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F0AD7" w14:textId="20F4110E" w:rsidR="002F6D0E" w:rsidRDefault="002F6D0E" w:rsidP="008B10C5">
      <w:pPr>
        <w:spacing w:after="0" w:line="276" w:lineRule="auto"/>
        <w:jc w:val="both"/>
        <w:rPr>
          <w:rFonts w:ascii="Arial Narrow" w:hAnsi="Arial Narrow"/>
        </w:rPr>
      </w:pPr>
      <w:r w:rsidRPr="008B10C5">
        <w:rPr>
          <w:rFonts w:ascii="Arial Narrow" w:hAnsi="Arial Narrow"/>
        </w:rPr>
        <w:t xml:space="preserve">Bogotá D.C., </w:t>
      </w:r>
      <w:r w:rsidR="008B10C5" w:rsidRPr="008B10C5">
        <w:rPr>
          <w:rFonts w:ascii="Arial Narrow" w:hAnsi="Arial Narrow"/>
        </w:rPr>
        <w:t>22 de julio de 2025</w:t>
      </w:r>
    </w:p>
    <w:p w14:paraId="4E3F034D" w14:textId="4D163B2A" w:rsidR="008B10C5" w:rsidRDefault="008B10C5" w:rsidP="008B10C5">
      <w:pPr>
        <w:spacing w:after="0" w:line="276" w:lineRule="auto"/>
        <w:jc w:val="both"/>
        <w:rPr>
          <w:rFonts w:ascii="Arial Narrow" w:hAnsi="Arial Narrow"/>
        </w:rPr>
      </w:pPr>
    </w:p>
    <w:p w14:paraId="68E88B2E" w14:textId="77777777" w:rsidR="004E1222" w:rsidRPr="008B10C5" w:rsidRDefault="004E1222" w:rsidP="008B10C5">
      <w:pPr>
        <w:spacing w:after="0" w:line="276" w:lineRule="auto"/>
        <w:jc w:val="both"/>
        <w:rPr>
          <w:rFonts w:ascii="Arial Narrow" w:hAnsi="Arial Narrow"/>
        </w:rPr>
      </w:pPr>
    </w:p>
    <w:p w14:paraId="4ED504B5" w14:textId="2A13E639" w:rsidR="00F95CBB" w:rsidRDefault="008B10C5" w:rsidP="008B10C5">
      <w:pPr>
        <w:spacing w:after="0" w:line="276" w:lineRule="auto"/>
        <w:jc w:val="both"/>
        <w:rPr>
          <w:rFonts w:ascii="Arial Narrow" w:hAnsi="Arial Narrow"/>
        </w:rPr>
      </w:pPr>
      <w:r>
        <w:rPr>
          <w:rFonts w:ascii="Arial Narrow" w:hAnsi="Arial Narrow"/>
        </w:rPr>
        <w:t>Doctor</w:t>
      </w:r>
    </w:p>
    <w:p w14:paraId="5873F52B" w14:textId="77777777" w:rsidR="008B10C5" w:rsidRPr="008B10C5" w:rsidRDefault="008B10C5" w:rsidP="008B10C5">
      <w:pPr>
        <w:spacing w:after="0" w:line="276" w:lineRule="auto"/>
        <w:jc w:val="both"/>
        <w:rPr>
          <w:rFonts w:ascii="Arial Narrow" w:hAnsi="Arial Narrow"/>
        </w:rPr>
      </w:pPr>
    </w:p>
    <w:p w14:paraId="312CDC58" w14:textId="77777777" w:rsidR="00885F04" w:rsidRPr="008B10C5" w:rsidRDefault="006B2EFF" w:rsidP="008B10C5">
      <w:pPr>
        <w:spacing w:after="0" w:line="276" w:lineRule="auto"/>
        <w:jc w:val="both"/>
        <w:rPr>
          <w:rFonts w:ascii="Arial Narrow" w:hAnsi="Arial Narrow"/>
          <w:bCs/>
        </w:rPr>
      </w:pPr>
      <w:r w:rsidRPr="008B10C5">
        <w:rPr>
          <w:rFonts w:ascii="Arial Narrow" w:hAnsi="Arial Narrow"/>
          <w:b/>
          <w:bCs/>
        </w:rPr>
        <w:t xml:space="preserve">JAIME LUIS LACOUTURE PEÑALOZA </w:t>
      </w:r>
    </w:p>
    <w:p w14:paraId="0B3BE662" w14:textId="77777777" w:rsidR="00885F04" w:rsidRPr="008B10C5" w:rsidRDefault="00885F04" w:rsidP="008B10C5">
      <w:pPr>
        <w:spacing w:after="0" w:line="276" w:lineRule="auto"/>
        <w:jc w:val="both"/>
        <w:rPr>
          <w:rFonts w:ascii="Arial Narrow" w:hAnsi="Arial Narrow"/>
        </w:rPr>
      </w:pPr>
      <w:r w:rsidRPr="008B10C5">
        <w:rPr>
          <w:rFonts w:ascii="Arial Narrow" w:hAnsi="Arial Narrow"/>
        </w:rPr>
        <w:t xml:space="preserve">Secretario General </w:t>
      </w:r>
    </w:p>
    <w:p w14:paraId="283BF492" w14:textId="73915201" w:rsidR="00885F04" w:rsidRPr="008B10C5" w:rsidRDefault="00885F04" w:rsidP="008B10C5">
      <w:pPr>
        <w:spacing w:after="0" w:line="276" w:lineRule="auto"/>
        <w:jc w:val="both"/>
        <w:rPr>
          <w:rFonts w:ascii="Arial Narrow" w:hAnsi="Arial Narrow"/>
        </w:rPr>
      </w:pPr>
      <w:r w:rsidRPr="008B10C5">
        <w:rPr>
          <w:rFonts w:ascii="Arial Narrow" w:hAnsi="Arial Narrow"/>
        </w:rPr>
        <w:t xml:space="preserve">Cámara de </w:t>
      </w:r>
      <w:r w:rsidR="005E6CA5" w:rsidRPr="008B10C5">
        <w:rPr>
          <w:rFonts w:ascii="Arial Narrow" w:hAnsi="Arial Narrow"/>
        </w:rPr>
        <w:t>Representantes</w:t>
      </w:r>
      <w:r w:rsidRPr="008B10C5">
        <w:rPr>
          <w:rFonts w:ascii="Arial Narrow" w:hAnsi="Arial Narrow"/>
        </w:rPr>
        <w:t xml:space="preserve"> </w:t>
      </w:r>
    </w:p>
    <w:p w14:paraId="5C97DACF" w14:textId="77777777" w:rsidR="005E6CA5" w:rsidRPr="008B10C5" w:rsidRDefault="005E6CA5" w:rsidP="008B10C5">
      <w:pPr>
        <w:spacing w:after="0" w:line="276" w:lineRule="auto"/>
        <w:jc w:val="both"/>
        <w:rPr>
          <w:rFonts w:ascii="Arial Narrow" w:hAnsi="Arial Narrow"/>
        </w:rPr>
      </w:pPr>
    </w:p>
    <w:p w14:paraId="12C14F6F" w14:textId="77777777" w:rsidR="008B10C5" w:rsidRDefault="008B10C5" w:rsidP="008B10C5">
      <w:pPr>
        <w:spacing w:after="0" w:line="276" w:lineRule="auto"/>
        <w:jc w:val="both"/>
        <w:rPr>
          <w:rFonts w:ascii="Arial Narrow" w:hAnsi="Arial Narrow"/>
          <w:b/>
          <w:bCs/>
        </w:rPr>
      </w:pPr>
    </w:p>
    <w:p w14:paraId="771886B1" w14:textId="2903D2F8" w:rsidR="005E6CA5" w:rsidRPr="008B10C5" w:rsidRDefault="00C746EB" w:rsidP="008B10C5">
      <w:pPr>
        <w:spacing w:after="0" w:line="276" w:lineRule="auto"/>
        <w:ind w:left="708"/>
        <w:jc w:val="both"/>
        <w:rPr>
          <w:rFonts w:ascii="Arial Narrow" w:hAnsi="Arial Narrow"/>
          <w:i/>
          <w:iCs/>
        </w:rPr>
      </w:pPr>
      <w:r w:rsidRPr="008B10C5">
        <w:rPr>
          <w:rFonts w:ascii="Arial Narrow" w:hAnsi="Arial Narrow"/>
          <w:b/>
          <w:bCs/>
        </w:rPr>
        <w:t>Asunto:</w:t>
      </w:r>
      <w:r w:rsidRPr="008B10C5">
        <w:rPr>
          <w:rFonts w:ascii="Arial Narrow" w:hAnsi="Arial Narrow"/>
        </w:rPr>
        <w:t xml:space="preserve"> </w:t>
      </w:r>
      <w:r w:rsidR="00297B46" w:rsidRPr="008B10C5">
        <w:rPr>
          <w:rFonts w:ascii="Arial Narrow" w:hAnsi="Arial Narrow"/>
        </w:rPr>
        <w:t>Radicación</w:t>
      </w:r>
      <w:r w:rsidRPr="008B10C5">
        <w:rPr>
          <w:rFonts w:ascii="Arial Narrow" w:hAnsi="Arial Narrow"/>
        </w:rPr>
        <w:t xml:space="preserve"> del proyecto de ley </w:t>
      </w:r>
      <w:r w:rsidR="00297B46" w:rsidRPr="008B10C5">
        <w:rPr>
          <w:rFonts w:ascii="Arial Narrow" w:hAnsi="Arial Narrow"/>
          <w:bCs/>
          <w:i/>
          <w:iCs/>
        </w:rPr>
        <w:t>“Por medio de la cual se reconoce y regula el contrato agropecuario como modalidad especial de trabajo rural y se dictan disposiciones para su formalización y protección social.”</w:t>
      </w:r>
      <w:r w:rsidR="00297B46" w:rsidRPr="008B10C5">
        <w:rPr>
          <w:rFonts w:ascii="Arial Narrow" w:hAnsi="Arial Narrow"/>
          <w:i/>
          <w:iCs/>
        </w:rPr>
        <w:t> </w:t>
      </w:r>
    </w:p>
    <w:p w14:paraId="6D960BDF" w14:textId="77777777" w:rsidR="00EB169D" w:rsidRPr="008B10C5" w:rsidRDefault="00EB169D" w:rsidP="008B10C5">
      <w:pPr>
        <w:spacing w:after="0" w:line="276" w:lineRule="auto"/>
        <w:jc w:val="both"/>
        <w:rPr>
          <w:rFonts w:ascii="Arial Narrow" w:hAnsi="Arial Narrow"/>
        </w:rPr>
      </w:pPr>
    </w:p>
    <w:p w14:paraId="33F57657" w14:textId="77777777" w:rsidR="008B10C5" w:rsidRDefault="008B10C5" w:rsidP="008B10C5">
      <w:pPr>
        <w:spacing w:after="0" w:line="276" w:lineRule="auto"/>
        <w:jc w:val="both"/>
        <w:rPr>
          <w:rFonts w:ascii="Arial Narrow" w:hAnsi="Arial Narrow"/>
        </w:rPr>
      </w:pPr>
    </w:p>
    <w:p w14:paraId="39FC78CB" w14:textId="6AC9BD52" w:rsidR="00350E58" w:rsidRPr="008B10C5" w:rsidRDefault="00350E58" w:rsidP="008B10C5">
      <w:pPr>
        <w:spacing w:after="0" w:line="276" w:lineRule="auto"/>
        <w:jc w:val="both"/>
        <w:rPr>
          <w:rFonts w:ascii="Arial Narrow" w:hAnsi="Arial Narrow"/>
        </w:rPr>
      </w:pPr>
      <w:r w:rsidRPr="008B10C5">
        <w:rPr>
          <w:rFonts w:ascii="Arial Narrow" w:hAnsi="Arial Narrow"/>
        </w:rPr>
        <w:t xml:space="preserve">En nuestra condición de congresistas de la República y en ejercicio de las facultades que nos confiere el artículo 150 de la Constitución Política, nos permitimos someter a consideración de la Honorable Cámara de Representantes el proyecto de ley </w:t>
      </w:r>
      <w:r w:rsidRPr="008B10C5">
        <w:rPr>
          <w:rFonts w:ascii="Arial Narrow" w:hAnsi="Arial Narrow"/>
          <w:b/>
          <w:bCs/>
          <w:i/>
          <w:iCs/>
        </w:rPr>
        <w:t>“Por medio de la cual se reconoce y regula el contrato agropecuario como una modalidad especial de trabajo rural y se dictan disposiciones para su formalización y protección social</w:t>
      </w:r>
      <w:r w:rsidRPr="008B10C5">
        <w:rPr>
          <w:rFonts w:ascii="Arial Narrow" w:hAnsi="Arial Narrow"/>
          <w:b/>
          <w:bCs/>
        </w:rPr>
        <w:t xml:space="preserve">”, </w:t>
      </w:r>
      <w:r w:rsidRPr="008B10C5">
        <w:rPr>
          <w:rFonts w:ascii="Arial Narrow" w:hAnsi="Arial Narrow"/>
        </w:rPr>
        <w:t>con el propósito de que esta Corporación le imparta el trámite legislativo correspondiente.</w:t>
      </w:r>
    </w:p>
    <w:p w14:paraId="5B898FDD" w14:textId="64759BE4" w:rsidR="00EB169D" w:rsidRDefault="00EB169D" w:rsidP="008B10C5">
      <w:pPr>
        <w:spacing w:after="0" w:line="276" w:lineRule="auto"/>
        <w:jc w:val="both"/>
        <w:rPr>
          <w:rFonts w:ascii="Arial Narrow" w:hAnsi="Arial Narrow"/>
        </w:rPr>
      </w:pPr>
    </w:p>
    <w:p w14:paraId="0EEA583E" w14:textId="77777777" w:rsidR="008B10C5" w:rsidRPr="008B10C5" w:rsidRDefault="008B10C5" w:rsidP="008B10C5">
      <w:pPr>
        <w:spacing w:after="0" w:line="276" w:lineRule="auto"/>
        <w:jc w:val="both"/>
        <w:rPr>
          <w:rFonts w:ascii="Arial Narrow" w:hAnsi="Arial Narrow"/>
        </w:rPr>
      </w:pPr>
    </w:p>
    <w:p w14:paraId="67FFEA36" w14:textId="27D34255" w:rsidR="00297B46" w:rsidRPr="008B10C5" w:rsidRDefault="004B1B84" w:rsidP="008B10C5">
      <w:pPr>
        <w:spacing w:after="0" w:line="276" w:lineRule="auto"/>
        <w:jc w:val="both"/>
        <w:rPr>
          <w:rFonts w:ascii="Arial Narrow" w:hAnsi="Arial Narrow"/>
        </w:rPr>
      </w:pPr>
      <w:r w:rsidRPr="008B10C5">
        <w:rPr>
          <w:rFonts w:ascii="Arial Narrow" w:hAnsi="Arial Narrow"/>
        </w:rPr>
        <w:t xml:space="preserve">Los Honorables Congresistas, </w:t>
      </w:r>
    </w:p>
    <w:p w14:paraId="54FD9A37" w14:textId="77777777" w:rsidR="002440EB" w:rsidRPr="008B10C5" w:rsidRDefault="002440EB" w:rsidP="008B10C5">
      <w:pPr>
        <w:spacing w:after="0" w:line="276" w:lineRule="auto"/>
        <w:jc w:val="both"/>
        <w:rPr>
          <w:rFonts w:ascii="Arial Narrow" w:hAnsi="Arial Narrow"/>
        </w:rPr>
      </w:pPr>
    </w:p>
    <w:tbl>
      <w:tblPr>
        <w:tblStyle w:val="Tablaconcuadrcula"/>
        <w:tblW w:w="0" w:type="auto"/>
        <w:tblLook w:val="04A0" w:firstRow="1" w:lastRow="0" w:firstColumn="1" w:lastColumn="0" w:noHBand="0" w:noVBand="1"/>
      </w:tblPr>
      <w:tblGrid>
        <w:gridCol w:w="4414"/>
        <w:gridCol w:w="4414"/>
      </w:tblGrid>
      <w:tr w:rsidR="008B10C5" w14:paraId="6C2EDB98" w14:textId="77777777" w:rsidTr="008B10C5">
        <w:tc>
          <w:tcPr>
            <w:tcW w:w="4414" w:type="dxa"/>
          </w:tcPr>
          <w:p w14:paraId="6FC55720" w14:textId="1FBE6316" w:rsidR="008B10C5" w:rsidRPr="007E7993" w:rsidRDefault="001F68ED" w:rsidP="000A0BA4">
            <w:pPr>
              <w:spacing w:line="276" w:lineRule="auto"/>
              <w:jc w:val="center"/>
              <w:rPr>
                <w:rFonts w:ascii="Arial Narrow" w:hAnsi="Arial Narrow"/>
                <w:bCs/>
                <w:iCs/>
              </w:rPr>
            </w:pPr>
            <w:r w:rsidRPr="000A0BA4">
              <w:rPr>
                <w:rFonts w:ascii="Arial Narrow" w:hAnsi="Arial Narrow"/>
                <w:bCs/>
                <w:iCs/>
              </w:rPr>
              <w:drawing>
                <wp:inline distT="0" distB="0" distL="0" distR="0" wp14:anchorId="65EC12A4" wp14:editId="2C93FAA4">
                  <wp:extent cx="2581635" cy="1114581"/>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1635" cy="1114581"/>
                          </a:xfrm>
                          <a:prstGeom prst="rect">
                            <a:avLst/>
                          </a:prstGeom>
                        </pic:spPr>
                      </pic:pic>
                    </a:graphicData>
                  </a:graphic>
                </wp:inline>
              </w:drawing>
            </w:r>
          </w:p>
        </w:tc>
        <w:tc>
          <w:tcPr>
            <w:tcW w:w="4414" w:type="dxa"/>
          </w:tcPr>
          <w:p w14:paraId="088F5742" w14:textId="77777777" w:rsidR="000A0BA4" w:rsidRDefault="000A0BA4" w:rsidP="000A0BA4">
            <w:pPr>
              <w:jc w:val="center"/>
              <w:rPr>
                <w:rFonts w:ascii="Times New Roman" w:eastAsia="Times New Roman" w:hAnsi="Times New Roman" w:cs="Times New Roman"/>
                <w:kern w:val="0"/>
                <w:lang w:eastAsia="es-CO"/>
                <w14:ligatures w14:val="none"/>
              </w:rPr>
            </w:pPr>
          </w:p>
          <w:p w14:paraId="00AC4710" w14:textId="23E955CA" w:rsidR="000A0BA4" w:rsidRPr="000A0BA4" w:rsidRDefault="001F68ED" w:rsidP="001F68ED">
            <w:pPr>
              <w:jc w:val="center"/>
              <w:rPr>
                <w:rFonts w:ascii="Times New Roman" w:eastAsia="Times New Roman" w:hAnsi="Times New Roman" w:cs="Times New Roman"/>
                <w:kern w:val="0"/>
                <w:lang w:eastAsia="es-CO"/>
                <w14:ligatures w14:val="none"/>
              </w:rPr>
            </w:pPr>
            <w:r w:rsidRPr="000A0BA4">
              <w:rPr>
                <w:rFonts w:ascii="Times New Roman" w:eastAsia="Times New Roman" w:hAnsi="Times New Roman" w:cs="Times New Roman"/>
                <w:kern w:val="0"/>
                <w:lang w:eastAsia="es-CO"/>
                <w14:ligatures w14:val="none"/>
              </w:rPr>
              <w:drawing>
                <wp:inline distT="0" distB="0" distL="0" distR="0" wp14:anchorId="498CFA27" wp14:editId="406586DB">
                  <wp:extent cx="2419688" cy="95263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9688" cy="952633"/>
                          </a:xfrm>
                          <a:prstGeom prst="rect">
                            <a:avLst/>
                          </a:prstGeom>
                        </pic:spPr>
                      </pic:pic>
                    </a:graphicData>
                  </a:graphic>
                </wp:inline>
              </w:drawing>
            </w:r>
          </w:p>
        </w:tc>
      </w:tr>
      <w:tr w:rsidR="008B10C5" w14:paraId="3995D59C" w14:textId="77777777" w:rsidTr="008B10C5">
        <w:tc>
          <w:tcPr>
            <w:tcW w:w="4414" w:type="dxa"/>
          </w:tcPr>
          <w:p w14:paraId="5309F419" w14:textId="77777777" w:rsidR="001F68ED" w:rsidRDefault="001F68ED" w:rsidP="00DE1AB6">
            <w:pPr>
              <w:jc w:val="center"/>
              <w:rPr>
                <w:rFonts w:ascii="Times New Roman" w:eastAsia="Times New Roman" w:hAnsi="Times New Roman" w:cs="Times New Roman"/>
                <w:kern w:val="0"/>
                <w:lang w:eastAsia="es-CO"/>
                <w14:ligatures w14:val="none"/>
              </w:rPr>
            </w:pPr>
          </w:p>
          <w:p w14:paraId="5CAB4B8E" w14:textId="714083B7" w:rsidR="00DE1AB6" w:rsidRPr="004E1222" w:rsidRDefault="004E1222" w:rsidP="00DE1AB6">
            <w:pPr>
              <w:jc w:val="center"/>
              <w:rPr>
                <w:rFonts w:ascii="Times New Roman" w:eastAsia="Times New Roman" w:hAnsi="Times New Roman" w:cs="Times New Roman"/>
                <w:kern w:val="0"/>
                <w:lang w:eastAsia="es-CO"/>
                <w14:ligatures w14:val="none"/>
              </w:rPr>
            </w:pPr>
            <w:r w:rsidRPr="004E1222">
              <w:rPr>
                <w:rFonts w:ascii="Arial Narrow" w:eastAsia="Times New Roman" w:hAnsi="Arial Narrow" w:cs="Times New Roman"/>
                <w:noProof/>
                <w:color w:val="000000"/>
                <w:kern w:val="0"/>
                <w:bdr w:val="none" w:sz="0" w:space="0" w:color="auto" w:frame="1"/>
                <w:lang w:eastAsia="es-CO"/>
                <w14:ligatures w14:val="none"/>
              </w:rPr>
              <w:drawing>
                <wp:anchor distT="0" distB="0" distL="114300" distR="114300" simplePos="0" relativeHeight="251669504" behindDoc="1" locked="0" layoutInCell="1" allowOverlap="1" wp14:anchorId="2894F393" wp14:editId="44063544">
                  <wp:simplePos x="0" y="0"/>
                  <wp:positionH relativeFrom="column">
                    <wp:posOffset>734060</wp:posOffset>
                  </wp:positionH>
                  <wp:positionV relativeFrom="paragraph">
                    <wp:posOffset>-635</wp:posOffset>
                  </wp:positionV>
                  <wp:extent cx="1085850" cy="638175"/>
                  <wp:effectExtent l="0" t="0" r="0" b="9525"/>
                  <wp:wrapNone/>
                  <wp:docPr id="9" name="Imagen 9" descr="https://lh7-rt.googleusercontent.com/docsz/AD_4nXcZotFsdZeOs9vvYzmjaAOLMEcj6etKPvxoUhyXDR4cZhKw17lMLalEHJeBM7mjV8rcxNBqM0Qila1Q3Ym-aAiPcvAJERwnfm5lG6i2LfnCMJLEOn6eZ9-RDREVsrrf9oxTiONeTSf44AgBb38hZWg?key=Mk5o7CcgFlzVcAOLwY5w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cZotFsdZeOs9vvYzmjaAOLMEcj6etKPvxoUhyXDR4cZhKw17lMLalEHJeBM7mjV8rcxNBqM0Qila1Q3Ym-aAiPcvAJERwnfm5lG6i2LfnCMJLEOn6eZ9-RDREVsrrf9oxTiONeTSf44AgBb38hZWg?key=Mk5o7CcgFlzVcAOLwY5wkQ"/>
                          <pic:cNvPicPr>
                            <a:picLocks noChangeAspect="1" noChangeArrowheads="1"/>
                          </pic:cNvPicPr>
                        </pic:nvPicPr>
                        <pic:blipFill rotWithShape="1">
                          <a:blip r:embed="rId10">
                            <a:extLst>
                              <a:ext uri="{28A0092B-C50C-407E-A947-70E740481C1C}">
                                <a14:useLocalDpi xmlns:a14="http://schemas.microsoft.com/office/drawing/2010/main" val="0"/>
                              </a:ext>
                            </a:extLst>
                          </a:blip>
                          <a:srcRect l="19355" r="19355"/>
                          <a:stretch/>
                        </pic:blipFill>
                        <pic:spPr bwMode="auto">
                          <a:xfrm>
                            <a:off x="0" y="0"/>
                            <a:ext cx="108585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1AB6" w:rsidRPr="00DE1AB6">
              <w:rPr>
                <w:rFonts w:ascii="Times New Roman" w:eastAsia="Times New Roman" w:hAnsi="Times New Roman" w:cs="Times New Roman"/>
                <w:kern w:val="0"/>
                <w:lang w:eastAsia="es-CO"/>
                <w14:ligatures w14:val="none"/>
              </w:rPr>
              <w:drawing>
                <wp:inline distT="0" distB="0" distL="0" distR="0" wp14:anchorId="175281AB" wp14:editId="53454D5E">
                  <wp:extent cx="2114845" cy="924054"/>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845" cy="924054"/>
                          </a:xfrm>
                          <a:prstGeom prst="rect">
                            <a:avLst/>
                          </a:prstGeom>
                        </pic:spPr>
                      </pic:pic>
                    </a:graphicData>
                  </a:graphic>
                </wp:inline>
              </w:drawing>
            </w:r>
          </w:p>
        </w:tc>
        <w:tc>
          <w:tcPr>
            <w:tcW w:w="4414" w:type="dxa"/>
          </w:tcPr>
          <w:p w14:paraId="57D3045F" w14:textId="77777777" w:rsidR="001F68ED" w:rsidRDefault="001F68ED" w:rsidP="004E1222">
            <w:pPr>
              <w:jc w:val="center"/>
              <w:rPr>
                <w:rFonts w:ascii="Times New Roman" w:eastAsia="Times New Roman" w:hAnsi="Times New Roman" w:cs="Times New Roman"/>
                <w:kern w:val="0"/>
                <w:lang w:eastAsia="es-CO"/>
                <w14:ligatures w14:val="none"/>
              </w:rPr>
            </w:pPr>
          </w:p>
          <w:p w14:paraId="327E7D33" w14:textId="704D34C2" w:rsidR="001F68ED" w:rsidRPr="004E1222" w:rsidRDefault="001F68ED" w:rsidP="001F68ED">
            <w:pPr>
              <w:jc w:val="center"/>
              <w:rPr>
                <w:rFonts w:ascii="Times New Roman" w:eastAsia="Times New Roman" w:hAnsi="Times New Roman" w:cs="Times New Roman"/>
                <w:kern w:val="0"/>
                <w:lang w:eastAsia="es-CO"/>
                <w14:ligatures w14:val="none"/>
              </w:rPr>
            </w:pPr>
            <w:r w:rsidRPr="00DE1AB6">
              <w:rPr>
                <w:rFonts w:ascii="Times New Roman" w:eastAsia="Times New Roman" w:hAnsi="Times New Roman" w:cs="Times New Roman"/>
                <w:kern w:val="0"/>
                <w:lang w:eastAsia="es-CO"/>
                <w14:ligatures w14:val="none"/>
              </w:rPr>
              <w:drawing>
                <wp:inline distT="0" distB="0" distL="0" distR="0" wp14:anchorId="00EC66F5" wp14:editId="08366F7E">
                  <wp:extent cx="2200582" cy="895475"/>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00582" cy="895475"/>
                          </a:xfrm>
                          <a:prstGeom prst="rect">
                            <a:avLst/>
                          </a:prstGeom>
                        </pic:spPr>
                      </pic:pic>
                    </a:graphicData>
                  </a:graphic>
                </wp:inline>
              </w:drawing>
            </w:r>
          </w:p>
        </w:tc>
      </w:tr>
    </w:tbl>
    <w:p w14:paraId="2C64D561" w14:textId="360157D9" w:rsidR="00297B46" w:rsidRDefault="00297B46" w:rsidP="008B10C5">
      <w:pPr>
        <w:spacing w:after="0" w:line="276" w:lineRule="auto"/>
        <w:jc w:val="both"/>
        <w:rPr>
          <w:rFonts w:ascii="Arial Narrow" w:hAnsi="Arial Narrow"/>
          <w:bCs/>
          <w:iCs/>
        </w:rPr>
      </w:pPr>
    </w:p>
    <w:p w14:paraId="5DADC0C7" w14:textId="3C0A4F63" w:rsidR="008B10C5" w:rsidRDefault="008B10C5" w:rsidP="008B10C5">
      <w:pPr>
        <w:spacing w:after="0" w:line="276" w:lineRule="auto"/>
        <w:jc w:val="both"/>
        <w:rPr>
          <w:rFonts w:ascii="Arial Narrow" w:hAnsi="Arial Narrow"/>
          <w:bCs/>
          <w:iCs/>
        </w:rPr>
      </w:pPr>
      <w:bookmarkStart w:id="0" w:name="_GoBack"/>
      <w:bookmarkEnd w:id="0"/>
    </w:p>
    <w:tbl>
      <w:tblPr>
        <w:tblStyle w:val="Tablaconcuadrcula"/>
        <w:tblW w:w="0" w:type="auto"/>
        <w:tblLook w:val="04A0" w:firstRow="1" w:lastRow="0" w:firstColumn="1" w:lastColumn="0" w:noHBand="0" w:noVBand="1"/>
      </w:tblPr>
      <w:tblGrid>
        <w:gridCol w:w="4414"/>
        <w:gridCol w:w="4414"/>
      </w:tblGrid>
      <w:tr w:rsidR="008B10C5" w14:paraId="7B53D823" w14:textId="77777777" w:rsidTr="008B10C5">
        <w:tc>
          <w:tcPr>
            <w:tcW w:w="4414" w:type="dxa"/>
          </w:tcPr>
          <w:p w14:paraId="44919376" w14:textId="2A35C87E" w:rsidR="008B10C5" w:rsidRDefault="004E1222" w:rsidP="004E1222">
            <w:pPr>
              <w:spacing w:line="276" w:lineRule="auto"/>
              <w:jc w:val="center"/>
              <w:rPr>
                <w:rFonts w:ascii="Arial Narrow" w:hAnsi="Arial Narrow"/>
                <w:bCs/>
                <w:iCs/>
              </w:rPr>
            </w:pPr>
            <w:r w:rsidRPr="004E1222">
              <w:rPr>
                <w:rFonts w:ascii="Arial Narrow" w:hAnsi="Arial Narrow"/>
                <w:bCs/>
                <w:iCs/>
                <w:noProof/>
                <w:lang w:eastAsia="es-CO"/>
              </w:rPr>
              <w:lastRenderedPageBreak/>
              <w:drawing>
                <wp:inline distT="0" distB="0" distL="0" distR="0" wp14:anchorId="29F22C00" wp14:editId="4A8EC74D">
                  <wp:extent cx="2457793" cy="1267002"/>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7793" cy="1267002"/>
                          </a:xfrm>
                          <a:prstGeom prst="rect">
                            <a:avLst/>
                          </a:prstGeom>
                        </pic:spPr>
                      </pic:pic>
                    </a:graphicData>
                  </a:graphic>
                </wp:inline>
              </w:drawing>
            </w:r>
          </w:p>
        </w:tc>
        <w:tc>
          <w:tcPr>
            <w:tcW w:w="4414" w:type="dxa"/>
          </w:tcPr>
          <w:p w14:paraId="1FD2F6D4" w14:textId="7B3B760F" w:rsidR="008B10C5" w:rsidRDefault="008B10C5" w:rsidP="008B10C5">
            <w:pPr>
              <w:spacing w:line="276" w:lineRule="auto"/>
              <w:jc w:val="both"/>
              <w:rPr>
                <w:rFonts w:ascii="Arial Narrow" w:hAnsi="Arial Narrow"/>
                <w:bCs/>
                <w:iCs/>
              </w:rPr>
            </w:pPr>
          </w:p>
        </w:tc>
      </w:tr>
    </w:tbl>
    <w:p w14:paraId="1684428F" w14:textId="77777777" w:rsidR="004E1222" w:rsidRDefault="004E1222" w:rsidP="009A37A3">
      <w:pPr>
        <w:spacing w:after="0" w:line="276" w:lineRule="auto"/>
        <w:jc w:val="center"/>
        <w:rPr>
          <w:rFonts w:ascii="Arial Narrow" w:hAnsi="Arial Narrow"/>
          <w:b/>
          <w:bCs/>
        </w:rPr>
      </w:pPr>
    </w:p>
    <w:p w14:paraId="184B72A7" w14:textId="77777777" w:rsidR="004E1222" w:rsidRDefault="004E1222" w:rsidP="009A37A3">
      <w:pPr>
        <w:spacing w:after="0" w:line="276" w:lineRule="auto"/>
        <w:jc w:val="center"/>
        <w:rPr>
          <w:rFonts w:ascii="Arial Narrow" w:hAnsi="Arial Narrow"/>
          <w:b/>
          <w:bCs/>
        </w:rPr>
      </w:pPr>
    </w:p>
    <w:p w14:paraId="65B27225" w14:textId="77777777" w:rsidR="004E1222" w:rsidRDefault="004E1222" w:rsidP="009A37A3">
      <w:pPr>
        <w:spacing w:after="0" w:line="276" w:lineRule="auto"/>
        <w:jc w:val="center"/>
        <w:rPr>
          <w:rFonts w:ascii="Arial Narrow" w:hAnsi="Arial Narrow"/>
          <w:b/>
          <w:bCs/>
        </w:rPr>
      </w:pPr>
    </w:p>
    <w:p w14:paraId="55E956B3" w14:textId="77777777" w:rsidR="004E1222" w:rsidRDefault="004E1222" w:rsidP="009A37A3">
      <w:pPr>
        <w:spacing w:after="0" w:line="276" w:lineRule="auto"/>
        <w:jc w:val="center"/>
        <w:rPr>
          <w:rFonts w:ascii="Arial Narrow" w:hAnsi="Arial Narrow"/>
          <w:b/>
          <w:bCs/>
        </w:rPr>
      </w:pPr>
    </w:p>
    <w:p w14:paraId="40EE8002" w14:textId="6C594F3B" w:rsidR="004E1222" w:rsidRDefault="004E1222" w:rsidP="009A37A3">
      <w:pPr>
        <w:spacing w:after="0" w:line="276" w:lineRule="auto"/>
        <w:jc w:val="center"/>
        <w:rPr>
          <w:rFonts w:ascii="Arial Narrow" w:hAnsi="Arial Narrow"/>
          <w:b/>
          <w:bCs/>
        </w:rPr>
      </w:pPr>
    </w:p>
    <w:p w14:paraId="394172E2" w14:textId="1EE12A09" w:rsidR="004E1222" w:rsidRDefault="004E1222" w:rsidP="009A37A3">
      <w:pPr>
        <w:spacing w:after="0" w:line="276" w:lineRule="auto"/>
        <w:jc w:val="center"/>
        <w:rPr>
          <w:rFonts w:ascii="Arial Narrow" w:hAnsi="Arial Narrow"/>
          <w:b/>
          <w:bCs/>
        </w:rPr>
      </w:pPr>
    </w:p>
    <w:p w14:paraId="3F165E41" w14:textId="582ACC49" w:rsidR="004E1222" w:rsidRDefault="004E1222" w:rsidP="009A37A3">
      <w:pPr>
        <w:spacing w:after="0" w:line="276" w:lineRule="auto"/>
        <w:jc w:val="center"/>
        <w:rPr>
          <w:rFonts w:ascii="Arial Narrow" w:hAnsi="Arial Narrow"/>
          <w:b/>
          <w:bCs/>
        </w:rPr>
      </w:pPr>
    </w:p>
    <w:p w14:paraId="7CEC0334" w14:textId="0543D74F" w:rsidR="004E1222" w:rsidRDefault="004E1222" w:rsidP="009A37A3">
      <w:pPr>
        <w:spacing w:after="0" w:line="276" w:lineRule="auto"/>
        <w:jc w:val="center"/>
        <w:rPr>
          <w:rFonts w:ascii="Arial Narrow" w:hAnsi="Arial Narrow"/>
          <w:b/>
          <w:bCs/>
        </w:rPr>
      </w:pPr>
    </w:p>
    <w:p w14:paraId="16A79717" w14:textId="365C1955" w:rsidR="004E1222" w:rsidRDefault="004E1222" w:rsidP="009A37A3">
      <w:pPr>
        <w:spacing w:after="0" w:line="276" w:lineRule="auto"/>
        <w:jc w:val="center"/>
        <w:rPr>
          <w:rFonts w:ascii="Arial Narrow" w:hAnsi="Arial Narrow"/>
          <w:b/>
          <w:bCs/>
        </w:rPr>
      </w:pPr>
    </w:p>
    <w:p w14:paraId="0644B2C4" w14:textId="148AB75D" w:rsidR="004E1222" w:rsidRDefault="004E1222" w:rsidP="009A37A3">
      <w:pPr>
        <w:spacing w:after="0" w:line="276" w:lineRule="auto"/>
        <w:jc w:val="center"/>
        <w:rPr>
          <w:rFonts w:ascii="Arial Narrow" w:hAnsi="Arial Narrow"/>
          <w:b/>
          <w:bCs/>
        </w:rPr>
      </w:pPr>
    </w:p>
    <w:p w14:paraId="28A91A11" w14:textId="7A59C940" w:rsidR="004E1222" w:rsidRDefault="004E1222" w:rsidP="009A37A3">
      <w:pPr>
        <w:spacing w:after="0" w:line="276" w:lineRule="auto"/>
        <w:jc w:val="center"/>
        <w:rPr>
          <w:rFonts w:ascii="Arial Narrow" w:hAnsi="Arial Narrow"/>
          <w:b/>
          <w:bCs/>
        </w:rPr>
      </w:pPr>
    </w:p>
    <w:p w14:paraId="618A9C9A" w14:textId="1DA69FA2" w:rsidR="004E1222" w:rsidRDefault="004E1222" w:rsidP="009A37A3">
      <w:pPr>
        <w:spacing w:after="0" w:line="276" w:lineRule="auto"/>
        <w:jc w:val="center"/>
        <w:rPr>
          <w:rFonts w:ascii="Arial Narrow" w:hAnsi="Arial Narrow"/>
          <w:b/>
          <w:bCs/>
        </w:rPr>
      </w:pPr>
    </w:p>
    <w:p w14:paraId="1C46BB9B" w14:textId="6097F429" w:rsidR="004E1222" w:rsidRDefault="004E1222" w:rsidP="009A37A3">
      <w:pPr>
        <w:spacing w:after="0" w:line="276" w:lineRule="auto"/>
        <w:jc w:val="center"/>
        <w:rPr>
          <w:rFonts w:ascii="Arial Narrow" w:hAnsi="Arial Narrow"/>
          <w:b/>
          <w:bCs/>
        </w:rPr>
      </w:pPr>
    </w:p>
    <w:p w14:paraId="407EB458" w14:textId="57D95993" w:rsidR="004E1222" w:rsidRDefault="004E1222" w:rsidP="009A37A3">
      <w:pPr>
        <w:spacing w:after="0" w:line="276" w:lineRule="auto"/>
        <w:jc w:val="center"/>
        <w:rPr>
          <w:rFonts w:ascii="Arial Narrow" w:hAnsi="Arial Narrow"/>
          <w:b/>
          <w:bCs/>
        </w:rPr>
      </w:pPr>
    </w:p>
    <w:p w14:paraId="484E52CA" w14:textId="7FCAE8EB" w:rsidR="004E1222" w:rsidRDefault="004E1222" w:rsidP="009A37A3">
      <w:pPr>
        <w:spacing w:after="0" w:line="276" w:lineRule="auto"/>
        <w:jc w:val="center"/>
        <w:rPr>
          <w:rFonts w:ascii="Arial Narrow" w:hAnsi="Arial Narrow"/>
          <w:b/>
          <w:bCs/>
        </w:rPr>
      </w:pPr>
    </w:p>
    <w:p w14:paraId="265681E6" w14:textId="5FC21837" w:rsidR="004E1222" w:rsidRDefault="004E1222" w:rsidP="009A37A3">
      <w:pPr>
        <w:spacing w:after="0" w:line="276" w:lineRule="auto"/>
        <w:jc w:val="center"/>
        <w:rPr>
          <w:rFonts w:ascii="Arial Narrow" w:hAnsi="Arial Narrow"/>
          <w:b/>
          <w:bCs/>
        </w:rPr>
      </w:pPr>
    </w:p>
    <w:p w14:paraId="3427D0A5" w14:textId="767C1B89" w:rsidR="004E1222" w:rsidRDefault="004E1222" w:rsidP="009A37A3">
      <w:pPr>
        <w:spacing w:after="0" w:line="276" w:lineRule="auto"/>
        <w:jc w:val="center"/>
        <w:rPr>
          <w:rFonts w:ascii="Arial Narrow" w:hAnsi="Arial Narrow"/>
          <w:b/>
          <w:bCs/>
        </w:rPr>
      </w:pPr>
    </w:p>
    <w:p w14:paraId="12394F8F" w14:textId="3BADCCEF" w:rsidR="004E1222" w:rsidRDefault="004E1222" w:rsidP="009A37A3">
      <w:pPr>
        <w:spacing w:after="0" w:line="276" w:lineRule="auto"/>
        <w:jc w:val="center"/>
        <w:rPr>
          <w:rFonts w:ascii="Arial Narrow" w:hAnsi="Arial Narrow"/>
          <w:b/>
          <w:bCs/>
        </w:rPr>
      </w:pPr>
    </w:p>
    <w:p w14:paraId="159BB834" w14:textId="11F67265" w:rsidR="004E1222" w:rsidRDefault="004E1222" w:rsidP="009A37A3">
      <w:pPr>
        <w:spacing w:after="0" w:line="276" w:lineRule="auto"/>
        <w:jc w:val="center"/>
        <w:rPr>
          <w:rFonts w:ascii="Arial Narrow" w:hAnsi="Arial Narrow"/>
          <w:b/>
          <w:bCs/>
        </w:rPr>
      </w:pPr>
    </w:p>
    <w:p w14:paraId="368F3574" w14:textId="2F0275CA" w:rsidR="004E1222" w:rsidRDefault="004E1222" w:rsidP="009A37A3">
      <w:pPr>
        <w:spacing w:after="0" w:line="276" w:lineRule="auto"/>
        <w:jc w:val="center"/>
        <w:rPr>
          <w:rFonts w:ascii="Arial Narrow" w:hAnsi="Arial Narrow"/>
          <w:b/>
          <w:bCs/>
        </w:rPr>
      </w:pPr>
    </w:p>
    <w:p w14:paraId="0C6D8746" w14:textId="60EB4771" w:rsidR="004E1222" w:rsidRDefault="004E1222" w:rsidP="009A37A3">
      <w:pPr>
        <w:spacing w:after="0" w:line="276" w:lineRule="auto"/>
        <w:jc w:val="center"/>
        <w:rPr>
          <w:rFonts w:ascii="Arial Narrow" w:hAnsi="Arial Narrow"/>
          <w:b/>
          <w:bCs/>
        </w:rPr>
      </w:pPr>
    </w:p>
    <w:p w14:paraId="3D20B10A" w14:textId="2A349132" w:rsidR="004E1222" w:rsidRDefault="004E1222" w:rsidP="009A37A3">
      <w:pPr>
        <w:spacing w:after="0" w:line="276" w:lineRule="auto"/>
        <w:jc w:val="center"/>
        <w:rPr>
          <w:rFonts w:ascii="Arial Narrow" w:hAnsi="Arial Narrow"/>
          <w:b/>
          <w:bCs/>
        </w:rPr>
      </w:pPr>
    </w:p>
    <w:p w14:paraId="3DB2E65C" w14:textId="133C1DEF" w:rsidR="004E1222" w:rsidRDefault="004E1222" w:rsidP="009A37A3">
      <w:pPr>
        <w:spacing w:after="0" w:line="276" w:lineRule="auto"/>
        <w:jc w:val="center"/>
        <w:rPr>
          <w:rFonts w:ascii="Arial Narrow" w:hAnsi="Arial Narrow"/>
          <w:b/>
          <w:bCs/>
        </w:rPr>
      </w:pPr>
    </w:p>
    <w:p w14:paraId="04550A62" w14:textId="4D7BF9B0" w:rsidR="004E1222" w:rsidRDefault="004E1222" w:rsidP="009A37A3">
      <w:pPr>
        <w:spacing w:after="0" w:line="276" w:lineRule="auto"/>
        <w:jc w:val="center"/>
        <w:rPr>
          <w:rFonts w:ascii="Arial Narrow" w:hAnsi="Arial Narrow"/>
          <w:b/>
          <w:bCs/>
        </w:rPr>
      </w:pPr>
    </w:p>
    <w:p w14:paraId="2826B599" w14:textId="70116E32" w:rsidR="004E1222" w:rsidRDefault="004E1222" w:rsidP="009A37A3">
      <w:pPr>
        <w:spacing w:after="0" w:line="276" w:lineRule="auto"/>
        <w:jc w:val="center"/>
        <w:rPr>
          <w:rFonts w:ascii="Arial Narrow" w:hAnsi="Arial Narrow"/>
          <w:b/>
          <w:bCs/>
        </w:rPr>
      </w:pPr>
    </w:p>
    <w:p w14:paraId="67BD562B" w14:textId="659F9FF0" w:rsidR="004E1222" w:rsidRDefault="004E1222" w:rsidP="009A37A3">
      <w:pPr>
        <w:spacing w:after="0" w:line="276" w:lineRule="auto"/>
        <w:jc w:val="center"/>
        <w:rPr>
          <w:rFonts w:ascii="Arial Narrow" w:hAnsi="Arial Narrow"/>
          <w:b/>
          <w:bCs/>
        </w:rPr>
      </w:pPr>
    </w:p>
    <w:p w14:paraId="37C79EBE" w14:textId="0021AFBA" w:rsidR="004E1222" w:rsidRDefault="004E1222" w:rsidP="009A37A3">
      <w:pPr>
        <w:spacing w:after="0" w:line="276" w:lineRule="auto"/>
        <w:jc w:val="center"/>
        <w:rPr>
          <w:rFonts w:ascii="Arial Narrow" w:hAnsi="Arial Narrow"/>
          <w:b/>
          <w:bCs/>
        </w:rPr>
      </w:pPr>
    </w:p>
    <w:p w14:paraId="275F17BD" w14:textId="061E64BD" w:rsidR="004E1222" w:rsidRDefault="004E1222" w:rsidP="009A37A3">
      <w:pPr>
        <w:spacing w:after="0" w:line="276" w:lineRule="auto"/>
        <w:jc w:val="center"/>
        <w:rPr>
          <w:rFonts w:ascii="Arial Narrow" w:hAnsi="Arial Narrow"/>
          <w:b/>
          <w:bCs/>
        </w:rPr>
      </w:pPr>
    </w:p>
    <w:p w14:paraId="570B5590" w14:textId="68DE6A46" w:rsidR="004E1222" w:rsidRDefault="004E1222" w:rsidP="009A37A3">
      <w:pPr>
        <w:spacing w:after="0" w:line="276" w:lineRule="auto"/>
        <w:jc w:val="center"/>
        <w:rPr>
          <w:rFonts w:ascii="Arial Narrow" w:hAnsi="Arial Narrow"/>
          <w:b/>
          <w:bCs/>
        </w:rPr>
      </w:pPr>
    </w:p>
    <w:p w14:paraId="379FEE06" w14:textId="0D7B39EB" w:rsidR="004E1222" w:rsidRDefault="004E1222" w:rsidP="009A37A3">
      <w:pPr>
        <w:spacing w:after="0" w:line="276" w:lineRule="auto"/>
        <w:jc w:val="center"/>
        <w:rPr>
          <w:rFonts w:ascii="Arial Narrow" w:hAnsi="Arial Narrow"/>
          <w:b/>
          <w:bCs/>
        </w:rPr>
      </w:pPr>
    </w:p>
    <w:p w14:paraId="4B69A8C3" w14:textId="2F7C2A1E" w:rsidR="004E1222" w:rsidRDefault="004E1222" w:rsidP="009A37A3">
      <w:pPr>
        <w:spacing w:after="0" w:line="276" w:lineRule="auto"/>
        <w:jc w:val="center"/>
        <w:rPr>
          <w:rFonts w:ascii="Arial Narrow" w:hAnsi="Arial Narrow"/>
          <w:b/>
          <w:bCs/>
        </w:rPr>
      </w:pPr>
    </w:p>
    <w:p w14:paraId="49687C3E" w14:textId="77777777" w:rsidR="004E1222" w:rsidRDefault="004E1222" w:rsidP="009A37A3">
      <w:pPr>
        <w:spacing w:after="0" w:line="276" w:lineRule="auto"/>
        <w:jc w:val="center"/>
        <w:rPr>
          <w:rFonts w:ascii="Arial Narrow" w:hAnsi="Arial Narrow"/>
          <w:b/>
          <w:bCs/>
        </w:rPr>
      </w:pPr>
    </w:p>
    <w:p w14:paraId="55B308BD" w14:textId="73AFF8F3" w:rsidR="00FF5A83" w:rsidRDefault="005E23AA" w:rsidP="009A37A3">
      <w:pPr>
        <w:spacing w:after="0" w:line="276" w:lineRule="auto"/>
        <w:jc w:val="center"/>
        <w:rPr>
          <w:rFonts w:ascii="Arial Narrow" w:hAnsi="Arial Narrow"/>
          <w:b/>
          <w:bCs/>
        </w:rPr>
      </w:pPr>
      <w:r w:rsidRPr="008B10C5">
        <w:rPr>
          <w:rFonts w:ascii="Arial Narrow" w:hAnsi="Arial Narrow"/>
          <w:b/>
          <w:bCs/>
        </w:rPr>
        <w:lastRenderedPageBreak/>
        <w:t>EXPOSICIÓN DE MOTIVOS</w:t>
      </w:r>
    </w:p>
    <w:p w14:paraId="59A343E5" w14:textId="3700545D" w:rsidR="009A37A3" w:rsidRDefault="009A37A3" w:rsidP="009A37A3">
      <w:pPr>
        <w:spacing w:after="0" w:line="276" w:lineRule="auto"/>
        <w:jc w:val="center"/>
        <w:rPr>
          <w:rFonts w:ascii="Arial Narrow" w:hAnsi="Arial Narrow"/>
          <w:b/>
          <w:bCs/>
        </w:rPr>
      </w:pPr>
    </w:p>
    <w:p w14:paraId="22B139FF" w14:textId="77777777" w:rsidR="00AE0E7E" w:rsidRPr="008B10C5" w:rsidRDefault="00AE0E7E" w:rsidP="009A37A3">
      <w:pPr>
        <w:spacing w:after="0" w:line="276" w:lineRule="auto"/>
        <w:jc w:val="center"/>
        <w:rPr>
          <w:rFonts w:ascii="Arial Narrow" w:hAnsi="Arial Narrow"/>
          <w:b/>
          <w:bCs/>
        </w:rPr>
      </w:pPr>
    </w:p>
    <w:p w14:paraId="4DC521A6" w14:textId="040AA6AF" w:rsidR="005E23AA" w:rsidRDefault="00DD6BFB" w:rsidP="008B10C5">
      <w:pPr>
        <w:pStyle w:val="Prrafodelista"/>
        <w:numPr>
          <w:ilvl w:val="0"/>
          <w:numId w:val="5"/>
        </w:numPr>
        <w:spacing w:after="0" w:line="276" w:lineRule="auto"/>
        <w:jc w:val="both"/>
        <w:rPr>
          <w:rFonts w:ascii="Arial Narrow" w:hAnsi="Arial Narrow"/>
          <w:b/>
          <w:bCs/>
        </w:rPr>
      </w:pPr>
      <w:r w:rsidRPr="008B10C5">
        <w:rPr>
          <w:rFonts w:ascii="Arial Narrow" w:hAnsi="Arial Narrow"/>
          <w:b/>
          <w:bCs/>
        </w:rPr>
        <w:t xml:space="preserve">Objetivo del proyecto </w:t>
      </w:r>
    </w:p>
    <w:p w14:paraId="27A94026" w14:textId="77777777" w:rsidR="00AE0E7E" w:rsidRPr="00AE0E7E" w:rsidRDefault="00AE0E7E" w:rsidP="00AE0E7E">
      <w:pPr>
        <w:spacing w:after="0" w:line="276" w:lineRule="auto"/>
        <w:jc w:val="both"/>
        <w:rPr>
          <w:rFonts w:ascii="Arial Narrow" w:hAnsi="Arial Narrow"/>
          <w:b/>
          <w:bCs/>
        </w:rPr>
      </w:pPr>
    </w:p>
    <w:p w14:paraId="5163D4C2" w14:textId="469B46F7" w:rsidR="00C66161" w:rsidRDefault="00BC5038" w:rsidP="008B10C5">
      <w:pPr>
        <w:spacing w:after="0" w:line="276" w:lineRule="auto"/>
        <w:jc w:val="both"/>
        <w:rPr>
          <w:rFonts w:ascii="Arial Narrow" w:hAnsi="Arial Narrow"/>
        </w:rPr>
      </w:pPr>
      <w:r w:rsidRPr="008B10C5">
        <w:rPr>
          <w:rFonts w:ascii="Arial Narrow" w:hAnsi="Arial Narrow"/>
        </w:rPr>
        <w:t>El presente proyecto de ley tiene como propósito fundamental reconocer y regular de forma especial el contrato agropecuario como una modalidad particular de trabajo rural, con el fin de responder a la realidad productiva de las actividades agropecuarias de carácter estacional o de temporada.</w:t>
      </w:r>
    </w:p>
    <w:p w14:paraId="4DFE4101" w14:textId="77777777" w:rsidR="00AE0E7E" w:rsidRPr="008B10C5" w:rsidRDefault="00AE0E7E" w:rsidP="008B10C5">
      <w:pPr>
        <w:spacing w:after="0" w:line="276" w:lineRule="auto"/>
        <w:jc w:val="both"/>
        <w:rPr>
          <w:rFonts w:ascii="Arial Narrow" w:hAnsi="Arial Narrow"/>
        </w:rPr>
      </w:pPr>
    </w:p>
    <w:p w14:paraId="33F5CF10" w14:textId="2E10A3F3" w:rsidR="00BC5038" w:rsidRDefault="00BC5038" w:rsidP="008B10C5">
      <w:pPr>
        <w:spacing w:after="0" w:line="276" w:lineRule="auto"/>
        <w:jc w:val="both"/>
        <w:rPr>
          <w:rFonts w:ascii="Arial Narrow" w:hAnsi="Arial Narrow"/>
        </w:rPr>
      </w:pPr>
      <w:r w:rsidRPr="008B10C5">
        <w:rPr>
          <w:rFonts w:ascii="Arial Narrow" w:hAnsi="Arial Narrow"/>
        </w:rPr>
        <w:t xml:space="preserve">Esta figura jurídica busca cerrar las brechas de informalidad en el campo colombiano, adaptando el marco laboral a las dinámicas propias del sector rural y garantizando los derechos mínimos laborales de quienes lo </w:t>
      </w:r>
      <w:r w:rsidR="00C66161" w:rsidRPr="008B10C5">
        <w:rPr>
          <w:rFonts w:ascii="Arial Narrow" w:hAnsi="Arial Narrow"/>
        </w:rPr>
        <w:t>trabajan y sostienen</w:t>
      </w:r>
      <w:r w:rsidRPr="008B10C5">
        <w:rPr>
          <w:rFonts w:ascii="Arial Narrow" w:hAnsi="Arial Narrow"/>
        </w:rPr>
        <w:t>.</w:t>
      </w:r>
    </w:p>
    <w:p w14:paraId="4F6E59EC" w14:textId="77777777" w:rsidR="00AE0E7E" w:rsidRPr="008B10C5" w:rsidRDefault="00AE0E7E" w:rsidP="008B10C5">
      <w:pPr>
        <w:spacing w:after="0" w:line="276" w:lineRule="auto"/>
        <w:jc w:val="both"/>
        <w:rPr>
          <w:rFonts w:ascii="Arial Narrow" w:hAnsi="Arial Narrow"/>
        </w:rPr>
      </w:pPr>
    </w:p>
    <w:p w14:paraId="681EB662" w14:textId="577C98DC" w:rsidR="00BC5038" w:rsidRDefault="00C66161" w:rsidP="008B10C5">
      <w:pPr>
        <w:spacing w:after="0" w:line="276" w:lineRule="auto"/>
        <w:jc w:val="both"/>
        <w:rPr>
          <w:rFonts w:ascii="Arial Narrow" w:hAnsi="Arial Narrow"/>
        </w:rPr>
      </w:pPr>
      <w:r w:rsidRPr="008B10C5">
        <w:rPr>
          <w:rFonts w:ascii="Arial Narrow" w:hAnsi="Arial Narrow"/>
        </w:rPr>
        <w:t>Esta iniciativa</w:t>
      </w:r>
      <w:r w:rsidR="00BC5038" w:rsidRPr="008B10C5">
        <w:rPr>
          <w:rFonts w:ascii="Arial Narrow" w:hAnsi="Arial Narrow"/>
        </w:rPr>
        <w:t>,</w:t>
      </w:r>
      <w:r w:rsidRPr="008B10C5">
        <w:rPr>
          <w:rFonts w:ascii="Arial Narrow" w:hAnsi="Arial Narrow"/>
        </w:rPr>
        <w:t xml:space="preserve"> </w:t>
      </w:r>
      <w:r w:rsidR="00BC5038" w:rsidRPr="008B10C5">
        <w:rPr>
          <w:rFonts w:ascii="Arial Narrow" w:hAnsi="Arial Narrow"/>
        </w:rPr>
        <w:t>pretende crear una modalidad de contratación que brinde seguridad jurídica tanto a trabajadores como a empleadores del sector agropecuario, reconociendo las especificidades de la producción rural en términos de temporalidad, dispersión territorial y diversidad productiva. Al hacerlo, se promueve un entorno más favorable para la formalización laboral y se incentiva la inclusión de trabajadores rurales en el sistema general de seguridad social.</w:t>
      </w:r>
    </w:p>
    <w:p w14:paraId="62011FDD" w14:textId="77777777" w:rsidR="00AE0E7E" w:rsidRPr="008B10C5" w:rsidRDefault="00AE0E7E" w:rsidP="008B10C5">
      <w:pPr>
        <w:spacing w:after="0" w:line="276" w:lineRule="auto"/>
        <w:jc w:val="both"/>
        <w:rPr>
          <w:rFonts w:ascii="Arial Narrow" w:hAnsi="Arial Narrow"/>
        </w:rPr>
      </w:pPr>
    </w:p>
    <w:p w14:paraId="449E414E" w14:textId="6030495C" w:rsidR="00BC5038" w:rsidRDefault="00BC5038" w:rsidP="008B10C5">
      <w:pPr>
        <w:spacing w:after="0" w:line="276" w:lineRule="auto"/>
        <w:jc w:val="both"/>
        <w:rPr>
          <w:rFonts w:ascii="Arial Narrow" w:hAnsi="Arial Narrow"/>
        </w:rPr>
      </w:pPr>
      <w:r w:rsidRPr="008B10C5">
        <w:rPr>
          <w:rFonts w:ascii="Arial Narrow" w:hAnsi="Arial Narrow"/>
        </w:rPr>
        <w:t>Asimismo, el proyecto contempla disposiciones orientadas a garantizar el acceso efectivo de los trabajadores agropecuarios a prestaciones sociales, seguridad social y condiciones laborales dignas, incluso cuando las relaciones laborales sean de corta duración. Para ello, se introduce el jornal agropecuario como una herramienta flexible y transparente, en armonía con los principios constitucionales de trabajo decente y protección al trabajador.</w:t>
      </w:r>
    </w:p>
    <w:p w14:paraId="377B33BA" w14:textId="77777777" w:rsidR="00AE0E7E" w:rsidRPr="008B10C5" w:rsidRDefault="00AE0E7E" w:rsidP="008B10C5">
      <w:pPr>
        <w:spacing w:after="0" w:line="276" w:lineRule="auto"/>
        <w:jc w:val="both"/>
        <w:rPr>
          <w:rFonts w:ascii="Arial Narrow" w:hAnsi="Arial Narrow"/>
        </w:rPr>
      </w:pPr>
    </w:p>
    <w:p w14:paraId="4B534B0E" w14:textId="0C7C303A" w:rsidR="00BC5038" w:rsidRDefault="00BC5038" w:rsidP="008B10C5">
      <w:pPr>
        <w:spacing w:after="0" w:line="276" w:lineRule="auto"/>
        <w:jc w:val="both"/>
        <w:rPr>
          <w:rFonts w:ascii="Arial Narrow" w:hAnsi="Arial Narrow"/>
        </w:rPr>
      </w:pPr>
      <w:r w:rsidRPr="008B10C5">
        <w:rPr>
          <w:rFonts w:ascii="Arial Narrow" w:hAnsi="Arial Narrow"/>
        </w:rPr>
        <w:t>El proyecto se articula con las competencias del Ministerio del Trabajo y del Ministerio de Agricultura y Desarrollo Rural, en cuanto a la reglamentación y el desarrollo de mecanismos simplificados de registro y control de contratos agropecuarios, promoviendo una mayor fiscalización y cobertura en zonas rurales. Del mismo modo, se prevé la creación de un Plan Nacional de Garantías Laborales Rurales, con acciones progresivas de formalización e inclusión.</w:t>
      </w:r>
    </w:p>
    <w:p w14:paraId="1352E9C1" w14:textId="77777777" w:rsidR="00AE0E7E" w:rsidRPr="008B10C5" w:rsidRDefault="00AE0E7E" w:rsidP="008B10C5">
      <w:pPr>
        <w:spacing w:after="0" w:line="276" w:lineRule="auto"/>
        <w:jc w:val="both"/>
        <w:rPr>
          <w:rFonts w:ascii="Arial Narrow" w:hAnsi="Arial Narrow"/>
        </w:rPr>
      </w:pPr>
    </w:p>
    <w:p w14:paraId="41154E56" w14:textId="6EDE4BEE" w:rsidR="00BC5038" w:rsidRDefault="00BC5038" w:rsidP="008B10C5">
      <w:pPr>
        <w:spacing w:after="0" w:line="276" w:lineRule="auto"/>
        <w:jc w:val="both"/>
        <w:rPr>
          <w:rFonts w:ascii="Arial Narrow" w:hAnsi="Arial Narrow"/>
        </w:rPr>
      </w:pPr>
      <w:r w:rsidRPr="008B10C5">
        <w:rPr>
          <w:rFonts w:ascii="Arial Narrow" w:hAnsi="Arial Narrow"/>
        </w:rPr>
        <w:t>En síntesis, este proyecto de ley busca saldar una deuda histórica con el campesinado colombiano, fortaleciendo la protección social del trabajo agropecuario sin desconocer su especificidad productiva. A través de una regulación diferenciada, se aspira a sentar las bases para un modelo de contratación rural justo, adaptado a la realidad territorial, y orientado a cerrar la brecha urbano-rural en el acceso a derechos laborales.</w:t>
      </w:r>
    </w:p>
    <w:p w14:paraId="6113D9DA" w14:textId="51996BB7" w:rsidR="00AE0E7E" w:rsidRDefault="00AE0E7E" w:rsidP="008B10C5">
      <w:pPr>
        <w:spacing w:after="0" w:line="276" w:lineRule="auto"/>
        <w:jc w:val="both"/>
        <w:rPr>
          <w:rFonts w:ascii="Arial Narrow" w:hAnsi="Arial Narrow"/>
        </w:rPr>
      </w:pPr>
    </w:p>
    <w:p w14:paraId="05C63E6D" w14:textId="21558124" w:rsidR="00AE0E7E" w:rsidRDefault="00AE0E7E" w:rsidP="008B10C5">
      <w:pPr>
        <w:spacing w:after="0" w:line="276" w:lineRule="auto"/>
        <w:jc w:val="both"/>
        <w:rPr>
          <w:rFonts w:ascii="Arial Narrow" w:hAnsi="Arial Narrow"/>
        </w:rPr>
      </w:pPr>
    </w:p>
    <w:p w14:paraId="6847F5A0" w14:textId="77777777" w:rsidR="00AE0E7E" w:rsidRPr="008B10C5" w:rsidRDefault="00AE0E7E" w:rsidP="008B10C5">
      <w:pPr>
        <w:spacing w:after="0" w:line="276" w:lineRule="auto"/>
        <w:jc w:val="both"/>
        <w:rPr>
          <w:rFonts w:ascii="Arial Narrow" w:hAnsi="Arial Narrow"/>
        </w:rPr>
      </w:pPr>
    </w:p>
    <w:p w14:paraId="7FA270D6" w14:textId="012A0EB7" w:rsidR="003E59A9" w:rsidRPr="00AE0E7E" w:rsidRDefault="003E59A9" w:rsidP="00AE0E7E">
      <w:pPr>
        <w:pStyle w:val="Prrafodelista"/>
        <w:numPr>
          <w:ilvl w:val="0"/>
          <w:numId w:val="5"/>
        </w:numPr>
        <w:spacing w:after="0" w:line="276" w:lineRule="auto"/>
        <w:jc w:val="both"/>
        <w:rPr>
          <w:rFonts w:ascii="Arial Narrow" w:hAnsi="Arial Narrow"/>
        </w:rPr>
      </w:pPr>
      <w:r w:rsidRPr="00AE0E7E">
        <w:rPr>
          <w:rFonts w:ascii="Arial Narrow" w:eastAsia="Times New Roman" w:hAnsi="Arial Narrow" w:cs="Times New Roman"/>
          <w:b/>
          <w:bCs/>
          <w:kern w:val="0"/>
          <w:lang w:eastAsia="es-CO"/>
          <w14:ligatures w14:val="none"/>
        </w:rPr>
        <w:lastRenderedPageBreak/>
        <w:t>Contexto y justificación normativa</w:t>
      </w:r>
    </w:p>
    <w:p w14:paraId="15CFC1A6" w14:textId="211A9D92" w:rsidR="003E59A9" w:rsidRPr="008B10C5" w:rsidRDefault="003E59A9" w:rsidP="008B10C5">
      <w:pPr>
        <w:spacing w:before="100" w:beforeAutospacing="1" w:after="0" w:line="276" w:lineRule="auto"/>
        <w:jc w:val="both"/>
        <w:rPr>
          <w:rFonts w:ascii="Arial Narrow" w:eastAsia="Times New Roman" w:hAnsi="Arial Narrow" w:cs="Times New Roman"/>
          <w:kern w:val="0"/>
          <w:lang w:eastAsia="es-CO"/>
          <w14:ligatures w14:val="none"/>
        </w:rPr>
      </w:pPr>
      <w:r w:rsidRPr="008B10C5">
        <w:rPr>
          <w:rFonts w:ascii="Arial Narrow" w:eastAsia="Times New Roman" w:hAnsi="Arial Narrow" w:cs="Times New Roman"/>
          <w:kern w:val="0"/>
          <w:lang w:eastAsia="es-CO"/>
          <w14:ligatures w14:val="none"/>
        </w:rPr>
        <w:t xml:space="preserve">El trabajo rural en Colombia enfrenta una situación crítica de informalidad estructural, que afecta de manera especial a los trabajadores agropecuarios vinculados a labores estacionales o de temporada. Según cifras del DANE y del Ministerio del Trabajo, más del 80% del empleo rural se caracteriza por relaciones laborales </w:t>
      </w:r>
      <w:r w:rsidR="00CE444E" w:rsidRPr="008B10C5">
        <w:rPr>
          <w:rFonts w:ascii="Arial Narrow" w:eastAsia="Times New Roman" w:hAnsi="Arial Narrow" w:cs="Times New Roman"/>
          <w:kern w:val="0"/>
          <w:lang w:eastAsia="es-CO"/>
          <w14:ligatures w14:val="none"/>
        </w:rPr>
        <w:t>informales y de precariedad laboral</w:t>
      </w:r>
      <w:r w:rsidRPr="008B10C5">
        <w:rPr>
          <w:rFonts w:ascii="Arial Narrow" w:eastAsia="Times New Roman" w:hAnsi="Arial Narrow" w:cs="Times New Roman"/>
          <w:kern w:val="0"/>
          <w:lang w:eastAsia="es-CO"/>
          <w14:ligatures w14:val="none"/>
        </w:rPr>
        <w:t>, sin contratos escritos ni acceso efectivo a seguridad social, prestaciones sociales ni garantías mínimas. Esta informalidad afecta la calidad de vida de los trabajadores y obstaculiza el desarrollo productivo del campo.</w:t>
      </w:r>
    </w:p>
    <w:p w14:paraId="5E44B32D" w14:textId="568E23C4" w:rsidR="003E59A9" w:rsidRPr="008B10C5" w:rsidRDefault="003E59A9" w:rsidP="008B10C5">
      <w:pPr>
        <w:spacing w:before="100" w:beforeAutospacing="1" w:after="0" w:line="276" w:lineRule="auto"/>
        <w:jc w:val="both"/>
        <w:rPr>
          <w:rFonts w:ascii="Arial Narrow" w:eastAsia="Times New Roman" w:hAnsi="Arial Narrow" w:cs="Times New Roman"/>
          <w:kern w:val="0"/>
          <w:lang w:eastAsia="es-CO"/>
          <w14:ligatures w14:val="none"/>
        </w:rPr>
      </w:pPr>
      <w:r w:rsidRPr="008B10C5">
        <w:rPr>
          <w:rFonts w:ascii="Arial Narrow" w:eastAsia="Times New Roman" w:hAnsi="Arial Narrow" w:cs="Times New Roman"/>
          <w:kern w:val="0"/>
          <w:lang w:eastAsia="es-CO"/>
          <w14:ligatures w14:val="none"/>
        </w:rPr>
        <w:t>Una de las razones estructurales de esta informalidad es la ausencia de una figura jurídica que reconozca y regule adecuadamente las dinámicas productivas del sector agropecuario</w:t>
      </w:r>
      <w:r w:rsidR="007C2DBF" w:rsidRPr="008B10C5">
        <w:rPr>
          <w:rFonts w:ascii="Arial Narrow" w:eastAsia="Times New Roman" w:hAnsi="Arial Narrow" w:cs="Times New Roman"/>
          <w:kern w:val="0"/>
          <w:lang w:eastAsia="es-CO"/>
          <w14:ligatures w14:val="none"/>
        </w:rPr>
        <w:t xml:space="preserve"> en el país</w:t>
      </w:r>
      <w:r w:rsidRPr="008B10C5">
        <w:rPr>
          <w:rFonts w:ascii="Arial Narrow" w:eastAsia="Times New Roman" w:hAnsi="Arial Narrow" w:cs="Times New Roman"/>
          <w:kern w:val="0"/>
          <w:lang w:eastAsia="es-CO"/>
          <w14:ligatures w14:val="none"/>
        </w:rPr>
        <w:t>. Las actividades agrícolas, pecuarias, florícolas o forestales, entre otras, se desarrollan con alta estacionalidad y variabilidad en la demanda de mano de obra, lo cual hace inviable la aplicación estricta de modalidades contractuales diseñadas para contextos urbanos o de producción continua. La rigidez del régimen laboral general ha contribuido a desalentar la formalización de estas relaciones, tanto para empleadores como para trabajadores.</w:t>
      </w:r>
    </w:p>
    <w:p w14:paraId="0C9AB631" w14:textId="77777777" w:rsidR="003E59A9" w:rsidRPr="008B10C5" w:rsidRDefault="003E59A9" w:rsidP="008B10C5">
      <w:pPr>
        <w:spacing w:before="100" w:beforeAutospacing="1" w:after="0" w:line="276" w:lineRule="auto"/>
        <w:jc w:val="both"/>
        <w:rPr>
          <w:rFonts w:ascii="Arial Narrow" w:eastAsia="Times New Roman" w:hAnsi="Arial Narrow" w:cs="Times New Roman"/>
          <w:kern w:val="0"/>
          <w:lang w:eastAsia="es-CO"/>
          <w14:ligatures w14:val="none"/>
        </w:rPr>
      </w:pPr>
      <w:r w:rsidRPr="008B10C5">
        <w:rPr>
          <w:rFonts w:ascii="Arial Narrow" w:eastAsia="Times New Roman" w:hAnsi="Arial Narrow" w:cs="Times New Roman"/>
          <w:kern w:val="0"/>
          <w:lang w:eastAsia="es-CO"/>
          <w14:ligatures w14:val="none"/>
        </w:rPr>
        <w:t>A pesar de diversos esfuerzos institucionales, como los programas de formalización laboral rural impulsados por el Ministerio del Trabajo, no se ha logrado reducir de manera significativa esta brecha. Las modalidades como el contrato a término fijo o el contrato por obra o labor no ofrecen respuestas adecuadas a las características del trabajo agropecuario, y su aplicación indiscriminada ha derivado en prácticas inestables o en formas de tercerización que precarizan aún más las condiciones laborales en el campo.</w:t>
      </w:r>
    </w:p>
    <w:p w14:paraId="264C3E68" w14:textId="77777777" w:rsidR="003E59A9" w:rsidRPr="008B10C5" w:rsidRDefault="003E59A9" w:rsidP="008B10C5">
      <w:pPr>
        <w:spacing w:before="100" w:beforeAutospacing="1" w:after="0" w:line="276" w:lineRule="auto"/>
        <w:jc w:val="both"/>
        <w:rPr>
          <w:rFonts w:ascii="Arial Narrow" w:eastAsia="Times New Roman" w:hAnsi="Arial Narrow" w:cs="Times New Roman"/>
          <w:kern w:val="0"/>
          <w:lang w:eastAsia="es-CO"/>
          <w14:ligatures w14:val="none"/>
        </w:rPr>
      </w:pPr>
      <w:r w:rsidRPr="008B10C5">
        <w:rPr>
          <w:rFonts w:ascii="Arial Narrow" w:eastAsia="Times New Roman" w:hAnsi="Arial Narrow" w:cs="Times New Roman"/>
          <w:kern w:val="0"/>
          <w:lang w:eastAsia="es-CO"/>
          <w14:ligatures w14:val="none"/>
        </w:rPr>
        <w:t>La inexistencia de un régimen especial de contratación que reconozca la naturaleza estacional del trabajo rural constituye una omisión del legislador frente al mandato constitucional de protección al trabajo (artículo 25) y al deber del Estado de promover el acceso progresivo a derechos sociales (artículo 48 y 53), en especial para sectores históricamente excluidos como el campesinado. Asimismo, el artículo 64 de la Constitución Política ordena al Estado proteger de manera especial a los trabajadores del campo, obligación que hoy carece de desarrollo legislativo suficiente.</w:t>
      </w:r>
    </w:p>
    <w:p w14:paraId="5602F5FE" w14:textId="3C24CE71" w:rsidR="003E59A9" w:rsidRDefault="003E59A9" w:rsidP="008B10C5">
      <w:pPr>
        <w:spacing w:before="100" w:beforeAutospacing="1" w:after="0" w:line="276" w:lineRule="auto"/>
        <w:jc w:val="both"/>
        <w:rPr>
          <w:rFonts w:ascii="Arial Narrow" w:eastAsia="Times New Roman" w:hAnsi="Arial Narrow" w:cs="Times New Roman"/>
          <w:kern w:val="0"/>
          <w:lang w:eastAsia="es-CO"/>
          <w14:ligatures w14:val="none"/>
        </w:rPr>
      </w:pPr>
      <w:r w:rsidRPr="008B10C5">
        <w:rPr>
          <w:rFonts w:ascii="Arial Narrow" w:eastAsia="Times New Roman" w:hAnsi="Arial Narrow" w:cs="Times New Roman"/>
          <w:kern w:val="0"/>
          <w:lang w:eastAsia="es-CO"/>
          <w14:ligatures w14:val="none"/>
        </w:rPr>
        <w:t>Por todo lo anterior, resulta necesario y urgente establecer un marco normativo que reconozca al contrato agropecuario como una modalidad especial de vinculación laboral, con reglas claras que permitan su formalización y garanticen el acceso a derechos fundamentales para millones de personas trabajadoras rurales. Esta regulación responde tanto a la necesidad de adecuar el derecho laboral a la diversidad territorial y productiva del país, como al propósito superior de avanzar hacia una justicia social rural integral, en línea con los principios de equidad, dignidad humana y trabajo decente.</w:t>
      </w:r>
    </w:p>
    <w:p w14:paraId="6B109EF6" w14:textId="77AF425E" w:rsidR="00AE0E7E" w:rsidRDefault="00AE0E7E" w:rsidP="008B10C5">
      <w:pPr>
        <w:spacing w:before="100" w:beforeAutospacing="1" w:after="0" w:line="276" w:lineRule="auto"/>
        <w:jc w:val="both"/>
        <w:rPr>
          <w:rFonts w:ascii="Arial Narrow" w:eastAsia="Times New Roman" w:hAnsi="Arial Narrow" w:cs="Times New Roman"/>
          <w:kern w:val="0"/>
          <w:lang w:eastAsia="es-CO"/>
          <w14:ligatures w14:val="none"/>
        </w:rPr>
      </w:pPr>
    </w:p>
    <w:p w14:paraId="19920BDC" w14:textId="77777777" w:rsidR="00AE0E7E" w:rsidRPr="008B10C5" w:rsidRDefault="00AE0E7E" w:rsidP="008B10C5">
      <w:pPr>
        <w:spacing w:before="100" w:beforeAutospacing="1" w:after="0" w:line="276" w:lineRule="auto"/>
        <w:jc w:val="both"/>
        <w:rPr>
          <w:rFonts w:ascii="Arial Narrow" w:eastAsia="Times New Roman" w:hAnsi="Arial Narrow" w:cs="Times New Roman"/>
          <w:kern w:val="0"/>
          <w:lang w:eastAsia="es-CO"/>
          <w14:ligatures w14:val="none"/>
        </w:rPr>
      </w:pPr>
    </w:p>
    <w:p w14:paraId="211AEA74" w14:textId="12DDA634" w:rsidR="00BC7A5C" w:rsidRDefault="00BC7A5C" w:rsidP="008B10C5">
      <w:pPr>
        <w:pStyle w:val="Prrafodelista"/>
        <w:numPr>
          <w:ilvl w:val="1"/>
          <w:numId w:val="5"/>
        </w:numPr>
        <w:spacing w:after="0" w:line="276" w:lineRule="auto"/>
        <w:jc w:val="both"/>
        <w:rPr>
          <w:rFonts w:ascii="Arial Narrow" w:hAnsi="Arial Narrow"/>
          <w:b/>
          <w:bCs/>
        </w:rPr>
      </w:pPr>
      <w:r w:rsidRPr="008B10C5">
        <w:rPr>
          <w:rFonts w:ascii="Arial Narrow" w:hAnsi="Arial Narrow"/>
          <w:b/>
          <w:bCs/>
        </w:rPr>
        <w:t>Marco constitucional y legal</w:t>
      </w:r>
    </w:p>
    <w:p w14:paraId="5C3DE3F8" w14:textId="77777777" w:rsidR="00AE0E7E" w:rsidRPr="00AE0E7E" w:rsidRDefault="00AE0E7E" w:rsidP="00AE0E7E">
      <w:pPr>
        <w:spacing w:after="0" w:line="276" w:lineRule="auto"/>
        <w:jc w:val="both"/>
        <w:rPr>
          <w:rFonts w:ascii="Arial Narrow" w:hAnsi="Arial Narrow"/>
          <w:b/>
          <w:bCs/>
        </w:rPr>
      </w:pPr>
    </w:p>
    <w:p w14:paraId="1DA5D938" w14:textId="6C9AD622" w:rsidR="00D2731B" w:rsidRDefault="00BC7A5C" w:rsidP="008B10C5">
      <w:pPr>
        <w:spacing w:after="0" w:line="276" w:lineRule="auto"/>
        <w:jc w:val="both"/>
        <w:rPr>
          <w:rFonts w:ascii="Arial Narrow" w:hAnsi="Arial Narrow"/>
        </w:rPr>
      </w:pPr>
      <w:r w:rsidRPr="008B10C5">
        <w:rPr>
          <w:rFonts w:ascii="Arial Narrow" w:hAnsi="Arial Narrow"/>
        </w:rPr>
        <w:t>Esta iniciativa se fundamenta en los principios constitucionales de dignidad humana, trabajo d</w:t>
      </w:r>
      <w:r w:rsidR="00543A93" w:rsidRPr="008B10C5">
        <w:rPr>
          <w:rFonts w:ascii="Arial Narrow" w:hAnsi="Arial Narrow"/>
        </w:rPr>
        <w:t>igno</w:t>
      </w:r>
      <w:r w:rsidRPr="008B10C5">
        <w:rPr>
          <w:rFonts w:ascii="Arial Narrow" w:hAnsi="Arial Narrow"/>
        </w:rPr>
        <w:t xml:space="preserve">, igualdad material y protección especial al campesinado, consagrados en la Constitución Política de Colombia. El artículo 25 establece el derecho de toda persona al trabajo en condiciones dignas y justas; el artículo 53 consagra principios mínimos fundamentales del derecho laboral, como la estabilidad, la primacía de la realidad sobre formalidades, la </w:t>
      </w:r>
      <w:proofErr w:type="spellStart"/>
      <w:r w:rsidRPr="008B10C5">
        <w:rPr>
          <w:rFonts w:ascii="Arial Narrow" w:hAnsi="Arial Narrow"/>
        </w:rPr>
        <w:t>irrenunciabilidad</w:t>
      </w:r>
      <w:proofErr w:type="spellEnd"/>
      <w:r w:rsidRPr="008B10C5">
        <w:rPr>
          <w:rFonts w:ascii="Arial Narrow" w:hAnsi="Arial Narrow"/>
        </w:rPr>
        <w:t xml:space="preserve"> a beneficios mínimos y la protección especial a los trabajadores vulnerables. En el ámbito rural, el artículo 64 dispone que el Estado debe promover el acceso progresivo de los trabajadores agrarios a la propiedad de la tierra y a servicios de educación, vivienda, salud y seguridad social</w:t>
      </w:r>
      <w:r w:rsidR="00AE0E7E">
        <w:rPr>
          <w:rFonts w:ascii="Arial Narrow" w:hAnsi="Arial Narrow"/>
        </w:rPr>
        <w:t xml:space="preserve">. </w:t>
      </w:r>
    </w:p>
    <w:p w14:paraId="0B15BFB4" w14:textId="77777777" w:rsidR="00AE0E7E" w:rsidRPr="008B10C5" w:rsidRDefault="00AE0E7E" w:rsidP="008B10C5">
      <w:pPr>
        <w:spacing w:after="0" w:line="276" w:lineRule="auto"/>
        <w:jc w:val="both"/>
        <w:rPr>
          <w:rFonts w:ascii="Arial Narrow" w:hAnsi="Arial Narrow"/>
        </w:rPr>
      </w:pPr>
    </w:p>
    <w:p w14:paraId="3ECB409B" w14:textId="5C681EDA" w:rsidR="005B3EB7" w:rsidRDefault="00BC7A5C" w:rsidP="008B10C5">
      <w:pPr>
        <w:spacing w:after="0" w:line="276" w:lineRule="auto"/>
        <w:jc w:val="both"/>
        <w:rPr>
          <w:rFonts w:ascii="Arial Narrow" w:hAnsi="Arial Narrow"/>
        </w:rPr>
      </w:pPr>
      <w:r w:rsidRPr="008B10C5">
        <w:rPr>
          <w:rFonts w:ascii="Arial Narrow" w:hAnsi="Arial Narrow"/>
        </w:rPr>
        <w:t>El marco legal ordinario vigente, representado en el Código Sustantivo del Trabajo, si bien establece principios generales aplicables a toda relación laboral, no contempla una figura específica adaptada a las particularidades de las labores agropecuarias de corta duración o carácter cíclico. Esta ausencia ha sido parcialmente abordada por normas reglamentarias y programas gubernamentales que han promovido la formalización rural, pero sin establecer una figura contractual con fuerza de ley que permita atender, de forma estructural y sostenible, la alta estacionalidad del sector.</w:t>
      </w:r>
    </w:p>
    <w:p w14:paraId="21746F75" w14:textId="77777777" w:rsidR="00AE0E7E" w:rsidRPr="008B10C5" w:rsidRDefault="00AE0E7E" w:rsidP="008B10C5">
      <w:pPr>
        <w:spacing w:after="0" w:line="276" w:lineRule="auto"/>
        <w:jc w:val="both"/>
        <w:rPr>
          <w:rFonts w:ascii="Arial Narrow" w:hAnsi="Arial Narrow"/>
        </w:rPr>
      </w:pPr>
    </w:p>
    <w:p w14:paraId="56CEF0CB" w14:textId="0AE4A251" w:rsidR="00CA5ABF" w:rsidRDefault="00BC7A5C" w:rsidP="008B10C5">
      <w:pPr>
        <w:spacing w:after="0" w:line="276" w:lineRule="auto"/>
        <w:jc w:val="both"/>
        <w:rPr>
          <w:rFonts w:ascii="Arial Narrow" w:hAnsi="Arial Narrow"/>
        </w:rPr>
      </w:pPr>
      <w:r w:rsidRPr="008B10C5">
        <w:rPr>
          <w:rFonts w:ascii="Arial Narrow" w:hAnsi="Arial Narrow"/>
        </w:rPr>
        <w:t xml:space="preserve">En coherencia con los compromisos internacionales adquiridos por Colombia en materia de derechos laborales y seguridad social, especialmente los convenios de la OIT núm. 122 (sobre política de empleo), núm. 184 (sobre seguridad y salud en la agricultura) y núm. 102 (sobre seguridad social), el proyecto plantea un diseño normativo que permita garantizar el acceso efectivo a la seguridad social y a las prestaciones legales, incluso en relaciones de trabajo de duración limitada. Adicionalmente, este desarrollo normativo responde a los lineamientos establecidos en instrumentos como el </w:t>
      </w:r>
      <w:r w:rsidRPr="008B10C5">
        <w:rPr>
          <w:rStyle w:val="nfasis"/>
          <w:rFonts w:ascii="Arial Narrow" w:hAnsi="Arial Narrow"/>
        </w:rPr>
        <w:t>Marco de Cooperación de las Naciones Unidas para el Desarrollo Sostenible 2024–2027</w:t>
      </w:r>
      <w:r w:rsidRPr="008B10C5">
        <w:rPr>
          <w:rFonts w:ascii="Arial Narrow" w:hAnsi="Arial Narrow"/>
        </w:rPr>
        <w:t>, que insta a Colombia a promover la inclusión laboral y la equidad territorial en el campo.</w:t>
      </w:r>
    </w:p>
    <w:p w14:paraId="0033A37E" w14:textId="77777777" w:rsidR="00AE0E7E" w:rsidRPr="008B10C5" w:rsidRDefault="00AE0E7E" w:rsidP="008B10C5">
      <w:pPr>
        <w:spacing w:after="0" w:line="276" w:lineRule="auto"/>
        <w:jc w:val="both"/>
        <w:rPr>
          <w:rFonts w:ascii="Arial Narrow" w:hAnsi="Arial Narrow"/>
        </w:rPr>
      </w:pPr>
    </w:p>
    <w:p w14:paraId="4D84AA98" w14:textId="5813D6BD" w:rsidR="00AB16E0" w:rsidRDefault="00BC7A5C" w:rsidP="008B10C5">
      <w:pPr>
        <w:spacing w:after="0" w:line="276" w:lineRule="auto"/>
        <w:jc w:val="both"/>
        <w:rPr>
          <w:rFonts w:ascii="Arial Narrow" w:hAnsi="Arial Narrow"/>
        </w:rPr>
      </w:pPr>
      <w:r w:rsidRPr="008B10C5">
        <w:rPr>
          <w:rFonts w:ascii="Arial Narrow" w:hAnsi="Arial Narrow"/>
        </w:rPr>
        <w:t>De este modo, el</w:t>
      </w:r>
      <w:r w:rsidR="00F673FC" w:rsidRPr="008B10C5">
        <w:rPr>
          <w:rFonts w:ascii="Arial Narrow" w:hAnsi="Arial Narrow"/>
        </w:rPr>
        <w:t xml:space="preserve"> </w:t>
      </w:r>
      <w:r w:rsidRPr="008B10C5">
        <w:rPr>
          <w:rFonts w:ascii="Arial Narrow" w:hAnsi="Arial Narrow"/>
        </w:rPr>
        <w:t>proyecto busca llenar un vacío legal</w:t>
      </w:r>
      <w:r w:rsidR="00F673FC" w:rsidRPr="008B10C5">
        <w:rPr>
          <w:rFonts w:ascii="Arial Narrow" w:hAnsi="Arial Narrow"/>
        </w:rPr>
        <w:t xml:space="preserve"> generalizado</w:t>
      </w:r>
      <w:r w:rsidRPr="008B10C5">
        <w:rPr>
          <w:rFonts w:ascii="Arial Narrow" w:hAnsi="Arial Narrow"/>
        </w:rPr>
        <w:t>, armonizando el derecho laboral con la diversidad rural del país, fortaleciendo el Estado social de derecho en el ámbito agrario y promoviendo el cierre de brechas históricas que afectan al campesinado, trabajadores rurales y pequeños productores agropecuarios.</w:t>
      </w:r>
    </w:p>
    <w:p w14:paraId="0C21F2D2" w14:textId="0D6D2235" w:rsidR="00AE0E7E" w:rsidRDefault="00AE0E7E" w:rsidP="008B10C5">
      <w:pPr>
        <w:spacing w:after="0" w:line="276" w:lineRule="auto"/>
        <w:jc w:val="both"/>
        <w:rPr>
          <w:rFonts w:ascii="Arial Narrow" w:hAnsi="Arial Narrow"/>
        </w:rPr>
      </w:pPr>
    </w:p>
    <w:p w14:paraId="2EC5FC69" w14:textId="77777777" w:rsidR="00AE0E7E" w:rsidRPr="008B10C5" w:rsidRDefault="00AE0E7E" w:rsidP="008B10C5">
      <w:pPr>
        <w:spacing w:after="0" w:line="276" w:lineRule="auto"/>
        <w:jc w:val="both"/>
        <w:rPr>
          <w:rFonts w:ascii="Arial Narrow" w:hAnsi="Arial Narrow"/>
        </w:rPr>
      </w:pPr>
    </w:p>
    <w:p w14:paraId="75917AF5" w14:textId="7C71019C" w:rsidR="00AB16E0" w:rsidRDefault="00AB16E0" w:rsidP="008B10C5">
      <w:pPr>
        <w:pStyle w:val="Prrafodelista"/>
        <w:numPr>
          <w:ilvl w:val="0"/>
          <w:numId w:val="5"/>
        </w:numPr>
        <w:spacing w:after="0" w:line="276" w:lineRule="auto"/>
        <w:jc w:val="both"/>
        <w:rPr>
          <w:rFonts w:ascii="Arial Narrow" w:hAnsi="Arial Narrow"/>
          <w:b/>
          <w:bCs/>
        </w:rPr>
      </w:pPr>
      <w:r w:rsidRPr="008B10C5">
        <w:rPr>
          <w:rFonts w:ascii="Arial Narrow" w:hAnsi="Arial Narrow"/>
          <w:b/>
          <w:bCs/>
        </w:rPr>
        <w:t>Contenido y alcance de la propuesta normativa</w:t>
      </w:r>
    </w:p>
    <w:p w14:paraId="1657CA17" w14:textId="77777777" w:rsidR="00AE0E7E" w:rsidRPr="00AE0E7E" w:rsidRDefault="00AE0E7E" w:rsidP="00AE0E7E">
      <w:pPr>
        <w:spacing w:after="0" w:line="276" w:lineRule="auto"/>
        <w:jc w:val="both"/>
        <w:rPr>
          <w:rFonts w:ascii="Arial Narrow" w:hAnsi="Arial Narrow"/>
          <w:b/>
          <w:bCs/>
        </w:rPr>
      </w:pPr>
    </w:p>
    <w:p w14:paraId="6926FEDD" w14:textId="390D721C" w:rsidR="00AB16E0" w:rsidRDefault="00AB16E0" w:rsidP="008B10C5">
      <w:pPr>
        <w:spacing w:after="0" w:line="276" w:lineRule="auto"/>
        <w:jc w:val="both"/>
        <w:rPr>
          <w:rFonts w:ascii="Arial Narrow" w:hAnsi="Arial Narrow"/>
        </w:rPr>
      </w:pPr>
      <w:r w:rsidRPr="008B10C5">
        <w:rPr>
          <w:rFonts w:ascii="Arial Narrow" w:hAnsi="Arial Narrow"/>
        </w:rPr>
        <w:t xml:space="preserve">El proyecto de ley propone una regulación especial para el trabajo agropecuario, reconociendo su naturaleza estacional y su importancia estratégica para el país. A través de una figura jurídica propia, se busca dar seguridad jurídica a las partes, reducir la informalidad rural y garantizar el acceso </w:t>
      </w:r>
      <w:r w:rsidRPr="008B10C5">
        <w:rPr>
          <w:rFonts w:ascii="Arial Narrow" w:hAnsi="Arial Narrow"/>
        </w:rPr>
        <w:lastRenderedPageBreak/>
        <w:t>progresivo a la protección social y laboral para miles de trabajadores del campo. La propuesta se estructura en torno a siete componentes normativos principales:</w:t>
      </w:r>
    </w:p>
    <w:p w14:paraId="53DF7B8E" w14:textId="77777777" w:rsidR="00AE0E7E" w:rsidRPr="008B10C5" w:rsidRDefault="00AE0E7E" w:rsidP="008B10C5">
      <w:pPr>
        <w:spacing w:after="0" w:line="276" w:lineRule="auto"/>
        <w:jc w:val="both"/>
        <w:rPr>
          <w:rFonts w:ascii="Arial Narrow" w:hAnsi="Arial Narrow"/>
        </w:rPr>
      </w:pPr>
    </w:p>
    <w:p w14:paraId="2CDFB373" w14:textId="6D36D752" w:rsidR="00AB16E0" w:rsidRPr="00AE0E7E" w:rsidRDefault="00AB16E0" w:rsidP="008B10C5">
      <w:pPr>
        <w:pStyle w:val="Prrafodelista"/>
        <w:numPr>
          <w:ilvl w:val="0"/>
          <w:numId w:val="6"/>
        </w:numPr>
        <w:spacing w:after="0" w:line="276" w:lineRule="auto"/>
        <w:jc w:val="both"/>
        <w:rPr>
          <w:rFonts w:ascii="Arial Narrow" w:hAnsi="Arial Narrow"/>
          <w:b/>
          <w:bCs/>
        </w:rPr>
      </w:pPr>
      <w:r w:rsidRPr="008B10C5">
        <w:rPr>
          <w:rFonts w:ascii="Arial Narrow" w:hAnsi="Arial Narrow"/>
          <w:b/>
          <w:bCs/>
        </w:rPr>
        <w:t>Objeto del proyecto (Art. 1°)</w:t>
      </w:r>
      <w:r w:rsidR="00485F06" w:rsidRPr="008B10C5">
        <w:rPr>
          <w:rFonts w:ascii="Arial Narrow" w:hAnsi="Arial Narrow"/>
          <w:b/>
          <w:bCs/>
        </w:rPr>
        <w:t xml:space="preserve">. </w:t>
      </w:r>
      <w:r w:rsidRPr="008B10C5">
        <w:rPr>
          <w:rFonts w:ascii="Arial Narrow" w:hAnsi="Arial Narrow"/>
        </w:rPr>
        <w:t>El proyecto busca regular de manera diferenciada el trabajo agropecuario estacional o de temporada, con el fin de promover su formalización y garantizar los derechos laborales y de seguridad social.</w:t>
      </w:r>
    </w:p>
    <w:p w14:paraId="6BEF4585" w14:textId="77777777" w:rsidR="00AE0E7E" w:rsidRPr="008B10C5" w:rsidRDefault="00AE0E7E" w:rsidP="00AE0E7E">
      <w:pPr>
        <w:pStyle w:val="Prrafodelista"/>
        <w:spacing w:after="0" w:line="276" w:lineRule="auto"/>
        <w:ind w:left="957"/>
        <w:jc w:val="both"/>
        <w:rPr>
          <w:rFonts w:ascii="Arial Narrow" w:hAnsi="Arial Narrow"/>
          <w:b/>
          <w:bCs/>
        </w:rPr>
      </w:pPr>
    </w:p>
    <w:p w14:paraId="579F5D3F" w14:textId="554AEC56" w:rsidR="00AB16E0" w:rsidRPr="00AE0E7E" w:rsidRDefault="00AB16E0" w:rsidP="008B10C5">
      <w:pPr>
        <w:pStyle w:val="Prrafodelista"/>
        <w:numPr>
          <w:ilvl w:val="0"/>
          <w:numId w:val="6"/>
        </w:numPr>
        <w:spacing w:after="0" w:line="276" w:lineRule="auto"/>
        <w:jc w:val="both"/>
        <w:rPr>
          <w:rFonts w:ascii="Arial Narrow" w:hAnsi="Arial Narrow"/>
          <w:b/>
          <w:bCs/>
        </w:rPr>
      </w:pPr>
      <w:r w:rsidRPr="008B10C5">
        <w:rPr>
          <w:rFonts w:ascii="Arial Narrow" w:hAnsi="Arial Narrow"/>
          <w:b/>
          <w:bCs/>
        </w:rPr>
        <w:t>Definición del contrato agropecuario (Art. 2°)</w:t>
      </w:r>
      <w:r w:rsidR="00485F06" w:rsidRPr="008B10C5">
        <w:rPr>
          <w:rFonts w:ascii="Arial Narrow" w:hAnsi="Arial Narrow"/>
          <w:b/>
          <w:bCs/>
        </w:rPr>
        <w:t xml:space="preserve">. </w:t>
      </w:r>
      <w:r w:rsidRPr="008B10C5">
        <w:rPr>
          <w:rFonts w:ascii="Arial Narrow" w:hAnsi="Arial Narrow"/>
        </w:rPr>
        <w:t>Se define el contrato agropecuario como un vínculo subordinado entre empleador y trabajador rural para realizar actividades primarias no industrializadas en zonas rurales. Aplica solo para pequeños o medianos productores.</w:t>
      </w:r>
    </w:p>
    <w:p w14:paraId="3659842C" w14:textId="0A82310C" w:rsidR="00AE0E7E" w:rsidRPr="00AE0E7E" w:rsidRDefault="00AE0E7E" w:rsidP="00AE0E7E">
      <w:pPr>
        <w:spacing w:after="0" w:line="276" w:lineRule="auto"/>
        <w:jc w:val="both"/>
        <w:rPr>
          <w:rFonts w:ascii="Arial Narrow" w:hAnsi="Arial Narrow"/>
          <w:b/>
          <w:bCs/>
        </w:rPr>
      </w:pPr>
    </w:p>
    <w:p w14:paraId="1BDDAC04" w14:textId="3FA056BA" w:rsidR="00AB16E0" w:rsidRPr="00AE0E7E" w:rsidRDefault="00AB16E0" w:rsidP="008B10C5">
      <w:pPr>
        <w:pStyle w:val="Prrafodelista"/>
        <w:numPr>
          <w:ilvl w:val="0"/>
          <w:numId w:val="6"/>
        </w:numPr>
        <w:spacing w:after="0" w:line="276" w:lineRule="auto"/>
        <w:jc w:val="both"/>
        <w:rPr>
          <w:rFonts w:ascii="Arial Narrow" w:hAnsi="Arial Narrow"/>
          <w:b/>
          <w:bCs/>
        </w:rPr>
      </w:pPr>
      <w:r w:rsidRPr="008B10C5">
        <w:rPr>
          <w:rFonts w:ascii="Arial Narrow" w:hAnsi="Arial Narrow"/>
          <w:b/>
          <w:bCs/>
        </w:rPr>
        <w:t>Presunción de existencia del contrato agropecuario (Art. 3°)</w:t>
      </w:r>
      <w:r w:rsidR="00485F06" w:rsidRPr="008B10C5">
        <w:rPr>
          <w:rFonts w:ascii="Arial Narrow" w:hAnsi="Arial Narrow"/>
          <w:b/>
          <w:bCs/>
        </w:rPr>
        <w:t xml:space="preserve">. </w:t>
      </w:r>
      <w:r w:rsidRPr="008B10C5">
        <w:rPr>
          <w:rFonts w:ascii="Arial Narrow" w:hAnsi="Arial Narrow"/>
        </w:rPr>
        <w:t>Se presume su existencia cuando la labor sea estacional, dure máximo 27 semanas y exista afiliación a seguridad social. Si no se cumplen estas condiciones, se presume contrato a término indefinido.</w:t>
      </w:r>
    </w:p>
    <w:p w14:paraId="052BEE59" w14:textId="148A4307" w:rsidR="00AE0E7E" w:rsidRPr="00AE0E7E" w:rsidRDefault="00AE0E7E" w:rsidP="00AE0E7E">
      <w:pPr>
        <w:spacing w:after="0" w:line="276" w:lineRule="auto"/>
        <w:jc w:val="both"/>
        <w:rPr>
          <w:rFonts w:ascii="Arial Narrow" w:hAnsi="Arial Narrow"/>
          <w:b/>
          <w:bCs/>
        </w:rPr>
      </w:pPr>
    </w:p>
    <w:p w14:paraId="46C51394" w14:textId="173A2AE1" w:rsidR="00AB16E0" w:rsidRPr="00AE0E7E" w:rsidRDefault="00AB16E0" w:rsidP="008B10C5">
      <w:pPr>
        <w:pStyle w:val="Prrafodelista"/>
        <w:numPr>
          <w:ilvl w:val="0"/>
          <w:numId w:val="6"/>
        </w:numPr>
        <w:spacing w:after="0" w:line="276" w:lineRule="auto"/>
        <w:jc w:val="both"/>
        <w:rPr>
          <w:rFonts w:ascii="Arial Narrow" w:hAnsi="Arial Narrow"/>
          <w:b/>
          <w:bCs/>
        </w:rPr>
      </w:pPr>
      <w:r w:rsidRPr="008B10C5">
        <w:rPr>
          <w:rFonts w:ascii="Arial Narrow" w:hAnsi="Arial Narrow"/>
          <w:b/>
          <w:bCs/>
        </w:rPr>
        <w:t>Creación del jornal agropecuario (Art. 4°)</w:t>
      </w:r>
      <w:r w:rsidR="0078420F" w:rsidRPr="008B10C5">
        <w:rPr>
          <w:rFonts w:ascii="Arial Narrow" w:hAnsi="Arial Narrow"/>
          <w:b/>
          <w:bCs/>
        </w:rPr>
        <w:t xml:space="preserve">. </w:t>
      </w:r>
      <w:r w:rsidRPr="008B10C5">
        <w:rPr>
          <w:rFonts w:ascii="Arial Narrow" w:hAnsi="Arial Narrow"/>
        </w:rPr>
        <w:t>Se establece el jornal agropecuario como una modalidad de pago diario que incluye proporcionalmente las prestaciones sociales. Debe pactarse por escrito y no sustituye el pago de horas extras.</w:t>
      </w:r>
    </w:p>
    <w:p w14:paraId="2D8BAA38" w14:textId="06D00137" w:rsidR="00AE0E7E" w:rsidRPr="00AE0E7E" w:rsidRDefault="00AE0E7E" w:rsidP="00AE0E7E">
      <w:pPr>
        <w:spacing w:after="0" w:line="276" w:lineRule="auto"/>
        <w:jc w:val="both"/>
        <w:rPr>
          <w:rFonts w:ascii="Arial Narrow" w:hAnsi="Arial Narrow"/>
          <w:b/>
          <w:bCs/>
        </w:rPr>
      </w:pPr>
    </w:p>
    <w:p w14:paraId="68093233" w14:textId="74CB453D" w:rsidR="00AB16E0" w:rsidRPr="00AE0E7E" w:rsidRDefault="00AB16E0" w:rsidP="008B10C5">
      <w:pPr>
        <w:pStyle w:val="Prrafodelista"/>
        <w:numPr>
          <w:ilvl w:val="0"/>
          <w:numId w:val="6"/>
        </w:numPr>
        <w:spacing w:after="0" w:line="276" w:lineRule="auto"/>
        <w:jc w:val="both"/>
        <w:rPr>
          <w:rFonts w:ascii="Arial Narrow" w:hAnsi="Arial Narrow"/>
          <w:b/>
          <w:bCs/>
        </w:rPr>
      </w:pPr>
      <w:r w:rsidRPr="008B10C5">
        <w:rPr>
          <w:rFonts w:ascii="Arial Narrow" w:hAnsi="Arial Narrow"/>
          <w:b/>
          <w:bCs/>
        </w:rPr>
        <w:t>Distribución de cargas prestacionales y de seguridad social (Art. 5°)</w:t>
      </w:r>
      <w:r w:rsidR="0078420F" w:rsidRPr="008B10C5">
        <w:rPr>
          <w:rFonts w:ascii="Arial Narrow" w:hAnsi="Arial Narrow"/>
          <w:b/>
          <w:bCs/>
        </w:rPr>
        <w:t xml:space="preserve">. </w:t>
      </w:r>
      <w:r w:rsidRPr="008B10C5">
        <w:rPr>
          <w:rFonts w:ascii="Arial Narrow" w:hAnsi="Arial Narrow"/>
        </w:rPr>
        <w:t>El empleador cubre el 60% de los aportes y el 40% lo asume el Fondo de Solidaridad Pensional. Se contempla la posibilidad de establecer un aporte adicional por jornada, no superior al 8%.</w:t>
      </w:r>
    </w:p>
    <w:p w14:paraId="352C2015" w14:textId="23902FED" w:rsidR="00AE0E7E" w:rsidRPr="00AE0E7E" w:rsidRDefault="00AE0E7E" w:rsidP="00AE0E7E">
      <w:pPr>
        <w:spacing w:after="0" w:line="276" w:lineRule="auto"/>
        <w:jc w:val="both"/>
        <w:rPr>
          <w:rFonts w:ascii="Arial Narrow" w:hAnsi="Arial Narrow"/>
          <w:b/>
          <w:bCs/>
        </w:rPr>
      </w:pPr>
    </w:p>
    <w:p w14:paraId="4876355D" w14:textId="6D8B53F0" w:rsidR="00AB16E0" w:rsidRPr="00AE0E7E" w:rsidRDefault="00AB16E0" w:rsidP="008B10C5">
      <w:pPr>
        <w:pStyle w:val="Prrafodelista"/>
        <w:numPr>
          <w:ilvl w:val="0"/>
          <w:numId w:val="6"/>
        </w:numPr>
        <w:spacing w:after="0" w:line="276" w:lineRule="auto"/>
        <w:jc w:val="both"/>
        <w:rPr>
          <w:rFonts w:ascii="Arial Narrow" w:hAnsi="Arial Narrow"/>
          <w:b/>
          <w:bCs/>
        </w:rPr>
      </w:pPr>
      <w:r w:rsidRPr="008B10C5">
        <w:rPr>
          <w:rFonts w:ascii="Arial Narrow" w:hAnsi="Arial Narrow"/>
          <w:b/>
          <w:bCs/>
        </w:rPr>
        <w:t>Sistema simplificado de registro (Art. 6°)</w:t>
      </w:r>
      <w:r w:rsidR="0078420F" w:rsidRPr="008B10C5">
        <w:rPr>
          <w:rFonts w:ascii="Arial Narrow" w:hAnsi="Arial Narrow"/>
          <w:b/>
          <w:bCs/>
        </w:rPr>
        <w:t xml:space="preserve">. </w:t>
      </w:r>
      <w:r w:rsidRPr="008B10C5">
        <w:rPr>
          <w:rFonts w:ascii="Arial Narrow" w:hAnsi="Arial Narrow"/>
        </w:rPr>
        <w:t>Se ordena la creación de un sistema físico y digital de registro de contratos agropecuarios, para facilitar la formalización y permitir la fiscalización por parte de las autoridades.</w:t>
      </w:r>
    </w:p>
    <w:p w14:paraId="15200AE9" w14:textId="1B286A74" w:rsidR="00AE0E7E" w:rsidRPr="00AE0E7E" w:rsidRDefault="00AE0E7E" w:rsidP="00AE0E7E">
      <w:pPr>
        <w:spacing w:after="0" w:line="276" w:lineRule="auto"/>
        <w:jc w:val="both"/>
        <w:rPr>
          <w:rFonts w:ascii="Arial Narrow" w:hAnsi="Arial Narrow"/>
          <w:b/>
          <w:bCs/>
        </w:rPr>
      </w:pPr>
    </w:p>
    <w:p w14:paraId="25249117" w14:textId="7888B62F" w:rsidR="00AB16E0" w:rsidRPr="00AE0E7E" w:rsidRDefault="00AB16E0" w:rsidP="008B10C5">
      <w:pPr>
        <w:pStyle w:val="Prrafodelista"/>
        <w:numPr>
          <w:ilvl w:val="0"/>
          <w:numId w:val="6"/>
        </w:numPr>
        <w:spacing w:after="0" w:line="276" w:lineRule="auto"/>
        <w:jc w:val="both"/>
        <w:rPr>
          <w:rFonts w:ascii="Arial Narrow" w:hAnsi="Arial Narrow"/>
          <w:b/>
          <w:bCs/>
        </w:rPr>
      </w:pPr>
      <w:r w:rsidRPr="008B10C5">
        <w:rPr>
          <w:rFonts w:ascii="Arial Narrow" w:hAnsi="Arial Narrow"/>
          <w:b/>
          <w:bCs/>
        </w:rPr>
        <w:t>Plan Nacional de Garantías Laborales Rurales (Art. 7°)</w:t>
      </w:r>
      <w:r w:rsidR="0078420F" w:rsidRPr="008B10C5">
        <w:rPr>
          <w:rFonts w:ascii="Arial Narrow" w:hAnsi="Arial Narrow"/>
          <w:b/>
          <w:bCs/>
        </w:rPr>
        <w:t xml:space="preserve">. </w:t>
      </w:r>
      <w:r w:rsidRPr="008B10C5">
        <w:rPr>
          <w:rFonts w:ascii="Arial Narrow" w:hAnsi="Arial Narrow"/>
        </w:rPr>
        <w:t>Se crea un plan progresivo interinstitucional para promover la formalización, facilitar la cotización y reducir la informalidad rural mediante estrategias pedagógicas y acciones coordinadas con entidades territoriales.</w:t>
      </w:r>
    </w:p>
    <w:p w14:paraId="2FC2254F" w14:textId="07BF5682" w:rsidR="00AE0E7E" w:rsidRPr="00AE0E7E" w:rsidRDefault="00AE0E7E" w:rsidP="00AE0E7E">
      <w:pPr>
        <w:spacing w:after="0" w:line="276" w:lineRule="auto"/>
        <w:jc w:val="both"/>
        <w:rPr>
          <w:rFonts w:ascii="Arial Narrow" w:hAnsi="Arial Narrow"/>
          <w:b/>
          <w:bCs/>
        </w:rPr>
      </w:pPr>
    </w:p>
    <w:p w14:paraId="121971DC" w14:textId="526678B1" w:rsidR="00E63D00" w:rsidRPr="00AE0E7E" w:rsidRDefault="00AB16E0" w:rsidP="008B10C5">
      <w:pPr>
        <w:pStyle w:val="Prrafodelista"/>
        <w:numPr>
          <w:ilvl w:val="0"/>
          <w:numId w:val="6"/>
        </w:numPr>
        <w:spacing w:after="0" w:line="276" w:lineRule="auto"/>
        <w:jc w:val="both"/>
        <w:rPr>
          <w:rFonts w:ascii="Arial Narrow" w:hAnsi="Arial Narrow"/>
        </w:rPr>
      </w:pPr>
      <w:r w:rsidRPr="008B10C5">
        <w:rPr>
          <w:rFonts w:ascii="Arial Narrow" w:hAnsi="Arial Narrow"/>
          <w:b/>
          <w:bCs/>
        </w:rPr>
        <w:t>Vigencia y derogatorias</w:t>
      </w:r>
      <w:r w:rsidR="00CF2823" w:rsidRPr="008B10C5">
        <w:rPr>
          <w:rFonts w:ascii="Arial Narrow" w:hAnsi="Arial Narrow"/>
          <w:b/>
          <w:bCs/>
        </w:rPr>
        <w:t>.</w:t>
      </w:r>
    </w:p>
    <w:p w14:paraId="30CEF8B6" w14:textId="77777777" w:rsidR="00AE0E7E" w:rsidRPr="00AE0E7E" w:rsidRDefault="00AE0E7E" w:rsidP="00AE0E7E">
      <w:pPr>
        <w:pStyle w:val="Prrafodelista"/>
        <w:rPr>
          <w:rFonts w:ascii="Arial Narrow" w:hAnsi="Arial Narrow"/>
        </w:rPr>
      </w:pPr>
    </w:p>
    <w:p w14:paraId="4030F25F" w14:textId="77777777" w:rsidR="00AE0E7E" w:rsidRPr="00AE0E7E" w:rsidRDefault="00AE0E7E" w:rsidP="00AE0E7E">
      <w:pPr>
        <w:spacing w:after="0" w:line="276" w:lineRule="auto"/>
        <w:jc w:val="both"/>
        <w:rPr>
          <w:rFonts w:ascii="Arial Narrow" w:hAnsi="Arial Narrow"/>
        </w:rPr>
      </w:pPr>
    </w:p>
    <w:p w14:paraId="4C4F8561" w14:textId="09921272" w:rsidR="00E63D00" w:rsidRDefault="00E63D00" w:rsidP="008B10C5">
      <w:pPr>
        <w:spacing w:after="0" w:line="276" w:lineRule="auto"/>
        <w:jc w:val="both"/>
        <w:rPr>
          <w:rFonts w:ascii="Arial Narrow" w:hAnsi="Arial Narrow"/>
        </w:rPr>
      </w:pPr>
      <w:r w:rsidRPr="008B10C5">
        <w:rPr>
          <w:rFonts w:ascii="Arial Narrow" w:hAnsi="Arial Narrow"/>
        </w:rPr>
        <w:t xml:space="preserve">La implementación de esta ley permitirá </w:t>
      </w:r>
      <w:r w:rsidRPr="008B10C5">
        <w:rPr>
          <w:rStyle w:val="Textoennegrita"/>
          <w:rFonts w:ascii="Arial Narrow" w:eastAsiaTheme="majorEastAsia" w:hAnsi="Arial Narrow"/>
        </w:rPr>
        <w:t>formalizar decenas de miles de relaciones laborales rurales</w:t>
      </w:r>
      <w:r w:rsidRPr="008B10C5">
        <w:rPr>
          <w:rFonts w:ascii="Arial Narrow" w:hAnsi="Arial Narrow"/>
        </w:rPr>
        <w:t xml:space="preserve"> que actualmente operan en la ilegalidad o bajo formas contractuales inadecuadas. Se espera </w:t>
      </w:r>
      <w:r w:rsidRPr="008B10C5">
        <w:rPr>
          <w:rFonts w:ascii="Arial Narrow" w:hAnsi="Arial Narrow"/>
        </w:rPr>
        <w:lastRenderedPageBreak/>
        <w:t xml:space="preserve">una </w:t>
      </w:r>
      <w:r w:rsidRPr="008B10C5">
        <w:rPr>
          <w:rStyle w:val="Textoennegrita"/>
          <w:rFonts w:ascii="Arial Narrow" w:eastAsiaTheme="majorEastAsia" w:hAnsi="Arial Narrow"/>
        </w:rPr>
        <w:t>reducción significativa en la informalidad laboral en el campo</w:t>
      </w:r>
      <w:r w:rsidRPr="008B10C5">
        <w:rPr>
          <w:rFonts w:ascii="Arial Narrow" w:hAnsi="Arial Narrow"/>
        </w:rPr>
        <w:t xml:space="preserve">, particularmente entre trabajadores dedicados a cosechas, cultivos transitorios, producción forestal, floricultura, acuicultura y otras actividades rurales de corta duración. </w:t>
      </w:r>
    </w:p>
    <w:p w14:paraId="43DA6433" w14:textId="77777777" w:rsidR="00AE0E7E" w:rsidRPr="008B10C5" w:rsidRDefault="00AE0E7E" w:rsidP="008B10C5">
      <w:pPr>
        <w:spacing w:after="0" w:line="276" w:lineRule="auto"/>
        <w:jc w:val="both"/>
        <w:rPr>
          <w:rFonts w:ascii="Arial Narrow" w:hAnsi="Arial Narrow"/>
        </w:rPr>
      </w:pPr>
    </w:p>
    <w:p w14:paraId="21BCBFD8" w14:textId="581F3385" w:rsidR="00E63D00" w:rsidRPr="008B10C5" w:rsidRDefault="00E63D00" w:rsidP="008B10C5">
      <w:pPr>
        <w:spacing w:after="0" w:line="276" w:lineRule="auto"/>
        <w:jc w:val="both"/>
        <w:rPr>
          <w:rFonts w:ascii="Arial Narrow" w:hAnsi="Arial Narrow"/>
        </w:rPr>
      </w:pPr>
      <w:r w:rsidRPr="008B10C5">
        <w:rPr>
          <w:rFonts w:ascii="Arial Narrow" w:hAnsi="Arial Narrow"/>
        </w:rPr>
        <w:t xml:space="preserve">Asimismo, al reconocer la especificidad del trabajo rural, esta iniciativa busca </w:t>
      </w:r>
      <w:r w:rsidRPr="008B10C5">
        <w:rPr>
          <w:rStyle w:val="Textoennegrita"/>
          <w:rFonts w:ascii="Arial Narrow" w:hAnsi="Arial Narrow"/>
        </w:rPr>
        <w:t>cerrar la brecha urbano-rural</w:t>
      </w:r>
      <w:r w:rsidRPr="008B10C5">
        <w:rPr>
          <w:rFonts w:ascii="Arial Narrow" w:hAnsi="Arial Narrow"/>
        </w:rPr>
        <w:t xml:space="preserve"> en el acceso a derechos laborales y de seguridad social, fortaleciendo la cohesión social en el territorio, aumentando la productividad agropecuaria y mejorando las condiciones de vida del campesinado. En el mediano plazo, el proyecto puede contribuir a mejorar los indicadores de trabajo decente en zonas rurales, a fomentar la formalización de pequeños y medianos productores, y a consolidar un </w:t>
      </w:r>
      <w:r w:rsidRPr="008B10C5">
        <w:rPr>
          <w:rStyle w:val="Textoennegrita"/>
          <w:rFonts w:ascii="Arial Narrow" w:hAnsi="Arial Narrow"/>
        </w:rPr>
        <w:t>pacto laboral rural más justo y territorialmente</w:t>
      </w:r>
      <w:r w:rsidR="008E4FF5" w:rsidRPr="008B10C5">
        <w:rPr>
          <w:rStyle w:val="Textoennegrita"/>
          <w:rFonts w:ascii="Arial Narrow" w:hAnsi="Arial Narrow"/>
        </w:rPr>
        <w:t xml:space="preserve"> eficaz.</w:t>
      </w:r>
    </w:p>
    <w:p w14:paraId="6F25B896" w14:textId="77777777" w:rsidR="00E63D00" w:rsidRPr="008B10C5" w:rsidRDefault="00E63D00" w:rsidP="008B10C5">
      <w:pPr>
        <w:spacing w:after="0" w:line="276" w:lineRule="auto"/>
        <w:jc w:val="both"/>
        <w:rPr>
          <w:rFonts w:ascii="Arial Narrow" w:hAnsi="Arial Narrow"/>
        </w:rPr>
      </w:pPr>
    </w:p>
    <w:p w14:paraId="14941070" w14:textId="77777777" w:rsidR="00306229" w:rsidRPr="008B10C5" w:rsidRDefault="00306229" w:rsidP="008B10C5">
      <w:pPr>
        <w:spacing w:after="0" w:line="276" w:lineRule="auto"/>
        <w:jc w:val="both"/>
        <w:rPr>
          <w:rFonts w:ascii="Arial Narrow" w:hAnsi="Arial Narrow"/>
        </w:rPr>
      </w:pPr>
    </w:p>
    <w:p w14:paraId="46BCBEC3" w14:textId="2C42C8A1" w:rsidR="00496D38" w:rsidRDefault="00C27DF1" w:rsidP="008B10C5">
      <w:pPr>
        <w:pStyle w:val="Prrafodelista"/>
        <w:numPr>
          <w:ilvl w:val="0"/>
          <w:numId w:val="5"/>
        </w:numPr>
        <w:spacing w:after="0" w:line="276" w:lineRule="auto"/>
        <w:jc w:val="both"/>
        <w:rPr>
          <w:rFonts w:ascii="Arial Narrow" w:hAnsi="Arial Narrow"/>
          <w:b/>
          <w:bCs/>
        </w:rPr>
      </w:pPr>
      <w:r w:rsidRPr="008B10C5">
        <w:rPr>
          <w:rFonts w:ascii="Arial Narrow" w:hAnsi="Arial Narrow"/>
          <w:b/>
          <w:bCs/>
        </w:rPr>
        <w:t>Impacto esperado y análisis de con</w:t>
      </w:r>
      <w:r w:rsidR="00496D38" w:rsidRPr="008B10C5">
        <w:rPr>
          <w:rFonts w:ascii="Arial Narrow" w:hAnsi="Arial Narrow"/>
          <w:b/>
          <w:bCs/>
        </w:rPr>
        <w:t>veniencia del proyecto</w:t>
      </w:r>
    </w:p>
    <w:p w14:paraId="191782A3" w14:textId="77777777" w:rsidR="00AE0E7E" w:rsidRPr="00AE0E7E" w:rsidRDefault="00AE0E7E" w:rsidP="00AE0E7E">
      <w:pPr>
        <w:spacing w:after="0" w:line="276" w:lineRule="auto"/>
        <w:jc w:val="both"/>
        <w:rPr>
          <w:rFonts w:ascii="Arial Narrow" w:hAnsi="Arial Narrow"/>
          <w:b/>
          <w:bCs/>
        </w:rPr>
      </w:pPr>
    </w:p>
    <w:p w14:paraId="21230608" w14:textId="3960A130" w:rsidR="00431868" w:rsidRDefault="00431868" w:rsidP="008B10C5">
      <w:pPr>
        <w:spacing w:after="0" w:line="276" w:lineRule="auto"/>
        <w:jc w:val="both"/>
        <w:rPr>
          <w:rFonts w:ascii="Arial Narrow" w:hAnsi="Arial Narrow"/>
        </w:rPr>
      </w:pPr>
      <w:r w:rsidRPr="008B10C5">
        <w:rPr>
          <w:rFonts w:ascii="Arial Narrow" w:hAnsi="Arial Narrow"/>
        </w:rPr>
        <w:t>La aprobación del presente proyecto de ley tiene un impacto esperado significativo en la estructura laboral del campo colombiano, con efectos positivos sobre los derechos de los trabajadores rurales, la formalización del empleo agropecuario y la eficiencia institucional. La iniciativa parte del reconocimiento de una realidad históricamente desatendida: la precariedad estructural de las condiciones laborales rurales y la inexistencia de figuras contractuales acordes con la naturaleza estacional de muchas de sus actividades productivas.</w:t>
      </w:r>
    </w:p>
    <w:p w14:paraId="4B148FC5" w14:textId="77777777" w:rsidR="00AE0E7E" w:rsidRPr="008B10C5" w:rsidRDefault="00AE0E7E" w:rsidP="008B10C5">
      <w:pPr>
        <w:spacing w:after="0" w:line="276" w:lineRule="auto"/>
        <w:jc w:val="both"/>
        <w:rPr>
          <w:rFonts w:ascii="Arial Narrow" w:hAnsi="Arial Narrow"/>
        </w:rPr>
      </w:pPr>
    </w:p>
    <w:p w14:paraId="57AB22B1" w14:textId="6EDC5088" w:rsidR="00431868" w:rsidRDefault="00431868" w:rsidP="008B10C5">
      <w:pPr>
        <w:spacing w:after="0" w:line="276" w:lineRule="auto"/>
        <w:jc w:val="both"/>
        <w:rPr>
          <w:rFonts w:ascii="Arial Narrow" w:hAnsi="Arial Narrow"/>
        </w:rPr>
      </w:pPr>
      <w:r w:rsidRPr="008B10C5">
        <w:rPr>
          <w:rFonts w:ascii="Arial Narrow" w:hAnsi="Arial Narrow"/>
        </w:rPr>
        <w:t>En primer lugar, se espera que esta ley contribuya de manera directa a la reducción de la informalidad rural, mediante la creación de una figura contractual viable y legítima que incentive tanto a trabajadores como a empleadores a establecer vínculos formales. Al permitir la legalización de relaciones laborales de corta duración, la figura del contrato agropecuario constituye un puente normativo hacia el trabajo decente en sectores donde hasta hoy ha prevalecido la informalidad como única opción.</w:t>
      </w:r>
    </w:p>
    <w:p w14:paraId="150A54B0" w14:textId="77777777" w:rsidR="00AE0E7E" w:rsidRPr="008B10C5" w:rsidRDefault="00AE0E7E" w:rsidP="008B10C5">
      <w:pPr>
        <w:spacing w:after="0" w:line="276" w:lineRule="auto"/>
        <w:jc w:val="both"/>
        <w:rPr>
          <w:rFonts w:ascii="Arial Narrow" w:hAnsi="Arial Narrow"/>
        </w:rPr>
      </w:pPr>
    </w:p>
    <w:p w14:paraId="5B5ECC92" w14:textId="485FB157" w:rsidR="00431868" w:rsidRDefault="00431868" w:rsidP="008B10C5">
      <w:pPr>
        <w:spacing w:after="0" w:line="276" w:lineRule="auto"/>
        <w:jc w:val="both"/>
        <w:rPr>
          <w:rFonts w:ascii="Arial Narrow" w:hAnsi="Arial Narrow"/>
        </w:rPr>
      </w:pPr>
      <w:r w:rsidRPr="008B10C5">
        <w:rPr>
          <w:rFonts w:ascii="Arial Narrow" w:hAnsi="Arial Narrow"/>
        </w:rPr>
        <w:t xml:space="preserve">En segundo lugar, el proyecto promueve la ampliación de la cobertura del sistema de seguridad social, al establecer mecanismos de cotización accesibles y adaptados a las realidades económicas de las labores agropecuarias estacionales. Al reducir el costo de los aportes para los pequeños y medianos productores mediante el cofinanciamiento del Fondo de Solidaridad Pensional, se remueve una de las principales barreras de ingreso al sistema de seguridad social, cumpliendo así con los compromisos internacionales en materia de trabajo digno y protección social </w:t>
      </w:r>
      <w:r w:rsidR="00306229" w:rsidRPr="008B10C5">
        <w:rPr>
          <w:rFonts w:ascii="Arial Narrow" w:hAnsi="Arial Narrow"/>
        </w:rPr>
        <w:t>progresiva.</w:t>
      </w:r>
    </w:p>
    <w:p w14:paraId="1A23226F" w14:textId="77777777" w:rsidR="00AE0E7E" w:rsidRPr="008B10C5" w:rsidRDefault="00AE0E7E" w:rsidP="008B10C5">
      <w:pPr>
        <w:spacing w:after="0" w:line="276" w:lineRule="auto"/>
        <w:jc w:val="both"/>
        <w:rPr>
          <w:rFonts w:ascii="Arial Narrow" w:hAnsi="Arial Narrow"/>
        </w:rPr>
      </w:pPr>
    </w:p>
    <w:p w14:paraId="5EDAE8EF" w14:textId="77777777" w:rsidR="00431868" w:rsidRPr="008B10C5" w:rsidRDefault="00431868" w:rsidP="008B10C5">
      <w:pPr>
        <w:spacing w:after="0" w:line="276" w:lineRule="auto"/>
        <w:jc w:val="both"/>
        <w:rPr>
          <w:rFonts w:ascii="Arial Narrow" w:hAnsi="Arial Narrow"/>
        </w:rPr>
      </w:pPr>
      <w:r w:rsidRPr="008B10C5">
        <w:rPr>
          <w:rFonts w:ascii="Arial Narrow" w:hAnsi="Arial Narrow"/>
        </w:rPr>
        <w:t xml:space="preserve">Tercero, la ley fortalece el sistema de contratación rural, al dotarlo de una herramienta normativa clara, legítima y diferenciada, alineada con los principios constitucionales de protección especial al trabajo agrario (art. 64 C.P.) y con los enfoques de política pública de acceso equitativo al empleo en zonas rurales, como lo establece el </w:t>
      </w:r>
      <w:r w:rsidRPr="008B10C5">
        <w:rPr>
          <w:rFonts w:ascii="Arial Narrow" w:hAnsi="Arial Narrow"/>
          <w:i/>
          <w:iCs/>
        </w:rPr>
        <w:t>Marco de Cooperación de la ONU</w:t>
      </w:r>
      <w:r w:rsidRPr="008B10C5">
        <w:rPr>
          <w:rFonts w:ascii="Arial Narrow" w:hAnsi="Arial Narrow"/>
        </w:rPr>
        <w:t xml:space="preserve"> y los objetivos de desarrollo sostenible (ODS 1, 8 y 10).</w:t>
      </w:r>
    </w:p>
    <w:p w14:paraId="0F27083F" w14:textId="50ECCF45" w:rsidR="00431868" w:rsidRDefault="00431868" w:rsidP="008B10C5">
      <w:pPr>
        <w:spacing w:after="0" w:line="276" w:lineRule="auto"/>
        <w:jc w:val="both"/>
        <w:rPr>
          <w:rFonts w:ascii="Arial Narrow" w:hAnsi="Arial Narrow"/>
        </w:rPr>
      </w:pPr>
      <w:r w:rsidRPr="008B10C5">
        <w:rPr>
          <w:rFonts w:ascii="Arial Narrow" w:hAnsi="Arial Narrow"/>
        </w:rPr>
        <w:lastRenderedPageBreak/>
        <w:t>Cuarto, esta figura genera beneficios concretos para pequeños y medianos productores agropecuarios, que hoy no cuentan con instrumentos legales flexibles para contratar personal de manera temporal. Al legalizar su situación laboral y reducir sus cargas prestacionales, se espera que puedan incrementar su productividad, facilitar el acceso a líneas de crédito y mejorar su capacidad de planificación productiva, lo cual impacta positivamente la sostenibilidad del sector rural.</w:t>
      </w:r>
    </w:p>
    <w:p w14:paraId="27D866D4" w14:textId="77777777" w:rsidR="00AE0E7E" w:rsidRPr="008B10C5" w:rsidRDefault="00AE0E7E" w:rsidP="008B10C5">
      <w:pPr>
        <w:spacing w:after="0" w:line="276" w:lineRule="auto"/>
        <w:jc w:val="both"/>
        <w:rPr>
          <w:rFonts w:ascii="Arial Narrow" w:hAnsi="Arial Narrow"/>
        </w:rPr>
      </w:pPr>
    </w:p>
    <w:p w14:paraId="6774102F" w14:textId="33EDA7E9" w:rsidR="00431868" w:rsidRDefault="00431868" w:rsidP="008B10C5">
      <w:pPr>
        <w:spacing w:after="0" w:line="276" w:lineRule="auto"/>
        <w:jc w:val="both"/>
        <w:rPr>
          <w:rFonts w:ascii="Arial Narrow" w:hAnsi="Arial Narrow"/>
        </w:rPr>
      </w:pPr>
      <w:r w:rsidRPr="008B10C5">
        <w:rPr>
          <w:rFonts w:ascii="Arial Narrow" w:hAnsi="Arial Narrow"/>
        </w:rPr>
        <w:t>Finalmente, la iniciativa propone un modelo de armonización institucional, que exige la coordinación efectiva entre el Ministerio del Trabajo, el Ministerio de Agricultura y Desarrollo Rural, las entidades territoriales y los actores del sistema de seguridad social. El sistema simplificado de registro y el Plan Nacional de Garantías Laborales Rurales contribuirán a mejorar la fiscalización laboral y la integración de la política pública laboral rural, evitando la dispersión normativa e institucional.</w:t>
      </w:r>
    </w:p>
    <w:p w14:paraId="3F4F67C4" w14:textId="77777777" w:rsidR="00AE0E7E" w:rsidRPr="008B10C5" w:rsidRDefault="00AE0E7E" w:rsidP="008B10C5">
      <w:pPr>
        <w:spacing w:after="0" w:line="276" w:lineRule="auto"/>
        <w:jc w:val="both"/>
        <w:rPr>
          <w:rFonts w:ascii="Arial Narrow" w:hAnsi="Arial Narrow"/>
        </w:rPr>
      </w:pPr>
    </w:p>
    <w:p w14:paraId="17EA9F32" w14:textId="6BB1067E" w:rsidR="001F3F92" w:rsidRPr="008B10C5" w:rsidRDefault="00431868" w:rsidP="008B10C5">
      <w:pPr>
        <w:spacing w:after="0" w:line="276" w:lineRule="auto"/>
        <w:jc w:val="both"/>
        <w:rPr>
          <w:rFonts w:ascii="Arial Narrow" w:hAnsi="Arial Narrow"/>
        </w:rPr>
      </w:pPr>
      <w:r w:rsidRPr="008B10C5">
        <w:rPr>
          <w:rFonts w:ascii="Arial Narrow" w:hAnsi="Arial Narrow"/>
        </w:rPr>
        <w:t>En conclusión, el proyecto representa una medida normativa viable, necesaria y proporcional frente a una problemática estructural. Su conveniencia está plenamente justificada desde el punto de vista constitucional, social y económico, y se enmarca en una estrategia de desarrollo rural integral con justicia social</w:t>
      </w:r>
      <w:r w:rsidR="00AE0E7E">
        <w:rPr>
          <w:rFonts w:ascii="Arial Narrow" w:hAnsi="Arial Narrow"/>
        </w:rPr>
        <w:t xml:space="preserve">. </w:t>
      </w:r>
    </w:p>
    <w:p w14:paraId="6E5FBB11" w14:textId="395FDC7B" w:rsidR="001F3F92" w:rsidRPr="008B10C5" w:rsidRDefault="001F3F92" w:rsidP="00703F8A">
      <w:pPr>
        <w:spacing w:after="0" w:line="276" w:lineRule="auto"/>
        <w:rPr>
          <w:rFonts w:ascii="Arial Narrow" w:hAnsi="Arial Narrow"/>
        </w:rPr>
      </w:pPr>
    </w:p>
    <w:p w14:paraId="05565BF3" w14:textId="3E5C6B31" w:rsidR="00281D8C" w:rsidRPr="008B10C5" w:rsidRDefault="00281D8C" w:rsidP="008B10C5">
      <w:pPr>
        <w:pStyle w:val="Prrafodelista"/>
        <w:numPr>
          <w:ilvl w:val="1"/>
          <w:numId w:val="5"/>
        </w:numPr>
        <w:spacing w:after="0" w:line="276" w:lineRule="auto"/>
        <w:jc w:val="both"/>
        <w:rPr>
          <w:rFonts w:ascii="Arial Narrow" w:hAnsi="Arial Narrow"/>
          <w:b/>
          <w:bCs/>
        </w:rPr>
      </w:pPr>
      <w:r w:rsidRPr="008B10C5">
        <w:rPr>
          <w:rFonts w:ascii="Arial Narrow" w:hAnsi="Arial Narrow"/>
          <w:b/>
          <w:bCs/>
        </w:rPr>
        <w:t>Análisis prospectivo</w:t>
      </w:r>
    </w:p>
    <w:p w14:paraId="0F78B234" w14:textId="77777777" w:rsidR="00281D8C" w:rsidRPr="008B10C5" w:rsidRDefault="00281D8C" w:rsidP="008B10C5">
      <w:pPr>
        <w:spacing w:after="0" w:line="276" w:lineRule="auto"/>
        <w:jc w:val="both"/>
        <w:rPr>
          <w:rFonts w:ascii="Arial Narrow" w:hAnsi="Arial Narrow"/>
        </w:rPr>
      </w:pPr>
    </w:p>
    <w:p w14:paraId="1B7EE25C" w14:textId="48879DAB" w:rsidR="00496D38" w:rsidRPr="008B10C5" w:rsidRDefault="00227C0E" w:rsidP="004E1222">
      <w:pPr>
        <w:spacing w:after="0" w:line="276" w:lineRule="auto"/>
        <w:jc w:val="center"/>
        <w:rPr>
          <w:rFonts w:ascii="Arial Narrow" w:hAnsi="Arial Narrow"/>
        </w:rPr>
      </w:pPr>
      <w:r w:rsidRPr="008B10C5">
        <w:rPr>
          <w:rFonts w:ascii="Arial Narrow" w:hAnsi="Arial Narrow"/>
          <w:noProof/>
          <w:lang w:eastAsia="es-CO"/>
        </w:rPr>
        <w:drawing>
          <wp:inline distT="0" distB="0" distL="0" distR="0" wp14:anchorId="15B896D2" wp14:editId="2F2DFAF5">
            <wp:extent cx="5036024" cy="3141147"/>
            <wp:effectExtent l="114300" t="114300" r="146050" b="154940"/>
            <wp:docPr id="203841595" name="Imagen 1" descr="Gráfico, Gráfico radi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1595" name="Imagen 1" descr="Gráfico, Gráfico radial&#10;&#10;El contenido generado por IA puede ser incorrecto."/>
                    <pic:cNvPicPr/>
                  </pic:nvPicPr>
                  <pic:blipFill>
                    <a:blip r:embed="rId14"/>
                    <a:stretch>
                      <a:fillRect/>
                    </a:stretch>
                  </pic:blipFill>
                  <pic:spPr>
                    <a:xfrm>
                      <a:off x="0" y="0"/>
                      <a:ext cx="5099196" cy="31805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D354F56" w14:textId="01D4B01A" w:rsidR="00496D38" w:rsidRPr="00703F8A" w:rsidRDefault="00703F8A" w:rsidP="008B10C5">
      <w:pPr>
        <w:spacing w:after="0" w:line="276" w:lineRule="auto"/>
        <w:jc w:val="center"/>
        <w:rPr>
          <w:rFonts w:ascii="Arial Narrow" w:hAnsi="Arial Narrow"/>
          <w:i/>
          <w:iCs/>
          <w:sz w:val="22"/>
        </w:rPr>
      </w:pPr>
      <w:r w:rsidRPr="00703F8A">
        <w:rPr>
          <w:rFonts w:ascii="Arial Narrow" w:hAnsi="Arial Narrow"/>
          <w:b/>
          <w:i/>
          <w:iCs/>
          <w:sz w:val="22"/>
        </w:rPr>
        <w:t>Fuente:</w:t>
      </w:r>
      <w:r>
        <w:rPr>
          <w:rFonts w:ascii="Arial Narrow" w:hAnsi="Arial Narrow"/>
          <w:i/>
          <w:iCs/>
          <w:sz w:val="22"/>
        </w:rPr>
        <w:t xml:space="preserve"> </w:t>
      </w:r>
      <w:r w:rsidR="0084697F" w:rsidRPr="00703F8A">
        <w:rPr>
          <w:rFonts w:ascii="Arial Narrow" w:hAnsi="Arial Narrow"/>
          <w:i/>
          <w:iCs/>
          <w:sz w:val="22"/>
        </w:rPr>
        <w:t>Elaboración propia</w:t>
      </w:r>
    </w:p>
    <w:p w14:paraId="11593949" w14:textId="77777777" w:rsidR="00703F8A" w:rsidRDefault="00703F8A" w:rsidP="008B10C5">
      <w:pPr>
        <w:spacing w:after="0" w:line="276" w:lineRule="auto"/>
        <w:jc w:val="both"/>
        <w:rPr>
          <w:rFonts w:ascii="Arial Narrow" w:hAnsi="Arial Narrow"/>
        </w:rPr>
      </w:pPr>
    </w:p>
    <w:p w14:paraId="77F285EF" w14:textId="1201611F" w:rsidR="000E313C" w:rsidRDefault="000E313C" w:rsidP="008B10C5">
      <w:pPr>
        <w:spacing w:after="0" w:line="276" w:lineRule="auto"/>
        <w:jc w:val="both"/>
        <w:rPr>
          <w:rFonts w:ascii="Arial Narrow" w:hAnsi="Arial Narrow"/>
        </w:rPr>
      </w:pPr>
      <w:r w:rsidRPr="008B10C5">
        <w:rPr>
          <w:rFonts w:ascii="Arial Narrow" w:hAnsi="Arial Narrow"/>
        </w:rPr>
        <w:lastRenderedPageBreak/>
        <w:t>Este diagrama de radar representa el impacto proyectado del proyecto de ley de contrato agropecuario en siete áreas clave relacionadas con el trabajo rural en Colombia. Cada eje del gráfico muestra una dimensión diferente y su posible nivel de mejora en una escala de 1 a 5, donde:</w:t>
      </w:r>
    </w:p>
    <w:p w14:paraId="59F7AD1D" w14:textId="77777777" w:rsidR="00703F8A" w:rsidRPr="008B10C5" w:rsidRDefault="00703F8A" w:rsidP="008B10C5">
      <w:pPr>
        <w:spacing w:after="0" w:line="276" w:lineRule="auto"/>
        <w:jc w:val="both"/>
        <w:rPr>
          <w:rFonts w:ascii="Arial Narrow" w:hAnsi="Arial Narrow"/>
        </w:rPr>
      </w:pPr>
    </w:p>
    <w:p w14:paraId="2E092BEB" w14:textId="77777777" w:rsidR="000E313C" w:rsidRPr="008B10C5" w:rsidRDefault="000E313C" w:rsidP="008B10C5">
      <w:pPr>
        <w:numPr>
          <w:ilvl w:val="0"/>
          <w:numId w:val="7"/>
        </w:numPr>
        <w:spacing w:after="0" w:line="276" w:lineRule="auto"/>
        <w:jc w:val="both"/>
        <w:rPr>
          <w:rFonts w:ascii="Arial Narrow" w:hAnsi="Arial Narrow"/>
        </w:rPr>
      </w:pPr>
      <w:r w:rsidRPr="008B10C5">
        <w:rPr>
          <w:rFonts w:ascii="Arial Narrow" w:hAnsi="Arial Narrow"/>
        </w:rPr>
        <w:t>1 indica bajo impacto,</w:t>
      </w:r>
    </w:p>
    <w:p w14:paraId="6219BD44" w14:textId="0C075916" w:rsidR="003A6288" w:rsidRPr="00703F8A" w:rsidRDefault="000E313C" w:rsidP="008B10C5">
      <w:pPr>
        <w:numPr>
          <w:ilvl w:val="0"/>
          <w:numId w:val="7"/>
        </w:numPr>
        <w:spacing w:after="0" w:line="276" w:lineRule="auto"/>
        <w:jc w:val="both"/>
        <w:rPr>
          <w:rFonts w:ascii="Arial Narrow" w:hAnsi="Arial Narrow"/>
        </w:rPr>
      </w:pPr>
      <w:r w:rsidRPr="008B10C5">
        <w:rPr>
          <w:rFonts w:ascii="Arial Narrow" w:hAnsi="Arial Narrow"/>
        </w:rPr>
        <w:t>5 indica impacto muy alto.</w:t>
      </w:r>
    </w:p>
    <w:p w14:paraId="39A4AB4C" w14:textId="77777777" w:rsidR="006C5DC7" w:rsidRPr="008B10C5" w:rsidRDefault="006C5DC7" w:rsidP="008B10C5">
      <w:pPr>
        <w:spacing w:after="0" w:line="276" w:lineRule="auto"/>
        <w:ind w:left="720"/>
        <w:jc w:val="both"/>
        <w:rPr>
          <w:rFonts w:ascii="Arial Narrow" w:hAnsi="Arial Narrow"/>
        </w:rPr>
      </w:pPr>
    </w:p>
    <w:p w14:paraId="16463015" w14:textId="10F1482F" w:rsidR="00281D8C" w:rsidRDefault="000E313C" w:rsidP="008B10C5">
      <w:pPr>
        <w:spacing w:after="0" w:line="276" w:lineRule="auto"/>
        <w:jc w:val="both"/>
        <w:rPr>
          <w:rFonts w:ascii="Arial Narrow" w:hAnsi="Arial Narrow"/>
          <w:b/>
          <w:bCs/>
        </w:rPr>
      </w:pPr>
      <w:r w:rsidRPr="008B10C5">
        <w:rPr>
          <w:rFonts w:ascii="Arial Narrow" w:hAnsi="Arial Narrow"/>
          <w:b/>
          <w:bCs/>
        </w:rPr>
        <w:t>Análisis por dimensiones:</w:t>
      </w:r>
    </w:p>
    <w:p w14:paraId="136AE67A" w14:textId="77777777" w:rsidR="00703F8A" w:rsidRPr="008B10C5" w:rsidRDefault="00703F8A" w:rsidP="008B10C5">
      <w:pPr>
        <w:spacing w:after="0" w:line="276" w:lineRule="auto"/>
        <w:jc w:val="both"/>
        <w:rPr>
          <w:rFonts w:ascii="Arial Narrow" w:hAnsi="Arial Narrow"/>
          <w:b/>
          <w:bCs/>
        </w:rPr>
      </w:pPr>
    </w:p>
    <w:tbl>
      <w:tblPr>
        <w:tblStyle w:val="Tabladecuadrcula4-nfasis3"/>
        <w:tblW w:w="0" w:type="auto"/>
        <w:tblLook w:val="04A0" w:firstRow="1" w:lastRow="0" w:firstColumn="1" w:lastColumn="0" w:noHBand="0" w:noVBand="1"/>
      </w:tblPr>
      <w:tblGrid>
        <w:gridCol w:w="3397"/>
        <w:gridCol w:w="1631"/>
        <w:gridCol w:w="3690"/>
      </w:tblGrid>
      <w:tr w:rsidR="00281D8C" w:rsidRPr="008B10C5" w14:paraId="43DA0B22" w14:textId="77777777" w:rsidTr="008442C6">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397" w:type="dxa"/>
            <w:hideMark/>
          </w:tcPr>
          <w:p w14:paraId="3D154453" w14:textId="77777777" w:rsidR="000E313C" w:rsidRPr="008B10C5" w:rsidRDefault="000E313C" w:rsidP="00703F8A">
            <w:pPr>
              <w:spacing w:line="276" w:lineRule="auto"/>
              <w:jc w:val="center"/>
              <w:rPr>
                <w:rFonts w:ascii="Arial Narrow" w:hAnsi="Arial Narrow"/>
              </w:rPr>
            </w:pPr>
            <w:r w:rsidRPr="008B10C5">
              <w:rPr>
                <w:rFonts w:ascii="Arial Narrow" w:hAnsi="Arial Narrow"/>
              </w:rPr>
              <w:t>Dimensión</w:t>
            </w:r>
          </w:p>
        </w:tc>
        <w:tc>
          <w:tcPr>
            <w:tcW w:w="1631" w:type="dxa"/>
            <w:hideMark/>
          </w:tcPr>
          <w:p w14:paraId="73EAF080" w14:textId="77777777" w:rsidR="000E313C" w:rsidRPr="008B10C5" w:rsidRDefault="000E313C" w:rsidP="00703F8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B10C5">
              <w:rPr>
                <w:rFonts w:ascii="Arial Narrow" w:hAnsi="Arial Narrow"/>
              </w:rPr>
              <w:t>Nivel</w:t>
            </w:r>
          </w:p>
        </w:tc>
        <w:tc>
          <w:tcPr>
            <w:tcW w:w="3690" w:type="dxa"/>
            <w:hideMark/>
          </w:tcPr>
          <w:p w14:paraId="1719623A" w14:textId="77777777" w:rsidR="000E313C" w:rsidRPr="008B10C5" w:rsidRDefault="000E313C" w:rsidP="00703F8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B10C5">
              <w:rPr>
                <w:rFonts w:ascii="Arial Narrow" w:hAnsi="Arial Narrow"/>
              </w:rPr>
              <w:t>Explicación</w:t>
            </w:r>
          </w:p>
        </w:tc>
      </w:tr>
      <w:tr w:rsidR="00281D8C" w:rsidRPr="008B10C5" w14:paraId="4BC4C8FC" w14:textId="77777777" w:rsidTr="008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1EE9FCCF" w14:textId="77777777" w:rsidR="000E313C" w:rsidRPr="008B10C5" w:rsidRDefault="000E313C" w:rsidP="008B10C5">
            <w:pPr>
              <w:spacing w:line="276" w:lineRule="auto"/>
              <w:jc w:val="both"/>
              <w:rPr>
                <w:rFonts w:ascii="Arial Narrow" w:hAnsi="Arial Narrow"/>
              </w:rPr>
            </w:pPr>
            <w:r w:rsidRPr="008B10C5">
              <w:rPr>
                <w:rFonts w:ascii="Arial Narrow" w:hAnsi="Arial Narrow"/>
              </w:rPr>
              <w:t>Reducción de informalidad rural</w:t>
            </w:r>
          </w:p>
        </w:tc>
        <w:tc>
          <w:tcPr>
            <w:tcW w:w="1631" w:type="dxa"/>
            <w:hideMark/>
          </w:tcPr>
          <w:p w14:paraId="1194426E" w14:textId="77777777" w:rsidR="000E313C" w:rsidRPr="008B10C5" w:rsidRDefault="000E313C" w:rsidP="008B10C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B10C5">
              <w:rPr>
                <w:rFonts w:ascii="Arial Narrow" w:hAnsi="Arial Narrow"/>
              </w:rPr>
              <w:t>5</w:t>
            </w:r>
          </w:p>
        </w:tc>
        <w:tc>
          <w:tcPr>
            <w:tcW w:w="3690" w:type="dxa"/>
            <w:hideMark/>
          </w:tcPr>
          <w:p w14:paraId="7FC53665" w14:textId="77777777" w:rsidR="000E313C" w:rsidRPr="008B10C5" w:rsidRDefault="000E313C" w:rsidP="008B10C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B10C5">
              <w:rPr>
                <w:rFonts w:ascii="Arial Narrow" w:hAnsi="Arial Narrow"/>
              </w:rPr>
              <w:t>Se espera que el proyecto formalice gran parte del trabajo agrícola temporal, combatiendo el empleo informal que hoy predomina.</w:t>
            </w:r>
          </w:p>
        </w:tc>
      </w:tr>
      <w:tr w:rsidR="00281D8C" w:rsidRPr="008B10C5" w14:paraId="7BD918C8" w14:textId="77777777" w:rsidTr="008442C6">
        <w:tc>
          <w:tcPr>
            <w:cnfStyle w:val="001000000000" w:firstRow="0" w:lastRow="0" w:firstColumn="1" w:lastColumn="0" w:oddVBand="0" w:evenVBand="0" w:oddHBand="0" w:evenHBand="0" w:firstRowFirstColumn="0" w:firstRowLastColumn="0" w:lastRowFirstColumn="0" w:lastRowLastColumn="0"/>
            <w:tcW w:w="3397" w:type="dxa"/>
            <w:hideMark/>
          </w:tcPr>
          <w:p w14:paraId="575F54F8" w14:textId="77777777" w:rsidR="000E313C" w:rsidRPr="008B10C5" w:rsidRDefault="000E313C" w:rsidP="008B10C5">
            <w:pPr>
              <w:spacing w:line="276" w:lineRule="auto"/>
              <w:jc w:val="both"/>
              <w:rPr>
                <w:rFonts w:ascii="Arial Narrow" w:hAnsi="Arial Narrow"/>
              </w:rPr>
            </w:pPr>
            <w:r w:rsidRPr="008B10C5">
              <w:rPr>
                <w:rFonts w:ascii="Arial Narrow" w:hAnsi="Arial Narrow"/>
              </w:rPr>
              <w:t>Ampliación de cobertura en seguridad social</w:t>
            </w:r>
          </w:p>
        </w:tc>
        <w:tc>
          <w:tcPr>
            <w:tcW w:w="1631" w:type="dxa"/>
            <w:hideMark/>
          </w:tcPr>
          <w:p w14:paraId="7F4B9DBC" w14:textId="77777777" w:rsidR="000E313C" w:rsidRPr="008B10C5" w:rsidRDefault="000E313C" w:rsidP="008B10C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B10C5">
              <w:rPr>
                <w:rFonts w:ascii="Arial Narrow" w:hAnsi="Arial Narrow"/>
              </w:rPr>
              <w:t>4</w:t>
            </w:r>
          </w:p>
        </w:tc>
        <w:tc>
          <w:tcPr>
            <w:tcW w:w="3690" w:type="dxa"/>
            <w:hideMark/>
          </w:tcPr>
          <w:p w14:paraId="12EF27DE" w14:textId="77777777" w:rsidR="000E313C" w:rsidRPr="008B10C5" w:rsidRDefault="000E313C" w:rsidP="008B10C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B10C5">
              <w:rPr>
                <w:rFonts w:ascii="Arial Narrow" w:hAnsi="Arial Narrow"/>
              </w:rPr>
              <w:t>Al exigir afiliación y cotización en contratos estacionales, se mejora el acceso de trabajadores rurales a salud y pensión.</w:t>
            </w:r>
          </w:p>
        </w:tc>
      </w:tr>
      <w:tr w:rsidR="00281D8C" w:rsidRPr="008B10C5" w14:paraId="7B07C2E6" w14:textId="77777777" w:rsidTr="008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5298A625" w14:textId="77777777" w:rsidR="000E313C" w:rsidRPr="008B10C5" w:rsidRDefault="000E313C" w:rsidP="008B10C5">
            <w:pPr>
              <w:spacing w:line="276" w:lineRule="auto"/>
              <w:jc w:val="both"/>
              <w:rPr>
                <w:rFonts w:ascii="Arial Narrow" w:hAnsi="Arial Narrow"/>
              </w:rPr>
            </w:pPr>
            <w:r w:rsidRPr="008B10C5">
              <w:rPr>
                <w:rFonts w:ascii="Arial Narrow" w:hAnsi="Arial Narrow"/>
              </w:rPr>
              <w:t>Mejoramiento del sistema de contratación rural</w:t>
            </w:r>
          </w:p>
        </w:tc>
        <w:tc>
          <w:tcPr>
            <w:tcW w:w="1631" w:type="dxa"/>
            <w:hideMark/>
          </w:tcPr>
          <w:p w14:paraId="452AAC16" w14:textId="77777777" w:rsidR="000E313C" w:rsidRPr="008B10C5" w:rsidRDefault="000E313C" w:rsidP="008B10C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B10C5">
              <w:rPr>
                <w:rFonts w:ascii="Arial Narrow" w:hAnsi="Arial Narrow"/>
              </w:rPr>
              <w:t>4</w:t>
            </w:r>
          </w:p>
        </w:tc>
        <w:tc>
          <w:tcPr>
            <w:tcW w:w="3690" w:type="dxa"/>
            <w:hideMark/>
          </w:tcPr>
          <w:p w14:paraId="1118AF3F" w14:textId="77777777" w:rsidR="000E313C" w:rsidRPr="008B10C5" w:rsidRDefault="000E313C" w:rsidP="008B10C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B10C5">
              <w:rPr>
                <w:rFonts w:ascii="Arial Narrow" w:hAnsi="Arial Narrow"/>
              </w:rPr>
              <w:t>El proyecto crea un marco jurídico claro y específico para una modalidad de contrato que hoy opera en la informalidad.</w:t>
            </w:r>
          </w:p>
        </w:tc>
      </w:tr>
      <w:tr w:rsidR="00281D8C" w:rsidRPr="008B10C5" w14:paraId="7B4BDB51" w14:textId="77777777" w:rsidTr="008442C6">
        <w:tc>
          <w:tcPr>
            <w:cnfStyle w:val="001000000000" w:firstRow="0" w:lastRow="0" w:firstColumn="1" w:lastColumn="0" w:oddVBand="0" w:evenVBand="0" w:oddHBand="0" w:evenHBand="0" w:firstRowFirstColumn="0" w:firstRowLastColumn="0" w:lastRowFirstColumn="0" w:lastRowLastColumn="0"/>
            <w:tcW w:w="3397" w:type="dxa"/>
            <w:hideMark/>
          </w:tcPr>
          <w:p w14:paraId="73CCE88A" w14:textId="77777777" w:rsidR="000E313C" w:rsidRPr="008B10C5" w:rsidRDefault="000E313C" w:rsidP="008B10C5">
            <w:pPr>
              <w:spacing w:line="276" w:lineRule="auto"/>
              <w:jc w:val="both"/>
              <w:rPr>
                <w:rFonts w:ascii="Arial Narrow" w:hAnsi="Arial Narrow"/>
              </w:rPr>
            </w:pPr>
            <w:r w:rsidRPr="008B10C5">
              <w:rPr>
                <w:rFonts w:ascii="Arial Narrow" w:hAnsi="Arial Narrow"/>
              </w:rPr>
              <w:t>Beneficios a pequeños y medianos productores</w:t>
            </w:r>
          </w:p>
        </w:tc>
        <w:tc>
          <w:tcPr>
            <w:tcW w:w="1631" w:type="dxa"/>
            <w:hideMark/>
          </w:tcPr>
          <w:p w14:paraId="1701E10F" w14:textId="77777777" w:rsidR="000E313C" w:rsidRPr="008B10C5" w:rsidRDefault="000E313C" w:rsidP="008B10C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B10C5">
              <w:rPr>
                <w:rFonts w:ascii="Arial Narrow" w:hAnsi="Arial Narrow"/>
              </w:rPr>
              <w:t>4</w:t>
            </w:r>
          </w:p>
        </w:tc>
        <w:tc>
          <w:tcPr>
            <w:tcW w:w="3690" w:type="dxa"/>
            <w:hideMark/>
          </w:tcPr>
          <w:p w14:paraId="3E23B7B8" w14:textId="77777777" w:rsidR="000E313C" w:rsidRPr="008B10C5" w:rsidRDefault="000E313C" w:rsidP="008B10C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B10C5">
              <w:rPr>
                <w:rFonts w:ascii="Arial Narrow" w:hAnsi="Arial Narrow"/>
              </w:rPr>
              <w:t>Se facilita la contratación legal sin cargas desproporcionadas, especialmente con figuras como la formalización simplificada.</w:t>
            </w:r>
          </w:p>
        </w:tc>
      </w:tr>
      <w:tr w:rsidR="00281D8C" w:rsidRPr="008B10C5" w14:paraId="317F7794" w14:textId="77777777" w:rsidTr="008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2829AB96" w14:textId="77777777" w:rsidR="000E313C" w:rsidRPr="008B10C5" w:rsidRDefault="000E313C" w:rsidP="008B10C5">
            <w:pPr>
              <w:spacing w:line="276" w:lineRule="auto"/>
              <w:jc w:val="both"/>
              <w:rPr>
                <w:rFonts w:ascii="Arial Narrow" w:hAnsi="Arial Narrow"/>
              </w:rPr>
            </w:pPr>
            <w:r w:rsidRPr="008B10C5">
              <w:rPr>
                <w:rFonts w:ascii="Arial Narrow" w:hAnsi="Arial Narrow"/>
              </w:rPr>
              <w:t>Armonización institucional</w:t>
            </w:r>
          </w:p>
        </w:tc>
        <w:tc>
          <w:tcPr>
            <w:tcW w:w="1631" w:type="dxa"/>
            <w:hideMark/>
          </w:tcPr>
          <w:p w14:paraId="61A86864" w14:textId="77777777" w:rsidR="000E313C" w:rsidRPr="008B10C5" w:rsidRDefault="000E313C" w:rsidP="008B10C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B10C5">
              <w:rPr>
                <w:rFonts w:ascii="Arial Narrow" w:hAnsi="Arial Narrow"/>
              </w:rPr>
              <w:t>3</w:t>
            </w:r>
          </w:p>
        </w:tc>
        <w:tc>
          <w:tcPr>
            <w:tcW w:w="3690" w:type="dxa"/>
            <w:hideMark/>
          </w:tcPr>
          <w:p w14:paraId="14B9A86F" w14:textId="77777777" w:rsidR="000E313C" w:rsidRPr="008B10C5" w:rsidRDefault="000E313C" w:rsidP="008B10C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B10C5">
              <w:rPr>
                <w:rFonts w:ascii="Arial Narrow" w:hAnsi="Arial Narrow"/>
              </w:rPr>
              <w:t xml:space="preserve">Aporta herramientas útiles, pero requiere coordinación efectiva entre entidades como </w:t>
            </w:r>
            <w:proofErr w:type="spellStart"/>
            <w:r w:rsidRPr="008B10C5">
              <w:rPr>
                <w:rFonts w:ascii="Arial Narrow" w:hAnsi="Arial Narrow"/>
              </w:rPr>
              <w:t>MinTrabajo</w:t>
            </w:r>
            <w:proofErr w:type="spellEnd"/>
            <w:r w:rsidRPr="008B10C5">
              <w:rPr>
                <w:rFonts w:ascii="Arial Narrow" w:hAnsi="Arial Narrow"/>
              </w:rPr>
              <w:t>, UGPP, y el sector agropecuario.</w:t>
            </w:r>
          </w:p>
        </w:tc>
      </w:tr>
      <w:tr w:rsidR="00281D8C" w:rsidRPr="008B10C5" w14:paraId="084EDC01" w14:textId="77777777" w:rsidTr="008442C6">
        <w:tc>
          <w:tcPr>
            <w:cnfStyle w:val="001000000000" w:firstRow="0" w:lastRow="0" w:firstColumn="1" w:lastColumn="0" w:oddVBand="0" w:evenVBand="0" w:oddHBand="0" w:evenHBand="0" w:firstRowFirstColumn="0" w:firstRowLastColumn="0" w:lastRowFirstColumn="0" w:lastRowLastColumn="0"/>
            <w:tcW w:w="3397" w:type="dxa"/>
            <w:hideMark/>
          </w:tcPr>
          <w:p w14:paraId="021B26A9" w14:textId="77777777" w:rsidR="000E313C" w:rsidRPr="008B10C5" w:rsidRDefault="000E313C" w:rsidP="008B10C5">
            <w:pPr>
              <w:spacing w:line="276" w:lineRule="auto"/>
              <w:jc w:val="both"/>
              <w:rPr>
                <w:rFonts w:ascii="Arial Narrow" w:hAnsi="Arial Narrow"/>
              </w:rPr>
            </w:pPr>
            <w:r w:rsidRPr="008B10C5">
              <w:rPr>
                <w:rFonts w:ascii="Arial Narrow" w:hAnsi="Arial Narrow"/>
              </w:rPr>
              <w:t>Formalización simplificada</w:t>
            </w:r>
          </w:p>
        </w:tc>
        <w:tc>
          <w:tcPr>
            <w:tcW w:w="1631" w:type="dxa"/>
            <w:hideMark/>
          </w:tcPr>
          <w:p w14:paraId="66A6D638" w14:textId="77777777" w:rsidR="000E313C" w:rsidRPr="008B10C5" w:rsidRDefault="000E313C" w:rsidP="008B10C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B10C5">
              <w:rPr>
                <w:rFonts w:ascii="Arial Narrow" w:hAnsi="Arial Narrow"/>
              </w:rPr>
              <w:t>5</w:t>
            </w:r>
          </w:p>
        </w:tc>
        <w:tc>
          <w:tcPr>
            <w:tcW w:w="3690" w:type="dxa"/>
            <w:hideMark/>
          </w:tcPr>
          <w:p w14:paraId="2974FE5C" w14:textId="77777777" w:rsidR="000E313C" w:rsidRPr="008B10C5" w:rsidRDefault="000E313C" w:rsidP="008B10C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B10C5">
              <w:rPr>
                <w:rFonts w:ascii="Arial Narrow" w:hAnsi="Arial Narrow"/>
              </w:rPr>
              <w:t>La creación de mecanismos ágiles de registro y reconocimiento del contrato agiliza los procesos administrativos.</w:t>
            </w:r>
          </w:p>
        </w:tc>
      </w:tr>
      <w:tr w:rsidR="00281D8C" w:rsidRPr="008B10C5" w14:paraId="2545CB16" w14:textId="77777777" w:rsidTr="008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545AB7E7" w14:textId="77777777" w:rsidR="000E313C" w:rsidRPr="008B10C5" w:rsidRDefault="000E313C" w:rsidP="008B10C5">
            <w:pPr>
              <w:spacing w:line="276" w:lineRule="auto"/>
              <w:jc w:val="both"/>
              <w:rPr>
                <w:rFonts w:ascii="Arial Narrow" w:hAnsi="Arial Narrow"/>
              </w:rPr>
            </w:pPr>
            <w:r w:rsidRPr="008B10C5">
              <w:rPr>
                <w:rFonts w:ascii="Arial Narrow" w:hAnsi="Arial Narrow"/>
              </w:rPr>
              <w:t>Protección social al jornal agropecuario</w:t>
            </w:r>
          </w:p>
        </w:tc>
        <w:tc>
          <w:tcPr>
            <w:tcW w:w="1631" w:type="dxa"/>
            <w:hideMark/>
          </w:tcPr>
          <w:p w14:paraId="374DF2D5" w14:textId="77777777" w:rsidR="000E313C" w:rsidRPr="008B10C5" w:rsidRDefault="000E313C" w:rsidP="008B10C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B10C5">
              <w:rPr>
                <w:rFonts w:ascii="Arial Narrow" w:hAnsi="Arial Narrow"/>
              </w:rPr>
              <w:t>5</w:t>
            </w:r>
          </w:p>
        </w:tc>
        <w:tc>
          <w:tcPr>
            <w:tcW w:w="3690" w:type="dxa"/>
            <w:hideMark/>
          </w:tcPr>
          <w:p w14:paraId="4469AE05" w14:textId="77777777" w:rsidR="000E313C" w:rsidRPr="008B10C5" w:rsidRDefault="000E313C" w:rsidP="008B10C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B10C5">
              <w:rPr>
                <w:rFonts w:ascii="Arial Narrow" w:hAnsi="Arial Narrow"/>
              </w:rPr>
              <w:t>Introduce garantías explícitas para trabajadores rurales estacionales, incluyendo acceso real a la seguridad social.</w:t>
            </w:r>
          </w:p>
        </w:tc>
      </w:tr>
    </w:tbl>
    <w:p w14:paraId="5A833382" w14:textId="77777777" w:rsidR="00FA50BF" w:rsidRPr="008B10C5" w:rsidRDefault="00FA50BF" w:rsidP="008B10C5">
      <w:pPr>
        <w:spacing w:after="0" w:line="276" w:lineRule="auto"/>
        <w:jc w:val="both"/>
        <w:rPr>
          <w:rFonts w:ascii="Arial Narrow" w:hAnsi="Arial Narrow"/>
        </w:rPr>
      </w:pPr>
    </w:p>
    <w:p w14:paraId="63FDDC48" w14:textId="77777777" w:rsidR="006A3367" w:rsidRPr="008B10C5" w:rsidRDefault="006A3367" w:rsidP="008B10C5">
      <w:pPr>
        <w:spacing w:after="0" w:line="276" w:lineRule="auto"/>
        <w:jc w:val="both"/>
        <w:rPr>
          <w:rFonts w:ascii="Arial Narrow" w:hAnsi="Arial Narrow"/>
        </w:rPr>
      </w:pPr>
      <w:r w:rsidRPr="008B10C5">
        <w:rPr>
          <w:rFonts w:ascii="Arial Narrow" w:hAnsi="Arial Narrow"/>
        </w:rPr>
        <w:lastRenderedPageBreak/>
        <w:t>El proyecto es conveniente no solo desde una perspectiva social y jurídica, sino también económica, pues promueve la productividad rural, incentiva la inclusión laboral y puede convertirse en una herramienta eficaz de reducción de pobreza y desigualdad territorial. La transición de la informalidad a esquemas protegidos tendrá efectos positivos en el mediano plazo sobre el tejido productivo agrario, la sostenibilidad fiscal del sistema de seguridad social y la legitimidad institucional en el territorio rural.</w:t>
      </w:r>
    </w:p>
    <w:p w14:paraId="56E640B0" w14:textId="77777777" w:rsidR="00703F8A" w:rsidRDefault="00703F8A" w:rsidP="008B10C5">
      <w:pPr>
        <w:spacing w:after="0" w:line="276" w:lineRule="auto"/>
        <w:jc w:val="both"/>
        <w:rPr>
          <w:rFonts w:ascii="Arial Narrow" w:hAnsi="Arial Narrow"/>
        </w:rPr>
      </w:pPr>
    </w:p>
    <w:p w14:paraId="1CF8B4CA" w14:textId="0718A107" w:rsidR="006A3367" w:rsidRPr="008B10C5" w:rsidRDefault="006A3367" w:rsidP="008B10C5">
      <w:pPr>
        <w:spacing w:after="0" w:line="276" w:lineRule="auto"/>
        <w:jc w:val="both"/>
        <w:rPr>
          <w:rFonts w:ascii="Arial Narrow" w:hAnsi="Arial Narrow"/>
        </w:rPr>
      </w:pPr>
      <w:r w:rsidRPr="008B10C5">
        <w:rPr>
          <w:rFonts w:ascii="Arial Narrow" w:hAnsi="Arial Narrow"/>
        </w:rPr>
        <w:t>En conclusión, esta ley no solo llena un vacío normativo, sino que lo hace con enfoque diferencial, criterio técnico y voluntad de transformación estructural.</w:t>
      </w:r>
    </w:p>
    <w:p w14:paraId="7D4C485D" w14:textId="77777777" w:rsidR="006C5DC7" w:rsidRPr="008B10C5" w:rsidRDefault="006C5DC7" w:rsidP="008B10C5">
      <w:pPr>
        <w:spacing w:after="0" w:line="276" w:lineRule="auto"/>
        <w:jc w:val="both"/>
        <w:rPr>
          <w:rFonts w:ascii="Arial Narrow" w:hAnsi="Arial Narrow"/>
        </w:rPr>
      </w:pPr>
    </w:p>
    <w:p w14:paraId="1112AEA3" w14:textId="2CBB0B14" w:rsidR="00703F8A" w:rsidRDefault="00703F8A" w:rsidP="008B10C5">
      <w:pPr>
        <w:spacing w:after="0" w:line="276" w:lineRule="auto"/>
        <w:jc w:val="both"/>
        <w:rPr>
          <w:rFonts w:ascii="Arial Narrow" w:hAnsi="Arial Narrow"/>
        </w:rPr>
      </w:pPr>
    </w:p>
    <w:p w14:paraId="338AC66C" w14:textId="77777777" w:rsidR="00703F8A" w:rsidRPr="008B10C5" w:rsidRDefault="00703F8A" w:rsidP="00703F8A">
      <w:pPr>
        <w:spacing w:after="0" w:line="276" w:lineRule="auto"/>
        <w:jc w:val="both"/>
        <w:rPr>
          <w:rFonts w:ascii="Arial Narrow" w:hAnsi="Arial Narrow"/>
        </w:rPr>
      </w:pPr>
      <w:r w:rsidRPr="008B10C5">
        <w:rPr>
          <w:rFonts w:ascii="Arial Narrow" w:hAnsi="Arial Narrow"/>
        </w:rPr>
        <w:t xml:space="preserve">Los Honorables Congresistas, </w:t>
      </w:r>
    </w:p>
    <w:p w14:paraId="6DEAF965" w14:textId="77777777" w:rsidR="00703F8A" w:rsidRPr="008B10C5" w:rsidRDefault="00703F8A" w:rsidP="00703F8A">
      <w:pPr>
        <w:spacing w:after="0" w:line="276" w:lineRule="auto"/>
        <w:jc w:val="both"/>
        <w:rPr>
          <w:rFonts w:ascii="Arial Narrow" w:hAnsi="Arial Narrow"/>
        </w:rPr>
      </w:pPr>
    </w:p>
    <w:tbl>
      <w:tblPr>
        <w:tblStyle w:val="Tablaconcuadrcula"/>
        <w:tblW w:w="0" w:type="auto"/>
        <w:tblLook w:val="04A0" w:firstRow="1" w:lastRow="0" w:firstColumn="1" w:lastColumn="0" w:noHBand="0" w:noVBand="1"/>
      </w:tblPr>
      <w:tblGrid>
        <w:gridCol w:w="4414"/>
        <w:gridCol w:w="4414"/>
      </w:tblGrid>
      <w:tr w:rsidR="00703F8A" w14:paraId="3679383A" w14:textId="77777777" w:rsidTr="0059184F">
        <w:tc>
          <w:tcPr>
            <w:tcW w:w="4414" w:type="dxa"/>
          </w:tcPr>
          <w:p w14:paraId="3F8A9521" w14:textId="60348765" w:rsidR="00703F8A" w:rsidRPr="008B10C5" w:rsidRDefault="00966702" w:rsidP="00966702">
            <w:pPr>
              <w:spacing w:line="276" w:lineRule="auto"/>
              <w:jc w:val="center"/>
              <w:rPr>
                <w:rFonts w:ascii="Arial Narrow" w:eastAsia="Arial" w:hAnsi="Arial Narrow" w:cs="Arial"/>
                <w:color w:val="1F1F1F"/>
              </w:rPr>
            </w:pPr>
            <w:r w:rsidRPr="000A0BA4">
              <w:rPr>
                <w:rFonts w:ascii="Arial Narrow" w:eastAsia="Arial" w:hAnsi="Arial Narrow" w:cs="Arial"/>
                <w:color w:val="1F1F1F"/>
              </w:rPr>
              <w:drawing>
                <wp:inline distT="0" distB="0" distL="0" distR="0" wp14:anchorId="5A3B1850" wp14:editId="2820A11C">
                  <wp:extent cx="2581635" cy="1114581"/>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1635" cy="1114581"/>
                          </a:xfrm>
                          <a:prstGeom prst="rect">
                            <a:avLst/>
                          </a:prstGeom>
                        </pic:spPr>
                      </pic:pic>
                    </a:graphicData>
                  </a:graphic>
                </wp:inline>
              </w:drawing>
            </w:r>
          </w:p>
        </w:tc>
        <w:tc>
          <w:tcPr>
            <w:tcW w:w="4414" w:type="dxa"/>
          </w:tcPr>
          <w:p w14:paraId="4B94E6BA" w14:textId="77777777" w:rsidR="00703F8A" w:rsidRDefault="00703F8A" w:rsidP="000A0BA4">
            <w:pPr>
              <w:jc w:val="center"/>
              <w:rPr>
                <w:rFonts w:ascii="Arial" w:eastAsia="Times New Roman" w:hAnsi="Arial" w:cs="Arial"/>
                <w:b/>
                <w:bCs/>
                <w:color w:val="000000"/>
                <w:kern w:val="0"/>
                <w:sz w:val="22"/>
                <w:szCs w:val="22"/>
                <w:lang w:eastAsia="es-CO"/>
                <w14:ligatures w14:val="none"/>
              </w:rPr>
            </w:pPr>
          </w:p>
          <w:p w14:paraId="4F16BDB9" w14:textId="085E8593" w:rsidR="000A0BA4" w:rsidRPr="008B10C5" w:rsidRDefault="000A0BA4" w:rsidP="000A0BA4">
            <w:pPr>
              <w:jc w:val="center"/>
              <w:rPr>
                <w:rFonts w:ascii="Arial Narrow" w:hAnsi="Arial Narrow"/>
                <w:bCs/>
                <w:iCs/>
              </w:rPr>
            </w:pPr>
            <w:r w:rsidRPr="000A0BA4">
              <w:rPr>
                <w:rFonts w:ascii="Arial Narrow" w:hAnsi="Arial Narrow"/>
                <w:bCs/>
                <w:iCs/>
              </w:rPr>
              <w:drawing>
                <wp:inline distT="0" distB="0" distL="0" distR="0" wp14:anchorId="2D371C70" wp14:editId="364ACBD4">
                  <wp:extent cx="2419688" cy="95263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9688" cy="952633"/>
                          </a:xfrm>
                          <a:prstGeom prst="rect">
                            <a:avLst/>
                          </a:prstGeom>
                        </pic:spPr>
                      </pic:pic>
                    </a:graphicData>
                  </a:graphic>
                </wp:inline>
              </w:drawing>
            </w:r>
          </w:p>
        </w:tc>
      </w:tr>
      <w:tr w:rsidR="00703F8A" w14:paraId="330EDCB7" w14:textId="77777777" w:rsidTr="0059184F">
        <w:tc>
          <w:tcPr>
            <w:tcW w:w="4414" w:type="dxa"/>
          </w:tcPr>
          <w:p w14:paraId="1E8D88C9" w14:textId="77777777" w:rsidR="00703F8A" w:rsidRDefault="00703F8A" w:rsidP="004E1222">
            <w:pPr>
              <w:spacing w:line="276" w:lineRule="auto"/>
              <w:jc w:val="center"/>
              <w:rPr>
                <w:rFonts w:ascii="Century Gothic" w:eastAsia="Times New Roman" w:hAnsi="Century Gothic" w:cs="Times New Roman"/>
                <w:b/>
                <w:bCs/>
                <w:color w:val="000000"/>
                <w:kern w:val="0"/>
                <w:sz w:val="20"/>
                <w:szCs w:val="20"/>
                <w:lang w:eastAsia="es-CO"/>
                <w14:ligatures w14:val="none"/>
              </w:rPr>
            </w:pPr>
          </w:p>
          <w:p w14:paraId="3B8D748B" w14:textId="267737BC" w:rsidR="00DE1AB6" w:rsidRPr="008B10C5" w:rsidRDefault="00DE1AB6" w:rsidP="004E1222">
            <w:pPr>
              <w:spacing w:line="276" w:lineRule="auto"/>
              <w:jc w:val="center"/>
              <w:rPr>
                <w:rFonts w:ascii="Arial Narrow" w:hAnsi="Arial Narrow"/>
                <w:bCs/>
                <w:iCs/>
              </w:rPr>
            </w:pPr>
            <w:r w:rsidRPr="00DE1AB6">
              <w:rPr>
                <w:rFonts w:ascii="Arial Narrow" w:hAnsi="Arial Narrow"/>
                <w:bCs/>
                <w:iCs/>
              </w:rPr>
              <w:drawing>
                <wp:inline distT="0" distB="0" distL="0" distR="0" wp14:anchorId="46A1E1E4" wp14:editId="4B63C351">
                  <wp:extent cx="2114845" cy="924054"/>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845" cy="924054"/>
                          </a:xfrm>
                          <a:prstGeom prst="rect">
                            <a:avLst/>
                          </a:prstGeom>
                        </pic:spPr>
                      </pic:pic>
                    </a:graphicData>
                  </a:graphic>
                </wp:inline>
              </w:drawing>
            </w:r>
          </w:p>
        </w:tc>
        <w:tc>
          <w:tcPr>
            <w:tcW w:w="4414" w:type="dxa"/>
          </w:tcPr>
          <w:p w14:paraId="219E2870" w14:textId="77777777" w:rsidR="00DE1AB6" w:rsidRDefault="00DE1AB6" w:rsidP="00DE1AB6">
            <w:pPr>
              <w:jc w:val="center"/>
              <w:rPr>
                <w:rFonts w:ascii="Times New Roman" w:eastAsia="Times New Roman" w:hAnsi="Times New Roman" w:cs="Times New Roman"/>
                <w:kern w:val="0"/>
                <w:lang w:eastAsia="es-CO"/>
                <w14:ligatures w14:val="none"/>
              </w:rPr>
            </w:pPr>
          </w:p>
          <w:p w14:paraId="3CBCD39C" w14:textId="381AB910" w:rsidR="00703F8A" w:rsidRPr="00DE1AB6" w:rsidRDefault="00966702" w:rsidP="00966702">
            <w:pPr>
              <w:jc w:val="center"/>
              <w:rPr>
                <w:rFonts w:ascii="Times New Roman" w:eastAsia="Times New Roman" w:hAnsi="Times New Roman" w:cs="Times New Roman"/>
                <w:kern w:val="0"/>
                <w:lang w:eastAsia="es-CO"/>
                <w14:ligatures w14:val="none"/>
              </w:rPr>
            </w:pPr>
            <w:r w:rsidRPr="00DE1AB6">
              <w:rPr>
                <w:rFonts w:ascii="Times New Roman" w:eastAsia="Times New Roman" w:hAnsi="Times New Roman" w:cs="Times New Roman"/>
                <w:kern w:val="0"/>
                <w:lang w:eastAsia="es-CO"/>
                <w14:ligatures w14:val="none"/>
              </w:rPr>
              <w:drawing>
                <wp:inline distT="0" distB="0" distL="0" distR="0" wp14:anchorId="743A5F98" wp14:editId="7E7240AD">
                  <wp:extent cx="2200582" cy="895475"/>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00582" cy="895475"/>
                          </a:xfrm>
                          <a:prstGeom prst="rect">
                            <a:avLst/>
                          </a:prstGeom>
                        </pic:spPr>
                      </pic:pic>
                    </a:graphicData>
                  </a:graphic>
                </wp:inline>
              </w:drawing>
            </w:r>
          </w:p>
        </w:tc>
      </w:tr>
      <w:tr w:rsidR="00703F8A" w14:paraId="25346691" w14:textId="77777777" w:rsidTr="0059184F">
        <w:tc>
          <w:tcPr>
            <w:tcW w:w="4414" w:type="dxa"/>
          </w:tcPr>
          <w:p w14:paraId="082FCCAE" w14:textId="1F90AC3A" w:rsidR="00703F8A" w:rsidRDefault="004E1222" w:rsidP="004E1222">
            <w:pPr>
              <w:spacing w:line="276" w:lineRule="auto"/>
              <w:jc w:val="center"/>
              <w:rPr>
                <w:rFonts w:ascii="Arial Narrow" w:hAnsi="Arial Narrow"/>
                <w:bCs/>
                <w:iCs/>
              </w:rPr>
            </w:pPr>
            <w:r w:rsidRPr="004E1222">
              <w:rPr>
                <w:rFonts w:ascii="Arial Narrow" w:hAnsi="Arial Narrow"/>
                <w:bCs/>
                <w:iCs/>
                <w:noProof/>
                <w:lang w:eastAsia="es-CO"/>
              </w:rPr>
              <w:drawing>
                <wp:inline distT="0" distB="0" distL="0" distR="0" wp14:anchorId="3C6EE0DD" wp14:editId="04B55C8D">
                  <wp:extent cx="2457793" cy="1267002"/>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7793" cy="1267002"/>
                          </a:xfrm>
                          <a:prstGeom prst="rect">
                            <a:avLst/>
                          </a:prstGeom>
                        </pic:spPr>
                      </pic:pic>
                    </a:graphicData>
                  </a:graphic>
                </wp:inline>
              </w:drawing>
            </w:r>
          </w:p>
        </w:tc>
        <w:tc>
          <w:tcPr>
            <w:tcW w:w="4414" w:type="dxa"/>
          </w:tcPr>
          <w:p w14:paraId="2CCBE59C" w14:textId="0086107A" w:rsidR="00703F8A" w:rsidRPr="008B10C5" w:rsidRDefault="00703F8A" w:rsidP="0059184F">
            <w:pPr>
              <w:spacing w:line="276" w:lineRule="auto"/>
              <w:jc w:val="both"/>
              <w:rPr>
                <w:rFonts w:ascii="Arial Narrow" w:hAnsi="Arial Narrow"/>
                <w:bCs/>
                <w:iCs/>
              </w:rPr>
            </w:pPr>
          </w:p>
        </w:tc>
      </w:tr>
    </w:tbl>
    <w:p w14:paraId="5C36388A" w14:textId="77777777" w:rsidR="00703F8A" w:rsidRDefault="00703F8A" w:rsidP="00703F8A">
      <w:pPr>
        <w:spacing w:after="0" w:line="276" w:lineRule="auto"/>
        <w:jc w:val="both"/>
        <w:rPr>
          <w:rFonts w:ascii="Arial Narrow" w:hAnsi="Arial Narrow"/>
          <w:bCs/>
          <w:iCs/>
        </w:rPr>
      </w:pPr>
    </w:p>
    <w:p w14:paraId="2723DABB" w14:textId="77777777" w:rsidR="00703F8A" w:rsidRDefault="00703F8A" w:rsidP="00703F8A">
      <w:pPr>
        <w:spacing w:after="0" w:line="276" w:lineRule="auto"/>
        <w:jc w:val="both"/>
        <w:rPr>
          <w:rFonts w:ascii="Arial Narrow" w:hAnsi="Arial Narrow"/>
          <w:bCs/>
          <w:iCs/>
        </w:rPr>
      </w:pPr>
    </w:p>
    <w:p w14:paraId="1EA4CE4B" w14:textId="62D165FD" w:rsidR="00703F8A" w:rsidRDefault="00703F8A" w:rsidP="008B10C5">
      <w:pPr>
        <w:spacing w:after="0" w:line="276" w:lineRule="auto"/>
        <w:jc w:val="both"/>
        <w:rPr>
          <w:rFonts w:ascii="Arial Narrow" w:hAnsi="Arial Narrow"/>
        </w:rPr>
      </w:pPr>
    </w:p>
    <w:p w14:paraId="50BFA9B9" w14:textId="46DC6B71" w:rsidR="005E23AA" w:rsidRPr="008B10C5" w:rsidRDefault="005E23AA" w:rsidP="008B10C5">
      <w:pPr>
        <w:spacing w:after="0" w:line="276" w:lineRule="auto"/>
        <w:jc w:val="both"/>
        <w:rPr>
          <w:rFonts w:ascii="Arial Narrow" w:hAnsi="Arial Narrow"/>
        </w:rPr>
      </w:pPr>
      <w:r w:rsidRPr="008B10C5">
        <w:rPr>
          <w:rFonts w:ascii="Arial Narrow" w:hAnsi="Arial Narrow"/>
          <w:b/>
          <w:bCs/>
          <w:i/>
          <w:iCs/>
        </w:rPr>
        <w:br w:type="page"/>
      </w:r>
    </w:p>
    <w:p w14:paraId="17337116" w14:textId="77777777" w:rsidR="002F6D0E" w:rsidRPr="008B10C5" w:rsidRDefault="002F6D0E" w:rsidP="008B10C5">
      <w:pPr>
        <w:spacing w:after="0" w:line="276" w:lineRule="auto"/>
        <w:jc w:val="both"/>
        <w:rPr>
          <w:rFonts w:ascii="Arial Narrow" w:hAnsi="Arial Narrow"/>
          <w:b/>
          <w:bCs/>
          <w:i/>
          <w:iCs/>
        </w:rPr>
      </w:pPr>
    </w:p>
    <w:p w14:paraId="14F2F02E" w14:textId="4F7317C5" w:rsidR="00C43F71" w:rsidRDefault="009668F1" w:rsidP="008B10C5">
      <w:pPr>
        <w:spacing w:after="0" w:line="276" w:lineRule="auto"/>
        <w:jc w:val="center"/>
        <w:rPr>
          <w:rFonts w:ascii="Arial Narrow" w:hAnsi="Arial Narrow"/>
          <w:b/>
          <w:bCs/>
        </w:rPr>
      </w:pPr>
      <w:r w:rsidRPr="00C43F71">
        <w:rPr>
          <w:rFonts w:ascii="Arial Narrow" w:hAnsi="Arial Narrow"/>
          <w:b/>
        </w:rPr>
        <w:t>Proyecto de ley No. ___</w:t>
      </w:r>
      <w:r w:rsidR="00495446" w:rsidRPr="00C43F71">
        <w:rPr>
          <w:rFonts w:ascii="Arial Narrow" w:hAnsi="Arial Narrow"/>
          <w:b/>
        </w:rPr>
        <w:t>_</w:t>
      </w:r>
      <w:r w:rsidR="00495446" w:rsidRPr="00C43F71">
        <w:rPr>
          <w:rFonts w:ascii="Arial Narrow" w:hAnsi="Arial Narrow"/>
          <w:b/>
          <w:bCs/>
        </w:rPr>
        <w:t xml:space="preserve"> </w:t>
      </w:r>
      <w:r w:rsidR="00C43F71" w:rsidRPr="00C43F71">
        <w:rPr>
          <w:rFonts w:ascii="Arial Narrow" w:hAnsi="Arial Narrow"/>
          <w:b/>
          <w:bCs/>
        </w:rPr>
        <w:t>de 2025</w:t>
      </w:r>
    </w:p>
    <w:p w14:paraId="0D63BFA7" w14:textId="77777777" w:rsidR="00C43F71" w:rsidRPr="00C43F71" w:rsidRDefault="00C43F71" w:rsidP="008B10C5">
      <w:pPr>
        <w:spacing w:after="0" w:line="276" w:lineRule="auto"/>
        <w:jc w:val="center"/>
        <w:rPr>
          <w:rFonts w:ascii="Arial Narrow" w:hAnsi="Arial Narrow"/>
          <w:b/>
          <w:bCs/>
        </w:rPr>
      </w:pPr>
    </w:p>
    <w:p w14:paraId="5452639F" w14:textId="46BC3066" w:rsidR="000E28E8" w:rsidRPr="00C43F71" w:rsidRDefault="00495446" w:rsidP="008B10C5">
      <w:pPr>
        <w:spacing w:after="0" w:line="276" w:lineRule="auto"/>
        <w:jc w:val="center"/>
        <w:rPr>
          <w:rFonts w:ascii="Arial Narrow" w:hAnsi="Arial Narrow"/>
          <w:b/>
        </w:rPr>
      </w:pPr>
      <w:r w:rsidRPr="00C43F71">
        <w:rPr>
          <w:rFonts w:ascii="Arial Narrow" w:hAnsi="Arial Narrow"/>
          <w:b/>
          <w:bCs/>
        </w:rPr>
        <w:t>“</w:t>
      </w:r>
      <w:r w:rsidR="000E28E8" w:rsidRPr="00C43F71">
        <w:rPr>
          <w:rFonts w:ascii="Arial Narrow" w:hAnsi="Arial Narrow"/>
          <w:b/>
          <w:bCs/>
          <w:i/>
        </w:rPr>
        <w:t>Por medio de la cual se reconoce y regula el contrato agropecuario como modalidad especial de trabajo rural y se dictan disposiciones para su formalización y protección social</w:t>
      </w:r>
      <w:r w:rsidR="000E28E8" w:rsidRPr="00C43F71">
        <w:rPr>
          <w:rFonts w:ascii="Arial Narrow" w:hAnsi="Arial Narrow"/>
          <w:b/>
          <w:bCs/>
        </w:rPr>
        <w:t>”</w:t>
      </w:r>
      <w:r w:rsidR="00C43F71">
        <w:rPr>
          <w:rFonts w:ascii="Arial Narrow" w:hAnsi="Arial Narrow"/>
          <w:b/>
          <w:bCs/>
        </w:rPr>
        <w:t>.</w:t>
      </w:r>
    </w:p>
    <w:p w14:paraId="38A7DFFD" w14:textId="77777777" w:rsidR="00C43F71" w:rsidRDefault="00C43F71" w:rsidP="008B10C5">
      <w:pPr>
        <w:spacing w:after="0" w:line="276" w:lineRule="auto"/>
        <w:jc w:val="center"/>
        <w:rPr>
          <w:rFonts w:ascii="Arial Narrow" w:hAnsi="Arial Narrow"/>
        </w:rPr>
      </w:pPr>
    </w:p>
    <w:p w14:paraId="61BC2715" w14:textId="77777777" w:rsidR="00C43F71" w:rsidRDefault="00C43F71" w:rsidP="008B10C5">
      <w:pPr>
        <w:spacing w:after="0" w:line="276" w:lineRule="auto"/>
        <w:jc w:val="center"/>
        <w:rPr>
          <w:rFonts w:ascii="Arial Narrow" w:hAnsi="Arial Narrow"/>
          <w:b/>
        </w:rPr>
      </w:pPr>
      <w:r>
        <w:rPr>
          <w:rFonts w:ascii="Arial Narrow" w:hAnsi="Arial Narrow"/>
          <w:b/>
        </w:rPr>
        <w:t>El C</w:t>
      </w:r>
      <w:r w:rsidR="009668F1" w:rsidRPr="00C43F71">
        <w:rPr>
          <w:rFonts w:ascii="Arial Narrow" w:hAnsi="Arial Narrow"/>
          <w:b/>
        </w:rPr>
        <w:t xml:space="preserve">ongreso de Colombia </w:t>
      </w:r>
    </w:p>
    <w:p w14:paraId="28775E1D" w14:textId="11E5E5E2" w:rsidR="00721D9B" w:rsidRDefault="00C43F71" w:rsidP="008B10C5">
      <w:pPr>
        <w:spacing w:after="0" w:line="276" w:lineRule="auto"/>
        <w:jc w:val="center"/>
        <w:rPr>
          <w:rFonts w:ascii="Arial Narrow" w:hAnsi="Arial Narrow"/>
          <w:b/>
        </w:rPr>
      </w:pPr>
      <w:r w:rsidRPr="00C43F71">
        <w:rPr>
          <w:rFonts w:ascii="Arial Narrow" w:hAnsi="Arial Narrow"/>
          <w:b/>
        </w:rPr>
        <w:t>DECRETA:</w:t>
      </w:r>
    </w:p>
    <w:p w14:paraId="74A740EF" w14:textId="77777777" w:rsidR="00C43F71" w:rsidRPr="00C43F71" w:rsidRDefault="00C43F71" w:rsidP="008B10C5">
      <w:pPr>
        <w:spacing w:after="0" w:line="276" w:lineRule="auto"/>
        <w:jc w:val="center"/>
        <w:rPr>
          <w:rFonts w:ascii="Arial Narrow" w:hAnsi="Arial Narrow"/>
          <w:b/>
        </w:rPr>
      </w:pPr>
    </w:p>
    <w:p w14:paraId="1C29EDCC" w14:textId="060E78C0" w:rsidR="00153D05" w:rsidRDefault="00C43F71" w:rsidP="008B10C5">
      <w:pPr>
        <w:spacing w:after="0" w:line="276" w:lineRule="auto"/>
        <w:jc w:val="both"/>
        <w:rPr>
          <w:rFonts w:ascii="Arial Narrow" w:hAnsi="Arial Narrow"/>
        </w:rPr>
      </w:pPr>
      <w:r w:rsidRPr="008B10C5">
        <w:rPr>
          <w:rFonts w:ascii="Arial Narrow" w:hAnsi="Arial Narrow"/>
          <w:b/>
          <w:bCs/>
        </w:rPr>
        <w:t>Artículo</w:t>
      </w:r>
      <w:r w:rsidR="00153D05" w:rsidRPr="008B10C5">
        <w:rPr>
          <w:rFonts w:ascii="Arial Narrow" w:hAnsi="Arial Narrow"/>
          <w:b/>
          <w:bCs/>
        </w:rPr>
        <w:t xml:space="preserve"> 1. </w:t>
      </w:r>
      <w:r w:rsidR="00721D9B" w:rsidRPr="00843D34">
        <w:rPr>
          <w:rFonts w:ascii="Arial Narrow" w:hAnsi="Arial Narrow"/>
          <w:b/>
          <w:bCs/>
          <w:i/>
        </w:rPr>
        <w:t>Objeto</w:t>
      </w:r>
      <w:r w:rsidR="00721D9B" w:rsidRPr="008B10C5">
        <w:rPr>
          <w:rFonts w:ascii="Arial Narrow" w:hAnsi="Arial Narrow"/>
          <w:b/>
          <w:bCs/>
        </w:rPr>
        <w:t xml:space="preserve">. </w:t>
      </w:r>
      <w:r w:rsidR="0020540D" w:rsidRPr="008B10C5">
        <w:rPr>
          <w:rFonts w:ascii="Arial Narrow" w:hAnsi="Arial Narrow"/>
        </w:rPr>
        <w:t>La presente ley tiene por objeto regular de manera especial y diferenciada la contratación laboral en actividades agropecuarias de carácter estacional o de temporada, con el fin de reconocer la especificidad productiva del trabajo rural, promover su formalización, y garantizar el acceso efectivo a los derechos laborales y a la seguridad social de los trabajadores y trabajadoras agropecuarias.</w:t>
      </w:r>
    </w:p>
    <w:p w14:paraId="743B0828" w14:textId="68C5C696" w:rsidR="00C43F71" w:rsidRDefault="00C43F71" w:rsidP="008B10C5">
      <w:pPr>
        <w:spacing w:after="0" w:line="276" w:lineRule="auto"/>
        <w:jc w:val="both"/>
        <w:rPr>
          <w:rFonts w:ascii="Arial Narrow" w:hAnsi="Arial Narrow"/>
        </w:rPr>
      </w:pPr>
    </w:p>
    <w:p w14:paraId="066047F4" w14:textId="77777777" w:rsidR="00843D34" w:rsidRPr="008B10C5" w:rsidRDefault="00843D34" w:rsidP="008B10C5">
      <w:pPr>
        <w:spacing w:after="0" w:line="276" w:lineRule="auto"/>
        <w:jc w:val="both"/>
        <w:rPr>
          <w:rFonts w:ascii="Arial Narrow" w:hAnsi="Arial Narrow"/>
        </w:rPr>
      </w:pPr>
    </w:p>
    <w:p w14:paraId="251D96B5" w14:textId="580FAC84" w:rsidR="0003115E" w:rsidRDefault="00C43F71" w:rsidP="008B10C5">
      <w:pPr>
        <w:spacing w:after="0" w:line="276" w:lineRule="auto"/>
        <w:jc w:val="both"/>
        <w:rPr>
          <w:rFonts w:ascii="Arial Narrow" w:hAnsi="Arial Narrow"/>
        </w:rPr>
      </w:pPr>
      <w:r>
        <w:rPr>
          <w:rFonts w:ascii="Arial Narrow" w:hAnsi="Arial Narrow"/>
          <w:b/>
          <w:bCs/>
        </w:rPr>
        <w:t>Artículo 2</w:t>
      </w:r>
      <w:r w:rsidR="00153D05" w:rsidRPr="008B10C5">
        <w:rPr>
          <w:rFonts w:ascii="Arial Narrow" w:hAnsi="Arial Narrow"/>
          <w:b/>
          <w:bCs/>
        </w:rPr>
        <w:t xml:space="preserve">. </w:t>
      </w:r>
      <w:r w:rsidR="00153D05" w:rsidRPr="00843D34">
        <w:rPr>
          <w:rFonts w:ascii="Arial Narrow" w:hAnsi="Arial Narrow"/>
          <w:b/>
          <w:bCs/>
          <w:i/>
        </w:rPr>
        <w:t>Definición del Contrato Agropecuario</w:t>
      </w:r>
      <w:r w:rsidR="00153D05" w:rsidRPr="008B10C5">
        <w:rPr>
          <w:rFonts w:ascii="Arial Narrow" w:hAnsi="Arial Narrow"/>
          <w:b/>
          <w:bCs/>
        </w:rPr>
        <w:t>.</w:t>
      </w:r>
      <w:r w:rsidR="00153D05" w:rsidRPr="008B10C5">
        <w:rPr>
          <w:rFonts w:ascii="Arial Narrow" w:hAnsi="Arial Narrow"/>
        </w:rPr>
        <w:t xml:space="preserve"> </w:t>
      </w:r>
      <w:r w:rsidR="0003115E" w:rsidRPr="008B10C5">
        <w:rPr>
          <w:rFonts w:ascii="Arial Narrow" w:hAnsi="Arial Narrow"/>
        </w:rPr>
        <w:t>Se entiende por contrato agropecuario aquel vínculo laboral mediante el cual una persona natural, denominada trabajador o trabajadora agropecuaria, se obliga a prestar servicios personales de carácter subordinado a favor de un empleador agropecuario, a cambio de una remuneración, para la ejecución de labores agrícolas, pecuarias, florícolas, forestales, hortícolas, acuícolas, apícolas u otras de producción primaria no industrializada en zonas rurales.</w:t>
      </w:r>
    </w:p>
    <w:p w14:paraId="10EAD8B9" w14:textId="77777777" w:rsidR="00C43F71" w:rsidRPr="008B10C5" w:rsidRDefault="00C43F71" w:rsidP="008B10C5">
      <w:pPr>
        <w:spacing w:after="0" w:line="276" w:lineRule="auto"/>
        <w:jc w:val="both"/>
        <w:rPr>
          <w:rFonts w:ascii="Arial Narrow" w:hAnsi="Arial Narrow"/>
        </w:rPr>
      </w:pPr>
    </w:p>
    <w:p w14:paraId="7B2B59FE" w14:textId="1C88D912" w:rsidR="0003115E" w:rsidRDefault="0003115E" w:rsidP="008B10C5">
      <w:pPr>
        <w:spacing w:after="0" w:line="276" w:lineRule="auto"/>
        <w:jc w:val="both"/>
        <w:rPr>
          <w:rFonts w:ascii="Arial Narrow" w:hAnsi="Arial Narrow"/>
        </w:rPr>
      </w:pPr>
      <w:r w:rsidRPr="008B10C5">
        <w:rPr>
          <w:rFonts w:ascii="Arial Narrow" w:hAnsi="Arial Narrow"/>
        </w:rPr>
        <w:t>Se considerará empleador agropecuario a la persona natural o jurídica reconocida como pequeño o mediano productor, inscrita en el registro que para tal efecto cree o desarrolle el Ministerio de Agricultura y Desarrollo Rural, que contrate personal en condiciones de estacionalidad para las actividades anteriormente descritas.</w:t>
      </w:r>
    </w:p>
    <w:p w14:paraId="48FC534B" w14:textId="15252741" w:rsidR="00C43F71" w:rsidRDefault="00C43F71" w:rsidP="008B10C5">
      <w:pPr>
        <w:spacing w:after="0" w:line="276" w:lineRule="auto"/>
        <w:jc w:val="both"/>
        <w:rPr>
          <w:rFonts w:ascii="Arial Narrow" w:hAnsi="Arial Narrow"/>
        </w:rPr>
      </w:pPr>
    </w:p>
    <w:p w14:paraId="4D5FA18F" w14:textId="77777777" w:rsidR="00843D34" w:rsidRPr="008B10C5" w:rsidRDefault="00843D34" w:rsidP="008B10C5">
      <w:pPr>
        <w:spacing w:after="0" w:line="276" w:lineRule="auto"/>
        <w:jc w:val="both"/>
        <w:rPr>
          <w:rFonts w:ascii="Arial Narrow" w:hAnsi="Arial Narrow"/>
        </w:rPr>
      </w:pPr>
    </w:p>
    <w:p w14:paraId="2BF5BA6B" w14:textId="5BBF3DAE" w:rsidR="00654AEB" w:rsidRDefault="00153D05" w:rsidP="008B10C5">
      <w:pPr>
        <w:spacing w:after="0" w:line="276" w:lineRule="auto"/>
        <w:jc w:val="both"/>
        <w:rPr>
          <w:rFonts w:ascii="Arial Narrow" w:hAnsi="Arial Narrow"/>
        </w:rPr>
      </w:pPr>
      <w:r w:rsidRPr="008B10C5">
        <w:rPr>
          <w:rFonts w:ascii="Arial Narrow" w:hAnsi="Arial Narrow"/>
          <w:b/>
          <w:bCs/>
        </w:rPr>
        <w:t xml:space="preserve">Artículo </w:t>
      </w:r>
      <w:r w:rsidR="00721D9B" w:rsidRPr="008B10C5">
        <w:rPr>
          <w:rFonts w:ascii="Arial Narrow" w:hAnsi="Arial Narrow"/>
          <w:b/>
          <w:bCs/>
        </w:rPr>
        <w:t>3</w:t>
      </w:r>
      <w:r w:rsidRPr="008B10C5">
        <w:rPr>
          <w:rFonts w:ascii="Arial Narrow" w:hAnsi="Arial Narrow"/>
          <w:b/>
          <w:bCs/>
        </w:rPr>
        <w:t xml:space="preserve">. </w:t>
      </w:r>
      <w:r w:rsidRPr="00843D34">
        <w:rPr>
          <w:rFonts w:ascii="Arial Narrow" w:hAnsi="Arial Narrow"/>
          <w:b/>
          <w:bCs/>
          <w:i/>
        </w:rPr>
        <w:t>Presunción de existencia del Contrato Agropecuario</w:t>
      </w:r>
      <w:r w:rsidRPr="008B10C5">
        <w:rPr>
          <w:rFonts w:ascii="Arial Narrow" w:hAnsi="Arial Narrow"/>
          <w:b/>
          <w:bCs/>
        </w:rPr>
        <w:t>.</w:t>
      </w:r>
      <w:r w:rsidRPr="008B10C5">
        <w:rPr>
          <w:rFonts w:ascii="Arial Narrow" w:hAnsi="Arial Narrow"/>
        </w:rPr>
        <w:t xml:space="preserve"> </w:t>
      </w:r>
      <w:r w:rsidR="00654AEB" w:rsidRPr="008B10C5">
        <w:rPr>
          <w:rFonts w:ascii="Arial Narrow" w:hAnsi="Arial Narrow"/>
        </w:rPr>
        <w:t>Se presumirá la existencia de un contrato agropecuario cuando concurran, además de los elementos esenciales del contrato de trabajo, es decir, prestación personal del servicio, subordinación y remuneración, las siguientes condiciones:</w:t>
      </w:r>
    </w:p>
    <w:p w14:paraId="088ADB98" w14:textId="77777777" w:rsidR="00C43F71" w:rsidRPr="008B10C5" w:rsidRDefault="00C43F71" w:rsidP="008B10C5">
      <w:pPr>
        <w:spacing w:after="0" w:line="276" w:lineRule="auto"/>
        <w:jc w:val="both"/>
        <w:rPr>
          <w:rFonts w:ascii="Arial Narrow" w:hAnsi="Arial Narrow"/>
        </w:rPr>
      </w:pPr>
    </w:p>
    <w:p w14:paraId="5ABBB629" w14:textId="2373696B" w:rsidR="00AF3599" w:rsidRDefault="00AF3599" w:rsidP="008B10C5">
      <w:pPr>
        <w:pStyle w:val="Prrafodelista"/>
        <w:numPr>
          <w:ilvl w:val="0"/>
          <w:numId w:val="8"/>
        </w:numPr>
        <w:spacing w:after="0" w:line="276" w:lineRule="auto"/>
        <w:jc w:val="both"/>
        <w:rPr>
          <w:rFonts w:ascii="Arial Narrow" w:hAnsi="Arial Narrow"/>
        </w:rPr>
      </w:pPr>
      <w:r w:rsidRPr="008B10C5">
        <w:rPr>
          <w:rFonts w:ascii="Arial Narrow" w:hAnsi="Arial Narrow"/>
        </w:rPr>
        <w:t>Que la duración de la relación no supere veintisiete (27) semanas continuas con el mismo empleador.</w:t>
      </w:r>
    </w:p>
    <w:p w14:paraId="1D9FED43" w14:textId="77777777" w:rsidR="00843D34" w:rsidRPr="008B10C5" w:rsidRDefault="00843D34" w:rsidP="00843D34">
      <w:pPr>
        <w:pStyle w:val="Prrafodelista"/>
        <w:spacing w:after="0" w:line="276" w:lineRule="auto"/>
        <w:ind w:left="502"/>
        <w:jc w:val="both"/>
        <w:rPr>
          <w:rFonts w:ascii="Arial Narrow" w:hAnsi="Arial Narrow"/>
        </w:rPr>
      </w:pPr>
    </w:p>
    <w:p w14:paraId="11A688CF" w14:textId="1B5DF072" w:rsidR="00AF3599" w:rsidRDefault="00AF3599" w:rsidP="008B10C5">
      <w:pPr>
        <w:pStyle w:val="Prrafodelista"/>
        <w:numPr>
          <w:ilvl w:val="0"/>
          <w:numId w:val="8"/>
        </w:numPr>
        <w:spacing w:after="0" w:line="276" w:lineRule="auto"/>
        <w:jc w:val="both"/>
        <w:rPr>
          <w:rFonts w:ascii="Arial Narrow" w:hAnsi="Arial Narrow"/>
        </w:rPr>
      </w:pPr>
      <w:r w:rsidRPr="008B10C5">
        <w:rPr>
          <w:rFonts w:ascii="Arial Narrow" w:hAnsi="Arial Narrow"/>
        </w:rPr>
        <w:t>Que se garantice la afiliación y cotización efectiva al régimen contributivo de seguridad social.</w:t>
      </w:r>
    </w:p>
    <w:p w14:paraId="7DDDF55D" w14:textId="06E2190E" w:rsidR="00843D34" w:rsidRPr="00843D34" w:rsidRDefault="00843D34" w:rsidP="00843D34">
      <w:pPr>
        <w:spacing w:after="0" w:line="276" w:lineRule="auto"/>
        <w:jc w:val="both"/>
        <w:rPr>
          <w:rFonts w:ascii="Arial Narrow" w:hAnsi="Arial Narrow"/>
        </w:rPr>
      </w:pPr>
    </w:p>
    <w:p w14:paraId="1F28788F" w14:textId="45BE9298" w:rsidR="00041644" w:rsidRPr="008B10C5" w:rsidRDefault="00041644" w:rsidP="008B10C5">
      <w:pPr>
        <w:pStyle w:val="Prrafodelista"/>
        <w:numPr>
          <w:ilvl w:val="0"/>
          <w:numId w:val="8"/>
        </w:numPr>
        <w:spacing w:after="0" w:line="276" w:lineRule="auto"/>
        <w:jc w:val="both"/>
        <w:rPr>
          <w:rFonts w:ascii="Arial Narrow" w:hAnsi="Arial Narrow"/>
        </w:rPr>
      </w:pPr>
      <w:r w:rsidRPr="008B10C5">
        <w:rPr>
          <w:rFonts w:ascii="Arial Narrow" w:hAnsi="Arial Narrow"/>
        </w:rPr>
        <w:lastRenderedPageBreak/>
        <w:t>Que las actividades desarrollas por el trabajador correspondan a las exigencias del ciclo productivo, sin que excedan los límites legales de la jornada ordinaria laboral.</w:t>
      </w:r>
    </w:p>
    <w:p w14:paraId="65FD2E05" w14:textId="2AE7F0D9" w:rsidR="00220A3C" w:rsidRDefault="00220A3C" w:rsidP="008B10C5">
      <w:pPr>
        <w:pStyle w:val="Prrafodelista"/>
        <w:numPr>
          <w:ilvl w:val="0"/>
          <w:numId w:val="8"/>
        </w:numPr>
        <w:spacing w:after="0" w:line="276" w:lineRule="auto"/>
        <w:jc w:val="both"/>
        <w:rPr>
          <w:rFonts w:ascii="Arial Narrow" w:hAnsi="Arial Narrow"/>
        </w:rPr>
      </w:pPr>
      <w:r w:rsidRPr="008B10C5">
        <w:rPr>
          <w:rFonts w:ascii="Arial Narrow" w:hAnsi="Arial Narrow"/>
        </w:rPr>
        <w:t>Que exista constancia escrita del acuerdo entre las partes, señalando la naturaleza agropecuaria de las labores, su duración y la jornada pactada.</w:t>
      </w:r>
    </w:p>
    <w:p w14:paraId="1F0F889B" w14:textId="77777777" w:rsidR="00843D34" w:rsidRPr="008B10C5" w:rsidRDefault="00843D34" w:rsidP="00843D34">
      <w:pPr>
        <w:pStyle w:val="Prrafodelista"/>
        <w:spacing w:after="0" w:line="276" w:lineRule="auto"/>
        <w:ind w:left="502"/>
        <w:jc w:val="both"/>
        <w:rPr>
          <w:rFonts w:ascii="Arial Narrow" w:hAnsi="Arial Narrow"/>
        </w:rPr>
      </w:pPr>
    </w:p>
    <w:p w14:paraId="3A9FF1A1" w14:textId="31F858A2" w:rsidR="00153D05" w:rsidRDefault="00153D05" w:rsidP="008B10C5">
      <w:pPr>
        <w:spacing w:after="0" w:line="276" w:lineRule="auto"/>
        <w:jc w:val="both"/>
        <w:rPr>
          <w:rFonts w:ascii="Arial Narrow" w:hAnsi="Arial Narrow"/>
        </w:rPr>
      </w:pPr>
      <w:r w:rsidRPr="008B10C5">
        <w:rPr>
          <w:rFonts w:ascii="Arial Narrow" w:hAnsi="Arial Narrow"/>
          <w:b/>
          <w:bCs/>
        </w:rPr>
        <w:t>Parágrafo 1.</w:t>
      </w:r>
      <w:r w:rsidRPr="008B10C5">
        <w:rPr>
          <w:rFonts w:ascii="Arial Narrow" w:hAnsi="Arial Narrow"/>
        </w:rPr>
        <w:t xml:space="preserve"> En caso de que las condiciones anteriores no se cumplan, se entenderá que existe un contrato laboral a término indefinido.</w:t>
      </w:r>
    </w:p>
    <w:p w14:paraId="1F6D0CC8" w14:textId="77777777" w:rsidR="00843D34" w:rsidRPr="008B10C5" w:rsidRDefault="00843D34" w:rsidP="008B10C5">
      <w:pPr>
        <w:spacing w:after="0" w:line="276" w:lineRule="auto"/>
        <w:jc w:val="both"/>
        <w:rPr>
          <w:rFonts w:ascii="Arial Narrow" w:hAnsi="Arial Narrow"/>
        </w:rPr>
      </w:pPr>
    </w:p>
    <w:p w14:paraId="5D17965D" w14:textId="35900489" w:rsidR="00153D05" w:rsidRDefault="00153D05" w:rsidP="008B10C5">
      <w:pPr>
        <w:spacing w:after="0" w:line="276" w:lineRule="auto"/>
        <w:jc w:val="both"/>
        <w:rPr>
          <w:rFonts w:ascii="Arial Narrow" w:hAnsi="Arial Narrow"/>
        </w:rPr>
      </w:pPr>
      <w:r w:rsidRPr="008B10C5">
        <w:rPr>
          <w:rFonts w:ascii="Arial Narrow" w:hAnsi="Arial Narrow"/>
          <w:b/>
          <w:bCs/>
        </w:rPr>
        <w:t>Parágrafo 2.</w:t>
      </w:r>
      <w:r w:rsidRPr="008B10C5">
        <w:rPr>
          <w:rFonts w:ascii="Arial Narrow" w:hAnsi="Arial Narrow"/>
        </w:rPr>
        <w:t xml:space="preserve"> Si la actividad contratada supera las 27 semanas continuas con el mismo empleador, la relación pasará a ser indefinida </w:t>
      </w:r>
      <w:r w:rsidR="00721D9B" w:rsidRPr="008B10C5">
        <w:rPr>
          <w:rFonts w:ascii="Arial Narrow" w:hAnsi="Arial Narrow"/>
        </w:rPr>
        <w:t>de manera automática</w:t>
      </w:r>
      <w:r w:rsidRPr="008B10C5">
        <w:rPr>
          <w:rFonts w:ascii="Arial Narrow" w:hAnsi="Arial Narrow"/>
        </w:rPr>
        <w:t>, sin perjuicio de lo pactado.</w:t>
      </w:r>
    </w:p>
    <w:p w14:paraId="710AD83A" w14:textId="77777777" w:rsidR="00843D34" w:rsidRPr="008B10C5" w:rsidRDefault="00843D34" w:rsidP="008B10C5">
      <w:pPr>
        <w:spacing w:after="0" w:line="276" w:lineRule="auto"/>
        <w:jc w:val="both"/>
        <w:rPr>
          <w:rFonts w:ascii="Arial Narrow" w:hAnsi="Arial Narrow"/>
        </w:rPr>
      </w:pPr>
    </w:p>
    <w:p w14:paraId="476F1EB8" w14:textId="48162ED1" w:rsidR="00153D05" w:rsidRDefault="00153D05" w:rsidP="008B10C5">
      <w:pPr>
        <w:spacing w:after="0" w:line="276" w:lineRule="auto"/>
        <w:jc w:val="both"/>
        <w:rPr>
          <w:rFonts w:ascii="Arial Narrow" w:hAnsi="Arial Narrow"/>
        </w:rPr>
      </w:pPr>
      <w:r w:rsidRPr="008B10C5">
        <w:rPr>
          <w:rFonts w:ascii="Arial Narrow" w:hAnsi="Arial Narrow"/>
          <w:b/>
          <w:bCs/>
        </w:rPr>
        <w:t>Parágrafo 3.</w:t>
      </w:r>
      <w:r w:rsidRPr="008B10C5">
        <w:rPr>
          <w:rFonts w:ascii="Arial Narrow" w:hAnsi="Arial Narrow"/>
        </w:rPr>
        <w:t xml:space="preserve"> La vinculación de trabajadores agropecuarios mediante tercerización o empresas de servicios temporales deberá ajustarse a los límites establecidos en la legislación vigente.</w:t>
      </w:r>
    </w:p>
    <w:p w14:paraId="160EEA9C" w14:textId="0270CFE4" w:rsidR="00843D34" w:rsidRDefault="00843D34" w:rsidP="008B10C5">
      <w:pPr>
        <w:spacing w:after="0" w:line="276" w:lineRule="auto"/>
        <w:jc w:val="both"/>
        <w:rPr>
          <w:rFonts w:ascii="Arial Narrow" w:hAnsi="Arial Narrow"/>
        </w:rPr>
      </w:pPr>
    </w:p>
    <w:p w14:paraId="3CE415CD" w14:textId="77777777" w:rsidR="00843D34" w:rsidRPr="008B10C5" w:rsidRDefault="00843D34" w:rsidP="008B10C5">
      <w:pPr>
        <w:spacing w:after="0" w:line="276" w:lineRule="auto"/>
        <w:jc w:val="both"/>
        <w:rPr>
          <w:rFonts w:ascii="Arial Narrow" w:hAnsi="Arial Narrow"/>
        </w:rPr>
      </w:pPr>
    </w:p>
    <w:p w14:paraId="78152E55" w14:textId="6DB48CD8" w:rsidR="00153D05" w:rsidRDefault="00153D05" w:rsidP="008B10C5">
      <w:pPr>
        <w:spacing w:after="0" w:line="276" w:lineRule="auto"/>
        <w:jc w:val="both"/>
        <w:rPr>
          <w:rFonts w:ascii="Arial Narrow" w:hAnsi="Arial Narrow"/>
        </w:rPr>
      </w:pPr>
      <w:r w:rsidRPr="008B10C5">
        <w:rPr>
          <w:rFonts w:ascii="Arial Narrow" w:hAnsi="Arial Narrow"/>
          <w:b/>
          <w:bCs/>
        </w:rPr>
        <w:t xml:space="preserve">Artículo </w:t>
      </w:r>
      <w:r w:rsidR="00721D9B" w:rsidRPr="008B10C5">
        <w:rPr>
          <w:rFonts w:ascii="Arial Narrow" w:hAnsi="Arial Narrow"/>
          <w:b/>
          <w:bCs/>
        </w:rPr>
        <w:t>4</w:t>
      </w:r>
      <w:r w:rsidRPr="008B10C5">
        <w:rPr>
          <w:rFonts w:ascii="Arial Narrow" w:hAnsi="Arial Narrow"/>
          <w:b/>
          <w:bCs/>
        </w:rPr>
        <w:t xml:space="preserve">. </w:t>
      </w:r>
      <w:r w:rsidRPr="00843D34">
        <w:rPr>
          <w:rFonts w:ascii="Arial Narrow" w:hAnsi="Arial Narrow"/>
          <w:b/>
          <w:bCs/>
          <w:i/>
        </w:rPr>
        <w:t>Jornal Agropecuario</w:t>
      </w:r>
      <w:r w:rsidRPr="008B10C5">
        <w:rPr>
          <w:rFonts w:ascii="Arial Narrow" w:hAnsi="Arial Narrow"/>
          <w:b/>
          <w:bCs/>
        </w:rPr>
        <w:t>.</w:t>
      </w:r>
      <w:r w:rsidRPr="008B10C5">
        <w:rPr>
          <w:rFonts w:ascii="Arial Narrow" w:hAnsi="Arial Narrow"/>
        </w:rPr>
        <w:t xml:space="preserve"> Créase la modalidad de jornal agropecuario, entendida como el pago diario acordado entre empleador y trabajador agropecuario, que incluye el salario ordinario y la liquidación proporcional de todas las prestaciones sociales y beneficios legales.</w:t>
      </w:r>
    </w:p>
    <w:p w14:paraId="3DE252DD" w14:textId="77777777" w:rsidR="00843D34" w:rsidRPr="008B10C5" w:rsidRDefault="00843D34" w:rsidP="008B10C5">
      <w:pPr>
        <w:spacing w:after="0" w:line="276" w:lineRule="auto"/>
        <w:jc w:val="both"/>
        <w:rPr>
          <w:rFonts w:ascii="Arial Narrow" w:hAnsi="Arial Narrow"/>
        </w:rPr>
      </w:pPr>
    </w:p>
    <w:p w14:paraId="2C386CD8" w14:textId="2E91BC5B" w:rsidR="00721D9B" w:rsidRDefault="00721D9B" w:rsidP="008B10C5">
      <w:pPr>
        <w:spacing w:after="0" w:line="276" w:lineRule="auto"/>
        <w:jc w:val="both"/>
        <w:rPr>
          <w:rFonts w:ascii="Arial Narrow" w:hAnsi="Arial Narrow"/>
        </w:rPr>
      </w:pPr>
      <w:r w:rsidRPr="008B10C5">
        <w:rPr>
          <w:rFonts w:ascii="Arial Narrow" w:hAnsi="Arial Narrow"/>
        </w:rPr>
        <w:t>El jornal agropecuario no podrá ser inferior al salario mínimo legal diario vigente, requerirá acuerdo expreso y por escrito entre las partes, y no incluirá el pago del trabajo suplementario, el cual deberá ser remunerado por separado. El trabajador o trabajadora tendrá derecho a los descansos remunerados conforme a las disposiciones legales vigentes.</w:t>
      </w:r>
    </w:p>
    <w:p w14:paraId="27F3C142" w14:textId="36B51EDA" w:rsidR="00843D34" w:rsidRDefault="00843D34" w:rsidP="008B10C5">
      <w:pPr>
        <w:spacing w:after="0" w:line="276" w:lineRule="auto"/>
        <w:jc w:val="both"/>
        <w:rPr>
          <w:rFonts w:ascii="Arial Narrow" w:hAnsi="Arial Narrow"/>
        </w:rPr>
      </w:pPr>
    </w:p>
    <w:p w14:paraId="5D6D6869" w14:textId="77777777" w:rsidR="00843D34" w:rsidRPr="008B10C5" w:rsidRDefault="00843D34" w:rsidP="008B10C5">
      <w:pPr>
        <w:spacing w:after="0" w:line="276" w:lineRule="auto"/>
        <w:jc w:val="both"/>
        <w:rPr>
          <w:rFonts w:ascii="Arial Narrow" w:hAnsi="Arial Narrow"/>
        </w:rPr>
      </w:pPr>
    </w:p>
    <w:p w14:paraId="3AD1D70E" w14:textId="194EE340" w:rsidR="00721D9B" w:rsidRDefault="00153D05" w:rsidP="008B10C5">
      <w:pPr>
        <w:spacing w:after="0" w:line="276" w:lineRule="auto"/>
        <w:jc w:val="both"/>
        <w:rPr>
          <w:rFonts w:ascii="Arial Narrow" w:hAnsi="Arial Narrow"/>
        </w:rPr>
      </w:pPr>
      <w:r w:rsidRPr="008B10C5">
        <w:rPr>
          <w:rFonts w:ascii="Arial Narrow" w:hAnsi="Arial Narrow"/>
          <w:b/>
          <w:bCs/>
        </w:rPr>
        <w:t xml:space="preserve">Artículo </w:t>
      </w:r>
      <w:r w:rsidR="00721D9B" w:rsidRPr="008B10C5">
        <w:rPr>
          <w:rFonts w:ascii="Arial Narrow" w:hAnsi="Arial Narrow"/>
          <w:b/>
          <w:bCs/>
        </w:rPr>
        <w:t>5</w:t>
      </w:r>
      <w:r w:rsidRPr="008B10C5">
        <w:rPr>
          <w:rFonts w:ascii="Arial Narrow" w:hAnsi="Arial Narrow"/>
          <w:b/>
          <w:bCs/>
        </w:rPr>
        <w:t xml:space="preserve">. </w:t>
      </w:r>
      <w:r w:rsidRPr="00843D34">
        <w:rPr>
          <w:rFonts w:ascii="Arial Narrow" w:hAnsi="Arial Narrow"/>
          <w:b/>
          <w:bCs/>
          <w:i/>
        </w:rPr>
        <w:t>Seguridad Social y Prestacionales</w:t>
      </w:r>
      <w:r w:rsidR="00173F85" w:rsidRPr="00843D34">
        <w:rPr>
          <w:rFonts w:ascii="Arial Narrow" w:hAnsi="Arial Narrow"/>
          <w:b/>
          <w:bCs/>
          <w:i/>
        </w:rPr>
        <w:t xml:space="preserve"> Sociales</w:t>
      </w:r>
      <w:r w:rsidRPr="008B10C5">
        <w:rPr>
          <w:rFonts w:ascii="Arial Narrow" w:hAnsi="Arial Narrow"/>
          <w:b/>
          <w:bCs/>
        </w:rPr>
        <w:t>.</w:t>
      </w:r>
      <w:r w:rsidR="00251157" w:rsidRPr="008B10C5">
        <w:rPr>
          <w:rFonts w:ascii="Arial Narrow" w:hAnsi="Arial Narrow"/>
        </w:rPr>
        <w:t xml:space="preserve"> </w:t>
      </w:r>
      <w:r w:rsidRPr="008B10C5">
        <w:rPr>
          <w:rFonts w:ascii="Arial Narrow" w:hAnsi="Arial Narrow"/>
        </w:rPr>
        <w:t>Los aportes al sistema de seguri</w:t>
      </w:r>
      <w:r w:rsidR="00763245" w:rsidRPr="008B10C5">
        <w:rPr>
          <w:rFonts w:ascii="Arial Narrow" w:hAnsi="Arial Narrow"/>
        </w:rPr>
        <w:t>dad s</w:t>
      </w:r>
      <w:r w:rsidRPr="008B10C5">
        <w:rPr>
          <w:rFonts w:ascii="Arial Narrow" w:hAnsi="Arial Narrow"/>
        </w:rPr>
        <w:t>ocial que se deriven del contrato agropecuario y del jornal agropecuario se distribuirán así:</w:t>
      </w:r>
    </w:p>
    <w:p w14:paraId="211AE69D" w14:textId="77777777" w:rsidR="00843D34" w:rsidRPr="008B10C5" w:rsidRDefault="00843D34" w:rsidP="008B10C5">
      <w:pPr>
        <w:spacing w:after="0" w:line="276" w:lineRule="auto"/>
        <w:jc w:val="both"/>
        <w:rPr>
          <w:rFonts w:ascii="Arial Narrow" w:hAnsi="Arial Narrow"/>
        </w:rPr>
      </w:pPr>
    </w:p>
    <w:p w14:paraId="157C5299" w14:textId="77777777" w:rsidR="00251157" w:rsidRPr="008B10C5" w:rsidRDefault="00153D05" w:rsidP="008B10C5">
      <w:pPr>
        <w:pStyle w:val="Prrafodelista"/>
        <w:numPr>
          <w:ilvl w:val="0"/>
          <w:numId w:val="2"/>
        </w:numPr>
        <w:spacing w:after="0" w:line="276" w:lineRule="auto"/>
        <w:jc w:val="both"/>
        <w:rPr>
          <w:rFonts w:ascii="Arial Narrow" w:hAnsi="Arial Narrow"/>
        </w:rPr>
      </w:pPr>
      <w:r w:rsidRPr="008B10C5">
        <w:rPr>
          <w:rFonts w:ascii="Arial Narrow" w:hAnsi="Arial Narrow"/>
        </w:rPr>
        <w:t xml:space="preserve">El </w:t>
      </w:r>
      <w:r w:rsidR="00251157" w:rsidRPr="008B10C5">
        <w:rPr>
          <w:rFonts w:ascii="Arial Narrow" w:hAnsi="Arial Narrow"/>
        </w:rPr>
        <w:t>6</w:t>
      </w:r>
      <w:r w:rsidRPr="008B10C5">
        <w:rPr>
          <w:rFonts w:ascii="Arial Narrow" w:hAnsi="Arial Narrow"/>
        </w:rPr>
        <w:t>0% del valor total del aporte será cubierto por el empleador.</w:t>
      </w:r>
    </w:p>
    <w:p w14:paraId="688CBB0F" w14:textId="3CAFBC31" w:rsidR="00153D05" w:rsidRDefault="00153D05" w:rsidP="008B10C5">
      <w:pPr>
        <w:pStyle w:val="Prrafodelista"/>
        <w:numPr>
          <w:ilvl w:val="0"/>
          <w:numId w:val="2"/>
        </w:numPr>
        <w:spacing w:after="0" w:line="276" w:lineRule="auto"/>
        <w:jc w:val="both"/>
        <w:rPr>
          <w:rFonts w:ascii="Arial Narrow" w:hAnsi="Arial Narrow"/>
        </w:rPr>
      </w:pPr>
      <w:r w:rsidRPr="008B10C5">
        <w:rPr>
          <w:rFonts w:ascii="Arial Narrow" w:hAnsi="Arial Narrow"/>
        </w:rPr>
        <w:t xml:space="preserve">El </w:t>
      </w:r>
      <w:r w:rsidR="00251157" w:rsidRPr="008B10C5">
        <w:rPr>
          <w:rFonts w:ascii="Arial Narrow" w:hAnsi="Arial Narrow"/>
        </w:rPr>
        <w:t>4</w:t>
      </w:r>
      <w:r w:rsidRPr="008B10C5">
        <w:rPr>
          <w:rFonts w:ascii="Arial Narrow" w:hAnsi="Arial Narrow"/>
        </w:rPr>
        <w:t>0% restante será cubierto por el Fondo de Solidaridad Pensional, a cargo del Ministerio del Trabajo.</w:t>
      </w:r>
    </w:p>
    <w:p w14:paraId="3CD37D91" w14:textId="77777777" w:rsidR="00843D34" w:rsidRPr="008B10C5" w:rsidRDefault="00843D34" w:rsidP="00843D34">
      <w:pPr>
        <w:pStyle w:val="Prrafodelista"/>
        <w:spacing w:after="0" w:line="276" w:lineRule="auto"/>
        <w:ind w:left="502"/>
        <w:jc w:val="both"/>
        <w:rPr>
          <w:rFonts w:ascii="Arial Narrow" w:hAnsi="Arial Narrow"/>
        </w:rPr>
      </w:pPr>
    </w:p>
    <w:p w14:paraId="5C7E4546" w14:textId="1884EE62" w:rsidR="00036552" w:rsidRDefault="00036552" w:rsidP="008B10C5">
      <w:pPr>
        <w:spacing w:after="0" w:line="276" w:lineRule="auto"/>
        <w:jc w:val="both"/>
        <w:rPr>
          <w:rFonts w:ascii="Arial Narrow" w:hAnsi="Arial Narrow"/>
        </w:rPr>
      </w:pPr>
      <w:r w:rsidRPr="008B10C5">
        <w:rPr>
          <w:rFonts w:ascii="Arial Narrow" w:hAnsi="Arial Narrow"/>
        </w:rPr>
        <w:t xml:space="preserve">Cuando el pago al trabajador se realice por </w:t>
      </w:r>
      <w:r w:rsidR="004369AF" w:rsidRPr="008B10C5">
        <w:rPr>
          <w:rFonts w:ascii="Arial Narrow" w:hAnsi="Arial Narrow"/>
        </w:rPr>
        <w:t>jornal</w:t>
      </w:r>
      <w:r w:rsidRPr="008B10C5">
        <w:rPr>
          <w:rFonts w:ascii="Arial Narrow" w:hAnsi="Arial Narrow"/>
        </w:rPr>
        <w:t>, el empleador deberá realizar un aporte diario proporcional al sistema de seguridad social integral y a las prestaciones sociales, calculado sobre el salario diario efectivamente pagado</w:t>
      </w:r>
      <w:r w:rsidR="004369AF" w:rsidRPr="008B10C5">
        <w:rPr>
          <w:rFonts w:ascii="Arial Narrow" w:hAnsi="Arial Narrow"/>
        </w:rPr>
        <w:t>.</w:t>
      </w:r>
    </w:p>
    <w:p w14:paraId="3EB9DCC0" w14:textId="77777777" w:rsidR="00843D34" w:rsidRPr="008B10C5" w:rsidRDefault="00843D34" w:rsidP="008B10C5">
      <w:pPr>
        <w:spacing w:after="0" w:line="276" w:lineRule="auto"/>
        <w:jc w:val="both"/>
        <w:rPr>
          <w:rFonts w:ascii="Arial Narrow" w:hAnsi="Arial Narrow"/>
        </w:rPr>
      </w:pPr>
    </w:p>
    <w:p w14:paraId="406A0638" w14:textId="6DD9C1C4" w:rsidR="00843D34" w:rsidRPr="008B10C5" w:rsidRDefault="00153D05" w:rsidP="008B10C5">
      <w:pPr>
        <w:spacing w:after="0" w:line="276" w:lineRule="auto"/>
        <w:jc w:val="both"/>
        <w:rPr>
          <w:rFonts w:ascii="Arial Narrow" w:hAnsi="Arial Narrow"/>
        </w:rPr>
      </w:pPr>
      <w:r w:rsidRPr="008B10C5">
        <w:rPr>
          <w:rFonts w:ascii="Arial Narrow" w:hAnsi="Arial Narrow"/>
          <w:b/>
          <w:bCs/>
        </w:rPr>
        <w:t>Parágrafo.</w:t>
      </w:r>
      <w:r w:rsidRPr="008B10C5">
        <w:rPr>
          <w:rFonts w:ascii="Arial Narrow" w:hAnsi="Arial Narrow"/>
        </w:rPr>
        <w:t xml:space="preserve"> En un plazo no mayor a seis (6) meses desde la entrada en vigencia de la presente ley, el Ministerio del Trabajo reglamentará las condiciones y calidades que deben acreditar los empleadores agropecuarios para acceder a este beneficio.</w:t>
      </w:r>
    </w:p>
    <w:p w14:paraId="4D848732" w14:textId="5968627B" w:rsidR="00153D05" w:rsidRDefault="00153D05" w:rsidP="008B10C5">
      <w:pPr>
        <w:spacing w:after="0" w:line="276" w:lineRule="auto"/>
        <w:jc w:val="both"/>
        <w:rPr>
          <w:rFonts w:ascii="Arial Narrow" w:hAnsi="Arial Narrow"/>
        </w:rPr>
      </w:pPr>
      <w:r w:rsidRPr="008B10C5">
        <w:rPr>
          <w:rFonts w:ascii="Arial Narrow" w:hAnsi="Arial Narrow"/>
          <w:b/>
          <w:bCs/>
        </w:rPr>
        <w:lastRenderedPageBreak/>
        <w:t xml:space="preserve">Artículo </w:t>
      </w:r>
      <w:r w:rsidR="00721D9B" w:rsidRPr="008B10C5">
        <w:rPr>
          <w:rFonts w:ascii="Arial Narrow" w:hAnsi="Arial Narrow"/>
          <w:b/>
          <w:bCs/>
        </w:rPr>
        <w:t>6</w:t>
      </w:r>
      <w:r w:rsidRPr="008B10C5">
        <w:rPr>
          <w:rFonts w:ascii="Arial Narrow" w:hAnsi="Arial Narrow"/>
          <w:b/>
          <w:bCs/>
        </w:rPr>
        <w:t xml:space="preserve">. </w:t>
      </w:r>
      <w:r w:rsidRPr="00843D34">
        <w:rPr>
          <w:rFonts w:ascii="Arial Narrow" w:hAnsi="Arial Narrow"/>
          <w:b/>
          <w:bCs/>
          <w:i/>
        </w:rPr>
        <w:t>Registro y Formalización</w:t>
      </w:r>
      <w:r w:rsidRPr="008B10C5">
        <w:rPr>
          <w:rFonts w:ascii="Arial Narrow" w:hAnsi="Arial Narrow"/>
          <w:b/>
          <w:bCs/>
        </w:rPr>
        <w:t>.</w:t>
      </w:r>
      <w:r w:rsidR="00251157" w:rsidRPr="008B10C5">
        <w:rPr>
          <w:rFonts w:ascii="Arial Narrow" w:hAnsi="Arial Narrow"/>
        </w:rPr>
        <w:t xml:space="preserve"> </w:t>
      </w:r>
      <w:r w:rsidRPr="008B10C5">
        <w:rPr>
          <w:rFonts w:ascii="Arial Narrow" w:hAnsi="Arial Narrow"/>
        </w:rPr>
        <w:t>El Ministerio del Trabajo y el Ministerio de Agricultura y Desarrollo Rural deberán crear un sistema simplificado de registro de contratos agropecuarios y jornales rurales, accesible por medios digitales y físicos, con el fin de facilitar la formalización laboral, la fiscalización y la garantía de derechos</w:t>
      </w:r>
      <w:r w:rsidR="00251157" w:rsidRPr="008B10C5">
        <w:rPr>
          <w:rFonts w:ascii="Arial Narrow" w:hAnsi="Arial Narrow"/>
        </w:rPr>
        <w:t xml:space="preserve"> de los trabajadores rurales</w:t>
      </w:r>
      <w:r w:rsidRPr="008B10C5">
        <w:rPr>
          <w:rFonts w:ascii="Arial Narrow" w:hAnsi="Arial Narrow"/>
        </w:rPr>
        <w:t>.</w:t>
      </w:r>
    </w:p>
    <w:p w14:paraId="1496F09D" w14:textId="267C82B7" w:rsidR="00843D34" w:rsidRDefault="00843D34" w:rsidP="008B10C5">
      <w:pPr>
        <w:spacing w:after="0" w:line="276" w:lineRule="auto"/>
        <w:jc w:val="both"/>
        <w:rPr>
          <w:rFonts w:ascii="Arial Narrow" w:hAnsi="Arial Narrow"/>
        </w:rPr>
      </w:pPr>
    </w:p>
    <w:p w14:paraId="11AF7EE6" w14:textId="77777777" w:rsidR="00843D34" w:rsidRPr="008B10C5" w:rsidRDefault="00843D34" w:rsidP="008B10C5">
      <w:pPr>
        <w:spacing w:after="0" w:line="276" w:lineRule="auto"/>
        <w:jc w:val="both"/>
        <w:rPr>
          <w:rFonts w:ascii="Arial Narrow" w:hAnsi="Arial Narrow"/>
        </w:rPr>
      </w:pPr>
    </w:p>
    <w:p w14:paraId="3AAD8DF0" w14:textId="14A3FDEC" w:rsidR="005D482C" w:rsidRDefault="00CA4C4B" w:rsidP="008B10C5">
      <w:pPr>
        <w:spacing w:after="0" w:line="276" w:lineRule="auto"/>
        <w:jc w:val="both"/>
        <w:rPr>
          <w:rFonts w:ascii="Arial Narrow" w:hAnsi="Arial Narrow"/>
        </w:rPr>
      </w:pPr>
      <w:r w:rsidRPr="008B10C5">
        <w:rPr>
          <w:rFonts w:ascii="Arial Narrow" w:hAnsi="Arial Narrow"/>
          <w:b/>
          <w:bCs/>
        </w:rPr>
        <w:t xml:space="preserve">Artículo </w:t>
      </w:r>
      <w:r w:rsidR="00843D34">
        <w:rPr>
          <w:rFonts w:ascii="Arial Narrow" w:hAnsi="Arial Narrow"/>
          <w:b/>
          <w:bCs/>
        </w:rPr>
        <w:t>7</w:t>
      </w:r>
      <w:r w:rsidRPr="008B10C5">
        <w:rPr>
          <w:rFonts w:ascii="Arial Narrow" w:hAnsi="Arial Narrow"/>
          <w:b/>
          <w:bCs/>
        </w:rPr>
        <w:t>. Inspección</w:t>
      </w:r>
      <w:r w:rsidR="005D482C" w:rsidRPr="008B10C5">
        <w:rPr>
          <w:rFonts w:ascii="Arial Narrow" w:hAnsi="Arial Narrow"/>
          <w:b/>
          <w:bCs/>
        </w:rPr>
        <w:t xml:space="preserve"> y</w:t>
      </w:r>
      <w:r w:rsidRPr="008B10C5">
        <w:rPr>
          <w:rFonts w:ascii="Arial Narrow" w:hAnsi="Arial Narrow"/>
          <w:b/>
          <w:bCs/>
        </w:rPr>
        <w:t xml:space="preserve"> Vigilancia.</w:t>
      </w:r>
      <w:r w:rsidR="005D482C" w:rsidRPr="008B10C5">
        <w:rPr>
          <w:rFonts w:ascii="Arial Narrow" w:hAnsi="Arial Narrow"/>
        </w:rPr>
        <w:t xml:space="preserve"> </w:t>
      </w:r>
      <w:r w:rsidRPr="008B10C5">
        <w:rPr>
          <w:rFonts w:ascii="Arial Narrow" w:hAnsi="Arial Narrow"/>
        </w:rPr>
        <w:t xml:space="preserve">La Unidad de Investigaciones Laborales y de Inspección del Ministerio del Trabajo deberá diseñar mecanismos de inspección y seguimiento específicos para el cumplimiento de la presente ley, en coordinación con los entes territoriales. </w:t>
      </w:r>
    </w:p>
    <w:p w14:paraId="7250FB55" w14:textId="77777777" w:rsidR="00843D34" w:rsidRPr="008B10C5" w:rsidRDefault="00843D34" w:rsidP="008B10C5">
      <w:pPr>
        <w:spacing w:after="0" w:line="276" w:lineRule="auto"/>
        <w:jc w:val="both"/>
        <w:rPr>
          <w:rFonts w:ascii="Arial Narrow" w:hAnsi="Arial Narrow"/>
        </w:rPr>
      </w:pPr>
    </w:p>
    <w:p w14:paraId="7B399449" w14:textId="27C6D95A" w:rsidR="00CA4C4B" w:rsidRDefault="00CA4C4B" w:rsidP="008B10C5">
      <w:pPr>
        <w:spacing w:after="0" w:line="276" w:lineRule="auto"/>
        <w:jc w:val="both"/>
        <w:rPr>
          <w:rFonts w:ascii="Arial Narrow" w:hAnsi="Arial Narrow"/>
        </w:rPr>
      </w:pPr>
      <w:r w:rsidRPr="008B10C5">
        <w:rPr>
          <w:rFonts w:ascii="Arial Narrow" w:hAnsi="Arial Narrow"/>
        </w:rPr>
        <w:t>En caso de incumplimiento, se aplicarán las sanciones previstas en el Código Sustantivo del Trabajo y demás disposiciones complementarias, con criterios diferenciales para el contexto rural.</w:t>
      </w:r>
    </w:p>
    <w:p w14:paraId="128D13B6" w14:textId="11181ECB" w:rsidR="00843D34" w:rsidRDefault="00843D34" w:rsidP="008B10C5">
      <w:pPr>
        <w:spacing w:after="0" w:line="276" w:lineRule="auto"/>
        <w:jc w:val="both"/>
        <w:rPr>
          <w:rFonts w:ascii="Arial Narrow" w:hAnsi="Arial Narrow"/>
        </w:rPr>
      </w:pPr>
    </w:p>
    <w:p w14:paraId="65620A8A" w14:textId="77777777" w:rsidR="00843D34" w:rsidRPr="008B10C5" w:rsidRDefault="00843D34" w:rsidP="008B10C5">
      <w:pPr>
        <w:spacing w:after="0" w:line="276" w:lineRule="auto"/>
        <w:jc w:val="both"/>
        <w:rPr>
          <w:rFonts w:ascii="Arial Narrow" w:hAnsi="Arial Narrow"/>
        </w:rPr>
      </w:pPr>
    </w:p>
    <w:p w14:paraId="6248A568" w14:textId="1561E783" w:rsidR="00153D05" w:rsidRDefault="00153D05" w:rsidP="008B10C5">
      <w:pPr>
        <w:spacing w:after="0" w:line="276" w:lineRule="auto"/>
        <w:jc w:val="both"/>
        <w:rPr>
          <w:rFonts w:ascii="Arial Narrow" w:hAnsi="Arial Narrow"/>
        </w:rPr>
      </w:pPr>
      <w:r w:rsidRPr="008B10C5">
        <w:rPr>
          <w:rFonts w:ascii="Arial Narrow" w:hAnsi="Arial Narrow"/>
          <w:b/>
          <w:bCs/>
        </w:rPr>
        <w:t xml:space="preserve">Artículo </w:t>
      </w:r>
      <w:r w:rsidR="00843D34">
        <w:rPr>
          <w:rFonts w:ascii="Arial Narrow" w:hAnsi="Arial Narrow"/>
          <w:b/>
          <w:bCs/>
        </w:rPr>
        <w:t>8</w:t>
      </w:r>
      <w:r w:rsidRPr="008B10C5">
        <w:rPr>
          <w:rFonts w:ascii="Arial Narrow" w:hAnsi="Arial Narrow"/>
          <w:b/>
          <w:bCs/>
        </w:rPr>
        <w:t xml:space="preserve">. </w:t>
      </w:r>
      <w:r w:rsidRPr="00843D34">
        <w:rPr>
          <w:rFonts w:ascii="Arial Narrow" w:hAnsi="Arial Narrow"/>
          <w:b/>
          <w:bCs/>
          <w:i/>
        </w:rPr>
        <w:t>Plan Nacional de Garantías Laborales Rurales</w:t>
      </w:r>
      <w:r w:rsidRPr="008B10C5">
        <w:rPr>
          <w:rFonts w:ascii="Arial Narrow" w:hAnsi="Arial Narrow"/>
          <w:b/>
          <w:bCs/>
        </w:rPr>
        <w:t>.</w:t>
      </w:r>
      <w:r w:rsidR="00251157" w:rsidRPr="008B10C5">
        <w:rPr>
          <w:rFonts w:ascii="Arial Narrow" w:hAnsi="Arial Narrow"/>
        </w:rPr>
        <w:t xml:space="preserve"> </w:t>
      </w:r>
      <w:r w:rsidRPr="008B10C5">
        <w:rPr>
          <w:rFonts w:ascii="Arial Narrow" w:hAnsi="Arial Narrow"/>
        </w:rPr>
        <w:t xml:space="preserve">Créase el </w:t>
      </w:r>
      <w:r w:rsidRPr="008B10C5">
        <w:rPr>
          <w:rFonts w:ascii="Arial Narrow" w:hAnsi="Arial Narrow"/>
          <w:i/>
          <w:iCs/>
        </w:rPr>
        <w:t>Plan Progresivo de Protección Social y Garantías de los Trabajadores Agropecuarios</w:t>
      </w:r>
      <w:r w:rsidRPr="008B10C5">
        <w:rPr>
          <w:rFonts w:ascii="Arial Narrow" w:hAnsi="Arial Narrow"/>
        </w:rPr>
        <w:t>, el cual deberá ser implementado por el Ministerio del Trabajo</w:t>
      </w:r>
      <w:r w:rsidR="00251157" w:rsidRPr="008B10C5">
        <w:rPr>
          <w:rFonts w:ascii="Arial Narrow" w:hAnsi="Arial Narrow"/>
        </w:rPr>
        <w:t>, el Ministerio de Agricultura y Desarrollo Rural</w:t>
      </w:r>
      <w:r w:rsidRPr="008B10C5">
        <w:rPr>
          <w:rFonts w:ascii="Arial Narrow" w:hAnsi="Arial Narrow"/>
        </w:rPr>
        <w:t xml:space="preserve"> en coordinación con los gobiernos territoriales, con el fin de:</w:t>
      </w:r>
    </w:p>
    <w:p w14:paraId="67FB3918" w14:textId="77777777" w:rsidR="00843D34" w:rsidRPr="008B10C5" w:rsidRDefault="00843D34" w:rsidP="008B10C5">
      <w:pPr>
        <w:spacing w:after="0" w:line="276" w:lineRule="auto"/>
        <w:jc w:val="both"/>
        <w:rPr>
          <w:rFonts w:ascii="Arial Narrow" w:hAnsi="Arial Narrow"/>
        </w:rPr>
      </w:pPr>
    </w:p>
    <w:p w14:paraId="71FE0B88" w14:textId="77777777" w:rsidR="00251157" w:rsidRPr="008B10C5" w:rsidRDefault="00153D05" w:rsidP="008B10C5">
      <w:pPr>
        <w:pStyle w:val="Prrafodelista"/>
        <w:numPr>
          <w:ilvl w:val="0"/>
          <w:numId w:val="4"/>
        </w:numPr>
        <w:spacing w:after="0" w:line="276" w:lineRule="auto"/>
        <w:jc w:val="both"/>
        <w:rPr>
          <w:rFonts w:ascii="Arial Narrow" w:hAnsi="Arial Narrow"/>
        </w:rPr>
      </w:pPr>
      <w:r w:rsidRPr="008B10C5">
        <w:rPr>
          <w:rFonts w:ascii="Arial Narrow" w:hAnsi="Arial Narrow"/>
        </w:rPr>
        <w:t>Promover la formalización laboral rural.</w:t>
      </w:r>
    </w:p>
    <w:p w14:paraId="12F5CF4E" w14:textId="2C964ABE" w:rsidR="00251157" w:rsidRPr="008B10C5" w:rsidRDefault="00153D05" w:rsidP="008B10C5">
      <w:pPr>
        <w:pStyle w:val="Prrafodelista"/>
        <w:numPr>
          <w:ilvl w:val="0"/>
          <w:numId w:val="4"/>
        </w:numPr>
        <w:spacing w:after="0" w:line="276" w:lineRule="auto"/>
        <w:jc w:val="both"/>
        <w:rPr>
          <w:rFonts w:ascii="Arial Narrow" w:hAnsi="Arial Narrow"/>
        </w:rPr>
      </w:pPr>
      <w:r w:rsidRPr="008B10C5">
        <w:rPr>
          <w:rFonts w:ascii="Arial Narrow" w:hAnsi="Arial Narrow"/>
        </w:rPr>
        <w:t>Garantizar el acceso</w:t>
      </w:r>
      <w:r w:rsidR="00251157" w:rsidRPr="008B10C5">
        <w:rPr>
          <w:rFonts w:ascii="Arial Narrow" w:hAnsi="Arial Narrow"/>
        </w:rPr>
        <w:t xml:space="preserve"> a medios de cotización</w:t>
      </w:r>
      <w:r w:rsidRPr="008B10C5">
        <w:rPr>
          <w:rFonts w:ascii="Arial Narrow" w:hAnsi="Arial Narrow"/>
        </w:rPr>
        <w:t xml:space="preserve"> a la seguridad social</w:t>
      </w:r>
      <w:r w:rsidR="00251157" w:rsidRPr="008B10C5">
        <w:rPr>
          <w:rFonts w:ascii="Arial Narrow" w:hAnsi="Arial Narrow"/>
        </w:rPr>
        <w:t xml:space="preserve"> eficaces y </w:t>
      </w:r>
      <w:r w:rsidR="00721D9B" w:rsidRPr="008B10C5">
        <w:rPr>
          <w:rFonts w:ascii="Arial Narrow" w:hAnsi="Arial Narrow"/>
        </w:rPr>
        <w:t>eficientes.</w:t>
      </w:r>
    </w:p>
    <w:p w14:paraId="0B3EFA52" w14:textId="231A6A94" w:rsidR="00251157" w:rsidRPr="008B10C5" w:rsidRDefault="00153D05" w:rsidP="008B10C5">
      <w:pPr>
        <w:pStyle w:val="Prrafodelista"/>
        <w:numPr>
          <w:ilvl w:val="0"/>
          <w:numId w:val="4"/>
        </w:numPr>
        <w:spacing w:after="0" w:line="276" w:lineRule="auto"/>
        <w:jc w:val="both"/>
        <w:rPr>
          <w:rFonts w:ascii="Arial Narrow" w:hAnsi="Arial Narrow"/>
        </w:rPr>
      </w:pPr>
      <w:r w:rsidRPr="008B10C5">
        <w:rPr>
          <w:rFonts w:ascii="Arial Narrow" w:hAnsi="Arial Narrow"/>
        </w:rPr>
        <w:t xml:space="preserve">Reducir </w:t>
      </w:r>
      <w:r w:rsidR="00251157" w:rsidRPr="008B10C5">
        <w:rPr>
          <w:rFonts w:ascii="Arial Narrow" w:hAnsi="Arial Narrow"/>
        </w:rPr>
        <w:t xml:space="preserve">la </w:t>
      </w:r>
      <w:r w:rsidRPr="008B10C5">
        <w:rPr>
          <w:rFonts w:ascii="Arial Narrow" w:hAnsi="Arial Narrow"/>
        </w:rPr>
        <w:t>informalidad laboral en el campo</w:t>
      </w:r>
      <w:r w:rsidR="00721D9B" w:rsidRPr="008B10C5">
        <w:rPr>
          <w:rFonts w:ascii="Arial Narrow" w:hAnsi="Arial Narrow"/>
        </w:rPr>
        <w:t xml:space="preserve"> por medios de estrategias pedagógicas que den cuenta de la importancia de un sistema formal rural</w:t>
      </w:r>
      <w:r w:rsidRPr="008B10C5">
        <w:rPr>
          <w:rFonts w:ascii="Arial Narrow" w:hAnsi="Arial Narrow"/>
        </w:rPr>
        <w:t>.</w:t>
      </w:r>
    </w:p>
    <w:p w14:paraId="35A80791" w14:textId="246B976F" w:rsidR="00721D9B" w:rsidRPr="008B10C5" w:rsidRDefault="00153D05" w:rsidP="008B10C5">
      <w:pPr>
        <w:pStyle w:val="Prrafodelista"/>
        <w:numPr>
          <w:ilvl w:val="0"/>
          <w:numId w:val="4"/>
        </w:numPr>
        <w:spacing w:after="0" w:line="276" w:lineRule="auto"/>
        <w:jc w:val="both"/>
        <w:rPr>
          <w:rFonts w:ascii="Arial Narrow" w:hAnsi="Arial Narrow"/>
        </w:rPr>
      </w:pPr>
      <w:r w:rsidRPr="008B10C5">
        <w:rPr>
          <w:rFonts w:ascii="Arial Narrow" w:hAnsi="Arial Narrow"/>
        </w:rPr>
        <w:t>Promover el cierre de brechas urbano-rurales.</w:t>
      </w:r>
    </w:p>
    <w:p w14:paraId="1787C9CB" w14:textId="77777777" w:rsidR="00D460CC" w:rsidRPr="008B10C5" w:rsidRDefault="00D460CC" w:rsidP="008B10C5">
      <w:pPr>
        <w:spacing w:after="0" w:line="276" w:lineRule="auto"/>
        <w:jc w:val="both"/>
        <w:rPr>
          <w:rFonts w:ascii="Arial Narrow" w:hAnsi="Arial Narrow"/>
          <w:b/>
          <w:bCs/>
        </w:rPr>
      </w:pPr>
    </w:p>
    <w:p w14:paraId="7C0225C6" w14:textId="77777777" w:rsidR="00843D34" w:rsidRDefault="00843D34" w:rsidP="008B10C5">
      <w:pPr>
        <w:spacing w:after="0" w:line="276" w:lineRule="auto"/>
        <w:jc w:val="both"/>
        <w:rPr>
          <w:rFonts w:ascii="Arial Narrow" w:hAnsi="Arial Narrow"/>
          <w:b/>
          <w:bCs/>
        </w:rPr>
      </w:pPr>
    </w:p>
    <w:p w14:paraId="0001332A" w14:textId="575D4735" w:rsidR="00721D9B" w:rsidRPr="008B10C5" w:rsidRDefault="00843D34" w:rsidP="008B10C5">
      <w:pPr>
        <w:spacing w:after="0" w:line="276" w:lineRule="auto"/>
        <w:jc w:val="both"/>
        <w:rPr>
          <w:rFonts w:ascii="Arial Narrow" w:hAnsi="Arial Narrow"/>
        </w:rPr>
      </w:pPr>
      <w:r>
        <w:rPr>
          <w:rFonts w:ascii="Arial Narrow" w:hAnsi="Arial Narrow"/>
          <w:b/>
          <w:bCs/>
        </w:rPr>
        <w:t>Artículo 9</w:t>
      </w:r>
      <w:r w:rsidR="00721D9B" w:rsidRPr="008B10C5">
        <w:rPr>
          <w:rFonts w:ascii="Arial Narrow" w:hAnsi="Arial Narrow"/>
          <w:b/>
          <w:bCs/>
        </w:rPr>
        <w:t xml:space="preserve">. </w:t>
      </w:r>
      <w:r w:rsidR="00721D9B" w:rsidRPr="00843D34">
        <w:rPr>
          <w:rFonts w:ascii="Arial Narrow" w:hAnsi="Arial Narrow"/>
          <w:b/>
          <w:bCs/>
          <w:i/>
        </w:rPr>
        <w:t>Vigencia y derogatorias</w:t>
      </w:r>
      <w:r w:rsidR="00721D9B" w:rsidRPr="008B10C5">
        <w:rPr>
          <w:rFonts w:ascii="Arial Narrow" w:hAnsi="Arial Narrow"/>
          <w:b/>
          <w:bCs/>
        </w:rPr>
        <w:t xml:space="preserve">. </w:t>
      </w:r>
      <w:r w:rsidR="00721D9B" w:rsidRPr="008B10C5">
        <w:rPr>
          <w:rFonts w:ascii="Arial Narrow" w:hAnsi="Arial Narrow"/>
        </w:rPr>
        <w:t>La presente ley rige a partir de la fecha de su promulgación y deroga todas las disposiciones que le sean contraria</w:t>
      </w:r>
      <w:r w:rsidR="00A378AD" w:rsidRPr="008B10C5">
        <w:rPr>
          <w:rFonts w:ascii="Arial Narrow" w:hAnsi="Arial Narrow"/>
        </w:rPr>
        <w:t>.</w:t>
      </w:r>
    </w:p>
    <w:p w14:paraId="594061CF" w14:textId="77777777" w:rsidR="00A378AD" w:rsidRPr="008B10C5" w:rsidRDefault="00A378AD" w:rsidP="008B10C5">
      <w:pPr>
        <w:spacing w:after="0" w:line="276" w:lineRule="auto"/>
        <w:jc w:val="both"/>
        <w:rPr>
          <w:rFonts w:ascii="Arial Narrow" w:hAnsi="Arial Narrow"/>
        </w:rPr>
      </w:pPr>
    </w:p>
    <w:p w14:paraId="759FBEEF" w14:textId="787BB076" w:rsidR="007C7A1D" w:rsidRDefault="007C7A1D" w:rsidP="008B10C5">
      <w:pPr>
        <w:spacing w:after="0" w:line="276" w:lineRule="auto"/>
        <w:jc w:val="both"/>
        <w:rPr>
          <w:rFonts w:ascii="Arial Narrow" w:hAnsi="Arial Narrow"/>
        </w:rPr>
      </w:pPr>
    </w:p>
    <w:p w14:paraId="574B16AD" w14:textId="77777777" w:rsidR="00843D34" w:rsidRPr="008B10C5" w:rsidRDefault="00843D34" w:rsidP="00843D34">
      <w:pPr>
        <w:spacing w:after="0" w:line="276" w:lineRule="auto"/>
        <w:jc w:val="both"/>
        <w:rPr>
          <w:rFonts w:ascii="Arial Narrow" w:hAnsi="Arial Narrow"/>
        </w:rPr>
      </w:pPr>
      <w:r w:rsidRPr="008B10C5">
        <w:rPr>
          <w:rFonts w:ascii="Arial Narrow" w:hAnsi="Arial Narrow"/>
        </w:rPr>
        <w:t xml:space="preserve">Los Honorables Congresistas, </w:t>
      </w:r>
    </w:p>
    <w:p w14:paraId="76B1DA43" w14:textId="77777777" w:rsidR="00843D34" w:rsidRPr="008B10C5" w:rsidRDefault="00843D34" w:rsidP="00843D34">
      <w:pPr>
        <w:spacing w:after="0" w:line="276" w:lineRule="auto"/>
        <w:jc w:val="both"/>
        <w:rPr>
          <w:rFonts w:ascii="Arial Narrow" w:hAnsi="Arial Narrow"/>
        </w:rPr>
      </w:pPr>
    </w:p>
    <w:tbl>
      <w:tblPr>
        <w:tblStyle w:val="Tablaconcuadrcula"/>
        <w:tblW w:w="0" w:type="auto"/>
        <w:tblLook w:val="04A0" w:firstRow="1" w:lastRow="0" w:firstColumn="1" w:lastColumn="0" w:noHBand="0" w:noVBand="1"/>
      </w:tblPr>
      <w:tblGrid>
        <w:gridCol w:w="4414"/>
        <w:gridCol w:w="4414"/>
      </w:tblGrid>
      <w:tr w:rsidR="00843D34" w14:paraId="280ED3BB" w14:textId="77777777" w:rsidTr="0059184F">
        <w:tc>
          <w:tcPr>
            <w:tcW w:w="4414" w:type="dxa"/>
          </w:tcPr>
          <w:p w14:paraId="270818A8" w14:textId="6AA82F31" w:rsidR="00DE1AB6" w:rsidRPr="000A0BA4" w:rsidRDefault="00DE1AB6" w:rsidP="00DE1AB6">
            <w:pPr>
              <w:tabs>
                <w:tab w:val="left" w:pos="1200"/>
              </w:tabs>
              <w:spacing w:line="276" w:lineRule="auto"/>
              <w:jc w:val="center"/>
              <w:rPr>
                <w:rFonts w:ascii="Arial Narrow" w:hAnsi="Arial Narrow"/>
                <w:bCs/>
                <w:iCs/>
              </w:rPr>
            </w:pPr>
            <w:r w:rsidRPr="000A0BA4">
              <w:rPr>
                <w:rFonts w:ascii="Arial Narrow" w:hAnsi="Arial Narrow"/>
                <w:bCs/>
                <w:iCs/>
              </w:rPr>
              <w:drawing>
                <wp:inline distT="0" distB="0" distL="0" distR="0" wp14:anchorId="5B8A3894" wp14:editId="60A970B0">
                  <wp:extent cx="2581635" cy="1114581"/>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1635" cy="1114581"/>
                          </a:xfrm>
                          <a:prstGeom prst="rect">
                            <a:avLst/>
                          </a:prstGeom>
                        </pic:spPr>
                      </pic:pic>
                    </a:graphicData>
                  </a:graphic>
                </wp:inline>
              </w:drawing>
            </w:r>
          </w:p>
        </w:tc>
        <w:tc>
          <w:tcPr>
            <w:tcW w:w="4414" w:type="dxa"/>
          </w:tcPr>
          <w:p w14:paraId="503197ED" w14:textId="77777777" w:rsidR="004E1222" w:rsidRDefault="004E1222" w:rsidP="0089056A">
            <w:pPr>
              <w:jc w:val="center"/>
              <w:rPr>
                <w:rFonts w:ascii="Times New Roman" w:eastAsia="Times New Roman" w:hAnsi="Times New Roman" w:cs="Times New Roman"/>
                <w:kern w:val="0"/>
                <w:lang w:eastAsia="es-CO"/>
                <w14:ligatures w14:val="none"/>
              </w:rPr>
            </w:pPr>
          </w:p>
          <w:p w14:paraId="1BE129D7" w14:textId="301EC814" w:rsidR="00843D34" w:rsidRPr="004E1222" w:rsidRDefault="000A0BA4" w:rsidP="004E1222">
            <w:pPr>
              <w:jc w:val="center"/>
              <w:rPr>
                <w:rFonts w:ascii="Times New Roman" w:eastAsia="Times New Roman" w:hAnsi="Times New Roman" w:cs="Times New Roman"/>
                <w:kern w:val="0"/>
                <w:lang w:eastAsia="es-CO"/>
                <w14:ligatures w14:val="none"/>
              </w:rPr>
            </w:pPr>
            <w:r w:rsidRPr="000A0BA4">
              <w:rPr>
                <w:rFonts w:ascii="Times New Roman" w:eastAsia="Times New Roman" w:hAnsi="Times New Roman" w:cs="Times New Roman"/>
                <w:kern w:val="0"/>
                <w:lang w:eastAsia="es-CO"/>
                <w14:ligatures w14:val="none"/>
              </w:rPr>
              <w:drawing>
                <wp:inline distT="0" distB="0" distL="0" distR="0" wp14:anchorId="27EE8035" wp14:editId="03B93C09">
                  <wp:extent cx="2419688" cy="952633"/>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9688" cy="952633"/>
                          </a:xfrm>
                          <a:prstGeom prst="rect">
                            <a:avLst/>
                          </a:prstGeom>
                        </pic:spPr>
                      </pic:pic>
                    </a:graphicData>
                  </a:graphic>
                </wp:inline>
              </w:drawing>
            </w:r>
          </w:p>
        </w:tc>
      </w:tr>
    </w:tbl>
    <w:p w14:paraId="3C2DA37E" w14:textId="18048F4A" w:rsidR="00843D34" w:rsidRDefault="00843D34" w:rsidP="008B10C5">
      <w:pPr>
        <w:spacing w:after="0" w:line="276" w:lineRule="auto"/>
        <w:jc w:val="both"/>
        <w:rPr>
          <w:rFonts w:ascii="Arial Narrow" w:hAnsi="Arial Narrow"/>
        </w:rPr>
      </w:pPr>
    </w:p>
    <w:tbl>
      <w:tblPr>
        <w:tblStyle w:val="Tablaconcuadrcula"/>
        <w:tblW w:w="0" w:type="auto"/>
        <w:tblLook w:val="04A0" w:firstRow="1" w:lastRow="0" w:firstColumn="1" w:lastColumn="0" w:noHBand="0" w:noVBand="1"/>
      </w:tblPr>
      <w:tblGrid>
        <w:gridCol w:w="4414"/>
        <w:gridCol w:w="4414"/>
      </w:tblGrid>
      <w:tr w:rsidR="00843D34" w14:paraId="1C8CB214" w14:textId="77777777" w:rsidTr="00843D34">
        <w:tc>
          <w:tcPr>
            <w:tcW w:w="4414" w:type="dxa"/>
          </w:tcPr>
          <w:p w14:paraId="75AB294F" w14:textId="77777777" w:rsidR="00843D34" w:rsidRDefault="00843D34" w:rsidP="004E1222">
            <w:pPr>
              <w:spacing w:line="276" w:lineRule="auto"/>
              <w:jc w:val="center"/>
              <w:rPr>
                <w:rFonts w:ascii="Century Gothic" w:eastAsia="Times New Roman" w:hAnsi="Century Gothic" w:cs="Times New Roman"/>
                <w:b/>
                <w:bCs/>
                <w:color w:val="000000"/>
                <w:kern w:val="0"/>
                <w:sz w:val="20"/>
                <w:szCs w:val="20"/>
                <w:lang w:eastAsia="es-CO"/>
                <w14:ligatures w14:val="none"/>
              </w:rPr>
            </w:pPr>
          </w:p>
          <w:p w14:paraId="5CE47E49" w14:textId="3A8CF0EC" w:rsidR="00DE1AB6" w:rsidRDefault="00DE1AB6" w:rsidP="004E1222">
            <w:pPr>
              <w:spacing w:line="276" w:lineRule="auto"/>
              <w:jc w:val="center"/>
              <w:rPr>
                <w:rFonts w:ascii="Arial Narrow" w:hAnsi="Arial Narrow"/>
              </w:rPr>
            </w:pPr>
            <w:r w:rsidRPr="00DE1AB6">
              <w:rPr>
                <w:rFonts w:ascii="Arial Narrow" w:hAnsi="Arial Narrow"/>
              </w:rPr>
              <w:drawing>
                <wp:inline distT="0" distB="0" distL="0" distR="0" wp14:anchorId="4C035BF6" wp14:editId="37EBC396">
                  <wp:extent cx="2114845" cy="924054"/>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845" cy="924054"/>
                          </a:xfrm>
                          <a:prstGeom prst="rect">
                            <a:avLst/>
                          </a:prstGeom>
                        </pic:spPr>
                      </pic:pic>
                    </a:graphicData>
                  </a:graphic>
                </wp:inline>
              </w:drawing>
            </w:r>
          </w:p>
        </w:tc>
        <w:tc>
          <w:tcPr>
            <w:tcW w:w="4414" w:type="dxa"/>
          </w:tcPr>
          <w:p w14:paraId="6332FBE6" w14:textId="77777777" w:rsidR="00843D34" w:rsidRDefault="00843D34" w:rsidP="004E1222">
            <w:pPr>
              <w:spacing w:line="276" w:lineRule="auto"/>
              <w:jc w:val="center"/>
              <w:rPr>
                <w:rFonts w:ascii="Arial Narrow" w:eastAsia="Times New Roman" w:hAnsi="Arial Narrow" w:cs="Times New Roman"/>
                <w:b/>
                <w:bCs/>
                <w:color w:val="000000"/>
                <w:kern w:val="0"/>
                <w:sz w:val="22"/>
                <w:szCs w:val="22"/>
                <w:lang w:eastAsia="es-CO"/>
                <w14:ligatures w14:val="none"/>
              </w:rPr>
            </w:pPr>
          </w:p>
          <w:p w14:paraId="44CD8C50" w14:textId="21B21C40" w:rsidR="00DE1AB6" w:rsidRDefault="00DE1AB6" w:rsidP="004E1222">
            <w:pPr>
              <w:spacing w:line="276" w:lineRule="auto"/>
              <w:jc w:val="center"/>
              <w:rPr>
                <w:rFonts w:ascii="Arial Narrow" w:hAnsi="Arial Narrow"/>
              </w:rPr>
            </w:pPr>
            <w:r w:rsidRPr="00DE1AB6">
              <w:rPr>
                <w:rFonts w:ascii="Arial Narrow" w:hAnsi="Arial Narrow"/>
              </w:rPr>
              <w:drawing>
                <wp:inline distT="0" distB="0" distL="0" distR="0" wp14:anchorId="48F2996B" wp14:editId="1DF4735E">
                  <wp:extent cx="2200582" cy="895475"/>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00582" cy="895475"/>
                          </a:xfrm>
                          <a:prstGeom prst="rect">
                            <a:avLst/>
                          </a:prstGeom>
                        </pic:spPr>
                      </pic:pic>
                    </a:graphicData>
                  </a:graphic>
                </wp:inline>
              </w:drawing>
            </w:r>
          </w:p>
        </w:tc>
      </w:tr>
      <w:tr w:rsidR="00843D34" w14:paraId="74CEBFE1" w14:textId="77777777" w:rsidTr="00843D34">
        <w:tc>
          <w:tcPr>
            <w:tcW w:w="4414" w:type="dxa"/>
          </w:tcPr>
          <w:p w14:paraId="5C987B03" w14:textId="128E75A6" w:rsidR="00843D34" w:rsidRDefault="00DE1AB6" w:rsidP="004E1222">
            <w:pPr>
              <w:spacing w:line="276" w:lineRule="auto"/>
              <w:jc w:val="center"/>
              <w:rPr>
                <w:rFonts w:ascii="Arial Narrow" w:hAnsi="Arial Narrow"/>
              </w:rPr>
            </w:pPr>
            <w:r w:rsidRPr="004E1222">
              <w:rPr>
                <w:rFonts w:ascii="Arial Narrow" w:hAnsi="Arial Narrow"/>
                <w:bCs/>
                <w:iCs/>
                <w:noProof/>
                <w:lang w:eastAsia="es-CO"/>
              </w:rPr>
              <w:drawing>
                <wp:inline distT="0" distB="0" distL="0" distR="0" wp14:anchorId="7E4416A6" wp14:editId="1525EB19">
                  <wp:extent cx="2457793" cy="1267002"/>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7793" cy="1267002"/>
                          </a:xfrm>
                          <a:prstGeom prst="rect">
                            <a:avLst/>
                          </a:prstGeom>
                        </pic:spPr>
                      </pic:pic>
                    </a:graphicData>
                  </a:graphic>
                </wp:inline>
              </w:drawing>
            </w:r>
          </w:p>
        </w:tc>
        <w:tc>
          <w:tcPr>
            <w:tcW w:w="4414" w:type="dxa"/>
          </w:tcPr>
          <w:p w14:paraId="60B40272" w14:textId="2383B1BB" w:rsidR="00843D34" w:rsidRDefault="00843D34" w:rsidP="008B10C5">
            <w:pPr>
              <w:spacing w:line="276" w:lineRule="auto"/>
              <w:jc w:val="both"/>
              <w:rPr>
                <w:rFonts w:ascii="Arial Narrow" w:hAnsi="Arial Narrow"/>
              </w:rPr>
            </w:pPr>
          </w:p>
        </w:tc>
      </w:tr>
    </w:tbl>
    <w:p w14:paraId="01F9C5FB" w14:textId="15197403" w:rsidR="00843D34" w:rsidRDefault="00843D34" w:rsidP="008B10C5">
      <w:pPr>
        <w:spacing w:after="0" w:line="276" w:lineRule="auto"/>
        <w:jc w:val="both"/>
        <w:rPr>
          <w:rFonts w:ascii="Arial Narrow" w:hAnsi="Arial Narrow"/>
        </w:rPr>
      </w:pPr>
    </w:p>
    <w:p w14:paraId="0C84513D" w14:textId="77777777" w:rsidR="00843D34" w:rsidRPr="008B10C5" w:rsidRDefault="00843D34" w:rsidP="008B10C5">
      <w:pPr>
        <w:spacing w:after="0" w:line="276" w:lineRule="auto"/>
        <w:jc w:val="both"/>
        <w:rPr>
          <w:rFonts w:ascii="Arial Narrow" w:hAnsi="Arial Narrow"/>
        </w:rPr>
      </w:pPr>
    </w:p>
    <w:sectPr w:rsidR="00843D34" w:rsidRPr="008B10C5">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E17ED" w14:textId="77777777" w:rsidR="00F66FF2" w:rsidRDefault="00F66FF2" w:rsidP="005A78F5">
      <w:pPr>
        <w:spacing w:after="0" w:line="240" w:lineRule="auto"/>
      </w:pPr>
      <w:r>
        <w:separator/>
      </w:r>
    </w:p>
  </w:endnote>
  <w:endnote w:type="continuationSeparator" w:id="0">
    <w:p w14:paraId="3B8A6C0A" w14:textId="77777777" w:rsidR="00F66FF2" w:rsidRDefault="00F66FF2" w:rsidP="005A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453538"/>
      <w:docPartObj>
        <w:docPartGallery w:val="Page Numbers (Bottom of Page)"/>
        <w:docPartUnique/>
      </w:docPartObj>
    </w:sdtPr>
    <w:sdtEndPr/>
    <w:sdtContent>
      <w:p w14:paraId="7053F0F2" w14:textId="3F8FFE14" w:rsidR="004E1222" w:rsidRDefault="004E1222">
        <w:pPr>
          <w:pStyle w:val="Piedepgina"/>
          <w:jc w:val="right"/>
        </w:pPr>
        <w:r>
          <w:fldChar w:fldCharType="begin"/>
        </w:r>
        <w:r>
          <w:instrText>PAGE   \* MERGEFORMAT</w:instrText>
        </w:r>
        <w:r>
          <w:fldChar w:fldCharType="separate"/>
        </w:r>
        <w:r w:rsidR="001F68ED" w:rsidRPr="001F68ED">
          <w:rPr>
            <w:noProof/>
            <w:lang w:val="es-ES"/>
          </w:rPr>
          <w:t>14</w:t>
        </w:r>
        <w:r>
          <w:fldChar w:fldCharType="end"/>
        </w:r>
      </w:p>
    </w:sdtContent>
  </w:sdt>
  <w:p w14:paraId="52404C1E" w14:textId="7E517314" w:rsidR="4A9A2C45" w:rsidRDefault="4A9A2C45" w:rsidP="4A9A2C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E2B08" w14:textId="77777777" w:rsidR="00F66FF2" w:rsidRDefault="00F66FF2" w:rsidP="005A78F5">
      <w:pPr>
        <w:spacing w:after="0" w:line="240" w:lineRule="auto"/>
      </w:pPr>
      <w:r>
        <w:separator/>
      </w:r>
    </w:p>
  </w:footnote>
  <w:footnote w:type="continuationSeparator" w:id="0">
    <w:p w14:paraId="61B75317" w14:textId="77777777" w:rsidR="00F66FF2" w:rsidRDefault="00F66FF2" w:rsidP="005A7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E908" w14:textId="21B7160F" w:rsidR="00306229" w:rsidRDefault="008B10C5">
    <w:pPr>
      <w:pStyle w:val="Encabezado"/>
      <w:rPr>
        <w:noProof/>
        <w:lang w:val="es-MX" w:eastAsia="es-CO"/>
      </w:rPr>
    </w:pPr>
    <w:r w:rsidRPr="0094458C">
      <w:rPr>
        <w:noProof/>
        <w:lang w:eastAsia="es-CO"/>
      </w:rPr>
      <w:drawing>
        <wp:anchor distT="0" distB="0" distL="114300" distR="114300" simplePos="0" relativeHeight="251659264" behindDoc="0" locked="0" layoutInCell="1" allowOverlap="1" wp14:anchorId="5EDB8798" wp14:editId="08FF7839">
          <wp:simplePos x="0" y="0"/>
          <wp:positionH relativeFrom="margin">
            <wp:align>center</wp:align>
          </wp:positionH>
          <wp:positionV relativeFrom="paragraph">
            <wp:posOffset>-448945</wp:posOffset>
          </wp:positionV>
          <wp:extent cx="5218161" cy="79057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7846"/>
                  <a:stretch/>
                </pic:blipFill>
                <pic:spPr bwMode="auto">
                  <a:xfrm>
                    <a:off x="0" y="0"/>
                    <a:ext cx="5218161"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CO"/>
      </w:rPr>
      <w:t xml:space="preserve"> </w:t>
    </w:r>
  </w:p>
  <w:p w14:paraId="07D5F054" w14:textId="357186CE" w:rsidR="008B10C5" w:rsidRDefault="008B10C5">
    <w:pPr>
      <w:pStyle w:val="Encabezado"/>
      <w:rPr>
        <w:noProof/>
        <w:lang w:val="es-MX" w:eastAsia="es-CO"/>
      </w:rPr>
    </w:pPr>
  </w:p>
  <w:p w14:paraId="5F4D60D4" w14:textId="1D8F63CA" w:rsidR="008B10C5" w:rsidRDefault="008B10C5" w:rsidP="008B10C5">
    <w:pPr>
      <w:pStyle w:val="Encabezado"/>
      <w:jc w:val="center"/>
      <w:rPr>
        <w:rFonts w:ascii="Arial Narrow" w:hAnsi="Arial Narrow" w:cs="Arial"/>
        <w:i/>
        <w:iCs/>
        <w:color w:val="222222"/>
        <w:sz w:val="20"/>
        <w:szCs w:val="20"/>
        <w:shd w:val="clear" w:color="auto" w:fill="FFFFFF"/>
      </w:rPr>
    </w:pPr>
    <w:r>
      <w:rPr>
        <w:rFonts w:ascii="Arial Narrow" w:hAnsi="Arial Narrow" w:cs="Arial"/>
        <w:i/>
        <w:iCs/>
        <w:color w:val="222222"/>
        <w:sz w:val="20"/>
        <w:szCs w:val="20"/>
        <w:shd w:val="clear" w:color="auto" w:fill="FFFFFF"/>
      </w:rPr>
      <w:t>“P</w:t>
    </w:r>
    <w:r w:rsidRPr="008B10C5">
      <w:rPr>
        <w:rFonts w:ascii="Arial Narrow" w:hAnsi="Arial Narrow" w:cs="Arial"/>
        <w:i/>
        <w:iCs/>
        <w:color w:val="222222"/>
        <w:sz w:val="20"/>
        <w:szCs w:val="20"/>
        <w:shd w:val="clear" w:color="auto" w:fill="FFFFFF"/>
      </w:rPr>
      <w:t>or medio de la cual se reconoce y regula el contrato agropecuario como modalidad especial de trabajo rural y se dictan disposiciones para su formalización y protección social”</w:t>
    </w:r>
  </w:p>
  <w:p w14:paraId="468D7BFC" w14:textId="77777777" w:rsidR="008B10C5" w:rsidRPr="008B10C5" w:rsidRDefault="008B10C5" w:rsidP="008B10C5">
    <w:pPr>
      <w:pStyle w:val="Encabezado"/>
      <w:jc w:val="center"/>
      <w:rPr>
        <w:rFonts w:ascii="Arial Narrow" w:hAnsi="Arial Narrow"/>
        <w:sz w:val="20"/>
        <w:szCs w:val="2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EBA"/>
    <w:multiLevelType w:val="hybridMultilevel"/>
    <w:tmpl w:val="186A245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5A1116"/>
    <w:multiLevelType w:val="multilevel"/>
    <w:tmpl w:val="E334BEE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F2F1817"/>
    <w:multiLevelType w:val="hybridMultilevel"/>
    <w:tmpl w:val="D3C8322C"/>
    <w:lvl w:ilvl="0" w:tplc="2E2CAF9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224E3E"/>
    <w:multiLevelType w:val="hybridMultilevel"/>
    <w:tmpl w:val="1A349EBC"/>
    <w:lvl w:ilvl="0" w:tplc="240A0019">
      <w:start w:val="1"/>
      <w:numFmt w:val="low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2E373BDD"/>
    <w:multiLevelType w:val="multilevel"/>
    <w:tmpl w:val="B838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57D42"/>
    <w:multiLevelType w:val="hybridMultilevel"/>
    <w:tmpl w:val="08FE682C"/>
    <w:lvl w:ilvl="0" w:tplc="BF6E5016">
      <w:start w:val="1"/>
      <w:numFmt w:val="decimal"/>
      <w:lvlText w:val="%1."/>
      <w:lvlJc w:val="left"/>
      <w:pPr>
        <w:ind w:left="957" w:hanging="39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550B5E46"/>
    <w:multiLevelType w:val="hybridMultilevel"/>
    <w:tmpl w:val="B5CC0978"/>
    <w:lvl w:ilvl="0" w:tplc="240A0019">
      <w:start w:val="1"/>
      <w:numFmt w:val="lowerLetter"/>
      <w:lvlText w:val="%1."/>
      <w:lvlJc w:val="left"/>
      <w:pPr>
        <w:ind w:left="502" w:hanging="360"/>
      </w:pPr>
      <w:rPr>
        <w:rFonts w:hint="default"/>
        <w:b/>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645D0563"/>
    <w:multiLevelType w:val="hybridMultilevel"/>
    <w:tmpl w:val="401A9FB2"/>
    <w:lvl w:ilvl="0" w:tplc="F654862A">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0"/>
  </w:num>
  <w:num w:numId="2">
    <w:abstractNumId w:val="7"/>
  </w:num>
  <w:num w:numId="3">
    <w:abstractNumId w:val="2"/>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F1"/>
    <w:rsid w:val="0003115E"/>
    <w:rsid w:val="00036552"/>
    <w:rsid w:val="00041644"/>
    <w:rsid w:val="000A0BA4"/>
    <w:rsid w:val="000E28E8"/>
    <w:rsid w:val="000E313C"/>
    <w:rsid w:val="000F0B87"/>
    <w:rsid w:val="00130AB2"/>
    <w:rsid w:val="00153D05"/>
    <w:rsid w:val="00173F85"/>
    <w:rsid w:val="001F3F92"/>
    <w:rsid w:val="001F68ED"/>
    <w:rsid w:val="00203F8C"/>
    <w:rsid w:val="0020540D"/>
    <w:rsid w:val="00220A3C"/>
    <w:rsid w:val="00227C0E"/>
    <w:rsid w:val="002440EB"/>
    <w:rsid w:val="00251157"/>
    <w:rsid w:val="0025259F"/>
    <w:rsid w:val="00264DB1"/>
    <w:rsid w:val="00281D8C"/>
    <w:rsid w:val="00292AC6"/>
    <w:rsid w:val="00297B46"/>
    <w:rsid w:val="002B6E57"/>
    <w:rsid w:val="002F0A4D"/>
    <w:rsid w:val="002F6D0E"/>
    <w:rsid w:val="00306229"/>
    <w:rsid w:val="00350E58"/>
    <w:rsid w:val="003A6288"/>
    <w:rsid w:val="003B4204"/>
    <w:rsid w:val="003E59A9"/>
    <w:rsid w:val="003F5247"/>
    <w:rsid w:val="00431868"/>
    <w:rsid w:val="00434AF1"/>
    <w:rsid w:val="004369AF"/>
    <w:rsid w:val="00477079"/>
    <w:rsid w:val="00485F06"/>
    <w:rsid w:val="00495446"/>
    <w:rsid w:val="00496D38"/>
    <w:rsid w:val="004B1B84"/>
    <w:rsid w:val="004E1222"/>
    <w:rsid w:val="004F7923"/>
    <w:rsid w:val="00543A93"/>
    <w:rsid w:val="00545530"/>
    <w:rsid w:val="00555E9F"/>
    <w:rsid w:val="005679AA"/>
    <w:rsid w:val="0057481F"/>
    <w:rsid w:val="005A78F5"/>
    <w:rsid w:val="005B3EB7"/>
    <w:rsid w:val="005C4898"/>
    <w:rsid w:val="005C5F2C"/>
    <w:rsid w:val="005D482C"/>
    <w:rsid w:val="005E23AA"/>
    <w:rsid w:val="005E2CDC"/>
    <w:rsid w:val="005E6CA5"/>
    <w:rsid w:val="006010AC"/>
    <w:rsid w:val="00627636"/>
    <w:rsid w:val="00654AEB"/>
    <w:rsid w:val="006900B0"/>
    <w:rsid w:val="006A3367"/>
    <w:rsid w:val="006B2EFF"/>
    <w:rsid w:val="006C5DC7"/>
    <w:rsid w:val="00701E36"/>
    <w:rsid w:val="00703F8A"/>
    <w:rsid w:val="00721D9B"/>
    <w:rsid w:val="00723588"/>
    <w:rsid w:val="00763245"/>
    <w:rsid w:val="0078420F"/>
    <w:rsid w:val="007A2193"/>
    <w:rsid w:val="007C2DBF"/>
    <w:rsid w:val="007C7A1D"/>
    <w:rsid w:val="007E5DC3"/>
    <w:rsid w:val="007E7993"/>
    <w:rsid w:val="00843D34"/>
    <w:rsid w:val="008442C6"/>
    <w:rsid w:val="00845A1B"/>
    <w:rsid w:val="0084697F"/>
    <w:rsid w:val="00857AF3"/>
    <w:rsid w:val="00860F14"/>
    <w:rsid w:val="008730B1"/>
    <w:rsid w:val="00885857"/>
    <w:rsid w:val="00885F04"/>
    <w:rsid w:val="00887051"/>
    <w:rsid w:val="0089056A"/>
    <w:rsid w:val="008B10C5"/>
    <w:rsid w:val="008E4FF5"/>
    <w:rsid w:val="00923333"/>
    <w:rsid w:val="00925E37"/>
    <w:rsid w:val="009560B4"/>
    <w:rsid w:val="00966702"/>
    <w:rsid w:val="009668F1"/>
    <w:rsid w:val="00976AEB"/>
    <w:rsid w:val="009A37A3"/>
    <w:rsid w:val="00A2257B"/>
    <w:rsid w:val="00A262C3"/>
    <w:rsid w:val="00A378AD"/>
    <w:rsid w:val="00A41D32"/>
    <w:rsid w:val="00AA1195"/>
    <w:rsid w:val="00AB16E0"/>
    <w:rsid w:val="00AE0E7E"/>
    <w:rsid w:val="00AF3599"/>
    <w:rsid w:val="00AF4F96"/>
    <w:rsid w:val="00B338F5"/>
    <w:rsid w:val="00BA7757"/>
    <w:rsid w:val="00BB7962"/>
    <w:rsid w:val="00BC5038"/>
    <w:rsid w:val="00BC7A5C"/>
    <w:rsid w:val="00C14B0F"/>
    <w:rsid w:val="00C26AAE"/>
    <w:rsid w:val="00C27DF1"/>
    <w:rsid w:val="00C43F71"/>
    <w:rsid w:val="00C66161"/>
    <w:rsid w:val="00C709AF"/>
    <w:rsid w:val="00C742E7"/>
    <w:rsid w:val="00C746EB"/>
    <w:rsid w:val="00CA4C4B"/>
    <w:rsid w:val="00CA5ABF"/>
    <w:rsid w:val="00CD41A0"/>
    <w:rsid w:val="00CE444E"/>
    <w:rsid w:val="00CF2823"/>
    <w:rsid w:val="00D2731B"/>
    <w:rsid w:val="00D460CC"/>
    <w:rsid w:val="00D70A81"/>
    <w:rsid w:val="00D8379E"/>
    <w:rsid w:val="00D847FD"/>
    <w:rsid w:val="00DD6BFB"/>
    <w:rsid w:val="00DE1AB6"/>
    <w:rsid w:val="00DE5C58"/>
    <w:rsid w:val="00E1399F"/>
    <w:rsid w:val="00E346D5"/>
    <w:rsid w:val="00E3514E"/>
    <w:rsid w:val="00E62526"/>
    <w:rsid w:val="00E63D00"/>
    <w:rsid w:val="00EB169D"/>
    <w:rsid w:val="00F04F7E"/>
    <w:rsid w:val="00F104F0"/>
    <w:rsid w:val="00F66FF2"/>
    <w:rsid w:val="00F673FC"/>
    <w:rsid w:val="00F77137"/>
    <w:rsid w:val="00F95CBB"/>
    <w:rsid w:val="00FA50BF"/>
    <w:rsid w:val="00FB2A81"/>
    <w:rsid w:val="00FB39F2"/>
    <w:rsid w:val="00FD0F46"/>
    <w:rsid w:val="00FF5A83"/>
    <w:rsid w:val="4A9A2C4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AB70"/>
  <w15:chartTrackingRefBased/>
  <w15:docId w15:val="{0456310F-D3D7-4F28-B18C-992AEF35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AD"/>
  </w:style>
  <w:style w:type="paragraph" w:styleId="Ttulo1">
    <w:name w:val="heading 1"/>
    <w:basedOn w:val="Normal"/>
    <w:next w:val="Normal"/>
    <w:link w:val="Ttulo1Car"/>
    <w:uiPriority w:val="9"/>
    <w:qFormat/>
    <w:rsid w:val="00966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6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668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68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68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68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68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68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68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68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68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9668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68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68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68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68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68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68F1"/>
    <w:rPr>
      <w:rFonts w:eastAsiaTheme="majorEastAsia" w:cstheme="majorBidi"/>
      <w:color w:val="272727" w:themeColor="text1" w:themeTint="D8"/>
    </w:rPr>
  </w:style>
  <w:style w:type="paragraph" w:styleId="Ttulo">
    <w:name w:val="Title"/>
    <w:basedOn w:val="Normal"/>
    <w:next w:val="Normal"/>
    <w:link w:val="TtuloCar"/>
    <w:uiPriority w:val="10"/>
    <w:qFormat/>
    <w:rsid w:val="00966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68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68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68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68F1"/>
    <w:pPr>
      <w:spacing w:before="160"/>
      <w:jc w:val="center"/>
    </w:pPr>
    <w:rPr>
      <w:i/>
      <w:iCs/>
      <w:color w:val="404040" w:themeColor="text1" w:themeTint="BF"/>
    </w:rPr>
  </w:style>
  <w:style w:type="character" w:customStyle="1" w:styleId="CitaCar">
    <w:name w:val="Cita Car"/>
    <w:basedOn w:val="Fuentedeprrafopredeter"/>
    <w:link w:val="Cita"/>
    <w:uiPriority w:val="29"/>
    <w:rsid w:val="009668F1"/>
    <w:rPr>
      <w:i/>
      <w:iCs/>
      <w:color w:val="404040" w:themeColor="text1" w:themeTint="BF"/>
    </w:rPr>
  </w:style>
  <w:style w:type="paragraph" w:styleId="Prrafodelista">
    <w:name w:val="List Paragraph"/>
    <w:basedOn w:val="Normal"/>
    <w:uiPriority w:val="34"/>
    <w:qFormat/>
    <w:rsid w:val="009668F1"/>
    <w:pPr>
      <w:ind w:left="720"/>
      <w:contextualSpacing/>
    </w:pPr>
  </w:style>
  <w:style w:type="character" w:styleId="nfasisintenso">
    <w:name w:val="Intense Emphasis"/>
    <w:basedOn w:val="Fuentedeprrafopredeter"/>
    <w:uiPriority w:val="21"/>
    <w:qFormat/>
    <w:rsid w:val="009668F1"/>
    <w:rPr>
      <w:i/>
      <w:iCs/>
      <w:color w:val="0F4761" w:themeColor="accent1" w:themeShade="BF"/>
    </w:rPr>
  </w:style>
  <w:style w:type="paragraph" w:styleId="Citadestacada">
    <w:name w:val="Intense Quote"/>
    <w:basedOn w:val="Normal"/>
    <w:next w:val="Normal"/>
    <w:link w:val="CitadestacadaCar"/>
    <w:uiPriority w:val="30"/>
    <w:qFormat/>
    <w:rsid w:val="00966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68F1"/>
    <w:rPr>
      <w:i/>
      <w:iCs/>
      <w:color w:val="0F4761" w:themeColor="accent1" w:themeShade="BF"/>
    </w:rPr>
  </w:style>
  <w:style w:type="character" w:styleId="Referenciaintensa">
    <w:name w:val="Intense Reference"/>
    <w:basedOn w:val="Fuentedeprrafopredeter"/>
    <w:uiPriority w:val="32"/>
    <w:qFormat/>
    <w:rsid w:val="009668F1"/>
    <w:rPr>
      <w:b/>
      <w:bCs/>
      <w:smallCaps/>
      <w:color w:val="0F4761" w:themeColor="accent1" w:themeShade="BF"/>
      <w:spacing w:val="5"/>
    </w:rPr>
  </w:style>
  <w:style w:type="character" w:styleId="Refdecomentario">
    <w:name w:val="annotation reference"/>
    <w:basedOn w:val="Fuentedeprrafopredeter"/>
    <w:uiPriority w:val="99"/>
    <w:semiHidden/>
    <w:unhideWhenUsed/>
    <w:rsid w:val="005A78F5"/>
    <w:rPr>
      <w:sz w:val="16"/>
      <w:szCs w:val="16"/>
    </w:rPr>
  </w:style>
  <w:style w:type="paragraph" w:styleId="Textocomentario">
    <w:name w:val="annotation text"/>
    <w:basedOn w:val="Normal"/>
    <w:link w:val="TextocomentarioCar"/>
    <w:uiPriority w:val="99"/>
    <w:semiHidden/>
    <w:unhideWhenUsed/>
    <w:rsid w:val="005A78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78F5"/>
    <w:rPr>
      <w:sz w:val="20"/>
      <w:szCs w:val="20"/>
    </w:rPr>
  </w:style>
  <w:style w:type="paragraph" w:styleId="Asuntodelcomentario">
    <w:name w:val="annotation subject"/>
    <w:basedOn w:val="Textocomentario"/>
    <w:next w:val="Textocomentario"/>
    <w:link w:val="AsuntodelcomentarioCar"/>
    <w:uiPriority w:val="99"/>
    <w:semiHidden/>
    <w:unhideWhenUsed/>
    <w:rsid w:val="005A78F5"/>
    <w:rPr>
      <w:b/>
      <w:bCs/>
    </w:rPr>
  </w:style>
  <w:style w:type="character" w:customStyle="1" w:styleId="AsuntodelcomentarioCar">
    <w:name w:val="Asunto del comentario Car"/>
    <w:basedOn w:val="TextocomentarioCar"/>
    <w:link w:val="Asuntodelcomentario"/>
    <w:uiPriority w:val="99"/>
    <w:semiHidden/>
    <w:rsid w:val="005A78F5"/>
    <w:rPr>
      <w:b/>
      <w:bCs/>
      <w:sz w:val="20"/>
      <w:szCs w:val="20"/>
    </w:rPr>
  </w:style>
  <w:style w:type="paragraph" w:styleId="Encabezado">
    <w:name w:val="header"/>
    <w:basedOn w:val="Normal"/>
    <w:link w:val="EncabezadoCar"/>
    <w:uiPriority w:val="99"/>
    <w:unhideWhenUsed/>
    <w:rsid w:val="005A7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78F5"/>
  </w:style>
  <w:style w:type="paragraph" w:styleId="Piedepgina">
    <w:name w:val="footer"/>
    <w:basedOn w:val="Normal"/>
    <w:link w:val="PiedepginaCar"/>
    <w:uiPriority w:val="99"/>
    <w:unhideWhenUsed/>
    <w:rsid w:val="005A7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78F5"/>
  </w:style>
  <w:style w:type="paragraph" w:styleId="NormalWeb">
    <w:name w:val="Normal (Web)"/>
    <w:basedOn w:val="Normal"/>
    <w:uiPriority w:val="99"/>
    <w:semiHidden/>
    <w:unhideWhenUsed/>
    <w:rsid w:val="003E59A9"/>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nfasis">
    <w:name w:val="Emphasis"/>
    <w:basedOn w:val="Fuentedeprrafopredeter"/>
    <w:uiPriority w:val="20"/>
    <w:qFormat/>
    <w:rsid w:val="00BC7A5C"/>
    <w:rPr>
      <w:i/>
      <w:iCs/>
    </w:rPr>
  </w:style>
  <w:style w:type="character" w:styleId="Textoennegrita">
    <w:name w:val="Strong"/>
    <w:basedOn w:val="Fuentedeprrafopredeter"/>
    <w:uiPriority w:val="22"/>
    <w:qFormat/>
    <w:rsid w:val="00E63D00"/>
    <w:rPr>
      <w:b/>
      <w:bCs/>
    </w:rPr>
  </w:style>
  <w:style w:type="table" w:styleId="Tabladecuadrcula4-nfasis3">
    <w:name w:val="Grid Table 4 Accent 3"/>
    <w:basedOn w:val="Tablanormal"/>
    <w:uiPriority w:val="49"/>
    <w:rsid w:val="00281D8C"/>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7E79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7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9762">
      <w:bodyDiv w:val="1"/>
      <w:marLeft w:val="0"/>
      <w:marRight w:val="0"/>
      <w:marTop w:val="0"/>
      <w:marBottom w:val="0"/>
      <w:divBdr>
        <w:top w:val="none" w:sz="0" w:space="0" w:color="auto"/>
        <w:left w:val="none" w:sz="0" w:space="0" w:color="auto"/>
        <w:bottom w:val="none" w:sz="0" w:space="0" w:color="auto"/>
        <w:right w:val="none" w:sz="0" w:space="0" w:color="auto"/>
      </w:divBdr>
    </w:div>
    <w:div w:id="502935791">
      <w:bodyDiv w:val="1"/>
      <w:marLeft w:val="0"/>
      <w:marRight w:val="0"/>
      <w:marTop w:val="0"/>
      <w:marBottom w:val="0"/>
      <w:divBdr>
        <w:top w:val="none" w:sz="0" w:space="0" w:color="auto"/>
        <w:left w:val="none" w:sz="0" w:space="0" w:color="auto"/>
        <w:bottom w:val="none" w:sz="0" w:space="0" w:color="auto"/>
        <w:right w:val="none" w:sz="0" w:space="0" w:color="auto"/>
      </w:divBdr>
    </w:div>
    <w:div w:id="660233744">
      <w:bodyDiv w:val="1"/>
      <w:marLeft w:val="0"/>
      <w:marRight w:val="0"/>
      <w:marTop w:val="0"/>
      <w:marBottom w:val="0"/>
      <w:divBdr>
        <w:top w:val="none" w:sz="0" w:space="0" w:color="auto"/>
        <w:left w:val="none" w:sz="0" w:space="0" w:color="auto"/>
        <w:bottom w:val="none" w:sz="0" w:space="0" w:color="auto"/>
        <w:right w:val="none" w:sz="0" w:space="0" w:color="auto"/>
      </w:divBdr>
    </w:div>
    <w:div w:id="708647805">
      <w:bodyDiv w:val="1"/>
      <w:marLeft w:val="0"/>
      <w:marRight w:val="0"/>
      <w:marTop w:val="0"/>
      <w:marBottom w:val="0"/>
      <w:divBdr>
        <w:top w:val="none" w:sz="0" w:space="0" w:color="auto"/>
        <w:left w:val="none" w:sz="0" w:space="0" w:color="auto"/>
        <w:bottom w:val="none" w:sz="0" w:space="0" w:color="auto"/>
        <w:right w:val="none" w:sz="0" w:space="0" w:color="auto"/>
      </w:divBdr>
    </w:div>
    <w:div w:id="713578095">
      <w:bodyDiv w:val="1"/>
      <w:marLeft w:val="0"/>
      <w:marRight w:val="0"/>
      <w:marTop w:val="0"/>
      <w:marBottom w:val="0"/>
      <w:divBdr>
        <w:top w:val="none" w:sz="0" w:space="0" w:color="auto"/>
        <w:left w:val="none" w:sz="0" w:space="0" w:color="auto"/>
        <w:bottom w:val="none" w:sz="0" w:space="0" w:color="auto"/>
        <w:right w:val="none" w:sz="0" w:space="0" w:color="auto"/>
      </w:divBdr>
    </w:div>
    <w:div w:id="716513614">
      <w:bodyDiv w:val="1"/>
      <w:marLeft w:val="0"/>
      <w:marRight w:val="0"/>
      <w:marTop w:val="0"/>
      <w:marBottom w:val="0"/>
      <w:divBdr>
        <w:top w:val="none" w:sz="0" w:space="0" w:color="auto"/>
        <w:left w:val="none" w:sz="0" w:space="0" w:color="auto"/>
        <w:bottom w:val="none" w:sz="0" w:space="0" w:color="auto"/>
        <w:right w:val="none" w:sz="0" w:space="0" w:color="auto"/>
      </w:divBdr>
    </w:div>
    <w:div w:id="815103859">
      <w:bodyDiv w:val="1"/>
      <w:marLeft w:val="0"/>
      <w:marRight w:val="0"/>
      <w:marTop w:val="0"/>
      <w:marBottom w:val="0"/>
      <w:divBdr>
        <w:top w:val="none" w:sz="0" w:space="0" w:color="auto"/>
        <w:left w:val="none" w:sz="0" w:space="0" w:color="auto"/>
        <w:bottom w:val="none" w:sz="0" w:space="0" w:color="auto"/>
        <w:right w:val="none" w:sz="0" w:space="0" w:color="auto"/>
      </w:divBdr>
    </w:div>
    <w:div w:id="994651324">
      <w:bodyDiv w:val="1"/>
      <w:marLeft w:val="0"/>
      <w:marRight w:val="0"/>
      <w:marTop w:val="0"/>
      <w:marBottom w:val="0"/>
      <w:divBdr>
        <w:top w:val="none" w:sz="0" w:space="0" w:color="auto"/>
        <w:left w:val="none" w:sz="0" w:space="0" w:color="auto"/>
        <w:bottom w:val="none" w:sz="0" w:space="0" w:color="auto"/>
        <w:right w:val="none" w:sz="0" w:space="0" w:color="auto"/>
      </w:divBdr>
    </w:div>
    <w:div w:id="1113786602">
      <w:bodyDiv w:val="1"/>
      <w:marLeft w:val="0"/>
      <w:marRight w:val="0"/>
      <w:marTop w:val="0"/>
      <w:marBottom w:val="0"/>
      <w:divBdr>
        <w:top w:val="none" w:sz="0" w:space="0" w:color="auto"/>
        <w:left w:val="none" w:sz="0" w:space="0" w:color="auto"/>
        <w:bottom w:val="none" w:sz="0" w:space="0" w:color="auto"/>
        <w:right w:val="none" w:sz="0" w:space="0" w:color="auto"/>
      </w:divBdr>
    </w:div>
    <w:div w:id="1117026242">
      <w:bodyDiv w:val="1"/>
      <w:marLeft w:val="0"/>
      <w:marRight w:val="0"/>
      <w:marTop w:val="0"/>
      <w:marBottom w:val="0"/>
      <w:divBdr>
        <w:top w:val="none" w:sz="0" w:space="0" w:color="auto"/>
        <w:left w:val="none" w:sz="0" w:space="0" w:color="auto"/>
        <w:bottom w:val="none" w:sz="0" w:space="0" w:color="auto"/>
        <w:right w:val="none" w:sz="0" w:space="0" w:color="auto"/>
      </w:divBdr>
    </w:div>
    <w:div w:id="1178883153">
      <w:bodyDiv w:val="1"/>
      <w:marLeft w:val="0"/>
      <w:marRight w:val="0"/>
      <w:marTop w:val="0"/>
      <w:marBottom w:val="0"/>
      <w:divBdr>
        <w:top w:val="none" w:sz="0" w:space="0" w:color="auto"/>
        <w:left w:val="none" w:sz="0" w:space="0" w:color="auto"/>
        <w:bottom w:val="none" w:sz="0" w:space="0" w:color="auto"/>
        <w:right w:val="none" w:sz="0" w:space="0" w:color="auto"/>
      </w:divBdr>
    </w:div>
    <w:div w:id="1303804502">
      <w:bodyDiv w:val="1"/>
      <w:marLeft w:val="0"/>
      <w:marRight w:val="0"/>
      <w:marTop w:val="0"/>
      <w:marBottom w:val="0"/>
      <w:divBdr>
        <w:top w:val="none" w:sz="0" w:space="0" w:color="auto"/>
        <w:left w:val="none" w:sz="0" w:space="0" w:color="auto"/>
        <w:bottom w:val="none" w:sz="0" w:space="0" w:color="auto"/>
        <w:right w:val="none" w:sz="0" w:space="0" w:color="auto"/>
      </w:divBdr>
    </w:div>
    <w:div w:id="1308434955">
      <w:bodyDiv w:val="1"/>
      <w:marLeft w:val="0"/>
      <w:marRight w:val="0"/>
      <w:marTop w:val="0"/>
      <w:marBottom w:val="0"/>
      <w:divBdr>
        <w:top w:val="none" w:sz="0" w:space="0" w:color="auto"/>
        <w:left w:val="none" w:sz="0" w:space="0" w:color="auto"/>
        <w:bottom w:val="none" w:sz="0" w:space="0" w:color="auto"/>
        <w:right w:val="none" w:sz="0" w:space="0" w:color="auto"/>
      </w:divBdr>
    </w:div>
    <w:div w:id="1323512544">
      <w:bodyDiv w:val="1"/>
      <w:marLeft w:val="0"/>
      <w:marRight w:val="0"/>
      <w:marTop w:val="0"/>
      <w:marBottom w:val="0"/>
      <w:divBdr>
        <w:top w:val="none" w:sz="0" w:space="0" w:color="auto"/>
        <w:left w:val="none" w:sz="0" w:space="0" w:color="auto"/>
        <w:bottom w:val="none" w:sz="0" w:space="0" w:color="auto"/>
        <w:right w:val="none" w:sz="0" w:space="0" w:color="auto"/>
      </w:divBdr>
    </w:div>
    <w:div w:id="1344164918">
      <w:bodyDiv w:val="1"/>
      <w:marLeft w:val="0"/>
      <w:marRight w:val="0"/>
      <w:marTop w:val="0"/>
      <w:marBottom w:val="0"/>
      <w:divBdr>
        <w:top w:val="none" w:sz="0" w:space="0" w:color="auto"/>
        <w:left w:val="none" w:sz="0" w:space="0" w:color="auto"/>
        <w:bottom w:val="none" w:sz="0" w:space="0" w:color="auto"/>
        <w:right w:val="none" w:sz="0" w:space="0" w:color="auto"/>
      </w:divBdr>
    </w:div>
    <w:div w:id="1511678278">
      <w:bodyDiv w:val="1"/>
      <w:marLeft w:val="0"/>
      <w:marRight w:val="0"/>
      <w:marTop w:val="0"/>
      <w:marBottom w:val="0"/>
      <w:divBdr>
        <w:top w:val="none" w:sz="0" w:space="0" w:color="auto"/>
        <w:left w:val="none" w:sz="0" w:space="0" w:color="auto"/>
        <w:bottom w:val="none" w:sz="0" w:space="0" w:color="auto"/>
        <w:right w:val="none" w:sz="0" w:space="0" w:color="auto"/>
      </w:divBdr>
    </w:div>
    <w:div w:id="1515463133">
      <w:bodyDiv w:val="1"/>
      <w:marLeft w:val="0"/>
      <w:marRight w:val="0"/>
      <w:marTop w:val="0"/>
      <w:marBottom w:val="0"/>
      <w:divBdr>
        <w:top w:val="none" w:sz="0" w:space="0" w:color="auto"/>
        <w:left w:val="none" w:sz="0" w:space="0" w:color="auto"/>
        <w:bottom w:val="none" w:sz="0" w:space="0" w:color="auto"/>
        <w:right w:val="none" w:sz="0" w:space="0" w:color="auto"/>
      </w:divBdr>
    </w:div>
    <w:div w:id="1535267679">
      <w:bodyDiv w:val="1"/>
      <w:marLeft w:val="0"/>
      <w:marRight w:val="0"/>
      <w:marTop w:val="0"/>
      <w:marBottom w:val="0"/>
      <w:divBdr>
        <w:top w:val="none" w:sz="0" w:space="0" w:color="auto"/>
        <w:left w:val="none" w:sz="0" w:space="0" w:color="auto"/>
        <w:bottom w:val="none" w:sz="0" w:space="0" w:color="auto"/>
        <w:right w:val="none" w:sz="0" w:space="0" w:color="auto"/>
      </w:divBdr>
    </w:div>
    <w:div w:id="1546139459">
      <w:bodyDiv w:val="1"/>
      <w:marLeft w:val="0"/>
      <w:marRight w:val="0"/>
      <w:marTop w:val="0"/>
      <w:marBottom w:val="0"/>
      <w:divBdr>
        <w:top w:val="none" w:sz="0" w:space="0" w:color="auto"/>
        <w:left w:val="none" w:sz="0" w:space="0" w:color="auto"/>
        <w:bottom w:val="none" w:sz="0" w:space="0" w:color="auto"/>
        <w:right w:val="none" w:sz="0" w:space="0" w:color="auto"/>
      </w:divBdr>
    </w:div>
    <w:div w:id="1692098541">
      <w:bodyDiv w:val="1"/>
      <w:marLeft w:val="0"/>
      <w:marRight w:val="0"/>
      <w:marTop w:val="0"/>
      <w:marBottom w:val="0"/>
      <w:divBdr>
        <w:top w:val="none" w:sz="0" w:space="0" w:color="auto"/>
        <w:left w:val="none" w:sz="0" w:space="0" w:color="auto"/>
        <w:bottom w:val="none" w:sz="0" w:space="0" w:color="auto"/>
        <w:right w:val="none" w:sz="0" w:space="0" w:color="auto"/>
      </w:divBdr>
    </w:div>
    <w:div w:id="1735664360">
      <w:bodyDiv w:val="1"/>
      <w:marLeft w:val="0"/>
      <w:marRight w:val="0"/>
      <w:marTop w:val="0"/>
      <w:marBottom w:val="0"/>
      <w:divBdr>
        <w:top w:val="none" w:sz="0" w:space="0" w:color="auto"/>
        <w:left w:val="none" w:sz="0" w:space="0" w:color="auto"/>
        <w:bottom w:val="none" w:sz="0" w:space="0" w:color="auto"/>
        <w:right w:val="none" w:sz="0" w:space="0" w:color="auto"/>
      </w:divBdr>
    </w:div>
    <w:div w:id="1788819220">
      <w:bodyDiv w:val="1"/>
      <w:marLeft w:val="0"/>
      <w:marRight w:val="0"/>
      <w:marTop w:val="0"/>
      <w:marBottom w:val="0"/>
      <w:divBdr>
        <w:top w:val="none" w:sz="0" w:space="0" w:color="auto"/>
        <w:left w:val="none" w:sz="0" w:space="0" w:color="auto"/>
        <w:bottom w:val="none" w:sz="0" w:space="0" w:color="auto"/>
        <w:right w:val="none" w:sz="0" w:space="0" w:color="auto"/>
      </w:divBdr>
    </w:div>
    <w:div w:id="1970550885">
      <w:bodyDiv w:val="1"/>
      <w:marLeft w:val="0"/>
      <w:marRight w:val="0"/>
      <w:marTop w:val="0"/>
      <w:marBottom w:val="0"/>
      <w:divBdr>
        <w:top w:val="none" w:sz="0" w:space="0" w:color="auto"/>
        <w:left w:val="none" w:sz="0" w:space="0" w:color="auto"/>
        <w:bottom w:val="none" w:sz="0" w:space="0" w:color="auto"/>
        <w:right w:val="none" w:sz="0" w:space="0" w:color="auto"/>
      </w:divBdr>
    </w:div>
    <w:div w:id="2005015035">
      <w:bodyDiv w:val="1"/>
      <w:marLeft w:val="0"/>
      <w:marRight w:val="0"/>
      <w:marTop w:val="0"/>
      <w:marBottom w:val="0"/>
      <w:divBdr>
        <w:top w:val="none" w:sz="0" w:space="0" w:color="auto"/>
        <w:left w:val="none" w:sz="0" w:space="0" w:color="auto"/>
        <w:bottom w:val="none" w:sz="0" w:space="0" w:color="auto"/>
        <w:right w:val="none" w:sz="0" w:space="0" w:color="auto"/>
      </w:divBdr>
    </w:div>
    <w:div w:id="2033989295">
      <w:bodyDiv w:val="1"/>
      <w:marLeft w:val="0"/>
      <w:marRight w:val="0"/>
      <w:marTop w:val="0"/>
      <w:marBottom w:val="0"/>
      <w:divBdr>
        <w:top w:val="none" w:sz="0" w:space="0" w:color="auto"/>
        <w:left w:val="none" w:sz="0" w:space="0" w:color="auto"/>
        <w:bottom w:val="none" w:sz="0" w:space="0" w:color="auto"/>
        <w:right w:val="none" w:sz="0" w:space="0" w:color="auto"/>
      </w:divBdr>
    </w:div>
    <w:div w:id="20775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5521-D6C3-42ED-93DB-496D3A5F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3662</Words>
  <Characters>20143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Agámez</dc:creator>
  <cp:keywords/>
  <dc:description/>
  <cp:lastModifiedBy>Karol Nathaly Díaz Viracachá</cp:lastModifiedBy>
  <cp:revision>6</cp:revision>
  <cp:lastPrinted>2025-07-22T19:46:00Z</cp:lastPrinted>
  <dcterms:created xsi:type="dcterms:W3CDTF">2025-07-22T19:51:00Z</dcterms:created>
  <dcterms:modified xsi:type="dcterms:W3CDTF">2025-07-23T15:22:00Z</dcterms:modified>
</cp:coreProperties>
</file>