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5A" w:rsidRDefault="008E105A">
      <w:pPr>
        <w:jc w:val="both"/>
        <w:rPr>
          <w:rFonts w:ascii="Arial Narrow" w:eastAsia="Arial Narrow" w:hAnsi="Arial Narrow" w:cs="Arial Narrow"/>
          <w:sz w:val="24"/>
          <w:szCs w:val="24"/>
        </w:rPr>
      </w:pPr>
      <w:bookmarkStart w:id="0" w:name="_GoBack"/>
      <w:bookmarkEnd w:id="0"/>
    </w:p>
    <w:p w:rsidR="008E105A" w:rsidRDefault="008E105A">
      <w:pPr>
        <w:jc w:val="center"/>
        <w:rPr>
          <w:rFonts w:ascii="Arial Narrow" w:eastAsia="Arial Narrow" w:hAnsi="Arial Narrow" w:cs="Arial Narrow"/>
          <w:b/>
          <w:sz w:val="24"/>
          <w:szCs w:val="24"/>
        </w:rPr>
      </w:pPr>
    </w:p>
    <w:p w:rsidR="008E105A" w:rsidRDefault="00845955">
      <w:pPr>
        <w:spacing w:before="240"/>
        <w:jc w:val="right"/>
        <w:rPr>
          <w:rFonts w:ascii="Arial Narrow" w:eastAsia="Arial Narrow" w:hAnsi="Arial Narrow" w:cs="Arial Narrow"/>
          <w:b/>
          <w:sz w:val="24"/>
          <w:szCs w:val="24"/>
        </w:rPr>
      </w:pPr>
      <w:r>
        <w:rPr>
          <w:rFonts w:ascii="Arial Narrow" w:eastAsia="Arial Narrow" w:hAnsi="Arial Narrow" w:cs="Arial Narrow"/>
          <w:b/>
          <w:sz w:val="24"/>
          <w:szCs w:val="24"/>
        </w:rPr>
        <w:t>Bogotá D.C., 23 de abril de 2025</w:t>
      </w:r>
    </w:p>
    <w:p w:rsidR="008E105A" w:rsidRDefault="00845955">
      <w:pPr>
        <w:spacing w:before="240" w:after="240"/>
        <w:jc w:val="center"/>
        <w:rPr>
          <w:rFonts w:ascii="Arial Narrow" w:eastAsia="Arial Narrow" w:hAnsi="Arial Narrow" w:cs="Arial Narrow"/>
          <w:b/>
          <w:sz w:val="24"/>
          <w:szCs w:val="24"/>
        </w:rPr>
      </w:pPr>
      <w:r>
        <w:rPr>
          <w:rFonts w:ascii="Arial Narrow" w:eastAsia="Arial Narrow" w:hAnsi="Arial Narrow" w:cs="Arial Narrow"/>
          <w:b/>
          <w:sz w:val="24"/>
          <w:szCs w:val="24"/>
        </w:rPr>
        <w:br/>
      </w:r>
    </w:p>
    <w:p w:rsidR="008E105A" w:rsidRDefault="00845955">
      <w:pPr>
        <w:rPr>
          <w:rFonts w:ascii="Arial Narrow" w:eastAsia="Arial Narrow" w:hAnsi="Arial Narrow" w:cs="Arial Narrow"/>
          <w:sz w:val="24"/>
          <w:szCs w:val="24"/>
        </w:rPr>
      </w:pPr>
      <w:r>
        <w:rPr>
          <w:rFonts w:ascii="Arial Narrow" w:eastAsia="Arial Narrow" w:hAnsi="Arial Narrow" w:cs="Arial Narrow"/>
          <w:sz w:val="24"/>
          <w:szCs w:val="24"/>
        </w:rPr>
        <w:t>Doctor</w:t>
      </w:r>
    </w:p>
    <w:p w:rsidR="008E105A" w:rsidRDefault="00845955">
      <w:pPr>
        <w:rPr>
          <w:rFonts w:ascii="Arial Narrow" w:eastAsia="Arial Narrow" w:hAnsi="Arial Narrow" w:cs="Arial Narrow"/>
          <w:b/>
          <w:sz w:val="24"/>
          <w:szCs w:val="24"/>
        </w:rPr>
      </w:pPr>
      <w:r>
        <w:rPr>
          <w:rFonts w:ascii="Arial Narrow" w:eastAsia="Arial Narrow" w:hAnsi="Arial Narrow" w:cs="Arial Narrow"/>
          <w:b/>
          <w:sz w:val="24"/>
          <w:szCs w:val="24"/>
        </w:rPr>
        <w:t>JAIME LUIS LACOUTURE PEÑALOZA</w:t>
      </w:r>
    </w:p>
    <w:p w:rsidR="008E105A" w:rsidRDefault="00845955">
      <w:pPr>
        <w:rPr>
          <w:rFonts w:ascii="Arial Narrow" w:eastAsia="Arial Narrow" w:hAnsi="Arial Narrow" w:cs="Arial Narrow"/>
          <w:b/>
          <w:sz w:val="24"/>
          <w:szCs w:val="24"/>
        </w:rPr>
      </w:pPr>
      <w:r>
        <w:rPr>
          <w:rFonts w:ascii="Arial Narrow" w:eastAsia="Arial Narrow" w:hAnsi="Arial Narrow" w:cs="Arial Narrow"/>
          <w:b/>
          <w:sz w:val="24"/>
          <w:szCs w:val="24"/>
        </w:rPr>
        <w:t xml:space="preserve">SECRETARIO GENERAL </w:t>
      </w:r>
    </w:p>
    <w:p w:rsidR="008E105A" w:rsidRDefault="00845955">
      <w:pPr>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8E105A" w:rsidRDefault="008E105A">
      <w:pPr>
        <w:rPr>
          <w:rFonts w:ascii="Arial Narrow" w:eastAsia="Arial Narrow" w:hAnsi="Arial Narrow" w:cs="Arial Narrow"/>
          <w:sz w:val="24"/>
          <w:szCs w:val="24"/>
        </w:rPr>
      </w:pPr>
    </w:p>
    <w:p w:rsidR="008E105A" w:rsidRDefault="008E105A">
      <w:pPr>
        <w:spacing w:before="240" w:after="240"/>
        <w:jc w:val="center"/>
        <w:rPr>
          <w:rFonts w:ascii="Arial Narrow" w:eastAsia="Arial Narrow" w:hAnsi="Arial Narrow" w:cs="Arial Narrow"/>
          <w:sz w:val="24"/>
          <w:szCs w:val="24"/>
        </w:rPr>
      </w:pPr>
    </w:p>
    <w:p w:rsidR="008E105A" w:rsidRDefault="00845955">
      <w:pPr>
        <w:spacing w:before="240"/>
        <w:jc w:val="right"/>
        <w:rPr>
          <w:rFonts w:ascii="Arial Narrow" w:eastAsia="Arial Narrow" w:hAnsi="Arial Narrow" w:cs="Arial Narrow"/>
          <w:sz w:val="24"/>
          <w:szCs w:val="24"/>
        </w:rPr>
      </w:pPr>
      <w:r>
        <w:rPr>
          <w:rFonts w:ascii="Arial Narrow" w:eastAsia="Arial Narrow" w:hAnsi="Arial Narrow" w:cs="Arial Narrow"/>
          <w:b/>
          <w:sz w:val="24"/>
          <w:szCs w:val="24"/>
        </w:rPr>
        <w:t>REF: RADICACIÓN PROYECTO DE LEY</w:t>
      </w:r>
      <w:r>
        <w:rPr>
          <w:rFonts w:ascii="Arial Narrow" w:eastAsia="Arial Narrow" w:hAnsi="Arial Narrow" w:cs="Arial Narrow"/>
          <w:sz w:val="24"/>
          <w:szCs w:val="24"/>
        </w:rPr>
        <w:t xml:space="preserve"> </w:t>
      </w:r>
    </w:p>
    <w:p w:rsidR="008E105A" w:rsidRDefault="00845955">
      <w:pPr>
        <w:spacing w:before="240"/>
        <w:jc w:val="both"/>
        <w:rPr>
          <w:rFonts w:ascii="Arial Narrow" w:eastAsia="Arial Narrow" w:hAnsi="Arial Narrow" w:cs="Arial Narrow"/>
          <w:i/>
          <w:sz w:val="24"/>
          <w:szCs w:val="24"/>
        </w:rPr>
      </w:pPr>
      <w:r>
        <w:rPr>
          <w:rFonts w:ascii="Arial Narrow" w:eastAsia="Arial Narrow" w:hAnsi="Arial Narrow" w:cs="Arial Narrow"/>
          <w:sz w:val="24"/>
          <w:szCs w:val="24"/>
        </w:rPr>
        <w:t>En mi condición de Congresista de la República y en uso del derecho consagrado en el artículo 150 de la Constitución Política de Colombia, por su digno conducto me permito poner a consideración de la Honorable Cámara de Representantes el siguiente Proyecto</w:t>
      </w:r>
      <w:r>
        <w:rPr>
          <w:rFonts w:ascii="Arial Narrow" w:eastAsia="Arial Narrow" w:hAnsi="Arial Narrow" w:cs="Arial Narrow"/>
          <w:sz w:val="24"/>
          <w:szCs w:val="24"/>
        </w:rPr>
        <w:t xml:space="preserve"> de Ley</w:t>
      </w:r>
      <w:r>
        <w:rPr>
          <w:rFonts w:ascii="Arial Narrow" w:eastAsia="Arial Narrow" w:hAnsi="Arial Narrow" w:cs="Arial Narrow"/>
          <w:i/>
          <w:sz w:val="24"/>
          <w:szCs w:val="24"/>
        </w:rPr>
        <w:t xml:space="preserve"> “Por medio del cual se expide el Código de Ética para el ejercicio de la Química en Colombia y se  dictan otras disposiciones”. </w:t>
      </w:r>
    </w:p>
    <w:p w:rsidR="008E105A" w:rsidRDefault="008E105A">
      <w:pPr>
        <w:spacing w:before="240"/>
        <w:jc w:val="both"/>
        <w:rPr>
          <w:rFonts w:ascii="Arial Narrow" w:eastAsia="Arial Narrow" w:hAnsi="Arial Narrow" w:cs="Arial Narrow"/>
          <w:sz w:val="24"/>
          <w:szCs w:val="24"/>
        </w:rPr>
      </w:pPr>
    </w:p>
    <w:p w:rsidR="008E105A" w:rsidRDefault="008E105A">
      <w:pPr>
        <w:spacing w:before="240"/>
        <w:jc w:val="both"/>
        <w:rPr>
          <w:rFonts w:ascii="Arial Narrow" w:eastAsia="Arial Narrow" w:hAnsi="Arial Narrow" w:cs="Arial Narrow"/>
          <w:i/>
          <w:sz w:val="24"/>
          <w:szCs w:val="24"/>
        </w:rPr>
      </w:pPr>
    </w:p>
    <w:p w:rsidR="008E105A" w:rsidRDefault="008E105A">
      <w:pPr>
        <w:spacing w:before="240"/>
        <w:jc w:val="both"/>
        <w:rPr>
          <w:rFonts w:ascii="Arial Narrow" w:eastAsia="Arial Narrow" w:hAnsi="Arial Narrow" w:cs="Arial Narrow"/>
          <w:i/>
          <w:sz w:val="24"/>
          <w:szCs w:val="24"/>
        </w:rPr>
      </w:pPr>
    </w:p>
    <w:p w:rsidR="008E105A" w:rsidRDefault="00845955">
      <w:pPr>
        <w:spacing w:before="24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Cordialmente,  </w:t>
      </w:r>
    </w:p>
    <w:p w:rsidR="008E105A" w:rsidRDefault="008E105A">
      <w:pPr>
        <w:spacing w:before="240"/>
        <w:jc w:val="center"/>
        <w:rPr>
          <w:rFonts w:ascii="Arial Narrow" w:eastAsia="Arial Narrow" w:hAnsi="Arial Narrow" w:cs="Arial Narrow"/>
          <w:sz w:val="24"/>
          <w:szCs w:val="24"/>
        </w:rPr>
      </w:pPr>
    </w:p>
    <w:p w:rsidR="008E105A" w:rsidRDefault="008E105A">
      <w:pPr>
        <w:jc w:val="both"/>
        <w:rPr>
          <w:rFonts w:ascii="Arial Narrow" w:eastAsia="Arial Narrow" w:hAnsi="Arial Narrow" w:cs="Arial Narrow"/>
          <w:b/>
          <w:smallCaps/>
          <w:sz w:val="24"/>
          <w:szCs w:val="24"/>
        </w:rPr>
      </w:pPr>
    </w:p>
    <w:p w:rsidR="008E105A" w:rsidRDefault="008E105A">
      <w:pPr>
        <w:jc w:val="both"/>
        <w:rPr>
          <w:rFonts w:ascii="Arial Narrow" w:eastAsia="Arial Narrow" w:hAnsi="Arial Narrow" w:cs="Arial Narrow"/>
          <w:b/>
          <w:smallCaps/>
          <w:sz w:val="24"/>
          <w:szCs w:val="24"/>
        </w:rPr>
      </w:pPr>
    </w:p>
    <w:p w:rsidR="008E105A" w:rsidRDefault="008E105A">
      <w:pPr>
        <w:jc w:val="both"/>
        <w:rPr>
          <w:rFonts w:ascii="Arial Narrow" w:eastAsia="Arial Narrow" w:hAnsi="Arial Narrow" w:cs="Arial Narrow"/>
          <w:b/>
          <w:smallCaps/>
          <w:sz w:val="24"/>
          <w:szCs w:val="24"/>
        </w:rPr>
      </w:pPr>
    </w:p>
    <w:p w:rsidR="008E105A" w:rsidRDefault="008E105A">
      <w:pPr>
        <w:jc w:val="both"/>
        <w:rPr>
          <w:rFonts w:ascii="Arial Narrow" w:eastAsia="Arial Narrow" w:hAnsi="Arial Narrow" w:cs="Arial Narrow"/>
          <w:b/>
          <w:smallCaps/>
          <w:sz w:val="24"/>
          <w:szCs w:val="24"/>
        </w:rPr>
      </w:pPr>
    </w:p>
    <w:p w:rsidR="008E105A" w:rsidRDefault="008E105A">
      <w:pPr>
        <w:jc w:val="center"/>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LEIDER ALEXANDRA VÁSQUEZ OCHOA</w:t>
      </w: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Cundinamarca</w:t>
      </w:r>
    </w:p>
    <w:p w:rsidR="008E105A" w:rsidRDefault="00845955">
      <w:pPr>
        <w:jc w:val="center"/>
        <w:rPr>
          <w:rFonts w:ascii="Arial Narrow" w:eastAsia="Arial Narrow" w:hAnsi="Arial Narrow" w:cs="Arial Narrow"/>
          <w:b/>
          <w:smallCaps/>
          <w:sz w:val="24"/>
          <w:szCs w:val="24"/>
        </w:rPr>
      </w:pPr>
      <w:r>
        <w:rPr>
          <w:rFonts w:ascii="Arial Narrow" w:eastAsia="Arial Narrow" w:hAnsi="Arial Narrow" w:cs="Arial Narrow"/>
          <w:b/>
          <w:sz w:val="24"/>
          <w:szCs w:val="24"/>
        </w:rPr>
        <w:t>Pacto Histórico</w:t>
      </w:r>
    </w:p>
    <w:p w:rsidR="008E105A" w:rsidRDefault="008E105A">
      <w:pPr>
        <w:keepNext/>
        <w:widowControl w:val="0"/>
        <w:spacing w:line="360" w:lineRule="auto"/>
        <w:rPr>
          <w:rFonts w:ascii="Arial Narrow" w:eastAsia="Arial Narrow" w:hAnsi="Arial Narrow" w:cs="Arial Narrow"/>
          <w:b/>
          <w:smallCaps/>
          <w:sz w:val="24"/>
          <w:szCs w:val="24"/>
        </w:rPr>
      </w:pPr>
      <w:bookmarkStart w:id="1" w:name="_altm2hph7kvz" w:colFirst="0" w:colLast="0"/>
      <w:bookmarkEnd w:id="1"/>
    </w:p>
    <w:p w:rsidR="008E105A" w:rsidRDefault="008E105A">
      <w:pPr>
        <w:jc w:val="center"/>
        <w:rPr>
          <w:rFonts w:ascii="Arial Narrow" w:eastAsia="Arial Narrow" w:hAnsi="Arial Narrow" w:cs="Arial Narrow"/>
          <w:b/>
          <w:sz w:val="24"/>
          <w:szCs w:val="24"/>
        </w:rPr>
      </w:pPr>
    </w:p>
    <w:p w:rsidR="008E105A" w:rsidRDefault="008E105A">
      <w:pPr>
        <w:jc w:val="center"/>
        <w:rPr>
          <w:rFonts w:ascii="Arial Narrow" w:eastAsia="Arial Narrow" w:hAnsi="Arial Narrow" w:cs="Arial Narrow"/>
          <w:b/>
          <w:sz w:val="24"/>
          <w:szCs w:val="24"/>
        </w:rPr>
      </w:pPr>
    </w:p>
    <w:p w:rsidR="008E105A" w:rsidRDefault="008E105A">
      <w:pPr>
        <w:jc w:val="center"/>
        <w:rPr>
          <w:rFonts w:ascii="Arial Narrow" w:eastAsia="Arial Narrow" w:hAnsi="Arial Narrow" w:cs="Arial Narrow"/>
          <w:b/>
          <w:sz w:val="24"/>
          <w:szCs w:val="24"/>
        </w:rPr>
      </w:pPr>
    </w:p>
    <w:p w:rsidR="008E105A" w:rsidRDefault="008E105A">
      <w:pPr>
        <w:jc w:val="center"/>
        <w:rPr>
          <w:rFonts w:ascii="Arial Narrow" w:eastAsia="Arial Narrow" w:hAnsi="Arial Narrow" w:cs="Arial Narrow"/>
          <w:b/>
          <w:sz w:val="24"/>
          <w:szCs w:val="24"/>
        </w:rPr>
      </w:pPr>
    </w:p>
    <w:p w:rsidR="008E105A" w:rsidRDefault="008E105A">
      <w:pPr>
        <w:jc w:val="center"/>
        <w:rPr>
          <w:rFonts w:ascii="Arial Narrow" w:eastAsia="Arial Narrow" w:hAnsi="Arial Narrow" w:cs="Arial Narrow"/>
          <w:b/>
          <w:sz w:val="24"/>
          <w:szCs w:val="24"/>
        </w:rPr>
      </w:pPr>
    </w:p>
    <w:p w:rsidR="008E105A" w:rsidRDefault="008E105A">
      <w:pPr>
        <w:jc w:val="center"/>
        <w:rPr>
          <w:rFonts w:ascii="Arial Narrow" w:eastAsia="Arial Narrow" w:hAnsi="Arial Narrow" w:cs="Arial Narrow"/>
          <w:b/>
          <w:sz w:val="24"/>
          <w:szCs w:val="24"/>
        </w:rPr>
      </w:pP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PROYECTO DE LEY No. </w:t>
      </w:r>
      <w:r>
        <w:rPr>
          <w:rFonts w:ascii="Arial Narrow" w:eastAsia="Arial Narrow" w:hAnsi="Arial Narrow" w:cs="Arial Narrow"/>
          <w:b/>
          <w:sz w:val="24"/>
          <w:szCs w:val="24"/>
        </w:rPr>
        <w:br/>
      </w: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w:t>
      </w:r>
      <w:r>
        <w:rPr>
          <w:rFonts w:ascii="Arial Narrow" w:eastAsia="Arial Narrow" w:hAnsi="Arial Narrow" w:cs="Arial Narrow"/>
          <w:b/>
          <w:sz w:val="24"/>
          <w:szCs w:val="24"/>
        </w:rPr>
        <w:t xml:space="preserve">Por </w:t>
      </w:r>
      <w:r>
        <w:rPr>
          <w:rFonts w:ascii="Arial Narrow" w:eastAsia="Arial Narrow" w:hAnsi="Arial Narrow" w:cs="Arial Narrow"/>
          <w:b/>
          <w:sz w:val="24"/>
          <w:szCs w:val="24"/>
        </w:rPr>
        <w:t>medio del</w:t>
      </w:r>
      <w:r>
        <w:rPr>
          <w:rFonts w:ascii="Arial Narrow" w:eastAsia="Arial Narrow" w:hAnsi="Arial Narrow" w:cs="Arial Narrow"/>
          <w:b/>
          <w:sz w:val="24"/>
          <w:szCs w:val="24"/>
        </w:rPr>
        <w:t xml:space="preserve"> cual se expide el Código de Ética para el ejercicio de la Química en Colombia y se  dictan otras disposiciones</w:t>
      </w:r>
      <w:r>
        <w:rPr>
          <w:rFonts w:ascii="Arial Narrow" w:eastAsia="Arial Narrow" w:hAnsi="Arial Narrow" w:cs="Arial Narrow"/>
          <w:b/>
          <w:sz w:val="24"/>
          <w:szCs w:val="24"/>
        </w:rPr>
        <w:t>”</w:t>
      </w: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EL CONGRESO DE COLOMBIA </w:t>
      </w: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DECRETA </w:t>
      </w: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TITULO I </w:t>
      </w:r>
    </w:p>
    <w:p w:rsidR="008E105A" w:rsidRDefault="008E105A">
      <w:pP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DE LOS PRINCIPIOS Y VALORES ÉTICOS EN EL EJERCICIO PROF</w:t>
      </w:r>
      <w:r>
        <w:rPr>
          <w:rFonts w:ascii="Arial Narrow" w:eastAsia="Arial Narrow" w:hAnsi="Arial Narrow" w:cs="Arial Narrow"/>
          <w:b/>
          <w:sz w:val="24"/>
          <w:szCs w:val="24"/>
        </w:rPr>
        <w:t xml:space="preserve">ESIONAL DE LA </w:t>
      </w:r>
      <w:r>
        <w:rPr>
          <w:rFonts w:ascii="Arial Narrow" w:eastAsia="Arial Narrow" w:hAnsi="Arial Narrow" w:cs="Arial Narrow"/>
          <w:b/>
          <w:sz w:val="24"/>
          <w:szCs w:val="24"/>
        </w:rPr>
        <w:t>QUÍMICA</w:t>
      </w:r>
      <w:r>
        <w:rPr>
          <w:rFonts w:ascii="Arial Narrow" w:eastAsia="Arial Narrow" w:hAnsi="Arial Narrow" w:cs="Arial Narrow"/>
          <w:b/>
          <w:sz w:val="24"/>
          <w:szCs w:val="24"/>
        </w:rPr>
        <w:t xml:space="preserve"> </w:t>
      </w: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w:t>
      </w:r>
      <w:r>
        <w:rPr>
          <w:rFonts w:ascii="Arial Narrow" w:eastAsia="Arial Narrow" w:hAnsi="Arial Narrow" w:cs="Arial Narrow"/>
          <w:b/>
          <w:sz w:val="24"/>
          <w:szCs w:val="24"/>
        </w:rPr>
        <w:t xml:space="preserve"> I. DECLARACIÓN DE PRINCIPIOS Y VALORES ÉTICOS </w:t>
      </w:r>
    </w:p>
    <w:p w:rsidR="008E105A" w:rsidRDefault="008E105A">
      <w:pPr>
        <w:jc w:val="center"/>
        <w:rPr>
          <w:rFonts w:ascii="Arial Narrow" w:eastAsia="Arial Narrow" w:hAnsi="Arial Narrow" w:cs="Arial Narrow"/>
          <w:b/>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w:t>
      </w:r>
      <w:r>
        <w:rPr>
          <w:rFonts w:ascii="Arial Narrow" w:eastAsia="Arial Narrow" w:hAnsi="Arial Narrow" w:cs="Arial Narrow"/>
          <w:sz w:val="24"/>
          <w:szCs w:val="24"/>
        </w:rPr>
        <w:t xml:space="preserve"> La presente ley tiene por objeto </w:t>
      </w:r>
      <w:r>
        <w:rPr>
          <w:rFonts w:ascii="Arial Narrow" w:eastAsia="Arial Narrow" w:hAnsi="Arial Narrow" w:cs="Arial Narrow"/>
          <w:sz w:val="24"/>
          <w:szCs w:val="24"/>
        </w:rPr>
        <w:t xml:space="preserve">crear </w:t>
      </w:r>
      <w:r>
        <w:rPr>
          <w:rFonts w:ascii="Arial Narrow" w:eastAsia="Arial Narrow" w:hAnsi="Arial Narrow" w:cs="Arial Narrow"/>
          <w:sz w:val="24"/>
          <w:szCs w:val="24"/>
        </w:rPr>
        <w:t xml:space="preserve">el </w:t>
      </w:r>
      <w:r>
        <w:rPr>
          <w:rFonts w:ascii="Arial Narrow" w:eastAsia="Arial Narrow" w:hAnsi="Arial Narrow" w:cs="Arial Narrow"/>
          <w:sz w:val="24"/>
          <w:szCs w:val="24"/>
        </w:rPr>
        <w:t>C</w:t>
      </w:r>
      <w:r>
        <w:rPr>
          <w:rFonts w:ascii="Arial Narrow" w:eastAsia="Arial Narrow" w:hAnsi="Arial Narrow" w:cs="Arial Narrow"/>
          <w:sz w:val="24"/>
          <w:szCs w:val="24"/>
        </w:rPr>
        <w:t xml:space="preserve">ódigo de </w:t>
      </w:r>
      <w:r>
        <w:rPr>
          <w:rFonts w:ascii="Arial Narrow" w:eastAsia="Arial Narrow" w:hAnsi="Arial Narrow" w:cs="Arial Narrow"/>
          <w:sz w:val="24"/>
          <w:szCs w:val="24"/>
        </w:rPr>
        <w:t>É</w:t>
      </w:r>
      <w:r>
        <w:rPr>
          <w:rFonts w:ascii="Arial Narrow" w:eastAsia="Arial Narrow" w:hAnsi="Arial Narrow" w:cs="Arial Narrow"/>
          <w:sz w:val="24"/>
          <w:szCs w:val="24"/>
        </w:rPr>
        <w:t>tica para el ejercicio profesional de la Química en Colombia. Establece los principios que guiarán la profesión, crea y define l</w:t>
      </w:r>
      <w:r>
        <w:rPr>
          <w:rFonts w:ascii="Arial Narrow" w:eastAsia="Arial Narrow" w:hAnsi="Arial Narrow" w:cs="Arial Narrow"/>
          <w:sz w:val="24"/>
          <w:szCs w:val="24"/>
        </w:rPr>
        <w:t xml:space="preserve">a autoridad </w:t>
      </w:r>
      <w:r>
        <w:rPr>
          <w:rFonts w:ascii="Arial Narrow" w:eastAsia="Arial Narrow" w:hAnsi="Arial Narrow" w:cs="Arial Narrow"/>
          <w:sz w:val="24"/>
          <w:szCs w:val="24"/>
        </w:rPr>
        <w:t>competente para investigar y juzgar las acciones que atenten contra las disposiciones de la presente ley,  señala el</w:t>
      </w:r>
      <w:r>
        <w:rPr>
          <w:rFonts w:ascii="Arial Narrow" w:eastAsia="Arial Narrow" w:hAnsi="Arial Narrow" w:cs="Arial Narrow"/>
          <w:sz w:val="24"/>
          <w:szCs w:val="24"/>
        </w:rPr>
        <w:t xml:space="preserve"> procedimiento, las faltas y las sanciones correspondientes.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w:t>
      </w:r>
      <w:r>
        <w:rPr>
          <w:rFonts w:ascii="Arial Narrow" w:eastAsia="Arial Narrow" w:hAnsi="Arial Narrow" w:cs="Arial Narrow"/>
          <w:sz w:val="24"/>
          <w:szCs w:val="24"/>
        </w:rPr>
        <w:t xml:space="preserve">La presente ley se aplica a quienes ejercen la profesión </w:t>
      </w:r>
      <w:r>
        <w:rPr>
          <w:rFonts w:ascii="Arial Narrow" w:eastAsia="Arial Narrow" w:hAnsi="Arial Narrow" w:cs="Arial Narrow"/>
          <w:sz w:val="24"/>
          <w:szCs w:val="24"/>
        </w:rPr>
        <w:t>de Química</w:t>
      </w:r>
      <w:r>
        <w:rPr>
          <w:rFonts w:ascii="Arial Narrow" w:eastAsia="Arial Narrow" w:hAnsi="Arial Narrow" w:cs="Arial Narrow"/>
          <w:sz w:val="24"/>
          <w:szCs w:val="24"/>
        </w:rPr>
        <w:t xml:space="preserve"> en la  República de Colombia. Esta ley cobija a los profesionales Químicos, Químicos  Industriales, Químicos de </w:t>
      </w:r>
      <w:r>
        <w:rPr>
          <w:rFonts w:ascii="Arial Narrow" w:eastAsia="Arial Narrow" w:hAnsi="Arial Narrow" w:cs="Arial Narrow"/>
          <w:sz w:val="24"/>
          <w:szCs w:val="24"/>
        </w:rPr>
        <w:t xml:space="preserve">Alimentos, Químicos Ambientales, Licenciados en Química con  posgrado en un área de la Química, Tecnólogos en Química y Técnicos Químicos y los  profesionales químicos extranjeros con permiso de trabajo para ejercer la química en  Colombia.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w:t>
      </w:r>
      <w:r>
        <w:rPr>
          <w:rFonts w:ascii="Arial Narrow" w:eastAsia="Arial Narrow" w:hAnsi="Arial Narrow" w:cs="Arial Narrow"/>
          <w:sz w:val="24"/>
          <w:szCs w:val="24"/>
        </w:rPr>
        <w:t>Será principio fundamental que orientará el ejercicio de la Química, el  respeto a la vida de todos los seres vivos, en especial atención a aquellos que hacen parte de  procesos de investigación en cualquier fase del desarrollo de productos y servicios que</w:t>
      </w:r>
      <w:r>
        <w:rPr>
          <w:rFonts w:ascii="Arial Narrow" w:eastAsia="Arial Narrow" w:hAnsi="Arial Narrow" w:cs="Arial Narrow"/>
          <w:sz w:val="24"/>
          <w:szCs w:val="24"/>
        </w:rPr>
        <w:t xml:space="preserve">  puedan generar un alto impacto en la salud </w:t>
      </w:r>
      <w:r>
        <w:rPr>
          <w:rFonts w:ascii="Arial Narrow" w:eastAsia="Arial Narrow" w:hAnsi="Arial Narrow" w:cs="Arial Narrow"/>
          <w:sz w:val="24"/>
          <w:szCs w:val="24"/>
        </w:rPr>
        <w:t>pública</w:t>
      </w:r>
      <w:r>
        <w:rPr>
          <w:rFonts w:ascii="Arial Narrow" w:eastAsia="Arial Narrow" w:hAnsi="Arial Narrow" w:cs="Arial Narrow"/>
          <w:sz w:val="24"/>
          <w:szCs w:val="24"/>
        </w:rPr>
        <w:t xml:space="preserve"> individual o colectiva, a la dignidad de  los seres humanos y a sus derechos, así como la protección del medio ambiente y los  recursos naturales durante el desarrollo de estos productos y servicios.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4.</w:t>
      </w:r>
      <w:r>
        <w:rPr>
          <w:rFonts w:ascii="Arial Narrow" w:eastAsia="Arial Narrow" w:hAnsi="Arial Narrow" w:cs="Arial Narrow"/>
          <w:sz w:val="24"/>
          <w:szCs w:val="24"/>
        </w:rPr>
        <w:t xml:space="preserve"> Los principios éticos que orientarán el ejercicio de la Química en Colombia son:  </w:t>
      </w:r>
    </w:p>
    <w:p w:rsidR="008E105A" w:rsidRDefault="008E105A">
      <w:pPr>
        <w:jc w:val="both"/>
        <w:rPr>
          <w:rFonts w:ascii="Arial Narrow" w:eastAsia="Arial Narrow" w:hAnsi="Arial Narrow" w:cs="Arial Narrow"/>
          <w:sz w:val="24"/>
          <w:szCs w:val="24"/>
        </w:rPr>
      </w:pP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Responsabilidad: Al ofrecer sus servicios, los profesionales químicos mantendrán  los más altos estándares de su profesión. Aceptarán la responsabilidad, la</w:t>
      </w:r>
      <w:r>
        <w:rPr>
          <w:rFonts w:ascii="Arial Narrow" w:eastAsia="Arial Narrow" w:hAnsi="Arial Narrow" w:cs="Arial Narrow"/>
          <w:sz w:val="24"/>
          <w:szCs w:val="24"/>
        </w:rPr>
        <w:t xml:space="preserve"> </w:t>
      </w:r>
      <w:r>
        <w:rPr>
          <w:rFonts w:ascii="Arial Narrow" w:eastAsia="Arial Narrow" w:hAnsi="Arial Narrow" w:cs="Arial Narrow"/>
          <w:sz w:val="24"/>
          <w:szCs w:val="24"/>
        </w:rPr>
        <w:t>con</w:t>
      </w:r>
      <w:r>
        <w:rPr>
          <w:rFonts w:ascii="Arial Narrow" w:eastAsia="Arial Narrow" w:hAnsi="Arial Narrow" w:cs="Arial Narrow"/>
          <w:sz w:val="24"/>
          <w:szCs w:val="24"/>
        </w:rPr>
        <w:t xml:space="preserve">secuencia </w:t>
      </w:r>
      <w:r>
        <w:rPr>
          <w:rFonts w:ascii="Arial Narrow" w:eastAsia="Arial Narrow" w:hAnsi="Arial Narrow" w:cs="Arial Narrow"/>
          <w:sz w:val="24"/>
          <w:szCs w:val="24"/>
        </w:rPr>
        <w:t>de sus</w:t>
      </w:r>
      <w:r>
        <w:rPr>
          <w:rFonts w:ascii="Arial Narrow" w:eastAsia="Arial Narrow" w:hAnsi="Arial Narrow" w:cs="Arial Narrow"/>
          <w:sz w:val="24"/>
          <w:szCs w:val="24"/>
        </w:rPr>
        <w:t xml:space="preserve"> actos y pondrán todo el empeño para asegurar que sus servicios  sean usados de manera correcta. </w:t>
      </w: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Competencia: El mantenimiento de los estándares de competencia será una responsabilidad compartida por todos los profesionales químicos y está</w:t>
      </w:r>
      <w:r>
        <w:rPr>
          <w:rFonts w:ascii="Arial Narrow" w:eastAsia="Arial Narrow" w:hAnsi="Arial Narrow" w:cs="Arial Narrow"/>
          <w:sz w:val="24"/>
          <w:szCs w:val="24"/>
        </w:rPr>
        <w:t xml:space="preserve"> asociada a la </w:t>
      </w:r>
      <w:r>
        <w:rPr>
          <w:rFonts w:ascii="Arial Narrow" w:eastAsia="Arial Narrow" w:hAnsi="Arial Narrow" w:cs="Arial Narrow"/>
          <w:sz w:val="24"/>
          <w:szCs w:val="24"/>
        </w:rPr>
        <w:t xml:space="preserve"> </w:t>
      </w:r>
      <w:r>
        <w:rPr>
          <w:rFonts w:ascii="Arial Narrow" w:eastAsia="Arial Narrow" w:hAnsi="Arial Narrow" w:cs="Arial Narrow"/>
          <w:sz w:val="24"/>
          <w:szCs w:val="24"/>
        </w:rPr>
        <w:t>suficiencia de conocimiento científico en química, las habilidades, destrezas y</w:t>
      </w:r>
      <w:r>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criterios adecuados para el ejercicio de la profesión. Los profesionales químicos reconocerán los límites de su competencia y las limitaciones de sus </w:t>
      </w:r>
    </w:p>
    <w:p w:rsidR="008E105A" w:rsidRDefault="008E105A">
      <w:pPr>
        <w:ind w:left="720"/>
        <w:jc w:val="both"/>
        <w:rPr>
          <w:rFonts w:ascii="Arial Narrow" w:eastAsia="Arial Narrow" w:hAnsi="Arial Narrow" w:cs="Arial Narrow"/>
          <w:sz w:val="24"/>
          <w:szCs w:val="24"/>
        </w:rPr>
      </w:pPr>
    </w:p>
    <w:p w:rsidR="008E105A" w:rsidRDefault="008E105A">
      <w:pPr>
        <w:ind w:left="720"/>
        <w:jc w:val="both"/>
        <w:rPr>
          <w:rFonts w:ascii="Arial Narrow" w:eastAsia="Arial Narrow" w:hAnsi="Arial Narrow" w:cs="Arial Narrow"/>
          <w:sz w:val="24"/>
          <w:szCs w:val="24"/>
        </w:rPr>
      </w:pPr>
    </w:p>
    <w:p w:rsidR="008E105A" w:rsidRDefault="0084595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técnica</w:t>
      </w:r>
      <w:r>
        <w:rPr>
          <w:rFonts w:ascii="Arial Narrow" w:eastAsia="Arial Narrow" w:hAnsi="Arial Narrow" w:cs="Arial Narrow"/>
          <w:sz w:val="24"/>
          <w:szCs w:val="24"/>
        </w:rPr>
        <w:t xml:space="preserve">s.  Prestarán sus servicios y utilizarán técnicas para los cuales se encuentran  cualificados. En aquellas áreas en las que todavía no existan estándares reconocidos, los profesionales químicos </w:t>
      </w:r>
      <w:r>
        <w:rPr>
          <w:rFonts w:ascii="Arial Narrow" w:eastAsia="Arial Narrow" w:hAnsi="Arial Narrow" w:cs="Arial Narrow"/>
          <w:sz w:val="24"/>
          <w:szCs w:val="24"/>
        </w:rPr>
        <w:lastRenderedPageBreak/>
        <w:t xml:space="preserve">tomarán </w:t>
      </w:r>
      <w:r>
        <w:rPr>
          <w:rFonts w:ascii="Arial Narrow" w:eastAsia="Arial Narrow" w:hAnsi="Arial Narrow" w:cs="Arial Narrow"/>
          <w:sz w:val="24"/>
          <w:szCs w:val="24"/>
        </w:rPr>
        <w:t>las precauciones</w:t>
      </w:r>
      <w:r>
        <w:rPr>
          <w:rFonts w:ascii="Arial Narrow" w:eastAsia="Arial Narrow" w:hAnsi="Arial Narrow" w:cs="Arial Narrow"/>
          <w:sz w:val="24"/>
          <w:szCs w:val="24"/>
        </w:rPr>
        <w:t xml:space="preserve"> que sean necesarias para</w:t>
      </w:r>
      <w:r>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proteger el </w:t>
      </w:r>
      <w:r>
        <w:rPr>
          <w:rFonts w:ascii="Arial Narrow" w:eastAsia="Arial Narrow" w:hAnsi="Arial Narrow" w:cs="Arial Narrow"/>
          <w:sz w:val="24"/>
          <w:szCs w:val="24"/>
        </w:rPr>
        <w:t xml:space="preserve">bienestar de la sociedad y el </w:t>
      </w:r>
      <w:r>
        <w:rPr>
          <w:rFonts w:ascii="Arial Narrow" w:eastAsia="Arial Narrow" w:hAnsi="Arial Narrow" w:cs="Arial Narrow"/>
          <w:sz w:val="24"/>
          <w:szCs w:val="24"/>
        </w:rPr>
        <w:t>medio ambiente</w:t>
      </w:r>
      <w:r>
        <w:rPr>
          <w:rFonts w:ascii="Arial Narrow" w:eastAsia="Arial Narrow" w:hAnsi="Arial Narrow" w:cs="Arial Narrow"/>
          <w:sz w:val="24"/>
          <w:szCs w:val="24"/>
        </w:rPr>
        <w:t xml:space="preserve">. </w:t>
      </w: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Estándar moral y ético: Los profesionales químicos mantendrán altos estándares de conducta moral y ética</w:t>
      </w:r>
      <w:r>
        <w:rPr>
          <w:rFonts w:ascii="Arial Narrow" w:eastAsia="Arial Narrow" w:hAnsi="Arial Narrow" w:cs="Arial Narrow"/>
          <w:sz w:val="24"/>
          <w:szCs w:val="24"/>
        </w:rPr>
        <w:t xml:space="preserve">, toda vez </w:t>
      </w:r>
      <w:r>
        <w:rPr>
          <w:rFonts w:ascii="Arial Narrow" w:eastAsia="Arial Narrow" w:hAnsi="Arial Narrow" w:cs="Arial Narrow"/>
          <w:sz w:val="24"/>
          <w:szCs w:val="24"/>
        </w:rPr>
        <w:t>que existen actividades en el ejercicio profesional que pued</w:t>
      </w:r>
      <w:r>
        <w:rPr>
          <w:rFonts w:ascii="Arial Narrow" w:eastAsia="Arial Narrow" w:hAnsi="Arial Narrow" w:cs="Arial Narrow"/>
          <w:sz w:val="24"/>
          <w:szCs w:val="24"/>
        </w:rPr>
        <w:t>e</w:t>
      </w:r>
      <w:r>
        <w:rPr>
          <w:rFonts w:ascii="Arial Narrow" w:eastAsia="Arial Narrow" w:hAnsi="Arial Narrow" w:cs="Arial Narrow"/>
          <w:sz w:val="24"/>
          <w:szCs w:val="24"/>
        </w:rPr>
        <w:t>n comprometer el desempeño de sus</w:t>
      </w:r>
      <w:r>
        <w:rPr>
          <w:rFonts w:ascii="Arial Narrow" w:eastAsia="Arial Narrow" w:hAnsi="Arial Narrow" w:cs="Arial Narrow"/>
          <w:sz w:val="24"/>
          <w:szCs w:val="24"/>
        </w:rPr>
        <w:t xml:space="preserve"> responsabilidades profesionales o reducir la confianza pública en la profesión. </w:t>
      </w: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Bienestar social: Los profesionales químicos respetarán la integridad y protegerán el bienestar de la sociedad y el medio ambiente cuando se relacionen directamente con sus f</w:t>
      </w:r>
      <w:r>
        <w:rPr>
          <w:rFonts w:ascii="Arial Narrow" w:eastAsia="Arial Narrow" w:hAnsi="Arial Narrow" w:cs="Arial Narrow"/>
          <w:sz w:val="24"/>
          <w:szCs w:val="24"/>
        </w:rPr>
        <w:t xml:space="preserve">unciones. </w:t>
      </w: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Relaciones profesionales: Los profesionales químicos actuarán con respeto frente a </w:t>
      </w:r>
      <w:r>
        <w:rPr>
          <w:rFonts w:ascii="Arial Narrow" w:eastAsia="Arial Narrow" w:hAnsi="Arial Narrow" w:cs="Arial Narrow"/>
          <w:sz w:val="24"/>
          <w:szCs w:val="24"/>
        </w:rPr>
        <w:t>sus colegas</w:t>
      </w:r>
      <w:r>
        <w:rPr>
          <w:rFonts w:ascii="Arial Narrow" w:eastAsia="Arial Narrow" w:hAnsi="Arial Narrow" w:cs="Arial Narrow"/>
          <w:sz w:val="24"/>
          <w:szCs w:val="24"/>
        </w:rPr>
        <w:t xml:space="preserve"> y profesionales en otras áreas. </w:t>
      </w: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Seguridad: El profesional químico respetará las normas sobre seguridad, ambiente y salubridad pública. En consecuencia, ejercerá la profesión teniendo siempre presente los efectos nocivos que esta puede acarrear en la sociedad y el medio ambiente. </w:t>
      </w:r>
    </w:p>
    <w:p w:rsidR="008E105A" w:rsidRDefault="00845955">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Investi</w:t>
      </w:r>
      <w:r>
        <w:rPr>
          <w:rFonts w:ascii="Arial Narrow" w:eastAsia="Arial Narrow" w:hAnsi="Arial Narrow" w:cs="Arial Narrow"/>
          <w:sz w:val="24"/>
          <w:szCs w:val="24"/>
        </w:rPr>
        <w:t xml:space="preserve">gación: El profesional químico ejercerá una conducta activa para la búsqueda reflexiva, sistemática y </w:t>
      </w:r>
      <w:r>
        <w:rPr>
          <w:rFonts w:ascii="Arial Narrow" w:eastAsia="Arial Narrow" w:hAnsi="Arial Narrow" w:cs="Arial Narrow"/>
          <w:sz w:val="24"/>
          <w:szCs w:val="24"/>
        </w:rPr>
        <w:t>metódica</w:t>
      </w:r>
      <w:r>
        <w:rPr>
          <w:rFonts w:ascii="Arial Narrow" w:eastAsia="Arial Narrow" w:hAnsi="Arial Narrow" w:cs="Arial Narrow"/>
          <w:sz w:val="24"/>
          <w:szCs w:val="24"/>
        </w:rPr>
        <w:t xml:space="preserve"> de conocimiento y de soluciones a problemas </w:t>
      </w:r>
      <w:r>
        <w:rPr>
          <w:rFonts w:ascii="Arial Narrow" w:eastAsia="Arial Narrow" w:hAnsi="Arial Narrow" w:cs="Arial Narrow"/>
          <w:sz w:val="24"/>
          <w:szCs w:val="24"/>
        </w:rPr>
        <w:t>científicos a</w:t>
      </w:r>
      <w:r>
        <w:rPr>
          <w:rFonts w:ascii="Arial Narrow" w:eastAsia="Arial Narrow" w:hAnsi="Arial Narrow" w:cs="Arial Narrow"/>
          <w:sz w:val="24"/>
          <w:szCs w:val="24"/>
        </w:rPr>
        <w:t xml:space="preserve"> través de procesos de investigación. Esta conducta estará enmarcada  según los parámetr</w:t>
      </w:r>
      <w:r>
        <w:rPr>
          <w:rFonts w:ascii="Arial Narrow" w:eastAsia="Arial Narrow" w:hAnsi="Arial Narrow" w:cs="Arial Narrow"/>
          <w:sz w:val="24"/>
          <w:szCs w:val="24"/>
        </w:rPr>
        <w:t xml:space="preserve">os fijados por la lex artis de la profesión química establecidos por las </w:t>
      </w:r>
      <w:r>
        <w:rPr>
          <w:rFonts w:ascii="Arial Narrow" w:eastAsia="Arial Narrow" w:hAnsi="Arial Narrow" w:cs="Arial Narrow"/>
          <w:sz w:val="24"/>
          <w:szCs w:val="24"/>
        </w:rPr>
        <w:t>diferentes autoridades</w:t>
      </w:r>
      <w:r>
        <w:rPr>
          <w:rFonts w:ascii="Arial Narrow" w:eastAsia="Arial Narrow" w:hAnsi="Arial Narrow" w:cs="Arial Narrow"/>
          <w:sz w:val="24"/>
          <w:szCs w:val="24"/>
        </w:rPr>
        <w:t xml:space="preserve"> nacionales e internacionales que ostentan un  reconocimiento científico dentro del </w:t>
      </w:r>
      <w:r>
        <w:rPr>
          <w:rFonts w:ascii="Arial Narrow" w:eastAsia="Arial Narrow" w:hAnsi="Arial Narrow" w:cs="Arial Narrow"/>
          <w:sz w:val="24"/>
          <w:szCs w:val="24"/>
        </w:rPr>
        <w:t>campo</w:t>
      </w:r>
      <w:r>
        <w:rPr>
          <w:rFonts w:ascii="Arial Narrow" w:eastAsia="Arial Narrow" w:hAnsi="Arial Narrow" w:cs="Arial Narrow"/>
          <w:sz w:val="24"/>
          <w:szCs w:val="24"/>
        </w:rPr>
        <w:t xml:space="preserve"> de la Química.</w:t>
      </w:r>
      <w:r>
        <w:rPr>
          <w:rFonts w:ascii="Arial Narrow" w:eastAsia="Arial Narrow" w:hAnsi="Arial Narrow" w:cs="Arial Narrow"/>
          <w:sz w:val="24"/>
          <w:szCs w:val="24"/>
        </w:rPr>
        <w:t xml:space="preserve"> Los profesionales químicos se mantendrán actualizados en</w:t>
      </w:r>
      <w:r>
        <w:rPr>
          <w:rFonts w:ascii="Arial Narrow" w:eastAsia="Arial Narrow" w:hAnsi="Arial Narrow" w:cs="Arial Narrow"/>
          <w:sz w:val="24"/>
          <w:szCs w:val="24"/>
        </w:rPr>
        <w:t xml:space="preserve"> los avances científicos y profesionales relacionados con los servicios que prestan. </w:t>
      </w:r>
    </w:p>
    <w:p w:rsidR="008E105A" w:rsidRDefault="008E105A">
      <w:pPr>
        <w:jc w:val="both"/>
        <w:rPr>
          <w:rFonts w:ascii="Arial Narrow" w:eastAsia="Arial Narrow" w:hAnsi="Arial Narrow" w:cs="Arial Narrow"/>
          <w:sz w:val="24"/>
          <w:szCs w:val="24"/>
        </w:rPr>
      </w:pPr>
    </w:p>
    <w:p w:rsidR="008E105A" w:rsidRDefault="008E105A">
      <w:pPr>
        <w:jc w:val="both"/>
        <w:rPr>
          <w:rFonts w:ascii="Arial Narrow" w:eastAsia="Arial Narrow" w:hAnsi="Arial Narrow" w:cs="Arial Narrow"/>
          <w:sz w:val="24"/>
          <w:szCs w:val="24"/>
        </w:rPr>
      </w:pPr>
    </w:p>
    <w:p w:rsidR="008E105A" w:rsidRDefault="00845955">
      <w:pPr>
        <w:jc w:val="center"/>
        <w:rPr>
          <w:rFonts w:ascii="Arial Narrow" w:eastAsia="Arial Narrow" w:hAnsi="Arial Narrow" w:cs="Arial Narrow"/>
          <w:sz w:val="24"/>
          <w:szCs w:val="24"/>
        </w:rPr>
      </w:pPr>
      <w:r>
        <w:rPr>
          <w:rFonts w:ascii="Arial Narrow" w:eastAsia="Arial Narrow" w:hAnsi="Arial Narrow" w:cs="Arial Narrow"/>
          <w:b/>
          <w:sz w:val="24"/>
          <w:szCs w:val="24"/>
        </w:rPr>
        <w:t>CAPÍTULO</w:t>
      </w:r>
      <w:r>
        <w:rPr>
          <w:rFonts w:ascii="Arial Narrow" w:eastAsia="Arial Narrow" w:hAnsi="Arial Narrow" w:cs="Arial Narrow"/>
          <w:b/>
          <w:sz w:val="24"/>
          <w:szCs w:val="24"/>
        </w:rPr>
        <w:t xml:space="preserve"> II</w:t>
      </w:r>
      <w:r>
        <w:rPr>
          <w:rFonts w:ascii="Arial Narrow" w:eastAsia="Arial Narrow" w:hAnsi="Arial Narrow" w:cs="Arial Narrow"/>
          <w:b/>
          <w:sz w:val="24"/>
          <w:szCs w:val="24"/>
        </w:rPr>
        <w:t xml:space="preserve">. </w:t>
      </w:r>
      <w:r>
        <w:rPr>
          <w:rFonts w:ascii="Arial Narrow" w:eastAsia="Arial Narrow" w:hAnsi="Arial Narrow" w:cs="Arial Narrow"/>
          <w:b/>
          <w:sz w:val="24"/>
          <w:szCs w:val="24"/>
        </w:rPr>
        <w:t>DEBERES DEL QUÍMICO</w:t>
      </w:r>
      <w:r>
        <w:rPr>
          <w:rFonts w:ascii="Arial Narrow" w:eastAsia="Arial Narrow" w:hAnsi="Arial Narrow" w:cs="Arial Narrow"/>
          <w:sz w:val="24"/>
          <w:szCs w:val="24"/>
        </w:rPr>
        <w:t xml:space="preserve"> </w:t>
      </w:r>
    </w:p>
    <w:p w:rsidR="008E105A" w:rsidRDefault="008E105A">
      <w:pPr>
        <w:jc w:val="center"/>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w:t>
      </w:r>
      <w:r>
        <w:rPr>
          <w:rFonts w:ascii="Arial Narrow" w:eastAsia="Arial Narrow" w:hAnsi="Arial Narrow" w:cs="Arial Narrow"/>
          <w:sz w:val="24"/>
          <w:szCs w:val="24"/>
        </w:rPr>
        <w:t xml:space="preserve">Son deberes generales de los químicos los siguientes: </w:t>
      </w:r>
    </w:p>
    <w:p w:rsidR="008E105A" w:rsidRDefault="008E105A">
      <w:pPr>
        <w:jc w:val="both"/>
        <w:rPr>
          <w:rFonts w:ascii="Arial Narrow" w:eastAsia="Arial Narrow" w:hAnsi="Arial Narrow" w:cs="Arial Narrow"/>
          <w:sz w:val="24"/>
          <w:szCs w:val="24"/>
        </w:rPr>
      </w:pPr>
    </w:p>
    <w:p w:rsidR="008E105A" w:rsidRDefault="00845955">
      <w:pPr>
        <w:spacing w:before="80"/>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w:t>
      </w:r>
      <w:r>
        <w:rPr>
          <w:rFonts w:ascii="Arial Narrow" w:eastAsia="Arial Narrow" w:hAnsi="Arial Narrow" w:cs="Arial Narrow"/>
          <w:sz w:val="24"/>
          <w:szCs w:val="24"/>
        </w:rPr>
        <w:tab/>
        <w:t>Conocer, promover y respetar las normas consagradas en este Có</w:t>
      </w:r>
      <w:r>
        <w:rPr>
          <w:rFonts w:ascii="Arial Narrow" w:eastAsia="Arial Narrow" w:hAnsi="Arial Narrow" w:cs="Arial Narrow"/>
          <w:sz w:val="24"/>
          <w:szCs w:val="24"/>
        </w:rPr>
        <w:t>digo y cumplir las normas consagradas en la Constitución y el Bloque de Constitucionalidad.</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2.</w:t>
      </w:r>
      <w:r>
        <w:rPr>
          <w:rFonts w:ascii="Arial Narrow" w:eastAsia="Arial Narrow" w:hAnsi="Arial Narrow" w:cs="Arial Narrow"/>
          <w:sz w:val="24"/>
          <w:szCs w:val="24"/>
        </w:rPr>
        <w:tab/>
        <w:t>Ejercer la profesión con dignidad, respeto, honradez, integridad, buena fe, diligencia y responsabilidad.</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3.</w:t>
      </w:r>
      <w:r>
        <w:rPr>
          <w:rFonts w:ascii="Arial Narrow" w:eastAsia="Arial Narrow" w:hAnsi="Arial Narrow" w:cs="Arial Narrow"/>
          <w:sz w:val="24"/>
          <w:szCs w:val="24"/>
        </w:rPr>
        <w:tab/>
        <w:t>Respetar la dignidad de la profesión y poner en cono</w:t>
      </w:r>
      <w:r>
        <w:rPr>
          <w:rFonts w:ascii="Arial Narrow" w:eastAsia="Arial Narrow" w:hAnsi="Arial Narrow" w:cs="Arial Narrow"/>
          <w:sz w:val="24"/>
          <w:szCs w:val="24"/>
        </w:rPr>
        <w:t>cimiento ante las autoridades competentes y/o el Consejo Profesional de Química de Colombia, sobre las conductas irregulares contempladas en la presente ley, aportando toda la información y pruebas</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4.</w:t>
      </w:r>
      <w:r>
        <w:rPr>
          <w:rFonts w:ascii="Arial Narrow" w:eastAsia="Arial Narrow" w:hAnsi="Arial Narrow" w:cs="Arial Narrow"/>
          <w:sz w:val="24"/>
          <w:szCs w:val="24"/>
        </w:rPr>
        <w:tab/>
      </w:r>
      <w:r>
        <w:rPr>
          <w:rFonts w:ascii="Arial Narrow" w:eastAsia="Arial Narrow" w:hAnsi="Arial Narrow" w:cs="Arial Narrow"/>
          <w:sz w:val="24"/>
          <w:szCs w:val="24"/>
        </w:rPr>
        <w:t>Ofrecer servicios y productos de buena calidad evitando lesionar a la comunidad y al medio ambiente.</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5.</w:t>
      </w:r>
      <w:r>
        <w:rPr>
          <w:rFonts w:ascii="Arial Narrow" w:eastAsia="Arial Narrow" w:hAnsi="Arial Narrow" w:cs="Arial Narrow"/>
          <w:sz w:val="24"/>
          <w:szCs w:val="24"/>
        </w:rPr>
        <w:tab/>
        <w:t xml:space="preserve">Custodiar y cuidar los bienes, valores, documentación e información que por razón del ejercicio de su profesión, se le hayan encomendado o a los cuales </w:t>
      </w:r>
      <w:r>
        <w:rPr>
          <w:rFonts w:ascii="Arial Narrow" w:eastAsia="Arial Narrow" w:hAnsi="Arial Narrow" w:cs="Arial Narrow"/>
          <w:sz w:val="24"/>
          <w:szCs w:val="24"/>
        </w:rPr>
        <w:t>tenga acceso; impidiendo o evitando su sustracción, destrucción, ocultamiento o utilización indebidos, de conformidad con los fines a que hayan sido destinados.</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6.</w:t>
      </w:r>
      <w:r>
        <w:rPr>
          <w:rFonts w:ascii="Arial Narrow" w:eastAsia="Arial Narrow" w:hAnsi="Arial Narrow" w:cs="Arial Narrow"/>
          <w:sz w:val="24"/>
          <w:szCs w:val="24"/>
        </w:rPr>
        <w:tab/>
        <w:t>Observar las normas, lineamientos, políticas y avances de las comunidades académicas y cient</w:t>
      </w:r>
      <w:r>
        <w:rPr>
          <w:rFonts w:ascii="Arial Narrow" w:eastAsia="Arial Narrow" w:hAnsi="Arial Narrow" w:cs="Arial Narrow"/>
          <w:sz w:val="24"/>
          <w:szCs w:val="24"/>
        </w:rPr>
        <w:t>íficas en relación con la ética química, la bioética y la integridad investigativa de la química.</w:t>
      </w:r>
    </w:p>
    <w:p w:rsidR="008E105A" w:rsidRDefault="008E105A">
      <w:pPr>
        <w:ind w:left="1080" w:right="120" w:hanging="360"/>
        <w:jc w:val="both"/>
        <w:rPr>
          <w:rFonts w:ascii="Arial Narrow" w:eastAsia="Arial Narrow" w:hAnsi="Arial Narrow" w:cs="Arial Narrow"/>
          <w:sz w:val="24"/>
          <w:szCs w:val="24"/>
        </w:rPr>
      </w:pP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7.</w:t>
      </w:r>
      <w:r>
        <w:rPr>
          <w:rFonts w:ascii="Arial Narrow" w:eastAsia="Arial Narrow" w:hAnsi="Arial Narrow" w:cs="Arial Narrow"/>
          <w:sz w:val="24"/>
          <w:szCs w:val="24"/>
        </w:rPr>
        <w:tab/>
        <w:t>Mantenerse actualizado respecto a investigaciones con la finalidad de procurar generar resultados y productos de investigación.</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8.</w:t>
      </w:r>
      <w:r>
        <w:rPr>
          <w:rFonts w:ascii="Arial Narrow" w:eastAsia="Arial Narrow" w:hAnsi="Arial Narrow" w:cs="Arial Narrow"/>
          <w:sz w:val="24"/>
          <w:szCs w:val="24"/>
        </w:rPr>
        <w:tab/>
        <w:t xml:space="preserve">Abstenerse de utilizar </w:t>
      </w:r>
      <w:r>
        <w:rPr>
          <w:rFonts w:ascii="Arial Narrow" w:eastAsia="Arial Narrow" w:hAnsi="Arial Narrow" w:cs="Arial Narrow"/>
          <w:sz w:val="24"/>
          <w:szCs w:val="24"/>
        </w:rPr>
        <w:t>su posición para fines personales con el posible perjuicio a la profesión y a la entidad donde labora.</w:t>
      </w:r>
    </w:p>
    <w:p w:rsidR="008E105A" w:rsidRDefault="00845955">
      <w:pPr>
        <w:spacing w:before="140"/>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9.</w:t>
      </w:r>
      <w:r>
        <w:rPr>
          <w:rFonts w:ascii="Arial Narrow" w:eastAsia="Arial Narrow" w:hAnsi="Arial Narrow" w:cs="Arial Narrow"/>
          <w:sz w:val="24"/>
          <w:szCs w:val="24"/>
        </w:rPr>
        <w:tab/>
        <w:t>Abstenerse de utilizar métodos de competencia desleal o prácticas que vayan en contra de sus colegas y/o la sociedad.</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10.  No hacer plagio y respetar </w:t>
      </w:r>
      <w:r>
        <w:rPr>
          <w:rFonts w:ascii="Arial Narrow" w:eastAsia="Arial Narrow" w:hAnsi="Arial Narrow" w:cs="Arial Narrow"/>
          <w:sz w:val="24"/>
          <w:szCs w:val="24"/>
        </w:rPr>
        <w:t>los derechos de autor.</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11.  Obrar con criterio social, además del criterio científico-técnico en las funciones inherentes a su profesión.</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12.  Abstenerse de realizar cualquier tipo de discriminación de nivel educativo, posición social y económica, cultura,</w:t>
      </w:r>
      <w:r>
        <w:rPr>
          <w:rFonts w:ascii="Arial Narrow" w:eastAsia="Arial Narrow" w:hAnsi="Arial Narrow" w:cs="Arial Narrow"/>
          <w:sz w:val="24"/>
          <w:szCs w:val="24"/>
        </w:rPr>
        <w:t xml:space="preserve"> sexo, orientación sexual, identidad de género, nacionalidad, religión, raza, ideología política o filosófica o cualquier otra, que se relacione con la profesión química.</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13.  Mantener la confidencialidad de la información que el químico haya obtenido con </w:t>
      </w:r>
      <w:r>
        <w:rPr>
          <w:rFonts w:ascii="Arial Narrow" w:eastAsia="Arial Narrow" w:hAnsi="Arial Narrow" w:cs="Arial Narrow"/>
          <w:sz w:val="24"/>
          <w:szCs w:val="24"/>
        </w:rPr>
        <w:t>ocasión de su ejercicio profesional.</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14.  Obtener la Matrícula Profesional que lo habilite para el ejercicio de la profesión, previo  cumplimiento de los requisitos establecidos por la ley.</w:t>
      </w:r>
    </w:p>
    <w:p w:rsidR="008E105A" w:rsidRDefault="00845955">
      <w:pPr>
        <w:spacing w:before="80"/>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15.  Cumplir con las citaciones, solicitudes, diligencias y demás </w:t>
      </w:r>
      <w:r>
        <w:rPr>
          <w:rFonts w:ascii="Arial Narrow" w:eastAsia="Arial Narrow" w:hAnsi="Arial Narrow" w:cs="Arial Narrow"/>
          <w:sz w:val="24"/>
          <w:szCs w:val="24"/>
        </w:rPr>
        <w:t>requerimientos que formule u ordene el Consejo Profesional de Química de Colombia.</w:t>
      </w:r>
    </w:p>
    <w:p w:rsidR="008E105A" w:rsidRDefault="00845955">
      <w:pPr>
        <w:spacing w:before="80"/>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16.  Permitir el acceso de los delegados del Consejo Profesional de Química de Colombia y demás autoridades, a los lugares donde deban adelantar sus actividades correspondie</w:t>
      </w:r>
      <w:r>
        <w:rPr>
          <w:rFonts w:ascii="Arial Narrow" w:eastAsia="Arial Narrow" w:hAnsi="Arial Narrow" w:cs="Arial Narrow"/>
          <w:sz w:val="24"/>
          <w:szCs w:val="24"/>
        </w:rPr>
        <w:t>ntes en el ámbito de sus competencias; así como prestarles la necesaria colaboración para el cumplimiento de sus funciones.</w:t>
      </w:r>
    </w:p>
    <w:p w:rsidR="008E105A" w:rsidRDefault="00845955">
      <w:pPr>
        <w:spacing w:before="80"/>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17.  El químico se abstendrá de producir perjuicios sociales, ambientales, personales y a la salud pública como consecuencia de su a</w:t>
      </w:r>
      <w:r>
        <w:rPr>
          <w:rFonts w:ascii="Arial Narrow" w:eastAsia="Arial Narrow" w:hAnsi="Arial Narrow" w:cs="Arial Narrow"/>
          <w:sz w:val="24"/>
          <w:szCs w:val="24"/>
        </w:rPr>
        <w:t>ctividad.</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18.  El químico deberá notificar a las autoridades competentes los casos que comprometan la salud pública, la salud o seguridad del usuario, de su grupo, de las instituciones o de la sociedad.</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19.  Propenderá por la difusión y el avance de la cie</w:t>
      </w:r>
      <w:r>
        <w:rPr>
          <w:rFonts w:ascii="Arial Narrow" w:eastAsia="Arial Narrow" w:hAnsi="Arial Narrow" w:cs="Arial Narrow"/>
          <w:sz w:val="24"/>
          <w:szCs w:val="24"/>
        </w:rPr>
        <w:t>ncia química para beneficio de la sociedad conforme a las novedades fijadas por la comunidad científica nacional e internacional.</w:t>
      </w:r>
    </w:p>
    <w:p w:rsidR="008E105A" w:rsidRDefault="00845955">
      <w:pPr>
        <w:ind w:left="1080" w:right="1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20.  Ejercer su profesión en los términos expresados en la presente ley y aquellas que la modifiquen o sustituyan. </w:t>
      </w:r>
    </w:p>
    <w:p w:rsidR="008E105A" w:rsidRDefault="008E105A">
      <w:pPr>
        <w:jc w:val="both"/>
        <w:rPr>
          <w:rFonts w:ascii="Arial Narrow" w:eastAsia="Arial Narrow" w:hAnsi="Arial Narrow" w:cs="Arial Narrow"/>
          <w:sz w:val="24"/>
          <w:szCs w:val="24"/>
        </w:rPr>
      </w:pPr>
    </w:p>
    <w:p w:rsidR="008E105A" w:rsidRDefault="008E105A">
      <w:pPr>
        <w:jc w:val="both"/>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 III</w:t>
      </w:r>
      <w:r>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DE LOS DERECHOS DE LOS QUÍMICOS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Derechos del profesional químico. </w:t>
      </w:r>
      <w:r>
        <w:rPr>
          <w:rFonts w:ascii="Arial Narrow" w:eastAsia="Arial Narrow" w:hAnsi="Arial Narrow" w:cs="Arial Narrow"/>
          <w:sz w:val="24"/>
          <w:szCs w:val="24"/>
        </w:rPr>
        <w:t xml:space="preserve">Constituyen derechos generales de los  químicos los siguientes: </w:t>
      </w:r>
    </w:p>
    <w:p w:rsidR="008E105A" w:rsidRDefault="008E105A">
      <w:pPr>
        <w:jc w:val="both"/>
        <w:rPr>
          <w:rFonts w:ascii="Arial Narrow" w:eastAsia="Arial Narrow" w:hAnsi="Arial Narrow" w:cs="Arial Narrow"/>
          <w:sz w:val="24"/>
          <w:szCs w:val="24"/>
        </w:rPr>
      </w:pPr>
    </w:p>
    <w:p w:rsidR="008E105A" w:rsidRDefault="0084595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Ocupar los cargos que requieran el ejercicio de la química en cualquier empresa,  entidad o institución pública, privada o de economía mixta, de acuerdo con la  presente ley o las normas que la modifiquen o sustituyan. </w:t>
      </w:r>
    </w:p>
    <w:p w:rsidR="008E105A" w:rsidRDefault="0084595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t>Recibir por sus servicios profesiona</w:t>
      </w:r>
      <w:r>
        <w:rPr>
          <w:rFonts w:ascii="Arial Narrow" w:eastAsia="Arial Narrow" w:hAnsi="Arial Narrow" w:cs="Arial Narrow"/>
          <w:sz w:val="24"/>
          <w:szCs w:val="24"/>
        </w:rPr>
        <w:t xml:space="preserve">les un pago justo y acorde con su formación  intelectual y experiencia. </w:t>
      </w:r>
    </w:p>
    <w:p w:rsidR="008E105A" w:rsidRDefault="008E105A">
      <w:pPr>
        <w:ind w:left="720"/>
        <w:jc w:val="both"/>
        <w:rPr>
          <w:rFonts w:ascii="Arial Narrow" w:eastAsia="Arial Narrow" w:hAnsi="Arial Narrow" w:cs="Arial Narrow"/>
          <w:sz w:val="24"/>
          <w:szCs w:val="24"/>
        </w:rPr>
      </w:pPr>
    </w:p>
    <w:p w:rsidR="008E105A" w:rsidRDefault="0084595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Ejercer el derecho de propiedad intelectual sobre los trabajos de investigación,  asesorías, adaptación, métodos, procesos o resultados analíticos que elabore, sin  perjuicio de los </w:t>
      </w:r>
      <w:r>
        <w:rPr>
          <w:rFonts w:ascii="Arial Narrow" w:eastAsia="Arial Narrow" w:hAnsi="Arial Narrow" w:cs="Arial Narrow"/>
          <w:sz w:val="24"/>
          <w:szCs w:val="24"/>
        </w:rPr>
        <w:t xml:space="preserve">derechos de las entidades públicas, privadas o mixtas que los contraten para los mismos. </w:t>
      </w:r>
    </w:p>
    <w:p w:rsidR="008E105A" w:rsidRDefault="0084595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t>A ser tratado con respeto por parte de los miembros de Consejo Profesional de  Química de Colombia; y gozar de los mismos derechos, libertades y oportunidades  sin ni</w:t>
      </w:r>
      <w:r>
        <w:rPr>
          <w:rFonts w:ascii="Arial Narrow" w:eastAsia="Arial Narrow" w:hAnsi="Arial Narrow" w:cs="Arial Narrow"/>
          <w:sz w:val="24"/>
          <w:szCs w:val="24"/>
        </w:rPr>
        <w:t xml:space="preserve">nguna discriminación por razones de sexo, raza, origen nacional o familiar,  lengua, religión, opinión política o filosófica. </w:t>
      </w:r>
    </w:p>
    <w:p w:rsidR="008E105A" w:rsidRDefault="0084595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A ejercer libremente el ejercicio de su profesión, sin más limitaciones que las  impuestas por la ley. </w:t>
      </w:r>
    </w:p>
    <w:p w:rsidR="008E105A" w:rsidRDefault="00845955">
      <w:pPr>
        <w:numPr>
          <w:ilvl w:val="0"/>
          <w:numId w:val="10"/>
        </w:numPr>
        <w:jc w:val="both"/>
        <w:rPr>
          <w:rFonts w:ascii="Arial Narrow" w:eastAsia="Arial Narrow" w:hAnsi="Arial Narrow" w:cs="Arial Narrow"/>
          <w:sz w:val="24"/>
          <w:szCs w:val="24"/>
        </w:rPr>
      </w:pPr>
      <w:r>
        <w:rPr>
          <w:rFonts w:ascii="Arial Narrow" w:eastAsia="Arial Narrow" w:hAnsi="Arial Narrow" w:cs="Arial Narrow"/>
          <w:sz w:val="24"/>
          <w:szCs w:val="24"/>
        </w:rPr>
        <w:t>Dentro del proceso discip</w:t>
      </w:r>
      <w:r>
        <w:rPr>
          <w:rFonts w:ascii="Arial Narrow" w:eastAsia="Arial Narrow" w:hAnsi="Arial Narrow" w:cs="Arial Narrow"/>
          <w:sz w:val="24"/>
          <w:szCs w:val="24"/>
        </w:rPr>
        <w:t>linario, el profesional químico tendrá derecho a que se le  respete su derecho al debido proceso, defensa y contradicción.</w:t>
      </w:r>
    </w:p>
    <w:p w:rsidR="008E105A" w:rsidRDefault="008E105A">
      <w:pPr>
        <w:jc w:val="both"/>
        <w:rPr>
          <w:rFonts w:ascii="Arial Narrow" w:eastAsia="Arial Narrow" w:hAnsi="Arial Narrow" w:cs="Arial Narrow"/>
          <w:sz w:val="24"/>
          <w:szCs w:val="24"/>
        </w:rPr>
      </w:pP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 IV</w:t>
      </w:r>
      <w:r>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DE LAS PROHIBICIONES </w:t>
      </w:r>
    </w:p>
    <w:p w:rsidR="008E105A" w:rsidRDefault="008E105A">
      <w:pPr>
        <w:jc w:val="center"/>
        <w:rPr>
          <w:rFonts w:ascii="Arial Narrow" w:eastAsia="Arial Narrow" w:hAnsi="Arial Narrow" w:cs="Arial Narrow"/>
          <w:b/>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 Prohibiciones generales a los químicos. </w:t>
      </w:r>
      <w:r>
        <w:rPr>
          <w:rFonts w:ascii="Arial Narrow" w:eastAsia="Arial Narrow" w:hAnsi="Arial Narrow" w:cs="Arial Narrow"/>
          <w:sz w:val="24"/>
          <w:szCs w:val="24"/>
        </w:rPr>
        <w:t>Son prohibiciones generales a los  químicos</w:t>
      </w:r>
      <w:r>
        <w:rPr>
          <w:rFonts w:ascii="Arial Narrow" w:eastAsia="Arial Narrow" w:hAnsi="Arial Narrow" w:cs="Arial Narrow"/>
          <w:sz w:val="24"/>
          <w:szCs w:val="24"/>
        </w:rPr>
        <w:t xml:space="preserve">: </w:t>
      </w:r>
    </w:p>
    <w:p w:rsidR="008E105A" w:rsidRDefault="008E105A">
      <w:pPr>
        <w:jc w:val="both"/>
        <w:rPr>
          <w:rFonts w:ascii="Arial Narrow" w:eastAsia="Arial Narrow" w:hAnsi="Arial Narrow" w:cs="Arial Narrow"/>
          <w:sz w:val="24"/>
          <w:szCs w:val="24"/>
        </w:rPr>
      </w:pP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Permitir, tolerar, facilitar o incurrir en el ejercicio ilegal de la profesión </w:t>
      </w:r>
      <w:r>
        <w:rPr>
          <w:rFonts w:ascii="Arial Narrow" w:eastAsia="Arial Narrow" w:hAnsi="Arial Narrow" w:cs="Arial Narrow"/>
          <w:sz w:val="24"/>
          <w:szCs w:val="24"/>
        </w:rPr>
        <w:t>q</w:t>
      </w:r>
      <w:r>
        <w:rPr>
          <w:rFonts w:ascii="Arial Narrow" w:eastAsia="Arial Narrow" w:hAnsi="Arial Narrow" w:cs="Arial Narrow"/>
          <w:sz w:val="24"/>
          <w:szCs w:val="24"/>
        </w:rPr>
        <w:t xml:space="preserve">uímica en  sus distintas disciplinas.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Realizar, promover o instigar a otro profesional químico a ejecutar actos de  hostigamiento, acoso o persecución, contra otra persona</w:t>
      </w:r>
      <w:r>
        <w:rPr>
          <w:rFonts w:ascii="Arial Narrow" w:eastAsia="Arial Narrow" w:hAnsi="Arial Narrow" w:cs="Arial Narrow"/>
          <w:sz w:val="24"/>
          <w:szCs w:val="24"/>
        </w:rPr>
        <w:t xml:space="preserve"> en razón de su raza, etnia,  nacionalidad, orientación sexual, identidad de género, religión, ideología política o  filosófica u otra.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Ejecutar actos de violencia, malos tratos, injurias o calumnias contra superiores,  subalternos, compañeros de trabajo</w:t>
      </w:r>
      <w:r>
        <w:rPr>
          <w:rFonts w:ascii="Arial Narrow" w:eastAsia="Arial Narrow" w:hAnsi="Arial Narrow" w:cs="Arial Narrow"/>
          <w:sz w:val="24"/>
          <w:szCs w:val="24"/>
        </w:rPr>
        <w:t xml:space="preserve">, socios, clientes o funcionarios del Consejo  Profesional de Química de Colombia.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reiterado e injustificado incumplimiento de las obligaciones que haya contraído  con ocasión del ejercicio de su profesión o de las actividades relacionadas con esta.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Causar intencionalmente, daño o pérdida de bienes, elementos, equipos, herramientas  o documentos que hayan llegado a su poder por razón del ejercicio de su profesión.</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Ofrecer la prestación de servicios cuyo objeto, por cualquier razón de orden técnico,  j</w:t>
      </w:r>
      <w:r>
        <w:rPr>
          <w:rFonts w:ascii="Arial Narrow" w:eastAsia="Arial Narrow" w:hAnsi="Arial Narrow" w:cs="Arial Narrow"/>
          <w:sz w:val="24"/>
          <w:szCs w:val="24"/>
        </w:rPr>
        <w:t xml:space="preserve">urídico, reglamentario, económico o social, sea de dudoso o imposible  cumplimiento.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Participar en licitaciones, concursar o suscribir contratos estatales cuyo objeto esté  relacionado con el ejercicio de la Profesión de Química, estando incurso en alguna</w:t>
      </w:r>
      <w:r>
        <w:rPr>
          <w:rFonts w:ascii="Arial Narrow" w:eastAsia="Arial Narrow" w:hAnsi="Arial Narrow" w:cs="Arial Narrow"/>
          <w:sz w:val="24"/>
          <w:szCs w:val="24"/>
        </w:rPr>
        <w:t xml:space="preserve"> de  las inhabilidades e incompatibilidades que establece la Constitución y la Ley.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Firmar, a título gratuito u oneroso, en dictámenes, memorias, informes y toda otra  documentación relacionada con el ejercicio de la química, que no hayan sido  estudiado</w:t>
      </w:r>
      <w:r>
        <w:rPr>
          <w:rFonts w:ascii="Arial Narrow" w:eastAsia="Arial Narrow" w:hAnsi="Arial Narrow" w:cs="Arial Narrow"/>
          <w:sz w:val="24"/>
          <w:szCs w:val="24"/>
        </w:rPr>
        <w:t xml:space="preserve">s o elaborados personalmente.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Recibir o conceder comisiones, participaciones u otros beneficios cuya finalidad  atente contra la ética del químico con el objeto de gestionar, obtener o acordar  designaciones de índole profesional o la encomienda de trabaj</w:t>
      </w:r>
      <w:r>
        <w:rPr>
          <w:rFonts w:ascii="Arial Narrow" w:eastAsia="Arial Narrow" w:hAnsi="Arial Narrow" w:cs="Arial Narrow"/>
          <w:sz w:val="24"/>
          <w:szCs w:val="24"/>
        </w:rPr>
        <w:t xml:space="preserve">o profesional.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Utilizar sin autorización de sus autores y con fines de aplicación personal los  trabajos, estudios, cálculos, </w:t>
      </w:r>
      <w:r>
        <w:rPr>
          <w:rFonts w:ascii="Arial Narrow" w:eastAsia="Arial Narrow" w:hAnsi="Arial Narrow" w:cs="Arial Narrow"/>
          <w:sz w:val="24"/>
          <w:szCs w:val="24"/>
        </w:rPr>
        <w:t xml:space="preserve">análisis </w:t>
      </w:r>
      <w:r>
        <w:rPr>
          <w:rFonts w:ascii="Arial Narrow" w:eastAsia="Arial Narrow" w:hAnsi="Arial Narrow" w:cs="Arial Narrow"/>
          <w:sz w:val="24"/>
          <w:szCs w:val="24"/>
        </w:rPr>
        <w:t>y demás documentación perteneciente a  aquellos, salvo que la tarea profesional lo requiera, caso en el cual se deberá d</w:t>
      </w:r>
      <w:r>
        <w:rPr>
          <w:rFonts w:ascii="Arial Narrow" w:eastAsia="Arial Narrow" w:hAnsi="Arial Narrow" w:cs="Arial Narrow"/>
          <w:sz w:val="24"/>
          <w:szCs w:val="24"/>
        </w:rPr>
        <w:t xml:space="preserve">ar  aviso al autor de tal utilización.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Obrar en contra de las normas, lineamientos, políticas y parámetros científicos de las  comunidades académicas nacionales e internacionales. </w:t>
      </w:r>
    </w:p>
    <w:p w:rsidR="008E105A" w:rsidRDefault="008E105A">
      <w:pPr>
        <w:ind w:left="720"/>
        <w:jc w:val="both"/>
        <w:rPr>
          <w:rFonts w:ascii="Arial Narrow" w:eastAsia="Arial Narrow" w:hAnsi="Arial Narrow" w:cs="Arial Narrow"/>
          <w:sz w:val="24"/>
          <w:szCs w:val="24"/>
        </w:rPr>
      </w:pP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plagio y toda forma de apropiación ilegal de la producción académica e intelectual  de otros. </w:t>
      </w:r>
    </w:p>
    <w:p w:rsidR="008E105A" w:rsidRDefault="00845955">
      <w:pPr>
        <w:numPr>
          <w:ilvl w:val="0"/>
          <w:numId w:val="8"/>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demás prohibiciones incluidas en la presente ley y normas que la complementen  y reglamenten. </w:t>
      </w:r>
    </w:p>
    <w:p w:rsidR="008E105A" w:rsidRDefault="008E105A">
      <w:pPr>
        <w:jc w:val="both"/>
        <w:rPr>
          <w:rFonts w:ascii="Arial Narrow" w:eastAsia="Arial Narrow" w:hAnsi="Arial Narrow" w:cs="Arial Narrow"/>
          <w:sz w:val="24"/>
          <w:szCs w:val="24"/>
        </w:rPr>
      </w:pP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 V</w:t>
      </w:r>
      <w:r>
        <w:rPr>
          <w:rFonts w:ascii="Arial Narrow" w:eastAsia="Arial Narrow" w:hAnsi="Arial Narrow" w:cs="Arial Narrow"/>
          <w:b/>
          <w:sz w:val="24"/>
          <w:szCs w:val="24"/>
        </w:rPr>
        <w:t xml:space="preserve">. </w:t>
      </w:r>
      <w:r>
        <w:rPr>
          <w:rFonts w:ascii="Arial Narrow" w:eastAsia="Arial Narrow" w:hAnsi="Arial Narrow" w:cs="Arial Narrow"/>
          <w:b/>
          <w:sz w:val="24"/>
          <w:szCs w:val="24"/>
        </w:rPr>
        <w:t>DE LAS INCOMPATIBILIDADES DE LOS QUÍMICOS</w:t>
      </w:r>
      <w:r>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EN EL EJERCICIO DE LA PROFESIÓN </w:t>
      </w:r>
    </w:p>
    <w:p w:rsidR="008E105A" w:rsidRDefault="008E105A">
      <w:pPr>
        <w:jc w:val="center"/>
        <w:rPr>
          <w:rFonts w:ascii="Arial Narrow" w:eastAsia="Arial Narrow" w:hAnsi="Arial Narrow" w:cs="Arial Narrow"/>
          <w:b/>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8. </w:t>
      </w:r>
      <w:r>
        <w:rPr>
          <w:rFonts w:ascii="Arial Narrow" w:eastAsia="Arial Narrow" w:hAnsi="Arial Narrow" w:cs="Arial Narrow"/>
          <w:b/>
          <w:sz w:val="24"/>
          <w:szCs w:val="24"/>
        </w:rPr>
        <w:t>I</w:t>
      </w:r>
      <w:r>
        <w:rPr>
          <w:rFonts w:ascii="Arial Narrow" w:eastAsia="Arial Narrow" w:hAnsi="Arial Narrow" w:cs="Arial Narrow"/>
          <w:b/>
          <w:sz w:val="24"/>
          <w:szCs w:val="24"/>
        </w:rPr>
        <w:t xml:space="preserve">ncompatibilidades. </w:t>
      </w:r>
      <w:r>
        <w:rPr>
          <w:rFonts w:ascii="Arial Narrow" w:eastAsia="Arial Narrow" w:hAnsi="Arial Narrow" w:cs="Arial Narrow"/>
          <w:sz w:val="24"/>
          <w:szCs w:val="24"/>
        </w:rPr>
        <w:t xml:space="preserve"> Incurrirán en faltas al régimen de incompatibilidades y no podrán ejercer la profesión de  químico: </w:t>
      </w:r>
    </w:p>
    <w:p w:rsidR="008E105A" w:rsidRDefault="008E105A">
      <w:pPr>
        <w:jc w:val="both"/>
        <w:rPr>
          <w:rFonts w:ascii="Arial Narrow" w:eastAsia="Arial Narrow" w:hAnsi="Arial Narrow" w:cs="Arial Narrow"/>
          <w:sz w:val="24"/>
          <w:szCs w:val="24"/>
        </w:rPr>
      </w:pPr>
    </w:p>
    <w:p w:rsidR="008E105A" w:rsidRDefault="00845955">
      <w:pPr>
        <w:numPr>
          <w:ilvl w:val="0"/>
          <w:numId w:val="15"/>
        </w:numPr>
        <w:jc w:val="both"/>
        <w:rPr>
          <w:rFonts w:ascii="Arial Narrow" w:eastAsia="Arial Narrow" w:hAnsi="Arial Narrow" w:cs="Arial Narrow"/>
          <w:sz w:val="24"/>
          <w:szCs w:val="24"/>
        </w:rPr>
      </w:pPr>
      <w:r>
        <w:rPr>
          <w:rFonts w:ascii="Arial Narrow" w:eastAsia="Arial Narrow" w:hAnsi="Arial Narrow" w:cs="Arial Narrow"/>
          <w:sz w:val="24"/>
          <w:szCs w:val="24"/>
        </w:rPr>
        <w:t>Los químicos que actúen simultáneamente como representantes técnicos o asesores  de más</w:t>
      </w:r>
      <w:r>
        <w:rPr>
          <w:rFonts w:ascii="Arial Narrow" w:eastAsia="Arial Narrow" w:hAnsi="Arial Narrow" w:cs="Arial Narrow"/>
          <w:sz w:val="24"/>
          <w:szCs w:val="24"/>
        </w:rPr>
        <w:t xml:space="preserve"> de una empresa que desarrolle actividades iguales con el mismo objeto social,  sin expreso consentimiento y autorización de las mismas. </w:t>
      </w:r>
    </w:p>
    <w:p w:rsidR="008E105A" w:rsidRDefault="00845955">
      <w:pPr>
        <w:numPr>
          <w:ilvl w:val="0"/>
          <w:numId w:val="15"/>
        </w:numPr>
        <w:jc w:val="both"/>
        <w:rPr>
          <w:rFonts w:ascii="Arial Narrow" w:eastAsia="Arial Narrow" w:hAnsi="Arial Narrow" w:cs="Arial Narrow"/>
          <w:sz w:val="24"/>
          <w:szCs w:val="24"/>
        </w:rPr>
      </w:pPr>
      <w:r>
        <w:rPr>
          <w:rFonts w:ascii="Arial Narrow" w:eastAsia="Arial Narrow" w:hAnsi="Arial Narrow" w:cs="Arial Narrow"/>
          <w:sz w:val="24"/>
          <w:szCs w:val="24"/>
        </w:rPr>
        <w:t>Los químicos que en ejercicio de sus actividades públicas o privadas que se encuentren interviniendo en determinado as</w:t>
      </w:r>
      <w:r>
        <w:rPr>
          <w:rFonts w:ascii="Arial Narrow" w:eastAsia="Arial Narrow" w:hAnsi="Arial Narrow" w:cs="Arial Narrow"/>
          <w:sz w:val="24"/>
          <w:szCs w:val="24"/>
        </w:rPr>
        <w:t xml:space="preserve">unto, no podrán actuar o asesorar directa o indirectamente a la parte contraria en la misma cuestión. </w:t>
      </w:r>
    </w:p>
    <w:p w:rsidR="008E105A" w:rsidRDefault="00845955">
      <w:pPr>
        <w:numPr>
          <w:ilvl w:val="0"/>
          <w:numId w:val="15"/>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profesionales químicos suspendidos o a los que se les haya cancelado la  matrícula profesional. </w:t>
      </w:r>
    </w:p>
    <w:p w:rsidR="008E105A" w:rsidRDefault="008E105A">
      <w:pPr>
        <w:jc w:val="both"/>
        <w:rPr>
          <w:rFonts w:ascii="Arial Narrow" w:eastAsia="Arial Narrow" w:hAnsi="Arial Narrow" w:cs="Arial Narrow"/>
          <w:sz w:val="24"/>
          <w:szCs w:val="24"/>
        </w:rPr>
      </w:pPr>
    </w:p>
    <w:p w:rsidR="008E105A" w:rsidRDefault="008E105A">
      <w:pPr>
        <w:jc w:val="both"/>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TÍTULO II</w:t>
      </w: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PROCEDIMIENTO DISCIPLINARIO PARA EL EJE</w:t>
      </w:r>
      <w:r>
        <w:rPr>
          <w:rFonts w:ascii="Arial Narrow" w:eastAsia="Arial Narrow" w:hAnsi="Arial Narrow" w:cs="Arial Narrow"/>
          <w:b/>
          <w:sz w:val="24"/>
          <w:szCs w:val="24"/>
        </w:rPr>
        <w:t>RCICIO DE LA PROFESIÓN DEL QUÍMICO EN COLOMBIA</w:t>
      </w:r>
    </w:p>
    <w:p w:rsidR="008E105A" w:rsidRDefault="008E105A">
      <w:pPr>
        <w:jc w:val="center"/>
        <w:rPr>
          <w:rFonts w:ascii="Arial Narrow" w:eastAsia="Arial Narrow" w:hAnsi="Arial Narrow" w:cs="Arial Narrow"/>
          <w:b/>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 I. DISPOSICIONES GENERALES.</w:t>
      </w:r>
    </w:p>
    <w:p w:rsidR="008E105A" w:rsidRDefault="008E105A">
      <w:pPr>
        <w:jc w:val="both"/>
        <w:rPr>
          <w:rFonts w:ascii="Arial Narrow" w:eastAsia="Arial Narrow" w:hAnsi="Arial Narrow" w:cs="Arial Narrow"/>
          <w:b/>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9.</w:t>
      </w:r>
      <w:r>
        <w:rPr>
          <w:rFonts w:ascii="Arial Narrow" w:eastAsia="Arial Narrow" w:hAnsi="Arial Narrow" w:cs="Arial Narrow"/>
          <w:sz w:val="24"/>
          <w:szCs w:val="24"/>
        </w:rPr>
        <w:t xml:space="preserve"> En el procedimiento disciplinario se aplicará lo previsto en el Código de Procedimiento Administrativo y de lo Contencioso Administrativo, el Código General d</w:t>
      </w:r>
      <w:r>
        <w:rPr>
          <w:rFonts w:ascii="Arial Narrow" w:eastAsia="Arial Narrow" w:hAnsi="Arial Narrow" w:cs="Arial Narrow"/>
          <w:sz w:val="24"/>
          <w:szCs w:val="24"/>
        </w:rPr>
        <w:t xml:space="preserve">el Proceso, Código General Disciplinario y demás normas que lo modifiquen o aclaren. </w:t>
      </w: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10. Principios rectores del procedimiento</w:t>
      </w:r>
      <w:r>
        <w:rPr>
          <w:rFonts w:ascii="Arial Narrow" w:eastAsia="Arial Narrow" w:hAnsi="Arial Narrow" w:cs="Arial Narrow"/>
          <w:sz w:val="24"/>
          <w:szCs w:val="24"/>
        </w:rPr>
        <w:t>. El procedimiento sancionatorio administrativo previsto en esta norma se regirá por los siguientes principios:</w:t>
      </w:r>
    </w:p>
    <w:p w:rsidR="008E105A" w:rsidRDefault="008E105A">
      <w:pPr>
        <w:jc w:val="both"/>
        <w:rPr>
          <w:rFonts w:ascii="Arial Narrow" w:eastAsia="Arial Narrow" w:hAnsi="Arial Narrow" w:cs="Arial Narrow"/>
          <w:sz w:val="24"/>
          <w:szCs w:val="24"/>
        </w:rPr>
      </w:pP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Legalidad.</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Debido proceso.</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Igualdad.</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Imparcialidad.</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Doble instancia.</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Inmediación.</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Dignidad Humana.</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Presunción de inocencia e in dubio pro disciplinado.</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Celeridad.</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Eficacia.</w:t>
      </w:r>
    </w:p>
    <w:p w:rsidR="008E105A" w:rsidRDefault="008E105A">
      <w:pPr>
        <w:ind w:left="720"/>
        <w:jc w:val="both"/>
        <w:rPr>
          <w:rFonts w:ascii="Arial Narrow" w:eastAsia="Arial Narrow" w:hAnsi="Arial Narrow" w:cs="Arial Narrow"/>
          <w:sz w:val="24"/>
          <w:szCs w:val="24"/>
        </w:rPr>
      </w:pP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Non bis In idem.</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Proporcionalidad.</w:t>
      </w:r>
    </w:p>
    <w:p w:rsidR="008E105A" w:rsidRDefault="00845955">
      <w:pPr>
        <w:numPr>
          <w:ilvl w:val="0"/>
          <w:numId w:val="7"/>
        </w:numPr>
        <w:jc w:val="both"/>
        <w:rPr>
          <w:rFonts w:ascii="Arial Narrow" w:eastAsia="Arial Narrow" w:hAnsi="Arial Narrow" w:cs="Arial Narrow"/>
          <w:sz w:val="24"/>
          <w:szCs w:val="24"/>
        </w:rPr>
      </w:pPr>
      <w:r>
        <w:rPr>
          <w:rFonts w:ascii="Arial Narrow" w:eastAsia="Arial Narrow" w:hAnsi="Arial Narrow" w:cs="Arial Narrow"/>
          <w:sz w:val="24"/>
          <w:szCs w:val="24"/>
        </w:rPr>
        <w:t>Favorabilidad.</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11. De las faltas.</w:t>
      </w:r>
      <w:r>
        <w:rPr>
          <w:rFonts w:ascii="Arial Narrow" w:eastAsia="Arial Narrow" w:hAnsi="Arial Narrow" w:cs="Arial Narrow"/>
          <w:sz w:val="24"/>
          <w:szCs w:val="24"/>
        </w:rPr>
        <w:t xml:space="preserve"> La </w:t>
      </w:r>
      <w:r>
        <w:rPr>
          <w:rFonts w:ascii="Arial Narrow" w:eastAsia="Arial Narrow" w:hAnsi="Arial Narrow" w:cs="Arial Narrow"/>
          <w:sz w:val="24"/>
          <w:szCs w:val="24"/>
        </w:rPr>
        <w:t>Secretaría Ejecutiva del Consejo Profesional de Química de Colombia determinará la gravedad de la falta, de conformidad con los siguientes criterios:</w:t>
      </w:r>
    </w:p>
    <w:p w:rsidR="008E105A" w:rsidRDefault="008E105A">
      <w:pPr>
        <w:jc w:val="both"/>
        <w:rPr>
          <w:rFonts w:ascii="Arial Narrow" w:eastAsia="Arial Narrow" w:hAnsi="Arial Narrow" w:cs="Arial Narrow"/>
          <w:sz w:val="24"/>
          <w:szCs w:val="24"/>
        </w:rPr>
      </w:pP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Daño o peligro generado a los bienes jurídicos tutelados por el ordenamiento jurídico.</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Beneficio económico obtenido por el infractor para sí o a favor de un tercero.</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El grado de perturbación a terceros o a la sociedad.</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Reincidencia en la comisión de la infracción.</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Resistencia, negativa u obstrucción a la acción investigadora o de supervisión</w:t>
      </w:r>
      <w:r>
        <w:rPr>
          <w:rFonts w:ascii="Arial Narrow" w:eastAsia="Arial Narrow" w:hAnsi="Arial Narrow" w:cs="Arial Narrow"/>
          <w:sz w:val="24"/>
          <w:szCs w:val="24"/>
        </w:rPr>
        <w:t>.</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Utilización de medios fraudulentos o utilización de persona interpuesta para ocultar la infracción u ocultar sus efectos.</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Grado de prudencia y diligencia con que se hayan atendido los deberes o se hayan aplicado las normas legales pertinentes. </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Renuencia</w:t>
      </w:r>
      <w:r>
        <w:rPr>
          <w:rFonts w:ascii="Arial Narrow" w:eastAsia="Arial Narrow" w:hAnsi="Arial Narrow" w:cs="Arial Narrow"/>
          <w:sz w:val="24"/>
          <w:szCs w:val="24"/>
        </w:rPr>
        <w:t xml:space="preserve"> o desacato en el cumplimiento de las órdenes impartidas por la autoridad competente.</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Reconocimiento o aceptación expresa de la infracción antes del decreto de pruebas.</w:t>
      </w:r>
    </w:p>
    <w:p w:rsidR="008E105A" w:rsidRDefault="00845955">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4"/>
          <w:szCs w:val="24"/>
        </w:rPr>
        <w:t>Las modalidades o circunstancias de la falta, teniendo en cuenta el grado de preparación, el grado de participación en la comisión de la misma y el aprovechamiento de la confianza depositada en el profesional disciplinado.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12. Causales de exclusi</w:t>
      </w:r>
      <w:r>
        <w:rPr>
          <w:rFonts w:ascii="Arial Narrow" w:eastAsia="Arial Narrow" w:hAnsi="Arial Narrow" w:cs="Arial Narrow"/>
          <w:b/>
          <w:sz w:val="24"/>
          <w:szCs w:val="24"/>
        </w:rPr>
        <w:t xml:space="preserve">ón de la responsabilidad disciplinaria. </w:t>
      </w:r>
      <w:r>
        <w:rPr>
          <w:rFonts w:ascii="Arial Narrow" w:eastAsia="Arial Narrow" w:hAnsi="Arial Narrow" w:cs="Arial Narrow"/>
          <w:sz w:val="24"/>
          <w:szCs w:val="24"/>
        </w:rPr>
        <w:t>Serán causales excluyentes de la responsabilidad disciplinaria las siguientes:</w:t>
      </w:r>
    </w:p>
    <w:p w:rsidR="008E105A" w:rsidRDefault="008E105A">
      <w:pPr>
        <w:jc w:val="both"/>
        <w:rPr>
          <w:rFonts w:ascii="Arial Narrow" w:eastAsia="Arial Narrow" w:hAnsi="Arial Narrow" w:cs="Arial Narrow"/>
          <w:sz w:val="24"/>
          <w:szCs w:val="24"/>
        </w:rPr>
      </w:pPr>
    </w:p>
    <w:p w:rsidR="008E105A" w:rsidRDefault="00845955">
      <w:pPr>
        <w:numPr>
          <w:ilvl w:val="0"/>
          <w:numId w:val="13"/>
        </w:numPr>
        <w:jc w:val="both"/>
        <w:rPr>
          <w:rFonts w:ascii="Arial Narrow" w:eastAsia="Arial Narrow" w:hAnsi="Arial Narrow" w:cs="Arial Narrow"/>
          <w:sz w:val="24"/>
          <w:szCs w:val="24"/>
        </w:rPr>
      </w:pPr>
      <w:r>
        <w:rPr>
          <w:rFonts w:ascii="Arial Narrow" w:eastAsia="Arial Narrow" w:hAnsi="Arial Narrow" w:cs="Arial Narrow"/>
          <w:sz w:val="24"/>
          <w:szCs w:val="24"/>
        </w:rPr>
        <w:t>El haber obrado de forma diligente, de conformidad con los deberes establecidos para el químico.</w:t>
      </w:r>
    </w:p>
    <w:p w:rsidR="008E105A" w:rsidRDefault="00845955">
      <w:pPr>
        <w:numPr>
          <w:ilvl w:val="0"/>
          <w:numId w:val="13"/>
        </w:numPr>
        <w:jc w:val="both"/>
        <w:rPr>
          <w:rFonts w:ascii="Arial Narrow" w:eastAsia="Arial Narrow" w:hAnsi="Arial Narrow" w:cs="Arial Narrow"/>
          <w:sz w:val="24"/>
          <w:szCs w:val="24"/>
        </w:rPr>
      </w:pPr>
      <w:r>
        <w:rPr>
          <w:rFonts w:ascii="Arial Narrow" w:eastAsia="Arial Narrow" w:hAnsi="Arial Narrow" w:cs="Arial Narrow"/>
          <w:sz w:val="24"/>
          <w:szCs w:val="24"/>
        </w:rPr>
        <w:t>Cuando el daño sea producto de la culpa</w:t>
      </w:r>
      <w:r>
        <w:rPr>
          <w:rFonts w:ascii="Arial Narrow" w:eastAsia="Arial Narrow" w:hAnsi="Arial Narrow" w:cs="Arial Narrow"/>
          <w:sz w:val="24"/>
          <w:szCs w:val="24"/>
        </w:rPr>
        <w:t xml:space="preserve"> exclusiva de la víctima o del hecho de un tercero.</w:t>
      </w:r>
    </w:p>
    <w:p w:rsidR="008E105A" w:rsidRDefault="00845955">
      <w:pPr>
        <w:numPr>
          <w:ilvl w:val="0"/>
          <w:numId w:val="13"/>
        </w:numPr>
        <w:jc w:val="both"/>
        <w:rPr>
          <w:rFonts w:ascii="Arial Narrow" w:eastAsia="Arial Narrow" w:hAnsi="Arial Narrow" w:cs="Arial Narrow"/>
          <w:sz w:val="24"/>
          <w:szCs w:val="24"/>
        </w:rPr>
      </w:pPr>
      <w:r>
        <w:rPr>
          <w:rFonts w:ascii="Arial Narrow" w:eastAsia="Arial Narrow" w:hAnsi="Arial Narrow" w:cs="Arial Narrow"/>
          <w:sz w:val="24"/>
          <w:szCs w:val="24"/>
        </w:rPr>
        <w:t>Cuando se configuren los elementos para establecer la existencia de fuerza mayor o caso fortuito.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En los eventos en los cuales la presunta responsabilidad se derive de infracciones contra el m</w:t>
      </w:r>
      <w:r>
        <w:rPr>
          <w:rFonts w:ascii="Arial Narrow" w:eastAsia="Arial Narrow" w:hAnsi="Arial Narrow" w:cs="Arial Narrow"/>
          <w:sz w:val="24"/>
          <w:szCs w:val="24"/>
        </w:rPr>
        <w:t>edio ambiente, el investigado únicamente podrá excluir su responsabilidad acreditando las circunstancias 2 y 3 del presente artículo.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13. Acción y omisión. </w:t>
      </w:r>
      <w:r>
        <w:rPr>
          <w:rFonts w:ascii="Arial Narrow" w:eastAsia="Arial Narrow" w:hAnsi="Arial Narrow" w:cs="Arial Narrow"/>
          <w:sz w:val="24"/>
          <w:szCs w:val="24"/>
        </w:rPr>
        <w:t xml:space="preserve">Las faltas disciplinarias se realizan por acción u omisión.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14. Causales de ext</w:t>
      </w:r>
      <w:r>
        <w:rPr>
          <w:rFonts w:ascii="Arial Narrow" w:eastAsia="Arial Narrow" w:hAnsi="Arial Narrow" w:cs="Arial Narrow"/>
          <w:b/>
          <w:sz w:val="24"/>
          <w:szCs w:val="24"/>
        </w:rPr>
        <w:t xml:space="preserve">inción de la acción disciplinaria. </w:t>
      </w:r>
      <w:r>
        <w:rPr>
          <w:rFonts w:ascii="Arial Narrow" w:eastAsia="Arial Narrow" w:hAnsi="Arial Narrow" w:cs="Arial Narrow"/>
          <w:sz w:val="24"/>
          <w:szCs w:val="24"/>
        </w:rPr>
        <w:t>Son causales de extinción de la acción disciplinaria las siguientes:</w:t>
      </w:r>
    </w:p>
    <w:p w:rsidR="008E105A" w:rsidRDefault="008E105A">
      <w:pPr>
        <w:jc w:val="both"/>
        <w:rPr>
          <w:rFonts w:ascii="Arial Narrow" w:eastAsia="Arial Narrow" w:hAnsi="Arial Narrow" w:cs="Arial Narrow"/>
          <w:sz w:val="24"/>
          <w:szCs w:val="24"/>
        </w:rPr>
      </w:pPr>
    </w:p>
    <w:p w:rsidR="008E105A" w:rsidRDefault="00845955">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La muerte del sujeto disciplinable.</w:t>
      </w:r>
    </w:p>
    <w:p w:rsidR="008E105A" w:rsidRDefault="00845955">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La prescripción.</w:t>
      </w:r>
    </w:p>
    <w:p w:rsidR="008E105A" w:rsidRDefault="00845955">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La caducidad.</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El desistimiento del quejoso no extingue la acción disciplinaria.</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w:t>
      </w:r>
      <w:r>
        <w:rPr>
          <w:rFonts w:ascii="Arial Narrow" w:eastAsia="Arial Narrow" w:hAnsi="Arial Narrow" w:cs="Arial Narrow"/>
          <w:b/>
          <w:sz w:val="24"/>
          <w:szCs w:val="24"/>
        </w:rPr>
        <w:t>ulo 15. Prescripción de la acción disciplinaria.</w:t>
      </w:r>
      <w:r>
        <w:rPr>
          <w:rFonts w:ascii="Arial Narrow" w:eastAsia="Arial Narrow" w:hAnsi="Arial Narrow" w:cs="Arial Narrow"/>
          <w:sz w:val="24"/>
          <w:szCs w:val="24"/>
        </w:rPr>
        <w:t xml:space="preserve"> El Consejo Profesional de Química de Colombia podrá sancionar las presuntas infracciones de los químicos dentro de los cinco (5) años siguientes a su comisión.</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16. Caducidad de la facultad sanciona</w:t>
      </w:r>
      <w:r>
        <w:rPr>
          <w:rFonts w:ascii="Arial Narrow" w:eastAsia="Arial Narrow" w:hAnsi="Arial Narrow" w:cs="Arial Narrow"/>
          <w:b/>
          <w:sz w:val="24"/>
          <w:szCs w:val="24"/>
        </w:rPr>
        <w:t>toria.</w:t>
      </w:r>
      <w:r>
        <w:rPr>
          <w:rFonts w:ascii="Arial Narrow" w:eastAsia="Arial Narrow" w:hAnsi="Arial Narrow" w:cs="Arial Narrow"/>
          <w:sz w:val="24"/>
          <w:szCs w:val="24"/>
        </w:rPr>
        <w:t xml:space="preserve"> La facultad del Consejo Profesional de Química de Colombia para imponer sanciones caducará en los términos previstos en el artículo 52 de la Ley 1437 de 2011, por la cual se expide el Código de Procedimiento Administrativo y de lo Contencioso Admini</w:t>
      </w:r>
      <w:r>
        <w:rPr>
          <w:rFonts w:ascii="Arial Narrow" w:eastAsia="Arial Narrow" w:hAnsi="Arial Narrow" w:cs="Arial Narrow"/>
          <w:sz w:val="24"/>
          <w:szCs w:val="24"/>
        </w:rPr>
        <w:t>strativo.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17. Titularidad de la acción disciplinaria.</w:t>
      </w:r>
      <w:r>
        <w:rPr>
          <w:rFonts w:ascii="Arial Narrow" w:eastAsia="Arial Narrow" w:hAnsi="Arial Narrow" w:cs="Arial Narrow"/>
          <w:sz w:val="24"/>
          <w:szCs w:val="24"/>
        </w:rPr>
        <w:t xml:space="preserve"> Será la Secretaría Ejecutiva del Consejo Profesional de Química de Colombia la competente para iniciar de oficio o conocer de las quejas o informes disciplinarios presentados en contra de los </w:t>
      </w:r>
      <w:r>
        <w:rPr>
          <w:rFonts w:ascii="Arial Narrow" w:eastAsia="Arial Narrow" w:hAnsi="Arial Narrow" w:cs="Arial Narrow"/>
          <w:sz w:val="24"/>
          <w:szCs w:val="24"/>
        </w:rPr>
        <w:t xml:space="preserve">químicos por las presuntas faltas a la ética y deontología profesional en las que incurran.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18. Sujetos disciplinables. </w:t>
      </w:r>
      <w:r>
        <w:rPr>
          <w:rFonts w:ascii="Arial Narrow" w:eastAsia="Arial Narrow" w:hAnsi="Arial Narrow" w:cs="Arial Narrow"/>
          <w:sz w:val="24"/>
          <w:szCs w:val="24"/>
        </w:rPr>
        <w:t>Serán sujetos disciplinables los químicos relacionados en el artículo 2 de la presente ley cuando incurran en falta disciplinaria dentro del territorio nacional.</w:t>
      </w:r>
    </w:p>
    <w:p w:rsidR="008E105A" w:rsidRDefault="008E105A">
      <w:pPr>
        <w:jc w:val="both"/>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 II. DE LAS SANCIONES</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19. Función de la sanción.</w:t>
      </w:r>
      <w:r>
        <w:rPr>
          <w:rFonts w:ascii="Arial Narrow" w:eastAsia="Arial Narrow" w:hAnsi="Arial Narrow" w:cs="Arial Narrow"/>
          <w:sz w:val="24"/>
          <w:szCs w:val="24"/>
        </w:rPr>
        <w:t xml:space="preserve"> La sanción disciplinaria t</w:t>
      </w:r>
      <w:r>
        <w:rPr>
          <w:rFonts w:ascii="Arial Narrow" w:eastAsia="Arial Narrow" w:hAnsi="Arial Narrow" w:cs="Arial Narrow"/>
          <w:sz w:val="24"/>
          <w:szCs w:val="24"/>
        </w:rPr>
        <w:t>iene función preventiva y correctiva para garantizar la efectividad de los principios y fines previstos en la Constitución, la ley y los tratados internacionales, que se deben observar en el ejercicio de la profesión química.</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20. Criterios para l</w:t>
      </w:r>
      <w:r>
        <w:rPr>
          <w:rFonts w:ascii="Arial Narrow" w:eastAsia="Arial Narrow" w:hAnsi="Arial Narrow" w:cs="Arial Narrow"/>
          <w:b/>
          <w:sz w:val="24"/>
          <w:szCs w:val="24"/>
        </w:rPr>
        <w:t>a imposición de sanciones.</w:t>
      </w:r>
      <w:r>
        <w:rPr>
          <w:rFonts w:ascii="Arial Narrow" w:eastAsia="Arial Narrow" w:hAnsi="Arial Narrow" w:cs="Arial Narrow"/>
          <w:sz w:val="24"/>
          <w:szCs w:val="24"/>
        </w:rPr>
        <w:t xml:space="preserve"> La imposición de cualquier sanción disciplinaria deberá responder a los principios de razonabilidad, necesidad y proporcionalidad. En la graduación de la sanción deben aplicarse los criterios que fija esta ley.</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21. Sanc</w:t>
      </w:r>
      <w:r>
        <w:rPr>
          <w:rFonts w:ascii="Arial Narrow" w:eastAsia="Arial Narrow" w:hAnsi="Arial Narrow" w:cs="Arial Narrow"/>
          <w:b/>
          <w:sz w:val="24"/>
          <w:szCs w:val="24"/>
        </w:rPr>
        <w:t>iones aplicables.</w:t>
      </w:r>
      <w:r>
        <w:rPr>
          <w:rFonts w:ascii="Arial Narrow" w:eastAsia="Arial Narrow" w:hAnsi="Arial Narrow" w:cs="Arial Narrow"/>
          <w:sz w:val="24"/>
          <w:szCs w:val="24"/>
        </w:rPr>
        <w:t xml:space="preserve"> Podrán ser sancionados los responsables de la comisión de faltas disciplinarias con:</w:t>
      </w:r>
    </w:p>
    <w:p w:rsidR="008E105A" w:rsidRDefault="008E105A">
      <w:pPr>
        <w:jc w:val="both"/>
        <w:rPr>
          <w:rFonts w:ascii="Arial Narrow" w:eastAsia="Arial Narrow" w:hAnsi="Arial Narrow" w:cs="Arial Narrow"/>
          <w:sz w:val="24"/>
          <w:szCs w:val="24"/>
        </w:rPr>
      </w:pPr>
    </w:p>
    <w:p w:rsidR="008E105A" w:rsidRDefault="00845955">
      <w:pPr>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Amonestación escrita.</w:t>
      </w:r>
    </w:p>
    <w:p w:rsidR="008E105A" w:rsidRDefault="00845955">
      <w:pPr>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Multa.</w:t>
      </w:r>
    </w:p>
    <w:p w:rsidR="008E105A" w:rsidRDefault="00845955">
      <w:pPr>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Suspensión en el ejercicio de la profesión hasta por cinco (5) años.</w:t>
      </w:r>
    </w:p>
    <w:p w:rsidR="008E105A" w:rsidRDefault="00845955">
      <w:pPr>
        <w:numPr>
          <w:ilvl w:val="0"/>
          <w:numId w:val="12"/>
        </w:numPr>
        <w:jc w:val="both"/>
        <w:rPr>
          <w:rFonts w:ascii="Arial Narrow" w:eastAsia="Arial Narrow" w:hAnsi="Arial Narrow" w:cs="Arial Narrow"/>
          <w:sz w:val="24"/>
          <w:szCs w:val="24"/>
        </w:rPr>
      </w:pPr>
      <w:r>
        <w:rPr>
          <w:rFonts w:ascii="Arial Narrow" w:eastAsia="Arial Narrow" w:hAnsi="Arial Narrow" w:cs="Arial Narrow"/>
          <w:sz w:val="24"/>
          <w:szCs w:val="24"/>
        </w:rPr>
        <w:t>Cancelación de la matrícula profesional.</w:t>
      </w:r>
    </w:p>
    <w:p w:rsidR="008E105A" w:rsidRDefault="008E105A">
      <w:pPr>
        <w:jc w:val="both"/>
        <w:rPr>
          <w:rFonts w:ascii="Arial Narrow" w:eastAsia="Arial Narrow" w:hAnsi="Arial Narrow" w:cs="Arial Narrow"/>
          <w:sz w:val="24"/>
          <w:szCs w:val="24"/>
        </w:rPr>
      </w:pPr>
    </w:p>
    <w:p w:rsidR="008E105A" w:rsidRDefault="008E105A">
      <w:pPr>
        <w:jc w:val="both"/>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CAPÍTULO III. DEL PROCESO DISCIPLINARIO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22. </w:t>
      </w:r>
      <w:r>
        <w:rPr>
          <w:rFonts w:ascii="Arial Narrow" w:eastAsia="Arial Narrow" w:hAnsi="Arial Narrow" w:cs="Arial Narrow"/>
          <w:sz w:val="24"/>
          <w:szCs w:val="24"/>
        </w:rPr>
        <w:t>El proceso disciplinario de que trata el presente título, se iniciará de oficio o por queja interpuesta por cualquier persona, natural o jurídica, sea de naturaleza privada o pública, la cual deberá for</w:t>
      </w:r>
      <w:r>
        <w:rPr>
          <w:rFonts w:ascii="Arial Narrow" w:eastAsia="Arial Narrow" w:hAnsi="Arial Narrow" w:cs="Arial Narrow"/>
          <w:sz w:val="24"/>
          <w:szCs w:val="24"/>
        </w:rPr>
        <w:t>mularse ante la Secretaría Ejecutiva del Consejo Profesional de Química de Colombia.</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23.</w:t>
      </w:r>
      <w:r>
        <w:rPr>
          <w:rFonts w:ascii="Arial Narrow" w:eastAsia="Arial Narrow" w:hAnsi="Arial Narrow" w:cs="Arial Narrow"/>
          <w:sz w:val="24"/>
          <w:szCs w:val="24"/>
        </w:rPr>
        <w:t xml:space="preserve"> La Secretaría Ejecutiva del Consejo Profesional de Química de Colombia deberá examinar la procedencia de la acción disciplinaria y podrá desestimar de plano </w:t>
      </w:r>
      <w:r>
        <w:rPr>
          <w:rFonts w:ascii="Arial Narrow" w:eastAsia="Arial Narrow" w:hAnsi="Arial Narrow" w:cs="Arial Narrow"/>
          <w:sz w:val="24"/>
          <w:szCs w:val="24"/>
        </w:rPr>
        <w:t>la queja si la misma no presta mérito para abrir proceso disciplinario o existe una causal de improcedibilidad.</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24. Falta de competencia.</w:t>
      </w:r>
      <w:r>
        <w:rPr>
          <w:rFonts w:ascii="Arial Narrow" w:eastAsia="Arial Narrow" w:hAnsi="Arial Narrow" w:cs="Arial Narrow"/>
          <w:sz w:val="24"/>
          <w:szCs w:val="24"/>
        </w:rPr>
        <w:t xml:space="preserve"> Cuando se verifique que no existe competencia por parte del Consejo Profesional de Química de Colombia, se e</w:t>
      </w:r>
      <w:r>
        <w:rPr>
          <w:rFonts w:ascii="Arial Narrow" w:eastAsia="Arial Narrow" w:hAnsi="Arial Narrow" w:cs="Arial Narrow"/>
          <w:sz w:val="24"/>
          <w:szCs w:val="24"/>
        </w:rPr>
        <w:t xml:space="preserve">fectuará el traslado a la autoridad que deba conocer del caso en particular.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25. Indagación Previa.</w:t>
      </w:r>
      <w:r>
        <w:rPr>
          <w:rFonts w:ascii="Arial Narrow" w:eastAsia="Arial Narrow" w:hAnsi="Arial Narrow" w:cs="Arial Narrow"/>
          <w:sz w:val="24"/>
          <w:szCs w:val="24"/>
        </w:rPr>
        <w:t xml:space="preserve"> La indagación previa será adelantada por el Consejo Profesional de Química de Colombia a través de la Secretaría Ejecutiva. La indagación previa </w:t>
      </w:r>
      <w:r>
        <w:rPr>
          <w:rFonts w:ascii="Arial Narrow" w:eastAsia="Arial Narrow" w:hAnsi="Arial Narrow" w:cs="Arial Narrow"/>
          <w:sz w:val="24"/>
          <w:szCs w:val="24"/>
        </w:rPr>
        <w:t>no podrá exceder seis (6) meses contados a partir de la fecha del auto que ordena su apertura. En este término se decretarán y practicarán las pruebas que se consideren pertinentes y que conduzcan a la comprobación de los hechos. En el caso de individualiz</w:t>
      </w:r>
      <w:r>
        <w:rPr>
          <w:rFonts w:ascii="Arial Narrow" w:eastAsia="Arial Narrow" w:hAnsi="Arial Narrow" w:cs="Arial Narrow"/>
          <w:sz w:val="24"/>
          <w:szCs w:val="24"/>
        </w:rPr>
        <w:t>ar para ese momento al posible autor, se le notificará el inicio de la indagación previa.</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Parágrafo primero.</w:t>
      </w:r>
      <w:r>
        <w:rPr>
          <w:rFonts w:ascii="Arial Narrow" w:eastAsia="Arial Narrow" w:hAnsi="Arial Narrow" w:cs="Arial Narrow"/>
          <w:sz w:val="24"/>
          <w:szCs w:val="24"/>
        </w:rPr>
        <w:t xml:space="preserve"> Para el cumplimiento de los fines de la indagación previa, el funcionario competente hará uso de los medios de prueba legalmente reconocidos y pod</w:t>
      </w:r>
      <w:r>
        <w:rPr>
          <w:rFonts w:ascii="Arial Narrow" w:eastAsia="Arial Narrow" w:hAnsi="Arial Narrow" w:cs="Arial Narrow"/>
          <w:sz w:val="24"/>
          <w:szCs w:val="24"/>
        </w:rPr>
        <w:t xml:space="preserve">rá oír en versión libre y espontánea al profesional que considere necesario para determinar la individualización o identificación de los intervinientes en el hecho objeto de investigación.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segundo. </w:t>
      </w:r>
      <w:r>
        <w:rPr>
          <w:rFonts w:ascii="Arial Narrow" w:eastAsia="Arial Narrow" w:hAnsi="Arial Narrow" w:cs="Arial Narrow"/>
          <w:sz w:val="24"/>
          <w:szCs w:val="24"/>
        </w:rPr>
        <w:t>Si en desarrollo de la indagación previa no se logra identificar o individualizar al posible autor o se determine que no procede la investigación disciplinaria, se ordenará su archivo. Esta decisión no hará tránsito a cosa juzgada material.</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26. I</w:t>
      </w:r>
      <w:r>
        <w:rPr>
          <w:rFonts w:ascii="Arial Narrow" w:eastAsia="Arial Narrow" w:hAnsi="Arial Narrow" w:cs="Arial Narrow"/>
          <w:b/>
          <w:sz w:val="24"/>
          <w:szCs w:val="24"/>
        </w:rPr>
        <w:t>nforme y calificación del mérito de la indagación previa.</w:t>
      </w:r>
      <w:r>
        <w:rPr>
          <w:rFonts w:ascii="Arial Narrow" w:eastAsia="Arial Narrow" w:hAnsi="Arial Narrow" w:cs="Arial Narrow"/>
          <w:sz w:val="24"/>
          <w:szCs w:val="24"/>
        </w:rPr>
        <w:t xml:space="preserve"> Terminada la etapa de indagación previa, la Secretaría Ejecutiva procederá dentro de los quince (15) días hábiles siguientes a calificar lo actuado mediante auto motivado, en el que se determinará s</w:t>
      </w:r>
      <w:r>
        <w:rPr>
          <w:rFonts w:ascii="Arial Narrow" w:eastAsia="Arial Narrow" w:hAnsi="Arial Narrow" w:cs="Arial Narrow"/>
          <w:sz w:val="24"/>
          <w:szCs w:val="24"/>
        </w:rPr>
        <w:t xml:space="preserve">i hay o no mérito para adelantar investigación disciplinaria contra el profesional disciplinado. En caso afirmativo, en el mismo acto se formulará el auto de investigación disciplinaria.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Si no se encontrare mérito para seguir la actuación, la </w:t>
      </w:r>
      <w:r>
        <w:rPr>
          <w:rFonts w:ascii="Arial Narrow" w:eastAsia="Arial Narrow" w:hAnsi="Arial Narrow" w:cs="Arial Narrow"/>
          <w:sz w:val="24"/>
          <w:szCs w:val="24"/>
        </w:rPr>
        <w:t>Secretaría Ejecutiva del Consejo Profesional de Química de Colombia ordenará en la misma providencia el archivo del expediente y se comunicará la decisión al quejoso y a los involucrados de conformidad con lo dispuesto en el Código de Procedimiento Adminis</w:t>
      </w:r>
      <w:r>
        <w:rPr>
          <w:rFonts w:ascii="Arial Narrow" w:eastAsia="Arial Narrow" w:hAnsi="Arial Narrow" w:cs="Arial Narrow"/>
          <w:sz w:val="24"/>
          <w:szCs w:val="24"/>
        </w:rPr>
        <w:t xml:space="preserve">trativo y de lo Contencioso Administrativo.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27. Procedencia de la Investigación Disciplinaria.</w:t>
      </w:r>
      <w:r>
        <w:rPr>
          <w:rFonts w:ascii="Arial Narrow" w:eastAsia="Arial Narrow" w:hAnsi="Arial Narrow" w:cs="Arial Narrow"/>
          <w:sz w:val="24"/>
          <w:szCs w:val="24"/>
        </w:rPr>
        <w:t xml:space="preserve"> Si se identifica al posible autor o autores de la falta disciplinaria con fundamento en la queja, en la información recibida o en la indagación previ</w:t>
      </w:r>
      <w:r>
        <w:rPr>
          <w:rFonts w:ascii="Arial Narrow" w:eastAsia="Arial Narrow" w:hAnsi="Arial Narrow" w:cs="Arial Narrow"/>
          <w:sz w:val="24"/>
          <w:szCs w:val="24"/>
        </w:rPr>
        <w:t xml:space="preserve">a, se iniciará la investigación disciplinaria.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28. Apertura de la Investigación disciplinaria. </w:t>
      </w:r>
      <w:r>
        <w:rPr>
          <w:rFonts w:ascii="Arial Narrow" w:eastAsia="Arial Narrow" w:hAnsi="Arial Narrow" w:cs="Arial Narrow"/>
          <w:sz w:val="24"/>
          <w:szCs w:val="24"/>
        </w:rPr>
        <w:t>La decisión que ordena abrir la investigación disciplinaria por medio de acto administrativo, deberá contener:</w:t>
      </w:r>
    </w:p>
    <w:p w:rsidR="008E105A" w:rsidRDefault="008E105A">
      <w:pPr>
        <w:jc w:val="both"/>
        <w:rPr>
          <w:rFonts w:ascii="Arial Narrow" w:eastAsia="Arial Narrow" w:hAnsi="Arial Narrow" w:cs="Arial Narrow"/>
          <w:sz w:val="24"/>
          <w:szCs w:val="24"/>
        </w:rPr>
      </w:pP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Con precisión y claridad los hechos qu</w:t>
      </w:r>
      <w:r>
        <w:rPr>
          <w:rFonts w:ascii="Arial Narrow" w:eastAsia="Arial Narrow" w:hAnsi="Arial Narrow" w:cs="Arial Narrow"/>
          <w:sz w:val="24"/>
          <w:szCs w:val="24"/>
        </w:rPr>
        <w:t>e lo originan.</w:t>
      </w: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personas naturales o jurídicas objeto de la investigación. </w:t>
      </w: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Las disposiciones presuntamente vulneradas.</w:t>
      </w: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Las sanciones o medidas que serían procedentes.</w:t>
      </w: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La relación de pruebas cuya práctica se ordena.</w:t>
      </w: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La identidad del profesional o profes</w:t>
      </w:r>
      <w:r>
        <w:rPr>
          <w:rFonts w:ascii="Arial Narrow" w:eastAsia="Arial Narrow" w:hAnsi="Arial Narrow" w:cs="Arial Narrow"/>
          <w:sz w:val="24"/>
          <w:szCs w:val="24"/>
        </w:rPr>
        <w:t>ionales objeto de la investigación.</w:t>
      </w:r>
    </w:p>
    <w:p w:rsidR="008E105A" w:rsidRDefault="008E105A">
      <w:pPr>
        <w:ind w:left="720"/>
        <w:jc w:val="both"/>
        <w:rPr>
          <w:rFonts w:ascii="Arial Narrow" w:eastAsia="Arial Narrow" w:hAnsi="Arial Narrow" w:cs="Arial Narrow"/>
          <w:sz w:val="24"/>
          <w:szCs w:val="24"/>
        </w:rPr>
      </w:pPr>
    </w:p>
    <w:p w:rsidR="008E105A" w:rsidRDefault="00845955">
      <w:pPr>
        <w:numPr>
          <w:ilvl w:val="0"/>
          <w:numId w:val="4"/>
        </w:numPr>
        <w:jc w:val="both"/>
        <w:rPr>
          <w:rFonts w:ascii="Arial Narrow" w:eastAsia="Arial Narrow" w:hAnsi="Arial Narrow" w:cs="Arial Narrow"/>
          <w:sz w:val="24"/>
          <w:szCs w:val="24"/>
        </w:rPr>
      </w:pPr>
      <w:r>
        <w:rPr>
          <w:rFonts w:ascii="Arial Narrow" w:eastAsia="Arial Narrow" w:hAnsi="Arial Narrow" w:cs="Arial Narrow"/>
          <w:sz w:val="24"/>
          <w:szCs w:val="24"/>
        </w:rPr>
        <w:t>La relación clara de los hechos disciplinariamente relevantes.</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Este acto administrativo deberá ser notificado personalmente a los investigados y comunicado al quejoso. Contra esta decisión no procede recurso.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w:t>
      </w:r>
      <w:r>
        <w:rPr>
          <w:rFonts w:ascii="Arial Narrow" w:eastAsia="Arial Narrow" w:hAnsi="Arial Narrow" w:cs="Arial Narrow"/>
          <w:b/>
          <w:sz w:val="24"/>
          <w:szCs w:val="24"/>
        </w:rPr>
        <w:t xml:space="preserve"> 29. Traslado del pliego de cargos. </w:t>
      </w:r>
      <w:r>
        <w:rPr>
          <w:rFonts w:ascii="Arial Narrow" w:eastAsia="Arial Narrow" w:hAnsi="Arial Narrow" w:cs="Arial Narrow"/>
          <w:sz w:val="24"/>
          <w:szCs w:val="24"/>
        </w:rPr>
        <w:t>Surtida la notificación, se dará traslado al químico investigado por el término improrrogable de quince (15) días hábiles, para presentar descargos por escrito, solicitar y aportar pruebas. Serán rechazadas de manera mot</w:t>
      </w:r>
      <w:r>
        <w:rPr>
          <w:rFonts w:ascii="Arial Narrow" w:eastAsia="Arial Narrow" w:hAnsi="Arial Narrow" w:cs="Arial Narrow"/>
          <w:sz w:val="24"/>
          <w:szCs w:val="24"/>
        </w:rPr>
        <w:t>ivada, las pruebas inconducentes, las impertinentes y las superfluas y no se atenderán las practicadas ilegalmente. Para tal efecto, el expediente permanecerá a disposición del investigado en la Secretaría Ejecutiva.</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Contra el auto que decrete pruebas no </w:t>
      </w:r>
      <w:r>
        <w:rPr>
          <w:rFonts w:ascii="Arial Narrow" w:eastAsia="Arial Narrow" w:hAnsi="Arial Narrow" w:cs="Arial Narrow"/>
          <w:sz w:val="24"/>
          <w:szCs w:val="24"/>
        </w:rPr>
        <w:t>procederán recursos; contra el auto que niegue pruebas procederá el recurso de reposición y el de apelación en los términos regulados por la ley 1564 de 2012.</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30. Etapa probatoria.</w:t>
      </w:r>
      <w:r>
        <w:rPr>
          <w:rFonts w:ascii="Arial Narrow" w:eastAsia="Arial Narrow" w:hAnsi="Arial Narrow" w:cs="Arial Narrow"/>
          <w:sz w:val="24"/>
          <w:szCs w:val="24"/>
        </w:rPr>
        <w:t xml:space="preserve"> Vencido el término de traslado, la Secretaría Ejecutiva del Conse</w:t>
      </w:r>
      <w:r>
        <w:rPr>
          <w:rFonts w:ascii="Arial Narrow" w:eastAsia="Arial Narrow" w:hAnsi="Arial Narrow" w:cs="Arial Narrow"/>
          <w:sz w:val="24"/>
          <w:szCs w:val="24"/>
        </w:rPr>
        <w:t>jo Profesional de Química de Colombia resolverá mediante auto motivado, sobre las nulidades propuestas y ordenará la práctica de las pruebas que hubieren sido solicitadas, de acuerdo con los criterios de conducencia, pertinencia y utilidad. Además, ordenar</w:t>
      </w:r>
      <w:r>
        <w:rPr>
          <w:rFonts w:ascii="Arial Narrow" w:eastAsia="Arial Narrow" w:hAnsi="Arial Narrow" w:cs="Arial Narrow"/>
          <w:sz w:val="24"/>
          <w:szCs w:val="24"/>
        </w:rPr>
        <w:t xml:space="preserve">á de oficio las que considere necesarias. Las pruebas ordenadas se practicarán en un término no mayor a noventa (90) días.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Los gastos que ocasione la práctica de pruebas correrán por cuenta de quien las solicitó. Serán admisibles todos los medios de prueba señalados en el Código General del Proceso.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31. Traslado para alegatos de conclusión.</w:t>
      </w:r>
      <w:r>
        <w:rPr>
          <w:rFonts w:ascii="Arial Narrow" w:eastAsia="Arial Narrow" w:hAnsi="Arial Narrow" w:cs="Arial Narrow"/>
          <w:sz w:val="24"/>
          <w:szCs w:val="24"/>
        </w:rPr>
        <w:t xml:space="preserve"> Vencida la etapa probator</w:t>
      </w:r>
      <w:r>
        <w:rPr>
          <w:rFonts w:ascii="Arial Narrow" w:eastAsia="Arial Narrow" w:hAnsi="Arial Narrow" w:cs="Arial Narrow"/>
          <w:sz w:val="24"/>
          <w:szCs w:val="24"/>
        </w:rPr>
        <w:t xml:space="preserve">ia, la Secretaría Ejecutiva del Consejo Profesional de Química de Colombia, mediante auto de sustanciación ordenará traslado común de diez (10) días para que los sujetos procesales puedan presentar alegatos de conclusión.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32. Fallo de primera in</w:t>
      </w:r>
      <w:r>
        <w:rPr>
          <w:rFonts w:ascii="Arial Narrow" w:eastAsia="Arial Narrow" w:hAnsi="Arial Narrow" w:cs="Arial Narrow"/>
          <w:b/>
          <w:sz w:val="24"/>
          <w:szCs w:val="24"/>
        </w:rPr>
        <w:t>stancia.</w:t>
      </w:r>
      <w:r>
        <w:rPr>
          <w:rFonts w:ascii="Arial Narrow" w:eastAsia="Arial Narrow" w:hAnsi="Arial Narrow" w:cs="Arial Narrow"/>
          <w:sz w:val="24"/>
          <w:szCs w:val="24"/>
        </w:rPr>
        <w:t xml:space="preserve"> La Secretaría Ejecutiva del Consejo Profesional de Química de Colombia, proferirá fallo dentro los treinta (30) días hábiles siguientes al vencimiento del término de traslado para presentar alegatos de conclusión.</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33. Contenido de la dec</w:t>
      </w:r>
      <w:r>
        <w:rPr>
          <w:rFonts w:ascii="Arial Narrow" w:eastAsia="Arial Narrow" w:hAnsi="Arial Narrow" w:cs="Arial Narrow"/>
          <w:b/>
          <w:sz w:val="24"/>
          <w:szCs w:val="24"/>
        </w:rPr>
        <w:t>isión.</w:t>
      </w:r>
      <w:r>
        <w:rPr>
          <w:rFonts w:ascii="Arial Narrow" w:eastAsia="Arial Narrow" w:hAnsi="Arial Narrow" w:cs="Arial Narrow"/>
          <w:sz w:val="24"/>
          <w:szCs w:val="24"/>
        </w:rPr>
        <w:t xml:space="preserve"> La decisión que adopte la Secretaría Ejecutiva del Consejo Profesional de Química de Colombia, deberá contener:</w:t>
      </w:r>
    </w:p>
    <w:p w:rsidR="008E105A" w:rsidRDefault="008E105A">
      <w:pPr>
        <w:jc w:val="both"/>
        <w:rPr>
          <w:rFonts w:ascii="Arial Narrow" w:eastAsia="Arial Narrow" w:hAnsi="Arial Narrow" w:cs="Arial Narrow"/>
          <w:sz w:val="24"/>
          <w:szCs w:val="24"/>
        </w:rPr>
      </w:pP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 individualización del disciplinado o disciplinados.</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 relación de los hechos.</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Análisis de las pruebas, alusión sobre los fundamentos</w:t>
      </w:r>
      <w:r>
        <w:rPr>
          <w:rFonts w:ascii="Arial Narrow" w:eastAsia="Arial Narrow" w:hAnsi="Arial Narrow" w:cs="Arial Narrow"/>
          <w:sz w:val="24"/>
          <w:szCs w:val="24"/>
        </w:rPr>
        <w:t xml:space="preserve"> de la defensa.</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 relación y valoración probatorio.</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El análisis de la ilicitud del comportamiento.</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 clasificación de la falta de análisis de la culpabilidad.</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Las razones de la sanción o de la absolución.</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Los criterios tenidos en cuenta para la graduación de la sanción y la decisión en la parte resolutiva.</w:t>
      </w: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 decisión ordenando el correspondiente registro.</w:t>
      </w:r>
    </w:p>
    <w:p w:rsidR="008E105A" w:rsidRDefault="008E105A">
      <w:pPr>
        <w:ind w:left="720"/>
        <w:jc w:val="both"/>
        <w:rPr>
          <w:rFonts w:ascii="Arial Narrow" w:eastAsia="Arial Narrow" w:hAnsi="Arial Narrow" w:cs="Arial Narrow"/>
          <w:sz w:val="24"/>
          <w:szCs w:val="24"/>
        </w:rPr>
      </w:pPr>
    </w:p>
    <w:p w:rsidR="008E105A" w:rsidRDefault="00845955">
      <w:pPr>
        <w:numPr>
          <w:ilvl w:val="0"/>
          <w:numId w:val="14"/>
        </w:numPr>
        <w:jc w:val="both"/>
        <w:rPr>
          <w:rFonts w:ascii="Arial Narrow" w:eastAsia="Arial Narrow" w:hAnsi="Arial Narrow" w:cs="Arial Narrow"/>
          <w:sz w:val="24"/>
          <w:szCs w:val="24"/>
        </w:rPr>
      </w:pPr>
      <w:r>
        <w:rPr>
          <w:rFonts w:ascii="Arial Narrow" w:eastAsia="Arial Narrow" w:hAnsi="Arial Narrow" w:cs="Arial Narrow"/>
          <w:sz w:val="24"/>
          <w:szCs w:val="24"/>
        </w:rPr>
        <w:t>La indicación de la procedencia de los recursos.</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34. Notificación y Recurso de apelación</w:t>
      </w:r>
      <w:r>
        <w:rPr>
          <w:rFonts w:ascii="Arial Narrow" w:eastAsia="Arial Narrow" w:hAnsi="Arial Narrow" w:cs="Arial Narrow"/>
          <w:sz w:val="24"/>
          <w:szCs w:val="24"/>
        </w:rPr>
        <w:t>. L</w:t>
      </w:r>
      <w:r>
        <w:rPr>
          <w:rFonts w:ascii="Arial Narrow" w:eastAsia="Arial Narrow" w:hAnsi="Arial Narrow" w:cs="Arial Narrow"/>
          <w:sz w:val="24"/>
          <w:szCs w:val="24"/>
        </w:rPr>
        <w:t>a decisión será notificada personalmente en los términos establecidos en la presente Ley. Contra el fallo de primera instancia procede el recurso de apelación ante el Consejo Profesional de Química de Colombia, el cual deberá interponerse dentro de los die</w:t>
      </w:r>
      <w:r>
        <w:rPr>
          <w:rFonts w:ascii="Arial Narrow" w:eastAsia="Arial Narrow" w:hAnsi="Arial Narrow" w:cs="Arial Narrow"/>
          <w:sz w:val="24"/>
          <w:szCs w:val="24"/>
        </w:rPr>
        <w:t>z (10) días siguientes de su notificación. El recurso deberá presentarse ante quien profirió la decisión de primera instancia por escrito, con el lleno de los requisitos que exige el Código de Procedimiento Administrativo y de lo Contencioso Administrativo</w:t>
      </w:r>
      <w:r>
        <w:rPr>
          <w:rFonts w:ascii="Arial Narrow" w:eastAsia="Arial Narrow" w:hAnsi="Arial Narrow" w:cs="Arial Narrow"/>
          <w:sz w:val="24"/>
          <w:szCs w:val="24"/>
        </w:rPr>
        <w:t xml:space="preserve"> y se concederá en efecto suspensivo.</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35. Trámite en segunda instancia.</w:t>
      </w:r>
      <w:r>
        <w:rPr>
          <w:rFonts w:ascii="Arial Narrow" w:eastAsia="Arial Narrow" w:hAnsi="Arial Narrow" w:cs="Arial Narrow"/>
          <w:sz w:val="24"/>
          <w:szCs w:val="24"/>
        </w:rPr>
        <w:t xml:space="preserve"> Una vez ingrese la actuación ante el Consejo Profesional de Química de Colombia, este dispondrá de veinte (20) días para decidir el recurso.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36.</w:t>
      </w:r>
      <w:r>
        <w:rPr>
          <w:rFonts w:ascii="Arial Narrow" w:eastAsia="Arial Narrow" w:hAnsi="Arial Narrow" w:cs="Arial Narrow"/>
          <w:sz w:val="24"/>
          <w:szCs w:val="24"/>
        </w:rPr>
        <w:t xml:space="preserve"> Notificado el acto</w:t>
      </w:r>
      <w:r>
        <w:rPr>
          <w:rFonts w:ascii="Arial Narrow" w:eastAsia="Arial Narrow" w:hAnsi="Arial Narrow" w:cs="Arial Narrow"/>
          <w:sz w:val="24"/>
          <w:szCs w:val="24"/>
        </w:rPr>
        <w:t xml:space="preserve"> administrativo definitivo, el Consejo Profesional de Química de Colombia anotará la sanción impuesta en la Oficina de Registro del Consejo Profesional de Química, para la expedición del respectivo antecedente. La sanción debidamente ejecutoriada, comenzar</w:t>
      </w:r>
      <w:r>
        <w:rPr>
          <w:rFonts w:ascii="Arial Narrow" w:eastAsia="Arial Narrow" w:hAnsi="Arial Narrow" w:cs="Arial Narrow"/>
          <w:sz w:val="24"/>
          <w:szCs w:val="24"/>
        </w:rPr>
        <w:t xml:space="preserve">á a regir a partir de la fecha de su inscripción.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37. </w:t>
      </w:r>
      <w:r>
        <w:rPr>
          <w:rFonts w:ascii="Arial Narrow" w:eastAsia="Arial Narrow" w:hAnsi="Arial Narrow" w:cs="Arial Narrow"/>
          <w:sz w:val="24"/>
          <w:szCs w:val="24"/>
        </w:rPr>
        <w:t>Las sanciones impuestas por vulneraciones al presente régimen disciplinario comenzarán a contarse a partir de la ejecutoriedad de la decisión del Consejo Profesional de Química.</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b/>
          <w:sz w:val="24"/>
          <w:szCs w:val="24"/>
        </w:rPr>
        <w:t>Artículo 38. Vigencia.</w:t>
      </w:r>
      <w:r>
        <w:rPr>
          <w:rFonts w:ascii="Arial Narrow" w:eastAsia="Arial Narrow" w:hAnsi="Arial Narrow" w:cs="Arial Narrow"/>
          <w:sz w:val="24"/>
          <w:szCs w:val="24"/>
        </w:rPr>
        <w:t xml:space="preserve"> La presente Ley rige a partir de su promulgación.</w:t>
      </w:r>
    </w:p>
    <w:p w:rsidR="008E105A" w:rsidRDefault="008E105A">
      <w:pPr>
        <w:jc w:val="cente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la honorable congresista, </w:t>
      </w:r>
    </w:p>
    <w:p w:rsidR="008E105A" w:rsidRDefault="008E105A">
      <w:pPr>
        <w:rPr>
          <w:rFonts w:ascii="Arial Narrow" w:eastAsia="Arial Narrow" w:hAnsi="Arial Narrow" w:cs="Arial Narrow"/>
          <w:sz w:val="24"/>
          <w:szCs w:val="24"/>
        </w:rPr>
      </w:pPr>
    </w:p>
    <w:p w:rsidR="008E105A" w:rsidRDefault="008E105A">
      <w:pPr>
        <w:jc w:val="cente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jc w:val="center"/>
        <w:rPr>
          <w:rFonts w:ascii="Arial Narrow" w:eastAsia="Arial Narrow" w:hAnsi="Arial Narrow" w:cs="Arial Narrow"/>
          <w:sz w:val="24"/>
          <w:szCs w:val="24"/>
        </w:rPr>
      </w:pPr>
    </w:p>
    <w:p w:rsidR="008E105A" w:rsidRDefault="008E105A">
      <w:pPr>
        <w:jc w:val="cente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jc w:val="center"/>
        <w:rPr>
          <w:rFonts w:ascii="Arial Narrow" w:eastAsia="Arial Narrow" w:hAnsi="Arial Narrow" w:cs="Arial Narrow"/>
          <w:sz w:val="24"/>
          <w:szCs w:val="24"/>
        </w:rPr>
      </w:pPr>
    </w:p>
    <w:p w:rsidR="008E105A" w:rsidRDefault="008E105A">
      <w:pPr>
        <w:jc w:val="center"/>
        <w:rPr>
          <w:rFonts w:ascii="Arial Narrow" w:eastAsia="Arial Narrow" w:hAnsi="Arial Narrow" w:cs="Arial Narrow"/>
          <w:sz w:val="24"/>
          <w:szCs w:val="24"/>
        </w:rPr>
      </w:pPr>
    </w:p>
    <w:p w:rsidR="008E105A" w:rsidRDefault="008E105A">
      <w:pPr>
        <w:jc w:val="center"/>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LEIDER ALEXANDRA VÁSQUEZ OCHOA</w:t>
      </w: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Cundinamarca</w:t>
      </w: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Pacto Histórico</w:t>
      </w:r>
    </w:p>
    <w:p w:rsidR="008E105A" w:rsidRDefault="008E105A">
      <w:pP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E105A">
      <w:pPr>
        <w:rPr>
          <w:rFonts w:ascii="Arial Narrow" w:eastAsia="Arial Narrow" w:hAnsi="Arial Narrow" w:cs="Arial Narrow"/>
          <w:sz w:val="24"/>
          <w:szCs w:val="24"/>
        </w:rPr>
      </w:pPr>
    </w:p>
    <w:p w:rsidR="008E105A" w:rsidRDefault="00845955">
      <w:pPr>
        <w:shd w:val="clear" w:color="auto" w:fill="FFFFFF"/>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rsidR="008E105A" w:rsidRDefault="008E105A">
      <w:pPr>
        <w:shd w:val="clear" w:color="auto" w:fill="FFFFFF"/>
        <w:jc w:val="both"/>
        <w:rPr>
          <w:rFonts w:ascii="Arial Narrow" w:eastAsia="Arial Narrow" w:hAnsi="Arial Narrow" w:cs="Arial Narrow"/>
          <w:i/>
          <w:sz w:val="24"/>
          <w:szCs w:val="24"/>
        </w:rPr>
      </w:pPr>
    </w:p>
    <w:p w:rsidR="008E105A" w:rsidRDefault="00845955">
      <w:pPr>
        <w:shd w:val="clear" w:color="auto" w:fill="FFFFFF"/>
        <w:jc w:val="both"/>
        <w:rPr>
          <w:rFonts w:ascii="Arial Narrow" w:eastAsia="Arial Narrow" w:hAnsi="Arial Narrow" w:cs="Arial Narrow"/>
          <w:b/>
          <w:sz w:val="24"/>
          <w:szCs w:val="24"/>
        </w:rPr>
      </w:pPr>
      <w:r>
        <w:rPr>
          <w:rFonts w:ascii="Arial Narrow" w:eastAsia="Arial Narrow" w:hAnsi="Arial Narrow" w:cs="Arial Narrow"/>
          <w:b/>
          <w:sz w:val="24"/>
          <w:szCs w:val="24"/>
        </w:rPr>
        <w:t>Contenido del documento</w:t>
      </w:r>
    </w:p>
    <w:p w:rsidR="008E105A" w:rsidRDefault="008E105A">
      <w:pPr>
        <w:shd w:val="clear" w:color="auto" w:fill="FFFFFF"/>
        <w:jc w:val="both"/>
        <w:rPr>
          <w:rFonts w:ascii="Arial Narrow" w:eastAsia="Arial Narrow" w:hAnsi="Arial Narrow" w:cs="Arial Narrow"/>
          <w:b/>
          <w:i/>
          <w:sz w:val="24"/>
          <w:szCs w:val="24"/>
        </w:rPr>
      </w:pPr>
    </w:p>
    <w:p w:rsidR="008E105A" w:rsidRDefault="00845955">
      <w:pPr>
        <w:widowControl w:val="0"/>
        <w:numPr>
          <w:ilvl w:val="0"/>
          <w:numId w:val="2"/>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Objeto</w:t>
      </w:r>
    </w:p>
    <w:p w:rsidR="008E105A" w:rsidRDefault="00845955">
      <w:pPr>
        <w:widowControl w:val="0"/>
        <w:numPr>
          <w:ilvl w:val="0"/>
          <w:numId w:val="2"/>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Justificación</w:t>
      </w:r>
    </w:p>
    <w:p w:rsidR="008E105A" w:rsidRDefault="00845955">
      <w:pPr>
        <w:widowControl w:val="0"/>
        <w:numPr>
          <w:ilvl w:val="0"/>
          <w:numId w:val="2"/>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Fundamentos jurídicos</w:t>
      </w:r>
    </w:p>
    <w:p w:rsidR="008E105A" w:rsidRDefault="00845955">
      <w:pPr>
        <w:widowControl w:val="0"/>
        <w:numPr>
          <w:ilvl w:val="0"/>
          <w:numId w:val="2"/>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 xml:space="preserve">Impacto fiscal </w:t>
      </w:r>
    </w:p>
    <w:p w:rsidR="008E105A" w:rsidRDefault="00845955">
      <w:pPr>
        <w:widowControl w:val="0"/>
        <w:numPr>
          <w:ilvl w:val="0"/>
          <w:numId w:val="2"/>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Conflicto de intereses</w:t>
      </w:r>
    </w:p>
    <w:p w:rsidR="008E105A" w:rsidRDefault="008E105A">
      <w:pPr>
        <w:widowControl w:val="0"/>
        <w:spacing w:line="360" w:lineRule="auto"/>
        <w:jc w:val="both"/>
        <w:rPr>
          <w:rFonts w:ascii="Arial Narrow" w:eastAsia="Arial Narrow" w:hAnsi="Arial Narrow" w:cs="Arial Narrow"/>
          <w:b/>
          <w:sz w:val="24"/>
          <w:szCs w:val="24"/>
        </w:rPr>
      </w:pPr>
    </w:p>
    <w:p w:rsidR="008E105A" w:rsidRDefault="00845955">
      <w:pPr>
        <w:widowControl w:val="0"/>
        <w:numPr>
          <w:ilvl w:val="0"/>
          <w:numId w:val="11"/>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Objeto</w:t>
      </w:r>
    </w:p>
    <w:p w:rsidR="008E105A" w:rsidRDefault="008E105A">
      <w:pPr>
        <w:widowControl w:val="0"/>
        <w:spacing w:line="360" w:lineRule="auto"/>
        <w:jc w:val="both"/>
        <w:rPr>
          <w:rFonts w:ascii="Arial Narrow" w:eastAsia="Arial Narrow" w:hAnsi="Arial Narrow" w:cs="Arial Narrow"/>
          <w:b/>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presente proyecto de ley tiene como objetivo crear el Código de Ética para el ejercicio profesional de la Química en Colombia, establecer los principios que guiarán la profesión, así como crear y definir la autoridad competente para investigar y juzgar </w:t>
      </w:r>
      <w:r>
        <w:rPr>
          <w:rFonts w:ascii="Arial Narrow" w:eastAsia="Arial Narrow" w:hAnsi="Arial Narrow" w:cs="Arial Narrow"/>
          <w:sz w:val="24"/>
          <w:szCs w:val="24"/>
        </w:rPr>
        <w:t xml:space="preserve">las acciones que atenten contra las disposiciones de la presente ley y señalar el procedimiento, las faltas y las sanciones correspondientes. </w:t>
      </w:r>
    </w:p>
    <w:p w:rsidR="008E105A" w:rsidRDefault="008E105A">
      <w:pPr>
        <w:widowControl w:val="0"/>
        <w:spacing w:line="360" w:lineRule="auto"/>
        <w:jc w:val="both"/>
        <w:rPr>
          <w:rFonts w:ascii="Arial Narrow" w:eastAsia="Arial Narrow" w:hAnsi="Arial Narrow" w:cs="Arial Narrow"/>
          <w:b/>
          <w:sz w:val="24"/>
          <w:szCs w:val="24"/>
        </w:rPr>
      </w:pPr>
    </w:p>
    <w:p w:rsidR="008E105A" w:rsidRDefault="00845955">
      <w:pPr>
        <w:widowControl w:val="0"/>
        <w:numPr>
          <w:ilvl w:val="0"/>
          <w:numId w:val="11"/>
        </w:numPr>
        <w:spacing w:line="360" w:lineRule="auto"/>
        <w:jc w:val="both"/>
        <w:rPr>
          <w:rFonts w:ascii="Arial Narrow" w:eastAsia="Arial Narrow" w:hAnsi="Arial Narrow" w:cs="Arial Narrow"/>
          <w:b/>
          <w:i/>
          <w:sz w:val="24"/>
          <w:szCs w:val="24"/>
        </w:rPr>
      </w:pPr>
      <w:r>
        <w:rPr>
          <w:rFonts w:ascii="Arial Narrow" w:eastAsia="Arial Narrow" w:hAnsi="Arial Narrow" w:cs="Arial Narrow"/>
          <w:b/>
          <w:i/>
          <w:sz w:val="24"/>
          <w:szCs w:val="24"/>
        </w:rPr>
        <w:t>Justificación</w:t>
      </w:r>
    </w:p>
    <w:p w:rsidR="008E105A" w:rsidRDefault="008E105A">
      <w:pPr>
        <w:widowControl w:val="0"/>
        <w:spacing w:line="360" w:lineRule="auto"/>
        <w:jc w:val="both"/>
        <w:rPr>
          <w:rFonts w:ascii="Arial Narrow" w:eastAsia="Arial Narrow" w:hAnsi="Arial Narrow" w:cs="Arial Narrow"/>
          <w:b/>
          <w:sz w:val="24"/>
          <w:szCs w:val="24"/>
        </w:rPr>
      </w:pPr>
    </w:p>
    <w:p w:rsidR="008E105A" w:rsidRDefault="00845955">
      <w:pPr>
        <w:widowControl w:val="0"/>
        <w:shd w:val="clear" w:color="auto" w:fill="FFFFFF"/>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De acuerdo con la base de datos del Consejo Profesional de Química, al 31 de marzo de 2023, el Re</w:t>
      </w:r>
      <w:r>
        <w:rPr>
          <w:rFonts w:ascii="Arial Narrow" w:eastAsia="Arial Narrow" w:hAnsi="Arial Narrow" w:cs="Arial Narrow"/>
          <w:sz w:val="24"/>
          <w:szCs w:val="24"/>
        </w:rPr>
        <w:t xml:space="preserve">gistro de los Químicos en Colombia matriculados  y egresados es: </w:t>
      </w:r>
    </w:p>
    <w:p w:rsidR="008E105A" w:rsidRDefault="00845955">
      <w:pPr>
        <w:widowControl w:val="0"/>
        <w:shd w:val="clear" w:color="auto" w:fill="FFFFFF"/>
        <w:spacing w:line="360" w:lineRule="auto"/>
        <w:jc w:val="both"/>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5612130" cy="2108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12130" cy="2108200"/>
                    </a:xfrm>
                    <a:prstGeom prst="rect">
                      <a:avLst/>
                    </a:prstGeom>
                    <a:ln/>
                  </pic:spPr>
                </pic:pic>
              </a:graphicData>
            </a:graphic>
          </wp:inline>
        </w:drawing>
      </w:r>
      <w:r>
        <w:rPr>
          <w:rFonts w:ascii="Arial Narrow" w:eastAsia="Arial Narrow" w:hAnsi="Arial Narrow" w:cs="Arial Narrow"/>
          <w:sz w:val="24"/>
          <w:szCs w:val="24"/>
        </w:rPr>
        <w:t xml:space="preserve"> </w:t>
      </w:r>
    </w:p>
    <w:p w:rsidR="008E105A" w:rsidRDefault="00845955">
      <w:pPr>
        <w:widowControl w:val="0"/>
        <w:shd w:val="clear" w:color="auto" w:fill="FFFFFF"/>
        <w:spacing w:line="360" w:lineRule="auto"/>
        <w:jc w:val="center"/>
        <w:rPr>
          <w:rFonts w:ascii="Arial Narrow" w:eastAsia="Arial Narrow" w:hAnsi="Arial Narrow" w:cs="Arial Narrow"/>
          <w:sz w:val="24"/>
          <w:szCs w:val="24"/>
        </w:rPr>
      </w:pPr>
      <w:r>
        <w:rPr>
          <w:rFonts w:ascii="Arial Narrow" w:eastAsia="Arial Narrow" w:hAnsi="Arial Narrow" w:cs="Arial Narrow"/>
          <w:sz w:val="24"/>
          <w:szCs w:val="24"/>
        </w:rPr>
        <w:t>Fuente: Consejo Profesional de Química. Elaboración propia.</w:t>
      </w:r>
    </w:p>
    <w:p w:rsidR="008E105A" w:rsidRDefault="008E105A">
      <w:pPr>
        <w:widowControl w:val="0"/>
        <w:shd w:val="clear" w:color="auto" w:fill="FFFFFF"/>
        <w:spacing w:line="360" w:lineRule="auto"/>
        <w:jc w:val="both"/>
        <w:rPr>
          <w:rFonts w:ascii="Arial Narrow" w:eastAsia="Arial Narrow" w:hAnsi="Arial Narrow" w:cs="Arial Narrow"/>
          <w:sz w:val="24"/>
          <w:szCs w:val="24"/>
        </w:rPr>
      </w:pPr>
    </w:p>
    <w:p w:rsidR="008E105A" w:rsidRDefault="008E105A">
      <w:pPr>
        <w:widowControl w:val="0"/>
        <w:spacing w:line="360" w:lineRule="auto"/>
        <w:jc w:val="both"/>
        <w:rPr>
          <w:rFonts w:ascii="Arial Narrow" w:eastAsia="Arial Narrow" w:hAnsi="Arial Narrow" w:cs="Arial Narrow"/>
          <w:sz w:val="24"/>
          <w:szCs w:val="24"/>
        </w:rPr>
      </w:pPr>
    </w:p>
    <w:p w:rsidR="008E105A" w:rsidRDefault="008E105A">
      <w:pPr>
        <w:widowControl w:val="0"/>
        <w:spacing w:line="360" w:lineRule="auto"/>
        <w:jc w:val="both"/>
        <w:rPr>
          <w:rFonts w:ascii="Arial Narrow" w:eastAsia="Arial Narrow" w:hAnsi="Arial Narrow" w:cs="Arial Narrow"/>
          <w:sz w:val="24"/>
          <w:szCs w:val="24"/>
        </w:rPr>
      </w:pPr>
    </w:p>
    <w:p w:rsidR="008E105A" w:rsidRDefault="008E105A">
      <w:pPr>
        <w:widowControl w:val="0"/>
        <w:spacing w:line="360" w:lineRule="auto"/>
        <w:jc w:val="both"/>
        <w:rPr>
          <w:rFonts w:ascii="Arial Narrow" w:eastAsia="Arial Narrow" w:hAnsi="Arial Narrow" w:cs="Arial Narrow"/>
          <w:sz w:val="24"/>
          <w:szCs w:val="24"/>
        </w:rPr>
      </w:pP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rPr>
          <w:rFonts w:ascii="Arial Narrow" w:eastAsia="Arial Narrow" w:hAnsi="Arial Narrow" w:cs="Arial Narrow"/>
          <w:b/>
          <w:sz w:val="24"/>
          <w:szCs w:val="24"/>
        </w:rPr>
      </w:pPr>
      <w:r>
        <w:rPr>
          <w:rFonts w:ascii="Arial Narrow" w:eastAsia="Arial Narrow" w:hAnsi="Arial Narrow" w:cs="Arial Narrow"/>
          <w:b/>
          <w:sz w:val="24"/>
          <w:szCs w:val="24"/>
        </w:rPr>
        <w:t>Del Código de Ética del Químico</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literal e) del artículo 9 de la ley 53 de 1975, en concordancia con lo señalado por el artículo 22 del Decreto 2616 del 8 de septiembre de 1982, reglamentario de la Ley 53 de 1975, prevé: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ind w:left="890" w:right="170"/>
        <w:jc w:val="both"/>
        <w:rPr>
          <w:rFonts w:ascii="Arial Narrow" w:eastAsia="Arial Narrow" w:hAnsi="Arial Narrow" w:cs="Arial Narrow"/>
          <w:sz w:val="24"/>
          <w:szCs w:val="24"/>
        </w:rPr>
      </w:pPr>
      <w:r>
        <w:rPr>
          <w:rFonts w:ascii="Arial Narrow" w:eastAsia="Arial Narrow" w:hAnsi="Arial Narrow" w:cs="Arial Narrow"/>
          <w:i/>
          <w:sz w:val="24"/>
          <w:szCs w:val="24"/>
        </w:rPr>
        <w:t>“De acuerdo con el literal e) del artículo 9° de la ley 53 de 1</w:t>
      </w:r>
      <w:r>
        <w:rPr>
          <w:rFonts w:ascii="Arial Narrow" w:eastAsia="Arial Narrow" w:hAnsi="Arial Narrow" w:cs="Arial Narrow"/>
          <w:i/>
          <w:sz w:val="24"/>
          <w:szCs w:val="24"/>
        </w:rPr>
        <w:t>975, el Consejo Profesional de Química propondrá al Gobierno Nacional las normas de ética profesional y fijar de modo claro y preciso las obligaciones del químico para consigo mismo, con su profesión, con el país y con la comunidad nacional y universal. Ad</w:t>
      </w:r>
      <w:r>
        <w:rPr>
          <w:rFonts w:ascii="Arial Narrow" w:eastAsia="Arial Narrow" w:hAnsi="Arial Narrow" w:cs="Arial Narrow"/>
          <w:i/>
          <w:sz w:val="24"/>
          <w:szCs w:val="24"/>
        </w:rPr>
        <w:t>emás, ejercerá funciones disciplinarias con arreglo a dicho código”.</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Atendiendo estas normas, el Consejo Profesional de Química, quien dentro de sus funciones tiene la de proponer las normas de Ética Profesional, con miras a mejorar el profesionalismo, fi</w:t>
      </w:r>
      <w:r>
        <w:rPr>
          <w:rFonts w:ascii="Arial Narrow" w:eastAsia="Arial Narrow" w:hAnsi="Arial Narrow" w:cs="Arial Narrow"/>
          <w:sz w:val="24"/>
          <w:szCs w:val="24"/>
        </w:rPr>
        <w:t>jando las obligaciones del profesional Químico, con su profesión, con el país y con la comunidad nacional y universal, ha intentado en varias oportunidades la presentación del Proyecto de Código de Ética, fruto del consenso arribado luego de sucesivas reun</w:t>
      </w:r>
      <w:r>
        <w:rPr>
          <w:rFonts w:ascii="Arial Narrow" w:eastAsia="Arial Narrow" w:hAnsi="Arial Narrow" w:cs="Arial Narrow"/>
          <w:sz w:val="24"/>
          <w:szCs w:val="24"/>
        </w:rPr>
        <w:t>iones de trabajo a nivel de directores de carrera de Química, estudiantes universitarios, docentes y representantes de las asociaciones de Químicos en los ámbitos público y privado, así como otras profesiones inherentes a la Química.</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Dicho ordenamiento bu</w:t>
      </w:r>
      <w:r>
        <w:rPr>
          <w:rFonts w:ascii="Arial Narrow" w:eastAsia="Arial Narrow" w:hAnsi="Arial Narrow" w:cs="Arial Narrow"/>
          <w:sz w:val="24"/>
          <w:szCs w:val="24"/>
        </w:rPr>
        <w:t>sca salvaguardar la legalidad, honradez, lealtad, imparcialidad y eficiencia que han de observarse en el ejercicio de la profesión Química, independientemente de las obligaciones específicas que corresponda a su empleo, cargo o contrato, tratando con respe</w:t>
      </w:r>
      <w:r>
        <w:rPr>
          <w:rFonts w:ascii="Arial Narrow" w:eastAsia="Arial Narrow" w:hAnsi="Arial Narrow" w:cs="Arial Narrow"/>
          <w:sz w:val="24"/>
          <w:szCs w:val="24"/>
        </w:rPr>
        <w:t xml:space="preserve">to, diligencia, imparcialidad y rectitud a las personas con las que tenga relación; tratar debidamente y con decencia a sus subalternos; respetar a sus superiores; abstenerse, durante el ejercicio de sus funciones de solicitar, aceptar o recibir, por sí o </w:t>
      </w:r>
      <w:r>
        <w:rPr>
          <w:rFonts w:ascii="Arial Narrow" w:eastAsia="Arial Narrow" w:hAnsi="Arial Narrow" w:cs="Arial Narrow"/>
          <w:sz w:val="24"/>
          <w:szCs w:val="24"/>
        </w:rPr>
        <w:t>por interpuesta persona, dinero y bienes; y desempeñar su empleo, cargo o contrato sin obtener o pretender beneficios adicionales a las contraprestaciones que el Estado o particular le otorga, entre otras. Dentro de los deberes y las prohibiciones de los q</w:t>
      </w:r>
      <w:r>
        <w:rPr>
          <w:rFonts w:ascii="Arial Narrow" w:eastAsia="Arial Narrow" w:hAnsi="Arial Narrow" w:cs="Arial Narrow"/>
          <w:sz w:val="24"/>
          <w:szCs w:val="24"/>
        </w:rPr>
        <w:t>uímicos se incluyeron varias normas disciplinarias que protegen el respecto a la dignidad humana sin ningún tipo de discriminación</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Con la expedición del Código de Ética se espera que los químicos puedan contribuir desde su profesión a que cada día sea mej</w:t>
      </w:r>
      <w:r>
        <w:rPr>
          <w:rFonts w:ascii="Arial Narrow" w:eastAsia="Arial Narrow" w:hAnsi="Arial Narrow" w:cs="Arial Narrow"/>
          <w:sz w:val="24"/>
          <w:szCs w:val="24"/>
        </w:rPr>
        <w:t xml:space="preserve">or calificada, con profesionales idóneos, justos y dispuestos a dar un ejemplo de honestidad, permitiendo al profesional tomar conciencia de las repercusiones que tiene su ejercicio profesional y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asumiendo el compromiso social de la profesión como una pr</w:t>
      </w:r>
      <w:r>
        <w:rPr>
          <w:rFonts w:ascii="Arial Narrow" w:eastAsia="Arial Narrow" w:hAnsi="Arial Narrow" w:cs="Arial Narrow"/>
          <w:sz w:val="24"/>
          <w:szCs w:val="24"/>
        </w:rPr>
        <w:t>áctica cuyo fin es contribuir al bienestar del individuo y de la sociedad.</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Asimismo, se espera que el Código de Ética contribuya a la proyección del medio ambiente, toda vez que los químicos trabajan con sustancias que pueden ser peligrosas, por lo que es</w:t>
      </w:r>
      <w:r>
        <w:rPr>
          <w:rFonts w:ascii="Arial Narrow" w:eastAsia="Arial Narrow" w:hAnsi="Arial Narrow" w:cs="Arial Narrow"/>
          <w:sz w:val="24"/>
          <w:szCs w:val="24"/>
        </w:rPr>
        <w:t xml:space="preserve">to garantizaría que los profesionales actúen con responsabilidad para evitar daños a las personas, animales y ecosistemas.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otra parte, el Código es una herramienta necesaria para que los químicos actúen con integridad, honradez y transparencia en su trabajo, evitando las malas prácticas en la investigación y la ciencia. Dicha regulación es necesaria para que se fortalezca </w:t>
      </w:r>
      <w:r>
        <w:rPr>
          <w:rFonts w:ascii="Arial Narrow" w:eastAsia="Arial Narrow" w:hAnsi="Arial Narrow" w:cs="Arial Narrow"/>
          <w:sz w:val="24"/>
          <w:szCs w:val="24"/>
        </w:rPr>
        <w:t xml:space="preserve">el ejercicio responsable de la profesión, previniendo el mal uso del conocimiento para el desarrollo de contaminantes sin control.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Potestad sancionatoria del Consejo Profesional de Química</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Otra de las motivaciones para presentar este proyecto de ley, lo</w:t>
      </w:r>
      <w:r>
        <w:rPr>
          <w:rFonts w:ascii="Arial Narrow" w:eastAsia="Arial Narrow" w:hAnsi="Arial Narrow" w:cs="Arial Narrow"/>
          <w:sz w:val="24"/>
          <w:szCs w:val="24"/>
        </w:rPr>
        <w:t xml:space="preserve"> constituye la potestad sancionatoria del Consejo Profesional de Química, sin la cual carecería de mecanismos efectivos para el control y vigilancia de la profesión. En efecto, uno de los propósitos del proyecto es dictar las bases del Código de Ética conf</w:t>
      </w:r>
      <w:r>
        <w:rPr>
          <w:rFonts w:ascii="Arial Narrow" w:eastAsia="Arial Narrow" w:hAnsi="Arial Narrow" w:cs="Arial Narrow"/>
          <w:sz w:val="24"/>
          <w:szCs w:val="24"/>
        </w:rPr>
        <w:t xml:space="preserve">orme al cual el Consejo Profesional de Química pueda sancionar desviaciones en el ejercicio de la profesión.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Frente a la potestad sancionatoria, el principio de legalidad, exige que, dentro del procedimiento administrativo sancionatorio, la falta o condu</w:t>
      </w:r>
      <w:r>
        <w:rPr>
          <w:rFonts w:ascii="Arial Narrow" w:eastAsia="Arial Narrow" w:hAnsi="Arial Narrow" w:cs="Arial Narrow"/>
          <w:sz w:val="24"/>
          <w:szCs w:val="24"/>
        </w:rPr>
        <w:t>cta reprochable, se encuentre tipificada en la norma con anterioridad a los hechos materia de la investigación, con la exigencia de que estas deben estar contenidas en una norma con rango de ley, la cual podrá hacer remisión a un reglamento, siempre y cuan</w:t>
      </w:r>
      <w:r>
        <w:rPr>
          <w:rFonts w:ascii="Arial Narrow" w:eastAsia="Arial Narrow" w:hAnsi="Arial Narrow" w:cs="Arial Narrow"/>
          <w:sz w:val="24"/>
          <w:szCs w:val="24"/>
        </w:rPr>
        <w:t xml:space="preserve">do en la ley queden determinados los elementos estructurales de la conducta antijurídica, </w:t>
      </w:r>
      <w:r>
        <w:rPr>
          <w:rFonts w:ascii="Arial Narrow" w:eastAsia="Arial Narrow" w:hAnsi="Arial Narrow" w:cs="Arial Narrow"/>
          <w:i/>
          <w:sz w:val="24"/>
          <w:szCs w:val="24"/>
        </w:rPr>
        <w:t>“nadie podrá ser juzgado sino conforme a las leyes preexistentes al acto que se imputa (…)”,</w:t>
      </w:r>
      <w:r>
        <w:rPr>
          <w:rFonts w:ascii="Arial Narrow" w:eastAsia="Arial Narrow" w:hAnsi="Arial Narrow" w:cs="Arial Narrow"/>
          <w:sz w:val="24"/>
          <w:szCs w:val="24"/>
        </w:rPr>
        <w:t xml:space="preserve"> (inciso 2° del artículo 29 de la Constitución Política).</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el ejercic</w:t>
      </w:r>
      <w:r>
        <w:rPr>
          <w:rFonts w:ascii="Arial Narrow" w:eastAsia="Arial Narrow" w:hAnsi="Arial Narrow" w:cs="Arial Narrow"/>
          <w:sz w:val="24"/>
          <w:szCs w:val="24"/>
        </w:rPr>
        <w:t>io de la potestad sancionatoria a cargo del Consejo Profesional de Química, se  requiere una ley previa que determine los supuestos que dan lugar a la sanción, así como la definición de los destinatarios de la misma, que exista proporcionalidad entre la co</w:t>
      </w:r>
      <w:r>
        <w:rPr>
          <w:rFonts w:ascii="Arial Narrow" w:eastAsia="Arial Narrow" w:hAnsi="Arial Narrow" w:cs="Arial Narrow"/>
          <w:sz w:val="24"/>
          <w:szCs w:val="24"/>
        </w:rPr>
        <w:t>nducta o hecho y la sanción prevista, de tal forma que se asegure tanto al administrado como al funcionario competente, un marco de referencia que permita la determinación de la sanción en el caso concreto y que el procedimiento administrativo se desarroll</w:t>
      </w:r>
      <w:r>
        <w:rPr>
          <w:rFonts w:ascii="Arial Narrow" w:eastAsia="Arial Narrow" w:hAnsi="Arial Narrow" w:cs="Arial Narrow"/>
          <w:sz w:val="24"/>
          <w:szCs w:val="24"/>
        </w:rPr>
        <w:t xml:space="preserve">e conforme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widowControl w:val="0"/>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 la normatividad existente, en procura de garantizar el debido proceso. </w:t>
      </w:r>
    </w:p>
    <w:p w:rsidR="008E105A" w:rsidRDefault="00845955">
      <w:pPr>
        <w:widowControl w:val="0"/>
        <w:spacing w:line="36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 </w:t>
      </w:r>
    </w:p>
    <w:p w:rsidR="008E105A" w:rsidRDefault="00845955">
      <w:pPr>
        <w:widowControl w:val="0"/>
        <w:numPr>
          <w:ilvl w:val="0"/>
          <w:numId w:val="11"/>
        </w:numPr>
        <w:spacing w:line="240" w:lineRule="auto"/>
        <w:jc w:val="both"/>
        <w:rPr>
          <w:rFonts w:ascii="Arial Narrow" w:eastAsia="Arial Narrow" w:hAnsi="Arial Narrow" w:cs="Arial Narrow"/>
          <w:b/>
          <w:sz w:val="24"/>
          <w:szCs w:val="24"/>
        </w:rPr>
      </w:pPr>
      <w:r>
        <w:rPr>
          <w:rFonts w:ascii="Arial Narrow" w:eastAsia="Arial Narrow" w:hAnsi="Arial Narrow" w:cs="Arial Narrow"/>
          <w:b/>
          <w:i/>
          <w:sz w:val="24"/>
          <w:szCs w:val="24"/>
        </w:rPr>
        <w:t>F</w:t>
      </w:r>
      <w:r>
        <w:rPr>
          <w:rFonts w:ascii="Arial Narrow" w:eastAsia="Arial Narrow" w:hAnsi="Arial Narrow" w:cs="Arial Narrow"/>
          <w:b/>
          <w:sz w:val="24"/>
          <w:szCs w:val="24"/>
        </w:rPr>
        <w:t>undamentos jurídicos</w:t>
      </w:r>
    </w:p>
    <w:p w:rsidR="008E105A" w:rsidRDefault="008E105A">
      <w:pPr>
        <w:widowControl w:val="0"/>
        <w:spacing w:line="240" w:lineRule="auto"/>
        <w:jc w:val="both"/>
        <w:rPr>
          <w:rFonts w:ascii="Arial Narrow" w:eastAsia="Arial Narrow" w:hAnsi="Arial Narrow" w:cs="Arial Narrow"/>
          <w:b/>
          <w:sz w:val="24"/>
          <w:szCs w:val="24"/>
        </w:rPr>
      </w:pPr>
    </w:p>
    <w:p w:rsidR="008E105A" w:rsidRDefault="00845955">
      <w:pPr>
        <w:widowControl w:val="0"/>
        <w:numPr>
          <w:ilvl w:val="0"/>
          <w:numId w:val="5"/>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Constitución Política. Es claro que en virtud de lo dispuesto en los artículos 26 y 103 de la Carta de 1991, la ley puede delegar en personas jurídicas de carácter privado algunas atribuciones que de ordinario corresponden a la administración pública, así </w:t>
      </w:r>
      <w:r>
        <w:rPr>
          <w:rFonts w:ascii="Arial Narrow" w:eastAsia="Arial Narrow" w:hAnsi="Arial Narrow" w:cs="Arial Narrow"/>
          <w:sz w:val="24"/>
          <w:szCs w:val="24"/>
        </w:rPr>
        <w:t xml:space="preserve">como funciones de control y fiscalización de la gestión pública. </w:t>
      </w:r>
    </w:p>
    <w:p w:rsidR="008E105A" w:rsidRDefault="008E105A">
      <w:pPr>
        <w:widowControl w:val="0"/>
        <w:spacing w:line="240" w:lineRule="auto"/>
        <w:ind w:left="720"/>
        <w:jc w:val="both"/>
        <w:rPr>
          <w:rFonts w:ascii="Arial Narrow" w:eastAsia="Arial Narrow" w:hAnsi="Arial Narrow" w:cs="Arial Narrow"/>
          <w:b/>
          <w:sz w:val="24"/>
          <w:szCs w:val="24"/>
        </w:rPr>
      </w:pPr>
    </w:p>
    <w:p w:rsidR="008E105A" w:rsidRDefault="00845955">
      <w:pPr>
        <w:widowControl w:val="0"/>
        <w:spacing w:before="180" w:after="180" w:line="36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“Artículo 26. Toda persona es libre de escoger profesión u oficio. La ley podrá exigir títulos de idoneidad. Las autoridades competentes inspeccionarán y vigilarán el ejercicio de las profe</w:t>
      </w:r>
      <w:r>
        <w:rPr>
          <w:rFonts w:ascii="Arial Narrow" w:eastAsia="Arial Narrow" w:hAnsi="Arial Narrow" w:cs="Arial Narrow"/>
          <w:i/>
          <w:sz w:val="24"/>
          <w:szCs w:val="24"/>
        </w:rPr>
        <w:t>siones. Las ocupaciones, artes y oficios que no exijan formación académica son de libre ejercicio, salvo aquellas que impliquen un riesgo social.</w:t>
      </w:r>
    </w:p>
    <w:p w:rsidR="008E105A" w:rsidRDefault="00845955">
      <w:pPr>
        <w:widowControl w:val="0"/>
        <w:spacing w:before="180" w:after="180" w:line="36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Las profesiones legalmente reconocidas pueden organizarse en colegios. La estructura interna y el funcionamien</w:t>
      </w:r>
      <w:r>
        <w:rPr>
          <w:rFonts w:ascii="Arial Narrow" w:eastAsia="Arial Narrow" w:hAnsi="Arial Narrow" w:cs="Arial Narrow"/>
          <w:i/>
          <w:sz w:val="24"/>
          <w:szCs w:val="24"/>
        </w:rPr>
        <w:t>to de éstos deberán ser democráticos.</w:t>
      </w:r>
    </w:p>
    <w:p w:rsidR="008E105A" w:rsidRDefault="00845955">
      <w:pPr>
        <w:widowControl w:val="0"/>
        <w:spacing w:before="180" w:after="180" w:line="360" w:lineRule="auto"/>
        <w:ind w:left="720"/>
        <w:jc w:val="both"/>
        <w:rPr>
          <w:rFonts w:ascii="Arial Narrow" w:eastAsia="Arial Narrow" w:hAnsi="Arial Narrow" w:cs="Arial Narrow"/>
          <w:b/>
          <w:i/>
          <w:sz w:val="24"/>
          <w:szCs w:val="24"/>
        </w:rPr>
      </w:pPr>
      <w:r>
        <w:rPr>
          <w:rFonts w:ascii="Arial Narrow" w:eastAsia="Arial Narrow" w:hAnsi="Arial Narrow" w:cs="Arial Narrow"/>
          <w:i/>
          <w:sz w:val="24"/>
          <w:szCs w:val="24"/>
        </w:rPr>
        <w:t>La ley podrá asignarles funciones públicas y establecer los debidos controles.”</w:t>
      </w:r>
    </w:p>
    <w:p w:rsidR="008E105A" w:rsidRDefault="008E105A">
      <w:pPr>
        <w:widowControl w:val="0"/>
        <w:spacing w:line="240" w:lineRule="auto"/>
        <w:ind w:left="1440"/>
        <w:jc w:val="both"/>
        <w:rPr>
          <w:rFonts w:ascii="Arial Narrow" w:eastAsia="Arial Narrow" w:hAnsi="Arial Narrow" w:cs="Arial Narrow"/>
          <w:i/>
          <w:sz w:val="24"/>
          <w:szCs w:val="24"/>
        </w:rPr>
      </w:pPr>
    </w:p>
    <w:p w:rsidR="008E105A" w:rsidRDefault="00845955">
      <w:pPr>
        <w:widowControl w:val="0"/>
        <w:spacing w:before="180" w:after="180" w:line="36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“Artículo 103. Son mecanismos de participación del pueblo en ejercicio de su soberanía: el voto, el plebiscito, el referendo, la consulta popular, el cabildo abierto, la iniciativa legislativa y la revocatoria del mandato. La ley los reglamentará.</w:t>
      </w:r>
    </w:p>
    <w:p w:rsidR="008E105A" w:rsidRDefault="00845955">
      <w:pPr>
        <w:widowControl w:val="0"/>
        <w:spacing w:before="180" w:after="180" w:line="360" w:lineRule="auto"/>
        <w:ind w:left="720"/>
        <w:jc w:val="both"/>
        <w:rPr>
          <w:rFonts w:ascii="Arial Narrow" w:eastAsia="Arial Narrow" w:hAnsi="Arial Narrow" w:cs="Arial Narrow"/>
          <w:b/>
          <w:i/>
          <w:sz w:val="24"/>
          <w:szCs w:val="24"/>
        </w:rPr>
      </w:pPr>
      <w:r>
        <w:rPr>
          <w:rFonts w:ascii="Arial Narrow" w:eastAsia="Arial Narrow" w:hAnsi="Arial Narrow" w:cs="Arial Narrow"/>
          <w:i/>
          <w:sz w:val="24"/>
          <w:szCs w:val="24"/>
        </w:rPr>
        <w:t>El Estad</w:t>
      </w:r>
      <w:r>
        <w:rPr>
          <w:rFonts w:ascii="Arial Narrow" w:eastAsia="Arial Narrow" w:hAnsi="Arial Narrow" w:cs="Arial Narrow"/>
          <w:i/>
          <w:sz w:val="24"/>
          <w:szCs w:val="24"/>
        </w:rPr>
        <w:t>o contribuirá a la organización, promoción y capacitación de las asociaciones profesionales, cívicas, sindicales, comunitarias, juveniles, benéficas o de utilidad común no gubernamentales, sin detrimento de su autonomía con el objeto de que constituyan mec</w:t>
      </w:r>
      <w:r>
        <w:rPr>
          <w:rFonts w:ascii="Arial Narrow" w:eastAsia="Arial Narrow" w:hAnsi="Arial Narrow" w:cs="Arial Narrow"/>
          <w:i/>
          <w:sz w:val="24"/>
          <w:szCs w:val="24"/>
        </w:rPr>
        <w:t>anismos democráticos de representación en las diferentes instancias de participación, concertación, control y vigilancia de la gestión pública que se establezcan.”</w:t>
      </w:r>
    </w:p>
    <w:p w:rsidR="008E105A" w:rsidRDefault="008E105A">
      <w:pPr>
        <w:widowControl w:val="0"/>
        <w:spacing w:line="240" w:lineRule="auto"/>
        <w:ind w:left="720"/>
        <w:jc w:val="both"/>
        <w:rPr>
          <w:rFonts w:ascii="Arial Narrow" w:eastAsia="Arial Narrow" w:hAnsi="Arial Narrow" w:cs="Arial Narrow"/>
          <w:b/>
          <w:sz w:val="24"/>
          <w:szCs w:val="24"/>
        </w:rPr>
      </w:pPr>
    </w:p>
    <w:p w:rsidR="008E105A" w:rsidRDefault="00845955">
      <w:pPr>
        <w:widowControl w:val="0"/>
        <w:numPr>
          <w:ilvl w:val="0"/>
          <w:numId w:val="9"/>
        </w:numPr>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LEY 53 DE 1.975  </w:t>
      </w:r>
      <w:r>
        <w:rPr>
          <w:rFonts w:ascii="Arial Narrow" w:eastAsia="Arial Narrow" w:hAnsi="Arial Narrow" w:cs="Arial Narrow"/>
          <w:i/>
          <w:sz w:val="24"/>
          <w:szCs w:val="24"/>
        </w:rPr>
        <w:t>“Por la cual se reconoce la profesión de Químico y se reglamenta su ejerci</w:t>
      </w:r>
      <w:r>
        <w:rPr>
          <w:rFonts w:ascii="Arial Narrow" w:eastAsia="Arial Narrow" w:hAnsi="Arial Narrow" w:cs="Arial Narrow"/>
          <w:i/>
          <w:sz w:val="24"/>
          <w:szCs w:val="24"/>
        </w:rPr>
        <w:t>cio en el país”</w:t>
      </w:r>
    </w:p>
    <w:p w:rsidR="008E105A" w:rsidRDefault="008E105A">
      <w:pPr>
        <w:widowControl w:val="0"/>
        <w:ind w:left="720"/>
        <w:jc w:val="both"/>
        <w:rPr>
          <w:rFonts w:ascii="Arial Narrow" w:eastAsia="Arial Narrow" w:hAnsi="Arial Narrow" w:cs="Arial Narrow"/>
          <w:i/>
          <w:sz w:val="24"/>
          <w:szCs w:val="24"/>
        </w:rPr>
      </w:pPr>
    </w:p>
    <w:p w:rsidR="008E105A" w:rsidRDefault="00845955">
      <w:pPr>
        <w:widowControl w:val="0"/>
        <w:numPr>
          <w:ilvl w:val="0"/>
          <w:numId w:val="9"/>
        </w:numPr>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DECRETO N° 2616 8 DE SEPTIEMBRE DE 1982 </w:t>
      </w:r>
      <w:r>
        <w:rPr>
          <w:rFonts w:ascii="Arial Narrow" w:eastAsia="Arial Narrow" w:hAnsi="Arial Narrow" w:cs="Arial Narrow"/>
          <w:i/>
          <w:sz w:val="24"/>
          <w:szCs w:val="24"/>
        </w:rPr>
        <w:t>“Por el cual se reglamenta la Ley 53 de 1975 sobre el ejercicio de la Profesión de Químico.”</w:t>
      </w:r>
    </w:p>
    <w:p w:rsidR="008E105A" w:rsidRDefault="008E105A">
      <w:pPr>
        <w:widowControl w:val="0"/>
        <w:ind w:left="720"/>
        <w:jc w:val="both"/>
        <w:rPr>
          <w:rFonts w:ascii="Arial Narrow" w:eastAsia="Arial Narrow" w:hAnsi="Arial Narrow" w:cs="Arial Narrow"/>
          <w:i/>
          <w:sz w:val="24"/>
          <w:szCs w:val="24"/>
        </w:rPr>
      </w:pPr>
    </w:p>
    <w:p w:rsidR="008E105A" w:rsidRDefault="00845955">
      <w:pPr>
        <w:widowControl w:val="0"/>
        <w:numPr>
          <w:ilvl w:val="0"/>
          <w:numId w:val="9"/>
        </w:numPr>
        <w:jc w:val="both"/>
        <w:rPr>
          <w:rFonts w:ascii="Arial Narrow" w:eastAsia="Arial Narrow" w:hAnsi="Arial Narrow" w:cs="Arial Narrow"/>
          <w:b/>
          <w:sz w:val="24"/>
          <w:szCs w:val="24"/>
        </w:rPr>
      </w:pPr>
      <w:r>
        <w:rPr>
          <w:rFonts w:ascii="Arial Narrow" w:eastAsia="Arial Narrow" w:hAnsi="Arial Narrow" w:cs="Arial Narrow"/>
          <w:sz w:val="24"/>
          <w:szCs w:val="24"/>
        </w:rPr>
        <w:t>CONSEJO PROFESIONAL DE QUÍMICA DE COLOMBIA. Resolución N° 2041 Fecha: 2 de agosto de 2004 y Resolución 51</w:t>
      </w:r>
      <w:r>
        <w:rPr>
          <w:rFonts w:ascii="Arial Narrow" w:eastAsia="Arial Narrow" w:hAnsi="Arial Narrow" w:cs="Arial Narrow"/>
          <w:sz w:val="24"/>
          <w:szCs w:val="24"/>
        </w:rPr>
        <w:t>26 de fecha 04 de febrero de 2011 (adición a la resolución 2041).</w:t>
      </w:r>
    </w:p>
    <w:p w:rsidR="008E105A" w:rsidRDefault="008E105A">
      <w:pPr>
        <w:widowControl w:val="0"/>
        <w:ind w:left="720"/>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REGLAMENTO INTERNO DEL CONSEJO PROFESIONAL DE QUÍMICA. Resolución N° 8444 del 04 de diciembre de 2015, modificación a la Resolución 3451 del 07 de diciembre de 2017.</w:t>
      </w:r>
    </w:p>
    <w:p w:rsidR="008E105A" w:rsidRDefault="008E105A">
      <w:pPr>
        <w:widowControl w:val="0"/>
        <w:shd w:val="clear" w:color="auto" w:fill="FFFFFF"/>
        <w:ind w:left="720"/>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DECRETO N° 2589 1 DE A</w:t>
      </w:r>
      <w:r>
        <w:rPr>
          <w:rFonts w:ascii="Arial Narrow" w:eastAsia="Arial Narrow" w:hAnsi="Arial Narrow" w:cs="Arial Narrow"/>
          <w:sz w:val="24"/>
          <w:szCs w:val="24"/>
        </w:rPr>
        <w:t>GOSTO DE 2006. Documentación para obtener la matrícula profesional de Químico.</w:t>
      </w:r>
    </w:p>
    <w:p w:rsidR="008E105A" w:rsidRDefault="008E105A">
      <w:pPr>
        <w:widowControl w:val="0"/>
        <w:shd w:val="clear" w:color="auto" w:fill="FFFFFF"/>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RESOLUCIÓN N° 3270 DE 2007 CÓDIGO DE ÉTICA PROFESIONAL. Código de Ética Profesional para los Químicos, Químicos de Alimentos, Químicos industriales y Técnicos o Tecnólogos Quím</w:t>
      </w:r>
      <w:r>
        <w:rPr>
          <w:rFonts w:ascii="Arial Narrow" w:eastAsia="Arial Narrow" w:hAnsi="Arial Narrow" w:cs="Arial Narrow"/>
          <w:sz w:val="24"/>
          <w:szCs w:val="24"/>
        </w:rPr>
        <w:t xml:space="preserve">icos. </w:t>
      </w:r>
    </w:p>
    <w:p w:rsidR="008E105A" w:rsidRDefault="008E105A">
      <w:pPr>
        <w:widowControl w:val="0"/>
        <w:shd w:val="clear" w:color="auto" w:fill="FFFFFF"/>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Resolución N° 3 DE 2018 PROCESO DISCIPLINARIO. Proceso disciplinario en el Título V de la Ley 842 de 2003, para aplicarlo al Régimen Disciplinario del Químico. </w:t>
      </w:r>
    </w:p>
    <w:p w:rsidR="008E105A" w:rsidRDefault="008E105A">
      <w:pPr>
        <w:widowControl w:val="0"/>
        <w:shd w:val="clear" w:color="auto" w:fill="FFFFFF"/>
        <w:ind w:left="720"/>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Resolución N° 8445. Por medio de la cual se dictan disposiciones sobre los requisitos y el procedimiento para la inscripción en el registro profesional de Licenciados en Química con posgrado en un área de la Química y para la expedición de la tarjeta profe</w:t>
      </w:r>
      <w:r>
        <w:rPr>
          <w:rFonts w:ascii="Arial Narrow" w:eastAsia="Arial Narrow" w:hAnsi="Arial Narrow" w:cs="Arial Narrow"/>
          <w:sz w:val="24"/>
          <w:szCs w:val="24"/>
        </w:rPr>
        <w:t xml:space="preserve">sional correspondiente. </w:t>
      </w:r>
    </w:p>
    <w:p w:rsidR="008E105A" w:rsidRDefault="008E105A">
      <w:pPr>
        <w:widowControl w:val="0"/>
        <w:shd w:val="clear" w:color="auto" w:fill="FFFFFF"/>
        <w:ind w:left="720"/>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Resolución No.01 de 2022. Por el cual se establece el valor de los derechos de expedición de la matrícula profesional, las certificaciones de los técnicos y tecnólogos químicos y otros trámites expedidos por el Consejo Profesional</w:t>
      </w:r>
      <w:r>
        <w:rPr>
          <w:rFonts w:ascii="Arial Narrow" w:eastAsia="Arial Narrow" w:hAnsi="Arial Narrow" w:cs="Arial Narrow"/>
          <w:sz w:val="24"/>
          <w:szCs w:val="24"/>
        </w:rPr>
        <w:t xml:space="preserve"> de Química para la vigencia 2022. </w:t>
      </w:r>
    </w:p>
    <w:p w:rsidR="008E105A" w:rsidRDefault="008E105A">
      <w:pPr>
        <w:widowControl w:val="0"/>
        <w:shd w:val="clear" w:color="auto" w:fill="FFFFFF"/>
        <w:ind w:left="720"/>
        <w:jc w:val="both"/>
        <w:rPr>
          <w:rFonts w:ascii="Arial Narrow" w:eastAsia="Arial Narrow" w:hAnsi="Arial Narrow" w:cs="Arial Narrow"/>
          <w:sz w:val="24"/>
          <w:szCs w:val="24"/>
        </w:rPr>
      </w:pPr>
    </w:p>
    <w:p w:rsidR="008E105A" w:rsidRDefault="00845955">
      <w:pPr>
        <w:widowControl w:val="0"/>
        <w:numPr>
          <w:ilvl w:val="0"/>
          <w:numId w:val="9"/>
        </w:numPr>
        <w:shd w:val="clear" w:color="auto" w:fill="FFFFFF"/>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Resolución No.003035 del 09 de Marzo 2022. Por la cual se designan representantes al Consejo Profesional de Química. </w:t>
      </w:r>
    </w:p>
    <w:p w:rsidR="008E105A" w:rsidRDefault="008E105A">
      <w:pPr>
        <w:widowControl w:val="0"/>
        <w:spacing w:line="360" w:lineRule="auto"/>
        <w:jc w:val="both"/>
        <w:rPr>
          <w:rFonts w:ascii="Arial Narrow" w:eastAsia="Arial Narrow" w:hAnsi="Arial Narrow" w:cs="Arial Narrow"/>
          <w:sz w:val="24"/>
          <w:szCs w:val="24"/>
        </w:rPr>
      </w:pPr>
    </w:p>
    <w:p w:rsidR="008E105A" w:rsidRDefault="00845955">
      <w:pPr>
        <w:shd w:val="clear" w:color="auto" w:fill="FFFFFF"/>
        <w:rPr>
          <w:rFonts w:ascii="Arial Narrow" w:eastAsia="Arial Narrow" w:hAnsi="Arial Narrow" w:cs="Arial Narrow"/>
          <w:i/>
          <w:sz w:val="24"/>
          <w:szCs w:val="24"/>
        </w:rPr>
      </w:pPr>
      <w:r>
        <w:rPr>
          <w:rFonts w:ascii="Arial Narrow" w:eastAsia="Arial Narrow" w:hAnsi="Arial Narrow" w:cs="Arial Narrow"/>
          <w:b/>
          <w:i/>
          <w:sz w:val="24"/>
          <w:szCs w:val="24"/>
        </w:rPr>
        <w:t>4. Impacto fiscal</w:t>
      </w:r>
    </w:p>
    <w:p w:rsidR="008E105A" w:rsidRDefault="008E105A">
      <w:pPr>
        <w:shd w:val="clear" w:color="auto" w:fill="FFFFFF"/>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7°, de la Ley 819, de 2003 </w:t>
      </w:r>
      <w:r>
        <w:rPr>
          <w:rFonts w:ascii="Arial Narrow" w:eastAsia="Arial Narrow" w:hAnsi="Arial Narrow" w:cs="Arial Narrow"/>
          <w:i/>
          <w:sz w:val="24"/>
          <w:szCs w:val="24"/>
        </w:rPr>
        <w:t>“Por la cual se dictan normas orgánicas en materia de presupuesto, responsabilidad y transparencia fiscal y se dictan otras disposiciones”</w:t>
      </w:r>
      <w:r>
        <w:rPr>
          <w:rFonts w:ascii="Arial Narrow" w:eastAsia="Arial Narrow" w:hAnsi="Arial Narrow" w:cs="Arial Narrow"/>
          <w:sz w:val="24"/>
          <w:szCs w:val="24"/>
        </w:rPr>
        <w:t>, determina que en la exposición de motivos y en las ponencias de los proyectos de ley se debe hacer explícito el cost</w:t>
      </w:r>
      <w:r>
        <w:rPr>
          <w:rFonts w:ascii="Arial Narrow" w:eastAsia="Arial Narrow" w:hAnsi="Arial Narrow" w:cs="Arial Narrow"/>
          <w:sz w:val="24"/>
          <w:szCs w:val="24"/>
        </w:rPr>
        <w:t xml:space="preserve">o fiscal que se genera por el gasto ordenado o por el otorgamiento de beneficios tributarios, que debe ser compatible con el Marco Fiscal de Mediano Plazo, al mismo tiempo que debe señalar la fuente de financiación de dicho costo. </w:t>
      </w: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Así mismo, en la senten</w:t>
      </w:r>
      <w:r>
        <w:rPr>
          <w:rFonts w:ascii="Arial Narrow" w:eastAsia="Arial Narrow" w:hAnsi="Arial Narrow" w:cs="Arial Narrow"/>
          <w:sz w:val="24"/>
          <w:szCs w:val="24"/>
        </w:rPr>
        <w:t>cia C- 411 de 2009 de la Corte Constitucional, el análisis del impacto fiscal de las normas, en el cuerpo del proyecto de ley, no es requisito sine qua non para su trámite legislativo, ni debe ser una barrera para que el Congreso ejerza sus funciones, ni c</w:t>
      </w:r>
      <w:r>
        <w:rPr>
          <w:rFonts w:ascii="Arial Narrow" w:eastAsia="Arial Narrow" w:hAnsi="Arial Narrow" w:cs="Arial Narrow"/>
          <w:sz w:val="24"/>
          <w:szCs w:val="24"/>
        </w:rPr>
        <w:t xml:space="preserve">rea un poder de veto legislativo en cabeza del ministro de Hacienda; es más, hacer el análisis del impacto fiscal no recae únicamente en el legislador, sobre este punto ha establecido su análisis de la siguiente manera: </w:t>
      </w:r>
    </w:p>
    <w:p w:rsidR="008E105A" w:rsidRDefault="008E105A">
      <w:pPr>
        <w:jc w:val="both"/>
        <w:rPr>
          <w:rFonts w:ascii="Arial Narrow" w:eastAsia="Arial Narrow" w:hAnsi="Arial Narrow" w:cs="Arial Narrow"/>
          <w:sz w:val="24"/>
          <w:szCs w:val="24"/>
        </w:rPr>
      </w:pPr>
    </w:p>
    <w:p w:rsidR="008E105A" w:rsidRDefault="00845955">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el cumplimiento de lo dispuest</w:t>
      </w:r>
      <w:r>
        <w:rPr>
          <w:rFonts w:ascii="Arial Narrow" w:eastAsia="Arial Narrow" w:hAnsi="Arial Narrow" w:cs="Arial Narrow"/>
          <w:sz w:val="24"/>
          <w:szCs w:val="24"/>
        </w:rPr>
        <w:t>o en el artículo 7° de la Ley 819 de 2003 corresponde al Congreso, pero principalmente al ministro de Hacienda y Crédito Público, en tanto que “es el que cuenta con los datos, los equipos de funcionarios y la experticia en materia económica (...)”</w:t>
      </w:r>
    </w:p>
    <w:p w:rsidR="008E105A" w:rsidRDefault="008E105A">
      <w:pPr>
        <w:jc w:val="both"/>
        <w:rPr>
          <w:rFonts w:ascii="Arial Narrow" w:eastAsia="Arial Narrow" w:hAnsi="Arial Narrow" w:cs="Arial Narrow"/>
          <w:sz w:val="24"/>
          <w:szCs w:val="24"/>
        </w:rPr>
      </w:pPr>
    </w:p>
    <w:p w:rsidR="008E105A" w:rsidRDefault="008E105A">
      <w:pPr>
        <w:jc w:val="both"/>
        <w:rPr>
          <w:rFonts w:ascii="Arial Narrow" w:eastAsia="Arial Narrow" w:hAnsi="Arial Narrow" w:cs="Arial Narrow"/>
          <w:sz w:val="24"/>
          <w:szCs w:val="24"/>
        </w:rPr>
      </w:pPr>
    </w:p>
    <w:p w:rsidR="008E105A" w:rsidRDefault="008E105A">
      <w:pPr>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Lo an</w:t>
      </w:r>
      <w:r>
        <w:rPr>
          <w:rFonts w:ascii="Arial Narrow" w:eastAsia="Arial Narrow" w:hAnsi="Arial Narrow" w:cs="Arial Narrow"/>
          <w:sz w:val="24"/>
          <w:szCs w:val="24"/>
        </w:rPr>
        <w:t>terior significa que, en cualquier momento del trámite legislativo, el ministro de Hacienda y Crédito Público podrá ilustrarle a este Congreso las consecuencias económicas del presente proyecto de ley; toda vez que, de acuerdo con el proceso de racionalida</w:t>
      </w:r>
      <w:r>
        <w:rPr>
          <w:rFonts w:ascii="Arial Narrow" w:eastAsia="Arial Narrow" w:hAnsi="Arial Narrow" w:cs="Arial Narrow"/>
          <w:sz w:val="24"/>
          <w:szCs w:val="24"/>
        </w:rPr>
        <w:t>d legislativa, la carga principal del análisis de impacto fiscal reposa en esta cartera por contar con los datos, los equipos de funcionarios y la experticia en materia económica.</w:t>
      </w:r>
    </w:p>
    <w:p w:rsidR="008E105A" w:rsidRDefault="008E105A">
      <w:pPr>
        <w:jc w:val="both"/>
        <w:rPr>
          <w:rFonts w:ascii="Arial Narrow" w:eastAsia="Arial Narrow" w:hAnsi="Arial Narrow" w:cs="Arial Narrow"/>
          <w:sz w:val="24"/>
          <w:szCs w:val="24"/>
        </w:rPr>
      </w:pPr>
    </w:p>
    <w:p w:rsidR="008E105A" w:rsidRDefault="00845955">
      <w:pPr>
        <w:shd w:val="clear" w:color="auto" w:fill="FFFFFF"/>
        <w:rPr>
          <w:rFonts w:ascii="Arial Narrow" w:eastAsia="Arial Narrow" w:hAnsi="Arial Narrow" w:cs="Arial Narrow"/>
          <w:b/>
          <w:i/>
          <w:sz w:val="24"/>
          <w:szCs w:val="24"/>
        </w:rPr>
      </w:pPr>
      <w:r>
        <w:rPr>
          <w:rFonts w:ascii="Arial Narrow" w:eastAsia="Arial Narrow" w:hAnsi="Arial Narrow" w:cs="Arial Narrow"/>
          <w:b/>
          <w:i/>
          <w:sz w:val="24"/>
          <w:szCs w:val="24"/>
        </w:rPr>
        <w:t>5 .Conflicto de intereses</w:t>
      </w:r>
    </w:p>
    <w:p w:rsidR="008E105A" w:rsidRDefault="008E105A">
      <w:pPr>
        <w:shd w:val="clear" w:color="auto" w:fill="FFFFFF"/>
        <w:ind w:left="700"/>
        <w:jc w:val="both"/>
        <w:rPr>
          <w:rFonts w:ascii="Arial Narrow" w:eastAsia="Arial Narrow" w:hAnsi="Arial Narrow" w:cs="Arial Narrow"/>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lo establecido en el artículo 3 de la Ley 2003 de 2019, corresponde al autor del proyecto y el ponente de un Proyecto de Ley enunciar las posibles circunstancias en las que se podría incurrir en conflicto de interés por parte de los congresistas que </w:t>
      </w:r>
      <w:r>
        <w:rPr>
          <w:rFonts w:ascii="Arial Narrow" w:eastAsia="Arial Narrow" w:hAnsi="Arial Narrow" w:cs="Arial Narrow"/>
          <w:sz w:val="24"/>
          <w:szCs w:val="24"/>
        </w:rPr>
        <w:t xml:space="preserve">participen de la discusión y votación del Proyecto de Ley.  En ese sentido, señala el artículo 1º de la Ley 2003 de 2019 lo siguiente: </w:t>
      </w:r>
    </w:p>
    <w:p w:rsidR="008E105A" w:rsidRDefault="008E105A">
      <w:pPr>
        <w:jc w:val="both"/>
        <w:rPr>
          <w:rFonts w:ascii="Arial Narrow" w:eastAsia="Arial Narrow" w:hAnsi="Arial Narrow" w:cs="Arial Narrow"/>
          <w:i/>
          <w:sz w:val="24"/>
          <w:szCs w:val="24"/>
        </w:rPr>
      </w:pPr>
    </w:p>
    <w:p w:rsidR="008E105A" w:rsidRDefault="00845955">
      <w:pPr>
        <w:ind w:left="284" w:right="24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“ARTÍCULO 1° El artículo 286 de la Ley 5 de 1992 quedará así: </w:t>
      </w:r>
    </w:p>
    <w:p w:rsidR="008E105A" w:rsidRDefault="008E105A">
      <w:pPr>
        <w:ind w:left="284" w:right="240"/>
        <w:jc w:val="both"/>
        <w:rPr>
          <w:rFonts w:ascii="Arial Narrow" w:eastAsia="Arial Narrow" w:hAnsi="Arial Narrow" w:cs="Arial Narrow"/>
          <w:i/>
          <w:sz w:val="24"/>
          <w:szCs w:val="24"/>
        </w:rPr>
      </w:pPr>
    </w:p>
    <w:p w:rsidR="008E105A" w:rsidRDefault="00845955">
      <w:pPr>
        <w:ind w:left="284" w:right="240"/>
        <w:jc w:val="both"/>
        <w:rPr>
          <w:rFonts w:ascii="Arial Narrow" w:eastAsia="Arial Narrow" w:hAnsi="Arial Narrow" w:cs="Arial Narrow"/>
          <w:i/>
          <w:sz w:val="24"/>
          <w:szCs w:val="24"/>
        </w:rPr>
      </w:pPr>
      <w:r>
        <w:rPr>
          <w:rFonts w:ascii="Arial Narrow" w:eastAsia="Arial Narrow" w:hAnsi="Arial Narrow" w:cs="Arial Narrow"/>
          <w:i/>
          <w:sz w:val="24"/>
          <w:szCs w:val="24"/>
        </w:rPr>
        <w:t>ARTÍCULO 286. Régimen de conflicto de interés de los co</w:t>
      </w:r>
      <w:r>
        <w:rPr>
          <w:rFonts w:ascii="Arial Narrow" w:eastAsia="Arial Narrow" w:hAnsi="Arial Narrow" w:cs="Arial Narrow"/>
          <w:i/>
          <w:sz w:val="24"/>
          <w:szCs w:val="24"/>
        </w:rPr>
        <w:t xml:space="preserve">ngresistas. Todos los congresistas deberán declarar los conflictos de intereses que pudieran surgir en ejercicio de sus funciones. Se entiende como conflicto de interés una situación donde la discusión o votación de un proyecto de ley o acto legislativo o </w:t>
      </w:r>
      <w:r>
        <w:rPr>
          <w:rFonts w:ascii="Arial Narrow" w:eastAsia="Arial Narrow" w:hAnsi="Arial Narrow" w:cs="Arial Narrow"/>
          <w:i/>
          <w:sz w:val="24"/>
          <w:szCs w:val="24"/>
        </w:rPr>
        <w:t xml:space="preserve">artículo, pueda resultar en un beneficio particular, actual y directo a favor del congresista. </w:t>
      </w:r>
    </w:p>
    <w:p w:rsidR="008E105A" w:rsidRDefault="00845955">
      <w:pPr>
        <w:ind w:left="284" w:right="240"/>
        <w:jc w:val="both"/>
        <w:rPr>
          <w:rFonts w:ascii="Arial Narrow" w:eastAsia="Arial Narrow" w:hAnsi="Arial Narrow" w:cs="Arial Narrow"/>
          <w:i/>
          <w:sz w:val="24"/>
          <w:szCs w:val="24"/>
        </w:rPr>
      </w:pPr>
      <w:r>
        <w:rPr>
          <w:rFonts w:ascii="Arial Narrow" w:eastAsia="Arial Narrow" w:hAnsi="Arial Narrow" w:cs="Arial Narrow"/>
          <w:i/>
          <w:sz w:val="24"/>
          <w:szCs w:val="24"/>
        </w:rPr>
        <w:t>a) Beneficio particular: aquel que otorga un privilegio o genera ganancias o crea indemnizaciones económicas o elimina obligaciones a favor del congresista de l</w:t>
      </w:r>
      <w:r>
        <w:rPr>
          <w:rFonts w:ascii="Arial Narrow" w:eastAsia="Arial Narrow" w:hAnsi="Arial Narrow" w:cs="Arial Narrow"/>
          <w:i/>
          <w:sz w:val="24"/>
          <w:szCs w:val="24"/>
        </w:rPr>
        <w:t>as que no gozan el resto de los ciudadanos. Modifique normas que afecten investigaciones penales, disciplinarias, fiscales o administrativas a las que se encuentre formalmente vinculado.</w:t>
      </w:r>
    </w:p>
    <w:p w:rsidR="008E105A" w:rsidRDefault="008E105A">
      <w:pPr>
        <w:ind w:left="284" w:right="240"/>
        <w:jc w:val="both"/>
        <w:rPr>
          <w:rFonts w:ascii="Arial Narrow" w:eastAsia="Arial Narrow" w:hAnsi="Arial Narrow" w:cs="Arial Narrow"/>
          <w:i/>
          <w:sz w:val="24"/>
          <w:szCs w:val="24"/>
        </w:rPr>
      </w:pPr>
    </w:p>
    <w:p w:rsidR="008E105A" w:rsidRDefault="00845955">
      <w:pPr>
        <w:ind w:left="284" w:right="240"/>
        <w:jc w:val="both"/>
        <w:rPr>
          <w:rFonts w:ascii="Arial Narrow" w:eastAsia="Arial Narrow" w:hAnsi="Arial Narrow" w:cs="Arial Narrow"/>
          <w:i/>
          <w:sz w:val="24"/>
          <w:szCs w:val="24"/>
        </w:rPr>
      </w:pPr>
      <w:r>
        <w:rPr>
          <w:rFonts w:ascii="Arial Narrow" w:eastAsia="Arial Narrow" w:hAnsi="Arial Narrow" w:cs="Arial Narrow"/>
          <w:i/>
          <w:sz w:val="24"/>
          <w:szCs w:val="24"/>
        </w:rPr>
        <w:t>b) Beneficio actual: aquel que efectivamente se configura en las cir</w:t>
      </w:r>
      <w:r>
        <w:rPr>
          <w:rFonts w:ascii="Arial Narrow" w:eastAsia="Arial Narrow" w:hAnsi="Arial Narrow" w:cs="Arial Narrow"/>
          <w:i/>
          <w:sz w:val="24"/>
          <w:szCs w:val="24"/>
        </w:rPr>
        <w:t xml:space="preserve">cunstancias presentes y existentes al momento en el que el congresista participa de la decisión </w:t>
      </w:r>
    </w:p>
    <w:p w:rsidR="008E105A" w:rsidRDefault="008E105A">
      <w:pPr>
        <w:ind w:left="284" w:right="240"/>
        <w:jc w:val="both"/>
        <w:rPr>
          <w:rFonts w:ascii="Arial Narrow" w:eastAsia="Arial Narrow" w:hAnsi="Arial Narrow" w:cs="Arial Narrow"/>
          <w:i/>
          <w:sz w:val="24"/>
          <w:szCs w:val="24"/>
        </w:rPr>
      </w:pPr>
    </w:p>
    <w:p w:rsidR="008E105A" w:rsidRDefault="00845955">
      <w:pPr>
        <w:ind w:left="284" w:right="24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c) Beneficio directo: aquel que se produzca de forma específica respecto del congresista, de su cónyuge, compañero o compañera permanente, o parientes dentro </w:t>
      </w:r>
      <w:r>
        <w:rPr>
          <w:rFonts w:ascii="Arial Narrow" w:eastAsia="Arial Narrow" w:hAnsi="Arial Narrow" w:cs="Arial Narrow"/>
          <w:i/>
          <w:sz w:val="24"/>
          <w:szCs w:val="24"/>
        </w:rPr>
        <w:t xml:space="preserve">del segundo grado de consanguinidad, segundo de afinidad o primero civil.” </w:t>
      </w:r>
    </w:p>
    <w:p w:rsidR="008E105A" w:rsidRDefault="008E105A">
      <w:pPr>
        <w:jc w:val="both"/>
        <w:rPr>
          <w:rFonts w:ascii="Arial Narrow" w:eastAsia="Arial Narrow" w:hAnsi="Arial Narrow" w:cs="Arial Narrow"/>
          <w:i/>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Atendiendo el anterior apartado legal, se considera que corresponderá a cada congresista evaluar el contenido del presente Proyecto de Ley y de otros elementos que puedan derivars</w:t>
      </w:r>
      <w:r>
        <w:rPr>
          <w:rFonts w:ascii="Arial Narrow" w:eastAsia="Arial Narrow" w:hAnsi="Arial Narrow" w:cs="Arial Narrow"/>
          <w:sz w:val="24"/>
          <w:szCs w:val="24"/>
        </w:rPr>
        <w:t>e o entenderse como generadores de conflicto de interés. Con base a esto, se entiende que la iniciativa legislativa tiene un carácter general, el cual mejora la prestación del servicio de los químicos y vela por la seguridad de la sociedad y el medio ambie</w:t>
      </w:r>
      <w:r>
        <w:rPr>
          <w:rFonts w:ascii="Arial Narrow" w:eastAsia="Arial Narrow" w:hAnsi="Arial Narrow" w:cs="Arial Narrow"/>
          <w:sz w:val="24"/>
          <w:szCs w:val="24"/>
        </w:rPr>
        <w:t xml:space="preserve">nte. </w:t>
      </w:r>
    </w:p>
    <w:p w:rsidR="008E105A" w:rsidRDefault="008E105A">
      <w:pPr>
        <w:jc w:val="both"/>
        <w:rPr>
          <w:rFonts w:ascii="Arial Narrow" w:eastAsia="Arial Narrow" w:hAnsi="Arial Narrow" w:cs="Arial Narrow"/>
          <w:i/>
          <w:sz w:val="24"/>
          <w:szCs w:val="24"/>
        </w:rPr>
      </w:pPr>
    </w:p>
    <w:p w:rsidR="008E105A" w:rsidRDefault="00845955">
      <w:pPr>
        <w:jc w:val="both"/>
        <w:rPr>
          <w:rFonts w:ascii="Arial Narrow" w:eastAsia="Arial Narrow" w:hAnsi="Arial Narrow" w:cs="Arial Narrow"/>
          <w:sz w:val="24"/>
          <w:szCs w:val="24"/>
        </w:rPr>
      </w:pPr>
      <w:r>
        <w:rPr>
          <w:rFonts w:ascii="Arial Narrow" w:eastAsia="Arial Narrow" w:hAnsi="Arial Narrow" w:cs="Arial Narrow"/>
          <w:sz w:val="24"/>
          <w:szCs w:val="24"/>
        </w:rPr>
        <w:t>Es menester señalar que la descripción de los posibles conflictos de interés que se puedan presentar frente al trámite o votación del presente Proyecto de Ley, conforme a lo dispuesto en el artículo 291 de la Ley 5 de 1992 modificado por la Ley 2003</w:t>
      </w:r>
      <w:r>
        <w:rPr>
          <w:rFonts w:ascii="Arial Narrow" w:eastAsia="Arial Narrow" w:hAnsi="Arial Narrow" w:cs="Arial Narrow"/>
          <w:sz w:val="24"/>
          <w:szCs w:val="24"/>
        </w:rPr>
        <w:t xml:space="preserve"> de 2019, no exime al Congresista de identificar causales adicionales en las que pueda estar incurso.</w:t>
      </w:r>
    </w:p>
    <w:p w:rsidR="008E105A" w:rsidRDefault="008E105A">
      <w:pPr>
        <w:shd w:val="clear" w:color="auto" w:fill="FFFFFF"/>
        <w:jc w:val="both"/>
        <w:rPr>
          <w:rFonts w:ascii="Arial Narrow" w:eastAsia="Arial Narrow" w:hAnsi="Arial Narrow" w:cs="Arial Narrow"/>
          <w:sz w:val="24"/>
          <w:szCs w:val="24"/>
        </w:rPr>
      </w:pPr>
    </w:p>
    <w:p w:rsidR="008E105A" w:rsidRDefault="008E105A">
      <w:pPr>
        <w:shd w:val="clear" w:color="auto" w:fill="FFFFFF"/>
        <w:jc w:val="both"/>
        <w:rPr>
          <w:rFonts w:ascii="Arial Narrow" w:eastAsia="Arial Narrow" w:hAnsi="Arial Narrow" w:cs="Arial Narrow"/>
          <w:sz w:val="24"/>
          <w:szCs w:val="24"/>
        </w:rPr>
      </w:pPr>
    </w:p>
    <w:p w:rsidR="008E105A" w:rsidRDefault="008E105A">
      <w:pPr>
        <w:shd w:val="clear" w:color="auto" w:fill="FFFFFF"/>
        <w:jc w:val="both"/>
        <w:rPr>
          <w:rFonts w:ascii="Arial Narrow" w:eastAsia="Arial Narrow" w:hAnsi="Arial Narrow" w:cs="Arial Narrow"/>
          <w:sz w:val="24"/>
          <w:szCs w:val="24"/>
        </w:rPr>
      </w:pPr>
    </w:p>
    <w:p w:rsidR="008E105A" w:rsidRDefault="008E105A">
      <w:pPr>
        <w:shd w:val="clear" w:color="auto" w:fill="FFFFFF"/>
        <w:jc w:val="both"/>
        <w:rPr>
          <w:rFonts w:ascii="Arial Narrow" w:eastAsia="Arial Narrow" w:hAnsi="Arial Narrow" w:cs="Arial Narrow"/>
          <w:sz w:val="24"/>
          <w:szCs w:val="24"/>
        </w:rPr>
      </w:pPr>
    </w:p>
    <w:p w:rsidR="008E105A" w:rsidRDefault="00845955">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Atentamente,</w:t>
      </w:r>
    </w:p>
    <w:p w:rsidR="008E105A" w:rsidRDefault="008E105A">
      <w:pPr>
        <w:widowControl w:val="0"/>
        <w:jc w:val="both"/>
        <w:rPr>
          <w:rFonts w:ascii="Arial Narrow" w:eastAsia="Arial Narrow" w:hAnsi="Arial Narrow" w:cs="Arial Narrow"/>
          <w:sz w:val="24"/>
          <w:szCs w:val="24"/>
        </w:rPr>
      </w:pPr>
    </w:p>
    <w:p w:rsidR="008E105A" w:rsidRDefault="008E105A">
      <w:pPr>
        <w:widowControl w:val="0"/>
        <w:jc w:val="both"/>
        <w:rPr>
          <w:rFonts w:ascii="Arial Narrow" w:eastAsia="Arial Narrow" w:hAnsi="Arial Narrow" w:cs="Arial Narrow"/>
          <w:sz w:val="24"/>
          <w:szCs w:val="24"/>
        </w:rPr>
      </w:pPr>
    </w:p>
    <w:p w:rsidR="008E105A" w:rsidRDefault="008E105A">
      <w:pPr>
        <w:widowControl w:val="0"/>
        <w:jc w:val="both"/>
        <w:rPr>
          <w:rFonts w:ascii="Arial Narrow" w:eastAsia="Arial Narrow" w:hAnsi="Arial Narrow" w:cs="Arial Narrow"/>
          <w:sz w:val="24"/>
          <w:szCs w:val="24"/>
        </w:rPr>
      </w:pPr>
    </w:p>
    <w:p w:rsidR="008E105A" w:rsidRDefault="008E105A">
      <w:pPr>
        <w:widowControl w:val="0"/>
        <w:jc w:val="both"/>
        <w:rPr>
          <w:rFonts w:ascii="Arial Narrow" w:eastAsia="Arial Narrow" w:hAnsi="Arial Narrow" w:cs="Arial Narrow"/>
          <w:sz w:val="24"/>
          <w:szCs w:val="24"/>
        </w:rPr>
      </w:pPr>
    </w:p>
    <w:p w:rsidR="008E105A" w:rsidRDefault="008E105A">
      <w:pPr>
        <w:widowControl w:val="0"/>
        <w:jc w:val="both"/>
        <w:rPr>
          <w:rFonts w:ascii="Arial Narrow" w:eastAsia="Arial Narrow" w:hAnsi="Arial Narrow" w:cs="Arial Narrow"/>
          <w:sz w:val="24"/>
          <w:szCs w:val="24"/>
        </w:rPr>
      </w:pP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LEIDER ALEXANDRA VÁSQUEZ OCHOA</w:t>
      </w:r>
    </w:p>
    <w:p w:rsidR="008E105A" w:rsidRDefault="00845955">
      <w:pPr>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 por Cundinamarca</w:t>
      </w:r>
    </w:p>
    <w:p w:rsidR="008E105A" w:rsidRDefault="00845955">
      <w:pPr>
        <w:jc w:val="center"/>
        <w:rPr>
          <w:rFonts w:ascii="Arial Narrow" w:eastAsia="Arial Narrow" w:hAnsi="Arial Narrow" w:cs="Arial Narrow"/>
          <w:sz w:val="24"/>
          <w:szCs w:val="24"/>
          <w:highlight w:val="yellow"/>
        </w:rPr>
      </w:pPr>
      <w:r>
        <w:rPr>
          <w:rFonts w:ascii="Arial Narrow" w:eastAsia="Arial Narrow" w:hAnsi="Arial Narrow" w:cs="Arial Narrow"/>
          <w:b/>
          <w:sz w:val="24"/>
          <w:szCs w:val="24"/>
        </w:rPr>
        <w:t>Pacto Histórico</w:t>
      </w:r>
    </w:p>
    <w:p w:rsidR="008E105A" w:rsidRDefault="008E105A">
      <w:pPr>
        <w:rPr>
          <w:rFonts w:ascii="Arial Narrow" w:eastAsia="Arial Narrow" w:hAnsi="Arial Narrow" w:cs="Arial Narrow"/>
          <w:sz w:val="24"/>
          <w:szCs w:val="24"/>
        </w:rPr>
      </w:pPr>
    </w:p>
    <w:sectPr w:rsidR="008E105A">
      <w:headerReference w:type="default" r:id="rId8"/>
      <w:footerReference w:type="default" r:id="rId9"/>
      <w:pgSz w:w="11900" w:h="16820"/>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5955">
      <w:pPr>
        <w:spacing w:line="240" w:lineRule="auto"/>
      </w:pPr>
      <w:r>
        <w:separator/>
      </w:r>
    </w:p>
  </w:endnote>
  <w:endnote w:type="continuationSeparator" w:id="0">
    <w:p w:rsidR="00000000" w:rsidRDefault="00845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5A" w:rsidRDefault="00845955">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5955">
      <w:pPr>
        <w:spacing w:line="240" w:lineRule="auto"/>
      </w:pPr>
      <w:r>
        <w:separator/>
      </w:r>
    </w:p>
  </w:footnote>
  <w:footnote w:type="continuationSeparator" w:id="0">
    <w:p w:rsidR="00000000" w:rsidRDefault="00845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5A" w:rsidRDefault="00845955">
    <w:pPr>
      <w:jc w:val="right"/>
    </w:pPr>
    <w:r>
      <w:rPr>
        <w:noProof/>
      </w:rPr>
      <w:drawing>
        <wp:anchor distT="114300" distB="114300" distL="114300" distR="114300" simplePos="0" relativeHeight="251658240" behindDoc="1" locked="0" layoutInCell="1" hidden="0" allowOverlap="1">
          <wp:simplePos x="0" y="0"/>
          <wp:positionH relativeFrom="column">
            <wp:posOffset>114300</wp:posOffset>
          </wp:positionH>
          <wp:positionV relativeFrom="paragraph">
            <wp:posOffset>114300</wp:posOffset>
          </wp:positionV>
          <wp:extent cx="1477328" cy="65566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1843" t="38768" r="21842" b="34276"/>
                  <a:stretch>
                    <a:fillRect/>
                  </a:stretch>
                </pic:blipFill>
                <pic:spPr>
                  <a:xfrm>
                    <a:off x="0" y="0"/>
                    <a:ext cx="1477328" cy="65566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4538850</wp:posOffset>
          </wp:positionH>
          <wp:positionV relativeFrom="paragraph">
            <wp:posOffset>90488</wp:posOffset>
          </wp:positionV>
          <wp:extent cx="1580197" cy="70231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 r="67"/>
                  <a:stretch>
                    <a:fillRect/>
                  </a:stretch>
                </pic:blipFill>
                <pic:spPr>
                  <a:xfrm>
                    <a:off x="0" y="0"/>
                    <a:ext cx="1580197" cy="702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491"/>
    <w:multiLevelType w:val="multilevel"/>
    <w:tmpl w:val="D5E8B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A2BE9"/>
    <w:multiLevelType w:val="multilevel"/>
    <w:tmpl w:val="8B024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C3118E"/>
    <w:multiLevelType w:val="multilevel"/>
    <w:tmpl w:val="6D80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18646C"/>
    <w:multiLevelType w:val="multilevel"/>
    <w:tmpl w:val="A9887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F208F3"/>
    <w:multiLevelType w:val="multilevel"/>
    <w:tmpl w:val="1A42B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1260EA"/>
    <w:multiLevelType w:val="multilevel"/>
    <w:tmpl w:val="8DE88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8A20FD"/>
    <w:multiLevelType w:val="multilevel"/>
    <w:tmpl w:val="85884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2B1494"/>
    <w:multiLevelType w:val="multilevel"/>
    <w:tmpl w:val="57667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F5276F"/>
    <w:multiLevelType w:val="multilevel"/>
    <w:tmpl w:val="18ACE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8C59C8"/>
    <w:multiLevelType w:val="multilevel"/>
    <w:tmpl w:val="2A764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0D77D9"/>
    <w:multiLevelType w:val="multilevel"/>
    <w:tmpl w:val="0CB4D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A80045"/>
    <w:multiLevelType w:val="multilevel"/>
    <w:tmpl w:val="30987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292CC8"/>
    <w:multiLevelType w:val="multilevel"/>
    <w:tmpl w:val="5BAC4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782FCD"/>
    <w:multiLevelType w:val="multilevel"/>
    <w:tmpl w:val="228A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B42250"/>
    <w:multiLevelType w:val="multilevel"/>
    <w:tmpl w:val="1B62C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11"/>
  </w:num>
  <w:num w:numId="4">
    <w:abstractNumId w:val="0"/>
  </w:num>
  <w:num w:numId="5">
    <w:abstractNumId w:val="14"/>
  </w:num>
  <w:num w:numId="6">
    <w:abstractNumId w:val="9"/>
  </w:num>
  <w:num w:numId="7">
    <w:abstractNumId w:val="10"/>
  </w:num>
  <w:num w:numId="8">
    <w:abstractNumId w:val="1"/>
  </w:num>
  <w:num w:numId="9">
    <w:abstractNumId w:val="2"/>
  </w:num>
  <w:num w:numId="10">
    <w:abstractNumId w:val="3"/>
  </w:num>
  <w:num w:numId="11">
    <w:abstractNumId w:val="13"/>
  </w:num>
  <w:num w:numId="12">
    <w:abstractNumId w:val="12"/>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5A"/>
    <w:rsid w:val="00845955"/>
    <w:rsid w:val="008E1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3AF9B-CD3E-4464-AC8E-21E0429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6046</Words>
  <Characters>33255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 Sanchez</dc:creator>
  <cp:lastModifiedBy>Hasbleidy Suarez Sanchez</cp:lastModifiedBy>
  <cp:revision>2</cp:revision>
  <dcterms:created xsi:type="dcterms:W3CDTF">2025-04-25T22:43:00Z</dcterms:created>
  <dcterms:modified xsi:type="dcterms:W3CDTF">2025-04-25T22:43:00Z</dcterms:modified>
</cp:coreProperties>
</file>