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1E4" w:rsidRPr="00C02CBE" w:rsidRDefault="00EC21E4" w:rsidP="00EC21E4">
      <w:pPr>
        <w:pStyle w:val="Sinespacios"/>
        <w:rPr>
          <w:rFonts w:ascii="Arial" w:hAnsi="Arial" w:cs="Arial"/>
          <w:sz w:val="22"/>
          <w:szCs w:val="22"/>
        </w:rPr>
      </w:pPr>
      <w:bookmarkStart w:id="0" w:name="_Hlk139915775"/>
      <w:r w:rsidRPr="00C02CBE">
        <w:rPr>
          <w:rFonts w:ascii="Arial" w:hAnsi="Arial" w:cs="Arial"/>
          <w:sz w:val="22"/>
          <w:szCs w:val="22"/>
        </w:rPr>
        <w:t>PROYECTO DE LEY</w:t>
      </w:r>
      <w:r w:rsidR="00656D59">
        <w:rPr>
          <w:rFonts w:ascii="Arial" w:hAnsi="Arial" w:cs="Arial"/>
          <w:color w:val="000000"/>
          <w:sz w:val="22"/>
          <w:szCs w:val="22"/>
        </w:rPr>
        <w:t xml:space="preserve"> NÚMERO  </w:t>
      </w:r>
      <w:r w:rsidR="00656D59" w:rsidRPr="00656D59">
        <w:rPr>
          <w:rFonts w:ascii="Arial" w:hAnsi="Arial" w:cs="Arial"/>
          <w:color w:val="000000"/>
          <w:sz w:val="22"/>
          <w:szCs w:val="22"/>
          <w:u w:val="single"/>
        </w:rPr>
        <w:t>339</w:t>
      </w:r>
      <w:r w:rsidR="00656D59">
        <w:rPr>
          <w:rFonts w:ascii="Arial" w:hAnsi="Arial" w:cs="Arial"/>
          <w:color w:val="000000"/>
          <w:sz w:val="22"/>
          <w:szCs w:val="22"/>
        </w:rPr>
        <w:t xml:space="preserve"> </w:t>
      </w:r>
      <w:r w:rsidR="00C02CBE" w:rsidRPr="00C02CBE">
        <w:rPr>
          <w:rFonts w:ascii="Arial" w:hAnsi="Arial" w:cs="Arial"/>
          <w:color w:val="000000"/>
          <w:sz w:val="22"/>
          <w:szCs w:val="22"/>
        </w:rPr>
        <w:t>DE 2024 C</w:t>
      </w:r>
      <w:r w:rsidR="00C02CBE" w:rsidRPr="00C02CBE">
        <w:rPr>
          <w:rFonts w:ascii="Arial" w:hAnsi="Arial" w:cs="Arial"/>
          <w:sz w:val="22"/>
          <w:szCs w:val="22"/>
        </w:rPr>
        <w:t>ÁMARA</w:t>
      </w:r>
    </w:p>
    <w:p w:rsidR="00EC21E4" w:rsidRPr="00C02CBE" w:rsidRDefault="00C02CBE" w:rsidP="00EC21E4">
      <w:pPr>
        <w:pStyle w:val="Sinespacios"/>
        <w:rPr>
          <w:rFonts w:ascii="Arial" w:hAnsi="Arial" w:cs="Arial"/>
          <w:i/>
          <w:sz w:val="22"/>
          <w:szCs w:val="22"/>
        </w:rPr>
      </w:pPr>
      <w:r w:rsidRPr="00C02CBE">
        <w:rPr>
          <w:rFonts w:ascii="Arial" w:hAnsi="Arial" w:cs="Arial"/>
          <w:i/>
          <w:sz w:val="22"/>
          <w:szCs w:val="22"/>
        </w:rPr>
        <w:t>“POR LA CUAL SE EXPIDE LA LEY GENERAL DE BOSQUES NATIVOS, PLANTACIONES FORESTALES Y AGROFORESTALES Y SE DICTAN OTRAS DISPOSICIONES”.</w:t>
      </w:r>
    </w:p>
    <w:p w:rsidR="00EC21E4" w:rsidRPr="00C02CBE" w:rsidRDefault="00EC21E4" w:rsidP="00C02CBE">
      <w:pPr>
        <w:pStyle w:val="Sinespacios"/>
        <w:rPr>
          <w:rFonts w:ascii="Arial" w:hAnsi="Arial" w:cs="Arial"/>
          <w:sz w:val="22"/>
          <w:szCs w:val="22"/>
        </w:rPr>
      </w:pPr>
      <w:r w:rsidRPr="00C02CBE">
        <w:rPr>
          <w:rFonts w:ascii="Arial" w:hAnsi="Arial" w:cs="Arial"/>
          <w:sz w:val="22"/>
          <w:szCs w:val="22"/>
        </w:rPr>
        <w:t>EXPOSICIÓN DE MOTIVOS</w:t>
      </w:r>
    </w:p>
    <w:p w:rsidR="00C02CBE" w:rsidRPr="00C02CBE" w:rsidRDefault="00C02CBE" w:rsidP="00C02CBE">
      <w:pPr>
        <w:pStyle w:val="Sinespacios"/>
        <w:rPr>
          <w:rFonts w:ascii="Arial" w:hAnsi="Arial" w:cs="Arial"/>
          <w:sz w:val="22"/>
          <w:szCs w:val="22"/>
        </w:rPr>
      </w:pP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crítica</w:t>
      </w:r>
      <w:r w:rsidRPr="00C02CBE">
        <w:rPr>
          <w:rFonts w:ascii="Arial" w:hAnsi="Arial" w:cs="Arial"/>
          <w:b w:val="0"/>
          <w:spacing w:val="1"/>
          <w:sz w:val="22"/>
          <w:szCs w:val="22"/>
        </w:rPr>
        <w:t xml:space="preserve"> </w:t>
      </w:r>
      <w:r w:rsidRPr="00C02CBE">
        <w:rPr>
          <w:rFonts w:ascii="Arial" w:hAnsi="Arial" w:cs="Arial"/>
          <w:b w:val="0"/>
          <w:sz w:val="22"/>
          <w:szCs w:val="22"/>
        </w:rPr>
        <w:t>situación</w:t>
      </w:r>
      <w:r w:rsidRPr="00C02CBE">
        <w:rPr>
          <w:rFonts w:ascii="Arial" w:hAnsi="Arial" w:cs="Arial"/>
          <w:b w:val="0"/>
          <w:spacing w:val="1"/>
          <w:sz w:val="22"/>
          <w:szCs w:val="22"/>
        </w:rPr>
        <w:t xml:space="preserve"> </w:t>
      </w:r>
      <w:r w:rsidRPr="00C02CBE">
        <w:rPr>
          <w:rFonts w:ascii="Arial" w:hAnsi="Arial" w:cs="Arial"/>
          <w:b w:val="0"/>
          <w:sz w:val="22"/>
          <w:szCs w:val="22"/>
        </w:rPr>
        <w:t>del</w:t>
      </w:r>
      <w:r w:rsidRPr="00C02CBE">
        <w:rPr>
          <w:rFonts w:ascii="Arial" w:hAnsi="Arial" w:cs="Arial"/>
          <w:b w:val="0"/>
          <w:spacing w:val="1"/>
          <w:sz w:val="22"/>
          <w:szCs w:val="22"/>
        </w:rPr>
        <w:t xml:space="preserve"> </w:t>
      </w:r>
      <w:r w:rsidRPr="00C02CBE">
        <w:rPr>
          <w:rFonts w:ascii="Arial" w:hAnsi="Arial" w:cs="Arial"/>
          <w:b w:val="0"/>
          <w:sz w:val="22"/>
          <w:szCs w:val="22"/>
        </w:rPr>
        <w:t>Sector</w:t>
      </w:r>
      <w:r w:rsidRPr="00C02CBE">
        <w:rPr>
          <w:rFonts w:ascii="Arial" w:hAnsi="Arial" w:cs="Arial"/>
          <w:b w:val="0"/>
          <w:spacing w:val="1"/>
          <w:sz w:val="22"/>
          <w:szCs w:val="22"/>
        </w:rPr>
        <w:t xml:space="preserve"> </w:t>
      </w:r>
      <w:r w:rsidRPr="00C02CBE">
        <w:rPr>
          <w:rFonts w:ascii="Arial" w:hAnsi="Arial" w:cs="Arial"/>
          <w:b w:val="0"/>
          <w:sz w:val="22"/>
          <w:szCs w:val="22"/>
        </w:rPr>
        <w:t>Agropecuario</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t>debilitamiento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estructura</w:t>
      </w:r>
      <w:r w:rsidRPr="00C02CBE">
        <w:rPr>
          <w:rFonts w:ascii="Arial" w:hAnsi="Arial" w:cs="Arial"/>
          <w:b w:val="0"/>
          <w:spacing w:val="1"/>
          <w:sz w:val="22"/>
          <w:szCs w:val="22"/>
        </w:rPr>
        <w:t xml:space="preserve"> </w:t>
      </w:r>
      <w:r w:rsidRPr="00C02CBE">
        <w:rPr>
          <w:rFonts w:ascii="Arial" w:hAnsi="Arial" w:cs="Arial"/>
          <w:b w:val="0"/>
          <w:sz w:val="22"/>
          <w:szCs w:val="22"/>
        </w:rPr>
        <w:t>socioeconómica</w:t>
      </w:r>
      <w:r w:rsidRPr="00C02CBE">
        <w:rPr>
          <w:rFonts w:ascii="Arial" w:hAnsi="Arial" w:cs="Arial"/>
          <w:b w:val="0"/>
          <w:spacing w:val="-6"/>
          <w:sz w:val="22"/>
          <w:szCs w:val="22"/>
        </w:rPr>
        <w:t xml:space="preserve"> </w:t>
      </w:r>
      <w:r w:rsidRPr="00C02CBE">
        <w:rPr>
          <w:rFonts w:ascii="Arial" w:hAnsi="Arial" w:cs="Arial"/>
          <w:b w:val="0"/>
          <w:sz w:val="22"/>
          <w:szCs w:val="22"/>
        </w:rPr>
        <w:t>rural,</w:t>
      </w:r>
      <w:r w:rsidRPr="00C02CBE">
        <w:rPr>
          <w:rFonts w:ascii="Arial" w:hAnsi="Arial" w:cs="Arial"/>
          <w:b w:val="0"/>
          <w:spacing w:val="-3"/>
          <w:sz w:val="22"/>
          <w:szCs w:val="22"/>
        </w:rPr>
        <w:t xml:space="preserve"> </w:t>
      </w:r>
      <w:r w:rsidRPr="00C02CBE">
        <w:rPr>
          <w:rFonts w:ascii="Arial" w:hAnsi="Arial" w:cs="Arial"/>
          <w:b w:val="0"/>
          <w:sz w:val="22"/>
          <w:szCs w:val="22"/>
        </w:rPr>
        <w:t>se</w:t>
      </w:r>
      <w:r w:rsidRPr="00C02CBE">
        <w:rPr>
          <w:rFonts w:ascii="Arial" w:hAnsi="Arial" w:cs="Arial"/>
          <w:b w:val="0"/>
          <w:spacing w:val="-6"/>
          <w:sz w:val="22"/>
          <w:szCs w:val="22"/>
        </w:rPr>
        <w:t xml:space="preserve"> </w:t>
      </w:r>
      <w:r w:rsidRPr="00C02CBE">
        <w:rPr>
          <w:rFonts w:ascii="Arial" w:hAnsi="Arial" w:cs="Arial"/>
          <w:b w:val="0"/>
          <w:sz w:val="22"/>
          <w:szCs w:val="22"/>
        </w:rPr>
        <w:t>traducen</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5"/>
          <w:sz w:val="22"/>
          <w:szCs w:val="22"/>
        </w:rPr>
        <w:t xml:space="preserve"> </w:t>
      </w:r>
      <w:r w:rsidRPr="00C02CBE">
        <w:rPr>
          <w:rFonts w:ascii="Arial" w:hAnsi="Arial" w:cs="Arial"/>
          <w:b w:val="0"/>
          <w:sz w:val="22"/>
          <w:szCs w:val="22"/>
        </w:rPr>
        <w:t>una</w:t>
      </w:r>
      <w:r w:rsidRPr="00C02CBE">
        <w:rPr>
          <w:rFonts w:ascii="Arial" w:hAnsi="Arial" w:cs="Arial"/>
          <w:b w:val="0"/>
          <w:spacing w:val="-6"/>
          <w:sz w:val="22"/>
          <w:szCs w:val="22"/>
        </w:rPr>
        <w:t xml:space="preserve"> </w:t>
      </w:r>
      <w:r w:rsidRPr="00C02CBE">
        <w:rPr>
          <w:rFonts w:ascii="Arial" w:hAnsi="Arial" w:cs="Arial"/>
          <w:b w:val="0"/>
          <w:sz w:val="22"/>
          <w:szCs w:val="22"/>
        </w:rPr>
        <w:t>apreciable</w:t>
      </w:r>
      <w:r w:rsidRPr="00C02CBE">
        <w:rPr>
          <w:rFonts w:ascii="Arial" w:hAnsi="Arial" w:cs="Arial"/>
          <w:b w:val="0"/>
          <w:spacing w:val="-5"/>
          <w:sz w:val="22"/>
          <w:szCs w:val="22"/>
        </w:rPr>
        <w:t xml:space="preserve"> </w:t>
      </w:r>
      <w:r w:rsidRPr="00C02CBE">
        <w:rPr>
          <w:rFonts w:ascii="Arial" w:hAnsi="Arial" w:cs="Arial"/>
          <w:b w:val="0"/>
          <w:sz w:val="22"/>
          <w:szCs w:val="22"/>
        </w:rPr>
        <w:t>disminución</w:t>
      </w:r>
      <w:r w:rsidRPr="00C02CBE">
        <w:rPr>
          <w:rFonts w:ascii="Arial" w:hAnsi="Arial" w:cs="Arial"/>
          <w:b w:val="0"/>
          <w:spacing w:val="-7"/>
          <w:sz w:val="22"/>
          <w:szCs w:val="22"/>
        </w:rPr>
        <w:t xml:space="preserve"> </w:t>
      </w:r>
      <w:r w:rsidRPr="00C02CBE">
        <w:rPr>
          <w:rFonts w:ascii="Arial" w:hAnsi="Arial" w:cs="Arial"/>
          <w:b w:val="0"/>
          <w:sz w:val="22"/>
          <w:szCs w:val="22"/>
        </w:rPr>
        <w:t>de</w:t>
      </w:r>
      <w:r w:rsidRPr="00C02CBE">
        <w:rPr>
          <w:rFonts w:ascii="Arial" w:hAnsi="Arial" w:cs="Arial"/>
          <w:b w:val="0"/>
          <w:spacing w:val="-6"/>
          <w:sz w:val="22"/>
          <w:szCs w:val="22"/>
        </w:rPr>
        <w:t xml:space="preserve"> </w:t>
      </w:r>
      <w:r w:rsidRPr="00C02CBE">
        <w:rPr>
          <w:rFonts w:ascii="Arial" w:hAnsi="Arial" w:cs="Arial"/>
          <w:b w:val="0"/>
          <w:sz w:val="22"/>
          <w:szCs w:val="22"/>
        </w:rPr>
        <w:t>las</w:t>
      </w:r>
      <w:r w:rsidRPr="00C02CBE">
        <w:rPr>
          <w:rFonts w:ascii="Arial" w:hAnsi="Arial" w:cs="Arial"/>
          <w:b w:val="0"/>
          <w:spacing w:val="-7"/>
          <w:sz w:val="22"/>
          <w:szCs w:val="22"/>
        </w:rPr>
        <w:t xml:space="preserve"> </w:t>
      </w:r>
      <w:r w:rsidRPr="00C02CBE">
        <w:rPr>
          <w:rFonts w:ascii="Arial" w:hAnsi="Arial" w:cs="Arial"/>
          <w:b w:val="0"/>
          <w:sz w:val="22"/>
          <w:szCs w:val="22"/>
        </w:rPr>
        <w:t>fuentes</w:t>
      </w:r>
      <w:r w:rsidRPr="00C02CBE">
        <w:rPr>
          <w:rFonts w:ascii="Arial" w:hAnsi="Arial" w:cs="Arial"/>
          <w:b w:val="0"/>
          <w:spacing w:val="-8"/>
          <w:sz w:val="22"/>
          <w:szCs w:val="22"/>
        </w:rPr>
        <w:t xml:space="preserve"> </w:t>
      </w:r>
      <w:r w:rsidRPr="00C02CBE">
        <w:rPr>
          <w:rFonts w:ascii="Arial" w:hAnsi="Arial" w:cs="Arial"/>
          <w:b w:val="0"/>
          <w:sz w:val="22"/>
          <w:szCs w:val="22"/>
        </w:rPr>
        <w:t>de</w:t>
      </w:r>
      <w:r w:rsidRPr="00C02CBE">
        <w:rPr>
          <w:rFonts w:ascii="Arial" w:hAnsi="Arial" w:cs="Arial"/>
          <w:b w:val="0"/>
          <w:spacing w:val="-6"/>
          <w:sz w:val="22"/>
          <w:szCs w:val="22"/>
        </w:rPr>
        <w:t xml:space="preserve"> </w:t>
      </w:r>
      <w:r w:rsidRPr="00C02CBE">
        <w:rPr>
          <w:rFonts w:ascii="Arial" w:hAnsi="Arial" w:cs="Arial"/>
          <w:b w:val="0"/>
          <w:sz w:val="22"/>
          <w:szCs w:val="22"/>
        </w:rPr>
        <w:t xml:space="preserve">empleo </w:t>
      </w:r>
      <w:r w:rsidRPr="00C02CBE">
        <w:rPr>
          <w:rFonts w:ascii="Arial" w:hAnsi="Arial" w:cs="Arial"/>
          <w:b w:val="0"/>
          <w:spacing w:val="-52"/>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consecuentemente</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ingresos</w:t>
      </w:r>
      <w:r w:rsidRPr="00C02CBE">
        <w:rPr>
          <w:rFonts w:ascii="Arial" w:hAnsi="Arial" w:cs="Arial"/>
          <w:b w:val="0"/>
          <w:spacing w:val="1"/>
          <w:sz w:val="22"/>
          <w:szCs w:val="22"/>
        </w:rPr>
        <w:t xml:space="preserve"> </w:t>
      </w:r>
      <w:r w:rsidRPr="00C02CBE">
        <w:rPr>
          <w:rFonts w:ascii="Arial" w:hAnsi="Arial" w:cs="Arial"/>
          <w:b w:val="0"/>
          <w:sz w:val="22"/>
          <w:szCs w:val="22"/>
        </w:rPr>
        <w:t>familiares.</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pesar</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Pandemia</w:t>
      </w:r>
      <w:r w:rsidRPr="00C02CBE">
        <w:rPr>
          <w:rFonts w:ascii="Arial" w:hAnsi="Arial" w:cs="Arial"/>
          <w:b w:val="0"/>
          <w:spacing w:val="1"/>
          <w:sz w:val="22"/>
          <w:szCs w:val="22"/>
        </w:rPr>
        <w:t xml:space="preserve"> </w:t>
      </w:r>
      <w:r w:rsidRPr="00C02CBE">
        <w:rPr>
          <w:rFonts w:ascii="Arial" w:hAnsi="Arial" w:cs="Arial"/>
          <w:b w:val="0"/>
          <w:sz w:val="22"/>
          <w:szCs w:val="22"/>
        </w:rPr>
        <w:t>no</w:t>
      </w:r>
      <w:r w:rsidRPr="00C02CBE">
        <w:rPr>
          <w:rFonts w:ascii="Arial" w:hAnsi="Arial" w:cs="Arial"/>
          <w:b w:val="0"/>
          <w:spacing w:val="1"/>
          <w:sz w:val="22"/>
          <w:szCs w:val="22"/>
        </w:rPr>
        <w:t xml:space="preserve"> </w:t>
      </w:r>
      <w:r w:rsidRPr="00C02CBE">
        <w:rPr>
          <w:rFonts w:ascii="Arial" w:hAnsi="Arial" w:cs="Arial"/>
          <w:b w:val="0"/>
          <w:sz w:val="22"/>
          <w:szCs w:val="22"/>
        </w:rPr>
        <w:t>ha</w:t>
      </w:r>
      <w:r w:rsidRPr="00C02CBE">
        <w:rPr>
          <w:rFonts w:ascii="Arial" w:hAnsi="Arial" w:cs="Arial"/>
          <w:b w:val="0"/>
          <w:spacing w:val="1"/>
          <w:sz w:val="22"/>
          <w:szCs w:val="22"/>
        </w:rPr>
        <w:t xml:space="preserve"> </w:t>
      </w:r>
      <w:r w:rsidRPr="00C02CBE">
        <w:rPr>
          <w:rFonts w:ascii="Arial" w:hAnsi="Arial" w:cs="Arial"/>
          <w:b w:val="0"/>
          <w:sz w:val="22"/>
          <w:szCs w:val="22"/>
        </w:rPr>
        <w:t>entregado grandes afectaciones a la ruralidad, salvo el hacer notorios los arcaicos y graves</w:t>
      </w:r>
      <w:r w:rsidRPr="00C02CBE">
        <w:rPr>
          <w:rFonts w:ascii="Arial" w:hAnsi="Arial" w:cs="Arial"/>
          <w:b w:val="0"/>
          <w:spacing w:val="-52"/>
          <w:sz w:val="22"/>
          <w:szCs w:val="22"/>
        </w:rPr>
        <w:t xml:space="preserve"> </w:t>
      </w:r>
      <w:r w:rsidRPr="00C02CBE">
        <w:rPr>
          <w:rFonts w:ascii="Arial" w:hAnsi="Arial" w:cs="Arial"/>
          <w:b w:val="0"/>
          <w:sz w:val="22"/>
          <w:szCs w:val="22"/>
        </w:rPr>
        <w:t>defectos</w:t>
      </w:r>
      <w:r w:rsidRPr="00C02CBE">
        <w:rPr>
          <w:rFonts w:ascii="Arial" w:hAnsi="Arial" w:cs="Arial"/>
          <w:b w:val="0"/>
          <w:spacing w:val="-7"/>
          <w:sz w:val="22"/>
          <w:szCs w:val="22"/>
        </w:rPr>
        <w:t xml:space="preserve"> </w:t>
      </w:r>
      <w:r w:rsidRPr="00C02CBE">
        <w:rPr>
          <w:rFonts w:ascii="Arial" w:hAnsi="Arial" w:cs="Arial"/>
          <w:b w:val="0"/>
          <w:sz w:val="22"/>
          <w:szCs w:val="22"/>
        </w:rPr>
        <w:t>de</w:t>
      </w:r>
      <w:r w:rsidRPr="00C02CBE">
        <w:rPr>
          <w:rFonts w:ascii="Arial" w:hAnsi="Arial" w:cs="Arial"/>
          <w:b w:val="0"/>
          <w:spacing w:val="-6"/>
          <w:sz w:val="22"/>
          <w:szCs w:val="22"/>
        </w:rPr>
        <w:t xml:space="preserve"> </w:t>
      </w:r>
      <w:r w:rsidRPr="00C02CBE">
        <w:rPr>
          <w:rFonts w:ascii="Arial" w:hAnsi="Arial" w:cs="Arial"/>
          <w:b w:val="0"/>
          <w:sz w:val="22"/>
          <w:szCs w:val="22"/>
        </w:rPr>
        <w:t>los</w:t>
      </w:r>
      <w:r w:rsidRPr="00C02CBE">
        <w:rPr>
          <w:rFonts w:ascii="Arial" w:hAnsi="Arial" w:cs="Arial"/>
          <w:b w:val="0"/>
          <w:spacing w:val="-6"/>
          <w:sz w:val="22"/>
          <w:szCs w:val="22"/>
        </w:rPr>
        <w:t xml:space="preserve"> </w:t>
      </w:r>
      <w:r w:rsidRPr="00C02CBE">
        <w:rPr>
          <w:rFonts w:ascii="Arial" w:hAnsi="Arial" w:cs="Arial"/>
          <w:b w:val="0"/>
          <w:sz w:val="22"/>
          <w:szCs w:val="22"/>
        </w:rPr>
        <w:t>modelos</w:t>
      </w:r>
      <w:r w:rsidRPr="00C02CBE">
        <w:rPr>
          <w:rFonts w:ascii="Arial" w:hAnsi="Arial" w:cs="Arial"/>
          <w:b w:val="0"/>
          <w:spacing w:val="-9"/>
          <w:sz w:val="22"/>
          <w:szCs w:val="22"/>
        </w:rPr>
        <w:t xml:space="preserve"> </w:t>
      </w:r>
      <w:r w:rsidRPr="00C02CBE">
        <w:rPr>
          <w:rFonts w:ascii="Arial" w:hAnsi="Arial" w:cs="Arial"/>
          <w:b w:val="0"/>
          <w:sz w:val="22"/>
          <w:szCs w:val="22"/>
        </w:rPr>
        <w:t>de</w:t>
      </w:r>
      <w:r w:rsidRPr="00C02CBE">
        <w:rPr>
          <w:rFonts w:ascii="Arial" w:hAnsi="Arial" w:cs="Arial"/>
          <w:b w:val="0"/>
          <w:spacing w:val="-6"/>
          <w:sz w:val="22"/>
          <w:szCs w:val="22"/>
        </w:rPr>
        <w:t xml:space="preserve"> </w:t>
      </w:r>
      <w:r w:rsidRPr="00C02CBE">
        <w:rPr>
          <w:rFonts w:ascii="Arial" w:hAnsi="Arial" w:cs="Arial"/>
          <w:b w:val="0"/>
          <w:sz w:val="22"/>
          <w:szCs w:val="22"/>
        </w:rPr>
        <w:t>producción</w:t>
      </w:r>
      <w:r w:rsidRPr="00C02CBE">
        <w:rPr>
          <w:rFonts w:ascii="Arial" w:hAnsi="Arial" w:cs="Arial"/>
          <w:b w:val="0"/>
          <w:spacing w:val="-6"/>
          <w:sz w:val="22"/>
          <w:szCs w:val="22"/>
        </w:rPr>
        <w:t xml:space="preserve"> </w:t>
      </w:r>
      <w:r w:rsidRPr="00C02CBE">
        <w:rPr>
          <w:rFonts w:ascii="Arial" w:hAnsi="Arial" w:cs="Arial"/>
          <w:b w:val="0"/>
          <w:sz w:val="22"/>
          <w:szCs w:val="22"/>
        </w:rPr>
        <w:t>agropecuaria</w:t>
      </w:r>
      <w:r w:rsidRPr="00C02CBE">
        <w:rPr>
          <w:rFonts w:ascii="Arial" w:hAnsi="Arial" w:cs="Arial"/>
          <w:b w:val="0"/>
          <w:spacing w:val="-6"/>
          <w:sz w:val="22"/>
          <w:szCs w:val="22"/>
        </w:rPr>
        <w:t xml:space="preserve"> </w:t>
      </w:r>
      <w:r w:rsidRPr="00C02CBE">
        <w:rPr>
          <w:rFonts w:ascii="Arial" w:hAnsi="Arial" w:cs="Arial"/>
          <w:b w:val="0"/>
          <w:sz w:val="22"/>
          <w:szCs w:val="22"/>
        </w:rPr>
        <w:t>y</w:t>
      </w:r>
      <w:r w:rsidRPr="00C02CBE">
        <w:rPr>
          <w:rFonts w:ascii="Arial" w:hAnsi="Arial" w:cs="Arial"/>
          <w:b w:val="0"/>
          <w:spacing w:val="-7"/>
          <w:sz w:val="22"/>
          <w:szCs w:val="22"/>
        </w:rPr>
        <w:t xml:space="preserve"> </w:t>
      </w:r>
      <w:r w:rsidRPr="00C02CBE">
        <w:rPr>
          <w:rFonts w:ascii="Arial" w:hAnsi="Arial" w:cs="Arial"/>
          <w:b w:val="0"/>
          <w:sz w:val="22"/>
          <w:szCs w:val="22"/>
        </w:rPr>
        <w:t>los</w:t>
      </w:r>
      <w:r w:rsidRPr="00C02CBE">
        <w:rPr>
          <w:rFonts w:ascii="Arial" w:hAnsi="Arial" w:cs="Arial"/>
          <w:b w:val="0"/>
          <w:spacing w:val="-6"/>
          <w:sz w:val="22"/>
          <w:szCs w:val="22"/>
        </w:rPr>
        <w:t xml:space="preserve"> </w:t>
      </w:r>
      <w:r w:rsidRPr="00C02CBE">
        <w:rPr>
          <w:rFonts w:ascii="Arial" w:hAnsi="Arial" w:cs="Arial"/>
          <w:b w:val="0"/>
          <w:sz w:val="22"/>
          <w:szCs w:val="22"/>
        </w:rPr>
        <w:t>ya</w:t>
      </w:r>
      <w:r w:rsidRPr="00C02CBE">
        <w:rPr>
          <w:rFonts w:ascii="Arial" w:hAnsi="Arial" w:cs="Arial"/>
          <w:b w:val="0"/>
          <w:spacing w:val="-7"/>
          <w:sz w:val="22"/>
          <w:szCs w:val="22"/>
        </w:rPr>
        <w:t xml:space="preserve"> </w:t>
      </w:r>
      <w:r w:rsidRPr="00C02CBE">
        <w:rPr>
          <w:rFonts w:ascii="Arial" w:hAnsi="Arial" w:cs="Arial"/>
          <w:b w:val="0"/>
          <w:sz w:val="22"/>
          <w:szCs w:val="22"/>
        </w:rPr>
        <w:t>inmanejables</w:t>
      </w:r>
      <w:r w:rsidRPr="00C02CBE">
        <w:rPr>
          <w:rFonts w:ascii="Arial" w:hAnsi="Arial" w:cs="Arial"/>
          <w:b w:val="0"/>
          <w:spacing w:val="-7"/>
          <w:sz w:val="22"/>
          <w:szCs w:val="22"/>
        </w:rPr>
        <w:t xml:space="preserve"> </w:t>
      </w:r>
      <w:r w:rsidRPr="00C02CBE">
        <w:rPr>
          <w:rFonts w:ascii="Arial" w:hAnsi="Arial" w:cs="Arial"/>
          <w:b w:val="0"/>
          <w:sz w:val="22"/>
          <w:szCs w:val="22"/>
        </w:rPr>
        <w:t>problemas</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8"/>
          <w:sz w:val="22"/>
          <w:szCs w:val="22"/>
        </w:rPr>
        <w:t xml:space="preserve"> </w:t>
      </w:r>
      <w:r w:rsidRPr="00C02CBE">
        <w:rPr>
          <w:rFonts w:ascii="Arial" w:hAnsi="Arial" w:cs="Arial"/>
          <w:b w:val="0"/>
          <w:sz w:val="22"/>
          <w:szCs w:val="22"/>
        </w:rPr>
        <w:t>la</w:t>
      </w:r>
      <w:r w:rsidRPr="00C02CBE">
        <w:rPr>
          <w:rFonts w:ascii="Arial" w:hAnsi="Arial" w:cs="Arial"/>
          <w:b w:val="0"/>
          <w:spacing w:val="-52"/>
          <w:sz w:val="22"/>
          <w:szCs w:val="22"/>
        </w:rPr>
        <w:t xml:space="preserve">                </w:t>
      </w:r>
      <w:r w:rsidRPr="00C02CBE">
        <w:rPr>
          <w:rFonts w:ascii="Arial" w:hAnsi="Arial" w:cs="Arial"/>
          <w:b w:val="0"/>
          <w:sz w:val="22"/>
          <w:szCs w:val="22"/>
        </w:rPr>
        <w:t>titulación de tierras, la crisis de la economía campesina, ha degenerado históricamente en</w:t>
      </w:r>
      <w:r w:rsidRPr="00C02CBE">
        <w:rPr>
          <w:rFonts w:ascii="Arial" w:hAnsi="Arial" w:cs="Arial"/>
          <w:b w:val="0"/>
          <w:spacing w:val="1"/>
          <w:sz w:val="22"/>
          <w:szCs w:val="22"/>
        </w:rPr>
        <w:t xml:space="preserve"> </w:t>
      </w:r>
      <w:r w:rsidRPr="00C02CBE">
        <w:rPr>
          <w:rFonts w:ascii="Arial" w:hAnsi="Arial" w:cs="Arial"/>
          <w:b w:val="0"/>
          <w:sz w:val="22"/>
          <w:szCs w:val="22"/>
        </w:rPr>
        <w:t>la presencia de grandes focos de conflicto social, de cultivos ilícitos y en general, en el</w:t>
      </w:r>
      <w:r w:rsidRPr="00C02CBE">
        <w:rPr>
          <w:rFonts w:ascii="Arial" w:hAnsi="Arial" w:cs="Arial"/>
          <w:b w:val="0"/>
          <w:spacing w:val="1"/>
          <w:sz w:val="22"/>
          <w:szCs w:val="22"/>
        </w:rPr>
        <w:t xml:space="preserve"> </w:t>
      </w:r>
      <w:r w:rsidRPr="00C02CBE">
        <w:rPr>
          <w:rFonts w:ascii="Arial" w:hAnsi="Arial" w:cs="Arial"/>
          <w:b w:val="0"/>
          <w:sz w:val="22"/>
          <w:szCs w:val="22"/>
        </w:rPr>
        <w:t>estancamiento y</w:t>
      </w:r>
      <w:r w:rsidRPr="00C02CBE">
        <w:rPr>
          <w:rFonts w:ascii="Arial" w:hAnsi="Arial" w:cs="Arial"/>
          <w:b w:val="0"/>
          <w:spacing w:val="-2"/>
          <w:sz w:val="22"/>
          <w:szCs w:val="22"/>
        </w:rPr>
        <w:t xml:space="preserve"> </w:t>
      </w:r>
      <w:r w:rsidRPr="00C02CBE">
        <w:rPr>
          <w:rFonts w:ascii="Arial" w:hAnsi="Arial" w:cs="Arial"/>
          <w:b w:val="0"/>
          <w:sz w:val="22"/>
          <w:szCs w:val="22"/>
        </w:rPr>
        <w:t>retroceso de</w:t>
      </w:r>
      <w:r w:rsidRPr="00C02CBE">
        <w:rPr>
          <w:rFonts w:ascii="Arial" w:hAnsi="Arial" w:cs="Arial"/>
          <w:b w:val="0"/>
          <w:spacing w:val="-4"/>
          <w:sz w:val="22"/>
          <w:szCs w:val="22"/>
        </w:rPr>
        <w:t xml:space="preserve"> </w:t>
      </w:r>
      <w:r w:rsidRPr="00C02CBE">
        <w:rPr>
          <w:rFonts w:ascii="Arial" w:hAnsi="Arial" w:cs="Arial"/>
          <w:b w:val="0"/>
          <w:sz w:val="22"/>
          <w:szCs w:val="22"/>
        </w:rPr>
        <w:t>las</w:t>
      </w:r>
      <w:r w:rsidRPr="00C02CBE">
        <w:rPr>
          <w:rFonts w:ascii="Arial" w:hAnsi="Arial" w:cs="Arial"/>
          <w:b w:val="0"/>
          <w:spacing w:val="-2"/>
          <w:sz w:val="22"/>
          <w:szCs w:val="22"/>
        </w:rPr>
        <w:t xml:space="preserve"> </w:t>
      </w:r>
      <w:r w:rsidRPr="00C02CBE">
        <w:rPr>
          <w:rFonts w:ascii="Arial" w:hAnsi="Arial" w:cs="Arial"/>
          <w:b w:val="0"/>
          <w:sz w:val="22"/>
          <w:szCs w:val="22"/>
        </w:rPr>
        <w:t>actividades</w:t>
      </w:r>
      <w:r w:rsidRPr="00C02CBE">
        <w:rPr>
          <w:rFonts w:ascii="Arial" w:hAnsi="Arial" w:cs="Arial"/>
          <w:b w:val="0"/>
          <w:spacing w:val="-1"/>
          <w:sz w:val="22"/>
          <w:szCs w:val="22"/>
        </w:rPr>
        <w:t xml:space="preserve"> </w:t>
      </w:r>
      <w:r w:rsidRPr="00C02CBE">
        <w:rPr>
          <w:rFonts w:ascii="Arial" w:hAnsi="Arial" w:cs="Arial"/>
          <w:b w:val="0"/>
          <w:sz w:val="22"/>
          <w:szCs w:val="22"/>
        </w:rPr>
        <w:t>productivas</w:t>
      </w:r>
      <w:r w:rsidRPr="00C02CBE">
        <w:rPr>
          <w:rFonts w:ascii="Arial" w:hAnsi="Arial" w:cs="Arial"/>
          <w:b w:val="0"/>
          <w:spacing w:val="1"/>
          <w:sz w:val="22"/>
          <w:szCs w:val="22"/>
        </w:rPr>
        <w:t xml:space="preserve"> </w:t>
      </w:r>
      <w:r w:rsidRPr="00C02CBE">
        <w:rPr>
          <w:rFonts w:ascii="Arial" w:hAnsi="Arial" w:cs="Arial"/>
          <w:b w:val="0"/>
          <w:sz w:val="22"/>
          <w:szCs w:val="22"/>
        </w:rPr>
        <w:t>agrarias</w:t>
      </w:r>
      <w:r w:rsidRPr="00C02CBE">
        <w:rPr>
          <w:rFonts w:ascii="Arial" w:hAnsi="Arial" w:cs="Arial"/>
          <w:b w:val="0"/>
          <w:spacing w:val="-2"/>
          <w:sz w:val="22"/>
          <w:szCs w:val="22"/>
        </w:rPr>
        <w:t xml:space="preserve"> </w:t>
      </w:r>
      <w:r w:rsidRPr="00C02CBE">
        <w:rPr>
          <w:rFonts w:ascii="Arial" w:hAnsi="Arial" w:cs="Arial"/>
          <w:b w:val="0"/>
          <w:sz w:val="22"/>
          <w:szCs w:val="22"/>
        </w:rPr>
        <w:t>rurales</w:t>
      </w:r>
      <w:r w:rsidRPr="00C02CBE">
        <w:rPr>
          <w:rFonts w:ascii="Arial" w:hAnsi="Arial" w:cs="Arial"/>
          <w:b w:val="0"/>
          <w:spacing w:val="-7"/>
          <w:sz w:val="22"/>
          <w:szCs w:val="22"/>
        </w:rPr>
        <w:t xml:space="preserve"> </w:t>
      </w:r>
      <w:r w:rsidRPr="00C02CBE">
        <w:rPr>
          <w:rFonts w:ascii="Arial" w:hAnsi="Arial" w:cs="Arial"/>
          <w:b w:val="0"/>
          <w:sz w:val="22"/>
          <w:szCs w:val="22"/>
        </w:rPr>
        <w:t>en las</w:t>
      </w:r>
      <w:r w:rsidRPr="00C02CBE">
        <w:rPr>
          <w:rFonts w:ascii="Arial" w:hAnsi="Arial" w:cs="Arial"/>
          <w:b w:val="0"/>
          <w:spacing w:val="-4"/>
          <w:sz w:val="22"/>
          <w:szCs w:val="22"/>
        </w:rPr>
        <w:t xml:space="preserve"> </w:t>
      </w:r>
      <w:r w:rsidRPr="00C02CBE">
        <w:rPr>
          <w:rFonts w:ascii="Arial" w:hAnsi="Arial" w:cs="Arial"/>
          <w:b w:val="0"/>
          <w:sz w:val="22"/>
          <w:szCs w:val="22"/>
        </w:rPr>
        <w:t>regiones.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magnitud del problema agrario se ha agravado por la dinámica de desplazamientos</w:t>
      </w:r>
      <w:r w:rsidRPr="00C02CBE">
        <w:rPr>
          <w:rFonts w:ascii="Arial" w:hAnsi="Arial" w:cs="Arial"/>
          <w:b w:val="0"/>
          <w:spacing w:val="1"/>
          <w:sz w:val="22"/>
          <w:szCs w:val="22"/>
        </w:rPr>
        <w:t xml:space="preserve"> </w:t>
      </w:r>
      <w:r w:rsidRPr="00C02CBE">
        <w:rPr>
          <w:rFonts w:ascii="Arial" w:hAnsi="Arial" w:cs="Arial"/>
          <w:b w:val="0"/>
          <w:sz w:val="22"/>
          <w:szCs w:val="22"/>
        </w:rPr>
        <w:t>humanos forzosos y voluntarios, las difíciles condiciones climáticas, la persistente violencia</w:t>
      </w:r>
      <w:r w:rsidRPr="00C02CBE">
        <w:rPr>
          <w:rFonts w:ascii="Arial" w:hAnsi="Arial" w:cs="Arial"/>
          <w:b w:val="0"/>
          <w:spacing w:val="-53"/>
          <w:sz w:val="22"/>
          <w:szCs w:val="22"/>
        </w:rPr>
        <w:t xml:space="preserve">                         </w:t>
      </w:r>
      <w:r w:rsidRPr="00C02CBE">
        <w:rPr>
          <w:rFonts w:ascii="Arial" w:hAnsi="Arial" w:cs="Arial"/>
          <w:b w:val="0"/>
          <w:sz w:val="22"/>
          <w:szCs w:val="22"/>
        </w:rPr>
        <w:t>en las áreas rurales, la presencia de problemas fitosanitarios de distinta índole, la pérdida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la</w:t>
      </w:r>
      <w:r w:rsidRPr="00C02CBE">
        <w:rPr>
          <w:rFonts w:ascii="Arial" w:hAnsi="Arial" w:cs="Arial"/>
          <w:b w:val="0"/>
          <w:spacing w:val="35"/>
          <w:sz w:val="22"/>
          <w:szCs w:val="22"/>
        </w:rPr>
        <w:t xml:space="preserve"> </w:t>
      </w:r>
      <w:r w:rsidRPr="00C02CBE">
        <w:rPr>
          <w:rFonts w:ascii="Arial" w:hAnsi="Arial" w:cs="Arial"/>
          <w:b w:val="0"/>
          <w:sz w:val="22"/>
          <w:szCs w:val="22"/>
        </w:rPr>
        <w:t>rentabilidad</w:t>
      </w:r>
      <w:r w:rsidRPr="00C02CBE">
        <w:rPr>
          <w:rFonts w:ascii="Arial" w:hAnsi="Arial" w:cs="Arial"/>
          <w:b w:val="0"/>
          <w:spacing w:val="-10"/>
          <w:sz w:val="22"/>
          <w:szCs w:val="22"/>
        </w:rPr>
        <w:t xml:space="preserve"> </w:t>
      </w:r>
      <w:r w:rsidRPr="00C02CBE">
        <w:rPr>
          <w:rFonts w:ascii="Arial" w:hAnsi="Arial" w:cs="Arial"/>
          <w:b w:val="0"/>
          <w:sz w:val="22"/>
          <w:szCs w:val="22"/>
        </w:rPr>
        <w:t>en</w:t>
      </w:r>
      <w:r w:rsidRPr="00C02CBE">
        <w:rPr>
          <w:rFonts w:ascii="Arial" w:hAnsi="Arial" w:cs="Arial"/>
          <w:b w:val="0"/>
          <w:spacing w:val="-10"/>
          <w:sz w:val="22"/>
          <w:szCs w:val="22"/>
        </w:rPr>
        <w:t xml:space="preserve"> </w:t>
      </w:r>
      <w:r w:rsidRPr="00C02CBE">
        <w:rPr>
          <w:rFonts w:ascii="Arial" w:hAnsi="Arial" w:cs="Arial"/>
          <w:b w:val="0"/>
          <w:sz w:val="22"/>
          <w:szCs w:val="22"/>
        </w:rPr>
        <w:t>buena</w:t>
      </w:r>
      <w:r w:rsidRPr="00C02CBE">
        <w:rPr>
          <w:rFonts w:ascii="Arial" w:hAnsi="Arial" w:cs="Arial"/>
          <w:b w:val="0"/>
          <w:spacing w:val="-11"/>
          <w:sz w:val="22"/>
          <w:szCs w:val="22"/>
        </w:rPr>
        <w:t xml:space="preserve"> </w:t>
      </w:r>
      <w:r w:rsidRPr="00C02CBE">
        <w:rPr>
          <w:rFonts w:ascii="Arial" w:hAnsi="Arial" w:cs="Arial"/>
          <w:b w:val="0"/>
          <w:sz w:val="22"/>
          <w:szCs w:val="22"/>
        </w:rPr>
        <w:t>parte</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las</w:t>
      </w:r>
      <w:r w:rsidRPr="00C02CBE">
        <w:rPr>
          <w:rFonts w:ascii="Arial" w:hAnsi="Arial" w:cs="Arial"/>
          <w:b w:val="0"/>
          <w:spacing w:val="-11"/>
          <w:sz w:val="22"/>
          <w:szCs w:val="22"/>
        </w:rPr>
        <w:t xml:space="preserve"> </w:t>
      </w:r>
      <w:r w:rsidRPr="00C02CBE">
        <w:rPr>
          <w:rFonts w:ascii="Arial" w:hAnsi="Arial" w:cs="Arial"/>
          <w:b w:val="0"/>
          <w:sz w:val="22"/>
          <w:szCs w:val="22"/>
        </w:rPr>
        <w:t>actividades</w:t>
      </w:r>
      <w:r w:rsidRPr="00C02CBE">
        <w:rPr>
          <w:rFonts w:ascii="Arial" w:hAnsi="Arial" w:cs="Arial"/>
          <w:b w:val="0"/>
          <w:spacing w:val="-9"/>
          <w:sz w:val="22"/>
          <w:szCs w:val="22"/>
        </w:rPr>
        <w:t xml:space="preserve"> </w:t>
      </w:r>
      <w:r w:rsidRPr="00C02CBE">
        <w:rPr>
          <w:rFonts w:ascii="Arial" w:hAnsi="Arial" w:cs="Arial"/>
          <w:b w:val="0"/>
          <w:sz w:val="22"/>
          <w:szCs w:val="22"/>
        </w:rPr>
        <w:t>agropecuarias,</w:t>
      </w:r>
      <w:r w:rsidRPr="00C02CBE">
        <w:rPr>
          <w:rFonts w:ascii="Arial" w:hAnsi="Arial" w:cs="Arial"/>
          <w:b w:val="0"/>
          <w:spacing w:val="-9"/>
          <w:sz w:val="22"/>
          <w:szCs w:val="22"/>
        </w:rPr>
        <w:t xml:space="preserve"> </w:t>
      </w:r>
      <w:r w:rsidRPr="00C02CBE">
        <w:rPr>
          <w:rFonts w:ascii="Arial" w:hAnsi="Arial" w:cs="Arial"/>
          <w:b w:val="0"/>
          <w:sz w:val="22"/>
          <w:szCs w:val="22"/>
        </w:rPr>
        <w:t>los</w:t>
      </w:r>
      <w:r w:rsidRPr="00C02CBE">
        <w:rPr>
          <w:rFonts w:ascii="Arial" w:hAnsi="Arial" w:cs="Arial"/>
          <w:b w:val="0"/>
          <w:spacing w:val="-11"/>
          <w:sz w:val="22"/>
          <w:szCs w:val="22"/>
        </w:rPr>
        <w:t xml:space="preserve"> </w:t>
      </w:r>
      <w:r w:rsidRPr="00C02CBE">
        <w:rPr>
          <w:rFonts w:ascii="Arial" w:hAnsi="Arial" w:cs="Arial"/>
          <w:b w:val="0"/>
          <w:sz w:val="22"/>
          <w:szCs w:val="22"/>
        </w:rPr>
        <w:t>bajos</w:t>
      </w:r>
      <w:r w:rsidRPr="00C02CBE">
        <w:rPr>
          <w:rFonts w:ascii="Arial" w:hAnsi="Arial" w:cs="Arial"/>
          <w:b w:val="0"/>
          <w:spacing w:val="-8"/>
          <w:sz w:val="22"/>
          <w:szCs w:val="22"/>
        </w:rPr>
        <w:t xml:space="preserve"> </w:t>
      </w:r>
      <w:r w:rsidRPr="00C02CBE">
        <w:rPr>
          <w:rFonts w:ascii="Arial" w:hAnsi="Arial" w:cs="Arial"/>
          <w:b w:val="0"/>
          <w:sz w:val="22"/>
          <w:szCs w:val="22"/>
        </w:rPr>
        <w:t>o</w:t>
      </w:r>
      <w:r w:rsidRPr="00C02CBE">
        <w:rPr>
          <w:rFonts w:ascii="Arial" w:hAnsi="Arial" w:cs="Arial"/>
          <w:b w:val="0"/>
          <w:spacing w:val="-11"/>
          <w:sz w:val="22"/>
          <w:szCs w:val="22"/>
        </w:rPr>
        <w:t xml:space="preserve"> </w:t>
      </w:r>
      <w:r w:rsidRPr="00C02CBE">
        <w:rPr>
          <w:rFonts w:ascii="Arial" w:hAnsi="Arial" w:cs="Arial"/>
          <w:b w:val="0"/>
          <w:sz w:val="22"/>
          <w:szCs w:val="22"/>
        </w:rPr>
        <w:t>nulos</w:t>
      </w:r>
      <w:r w:rsidRPr="00C02CBE">
        <w:rPr>
          <w:rFonts w:ascii="Arial" w:hAnsi="Arial" w:cs="Arial"/>
          <w:b w:val="0"/>
          <w:spacing w:val="-11"/>
          <w:sz w:val="22"/>
          <w:szCs w:val="22"/>
        </w:rPr>
        <w:t xml:space="preserve"> </w:t>
      </w:r>
      <w:r w:rsidRPr="00C02CBE">
        <w:rPr>
          <w:rFonts w:ascii="Arial" w:hAnsi="Arial" w:cs="Arial"/>
          <w:b w:val="0"/>
          <w:sz w:val="22"/>
          <w:szCs w:val="22"/>
        </w:rPr>
        <w:t xml:space="preserve">niveles </w:t>
      </w:r>
      <w:r w:rsidRPr="00C02CBE">
        <w:rPr>
          <w:rFonts w:ascii="Arial" w:hAnsi="Arial" w:cs="Arial"/>
          <w:b w:val="0"/>
          <w:spacing w:val="-52"/>
          <w:sz w:val="22"/>
          <w:szCs w:val="22"/>
        </w:rPr>
        <w:t xml:space="preserve"> </w:t>
      </w:r>
      <w:r w:rsidRPr="00C02CBE">
        <w:rPr>
          <w:rFonts w:ascii="Arial" w:hAnsi="Arial" w:cs="Arial"/>
          <w:b w:val="0"/>
          <w:spacing w:val="-1"/>
          <w:sz w:val="22"/>
          <w:szCs w:val="22"/>
        </w:rPr>
        <w:t>de</w:t>
      </w:r>
      <w:r w:rsidRPr="00C02CBE">
        <w:rPr>
          <w:rFonts w:ascii="Arial" w:hAnsi="Arial" w:cs="Arial"/>
          <w:b w:val="0"/>
          <w:spacing w:val="-11"/>
          <w:sz w:val="22"/>
          <w:szCs w:val="22"/>
        </w:rPr>
        <w:t xml:space="preserve"> </w:t>
      </w:r>
      <w:r w:rsidRPr="00C02CBE">
        <w:rPr>
          <w:rFonts w:ascii="Arial" w:hAnsi="Arial" w:cs="Arial"/>
          <w:b w:val="0"/>
          <w:spacing w:val="-1"/>
          <w:sz w:val="22"/>
          <w:szCs w:val="22"/>
        </w:rPr>
        <w:t>competitividad</w:t>
      </w:r>
      <w:r w:rsidRPr="00C02CBE">
        <w:rPr>
          <w:rFonts w:ascii="Arial" w:hAnsi="Arial" w:cs="Arial"/>
          <w:b w:val="0"/>
          <w:spacing w:val="-13"/>
          <w:sz w:val="22"/>
          <w:szCs w:val="22"/>
        </w:rPr>
        <w:t xml:space="preserve"> </w:t>
      </w:r>
      <w:r w:rsidRPr="00C02CBE">
        <w:rPr>
          <w:rFonts w:ascii="Arial" w:hAnsi="Arial" w:cs="Arial"/>
          <w:b w:val="0"/>
          <w:spacing w:val="-1"/>
          <w:sz w:val="22"/>
          <w:szCs w:val="22"/>
        </w:rPr>
        <w:t>frente</w:t>
      </w:r>
      <w:r w:rsidRPr="00C02CBE">
        <w:rPr>
          <w:rFonts w:ascii="Arial" w:hAnsi="Arial" w:cs="Arial"/>
          <w:b w:val="0"/>
          <w:spacing w:val="-13"/>
          <w:sz w:val="22"/>
          <w:szCs w:val="22"/>
        </w:rPr>
        <w:t xml:space="preserve"> </w:t>
      </w:r>
      <w:r w:rsidRPr="00C02CBE">
        <w:rPr>
          <w:rFonts w:ascii="Arial" w:hAnsi="Arial" w:cs="Arial"/>
          <w:b w:val="0"/>
          <w:spacing w:val="-1"/>
          <w:sz w:val="22"/>
          <w:szCs w:val="22"/>
        </w:rPr>
        <w:t>a</w:t>
      </w:r>
      <w:r w:rsidRPr="00C02CBE">
        <w:rPr>
          <w:rFonts w:ascii="Arial" w:hAnsi="Arial" w:cs="Arial"/>
          <w:b w:val="0"/>
          <w:spacing w:val="-11"/>
          <w:sz w:val="22"/>
          <w:szCs w:val="22"/>
        </w:rPr>
        <w:t xml:space="preserve"> </w:t>
      </w:r>
      <w:r w:rsidRPr="00C02CBE">
        <w:rPr>
          <w:rFonts w:ascii="Arial" w:hAnsi="Arial" w:cs="Arial"/>
          <w:b w:val="0"/>
          <w:spacing w:val="-1"/>
          <w:sz w:val="22"/>
          <w:szCs w:val="22"/>
        </w:rPr>
        <w:t>los</w:t>
      </w:r>
      <w:r w:rsidRPr="00C02CBE">
        <w:rPr>
          <w:rFonts w:ascii="Arial" w:hAnsi="Arial" w:cs="Arial"/>
          <w:b w:val="0"/>
          <w:spacing w:val="-11"/>
          <w:sz w:val="22"/>
          <w:szCs w:val="22"/>
        </w:rPr>
        <w:t xml:space="preserve"> </w:t>
      </w:r>
      <w:r w:rsidRPr="00C02CBE">
        <w:rPr>
          <w:rFonts w:ascii="Arial" w:hAnsi="Arial" w:cs="Arial"/>
          <w:b w:val="0"/>
          <w:sz w:val="22"/>
          <w:szCs w:val="22"/>
        </w:rPr>
        <w:t>acuerdos</w:t>
      </w:r>
      <w:r w:rsidRPr="00C02CBE">
        <w:rPr>
          <w:rFonts w:ascii="Arial" w:hAnsi="Arial" w:cs="Arial"/>
          <w:b w:val="0"/>
          <w:spacing w:val="-14"/>
          <w:sz w:val="22"/>
          <w:szCs w:val="22"/>
        </w:rPr>
        <w:t xml:space="preserve"> </w:t>
      </w:r>
      <w:r w:rsidRPr="00C02CBE">
        <w:rPr>
          <w:rFonts w:ascii="Arial" w:hAnsi="Arial" w:cs="Arial"/>
          <w:b w:val="0"/>
          <w:sz w:val="22"/>
          <w:szCs w:val="22"/>
        </w:rPr>
        <w:t>bilaterales</w:t>
      </w:r>
      <w:r w:rsidRPr="00C02CBE">
        <w:rPr>
          <w:rFonts w:ascii="Arial" w:hAnsi="Arial" w:cs="Arial"/>
          <w:b w:val="0"/>
          <w:spacing w:val="-13"/>
          <w:sz w:val="22"/>
          <w:szCs w:val="22"/>
        </w:rPr>
        <w:t xml:space="preserve"> </w:t>
      </w:r>
      <w:r w:rsidRPr="00C02CBE">
        <w:rPr>
          <w:rFonts w:ascii="Arial" w:hAnsi="Arial" w:cs="Arial"/>
          <w:b w:val="0"/>
          <w:sz w:val="22"/>
          <w:szCs w:val="22"/>
        </w:rPr>
        <w:t>o</w:t>
      </w:r>
      <w:r w:rsidRPr="00C02CBE">
        <w:rPr>
          <w:rFonts w:ascii="Arial" w:hAnsi="Arial" w:cs="Arial"/>
          <w:b w:val="0"/>
          <w:spacing w:val="-11"/>
          <w:sz w:val="22"/>
          <w:szCs w:val="22"/>
        </w:rPr>
        <w:t xml:space="preserve"> </w:t>
      </w:r>
      <w:r w:rsidRPr="00C02CBE">
        <w:rPr>
          <w:rFonts w:ascii="Arial" w:hAnsi="Arial" w:cs="Arial"/>
          <w:b w:val="0"/>
          <w:sz w:val="22"/>
          <w:szCs w:val="22"/>
        </w:rPr>
        <w:t>multilaterales</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libre</w:t>
      </w:r>
      <w:r w:rsidRPr="00C02CBE">
        <w:rPr>
          <w:rFonts w:ascii="Arial" w:hAnsi="Arial" w:cs="Arial"/>
          <w:b w:val="0"/>
          <w:spacing w:val="-13"/>
          <w:sz w:val="22"/>
          <w:szCs w:val="22"/>
        </w:rPr>
        <w:t xml:space="preserve"> </w:t>
      </w:r>
      <w:r w:rsidRPr="00C02CBE">
        <w:rPr>
          <w:rFonts w:ascii="Arial" w:hAnsi="Arial" w:cs="Arial"/>
          <w:b w:val="0"/>
          <w:sz w:val="22"/>
          <w:szCs w:val="22"/>
        </w:rPr>
        <w:t>comercio</w:t>
      </w:r>
      <w:r w:rsidRPr="00C02CBE">
        <w:rPr>
          <w:rFonts w:ascii="Arial" w:hAnsi="Arial" w:cs="Arial"/>
          <w:b w:val="0"/>
          <w:spacing w:val="-11"/>
          <w:sz w:val="22"/>
          <w:szCs w:val="22"/>
        </w:rPr>
        <w:t xml:space="preserve"> </w:t>
      </w:r>
      <w:r w:rsidRPr="00C02CBE">
        <w:rPr>
          <w:rFonts w:ascii="Arial" w:hAnsi="Arial" w:cs="Arial"/>
          <w:b w:val="0"/>
          <w:sz w:val="22"/>
          <w:szCs w:val="22"/>
        </w:rPr>
        <w:t>(ALCA,</w:t>
      </w:r>
      <w:r w:rsidRPr="00C02CBE">
        <w:rPr>
          <w:rFonts w:ascii="Arial" w:hAnsi="Arial" w:cs="Arial"/>
          <w:b w:val="0"/>
          <w:spacing w:val="-52"/>
          <w:sz w:val="22"/>
          <w:szCs w:val="22"/>
        </w:rPr>
        <w:t xml:space="preserve"> </w:t>
      </w:r>
      <w:r w:rsidRPr="00C02CBE">
        <w:rPr>
          <w:rFonts w:ascii="Arial" w:hAnsi="Arial" w:cs="Arial"/>
          <w:b w:val="0"/>
          <w:sz w:val="22"/>
          <w:szCs w:val="22"/>
        </w:rPr>
        <w:t>TLC, CAN, UNIÓN EUROPEA y otros), los bajos precios internacionales para los principales</w:t>
      </w:r>
      <w:r w:rsidRPr="00C02CBE">
        <w:rPr>
          <w:rFonts w:ascii="Arial" w:hAnsi="Arial" w:cs="Arial"/>
          <w:b w:val="0"/>
          <w:spacing w:val="1"/>
          <w:sz w:val="22"/>
          <w:szCs w:val="22"/>
        </w:rPr>
        <w:t xml:space="preserve"> </w:t>
      </w:r>
      <w:r w:rsidRPr="00C02CBE">
        <w:rPr>
          <w:rFonts w:ascii="Arial" w:hAnsi="Arial" w:cs="Arial"/>
          <w:b w:val="0"/>
          <w:sz w:val="22"/>
          <w:szCs w:val="22"/>
        </w:rPr>
        <w:t>productos exportables y la cíclica crisis de los precios internos para los productos de la</w:t>
      </w:r>
      <w:r w:rsidRPr="00C02CBE">
        <w:rPr>
          <w:rFonts w:ascii="Arial" w:hAnsi="Arial" w:cs="Arial"/>
          <w:b w:val="0"/>
          <w:spacing w:val="1"/>
          <w:sz w:val="22"/>
          <w:szCs w:val="22"/>
        </w:rPr>
        <w:t xml:space="preserve"> </w:t>
      </w:r>
      <w:r w:rsidRPr="00C02CBE">
        <w:rPr>
          <w:rFonts w:ascii="Arial" w:hAnsi="Arial" w:cs="Arial"/>
          <w:b w:val="0"/>
          <w:sz w:val="22"/>
          <w:szCs w:val="22"/>
        </w:rPr>
        <w:t>economía</w:t>
      </w:r>
      <w:r w:rsidRPr="00C02CBE">
        <w:rPr>
          <w:rFonts w:ascii="Arial" w:hAnsi="Arial" w:cs="Arial"/>
          <w:b w:val="0"/>
          <w:spacing w:val="-3"/>
          <w:sz w:val="22"/>
          <w:szCs w:val="22"/>
        </w:rPr>
        <w:t xml:space="preserve"> </w:t>
      </w:r>
      <w:r w:rsidRPr="00C02CBE">
        <w:rPr>
          <w:rFonts w:ascii="Arial" w:hAnsi="Arial" w:cs="Arial"/>
          <w:b w:val="0"/>
          <w:sz w:val="22"/>
          <w:szCs w:val="22"/>
        </w:rPr>
        <w:t>campesina.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De otra parte, es claro que la vocación del suelo en Colombia es principalmente forestal, lo </w:t>
      </w:r>
      <w:r w:rsidRPr="00C02CBE">
        <w:rPr>
          <w:rFonts w:ascii="Arial" w:hAnsi="Arial" w:cs="Arial"/>
          <w:b w:val="0"/>
          <w:spacing w:val="-53"/>
          <w:sz w:val="22"/>
          <w:szCs w:val="22"/>
        </w:rPr>
        <w:t xml:space="preserve"> </w:t>
      </w:r>
      <w:r w:rsidRPr="00C02CBE">
        <w:rPr>
          <w:rFonts w:ascii="Arial" w:hAnsi="Arial" w:cs="Arial"/>
          <w:b w:val="0"/>
          <w:sz w:val="22"/>
          <w:szCs w:val="22"/>
        </w:rPr>
        <w:t>que aunado  a los bajos costos de la tierra</w:t>
      </w:r>
      <w:r w:rsidRPr="00C02CBE">
        <w:rPr>
          <w:rFonts w:ascii="Arial" w:hAnsi="Arial" w:cs="Arial"/>
          <w:b w:val="0"/>
          <w:spacing w:val="1"/>
          <w:sz w:val="22"/>
          <w:szCs w:val="22"/>
        </w:rPr>
        <w:t xml:space="preserve"> </w:t>
      </w:r>
      <w:r w:rsidRPr="00C02CBE">
        <w:rPr>
          <w:rFonts w:ascii="Arial" w:hAnsi="Arial" w:cs="Arial"/>
          <w:b w:val="0"/>
          <w:sz w:val="22"/>
          <w:szCs w:val="22"/>
        </w:rPr>
        <w:t>en regiones apartadas y propicias a estos</w:t>
      </w:r>
      <w:r w:rsidRPr="00C02CBE">
        <w:rPr>
          <w:rFonts w:ascii="Arial" w:hAnsi="Arial" w:cs="Arial"/>
          <w:b w:val="0"/>
          <w:spacing w:val="1"/>
          <w:sz w:val="22"/>
          <w:szCs w:val="22"/>
        </w:rPr>
        <w:t xml:space="preserve"> </w:t>
      </w:r>
      <w:r w:rsidRPr="00C02CBE">
        <w:rPr>
          <w:rFonts w:ascii="Arial" w:hAnsi="Arial" w:cs="Arial"/>
          <w:b w:val="0"/>
          <w:sz w:val="22"/>
          <w:szCs w:val="22"/>
        </w:rPr>
        <w:t>desarrollos, los altos índices de desempleo y subempleo en el país y principalmente las</w:t>
      </w:r>
      <w:r w:rsidRPr="00C02CBE">
        <w:rPr>
          <w:rFonts w:ascii="Arial" w:hAnsi="Arial" w:cs="Arial"/>
          <w:b w:val="0"/>
          <w:spacing w:val="1"/>
          <w:sz w:val="22"/>
          <w:szCs w:val="22"/>
        </w:rPr>
        <w:t xml:space="preserve"> </w:t>
      </w:r>
      <w:r w:rsidRPr="00C02CBE">
        <w:rPr>
          <w:rFonts w:ascii="Arial" w:hAnsi="Arial" w:cs="Arial"/>
          <w:b w:val="0"/>
          <w:sz w:val="22"/>
          <w:szCs w:val="22"/>
        </w:rPr>
        <w:t>potencialidades de incremento de precios en los mercados internacionales del cacao, los</w:t>
      </w:r>
      <w:r w:rsidRPr="00C02CBE">
        <w:rPr>
          <w:rFonts w:ascii="Arial" w:hAnsi="Arial" w:cs="Arial"/>
          <w:b w:val="0"/>
          <w:spacing w:val="1"/>
          <w:sz w:val="22"/>
          <w:szCs w:val="22"/>
        </w:rPr>
        <w:t xml:space="preserve"> </w:t>
      </w:r>
      <w:r w:rsidRPr="00C02CBE">
        <w:rPr>
          <w:rFonts w:ascii="Arial" w:hAnsi="Arial" w:cs="Arial"/>
          <w:b w:val="0"/>
          <w:sz w:val="22"/>
          <w:szCs w:val="22"/>
        </w:rPr>
        <w:t>maderables, los frutales y los cárnicos, hacen que la construcción de</w:t>
      </w:r>
      <w:r w:rsidRPr="00C02CBE">
        <w:rPr>
          <w:rFonts w:ascii="Arial" w:hAnsi="Arial" w:cs="Arial"/>
          <w:b w:val="0"/>
          <w:spacing w:val="1"/>
          <w:sz w:val="22"/>
          <w:szCs w:val="22"/>
        </w:rPr>
        <w:t xml:space="preserve"> </w:t>
      </w:r>
      <w:r w:rsidRPr="00C02CBE">
        <w:rPr>
          <w:rFonts w:ascii="Arial" w:hAnsi="Arial" w:cs="Arial"/>
          <w:b w:val="0"/>
          <w:sz w:val="22"/>
          <w:szCs w:val="22"/>
        </w:rPr>
        <w:t>nuevos escenarios</w:t>
      </w:r>
      <w:r w:rsidRPr="00C02CBE">
        <w:rPr>
          <w:rFonts w:ascii="Arial" w:hAnsi="Arial" w:cs="Arial"/>
          <w:b w:val="0"/>
          <w:spacing w:val="1"/>
          <w:sz w:val="22"/>
          <w:szCs w:val="22"/>
        </w:rPr>
        <w:t xml:space="preserve"> </w:t>
      </w:r>
      <w:r w:rsidRPr="00C02CBE">
        <w:rPr>
          <w:rFonts w:ascii="Arial" w:hAnsi="Arial" w:cs="Arial"/>
          <w:b w:val="0"/>
          <w:sz w:val="22"/>
          <w:szCs w:val="22"/>
        </w:rPr>
        <w:t>forestales,</w:t>
      </w:r>
      <w:r w:rsidRPr="00C02CBE">
        <w:rPr>
          <w:rFonts w:ascii="Arial" w:hAnsi="Arial" w:cs="Arial"/>
          <w:b w:val="0"/>
          <w:spacing w:val="1"/>
          <w:sz w:val="22"/>
          <w:szCs w:val="22"/>
        </w:rPr>
        <w:t xml:space="preserve"> </w:t>
      </w:r>
      <w:r w:rsidRPr="00C02CBE">
        <w:rPr>
          <w:rFonts w:ascii="Arial" w:hAnsi="Arial" w:cs="Arial"/>
          <w:b w:val="0"/>
          <w:sz w:val="22"/>
          <w:szCs w:val="22"/>
        </w:rPr>
        <w:t>silvopastoriles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agroforestería,</w:t>
      </w:r>
      <w:r w:rsidRPr="00C02CBE">
        <w:rPr>
          <w:rFonts w:ascii="Arial" w:hAnsi="Arial" w:cs="Arial"/>
          <w:b w:val="0"/>
          <w:spacing w:val="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constituyan</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importante</w:t>
      </w:r>
      <w:r w:rsidRPr="00C02CBE">
        <w:rPr>
          <w:rFonts w:ascii="Arial" w:hAnsi="Arial" w:cs="Arial"/>
          <w:b w:val="0"/>
          <w:spacing w:val="1"/>
          <w:sz w:val="22"/>
          <w:szCs w:val="22"/>
        </w:rPr>
        <w:t xml:space="preserve"> </w:t>
      </w:r>
      <w:r w:rsidRPr="00C02CBE">
        <w:rPr>
          <w:rFonts w:ascii="Arial" w:hAnsi="Arial" w:cs="Arial"/>
          <w:b w:val="0"/>
          <w:sz w:val="22"/>
          <w:szCs w:val="22"/>
        </w:rPr>
        <w:t>reto</w:t>
      </w:r>
      <w:r w:rsidRPr="00C02CBE">
        <w:rPr>
          <w:rFonts w:ascii="Arial" w:hAnsi="Arial" w:cs="Arial"/>
          <w:b w:val="0"/>
          <w:spacing w:val="1"/>
          <w:sz w:val="22"/>
          <w:szCs w:val="22"/>
        </w:rPr>
        <w:t xml:space="preserve"> </w:t>
      </w:r>
      <w:r w:rsidRPr="00C02CBE">
        <w:rPr>
          <w:rFonts w:ascii="Arial" w:hAnsi="Arial" w:cs="Arial"/>
          <w:b w:val="0"/>
          <w:sz w:val="22"/>
          <w:szCs w:val="22"/>
        </w:rPr>
        <w:t>nacional, que le permitirá a la regiones mirar competitivamente hacia América del Norte,</w:t>
      </w:r>
      <w:r w:rsidRPr="00C02CBE">
        <w:rPr>
          <w:rFonts w:ascii="Arial" w:hAnsi="Arial" w:cs="Arial"/>
          <w:b w:val="0"/>
          <w:spacing w:val="1"/>
          <w:sz w:val="22"/>
          <w:szCs w:val="22"/>
        </w:rPr>
        <w:t xml:space="preserve"> </w:t>
      </w:r>
      <w:r w:rsidRPr="00C02CBE">
        <w:rPr>
          <w:rFonts w:ascii="Arial" w:hAnsi="Arial" w:cs="Arial"/>
          <w:b w:val="0"/>
          <w:spacing w:val="-1"/>
          <w:sz w:val="22"/>
          <w:szCs w:val="22"/>
        </w:rPr>
        <w:t>Asia,</w:t>
      </w:r>
      <w:r w:rsidRPr="00C02CBE">
        <w:rPr>
          <w:rFonts w:ascii="Arial" w:hAnsi="Arial" w:cs="Arial"/>
          <w:b w:val="0"/>
          <w:spacing w:val="-14"/>
          <w:sz w:val="22"/>
          <w:szCs w:val="22"/>
        </w:rPr>
        <w:t xml:space="preserve"> </w:t>
      </w:r>
      <w:r w:rsidRPr="00C02CBE">
        <w:rPr>
          <w:rFonts w:ascii="Arial" w:hAnsi="Arial" w:cs="Arial"/>
          <w:b w:val="0"/>
          <w:spacing w:val="-1"/>
          <w:sz w:val="22"/>
          <w:szCs w:val="22"/>
        </w:rPr>
        <w:t>África</w:t>
      </w:r>
      <w:r w:rsidRPr="00C02CBE">
        <w:rPr>
          <w:rFonts w:ascii="Arial" w:hAnsi="Arial" w:cs="Arial"/>
          <w:b w:val="0"/>
          <w:spacing w:val="-14"/>
          <w:sz w:val="22"/>
          <w:szCs w:val="22"/>
        </w:rPr>
        <w:t xml:space="preserve"> </w:t>
      </w:r>
      <w:r w:rsidRPr="00C02CBE">
        <w:rPr>
          <w:rFonts w:ascii="Arial" w:hAnsi="Arial" w:cs="Arial"/>
          <w:b w:val="0"/>
          <w:spacing w:val="-1"/>
          <w:sz w:val="22"/>
          <w:szCs w:val="22"/>
        </w:rPr>
        <w:t>y</w:t>
      </w:r>
      <w:r w:rsidRPr="00C02CBE">
        <w:rPr>
          <w:rFonts w:ascii="Arial" w:hAnsi="Arial" w:cs="Arial"/>
          <w:b w:val="0"/>
          <w:spacing w:val="-13"/>
          <w:sz w:val="22"/>
          <w:szCs w:val="22"/>
        </w:rPr>
        <w:t xml:space="preserve"> </w:t>
      </w:r>
      <w:r w:rsidRPr="00C02CBE">
        <w:rPr>
          <w:rFonts w:ascii="Arial" w:hAnsi="Arial" w:cs="Arial"/>
          <w:b w:val="0"/>
          <w:spacing w:val="-1"/>
          <w:sz w:val="22"/>
          <w:szCs w:val="22"/>
        </w:rPr>
        <w:t>Europa,</w:t>
      </w:r>
      <w:r w:rsidRPr="00C02CBE">
        <w:rPr>
          <w:rFonts w:ascii="Arial" w:hAnsi="Arial" w:cs="Arial"/>
          <w:b w:val="0"/>
          <w:spacing w:val="-14"/>
          <w:sz w:val="22"/>
          <w:szCs w:val="22"/>
        </w:rPr>
        <w:t xml:space="preserve"> </w:t>
      </w:r>
      <w:r w:rsidRPr="00C02CBE">
        <w:rPr>
          <w:rFonts w:ascii="Arial" w:hAnsi="Arial" w:cs="Arial"/>
          <w:b w:val="0"/>
          <w:spacing w:val="-1"/>
          <w:sz w:val="22"/>
          <w:szCs w:val="22"/>
        </w:rPr>
        <w:t>con</w:t>
      </w:r>
      <w:r w:rsidRPr="00C02CBE">
        <w:rPr>
          <w:rFonts w:ascii="Arial" w:hAnsi="Arial" w:cs="Arial"/>
          <w:b w:val="0"/>
          <w:spacing w:val="-14"/>
          <w:sz w:val="22"/>
          <w:szCs w:val="22"/>
        </w:rPr>
        <w:t xml:space="preserve"> </w:t>
      </w:r>
      <w:r w:rsidRPr="00C02CBE">
        <w:rPr>
          <w:rFonts w:ascii="Arial" w:hAnsi="Arial" w:cs="Arial"/>
          <w:b w:val="0"/>
          <w:spacing w:val="-1"/>
          <w:sz w:val="22"/>
          <w:szCs w:val="22"/>
        </w:rPr>
        <w:t>grandes</w:t>
      </w:r>
      <w:r w:rsidRPr="00C02CBE">
        <w:rPr>
          <w:rFonts w:ascii="Arial" w:hAnsi="Arial" w:cs="Arial"/>
          <w:b w:val="0"/>
          <w:spacing w:val="-16"/>
          <w:sz w:val="22"/>
          <w:szCs w:val="22"/>
        </w:rPr>
        <w:t xml:space="preserve"> </w:t>
      </w:r>
      <w:r w:rsidRPr="00C02CBE">
        <w:rPr>
          <w:rFonts w:ascii="Arial" w:hAnsi="Arial" w:cs="Arial"/>
          <w:b w:val="0"/>
          <w:sz w:val="22"/>
          <w:szCs w:val="22"/>
        </w:rPr>
        <w:t>proyectos</w:t>
      </w:r>
      <w:r w:rsidRPr="00C02CBE">
        <w:rPr>
          <w:rFonts w:ascii="Arial" w:hAnsi="Arial" w:cs="Arial"/>
          <w:b w:val="0"/>
          <w:spacing w:val="-13"/>
          <w:sz w:val="22"/>
          <w:szCs w:val="22"/>
        </w:rPr>
        <w:t xml:space="preserve"> </w:t>
      </w:r>
      <w:r w:rsidRPr="00C02CBE">
        <w:rPr>
          <w:rFonts w:ascii="Arial" w:hAnsi="Arial" w:cs="Arial"/>
          <w:b w:val="0"/>
          <w:sz w:val="22"/>
          <w:szCs w:val="22"/>
        </w:rPr>
        <w:t>prospectivos</w:t>
      </w:r>
      <w:r w:rsidRPr="00C02CBE">
        <w:rPr>
          <w:rFonts w:ascii="Arial" w:hAnsi="Arial" w:cs="Arial"/>
          <w:b w:val="0"/>
          <w:spacing w:val="-14"/>
          <w:sz w:val="22"/>
          <w:szCs w:val="22"/>
        </w:rPr>
        <w:t xml:space="preserve"> </w:t>
      </w:r>
      <w:r w:rsidRPr="00C02CBE">
        <w:rPr>
          <w:rFonts w:ascii="Arial" w:hAnsi="Arial" w:cs="Arial"/>
          <w:b w:val="0"/>
          <w:sz w:val="22"/>
          <w:szCs w:val="22"/>
        </w:rPr>
        <w:t>de</w:t>
      </w:r>
      <w:r w:rsidRPr="00C02CBE">
        <w:rPr>
          <w:rFonts w:ascii="Arial" w:hAnsi="Arial" w:cs="Arial"/>
          <w:b w:val="0"/>
          <w:spacing w:val="-12"/>
          <w:sz w:val="22"/>
          <w:szCs w:val="22"/>
        </w:rPr>
        <w:t xml:space="preserve"> </w:t>
      </w:r>
      <w:r w:rsidRPr="00C02CBE">
        <w:rPr>
          <w:rFonts w:ascii="Arial" w:hAnsi="Arial" w:cs="Arial"/>
          <w:b w:val="0"/>
          <w:sz w:val="22"/>
          <w:szCs w:val="22"/>
        </w:rPr>
        <w:t>generación</w:t>
      </w:r>
      <w:r w:rsidRPr="00C02CBE">
        <w:rPr>
          <w:rFonts w:ascii="Arial" w:hAnsi="Arial" w:cs="Arial"/>
          <w:b w:val="0"/>
          <w:spacing w:val="-13"/>
          <w:sz w:val="22"/>
          <w:szCs w:val="22"/>
        </w:rPr>
        <w:t xml:space="preserve"> </w:t>
      </w:r>
      <w:r w:rsidRPr="00C02CBE">
        <w:rPr>
          <w:rFonts w:ascii="Arial" w:hAnsi="Arial" w:cs="Arial"/>
          <w:b w:val="0"/>
          <w:sz w:val="22"/>
          <w:szCs w:val="22"/>
        </w:rPr>
        <w:t>de</w:t>
      </w:r>
      <w:r w:rsidRPr="00C02CBE">
        <w:rPr>
          <w:rFonts w:ascii="Arial" w:hAnsi="Arial" w:cs="Arial"/>
          <w:b w:val="0"/>
          <w:spacing w:val="-15"/>
          <w:sz w:val="22"/>
          <w:szCs w:val="22"/>
        </w:rPr>
        <w:t xml:space="preserve"> </w:t>
      </w:r>
      <w:r w:rsidRPr="00C02CBE">
        <w:rPr>
          <w:rFonts w:ascii="Arial" w:hAnsi="Arial" w:cs="Arial"/>
          <w:b w:val="0"/>
          <w:sz w:val="22"/>
          <w:szCs w:val="22"/>
        </w:rPr>
        <w:t>riqueza</w:t>
      </w:r>
      <w:r w:rsidRPr="00C02CBE">
        <w:rPr>
          <w:rFonts w:ascii="Arial" w:hAnsi="Arial" w:cs="Arial"/>
          <w:b w:val="0"/>
          <w:spacing w:val="-14"/>
          <w:sz w:val="22"/>
          <w:szCs w:val="22"/>
        </w:rPr>
        <w:t xml:space="preserve"> </w:t>
      </w:r>
      <w:r w:rsidRPr="00C02CBE">
        <w:rPr>
          <w:rFonts w:ascii="Arial" w:hAnsi="Arial" w:cs="Arial"/>
          <w:b w:val="0"/>
          <w:sz w:val="22"/>
          <w:szCs w:val="22"/>
        </w:rPr>
        <w:t>nacional</w:t>
      </w:r>
      <w:r w:rsidRPr="00C02CBE">
        <w:rPr>
          <w:rFonts w:ascii="Arial" w:hAnsi="Arial" w:cs="Arial"/>
          <w:b w:val="0"/>
          <w:spacing w:val="-52"/>
          <w:sz w:val="22"/>
          <w:szCs w:val="22"/>
        </w:rPr>
        <w:t xml:space="preserve"> </w:t>
      </w:r>
      <w:r w:rsidRPr="00C02CBE">
        <w:rPr>
          <w:rFonts w:ascii="Arial" w:hAnsi="Arial" w:cs="Arial"/>
          <w:b w:val="0"/>
          <w:sz w:val="22"/>
          <w:szCs w:val="22"/>
        </w:rPr>
        <w:t>en un marco de construcción de regiones, a partir de cultivos de tardío rendimiento que</w:t>
      </w:r>
      <w:r w:rsidRPr="00C02CBE">
        <w:rPr>
          <w:rFonts w:ascii="Arial" w:hAnsi="Arial" w:cs="Arial"/>
          <w:b w:val="0"/>
          <w:spacing w:val="1"/>
          <w:sz w:val="22"/>
          <w:szCs w:val="22"/>
        </w:rPr>
        <w:t xml:space="preserve"> </w:t>
      </w:r>
      <w:r w:rsidRPr="00C02CBE">
        <w:rPr>
          <w:rFonts w:ascii="Arial" w:hAnsi="Arial" w:cs="Arial"/>
          <w:b w:val="0"/>
          <w:sz w:val="22"/>
          <w:szCs w:val="22"/>
        </w:rPr>
        <w:t>posibilitan</w:t>
      </w:r>
      <w:r w:rsidRPr="00C02CBE">
        <w:rPr>
          <w:rFonts w:ascii="Arial" w:hAnsi="Arial" w:cs="Arial"/>
          <w:b w:val="0"/>
          <w:spacing w:val="-3"/>
          <w:sz w:val="22"/>
          <w:szCs w:val="22"/>
        </w:rPr>
        <w:t xml:space="preserve"> </w:t>
      </w:r>
      <w:r w:rsidRPr="00C02CBE">
        <w:rPr>
          <w:rFonts w:ascii="Arial" w:hAnsi="Arial" w:cs="Arial"/>
          <w:b w:val="0"/>
          <w:sz w:val="22"/>
          <w:szCs w:val="22"/>
        </w:rPr>
        <w:t>su</w:t>
      </w:r>
      <w:r w:rsidRPr="00C02CBE">
        <w:rPr>
          <w:rFonts w:ascii="Arial" w:hAnsi="Arial" w:cs="Arial"/>
          <w:b w:val="0"/>
          <w:spacing w:val="-3"/>
          <w:sz w:val="22"/>
          <w:szCs w:val="22"/>
        </w:rPr>
        <w:t xml:space="preserve"> </w:t>
      </w:r>
      <w:r w:rsidRPr="00C02CBE">
        <w:rPr>
          <w:rFonts w:ascii="Arial" w:hAnsi="Arial" w:cs="Arial"/>
          <w:b w:val="0"/>
          <w:sz w:val="22"/>
          <w:szCs w:val="22"/>
        </w:rPr>
        <w:t>transformación industrial</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5"/>
          <w:sz w:val="22"/>
          <w:szCs w:val="22"/>
        </w:rPr>
        <w:t xml:space="preserve"> </w:t>
      </w:r>
      <w:r w:rsidRPr="00C02CBE">
        <w:rPr>
          <w:rFonts w:ascii="Arial" w:hAnsi="Arial" w:cs="Arial"/>
          <w:b w:val="0"/>
          <w:sz w:val="22"/>
          <w:szCs w:val="22"/>
        </w:rPr>
        <w:t>un</w:t>
      </w:r>
      <w:r w:rsidRPr="00C02CBE">
        <w:rPr>
          <w:rFonts w:ascii="Arial" w:hAnsi="Arial" w:cs="Arial"/>
          <w:b w:val="0"/>
          <w:spacing w:val="-3"/>
          <w:sz w:val="22"/>
          <w:szCs w:val="22"/>
        </w:rPr>
        <w:t xml:space="preserve"> </w:t>
      </w:r>
      <w:r w:rsidRPr="00C02CBE">
        <w:rPr>
          <w:rFonts w:ascii="Arial" w:hAnsi="Arial" w:cs="Arial"/>
          <w:b w:val="0"/>
          <w:sz w:val="22"/>
          <w:szCs w:val="22"/>
        </w:rPr>
        <w:t>consecuente</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2"/>
          <w:sz w:val="22"/>
          <w:szCs w:val="22"/>
        </w:rPr>
        <w:t xml:space="preserve"> </w:t>
      </w:r>
      <w:r w:rsidRPr="00C02CBE">
        <w:rPr>
          <w:rFonts w:ascii="Arial" w:hAnsi="Arial" w:cs="Arial"/>
          <w:b w:val="0"/>
          <w:sz w:val="22"/>
          <w:szCs w:val="22"/>
        </w:rPr>
        <w:t>significativo</w:t>
      </w:r>
      <w:r w:rsidRPr="00C02CBE">
        <w:rPr>
          <w:rFonts w:ascii="Arial" w:hAnsi="Arial" w:cs="Arial"/>
          <w:b w:val="0"/>
          <w:spacing w:val="-1"/>
          <w:sz w:val="22"/>
          <w:szCs w:val="22"/>
        </w:rPr>
        <w:t xml:space="preserve"> </w:t>
      </w:r>
      <w:r w:rsidRPr="00C02CBE">
        <w:rPr>
          <w:rFonts w:ascii="Arial" w:hAnsi="Arial" w:cs="Arial"/>
          <w:b w:val="0"/>
          <w:sz w:val="22"/>
          <w:szCs w:val="22"/>
        </w:rPr>
        <w:t>valor</w:t>
      </w:r>
      <w:r w:rsidRPr="00C02CBE">
        <w:rPr>
          <w:rFonts w:ascii="Arial" w:hAnsi="Arial" w:cs="Arial"/>
          <w:b w:val="0"/>
          <w:spacing w:val="-1"/>
          <w:sz w:val="22"/>
          <w:szCs w:val="22"/>
        </w:rPr>
        <w:t xml:space="preserve"> </w:t>
      </w:r>
      <w:r w:rsidRPr="00C02CBE">
        <w:rPr>
          <w:rFonts w:ascii="Arial" w:hAnsi="Arial" w:cs="Arial"/>
          <w:b w:val="0"/>
          <w:sz w:val="22"/>
          <w:szCs w:val="22"/>
        </w:rPr>
        <w:t>agregado.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El análisis actualizado de la economía colombiana ha indicado que, hacia el futuro, el</w:t>
      </w:r>
      <w:r w:rsidRPr="00C02CBE">
        <w:rPr>
          <w:rFonts w:ascii="Arial" w:hAnsi="Arial" w:cs="Arial"/>
          <w:b w:val="0"/>
          <w:spacing w:val="1"/>
          <w:sz w:val="22"/>
          <w:szCs w:val="22"/>
        </w:rPr>
        <w:t xml:space="preserve"> </w:t>
      </w:r>
      <w:r w:rsidRPr="00C02CBE">
        <w:rPr>
          <w:rFonts w:ascii="Arial" w:hAnsi="Arial" w:cs="Arial"/>
          <w:b w:val="0"/>
          <w:sz w:val="22"/>
          <w:szCs w:val="22"/>
        </w:rPr>
        <w:t>desarrollo</w:t>
      </w:r>
      <w:r w:rsidRPr="00C02CBE">
        <w:rPr>
          <w:rFonts w:ascii="Arial" w:hAnsi="Arial" w:cs="Arial"/>
          <w:b w:val="0"/>
          <w:spacing w:val="1"/>
          <w:sz w:val="22"/>
          <w:szCs w:val="22"/>
        </w:rPr>
        <w:t xml:space="preserve"> </w:t>
      </w:r>
      <w:r w:rsidRPr="00C02CBE">
        <w:rPr>
          <w:rFonts w:ascii="Arial" w:hAnsi="Arial" w:cs="Arial"/>
          <w:b w:val="0"/>
          <w:sz w:val="22"/>
          <w:szCs w:val="22"/>
        </w:rPr>
        <w:t>regional</w:t>
      </w:r>
      <w:r w:rsidRPr="00C02CBE">
        <w:rPr>
          <w:rFonts w:ascii="Arial" w:hAnsi="Arial" w:cs="Arial"/>
          <w:b w:val="0"/>
          <w:spacing w:val="1"/>
          <w:sz w:val="22"/>
          <w:szCs w:val="22"/>
        </w:rPr>
        <w:t xml:space="preserve"> </w:t>
      </w:r>
      <w:r w:rsidRPr="00C02CBE">
        <w:rPr>
          <w:rFonts w:ascii="Arial" w:hAnsi="Arial" w:cs="Arial"/>
          <w:b w:val="0"/>
          <w:sz w:val="22"/>
          <w:szCs w:val="22"/>
        </w:rPr>
        <w:t>tendrá</w:t>
      </w:r>
      <w:r w:rsidRPr="00C02CBE">
        <w:rPr>
          <w:rFonts w:ascii="Arial" w:hAnsi="Arial" w:cs="Arial"/>
          <w:b w:val="0"/>
          <w:spacing w:val="1"/>
          <w:sz w:val="22"/>
          <w:szCs w:val="22"/>
        </w:rPr>
        <w:t xml:space="preserve"> </w:t>
      </w:r>
      <w:r w:rsidRPr="00C02CBE">
        <w:rPr>
          <w:rFonts w:ascii="Arial" w:hAnsi="Arial" w:cs="Arial"/>
          <w:b w:val="0"/>
          <w:sz w:val="22"/>
          <w:szCs w:val="22"/>
        </w:rPr>
        <w:t>mucho</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ver</w:t>
      </w:r>
      <w:r w:rsidRPr="00C02CBE">
        <w:rPr>
          <w:rFonts w:ascii="Arial" w:hAnsi="Arial" w:cs="Arial"/>
          <w:b w:val="0"/>
          <w:spacing w:val="1"/>
          <w:sz w:val="22"/>
          <w:szCs w:val="22"/>
        </w:rPr>
        <w:t xml:space="preserve"> </w:t>
      </w:r>
      <w:r w:rsidRPr="00C02CBE">
        <w:rPr>
          <w:rFonts w:ascii="Arial" w:hAnsi="Arial" w:cs="Arial"/>
          <w:b w:val="0"/>
          <w:sz w:val="22"/>
          <w:szCs w:val="22"/>
        </w:rPr>
        <w:t>con</w:t>
      </w:r>
      <w:r w:rsidRPr="00C02CBE">
        <w:rPr>
          <w:rFonts w:ascii="Arial" w:hAnsi="Arial" w:cs="Arial"/>
          <w:b w:val="0"/>
          <w:spacing w:val="1"/>
          <w:sz w:val="22"/>
          <w:szCs w:val="22"/>
        </w:rPr>
        <w:t xml:space="preserve"> </w:t>
      </w:r>
      <w:r w:rsidRPr="00C02CBE">
        <w:rPr>
          <w:rFonts w:ascii="Arial" w:hAnsi="Arial" w:cs="Arial"/>
          <w:b w:val="0"/>
          <w:sz w:val="22"/>
          <w:szCs w:val="22"/>
        </w:rPr>
        <w:t>opciones</w:t>
      </w:r>
      <w:r w:rsidRPr="00C02CBE">
        <w:rPr>
          <w:rFonts w:ascii="Arial" w:hAnsi="Arial" w:cs="Arial"/>
          <w:b w:val="0"/>
          <w:spacing w:val="1"/>
          <w:sz w:val="22"/>
          <w:szCs w:val="22"/>
        </w:rPr>
        <w:t xml:space="preserve"> </w:t>
      </w:r>
      <w:r w:rsidRPr="00C02CBE">
        <w:rPr>
          <w:rFonts w:ascii="Arial" w:hAnsi="Arial" w:cs="Arial"/>
          <w:b w:val="0"/>
          <w:sz w:val="22"/>
          <w:szCs w:val="22"/>
        </w:rPr>
        <w:t>estratégicas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producción,</w:t>
      </w:r>
      <w:r w:rsidRPr="00C02CBE">
        <w:rPr>
          <w:rFonts w:ascii="Arial" w:hAnsi="Arial" w:cs="Arial"/>
          <w:b w:val="0"/>
          <w:spacing w:val="1"/>
          <w:sz w:val="22"/>
          <w:szCs w:val="22"/>
        </w:rPr>
        <w:t xml:space="preserve"> </w:t>
      </w:r>
      <w:r w:rsidRPr="00C02CBE">
        <w:rPr>
          <w:rFonts w:ascii="Arial" w:hAnsi="Arial" w:cs="Arial"/>
          <w:b w:val="0"/>
          <w:sz w:val="22"/>
          <w:szCs w:val="22"/>
        </w:rPr>
        <w:t>mercado</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empleo,</w:t>
      </w:r>
      <w:r w:rsidRPr="00C02CBE">
        <w:rPr>
          <w:rFonts w:ascii="Arial" w:hAnsi="Arial" w:cs="Arial"/>
          <w:b w:val="0"/>
          <w:spacing w:val="1"/>
          <w:sz w:val="22"/>
          <w:szCs w:val="22"/>
        </w:rPr>
        <w:t xml:space="preserve"> </w:t>
      </w:r>
      <w:r w:rsidRPr="00C02CBE">
        <w:rPr>
          <w:rFonts w:ascii="Arial" w:hAnsi="Arial" w:cs="Arial"/>
          <w:b w:val="0"/>
          <w:sz w:val="22"/>
          <w:szCs w:val="22"/>
        </w:rPr>
        <w:t>especialmente</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momentos</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propone</w:t>
      </w:r>
      <w:r w:rsidRPr="00C02CBE">
        <w:rPr>
          <w:rFonts w:ascii="Arial" w:hAnsi="Arial" w:cs="Arial"/>
          <w:b w:val="0"/>
          <w:spacing w:val="1"/>
          <w:sz w:val="22"/>
          <w:szCs w:val="22"/>
        </w:rPr>
        <w:t xml:space="preserve"> </w:t>
      </w:r>
      <w:r w:rsidRPr="00C02CBE">
        <w:rPr>
          <w:rFonts w:ascii="Arial" w:hAnsi="Arial" w:cs="Arial"/>
          <w:b w:val="0"/>
          <w:sz w:val="22"/>
          <w:szCs w:val="22"/>
        </w:rPr>
        <w:t>producir</w:t>
      </w:r>
      <w:r w:rsidRPr="00C02CBE">
        <w:rPr>
          <w:rFonts w:ascii="Arial" w:hAnsi="Arial" w:cs="Arial"/>
          <w:b w:val="0"/>
          <w:spacing w:val="1"/>
          <w:sz w:val="22"/>
          <w:szCs w:val="22"/>
        </w:rPr>
        <w:t xml:space="preserve"> </w:t>
      </w:r>
      <w:r w:rsidRPr="00C02CBE">
        <w:rPr>
          <w:rFonts w:ascii="Arial" w:hAnsi="Arial" w:cs="Arial"/>
          <w:b w:val="0"/>
          <w:sz w:val="22"/>
          <w:szCs w:val="22"/>
        </w:rPr>
        <w:t>competitivamente</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exportar.</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orientación</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producción</w:t>
      </w:r>
      <w:r w:rsidRPr="00C02CBE">
        <w:rPr>
          <w:rFonts w:ascii="Arial" w:hAnsi="Arial" w:cs="Arial"/>
          <w:b w:val="0"/>
          <w:spacing w:val="1"/>
          <w:sz w:val="22"/>
          <w:szCs w:val="22"/>
        </w:rPr>
        <w:t xml:space="preserve"> </w:t>
      </w:r>
      <w:r w:rsidRPr="00C02CBE">
        <w:rPr>
          <w:rFonts w:ascii="Arial" w:hAnsi="Arial" w:cs="Arial"/>
          <w:b w:val="0"/>
          <w:sz w:val="22"/>
          <w:szCs w:val="22"/>
        </w:rPr>
        <w:t>hacia</w:t>
      </w:r>
      <w:r w:rsidRPr="00C02CBE">
        <w:rPr>
          <w:rFonts w:ascii="Arial" w:hAnsi="Arial" w:cs="Arial"/>
          <w:b w:val="0"/>
          <w:spacing w:val="1"/>
          <w:sz w:val="22"/>
          <w:szCs w:val="22"/>
        </w:rPr>
        <w:t xml:space="preserve"> </w:t>
      </w:r>
      <w:r w:rsidRPr="00C02CBE">
        <w:rPr>
          <w:rFonts w:ascii="Arial" w:hAnsi="Arial" w:cs="Arial"/>
          <w:b w:val="0"/>
          <w:sz w:val="22"/>
          <w:szCs w:val="22"/>
        </w:rPr>
        <w:t>mercados</w:t>
      </w:r>
      <w:r w:rsidRPr="00C02CBE">
        <w:rPr>
          <w:rFonts w:ascii="Arial" w:hAnsi="Arial" w:cs="Arial"/>
          <w:b w:val="0"/>
          <w:spacing w:val="1"/>
          <w:sz w:val="22"/>
          <w:szCs w:val="22"/>
        </w:rPr>
        <w:t xml:space="preserve"> </w:t>
      </w:r>
      <w:r w:rsidRPr="00C02CBE">
        <w:rPr>
          <w:rFonts w:ascii="Arial" w:hAnsi="Arial" w:cs="Arial"/>
          <w:b w:val="0"/>
          <w:sz w:val="22"/>
          <w:szCs w:val="22"/>
        </w:rPr>
        <w:t>forestales, agroforestales y silvopastoriles y un positivo desarrollo del sector minero, se</w:t>
      </w:r>
      <w:r w:rsidRPr="00C02CBE">
        <w:rPr>
          <w:rFonts w:ascii="Arial" w:hAnsi="Arial" w:cs="Arial"/>
          <w:b w:val="0"/>
          <w:spacing w:val="1"/>
          <w:sz w:val="22"/>
          <w:szCs w:val="22"/>
        </w:rPr>
        <w:t xml:space="preserve"> </w:t>
      </w:r>
      <w:r w:rsidRPr="00C02CBE">
        <w:rPr>
          <w:rFonts w:ascii="Arial" w:hAnsi="Arial" w:cs="Arial"/>
          <w:b w:val="0"/>
          <w:sz w:val="22"/>
          <w:szCs w:val="22"/>
        </w:rPr>
        <w:t>pueden</w:t>
      </w:r>
      <w:r w:rsidRPr="00C02CBE">
        <w:rPr>
          <w:rFonts w:ascii="Arial" w:hAnsi="Arial" w:cs="Arial"/>
          <w:b w:val="0"/>
          <w:spacing w:val="-3"/>
          <w:sz w:val="22"/>
          <w:szCs w:val="22"/>
        </w:rPr>
        <w:t xml:space="preserve"> </w:t>
      </w:r>
      <w:r w:rsidRPr="00C02CBE">
        <w:rPr>
          <w:rFonts w:ascii="Arial" w:hAnsi="Arial" w:cs="Arial"/>
          <w:b w:val="0"/>
          <w:sz w:val="22"/>
          <w:szCs w:val="22"/>
        </w:rPr>
        <w:t>convertir</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2"/>
          <w:sz w:val="22"/>
          <w:szCs w:val="22"/>
        </w:rPr>
        <w:t xml:space="preserve"> </w:t>
      </w:r>
      <w:r w:rsidRPr="00C02CBE">
        <w:rPr>
          <w:rFonts w:ascii="Arial" w:hAnsi="Arial" w:cs="Arial"/>
          <w:b w:val="0"/>
          <w:sz w:val="22"/>
          <w:szCs w:val="22"/>
        </w:rPr>
        <w:t>una</w:t>
      </w:r>
      <w:r w:rsidRPr="00C02CBE">
        <w:rPr>
          <w:rFonts w:ascii="Arial" w:hAnsi="Arial" w:cs="Arial"/>
          <w:b w:val="0"/>
          <w:spacing w:val="-2"/>
          <w:sz w:val="22"/>
          <w:szCs w:val="22"/>
        </w:rPr>
        <w:t xml:space="preserve"> </w:t>
      </w:r>
      <w:r w:rsidRPr="00C02CBE">
        <w:rPr>
          <w:rFonts w:ascii="Arial" w:hAnsi="Arial" w:cs="Arial"/>
          <w:b w:val="0"/>
          <w:sz w:val="22"/>
          <w:szCs w:val="22"/>
        </w:rPr>
        <w:t>pronta,</w:t>
      </w:r>
      <w:r w:rsidRPr="00C02CBE">
        <w:rPr>
          <w:rFonts w:ascii="Arial" w:hAnsi="Arial" w:cs="Arial"/>
          <w:b w:val="0"/>
          <w:spacing w:val="-4"/>
          <w:sz w:val="22"/>
          <w:szCs w:val="22"/>
        </w:rPr>
        <w:t xml:space="preserve"> </w:t>
      </w:r>
      <w:r w:rsidRPr="00C02CBE">
        <w:rPr>
          <w:rFonts w:ascii="Arial" w:hAnsi="Arial" w:cs="Arial"/>
          <w:b w:val="0"/>
          <w:sz w:val="22"/>
          <w:szCs w:val="22"/>
        </w:rPr>
        <w:t>viable</w:t>
      </w:r>
      <w:r w:rsidRPr="00C02CBE">
        <w:rPr>
          <w:rFonts w:ascii="Arial" w:hAnsi="Arial" w:cs="Arial"/>
          <w:b w:val="0"/>
          <w:spacing w:val="-2"/>
          <w:sz w:val="22"/>
          <w:szCs w:val="22"/>
        </w:rPr>
        <w:t xml:space="preserve"> </w:t>
      </w:r>
      <w:r w:rsidRPr="00C02CBE">
        <w:rPr>
          <w:rFonts w:ascii="Arial" w:hAnsi="Arial" w:cs="Arial"/>
          <w:b w:val="0"/>
          <w:sz w:val="22"/>
          <w:szCs w:val="22"/>
        </w:rPr>
        <w:t>y</w:t>
      </w:r>
      <w:r w:rsidRPr="00C02CBE">
        <w:rPr>
          <w:rFonts w:ascii="Arial" w:hAnsi="Arial" w:cs="Arial"/>
          <w:b w:val="0"/>
          <w:spacing w:val="-5"/>
          <w:sz w:val="22"/>
          <w:szCs w:val="22"/>
        </w:rPr>
        <w:t xml:space="preserve"> </w:t>
      </w:r>
      <w:r w:rsidRPr="00C02CBE">
        <w:rPr>
          <w:rFonts w:ascii="Arial" w:hAnsi="Arial" w:cs="Arial"/>
          <w:b w:val="0"/>
          <w:sz w:val="22"/>
          <w:szCs w:val="22"/>
        </w:rPr>
        <w:t>positiva</w:t>
      </w:r>
      <w:r w:rsidRPr="00C02CBE">
        <w:rPr>
          <w:rFonts w:ascii="Arial" w:hAnsi="Arial" w:cs="Arial"/>
          <w:b w:val="0"/>
          <w:spacing w:val="-5"/>
          <w:sz w:val="22"/>
          <w:szCs w:val="22"/>
        </w:rPr>
        <w:t xml:space="preserve"> </w:t>
      </w:r>
      <w:r w:rsidRPr="00C02CBE">
        <w:rPr>
          <w:rFonts w:ascii="Arial" w:hAnsi="Arial" w:cs="Arial"/>
          <w:b w:val="0"/>
          <w:sz w:val="22"/>
          <w:szCs w:val="22"/>
        </w:rPr>
        <w:t>respuesta</w:t>
      </w:r>
      <w:r w:rsidRPr="00C02CBE">
        <w:rPr>
          <w:rFonts w:ascii="Arial" w:hAnsi="Arial" w:cs="Arial"/>
          <w:b w:val="0"/>
          <w:spacing w:val="-4"/>
          <w:sz w:val="22"/>
          <w:szCs w:val="22"/>
        </w:rPr>
        <w:t xml:space="preserve"> </w:t>
      </w:r>
      <w:r w:rsidRPr="00C02CBE">
        <w:rPr>
          <w:rFonts w:ascii="Arial" w:hAnsi="Arial" w:cs="Arial"/>
          <w:b w:val="0"/>
          <w:sz w:val="22"/>
          <w:szCs w:val="22"/>
        </w:rPr>
        <w:t>a</w:t>
      </w:r>
      <w:r w:rsidRPr="00C02CBE">
        <w:rPr>
          <w:rFonts w:ascii="Arial" w:hAnsi="Arial" w:cs="Arial"/>
          <w:b w:val="0"/>
          <w:spacing w:val="-3"/>
          <w:sz w:val="22"/>
          <w:szCs w:val="22"/>
        </w:rPr>
        <w:t xml:space="preserve"> </w:t>
      </w:r>
      <w:r w:rsidRPr="00C02CBE">
        <w:rPr>
          <w:rFonts w:ascii="Arial" w:hAnsi="Arial" w:cs="Arial"/>
          <w:b w:val="0"/>
          <w:sz w:val="22"/>
          <w:szCs w:val="22"/>
        </w:rPr>
        <w:t>los</w:t>
      </w:r>
      <w:r w:rsidRPr="00C02CBE">
        <w:rPr>
          <w:rFonts w:ascii="Arial" w:hAnsi="Arial" w:cs="Arial"/>
          <w:b w:val="0"/>
          <w:spacing w:val="-4"/>
          <w:sz w:val="22"/>
          <w:szCs w:val="22"/>
        </w:rPr>
        <w:t xml:space="preserve"> </w:t>
      </w:r>
      <w:r w:rsidRPr="00C02CBE">
        <w:rPr>
          <w:rFonts w:ascii="Arial" w:hAnsi="Arial" w:cs="Arial"/>
          <w:b w:val="0"/>
          <w:sz w:val="22"/>
          <w:szCs w:val="22"/>
        </w:rPr>
        <w:t>problemas</w:t>
      </w:r>
      <w:r w:rsidRPr="00C02CBE">
        <w:rPr>
          <w:rFonts w:ascii="Arial" w:hAnsi="Arial" w:cs="Arial"/>
          <w:b w:val="0"/>
          <w:spacing w:val="-3"/>
          <w:sz w:val="22"/>
          <w:szCs w:val="22"/>
        </w:rPr>
        <w:t xml:space="preserve"> </w:t>
      </w:r>
      <w:r w:rsidRPr="00C02CBE">
        <w:rPr>
          <w:rFonts w:ascii="Arial" w:hAnsi="Arial" w:cs="Arial"/>
          <w:b w:val="0"/>
          <w:sz w:val="22"/>
          <w:szCs w:val="22"/>
        </w:rPr>
        <w:t>de</w:t>
      </w:r>
      <w:r w:rsidRPr="00C02CBE">
        <w:rPr>
          <w:rFonts w:ascii="Arial" w:hAnsi="Arial" w:cs="Arial"/>
          <w:b w:val="0"/>
          <w:spacing w:val="-4"/>
          <w:sz w:val="22"/>
          <w:szCs w:val="22"/>
        </w:rPr>
        <w:t xml:space="preserve"> </w:t>
      </w:r>
      <w:r w:rsidRPr="00C02CBE">
        <w:rPr>
          <w:rFonts w:ascii="Arial" w:hAnsi="Arial" w:cs="Arial"/>
          <w:b w:val="0"/>
          <w:sz w:val="22"/>
          <w:szCs w:val="22"/>
        </w:rPr>
        <w:t>producción nacional,</w:t>
      </w:r>
      <w:r w:rsidRPr="00C02CBE">
        <w:rPr>
          <w:rFonts w:ascii="Arial" w:hAnsi="Arial" w:cs="Arial"/>
          <w:b w:val="0"/>
          <w:spacing w:val="1"/>
          <w:sz w:val="22"/>
          <w:szCs w:val="22"/>
        </w:rPr>
        <w:t xml:space="preserve"> </w:t>
      </w:r>
      <w:r w:rsidRPr="00C02CBE">
        <w:rPr>
          <w:rFonts w:ascii="Arial" w:hAnsi="Arial" w:cs="Arial"/>
          <w:b w:val="0"/>
          <w:sz w:val="22"/>
          <w:szCs w:val="22"/>
        </w:rPr>
        <w:t>generación</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riqueza,</w:t>
      </w:r>
      <w:r w:rsidRPr="00C02CBE">
        <w:rPr>
          <w:rFonts w:ascii="Arial" w:hAnsi="Arial" w:cs="Arial"/>
          <w:b w:val="0"/>
          <w:spacing w:val="1"/>
          <w:sz w:val="22"/>
          <w:szCs w:val="22"/>
        </w:rPr>
        <w:t xml:space="preserve"> </w:t>
      </w:r>
      <w:r w:rsidRPr="00C02CBE">
        <w:rPr>
          <w:rFonts w:ascii="Arial" w:hAnsi="Arial" w:cs="Arial"/>
          <w:b w:val="0"/>
          <w:sz w:val="22"/>
          <w:szCs w:val="22"/>
        </w:rPr>
        <w:t>equidad</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justicia</w:t>
      </w:r>
      <w:r w:rsidRPr="00C02CBE">
        <w:rPr>
          <w:rFonts w:ascii="Arial" w:hAnsi="Arial" w:cs="Arial"/>
          <w:b w:val="0"/>
          <w:spacing w:val="1"/>
          <w:sz w:val="22"/>
          <w:szCs w:val="22"/>
        </w:rPr>
        <w:t xml:space="preserve"> </w:t>
      </w:r>
      <w:r w:rsidRPr="00C02CBE">
        <w:rPr>
          <w:rFonts w:ascii="Arial" w:hAnsi="Arial" w:cs="Arial"/>
          <w:b w:val="0"/>
          <w:sz w:val="22"/>
          <w:szCs w:val="22"/>
        </w:rPr>
        <w:t>social,</w:t>
      </w:r>
      <w:r w:rsidRPr="00C02CBE">
        <w:rPr>
          <w:rFonts w:ascii="Arial" w:hAnsi="Arial" w:cs="Arial"/>
          <w:b w:val="0"/>
          <w:spacing w:val="1"/>
          <w:sz w:val="22"/>
          <w:szCs w:val="22"/>
        </w:rPr>
        <w:t xml:space="preserve"> </w:t>
      </w:r>
      <w:r w:rsidRPr="00C02CBE">
        <w:rPr>
          <w:rFonts w:ascii="Arial" w:hAnsi="Arial" w:cs="Arial"/>
          <w:b w:val="0"/>
          <w:sz w:val="22"/>
          <w:szCs w:val="22"/>
        </w:rPr>
        <w:t>asegurando</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lastRenderedPageBreak/>
        <w:t>crecimiento</w:t>
      </w:r>
      <w:r w:rsidRPr="00C02CBE">
        <w:rPr>
          <w:rFonts w:ascii="Arial" w:hAnsi="Arial" w:cs="Arial"/>
          <w:b w:val="0"/>
          <w:spacing w:val="1"/>
          <w:sz w:val="22"/>
          <w:szCs w:val="22"/>
        </w:rPr>
        <w:t xml:space="preserve"> </w:t>
      </w:r>
      <w:r w:rsidRPr="00C02CBE">
        <w:rPr>
          <w:rFonts w:ascii="Arial" w:hAnsi="Arial" w:cs="Arial"/>
          <w:b w:val="0"/>
          <w:sz w:val="22"/>
          <w:szCs w:val="22"/>
        </w:rPr>
        <w:t>económico y el empleo en el campo, permitiendo aprovechar las ventajas comparativas de</w:t>
      </w:r>
      <w:r w:rsidRPr="00C02CBE">
        <w:rPr>
          <w:rFonts w:ascii="Arial" w:hAnsi="Arial" w:cs="Arial"/>
          <w:b w:val="0"/>
          <w:spacing w:val="-53"/>
          <w:sz w:val="22"/>
          <w:szCs w:val="22"/>
        </w:rPr>
        <w:t xml:space="preserve"> </w:t>
      </w:r>
      <w:r w:rsidRPr="00C02CBE">
        <w:rPr>
          <w:rFonts w:ascii="Arial" w:hAnsi="Arial" w:cs="Arial"/>
          <w:b w:val="0"/>
          <w:spacing w:val="-1"/>
          <w:sz w:val="22"/>
          <w:szCs w:val="22"/>
        </w:rPr>
        <w:t>nuestras</w:t>
      </w:r>
      <w:r w:rsidRPr="00C02CBE">
        <w:rPr>
          <w:rFonts w:ascii="Arial" w:hAnsi="Arial" w:cs="Arial"/>
          <w:b w:val="0"/>
          <w:spacing w:val="-11"/>
          <w:sz w:val="22"/>
          <w:szCs w:val="22"/>
        </w:rPr>
        <w:t xml:space="preserve"> </w:t>
      </w:r>
      <w:r w:rsidRPr="00C02CBE">
        <w:rPr>
          <w:rFonts w:ascii="Arial" w:hAnsi="Arial" w:cs="Arial"/>
          <w:b w:val="0"/>
          <w:spacing w:val="-1"/>
          <w:sz w:val="22"/>
          <w:szCs w:val="22"/>
        </w:rPr>
        <w:t>regiones</w:t>
      </w:r>
      <w:r w:rsidRPr="00C02CBE">
        <w:rPr>
          <w:rFonts w:ascii="Arial" w:hAnsi="Arial" w:cs="Arial"/>
          <w:b w:val="0"/>
          <w:spacing w:val="-12"/>
          <w:sz w:val="22"/>
          <w:szCs w:val="22"/>
        </w:rPr>
        <w:t xml:space="preserve"> </w:t>
      </w:r>
      <w:r w:rsidRPr="00C02CBE">
        <w:rPr>
          <w:rFonts w:ascii="Arial" w:hAnsi="Arial" w:cs="Arial"/>
          <w:b w:val="0"/>
          <w:sz w:val="22"/>
          <w:szCs w:val="22"/>
        </w:rPr>
        <w:t>para</w:t>
      </w:r>
      <w:r w:rsidRPr="00C02CBE">
        <w:rPr>
          <w:rFonts w:ascii="Arial" w:hAnsi="Arial" w:cs="Arial"/>
          <w:b w:val="0"/>
          <w:spacing w:val="-12"/>
          <w:sz w:val="22"/>
          <w:szCs w:val="22"/>
        </w:rPr>
        <w:t xml:space="preserve"> </w:t>
      </w:r>
      <w:r w:rsidRPr="00C02CBE">
        <w:rPr>
          <w:rFonts w:ascii="Arial" w:hAnsi="Arial" w:cs="Arial"/>
          <w:b w:val="0"/>
          <w:sz w:val="22"/>
          <w:szCs w:val="22"/>
        </w:rPr>
        <w:t>erigirlas</w:t>
      </w:r>
      <w:r w:rsidRPr="00C02CBE">
        <w:rPr>
          <w:rFonts w:ascii="Arial" w:hAnsi="Arial" w:cs="Arial"/>
          <w:b w:val="0"/>
          <w:spacing w:val="-10"/>
          <w:sz w:val="22"/>
          <w:szCs w:val="22"/>
        </w:rPr>
        <w:t xml:space="preserve"> </w:t>
      </w:r>
      <w:r w:rsidRPr="00C02CBE">
        <w:rPr>
          <w:rFonts w:ascii="Arial" w:hAnsi="Arial" w:cs="Arial"/>
          <w:b w:val="0"/>
          <w:sz w:val="22"/>
          <w:szCs w:val="22"/>
        </w:rPr>
        <w:t>como</w:t>
      </w:r>
      <w:r w:rsidRPr="00C02CBE">
        <w:rPr>
          <w:rFonts w:ascii="Arial" w:hAnsi="Arial" w:cs="Arial"/>
          <w:b w:val="0"/>
          <w:spacing w:val="-12"/>
          <w:sz w:val="22"/>
          <w:szCs w:val="22"/>
        </w:rPr>
        <w:t xml:space="preserve"> </w:t>
      </w:r>
      <w:r w:rsidRPr="00C02CBE">
        <w:rPr>
          <w:rFonts w:ascii="Arial" w:hAnsi="Arial" w:cs="Arial"/>
          <w:b w:val="0"/>
          <w:sz w:val="22"/>
          <w:szCs w:val="22"/>
        </w:rPr>
        <w:t>pilares</w:t>
      </w:r>
      <w:r w:rsidRPr="00C02CBE">
        <w:rPr>
          <w:rFonts w:ascii="Arial" w:hAnsi="Arial" w:cs="Arial"/>
          <w:b w:val="0"/>
          <w:spacing w:val="-13"/>
          <w:sz w:val="22"/>
          <w:szCs w:val="22"/>
        </w:rPr>
        <w:t xml:space="preserve"> </w:t>
      </w:r>
      <w:r w:rsidRPr="00C02CBE">
        <w:rPr>
          <w:rFonts w:ascii="Arial" w:hAnsi="Arial" w:cs="Arial"/>
          <w:b w:val="0"/>
          <w:sz w:val="22"/>
          <w:szCs w:val="22"/>
        </w:rPr>
        <w:t>agroindustriales</w:t>
      </w:r>
      <w:r w:rsidRPr="00C02CBE">
        <w:rPr>
          <w:rFonts w:ascii="Arial" w:hAnsi="Arial" w:cs="Arial"/>
          <w:b w:val="0"/>
          <w:spacing w:val="33"/>
          <w:sz w:val="22"/>
          <w:szCs w:val="22"/>
        </w:rPr>
        <w:t xml:space="preserve"> </w:t>
      </w:r>
      <w:r w:rsidRPr="00C02CBE">
        <w:rPr>
          <w:rFonts w:ascii="Arial" w:hAnsi="Arial" w:cs="Arial"/>
          <w:b w:val="0"/>
          <w:sz w:val="22"/>
          <w:szCs w:val="22"/>
        </w:rPr>
        <w:t>y</w:t>
      </w:r>
      <w:r w:rsidRPr="00C02CBE">
        <w:rPr>
          <w:rFonts w:ascii="Arial" w:hAnsi="Arial" w:cs="Arial"/>
          <w:b w:val="0"/>
          <w:spacing w:val="-11"/>
          <w:sz w:val="22"/>
          <w:szCs w:val="22"/>
        </w:rPr>
        <w:t xml:space="preserve"> </w:t>
      </w:r>
      <w:r w:rsidRPr="00C02CBE">
        <w:rPr>
          <w:rFonts w:ascii="Arial" w:hAnsi="Arial" w:cs="Arial"/>
          <w:b w:val="0"/>
          <w:sz w:val="22"/>
          <w:szCs w:val="22"/>
        </w:rPr>
        <w:t>manufactureras</w:t>
      </w:r>
      <w:r w:rsidRPr="00C02CBE">
        <w:rPr>
          <w:rFonts w:ascii="Arial" w:hAnsi="Arial" w:cs="Arial"/>
          <w:b w:val="0"/>
          <w:spacing w:val="-10"/>
          <w:sz w:val="22"/>
          <w:szCs w:val="22"/>
        </w:rPr>
        <w:t xml:space="preserve"> </w:t>
      </w:r>
      <w:r w:rsidRPr="00C02CBE">
        <w:rPr>
          <w:rFonts w:ascii="Arial" w:hAnsi="Arial" w:cs="Arial"/>
          <w:b w:val="0"/>
          <w:sz w:val="22"/>
          <w:szCs w:val="22"/>
        </w:rPr>
        <w:t>frente</w:t>
      </w:r>
      <w:r w:rsidRPr="00C02CBE">
        <w:rPr>
          <w:rFonts w:ascii="Arial" w:hAnsi="Arial" w:cs="Arial"/>
          <w:b w:val="0"/>
          <w:spacing w:val="-9"/>
          <w:sz w:val="22"/>
          <w:szCs w:val="22"/>
        </w:rPr>
        <w:t xml:space="preserve"> </w:t>
      </w:r>
      <w:r w:rsidRPr="00C02CBE">
        <w:rPr>
          <w:rFonts w:ascii="Arial" w:hAnsi="Arial" w:cs="Arial"/>
          <w:b w:val="0"/>
          <w:sz w:val="22"/>
          <w:szCs w:val="22"/>
        </w:rPr>
        <w:t>a</w:t>
      </w:r>
      <w:r w:rsidRPr="00C02CBE">
        <w:rPr>
          <w:rFonts w:ascii="Arial" w:hAnsi="Arial" w:cs="Arial"/>
          <w:b w:val="0"/>
          <w:spacing w:val="-12"/>
          <w:sz w:val="22"/>
          <w:szCs w:val="22"/>
        </w:rPr>
        <w:t xml:space="preserve"> </w:t>
      </w:r>
      <w:r w:rsidRPr="00C02CBE">
        <w:rPr>
          <w:rFonts w:ascii="Arial" w:hAnsi="Arial" w:cs="Arial"/>
          <w:b w:val="0"/>
          <w:sz w:val="22"/>
          <w:szCs w:val="22"/>
        </w:rPr>
        <w:t>los</w:t>
      </w:r>
      <w:r w:rsidRPr="00C02CBE">
        <w:rPr>
          <w:rFonts w:ascii="Arial" w:hAnsi="Arial" w:cs="Arial"/>
          <w:b w:val="0"/>
          <w:spacing w:val="-52"/>
          <w:sz w:val="22"/>
          <w:szCs w:val="22"/>
        </w:rPr>
        <w:t xml:space="preserve"> </w:t>
      </w:r>
      <w:r w:rsidRPr="00C02CBE">
        <w:rPr>
          <w:rFonts w:ascii="Arial" w:hAnsi="Arial" w:cs="Arial"/>
          <w:b w:val="0"/>
          <w:sz w:val="22"/>
          <w:szCs w:val="22"/>
        </w:rPr>
        <w:t>TLC</w:t>
      </w:r>
      <w:r w:rsidRPr="00C02CBE">
        <w:rPr>
          <w:rFonts w:ascii="Arial" w:hAnsi="Arial" w:cs="Arial"/>
          <w:b w:val="0"/>
          <w:spacing w:val="-2"/>
          <w:sz w:val="22"/>
          <w:szCs w:val="22"/>
        </w:rPr>
        <w:t xml:space="preserve"> </w:t>
      </w:r>
      <w:r w:rsidRPr="00C02CBE">
        <w:rPr>
          <w:rFonts w:ascii="Arial" w:hAnsi="Arial" w:cs="Arial"/>
          <w:b w:val="0"/>
          <w:sz w:val="22"/>
          <w:szCs w:val="22"/>
        </w:rPr>
        <w:t>y los mercados</w:t>
      </w:r>
      <w:r w:rsidRPr="00C02CBE">
        <w:rPr>
          <w:rFonts w:ascii="Arial" w:hAnsi="Arial" w:cs="Arial"/>
          <w:b w:val="0"/>
          <w:spacing w:val="2"/>
          <w:sz w:val="22"/>
          <w:szCs w:val="22"/>
        </w:rPr>
        <w:t xml:space="preserve"> </w:t>
      </w:r>
      <w:r w:rsidRPr="00C02CBE">
        <w:rPr>
          <w:rFonts w:ascii="Arial" w:hAnsi="Arial" w:cs="Arial"/>
          <w:b w:val="0"/>
          <w:sz w:val="22"/>
          <w:szCs w:val="22"/>
        </w:rPr>
        <w:t>internacionales</w:t>
      </w:r>
      <w:r w:rsidRPr="00C02CBE">
        <w:rPr>
          <w:rFonts w:ascii="Arial" w:hAnsi="Arial" w:cs="Arial"/>
          <w:b w:val="0"/>
          <w:spacing w:val="-1"/>
          <w:sz w:val="22"/>
          <w:szCs w:val="22"/>
        </w:rPr>
        <w:t xml:space="preserve"> </w:t>
      </w:r>
      <w:r w:rsidRPr="00C02CBE">
        <w:rPr>
          <w:rFonts w:ascii="Arial" w:hAnsi="Arial" w:cs="Arial"/>
          <w:b w:val="0"/>
          <w:sz w:val="22"/>
          <w:szCs w:val="22"/>
        </w:rPr>
        <w:t>especializados.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Dadas las posibilidades de construir un escenario de producción con cultivos de tardío</w:t>
      </w:r>
      <w:r w:rsidRPr="00C02CBE">
        <w:rPr>
          <w:rFonts w:ascii="Arial" w:hAnsi="Arial" w:cs="Arial"/>
          <w:b w:val="0"/>
          <w:spacing w:val="1"/>
          <w:sz w:val="22"/>
          <w:szCs w:val="22"/>
        </w:rPr>
        <w:t xml:space="preserve"> </w:t>
      </w:r>
      <w:r w:rsidRPr="00C02CBE">
        <w:rPr>
          <w:rFonts w:ascii="Arial" w:hAnsi="Arial" w:cs="Arial"/>
          <w:b w:val="0"/>
          <w:sz w:val="22"/>
          <w:szCs w:val="22"/>
        </w:rPr>
        <w:t>rendimiento, no inferior a Tres (3) Millones de hectáreas plantadas en las Regiones Caribe,</w:t>
      </w:r>
      <w:r w:rsidRPr="00C02CBE">
        <w:rPr>
          <w:rFonts w:ascii="Arial" w:hAnsi="Arial" w:cs="Arial"/>
          <w:b w:val="0"/>
          <w:spacing w:val="1"/>
          <w:sz w:val="22"/>
          <w:szCs w:val="22"/>
        </w:rPr>
        <w:t xml:space="preserve"> </w:t>
      </w:r>
      <w:r w:rsidRPr="00C02CBE">
        <w:rPr>
          <w:rFonts w:ascii="Arial" w:hAnsi="Arial" w:cs="Arial"/>
          <w:b w:val="0"/>
          <w:sz w:val="22"/>
          <w:szCs w:val="22"/>
        </w:rPr>
        <w:t>Orinoquense, Amazónica y del Pacífico antes del año 2050, es apremiante adecuar el</w:t>
      </w:r>
      <w:r w:rsidRPr="00C02CBE">
        <w:rPr>
          <w:rFonts w:ascii="Arial" w:hAnsi="Arial" w:cs="Arial"/>
          <w:b w:val="0"/>
          <w:spacing w:val="1"/>
          <w:sz w:val="22"/>
          <w:szCs w:val="22"/>
        </w:rPr>
        <w:t xml:space="preserve"> </w:t>
      </w:r>
      <w:r w:rsidRPr="00C02CBE">
        <w:rPr>
          <w:rFonts w:ascii="Arial" w:hAnsi="Arial" w:cs="Arial"/>
          <w:b w:val="0"/>
          <w:sz w:val="22"/>
          <w:szCs w:val="22"/>
        </w:rPr>
        <w:t>aparato institucional para que promueva, fomente y estimule la implementación de estos</w:t>
      </w:r>
      <w:r w:rsidRPr="00C02CBE">
        <w:rPr>
          <w:rFonts w:ascii="Arial" w:hAnsi="Arial" w:cs="Arial"/>
          <w:b w:val="0"/>
          <w:spacing w:val="1"/>
          <w:sz w:val="22"/>
          <w:szCs w:val="22"/>
        </w:rPr>
        <w:t xml:space="preserve"> </w:t>
      </w:r>
      <w:r w:rsidRPr="00C02CBE">
        <w:rPr>
          <w:rFonts w:ascii="Arial" w:hAnsi="Arial" w:cs="Arial"/>
          <w:b w:val="0"/>
          <w:sz w:val="22"/>
          <w:szCs w:val="22"/>
        </w:rPr>
        <w:t>escenarios</w:t>
      </w:r>
      <w:r w:rsidRPr="00C02CBE">
        <w:rPr>
          <w:rFonts w:ascii="Arial" w:hAnsi="Arial" w:cs="Arial"/>
          <w:b w:val="0"/>
          <w:spacing w:val="1"/>
          <w:sz w:val="22"/>
          <w:szCs w:val="22"/>
        </w:rPr>
        <w:t xml:space="preserve"> </w:t>
      </w:r>
      <w:r w:rsidRPr="00C02CBE">
        <w:rPr>
          <w:rFonts w:ascii="Arial" w:hAnsi="Arial" w:cs="Arial"/>
          <w:b w:val="0"/>
          <w:sz w:val="22"/>
          <w:szCs w:val="22"/>
        </w:rPr>
        <w:t>productivos</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marco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globalización</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competitividad</w:t>
      </w:r>
      <w:r w:rsidRPr="00C02CBE">
        <w:rPr>
          <w:rFonts w:ascii="Arial" w:hAnsi="Arial" w:cs="Arial"/>
          <w:b w:val="0"/>
          <w:spacing w:val="1"/>
          <w:sz w:val="22"/>
          <w:szCs w:val="22"/>
        </w:rPr>
        <w:t xml:space="preserve"> </w:t>
      </w:r>
      <w:r w:rsidRPr="00C02CBE">
        <w:rPr>
          <w:rFonts w:ascii="Arial" w:hAnsi="Arial" w:cs="Arial"/>
          <w:b w:val="0"/>
          <w:sz w:val="22"/>
          <w:szCs w:val="22"/>
        </w:rPr>
        <w:t>del</w:t>
      </w:r>
      <w:r w:rsidRPr="00C02CBE">
        <w:rPr>
          <w:rFonts w:ascii="Arial" w:hAnsi="Arial" w:cs="Arial"/>
          <w:b w:val="0"/>
          <w:spacing w:val="1"/>
          <w:sz w:val="22"/>
          <w:szCs w:val="22"/>
        </w:rPr>
        <w:t xml:space="preserve"> </w:t>
      </w:r>
      <w:r w:rsidRPr="00C02CBE">
        <w:rPr>
          <w:rFonts w:ascii="Arial" w:hAnsi="Arial" w:cs="Arial"/>
          <w:b w:val="0"/>
          <w:sz w:val="22"/>
          <w:szCs w:val="22"/>
        </w:rPr>
        <w:t>sector</w:t>
      </w:r>
      <w:r w:rsidRPr="00C02CBE">
        <w:rPr>
          <w:rFonts w:ascii="Arial" w:hAnsi="Arial" w:cs="Arial"/>
          <w:b w:val="0"/>
          <w:spacing w:val="1"/>
          <w:sz w:val="22"/>
          <w:szCs w:val="22"/>
        </w:rPr>
        <w:t xml:space="preserve"> </w:t>
      </w:r>
      <w:r w:rsidRPr="00C02CBE">
        <w:rPr>
          <w:rFonts w:ascii="Arial" w:hAnsi="Arial" w:cs="Arial"/>
          <w:b w:val="0"/>
          <w:sz w:val="22"/>
          <w:szCs w:val="22"/>
        </w:rPr>
        <w:t>agropecuario y forestal en particular, mediante la construcción y desarrollo de una gran</w:t>
      </w:r>
      <w:r w:rsidRPr="00C02CBE">
        <w:rPr>
          <w:rFonts w:ascii="Arial" w:hAnsi="Arial" w:cs="Arial"/>
          <w:b w:val="0"/>
          <w:spacing w:val="1"/>
          <w:sz w:val="22"/>
          <w:szCs w:val="22"/>
        </w:rPr>
        <w:t xml:space="preserve"> </w:t>
      </w:r>
      <w:r w:rsidRPr="00C02CBE">
        <w:rPr>
          <w:rFonts w:ascii="Arial" w:hAnsi="Arial" w:cs="Arial"/>
          <w:b w:val="0"/>
          <w:sz w:val="22"/>
          <w:szCs w:val="22"/>
        </w:rPr>
        <w:t>apuesta de desarrollo económico en nuestros territorios, a partir de nuevos bosques en el</w:t>
      </w:r>
      <w:r w:rsidRPr="00C02CBE">
        <w:rPr>
          <w:rFonts w:ascii="Arial" w:hAnsi="Arial" w:cs="Arial"/>
          <w:b w:val="0"/>
          <w:spacing w:val="1"/>
          <w:sz w:val="22"/>
          <w:szCs w:val="22"/>
        </w:rPr>
        <w:t xml:space="preserve"> </w:t>
      </w:r>
      <w:r w:rsidRPr="00C02CBE">
        <w:rPr>
          <w:rFonts w:ascii="Arial" w:hAnsi="Arial" w:cs="Arial"/>
          <w:b w:val="0"/>
          <w:spacing w:val="-1"/>
          <w:sz w:val="22"/>
          <w:szCs w:val="22"/>
        </w:rPr>
        <w:t>mediano</w:t>
      </w:r>
      <w:r w:rsidRPr="00C02CBE">
        <w:rPr>
          <w:rFonts w:ascii="Arial" w:hAnsi="Arial" w:cs="Arial"/>
          <w:b w:val="0"/>
          <w:spacing w:val="-9"/>
          <w:sz w:val="22"/>
          <w:szCs w:val="22"/>
        </w:rPr>
        <w:t xml:space="preserve"> </w:t>
      </w:r>
      <w:r w:rsidRPr="00C02CBE">
        <w:rPr>
          <w:rFonts w:ascii="Arial" w:hAnsi="Arial" w:cs="Arial"/>
          <w:b w:val="0"/>
          <w:spacing w:val="-1"/>
          <w:sz w:val="22"/>
          <w:szCs w:val="22"/>
        </w:rPr>
        <w:t>y</w:t>
      </w:r>
      <w:r w:rsidRPr="00C02CBE">
        <w:rPr>
          <w:rFonts w:ascii="Arial" w:hAnsi="Arial" w:cs="Arial"/>
          <w:b w:val="0"/>
          <w:spacing w:val="-11"/>
          <w:sz w:val="22"/>
          <w:szCs w:val="22"/>
        </w:rPr>
        <w:t xml:space="preserve"> </w:t>
      </w:r>
      <w:r w:rsidRPr="00C02CBE">
        <w:rPr>
          <w:rFonts w:ascii="Arial" w:hAnsi="Arial" w:cs="Arial"/>
          <w:b w:val="0"/>
          <w:spacing w:val="-1"/>
          <w:sz w:val="22"/>
          <w:szCs w:val="22"/>
        </w:rPr>
        <w:t>largo</w:t>
      </w:r>
      <w:r w:rsidRPr="00C02CBE">
        <w:rPr>
          <w:rFonts w:ascii="Arial" w:hAnsi="Arial" w:cs="Arial"/>
          <w:b w:val="0"/>
          <w:spacing w:val="-10"/>
          <w:sz w:val="22"/>
          <w:szCs w:val="22"/>
        </w:rPr>
        <w:t xml:space="preserve"> </w:t>
      </w:r>
      <w:r w:rsidRPr="00C02CBE">
        <w:rPr>
          <w:rFonts w:ascii="Arial" w:hAnsi="Arial" w:cs="Arial"/>
          <w:b w:val="0"/>
          <w:spacing w:val="-1"/>
          <w:sz w:val="22"/>
          <w:szCs w:val="22"/>
        </w:rPr>
        <w:t>plazo,</w:t>
      </w:r>
      <w:r w:rsidRPr="00C02CBE">
        <w:rPr>
          <w:rFonts w:ascii="Arial" w:hAnsi="Arial" w:cs="Arial"/>
          <w:b w:val="0"/>
          <w:spacing w:val="-10"/>
          <w:sz w:val="22"/>
          <w:szCs w:val="22"/>
        </w:rPr>
        <w:t xml:space="preserve"> </w:t>
      </w:r>
      <w:r w:rsidRPr="00C02CBE">
        <w:rPr>
          <w:rFonts w:ascii="Arial" w:hAnsi="Arial" w:cs="Arial"/>
          <w:b w:val="0"/>
          <w:spacing w:val="-1"/>
          <w:sz w:val="22"/>
          <w:szCs w:val="22"/>
        </w:rPr>
        <w:t>involucrando</w:t>
      </w:r>
      <w:r w:rsidRPr="00C02CBE">
        <w:rPr>
          <w:rFonts w:ascii="Arial" w:hAnsi="Arial" w:cs="Arial"/>
          <w:b w:val="0"/>
          <w:spacing w:val="-11"/>
          <w:sz w:val="22"/>
          <w:szCs w:val="22"/>
        </w:rPr>
        <w:t xml:space="preserve"> </w:t>
      </w:r>
      <w:r w:rsidRPr="00C02CBE">
        <w:rPr>
          <w:rFonts w:ascii="Arial" w:hAnsi="Arial" w:cs="Arial"/>
          <w:b w:val="0"/>
          <w:sz w:val="22"/>
          <w:szCs w:val="22"/>
        </w:rPr>
        <w:t>en</w:t>
      </w:r>
      <w:r w:rsidRPr="00C02CBE">
        <w:rPr>
          <w:rFonts w:ascii="Arial" w:hAnsi="Arial" w:cs="Arial"/>
          <w:b w:val="0"/>
          <w:spacing w:val="-9"/>
          <w:sz w:val="22"/>
          <w:szCs w:val="22"/>
        </w:rPr>
        <w:t xml:space="preserve"> </w:t>
      </w:r>
      <w:r w:rsidRPr="00C02CBE">
        <w:rPr>
          <w:rFonts w:ascii="Arial" w:hAnsi="Arial" w:cs="Arial"/>
          <w:b w:val="0"/>
          <w:sz w:val="22"/>
          <w:szCs w:val="22"/>
        </w:rPr>
        <w:t>el</w:t>
      </w:r>
      <w:r w:rsidRPr="00C02CBE">
        <w:rPr>
          <w:rFonts w:ascii="Arial" w:hAnsi="Arial" w:cs="Arial"/>
          <w:b w:val="0"/>
          <w:spacing w:val="-11"/>
          <w:sz w:val="22"/>
          <w:szCs w:val="22"/>
        </w:rPr>
        <w:t xml:space="preserve"> </w:t>
      </w:r>
      <w:r w:rsidRPr="00C02CBE">
        <w:rPr>
          <w:rFonts w:ascii="Arial" w:hAnsi="Arial" w:cs="Arial"/>
          <w:b w:val="0"/>
          <w:sz w:val="22"/>
          <w:szCs w:val="22"/>
        </w:rPr>
        <w:t>proceso</w:t>
      </w:r>
      <w:r w:rsidRPr="00C02CBE">
        <w:rPr>
          <w:rFonts w:ascii="Arial" w:hAnsi="Arial" w:cs="Arial"/>
          <w:b w:val="0"/>
          <w:spacing w:val="-9"/>
          <w:sz w:val="22"/>
          <w:szCs w:val="22"/>
        </w:rPr>
        <w:t xml:space="preserve"> </w:t>
      </w:r>
      <w:r w:rsidRPr="00C02CBE">
        <w:rPr>
          <w:rFonts w:ascii="Arial" w:hAnsi="Arial" w:cs="Arial"/>
          <w:b w:val="0"/>
          <w:sz w:val="22"/>
          <w:szCs w:val="22"/>
        </w:rPr>
        <w:t>a</w:t>
      </w:r>
      <w:r w:rsidRPr="00C02CBE">
        <w:rPr>
          <w:rFonts w:ascii="Arial" w:hAnsi="Arial" w:cs="Arial"/>
          <w:b w:val="0"/>
          <w:spacing w:val="-11"/>
          <w:sz w:val="22"/>
          <w:szCs w:val="22"/>
        </w:rPr>
        <w:t xml:space="preserve"> </w:t>
      </w:r>
      <w:r w:rsidRPr="00C02CBE">
        <w:rPr>
          <w:rFonts w:ascii="Arial" w:hAnsi="Arial" w:cs="Arial"/>
          <w:b w:val="0"/>
          <w:sz w:val="22"/>
          <w:szCs w:val="22"/>
        </w:rPr>
        <w:t>pequeños</w:t>
      </w:r>
      <w:r w:rsidRPr="00C02CBE">
        <w:rPr>
          <w:rFonts w:ascii="Arial" w:hAnsi="Arial" w:cs="Arial"/>
          <w:b w:val="0"/>
          <w:spacing w:val="-8"/>
          <w:sz w:val="22"/>
          <w:szCs w:val="22"/>
        </w:rPr>
        <w:t xml:space="preserve"> </w:t>
      </w:r>
      <w:r w:rsidRPr="00C02CBE">
        <w:rPr>
          <w:rFonts w:ascii="Arial" w:hAnsi="Arial" w:cs="Arial"/>
          <w:b w:val="0"/>
          <w:sz w:val="22"/>
          <w:szCs w:val="22"/>
        </w:rPr>
        <w:t>y</w:t>
      </w:r>
      <w:r w:rsidRPr="00C02CBE">
        <w:rPr>
          <w:rFonts w:ascii="Arial" w:hAnsi="Arial" w:cs="Arial"/>
          <w:b w:val="0"/>
          <w:spacing w:val="-12"/>
          <w:sz w:val="22"/>
          <w:szCs w:val="22"/>
        </w:rPr>
        <w:t xml:space="preserve"> </w:t>
      </w:r>
      <w:r w:rsidRPr="00C02CBE">
        <w:rPr>
          <w:rFonts w:ascii="Arial" w:hAnsi="Arial" w:cs="Arial"/>
          <w:b w:val="0"/>
          <w:sz w:val="22"/>
          <w:szCs w:val="22"/>
        </w:rPr>
        <w:t>medianos</w:t>
      </w:r>
      <w:r w:rsidRPr="00C02CBE">
        <w:rPr>
          <w:rFonts w:ascii="Arial" w:hAnsi="Arial" w:cs="Arial"/>
          <w:b w:val="0"/>
          <w:spacing w:val="-13"/>
          <w:sz w:val="22"/>
          <w:szCs w:val="22"/>
        </w:rPr>
        <w:t xml:space="preserve"> </w:t>
      </w:r>
      <w:r w:rsidRPr="00C02CBE">
        <w:rPr>
          <w:rFonts w:ascii="Arial" w:hAnsi="Arial" w:cs="Arial"/>
          <w:b w:val="0"/>
          <w:sz w:val="22"/>
          <w:szCs w:val="22"/>
        </w:rPr>
        <w:t>productores,</w:t>
      </w:r>
      <w:r w:rsidRPr="00C02CBE">
        <w:rPr>
          <w:rFonts w:ascii="Arial" w:hAnsi="Arial" w:cs="Arial"/>
          <w:b w:val="0"/>
          <w:spacing w:val="-9"/>
          <w:sz w:val="22"/>
          <w:szCs w:val="22"/>
        </w:rPr>
        <w:t xml:space="preserve"> </w:t>
      </w:r>
      <w:r w:rsidRPr="00C02CBE">
        <w:rPr>
          <w:rFonts w:ascii="Arial" w:hAnsi="Arial" w:cs="Arial"/>
          <w:b w:val="0"/>
          <w:sz w:val="22"/>
          <w:szCs w:val="22"/>
        </w:rPr>
        <w:t>ello</w:t>
      </w:r>
      <w:r w:rsidRPr="00C02CBE">
        <w:rPr>
          <w:rFonts w:ascii="Arial" w:hAnsi="Arial" w:cs="Arial"/>
          <w:b w:val="0"/>
          <w:spacing w:val="-52"/>
          <w:sz w:val="22"/>
          <w:szCs w:val="22"/>
        </w:rPr>
        <w:t xml:space="preserve">           </w:t>
      </w:r>
      <w:r w:rsidRPr="00C02CBE">
        <w:rPr>
          <w:rFonts w:ascii="Arial" w:hAnsi="Arial" w:cs="Arial"/>
          <w:b w:val="0"/>
          <w:spacing w:val="-1"/>
          <w:sz w:val="22"/>
          <w:szCs w:val="22"/>
        </w:rPr>
        <w:t>sin</w:t>
      </w:r>
      <w:r w:rsidRPr="00C02CBE">
        <w:rPr>
          <w:rFonts w:ascii="Arial" w:hAnsi="Arial" w:cs="Arial"/>
          <w:b w:val="0"/>
          <w:spacing w:val="-11"/>
          <w:sz w:val="22"/>
          <w:szCs w:val="22"/>
        </w:rPr>
        <w:t xml:space="preserve"> </w:t>
      </w:r>
      <w:r w:rsidRPr="00C02CBE">
        <w:rPr>
          <w:rFonts w:ascii="Arial" w:hAnsi="Arial" w:cs="Arial"/>
          <w:b w:val="0"/>
          <w:spacing w:val="-1"/>
          <w:sz w:val="22"/>
          <w:szCs w:val="22"/>
        </w:rPr>
        <w:t>dejar</w:t>
      </w:r>
      <w:r w:rsidRPr="00C02CBE">
        <w:rPr>
          <w:rFonts w:ascii="Arial" w:hAnsi="Arial" w:cs="Arial"/>
          <w:b w:val="0"/>
          <w:spacing w:val="-13"/>
          <w:sz w:val="22"/>
          <w:szCs w:val="22"/>
        </w:rPr>
        <w:t xml:space="preserve"> </w:t>
      </w:r>
      <w:r w:rsidRPr="00C02CBE">
        <w:rPr>
          <w:rFonts w:ascii="Arial" w:hAnsi="Arial" w:cs="Arial"/>
          <w:b w:val="0"/>
          <w:spacing w:val="-1"/>
          <w:sz w:val="22"/>
          <w:szCs w:val="22"/>
        </w:rPr>
        <w:t>de</w:t>
      </w:r>
      <w:r w:rsidRPr="00C02CBE">
        <w:rPr>
          <w:rFonts w:ascii="Arial" w:hAnsi="Arial" w:cs="Arial"/>
          <w:b w:val="0"/>
          <w:spacing w:val="-12"/>
          <w:sz w:val="22"/>
          <w:szCs w:val="22"/>
        </w:rPr>
        <w:t xml:space="preserve"> </w:t>
      </w:r>
      <w:r w:rsidRPr="00C02CBE">
        <w:rPr>
          <w:rFonts w:ascii="Arial" w:hAnsi="Arial" w:cs="Arial"/>
          <w:b w:val="0"/>
          <w:spacing w:val="-1"/>
          <w:sz w:val="22"/>
          <w:szCs w:val="22"/>
        </w:rPr>
        <w:t>tener</w:t>
      </w:r>
      <w:r w:rsidRPr="00C02CBE">
        <w:rPr>
          <w:rFonts w:ascii="Arial" w:hAnsi="Arial" w:cs="Arial"/>
          <w:b w:val="0"/>
          <w:spacing w:val="-11"/>
          <w:sz w:val="22"/>
          <w:szCs w:val="22"/>
        </w:rPr>
        <w:t xml:space="preserve"> </w:t>
      </w:r>
      <w:r w:rsidRPr="00C02CBE">
        <w:rPr>
          <w:rFonts w:ascii="Arial" w:hAnsi="Arial" w:cs="Arial"/>
          <w:b w:val="0"/>
          <w:spacing w:val="-1"/>
          <w:sz w:val="22"/>
          <w:szCs w:val="22"/>
        </w:rPr>
        <w:t>en</w:t>
      </w:r>
      <w:r w:rsidRPr="00C02CBE">
        <w:rPr>
          <w:rFonts w:ascii="Arial" w:hAnsi="Arial" w:cs="Arial"/>
          <w:b w:val="0"/>
          <w:spacing w:val="-9"/>
          <w:sz w:val="22"/>
          <w:szCs w:val="22"/>
        </w:rPr>
        <w:t xml:space="preserve"> </w:t>
      </w:r>
      <w:r w:rsidRPr="00C02CBE">
        <w:rPr>
          <w:rFonts w:ascii="Arial" w:hAnsi="Arial" w:cs="Arial"/>
          <w:b w:val="0"/>
          <w:spacing w:val="-1"/>
          <w:sz w:val="22"/>
          <w:szCs w:val="22"/>
        </w:rPr>
        <w:t>cuenta</w:t>
      </w:r>
      <w:r w:rsidRPr="00C02CBE">
        <w:rPr>
          <w:rFonts w:ascii="Arial" w:hAnsi="Arial" w:cs="Arial"/>
          <w:b w:val="0"/>
          <w:spacing w:val="-11"/>
          <w:sz w:val="22"/>
          <w:szCs w:val="22"/>
        </w:rPr>
        <w:t xml:space="preserve"> </w:t>
      </w:r>
      <w:r w:rsidRPr="00C02CBE">
        <w:rPr>
          <w:rFonts w:ascii="Arial" w:hAnsi="Arial" w:cs="Arial"/>
          <w:b w:val="0"/>
          <w:spacing w:val="-1"/>
          <w:sz w:val="22"/>
          <w:szCs w:val="22"/>
        </w:rPr>
        <w:t>el</w:t>
      </w:r>
      <w:r w:rsidRPr="00C02CBE">
        <w:rPr>
          <w:rFonts w:ascii="Arial" w:hAnsi="Arial" w:cs="Arial"/>
          <w:b w:val="0"/>
          <w:spacing w:val="-12"/>
          <w:sz w:val="22"/>
          <w:szCs w:val="22"/>
        </w:rPr>
        <w:t xml:space="preserve"> </w:t>
      </w:r>
      <w:r w:rsidRPr="00C02CBE">
        <w:rPr>
          <w:rFonts w:ascii="Arial" w:hAnsi="Arial" w:cs="Arial"/>
          <w:b w:val="0"/>
          <w:spacing w:val="-1"/>
          <w:sz w:val="22"/>
          <w:szCs w:val="22"/>
        </w:rPr>
        <w:t>principio</w:t>
      </w:r>
      <w:r w:rsidRPr="00C02CBE">
        <w:rPr>
          <w:rFonts w:ascii="Arial" w:hAnsi="Arial" w:cs="Arial"/>
          <w:b w:val="0"/>
          <w:spacing w:val="-10"/>
          <w:sz w:val="22"/>
          <w:szCs w:val="22"/>
        </w:rPr>
        <w:t xml:space="preserve"> </w:t>
      </w:r>
      <w:r w:rsidRPr="00C02CBE">
        <w:rPr>
          <w:rFonts w:ascii="Arial" w:hAnsi="Arial" w:cs="Arial"/>
          <w:b w:val="0"/>
          <w:sz w:val="22"/>
          <w:szCs w:val="22"/>
        </w:rPr>
        <w:t>fundamental</w:t>
      </w:r>
      <w:r w:rsidRPr="00C02CBE">
        <w:rPr>
          <w:rFonts w:ascii="Arial" w:hAnsi="Arial" w:cs="Arial"/>
          <w:b w:val="0"/>
          <w:spacing w:val="-13"/>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que</w:t>
      </w:r>
      <w:r w:rsidRPr="00C02CBE">
        <w:rPr>
          <w:rFonts w:ascii="Arial" w:hAnsi="Arial" w:cs="Arial"/>
          <w:b w:val="0"/>
          <w:spacing w:val="-10"/>
          <w:sz w:val="22"/>
          <w:szCs w:val="22"/>
        </w:rPr>
        <w:t xml:space="preserve"> </w:t>
      </w:r>
      <w:r w:rsidRPr="00C02CBE">
        <w:rPr>
          <w:rFonts w:ascii="Arial" w:hAnsi="Arial" w:cs="Arial"/>
          <w:b w:val="0"/>
          <w:sz w:val="22"/>
          <w:szCs w:val="22"/>
        </w:rPr>
        <w:t>el</w:t>
      </w:r>
      <w:r w:rsidRPr="00C02CBE">
        <w:rPr>
          <w:rFonts w:ascii="Arial" w:hAnsi="Arial" w:cs="Arial"/>
          <w:b w:val="0"/>
          <w:spacing w:val="-13"/>
          <w:sz w:val="22"/>
          <w:szCs w:val="22"/>
        </w:rPr>
        <w:t xml:space="preserve"> </w:t>
      </w:r>
      <w:r w:rsidRPr="00C02CBE">
        <w:rPr>
          <w:rFonts w:ascii="Arial" w:hAnsi="Arial" w:cs="Arial"/>
          <w:b w:val="0"/>
          <w:sz w:val="22"/>
          <w:szCs w:val="22"/>
        </w:rPr>
        <w:t>desarrollo</w:t>
      </w:r>
      <w:r w:rsidRPr="00C02CBE">
        <w:rPr>
          <w:rFonts w:ascii="Arial" w:hAnsi="Arial" w:cs="Arial"/>
          <w:b w:val="0"/>
          <w:spacing w:val="-10"/>
          <w:sz w:val="22"/>
          <w:szCs w:val="22"/>
        </w:rPr>
        <w:t xml:space="preserve"> </w:t>
      </w:r>
      <w:r w:rsidRPr="00C02CBE">
        <w:rPr>
          <w:rFonts w:ascii="Arial" w:hAnsi="Arial" w:cs="Arial"/>
          <w:b w:val="0"/>
          <w:sz w:val="22"/>
          <w:szCs w:val="22"/>
        </w:rPr>
        <w:t>agrario</w:t>
      </w:r>
      <w:r w:rsidRPr="00C02CBE">
        <w:rPr>
          <w:rFonts w:ascii="Arial" w:hAnsi="Arial" w:cs="Arial"/>
          <w:b w:val="0"/>
          <w:spacing w:val="-9"/>
          <w:sz w:val="22"/>
          <w:szCs w:val="22"/>
        </w:rPr>
        <w:t xml:space="preserve"> </w:t>
      </w:r>
      <w:r w:rsidRPr="00C02CBE">
        <w:rPr>
          <w:rFonts w:ascii="Arial" w:hAnsi="Arial" w:cs="Arial"/>
          <w:b w:val="0"/>
          <w:sz w:val="22"/>
          <w:szCs w:val="22"/>
        </w:rPr>
        <w:t>provendrá</w:t>
      </w:r>
      <w:r w:rsidRPr="00C02CBE">
        <w:rPr>
          <w:rFonts w:ascii="Arial" w:hAnsi="Arial" w:cs="Arial"/>
          <w:b w:val="0"/>
          <w:spacing w:val="-52"/>
          <w:sz w:val="22"/>
          <w:szCs w:val="22"/>
        </w:rPr>
        <w:t xml:space="preserve">               </w:t>
      </w:r>
      <w:r w:rsidRPr="00C02CBE">
        <w:rPr>
          <w:rFonts w:ascii="Arial" w:hAnsi="Arial" w:cs="Arial"/>
          <w:b w:val="0"/>
          <w:spacing w:val="-1"/>
          <w:sz w:val="22"/>
          <w:szCs w:val="22"/>
        </w:rPr>
        <w:t>fundamentalmente</w:t>
      </w:r>
      <w:r w:rsidRPr="00C02CBE">
        <w:rPr>
          <w:rFonts w:ascii="Arial" w:hAnsi="Arial" w:cs="Arial"/>
          <w:b w:val="0"/>
          <w:spacing w:val="-11"/>
          <w:sz w:val="22"/>
          <w:szCs w:val="22"/>
        </w:rPr>
        <w:t xml:space="preserve"> </w:t>
      </w:r>
      <w:r w:rsidRPr="00C02CBE">
        <w:rPr>
          <w:rFonts w:ascii="Arial" w:hAnsi="Arial" w:cs="Arial"/>
          <w:b w:val="0"/>
          <w:spacing w:val="-1"/>
          <w:sz w:val="22"/>
          <w:szCs w:val="22"/>
        </w:rPr>
        <w:t>de</w:t>
      </w:r>
      <w:r w:rsidRPr="00C02CBE">
        <w:rPr>
          <w:rFonts w:ascii="Arial" w:hAnsi="Arial" w:cs="Arial"/>
          <w:b w:val="0"/>
          <w:spacing w:val="-11"/>
          <w:sz w:val="22"/>
          <w:szCs w:val="22"/>
        </w:rPr>
        <w:t xml:space="preserve"> </w:t>
      </w:r>
      <w:r w:rsidRPr="00C02CBE">
        <w:rPr>
          <w:rFonts w:ascii="Arial" w:hAnsi="Arial" w:cs="Arial"/>
          <w:b w:val="0"/>
          <w:spacing w:val="-1"/>
          <w:sz w:val="22"/>
          <w:szCs w:val="22"/>
        </w:rPr>
        <w:t>la</w:t>
      </w:r>
      <w:r w:rsidRPr="00C02CBE">
        <w:rPr>
          <w:rFonts w:ascii="Arial" w:hAnsi="Arial" w:cs="Arial"/>
          <w:b w:val="0"/>
          <w:spacing w:val="-14"/>
          <w:sz w:val="22"/>
          <w:szCs w:val="22"/>
        </w:rPr>
        <w:t xml:space="preserve"> </w:t>
      </w:r>
      <w:r w:rsidRPr="00C02CBE">
        <w:rPr>
          <w:rFonts w:ascii="Arial" w:hAnsi="Arial" w:cs="Arial"/>
          <w:b w:val="0"/>
          <w:spacing w:val="-1"/>
          <w:sz w:val="22"/>
          <w:szCs w:val="22"/>
        </w:rPr>
        <w:t>construcción</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3"/>
          <w:sz w:val="22"/>
          <w:szCs w:val="22"/>
        </w:rPr>
        <w:t xml:space="preserve"> </w:t>
      </w:r>
      <w:r w:rsidRPr="00C02CBE">
        <w:rPr>
          <w:rFonts w:ascii="Arial" w:hAnsi="Arial" w:cs="Arial"/>
          <w:b w:val="0"/>
          <w:sz w:val="22"/>
          <w:szCs w:val="22"/>
        </w:rPr>
        <w:t>proyectos</w:t>
      </w:r>
      <w:r w:rsidRPr="00C02CBE">
        <w:rPr>
          <w:rFonts w:ascii="Arial" w:hAnsi="Arial" w:cs="Arial"/>
          <w:b w:val="0"/>
          <w:spacing w:val="-12"/>
          <w:sz w:val="22"/>
          <w:szCs w:val="22"/>
        </w:rPr>
        <w:t xml:space="preserve"> </w:t>
      </w:r>
      <w:r w:rsidRPr="00C02CBE">
        <w:rPr>
          <w:rFonts w:ascii="Arial" w:hAnsi="Arial" w:cs="Arial"/>
          <w:b w:val="0"/>
          <w:sz w:val="22"/>
          <w:szCs w:val="22"/>
        </w:rPr>
        <w:t>macro</w:t>
      </w:r>
      <w:r w:rsidRPr="00C02CBE">
        <w:rPr>
          <w:rFonts w:ascii="Arial" w:hAnsi="Arial" w:cs="Arial"/>
          <w:b w:val="0"/>
          <w:spacing w:val="-11"/>
          <w:sz w:val="22"/>
          <w:szCs w:val="22"/>
        </w:rPr>
        <w:t xml:space="preserve"> </w:t>
      </w:r>
      <w:r w:rsidRPr="00C02CBE">
        <w:rPr>
          <w:rFonts w:ascii="Arial" w:hAnsi="Arial" w:cs="Arial"/>
          <w:b w:val="0"/>
          <w:sz w:val="22"/>
          <w:szCs w:val="22"/>
        </w:rPr>
        <w:t>forestales</w:t>
      </w:r>
      <w:r w:rsidRPr="00C02CBE">
        <w:rPr>
          <w:rFonts w:ascii="Arial" w:hAnsi="Arial" w:cs="Arial"/>
          <w:b w:val="0"/>
          <w:spacing w:val="-12"/>
          <w:sz w:val="22"/>
          <w:szCs w:val="22"/>
        </w:rPr>
        <w:t xml:space="preserve"> </w:t>
      </w:r>
      <w:r w:rsidRPr="00C02CBE">
        <w:rPr>
          <w:rFonts w:ascii="Arial" w:hAnsi="Arial" w:cs="Arial"/>
          <w:b w:val="0"/>
          <w:sz w:val="22"/>
          <w:szCs w:val="22"/>
        </w:rPr>
        <w:t>regionales</w:t>
      </w:r>
      <w:r w:rsidRPr="00C02CBE">
        <w:rPr>
          <w:rFonts w:ascii="Arial" w:hAnsi="Arial" w:cs="Arial"/>
          <w:b w:val="0"/>
          <w:spacing w:val="-8"/>
          <w:sz w:val="22"/>
          <w:szCs w:val="22"/>
        </w:rPr>
        <w:t xml:space="preserve"> </w:t>
      </w:r>
      <w:r w:rsidRPr="00C02CBE">
        <w:rPr>
          <w:rFonts w:ascii="Arial" w:hAnsi="Arial" w:cs="Arial"/>
          <w:b w:val="0"/>
          <w:sz w:val="22"/>
          <w:szCs w:val="22"/>
        </w:rPr>
        <w:t>y</w:t>
      </w:r>
      <w:r w:rsidRPr="00C02CBE">
        <w:rPr>
          <w:rFonts w:ascii="Arial" w:hAnsi="Arial" w:cs="Arial"/>
          <w:b w:val="0"/>
          <w:spacing w:val="-12"/>
          <w:sz w:val="22"/>
          <w:szCs w:val="22"/>
        </w:rPr>
        <w:t xml:space="preserve"> </w:t>
      </w:r>
      <w:r w:rsidRPr="00C02CBE">
        <w:rPr>
          <w:rFonts w:ascii="Arial" w:hAnsi="Arial" w:cs="Arial"/>
          <w:b w:val="0"/>
          <w:sz w:val="22"/>
          <w:szCs w:val="22"/>
        </w:rPr>
        <w:t>el</w:t>
      </w:r>
      <w:r w:rsidRPr="00C02CBE">
        <w:rPr>
          <w:rFonts w:ascii="Arial" w:hAnsi="Arial" w:cs="Arial"/>
          <w:b w:val="0"/>
          <w:spacing w:val="-13"/>
          <w:sz w:val="22"/>
          <w:szCs w:val="22"/>
        </w:rPr>
        <w:t xml:space="preserve"> </w:t>
      </w:r>
      <w:r w:rsidRPr="00C02CBE">
        <w:rPr>
          <w:rFonts w:ascii="Arial" w:hAnsi="Arial" w:cs="Arial"/>
          <w:b w:val="0"/>
          <w:sz w:val="22"/>
          <w:szCs w:val="22"/>
        </w:rPr>
        <w:t xml:space="preserve">manejo </w:t>
      </w:r>
      <w:r w:rsidRPr="00C02CBE">
        <w:rPr>
          <w:rFonts w:ascii="Arial" w:hAnsi="Arial" w:cs="Arial"/>
          <w:b w:val="0"/>
          <w:spacing w:val="-52"/>
          <w:sz w:val="22"/>
          <w:szCs w:val="22"/>
        </w:rPr>
        <w:t xml:space="preserve"> </w:t>
      </w:r>
      <w:r w:rsidRPr="00C02CBE">
        <w:rPr>
          <w:rFonts w:ascii="Arial" w:hAnsi="Arial" w:cs="Arial"/>
          <w:b w:val="0"/>
          <w:sz w:val="22"/>
          <w:szCs w:val="22"/>
        </w:rPr>
        <w:t>silvicultural de nuestros bosques bajo parámetros de adaptación y mitigación al Cambio</w:t>
      </w:r>
      <w:r w:rsidRPr="00C02CBE">
        <w:rPr>
          <w:rFonts w:ascii="Arial" w:hAnsi="Arial" w:cs="Arial"/>
          <w:b w:val="0"/>
          <w:spacing w:val="1"/>
          <w:sz w:val="22"/>
          <w:szCs w:val="22"/>
        </w:rPr>
        <w:t xml:space="preserve"> </w:t>
      </w:r>
      <w:r w:rsidRPr="00C02CBE">
        <w:rPr>
          <w:rFonts w:ascii="Arial" w:hAnsi="Arial" w:cs="Arial"/>
          <w:b w:val="0"/>
          <w:sz w:val="22"/>
          <w:szCs w:val="22"/>
        </w:rPr>
        <w:t>Climático.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Un apropiado desarrollo forestal, agroforestal y silvopastoril se constituirá en el motor del</w:t>
      </w:r>
      <w:r w:rsidRPr="00C02CBE">
        <w:rPr>
          <w:rFonts w:ascii="Arial" w:hAnsi="Arial" w:cs="Arial"/>
          <w:b w:val="0"/>
          <w:spacing w:val="1"/>
          <w:sz w:val="22"/>
          <w:szCs w:val="22"/>
        </w:rPr>
        <w:t xml:space="preserve"> </w:t>
      </w:r>
      <w:r w:rsidRPr="00C02CBE">
        <w:rPr>
          <w:rFonts w:ascii="Arial" w:hAnsi="Arial" w:cs="Arial"/>
          <w:b w:val="0"/>
          <w:sz w:val="22"/>
          <w:szCs w:val="22"/>
        </w:rPr>
        <w:t>desarrollo económico regional, la formalización de la producción rural, la ampliación de</w:t>
      </w:r>
      <w:r w:rsidRPr="00C02CBE">
        <w:rPr>
          <w:rFonts w:ascii="Arial" w:hAnsi="Arial" w:cs="Arial"/>
          <w:b w:val="0"/>
          <w:spacing w:val="1"/>
          <w:sz w:val="22"/>
          <w:szCs w:val="22"/>
        </w:rPr>
        <w:t xml:space="preserve"> </w:t>
      </w:r>
      <w:r w:rsidRPr="00C02CBE">
        <w:rPr>
          <w:rFonts w:ascii="Arial" w:hAnsi="Arial" w:cs="Arial"/>
          <w:b w:val="0"/>
          <w:sz w:val="22"/>
          <w:szCs w:val="22"/>
        </w:rPr>
        <w:t>mercados, la disminución de la migración del campo hacia la ciudad y la disminución de los</w:t>
      </w:r>
      <w:r w:rsidRPr="00C02CBE">
        <w:rPr>
          <w:rFonts w:ascii="Arial" w:hAnsi="Arial" w:cs="Arial"/>
          <w:b w:val="0"/>
          <w:spacing w:val="-53"/>
          <w:sz w:val="22"/>
          <w:szCs w:val="22"/>
        </w:rPr>
        <w:t xml:space="preserve"> </w:t>
      </w:r>
      <w:r w:rsidRPr="00C02CBE">
        <w:rPr>
          <w:rFonts w:ascii="Arial" w:hAnsi="Arial" w:cs="Arial"/>
          <w:b w:val="0"/>
          <w:sz w:val="22"/>
          <w:szCs w:val="22"/>
        </w:rPr>
        <w:t>índices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desempleo</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nuestras</w:t>
      </w:r>
      <w:r w:rsidRPr="00C02CBE">
        <w:rPr>
          <w:rFonts w:ascii="Arial" w:hAnsi="Arial" w:cs="Arial"/>
          <w:b w:val="0"/>
          <w:spacing w:val="1"/>
          <w:sz w:val="22"/>
          <w:szCs w:val="22"/>
        </w:rPr>
        <w:t xml:space="preserve"> </w:t>
      </w:r>
      <w:r w:rsidRPr="00C02CBE">
        <w:rPr>
          <w:rFonts w:ascii="Arial" w:hAnsi="Arial" w:cs="Arial"/>
          <w:b w:val="0"/>
          <w:sz w:val="22"/>
          <w:szCs w:val="22"/>
        </w:rPr>
        <w:t>regiones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t>país,</w:t>
      </w:r>
      <w:r w:rsidRPr="00C02CBE">
        <w:rPr>
          <w:rFonts w:ascii="Arial" w:hAnsi="Arial" w:cs="Arial"/>
          <w:b w:val="0"/>
          <w:spacing w:val="1"/>
          <w:sz w:val="22"/>
          <w:szCs w:val="22"/>
        </w:rPr>
        <w:t xml:space="preserve"> </w:t>
      </w:r>
      <w:r w:rsidRPr="00C02CBE">
        <w:rPr>
          <w:rFonts w:ascii="Arial" w:hAnsi="Arial" w:cs="Arial"/>
          <w:b w:val="0"/>
          <w:sz w:val="22"/>
          <w:szCs w:val="22"/>
        </w:rPr>
        <w:t>estimulando</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participación</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comunidades campesinas de bajos recursos económicos en actividades productivas con</w:t>
      </w:r>
      <w:r w:rsidRPr="00C02CBE">
        <w:rPr>
          <w:rFonts w:ascii="Arial" w:hAnsi="Arial" w:cs="Arial"/>
          <w:b w:val="0"/>
          <w:spacing w:val="1"/>
          <w:sz w:val="22"/>
          <w:szCs w:val="22"/>
        </w:rPr>
        <w:t xml:space="preserve"> </w:t>
      </w:r>
      <w:r w:rsidRPr="00C02CBE">
        <w:rPr>
          <w:rFonts w:ascii="Arial" w:hAnsi="Arial" w:cs="Arial"/>
          <w:b w:val="0"/>
          <w:sz w:val="22"/>
          <w:szCs w:val="22"/>
        </w:rPr>
        <w:t>apoyo</w:t>
      </w:r>
      <w:r w:rsidRPr="00C02CBE">
        <w:rPr>
          <w:rFonts w:ascii="Arial" w:hAnsi="Arial" w:cs="Arial"/>
          <w:b w:val="0"/>
          <w:spacing w:val="-3"/>
          <w:sz w:val="22"/>
          <w:szCs w:val="22"/>
        </w:rPr>
        <w:t xml:space="preserve"> </w:t>
      </w:r>
      <w:r w:rsidRPr="00C02CBE">
        <w:rPr>
          <w:rFonts w:ascii="Arial" w:hAnsi="Arial" w:cs="Arial"/>
          <w:b w:val="0"/>
          <w:sz w:val="22"/>
          <w:szCs w:val="22"/>
        </w:rPr>
        <w:t>financiero,</w:t>
      </w:r>
      <w:r w:rsidRPr="00C02CBE">
        <w:rPr>
          <w:rFonts w:ascii="Arial" w:hAnsi="Arial" w:cs="Arial"/>
          <w:b w:val="0"/>
          <w:spacing w:val="-2"/>
          <w:sz w:val="22"/>
          <w:szCs w:val="22"/>
        </w:rPr>
        <w:t xml:space="preserve"> </w:t>
      </w:r>
      <w:r w:rsidRPr="00C02CBE">
        <w:rPr>
          <w:rFonts w:ascii="Arial" w:hAnsi="Arial" w:cs="Arial"/>
          <w:b w:val="0"/>
          <w:sz w:val="22"/>
          <w:szCs w:val="22"/>
        </w:rPr>
        <w:t>técnico, institucional,</w:t>
      </w:r>
      <w:r w:rsidRPr="00C02CBE">
        <w:rPr>
          <w:rFonts w:ascii="Arial" w:hAnsi="Arial" w:cs="Arial"/>
          <w:b w:val="0"/>
          <w:spacing w:val="-2"/>
          <w:sz w:val="22"/>
          <w:szCs w:val="22"/>
        </w:rPr>
        <w:t xml:space="preserve"> </w:t>
      </w:r>
      <w:r w:rsidRPr="00C02CBE">
        <w:rPr>
          <w:rFonts w:ascii="Arial" w:hAnsi="Arial" w:cs="Arial"/>
          <w:b w:val="0"/>
          <w:sz w:val="22"/>
          <w:szCs w:val="22"/>
        </w:rPr>
        <w:t>socio empresarial</w:t>
      </w:r>
      <w:r w:rsidRPr="00C02CBE">
        <w:rPr>
          <w:rFonts w:ascii="Arial" w:hAnsi="Arial" w:cs="Arial"/>
          <w:b w:val="0"/>
          <w:spacing w:val="-2"/>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comercial.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De otra parte, el impacto de los bosques en el medio ambiente es marcadamente positivo,</w:t>
      </w:r>
      <w:r w:rsidRPr="00C02CBE">
        <w:rPr>
          <w:rFonts w:ascii="Arial" w:hAnsi="Arial" w:cs="Arial"/>
          <w:b w:val="0"/>
          <w:spacing w:val="-52"/>
          <w:sz w:val="22"/>
          <w:szCs w:val="22"/>
        </w:rPr>
        <w:t xml:space="preserve"> </w:t>
      </w:r>
      <w:r w:rsidRPr="00C02CBE">
        <w:rPr>
          <w:rFonts w:ascii="Arial" w:hAnsi="Arial" w:cs="Arial"/>
          <w:b w:val="0"/>
          <w:sz w:val="22"/>
          <w:szCs w:val="22"/>
        </w:rPr>
        <w:t>teniendo en cuenta que Colombia deberá orientar sus actividades a la silvicultura tropical,</w:t>
      </w:r>
      <w:r w:rsidRPr="00C02CBE">
        <w:rPr>
          <w:rFonts w:ascii="Arial" w:hAnsi="Arial" w:cs="Arial"/>
          <w:b w:val="0"/>
          <w:spacing w:val="1"/>
          <w:sz w:val="22"/>
          <w:szCs w:val="22"/>
        </w:rPr>
        <w:t xml:space="preserve"> </w:t>
      </w:r>
      <w:r w:rsidRPr="00C02CBE">
        <w:rPr>
          <w:rFonts w:ascii="Arial" w:hAnsi="Arial" w:cs="Arial"/>
          <w:b w:val="0"/>
          <w:sz w:val="22"/>
          <w:szCs w:val="22"/>
        </w:rPr>
        <w:t>la producción agrícola orgánica, la negociación indemnizatoria de servicios ambientales en</w:t>
      </w:r>
      <w:r w:rsidRPr="00C02CBE">
        <w:rPr>
          <w:rFonts w:ascii="Arial" w:hAnsi="Arial" w:cs="Arial"/>
          <w:b w:val="0"/>
          <w:spacing w:val="-52"/>
          <w:sz w:val="22"/>
          <w:szCs w:val="22"/>
        </w:rPr>
        <w:t xml:space="preserve"> </w:t>
      </w:r>
      <w:r w:rsidRPr="00C02CBE">
        <w:rPr>
          <w:rFonts w:ascii="Arial" w:hAnsi="Arial" w:cs="Arial"/>
          <w:b w:val="0"/>
          <w:position w:val="2"/>
          <w:sz w:val="22"/>
          <w:szCs w:val="22"/>
        </w:rPr>
        <w:t>particular para la captura de CO</w:t>
      </w:r>
      <w:r w:rsidRPr="00C02CBE">
        <w:rPr>
          <w:rFonts w:ascii="Arial" w:hAnsi="Arial" w:cs="Arial"/>
          <w:b w:val="0"/>
          <w:sz w:val="22"/>
          <w:szCs w:val="22"/>
        </w:rPr>
        <w:t>2</w:t>
      </w:r>
      <w:r w:rsidRPr="00C02CBE">
        <w:rPr>
          <w:rFonts w:ascii="Arial" w:hAnsi="Arial" w:cs="Arial"/>
          <w:b w:val="0"/>
          <w:position w:val="2"/>
          <w:sz w:val="22"/>
          <w:szCs w:val="22"/>
        </w:rPr>
        <w:t>, el almacenamiento de Carbono y la producción de</w:t>
      </w:r>
      <w:r w:rsidRPr="00C02CBE">
        <w:rPr>
          <w:rFonts w:ascii="Arial" w:hAnsi="Arial" w:cs="Arial"/>
          <w:b w:val="0"/>
          <w:spacing w:val="1"/>
          <w:position w:val="2"/>
          <w:sz w:val="22"/>
          <w:szCs w:val="22"/>
        </w:rPr>
        <w:t xml:space="preserve"> </w:t>
      </w:r>
      <w:r w:rsidRPr="00C02CBE">
        <w:rPr>
          <w:rFonts w:ascii="Arial" w:hAnsi="Arial" w:cs="Arial"/>
          <w:b w:val="0"/>
          <w:sz w:val="22"/>
          <w:szCs w:val="22"/>
        </w:rPr>
        <w:t>Oxígeno, así como la protección y abastecimiento de biodiversidad y la receptación del</w:t>
      </w:r>
      <w:r w:rsidRPr="00C02CBE">
        <w:rPr>
          <w:rFonts w:ascii="Arial" w:hAnsi="Arial" w:cs="Arial"/>
          <w:b w:val="0"/>
          <w:spacing w:val="1"/>
          <w:sz w:val="22"/>
          <w:szCs w:val="22"/>
        </w:rPr>
        <w:t xml:space="preserve"> </w:t>
      </w:r>
      <w:r w:rsidRPr="00C02CBE">
        <w:rPr>
          <w:rFonts w:ascii="Arial" w:hAnsi="Arial" w:cs="Arial"/>
          <w:b w:val="0"/>
          <w:sz w:val="22"/>
          <w:szCs w:val="22"/>
        </w:rPr>
        <w:t>recurso</w:t>
      </w:r>
      <w:r w:rsidRPr="00C02CBE">
        <w:rPr>
          <w:rFonts w:ascii="Arial" w:hAnsi="Arial" w:cs="Arial"/>
          <w:b w:val="0"/>
          <w:spacing w:val="-2"/>
          <w:sz w:val="22"/>
          <w:szCs w:val="22"/>
        </w:rPr>
        <w:t xml:space="preserve"> </w:t>
      </w:r>
      <w:r w:rsidRPr="00C02CBE">
        <w:rPr>
          <w:rFonts w:ascii="Arial" w:hAnsi="Arial" w:cs="Arial"/>
          <w:b w:val="0"/>
          <w:sz w:val="22"/>
          <w:szCs w:val="22"/>
        </w:rPr>
        <w:t>hídrico,</w:t>
      </w:r>
      <w:r w:rsidRPr="00C02CBE">
        <w:rPr>
          <w:rFonts w:ascii="Arial" w:hAnsi="Arial" w:cs="Arial"/>
          <w:b w:val="0"/>
          <w:spacing w:val="-2"/>
          <w:sz w:val="22"/>
          <w:szCs w:val="22"/>
        </w:rPr>
        <w:t xml:space="preserve"> </w:t>
      </w:r>
      <w:r w:rsidRPr="00C02CBE">
        <w:rPr>
          <w:rFonts w:ascii="Arial" w:hAnsi="Arial" w:cs="Arial"/>
          <w:b w:val="0"/>
          <w:sz w:val="22"/>
          <w:szCs w:val="22"/>
        </w:rPr>
        <w:t>en el</w:t>
      </w:r>
      <w:r w:rsidRPr="00C02CBE">
        <w:rPr>
          <w:rFonts w:ascii="Arial" w:hAnsi="Arial" w:cs="Arial"/>
          <w:b w:val="0"/>
          <w:spacing w:val="-2"/>
          <w:sz w:val="22"/>
          <w:szCs w:val="22"/>
        </w:rPr>
        <w:t xml:space="preserve"> </w:t>
      </w:r>
      <w:r w:rsidRPr="00C02CBE">
        <w:rPr>
          <w:rFonts w:ascii="Arial" w:hAnsi="Arial" w:cs="Arial"/>
          <w:b w:val="0"/>
          <w:sz w:val="22"/>
          <w:szCs w:val="22"/>
        </w:rPr>
        <w:t>marco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Acuerdos</w:t>
      </w:r>
      <w:r w:rsidRPr="00C02CBE">
        <w:rPr>
          <w:rFonts w:ascii="Arial" w:hAnsi="Arial" w:cs="Arial"/>
          <w:b w:val="0"/>
          <w:spacing w:val="1"/>
          <w:sz w:val="22"/>
          <w:szCs w:val="22"/>
        </w:rPr>
        <w:t xml:space="preserve"> </w:t>
      </w:r>
      <w:r w:rsidRPr="00C02CBE">
        <w:rPr>
          <w:rFonts w:ascii="Arial" w:hAnsi="Arial" w:cs="Arial"/>
          <w:b w:val="0"/>
          <w:sz w:val="22"/>
          <w:szCs w:val="22"/>
        </w:rPr>
        <w:t>de Paris y Glasgow.</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El</w:t>
      </w:r>
      <w:r w:rsidRPr="00C02CBE">
        <w:rPr>
          <w:rFonts w:ascii="Arial" w:hAnsi="Arial" w:cs="Arial"/>
          <w:b w:val="0"/>
          <w:spacing w:val="-5"/>
          <w:sz w:val="22"/>
          <w:szCs w:val="22"/>
        </w:rPr>
        <w:t xml:space="preserve"> </w:t>
      </w:r>
      <w:r w:rsidRPr="00C02CBE">
        <w:rPr>
          <w:rFonts w:ascii="Arial" w:hAnsi="Arial" w:cs="Arial"/>
          <w:b w:val="0"/>
          <w:sz w:val="22"/>
          <w:szCs w:val="22"/>
        </w:rPr>
        <w:t>mercado</w:t>
      </w:r>
      <w:r w:rsidRPr="00C02CBE">
        <w:rPr>
          <w:rFonts w:ascii="Arial" w:hAnsi="Arial" w:cs="Arial"/>
          <w:b w:val="0"/>
          <w:spacing w:val="-5"/>
          <w:sz w:val="22"/>
          <w:szCs w:val="22"/>
        </w:rPr>
        <w:t xml:space="preserve"> </w:t>
      </w:r>
      <w:r w:rsidRPr="00C02CBE">
        <w:rPr>
          <w:rFonts w:ascii="Arial" w:hAnsi="Arial" w:cs="Arial"/>
          <w:b w:val="0"/>
          <w:sz w:val="22"/>
          <w:szCs w:val="22"/>
        </w:rPr>
        <w:t>mundial</w:t>
      </w:r>
      <w:r w:rsidRPr="00C02CBE">
        <w:rPr>
          <w:rFonts w:ascii="Arial" w:hAnsi="Arial" w:cs="Arial"/>
          <w:b w:val="0"/>
          <w:spacing w:val="-6"/>
          <w:sz w:val="22"/>
          <w:szCs w:val="22"/>
        </w:rPr>
        <w:t xml:space="preserve"> </w:t>
      </w:r>
      <w:r w:rsidRPr="00C02CBE">
        <w:rPr>
          <w:rFonts w:ascii="Arial" w:hAnsi="Arial" w:cs="Arial"/>
          <w:b w:val="0"/>
          <w:sz w:val="22"/>
          <w:szCs w:val="22"/>
        </w:rPr>
        <w:t>de</w:t>
      </w:r>
      <w:r w:rsidRPr="00C02CBE">
        <w:rPr>
          <w:rFonts w:ascii="Arial" w:hAnsi="Arial" w:cs="Arial"/>
          <w:b w:val="0"/>
          <w:spacing w:val="-5"/>
          <w:sz w:val="22"/>
          <w:szCs w:val="22"/>
        </w:rPr>
        <w:t xml:space="preserve"> </w:t>
      </w:r>
      <w:r w:rsidRPr="00C02CBE">
        <w:rPr>
          <w:rFonts w:ascii="Arial" w:hAnsi="Arial" w:cs="Arial"/>
          <w:b w:val="0"/>
          <w:sz w:val="22"/>
          <w:szCs w:val="22"/>
        </w:rPr>
        <w:t>productos</w:t>
      </w:r>
      <w:r w:rsidRPr="00C02CBE">
        <w:rPr>
          <w:rFonts w:ascii="Arial" w:hAnsi="Arial" w:cs="Arial"/>
          <w:b w:val="0"/>
          <w:spacing w:val="-5"/>
          <w:sz w:val="22"/>
          <w:szCs w:val="22"/>
        </w:rPr>
        <w:t xml:space="preserve"> </w:t>
      </w:r>
      <w:r w:rsidRPr="00C02CBE">
        <w:rPr>
          <w:rFonts w:ascii="Arial" w:hAnsi="Arial" w:cs="Arial"/>
          <w:b w:val="0"/>
          <w:sz w:val="22"/>
          <w:szCs w:val="22"/>
        </w:rPr>
        <w:t>forestales</w:t>
      </w:r>
      <w:r w:rsidRPr="00C02CBE">
        <w:rPr>
          <w:rFonts w:ascii="Arial" w:hAnsi="Arial" w:cs="Arial"/>
          <w:b w:val="0"/>
          <w:spacing w:val="-3"/>
          <w:sz w:val="22"/>
          <w:szCs w:val="22"/>
        </w:rPr>
        <w:t xml:space="preserve"> </w:t>
      </w:r>
      <w:r w:rsidRPr="00C02CBE">
        <w:rPr>
          <w:rFonts w:ascii="Arial" w:hAnsi="Arial" w:cs="Arial"/>
          <w:b w:val="0"/>
          <w:sz w:val="22"/>
          <w:szCs w:val="22"/>
        </w:rPr>
        <w:t>era</w:t>
      </w:r>
      <w:r w:rsidRPr="00C02CBE">
        <w:rPr>
          <w:rFonts w:ascii="Arial" w:hAnsi="Arial" w:cs="Arial"/>
          <w:b w:val="0"/>
          <w:spacing w:val="-6"/>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ciento</w:t>
      </w:r>
      <w:r w:rsidRPr="00C02CBE">
        <w:rPr>
          <w:rFonts w:ascii="Arial" w:hAnsi="Arial" w:cs="Arial"/>
          <w:b w:val="0"/>
          <w:spacing w:val="-3"/>
          <w:sz w:val="22"/>
          <w:szCs w:val="22"/>
        </w:rPr>
        <w:t xml:space="preserve"> </w:t>
      </w:r>
      <w:r w:rsidRPr="00C02CBE">
        <w:rPr>
          <w:rFonts w:ascii="Arial" w:hAnsi="Arial" w:cs="Arial"/>
          <w:b w:val="0"/>
          <w:sz w:val="22"/>
          <w:szCs w:val="22"/>
        </w:rPr>
        <w:t>cuarenta</w:t>
      </w:r>
      <w:r w:rsidRPr="00C02CBE">
        <w:rPr>
          <w:rFonts w:ascii="Arial" w:hAnsi="Arial" w:cs="Arial"/>
          <w:b w:val="0"/>
          <w:spacing w:val="-4"/>
          <w:sz w:val="22"/>
          <w:szCs w:val="22"/>
        </w:rPr>
        <w:t xml:space="preserve"> </w:t>
      </w:r>
      <w:r w:rsidRPr="00C02CBE">
        <w:rPr>
          <w:rFonts w:ascii="Arial" w:hAnsi="Arial" w:cs="Arial"/>
          <w:b w:val="0"/>
          <w:sz w:val="22"/>
          <w:szCs w:val="22"/>
        </w:rPr>
        <w:t>mil</w:t>
      </w:r>
      <w:r w:rsidRPr="00C02CBE">
        <w:rPr>
          <w:rFonts w:ascii="Arial" w:hAnsi="Arial" w:cs="Arial"/>
          <w:b w:val="0"/>
          <w:spacing w:val="-4"/>
          <w:sz w:val="22"/>
          <w:szCs w:val="22"/>
        </w:rPr>
        <w:t xml:space="preserve"> </w:t>
      </w:r>
      <w:r w:rsidRPr="00C02CBE">
        <w:rPr>
          <w:rFonts w:ascii="Arial" w:hAnsi="Arial" w:cs="Arial"/>
          <w:b w:val="0"/>
          <w:sz w:val="22"/>
          <w:szCs w:val="22"/>
        </w:rPr>
        <w:t>millones</w:t>
      </w:r>
      <w:r w:rsidRPr="00C02CBE">
        <w:rPr>
          <w:rFonts w:ascii="Arial" w:hAnsi="Arial" w:cs="Arial"/>
          <w:b w:val="0"/>
          <w:spacing w:val="-6"/>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dólares la década pasada y su tendencia es creciente. Supera al mercado combinado de granos</w:t>
      </w:r>
      <w:r w:rsidRPr="00C02CBE">
        <w:rPr>
          <w:rFonts w:ascii="Arial" w:hAnsi="Arial" w:cs="Arial"/>
          <w:b w:val="0"/>
          <w:spacing w:val="1"/>
          <w:sz w:val="22"/>
          <w:szCs w:val="22"/>
        </w:rPr>
        <w:t xml:space="preserve"> </w:t>
      </w:r>
      <w:r w:rsidRPr="00C02CBE">
        <w:rPr>
          <w:rFonts w:ascii="Arial" w:hAnsi="Arial" w:cs="Arial"/>
          <w:b w:val="0"/>
          <w:spacing w:val="-1"/>
          <w:sz w:val="22"/>
          <w:szCs w:val="22"/>
        </w:rPr>
        <w:t>y</w:t>
      </w:r>
      <w:r w:rsidRPr="00C02CBE">
        <w:rPr>
          <w:rFonts w:ascii="Arial" w:hAnsi="Arial" w:cs="Arial"/>
          <w:b w:val="0"/>
          <w:spacing w:val="-10"/>
          <w:sz w:val="22"/>
          <w:szCs w:val="22"/>
        </w:rPr>
        <w:t xml:space="preserve"> </w:t>
      </w:r>
      <w:r w:rsidRPr="00C02CBE">
        <w:rPr>
          <w:rFonts w:ascii="Arial" w:hAnsi="Arial" w:cs="Arial"/>
          <w:b w:val="0"/>
          <w:spacing w:val="-1"/>
          <w:sz w:val="22"/>
          <w:szCs w:val="22"/>
        </w:rPr>
        <w:t>oleaginosas</w:t>
      </w:r>
      <w:r w:rsidRPr="00C02CBE">
        <w:rPr>
          <w:rFonts w:ascii="Arial" w:hAnsi="Arial" w:cs="Arial"/>
          <w:b w:val="0"/>
          <w:spacing w:val="-12"/>
          <w:sz w:val="22"/>
          <w:szCs w:val="22"/>
        </w:rPr>
        <w:t xml:space="preserve"> </w:t>
      </w:r>
      <w:r w:rsidRPr="00C02CBE">
        <w:rPr>
          <w:rFonts w:ascii="Arial" w:hAnsi="Arial" w:cs="Arial"/>
          <w:b w:val="0"/>
          <w:spacing w:val="-1"/>
          <w:sz w:val="22"/>
          <w:szCs w:val="22"/>
        </w:rPr>
        <w:t>o</w:t>
      </w:r>
      <w:r w:rsidRPr="00C02CBE">
        <w:rPr>
          <w:rFonts w:ascii="Arial" w:hAnsi="Arial" w:cs="Arial"/>
          <w:b w:val="0"/>
          <w:spacing w:val="-10"/>
          <w:sz w:val="22"/>
          <w:szCs w:val="22"/>
        </w:rPr>
        <w:t xml:space="preserve"> </w:t>
      </w:r>
      <w:r w:rsidRPr="00C02CBE">
        <w:rPr>
          <w:rFonts w:ascii="Arial" w:hAnsi="Arial" w:cs="Arial"/>
          <w:b w:val="0"/>
          <w:spacing w:val="-1"/>
          <w:sz w:val="22"/>
          <w:szCs w:val="22"/>
        </w:rPr>
        <w:t>al</w:t>
      </w:r>
      <w:r w:rsidRPr="00C02CBE">
        <w:rPr>
          <w:rFonts w:ascii="Arial" w:hAnsi="Arial" w:cs="Arial"/>
          <w:b w:val="0"/>
          <w:spacing w:val="-11"/>
          <w:sz w:val="22"/>
          <w:szCs w:val="22"/>
        </w:rPr>
        <w:t xml:space="preserve"> </w:t>
      </w:r>
      <w:r w:rsidRPr="00C02CBE">
        <w:rPr>
          <w:rFonts w:ascii="Arial" w:hAnsi="Arial" w:cs="Arial"/>
          <w:b w:val="0"/>
          <w:spacing w:val="-1"/>
          <w:sz w:val="22"/>
          <w:szCs w:val="22"/>
        </w:rPr>
        <w:t>de</w:t>
      </w:r>
      <w:r w:rsidRPr="00C02CBE">
        <w:rPr>
          <w:rFonts w:ascii="Arial" w:hAnsi="Arial" w:cs="Arial"/>
          <w:b w:val="0"/>
          <w:spacing w:val="-11"/>
          <w:sz w:val="22"/>
          <w:szCs w:val="22"/>
        </w:rPr>
        <w:t xml:space="preserve"> </w:t>
      </w:r>
      <w:r w:rsidRPr="00C02CBE">
        <w:rPr>
          <w:rFonts w:ascii="Arial" w:hAnsi="Arial" w:cs="Arial"/>
          <w:b w:val="0"/>
          <w:spacing w:val="-1"/>
          <w:sz w:val="22"/>
          <w:szCs w:val="22"/>
        </w:rPr>
        <w:t>carnes</w:t>
      </w:r>
      <w:r w:rsidRPr="00C02CBE">
        <w:rPr>
          <w:rFonts w:ascii="Arial" w:hAnsi="Arial" w:cs="Arial"/>
          <w:b w:val="0"/>
          <w:spacing w:val="-8"/>
          <w:sz w:val="22"/>
          <w:szCs w:val="22"/>
        </w:rPr>
        <w:t xml:space="preserve"> </w:t>
      </w:r>
      <w:r w:rsidRPr="00C02CBE">
        <w:rPr>
          <w:rFonts w:ascii="Arial" w:hAnsi="Arial" w:cs="Arial"/>
          <w:b w:val="0"/>
          <w:spacing w:val="-1"/>
          <w:sz w:val="22"/>
          <w:szCs w:val="22"/>
        </w:rPr>
        <w:t>y</w:t>
      </w:r>
      <w:r w:rsidRPr="00C02CBE">
        <w:rPr>
          <w:rFonts w:ascii="Arial" w:hAnsi="Arial" w:cs="Arial"/>
          <w:b w:val="0"/>
          <w:spacing w:val="-10"/>
          <w:sz w:val="22"/>
          <w:szCs w:val="22"/>
        </w:rPr>
        <w:t xml:space="preserve"> </w:t>
      </w:r>
      <w:r w:rsidRPr="00C02CBE">
        <w:rPr>
          <w:rFonts w:ascii="Arial" w:hAnsi="Arial" w:cs="Arial"/>
          <w:b w:val="0"/>
          <w:spacing w:val="-1"/>
          <w:sz w:val="22"/>
          <w:szCs w:val="22"/>
        </w:rPr>
        <w:t>lácteos.</w:t>
      </w:r>
      <w:r w:rsidRPr="00C02CBE">
        <w:rPr>
          <w:rFonts w:ascii="Arial" w:hAnsi="Arial" w:cs="Arial"/>
          <w:b w:val="0"/>
          <w:spacing w:val="-10"/>
          <w:sz w:val="22"/>
          <w:szCs w:val="22"/>
        </w:rPr>
        <w:t xml:space="preserve"> </w:t>
      </w:r>
      <w:r w:rsidRPr="00C02CBE">
        <w:rPr>
          <w:rFonts w:ascii="Arial" w:hAnsi="Arial" w:cs="Arial"/>
          <w:b w:val="0"/>
          <w:sz w:val="22"/>
          <w:szCs w:val="22"/>
        </w:rPr>
        <w:t>Una</w:t>
      </w:r>
      <w:r w:rsidRPr="00C02CBE">
        <w:rPr>
          <w:rFonts w:ascii="Arial" w:hAnsi="Arial" w:cs="Arial"/>
          <w:b w:val="0"/>
          <w:spacing w:val="-10"/>
          <w:sz w:val="22"/>
          <w:szCs w:val="22"/>
        </w:rPr>
        <w:t xml:space="preserve"> </w:t>
      </w:r>
      <w:r w:rsidRPr="00C02CBE">
        <w:rPr>
          <w:rFonts w:ascii="Arial" w:hAnsi="Arial" w:cs="Arial"/>
          <w:b w:val="0"/>
          <w:sz w:val="22"/>
          <w:szCs w:val="22"/>
        </w:rPr>
        <w:t>cuarta</w:t>
      </w:r>
      <w:r w:rsidRPr="00C02CBE">
        <w:rPr>
          <w:rFonts w:ascii="Arial" w:hAnsi="Arial" w:cs="Arial"/>
          <w:b w:val="0"/>
          <w:spacing w:val="-11"/>
          <w:sz w:val="22"/>
          <w:szCs w:val="22"/>
        </w:rPr>
        <w:t xml:space="preserve"> </w:t>
      </w:r>
      <w:r w:rsidRPr="00C02CBE">
        <w:rPr>
          <w:rFonts w:ascii="Arial" w:hAnsi="Arial" w:cs="Arial"/>
          <w:b w:val="0"/>
          <w:sz w:val="22"/>
          <w:szCs w:val="22"/>
        </w:rPr>
        <w:t>parte</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la</w:t>
      </w:r>
      <w:r w:rsidRPr="00C02CBE">
        <w:rPr>
          <w:rFonts w:ascii="Arial" w:hAnsi="Arial" w:cs="Arial"/>
          <w:b w:val="0"/>
          <w:spacing w:val="-14"/>
          <w:sz w:val="22"/>
          <w:szCs w:val="22"/>
        </w:rPr>
        <w:t xml:space="preserve"> </w:t>
      </w:r>
      <w:r w:rsidRPr="00C02CBE">
        <w:rPr>
          <w:rFonts w:ascii="Arial" w:hAnsi="Arial" w:cs="Arial"/>
          <w:b w:val="0"/>
          <w:sz w:val="22"/>
          <w:szCs w:val="22"/>
        </w:rPr>
        <w:t>producción</w:t>
      </w:r>
      <w:r w:rsidRPr="00C02CBE">
        <w:rPr>
          <w:rFonts w:ascii="Arial" w:hAnsi="Arial" w:cs="Arial"/>
          <w:b w:val="0"/>
          <w:spacing w:val="-9"/>
          <w:sz w:val="22"/>
          <w:szCs w:val="22"/>
        </w:rPr>
        <w:t xml:space="preserve"> </w:t>
      </w:r>
      <w:r w:rsidRPr="00C02CBE">
        <w:rPr>
          <w:rFonts w:ascii="Arial" w:hAnsi="Arial" w:cs="Arial"/>
          <w:b w:val="0"/>
          <w:sz w:val="22"/>
          <w:szCs w:val="22"/>
        </w:rPr>
        <w:t>mundial</w:t>
      </w:r>
      <w:r w:rsidRPr="00C02CBE">
        <w:rPr>
          <w:rFonts w:ascii="Arial" w:hAnsi="Arial" w:cs="Arial"/>
          <w:b w:val="0"/>
          <w:spacing w:val="-10"/>
          <w:sz w:val="22"/>
          <w:szCs w:val="22"/>
        </w:rPr>
        <w:t xml:space="preserve"> </w:t>
      </w:r>
      <w:r w:rsidRPr="00C02CBE">
        <w:rPr>
          <w:rFonts w:ascii="Arial" w:hAnsi="Arial" w:cs="Arial"/>
          <w:b w:val="0"/>
          <w:sz w:val="22"/>
          <w:szCs w:val="22"/>
        </w:rPr>
        <w:t>de</w:t>
      </w:r>
      <w:r w:rsidRPr="00C02CBE">
        <w:rPr>
          <w:rFonts w:ascii="Arial" w:hAnsi="Arial" w:cs="Arial"/>
          <w:b w:val="0"/>
          <w:spacing w:val="-8"/>
          <w:sz w:val="22"/>
          <w:szCs w:val="22"/>
        </w:rPr>
        <w:t xml:space="preserve"> </w:t>
      </w:r>
      <w:r w:rsidRPr="00C02CBE">
        <w:rPr>
          <w:rFonts w:ascii="Arial" w:hAnsi="Arial" w:cs="Arial"/>
          <w:b w:val="0"/>
          <w:sz w:val="22"/>
          <w:szCs w:val="22"/>
        </w:rPr>
        <w:t>madera</w:t>
      </w:r>
      <w:r w:rsidRPr="00C02CBE">
        <w:rPr>
          <w:rFonts w:ascii="Arial" w:hAnsi="Arial" w:cs="Arial"/>
          <w:b w:val="0"/>
          <w:spacing w:val="-52"/>
          <w:sz w:val="22"/>
          <w:szCs w:val="22"/>
        </w:rPr>
        <w:t xml:space="preserve">                 </w:t>
      </w:r>
      <w:r w:rsidRPr="00C02CBE">
        <w:rPr>
          <w:rFonts w:ascii="Arial" w:hAnsi="Arial" w:cs="Arial"/>
          <w:b w:val="0"/>
          <w:sz w:val="22"/>
          <w:szCs w:val="22"/>
        </w:rPr>
        <w:t>se comercializa internacionalmente. El comercio de los productos a base de madera crece</w:t>
      </w:r>
      <w:r w:rsidRPr="00C02CBE">
        <w:rPr>
          <w:rFonts w:ascii="Arial" w:hAnsi="Arial" w:cs="Arial"/>
          <w:b w:val="0"/>
          <w:spacing w:val="1"/>
          <w:sz w:val="22"/>
          <w:szCs w:val="22"/>
        </w:rPr>
        <w:t xml:space="preserve"> </w:t>
      </w:r>
      <w:r w:rsidRPr="00C02CBE">
        <w:rPr>
          <w:rFonts w:ascii="Arial" w:hAnsi="Arial" w:cs="Arial"/>
          <w:b w:val="0"/>
          <w:sz w:val="22"/>
          <w:szCs w:val="22"/>
        </w:rPr>
        <w:t>más que la producción. Las cifras de las exportaciones representan el 3.1 % del comercio</w:t>
      </w:r>
      <w:r w:rsidRPr="00C02CBE">
        <w:rPr>
          <w:rFonts w:ascii="Arial" w:hAnsi="Arial" w:cs="Arial"/>
          <w:b w:val="0"/>
          <w:spacing w:val="1"/>
          <w:sz w:val="22"/>
          <w:szCs w:val="22"/>
        </w:rPr>
        <w:t xml:space="preserve"> </w:t>
      </w:r>
      <w:r w:rsidRPr="00C02CBE">
        <w:rPr>
          <w:rFonts w:ascii="Arial" w:hAnsi="Arial" w:cs="Arial"/>
          <w:b w:val="0"/>
          <w:sz w:val="22"/>
          <w:szCs w:val="22"/>
        </w:rPr>
        <w:t>mundial</w:t>
      </w:r>
      <w:r w:rsidRPr="00C02CBE">
        <w:rPr>
          <w:rFonts w:ascii="Arial" w:hAnsi="Arial" w:cs="Arial"/>
          <w:b w:val="0"/>
          <w:spacing w:val="-4"/>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mercancías.</w:t>
      </w:r>
      <w:r w:rsidRPr="00C02CBE">
        <w:rPr>
          <w:rFonts w:ascii="Arial" w:hAnsi="Arial" w:cs="Arial"/>
          <w:b w:val="0"/>
          <w:spacing w:val="-4"/>
          <w:sz w:val="22"/>
          <w:szCs w:val="22"/>
        </w:rPr>
        <w:t xml:space="preserve"> </w:t>
      </w:r>
      <w:r w:rsidRPr="00C02CBE">
        <w:rPr>
          <w:rFonts w:ascii="Arial" w:hAnsi="Arial" w:cs="Arial"/>
          <w:b w:val="0"/>
          <w:sz w:val="22"/>
          <w:szCs w:val="22"/>
        </w:rPr>
        <w:t>(Fuente:</w:t>
      </w:r>
      <w:r w:rsidRPr="00C02CBE">
        <w:rPr>
          <w:rFonts w:ascii="Arial" w:hAnsi="Arial" w:cs="Arial"/>
          <w:b w:val="0"/>
          <w:spacing w:val="-4"/>
          <w:sz w:val="22"/>
          <w:szCs w:val="22"/>
        </w:rPr>
        <w:t xml:space="preserve"> </w:t>
      </w:r>
      <w:r w:rsidRPr="00C02CBE">
        <w:rPr>
          <w:rFonts w:ascii="Arial" w:hAnsi="Arial" w:cs="Arial"/>
          <w:b w:val="0"/>
          <w:sz w:val="22"/>
          <w:szCs w:val="22"/>
        </w:rPr>
        <w:t>FAO).</w:t>
      </w:r>
      <w:r w:rsidRPr="00C02CBE">
        <w:rPr>
          <w:rFonts w:ascii="Arial" w:hAnsi="Arial" w:cs="Arial"/>
          <w:b w:val="0"/>
          <w:spacing w:val="-5"/>
          <w:sz w:val="22"/>
          <w:szCs w:val="22"/>
        </w:rPr>
        <w:t xml:space="preserve"> </w:t>
      </w:r>
      <w:r w:rsidRPr="00C02CBE">
        <w:rPr>
          <w:rFonts w:ascii="Arial" w:hAnsi="Arial" w:cs="Arial"/>
          <w:b w:val="0"/>
          <w:sz w:val="22"/>
          <w:szCs w:val="22"/>
        </w:rPr>
        <w:t>Las</w:t>
      </w:r>
      <w:r w:rsidRPr="00C02CBE">
        <w:rPr>
          <w:rFonts w:ascii="Arial" w:hAnsi="Arial" w:cs="Arial"/>
          <w:b w:val="0"/>
          <w:spacing w:val="-4"/>
          <w:sz w:val="22"/>
          <w:szCs w:val="22"/>
        </w:rPr>
        <w:t xml:space="preserve"> </w:t>
      </w:r>
      <w:r w:rsidRPr="00C02CBE">
        <w:rPr>
          <w:rFonts w:ascii="Arial" w:hAnsi="Arial" w:cs="Arial"/>
          <w:b w:val="0"/>
          <w:sz w:val="22"/>
          <w:szCs w:val="22"/>
        </w:rPr>
        <w:t>perspectivas</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2"/>
          <w:sz w:val="22"/>
          <w:szCs w:val="22"/>
        </w:rPr>
        <w:t xml:space="preserve"> </w:t>
      </w:r>
      <w:r w:rsidRPr="00C02CBE">
        <w:rPr>
          <w:rFonts w:ascii="Arial" w:hAnsi="Arial" w:cs="Arial"/>
          <w:b w:val="0"/>
          <w:sz w:val="22"/>
          <w:szCs w:val="22"/>
        </w:rPr>
        <w:t>el</w:t>
      </w:r>
      <w:r w:rsidRPr="00C02CBE">
        <w:rPr>
          <w:rFonts w:ascii="Arial" w:hAnsi="Arial" w:cs="Arial"/>
          <w:b w:val="0"/>
          <w:spacing w:val="-6"/>
          <w:sz w:val="22"/>
          <w:szCs w:val="22"/>
        </w:rPr>
        <w:t xml:space="preserve"> </w:t>
      </w:r>
      <w:r w:rsidRPr="00C02CBE">
        <w:rPr>
          <w:rFonts w:ascii="Arial" w:hAnsi="Arial" w:cs="Arial"/>
          <w:b w:val="0"/>
          <w:sz w:val="22"/>
          <w:szCs w:val="22"/>
        </w:rPr>
        <w:t>campo</w:t>
      </w:r>
      <w:r w:rsidRPr="00C02CBE">
        <w:rPr>
          <w:rFonts w:ascii="Arial" w:hAnsi="Arial" w:cs="Arial"/>
          <w:b w:val="0"/>
          <w:spacing w:val="-6"/>
          <w:sz w:val="22"/>
          <w:szCs w:val="22"/>
        </w:rPr>
        <w:t xml:space="preserve"> </w:t>
      </w:r>
      <w:r w:rsidRPr="00C02CBE">
        <w:rPr>
          <w:rFonts w:ascii="Arial" w:hAnsi="Arial" w:cs="Arial"/>
          <w:b w:val="0"/>
          <w:sz w:val="22"/>
          <w:szCs w:val="22"/>
        </w:rPr>
        <w:t>del</w:t>
      </w:r>
      <w:r w:rsidRPr="00C02CBE">
        <w:rPr>
          <w:rFonts w:ascii="Arial" w:hAnsi="Arial" w:cs="Arial"/>
          <w:b w:val="0"/>
          <w:spacing w:val="-7"/>
          <w:sz w:val="22"/>
          <w:szCs w:val="22"/>
        </w:rPr>
        <w:t xml:space="preserve"> </w:t>
      </w:r>
      <w:r w:rsidRPr="00C02CBE">
        <w:rPr>
          <w:rFonts w:ascii="Arial" w:hAnsi="Arial" w:cs="Arial"/>
          <w:b w:val="0"/>
          <w:sz w:val="22"/>
          <w:szCs w:val="22"/>
        </w:rPr>
        <w:t>desarrollo</w:t>
      </w:r>
      <w:r w:rsidRPr="00C02CBE">
        <w:rPr>
          <w:rFonts w:ascii="Arial" w:hAnsi="Arial" w:cs="Arial"/>
          <w:b w:val="0"/>
          <w:spacing w:val="-6"/>
          <w:sz w:val="22"/>
          <w:szCs w:val="22"/>
        </w:rPr>
        <w:t xml:space="preserve"> </w:t>
      </w:r>
      <w:r w:rsidRPr="00C02CBE">
        <w:rPr>
          <w:rFonts w:ascii="Arial" w:hAnsi="Arial" w:cs="Arial"/>
          <w:b w:val="0"/>
          <w:sz w:val="22"/>
          <w:szCs w:val="22"/>
        </w:rPr>
        <w:t>forestal apuntan a</w:t>
      </w:r>
      <w:r w:rsidRPr="00C02CBE">
        <w:rPr>
          <w:rFonts w:ascii="Arial" w:hAnsi="Arial" w:cs="Arial"/>
          <w:b w:val="0"/>
          <w:spacing w:val="-2"/>
          <w:sz w:val="22"/>
          <w:szCs w:val="22"/>
        </w:rPr>
        <w:t xml:space="preserve"> </w:t>
      </w:r>
      <w:r w:rsidRPr="00C02CBE">
        <w:rPr>
          <w:rFonts w:ascii="Arial" w:hAnsi="Arial" w:cs="Arial"/>
          <w:b w:val="0"/>
          <w:sz w:val="22"/>
          <w:szCs w:val="22"/>
        </w:rPr>
        <w:t>una</w:t>
      </w:r>
      <w:r w:rsidRPr="00C02CBE">
        <w:rPr>
          <w:rFonts w:ascii="Arial" w:hAnsi="Arial" w:cs="Arial"/>
          <w:b w:val="0"/>
          <w:spacing w:val="-2"/>
          <w:sz w:val="22"/>
          <w:szCs w:val="22"/>
        </w:rPr>
        <w:t xml:space="preserve"> </w:t>
      </w:r>
      <w:r w:rsidRPr="00C02CBE">
        <w:rPr>
          <w:rFonts w:ascii="Arial" w:hAnsi="Arial" w:cs="Arial"/>
          <w:b w:val="0"/>
          <w:sz w:val="22"/>
          <w:szCs w:val="22"/>
        </w:rPr>
        <w:t>demanda</w:t>
      </w:r>
      <w:r w:rsidRPr="00C02CBE">
        <w:rPr>
          <w:rFonts w:ascii="Arial" w:hAnsi="Arial" w:cs="Arial"/>
          <w:b w:val="0"/>
          <w:spacing w:val="-3"/>
          <w:sz w:val="22"/>
          <w:szCs w:val="22"/>
        </w:rPr>
        <w:t xml:space="preserve"> </w:t>
      </w:r>
      <w:r w:rsidRPr="00C02CBE">
        <w:rPr>
          <w:rFonts w:ascii="Arial" w:hAnsi="Arial" w:cs="Arial"/>
          <w:b w:val="0"/>
          <w:sz w:val="22"/>
          <w:szCs w:val="22"/>
        </w:rPr>
        <w:t>creciente</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productos y</w:t>
      </w:r>
      <w:r w:rsidRPr="00C02CBE">
        <w:rPr>
          <w:rFonts w:ascii="Arial" w:hAnsi="Arial" w:cs="Arial"/>
          <w:b w:val="0"/>
          <w:spacing w:val="-3"/>
          <w:sz w:val="22"/>
          <w:szCs w:val="22"/>
        </w:rPr>
        <w:t xml:space="preserve"> </w:t>
      </w:r>
      <w:r w:rsidRPr="00C02CBE">
        <w:rPr>
          <w:rFonts w:ascii="Arial" w:hAnsi="Arial" w:cs="Arial"/>
          <w:b w:val="0"/>
          <w:sz w:val="22"/>
          <w:szCs w:val="22"/>
        </w:rPr>
        <w:t>servicios.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noProof/>
          <w:sz w:val="22"/>
          <w:szCs w:val="22"/>
          <w:lang w:eastAsia="es-CO"/>
        </w:rPr>
        <w:lastRenderedPageBreak/>
        <w:drawing>
          <wp:inline distT="0" distB="0" distL="0" distR="0" wp14:anchorId="431EE0D5" wp14:editId="12A41F27">
            <wp:extent cx="5004906" cy="2278380"/>
            <wp:effectExtent l="0" t="0" r="5715"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4550" cy="2300979"/>
                    </a:xfrm>
                    <a:prstGeom prst="rect">
                      <a:avLst/>
                    </a:prstGeom>
                  </pic:spPr>
                </pic:pic>
              </a:graphicData>
            </a:graphic>
          </wp:inline>
        </w:drawing>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w:t>
      </w:r>
      <w:r w:rsidRPr="00C02CBE">
        <w:rPr>
          <w:rFonts w:ascii="Arial" w:hAnsi="Arial" w:cs="Arial"/>
          <w:b w:val="0"/>
          <w:spacing w:val="-12"/>
          <w:sz w:val="22"/>
          <w:szCs w:val="22"/>
        </w:rPr>
        <w:t xml:space="preserve"> </w:t>
      </w:r>
      <w:r w:rsidRPr="00C02CBE">
        <w:rPr>
          <w:rFonts w:ascii="Arial" w:hAnsi="Arial" w:cs="Arial"/>
          <w:b w:val="0"/>
          <w:sz w:val="22"/>
          <w:szCs w:val="22"/>
        </w:rPr>
        <w:t>producción</w:t>
      </w:r>
      <w:r w:rsidRPr="00C02CBE">
        <w:rPr>
          <w:rFonts w:ascii="Arial" w:hAnsi="Arial" w:cs="Arial"/>
          <w:b w:val="0"/>
          <w:spacing w:val="-9"/>
          <w:sz w:val="22"/>
          <w:szCs w:val="22"/>
        </w:rPr>
        <w:t xml:space="preserve"> </w:t>
      </w:r>
      <w:r w:rsidRPr="00C02CBE">
        <w:rPr>
          <w:rFonts w:ascii="Arial" w:hAnsi="Arial" w:cs="Arial"/>
          <w:b w:val="0"/>
          <w:sz w:val="22"/>
          <w:szCs w:val="22"/>
        </w:rPr>
        <w:t>y</w:t>
      </w:r>
      <w:r w:rsidRPr="00C02CBE">
        <w:rPr>
          <w:rFonts w:ascii="Arial" w:hAnsi="Arial" w:cs="Arial"/>
          <w:b w:val="0"/>
          <w:spacing w:val="-12"/>
          <w:sz w:val="22"/>
          <w:szCs w:val="22"/>
        </w:rPr>
        <w:t xml:space="preserve"> </w:t>
      </w:r>
      <w:r w:rsidRPr="00C02CBE">
        <w:rPr>
          <w:rFonts w:ascii="Arial" w:hAnsi="Arial" w:cs="Arial"/>
          <w:b w:val="0"/>
          <w:sz w:val="22"/>
          <w:szCs w:val="22"/>
        </w:rPr>
        <w:t>comercio</w:t>
      </w:r>
      <w:r w:rsidRPr="00C02CBE">
        <w:rPr>
          <w:rFonts w:ascii="Arial" w:hAnsi="Arial" w:cs="Arial"/>
          <w:b w:val="0"/>
          <w:spacing w:val="-12"/>
          <w:sz w:val="22"/>
          <w:szCs w:val="22"/>
        </w:rPr>
        <w:t xml:space="preserve"> </w:t>
      </w:r>
      <w:r w:rsidRPr="00C02CBE">
        <w:rPr>
          <w:rFonts w:ascii="Arial" w:hAnsi="Arial" w:cs="Arial"/>
          <w:b w:val="0"/>
          <w:sz w:val="22"/>
          <w:szCs w:val="22"/>
        </w:rPr>
        <w:t>mundial</w:t>
      </w:r>
      <w:r w:rsidRPr="00C02CBE">
        <w:rPr>
          <w:rFonts w:ascii="Arial" w:hAnsi="Arial" w:cs="Arial"/>
          <w:b w:val="0"/>
          <w:spacing w:val="-13"/>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los</w:t>
      </w:r>
      <w:r w:rsidRPr="00C02CBE">
        <w:rPr>
          <w:rFonts w:ascii="Arial" w:hAnsi="Arial" w:cs="Arial"/>
          <w:b w:val="0"/>
          <w:spacing w:val="-13"/>
          <w:sz w:val="22"/>
          <w:szCs w:val="22"/>
        </w:rPr>
        <w:t xml:space="preserve"> </w:t>
      </w:r>
      <w:r w:rsidRPr="00C02CBE">
        <w:rPr>
          <w:rFonts w:ascii="Arial" w:hAnsi="Arial" w:cs="Arial"/>
          <w:b w:val="0"/>
          <w:sz w:val="22"/>
          <w:szCs w:val="22"/>
        </w:rPr>
        <w:t>principales</w:t>
      </w:r>
      <w:r w:rsidRPr="00C02CBE">
        <w:rPr>
          <w:rFonts w:ascii="Arial" w:hAnsi="Arial" w:cs="Arial"/>
          <w:b w:val="0"/>
          <w:spacing w:val="-12"/>
          <w:sz w:val="22"/>
          <w:szCs w:val="22"/>
        </w:rPr>
        <w:t xml:space="preserve"> </w:t>
      </w:r>
      <w:r w:rsidRPr="00C02CBE">
        <w:rPr>
          <w:rFonts w:ascii="Arial" w:hAnsi="Arial" w:cs="Arial"/>
          <w:b w:val="0"/>
          <w:sz w:val="22"/>
          <w:szCs w:val="22"/>
        </w:rPr>
        <w:t>productos</w:t>
      </w:r>
      <w:r w:rsidRPr="00C02CBE">
        <w:rPr>
          <w:rFonts w:ascii="Arial" w:hAnsi="Arial" w:cs="Arial"/>
          <w:b w:val="0"/>
          <w:spacing w:val="-11"/>
          <w:sz w:val="22"/>
          <w:szCs w:val="22"/>
        </w:rPr>
        <w:t xml:space="preserve"> </w:t>
      </w:r>
      <w:r w:rsidRPr="00C02CBE">
        <w:rPr>
          <w:rFonts w:ascii="Arial" w:hAnsi="Arial" w:cs="Arial"/>
          <w:b w:val="0"/>
          <w:sz w:val="22"/>
          <w:szCs w:val="22"/>
        </w:rPr>
        <w:t>madereros</w:t>
      </w:r>
      <w:r w:rsidRPr="00C02CBE">
        <w:rPr>
          <w:rFonts w:ascii="Arial" w:hAnsi="Arial" w:cs="Arial"/>
          <w:b w:val="0"/>
          <w:spacing w:val="-11"/>
          <w:sz w:val="22"/>
          <w:szCs w:val="22"/>
        </w:rPr>
        <w:t xml:space="preserve"> </w:t>
      </w:r>
      <w:r w:rsidRPr="00C02CBE">
        <w:rPr>
          <w:rFonts w:ascii="Arial" w:hAnsi="Arial" w:cs="Arial"/>
          <w:b w:val="0"/>
          <w:sz w:val="22"/>
          <w:szCs w:val="22"/>
        </w:rPr>
        <w:t>-como</w:t>
      </w:r>
      <w:r w:rsidRPr="00C02CBE">
        <w:rPr>
          <w:rFonts w:ascii="Arial" w:hAnsi="Arial" w:cs="Arial"/>
          <w:b w:val="0"/>
          <w:spacing w:val="-11"/>
          <w:sz w:val="22"/>
          <w:szCs w:val="22"/>
        </w:rPr>
        <w:t xml:space="preserve"> </w:t>
      </w:r>
      <w:r w:rsidRPr="00C02CBE">
        <w:rPr>
          <w:rFonts w:ascii="Arial" w:hAnsi="Arial" w:cs="Arial"/>
          <w:b w:val="0"/>
          <w:sz w:val="22"/>
          <w:szCs w:val="22"/>
        </w:rPr>
        <w:t>la</w:t>
      </w:r>
      <w:r w:rsidRPr="00C02CBE">
        <w:rPr>
          <w:rFonts w:ascii="Arial" w:hAnsi="Arial" w:cs="Arial"/>
          <w:b w:val="0"/>
          <w:spacing w:val="-12"/>
          <w:sz w:val="22"/>
          <w:szCs w:val="22"/>
        </w:rPr>
        <w:t xml:space="preserve"> </w:t>
      </w:r>
      <w:r w:rsidRPr="00C02CBE">
        <w:rPr>
          <w:rFonts w:ascii="Arial" w:hAnsi="Arial" w:cs="Arial"/>
          <w:b w:val="0"/>
          <w:sz w:val="22"/>
          <w:szCs w:val="22"/>
        </w:rPr>
        <w:t>madera</w:t>
      </w:r>
      <w:r w:rsidRPr="00C02CBE">
        <w:rPr>
          <w:rFonts w:ascii="Arial" w:hAnsi="Arial" w:cs="Arial"/>
          <w:b w:val="0"/>
          <w:spacing w:val="-51"/>
          <w:sz w:val="22"/>
          <w:szCs w:val="22"/>
        </w:rPr>
        <w:t xml:space="preserve"> </w:t>
      </w:r>
      <w:r w:rsidRPr="00C02CBE">
        <w:rPr>
          <w:rFonts w:ascii="Arial" w:hAnsi="Arial" w:cs="Arial"/>
          <w:b w:val="0"/>
          <w:sz w:val="22"/>
          <w:szCs w:val="22"/>
        </w:rPr>
        <w:t>en rollo industrial, la madera aserrada y los tableros a base de madera- han alcanzado su</w:t>
      </w:r>
      <w:r w:rsidRPr="00C02CBE">
        <w:rPr>
          <w:rFonts w:ascii="Arial" w:hAnsi="Arial" w:cs="Arial"/>
          <w:b w:val="0"/>
          <w:spacing w:val="1"/>
          <w:sz w:val="22"/>
          <w:szCs w:val="22"/>
        </w:rPr>
        <w:t xml:space="preserve"> </w:t>
      </w:r>
      <w:r w:rsidRPr="00C02CBE">
        <w:rPr>
          <w:rFonts w:ascii="Arial" w:hAnsi="Arial" w:cs="Arial"/>
          <w:b w:val="0"/>
          <w:sz w:val="22"/>
          <w:szCs w:val="22"/>
        </w:rPr>
        <w:t>nivel</w:t>
      </w:r>
      <w:r w:rsidRPr="00C02CBE">
        <w:rPr>
          <w:rFonts w:ascii="Arial" w:hAnsi="Arial" w:cs="Arial"/>
          <w:b w:val="0"/>
          <w:spacing w:val="-6"/>
          <w:sz w:val="22"/>
          <w:szCs w:val="22"/>
        </w:rPr>
        <w:t xml:space="preserve"> </w:t>
      </w:r>
      <w:r w:rsidRPr="00C02CBE">
        <w:rPr>
          <w:rFonts w:ascii="Arial" w:hAnsi="Arial" w:cs="Arial"/>
          <w:b w:val="0"/>
          <w:sz w:val="22"/>
          <w:szCs w:val="22"/>
        </w:rPr>
        <w:t>más</w:t>
      </w:r>
      <w:r w:rsidRPr="00C02CBE">
        <w:rPr>
          <w:rFonts w:ascii="Arial" w:hAnsi="Arial" w:cs="Arial"/>
          <w:b w:val="0"/>
          <w:spacing w:val="-8"/>
          <w:sz w:val="22"/>
          <w:szCs w:val="22"/>
        </w:rPr>
        <w:t xml:space="preserve"> </w:t>
      </w:r>
      <w:r w:rsidRPr="00C02CBE">
        <w:rPr>
          <w:rFonts w:ascii="Arial" w:hAnsi="Arial" w:cs="Arial"/>
          <w:b w:val="0"/>
          <w:sz w:val="22"/>
          <w:szCs w:val="22"/>
        </w:rPr>
        <w:t>alto</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8"/>
          <w:sz w:val="22"/>
          <w:szCs w:val="22"/>
        </w:rPr>
        <w:t xml:space="preserve"> </w:t>
      </w:r>
      <w:r w:rsidRPr="00C02CBE">
        <w:rPr>
          <w:rFonts w:ascii="Arial" w:hAnsi="Arial" w:cs="Arial"/>
          <w:b w:val="0"/>
          <w:sz w:val="22"/>
          <w:szCs w:val="22"/>
        </w:rPr>
        <w:t>70</w:t>
      </w:r>
      <w:r w:rsidRPr="00C02CBE">
        <w:rPr>
          <w:rFonts w:ascii="Arial" w:hAnsi="Arial" w:cs="Arial"/>
          <w:b w:val="0"/>
          <w:spacing w:val="-6"/>
          <w:sz w:val="22"/>
          <w:szCs w:val="22"/>
        </w:rPr>
        <w:t xml:space="preserve"> </w:t>
      </w:r>
      <w:r w:rsidRPr="00C02CBE">
        <w:rPr>
          <w:rFonts w:ascii="Arial" w:hAnsi="Arial" w:cs="Arial"/>
          <w:b w:val="0"/>
          <w:sz w:val="22"/>
          <w:szCs w:val="22"/>
        </w:rPr>
        <w:t>años.</w:t>
      </w:r>
      <w:r w:rsidRPr="00C02CBE">
        <w:rPr>
          <w:rFonts w:ascii="Arial" w:hAnsi="Arial" w:cs="Arial"/>
          <w:b w:val="0"/>
          <w:spacing w:val="-7"/>
          <w:sz w:val="22"/>
          <w:szCs w:val="22"/>
        </w:rPr>
        <w:t xml:space="preserve"> </w:t>
      </w:r>
      <w:r w:rsidRPr="00C02CBE">
        <w:rPr>
          <w:rFonts w:ascii="Arial" w:hAnsi="Arial" w:cs="Arial"/>
          <w:b w:val="0"/>
          <w:sz w:val="22"/>
          <w:szCs w:val="22"/>
        </w:rPr>
        <w:t>Así</w:t>
      </w:r>
      <w:r w:rsidRPr="00C02CBE">
        <w:rPr>
          <w:rFonts w:ascii="Arial" w:hAnsi="Arial" w:cs="Arial"/>
          <w:b w:val="0"/>
          <w:spacing w:val="-5"/>
          <w:sz w:val="22"/>
          <w:szCs w:val="22"/>
        </w:rPr>
        <w:t xml:space="preserve"> </w:t>
      </w:r>
      <w:r w:rsidRPr="00C02CBE">
        <w:rPr>
          <w:rFonts w:ascii="Arial" w:hAnsi="Arial" w:cs="Arial"/>
          <w:b w:val="0"/>
          <w:sz w:val="22"/>
          <w:szCs w:val="22"/>
        </w:rPr>
        <w:t>lo</w:t>
      </w:r>
      <w:r w:rsidRPr="00C02CBE">
        <w:rPr>
          <w:rFonts w:ascii="Arial" w:hAnsi="Arial" w:cs="Arial"/>
          <w:b w:val="0"/>
          <w:spacing w:val="-8"/>
          <w:sz w:val="22"/>
          <w:szCs w:val="22"/>
        </w:rPr>
        <w:t xml:space="preserve"> </w:t>
      </w:r>
      <w:r w:rsidRPr="00C02CBE">
        <w:rPr>
          <w:rFonts w:ascii="Arial" w:hAnsi="Arial" w:cs="Arial"/>
          <w:b w:val="0"/>
          <w:sz w:val="22"/>
          <w:szCs w:val="22"/>
        </w:rPr>
        <w:t>indican</w:t>
      </w:r>
      <w:r w:rsidRPr="00C02CBE">
        <w:rPr>
          <w:rFonts w:ascii="Arial" w:hAnsi="Arial" w:cs="Arial"/>
          <w:b w:val="0"/>
          <w:spacing w:val="-6"/>
          <w:sz w:val="22"/>
          <w:szCs w:val="22"/>
        </w:rPr>
        <w:t xml:space="preserve"> </w:t>
      </w:r>
      <w:r w:rsidRPr="00C02CBE">
        <w:rPr>
          <w:rFonts w:ascii="Arial" w:hAnsi="Arial" w:cs="Arial"/>
          <w:b w:val="0"/>
          <w:sz w:val="22"/>
          <w:szCs w:val="22"/>
        </w:rPr>
        <w:t>los</w:t>
      </w:r>
      <w:r w:rsidRPr="00C02CBE">
        <w:rPr>
          <w:rFonts w:ascii="Arial" w:hAnsi="Arial" w:cs="Arial"/>
          <w:b w:val="0"/>
          <w:spacing w:val="-8"/>
          <w:sz w:val="22"/>
          <w:szCs w:val="22"/>
        </w:rPr>
        <w:t xml:space="preserve"> </w:t>
      </w:r>
      <w:r w:rsidRPr="00C02CBE">
        <w:rPr>
          <w:rFonts w:ascii="Arial" w:hAnsi="Arial" w:cs="Arial"/>
          <w:b w:val="0"/>
          <w:sz w:val="22"/>
          <w:szCs w:val="22"/>
        </w:rPr>
        <w:t>últimos</w:t>
      </w:r>
      <w:r w:rsidRPr="00C02CBE">
        <w:rPr>
          <w:rFonts w:ascii="Arial" w:hAnsi="Arial" w:cs="Arial"/>
          <w:b w:val="0"/>
          <w:spacing w:val="-7"/>
          <w:sz w:val="22"/>
          <w:szCs w:val="22"/>
        </w:rPr>
        <w:t xml:space="preserve"> </w:t>
      </w:r>
      <w:r w:rsidRPr="00C02CBE">
        <w:rPr>
          <w:rFonts w:ascii="Arial" w:hAnsi="Arial" w:cs="Arial"/>
          <w:b w:val="0"/>
          <w:sz w:val="22"/>
          <w:szCs w:val="22"/>
        </w:rPr>
        <w:t>datos</w:t>
      </w:r>
      <w:r w:rsidRPr="00C02CBE">
        <w:rPr>
          <w:rFonts w:ascii="Arial" w:hAnsi="Arial" w:cs="Arial"/>
          <w:b w:val="0"/>
          <w:spacing w:val="-7"/>
          <w:sz w:val="22"/>
          <w:szCs w:val="22"/>
        </w:rPr>
        <w:t xml:space="preserve"> </w:t>
      </w:r>
      <w:r w:rsidRPr="00C02CBE">
        <w:rPr>
          <w:rFonts w:ascii="Arial" w:hAnsi="Arial" w:cs="Arial"/>
          <w:b w:val="0"/>
          <w:sz w:val="22"/>
          <w:szCs w:val="22"/>
        </w:rPr>
        <w:t>publicados</w:t>
      </w:r>
      <w:r w:rsidRPr="00C02CBE">
        <w:rPr>
          <w:rFonts w:ascii="Arial" w:hAnsi="Arial" w:cs="Arial"/>
          <w:b w:val="0"/>
          <w:spacing w:val="-8"/>
          <w:sz w:val="22"/>
          <w:szCs w:val="22"/>
        </w:rPr>
        <w:t xml:space="preserve"> </w:t>
      </w:r>
      <w:r w:rsidRPr="00C02CBE">
        <w:rPr>
          <w:rFonts w:ascii="Arial" w:hAnsi="Arial" w:cs="Arial"/>
          <w:b w:val="0"/>
          <w:sz w:val="22"/>
          <w:szCs w:val="22"/>
        </w:rPr>
        <w:t>por</w:t>
      </w:r>
      <w:r w:rsidRPr="00C02CBE">
        <w:rPr>
          <w:rFonts w:ascii="Arial" w:hAnsi="Arial" w:cs="Arial"/>
          <w:b w:val="0"/>
          <w:spacing w:val="-7"/>
          <w:sz w:val="22"/>
          <w:szCs w:val="22"/>
        </w:rPr>
        <w:t xml:space="preserve"> </w:t>
      </w:r>
      <w:r w:rsidRPr="00C02CBE">
        <w:rPr>
          <w:rFonts w:ascii="Arial" w:hAnsi="Arial" w:cs="Arial"/>
          <w:b w:val="0"/>
          <w:sz w:val="22"/>
          <w:szCs w:val="22"/>
        </w:rPr>
        <w:t>la</w:t>
      </w:r>
      <w:r w:rsidRPr="00C02CBE">
        <w:rPr>
          <w:rFonts w:ascii="Arial" w:hAnsi="Arial" w:cs="Arial"/>
          <w:b w:val="0"/>
          <w:spacing w:val="-2"/>
          <w:sz w:val="22"/>
          <w:szCs w:val="22"/>
        </w:rPr>
        <w:t xml:space="preserve"> </w:t>
      </w:r>
      <w:r w:rsidRPr="00C02CBE">
        <w:rPr>
          <w:rFonts w:ascii="Arial" w:hAnsi="Arial" w:cs="Arial"/>
          <w:b w:val="0"/>
          <w:sz w:val="22"/>
          <w:szCs w:val="22"/>
        </w:rPr>
        <w:t>Organización</w:t>
      </w:r>
      <w:r w:rsidRPr="00C02CBE">
        <w:rPr>
          <w:rFonts w:ascii="Arial" w:hAnsi="Arial" w:cs="Arial"/>
          <w:b w:val="0"/>
          <w:spacing w:val="-7"/>
          <w:sz w:val="22"/>
          <w:szCs w:val="22"/>
        </w:rPr>
        <w:t xml:space="preserve"> </w:t>
      </w:r>
      <w:r w:rsidRPr="00C02CBE">
        <w:rPr>
          <w:rFonts w:ascii="Arial" w:hAnsi="Arial" w:cs="Arial"/>
          <w:b w:val="0"/>
          <w:sz w:val="22"/>
          <w:szCs w:val="22"/>
        </w:rPr>
        <w:t>de las Naciones Unidas para la Alimentación y Agricultura (</w:t>
      </w:r>
      <w:hyperlink r:id="rId9">
        <w:r w:rsidRPr="00C02CBE">
          <w:rPr>
            <w:rFonts w:ascii="Arial" w:hAnsi="Arial" w:cs="Arial"/>
            <w:b w:val="0"/>
            <w:sz w:val="22"/>
            <w:szCs w:val="22"/>
            <w:u w:val="single"/>
          </w:rPr>
          <w:t>FAO</w:t>
        </w:r>
      </w:hyperlink>
      <w:r w:rsidRPr="00C02CBE">
        <w:rPr>
          <w:rFonts w:ascii="Arial" w:hAnsi="Arial" w:cs="Arial"/>
          <w:b w:val="0"/>
          <w:sz w:val="22"/>
          <w:szCs w:val="22"/>
        </w:rPr>
        <w:t>) en el informe Productos</w:t>
      </w:r>
      <w:r w:rsidRPr="00C02CBE">
        <w:rPr>
          <w:rFonts w:ascii="Arial" w:hAnsi="Arial" w:cs="Arial"/>
          <w:b w:val="0"/>
          <w:spacing w:val="1"/>
          <w:sz w:val="22"/>
          <w:szCs w:val="22"/>
        </w:rPr>
        <w:t xml:space="preserve"> </w:t>
      </w:r>
      <w:r w:rsidRPr="00C02CBE">
        <w:rPr>
          <w:rFonts w:ascii="Arial" w:hAnsi="Arial" w:cs="Arial"/>
          <w:b w:val="0"/>
          <w:sz w:val="22"/>
          <w:szCs w:val="22"/>
        </w:rPr>
        <w:t>Forestales</w:t>
      </w:r>
      <w:r w:rsidRPr="00C02CBE">
        <w:rPr>
          <w:rFonts w:ascii="Arial" w:hAnsi="Arial" w:cs="Arial"/>
          <w:b w:val="0"/>
          <w:spacing w:val="-3"/>
          <w:sz w:val="22"/>
          <w:szCs w:val="22"/>
        </w:rPr>
        <w:t xml:space="preserve"> </w:t>
      </w:r>
      <w:r w:rsidRPr="00C02CBE">
        <w:rPr>
          <w:rFonts w:ascii="Arial" w:hAnsi="Arial" w:cs="Arial"/>
          <w:b w:val="0"/>
          <w:sz w:val="22"/>
          <w:szCs w:val="22"/>
        </w:rPr>
        <w:t>Globales,</w:t>
      </w:r>
      <w:r w:rsidRPr="00C02CBE">
        <w:rPr>
          <w:rFonts w:ascii="Arial" w:hAnsi="Arial" w:cs="Arial"/>
          <w:b w:val="0"/>
          <w:spacing w:val="-1"/>
          <w:sz w:val="22"/>
          <w:szCs w:val="22"/>
        </w:rPr>
        <w:t xml:space="preserve"> </w:t>
      </w:r>
      <w:r w:rsidRPr="00C02CBE">
        <w:rPr>
          <w:rFonts w:ascii="Arial" w:hAnsi="Arial" w:cs="Arial"/>
          <w:b w:val="0"/>
          <w:sz w:val="22"/>
          <w:szCs w:val="22"/>
        </w:rPr>
        <w:t>Hechos</w:t>
      </w:r>
      <w:r w:rsidRPr="00C02CBE">
        <w:rPr>
          <w:rFonts w:ascii="Arial" w:hAnsi="Arial" w:cs="Arial"/>
          <w:b w:val="0"/>
          <w:spacing w:val="1"/>
          <w:sz w:val="22"/>
          <w:szCs w:val="22"/>
        </w:rPr>
        <w:t xml:space="preserve"> </w:t>
      </w:r>
      <w:r w:rsidRPr="00C02CBE">
        <w:rPr>
          <w:rFonts w:ascii="Arial" w:hAnsi="Arial" w:cs="Arial"/>
          <w:b w:val="0"/>
          <w:sz w:val="22"/>
          <w:szCs w:val="22"/>
        </w:rPr>
        <w:t>y Cifras 2018.</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Según la FAO, en 2018 se produjeron y comercializaron volúmenes récord de productos</w:t>
      </w:r>
      <w:r w:rsidRPr="00C02CBE">
        <w:rPr>
          <w:rFonts w:ascii="Arial" w:hAnsi="Arial" w:cs="Arial"/>
          <w:b w:val="0"/>
          <w:spacing w:val="1"/>
          <w:sz w:val="22"/>
          <w:szCs w:val="22"/>
        </w:rPr>
        <w:t xml:space="preserve"> </w:t>
      </w:r>
      <w:r w:rsidRPr="00C02CBE">
        <w:rPr>
          <w:rFonts w:ascii="Arial" w:hAnsi="Arial" w:cs="Arial"/>
          <w:b w:val="0"/>
          <w:sz w:val="22"/>
          <w:szCs w:val="22"/>
        </w:rPr>
        <w:t>madereros en todo el mundo. El valor del comercio internacional aumentó un 11% con</w:t>
      </w:r>
      <w:r w:rsidRPr="00C02CBE">
        <w:rPr>
          <w:rFonts w:ascii="Arial" w:hAnsi="Arial" w:cs="Arial"/>
          <w:b w:val="0"/>
          <w:spacing w:val="1"/>
          <w:sz w:val="22"/>
          <w:szCs w:val="22"/>
        </w:rPr>
        <w:t xml:space="preserve"> </w:t>
      </w:r>
      <w:r w:rsidRPr="00C02CBE">
        <w:rPr>
          <w:rFonts w:ascii="Arial" w:hAnsi="Arial" w:cs="Arial"/>
          <w:b w:val="0"/>
          <w:spacing w:val="-1"/>
          <w:sz w:val="22"/>
          <w:szCs w:val="22"/>
        </w:rPr>
        <w:t>respecto</w:t>
      </w:r>
      <w:r w:rsidRPr="00C02CBE">
        <w:rPr>
          <w:rFonts w:ascii="Arial" w:hAnsi="Arial" w:cs="Arial"/>
          <w:b w:val="0"/>
          <w:spacing w:val="-13"/>
          <w:sz w:val="22"/>
          <w:szCs w:val="22"/>
        </w:rPr>
        <w:t xml:space="preserve"> </w:t>
      </w:r>
      <w:r w:rsidRPr="00C02CBE">
        <w:rPr>
          <w:rFonts w:ascii="Arial" w:hAnsi="Arial" w:cs="Arial"/>
          <w:b w:val="0"/>
          <w:spacing w:val="-1"/>
          <w:sz w:val="22"/>
          <w:szCs w:val="22"/>
        </w:rPr>
        <w:t>a</w:t>
      </w:r>
      <w:r w:rsidRPr="00C02CBE">
        <w:rPr>
          <w:rFonts w:ascii="Arial" w:hAnsi="Arial" w:cs="Arial"/>
          <w:b w:val="0"/>
          <w:spacing w:val="-14"/>
          <w:sz w:val="22"/>
          <w:szCs w:val="22"/>
        </w:rPr>
        <w:t xml:space="preserve"> </w:t>
      </w:r>
      <w:r w:rsidRPr="00C02CBE">
        <w:rPr>
          <w:rFonts w:ascii="Arial" w:hAnsi="Arial" w:cs="Arial"/>
          <w:b w:val="0"/>
          <w:spacing w:val="-1"/>
          <w:sz w:val="22"/>
          <w:szCs w:val="22"/>
        </w:rPr>
        <w:t>2017.</w:t>
      </w:r>
      <w:r w:rsidRPr="00C02CBE">
        <w:rPr>
          <w:rFonts w:ascii="Arial" w:hAnsi="Arial" w:cs="Arial"/>
          <w:b w:val="0"/>
          <w:spacing w:val="-11"/>
          <w:sz w:val="22"/>
          <w:szCs w:val="22"/>
        </w:rPr>
        <w:t xml:space="preserve"> </w:t>
      </w:r>
      <w:r w:rsidRPr="00C02CBE">
        <w:rPr>
          <w:rFonts w:ascii="Arial" w:hAnsi="Arial" w:cs="Arial"/>
          <w:b w:val="0"/>
          <w:spacing w:val="-1"/>
          <w:sz w:val="22"/>
          <w:szCs w:val="22"/>
        </w:rPr>
        <w:t>El</w:t>
      </w:r>
      <w:r w:rsidRPr="00C02CBE">
        <w:rPr>
          <w:rFonts w:ascii="Arial" w:hAnsi="Arial" w:cs="Arial"/>
          <w:b w:val="0"/>
          <w:spacing w:val="-11"/>
          <w:sz w:val="22"/>
          <w:szCs w:val="22"/>
        </w:rPr>
        <w:t xml:space="preserve"> </w:t>
      </w:r>
      <w:r w:rsidRPr="00C02CBE">
        <w:rPr>
          <w:rFonts w:ascii="Arial" w:hAnsi="Arial" w:cs="Arial"/>
          <w:b w:val="0"/>
          <w:spacing w:val="-1"/>
          <w:sz w:val="22"/>
          <w:szCs w:val="22"/>
        </w:rPr>
        <w:t>aumento</w:t>
      </w:r>
      <w:r w:rsidRPr="00C02CBE">
        <w:rPr>
          <w:rFonts w:ascii="Arial" w:hAnsi="Arial" w:cs="Arial"/>
          <w:b w:val="0"/>
          <w:spacing w:val="-13"/>
          <w:sz w:val="22"/>
          <w:szCs w:val="22"/>
        </w:rPr>
        <w:t xml:space="preserve"> </w:t>
      </w:r>
      <w:r w:rsidRPr="00C02CBE">
        <w:rPr>
          <w:rFonts w:ascii="Arial" w:hAnsi="Arial" w:cs="Arial"/>
          <w:b w:val="0"/>
          <w:spacing w:val="-1"/>
          <w:sz w:val="22"/>
          <w:szCs w:val="22"/>
        </w:rPr>
        <w:t>más</w:t>
      </w:r>
      <w:r w:rsidRPr="00C02CBE">
        <w:rPr>
          <w:rFonts w:ascii="Arial" w:hAnsi="Arial" w:cs="Arial"/>
          <w:b w:val="0"/>
          <w:spacing w:val="-11"/>
          <w:sz w:val="22"/>
          <w:szCs w:val="22"/>
        </w:rPr>
        <w:t xml:space="preserve"> </w:t>
      </w:r>
      <w:r w:rsidRPr="00C02CBE">
        <w:rPr>
          <w:rFonts w:ascii="Arial" w:hAnsi="Arial" w:cs="Arial"/>
          <w:b w:val="0"/>
          <w:sz w:val="22"/>
          <w:szCs w:val="22"/>
        </w:rPr>
        <w:t>rápido</w:t>
      </w:r>
      <w:r w:rsidRPr="00C02CBE">
        <w:rPr>
          <w:rFonts w:ascii="Arial" w:hAnsi="Arial" w:cs="Arial"/>
          <w:b w:val="0"/>
          <w:spacing w:val="-11"/>
          <w:sz w:val="22"/>
          <w:szCs w:val="22"/>
        </w:rPr>
        <w:t xml:space="preserve"> </w:t>
      </w:r>
      <w:r w:rsidRPr="00C02CBE">
        <w:rPr>
          <w:rFonts w:ascii="Arial" w:hAnsi="Arial" w:cs="Arial"/>
          <w:b w:val="0"/>
          <w:sz w:val="22"/>
          <w:szCs w:val="22"/>
        </w:rPr>
        <w:t>se</w:t>
      </w:r>
      <w:r w:rsidRPr="00C02CBE">
        <w:rPr>
          <w:rFonts w:ascii="Arial" w:hAnsi="Arial" w:cs="Arial"/>
          <w:b w:val="0"/>
          <w:spacing w:val="-14"/>
          <w:sz w:val="22"/>
          <w:szCs w:val="22"/>
        </w:rPr>
        <w:t xml:space="preserve"> </w:t>
      </w:r>
      <w:r w:rsidRPr="00C02CBE">
        <w:rPr>
          <w:rFonts w:ascii="Arial" w:hAnsi="Arial" w:cs="Arial"/>
          <w:b w:val="0"/>
          <w:sz w:val="22"/>
          <w:szCs w:val="22"/>
        </w:rPr>
        <w:t>produjo</w:t>
      </w:r>
      <w:r w:rsidRPr="00C02CBE">
        <w:rPr>
          <w:rFonts w:ascii="Arial" w:hAnsi="Arial" w:cs="Arial"/>
          <w:b w:val="0"/>
          <w:spacing w:val="-10"/>
          <w:sz w:val="22"/>
          <w:szCs w:val="22"/>
        </w:rPr>
        <w:t xml:space="preserve"> </w:t>
      </w:r>
      <w:r w:rsidRPr="00C02CBE">
        <w:rPr>
          <w:rFonts w:ascii="Arial" w:hAnsi="Arial" w:cs="Arial"/>
          <w:b w:val="0"/>
          <w:sz w:val="22"/>
          <w:szCs w:val="22"/>
        </w:rPr>
        <w:t>en</w:t>
      </w:r>
      <w:r w:rsidRPr="00C02CBE">
        <w:rPr>
          <w:rFonts w:ascii="Arial" w:hAnsi="Arial" w:cs="Arial"/>
          <w:b w:val="0"/>
          <w:spacing w:val="-12"/>
          <w:sz w:val="22"/>
          <w:szCs w:val="22"/>
        </w:rPr>
        <w:t xml:space="preserve"> </w:t>
      </w:r>
      <w:r w:rsidRPr="00C02CBE">
        <w:rPr>
          <w:rFonts w:ascii="Arial" w:hAnsi="Arial" w:cs="Arial"/>
          <w:b w:val="0"/>
          <w:sz w:val="22"/>
          <w:szCs w:val="22"/>
        </w:rPr>
        <w:t>América</w:t>
      </w:r>
      <w:r w:rsidRPr="00C02CBE">
        <w:rPr>
          <w:rFonts w:ascii="Arial" w:hAnsi="Arial" w:cs="Arial"/>
          <w:b w:val="0"/>
          <w:spacing w:val="-14"/>
          <w:sz w:val="22"/>
          <w:szCs w:val="22"/>
        </w:rPr>
        <w:t xml:space="preserve"> </w:t>
      </w:r>
      <w:r w:rsidRPr="00C02CBE">
        <w:rPr>
          <w:rFonts w:ascii="Arial" w:hAnsi="Arial" w:cs="Arial"/>
          <w:b w:val="0"/>
          <w:sz w:val="22"/>
          <w:szCs w:val="22"/>
        </w:rPr>
        <w:t>del</w:t>
      </w:r>
      <w:r w:rsidRPr="00C02CBE">
        <w:rPr>
          <w:rFonts w:ascii="Arial" w:hAnsi="Arial" w:cs="Arial"/>
          <w:b w:val="0"/>
          <w:spacing w:val="-13"/>
          <w:sz w:val="22"/>
          <w:szCs w:val="22"/>
        </w:rPr>
        <w:t xml:space="preserve"> </w:t>
      </w:r>
      <w:r w:rsidRPr="00C02CBE">
        <w:rPr>
          <w:rFonts w:ascii="Arial" w:hAnsi="Arial" w:cs="Arial"/>
          <w:b w:val="0"/>
          <w:sz w:val="22"/>
          <w:szCs w:val="22"/>
        </w:rPr>
        <w:t>Norte,</w:t>
      </w:r>
      <w:r w:rsidRPr="00C02CBE">
        <w:rPr>
          <w:rFonts w:ascii="Arial" w:hAnsi="Arial" w:cs="Arial"/>
          <w:b w:val="0"/>
          <w:spacing w:val="-14"/>
          <w:sz w:val="22"/>
          <w:szCs w:val="22"/>
        </w:rPr>
        <w:t xml:space="preserve"> </w:t>
      </w:r>
      <w:r w:rsidRPr="00C02CBE">
        <w:rPr>
          <w:rFonts w:ascii="Arial" w:hAnsi="Arial" w:cs="Arial"/>
          <w:b w:val="0"/>
          <w:sz w:val="22"/>
          <w:szCs w:val="22"/>
        </w:rPr>
        <w:t>Europa,</w:t>
      </w:r>
      <w:r w:rsidRPr="00C02CBE">
        <w:rPr>
          <w:rFonts w:ascii="Arial" w:hAnsi="Arial" w:cs="Arial"/>
          <w:b w:val="0"/>
          <w:spacing w:val="-14"/>
          <w:sz w:val="22"/>
          <w:szCs w:val="22"/>
        </w:rPr>
        <w:t xml:space="preserve"> </w:t>
      </w:r>
      <w:r w:rsidRPr="00C02CBE">
        <w:rPr>
          <w:rFonts w:ascii="Arial" w:hAnsi="Arial" w:cs="Arial"/>
          <w:b w:val="0"/>
          <w:sz w:val="22"/>
          <w:szCs w:val="22"/>
        </w:rPr>
        <w:t>Asia</w:t>
      </w:r>
      <w:r w:rsidRPr="00C02CBE">
        <w:rPr>
          <w:rFonts w:ascii="Arial" w:hAnsi="Arial" w:cs="Arial"/>
          <w:b w:val="0"/>
          <w:spacing w:val="-6"/>
          <w:sz w:val="22"/>
          <w:szCs w:val="22"/>
        </w:rPr>
        <w:t xml:space="preserve"> </w:t>
      </w:r>
      <w:r w:rsidRPr="00C02CBE">
        <w:rPr>
          <w:rFonts w:ascii="Arial" w:hAnsi="Arial" w:cs="Arial"/>
          <w:b w:val="0"/>
          <w:sz w:val="22"/>
          <w:szCs w:val="22"/>
        </w:rPr>
        <w:t>y</w:t>
      </w:r>
      <w:r w:rsidRPr="00C02CBE">
        <w:rPr>
          <w:rFonts w:ascii="Arial" w:hAnsi="Arial" w:cs="Arial"/>
          <w:b w:val="0"/>
          <w:spacing w:val="-6"/>
          <w:sz w:val="22"/>
          <w:szCs w:val="22"/>
        </w:rPr>
        <w:t xml:space="preserve"> </w:t>
      </w:r>
      <w:r w:rsidRPr="00C02CBE">
        <w:rPr>
          <w:rFonts w:ascii="Arial" w:hAnsi="Arial" w:cs="Arial"/>
          <w:b w:val="0"/>
          <w:sz w:val="22"/>
          <w:szCs w:val="22"/>
        </w:rPr>
        <w:t>el</w:t>
      </w:r>
      <w:r w:rsidRPr="00C02CBE">
        <w:rPr>
          <w:rFonts w:ascii="Arial" w:hAnsi="Arial" w:cs="Arial"/>
          <w:b w:val="0"/>
          <w:spacing w:val="-8"/>
          <w:sz w:val="22"/>
          <w:szCs w:val="22"/>
        </w:rPr>
        <w:t xml:space="preserve"> </w:t>
      </w:r>
      <w:r w:rsidRPr="00C02CBE">
        <w:rPr>
          <w:rFonts w:ascii="Arial" w:hAnsi="Arial" w:cs="Arial"/>
          <w:b w:val="0"/>
          <w:sz w:val="22"/>
          <w:szCs w:val="22"/>
        </w:rPr>
        <w:t>Pacífico,</w:t>
      </w:r>
      <w:r w:rsidRPr="00C02CBE">
        <w:rPr>
          <w:rFonts w:ascii="Arial" w:hAnsi="Arial" w:cs="Arial"/>
          <w:b w:val="0"/>
          <w:spacing w:val="-7"/>
          <w:sz w:val="22"/>
          <w:szCs w:val="22"/>
        </w:rPr>
        <w:t xml:space="preserve"> </w:t>
      </w:r>
      <w:r w:rsidRPr="00C02CBE">
        <w:rPr>
          <w:rFonts w:ascii="Arial" w:hAnsi="Arial" w:cs="Arial"/>
          <w:b w:val="0"/>
          <w:sz w:val="22"/>
          <w:szCs w:val="22"/>
        </w:rPr>
        <w:t>impulsado</w:t>
      </w:r>
      <w:r w:rsidRPr="00C02CBE">
        <w:rPr>
          <w:rFonts w:ascii="Arial" w:hAnsi="Arial" w:cs="Arial"/>
          <w:b w:val="0"/>
          <w:spacing w:val="-8"/>
          <w:sz w:val="22"/>
          <w:szCs w:val="22"/>
        </w:rPr>
        <w:t xml:space="preserve"> </w:t>
      </w:r>
      <w:r w:rsidRPr="00C02CBE">
        <w:rPr>
          <w:rFonts w:ascii="Arial" w:hAnsi="Arial" w:cs="Arial"/>
          <w:b w:val="0"/>
          <w:sz w:val="22"/>
          <w:szCs w:val="22"/>
        </w:rPr>
        <w:t>en</w:t>
      </w:r>
      <w:r w:rsidRPr="00C02CBE">
        <w:rPr>
          <w:rFonts w:ascii="Arial" w:hAnsi="Arial" w:cs="Arial"/>
          <w:b w:val="0"/>
          <w:spacing w:val="-4"/>
          <w:sz w:val="22"/>
          <w:szCs w:val="22"/>
        </w:rPr>
        <w:t xml:space="preserve"> </w:t>
      </w:r>
      <w:r w:rsidRPr="00C02CBE">
        <w:rPr>
          <w:rFonts w:ascii="Arial" w:hAnsi="Arial" w:cs="Arial"/>
          <w:b w:val="0"/>
          <w:sz w:val="22"/>
          <w:szCs w:val="22"/>
        </w:rPr>
        <w:t>gran</w:t>
      </w:r>
      <w:r w:rsidRPr="00C02CBE">
        <w:rPr>
          <w:rFonts w:ascii="Arial" w:hAnsi="Arial" w:cs="Arial"/>
          <w:b w:val="0"/>
          <w:spacing w:val="-5"/>
          <w:sz w:val="22"/>
          <w:szCs w:val="22"/>
        </w:rPr>
        <w:t xml:space="preserve"> </w:t>
      </w:r>
      <w:r w:rsidRPr="00C02CBE">
        <w:rPr>
          <w:rFonts w:ascii="Arial" w:hAnsi="Arial" w:cs="Arial"/>
          <w:b w:val="0"/>
          <w:sz w:val="22"/>
          <w:szCs w:val="22"/>
        </w:rPr>
        <w:t>medida</w:t>
      </w:r>
      <w:r w:rsidRPr="00C02CBE">
        <w:rPr>
          <w:rFonts w:ascii="Arial" w:hAnsi="Arial" w:cs="Arial"/>
          <w:b w:val="0"/>
          <w:spacing w:val="-9"/>
          <w:sz w:val="22"/>
          <w:szCs w:val="22"/>
        </w:rPr>
        <w:t xml:space="preserve"> </w:t>
      </w:r>
      <w:r w:rsidRPr="00C02CBE">
        <w:rPr>
          <w:rFonts w:ascii="Arial" w:hAnsi="Arial" w:cs="Arial"/>
          <w:b w:val="0"/>
          <w:sz w:val="22"/>
          <w:szCs w:val="22"/>
        </w:rPr>
        <w:t>por</w:t>
      </w:r>
      <w:r w:rsidRPr="00C02CBE">
        <w:rPr>
          <w:rFonts w:ascii="Arial" w:hAnsi="Arial" w:cs="Arial"/>
          <w:b w:val="0"/>
          <w:spacing w:val="-5"/>
          <w:sz w:val="22"/>
          <w:szCs w:val="22"/>
        </w:rPr>
        <w:t xml:space="preserve"> </w:t>
      </w:r>
      <w:r w:rsidRPr="00C02CBE">
        <w:rPr>
          <w:rFonts w:ascii="Arial" w:hAnsi="Arial" w:cs="Arial"/>
          <w:b w:val="0"/>
          <w:sz w:val="22"/>
          <w:szCs w:val="22"/>
        </w:rPr>
        <w:t>el</w:t>
      </w:r>
      <w:r w:rsidRPr="00C02CBE">
        <w:rPr>
          <w:rFonts w:ascii="Arial" w:hAnsi="Arial" w:cs="Arial"/>
          <w:b w:val="0"/>
          <w:spacing w:val="-6"/>
          <w:sz w:val="22"/>
          <w:szCs w:val="22"/>
        </w:rPr>
        <w:t xml:space="preserve"> </w:t>
      </w:r>
      <w:r w:rsidRPr="00C02CBE">
        <w:rPr>
          <w:rFonts w:ascii="Arial" w:hAnsi="Arial" w:cs="Arial"/>
          <w:b w:val="0"/>
          <w:sz w:val="22"/>
          <w:szCs w:val="22"/>
        </w:rPr>
        <w:t>crecimiento</w:t>
      </w:r>
      <w:r w:rsidRPr="00C02CBE">
        <w:rPr>
          <w:rFonts w:ascii="Arial" w:hAnsi="Arial" w:cs="Arial"/>
          <w:b w:val="0"/>
          <w:spacing w:val="-5"/>
          <w:sz w:val="22"/>
          <w:szCs w:val="22"/>
        </w:rPr>
        <w:t xml:space="preserve"> </w:t>
      </w:r>
      <w:r w:rsidRPr="00C02CBE">
        <w:rPr>
          <w:rFonts w:ascii="Arial" w:hAnsi="Arial" w:cs="Arial"/>
          <w:b w:val="0"/>
          <w:sz w:val="22"/>
          <w:szCs w:val="22"/>
        </w:rPr>
        <w:t>económico,</w:t>
      </w:r>
      <w:r w:rsidRPr="00C02CBE">
        <w:rPr>
          <w:rFonts w:ascii="Arial" w:hAnsi="Arial" w:cs="Arial"/>
          <w:b w:val="0"/>
          <w:spacing w:val="-6"/>
          <w:sz w:val="22"/>
          <w:szCs w:val="22"/>
        </w:rPr>
        <w:t xml:space="preserve"> </w:t>
      </w:r>
      <w:r w:rsidRPr="00C02CBE">
        <w:rPr>
          <w:rFonts w:ascii="Arial" w:hAnsi="Arial" w:cs="Arial"/>
          <w:b w:val="0"/>
          <w:sz w:val="22"/>
          <w:szCs w:val="22"/>
        </w:rPr>
        <w:t>según</w:t>
      </w:r>
      <w:r w:rsidRPr="00C02CBE">
        <w:rPr>
          <w:rFonts w:ascii="Arial" w:hAnsi="Arial" w:cs="Arial"/>
          <w:b w:val="0"/>
          <w:spacing w:val="-7"/>
          <w:sz w:val="22"/>
          <w:szCs w:val="22"/>
        </w:rPr>
        <w:t xml:space="preserve"> </w:t>
      </w:r>
      <w:r w:rsidRPr="00C02CBE">
        <w:rPr>
          <w:rFonts w:ascii="Arial" w:hAnsi="Arial" w:cs="Arial"/>
          <w:b w:val="0"/>
          <w:sz w:val="22"/>
          <w:szCs w:val="22"/>
        </w:rPr>
        <w:t>indica la organización.</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producción de madera aserrada creció un 2% en todo el mundo en 2018 y alcanzó, al</w:t>
      </w:r>
      <w:r w:rsidRPr="00C02CBE">
        <w:rPr>
          <w:rFonts w:ascii="Arial" w:hAnsi="Arial" w:cs="Arial"/>
          <w:b w:val="0"/>
          <w:spacing w:val="1"/>
          <w:sz w:val="22"/>
          <w:szCs w:val="22"/>
        </w:rPr>
        <w:t xml:space="preserve"> </w:t>
      </w:r>
      <w:r w:rsidRPr="00C02CBE">
        <w:rPr>
          <w:rFonts w:ascii="Arial" w:hAnsi="Arial" w:cs="Arial"/>
          <w:b w:val="0"/>
          <w:spacing w:val="-1"/>
          <w:sz w:val="22"/>
          <w:szCs w:val="22"/>
        </w:rPr>
        <w:t>igual</w:t>
      </w:r>
      <w:r w:rsidRPr="00C02CBE">
        <w:rPr>
          <w:rFonts w:ascii="Arial" w:hAnsi="Arial" w:cs="Arial"/>
          <w:b w:val="0"/>
          <w:spacing w:val="-14"/>
          <w:sz w:val="22"/>
          <w:szCs w:val="22"/>
        </w:rPr>
        <w:t xml:space="preserve"> </w:t>
      </w:r>
      <w:r w:rsidRPr="00C02CBE">
        <w:rPr>
          <w:rFonts w:ascii="Arial" w:hAnsi="Arial" w:cs="Arial"/>
          <w:b w:val="0"/>
          <w:spacing w:val="-1"/>
          <w:sz w:val="22"/>
          <w:szCs w:val="22"/>
        </w:rPr>
        <w:t>que</w:t>
      </w:r>
      <w:r w:rsidRPr="00C02CBE">
        <w:rPr>
          <w:rFonts w:ascii="Arial" w:hAnsi="Arial" w:cs="Arial"/>
          <w:b w:val="0"/>
          <w:spacing w:val="-13"/>
          <w:sz w:val="22"/>
          <w:szCs w:val="22"/>
        </w:rPr>
        <w:t xml:space="preserve"> </w:t>
      </w:r>
      <w:r w:rsidRPr="00C02CBE">
        <w:rPr>
          <w:rFonts w:ascii="Arial" w:hAnsi="Arial" w:cs="Arial"/>
          <w:b w:val="0"/>
          <w:spacing w:val="-1"/>
          <w:sz w:val="22"/>
          <w:szCs w:val="22"/>
        </w:rPr>
        <w:t>la</w:t>
      </w:r>
      <w:r w:rsidRPr="00C02CBE">
        <w:rPr>
          <w:rFonts w:ascii="Arial" w:hAnsi="Arial" w:cs="Arial"/>
          <w:b w:val="0"/>
          <w:sz w:val="22"/>
          <w:szCs w:val="22"/>
        </w:rPr>
        <w:t xml:space="preserve"> </w:t>
      </w:r>
      <w:r w:rsidRPr="00C02CBE">
        <w:rPr>
          <w:rFonts w:ascii="Arial" w:hAnsi="Arial" w:cs="Arial"/>
          <w:b w:val="0"/>
          <w:spacing w:val="-1"/>
          <w:sz w:val="22"/>
          <w:szCs w:val="22"/>
        </w:rPr>
        <w:t>producción</w:t>
      </w:r>
      <w:r w:rsidRPr="00C02CBE">
        <w:rPr>
          <w:rFonts w:ascii="Arial" w:hAnsi="Arial" w:cs="Arial"/>
          <w:b w:val="0"/>
          <w:spacing w:val="-11"/>
          <w:sz w:val="22"/>
          <w:szCs w:val="22"/>
        </w:rPr>
        <w:t xml:space="preserve"> </w:t>
      </w:r>
      <w:r w:rsidRPr="00C02CBE">
        <w:rPr>
          <w:rFonts w:ascii="Arial" w:hAnsi="Arial" w:cs="Arial"/>
          <w:b w:val="0"/>
          <w:spacing w:val="-1"/>
          <w:sz w:val="22"/>
          <w:szCs w:val="22"/>
        </w:rPr>
        <w:t>de</w:t>
      </w:r>
      <w:r w:rsidRPr="00C02CBE">
        <w:rPr>
          <w:rFonts w:ascii="Arial" w:hAnsi="Arial" w:cs="Arial"/>
          <w:b w:val="0"/>
          <w:spacing w:val="-11"/>
          <w:sz w:val="22"/>
          <w:szCs w:val="22"/>
        </w:rPr>
        <w:t xml:space="preserve"> </w:t>
      </w:r>
      <w:r w:rsidRPr="00C02CBE">
        <w:rPr>
          <w:rFonts w:ascii="Arial" w:hAnsi="Arial" w:cs="Arial"/>
          <w:b w:val="0"/>
          <w:spacing w:val="-1"/>
          <w:sz w:val="22"/>
          <w:szCs w:val="22"/>
        </w:rPr>
        <w:t>tableros,</w:t>
      </w:r>
      <w:r w:rsidRPr="00C02CBE">
        <w:rPr>
          <w:rFonts w:ascii="Arial" w:hAnsi="Arial" w:cs="Arial"/>
          <w:b w:val="0"/>
          <w:spacing w:val="-10"/>
          <w:sz w:val="22"/>
          <w:szCs w:val="22"/>
        </w:rPr>
        <w:t xml:space="preserve"> </w:t>
      </w:r>
      <w:r w:rsidRPr="00C02CBE">
        <w:rPr>
          <w:rFonts w:ascii="Arial" w:hAnsi="Arial" w:cs="Arial"/>
          <w:b w:val="0"/>
          <w:spacing w:val="-1"/>
          <w:sz w:val="22"/>
          <w:szCs w:val="22"/>
        </w:rPr>
        <w:t>un</w:t>
      </w:r>
      <w:r w:rsidRPr="00C02CBE">
        <w:rPr>
          <w:rFonts w:ascii="Arial" w:hAnsi="Arial" w:cs="Arial"/>
          <w:b w:val="0"/>
          <w:spacing w:val="-13"/>
          <w:sz w:val="22"/>
          <w:szCs w:val="22"/>
        </w:rPr>
        <w:t xml:space="preserve"> </w:t>
      </w:r>
      <w:r w:rsidRPr="00C02CBE">
        <w:rPr>
          <w:rFonts w:ascii="Arial" w:hAnsi="Arial" w:cs="Arial"/>
          <w:b w:val="0"/>
          <w:spacing w:val="-1"/>
          <w:sz w:val="22"/>
          <w:szCs w:val="22"/>
        </w:rPr>
        <w:t>máximo</w:t>
      </w:r>
      <w:r w:rsidRPr="00C02CBE">
        <w:rPr>
          <w:rFonts w:ascii="Arial" w:hAnsi="Arial" w:cs="Arial"/>
          <w:b w:val="0"/>
          <w:spacing w:val="-12"/>
          <w:sz w:val="22"/>
          <w:szCs w:val="22"/>
        </w:rPr>
        <w:t xml:space="preserve"> </w:t>
      </w:r>
      <w:r w:rsidRPr="00C02CBE">
        <w:rPr>
          <w:rFonts w:ascii="Arial" w:hAnsi="Arial" w:cs="Arial"/>
          <w:b w:val="0"/>
          <w:spacing w:val="-1"/>
          <w:sz w:val="22"/>
          <w:szCs w:val="22"/>
        </w:rPr>
        <w:t>histórico.</w:t>
      </w:r>
      <w:r w:rsidRPr="00C02CBE">
        <w:rPr>
          <w:rFonts w:ascii="Arial" w:hAnsi="Arial" w:cs="Arial"/>
          <w:b w:val="0"/>
          <w:spacing w:val="-11"/>
          <w:sz w:val="22"/>
          <w:szCs w:val="22"/>
        </w:rPr>
        <w:t xml:space="preserve"> </w:t>
      </w:r>
      <w:r w:rsidRPr="00C02CBE">
        <w:rPr>
          <w:rFonts w:ascii="Arial" w:hAnsi="Arial" w:cs="Arial"/>
          <w:b w:val="0"/>
          <w:sz w:val="22"/>
          <w:szCs w:val="22"/>
        </w:rPr>
        <w:t>La</w:t>
      </w:r>
      <w:r w:rsidRPr="00C02CBE">
        <w:rPr>
          <w:rFonts w:ascii="Arial" w:hAnsi="Arial" w:cs="Arial"/>
          <w:b w:val="0"/>
          <w:spacing w:val="-14"/>
          <w:sz w:val="22"/>
          <w:szCs w:val="22"/>
        </w:rPr>
        <w:t xml:space="preserve"> </w:t>
      </w:r>
      <w:r w:rsidRPr="00C02CBE">
        <w:rPr>
          <w:rFonts w:ascii="Arial" w:hAnsi="Arial" w:cs="Arial"/>
          <w:b w:val="0"/>
          <w:sz w:val="22"/>
          <w:szCs w:val="22"/>
        </w:rPr>
        <w:t>producción</w:t>
      </w:r>
      <w:r w:rsidRPr="00C02CBE">
        <w:rPr>
          <w:rFonts w:ascii="Arial" w:hAnsi="Arial" w:cs="Arial"/>
          <w:b w:val="0"/>
          <w:spacing w:val="-10"/>
          <w:sz w:val="22"/>
          <w:szCs w:val="22"/>
        </w:rPr>
        <w:t xml:space="preserve"> </w:t>
      </w:r>
      <w:r w:rsidRPr="00C02CBE">
        <w:rPr>
          <w:rFonts w:ascii="Arial" w:hAnsi="Arial" w:cs="Arial"/>
          <w:b w:val="0"/>
          <w:sz w:val="22"/>
          <w:szCs w:val="22"/>
        </w:rPr>
        <w:t>y</w:t>
      </w:r>
      <w:r w:rsidRPr="00C02CBE">
        <w:rPr>
          <w:rFonts w:ascii="Arial" w:hAnsi="Arial" w:cs="Arial"/>
          <w:b w:val="0"/>
          <w:spacing w:val="-12"/>
          <w:sz w:val="22"/>
          <w:szCs w:val="22"/>
        </w:rPr>
        <w:t xml:space="preserve"> </w:t>
      </w:r>
      <w:r w:rsidRPr="00C02CBE">
        <w:rPr>
          <w:rFonts w:ascii="Arial" w:hAnsi="Arial" w:cs="Arial"/>
          <w:b w:val="0"/>
          <w:sz w:val="22"/>
          <w:szCs w:val="22"/>
        </w:rPr>
        <w:t>comercio</w:t>
      </w:r>
      <w:r w:rsidRPr="00C02CBE">
        <w:rPr>
          <w:rFonts w:ascii="Arial" w:hAnsi="Arial" w:cs="Arial"/>
          <w:b w:val="0"/>
          <w:spacing w:val="-10"/>
          <w:sz w:val="22"/>
          <w:szCs w:val="22"/>
        </w:rPr>
        <w:t xml:space="preserve"> </w:t>
      </w:r>
      <w:r w:rsidRPr="00C02CBE">
        <w:rPr>
          <w:rFonts w:ascii="Arial" w:hAnsi="Arial" w:cs="Arial"/>
          <w:b w:val="0"/>
          <w:sz w:val="22"/>
          <w:szCs w:val="22"/>
        </w:rPr>
        <w:t>mundial de pulpa</w:t>
      </w:r>
      <w:r w:rsidRPr="00C02CBE">
        <w:rPr>
          <w:rFonts w:ascii="Arial" w:hAnsi="Arial" w:cs="Arial"/>
          <w:b w:val="0"/>
          <w:spacing w:val="-52"/>
          <w:sz w:val="22"/>
          <w:szCs w:val="22"/>
        </w:rPr>
        <w:t xml:space="preserve">   </w:t>
      </w:r>
      <w:r w:rsidRPr="00C02CBE">
        <w:rPr>
          <w:rFonts w:ascii="Arial" w:hAnsi="Arial" w:cs="Arial"/>
          <w:b w:val="0"/>
          <w:sz w:val="22"/>
          <w:szCs w:val="22"/>
        </w:rPr>
        <w:t xml:space="preserve"> de madera también se incrementó en un 2%, situándose en 2018 en 188 y 66</w:t>
      </w:r>
      <w:r w:rsidRPr="00C02CBE">
        <w:rPr>
          <w:rFonts w:ascii="Arial" w:hAnsi="Arial" w:cs="Arial"/>
          <w:b w:val="0"/>
          <w:spacing w:val="1"/>
          <w:sz w:val="22"/>
          <w:szCs w:val="22"/>
        </w:rPr>
        <w:t xml:space="preserve"> </w:t>
      </w:r>
      <w:r w:rsidRPr="00C02CBE">
        <w:rPr>
          <w:rFonts w:ascii="Arial" w:hAnsi="Arial" w:cs="Arial"/>
          <w:b w:val="0"/>
          <w:sz w:val="22"/>
          <w:szCs w:val="22"/>
        </w:rPr>
        <w:t>millones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toneladas</w:t>
      </w:r>
      <w:r w:rsidRPr="00C02CBE">
        <w:rPr>
          <w:rFonts w:ascii="Arial" w:hAnsi="Arial" w:cs="Arial"/>
          <w:b w:val="0"/>
          <w:spacing w:val="1"/>
          <w:sz w:val="22"/>
          <w:szCs w:val="22"/>
        </w:rPr>
        <w:t xml:space="preserve"> </w:t>
      </w:r>
      <w:r w:rsidRPr="00C02CBE">
        <w:rPr>
          <w:rFonts w:ascii="Arial" w:hAnsi="Arial" w:cs="Arial"/>
          <w:b w:val="0"/>
          <w:sz w:val="22"/>
          <w:szCs w:val="22"/>
        </w:rPr>
        <w:t>respectivamente.</w:t>
      </w:r>
      <w:r w:rsidRPr="00C02CBE">
        <w:rPr>
          <w:rFonts w:ascii="Arial" w:hAnsi="Arial" w:cs="Arial"/>
          <w:b w:val="0"/>
          <w:spacing w:val="1"/>
          <w:sz w:val="22"/>
          <w:szCs w:val="22"/>
        </w:rPr>
        <w:t xml:space="preserve"> </w:t>
      </w:r>
      <w:r w:rsidRPr="00C02CBE">
        <w:rPr>
          <w:rFonts w:ascii="Arial" w:hAnsi="Arial" w:cs="Arial"/>
          <w:b w:val="0"/>
          <w:sz w:val="22"/>
          <w:szCs w:val="22"/>
        </w:rPr>
        <w:t>China</w:t>
      </w:r>
      <w:r w:rsidRPr="00C02CBE">
        <w:rPr>
          <w:rFonts w:ascii="Arial" w:hAnsi="Arial" w:cs="Arial"/>
          <w:b w:val="0"/>
          <w:spacing w:val="1"/>
          <w:sz w:val="22"/>
          <w:szCs w:val="22"/>
        </w:rPr>
        <w:t xml:space="preserve"> </w:t>
      </w:r>
      <w:r w:rsidRPr="00C02CBE">
        <w:rPr>
          <w:rFonts w:ascii="Arial" w:hAnsi="Arial" w:cs="Arial"/>
          <w:b w:val="0"/>
          <w:sz w:val="22"/>
          <w:szCs w:val="22"/>
        </w:rPr>
        <w:t>ha</w:t>
      </w:r>
      <w:r w:rsidRPr="00C02CBE">
        <w:rPr>
          <w:rFonts w:ascii="Arial" w:hAnsi="Arial" w:cs="Arial"/>
          <w:b w:val="0"/>
          <w:spacing w:val="1"/>
          <w:sz w:val="22"/>
          <w:szCs w:val="22"/>
        </w:rPr>
        <w:t xml:space="preserve"> </w:t>
      </w:r>
      <w:r w:rsidRPr="00C02CBE">
        <w:rPr>
          <w:rFonts w:ascii="Arial" w:hAnsi="Arial" w:cs="Arial"/>
          <w:b w:val="0"/>
          <w:sz w:val="22"/>
          <w:szCs w:val="22"/>
        </w:rPr>
        <w:t>cobrado</w:t>
      </w:r>
      <w:r w:rsidRPr="00C02CBE">
        <w:rPr>
          <w:rFonts w:ascii="Arial" w:hAnsi="Arial" w:cs="Arial"/>
          <w:b w:val="0"/>
          <w:spacing w:val="1"/>
          <w:sz w:val="22"/>
          <w:szCs w:val="22"/>
        </w:rPr>
        <w:t xml:space="preserve"> </w:t>
      </w:r>
      <w:r w:rsidRPr="00C02CBE">
        <w:rPr>
          <w:rFonts w:ascii="Arial" w:hAnsi="Arial" w:cs="Arial"/>
          <w:b w:val="0"/>
          <w:sz w:val="22"/>
          <w:szCs w:val="22"/>
        </w:rPr>
        <w:t>mayor</w:t>
      </w:r>
      <w:r w:rsidRPr="00C02CBE">
        <w:rPr>
          <w:rFonts w:ascii="Arial" w:hAnsi="Arial" w:cs="Arial"/>
          <w:b w:val="0"/>
          <w:spacing w:val="1"/>
          <w:sz w:val="22"/>
          <w:szCs w:val="22"/>
        </w:rPr>
        <w:t xml:space="preserve"> </w:t>
      </w:r>
      <w:r w:rsidRPr="00C02CBE">
        <w:rPr>
          <w:rFonts w:ascii="Arial" w:hAnsi="Arial" w:cs="Arial"/>
          <w:b w:val="0"/>
          <w:sz w:val="22"/>
          <w:szCs w:val="22"/>
        </w:rPr>
        <w:t>importancia</w:t>
      </w:r>
      <w:r w:rsidRPr="00C02CBE">
        <w:rPr>
          <w:rFonts w:ascii="Arial" w:hAnsi="Arial" w:cs="Arial"/>
          <w:b w:val="0"/>
          <w:spacing w:val="1"/>
          <w:sz w:val="22"/>
          <w:szCs w:val="22"/>
        </w:rPr>
        <w:t xml:space="preserve"> </w:t>
      </w:r>
      <w:r w:rsidRPr="00C02CBE">
        <w:rPr>
          <w:rFonts w:ascii="Arial" w:hAnsi="Arial" w:cs="Arial"/>
          <w:b w:val="0"/>
          <w:sz w:val="22"/>
          <w:szCs w:val="22"/>
        </w:rPr>
        <w:t>como</w:t>
      </w:r>
      <w:r w:rsidRPr="00C02CBE">
        <w:rPr>
          <w:rFonts w:ascii="Arial" w:hAnsi="Arial" w:cs="Arial"/>
          <w:b w:val="0"/>
          <w:spacing w:val="1"/>
          <w:sz w:val="22"/>
          <w:szCs w:val="22"/>
        </w:rPr>
        <w:t xml:space="preserve"> </w:t>
      </w:r>
      <w:r w:rsidRPr="00C02CBE">
        <w:rPr>
          <w:rFonts w:ascii="Arial" w:hAnsi="Arial" w:cs="Arial"/>
          <w:b w:val="0"/>
          <w:sz w:val="22"/>
          <w:szCs w:val="22"/>
        </w:rPr>
        <w:t>productor y consumidor de productos forestales y recientemente ha superado a Estados</w:t>
      </w:r>
      <w:r w:rsidRPr="00C02CBE">
        <w:rPr>
          <w:rFonts w:ascii="Arial" w:hAnsi="Arial" w:cs="Arial"/>
          <w:b w:val="0"/>
          <w:spacing w:val="1"/>
          <w:sz w:val="22"/>
          <w:szCs w:val="22"/>
        </w:rPr>
        <w:t xml:space="preserve"> </w:t>
      </w:r>
      <w:r w:rsidRPr="00C02CBE">
        <w:rPr>
          <w:rFonts w:ascii="Arial" w:hAnsi="Arial" w:cs="Arial"/>
          <w:b w:val="0"/>
          <w:sz w:val="22"/>
          <w:szCs w:val="22"/>
        </w:rPr>
        <w:t>Unidos</w:t>
      </w:r>
      <w:r w:rsidRPr="00C02CBE">
        <w:rPr>
          <w:rFonts w:ascii="Arial" w:hAnsi="Arial" w:cs="Arial"/>
          <w:b w:val="0"/>
          <w:spacing w:val="-3"/>
          <w:sz w:val="22"/>
          <w:szCs w:val="22"/>
        </w:rPr>
        <w:t xml:space="preserve"> </w:t>
      </w:r>
      <w:r w:rsidRPr="00C02CBE">
        <w:rPr>
          <w:rFonts w:ascii="Arial" w:hAnsi="Arial" w:cs="Arial"/>
          <w:b w:val="0"/>
          <w:sz w:val="22"/>
          <w:szCs w:val="22"/>
        </w:rPr>
        <w:t>en</w:t>
      </w:r>
      <w:r w:rsidRPr="00C02CBE">
        <w:rPr>
          <w:rFonts w:ascii="Arial" w:hAnsi="Arial" w:cs="Arial"/>
          <w:b w:val="0"/>
          <w:spacing w:val="2"/>
          <w:sz w:val="22"/>
          <w:szCs w:val="22"/>
        </w:rPr>
        <w:t xml:space="preserve"> </w:t>
      </w:r>
      <w:r w:rsidRPr="00C02CBE">
        <w:rPr>
          <w:rFonts w:ascii="Arial" w:hAnsi="Arial" w:cs="Arial"/>
          <w:b w:val="0"/>
          <w:sz w:val="22"/>
          <w:szCs w:val="22"/>
        </w:rPr>
        <w:t>la producción de</w:t>
      </w:r>
      <w:r w:rsidRPr="00C02CBE">
        <w:rPr>
          <w:rFonts w:ascii="Arial" w:hAnsi="Arial" w:cs="Arial"/>
          <w:b w:val="0"/>
          <w:spacing w:val="1"/>
          <w:sz w:val="22"/>
          <w:szCs w:val="22"/>
        </w:rPr>
        <w:t xml:space="preserve"> </w:t>
      </w:r>
      <w:r w:rsidRPr="00C02CBE">
        <w:rPr>
          <w:rFonts w:ascii="Arial" w:hAnsi="Arial" w:cs="Arial"/>
          <w:b w:val="0"/>
          <w:sz w:val="22"/>
          <w:szCs w:val="22"/>
        </w:rPr>
        <w:t>madera</w:t>
      </w:r>
      <w:r w:rsidRPr="00C02CBE">
        <w:rPr>
          <w:rFonts w:ascii="Arial" w:hAnsi="Arial" w:cs="Arial"/>
          <w:b w:val="0"/>
          <w:spacing w:val="-2"/>
          <w:sz w:val="22"/>
          <w:szCs w:val="22"/>
        </w:rPr>
        <w:t xml:space="preserve"> </w:t>
      </w:r>
      <w:r w:rsidRPr="00C02CBE">
        <w:rPr>
          <w:rFonts w:ascii="Arial" w:hAnsi="Arial" w:cs="Arial"/>
          <w:b w:val="0"/>
          <w:sz w:val="22"/>
          <w:szCs w:val="22"/>
        </w:rPr>
        <w:t>aserrada.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Asimismo,</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t>informe</w:t>
      </w:r>
      <w:r w:rsidRPr="00C02CBE">
        <w:rPr>
          <w:rFonts w:ascii="Arial" w:hAnsi="Arial" w:cs="Arial"/>
          <w:b w:val="0"/>
          <w:spacing w:val="1"/>
          <w:sz w:val="22"/>
          <w:szCs w:val="22"/>
        </w:rPr>
        <w:t xml:space="preserve"> </w:t>
      </w:r>
      <w:r w:rsidRPr="00C02CBE">
        <w:rPr>
          <w:rFonts w:ascii="Arial" w:hAnsi="Arial" w:cs="Arial"/>
          <w:b w:val="0"/>
          <w:sz w:val="22"/>
          <w:szCs w:val="22"/>
        </w:rPr>
        <w:t>pone</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manifiesto</w:t>
      </w:r>
      <w:r w:rsidRPr="00C02CBE">
        <w:rPr>
          <w:rFonts w:ascii="Arial" w:hAnsi="Arial" w:cs="Arial"/>
          <w:b w:val="0"/>
          <w:spacing w:val="1"/>
          <w:sz w:val="22"/>
          <w:szCs w:val="22"/>
        </w:rPr>
        <w:t xml:space="preserve"> </w:t>
      </w:r>
      <w:r w:rsidRPr="00C02CBE">
        <w:rPr>
          <w:rFonts w:ascii="Arial" w:hAnsi="Arial" w:cs="Arial"/>
          <w:b w:val="0"/>
          <w:sz w:val="22"/>
          <w:szCs w:val="22"/>
        </w:rPr>
        <w:t>que la</w:t>
      </w:r>
      <w:r w:rsidRPr="00C02CBE">
        <w:rPr>
          <w:rFonts w:ascii="Arial" w:hAnsi="Arial" w:cs="Arial"/>
          <w:b w:val="0"/>
          <w:spacing w:val="1"/>
          <w:sz w:val="22"/>
          <w:szCs w:val="22"/>
        </w:rPr>
        <w:t xml:space="preserve"> </w:t>
      </w:r>
      <w:r w:rsidRPr="00C02CBE">
        <w:rPr>
          <w:rFonts w:ascii="Arial" w:hAnsi="Arial" w:cs="Arial"/>
          <w:b w:val="0"/>
          <w:sz w:val="22"/>
          <w:szCs w:val="22"/>
        </w:rPr>
        <w:t>producción</w:t>
      </w:r>
      <w:r w:rsidRPr="00C02CBE">
        <w:rPr>
          <w:rFonts w:ascii="Arial" w:hAnsi="Arial" w:cs="Arial"/>
          <w:b w:val="0"/>
          <w:spacing w:val="1"/>
          <w:sz w:val="22"/>
          <w:szCs w:val="22"/>
        </w:rPr>
        <w:t xml:space="preserve"> de </w:t>
      </w:r>
      <w:r w:rsidRPr="00C02CBE">
        <w:rPr>
          <w:rFonts w:ascii="Arial" w:hAnsi="Arial" w:cs="Arial"/>
          <w:b w:val="0"/>
          <w:sz w:val="22"/>
          <w:szCs w:val="22"/>
        </w:rPr>
        <w:t>pellets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madera</w:t>
      </w:r>
      <w:r w:rsidRPr="00C02CBE">
        <w:rPr>
          <w:rFonts w:ascii="Arial" w:hAnsi="Arial" w:cs="Arial"/>
          <w:b w:val="0"/>
          <w:spacing w:val="1"/>
          <w:sz w:val="22"/>
          <w:szCs w:val="22"/>
        </w:rPr>
        <w:t xml:space="preserve"> </w:t>
      </w:r>
      <w:r w:rsidRPr="00C02CBE">
        <w:rPr>
          <w:rFonts w:ascii="Arial" w:hAnsi="Arial" w:cs="Arial"/>
          <w:b w:val="0"/>
          <w:sz w:val="22"/>
          <w:szCs w:val="22"/>
        </w:rPr>
        <w:t>ha</w:t>
      </w:r>
      <w:r w:rsidRPr="00C02CBE">
        <w:rPr>
          <w:rFonts w:ascii="Arial" w:hAnsi="Arial" w:cs="Arial"/>
          <w:b w:val="0"/>
          <w:spacing w:val="1"/>
          <w:sz w:val="22"/>
          <w:szCs w:val="22"/>
        </w:rPr>
        <w:t xml:space="preserve"> </w:t>
      </w:r>
      <w:r w:rsidRPr="00C02CBE">
        <w:rPr>
          <w:rFonts w:ascii="Arial" w:hAnsi="Arial" w:cs="Arial"/>
          <w:b w:val="0"/>
          <w:sz w:val="22"/>
          <w:szCs w:val="22"/>
        </w:rPr>
        <w:t>aumentado de forma significativa en los últimos años, debido mayormente a la demanda</w:t>
      </w:r>
      <w:r w:rsidRPr="00C02CBE">
        <w:rPr>
          <w:rFonts w:ascii="Arial" w:hAnsi="Arial" w:cs="Arial"/>
          <w:b w:val="0"/>
          <w:spacing w:val="1"/>
          <w:sz w:val="22"/>
          <w:szCs w:val="22"/>
        </w:rPr>
        <w:t xml:space="preserve"> </w:t>
      </w:r>
      <w:r w:rsidRPr="00C02CBE">
        <w:rPr>
          <w:rFonts w:ascii="Arial" w:hAnsi="Arial" w:cs="Arial"/>
          <w:b w:val="0"/>
          <w:sz w:val="22"/>
          <w:szCs w:val="22"/>
        </w:rPr>
        <w:t>generada</w:t>
      </w:r>
      <w:r w:rsidRPr="00C02CBE">
        <w:rPr>
          <w:rFonts w:ascii="Arial" w:hAnsi="Arial" w:cs="Arial"/>
          <w:b w:val="0"/>
          <w:spacing w:val="-5"/>
          <w:sz w:val="22"/>
          <w:szCs w:val="22"/>
        </w:rPr>
        <w:t xml:space="preserve"> </w:t>
      </w:r>
      <w:r w:rsidRPr="00C02CBE">
        <w:rPr>
          <w:rFonts w:ascii="Arial" w:hAnsi="Arial" w:cs="Arial"/>
          <w:b w:val="0"/>
          <w:sz w:val="22"/>
          <w:szCs w:val="22"/>
        </w:rPr>
        <w:t>por</w:t>
      </w:r>
      <w:r w:rsidRPr="00C02CBE">
        <w:rPr>
          <w:rFonts w:ascii="Arial" w:hAnsi="Arial" w:cs="Arial"/>
          <w:b w:val="0"/>
          <w:spacing w:val="-4"/>
          <w:sz w:val="22"/>
          <w:szCs w:val="22"/>
        </w:rPr>
        <w:t xml:space="preserve"> </w:t>
      </w:r>
      <w:r w:rsidRPr="00C02CBE">
        <w:rPr>
          <w:rFonts w:ascii="Arial" w:hAnsi="Arial" w:cs="Arial"/>
          <w:b w:val="0"/>
          <w:sz w:val="22"/>
          <w:szCs w:val="22"/>
        </w:rPr>
        <w:t>los</w:t>
      </w:r>
      <w:r w:rsidRPr="00C02CBE">
        <w:rPr>
          <w:rFonts w:ascii="Arial" w:hAnsi="Arial" w:cs="Arial"/>
          <w:b w:val="0"/>
          <w:spacing w:val="-4"/>
          <w:sz w:val="22"/>
          <w:szCs w:val="22"/>
        </w:rPr>
        <w:t xml:space="preserve"> </w:t>
      </w:r>
      <w:r w:rsidRPr="00C02CBE">
        <w:rPr>
          <w:rFonts w:ascii="Arial" w:hAnsi="Arial" w:cs="Arial"/>
          <w:b w:val="0"/>
          <w:sz w:val="22"/>
          <w:szCs w:val="22"/>
        </w:rPr>
        <w:t>objetivos</w:t>
      </w:r>
      <w:r w:rsidRPr="00C02CBE">
        <w:rPr>
          <w:rFonts w:ascii="Arial" w:hAnsi="Arial" w:cs="Arial"/>
          <w:b w:val="0"/>
          <w:spacing w:val="-5"/>
          <w:sz w:val="22"/>
          <w:szCs w:val="22"/>
        </w:rPr>
        <w:t xml:space="preserve"> </w:t>
      </w:r>
      <w:r w:rsidRPr="00C02CBE">
        <w:rPr>
          <w:rFonts w:ascii="Arial" w:hAnsi="Arial" w:cs="Arial"/>
          <w:b w:val="0"/>
          <w:sz w:val="22"/>
          <w:szCs w:val="22"/>
        </w:rPr>
        <w:t>de</w:t>
      </w:r>
      <w:r w:rsidRPr="00C02CBE">
        <w:rPr>
          <w:rFonts w:ascii="Arial" w:hAnsi="Arial" w:cs="Arial"/>
          <w:b w:val="0"/>
          <w:spacing w:val="-7"/>
          <w:sz w:val="22"/>
          <w:szCs w:val="22"/>
        </w:rPr>
        <w:t xml:space="preserve"> </w:t>
      </w:r>
      <w:r w:rsidRPr="00C02CBE">
        <w:rPr>
          <w:rFonts w:ascii="Arial" w:hAnsi="Arial" w:cs="Arial"/>
          <w:b w:val="0"/>
          <w:sz w:val="22"/>
          <w:szCs w:val="22"/>
        </w:rPr>
        <w:t>bioenergía</w:t>
      </w:r>
      <w:r w:rsidRPr="00C02CBE">
        <w:rPr>
          <w:rFonts w:ascii="Arial" w:hAnsi="Arial" w:cs="Arial"/>
          <w:b w:val="0"/>
          <w:spacing w:val="-4"/>
          <w:sz w:val="22"/>
          <w:szCs w:val="22"/>
        </w:rPr>
        <w:t xml:space="preserve"> </w:t>
      </w:r>
      <w:r w:rsidRPr="00C02CBE">
        <w:rPr>
          <w:rFonts w:ascii="Arial" w:hAnsi="Arial" w:cs="Arial"/>
          <w:b w:val="0"/>
          <w:sz w:val="22"/>
          <w:szCs w:val="22"/>
        </w:rPr>
        <w:t>establecidos</w:t>
      </w:r>
      <w:r w:rsidRPr="00C02CBE">
        <w:rPr>
          <w:rFonts w:ascii="Arial" w:hAnsi="Arial" w:cs="Arial"/>
          <w:b w:val="0"/>
          <w:spacing w:val="-5"/>
          <w:sz w:val="22"/>
          <w:szCs w:val="22"/>
        </w:rPr>
        <w:t xml:space="preserve"> </w:t>
      </w:r>
      <w:r w:rsidRPr="00C02CBE">
        <w:rPr>
          <w:rFonts w:ascii="Arial" w:hAnsi="Arial" w:cs="Arial"/>
          <w:b w:val="0"/>
          <w:sz w:val="22"/>
          <w:szCs w:val="22"/>
        </w:rPr>
        <w:t>por</w:t>
      </w:r>
      <w:r w:rsidRPr="00C02CBE">
        <w:rPr>
          <w:rFonts w:ascii="Arial" w:hAnsi="Arial" w:cs="Arial"/>
          <w:b w:val="0"/>
          <w:spacing w:val="-5"/>
          <w:sz w:val="22"/>
          <w:szCs w:val="22"/>
        </w:rPr>
        <w:t xml:space="preserve"> </w:t>
      </w:r>
      <w:r w:rsidRPr="00C02CBE">
        <w:rPr>
          <w:rFonts w:ascii="Arial" w:hAnsi="Arial" w:cs="Arial"/>
          <w:b w:val="0"/>
          <w:sz w:val="22"/>
          <w:szCs w:val="22"/>
        </w:rPr>
        <w:t>la</w:t>
      </w:r>
      <w:r w:rsidRPr="00C02CBE">
        <w:rPr>
          <w:rFonts w:ascii="Arial" w:hAnsi="Arial" w:cs="Arial"/>
          <w:b w:val="0"/>
          <w:spacing w:val="-6"/>
          <w:sz w:val="22"/>
          <w:szCs w:val="22"/>
        </w:rPr>
        <w:t xml:space="preserve"> </w:t>
      </w:r>
      <w:r w:rsidRPr="00C02CBE">
        <w:rPr>
          <w:rFonts w:ascii="Arial" w:hAnsi="Arial" w:cs="Arial"/>
          <w:b w:val="0"/>
          <w:sz w:val="22"/>
          <w:szCs w:val="22"/>
        </w:rPr>
        <w:t>Comisión</w:t>
      </w:r>
      <w:r w:rsidRPr="00C02CBE">
        <w:rPr>
          <w:rFonts w:ascii="Arial" w:hAnsi="Arial" w:cs="Arial"/>
          <w:b w:val="0"/>
          <w:spacing w:val="-6"/>
          <w:sz w:val="22"/>
          <w:szCs w:val="22"/>
        </w:rPr>
        <w:t xml:space="preserve"> </w:t>
      </w:r>
      <w:r w:rsidRPr="00C02CBE">
        <w:rPr>
          <w:rFonts w:ascii="Arial" w:hAnsi="Arial" w:cs="Arial"/>
          <w:b w:val="0"/>
          <w:sz w:val="22"/>
          <w:szCs w:val="22"/>
        </w:rPr>
        <w:t>Europea.</w:t>
      </w:r>
      <w:r w:rsidRPr="00C02CBE">
        <w:rPr>
          <w:rFonts w:ascii="Arial" w:hAnsi="Arial" w:cs="Arial"/>
          <w:b w:val="0"/>
          <w:spacing w:val="-5"/>
          <w:sz w:val="22"/>
          <w:szCs w:val="22"/>
        </w:rPr>
        <w:t xml:space="preserve"> </w:t>
      </w:r>
      <w:r w:rsidRPr="00C02CBE">
        <w:rPr>
          <w:rFonts w:ascii="Arial" w:hAnsi="Arial" w:cs="Arial"/>
          <w:b w:val="0"/>
          <w:sz w:val="22"/>
          <w:szCs w:val="22"/>
        </w:rPr>
        <w:t>En</w:t>
      </w:r>
      <w:r w:rsidRPr="00C02CBE">
        <w:rPr>
          <w:rFonts w:ascii="Arial" w:hAnsi="Arial" w:cs="Arial"/>
          <w:b w:val="0"/>
          <w:spacing w:val="-6"/>
          <w:sz w:val="22"/>
          <w:szCs w:val="22"/>
        </w:rPr>
        <w:t xml:space="preserve"> </w:t>
      </w:r>
      <w:r w:rsidRPr="00C02CBE">
        <w:rPr>
          <w:rFonts w:ascii="Arial" w:hAnsi="Arial" w:cs="Arial"/>
          <w:b w:val="0"/>
          <w:sz w:val="22"/>
          <w:szCs w:val="22"/>
        </w:rPr>
        <w:t>2018,</w:t>
      </w:r>
      <w:r w:rsidRPr="00C02CBE">
        <w:rPr>
          <w:rFonts w:ascii="Arial" w:hAnsi="Arial" w:cs="Arial"/>
          <w:b w:val="0"/>
          <w:spacing w:val="-6"/>
          <w:sz w:val="22"/>
          <w:szCs w:val="22"/>
        </w:rPr>
        <w:t xml:space="preserve"> </w:t>
      </w:r>
      <w:r w:rsidRPr="00C02CBE">
        <w:rPr>
          <w:rFonts w:ascii="Arial" w:hAnsi="Arial" w:cs="Arial"/>
          <w:b w:val="0"/>
          <w:sz w:val="22"/>
          <w:szCs w:val="22"/>
        </w:rPr>
        <w:t>la</w:t>
      </w:r>
      <w:r w:rsidRPr="00C02CBE">
        <w:rPr>
          <w:rFonts w:ascii="Arial" w:hAnsi="Arial" w:cs="Arial"/>
          <w:b w:val="0"/>
          <w:spacing w:val="-52"/>
          <w:sz w:val="22"/>
          <w:szCs w:val="22"/>
        </w:rPr>
        <w:t xml:space="preserve"> </w:t>
      </w:r>
      <w:r w:rsidRPr="00C02CBE">
        <w:rPr>
          <w:rFonts w:ascii="Arial" w:hAnsi="Arial" w:cs="Arial"/>
          <w:b w:val="0"/>
          <w:sz w:val="22"/>
          <w:szCs w:val="22"/>
        </w:rPr>
        <w:t>producción</w:t>
      </w:r>
      <w:r w:rsidRPr="00C02CBE">
        <w:rPr>
          <w:rFonts w:ascii="Arial" w:hAnsi="Arial" w:cs="Arial"/>
          <w:b w:val="0"/>
          <w:spacing w:val="-6"/>
          <w:sz w:val="22"/>
          <w:szCs w:val="22"/>
        </w:rPr>
        <w:t xml:space="preserve"> </w:t>
      </w:r>
      <w:r w:rsidRPr="00C02CBE">
        <w:rPr>
          <w:rFonts w:ascii="Arial" w:hAnsi="Arial" w:cs="Arial"/>
          <w:b w:val="0"/>
          <w:sz w:val="22"/>
          <w:szCs w:val="22"/>
        </w:rPr>
        <w:t>mundial</w:t>
      </w:r>
      <w:r w:rsidRPr="00C02CBE">
        <w:rPr>
          <w:rFonts w:ascii="Arial" w:hAnsi="Arial" w:cs="Arial"/>
          <w:b w:val="0"/>
          <w:spacing w:val="-6"/>
          <w:sz w:val="22"/>
          <w:szCs w:val="22"/>
        </w:rPr>
        <w:t xml:space="preserve"> </w:t>
      </w:r>
      <w:r w:rsidRPr="00C02CBE">
        <w:rPr>
          <w:rFonts w:ascii="Arial" w:hAnsi="Arial" w:cs="Arial"/>
          <w:b w:val="0"/>
          <w:sz w:val="22"/>
          <w:szCs w:val="22"/>
        </w:rPr>
        <w:t>aumentó</w:t>
      </w:r>
      <w:r w:rsidRPr="00C02CBE">
        <w:rPr>
          <w:rFonts w:ascii="Arial" w:hAnsi="Arial" w:cs="Arial"/>
          <w:b w:val="0"/>
          <w:spacing w:val="-7"/>
          <w:sz w:val="22"/>
          <w:szCs w:val="22"/>
        </w:rPr>
        <w:t xml:space="preserve"> </w:t>
      </w:r>
      <w:r w:rsidRPr="00C02CBE">
        <w:rPr>
          <w:rFonts w:ascii="Arial" w:hAnsi="Arial" w:cs="Arial"/>
          <w:b w:val="0"/>
          <w:sz w:val="22"/>
          <w:szCs w:val="22"/>
        </w:rPr>
        <w:t>un</w:t>
      </w:r>
      <w:r w:rsidRPr="00C02CBE">
        <w:rPr>
          <w:rFonts w:ascii="Arial" w:hAnsi="Arial" w:cs="Arial"/>
          <w:b w:val="0"/>
          <w:spacing w:val="-5"/>
          <w:sz w:val="22"/>
          <w:szCs w:val="22"/>
        </w:rPr>
        <w:t xml:space="preserve"> </w:t>
      </w:r>
      <w:r w:rsidRPr="00C02CBE">
        <w:rPr>
          <w:rFonts w:ascii="Arial" w:hAnsi="Arial" w:cs="Arial"/>
          <w:b w:val="0"/>
          <w:sz w:val="22"/>
          <w:szCs w:val="22"/>
        </w:rPr>
        <w:t>11%,</w:t>
      </w:r>
      <w:r w:rsidRPr="00C02CBE">
        <w:rPr>
          <w:rFonts w:ascii="Arial" w:hAnsi="Arial" w:cs="Arial"/>
          <w:b w:val="0"/>
          <w:spacing w:val="-5"/>
          <w:sz w:val="22"/>
          <w:szCs w:val="22"/>
        </w:rPr>
        <w:t xml:space="preserve"> </w:t>
      </w:r>
      <w:r w:rsidRPr="00C02CBE">
        <w:rPr>
          <w:rFonts w:ascii="Arial" w:hAnsi="Arial" w:cs="Arial"/>
          <w:b w:val="0"/>
          <w:sz w:val="22"/>
          <w:szCs w:val="22"/>
        </w:rPr>
        <w:t>alcanzando</w:t>
      </w:r>
      <w:r w:rsidRPr="00C02CBE">
        <w:rPr>
          <w:rFonts w:ascii="Arial" w:hAnsi="Arial" w:cs="Arial"/>
          <w:b w:val="0"/>
          <w:spacing w:val="-6"/>
          <w:sz w:val="22"/>
          <w:szCs w:val="22"/>
        </w:rPr>
        <w:t xml:space="preserve"> </w:t>
      </w:r>
      <w:r w:rsidRPr="00C02CBE">
        <w:rPr>
          <w:rFonts w:ascii="Arial" w:hAnsi="Arial" w:cs="Arial"/>
          <w:b w:val="0"/>
          <w:sz w:val="22"/>
          <w:szCs w:val="22"/>
        </w:rPr>
        <w:t>los</w:t>
      </w:r>
      <w:r w:rsidRPr="00C02CBE">
        <w:rPr>
          <w:rFonts w:ascii="Arial" w:hAnsi="Arial" w:cs="Arial"/>
          <w:b w:val="0"/>
          <w:spacing w:val="-4"/>
          <w:sz w:val="22"/>
          <w:szCs w:val="22"/>
        </w:rPr>
        <w:t xml:space="preserve"> </w:t>
      </w:r>
      <w:r w:rsidRPr="00C02CBE">
        <w:rPr>
          <w:rFonts w:ascii="Arial" w:hAnsi="Arial" w:cs="Arial"/>
          <w:b w:val="0"/>
          <w:sz w:val="22"/>
          <w:szCs w:val="22"/>
        </w:rPr>
        <w:t>37</w:t>
      </w:r>
      <w:r w:rsidRPr="00C02CBE">
        <w:rPr>
          <w:rFonts w:ascii="Arial" w:hAnsi="Arial" w:cs="Arial"/>
          <w:b w:val="0"/>
          <w:spacing w:val="-3"/>
          <w:sz w:val="22"/>
          <w:szCs w:val="22"/>
        </w:rPr>
        <w:t xml:space="preserve"> </w:t>
      </w:r>
      <w:r w:rsidRPr="00C02CBE">
        <w:rPr>
          <w:rFonts w:ascii="Arial" w:hAnsi="Arial" w:cs="Arial"/>
          <w:b w:val="0"/>
          <w:sz w:val="22"/>
          <w:szCs w:val="22"/>
        </w:rPr>
        <w:t>millones</w:t>
      </w:r>
      <w:r w:rsidRPr="00C02CBE">
        <w:rPr>
          <w:rFonts w:ascii="Arial" w:hAnsi="Arial" w:cs="Arial"/>
          <w:b w:val="0"/>
          <w:spacing w:val="-7"/>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toneladas,</w:t>
      </w:r>
      <w:r w:rsidRPr="00C02CBE">
        <w:rPr>
          <w:rFonts w:ascii="Arial" w:hAnsi="Arial" w:cs="Arial"/>
          <w:b w:val="0"/>
          <w:spacing w:val="-5"/>
          <w:sz w:val="22"/>
          <w:szCs w:val="22"/>
        </w:rPr>
        <w:t xml:space="preserve"> </w:t>
      </w:r>
      <w:r w:rsidRPr="00C02CBE">
        <w:rPr>
          <w:rFonts w:ascii="Arial" w:hAnsi="Arial" w:cs="Arial"/>
          <w:b w:val="0"/>
          <w:sz w:val="22"/>
          <w:szCs w:val="22"/>
        </w:rPr>
        <w:t>ofreciendo oportunidades para</w:t>
      </w:r>
      <w:r w:rsidRPr="00C02CBE">
        <w:rPr>
          <w:rFonts w:ascii="Arial" w:hAnsi="Arial" w:cs="Arial"/>
          <w:b w:val="0"/>
          <w:spacing w:val="-3"/>
          <w:sz w:val="22"/>
          <w:szCs w:val="22"/>
        </w:rPr>
        <w:t xml:space="preserve"> </w:t>
      </w:r>
      <w:r w:rsidRPr="00C02CBE">
        <w:rPr>
          <w:rFonts w:ascii="Arial" w:hAnsi="Arial" w:cs="Arial"/>
          <w:b w:val="0"/>
          <w:sz w:val="22"/>
          <w:szCs w:val="22"/>
        </w:rPr>
        <w:t>una</w:t>
      </w:r>
      <w:r w:rsidRPr="00C02CBE">
        <w:rPr>
          <w:rFonts w:ascii="Arial" w:hAnsi="Arial" w:cs="Arial"/>
          <w:b w:val="0"/>
          <w:spacing w:val="-6"/>
          <w:sz w:val="22"/>
          <w:szCs w:val="22"/>
        </w:rPr>
        <w:t xml:space="preserve"> </w:t>
      </w:r>
      <w:r w:rsidRPr="00C02CBE">
        <w:rPr>
          <w:rFonts w:ascii="Arial" w:hAnsi="Arial" w:cs="Arial"/>
          <w:b w:val="0"/>
          <w:sz w:val="22"/>
          <w:szCs w:val="22"/>
        </w:rPr>
        <w:t>menor</w:t>
      </w:r>
      <w:r w:rsidRPr="00C02CBE">
        <w:rPr>
          <w:rFonts w:ascii="Arial" w:hAnsi="Arial" w:cs="Arial"/>
          <w:b w:val="0"/>
          <w:spacing w:val="-3"/>
          <w:sz w:val="22"/>
          <w:szCs w:val="22"/>
        </w:rPr>
        <w:t xml:space="preserve"> </w:t>
      </w:r>
      <w:r w:rsidRPr="00C02CBE">
        <w:rPr>
          <w:rFonts w:ascii="Arial" w:hAnsi="Arial" w:cs="Arial"/>
          <w:b w:val="0"/>
          <w:sz w:val="22"/>
          <w:szCs w:val="22"/>
        </w:rPr>
        <w:t>dependencia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combustibles</w:t>
      </w:r>
      <w:r w:rsidRPr="00C02CBE">
        <w:rPr>
          <w:rFonts w:ascii="Arial" w:hAnsi="Arial" w:cs="Arial"/>
          <w:b w:val="0"/>
          <w:spacing w:val="-1"/>
          <w:sz w:val="22"/>
          <w:szCs w:val="22"/>
        </w:rPr>
        <w:t xml:space="preserve"> </w:t>
      </w:r>
      <w:r w:rsidRPr="00C02CBE">
        <w:rPr>
          <w:rFonts w:ascii="Arial" w:hAnsi="Arial" w:cs="Arial"/>
          <w:b w:val="0"/>
          <w:sz w:val="22"/>
          <w:szCs w:val="22"/>
        </w:rPr>
        <w:t>fósiles,</w:t>
      </w:r>
      <w:r w:rsidRPr="00C02CBE">
        <w:rPr>
          <w:rFonts w:ascii="Arial" w:hAnsi="Arial" w:cs="Arial"/>
          <w:b w:val="0"/>
          <w:spacing w:val="-3"/>
          <w:sz w:val="22"/>
          <w:szCs w:val="22"/>
        </w:rPr>
        <w:t xml:space="preserve"> </w:t>
      </w:r>
      <w:r w:rsidRPr="00C02CBE">
        <w:rPr>
          <w:rFonts w:ascii="Arial" w:hAnsi="Arial" w:cs="Arial"/>
          <w:b w:val="0"/>
          <w:sz w:val="22"/>
          <w:szCs w:val="22"/>
        </w:rPr>
        <w:t>indica</w:t>
      </w:r>
      <w:r w:rsidRPr="00C02CBE">
        <w:rPr>
          <w:rFonts w:ascii="Arial" w:hAnsi="Arial" w:cs="Arial"/>
          <w:b w:val="0"/>
          <w:spacing w:val="-3"/>
          <w:sz w:val="22"/>
          <w:szCs w:val="22"/>
        </w:rPr>
        <w:t xml:space="preserve"> </w:t>
      </w:r>
      <w:r w:rsidRPr="00C02CBE">
        <w:rPr>
          <w:rFonts w:ascii="Arial" w:hAnsi="Arial" w:cs="Arial"/>
          <w:b w:val="0"/>
          <w:sz w:val="22"/>
          <w:szCs w:val="22"/>
        </w:rPr>
        <w:t>la</w:t>
      </w:r>
      <w:r w:rsidRPr="00C02CBE">
        <w:rPr>
          <w:rFonts w:ascii="Arial" w:hAnsi="Arial" w:cs="Arial"/>
          <w:b w:val="0"/>
          <w:spacing w:val="-4"/>
          <w:sz w:val="22"/>
          <w:szCs w:val="22"/>
        </w:rPr>
        <w:t xml:space="preserve"> </w:t>
      </w:r>
      <w:r w:rsidRPr="00C02CBE">
        <w:rPr>
          <w:rFonts w:ascii="Arial" w:hAnsi="Arial" w:cs="Arial"/>
          <w:b w:val="0"/>
          <w:sz w:val="22"/>
          <w:szCs w:val="22"/>
        </w:rPr>
        <w:t>FAO.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noProof/>
          <w:sz w:val="22"/>
          <w:szCs w:val="22"/>
          <w:lang w:eastAsia="es-CO"/>
        </w:rPr>
        <w:lastRenderedPageBreak/>
        <w:drawing>
          <wp:inline distT="0" distB="0" distL="0" distR="0" wp14:anchorId="3D4BD17E" wp14:editId="20B09CB3">
            <wp:extent cx="6096528" cy="3429297"/>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528" cy="3429297"/>
                    </a:xfrm>
                    <a:prstGeom prst="rect">
                      <a:avLst/>
                    </a:prstGeom>
                  </pic:spPr>
                </pic:pic>
              </a:graphicData>
            </a:graphic>
          </wp:inline>
        </w:drawing>
      </w:r>
    </w:p>
    <w:p w:rsidR="00EC21E4" w:rsidRPr="00C02CBE" w:rsidRDefault="00EC21E4" w:rsidP="00EC21E4">
      <w:pPr>
        <w:pStyle w:val="Sinespacios"/>
        <w:jc w:val="both"/>
        <w:rPr>
          <w:rFonts w:ascii="Arial" w:hAnsi="Arial" w:cs="Arial"/>
          <w:b w:val="0"/>
          <w:sz w:val="22"/>
          <w:szCs w:val="22"/>
        </w:rPr>
      </w:pP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Europa</w:t>
      </w:r>
      <w:r w:rsidRPr="00C02CBE">
        <w:rPr>
          <w:rFonts w:ascii="Arial" w:hAnsi="Arial" w:cs="Arial"/>
          <w:b w:val="0"/>
          <w:spacing w:val="-3"/>
          <w:sz w:val="22"/>
          <w:szCs w:val="22"/>
        </w:rPr>
        <w:t xml:space="preserve"> </w:t>
      </w:r>
      <w:r w:rsidRPr="00C02CBE">
        <w:rPr>
          <w:rFonts w:ascii="Arial" w:hAnsi="Arial" w:cs="Arial"/>
          <w:b w:val="0"/>
          <w:sz w:val="22"/>
          <w:szCs w:val="22"/>
        </w:rPr>
        <w:t>y</w:t>
      </w:r>
      <w:r w:rsidRPr="00C02CBE">
        <w:rPr>
          <w:rFonts w:ascii="Arial" w:hAnsi="Arial" w:cs="Arial"/>
          <w:b w:val="0"/>
          <w:spacing w:val="-4"/>
          <w:sz w:val="22"/>
          <w:szCs w:val="22"/>
        </w:rPr>
        <w:t xml:space="preserve"> </w:t>
      </w:r>
      <w:r w:rsidRPr="00C02CBE">
        <w:rPr>
          <w:rFonts w:ascii="Arial" w:hAnsi="Arial" w:cs="Arial"/>
          <w:b w:val="0"/>
          <w:sz w:val="22"/>
          <w:szCs w:val="22"/>
        </w:rPr>
        <w:t>América</w:t>
      </w:r>
      <w:r w:rsidRPr="00C02CBE">
        <w:rPr>
          <w:rFonts w:ascii="Arial" w:hAnsi="Arial" w:cs="Arial"/>
          <w:b w:val="0"/>
          <w:spacing w:val="-4"/>
          <w:sz w:val="22"/>
          <w:szCs w:val="22"/>
        </w:rPr>
        <w:t xml:space="preserve"> </w:t>
      </w:r>
      <w:r w:rsidRPr="00C02CBE">
        <w:rPr>
          <w:rFonts w:ascii="Arial" w:hAnsi="Arial" w:cs="Arial"/>
          <w:b w:val="0"/>
          <w:sz w:val="22"/>
          <w:szCs w:val="22"/>
        </w:rPr>
        <w:t>del</w:t>
      </w:r>
      <w:r w:rsidRPr="00C02CBE">
        <w:rPr>
          <w:rFonts w:ascii="Arial" w:hAnsi="Arial" w:cs="Arial"/>
          <w:b w:val="0"/>
          <w:spacing w:val="-4"/>
          <w:sz w:val="22"/>
          <w:szCs w:val="22"/>
        </w:rPr>
        <w:t xml:space="preserve"> </w:t>
      </w:r>
      <w:r w:rsidRPr="00C02CBE">
        <w:rPr>
          <w:rFonts w:ascii="Arial" w:hAnsi="Arial" w:cs="Arial"/>
          <w:b w:val="0"/>
          <w:sz w:val="22"/>
          <w:szCs w:val="22"/>
        </w:rPr>
        <w:t>Norte</w:t>
      </w:r>
      <w:r w:rsidRPr="00C02CBE">
        <w:rPr>
          <w:rFonts w:ascii="Arial" w:hAnsi="Arial" w:cs="Arial"/>
          <w:b w:val="0"/>
          <w:spacing w:val="-3"/>
          <w:sz w:val="22"/>
          <w:szCs w:val="22"/>
        </w:rPr>
        <w:t xml:space="preserve"> </w:t>
      </w:r>
      <w:r w:rsidRPr="00C02CBE">
        <w:rPr>
          <w:rFonts w:ascii="Arial" w:hAnsi="Arial" w:cs="Arial"/>
          <w:b w:val="0"/>
          <w:sz w:val="22"/>
          <w:szCs w:val="22"/>
        </w:rPr>
        <w:t>fueron</w:t>
      </w:r>
      <w:r w:rsidRPr="00C02CBE">
        <w:rPr>
          <w:rFonts w:ascii="Arial" w:hAnsi="Arial" w:cs="Arial"/>
          <w:b w:val="0"/>
          <w:spacing w:val="-3"/>
          <w:sz w:val="22"/>
          <w:szCs w:val="22"/>
        </w:rPr>
        <w:t xml:space="preserve"> </w:t>
      </w:r>
      <w:r w:rsidRPr="00C02CBE">
        <w:rPr>
          <w:rFonts w:ascii="Arial" w:hAnsi="Arial" w:cs="Arial"/>
          <w:b w:val="0"/>
          <w:sz w:val="22"/>
          <w:szCs w:val="22"/>
        </w:rPr>
        <w:t>los</w:t>
      </w:r>
      <w:r w:rsidRPr="00C02CBE">
        <w:rPr>
          <w:rFonts w:ascii="Arial" w:hAnsi="Arial" w:cs="Arial"/>
          <w:b w:val="0"/>
          <w:spacing w:val="-4"/>
          <w:sz w:val="22"/>
          <w:szCs w:val="22"/>
        </w:rPr>
        <w:t xml:space="preserve"> </w:t>
      </w:r>
      <w:r w:rsidRPr="00C02CBE">
        <w:rPr>
          <w:rFonts w:ascii="Arial" w:hAnsi="Arial" w:cs="Arial"/>
          <w:b w:val="0"/>
          <w:sz w:val="22"/>
          <w:szCs w:val="22"/>
        </w:rPr>
        <w:t>principales</w:t>
      </w:r>
      <w:r w:rsidRPr="00C02CBE">
        <w:rPr>
          <w:rFonts w:ascii="Arial" w:hAnsi="Arial" w:cs="Arial"/>
          <w:b w:val="0"/>
          <w:spacing w:val="-1"/>
          <w:sz w:val="22"/>
          <w:szCs w:val="22"/>
        </w:rPr>
        <w:t xml:space="preserve"> </w:t>
      </w:r>
      <w:r w:rsidRPr="00C02CBE">
        <w:rPr>
          <w:rFonts w:ascii="Arial" w:hAnsi="Arial" w:cs="Arial"/>
          <w:b w:val="0"/>
          <w:sz w:val="22"/>
          <w:szCs w:val="22"/>
        </w:rPr>
        <w:t>productores,</w:t>
      </w:r>
      <w:r w:rsidRPr="00C02CBE">
        <w:rPr>
          <w:rFonts w:ascii="Arial" w:hAnsi="Arial" w:cs="Arial"/>
          <w:b w:val="0"/>
          <w:spacing w:val="-4"/>
          <w:sz w:val="22"/>
          <w:szCs w:val="22"/>
        </w:rPr>
        <w:t xml:space="preserve"> </w:t>
      </w:r>
      <w:r w:rsidRPr="00C02CBE">
        <w:rPr>
          <w:rFonts w:ascii="Arial" w:hAnsi="Arial" w:cs="Arial"/>
          <w:b w:val="0"/>
          <w:sz w:val="22"/>
          <w:szCs w:val="22"/>
        </w:rPr>
        <w:t>aunque</w:t>
      </w:r>
      <w:r w:rsidRPr="00C02CBE">
        <w:rPr>
          <w:rFonts w:ascii="Arial" w:hAnsi="Arial" w:cs="Arial"/>
          <w:b w:val="0"/>
          <w:spacing w:val="-4"/>
          <w:sz w:val="22"/>
          <w:szCs w:val="22"/>
        </w:rPr>
        <w:t xml:space="preserve"> </w:t>
      </w:r>
      <w:r w:rsidRPr="00C02CBE">
        <w:rPr>
          <w:rFonts w:ascii="Arial" w:hAnsi="Arial" w:cs="Arial"/>
          <w:b w:val="0"/>
          <w:sz w:val="22"/>
          <w:szCs w:val="22"/>
        </w:rPr>
        <w:t>la</w:t>
      </w:r>
      <w:r w:rsidRPr="00C02CBE">
        <w:rPr>
          <w:rFonts w:ascii="Arial" w:hAnsi="Arial" w:cs="Arial"/>
          <w:b w:val="0"/>
          <w:spacing w:val="-3"/>
          <w:sz w:val="22"/>
          <w:szCs w:val="22"/>
        </w:rPr>
        <w:t xml:space="preserve"> </w:t>
      </w:r>
      <w:r w:rsidRPr="00C02CBE">
        <w:rPr>
          <w:rFonts w:ascii="Arial" w:hAnsi="Arial" w:cs="Arial"/>
          <w:b w:val="0"/>
          <w:sz w:val="22"/>
          <w:szCs w:val="22"/>
        </w:rPr>
        <w:t>producción</w:t>
      </w:r>
      <w:r w:rsidRPr="00C02CBE">
        <w:rPr>
          <w:rFonts w:ascii="Arial" w:hAnsi="Arial" w:cs="Arial"/>
          <w:b w:val="0"/>
          <w:spacing w:val="-2"/>
          <w:sz w:val="22"/>
          <w:szCs w:val="22"/>
        </w:rPr>
        <w:t xml:space="preserve"> </w:t>
      </w:r>
      <w:r w:rsidRPr="00C02CBE">
        <w:rPr>
          <w:rFonts w:ascii="Arial" w:hAnsi="Arial" w:cs="Arial"/>
          <w:b w:val="0"/>
          <w:sz w:val="22"/>
          <w:szCs w:val="22"/>
        </w:rPr>
        <w:t>en</w:t>
      </w:r>
      <w:r w:rsidRPr="00C02CBE">
        <w:rPr>
          <w:rFonts w:ascii="Arial" w:hAnsi="Arial" w:cs="Arial"/>
          <w:b w:val="0"/>
          <w:spacing w:val="-3"/>
          <w:sz w:val="22"/>
          <w:szCs w:val="22"/>
        </w:rPr>
        <w:t xml:space="preserve"> </w:t>
      </w:r>
      <w:r w:rsidRPr="00C02CBE">
        <w:rPr>
          <w:rFonts w:ascii="Arial" w:hAnsi="Arial" w:cs="Arial"/>
          <w:b w:val="0"/>
          <w:sz w:val="22"/>
          <w:szCs w:val="22"/>
        </w:rPr>
        <w:t>la región de Asia y el Pacífico se duplicó entre 2014 y 2018 hasta alcanzar un 15% del total</w:t>
      </w:r>
      <w:r w:rsidRPr="00C02CBE">
        <w:rPr>
          <w:rFonts w:ascii="Arial" w:hAnsi="Arial" w:cs="Arial"/>
          <w:b w:val="0"/>
          <w:spacing w:val="1"/>
          <w:sz w:val="22"/>
          <w:szCs w:val="22"/>
        </w:rPr>
        <w:t xml:space="preserve"> </w:t>
      </w:r>
      <w:r w:rsidRPr="00C02CBE">
        <w:rPr>
          <w:rFonts w:ascii="Arial" w:hAnsi="Arial" w:cs="Arial"/>
          <w:b w:val="0"/>
          <w:sz w:val="22"/>
          <w:szCs w:val="22"/>
        </w:rPr>
        <w:t>mundial.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En materia de Bioeconomía Circular, la Organización de las Naciones Unidas, además de</w:t>
      </w:r>
      <w:r w:rsidRPr="00C02CBE">
        <w:rPr>
          <w:rFonts w:ascii="Arial" w:hAnsi="Arial" w:cs="Arial"/>
          <w:b w:val="0"/>
          <w:spacing w:val="1"/>
          <w:sz w:val="22"/>
          <w:szCs w:val="22"/>
        </w:rPr>
        <w:t xml:space="preserve"> </w:t>
      </w:r>
      <w:r w:rsidRPr="00C02CBE">
        <w:rPr>
          <w:rFonts w:ascii="Arial" w:hAnsi="Arial" w:cs="Arial"/>
          <w:b w:val="0"/>
          <w:sz w:val="22"/>
          <w:szCs w:val="22"/>
        </w:rPr>
        <w:t>proporcionar</w:t>
      </w:r>
      <w:r w:rsidRPr="00C02CBE">
        <w:rPr>
          <w:rFonts w:ascii="Arial" w:hAnsi="Arial" w:cs="Arial"/>
          <w:b w:val="0"/>
          <w:spacing w:val="1"/>
          <w:sz w:val="22"/>
          <w:szCs w:val="22"/>
        </w:rPr>
        <w:t xml:space="preserve"> </w:t>
      </w:r>
      <w:r w:rsidRPr="00C02CBE">
        <w:rPr>
          <w:rFonts w:ascii="Arial" w:hAnsi="Arial" w:cs="Arial"/>
          <w:b w:val="0"/>
          <w:sz w:val="22"/>
          <w:szCs w:val="22"/>
        </w:rPr>
        <w:t>información</w:t>
      </w:r>
      <w:r w:rsidRPr="00C02CBE">
        <w:rPr>
          <w:rFonts w:ascii="Arial" w:hAnsi="Arial" w:cs="Arial"/>
          <w:b w:val="0"/>
          <w:spacing w:val="1"/>
          <w:sz w:val="22"/>
          <w:szCs w:val="22"/>
        </w:rPr>
        <w:t xml:space="preserve"> </w:t>
      </w:r>
      <w:r w:rsidRPr="00C02CBE">
        <w:rPr>
          <w:rFonts w:ascii="Arial" w:hAnsi="Arial" w:cs="Arial"/>
          <w:b w:val="0"/>
          <w:sz w:val="22"/>
          <w:szCs w:val="22"/>
        </w:rPr>
        <w:t>sobre</w:t>
      </w:r>
      <w:r w:rsidRPr="00C02CBE">
        <w:rPr>
          <w:rFonts w:ascii="Arial" w:hAnsi="Arial" w:cs="Arial"/>
          <w:b w:val="0"/>
          <w:spacing w:val="1"/>
          <w:sz w:val="22"/>
          <w:szCs w:val="22"/>
        </w:rPr>
        <w:t xml:space="preserve"> </w:t>
      </w:r>
      <w:r w:rsidRPr="00C02CBE">
        <w:rPr>
          <w:rFonts w:ascii="Arial" w:hAnsi="Arial" w:cs="Arial"/>
          <w:b w:val="0"/>
          <w:sz w:val="22"/>
          <w:szCs w:val="22"/>
        </w:rPr>
        <w:t>nuevos</w:t>
      </w:r>
      <w:r w:rsidRPr="00C02CBE">
        <w:rPr>
          <w:rFonts w:ascii="Arial" w:hAnsi="Arial" w:cs="Arial"/>
          <w:b w:val="0"/>
          <w:spacing w:val="1"/>
          <w:sz w:val="22"/>
          <w:szCs w:val="22"/>
        </w:rPr>
        <w:t xml:space="preserve"> </w:t>
      </w:r>
      <w:r w:rsidRPr="00C02CBE">
        <w:rPr>
          <w:rFonts w:ascii="Arial" w:hAnsi="Arial" w:cs="Arial"/>
          <w:b w:val="0"/>
          <w:sz w:val="22"/>
          <w:szCs w:val="22"/>
        </w:rPr>
        <w:t>productos,</w:t>
      </w:r>
      <w:r w:rsidRPr="00C02CBE">
        <w:rPr>
          <w:rFonts w:ascii="Arial" w:hAnsi="Arial" w:cs="Arial"/>
          <w:b w:val="0"/>
          <w:spacing w:val="1"/>
          <w:sz w:val="22"/>
          <w:szCs w:val="22"/>
        </w:rPr>
        <w:t xml:space="preserve"> </w:t>
      </w:r>
      <w:r w:rsidRPr="00C02CBE">
        <w:rPr>
          <w:rFonts w:ascii="Arial" w:hAnsi="Arial" w:cs="Arial"/>
          <w:b w:val="0"/>
          <w:sz w:val="22"/>
          <w:szCs w:val="22"/>
        </w:rPr>
        <w:t>ofrece</w:t>
      </w:r>
      <w:r w:rsidRPr="00C02CBE">
        <w:rPr>
          <w:rFonts w:ascii="Arial" w:hAnsi="Arial" w:cs="Arial"/>
          <w:b w:val="0"/>
          <w:spacing w:val="1"/>
          <w:sz w:val="22"/>
          <w:szCs w:val="22"/>
        </w:rPr>
        <w:t xml:space="preserve"> </w:t>
      </w:r>
      <w:r w:rsidRPr="00C02CBE">
        <w:rPr>
          <w:rFonts w:ascii="Arial" w:hAnsi="Arial" w:cs="Arial"/>
          <w:b w:val="0"/>
          <w:sz w:val="22"/>
          <w:szCs w:val="22"/>
        </w:rPr>
        <w:t>ahora</w:t>
      </w:r>
      <w:r w:rsidRPr="00C02CBE">
        <w:rPr>
          <w:rFonts w:ascii="Arial" w:hAnsi="Arial" w:cs="Arial"/>
          <w:b w:val="0"/>
          <w:spacing w:val="1"/>
          <w:sz w:val="22"/>
          <w:szCs w:val="22"/>
        </w:rPr>
        <w:t xml:space="preserve"> </w:t>
      </w:r>
      <w:r w:rsidRPr="00C02CBE">
        <w:rPr>
          <w:rFonts w:ascii="Arial" w:hAnsi="Arial" w:cs="Arial"/>
          <w:b w:val="0"/>
          <w:sz w:val="22"/>
          <w:szCs w:val="22"/>
        </w:rPr>
        <w:t>datos</w:t>
      </w:r>
      <w:r w:rsidRPr="00C02CBE">
        <w:rPr>
          <w:rFonts w:ascii="Arial" w:hAnsi="Arial" w:cs="Arial"/>
          <w:b w:val="0"/>
          <w:spacing w:val="1"/>
          <w:sz w:val="22"/>
          <w:szCs w:val="22"/>
        </w:rPr>
        <w:t xml:space="preserve"> </w:t>
      </w:r>
      <w:r w:rsidRPr="00C02CBE">
        <w:rPr>
          <w:rFonts w:ascii="Arial" w:hAnsi="Arial" w:cs="Arial"/>
          <w:b w:val="0"/>
          <w:sz w:val="22"/>
          <w:szCs w:val="22"/>
        </w:rPr>
        <w:t>globales</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reflejan</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3"/>
          <w:sz w:val="22"/>
          <w:szCs w:val="22"/>
        </w:rPr>
        <w:t xml:space="preserve"> </w:t>
      </w:r>
      <w:r w:rsidRPr="00C02CBE">
        <w:rPr>
          <w:rFonts w:ascii="Arial" w:hAnsi="Arial" w:cs="Arial"/>
          <w:b w:val="0"/>
          <w:sz w:val="22"/>
          <w:szCs w:val="22"/>
        </w:rPr>
        <w:t>producción</w:t>
      </w:r>
      <w:r w:rsidRPr="00C02CBE">
        <w:rPr>
          <w:rFonts w:ascii="Arial" w:hAnsi="Arial" w:cs="Arial"/>
          <w:b w:val="0"/>
          <w:spacing w:val="-9"/>
          <w:sz w:val="22"/>
          <w:szCs w:val="22"/>
        </w:rPr>
        <w:t xml:space="preserve"> </w:t>
      </w:r>
      <w:r w:rsidRPr="00C02CBE">
        <w:rPr>
          <w:rFonts w:ascii="Arial" w:hAnsi="Arial" w:cs="Arial"/>
          <w:b w:val="0"/>
          <w:sz w:val="22"/>
          <w:szCs w:val="22"/>
        </w:rPr>
        <w:t>y</w:t>
      </w:r>
      <w:r w:rsidRPr="00C02CBE">
        <w:rPr>
          <w:rFonts w:ascii="Arial" w:hAnsi="Arial" w:cs="Arial"/>
          <w:b w:val="0"/>
          <w:spacing w:val="-11"/>
          <w:sz w:val="22"/>
          <w:szCs w:val="22"/>
        </w:rPr>
        <w:t xml:space="preserve"> </w:t>
      </w:r>
      <w:r w:rsidRPr="00C02CBE">
        <w:rPr>
          <w:rFonts w:ascii="Arial" w:hAnsi="Arial" w:cs="Arial"/>
          <w:b w:val="0"/>
          <w:sz w:val="22"/>
          <w:szCs w:val="22"/>
        </w:rPr>
        <w:t>el</w:t>
      </w:r>
      <w:r w:rsidRPr="00C02CBE">
        <w:rPr>
          <w:rFonts w:ascii="Arial" w:hAnsi="Arial" w:cs="Arial"/>
          <w:b w:val="0"/>
          <w:spacing w:val="-11"/>
          <w:sz w:val="22"/>
          <w:szCs w:val="22"/>
        </w:rPr>
        <w:t xml:space="preserve"> </w:t>
      </w:r>
      <w:r w:rsidRPr="00C02CBE">
        <w:rPr>
          <w:rFonts w:ascii="Arial" w:hAnsi="Arial" w:cs="Arial"/>
          <w:b w:val="0"/>
          <w:sz w:val="22"/>
          <w:szCs w:val="22"/>
        </w:rPr>
        <w:t>comercio</w:t>
      </w:r>
      <w:r w:rsidRPr="00C02CBE">
        <w:rPr>
          <w:rFonts w:ascii="Arial" w:hAnsi="Arial" w:cs="Arial"/>
          <w:b w:val="0"/>
          <w:spacing w:val="-10"/>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madera</w:t>
      </w:r>
      <w:r w:rsidRPr="00C02CBE">
        <w:rPr>
          <w:rFonts w:ascii="Arial" w:hAnsi="Arial" w:cs="Arial"/>
          <w:b w:val="0"/>
          <w:spacing w:val="-11"/>
          <w:sz w:val="22"/>
          <w:szCs w:val="22"/>
        </w:rPr>
        <w:t xml:space="preserve"> </w:t>
      </w:r>
      <w:r w:rsidRPr="00C02CBE">
        <w:rPr>
          <w:rFonts w:ascii="Arial" w:hAnsi="Arial" w:cs="Arial"/>
          <w:b w:val="0"/>
          <w:sz w:val="22"/>
          <w:szCs w:val="22"/>
        </w:rPr>
        <w:t>recuperada</w:t>
      </w:r>
      <w:r w:rsidRPr="00C02CBE">
        <w:rPr>
          <w:rFonts w:ascii="Arial" w:hAnsi="Arial" w:cs="Arial"/>
          <w:b w:val="0"/>
          <w:spacing w:val="-11"/>
          <w:sz w:val="22"/>
          <w:szCs w:val="22"/>
        </w:rPr>
        <w:t xml:space="preserve"> </w:t>
      </w:r>
      <w:r w:rsidRPr="00C02CBE">
        <w:rPr>
          <w:rFonts w:ascii="Arial" w:hAnsi="Arial" w:cs="Arial"/>
          <w:b w:val="0"/>
          <w:sz w:val="22"/>
          <w:szCs w:val="22"/>
        </w:rPr>
        <w:t>después</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9"/>
          <w:sz w:val="22"/>
          <w:szCs w:val="22"/>
        </w:rPr>
        <w:t xml:space="preserve"> </w:t>
      </w:r>
      <w:r w:rsidRPr="00C02CBE">
        <w:rPr>
          <w:rFonts w:ascii="Arial" w:hAnsi="Arial" w:cs="Arial"/>
          <w:b w:val="0"/>
          <w:sz w:val="22"/>
          <w:szCs w:val="22"/>
        </w:rPr>
        <w:t>su</w:t>
      </w:r>
      <w:r w:rsidRPr="00C02CBE">
        <w:rPr>
          <w:rFonts w:ascii="Arial" w:hAnsi="Arial" w:cs="Arial"/>
          <w:b w:val="0"/>
          <w:spacing w:val="-13"/>
          <w:sz w:val="22"/>
          <w:szCs w:val="22"/>
        </w:rPr>
        <w:t xml:space="preserve"> </w:t>
      </w:r>
      <w:r w:rsidRPr="00C02CBE">
        <w:rPr>
          <w:rFonts w:ascii="Arial" w:hAnsi="Arial" w:cs="Arial"/>
          <w:b w:val="0"/>
          <w:sz w:val="22"/>
          <w:szCs w:val="22"/>
        </w:rPr>
        <w:t>uso,</w:t>
      </w:r>
      <w:r w:rsidRPr="00C02CBE">
        <w:rPr>
          <w:rFonts w:ascii="Arial" w:hAnsi="Arial" w:cs="Arial"/>
          <w:b w:val="0"/>
          <w:spacing w:val="-11"/>
          <w:sz w:val="22"/>
          <w:szCs w:val="22"/>
        </w:rPr>
        <w:t xml:space="preserve"> </w:t>
      </w:r>
      <w:r w:rsidRPr="00C02CBE">
        <w:rPr>
          <w:rFonts w:ascii="Arial" w:hAnsi="Arial" w:cs="Arial"/>
          <w:b w:val="0"/>
          <w:sz w:val="22"/>
          <w:szCs w:val="22"/>
        </w:rPr>
        <w:t>por</w:t>
      </w:r>
      <w:r w:rsidRPr="00C02CBE">
        <w:rPr>
          <w:rFonts w:ascii="Arial" w:hAnsi="Arial" w:cs="Arial"/>
          <w:b w:val="0"/>
          <w:spacing w:val="-11"/>
          <w:sz w:val="22"/>
          <w:szCs w:val="22"/>
        </w:rPr>
        <w:t xml:space="preserve"> </w:t>
      </w:r>
      <w:r w:rsidRPr="00C02CBE">
        <w:rPr>
          <w:rFonts w:ascii="Arial" w:hAnsi="Arial" w:cs="Arial"/>
          <w:b w:val="0"/>
          <w:sz w:val="22"/>
          <w:szCs w:val="22"/>
        </w:rPr>
        <w:t>ejemplo,</w:t>
      </w:r>
      <w:r w:rsidRPr="00C02CBE">
        <w:rPr>
          <w:rFonts w:ascii="Arial" w:hAnsi="Arial" w:cs="Arial"/>
          <w:b w:val="0"/>
          <w:spacing w:val="-52"/>
          <w:sz w:val="22"/>
          <w:szCs w:val="22"/>
        </w:rPr>
        <w:t xml:space="preserve"> </w:t>
      </w:r>
      <w:r w:rsidRPr="00C02CBE">
        <w:rPr>
          <w:rFonts w:ascii="Arial" w:hAnsi="Arial" w:cs="Arial"/>
          <w:b w:val="0"/>
          <w:sz w:val="22"/>
          <w:szCs w:val="22"/>
        </w:rPr>
        <w:t>la madera utilizada en la construcción que puede ser reutilizada. En 2018, el consumo de</w:t>
      </w:r>
      <w:r w:rsidRPr="00C02CBE">
        <w:rPr>
          <w:rFonts w:ascii="Arial" w:hAnsi="Arial" w:cs="Arial"/>
          <w:b w:val="0"/>
          <w:spacing w:val="1"/>
          <w:sz w:val="22"/>
          <w:szCs w:val="22"/>
        </w:rPr>
        <w:t xml:space="preserve"> </w:t>
      </w:r>
      <w:r w:rsidRPr="00C02CBE">
        <w:rPr>
          <w:rFonts w:ascii="Arial" w:hAnsi="Arial" w:cs="Arial"/>
          <w:b w:val="0"/>
          <w:sz w:val="22"/>
          <w:szCs w:val="22"/>
        </w:rPr>
        <w:t>este</w:t>
      </w:r>
      <w:r w:rsidRPr="00C02CBE">
        <w:rPr>
          <w:rFonts w:ascii="Arial" w:hAnsi="Arial" w:cs="Arial"/>
          <w:b w:val="0"/>
          <w:spacing w:val="-2"/>
          <w:sz w:val="22"/>
          <w:szCs w:val="22"/>
        </w:rPr>
        <w:t xml:space="preserve"> </w:t>
      </w:r>
      <w:r w:rsidRPr="00C02CBE">
        <w:rPr>
          <w:rFonts w:ascii="Arial" w:hAnsi="Arial" w:cs="Arial"/>
          <w:b w:val="0"/>
          <w:sz w:val="22"/>
          <w:szCs w:val="22"/>
        </w:rPr>
        <w:t>tipo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madera</w:t>
      </w:r>
      <w:r w:rsidRPr="00C02CBE">
        <w:rPr>
          <w:rFonts w:ascii="Arial" w:hAnsi="Arial" w:cs="Arial"/>
          <w:b w:val="0"/>
          <w:spacing w:val="-2"/>
          <w:sz w:val="22"/>
          <w:szCs w:val="22"/>
        </w:rPr>
        <w:t xml:space="preserve"> </w:t>
      </w:r>
      <w:r w:rsidRPr="00C02CBE">
        <w:rPr>
          <w:rFonts w:ascii="Arial" w:hAnsi="Arial" w:cs="Arial"/>
          <w:b w:val="0"/>
          <w:sz w:val="22"/>
          <w:szCs w:val="22"/>
        </w:rPr>
        <w:t>superó</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3"/>
          <w:sz w:val="22"/>
          <w:szCs w:val="22"/>
        </w:rPr>
        <w:t xml:space="preserve"> </w:t>
      </w:r>
      <w:r w:rsidRPr="00C02CBE">
        <w:rPr>
          <w:rFonts w:ascii="Arial" w:hAnsi="Arial" w:cs="Arial"/>
          <w:b w:val="0"/>
          <w:sz w:val="22"/>
          <w:szCs w:val="22"/>
        </w:rPr>
        <w:t>27</w:t>
      </w:r>
      <w:r w:rsidRPr="00C02CBE">
        <w:rPr>
          <w:rFonts w:ascii="Arial" w:hAnsi="Arial" w:cs="Arial"/>
          <w:b w:val="0"/>
          <w:spacing w:val="-1"/>
          <w:sz w:val="22"/>
          <w:szCs w:val="22"/>
        </w:rPr>
        <w:t xml:space="preserve"> </w:t>
      </w:r>
      <w:r w:rsidRPr="00C02CBE">
        <w:rPr>
          <w:rFonts w:ascii="Arial" w:hAnsi="Arial" w:cs="Arial"/>
          <w:b w:val="0"/>
          <w:sz w:val="22"/>
          <w:szCs w:val="22"/>
        </w:rPr>
        <w:t>millones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toneladas.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“Estos nuevos datos son útiles para el seguimiento de la Bioeconomía Circular sostenible y</w:t>
      </w:r>
      <w:r w:rsidRPr="00C02CBE">
        <w:rPr>
          <w:rFonts w:ascii="Arial" w:hAnsi="Arial" w:cs="Arial"/>
          <w:b w:val="0"/>
          <w:spacing w:val="-52"/>
          <w:sz w:val="22"/>
          <w:szCs w:val="22"/>
        </w:rPr>
        <w:t xml:space="preserve"> </w:t>
      </w:r>
      <w:r w:rsidRPr="00C02CBE">
        <w:rPr>
          <w:rFonts w:ascii="Arial" w:hAnsi="Arial" w:cs="Arial"/>
          <w:b w:val="0"/>
          <w:sz w:val="22"/>
          <w:szCs w:val="22"/>
        </w:rPr>
        <w:t>comprender</w:t>
      </w:r>
      <w:r w:rsidRPr="00C02CBE">
        <w:rPr>
          <w:rFonts w:ascii="Arial" w:hAnsi="Arial" w:cs="Arial"/>
          <w:b w:val="0"/>
          <w:spacing w:val="-12"/>
          <w:sz w:val="22"/>
          <w:szCs w:val="22"/>
        </w:rPr>
        <w:t xml:space="preserve"> </w:t>
      </w:r>
      <w:r w:rsidRPr="00C02CBE">
        <w:rPr>
          <w:rFonts w:ascii="Arial" w:hAnsi="Arial" w:cs="Arial"/>
          <w:b w:val="0"/>
          <w:sz w:val="22"/>
          <w:szCs w:val="22"/>
        </w:rPr>
        <w:t>el</w:t>
      </w:r>
      <w:r w:rsidRPr="00C02CBE">
        <w:rPr>
          <w:rFonts w:ascii="Arial" w:hAnsi="Arial" w:cs="Arial"/>
          <w:b w:val="0"/>
          <w:spacing w:val="-10"/>
          <w:sz w:val="22"/>
          <w:szCs w:val="22"/>
        </w:rPr>
        <w:t xml:space="preserve"> </w:t>
      </w:r>
      <w:r w:rsidRPr="00C02CBE">
        <w:rPr>
          <w:rFonts w:ascii="Arial" w:hAnsi="Arial" w:cs="Arial"/>
          <w:b w:val="0"/>
          <w:sz w:val="22"/>
          <w:szCs w:val="22"/>
        </w:rPr>
        <w:t>ciclo</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3"/>
          <w:sz w:val="22"/>
          <w:szCs w:val="22"/>
        </w:rPr>
        <w:t xml:space="preserve"> </w:t>
      </w:r>
      <w:r w:rsidRPr="00C02CBE">
        <w:rPr>
          <w:rFonts w:ascii="Arial" w:hAnsi="Arial" w:cs="Arial"/>
          <w:b w:val="0"/>
          <w:sz w:val="22"/>
          <w:szCs w:val="22"/>
        </w:rPr>
        <w:t>vida</w:t>
      </w:r>
      <w:r w:rsidRPr="00C02CBE">
        <w:rPr>
          <w:rFonts w:ascii="Arial" w:hAnsi="Arial" w:cs="Arial"/>
          <w:b w:val="0"/>
          <w:spacing w:val="-10"/>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los</w:t>
      </w:r>
      <w:r w:rsidRPr="00C02CBE">
        <w:rPr>
          <w:rFonts w:ascii="Arial" w:hAnsi="Arial" w:cs="Arial"/>
          <w:b w:val="0"/>
          <w:spacing w:val="-10"/>
          <w:sz w:val="22"/>
          <w:szCs w:val="22"/>
        </w:rPr>
        <w:t xml:space="preserve"> </w:t>
      </w:r>
      <w:r w:rsidRPr="00C02CBE">
        <w:rPr>
          <w:rFonts w:ascii="Arial" w:hAnsi="Arial" w:cs="Arial"/>
          <w:b w:val="0"/>
          <w:sz w:val="22"/>
          <w:szCs w:val="22"/>
        </w:rPr>
        <w:t>productos</w:t>
      </w:r>
      <w:r w:rsidRPr="00C02CBE">
        <w:rPr>
          <w:rFonts w:ascii="Arial" w:hAnsi="Arial" w:cs="Arial"/>
          <w:b w:val="0"/>
          <w:spacing w:val="-12"/>
          <w:sz w:val="22"/>
          <w:szCs w:val="22"/>
        </w:rPr>
        <w:t xml:space="preserve"> </w:t>
      </w:r>
      <w:r w:rsidRPr="00C02CBE">
        <w:rPr>
          <w:rFonts w:ascii="Arial" w:hAnsi="Arial" w:cs="Arial"/>
          <w:b w:val="0"/>
          <w:sz w:val="22"/>
          <w:szCs w:val="22"/>
        </w:rPr>
        <w:t>madereros</w:t>
      </w:r>
      <w:r w:rsidRPr="00C02CBE">
        <w:rPr>
          <w:rFonts w:ascii="Arial" w:hAnsi="Arial" w:cs="Arial"/>
          <w:b w:val="0"/>
          <w:spacing w:val="-13"/>
          <w:sz w:val="22"/>
          <w:szCs w:val="22"/>
        </w:rPr>
        <w:t xml:space="preserve"> </w:t>
      </w:r>
      <w:r w:rsidRPr="00C02CBE">
        <w:rPr>
          <w:rFonts w:ascii="Arial" w:hAnsi="Arial" w:cs="Arial"/>
          <w:b w:val="0"/>
          <w:sz w:val="22"/>
          <w:szCs w:val="22"/>
        </w:rPr>
        <w:t>recolectados”,</w:t>
      </w:r>
      <w:r w:rsidRPr="00C02CBE">
        <w:rPr>
          <w:rFonts w:ascii="Arial" w:hAnsi="Arial" w:cs="Arial"/>
          <w:b w:val="0"/>
          <w:spacing w:val="-12"/>
          <w:sz w:val="22"/>
          <w:szCs w:val="22"/>
        </w:rPr>
        <w:t xml:space="preserve"> </w:t>
      </w:r>
      <w:r w:rsidRPr="00C02CBE">
        <w:rPr>
          <w:rFonts w:ascii="Arial" w:hAnsi="Arial" w:cs="Arial"/>
          <w:b w:val="0"/>
          <w:sz w:val="22"/>
          <w:szCs w:val="22"/>
        </w:rPr>
        <w:t>señaló</w:t>
      </w:r>
      <w:r w:rsidRPr="00C02CBE">
        <w:rPr>
          <w:rFonts w:ascii="Arial" w:hAnsi="Arial" w:cs="Arial"/>
          <w:b w:val="0"/>
          <w:spacing w:val="-10"/>
          <w:sz w:val="22"/>
          <w:szCs w:val="22"/>
        </w:rPr>
        <w:t xml:space="preserve"> </w:t>
      </w:r>
      <w:r w:rsidRPr="00C02CBE">
        <w:rPr>
          <w:rFonts w:ascii="Arial" w:hAnsi="Arial" w:cs="Arial"/>
          <w:b w:val="0"/>
          <w:sz w:val="22"/>
          <w:szCs w:val="22"/>
        </w:rPr>
        <w:t>Sven</w:t>
      </w:r>
      <w:r w:rsidRPr="00C02CBE">
        <w:rPr>
          <w:rFonts w:ascii="Arial" w:hAnsi="Arial" w:cs="Arial"/>
          <w:b w:val="0"/>
          <w:spacing w:val="-3"/>
          <w:sz w:val="22"/>
          <w:szCs w:val="22"/>
        </w:rPr>
        <w:t xml:space="preserve"> </w:t>
      </w:r>
      <w:r w:rsidRPr="00C02CBE">
        <w:rPr>
          <w:rFonts w:ascii="Arial" w:hAnsi="Arial" w:cs="Arial"/>
          <w:b w:val="0"/>
          <w:sz w:val="22"/>
          <w:szCs w:val="22"/>
        </w:rPr>
        <w:t>Walter,</w:t>
      </w:r>
      <w:r w:rsidRPr="00C02CBE">
        <w:rPr>
          <w:rFonts w:ascii="Arial" w:hAnsi="Arial" w:cs="Arial"/>
          <w:b w:val="0"/>
          <w:spacing w:val="-52"/>
          <w:sz w:val="22"/>
          <w:szCs w:val="22"/>
        </w:rPr>
        <w:t xml:space="preserve"> </w:t>
      </w:r>
      <w:r w:rsidRPr="00C02CBE">
        <w:rPr>
          <w:rFonts w:ascii="Arial" w:hAnsi="Arial" w:cs="Arial"/>
          <w:b w:val="0"/>
          <w:sz w:val="22"/>
          <w:szCs w:val="22"/>
        </w:rPr>
        <w:t>oficial</w:t>
      </w:r>
      <w:r w:rsidRPr="00C02CBE">
        <w:rPr>
          <w:rFonts w:ascii="Arial" w:hAnsi="Arial" w:cs="Arial"/>
          <w:b w:val="0"/>
          <w:spacing w:val="-3"/>
          <w:sz w:val="22"/>
          <w:szCs w:val="22"/>
        </w:rPr>
        <w:t xml:space="preserve"> </w:t>
      </w:r>
      <w:r w:rsidRPr="00C02CBE">
        <w:rPr>
          <w:rFonts w:ascii="Arial" w:hAnsi="Arial" w:cs="Arial"/>
          <w:b w:val="0"/>
          <w:sz w:val="22"/>
          <w:szCs w:val="22"/>
        </w:rPr>
        <w:t>forestal</w:t>
      </w:r>
      <w:r w:rsidRPr="00C02CBE">
        <w:rPr>
          <w:rFonts w:ascii="Arial" w:hAnsi="Arial" w:cs="Arial"/>
          <w:b w:val="0"/>
          <w:spacing w:val="-1"/>
          <w:sz w:val="22"/>
          <w:szCs w:val="22"/>
        </w:rPr>
        <w:t xml:space="preserve"> </w:t>
      </w:r>
      <w:r w:rsidRPr="00C02CBE">
        <w:rPr>
          <w:rFonts w:ascii="Arial" w:hAnsi="Arial" w:cs="Arial"/>
          <w:b w:val="0"/>
          <w:sz w:val="22"/>
          <w:szCs w:val="22"/>
        </w:rPr>
        <w:t>al</w:t>
      </w:r>
      <w:r w:rsidRPr="00C02CBE">
        <w:rPr>
          <w:rFonts w:ascii="Arial" w:hAnsi="Arial" w:cs="Arial"/>
          <w:b w:val="0"/>
          <w:spacing w:val="-4"/>
          <w:sz w:val="22"/>
          <w:szCs w:val="22"/>
        </w:rPr>
        <w:t xml:space="preserve"> </w:t>
      </w:r>
      <w:r w:rsidRPr="00C02CBE">
        <w:rPr>
          <w:rFonts w:ascii="Arial" w:hAnsi="Arial" w:cs="Arial"/>
          <w:b w:val="0"/>
          <w:sz w:val="22"/>
          <w:szCs w:val="22"/>
        </w:rPr>
        <w:t>frente</w:t>
      </w:r>
      <w:r w:rsidRPr="00C02CBE">
        <w:rPr>
          <w:rFonts w:ascii="Arial" w:hAnsi="Arial" w:cs="Arial"/>
          <w:b w:val="0"/>
          <w:spacing w:val="-2"/>
          <w:sz w:val="22"/>
          <w:szCs w:val="22"/>
        </w:rPr>
        <w:t xml:space="preserve"> </w:t>
      </w:r>
      <w:r w:rsidRPr="00C02CBE">
        <w:rPr>
          <w:rFonts w:ascii="Arial" w:hAnsi="Arial" w:cs="Arial"/>
          <w:b w:val="0"/>
          <w:sz w:val="22"/>
          <w:szCs w:val="22"/>
        </w:rPr>
        <w:t>del</w:t>
      </w:r>
      <w:r w:rsidRPr="00C02CBE">
        <w:rPr>
          <w:rFonts w:ascii="Arial" w:hAnsi="Arial" w:cs="Arial"/>
          <w:b w:val="0"/>
          <w:spacing w:val="-1"/>
          <w:sz w:val="22"/>
          <w:szCs w:val="22"/>
        </w:rPr>
        <w:t xml:space="preserve"> </w:t>
      </w:r>
      <w:r w:rsidRPr="00C02CBE">
        <w:rPr>
          <w:rFonts w:ascii="Arial" w:hAnsi="Arial" w:cs="Arial"/>
          <w:b w:val="0"/>
          <w:sz w:val="22"/>
          <w:szCs w:val="22"/>
        </w:rPr>
        <w:t>Equipo de Productos</w:t>
      </w:r>
      <w:r w:rsidRPr="00C02CBE">
        <w:rPr>
          <w:rFonts w:ascii="Arial" w:hAnsi="Arial" w:cs="Arial"/>
          <w:b w:val="0"/>
          <w:spacing w:val="-1"/>
          <w:sz w:val="22"/>
          <w:szCs w:val="22"/>
        </w:rPr>
        <w:t xml:space="preserve"> </w:t>
      </w:r>
      <w:r w:rsidRPr="00C02CBE">
        <w:rPr>
          <w:rFonts w:ascii="Arial" w:hAnsi="Arial" w:cs="Arial"/>
          <w:b w:val="0"/>
          <w:sz w:val="22"/>
          <w:szCs w:val="22"/>
        </w:rPr>
        <w:t>Forestales</w:t>
      </w:r>
      <w:r w:rsidRPr="00C02CBE">
        <w:rPr>
          <w:rFonts w:ascii="Arial" w:hAnsi="Arial" w:cs="Arial"/>
          <w:b w:val="0"/>
          <w:spacing w:val="-3"/>
          <w:sz w:val="22"/>
          <w:szCs w:val="22"/>
        </w:rPr>
        <w:t xml:space="preserve"> </w:t>
      </w:r>
      <w:r w:rsidRPr="00C02CBE">
        <w:rPr>
          <w:rFonts w:ascii="Arial" w:hAnsi="Arial" w:cs="Arial"/>
          <w:b w:val="0"/>
          <w:sz w:val="22"/>
          <w:szCs w:val="22"/>
        </w:rPr>
        <w:t>y</w:t>
      </w:r>
      <w:r w:rsidRPr="00C02CBE">
        <w:rPr>
          <w:rFonts w:ascii="Arial" w:hAnsi="Arial" w:cs="Arial"/>
          <w:b w:val="0"/>
          <w:spacing w:val="-2"/>
          <w:sz w:val="22"/>
          <w:szCs w:val="22"/>
        </w:rPr>
        <w:t xml:space="preserve"> </w:t>
      </w:r>
      <w:r w:rsidRPr="00C02CBE">
        <w:rPr>
          <w:rFonts w:ascii="Arial" w:hAnsi="Arial" w:cs="Arial"/>
          <w:b w:val="0"/>
          <w:sz w:val="22"/>
          <w:szCs w:val="22"/>
        </w:rPr>
        <w:t>Estadísticas</w:t>
      </w:r>
      <w:r w:rsidRPr="00C02CBE">
        <w:rPr>
          <w:rFonts w:ascii="Arial" w:hAnsi="Arial" w:cs="Arial"/>
          <w:b w:val="0"/>
          <w:spacing w:val="-3"/>
          <w:sz w:val="22"/>
          <w:szCs w:val="22"/>
        </w:rPr>
        <w:t xml:space="preserve"> </w:t>
      </w:r>
      <w:r w:rsidRPr="00C02CBE">
        <w:rPr>
          <w:rFonts w:ascii="Arial" w:hAnsi="Arial" w:cs="Arial"/>
          <w:b w:val="0"/>
          <w:sz w:val="22"/>
          <w:szCs w:val="22"/>
        </w:rPr>
        <w:t>de la</w:t>
      </w:r>
      <w:r w:rsidRPr="00C02CBE">
        <w:rPr>
          <w:rFonts w:ascii="Arial" w:hAnsi="Arial" w:cs="Arial"/>
          <w:b w:val="0"/>
          <w:spacing w:val="-1"/>
          <w:sz w:val="22"/>
          <w:szCs w:val="22"/>
        </w:rPr>
        <w:t xml:space="preserve"> </w:t>
      </w:r>
      <w:r w:rsidRPr="00C02CBE">
        <w:rPr>
          <w:rFonts w:ascii="Arial" w:hAnsi="Arial" w:cs="Arial"/>
          <w:b w:val="0"/>
          <w:sz w:val="22"/>
          <w:szCs w:val="22"/>
        </w:rPr>
        <w:t>FAO.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En efecto la FAO preveía hasta el 2010 un incremento del consumo de papel y de cartón a</w:t>
      </w:r>
      <w:r w:rsidRPr="00C02CBE">
        <w:rPr>
          <w:rFonts w:ascii="Arial" w:hAnsi="Arial" w:cs="Arial"/>
          <w:b w:val="0"/>
          <w:spacing w:val="1"/>
          <w:sz w:val="22"/>
          <w:szCs w:val="22"/>
        </w:rPr>
        <w:t xml:space="preserve"> </w:t>
      </w:r>
      <w:r w:rsidRPr="00C02CBE">
        <w:rPr>
          <w:rFonts w:ascii="Arial" w:hAnsi="Arial" w:cs="Arial"/>
          <w:b w:val="0"/>
          <w:sz w:val="22"/>
          <w:szCs w:val="22"/>
        </w:rPr>
        <w:t>una</w:t>
      </w:r>
      <w:r w:rsidRPr="00C02CBE">
        <w:rPr>
          <w:rFonts w:ascii="Arial" w:hAnsi="Arial" w:cs="Arial"/>
          <w:b w:val="0"/>
          <w:spacing w:val="-6"/>
          <w:sz w:val="22"/>
          <w:szCs w:val="22"/>
        </w:rPr>
        <w:t xml:space="preserve"> </w:t>
      </w:r>
      <w:r w:rsidRPr="00C02CBE">
        <w:rPr>
          <w:rFonts w:ascii="Arial" w:hAnsi="Arial" w:cs="Arial"/>
          <w:b w:val="0"/>
          <w:sz w:val="22"/>
          <w:szCs w:val="22"/>
        </w:rPr>
        <w:t>tasa</w:t>
      </w:r>
      <w:r w:rsidRPr="00C02CBE">
        <w:rPr>
          <w:rFonts w:ascii="Arial" w:hAnsi="Arial" w:cs="Arial"/>
          <w:b w:val="0"/>
          <w:spacing w:val="-5"/>
          <w:sz w:val="22"/>
          <w:szCs w:val="22"/>
        </w:rPr>
        <w:t xml:space="preserve"> </w:t>
      </w:r>
      <w:r w:rsidRPr="00C02CBE">
        <w:rPr>
          <w:rFonts w:ascii="Arial" w:hAnsi="Arial" w:cs="Arial"/>
          <w:b w:val="0"/>
          <w:sz w:val="22"/>
          <w:szCs w:val="22"/>
        </w:rPr>
        <w:t>anual</w:t>
      </w:r>
      <w:r w:rsidRPr="00C02CBE">
        <w:rPr>
          <w:rFonts w:ascii="Arial" w:hAnsi="Arial" w:cs="Arial"/>
          <w:b w:val="0"/>
          <w:spacing w:val="-8"/>
          <w:sz w:val="22"/>
          <w:szCs w:val="22"/>
        </w:rPr>
        <w:t xml:space="preserve"> </w:t>
      </w:r>
      <w:r w:rsidRPr="00C02CBE">
        <w:rPr>
          <w:rFonts w:ascii="Arial" w:hAnsi="Arial" w:cs="Arial"/>
          <w:b w:val="0"/>
          <w:sz w:val="22"/>
          <w:szCs w:val="22"/>
        </w:rPr>
        <w:t>del</w:t>
      </w:r>
      <w:r w:rsidRPr="00C02CBE">
        <w:rPr>
          <w:rFonts w:ascii="Arial" w:hAnsi="Arial" w:cs="Arial"/>
          <w:b w:val="0"/>
          <w:spacing w:val="-6"/>
          <w:sz w:val="22"/>
          <w:szCs w:val="22"/>
        </w:rPr>
        <w:t xml:space="preserve"> </w:t>
      </w:r>
      <w:r w:rsidRPr="00C02CBE">
        <w:rPr>
          <w:rFonts w:ascii="Arial" w:hAnsi="Arial" w:cs="Arial"/>
          <w:b w:val="0"/>
          <w:sz w:val="22"/>
          <w:szCs w:val="22"/>
        </w:rPr>
        <w:t>2.4%,</w:t>
      </w:r>
      <w:r w:rsidRPr="00C02CBE">
        <w:rPr>
          <w:rFonts w:ascii="Arial" w:hAnsi="Arial" w:cs="Arial"/>
          <w:b w:val="0"/>
          <w:spacing w:val="-8"/>
          <w:sz w:val="22"/>
          <w:szCs w:val="22"/>
        </w:rPr>
        <w:t xml:space="preserve"> </w:t>
      </w:r>
      <w:r w:rsidRPr="00C02CBE">
        <w:rPr>
          <w:rFonts w:ascii="Arial" w:hAnsi="Arial" w:cs="Arial"/>
          <w:b w:val="0"/>
          <w:sz w:val="22"/>
          <w:szCs w:val="22"/>
        </w:rPr>
        <w:t>en</w:t>
      </w:r>
      <w:r w:rsidRPr="00C02CBE">
        <w:rPr>
          <w:rFonts w:ascii="Arial" w:hAnsi="Arial" w:cs="Arial"/>
          <w:b w:val="0"/>
          <w:spacing w:val="-4"/>
          <w:sz w:val="22"/>
          <w:szCs w:val="22"/>
        </w:rPr>
        <w:t xml:space="preserve"> </w:t>
      </w:r>
      <w:r w:rsidRPr="00C02CBE">
        <w:rPr>
          <w:rFonts w:ascii="Arial" w:hAnsi="Arial" w:cs="Arial"/>
          <w:b w:val="0"/>
          <w:sz w:val="22"/>
          <w:szCs w:val="22"/>
        </w:rPr>
        <w:t>tanto</w:t>
      </w:r>
      <w:r w:rsidRPr="00C02CBE">
        <w:rPr>
          <w:rFonts w:ascii="Arial" w:hAnsi="Arial" w:cs="Arial"/>
          <w:b w:val="0"/>
          <w:spacing w:val="-5"/>
          <w:sz w:val="22"/>
          <w:szCs w:val="22"/>
        </w:rPr>
        <w:t xml:space="preserve"> </w:t>
      </w:r>
      <w:r w:rsidRPr="00C02CBE">
        <w:rPr>
          <w:rFonts w:ascii="Arial" w:hAnsi="Arial" w:cs="Arial"/>
          <w:b w:val="0"/>
          <w:sz w:val="22"/>
          <w:szCs w:val="22"/>
        </w:rPr>
        <w:t>el</w:t>
      </w:r>
      <w:r w:rsidRPr="00C02CBE">
        <w:rPr>
          <w:rFonts w:ascii="Arial" w:hAnsi="Arial" w:cs="Arial"/>
          <w:b w:val="0"/>
          <w:spacing w:val="-6"/>
          <w:sz w:val="22"/>
          <w:szCs w:val="22"/>
        </w:rPr>
        <w:t xml:space="preserve"> </w:t>
      </w:r>
      <w:r w:rsidRPr="00C02CBE">
        <w:rPr>
          <w:rFonts w:ascii="Arial" w:hAnsi="Arial" w:cs="Arial"/>
          <w:b w:val="0"/>
          <w:sz w:val="22"/>
          <w:szCs w:val="22"/>
        </w:rPr>
        <w:t>crecimiento</w:t>
      </w:r>
      <w:r w:rsidRPr="00C02CBE">
        <w:rPr>
          <w:rFonts w:ascii="Arial" w:hAnsi="Arial" w:cs="Arial"/>
          <w:b w:val="0"/>
          <w:spacing w:val="-5"/>
          <w:sz w:val="22"/>
          <w:szCs w:val="22"/>
        </w:rPr>
        <w:t xml:space="preserve"> </w:t>
      </w:r>
      <w:r w:rsidRPr="00C02CBE">
        <w:rPr>
          <w:rFonts w:ascii="Arial" w:hAnsi="Arial" w:cs="Arial"/>
          <w:b w:val="0"/>
          <w:sz w:val="22"/>
          <w:szCs w:val="22"/>
        </w:rPr>
        <w:t>del</w:t>
      </w:r>
      <w:r w:rsidRPr="00C02CBE">
        <w:rPr>
          <w:rFonts w:ascii="Arial" w:hAnsi="Arial" w:cs="Arial"/>
          <w:b w:val="0"/>
          <w:spacing w:val="-2"/>
          <w:sz w:val="22"/>
          <w:szCs w:val="22"/>
        </w:rPr>
        <w:t xml:space="preserve"> </w:t>
      </w:r>
      <w:r w:rsidRPr="00C02CBE">
        <w:rPr>
          <w:rFonts w:ascii="Arial" w:hAnsi="Arial" w:cs="Arial"/>
          <w:b w:val="0"/>
          <w:sz w:val="22"/>
          <w:szCs w:val="22"/>
        </w:rPr>
        <w:t>consumo</w:t>
      </w:r>
      <w:r w:rsidRPr="00C02CBE">
        <w:rPr>
          <w:rFonts w:ascii="Arial" w:hAnsi="Arial" w:cs="Arial"/>
          <w:b w:val="0"/>
          <w:spacing w:val="-7"/>
          <w:sz w:val="22"/>
          <w:szCs w:val="22"/>
        </w:rPr>
        <w:t xml:space="preserve"> </w:t>
      </w:r>
      <w:r w:rsidRPr="00C02CBE">
        <w:rPr>
          <w:rFonts w:ascii="Arial" w:hAnsi="Arial" w:cs="Arial"/>
          <w:b w:val="0"/>
          <w:sz w:val="22"/>
          <w:szCs w:val="22"/>
        </w:rPr>
        <w:t>de</w:t>
      </w:r>
      <w:r w:rsidRPr="00C02CBE">
        <w:rPr>
          <w:rFonts w:ascii="Arial" w:hAnsi="Arial" w:cs="Arial"/>
          <w:b w:val="0"/>
          <w:spacing w:val="-6"/>
          <w:sz w:val="22"/>
          <w:szCs w:val="22"/>
        </w:rPr>
        <w:t xml:space="preserve"> </w:t>
      </w:r>
      <w:r w:rsidRPr="00C02CBE">
        <w:rPr>
          <w:rFonts w:ascii="Arial" w:hAnsi="Arial" w:cs="Arial"/>
          <w:b w:val="0"/>
          <w:sz w:val="22"/>
          <w:szCs w:val="22"/>
        </w:rPr>
        <w:t>madera</w:t>
      </w:r>
      <w:r w:rsidRPr="00C02CBE">
        <w:rPr>
          <w:rFonts w:ascii="Arial" w:hAnsi="Arial" w:cs="Arial"/>
          <w:b w:val="0"/>
          <w:spacing w:val="-8"/>
          <w:sz w:val="22"/>
          <w:szCs w:val="22"/>
        </w:rPr>
        <w:t xml:space="preserve"> </w:t>
      </w:r>
      <w:r w:rsidRPr="00C02CBE">
        <w:rPr>
          <w:rFonts w:ascii="Arial" w:hAnsi="Arial" w:cs="Arial"/>
          <w:b w:val="0"/>
          <w:sz w:val="22"/>
          <w:szCs w:val="22"/>
        </w:rPr>
        <w:t>maciza</w:t>
      </w:r>
      <w:r w:rsidRPr="00C02CBE">
        <w:rPr>
          <w:rFonts w:ascii="Arial" w:hAnsi="Arial" w:cs="Arial"/>
          <w:b w:val="0"/>
          <w:spacing w:val="-3"/>
          <w:sz w:val="22"/>
          <w:szCs w:val="22"/>
        </w:rPr>
        <w:t xml:space="preserve"> </w:t>
      </w:r>
      <w:r w:rsidRPr="00C02CBE">
        <w:rPr>
          <w:rFonts w:ascii="Arial" w:hAnsi="Arial" w:cs="Arial"/>
          <w:b w:val="0"/>
          <w:sz w:val="22"/>
          <w:szCs w:val="22"/>
        </w:rPr>
        <w:t>y</w:t>
      </w:r>
      <w:r w:rsidRPr="00C02CBE">
        <w:rPr>
          <w:rFonts w:ascii="Arial" w:hAnsi="Arial" w:cs="Arial"/>
          <w:b w:val="0"/>
          <w:spacing w:val="-7"/>
          <w:sz w:val="22"/>
          <w:szCs w:val="22"/>
        </w:rPr>
        <w:t xml:space="preserve"> </w:t>
      </w:r>
      <w:r w:rsidRPr="00C02CBE">
        <w:rPr>
          <w:rFonts w:ascii="Arial" w:hAnsi="Arial" w:cs="Arial"/>
          <w:b w:val="0"/>
          <w:sz w:val="22"/>
          <w:szCs w:val="22"/>
        </w:rPr>
        <w:t>aserrada</w:t>
      </w:r>
      <w:r w:rsidRPr="00C02CBE">
        <w:rPr>
          <w:rFonts w:ascii="Arial" w:hAnsi="Arial" w:cs="Arial"/>
          <w:b w:val="0"/>
          <w:spacing w:val="-5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calcula</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1.1%</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1.3%</w:t>
      </w:r>
      <w:r w:rsidRPr="00C02CBE">
        <w:rPr>
          <w:rFonts w:ascii="Arial" w:hAnsi="Arial" w:cs="Arial"/>
          <w:b w:val="0"/>
          <w:spacing w:val="1"/>
          <w:sz w:val="22"/>
          <w:szCs w:val="22"/>
        </w:rPr>
        <w:t xml:space="preserve"> </w:t>
      </w:r>
      <w:r w:rsidRPr="00C02CBE">
        <w:rPr>
          <w:rFonts w:ascii="Arial" w:hAnsi="Arial" w:cs="Arial"/>
          <w:b w:val="0"/>
          <w:sz w:val="22"/>
          <w:szCs w:val="22"/>
        </w:rPr>
        <w:t>anual</w:t>
      </w:r>
      <w:r w:rsidRPr="00C02CBE">
        <w:rPr>
          <w:rFonts w:ascii="Arial" w:hAnsi="Arial" w:cs="Arial"/>
          <w:b w:val="0"/>
          <w:spacing w:val="1"/>
          <w:sz w:val="22"/>
          <w:szCs w:val="22"/>
        </w:rPr>
        <w:t xml:space="preserve"> </w:t>
      </w:r>
      <w:r w:rsidRPr="00C02CBE">
        <w:rPr>
          <w:rFonts w:ascii="Arial" w:hAnsi="Arial" w:cs="Arial"/>
          <w:b w:val="0"/>
          <w:sz w:val="22"/>
          <w:szCs w:val="22"/>
        </w:rPr>
        <w:t>respectivamente</w:t>
      </w:r>
      <w:r w:rsidRPr="00C02CBE">
        <w:rPr>
          <w:rFonts w:ascii="Arial" w:hAnsi="Arial" w:cs="Arial"/>
          <w:b w:val="0"/>
          <w:spacing w:val="1"/>
          <w:sz w:val="22"/>
          <w:szCs w:val="22"/>
        </w:rPr>
        <w:t xml:space="preserve"> </w:t>
      </w:r>
      <w:r w:rsidRPr="00C02CBE">
        <w:rPr>
          <w:rFonts w:ascii="Arial" w:hAnsi="Arial" w:cs="Arial"/>
          <w:b w:val="0"/>
          <w:sz w:val="22"/>
          <w:szCs w:val="22"/>
        </w:rPr>
        <w:t>(FAO,</w:t>
      </w:r>
      <w:r w:rsidRPr="00C02CBE">
        <w:rPr>
          <w:rFonts w:ascii="Arial" w:hAnsi="Arial" w:cs="Arial"/>
          <w:b w:val="0"/>
          <w:spacing w:val="1"/>
          <w:sz w:val="22"/>
          <w:szCs w:val="22"/>
        </w:rPr>
        <w:t xml:space="preserve"> </w:t>
      </w:r>
      <w:r w:rsidRPr="00C02CBE">
        <w:rPr>
          <w:rFonts w:ascii="Arial" w:hAnsi="Arial" w:cs="Arial"/>
          <w:b w:val="0"/>
          <w:sz w:val="22"/>
          <w:szCs w:val="22"/>
        </w:rPr>
        <w:t>2000).</w:t>
      </w:r>
      <w:r w:rsidRPr="00C02CBE">
        <w:rPr>
          <w:rFonts w:ascii="Arial" w:hAnsi="Arial" w:cs="Arial"/>
          <w:b w:val="0"/>
          <w:spacing w:val="1"/>
          <w:sz w:val="22"/>
          <w:szCs w:val="22"/>
        </w:rPr>
        <w:t xml:space="preserve"> </w:t>
      </w:r>
      <w:r w:rsidRPr="00C02CBE">
        <w:rPr>
          <w:rFonts w:ascii="Arial" w:hAnsi="Arial" w:cs="Arial"/>
          <w:b w:val="0"/>
          <w:sz w:val="22"/>
          <w:szCs w:val="22"/>
        </w:rPr>
        <w:t>Dentro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estas</w:t>
      </w:r>
      <w:r w:rsidRPr="00C02CBE">
        <w:rPr>
          <w:rFonts w:ascii="Arial" w:hAnsi="Arial" w:cs="Arial"/>
          <w:b w:val="0"/>
          <w:spacing w:val="1"/>
          <w:sz w:val="22"/>
          <w:szCs w:val="22"/>
        </w:rPr>
        <w:t xml:space="preserve"> </w:t>
      </w:r>
      <w:r w:rsidRPr="00C02CBE">
        <w:rPr>
          <w:rFonts w:ascii="Arial" w:hAnsi="Arial" w:cs="Arial"/>
          <w:b w:val="0"/>
          <w:sz w:val="22"/>
          <w:szCs w:val="22"/>
        </w:rPr>
        <w:t>previsiones las plantaciones de nuevos bosques estarán ofreciendo la mayor parte del</w:t>
      </w:r>
      <w:r w:rsidRPr="00C02CBE">
        <w:rPr>
          <w:rFonts w:ascii="Arial" w:hAnsi="Arial" w:cs="Arial"/>
          <w:b w:val="0"/>
          <w:spacing w:val="1"/>
          <w:sz w:val="22"/>
          <w:szCs w:val="22"/>
        </w:rPr>
        <w:t xml:space="preserve"> </w:t>
      </w:r>
      <w:r w:rsidRPr="00C02CBE">
        <w:rPr>
          <w:rFonts w:ascii="Arial" w:hAnsi="Arial" w:cs="Arial"/>
          <w:b w:val="0"/>
          <w:sz w:val="22"/>
          <w:szCs w:val="22"/>
        </w:rPr>
        <w:t>incremento</w:t>
      </w:r>
      <w:r w:rsidRPr="00C02CBE">
        <w:rPr>
          <w:rFonts w:ascii="Arial" w:hAnsi="Arial" w:cs="Arial"/>
          <w:b w:val="0"/>
          <w:spacing w:val="1"/>
          <w:sz w:val="22"/>
          <w:szCs w:val="22"/>
        </w:rPr>
        <w:t xml:space="preserve"> </w:t>
      </w:r>
      <w:r w:rsidRPr="00C02CBE">
        <w:rPr>
          <w:rFonts w:ascii="Arial" w:hAnsi="Arial" w:cs="Arial"/>
          <w:b w:val="0"/>
          <w:sz w:val="22"/>
          <w:szCs w:val="22"/>
        </w:rPr>
        <w:t>potencial</w:t>
      </w:r>
      <w:r w:rsidRPr="00C02CBE">
        <w:rPr>
          <w:rFonts w:ascii="Arial" w:hAnsi="Arial" w:cs="Arial"/>
          <w:b w:val="0"/>
          <w:spacing w:val="1"/>
          <w:sz w:val="22"/>
          <w:szCs w:val="22"/>
        </w:rPr>
        <w:t xml:space="preserve"> </w:t>
      </w:r>
      <w:r w:rsidRPr="00C02CBE">
        <w:rPr>
          <w:rFonts w:ascii="Arial" w:hAnsi="Arial" w:cs="Arial"/>
          <w:b w:val="0"/>
          <w:sz w:val="22"/>
          <w:szCs w:val="22"/>
        </w:rPr>
        <w:t>económico,</w:t>
      </w:r>
      <w:r w:rsidRPr="00C02CBE">
        <w:rPr>
          <w:rFonts w:ascii="Arial" w:hAnsi="Arial" w:cs="Arial"/>
          <w:b w:val="0"/>
          <w:spacing w:val="1"/>
          <w:sz w:val="22"/>
          <w:szCs w:val="22"/>
        </w:rPr>
        <w:t xml:space="preserve"> </w:t>
      </w:r>
      <w:r w:rsidRPr="00C02CBE">
        <w:rPr>
          <w:rFonts w:ascii="Arial" w:hAnsi="Arial" w:cs="Arial"/>
          <w:b w:val="0"/>
          <w:sz w:val="22"/>
          <w:szCs w:val="22"/>
        </w:rPr>
        <w:t>debido</w:t>
      </w:r>
      <w:r w:rsidRPr="00C02CBE">
        <w:rPr>
          <w:rFonts w:ascii="Arial" w:hAnsi="Arial" w:cs="Arial"/>
          <w:b w:val="0"/>
          <w:spacing w:val="1"/>
          <w:sz w:val="22"/>
          <w:szCs w:val="22"/>
        </w:rPr>
        <w:t xml:space="preserve"> </w:t>
      </w:r>
      <w:r w:rsidRPr="00C02CBE">
        <w:rPr>
          <w:rFonts w:ascii="Arial" w:hAnsi="Arial" w:cs="Arial"/>
          <w:b w:val="0"/>
          <w:sz w:val="22"/>
          <w:szCs w:val="22"/>
        </w:rPr>
        <w:t>especialmente</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las</w:t>
      </w:r>
      <w:r w:rsidRPr="00C02CBE">
        <w:rPr>
          <w:rFonts w:ascii="Arial" w:hAnsi="Arial" w:cs="Arial"/>
          <w:b w:val="0"/>
          <w:spacing w:val="1"/>
          <w:sz w:val="22"/>
          <w:szCs w:val="22"/>
        </w:rPr>
        <w:t xml:space="preserve"> </w:t>
      </w:r>
      <w:r w:rsidRPr="00C02CBE">
        <w:rPr>
          <w:rFonts w:ascii="Arial" w:hAnsi="Arial" w:cs="Arial"/>
          <w:b w:val="0"/>
          <w:sz w:val="22"/>
          <w:szCs w:val="22"/>
        </w:rPr>
        <w:t>restricciones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tipo</w:t>
      </w:r>
      <w:r w:rsidRPr="00C02CBE">
        <w:rPr>
          <w:rFonts w:ascii="Arial" w:hAnsi="Arial" w:cs="Arial"/>
          <w:b w:val="0"/>
          <w:spacing w:val="1"/>
          <w:sz w:val="22"/>
          <w:szCs w:val="22"/>
        </w:rPr>
        <w:t xml:space="preserve"> </w:t>
      </w:r>
      <w:r w:rsidRPr="00C02CBE">
        <w:rPr>
          <w:rFonts w:ascii="Arial" w:hAnsi="Arial" w:cs="Arial"/>
          <w:b w:val="0"/>
          <w:sz w:val="22"/>
          <w:szCs w:val="22"/>
        </w:rPr>
        <w:t>ambiental</w:t>
      </w:r>
      <w:r w:rsidRPr="00C02CBE">
        <w:rPr>
          <w:rFonts w:ascii="Arial" w:hAnsi="Arial" w:cs="Arial"/>
          <w:b w:val="0"/>
          <w:spacing w:val="-3"/>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pesan</w:t>
      </w:r>
      <w:r w:rsidRPr="00C02CBE">
        <w:rPr>
          <w:rFonts w:ascii="Arial" w:hAnsi="Arial" w:cs="Arial"/>
          <w:b w:val="0"/>
          <w:spacing w:val="-1"/>
          <w:sz w:val="22"/>
          <w:szCs w:val="22"/>
        </w:rPr>
        <w:t xml:space="preserve"> </w:t>
      </w:r>
      <w:r w:rsidRPr="00C02CBE">
        <w:rPr>
          <w:rFonts w:ascii="Arial" w:hAnsi="Arial" w:cs="Arial"/>
          <w:b w:val="0"/>
          <w:sz w:val="22"/>
          <w:szCs w:val="22"/>
        </w:rPr>
        <w:t>en la</w:t>
      </w:r>
      <w:r w:rsidRPr="00C02CBE">
        <w:rPr>
          <w:rFonts w:ascii="Arial" w:hAnsi="Arial" w:cs="Arial"/>
          <w:b w:val="0"/>
          <w:spacing w:val="-1"/>
          <w:sz w:val="22"/>
          <w:szCs w:val="22"/>
        </w:rPr>
        <w:t xml:space="preserve"> </w:t>
      </w:r>
      <w:r w:rsidRPr="00C02CBE">
        <w:rPr>
          <w:rFonts w:ascii="Arial" w:hAnsi="Arial" w:cs="Arial"/>
          <w:b w:val="0"/>
          <w:sz w:val="22"/>
          <w:szCs w:val="22"/>
        </w:rPr>
        <w:t>mayoría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países</w:t>
      </w:r>
      <w:r w:rsidRPr="00C02CBE">
        <w:rPr>
          <w:rFonts w:ascii="Arial" w:hAnsi="Arial" w:cs="Arial"/>
          <w:b w:val="0"/>
          <w:spacing w:val="-3"/>
          <w:sz w:val="22"/>
          <w:szCs w:val="22"/>
        </w:rPr>
        <w:t xml:space="preserve"> </w:t>
      </w:r>
      <w:r w:rsidRPr="00C02CBE">
        <w:rPr>
          <w:rFonts w:ascii="Arial" w:hAnsi="Arial" w:cs="Arial"/>
          <w:b w:val="0"/>
          <w:sz w:val="22"/>
          <w:szCs w:val="22"/>
        </w:rPr>
        <w:t>ricos en</w:t>
      </w:r>
      <w:r w:rsidRPr="00C02CBE">
        <w:rPr>
          <w:rFonts w:ascii="Arial" w:hAnsi="Arial" w:cs="Arial"/>
          <w:b w:val="0"/>
          <w:spacing w:val="-1"/>
          <w:sz w:val="22"/>
          <w:szCs w:val="22"/>
        </w:rPr>
        <w:t xml:space="preserve"> </w:t>
      </w:r>
      <w:r w:rsidRPr="00C02CBE">
        <w:rPr>
          <w:rFonts w:ascii="Arial" w:hAnsi="Arial" w:cs="Arial"/>
          <w:b w:val="0"/>
          <w:sz w:val="22"/>
          <w:szCs w:val="22"/>
        </w:rPr>
        <w:t>áreas</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bosque</w:t>
      </w:r>
      <w:r w:rsidRPr="00C02CBE">
        <w:rPr>
          <w:rFonts w:ascii="Arial" w:hAnsi="Arial" w:cs="Arial"/>
          <w:b w:val="0"/>
          <w:spacing w:val="-2"/>
          <w:sz w:val="22"/>
          <w:szCs w:val="22"/>
        </w:rPr>
        <w:t xml:space="preserve"> </w:t>
      </w:r>
      <w:r w:rsidRPr="00C02CBE">
        <w:rPr>
          <w:rFonts w:ascii="Arial" w:hAnsi="Arial" w:cs="Arial"/>
          <w:b w:val="0"/>
          <w:sz w:val="22"/>
          <w:szCs w:val="22"/>
        </w:rPr>
        <w:t>natural.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demanda de productos forestales seguirá creciendo a medida que crezcan la población</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7"/>
          <w:sz w:val="22"/>
          <w:szCs w:val="22"/>
        </w:rPr>
        <w:t xml:space="preserve"> </w:t>
      </w:r>
      <w:r w:rsidRPr="00C02CBE">
        <w:rPr>
          <w:rFonts w:ascii="Arial" w:hAnsi="Arial" w:cs="Arial"/>
          <w:b w:val="0"/>
          <w:sz w:val="22"/>
          <w:szCs w:val="22"/>
        </w:rPr>
        <w:t>los</w:t>
      </w:r>
      <w:r w:rsidRPr="00C02CBE">
        <w:rPr>
          <w:rFonts w:ascii="Arial" w:hAnsi="Arial" w:cs="Arial"/>
          <w:b w:val="0"/>
          <w:spacing w:val="-7"/>
          <w:sz w:val="22"/>
          <w:szCs w:val="22"/>
        </w:rPr>
        <w:t xml:space="preserve"> </w:t>
      </w:r>
      <w:r w:rsidRPr="00C02CBE">
        <w:rPr>
          <w:rFonts w:ascii="Arial" w:hAnsi="Arial" w:cs="Arial"/>
          <w:b w:val="0"/>
          <w:sz w:val="22"/>
          <w:szCs w:val="22"/>
        </w:rPr>
        <w:t>ingresos</w:t>
      </w:r>
      <w:r w:rsidRPr="00C02CBE">
        <w:rPr>
          <w:rFonts w:ascii="Arial" w:hAnsi="Arial" w:cs="Arial"/>
          <w:b w:val="0"/>
          <w:spacing w:val="-8"/>
          <w:sz w:val="22"/>
          <w:szCs w:val="22"/>
        </w:rPr>
        <w:t xml:space="preserve"> </w:t>
      </w:r>
      <w:r w:rsidRPr="00C02CBE">
        <w:rPr>
          <w:rFonts w:ascii="Arial" w:hAnsi="Arial" w:cs="Arial"/>
          <w:b w:val="0"/>
          <w:sz w:val="22"/>
          <w:szCs w:val="22"/>
        </w:rPr>
        <w:t>mundiales.</w:t>
      </w:r>
      <w:r w:rsidRPr="00C02CBE">
        <w:rPr>
          <w:rFonts w:ascii="Arial" w:hAnsi="Arial" w:cs="Arial"/>
          <w:b w:val="0"/>
          <w:spacing w:val="-6"/>
          <w:sz w:val="22"/>
          <w:szCs w:val="22"/>
        </w:rPr>
        <w:t xml:space="preserve"> </w:t>
      </w:r>
      <w:r w:rsidRPr="00C02CBE">
        <w:rPr>
          <w:rFonts w:ascii="Arial" w:hAnsi="Arial" w:cs="Arial"/>
          <w:b w:val="0"/>
          <w:sz w:val="22"/>
          <w:szCs w:val="22"/>
        </w:rPr>
        <w:t>Las</w:t>
      </w:r>
      <w:r w:rsidRPr="00C02CBE">
        <w:rPr>
          <w:rFonts w:ascii="Arial" w:hAnsi="Arial" w:cs="Arial"/>
          <w:b w:val="0"/>
          <w:spacing w:val="-9"/>
          <w:sz w:val="22"/>
          <w:szCs w:val="22"/>
        </w:rPr>
        <w:t xml:space="preserve"> </w:t>
      </w:r>
      <w:r w:rsidRPr="00C02CBE">
        <w:rPr>
          <w:rFonts w:ascii="Arial" w:hAnsi="Arial" w:cs="Arial"/>
          <w:b w:val="0"/>
          <w:sz w:val="22"/>
          <w:szCs w:val="22"/>
        </w:rPr>
        <w:t>proyecciones</w:t>
      </w:r>
      <w:r w:rsidRPr="00C02CBE">
        <w:rPr>
          <w:rFonts w:ascii="Arial" w:hAnsi="Arial" w:cs="Arial"/>
          <w:b w:val="0"/>
          <w:spacing w:val="-8"/>
          <w:sz w:val="22"/>
          <w:szCs w:val="22"/>
        </w:rPr>
        <w:t xml:space="preserve"> </w:t>
      </w:r>
      <w:r w:rsidRPr="00C02CBE">
        <w:rPr>
          <w:rFonts w:ascii="Arial" w:hAnsi="Arial" w:cs="Arial"/>
          <w:b w:val="0"/>
          <w:sz w:val="22"/>
          <w:szCs w:val="22"/>
        </w:rPr>
        <w:t>más</w:t>
      </w:r>
      <w:r w:rsidRPr="00C02CBE">
        <w:rPr>
          <w:rFonts w:ascii="Arial" w:hAnsi="Arial" w:cs="Arial"/>
          <w:b w:val="0"/>
          <w:spacing w:val="-8"/>
          <w:sz w:val="22"/>
          <w:szCs w:val="22"/>
        </w:rPr>
        <w:t xml:space="preserve"> </w:t>
      </w:r>
      <w:r w:rsidRPr="00C02CBE">
        <w:rPr>
          <w:rFonts w:ascii="Arial" w:hAnsi="Arial" w:cs="Arial"/>
          <w:b w:val="0"/>
          <w:sz w:val="22"/>
          <w:szCs w:val="22"/>
        </w:rPr>
        <w:t>recientes</w:t>
      </w:r>
      <w:r w:rsidRPr="00C02CBE">
        <w:rPr>
          <w:rFonts w:ascii="Arial" w:hAnsi="Arial" w:cs="Arial"/>
          <w:b w:val="0"/>
          <w:spacing w:val="-8"/>
          <w:sz w:val="22"/>
          <w:szCs w:val="22"/>
        </w:rPr>
        <w:t xml:space="preserve"> </w:t>
      </w:r>
      <w:r w:rsidRPr="00C02CBE">
        <w:rPr>
          <w:rFonts w:ascii="Arial" w:hAnsi="Arial" w:cs="Arial"/>
          <w:b w:val="0"/>
          <w:sz w:val="22"/>
          <w:szCs w:val="22"/>
        </w:rPr>
        <w:t>realizadas</w:t>
      </w:r>
      <w:r w:rsidRPr="00C02CBE">
        <w:rPr>
          <w:rFonts w:ascii="Arial" w:hAnsi="Arial" w:cs="Arial"/>
          <w:b w:val="0"/>
          <w:spacing w:val="-7"/>
          <w:sz w:val="22"/>
          <w:szCs w:val="22"/>
        </w:rPr>
        <w:t xml:space="preserve"> </w:t>
      </w:r>
      <w:r w:rsidRPr="00C02CBE">
        <w:rPr>
          <w:rFonts w:ascii="Arial" w:hAnsi="Arial" w:cs="Arial"/>
          <w:b w:val="0"/>
          <w:sz w:val="22"/>
          <w:szCs w:val="22"/>
        </w:rPr>
        <w:t>por</w:t>
      </w:r>
      <w:r w:rsidRPr="00C02CBE">
        <w:rPr>
          <w:rFonts w:ascii="Arial" w:hAnsi="Arial" w:cs="Arial"/>
          <w:b w:val="0"/>
          <w:spacing w:val="-6"/>
          <w:sz w:val="22"/>
          <w:szCs w:val="22"/>
        </w:rPr>
        <w:t xml:space="preserve"> </w:t>
      </w:r>
      <w:r w:rsidRPr="00C02CBE">
        <w:rPr>
          <w:rFonts w:ascii="Arial" w:hAnsi="Arial" w:cs="Arial"/>
          <w:b w:val="0"/>
          <w:sz w:val="22"/>
          <w:szCs w:val="22"/>
        </w:rPr>
        <w:t>la</w:t>
      </w:r>
      <w:r w:rsidRPr="00C02CBE">
        <w:rPr>
          <w:rFonts w:ascii="Arial" w:hAnsi="Arial" w:cs="Arial"/>
          <w:b w:val="0"/>
          <w:spacing w:val="-9"/>
          <w:sz w:val="22"/>
          <w:szCs w:val="22"/>
        </w:rPr>
        <w:t xml:space="preserve"> </w:t>
      </w:r>
      <w:r w:rsidRPr="00C02CBE">
        <w:rPr>
          <w:rFonts w:ascii="Arial" w:hAnsi="Arial" w:cs="Arial"/>
          <w:b w:val="0"/>
          <w:sz w:val="22"/>
          <w:szCs w:val="22"/>
        </w:rPr>
        <w:t>FAO</w:t>
      </w:r>
      <w:r w:rsidRPr="00C02CBE">
        <w:rPr>
          <w:rFonts w:ascii="Arial" w:hAnsi="Arial" w:cs="Arial"/>
          <w:b w:val="0"/>
          <w:spacing w:val="-7"/>
          <w:sz w:val="22"/>
          <w:szCs w:val="22"/>
        </w:rPr>
        <w:t xml:space="preserve"> </w:t>
      </w:r>
      <w:r w:rsidRPr="00C02CBE">
        <w:rPr>
          <w:rFonts w:ascii="Arial" w:hAnsi="Arial" w:cs="Arial"/>
          <w:b w:val="0"/>
          <w:sz w:val="22"/>
          <w:szCs w:val="22"/>
        </w:rPr>
        <w:t>estiman</w:t>
      </w:r>
      <w:r w:rsidRPr="00C02CBE">
        <w:rPr>
          <w:rFonts w:ascii="Arial" w:hAnsi="Arial" w:cs="Arial"/>
          <w:b w:val="0"/>
          <w:spacing w:val="-8"/>
          <w:sz w:val="22"/>
          <w:szCs w:val="22"/>
        </w:rPr>
        <w:t xml:space="preserve"> </w:t>
      </w:r>
      <w:r w:rsidRPr="00C02CBE">
        <w:rPr>
          <w:rFonts w:ascii="Arial" w:hAnsi="Arial" w:cs="Arial"/>
          <w:b w:val="0"/>
          <w:sz w:val="22"/>
          <w:szCs w:val="22"/>
        </w:rPr>
        <w:t xml:space="preserve">que para 2030, el consumo global de madera en rollo industrial aumentará </w:t>
      </w:r>
      <w:r w:rsidRPr="00C02CBE">
        <w:rPr>
          <w:rFonts w:ascii="Arial" w:hAnsi="Arial" w:cs="Arial"/>
          <w:b w:val="0"/>
          <w:sz w:val="22"/>
          <w:szCs w:val="22"/>
        </w:rPr>
        <w:lastRenderedPageBreak/>
        <w:t>un 60 por ciento</w:t>
      </w:r>
      <w:r w:rsidRPr="00C02CBE">
        <w:rPr>
          <w:rFonts w:ascii="Arial" w:hAnsi="Arial" w:cs="Arial"/>
          <w:b w:val="0"/>
          <w:spacing w:val="1"/>
          <w:sz w:val="22"/>
          <w:szCs w:val="22"/>
        </w:rPr>
        <w:t xml:space="preserve"> </w:t>
      </w:r>
      <w:r w:rsidRPr="00C02CBE">
        <w:rPr>
          <w:rFonts w:ascii="Arial" w:hAnsi="Arial" w:cs="Arial"/>
          <w:b w:val="0"/>
          <w:sz w:val="22"/>
          <w:szCs w:val="22"/>
        </w:rPr>
        <w:t>respecto a los niveles actuales, hasta alcanzar el orden de 2 400 millones de m</w:t>
      </w:r>
      <w:r w:rsidRPr="00C02CBE">
        <w:rPr>
          <w:rFonts w:ascii="Arial" w:hAnsi="Arial" w:cs="Arial"/>
          <w:b w:val="0"/>
          <w:sz w:val="22"/>
          <w:szCs w:val="22"/>
          <w:vertAlign w:val="superscript"/>
        </w:rPr>
        <w:t>3</w:t>
      </w:r>
      <w:r w:rsidRPr="00C02CBE">
        <w:rPr>
          <w:rFonts w:ascii="Arial" w:hAnsi="Arial" w:cs="Arial"/>
          <w:b w:val="0"/>
          <w:sz w:val="22"/>
          <w:szCs w:val="22"/>
        </w:rPr>
        <w:t>. También</w:t>
      </w:r>
      <w:r w:rsidRPr="00C02CBE">
        <w:rPr>
          <w:rFonts w:ascii="Arial" w:hAnsi="Arial" w:cs="Arial"/>
          <w:b w:val="0"/>
          <w:spacing w:val="-52"/>
          <w:sz w:val="22"/>
          <w:szCs w:val="22"/>
        </w:rPr>
        <w:t xml:space="preserve"> </w:t>
      </w:r>
      <w:r w:rsidRPr="00C02CBE">
        <w:rPr>
          <w:rFonts w:ascii="Arial" w:hAnsi="Arial" w:cs="Arial"/>
          <w:b w:val="0"/>
          <w:sz w:val="22"/>
          <w:szCs w:val="22"/>
        </w:rPr>
        <w:t>es</w:t>
      </w:r>
      <w:r w:rsidRPr="00C02CBE">
        <w:rPr>
          <w:rFonts w:ascii="Arial" w:hAnsi="Arial" w:cs="Arial"/>
          <w:b w:val="0"/>
          <w:spacing w:val="-9"/>
          <w:sz w:val="22"/>
          <w:szCs w:val="22"/>
        </w:rPr>
        <w:t xml:space="preserve"> </w:t>
      </w:r>
      <w:r w:rsidRPr="00C02CBE">
        <w:rPr>
          <w:rFonts w:ascii="Arial" w:hAnsi="Arial" w:cs="Arial"/>
          <w:b w:val="0"/>
          <w:sz w:val="22"/>
          <w:szCs w:val="22"/>
        </w:rPr>
        <w:t>probable</w:t>
      </w:r>
      <w:r w:rsidRPr="00C02CBE">
        <w:rPr>
          <w:rFonts w:ascii="Arial" w:hAnsi="Arial" w:cs="Arial"/>
          <w:b w:val="0"/>
          <w:spacing w:val="-11"/>
          <w:sz w:val="22"/>
          <w:szCs w:val="22"/>
        </w:rPr>
        <w:t xml:space="preserve"> </w:t>
      </w:r>
      <w:r w:rsidRPr="00C02CBE">
        <w:rPr>
          <w:rFonts w:ascii="Arial" w:hAnsi="Arial" w:cs="Arial"/>
          <w:b w:val="0"/>
          <w:sz w:val="22"/>
          <w:szCs w:val="22"/>
        </w:rPr>
        <w:t>que</w:t>
      </w:r>
      <w:r w:rsidRPr="00C02CBE">
        <w:rPr>
          <w:rFonts w:ascii="Arial" w:hAnsi="Arial" w:cs="Arial"/>
          <w:b w:val="0"/>
          <w:spacing w:val="-9"/>
          <w:sz w:val="22"/>
          <w:szCs w:val="22"/>
        </w:rPr>
        <w:t xml:space="preserve"> </w:t>
      </w:r>
      <w:r w:rsidRPr="00C02CBE">
        <w:rPr>
          <w:rFonts w:ascii="Arial" w:hAnsi="Arial" w:cs="Arial"/>
          <w:b w:val="0"/>
          <w:sz w:val="22"/>
          <w:szCs w:val="22"/>
        </w:rPr>
        <w:t>se</w:t>
      </w:r>
      <w:r w:rsidRPr="00C02CBE">
        <w:rPr>
          <w:rFonts w:ascii="Arial" w:hAnsi="Arial" w:cs="Arial"/>
          <w:b w:val="0"/>
          <w:spacing w:val="-10"/>
          <w:sz w:val="22"/>
          <w:szCs w:val="22"/>
        </w:rPr>
        <w:t xml:space="preserve"> </w:t>
      </w:r>
      <w:r w:rsidRPr="00C02CBE">
        <w:rPr>
          <w:rFonts w:ascii="Arial" w:hAnsi="Arial" w:cs="Arial"/>
          <w:b w:val="0"/>
          <w:sz w:val="22"/>
          <w:szCs w:val="22"/>
        </w:rPr>
        <w:t>produzcan</w:t>
      </w:r>
      <w:r w:rsidRPr="00C02CBE">
        <w:rPr>
          <w:rFonts w:ascii="Arial" w:hAnsi="Arial" w:cs="Arial"/>
          <w:b w:val="0"/>
          <w:spacing w:val="-8"/>
          <w:sz w:val="22"/>
          <w:szCs w:val="22"/>
        </w:rPr>
        <w:t xml:space="preserve"> </w:t>
      </w:r>
      <w:r w:rsidRPr="00C02CBE">
        <w:rPr>
          <w:rFonts w:ascii="Arial" w:hAnsi="Arial" w:cs="Arial"/>
          <w:b w:val="0"/>
          <w:sz w:val="22"/>
          <w:szCs w:val="22"/>
        </w:rPr>
        <w:t>aumentos</w:t>
      </w:r>
      <w:r w:rsidRPr="00C02CBE">
        <w:rPr>
          <w:rFonts w:ascii="Arial" w:hAnsi="Arial" w:cs="Arial"/>
          <w:b w:val="0"/>
          <w:spacing w:val="-9"/>
          <w:sz w:val="22"/>
          <w:szCs w:val="22"/>
        </w:rPr>
        <w:t xml:space="preserve"> </w:t>
      </w:r>
      <w:r w:rsidRPr="00C02CBE">
        <w:rPr>
          <w:rFonts w:ascii="Arial" w:hAnsi="Arial" w:cs="Arial"/>
          <w:b w:val="0"/>
          <w:sz w:val="22"/>
          <w:szCs w:val="22"/>
        </w:rPr>
        <w:t>importantes</w:t>
      </w:r>
      <w:r w:rsidRPr="00C02CBE">
        <w:rPr>
          <w:rFonts w:ascii="Arial" w:hAnsi="Arial" w:cs="Arial"/>
          <w:b w:val="0"/>
          <w:spacing w:val="-9"/>
          <w:sz w:val="22"/>
          <w:szCs w:val="22"/>
        </w:rPr>
        <w:t xml:space="preserve"> </w:t>
      </w:r>
      <w:r w:rsidRPr="00C02CBE">
        <w:rPr>
          <w:rFonts w:ascii="Arial" w:hAnsi="Arial" w:cs="Arial"/>
          <w:b w:val="0"/>
          <w:sz w:val="22"/>
          <w:szCs w:val="22"/>
        </w:rPr>
        <w:t>en</w:t>
      </w:r>
      <w:r w:rsidRPr="00C02CBE">
        <w:rPr>
          <w:rFonts w:ascii="Arial" w:hAnsi="Arial" w:cs="Arial"/>
          <w:b w:val="0"/>
          <w:spacing w:val="-9"/>
          <w:sz w:val="22"/>
          <w:szCs w:val="22"/>
        </w:rPr>
        <w:t xml:space="preserve"> </w:t>
      </w:r>
      <w:r w:rsidRPr="00C02CBE">
        <w:rPr>
          <w:rFonts w:ascii="Arial" w:hAnsi="Arial" w:cs="Arial"/>
          <w:b w:val="0"/>
          <w:sz w:val="22"/>
          <w:szCs w:val="22"/>
        </w:rPr>
        <w:t>el</w:t>
      </w:r>
      <w:r w:rsidRPr="00C02CBE">
        <w:rPr>
          <w:rFonts w:ascii="Arial" w:hAnsi="Arial" w:cs="Arial"/>
          <w:b w:val="0"/>
          <w:spacing w:val="-6"/>
          <w:sz w:val="22"/>
          <w:szCs w:val="22"/>
        </w:rPr>
        <w:t xml:space="preserve"> </w:t>
      </w:r>
      <w:r w:rsidRPr="00C02CBE">
        <w:rPr>
          <w:rFonts w:ascii="Arial" w:hAnsi="Arial" w:cs="Arial"/>
          <w:b w:val="0"/>
          <w:sz w:val="22"/>
          <w:szCs w:val="22"/>
        </w:rPr>
        <w:t>consumo</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productos</w:t>
      </w:r>
      <w:r w:rsidRPr="00C02CBE">
        <w:rPr>
          <w:rFonts w:ascii="Arial" w:hAnsi="Arial" w:cs="Arial"/>
          <w:b w:val="0"/>
          <w:spacing w:val="-9"/>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papel</w:t>
      </w:r>
      <w:r w:rsidRPr="00C02CBE">
        <w:rPr>
          <w:rFonts w:ascii="Arial" w:hAnsi="Arial" w:cs="Arial"/>
          <w:b w:val="0"/>
          <w:spacing w:val="-52"/>
          <w:sz w:val="22"/>
          <w:szCs w:val="22"/>
        </w:rPr>
        <w:t xml:space="preserve">                </w:t>
      </w:r>
      <w:r w:rsidRPr="00C02CBE">
        <w:rPr>
          <w:rFonts w:ascii="Arial" w:hAnsi="Arial" w:cs="Arial"/>
          <w:b w:val="0"/>
          <w:sz w:val="22"/>
          <w:szCs w:val="22"/>
        </w:rPr>
        <w:t>y cartón.</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¿Serán suficientes los recursos forestales para atender esta demanda? Hasta principios de</w:t>
      </w:r>
      <w:r w:rsidRPr="00C02CBE">
        <w:rPr>
          <w:rFonts w:ascii="Arial" w:hAnsi="Arial" w:cs="Arial"/>
          <w:b w:val="0"/>
          <w:spacing w:val="1"/>
          <w:sz w:val="22"/>
          <w:szCs w:val="22"/>
        </w:rPr>
        <w:t xml:space="preserve"> </w:t>
      </w:r>
      <w:r w:rsidRPr="00C02CBE">
        <w:rPr>
          <w:rFonts w:ascii="Arial" w:hAnsi="Arial" w:cs="Arial"/>
          <w:b w:val="0"/>
          <w:sz w:val="22"/>
          <w:szCs w:val="22"/>
        </w:rPr>
        <w:t>los años noventa, las evaluaciones de los expertos eran pesimistas, pero hoy en día la</w:t>
      </w:r>
      <w:r w:rsidRPr="00C02CBE">
        <w:rPr>
          <w:rFonts w:ascii="Arial" w:hAnsi="Arial" w:cs="Arial"/>
          <w:b w:val="0"/>
          <w:spacing w:val="1"/>
          <w:sz w:val="22"/>
          <w:szCs w:val="22"/>
        </w:rPr>
        <w:t xml:space="preserve"> </w:t>
      </w:r>
      <w:r w:rsidRPr="00C02CBE">
        <w:rPr>
          <w:rFonts w:ascii="Arial" w:hAnsi="Arial" w:cs="Arial"/>
          <w:b w:val="0"/>
          <w:sz w:val="22"/>
          <w:szCs w:val="22"/>
        </w:rPr>
        <w:t>mayoría de los expertos ya no prevén una crisis en la oferta de madera, aunque siempre existiría un marcado déficit. Las proyecciones</w:t>
      </w:r>
      <w:r w:rsidRPr="00C02CBE">
        <w:rPr>
          <w:rFonts w:ascii="Arial" w:hAnsi="Arial" w:cs="Arial"/>
          <w:b w:val="0"/>
          <w:spacing w:val="1"/>
          <w:sz w:val="22"/>
          <w:szCs w:val="22"/>
        </w:rPr>
        <w:t xml:space="preserve"> </w:t>
      </w:r>
      <w:r w:rsidRPr="00C02CBE">
        <w:rPr>
          <w:rFonts w:ascii="Arial" w:hAnsi="Arial" w:cs="Arial"/>
          <w:b w:val="0"/>
          <w:sz w:val="22"/>
          <w:szCs w:val="22"/>
        </w:rPr>
        <w:t>del consumo de madera son ahora más bajas, en parte debido al menor crecimiento de la</w:t>
      </w:r>
      <w:r w:rsidRPr="00C02CBE">
        <w:rPr>
          <w:rFonts w:ascii="Arial" w:hAnsi="Arial" w:cs="Arial"/>
          <w:b w:val="0"/>
          <w:spacing w:val="1"/>
          <w:sz w:val="22"/>
          <w:szCs w:val="22"/>
        </w:rPr>
        <w:t xml:space="preserve"> </w:t>
      </w:r>
      <w:r w:rsidRPr="00C02CBE">
        <w:rPr>
          <w:rFonts w:ascii="Arial" w:hAnsi="Arial" w:cs="Arial"/>
          <w:b w:val="0"/>
          <w:sz w:val="22"/>
          <w:szCs w:val="22"/>
        </w:rPr>
        <w:t>población mundial. Además, se han producido mejoras en la gestión forestal y en las</w:t>
      </w:r>
      <w:r w:rsidRPr="00C02CBE">
        <w:rPr>
          <w:rFonts w:ascii="Arial" w:hAnsi="Arial" w:cs="Arial"/>
          <w:b w:val="0"/>
          <w:spacing w:val="1"/>
          <w:sz w:val="22"/>
          <w:szCs w:val="22"/>
        </w:rPr>
        <w:t xml:space="preserve"> </w:t>
      </w:r>
      <w:r w:rsidRPr="00C02CBE">
        <w:rPr>
          <w:rFonts w:ascii="Arial" w:hAnsi="Arial" w:cs="Arial"/>
          <w:b w:val="0"/>
          <w:sz w:val="22"/>
          <w:szCs w:val="22"/>
        </w:rPr>
        <w:t>tecnologías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recolección</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elaboración,</w:t>
      </w:r>
      <w:r w:rsidRPr="00C02CBE">
        <w:rPr>
          <w:rFonts w:ascii="Arial" w:hAnsi="Arial" w:cs="Arial"/>
          <w:b w:val="0"/>
          <w:spacing w:val="1"/>
          <w:sz w:val="22"/>
          <w:szCs w:val="22"/>
        </w:rPr>
        <w:t xml:space="preserve"> </w:t>
      </w:r>
      <w:r w:rsidRPr="00C02CBE">
        <w:rPr>
          <w:rFonts w:ascii="Arial" w:hAnsi="Arial" w:cs="Arial"/>
          <w:b w:val="0"/>
          <w:sz w:val="22"/>
          <w:szCs w:val="22"/>
        </w:rPr>
        <w:t>incrementos</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t>establecimiento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plantaciones</w:t>
      </w:r>
      <w:r w:rsidRPr="00C02CBE">
        <w:rPr>
          <w:rFonts w:ascii="Arial" w:hAnsi="Arial" w:cs="Arial"/>
          <w:b w:val="0"/>
          <w:spacing w:val="-3"/>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aumento</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las</w:t>
      </w:r>
      <w:r w:rsidRPr="00C02CBE">
        <w:rPr>
          <w:rFonts w:ascii="Arial" w:hAnsi="Arial" w:cs="Arial"/>
          <w:b w:val="0"/>
          <w:spacing w:val="-3"/>
          <w:sz w:val="22"/>
          <w:szCs w:val="22"/>
        </w:rPr>
        <w:t xml:space="preserve"> </w:t>
      </w:r>
      <w:r w:rsidRPr="00C02CBE">
        <w:rPr>
          <w:rFonts w:ascii="Arial" w:hAnsi="Arial" w:cs="Arial"/>
          <w:b w:val="0"/>
          <w:sz w:val="22"/>
          <w:szCs w:val="22"/>
        </w:rPr>
        <w:t>funciones</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árboles</w:t>
      </w:r>
      <w:r w:rsidRPr="00C02CBE">
        <w:rPr>
          <w:rFonts w:ascii="Arial" w:hAnsi="Arial" w:cs="Arial"/>
          <w:b w:val="0"/>
          <w:spacing w:val="1"/>
          <w:sz w:val="22"/>
          <w:szCs w:val="22"/>
        </w:rPr>
        <w:t xml:space="preserve"> </w:t>
      </w:r>
      <w:r w:rsidRPr="00C02CBE">
        <w:rPr>
          <w:rFonts w:ascii="Arial" w:hAnsi="Arial" w:cs="Arial"/>
          <w:b w:val="0"/>
          <w:sz w:val="22"/>
          <w:szCs w:val="22"/>
        </w:rPr>
        <w:t>fuera</w:t>
      </w:r>
      <w:r w:rsidRPr="00C02CBE">
        <w:rPr>
          <w:rFonts w:ascii="Arial" w:hAnsi="Arial" w:cs="Arial"/>
          <w:b w:val="0"/>
          <w:spacing w:val="-3"/>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los</w:t>
      </w:r>
      <w:r w:rsidRPr="00C02CBE">
        <w:rPr>
          <w:rFonts w:ascii="Arial" w:hAnsi="Arial" w:cs="Arial"/>
          <w:b w:val="0"/>
          <w:spacing w:val="-2"/>
          <w:sz w:val="22"/>
          <w:szCs w:val="22"/>
        </w:rPr>
        <w:t xml:space="preserve"> </w:t>
      </w:r>
      <w:r w:rsidRPr="00C02CBE">
        <w:rPr>
          <w:rFonts w:ascii="Arial" w:hAnsi="Arial" w:cs="Arial"/>
          <w:b w:val="0"/>
          <w:sz w:val="22"/>
          <w:szCs w:val="22"/>
        </w:rPr>
        <w:t>bosques.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Para la FAO, la producción de materiales derivados de la madera aumenta continuamente</w:t>
      </w:r>
      <w:r w:rsidRPr="00C02CBE">
        <w:rPr>
          <w:rFonts w:ascii="Arial" w:hAnsi="Arial" w:cs="Arial"/>
          <w:b w:val="0"/>
          <w:spacing w:val="1"/>
          <w:sz w:val="22"/>
          <w:szCs w:val="22"/>
        </w:rPr>
        <w:t xml:space="preserve"> </w:t>
      </w:r>
      <w:r w:rsidRPr="00C02CBE">
        <w:rPr>
          <w:rFonts w:ascii="Arial" w:hAnsi="Arial" w:cs="Arial"/>
          <w:b w:val="0"/>
          <w:sz w:val="22"/>
          <w:szCs w:val="22"/>
        </w:rPr>
        <w:t>su rendimiento, lo que reduce la presión sobre los recursos forestales. No sólo se trata de</w:t>
      </w:r>
      <w:r w:rsidRPr="00C02CBE">
        <w:rPr>
          <w:rFonts w:ascii="Arial" w:hAnsi="Arial" w:cs="Arial"/>
          <w:b w:val="0"/>
          <w:spacing w:val="1"/>
          <w:sz w:val="22"/>
          <w:szCs w:val="22"/>
        </w:rPr>
        <w:t xml:space="preserve"> </w:t>
      </w:r>
      <w:r w:rsidRPr="00C02CBE">
        <w:rPr>
          <w:rFonts w:ascii="Arial" w:hAnsi="Arial" w:cs="Arial"/>
          <w:b w:val="0"/>
          <w:sz w:val="22"/>
          <w:szCs w:val="22"/>
        </w:rPr>
        <w:t>que haya más reciclaje de papel y madera, en el último decenio también se ha producido</w:t>
      </w:r>
      <w:r w:rsidRPr="00C02CBE">
        <w:rPr>
          <w:rFonts w:ascii="Arial" w:hAnsi="Arial" w:cs="Arial"/>
          <w:b w:val="0"/>
          <w:spacing w:val="1"/>
          <w:sz w:val="22"/>
          <w:szCs w:val="22"/>
        </w:rPr>
        <w:t xml:space="preserve"> </w:t>
      </w:r>
      <w:r w:rsidRPr="00C02CBE">
        <w:rPr>
          <w:rFonts w:ascii="Arial" w:hAnsi="Arial" w:cs="Arial"/>
          <w:b w:val="0"/>
          <w:sz w:val="22"/>
          <w:szCs w:val="22"/>
        </w:rPr>
        <w:t>un cambio de la madera en rollo y aserrada industrial a tableros derivados de la madera lo</w:t>
      </w:r>
      <w:r w:rsidRPr="00C02CBE">
        <w:rPr>
          <w:rFonts w:ascii="Arial" w:hAnsi="Arial" w:cs="Arial"/>
          <w:b w:val="0"/>
          <w:spacing w:val="-52"/>
          <w:sz w:val="22"/>
          <w:szCs w:val="22"/>
        </w:rPr>
        <w:t xml:space="preserve">                 </w:t>
      </w:r>
      <w:r w:rsidRPr="00C02CBE">
        <w:rPr>
          <w:rFonts w:ascii="Arial" w:hAnsi="Arial" w:cs="Arial"/>
          <w:b w:val="0"/>
          <w:sz w:val="22"/>
          <w:szCs w:val="22"/>
        </w:rPr>
        <w:t>que permite hacer un uso mucho mayor de la madera. La producción global de madera</w:t>
      </w:r>
      <w:r w:rsidRPr="00C02CBE">
        <w:rPr>
          <w:rFonts w:ascii="Arial" w:hAnsi="Arial" w:cs="Arial"/>
          <w:b w:val="0"/>
          <w:spacing w:val="1"/>
          <w:sz w:val="22"/>
          <w:szCs w:val="22"/>
        </w:rPr>
        <w:t xml:space="preserve"> </w:t>
      </w:r>
      <w:r w:rsidRPr="00C02CBE">
        <w:rPr>
          <w:rFonts w:ascii="Arial" w:hAnsi="Arial" w:cs="Arial"/>
          <w:b w:val="0"/>
          <w:sz w:val="22"/>
          <w:szCs w:val="22"/>
        </w:rPr>
        <w:t>aserrada ha permanecido prácticamente estable desde 1970, a pesar de que la producción</w:t>
      </w:r>
      <w:r w:rsidRPr="00C02CBE">
        <w:rPr>
          <w:rFonts w:ascii="Arial" w:hAnsi="Arial" w:cs="Arial"/>
          <w:b w:val="0"/>
          <w:spacing w:val="-52"/>
          <w:sz w:val="22"/>
          <w:szCs w:val="22"/>
        </w:rPr>
        <w:t xml:space="preserve"> </w:t>
      </w:r>
      <w:r w:rsidRPr="00C02CBE">
        <w:rPr>
          <w:rFonts w:ascii="Arial" w:hAnsi="Arial" w:cs="Arial"/>
          <w:b w:val="0"/>
          <w:sz w:val="22"/>
          <w:szCs w:val="22"/>
        </w:rPr>
        <w:t>de</w:t>
      </w:r>
      <w:r w:rsidRPr="00C02CBE">
        <w:rPr>
          <w:rFonts w:ascii="Arial" w:hAnsi="Arial" w:cs="Arial"/>
          <w:b w:val="0"/>
          <w:spacing w:val="-7"/>
          <w:sz w:val="22"/>
          <w:szCs w:val="22"/>
        </w:rPr>
        <w:t xml:space="preserve"> </w:t>
      </w:r>
      <w:r w:rsidRPr="00C02CBE">
        <w:rPr>
          <w:rFonts w:ascii="Arial" w:hAnsi="Arial" w:cs="Arial"/>
          <w:b w:val="0"/>
          <w:sz w:val="22"/>
          <w:szCs w:val="22"/>
        </w:rPr>
        <w:t>tableros</w:t>
      </w:r>
      <w:r w:rsidRPr="00C02CBE">
        <w:rPr>
          <w:rFonts w:ascii="Arial" w:hAnsi="Arial" w:cs="Arial"/>
          <w:b w:val="0"/>
          <w:spacing w:val="-6"/>
          <w:sz w:val="22"/>
          <w:szCs w:val="22"/>
        </w:rPr>
        <w:t xml:space="preserve"> </w:t>
      </w:r>
      <w:r w:rsidRPr="00C02CBE">
        <w:rPr>
          <w:rFonts w:ascii="Arial" w:hAnsi="Arial" w:cs="Arial"/>
          <w:b w:val="0"/>
          <w:sz w:val="22"/>
          <w:szCs w:val="22"/>
        </w:rPr>
        <w:t>derivados</w:t>
      </w:r>
      <w:r w:rsidRPr="00C02CBE">
        <w:rPr>
          <w:rFonts w:ascii="Arial" w:hAnsi="Arial" w:cs="Arial"/>
          <w:b w:val="0"/>
          <w:spacing w:val="-6"/>
          <w:sz w:val="22"/>
          <w:szCs w:val="22"/>
        </w:rPr>
        <w:t xml:space="preserve"> </w:t>
      </w:r>
      <w:r w:rsidRPr="00C02CBE">
        <w:rPr>
          <w:rFonts w:ascii="Arial" w:hAnsi="Arial" w:cs="Arial"/>
          <w:b w:val="0"/>
          <w:sz w:val="22"/>
          <w:szCs w:val="22"/>
        </w:rPr>
        <w:t>de</w:t>
      </w:r>
      <w:r w:rsidRPr="00C02CBE">
        <w:rPr>
          <w:rFonts w:ascii="Arial" w:hAnsi="Arial" w:cs="Arial"/>
          <w:b w:val="0"/>
          <w:spacing w:val="-8"/>
          <w:sz w:val="22"/>
          <w:szCs w:val="22"/>
        </w:rPr>
        <w:t xml:space="preserve"> </w:t>
      </w:r>
      <w:r w:rsidRPr="00C02CBE">
        <w:rPr>
          <w:rFonts w:ascii="Arial" w:hAnsi="Arial" w:cs="Arial"/>
          <w:b w:val="0"/>
          <w:sz w:val="22"/>
          <w:szCs w:val="22"/>
        </w:rPr>
        <w:t>la</w:t>
      </w:r>
      <w:r w:rsidRPr="00C02CBE">
        <w:rPr>
          <w:rFonts w:ascii="Arial" w:hAnsi="Arial" w:cs="Arial"/>
          <w:b w:val="0"/>
          <w:spacing w:val="-3"/>
          <w:sz w:val="22"/>
          <w:szCs w:val="22"/>
        </w:rPr>
        <w:t xml:space="preserve"> </w:t>
      </w:r>
      <w:r w:rsidRPr="00C02CBE">
        <w:rPr>
          <w:rFonts w:ascii="Arial" w:hAnsi="Arial" w:cs="Arial"/>
          <w:b w:val="0"/>
          <w:sz w:val="22"/>
          <w:szCs w:val="22"/>
        </w:rPr>
        <w:t>madera</w:t>
      </w:r>
      <w:r w:rsidRPr="00C02CBE">
        <w:rPr>
          <w:rFonts w:ascii="Arial" w:hAnsi="Arial" w:cs="Arial"/>
          <w:b w:val="0"/>
          <w:spacing w:val="-4"/>
          <w:sz w:val="22"/>
          <w:szCs w:val="22"/>
        </w:rPr>
        <w:t xml:space="preserve"> </w:t>
      </w:r>
      <w:r w:rsidRPr="00C02CBE">
        <w:rPr>
          <w:rFonts w:ascii="Arial" w:hAnsi="Arial" w:cs="Arial"/>
          <w:b w:val="0"/>
          <w:sz w:val="22"/>
          <w:szCs w:val="22"/>
        </w:rPr>
        <w:t>se</w:t>
      </w:r>
      <w:r w:rsidRPr="00C02CBE">
        <w:rPr>
          <w:rFonts w:ascii="Arial" w:hAnsi="Arial" w:cs="Arial"/>
          <w:b w:val="0"/>
          <w:spacing w:val="-6"/>
          <w:sz w:val="22"/>
          <w:szCs w:val="22"/>
        </w:rPr>
        <w:t xml:space="preserve"> </w:t>
      </w:r>
      <w:r w:rsidRPr="00C02CBE">
        <w:rPr>
          <w:rFonts w:ascii="Arial" w:hAnsi="Arial" w:cs="Arial"/>
          <w:b w:val="0"/>
          <w:sz w:val="22"/>
          <w:szCs w:val="22"/>
        </w:rPr>
        <w:t>ha</w:t>
      </w:r>
      <w:r w:rsidRPr="00C02CBE">
        <w:rPr>
          <w:rFonts w:ascii="Arial" w:hAnsi="Arial" w:cs="Arial"/>
          <w:b w:val="0"/>
          <w:spacing w:val="-6"/>
          <w:sz w:val="22"/>
          <w:szCs w:val="22"/>
        </w:rPr>
        <w:t xml:space="preserve"> </w:t>
      </w:r>
      <w:r w:rsidRPr="00C02CBE">
        <w:rPr>
          <w:rFonts w:ascii="Arial" w:hAnsi="Arial" w:cs="Arial"/>
          <w:b w:val="0"/>
          <w:sz w:val="22"/>
          <w:szCs w:val="22"/>
        </w:rPr>
        <w:t>duplicado</w:t>
      </w:r>
      <w:r w:rsidRPr="00C02CBE">
        <w:rPr>
          <w:rFonts w:ascii="Arial" w:hAnsi="Arial" w:cs="Arial"/>
          <w:b w:val="0"/>
          <w:spacing w:val="-3"/>
          <w:sz w:val="22"/>
          <w:szCs w:val="22"/>
        </w:rPr>
        <w:t xml:space="preserve"> </w:t>
      </w:r>
      <w:r w:rsidRPr="00C02CBE">
        <w:rPr>
          <w:rFonts w:ascii="Arial" w:hAnsi="Arial" w:cs="Arial"/>
          <w:b w:val="0"/>
          <w:sz w:val="22"/>
          <w:szCs w:val="22"/>
        </w:rPr>
        <w:t>con</w:t>
      </w:r>
      <w:r w:rsidRPr="00C02CBE">
        <w:rPr>
          <w:rFonts w:ascii="Arial" w:hAnsi="Arial" w:cs="Arial"/>
          <w:b w:val="0"/>
          <w:spacing w:val="-5"/>
          <w:sz w:val="22"/>
          <w:szCs w:val="22"/>
        </w:rPr>
        <w:t xml:space="preserve"> </w:t>
      </w:r>
      <w:r w:rsidRPr="00C02CBE">
        <w:rPr>
          <w:rFonts w:ascii="Arial" w:hAnsi="Arial" w:cs="Arial"/>
          <w:b w:val="0"/>
          <w:sz w:val="22"/>
          <w:szCs w:val="22"/>
        </w:rPr>
        <w:t>creces,</w:t>
      </w:r>
      <w:r w:rsidRPr="00C02CBE">
        <w:rPr>
          <w:rFonts w:ascii="Arial" w:hAnsi="Arial" w:cs="Arial"/>
          <w:b w:val="0"/>
          <w:spacing w:val="-4"/>
          <w:sz w:val="22"/>
          <w:szCs w:val="22"/>
        </w:rPr>
        <w:t xml:space="preserve"> </w:t>
      </w:r>
      <w:r w:rsidRPr="00C02CBE">
        <w:rPr>
          <w:rFonts w:ascii="Arial" w:hAnsi="Arial" w:cs="Arial"/>
          <w:b w:val="0"/>
          <w:sz w:val="22"/>
          <w:szCs w:val="22"/>
        </w:rPr>
        <w:t>mientras</w:t>
      </w:r>
      <w:r w:rsidRPr="00C02CBE">
        <w:rPr>
          <w:rFonts w:ascii="Arial" w:hAnsi="Arial" w:cs="Arial"/>
          <w:b w:val="0"/>
          <w:spacing w:val="-6"/>
          <w:sz w:val="22"/>
          <w:szCs w:val="22"/>
        </w:rPr>
        <w:t xml:space="preserve"> </w:t>
      </w:r>
      <w:r w:rsidRPr="00C02CBE">
        <w:rPr>
          <w:rFonts w:ascii="Arial" w:hAnsi="Arial" w:cs="Arial"/>
          <w:b w:val="0"/>
          <w:sz w:val="22"/>
          <w:szCs w:val="22"/>
        </w:rPr>
        <w:t>que</w:t>
      </w:r>
      <w:r w:rsidRPr="00C02CBE">
        <w:rPr>
          <w:rFonts w:ascii="Arial" w:hAnsi="Arial" w:cs="Arial"/>
          <w:b w:val="0"/>
          <w:spacing w:val="-3"/>
          <w:sz w:val="22"/>
          <w:szCs w:val="22"/>
        </w:rPr>
        <w:t xml:space="preserve"> </w:t>
      </w:r>
      <w:r w:rsidRPr="00C02CBE">
        <w:rPr>
          <w:rFonts w:ascii="Arial" w:hAnsi="Arial" w:cs="Arial"/>
          <w:b w:val="0"/>
          <w:sz w:val="22"/>
          <w:szCs w:val="22"/>
        </w:rPr>
        <w:t>la</w:t>
      </w:r>
      <w:r w:rsidRPr="00C02CBE">
        <w:rPr>
          <w:rFonts w:ascii="Arial" w:hAnsi="Arial" w:cs="Arial"/>
          <w:b w:val="0"/>
          <w:spacing w:val="-6"/>
          <w:sz w:val="22"/>
          <w:szCs w:val="22"/>
        </w:rPr>
        <w:t xml:space="preserve"> </w:t>
      </w:r>
      <w:r w:rsidRPr="00C02CBE">
        <w:rPr>
          <w:rFonts w:ascii="Arial" w:hAnsi="Arial" w:cs="Arial"/>
          <w:b w:val="0"/>
          <w:sz w:val="22"/>
          <w:szCs w:val="22"/>
        </w:rPr>
        <w:t>producción de papel y cartón</w:t>
      </w:r>
      <w:r w:rsidRPr="00C02CBE">
        <w:rPr>
          <w:rFonts w:ascii="Arial" w:hAnsi="Arial" w:cs="Arial"/>
          <w:b w:val="0"/>
          <w:spacing w:val="2"/>
          <w:sz w:val="22"/>
          <w:szCs w:val="22"/>
        </w:rPr>
        <w:t xml:space="preserve"> </w:t>
      </w:r>
      <w:r w:rsidRPr="00C02CBE">
        <w:rPr>
          <w:rFonts w:ascii="Arial" w:hAnsi="Arial" w:cs="Arial"/>
          <w:b w:val="0"/>
          <w:sz w:val="22"/>
          <w:szCs w:val="22"/>
        </w:rPr>
        <w:t>casi</w:t>
      </w:r>
      <w:r w:rsidRPr="00C02CBE">
        <w:rPr>
          <w:rFonts w:ascii="Arial" w:hAnsi="Arial" w:cs="Arial"/>
          <w:b w:val="0"/>
          <w:spacing w:val="-2"/>
          <w:sz w:val="22"/>
          <w:szCs w:val="22"/>
        </w:rPr>
        <w:t xml:space="preserve"> </w:t>
      </w:r>
      <w:r w:rsidRPr="00C02CBE">
        <w:rPr>
          <w:rFonts w:ascii="Arial" w:hAnsi="Arial" w:cs="Arial"/>
          <w:b w:val="0"/>
          <w:sz w:val="22"/>
          <w:szCs w:val="22"/>
        </w:rPr>
        <w:t>se</w:t>
      </w:r>
      <w:r w:rsidRPr="00C02CBE">
        <w:rPr>
          <w:rFonts w:ascii="Arial" w:hAnsi="Arial" w:cs="Arial"/>
          <w:b w:val="0"/>
          <w:spacing w:val="-2"/>
          <w:sz w:val="22"/>
          <w:szCs w:val="22"/>
        </w:rPr>
        <w:t xml:space="preserve"> </w:t>
      </w:r>
      <w:r w:rsidRPr="00C02CBE">
        <w:rPr>
          <w:rFonts w:ascii="Arial" w:hAnsi="Arial" w:cs="Arial"/>
          <w:b w:val="0"/>
          <w:sz w:val="22"/>
          <w:szCs w:val="22"/>
        </w:rPr>
        <w:t>ha</w:t>
      </w:r>
      <w:r w:rsidRPr="00C02CBE">
        <w:rPr>
          <w:rFonts w:ascii="Arial" w:hAnsi="Arial" w:cs="Arial"/>
          <w:b w:val="0"/>
          <w:spacing w:val="3"/>
          <w:sz w:val="22"/>
          <w:szCs w:val="22"/>
        </w:rPr>
        <w:t xml:space="preserve"> </w:t>
      </w:r>
      <w:r w:rsidRPr="00C02CBE">
        <w:rPr>
          <w:rFonts w:ascii="Arial" w:hAnsi="Arial" w:cs="Arial"/>
          <w:b w:val="0"/>
          <w:sz w:val="22"/>
          <w:szCs w:val="22"/>
        </w:rPr>
        <w:t>triplicado.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En el futuro, las preguntas fundamentales no serán si habrá o no madera suficiente, sino</w:t>
      </w:r>
      <w:r w:rsidRPr="00C02CBE">
        <w:rPr>
          <w:rFonts w:ascii="Arial" w:hAnsi="Arial" w:cs="Arial"/>
          <w:b w:val="0"/>
          <w:spacing w:val="1"/>
          <w:sz w:val="22"/>
          <w:szCs w:val="22"/>
        </w:rPr>
        <w:t xml:space="preserve"> </w:t>
      </w:r>
      <w:r w:rsidRPr="00C02CBE">
        <w:rPr>
          <w:rFonts w:ascii="Arial" w:hAnsi="Arial" w:cs="Arial"/>
          <w:b w:val="0"/>
          <w:sz w:val="22"/>
          <w:szCs w:val="22"/>
        </w:rPr>
        <w:t>más bien</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dónde</w:t>
      </w:r>
      <w:r w:rsidRPr="00C02CBE">
        <w:rPr>
          <w:rFonts w:ascii="Arial" w:hAnsi="Arial" w:cs="Arial"/>
          <w:b w:val="0"/>
          <w:spacing w:val="-2"/>
          <w:sz w:val="22"/>
          <w:szCs w:val="22"/>
        </w:rPr>
        <w:t xml:space="preserve"> </w:t>
      </w:r>
      <w:r w:rsidRPr="00C02CBE">
        <w:rPr>
          <w:rFonts w:ascii="Arial" w:hAnsi="Arial" w:cs="Arial"/>
          <w:b w:val="0"/>
          <w:sz w:val="22"/>
          <w:szCs w:val="22"/>
        </w:rPr>
        <w:t>debe</w:t>
      </w:r>
      <w:r w:rsidRPr="00C02CBE">
        <w:rPr>
          <w:rFonts w:ascii="Arial" w:hAnsi="Arial" w:cs="Arial"/>
          <w:b w:val="0"/>
          <w:spacing w:val="-3"/>
          <w:sz w:val="22"/>
          <w:szCs w:val="22"/>
        </w:rPr>
        <w:t xml:space="preserve"> </w:t>
      </w:r>
      <w:r w:rsidRPr="00C02CBE">
        <w:rPr>
          <w:rFonts w:ascii="Arial" w:hAnsi="Arial" w:cs="Arial"/>
          <w:b w:val="0"/>
          <w:sz w:val="22"/>
          <w:szCs w:val="22"/>
        </w:rPr>
        <w:t>proceder,</w:t>
      </w:r>
      <w:r w:rsidRPr="00C02CBE">
        <w:rPr>
          <w:rFonts w:ascii="Arial" w:hAnsi="Arial" w:cs="Arial"/>
          <w:b w:val="0"/>
          <w:spacing w:val="-3"/>
          <w:sz w:val="22"/>
          <w:szCs w:val="22"/>
        </w:rPr>
        <w:t xml:space="preserve"> </w:t>
      </w:r>
      <w:r w:rsidRPr="00C02CBE">
        <w:rPr>
          <w:rFonts w:ascii="Arial" w:hAnsi="Arial" w:cs="Arial"/>
          <w:b w:val="0"/>
          <w:sz w:val="22"/>
          <w:szCs w:val="22"/>
        </w:rPr>
        <w:t>quien</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producirá y</w:t>
      </w:r>
      <w:r w:rsidRPr="00C02CBE">
        <w:rPr>
          <w:rFonts w:ascii="Arial" w:hAnsi="Arial" w:cs="Arial"/>
          <w:b w:val="0"/>
          <w:spacing w:val="-1"/>
          <w:sz w:val="22"/>
          <w:szCs w:val="22"/>
        </w:rPr>
        <w:t xml:space="preserve"> </w:t>
      </w:r>
      <w:r w:rsidRPr="00C02CBE">
        <w:rPr>
          <w:rFonts w:ascii="Arial" w:hAnsi="Arial" w:cs="Arial"/>
          <w:b w:val="0"/>
          <w:sz w:val="22"/>
          <w:szCs w:val="22"/>
        </w:rPr>
        <w:t>como</w:t>
      </w:r>
      <w:r w:rsidRPr="00C02CBE">
        <w:rPr>
          <w:rFonts w:ascii="Arial" w:hAnsi="Arial" w:cs="Arial"/>
          <w:b w:val="0"/>
          <w:spacing w:val="-2"/>
          <w:sz w:val="22"/>
          <w:szCs w:val="22"/>
        </w:rPr>
        <w:t xml:space="preserve"> </w:t>
      </w:r>
      <w:r w:rsidRPr="00C02CBE">
        <w:rPr>
          <w:rFonts w:ascii="Arial" w:hAnsi="Arial" w:cs="Arial"/>
          <w:b w:val="0"/>
          <w:sz w:val="22"/>
          <w:szCs w:val="22"/>
        </w:rPr>
        <w:t>deberá</w:t>
      </w:r>
      <w:r w:rsidRPr="00C02CBE">
        <w:rPr>
          <w:rFonts w:ascii="Arial" w:hAnsi="Arial" w:cs="Arial"/>
          <w:b w:val="0"/>
          <w:spacing w:val="-3"/>
          <w:sz w:val="22"/>
          <w:szCs w:val="22"/>
        </w:rPr>
        <w:t xml:space="preserve"> </w:t>
      </w:r>
      <w:r w:rsidRPr="00C02CBE">
        <w:rPr>
          <w:rFonts w:ascii="Arial" w:hAnsi="Arial" w:cs="Arial"/>
          <w:b w:val="0"/>
          <w:sz w:val="22"/>
          <w:szCs w:val="22"/>
        </w:rPr>
        <w:t>ser</w:t>
      </w:r>
      <w:r w:rsidRPr="00C02CBE">
        <w:rPr>
          <w:rFonts w:ascii="Arial" w:hAnsi="Arial" w:cs="Arial"/>
          <w:b w:val="0"/>
          <w:spacing w:val="-3"/>
          <w:sz w:val="22"/>
          <w:szCs w:val="22"/>
        </w:rPr>
        <w:t xml:space="preserve"> </w:t>
      </w:r>
      <w:r w:rsidRPr="00C02CBE">
        <w:rPr>
          <w:rFonts w:ascii="Arial" w:hAnsi="Arial" w:cs="Arial"/>
          <w:b w:val="0"/>
          <w:sz w:val="22"/>
          <w:szCs w:val="22"/>
        </w:rPr>
        <w:t>producida.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Se ha producido un cambio en las fuentes de madera, se han abandonado los bosques</w:t>
      </w:r>
      <w:r w:rsidRPr="00C02CBE">
        <w:rPr>
          <w:rFonts w:ascii="Arial" w:hAnsi="Arial" w:cs="Arial"/>
          <w:b w:val="0"/>
          <w:spacing w:val="1"/>
          <w:sz w:val="22"/>
          <w:szCs w:val="22"/>
        </w:rPr>
        <w:t xml:space="preserve"> </w:t>
      </w:r>
      <w:r w:rsidRPr="00C02CBE">
        <w:rPr>
          <w:rFonts w:ascii="Arial" w:hAnsi="Arial" w:cs="Arial"/>
          <w:b w:val="0"/>
          <w:sz w:val="22"/>
          <w:szCs w:val="22"/>
        </w:rPr>
        <w:t>vírgenes deficientemente regulados y se ha pasado a plantaciones y bosques y zonas</w:t>
      </w:r>
      <w:r w:rsidRPr="00C02CBE">
        <w:rPr>
          <w:rFonts w:ascii="Arial" w:hAnsi="Arial" w:cs="Arial"/>
          <w:b w:val="0"/>
          <w:spacing w:val="1"/>
          <w:sz w:val="22"/>
          <w:szCs w:val="22"/>
        </w:rPr>
        <w:t xml:space="preserve"> </w:t>
      </w:r>
      <w:r w:rsidRPr="00C02CBE">
        <w:rPr>
          <w:rFonts w:ascii="Arial" w:hAnsi="Arial" w:cs="Arial"/>
          <w:b w:val="0"/>
          <w:sz w:val="22"/>
          <w:szCs w:val="22"/>
        </w:rPr>
        <w:t>boscosas gestionados de forma sostenible bajo manejos silviculturales. Se espera que la</w:t>
      </w:r>
      <w:r w:rsidRPr="00C02CBE">
        <w:rPr>
          <w:rFonts w:ascii="Arial" w:hAnsi="Arial" w:cs="Arial"/>
          <w:b w:val="0"/>
          <w:spacing w:val="1"/>
          <w:sz w:val="22"/>
          <w:szCs w:val="22"/>
        </w:rPr>
        <w:t xml:space="preserve"> </w:t>
      </w:r>
      <w:r w:rsidRPr="00C02CBE">
        <w:rPr>
          <w:rFonts w:ascii="Arial" w:hAnsi="Arial" w:cs="Arial"/>
          <w:b w:val="0"/>
          <w:sz w:val="22"/>
          <w:szCs w:val="22"/>
        </w:rPr>
        <w:t>producción de madera en rollo industrial procedente de plantaciones se duplique para el</w:t>
      </w:r>
      <w:r w:rsidRPr="00C02CBE">
        <w:rPr>
          <w:rFonts w:ascii="Arial" w:hAnsi="Arial" w:cs="Arial"/>
          <w:b w:val="0"/>
          <w:spacing w:val="1"/>
          <w:sz w:val="22"/>
          <w:szCs w:val="22"/>
        </w:rPr>
        <w:t xml:space="preserve"> </w:t>
      </w:r>
      <w:r w:rsidRPr="00C02CBE">
        <w:rPr>
          <w:rFonts w:ascii="Arial" w:hAnsi="Arial" w:cs="Arial"/>
          <w:b w:val="0"/>
          <w:sz w:val="22"/>
          <w:szCs w:val="22"/>
        </w:rPr>
        <w:t>año 2030, pasando de los 400 millones de m</w:t>
      </w:r>
      <w:r w:rsidRPr="00C02CBE">
        <w:rPr>
          <w:rFonts w:ascii="Arial" w:hAnsi="Arial" w:cs="Arial"/>
          <w:b w:val="0"/>
          <w:sz w:val="22"/>
          <w:szCs w:val="22"/>
          <w:vertAlign w:val="superscript"/>
        </w:rPr>
        <w:t>3</w:t>
      </w:r>
      <w:r w:rsidRPr="00C02CBE">
        <w:rPr>
          <w:rFonts w:ascii="Arial" w:hAnsi="Arial" w:cs="Arial"/>
          <w:b w:val="0"/>
          <w:sz w:val="22"/>
          <w:szCs w:val="22"/>
        </w:rPr>
        <w:t xml:space="preserve"> actuales a 800 millones aproximadamente.</w:t>
      </w:r>
      <w:r w:rsidRPr="00C02CBE">
        <w:rPr>
          <w:rFonts w:ascii="Arial" w:hAnsi="Arial" w:cs="Arial"/>
          <w:b w:val="0"/>
          <w:spacing w:val="1"/>
          <w:sz w:val="22"/>
          <w:szCs w:val="22"/>
        </w:rPr>
        <w:t xml:space="preserve"> </w:t>
      </w:r>
      <w:r w:rsidRPr="00C02CBE">
        <w:rPr>
          <w:rFonts w:ascii="Arial" w:hAnsi="Arial" w:cs="Arial"/>
          <w:b w:val="0"/>
          <w:sz w:val="22"/>
          <w:szCs w:val="22"/>
        </w:rPr>
        <w:t>Por tanto, el aumento de la oferta procedente de plantaciones proveerá gran parte del</w:t>
      </w:r>
      <w:r w:rsidRPr="00C02CBE">
        <w:rPr>
          <w:rFonts w:ascii="Arial" w:hAnsi="Arial" w:cs="Arial"/>
          <w:b w:val="0"/>
          <w:spacing w:val="1"/>
          <w:sz w:val="22"/>
          <w:szCs w:val="22"/>
        </w:rPr>
        <w:t xml:space="preserve"> </w:t>
      </w:r>
      <w:r w:rsidRPr="00C02CBE">
        <w:rPr>
          <w:rFonts w:ascii="Arial" w:hAnsi="Arial" w:cs="Arial"/>
          <w:b w:val="0"/>
          <w:sz w:val="22"/>
          <w:szCs w:val="22"/>
        </w:rPr>
        <w:t>crecimiento de la demanda de madera durante este período. Otra fuente de madera que</w:t>
      </w:r>
      <w:r w:rsidRPr="00C02CBE">
        <w:rPr>
          <w:rFonts w:ascii="Arial" w:hAnsi="Arial" w:cs="Arial"/>
          <w:b w:val="0"/>
          <w:spacing w:val="1"/>
          <w:sz w:val="22"/>
          <w:szCs w:val="22"/>
        </w:rPr>
        <w:t xml:space="preserve"> </w:t>
      </w:r>
      <w:r w:rsidRPr="00C02CBE">
        <w:rPr>
          <w:rFonts w:ascii="Arial" w:hAnsi="Arial" w:cs="Arial"/>
          <w:b w:val="0"/>
          <w:sz w:val="22"/>
          <w:szCs w:val="22"/>
        </w:rPr>
        <w:t>tendrá</w:t>
      </w:r>
      <w:r w:rsidRPr="00C02CBE">
        <w:rPr>
          <w:rFonts w:ascii="Arial" w:hAnsi="Arial" w:cs="Arial"/>
          <w:b w:val="0"/>
          <w:spacing w:val="-2"/>
          <w:sz w:val="22"/>
          <w:szCs w:val="22"/>
        </w:rPr>
        <w:t xml:space="preserve"> </w:t>
      </w:r>
      <w:r w:rsidRPr="00C02CBE">
        <w:rPr>
          <w:rFonts w:ascii="Arial" w:hAnsi="Arial" w:cs="Arial"/>
          <w:b w:val="0"/>
          <w:sz w:val="22"/>
          <w:szCs w:val="22"/>
        </w:rPr>
        <w:t>una</w:t>
      </w:r>
      <w:r w:rsidRPr="00C02CBE">
        <w:rPr>
          <w:rFonts w:ascii="Arial" w:hAnsi="Arial" w:cs="Arial"/>
          <w:b w:val="0"/>
          <w:spacing w:val="-3"/>
          <w:sz w:val="22"/>
          <w:szCs w:val="22"/>
        </w:rPr>
        <w:t xml:space="preserve"> </w:t>
      </w:r>
      <w:r w:rsidRPr="00C02CBE">
        <w:rPr>
          <w:rFonts w:ascii="Arial" w:hAnsi="Arial" w:cs="Arial"/>
          <w:b w:val="0"/>
          <w:sz w:val="22"/>
          <w:szCs w:val="22"/>
        </w:rPr>
        <w:t>gran</w:t>
      </w:r>
      <w:r w:rsidRPr="00C02CBE">
        <w:rPr>
          <w:rFonts w:ascii="Arial" w:hAnsi="Arial" w:cs="Arial"/>
          <w:b w:val="0"/>
          <w:spacing w:val="-1"/>
          <w:sz w:val="22"/>
          <w:szCs w:val="22"/>
        </w:rPr>
        <w:t xml:space="preserve"> </w:t>
      </w:r>
      <w:r w:rsidRPr="00C02CBE">
        <w:rPr>
          <w:rFonts w:ascii="Arial" w:hAnsi="Arial" w:cs="Arial"/>
          <w:b w:val="0"/>
          <w:sz w:val="22"/>
          <w:szCs w:val="22"/>
        </w:rPr>
        <w:t>expansión</w:t>
      </w:r>
      <w:r w:rsidRPr="00C02CBE">
        <w:rPr>
          <w:rFonts w:ascii="Arial" w:hAnsi="Arial" w:cs="Arial"/>
          <w:b w:val="0"/>
          <w:spacing w:val="1"/>
          <w:sz w:val="22"/>
          <w:szCs w:val="22"/>
        </w:rPr>
        <w:t xml:space="preserve"> </w:t>
      </w:r>
      <w:r w:rsidRPr="00C02CBE">
        <w:rPr>
          <w:rFonts w:ascii="Arial" w:hAnsi="Arial" w:cs="Arial"/>
          <w:b w:val="0"/>
          <w:sz w:val="22"/>
          <w:szCs w:val="22"/>
        </w:rPr>
        <w:t>será</w:t>
      </w:r>
      <w:r w:rsidRPr="00C02CBE">
        <w:rPr>
          <w:rFonts w:ascii="Arial" w:hAnsi="Arial" w:cs="Arial"/>
          <w:b w:val="0"/>
          <w:spacing w:val="-2"/>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arboricultura</w:t>
      </w:r>
      <w:r w:rsidRPr="00C02CBE">
        <w:rPr>
          <w:rFonts w:ascii="Arial" w:hAnsi="Arial" w:cs="Arial"/>
          <w:b w:val="0"/>
          <w:spacing w:val="-2"/>
          <w:sz w:val="22"/>
          <w:szCs w:val="22"/>
        </w:rPr>
        <w:t xml:space="preserve"> </w:t>
      </w:r>
      <w:r w:rsidRPr="00C02CBE">
        <w:rPr>
          <w:rFonts w:ascii="Arial" w:hAnsi="Arial" w:cs="Arial"/>
          <w:b w:val="0"/>
          <w:sz w:val="22"/>
          <w:szCs w:val="22"/>
        </w:rPr>
        <w:t>fuera</w:t>
      </w:r>
      <w:r w:rsidRPr="00C02CBE">
        <w:rPr>
          <w:rFonts w:ascii="Arial" w:hAnsi="Arial" w:cs="Arial"/>
          <w:b w:val="0"/>
          <w:spacing w:val="-2"/>
          <w:sz w:val="22"/>
          <w:szCs w:val="22"/>
        </w:rPr>
        <w:t xml:space="preserve"> </w:t>
      </w:r>
      <w:r w:rsidRPr="00C02CBE">
        <w:rPr>
          <w:rFonts w:ascii="Arial" w:hAnsi="Arial" w:cs="Arial"/>
          <w:b w:val="0"/>
          <w:sz w:val="22"/>
          <w:szCs w:val="22"/>
        </w:rPr>
        <w:t>de los bosques.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No es probable que los cambios de las condiciones del comercio sean espectaculares, ya</w:t>
      </w:r>
      <w:r w:rsidRPr="00C02CBE">
        <w:rPr>
          <w:rFonts w:ascii="Arial" w:hAnsi="Arial" w:cs="Arial"/>
          <w:b w:val="0"/>
          <w:spacing w:val="1"/>
          <w:sz w:val="22"/>
          <w:szCs w:val="22"/>
        </w:rPr>
        <w:t xml:space="preserve"> </w:t>
      </w:r>
      <w:r w:rsidRPr="00C02CBE">
        <w:rPr>
          <w:rFonts w:ascii="Arial" w:hAnsi="Arial" w:cs="Arial"/>
          <w:b w:val="0"/>
          <w:sz w:val="22"/>
          <w:szCs w:val="22"/>
        </w:rPr>
        <w:t>que la mayoría de los obstáculos arancelarios importantes ya se han reducido a niveles</w:t>
      </w:r>
      <w:r w:rsidRPr="00C02CBE">
        <w:rPr>
          <w:rFonts w:ascii="Arial" w:hAnsi="Arial" w:cs="Arial"/>
          <w:b w:val="0"/>
          <w:spacing w:val="1"/>
          <w:sz w:val="22"/>
          <w:szCs w:val="22"/>
        </w:rPr>
        <w:t xml:space="preserve"> </w:t>
      </w:r>
      <w:r w:rsidRPr="00C02CBE">
        <w:rPr>
          <w:rFonts w:ascii="Arial" w:hAnsi="Arial" w:cs="Arial"/>
          <w:b w:val="0"/>
          <w:sz w:val="22"/>
          <w:szCs w:val="22"/>
        </w:rPr>
        <w:t>moderados, o se han eliminado por completo, aunque el uso de etiquetas ecológicas y los</w:t>
      </w:r>
      <w:r w:rsidRPr="00C02CBE">
        <w:rPr>
          <w:rFonts w:ascii="Arial" w:hAnsi="Arial" w:cs="Arial"/>
          <w:b w:val="0"/>
          <w:spacing w:val="1"/>
          <w:sz w:val="22"/>
          <w:szCs w:val="22"/>
        </w:rPr>
        <w:t xml:space="preserve"> </w:t>
      </w:r>
      <w:r w:rsidRPr="00C02CBE">
        <w:rPr>
          <w:rFonts w:ascii="Arial" w:hAnsi="Arial" w:cs="Arial"/>
          <w:b w:val="0"/>
          <w:sz w:val="22"/>
          <w:szCs w:val="22"/>
        </w:rPr>
        <w:t>reglamentos medioambientales aumentarán sin duda alguna. Sin embargo, se producirán</w:t>
      </w:r>
      <w:r w:rsidRPr="00C02CBE">
        <w:rPr>
          <w:rFonts w:ascii="Arial" w:hAnsi="Arial" w:cs="Arial"/>
          <w:b w:val="0"/>
          <w:spacing w:val="1"/>
          <w:sz w:val="22"/>
          <w:szCs w:val="22"/>
        </w:rPr>
        <w:t xml:space="preserve"> </w:t>
      </w:r>
      <w:r w:rsidRPr="00C02CBE">
        <w:rPr>
          <w:rFonts w:ascii="Arial" w:hAnsi="Arial" w:cs="Arial"/>
          <w:b w:val="0"/>
          <w:sz w:val="22"/>
          <w:szCs w:val="22"/>
        </w:rPr>
        <w:t>cambios importantes en la evolución del comercio internacional, a medida que los países</w:t>
      </w:r>
      <w:r w:rsidRPr="00C02CBE">
        <w:rPr>
          <w:rFonts w:ascii="Arial" w:hAnsi="Arial" w:cs="Arial"/>
          <w:b w:val="0"/>
          <w:spacing w:val="1"/>
          <w:sz w:val="22"/>
          <w:szCs w:val="22"/>
        </w:rPr>
        <w:t xml:space="preserve"> </w:t>
      </w:r>
      <w:r w:rsidRPr="00C02CBE">
        <w:rPr>
          <w:rFonts w:ascii="Arial" w:hAnsi="Arial" w:cs="Arial"/>
          <w:b w:val="0"/>
          <w:sz w:val="22"/>
          <w:szCs w:val="22"/>
        </w:rPr>
        <w:t>en desarrollo aumenten su consumo per cápita de madera industrial. En algunos de los</w:t>
      </w:r>
      <w:r w:rsidRPr="00C02CBE">
        <w:rPr>
          <w:rFonts w:ascii="Arial" w:hAnsi="Arial" w:cs="Arial"/>
          <w:b w:val="0"/>
          <w:spacing w:val="1"/>
          <w:sz w:val="22"/>
          <w:szCs w:val="22"/>
        </w:rPr>
        <w:t xml:space="preserve"> </w:t>
      </w:r>
      <w:r w:rsidRPr="00C02CBE">
        <w:rPr>
          <w:rFonts w:ascii="Arial" w:hAnsi="Arial" w:cs="Arial"/>
          <w:b w:val="0"/>
          <w:sz w:val="22"/>
          <w:szCs w:val="22"/>
        </w:rPr>
        <w:t>países más ricos, el consumo per cápita es del orden de diez veces el de muchos países en</w:t>
      </w:r>
      <w:r w:rsidRPr="00C02CBE">
        <w:rPr>
          <w:rFonts w:ascii="Arial" w:hAnsi="Arial" w:cs="Arial"/>
          <w:b w:val="0"/>
          <w:spacing w:val="1"/>
          <w:sz w:val="22"/>
          <w:szCs w:val="22"/>
        </w:rPr>
        <w:t xml:space="preserve"> </w:t>
      </w:r>
      <w:r w:rsidRPr="00C02CBE">
        <w:rPr>
          <w:rFonts w:ascii="Arial" w:hAnsi="Arial" w:cs="Arial"/>
          <w:b w:val="0"/>
          <w:sz w:val="22"/>
          <w:szCs w:val="22"/>
        </w:rPr>
        <w:t>desarrollo, diagnostica la</w:t>
      </w:r>
      <w:r w:rsidRPr="00C02CBE">
        <w:rPr>
          <w:rFonts w:ascii="Arial" w:hAnsi="Arial" w:cs="Arial"/>
          <w:b w:val="0"/>
          <w:spacing w:val="-2"/>
          <w:sz w:val="22"/>
          <w:szCs w:val="22"/>
        </w:rPr>
        <w:t xml:space="preserve"> </w:t>
      </w:r>
      <w:r w:rsidRPr="00C02CBE">
        <w:rPr>
          <w:rFonts w:ascii="Arial" w:hAnsi="Arial" w:cs="Arial"/>
          <w:b w:val="0"/>
          <w:sz w:val="22"/>
          <w:szCs w:val="22"/>
        </w:rPr>
        <w:t>FAO.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Mientras que el proteccionismo agrícola de los países desarrollados hace cada vez más</w:t>
      </w:r>
      <w:r w:rsidRPr="00C02CBE">
        <w:rPr>
          <w:rFonts w:ascii="Arial" w:hAnsi="Arial" w:cs="Arial"/>
          <w:b w:val="0"/>
          <w:spacing w:val="1"/>
          <w:sz w:val="22"/>
          <w:szCs w:val="22"/>
        </w:rPr>
        <w:t xml:space="preserve"> </w:t>
      </w:r>
      <w:r w:rsidRPr="00C02CBE">
        <w:rPr>
          <w:rFonts w:ascii="Arial" w:hAnsi="Arial" w:cs="Arial"/>
          <w:b w:val="0"/>
          <w:sz w:val="22"/>
          <w:szCs w:val="22"/>
        </w:rPr>
        <w:t>impenetrables</w:t>
      </w:r>
      <w:r w:rsidRPr="00C02CBE">
        <w:rPr>
          <w:rFonts w:ascii="Arial" w:hAnsi="Arial" w:cs="Arial"/>
          <w:b w:val="0"/>
          <w:spacing w:val="1"/>
          <w:sz w:val="22"/>
          <w:szCs w:val="22"/>
        </w:rPr>
        <w:t xml:space="preserve"> </w:t>
      </w:r>
      <w:r w:rsidRPr="00C02CBE">
        <w:rPr>
          <w:rFonts w:ascii="Arial" w:hAnsi="Arial" w:cs="Arial"/>
          <w:b w:val="0"/>
          <w:sz w:val="22"/>
          <w:szCs w:val="22"/>
        </w:rPr>
        <w:t>sus</w:t>
      </w:r>
      <w:r w:rsidRPr="00C02CBE">
        <w:rPr>
          <w:rFonts w:ascii="Arial" w:hAnsi="Arial" w:cs="Arial"/>
          <w:b w:val="0"/>
          <w:spacing w:val="1"/>
          <w:sz w:val="22"/>
          <w:szCs w:val="22"/>
        </w:rPr>
        <w:t xml:space="preserve"> </w:t>
      </w:r>
      <w:r w:rsidRPr="00C02CBE">
        <w:rPr>
          <w:rFonts w:ascii="Arial" w:hAnsi="Arial" w:cs="Arial"/>
          <w:b w:val="0"/>
          <w:sz w:val="22"/>
          <w:szCs w:val="22"/>
        </w:rPr>
        <w:t>mercados,</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productos</w:t>
      </w:r>
      <w:r w:rsidRPr="00C02CBE">
        <w:rPr>
          <w:rFonts w:ascii="Arial" w:hAnsi="Arial" w:cs="Arial"/>
          <w:b w:val="0"/>
          <w:spacing w:val="1"/>
          <w:sz w:val="22"/>
          <w:szCs w:val="22"/>
        </w:rPr>
        <w:t xml:space="preserve"> </w:t>
      </w:r>
      <w:r w:rsidRPr="00C02CBE">
        <w:rPr>
          <w:rFonts w:ascii="Arial" w:hAnsi="Arial" w:cs="Arial"/>
          <w:b w:val="0"/>
          <w:sz w:val="22"/>
          <w:szCs w:val="22"/>
        </w:rPr>
        <w:t>forestales</w:t>
      </w:r>
      <w:r w:rsidRPr="00C02CBE">
        <w:rPr>
          <w:rFonts w:ascii="Arial" w:hAnsi="Arial" w:cs="Arial"/>
          <w:b w:val="0"/>
          <w:spacing w:val="1"/>
          <w:sz w:val="22"/>
          <w:szCs w:val="22"/>
        </w:rPr>
        <w:t xml:space="preserve"> </w:t>
      </w:r>
      <w:r w:rsidRPr="00C02CBE">
        <w:rPr>
          <w:rFonts w:ascii="Arial" w:hAnsi="Arial" w:cs="Arial"/>
          <w:b w:val="0"/>
          <w:sz w:val="22"/>
          <w:szCs w:val="22"/>
        </w:rPr>
        <w:t>constituyen</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“commodity”</w:t>
      </w:r>
      <w:r w:rsidRPr="00C02CBE">
        <w:rPr>
          <w:rFonts w:ascii="Arial" w:hAnsi="Arial" w:cs="Arial"/>
          <w:b w:val="0"/>
          <w:spacing w:val="1"/>
          <w:sz w:val="22"/>
          <w:szCs w:val="22"/>
        </w:rPr>
        <w:t xml:space="preserve"> </w:t>
      </w:r>
      <w:r w:rsidRPr="00C02CBE">
        <w:rPr>
          <w:rFonts w:ascii="Arial" w:hAnsi="Arial" w:cs="Arial"/>
          <w:b w:val="0"/>
          <w:spacing w:val="-1"/>
          <w:sz w:val="22"/>
          <w:szCs w:val="22"/>
        </w:rPr>
        <w:t>libremente</w:t>
      </w:r>
      <w:r w:rsidRPr="00C02CBE">
        <w:rPr>
          <w:rFonts w:ascii="Arial" w:hAnsi="Arial" w:cs="Arial"/>
          <w:b w:val="0"/>
          <w:spacing w:val="-13"/>
          <w:sz w:val="22"/>
          <w:szCs w:val="22"/>
        </w:rPr>
        <w:t xml:space="preserve"> </w:t>
      </w:r>
      <w:r w:rsidRPr="00C02CBE">
        <w:rPr>
          <w:rFonts w:ascii="Arial" w:hAnsi="Arial" w:cs="Arial"/>
          <w:b w:val="0"/>
          <w:spacing w:val="-1"/>
          <w:sz w:val="22"/>
          <w:szCs w:val="22"/>
        </w:rPr>
        <w:t>‘transable’.</w:t>
      </w:r>
      <w:r w:rsidRPr="00C02CBE">
        <w:rPr>
          <w:rFonts w:ascii="Arial" w:hAnsi="Arial" w:cs="Arial"/>
          <w:b w:val="0"/>
          <w:spacing w:val="-14"/>
          <w:sz w:val="22"/>
          <w:szCs w:val="22"/>
        </w:rPr>
        <w:t xml:space="preserve"> </w:t>
      </w:r>
      <w:r w:rsidRPr="00C02CBE">
        <w:rPr>
          <w:rFonts w:ascii="Arial" w:hAnsi="Arial" w:cs="Arial"/>
          <w:b w:val="0"/>
          <w:spacing w:val="-1"/>
          <w:sz w:val="22"/>
          <w:szCs w:val="22"/>
        </w:rPr>
        <w:t>Ambas</w:t>
      </w:r>
      <w:r w:rsidRPr="00C02CBE">
        <w:rPr>
          <w:rFonts w:ascii="Arial" w:hAnsi="Arial" w:cs="Arial"/>
          <w:b w:val="0"/>
          <w:spacing w:val="-14"/>
          <w:sz w:val="22"/>
          <w:szCs w:val="22"/>
        </w:rPr>
        <w:t xml:space="preserve"> </w:t>
      </w:r>
      <w:r w:rsidRPr="00C02CBE">
        <w:rPr>
          <w:rFonts w:ascii="Arial" w:hAnsi="Arial" w:cs="Arial"/>
          <w:b w:val="0"/>
          <w:sz w:val="22"/>
          <w:szCs w:val="22"/>
        </w:rPr>
        <w:t>tendencias</w:t>
      </w:r>
      <w:r w:rsidRPr="00C02CBE">
        <w:rPr>
          <w:rFonts w:ascii="Arial" w:hAnsi="Arial" w:cs="Arial"/>
          <w:b w:val="0"/>
          <w:spacing w:val="-11"/>
          <w:sz w:val="22"/>
          <w:szCs w:val="22"/>
        </w:rPr>
        <w:t xml:space="preserve"> </w:t>
      </w:r>
      <w:r w:rsidRPr="00C02CBE">
        <w:rPr>
          <w:rFonts w:ascii="Arial" w:hAnsi="Arial" w:cs="Arial"/>
          <w:b w:val="0"/>
          <w:sz w:val="22"/>
          <w:szCs w:val="22"/>
        </w:rPr>
        <w:t>se</w:t>
      </w:r>
      <w:r w:rsidRPr="00C02CBE">
        <w:rPr>
          <w:rFonts w:ascii="Arial" w:hAnsi="Arial" w:cs="Arial"/>
          <w:b w:val="0"/>
          <w:spacing w:val="-13"/>
          <w:sz w:val="22"/>
          <w:szCs w:val="22"/>
        </w:rPr>
        <w:t xml:space="preserve"> </w:t>
      </w:r>
      <w:r w:rsidRPr="00C02CBE">
        <w:rPr>
          <w:rFonts w:ascii="Arial" w:hAnsi="Arial" w:cs="Arial"/>
          <w:b w:val="0"/>
          <w:sz w:val="22"/>
          <w:szCs w:val="22"/>
        </w:rPr>
        <w:t>irán</w:t>
      </w:r>
      <w:r w:rsidRPr="00C02CBE">
        <w:rPr>
          <w:rFonts w:ascii="Arial" w:hAnsi="Arial" w:cs="Arial"/>
          <w:b w:val="0"/>
          <w:spacing w:val="-15"/>
          <w:sz w:val="22"/>
          <w:szCs w:val="22"/>
        </w:rPr>
        <w:t xml:space="preserve"> </w:t>
      </w:r>
      <w:r w:rsidRPr="00C02CBE">
        <w:rPr>
          <w:rFonts w:ascii="Arial" w:hAnsi="Arial" w:cs="Arial"/>
          <w:b w:val="0"/>
          <w:sz w:val="22"/>
          <w:szCs w:val="22"/>
        </w:rPr>
        <w:t>acentuando</w:t>
      </w:r>
      <w:r w:rsidRPr="00C02CBE">
        <w:rPr>
          <w:rFonts w:ascii="Arial" w:hAnsi="Arial" w:cs="Arial"/>
          <w:b w:val="0"/>
          <w:spacing w:val="-13"/>
          <w:sz w:val="22"/>
          <w:szCs w:val="22"/>
        </w:rPr>
        <w:t xml:space="preserve"> </w:t>
      </w:r>
      <w:r w:rsidRPr="00C02CBE">
        <w:rPr>
          <w:rFonts w:ascii="Arial" w:hAnsi="Arial" w:cs="Arial"/>
          <w:b w:val="0"/>
          <w:sz w:val="22"/>
          <w:szCs w:val="22"/>
        </w:rPr>
        <w:t>en</w:t>
      </w:r>
      <w:r w:rsidRPr="00C02CBE">
        <w:rPr>
          <w:rFonts w:ascii="Arial" w:hAnsi="Arial" w:cs="Arial"/>
          <w:b w:val="0"/>
          <w:spacing w:val="-12"/>
          <w:sz w:val="22"/>
          <w:szCs w:val="22"/>
        </w:rPr>
        <w:t xml:space="preserve"> </w:t>
      </w:r>
      <w:r w:rsidRPr="00C02CBE">
        <w:rPr>
          <w:rFonts w:ascii="Arial" w:hAnsi="Arial" w:cs="Arial"/>
          <w:b w:val="0"/>
          <w:sz w:val="22"/>
          <w:szCs w:val="22"/>
        </w:rPr>
        <w:t>el</w:t>
      </w:r>
      <w:r w:rsidRPr="00C02CBE">
        <w:rPr>
          <w:rFonts w:ascii="Arial" w:hAnsi="Arial" w:cs="Arial"/>
          <w:b w:val="0"/>
          <w:spacing w:val="-12"/>
          <w:sz w:val="22"/>
          <w:szCs w:val="22"/>
        </w:rPr>
        <w:t xml:space="preserve"> </w:t>
      </w:r>
      <w:r w:rsidRPr="00C02CBE">
        <w:rPr>
          <w:rFonts w:ascii="Arial" w:hAnsi="Arial" w:cs="Arial"/>
          <w:b w:val="0"/>
          <w:sz w:val="22"/>
          <w:szCs w:val="22"/>
        </w:rPr>
        <w:t>futuro,</w:t>
      </w:r>
      <w:r w:rsidRPr="00C02CBE">
        <w:rPr>
          <w:rFonts w:ascii="Arial" w:hAnsi="Arial" w:cs="Arial"/>
          <w:b w:val="0"/>
          <w:spacing w:val="-16"/>
          <w:sz w:val="22"/>
          <w:szCs w:val="22"/>
        </w:rPr>
        <w:t xml:space="preserve"> </w:t>
      </w:r>
      <w:r w:rsidRPr="00C02CBE">
        <w:rPr>
          <w:rFonts w:ascii="Arial" w:hAnsi="Arial" w:cs="Arial"/>
          <w:b w:val="0"/>
          <w:sz w:val="22"/>
          <w:szCs w:val="22"/>
        </w:rPr>
        <w:t>porque</w:t>
      </w:r>
      <w:r w:rsidRPr="00C02CBE">
        <w:rPr>
          <w:rFonts w:ascii="Arial" w:hAnsi="Arial" w:cs="Arial"/>
          <w:b w:val="0"/>
          <w:spacing w:val="-13"/>
          <w:sz w:val="22"/>
          <w:szCs w:val="22"/>
        </w:rPr>
        <w:t xml:space="preserve"> </w:t>
      </w:r>
      <w:r w:rsidRPr="00C02CBE">
        <w:rPr>
          <w:rFonts w:ascii="Arial" w:hAnsi="Arial" w:cs="Arial"/>
          <w:b w:val="0"/>
          <w:sz w:val="22"/>
          <w:szCs w:val="22"/>
        </w:rPr>
        <w:t>los</w:t>
      </w:r>
      <w:r w:rsidRPr="00C02CBE">
        <w:rPr>
          <w:rFonts w:ascii="Arial" w:hAnsi="Arial" w:cs="Arial"/>
          <w:b w:val="0"/>
          <w:spacing w:val="-13"/>
          <w:sz w:val="22"/>
          <w:szCs w:val="22"/>
        </w:rPr>
        <w:t xml:space="preserve"> </w:t>
      </w:r>
      <w:r w:rsidRPr="00C02CBE">
        <w:rPr>
          <w:rFonts w:ascii="Arial" w:hAnsi="Arial" w:cs="Arial"/>
          <w:b w:val="0"/>
          <w:sz w:val="22"/>
          <w:szCs w:val="22"/>
        </w:rPr>
        <w:t>países</w:t>
      </w:r>
      <w:r w:rsidRPr="00C02CBE">
        <w:rPr>
          <w:rFonts w:ascii="Arial" w:hAnsi="Arial" w:cs="Arial"/>
          <w:b w:val="0"/>
          <w:spacing w:val="-52"/>
          <w:sz w:val="22"/>
          <w:szCs w:val="22"/>
        </w:rPr>
        <w:t xml:space="preserve">                </w:t>
      </w:r>
      <w:r w:rsidRPr="00C02CBE">
        <w:rPr>
          <w:rFonts w:ascii="Arial" w:hAnsi="Arial" w:cs="Arial"/>
          <w:b w:val="0"/>
          <w:sz w:val="22"/>
          <w:szCs w:val="22"/>
        </w:rPr>
        <w:t xml:space="preserve">desarrollados están decididos a asegurar el autoabastecimiento de alimentos a </w:t>
      </w:r>
      <w:r w:rsidRPr="00C02CBE">
        <w:rPr>
          <w:rFonts w:ascii="Arial" w:hAnsi="Arial" w:cs="Arial"/>
          <w:b w:val="0"/>
          <w:sz w:val="22"/>
          <w:szCs w:val="22"/>
        </w:rPr>
        <w:lastRenderedPageBreak/>
        <w:t>cualquier</w:t>
      </w:r>
      <w:r w:rsidRPr="00C02CBE">
        <w:rPr>
          <w:rFonts w:ascii="Arial" w:hAnsi="Arial" w:cs="Arial"/>
          <w:b w:val="0"/>
          <w:spacing w:val="1"/>
          <w:sz w:val="22"/>
          <w:szCs w:val="22"/>
        </w:rPr>
        <w:t xml:space="preserve"> </w:t>
      </w:r>
      <w:r w:rsidRPr="00C02CBE">
        <w:rPr>
          <w:rFonts w:ascii="Arial" w:hAnsi="Arial" w:cs="Arial"/>
          <w:b w:val="0"/>
          <w:sz w:val="22"/>
          <w:szCs w:val="22"/>
        </w:rPr>
        <w:t>costo, mientras que, paralelamente restringen la tala de árboles por motivos ambientales.</w:t>
      </w:r>
      <w:r w:rsidRPr="00C02CBE">
        <w:rPr>
          <w:rFonts w:ascii="Arial" w:hAnsi="Arial" w:cs="Arial"/>
          <w:b w:val="0"/>
          <w:spacing w:val="1"/>
          <w:sz w:val="22"/>
          <w:szCs w:val="22"/>
        </w:rPr>
        <w:t xml:space="preserve"> </w:t>
      </w:r>
      <w:r w:rsidRPr="00C02CBE">
        <w:rPr>
          <w:rFonts w:ascii="Arial" w:hAnsi="Arial" w:cs="Arial"/>
          <w:b w:val="0"/>
          <w:sz w:val="22"/>
          <w:szCs w:val="22"/>
        </w:rPr>
        <w:t>A largo plazo Colombia debería replantearse su rol en el mundo como abastecedor de</w:t>
      </w:r>
      <w:r w:rsidRPr="00C02CBE">
        <w:rPr>
          <w:rFonts w:ascii="Arial" w:hAnsi="Arial" w:cs="Arial"/>
          <w:b w:val="0"/>
          <w:spacing w:val="1"/>
          <w:sz w:val="22"/>
          <w:szCs w:val="22"/>
        </w:rPr>
        <w:t xml:space="preserve"> </w:t>
      </w:r>
      <w:r w:rsidRPr="00C02CBE">
        <w:rPr>
          <w:rFonts w:ascii="Arial" w:hAnsi="Arial" w:cs="Arial"/>
          <w:b w:val="0"/>
          <w:sz w:val="22"/>
          <w:szCs w:val="22"/>
        </w:rPr>
        <w:t>productos</w:t>
      </w:r>
      <w:r w:rsidRPr="00C02CBE">
        <w:rPr>
          <w:rFonts w:ascii="Arial" w:hAnsi="Arial" w:cs="Arial"/>
          <w:b w:val="0"/>
          <w:spacing w:val="-4"/>
          <w:sz w:val="22"/>
          <w:szCs w:val="22"/>
        </w:rPr>
        <w:t xml:space="preserve"> </w:t>
      </w:r>
      <w:r w:rsidRPr="00C02CBE">
        <w:rPr>
          <w:rFonts w:ascii="Arial" w:hAnsi="Arial" w:cs="Arial"/>
          <w:b w:val="0"/>
          <w:sz w:val="22"/>
          <w:szCs w:val="22"/>
        </w:rPr>
        <w:t>forestales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agroforestales</w:t>
      </w:r>
      <w:r w:rsidRPr="00C02CBE">
        <w:rPr>
          <w:rFonts w:ascii="Arial" w:hAnsi="Arial" w:cs="Arial"/>
          <w:b w:val="0"/>
          <w:spacing w:val="-3"/>
          <w:sz w:val="22"/>
          <w:szCs w:val="22"/>
        </w:rPr>
        <w:t xml:space="preserve"> </w:t>
      </w:r>
      <w:r w:rsidRPr="00C02CBE">
        <w:rPr>
          <w:rFonts w:ascii="Arial" w:hAnsi="Arial" w:cs="Arial"/>
          <w:b w:val="0"/>
          <w:sz w:val="22"/>
          <w:szCs w:val="22"/>
        </w:rPr>
        <w:t>(madera, Cacao, frutales</w:t>
      </w:r>
      <w:r w:rsidRPr="00C02CBE">
        <w:rPr>
          <w:rFonts w:ascii="Arial" w:hAnsi="Arial" w:cs="Arial"/>
          <w:b w:val="0"/>
          <w:spacing w:val="-2"/>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oleaginosas)</w:t>
      </w:r>
      <w:r w:rsidRPr="00C02CBE">
        <w:rPr>
          <w:rFonts w:ascii="Arial" w:hAnsi="Arial" w:cs="Arial"/>
          <w:b w:val="0"/>
          <w:spacing w:val="2"/>
          <w:sz w:val="22"/>
          <w:szCs w:val="22"/>
        </w:rPr>
        <w:t xml:space="preserve"> </w:t>
      </w:r>
      <w:r w:rsidRPr="00C02CBE">
        <w:rPr>
          <w:rFonts w:ascii="Arial" w:hAnsi="Arial" w:cs="Arial"/>
          <w:b w:val="0"/>
          <w:sz w:val="22"/>
          <w:szCs w:val="22"/>
        </w:rPr>
        <w:t>en gran escala.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Colombia</w:t>
      </w:r>
      <w:r w:rsidRPr="00C02CBE">
        <w:rPr>
          <w:rFonts w:ascii="Arial" w:hAnsi="Arial" w:cs="Arial"/>
          <w:b w:val="0"/>
          <w:spacing w:val="1"/>
          <w:sz w:val="22"/>
          <w:szCs w:val="22"/>
        </w:rPr>
        <w:t xml:space="preserve"> </w:t>
      </w:r>
      <w:r w:rsidRPr="00C02CBE">
        <w:rPr>
          <w:rFonts w:ascii="Arial" w:hAnsi="Arial" w:cs="Arial"/>
          <w:b w:val="0"/>
          <w:sz w:val="22"/>
          <w:szCs w:val="22"/>
        </w:rPr>
        <w:t>debe</w:t>
      </w:r>
      <w:r w:rsidRPr="00C02CBE">
        <w:rPr>
          <w:rFonts w:ascii="Arial" w:hAnsi="Arial" w:cs="Arial"/>
          <w:b w:val="0"/>
          <w:spacing w:val="1"/>
          <w:sz w:val="22"/>
          <w:szCs w:val="22"/>
        </w:rPr>
        <w:t xml:space="preserve"> </w:t>
      </w:r>
      <w:r w:rsidRPr="00C02CBE">
        <w:rPr>
          <w:rFonts w:ascii="Arial" w:hAnsi="Arial" w:cs="Arial"/>
          <w:b w:val="0"/>
          <w:sz w:val="22"/>
          <w:szCs w:val="22"/>
        </w:rPr>
        <w:t>aprovechar</w:t>
      </w:r>
      <w:r w:rsidRPr="00C02CBE">
        <w:rPr>
          <w:rFonts w:ascii="Arial" w:hAnsi="Arial" w:cs="Arial"/>
          <w:b w:val="0"/>
          <w:spacing w:val="1"/>
          <w:sz w:val="22"/>
          <w:szCs w:val="22"/>
        </w:rPr>
        <w:t xml:space="preserve"> </w:t>
      </w:r>
      <w:r w:rsidRPr="00C02CBE">
        <w:rPr>
          <w:rFonts w:ascii="Arial" w:hAnsi="Arial" w:cs="Arial"/>
          <w:b w:val="0"/>
          <w:sz w:val="22"/>
          <w:szCs w:val="22"/>
        </w:rPr>
        <w:t>al</w:t>
      </w:r>
      <w:r w:rsidRPr="00C02CBE">
        <w:rPr>
          <w:rFonts w:ascii="Arial" w:hAnsi="Arial" w:cs="Arial"/>
          <w:b w:val="0"/>
          <w:spacing w:val="1"/>
          <w:sz w:val="22"/>
          <w:szCs w:val="22"/>
        </w:rPr>
        <w:t xml:space="preserve"> </w:t>
      </w:r>
      <w:r w:rsidRPr="00C02CBE">
        <w:rPr>
          <w:rFonts w:ascii="Arial" w:hAnsi="Arial" w:cs="Arial"/>
          <w:b w:val="0"/>
          <w:sz w:val="22"/>
          <w:szCs w:val="22"/>
        </w:rPr>
        <w:t>máximo</w:t>
      </w:r>
      <w:r w:rsidRPr="00C02CBE">
        <w:rPr>
          <w:rFonts w:ascii="Arial" w:hAnsi="Arial" w:cs="Arial"/>
          <w:b w:val="0"/>
          <w:spacing w:val="1"/>
          <w:sz w:val="22"/>
          <w:szCs w:val="22"/>
        </w:rPr>
        <w:t xml:space="preserve"> </w:t>
      </w:r>
      <w:r w:rsidRPr="00C02CBE">
        <w:rPr>
          <w:rFonts w:ascii="Arial" w:hAnsi="Arial" w:cs="Arial"/>
          <w:b w:val="0"/>
          <w:sz w:val="22"/>
          <w:szCs w:val="22"/>
        </w:rPr>
        <w:t>sus</w:t>
      </w:r>
      <w:r w:rsidRPr="00C02CBE">
        <w:rPr>
          <w:rFonts w:ascii="Arial" w:hAnsi="Arial" w:cs="Arial"/>
          <w:b w:val="0"/>
          <w:spacing w:val="1"/>
          <w:sz w:val="22"/>
          <w:szCs w:val="22"/>
        </w:rPr>
        <w:t xml:space="preserve"> </w:t>
      </w:r>
      <w:r w:rsidRPr="00C02CBE">
        <w:rPr>
          <w:rFonts w:ascii="Arial" w:hAnsi="Arial" w:cs="Arial"/>
          <w:b w:val="0"/>
          <w:sz w:val="22"/>
          <w:szCs w:val="22"/>
        </w:rPr>
        <w:t>potencialidades,</w:t>
      </w:r>
      <w:r w:rsidRPr="00C02CBE">
        <w:rPr>
          <w:rFonts w:ascii="Arial" w:hAnsi="Arial" w:cs="Arial"/>
          <w:b w:val="0"/>
          <w:spacing w:val="1"/>
          <w:sz w:val="22"/>
          <w:szCs w:val="22"/>
        </w:rPr>
        <w:t xml:space="preserve"> </w:t>
      </w:r>
      <w:r w:rsidRPr="00C02CBE">
        <w:rPr>
          <w:rFonts w:ascii="Arial" w:hAnsi="Arial" w:cs="Arial"/>
          <w:b w:val="0"/>
          <w:sz w:val="22"/>
          <w:szCs w:val="22"/>
        </w:rPr>
        <w:t>como,</w:t>
      </w:r>
      <w:r w:rsidRPr="00C02CBE">
        <w:rPr>
          <w:rFonts w:ascii="Arial" w:hAnsi="Arial" w:cs="Arial"/>
          <w:b w:val="0"/>
          <w:spacing w:val="1"/>
          <w:sz w:val="22"/>
          <w:szCs w:val="22"/>
        </w:rPr>
        <w:t xml:space="preserve"> </w:t>
      </w:r>
      <w:r w:rsidRPr="00C02CBE">
        <w:rPr>
          <w:rFonts w:ascii="Arial" w:hAnsi="Arial" w:cs="Arial"/>
          <w:b w:val="0"/>
          <w:sz w:val="22"/>
          <w:szCs w:val="22"/>
        </w:rPr>
        <w:t>por</w:t>
      </w:r>
      <w:r w:rsidRPr="00C02CBE">
        <w:rPr>
          <w:rFonts w:ascii="Arial" w:hAnsi="Arial" w:cs="Arial"/>
          <w:b w:val="0"/>
          <w:spacing w:val="1"/>
          <w:sz w:val="22"/>
          <w:szCs w:val="22"/>
        </w:rPr>
        <w:t xml:space="preserve"> </w:t>
      </w:r>
      <w:r w:rsidRPr="00C02CBE">
        <w:rPr>
          <w:rFonts w:ascii="Arial" w:hAnsi="Arial" w:cs="Arial"/>
          <w:b w:val="0"/>
          <w:sz w:val="22"/>
          <w:szCs w:val="22"/>
        </w:rPr>
        <w:t>ejemplo:</w:t>
      </w:r>
      <w:r w:rsidRPr="00C02CBE">
        <w:rPr>
          <w:rFonts w:ascii="Arial" w:hAnsi="Arial" w:cs="Arial"/>
          <w:b w:val="0"/>
          <w:spacing w:val="1"/>
          <w:sz w:val="22"/>
          <w:szCs w:val="22"/>
        </w:rPr>
        <w:t xml:space="preserve"> </w:t>
      </w:r>
      <w:r w:rsidRPr="00C02CBE">
        <w:rPr>
          <w:rFonts w:ascii="Arial" w:hAnsi="Arial" w:cs="Arial"/>
          <w:b w:val="0"/>
          <w:sz w:val="22"/>
          <w:szCs w:val="22"/>
        </w:rPr>
        <w:t>una</w:t>
      </w:r>
      <w:r w:rsidRPr="00C02CBE">
        <w:rPr>
          <w:rFonts w:ascii="Arial" w:hAnsi="Arial" w:cs="Arial"/>
          <w:b w:val="0"/>
          <w:spacing w:val="1"/>
          <w:sz w:val="22"/>
          <w:szCs w:val="22"/>
        </w:rPr>
        <w:t xml:space="preserve"> </w:t>
      </w:r>
      <w:r w:rsidRPr="00C02CBE">
        <w:rPr>
          <w:rFonts w:ascii="Arial" w:hAnsi="Arial" w:cs="Arial"/>
          <w:b w:val="0"/>
          <w:sz w:val="22"/>
          <w:szCs w:val="22"/>
        </w:rPr>
        <w:t>ubicación</w:t>
      </w:r>
      <w:r w:rsidRPr="00C02CBE">
        <w:rPr>
          <w:rFonts w:ascii="Arial" w:hAnsi="Arial" w:cs="Arial"/>
          <w:b w:val="0"/>
          <w:spacing w:val="-9"/>
          <w:sz w:val="22"/>
          <w:szCs w:val="22"/>
        </w:rPr>
        <w:t xml:space="preserve"> </w:t>
      </w:r>
      <w:r w:rsidRPr="00C02CBE">
        <w:rPr>
          <w:rFonts w:ascii="Arial" w:hAnsi="Arial" w:cs="Arial"/>
          <w:b w:val="0"/>
          <w:sz w:val="22"/>
          <w:szCs w:val="22"/>
        </w:rPr>
        <w:t>geográfica</w:t>
      </w:r>
      <w:r w:rsidRPr="00C02CBE">
        <w:rPr>
          <w:rFonts w:ascii="Arial" w:hAnsi="Arial" w:cs="Arial"/>
          <w:b w:val="0"/>
          <w:spacing w:val="-10"/>
          <w:sz w:val="22"/>
          <w:szCs w:val="22"/>
        </w:rPr>
        <w:t xml:space="preserve"> </w:t>
      </w:r>
      <w:r w:rsidRPr="00C02CBE">
        <w:rPr>
          <w:rFonts w:ascii="Arial" w:hAnsi="Arial" w:cs="Arial"/>
          <w:b w:val="0"/>
          <w:sz w:val="22"/>
          <w:szCs w:val="22"/>
        </w:rPr>
        <w:t>estratégica</w:t>
      </w:r>
      <w:r w:rsidRPr="00C02CBE">
        <w:rPr>
          <w:rFonts w:ascii="Arial" w:hAnsi="Arial" w:cs="Arial"/>
          <w:b w:val="0"/>
          <w:spacing w:val="-9"/>
          <w:sz w:val="22"/>
          <w:szCs w:val="22"/>
        </w:rPr>
        <w:t xml:space="preserve"> </w:t>
      </w:r>
      <w:r w:rsidRPr="00C02CBE">
        <w:rPr>
          <w:rFonts w:ascii="Arial" w:hAnsi="Arial" w:cs="Arial"/>
          <w:b w:val="0"/>
          <w:sz w:val="22"/>
          <w:szCs w:val="22"/>
        </w:rPr>
        <w:t>y</w:t>
      </w:r>
      <w:r w:rsidRPr="00C02CBE">
        <w:rPr>
          <w:rFonts w:ascii="Arial" w:hAnsi="Arial" w:cs="Arial"/>
          <w:b w:val="0"/>
          <w:spacing w:val="-9"/>
          <w:sz w:val="22"/>
          <w:szCs w:val="22"/>
        </w:rPr>
        <w:t xml:space="preserve"> </w:t>
      </w:r>
      <w:r w:rsidRPr="00C02CBE">
        <w:rPr>
          <w:rFonts w:ascii="Arial" w:hAnsi="Arial" w:cs="Arial"/>
          <w:b w:val="0"/>
          <w:sz w:val="22"/>
          <w:szCs w:val="22"/>
        </w:rPr>
        <w:t>preferencial,</w:t>
      </w:r>
      <w:r w:rsidRPr="00C02CBE">
        <w:rPr>
          <w:rFonts w:ascii="Arial" w:hAnsi="Arial" w:cs="Arial"/>
          <w:b w:val="0"/>
          <w:spacing w:val="-9"/>
          <w:sz w:val="22"/>
          <w:szCs w:val="22"/>
        </w:rPr>
        <w:t xml:space="preserve"> </w:t>
      </w:r>
      <w:r w:rsidRPr="00C02CBE">
        <w:rPr>
          <w:rFonts w:ascii="Arial" w:hAnsi="Arial" w:cs="Arial"/>
          <w:b w:val="0"/>
          <w:sz w:val="22"/>
          <w:szCs w:val="22"/>
        </w:rPr>
        <w:t>con</w:t>
      </w:r>
      <w:r w:rsidRPr="00C02CBE">
        <w:rPr>
          <w:rFonts w:ascii="Arial" w:hAnsi="Arial" w:cs="Arial"/>
          <w:b w:val="0"/>
          <w:spacing w:val="-9"/>
          <w:sz w:val="22"/>
          <w:szCs w:val="22"/>
        </w:rPr>
        <w:t xml:space="preserve"> </w:t>
      </w:r>
      <w:r w:rsidRPr="00C02CBE">
        <w:rPr>
          <w:rFonts w:ascii="Arial" w:hAnsi="Arial" w:cs="Arial"/>
          <w:b w:val="0"/>
          <w:sz w:val="22"/>
          <w:szCs w:val="22"/>
        </w:rPr>
        <w:t>grandes</w:t>
      </w:r>
      <w:r w:rsidRPr="00C02CBE">
        <w:rPr>
          <w:rFonts w:ascii="Arial" w:hAnsi="Arial" w:cs="Arial"/>
          <w:b w:val="0"/>
          <w:spacing w:val="-8"/>
          <w:sz w:val="22"/>
          <w:szCs w:val="22"/>
        </w:rPr>
        <w:t xml:space="preserve"> </w:t>
      </w:r>
      <w:r w:rsidRPr="00C02CBE">
        <w:rPr>
          <w:rFonts w:ascii="Arial" w:hAnsi="Arial" w:cs="Arial"/>
          <w:b w:val="0"/>
          <w:sz w:val="22"/>
          <w:szCs w:val="22"/>
        </w:rPr>
        <w:t>ventajas</w:t>
      </w:r>
      <w:r w:rsidRPr="00C02CBE">
        <w:rPr>
          <w:rFonts w:ascii="Arial" w:hAnsi="Arial" w:cs="Arial"/>
          <w:b w:val="0"/>
          <w:spacing w:val="-9"/>
          <w:sz w:val="22"/>
          <w:szCs w:val="22"/>
        </w:rPr>
        <w:t xml:space="preserve"> </w:t>
      </w:r>
      <w:r w:rsidRPr="00C02CBE">
        <w:rPr>
          <w:rFonts w:ascii="Arial" w:hAnsi="Arial" w:cs="Arial"/>
          <w:b w:val="0"/>
          <w:sz w:val="22"/>
          <w:szCs w:val="22"/>
        </w:rPr>
        <w:t>comparativas</w:t>
      </w:r>
      <w:r w:rsidRPr="00C02CBE">
        <w:rPr>
          <w:rFonts w:ascii="Arial" w:hAnsi="Arial" w:cs="Arial"/>
          <w:b w:val="0"/>
          <w:spacing w:val="-9"/>
          <w:sz w:val="22"/>
          <w:szCs w:val="22"/>
        </w:rPr>
        <w:t xml:space="preserve"> </w:t>
      </w:r>
      <w:r w:rsidRPr="00C02CBE">
        <w:rPr>
          <w:rFonts w:ascii="Arial" w:hAnsi="Arial" w:cs="Arial"/>
          <w:b w:val="0"/>
          <w:sz w:val="22"/>
          <w:szCs w:val="22"/>
        </w:rPr>
        <w:t>como</w:t>
      </w:r>
      <w:r w:rsidRPr="00C02CBE">
        <w:rPr>
          <w:rFonts w:ascii="Arial" w:hAnsi="Arial" w:cs="Arial"/>
          <w:b w:val="0"/>
          <w:spacing w:val="-9"/>
          <w:sz w:val="22"/>
          <w:szCs w:val="22"/>
        </w:rPr>
        <w:t xml:space="preserve"> </w:t>
      </w:r>
      <w:r w:rsidRPr="00C02CBE">
        <w:rPr>
          <w:rFonts w:ascii="Arial" w:hAnsi="Arial" w:cs="Arial"/>
          <w:b w:val="0"/>
          <w:sz w:val="22"/>
          <w:szCs w:val="22"/>
        </w:rPr>
        <w:t>lo</w:t>
      </w:r>
      <w:r w:rsidRPr="00C02CBE">
        <w:rPr>
          <w:rFonts w:ascii="Arial" w:hAnsi="Arial" w:cs="Arial"/>
          <w:b w:val="0"/>
          <w:spacing w:val="-52"/>
          <w:sz w:val="22"/>
          <w:szCs w:val="22"/>
        </w:rPr>
        <w:t xml:space="preserve">                     </w:t>
      </w:r>
      <w:r w:rsidRPr="00C02CBE">
        <w:rPr>
          <w:rFonts w:ascii="Arial" w:hAnsi="Arial" w:cs="Arial"/>
          <w:b w:val="0"/>
          <w:sz w:val="22"/>
          <w:szCs w:val="22"/>
        </w:rPr>
        <w:t>son, las grandes extensiones aptas para el establecimiento de nuevos bosques.</w:t>
      </w:r>
      <w:r w:rsidRPr="00C02CBE">
        <w:rPr>
          <w:rFonts w:ascii="Arial" w:hAnsi="Arial" w:cs="Arial"/>
          <w:b w:val="0"/>
          <w:spacing w:val="1"/>
          <w:sz w:val="22"/>
          <w:szCs w:val="22"/>
        </w:rPr>
        <w:t xml:space="preserve"> </w:t>
      </w:r>
      <w:r w:rsidRPr="00C02CBE">
        <w:rPr>
          <w:rFonts w:ascii="Arial" w:hAnsi="Arial" w:cs="Arial"/>
          <w:b w:val="0"/>
          <w:sz w:val="22"/>
          <w:szCs w:val="22"/>
        </w:rPr>
        <w:t>Las tierras</w:t>
      </w:r>
      <w:r w:rsidRPr="00C02CBE">
        <w:rPr>
          <w:rFonts w:ascii="Arial" w:hAnsi="Arial" w:cs="Arial"/>
          <w:b w:val="0"/>
          <w:spacing w:val="1"/>
          <w:sz w:val="22"/>
          <w:szCs w:val="22"/>
        </w:rPr>
        <w:t xml:space="preserve"> </w:t>
      </w:r>
      <w:r w:rsidRPr="00C02CBE">
        <w:rPr>
          <w:rFonts w:ascii="Arial" w:hAnsi="Arial" w:cs="Arial"/>
          <w:b w:val="0"/>
          <w:spacing w:val="-1"/>
          <w:sz w:val="22"/>
          <w:szCs w:val="22"/>
        </w:rPr>
        <w:t>de</w:t>
      </w:r>
      <w:r w:rsidRPr="00C02CBE">
        <w:rPr>
          <w:rFonts w:ascii="Arial" w:hAnsi="Arial" w:cs="Arial"/>
          <w:b w:val="0"/>
          <w:spacing w:val="-11"/>
          <w:sz w:val="22"/>
          <w:szCs w:val="22"/>
        </w:rPr>
        <w:t xml:space="preserve"> </w:t>
      </w:r>
      <w:r w:rsidRPr="00C02CBE">
        <w:rPr>
          <w:rFonts w:ascii="Arial" w:hAnsi="Arial" w:cs="Arial"/>
          <w:b w:val="0"/>
          <w:spacing w:val="-1"/>
          <w:sz w:val="22"/>
          <w:szCs w:val="22"/>
        </w:rPr>
        <w:t>vocación</w:t>
      </w:r>
      <w:r w:rsidRPr="00C02CBE">
        <w:rPr>
          <w:rFonts w:ascii="Arial" w:hAnsi="Arial" w:cs="Arial"/>
          <w:b w:val="0"/>
          <w:spacing w:val="-12"/>
          <w:sz w:val="22"/>
          <w:szCs w:val="22"/>
        </w:rPr>
        <w:t xml:space="preserve"> </w:t>
      </w:r>
      <w:r w:rsidRPr="00C02CBE">
        <w:rPr>
          <w:rFonts w:ascii="Arial" w:hAnsi="Arial" w:cs="Arial"/>
          <w:b w:val="0"/>
          <w:sz w:val="22"/>
          <w:szCs w:val="22"/>
        </w:rPr>
        <w:t>forestal</w:t>
      </w:r>
      <w:r w:rsidRPr="00C02CBE">
        <w:rPr>
          <w:rFonts w:ascii="Arial" w:hAnsi="Arial" w:cs="Arial"/>
          <w:b w:val="0"/>
          <w:spacing w:val="-11"/>
          <w:sz w:val="22"/>
          <w:szCs w:val="22"/>
        </w:rPr>
        <w:t xml:space="preserve"> </w:t>
      </w:r>
      <w:r w:rsidRPr="00C02CBE">
        <w:rPr>
          <w:rFonts w:ascii="Arial" w:hAnsi="Arial" w:cs="Arial"/>
          <w:b w:val="0"/>
          <w:sz w:val="22"/>
          <w:szCs w:val="22"/>
        </w:rPr>
        <w:t>son</w:t>
      </w:r>
      <w:r w:rsidRPr="00C02CBE">
        <w:rPr>
          <w:rFonts w:ascii="Arial" w:hAnsi="Arial" w:cs="Arial"/>
          <w:b w:val="0"/>
          <w:spacing w:val="-13"/>
          <w:sz w:val="22"/>
          <w:szCs w:val="22"/>
        </w:rPr>
        <w:t xml:space="preserve"> </w:t>
      </w:r>
      <w:r w:rsidRPr="00C02CBE">
        <w:rPr>
          <w:rFonts w:ascii="Arial" w:hAnsi="Arial" w:cs="Arial"/>
          <w:b w:val="0"/>
          <w:sz w:val="22"/>
          <w:szCs w:val="22"/>
        </w:rPr>
        <w:t>78.090.000</w:t>
      </w:r>
      <w:r w:rsidRPr="00C02CBE">
        <w:rPr>
          <w:rFonts w:ascii="Arial" w:hAnsi="Arial" w:cs="Arial"/>
          <w:b w:val="0"/>
          <w:spacing w:val="-12"/>
          <w:sz w:val="22"/>
          <w:szCs w:val="22"/>
        </w:rPr>
        <w:t xml:space="preserve"> </w:t>
      </w:r>
      <w:r w:rsidRPr="00C02CBE">
        <w:rPr>
          <w:rFonts w:ascii="Arial" w:hAnsi="Arial" w:cs="Arial"/>
          <w:b w:val="0"/>
          <w:sz w:val="22"/>
          <w:szCs w:val="22"/>
        </w:rPr>
        <w:t>hectáreas</w:t>
      </w:r>
      <w:r w:rsidRPr="00C02CBE">
        <w:rPr>
          <w:rFonts w:ascii="Arial" w:hAnsi="Arial" w:cs="Arial"/>
          <w:b w:val="0"/>
          <w:spacing w:val="-11"/>
          <w:sz w:val="22"/>
          <w:szCs w:val="22"/>
        </w:rPr>
        <w:t xml:space="preserve"> </w:t>
      </w:r>
      <w:r w:rsidRPr="00C02CBE">
        <w:rPr>
          <w:rFonts w:ascii="Arial" w:hAnsi="Arial" w:cs="Arial"/>
          <w:b w:val="0"/>
          <w:sz w:val="22"/>
          <w:szCs w:val="22"/>
        </w:rPr>
        <w:t>(68.5%),</w:t>
      </w:r>
      <w:r w:rsidRPr="00C02CBE">
        <w:rPr>
          <w:rFonts w:ascii="Arial" w:hAnsi="Arial" w:cs="Arial"/>
          <w:b w:val="0"/>
          <w:spacing w:val="-12"/>
          <w:sz w:val="22"/>
          <w:szCs w:val="22"/>
        </w:rPr>
        <w:t xml:space="preserve"> </w:t>
      </w:r>
      <w:r w:rsidRPr="00C02CBE">
        <w:rPr>
          <w:rFonts w:ascii="Arial" w:hAnsi="Arial" w:cs="Arial"/>
          <w:b w:val="0"/>
          <w:sz w:val="22"/>
          <w:szCs w:val="22"/>
        </w:rPr>
        <w:t>según</w:t>
      </w:r>
      <w:r w:rsidRPr="00C02CBE">
        <w:rPr>
          <w:rFonts w:ascii="Arial" w:hAnsi="Arial" w:cs="Arial"/>
          <w:b w:val="0"/>
          <w:spacing w:val="-10"/>
          <w:sz w:val="22"/>
          <w:szCs w:val="22"/>
        </w:rPr>
        <w:t xml:space="preserve"> </w:t>
      </w:r>
      <w:r w:rsidRPr="00C02CBE">
        <w:rPr>
          <w:rFonts w:ascii="Arial" w:hAnsi="Arial" w:cs="Arial"/>
          <w:b w:val="0"/>
          <w:sz w:val="22"/>
          <w:szCs w:val="22"/>
        </w:rPr>
        <w:t>datos</w:t>
      </w:r>
      <w:r w:rsidRPr="00C02CBE">
        <w:rPr>
          <w:rFonts w:ascii="Arial" w:hAnsi="Arial" w:cs="Arial"/>
          <w:b w:val="0"/>
          <w:spacing w:val="-12"/>
          <w:sz w:val="22"/>
          <w:szCs w:val="22"/>
        </w:rPr>
        <w:t xml:space="preserve"> </w:t>
      </w:r>
      <w:r w:rsidRPr="00C02CBE">
        <w:rPr>
          <w:rFonts w:ascii="Arial" w:hAnsi="Arial" w:cs="Arial"/>
          <w:b w:val="0"/>
          <w:sz w:val="22"/>
          <w:szCs w:val="22"/>
        </w:rPr>
        <w:t>del</w:t>
      </w:r>
      <w:r w:rsidRPr="00C02CBE">
        <w:rPr>
          <w:rFonts w:ascii="Arial" w:hAnsi="Arial" w:cs="Arial"/>
          <w:b w:val="0"/>
          <w:spacing w:val="-10"/>
          <w:sz w:val="22"/>
          <w:szCs w:val="22"/>
        </w:rPr>
        <w:t xml:space="preserve"> </w:t>
      </w:r>
      <w:r w:rsidRPr="00C02CBE">
        <w:rPr>
          <w:rFonts w:ascii="Arial" w:hAnsi="Arial" w:cs="Arial"/>
          <w:b w:val="0"/>
          <w:sz w:val="22"/>
          <w:szCs w:val="22"/>
        </w:rPr>
        <w:t>IGAC;</w:t>
      </w:r>
      <w:r w:rsidRPr="00C02CBE">
        <w:rPr>
          <w:rFonts w:ascii="Arial" w:hAnsi="Arial" w:cs="Arial"/>
          <w:b w:val="0"/>
          <w:spacing w:val="-10"/>
          <w:sz w:val="22"/>
          <w:szCs w:val="22"/>
        </w:rPr>
        <w:t xml:space="preserve"> </w:t>
      </w:r>
      <w:r w:rsidRPr="00C02CBE">
        <w:rPr>
          <w:rFonts w:ascii="Arial" w:hAnsi="Arial" w:cs="Arial"/>
          <w:b w:val="0"/>
          <w:sz w:val="22"/>
          <w:szCs w:val="22"/>
        </w:rPr>
        <w:t>se</w:t>
      </w:r>
      <w:r w:rsidRPr="00C02CBE">
        <w:rPr>
          <w:rFonts w:ascii="Arial" w:hAnsi="Arial" w:cs="Arial"/>
          <w:b w:val="0"/>
          <w:spacing w:val="-11"/>
          <w:sz w:val="22"/>
          <w:szCs w:val="22"/>
        </w:rPr>
        <w:t xml:space="preserve"> </w:t>
      </w:r>
      <w:r w:rsidRPr="00C02CBE">
        <w:rPr>
          <w:rFonts w:ascii="Arial" w:hAnsi="Arial" w:cs="Arial"/>
          <w:b w:val="0"/>
          <w:sz w:val="22"/>
          <w:szCs w:val="22"/>
        </w:rPr>
        <w:t>cuenta</w:t>
      </w:r>
      <w:r w:rsidRPr="00C02CBE">
        <w:rPr>
          <w:rFonts w:ascii="Arial" w:hAnsi="Arial" w:cs="Arial"/>
          <w:b w:val="0"/>
          <w:spacing w:val="-11"/>
          <w:sz w:val="22"/>
          <w:szCs w:val="22"/>
        </w:rPr>
        <w:t xml:space="preserve"> </w:t>
      </w:r>
      <w:r w:rsidRPr="00C02CBE">
        <w:rPr>
          <w:rFonts w:ascii="Arial" w:hAnsi="Arial" w:cs="Arial"/>
          <w:b w:val="0"/>
          <w:sz w:val="22"/>
          <w:szCs w:val="22"/>
        </w:rPr>
        <w:t>con</w:t>
      </w:r>
      <w:r w:rsidRPr="00C02CBE">
        <w:rPr>
          <w:rFonts w:ascii="Arial" w:hAnsi="Arial" w:cs="Arial"/>
          <w:b w:val="0"/>
          <w:spacing w:val="-52"/>
          <w:sz w:val="22"/>
          <w:szCs w:val="22"/>
        </w:rPr>
        <w:t xml:space="preserve">                   </w:t>
      </w:r>
      <w:r w:rsidRPr="00C02CBE">
        <w:rPr>
          <w:rFonts w:ascii="Arial" w:hAnsi="Arial" w:cs="Arial"/>
          <w:b w:val="0"/>
          <w:sz w:val="22"/>
          <w:szCs w:val="22"/>
        </w:rPr>
        <w:t>una interconexión fluvial excepcional (la longitud fluvial es de 15.519 Km., navegables en</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22"/>
          <w:sz w:val="22"/>
          <w:szCs w:val="22"/>
        </w:rPr>
        <w:t xml:space="preserve"> </w:t>
      </w:r>
      <w:r w:rsidRPr="00C02CBE">
        <w:rPr>
          <w:rFonts w:ascii="Arial" w:hAnsi="Arial" w:cs="Arial"/>
          <w:b w:val="0"/>
          <w:sz w:val="22"/>
          <w:szCs w:val="22"/>
        </w:rPr>
        <w:t>47%);</w:t>
      </w:r>
      <w:r w:rsidRPr="00C02CBE">
        <w:rPr>
          <w:rFonts w:ascii="Arial" w:hAnsi="Arial" w:cs="Arial"/>
          <w:b w:val="0"/>
          <w:spacing w:val="46"/>
          <w:sz w:val="22"/>
          <w:szCs w:val="22"/>
        </w:rPr>
        <w:t xml:space="preserve"> </w:t>
      </w:r>
      <w:r w:rsidRPr="00C02CBE">
        <w:rPr>
          <w:rFonts w:ascii="Arial" w:hAnsi="Arial" w:cs="Arial"/>
          <w:b w:val="0"/>
          <w:sz w:val="22"/>
          <w:szCs w:val="22"/>
        </w:rPr>
        <w:t>Las</w:t>
      </w:r>
      <w:r w:rsidRPr="00C02CBE">
        <w:rPr>
          <w:rFonts w:ascii="Arial" w:hAnsi="Arial" w:cs="Arial"/>
          <w:b w:val="0"/>
          <w:spacing w:val="23"/>
          <w:sz w:val="22"/>
          <w:szCs w:val="22"/>
        </w:rPr>
        <w:t xml:space="preserve"> </w:t>
      </w:r>
      <w:r w:rsidRPr="00C02CBE">
        <w:rPr>
          <w:rFonts w:ascii="Arial" w:hAnsi="Arial" w:cs="Arial"/>
          <w:b w:val="0"/>
          <w:sz w:val="22"/>
          <w:szCs w:val="22"/>
        </w:rPr>
        <w:t>condiciones</w:t>
      </w:r>
      <w:r w:rsidRPr="00C02CBE">
        <w:rPr>
          <w:rFonts w:ascii="Arial" w:hAnsi="Arial" w:cs="Arial"/>
          <w:b w:val="0"/>
          <w:spacing w:val="23"/>
          <w:sz w:val="22"/>
          <w:szCs w:val="22"/>
        </w:rPr>
        <w:t xml:space="preserve"> </w:t>
      </w:r>
      <w:r w:rsidRPr="00C02CBE">
        <w:rPr>
          <w:rFonts w:ascii="Arial" w:hAnsi="Arial" w:cs="Arial"/>
          <w:b w:val="0"/>
          <w:sz w:val="22"/>
          <w:szCs w:val="22"/>
        </w:rPr>
        <w:t>climáticas,</w:t>
      </w:r>
      <w:r w:rsidRPr="00C02CBE">
        <w:rPr>
          <w:rFonts w:ascii="Arial" w:hAnsi="Arial" w:cs="Arial"/>
          <w:b w:val="0"/>
          <w:spacing w:val="21"/>
          <w:sz w:val="22"/>
          <w:szCs w:val="22"/>
        </w:rPr>
        <w:t xml:space="preserve"> </w:t>
      </w:r>
      <w:r w:rsidRPr="00C02CBE">
        <w:rPr>
          <w:rFonts w:ascii="Arial" w:hAnsi="Arial" w:cs="Arial"/>
          <w:b w:val="0"/>
          <w:sz w:val="22"/>
          <w:szCs w:val="22"/>
        </w:rPr>
        <w:t>con</w:t>
      </w:r>
      <w:r w:rsidRPr="00C02CBE">
        <w:rPr>
          <w:rFonts w:ascii="Arial" w:hAnsi="Arial" w:cs="Arial"/>
          <w:b w:val="0"/>
          <w:spacing w:val="22"/>
          <w:sz w:val="22"/>
          <w:szCs w:val="22"/>
        </w:rPr>
        <w:t xml:space="preserve"> </w:t>
      </w:r>
      <w:r w:rsidRPr="00C02CBE">
        <w:rPr>
          <w:rFonts w:ascii="Arial" w:hAnsi="Arial" w:cs="Arial"/>
          <w:b w:val="0"/>
          <w:sz w:val="22"/>
          <w:szCs w:val="22"/>
        </w:rPr>
        <w:t>una</w:t>
      </w:r>
      <w:r w:rsidRPr="00C02CBE">
        <w:rPr>
          <w:rFonts w:ascii="Arial" w:hAnsi="Arial" w:cs="Arial"/>
          <w:b w:val="0"/>
          <w:spacing w:val="43"/>
          <w:sz w:val="22"/>
          <w:szCs w:val="22"/>
        </w:rPr>
        <w:t xml:space="preserve"> </w:t>
      </w:r>
      <w:r w:rsidRPr="00C02CBE">
        <w:rPr>
          <w:rFonts w:ascii="Arial" w:hAnsi="Arial" w:cs="Arial"/>
          <w:b w:val="0"/>
          <w:sz w:val="22"/>
          <w:szCs w:val="22"/>
        </w:rPr>
        <w:t>temperatura</w:t>
      </w:r>
      <w:r w:rsidRPr="00C02CBE">
        <w:rPr>
          <w:rFonts w:ascii="Arial" w:hAnsi="Arial" w:cs="Arial"/>
          <w:b w:val="0"/>
          <w:spacing w:val="21"/>
          <w:sz w:val="22"/>
          <w:szCs w:val="22"/>
        </w:rPr>
        <w:t xml:space="preserve"> </w:t>
      </w:r>
      <w:r w:rsidRPr="00C02CBE">
        <w:rPr>
          <w:rFonts w:ascii="Arial" w:hAnsi="Arial" w:cs="Arial"/>
          <w:b w:val="0"/>
          <w:sz w:val="22"/>
          <w:szCs w:val="22"/>
        </w:rPr>
        <w:t>promedio</w:t>
      </w:r>
      <w:r w:rsidRPr="00C02CBE">
        <w:rPr>
          <w:rFonts w:ascii="Arial" w:hAnsi="Arial" w:cs="Arial"/>
          <w:b w:val="0"/>
          <w:spacing w:val="23"/>
          <w:sz w:val="22"/>
          <w:szCs w:val="22"/>
        </w:rPr>
        <w:t xml:space="preserve"> </w:t>
      </w:r>
      <w:r w:rsidRPr="00C02CBE">
        <w:rPr>
          <w:rFonts w:ascii="Arial" w:hAnsi="Arial" w:cs="Arial"/>
          <w:b w:val="0"/>
          <w:sz w:val="22"/>
          <w:szCs w:val="22"/>
        </w:rPr>
        <w:t>entre</w:t>
      </w:r>
      <w:r w:rsidRPr="00C02CBE">
        <w:rPr>
          <w:rFonts w:ascii="Arial" w:hAnsi="Arial" w:cs="Arial"/>
          <w:b w:val="0"/>
          <w:spacing w:val="22"/>
          <w:sz w:val="22"/>
          <w:szCs w:val="22"/>
        </w:rPr>
        <w:t xml:space="preserve"> </w:t>
      </w:r>
      <w:r w:rsidRPr="00C02CBE">
        <w:rPr>
          <w:rFonts w:ascii="Arial" w:hAnsi="Arial" w:cs="Arial"/>
          <w:b w:val="0"/>
          <w:sz w:val="22"/>
          <w:szCs w:val="22"/>
        </w:rPr>
        <w:t>22</w:t>
      </w:r>
      <w:r w:rsidRPr="00C02CBE">
        <w:rPr>
          <w:rFonts w:ascii="Arial" w:hAnsi="Arial" w:cs="Arial"/>
          <w:b w:val="0"/>
          <w:spacing w:val="22"/>
          <w:sz w:val="22"/>
          <w:szCs w:val="22"/>
        </w:rPr>
        <w:t xml:space="preserve"> </w:t>
      </w:r>
      <w:r w:rsidRPr="00C02CBE">
        <w:rPr>
          <w:rFonts w:ascii="Arial" w:hAnsi="Arial" w:cs="Arial"/>
          <w:b w:val="0"/>
          <w:sz w:val="22"/>
          <w:szCs w:val="22"/>
        </w:rPr>
        <w:t>y</w:t>
      </w:r>
      <w:r w:rsidRPr="00C02CBE">
        <w:rPr>
          <w:rFonts w:ascii="Arial" w:hAnsi="Arial" w:cs="Arial"/>
          <w:b w:val="0"/>
          <w:spacing w:val="20"/>
          <w:sz w:val="22"/>
          <w:szCs w:val="22"/>
        </w:rPr>
        <w:t xml:space="preserve"> </w:t>
      </w:r>
      <w:r w:rsidRPr="00C02CBE">
        <w:rPr>
          <w:rFonts w:ascii="Arial" w:hAnsi="Arial" w:cs="Arial"/>
          <w:b w:val="0"/>
          <w:sz w:val="22"/>
          <w:szCs w:val="22"/>
        </w:rPr>
        <w:t>24C</w:t>
      </w:r>
      <w:r w:rsidRPr="00C02CBE">
        <w:rPr>
          <w:rFonts w:ascii="Arial" w:hAnsi="Arial" w:cs="Arial"/>
          <w:b w:val="0"/>
          <w:spacing w:val="20"/>
          <w:sz w:val="22"/>
          <w:szCs w:val="22"/>
        </w:rPr>
        <w:t xml:space="preserve"> </w:t>
      </w:r>
      <w:r w:rsidRPr="00C02CBE">
        <w:rPr>
          <w:rFonts w:ascii="Arial" w:hAnsi="Arial" w:cs="Arial"/>
          <w:b w:val="0"/>
          <w:sz w:val="22"/>
          <w:szCs w:val="22"/>
        </w:rPr>
        <w:t>y precipitaciones superiores a los 2000 m.m. anuales en más del 80% del territorio nacional, hacen favorable la producción</w:t>
      </w:r>
      <w:r w:rsidRPr="00C02CBE">
        <w:rPr>
          <w:rFonts w:ascii="Arial" w:hAnsi="Arial" w:cs="Arial"/>
          <w:b w:val="0"/>
          <w:spacing w:val="1"/>
          <w:sz w:val="22"/>
          <w:szCs w:val="22"/>
        </w:rPr>
        <w:t xml:space="preserve"> </w:t>
      </w:r>
      <w:r w:rsidRPr="00C02CBE">
        <w:rPr>
          <w:rFonts w:ascii="Arial" w:hAnsi="Arial" w:cs="Arial"/>
          <w:b w:val="0"/>
          <w:sz w:val="22"/>
          <w:szCs w:val="22"/>
        </w:rPr>
        <w:t>forestal,</w:t>
      </w:r>
      <w:r w:rsidRPr="00C02CBE">
        <w:rPr>
          <w:rFonts w:ascii="Arial" w:hAnsi="Arial" w:cs="Arial"/>
          <w:b w:val="0"/>
          <w:spacing w:val="-2"/>
          <w:sz w:val="22"/>
          <w:szCs w:val="22"/>
        </w:rPr>
        <w:t xml:space="preserve"> </w:t>
      </w:r>
      <w:r w:rsidRPr="00C02CBE">
        <w:rPr>
          <w:rFonts w:ascii="Arial" w:hAnsi="Arial" w:cs="Arial"/>
          <w:b w:val="0"/>
          <w:sz w:val="22"/>
          <w:szCs w:val="22"/>
        </w:rPr>
        <w:t>agroforestal</w:t>
      </w:r>
      <w:r w:rsidRPr="00C02CBE">
        <w:rPr>
          <w:rFonts w:ascii="Arial" w:hAnsi="Arial" w:cs="Arial"/>
          <w:b w:val="0"/>
          <w:spacing w:val="-1"/>
          <w:sz w:val="22"/>
          <w:szCs w:val="22"/>
        </w:rPr>
        <w:t xml:space="preserve"> </w:t>
      </w:r>
      <w:r w:rsidRPr="00C02CBE">
        <w:rPr>
          <w:rFonts w:ascii="Arial" w:hAnsi="Arial" w:cs="Arial"/>
          <w:b w:val="0"/>
          <w:sz w:val="22"/>
          <w:szCs w:val="22"/>
        </w:rPr>
        <w:t>y silvopastoril.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Colombia tiene todas las condiciones para insertarse exitosamente en estos mercados</w:t>
      </w:r>
      <w:r w:rsidRPr="00C02CBE">
        <w:rPr>
          <w:rFonts w:ascii="Arial" w:hAnsi="Arial" w:cs="Arial"/>
          <w:b w:val="0"/>
          <w:spacing w:val="1"/>
          <w:sz w:val="22"/>
          <w:szCs w:val="22"/>
        </w:rPr>
        <w:t xml:space="preserve"> </w:t>
      </w:r>
      <w:r w:rsidRPr="00C02CBE">
        <w:rPr>
          <w:rFonts w:ascii="Arial" w:hAnsi="Arial" w:cs="Arial"/>
          <w:b w:val="0"/>
          <w:sz w:val="22"/>
          <w:szCs w:val="22"/>
        </w:rPr>
        <w:t>capturando entre el 10 % y 15% de la demanda, lo que supone exportaciones por 14.000</w:t>
      </w:r>
      <w:r w:rsidRPr="00C02CBE">
        <w:rPr>
          <w:rFonts w:ascii="Arial" w:hAnsi="Arial" w:cs="Arial"/>
          <w:b w:val="0"/>
          <w:spacing w:val="1"/>
          <w:sz w:val="22"/>
          <w:szCs w:val="22"/>
        </w:rPr>
        <w:t xml:space="preserve"> </w:t>
      </w:r>
      <w:r w:rsidRPr="00C02CBE">
        <w:rPr>
          <w:rFonts w:ascii="Arial" w:hAnsi="Arial" w:cs="Arial"/>
          <w:b w:val="0"/>
          <w:sz w:val="22"/>
          <w:szCs w:val="22"/>
        </w:rPr>
        <w:t>millones de dólares anuales. Colombia tiene más de doce millones de hectáreas de suelos</w:t>
      </w:r>
      <w:r w:rsidRPr="00C02CBE">
        <w:rPr>
          <w:rFonts w:ascii="Arial" w:hAnsi="Arial" w:cs="Arial"/>
          <w:b w:val="0"/>
          <w:spacing w:val="1"/>
          <w:sz w:val="22"/>
          <w:szCs w:val="22"/>
        </w:rPr>
        <w:t xml:space="preserve"> </w:t>
      </w:r>
      <w:r w:rsidRPr="00C02CBE">
        <w:rPr>
          <w:rFonts w:ascii="Arial" w:hAnsi="Arial" w:cs="Arial"/>
          <w:b w:val="0"/>
          <w:sz w:val="22"/>
          <w:szCs w:val="22"/>
        </w:rPr>
        <w:t>con aptitud forestal y agroforestal. Actualmente se explota en materia maderera, mucho</w:t>
      </w:r>
      <w:r w:rsidRPr="00C02CBE">
        <w:rPr>
          <w:rFonts w:ascii="Arial" w:hAnsi="Arial" w:cs="Arial"/>
          <w:b w:val="0"/>
          <w:spacing w:val="1"/>
          <w:sz w:val="22"/>
          <w:szCs w:val="22"/>
        </w:rPr>
        <w:t xml:space="preserve"> </w:t>
      </w:r>
      <w:r w:rsidRPr="00C02CBE">
        <w:rPr>
          <w:rFonts w:ascii="Arial" w:hAnsi="Arial" w:cs="Arial"/>
          <w:b w:val="0"/>
          <w:sz w:val="22"/>
          <w:szCs w:val="22"/>
        </w:rPr>
        <w:t>menos del 1% de estos territorios: cuatrocientas mil hectáreas, lo que es absolutamente</w:t>
      </w:r>
      <w:r w:rsidRPr="00C02CBE">
        <w:rPr>
          <w:rFonts w:ascii="Arial" w:hAnsi="Arial" w:cs="Arial"/>
          <w:b w:val="0"/>
          <w:spacing w:val="1"/>
          <w:sz w:val="22"/>
          <w:szCs w:val="22"/>
        </w:rPr>
        <w:t xml:space="preserve"> </w:t>
      </w:r>
      <w:r w:rsidRPr="00C02CBE">
        <w:rPr>
          <w:rFonts w:ascii="Arial" w:hAnsi="Arial" w:cs="Arial"/>
          <w:b w:val="0"/>
          <w:sz w:val="22"/>
          <w:szCs w:val="22"/>
        </w:rPr>
        <w:t>lamentable.</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pacing w:val="-1"/>
          <w:sz w:val="22"/>
          <w:szCs w:val="22"/>
        </w:rPr>
        <w:t>De</w:t>
      </w:r>
      <w:r w:rsidRPr="00C02CBE">
        <w:rPr>
          <w:rFonts w:ascii="Arial" w:hAnsi="Arial" w:cs="Arial"/>
          <w:b w:val="0"/>
          <w:spacing w:val="-13"/>
          <w:sz w:val="22"/>
          <w:szCs w:val="22"/>
        </w:rPr>
        <w:t xml:space="preserve"> </w:t>
      </w:r>
      <w:r w:rsidRPr="00C02CBE">
        <w:rPr>
          <w:rFonts w:ascii="Arial" w:hAnsi="Arial" w:cs="Arial"/>
          <w:b w:val="0"/>
          <w:spacing w:val="-1"/>
          <w:sz w:val="22"/>
          <w:szCs w:val="22"/>
        </w:rPr>
        <w:t>los</w:t>
      </w:r>
      <w:r w:rsidRPr="00C02CBE">
        <w:rPr>
          <w:rFonts w:ascii="Arial" w:hAnsi="Arial" w:cs="Arial"/>
          <w:b w:val="0"/>
          <w:spacing w:val="-14"/>
          <w:sz w:val="22"/>
          <w:szCs w:val="22"/>
        </w:rPr>
        <w:t xml:space="preserve"> </w:t>
      </w:r>
      <w:r w:rsidRPr="00C02CBE">
        <w:rPr>
          <w:rFonts w:ascii="Arial" w:hAnsi="Arial" w:cs="Arial"/>
          <w:b w:val="0"/>
          <w:spacing w:val="-1"/>
          <w:sz w:val="22"/>
          <w:szCs w:val="22"/>
        </w:rPr>
        <w:t>doce</w:t>
      </w:r>
      <w:r w:rsidRPr="00C02CBE">
        <w:rPr>
          <w:rFonts w:ascii="Arial" w:hAnsi="Arial" w:cs="Arial"/>
          <w:b w:val="0"/>
          <w:spacing w:val="-13"/>
          <w:sz w:val="22"/>
          <w:szCs w:val="22"/>
        </w:rPr>
        <w:t xml:space="preserve"> </w:t>
      </w:r>
      <w:r w:rsidRPr="00C02CBE">
        <w:rPr>
          <w:rFonts w:ascii="Arial" w:hAnsi="Arial" w:cs="Arial"/>
          <w:b w:val="0"/>
          <w:spacing w:val="-1"/>
          <w:sz w:val="22"/>
          <w:szCs w:val="22"/>
        </w:rPr>
        <w:t>millones</w:t>
      </w:r>
      <w:r w:rsidRPr="00C02CBE">
        <w:rPr>
          <w:rFonts w:ascii="Arial" w:hAnsi="Arial" w:cs="Arial"/>
          <w:b w:val="0"/>
          <w:spacing w:val="-13"/>
          <w:sz w:val="22"/>
          <w:szCs w:val="22"/>
        </w:rPr>
        <w:t xml:space="preserve"> </w:t>
      </w:r>
      <w:r w:rsidRPr="00C02CBE">
        <w:rPr>
          <w:rFonts w:ascii="Arial" w:hAnsi="Arial" w:cs="Arial"/>
          <w:b w:val="0"/>
          <w:spacing w:val="-1"/>
          <w:sz w:val="22"/>
          <w:szCs w:val="22"/>
        </w:rPr>
        <w:t>de</w:t>
      </w:r>
      <w:r w:rsidRPr="00C02CBE">
        <w:rPr>
          <w:rFonts w:ascii="Arial" w:hAnsi="Arial" w:cs="Arial"/>
          <w:b w:val="0"/>
          <w:spacing w:val="-16"/>
          <w:sz w:val="22"/>
          <w:szCs w:val="22"/>
        </w:rPr>
        <w:t xml:space="preserve"> </w:t>
      </w:r>
      <w:r w:rsidRPr="00C02CBE">
        <w:rPr>
          <w:rFonts w:ascii="Arial" w:hAnsi="Arial" w:cs="Arial"/>
          <w:b w:val="0"/>
          <w:spacing w:val="-1"/>
          <w:sz w:val="22"/>
          <w:szCs w:val="22"/>
        </w:rPr>
        <w:t>hectáreas,</w:t>
      </w:r>
      <w:r w:rsidRPr="00C02CBE">
        <w:rPr>
          <w:rFonts w:ascii="Arial" w:hAnsi="Arial" w:cs="Arial"/>
          <w:b w:val="0"/>
          <w:spacing w:val="-14"/>
          <w:sz w:val="22"/>
          <w:szCs w:val="22"/>
        </w:rPr>
        <w:t xml:space="preserve"> </w:t>
      </w:r>
      <w:r w:rsidRPr="00C02CBE">
        <w:rPr>
          <w:rFonts w:ascii="Arial" w:hAnsi="Arial" w:cs="Arial"/>
          <w:b w:val="0"/>
          <w:sz w:val="22"/>
          <w:szCs w:val="22"/>
        </w:rPr>
        <w:t>cuatro</w:t>
      </w:r>
      <w:r w:rsidRPr="00C02CBE">
        <w:rPr>
          <w:rFonts w:ascii="Arial" w:hAnsi="Arial" w:cs="Arial"/>
          <w:b w:val="0"/>
          <w:spacing w:val="-12"/>
          <w:sz w:val="22"/>
          <w:szCs w:val="22"/>
        </w:rPr>
        <w:t xml:space="preserve"> </w:t>
      </w:r>
      <w:r w:rsidRPr="00C02CBE">
        <w:rPr>
          <w:rFonts w:ascii="Arial" w:hAnsi="Arial" w:cs="Arial"/>
          <w:b w:val="0"/>
          <w:sz w:val="22"/>
          <w:szCs w:val="22"/>
        </w:rPr>
        <w:t>millones</w:t>
      </w:r>
      <w:r w:rsidRPr="00C02CBE">
        <w:rPr>
          <w:rFonts w:ascii="Arial" w:hAnsi="Arial" w:cs="Arial"/>
          <w:b w:val="0"/>
          <w:spacing w:val="-16"/>
          <w:sz w:val="22"/>
          <w:szCs w:val="22"/>
        </w:rPr>
        <w:t xml:space="preserve"> </w:t>
      </w:r>
      <w:r w:rsidRPr="00C02CBE">
        <w:rPr>
          <w:rFonts w:ascii="Arial" w:hAnsi="Arial" w:cs="Arial"/>
          <w:b w:val="0"/>
          <w:sz w:val="22"/>
          <w:szCs w:val="22"/>
        </w:rPr>
        <w:t>tienen</w:t>
      </w:r>
      <w:r w:rsidRPr="00C02CBE">
        <w:rPr>
          <w:rFonts w:ascii="Arial" w:hAnsi="Arial" w:cs="Arial"/>
          <w:b w:val="0"/>
          <w:spacing w:val="-13"/>
          <w:sz w:val="22"/>
          <w:szCs w:val="22"/>
        </w:rPr>
        <w:t xml:space="preserve"> </w:t>
      </w:r>
      <w:r w:rsidRPr="00C02CBE">
        <w:rPr>
          <w:rFonts w:ascii="Arial" w:hAnsi="Arial" w:cs="Arial"/>
          <w:b w:val="0"/>
          <w:sz w:val="22"/>
          <w:szCs w:val="22"/>
        </w:rPr>
        <w:t>condiciones</w:t>
      </w:r>
      <w:r w:rsidRPr="00C02CBE">
        <w:rPr>
          <w:rFonts w:ascii="Arial" w:hAnsi="Arial" w:cs="Arial"/>
          <w:b w:val="0"/>
          <w:spacing w:val="-13"/>
          <w:sz w:val="22"/>
          <w:szCs w:val="22"/>
        </w:rPr>
        <w:t xml:space="preserve"> </w:t>
      </w:r>
      <w:r w:rsidRPr="00C02CBE">
        <w:rPr>
          <w:rFonts w:ascii="Arial" w:hAnsi="Arial" w:cs="Arial"/>
          <w:b w:val="0"/>
          <w:sz w:val="22"/>
          <w:szCs w:val="22"/>
        </w:rPr>
        <w:t>óptimas,</w:t>
      </w:r>
      <w:r w:rsidRPr="00C02CBE">
        <w:rPr>
          <w:rFonts w:ascii="Arial" w:hAnsi="Arial" w:cs="Arial"/>
          <w:b w:val="0"/>
          <w:spacing w:val="-14"/>
          <w:sz w:val="22"/>
          <w:szCs w:val="22"/>
        </w:rPr>
        <w:t xml:space="preserve"> </w:t>
      </w:r>
      <w:r w:rsidRPr="00C02CBE">
        <w:rPr>
          <w:rFonts w:ascii="Arial" w:hAnsi="Arial" w:cs="Arial"/>
          <w:b w:val="0"/>
          <w:sz w:val="22"/>
          <w:szCs w:val="22"/>
        </w:rPr>
        <w:t>en</w:t>
      </w:r>
      <w:r w:rsidRPr="00C02CBE">
        <w:rPr>
          <w:rFonts w:ascii="Arial" w:hAnsi="Arial" w:cs="Arial"/>
          <w:b w:val="0"/>
          <w:spacing w:val="-12"/>
          <w:sz w:val="22"/>
          <w:szCs w:val="22"/>
        </w:rPr>
        <w:t xml:space="preserve"> </w:t>
      </w:r>
      <w:r w:rsidRPr="00C02CBE">
        <w:rPr>
          <w:rFonts w:ascii="Arial" w:hAnsi="Arial" w:cs="Arial"/>
          <w:b w:val="0"/>
          <w:sz w:val="22"/>
          <w:szCs w:val="22"/>
        </w:rPr>
        <w:t>las</w:t>
      </w:r>
      <w:r w:rsidRPr="00C02CBE">
        <w:rPr>
          <w:rFonts w:ascii="Arial" w:hAnsi="Arial" w:cs="Arial"/>
          <w:b w:val="0"/>
          <w:spacing w:val="-14"/>
          <w:sz w:val="22"/>
          <w:szCs w:val="22"/>
        </w:rPr>
        <w:t xml:space="preserve"> </w:t>
      </w:r>
      <w:r w:rsidRPr="00C02CBE">
        <w:rPr>
          <w:rFonts w:ascii="Arial" w:hAnsi="Arial" w:cs="Arial"/>
          <w:b w:val="0"/>
          <w:sz w:val="22"/>
          <w:szCs w:val="22"/>
        </w:rPr>
        <w:t>cuales</w:t>
      </w:r>
      <w:r w:rsidRPr="00C02CBE">
        <w:rPr>
          <w:rFonts w:ascii="Arial" w:hAnsi="Arial" w:cs="Arial"/>
          <w:b w:val="0"/>
          <w:spacing w:val="-51"/>
          <w:sz w:val="22"/>
          <w:szCs w:val="22"/>
        </w:rPr>
        <w:t xml:space="preserve">                 </w:t>
      </w:r>
      <w:r w:rsidRPr="00C02CBE">
        <w:rPr>
          <w:rFonts w:ascii="Arial" w:hAnsi="Arial" w:cs="Arial"/>
          <w:b w:val="0"/>
          <w:sz w:val="22"/>
          <w:szCs w:val="22"/>
        </w:rPr>
        <w:t>el promedio de crecimiento de las especies es más del triple de países forestales exitosos</w:t>
      </w:r>
      <w:r w:rsidRPr="00C02CBE">
        <w:rPr>
          <w:rFonts w:ascii="Arial" w:hAnsi="Arial" w:cs="Arial"/>
          <w:b w:val="0"/>
          <w:spacing w:val="1"/>
          <w:sz w:val="22"/>
          <w:szCs w:val="22"/>
        </w:rPr>
        <w:t xml:space="preserve"> </w:t>
      </w:r>
      <w:r w:rsidRPr="00C02CBE">
        <w:rPr>
          <w:rFonts w:ascii="Arial" w:hAnsi="Arial" w:cs="Arial"/>
          <w:b w:val="0"/>
          <w:sz w:val="22"/>
          <w:szCs w:val="22"/>
        </w:rPr>
        <w:t>como Chile. Esto significa que el tiempo de espera para ingresar a la etapa de corte y</w:t>
      </w:r>
      <w:r w:rsidRPr="00C02CBE">
        <w:rPr>
          <w:rFonts w:ascii="Arial" w:hAnsi="Arial" w:cs="Arial"/>
          <w:b w:val="0"/>
          <w:spacing w:val="1"/>
          <w:sz w:val="22"/>
          <w:szCs w:val="22"/>
        </w:rPr>
        <w:t xml:space="preserve"> </w:t>
      </w:r>
      <w:r w:rsidRPr="00C02CBE">
        <w:rPr>
          <w:rFonts w:ascii="Arial" w:hAnsi="Arial" w:cs="Arial"/>
          <w:b w:val="0"/>
          <w:sz w:val="22"/>
          <w:szCs w:val="22"/>
        </w:rPr>
        <w:t>explotación comercial es más reducido. La forestación no es un negocio de países pobres:</w:t>
      </w:r>
      <w:r w:rsidRPr="00C02CBE">
        <w:rPr>
          <w:rFonts w:ascii="Arial" w:hAnsi="Arial" w:cs="Arial"/>
          <w:b w:val="0"/>
          <w:spacing w:val="1"/>
          <w:sz w:val="22"/>
          <w:szCs w:val="22"/>
        </w:rPr>
        <w:t xml:space="preserve"> </w:t>
      </w:r>
      <w:r w:rsidRPr="00C02CBE">
        <w:rPr>
          <w:rFonts w:ascii="Arial" w:hAnsi="Arial" w:cs="Arial"/>
          <w:b w:val="0"/>
          <w:sz w:val="22"/>
          <w:szCs w:val="22"/>
        </w:rPr>
        <w:t>los principales exportadores mundiales son países desarrollados: Estados Unidos, Canadá,</w:t>
      </w:r>
      <w:r w:rsidRPr="00C02CBE">
        <w:rPr>
          <w:rFonts w:ascii="Arial" w:hAnsi="Arial" w:cs="Arial"/>
          <w:b w:val="0"/>
          <w:spacing w:val="1"/>
          <w:sz w:val="22"/>
          <w:szCs w:val="22"/>
        </w:rPr>
        <w:t xml:space="preserve"> </w:t>
      </w:r>
      <w:r w:rsidRPr="00C02CBE">
        <w:rPr>
          <w:rFonts w:ascii="Arial" w:hAnsi="Arial" w:cs="Arial"/>
          <w:b w:val="0"/>
          <w:sz w:val="22"/>
          <w:szCs w:val="22"/>
        </w:rPr>
        <w:t>Suecia,</w:t>
      </w:r>
      <w:r w:rsidRPr="00C02CBE">
        <w:rPr>
          <w:rFonts w:ascii="Arial" w:hAnsi="Arial" w:cs="Arial"/>
          <w:b w:val="0"/>
          <w:spacing w:val="-1"/>
          <w:sz w:val="22"/>
          <w:szCs w:val="22"/>
        </w:rPr>
        <w:t xml:space="preserve"> </w:t>
      </w:r>
      <w:r w:rsidRPr="00C02CBE">
        <w:rPr>
          <w:rFonts w:ascii="Arial" w:hAnsi="Arial" w:cs="Arial"/>
          <w:b w:val="0"/>
          <w:sz w:val="22"/>
          <w:szCs w:val="22"/>
        </w:rPr>
        <w:t>Finlandia,</w:t>
      </w:r>
      <w:r w:rsidRPr="00C02CBE">
        <w:rPr>
          <w:rFonts w:ascii="Arial" w:hAnsi="Arial" w:cs="Arial"/>
          <w:b w:val="0"/>
          <w:spacing w:val="1"/>
          <w:sz w:val="22"/>
          <w:szCs w:val="22"/>
        </w:rPr>
        <w:t xml:space="preserve"> </w:t>
      </w:r>
      <w:r w:rsidRPr="00C02CBE">
        <w:rPr>
          <w:rFonts w:ascii="Arial" w:hAnsi="Arial" w:cs="Arial"/>
          <w:b w:val="0"/>
          <w:sz w:val="22"/>
          <w:szCs w:val="22"/>
        </w:rPr>
        <w:t>Alemania,</w:t>
      </w:r>
      <w:r w:rsidRPr="00C02CBE">
        <w:rPr>
          <w:rFonts w:ascii="Arial" w:hAnsi="Arial" w:cs="Arial"/>
          <w:b w:val="0"/>
          <w:spacing w:val="1"/>
          <w:sz w:val="22"/>
          <w:szCs w:val="22"/>
        </w:rPr>
        <w:t xml:space="preserve"> China, </w:t>
      </w:r>
      <w:r w:rsidRPr="00C02CBE">
        <w:rPr>
          <w:rFonts w:ascii="Arial" w:hAnsi="Arial" w:cs="Arial"/>
          <w:b w:val="0"/>
          <w:sz w:val="22"/>
          <w:szCs w:val="22"/>
        </w:rPr>
        <w:t>Japón</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Reino</w:t>
      </w:r>
      <w:r w:rsidRPr="00C02CBE">
        <w:rPr>
          <w:rFonts w:ascii="Arial" w:hAnsi="Arial" w:cs="Arial"/>
          <w:b w:val="0"/>
          <w:spacing w:val="1"/>
          <w:sz w:val="22"/>
          <w:szCs w:val="22"/>
        </w:rPr>
        <w:t xml:space="preserve"> </w:t>
      </w:r>
      <w:r w:rsidRPr="00C02CBE">
        <w:rPr>
          <w:rFonts w:ascii="Arial" w:hAnsi="Arial" w:cs="Arial"/>
          <w:b w:val="0"/>
          <w:sz w:val="22"/>
          <w:szCs w:val="22"/>
        </w:rPr>
        <w:t>Unido.</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forestación es especialmente oportuna en un país que padece fuerte desempleo: un</w:t>
      </w:r>
      <w:r w:rsidRPr="00C02CBE">
        <w:rPr>
          <w:rFonts w:ascii="Arial" w:hAnsi="Arial" w:cs="Arial"/>
          <w:b w:val="0"/>
          <w:spacing w:val="1"/>
          <w:sz w:val="22"/>
          <w:szCs w:val="22"/>
        </w:rPr>
        <w:t xml:space="preserve"> </w:t>
      </w:r>
      <w:r w:rsidRPr="00C02CBE">
        <w:rPr>
          <w:rFonts w:ascii="Arial" w:hAnsi="Arial" w:cs="Arial"/>
          <w:b w:val="0"/>
          <w:sz w:val="22"/>
          <w:szCs w:val="22"/>
        </w:rPr>
        <w:t>millón de hectáreas implican cerca de 500.000 empleos (entre directos e indirectos). Entre</w:t>
      </w:r>
      <w:r w:rsidRPr="00C02CBE">
        <w:rPr>
          <w:rFonts w:ascii="Arial" w:hAnsi="Arial" w:cs="Arial"/>
          <w:b w:val="0"/>
          <w:spacing w:val="-52"/>
          <w:sz w:val="22"/>
          <w:szCs w:val="22"/>
        </w:rPr>
        <w:t xml:space="preserve">                </w:t>
      </w:r>
      <w:r w:rsidRPr="00C02CBE">
        <w:rPr>
          <w:rFonts w:ascii="Arial" w:hAnsi="Arial" w:cs="Arial"/>
          <w:b w:val="0"/>
          <w:sz w:val="22"/>
          <w:szCs w:val="22"/>
        </w:rPr>
        <w:t>el</w:t>
      </w:r>
      <w:r w:rsidRPr="00C02CBE">
        <w:rPr>
          <w:rFonts w:ascii="Arial" w:hAnsi="Arial" w:cs="Arial"/>
          <w:b w:val="0"/>
          <w:spacing w:val="-10"/>
          <w:sz w:val="22"/>
          <w:szCs w:val="22"/>
        </w:rPr>
        <w:t xml:space="preserve"> </w:t>
      </w:r>
      <w:r w:rsidRPr="00C02CBE">
        <w:rPr>
          <w:rFonts w:ascii="Arial" w:hAnsi="Arial" w:cs="Arial"/>
          <w:b w:val="0"/>
          <w:sz w:val="22"/>
          <w:szCs w:val="22"/>
        </w:rPr>
        <w:t>40</w:t>
      </w:r>
      <w:r w:rsidRPr="00C02CBE">
        <w:rPr>
          <w:rFonts w:ascii="Arial" w:hAnsi="Arial" w:cs="Arial"/>
          <w:b w:val="0"/>
          <w:spacing w:val="-9"/>
          <w:sz w:val="22"/>
          <w:szCs w:val="22"/>
        </w:rPr>
        <w:t xml:space="preserve"> </w:t>
      </w:r>
      <w:r w:rsidRPr="00C02CBE">
        <w:rPr>
          <w:rFonts w:ascii="Arial" w:hAnsi="Arial" w:cs="Arial"/>
          <w:b w:val="0"/>
          <w:sz w:val="22"/>
          <w:szCs w:val="22"/>
        </w:rPr>
        <w:t>%</w:t>
      </w:r>
      <w:r w:rsidRPr="00C02CBE">
        <w:rPr>
          <w:rFonts w:ascii="Arial" w:hAnsi="Arial" w:cs="Arial"/>
          <w:b w:val="0"/>
          <w:spacing w:val="-12"/>
          <w:sz w:val="22"/>
          <w:szCs w:val="22"/>
        </w:rPr>
        <w:t xml:space="preserve"> </w:t>
      </w:r>
      <w:r w:rsidRPr="00C02CBE">
        <w:rPr>
          <w:rFonts w:ascii="Arial" w:hAnsi="Arial" w:cs="Arial"/>
          <w:b w:val="0"/>
          <w:sz w:val="22"/>
          <w:szCs w:val="22"/>
        </w:rPr>
        <w:t>y</w:t>
      </w:r>
      <w:r w:rsidRPr="00C02CBE">
        <w:rPr>
          <w:rFonts w:ascii="Arial" w:hAnsi="Arial" w:cs="Arial"/>
          <w:b w:val="0"/>
          <w:spacing w:val="-11"/>
          <w:sz w:val="22"/>
          <w:szCs w:val="22"/>
        </w:rPr>
        <w:t xml:space="preserve"> </w:t>
      </w:r>
      <w:r w:rsidRPr="00C02CBE">
        <w:rPr>
          <w:rFonts w:ascii="Arial" w:hAnsi="Arial" w:cs="Arial"/>
          <w:b w:val="0"/>
          <w:sz w:val="22"/>
          <w:szCs w:val="22"/>
        </w:rPr>
        <w:t>el</w:t>
      </w:r>
      <w:r w:rsidRPr="00C02CBE">
        <w:rPr>
          <w:rFonts w:ascii="Arial" w:hAnsi="Arial" w:cs="Arial"/>
          <w:b w:val="0"/>
          <w:spacing w:val="-10"/>
          <w:sz w:val="22"/>
          <w:szCs w:val="22"/>
        </w:rPr>
        <w:t xml:space="preserve"> </w:t>
      </w:r>
      <w:r w:rsidRPr="00C02CBE">
        <w:rPr>
          <w:rFonts w:ascii="Arial" w:hAnsi="Arial" w:cs="Arial"/>
          <w:b w:val="0"/>
          <w:sz w:val="22"/>
          <w:szCs w:val="22"/>
        </w:rPr>
        <w:t>55</w:t>
      </w:r>
      <w:r w:rsidRPr="00C02CBE">
        <w:rPr>
          <w:rFonts w:ascii="Arial" w:hAnsi="Arial" w:cs="Arial"/>
          <w:b w:val="0"/>
          <w:spacing w:val="-9"/>
          <w:sz w:val="22"/>
          <w:szCs w:val="22"/>
        </w:rPr>
        <w:t xml:space="preserve"> </w:t>
      </w:r>
      <w:r w:rsidRPr="00C02CBE">
        <w:rPr>
          <w:rFonts w:ascii="Arial" w:hAnsi="Arial" w:cs="Arial"/>
          <w:b w:val="0"/>
          <w:sz w:val="22"/>
          <w:szCs w:val="22"/>
        </w:rPr>
        <w:t>%</w:t>
      </w:r>
      <w:r w:rsidRPr="00C02CBE">
        <w:rPr>
          <w:rFonts w:ascii="Arial" w:hAnsi="Arial" w:cs="Arial"/>
          <w:b w:val="0"/>
          <w:spacing w:val="-12"/>
          <w:sz w:val="22"/>
          <w:szCs w:val="22"/>
        </w:rPr>
        <w:t xml:space="preserve"> </w:t>
      </w:r>
      <w:r w:rsidRPr="00C02CBE">
        <w:rPr>
          <w:rFonts w:ascii="Arial" w:hAnsi="Arial" w:cs="Arial"/>
          <w:b w:val="0"/>
          <w:sz w:val="22"/>
          <w:szCs w:val="22"/>
        </w:rPr>
        <w:t>del</w:t>
      </w:r>
      <w:r w:rsidRPr="00C02CBE">
        <w:rPr>
          <w:rFonts w:ascii="Arial" w:hAnsi="Arial" w:cs="Arial"/>
          <w:b w:val="0"/>
          <w:spacing w:val="-9"/>
          <w:sz w:val="22"/>
          <w:szCs w:val="22"/>
        </w:rPr>
        <w:t xml:space="preserve"> </w:t>
      </w:r>
      <w:r w:rsidRPr="00C02CBE">
        <w:rPr>
          <w:rFonts w:ascii="Arial" w:hAnsi="Arial" w:cs="Arial"/>
          <w:b w:val="0"/>
          <w:sz w:val="22"/>
          <w:szCs w:val="22"/>
        </w:rPr>
        <w:t>costo</w:t>
      </w:r>
      <w:r w:rsidRPr="00C02CBE">
        <w:rPr>
          <w:rFonts w:ascii="Arial" w:hAnsi="Arial" w:cs="Arial"/>
          <w:b w:val="0"/>
          <w:spacing w:val="-11"/>
          <w:sz w:val="22"/>
          <w:szCs w:val="22"/>
        </w:rPr>
        <w:t xml:space="preserve"> </w:t>
      </w:r>
      <w:r w:rsidRPr="00C02CBE">
        <w:rPr>
          <w:rFonts w:ascii="Arial" w:hAnsi="Arial" w:cs="Arial"/>
          <w:b w:val="0"/>
          <w:sz w:val="22"/>
          <w:szCs w:val="22"/>
        </w:rPr>
        <w:t>forestal</w:t>
      </w:r>
      <w:r w:rsidRPr="00C02CBE">
        <w:rPr>
          <w:rFonts w:ascii="Arial" w:hAnsi="Arial" w:cs="Arial"/>
          <w:b w:val="0"/>
          <w:spacing w:val="-10"/>
          <w:sz w:val="22"/>
          <w:szCs w:val="22"/>
        </w:rPr>
        <w:t xml:space="preserve"> </w:t>
      </w:r>
      <w:r w:rsidRPr="00C02CBE">
        <w:rPr>
          <w:rFonts w:ascii="Arial" w:hAnsi="Arial" w:cs="Arial"/>
          <w:b w:val="0"/>
          <w:sz w:val="22"/>
          <w:szCs w:val="22"/>
        </w:rPr>
        <w:t>es</w:t>
      </w:r>
      <w:r w:rsidRPr="00C02CBE">
        <w:rPr>
          <w:rFonts w:ascii="Arial" w:hAnsi="Arial" w:cs="Arial"/>
          <w:b w:val="0"/>
          <w:spacing w:val="-11"/>
          <w:sz w:val="22"/>
          <w:szCs w:val="22"/>
        </w:rPr>
        <w:t xml:space="preserve"> </w:t>
      </w:r>
      <w:r w:rsidRPr="00C02CBE">
        <w:rPr>
          <w:rFonts w:ascii="Arial" w:hAnsi="Arial" w:cs="Arial"/>
          <w:b w:val="0"/>
          <w:sz w:val="22"/>
          <w:szCs w:val="22"/>
        </w:rPr>
        <w:t>mano</w:t>
      </w:r>
      <w:r w:rsidRPr="00C02CBE">
        <w:rPr>
          <w:rFonts w:ascii="Arial" w:hAnsi="Arial" w:cs="Arial"/>
          <w:b w:val="0"/>
          <w:spacing w:val="-12"/>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obra.</w:t>
      </w:r>
      <w:r w:rsidRPr="00C02CBE">
        <w:rPr>
          <w:rFonts w:ascii="Arial" w:hAnsi="Arial" w:cs="Arial"/>
          <w:b w:val="0"/>
          <w:spacing w:val="-10"/>
          <w:sz w:val="22"/>
          <w:szCs w:val="22"/>
        </w:rPr>
        <w:t xml:space="preserve"> </w:t>
      </w:r>
      <w:r w:rsidRPr="00C02CBE">
        <w:rPr>
          <w:rFonts w:ascii="Arial" w:hAnsi="Arial" w:cs="Arial"/>
          <w:b w:val="0"/>
          <w:sz w:val="22"/>
          <w:szCs w:val="22"/>
        </w:rPr>
        <w:t>La</w:t>
      </w:r>
      <w:r w:rsidRPr="00C02CBE">
        <w:rPr>
          <w:rFonts w:ascii="Arial" w:hAnsi="Arial" w:cs="Arial"/>
          <w:b w:val="0"/>
          <w:spacing w:val="-11"/>
          <w:sz w:val="22"/>
          <w:szCs w:val="22"/>
        </w:rPr>
        <w:t xml:space="preserve"> </w:t>
      </w:r>
      <w:r w:rsidRPr="00C02CBE">
        <w:rPr>
          <w:rFonts w:ascii="Arial" w:hAnsi="Arial" w:cs="Arial"/>
          <w:b w:val="0"/>
          <w:sz w:val="22"/>
          <w:szCs w:val="22"/>
        </w:rPr>
        <w:t>forestación</w:t>
      </w:r>
      <w:r w:rsidRPr="00C02CBE">
        <w:rPr>
          <w:rFonts w:ascii="Arial" w:hAnsi="Arial" w:cs="Arial"/>
          <w:b w:val="0"/>
          <w:spacing w:val="-9"/>
          <w:sz w:val="22"/>
          <w:szCs w:val="22"/>
        </w:rPr>
        <w:t xml:space="preserve"> </w:t>
      </w:r>
      <w:r w:rsidRPr="00C02CBE">
        <w:rPr>
          <w:rFonts w:ascii="Arial" w:hAnsi="Arial" w:cs="Arial"/>
          <w:b w:val="0"/>
          <w:sz w:val="22"/>
          <w:szCs w:val="22"/>
        </w:rPr>
        <w:t>es</w:t>
      </w:r>
      <w:r w:rsidRPr="00C02CBE">
        <w:rPr>
          <w:rFonts w:ascii="Arial" w:hAnsi="Arial" w:cs="Arial"/>
          <w:b w:val="0"/>
          <w:spacing w:val="-12"/>
          <w:sz w:val="22"/>
          <w:szCs w:val="22"/>
        </w:rPr>
        <w:t xml:space="preserve"> </w:t>
      </w:r>
      <w:r w:rsidRPr="00C02CBE">
        <w:rPr>
          <w:rFonts w:ascii="Arial" w:hAnsi="Arial" w:cs="Arial"/>
          <w:b w:val="0"/>
          <w:sz w:val="22"/>
          <w:szCs w:val="22"/>
        </w:rPr>
        <w:t>demandante</w:t>
      </w:r>
      <w:r w:rsidRPr="00C02CBE">
        <w:rPr>
          <w:rFonts w:ascii="Arial" w:hAnsi="Arial" w:cs="Arial"/>
          <w:b w:val="0"/>
          <w:spacing w:val="-13"/>
          <w:sz w:val="22"/>
          <w:szCs w:val="22"/>
        </w:rPr>
        <w:t xml:space="preserve"> </w:t>
      </w:r>
      <w:r w:rsidRPr="00C02CBE">
        <w:rPr>
          <w:rFonts w:ascii="Arial" w:hAnsi="Arial" w:cs="Arial"/>
          <w:b w:val="0"/>
          <w:sz w:val="22"/>
          <w:szCs w:val="22"/>
        </w:rPr>
        <w:t>de</w:t>
      </w:r>
      <w:r w:rsidRPr="00C02CBE">
        <w:rPr>
          <w:rFonts w:ascii="Arial" w:hAnsi="Arial" w:cs="Arial"/>
          <w:b w:val="0"/>
          <w:spacing w:val="-9"/>
          <w:sz w:val="22"/>
          <w:szCs w:val="22"/>
        </w:rPr>
        <w:t xml:space="preserve"> </w:t>
      </w:r>
      <w:r w:rsidR="007A03E7" w:rsidRPr="00C02CBE">
        <w:rPr>
          <w:rFonts w:ascii="Arial" w:hAnsi="Arial" w:cs="Arial"/>
          <w:b w:val="0"/>
          <w:sz w:val="22"/>
          <w:szCs w:val="22"/>
        </w:rPr>
        <w:t xml:space="preserve">mano </w:t>
      </w:r>
      <w:r w:rsidR="007A03E7" w:rsidRPr="00C02CBE">
        <w:rPr>
          <w:rFonts w:ascii="Arial" w:hAnsi="Arial" w:cs="Arial"/>
          <w:b w:val="0"/>
          <w:spacing w:val="-52"/>
          <w:sz w:val="22"/>
          <w:szCs w:val="22"/>
        </w:rPr>
        <w:t>de</w:t>
      </w:r>
      <w:r w:rsidRPr="00C02CBE">
        <w:rPr>
          <w:rFonts w:ascii="Arial" w:hAnsi="Arial" w:cs="Arial"/>
          <w:b w:val="0"/>
          <w:sz w:val="22"/>
          <w:szCs w:val="22"/>
        </w:rPr>
        <w:t xml:space="preserve"> obra no calificada, que puede ser adiestrada rápidamente atacando el problema de la</w:t>
      </w:r>
      <w:r w:rsidRPr="00C02CBE">
        <w:rPr>
          <w:rFonts w:ascii="Arial" w:hAnsi="Arial" w:cs="Arial"/>
          <w:b w:val="0"/>
          <w:spacing w:val="1"/>
          <w:sz w:val="22"/>
          <w:szCs w:val="22"/>
        </w:rPr>
        <w:t xml:space="preserve"> </w:t>
      </w:r>
      <w:r w:rsidRPr="00C02CBE">
        <w:rPr>
          <w:rFonts w:ascii="Arial" w:hAnsi="Arial" w:cs="Arial"/>
          <w:b w:val="0"/>
          <w:sz w:val="22"/>
          <w:szCs w:val="22"/>
        </w:rPr>
        <w:t>desocupación en su raíz. Además, es un factor de equilibrio regional porque se desarrolla</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zonas</w:t>
      </w:r>
      <w:r w:rsidRPr="00C02CBE">
        <w:rPr>
          <w:rFonts w:ascii="Arial" w:hAnsi="Arial" w:cs="Arial"/>
          <w:b w:val="0"/>
          <w:spacing w:val="-2"/>
          <w:sz w:val="22"/>
          <w:szCs w:val="22"/>
        </w:rPr>
        <w:t xml:space="preserve"> </w:t>
      </w:r>
      <w:r w:rsidRPr="00C02CBE">
        <w:rPr>
          <w:rFonts w:ascii="Arial" w:hAnsi="Arial" w:cs="Arial"/>
          <w:b w:val="0"/>
          <w:sz w:val="22"/>
          <w:szCs w:val="22"/>
        </w:rPr>
        <w:t>periféricas.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Las industrias vinculadas al sector forestal se ubican cerca de los bosques por la elevada</w:t>
      </w:r>
      <w:r w:rsidRPr="00C02CBE">
        <w:rPr>
          <w:rFonts w:ascii="Arial" w:hAnsi="Arial" w:cs="Arial"/>
          <w:b w:val="0"/>
          <w:spacing w:val="1"/>
          <w:sz w:val="22"/>
          <w:szCs w:val="22"/>
        </w:rPr>
        <w:t xml:space="preserve"> </w:t>
      </w:r>
      <w:r w:rsidRPr="00C02CBE">
        <w:rPr>
          <w:rFonts w:ascii="Arial" w:hAnsi="Arial" w:cs="Arial"/>
          <w:b w:val="0"/>
          <w:sz w:val="22"/>
          <w:szCs w:val="22"/>
        </w:rPr>
        <w:t>incidencia de los fletes de los insumos. Por ende, la forestación implica la industrialización</w:t>
      </w:r>
      <w:r w:rsidRPr="00C02CBE">
        <w:rPr>
          <w:rFonts w:ascii="Arial" w:hAnsi="Arial" w:cs="Arial"/>
          <w:b w:val="0"/>
          <w:spacing w:val="1"/>
          <w:sz w:val="22"/>
          <w:szCs w:val="22"/>
        </w:rPr>
        <w:t xml:space="preserve"> </w:t>
      </w:r>
      <w:r w:rsidRPr="00C02CBE">
        <w:rPr>
          <w:rFonts w:ascii="Arial" w:hAnsi="Arial" w:cs="Arial"/>
          <w:b w:val="0"/>
          <w:sz w:val="22"/>
          <w:szCs w:val="22"/>
        </w:rPr>
        <w:t>de las regiones cerca de las fuentes de abastecimiento. Es pues un ciclo agro industrial</w:t>
      </w:r>
      <w:r w:rsidRPr="00C02CBE">
        <w:rPr>
          <w:rFonts w:ascii="Arial" w:hAnsi="Arial" w:cs="Arial"/>
          <w:b w:val="0"/>
          <w:spacing w:val="1"/>
          <w:sz w:val="22"/>
          <w:szCs w:val="22"/>
        </w:rPr>
        <w:t xml:space="preserve"> </w:t>
      </w:r>
      <w:r w:rsidRPr="00C02CBE">
        <w:rPr>
          <w:rFonts w:ascii="Arial" w:hAnsi="Arial" w:cs="Arial"/>
          <w:b w:val="0"/>
          <w:sz w:val="22"/>
          <w:szCs w:val="22"/>
        </w:rPr>
        <w:t>completo</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implanta</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regiones</w:t>
      </w:r>
      <w:r w:rsidRPr="00C02CBE">
        <w:rPr>
          <w:rFonts w:ascii="Arial" w:hAnsi="Arial" w:cs="Arial"/>
          <w:b w:val="0"/>
          <w:spacing w:val="1"/>
          <w:sz w:val="22"/>
          <w:szCs w:val="22"/>
        </w:rPr>
        <w:t xml:space="preserve"> </w:t>
      </w:r>
      <w:r w:rsidRPr="00C02CBE">
        <w:rPr>
          <w:rFonts w:ascii="Arial" w:hAnsi="Arial" w:cs="Arial"/>
          <w:b w:val="0"/>
          <w:sz w:val="22"/>
          <w:szCs w:val="22"/>
        </w:rPr>
        <w:t>periféricas</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necesitan</w:t>
      </w:r>
      <w:r w:rsidRPr="00C02CBE">
        <w:rPr>
          <w:rFonts w:ascii="Arial" w:hAnsi="Arial" w:cs="Arial"/>
          <w:b w:val="0"/>
          <w:spacing w:val="1"/>
          <w:sz w:val="22"/>
          <w:szCs w:val="22"/>
        </w:rPr>
        <w:t xml:space="preserve"> </w:t>
      </w:r>
      <w:r w:rsidRPr="00C02CBE">
        <w:rPr>
          <w:rFonts w:ascii="Arial" w:hAnsi="Arial" w:cs="Arial"/>
          <w:b w:val="0"/>
          <w:sz w:val="22"/>
          <w:szCs w:val="22"/>
        </w:rPr>
        <w:t>generar</w:t>
      </w:r>
      <w:r w:rsidRPr="00C02CBE">
        <w:rPr>
          <w:rFonts w:ascii="Arial" w:hAnsi="Arial" w:cs="Arial"/>
          <w:b w:val="0"/>
          <w:spacing w:val="1"/>
          <w:sz w:val="22"/>
          <w:szCs w:val="22"/>
        </w:rPr>
        <w:t xml:space="preserve"> </w:t>
      </w:r>
      <w:r w:rsidRPr="00C02CBE">
        <w:rPr>
          <w:rFonts w:ascii="Arial" w:hAnsi="Arial" w:cs="Arial"/>
          <w:b w:val="0"/>
          <w:sz w:val="22"/>
          <w:szCs w:val="22"/>
        </w:rPr>
        <w:t>empleo</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producción.</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Colombia como país tropical, tiene ventajas comparativas superlativas y envidiables para el desarrollo forestal y de sistemas agroforestales, gracias a su capacidad edafológica, hídrica, solar, talento humano, zonas aptas y extensas en sus diferentes regiones, suficientes para sembrar antes del año 2050, no menos de tres (3) millones de hectáreas de nuevos bosques de plantación, debidamente distribuidos en las regiones Caribe, Orinoquia y Amazonia, pero además puede bajo manejos </w:t>
      </w:r>
      <w:r w:rsidRPr="00C02CBE">
        <w:rPr>
          <w:rFonts w:ascii="Arial" w:hAnsi="Arial" w:cs="Arial"/>
          <w:b w:val="0"/>
          <w:sz w:val="22"/>
          <w:szCs w:val="22"/>
        </w:rPr>
        <w:lastRenderedPageBreak/>
        <w:t>silviculturales elevar la explotación silvicultural a no menos de dos (2) millones de hectáreas de bosques naturales, particularmente en las Regiones Pacífica y Amazónica, lo que permitiría incrementar sustantivamente la extensión de las mismas, incrementando y protegiendo además, de manera importante  nuestra flora y fauna (Biodiversidad), dándole soporte fundamental a la receptación y manejo del recurso hídrico, pero lo más importante, una sustantiva mitigación y adaptación al irreversible Cambio Climático en nuestras regiones más propensas a dicha afectación, como lo son las zonas rivereñas del Magdalena, el Cauca y el San Jorge y las regiones costeras,  soportadas en un nuevo marco de desarrollo socio económico, que surge a partir de la vocación forestal de nuestros suelos (69% IGAC 1970).</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noProof/>
          <w:sz w:val="22"/>
          <w:szCs w:val="22"/>
          <w:lang w:eastAsia="es-CO"/>
        </w:rPr>
        <w:drawing>
          <wp:inline distT="0" distB="0" distL="0" distR="0" wp14:anchorId="32785545" wp14:editId="4D6C1487">
            <wp:extent cx="5215408" cy="2744305"/>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9033" cy="2767260"/>
                    </a:xfrm>
                    <a:prstGeom prst="rect">
                      <a:avLst/>
                    </a:prstGeom>
                  </pic:spPr>
                </pic:pic>
              </a:graphicData>
            </a:graphic>
          </wp:inline>
        </w:drawing>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No debe olvidarse finalmente, que el sector agropecuario colombiano se ha visto abocado</w:t>
      </w:r>
      <w:r w:rsidRPr="00C02CBE">
        <w:rPr>
          <w:rFonts w:ascii="Arial" w:hAnsi="Arial" w:cs="Arial"/>
          <w:b w:val="0"/>
          <w:spacing w:val="1"/>
          <w:sz w:val="22"/>
          <w:szCs w:val="22"/>
        </w:rPr>
        <w:t xml:space="preserve"> </w:t>
      </w:r>
      <w:r w:rsidRPr="00C02CBE">
        <w:rPr>
          <w:rFonts w:ascii="Arial" w:hAnsi="Arial" w:cs="Arial"/>
          <w:b w:val="0"/>
          <w:sz w:val="22"/>
          <w:szCs w:val="22"/>
        </w:rPr>
        <w:t>en las tres últimas décadas a enfrentar el proceso de internacionalización de la economía,</w:t>
      </w:r>
      <w:r w:rsidRPr="00C02CBE">
        <w:rPr>
          <w:rFonts w:ascii="Arial" w:hAnsi="Arial" w:cs="Arial"/>
          <w:b w:val="0"/>
          <w:spacing w:val="1"/>
          <w:sz w:val="22"/>
          <w:szCs w:val="22"/>
        </w:rPr>
        <w:t xml:space="preserve"> </w:t>
      </w:r>
      <w:r w:rsidRPr="00C02CBE">
        <w:rPr>
          <w:rFonts w:ascii="Arial" w:hAnsi="Arial" w:cs="Arial"/>
          <w:b w:val="0"/>
          <w:sz w:val="22"/>
          <w:szCs w:val="22"/>
        </w:rPr>
        <w:t>sin estar aún preparado para ello, esto nos ha llevado a un incremento inusitado del</w:t>
      </w:r>
      <w:r w:rsidRPr="00C02CBE">
        <w:rPr>
          <w:rFonts w:ascii="Arial" w:hAnsi="Arial" w:cs="Arial"/>
          <w:b w:val="0"/>
          <w:spacing w:val="1"/>
          <w:sz w:val="22"/>
          <w:szCs w:val="22"/>
        </w:rPr>
        <w:t xml:space="preserve"> </w:t>
      </w:r>
      <w:r w:rsidRPr="00C02CBE">
        <w:rPr>
          <w:rFonts w:ascii="Arial" w:hAnsi="Arial" w:cs="Arial"/>
          <w:b w:val="0"/>
          <w:sz w:val="22"/>
          <w:szCs w:val="22"/>
        </w:rPr>
        <w:t>conflicto armado, soportado en los graves problemas de pobreza y miseria que afectan a</w:t>
      </w:r>
      <w:r w:rsidRPr="00C02CBE">
        <w:rPr>
          <w:rFonts w:ascii="Arial" w:hAnsi="Arial" w:cs="Arial"/>
          <w:b w:val="0"/>
          <w:spacing w:val="1"/>
          <w:sz w:val="22"/>
          <w:szCs w:val="22"/>
        </w:rPr>
        <w:t xml:space="preserve"> </w:t>
      </w:r>
      <w:r w:rsidRPr="00C02CBE">
        <w:rPr>
          <w:rFonts w:ascii="Arial" w:hAnsi="Arial" w:cs="Arial"/>
          <w:b w:val="0"/>
          <w:sz w:val="22"/>
          <w:szCs w:val="22"/>
        </w:rPr>
        <w:t>más de la mitad de nuestra población, problemas seriamente agravados en nuestras zonas rurales.</w:t>
      </w:r>
      <w:r w:rsidRPr="00C02CBE">
        <w:rPr>
          <w:rFonts w:ascii="Arial" w:hAnsi="Arial" w:cs="Arial"/>
          <w:b w:val="0"/>
          <w:spacing w:val="-10"/>
          <w:sz w:val="22"/>
          <w:szCs w:val="22"/>
        </w:rPr>
        <w:t xml:space="preserve"> </w:t>
      </w:r>
      <w:r w:rsidRPr="00C02CBE">
        <w:rPr>
          <w:rFonts w:ascii="Arial" w:hAnsi="Arial" w:cs="Arial"/>
          <w:b w:val="0"/>
          <w:sz w:val="22"/>
          <w:szCs w:val="22"/>
        </w:rPr>
        <w:t>Es</w:t>
      </w:r>
      <w:r w:rsidRPr="00C02CBE">
        <w:rPr>
          <w:rFonts w:ascii="Arial" w:hAnsi="Arial" w:cs="Arial"/>
          <w:b w:val="0"/>
          <w:spacing w:val="-9"/>
          <w:sz w:val="22"/>
          <w:szCs w:val="22"/>
        </w:rPr>
        <w:t xml:space="preserve"> </w:t>
      </w:r>
      <w:r w:rsidRPr="00C02CBE">
        <w:rPr>
          <w:rFonts w:ascii="Arial" w:hAnsi="Arial" w:cs="Arial"/>
          <w:b w:val="0"/>
          <w:sz w:val="22"/>
          <w:szCs w:val="22"/>
        </w:rPr>
        <w:t>apremiante</w:t>
      </w:r>
      <w:r w:rsidRPr="00C02CBE">
        <w:rPr>
          <w:rFonts w:ascii="Arial" w:hAnsi="Arial" w:cs="Arial"/>
          <w:b w:val="0"/>
          <w:spacing w:val="-8"/>
          <w:sz w:val="22"/>
          <w:szCs w:val="22"/>
        </w:rPr>
        <w:t xml:space="preserve"> </w:t>
      </w:r>
      <w:r w:rsidRPr="00C02CBE">
        <w:rPr>
          <w:rFonts w:ascii="Arial" w:hAnsi="Arial" w:cs="Arial"/>
          <w:b w:val="0"/>
          <w:sz w:val="22"/>
          <w:szCs w:val="22"/>
        </w:rPr>
        <w:t>definir</w:t>
      </w:r>
      <w:r w:rsidRPr="00C02CBE">
        <w:rPr>
          <w:rFonts w:ascii="Arial" w:hAnsi="Arial" w:cs="Arial"/>
          <w:b w:val="0"/>
          <w:spacing w:val="-11"/>
          <w:sz w:val="22"/>
          <w:szCs w:val="22"/>
        </w:rPr>
        <w:t xml:space="preserve"> </w:t>
      </w:r>
      <w:r w:rsidRPr="00C02CBE">
        <w:rPr>
          <w:rFonts w:ascii="Arial" w:hAnsi="Arial" w:cs="Arial"/>
          <w:b w:val="0"/>
          <w:sz w:val="22"/>
          <w:szCs w:val="22"/>
        </w:rPr>
        <w:t>con</w:t>
      </w:r>
      <w:r w:rsidRPr="00C02CBE">
        <w:rPr>
          <w:rFonts w:ascii="Arial" w:hAnsi="Arial" w:cs="Arial"/>
          <w:b w:val="0"/>
          <w:spacing w:val="-8"/>
          <w:sz w:val="22"/>
          <w:szCs w:val="22"/>
        </w:rPr>
        <w:t xml:space="preserve"> </w:t>
      </w:r>
      <w:r w:rsidRPr="00C02CBE">
        <w:rPr>
          <w:rFonts w:ascii="Arial" w:hAnsi="Arial" w:cs="Arial"/>
          <w:b w:val="0"/>
          <w:sz w:val="22"/>
          <w:szCs w:val="22"/>
        </w:rPr>
        <w:t>claridad</w:t>
      </w:r>
      <w:r w:rsidRPr="00C02CBE">
        <w:rPr>
          <w:rFonts w:ascii="Arial" w:hAnsi="Arial" w:cs="Arial"/>
          <w:b w:val="0"/>
          <w:spacing w:val="-10"/>
          <w:sz w:val="22"/>
          <w:szCs w:val="22"/>
        </w:rPr>
        <w:t xml:space="preserve"> </w:t>
      </w:r>
      <w:r w:rsidRPr="00C02CBE">
        <w:rPr>
          <w:rFonts w:ascii="Arial" w:hAnsi="Arial" w:cs="Arial"/>
          <w:b w:val="0"/>
          <w:sz w:val="22"/>
          <w:szCs w:val="22"/>
        </w:rPr>
        <w:t>un</w:t>
      </w:r>
      <w:r w:rsidRPr="00C02CBE">
        <w:rPr>
          <w:rFonts w:ascii="Arial" w:hAnsi="Arial" w:cs="Arial"/>
          <w:b w:val="0"/>
          <w:spacing w:val="-11"/>
          <w:sz w:val="22"/>
          <w:szCs w:val="22"/>
        </w:rPr>
        <w:t xml:space="preserve"> </w:t>
      </w:r>
      <w:r w:rsidRPr="00C02CBE">
        <w:rPr>
          <w:rFonts w:ascii="Arial" w:hAnsi="Arial" w:cs="Arial"/>
          <w:b w:val="0"/>
          <w:sz w:val="22"/>
          <w:szCs w:val="22"/>
        </w:rPr>
        <w:t>horizonte</w:t>
      </w:r>
      <w:r w:rsidRPr="00C02CBE">
        <w:rPr>
          <w:rFonts w:ascii="Arial" w:hAnsi="Arial" w:cs="Arial"/>
          <w:b w:val="0"/>
          <w:spacing w:val="-10"/>
          <w:sz w:val="22"/>
          <w:szCs w:val="22"/>
        </w:rPr>
        <w:t xml:space="preserve"> </w:t>
      </w:r>
      <w:r w:rsidRPr="00C02CBE">
        <w:rPr>
          <w:rFonts w:ascii="Arial" w:hAnsi="Arial" w:cs="Arial"/>
          <w:b w:val="0"/>
          <w:sz w:val="22"/>
          <w:szCs w:val="22"/>
        </w:rPr>
        <w:t>propicio</w:t>
      </w:r>
      <w:r w:rsidRPr="00C02CBE">
        <w:rPr>
          <w:rFonts w:ascii="Arial" w:hAnsi="Arial" w:cs="Arial"/>
          <w:b w:val="0"/>
          <w:spacing w:val="-9"/>
          <w:sz w:val="22"/>
          <w:szCs w:val="22"/>
        </w:rPr>
        <w:t xml:space="preserve"> </w:t>
      </w:r>
      <w:r w:rsidRPr="00C02CBE">
        <w:rPr>
          <w:rFonts w:ascii="Arial" w:hAnsi="Arial" w:cs="Arial"/>
          <w:b w:val="0"/>
          <w:sz w:val="22"/>
          <w:szCs w:val="22"/>
        </w:rPr>
        <w:t>al</w:t>
      </w:r>
      <w:r w:rsidRPr="00C02CBE">
        <w:rPr>
          <w:rFonts w:ascii="Arial" w:hAnsi="Arial" w:cs="Arial"/>
          <w:b w:val="0"/>
          <w:spacing w:val="-11"/>
          <w:sz w:val="22"/>
          <w:szCs w:val="22"/>
        </w:rPr>
        <w:t xml:space="preserve"> </w:t>
      </w:r>
      <w:r w:rsidRPr="00C02CBE">
        <w:rPr>
          <w:rFonts w:ascii="Arial" w:hAnsi="Arial" w:cs="Arial"/>
          <w:b w:val="0"/>
          <w:sz w:val="22"/>
          <w:szCs w:val="22"/>
        </w:rPr>
        <w:t>desarrollo</w:t>
      </w:r>
      <w:r w:rsidRPr="00C02CBE">
        <w:rPr>
          <w:rFonts w:ascii="Arial" w:hAnsi="Arial" w:cs="Arial"/>
          <w:b w:val="0"/>
          <w:spacing w:val="-9"/>
          <w:sz w:val="22"/>
          <w:szCs w:val="22"/>
        </w:rPr>
        <w:t xml:space="preserve"> </w:t>
      </w:r>
      <w:r w:rsidRPr="00C02CBE">
        <w:rPr>
          <w:rFonts w:ascii="Arial" w:hAnsi="Arial" w:cs="Arial"/>
          <w:b w:val="0"/>
          <w:sz w:val="22"/>
          <w:szCs w:val="22"/>
        </w:rPr>
        <w:t>rural</w:t>
      </w:r>
      <w:r w:rsidRPr="00C02CBE">
        <w:rPr>
          <w:rFonts w:ascii="Arial" w:hAnsi="Arial" w:cs="Arial"/>
          <w:b w:val="0"/>
          <w:spacing w:val="-5"/>
          <w:sz w:val="22"/>
          <w:szCs w:val="22"/>
        </w:rPr>
        <w:t xml:space="preserve"> </w:t>
      </w:r>
      <w:r w:rsidRPr="00C02CBE">
        <w:rPr>
          <w:rFonts w:ascii="Arial" w:hAnsi="Arial" w:cs="Arial"/>
          <w:b w:val="0"/>
          <w:sz w:val="22"/>
          <w:szCs w:val="22"/>
        </w:rPr>
        <w:t>integral,</w:t>
      </w:r>
      <w:r w:rsidRPr="00C02CBE">
        <w:rPr>
          <w:rFonts w:ascii="Arial" w:hAnsi="Arial" w:cs="Arial"/>
          <w:b w:val="0"/>
          <w:spacing w:val="-52"/>
          <w:sz w:val="22"/>
          <w:szCs w:val="22"/>
        </w:rPr>
        <w:t xml:space="preserve"> </w:t>
      </w:r>
      <w:r w:rsidRPr="00C02CBE">
        <w:rPr>
          <w:rFonts w:ascii="Arial" w:hAnsi="Arial" w:cs="Arial"/>
          <w:b w:val="0"/>
          <w:spacing w:val="-1"/>
          <w:sz w:val="22"/>
          <w:szCs w:val="22"/>
        </w:rPr>
        <w:t>buscando</w:t>
      </w:r>
      <w:r w:rsidRPr="00C02CBE">
        <w:rPr>
          <w:rFonts w:ascii="Arial" w:hAnsi="Arial" w:cs="Arial"/>
          <w:b w:val="0"/>
          <w:spacing w:val="-13"/>
          <w:sz w:val="22"/>
          <w:szCs w:val="22"/>
        </w:rPr>
        <w:t xml:space="preserve"> </w:t>
      </w:r>
      <w:r w:rsidRPr="00C02CBE">
        <w:rPr>
          <w:rFonts w:ascii="Arial" w:hAnsi="Arial" w:cs="Arial"/>
          <w:b w:val="0"/>
          <w:spacing w:val="-1"/>
          <w:sz w:val="22"/>
          <w:szCs w:val="22"/>
        </w:rPr>
        <w:t>conciliar</w:t>
      </w:r>
      <w:r w:rsidRPr="00C02CBE">
        <w:rPr>
          <w:rFonts w:ascii="Arial" w:hAnsi="Arial" w:cs="Arial"/>
          <w:b w:val="0"/>
          <w:spacing w:val="-12"/>
          <w:sz w:val="22"/>
          <w:szCs w:val="22"/>
        </w:rPr>
        <w:t xml:space="preserve"> </w:t>
      </w:r>
      <w:r w:rsidRPr="00C02CBE">
        <w:rPr>
          <w:rFonts w:ascii="Arial" w:hAnsi="Arial" w:cs="Arial"/>
          <w:b w:val="0"/>
          <w:spacing w:val="-1"/>
          <w:sz w:val="22"/>
          <w:szCs w:val="22"/>
        </w:rPr>
        <w:t>el</w:t>
      </w:r>
      <w:r w:rsidRPr="00C02CBE">
        <w:rPr>
          <w:rFonts w:ascii="Arial" w:hAnsi="Arial" w:cs="Arial"/>
          <w:b w:val="0"/>
          <w:spacing w:val="-12"/>
          <w:sz w:val="22"/>
          <w:szCs w:val="22"/>
        </w:rPr>
        <w:t xml:space="preserve"> </w:t>
      </w:r>
      <w:r w:rsidRPr="00C02CBE">
        <w:rPr>
          <w:rFonts w:ascii="Arial" w:hAnsi="Arial" w:cs="Arial"/>
          <w:b w:val="0"/>
          <w:spacing w:val="-1"/>
          <w:sz w:val="22"/>
          <w:szCs w:val="22"/>
        </w:rPr>
        <w:t>logro</w:t>
      </w:r>
      <w:r w:rsidRPr="00C02CBE">
        <w:rPr>
          <w:rFonts w:ascii="Arial" w:hAnsi="Arial" w:cs="Arial"/>
          <w:b w:val="0"/>
          <w:spacing w:val="-13"/>
          <w:sz w:val="22"/>
          <w:szCs w:val="22"/>
        </w:rPr>
        <w:t xml:space="preserve"> </w:t>
      </w:r>
      <w:r w:rsidRPr="00C02CBE">
        <w:rPr>
          <w:rFonts w:ascii="Arial" w:hAnsi="Arial" w:cs="Arial"/>
          <w:b w:val="0"/>
          <w:spacing w:val="-1"/>
          <w:sz w:val="22"/>
          <w:szCs w:val="22"/>
        </w:rPr>
        <w:t>de</w:t>
      </w:r>
      <w:r w:rsidRPr="00C02CBE">
        <w:rPr>
          <w:rFonts w:ascii="Arial" w:hAnsi="Arial" w:cs="Arial"/>
          <w:b w:val="0"/>
          <w:spacing w:val="-12"/>
          <w:sz w:val="22"/>
          <w:szCs w:val="22"/>
        </w:rPr>
        <w:t xml:space="preserve"> </w:t>
      </w:r>
      <w:r w:rsidRPr="00C02CBE">
        <w:rPr>
          <w:rFonts w:ascii="Arial" w:hAnsi="Arial" w:cs="Arial"/>
          <w:b w:val="0"/>
          <w:spacing w:val="-1"/>
          <w:sz w:val="22"/>
          <w:szCs w:val="22"/>
        </w:rPr>
        <w:t>un</w:t>
      </w:r>
      <w:r w:rsidRPr="00C02CBE">
        <w:rPr>
          <w:rFonts w:ascii="Arial" w:hAnsi="Arial" w:cs="Arial"/>
          <w:b w:val="0"/>
          <w:spacing w:val="-12"/>
          <w:sz w:val="22"/>
          <w:szCs w:val="22"/>
        </w:rPr>
        <w:t xml:space="preserve"> </w:t>
      </w:r>
      <w:r w:rsidRPr="00C02CBE">
        <w:rPr>
          <w:rFonts w:ascii="Arial" w:hAnsi="Arial" w:cs="Arial"/>
          <w:b w:val="0"/>
          <w:spacing w:val="-1"/>
          <w:sz w:val="22"/>
          <w:szCs w:val="22"/>
        </w:rPr>
        <w:t>rápido</w:t>
      </w:r>
      <w:r w:rsidRPr="00C02CBE">
        <w:rPr>
          <w:rFonts w:ascii="Arial" w:hAnsi="Arial" w:cs="Arial"/>
          <w:b w:val="0"/>
          <w:spacing w:val="-13"/>
          <w:sz w:val="22"/>
          <w:szCs w:val="22"/>
        </w:rPr>
        <w:t xml:space="preserve"> </w:t>
      </w:r>
      <w:r w:rsidRPr="00C02CBE">
        <w:rPr>
          <w:rFonts w:ascii="Arial" w:hAnsi="Arial" w:cs="Arial"/>
          <w:b w:val="0"/>
          <w:spacing w:val="-1"/>
          <w:sz w:val="22"/>
          <w:szCs w:val="22"/>
        </w:rPr>
        <w:t>crecimiento</w:t>
      </w:r>
      <w:r w:rsidRPr="00C02CBE">
        <w:rPr>
          <w:rFonts w:ascii="Arial" w:hAnsi="Arial" w:cs="Arial"/>
          <w:b w:val="0"/>
          <w:spacing w:val="-10"/>
          <w:sz w:val="22"/>
          <w:szCs w:val="22"/>
        </w:rPr>
        <w:t xml:space="preserve"> </w:t>
      </w:r>
      <w:r w:rsidRPr="00C02CBE">
        <w:rPr>
          <w:rFonts w:ascii="Arial" w:hAnsi="Arial" w:cs="Arial"/>
          <w:b w:val="0"/>
          <w:sz w:val="22"/>
          <w:szCs w:val="22"/>
        </w:rPr>
        <w:t>económico</w:t>
      </w:r>
      <w:r w:rsidRPr="00C02CBE">
        <w:rPr>
          <w:rFonts w:ascii="Arial" w:hAnsi="Arial" w:cs="Arial"/>
          <w:b w:val="0"/>
          <w:spacing w:val="-12"/>
          <w:sz w:val="22"/>
          <w:szCs w:val="22"/>
        </w:rPr>
        <w:t xml:space="preserve"> </w:t>
      </w:r>
      <w:r w:rsidRPr="00C02CBE">
        <w:rPr>
          <w:rFonts w:ascii="Arial" w:hAnsi="Arial" w:cs="Arial"/>
          <w:b w:val="0"/>
          <w:sz w:val="22"/>
          <w:szCs w:val="22"/>
        </w:rPr>
        <w:t>con</w:t>
      </w:r>
      <w:r w:rsidRPr="00C02CBE">
        <w:rPr>
          <w:rFonts w:ascii="Arial" w:hAnsi="Arial" w:cs="Arial"/>
          <w:b w:val="0"/>
          <w:spacing w:val="-9"/>
          <w:sz w:val="22"/>
          <w:szCs w:val="22"/>
        </w:rPr>
        <w:t xml:space="preserve"> </w:t>
      </w:r>
      <w:r w:rsidRPr="00C02CBE">
        <w:rPr>
          <w:rFonts w:ascii="Arial" w:hAnsi="Arial" w:cs="Arial"/>
          <w:b w:val="0"/>
          <w:sz w:val="22"/>
          <w:szCs w:val="22"/>
        </w:rPr>
        <w:t>un</w:t>
      </w:r>
      <w:r w:rsidRPr="00C02CBE">
        <w:rPr>
          <w:rFonts w:ascii="Arial" w:hAnsi="Arial" w:cs="Arial"/>
          <w:b w:val="0"/>
          <w:spacing w:val="-15"/>
          <w:sz w:val="22"/>
          <w:szCs w:val="22"/>
        </w:rPr>
        <w:t xml:space="preserve"> </w:t>
      </w:r>
      <w:r w:rsidRPr="00C02CBE">
        <w:rPr>
          <w:rFonts w:ascii="Arial" w:hAnsi="Arial" w:cs="Arial"/>
          <w:b w:val="0"/>
          <w:sz w:val="22"/>
          <w:szCs w:val="22"/>
        </w:rPr>
        <w:t>desarrollo</w:t>
      </w:r>
      <w:r w:rsidRPr="00C02CBE">
        <w:rPr>
          <w:rFonts w:ascii="Arial" w:hAnsi="Arial" w:cs="Arial"/>
          <w:b w:val="0"/>
          <w:spacing w:val="-11"/>
          <w:sz w:val="22"/>
          <w:szCs w:val="22"/>
        </w:rPr>
        <w:t xml:space="preserve"> </w:t>
      </w:r>
      <w:r w:rsidRPr="00C02CBE">
        <w:rPr>
          <w:rFonts w:ascii="Arial" w:hAnsi="Arial" w:cs="Arial"/>
          <w:b w:val="0"/>
          <w:sz w:val="22"/>
          <w:szCs w:val="22"/>
        </w:rPr>
        <w:t>sostenido</w:t>
      </w:r>
      <w:r w:rsidRPr="00C02CBE">
        <w:rPr>
          <w:rFonts w:ascii="Arial" w:hAnsi="Arial" w:cs="Arial"/>
          <w:b w:val="0"/>
          <w:spacing w:val="-52"/>
          <w:sz w:val="22"/>
          <w:szCs w:val="22"/>
        </w:rPr>
        <w:t xml:space="preserve"> </w:t>
      </w:r>
      <w:r w:rsidRPr="00C02CBE">
        <w:rPr>
          <w:rFonts w:ascii="Arial" w:hAnsi="Arial" w:cs="Arial"/>
          <w:b w:val="0"/>
          <w:spacing w:val="-1"/>
          <w:sz w:val="22"/>
          <w:szCs w:val="22"/>
        </w:rPr>
        <w:t>nacional,</w:t>
      </w:r>
      <w:r w:rsidRPr="00C02CBE">
        <w:rPr>
          <w:rFonts w:ascii="Arial" w:hAnsi="Arial" w:cs="Arial"/>
          <w:b w:val="0"/>
          <w:spacing w:val="-11"/>
          <w:sz w:val="22"/>
          <w:szCs w:val="22"/>
        </w:rPr>
        <w:t xml:space="preserve"> </w:t>
      </w:r>
      <w:r w:rsidRPr="00C02CBE">
        <w:rPr>
          <w:rFonts w:ascii="Arial" w:hAnsi="Arial" w:cs="Arial"/>
          <w:b w:val="0"/>
          <w:spacing w:val="-1"/>
          <w:sz w:val="22"/>
          <w:szCs w:val="22"/>
        </w:rPr>
        <w:t>lo</w:t>
      </w:r>
      <w:r w:rsidRPr="00C02CBE">
        <w:rPr>
          <w:rFonts w:ascii="Arial" w:hAnsi="Arial" w:cs="Arial"/>
          <w:b w:val="0"/>
          <w:spacing w:val="-10"/>
          <w:sz w:val="22"/>
          <w:szCs w:val="22"/>
        </w:rPr>
        <w:t xml:space="preserve"> </w:t>
      </w:r>
      <w:r w:rsidRPr="00C02CBE">
        <w:rPr>
          <w:rFonts w:ascii="Arial" w:hAnsi="Arial" w:cs="Arial"/>
          <w:b w:val="0"/>
          <w:spacing w:val="-1"/>
          <w:sz w:val="22"/>
          <w:szCs w:val="22"/>
        </w:rPr>
        <w:t>que</w:t>
      </w:r>
      <w:r w:rsidRPr="00C02CBE">
        <w:rPr>
          <w:rFonts w:ascii="Arial" w:hAnsi="Arial" w:cs="Arial"/>
          <w:b w:val="0"/>
          <w:spacing w:val="-13"/>
          <w:sz w:val="22"/>
          <w:szCs w:val="22"/>
        </w:rPr>
        <w:t xml:space="preserve"> </w:t>
      </w:r>
      <w:r w:rsidRPr="00C02CBE">
        <w:rPr>
          <w:rFonts w:ascii="Arial" w:hAnsi="Arial" w:cs="Arial"/>
          <w:b w:val="0"/>
          <w:spacing w:val="-1"/>
          <w:sz w:val="22"/>
          <w:szCs w:val="22"/>
        </w:rPr>
        <w:t>permitirá</w:t>
      </w:r>
      <w:r w:rsidRPr="00C02CBE">
        <w:rPr>
          <w:rFonts w:ascii="Arial" w:hAnsi="Arial" w:cs="Arial"/>
          <w:b w:val="0"/>
          <w:spacing w:val="-9"/>
          <w:sz w:val="22"/>
          <w:szCs w:val="22"/>
        </w:rPr>
        <w:t xml:space="preserve"> </w:t>
      </w:r>
      <w:r w:rsidRPr="00C02CBE">
        <w:rPr>
          <w:rFonts w:ascii="Arial" w:hAnsi="Arial" w:cs="Arial"/>
          <w:b w:val="0"/>
          <w:spacing w:val="-1"/>
          <w:sz w:val="22"/>
          <w:szCs w:val="22"/>
        </w:rPr>
        <w:t>asegurar</w:t>
      </w:r>
      <w:r w:rsidRPr="00C02CBE">
        <w:rPr>
          <w:rFonts w:ascii="Arial" w:hAnsi="Arial" w:cs="Arial"/>
          <w:b w:val="0"/>
          <w:spacing w:val="-13"/>
          <w:sz w:val="22"/>
          <w:szCs w:val="22"/>
        </w:rPr>
        <w:t xml:space="preserve"> </w:t>
      </w:r>
      <w:r w:rsidRPr="00C02CBE">
        <w:rPr>
          <w:rFonts w:ascii="Arial" w:hAnsi="Arial" w:cs="Arial"/>
          <w:b w:val="0"/>
          <w:sz w:val="22"/>
          <w:szCs w:val="22"/>
        </w:rPr>
        <w:t>para</w:t>
      </w:r>
      <w:r w:rsidRPr="00C02CBE">
        <w:rPr>
          <w:rFonts w:ascii="Arial" w:hAnsi="Arial" w:cs="Arial"/>
          <w:b w:val="0"/>
          <w:spacing w:val="-12"/>
          <w:sz w:val="22"/>
          <w:szCs w:val="22"/>
        </w:rPr>
        <w:t xml:space="preserve"> </w:t>
      </w:r>
      <w:r w:rsidRPr="00C02CBE">
        <w:rPr>
          <w:rFonts w:ascii="Arial" w:hAnsi="Arial" w:cs="Arial"/>
          <w:b w:val="0"/>
          <w:sz w:val="22"/>
          <w:szCs w:val="22"/>
        </w:rPr>
        <w:t>el</w:t>
      </w:r>
      <w:r w:rsidRPr="00C02CBE">
        <w:rPr>
          <w:rFonts w:ascii="Arial" w:hAnsi="Arial" w:cs="Arial"/>
          <w:b w:val="0"/>
          <w:spacing w:val="-10"/>
          <w:sz w:val="22"/>
          <w:szCs w:val="22"/>
        </w:rPr>
        <w:t xml:space="preserve"> </w:t>
      </w:r>
      <w:r w:rsidRPr="00C02CBE">
        <w:rPr>
          <w:rFonts w:ascii="Arial" w:hAnsi="Arial" w:cs="Arial"/>
          <w:b w:val="0"/>
          <w:sz w:val="22"/>
          <w:szCs w:val="22"/>
        </w:rPr>
        <w:t>país</w:t>
      </w:r>
      <w:r w:rsidRPr="00C02CBE">
        <w:rPr>
          <w:rFonts w:ascii="Arial" w:hAnsi="Arial" w:cs="Arial"/>
          <w:b w:val="0"/>
          <w:spacing w:val="-11"/>
          <w:sz w:val="22"/>
          <w:szCs w:val="22"/>
        </w:rPr>
        <w:t xml:space="preserve"> </w:t>
      </w:r>
      <w:r w:rsidRPr="00C02CBE">
        <w:rPr>
          <w:rFonts w:ascii="Arial" w:hAnsi="Arial" w:cs="Arial"/>
          <w:b w:val="0"/>
          <w:sz w:val="22"/>
          <w:szCs w:val="22"/>
        </w:rPr>
        <w:t>un</w:t>
      </w:r>
      <w:r w:rsidRPr="00C02CBE">
        <w:rPr>
          <w:rFonts w:ascii="Arial" w:hAnsi="Arial" w:cs="Arial"/>
          <w:b w:val="0"/>
          <w:spacing w:val="-12"/>
          <w:sz w:val="22"/>
          <w:szCs w:val="22"/>
        </w:rPr>
        <w:t xml:space="preserve"> </w:t>
      </w:r>
      <w:r w:rsidRPr="00C02CBE">
        <w:rPr>
          <w:rFonts w:ascii="Arial" w:hAnsi="Arial" w:cs="Arial"/>
          <w:b w:val="0"/>
          <w:sz w:val="22"/>
          <w:szCs w:val="22"/>
        </w:rPr>
        <w:t>ambiente</w:t>
      </w:r>
      <w:r w:rsidRPr="00C02CBE">
        <w:rPr>
          <w:rFonts w:ascii="Arial" w:hAnsi="Arial" w:cs="Arial"/>
          <w:b w:val="0"/>
          <w:spacing w:val="-13"/>
          <w:sz w:val="22"/>
          <w:szCs w:val="22"/>
        </w:rPr>
        <w:t xml:space="preserve"> </w:t>
      </w:r>
      <w:r w:rsidRPr="00C02CBE">
        <w:rPr>
          <w:rFonts w:ascii="Arial" w:hAnsi="Arial" w:cs="Arial"/>
          <w:b w:val="0"/>
          <w:sz w:val="22"/>
          <w:szCs w:val="22"/>
        </w:rPr>
        <w:t>adecuado</w:t>
      </w:r>
      <w:r w:rsidRPr="00C02CBE">
        <w:rPr>
          <w:rFonts w:ascii="Arial" w:hAnsi="Arial" w:cs="Arial"/>
          <w:b w:val="0"/>
          <w:spacing w:val="-12"/>
          <w:sz w:val="22"/>
          <w:szCs w:val="22"/>
        </w:rPr>
        <w:t xml:space="preserve"> </w:t>
      </w:r>
      <w:r w:rsidRPr="00C02CBE">
        <w:rPr>
          <w:rFonts w:ascii="Arial" w:hAnsi="Arial" w:cs="Arial"/>
          <w:b w:val="0"/>
          <w:sz w:val="22"/>
          <w:szCs w:val="22"/>
        </w:rPr>
        <w:t>para</w:t>
      </w:r>
      <w:r w:rsidRPr="00C02CBE">
        <w:rPr>
          <w:rFonts w:ascii="Arial" w:hAnsi="Arial" w:cs="Arial"/>
          <w:b w:val="0"/>
          <w:spacing w:val="-11"/>
          <w:sz w:val="22"/>
          <w:szCs w:val="22"/>
        </w:rPr>
        <w:t xml:space="preserve"> </w:t>
      </w:r>
      <w:r w:rsidRPr="00C02CBE">
        <w:rPr>
          <w:rFonts w:ascii="Arial" w:hAnsi="Arial" w:cs="Arial"/>
          <w:b w:val="0"/>
          <w:sz w:val="22"/>
          <w:szCs w:val="22"/>
        </w:rPr>
        <w:t>la</w:t>
      </w:r>
      <w:r w:rsidRPr="00C02CBE">
        <w:rPr>
          <w:rFonts w:ascii="Arial" w:hAnsi="Arial" w:cs="Arial"/>
          <w:b w:val="0"/>
          <w:spacing w:val="-10"/>
          <w:sz w:val="22"/>
          <w:szCs w:val="22"/>
        </w:rPr>
        <w:t xml:space="preserve"> </w:t>
      </w:r>
      <w:r w:rsidRPr="00C02CBE">
        <w:rPr>
          <w:rFonts w:ascii="Arial" w:hAnsi="Arial" w:cs="Arial"/>
          <w:b w:val="0"/>
          <w:sz w:val="22"/>
          <w:szCs w:val="22"/>
        </w:rPr>
        <w:t>consolidación de la</w:t>
      </w:r>
      <w:r w:rsidRPr="00C02CBE">
        <w:rPr>
          <w:rFonts w:ascii="Arial" w:hAnsi="Arial" w:cs="Arial"/>
          <w:b w:val="0"/>
          <w:spacing w:val="-2"/>
          <w:sz w:val="22"/>
          <w:szCs w:val="22"/>
        </w:rPr>
        <w:t xml:space="preserve"> </w:t>
      </w:r>
      <w:r w:rsidRPr="00C02CBE">
        <w:rPr>
          <w:rFonts w:ascii="Arial" w:hAnsi="Arial" w:cs="Arial"/>
          <w:b w:val="0"/>
          <w:sz w:val="22"/>
          <w:szCs w:val="22"/>
        </w:rPr>
        <w:t>democracia.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Bajo el contexto nacional actual y ante la notoria ausencia de apuestas productivas de suficiente envergadura para mover y fortalecer las economías regionales y locales desde lo rural, a partir de proyectos productivos altamente competitivos, que puedan soportar en el mediano y largo plazo una economía anti extractivista y hacer frente a un crecimiento económico mundial deficiente en lo corrido del presente siglo, es necesario impulsar el fomento y aprovechamiento de los recursos renovables (Cultivos de mediano y tardío rendimiento) en el sector primario de la economía. La expansión de la frontera agropecuaria para la producción de alimentos y la creciente urbanización han contribuido a que se pierdan a nivel mundial más del 50% de los bosques, tierras </w:t>
      </w:r>
      <w:r w:rsidRPr="00C02CBE">
        <w:rPr>
          <w:rFonts w:ascii="Arial" w:hAnsi="Arial" w:cs="Arial"/>
          <w:b w:val="0"/>
          <w:sz w:val="22"/>
          <w:szCs w:val="22"/>
        </w:rPr>
        <w:lastRenderedPageBreak/>
        <w:t>cultivables y ciénagas que rodean a las zonas urbanas y Colombia no es ajena a esta situación.</w:t>
      </w:r>
    </w:p>
    <w:p w:rsidR="00EC21E4" w:rsidRPr="00C02CBE" w:rsidRDefault="00EC21E4" w:rsidP="00EC21E4">
      <w:pPr>
        <w:pStyle w:val="Sinespacios"/>
        <w:jc w:val="both"/>
        <w:rPr>
          <w:rFonts w:ascii="Arial" w:hAnsi="Arial" w:cs="Arial"/>
          <w:b w:val="0"/>
          <w:sz w:val="22"/>
          <w:szCs w:val="22"/>
          <w:shd w:val="clear" w:color="auto" w:fill="FFFFFF"/>
        </w:rPr>
      </w:pPr>
      <w:r w:rsidRPr="00C02CBE">
        <w:rPr>
          <w:rFonts w:ascii="Arial" w:hAnsi="Arial" w:cs="Arial"/>
          <w:b w:val="0"/>
          <w:sz w:val="22"/>
          <w:szCs w:val="22"/>
          <w:shd w:val="clear" w:color="auto" w:fill="FFFFFF"/>
        </w:rPr>
        <w:t>Los </w:t>
      </w:r>
      <w:hyperlink r:id="rId12" w:history="1">
        <w:r w:rsidRPr="00C02CBE">
          <w:rPr>
            <w:rStyle w:val="Hipervnculo"/>
            <w:rFonts w:ascii="Arial" w:eastAsia="SimSun" w:hAnsi="Arial" w:cs="Arial"/>
            <w:b w:val="0"/>
            <w:color w:val="auto"/>
            <w:sz w:val="22"/>
            <w:szCs w:val="22"/>
            <w:u w:val="none"/>
            <w:shd w:val="clear" w:color="auto" w:fill="FFFFFF"/>
          </w:rPr>
          <w:t>bosques</w:t>
        </w:r>
      </w:hyperlink>
      <w:r w:rsidRPr="00C02CBE">
        <w:rPr>
          <w:rFonts w:ascii="Arial" w:hAnsi="Arial" w:cs="Arial"/>
          <w:b w:val="0"/>
          <w:sz w:val="22"/>
          <w:szCs w:val="22"/>
          <w:shd w:val="clear" w:color="auto" w:fill="FFFFFF"/>
        </w:rPr>
        <w:t> naturales, los bosques de plantación y los sistemas agroforestales ofrecen un amplio número de ventajas productivas, sociales y económicas, ya sea en relación con el empleo o con el beneficio generado por la transformación y comercialización de sus productos; pero lo más importante, existen importantes recursos en los escenarios financieros mundiales ligados al Cambio Climático y a actores especializados con plenas capacidades para la inversión en el sector forestal (Canadá, Suecia, Finlandia, China, USA, entre otros países). Es necesario observar además que los bosques también suministran otros beneficios, por ejemplo albergan y protegen los sitios o </w:t>
      </w:r>
      <w:hyperlink r:id="rId13" w:history="1">
        <w:r w:rsidRPr="00C02CBE">
          <w:rPr>
            <w:rStyle w:val="Hipervnculo"/>
            <w:rFonts w:ascii="Arial" w:eastAsia="SimSun" w:hAnsi="Arial" w:cs="Arial"/>
            <w:b w:val="0"/>
            <w:color w:val="auto"/>
            <w:sz w:val="22"/>
            <w:szCs w:val="22"/>
            <w:u w:val="none"/>
            <w:shd w:val="clear" w:color="auto" w:fill="FFFFFF"/>
          </w:rPr>
          <w:t>paisajes</w:t>
        </w:r>
      </w:hyperlink>
      <w:r w:rsidRPr="00C02CBE">
        <w:rPr>
          <w:rFonts w:ascii="Arial" w:hAnsi="Arial" w:cs="Arial"/>
          <w:b w:val="0"/>
          <w:sz w:val="22"/>
          <w:szCs w:val="22"/>
          <w:shd w:val="clear" w:color="auto" w:fill="FFFFFF"/>
        </w:rPr>
        <w:t> de alto </w:t>
      </w:r>
      <w:hyperlink r:id="rId14" w:history="1">
        <w:r w:rsidRPr="00C02CBE">
          <w:rPr>
            <w:rStyle w:val="Hipervnculo"/>
            <w:rFonts w:ascii="Arial" w:eastAsia="SimSun" w:hAnsi="Arial" w:cs="Arial"/>
            <w:b w:val="0"/>
            <w:color w:val="auto"/>
            <w:sz w:val="22"/>
            <w:szCs w:val="22"/>
            <w:u w:val="none"/>
            <w:shd w:val="clear" w:color="auto" w:fill="FFFFFF"/>
          </w:rPr>
          <w:t>valor</w:t>
        </w:r>
      </w:hyperlink>
      <w:r w:rsidRPr="00C02CBE">
        <w:rPr>
          <w:rFonts w:ascii="Arial" w:hAnsi="Arial" w:cs="Arial"/>
          <w:b w:val="0"/>
          <w:sz w:val="22"/>
          <w:szCs w:val="22"/>
          <w:shd w:val="clear" w:color="auto" w:fill="FFFFFF"/>
        </w:rPr>
        <w:t xml:space="preserve"> cultural, espiritual o recreativo y son el sustento de nuestra biodiversidad. </w:t>
      </w:r>
    </w:p>
    <w:p w:rsidR="00EC21E4" w:rsidRPr="00C02CBE" w:rsidRDefault="00EC21E4" w:rsidP="00EC21E4">
      <w:pPr>
        <w:pStyle w:val="Sinespacios"/>
        <w:jc w:val="both"/>
        <w:rPr>
          <w:rFonts w:ascii="Arial" w:hAnsi="Arial" w:cs="Arial"/>
          <w:b w:val="0"/>
          <w:sz w:val="22"/>
          <w:szCs w:val="22"/>
          <w:shd w:val="clear" w:color="auto" w:fill="FFFFFF"/>
        </w:rPr>
      </w:pPr>
      <w:r w:rsidRPr="00C02CBE">
        <w:rPr>
          <w:rFonts w:ascii="Arial" w:hAnsi="Arial" w:cs="Arial"/>
          <w:b w:val="0"/>
          <w:sz w:val="22"/>
          <w:szCs w:val="22"/>
          <w:shd w:val="clear" w:color="auto" w:fill="FFFFFF"/>
        </w:rPr>
        <w:t>Las ventajas económicas que propician los bosques son notables, sobre todo en materia de formalización económica, fortalecimiento en la capacidad de ahorro local y altos rendimientos generados por estos cultivos de mediano y tardío rendimiento, que suelen valorarse en términos monetarios, sociales y ambientales; la función social de los bosques es mucho más difícil de medir y puede variar considerablemente de un país a otro, en función de sus tradiciones y de su nivel de desarrollo, en Colombia desafortunadamente se han desarrollado políticas de adjudicación de tierras a partir de la destrucción de los bosques (INCORA). El mantenimiento y fortalecimiento de estas funciones forma parte de la gestión </w:t>
      </w:r>
      <w:hyperlink r:id="rId15" w:history="1">
        <w:r w:rsidRPr="00C02CBE">
          <w:rPr>
            <w:rStyle w:val="Hipervnculo"/>
            <w:rFonts w:ascii="Arial" w:eastAsia="SimSun" w:hAnsi="Arial" w:cs="Arial"/>
            <w:b w:val="0"/>
            <w:color w:val="auto"/>
            <w:sz w:val="22"/>
            <w:szCs w:val="22"/>
            <w:u w:val="none"/>
            <w:shd w:val="clear" w:color="auto" w:fill="FFFFFF"/>
          </w:rPr>
          <w:t>sostenible</w:t>
        </w:r>
      </w:hyperlink>
      <w:r w:rsidRPr="00C02CBE">
        <w:rPr>
          <w:rFonts w:ascii="Arial" w:hAnsi="Arial" w:cs="Arial"/>
          <w:b w:val="0"/>
          <w:sz w:val="22"/>
          <w:szCs w:val="22"/>
          <w:shd w:val="clear" w:color="auto" w:fill="FFFFFF"/>
        </w:rPr>
        <w:t> de los bosques y la información sobre el estado y las </w:t>
      </w:r>
      <w:hyperlink r:id="rId16" w:history="1">
        <w:r w:rsidRPr="00C02CBE">
          <w:rPr>
            <w:rStyle w:val="Hipervnculo"/>
            <w:rFonts w:ascii="Arial" w:eastAsia="SimSun" w:hAnsi="Arial" w:cs="Arial"/>
            <w:b w:val="0"/>
            <w:color w:val="auto"/>
            <w:sz w:val="22"/>
            <w:szCs w:val="22"/>
            <w:u w:val="none"/>
            <w:shd w:val="clear" w:color="auto" w:fill="FFFFFF"/>
          </w:rPr>
          <w:t>tendencias</w:t>
        </w:r>
      </w:hyperlink>
      <w:r w:rsidRPr="00C02CBE">
        <w:rPr>
          <w:rFonts w:ascii="Arial" w:hAnsi="Arial" w:cs="Arial"/>
          <w:b w:val="0"/>
          <w:sz w:val="22"/>
          <w:szCs w:val="22"/>
          <w:shd w:val="clear" w:color="auto" w:fill="FFFFFF"/>
        </w:rPr>
        <w:t> de las ventajas socio-económicas de los bosques son particularmente esenciales, en el caso de la Región Caribe y la cuenca del Río Grande de la Magdalena.</w:t>
      </w:r>
    </w:p>
    <w:p w:rsidR="00EC21E4" w:rsidRPr="00C02CBE" w:rsidRDefault="00EC21E4" w:rsidP="00EC21E4">
      <w:pPr>
        <w:pStyle w:val="Sinespacios"/>
        <w:jc w:val="both"/>
        <w:rPr>
          <w:rFonts w:ascii="Arial" w:hAnsi="Arial" w:cs="Arial"/>
          <w:b w:val="0"/>
          <w:sz w:val="22"/>
          <w:szCs w:val="22"/>
          <w:shd w:val="clear" w:color="auto" w:fill="FFFFFF"/>
        </w:rPr>
      </w:pPr>
      <w:r w:rsidRPr="00C02CBE">
        <w:rPr>
          <w:rFonts w:ascii="Arial" w:hAnsi="Arial" w:cs="Arial"/>
          <w:b w:val="0"/>
          <w:sz w:val="22"/>
          <w:szCs w:val="22"/>
          <w:shd w:val="clear" w:color="auto" w:fill="FFFFFF"/>
        </w:rPr>
        <w:t>La precaria evolución de áreas plantadas en los últimos años, de acuerdo con del </w:t>
      </w:r>
      <w:r w:rsidRPr="00C02CBE">
        <w:rPr>
          <w:rStyle w:val="nfasis"/>
          <w:rFonts w:ascii="Arial" w:eastAsia="SimSun" w:hAnsi="Arial" w:cs="Arial"/>
          <w:b w:val="0"/>
          <w:sz w:val="22"/>
          <w:szCs w:val="22"/>
          <w:shd w:val="clear" w:color="auto" w:fill="FFFFFF"/>
        </w:rPr>
        <w:t>Boletín Estadístico Forestal</w:t>
      </w:r>
      <w:r w:rsidRPr="00C02CBE">
        <w:rPr>
          <w:rFonts w:ascii="Arial" w:hAnsi="Arial" w:cs="Arial"/>
          <w:b w:val="0"/>
          <w:sz w:val="22"/>
          <w:szCs w:val="22"/>
          <w:shd w:val="clear" w:color="auto" w:fill="FFFFFF"/>
        </w:rPr>
        <w:t>, de marzo del 2022, ha tenido el siguiente comportamiento: al cierre del 2018, teníamos 516.461 hectáreas ocupadas, superficie que llegó en el 2019 a 520.522, en el 2020 a 516.461 y en el 2021 a 538.855.</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w:t>
      </w:r>
      <w:r w:rsidRPr="00C02CBE">
        <w:rPr>
          <w:rFonts w:ascii="Arial" w:hAnsi="Arial" w:cs="Arial"/>
          <w:b w:val="0"/>
          <w:spacing w:val="-5"/>
          <w:sz w:val="22"/>
          <w:szCs w:val="22"/>
        </w:rPr>
        <w:t xml:space="preserve"> </w:t>
      </w:r>
      <w:r w:rsidRPr="00C02CBE">
        <w:rPr>
          <w:rFonts w:ascii="Arial" w:hAnsi="Arial" w:cs="Arial"/>
          <w:b w:val="0"/>
          <w:sz w:val="22"/>
          <w:szCs w:val="22"/>
        </w:rPr>
        <w:t>creación</w:t>
      </w:r>
      <w:r w:rsidRPr="00C02CBE">
        <w:rPr>
          <w:rFonts w:ascii="Arial" w:hAnsi="Arial" w:cs="Arial"/>
          <w:b w:val="0"/>
          <w:spacing w:val="-3"/>
          <w:sz w:val="22"/>
          <w:szCs w:val="22"/>
        </w:rPr>
        <w:t xml:space="preserve"> </w:t>
      </w:r>
      <w:r w:rsidRPr="00C02CBE">
        <w:rPr>
          <w:rFonts w:ascii="Arial" w:hAnsi="Arial" w:cs="Arial"/>
          <w:b w:val="0"/>
          <w:sz w:val="22"/>
          <w:szCs w:val="22"/>
        </w:rPr>
        <w:t>a</w:t>
      </w:r>
      <w:r w:rsidRPr="00C02CBE">
        <w:rPr>
          <w:rFonts w:ascii="Arial" w:hAnsi="Arial" w:cs="Arial"/>
          <w:b w:val="0"/>
          <w:spacing w:val="-4"/>
          <w:sz w:val="22"/>
          <w:szCs w:val="22"/>
        </w:rPr>
        <w:t xml:space="preserve"> </w:t>
      </w:r>
      <w:r w:rsidRPr="00C02CBE">
        <w:rPr>
          <w:rFonts w:ascii="Arial" w:hAnsi="Arial" w:cs="Arial"/>
          <w:b w:val="0"/>
          <w:sz w:val="22"/>
          <w:szCs w:val="22"/>
        </w:rPr>
        <w:t>partir</w:t>
      </w:r>
      <w:r w:rsidRPr="00C02CBE">
        <w:rPr>
          <w:rFonts w:ascii="Arial" w:hAnsi="Arial" w:cs="Arial"/>
          <w:b w:val="0"/>
          <w:spacing w:val="-6"/>
          <w:sz w:val="22"/>
          <w:szCs w:val="22"/>
        </w:rPr>
        <w:t xml:space="preserve"> </w:t>
      </w:r>
      <w:r w:rsidRPr="00C02CBE">
        <w:rPr>
          <w:rFonts w:ascii="Arial" w:hAnsi="Arial" w:cs="Arial"/>
          <w:b w:val="0"/>
          <w:sz w:val="22"/>
          <w:szCs w:val="22"/>
        </w:rPr>
        <w:t>del</w:t>
      </w:r>
      <w:r w:rsidRPr="00C02CBE">
        <w:rPr>
          <w:rFonts w:ascii="Arial" w:hAnsi="Arial" w:cs="Arial"/>
          <w:b w:val="0"/>
          <w:spacing w:val="-4"/>
          <w:sz w:val="22"/>
          <w:szCs w:val="22"/>
        </w:rPr>
        <w:t xml:space="preserve"> </w:t>
      </w:r>
      <w:r w:rsidRPr="00C02CBE">
        <w:rPr>
          <w:rFonts w:ascii="Arial" w:hAnsi="Arial" w:cs="Arial"/>
          <w:b w:val="0"/>
          <w:sz w:val="22"/>
          <w:szCs w:val="22"/>
        </w:rPr>
        <w:t>presente</w:t>
      </w:r>
      <w:r w:rsidRPr="00C02CBE">
        <w:rPr>
          <w:rFonts w:ascii="Arial" w:hAnsi="Arial" w:cs="Arial"/>
          <w:b w:val="0"/>
          <w:spacing w:val="-3"/>
          <w:sz w:val="22"/>
          <w:szCs w:val="22"/>
        </w:rPr>
        <w:t xml:space="preserve"> </w:t>
      </w:r>
      <w:r w:rsidRPr="00C02CBE">
        <w:rPr>
          <w:rFonts w:ascii="Arial" w:hAnsi="Arial" w:cs="Arial"/>
          <w:b w:val="0"/>
          <w:sz w:val="22"/>
          <w:szCs w:val="22"/>
        </w:rPr>
        <w:t>Proyecto</w:t>
      </w:r>
      <w:r w:rsidRPr="00C02CBE">
        <w:rPr>
          <w:rFonts w:ascii="Arial" w:hAnsi="Arial" w:cs="Arial"/>
          <w:b w:val="0"/>
          <w:spacing w:val="-4"/>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Ley,</w:t>
      </w:r>
      <w:r w:rsidRPr="00C02CBE">
        <w:rPr>
          <w:rFonts w:ascii="Arial" w:hAnsi="Arial" w:cs="Arial"/>
          <w:b w:val="0"/>
          <w:spacing w:val="-5"/>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la</w:t>
      </w:r>
      <w:r w:rsidRPr="00C02CBE">
        <w:rPr>
          <w:rFonts w:ascii="Arial" w:hAnsi="Arial" w:cs="Arial"/>
          <w:b w:val="0"/>
          <w:spacing w:val="-4"/>
          <w:sz w:val="22"/>
          <w:szCs w:val="22"/>
        </w:rPr>
        <w:t xml:space="preserve"> Entidad </w:t>
      </w:r>
      <w:r w:rsidRPr="00C02CBE">
        <w:rPr>
          <w:rFonts w:ascii="Arial" w:hAnsi="Arial" w:cs="Arial"/>
          <w:b w:val="0"/>
          <w:sz w:val="22"/>
          <w:szCs w:val="22"/>
        </w:rPr>
        <w:t>Promotora</w:t>
      </w:r>
      <w:r w:rsidRPr="00C02CBE">
        <w:rPr>
          <w:rFonts w:ascii="Arial" w:hAnsi="Arial" w:cs="Arial"/>
          <w:b w:val="0"/>
          <w:spacing w:val="-4"/>
          <w:sz w:val="22"/>
          <w:szCs w:val="22"/>
        </w:rPr>
        <w:t xml:space="preserve"> </w:t>
      </w:r>
      <w:r w:rsidRPr="00C02CBE">
        <w:rPr>
          <w:rFonts w:ascii="Arial" w:hAnsi="Arial" w:cs="Arial"/>
          <w:b w:val="0"/>
          <w:sz w:val="22"/>
          <w:szCs w:val="22"/>
        </w:rPr>
        <w:t>Colombiana</w:t>
      </w:r>
      <w:r w:rsidRPr="00C02CBE">
        <w:rPr>
          <w:rFonts w:ascii="Arial" w:hAnsi="Arial" w:cs="Arial"/>
          <w:b w:val="0"/>
          <w:spacing w:val="-5"/>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Bosques PROCOLBOSQUES-</w:t>
      </w:r>
      <w:r w:rsidRPr="00C02CBE">
        <w:rPr>
          <w:rFonts w:ascii="Arial" w:hAnsi="Arial" w:cs="Arial"/>
          <w:b w:val="0"/>
          <w:spacing w:val="51"/>
          <w:sz w:val="22"/>
          <w:szCs w:val="22"/>
        </w:rPr>
        <w:t xml:space="preserve"> </w:t>
      </w:r>
      <w:r w:rsidRPr="00C02CBE">
        <w:rPr>
          <w:rFonts w:ascii="Arial" w:hAnsi="Arial" w:cs="Arial"/>
          <w:b w:val="0"/>
          <w:sz w:val="22"/>
          <w:szCs w:val="22"/>
        </w:rPr>
        <w:t>como</w:t>
      </w:r>
      <w:r w:rsidRPr="00C02CBE">
        <w:rPr>
          <w:rFonts w:ascii="Arial" w:hAnsi="Arial" w:cs="Arial"/>
          <w:b w:val="0"/>
          <w:spacing w:val="48"/>
          <w:sz w:val="22"/>
          <w:szCs w:val="22"/>
        </w:rPr>
        <w:t xml:space="preserve"> </w:t>
      </w:r>
      <w:r w:rsidRPr="00C02CBE">
        <w:rPr>
          <w:rFonts w:ascii="Arial" w:hAnsi="Arial" w:cs="Arial"/>
          <w:b w:val="0"/>
          <w:sz w:val="22"/>
          <w:szCs w:val="22"/>
        </w:rPr>
        <w:t>una</w:t>
      </w:r>
      <w:r w:rsidRPr="00C02CBE">
        <w:rPr>
          <w:rFonts w:ascii="Arial" w:hAnsi="Arial" w:cs="Arial"/>
          <w:b w:val="0"/>
          <w:spacing w:val="48"/>
          <w:sz w:val="22"/>
          <w:szCs w:val="22"/>
        </w:rPr>
        <w:t xml:space="preserve"> </w:t>
      </w:r>
      <w:r w:rsidRPr="00C02CBE">
        <w:rPr>
          <w:rFonts w:ascii="Arial" w:hAnsi="Arial" w:cs="Arial"/>
          <w:b w:val="0"/>
          <w:sz w:val="22"/>
          <w:szCs w:val="22"/>
        </w:rPr>
        <w:t>Empresa Industrial y Comercial del Estado para la promoción y fomento de los bosques, las plantaciones forestales y la agroforestería en</w:t>
      </w:r>
      <w:r w:rsidRPr="00C02CBE">
        <w:rPr>
          <w:rFonts w:ascii="Arial" w:hAnsi="Arial" w:cs="Arial"/>
          <w:b w:val="0"/>
          <w:spacing w:val="1"/>
          <w:sz w:val="22"/>
          <w:szCs w:val="22"/>
        </w:rPr>
        <w:t xml:space="preserve"> </w:t>
      </w:r>
      <w:r w:rsidRPr="00C02CBE">
        <w:rPr>
          <w:rFonts w:ascii="Arial" w:hAnsi="Arial" w:cs="Arial"/>
          <w:b w:val="0"/>
          <w:sz w:val="22"/>
          <w:szCs w:val="22"/>
        </w:rPr>
        <w:t>Colombia,</w:t>
      </w:r>
      <w:r w:rsidRPr="00C02CBE">
        <w:rPr>
          <w:rFonts w:ascii="Arial" w:hAnsi="Arial" w:cs="Arial"/>
          <w:b w:val="0"/>
          <w:spacing w:val="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constituye</w:t>
      </w:r>
      <w:r w:rsidRPr="00C02CBE">
        <w:rPr>
          <w:rFonts w:ascii="Arial" w:hAnsi="Arial" w:cs="Arial"/>
          <w:b w:val="0"/>
          <w:spacing w:val="1"/>
          <w:sz w:val="22"/>
          <w:szCs w:val="22"/>
        </w:rPr>
        <w:t xml:space="preserve"> </w:t>
      </w:r>
      <w:r w:rsidRPr="00C02CBE">
        <w:rPr>
          <w:rFonts w:ascii="Arial" w:hAnsi="Arial" w:cs="Arial"/>
          <w:b w:val="0"/>
          <w:sz w:val="22"/>
          <w:szCs w:val="22"/>
        </w:rPr>
        <w:t>hoy,</w:t>
      </w:r>
      <w:r w:rsidRPr="00C02CBE">
        <w:rPr>
          <w:rFonts w:ascii="Arial" w:hAnsi="Arial" w:cs="Arial"/>
          <w:b w:val="0"/>
          <w:spacing w:val="1"/>
          <w:sz w:val="22"/>
          <w:szCs w:val="22"/>
        </w:rPr>
        <w:t xml:space="preserve"> </w:t>
      </w:r>
      <w:r w:rsidRPr="00C02CBE">
        <w:rPr>
          <w:rFonts w:ascii="Arial" w:hAnsi="Arial" w:cs="Arial"/>
          <w:b w:val="0"/>
          <w:sz w:val="22"/>
          <w:szCs w:val="22"/>
        </w:rPr>
        <w:t>-ante</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inexistencia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ente</w:t>
      </w:r>
      <w:r w:rsidRPr="00C02CBE">
        <w:rPr>
          <w:rFonts w:ascii="Arial" w:hAnsi="Arial" w:cs="Arial"/>
          <w:b w:val="0"/>
          <w:spacing w:val="1"/>
          <w:sz w:val="22"/>
          <w:szCs w:val="22"/>
        </w:rPr>
        <w:t xml:space="preserve"> </w:t>
      </w:r>
      <w:r w:rsidRPr="00C02CBE">
        <w:rPr>
          <w:rFonts w:ascii="Arial" w:hAnsi="Arial" w:cs="Arial"/>
          <w:b w:val="0"/>
          <w:sz w:val="22"/>
          <w:szCs w:val="22"/>
        </w:rPr>
        <w:t>estatal</w:t>
      </w:r>
      <w:r w:rsidRPr="00C02CBE">
        <w:rPr>
          <w:rFonts w:ascii="Arial" w:hAnsi="Arial" w:cs="Arial"/>
          <w:b w:val="0"/>
          <w:spacing w:val="1"/>
          <w:sz w:val="22"/>
          <w:szCs w:val="22"/>
        </w:rPr>
        <w:t xml:space="preserve"> </w:t>
      </w:r>
      <w:r w:rsidRPr="00C02CBE">
        <w:rPr>
          <w:rFonts w:ascii="Arial" w:hAnsi="Arial" w:cs="Arial"/>
          <w:b w:val="0"/>
          <w:sz w:val="22"/>
          <w:szCs w:val="22"/>
        </w:rPr>
        <w:t>responsable-, en un valioso instrumento gubernamental, para ponerse al frente del sector</w:t>
      </w:r>
      <w:r w:rsidRPr="00C02CBE">
        <w:rPr>
          <w:rFonts w:ascii="Arial" w:hAnsi="Arial" w:cs="Arial"/>
          <w:b w:val="0"/>
          <w:spacing w:val="1"/>
          <w:sz w:val="22"/>
          <w:szCs w:val="22"/>
        </w:rPr>
        <w:t xml:space="preserve"> </w:t>
      </w:r>
      <w:r w:rsidRPr="00C02CBE">
        <w:rPr>
          <w:rFonts w:ascii="Arial" w:hAnsi="Arial" w:cs="Arial"/>
          <w:b w:val="0"/>
          <w:sz w:val="22"/>
          <w:szCs w:val="22"/>
        </w:rPr>
        <w:t>y lograr el cumplimiento de los objetivos antes expuestos, propiciando la participación de</w:t>
      </w:r>
      <w:r w:rsidRPr="00C02CBE">
        <w:rPr>
          <w:rFonts w:ascii="Arial" w:hAnsi="Arial" w:cs="Arial"/>
          <w:b w:val="0"/>
          <w:spacing w:val="1"/>
          <w:sz w:val="22"/>
          <w:szCs w:val="22"/>
        </w:rPr>
        <w:t xml:space="preserve"> </w:t>
      </w:r>
      <w:r w:rsidRPr="00C02CBE">
        <w:rPr>
          <w:rFonts w:ascii="Arial" w:hAnsi="Arial" w:cs="Arial"/>
          <w:b w:val="0"/>
          <w:spacing w:val="-1"/>
          <w:sz w:val="22"/>
          <w:szCs w:val="22"/>
        </w:rPr>
        <w:t>los</w:t>
      </w:r>
      <w:r w:rsidRPr="00C02CBE">
        <w:rPr>
          <w:rFonts w:ascii="Arial" w:hAnsi="Arial" w:cs="Arial"/>
          <w:b w:val="0"/>
          <w:spacing w:val="-11"/>
          <w:sz w:val="22"/>
          <w:szCs w:val="22"/>
        </w:rPr>
        <w:t xml:space="preserve"> </w:t>
      </w:r>
      <w:r w:rsidRPr="00C02CBE">
        <w:rPr>
          <w:rFonts w:ascii="Arial" w:hAnsi="Arial" w:cs="Arial"/>
          <w:b w:val="0"/>
          <w:spacing w:val="-1"/>
          <w:sz w:val="22"/>
          <w:szCs w:val="22"/>
        </w:rPr>
        <w:t>sectores</w:t>
      </w:r>
      <w:r w:rsidRPr="00C02CBE">
        <w:rPr>
          <w:rFonts w:ascii="Arial" w:hAnsi="Arial" w:cs="Arial"/>
          <w:b w:val="0"/>
          <w:spacing w:val="-14"/>
          <w:sz w:val="22"/>
          <w:szCs w:val="22"/>
        </w:rPr>
        <w:t xml:space="preserve"> </w:t>
      </w:r>
      <w:r w:rsidRPr="00C02CBE">
        <w:rPr>
          <w:rFonts w:ascii="Arial" w:hAnsi="Arial" w:cs="Arial"/>
          <w:b w:val="0"/>
          <w:spacing w:val="-1"/>
          <w:sz w:val="22"/>
          <w:szCs w:val="22"/>
        </w:rPr>
        <w:t>público</w:t>
      </w:r>
      <w:r w:rsidRPr="00C02CBE">
        <w:rPr>
          <w:rFonts w:ascii="Arial" w:hAnsi="Arial" w:cs="Arial"/>
          <w:b w:val="0"/>
          <w:spacing w:val="-11"/>
          <w:sz w:val="22"/>
          <w:szCs w:val="22"/>
        </w:rPr>
        <w:t xml:space="preserve"> </w:t>
      </w:r>
      <w:r w:rsidRPr="00C02CBE">
        <w:rPr>
          <w:rFonts w:ascii="Arial" w:hAnsi="Arial" w:cs="Arial"/>
          <w:b w:val="0"/>
          <w:spacing w:val="-1"/>
          <w:sz w:val="22"/>
          <w:szCs w:val="22"/>
        </w:rPr>
        <w:t>y</w:t>
      </w:r>
      <w:r w:rsidRPr="00C02CBE">
        <w:rPr>
          <w:rFonts w:ascii="Arial" w:hAnsi="Arial" w:cs="Arial"/>
          <w:b w:val="0"/>
          <w:spacing w:val="-15"/>
          <w:sz w:val="22"/>
          <w:szCs w:val="22"/>
        </w:rPr>
        <w:t xml:space="preserve"> </w:t>
      </w:r>
      <w:r w:rsidRPr="00C02CBE">
        <w:rPr>
          <w:rFonts w:ascii="Arial" w:hAnsi="Arial" w:cs="Arial"/>
          <w:b w:val="0"/>
          <w:spacing w:val="-1"/>
          <w:sz w:val="22"/>
          <w:szCs w:val="22"/>
        </w:rPr>
        <w:t>privado,</w:t>
      </w:r>
      <w:r w:rsidRPr="00C02CBE">
        <w:rPr>
          <w:rFonts w:ascii="Arial" w:hAnsi="Arial" w:cs="Arial"/>
          <w:b w:val="0"/>
          <w:spacing w:val="-12"/>
          <w:sz w:val="22"/>
          <w:szCs w:val="22"/>
        </w:rPr>
        <w:t xml:space="preserve"> </w:t>
      </w:r>
      <w:r w:rsidRPr="00C02CBE">
        <w:rPr>
          <w:rFonts w:ascii="Arial" w:hAnsi="Arial" w:cs="Arial"/>
          <w:b w:val="0"/>
          <w:spacing w:val="-1"/>
          <w:sz w:val="22"/>
          <w:szCs w:val="22"/>
        </w:rPr>
        <w:t>en</w:t>
      </w:r>
      <w:r w:rsidRPr="00C02CBE">
        <w:rPr>
          <w:rFonts w:ascii="Arial" w:hAnsi="Arial" w:cs="Arial"/>
          <w:b w:val="0"/>
          <w:spacing w:val="-12"/>
          <w:sz w:val="22"/>
          <w:szCs w:val="22"/>
        </w:rPr>
        <w:t xml:space="preserve"> </w:t>
      </w:r>
      <w:r w:rsidRPr="00C02CBE">
        <w:rPr>
          <w:rFonts w:ascii="Arial" w:hAnsi="Arial" w:cs="Arial"/>
          <w:b w:val="0"/>
          <w:spacing w:val="-1"/>
          <w:sz w:val="22"/>
          <w:szCs w:val="22"/>
        </w:rPr>
        <w:t>inmejorables</w:t>
      </w:r>
      <w:r w:rsidRPr="00C02CBE">
        <w:rPr>
          <w:rFonts w:ascii="Arial" w:hAnsi="Arial" w:cs="Arial"/>
          <w:b w:val="0"/>
          <w:spacing w:val="-11"/>
          <w:sz w:val="22"/>
          <w:szCs w:val="22"/>
        </w:rPr>
        <w:t xml:space="preserve"> </w:t>
      </w:r>
      <w:r w:rsidRPr="00C02CBE">
        <w:rPr>
          <w:rFonts w:ascii="Arial" w:hAnsi="Arial" w:cs="Arial"/>
          <w:b w:val="0"/>
          <w:sz w:val="22"/>
          <w:szCs w:val="22"/>
        </w:rPr>
        <w:t>condiciones</w:t>
      </w:r>
      <w:r w:rsidRPr="00C02CBE">
        <w:rPr>
          <w:rFonts w:ascii="Arial" w:hAnsi="Arial" w:cs="Arial"/>
          <w:b w:val="0"/>
          <w:spacing w:val="-14"/>
          <w:sz w:val="22"/>
          <w:szCs w:val="22"/>
        </w:rPr>
        <w:t xml:space="preserve"> </w:t>
      </w:r>
      <w:r w:rsidRPr="00C02CBE">
        <w:rPr>
          <w:rFonts w:ascii="Arial" w:hAnsi="Arial" w:cs="Arial"/>
          <w:b w:val="0"/>
          <w:sz w:val="22"/>
          <w:szCs w:val="22"/>
        </w:rPr>
        <w:t>para</w:t>
      </w:r>
      <w:r w:rsidRPr="00C02CBE">
        <w:rPr>
          <w:rFonts w:ascii="Arial" w:hAnsi="Arial" w:cs="Arial"/>
          <w:b w:val="0"/>
          <w:spacing w:val="-12"/>
          <w:sz w:val="22"/>
          <w:szCs w:val="22"/>
        </w:rPr>
        <w:t xml:space="preserve"> </w:t>
      </w:r>
      <w:r w:rsidRPr="00C02CBE">
        <w:rPr>
          <w:rFonts w:ascii="Arial" w:hAnsi="Arial" w:cs="Arial"/>
          <w:b w:val="0"/>
          <w:sz w:val="22"/>
          <w:szCs w:val="22"/>
        </w:rPr>
        <w:t>la</w:t>
      </w:r>
      <w:r w:rsidRPr="00C02CBE">
        <w:rPr>
          <w:rFonts w:ascii="Arial" w:hAnsi="Arial" w:cs="Arial"/>
          <w:b w:val="0"/>
          <w:spacing w:val="-13"/>
          <w:sz w:val="22"/>
          <w:szCs w:val="22"/>
        </w:rPr>
        <w:t xml:space="preserve"> </w:t>
      </w:r>
      <w:r w:rsidRPr="00C02CBE">
        <w:rPr>
          <w:rFonts w:ascii="Arial" w:hAnsi="Arial" w:cs="Arial"/>
          <w:b w:val="0"/>
          <w:sz w:val="22"/>
          <w:szCs w:val="22"/>
        </w:rPr>
        <w:t>producción</w:t>
      </w:r>
      <w:r w:rsidRPr="00C02CBE">
        <w:rPr>
          <w:rFonts w:ascii="Arial" w:hAnsi="Arial" w:cs="Arial"/>
          <w:b w:val="0"/>
          <w:spacing w:val="-12"/>
          <w:sz w:val="22"/>
          <w:szCs w:val="22"/>
        </w:rPr>
        <w:t xml:space="preserve"> </w:t>
      </w:r>
      <w:r w:rsidRPr="00C02CBE">
        <w:rPr>
          <w:rFonts w:ascii="Arial" w:hAnsi="Arial" w:cs="Arial"/>
          <w:b w:val="0"/>
          <w:sz w:val="22"/>
          <w:szCs w:val="22"/>
        </w:rPr>
        <w:t>de</w:t>
      </w:r>
      <w:r w:rsidRPr="00C02CBE">
        <w:rPr>
          <w:rFonts w:ascii="Arial" w:hAnsi="Arial" w:cs="Arial"/>
          <w:b w:val="0"/>
          <w:spacing w:val="-13"/>
          <w:sz w:val="22"/>
          <w:szCs w:val="22"/>
        </w:rPr>
        <w:t xml:space="preserve"> </w:t>
      </w:r>
      <w:r w:rsidRPr="00C02CBE">
        <w:rPr>
          <w:rFonts w:ascii="Arial" w:hAnsi="Arial" w:cs="Arial"/>
          <w:b w:val="0"/>
          <w:sz w:val="22"/>
          <w:szCs w:val="22"/>
        </w:rPr>
        <w:t>productos</w:t>
      </w:r>
      <w:r w:rsidRPr="00C02CBE">
        <w:rPr>
          <w:rFonts w:ascii="Arial" w:hAnsi="Arial" w:cs="Arial"/>
          <w:b w:val="0"/>
          <w:spacing w:val="-52"/>
          <w:sz w:val="22"/>
          <w:szCs w:val="22"/>
        </w:rPr>
        <w:t xml:space="preserve"> </w:t>
      </w:r>
      <w:r w:rsidRPr="00C02CBE">
        <w:rPr>
          <w:rFonts w:ascii="Arial" w:hAnsi="Arial" w:cs="Arial"/>
          <w:b w:val="0"/>
          <w:sz w:val="22"/>
          <w:szCs w:val="22"/>
        </w:rPr>
        <w:t>forestales maderables y no maderables y de derivados del bosque, así como de productos</w:t>
      </w:r>
      <w:r w:rsidRPr="00C02CBE">
        <w:rPr>
          <w:rFonts w:ascii="Arial" w:hAnsi="Arial" w:cs="Arial"/>
          <w:b w:val="0"/>
          <w:spacing w:val="1"/>
          <w:sz w:val="22"/>
          <w:szCs w:val="22"/>
        </w:rPr>
        <w:t xml:space="preserve"> </w:t>
      </w:r>
      <w:r w:rsidRPr="00C02CBE">
        <w:rPr>
          <w:rFonts w:ascii="Arial" w:hAnsi="Arial" w:cs="Arial"/>
          <w:b w:val="0"/>
          <w:sz w:val="22"/>
          <w:szCs w:val="22"/>
        </w:rPr>
        <w:t>agroforestales como</w:t>
      </w:r>
      <w:r w:rsidRPr="00C02CBE">
        <w:rPr>
          <w:rFonts w:ascii="Arial" w:hAnsi="Arial" w:cs="Arial"/>
          <w:b w:val="0"/>
          <w:spacing w:val="1"/>
          <w:sz w:val="22"/>
          <w:szCs w:val="22"/>
        </w:rPr>
        <w:t xml:space="preserve"> </w:t>
      </w:r>
      <w:r w:rsidRPr="00C02CBE">
        <w:rPr>
          <w:rFonts w:ascii="Arial" w:hAnsi="Arial" w:cs="Arial"/>
          <w:b w:val="0"/>
          <w:sz w:val="22"/>
          <w:szCs w:val="22"/>
        </w:rPr>
        <w:t>cacao</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frutales,</w:t>
      </w:r>
      <w:r w:rsidRPr="00C02CBE">
        <w:rPr>
          <w:rFonts w:ascii="Arial" w:hAnsi="Arial" w:cs="Arial"/>
          <w:b w:val="0"/>
          <w:spacing w:val="1"/>
          <w:sz w:val="22"/>
          <w:szCs w:val="22"/>
        </w:rPr>
        <w:t xml:space="preserve"> </w:t>
      </w:r>
      <w:r w:rsidRPr="00C02CBE">
        <w:rPr>
          <w:rFonts w:ascii="Arial" w:hAnsi="Arial" w:cs="Arial"/>
          <w:b w:val="0"/>
          <w:sz w:val="22"/>
          <w:szCs w:val="22"/>
        </w:rPr>
        <w:t>posibilidades que aumentan</w:t>
      </w:r>
      <w:r w:rsidRPr="00C02CBE">
        <w:rPr>
          <w:rFonts w:ascii="Arial" w:hAnsi="Arial" w:cs="Arial"/>
          <w:b w:val="0"/>
          <w:spacing w:val="1"/>
          <w:sz w:val="22"/>
          <w:szCs w:val="22"/>
        </w:rPr>
        <w:t xml:space="preserve"> </w:t>
      </w:r>
      <w:r w:rsidRPr="00C02CBE">
        <w:rPr>
          <w:rFonts w:ascii="Arial" w:hAnsi="Arial" w:cs="Arial"/>
          <w:b w:val="0"/>
          <w:sz w:val="22"/>
          <w:szCs w:val="22"/>
        </w:rPr>
        <w:t>con</w:t>
      </w:r>
      <w:r w:rsidRPr="00C02CBE">
        <w:rPr>
          <w:rFonts w:ascii="Arial" w:hAnsi="Arial" w:cs="Arial"/>
          <w:b w:val="0"/>
          <w:spacing w:val="1"/>
          <w:sz w:val="22"/>
          <w:szCs w:val="22"/>
        </w:rPr>
        <w:t xml:space="preserve"> </w:t>
      </w:r>
      <w:r w:rsidRPr="00C02CBE">
        <w:rPr>
          <w:rFonts w:ascii="Arial" w:hAnsi="Arial" w:cs="Arial"/>
          <w:b w:val="0"/>
          <w:sz w:val="22"/>
          <w:szCs w:val="22"/>
        </w:rPr>
        <w:t>las tendencias</w:t>
      </w:r>
      <w:r w:rsidRPr="00C02CBE">
        <w:rPr>
          <w:rFonts w:ascii="Arial" w:hAnsi="Arial" w:cs="Arial"/>
          <w:b w:val="0"/>
          <w:spacing w:val="1"/>
          <w:sz w:val="22"/>
          <w:szCs w:val="22"/>
        </w:rPr>
        <w:t xml:space="preserve"> </w:t>
      </w:r>
      <w:r w:rsidRPr="00C02CBE">
        <w:rPr>
          <w:rFonts w:ascii="Arial" w:hAnsi="Arial" w:cs="Arial"/>
          <w:b w:val="0"/>
          <w:sz w:val="22"/>
          <w:szCs w:val="22"/>
        </w:rPr>
        <w:t>proyectadas</w:t>
      </w:r>
      <w:r w:rsidRPr="00C02CBE">
        <w:rPr>
          <w:rFonts w:ascii="Arial" w:hAnsi="Arial" w:cs="Arial"/>
          <w:b w:val="0"/>
          <w:spacing w:val="-10"/>
          <w:sz w:val="22"/>
          <w:szCs w:val="22"/>
        </w:rPr>
        <w:t xml:space="preserve"> </w:t>
      </w:r>
      <w:r w:rsidRPr="00C02CBE">
        <w:rPr>
          <w:rFonts w:ascii="Arial" w:hAnsi="Arial" w:cs="Arial"/>
          <w:b w:val="0"/>
          <w:sz w:val="22"/>
          <w:szCs w:val="22"/>
        </w:rPr>
        <w:t>para</w:t>
      </w:r>
      <w:r w:rsidRPr="00C02CBE">
        <w:rPr>
          <w:rFonts w:ascii="Arial" w:hAnsi="Arial" w:cs="Arial"/>
          <w:b w:val="0"/>
          <w:spacing w:val="-9"/>
          <w:sz w:val="22"/>
          <w:szCs w:val="22"/>
        </w:rPr>
        <w:t xml:space="preserve"> </w:t>
      </w:r>
      <w:r w:rsidRPr="00C02CBE">
        <w:rPr>
          <w:rFonts w:ascii="Arial" w:hAnsi="Arial" w:cs="Arial"/>
          <w:b w:val="0"/>
          <w:sz w:val="22"/>
          <w:szCs w:val="22"/>
        </w:rPr>
        <w:t>el</w:t>
      </w:r>
      <w:r w:rsidRPr="00C02CBE">
        <w:rPr>
          <w:rFonts w:ascii="Arial" w:hAnsi="Arial" w:cs="Arial"/>
          <w:b w:val="0"/>
          <w:spacing w:val="-11"/>
          <w:sz w:val="22"/>
          <w:szCs w:val="22"/>
        </w:rPr>
        <w:t xml:space="preserve"> </w:t>
      </w:r>
      <w:r w:rsidRPr="00C02CBE">
        <w:rPr>
          <w:rFonts w:ascii="Arial" w:hAnsi="Arial" w:cs="Arial"/>
          <w:b w:val="0"/>
          <w:sz w:val="22"/>
          <w:szCs w:val="22"/>
        </w:rPr>
        <w:t>consumo</w:t>
      </w:r>
      <w:r w:rsidRPr="00C02CBE">
        <w:rPr>
          <w:rFonts w:ascii="Arial" w:hAnsi="Arial" w:cs="Arial"/>
          <w:b w:val="0"/>
          <w:spacing w:val="-11"/>
          <w:sz w:val="22"/>
          <w:szCs w:val="22"/>
        </w:rPr>
        <w:t xml:space="preserve"> </w:t>
      </w:r>
      <w:r w:rsidRPr="00C02CBE">
        <w:rPr>
          <w:rFonts w:ascii="Arial" w:hAnsi="Arial" w:cs="Arial"/>
          <w:b w:val="0"/>
          <w:sz w:val="22"/>
          <w:szCs w:val="22"/>
        </w:rPr>
        <w:t>de</w:t>
      </w:r>
      <w:r w:rsidRPr="00C02CBE">
        <w:rPr>
          <w:rFonts w:ascii="Arial" w:hAnsi="Arial" w:cs="Arial"/>
          <w:b w:val="0"/>
          <w:spacing w:val="-11"/>
          <w:sz w:val="22"/>
          <w:szCs w:val="22"/>
        </w:rPr>
        <w:t xml:space="preserve"> </w:t>
      </w:r>
      <w:r w:rsidRPr="00C02CBE">
        <w:rPr>
          <w:rFonts w:ascii="Arial" w:hAnsi="Arial" w:cs="Arial"/>
          <w:b w:val="0"/>
          <w:sz w:val="22"/>
          <w:szCs w:val="22"/>
        </w:rPr>
        <w:t>productos</w:t>
      </w:r>
      <w:r w:rsidRPr="00C02CBE">
        <w:rPr>
          <w:rFonts w:ascii="Arial" w:hAnsi="Arial" w:cs="Arial"/>
          <w:b w:val="0"/>
          <w:spacing w:val="-11"/>
          <w:sz w:val="22"/>
          <w:szCs w:val="22"/>
        </w:rPr>
        <w:t xml:space="preserve"> </w:t>
      </w:r>
      <w:r w:rsidRPr="00C02CBE">
        <w:rPr>
          <w:rFonts w:ascii="Arial" w:hAnsi="Arial" w:cs="Arial"/>
          <w:b w:val="0"/>
          <w:sz w:val="22"/>
          <w:szCs w:val="22"/>
        </w:rPr>
        <w:t>forestales</w:t>
      </w:r>
      <w:r w:rsidRPr="00C02CBE">
        <w:rPr>
          <w:rFonts w:ascii="Arial" w:hAnsi="Arial" w:cs="Arial"/>
          <w:b w:val="0"/>
          <w:spacing w:val="-10"/>
          <w:sz w:val="22"/>
          <w:szCs w:val="22"/>
        </w:rPr>
        <w:t xml:space="preserve"> y de alimentos </w:t>
      </w:r>
      <w:r w:rsidRPr="00C02CBE">
        <w:rPr>
          <w:rFonts w:ascii="Arial" w:hAnsi="Arial" w:cs="Arial"/>
          <w:b w:val="0"/>
          <w:sz w:val="22"/>
          <w:szCs w:val="22"/>
        </w:rPr>
        <w:t>a</w:t>
      </w:r>
      <w:r w:rsidRPr="00C02CBE">
        <w:rPr>
          <w:rFonts w:ascii="Arial" w:hAnsi="Arial" w:cs="Arial"/>
          <w:b w:val="0"/>
          <w:spacing w:val="-9"/>
          <w:sz w:val="22"/>
          <w:szCs w:val="22"/>
        </w:rPr>
        <w:t xml:space="preserve"> </w:t>
      </w:r>
      <w:r w:rsidRPr="00C02CBE">
        <w:rPr>
          <w:rFonts w:ascii="Arial" w:hAnsi="Arial" w:cs="Arial"/>
          <w:b w:val="0"/>
          <w:sz w:val="22"/>
          <w:szCs w:val="22"/>
        </w:rPr>
        <w:t>nivel</w:t>
      </w:r>
      <w:r w:rsidRPr="00C02CBE">
        <w:rPr>
          <w:rFonts w:ascii="Arial" w:hAnsi="Arial" w:cs="Arial"/>
          <w:b w:val="0"/>
          <w:spacing w:val="-10"/>
          <w:sz w:val="22"/>
          <w:szCs w:val="22"/>
        </w:rPr>
        <w:t xml:space="preserve"> </w:t>
      </w:r>
      <w:r w:rsidRPr="00C02CBE">
        <w:rPr>
          <w:rFonts w:ascii="Arial" w:hAnsi="Arial" w:cs="Arial"/>
          <w:b w:val="0"/>
          <w:sz w:val="22"/>
          <w:szCs w:val="22"/>
        </w:rPr>
        <w:t>mundial</w:t>
      </w:r>
      <w:r w:rsidRPr="00C02CBE">
        <w:rPr>
          <w:rFonts w:ascii="Arial" w:hAnsi="Arial" w:cs="Arial"/>
          <w:b w:val="0"/>
          <w:spacing w:val="-9"/>
          <w:sz w:val="22"/>
          <w:szCs w:val="22"/>
        </w:rPr>
        <w:t xml:space="preserve"> </w:t>
      </w:r>
      <w:r w:rsidRPr="00C02CBE">
        <w:rPr>
          <w:rFonts w:ascii="Arial" w:hAnsi="Arial" w:cs="Arial"/>
          <w:b w:val="0"/>
          <w:sz w:val="22"/>
          <w:szCs w:val="22"/>
        </w:rPr>
        <w:t>en</w:t>
      </w:r>
      <w:r w:rsidRPr="00C02CBE">
        <w:rPr>
          <w:rFonts w:ascii="Arial" w:hAnsi="Arial" w:cs="Arial"/>
          <w:b w:val="0"/>
          <w:spacing w:val="-9"/>
          <w:sz w:val="22"/>
          <w:szCs w:val="22"/>
        </w:rPr>
        <w:t xml:space="preserve"> </w:t>
      </w:r>
      <w:r w:rsidRPr="00C02CBE">
        <w:rPr>
          <w:rFonts w:ascii="Arial" w:hAnsi="Arial" w:cs="Arial"/>
          <w:b w:val="0"/>
          <w:sz w:val="22"/>
          <w:szCs w:val="22"/>
        </w:rPr>
        <w:t>los</w:t>
      </w:r>
      <w:r w:rsidRPr="00C02CBE">
        <w:rPr>
          <w:rFonts w:ascii="Arial" w:hAnsi="Arial" w:cs="Arial"/>
          <w:b w:val="0"/>
          <w:spacing w:val="-5"/>
          <w:sz w:val="22"/>
          <w:szCs w:val="22"/>
        </w:rPr>
        <w:t xml:space="preserve"> </w:t>
      </w:r>
      <w:r w:rsidRPr="00C02CBE">
        <w:rPr>
          <w:rFonts w:ascii="Arial" w:hAnsi="Arial" w:cs="Arial"/>
          <w:b w:val="0"/>
          <w:sz w:val="22"/>
          <w:szCs w:val="22"/>
        </w:rPr>
        <w:t>próximos</w:t>
      </w:r>
      <w:r w:rsidRPr="00C02CBE">
        <w:rPr>
          <w:rFonts w:ascii="Arial" w:hAnsi="Arial" w:cs="Arial"/>
          <w:b w:val="0"/>
          <w:spacing w:val="-10"/>
          <w:sz w:val="22"/>
          <w:szCs w:val="22"/>
        </w:rPr>
        <w:t xml:space="preserve"> </w:t>
      </w:r>
      <w:r w:rsidRPr="00C02CBE">
        <w:rPr>
          <w:rFonts w:ascii="Arial" w:hAnsi="Arial" w:cs="Arial"/>
          <w:b w:val="0"/>
          <w:sz w:val="22"/>
          <w:szCs w:val="22"/>
        </w:rPr>
        <w:t>años.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El</w:t>
      </w:r>
      <w:r w:rsidRPr="00C02CBE">
        <w:rPr>
          <w:rFonts w:ascii="Arial" w:hAnsi="Arial" w:cs="Arial"/>
          <w:b w:val="0"/>
          <w:spacing w:val="-4"/>
          <w:sz w:val="22"/>
          <w:szCs w:val="22"/>
        </w:rPr>
        <w:t xml:space="preserve"> </w:t>
      </w:r>
      <w:r w:rsidRPr="00C02CBE">
        <w:rPr>
          <w:rFonts w:ascii="Arial" w:hAnsi="Arial" w:cs="Arial"/>
          <w:b w:val="0"/>
          <w:sz w:val="22"/>
          <w:szCs w:val="22"/>
        </w:rPr>
        <w:t>país</w:t>
      </w:r>
      <w:r w:rsidRPr="00C02CBE">
        <w:rPr>
          <w:rFonts w:ascii="Arial" w:hAnsi="Arial" w:cs="Arial"/>
          <w:b w:val="0"/>
          <w:spacing w:val="-3"/>
          <w:sz w:val="22"/>
          <w:szCs w:val="22"/>
        </w:rPr>
        <w:t xml:space="preserve"> </w:t>
      </w:r>
      <w:r w:rsidRPr="00C02CBE">
        <w:rPr>
          <w:rFonts w:ascii="Arial" w:hAnsi="Arial" w:cs="Arial"/>
          <w:b w:val="0"/>
          <w:sz w:val="22"/>
          <w:szCs w:val="22"/>
        </w:rPr>
        <w:t>tiene</w:t>
      </w:r>
      <w:r w:rsidRPr="00C02CBE">
        <w:rPr>
          <w:rFonts w:ascii="Arial" w:hAnsi="Arial" w:cs="Arial"/>
          <w:b w:val="0"/>
          <w:spacing w:val="-5"/>
          <w:sz w:val="22"/>
          <w:szCs w:val="22"/>
        </w:rPr>
        <w:t xml:space="preserve"> </w:t>
      </w:r>
      <w:r w:rsidRPr="00C02CBE">
        <w:rPr>
          <w:rFonts w:ascii="Arial" w:hAnsi="Arial" w:cs="Arial"/>
          <w:b w:val="0"/>
          <w:sz w:val="22"/>
          <w:szCs w:val="22"/>
        </w:rPr>
        <w:t>un</w:t>
      </w:r>
      <w:r w:rsidRPr="00C02CBE">
        <w:rPr>
          <w:rFonts w:ascii="Arial" w:hAnsi="Arial" w:cs="Arial"/>
          <w:b w:val="0"/>
          <w:spacing w:val="-2"/>
          <w:sz w:val="22"/>
          <w:szCs w:val="22"/>
        </w:rPr>
        <w:t xml:space="preserve"> </w:t>
      </w:r>
      <w:r w:rsidRPr="00C02CBE">
        <w:rPr>
          <w:rFonts w:ascii="Arial" w:hAnsi="Arial" w:cs="Arial"/>
          <w:b w:val="0"/>
          <w:sz w:val="22"/>
          <w:szCs w:val="22"/>
        </w:rPr>
        <w:t>área</w:t>
      </w:r>
      <w:r w:rsidRPr="00C02CBE">
        <w:rPr>
          <w:rFonts w:ascii="Arial" w:hAnsi="Arial" w:cs="Arial"/>
          <w:b w:val="0"/>
          <w:spacing w:val="-3"/>
          <w:sz w:val="22"/>
          <w:szCs w:val="22"/>
        </w:rPr>
        <w:t xml:space="preserve"> </w:t>
      </w:r>
      <w:r w:rsidRPr="00C02CBE">
        <w:rPr>
          <w:rFonts w:ascii="Arial" w:hAnsi="Arial" w:cs="Arial"/>
          <w:b w:val="0"/>
          <w:sz w:val="22"/>
          <w:szCs w:val="22"/>
        </w:rPr>
        <w:t>cercana</w:t>
      </w:r>
      <w:r w:rsidRPr="00C02CBE">
        <w:rPr>
          <w:rFonts w:ascii="Arial" w:hAnsi="Arial" w:cs="Arial"/>
          <w:b w:val="0"/>
          <w:spacing w:val="-3"/>
          <w:sz w:val="22"/>
          <w:szCs w:val="22"/>
        </w:rPr>
        <w:t xml:space="preserve"> </w:t>
      </w:r>
      <w:r w:rsidRPr="00C02CBE">
        <w:rPr>
          <w:rFonts w:ascii="Arial" w:hAnsi="Arial" w:cs="Arial"/>
          <w:b w:val="0"/>
          <w:sz w:val="22"/>
          <w:szCs w:val="22"/>
        </w:rPr>
        <w:t>a</w:t>
      </w:r>
      <w:r w:rsidRPr="00C02CBE">
        <w:rPr>
          <w:rFonts w:ascii="Arial" w:hAnsi="Arial" w:cs="Arial"/>
          <w:b w:val="0"/>
          <w:spacing w:val="-3"/>
          <w:sz w:val="22"/>
          <w:szCs w:val="22"/>
        </w:rPr>
        <w:t xml:space="preserve"> </w:t>
      </w:r>
      <w:r w:rsidRPr="00C02CBE">
        <w:rPr>
          <w:rFonts w:ascii="Arial" w:hAnsi="Arial" w:cs="Arial"/>
          <w:b w:val="0"/>
          <w:sz w:val="22"/>
          <w:szCs w:val="22"/>
        </w:rPr>
        <w:t>los</w:t>
      </w:r>
      <w:r w:rsidRPr="00C02CBE">
        <w:rPr>
          <w:rFonts w:ascii="Arial" w:hAnsi="Arial" w:cs="Arial"/>
          <w:b w:val="0"/>
          <w:spacing w:val="-2"/>
          <w:sz w:val="22"/>
          <w:szCs w:val="22"/>
        </w:rPr>
        <w:t xml:space="preserve"> </w:t>
      </w:r>
      <w:r w:rsidRPr="00C02CBE">
        <w:rPr>
          <w:rFonts w:ascii="Arial" w:hAnsi="Arial" w:cs="Arial"/>
          <w:b w:val="0"/>
          <w:sz w:val="22"/>
          <w:szCs w:val="22"/>
        </w:rPr>
        <w:t>cincuenta</w:t>
      </w:r>
      <w:r w:rsidRPr="00C02CBE">
        <w:rPr>
          <w:rFonts w:ascii="Arial" w:hAnsi="Arial" w:cs="Arial"/>
          <w:b w:val="0"/>
          <w:spacing w:val="-3"/>
          <w:sz w:val="22"/>
          <w:szCs w:val="22"/>
        </w:rPr>
        <w:t xml:space="preserve"> </w:t>
      </w:r>
      <w:r w:rsidRPr="00C02CBE">
        <w:rPr>
          <w:rFonts w:ascii="Arial" w:hAnsi="Arial" w:cs="Arial"/>
          <w:b w:val="0"/>
          <w:sz w:val="22"/>
          <w:szCs w:val="22"/>
        </w:rPr>
        <w:t>y</w:t>
      </w:r>
      <w:r w:rsidRPr="00C02CBE">
        <w:rPr>
          <w:rFonts w:ascii="Arial" w:hAnsi="Arial" w:cs="Arial"/>
          <w:b w:val="0"/>
          <w:spacing w:val="-3"/>
          <w:sz w:val="22"/>
          <w:szCs w:val="22"/>
        </w:rPr>
        <w:t xml:space="preserve"> </w:t>
      </w:r>
      <w:r w:rsidRPr="00C02CBE">
        <w:rPr>
          <w:rFonts w:ascii="Arial" w:hAnsi="Arial" w:cs="Arial"/>
          <w:b w:val="0"/>
          <w:sz w:val="22"/>
          <w:szCs w:val="22"/>
        </w:rPr>
        <w:t>tres</w:t>
      </w:r>
      <w:r w:rsidRPr="00C02CBE">
        <w:rPr>
          <w:rFonts w:ascii="Arial" w:hAnsi="Arial" w:cs="Arial"/>
          <w:b w:val="0"/>
          <w:spacing w:val="-6"/>
          <w:sz w:val="22"/>
          <w:szCs w:val="22"/>
        </w:rPr>
        <w:t xml:space="preserve"> </w:t>
      </w:r>
      <w:r w:rsidRPr="00C02CBE">
        <w:rPr>
          <w:rFonts w:ascii="Arial" w:hAnsi="Arial" w:cs="Arial"/>
          <w:b w:val="0"/>
          <w:sz w:val="22"/>
          <w:szCs w:val="22"/>
        </w:rPr>
        <w:t>millones</w:t>
      </w:r>
      <w:r w:rsidRPr="00C02CBE">
        <w:rPr>
          <w:rFonts w:ascii="Arial" w:hAnsi="Arial" w:cs="Arial"/>
          <w:b w:val="0"/>
          <w:spacing w:val="-5"/>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hectáreas</w:t>
      </w:r>
      <w:r w:rsidRPr="00C02CBE">
        <w:rPr>
          <w:rFonts w:ascii="Arial" w:hAnsi="Arial" w:cs="Arial"/>
          <w:b w:val="0"/>
          <w:spacing w:val="-5"/>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bosque</w:t>
      </w:r>
      <w:r w:rsidRPr="00C02CBE">
        <w:rPr>
          <w:rFonts w:ascii="Arial" w:hAnsi="Arial" w:cs="Arial"/>
          <w:b w:val="0"/>
          <w:spacing w:val="-5"/>
          <w:sz w:val="22"/>
          <w:szCs w:val="22"/>
        </w:rPr>
        <w:t xml:space="preserve"> </w:t>
      </w:r>
      <w:r w:rsidRPr="00C02CBE">
        <w:rPr>
          <w:rFonts w:ascii="Arial" w:hAnsi="Arial" w:cs="Arial"/>
          <w:b w:val="0"/>
          <w:sz w:val="22"/>
          <w:szCs w:val="22"/>
        </w:rPr>
        <w:t>nativo,</w:t>
      </w:r>
      <w:r w:rsidRPr="00C02CBE">
        <w:rPr>
          <w:rFonts w:ascii="Arial" w:hAnsi="Arial" w:cs="Arial"/>
          <w:b w:val="0"/>
          <w:spacing w:val="-52"/>
          <w:sz w:val="22"/>
          <w:szCs w:val="22"/>
        </w:rPr>
        <w:t xml:space="preserve"> </w:t>
      </w:r>
      <w:r w:rsidRPr="00C02CBE">
        <w:rPr>
          <w:rFonts w:ascii="Arial" w:hAnsi="Arial" w:cs="Arial"/>
          <w:b w:val="0"/>
          <w:sz w:val="22"/>
          <w:szCs w:val="22"/>
        </w:rPr>
        <w:t>en tanto el área en bosques comerciales se calcula en poco más de 500 mil hectáreas; el</w:t>
      </w:r>
      <w:r w:rsidRPr="00C02CBE">
        <w:rPr>
          <w:rFonts w:ascii="Arial" w:hAnsi="Arial" w:cs="Arial"/>
          <w:b w:val="0"/>
          <w:spacing w:val="1"/>
          <w:sz w:val="22"/>
          <w:szCs w:val="22"/>
        </w:rPr>
        <w:t xml:space="preserve"> </w:t>
      </w:r>
      <w:r w:rsidRPr="00C02CBE">
        <w:rPr>
          <w:rFonts w:ascii="Arial" w:hAnsi="Arial" w:cs="Arial"/>
          <w:b w:val="0"/>
          <w:sz w:val="22"/>
          <w:szCs w:val="22"/>
        </w:rPr>
        <w:t>resto</w:t>
      </w:r>
      <w:r w:rsidRPr="00C02CBE">
        <w:rPr>
          <w:rFonts w:ascii="Arial" w:hAnsi="Arial" w:cs="Arial"/>
          <w:b w:val="0"/>
          <w:spacing w:val="1"/>
          <w:sz w:val="22"/>
          <w:szCs w:val="22"/>
        </w:rPr>
        <w:t xml:space="preserve"> </w:t>
      </w:r>
      <w:r w:rsidRPr="00C02CBE">
        <w:rPr>
          <w:rFonts w:ascii="Arial" w:hAnsi="Arial" w:cs="Arial"/>
          <w:b w:val="0"/>
          <w:sz w:val="22"/>
          <w:szCs w:val="22"/>
        </w:rPr>
        <w:t>corresponde</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bosque</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protección.</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explotación</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maderas</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usos</w:t>
      </w:r>
      <w:r w:rsidRPr="00C02CBE">
        <w:rPr>
          <w:rFonts w:ascii="Arial" w:hAnsi="Arial" w:cs="Arial"/>
          <w:b w:val="0"/>
          <w:spacing w:val="1"/>
          <w:sz w:val="22"/>
          <w:szCs w:val="22"/>
        </w:rPr>
        <w:t xml:space="preserve"> </w:t>
      </w:r>
      <w:r w:rsidRPr="00C02CBE">
        <w:rPr>
          <w:rFonts w:ascii="Arial" w:hAnsi="Arial" w:cs="Arial"/>
          <w:b w:val="0"/>
          <w:sz w:val="22"/>
          <w:szCs w:val="22"/>
        </w:rPr>
        <w:t xml:space="preserve">industriales y construcción se llevaba a cabo para el año 2009 por 762 </w:t>
      </w:r>
      <w:r w:rsidRPr="00C02CBE">
        <w:rPr>
          <w:rFonts w:ascii="Arial" w:hAnsi="Arial" w:cs="Arial"/>
          <w:b w:val="0"/>
          <w:sz w:val="22"/>
          <w:szCs w:val="22"/>
        </w:rPr>
        <w:lastRenderedPageBreak/>
        <w:t>empresas que</w:t>
      </w:r>
      <w:r w:rsidRPr="00C02CBE">
        <w:rPr>
          <w:rFonts w:ascii="Arial" w:hAnsi="Arial" w:cs="Arial"/>
          <w:b w:val="0"/>
          <w:spacing w:val="1"/>
          <w:sz w:val="22"/>
          <w:szCs w:val="22"/>
        </w:rPr>
        <w:t xml:space="preserve"> </w:t>
      </w:r>
      <w:r w:rsidRPr="00C02CBE">
        <w:rPr>
          <w:rFonts w:ascii="Arial" w:hAnsi="Arial" w:cs="Arial"/>
          <w:b w:val="0"/>
          <w:sz w:val="22"/>
          <w:szCs w:val="22"/>
        </w:rPr>
        <w:t>ocupaban 4000 trabajadores directos del sector informal, se estima que 4000 grupos</w:t>
      </w:r>
      <w:r w:rsidRPr="00C02CBE">
        <w:rPr>
          <w:rFonts w:ascii="Arial" w:hAnsi="Arial" w:cs="Arial"/>
          <w:b w:val="0"/>
          <w:spacing w:val="1"/>
          <w:sz w:val="22"/>
          <w:szCs w:val="22"/>
        </w:rPr>
        <w:t xml:space="preserve"> </w:t>
      </w:r>
      <w:r w:rsidRPr="00C02CBE">
        <w:rPr>
          <w:rFonts w:ascii="Arial" w:hAnsi="Arial" w:cs="Arial"/>
          <w:b w:val="0"/>
          <w:sz w:val="22"/>
          <w:szCs w:val="22"/>
        </w:rPr>
        <w:t>informales demandaban unos 20 mil empleos de manera ocasional.</w:t>
      </w:r>
      <w:r w:rsidRPr="00C02CBE">
        <w:rPr>
          <w:rFonts w:ascii="Arial" w:hAnsi="Arial" w:cs="Arial"/>
          <w:b w:val="0"/>
          <w:spacing w:val="1"/>
          <w:sz w:val="22"/>
          <w:szCs w:val="22"/>
        </w:rPr>
        <w:t xml:space="preserve"> </w:t>
      </w:r>
      <w:r w:rsidRPr="00C02CBE">
        <w:rPr>
          <w:rFonts w:ascii="Arial" w:hAnsi="Arial" w:cs="Arial"/>
          <w:b w:val="0"/>
          <w:sz w:val="22"/>
          <w:szCs w:val="22"/>
        </w:rPr>
        <w:t>A pesar de la crisis en</w:t>
      </w:r>
      <w:r w:rsidRPr="00C02CBE">
        <w:rPr>
          <w:rFonts w:ascii="Arial" w:hAnsi="Arial" w:cs="Arial"/>
          <w:b w:val="0"/>
          <w:spacing w:val="1"/>
          <w:sz w:val="22"/>
          <w:szCs w:val="22"/>
        </w:rPr>
        <w:t xml:space="preserve"> </w:t>
      </w:r>
      <w:r w:rsidRPr="00C02CBE">
        <w:rPr>
          <w:rFonts w:ascii="Arial" w:hAnsi="Arial" w:cs="Arial"/>
          <w:b w:val="0"/>
          <w:sz w:val="22"/>
          <w:szCs w:val="22"/>
        </w:rPr>
        <w:t>la industria de la construcción registrada en Colombia, la participación de los productos y</w:t>
      </w:r>
      <w:r w:rsidRPr="00C02CBE">
        <w:rPr>
          <w:rFonts w:ascii="Arial" w:hAnsi="Arial" w:cs="Arial"/>
          <w:b w:val="0"/>
          <w:spacing w:val="1"/>
          <w:sz w:val="22"/>
          <w:szCs w:val="22"/>
        </w:rPr>
        <w:t xml:space="preserve"> </w:t>
      </w:r>
      <w:r w:rsidRPr="00C02CBE">
        <w:rPr>
          <w:rFonts w:ascii="Arial" w:hAnsi="Arial" w:cs="Arial"/>
          <w:b w:val="0"/>
          <w:sz w:val="22"/>
          <w:szCs w:val="22"/>
        </w:rPr>
        <w:t>muebles de madera dentro de la producción industrial nacional se mantuvo en el 1%</w:t>
      </w:r>
      <w:r w:rsidRPr="00C02CBE">
        <w:rPr>
          <w:rFonts w:ascii="Arial" w:hAnsi="Arial" w:cs="Arial"/>
          <w:b w:val="0"/>
          <w:spacing w:val="1"/>
          <w:sz w:val="22"/>
          <w:szCs w:val="22"/>
        </w:rPr>
        <w:t xml:space="preserve"> </w:t>
      </w:r>
      <w:r w:rsidRPr="00C02CBE">
        <w:rPr>
          <w:rFonts w:ascii="Arial" w:hAnsi="Arial" w:cs="Arial"/>
          <w:b w:val="0"/>
          <w:sz w:val="22"/>
          <w:szCs w:val="22"/>
        </w:rPr>
        <w:t>aproximadamente.</w:t>
      </w:r>
      <w:r w:rsidRPr="00C02CBE">
        <w:rPr>
          <w:rFonts w:ascii="Arial" w:hAnsi="Arial" w:cs="Arial"/>
          <w:b w:val="0"/>
          <w:spacing w:val="1"/>
          <w:sz w:val="22"/>
          <w:szCs w:val="22"/>
        </w:rPr>
        <w:t xml:space="preserve"> </w:t>
      </w:r>
      <w:r w:rsidRPr="00C02CBE">
        <w:rPr>
          <w:rFonts w:ascii="Arial" w:hAnsi="Arial" w:cs="Arial"/>
          <w:b w:val="0"/>
          <w:sz w:val="22"/>
          <w:szCs w:val="22"/>
        </w:rPr>
        <w:t>Las</w:t>
      </w:r>
      <w:r w:rsidRPr="00C02CBE">
        <w:rPr>
          <w:rFonts w:ascii="Arial" w:hAnsi="Arial" w:cs="Arial"/>
          <w:b w:val="0"/>
          <w:spacing w:val="1"/>
          <w:sz w:val="22"/>
          <w:szCs w:val="22"/>
        </w:rPr>
        <w:t xml:space="preserve"> </w:t>
      </w:r>
      <w:r w:rsidRPr="00C02CBE">
        <w:rPr>
          <w:rFonts w:ascii="Arial" w:hAnsi="Arial" w:cs="Arial"/>
          <w:b w:val="0"/>
          <w:sz w:val="22"/>
          <w:szCs w:val="22"/>
        </w:rPr>
        <w:t>graves</w:t>
      </w:r>
      <w:r w:rsidRPr="00C02CBE">
        <w:rPr>
          <w:rFonts w:ascii="Arial" w:hAnsi="Arial" w:cs="Arial"/>
          <w:b w:val="0"/>
          <w:spacing w:val="1"/>
          <w:sz w:val="22"/>
          <w:szCs w:val="22"/>
        </w:rPr>
        <w:t xml:space="preserve"> </w:t>
      </w:r>
      <w:r w:rsidRPr="00C02CBE">
        <w:rPr>
          <w:rFonts w:ascii="Arial" w:hAnsi="Arial" w:cs="Arial"/>
          <w:b w:val="0"/>
          <w:sz w:val="22"/>
          <w:szCs w:val="22"/>
        </w:rPr>
        <w:t>afectaciones</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Pandemia,</w:t>
      </w:r>
      <w:r w:rsidRPr="00C02CBE">
        <w:rPr>
          <w:rFonts w:ascii="Arial" w:hAnsi="Arial" w:cs="Arial"/>
          <w:b w:val="0"/>
          <w:spacing w:val="1"/>
          <w:sz w:val="22"/>
          <w:szCs w:val="22"/>
        </w:rPr>
        <w:t xml:space="preserve"> </w:t>
      </w:r>
      <w:r w:rsidRPr="00C02CBE">
        <w:rPr>
          <w:rFonts w:ascii="Arial" w:hAnsi="Arial" w:cs="Arial"/>
          <w:b w:val="0"/>
          <w:sz w:val="22"/>
          <w:szCs w:val="22"/>
        </w:rPr>
        <w:t>pero</w:t>
      </w:r>
      <w:r w:rsidRPr="00C02CBE">
        <w:rPr>
          <w:rFonts w:ascii="Arial" w:hAnsi="Arial" w:cs="Arial"/>
          <w:b w:val="0"/>
          <w:spacing w:val="1"/>
          <w:sz w:val="22"/>
          <w:szCs w:val="22"/>
        </w:rPr>
        <w:t xml:space="preserve"> </w:t>
      </w:r>
      <w:r w:rsidRPr="00C02CBE">
        <w:rPr>
          <w:rFonts w:ascii="Arial" w:hAnsi="Arial" w:cs="Arial"/>
          <w:b w:val="0"/>
          <w:sz w:val="22"/>
          <w:szCs w:val="22"/>
        </w:rPr>
        <w:t>principalmente</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precarios</w:t>
      </w:r>
      <w:r w:rsidRPr="00C02CBE">
        <w:rPr>
          <w:rFonts w:ascii="Arial" w:hAnsi="Arial" w:cs="Arial"/>
          <w:b w:val="0"/>
          <w:spacing w:val="1"/>
          <w:sz w:val="22"/>
          <w:szCs w:val="22"/>
        </w:rPr>
        <w:t xml:space="preserve"> </w:t>
      </w:r>
      <w:r w:rsidRPr="00C02CBE">
        <w:rPr>
          <w:rFonts w:ascii="Arial" w:hAnsi="Arial" w:cs="Arial"/>
          <w:b w:val="0"/>
          <w:sz w:val="22"/>
          <w:szCs w:val="22"/>
        </w:rPr>
        <w:t>logros</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materia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crecimiento</w:t>
      </w:r>
      <w:r w:rsidRPr="00C02CBE">
        <w:rPr>
          <w:rFonts w:ascii="Arial" w:hAnsi="Arial" w:cs="Arial"/>
          <w:b w:val="0"/>
          <w:spacing w:val="1"/>
          <w:sz w:val="22"/>
          <w:szCs w:val="22"/>
        </w:rPr>
        <w:t xml:space="preserve"> </w:t>
      </w:r>
      <w:r w:rsidRPr="00C02CBE">
        <w:rPr>
          <w:rFonts w:ascii="Arial" w:hAnsi="Arial" w:cs="Arial"/>
          <w:b w:val="0"/>
          <w:sz w:val="22"/>
          <w:szCs w:val="22"/>
        </w:rPr>
        <w:t>económico,</w:t>
      </w:r>
      <w:r w:rsidRPr="00C02CBE">
        <w:rPr>
          <w:rFonts w:ascii="Arial" w:hAnsi="Arial" w:cs="Arial"/>
          <w:b w:val="0"/>
          <w:spacing w:val="1"/>
          <w:sz w:val="22"/>
          <w:szCs w:val="22"/>
        </w:rPr>
        <w:t xml:space="preserve"> </w:t>
      </w:r>
      <w:r w:rsidRPr="00C02CBE">
        <w:rPr>
          <w:rFonts w:ascii="Arial" w:hAnsi="Arial" w:cs="Arial"/>
          <w:b w:val="0"/>
          <w:sz w:val="22"/>
          <w:szCs w:val="22"/>
        </w:rPr>
        <w:t>impiden</w:t>
      </w:r>
      <w:r w:rsidRPr="00C02CBE">
        <w:rPr>
          <w:rFonts w:ascii="Arial" w:hAnsi="Arial" w:cs="Arial"/>
          <w:b w:val="0"/>
          <w:spacing w:val="1"/>
          <w:sz w:val="22"/>
          <w:szCs w:val="22"/>
        </w:rPr>
        <w:t xml:space="preserve"> </w:t>
      </w:r>
      <w:r w:rsidRPr="00C02CBE">
        <w:rPr>
          <w:rFonts w:ascii="Arial" w:hAnsi="Arial" w:cs="Arial"/>
          <w:b w:val="0"/>
          <w:sz w:val="22"/>
          <w:szCs w:val="22"/>
        </w:rPr>
        <w:t>hacer</w:t>
      </w:r>
      <w:r w:rsidRPr="00C02CBE">
        <w:rPr>
          <w:rFonts w:ascii="Arial" w:hAnsi="Arial" w:cs="Arial"/>
          <w:b w:val="0"/>
          <w:spacing w:val="1"/>
          <w:sz w:val="22"/>
          <w:szCs w:val="22"/>
        </w:rPr>
        <w:t xml:space="preserve"> </w:t>
      </w:r>
      <w:r w:rsidRPr="00C02CBE">
        <w:rPr>
          <w:rFonts w:ascii="Arial" w:hAnsi="Arial" w:cs="Arial"/>
          <w:b w:val="0"/>
          <w:sz w:val="22"/>
          <w:szCs w:val="22"/>
        </w:rPr>
        <w:t>un</w:t>
      </w:r>
      <w:r w:rsidRPr="00C02CBE">
        <w:rPr>
          <w:rFonts w:ascii="Arial" w:hAnsi="Arial" w:cs="Arial"/>
          <w:b w:val="0"/>
          <w:spacing w:val="1"/>
          <w:sz w:val="22"/>
          <w:szCs w:val="22"/>
        </w:rPr>
        <w:t xml:space="preserve"> </w:t>
      </w:r>
      <w:r w:rsidRPr="00C02CBE">
        <w:rPr>
          <w:rFonts w:ascii="Arial" w:hAnsi="Arial" w:cs="Arial"/>
          <w:b w:val="0"/>
          <w:sz w:val="22"/>
          <w:szCs w:val="22"/>
        </w:rPr>
        <w:t>estimativo</w:t>
      </w:r>
      <w:r w:rsidRPr="00C02CBE">
        <w:rPr>
          <w:rFonts w:ascii="Arial" w:hAnsi="Arial" w:cs="Arial"/>
          <w:b w:val="0"/>
          <w:spacing w:val="1"/>
          <w:sz w:val="22"/>
          <w:szCs w:val="22"/>
        </w:rPr>
        <w:t xml:space="preserve"> </w:t>
      </w:r>
      <w:r w:rsidRPr="00C02CBE">
        <w:rPr>
          <w:rFonts w:ascii="Arial" w:hAnsi="Arial" w:cs="Arial"/>
          <w:b w:val="0"/>
          <w:sz w:val="22"/>
          <w:szCs w:val="22"/>
        </w:rPr>
        <w:t>actualizado</w:t>
      </w:r>
      <w:r w:rsidRPr="00C02CBE">
        <w:rPr>
          <w:rFonts w:ascii="Arial" w:hAnsi="Arial" w:cs="Arial"/>
          <w:b w:val="0"/>
          <w:spacing w:val="-3"/>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situación</w:t>
      </w:r>
      <w:r w:rsidRPr="00C02CBE">
        <w:rPr>
          <w:rFonts w:ascii="Arial" w:hAnsi="Arial" w:cs="Arial"/>
          <w:b w:val="0"/>
          <w:spacing w:val="1"/>
          <w:sz w:val="22"/>
          <w:szCs w:val="22"/>
        </w:rPr>
        <w:t xml:space="preserve"> </w:t>
      </w:r>
      <w:r w:rsidRPr="00C02CBE">
        <w:rPr>
          <w:rFonts w:ascii="Arial" w:hAnsi="Arial" w:cs="Arial"/>
          <w:b w:val="0"/>
          <w:sz w:val="22"/>
          <w:szCs w:val="22"/>
        </w:rPr>
        <w:t>del</w:t>
      </w:r>
      <w:r w:rsidRPr="00C02CBE">
        <w:rPr>
          <w:rFonts w:ascii="Arial" w:hAnsi="Arial" w:cs="Arial"/>
          <w:b w:val="0"/>
          <w:spacing w:val="1"/>
          <w:sz w:val="22"/>
          <w:szCs w:val="22"/>
        </w:rPr>
        <w:t xml:space="preserve"> </w:t>
      </w:r>
      <w:r w:rsidRPr="00C02CBE">
        <w:rPr>
          <w:rFonts w:ascii="Arial" w:hAnsi="Arial" w:cs="Arial"/>
          <w:b w:val="0"/>
          <w:sz w:val="22"/>
          <w:szCs w:val="22"/>
        </w:rPr>
        <w:t>sector.</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PROCOLBOSQUES, como organismo responsable de la planificación e implementación del</w:t>
      </w:r>
      <w:r w:rsidRPr="00C02CBE">
        <w:rPr>
          <w:rFonts w:ascii="Arial" w:hAnsi="Arial" w:cs="Arial"/>
          <w:b w:val="0"/>
          <w:spacing w:val="1"/>
          <w:sz w:val="22"/>
          <w:szCs w:val="22"/>
        </w:rPr>
        <w:t xml:space="preserve"> </w:t>
      </w:r>
      <w:r w:rsidRPr="00C02CBE">
        <w:rPr>
          <w:rFonts w:ascii="Arial" w:hAnsi="Arial" w:cs="Arial"/>
          <w:b w:val="0"/>
          <w:sz w:val="22"/>
          <w:szCs w:val="22"/>
        </w:rPr>
        <w:t>desarrollo</w:t>
      </w:r>
      <w:r w:rsidRPr="00C02CBE">
        <w:rPr>
          <w:rFonts w:ascii="Arial" w:hAnsi="Arial" w:cs="Arial"/>
          <w:b w:val="0"/>
          <w:spacing w:val="1"/>
          <w:sz w:val="22"/>
          <w:szCs w:val="22"/>
        </w:rPr>
        <w:t xml:space="preserve"> </w:t>
      </w:r>
      <w:r w:rsidRPr="00C02CBE">
        <w:rPr>
          <w:rFonts w:ascii="Arial" w:hAnsi="Arial" w:cs="Arial"/>
          <w:b w:val="0"/>
          <w:sz w:val="22"/>
          <w:szCs w:val="22"/>
        </w:rPr>
        <w:t>forestal</w:t>
      </w:r>
      <w:r w:rsidRPr="00C02CBE">
        <w:rPr>
          <w:rFonts w:ascii="Arial" w:hAnsi="Arial" w:cs="Arial"/>
          <w:b w:val="0"/>
          <w:spacing w:val="1"/>
          <w:sz w:val="22"/>
          <w:szCs w:val="22"/>
        </w:rPr>
        <w:t xml:space="preserve"> </w:t>
      </w:r>
      <w:r w:rsidRPr="00C02CBE">
        <w:rPr>
          <w:rFonts w:ascii="Arial" w:hAnsi="Arial" w:cs="Arial"/>
          <w:b w:val="0"/>
          <w:sz w:val="22"/>
          <w:szCs w:val="22"/>
        </w:rPr>
        <w:t>nacional,</w:t>
      </w:r>
      <w:r w:rsidRPr="00C02CBE">
        <w:rPr>
          <w:rFonts w:ascii="Arial" w:hAnsi="Arial" w:cs="Arial"/>
          <w:b w:val="0"/>
          <w:spacing w:val="1"/>
          <w:sz w:val="22"/>
          <w:szCs w:val="22"/>
        </w:rPr>
        <w:t xml:space="preserve"> </w:t>
      </w:r>
      <w:r w:rsidRPr="00C02CBE">
        <w:rPr>
          <w:rFonts w:ascii="Arial" w:hAnsi="Arial" w:cs="Arial"/>
          <w:b w:val="0"/>
          <w:sz w:val="22"/>
          <w:szCs w:val="22"/>
        </w:rPr>
        <w:t>deberá</w:t>
      </w:r>
      <w:r w:rsidRPr="00C02CBE">
        <w:rPr>
          <w:rFonts w:ascii="Arial" w:hAnsi="Arial" w:cs="Arial"/>
          <w:b w:val="0"/>
          <w:spacing w:val="1"/>
          <w:sz w:val="22"/>
          <w:szCs w:val="22"/>
        </w:rPr>
        <w:t xml:space="preserve"> </w:t>
      </w:r>
      <w:r w:rsidRPr="00C02CBE">
        <w:rPr>
          <w:rFonts w:ascii="Arial" w:hAnsi="Arial" w:cs="Arial"/>
          <w:b w:val="0"/>
          <w:sz w:val="22"/>
          <w:szCs w:val="22"/>
        </w:rPr>
        <w:t>promover</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inversión</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reforestación</w:t>
      </w:r>
      <w:r w:rsidRPr="00C02CBE">
        <w:rPr>
          <w:rFonts w:ascii="Arial" w:hAnsi="Arial" w:cs="Arial"/>
          <w:b w:val="0"/>
          <w:spacing w:val="1"/>
          <w:sz w:val="22"/>
          <w:szCs w:val="22"/>
        </w:rPr>
        <w:t xml:space="preserve"> </w:t>
      </w:r>
      <w:r w:rsidRPr="00C02CBE">
        <w:rPr>
          <w:rFonts w:ascii="Arial" w:hAnsi="Arial" w:cs="Arial"/>
          <w:b w:val="0"/>
          <w:sz w:val="22"/>
          <w:szCs w:val="22"/>
        </w:rPr>
        <w:t>con</w:t>
      </w:r>
      <w:r w:rsidRPr="00C02CBE">
        <w:rPr>
          <w:rFonts w:ascii="Arial" w:hAnsi="Arial" w:cs="Arial"/>
          <w:b w:val="0"/>
          <w:spacing w:val="1"/>
          <w:sz w:val="22"/>
          <w:szCs w:val="22"/>
        </w:rPr>
        <w:t xml:space="preserve"> </w:t>
      </w:r>
      <w:r w:rsidRPr="00C02CBE">
        <w:rPr>
          <w:rFonts w:ascii="Arial" w:hAnsi="Arial" w:cs="Arial"/>
          <w:b w:val="0"/>
          <w:sz w:val="22"/>
          <w:szCs w:val="22"/>
        </w:rPr>
        <w:t>fines</w:t>
      </w:r>
      <w:r w:rsidRPr="00C02CBE">
        <w:rPr>
          <w:rFonts w:ascii="Arial" w:hAnsi="Arial" w:cs="Arial"/>
          <w:b w:val="0"/>
          <w:spacing w:val="-52"/>
          <w:sz w:val="22"/>
          <w:szCs w:val="22"/>
        </w:rPr>
        <w:t xml:space="preserve">            </w:t>
      </w:r>
      <w:r w:rsidRPr="00C02CBE">
        <w:rPr>
          <w:rFonts w:ascii="Arial" w:hAnsi="Arial" w:cs="Arial"/>
          <w:b w:val="0"/>
          <w:sz w:val="22"/>
          <w:szCs w:val="22"/>
        </w:rPr>
        <w:t>productivos,</w:t>
      </w:r>
      <w:r w:rsidRPr="00C02CBE">
        <w:rPr>
          <w:rFonts w:ascii="Arial" w:hAnsi="Arial" w:cs="Arial"/>
          <w:b w:val="0"/>
          <w:spacing w:val="-8"/>
          <w:sz w:val="22"/>
          <w:szCs w:val="22"/>
        </w:rPr>
        <w:t xml:space="preserve"> </w:t>
      </w:r>
      <w:r w:rsidRPr="00C02CBE">
        <w:rPr>
          <w:rFonts w:ascii="Arial" w:hAnsi="Arial" w:cs="Arial"/>
          <w:b w:val="0"/>
          <w:sz w:val="22"/>
          <w:szCs w:val="22"/>
        </w:rPr>
        <w:t>instalar</w:t>
      </w:r>
      <w:r w:rsidRPr="00C02CBE">
        <w:rPr>
          <w:rFonts w:ascii="Arial" w:hAnsi="Arial" w:cs="Arial"/>
          <w:b w:val="0"/>
          <w:spacing w:val="-8"/>
          <w:sz w:val="22"/>
          <w:szCs w:val="22"/>
        </w:rPr>
        <w:t xml:space="preserve"> </w:t>
      </w:r>
      <w:r w:rsidRPr="00C02CBE">
        <w:rPr>
          <w:rFonts w:ascii="Arial" w:hAnsi="Arial" w:cs="Arial"/>
          <w:b w:val="0"/>
          <w:sz w:val="22"/>
          <w:szCs w:val="22"/>
        </w:rPr>
        <w:t>nuevos</w:t>
      </w:r>
      <w:r w:rsidRPr="00C02CBE">
        <w:rPr>
          <w:rFonts w:ascii="Arial" w:hAnsi="Arial" w:cs="Arial"/>
          <w:b w:val="0"/>
          <w:spacing w:val="-5"/>
          <w:sz w:val="22"/>
          <w:szCs w:val="22"/>
        </w:rPr>
        <w:t xml:space="preserve"> </w:t>
      </w:r>
      <w:r w:rsidRPr="00C02CBE">
        <w:rPr>
          <w:rFonts w:ascii="Arial" w:hAnsi="Arial" w:cs="Arial"/>
          <w:b w:val="0"/>
          <w:sz w:val="22"/>
          <w:szCs w:val="22"/>
        </w:rPr>
        <w:t>procesos</w:t>
      </w:r>
      <w:r w:rsidRPr="00C02CBE">
        <w:rPr>
          <w:rFonts w:ascii="Arial" w:hAnsi="Arial" w:cs="Arial"/>
          <w:b w:val="0"/>
          <w:spacing w:val="-6"/>
          <w:sz w:val="22"/>
          <w:szCs w:val="22"/>
        </w:rPr>
        <w:t xml:space="preserve"> </w:t>
      </w:r>
      <w:r w:rsidRPr="00C02CBE">
        <w:rPr>
          <w:rFonts w:ascii="Arial" w:hAnsi="Arial" w:cs="Arial"/>
          <w:b w:val="0"/>
          <w:sz w:val="22"/>
          <w:szCs w:val="22"/>
        </w:rPr>
        <w:t>industriales</w:t>
      </w:r>
      <w:r w:rsidRPr="00C02CBE">
        <w:rPr>
          <w:rFonts w:ascii="Arial" w:hAnsi="Arial" w:cs="Arial"/>
          <w:b w:val="0"/>
          <w:spacing w:val="-3"/>
          <w:sz w:val="22"/>
          <w:szCs w:val="22"/>
        </w:rPr>
        <w:t xml:space="preserve"> </w:t>
      </w:r>
      <w:r w:rsidRPr="00C02CBE">
        <w:rPr>
          <w:rFonts w:ascii="Arial" w:hAnsi="Arial" w:cs="Arial"/>
          <w:b w:val="0"/>
          <w:sz w:val="22"/>
          <w:szCs w:val="22"/>
        </w:rPr>
        <w:t>e</w:t>
      </w:r>
      <w:r w:rsidRPr="00C02CBE">
        <w:rPr>
          <w:rFonts w:ascii="Arial" w:hAnsi="Arial" w:cs="Arial"/>
          <w:b w:val="0"/>
          <w:spacing w:val="-7"/>
          <w:sz w:val="22"/>
          <w:szCs w:val="22"/>
        </w:rPr>
        <w:t xml:space="preserve"> </w:t>
      </w:r>
      <w:r w:rsidRPr="00C02CBE">
        <w:rPr>
          <w:rFonts w:ascii="Arial" w:hAnsi="Arial" w:cs="Arial"/>
          <w:b w:val="0"/>
          <w:sz w:val="22"/>
          <w:szCs w:val="22"/>
        </w:rPr>
        <w:t>iniciar</w:t>
      </w:r>
      <w:r w:rsidRPr="00C02CBE">
        <w:rPr>
          <w:rFonts w:ascii="Arial" w:hAnsi="Arial" w:cs="Arial"/>
          <w:b w:val="0"/>
          <w:spacing w:val="-8"/>
          <w:sz w:val="22"/>
          <w:szCs w:val="22"/>
        </w:rPr>
        <w:t xml:space="preserve"> </w:t>
      </w:r>
      <w:r w:rsidRPr="00C02CBE">
        <w:rPr>
          <w:rFonts w:ascii="Arial" w:hAnsi="Arial" w:cs="Arial"/>
          <w:b w:val="0"/>
          <w:sz w:val="22"/>
          <w:szCs w:val="22"/>
        </w:rPr>
        <w:t>una</w:t>
      </w:r>
      <w:r w:rsidRPr="00C02CBE">
        <w:rPr>
          <w:rFonts w:ascii="Arial" w:hAnsi="Arial" w:cs="Arial"/>
          <w:b w:val="0"/>
          <w:spacing w:val="-7"/>
          <w:sz w:val="22"/>
          <w:szCs w:val="22"/>
        </w:rPr>
        <w:t xml:space="preserve"> </w:t>
      </w:r>
      <w:r w:rsidRPr="00C02CBE">
        <w:rPr>
          <w:rFonts w:ascii="Arial" w:hAnsi="Arial" w:cs="Arial"/>
          <w:b w:val="0"/>
          <w:sz w:val="22"/>
          <w:szCs w:val="22"/>
        </w:rPr>
        <w:t>completa</w:t>
      </w:r>
      <w:r w:rsidRPr="00C02CBE">
        <w:rPr>
          <w:rFonts w:ascii="Arial" w:hAnsi="Arial" w:cs="Arial"/>
          <w:b w:val="0"/>
          <w:spacing w:val="-8"/>
          <w:sz w:val="22"/>
          <w:szCs w:val="22"/>
        </w:rPr>
        <w:t xml:space="preserve"> </w:t>
      </w:r>
      <w:r w:rsidRPr="00C02CBE">
        <w:rPr>
          <w:rFonts w:ascii="Arial" w:hAnsi="Arial" w:cs="Arial"/>
          <w:b w:val="0"/>
          <w:sz w:val="22"/>
          <w:szCs w:val="22"/>
        </w:rPr>
        <w:t>modernización</w:t>
      </w:r>
      <w:r w:rsidRPr="00C02CBE">
        <w:rPr>
          <w:rFonts w:ascii="Arial" w:hAnsi="Arial" w:cs="Arial"/>
          <w:b w:val="0"/>
          <w:spacing w:val="-7"/>
          <w:sz w:val="22"/>
          <w:szCs w:val="22"/>
        </w:rPr>
        <w:t xml:space="preserve"> </w:t>
      </w:r>
      <w:r w:rsidRPr="00C02CBE">
        <w:rPr>
          <w:rFonts w:ascii="Arial" w:hAnsi="Arial" w:cs="Arial"/>
          <w:b w:val="0"/>
          <w:sz w:val="22"/>
          <w:szCs w:val="22"/>
        </w:rPr>
        <w:t>de</w:t>
      </w:r>
      <w:r w:rsidRPr="00C02CBE">
        <w:rPr>
          <w:rFonts w:ascii="Arial" w:hAnsi="Arial" w:cs="Arial"/>
          <w:b w:val="0"/>
          <w:spacing w:val="-51"/>
          <w:sz w:val="22"/>
          <w:szCs w:val="22"/>
        </w:rPr>
        <w:t xml:space="preserve">  </w:t>
      </w:r>
      <w:r w:rsidRPr="00C02CBE">
        <w:rPr>
          <w:rFonts w:ascii="Arial" w:hAnsi="Arial" w:cs="Arial"/>
          <w:b w:val="0"/>
          <w:sz w:val="22"/>
          <w:szCs w:val="22"/>
        </w:rPr>
        <w:t>aserraderos,</w:t>
      </w:r>
      <w:r w:rsidRPr="00C02CBE">
        <w:rPr>
          <w:rFonts w:ascii="Arial" w:hAnsi="Arial" w:cs="Arial"/>
          <w:b w:val="0"/>
          <w:spacing w:val="1"/>
          <w:sz w:val="22"/>
          <w:szCs w:val="22"/>
        </w:rPr>
        <w:t xml:space="preserve"> </w:t>
      </w:r>
      <w:r w:rsidRPr="00C02CBE">
        <w:rPr>
          <w:rFonts w:ascii="Arial" w:hAnsi="Arial" w:cs="Arial"/>
          <w:b w:val="0"/>
          <w:sz w:val="22"/>
          <w:szCs w:val="22"/>
        </w:rPr>
        <w:t>maquinarias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equipos</w:t>
      </w:r>
      <w:r w:rsidRPr="00C02CBE">
        <w:rPr>
          <w:rFonts w:ascii="Arial" w:hAnsi="Arial" w:cs="Arial"/>
          <w:b w:val="0"/>
          <w:spacing w:val="1"/>
          <w:sz w:val="22"/>
          <w:szCs w:val="22"/>
        </w:rPr>
        <w:t xml:space="preserve"> </w:t>
      </w:r>
      <w:r w:rsidRPr="00C02CBE">
        <w:rPr>
          <w:rFonts w:ascii="Arial" w:hAnsi="Arial" w:cs="Arial"/>
          <w:b w:val="0"/>
          <w:sz w:val="22"/>
          <w:szCs w:val="22"/>
        </w:rPr>
        <w:t>obsoletos,</w:t>
      </w:r>
      <w:r w:rsidRPr="00C02CBE">
        <w:rPr>
          <w:rFonts w:ascii="Arial" w:hAnsi="Arial" w:cs="Arial"/>
          <w:b w:val="0"/>
          <w:spacing w:val="1"/>
          <w:sz w:val="22"/>
          <w:szCs w:val="22"/>
        </w:rPr>
        <w:t xml:space="preserve"> </w:t>
      </w:r>
      <w:r w:rsidRPr="00C02CBE">
        <w:rPr>
          <w:rFonts w:ascii="Arial" w:hAnsi="Arial" w:cs="Arial"/>
          <w:b w:val="0"/>
          <w:sz w:val="22"/>
          <w:szCs w:val="22"/>
        </w:rPr>
        <w:t>ambientalmente</w:t>
      </w:r>
      <w:r w:rsidRPr="00C02CBE">
        <w:rPr>
          <w:rFonts w:ascii="Arial" w:hAnsi="Arial" w:cs="Arial"/>
          <w:b w:val="0"/>
          <w:spacing w:val="1"/>
          <w:sz w:val="22"/>
          <w:szCs w:val="22"/>
        </w:rPr>
        <w:t xml:space="preserve"> </w:t>
      </w:r>
      <w:r w:rsidRPr="00C02CBE">
        <w:rPr>
          <w:rFonts w:ascii="Arial" w:hAnsi="Arial" w:cs="Arial"/>
          <w:b w:val="0"/>
          <w:sz w:val="22"/>
          <w:szCs w:val="22"/>
        </w:rPr>
        <w:t>insostenibles,</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pacing w:val="-1"/>
          <w:sz w:val="22"/>
          <w:szCs w:val="22"/>
        </w:rPr>
        <w:t>actualmente</w:t>
      </w:r>
      <w:r w:rsidRPr="00C02CBE">
        <w:rPr>
          <w:rFonts w:ascii="Arial" w:hAnsi="Arial" w:cs="Arial"/>
          <w:b w:val="0"/>
          <w:spacing w:val="-12"/>
          <w:sz w:val="22"/>
          <w:szCs w:val="22"/>
        </w:rPr>
        <w:t xml:space="preserve"> </w:t>
      </w:r>
      <w:r w:rsidRPr="00C02CBE">
        <w:rPr>
          <w:rFonts w:ascii="Arial" w:hAnsi="Arial" w:cs="Arial"/>
          <w:b w:val="0"/>
          <w:spacing w:val="-1"/>
          <w:sz w:val="22"/>
          <w:szCs w:val="22"/>
        </w:rPr>
        <w:t>se</w:t>
      </w:r>
      <w:r w:rsidRPr="00C02CBE">
        <w:rPr>
          <w:rFonts w:ascii="Arial" w:hAnsi="Arial" w:cs="Arial"/>
          <w:b w:val="0"/>
          <w:spacing w:val="-10"/>
          <w:sz w:val="22"/>
          <w:szCs w:val="22"/>
        </w:rPr>
        <w:t xml:space="preserve"> </w:t>
      </w:r>
      <w:r w:rsidRPr="00C02CBE">
        <w:rPr>
          <w:rFonts w:ascii="Arial" w:hAnsi="Arial" w:cs="Arial"/>
          <w:b w:val="0"/>
          <w:spacing w:val="-1"/>
          <w:sz w:val="22"/>
          <w:szCs w:val="22"/>
        </w:rPr>
        <w:t>encuentran</w:t>
      </w:r>
      <w:r w:rsidRPr="00C02CBE">
        <w:rPr>
          <w:rFonts w:ascii="Arial" w:hAnsi="Arial" w:cs="Arial"/>
          <w:b w:val="0"/>
          <w:spacing w:val="-9"/>
          <w:sz w:val="22"/>
          <w:szCs w:val="22"/>
        </w:rPr>
        <w:t xml:space="preserve"> </w:t>
      </w:r>
      <w:r w:rsidRPr="00C02CBE">
        <w:rPr>
          <w:rFonts w:ascii="Arial" w:hAnsi="Arial" w:cs="Arial"/>
          <w:b w:val="0"/>
          <w:spacing w:val="-1"/>
          <w:sz w:val="22"/>
          <w:szCs w:val="22"/>
        </w:rPr>
        <w:t>en</w:t>
      </w:r>
      <w:r w:rsidRPr="00C02CBE">
        <w:rPr>
          <w:rFonts w:ascii="Arial" w:hAnsi="Arial" w:cs="Arial"/>
          <w:b w:val="0"/>
          <w:spacing w:val="-11"/>
          <w:sz w:val="22"/>
          <w:szCs w:val="22"/>
        </w:rPr>
        <w:t xml:space="preserve"> </w:t>
      </w:r>
      <w:r w:rsidRPr="00C02CBE">
        <w:rPr>
          <w:rFonts w:ascii="Arial" w:hAnsi="Arial" w:cs="Arial"/>
          <w:b w:val="0"/>
          <w:spacing w:val="-1"/>
          <w:sz w:val="22"/>
          <w:szCs w:val="22"/>
        </w:rPr>
        <w:t>funcionamiento,</w:t>
      </w:r>
      <w:r w:rsidRPr="00C02CBE">
        <w:rPr>
          <w:rFonts w:ascii="Arial" w:hAnsi="Arial" w:cs="Arial"/>
          <w:b w:val="0"/>
          <w:spacing w:val="-10"/>
          <w:sz w:val="22"/>
          <w:szCs w:val="22"/>
        </w:rPr>
        <w:t xml:space="preserve"> </w:t>
      </w:r>
      <w:r w:rsidRPr="00C02CBE">
        <w:rPr>
          <w:rFonts w:ascii="Arial" w:hAnsi="Arial" w:cs="Arial"/>
          <w:b w:val="0"/>
          <w:sz w:val="22"/>
          <w:szCs w:val="22"/>
        </w:rPr>
        <w:t>ya</w:t>
      </w:r>
      <w:r w:rsidRPr="00C02CBE">
        <w:rPr>
          <w:rFonts w:ascii="Arial" w:hAnsi="Arial" w:cs="Arial"/>
          <w:b w:val="0"/>
          <w:spacing w:val="-13"/>
          <w:sz w:val="22"/>
          <w:szCs w:val="22"/>
        </w:rPr>
        <w:t xml:space="preserve"> </w:t>
      </w:r>
      <w:r w:rsidRPr="00C02CBE">
        <w:rPr>
          <w:rFonts w:ascii="Arial" w:hAnsi="Arial" w:cs="Arial"/>
          <w:b w:val="0"/>
          <w:sz w:val="22"/>
          <w:szCs w:val="22"/>
        </w:rPr>
        <w:t>que,</w:t>
      </w:r>
      <w:r w:rsidRPr="00C02CBE">
        <w:rPr>
          <w:rFonts w:ascii="Arial" w:hAnsi="Arial" w:cs="Arial"/>
          <w:b w:val="0"/>
          <w:spacing w:val="-13"/>
          <w:sz w:val="22"/>
          <w:szCs w:val="22"/>
        </w:rPr>
        <w:t xml:space="preserve"> </w:t>
      </w:r>
      <w:r w:rsidRPr="00C02CBE">
        <w:rPr>
          <w:rFonts w:ascii="Arial" w:hAnsi="Arial" w:cs="Arial"/>
          <w:b w:val="0"/>
          <w:sz w:val="22"/>
          <w:szCs w:val="22"/>
        </w:rPr>
        <w:t>a</w:t>
      </w:r>
      <w:r w:rsidRPr="00C02CBE">
        <w:rPr>
          <w:rFonts w:ascii="Arial" w:hAnsi="Arial" w:cs="Arial"/>
          <w:b w:val="0"/>
          <w:spacing w:val="-10"/>
          <w:sz w:val="22"/>
          <w:szCs w:val="22"/>
        </w:rPr>
        <w:t xml:space="preserve"> </w:t>
      </w:r>
      <w:r w:rsidRPr="00C02CBE">
        <w:rPr>
          <w:rFonts w:ascii="Arial" w:hAnsi="Arial" w:cs="Arial"/>
          <w:b w:val="0"/>
          <w:sz w:val="22"/>
          <w:szCs w:val="22"/>
        </w:rPr>
        <w:t>pesar</w:t>
      </w:r>
      <w:r w:rsidRPr="00C02CBE">
        <w:rPr>
          <w:rFonts w:ascii="Arial" w:hAnsi="Arial" w:cs="Arial"/>
          <w:b w:val="0"/>
          <w:spacing w:val="-10"/>
          <w:sz w:val="22"/>
          <w:szCs w:val="22"/>
        </w:rPr>
        <w:t xml:space="preserve"> </w:t>
      </w:r>
      <w:r w:rsidRPr="00C02CBE">
        <w:rPr>
          <w:rFonts w:ascii="Arial" w:hAnsi="Arial" w:cs="Arial"/>
          <w:b w:val="0"/>
          <w:sz w:val="22"/>
          <w:szCs w:val="22"/>
        </w:rPr>
        <w:t>de</w:t>
      </w:r>
      <w:r w:rsidRPr="00C02CBE">
        <w:rPr>
          <w:rFonts w:ascii="Arial" w:hAnsi="Arial" w:cs="Arial"/>
          <w:b w:val="0"/>
          <w:spacing w:val="-12"/>
          <w:sz w:val="22"/>
          <w:szCs w:val="22"/>
        </w:rPr>
        <w:t xml:space="preserve"> </w:t>
      </w:r>
      <w:r w:rsidRPr="00C02CBE">
        <w:rPr>
          <w:rFonts w:ascii="Arial" w:hAnsi="Arial" w:cs="Arial"/>
          <w:b w:val="0"/>
          <w:sz w:val="22"/>
          <w:szCs w:val="22"/>
        </w:rPr>
        <w:t>constituir</w:t>
      </w:r>
      <w:r w:rsidRPr="00C02CBE">
        <w:rPr>
          <w:rFonts w:ascii="Arial" w:hAnsi="Arial" w:cs="Arial"/>
          <w:b w:val="0"/>
          <w:spacing w:val="-10"/>
          <w:sz w:val="22"/>
          <w:szCs w:val="22"/>
        </w:rPr>
        <w:t xml:space="preserve"> </w:t>
      </w:r>
      <w:r w:rsidRPr="00C02CBE">
        <w:rPr>
          <w:rFonts w:ascii="Arial" w:hAnsi="Arial" w:cs="Arial"/>
          <w:b w:val="0"/>
          <w:sz w:val="22"/>
          <w:szCs w:val="22"/>
        </w:rPr>
        <w:t>una</w:t>
      </w:r>
      <w:r w:rsidRPr="00C02CBE">
        <w:rPr>
          <w:rFonts w:ascii="Arial" w:hAnsi="Arial" w:cs="Arial"/>
          <w:b w:val="0"/>
          <w:spacing w:val="-13"/>
          <w:sz w:val="22"/>
          <w:szCs w:val="22"/>
        </w:rPr>
        <w:t xml:space="preserve"> </w:t>
      </w:r>
      <w:r w:rsidRPr="00C02CBE">
        <w:rPr>
          <w:rFonts w:ascii="Arial" w:hAnsi="Arial" w:cs="Arial"/>
          <w:b w:val="0"/>
          <w:sz w:val="22"/>
          <w:szCs w:val="22"/>
        </w:rPr>
        <w:t>alternativa</w:t>
      </w:r>
      <w:r w:rsidRPr="00C02CBE">
        <w:rPr>
          <w:rFonts w:ascii="Arial" w:hAnsi="Arial" w:cs="Arial"/>
          <w:b w:val="0"/>
          <w:spacing w:val="-52"/>
          <w:sz w:val="22"/>
          <w:szCs w:val="22"/>
        </w:rPr>
        <w:t xml:space="preserve"> </w:t>
      </w:r>
      <w:r w:rsidRPr="00C02CBE">
        <w:rPr>
          <w:rFonts w:ascii="Arial" w:hAnsi="Arial" w:cs="Arial"/>
          <w:b w:val="0"/>
          <w:sz w:val="22"/>
          <w:szCs w:val="22"/>
        </w:rPr>
        <w:t>al uso agropecuario del suelo, la reforestación no ha sido considerada hasta ahora como</w:t>
      </w:r>
      <w:r w:rsidRPr="00C02CBE">
        <w:rPr>
          <w:rFonts w:ascii="Arial" w:hAnsi="Arial" w:cs="Arial"/>
          <w:b w:val="0"/>
          <w:spacing w:val="1"/>
          <w:sz w:val="22"/>
          <w:szCs w:val="22"/>
        </w:rPr>
        <w:t xml:space="preserve"> </w:t>
      </w:r>
      <w:r w:rsidRPr="00C02CBE">
        <w:rPr>
          <w:rFonts w:ascii="Arial" w:hAnsi="Arial" w:cs="Arial"/>
          <w:b w:val="0"/>
          <w:sz w:val="22"/>
          <w:szCs w:val="22"/>
        </w:rPr>
        <w:t>actividad</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interés</w:t>
      </w:r>
      <w:r w:rsidRPr="00C02CBE">
        <w:rPr>
          <w:rFonts w:ascii="Arial" w:hAnsi="Arial" w:cs="Arial"/>
          <w:b w:val="0"/>
          <w:spacing w:val="-2"/>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reactivar</w:t>
      </w:r>
      <w:r w:rsidRPr="00C02CBE">
        <w:rPr>
          <w:rFonts w:ascii="Arial" w:hAnsi="Arial" w:cs="Arial"/>
          <w:b w:val="0"/>
          <w:spacing w:val="-2"/>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economía</w:t>
      </w:r>
      <w:r w:rsidRPr="00C02CBE">
        <w:rPr>
          <w:rFonts w:ascii="Arial" w:hAnsi="Arial" w:cs="Arial"/>
          <w:b w:val="0"/>
          <w:spacing w:val="-2"/>
          <w:sz w:val="22"/>
          <w:szCs w:val="22"/>
        </w:rPr>
        <w:t xml:space="preserve"> </w:t>
      </w:r>
      <w:r w:rsidRPr="00C02CBE">
        <w:rPr>
          <w:rFonts w:ascii="Arial" w:hAnsi="Arial" w:cs="Arial"/>
          <w:b w:val="0"/>
          <w:sz w:val="22"/>
          <w:szCs w:val="22"/>
        </w:rPr>
        <w:t>rural.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PROCOLBOSQUES</w:t>
      </w:r>
      <w:r w:rsidRPr="00C02CBE">
        <w:rPr>
          <w:rFonts w:ascii="Arial" w:hAnsi="Arial" w:cs="Arial"/>
          <w:b w:val="0"/>
          <w:spacing w:val="-6"/>
          <w:sz w:val="22"/>
          <w:szCs w:val="22"/>
        </w:rPr>
        <w:t xml:space="preserve"> con el apoyo de la </w:t>
      </w:r>
      <w:r w:rsidRPr="00C02CBE">
        <w:rPr>
          <w:rFonts w:ascii="Arial" w:hAnsi="Arial" w:cs="Arial"/>
          <w:b w:val="0"/>
          <w:sz w:val="22"/>
          <w:szCs w:val="22"/>
          <w:shd w:val="clear" w:color="auto" w:fill="FFFFFF"/>
        </w:rPr>
        <w:t>Unidad de Planificación Rural Agropecuaria</w:t>
      </w:r>
      <w:r w:rsidRPr="00C02CBE">
        <w:rPr>
          <w:rFonts w:ascii="Arial" w:hAnsi="Arial" w:cs="Arial"/>
          <w:b w:val="0"/>
          <w:spacing w:val="-6"/>
          <w:sz w:val="22"/>
          <w:szCs w:val="22"/>
        </w:rPr>
        <w:t xml:space="preserve"> UPRA </w:t>
      </w:r>
      <w:r w:rsidRPr="00C02CBE">
        <w:rPr>
          <w:rFonts w:ascii="Arial" w:hAnsi="Arial" w:cs="Arial"/>
          <w:b w:val="0"/>
          <w:sz w:val="22"/>
          <w:szCs w:val="22"/>
        </w:rPr>
        <w:t>deberá</w:t>
      </w:r>
      <w:r w:rsidRPr="00C02CBE">
        <w:rPr>
          <w:rFonts w:ascii="Arial" w:hAnsi="Arial" w:cs="Arial"/>
          <w:b w:val="0"/>
          <w:spacing w:val="-5"/>
          <w:sz w:val="22"/>
          <w:szCs w:val="22"/>
        </w:rPr>
        <w:t xml:space="preserve"> </w:t>
      </w:r>
      <w:r w:rsidRPr="00C02CBE">
        <w:rPr>
          <w:rFonts w:ascii="Arial" w:hAnsi="Arial" w:cs="Arial"/>
          <w:b w:val="0"/>
          <w:sz w:val="22"/>
          <w:szCs w:val="22"/>
        </w:rPr>
        <w:t>caracterizar</w:t>
      </w:r>
      <w:r w:rsidRPr="00C02CBE">
        <w:rPr>
          <w:rFonts w:ascii="Arial" w:hAnsi="Arial" w:cs="Arial"/>
          <w:b w:val="0"/>
          <w:spacing w:val="-7"/>
          <w:sz w:val="22"/>
          <w:szCs w:val="22"/>
        </w:rPr>
        <w:t xml:space="preserve"> </w:t>
      </w:r>
      <w:r w:rsidRPr="00C02CBE">
        <w:rPr>
          <w:rFonts w:ascii="Arial" w:hAnsi="Arial" w:cs="Arial"/>
          <w:b w:val="0"/>
          <w:sz w:val="22"/>
          <w:szCs w:val="22"/>
        </w:rPr>
        <w:t>e</w:t>
      </w:r>
      <w:r w:rsidRPr="00C02CBE">
        <w:rPr>
          <w:rFonts w:ascii="Arial" w:hAnsi="Arial" w:cs="Arial"/>
          <w:b w:val="0"/>
          <w:spacing w:val="-8"/>
          <w:sz w:val="22"/>
          <w:szCs w:val="22"/>
        </w:rPr>
        <w:t xml:space="preserve"> </w:t>
      </w:r>
      <w:r w:rsidRPr="00C02CBE">
        <w:rPr>
          <w:rFonts w:ascii="Arial" w:hAnsi="Arial" w:cs="Arial"/>
          <w:b w:val="0"/>
          <w:sz w:val="22"/>
          <w:szCs w:val="22"/>
        </w:rPr>
        <w:t>identificar</w:t>
      </w:r>
      <w:r w:rsidRPr="00C02CBE">
        <w:rPr>
          <w:rFonts w:ascii="Arial" w:hAnsi="Arial" w:cs="Arial"/>
          <w:b w:val="0"/>
          <w:spacing w:val="-7"/>
          <w:sz w:val="22"/>
          <w:szCs w:val="22"/>
        </w:rPr>
        <w:t xml:space="preserve"> </w:t>
      </w:r>
      <w:r w:rsidRPr="00C02CBE">
        <w:rPr>
          <w:rFonts w:ascii="Arial" w:hAnsi="Arial" w:cs="Arial"/>
          <w:b w:val="0"/>
          <w:sz w:val="22"/>
          <w:szCs w:val="22"/>
        </w:rPr>
        <w:t>espacialmente</w:t>
      </w:r>
      <w:r w:rsidRPr="00C02CBE">
        <w:rPr>
          <w:rFonts w:ascii="Arial" w:hAnsi="Arial" w:cs="Arial"/>
          <w:b w:val="0"/>
          <w:spacing w:val="-4"/>
          <w:sz w:val="22"/>
          <w:szCs w:val="22"/>
        </w:rPr>
        <w:t xml:space="preserve"> </w:t>
      </w:r>
      <w:r w:rsidRPr="00C02CBE">
        <w:rPr>
          <w:rFonts w:ascii="Arial" w:hAnsi="Arial" w:cs="Arial"/>
          <w:b w:val="0"/>
          <w:sz w:val="22"/>
          <w:szCs w:val="22"/>
        </w:rPr>
        <w:t>las</w:t>
      </w:r>
      <w:r w:rsidRPr="00C02CBE">
        <w:rPr>
          <w:rFonts w:ascii="Arial" w:hAnsi="Arial" w:cs="Arial"/>
          <w:b w:val="0"/>
          <w:spacing w:val="-6"/>
          <w:sz w:val="22"/>
          <w:szCs w:val="22"/>
        </w:rPr>
        <w:t xml:space="preserve"> </w:t>
      </w:r>
      <w:r w:rsidRPr="00C02CBE">
        <w:rPr>
          <w:rFonts w:ascii="Arial" w:hAnsi="Arial" w:cs="Arial"/>
          <w:b w:val="0"/>
          <w:sz w:val="22"/>
          <w:szCs w:val="22"/>
        </w:rPr>
        <w:t>condiciones</w:t>
      </w:r>
      <w:r w:rsidRPr="00C02CBE">
        <w:rPr>
          <w:rFonts w:ascii="Arial" w:hAnsi="Arial" w:cs="Arial"/>
          <w:b w:val="0"/>
          <w:spacing w:val="-8"/>
          <w:sz w:val="22"/>
          <w:szCs w:val="22"/>
        </w:rPr>
        <w:t xml:space="preserve"> </w:t>
      </w:r>
      <w:r w:rsidRPr="00C02CBE">
        <w:rPr>
          <w:rFonts w:ascii="Arial" w:hAnsi="Arial" w:cs="Arial"/>
          <w:b w:val="0"/>
          <w:sz w:val="22"/>
          <w:szCs w:val="22"/>
        </w:rPr>
        <w:t>biofísicas</w:t>
      </w:r>
      <w:r w:rsidRPr="00C02CBE">
        <w:rPr>
          <w:rFonts w:ascii="Arial" w:hAnsi="Arial" w:cs="Arial"/>
          <w:b w:val="0"/>
          <w:spacing w:val="-52"/>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caracterizan</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nuestras</w:t>
      </w:r>
      <w:r w:rsidRPr="00C02CBE">
        <w:rPr>
          <w:rFonts w:ascii="Arial" w:hAnsi="Arial" w:cs="Arial"/>
          <w:b w:val="0"/>
          <w:spacing w:val="1"/>
          <w:sz w:val="22"/>
          <w:szCs w:val="22"/>
        </w:rPr>
        <w:t xml:space="preserve"> </w:t>
      </w:r>
      <w:r w:rsidRPr="00C02CBE">
        <w:rPr>
          <w:rFonts w:ascii="Arial" w:hAnsi="Arial" w:cs="Arial"/>
          <w:b w:val="0"/>
          <w:sz w:val="22"/>
          <w:szCs w:val="22"/>
        </w:rPr>
        <w:t>regiones,</w:t>
      </w:r>
      <w:r w:rsidRPr="00C02CBE">
        <w:rPr>
          <w:rFonts w:ascii="Arial" w:hAnsi="Arial" w:cs="Arial"/>
          <w:b w:val="0"/>
          <w:spacing w:val="1"/>
          <w:sz w:val="22"/>
          <w:szCs w:val="22"/>
        </w:rPr>
        <w:t xml:space="preserve"> </w:t>
      </w:r>
      <w:r w:rsidRPr="00C02CBE">
        <w:rPr>
          <w:rFonts w:ascii="Arial" w:hAnsi="Arial" w:cs="Arial"/>
          <w:b w:val="0"/>
          <w:sz w:val="22"/>
          <w:szCs w:val="22"/>
        </w:rPr>
        <w:t>unidas</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su</w:t>
      </w:r>
      <w:r w:rsidRPr="00C02CBE">
        <w:rPr>
          <w:rFonts w:ascii="Arial" w:hAnsi="Arial" w:cs="Arial"/>
          <w:b w:val="0"/>
          <w:spacing w:val="1"/>
          <w:sz w:val="22"/>
          <w:szCs w:val="22"/>
        </w:rPr>
        <w:t xml:space="preserve"> </w:t>
      </w:r>
      <w:r w:rsidRPr="00C02CBE">
        <w:rPr>
          <w:rFonts w:ascii="Arial" w:hAnsi="Arial" w:cs="Arial"/>
          <w:b w:val="0"/>
          <w:sz w:val="22"/>
          <w:szCs w:val="22"/>
        </w:rPr>
        <w:t>localización</w:t>
      </w:r>
      <w:r w:rsidRPr="00C02CBE">
        <w:rPr>
          <w:rFonts w:ascii="Arial" w:hAnsi="Arial" w:cs="Arial"/>
          <w:b w:val="0"/>
          <w:spacing w:val="1"/>
          <w:sz w:val="22"/>
          <w:szCs w:val="22"/>
        </w:rPr>
        <w:t xml:space="preserve"> </w:t>
      </w:r>
      <w:r w:rsidRPr="00C02CBE">
        <w:rPr>
          <w:rFonts w:ascii="Arial" w:hAnsi="Arial" w:cs="Arial"/>
          <w:b w:val="0"/>
          <w:sz w:val="22"/>
          <w:szCs w:val="22"/>
        </w:rPr>
        <w:t>geográfica,</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partir</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52"/>
          <w:sz w:val="22"/>
          <w:szCs w:val="22"/>
        </w:rPr>
        <w:t xml:space="preserve">     </w:t>
      </w:r>
      <w:r w:rsidRPr="00C02CBE">
        <w:rPr>
          <w:rFonts w:ascii="Arial" w:hAnsi="Arial" w:cs="Arial"/>
          <w:b w:val="0"/>
          <w:sz w:val="22"/>
          <w:szCs w:val="22"/>
        </w:rPr>
        <w:t>cartografía en escala inferior a 1:10.000, en territorios aptos ya zonificados por la UPRA,</w:t>
      </w:r>
      <w:r w:rsidRPr="00C02CBE">
        <w:rPr>
          <w:rFonts w:ascii="Arial" w:hAnsi="Arial" w:cs="Arial"/>
          <w:b w:val="0"/>
          <w:spacing w:val="1"/>
          <w:sz w:val="22"/>
          <w:szCs w:val="22"/>
        </w:rPr>
        <w:t xml:space="preserve"> </w:t>
      </w:r>
      <w:r w:rsidRPr="00C02CBE">
        <w:rPr>
          <w:rFonts w:ascii="Arial" w:hAnsi="Arial" w:cs="Arial"/>
          <w:b w:val="0"/>
          <w:sz w:val="22"/>
          <w:szCs w:val="22"/>
        </w:rPr>
        <w:t>que permita confirmar que cada región posee importantes ventajas respecto a naciones</w:t>
      </w:r>
      <w:r w:rsidRPr="00C02CBE">
        <w:rPr>
          <w:rFonts w:ascii="Arial" w:hAnsi="Arial" w:cs="Arial"/>
          <w:b w:val="0"/>
          <w:spacing w:val="1"/>
          <w:sz w:val="22"/>
          <w:szCs w:val="22"/>
        </w:rPr>
        <w:t xml:space="preserve"> </w:t>
      </w:r>
      <w:r w:rsidRPr="00C02CBE">
        <w:rPr>
          <w:rFonts w:ascii="Arial" w:hAnsi="Arial" w:cs="Arial"/>
          <w:b w:val="0"/>
          <w:sz w:val="22"/>
          <w:szCs w:val="22"/>
        </w:rPr>
        <w:t>que actualmente abastecen el mercado internacional de materias primas forestales y de</w:t>
      </w:r>
      <w:r w:rsidRPr="00C02CBE">
        <w:rPr>
          <w:rFonts w:ascii="Arial" w:hAnsi="Arial" w:cs="Arial"/>
          <w:b w:val="0"/>
          <w:spacing w:val="1"/>
          <w:sz w:val="22"/>
          <w:szCs w:val="22"/>
        </w:rPr>
        <w:t xml:space="preserve"> </w:t>
      </w:r>
      <w:r w:rsidRPr="00C02CBE">
        <w:rPr>
          <w:rFonts w:ascii="Arial" w:hAnsi="Arial" w:cs="Arial"/>
          <w:b w:val="0"/>
          <w:sz w:val="22"/>
          <w:szCs w:val="22"/>
        </w:rPr>
        <w:t>productos elaborados y semielaborados del bosque y las plantaciones, promoviendo su</w:t>
      </w:r>
      <w:r w:rsidRPr="00C02CBE">
        <w:rPr>
          <w:rFonts w:ascii="Arial" w:hAnsi="Arial" w:cs="Arial"/>
          <w:b w:val="0"/>
          <w:spacing w:val="1"/>
          <w:sz w:val="22"/>
          <w:szCs w:val="22"/>
        </w:rPr>
        <w:t xml:space="preserve"> </w:t>
      </w:r>
      <w:r w:rsidRPr="00C02CBE">
        <w:rPr>
          <w:rFonts w:ascii="Arial" w:hAnsi="Arial" w:cs="Arial"/>
          <w:b w:val="0"/>
          <w:sz w:val="22"/>
          <w:szCs w:val="22"/>
        </w:rPr>
        <w:t>transformación y comercialización</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mercados internacionales.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El sector forestal colombiano cuenta con profesionales y tecnólogos capaces de ejecutar</w:t>
      </w:r>
      <w:r w:rsidRPr="00C02CBE">
        <w:rPr>
          <w:rFonts w:ascii="Arial" w:hAnsi="Arial" w:cs="Arial"/>
          <w:b w:val="0"/>
          <w:spacing w:val="1"/>
          <w:sz w:val="22"/>
          <w:szCs w:val="22"/>
        </w:rPr>
        <w:t xml:space="preserve"> </w:t>
      </w:r>
      <w:r w:rsidRPr="00C02CBE">
        <w:rPr>
          <w:rFonts w:ascii="Arial" w:hAnsi="Arial" w:cs="Arial"/>
          <w:b w:val="0"/>
          <w:sz w:val="22"/>
          <w:szCs w:val="22"/>
        </w:rPr>
        <w:t>importantes proyectos forestales, se poseen importantes conocimientos sobre las especies</w:t>
      </w:r>
      <w:r w:rsidRPr="00C02CBE">
        <w:rPr>
          <w:rFonts w:ascii="Arial" w:hAnsi="Arial" w:cs="Arial"/>
          <w:b w:val="0"/>
          <w:spacing w:val="1"/>
          <w:sz w:val="22"/>
          <w:szCs w:val="22"/>
        </w:rPr>
        <w:t xml:space="preserve"> </w:t>
      </w:r>
      <w:r w:rsidRPr="00C02CBE">
        <w:rPr>
          <w:rFonts w:ascii="Arial" w:hAnsi="Arial" w:cs="Arial"/>
          <w:b w:val="0"/>
          <w:sz w:val="22"/>
          <w:szCs w:val="22"/>
        </w:rPr>
        <w:t>más</w:t>
      </w:r>
      <w:r w:rsidRPr="00C02CBE">
        <w:rPr>
          <w:rFonts w:ascii="Arial" w:hAnsi="Arial" w:cs="Arial"/>
          <w:b w:val="0"/>
          <w:spacing w:val="1"/>
          <w:sz w:val="22"/>
          <w:szCs w:val="22"/>
        </w:rPr>
        <w:t xml:space="preserve"> </w:t>
      </w:r>
      <w:r w:rsidRPr="00C02CBE">
        <w:rPr>
          <w:rFonts w:ascii="Arial" w:hAnsi="Arial" w:cs="Arial"/>
          <w:b w:val="0"/>
          <w:sz w:val="22"/>
          <w:szCs w:val="22"/>
        </w:rPr>
        <w:t>promisorias,</w:t>
      </w:r>
      <w:r w:rsidRPr="00C02CBE">
        <w:rPr>
          <w:rFonts w:ascii="Arial" w:hAnsi="Arial" w:cs="Arial"/>
          <w:b w:val="0"/>
          <w:spacing w:val="1"/>
          <w:sz w:val="22"/>
          <w:szCs w:val="22"/>
        </w:rPr>
        <w:t xml:space="preserve"> </w:t>
      </w:r>
      <w:r w:rsidRPr="00C02CBE">
        <w:rPr>
          <w:rFonts w:ascii="Arial" w:hAnsi="Arial" w:cs="Arial"/>
          <w:b w:val="0"/>
          <w:sz w:val="22"/>
          <w:szCs w:val="22"/>
        </w:rPr>
        <w:t>se</w:t>
      </w:r>
      <w:r w:rsidRPr="00C02CBE">
        <w:rPr>
          <w:rFonts w:ascii="Arial" w:hAnsi="Arial" w:cs="Arial"/>
          <w:b w:val="0"/>
          <w:spacing w:val="1"/>
          <w:sz w:val="22"/>
          <w:szCs w:val="22"/>
        </w:rPr>
        <w:t xml:space="preserve"> </w:t>
      </w:r>
      <w:r w:rsidRPr="00C02CBE">
        <w:rPr>
          <w:rFonts w:ascii="Arial" w:hAnsi="Arial" w:cs="Arial"/>
          <w:b w:val="0"/>
          <w:sz w:val="22"/>
          <w:szCs w:val="22"/>
        </w:rPr>
        <w:t>cuenta</w:t>
      </w:r>
      <w:r w:rsidRPr="00C02CBE">
        <w:rPr>
          <w:rFonts w:ascii="Arial" w:hAnsi="Arial" w:cs="Arial"/>
          <w:b w:val="0"/>
          <w:spacing w:val="1"/>
          <w:sz w:val="22"/>
          <w:szCs w:val="22"/>
        </w:rPr>
        <w:t xml:space="preserve"> </w:t>
      </w:r>
      <w:r w:rsidRPr="00C02CBE">
        <w:rPr>
          <w:rFonts w:ascii="Arial" w:hAnsi="Arial" w:cs="Arial"/>
          <w:b w:val="0"/>
          <w:sz w:val="22"/>
          <w:szCs w:val="22"/>
        </w:rPr>
        <w:t>con</w:t>
      </w:r>
      <w:r w:rsidRPr="00C02CBE">
        <w:rPr>
          <w:rFonts w:ascii="Arial" w:hAnsi="Arial" w:cs="Arial"/>
          <w:b w:val="0"/>
          <w:spacing w:val="1"/>
          <w:sz w:val="22"/>
          <w:szCs w:val="22"/>
        </w:rPr>
        <w:t xml:space="preserve"> </w:t>
      </w:r>
      <w:r w:rsidRPr="00C02CBE">
        <w:rPr>
          <w:rFonts w:ascii="Arial" w:hAnsi="Arial" w:cs="Arial"/>
          <w:b w:val="0"/>
          <w:sz w:val="22"/>
          <w:szCs w:val="22"/>
        </w:rPr>
        <w:t>técnicas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tecnologías</w:t>
      </w:r>
      <w:r w:rsidRPr="00C02CBE">
        <w:rPr>
          <w:rFonts w:ascii="Arial" w:hAnsi="Arial" w:cs="Arial"/>
          <w:b w:val="0"/>
          <w:spacing w:val="1"/>
          <w:sz w:val="22"/>
          <w:szCs w:val="22"/>
        </w:rPr>
        <w:t xml:space="preserve"> </w:t>
      </w:r>
      <w:r w:rsidRPr="00C02CBE">
        <w:rPr>
          <w:rFonts w:ascii="Arial" w:hAnsi="Arial" w:cs="Arial"/>
          <w:b w:val="0"/>
          <w:sz w:val="22"/>
          <w:szCs w:val="22"/>
        </w:rPr>
        <w:t>apropiadas</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ejecutar</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proyectos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hay</w:t>
      </w:r>
      <w:r w:rsidRPr="00C02CBE">
        <w:rPr>
          <w:rFonts w:ascii="Arial" w:hAnsi="Arial" w:cs="Arial"/>
          <w:b w:val="0"/>
          <w:spacing w:val="1"/>
          <w:sz w:val="22"/>
          <w:szCs w:val="22"/>
        </w:rPr>
        <w:t xml:space="preserve"> </w:t>
      </w:r>
      <w:r w:rsidRPr="00C02CBE">
        <w:rPr>
          <w:rFonts w:ascii="Arial" w:hAnsi="Arial" w:cs="Arial"/>
          <w:b w:val="0"/>
          <w:sz w:val="22"/>
          <w:szCs w:val="22"/>
        </w:rPr>
        <w:t>suficiente</w:t>
      </w:r>
      <w:r w:rsidRPr="00C02CBE">
        <w:rPr>
          <w:rFonts w:ascii="Arial" w:hAnsi="Arial" w:cs="Arial"/>
          <w:b w:val="0"/>
          <w:spacing w:val="1"/>
          <w:sz w:val="22"/>
          <w:szCs w:val="22"/>
        </w:rPr>
        <w:t xml:space="preserve"> </w:t>
      </w:r>
      <w:r w:rsidRPr="00C02CBE">
        <w:rPr>
          <w:rFonts w:ascii="Arial" w:hAnsi="Arial" w:cs="Arial"/>
          <w:b w:val="0"/>
          <w:sz w:val="22"/>
          <w:szCs w:val="22"/>
        </w:rPr>
        <w:t>experiencia</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abordar</w:t>
      </w:r>
      <w:r w:rsidRPr="00C02CBE">
        <w:rPr>
          <w:rFonts w:ascii="Arial" w:hAnsi="Arial" w:cs="Arial"/>
          <w:b w:val="0"/>
          <w:spacing w:val="1"/>
          <w:sz w:val="22"/>
          <w:szCs w:val="22"/>
        </w:rPr>
        <w:t xml:space="preserve"> </w:t>
      </w:r>
      <w:r w:rsidRPr="00C02CBE">
        <w:rPr>
          <w:rFonts w:ascii="Arial" w:hAnsi="Arial" w:cs="Arial"/>
          <w:b w:val="0"/>
          <w:sz w:val="22"/>
          <w:szCs w:val="22"/>
        </w:rPr>
        <w:t>investigaciones</w:t>
      </w:r>
      <w:r w:rsidRPr="00C02CBE">
        <w:rPr>
          <w:rFonts w:ascii="Arial" w:hAnsi="Arial" w:cs="Arial"/>
          <w:b w:val="0"/>
          <w:spacing w:val="1"/>
          <w:sz w:val="22"/>
          <w:szCs w:val="22"/>
        </w:rPr>
        <w:t xml:space="preserve"> </w:t>
      </w:r>
      <w:r w:rsidRPr="00C02CBE">
        <w:rPr>
          <w:rFonts w:ascii="Arial" w:hAnsi="Arial" w:cs="Arial"/>
          <w:b w:val="0"/>
          <w:sz w:val="22"/>
          <w:szCs w:val="22"/>
        </w:rPr>
        <w:t>orientadas</w:t>
      </w:r>
      <w:r w:rsidRPr="00C02CBE">
        <w:rPr>
          <w:rFonts w:ascii="Arial" w:hAnsi="Arial" w:cs="Arial"/>
          <w:b w:val="0"/>
          <w:spacing w:val="1"/>
          <w:sz w:val="22"/>
          <w:szCs w:val="22"/>
        </w:rPr>
        <w:t xml:space="preserve"> </w:t>
      </w:r>
      <w:r w:rsidRPr="00C02CBE">
        <w:rPr>
          <w:rFonts w:ascii="Arial" w:hAnsi="Arial" w:cs="Arial"/>
          <w:b w:val="0"/>
          <w:sz w:val="22"/>
          <w:szCs w:val="22"/>
        </w:rPr>
        <w:t>al</w:t>
      </w:r>
      <w:r w:rsidRPr="00C02CBE">
        <w:rPr>
          <w:rFonts w:ascii="Arial" w:hAnsi="Arial" w:cs="Arial"/>
          <w:b w:val="0"/>
          <w:spacing w:val="1"/>
          <w:sz w:val="22"/>
          <w:szCs w:val="22"/>
        </w:rPr>
        <w:t xml:space="preserve"> </w:t>
      </w:r>
      <w:r w:rsidRPr="00C02CBE">
        <w:rPr>
          <w:rFonts w:ascii="Arial" w:hAnsi="Arial" w:cs="Arial"/>
          <w:b w:val="0"/>
          <w:sz w:val="22"/>
          <w:szCs w:val="22"/>
        </w:rPr>
        <w:t>mejoramiento genético</w:t>
      </w:r>
      <w:r w:rsidRPr="00C02CBE">
        <w:rPr>
          <w:rFonts w:ascii="Arial" w:hAnsi="Arial" w:cs="Arial"/>
          <w:b w:val="0"/>
          <w:spacing w:val="-4"/>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especies</w:t>
      </w:r>
      <w:r w:rsidRPr="00C02CBE">
        <w:rPr>
          <w:rFonts w:ascii="Arial" w:hAnsi="Arial" w:cs="Arial"/>
          <w:b w:val="0"/>
          <w:spacing w:val="-2"/>
          <w:sz w:val="22"/>
          <w:szCs w:val="22"/>
        </w:rPr>
        <w:t xml:space="preserve"> </w:t>
      </w:r>
      <w:r w:rsidRPr="00C02CBE">
        <w:rPr>
          <w:rFonts w:ascii="Arial" w:hAnsi="Arial" w:cs="Arial"/>
          <w:b w:val="0"/>
          <w:sz w:val="22"/>
          <w:szCs w:val="22"/>
        </w:rPr>
        <w:t>forestales.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Diversos estudios coinciden en afirmar que Colombia está en capacidad de abordar la</w:t>
      </w:r>
      <w:r w:rsidRPr="00C02CBE">
        <w:rPr>
          <w:rFonts w:ascii="Arial" w:hAnsi="Arial" w:cs="Arial"/>
          <w:b w:val="0"/>
          <w:spacing w:val="1"/>
          <w:sz w:val="22"/>
          <w:szCs w:val="22"/>
        </w:rPr>
        <w:t xml:space="preserve"> </w:t>
      </w:r>
      <w:r w:rsidRPr="00C02CBE">
        <w:rPr>
          <w:rFonts w:ascii="Arial" w:hAnsi="Arial" w:cs="Arial"/>
          <w:b w:val="0"/>
          <w:spacing w:val="-1"/>
          <w:sz w:val="22"/>
          <w:szCs w:val="22"/>
        </w:rPr>
        <w:t>producción</w:t>
      </w:r>
      <w:r w:rsidRPr="00C02CBE">
        <w:rPr>
          <w:rFonts w:ascii="Arial" w:hAnsi="Arial" w:cs="Arial"/>
          <w:b w:val="0"/>
          <w:spacing w:val="-10"/>
          <w:sz w:val="22"/>
          <w:szCs w:val="22"/>
        </w:rPr>
        <w:t xml:space="preserve"> </w:t>
      </w:r>
      <w:r w:rsidRPr="00C02CBE">
        <w:rPr>
          <w:rFonts w:ascii="Arial" w:hAnsi="Arial" w:cs="Arial"/>
          <w:b w:val="0"/>
          <w:sz w:val="22"/>
          <w:szCs w:val="22"/>
        </w:rPr>
        <w:t>de</w:t>
      </w:r>
      <w:r w:rsidRPr="00C02CBE">
        <w:rPr>
          <w:rFonts w:ascii="Arial" w:hAnsi="Arial" w:cs="Arial"/>
          <w:b w:val="0"/>
          <w:spacing w:val="-10"/>
          <w:sz w:val="22"/>
          <w:szCs w:val="22"/>
        </w:rPr>
        <w:t xml:space="preserve"> </w:t>
      </w:r>
      <w:r w:rsidRPr="00C02CBE">
        <w:rPr>
          <w:rFonts w:ascii="Arial" w:hAnsi="Arial" w:cs="Arial"/>
          <w:b w:val="0"/>
          <w:sz w:val="22"/>
          <w:szCs w:val="22"/>
        </w:rPr>
        <w:t>materias</w:t>
      </w:r>
      <w:r w:rsidRPr="00C02CBE">
        <w:rPr>
          <w:rFonts w:ascii="Arial" w:hAnsi="Arial" w:cs="Arial"/>
          <w:b w:val="0"/>
          <w:spacing w:val="-13"/>
          <w:sz w:val="22"/>
          <w:szCs w:val="22"/>
        </w:rPr>
        <w:t xml:space="preserve"> </w:t>
      </w:r>
      <w:r w:rsidRPr="00C02CBE">
        <w:rPr>
          <w:rFonts w:ascii="Arial" w:hAnsi="Arial" w:cs="Arial"/>
          <w:b w:val="0"/>
          <w:sz w:val="22"/>
          <w:szCs w:val="22"/>
        </w:rPr>
        <w:t>primas</w:t>
      </w:r>
      <w:r w:rsidRPr="00C02CBE">
        <w:rPr>
          <w:rFonts w:ascii="Arial" w:hAnsi="Arial" w:cs="Arial"/>
          <w:b w:val="0"/>
          <w:spacing w:val="-11"/>
          <w:sz w:val="22"/>
          <w:szCs w:val="22"/>
        </w:rPr>
        <w:t xml:space="preserve"> </w:t>
      </w:r>
      <w:r w:rsidRPr="00C02CBE">
        <w:rPr>
          <w:rFonts w:ascii="Arial" w:hAnsi="Arial" w:cs="Arial"/>
          <w:b w:val="0"/>
          <w:sz w:val="22"/>
          <w:szCs w:val="22"/>
        </w:rPr>
        <w:t>forestales</w:t>
      </w:r>
      <w:r w:rsidRPr="00C02CBE">
        <w:rPr>
          <w:rFonts w:ascii="Arial" w:hAnsi="Arial" w:cs="Arial"/>
          <w:b w:val="0"/>
          <w:spacing w:val="-11"/>
          <w:sz w:val="22"/>
          <w:szCs w:val="22"/>
        </w:rPr>
        <w:t xml:space="preserve"> </w:t>
      </w:r>
      <w:r w:rsidRPr="00C02CBE">
        <w:rPr>
          <w:rFonts w:ascii="Arial" w:hAnsi="Arial" w:cs="Arial"/>
          <w:b w:val="0"/>
          <w:sz w:val="22"/>
          <w:szCs w:val="22"/>
        </w:rPr>
        <w:t>propias</w:t>
      </w:r>
      <w:r w:rsidRPr="00C02CBE">
        <w:rPr>
          <w:rFonts w:ascii="Arial" w:hAnsi="Arial" w:cs="Arial"/>
          <w:b w:val="0"/>
          <w:spacing w:val="-13"/>
          <w:sz w:val="22"/>
          <w:szCs w:val="22"/>
        </w:rPr>
        <w:t xml:space="preserve"> </w:t>
      </w:r>
      <w:r w:rsidRPr="00C02CBE">
        <w:rPr>
          <w:rFonts w:ascii="Arial" w:hAnsi="Arial" w:cs="Arial"/>
          <w:b w:val="0"/>
          <w:sz w:val="22"/>
          <w:szCs w:val="22"/>
        </w:rPr>
        <w:t>del</w:t>
      </w:r>
      <w:r w:rsidRPr="00C02CBE">
        <w:rPr>
          <w:rFonts w:ascii="Arial" w:hAnsi="Arial" w:cs="Arial"/>
          <w:b w:val="0"/>
          <w:spacing w:val="-10"/>
          <w:sz w:val="22"/>
          <w:szCs w:val="22"/>
        </w:rPr>
        <w:t xml:space="preserve"> </w:t>
      </w:r>
      <w:r w:rsidRPr="00C02CBE">
        <w:rPr>
          <w:rFonts w:ascii="Arial" w:hAnsi="Arial" w:cs="Arial"/>
          <w:b w:val="0"/>
          <w:sz w:val="22"/>
          <w:szCs w:val="22"/>
        </w:rPr>
        <w:t>trópico</w:t>
      </w:r>
      <w:r w:rsidRPr="00C02CBE">
        <w:rPr>
          <w:rFonts w:ascii="Arial" w:hAnsi="Arial" w:cs="Arial"/>
          <w:b w:val="0"/>
          <w:spacing w:val="-11"/>
          <w:sz w:val="22"/>
          <w:szCs w:val="22"/>
        </w:rPr>
        <w:t xml:space="preserve"> </w:t>
      </w:r>
      <w:r w:rsidRPr="00C02CBE">
        <w:rPr>
          <w:rFonts w:ascii="Arial" w:hAnsi="Arial" w:cs="Arial"/>
          <w:b w:val="0"/>
          <w:sz w:val="22"/>
          <w:szCs w:val="22"/>
        </w:rPr>
        <w:t>y</w:t>
      </w:r>
      <w:r w:rsidRPr="00C02CBE">
        <w:rPr>
          <w:rFonts w:ascii="Arial" w:hAnsi="Arial" w:cs="Arial"/>
          <w:b w:val="0"/>
          <w:spacing w:val="-12"/>
          <w:sz w:val="22"/>
          <w:szCs w:val="22"/>
        </w:rPr>
        <w:t xml:space="preserve"> </w:t>
      </w:r>
      <w:r w:rsidRPr="00C02CBE">
        <w:rPr>
          <w:rFonts w:ascii="Arial" w:hAnsi="Arial" w:cs="Arial"/>
          <w:b w:val="0"/>
          <w:sz w:val="22"/>
          <w:szCs w:val="22"/>
        </w:rPr>
        <w:t>tiene</w:t>
      </w:r>
      <w:r w:rsidRPr="00C02CBE">
        <w:rPr>
          <w:rFonts w:ascii="Arial" w:hAnsi="Arial" w:cs="Arial"/>
          <w:b w:val="0"/>
          <w:spacing w:val="-11"/>
          <w:sz w:val="22"/>
          <w:szCs w:val="22"/>
        </w:rPr>
        <w:t xml:space="preserve"> </w:t>
      </w:r>
      <w:r w:rsidRPr="00C02CBE">
        <w:rPr>
          <w:rFonts w:ascii="Arial" w:hAnsi="Arial" w:cs="Arial"/>
          <w:b w:val="0"/>
          <w:sz w:val="22"/>
          <w:szCs w:val="22"/>
        </w:rPr>
        <w:t>múltiples</w:t>
      </w:r>
      <w:r w:rsidRPr="00C02CBE">
        <w:rPr>
          <w:rFonts w:ascii="Arial" w:hAnsi="Arial" w:cs="Arial"/>
          <w:b w:val="0"/>
          <w:spacing w:val="-11"/>
          <w:sz w:val="22"/>
          <w:szCs w:val="22"/>
        </w:rPr>
        <w:t xml:space="preserve"> </w:t>
      </w:r>
      <w:r w:rsidRPr="00C02CBE">
        <w:rPr>
          <w:rFonts w:ascii="Arial" w:hAnsi="Arial" w:cs="Arial"/>
          <w:b w:val="0"/>
          <w:sz w:val="22"/>
          <w:szCs w:val="22"/>
        </w:rPr>
        <w:t>posibilidades</w:t>
      </w:r>
      <w:r w:rsidRPr="00C02CBE">
        <w:rPr>
          <w:rFonts w:ascii="Arial" w:hAnsi="Arial" w:cs="Arial"/>
          <w:b w:val="0"/>
          <w:spacing w:val="-52"/>
          <w:sz w:val="22"/>
          <w:szCs w:val="22"/>
        </w:rPr>
        <w:t xml:space="preserve">         </w:t>
      </w:r>
      <w:r w:rsidRPr="00C02CBE">
        <w:rPr>
          <w:rFonts w:ascii="Arial" w:hAnsi="Arial" w:cs="Arial"/>
          <w:b w:val="0"/>
          <w:sz w:val="22"/>
          <w:szCs w:val="22"/>
        </w:rPr>
        <w:t>de obtener productos no maderables como alimentos y materias de interés químico y</w:t>
      </w:r>
      <w:r w:rsidRPr="00C02CBE">
        <w:rPr>
          <w:rFonts w:ascii="Arial" w:hAnsi="Arial" w:cs="Arial"/>
          <w:b w:val="0"/>
          <w:spacing w:val="1"/>
          <w:sz w:val="22"/>
          <w:szCs w:val="22"/>
        </w:rPr>
        <w:t xml:space="preserve"> </w:t>
      </w:r>
      <w:r w:rsidRPr="00C02CBE">
        <w:rPr>
          <w:rFonts w:ascii="Arial" w:hAnsi="Arial" w:cs="Arial"/>
          <w:b w:val="0"/>
          <w:sz w:val="22"/>
          <w:szCs w:val="22"/>
        </w:rPr>
        <w:t>farmacéutico.</w:t>
      </w:r>
    </w:p>
    <w:p w:rsidR="00EC21E4" w:rsidRPr="00C02CBE" w:rsidRDefault="00EC21E4" w:rsidP="00EC21E4">
      <w:pPr>
        <w:pStyle w:val="Sinespacios"/>
        <w:jc w:val="both"/>
        <w:rPr>
          <w:rFonts w:ascii="Arial" w:hAnsi="Arial" w:cs="Arial"/>
          <w:b w:val="0"/>
          <w:sz w:val="22"/>
          <w:szCs w:val="22"/>
        </w:rPr>
      </w:pP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noProof/>
          <w:sz w:val="22"/>
          <w:szCs w:val="22"/>
          <w:lang w:eastAsia="es-CO"/>
        </w:rPr>
        <w:lastRenderedPageBreak/>
        <w:drawing>
          <wp:inline distT="0" distB="0" distL="0" distR="0" wp14:anchorId="465C5E6D" wp14:editId="609F5E34">
            <wp:extent cx="5210902" cy="7316221"/>
            <wp:effectExtent l="0" t="0" r="889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902" cy="7316221"/>
                    </a:xfrm>
                    <a:prstGeom prst="rect">
                      <a:avLst/>
                    </a:prstGeom>
                  </pic:spPr>
                </pic:pic>
              </a:graphicData>
            </a:graphic>
          </wp:inline>
        </w:drawing>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Es creciente la preocupación de la comunidad Internacional respecto al Cambio Climático</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9"/>
          <w:sz w:val="22"/>
          <w:szCs w:val="22"/>
        </w:rPr>
        <w:t xml:space="preserve"> </w:t>
      </w:r>
      <w:r w:rsidRPr="00C02CBE">
        <w:rPr>
          <w:rFonts w:ascii="Arial" w:hAnsi="Arial" w:cs="Arial"/>
          <w:b w:val="0"/>
          <w:sz w:val="22"/>
          <w:szCs w:val="22"/>
        </w:rPr>
        <w:t>amenaza</w:t>
      </w:r>
      <w:r w:rsidRPr="00C02CBE">
        <w:rPr>
          <w:rFonts w:ascii="Arial" w:hAnsi="Arial" w:cs="Arial"/>
          <w:b w:val="0"/>
          <w:spacing w:val="-6"/>
          <w:sz w:val="22"/>
          <w:szCs w:val="22"/>
        </w:rPr>
        <w:t xml:space="preserve"> </w:t>
      </w:r>
      <w:r w:rsidRPr="00C02CBE">
        <w:rPr>
          <w:rFonts w:ascii="Arial" w:hAnsi="Arial" w:cs="Arial"/>
          <w:b w:val="0"/>
          <w:sz w:val="22"/>
          <w:szCs w:val="22"/>
        </w:rPr>
        <w:t>al</w:t>
      </w:r>
      <w:r w:rsidRPr="00C02CBE">
        <w:rPr>
          <w:rFonts w:ascii="Arial" w:hAnsi="Arial" w:cs="Arial"/>
          <w:b w:val="0"/>
          <w:spacing w:val="-9"/>
          <w:sz w:val="22"/>
          <w:szCs w:val="22"/>
        </w:rPr>
        <w:t xml:space="preserve"> </w:t>
      </w:r>
      <w:r w:rsidRPr="00C02CBE">
        <w:rPr>
          <w:rFonts w:ascii="Arial" w:hAnsi="Arial" w:cs="Arial"/>
          <w:b w:val="0"/>
          <w:sz w:val="22"/>
          <w:szCs w:val="22"/>
        </w:rPr>
        <w:t>planeta;</w:t>
      </w:r>
      <w:r w:rsidRPr="00C02CBE">
        <w:rPr>
          <w:rFonts w:ascii="Arial" w:hAnsi="Arial" w:cs="Arial"/>
          <w:b w:val="0"/>
          <w:spacing w:val="-8"/>
          <w:sz w:val="22"/>
          <w:szCs w:val="22"/>
        </w:rPr>
        <w:t xml:space="preserve"> </w:t>
      </w:r>
      <w:r w:rsidRPr="00C02CBE">
        <w:rPr>
          <w:rFonts w:ascii="Arial" w:hAnsi="Arial" w:cs="Arial"/>
          <w:b w:val="0"/>
          <w:sz w:val="22"/>
          <w:szCs w:val="22"/>
        </w:rPr>
        <w:t>nuestra</w:t>
      </w:r>
      <w:r w:rsidRPr="00C02CBE">
        <w:rPr>
          <w:rFonts w:ascii="Arial" w:hAnsi="Arial" w:cs="Arial"/>
          <w:b w:val="0"/>
          <w:spacing w:val="-5"/>
          <w:sz w:val="22"/>
          <w:szCs w:val="22"/>
        </w:rPr>
        <w:t xml:space="preserve"> </w:t>
      </w:r>
      <w:r w:rsidRPr="00C02CBE">
        <w:rPr>
          <w:rFonts w:ascii="Arial" w:hAnsi="Arial" w:cs="Arial"/>
          <w:b w:val="0"/>
          <w:sz w:val="22"/>
          <w:szCs w:val="22"/>
        </w:rPr>
        <w:t>adaptación</w:t>
      </w:r>
      <w:r w:rsidRPr="00C02CBE">
        <w:rPr>
          <w:rFonts w:ascii="Arial" w:hAnsi="Arial" w:cs="Arial"/>
          <w:b w:val="0"/>
          <w:spacing w:val="-5"/>
          <w:sz w:val="22"/>
          <w:szCs w:val="22"/>
        </w:rPr>
        <w:t xml:space="preserve"> </w:t>
      </w:r>
      <w:r w:rsidRPr="00C02CBE">
        <w:rPr>
          <w:rFonts w:ascii="Arial" w:hAnsi="Arial" w:cs="Arial"/>
          <w:b w:val="0"/>
          <w:sz w:val="22"/>
          <w:szCs w:val="22"/>
        </w:rPr>
        <w:t>y</w:t>
      </w:r>
      <w:r w:rsidRPr="00C02CBE">
        <w:rPr>
          <w:rFonts w:ascii="Arial" w:hAnsi="Arial" w:cs="Arial"/>
          <w:b w:val="0"/>
          <w:spacing w:val="-9"/>
          <w:sz w:val="22"/>
          <w:szCs w:val="22"/>
        </w:rPr>
        <w:t xml:space="preserve"> </w:t>
      </w:r>
      <w:r w:rsidRPr="00C02CBE">
        <w:rPr>
          <w:rFonts w:ascii="Arial" w:hAnsi="Arial" w:cs="Arial"/>
          <w:b w:val="0"/>
          <w:sz w:val="22"/>
          <w:szCs w:val="22"/>
        </w:rPr>
        <w:t>mitigación</w:t>
      </w:r>
      <w:r w:rsidRPr="00C02CBE">
        <w:rPr>
          <w:rFonts w:ascii="Arial" w:hAnsi="Arial" w:cs="Arial"/>
          <w:b w:val="0"/>
          <w:spacing w:val="-5"/>
          <w:sz w:val="22"/>
          <w:szCs w:val="22"/>
        </w:rPr>
        <w:t xml:space="preserve"> </w:t>
      </w:r>
      <w:r w:rsidRPr="00C02CBE">
        <w:rPr>
          <w:rFonts w:ascii="Arial" w:hAnsi="Arial" w:cs="Arial"/>
          <w:b w:val="0"/>
          <w:sz w:val="22"/>
          <w:szCs w:val="22"/>
        </w:rPr>
        <w:t>al</w:t>
      </w:r>
      <w:r w:rsidRPr="00C02CBE">
        <w:rPr>
          <w:rFonts w:ascii="Arial" w:hAnsi="Arial" w:cs="Arial"/>
          <w:b w:val="0"/>
          <w:spacing w:val="-9"/>
          <w:sz w:val="22"/>
          <w:szCs w:val="22"/>
        </w:rPr>
        <w:t xml:space="preserve"> </w:t>
      </w:r>
      <w:r w:rsidRPr="00C02CBE">
        <w:rPr>
          <w:rFonts w:ascii="Arial" w:hAnsi="Arial" w:cs="Arial"/>
          <w:b w:val="0"/>
          <w:sz w:val="22"/>
          <w:szCs w:val="22"/>
        </w:rPr>
        <w:t>fenómeno</w:t>
      </w:r>
      <w:r w:rsidRPr="00C02CBE">
        <w:rPr>
          <w:rFonts w:ascii="Arial" w:hAnsi="Arial" w:cs="Arial"/>
          <w:b w:val="0"/>
          <w:spacing w:val="-7"/>
          <w:sz w:val="22"/>
          <w:szCs w:val="22"/>
        </w:rPr>
        <w:t xml:space="preserve"> </w:t>
      </w:r>
      <w:r w:rsidRPr="00C02CBE">
        <w:rPr>
          <w:rFonts w:ascii="Arial" w:hAnsi="Arial" w:cs="Arial"/>
          <w:b w:val="0"/>
          <w:sz w:val="22"/>
          <w:szCs w:val="22"/>
        </w:rPr>
        <w:t>climático</w:t>
      </w:r>
      <w:r w:rsidRPr="00C02CBE">
        <w:rPr>
          <w:rFonts w:ascii="Arial" w:hAnsi="Arial" w:cs="Arial"/>
          <w:b w:val="0"/>
          <w:spacing w:val="-6"/>
          <w:sz w:val="22"/>
          <w:szCs w:val="22"/>
        </w:rPr>
        <w:t xml:space="preserve"> </w:t>
      </w:r>
      <w:r w:rsidRPr="00C02CBE">
        <w:rPr>
          <w:rFonts w:ascii="Arial" w:hAnsi="Arial" w:cs="Arial"/>
          <w:b w:val="0"/>
          <w:sz w:val="22"/>
          <w:szCs w:val="22"/>
        </w:rPr>
        <w:lastRenderedPageBreak/>
        <w:t>está</w:t>
      </w:r>
      <w:r w:rsidRPr="00C02CBE">
        <w:rPr>
          <w:rFonts w:ascii="Arial" w:hAnsi="Arial" w:cs="Arial"/>
          <w:b w:val="0"/>
          <w:spacing w:val="-6"/>
          <w:sz w:val="22"/>
          <w:szCs w:val="22"/>
        </w:rPr>
        <w:t xml:space="preserve"> </w:t>
      </w:r>
      <w:r w:rsidRPr="00C02CBE">
        <w:rPr>
          <w:rFonts w:ascii="Arial" w:hAnsi="Arial" w:cs="Arial"/>
          <w:b w:val="0"/>
          <w:sz w:val="22"/>
          <w:szCs w:val="22"/>
        </w:rPr>
        <w:t>sujeta al desarrollo y manejo silvicultural de bosques tropicales naturales y plantados, masas</w:t>
      </w:r>
      <w:r w:rsidRPr="00C02CBE">
        <w:rPr>
          <w:rFonts w:ascii="Arial" w:hAnsi="Arial" w:cs="Arial"/>
          <w:b w:val="0"/>
          <w:spacing w:val="1"/>
          <w:sz w:val="22"/>
          <w:szCs w:val="22"/>
        </w:rPr>
        <w:t xml:space="preserve"> </w:t>
      </w:r>
      <w:r w:rsidRPr="00C02CBE">
        <w:rPr>
          <w:rFonts w:ascii="Arial" w:hAnsi="Arial" w:cs="Arial"/>
          <w:b w:val="0"/>
          <w:sz w:val="22"/>
          <w:szCs w:val="22"/>
        </w:rPr>
        <w:t>forestales de rápido crecimiento. Bajo esta premisa, nuestros territorios vocacionalmente</w:t>
      </w:r>
      <w:r w:rsidRPr="00C02CBE">
        <w:rPr>
          <w:rFonts w:ascii="Arial" w:hAnsi="Arial" w:cs="Arial"/>
          <w:b w:val="0"/>
          <w:spacing w:val="1"/>
          <w:sz w:val="22"/>
          <w:szCs w:val="22"/>
        </w:rPr>
        <w:t xml:space="preserve"> </w:t>
      </w:r>
      <w:r w:rsidRPr="00C02CBE">
        <w:rPr>
          <w:rFonts w:ascii="Arial" w:hAnsi="Arial" w:cs="Arial"/>
          <w:b w:val="0"/>
          <w:sz w:val="22"/>
          <w:szCs w:val="22"/>
        </w:rPr>
        <w:t>aptos,</w:t>
      </w:r>
      <w:r w:rsidRPr="00C02CBE">
        <w:rPr>
          <w:rFonts w:ascii="Arial" w:hAnsi="Arial" w:cs="Arial"/>
          <w:b w:val="0"/>
          <w:spacing w:val="1"/>
          <w:sz w:val="22"/>
          <w:szCs w:val="22"/>
        </w:rPr>
        <w:t xml:space="preserve"> </w:t>
      </w:r>
      <w:r w:rsidRPr="00C02CBE">
        <w:rPr>
          <w:rFonts w:ascii="Arial" w:hAnsi="Arial" w:cs="Arial"/>
          <w:b w:val="0"/>
          <w:sz w:val="22"/>
          <w:szCs w:val="22"/>
        </w:rPr>
        <w:t>son</w:t>
      </w:r>
      <w:r w:rsidRPr="00C02CBE">
        <w:rPr>
          <w:rFonts w:ascii="Arial" w:hAnsi="Arial" w:cs="Arial"/>
          <w:b w:val="0"/>
          <w:spacing w:val="1"/>
          <w:sz w:val="22"/>
          <w:szCs w:val="22"/>
        </w:rPr>
        <w:t xml:space="preserve"> </w:t>
      </w:r>
      <w:r w:rsidRPr="00C02CBE">
        <w:rPr>
          <w:rFonts w:ascii="Arial" w:hAnsi="Arial" w:cs="Arial"/>
          <w:b w:val="0"/>
          <w:sz w:val="22"/>
          <w:szCs w:val="22"/>
        </w:rPr>
        <w:t>una</w:t>
      </w:r>
      <w:r w:rsidRPr="00C02CBE">
        <w:rPr>
          <w:rFonts w:ascii="Arial" w:hAnsi="Arial" w:cs="Arial"/>
          <w:b w:val="0"/>
          <w:spacing w:val="1"/>
          <w:sz w:val="22"/>
          <w:szCs w:val="22"/>
        </w:rPr>
        <w:t xml:space="preserve"> </w:t>
      </w:r>
      <w:r w:rsidRPr="00C02CBE">
        <w:rPr>
          <w:rFonts w:ascii="Arial" w:hAnsi="Arial" w:cs="Arial"/>
          <w:b w:val="0"/>
          <w:sz w:val="22"/>
          <w:szCs w:val="22"/>
        </w:rPr>
        <w:t>alternativa</w:t>
      </w:r>
      <w:r w:rsidRPr="00C02CBE">
        <w:rPr>
          <w:rFonts w:ascii="Arial" w:hAnsi="Arial" w:cs="Arial"/>
          <w:b w:val="0"/>
          <w:spacing w:val="1"/>
          <w:sz w:val="22"/>
          <w:szCs w:val="22"/>
        </w:rPr>
        <w:t xml:space="preserve"> </w:t>
      </w:r>
      <w:r w:rsidRPr="00C02CBE">
        <w:rPr>
          <w:rFonts w:ascii="Arial" w:hAnsi="Arial" w:cs="Arial"/>
          <w:b w:val="0"/>
          <w:sz w:val="22"/>
          <w:szCs w:val="22"/>
        </w:rPr>
        <w:t>vital,</w:t>
      </w:r>
      <w:r w:rsidRPr="00C02CBE">
        <w:rPr>
          <w:rFonts w:ascii="Arial" w:hAnsi="Arial" w:cs="Arial"/>
          <w:b w:val="0"/>
          <w:spacing w:val="1"/>
          <w:sz w:val="22"/>
          <w:szCs w:val="22"/>
        </w:rPr>
        <w:t xml:space="preserve"> </w:t>
      </w:r>
      <w:r w:rsidRPr="00C02CBE">
        <w:rPr>
          <w:rFonts w:ascii="Arial" w:hAnsi="Arial" w:cs="Arial"/>
          <w:b w:val="0"/>
          <w:sz w:val="22"/>
          <w:szCs w:val="22"/>
        </w:rPr>
        <w:t>con</w:t>
      </w:r>
      <w:r w:rsidRPr="00C02CBE">
        <w:rPr>
          <w:rFonts w:ascii="Arial" w:hAnsi="Arial" w:cs="Arial"/>
          <w:b w:val="0"/>
          <w:spacing w:val="1"/>
          <w:sz w:val="22"/>
          <w:szCs w:val="22"/>
        </w:rPr>
        <w:t xml:space="preserve"> </w:t>
      </w:r>
      <w:r w:rsidRPr="00C02CBE">
        <w:rPr>
          <w:rFonts w:ascii="Arial" w:hAnsi="Arial" w:cs="Arial"/>
          <w:b w:val="0"/>
          <w:sz w:val="22"/>
          <w:szCs w:val="22"/>
        </w:rPr>
        <w:t>singulares</w:t>
      </w:r>
      <w:r w:rsidRPr="00C02CBE">
        <w:rPr>
          <w:rFonts w:ascii="Arial" w:hAnsi="Arial" w:cs="Arial"/>
          <w:b w:val="0"/>
          <w:spacing w:val="1"/>
          <w:sz w:val="22"/>
          <w:szCs w:val="22"/>
        </w:rPr>
        <w:t xml:space="preserve"> </w:t>
      </w:r>
      <w:r w:rsidRPr="00C02CBE">
        <w:rPr>
          <w:rFonts w:ascii="Arial" w:hAnsi="Arial" w:cs="Arial"/>
          <w:b w:val="0"/>
          <w:sz w:val="22"/>
          <w:szCs w:val="22"/>
        </w:rPr>
        <w:t>ventajas</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este</w:t>
      </w:r>
      <w:r w:rsidRPr="00C02CBE">
        <w:rPr>
          <w:rFonts w:ascii="Arial" w:hAnsi="Arial" w:cs="Arial"/>
          <w:b w:val="0"/>
          <w:spacing w:val="1"/>
          <w:sz w:val="22"/>
          <w:szCs w:val="22"/>
        </w:rPr>
        <w:t xml:space="preserve"> </w:t>
      </w:r>
      <w:r w:rsidRPr="00C02CBE">
        <w:rPr>
          <w:rFonts w:ascii="Arial" w:hAnsi="Arial" w:cs="Arial"/>
          <w:b w:val="0"/>
          <w:sz w:val="22"/>
          <w:szCs w:val="22"/>
        </w:rPr>
        <w:t>tipo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actividad</w:t>
      </w:r>
      <w:r w:rsidRPr="00C02CBE">
        <w:rPr>
          <w:rFonts w:ascii="Arial" w:hAnsi="Arial" w:cs="Arial"/>
          <w:b w:val="0"/>
          <w:spacing w:val="1"/>
          <w:sz w:val="22"/>
          <w:szCs w:val="22"/>
        </w:rPr>
        <w:t xml:space="preserve"> </w:t>
      </w:r>
      <w:r w:rsidRPr="00C02CBE">
        <w:rPr>
          <w:rFonts w:ascii="Arial" w:hAnsi="Arial" w:cs="Arial"/>
          <w:b w:val="0"/>
          <w:spacing w:val="-1"/>
          <w:sz w:val="22"/>
          <w:szCs w:val="22"/>
        </w:rPr>
        <w:t>económica,</w:t>
      </w:r>
      <w:r w:rsidRPr="00C02CBE">
        <w:rPr>
          <w:rFonts w:ascii="Arial" w:hAnsi="Arial" w:cs="Arial"/>
          <w:b w:val="0"/>
          <w:spacing w:val="-13"/>
          <w:sz w:val="22"/>
          <w:szCs w:val="22"/>
        </w:rPr>
        <w:t xml:space="preserve"> </w:t>
      </w:r>
      <w:r w:rsidRPr="00C02CBE">
        <w:rPr>
          <w:rFonts w:ascii="Arial" w:hAnsi="Arial" w:cs="Arial"/>
          <w:b w:val="0"/>
          <w:spacing w:val="-1"/>
          <w:sz w:val="22"/>
          <w:szCs w:val="22"/>
        </w:rPr>
        <w:t>pero,</w:t>
      </w:r>
      <w:r w:rsidRPr="00C02CBE">
        <w:rPr>
          <w:rFonts w:ascii="Arial" w:hAnsi="Arial" w:cs="Arial"/>
          <w:b w:val="0"/>
          <w:spacing w:val="-10"/>
          <w:sz w:val="22"/>
          <w:szCs w:val="22"/>
        </w:rPr>
        <w:t xml:space="preserve"> </w:t>
      </w:r>
      <w:r w:rsidRPr="00C02CBE">
        <w:rPr>
          <w:rFonts w:ascii="Arial" w:hAnsi="Arial" w:cs="Arial"/>
          <w:b w:val="0"/>
          <w:spacing w:val="-1"/>
          <w:sz w:val="22"/>
          <w:szCs w:val="22"/>
        </w:rPr>
        <w:t>además,</w:t>
      </w:r>
      <w:r w:rsidRPr="00C02CBE">
        <w:rPr>
          <w:rFonts w:ascii="Arial" w:hAnsi="Arial" w:cs="Arial"/>
          <w:b w:val="0"/>
          <w:spacing w:val="-9"/>
          <w:sz w:val="22"/>
          <w:szCs w:val="22"/>
        </w:rPr>
        <w:t xml:space="preserve"> </w:t>
      </w:r>
      <w:r w:rsidRPr="00C02CBE">
        <w:rPr>
          <w:rFonts w:ascii="Arial" w:hAnsi="Arial" w:cs="Arial"/>
          <w:b w:val="0"/>
          <w:sz w:val="22"/>
          <w:szCs w:val="22"/>
        </w:rPr>
        <w:t>las</w:t>
      </w:r>
      <w:r w:rsidRPr="00C02CBE">
        <w:rPr>
          <w:rFonts w:ascii="Arial" w:hAnsi="Arial" w:cs="Arial"/>
          <w:b w:val="0"/>
          <w:spacing w:val="-10"/>
          <w:sz w:val="22"/>
          <w:szCs w:val="22"/>
        </w:rPr>
        <w:t xml:space="preserve"> </w:t>
      </w:r>
      <w:r w:rsidRPr="00C02CBE">
        <w:rPr>
          <w:rFonts w:ascii="Arial" w:hAnsi="Arial" w:cs="Arial"/>
          <w:b w:val="0"/>
          <w:sz w:val="22"/>
          <w:szCs w:val="22"/>
        </w:rPr>
        <w:t>empresas</w:t>
      </w:r>
      <w:r w:rsidRPr="00C02CBE">
        <w:rPr>
          <w:rFonts w:ascii="Arial" w:hAnsi="Arial" w:cs="Arial"/>
          <w:b w:val="0"/>
          <w:spacing w:val="-14"/>
          <w:sz w:val="22"/>
          <w:szCs w:val="22"/>
        </w:rPr>
        <w:t xml:space="preserve"> </w:t>
      </w:r>
      <w:r w:rsidRPr="00C02CBE">
        <w:rPr>
          <w:rFonts w:ascii="Arial" w:hAnsi="Arial" w:cs="Arial"/>
          <w:b w:val="0"/>
          <w:sz w:val="22"/>
          <w:szCs w:val="22"/>
        </w:rPr>
        <w:t>vinculadas</w:t>
      </w:r>
      <w:r w:rsidRPr="00C02CBE">
        <w:rPr>
          <w:rFonts w:ascii="Arial" w:hAnsi="Arial" w:cs="Arial"/>
          <w:b w:val="0"/>
          <w:spacing w:val="-10"/>
          <w:sz w:val="22"/>
          <w:szCs w:val="22"/>
        </w:rPr>
        <w:t xml:space="preserve"> </w:t>
      </w:r>
      <w:r w:rsidRPr="00C02CBE">
        <w:rPr>
          <w:rFonts w:ascii="Arial" w:hAnsi="Arial" w:cs="Arial"/>
          <w:b w:val="0"/>
          <w:sz w:val="22"/>
          <w:szCs w:val="22"/>
        </w:rPr>
        <w:t>al</w:t>
      </w:r>
      <w:r w:rsidRPr="00C02CBE">
        <w:rPr>
          <w:rFonts w:ascii="Arial" w:hAnsi="Arial" w:cs="Arial"/>
          <w:b w:val="0"/>
          <w:spacing w:val="-10"/>
          <w:sz w:val="22"/>
          <w:szCs w:val="22"/>
        </w:rPr>
        <w:t xml:space="preserve"> </w:t>
      </w:r>
      <w:r w:rsidRPr="00C02CBE">
        <w:rPr>
          <w:rFonts w:ascii="Arial" w:hAnsi="Arial" w:cs="Arial"/>
          <w:b w:val="0"/>
          <w:sz w:val="22"/>
          <w:szCs w:val="22"/>
        </w:rPr>
        <w:t>sector</w:t>
      </w:r>
      <w:r w:rsidRPr="00C02CBE">
        <w:rPr>
          <w:rFonts w:ascii="Arial" w:hAnsi="Arial" w:cs="Arial"/>
          <w:b w:val="0"/>
          <w:spacing w:val="-12"/>
          <w:sz w:val="22"/>
          <w:szCs w:val="22"/>
        </w:rPr>
        <w:t xml:space="preserve"> </w:t>
      </w:r>
      <w:r w:rsidRPr="00C02CBE">
        <w:rPr>
          <w:rFonts w:ascii="Arial" w:hAnsi="Arial" w:cs="Arial"/>
          <w:b w:val="0"/>
          <w:sz w:val="22"/>
          <w:szCs w:val="22"/>
        </w:rPr>
        <w:t>del</w:t>
      </w:r>
      <w:r w:rsidRPr="00C02CBE">
        <w:rPr>
          <w:rFonts w:ascii="Arial" w:hAnsi="Arial" w:cs="Arial"/>
          <w:b w:val="0"/>
          <w:spacing w:val="-13"/>
          <w:sz w:val="22"/>
          <w:szCs w:val="22"/>
        </w:rPr>
        <w:t xml:space="preserve"> </w:t>
      </w:r>
      <w:r w:rsidRPr="00C02CBE">
        <w:rPr>
          <w:rFonts w:ascii="Arial" w:hAnsi="Arial" w:cs="Arial"/>
          <w:b w:val="0"/>
          <w:sz w:val="22"/>
          <w:szCs w:val="22"/>
        </w:rPr>
        <w:t>carbón,</w:t>
      </w:r>
      <w:r w:rsidRPr="00C02CBE">
        <w:rPr>
          <w:rFonts w:ascii="Arial" w:hAnsi="Arial" w:cs="Arial"/>
          <w:b w:val="0"/>
          <w:spacing w:val="-12"/>
          <w:sz w:val="22"/>
          <w:szCs w:val="22"/>
        </w:rPr>
        <w:t xml:space="preserve"> </w:t>
      </w:r>
      <w:r w:rsidRPr="00C02CBE">
        <w:rPr>
          <w:rFonts w:ascii="Arial" w:hAnsi="Arial" w:cs="Arial"/>
          <w:b w:val="0"/>
          <w:sz w:val="22"/>
          <w:szCs w:val="22"/>
        </w:rPr>
        <w:t>el</w:t>
      </w:r>
      <w:r w:rsidRPr="00C02CBE">
        <w:rPr>
          <w:rFonts w:ascii="Arial" w:hAnsi="Arial" w:cs="Arial"/>
          <w:b w:val="0"/>
          <w:spacing w:val="-12"/>
          <w:sz w:val="22"/>
          <w:szCs w:val="22"/>
        </w:rPr>
        <w:t xml:space="preserve"> </w:t>
      </w:r>
      <w:r w:rsidRPr="00C02CBE">
        <w:rPr>
          <w:rFonts w:ascii="Arial" w:hAnsi="Arial" w:cs="Arial"/>
          <w:b w:val="0"/>
          <w:sz w:val="22"/>
          <w:szCs w:val="22"/>
        </w:rPr>
        <w:t>petróleo,</w:t>
      </w:r>
      <w:r w:rsidRPr="00C02CBE">
        <w:rPr>
          <w:rFonts w:ascii="Arial" w:hAnsi="Arial" w:cs="Arial"/>
          <w:b w:val="0"/>
          <w:spacing w:val="-12"/>
          <w:sz w:val="22"/>
          <w:szCs w:val="22"/>
        </w:rPr>
        <w:t xml:space="preserve"> </w:t>
      </w:r>
      <w:r w:rsidRPr="00C02CBE">
        <w:rPr>
          <w:rFonts w:ascii="Arial" w:hAnsi="Arial" w:cs="Arial"/>
          <w:b w:val="0"/>
          <w:sz w:val="22"/>
          <w:szCs w:val="22"/>
        </w:rPr>
        <w:t>energía</w:t>
      </w:r>
      <w:r w:rsidRPr="00C02CBE">
        <w:rPr>
          <w:rFonts w:ascii="Arial" w:hAnsi="Arial" w:cs="Arial"/>
          <w:b w:val="0"/>
          <w:spacing w:val="-52"/>
          <w:sz w:val="22"/>
          <w:szCs w:val="22"/>
        </w:rPr>
        <w:t xml:space="preserve">                  </w:t>
      </w:r>
      <w:r w:rsidRPr="00C02CBE">
        <w:rPr>
          <w:rFonts w:ascii="Arial" w:hAnsi="Arial" w:cs="Arial"/>
          <w:b w:val="0"/>
          <w:sz w:val="22"/>
          <w:szCs w:val="22"/>
        </w:rPr>
        <w:t>y gas tendrían una alternativa de inversión especialmente importante para sus países de</w:t>
      </w:r>
      <w:r w:rsidRPr="00C02CBE">
        <w:rPr>
          <w:rFonts w:ascii="Arial" w:hAnsi="Arial" w:cs="Arial"/>
          <w:b w:val="0"/>
          <w:spacing w:val="1"/>
          <w:sz w:val="22"/>
          <w:szCs w:val="22"/>
        </w:rPr>
        <w:t xml:space="preserve"> </w:t>
      </w:r>
      <w:r w:rsidRPr="00C02CBE">
        <w:rPr>
          <w:rFonts w:ascii="Arial" w:hAnsi="Arial" w:cs="Arial"/>
          <w:b w:val="0"/>
          <w:sz w:val="22"/>
          <w:szCs w:val="22"/>
        </w:rPr>
        <w:t>origen, al demostrar con dichas inversiones en el sector forestal, compensación suficiente</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sus emisiones</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2"/>
          <w:sz w:val="22"/>
          <w:szCs w:val="22"/>
        </w:rPr>
        <w:t xml:space="preserve"> </w:t>
      </w:r>
      <w:r w:rsidRPr="00C02CBE">
        <w:rPr>
          <w:rFonts w:ascii="Arial" w:hAnsi="Arial" w:cs="Arial"/>
          <w:b w:val="0"/>
          <w:sz w:val="22"/>
          <w:szCs w:val="22"/>
        </w:rPr>
        <w:t>gases</w:t>
      </w:r>
      <w:r w:rsidRPr="00C02CBE">
        <w:rPr>
          <w:rFonts w:ascii="Arial" w:hAnsi="Arial" w:cs="Arial"/>
          <w:b w:val="0"/>
          <w:spacing w:val="-2"/>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efecto</w:t>
      </w:r>
      <w:r w:rsidRPr="00C02CBE">
        <w:rPr>
          <w:rFonts w:ascii="Arial" w:hAnsi="Arial" w:cs="Arial"/>
          <w:b w:val="0"/>
          <w:spacing w:val="1"/>
          <w:sz w:val="22"/>
          <w:szCs w:val="22"/>
        </w:rPr>
        <w:t xml:space="preserve"> </w:t>
      </w:r>
      <w:r w:rsidRPr="00C02CBE">
        <w:rPr>
          <w:rFonts w:ascii="Arial" w:hAnsi="Arial" w:cs="Arial"/>
          <w:b w:val="0"/>
          <w:sz w:val="22"/>
          <w:szCs w:val="22"/>
        </w:rPr>
        <w:t>invernadero, pudiendo presentar como productos verdes a los recursos extraídos.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w:t>
      </w:r>
      <w:r w:rsidRPr="00C02CBE">
        <w:rPr>
          <w:rFonts w:ascii="Arial" w:hAnsi="Arial" w:cs="Arial"/>
          <w:b w:val="0"/>
          <w:spacing w:val="-7"/>
          <w:sz w:val="22"/>
          <w:szCs w:val="22"/>
        </w:rPr>
        <w:t xml:space="preserve"> </w:t>
      </w:r>
      <w:r w:rsidRPr="00C02CBE">
        <w:rPr>
          <w:rFonts w:ascii="Arial" w:hAnsi="Arial" w:cs="Arial"/>
          <w:b w:val="0"/>
          <w:sz w:val="22"/>
          <w:szCs w:val="22"/>
        </w:rPr>
        <w:t>tasa</w:t>
      </w:r>
      <w:r w:rsidRPr="00C02CBE">
        <w:rPr>
          <w:rFonts w:ascii="Arial" w:hAnsi="Arial" w:cs="Arial"/>
          <w:b w:val="0"/>
          <w:spacing w:val="-6"/>
          <w:sz w:val="22"/>
          <w:szCs w:val="22"/>
        </w:rPr>
        <w:t xml:space="preserve"> </w:t>
      </w:r>
      <w:r w:rsidRPr="00C02CBE">
        <w:rPr>
          <w:rFonts w:ascii="Arial" w:hAnsi="Arial" w:cs="Arial"/>
          <w:b w:val="0"/>
          <w:sz w:val="22"/>
          <w:szCs w:val="22"/>
        </w:rPr>
        <w:t>interna</w:t>
      </w:r>
      <w:r w:rsidRPr="00C02CBE">
        <w:rPr>
          <w:rFonts w:ascii="Arial" w:hAnsi="Arial" w:cs="Arial"/>
          <w:b w:val="0"/>
          <w:spacing w:val="-9"/>
          <w:sz w:val="22"/>
          <w:szCs w:val="22"/>
        </w:rPr>
        <w:t xml:space="preserve"> </w:t>
      </w:r>
      <w:r w:rsidRPr="00C02CBE">
        <w:rPr>
          <w:rFonts w:ascii="Arial" w:hAnsi="Arial" w:cs="Arial"/>
          <w:b w:val="0"/>
          <w:sz w:val="22"/>
          <w:szCs w:val="22"/>
        </w:rPr>
        <w:t>de</w:t>
      </w:r>
      <w:r w:rsidRPr="00C02CBE">
        <w:rPr>
          <w:rFonts w:ascii="Arial" w:hAnsi="Arial" w:cs="Arial"/>
          <w:b w:val="0"/>
          <w:spacing w:val="-8"/>
          <w:sz w:val="22"/>
          <w:szCs w:val="22"/>
        </w:rPr>
        <w:t xml:space="preserve"> </w:t>
      </w:r>
      <w:r w:rsidRPr="00C02CBE">
        <w:rPr>
          <w:rFonts w:ascii="Arial" w:hAnsi="Arial" w:cs="Arial"/>
          <w:b w:val="0"/>
          <w:sz w:val="22"/>
          <w:szCs w:val="22"/>
        </w:rPr>
        <w:t>retorno</w:t>
      </w:r>
      <w:r w:rsidRPr="00C02CBE">
        <w:rPr>
          <w:rFonts w:ascii="Arial" w:hAnsi="Arial" w:cs="Arial"/>
          <w:b w:val="0"/>
          <w:spacing w:val="-6"/>
          <w:sz w:val="22"/>
          <w:szCs w:val="22"/>
        </w:rPr>
        <w:t xml:space="preserve"> </w:t>
      </w:r>
      <w:r w:rsidRPr="00C02CBE">
        <w:rPr>
          <w:rFonts w:ascii="Arial" w:hAnsi="Arial" w:cs="Arial"/>
          <w:b w:val="0"/>
          <w:sz w:val="22"/>
          <w:szCs w:val="22"/>
        </w:rPr>
        <w:t>obtenida</w:t>
      </w:r>
      <w:r w:rsidRPr="00C02CBE">
        <w:rPr>
          <w:rFonts w:ascii="Arial" w:hAnsi="Arial" w:cs="Arial"/>
          <w:b w:val="0"/>
          <w:spacing w:val="-9"/>
          <w:sz w:val="22"/>
          <w:szCs w:val="22"/>
        </w:rPr>
        <w:t xml:space="preserve"> </w:t>
      </w:r>
      <w:r w:rsidRPr="00C02CBE">
        <w:rPr>
          <w:rFonts w:ascii="Arial" w:hAnsi="Arial" w:cs="Arial"/>
          <w:b w:val="0"/>
          <w:sz w:val="22"/>
          <w:szCs w:val="22"/>
        </w:rPr>
        <w:t>en</w:t>
      </w:r>
      <w:r w:rsidRPr="00C02CBE">
        <w:rPr>
          <w:rFonts w:ascii="Arial" w:hAnsi="Arial" w:cs="Arial"/>
          <w:b w:val="0"/>
          <w:spacing w:val="-5"/>
          <w:sz w:val="22"/>
          <w:szCs w:val="22"/>
        </w:rPr>
        <w:t xml:space="preserve"> </w:t>
      </w:r>
      <w:r w:rsidRPr="00C02CBE">
        <w:rPr>
          <w:rFonts w:ascii="Arial" w:hAnsi="Arial" w:cs="Arial"/>
          <w:b w:val="0"/>
          <w:sz w:val="22"/>
          <w:szCs w:val="22"/>
        </w:rPr>
        <w:t>las</w:t>
      </w:r>
      <w:r w:rsidRPr="00C02CBE">
        <w:rPr>
          <w:rFonts w:ascii="Arial" w:hAnsi="Arial" w:cs="Arial"/>
          <w:b w:val="0"/>
          <w:spacing w:val="-9"/>
          <w:sz w:val="22"/>
          <w:szCs w:val="22"/>
        </w:rPr>
        <w:t xml:space="preserve"> </w:t>
      </w:r>
      <w:r w:rsidRPr="00C02CBE">
        <w:rPr>
          <w:rFonts w:ascii="Arial" w:hAnsi="Arial" w:cs="Arial"/>
          <w:b w:val="0"/>
          <w:sz w:val="22"/>
          <w:szCs w:val="22"/>
        </w:rPr>
        <w:t>inversiones</w:t>
      </w:r>
      <w:r w:rsidRPr="00C02CBE">
        <w:rPr>
          <w:rFonts w:ascii="Arial" w:hAnsi="Arial" w:cs="Arial"/>
          <w:b w:val="0"/>
          <w:spacing w:val="-8"/>
          <w:sz w:val="22"/>
          <w:szCs w:val="22"/>
        </w:rPr>
        <w:t xml:space="preserve"> </w:t>
      </w:r>
      <w:r w:rsidRPr="00C02CBE">
        <w:rPr>
          <w:rFonts w:ascii="Arial" w:hAnsi="Arial" w:cs="Arial"/>
          <w:b w:val="0"/>
          <w:sz w:val="22"/>
          <w:szCs w:val="22"/>
        </w:rPr>
        <w:t>del</w:t>
      </w:r>
      <w:r w:rsidRPr="00C02CBE">
        <w:rPr>
          <w:rFonts w:ascii="Arial" w:hAnsi="Arial" w:cs="Arial"/>
          <w:b w:val="0"/>
          <w:spacing w:val="-6"/>
          <w:sz w:val="22"/>
          <w:szCs w:val="22"/>
        </w:rPr>
        <w:t xml:space="preserve"> </w:t>
      </w:r>
      <w:r w:rsidRPr="00C02CBE">
        <w:rPr>
          <w:rFonts w:ascii="Arial" w:hAnsi="Arial" w:cs="Arial"/>
          <w:b w:val="0"/>
          <w:sz w:val="22"/>
          <w:szCs w:val="22"/>
        </w:rPr>
        <w:t>sector</w:t>
      </w:r>
      <w:r w:rsidRPr="00C02CBE">
        <w:rPr>
          <w:rFonts w:ascii="Arial" w:hAnsi="Arial" w:cs="Arial"/>
          <w:b w:val="0"/>
          <w:spacing w:val="-8"/>
          <w:sz w:val="22"/>
          <w:szCs w:val="22"/>
        </w:rPr>
        <w:t xml:space="preserve"> </w:t>
      </w:r>
      <w:r w:rsidRPr="00C02CBE">
        <w:rPr>
          <w:rFonts w:ascii="Arial" w:hAnsi="Arial" w:cs="Arial"/>
          <w:b w:val="0"/>
          <w:sz w:val="22"/>
          <w:szCs w:val="22"/>
        </w:rPr>
        <w:t>privado</w:t>
      </w:r>
      <w:r w:rsidRPr="00C02CBE">
        <w:rPr>
          <w:rFonts w:ascii="Arial" w:hAnsi="Arial" w:cs="Arial"/>
          <w:b w:val="0"/>
          <w:spacing w:val="-8"/>
          <w:sz w:val="22"/>
          <w:szCs w:val="22"/>
        </w:rPr>
        <w:t xml:space="preserve"> </w:t>
      </w:r>
      <w:r w:rsidRPr="00C02CBE">
        <w:rPr>
          <w:rFonts w:ascii="Arial" w:hAnsi="Arial" w:cs="Arial"/>
          <w:b w:val="0"/>
          <w:sz w:val="22"/>
          <w:szCs w:val="22"/>
        </w:rPr>
        <w:t>indica</w:t>
      </w:r>
      <w:r w:rsidRPr="00C02CBE">
        <w:rPr>
          <w:rFonts w:ascii="Arial" w:hAnsi="Arial" w:cs="Arial"/>
          <w:b w:val="0"/>
          <w:spacing w:val="-6"/>
          <w:sz w:val="22"/>
          <w:szCs w:val="22"/>
        </w:rPr>
        <w:t xml:space="preserve"> </w:t>
      </w:r>
      <w:r w:rsidRPr="00C02CBE">
        <w:rPr>
          <w:rFonts w:ascii="Arial" w:hAnsi="Arial" w:cs="Arial"/>
          <w:b w:val="0"/>
          <w:sz w:val="22"/>
          <w:szCs w:val="22"/>
        </w:rPr>
        <w:t>la</w:t>
      </w:r>
      <w:r w:rsidRPr="00C02CBE">
        <w:rPr>
          <w:rFonts w:ascii="Arial" w:hAnsi="Arial" w:cs="Arial"/>
          <w:b w:val="0"/>
          <w:spacing w:val="-6"/>
          <w:sz w:val="22"/>
          <w:szCs w:val="22"/>
        </w:rPr>
        <w:t xml:space="preserve"> </w:t>
      </w:r>
      <w:r w:rsidRPr="00C02CBE">
        <w:rPr>
          <w:rFonts w:ascii="Arial" w:hAnsi="Arial" w:cs="Arial"/>
          <w:b w:val="0"/>
          <w:sz w:val="22"/>
          <w:szCs w:val="22"/>
        </w:rPr>
        <w:t>viabilidad</w:t>
      </w:r>
      <w:r w:rsidRPr="00C02CBE">
        <w:rPr>
          <w:rFonts w:ascii="Arial" w:hAnsi="Arial" w:cs="Arial"/>
          <w:b w:val="0"/>
          <w:spacing w:val="-52"/>
          <w:sz w:val="22"/>
          <w:szCs w:val="22"/>
        </w:rPr>
        <w:t xml:space="preserve">                      </w:t>
      </w:r>
      <w:r w:rsidRPr="00C02CBE">
        <w:rPr>
          <w:rFonts w:ascii="Arial" w:hAnsi="Arial" w:cs="Arial"/>
          <w:b w:val="0"/>
          <w:sz w:val="22"/>
          <w:szCs w:val="22"/>
        </w:rPr>
        <w:t>de los proyectos de reforestación con fines industriales y de servicios ambientales, agregando</w:t>
      </w:r>
      <w:r w:rsidRPr="00C02CBE">
        <w:rPr>
          <w:rFonts w:ascii="Arial" w:hAnsi="Arial" w:cs="Arial"/>
          <w:b w:val="0"/>
          <w:spacing w:val="1"/>
          <w:sz w:val="22"/>
          <w:szCs w:val="22"/>
        </w:rPr>
        <w:t xml:space="preserve"> </w:t>
      </w:r>
      <w:r w:rsidRPr="00C02CBE">
        <w:rPr>
          <w:rFonts w:ascii="Arial" w:hAnsi="Arial" w:cs="Arial"/>
          <w:b w:val="0"/>
          <w:sz w:val="22"/>
          <w:szCs w:val="22"/>
        </w:rPr>
        <w:t>que, además de contribuir al desarrollo económico del país y generar empleo en regiones</w:t>
      </w:r>
      <w:r w:rsidRPr="00C02CBE">
        <w:rPr>
          <w:rFonts w:ascii="Arial" w:hAnsi="Arial" w:cs="Arial"/>
          <w:b w:val="0"/>
          <w:spacing w:val="1"/>
          <w:sz w:val="22"/>
          <w:szCs w:val="22"/>
        </w:rPr>
        <w:t xml:space="preserve"> </w:t>
      </w:r>
      <w:r w:rsidRPr="00C02CBE">
        <w:rPr>
          <w:rFonts w:ascii="Arial" w:hAnsi="Arial" w:cs="Arial"/>
          <w:b w:val="0"/>
          <w:sz w:val="22"/>
          <w:szCs w:val="22"/>
        </w:rPr>
        <w:t>con pocas alternativas de ocupación, se lograrían positivos y considerables resultados económicos.</w:t>
      </w:r>
      <w:r w:rsidRPr="00C02CBE">
        <w:rPr>
          <w:rFonts w:ascii="Arial" w:hAnsi="Arial" w:cs="Arial"/>
          <w:b w:val="0"/>
          <w:spacing w:val="1"/>
          <w:sz w:val="22"/>
          <w:szCs w:val="22"/>
        </w:rPr>
        <w:t xml:space="preserve"> </w:t>
      </w:r>
      <w:r w:rsidRPr="00C02CBE">
        <w:rPr>
          <w:rFonts w:ascii="Arial" w:hAnsi="Arial" w:cs="Arial"/>
          <w:b w:val="0"/>
          <w:sz w:val="22"/>
          <w:szCs w:val="22"/>
        </w:rPr>
        <w:t>Además, conviene considerar el beneficio ecológico de los proyectos y evaluar su importancia</w:t>
      </w:r>
      <w:r w:rsidRPr="00C02CBE">
        <w:rPr>
          <w:rFonts w:ascii="Arial" w:hAnsi="Arial" w:cs="Arial"/>
          <w:b w:val="0"/>
          <w:spacing w:val="1"/>
          <w:sz w:val="22"/>
          <w:szCs w:val="22"/>
        </w:rPr>
        <w:t xml:space="preserve"> </w:t>
      </w:r>
      <w:r w:rsidRPr="00C02CBE">
        <w:rPr>
          <w:rFonts w:ascii="Arial" w:hAnsi="Arial" w:cs="Arial"/>
          <w:b w:val="0"/>
          <w:sz w:val="22"/>
          <w:szCs w:val="22"/>
        </w:rPr>
        <w:t>para la</w:t>
      </w:r>
      <w:r w:rsidRPr="00C02CBE">
        <w:rPr>
          <w:rFonts w:ascii="Arial" w:hAnsi="Arial" w:cs="Arial"/>
          <w:b w:val="0"/>
          <w:spacing w:val="-2"/>
          <w:sz w:val="22"/>
          <w:szCs w:val="22"/>
        </w:rPr>
        <w:t xml:space="preserve"> </w:t>
      </w:r>
      <w:r w:rsidRPr="00C02CBE">
        <w:rPr>
          <w:rFonts w:ascii="Arial" w:hAnsi="Arial" w:cs="Arial"/>
          <w:b w:val="0"/>
          <w:sz w:val="22"/>
          <w:szCs w:val="22"/>
        </w:rPr>
        <w:t>economía</w:t>
      </w:r>
      <w:r w:rsidRPr="00C02CBE">
        <w:rPr>
          <w:rFonts w:ascii="Arial" w:hAnsi="Arial" w:cs="Arial"/>
          <w:b w:val="0"/>
          <w:spacing w:val="-1"/>
          <w:sz w:val="22"/>
          <w:szCs w:val="22"/>
        </w:rPr>
        <w:t xml:space="preserve"> </w:t>
      </w:r>
      <w:r w:rsidRPr="00C02CBE">
        <w:rPr>
          <w:rFonts w:ascii="Arial" w:hAnsi="Arial" w:cs="Arial"/>
          <w:b w:val="0"/>
          <w:sz w:val="22"/>
          <w:szCs w:val="22"/>
        </w:rPr>
        <w:t>forestal colombiana.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Las</w:t>
      </w:r>
      <w:r w:rsidRPr="00C02CBE">
        <w:rPr>
          <w:rFonts w:ascii="Arial" w:hAnsi="Arial" w:cs="Arial"/>
          <w:b w:val="0"/>
          <w:spacing w:val="-10"/>
          <w:sz w:val="22"/>
          <w:szCs w:val="22"/>
        </w:rPr>
        <w:t xml:space="preserve"> </w:t>
      </w:r>
      <w:r w:rsidRPr="00C02CBE">
        <w:rPr>
          <w:rFonts w:ascii="Arial" w:hAnsi="Arial" w:cs="Arial"/>
          <w:b w:val="0"/>
          <w:sz w:val="22"/>
          <w:szCs w:val="22"/>
        </w:rPr>
        <w:t>razones</w:t>
      </w:r>
      <w:r w:rsidRPr="00C02CBE">
        <w:rPr>
          <w:rFonts w:ascii="Arial" w:hAnsi="Arial" w:cs="Arial"/>
          <w:b w:val="0"/>
          <w:spacing w:val="-9"/>
          <w:sz w:val="22"/>
          <w:szCs w:val="22"/>
        </w:rPr>
        <w:t xml:space="preserve"> </w:t>
      </w:r>
      <w:r w:rsidRPr="00C02CBE">
        <w:rPr>
          <w:rFonts w:ascii="Arial" w:hAnsi="Arial" w:cs="Arial"/>
          <w:b w:val="0"/>
          <w:sz w:val="22"/>
          <w:szCs w:val="22"/>
        </w:rPr>
        <w:t>expuestas</w:t>
      </w:r>
      <w:r w:rsidRPr="00C02CBE">
        <w:rPr>
          <w:rFonts w:ascii="Arial" w:hAnsi="Arial" w:cs="Arial"/>
          <w:b w:val="0"/>
          <w:spacing w:val="-10"/>
          <w:sz w:val="22"/>
          <w:szCs w:val="22"/>
        </w:rPr>
        <w:t xml:space="preserve"> </w:t>
      </w:r>
      <w:r w:rsidRPr="00C02CBE">
        <w:rPr>
          <w:rFonts w:ascii="Arial" w:hAnsi="Arial" w:cs="Arial"/>
          <w:b w:val="0"/>
          <w:sz w:val="22"/>
          <w:szCs w:val="22"/>
        </w:rPr>
        <w:t>y</w:t>
      </w:r>
      <w:r w:rsidRPr="00C02CBE">
        <w:rPr>
          <w:rFonts w:ascii="Arial" w:hAnsi="Arial" w:cs="Arial"/>
          <w:b w:val="0"/>
          <w:spacing w:val="-9"/>
          <w:sz w:val="22"/>
          <w:szCs w:val="22"/>
        </w:rPr>
        <w:t xml:space="preserve"> </w:t>
      </w:r>
      <w:r w:rsidRPr="00C02CBE">
        <w:rPr>
          <w:rFonts w:ascii="Arial" w:hAnsi="Arial" w:cs="Arial"/>
          <w:b w:val="0"/>
          <w:sz w:val="22"/>
          <w:szCs w:val="22"/>
        </w:rPr>
        <w:t>la</w:t>
      </w:r>
      <w:r w:rsidRPr="00C02CBE">
        <w:rPr>
          <w:rFonts w:ascii="Arial" w:hAnsi="Arial" w:cs="Arial"/>
          <w:b w:val="0"/>
          <w:spacing w:val="-9"/>
          <w:sz w:val="22"/>
          <w:szCs w:val="22"/>
        </w:rPr>
        <w:t xml:space="preserve"> </w:t>
      </w:r>
      <w:r w:rsidRPr="00C02CBE">
        <w:rPr>
          <w:rFonts w:ascii="Arial" w:hAnsi="Arial" w:cs="Arial"/>
          <w:b w:val="0"/>
          <w:sz w:val="22"/>
          <w:szCs w:val="22"/>
        </w:rPr>
        <w:t>necesidad</w:t>
      </w:r>
      <w:r w:rsidRPr="00C02CBE">
        <w:rPr>
          <w:rFonts w:ascii="Arial" w:hAnsi="Arial" w:cs="Arial"/>
          <w:b w:val="0"/>
          <w:spacing w:val="-9"/>
          <w:sz w:val="22"/>
          <w:szCs w:val="22"/>
        </w:rPr>
        <w:t xml:space="preserve"> </w:t>
      </w:r>
      <w:r w:rsidRPr="00C02CBE">
        <w:rPr>
          <w:rFonts w:ascii="Arial" w:hAnsi="Arial" w:cs="Arial"/>
          <w:b w:val="0"/>
          <w:sz w:val="22"/>
          <w:szCs w:val="22"/>
        </w:rPr>
        <w:t>de</w:t>
      </w:r>
      <w:r w:rsidRPr="00C02CBE">
        <w:rPr>
          <w:rFonts w:ascii="Arial" w:hAnsi="Arial" w:cs="Arial"/>
          <w:b w:val="0"/>
          <w:spacing w:val="-8"/>
          <w:sz w:val="22"/>
          <w:szCs w:val="22"/>
        </w:rPr>
        <w:t xml:space="preserve"> </w:t>
      </w:r>
      <w:r w:rsidRPr="00C02CBE">
        <w:rPr>
          <w:rFonts w:ascii="Arial" w:hAnsi="Arial" w:cs="Arial"/>
          <w:b w:val="0"/>
          <w:sz w:val="22"/>
          <w:szCs w:val="22"/>
        </w:rPr>
        <w:t>incluir</w:t>
      </w:r>
      <w:r w:rsidRPr="00C02CBE">
        <w:rPr>
          <w:rFonts w:ascii="Arial" w:hAnsi="Arial" w:cs="Arial"/>
          <w:b w:val="0"/>
          <w:spacing w:val="-9"/>
          <w:sz w:val="22"/>
          <w:szCs w:val="22"/>
        </w:rPr>
        <w:t xml:space="preserve"> </w:t>
      </w:r>
      <w:r w:rsidRPr="00C02CBE">
        <w:rPr>
          <w:rFonts w:ascii="Arial" w:hAnsi="Arial" w:cs="Arial"/>
          <w:b w:val="0"/>
          <w:sz w:val="22"/>
          <w:szCs w:val="22"/>
        </w:rPr>
        <w:t>la</w:t>
      </w:r>
      <w:r w:rsidRPr="00C02CBE">
        <w:rPr>
          <w:rFonts w:ascii="Arial" w:hAnsi="Arial" w:cs="Arial"/>
          <w:b w:val="0"/>
          <w:spacing w:val="-8"/>
          <w:sz w:val="22"/>
          <w:szCs w:val="22"/>
        </w:rPr>
        <w:t xml:space="preserve"> forestación y la </w:t>
      </w:r>
      <w:r w:rsidRPr="00C02CBE">
        <w:rPr>
          <w:rFonts w:ascii="Arial" w:hAnsi="Arial" w:cs="Arial"/>
          <w:b w:val="0"/>
          <w:sz w:val="22"/>
          <w:szCs w:val="22"/>
        </w:rPr>
        <w:t>reforestación</w:t>
      </w:r>
      <w:r w:rsidRPr="00C02CBE">
        <w:rPr>
          <w:rFonts w:ascii="Arial" w:hAnsi="Arial" w:cs="Arial"/>
          <w:b w:val="0"/>
          <w:spacing w:val="-9"/>
          <w:sz w:val="22"/>
          <w:szCs w:val="22"/>
        </w:rPr>
        <w:t xml:space="preserve"> </w:t>
      </w:r>
      <w:r w:rsidRPr="00C02CBE">
        <w:rPr>
          <w:rFonts w:ascii="Arial" w:hAnsi="Arial" w:cs="Arial"/>
          <w:b w:val="0"/>
          <w:sz w:val="22"/>
          <w:szCs w:val="22"/>
        </w:rPr>
        <w:t>como</w:t>
      </w:r>
      <w:r w:rsidRPr="00C02CBE">
        <w:rPr>
          <w:rFonts w:ascii="Arial" w:hAnsi="Arial" w:cs="Arial"/>
          <w:b w:val="0"/>
          <w:spacing w:val="-8"/>
          <w:sz w:val="22"/>
          <w:szCs w:val="22"/>
        </w:rPr>
        <w:t xml:space="preserve"> </w:t>
      </w:r>
      <w:r w:rsidRPr="00C02CBE">
        <w:rPr>
          <w:rFonts w:ascii="Arial" w:hAnsi="Arial" w:cs="Arial"/>
          <w:b w:val="0"/>
          <w:sz w:val="22"/>
          <w:szCs w:val="22"/>
        </w:rPr>
        <w:t>componentes</w:t>
      </w:r>
      <w:r w:rsidRPr="00C02CBE">
        <w:rPr>
          <w:rFonts w:ascii="Arial" w:hAnsi="Arial" w:cs="Arial"/>
          <w:b w:val="0"/>
          <w:spacing w:val="-11"/>
          <w:sz w:val="22"/>
          <w:szCs w:val="22"/>
        </w:rPr>
        <w:t xml:space="preserve"> </w:t>
      </w:r>
      <w:r w:rsidRPr="00C02CBE">
        <w:rPr>
          <w:rFonts w:ascii="Arial" w:hAnsi="Arial" w:cs="Arial"/>
          <w:b w:val="0"/>
          <w:sz w:val="22"/>
          <w:szCs w:val="22"/>
        </w:rPr>
        <w:t>principales de los programas de desarrollo regional, resaltan la importancia de constituir la Promotora</w:t>
      </w:r>
      <w:r w:rsidRPr="00C02CBE">
        <w:rPr>
          <w:rFonts w:ascii="Arial" w:hAnsi="Arial" w:cs="Arial"/>
          <w:b w:val="0"/>
          <w:spacing w:val="-53"/>
          <w:sz w:val="22"/>
          <w:szCs w:val="22"/>
        </w:rPr>
        <w:t xml:space="preserve"> </w:t>
      </w:r>
      <w:r w:rsidRPr="00C02CBE">
        <w:rPr>
          <w:rFonts w:ascii="Arial" w:hAnsi="Arial" w:cs="Arial"/>
          <w:b w:val="0"/>
          <w:spacing w:val="-1"/>
          <w:sz w:val="22"/>
          <w:szCs w:val="22"/>
        </w:rPr>
        <w:t>Colombiana</w:t>
      </w:r>
      <w:r w:rsidRPr="00C02CBE">
        <w:rPr>
          <w:rFonts w:ascii="Arial" w:hAnsi="Arial" w:cs="Arial"/>
          <w:b w:val="0"/>
          <w:spacing w:val="-11"/>
          <w:sz w:val="22"/>
          <w:szCs w:val="22"/>
        </w:rPr>
        <w:t xml:space="preserve"> </w:t>
      </w:r>
      <w:r w:rsidRPr="00C02CBE">
        <w:rPr>
          <w:rFonts w:ascii="Arial" w:hAnsi="Arial" w:cs="Arial"/>
          <w:b w:val="0"/>
          <w:spacing w:val="-1"/>
          <w:sz w:val="22"/>
          <w:szCs w:val="22"/>
        </w:rPr>
        <w:t>De</w:t>
      </w:r>
      <w:r w:rsidRPr="00C02CBE">
        <w:rPr>
          <w:rFonts w:ascii="Arial" w:hAnsi="Arial" w:cs="Arial"/>
          <w:b w:val="0"/>
          <w:spacing w:val="-10"/>
          <w:sz w:val="22"/>
          <w:szCs w:val="22"/>
        </w:rPr>
        <w:t xml:space="preserve"> </w:t>
      </w:r>
      <w:r w:rsidRPr="00C02CBE">
        <w:rPr>
          <w:rFonts w:ascii="Arial" w:hAnsi="Arial" w:cs="Arial"/>
          <w:b w:val="0"/>
          <w:spacing w:val="-1"/>
          <w:sz w:val="22"/>
          <w:szCs w:val="22"/>
        </w:rPr>
        <w:t>Bosques</w:t>
      </w:r>
      <w:r w:rsidRPr="00C02CBE">
        <w:rPr>
          <w:rFonts w:ascii="Arial" w:hAnsi="Arial" w:cs="Arial"/>
          <w:b w:val="0"/>
          <w:spacing w:val="-12"/>
          <w:sz w:val="22"/>
          <w:szCs w:val="22"/>
        </w:rPr>
        <w:t xml:space="preserve"> </w:t>
      </w:r>
      <w:r w:rsidRPr="00C02CBE">
        <w:rPr>
          <w:rFonts w:ascii="Arial" w:hAnsi="Arial" w:cs="Arial"/>
          <w:b w:val="0"/>
          <w:spacing w:val="-1"/>
          <w:sz w:val="22"/>
          <w:szCs w:val="22"/>
        </w:rPr>
        <w:t>–PROCOLBOSQUES-</w:t>
      </w:r>
      <w:r w:rsidRPr="00C02CBE">
        <w:rPr>
          <w:rFonts w:ascii="Arial" w:hAnsi="Arial" w:cs="Arial"/>
          <w:b w:val="0"/>
          <w:spacing w:val="-11"/>
          <w:sz w:val="22"/>
          <w:szCs w:val="22"/>
        </w:rPr>
        <w:t xml:space="preserve"> </w:t>
      </w:r>
      <w:r w:rsidRPr="00C02CBE">
        <w:rPr>
          <w:rFonts w:ascii="Arial" w:hAnsi="Arial" w:cs="Arial"/>
          <w:b w:val="0"/>
          <w:sz w:val="22"/>
          <w:szCs w:val="22"/>
        </w:rPr>
        <w:t>como</w:t>
      </w:r>
      <w:r w:rsidRPr="00C02CBE">
        <w:rPr>
          <w:rFonts w:ascii="Arial" w:hAnsi="Arial" w:cs="Arial"/>
          <w:b w:val="0"/>
          <w:spacing w:val="-10"/>
          <w:sz w:val="22"/>
          <w:szCs w:val="22"/>
        </w:rPr>
        <w:t xml:space="preserve"> </w:t>
      </w:r>
      <w:r w:rsidRPr="00C02CBE">
        <w:rPr>
          <w:rFonts w:ascii="Arial" w:hAnsi="Arial" w:cs="Arial"/>
          <w:b w:val="0"/>
          <w:sz w:val="22"/>
          <w:szCs w:val="22"/>
        </w:rPr>
        <w:t>Entidad de</w:t>
      </w:r>
      <w:r w:rsidRPr="00C02CBE">
        <w:rPr>
          <w:rFonts w:ascii="Arial" w:hAnsi="Arial" w:cs="Arial"/>
          <w:b w:val="0"/>
          <w:spacing w:val="1"/>
          <w:sz w:val="22"/>
          <w:szCs w:val="22"/>
        </w:rPr>
        <w:t xml:space="preserve"> </w:t>
      </w:r>
      <w:r w:rsidRPr="00C02CBE">
        <w:rPr>
          <w:rFonts w:ascii="Arial" w:hAnsi="Arial" w:cs="Arial"/>
          <w:b w:val="0"/>
          <w:sz w:val="22"/>
          <w:szCs w:val="22"/>
        </w:rPr>
        <w:t>Fomento</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Bosques</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Colombia,</w:t>
      </w:r>
      <w:r w:rsidRPr="00C02CBE">
        <w:rPr>
          <w:rFonts w:ascii="Arial" w:hAnsi="Arial" w:cs="Arial"/>
          <w:b w:val="0"/>
          <w:spacing w:val="1"/>
          <w:sz w:val="22"/>
          <w:szCs w:val="22"/>
        </w:rPr>
        <w:t xml:space="preserve"> </w:t>
      </w:r>
      <w:r w:rsidRPr="00C02CBE">
        <w:rPr>
          <w:rFonts w:ascii="Arial" w:hAnsi="Arial" w:cs="Arial"/>
          <w:b w:val="0"/>
          <w:sz w:val="22"/>
          <w:szCs w:val="22"/>
        </w:rPr>
        <w:t>para</w:t>
      </w:r>
      <w:r w:rsidRPr="00C02CBE">
        <w:rPr>
          <w:rFonts w:ascii="Arial" w:hAnsi="Arial" w:cs="Arial"/>
          <w:b w:val="0"/>
          <w:spacing w:val="1"/>
          <w:sz w:val="22"/>
          <w:szCs w:val="22"/>
        </w:rPr>
        <w:t xml:space="preserve"> </w:t>
      </w:r>
      <w:r w:rsidRPr="00C02CBE">
        <w:rPr>
          <w:rFonts w:ascii="Arial" w:hAnsi="Arial" w:cs="Arial"/>
          <w:b w:val="0"/>
          <w:sz w:val="22"/>
          <w:szCs w:val="22"/>
        </w:rPr>
        <w:t>promover,</w:t>
      </w:r>
      <w:r w:rsidRPr="00C02CBE">
        <w:rPr>
          <w:rFonts w:ascii="Arial" w:hAnsi="Arial" w:cs="Arial"/>
          <w:b w:val="0"/>
          <w:spacing w:val="1"/>
          <w:sz w:val="22"/>
          <w:szCs w:val="22"/>
        </w:rPr>
        <w:t xml:space="preserve"> </w:t>
      </w:r>
      <w:r w:rsidRPr="00C02CBE">
        <w:rPr>
          <w:rFonts w:ascii="Arial" w:hAnsi="Arial" w:cs="Arial"/>
          <w:b w:val="0"/>
          <w:sz w:val="22"/>
          <w:szCs w:val="22"/>
        </w:rPr>
        <w:t>incentivar</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dinamizar</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producción de bienes forestales de exportación, mediante la utilización de tierras aptas</w:t>
      </w:r>
      <w:r w:rsidRPr="00C02CBE">
        <w:rPr>
          <w:rFonts w:ascii="Arial" w:hAnsi="Arial" w:cs="Arial"/>
          <w:b w:val="0"/>
          <w:spacing w:val="1"/>
          <w:sz w:val="22"/>
          <w:szCs w:val="22"/>
        </w:rPr>
        <w:t xml:space="preserve"> </w:t>
      </w:r>
      <w:r w:rsidRPr="00C02CBE">
        <w:rPr>
          <w:rFonts w:ascii="Arial" w:hAnsi="Arial" w:cs="Arial"/>
          <w:b w:val="0"/>
          <w:sz w:val="22"/>
          <w:szCs w:val="22"/>
        </w:rPr>
        <w:t>para el establecimiento de plantaciones forestales y sistemas agroforestales con fines industriales y la generación de</w:t>
      </w:r>
      <w:r w:rsidRPr="00C02CBE">
        <w:rPr>
          <w:rFonts w:ascii="Arial" w:hAnsi="Arial" w:cs="Arial"/>
          <w:b w:val="0"/>
          <w:spacing w:val="-52"/>
          <w:sz w:val="22"/>
          <w:szCs w:val="22"/>
        </w:rPr>
        <w:t xml:space="preserve"> </w:t>
      </w:r>
      <w:r w:rsidRPr="00C02CBE">
        <w:rPr>
          <w:rFonts w:ascii="Arial" w:hAnsi="Arial" w:cs="Arial"/>
          <w:b w:val="0"/>
          <w:sz w:val="22"/>
          <w:szCs w:val="22"/>
        </w:rPr>
        <w:t>servicios ambientales, su comercialización, mediante la ejecución de proyectos que</w:t>
      </w:r>
      <w:r w:rsidRPr="00C02CBE">
        <w:rPr>
          <w:rFonts w:ascii="Arial" w:hAnsi="Arial" w:cs="Arial"/>
          <w:b w:val="0"/>
          <w:spacing w:val="1"/>
          <w:sz w:val="22"/>
          <w:szCs w:val="22"/>
        </w:rPr>
        <w:t xml:space="preserve"> </w:t>
      </w:r>
      <w:r w:rsidRPr="00C02CBE">
        <w:rPr>
          <w:rFonts w:ascii="Arial" w:hAnsi="Arial" w:cs="Arial"/>
          <w:b w:val="0"/>
          <w:sz w:val="22"/>
          <w:szCs w:val="22"/>
        </w:rPr>
        <w:t>permitan el aprovechamiento de los instrumentos financieros existentes, que ofrecen las</w:t>
      </w:r>
      <w:r w:rsidRPr="00C02CBE">
        <w:rPr>
          <w:rFonts w:ascii="Arial" w:hAnsi="Arial" w:cs="Arial"/>
          <w:b w:val="0"/>
          <w:spacing w:val="1"/>
          <w:sz w:val="22"/>
          <w:szCs w:val="22"/>
        </w:rPr>
        <w:t xml:space="preserve"> </w:t>
      </w:r>
      <w:r w:rsidRPr="00C02CBE">
        <w:rPr>
          <w:rFonts w:ascii="Arial" w:hAnsi="Arial" w:cs="Arial"/>
          <w:b w:val="0"/>
          <w:sz w:val="22"/>
          <w:szCs w:val="22"/>
        </w:rPr>
        <w:t>políticas y acuerdos mundiales en torno a la problemática que genera el Cambio Climático</w:t>
      </w:r>
      <w:r w:rsidRPr="00C02CBE">
        <w:rPr>
          <w:rFonts w:ascii="Arial" w:hAnsi="Arial" w:cs="Arial"/>
          <w:b w:val="0"/>
          <w:spacing w:val="1"/>
          <w:sz w:val="22"/>
          <w:szCs w:val="22"/>
        </w:rPr>
        <w:t xml:space="preserve"> </w:t>
      </w:r>
      <w:r w:rsidRPr="00C02CBE">
        <w:rPr>
          <w:rFonts w:ascii="Arial" w:hAnsi="Arial" w:cs="Arial"/>
          <w:b w:val="0"/>
          <w:sz w:val="22"/>
          <w:szCs w:val="22"/>
        </w:rPr>
        <w:t>global.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En síntesis, Colombia requiere sembrar por lo menos tres millones de has. de bosques</w:t>
      </w:r>
      <w:r w:rsidRPr="00C02CBE">
        <w:rPr>
          <w:rFonts w:ascii="Arial" w:hAnsi="Arial" w:cs="Arial"/>
          <w:b w:val="0"/>
          <w:spacing w:val="1"/>
          <w:sz w:val="22"/>
          <w:szCs w:val="22"/>
        </w:rPr>
        <w:t xml:space="preserve"> </w:t>
      </w:r>
      <w:r w:rsidRPr="00C02CBE">
        <w:rPr>
          <w:rFonts w:ascii="Arial" w:hAnsi="Arial" w:cs="Arial"/>
          <w:b w:val="0"/>
          <w:sz w:val="22"/>
          <w:szCs w:val="22"/>
        </w:rPr>
        <w:t>para lograr ser competitivo industrialmente en los mercados internacionales; sostener y</w:t>
      </w:r>
      <w:r w:rsidRPr="00C02CBE">
        <w:rPr>
          <w:rFonts w:ascii="Arial" w:hAnsi="Arial" w:cs="Arial"/>
          <w:b w:val="0"/>
          <w:spacing w:val="1"/>
          <w:sz w:val="22"/>
          <w:szCs w:val="22"/>
        </w:rPr>
        <w:t xml:space="preserve"> </w:t>
      </w:r>
      <w:r w:rsidRPr="00C02CBE">
        <w:rPr>
          <w:rFonts w:ascii="Arial" w:hAnsi="Arial" w:cs="Arial"/>
          <w:b w:val="0"/>
          <w:sz w:val="22"/>
          <w:szCs w:val="22"/>
        </w:rPr>
        <w:t>mejorar su magnífica biodiversidad, mejorando su capacidad de receptación y</w:t>
      </w:r>
      <w:r w:rsidRPr="00C02CBE">
        <w:rPr>
          <w:rFonts w:ascii="Arial" w:hAnsi="Arial" w:cs="Arial"/>
          <w:b w:val="0"/>
          <w:spacing w:val="1"/>
          <w:sz w:val="22"/>
          <w:szCs w:val="22"/>
        </w:rPr>
        <w:t xml:space="preserve"> </w:t>
      </w:r>
      <w:r w:rsidRPr="00C02CBE">
        <w:rPr>
          <w:rFonts w:ascii="Arial" w:hAnsi="Arial" w:cs="Arial"/>
          <w:b w:val="0"/>
          <w:sz w:val="22"/>
          <w:szCs w:val="22"/>
        </w:rPr>
        <w:t>oferta hídrica, esto significa una inversión aproximada a los 60.000 millones de dólares en</w:t>
      </w:r>
      <w:r w:rsidRPr="00C02CBE">
        <w:rPr>
          <w:rFonts w:ascii="Arial" w:hAnsi="Arial" w:cs="Arial"/>
          <w:b w:val="0"/>
          <w:spacing w:val="1"/>
          <w:sz w:val="22"/>
          <w:szCs w:val="22"/>
        </w:rPr>
        <w:t xml:space="preserve"> </w:t>
      </w:r>
      <w:r w:rsidRPr="00C02CBE">
        <w:rPr>
          <w:rFonts w:ascii="Arial" w:hAnsi="Arial" w:cs="Arial"/>
          <w:b w:val="0"/>
          <w:sz w:val="22"/>
          <w:szCs w:val="22"/>
        </w:rPr>
        <w:t>los próximos 27 años, incluidos los procesos de industrialización con tecnología de punta,</w:t>
      </w:r>
      <w:r w:rsidRPr="00C02CBE">
        <w:rPr>
          <w:rFonts w:ascii="Arial" w:hAnsi="Arial" w:cs="Arial"/>
          <w:b w:val="0"/>
          <w:spacing w:val="1"/>
          <w:sz w:val="22"/>
          <w:szCs w:val="22"/>
        </w:rPr>
        <w:t xml:space="preserve"> </w:t>
      </w:r>
      <w:r w:rsidRPr="00C02CBE">
        <w:rPr>
          <w:rFonts w:ascii="Arial" w:hAnsi="Arial" w:cs="Arial"/>
          <w:b w:val="0"/>
          <w:sz w:val="22"/>
          <w:szCs w:val="22"/>
        </w:rPr>
        <w:t>lo que representará una generación de empleo cercana a los tres millones de nuevos</w:t>
      </w:r>
      <w:r w:rsidRPr="00C02CBE">
        <w:rPr>
          <w:rFonts w:ascii="Arial" w:hAnsi="Arial" w:cs="Arial"/>
          <w:b w:val="0"/>
          <w:spacing w:val="1"/>
          <w:sz w:val="22"/>
          <w:szCs w:val="22"/>
        </w:rPr>
        <w:t xml:space="preserve"> </w:t>
      </w:r>
      <w:r w:rsidRPr="00C02CBE">
        <w:rPr>
          <w:rFonts w:ascii="Arial" w:hAnsi="Arial" w:cs="Arial"/>
          <w:b w:val="0"/>
          <w:sz w:val="22"/>
          <w:szCs w:val="22"/>
        </w:rPr>
        <w:t>empleos calificados. Para lograrlo debemos tener como punto de partida el</w:t>
      </w:r>
      <w:r w:rsidRPr="00C02CBE">
        <w:rPr>
          <w:rFonts w:ascii="Arial" w:hAnsi="Arial" w:cs="Arial"/>
          <w:b w:val="0"/>
          <w:spacing w:val="1"/>
          <w:sz w:val="22"/>
          <w:szCs w:val="22"/>
        </w:rPr>
        <w:t xml:space="preserve"> </w:t>
      </w:r>
      <w:r w:rsidRPr="00C02CBE">
        <w:rPr>
          <w:rFonts w:ascii="Arial" w:hAnsi="Arial" w:cs="Arial"/>
          <w:b w:val="0"/>
          <w:sz w:val="22"/>
          <w:szCs w:val="22"/>
        </w:rPr>
        <w:t>construir una nueva</w:t>
      </w:r>
      <w:r w:rsidRPr="00C02CBE">
        <w:rPr>
          <w:rFonts w:ascii="Arial" w:hAnsi="Arial" w:cs="Arial"/>
          <w:b w:val="0"/>
          <w:spacing w:val="1"/>
          <w:sz w:val="22"/>
          <w:szCs w:val="22"/>
        </w:rPr>
        <w:t xml:space="preserve"> </w:t>
      </w:r>
      <w:r w:rsidRPr="00C02CBE">
        <w:rPr>
          <w:rFonts w:ascii="Arial" w:hAnsi="Arial" w:cs="Arial"/>
          <w:b w:val="0"/>
          <w:sz w:val="22"/>
          <w:szCs w:val="22"/>
        </w:rPr>
        <w:t>institucionalidad</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oriente</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promueva</w:t>
      </w:r>
      <w:r w:rsidRPr="00C02CBE">
        <w:rPr>
          <w:rFonts w:ascii="Arial" w:hAnsi="Arial" w:cs="Arial"/>
          <w:b w:val="0"/>
          <w:spacing w:val="1"/>
          <w:sz w:val="22"/>
          <w:szCs w:val="22"/>
        </w:rPr>
        <w:t xml:space="preserve"> </w:t>
      </w:r>
      <w:r w:rsidRPr="00C02CBE">
        <w:rPr>
          <w:rFonts w:ascii="Arial" w:hAnsi="Arial" w:cs="Arial"/>
          <w:b w:val="0"/>
          <w:sz w:val="22"/>
          <w:szCs w:val="22"/>
        </w:rPr>
        <w:t>dicho</w:t>
      </w:r>
      <w:r w:rsidRPr="00C02CBE">
        <w:rPr>
          <w:rFonts w:ascii="Arial" w:hAnsi="Arial" w:cs="Arial"/>
          <w:b w:val="0"/>
          <w:spacing w:val="1"/>
          <w:sz w:val="22"/>
          <w:szCs w:val="22"/>
        </w:rPr>
        <w:t xml:space="preserve"> </w:t>
      </w:r>
      <w:r w:rsidRPr="00C02CBE">
        <w:rPr>
          <w:rFonts w:ascii="Arial" w:hAnsi="Arial" w:cs="Arial"/>
          <w:b w:val="0"/>
          <w:sz w:val="22"/>
          <w:szCs w:val="22"/>
        </w:rPr>
        <w:t>desarrollo.</w:t>
      </w:r>
      <w:r w:rsidRPr="00C02CBE">
        <w:rPr>
          <w:rFonts w:ascii="Arial" w:hAnsi="Arial" w:cs="Arial"/>
          <w:b w:val="0"/>
          <w:spacing w:val="1"/>
          <w:sz w:val="22"/>
          <w:szCs w:val="22"/>
        </w:rPr>
        <w:t xml:space="preserve"> </w:t>
      </w:r>
      <w:r w:rsidRPr="00C02CBE">
        <w:rPr>
          <w:rFonts w:ascii="Arial" w:hAnsi="Arial" w:cs="Arial"/>
          <w:b w:val="0"/>
          <w:sz w:val="22"/>
          <w:szCs w:val="22"/>
        </w:rPr>
        <w:t>PROCOLBOSQUES debe suplir y</w:t>
      </w:r>
      <w:r w:rsidRPr="00C02CBE">
        <w:rPr>
          <w:rFonts w:ascii="Arial" w:hAnsi="Arial" w:cs="Arial"/>
          <w:b w:val="0"/>
          <w:spacing w:val="1"/>
          <w:sz w:val="22"/>
          <w:szCs w:val="22"/>
        </w:rPr>
        <w:t xml:space="preserve"> </w:t>
      </w:r>
      <w:r w:rsidRPr="00C02CBE">
        <w:rPr>
          <w:rFonts w:ascii="Arial" w:hAnsi="Arial" w:cs="Arial"/>
          <w:b w:val="0"/>
          <w:sz w:val="22"/>
          <w:szCs w:val="22"/>
        </w:rPr>
        <w:t>remediar</w:t>
      </w:r>
      <w:r w:rsidRPr="00C02CBE">
        <w:rPr>
          <w:rFonts w:ascii="Arial" w:hAnsi="Arial" w:cs="Arial"/>
          <w:b w:val="0"/>
          <w:spacing w:val="1"/>
          <w:sz w:val="22"/>
          <w:szCs w:val="22"/>
        </w:rPr>
        <w:t xml:space="preserve"> </w:t>
      </w:r>
      <w:r w:rsidRPr="00C02CBE">
        <w:rPr>
          <w:rFonts w:ascii="Arial" w:hAnsi="Arial" w:cs="Arial"/>
          <w:b w:val="0"/>
          <w:sz w:val="22"/>
          <w:szCs w:val="22"/>
        </w:rPr>
        <w:t>las</w:t>
      </w:r>
      <w:r w:rsidRPr="00C02CBE">
        <w:rPr>
          <w:rFonts w:ascii="Arial" w:hAnsi="Arial" w:cs="Arial"/>
          <w:b w:val="0"/>
          <w:spacing w:val="1"/>
          <w:sz w:val="22"/>
          <w:szCs w:val="22"/>
        </w:rPr>
        <w:t xml:space="preserve"> </w:t>
      </w:r>
      <w:r w:rsidRPr="00C02CBE">
        <w:rPr>
          <w:rFonts w:ascii="Arial" w:hAnsi="Arial" w:cs="Arial"/>
          <w:b w:val="0"/>
          <w:sz w:val="22"/>
          <w:szCs w:val="22"/>
        </w:rPr>
        <w:t>graves</w:t>
      </w:r>
      <w:r w:rsidRPr="00C02CBE">
        <w:rPr>
          <w:rFonts w:ascii="Arial" w:hAnsi="Arial" w:cs="Arial"/>
          <w:b w:val="0"/>
          <w:spacing w:val="1"/>
          <w:sz w:val="22"/>
          <w:szCs w:val="22"/>
        </w:rPr>
        <w:t xml:space="preserve"> </w:t>
      </w:r>
      <w:r w:rsidRPr="00C02CBE">
        <w:rPr>
          <w:rFonts w:ascii="Arial" w:hAnsi="Arial" w:cs="Arial"/>
          <w:b w:val="0"/>
          <w:sz w:val="22"/>
          <w:szCs w:val="22"/>
        </w:rPr>
        <w:t>falencias</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dificultades</w:t>
      </w:r>
      <w:r w:rsidRPr="00C02CBE">
        <w:rPr>
          <w:rFonts w:ascii="Arial" w:hAnsi="Arial" w:cs="Arial"/>
          <w:b w:val="0"/>
          <w:spacing w:val="1"/>
          <w:sz w:val="22"/>
          <w:szCs w:val="22"/>
        </w:rPr>
        <w:t xml:space="preserve"> </w:t>
      </w:r>
      <w:r w:rsidRPr="00C02CBE">
        <w:rPr>
          <w:rFonts w:ascii="Arial" w:hAnsi="Arial" w:cs="Arial"/>
          <w:b w:val="0"/>
          <w:sz w:val="22"/>
          <w:szCs w:val="22"/>
        </w:rPr>
        <w:t>que</w:t>
      </w:r>
      <w:r w:rsidRPr="00C02CBE">
        <w:rPr>
          <w:rFonts w:ascii="Arial" w:hAnsi="Arial" w:cs="Arial"/>
          <w:b w:val="0"/>
          <w:spacing w:val="1"/>
          <w:sz w:val="22"/>
          <w:szCs w:val="22"/>
        </w:rPr>
        <w:t xml:space="preserve"> </w:t>
      </w:r>
      <w:r w:rsidRPr="00C02CBE">
        <w:rPr>
          <w:rFonts w:ascii="Arial" w:hAnsi="Arial" w:cs="Arial"/>
          <w:b w:val="0"/>
          <w:sz w:val="22"/>
          <w:szCs w:val="22"/>
        </w:rPr>
        <w:t>enfrenta</w:t>
      </w:r>
      <w:r w:rsidRPr="00C02CBE">
        <w:rPr>
          <w:rFonts w:ascii="Arial" w:hAnsi="Arial" w:cs="Arial"/>
          <w:b w:val="0"/>
          <w:spacing w:val="1"/>
          <w:sz w:val="22"/>
          <w:szCs w:val="22"/>
        </w:rPr>
        <w:t xml:space="preserve"> </w:t>
      </w:r>
      <w:r w:rsidRPr="00C02CBE">
        <w:rPr>
          <w:rFonts w:ascii="Arial" w:hAnsi="Arial" w:cs="Arial"/>
          <w:b w:val="0"/>
          <w:sz w:val="22"/>
          <w:szCs w:val="22"/>
        </w:rPr>
        <w:t>el</w:t>
      </w:r>
      <w:r w:rsidRPr="00C02CBE">
        <w:rPr>
          <w:rFonts w:ascii="Arial" w:hAnsi="Arial" w:cs="Arial"/>
          <w:b w:val="0"/>
          <w:spacing w:val="1"/>
          <w:sz w:val="22"/>
          <w:szCs w:val="22"/>
        </w:rPr>
        <w:t xml:space="preserve"> </w:t>
      </w:r>
      <w:r w:rsidRPr="00C02CBE">
        <w:rPr>
          <w:rFonts w:ascii="Arial" w:hAnsi="Arial" w:cs="Arial"/>
          <w:b w:val="0"/>
          <w:sz w:val="22"/>
          <w:szCs w:val="22"/>
        </w:rPr>
        <w:t>sector</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principalmente</w:t>
      </w:r>
      <w:r w:rsidRPr="00C02CBE">
        <w:rPr>
          <w:rFonts w:ascii="Arial" w:hAnsi="Arial" w:cs="Arial"/>
          <w:b w:val="0"/>
          <w:spacing w:val="1"/>
          <w:sz w:val="22"/>
          <w:szCs w:val="22"/>
        </w:rPr>
        <w:t xml:space="preserve"> </w:t>
      </w:r>
      <w:r w:rsidRPr="00C02CBE">
        <w:rPr>
          <w:rFonts w:ascii="Arial" w:hAnsi="Arial" w:cs="Arial"/>
          <w:b w:val="0"/>
          <w:sz w:val="22"/>
          <w:szCs w:val="22"/>
        </w:rPr>
        <w:t>promover</w:t>
      </w:r>
      <w:r w:rsidRPr="00C02CBE">
        <w:rPr>
          <w:rFonts w:ascii="Arial" w:hAnsi="Arial" w:cs="Arial"/>
          <w:b w:val="0"/>
          <w:spacing w:val="45"/>
          <w:sz w:val="22"/>
          <w:szCs w:val="22"/>
        </w:rPr>
        <w:t xml:space="preserve"> </w:t>
      </w:r>
      <w:r w:rsidRPr="00C02CBE">
        <w:rPr>
          <w:rFonts w:ascii="Arial" w:hAnsi="Arial" w:cs="Arial"/>
          <w:b w:val="0"/>
          <w:sz w:val="22"/>
          <w:szCs w:val="22"/>
        </w:rPr>
        <w:t>el</w:t>
      </w:r>
      <w:r w:rsidRPr="00C02CBE">
        <w:rPr>
          <w:rFonts w:ascii="Arial" w:hAnsi="Arial" w:cs="Arial"/>
          <w:b w:val="0"/>
          <w:spacing w:val="46"/>
          <w:sz w:val="22"/>
          <w:szCs w:val="22"/>
        </w:rPr>
        <w:t xml:space="preserve"> </w:t>
      </w:r>
      <w:r w:rsidRPr="00C02CBE">
        <w:rPr>
          <w:rFonts w:ascii="Arial" w:hAnsi="Arial" w:cs="Arial"/>
          <w:b w:val="0"/>
          <w:sz w:val="22"/>
          <w:szCs w:val="22"/>
        </w:rPr>
        <w:t>manejo</w:t>
      </w:r>
      <w:r w:rsidRPr="00C02CBE">
        <w:rPr>
          <w:rFonts w:ascii="Arial" w:hAnsi="Arial" w:cs="Arial"/>
          <w:b w:val="0"/>
          <w:spacing w:val="47"/>
          <w:sz w:val="22"/>
          <w:szCs w:val="22"/>
        </w:rPr>
        <w:t xml:space="preserve"> </w:t>
      </w:r>
      <w:r w:rsidRPr="00C02CBE">
        <w:rPr>
          <w:rFonts w:ascii="Arial" w:hAnsi="Arial" w:cs="Arial"/>
          <w:b w:val="0"/>
          <w:sz w:val="22"/>
          <w:szCs w:val="22"/>
        </w:rPr>
        <w:t>silvicultural</w:t>
      </w:r>
      <w:r w:rsidRPr="00C02CBE">
        <w:rPr>
          <w:rFonts w:ascii="Arial" w:hAnsi="Arial" w:cs="Arial"/>
          <w:b w:val="0"/>
          <w:spacing w:val="46"/>
          <w:sz w:val="22"/>
          <w:szCs w:val="22"/>
        </w:rPr>
        <w:t xml:space="preserve"> </w:t>
      </w:r>
      <w:r w:rsidRPr="00C02CBE">
        <w:rPr>
          <w:rFonts w:ascii="Arial" w:hAnsi="Arial" w:cs="Arial"/>
          <w:b w:val="0"/>
          <w:sz w:val="22"/>
          <w:szCs w:val="22"/>
        </w:rPr>
        <w:t>de</w:t>
      </w:r>
      <w:r w:rsidRPr="00C02CBE">
        <w:rPr>
          <w:rFonts w:ascii="Arial" w:hAnsi="Arial" w:cs="Arial"/>
          <w:b w:val="0"/>
          <w:spacing w:val="46"/>
          <w:sz w:val="22"/>
          <w:szCs w:val="22"/>
        </w:rPr>
        <w:t xml:space="preserve"> </w:t>
      </w:r>
      <w:r w:rsidRPr="00C02CBE">
        <w:rPr>
          <w:rFonts w:ascii="Arial" w:hAnsi="Arial" w:cs="Arial"/>
          <w:b w:val="0"/>
          <w:sz w:val="22"/>
          <w:szCs w:val="22"/>
        </w:rPr>
        <w:t>nuestros</w:t>
      </w:r>
      <w:r w:rsidRPr="00C02CBE">
        <w:rPr>
          <w:rFonts w:ascii="Arial" w:hAnsi="Arial" w:cs="Arial"/>
          <w:b w:val="0"/>
          <w:spacing w:val="46"/>
          <w:sz w:val="22"/>
          <w:szCs w:val="22"/>
        </w:rPr>
        <w:t xml:space="preserve"> </w:t>
      </w:r>
      <w:r w:rsidRPr="00C02CBE">
        <w:rPr>
          <w:rFonts w:ascii="Arial" w:hAnsi="Arial" w:cs="Arial"/>
          <w:b w:val="0"/>
          <w:sz w:val="22"/>
          <w:szCs w:val="22"/>
        </w:rPr>
        <w:t>bosques</w:t>
      </w:r>
      <w:r w:rsidRPr="00C02CBE">
        <w:rPr>
          <w:rFonts w:ascii="Arial" w:hAnsi="Arial" w:cs="Arial"/>
          <w:b w:val="0"/>
          <w:spacing w:val="45"/>
          <w:sz w:val="22"/>
          <w:szCs w:val="22"/>
        </w:rPr>
        <w:t xml:space="preserve"> </w:t>
      </w:r>
      <w:r w:rsidRPr="00C02CBE">
        <w:rPr>
          <w:rFonts w:ascii="Arial" w:hAnsi="Arial" w:cs="Arial"/>
          <w:b w:val="0"/>
          <w:sz w:val="22"/>
          <w:szCs w:val="22"/>
        </w:rPr>
        <w:t>tropicales,</w:t>
      </w:r>
      <w:r w:rsidRPr="00C02CBE">
        <w:rPr>
          <w:rFonts w:ascii="Arial" w:hAnsi="Arial" w:cs="Arial"/>
          <w:b w:val="0"/>
          <w:spacing w:val="46"/>
          <w:sz w:val="22"/>
          <w:szCs w:val="22"/>
        </w:rPr>
        <w:t xml:space="preserve"> </w:t>
      </w:r>
      <w:r w:rsidRPr="00C02CBE">
        <w:rPr>
          <w:rFonts w:ascii="Arial" w:hAnsi="Arial" w:cs="Arial"/>
          <w:b w:val="0"/>
          <w:sz w:val="22"/>
          <w:szCs w:val="22"/>
        </w:rPr>
        <w:t>buscando</w:t>
      </w:r>
      <w:r w:rsidRPr="00C02CBE">
        <w:rPr>
          <w:rFonts w:ascii="Arial" w:hAnsi="Arial" w:cs="Arial"/>
          <w:b w:val="0"/>
          <w:spacing w:val="53"/>
          <w:sz w:val="22"/>
          <w:szCs w:val="22"/>
        </w:rPr>
        <w:t xml:space="preserve"> </w:t>
      </w:r>
      <w:r w:rsidRPr="00C02CBE">
        <w:rPr>
          <w:rFonts w:ascii="Arial" w:hAnsi="Arial" w:cs="Arial"/>
          <w:b w:val="0"/>
          <w:sz w:val="22"/>
          <w:szCs w:val="22"/>
        </w:rPr>
        <w:t>una</w:t>
      </w:r>
      <w:r w:rsidRPr="00C02CBE">
        <w:rPr>
          <w:rFonts w:ascii="Arial" w:hAnsi="Arial" w:cs="Arial"/>
          <w:b w:val="0"/>
          <w:spacing w:val="45"/>
          <w:sz w:val="22"/>
          <w:szCs w:val="22"/>
        </w:rPr>
        <w:t xml:space="preserve"> </w:t>
      </w:r>
      <w:r w:rsidRPr="00C02CBE">
        <w:rPr>
          <w:rFonts w:ascii="Arial" w:hAnsi="Arial" w:cs="Arial"/>
          <w:b w:val="0"/>
          <w:sz w:val="22"/>
          <w:szCs w:val="22"/>
        </w:rPr>
        <w:t>audaz recuperación del sector primario de la economía con productos potencialmente exitosos</w:t>
      </w:r>
      <w:r w:rsidRPr="00C02CBE">
        <w:rPr>
          <w:rFonts w:ascii="Arial" w:hAnsi="Arial" w:cs="Arial"/>
          <w:b w:val="0"/>
          <w:spacing w:val="1"/>
          <w:sz w:val="22"/>
          <w:szCs w:val="22"/>
        </w:rPr>
        <w:t xml:space="preserve"> </w:t>
      </w:r>
      <w:r w:rsidRPr="00C02CBE">
        <w:rPr>
          <w:rFonts w:ascii="Arial" w:hAnsi="Arial" w:cs="Arial"/>
          <w:b w:val="0"/>
          <w:sz w:val="22"/>
          <w:szCs w:val="22"/>
        </w:rPr>
        <w:t>como los maderables, la dendroenergía, el cacao, frutales, oleaginosas y biocombustibles.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Las razones expuestas y la necesidad de orientar en mejor forma el apoyo a los municipios</w:t>
      </w:r>
      <w:r w:rsidRPr="00C02CBE">
        <w:rPr>
          <w:rFonts w:ascii="Arial" w:hAnsi="Arial" w:cs="Arial"/>
          <w:b w:val="0"/>
          <w:spacing w:val="-52"/>
          <w:sz w:val="22"/>
          <w:szCs w:val="22"/>
        </w:rPr>
        <w:t xml:space="preserve">                   </w:t>
      </w:r>
      <w:r w:rsidRPr="00C02CBE">
        <w:rPr>
          <w:rFonts w:ascii="Arial" w:hAnsi="Arial" w:cs="Arial"/>
          <w:b w:val="0"/>
          <w:sz w:val="22"/>
          <w:szCs w:val="22"/>
        </w:rPr>
        <w:t>ZOMAC y PDET, en la aplicación del CIF y demás estímulos tributarios y contributivos</w:t>
      </w:r>
      <w:r w:rsidRPr="00C02CBE">
        <w:rPr>
          <w:rFonts w:ascii="Arial" w:hAnsi="Arial" w:cs="Arial"/>
          <w:b w:val="0"/>
          <w:spacing w:val="1"/>
          <w:sz w:val="22"/>
          <w:szCs w:val="22"/>
        </w:rPr>
        <w:t xml:space="preserve"> </w:t>
      </w:r>
      <w:r w:rsidRPr="00C02CBE">
        <w:rPr>
          <w:rFonts w:ascii="Arial" w:hAnsi="Arial" w:cs="Arial"/>
          <w:b w:val="0"/>
          <w:sz w:val="22"/>
          <w:szCs w:val="22"/>
        </w:rPr>
        <w:t>existentes, en particular los establecidos y previstos por el actual Gobierno Nacional para</w:t>
      </w:r>
      <w:r w:rsidRPr="00C02CBE">
        <w:rPr>
          <w:rFonts w:ascii="Arial" w:hAnsi="Arial" w:cs="Arial"/>
          <w:b w:val="0"/>
          <w:spacing w:val="1"/>
          <w:sz w:val="22"/>
          <w:szCs w:val="22"/>
        </w:rPr>
        <w:t xml:space="preserve"> </w:t>
      </w:r>
      <w:r w:rsidRPr="00C02CBE">
        <w:rPr>
          <w:rFonts w:ascii="Arial" w:hAnsi="Arial" w:cs="Arial"/>
          <w:b w:val="0"/>
          <w:sz w:val="22"/>
          <w:szCs w:val="22"/>
        </w:rPr>
        <w:t>fomentar el desarrollo de la economía forestal de las regiones más promisorias, resaltan la</w:t>
      </w:r>
      <w:r w:rsidRPr="00C02CBE">
        <w:rPr>
          <w:rFonts w:ascii="Arial" w:hAnsi="Arial" w:cs="Arial"/>
          <w:b w:val="0"/>
          <w:spacing w:val="-52"/>
          <w:sz w:val="22"/>
          <w:szCs w:val="22"/>
        </w:rPr>
        <w:t xml:space="preserve"> </w:t>
      </w:r>
      <w:r w:rsidRPr="00C02CBE">
        <w:rPr>
          <w:rFonts w:ascii="Arial" w:hAnsi="Arial" w:cs="Arial"/>
          <w:b w:val="0"/>
          <w:sz w:val="22"/>
          <w:szCs w:val="22"/>
        </w:rPr>
        <w:t>importancia</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1"/>
          <w:sz w:val="22"/>
          <w:szCs w:val="22"/>
        </w:rPr>
        <w:t xml:space="preserve"> </w:t>
      </w:r>
      <w:r w:rsidRPr="00C02CBE">
        <w:rPr>
          <w:rFonts w:ascii="Arial" w:hAnsi="Arial" w:cs="Arial"/>
          <w:b w:val="0"/>
          <w:sz w:val="22"/>
          <w:szCs w:val="22"/>
        </w:rPr>
        <w:t>trascendencia</w:t>
      </w:r>
      <w:r w:rsidRPr="00C02CBE">
        <w:rPr>
          <w:rFonts w:ascii="Arial" w:hAnsi="Arial" w:cs="Arial"/>
          <w:b w:val="0"/>
          <w:spacing w:val="1"/>
          <w:sz w:val="22"/>
          <w:szCs w:val="22"/>
        </w:rPr>
        <w:t xml:space="preserve"> </w:t>
      </w:r>
      <w:r w:rsidRPr="00C02CBE">
        <w:rPr>
          <w:rFonts w:ascii="Arial" w:hAnsi="Arial" w:cs="Arial"/>
          <w:b w:val="0"/>
          <w:sz w:val="22"/>
          <w:szCs w:val="22"/>
        </w:rPr>
        <w:t>de</w:t>
      </w:r>
      <w:r w:rsidRPr="00C02CBE">
        <w:rPr>
          <w:rFonts w:ascii="Arial" w:hAnsi="Arial" w:cs="Arial"/>
          <w:b w:val="0"/>
          <w:spacing w:val="1"/>
          <w:sz w:val="22"/>
          <w:szCs w:val="22"/>
        </w:rPr>
        <w:t xml:space="preserve"> </w:t>
      </w:r>
      <w:r w:rsidRPr="00C02CBE">
        <w:rPr>
          <w:rFonts w:ascii="Arial" w:hAnsi="Arial" w:cs="Arial"/>
          <w:b w:val="0"/>
          <w:sz w:val="22"/>
          <w:szCs w:val="22"/>
        </w:rPr>
        <w:t>las</w:t>
      </w:r>
      <w:r w:rsidRPr="00C02CBE">
        <w:rPr>
          <w:rFonts w:ascii="Arial" w:hAnsi="Arial" w:cs="Arial"/>
          <w:b w:val="0"/>
          <w:spacing w:val="1"/>
          <w:sz w:val="22"/>
          <w:szCs w:val="22"/>
        </w:rPr>
        <w:t xml:space="preserve"> </w:t>
      </w:r>
      <w:r w:rsidRPr="00C02CBE">
        <w:rPr>
          <w:rFonts w:ascii="Arial" w:hAnsi="Arial" w:cs="Arial"/>
          <w:b w:val="0"/>
          <w:sz w:val="22"/>
          <w:szCs w:val="22"/>
        </w:rPr>
        <w:t>actividades</w:t>
      </w:r>
      <w:r w:rsidRPr="00C02CBE">
        <w:rPr>
          <w:rFonts w:ascii="Arial" w:hAnsi="Arial" w:cs="Arial"/>
          <w:b w:val="0"/>
          <w:spacing w:val="1"/>
          <w:sz w:val="22"/>
          <w:szCs w:val="22"/>
        </w:rPr>
        <w:t xml:space="preserve"> </w:t>
      </w:r>
      <w:r w:rsidRPr="00C02CBE">
        <w:rPr>
          <w:rFonts w:ascii="Arial" w:hAnsi="Arial" w:cs="Arial"/>
          <w:b w:val="0"/>
          <w:sz w:val="22"/>
          <w:szCs w:val="22"/>
        </w:rPr>
        <w:t>previstas</w:t>
      </w:r>
      <w:r w:rsidRPr="00C02CBE">
        <w:rPr>
          <w:rFonts w:ascii="Arial" w:hAnsi="Arial" w:cs="Arial"/>
          <w:b w:val="0"/>
          <w:spacing w:val="1"/>
          <w:sz w:val="22"/>
          <w:szCs w:val="22"/>
        </w:rPr>
        <w:t xml:space="preserve"> </w:t>
      </w:r>
      <w:r w:rsidRPr="00C02CBE">
        <w:rPr>
          <w:rFonts w:ascii="Arial" w:hAnsi="Arial" w:cs="Arial"/>
          <w:b w:val="0"/>
          <w:sz w:val="22"/>
          <w:szCs w:val="22"/>
        </w:rPr>
        <w:t>al</w:t>
      </w:r>
      <w:r w:rsidRPr="00C02CBE">
        <w:rPr>
          <w:rFonts w:ascii="Arial" w:hAnsi="Arial" w:cs="Arial"/>
          <w:b w:val="0"/>
          <w:spacing w:val="1"/>
          <w:sz w:val="22"/>
          <w:szCs w:val="22"/>
        </w:rPr>
        <w:t xml:space="preserve"> </w:t>
      </w:r>
      <w:r w:rsidRPr="00C02CBE">
        <w:rPr>
          <w:rFonts w:ascii="Arial" w:hAnsi="Arial" w:cs="Arial"/>
          <w:b w:val="0"/>
          <w:sz w:val="22"/>
          <w:szCs w:val="22"/>
        </w:rPr>
        <w:lastRenderedPageBreak/>
        <w:t>constituir</w:t>
      </w:r>
      <w:r w:rsidRPr="00C02CBE">
        <w:rPr>
          <w:rFonts w:ascii="Arial" w:hAnsi="Arial" w:cs="Arial"/>
          <w:b w:val="0"/>
          <w:spacing w:val="1"/>
          <w:sz w:val="22"/>
          <w:szCs w:val="22"/>
        </w:rPr>
        <w:t xml:space="preserve"> </w:t>
      </w:r>
      <w:r w:rsidRPr="00C02CBE">
        <w:rPr>
          <w:rFonts w:ascii="Arial" w:hAnsi="Arial" w:cs="Arial"/>
          <w:b w:val="0"/>
          <w:sz w:val="22"/>
          <w:szCs w:val="22"/>
        </w:rPr>
        <w:t>la</w:t>
      </w:r>
      <w:r w:rsidRPr="00C02CBE">
        <w:rPr>
          <w:rFonts w:ascii="Arial" w:hAnsi="Arial" w:cs="Arial"/>
          <w:b w:val="0"/>
          <w:spacing w:val="1"/>
          <w:sz w:val="22"/>
          <w:szCs w:val="22"/>
        </w:rPr>
        <w:t xml:space="preserve"> </w:t>
      </w:r>
      <w:r w:rsidRPr="00C02CBE">
        <w:rPr>
          <w:rFonts w:ascii="Arial" w:hAnsi="Arial" w:cs="Arial"/>
          <w:b w:val="0"/>
          <w:sz w:val="22"/>
          <w:szCs w:val="22"/>
        </w:rPr>
        <w:t>Promotora</w:t>
      </w:r>
      <w:r w:rsidRPr="00C02CBE">
        <w:rPr>
          <w:rFonts w:ascii="Arial" w:hAnsi="Arial" w:cs="Arial"/>
          <w:b w:val="0"/>
          <w:spacing w:val="1"/>
          <w:sz w:val="22"/>
          <w:szCs w:val="22"/>
        </w:rPr>
        <w:t xml:space="preserve"> </w:t>
      </w:r>
      <w:r w:rsidRPr="00C02CBE">
        <w:rPr>
          <w:rFonts w:ascii="Arial" w:hAnsi="Arial" w:cs="Arial"/>
          <w:b w:val="0"/>
          <w:spacing w:val="-1"/>
          <w:sz w:val="22"/>
          <w:szCs w:val="22"/>
        </w:rPr>
        <w:t>Colombiana</w:t>
      </w:r>
      <w:r w:rsidRPr="00C02CBE">
        <w:rPr>
          <w:rFonts w:ascii="Arial" w:hAnsi="Arial" w:cs="Arial"/>
          <w:b w:val="0"/>
          <w:spacing w:val="-11"/>
          <w:sz w:val="22"/>
          <w:szCs w:val="22"/>
        </w:rPr>
        <w:t xml:space="preserve"> </w:t>
      </w:r>
      <w:r w:rsidRPr="00C02CBE">
        <w:rPr>
          <w:rFonts w:ascii="Arial" w:hAnsi="Arial" w:cs="Arial"/>
          <w:b w:val="0"/>
          <w:spacing w:val="-1"/>
          <w:sz w:val="22"/>
          <w:szCs w:val="22"/>
        </w:rPr>
        <w:t>De</w:t>
      </w:r>
      <w:r w:rsidRPr="00C02CBE">
        <w:rPr>
          <w:rFonts w:ascii="Arial" w:hAnsi="Arial" w:cs="Arial"/>
          <w:b w:val="0"/>
          <w:spacing w:val="-10"/>
          <w:sz w:val="22"/>
          <w:szCs w:val="22"/>
        </w:rPr>
        <w:t xml:space="preserve"> </w:t>
      </w:r>
      <w:r w:rsidRPr="00C02CBE">
        <w:rPr>
          <w:rFonts w:ascii="Arial" w:hAnsi="Arial" w:cs="Arial"/>
          <w:b w:val="0"/>
          <w:spacing w:val="-1"/>
          <w:sz w:val="22"/>
          <w:szCs w:val="22"/>
        </w:rPr>
        <w:t>Bosques</w:t>
      </w:r>
      <w:r w:rsidRPr="00C02CBE">
        <w:rPr>
          <w:rFonts w:ascii="Arial" w:hAnsi="Arial" w:cs="Arial"/>
          <w:b w:val="0"/>
          <w:spacing w:val="-12"/>
          <w:sz w:val="22"/>
          <w:szCs w:val="22"/>
        </w:rPr>
        <w:t xml:space="preserve"> </w:t>
      </w:r>
      <w:r w:rsidRPr="00C02CBE">
        <w:rPr>
          <w:rFonts w:ascii="Arial" w:hAnsi="Arial" w:cs="Arial"/>
          <w:b w:val="0"/>
          <w:spacing w:val="-1"/>
          <w:sz w:val="22"/>
          <w:szCs w:val="22"/>
        </w:rPr>
        <w:t>–PROCOLBOSQUES-</w:t>
      </w:r>
      <w:r w:rsidRPr="00C02CBE">
        <w:rPr>
          <w:rFonts w:ascii="Arial" w:hAnsi="Arial" w:cs="Arial"/>
          <w:b w:val="0"/>
          <w:spacing w:val="-10"/>
          <w:sz w:val="22"/>
          <w:szCs w:val="22"/>
        </w:rPr>
        <w:t xml:space="preserve"> </w:t>
      </w:r>
      <w:r w:rsidRPr="00C02CBE">
        <w:rPr>
          <w:rFonts w:ascii="Arial" w:hAnsi="Arial" w:cs="Arial"/>
          <w:b w:val="0"/>
          <w:sz w:val="22"/>
          <w:szCs w:val="22"/>
        </w:rPr>
        <w:t>como</w:t>
      </w:r>
      <w:r w:rsidRPr="00C02CBE">
        <w:rPr>
          <w:rFonts w:ascii="Arial" w:hAnsi="Arial" w:cs="Arial"/>
          <w:b w:val="0"/>
          <w:spacing w:val="-10"/>
          <w:sz w:val="22"/>
          <w:szCs w:val="22"/>
        </w:rPr>
        <w:t xml:space="preserve"> </w:t>
      </w:r>
      <w:r w:rsidRPr="00C02CBE">
        <w:rPr>
          <w:rFonts w:ascii="Arial" w:hAnsi="Arial" w:cs="Arial"/>
          <w:b w:val="0"/>
          <w:sz w:val="22"/>
          <w:szCs w:val="22"/>
        </w:rPr>
        <w:t>una</w:t>
      </w:r>
      <w:r w:rsidRPr="00C02CBE">
        <w:rPr>
          <w:rFonts w:ascii="Arial" w:hAnsi="Arial" w:cs="Arial"/>
          <w:b w:val="0"/>
          <w:spacing w:val="-11"/>
          <w:sz w:val="22"/>
          <w:szCs w:val="22"/>
        </w:rPr>
        <w:t xml:space="preserve"> </w:t>
      </w:r>
      <w:r w:rsidRPr="00C02CBE">
        <w:rPr>
          <w:rFonts w:ascii="Arial" w:hAnsi="Arial" w:cs="Arial"/>
          <w:b w:val="0"/>
          <w:sz w:val="22"/>
          <w:szCs w:val="22"/>
        </w:rPr>
        <w:t>Entidad de Fomento de los Bosques en Colombia.</w:t>
      </w:r>
      <w:r w:rsidRPr="00C02CBE">
        <w:rPr>
          <w:rFonts w:ascii="Arial" w:hAnsi="Arial" w:cs="Arial"/>
          <w:b w:val="0"/>
          <w:spacing w:val="1"/>
          <w:sz w:val="22"/>
          <w:szCs w:val="22"/>
        </w:rPr>
        <w:t xml:space="preserve"> </w:t>
      </w:r>
      <w:r w:rsidRPr="00C02CBE">
        <w:rPr>
          <w:rFonts w:ascii="Arial" w:hAnsi="Arial" w:cs="Arial"/>
          <w:b w:val="0"/>
          <w:sz w:val="22"/>
          <w:szCs w:val="22"/>
        </w:rPr>
        <w:t>Con ello se contribuye de manera puntual a</w:t>
      </w:r>
      <w:r w:rsidRPr="00C02CBE">
        <w:rPr>
          <w:rFonts w:ascii="Arial" w:hAnsi="Arial" w:cs="Arial"/>
          <w:b w:val="0"/>
          <w:spacing w:val="1"/>
          <w:sz w:val="22"/>
          <w:szCs w:val="22"/>
        </w:rPr>
        <w:t xml:space="preserve"> </w:t>
      </w:r>
      <w:r w:rsidRPr="00C02CBE">
        <w:rPr>
          <w:rFonts w:ascii="Arial" w:hAnsi="Arial" w:cs="Arial"/>
          <w:b w:val="0"/>
          <w:sz w:val="22"/>
          <w:szCs w:val="22"/>
        </w:rPr>
        <w:t xml:space="preserve">cumplir con el principio filosófico de que </w:t>
      </w:r>
      <w:r w:rsidRPr="00C02CBE">
        <w:rPr>
          <w:rFonts w:ascii="Arial" w:hAnsi="Arial" w:cs="Arial"/>
          <w:b w:val="0"/>
          <w:i/>
          <w:sz w:val="22"/>
          <w:szCs w:val="22"/>
        </w:rPr>
        <w:t>“el bosque debe ser un generador de riqueza y no</w:t>
      </w:r>
      <w:r w:rsidRPr="00C02CBE">
        <w:rPr>
          <w:rFonts w:ascii="Arial" w:hAnsi="Arial" w:cs="Arial"/>
          <w:b w:val="0"/>
          <w:i/>
          <w:spacing w:val="-52"/>
          <w:sz w:val="22"/>
          <w:szCs w:val="22"/>
        </w:rPr>
        <w:t xml:space="preserve">                            </w:t>
      </w:r>
      <w:r w:rsidRPr="00C02CBE">
        <w:rPr>
          <w:rFonts w:ascii="Arial" w:hAnsi="Arial" w:cs="Arial"/>
          <w:b w:val="0"/>
          <w:i/>
          <w:sz w:val="22"/>
          <w:szCs w:val="22"/>
        </w:rPr>
        <w:t>un</w:t>
      </w:r>
      <w:r w:rsidRPr="00C02CBE">
        <w:rPr>
          <w:rFonts w:ascii="Arial" w:hAnsi="Arial" w:cs="Arial"/>
          <w:b w:val="0"/>
          <w:i/>
          <w:spacing w:val="-7"/>
          <w:sz w:val="22"/>
          <w:szCs w:val="22"/>
        </w:rPr>
        <w:t xml:space="preserve"> </w:t>
      </w:r>
      <w:r w:rsidRPr="00C02CBE">
        <w:rPr>
          <w:rFonts w:ascii="Arial" w:hAnsi="Arial" w:cs="Arial"/>
          <w:b w:val="0"/>
          <w:i/>
          <w:sz w:val="22"/>
          <w:szCs w:val="22"/>
        </w:rPr>
        <w:t>aliviador</w:t>
      </w:r>
      <w:r w:rsidRPr="00C02CBE">
        <w:rPr>
          <w:rFonts w:ascii="Arial" w:hAnsi="Arial" w:cs="Arial"/>
          <w:b w:val="0"/>
          <w:i/>
          <w:spacing w:val="-4"/>
          <w:sz w:val="22"/>
          <w:szCs w:val="22"/>
        </w:rPr>
        <w:t xml:space="preserve"> </w:t>
      </w:r>
      <w:r w:rsidRPr="00C02CBE">
        <w:rPr>
          <w:rFonts w:ascii="Arial" w:hAnsi="Arial" w:cs="Arial"/>
          <w:b w:val="0"/>
          <w:i/>
          <w:sz w:val="22"/>
          <w:szCs w:val="22"/>
        </w:rPr>
        <w:t>de</w:t>
      </w:r>
      <w:r w:rsidRPr="00C02CBE">
        <w:rPr>
          <w:rFonts w:ascii="Arial" w:hAnsi="Arial" w:cs="Arial"/>
          <w:b w:val="0"/>
          <w:i/>
          <w:spacing w:val="-5"/>
          <w:sz w:val="22"/>
          <w:szCs w:val="22"/>
        </w:rPr>
        <w:t xml:space="preserve"> </w:t>
      </w:r>
      <w:r w:rsidRPr="00C02CBE">
        <w:rPr>
          <w:rFonts w:ascii="Arial" w:hAnsi="Arial" w:cs="Arial"/>
          <w:b w:val="0"/>
          <w:i/>
          <w:sz w:val="22"/>
          <w:szCs w:val="22"/>
        </w:rPr>
        <w:t>pobreza”</w:t>
      </w:r>
      <w:r w:rsidRPr="00C02CBE">
        <w:rPr>
          <w:rFonts w:ascii="Arial" w:hAnsi="Arial" w:cs="Arial"/>
          <w:b w:val="0"/>
          <w:sz w:val="22"/>
          <w:szCs w:val="22"/>
        </w:rPr>
        <w:t>;</w:t>
      </w:r>
      <w:r w:rsidRPr="00C02CBE">
        <w:rPr>
          <w:rFonts w:ascii="Arial" w:hAnsi="Arial" w:cs="Arial"/>
          <w:b w:val="0"/>
          <w:spacing w:val="-5"/>
          <w:sz w:val="22"/>
          <w:szCs w:val="22"/>
        </w:rPr>
        <w:t xml:space="preserve"> </w:t>
      </w:r>
      <w:r w:rsidRPr="00C02CBE">
        <w:rPr>
          <w:rFonts w:ascii="Arial" w:hAnsi="Arial" w:cs="Arial"/>
          <w:b w:val="0"/>
          <w:sz w:val="22"/>
          <w:szCs w:val="22"/>
        </w:rPr>
        <w:t>el</w:t>
      </w:r>
      <w:r w:rsidRPr="00C02CBE">
        <w:rPr>
          <w:rFonts w:ascii="Arial" w:hAnsi="Arial" w:cs="Arial"/>
          <w:b w:val="0"/>
          <w:spacing w:val="-5"/>
          <w:sz w:val="22"/>
          <w:szCs w:val="22"/>
        </w:rPr>
        <w:t xml:space="preserve"> </w:t>
      </w:r>
      <w:r w:rsidRPr="00C02CBE">
        <w:rPr>
          <w:rFonts w:ascii="Arial" w:hAnsi="Arial" w:cs="Arial"/>
          <w:b w:val="0"/>
          <w:sz w:val="22"/>
          <w:szCs w:val="22"/>
        </w:rPr>
        <w:t>manejo</w:t>
      </w:r>
      <w:r w:rsidRPr="00C02CBE">
        <w:rPr>
          <w:rFonts w:ascii="Arial" w:hAnsi="Arial" w:cs="Arial"/>
          <w:b w:val="0"/>
          <w:spacing w:val="-8"/>
          <w:sz w:val="22"/>
          <w:szCs w:val="22"/>
        </w:rPr>
        <w:t xml:space="preserve"> </w:t>
      </w:r>
      <w:r w:rsidRPr="00C02CBE">
        <w:rPr>
          <w:rFonts w:ascii="Arial" w:hAnsi="Arial" w:cs="Arial"/>
          <w:b w:val="0"/>
          <w:sz w:val="22"/>
          <w:szCs w:val="22"/>
        </w:rPr>
        <w:t>del</w:t>
      </w:r>
      <w:r w:rsidRPr="00C02CBE">
        <w:rPr>
          <w:rFonts w:ascii="Arial" w:hAnsi="Arial" w:cs="Arial"/>
          <w:b w:val="0"/>
          <w:spacing w:val="-5"/>
          <w:sz w:val="22"/>
          <w:szCs w:val="22"/>
        </w:rPr>
        <w:t xml:space="preserve"> </w:t>
      </w:r>
      <w:r w:rsidRPr="00C02CBE">
        <w:rPr>
          <w:rFonts w:ascii="Arial" w:hAnsi="Arial" w:cs="Arial"/>
          <w:b w:val="0"/>
          <w:sz w:val="22"/>
          <w:szCs w:val="22"/>
        </w:rPr>
        <w:t>medio</w:t>
      </w:r>
      <w:r w:rsidRPr="00C02CBE">
        <w:rPr>
          <w:rFonts w:ascii="Arial" w:hAnsi="Arial" w:cs="Arial"/>
          <w:b w:val="0"/>
          <w:spacing w:val="-4"/>
          <w:sz w:val="22"/>
          <w:szCs w:val="22"/>
        </w:rPr>
        <w:t xml:space="preserve"> </w:t>
      </w:r>
      <w:r w:rsidRPr="00C02CBE">
        <w:rPr>
          <w:rFonts w:ascii="Arial" w:hAnsi="Arial" w:cs="Arial"/>
          <w:b w:val="0"/>
          <w:sz w:val="22"/>
          <w:szCs w:val="22"/>
        </w:rPr>
        <w:t>ambiente</w:t>
      </w:r>
      <w:r w:rsidRPr="00C02CBE">
        <w:rPr>
          <w:rFonts w:ascii="Arial" w:hAnsi="Arial" w:cs="Arial"/>
          <w:b w:val="0"/>
          <w:spacing w:val="-4"/>
          <w:sz w:val="22"/>
          <w:szCs w:val="22"/>
        </w:rPr>
        <w:t xml:space="preserve"> </w:t>
      </w:r>
      <w:r w:rsidRPr="00C02CBE">
        <w:rPr>
          <w:rFonts w:ascii="Arial" w:hAnsi="Arial" w:cs="Arial"/>
          <w:b w:val="0"/>
          <w:sz w:val="22"/>
          <w:szCs w:val="22"/>
        </w:rPr>
        <w:t>y</w:t>
      </w:r>
      <w:r w:rsidRPr="00C02CBE">
        <w:rPr>
          <w:rFonts w:ascii="Arial" w:hAnsi="Arial" w:cs="Arial"/>
          <w:b w:val="0"/>
          <w:spacing w:val="-6"/>
          <w:sz w:val="22"/>
          <w:szCs w:val="22"/>
        </w:rPr>
        <w:t xml:space="preserve"> </w:t>
      </w:r>
      <w:r w:rsidRPr="00C02CBE">
        <w:rPr>
          <w:rFonts w:ascii="Arial" w:hAnsi="Arial" w:cs="Arial"/>
          <w:b w:val="0"/>
          <w:sz w:val="22"/>
          <w:szCs w:val="22"/>
        </w:rPr>
        <w:t>los</w:t>
      </w:r>
      <w:r w:rsidRPr="00C02CBE">
        <w:rPr>
          <w:rFonts w:ascii="Arial" w:hAnsi="Arial" w:cs="Arial"/>
          <w:b w:val="0"/>
          <w:spacing w:val="-6"/>
          <w:sz w:val="22"/>
          <w:szCs w:val="22"/>
        </w:rPr>
        <w:t xml:space="preserve"> </w:t>
      </w:r>
      <w:r w:rsidRPr="00C02CBE">
        <w:rPr>
          <w:rFonts w:ascii="Arial" w:hAnsi="Arial" w:cs="Arial"/>
          <w:b w:val="0"/>
          <w:sz w:val="22"/>
          <w:szCs w:val="22"/>
        </w:rPr>
        <w:t>ecosistemas</w:t>
      </w:r>
      <w:r w:rsidRPr="00C02CBE">
        <w:rPr>
          <w:rFonts w:ascii="Arial" w:hAnsi="Arial" w:cs="Arial"/>
          <w:b w:val="0"/>
          <w:spacing w:val="-6"/>
          <w:sz w:val="22"/>
          <w:szCs w:val="22"/>
        </w:rPr>
        <w:t xml:space="preserve"> </w:t>
      </w:r>
      <w:r w:rsidRPr="00C02CBE">
        <w:rPr>
          <w:rFonts w:ascii="Arial" w:hAnsi="Arial" w:cs="Arial"/>
          <w:b w:val="0"/>
          <w:sz w:val="22"/>
          <w:szCs w:val="22"/>
        </w:rPr>
        <w:t>bajo</w:t>
      </w:r>
      <w:r w:rsidRPr="00C02CBE">
        <w:rPr>
          <w:rFonts w:ascii="Arial" w:hAnsi="Arial" w:cs="Arial"/>
          <w:b w:val="0"/>
          <w:spacing w:val="-4"/>
          <w:sz w:val="22"/>
          <w:szCs w:val="22"/>
        </w:rPr>
        <w:t xml:space="preserve"> </w:t>
      </w:r>
      <w:r w:rsidRPr="00C02CBE">
        <w:rPr>
          <w:rFonts w:ascii="Arial" w:hAnsi="Arial" w:cs="Arial"/>
          <w:b w:val="0"/>
          <w:sz w:val="22"/>
          <w:szCs w:val="22"/>
        </w:rPr>
        <w:t xml:space="preserve">parámetros </w:t>
      </w:r>
      <w:r w:rsidRPr="00C02CBE">
        <w:rPr>
          <w:rFonts w:ascii="Arial" w:hAnsi="Arial" w:cs="Arial"/>
          <w:b w:val="0"/>
          <w:spacing w:val="-52"/>
          <w:sz w:val="22"/>
          <w:szCs w:val="22"/>
        </w:rPr>
        <w:t xml:space="preserve"> </w:t>
      </w:r>
      <w:r w:rsidRPr="00C02CBE">
        <w:rPr>
          <w:rFonts w:ascii="Arial" w:hAnsi="Arial" w:cs="Arial"/>
          <w:b w:val="0"/>
          <w:sz w:val="22"/>
          <w:szCs w:val="22"/>
        </w:rPr>
        <w:t>de Desarrollo Humano Sostenible, la producción de maderables y derivados del bosques y</w:t>
      </w:r>
      <w:r w:rsidRPr="00C02CBE">
        <w:rPr>
          <w:rFonts w:ascii="Arial" w:hAnsi="Arial" w:cs="Arial"/>
          <w:b w:val="0"/>
          <w:spacing w:val="1"/>
          <w:sz w:val="22"/>
          <w:szCs w:val="22"/>
        </w:rPr>
        <w:t xml:space="preserve"> </w:t>
      </w:r>
      <w:r w:rsidRPr="00C02CBE">
        <w:rPr>
          <w:rFonts w:ascii="Arial" w:hAnsi="Arial" w:cs="Arial"/>
          <w:b w:val="0"/>
          <w:sz w:val="22"/>
          <w:szCs w:val="22"/>
        </w:rPr>
        <w:t>la prestación de servicios ambientales, brindará pronta y segura solución a la crisis del</w:t>
      </w:r>
      <w:r w:rsidRPr="00C02CBE">
        <w:rPr>
          <w:rFonts w:ascii="Arial" w:hAnsi="Arial" w:cs="Arial"/>
          <w:b w:val="0"/>
          <w:spacing w:val="1"/>
          <w:sz w:val="22"/>
          <w:szCs w:val="22"/>
        </w:rPr>
        <w:t xml:space="preserve"> </w:t>
      </w:r>
      <w:r w:rsidRPr="00C02CBE">
        <w:rPr>
          <w:rFonts w:ascii="Arial" w:hAnsi="Arial" w:cs="Arial"/>
          <w:b w:val="0"/>
          <w:sz w:val="22"/>
          <w:szCs w:val="22"/>
        </w:rPr>
        <w:t>sector agropecuario y a los problemas socioeconómicos rurales que afronta la Nación, así</w:t>
      </w:r>
      <w:r w:rsidRPr="00C02CBE">
        <w:rPr>
          <w:rFonts w:ascii="Arial" w:hAnsi="Arial" w:cs="Arial"/>
          <w:b w:val="0"/>
          <w:spacing w:val="1"/>
          <w:sz w:val="22"/>
          <w:szCs w:val="22"/>
        </w:rPr>
        <w:t xml:space="preserve"> </w:t>
      </w:r>
      <w:r w:rsidRPr="00C02CBE">
        <w:rPr>
          <w:rFonts w:ascii="Arial" w:hAnsi="Arial" w:cs="Arial"/>
          <w:b w:val="0"/>
          <w:sz w:val="22"/>
          <w:szCs w:val="22"/>
        </w:rPr>
        <w:t>como</w:t>
      </w:r>
      <w:r w:rsidRPr="00C02CBE">
        <w:rPr>
          <w:rFonts w:ascii="Arial" w:hAnsi="Arial" w:cs="Arial"/>
          <w:b w:val="0"/>
          <w:spacing w:val="-10"/>
          <w:sz w:val="22"/>
          <w:szCs w:val="22"/>
        </w:rPr>
        <w:t xml:space="preserve"> </w:t>
      </w:r>
      <w:r w:rsidRPr="00C02CBE">
        <w:rPr>
          <w:rFonts w:ascii="Arial" w:hAnsi="Arial" w:cs="Arial"/>
          <w:b w:val="0"/>
          <w:sz w:val="22"/>
          <w:szCs w:val="22"/>
        </w:rPr>
        <w:t>responderá</w:t>
      </w:r>
      <w:r w:rsidRPr="00C02CBE">
        <w:rPr>
          <w:rFonts w:ascii="Arial" w:hAnsi="Arial" w:cs="Arial"/>
          <w:b w:val="0"/>
          <w:spacing w:val="-12"/>
          <w:sz w:val="22"/>
          <w:szCs w:val="22"/>
        </w:rPr>
        <w:t xml:space="preserve"> </w:t>
      </w:r>
      <w:r w:rsidRPr="00C02CBE">
        <w:rPr>
          <w:rFonts w:ascii="Arial" w:hAnsi="Arial" w:cs="Arial"/>
          <w:b w:val="0"/>
          <w:sz w:val="22"/>
          <w:szCs w:val="22"/>
        </w:rPr>
        <w:t>en</w:t>
      </w:r>
      <w:r w:rsidRPr="00C02CBE">
        <w:rPr>
          <w:rFonts w:ascii="Arial" w:hAnsi="Arial" w:cs="Arial"/>
          <w:b w:val="0"/>
          <w:spacing w:val="-10"/>
          <w:sz w:val="22"/>
          <w:szCs w:val="22"/>
        </w:rPr>
        <w:t xml:space="preserve"> </w:t>
      </w:r>
      <w:r w:rsidRPr="00C02CBE">
        <w:rPr>
          <w:rFonts w:ascii="Arial" w:hAnsi="Arial" w:cs="Arial"/>
          <w:b w:val="0"/>
          <w:sz w:val="22"/>
          <w:szCs w:val="22"/>
        </w:rPr>
        <w:t>materia</w:t>
      </w:r>
      <w:r w:rsidRPr="00C02CBE">
        <w:rPr>
          <w:rFonts w:ascii="Arial" w:hAnsi="Arial" w:cs="Arial"/>
          <w:b w:val="0"/>
          <w:spacing w:val="-12"/>
          <w:sz w:val="22"/>
          <w:szCs w:val="22"/>
        </w:rPr>
        <w:t xml:space="preserve"> </w:t>
      </w:r>
      <w:r w:rsidRPr="00C02CBE">
        <w:rPr>
          <w:rFonts w:ascii="Arial" w:hAnsi="Arial" w:cs="Arial"/>
          <w:b w:val="0"/>
          <w:sz w:val="22"/>
          <w:szCs w:val="22"/>
        </w:rPr>
        <w:t>de</w:t>
      </w:r>
      <w:r w:rsidRPr="00C02CBE">
        <w:rPr>
          <w:rFonts w:ascii="Arial" w:hAnsi="Arial" w:cs="Arial"/>
          <w:b w:val="0"/>
          <w:spacing w:val="-12"/>
          <w:sz w:val="22"/>
          <w:szCs w:val="22"/>
        </w:rPr>
        <w:t xml:space="preserve"> </w:t>
      </w:r>
      <w:r w:rsidRPr="00C02CBE">
        <w:rPr>
          <w:rFonts w:ascii="Arial" w:hAnsi="Arial" w:cs="Arial"/>
          <w:b w:val="0"/>
          <w:sz w:val="22"/>
          <w:szCs w:val="22"/>
        </w:rPr>
        <w:t>mitigación</w:t>
      </w:r>
      <w:r w:rsidRPr="00C02CBE">
        <w:rPr>
          <w:rFonts w:ascii="Arial" w:hAnsi="Arial" w:cs="Arial"/>
          <w:b w:val="0"/>
          <w:spacing w:val="-10"/>
          <w:sz w:val="22"/>
          <w:szCs w:val="22"/>
        </w:rPr>
        <w:t xml:space="preserve"> </w:t>
      </w:r>
      <w:r w:rsidRPr="00C02CBE">
        <w:rPr>
          <w:rFonts w:ascii="Arial" w:hAnsi="Arial" w:cs="Arial"/>
          <w:b w:val="0"/>
          <w:sz w:val="22"/>
          <w:szCs w:val="22"/>
        </w:rPr>
        <w:t>y</w:t>
      </w:r>
      <w:r w:rsidRPr="00C02CBE">
        <w:rPr>
          <w:rFonts w:ascii="Arial" w:hAnsi="Arial" w:cs="Arial"/>
          <w:b w:val="0"/>
          <w:spacing w:val="-13"/>
          <w:sz w:val="22"/>
          <w:szCs w:val="22"/>
        </w:rPr>
        <w:t xml:space="preserve"> </w:t>
      </w:r>
      <w:r w:rsidRPr="00C02CBE">
        <w:rPr>
          <w:rFonts w:ascii="Arial" w:hAnsi="Arial" w:cs="Arial"/>
          <w:b w:val="0"/>
          <w:sz w:val="22"/>
          <w:szCs w:val="22"/>
        </w:rPr>
        <w:t>adaptación</w:t>
      </w:r>
      <w:r w:rsidRPr="00C02CBE">
        <w:rPr>
          <w:rFonts w:ascii="Arial" w:hAnsi="Arial" w:cs="Arial"/>
          <w:b w:val="0"/>
          <w:spacing w:val="-11"/>
          <w:sz w:val="22"/>
          <w:szCs w:val="22"/>
        </w:rPr>
        <w:t xml:space="preserve"> </w:t>
      </w:r>
      <w:r w:rsidRPr="00C02CBE">
        <w:rPr>
          <w:rFonts w:ascii="Arial" w:hAnsi="Arial" w:cs="Arial"/>
          <w:b w:val="0"/>
          <w:sz w:val="22"/>
          <w:szCs w:val="22"/>
        </w:rPr>
        <w:t>a</w:t>
      </w:r>
      <w:r w:rsidRPr="00C02CBE">
        <w:rPr>
          <w:rFonts w:ascii="Arial" w:hAnsi="Arial" w:cs="Arial"/>
          <w:b w:val="0"/>
          <w:spacing w:val="-11"/>
          <w:sz w:val="22"/>
          <w:szCs w:val="22"/>
        </w:rPr>
        <w:t xml:space="preserve"> </w:t>
      </w:r>
      <w:r w:rsidRPr="00C02CBE">
        <w:rPr>
          <w:rFonts w:ascii="Arial" w:hAnsi="Arial" w:cs="Arial"/>
          <w:b w:val="0"/>
          <w:sz w:val="22"/>
          <w:szCs w:val="22"/>
        </w:rPr>
        <w:t>las</w:t>
      </w:r>
      <w:r w:rsidRPr="00C02CBE">
        <w:rPr>
          <w:rFonts w:ascii="Arial" w:hAnsi="Arial" w:cs="Arial"/>
          <w:b w:val="0"/>
          <w:spacing w:val="-12"/>
          <w:sz w:val="22"/>
          <w:szCs w:val="22"/>
        </w:rPr>
        <w:t xml:space="preserve"> </w:t>
      </w:r>
      <w:r w:rsidRPr="00C02CBE">
        <w:rPr>
          <w:rFonts w:ascii="Arial" w:hAnsi="Arial" w:cs="Arial"/>
          <w:b w:val="0"/>
          <w:sz w:val="22"/>
          <w:szCs w:val="22"/>
        </w:rPr>
        <w:t>desbastadoras</w:t>
      </w:r>
      <w:r w:rsidRPr="00C02CBE">
        <w:rPr>
          <w:rFonts w:ascii="Arial" w:hAnsi="Arial" w:cs="Arial"/>
          <w:b w:val="0"/>
          <w:spacing w:val="-10"/>
          <w:sz w:val="22"/>
          <w:szCs w:val="22"/>
        </w:rPr>
        <w:t xml:space="preserve"> </w:t>
      </w:r>
      <w:r w:rsidRPr="00C02CBE">
        <w:rPr>
          <w:rFonts w:ascii="Arial" w:hAnsi="Arial" w:cs="Arial"/>
          <w:b w:val="0"/>
          <w:sz w:val="22"/>
          <w:szCs w:val="22"/>
        </w:rPr>
        <w:t xml:space="preserve">consecuencias </w:t>
      </w:r>
      <w:r w:rsidRPr="00C02CBE">
        <w:rPr>
          <w:rFonts w:ascii="Arial" w:hAnsi="Arial" w:cs="Arial"/>
          <w:b w:val="0"/>
          <w:spacing w:val="-52"/>
          <w:sz w:val="22"/>
          <w:szCs w:val="22"/>
        </w:rPr>
        <w:t xml:space="preserve"> </w:t>
      </w:r>
      <w:r w:rsidRPr="00C02CBE">
        <w:rPr>
          <w:rFonts w:ascii="Arial" w:hAnsi="Arial" w:cs="Arial"/>
          <w:b w:val="0"/>
          <w:sz w:val="22"/>
          <w:szCs w:val="22"/>
        </w:rPr>
        <w:t>del Cambio</w:t>
      </w:r>
      <w:r w:rsidRPr="00C02CBE">
        <w:rPr>
          <w:rFonts w:ascii="Arial" w:hAnsi="Arial" w:cs="Arial"/>
          <w:b w:val="0"/>
          <w:spacing w:val="1"/>
          <w:sz w:val="22"/>
          <w:szCs w:val="22"/>
        </w:rPr>
        <w:t xml:space="preserve"> </w:t>
      </w:r>
      <w:r w:rsidRPr="00C02CBE">
        <w:rPr>
          <w:rFonts w:ascii="Arial" w:hAnsi="Arial" w:cs="Arial"/>
          <w:b w:val="0"/>
          <w:sz w:val="22"/>
          <w:szCs w:val="22"/>
        </w:rPr>
        <w:t>Climático</w:t>
      </w:r>
      <w:r w:rsidRPr="00C02CBE">
        <w:rPr>
          <w:rFonts w:ascii="Arial" w:hAnsi="Arial" w:cs="Arial"/>
          <w:b w:val="0"/>
          <w:spacing w:val="1"/>
          <w:sz w:val="22"/>
          <w:szCs w:val="22"/>
        </w:rPr>
        <w:t xml:space="preserve"> </w:t>
      </w:r>
      <w:r w:rsidRPr="00C02CBE">
        <w:rPr>
          <w:rFonts w:ascii="Arial" w:hAnsi="Arial" w:cs="Arial"/>
          <w:b w:val="0"/>
          <w:sz w:val="22"/>
          <w:szCs w:val="22"/>
        </w:rPr>
        <w:t>en</w:t>
      </w:r>
      <w:r w:rsidRPr="00C02CBE">
        <w:rPr>
          <w:rFonts w:ascii="Arial" w:hAnsi="Arial" w:cs="Arial"/>
          <w:b w:val="0"/>
          <w:spacing w:val="-1"/>
          <w:sz w:val="22"/>
          <w:szCs w:val="22"/>
        </w:rPr>
        <w:t xml:space="preserve"> </w:t>
      </w:r>
      <w:r w:rsidRPr="00C02CBE">
        <w:rPr>
          <w:rFonts w:ascii="Arial" w:hAnsi="Arial" w:cs="Arial"/>
          <w:b w:val="0"/>
          <w:sz w:val="22"/>
          <w:szCs w:val="22"/>
        </w:rPr>
        <w:t>nuestro</w:t>
      </w:r>
      <w:r w:rsidRPr="00C02CBE">
        <w:rPr>
          <w:rFonts w:ascii="Arial" w:hAnsi="Arial" w:cs="Arial"/>
          <w:b w:val="0"/>
          <w:spacing w:val="-1"/>
          <w:sz w:val="22"/>
          <w:szCs w:val="22"/>
        </w:rPr>
        <w:t xml:space="preserve"> </w:t>
      </w:r>
      <w:r w:rsidRPr="00C02CBE">
        <w:rPr>
          <w:rFonts w:ascii="Arial" w:hAnsi="Arial" w:cs="Arial"/>
          <w:b w:val="0"/>
          <w:sz w:val="22"/>
          <w:szCs w:val="22"/>
        </w:rPr>
        <w:t>país.</w:t>
      </w:r>
    </w:p>
    <w:p w:rsidR="00EC21E4" w:rsidRPr="00C02CBE" w:rsidRDefault="00EC21E4" w:rsidP="00EC21E4">
      <w:pPr>
        <w:pStyle w:val="Sinespacios"/>
        <w:jc w:val="both"/>
        <w:rPr>
          <w:rFonts w:ascii="Arial" w:hAnsi="Arial" w:cs="Arial"/>
          <w:sz w:val="22"/>
          <w:szCs w:val="22"/>
        </w:rPr>
      </w:pPr>
      <w:r w:rsidRPr="00C02CBE">
        <w:rPr>
          <w:rFonts w:ascii="Arial" w:hAnsi="Arial" w:cs="Arial"/>
          <w:sz w:val="22"/>
          <w:szCs w:val="22"/>
        </w:rPr>
        <w:t>ANTECEDENTES NORMATIVOS Y JUSTIFICACIÓN LEGAL</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En el país existe una amplia normatividad ambiental de tendencia absolutamente prohibicionista, que frecuentemente es desconocida en la ejecución de actividades y proyectos que implican un riesgo de deterioro ambiental y de impacto negativo sobre los recursos naturales y la diversidad biológica. La revisión y análisis del marco jurídico forestal colombiano, la aparición y evolución de las normas jurídicas sobre aprovechamiento forestal relacionadas con los bosques y plantaciones enseñan dos cuerpos legales vigentes que no convergen y ejecutan políticas muchas veces contrarias al desarrollo de los bosques y plantaciones en el orden nacional. Las normas más importantes para la gestión de los recursos forestales son: La ley 2ª. de 1.959; el Decreto Ley 111 de 1.959; el Código Nacional de Recursos Naturales Renovables y de Protección al Medio Ambiente (Decreto 2811 de 1974); el Régimen de Aprovechamiento Forestal (Decreto 1791 de 1996), la ley 99 de 1.993 y la ley 1021 de 2006 declarada inexequible por vicios de forma, forman parte de los antecedentes legislativos en materia de bosques y plantaciones.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El aprovechamiento forestal ha sido objeto de una nutrida reglamentación, Lisneider Hinestroza Cuesta y Marisela Mena Valencia autores del estudio publicado </w:t>
      </w:r>
      <w:r w:rsidRPr="00C02CBE">
        <w:rPr>
          <w:rFonts w:ascii="Arial" w:hAnsi="Arial" w:cs="Arial"/>
          <w:b w:val="0"/>
          <w:i/>
          <w:sz w:val="22"/>
          <w:szCs w:val="22"/>
        </w:rPr>
        <w:t>Análisis sobre el marco jurídico que regula el aprovechamiento forestal en Colombia</w:t>
      </w:r>
      <w:r w:rsidRPr="00C02CBE">
        <w:rPr>
          <w:rFonts w:ascii="Arial" w:hAnsi="Arial" w:cs="Arial"/>
          <w:b w:val="0"/>
          <w:sz w:val="22"/>
          <w:szCs w:val="22"/>
        </w:rPr>
        <w:t xml:space="preserve"> elaboraron en detalle el marco jurídico del país, del cual se abstrae la siguiente información.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Durante la primera mitad del siglo XX esta actividad estuvo a cargo del Ministerio de Economía Nacional y en la década de los cincuenta pasó al Ministerio de Agricultura. A finales de los sesenta se creó el Instituto Nacional de los Recursos Naturales Renovables y del Medio Ambiente (INDERENA), entidad que, hasta la creación del Ministerio del Medio Ambiente en 1993, fue la encargada de administrar los bosques, junto con las corporaciones autónomas regionales y de Desarrollo Sostenible (Ministerio del Medio Ambiente 2002).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Antes de entrar a regir la Ley 2a de 1959, en el ordenamiento colombiano los primeros vestigios en cuanto a la explotación de los bosques empezaron con la Ley 119 de 1919, mediante la cual se reformó el Código Fiscal de 1912, en su parte de explotación de bosques, se crearon las reservas forestales, se establecieron los contratos de arrendamiento, las licencias y los permisos sobre bosques nacionales como modo de adquirir el derecho a su utilización por parte de los usuarios. Esta ley establecía como bosques nacionales las plantaciones naturales de caucho, tagua, pita, henoquéa, quina, </w:t>
      </w:r>
      <w:r w:rsidRPr="00C02CBE">
        <w:rPr>
          <w:rFonts w:ascii="Arial" w:hAnsi="Arial" w:cs="Arial"/>
          <w:b w:val="0"/>
          <w:sz w:val="22"/>
          <w:szCs w:val="22"/>
        </w:rPr>
        <w:lastRenderedPageBreak/>
        <w:t xml:space="preserve">balata, jengibre, maderas preciosas y demás productos de exportación o de consumo interior, existentes en terrenos de la Nación. Luego, el Decreto 272 de 1920, reglamentario de la Ley 119 de 1.919, señaló como obligación de los concesionarios de los bosques nacionales elaborar una relación completa de los productos extraídos de los bosques, así como de la destinación de estos productos, en el mercado interno e internacional. Asimismo, instituyó que en cada contrato se señalaría el porcentaje que correspondía al Gobierno cuando se tratara de explotación de maderas u otros productos semejantes; de igual forma, fijó el límite del diámetro de los árboles que se permitía cortar en un área forestal dada, lo que variaba según las especies de los árboles, las condiciones del bosque y las necesidades de cada localidad en general, prohibiendo así, para madera los árboles menores de cuarenta centímetros de diámetro.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El Decreto 2227 de 1920 reformatorio del Decreto 272 de 1920, señaló 15.000 ha como límite máximo del área objeto del contrato. Más adelante, se expide la Ley 74 de 1926, sobre explotación de bosques nacionales. En esta ley, se determinaron diez (10) años como período máximo de arrendamiento de bosques nacionales. La Ley 74 de 1926 autorizó al Gobierno Nacional para comprar, por intermedio del Banco Agrícola, haciendas mayores de 500 ha situadas cerca de los centros urbanos, con la intensión de subdividirlas entre los arrendatarios y ocupantes. Esta parcelación empezó desconociendo los objetivos económicos y sociales que favorecieran el desarrollo agrícola del país y el bienestar del labriego (Ortiz s.f). Años más tarde, aparece la Ley 93 de 1931, mediante la cual se fomentó la explotación de productos forestales de bosques nacionales, fijó como obligación del contratista la de fomentar la colonización y mejoramiento de los bosques nacionales, de igual forma esta ley estableció para los individuos que personalmente se dedicaran a hacer pequeñas explotaciones de productos forestales como ipecacuana, canime, resina de algarrobo, caucho, etc., y el deber de llevarlos a cabo mediante permisos anuales obtenidos del alcalde del municipio dentro del que se hallaba ubicado el bosque explotable antes de emprender la explotación, se comprometen a dar cuenta de los productos extraídos y a pagar los impuestos correspondientes.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Consecuente con otras normas, el Decreto 1454 de 1942, impuso que para que un dueño, arrendatario o concesionario pudiera aprovechar el bosque público o privado tenía que tener autorización del Ministerio de Economía Nacional, entidad que para otorgar el permiso tenía que establecer la capacidad de área boscosa y que la explotación se ajustara a normas técnicas procurando el beneficio social y económico de la utilización. Siendo así, el término para las licencias, contratos o permisos estaría determinado por el Gobierno de acuerdo con la naturaleza del producto y de la industria a la cual abasteciera.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El Decreto 284 de 1946, estableció que a partir de su vigencia toda explotación debía estar autorizada por el Ministerio de Economía. Si faltaba este requisito la explotación no podía ser tenida en cuenta para posteriores procesos de adjudicación como prueba de explotación económica. De igual forma, dispuso que los productos extraídos sin el permiso correspondiente podían ser decomisados por los inspectores de bosques.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lastRenderedPageBreak/>
        <w:t xml:space="preserve">El Decreto 2921 de 1946 fijó la extensión mínima de los permisos en 500 ha y la máxima en 15.000 ha. El área podía ser sujeta a otro dimensionamiento si la densidad del bosque era comercialmente explotable, o en virtud de la naturaleza de la industria a la que abasteciera el producto, estableció un plazo de 12 meses para que el extractor pudiera evaluar la no comercialidad de la explotación. El mismo instrumento consagró que los pequeños extractos podían tener derecho a aprovechamientos de menor área; esta norma estableció el salvoconducto de movilización de maderas.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En 1953 se reglamentó el Decreto 2278 de 1953, que condensó la normatividad anterior y estableció que el aprovechamiento se realizaría bajo parámetros técnicos que garantizaran su conservación y procuraran al máximo los beneficios sociales y económicos. La explotación de los bosques requería de licencia previa del Ministerio de Agricultura. Mediante la Resolución 876 de 1957 del Ministerio de Agricultura se condicionó el otorgamiento de la licencia por parte de ese ministerio, al concepto técnico de un profesional forestal designado para el efecto. Este funcionario debía rendir un dictamen acerca del área, linderos y ubicación, condiciones físicas y climatológicas. Las solicitudes de concesión debían acompañarse de un plan de aprovechamiento, firmado por un profesional forestal.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Este compendio de normas, es considerado como la primera fase de reglamentación de la actividad forestal en el país; en esta primera etapa, el aprovechamiento forestal en el país fue producto de la aplicación de un procedimiento administrativo realizado ante las instancias administradoras de los recursos naturales y más específicamente del recurso forestal. Al INDERENA desde su creación en 1968, se le asignó la función de determinar los requisitos y los procedimientos que debían cumplirse por parte de los usuarios del bosque, más adelante esta función fue ejercida, además, por las corporaciones autónomas regionales, cada una en los territorios de su jurisdicción.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Los antecedentes de la actividad forestal en Colombia se condensan entonces, a partir de la existencia de una gama de normas hoy derogadas y/o modificadas, que dieron luz a la expedición de leyes y decretos que han unificado con criterios más claros la materia forestal atendiendo las necesidades del país y su interés por proteger y conservar los recursos naturales renovables y el ambiente. En esta fase, se observa cómo en el país la administración del recurso forestal ha estado casi siempre a cargo de varias entidades del estado, en donde mecánicamente, para explotar los bosques se tenía que recurrir a contratos de concesión y a figuras como el arrendamiento, las licencias y los permisos sobre bosques nacionales como modo de adquirir el derecho a su utilización por parte de los usuarios; producto de esto en el ordenamiento jurídico colombiano se empieza una etapa en donde se busca la consolidación de la normatividad ambiental por encima de la forestal, dejando de lado las normas anteriores y es allí donde se comienza a estructurar la política forestal nacional colombiana.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Los orígenes de la estructuración legal de la política o actividad forestal en Colombia se remiten entonces a la Ley 2ª de 1959 y al Decreto 111 de 1.959, que crearon las zonas de reserva forestal de la República; en esta norma se estableció la obligación de elaborar planes de ordenación de los bosques, la licencia expedida por el Ministerio de Agricultura para los aprovechamientos forestales y la obligación a los permisionarios de </w:t>
      </w:r>
      <w:r w:rsidRPr="00C02CBE">
        <w:rPr>
          <w:rFonts w:ascii="Arial" w:hAnsi="Arial" w:cs="Arial"/>
          <w:b w:val="0"/>
          <w:sz w:val="22"/>
          <w:szCs w:val="22"/>
        </w:rPr>
        <w:lastRenderedPageBreak/>
        <w:t xml:space="preserve">presentar planes de manejo forestal. En este orden de ideas, las primeras acciones en cuanto al manejo y conservación de los bosques comenzaron a estructurarse desde 1959 con la promulgación de la Ley 2ª o Ley «Sobre economía forestal de la Nación y conservación de los recursos naturales renovables» significando un paso importante, porque se crearon siete reservas forestales en hacia la protección y desarrollo económico (Murillo 2008), las siete grandes reservas forestales: el Pacífico, la zona Central, el río Magdalena, la Sierra Nevada de Santa Marta, la Serranía de los Motilones, el Cocuy y la Amazonía. Estas zonas de reserva forestal se encuentran actualmente vigentes y sus áreas se consideran patrimonio forestal del país, aunque en la mayoría de ellas solo existen pequeños relictos de bosques, salvo la Amazonia (54%) y la Región Pacífica, pero han sido objeto de reiteradas sustracciones parciales a través de los años.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Ley 2ª de 1959, en materia forestal, estableció un plazo de 12 meses para que los concesionarios o permisionarios de bosques presentaran un plan de manejo forestal; si no lo hacían podía decretarse la caducidad del contrato. Esta ley, a la que se le adicionó mediante el Decreto 111 de 1.959 la Reserva del Magdalena Bajo, la Depresión Momposina y la Mojana, definió ocho (8) zonas de reservas forestales, con el propósito de proteger recursos naturales estratégicamente valiosos desde el punto de vista económico, y de la conservación ecológica. Sin embargo, también ha sido muy criticada porque a pesar de la importancia de estos territorios para el desarrollo forestal y el mantenimiento del patrimonio biótico, ambiental y cultural del país, su reglamentación, manejo y administración ha sido plenamente ineficiente, desconociendo su principal objetivo: desarrollar la economía rural colombiana.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La Ley 23 de 1973 concedió facultades para la expedición del Código Nacional de los Recursos Naturales y de Protección al Medio Ambiente; El Decreto 622 de 1997 en su Artículo 328 creó el Sistema de Parques Naturales que consagró la misión de garantizar la estabilidad ecológica y mantener una prueba representativa de los ecosistemas presentes en el país; El Decreto 2925 de 1994 creó la Unidad Administrativa del Sistema de Parques Nacionales Naturales de Colombia (UAESPNN) con el objeto de conservar la flora y fauna nacional, al igual que introduce el Sistema de Parques Nacionales Naturales.</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Con la expedición del Decreto Ley 2811 de 1974 en materia de política forestal, el Código Nacional de Recursos Naturales Renovables y de Protección al Medio Ambiente determinó la clasificación de áreas de reserva forestal (productoras, protectoras y productoras-protectoras) y prohibió funestamente en estas la adjudicación de baldíos, salvo por razones de utilidad pública e interés social, siendo necesario delimitar y sustraer previamente las áreas respectivas. Igualmente definió los aprovechamientos forestales (persistentes, únicos y domésticos), que se pueden adelantar en terrenos de dominio público, previo el otorgamiento de permisos o a través de concesiones o asociaciones, y en los predios de propiedad privada.</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Por lo anterior, la década de los setenta es la época que ha marcado un hito importante en cuanto a la política forestal del país, surge para ratificar ese pensamiento el Decreto 877 del 10 de mayo de 1976, por medio del cual se señalan prioridades referentes a los diversos usos del recurso forestal, a su aprovechamiento y al otorgamiento de permisos </w:t>
      </w:r>
      <w:r w:rsidRPr="00C02CBE">
        <w:rPr>
          <w:rFonts w:ascii="Arial" w:hAnsi="Arial" w:cs="Arial"/>
          <w:b w:val="0"/>
          <w:sz w:val="22"/>
          <w:szCs w:val="22"/>
        </w:rPr>
        <w:lastRenderedPageBreak/>
        <w:t xml:space="preserve">y concesiones, y se dictan otras disposiciones. En esta norma se establece que el recurso forestal debe ser destinado en principio a satisfacer necesidades como las vitales de uso doméstico, de conservación y protección del recurso forestal y de otros recursos relacionados con aquel, mediante la creación de las reservas a que se refiere el artículo 47 del Decreto Ley número 2811 de 1974 y las de atención a los requerimientos de la industria, de acuerdo con los planes de desarrollo nacionales y regionales.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El Decreto 1014 de 1982 sobre permisos de aprovechamiento forestal; modificado por el Decreto 498 de 1985; la Ley 37 1989, por la cual se dan las bases para estructurar el Plan Nacional de Desarrollo Forestal y a través de la cual se creó el Servicio Forestal Nacional como un sistema de coordinación de las entidades públicas de los niveles territoriales encargadas de desarrollar las actividades establecidas por el Plan Nacional de Desarrollo Forestal. En ese mismo año, el Consejo Nacional de Política Económica y Social (CONPES), aprobó el Plan de Acción Forestal para Colombia (PAFC), que contó para su desarrollo con asignaciones provenientes del presupuesto nacional y de cooperación técnica internacional.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La Ley 99 de 1993 definió la política de Estado en materia de gestión ambiental; la Ley 139 de 1994, con la que se crea el certificado de incentivo forestal (CIF), como un reconocimiento del Estado a las externalidades positivas de la reforestación siendo su fin el de promover la realización de inversiones directas en nuevas plantaciones forestales de carácter protector-productor en terrenos de aptitud forestal, reglamentada por el Decreto 1824 de 1994 y el Decreto 900 de 1997; El Decreto 900 de 1997 reglamenta el incentivo forestal con fines de conservación establecido en la Ley 139 de 1994 y el parágrafo del Artículo 250 de la Ley 223 de 1995, para aquellas áreas donde existan ecosistemas naturales boscosas, poco o nada intervenidos. En 1996, el Ministerio del Medio Ambiente, hoy Ministerio de Ambiente y Desarrollo Sostenible y el Departamento Nacional de Planeación elaboraron la política de bosques, que fue aprobada por el CONPES. De allí que en relación con los productos forestales primarios y secundarios provenientes de bosques naturales y plantados se normalizó el artículo 5 de la Ley 99 de 1993 reglamentándose el Decreto 1791 de 1996, por medio del cual se establece el régimen de aprovechamiento forestal para Colombia, y se regulan las actividades de la administración pública y de los particulares respecto al uso, manejo, aprovechamiento y conservación de los bosques y la flora silvestre con el fin de lograr un desarrollo sostenible. En materia de incendios forestales, se expidió el Decreto 2340 de 1997 con el que se dictan medidas para la organización en materia de prevención y mitigación de incendios forestales.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Durante el año 2005, el Gobierno Nacional presentó el proyecto Ley General Forestal, que cursó el trámite en el Congreso de la República y dio origen a la Ley 1021 de 2006; esta norma aclaraba en buena parte diferentes aspectos relacionados con el manejo del bosque natural, así como de la actividad comercial de las plantaciones forestales. El texto final, que se aprobó en el Congreso, fue elaborado y consultado con el sector productivo, algunas comunidades negras, así como con otras comunidades indígenas; sin embargo, posteriormente a su expedición, la norma fue demandada ante la Corte </w:t>
      </w:r>
      <w:r w:rsidRPr="00C02CBE">
        <w:rPr>
          <w:rFonts w:ascii="Arial" w:hAnsi="Arial" w:cs="Arial"/>
          <w:b w:val="0"/>
          <w:sz w:val="22"/>
          <w:szCs w:val="22"/>
        </w:rPr>
        <w:lastRenderedPageBreak/>
        <w:t xml:space="preserve">Constitucional y dicha entidad la declaró inexequible, motivo por el cual fue retirada del ordenamiento jurídico nacional mediante sentencia C-030 del 23 de enero de 2008.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El presente proyecto de ley recoge en buena parte el objeto de la Ley Forestal que pretendía establecer el Régimen Forestal Nacional, conformado por un conjunto coherente de normas legales y coordinaciones institucionales, con el fin de promover el desarrollo sostenible del sector forestal colombiano en el marco del Plan Nacional de Desarrollo Forestal. A tal efecto, la ley establecía la organización administrativa necesaria del Estado y regulaba las actividades relacionadas con los bosques naturales y las plantaciones forestales. Esta ley tomó muchos de sus postulados de la Constitución Política de 1991, de la Ley 99 de 1993 y del Decreto 1791 de 1996. Sin embargo, esta ley fue declarada inexequible por la Corte Constitucional Colombiana.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 xml:space="preserve">Actualmente el manejo y las actividades forestales comerciales siguen siendo regulados por el Decreto 1791 de 1996. Sin embargo, en el año 2007 el Ministerio de Agricultura, a través del Decreto 1498 de 2008 que derogó parcialmente los artículos 70, 71, 72, 73 sobre plantaciones forestales y 74, 75 y 76 sobre movilización de productos forestales y de la flora silvestre, estableció la obligación de registrar las plantaciones forestales con fines comerciales y a su vez, determinó que «La cosecha de los productos obtenidos de los sistemas agroforestales, o cultivos forestales con fines comerciales debidamente registrados, no requerirá autorización alguna por parte de la autoridad ambiental». Posteriormente en el año 2010 este decreto fue derogado por el Decreto 2803 de 2010. la Ley 1450 de 2011 con la que se expidió el Plan Nacional de Desarrollo, 2010-2014, estableció algunas decisiones en materia forestal. </w:t>
      </w:r>
    </w:p>
    <w:p w:rsidR="00EC21E4" w:rsidRPr="00C02CBE" w:rsidRDefault="00EC21E4" w:rsidP="00EC21E4">
      <w:pPr>
        <w:pStyle w:val="Sinespacios"/>
        <w:jc w:val="both"/>
        <w:rPr>
          <w:rFonts w:ascii="Arial" w:hAnsi="Arial" w:cs="Arial"/>
          <w:b w:val="0"/>
          <w:sz w:val="22"/>
          <w:szCs w:val="22"/>
        </w:rPr>
      </w:pPr>
      <w:r w:rsidRPr="00C02CBE">
        <w:rPr>
          <w:rFonts w:ascii="Arial" w:hAnsi="Arial" w:cs="Arial"/>
          <w:b w:val="0"/>
          <w:sz w:val="22"/>
          <w:szCs w:val="22"/>
        </w:rPr>
        <w:t>Con todo lo anterior, se observa que Colombia ha tenido una muy extensa gama de normas que han intentado organizar el régimen y la política forestal y de bosques del país, al que se agrega en materia sancionatoria la Ley 1333 de 2009 que establece el procedimiento sancionatorio ambiental.</w:t>
      </w:r>
    </w:p>
    <w:p w:rsidR="00EC21E4" w:rsidRDefault="00EC21E4" w:rsidP="00EC21E4">
      <w:pPr>
        <w:pStyle w:val="Sinespacios"/>
        <w:jc w:val="both"/>
        <w:rPr>
          <w:rFonts w:ascii="Arial" w:hAnsi="Arial" w:cs="Arial"/>
          <w:b w:val="0"/>
          <w:sz w:val="22"/>
          <w:szCs w:val="22"/>
        </w:rPr>
      </w:pPr>
      <w:r w:rsidRPr="00C02CBE">
        <w:rPr>
          <w:rFonts w:ascii="Arial" w:hAnsi="Arial" w:cs="Arial"/>
          <w:b w:val="0"/>
          <w:sz w:val="22"/>
          <w:szCs w:val="22"/>
        </w:rPr>
        <w:t>La Constitución Política de Colombia, en esta materia dispone: “Artículo 25. El trabajo es un derecho y una obligación social y goza, en todas sus modalidades, de la especial protección del Estado. Toda persona tiene derecho a un trabajo en condiciones dignas y justas.” La Declaración Universal de Derechos Humanos (1948), que estableció: “Artículo 23. 1. Toda persona tiene derecho al trabajo, a la libre elección de su trabajo, a condiciones equitativas y satisfactorias de trabajo y a la protección contra el desempleo. 2. Toda persona tiene derecho, sin discriminación alguna, a igual salario por trabajo igual. 3. Toda persona que trabaja tiene derecho a una remuneración equitativa y satisfactoria, que le asegure, así como a su familia, una existencia conforme a la dignidad humana y que será completada, en caso necesario, por cualesquiera otros medios de protección social…” Los Artículos 11, 48 y 49 de la Constitución Política que consagran como derecho fundamental el derecho de las personas a la subsistencia. El cual ha sido reconocido por la Corte Constitucional como derivado de los derechos a la vida (Art. 11 C.P.), a la salud (Art. 49 C.P.), al trabajo (Art 25 C.P.), y a la seguridad social (Art. 48 C.P.).</w:t>
      </w:r>
    </w:p>
    <w:p w:rsidR="00C02CBE" w:rsidRDefault="00C02CBE" w:rsidP="00EC21E4">
      <w:pPr>
        <w:pStyle w:val="Sinespacios"/>
        <w:jc w:val="both"/>
        <w:rPr>
          <w:rFonts w:ascii="Arial" w:hAnsi="Arial" w:cs="Arial"/>
          <w:b w:val="0"/>
          <w:sz w:val="22"/>
          <w:szCs w:val="22"/>
        </w:rPr>
      </w:pPr>
    </w:p>
    <w:p w:rsidR="00C02CBE" w:rsidRDefault="00C02CBE" w:rsidP="00C02CBE">
      <w:pPr>
        <w:pBdr>
          <w:top w:val="nil"/>
          <w:left w:val="nil"/>
          <w:bottom w:val="nil"/>
          <w:right w:val="nil"/>
          <w:between w:val="nil"/>
        </w:pBdr>
        <w:jc w:val="both"/>
        <w:rPr>
          <w:color w:val="000000"/>
          <w:szCs w:val="24"/>
        </w:rPr>
      </w:pPr>
      <w:r>
        <w:rPr>
          <w:color w:val="000000"/>
          <w:szCs w:val="24"/>
        </w:rPr>
        <w:lastRenderedPageBreak/>
        <w:t>De los honorables Congresistas,</w:t>
      </w:r>
    </w:p>
    <w:p w:rsidR="00C02CBE" w:rsidRDefault="00C02CBE" w:rsidP="00C02CBE">
      <w:pPr>
        <w:pBdr>
          <w:top w:val="nil"/>
          <w:left w:val="nil"/>
          <w:bottom w:val="nil"/>
          <w:right w:val="nil"/>
          <w:between w:val="nil"/>
        </w:pBdr>
        <w:jc w:val="both"/>
        <w:rPr>
          <w:color w:val="000000"/>
          <w:szCs w:val="24"/>
        </w:rPr>
      </w:pPr>
    </w:p>
    <w:p w:rsidR="00C02CBE" w:rsidRPr="00C02CBE" w:rsidRDefault="00C02CBE" w:rsidP="00EC21E4">
      <w:pPr>
        <w:pStyle w:val="Sinespacios"/>
        <w:jc w:val="both"/>
        <w:rPr>
          <w:rFonts w:ascii="Arial" w:hAnsi="Arial" w:cs="Arial"/>
          <w:b w:val="0"/>
          <w:sz w:val="22"/>
          <w:szCs w:val="22"/>
          <w:lang w:val="es-ES"/>
        </w:rPr>
      </w:pPr>
    </w:p>
    <w:tbl>
      <w:tblPr>
        <w:tblStyle w:val="Tablaconcuadrcula"/>
        <w:tblW w:w="0" w:type="auto"/>
        <w:tblLook w:val="04A0" w:firstRow="1" w:lastRow="0" w:firstColumn="1" w:lastColumn="0" w:noHBand="0" w:noVBand="1"/>
      </w:tblPr>
      <w:tblGrid>
        <w:gridCol w:w="4247"/>
        <w:gridCol w:w="4247"/>
      </w:tblGrid>
      <w:tr w:rsidR="00656D59" w:rsidTr="00685CD0">
        <w:tc>
          <w:tcPr>
            <w:tcW w:w="4247" w:type="dxa"/>
          </w:tcPr>
          <w:p w:rsidR="00656D59" w:rsidRPr="00656D59" w:rsidRDefault="00656D59" w:rsidP="00685CD0">
            <w:pPr>
              <w:pStyle w:val="Sinespacios"/>
              <w:spacing w:after="0" w:line="240" w:lineRule="auto"/>
              <w:jc w:val="both"/>
              <w:rPr>
                <w:rFonts w:ascii="Arial" w:hAnsi="Arial" w:cs="Arial"/>
                <w:color w:val="000000"/>
                <w:sz w:val="20"/>
                <w:szCs w:val="22"/>
              </w:rPr>
            </w:pPr>
          </w:p>
          <w:p w:rsidR="00656D59" w:rsidRPr="00656D59" w:rsidRDefault="00656D59" w:rsidP="00685CD0">
            <w:pPr>
              <w:pStyle w:val="Sinespacios"/>
              <w:spacing w:after="0" w:line="240" w:lineRule="auto"/>
              <w:jc w:val="both"/>
              <w:rPr>
                <w:rFonts w:ascii="Arial" w:hAnsi="Arial" w:cs="Arial"/>
                <w:color w:val="000000"/>
                <w:sz w:val="20"/>
                <w:szCs w:val="22"/>
              </w:rPr>
            </w:pPr>
          </w:p>
          <w:p w:rsidR="00656D59" w:rsidRPr="00656D59" w:rsidRDefault="00656D59" w:rsidP="00685CD0">
            <w:pPr>
              <w:pStyle w:val="Sinespacios"/>
              <w:spacing w:after="0" w:line="240" w:lineRule="auto"/>
              <w:jc w:val="both"/>
              <w:rPr>
                <w:rFonts w:ascii="Arial" w:hAnsi="Arial" w:cs="Arial"/>
                <w:color w:val="000000"/>
                <w:sz w:val="20"/>
                <w:szCs w:val="22"/>
              </w:rPr>
            </w:pPr>
          </w:p>
          <w:p w:rsidR="00656D59" w:rsidRDefault="00656D59" w:rsidP="00685CD0">
            <w:pPr>
              <w:pStyle w:val="Sinespacios"/>
              <w:spacing w:after="0" w:line="240" w:lineRule="auto"/>
              <w:jc w:val="both"/>
              <w:rPr>
                <w:rFonts w:ascii="Arial" w:hAnsi="Arial" w:cs="Arial"/>
                <w:color w:val="000000"/>
                <w:sz w:val="20"/>
                <w:szCs w:val="22"/>
              </w:rPr>
            </w:pPr>
          </w:p>
          <w:p w:rsidR="00656D59" w:rsidRDefault="00656D59" w:rsidP="00685CD0">
            <w:pPr>
              <w:pStyle w:val="Sinespacios"/>
              <w:spacing w:after="0" w:line="240" w:lineRule="auto"/>
              <w:jc w:val="both"/>
              <w:rPr>
                <w:rFonts w:ascii="Arial" w:hAnsi="Arial" w:cs="Arial"/>
                <w:color w:val="000000"/>
                <w:sz w:val="20"/>
                <w:szCs w:val="22"/>
              </w:rPr>
            </w:pPr>
          </w:p>
          <w:p w:rsidR="00656D59" w:rsidRPr="00656D59" w:rsidRDefault="00656D59" w:rsidP="00685CD0">
            <w:pPr>
              <w:pStyle w:val="Sinespacios"/>
              <w:spacing w:after="0" w:line="240" w:lineRule="auto"/>
              <w:jc w:val="both"/>
              <w:rPr>
                <w:rFonts w:ascii="Arial" w:hAnsi="Arial" w:cs="Arial"/>
                <w:b w:val="0"/>
                <w:color w:val="000000"/>
                <w:sz w:val="20"/>
                <w:szCs w:val="22"/>
              </w:rPr>
            </w:pPr>
            <w:r w:rsidRPr="00656D59">
              <w:rPr>
                <w:rFonts w:ascii="Arial" w:hAnsi="Arial" w:cs="Arial"/>
                <w:color w:val="000000"/>
                <w:sz w:val="20"/>
                <w:szCs w:val="22"/>
              </w:rPr>
              <w:t xml:space="preserve">ANDRÉS FELIPE JIMÉNEZ VARGAS </w:t>
            </w:r>
            <w:r w:rsidRPr="00656D59">
              <w:rPr>
                <w:rFonts w:ascii="Arial" w:hAnsi="Arial" w:cs="Arial"/>
                <w:b w:val="0"/>
                <w:color w:val="000000"/>
                <w:sz w:val="20"/>
                <w:szCs w:val="22"/>
              </w:rPr>
              <w:t xml:space="preserve">Honorable Representante </w:t>
            </w:r>
          </w:p>
        </w:tc>
        <w:tc>
          <w:tcPr>
            <w:tcW w:w="4247" w:type="dxa"/>
          </w:tcPr>
          <w:p w:rsidR="00656D59" w:rsidRPr="00656D59" w:rsidRDefault="00656D59" w:rsidP="00685CD0">
            <w:pPr>
              <w:pStyle w:val="Sinespacios"/>
              <w:spacing w:after="0"/>
              <w:jc w:val="both"/>
              <w:rPr>
                <w:rFonts w:ascii="Arial" w:hAnsi="Arial" w:cs="Arial"/>
                <w:color w:val="000000"/>
                <w:sz w:val="20"/>
                <w:szCs w:val="22"/>
              </w:rPr>
            </w:pPr>
          </w:p>
          <w:p w:rsidR="00656D59" w:rsidRPr="00656D59" w:rsidRDefault="00656D59" w:rsidP="00685CD0">
            <w:pPr>
              <w:pStyle w:val="Sinespacios"/>
              <w:spacing w:after="0"/>
              <w:jc w:val="both"/>
              <w:rPr>
                <w:rFonts w:ascii="Arial" w:hAnsi="Arial" w:cs="Arial"/>
                <w:color w:val="000000"/>
                <w:sz w:val="20"/>
                <w:szCs w:val="22"/>
              </w:rPr>
            </w:pPr>
          </w:p>
          <w:p w:rsidR="00656D59" w:rsidRPr="00656D59" w:rsidRDefault="00656D59" w:rsidP="00685CD0">
            <w:pPr>
              <w:pStyle w:val="Sinespacios"/>
              <w:spacing w:after="0"/>
              <w:jc w:val="both"/>
              <w:rPr>
                <w:rFonts w:ascii="Arial" w:hAnsi="Arial" w:cs="Arial"/>
                <w:color w:val="000000"/>
                <w:sz w:val="20"/>
                <w:szCs w:val="22"/>
              </w:rPr>
            </w:pPr>
          </w:p>
          <w:p w:rsidR="00656D59" w:rsidRDefault="00656D59" w:rsidP="00685CD0">
            <w:pPr>
              <w:pStyle w:val="Sinespacios"/>
              <w:spacing w:after="0"/>
              <w:jc w:val="both"/>
              <w:rPr>
                <w:rFonts w:ascii="Arial" w:hAnsi="Arial" w:cs="Arial"/>
                <w:color w:val="000000"/>
                <w:sz w:val="18"/>
                <w:szCs w:val="22"/>
              </w:rPr>
            </w:pPr>
          </w:p>
          <w:p w:rsidR="00656D59" w:rsidRDefault="00656D59" w:rsidP="00685CD0">
            <w:pPr>
              <w:pStyle w:val="Sinespacios"/>
              <w:spacing w:after="0"/>
              <w:jc w:val="both"/>
              <w:rPr>
                <w:rFonts w:ascii="Arial" w:hAnsi="Arial" w:cs="Arial"/>
                <w:color w:val="000000"/>
                <w:sz w:val="18"/>
                <w:szCs w:val="22"/>
              </w:rPr>
            </w:pPr>
          </w:p>
          <w:p w:rsidR="00656D59" w:rsidRPr="00656D59" w:rsidRDefault="00656D59" w:rsidP="00685CD0">
            <w:pPr>
              <w:pStyle w:val="Sinespacios"/>
              <w:spacing w:after="0"/>
              <w:jc w:val="both"/>
              <w:rPr>
                <w:rFonts w:ascii="Arial" w:hAnsi="Arial" w:cs="Arial"/>
                <w:color w:val="000000"/>
                <w:sz w:val="18"/>
                <w:szCs w:val="22"/>
              </w:rPr>
            </w:pPr>
            <w:r w:rsidRPr="00656D59">
              <w:rPr>
                <w:rFonts w:ascii="Arial" w:hAnsi="Arial" w:cs="Arial"/>
                <w:color w:val="000000"/>
                <w:sz w:val="18"/>
                <w:szCs w:val="22"/>
              </w:rPr>
              <w:t xml:space="preserve">NICOLÁS ALBEIRO ECHEVERRY ALVARÁN </w:t>
            </w:r>
          </w:p>
          <w:p w:rsidR="00656D59" w:rsidRPr="00656D59" w:rsidRDefault="00656D59" w:rsidP="00685CD0">
            <w:pPr>
              <w:pStyle w:val="Sinespacios"/>
              <w:spacing w:after="0"/>
              <w:jc w:val="both"/>
              <w:rPr>
                <w:rFonts w:ascii="Arial" w:hAnsi="Arial" w:cs="Arial"/>
                <w:b w:val="0"/>
                <w:color w:val="000000"/>
                <w:sz w:val="20"/>
                <w:szCs w:val="22"/>
              </w:rPr>
            </w:pPr>
            <w:r w:rsidRPr="00656D59">
              <w:rPr>
                <w:rFonts w:ascii="Arial" w:hAnsi="Arial" w:cs="Arial"/>
                <w:b w:val="0"/>
                <w:color w:val="000000"/>
                <w:sz w:val="20"/>
                <w:szCs w:val="22"/>
              </w:rPr>
              <w:t>Honorable Senador</w:t>
            </w:r>
          </w:p>
        </w:tc>
      </w:tr>
      <w:tr w:rsidR="00656D59" w:rsidTr="00685CD0">
        <w:tc>
          <w:tcPr>
            <w:tcW w:w="4247" w:type="dxa"/>
          </w:tcPr>
          <w:p w:rsidR="00656D59" w:rsidRPr="00656D59" w:rsidRDefault="00656D59" w:rsidP="00685CD0">
            <w:pPr>
              <w:pStyle w:val="Sinespacios"/>
              <w:jc w:val="both"/>
              <w:rPr>
                <w:rFonts w:ascii="Arial" w:hAnsi="Arial" w:cs="Arial"/>
                <w:b w:val="0"/>
                <w:sz w:val="20"/>
                <w:szCs w:val="22"/>
              </w:rPr>
            </w:pPr>
          </w:p>
          <w:p w:rsidR="00656D59" w:rsidRDefault="00656D59" w:rsidP="00685CD0">
            <w:pPr>
              <w:pStyle w:val="Sinespacios"/>
              <w:spacing w:after="0"/>
              <w:jc w:val="both"/>
              <w:rPr>
                <w:rFonts w:ascii="Arial" w:hAnsi="Arial" w:cs="Arial"/>
                <w:sz w:val="20"/>
                <w:szCs w:val="22"/>
              </w:rPr>
            </w:pPr>
          </w:p>
          <w:p w:rsidR="00656D59" w:rsidRDefault="00656D59" w:rsidP="00685CD0">
            <w:pPr>
              <w:pStyle w:val="Sinespacios"/>
              <w:spacing w:after="0"/>
              <w:jc w:val="both"/>
              <w:rPr>
                <w:rFonts w:ascii="Arial" w:hAnsi="Arial" w:cs="Arial"/>
                <w:sz w:val="20"/>
                <w:szCs w:val="22"/>
              </w:rPr>
            </w:pPr>
          </w:p>
          <w:p w:rsid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sz w:val="20"/>
                <w:szCs w:val="22"/>
              </w:rPr>
            </w:pPr>
            <w:r w:rsidRPr="00656D59">
              <w:rPr>
                <w:rFonts w:ascii="Arial" w:hAnsi="Arial" w:cs="Arial"/>
                <w:sz w:val="20"/>
                <w:szCs w:val="22"/>
              </w:rPr>
              <w:t>DIDIER  LOBO CHINCHILLA</w:t>
            </w:r>
          </w:p>
          <w:p w:rsidR="00656D59" w:rsidRPr="00656D59" w:rsidRDefault="00656D59" w:rsidP="00685CD0">
            <w:pPr>
              <w:pStyle w:val="Sinespacios"/>
              <w:spacing w:after="0"/>
              <w:jc w:val="both"/>
              <w:rPr>
                <w:rFonts w:ascii="Arial" w:hAnsi="Arial" w:cs="Arial"/>
                <w:b w:val="0"/>
                <w:sz w:val="20"/>
                <w:szCs w:val="22"/>
              </w:rPr>
            </w:pPr>
            <w:r>
              <w:rPr>
                <w:rFonts w:ascii="Arial" w:hAnsi="Arial" w:cs="Arial"/>
                <w:b w:val="0"/>
                <w:sz w:val="20"/>
                <w:szCs w:val="22"/>
              </w:rPr>
              <w:t>Senador de la República</w:t>
            </w:r>
          </w:p>
        </w:tc>
        <w:tc>
          <w:tcPr>
            <w:tcW w:w="4247" w:type="dxa"/>
          </w:tcPr>
          <w:p w:rsidR="00656D59" w:rsidRPr="00656D59" w:rsidRDefault="00656D59" w:rsidP="00685CD0">
            <w:pPr>
              <w:pStyle w:val="Sinespacios"/>
              <w:jc w:val="both"/>
              <w:rPr>
                <w:rFonts w:ascii="Arial" w:hAnsi="Arial" w:cs="Arial"/>
                <w:b w:val="0"/>
                <w:sz w:val="20"/>
                <w:szCs w:val="22"/>
              </w:rPr>
            </w:pPr>
          </w:p>
          <w:p w:rsidR="00656D59" w:rsidRDefault="00656D59" w:rsidP="00685CD0">
            <w:pPr>
              <w:pStyle w:val="Sinespacios"/>
              <w:spacing w:after="0" w:line="240" w:lineRule="auto"/>
              <w:jc w:val="both"/>
              <w:rPr>
                <w:rFonts w:ascii="Arial" w:hAnsi="Arial" w:cs="Arial"/>
                <w:sz w:val="20"/>
                <w:szCs w:val="22"/>
              </w:rPr>
            </w:pPr>
          </w:p>
          <w:p w:rsidR="00656D59" w:rsidRDefault="00656D59" w:rsidP="00685CD0">
            <w:pPr>
              <w:pStyle w:val="Sinespacios"/>
              <w:spacing w:after="0" w:line="240" w:lineRule="auto"/>
              <w:jc w:val="both"/>
              <w:rPr>
                <w:rFonts w:ascii="Arial" w:hAnsi="Arial" w:cs="Arial"/>
                <w:sz w:val="20"/>
                <w:szCs w:val="22"/>
              </w:rPr>
            </w:pPr>
          </w:p>
          <w:p w:rsidR="00656D59" w:rsidRDefault="00656D59" w:rsidP="00685CD0">
            <w:pPr>
              <w:pStyle w:val="Sinespacios"/>
              <w:spacing w:after="0" w:line="240" w:lineRule="auto"/>
              <w:jc w:val="both"/>
              <w:rPr>
                <w:rFonts w:ascii="Arial" w:hAnsi="Arial" w:cs="Arial"/>
                <w:sz w:val="20"/>
                <w:szCs w:val="22"/>
              </w:rPr>
            </w:pPr>
          </w:p>
          <w:p w:rsidR="00656D59" w:rsidRPr="00656D59" w:rsidRDefault="00656D59" w:rsidP="00685CD0">
            <w:pPr>
              <w:pStyle w:val="Sinespacios"/>
              <w:spacing w:after="0" w:line="240" w:lineRule="auto"/>
              <w:jc w:val="both"/>
              <w:rPr>
                <w:rFonts w:ascii="Arial" w:hAnsi="Arial" w:cs="Arial"/>
                <w:sz w:val="20"/>
                <w:szCs w:val="22"/>
              </w:rPr>
            </w:pPr>
            <w:r w:rsidRPr="00656D59">
              <w:rPr>
                <w:rFonts w:ascii="Arial" w:hAnsi="Arial" w:cs="Arial"/>
                <w:sz w:val="20"/>
                <w:szCs w:val="22"/>
              </w:rPr>
              <w:t>MIGUEL URIBE</w:t>
            </w:r>
          </w:p>
          <w:p w:rsidR="00656D59" w:rsidRPr="00656D59" w:rsidRDefault="00656D59" w:rsidP="00685CD0">
            <w:pPr>
              <w:pStyle w:val="Sinespacios"/>
              <w:spacing w:after="0" w:line="240" w:lineRule="auto"/>
              <w:jc w:val="both"/>
              <w:rPr>
                <w:rFonts w:ascii="Arial" w:hAnsi="Arial" w:cs="Arial"/>
                <w:b w:val="0"/>
                <w:sz w:val="20"/>
                <w:szCs w:val="22"/>
              </w:rPr>
            </w:pPr>
            <w:r>
              <w:rPr>
                <w:rFonts w:ascii="Arial" w:hAnsi="Arial" w:cs="Arial"/>
                <w:b w:val="0"/>
                <w:sz w:val="20"/>
                <w:szCs w:val="22"/>
              </w:rPr>
              <w:t>Senador de la República</w:t>
            </w:r>
          </w:p>
        </w:tc>
      </w:tr>
      <w:tr w:rsidR="00656D59" w:rsidTr="00685CD0">
        <w:tc>
          <w:tcPr>
            <w:tcW w:w="4247" w:type="dxa"/>
          </w:tcPr>
          <w:p w:rsidR="00656D59" w:rsidRPr="00656D59" w:rsidRDefault="00656D59" w:rsidP="00685CD0">
            <w:pPr>
              <w:pStyle w:val="Sinespacios"/>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b w:val="0"/>
                <w:sz w:val="20"/>
                <w:szCs w:val="22"/>
              </w:rPr>
            </w:pPr>
          </w:p>
          <w:p w:rsidR="00656D59" w:rsidRDefault="00656D59" w:rsidP="00685CD0">
            <w:pPr>
              <w:pStyle w:val="Sinespacios"/>
              <w:spacing w:after="0"/>
              <w:jc w:val="both"/>
              <w:rPr>
                <w:rFonts w:ascii="Arial" w:hAnsi="Arial" w:cs="Arial"/>
                <w:sz w:val="20"/>
                <w:szCs w:val="22"/>
              </w:rPr>
            </w:pPr>
          </w:p>
          <w:p w:rsid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sz w:val="20"/>
                <w:szCs w:val="22"/>
              </w:rPr>
            </w:pPr>
            <w:r w:rsidRPr="00656D59">
              <w:rPr>
                <w:rFonts w:ascii="Arial" w:hAnsi="Arial" w:cs="Arial"/>
                <w:sz w:val="20"/>
                <w:szCs w:val="22"/>
              </w:rPr>
              <w:t>TERESITA ENRIQUEZ</w:t>
            </w:r>
          </w:p>
          <w:p w:rsidR="00656D59" w:rsidRPr="00656D59" w:rsidRDefault="00656D59" w:rsidP="00685CD0">
            <w:pPr>
              <w:pStyle w:val="Sinespacios"/>
              <w:jc w:val="both"/>
              <w:rPr>
                <w:rFonts w:ascii="Arial" w:hAnsi="Arial" w:cs="Arial"/>
                <w:b w:val="0"/>
                <w:sz w:val="20"/>
                <w:szCs w:val="22"/>
              </w:rPr>
            </w:pPr>
            <w:r w:rsidRPr="00656D59">
              <w:rPr>
                <w:rFonts w:ascii="Arial" w:hAnsi="Arial" w:cs="Arial"/>
                <w:b w:val="0"/>
                <w:sz w:val="20"/>
                <w:szCs w:val="22"/>
              </w:rPr>
              <w:t>Representante a la Cámara</w:t>
            </w:r>
          </w:p>
        </w:tc>
        <w:tc>
          <w:tcPr>
            <w:tcW w:w="4247" w:type="dxa"/>
          </w:tcPr>
          <w:p w:rsidR="00656D59" w:rsidRPr="00656D59" w:rsidRDefault="00656D59" w:rsidP="00685CD0">
            <w:pPr>
              <w:pStyle w:val="Sinespacios"/>
              <w:jc w:val="both"/>
              <w:rPr>
                <w:rFonts w:ascii="Arial" w:hAnsi="Arial" w:cs="Arial"/>
                <w:b w:val="0"/>
                <w:sz w:val="20"/>
                <w:szCs w:val="22"/>
              </w:rPr>
            </w:pPr>
          </w:p>
          <w:p w:rsidR="00656D59" w:rsidRPr="00656D59" w:rsidRDefault="00656D59" w:rsidP="00685CD0">
            <w:pPr>
              <w:pStyle w:val="Sinespacios"/>
              <w:jc w:val="both"/>
              <w:rPr>
                <w:rFonts w:ascii="Arial" w:hAnsi="Arial" w:cs="Arial"/>
                <w:b w:val="0"/>
                <w:sz w:val="20"/>
                <w:szCs w:val="22"/>
              </w:rPr>
            </w:pPr>
          </w:p>
          <w:p w:rsidR="00656D59" w:rsidRDefault="00656D59" w:rsidP="00685CD0">
            <w:pPr>
              <w:pStyle w:val="Sinespacios"/>
              <w:spacing w:after="0"/>
              <w:jc w:val="both"/>
              <w:rPr>
                <w:rFonts w:ascii="Arial" w:hAnsi="Arial" w:cs="Arial"/>
                <w:sz w:val="20"/>
                <w:szCs w:val="22"/>
              </w:rPr>
            </w:pPr>
          </w:p>
          <w:p w:rsid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sz w:val="20"/>
                <w:szCs w:val="22"/>
              </w:rPr>
            </w:pPr>
            <w:r w:rsidRPr="00656D59">
              <w:rPr>
                <w:rFonts w:ascii="Arial" w:hAnsi="Arial" w:cs="Arial"/>
                <w:sz w:val="20"/>
                <w:szCs w:val="22"/>
              </w:rPr>
              <w:t>MIGUEL BARRETO</w:t>
            </w:r>
          </w:p>
          <w:p w:rsidR="00656D59" w:rsidRPr="00656D59" w:rsidRDefault="00656D59" w:rsidP="00685CD0">
            <w:pPr>
              <w:pStyle w:val="Sinespacios"/>
              <w:spacing w:after="0"/>
              <w:jc w:val="both"/>
              <w:rPr>
                <w:rFonts w:ascii="Arial" w:hAnsi="Arial" w:cs="Arial"/>
                <w:b w:val="0"/>
                <w:sz w:val="20"/>
                <w:szCs w:val="22"/>
              </w:rPr>
            </w:pPr>
            <w:r>
              <w:rPr>
                <w:rFonts w:ascii="Arial" w:hAnsi="Arial" w:cs="Arial"/>
                <w:b w:val="0"/>
                <w:sz w:val="20"/>
                <w:szCs w:val="22"/>
              </w:rPr>
              <w:t>Senador de la República</w:t>
            </w:r>
          </w:p>
        </w:tc>
      </w:tr>
      <w:tr w:rsidR="00656D59" w:rsidTr="00685CD0">
        <w:tc>
          <w:tcPr>
            <w:tcW w:w="4247" w:type="dxa"/>
          </w:tcPr>
          <w:p w:rsidR="00656D59" w:rsidRPr="00656D59" w:rsidRDefault="00656D59" w:rsidP="00685CD0">
            <w:pPr>
              <w:pStyle w:val="Sinespacios"/>
              <w:spacing w:after="0"/>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b w:val="0"/>
                <w:sz w:val="20"/>
                <w:szCs w:val="22"/>
              </w:rPr>
            </w:pPr>
          </w:p>
          <w:p w:rsid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sz w:val="20"/>
                <w:szCs w:val="22"/>
              </w:rPr>
            </w:pPr>
            <w:r w:rsidRPr="00656D59">
              <w:rPr>
                <w:rFonts w:ascii="Arial" w:hAnsi="Arial" w:cs="Arial"/>
                <w:sz w:val="20"/>
                <w:szCs w:val="22"/>
              </w:rPr>
              <w:t>WADITH ALBERTO MANZUR IMBETT</w:t>
            </w:r>
          </w:p>
          <w:p w:rsidR="00656D59" w:rsidRPr="00656D59" w:rsidRDefault="00656D59" w:rsidP="00685CD0">
            <w:pPr>
              <w:pStyle w:val="Sinespacios"/>
              <w:spacing w:after="0"/>
              <w:jc w:val="both"/>
              <w:rPr>
                <w:rFonts w:ascii="Arial" w:hAnsi="Arial" w:cs="Arial"/>
                <w:b w:val="0"/>
                <w:sz w:val="20"/>
                <w:szCs w:val="22"/>
              </w:rPr>
            </w:pPr>
            <w:r w:rsidRPr="00656D59">
              <w:rPr>
                <w:rFonts w:ascii="Arial" w:hAnsi="Arial" w:cs="Arial"/>
                <w:b w:val="0"/>
                <w:sz w:val="20"/>
                <w:szCs w:val="22"/>
              </w:rPr>
              <w:t>Representante a la Cámara</w:t>
            </w:r>
          </w:p>
        </w:tc>
        <w:tc>
          <w:tcPr>
            <w:tcW w:w="4247" w:type="dxa"/>
          </w:tcPr>
          <w:p w:rsidR="00656D59" w:rsidRPr="00656D59" w:rsidRDefault="00656D59" w:rsidP="00685CD0">
            <w:pPr>
              <w:pStyle w:val="Sinespacios"/>
              <w:spacing w:after="0"/>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sz w:val="20"/>
                <w:szCs w:val="22"/>
              </w:rPr>
            </w:pPr>
          </w:p>
          <w:p w:rsidR="00656D59" w:rsidRDefault="00656D59" w:rsidP="00685CD0">
            <w:pPr>
              <w:pStyle w:val="Sinespacios"/>
              <w:spacing w:after="0"/>
              <w:jc w:val="both"/>
              <w:rPr>
                <w:rFonts w:ascii="Arial" w:hAnsi="Arial" w:cs="Arial"/>
                <w:sz w:val="20"/>
                <w:szCs w:val="22"/>
              </w:rPr>
            </w:pPr>
          </w:p>
          <w:p w:rsidR="00656D59" w:rsidRPr="00656D59" w:rsidRDefault="00656D59" w:rsidP="00685CD0">
            <w:pPr>
              <w:pStyle w:val="Sinespacios"/>
              <w:spacing w:after="0"/>
              <w:jc w:val="both"/>
              <w:rPr>
                <w:rFonts w:ascii="Arial" w:hAnsi="Arial" w:cs="Arial"/>
                <w:bCs/>
                <w:color w:val="E7E9EA"/>
                <w:sz w:val="20"/>
                <w:szCs w:val="22"/>
                <w:shd w:val="clear" w:color="auto" w:fill="000000"/>
              </w:rPr>
            </w:pPr>
            <w:r w:rsidRPr="00656D59">
              <w:rPr>
                <w:rFonts w:ascii="Arial" w:hAnsi="Arial" w:cs="Arial"/>
                <w:sz w:val="20"/>
                <w:szCs w:val="22"/>
              </w:rPr>
              <w:t>LAURA FORTICH SÁNCHEZ</w:t>
            </w:r>
          </w:p>
          <w:p w:rsidR="00656D59" w:rsidRPr="00656D59" w:rsidRDefault="00656D59" w:rsidP="00685CD0">
            <w:pPr>
              <w:pStyle w:val="Sinespacios"/>
              <w:spacing w:after="0"/>
              <w:jc w:val="both"/>
              <w:rPr>
                <w:rFonts w:ascii="Arial" w:hAnsi="Arial" w:cs="Arial"/>
                <w:b w:val="0"/>
                <w:sz w:val="20"/>
                <w:szCs w:val="22"/>
              </w:rPr>
            </w:pPr>
            <w:r w:rsidRPr="00656D59">
              <w:rPr>
                <w:rFonts w:ascii="Arial" w:hAnsi="Arial" w:cs="Arial"/>
                <w:b w:val="0"/>
                <w:sz w:val="20"/>
                <w:szCs w:val="22"/>
              </w:rPr>
              <w:t>Senadora</w:t>
            </w:r>
            <w:r>
              <w:rPr>
                <w:rFonts w:ascii="Arial" w:hAnsi="Arial" w:cs="Arial"/>
                <w:b w:val="0"/>
                <w:sz w:val="20"/>
                <w:szCs w:val="22"/>
              </w:rPr>
              <w:t xml:space="preserve"> de la República</w:t>
            </w:r>
          </w:p>
        </w:tc>
      </w:tr>
      <w:tr w:rsidR="00656D59" w:rsidTr="00685CD0">
        <w:tc>
          <w:tcPr>
            <w:tcW w:w="4247" w:type="dxa"/>
          </w:tcPr>
          <w:p w:rsidR="00656D59" w:rsidRPr="00656D59" w:rsidRDefault="00656D59" w:rsidP="00685CD0">
            <w:pPr>
              <w:pStyle w:val="Sinespacios"/>
              <w:spacing w:after="0"/>
              <w:jc w:val="both"/>
              <w:rPr>
                <w:rFonts w:ascii="Arial" w:hAnsi="Arial" w:cs="Arial"/>
                <w:b w:val="0"/>
                <w:sz w:val="20"/>
                <w:szCs w:val="22"/>
              </w:rPr>
            </w:pPr>
          </w:p>
          <w:p w:rsidR="00656D59" w:rsidRDefault="00656D59" w:rsidP="00685CD0">
            <w:pPr>
              <w:pStyle w:val="Sinespacios"/>
              <w:spacing w:after="0"/>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b w:val="0"/>
                <w:sz w:val="20"/>
                <w:szCs w:val="22"/>
              </w:rPr>
            </w:pPr>
          </w:p>
          <w:p w:rsidR="00656D59" w:rsidRPr="00656D59" w:rsidRDefault="00656D59" w:rsidP="00685CD0">
            <w:pPr>
              <w:pStyle w:val="Sinespacios"/>
              <w:spacing w:after="0"/>
              <w:jc w:val="both"/>
              <w:rPr>
                <w:rFonts w:ascii="Arial" w:hAnsi="Arial" w:cs="Arial"/>
                <w:sz w:val="20"/>
                <w:szCs w:val="22"/>
              </w:rPr>
            </w:pPr>
            <w:r w:rsidRPr="00656D59">
              <w:rPr>
                <w:rFonts w:ascii="Arial" w:hAnsi="Arial" w:cs="Arial"/>
                <w:sz w:val="20"/>
                <w:szCs w:val="22"/>
              </w:rPr>
              <w:t>DOLCEY TORRES</w:t>
            </w:r>
          </w:p>
          <w:p w:rsidR="00656D59" w:rsidRPr="00656D59" w:rsidRDefault="00656D59" w:rsidP="00685CD0">
            <w:pPr>
              <w:pStyle w:val="Sinespacios"/>
              <w:spacing w:after="0"/>
              <w:jc w:val="both"/>
              <w:rPr>
                <w:rFonts w:ascii="Arial" w:hAnsi="Arial" w:cs="Arial"/>
                <w:b w:val="0"/>
                <w:sz w:val="20"/>
                <w:szCs w:val="22"/>
              </w:rPr>
            </w:pPr>
            <w:r w:rsidRPr="00656D59">
              <w:rPr>
                <w:rFonts w:ascii="Arial" w:hAnsi="Arial" w:cs="Arial"/>
                <w:b w:val="0"/>
                <w:sz w:val="20"/>
                <w:szCs w:val="22"/>
              </w:rPr>
              <w:t>Representante a la Cámara</w:t>
            </w:r>
          </w:p>
          <w:p w:rsidR="00656D59" w:rsidRPr="00656D59" w:rsidRDefault="00656D59" w:rsidP="00685CD0">
            <w:pPr>
              <w:pStyle w:val="Sinespacios"/>
              <w:spacing w:after="0"/>
              <w:jc w:val="both"/>
              <w:rPr>
                <w:rFonts w:ascii="Arial" w:hAnsi="Arial" w:cs="Arial"/>
                <w:b w:val="0"/>
                <w:sz w:val="20"/>
                <w:szCs w:val="22"/>
              </w:rPr>
            </w:pPr>
          </w:p>
        </w:tc>
        <w:tc>
          <w:tcPr>
            <w:tcW w:w="4247" w:type="dxa"/>
          </w:tcPr>
          <w:p w:rsidR="00656D59" w:rsidRPr="00656D59" w:rsidRDefault="00656D59" w:rsidP="00685CD0">
            <w:pPr>
              <w:pStyle w:val="Sinespacios"/>
              <w:jc w:val="both"/>
              <w:rPr>
                <w:rFonts w:ascii="Arial" w:hAnsi="Arial" w:cs="Arial"/>
                <w:b w:val="0"/>
                <w:sz w:val="20"/>
                <w:szCs w:val="22"/>
              </w:rPr>
            </w:pPr>
          </w:p>
        </w:tc>
      </w:tr>
    </w:tbl>
    <w:p w:rsidR="00656D59" w:rsidRDefault="00656D59" w:rsidP="009B6451">
      <w:pPr>
        <w:pStyle w:val="Sinespacios"/>
        <w:rPr>
          <w:rFonts w:ascii="Arial" w:hAnsi="Arial" w:cs="Arial"/>
          <w:sz w:val="22"/>
          <w:szCs w:val="22"/>
          <w:lang w:val="es-ES"/>
        </w:rPr>
      </w:pPr>
    </w:p>
    <w:p w:rsidR="00EC21E4" w:rsidRPr="00656D59" w:rsidRDefault="00656D59" w:rsidP="00656D59">
      <w:pPr>
        <w:spacing w:after="160" w:line="259" w:lineRule="auto"/>
        <w:rPr>
          <w:rFonts w:eastAsiaTheme="minorHAnsi" w:cs="Arial"/>
          <w:b/>
          <w:sz w:val="22"/>
          <w:szCs w:val="22"/>
          <w:lang w:eastAsia="en-US"/>
        </w:rPr>
      </w:pPr>
      <w:r>
        <w:rPr>
          <w:rFonts w:cs="Arial"/>
          <w:sz w:val="22"/>
          <w:szCs w:val="22"/>
        </w:rPr>
        <w:br w:type="page"/>
      </w:r>
    </w:p>
    <w:p w:rsidR="00EC21E4" w:rsidRPr="00C02CBE" w:rsidRDefault="00EC21E4" w:rsidP="00C02CBE">
      <w:pPr>
        <w:spacing w:after="160" w:line="259" w:lineRule="auto"/>
        <w:rPr>
          <w:rFonts w:eastAsiaTheme="minorHAnsi" w:cs="Arial"/>
          <w:b/>
          <w:sz w:val="22"/>
          <w:szCs w:val="22"/>
          <w:lang w:val="es-CO" w:eastAsia="en-US"/>
        </w:rPr>
      </w:pPr>
    </w:p>
    <w:p w:rsidR="00216E0B" w:rsidRPr="00C02CBE" w:rsidRDefault="00A909E1" w:rsidP="009B6451">
      <w:pPr>
        <w:pStyle w:val="Sinespacios"/>
        <w:rPr>
          <w:rFonts w:ascii="Arial" w:hAnsi="Arial" w:cs="Arial"/>
          <w:sz w:val="22"/>
          <w:szCs w:val="22"/>
        </w:rPr>
      </w:pPr>
      <w:r w:rsidRPr="00C02CBE">
        <w:rPr>
          <w:rFonts w:ascii="Arial" w:hAnsi="Arial" w:cs="Arial"/>
          <w:sz w:val="22"/>
          <w:szCs w:val="22"/>
        </w:rPr>
        <w:t>PROYECTO DE LEY</w:t>
      </w:r>
      <w:r w:rsidR="00C02CBE" w:rsidRPr="00C02CBE">
        <w:rPr>
          <w:rFonts w:ascii="Arial" w:hAnsi="Arial" w:cs="Arial"/>
          <w:sz w:val="22"/>
          <w:szCs w:val="22"/>
        </w:rPr>
        <w:t xml:space="preserve"> </w:t>
      </w:r>
      <w:r w:rsidR="00C02CBE" w:rsidRPr="00C02CBE">
        <w:rPr>
          <w:rFonts w:ascii="Arial" w:hAnsi="Arial" w:cs="Arial"/>
          <w:color w:val="000000"/>
          <w:sz w:val="22"/>
          <w:szCs w:val="22"/>
        </w:rPr>
        <w:t xml:space="preserve">NÚMERO </w:t>
      </w:r>
      <w:r w:rsidR="00656D59">
        <w:rPr>
          <w:rFonts w:ascii="Arial" w:hAnsi="Arial" w:cs="Arial"/>
          <w:color w:val="000000"/>
          <w:sz w:val="22"/>
          <w:szCs w:val="22"/>
        </w:rPr>
        <w:t xml:space="preserve"> </w:t>
      </w:r>
      <w:r w:rsidR="00656D59" w:rsidRPr="00656D59">
        <w:rPr>
          <w:rFonts w:ascii="Arial" w:hAnsi="Arial" w:cs="Arial"/>
          <w:color w:val="000000"/>
          <w:sz w:val="22"/>
          <w:szCs w:val="22"/>
          <w:u w:val="single"/>
        </w:rPr>
        <w:t>339</w:t>
      </w:r>
      <w:r w:rsidR="00656D59">
        <w:rPr>
          <w:rFonts w:ascii="Arial" w:hAnsi="Arial" w:cs="Arial"/>
          <w:color w:val="000000"/>
          <w:sz w:val="22"/>
          <w:szCs w:val="22"/>
        </w:rPr>
        <w:t xml:space="preserve"> </w:t>
      </w:r>
      <w:r w:rsidR="00C02CBE" w:rsidRPr="00C02CBE">
        <w:rPr>
          <w:rFonts w:ascii="Arial" w:hAnsi="Arial" w:cs="Arial"/>
          <w:color w:val="000000"/>
          <w:sz w:val="22"/>
          <w:szCs w:val="22"/>
        </w:rPr>
        <w:t>DE 2024 CAMARA</w:t>
      </w:r>
    </w:p>
    <w:p w:rsidR="00216E0B" w:rsidRPr="00C02CBE" w:rsidRDefault="009B3223" w:rsidP="009B6451">
      <w:pPr>
        <w:pStyle w:val="Sinespacios"/>
        <w:rPr>
          <w:rFonts w:ascii="Arial" w:hAnsi="Arial" w:cs="Arial"/>
          <w:b w:val="0"/>
          <w:i/>
          <w:sz w:val="22"/>
          <w:szCs w:val="22"/>
        </w:rPr>
      </w:pPr>
      <w:r w:rsidRPr="00C02CBE">
        <w:rPr>
          <w:rFonts w:ascii="Arial" w:hAnsi="Arial" w:cs="Arial"/>
          <w:b w:val="0"/>
          <w:i/>
          <w:sz w:val="22"/>
          <w:szCs w:val="22"/>
        </w:rPr>
        <w:t>“POR LA CUAL SE EXPIDE LA LEY GENERAL DE BOSQUES NATIVOS, PLANTACIONES FORESTALES Y AGROFORESTALES Y SE DICTAN OTRAS DISPOSICIONES”.</w:t>
      </w:r>
    </w:p>
    <w:p w:rsidR="009B6451" w:rsidRPr="00C02CBE" w:rsidRDefault="009B6451" w:rsidP="009B6451">
      <w:pPr>
        <w:pStyle w:val="Sinespacios"/>
        <w:rPr>
          <w:rFonts w:ascii="Arial" w:hAnsi="Arial" w:cs="Arial"/>
          <w:b w:val="0"/>
          <w:sz w:val="22"/>
          <w:szCs w:val="22"/>
        </w:rPr>
      </w:pPr>
      <w:bookmarkStart w:id="1" w:name="_GoBack"/>
      <w:bookmarkEnd w:id="0"/>
      <w:bookmarkEnd w:id="1"/>
    </w:p>
    <w:p w:rsidR="00216E0B" w:rsidRPr="00C02CBE" w:rsidRDefault="00216E0B" w:rsidP="009B6451">
      <w:pPr>
        <w:pStyle w:val="Sinespacios"/>
        <w:rPr>
          <w:rFonts w:ascii="Arial" w:hAnsi="Arial" w:cs="Arial"/>
          <w:b w:val="0"/>
          <w:sz w:val="22"/>
          <w:szCs w:val="22"/>
        </w:rPr>
      </w:pPr>
      <w:r w:rsidRPr="00C02CBE">
        <w:rPr>
          <w:rFonts w:ascii="Arial" w:hAnsi="Arial" w:cs="Arial"/>
          <w:b w:val="0"/>
          <w:sz w:val="22"/>
          <w:szCs w:val="22"/>
        </w:rPr>
        <w:t>El Congreso de la República de Colombia</w:t>
      </w:r>
    </w:p>
    <w:p w:rsidR="00216E0B" w:rsidRPr="00C02CBE" w:rsidRDefault="00216E0B" w:rsidP="009B6451">
      <w:pPr>
        <w:pStyle w:val="Sinespacios"/>
        <w:rPr>
          <w:rFonts w:ascii="Arial" w:hAnsi="Arial" w:cs="Arial"/>
          <w:b w:val="0"/>
          <w:sz w:val="22"/>
          <w:szCs w:val="22"/>
        </w:rPr>
      </w:pPr>
      <w:r w:rsidRPr="00C02CBE">
        <w:rPr>
          <w:rFonts w:ascii="Arial" w:hAnsi="Arial" w:cs="Arial"/>
          <w:b w:val="0"/>
          <w:sz w:val="22"/>
          <w:szCs w:val="22"/>
        </w:rPr>
        <w:t>DECRETA:</w:t>
      </w:r>
    </w:p>
    <w:p w:rsidR="00216E0B" w:rsidRPr="00C02CBE" w:rsidRDefault="00B228DA" w:rsidP="009B6451">
      <w:pPr>
        <w:pStyle w:val="Sinespacios"/>
        <w:rPr>
          <w:rFonts w:ascii="Arial" w:hAnsi="Arial" w:cs="Arial"/>
          <w:b w:val="0"/>
          <w:i/>
          <w:sz w:val="22"/>
          <w:szCs w:val="22"/>
        </w:rPr>
      </w:pPr>
      <w:r w:rsidRPr="00C02CBE">
        <w:rPr>
          <w:rFonts w:ascii="Arial" w:hAnsi="Arial" w:cs="Arial"/>
          <w:b w:val="0"/>
          <w:i/>
          <w:sz w:val="22"/>
          <w:szCs w:val="22"/>
        </w:rPr>
        <w:t>TITULO I</w:t>
      </w:r>
    </w:p>
    <w:p w:rsidR="00216E0B" w:rsidRPr="00C02CBE" w:rsidRDefault="00216E0B" w:rsidP="009B6451">
      <w:pPr>
        <w:pStyle w:val="Sinespacios"/>
        <w:rPr>
          <w:rFonts w:ascii="Arial" w:hAnsi="Arial" w:cs="Arial"/>
          <w:b w:val="0"/>
          <w:sz w:val="22"/>
          <w:szCs w:val="22"/>
        </w:rPr>
      </w:pPr>
      <w:r w:rsidRPr="00C02CBE">
        <w:rPr>
          <w:rFonts w:ascii="Arial" w:hAnsi="Arial" w:cs="Arial"/>
          <w:b w:val="0"/>
          <w:sz w:val="22"/>
          <w:szCs w:val="22"/>
        </w:rPr>
        <w:t>DISPOSICIONES GENERALES</w:t>
      </w:r>
    </w:p>
    <w:p w:rsidR="00216E0B" w:rsidRPr="00C02CBE" w:rsidRDefault="00216E0B" w:rsidP="009B6451">
      <w:pPr>
        <w:pStyle w:val="Sinespacios"/>
        <w:rPr>
          <w:rFonts w:ascii="Arial" w:hAnsi="Arial" w:cs="Arial"/>
          <w:b w:val="0"/>
          <w:bCs/>
          <w:sz w:val="22"/>
          <w:szCs w:val="22"/>
        </w:rPr>
      </w:pPr>
      <w:r w:rsidRPr="00C02CBE">
        <w:rPr>
          <w:rFonts w:ascii="Arial" w:hAnsi="Arial" w:cs="Arial"/>
          <w:b w:val="0"/>
          <w:bCs/>
          <w:sz w:val="22"/>
          <w:szCs w:val="22"/>
        </w:rPr>
        <w:t>CAPITULO I</w:t>
      </w:r>
    </w:p>
    <w:p w:rsidR="00216E0B" w:rsidRPr="00C02CBE" w:rsidRDefault="00216E0B" w:rsidP="009B6451">
      <w:pPr>
        <w:pStyle w:val="Sinespacios"/>
        <w:rPr>
          <w:rFonts w:ascii="Arial" w:hAnsi="Arial" w:cs="Arial"/>
          <w:b w:val="0"/>
          <w:bCs/>
          <w:i/>
          <w:sz w:val="22"/>
          <w:szCs w:val="22"/>
        </w:rPr>
      </w:pPr>
      <w:r w:rsidRPr="00C02CBE">
        <w:rPr>
          <w:rFonts w:ascii="Arial" w:hAnsi="Arial" w:cs="Arial"/>
          <w:b w:val="0"/>
          <w:bCs/>
          <w:i/>
          <w:sz w:val="22"/>
          <w:szCs w:val="22"/>
        </w:rPr>
        <w:t>Objeto De La Ley, Interés Estratégico</w:t>
      </w:r>
      <w:r w:rsidR="00C06F23" w:rsidRPr="00C02CBE">
        <w:rPr>
          <w:rFonts w:ascii="Arial" w:hAnsi="Arial" w:cs="Arial"/>
          <w:b w:val="0"/>
          <w:bCs/>
          <w:i/>
          <w:sz w:val="22"/>
          <w:szCs w:val="22"/>
        </w:rPr>
        <w:t>,</w:t>
      </w:r>
      <w:r w:rsidR="003D4221" w:rsidRPr="00C02CBE">
        <w:rPr>
          <w:rFonts w:ascii="Arial" w:hAnsi="Arial" w:cs="Arial"/>
          <w:b w:val="0"/>
          <w:bCs/>
          <w:i/>
          <w:sz w:val="22"/>
          <w:szCs w:val="22"/>
        </w:rPr>
        <w:t xml:space="preserve"> Principios</w:t>
      </w:r>
      <w:r w:rsidR="00C06F23" w:rsidRPr="00C02CBE">
        <w:rPr>
          <w:rFonts w:ascii="Arial" w:hAnsi="Arial" w:cs="Arial"/>
          <w:b w:val="0"/>
          <w:bCs/>
          <w:i/>
          <w:sz w:val="22"/>
          <w:szCs w:val="22"/>
        </w:rPr>
        <w:t xml:space="preserve"> e Institucionalidad</w:t>
      </w:r>
      <w:r w:rsidRPr="00C02CBE">
        <w:rPr>
          <w:rFonts w:ascii="Arial" w:hAnsi="Arial" w:cs="Arial"/>
          <w:b w:val="0"/>
          <w:bCs/>
          <w:i/>
          <w:sz w:val="22"/>
          <w:szCs w:val="22"/>
        </w:rPr>
        <w:t>.</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 </w:t>
      </w:r>
    </w:p>
    <w:p w:rsidR="00962E2C" w:rsidRPr="00C02CBE" w:rsidRDefault="00080968" w:rsidP="00962E2C">
      <w:pPr>
        <w:pStyle w:val="Sinespacios"/>
        <w:jc w:val="both"/>
        <w:rPr>
          <w:rFonts w:ascii="Arial" w:hAnsi="Arial" w:cs="Arial"/>
          <w:b w:val="0"/>
          <w:sz w:val="22"/>
          <w:szCs w:val="22"/>
        </w:rPr>
      </w:pPr>
      <w:r w:rsidRPr="00C02CBE">
        <w:rPr>
          <w:rFonts w:ascii="Arial" w:hAnsi="Arial" w:cs="Arial"/>
          <w:sz w:val="22"/>
          <w:szCs w:val="22"/>
        </w:rPr>
        <w:t>ARTÍCULO 1</w:t>
      </w:r>
      <w:r w:rsidR="00EA0349" w:rsidRPr="00C02CBE">
        <w:rPr>
          <w:rFonts w:ascii="Arial" w:hAnsi="Arial" w:cs="Arial"/>
          <w:sz w:val="22"/>
          <w:szCs w:val="22"/>
        </w:rPr>
        <w:t>º.</w:t>
      </w:r>
      <w:r w:rsidRPr="00C02CBE">
        <w:rPr>
          <w:rFonts w:ascii="Arial" w:hAnsi="Arial" w:cs="Arial"/>
          <w:sz w:val="22"/>
          <w:szCs w:val="22"/>
        </w:rPr>
        <w:t xml:space="preserve"> OBJETO DE LA LEY</w:t>
      </w:r>
      <w:r w:rsidR="00C2193B" w:rsidRPr="00C02CBE">
        <w:rPr>
          <w:rFonts w:ascii="Arial" w:hAnsi="Arial" w:cs="Arial"/>
          <w:b w:val="0"/>
          <w:sz w:val="22"/>
          <w:szCs w:val="22"/>
        </w:rPr>
        <w:t>. La presente ley tiene por objeto promover el desarrollo del sector forestal,</w:t>
      </w:r>
      <w:r w:rsidR="00F31ABD" w:rsidRPr="00C02CBE">
        <w:rPr>
          <w:rFonts w:ascii="Arial" w:hAnsi="Arial" w:cs="Arial"/>
          <w:b w:val="0"/>
          <w:sz w:val="22"/>
          <w:szCs w:val="22"/>
        </w:rPr>
        <w:t xml:space="preserve"> la forestería y los sistemas agroforestales,</w:t>
      </w:r>
      <w:r w:rsidR="00C2193B" w:rsidRPr="00C02CBE">
        <w:rPr>
          <w:rFonts w:ascii="Arial" w:hAnsi="Arial" w:cs="Arial"/>
          <w:b w:val="0"/>
          <w:sz w:val="22"/>
          <w:szCs w:val="22"/>
        </w:rPr>
        <w:t xml:space="preserve"> prevenir la deforestación</w:t>
      </w:r>
      <w:r w:rsidR="00F31ABD" w:rsidRPr="00C02CBE">
        <w:rPr>
          <w:rFonts w:ascii="Arial" w:hAnsi="Arial" w:cs="Arial"/>
          <w:b w:val="0"/>
          <w:sz w:val="22"/>
          <w:szCs w:val="22"/>
        </w:rPr>
        <w:t xml:space="preserve"> y</w:t>
      </w:r>
      <w:r w:rsidR="00C2193B" w:rsidRPr="00C02CBE">
        <w:rPr>
          <w:rFonts w:ascii="Arial" w:hAnsi="Arial" w:cs="Arial"/>
          <w:b w:val="0"/>
          <w:sz w:val="22"/>
          <w:szCs w:val="22"/>
        </w:rPr>
        <w:t xml:space="preserve"> establecer el Régimen Forestal Nacional, conformado por un conjunto coherente de normas legales y coordinaciones institucionales. </w:t>
      </w:r>
      <w:r w:rsidR="00E6368D" w:rsidRPr="00C02CBE">
        <w:rPr>
          <w:rFonts w:ascii="Arial" w:hAnsi="Arial" w:cs="Arial"/>
          <w:b w:val="0"/>
          <w:sz w:val="22"/>
          <w:szCs w:val="22"/>
        </w:rPr>
        <w:t>Esta ley tiene por objeto</w:t>
      </w:r>
      <w:r w:rsidR="00962E2C" w:rsidRPr="00C02CBE">
        <w:rPr>
          <w:rFonts w:ascii="Arial" w:hAnsi="Arial" w:cs="Arial"/>
          <w:b w:val="0"/>
          <w:sz w:val="22"/>
          <w:szCs w:val="22"/>
        </w:rPr>
        <w:t xml:space="preserve"> además</w:t>
      </w:r>
      <w:r w:rsidR="00E6368D" w:rsidRPr="00C02CBE">
        <w:rPr>
          <w:rFonts w:ascii="Arial" w:hAnsi="Arial" w:cs="Arial"/>
          <w:b w:val="0"/>
          <w:sz w:val="22"/>
          <w:szCs w:val="22"/>
        </w:rPr>
        <w:t xml:space="preserve"> regular la actividad forestal en suelos de aptitud preferentemente forestal y en suelos degradados e incentivar la forestación, en especial, por parte de los pequeños propietarios forestales y aquélla necesaria para la prevención de la degradación, protección y recuperación de los suelos del territorio nacional.</w:t>
      </w:r>
      <w:r w:rsidR="00962E2C" w:rsidRPr="00C02CBE">
        <w:rPr>
          <w:rFonts w:ascii="Arial" w:hAnsi="Arial" w:cs="Arial"/>
          <w:b w:val="0"/>
          <w:sz w:val="22"/>
          <w:szCs w:val="22"/>
        </w:rPr>
        <w:t xml:space="preserve"> </w:t>
      </w:r>
    </w:p>
    <w:p w:rsidR="00C26C93" w:rsidRPr="00C02CBE" w:rsidRDefault="00C26C93" w:rsidP="00C26C93">
      <w:pPr>
        <w:pStyle w:val="Sinespacios"/>
        <w:jc w:val="both"/>
        <w:rPr>
          <w:rFonts w:ascii="Arial" w:hAnsi="Arial" w:cs="Arial"/>
          <w:b w:val="0"/>
          <w:sz w:val="22"/>
          <w:szCs w:val="22"/>
        </w:rPr>
      </w:pPr>
      <w:r w:rsidRPr="00C02CBE">
        <w:rPr>
          <w:rFonts w:ascii="Arial" w:hAnsi="Arial" w:cs="Arial"/>
          <w:b w:val="0"/>
          <w:sz w:val="22"/>
          <w:szCs w:val="22"/>
        </w:rPr>
        <w:t>Esta ley tiene como otros objetivos la protección, la recuperación y el mejoramiento de los bosques nativos, con el fin de asegurar la sustentabilidad forestal y la política ambiental. Para tal efecto, la ley establece una nueva estructura administrativa del Estado y regula las actividades silviculturales relacionadas con los bosques nativos y las plantaciones forestales protectoras.</w:t>
      </w:r>
    </w:p>
    <w:p w:rsidR="00EA0349" w:rsidRPr="00C02CBE" w:rsidRDefault="00EA0349" w:rsidP="00EA0349">
      <w:pPr>
        <w:pStyle w:val="Sinespacios"/>
        <w:jc w:val="both"/>
        <w:rPr>
          <w:rFonts w:ascii="Arial" w:hAnsi="Arial" w:cs="Arial"/>
          <w:b w:val="0"/>
          <w:sz w:val="22"/>
          <w:szCs w:val="22"/>
        </w:rPr>
      </w:pPr>
      <w:r w:rsidRPr="00C02CBE">
        <w:rPr>
          <w:rFonts w:ascii="Arial" w:hAnsi="Arial" w:cs="Arial"/>
          <w:sz w:val="22"/>
          <w:szCs w:val="22"/>
        </w:rPr>
        <w:t>ARTÍCULO 2º. OBJETIVOS INSTITUCIONALES</w:t>
      </w:r>
      <w:r w:rsidRPr="00C02CBE">
        <w:rPr>
          <w:rFonts w:ascii="Arial" w:hAnsi="Arial" w:cs="Arial"/>
          <w:b w:val="0"/>
          <w:sz w:val="22"/>
          <w:szCs w:val="22"/>
        </w:rPr>
        <w:t xml:space="preserve">. Los objetivos de la Ley General de bosques nativos y plantaciones forestales son los siguientes: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1. Establecer el Sistema Nacional de Desarrollo Forestal como un mecanismo de planeación, coordinación, ejecución y evaluación de las actividades que desarrollan los organismos del Estado, dirigidas a mejorar el ingreso y la calidad de vida de los pobladores rurales, a partir de la explotación silvicultural de los bosques nativos, plantaciones y sistemas agroforestales.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2. Fortalecer las capacidades de los Ministerios de Agricultura y Desarrollo Rural y de Medio Ambiente y Desarrollo Sostenible para formular, coordinar y evaluar la política forestal y dotarlos de los mecanismos necesarios para el efecto.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lastRenderedPageBreak/>
        <w:t xml:space="preserve">3. Establecer nuevos instrumentos orientados a mejorar la eficiencia y eficacia de las actividades que adelanta el Estado para el mejoramiento de la productividad del sector   forestal, la forestería y de los sistemas agroforestales en el medio rural.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4. La planeación prospectiva del Desarrollo forestal a fin de lograr un adecuado uso del suelo para las actividades forestales, y orientar la modernización del agro bajo parámetros de desarrollo regional y de producción sostenible. La articulación de las plantaciones forestales y los sistemas agroforestales y los bosques nativos con otros sectores económicos se constituirá en el sustento efectivo de la vida económica, social y democrática del medio rural colombiano, a través de programas compatibles con las condiciones culturales, económicas y ambientales del área o región donde se implementen.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7. Adecuar el Sector Forestal y Agroindustrial a la internacionalización de la economía, sobre bases de equidad, reciprocidad y conveniencia nacional.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8. Fortalecer el sistema de incentivos a la capitalización rural, el acceso a factores de desarrollo empresarial, tecnología y Asistencia Técnica.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9. Promover el desarrollo agroindustrial del país, apoyando la creación de cadenas agroindustriales, clústeres y complejos agroindustriales, soportados en la explotación forestal y de los sistemas agroforestales.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10. Formular y ejecutar programas y proyectos productivos que incrementen el volumen de producción y los ingresos de los productores, en armonía con las prioridades de desarrollo de las regiones y sus entidades territoriales y de los planes de ordenamiento territorial, de tal forma que dichas tierras se utilicen de la manera que mejor convenga a su ubicación y características particulares.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11. El fomento del adecuado uso y manejo social de las aguas y de las tierras rurales aptas para labores agroforestales, silvopastoriles y, forestales en tierras incultas, ociosas o deficientemente aprovechadas, en desarrollo del principio de la función social y ecológica de la propiedad, mediante programas que provean su distribución ordenada y su racional utilización</w:t>
      </w:r>
      <w:r w:rsidR="00096E61" w:rsidRPr="00C02CBE">
        <w:rPr>
          <w:rFonts w:ascii="Arial" w:hAnsi="Arial" w:cs="Arial"/>
          <w:b w:val="0"/>
          <w:sz w:val="22"/>
          <w:szCs w:val="22"/>
        </w:rPr>
        <w:t>.</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12. La regulación de la ocupación, </w:t>
      </w:r>
      <w:r w:rsidR="00096E61" w:rsidRPr="00C02CBE">
        <w:rPr>
          <w:rFonts w:ascii="Arial" w:hAnsi="Arial" w:cs="Arial"/>
          <w:b w:val="0"/>
          <w:sz w:val="22"/>
          <w:szCs w:val="22"/>
        </w:rPr>
        <w:t xml:space="preserve">tenencia, </w:t>
      </w:r>
      <w:r w:rsidRPr="00C02CBE">
        <w:rPr>
          <w:rFonts w:ascii="Arial" w:hAnsi="Arial" w:cs="Arial"/>
          <w:b w:val="0"/>
          <w:sz w:val="22"/>
          <w:szCs w:val="22"/>
        </w:rPr>
        <w:t xml:space="preserve">posesión y aprovechamiento de las tierras baldías de la Nación, dándole preferencia en su adjudicación a las personas de escasos recursos que las ocupan, priorizando aquellas que participen organizadamente de planes o programas forestales, de silvicultura tropical o de sistemas agroforestales considerados estratégicos para el desarrollo regional, a poblaciones objeto de programas o proyectos especiales, mujeres campesinas cabeza de familia y jóvenes, con sujeción a las políticas de conservación del medio ambiente y los recursos naturales renovables y a los criterios de ordenamiento territorial y de la propiedad rural que se señalen. </w:t>
      </w:r>
    </w:p>
    <w:p w:rsidR="00EA0349"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t xml:space="preserve">13. Estimular la participación equitativa de las mujeres en el desarrollo de planes, programas y proyectos de fomento agroforestal y forestal, propiciando la concertación necesaria para lograr el bienestar y su efectiva vinculación al desarrollo del sector rural. </w:t>
      </w:r>
    </w:p>
    <w:p w:rsidR="00096E61" w:rsidRPr="00C02CBE" w:rsidRDefault="00EA0349" w:rsidP="00EA0349">
      <w:pPr>
        <w:pStyle w:val="Sinespacios"/>
        <w:jc w:val="both"/>
        <w:rPr>
          <w:rFonts w:ascii="Arial" w:hAnsi="Arial" w:cs="Arial"/>
          <w:b w:val="0"/>
          <w:sz w:val="22"/>
          <w:szCs w:val="22"/>
        </w:rPr>
      </w:pPr>
      <w:r w:rsidRPr="00C02CBE">
        <w:rPr>
          <w:rFonts w:ascii="Arial" w:hAnsi="Arial" w:cs="Arial"/>
          <w:b w:val="0"/>
          <w:sz w:val="22"/>
          <w:szCs w:val="22"/>
        </w:rPr>
        <w:lastRenderedPageBreak/>
        <w:t xml:space="preserve">14. La redistribución y enajenación de las tierras ingresadas al patrimonio del Estado en desarrollo de los procesos judiciales de extinción del dominio se orientará a proyectos </w:t>
      </w:r>
      <w:r w:rsidR="00096E61" w:rsidRPr="00C02CBE">
        <w:rPr>
          <w:rFonts w:ascii="Arial" w:hAnsi="Arial" w:cs="Arial"/>
          <w:b w:val="0"/>
          <w:sz w:val="22"/>
          <w:szCs w:val="22"/>
        </w:rPr>
        <w:t>forest</w:t>
      </w:r>
      <w:r w:rsidRPr="00C02CBE">
        <w:rPr>
          <w:rFonts w:ascii="Arial" w:hAnsi="Arial" w:cs="Arial"/>
          <w:b w:val="0"/>
          <w:sz w:val="22"/>
          <w:szCs w:val="22"/>
        </w:rPr>
        <w:t>ales, creando las condiciones de participación equitativa de la población más desfavorecida en la distribución de los beneficios del crecimiento y desarrollo de las actividades rurales.</w:t>
      </w:r>
    </w:p>
    <w:p w:rsidR="00EA0349" w:rsidRPr="00C02CBE" w:rsidRDefault="00096E61" w:rsidP="00EA0349">
      <w:pPr>
        <w:pStyle w:val="Sinespacios"/>
        <w:jc w:val="both"/>
        <w:rPr>
          <w:rFonts w:ascii="Arial" w:hAnsi="Arial" w:cs="Arial"/>
          <w:b w:val="0"/>
          <w:sz w:val="22"/>
          <w:szCs w:val="22"/>
        </w:rPr>
      </w:pPr>
      <w:r w:rsidRPr="00C02CBE">
        <w:rPr>
          <w:rFonts w:ascii="Arial" w:hAnsi="Arial" w:cs="Arial"/>
          <w:b w:val="0"/>
          <w:sz w:val="22"/>
          <w:szCs w:val="22"/>
        </w:rPr>
        <w:t>15.</w:t>
      </w:r>
      <w:r w:rsidR="00EA0349" w:rsidRPr="00C02CBE">
        <w:rPr>
          <w:rFonts w:ascii="Arial" w:hAnsi="Arial" w:cs="Arial"/>
          <w:b w:val="0"/>
          <w:sz w:val="22"/>
          <w:szCs w:val="22"/>
        </w:rPr>
        <w:t xml:space="preserve"> Asesorar </w:t>
      </w:r>
      <w:r w:rsidRPr="00C02CBE">
        <w:rPr>
          <w:rFonts w:ascii="Arial" w:hAnsi="Arial" w:cs="Arial"/>
          <w:b w:val="0"/>
          <w:sz w:val="22"/>
          <w:szCs w:val="22"/>
        </w:rPr>
        <w:t xml:space="preserve">y acompañar </w:t>
      </w:r>
      <w:r w:rsidR="00EA0349" w:rsidRPr="00C02CBE">
        <w:rPr>
          <w:rFonts w:ascii="Arial" w:hAnsi="Arial" w:cs="Arial"/>
          <w:b w:val="0"/>
          <w:sz w:val="22"/>
          <w:szCs w:val="22"/>
        </w:rPr>
        <w:t xml:space="preserve">a los pequeños productores </w:t>
      </w:r>
      <w:r w:rsidRPr="00C02CBE">
        <w:rPr>
          <w:rFonts w:ascii="Arial" w:hAnsi="Arial" w:cs="Arial"/>
          <w:b w:val="0"/>
          <w:sz w:val="22"/>
          <w:szCs w:val="22"/>
        </w:rPr>
        <w:t>rurales</w:t>
      </w:r>
      <w:r w:rsidR="00EA0349" w:rsidRPr="00C02CBE">
        <w:rPr>
          <w:rFonts w:ascii="Arial" w:hAnsi="Arial" w:cs="Arial"/>
          <w:b w:val="0"/>
          <w:sz w:val="22"/>
          <w:szCs w:val="22"/>
        </w:rPr>
        <w:t xml:space="preserve"> en los procesos de declaración de pertenencia por prescripción adquisitiva de dominio.</w:t>
      </w:r>
    </w:p>
    <w:p w:rsidR="003D4221" w:rsidRPr="00C02CBE" w:rsidRDefault="003D4221" w:rsidP="003D4221">
      <w:pPr>
        <w:pStyle w:val="Sinespacios"/>
        <w:jc w:val="both"/>
        <w:rPr>
          <w:rFonts w:ascii="Arial" w:hAnsi="Arial" w:cs="Arial"/>
          <w:b w:val="0"/>
          <w:bCs/>
          <w:sz w:val="22"/>
          <w:szCs w:val="22"/>
        </w:rPr>
      </w:pPr>
      <w:r w:rsidRPr="00C02CBE">
        <w:rPr>
          <w:rFonts w:ascii="Arial" w:hAnsi="Arial" w:cs="Arial"/>
          <w:sz w:val="22"/>
          <w:szCs w:val="22"/>
        </w:rPr>
        <w:t xml:space="preserve">ARTICULO </w:t>
      </w:r>
      <w:r w:rsidR="00C54BA1" w:rsidRPr="00C02CBE">
        <w:rPr>
          <w:rFonts w:ascii="Arial" w:hAnsi="Arial" w:cs="Arial"/>
          <w:sz w:val="22"/>
          <w:szCs w:val="22"/>
        </w:rPr>
        <w:t>3</w:t>
      </w:r>
      <w:r w:rsidRPr="00C02CBE">
        <w:rPr>
          <w:rFonts w:ascii="Arial" w:hAnsi="Arial" w:cs="Arial"/>
          <w:sz w:val="22"/>
          <w:szCs w:val="22"/>
        </w:rPr>
        <w:t>º.  INTERES ESTRATEGICO</w:t>
      </w:r>
      <w:r w:rsidRPr="00C02CBE">
        <w:rPr>
          <w:rFonts w:ascii="Arial" w:hAnsi="Arial" w:cs="Arial"/>
          <w:b w:val="0"/>
          <w:bCs/>
          <w:sz w:val="22"/>
          <w:szCs w:val="22"/>
        </w:rPr>
        <w:t xml:space="preserve">: Son de interés prioritario y estratégico para la Nación, las actividades relacionadas con el establecimiento, manejo, aprovechamiento y transformación de plantaciones forestales </w:t>
      </w:r>
      <w:r w:rsidRPr="00C02CBE">
        <w:rPr>
          <w:rFonts w:ascii="Arial" w:hAnsi="Arial" w:cs="Arial"/>
          <w:b w:val="0"/>
          <w:sz w:val="22"/>
          <w:szCs w:val="22"/>
        </w:rPr>
        <w:t>y de los sistemas agroforestales, su forestería, así como el</w:t>
      </w:r>
      <w:r w:rsidRPr="00C02CBE">
        <w:rPr>
          <w:rFonts w:ascii="Arial" w:hAnsi="Arial" w:cs="Arial"/>
          <w:b w:val="0"/>
          <w:bCs/>
          <w:sz w:val="22"/>
          <w:szCs w:val="22"/>
        </w:rPr>
        <w:t xml:space="preserve"> manejo silvicultural tropical, uso y conservación del bosque nativo, la industrialización y comercialización de los productos y servicios forestales, así como la innovación, construcción de conocimiento, la transferencia de tecnologías y la investigación forestal.</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54BA1" w:rsidRPr="00C02CBE">
        <w:rPr>
          <w:rFonts w:ascii="Arial" w:hAnsi="Arial" w:cs="Arial"/>
          <w:sz w:val="22"/>
          <w:szCs w:val="22"/>
        </w:rPr>
        <w:t>4º.</w:t>
      </w:r>
      <w:r w:rsidRPr="00C02CBE">
        <w:rPr>
          <w:rFonts w:ascii="Arial" w:hAnsi="Arial" w:cs="Arial"/>
          <w:sz w:val="22"/>
          <w:szCs w:val="22"/>
        </w:rPr>
        <w:t xml:space="preserve"> PRINCIPIOS</w:t>
      </w:r>
      <w:r w:rsidRPr="00C02CBE">
        <w:rPr>
          <w:rFonts w:ascii="Arial" w:hAnsi="Arial" w:cs="Arial"/>
          <w:b w:val="0"/>
          <w:sz w:val="22"/>
          <w:szCs w:val="22"/>
        </w:rPr>
        <w:t xml:space="preserve">. </w:t>
      </w:r>
      <w:r w:rsidR="00F31ABD" w:rsidRPr="00C02CBE">
        <w:rPr>
          <w:rFonts w:ascii="Arial" w:hAnsi="Arial" w:cs="Arial"/>
          <w:b w:val="0"/>
          <w:sz w:val="22"/>
          <w:szCs w:val="22"/>
        </w:rPr>
        <w:t xml:space="preserve">En desarrollo de los objetivos y estrategias </w:t>
      </w:r>
      <w:r w:rsidR="00D82386" w:rsidRPr="00C02CBE">
        <w:rPr>
          <w:rFonts w:ascii="Arial" w:hAnsi="Arial" w:cs="Arial"/>
          <w:b w:val="0"/>
          <w:sz w:val="22"/>
          <w:szCs w:val="22"/>
        </w:rPr>
        <w:t xml:space="preserve">de </w:t>
      </w:r>
      <w:r w:rsidR="00F31ABD" w:rsidRPr="00C02CBE">
        <w:rPr>
          <w:rFonts w:ascii="Arial" w:hAnsi="Arial" w:cs="Arial"/>
          <w:b w:val="0"/>
          <w:sz w:val="22"/>
          <w:szCs w:val="22"/>
        </w:rPr>
        <w:t xml:space="preserve">la política </w:t>
      </w:r>
      <w:r w:rsidR="00000FA6" w:rsidRPr="00C02CBE">
        <w:rPr>
          <w:rFonts w:ascii="Arial" w:hAnsi="Arial" w:cs="Arial"/>
          <w:b w:val="0"/>
          <w:sz w:val="22"/>
          <w:szCs w:val="22"/>
        </w:rPr>
        <w:t xml:space="preserve">general </w:t>
      </w:r>
      <w:r w:rsidR="00F31ABD" w:rsidRPr="00C02CBE">
        <w:rPr>
          <w:rFonts w:ascii="Arial" w:hAnsi="Arial" w:cs="Arial"/>
          <w:b w:val="0"/>
          <w:sz w:val="22"/>
          <w:szCs w:val="22"/>
        </w:rPr>
        <w:t xml:space="preserve">de </w:t>
      </w:r>
      <w:r w:rsidR="00093C52" w:rsidRPr="00C02CBE">
        <w:rPr>
          <w:rFonts w:ascii="Arial" w:hAnsi="Arial" w:cs="Arial"/>
          <w:b w:val="0"/>
          <w:sz w:val="22"/>
          <w:szCs w:val="22"/>
        </w:rPr>
        <w:t>bosques nativos</w:t>
      </w:r>
      <w:r w:rsidR="00F31ABD" w:rsidRPr="00C02CBE">
        <w:rPr>
          <w:rFonts w:ascii="Arial" w:hAnsi="Arial" w:cs="Arial"/>
          <w:b w:val="0"/>
          <w:sz w:val="22"/>
          <w:szCs w:val="22"/>
        </w:rPr>
        <w:t xml:space="preserve"> y plantaciones forestales, </w:t>
      </w:r>
      <w:r w:rsidRPr="00C02CBE">
        <w:rPr>
          <w:rFonts w:ascii="Arial" w:hAnsi="Arial" w:cs="Arial"/>
          <w:b w:val="0"/>
          <w:sz w:val="22"/>
          <w:szCs w:val="22"/>
        </w:rPr>
        <w:t xml:space="preserve">la presente Ley </w:t>
      </w:r>
      <w:r w:rsidR="00F31ABD" w:rsidRPr="00C02CBE">
        <w:rPr>
          <w:rFonts w:ascii="Arial" w:hAnsi="Arial" w:cs="Arial"/>
          <w:b w:val="0"/>
          <w:sz w:val="22"/>
          <w:szCs w:val="22"/>
        </w:rPr>
        <w:t>se rige por los</w:t>
      </w:r>
      <w:r w:rsidRPr="00C02CBE">
        <w:rPr>
          <w:rFonts w:ascii="Arial" w:hAnsi="Arial" w:cs="Arial"/>
          <w:b w:val="0"/>
          <w:sz w:val="22"/>
          <w:szCs w:val="22"/>
        </w:rPr>
        <w:t xml:space="preserve"> siguientes principios:</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1. </w:t>
      </w:r>
      <w:r w:rsidR="00216E0B" w:rsidRPr="00C02CBE">
        <w:rPr>
          <w:rFonts w:ascii="Arial" w:hAnsi="Arial" w:cs="Arial"/>
          <w:b w:val="0"/>
          <w:sz w:val="22"/>
          <w:szCs w:val="22"/>
        </w:rPr>
        <w:t xml:space="preserve">Los recursos forestales son de importancia estratégica para la Nación, por lo </w:t>
      </w:r>
      <w:r w:rsidR="0069502F" w:rsidRPr="00C02CBE">
        <w:rPr>
          <w:rFonts w:ascii="Arial" w:hAnsi="Arial" w:cs="Arial"/>
          <w:b w:val="0"/>
          <w:sz w:val="22"/>
          <w:szCs w:val="22"/>
        </w:rPr>
        <w:t>tanto,</w:t>
      </w:r>
      <w:r w:rsidR="00216E0B" w:rsidRPr="00C02CBE">
        <w:rPr>
          <w:rFonts w:ascii="Arial" w:hAnsi="Arial" w:cs="Arial"/>
          <w:b w:val="0"/>
          <w:sz w:val="22"/>
          <w:szCs w:val="22"/>
        </w:rPr>
        <w:t xml:space="preserve"> su </w:t>
      </w:r>
      <w:r w:rsidR="0069502F" w:rsidRPr="00C02CBE">
        <w:rPr>
          <w:rFonts w:ascii="Arial" w:hAnsi="Arial" w:cs="Arial"/>
          <w:b w:val="0"/>
          <w:sz w:val="22"/>
          <w:szCs w:val="22"/>
        </w:rPr>
        <w:t xml:space="preserve">incremento, </w:t>
      </w:r>
      <w:r w:rsidR="00216E0B" w:rsidRPr="00C02CBE">
        <w:rPr>
          <w:rFonts w:ascii="Arial" w:hAnsi="Arial" w:cs="Arial"/>
          <w:b w:val="0"/>
          <w:sz w:val="22"/>
          <w:szCs w:val="22"/>
        </w:rPr>
        <w:t>uso</w:t>
      </w:r>
      <w:r w:rsidR="0069502F" w:rsidRPr="00C02CBE">
        <w:rPr>
          <w:rFonts w:ascii="Arial" w:hAnsi="Arial" w:cs="Arial"/>
          <w:b w:val="0"/>
          <w:sz w:val="22"/>
          <w:szCs w:val="22"/>
        </w:rPr>
        <w:t xml:space="preserve">, aprovechamiento, </w:t>
      </w:r>
      <w:r w:rsidR="00216E0B" w:rsidRPr="00C02CBE">
        <w:rPr>
          <w:rFonts w:ascii="Arial" w:hAnsi="Arial" w:cs="Arial"/>
          <w:b w:val="0"/>
          <w:sz w:val="22"/>
          <w:szCs w:val="22"/>
        </w:rPr>
        <w:t xml:space="preserve">manejo </w:t>
      </w:r>
      <w:r w:rsidR="0069502F" w:rsidRPr="00C02CBE">
        <w:rPr>
          <w:rFonts w:ascii="Arial" w:hAnsi="Arial" w:cs="Arial"/>
          <w:b w:val="0"/>
          <w:sz w:val="22"/>
          <w:szCs w:val="22"/>
        </w:rPr>
        <w:t xml:space="preserve">y transformación </w:t>
      </w:r>
      <w:r w:rsidR="00216E0B" w:rsidRPr="00C02CBE">
        <w:rPr>
          <w:rFonts w:ascii="Arial" w:hAnsi="Arial" w:cs="Arial"/>
          <w:b w:val="0"/>
          <w:sz w:val="22"/>
          <w:szCs w:val="22"/>
        </w:rPr>
        <w:t xml:space="preserve">se enmarca dentro del principio de desarrollo sostenible consagrado </w:t>
      </w:r>
      <w:r w:rsidR="0093754A" w:rsidRPr="00C02CBE">
        <w:rPr>
          <w:rFonts w:ascii="Arial" w:hAnsi="Arial" w:cs="Arial"/>
          <w:b w:val="0"/>
          <w:sz w:val="22"/>
          <w:szCs w:val="22"/>
        </w:rPr>
        <w:t>por</w:t>
      </w:r>
      <w:r w:rsidR="00216E0B" w:rsidRPr="00C02CBE">
        <w:rPr>
          <w:rFonts w:ascii="Arial" w:hAnsi="Arial" w:cs="Arial"/>
          <w:b w:val="0"/>
          <w:sz w:val="22"/>
          <w:szCs w:val="22"/>
        </w:rPr>
        <w:t xml:space="preserve"> la Constitución Política.</w:t>
      </w:r>
      <w:r w:rsidR="00877FE6" w:rsidRPr="00C02CBE">
        <w:rPr>
          <w:rFonts w:ascii="Arial" w:hAnsi="Arial" w:cs="Arial"/>
          <w:b w:val="0"/>
          <w:sz w:val="22"/>
          <w:szCs w:val="22"/>
        </w:rPr>
        <w:t xml:space="preserve"> </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2. </w:t>
      </w:r>
      <w:r w:rsidR="00216E0B" w:rsidRPr="00C02CBE">
        <w:rPr>
          <w:rFonts w:ascii="Arial" w:hAnsi="Arial" w:cs="Arial"/>
          <w:b w:val="0"/>
          <w:sz w:val="22"/>
          <w:szCs w:val="22"/>
        </w:rPr>
        <w:t xml:space="preserve">Las acciones para el desarrollo </w:t>
      </w:r>
      <w:r w:rsidR="00877FE6" w:rsidRPr="00C02CBE">
        <w:rPr>
          <w:rFonts w:ascii="Arial" w:hAnsi="Arial" w:cs="Arial"/>
          <w:b w:val="0"/>
          <w:sz w:val="22"/>
          <w:szCs w:val="22"/>
        </w:rPr>
        <w:t xml:space="preserve">forestal </w:t>
      </w:r>
      <w:r w:rsidR="0093754A" w:rsidRPr="00C02CBE">
        <w:rPr>
          <w:rFonts w:ascii="Arial" w:hAnsi="Arial" w:cs="Arial"/>
          <w:b w:val="0"/>
          <w:sz w:val="22"/>
          <w:szCs w:val="22"/>
        </w:rPr>
        <w:t>sostenible</w:t>
      </w:r>
      <w:r w:rsidR="0069502F" w:rsidRPr="00C02CBE">
        <w:rPr>
          <w:rFonts w:ascii="Arial" w:hAnsi="Arial" w:cs="Arial"/>
          <w:b w:val="0"/>
          <w:sz w:val="22"/>
          <w:szCs w:val="22"/>
        </w:rPr>
        <w:t>,</w:t>
      </w:r>
      <w:r w:rsidR="00877FE6" w:rsidRPr="00C02CBE">
        <w:rPr>
          <w:rFonts w:ascii="Arial" w:hAnsi="Arial" w:cs="Arial"/>
          <w:b w:val="0"/>
          <w:sz w:val="22"/>
          <w:szCs w:val="22"/>
        </w:rPr>
        <w:t xml:space="preserve"> la recuperación </w:t>
      </w:r>
      <w:r w:rsidR="00216E0B" w:rsidRPr="00C02CBE">
        <w:rPr>
          <w:rFonts w:ascii="Arial" w:hAnsi="Arial" w:cs="Arial"/>
          <w:b w:val="0"/>
          <w:sz w:val="22"/>
          <w:szCs w:val="22"/>
        </w:rPr>
        <w:t xml:space="preserve">de los </w:t>
      </w:r>
      <w:r w:rsidR="00093C52" w:rsidRPr="00C02CBE">
        <w:rPr>
          <w:rFonts w:ascii="Arial" w:hAnsi="Arial" w:cs="Arial"/>
          <w:b w:val="0"/>
          <w:sz w:val="22"/>
          <w:szCs w:val="22"/>
        </w:rPr>
        <w:t>bosques nativos</w:t>
      </w:r>
      <w:r w:rsidR="007E0849" w:rsidRPr="00C02CBE">
        <w:rPr>
          <w:rFonts w:ascii="Arial" w:hAnsi="Arial" w:cs="Arial"/>
          <w:b w:val="0"/>
          <w:sz w:val="22"/>
          <w:szCs w:val="22"/>
        </w:rPr>
        <w:t>,</w:t>
      </w:r>
      <w:r w:rsidR="00F31ABD" w:rsidRPr="00C02CBE">
        <w:rPr>
          <w:rFonts w:ascii="Arial" w:hAnsi="Arial" w:cs="Arial"/>
          <w:b w:val="0"/>
          <w:sz w:val="22"/>
          <w:szCs w:val="22"/>
        </w:rPr>
        <w:t xml:space="preserve"> </w:t>
      </w:r>
      <w:r w:rsidR="007E0849" w:rsidRPr="00C02CBE">
        <w:rPr>
          <w:rFonts w:ascii="Arial" w:hAnsi="Arial" w:cs="Arial"/>
          <w:b w:val="0"/>
          <w:sz w:val="22"/>
          <w:szCs w:val="22"/>
        </w:rPr>
        <w:t xml:space="preserve">detener la deforestación y la tala legal de los bosques </w:t>
      </w:r>
      <w:r w:rsidR="00877FE6" w:rsidRPr="00C02CBE">
        <w:rPr>
          <w:rFonts w:ascii="Arial" w:hAnsi="Arial" w:cs="Arial"/>
          <w:b w:val="0"/>
          <w:sz w:val="22"/>
          <w:szCs w:val="22"/>
        </w:rPr>
        <w:t xml:space="preserve">se </w:t>
      </w:r>
      <w:r w:rsidR="0093754A" w:rsidRPr="00C02CBE">
        <w:rPr>
          <w:rFonts w:ascii="Arial" w:hAnsi="Arial" w:cs="Arial"/>
          <w:b w:val="0"/>
          <w:sz w:val="22"/>
          <w:szCs w:val="22"/>
        </w:rPr>
        <w:t>cumplirán</w:t>
      </w:r>
      <w:r w:rsidR="00877FE6" w:rsidRPr="00C02CBE">
        <w:rPr>
          <w:rFonts w:ascii="Arial" w:hAnsi="Arial" w:cs="Arial"/>
          <w:b w:val="0"/>
          <w:sz w:val="22"/>
          <w:szCs w:val="22"/>
        </w:rPr>
        <w:t xml:space="preserve"> a partir de</w:t>
      </w:r>
      <w:r w:rsidR="0093754A" w:rsidRPr="00C02CBE">
        <w:rPr>
          <w:rFonts w:ascii="Arial" w:hAnsi="Arial" w:cs="Arial"/>
          <w:b w:val="0"/>
          <w:sz w:val="22"/>
          <w:szCs w:val="22"/>
        </w:rPr>
        <w:t>l establecimiento de</w:t>
      </w:r>
      <w:r w:rsidR="00F31ABD" w:rsidRPr="00C02CBE">
        <w:rPr>
          <w:rFonts w:ascii="Arial" w:hAnsi="Arial" w:cs="Arial"/>
          <w:b w:val="0"/>
          <w:sz w:val="22"/>
          <w:szCs w:val="22"/>
        </w:rPr>
        <w:t xml:space="preserve"> plantaciones forestales</w:t>
      </w:r>
      <w:r w:rsidR="00216E0B" w:rsidRPr="00C02CBE">
        <w:rPr>
          <w:rFonts w:ascii="Arial" w:hAnsi="Arial" w:cs="Arial"/>
          <w:b w:val="0"/>
          <w:sz w:val="22"/>
          <w:szCs w:val="22"/>
        </w:rPr>
        <w:t xml:space="preserve"> </w:t>
      </w:r>
      <w:r w:rsidR="0093754A" w:rsidRPr="00C02CBE">
        <w:rPr>
          <w:rFonts w:ascii="Arial" w:hAnsi="Arial" w:cs="Arial"/>
          <w:b w:val="0"/>
          <w:sz w:val="22"/>
          <w:szCs w:val="22"/>
        </w:rPr>
        <w:t xml:space="preserve">en suelos con vocación forestal, </w:t>
      </w:r>
      <w:r w:rsidR="00000FA6" w:rsidRPr="00C02CBE">
        <w:rPr>
          <w:rFonts w:ascii="Arial" w:hAnsi="Arial" w:cs="Arial"/>
          <w:b w:val="0"/>
          <w:sz w:val="22"/>
          <w:szCs w:val="22"/>
        </w:rPr>
        <w:t xml:space="preserve">incluidas las labores de forestería y </w:t>
      </w:r>
      <w:r w:rsidR="0069502F" w:rsidRPr="00C02CBE">
        <w:rPr>
          <w:rFonts w:ascii="Arial" w:hAnsi="Arial" w:cs="Arial"/>
          <w:b w:val="0"/>
          <w:sz w:val="22"/>
          <w:szCs w:val="22"/>
        </w:rPr>
        <w:t xml:space="preserve">de  </w:t>
      </w:r>
      <w:r w:rsidR="00000FA6" w:rsidRPr="00C02CBE">
        <w:rPr>
          <w:rFonts w:ascii="Arial" w:hAnsi="Arial" w:cs="Arial"/>
          <w:b w:val="0"/>
          <w:sz w:val="22"/>
          <w:szCs w:val="22"/>
        </w:rPr>
        <w:t>sistemas agroforestales</w:t>
      </w:r>
      <w:r w:rsidR="0093754A" w:rsidRPr="00C02CBE">
        <w:rPr>
          <w:rFonts w:ascii="Arial" w:hAnsi="Arial" w:cs="Arial"/>
          <w:b w:val="0"/>
          <w:sz w:val="22"/>
          <w:szCs w:val="22"/>
        </w:rPr>
        <w:t xml:space="preserve"> y deberán </w:t>
      </w:r>
      <w:r w:rsidR="0069502F" w:rsidRPr="00C02CBE">
        <w:rPr>
          <w:rFonts w:ascii="Arial" w:hAnsi="Arial" w:cs="Arial"/>
          <w:b w:val="0"/>
          <w:sz w:val="22"/>
          <w:szCs w:val="22"/>
        </w:rPr>
        <w:t>ejecutarse como</w:t>
      </w:r>
      <w:r w:rsidR="00216E0B" w:rsidRPr="00C02CBE">
        <w:rPr>
          <w:rFonts w:ascii="Arial" w:hAnsi="Arial" w:cs="Arial"/>
          <w:b w:val="0"/>
          <w:sz w:val="22"/>
          <w:szCs w:val="22"/>
        </w:rPr>
        <w:t xml:space="preserve"> una tarea conjunta y coordinada entre el Estado, la</w:t>
      </w:r>
      <w:r w:rsidR="0069502F" w:rsidRPr="00C02CBE">
        <w:rPr>
          <w:rFonts w:ascii="Arial" w:hAnsi="Arial" w:cs="Arial"/>
          <w:b w:val="0"/>
          <w:sz w:val="22"/>
          <w:szCs w:val="22"/>
        </w:rPr>
        <w:t>s organizaciones sociales</w:t>
      </w:r>
      <w:r w:rsidR="00216E0B" w:rsidRPr="00C02CBE">
        <w:rPr>
          <w:rFonts w:ascii="Arial" w:hAnsi="Arial" w:cs="Arial"/>
          <w:b w:val="0"/>
          <w:sz w:val="22"/>
          <w:szCs w:val="22"/>
        </w:rPr>
        <w:t xml:space="preserve"> y el sector productivo, </w:t>
      </w:r>
      <w:r w:rsidR="0093754A" w:rsidRPr="00C02CBE">
        <w:rPr>
          <w:rFonts w:ascii="Arial" w:hAnsi="Arial" w:cs="Arial"/>
          <w:b w:val="0"/>
          <w:sz w:val="22"/>
          <w:szCs w:val="22"/>
        </w:rPr>
        <w:t xml:space="preserve">bajo un marco de gobernanza regional y local, </w:t>
      </w:r>
      <w:r w:rsidR="00216E0B" w:rsidRPr="00C02CBE">
        <w:rPr>
          <w:rFonts w:ascii="Arial" w:hAnsi="Arial" w:cs="Arial"/>
          <w:b w:val="0"/>
          <w:sz w:val="22"/>
          <w:szCs w:val="22"/>
        </w:rPr>
        <w:t xml:space="preserve">quienes propenderán por </w:t>
      </w:r>
      <w:r w:rsidR="00D82386" w:rsidRPr="00C02CBE">
        <w:rPr>
          <w:rFonts w:ascii="Arial" w:hAnsi="Arial" w:cs="Arial"/>
          <w:b w:val="0"/>
          <w:sz w:val="22"/>
          <w:szCs w:val="22"/>
        </w:rPr>
        <w:t>el</w:t>
      </w:r>
      <w:r w:rsidR="00216E0B" w:rsidRPr="00C02CBE">
        <w:rPr>
          <w:rFonts w:ascii="Arial" w:hAnsi="Arial" w:cs="Arial"/>
          <w:b w:val="0"/>
          <w:sz w:val="22"/>
          <w:szCs w:val="22"/>
        </w:rPr>
        <w:t xml:space="preserve"> uso óptimo y equitativo</w:t>
      </w:r>
      <w:r w:rsidR="00D82386" w:rsidRPr="00C02CBE">
        <w:rPr>
          <w:rFonts w:ascii="Arial" w:hAnsi="Arial" w:cs="Arial"/>
          <w:b w:val="0"/>
          <w:sz w:val="22"/>
          <w:szCs w:val="22"/>
        </w:rPr>
        <w:t xml:space="preserve"> de los recursos.</w:t>
      </w:r>
      <w:r w:rsidR="00216E0B" w:rsidRPr="00C02CBE">
        <w:rPr>
          <w:rFonts w:ascii="Arial" w:hAnsi="Arial" w:cs="Arial"/>
          <w:b w:val="0"/>
          <w:sz w:val="22"/>
          <w:szCs w:val="22"/>
        </w:rPr>
        <w:t xml:space="preserve"> </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3. </w:t>
      </w:r>
      <w:r w:rsidR="00216E0B" w:rsidRPr="00C02CBE">
        <w:rPr>
          <w:rFonts w:ascii="Arial" w:hAnsi="Arial" w:cs="Arial"/>
          <w:b w:val="0"/>
          <w:sz w:val="22"/>
          <w:szCs w:val="22"/>
        </w:rPr>
        <w:t xml:space="preserve">El uso, establecimiento, aprovechamiento, </w:t>
      </w:r>
      <w:r w:rsidR="00000FA6" w:rsidRPr="00C02CBE">
        <w:rPr>
          <w:rFonts w:ascii="Arial" w:hAnsi="Arial" w:cs="Arial"/>
          <w:b w:val="0"/>
          <w:sz w:val="22"/>
          <w:szCs w:val="22"/>
        </w:rPr>
        <w:t xml:space="preserve">transformación, </w:t>
      </w:r>
      <w:r w:rsidR="00216E0B" w:rsidRPr="00C02CBE">
        <w:rPr>
          <w:rFonts w:ascii="Arial" w:hAnsi="Arial" w:cs="Arial"/>
          <w:b w:val="0"/>
          <w:sz w:val="22"/>
          <w:szCs w:val="22"/>
        </w:rPr>
        <w:t>manejo y fomento de los recursos forestales</w:t>
      </w:r>
      <w:r w:rsidR="006457DC" w:rsidRPr="00C02CBE">
        <w:rPr>
          <w:rFonts w:ascii="Arial" w:hAnsi="Arial" w:cs="Arial"/>
          <w:b w:val="0"/>
          <w:sz w:val="22"/>
          <w:szCs w:val="22"/>
        </w:rPr>
        <w:t>, la forestería y los sistemas agroforestales,</w:t>
      </w:r>
      <w:r w:rsidR="00216E0B" w:rsidRPr="00C02CBE">
        <w:rPr>
          <w:rFonts w:ascii="Arial" w:hAnsi="Arial" w:cs="Arial"/>
          <w:b w:val="0"/>
          <w:sz w:val="22"/>
          <w:szCs w:val="22"/>
        </w:rPr>
        <w:t xml:space="preserve"> </w:t>
      </w:r>
      <w:r w:rsidR="006457DC" w:rsidRPr="00C02CBE">
        <w:rPr>
          <w:rFonts w:ascii="Arial" w:hAnsi="Arial" w:cs="Arial"/>
          <w:b w:val="0"/>
          <w:sz w:val="22"/>
          <w:szCs w:val="22"/>
        </w:rPr>
        <w:t>coadyuban a</w:t>
      </w:r>
      <w:r w:rsidR="00216E0B" w:rsidRPr="00C02CBE">
        <w:rPr>
          <w:rFonts w:ascii="Arial" w:hAnsi="Arial" w:cs="Arial"/>
          <w:b w:val="0"/>
          <w:sz w:val="22"/>
          <w:szCs w:val="22"/>
        </w:rPr>
        <w:t xml:space="preserve"> la generación de empleo y el mejoramiento de las condiciones de vida de las poblaciones rurales y de la sociedad en general.</w:t>
      </w:r>
      <w:r w:rsidR="00B228DA" w:rsidRPr="00C02CBE">
        <w:rPr>
          <w:rFonts w:ascii="Arial" w:hAnsi="Arial" w:cs="Arial"/>
          <w:b w:val="0"/>
          <w:sz w:val="22"/>
          <w:szCs w:val="22"/>
        </w:rPr>
        <w:t xml:space="preserve"> Los bosques cumplen</w:t>
      </w:r>
      <w:r w:rsidR="0069502F" w:rsidRPr="00C02CBE">
        <w:rPr>
          <w:rFonts w:ascii="Arial" w:hAnsi="Arial" w:cs="Arial"/>
          <w:b w:val="0"/>
          <w:sz w:val="22"/>
          <w:szCs w:val="22"/>
        </w:rPr>
        <w:t xml:space="preserve"> </w:t>
      </w:r>
      <w:r w:rsidR="00B228DA" w:rsidRPr="00C02CBE">
        <w:rPr>
          <w:rFonts w:ascii="Arial" w:hAnsi="Arial" w:cs="Arial"/>
          <w:b w:val="0"/>
          <w:sz w:val="22"/>
          <w:szCs w:val="22"/>
        </w:rPr>
        <w:t>funci</w:t>
      </w:r>
      <w:r w:rsidR="0069502F" w:rsidRPr="00C02CBE">
        <w:rPr>
          <w:rFonts w:ascii="Arial" w:hAnsi="Arial" w:cs="Arial"/>
          <w:b w:val="0"/>
          <w:sz w:val="22"/>
          <w:szCs w:val="22"/>
        </w:rPr>
        <w:t>ones</w:t>
      </w:r>
      <w:r w:rsidR="00B228DA" w:rsidRPr="00C02CBE">
        <w:rPr>
          <w:rFonts w:ascii="Arial" w:hAnsi="Arial" w:cs="Arial"/>
          <w:b w:val="0"/>
          <w:sz w:val="22"/>
          <w:szCs w:val="22"/>
        </w:rPr>
        <w:t xml:space="preserve"> </w:t>
      </w:r>
      <w:r w:rsidR="0069502F" w:rsidRPr="00C02CBE">
        <w:rPr>
          <w:rFonts w:ascii="Arial" w:hAnsi="Arial" w:cs="Arial"/>
          <w:b w:val="0"/>
          <w:sz w:val="22"/>
          <w:szCs w:val="22"/>
        </w:rPr>
        <w:t xml:space="preserve">fundamentales en materia </w:t>
      </w:r>
      <w:r w:rsidR="00B228DA" w:rsidRPr="00C02CBE">
        <w:rPr>
          <w:rFonts w:ascii="Arial" w:hAnsi="Arial" w:cs="Arial"/>
          <w:b w:val="0"/>
          <w:sz w:val="22"/>
          <w:szCs w:val="22"/>
        </w:rPr>
        <w:t xml:space="preserve">de mitigación y adaptación al Cambio Climático, </w:t>
      </w:r>
      <w:r w:rsidR="0069502F" w:rsidRPr="00C02CBE">
        <w:rPr>
          <w:rFonts w:ascii="Arial" w:hAnsi="Arial" w:cs="Arial"/>
          <w:b w:val="0"/>
          <w:sz w:val="22"/>
          <w:szCs w:val="22"/>
        </w:rPr>
        <w:t>de</w:t>
      </w:r>
      <w:r w:rsidR="00B228DA" w:rsidRPr="00C02CBE">
        <w:rPr>
          <w:rFonts w:ascii="Arial" w:hAnsi="Arial" w:cs="Arial"/>
          <w:b w:val="0"/>
          <w:sz w:val="22"/>
          <w:szCs w:val="22"/>
        </w:rPr>
        <w:t xml:space="preserve"> producción de energías renovables a partir de biomasa, </w:t>
      </w:r>
      <w:r w:rsidR="0069502F" w:rsidRPr="00C02CBE">
        <w:rPr>
          <w:rFonts w:ascii="Arial" w:hAnsi="Arial" w:cs="Arial"/>
          <w:b w:val="0"/>
          <w:sz w:val="22"/>
          <w:szCs w:val="22"/>
        </w:rPr>
        <w:t>de</w:t>
      </w:r>
      <w:r w:rsidR="00B228DA" w:rsidRPr="00C02CBE">
        <w:rPr>
          <w:rFonts w:ascii="Arial" w:hAnsi="Arial" w:cs="Arial"/>
          <w:b w:val="0"/>
          <w:sz w:val="22"/>
          <w:szCs w:val="22"/>
        </w:rPr>
        <w:t xml:space="preserve"> abastecimiento de materia prima</w:t>
      </w:r>
      <w:r w:rsidR="0069336E" w:rsidRPr="00C02CBE">
        <w:rPr>
          <w:rFonts w:ascii="Arial" w:hAnsi="Arial" w:cs="Arial"/>
          <w:b w:val="0"/>
          <w:sz w:val="22"/>
          <w:szCs w:val="22"/>
        </w:rPr>
        <w:t>, y</w:t>
      </w:r>
      <w:r w:rsidR="00B228DA" w:rsidRPr="00C02CBE">
        <w:rPr>
          <w:rFonts w:ascii="Arial" w:hAnsi="Arial" w:cs="Arial"/>
          <w:b w:val="0"/>
          <w:sz w:val="22"/>
          <w:szCs w:val="22"/>
        </w:rPr>
        <w:t xml:space="preserve"> </w:t>
      </w:r>
      <w:r w:rsidR="0069502F" w:rsidRPr="00C02CBE">
        <w:rPr>
          <w:rFonts w:ascii="Arial" w:hAnsi="Arial" w:cs="Arial"/>
          <w:b w:val="0"/>
          <w:sz w:val="22"/>
          <w:szCs w:val="22"/>
        </w:rPr>
        <w:t>de</w:t>
      </w:r>
      <w:r w:rsidR="00B228DA" w:rsidRPr="00C02CBE">
        <w:rPr>
          <w:rFonts w:ascii="Arial" w:hAnsi="Arial" w:cs="Arial"/>
          <w:b w:val="0"/>
          <w:sz w:val="22"/>
          <w:szCs w:val="22"/>
        </w:rPr>
        <w:t xml:space="preserve"> mantenimiento de los procesos ecológicos, de</w:t>
      </w:r>
      <w:r w:rsidR="0069502F" w:rsidRPr="00C02CBE">
        <w:rPr>
          <w:rFonts w:ascii="Arial" w:hAnsi="Arial" w:cs="Arial"/>
          <w:b w:val="0"/>
          <w:sz w:val="22"/>
          <w:szCs w:val="22"/>
        </w:rPr>
        <w:t xml:space="preserve"> </w:t>
      </w:r>
      <w:r w:rsidR="00B228DA" w:rsidRPr="00C02CBE">
        <w:rPr>
          <w:rFonts w:ascii="Arial" w:hAnsi="Arial" w:cs="Arial"/>
          <w:b w:val="0"/>
          <w:sz w:val="22"/>
          <w:szCs w:val="22"/>
        </w:rPr>
        <w:t>recuperación</w:t>
      </w:r>
      <w:r w:rsidR="00962E2C" w:rsidRPr="00C02CBE">
        <w:rPr>
          <w:rFonts w:ascii="Arial" w:hAnsi="Arial" w:cs="Arial"/>
          <w:b w:val="0"/>
          <w:sz w:val="22"/>
          <w:szCs w:val="22"/>
        </w:rPr>
        <w:t>, mantenimiento</w:t>
      </w:r>
      <w:r w:rsidR="00B228DA" w:rsidRPr="00C02CBE">
        <w:rPr>
          <w:rFonts w:ascii="Arial" w:hAnsi="Arial" w:cs="Arial"/>
          <w:b w:val="0"/>
          <w:sz w:val="22"/>
          <w:szCs w:val="22"/>
        </w:rPr>
        <w:t xml:space="preserve"> y conservación de la biodiversidad.</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4. </w:t>
      </w:r>
      <w:r w:rsidR="00216E0B" w:rsidRPr="00C02CBE">
        <w:rPr>
          <w:rFonts w:ascii="Arial" w:hAnsi="Arial" w:cs="Arial"/>
          <w:b w:val="0"/>
          <w:sz w:val="22"/>
          <w:szCs w:val="22"/>
        </w:rPr>
        <w:t xml:space="preserve">El Estado estimulará </w:t>
      </w:r>
      <w:r w:rsidR="0069502F" w:rsidRPr="00C02CBE">
        <w:rPr>
          <w:rFonts w:ascii="Arial" w:hAnsi="Arial" w:cs="Arial"/>
          <w:b w:val="0"/>
          <w:sz w:val="22"/>
          <w:szCs w:val="22"/>
        </w:rPr>
        <w:t>la construcción de</w:t>
      </w:r>
      <w:r w:rsidR="00216E0B" w:rsidRPr="00C02CBE">
        <w:rPr>
          <w:rFonts w:ascii="Arial" w:hAnsi="Arial" w:cs="Arial"/>
          <w:b w:val="0"/>
          <w:sz w:val="22"/>
          <w:szCs w:val="22"/>
        </w:rPr>
        <w:t xml:space="preserve"> conocimiento</w:t>
      </w:r>
      <w:r w:rsidR="006457DC" w:rsidRPr="00C02CBE">
        <w:rPr>
          <w:rFonts w:ascii="Arial" w:hAnsi="Arial" w:cs="Arial"/>
          <w:b w:val="0"/>
          <w:sz w:val="22"/>
          <w:szCs w:val="22"/>
        </w:rPr>
        <w:t xml:space="preserve"> y la innovación,</w:t>
      </w:r>
      <w:r w:rsidR="00216E0B" w:rsidRPr="00C02CBE">
        <w:rPr>
          <w:rFonts w:ascii="Arial" w:hAnsi="Arial" w:cs="Arial"/>
          <w:b w:val="0"/>
          <w:sz w:val="22"/>
          <w:szCs w:val="22"/>
        </w:rPr>
        <w:t xml:space="preserve"> promoverá la investigación científica y tecnológica, </w:t>
      </w:r>
      <w:r w:rsidR="006457DC" w:rsidRPr="00C02CBE">
        <w:rPr>
          <w:rFonts w:ascii="Arial" w:hAnsi="Arial" w:cs="Arial"/>
          <w:b w:val="0"/>
          <w:sz w:val="22"/>
          <w:szCs w:val="22"/>
        </w:rPr>
        <w:t xml:space="preserve">la transferencia de tecnologías y </w:t>
      </w:r>
      <w:r w:rsidR="00216E0B" w:rsidRPr="00C02CBE">
        <w:rPr>
          <w:rFonts w:ascii="Arial" w:hAnsi="Arial" w:cs="Arial"/>
          <w:b w:val="0"/>
          <w:sz w:val="22"/>
          <w:szCs w:val="22"/>
        </w:rPr>
        <w:t xml:space="preserve">su </w:t>
      </w:r>
      <w:r w:rsidR="0069502F" w:rsidRPr="00C02CBE">
        <w:rPr>
          <w:rFonts w:ascii="Arial" w:hAnsi="Arial" w:cs="Arial"/>
          <w:b w:val="0"/>
          <w:sz w:val="22"/>
          <w:szCs w:val="22"/>
        </w:rPr>
        <w:t>apropia</w:t>
      </w:r>
      <w:r w:rsidR="00216E0B" w:rsidRPr="00C02CBE">
        <w:rPr>
          <w:rFonts w:ascii="Arial" w:hAnsi="Arial" w:cs="Arial"/>
          <w:b w:val="0"/>
          <w:sz w:val="22"/>
          <w:szCs w:val="22"/>
        </w:rPr>
        <w:t xml:space="preserve">ción, como elementos fundamentales para el manejo sostenible de los </w:t>
      </w:r>
      <w:r w:rsidR="00093C52" w:rsidRPr="00C02CBE">
        <w:rPr>
          <w:rFonts w:ascii="Arial" w:hAnsi="Arial" w:cs="Arial"/>
          <w:b w:val="0"/>
          <w:sz w:val="22"/>
          <w:szCs w:val="22"/>
        </w:rPr>
        <w:t>bosques nativos</w:t>
      </w:r>
      <w:r w:rsidR="00216E0B" w:rsidRPr="00C02CBE">
        <w:rPr>
          <w:rFonts w:ascii="Arial" w:hAnsi="Arial" w:cs="Arial"/>
          <w:b w:val="0"/>
          <w:sz w:val="22"/>
          <w:szCs w:val="22"/>
        </w:rPr>
        <w:t xml:space="preserve"> y de las plantaciones forestales. </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5. </w:t>
      </w:r>
      <w:r w:rsidR="00216E0B" w:rsidRPr="00C02CBE">
        <w:rPr>
          <w:rFonts w:ascii="Arial" w:hAnsi="Arial" w:cs="Arial"/>
          <w:b w:val="0"/>
          <w:sz w:val="22"/>
          <w:szCs w:val="22"/>
        </w:rPr>
        <w:t xml:space="preserve">El objetivo del manejo </w:t>
      </w:r>
      <w:r w:rsidR="006457DC" w:rsidRPr="00C02CBE">
        <w:rPr>
          <w:rFonts w:ascii="Arial" w:hAnsi="Arial" w:cs="Arial"/>
          <w:b w:val="0"/>
          <w:sz w:val="22"/>
          <w:szCs w:val="22"/>
        </w:rPr>
        <w:t xml:space="preserve">silvicultural </w:t>
      </w:r>
      <w:r w:rsidR="00216E0B" w:rsidRPr="00C02CBE">
        <w:rPr>
          <w:rFonts w:ascii="Arial" w:hAnsi="Arial" w:cs="Arial"/>
          <w:b w:val="0"/>
          <w:sz w:val="22"/>
          <w:szCs w:val="22"/>
        </w:rPr>
        <w:t xml:space="preserve">de los </w:t>
      </w:r>
      <w:r w:rsidR="00093C52" w:rsidRPr="00C02CBE">
        <w:rPr>
          <w:rFonts w:ascii="Arial" w:hAnsi="Arial" w:cs="Arial"/>
          <w:b w:val="0"/>
          <w:sz w:val="22"/>
          <w:szCs w:val="22"/>
        </w:rPr>
        <w:t>bosques nativos</w:t>
      </w:r>
      <w:r w:rsidR="0069336E" w:rsidRPr="00C02CBE">
        <w:rPr>
          <w:rFonts w:ascii="Arial" w:hAnsi="Arial" w:cs="Arial"/>
          <w:b w:val="0"/>
          <w:sz w:val="22"/>
          <w:szCs w:val="22"/>
        </w:rPr>
        <w:t xml:space="preserve"> y las plantaciones protectoras </w:t>
      </w:r>
      <w:r w:rsidR="00216E0B" w:rsidRPr="00C02CBE">
        <w:rPr>
          <w:rFonts w:ascii="Arial" w:hAnsi="Arial" w:cs="Arial"/>
          <w:b w:val="0"/>
          <w:sz w:val="22"/>
          <w:szCs w:val="22"/>
        </w:rPr>
        <w:t xml:space="preserve">es el mantenimiento, conservación y uso sostenible del </w:t>
      </w:r>
      <w:r w:rsidR="00715B97" w:rsidRPr="00C02CBE">
        <w:rPr>
          <w:rFonts w:ascii="Arial" w:hAnsi="Arial" w:cs="Arial"/>
          <w:b w:val="0"/>
          <w:sz w:val="22"/>
          <w:szCs w:val="22"/>
        </w:rPr>
        <w:t xml:space="preserve">suelo y el </w:t>
      </w:r>
      <w:r w:rsidR="00216E0B" w:rsidRPr="00C02CBE">
        <w:rPr>
          <w:rFonts w:ascii="Arial" w:hAnsi="Arial" w:cs="Arial"/>
          <w:b w:val="0"/>
          <w:sz w:val="22"/>
          <w:szCs w:val="22"/>
        </w:rPr>
        <w:t>recurso</w:t>
      </w:r>
      <w:r w:rsidR="00715B97" w:rsidRPr="00C02CBE">
        <w:rPr>
          <w:rFonts w:ascii="Arial" w:hAnsi="Arial" w:cs="Arial"/>
          <w:b w:val="0"/>
          <w:sz w:val="22"/>
          <w:szCs w:val="22"/>
        </w:rPr>
        <w:t xml:space="preserve"> </w:t>
      </w:r>
      <w:r w:rsidR="00715B97" w:rsidRPr="00C02CBE">
        <w:rPr>
          <w:rFonts w:ascii="Arial" w:hAnsi="Arial" w:cs="Arial"/>
          <w:b w:val="0"/>
          <w:sz w:val="22"/>
          <w:szCs w:val="22"/>
        </w:rPr>
        <w:lastRenderedPageBreak/>
        <w:t>hídrico</w:t>
      </w:r>
      <w:r w:rsidR="006457DC" w:rsidRPr="00C02CBE">
        <w:rPr>
          <w:rFonts w:ascii="Arial" w:hAnsi="Arial" w:cs="Arial"/>
          <w:b w:val="0"/>
          <w:sz w:val="22"/>
          <w:szCs w:val="22"/>
        </w:rPr>
        <w:t xml:space="preserve"> frente a los efectos del Cambio Climátic</w:t>
      </w:r>
      <w:r w:rsidR="00715B97" w:rsidRPr="00C02CBE">
        <w:rPr>
          <w:rFonts w:ascii="Arial" w:hAnsi="Arial" w:cs="Arial"/>
          <w:b w:val="0"/>
          <w:sz w:val="22"/>
          <w:szCs w:val="22"/>
        </w:rPr>
        <w:t>o y</w:t>
      </w:r>
      <w:r w:rsidR="006457DC" w:rsidRPr="00C02CBE">
        <w:rPr>
          <w:rFonts w:ascii="Arial" w:hAnsi="Arial" w:cs="Arial"/>
          <w:b w:val="0"/>
          <w:sz w:val="22"/>
          <w:szCs w:val="22"/>
        </w:rPr>
        <w:t xml:space="preserve"> </w:t>
      </w:r>
      <w:r w:rsidR="00D82386" w:rsidRPr="00C02CBE">
        <w:rPr>
          <w:rFonts w:ascii="Arial" w:hAnsi="Arial" w:cs="Arial"/>
          <w:b w:val="0"/>
          <w:sz w:val="22"/>
          <w:szCs w:val="22"/>
        </w:rPr>
        <w:t xml:space="preserve">la </w:t>
      </w:r>
      <w:r w:rsidR="006457DC" w:rsidRPr="00C02CBE">
        <w:rPr>
          <w:rFonts w:ascii="Arial" w:hAnsi="Arial" w:cs="Arial"/>
          <w:b w:val="0"/>
          <w:sz w:val="22"/>
          <w:szCs w:val="22"/>
        </w:rPr>
        <w:t>conten</w:t>
      </w:r>
      <w:r w:rsidR="00D82386" w:rsidRPr="00C02CBE">
        <w:rPr>
          <w:rFonts w:ascii="Arial" w:hAnsi="Arial" w:cs="Arial"/>
          <w:b w:val="0"/>
          <w:sz w:val="22"/>
          <w:szCs w:val="22"/>
        </w:rPr>
        <w:t>ción de</w:t>
      </w:r>
      <w:r w:rsidR="006457DC" w:rsidRPr="00C02CBE">
        <w:rPr>
          <w:rFonts w:ascii="Arial" w:hAnsi="Arial" w:cs="Arial"/>
          <w:b w:val="0"/>
          <w:sz w:val="22"/>
          <w:szCs w:val="22"/>
        </w:rPr>
        <w:t xml:space="preserve"> la deforestación</w:t>
      </w:r>
      <w:r w:rsidR="00715B97" w:rsidRPr="00C02CBE">
        <w:rPr>
          <w:rFonts w:ascii="Arial" w:hAnsi="Arial" w:cs="Arial"/>
          <w:b w:val="0"/>
          <w:sz w:val="22"/>
          <w:szCs w:val="22"/>
        </w:rPr>
        <w:t xml:space="preserve">. </w:t>
      </w:r>
      <w:r w:rsidR="00715B97" w:rsidRPr="00C02CBE">
        <w:rPr>
          <w:rFonts w:ascii="Arial" w:hAnsi="Arial" w:cs="Arial"/>
          <w:b w:val="0"/>
          <w:color w:val="111111"/>
          <w:sz w:val="22"/>
          <w:szCs w:val="22"/>
          <w:shd w:val="clear" w:color="auto" w:fill="F9F9F9"/>
        </w:rPr>
        <w:t>Los bosques cumplen un rol fundamental en la regulación de la temperatura y del ciclo del agua</w:t>
      </w:r>
      <w:r w:rsidR="00216E0B" w:rsidRPr="00C02CBE">
        <w:rPr>
          <w:rFonts w:ascii="Arial" w:hAnsi="Arial" w:cs="Arial"/>
          <w:b w:val="0"/>
          <w:sz w:val="22"/>
          <w:szCs w:val="22"/>
        </w:rPr>
        <w:t>.</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z w:val="22"/>
          <w:szCs w:val="22"/>
        </w:rPr>
        <w:t xml:space="preserve">6. </w:t>
      </w:r>
      <w:r w:rsidR="00216E0B" w:rsidRPr="00C02CBE">
        <w:rPr>
          <w:rFonts w:ascii="Arial" w:hAnsi="Arial" w:cs="Arial"/>
          <w:b w:val="0"/>
          <w:sz w:val="22"/>
          <w:szCs w:val="22"/>
        </w:rPr>
        <w:t xml:space="preserve">La política </w:t>
      </w:r>
      <w:r w:rsidR="00877FE6" w:rsidRPr="00C02CBE">
        <w:rPr>
          <w:rFonts w:ascii="Arial" w:hAnsi="Arial" w:cs="Arial"/>
          <w:b w:val="0"/>
          <w:sz w:val="22"/>
          <w:szCs w:val="22"/>
        </w:rPr>
        <w:t>de fomento forestal y de manejo silvicultural de los bosques</w:t>
      </w:r>
      <w:r w:rsidR="00962E2C" w:rsidRPr="00C02CBE">
        <w:rPr>
          <w:rFonts w:ascii="Arial" w:hAnsi="Arial" w:cs="Arial"/>
          <w:b w:val="0"/>
          <w:sz w:val="22"/>
          <w:szCs w:val="22"/>
        </w:rPr>
        <w:t xml:space="preserve"> nativos</w:t>
      </w:r>
      <w:r w:rsidR="00877FE6" w:rsidRPr="00C02CBE">
        <w:rPr>
          <w:rFonts w:ascii="Arial" w:hAnsi="Arial" w:cs="Arial"/>
          <w:b w:val="0"/>
          <w:sz w:val="22"/>
          <w:szCs w:val="22"/>
        </w:rPr>
        <w:t xml:space="preserve">  </w:t>
      </w:r>
      <w:r w:rsidR="00216E0B" w:rsidRPr="00C02CBE">
        <w:rPr>
          <w:rFonts w:ascii="Arial" w:hAnsi="Arial" w:cs="Arial"/>
          <w:b w:val="0"/>
          <w:sz w:val="22"/>
          <w:szCs w:val="22"/>
        </w:rPr>
        <w:t xml:space="preserve"> se desarrollará regionalmente, atendiendo a las particularidades de cada región</w:t>
      </w:r>
      <w:r w:rsidR="00877FE6" w:rsidRPr="00C02CBE">
        <w:rPr>
          <w:rFonts w:ascii="Arial" w:hAnsi="Arial" w:cs="Arial"/>
          <w:b w:val="0"/>
          <w:sz w:val="22"/>
          <w:szCs w:val="22"/>
        </w:rPr>
        <w:t xml:space="preserve"> y </w:t>
      </w:r>
      <w:r w:rsidR="00216E0B" w:rsidRPr="00C02CBE">
        <w:rPr>
          <w:rFonts w:ascii="Arial" w:hAnsi="Arial" w:cs="Arial"/>
          <w:b w:val="0"/>
          <w:sz w:val="22"/>
          <w:szCs w:val="22"/>
        </w:rPr>
        <w:t>debe</w:t>
      </w:r>
      <w:r w:rsidR="00AA30E5" w:rsidRPr="00C02CBE">
        <w:rPr>
          <w:rFonts w:ascii="Arial" w:hAnsi="Arial" w:cs="Arial"/>
          <w:b w:val="0"/>
          <w:sz w:val="22"/>
          <w:szCs w:val="22"/>
        </w:rPr>
        <w:t>rá</w:t>
      </w:r>
      <w:r w:rsidR="00216E0B" w:rsidRPr="00C02CBE">
        <w:rPr>
          <w:rFonts w:ascii="Arial" w:hAnsi="Arial" w:cs="Arial"/>
          <w:b w:val="0"/>
          <w:sz w:val="22"/>
          <w:szCs w:val="22"/>
        </w:rPr>
        <w:t xml:space="preserve"> ser descentralizada y participativa. El Estado fomentará el uso</w:t>
      </w:r>
      <w:r w:rsidR="00962E2C" w:rsidRPr="00C02CBE">
        <w:rPr>
          <w:rFonts w:ascii="Arial" w:hAnsi="Arial" w:cs="Arial"/>
          <w:b w:val="0"/>
          <w:sz w:val="22"/>
          <w:szCs w:val="22"/>
        </w:rPr>
        <w:t xml:space="preserve"> y aprovechamiento</w:t>
      </w:r>
      <w:r w:rsidR="00216E0B" w:rsidRPr="00C02CBE">
        <w:rPr>
          <w:rFonts w:ascii="Arial" w:hAnsi="Arial" w:cs="Arial"/>
          <w:b w:val="0"/>
          <w:sz w:val="22"/>
          <w:szCs w:val="22"/>
        </w:rPr>
        <w:t xml:space="preserve"> de los </w:t>
      </w:r>
      <w:r w:rsidR="00093C52" w:rsidRPr="00C02CBE">
        <w:rPr>
          <w:rFonts w:ascii="Arial" w:hAnsi="Arial" w:cs="Arial"/>
          <w:b w:val="0"/>
          <w:sz w:val="22"/>
          <w:szCs w:val="22"/>
        </w:rPr>
        <w:t>bosques nativos</w:t>
      </w:r>
      <w:r w:rsidR="00216E0B" w:rsidRPr="00C02CBE">
        <w:rPr>
          <w:rFonts w:ascii="Arial" w:hAnsi="Arial" w:cs="Arial"/>
          <w:b w:val="0"/>
          <w:sz w:val="22"/>
          <w:szCs w:val="22"/>
        </w:rPr>
        <w:t xml:space="preserve"> </w:t>
      </w:r>
      <w:r w:rsidR="00962E2C" w:rsidRPr="00C02CBE">
        <w:rPr>
          <w:rFonts w:ascii="Arial" w:hAnsi="Arial" w:cs="Arial"/>
          <w:b w:val="0"/>
          <w:sz w:val="22"/>
          <w:szCs w:val="22"/>
        </w:rPr>
        <w:t>bajo</w:t>
      </w:r>
      <w:r w:rsidR="00216E0B" w:rsidRPr="00C02CBE">
        <w:rPr>
          <w:rFonts w:ascii="Arial" w:hAnsi="Arial" w:cs="Arial"/>
          <w:b w:val="0"/>
          <w:sz w:val="22"/>
          <w:szCs w:val="22"/>
        </w:rPr>
        <w:t xml:space="preserve"> claros objetivos sociales, culturales, económicos y </w:t>
      </w:r>
      <w:r w:rsidR="00962E2C" w:rsidRPr="00C02CBE">
        <w:rPr>
          <w:rFonts w:ascii="Arial" w:hAnsi="Arial" w:cs="Arial"/>
          <w:b w:val="0"/>
          <w:sz w:val="22"/>
          <w:szCs w:val="22"/>
        </w:rPr>
        <w:t>ecosistémicos</w:t>
      </w:r>
      <w:r w:rsidR="00216E0B" w:rsidRPr="00C02CBE">
        <w:rPr>
          <w:rFonts w:ascii="Arial" w:hAnsi="Arial" w:cs="Arial"/>
          <w:b w:val="0"/>
          <w:sz w:val="22"/>
          <w:szCs w:val="22"/>
        </w:rPr>
        <w:t xml:space="preserve">. </w:t>
      </w:r>
    </w:p>
    <w:p w:rsidR="00216E0B" w:rsidRPr="00C02CBE" w:rsidRDefault="00133022" w:rsidP="00133022">
      <w:pPr>
        <w:pStyle w:val="Sinespacios"/>
        <w:jc w:val="both"/>
        <w:rPr>
          <w:rFonts w:ascii="Arial" w:hAnsi="Arial" w:cs="Arial"/>
          <w:b w:val="0"/>
          <w:sz w:val="22"/>
          <w:szCs w:val="22"/>
        </w:rPr>
      </w:pPr>
      <w:r w:rsidRPr="00C02CBE">
        <w:rPr>
          <w:rFonts w:ascii="Arial" w:hAnsi="Arial" w:cs="Arial"/>
          <w:b w:val="0"/>
          <w:snapToGrid w:val="0"/>
          <w:sz w:val="22"/>
          <w:szCs w:val="22"/>
        </w:rPr>
        <w:t xml:space="preserve">7. </w:t>
      </w:r>
      <w:r w:rsidR="00216E0B" w:rsidRPr="00C02CBE">
        <w:rPr>
          <w:rFonts w:ascii="Arial" w:hAnsi="Arial" w:cs="Arial"/>
          <w:b w:val="0"/>
          <w:snapToGrid w:val="0"/>
          <w:sz w:val="22"/>
          <w:szCs w:val="22"/>
        </w:rPr>
        <w:t>El Estado abordará el fomento de la economía forestal</w:t>
      </w:r>
      <w:r w:rsidR="00877FE6" w:rsidRPr="00C02CBE">
        <w:rPr>
          <w:rFonts w:ascii="Arial" w:hAnsi="Arial" w:cs="Arial"/>
          <w:b w:val="0"/>
          <w:snapToGrid w:val="0"/>
          <w:sz w:val="22"/>
          <w:szCs w:val="22"/>
        </w:rPr>
        <w:t xml:space="preserve">, </w:t>
      </w:r>
      <w:r w:rsidR="0069336E" w:rsidRPr="00C02CBE">
        <w:rPr>
          <w:rFonts w:ascii="Arial" w:hAnsi="Arial" w:cs="Arial"/>
          <w:b w:val="0"/>
          <w:snapToGrid w:val="0"/>
          <w:sz w:val="22"/>
          <w:szCs w:val="22"/>
        </w:rPr>
        <w:t xml:space="preserve">de </w:t>
      </w:r>
      <w:r w:rsidR="00877FE6" w:rsidRPr="00C02CBE">
        <w:rPr>
          <w:rFonts w:ascii="Arial" w:hAnsi="Arial" w:cs="Arial"/>
          <w:b w:val="0"/>
          <w:snapToGrid w:val="0"/>
          <w:sz w:val="22"/>
          <w:szCs w:val="22"/>
        </w:rPr>
        <w:t xml:space="preserve">la forestería y </w:t>
      </w:r>
      <w:r w:rsidR="0069336E" w:rsidRPr="00C02CBE">
        <w:rPr>
          <w:rFonts w:ascii="Arial" w:hAnsi="Arial" w:cs="Arial"/>
          <w:b w:val="0"/>
          <w:snapToGrid w:val="0"/>
          <w:sz w:val="22"/>
          <w:szCs w:val="22"/>
        </w:rPr>
        <w:t xml:space="preserve">de </w:t>
      </w:r>
      <w:r w:rsidR="00877FE6" w:rsidRPr="00C02CBE">
        <w:rPr>
          <w:rFonts w:ascii="Arial" w:hAnsi="Arial" w:cs="Arial"/>
          <w:b w:val="0"/>
          <w:snapToGrid w:val="0"/>
          <w:sz w:val="22"/>
          <w:szCs w:val="22"/>
        </w:rPr>
        <w:t>los sistemas agroforestales,</w:t>
      </w:r>
      <w:r w:rsidR="00216E0B" w:rsidRPr="00C02CBE">
        <w:rPr>
          <w:rFonts w:ascii="Arial" w:hAnsi="Arial" w:cs="Arial"/>
          <w:b w:val="0"/>
          <w:snapToGrid w:val="0"/>
          <w:sz w:val="22"/>
          <w:szCs w:val="22"/>
        </w:rPr>
        <w:t xml:space="preserve"> integrando planes prospectivos estratégicos regionales </w:t>
      </w:r>
      <w:r w:rsidR="00877FE6" w:rsidRPr="00C02CBE">
        <w:rPr>
          <w:rFonts w:ascii="Arial" w:hAnsi="Arial" w:cs="Arial"/>
          <w:b w:val="0"/>
          <w:snapToGrid w:val="0"/>
          <w:sz w:val="22"/>
          <w:szCs w:val="22"/>
        </w:rPr>
        <w:t xml:space="preserve">con términos de duración no inferiores a veinte (20) </w:t>
      </w:r>
      <w:r w:rsidR="00AA30E5" w:rsidRPr="00C02CBE">
        <w:rPr>
          <w:rFonts w:ascii="Arial" w:hAnsi="Arial" w:cs="Arial"/>
          <w:b w:val="0"/>
          <w:snapToGrid w:val="0"/>
          <w:sz w:val="22"/>
          <w:szCs w:val="22"/>
        </w:rPr>
        <w:t xml:space="preserve">años, </w:t>
      </w:r>
      <w:r w:rsidR="00216E0B" w:rsidRPr="00C02CBE">
        <w:rPr>
          <w:rFonts w:ascii="Arial" w:hAnsi="Arial" w:cs="Arial"/>
          <w:b w:val="0"/>
          <w:snapToGrid w:val="0"/>
          <w:sz w:val="22"/>
          <w:szCs w:val="22"/>
        </w:rPr>
        <w:t xml:space="preserve">teniendo en cuenta la conservación y uso sostenible de los bosques y la inversión de largo plazo en las actividades productivas </w:t>
      </w:r>
      <w:r w:rsidR="0069336E" w:rsidRPr="00C02CBE">
        <w:rPr>
          <w:rFonts w:ascii="Arial" w:hAnsi="Arial" w:cs="Arial"/>
          <w:b w:val="0"/>
          <w:snapToGrid w:val="0"/>
          <w:sz w:val="22"/>
          <w:szCs w:val="22"/>
        </w:rPr>
        <w:t xml:space="preserve">y de transformación </w:t>
      </w:r>
      <w:r w:rsidR="00216E0B" w:rsidRPr="00C02CBE">
        <w:rPr>
          <w:rFonts w:ascii="Arial" w:hAnsi="Arial" w:cs="Arial"/>
          <w:b w:val="0"/>
          <w:snapToGrid w:val="0"/>
          <w:sz w:val="22"/>
          <w:szCs w:val="22"/>
        </w:rPr>
        <w:t>correspondientes.</w:t>
      </w:r>
    </w:p>
    <w:p w:rsidR="00216E0B" w:rsidRPr="00C02CBE" w:rsidRDefault="00133022" w:rsidP="00133022">
      <w:pPr>
        <w:pStyle w:val="Sinespacios"/>
        <w:jc w:val="both"/>
        <w:rPr>
          <w:rFonts w:ascii="Arial" w:hAnsi="Arial" w:cs="Arial"/>
          <w:b w:val="0"/>
          <w:snapToGrid w:val="0"/>
          <w:sz w:val="22"/>
          <w:szCs w:val="22"/>
        </w:rPr>
      </w:pPr>
      <w:r w:rsidRPr="00C02CBE">
        <w:rPr>
          <w:rFonts w:ascii="Arial" w:hAnsi="Arial" w:cs="Arial"/>
          <w:b w:val="0"/>
          <w:snapToGrid w:val="0"/>
          <w:sz w:val="22"/>
          <w:szCs w:val="22"/>
        </w:rPr>
        <w:t xml:space="preserve">8. </w:t>
      </w:r>
      <w:r w:rsidR="00216E0B" w:rsidRPr="00C02CBE">
        <w:rPr>
          <w:rFonts w:ascii="Arial" w:hAnsi="Arial" w:cs="Arial"/>
          <w:b w:val="0"/>
          <w:snapToGrid w:val="0"/>
          <w:sz w:val="22"/>
          <w:szCs w:val="22"/>
        </w:rPr>
        <w:t>Las plantaciones con fines de protección serán establecidas o promovidas</w:t>
      </w:r>
      <w:r w:rsidRPr="00C02CBE">
        <w:rPr>
          <w:rFonts w:ascii="Arial" w:hAnsi="Arial" w:cs="Arial"/>
          <w:b w:val="0"/>
          <w:snapToGrid w:val="0"/>
          <w:sz w:val="22"/>
          <w:szCs w:val="22"/>
        </w:rPr>
        <w:t xml:space="preserve"> y atendidas</w:t>
      </w:r>
      <w:r w:rsidR="00216E0B" w:rsidRPr="00C02CBE">
        <w:rPr>
          <w:rFonts w:ascii="Arial" w:hAnsi="Arial" w:cs="Arial"/>
          <w:b w:val="0"/>
          <w:snapToGrid w:val="0"/>
          <w:sz w:val="22"/>
          <w:szCs w:val="22"/>
        </w:rPr>
        <w:t xml:space="preserve"> por </w:t>
      </w:r>
      <w:r w:rsidR="00AA30E5" w:rsidRPr="00C02CBE">
        <w:rPr>
          <w:rFonts w:ascii="Arial" w:hAnsi="Arial" w:cs="Arial"/>
          <w:b w:val="0"/>
          <w:snapToGrid w:val="0"/>
          <w:sz w:val="22"/>
          <w:szCs w:val="22"/>
        </w:rPr>
        <w:t>el Sistema Nacional Ambiental SINA y las entidades territoriales</w:t>
      </w:r>
      <w:r w:rsidR="00216E0B" w:rsidRPr="00C02CBE">
        <w:rPr>
          <w:rFonts w:ascii="Arial" w:hAnsi="Arial" w:cs="Arial"/>
          <w:b w:val="0"/>
          <w:snapToGrid w:val="0"/>
          <w:sz w:val="22"/>
          <w:szCs w:val="22"/>
        </w:rPr>
        <w:t xml:space="preserve"> </w:t>
      </w:r>
      <w:r w:rsidR="00AA30E5" w:rsidRPr="00C02CBE">
        <w:rPr>
          <w:rFonts w:ascii="Arial" w:hAnsi="Arial" w:cs="Arial"/>
          <w:b w:val="0"/>
          <w:snapToGrid w:val="0"/>
          <w:sz w:val="22"/>
          <w:szCs w:val="22"/>
        </w:rPr>
        <w:t xml:space="preserve">locales y </w:t>
      </w:r>
      <w:r w:rsidR="00216E0B" w:rsidRPr="00C02CBE">
        <w:rPr>
          <w:rFonts w:ascii="Arial" w:hAnsi="Arial" w:cs="Arial"/>
          <w:b w:val="0"/>
          <w:snapToGrid w:val="0"/>
          <w:sz w:val="22"/>
          <w:szCs w:val="22"/>
        </w:rPr>
        <w:t xml:space="preserve">regionales en áreas donde se vean comprometidos los objetivos de recuperación de suelos, protección de </w:t>
      </w:r>
      <w:r w:rsidRPr="00C02CBE">
        <w:rPr>
          <w:rFonts w:ascii="Arial" w:hAnsi="Arial" w:cs="Arial"/>
          <w:b w:val="0"/>
          <w:snapToGrid w:val="0"/>
          <w:sz w:val="22"/>
          <w:szCs w:val="22"/>
        </w:rPr>
        <w:t xml:space="preserve">cuencas hidrográficas </w:t>
      </w:r>
      <w:r w:rsidR="00216E0B" w:rsidRPr="00C02CBE">
        <w:rPr>
          <w:rFonts w:ascii="Arial" w:hAnsi="Arial" w:cs="Arial"/>
          <w:b w:val="0"/>
          <w:snapToGrid w:val="0"/>
          <w:sz w:val="22"/>
          <w:szCs w:val="22"/>
        </w:rPr>
        <w:t>y restauración vegetal de áreas protectoras</w:t>
      </w:r>
      <w:r w:rsidR="00AA30E5" w:rsidRPr="00C02CBE">
        <w:rPr>
          <w:rFonts w:ascii="Arial" w:hAnsi="Arial" w:cs="Arial"/>
          <w:b w:val="0"/>
          <w:snapToGrid w:val="0"/>
          <w:sz w:val="22"/>
          <w:szCs w:val="22"/>
        </w:rPr>
        <w:t xml:space="preserve"> a partir de los </w:t>
      </w:r>
      <w:r w:rsidR="00AA30E5" w:rsidRPr="00C02CBE">
        <w:rPr>
          <w:rFonts w:ascii="Arial" w:hAnsi="Arial" w:cs="Arial"/>
          <w:b w:val="0"/>
          <w:sz w:val="22"/>
          <w:szCs w:val="22"/>
          <w:shd w:val="clear" w:color="auto" w:fill="FFFFFF"/>
        </w:rPr>
        <w:t>Planes de Ordenamiento y Manejo de Cuencas Hidrográficas POMCA</w:t>
      </w:r>
      <w:r w:rsidR="00216E0B" w:rsidRPr="00C02CBE">
        <w:rPr>
          <w:rFonts w:ascii="Arial" w:hAnsi="Arial" w:cs="Arial"/>
          <w:b w:val="0"/>
          <w:snapToGrid w:val="0"/>
          <w:sz w:val="22"/>
          <w:szCs w:val="22"/>
        </w:rPr>
        <w:t xml:space="preserve">.  </w:t>
      </w:r>
    </w:p>
    <w:p w:rsidR="00216E0B" w:rsidRPr="00C02CBE" w:rsidRDefault="00133022" w:rsidP="00133022">
      <w:pPr>
        <w:pStyle w:val="Sinespacios"/>
        <w:jc w:val="both"/>
        <w:rPr>
          <w:rFonts w:ascii="Arial" w:hAnsi="Arial" w:cs="Arial"/>
          <w:b w:val="0"/>
          <w:snapToGrid w:val="0"/>
          <w:sz w:val="22"/>
          <w:szCs w:val="22"/>
        </w:rPr>
      </w:pPr>
      <w:r w:rsidRPr="00C02CBE">
        <w:rPr>
          <w:rFonts w:ascii="Arial" w:hAnsi="Arial" w:cs="Arial"/>
          <w:b w:val="0"/>
          <w:snapToGrid w:val="0"/>
          <w:sz w:val="22"/>
          <w:szCs w:val="22"/>
        </w:rPr>
        <w:t xml:space="preserve">9. </w:t>
      </w:r>
      <w:r w:rsidR="00216E0B" w:rsidRPr="00C02CBE">
        <w:rPr>
          <w:rFonts w:ascii="Arial" w:hAnsi="Arial" w:cs="Arial"/>
          <w:b w:val="0"/>
          <w:snapToGrid w:val="0"/>
          <w:sz w:val="22"/>
          <w:szCs w:val="22"/>
        </w:rPr>
        <w:t xml:space="preserve">El Estado planificará y </w:t>
      </w:r>
      <w:r w:rsidRPr="00C02CBE">
        <w:rPr>
          <w:rFonts w:ascii="Arial" w:hAnsi="Arial" w:cs="Arial"/>
          <w:b w:val="0"/>
          <w:snapToGrid w:val="0"/>
          <w:sz w:val="22"/>
          <w:szCs w:val="22"/>
        </w:rPr>
        <w:t>efectuará todas</w:t>
      </w:r>
      <w:r w:rsidR="00216E0B" w:rsidRPr="00C02CBE">
        <w:rPr>
          <w:rFonts w:ascii="Arial" w:hAnsi="Arial" w:cs="Arial"/>
          <w:b w:val="0"/>
          <w:snapToGrid w:val="0"/>
          <w:sz w:val="22"/>
          <w:szCs w:val="22"/>
        </w:rPr>
        <w:t xml:space="preserve"> las acciones </w:t>
      </w:r>
      <w:r w:rsidRPr="00C02CBE">
        <w:rPr>
          <w:rFonts w:ascii="Arial" w:hAnsi="Arial" w:cs="Arial"/>
          <w:b w:val="0"/>
          <w:snapToGrid w:val="0"/>
          <w:sz w:val="22"/>
          <w:szCs w:val="22"/>
        </w:rPr>
        <w:t xml:space="preserve">necesarias </w:t>
      </w:r>
      <w:r w:rsidR="00216E0B" w:rsidRPr="00C02CBE">
        <w:rPr>
          <w:rFonts w:ascii="Arial" w:hAnsi="Arial" w:cs="Arial"/>
          <w:b w:val="0"/>
          <w:snapToGrid w:val="0"/>
          <w:sz w:val="22"/>
          <w:szCs w:val="22"/>
        </w:rPr>
        <w:t>para proteger los recursos y la producción forestal de las plagas y enfermedades que afecten o puedan afectar las especies forestales del país.</w:t>
      </w:r>
      <w:r w:rsidR="00877FE6" w:rsidRPr="00C02CBE">
        <w:rPr>
          <w:rFonts w:ascii="Arial" w:hAnsi="Arial" w:cs="Arial"/>
          <w:b w:val="0"/>
          <w:snapToGrid w:val="0"/>
          <w:sz w:val="22"/>
          <w:szCs w:val="22"/>
        </w:rPr>
        <w:t xml:space="preserve"> </w:t>
      </w:r>
      <w:r w:rsidR="00216E0B" w:rsidRPr="00C02CBE">
        <w:rPr>
          <w:rFonts w:ascii="Arial" w:hAnsi="Arial" w:cs="Arial"/>
          <w:b w:val="0"/>
          <w:snapToGrid w:val="0"/>
          <w:sz w:val="22"/>
          <w:szCs w:val="22"/>
        </w:rPr>
        <w:t xml:space="preserve">El Estado fomentará y reglamentará mecanismos de </w:t>
      </w:r>
      <w:r w:rsidR="00AA30E5" w:rsidRPr="00C02CBE">
        <w:rPr>
          <w:rFonts w:ascii="Arial" w:hAnsi="Arial" w:cs="Arial"/>
          <w:b w:val="0"/>
          <w:snapToGrid w:val="0"/>
          <w:sz w:val="22"/>
          <w:szCs w:val="22"/>
        </w:rPr>
        <w:t xml:space="preserve">acompañamiento y </w:t>
      </w:r>
      <w:r w:rsidR="00216E0B" w:rsidRPr="00C02CBE">
        <w:rPr>
          <w:rFonts w:ascii="Arial" w:hAnsi="Arial" w:cs="Arial"/>
          <w:b w:val="0"/>
          <w:snapToGrid w:val="0"/>
          <w:sz w:val="22"/>
          <w:szCs w:val="22"/>
        </w:rPr>
        <w:t xml:space="preserve">asistencia técnica forestal para el cumplimiento de la presente ley. </w:t>
      </w:r>
    </w:p>
    <w:p w:rsidR="007E0849" w:rsidRPr="00C02CBE" w:rsidRDefault="00133022" w:rsidP="00133022">
      <w:pPr>
        <w:pStyle w:val="Sinespacios"/>
        <w:jc w:val="both"/>
        <w:rPr>
          <w:rFonts w:ascii="Arial" w:hAnsi="Arial" w:cs="Arial"/>
          <w:b w:val="0"/>
          <w:snapToGrid w:val="0"/>
          <w:sz w:val="22"/>
          <w:szCs w:val="22"/>
        </w:rPr>
      </w:pPr>
      <w:r w:rsidRPr="00C02CBE">
        <w:rPr>
          <w:rFonts w:ascii="Arial" w:hAnsi="Arial" w:cs="Arial"/>
          <w:b w:val="0"/>
          <w:sz w:val="22"/>
          <w:szCs w:val="22"/>
        </w:rPr>
        <w:t xml:space="preserve">10. </w:t>
      </w:r>
      <w:r w:rsidR="007E0849" w:rsidRPr="00C02CBE">
        <w:rPr>
          <w:rFonts w:ascii="Arial" w:hAnsi="Arial" w:cs="Arial"/>
          <w:b w:val="0"/>
          <w:sz w:val="22"/>
          <w:szCs w:val="22"/>
        </w:rPr>
        <w:t xml:space="preserve">Se reconoce el vuelo forestal como </w:t>
      </w:r>
      <w:r w:rsidR="000F4145" w:rsidRPr="00C02CBE">
        <w:rPr>
          <w:rFonts w:ascii="Arial" w:hAnsi="Arial" w:cs="Arial"/>
          <w:b w:val="0"/>
          <w:sz w:val="22"/>
          <w:szCs w:val="22"/>
        </w:rPr>
        <w:t xml:space="preserve">un </w:t>
      </w:r>
      <w:r w:rsidR="007E0849" w:rsidRPr="00C02CBE">
        <w:rPr>
          <w:rFonts w:ascii="Arial" w:hAnsi="Arial" w:cs="Arial"/>
          <w:b w:val="0"/>
          <w:sz w:val="22"/>
          <w:szCs w:val="22"/>
        </w:rPr>
        <w:t>derecho o garantía real que tiene el titular o el propietario de una plantación forestal debidamente registrada, para otorgarlo como garantía con cualquier entidad financiera</w:t>
      </w:r>
      <w:r w:rsidR="000F4145" w:rsidRPr="00C02CBE">
        <w:rPr>
          <w:rFonts w:ascii="Arial" w:hAnsi="Arial" w:cs="Arial"/>
          <w:b w:val="0"/>
          <w:sz w:val="22"/>
          <w:szCs w:val="22"/>
        </w:rPr>
        <w:t xml:space="preserve"> o bancaria</w:t>
      </w:r>
      <w:r w:rsidR="007E0849" w:rsidRPr="00C02CBE">
        <w:rPr>
          <w:rFonts w:ascii="Arial" w:hAnsi="Arial" w:cs="Arial"/>
          <w:b w:val="0"/>
          <w:sz w:val="22"/>
          <w:szCs w:val="22"/>
        </w:rPr>
        <w:t xml:space="preserve">. Para todos los efectos jurídicos, se entiende que los árboles son bienes muebles por anticipación conforme </w:t>
      </w:r>
      <w:r w:rsidRPr="00C02CBE">
        <w:rPr>
          <w:rFonts w:ascii="Arial" w:hAnsi="Arial" w:cs="Arial"/>
          <w:b w:val="0"/>
          <w:sz w:val="22"/>
          <w:szCs w:val="22"/>
        </w:rPr>
        <w:t xml:space="preserve">a </w:t>
      </w:r>
      <w:r w:rsidR="007E0849" w:rsidRPr="00C02CBE">
        <w:rPr>
          <w:rFonts w:ascii="Arial" w:hAnsi="Arial" w:cs="Arial"/>
          <w:b w:val="0"/>
          <w:sz w:val="22"/>
          <w:szCs w:val="22"/>
        </w:rPr>
        <w:t>lo establecido en el artículo 659 del Código Civil.</w:t>
      </w:r>
    </w:p>
    <w:p w:rsidR="00A76C35" w:rsidRPr="00C02CBE" w:rsidRDefault="00F94C5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5</w:t>
      </w:r>
      <w:r w:rsidRPr="00C02CBE">
        <w:rPr>
          <w:rFonts w:ascii="Arial" w:hAnsi="Arial" w:cs="Arial"/>
          <w:sz w:val="22"/>
          <w:szCs w:val="22"/>
        </w:rPr>
        <w:t>º.</w:t>
      </w:r>
      <w:r w:rsidR="00A76C35" w:rsidRPr="00C02CBE">
        <w:rPr>
          <w:rFonts w:ascii="Arial" w:hAnsi="Arial" w:cs="Arial"/>
          <w:sz w:val="22"/>
          <w:szCs w:val="22"/>
        </w:rPr>
        <w:t xml:space="preserve"> </w:t>
      </w:r>
      <w:r w:rsidR="00133022" w:rsidRPr="00C02CBE">
        <w:rPr>
          <w:rFonts w:ascii="Arial" w:hAnsi="Arial" w:cs="Arial"/>
          <w:sz w:val="22"/>
          <w:szCs w:val="22"/>
        </w:rPr>
        <w:t>OTROS PRINCIPIOS SOCIALES</w:t>
      </w:r>
      <w:r w:rsidRPr="00C02CBE">
        <w:rPr>
          <w:rFonts w:ascii="Arial" w:hAnsi="Arial" w:cs="Arial"/>
          <w:b w:val="0"/>
          <w:sz w:val="22"/>
          <w:szCs w:val="22"/>
        </w:rPr>
        <w:t xml:space="preserve">. Con el propósito de obtener un mejoramiento sustancial en la Calidad de Vida de los productores </w:t>
      </w:r>
      <w:r w:rsidR="0065508B" w:rsidRPr="00C02CBE">
        <w:rPr>
          <w:rFonts w:ascii="Arial" w:hAnsi="Arial" w:cs="Arial"/>
          <w:b w:val="0"/>
          <w:sz w:val="22"/>
          <w:szCs w:val="22"/>
        </w:rPr>
        <w:t>forest</w:t>
      </w:r>
      <w:r w:rsidRPr="00C02CBE">
        <w:rPr>
          <w:rFonts w:ascii="Arial" w:hAnsi="Arial" w:cs="Arial"/>
          <w:b w:val="0"/>
          <w:sz w:val="22"/>
          <w:szCs w:val="22"/>
        </w:rPr>
        <w:t xml:space="preserve">ales, esta Ley se enmarca en los siguientes principios: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1. </w:t>
      </w:r>
      <w:r w:rsidR="00133022" w:rsidRPr="00C02CBE">
        <w:rPr>
          <w:rFonts w:ascii="Arial" w:hAnsi="Arial" w:cs="Arial"/>
          <w:b w:val="0"/>
          <w:sz w:val="22"/>
          <w:szCs w:val="22"/>
        </w:rPr>
        <w:t>El desarrollo forestal se orientará a l</w:t>
      </w:r>
      <w:r w:rsidRPr="00C02CBE">
        <w:rPr>
          <w:rFonts w:ascii="Arial" w:hAnsi="Arial" w:cs="Arial"/>
          <w:b w:val="0"/>
          <w:sz w:val="22"/>
          <w:szCs w:val="22"/>
        </w:rPr>
        <w:t xml:space="preserve">a promoción y consolidación de la paz y la convivencia, a través de mecanismos encaminados a lograr la justicia social y el bienestar de la población dedicada a la actividad rural, procurando el equilibrio entre áreas urbanas y rurales, y de estas en relación con la región.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2. El desarrollo </w:t>
      </w:r>
      <w:r w:rsidR="00133022" w:rsidRPr="00C02CBE">
        <w:rPr>
          <w:rFonts w:ascii="Arial" w:hAnsi="Arial" w:cs="Arial"/>
          <w:b w:val="0"/>
          <w:sz w:val="22"/>
          <w:szCs w:val="22"/>
        </w:rPr>
        <w:t xml:space="preserve">forestal </w:t>
      </w:r>
      <w:r w:rsidRPr="00C02CBE">
        <w:rPr>
          <w:rFonts w:ascii="Arial" w:hAnsi="Arial" w:cs="Arial"/>
          <w:b w:val="0"/>
          <w:sz w:val="22"/>
          <w:szCs w:val="22"/>
        </w:rPr>
        <w:t xml:space="preserve">conciliará el crecimiento económico, la equidad social y la sostenibilidad ambiental, para garantizar adecuadas condiciones de vida para las generaciones presentes y futuras.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3. La política de </w:t>
      </w:r>
      <w:r w:rsidR="00133022" w:rsidRPr="00C02CBE">
        <w:rPr>
          <w:rFonts w:ascii="Arial" w:hAnsi="Arial" w:cs="Arial"/>
          <w:b w:val="0"/>
          <w:sz w:val="22"/>
          <w:szCs w:val="22"/>
        </w:rPr>
        <w:t>d</w:t>
      </w:r>
      <w:r w:rsidRPr="00C02CBE">
        <w:rPr>
          <w:rFonts w:ascii="Arial" w:hAnsi="Arial" w:cs="Arial"/>
          <w:b w:val="0"/>
          <w:sz w:val="22"/>
          <w:szCs w:val="22"/>
        </w:rPr>
        <w:t xml:space="preserve">esarrollo </w:t>
      </w:r>
      <w:r w:rsidR="00133022" w:rsidRPr="00C02CBE">
        <w:rPr>
          <w:rFonts w:ascii="Arial" w:hAnsi="Arial" w:cs="Arial"/>
          <w:b w:val="0"/>
          <w:sz w:val="22"/>
          <w:szCs w:val="22"/>
        </w:rPr>
        <w:t>forestal</w:t>
      </w:r>
      <w:r w:rsidRPr="00C02CBE">
        <w:rPr>
          <w:rFonts w:ascii="Arial" w:hAnsi="Arial" w:cs="Arial"/>
          <w:b w:val="0"/>
          <w:sz w:val="22"/>
          <w:szCs w:val="22"/>
        </w:rPr>
        <w:t xml:space="preserve"> abordará la ruralidad a partir de un enfoque integral que trasciende la dimensión productiva agropecuaria y agroindustrial, reconociendo la </w:t>
      </w:r>
      <w:r w:rsidRPr="00C02CBE">
        <w:rPr>
          <w:rFonts w:ascii="Arial" w:hAnsi="Arial" w:cs="Arial"/>
          <w:b w:val="0"/>
          <w:sz w:val="22"/>
          <w:szCs w:val="22"/>
        </w:rPr>
        <w:lastRenderedPageBreak/>
        <w:t>sinergia con otros factores como la infraestructura física, los servicios sociales</w:t>
      </w:r>
      <w:r w:rsidR="00133022" w:rsidRPr="00C02CBE">
        <w:rPr>
          <w:rFonts w:ascii="Arial" w:hAnsi="Arial" w:cs="Arial"/>
          <w:b w:val="0"/>
          <w:sz w:val="22"/>
          <w:szCs w:val="22"/>
        </w:rPr>
        <w:t>,</w:t>
      </w:r>
      <w:r w:rsidRPr="00C02CBE">
        <w:rPr>
          <w:rFonts w:ascii="Arial" w:hAnsi="Arial" w:cs="Arial"/>
          <w:b w:val="0"/>
          <w:sz w:val="22"/>
          <w:szCs w:val="22"/>
        </w:rPr>
        <w:t xml:space="preserve"> seguridad social, y otras actividades económicas. Para tal efecto garantizará la estrecha coordinación, cooperación, concurrencia y subsidiariedad de los diversos organismos y entidades del Estado, del sector central, descentralizado y territorial, y del sector privado.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4. El ordenamiento productivo del territorio mediante el adecuado uso del suelo y el aprovechamiento del potencial estratégico de</w:t>
      </w:r>
      <w:r w:rsidR="00133022" w:rsidRPr="00C02CBE">
        <w:rPr>
          <w:rFonts w:ascii="Arial" w:hAnsi="Arial" w:cs="Arial"/>
          <w:b w:val="0"/>
          <w:sz w:val="22"/>
          <w:szCs w:val="22"/>
        </w:rPr>
        <w:t xml:space="preserve"> los territorios rurales</w:t>
      </w:r>
      <w:r w:rsidRPr="00C02CBE">
        <w:rPr>
          <w:rFonts w:ascii="Arial" w:hAnsi="Arial" w:cs="Arial"/>
          <w:b w:val="0"/>
          <w:sz w:val="22"/>
          <w:szCs w:val="22"/>
        </w:rPr>
        <w:t xml:space="preserve">. Con ese fin el Gobierno formulará una estrategia para la focalización regional de las inversiones en función del incremento de la producción, la seguridad alimentaria, la protección y fomento de la producción nacional de alimentos básicos y la reducción de la pobreza y la desigualdad.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5. El aumento en la rentabilidad rural para incrementar los ingresos de los productores, especialmente los pequeños y generar mayores oportunidades de empleo productivo en las áreas rurales.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6. El apoyo a las actividades orientadas a fomentar la modernización tecnológica </w:t>
      </w:r>
      <w:r w:rsidR="0065508B" w:rsidRPr="00C02CBE">
        <w:rPr>
          <w:rFonts w:ascii="Arial" w:hAnsi="Arial" w:cs="Arial"/>
          <w:b w:val="0"/>
          <w:sz w:val="22"/>
          <w:szCs w:val="22"/>
        </w:rPr>
        <w:t>adecuada</w:t>
      </w:r>
      <w:r w:rsidRPr="00C02CBE">
        <w:rPr>
          <w:rFonts w:ascii="Arial" w:hAnsi="Arial" w:cs="Arial"/>
          <w:b w:val="0"/>
          <w:sz w:val="22"/>
          <w:szCs w:val="22"/>
        </w:rPr>
        <w:t xml:space="preserve"> </w:t>
      </w:r>
      <w:r w:rsidR="0065508B" w:rsidRPr="00C02CBE">
        <w:rPr>
          <w:rFonts w:ascii="Arial" w:hAnsi="Arial" w:cs="Arial"/>
          <w:b w:val="0"/>
          <w:sz w:val="22"/>
          <w:szCs w:val="22"/>
        </w:rPr>
        <w:t>para</w:t>
      </w:r>
      <w:r w:rsidRPr="00C02CBE">
        <w:rPr>
          <w:rFonts w:ascii="Arial" w:hAnsi="Arial" w:cs="Arial"/>
          <w:b w:val="0"/>
          <w:sz w:val="22"/>
          <w:szCs w:val="22"/>
        </w:rPr>
        <w:t xml:space="preserve"> la producción forestal</w:t>
      </w:r>
      <w:r w:rsidR="0065508B" w:rsidRPr="00C02CBE">
        <w:rPr>
          <w:rFonts w:ascii="Arial" w:hAnsi="Arial" w:cs="Arial"/>
          <w:b w:val="0"/>
          <w:sz w:val="22"/>
          <w:szCs w:val="22"/>
        </w:rPr>
        <w:t>, de forestería y sistemas agroforestales</w:t>
      </w:r>
      <w:r w:rsidRPr="00C02CBE">
        <w:rPr>
          <w:rFonts w:ascii="Arial" w:hAnsi="Arial" w:cs="Arial"/>
          <w:b w:val="0"/>
          <w:sz w:val="22"/>
          <w:szCs w:val="22"/>
        </w:rPr>
        <w:t xml:space="preserve"> que provienen del sector rural.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7. El aumento de los niveles empresariales de los pequeños productores, para garantizar su acceso a los factores productivos y a los mecanismos de inversión y capitalización en el sector rural. Para ello el Gobierno nacional implementará programas e incentivos de desarrollo empresarial y una estrategia integral de jóvenes </w:t>
      </w:r>
      <w:r w:rsidR="0065508B" w:rsidRPr="00C02CBE">
        <w:rPr>
          <w:rFonts w:ascii="Arial" w:hAnsi="Arial" w:cs="Arial"/>
          <w:b w:val="0"/>
          <w:sz w:val="22"/>
          <w:szCs w:val="22"/>
        </w:rPr>
        <w:t xml:space="preserve">y mujeres </w:t>
      </w:r>
      <w:r w:rsidRPr="00C02CBE">
        <w:rPr>
          <w:rFonts w:ascii="Arial" w:hAnsi="Arial" w:cs="Arial"/>
          <w:b w:val="0"/>
          <w:sz w:val="22"/>
          <w:szCs w:val="22"/>
        </w:rPr>
        <w:t xml:space="preserve">rurales.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8. El fortalecimiento y ampliación de la política social en el sector rural, mediante mecanismos que faciliten el acceso de los pobladores rurales de menores ingresos a los factores productivos, y de desarrollo humano y social, que contribuye</w:t>
      </w:r>
      <w:r w:rsidR="0065508B" w:rsidRPr="00C02CBE">
        <w:rPr>
          <w:rFonts w:ascii="Arial" w:hAnsi="Arial" w:cs="Arial"/>
          <w:b w:val="0"/>
          <w:sz w:val="22"/>
          <w:szCs w:val="22"/>
        </w:rPr>
        <w:t>n</w:t>
      </w:r>
      <w:r w:rsidRPr="00C02CBE">
        <w:rPr>
          <w:rFonts w:ascii="Arial" w:hAnsi="Arial" w:cs="Arial"/>
          <w:b w:val="0"/>
          <w:sz w:val="22"/>
          <w:szCs w:val="22"/>
        </w:rPr>
        <w:t xml:space="preserve"> para reducir la pobreza y las desigualdades sociales.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9. La conservación de la capacidad productiva de los recursos naturales y la prevención de impactos ambientales y culturales negativos.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10. La participación de los productores en las decisiones del Estado que afecten el proceso de desarrollo y la modernización del sector rural mediante programas y proyectos de desarrollo </w:t>
      </w:r>
      <w:r w:rsidR="0065508B" w:rsidRPr="00C02CBE">
        <w:rPr>
          <w:rFonts w:ascii="Arial" w:hAnsi="Arial" w:cs="Arial"/>
          <w:b w:val="0"/>
          <w:sz w:val="22"/>
          <w:szCs w:val="22"/>
        </w:rPr>
        <w:t>forestal</w:t>
      </w:r>
      <w:r w:rsidRPr="00C02CBE">
        <w:rPr>
          <w:rFonts w:ascii="Arial" w:hAnsi="Arial" w:cs="Arial"/>
          <w:b w:val="0"/>
          <w:sz w:val="22"/>
          <w:szCs w:val="22"/>
        </w:rPr>
        <w:t xml:space="preserve">, directamente o por medio de sus organizaciones representativas. </w:t>
      </w:r>
    </w:p>
    <w:p w:rsidR="00A76C35"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11. La estabilidad de la política de desarrollo </w:t>
      </w:r>
      <w:r w:rsidR="0065508B" w:rsidRPr="00C02CBE">
        <w:rPr>
          <w:rFonts w:ascii="Arial" w:hAnsi="Arial" w:cs="Arial"/>
          <w:b w:val="0"/>
          <w:sz w:val="22"/>
          <w:szCs w:val="22"/>
        </w:rPr>
        <w:t>foresta</w:t>
      </w:r>
      <w:r w:rsidRPr="00C02CBE">
        <w:rPr>
          <w:rFonts w:ascii="Arial" w:hAnsi="Arial" w:cs="Arial"/>
          <w:b w:val="0"/>
          <w:sz w:val="22"/>
          <w:szCs w:val="22"/>
        </w:rPr>
        <w:t xml:space="preserve">l, en una perspectiva de mediano y largo plazo, y la promoción de condiciones de transparencia, eficacia, celeridad y efectividad en las actuaciones del Estado. </w:t>
      </w:r>
    </w:p>
    <w:p w:rsidR="00D873AF"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12. El desarrollo </w:t>
      </w:r>
      <w:r w:rsidR="0065508B" w:rsidRPr="00C02CBE">
        <w:rPr>
          <w:rFonts w:ascii="Arial" w:hAnsi="Arial" w:cs="Arial"/>
          <w:b w:val="0"/>
          <w:sz w:val="22"/>
          <w:szCs w:val="22"/>
        </w:rPr>
        <w:t>forest</w:t>
      </w:r>
      <w:r w:rsidRPr="00C02CBE">
        <w:rPr>
          <w:rFonts w:ascii="Arial" w:hAnsi="Arial" w:cs="Arial"/>
          <w:b w:val="0"/>
          <w:sz w:val="22"/>
          <w:szCs w:val="22"/>
        </w:rPr>
        <w:t>al</w:t>
      </w:r>
      <w:r w:rsidR="0065508B" w:rsidRPr="00C02CBE">
        <w:rPr>
          <w:rFonts w:ascii="Arial" w:hAnsi="Arial" w:cs="Arial"/>
          <w:b w:val="0"/>
          <w:sz w:val="22"/>
          <w:szCs w:val="22"/>
        </w:rPr>
        <w:t>, de la forestería y los sistemas agroforestales</w:t>
      </w:r>
      <w:r w:rsidRPr="00C02CBE">
        <w:rPr>
          <w:rFonts w:ascii="Arial" w:hAnsi="Arial" w:cs="Arial"/>
          <w:b w:val="0"/>
          <w:sz w:val="22"/>
          <w:szCs w:val="22"/>
        </w:rPr>
        <w:t xml:space="preserve"> reconoce y protege la diversidad que se expresa en las diferencias</w:t>
      </w:r>
      <w:r w:rsidR="0065508B" w:rsidRPr="00C02CBE">
        <w:rPr>
          <w:rFonts w:ascii="Arial" w:hAnsi="Arial" w:cs="Arial"/>
          <w:b w:val="0"/>
          <w:sz w:val="22"/>
          <w:szCs w:val="22"/>
        </w:rPr>
        <w:t xml:space="preserve"> </w:t>
      </w:r>
      <w:r w:rsidRPr="00C02CBE">
        <w:rPr>
          <w:rFonts w:ascii="Arial" w:hAnsi="Arial" w:cs="Arial"/>
          <w:b w:val="0"/>
          <w:sz w:val="22"/>
          <w:szCs w:val="22"/>
        </w:rPr>
        <w:t xml:space="preserve">geográficas, institucionales, económicas, sociales, étnicas, culturales y de género del país. </w:t>
      </w:r>
    </w:p>
    <w:p w:rsidR="003D4221" w:rsidRPr="00C02CBE" w:rsidRDefault="003D4221" w:rsidP="003D4221">
      <w:pPr>
        <w:pStyle w:val="Sinespacios"/>
        <w:rPr>
          <w:rFonts w:ascii="Arial" w:hAnsi="Arial" w:cs="Arial"/>
          <w:b w:val="0"/>
          <w:sz w:val="22"/>
          <w:szCs w:val="22"/>
        </w:rPr>
      </w:pPr>
      <w:bookmarkStart w:id="2" w:name="_Hlk139879926"/>
      <w:r w:rsidRPr="00C02CBE">
        <w:rPr>
          <w:rFonts w:ascii="Arial" w:hAnsi="Arial" w:cs="Arial"/>
          <w:b w:val="0"/>
          <w:sz w:val="22"/>
          <w:szCs w:val="22"/>
        </w:rPr>
        <w:t>CAPITULO II</w:t>
      </w:r>
    </w:p>
    <w:p w:rsidR="003D4221" w:rsidRPr="00C02CBE" w:rsidRDefault="00B6149A" w:rsidP="003D4221">
      <w:pPr>
        <w:pStyle w:val="Sinespacios"/>
        <w:rPr>
          <w:rFonts w:ascii="Arial" w:hAnsi="Arial" w:cs="Arial"/>
          <w:b w:val="0"/>
          <w:sz w:val="22"/>
          <w:szCs w:val="22"/>
        </w:rPr>
      </w:pPr>
      <w:r w:rsidRPr="00C02CBE">
        <w:rPr>
          <w:rFonts w:ascii="Arial" w:hAnsi="Arial" w:cs="Arial"/>
          <w:b w:val="0"/>
          <w:sz w:val="22"/>
          <w:szCs w:val="22"/>
        </w:rPr>
        <w:lastRenderedPageBreak/>
        <w:t>Definiciones</w:t>
      </w:r>
    </w:p>
    <w:p w:rsidR="008B1E20" w:rsidRPr="00C02CBE" w:rsidRDefault="008B1E20" w:rsidP="008B1E20">
      <w:pPr>
        <w:pStyle w:val="Sinespacios"/>
        <w:jc w:val="both"/>
        <w:rPr>
          <w:rFonts w:ascii="Arial" w:hAnsi="Arial" w:cs="Arial"/>
          <w:b w:val="0"/>
          <w:sz w:val="22"/>
          <w:szCs w:val="22"/>
        </w:rPr>
      </w:pPr>
      <w:bookmarkStart w:id="3" w:name="_Hlk139881200"/>
      <w:bookmarkStart w:id="4" w:name="_Hlk139880392"/>
      <w:bookmarkEnd w:id="2"/>
      <w:r w:rsidRPr="00C02CBE">
        <w:rPr>
          <w:rFonts w:ascii="Arial" w:hAnsi="Arial" w:cs="Arial"/>
          <w:sz w:val="22"/>
          <w:szCs w:val="22"/>
        </w:rPr>
        <w:t xml:space="preserve">ARTÍCULO </w:t>
      </w:r>
      <w:r w:rsidR="00F42BA1" w:rsidRPr="00C02CBE">
        <w:rPr>
          <w:rFonts w:ascii="Arial" w:hAnsi="Arial" w:cs="Arial"/>
          <w:sz w:val="22"/>
          <w:szCs w:val="22"/>
        </w:rPr>
        <w:t>6</w:t>
      </w:r>
      <w:r w:rsidRPr="00C02CBE">
        <w:rPr>
          <w:rFonts w:ascii="Arial" w:hAnsi="Arial" w:cs="Arial"/>
          <w:sz w:val="22"/>
          <w:szCs w:val="22"/>
        </w:rPr>
        <w:t>º. DEFINICIONES</w:t>
      </w:r>
      <w:r w:rsidRPr="00C02CBE">
        <w:rPr>
          <w:rFonts w:ascii="Arial" w:hAnsi="Arial" w:cs="Arial"/>
          <w:b w:val="0"/>
          <w:sz w:val="22"/>
          <w:szCs w:val="22"/>
        </w:rPr>
        <w:t>: Para los efectos pertinentes en la aplicación de la presente ley se tendrán en cuenta las siguientes definiciones:</w:t>
      </w:r>
    </w:p>
    <w:p w:rsidR="008B1E20" w:rsidRPr="00C02CBE" w:rsidRDefault="008B1E20" w:rsidP="008B1E20">
      <w:pPr>
        <w:pStyle w:val="Sinespacios"/>
        <w:jc w:val="both"/>
        <w:rPr>
          <w:rFonts w:ascii="Arial" w:hAnsi="Arial" w:cs="Arial"/>
          <w:b w:val="0"/>
          <w:sz w:val="22"/>
          <w:szCs w:val="22"/>
        </w:rPr>
      </w:pPr>
      <w:r w:rsidRPr="00C02CBE">
        <w:rPr>
          <w:rFonts w:ascii="Arial" w:hAnsi="Arial" w:cs="Arial"/>
          <w:b w:val="0"/>
          <w:sz w:val="22"/>
          <w:szCs w:val="22"/>
        </w:rPr>
        <w:t xml:space="preserve">Árbol: planta de fuste generalmente leñoso, que en su estado adulto y en condiciones normales de hábitat puede alcanzar, a lo menos, cinco metros de altura, o una menor en condiciones ambientales que limiten su desarrollo. </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Bosque: Sitio poblado con formaciones vegetales en las que predominan árboles y que ocupa una superficie de por lo menos 5.000 m², con un ancho mínimo de 40 metros, con cobertura de copa arbórea que supere el 10% de dicha superficie total en condiciones áridas y semiáridas y el 25% en circunstancias más favorables.</w:t>
      </w:r>
    </w:p>
    <w:p w:rsidR="00954E5E" w:rsidRPr="00C02CBE" w:rsidRDefault="00954E5E" w:rsidP="00954E5E">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Bosque Nativo: Área que presenta gran variedad de árboles de especies autóctonas, arbustos y vegetación en general, que en unión con otros factores físicos (clima, topografía, suelo, etc.), y biológicos (líquenes, musgos, hongos, insectos, etc.), se interrelacionan constituyendo un conjunto ecológicamente equilibrado, en los que pueden tener presencia accidental especies exóticas distribuidas al azar.</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Bosque nativo de conservación y protección: aquél, cualquiera sea su superficie, que se encuentre ubicado en pendientes iguales o superiores a 45%, en suelos frágiles, o a menos de doscientos metros de manantiales, cuerpos o cursos de aguas naturales, destinados al resguardo de tales suelos y recursos hídricos.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Bosque nativo de preservación: aquél, cualquiera sea su superficie, que presente o constituya actualmente hábitat de especies vegetales protegidas legalmente o aquéllas clasificadas en las categorías de en "peligro de extinción", "vulnerables", "raras", "insuficientemente conocidas" o "fuera de peligro"; o que corresponda a ambientes únicos o representativos de la diversidad biológica del país, cuyo manejo sólo puede hacerse con el objetivo del resguardo de dicha biodiversidad. Se considerarán, en todo caso, incluidos en esta definición, los bosques comprendidos en las categorías de manejo con fines de preservación que integran el Sistema Nacional de Áreas Protegidas SINAP o aquel régimen legal de preservación</w:t>
      </w:r>
      <w:r w:rsidR="00096E61" w:rsidRPr="00C02CBE">
        <w:rPr>
          <w:rFonts w:ascii="Arial" w:eastAsiaTheme="minorEastAsia" w:hAnsi="Arial" w:cs="Arial"/>
          <w:b w:val="0"/>
          <w:sz w:val="22"/>
          <w:szCs w:val="22"/>
        </w:rPr>
        <w:t xml:space="preserve"> o</w:t>
      </w:r>
      <w:r w:rsidRPr="00C02CBE">
        <w:rPr>
          <w:rFonts w:ascii="Arial" w:eastAsiaTheme="minorEastAsia" w:hAnsi="Arial" w:cs="Arial"/>
          <w:b w:val="0"/>
          <w:sz w:val="22"/>
          <w:szCs w:val="22"/>
        </w:rPr>
        <w:t xml:space="preserve"> de adscripción voluntaria, que se establezca.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Bosque nativo de uso múltiple: aquél, cuyos terrenos y formaciones vegetales no corresponden a las categorías de preservación o de conservación y protección, y que está destinado preferentemente a la obtención de bienes y servicios maderables y no maderables.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Cauce: curso de agua conformado por un lecho de sedimentos, arena o rocas, delimitado por riberas definidas, por el cual escurre agua en forma temporal o permanente.</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Forestería: Ciencia que estudia el manejo y aprovechamiento del bosque.</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lastRenderedPageBreak/>
        <w:t>Forestería Comunitaria: proceso de planificación y ejecución de prácticas para la administración y uso de los bosques y otros terrenos arbolados, con el fin de cumplir con los objetivos ambientales, económicos, sociales y culturales específicos.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Incendio forestal: toda destrucción de la vegetación, por intermedio del fuego y cuando éste se propaga libremente y sin control en terrenos denominados forestales.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Manejo Forestal: tiene que ver con todos los aspectos administrativos, económicos, legales, sociales, técnicos y científicos de los bosques nativos y plantados.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Ordenación forestal: conjunto de intervenciones silviculturales que, organizadas espacial y temporalmente, persiguen una estructuración tal del bosque que permite un rendimiento sostenido, sin afectar negativamente su productividad, ni de manera significativa las funciones ambientales del mismo, conforme a las prescripciones técnicas contenidas en un Plan de Establecimiento y Manejo Forestal PEMF.</w:t>
      </w:r>
    </w:p>
    <w:p w:rsidR="004F3C0C"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 xml:space="preserve">Plan de Manejo y establecimiento forestal: instrumento que, reuniendo los requisitos que se establecen en esta ley y en normas concordantes, planifica la gestión del patrimonio ecológico o el aprovechamiento sustentable de los recursos forestales de un terreno determinado, resguardando la calidad de las aguas y evitando el deterioro de los suelos. </w:t>
      </w:r>
    </w:p>
    <w:p w:rsidR="004F3C0C"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 xml:space="preserve">Será Plan de Establecimiento y Manejo Forestal de preservación cuando tenga como objetivo fundamental resguardar la diversidad biológica, asegurando la mantención de las condiciones que hacen posible la evolución y el desarrollo de las especies y ecosistemas contenidos en el área objeto de su acción. </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 xml:space="preserve">Será Plan de Establecimiento y Manejo Forestal </w:t>
      </w:r>
      <w:r w:rsidR="004F3C0C" w:rsidRPr="00C02CBE">
        <w:rPr>
          <w:rFonts w:ascii="Arial" w:eastAsiaTheme="minorEastAsia" w:hAnsi="Arial" w:cs="Arial"/>
          <w:b w:val="0"/>
          <w:sz w:val="22"/>
          <w:szCs w:val="22"/>
        </w:rPr>
        <w:t xml:space="preserve">de producción </w:t>
      </w:r>
      <w:r w:rsidRPr="00C02CBE">
        <w:rPr>
          <w:rFonts w:ascii="Arial" w:eastAsiaTheme="minorEastAsia" w:hAnsi="Arial" w:cs="Arial"/>
          <w:b w:val="0"/>
          <w:sz w:val="22"/>
          <w:szCs w:val="22"/>
        </w:rPr>
        <w:t>cuando su objetivo sea el aprovechamiento del bosque nativo o de las plantaciones forestales para la obtención de bienes madereros y no madereros, considerando la multifuncionalidad de los bosques y la diversidad biológica.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Plantación Forestal: superficies con coberturas arbóreas que se han obtenido de forma artificial, mediante plantación o siembra. Las plantaciones forestales pueden ser productoras y/o protectoras y tener fines comerciales y de bioeconomía.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Productos no madereros del bosque nativo: todos aquellos bienes y servicios que no corresponden a recursos leñosos o madera en pie y que existen o se pueden desarrollar al interior de un bosque nativo a partir de las especies nativas que lo componen. Se entenderá para estos efectos, y sin que esta enumeración sea taxativa, bienes tales como: hongos; plantas de usos alimenticios; frutos silvestres de árboles y arbustos; especies vegetales de usos medicinales, químicos o farmacológicos; fauna silvestre; fibras vegetales, y servicios de turismo.</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Quema controlada: acción de usar el fuego para eliminar vegetación en forma dirigida, circunscrita o limitada a un área previamente determinada, conforme a normas técnicas preestablecidas y con el fin de mantener el fuego bajo control.</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Reforestación: La acción de repoblar</w:t>
      </w:r>
      <w:r w:rsidR="004F3C0C" w:rsidRPr="00C02CBE">
        <w:rPr>
          <w:rFonts w:ascii="Arial" w:eastAsiaTheme="minorEastAsia" w:hAnsi="Arial" w:cs="Arial"/>
          <w:b w:val="0"/>
          <w:sz w:val="22"/>
          <w:szCs w:val="22"/>
        </w:rPr>
        <w:t>,</w:t>
      </w:r>
      <w:r w:rsidRPr="00C02CBE">
        <w:rPr>
          <w:rFonts w:ascii="Arial" w:eastAsiaTheme="minorEastAsia" w:hAnsi="Arial" w:cs="Arial"/>
          <w:b w:val="0"/>
          <w:sz w:val="22"/>
          <w:szCs w:val="22"/>
        </w:rPr>
        <w:t xml:space="preserve"> con especies arbóreas o arbustivas, mediante siembra, plantación o manejo de la regeneración natural, un terreno que ha estado </w:t>
      </w:r>
      <w:r w:rsidRPr="00C02CBE">
        <w:rPr>
          <w:rFonts w:ascii="Arial" w:eastAsiaTheme="minorEastAsia" w:hAnsi="Arial" w:cs="Arial"/>
          <w:b w:val="0"/>
          <w:sz w:val="22"/>
          <w:szCs w:val="22"/>
        </w:rPr>
        <w:lastRenderedPageBreak/>
        <w:t>cubierto con bosque y que ha sido objeto de explo</w:t>
      </w:r>
      <w:r w:rsidR="004F3C0C" w:rsidRPr="00C02CBE">
        <w:rPr>
          <w:rFonts w:ascii="Arial" w:eastAsiaTheme="minorEastAsia" w:hAnsi="Arial" w:cs="Arial"/>
          <w:b w:val="0"/>
          <w:sz w:val="22"/>
          <w:szCs w:val="22"/>
        </w:rPr>
        <w:t>t</w:t>
      </w:r>
      <w:r w:rsidRPr="00C02CBE">
        <w:rPr>
          <w:rFonts w:ascii="Arial" w:eastAsiaTheme="minorEastAsia" w:hAnsi="Arial" w:cs="Arial"/>
          <w:b w:val="0"/>
          <w:sz w:val="22"/>
          <w:szCs w:val="22"/>
        </w:rPr>
        <w:t>ación extractiva</w:t>
      </w:r>
      <w:r w:rsidR="004F3C0C" w:rsidRPr="00C02CBE">
        <w:rPr>
          <w:rFonts w:ascii="Arial" w:eastAsiaTheme="minorEastAsia" w:hAnsi="Arial" w:cs="Arial"/>
          <w:b w:val="0"/>
          <w:sz w:val="22"/>
          <w:szCs w:val="22"/>
        </w:rPr>
        <w:t xml:space="preserve">, </w:t>
      </w:r>
      <w:r w:rsidRPr="00C02CBE">
        <w:rPr>
          <w:rFonts w:ascii="Arial" w:eastAsiaTheme="minorEastAsia" w:hAnsi="Arial" w:cs="Arial"/>
          <w:b w:val="0"/>
          <w:sz w:val="22"/>
          <w:szCs w:val="22"/>
        </w:rPr>
        <w:t>que regula el uso y aprovechamiento racional de los recursos naturales renovables de un terreno determinado, con el fin de obtener el máximo beneficio de ellos, asegurando al mismo tiempo la preservación, conservación, mejoramiento y acrecentamiento de dichos recursos y su ecosistema.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Regeneración natural de bosque nativo: proceso mediante el cual se establece un bosque a través de regeneración vegetativa o de semillas provenientes de árboles nativos del mismo rodal o de rodales vecinos, las cuales son diseminadas por agentes naturales, tales como viento, agua, mamíferos, aves o por rebrote espontáneo de cepas existentes.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Servicios ambientales: aquellos que brindan los bosques nativos y las plantaciones forestales que inciden directamente en la protección y mejoramiento del medio ambiente.</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Servicios Forestales: Beneficios que la gente recibe de los diferentes ecosistemas forestales, ya sea de manera natural o por medio de su manejo sustentable, ya sea a nivel local, regional o global. Los servicios forestales generan oxígeno, controlan la erosión, así como la generación, conservación y recuperación del suelo, Coadyuvan en la captura de carbono y la asimilación de diversos contaminantes. Protegen la biodiversidad, los ecosistemas y las formas de vida.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Silvicultura: Ciencia destinada a la formación y cultivo de bosques. Forman parte de su campo la capacidad de crear o conservar un bosque, y la teoría y la práctica de regular el establecimiento de una masa arbórea, su composición y desarrollo.</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Silvicultura Tropical: disciplina que trata sobre la gestión de los bosques forestales y también, por extensión, la ciencia que trata de este cultivo; es decir, de las técnicas que se aplican a las masas forestales para obtener de ellas una producción continua y sostenible de bienes y servicios demandados por la sociedad. Estas técnicas se pueden definir como tratamientos silvícolas, cuyo objetivo es garantizar dos principios básicos: la persistencia y mejora de la masa (continuidad en el tiempo y aumento de su calidad) y su uso múltiple.</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Sistemas Agroforestales: combinación de prácticas forestales con agricultura y/o pastoreo sobre la misma unidad de superficie.</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Terrenos de aptitud preferentemente forestal: Todos aquellos terrenos que por las condiciones de clima y suelo no deban ararse en forma permanente, estén cubiertos o no de vegetación, excluyendo los que sin sufrir degradación puedan ser utilizados en agricultura, fruticultura o ganadería intensiva.</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t>Vuelo Forestal: Conjunto de árboles, la madera y subproductos forestales de una plantación comercial, susceptible de entregarse como garantía para obtener recursos financieros del sistema bancario o el mercado de capitales, con independencia de la tierra en la que están plantados.</w:t>
      </w:r>
    </w:p>
    <w:p w:rsidR="008B1E20" w:rsidRPr="00C02CBE" w:rsidRDefault="008B1E20" w:rsidP="008B1E20">
      <w:pPr>
        <w:pStyle w:val="Sinespacios"/>
        <w:jc w:val="both"/>
        <w:rPr>
          <w:rFonts w:ascii="Arial" w:eastAsiaTheme="minorEastAsia" w:hAnsi="Arial" w:cs="Arial"/>
          <w:b w:val="0"/>
          <w:sz w:val="22"/>
          <w:szCs w:val="22"/>
        </w:rPr>
      </w:pPr>
      <w:r w:rsidRPr="00C02CBE">
        <w:rPr>
          <w:rFonts w:ascii="Arial" w:eastAsiaTheme="minorEastAsia" w:hAnsi="Arial" w:cs="Arial"/>
          <w:b w:val="0"/>
          <w:sz w:val="22"/>
          <w:szCs w:val="22"/>
        </w:rPr>
        <w:lastRenderedPageBreak/>
        <w:t>ZIDRES: Zonas de Interés de Desarrollo Rural, Económico y Social, (Zidres): Territorios con aptitud agrícola, pecuaria y forestal y piscícola identificados por la Unidad de Planificación Rural Agropecuaria (UPRA), en consonancia con el numeral 9 del artículo 6º. de la Ley 1551 de 2012, o la que haga sus veces, que se establecerán a partir de Planes de Desarrollo Rural Integral en un marco de economía formal y de ordenamiento territorial, soportados bajo parámetros de plena competitividad e inserción del recurso humano en un contexto de desarrollo humano sostenible, crecimiento económico regional, desarrollo social y sostenibilidad ambiental.</w:t>
      </w:r>
    </w:p>
    <w:p w:rsidR="00C06F23" w:rsidRPr="00C02CBE" w:rsidRDefault="00C06F23" w:rsidP="00C06F23">
      <w:pPr>
        <w:pStyle w:val="Sinespacios"/>
        <w:rPr>
          <w:rFonts w:ascii="Arial" w:hAnsi="Arial" w:cs="Arial"/>
          <w:b w:val="0"/>
          <w:sz w:val="22"/>
          <w:szCs w:val="22"/>
        </w:rPr>
      </w:pPr>
      <w:r w:rsidRPr="00C02CBE">
        <w:rPr>
          <w:rFonts w:ascii="Arial" w:hAnsi="Arial" w:cs="Arial"/>
          <w:b w:val="0"/>
          <w:sz w:val="22"/>
          <w:szCs w:val="22"/>
        </w:rPr>
        <w:t>CAPITULO III</w:t>
      </w:r>
    </w:p>
    <w:p w:rsidR="00C06F23" w:rsidRPr="00C02CBE" w:rsidRDefault="00B6149A" w:rsidP="00C06F23">
      <w:pPr>
        <w:pStyle w:val="Sinespacios"/>
        <w:rPr>
          <w:rFonts w:ascii="Arial" w:hAnsi="Arial" w:cs="Arial"/>
          <w:b w:val="0"/>
          <w:sz w:val="22"/>
          <w:szCs w:val="22"/>
        </w:rPr>
      </w:pPr>
      <w:r w:rsidRPr="00C02CBE">
        <w:rPr>
          <w:rFonts w:ascii="Arial" w:hAnsi="Arial" w:cs="Arial"/>
          <w:b w:val="0"/>
          <w:sz w:val="22"/>
          <w:szCs w:val="22"/>
        </w:rPr>
        <w:t>Atribuciones a los Organismos Responsables</w:t>
      </w:r>
    </w:p>
    <w:bookmarkEnd w:id="3"/>
    <w:p w:rsidR="00C06F23" w:rsidRPr="00C02CBE" w:rsidRDefault="00C06F23" w:rsidP="00C06F23">
      <w:pPr>
        <w:pStyle w:val="Sinespacios"/>
        <w:jc w:val="both"/>
        <w:rPr>
          <w:rFonts w:ascii="Arial" w:hAnsi="Arial" w:cs="Arial"/>
          <w:b w:val="0"/>
          <w:sz w:val="22"/>
          <w:szCs w:val="22"/>
        </w:rPr>
      </w:pPr>
      <w:r w:rsidRPr="00C02CBE">
        <w:rPr>
          <w:rFonts w:ascii="Arial" w:hAnsi="Arial" w:cs="Arial"/>
          <w:bCs/>
          <w:sz w:val="22"/>
          <w:szCs w:val="22"/>
        </w:rPr>
        <w:t xml:space="preserve">ARTÍCULO 7º. </w:t>
      </w:r>
      <w:r w:rsidRPr="00C02CBE">
        <w:rPr>
          <w:rFonts w:ascii="Arial" w:hAnsi="Arial" w:cs="Arial"/>
          <w:sz w:val="22"/>
          <w:szCs w:val="22"/>
        </w:rPr>
        <w:t>ATRIBUCIONES</w:t>
      </w:r>
      <w:r w:rsidRPr="00C02CBE">
        <w:rPr>
          <w:rFonts w:ascii="Arial" w:hAnsi="Arial" w:cs="Arial"/>
          <w:bCs/>
          <w:sz w:val="22"/>
          <w:szCs w:val="22"/>
        </w:rPr>
        <w:t xml:space="preserve"> DEL MINISTERIO DE AMBIENTE Y DESARROLLO SOSTENIBLE</w:t>
      </w:r>
      <w:r w:rsidRPr="00C02CBE">
        <w:rPr>
          <w:rFonts w:ascii="Arial" w:hAnsi="Arial" w:cs="Arial"/>
          <w:sz w:val="22"/>
          <w:szCs w:val="22"/>
        </w:rPr>
        <w:t>.</w:t>
      </w:r>
      <w:r w:rsidRPr="00C02CBE">
        <w:rPr>
          <w:rFonts w:ascii="Arial" w:hAnsi="Arial" w:cs="Arial"/>
          <w:b w:val="0"/>
          <w:sz w:val="22"/>
          <w:szCs w:val="22"/>
        </w:rPr>
        <w:t xml:space="preserve"> El Ministerio de Ambiente y Desarrollo Sostenible, como organismo responsable de la gestión ambiental, es la entidad atribuida de competencia para la formulación de la política nacional de gestión sostenible de los bosques nativos y las plantaciones protectoras, protección de los bosques frágiles y restauración de los ecosistemas forestales degradados, para lo cual expedirá su regulación en materia de conservación, preservación, protección, silvicultura tropical, uso sostenible, administración, renovabilidad y ordenación de los recursos.</w:t>
      </w:r>
    </w:p>
    <w:p w:rsidR="00C06F23" w:rsidRPr="00C02CBE" w:rsidRDefault="00C06F23" w:rsidP="00C06F23">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ARTICULO 8º. ATRIBUCIONES DEL MINISTERIO DE AGRICULTURA Y DESARROLLO RURAL.</w:t>
      </w:r>
      <w:r w:rsidRPr="00C02CBE">
        <w:rPr>
          <w:rFonts w:ascii="Arial" w:hAnsi="Arial" w:cs="Arial"/>
          <w:b w:val="0"/>
          <w:sz w:val="22"/>
          <w:szCs w:val="22"/>
        </w:rPr>
        <w:t xml:space="preserve"> El Ministerio de Agricultura y Desarrollo Rural como organismo responsable de la producción agropecuaria, forestal y de los sistemas agroforestales formulará la política nacional de producción forestal, expedirá su regulación en materia de administración, manejo, transformación y uso productivo de las plantaciones productoras</w:t>
      </w:r>
      <w:r w:rsidR="004F3C0C" w:rsidRPr="00C02CBE">
        <w:rPr>
          <w:rFonts w:ascii="Arial" w:hAnsi="Arial" w:cs="Arial"/>
          <w:b w:val="0"/>
          <w:sz w:val="22"/>
          <w:szCs w:val="22"/>
        </w:rPr>
        <w:t xml:space="preserve"> y</w:t>
      </w:r>
      <w:r w:rsidRPr="00C02CBE">
        <w:rPr>
          <w:rFonts w:ascii="Arial" w:hAnsi="Arial" w:cs="Arial"/>
          <w:b w:val="0"/>
          <w:sz w:val="22"/>
          <w:szCs w:val="22"/>
        </w:rPr>
        <w:t xml:space="preserve"> productoras - protectoras comerciales, expedirá las normas de control y fomento requeridas y cumplirá la función de promover las plantaciones forestales, la forestería y los sistemas agroforestales, así como el manejo y aprovechamiento de las áreas productoras de bosque nativo y plantado bajo parámetros de silvicultura tropical.</w:t>
      </w:r>
    </w:p>
    <w:p w:rsidR="00C06F23" w:rsidRPr="00C02CBE" w:rsidRDefault="00C06F23" w:rsidP="00C06F23">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Se exceptúan de estas funciones aquellas relacionadas con plantaciones forestales que tengan fines exclusivamente protectores, las cuales son de atribución del Ministerio de Ambiente y Desarrollo Sostenible.</w:t>
      </w:r>
    </w:p>
    <w:p w:rsidR="00C06F23" w:rsidRPr="00C02CBE" w:rsidRDefault="00C06F23" w:rsidP="00C06F23">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9</w:t>
      </w:r>
      <w:r w:rsidRPr="00C02CBE">
        <w:rPr>
          <w:rFonts w:ascii="Arial" w:hAnsi="Arial" w:cs="Arial"/>
          <w:sz w:val="22"/>
          <w:szCs w:val="22"/>
        </w:rPr>
        <w:t>º. ATRIBUCIONES DEL MINISTERIO DE COMERCIO, INDUSTRIA Y TURISMO.</w:t>
      </w:r>
      <w:r w:rsidRPr="00C02CBE">
        <w:rPr>
          <w:rFonts w:ascii="Arial" w:hAnsi="Arial" w:cs="Arial"/>
          <w:b w:val="0"/>
          <w:sz w:val="22"/>
          <w:szCs w:val="22"/>
        </w:rPr>
        <w:t xml:space="preserve">  El Ministerio de Comercio, Industria y Turismo, como organismo rector del desarrollo económico y social del país, de acuerdo con su competencia y a partir de estudios de mercado e industria nacionales e internacionales, formulará la política relacionada con la competitividad, integración y desarrollo de los sectores productivos de la industria, la transformación y el valor agregado, el comercio exterior de bienes, servicios y la apropiación de tecnología, así como la promoción de la inversión extranjera en materia forestal y agroforestal en un término de un (1) año contado a partir de la fecha de promulgación de la presente ley.</w:t>
      </w:r>
    </w:p>
    <w:p w:rsidR="00C3775F" w:rsidRPr="00C02CBE" w:rsidRDefault="00C3775F" w:rsidP="00C3775F">
      <w:pPr>
        <w:pStyle w:val="Sinespacios"/>
        <w:jc w:val="both"/>
        <w:rPr>
          <w:rFonts w:ascii="Arial" w:hAnsi="Arial" w:cs="Arial"/>
          <w:b w:val="0"/>
          <w:sz w:val="22"/>
          <w:szCs w:val="22"/>
        </w:rPr>
      </w:pPr>
      <w:r w:rsidRPr="00C02CBE">
        <w:rPr>
          <w:rFonts w:ascii="Arial" w:hAnsi="Arial" w:cs="Arial"/>
          <w:sz w:val="22"/>
          <w:szCs w:val="22"/>
        </w:rPr>
        <w:t>ARTÍCULO 1</w:t>
      </w:r>
      <w:r w:rsidR="00F42BA1" w:rsidRPr="00C02CBE">
        <w:rPr>
          <w:rFonts w:ascii="Arial" w:hAnsi="Arial" w:cs="Arial"/>
          <w:sz w:val="22"/>
          <w:szCs w:val="22"/>
        </w:rPr>
        <w:t>0</w:t>
      </w:r>
      <w:r w:rsidRPr="00C02CBE">
        <w:rPr>
          <w:rFonts w:ascii="Arial" w:hAnsi="Arial" w:cs="Arial"/>
          <w:sz w:val="22"/>
          <w:szCs w:val="22"/>
        </w:rPr>
        <w:t>º. PLAN DE ACCIÓN</w:t>
      </w:r>
      <w:r w:rsidRPr="00C02CBE">
        <w:rPr>
          <w:rFonts w:ascii="Arial" w:hAnsi="Arial" w:cs="Arial"/>
          <w:b w:val="0"/>
          <w:sz w:val="22"/>
          <w:szCs w:val="22"/>
        </w:rPr>
        <w:t xml:space="preserve">. El Ministerio de Agricultura y Desarrollo Rural será responsable de diseñar el plan de acción para el desarrollo productivo, cultural y </w:t>
      </w:r>
      <w:r w:rsidRPr="00C02CBE">
        <w:rPr>
          <w:rFonts w:ascii="Arial" w:hAnsi="Arial" w:cs="Arial"/>
          <w:b w:val="0"/>
          <w:sz w:val="22"/>
          <w:szCs w:val="22"/>
        </w:rPr>
        <w:lastRenderedPageBreak/>
        <w:t xml:space="preserve">ambientalmente sostenible de las zonas de desarrollo forestal y de los sistemas agroforestales, para lo cual establecerá prioridades en cuanto a su alcance regional o zonal, señalará las áreas de reconversión, los tipos de productor y su vinculación a las cadenas productivas, los productos, sus mercados y su vocación exportadora, las tecnologías y los requerimientos de cofinanciación para la promoción de los proyectos respectivos. </w:t>
      </w:r>
    </w:p>
    <w:p w:rsidR="00195C84" w:rsidRPr="00C02CBE" w:rsidRDefault="00195C84" w:rsidP="00195C84">
      <w:pPr>
        <w:pStyle w:val="Sinespacios"/>
        <w:jc w:val="both"/>
        <w:rPr>
          <w:rFonts w:ascii="Arial" w:hAnsi="Arial" w:cs="Arial"/>
          <w:b w:val="0"/>
          <w:bCs/>
          <w:iCs/>
          <w:sz w:val="22"/>
          <w:szCs w:val="22"/>
        </w:rPr>
      </w:pPr>
      <w:r w:rsidRPr="00C02CBE">
        <w:rPr>
          <w:rFonts w:ascii="Arial" w:hAnsi="Arial" w:cs="Arial"/>
          <w:bCs/>
          <w:iCs/>
          <w:sz w:val="22"/>
          <w:szCs w:val="22"/>
        </w:rPr>
        <w:t xml:space="preserve">ARTÍCULO </w:t>
      </w:r>
      <w:r w:rsidR="00F42BA1" w:rsidRPr="00C02CBE">
        <w:rPr>
          <w:rFonts w:ascii="Arial" w:hAnsi="Arial" w:cs="Arial"/>
          <w:bCs/>
          <w:iCs/>
          <w:sz w:val="22"/>
          <w:szCs w:val="22"/>
        </w:rPr>
        <w:t>1</w:t>
      </w:r>
      <w:r w:rsidRPr="00C02CBE">
        <w:rPr>
          <w:rFonts w:ascii="Arial" w:hAnsi="Arial" w:cs="Arial"/>
          <w:bCs/>
          <w:iCs/>
          <w:sz w:val="22"/>
          <w:szCs w:val="22"/>
        </w:rPr>
        <w:t>1º. UNIDADES ADMINISTRATIVAS ESPECIALES FORESTALES</w:t>
      </w:r>
      <w:r w:rsidRPr="00C02CBE">
        <w:rPr>
          <w:rFonts w:ascii="Arial" w:hAnsi="Arial" w:cs="Arial"/>
          <w:b w:val="0"/>
          <w:bCs/>
          <w:iCs/>
          <w:sz w:val="22"/>
          <w:szCs w:val="22"/>
        </w:rPr>
        <w:t>.</w:t>
      </w:r>
      <w:r w:rsidRPr="00C02CBE">
        <w:rPr>
          <w:rFonts w:ascii="Arial" w:hAnsi="Arial" w:cs="Arial"/>
          <w:b w:val="0"/>
          <w:i/>
          <w:sz w:val="22"/>
          <w:szCs w:val="22"/>
        </w:rPr>
        <w:t xml:space="preserve"> </w:t>
      </w:r>
      <w:r w:rsidRPr="00C02CBE">
        <w:rPr>
          <w:rFonts w:ascii="Arial" w:hAnsi="Arial" w:cs="Arial"/>
          <w:b w:val="0"/>
          <w:bCs/>
          <w:iCs/>
          <w:sz w:val="22"/>
          <w:szCs w:val="22"/>
        </w:rPr>
        <w:t>Autorizase al Ministerio del Ambiente y Desarrollo Sostenible para crear dentro de su estructura orgánica una Unidad Administrativa Especial de Bosques Nativos, de su propia planta de personal, con personal idóneo y presupuesto adecuado, para el cumplimiento de las funciones que le competen en materia de bosques nativos, plantaciones forestales protectoras, servicios ambientales y de reducción de emisiones.</w:t>
      </w:r>
    </w:p>
    <w:p w:rsidR="00195C84" w:rsidRPr="00C02CBE" w:rsidRDefault="00195C84" w:rsidP="00195C84">
      <w:pPr>
        <w:pStyle w:val="Sinespacios"/>
        <w:jc w:val="both"/>
        <w:rPr>
          <w:rFonts w:ascii="Arial" w:hAnsi="Arial" w:cs="Arial"/>
          <w:b w:val="0"/>
          <w:bCs/>
          <w:iCs/>
          <w:sz w:val="22"/>
          <w:szCs w:val="22"/>
        </w:rPr>
      </w:pPr>
      <w:r w:rsidRPr="00C02CBE">
        <w:rPr>
          <w:rFonts w:ascii="Arial" w:hAnsi="Arial" w:cs="Arial"/>
          <w:b w:val="0"/>
          <w:bCs/>
          <w:iCs/>
          <w:sz w:val="22"/>
          <w:szCs w:val="22"/>
        </w:rPr>
        <w:t>Autorizase al Ministerio de Agricultura y Desarrollo Rural para que dentro de su estructura orgánica cree una Unidad Administrativa Especial Forestal y de Sistemas Agroforestales de su propia planta de personal, con personal idóneo y presupuesto adecuado, para el cumplimiento de las funciones que les competen en materia de plantaciones forestales, forestería y sistemas agroforestales.</w:t>
      </w:r>
    </w:p>
    <w:p w:rsidR="00195C84" w:rsidRPr="00C02CBE" w:rsidRDefault="00195C84" w:rsidP="00195C84">
      <w:pPr>
        <w:pStyle w:val="Sinespacios"/>
        <w:jc w:val="both"/>
        <w:rPr>
          <w:rFonts w:ascii="Arial" w:hAnsi="Arial" w:cs="Arial"/>
          <w:b w:val="0"/>
          <w:sz w:val="22"/>
          <w:szCs w:val="22"/>
        </w:rPr>
      </w:pPr>
      <w:r w:rsidRPr="00C02CBE">
        <w:rPr>
          <w:rFonts w:ascii="Arial" w:hAnsi="Arial" w:cs="Arial"/>
          <w:sz w:val="22"/>
          <w:szCs w:val="22"/>
        </w:rPr>
        <w:t xml:space="preserve"> Parágrafo.</w:t>
      </w:r>
      <w:r w:rsidRPr="00C02CBE">
        <w:rPr>
          <w:rFonts w:ascii="Arial" w:hAnsi="Arial" w:cs="Arial"/>
          <w:b w:val="0"/>
          <w:sz w:val="22"/>
          <w:szCs w:val="22"/>
        </w:rPr>
        <w:t xml:space="preserve"> En el marco de su autonomía, las Corporaciones Autónomas Regionales y las Corporaciones para el Desarrollo Sostenible, deberán establecer las dependencias especiales forestales a las que se refiere el presente artículo. </w:t>
      </w:r>
    </w:p>
    <w:p w:rsidR="00293A56" w:rsidRPr="00C02CBE" w:rsidRDefault="00293A56" w:rsidP="00293A56">
      <w:pPr>
        <w:pStyle w:val="Sinespacios"/>
        <w:rPr>
          <w:rFonts w:ascii="Arial" w:hAnsi="Arial" w:cs="Arial"/>
          <w:b w:val="0"/>
          <w:bCs/>
          <w:sz w:val="22"/>
          <w:szCs w:val="22"/>
        </w:rPr>
      </w:pPr>
      <w:bookmarkStart w:id="5" w:name="_Hlk139880303"/>
      <w:bookmarkEnd w:id="4"/>
      <w:r w:rsidRPr="00C02CBE">
        <w:rPr>
          <w:rFonts w:ascii="Arial" w:hAnsi="Arial" w:cs="Arial"/>
          <w:b w:val="0"/>
          <w:bCs/>
          <w:sz w:val="22"/>
          <w:szCs w:val="22"/>
        </w:rPr>
        <w:t>TITULO II</w:t>
      </w:r>
    </w:p>
    <w:p w:rsidR="00293A56" w:rsidRPr="00C02CBE" w:rsidRDefault="00293A56" w:rsidP="00293A56">
      <w:pPr>
        <w:pStyle w:val="Sinespacios"/>
        <w:rPr>
          <w:rFonts w:ascii="Arial" w:hAnsi="Arial" w:cs="Arial"/>
          <w:b w:val="0"/>
          <w:bCs/>
          <w:sz w:val="22"/>
          <w:szCs w:val="22"/>
        </w:rPr>
      </w:pPr>
      <w:r w:rsidRPr="00C02CBE">
        <w:rPr>
          <w:rFonts w:ascii="Arial" w:hAnsi="Arial" w:cs="Arial"/>
          <w:b w:val="0"/>
          <w:bCs/>
          <w:sz w:val="22"/>
          <w:szCs w:val="22"/>
        </w:rPr>
        <w:t>ENTIDAD PROMOTORA FORESTAL Y OPERADORES FORESTALES</w:t>
      </w:r>
    </w:p>
    <w:p w:rsidR="00293A56" w:rsidRPr="00C02CBE" w:rsidRDefault="00293A56" w:rsidP="00293A56">
      <w:pPr>
        <w:pStyle w:val="Sinespacios"/>
        <w:rPr>
          <w:rFonts w:ascii="Arial" w:hAnsi="Arial" w:cs="Arial"/>
          <w:b w:val="0"/>
          <w:bCs/>
          <w:sz w:val="22"/>
          <w:szCs w:val="22"/>
        </w:rPr>
      </w:pPr>
      <w:r w:rsidRPr="00C02CBE">
        <w:rPr>
          <w:rFonts w:ascii="Arial" w:hAnsi="Arial" w:cs="Arial"/>
          <w:b w:val="0"/>
          <w:bCs/>
          <w:sz w:val="22"/>
          <w:szCs w:val="22"/>
        </w:rPr>
        <w:t>CAPITULO I</w:t>
      </w:r>
    </w:p>
    <w:p w:rsidR="00293A56" w:rsidRPr="00C02CBE" w:rsidRDefault="00293A56" w:rsidP="00293A56">
      <w:pPr>
        <w:pStyle w:val="Sinespacios"/>
        <w:rPr>
          <w:rFonts w:ascii="Arial" w:hAnsi="Arial" w:cs="Arial"/>
          <w:b w:val="0"/>
          <w:sz w:val="22"/>
          <w:szCs w:val="22"/>
        </w:rPr>
      </w:pPr>
      <w:r w:rsidRPr="00C02CBE">
        <w:rPr>
          <w:rFonts w:ascii="Arial" w:hAnsi="Arial" w:cs="Arial"/>
          <w:b w:val="0"/>
          <w:sz w:val="22"/>
          <w:szCs w:val="22"/>
        </w:rPr>
        <w:t>De la institucionalidad y competencias</w:t>
      </w:r>
    </w:p>
    <w:bookmarkEnd w:id="5"/>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12</w:t>
      </w:r>
      <w:r w:rsidR="00EA0349" w:rsidRPr="00C02CBE">
        <w:rPr>
          <w:rFonts w:ascii="Arial" w:hAnsi="Arial" w:cs="Arial"/>
          <w:sz w:val="22"/>
          <w:szCs w:val="22"/>
        </w:rPr>
        <w:t>º</w:t>
      </w:r>
      <w:r w:rsidRPr="00C02CBE">
        <w:rPr>
          <w:rFonts w:ascii="Arial" w:hAnsi="Arial" w:cs="Arial"/>
          <w:sz w:val="22"/>
          <w:szCs w:val="22"/>
        </w:rPr>
        <w:t>. ENTIDAD PROMOTORA Y DE FOMENTO FORESTAL</w:t>
      </w:r>
      <w:r w:rsidRPr="00C02CBE">
        <w:rPr>
          <w:rFonts w:ascii="Arial" w:hAnsi="Arial" w:cs="Arial"/>
          <w:b w:val="0"/>
          <w:sz w:val="22"/>
          <w:szCs w:val="22"/>
        </w:rPr>
        <w:t xml:space="preserve">. </w:t>
      </w:r>
      <w:r w:rsidR="004F3C0C" w:rsidRPr="00C02CBE">
        <w:rPr>
          <w:rFonts w:ascii="Arial" w:hAnsi="Arial" w:cs="Arial"/>
          <w:b w:val="0"/>
          <w:sz w:val="22"/>
          <w:szCs w:val="22"/>
        </w:rPr>
        <w:t xml:space="preserve">Facultase al Gobierno Nacional para que proceda a la creación de la </w:t>
      </w:r>
      <w:r w:rsidR="00207D1A" w:rsidRPr="00C02CBE">
        <w:rPr>
          <w:rFonts w:ascii="Arial" w:hAnsi="Arial" w:cs="Arial"/>
          <w:b w:val="0"/>
          <w:sz w:val="22"/>
          <w:szCs w:val="22"/>
        </w:rPr>
        <w:t xml:space="preserve">Entidad </w:t>
      </w:r>
      <w:r w:rsidR="007E0849" w:rsidRPr="00C02CBE">
        <w:rPr>
          <w:rFonts w:ascii="Arial" w:hAnsi="Arial" w:cs="Arial"/>
          <w:b w:val="0"/>
          <w:sz w:val="22"/>
          <w:szCs w:val="22"/>
        </w:rPr>
        <w:t>Promotora Colombiana</w:t>
      </w:r>
      <w:r w:rsidRPr="00C02CBE">
        <w:rPr>
          <w:rFonts w:ascii="Arial" w:hAnsi="Arial" w:cs="Arial"/>
          <w:b w:val="0"/>
          <w:sz w:val="22"/>
          <w:szCs w:val="22"/>
        </w:rPr>
        <w:t xml:space="preserve"> de Bosques PROCOLBOSQUES como una </w:t>
      </w:r>
      <w:r w:rsidR="00534ADC" w:rsidRPr="00C02CBE">
        <w:rPr>
          <w:rFonts w:ascii="Arial" w:hAnsi="Arial" w:cs="Arial"/>
          <w:b w:val="0"/>
          <w:sz w:val="22"/>
          <w:szCs w:val="22"/>
        </w:rPr>
        <w:t>Empresa Industrial y Comercial del Estado</w:t>
      </w:r>
      <w:r w:rsidRPr="00C02CBE">
        <w:rPr>
          <w:rFonts w:ascii="Arial" w:hAnsi="Arial" w:cs="Arial"/>
          <w:b w:val="0"/>
          <w:sz w:val="22"/>
          <w:szCs w:val="22"/>
        </w:rPr>
        <w:t xml:space="preserve">, organizada como sociedad </w:t>
      </w:r>
      <w:r w:rsidR="00144CAA" w:rsidRPr="00C02CBE">
        <w:rPr>
          <w:rFonts w:ascii="Arial" w:hAnsi="Arial" w:cs="Arial"/>
          <w:b w:val="0"/>
          <w:sz w:val="22"/>
          <w:szCs w:val="22"/>
        </w:rPr>
        <w:t>de economía mixta</w:t>
      </w:r>
      <w:r w:rsidRPr="00C02CBE">
        <w:rPr>
          <w:rFonts w:ascii="Arial" w:hAnsi="Arial" w:cs="Arial"/>
          <w:b w:val="0"/>
          <w:sz w:val="22"/>
          <w:szCs w:val="22"/>
        </w:rPr>
        <w:t xml:space="preserve">, vinculada al Ministerio de </w:t>
      </w:r>
      <w:r w:rsidR="00534ADC" w:rsidRPr="00C02CBE">
        <w:rPr>
          <w:rFonts w:ascii="Arial" w:hAnsi="Arial" w:cs="Arial"/>
          <w:b w:val="0"/>
          <w:sz w:val="22"/>
          <w:szCs w:val="22"/>
        </w:rPr>
        <w:t>Agricultura y Desarrollo Rural</w:t>
      </w:r>
      <w:r w:rsidRPr="00C02CBE">
        <w:rPr>
          <w:rFonts w:ascii="Arial" w:hAnsi="Arial" w:cs="Arial"/>
          <w:b w:val="0"/>
          <w:sz w:val="22"/>
          <w:szCs w:val="22"/>
        </w:rPr>
        <w:t>, la cual asumirá las funciones de organismo</w:t>
      </w:r>
      <w:r w:rsidR="004F3C0C" w:rsidRPr="00C02CBE">
        <w:rPr>
          <w:rFonts w:ascii="Arial" w:hAnsi="Arial" w:cs="Arial"/>
          <w:b w:val="0"/>
          <w:sz w:val="22"/>
          <w:szCs w:val="22"/>
        </w:rPr>
        <w:t xml:space="preserve"> administrador,</w:t>
      </w:r>
      <w:r w:rsidRPr="00C02CBE">
        <w:rPr>
          <w:rFonts w:ascii="Arial" w:hAnsi="Arial" w:cs="Arial"/>
          <w:b w:val="0"/>
          <w:sz w:val="22"/>
          <w:szCs w:val="22"/>
        </w:rPr>
        <w:t xml:space="preserve"> promotor y de fomento de los bosques en Colombia.</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 xml:space="preserve"> 1</w:t>
      </w:r>
      <w:r w:rsidR="00216E0B" w:rsidRPr="00C02CBE">
        <w:rPr>
          <w:rFonts w:ascii="Arial" w:hAnsi="Arial" w:cs="Arial"/>
          <w:b w:val="0"/>
          <w:sz w:val="22"/>
          <w:szCs w:val="22"/>
        </w:rPr>
        <w:t xml:space="preserve">. El Gobierno Nacional en </w:t>
      </w:r>
      <w:r w:rsidR="00534ADC" w:rsidRPr="00C02CBE">
        <w:rPr>
          <w:rFonts w:ascii="Arial" w:hAnsi="Arial" w:cs="Arial"/>
          <w:b w:val="0"/>
          <w:sz w:val="22"/>
          <w:szCs w:val="22"/>
        </w:rPr>
        <w:t>un</w:t>
      </w:r>
      <w:r w:rsidR="00216E0B" w:rsidRPr="00C02CBE">
        <w:rPr>
          <w:rFonts w:ascii="Arial" w:hAnsi="Arial" w:cs="Arial"/>
          <w:b w:val="0"/>
          <w:sz w:val="22"/>
          <w:szCs w:val="22"/>
        </w:rPr>
        <w:t xml:space="preserve"> término de </w:t>
      </w:r>
      <w:r w:rsidR="006D314A" w:rsidRPr="00C02CBE">
        <w:rPr>
          <w:rFonts w:ascii="Arial" w:hAnsi="Arial" w:cs="Arial"/>
          <w:b w:val="0"/>
          <w:sz w:val="22"/>
          <w:szCs w:val="22"/>
        </w:rPr>
        <w:t>un</w:t>
      </w:r>
      <w:r w:rsidR="00216E0B" w:rsidRPr="00C02CBE">
        <w:rPr>
          <w:rFonts w:ascii="Arial" w:hAnsi="Arial" w:cs="Arial"/>
          <w:b w:val="0"/>
          <w:sz w:val="22"/>
          <w:szCs w:val="22"/>
        </w:rPr>
        <w:t xml:space="preserve"> (</w:t>
      </w:r>
      <w:r w:rsidR="006D314A" w:rsidRPr="00C02CBE">
        <w:rPr>
          <w:rFonts w:ascii="Arial" w:hAnsi="Arial" w:cs="Arial"/>
          <w:b w:val="0"/>
          <w:sz w:val="22"/>
          <w:szCs w:val="22"/>
        </w:rPr>
        <w:t>1</w:t>
      </w:r>
      <w:r w:rsidR="00216E0B" w:rsidRPr="00C02CBE">
        <w:rPr>
          <w:rFonts w:ascii="Arial" w:hAnsi="Arial" w:cs="Arial"/>
          <w:b w:val="0"/>
          <w:sz w:val="22"/>
          <w:szCs w:val="22"/>
        </w:rPr>
        <w:t xml:space="preserve">) </w:t>
      </w:r>
      <w:r w:rsidR="006D314A" w:rsidRPr="00C02CBE">
        <w:rPr>
          <w:rFonts w:ascii="Arial" w:hAnsi="Arial" w:cs="Arial"/>
          <w:b w:val="0"/>
          <w:sz w:val="22"/>
          <w:szCs w:val="22"/>
        </w:rPr>
        <w:t>año</w:t>
      </w:r>
      <w:r w:rsidR="00534ADC" w:rsidRPr="00C02CBE">
        <w:rPr>
          <w:rFonts w:ascii="Arial" w:hAnsi="Arial" w:cs="Arial"/>
          <w:b w:val="0"/>
          <w:sz w:val="22"/>
          <w:szCs w:val="22"/>
        </w:rPr>
        <w:t xml:space="preserve"> contado a partir de la fecha de promulgación de la presente ley</w:t>
      </w:r>
      <w:r w:rsidR="00216E0B" w:rsidRPr="00C02CBE">
        <w:rPr>
          <w:rFonts w:ascii="Arial" w:hAnsi="Arial" w:cs="Arial"/>
          <w:b w:val="0"/>
          <w:sz w:val="22"/>
          <w:szCs w:val="22"/>
        </w:rPr>
        <w:t>, constituirá dicha Sociedad de Economía Mixta para promover la inversión y el desarrollo forestal</w:t>
      </w:r>
      <w:r w:rsidR="00236B0B" w:rsidRPr="00C02CBE">
        <w:rPr>
          <w:rFonts w:ascii="Arial" w:hAnsi="Arial" w:cs="Arial"/>
          <w:b w:val="0"/>
          <w:sz w:val="22"/>
          <w:szCs w:val="22"/>
        </w:rPr>
        <w:t xml:space="preserve"> y de los sistemas agroforestales</w:t>
      </w:r>
      <w:r w:rsidR="004F3C0C" w:rsidRPr="00C02CBE">
        <w:rPr>
          <w:rFonts w:ascii="Arial" w:hAnsi="Arial" w:cs="Arial"/>
          <w:b w:val="0"/>
          <w:sz w:val="22"/>
          <w:szCs w:val="22"/>
        </w:rPr>
        <w:t xml:space="preserve">, organizando su estructura administrativa, </w:t>
      </w:r>
      <w:r w:rsidR="006D314A" w:rsidRPr="00C02CBE">
        <w:rPr>
          <w:rFonts w:ascii="Arial" w:hAnsi="Arial" w:cs="Arial"/>
          <w:b w:val="0"/>
          <w:sz w:val="22"/>
          <w:szCs w:val="22"/>
        </w:rPr>
        <w:t xml:space="preserve">financiera, </w:t>
      </w:r>
      <w:r w:rsidR="004F3C0C" w:rsidRPr="00C02CBE">
        <w:rPr>
          <w:rFonts w:ascii="Arial" w:hAnsi="Arial" w:cs="Arial"/>
          <w:b w:val="0"/>
          <w:sz w:val="22"/>
          <w:szCs w:val="22"/>
        </w:rPr>
        <w:t>técnica y operativa</w:t>
      </w:r>
      <w:r w:rsidR="00236B0B" w:rsidRPr="00C02CBE">
        <w:rPr>
          <w:rFonts w:ascii="Arial" w:hAnsi="Arial" w:cs="Arial"/>
          <w:b w:val="0"/>
          <w:sz w:val="22"/>
          <w:szCs w:val="22"/>
        </w:rPr>
        <w:t>.</w:t>
      </w:r>
      <w:r w:rsidR="00216E0B" w:rsidRPr="00C02CBE">
        <w:rPr>
          <w:rFonts w:ascii="Arial" w:hAnsi="Arial" w:cs="Arial"/>
          <w:b w:val="0"/>
          <w:color w:val="FF0000"/>
          <w:sz w:val="22"/>
          <w:szCs w:val="22"/>
        </w:rPr>
        <w:t xml:space="preserve"> </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 xml:space="preserve"> 2</w:t>
      </w:r>
      <w:r w:rsidR="00216E0B" w:rsidRPr="00C02CBE">
        <w:rPr>
          <w:rFonts w:ascii="Arial" w:hAnsi="Arial" w:cs="Arial"/>
          <w:b w:val="0"/>
          <w:sz w:val="22"/>
          <w:szCs w:val="22"/>
        </w:rPr>
        <w:t xml:space="preserve">. </w:t>
      </w:r>
      <w:r w:rsidR="008D56EE" w:rsidRPr="00C02CBE">
        <w:rPr>
          <w:rFonts w:ascii="Arial" w:hAnsi="Arial" w:cs="Arial"/>
          <w:b w:val="0"/>
          <w:sz w:val="22"/>
          <w:szCs w:val="22"/>
        </w:rPr>
        <w:t>Autorizase</w:t>
      </w:r>
      <w:r w:rsidR="00216E0B" w:rsidRPr="00C02CBE">
        <w:rPr>
          <w:rFonts w:ascii="Arial" w:hAnsi="Arial" w:cs="Arial"/>
          <w:b w:val="0"/>
          <w:sz w:val="22"/>
          <w:szCs w:val="22"/>
        </w:rPr>
        <w:t xml:space="preserve"> a las empresas industriales y comerciales del Estado, a las </w:t>
      </w:r>
      <w:r w:rsidR="008D56EE" w:rsidRPr="00C02CBE">
        <w:rPr>
          <w:rFonts w:ascii="Arial" w:hAnsi="Arial" w:cs="Arial"/>
          <w:b w:val="0"/>
          <w:sz w:val="22"/>
          <w:szCs w:val="22"/>
        </w:rPr>
        <w:t>entidades</w:t>
      </w:r>
      <w:r w:rsidR="00216E0B" w:rsidRPr="00C02CBE">
        <w:rPr>
          <w:rFonts w:ascii="Arial" w:hAnsi="Arial" w:cs="Arial"/>
          <w:b w:val="0"/>
          <w:sz w:val="22"/>
          <w:szCs w:val="22"/>
        </w:rPr>
        <w:t xml:space="preserve"> de carácter mixto público – privado, a los Fondos de Pensiones, a las Compañías de Seguros, a las empresas del sector minero energético </w:t>
      </w:r>
      <w:r w:rsidR="00236B0B" w:rsidRPr="00C02CBE">
        <w:rPr>
          <w:rFonts w:ascii="Arial" w:hAnsi="Arial" w:cs="Arial"/>
          <w:b w:val="0"/>
          <w:sz w:val="22"/>
          <w:szCs w:val="22"/>
        </w:rPr>
        <w:t xml:space="preserve">y de hidrocarburos, </w:t>
      </w:r>
      <w:r w:rsidR="00216E0B" w:rsidRPr="00C02CBE">
        <w:rPr>
          <w:rFonts w:ascii="Arial" w:hAnsi="Arial" w:cs="Arial"/>
          <w:b w:val="0"/>
          <w:sz w:val="22"/>
          <w:szCs w:val="22"/>
        </w:rPr>
        <w:t>y a las demás entidades de</w:t>
      </w:r>
      <w:r w:rsidR="00534ADC" w:rsidRPr="00C02CBE">
        <w:rPr>
          <w:rFonts w:ascii="Arial" w:hAnsi="Arial" w:cs="Arial"/>
          <w:b w:val="0"/>
          <w:sz w:val="22"/>
          <w:szCs w:val="22"/>
        </w:rPr>
        <w:t>l sector</w:t>
      </w:r>
      <w:r w:rsidR="00216E0B" w:rsidRPr="00C02CBE">
        <w:rPr>
          <w:rFonts w:ascii="Arial" w:hAnsi="Arial" w:cs="Arial"/>
          <w:b w:val="0"/>
          <w:sz w:val="22"/>
          <w:szCs w:val="22"/>
        </w:rPr>
        <w:t xml:space="preserve"> </w:t>
      </w:r>
      <w:r w:rsidR="008D56EE" w:rsidRPr="00C02CBE">
        <w:rPr>
          <w:rFonts w:ascii="Arial" w:hAnsi="Arial" w:cs="Arial"/>
          <w:b w:val="0"/>
          <w:sz w:val="22"/>
          <w:szCs w:val="22"/>
        </w:rPr>
        <w:t xml:space="preserve">bancario, </w:t>
      </w:r>
      <w:r w:rsidR="00216E0B" w:rsidRPr="00C02CBE">
        <w:rPr>
          <w:rFonts w:ascii="Arial" w:hAnsi="Arial" w:cs="Arial"/>
          <w:b w:val="0"/>
          <w:sz w:val="22"/>
          <w:szCs w:val="22"/>
        </w:rPr>
        <w:t>financiero y de fomento del país</w:t>
      </w:r>
      <w:r w:rsidR="008D56EE" w:rsidRPr="00C02CBE">
        <w:rPr>
          <w:rFonts w:ascii="Arial" w:hAnsi="Arial" w:cs="Arial"/>
          <w:b w:val="0"/>
          <w:sz w:val="22"/>
          <w:szCs w:val="22"/>
        </w:rPr>
        <w:t>,</w:t>
      </w:r>
      <w:r w:rsidR="00216E0B" w:rsidRPr="00C02CBE">
        <w:rPr>
          <w:rFonts w:ascii="Arial" w:hAnsi="Arial" w:cs="Arial"/>
          <w:b w:val="0"/>
          <w:sz w:val="22"/>
          <w:szCs w:val="22"/>
        </w:rPr>
        <w:t xml:space="preserve"> a efectuar inversiones para el desarrollo forestal nacional</w:t>
      </w:r>
      <w:r w:rsidR="00534ADC" w:rsidRPr="00C02CBE">
        <w:rPr>
          <w:rFonts w:ascii="Arial" w:hAnsi="Arial" w:cs="Arial"/>
          <w:b w:val="0"/>
          <w:sz w:val="22"/>
          <w:szCs w:val="22"/>
        </w:rPr>
        <w:t>.</w:t>
      </w:r>
      <w:r w:rsidR="00216E0B" w:rsidRPr="00C02CBE">
        <w:rPr>
          <w:rFonts w:ascii="Arial" w:hAnsi="Arial" w:cs="Arial"/>
          <w:b w:val="0"/>
          <w:sz w:val="22"/>
          <w:szCs w:val="22"/>
        </w:rPr>
        <w:t xml:space="preserve"> </w:t>
      </w:r>
      <w:r w:rsidR="00534ADC" w:rsidRPr="00C02CBE">
        <w:rPr>
          <w:rFonts w:ascii="Arial" w:hAnsi="Arial" w:cs="Arial"/>
          <w:b w:val="0"/>
          <w:sz w:val="22"/>
          <w:szCs w:val="22"/>
        </w:rPr>
        <w:t>E</w:t>
      </w:r>
      <w:r w:rsidR="00216E0B" w:rsidRPr="00C02CBE">
        <w:rPr>
          <w:rFonts w:ascii="Arial" w:hAnsi="Arial" w:cs="Arial"/>
          <w:b w:val="0"/>
          <w:sz w:val="22"/>
          <w:szCs w:val="22"/>
        </w:rPr>
        <w:t xml:space="preserve">stas inversiones serán </w:t>
      </w:r>
      <w:r w:rsidR="00216E0B" w:rsidRPr="00C02CBE">
        <w:rPr>
          <w:rFonts w:ascii="Arial" w:hAnsi="Arial" w:cs="Arial"/>
          <w:b w:val="0"/>
          <w:sz w:val="22"/>
          <w:szCs w:val="22"/>
        </w:rPr>
        <w:lastRenderedPageBreak/>
        <w:t>sujeto de los estímulos y exenciones tributarias previstas para el sector forestal por el Gobierno Nacional y sin que estas sean incompatibles con los estímulos, incentivos y exenciones en materia ambiental</w:t>
      </w:r>
      <w:r w:rsidR="006D314A" w:rsidRPr="00C02CBE">
        <w:rPr>
          <w:rFonts w:ascii="Arial" w:hAnsi="Arial" w:cs="Arial"/>
          <w:b w:val="0"/>
          <w:sz w:val="22"/>
          <w:szCs w:val="22"/>
        </w:rPr>
        <w:t xml:space="preserve"> vigentes</w:t>
      </w:r>
      <w:r w:rsidR="00216E0B" w:rsidRPr="00C02CBE">
        <w:rPr>
          <w:rFonts w:ascii="Arial" w:hAnsi="Arial" w:cs="Arial"/>
          <w:b w:val="0"/>
          <w:sz w:val="22"/>
          <w:szCs w:val="22"/>
        </w:rPr>
        <w:t xml:space="preserve">.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El </w:t>
      </w:r>
      <w:r w:rsidR="00447CB9" w:rsidRPr="00C02CBE">
        <w:rPr>
          <w:rFonts w:ascii="Arial" w:hAnsi="Arial" w:cs="Arial"/>
          <w:b w:val="0"/>
          <w:sz w:val="22"/>
          <w:szCs w:val="22"/>
        </w:rPr>
        <w:t>Gobierno Nacional entregará las garantías necesarias para el financiamiento de esta actividad del sector primario de la economía y</w:t>
      </w:r>
      <w:r w:rsidRPr="00C02CBE">
        <w:rPr>
          <w:rFonts w:ascii="Arial" w:hAnsi="Arial" w:cs="Arial"/>
          <w:b w:val="0"/>
          <w:sz w:val="22"/>
          <w:szCs w:val="22"/>
        </w:rPr>
        <w:t xml:space="preserve"> autorizará la apertura de créditos externos con organismos internacionales</w:t>
      </w:r>
      <w:r w:rsidR="00534ADC" w:rsidRPr="00C02CBE">
        <w:rPr>
          <w:rFonts w:ascii="Arial" w:hAnsi="Arial" w:cs="Arial"/>
          <w:b w:val="0"/>
          <w:sz w:val="22"/>
          <w:szCs w:val="22"/>
        </w:rPr>
        <w:t>,</w:t>
      </w:r>
      <w:r w:rsidRPr="00C02CBE">
        <w:rPr>
          <w:rFonts w:ascii="Arial" w:hAnsi="Arial" w:cs="Arial"/>
          <w:b w:val="0"/>
          <w:sz w:val="22"/>
          <w:szCs w:val="22"/>
        </w:rPr>
        <w:t xml:space="preserve"> países </w:t>
      </w:r>
      <w:r w:rsidR="00534ADC" w:rsidRPr="00C02CBE">
        <w:rPr>
          <w:rFonts w:ascii="Arial" w:hAnsi="Arial" w:cs="Arial"/>
          <w:b w:val="0"/>
          <w:sz w:val="22"/>
          <w:szCs w:val="22"/>
        </w:rPr>
        <w:t>y fondos públicos</w:t>
      </w:r>
      <w:r w:rsidR="00447CB9" w:rsidRPr="00C02CBE">
        <w:rPr>
          <w:rFonts w:ascii="Arial" w:hAnsi="Arial" w:cs="Arial"/>
          <w:b w:val="0"/>
          <w:sz w:val="22"/>
          <w:szCs w:val="22"/>
        </w:rPr>
        <w:t>,</w:t>
      </w:r>
      <w:r w:rsidR="00534ADC" w:rsidRPr="00C02CBE">
        <w:rPr>
          <w:rFonts w:ascii="Arial" w:hAnsi="Arial" w:cs="Arial"/>
          <w:b w:val="0"/>
          <w:sz w:val="22"/>
          <w:szCs w:val="22"/>
        </w:rPr>
        <w:t xml:space="preserve"> privados</w:t>
      </w:r>
      <w:r w:rsidRPr="00C02CBE">
        <w:rPr>
          <w:rFonts w:ascii="Arial" w:hAnsi="Arial" w:cs="Arial"/>
          <w:b w:val="0"/>
          <w:sz w:val="22"/>
          <w:szCs w:val="22"/>
        </w:rPr>
        <w:t xml:space="preserve"> </w:t>
      </w:r>
      <w:r w:rsidR="00447CB9" w:rsidRPr="00C02CBE">
        <w:rPr>
          <w:rFonts w:ascii="Arial" w:hAnsi="Arial" w:cs="Arial"/>
          <w:b w:val="0"/>
          <w:sz w:val="22"/>
          <w:szCs w:val="22"/>
        </w:rPr>
        <w:t xml:space="preserve">y/o de Cambio Climático </w:t>
      </w:r>
      <w:r w:rsidRPr="00C02CBE">
        <w:rPr>
          <w:rFonts w:ascii="Arial" w:hAnsi="Arial" w:cs="Arial"/>
          <w:b w:val="0"/>
          <w:sz w:val="22"/>
          <w:szCs w:val="22"/>
        </w:rPr>
        <w:t xml:space="preserve">para el desarrollo de la </w:t>
      </w:r>
      <w:r w:rsidR="00236B0B" w:rsidRPr="00C02CBE">
        <w:rPr>
          <w:rFonts w:ascii="Arial" w:hAnsi="Arial" w:cs="Arial"/>
          <w:b w:val="0"/>
          <w:sz w:val="22"/>
          <w:szCs w:val="22"/>
        </w:rPr>
        <w:t>a</w:t>
      </w:r>
      <w:r w:rsidRPr="00C02CBE">
        <w:rPr>
          <w:rFonts w:ascii="Arial" w:hAnsi="Arial" w:cs="Arial"/>
          <w:b w:val="0"/>
          <w:sz w:val="22"/>
          <w:szCs w:val="22"/>
        </w:rPr>
        <w:t xml:space="preserve">groindustria </w:t>
      </w:r>
      <w:r w:rsidR="00236B0B" w:rsidRPr="00C02CBE">
        <w:rPr>
          <w:rFonts w:ascii="Arial" w:hAnsi="Arial" w:cs="Arial"/>
          <w:b w:val="0"/>
          <w:sz w:val="22"/>
          <w:szCs w:val="22"/>
        </w:rPr>
        <w:t>f</w:t>
      </w:r>
      <w:r w:rsidR="00447CB9" w:rsidRPr="00C02CBE">
        <w:rPr>
          <w:rFonts w:ascii="Arial" w:hAnsi="Arial" w:cs="Arial"/>
          <w:b w:val="0"/>
          <w:sz w:val="22"/>
          <w:szCs w:val="22"/>
        </w:rPr>
        <w:t>orestal</w:t>
      </w:r>
      <w:r w:rsidR="00236B0B" w:rsidRPr="00C02CBE">
        <w:rPr>
          <w:rFonts w:ascii="Arial" w:hAnsi="Arial" w:cs="Arial"/>
          <w:b w:val="0"/>
          <w:sz w:val="22"/>
          <w:szCs w:val="22"/>
        </w:rPr>
        <w:t xml:space="preserve"> y de los sistemas agroforestales</w:t>
      </w:r>
      <w:r w:rsidR="00447CB9" w:rsidRPr="00C02CBE">
        <w:rPr>
          <w:rFonts w:ascii="Arial" w:hAnsi="Arial" w:cs="Arial"/>
          <w:b w:val="0"/>
          <w:sz w:val="22"/>
          <w:szCs w:val="22"/>
        </w:rPr>
        <w:t>, de</w:t>
      </w:r>
      <w:r w:rsidRPr="00C02CBE">
        <w:rPr>
          <w:rFonts w:ascii="Arial" w:hAnsi="Arial" w:cs="Arial"/>
          <w:b w:val="0"/>
          <w:sz w:val="22"/>
          <w:szCs w:val="22"/>
        </w:rPr>
        <w:t xml:space="preserve"> los servicios Ambientales derivados del </w:t>
      </w:r>
      <w:r w:rsidR="00236B0B" w:rsidRPr="00C02CBE">
        <w:rPr>
          <w:rFonts w:ascii="Arial" w:hAnsi="Arial" w:cs="Arial"/>
          <w:b w:val="0"/>
          <w:sz w:val="22"/>
          <w:szCs w:val="22"/>
        </w:rPr>
        <w:t>b</w:t>
      </w:r>
      <w:r w:rsidRPr="00C02CBE">
        <w:rPr>
          <w:rFonts w:ascii="Arial" w:hAnsi="Arial" w:cs="Arial"/>
          <w:b w:val="0"/>
          <w:sz w:val="22"/>
          <w:szCs w:val="22"/>
        </w:rPr>
        <w:t>osque</w:t>
      </w:r>
      <w:r w:rsidR="00447CB9" w:rsidRPr="00C02CBE">
        <w:rPr>
          <w:rFonts w:ascii="Arial" w:hAnsi="Arial" w:cs="Arial"/>
          <w:b w:val="0"/>
          <w:sz w:val="22"/>
          <w:szCs w:val="22"/>
        </w:rPr>
        <w:t xml:space="preserve"> y la </w:t>
      </w:r>
      <w:r w:rsidR="00EA0349" w:rsidRPr="00C02CBE">
        <w:rPr>
          <w:rFonts w:ascii="Arial" w:hAnsi="Arial" w:cs="Arial"/>
          <w:b w:val="0"/>
          <w:sz w:val="22"/>
          <w:szCs w:val="22"/>
        </w:rPr>
        <w:t>detención</w:t>
      </w:r>
      <w:r w:rsidR="00447CB9" w:rsidRPr="00C02CBE">
        <w:rPr>
          <w:rFonts w:ascii="Arial" w:hAnsi="Arial" w:cs="Arial"/>
          <w:b w:val="0"/>
          <w:sz w:val="22"/>
          <w:szCs w:val="22"/>
        </w:rPr>
        <w:t xml:space="preserve"> de la deforestación</w:t>
      </w:r>
      <w:r w:rsidR="00236B0B" w:rsidRPr="00C02CBE">
        <w:rPr>
          <w:rFonts w:ascii="Arial" w:hAnsi="Arial" w:cs="Arial"/>
          <w:b w:val="0"/>
          <w:sz w:val="22"/>
          <w:szCs w:val="22"/>
        </w:rPr>
        <w:t xml:space="preserve"> a partir de procesos silviculturales.</w:t>
      </w:r>
    </w:p>
    <w:p w:rsidR="00072E18" w:rsidRPr="00C02CBE" w:rsidRDefault="009704DC" w:rsidP="009704DC">
      <w:pPr>
        <w:pStyle w:val="Sinespacios"/>
        <w:jc w:val="both"/>
        <w:rPr>
          <w:rFonts w:ascii="Arial" w:hAnsi="Arial" w:cs="Arial"/>
          <w:b w:val="0"/>
          <w:sz w:val="22"/>
          <w:szCs w:val="22"/>
        </w:rPr>
      </w:pPr>
      <w:r w:rsidRPr="00C02CBE">
        <w:rPr>
          <w:rFonts w:ascii="Arial" w:hAnsi="Arial" w:cs="Arial"/>
          <w:sz w:val="22"/>
          <w:szCs w:val="22"/>
        </w:rPr>
        <w:t>Parágrafo 3</w:t>
      </w:r>
      <w:r w:rsidR="00072E18" w:rsidRPr="00C02CBE">
        <w:rPr>
          <w:rFonts w:ascii="Arial" w:hAnsi="Arial" w:cs="Arial"/>
          <w:sz w:val="22"/>
          <w:szCs w:val="22"/>
        </w:rPr>
        <w:t>.</w:t>
      </w:r>
      <w:r w:rsidR="00072E18" w:rsidRPr="00C02CBE">
        <w:rPr>
          <w:rFonts w:ascii="Arial" w:hAnsi="Arial" w:cs="Arial"/>
          <w:b w:val="0"/>
          <w:sz w:val="22"/>
          <w:szCs w:val="22"/>
        </w:rPr>
        <w:t xml:space="preserve"> Para tal fin, canalizará recursos del orden regional, nacional e internacional,</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públicos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privados.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igual</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forma,</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fomentará</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estudios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mercado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y</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desarrollo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52"/>
          <w:sz w:val="22"/>
          <w:szCs w:val="22"/>
        </w:rPr>
        <w:t xml:space="preserve"> </w:t>
      </w:r>
      <w:r w:rsidR="00072E18" w:rsidRPr="00C02CBE">
        <w:rPr>
          <w:rFonts w:ascii="Arial" w:hAnsi="Arial" w:cs="Arial"/>
          <w:b w:val="0"/>
          <w:sz w:val="22"/>
          <w:szCs w:val="22"/>
        </w:rPr>
        <w:t>instrumentos de planificación, transferencia de tecnología e industrialización y las demás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actividades</w:t>
      </w:r>
      <w:r w:rsidR="00072E18" w:rsidRPr="00C02CBE">
        <w:rPr>
          <w:rFonts w:ascii="Arial" w:hAnsi="Arial" w:cs="Arial"/>
          <w:b w:val="0"/>
          <w:spacing w:val="-3"/>
          <w:sz w:val="22"/>
          <w:szCs w:val="22"/>
        </w:rPr>
        <w:t xml:space="preserve"> </w:t>
      </w:r>
      <w:r w:rsidR="00072E18" w:rsidRPr="00C02CBE">
        <w:rPr>
          <w:rFonts w:ascii="Arial" w:hAnsi="Arial" w:cs="Arial"/>
          <w:b w:val="0"/>
          <w:sz w:val="22"/>
          <w:szCs w:val="22"/>
        </w:rPr>
        <w:t>que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le sean</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inherentes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su</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objeto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social.</w:t>
      </w:r>
    </w:p>
    <w:p w:rsidR="00072E18" w:rsidRPr="00C02CBE" w:rsidRDefault="00F03A86" w:rsidP="009704DC">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13</w:t>
      </w:r>
      <w:r w:rsidR="00EA0349" w:rsidRPr="00C02CBE">
        <w:rPr>
          <w:rFonts w:ascii="Arial" w:hAnsi="Arial" w:cs="Arial"/>
          <w:sz w:val="22"/>
          <w:szCs w:val="22"/>
        </w:rPr>
        <w:t>º.</w:t>
      </w:r>
      <w:r w:rsidRPr="00C02CBE">
        <w:rPr>
          <w:rFonts w:ascii="Arial" w:hAnsi="Arial" w:cs="Arial"/>
          <w:sz w:val="22"/>
          <w:szCs w:val="22"/>
        </w:rPr>
        <w:t xml:space="preserve"> </w:t>
      </w:r>
      <w:r w:rsidR="00EA0349" w:rsidRPr="00C02CBE">
        <w:rPr>
          <w:rFonts w:ascii="Arial" w:hAnsi="Arial" w:cs="Arial"/>
          <w:sz w:val="22"/>
          <w:szCs w:val="22"/>
        </w:rPr>
        <w:t>OBJETO DE LA ENTIDAD PROMOTORA Y DE FOMENTO FORESTAL.</w:t>
      </w:r>
      <w:r w:rsidRPr="00C02CBE">
        <w:rPr>
          <w:rFonts w:ascii="Arial" w:hAnsi="Arial" w:cs="Arial"/>
          <w:sz w:val="22"/>
          <w:szCs w:val="22"/>
        </w:rPr>
        <w:t xml:space="preserve"> </w:t>
      </w:r>
      <w:r w:rsidR="00EA0349" w:rsidRPr="00C02CBE">
        <w:rPr>
          <w:rFonts w:ascii="Arial" w:hAnsi="Arial" w:cs="Arial"/>
          <w:sz w:val="22"/>
          <w:szCs w:val="22"/>
        </w:rPr>
        <w:t>PROCOLBOSQUES</w:t>
      </w:r>
      <w:r w:rsidR="00072E18" w:rsidRPr="00C02CBE">
        <w:rPr>
          <w:rFonts w:ascii="Arial" w:hAnsi="Arial" w:cs="Arial"/>
          <w:b w:val="0"/>
          <w:sz w:val="22"/>
          <w:szCs w:val="22"/>
        </w:rPr>
        <w:t xml:space="preserve">. PROCOLBOSQUES </w:t>
      </w:r>
      <w:r w:rsidRPr="00C02CBE">
        <w:rPr>
          <w:rFonts w:ascii="Arial" w:hAnsi="Arial" w:cs="Arial"/>
          <w:b w:val="0"/>
          <w:sz w:val="22"/>
          <w:szCs w:val="22"/>
        </w:rPr>
        <w:t>tendrá por objeto fundamental promover</w:t>
      </w:r>
      <w:r w:rsidR="00072E18" w:rsidRPr="00C02CBE">
        <w:rPr>
          <w:rFonts w:ascii="Arial" w:hAnsi="Arial" w:cs="Arial"/>
          <w:b w:val="0"/>
          <w:sz w:val="22"/>
          <w:szCs w:val="22"/>
        </w:rPr>
        <w:t>, planificar, gestionar, implementar</w:t>
      </w:r>
      <w:r w:rsidRPr="00C02CBE">
        <w:rPr>
          <w:rFonts w:ascii="Arial" w:hAnsi="Arial" w:cs="Arial"/>
          <w:b w:val="0"/>
          <w:sz w:val="22"/>
          <w:szCs w:val="22"/>
        </w:rPr>
        <w:t xml:space="preserve"> y apoyar</w:t>
      </w:r>
      <w:r w:rsidR="00072E18" w:rsidRPr="00C02CBE">
        <w:rPr>
          <w:rFonts w:ascii="Arial" w:hAnsi="Arial" w:cs="Arial"/>
          <w:b w:val="0"/>
          <w:sz w:val="22"/>
          <w:szCs w:val="22"/>
        </w:rPr>
        <w:t xml:space="preserve"> el desarrollo del</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sector forestal colombiano, bajo parámetros 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silvicultura tropical, así como regular</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y</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vigilar</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las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actividades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administración,</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ordenación,</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manejo,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uso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y</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aprovechamiento sostenible de los recursos forestales y agroforestales y la transformación, movilización y</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comercialización</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los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bienes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y</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servicios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ellos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derivados,</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así</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como</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promoverá</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la</w:t>
      </w:r>
      <w:r w:rsidR="00072E18" w:rsidRPr="00C02CBE">
        <w:rPr>
          <w:rFonts w:ascii="Arial" w:hAnsi="Arial" w:cs="Arial"/>
          <w:b w:val="0"/>
          <w:spacing w:val="-52"/>
          <w:sz w:val="22"/>
          <w:szCs w:val="22"/>
        </w:rPr>
        <w:t xml:space="preserve"> </w:t>
      </w:r>
      <w:r w:rsidR="00072E18" w:rsidRPr="00C02CBE">
        <w:rPr>
          <w:rFonts w:ascii="Arial" w:hAnsi="Arial" w:cs="Arial"/>
          <w:b w:val="0"/>
          <w:sz w:val="22"/>
          <w:szCs w:val="22"/>
        </w:rPr>
        <w:t>creación, asociación y/o fortalecimiento de centros de investigación y desarrollo de la</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silvicultura</w:t>
      </w:r>
      <w:r w:rsidR="00072E18" w:rsidRPr="00C02CBE">
        <w:rPr>
          <w:rFonts w:ascii="Arial" w:hAnsi="Arial" w:cs="Arial"/>
          <w:b w:val="0"/>
          <w:spacing w:val="-3"/>
          <w:sz w:val="22"/>
          <w:szCs w:val="22"/>
        </w:rPr>
        <w:t xml:space="preserve"> </w:t>
      </w:r>
      <w:r w:rsidR="00072E18" w:rsidRPr="00C02CBE">
        <w:rPr>
          <w:rFonts w:ascii="Arial" w:hAnsi="Arial" w:cs="Arial"/>
          <w:b w:val="0"/>
          <w:sz w:val="22"/>
          <w:szCs w:val="22"/>
        </w:rPr>
        <w:t>tropical</w:t>
      </w:r>
      <w:r w:rsidR="00072E18" w:rsidRPr="00C02CBE">
        <w:rPr>
          <w:rFonts w:ascii="Arial" w:hAnsi="Arial" w:cs="Arial"/>
          <w:b w:val="0"/>
          <w:spacing w:val="-2"/>
          <w:sz w:val="22"/>
          <w:szCs w:val="22"/>
        </w:rPr>
        <w:t xml:space="preserve"> </w:t>
      </w:r>
      <w:r w:rsidR="00072E18" w:rsidRPr="00C02CBE">
        <w:rPr>
          <w:rFonts w:ascii="Arial" w:hAnsi="Arial" w:cs="Arial"/>
          <w:b w:val="0"/>
          <w:sz w:val="22"/>
          <w:szCs w:val="22"/>
        </w:rPr>
        <w:t>en el</w:t>
      </w:r>
      <w:r w:rsidR="00072E18" w:rsidRPr="00C02CBE">
        <w:rPr>
          <w:rFonts w:ascii="Arial" w:hAnsi="Arial" w:cs="Arial"/>
          <w:b w:val="0"/>
          <w:spacing w:val="-1"/>
          <w:sz w:val="22"/>
          <w:szCs w:val="22"/>
        </w:rPr>
        <w:t xml:space="preserve"> </w:t>
      </w:r>
      <w:r w:rsidR="00072E18" w:rsidRPr="00C02CBE">
        <w:rPr>
          <w:rFonts w:ascii="Arial" w:hAnsi="Arial" w:cs="Arial"/>
          <w:b w:val="0"/>
          <w:sz w:val="22"/>
          <w:szCs w:val="22"/>
        </w:rPr>
        <w:t>país.</w:t>
      </w:r>
    </w:p>
    <w:p w:rsidR="00F03A86" w:rsidRPr="00C02CBE" w:rsidRDefault="00072E18" w:rsidP="009B6451">
      <w:pPr>
        <w:pStyle w:val="Sinespacios"/>
        <w:jc w:val="both"/>
        <w:rPr>
          <w:rFonts w:ascii="Arial" w:hAnsi="Arial" w:cs="Arial"/>
          <w:b w:val="0"/>
          <w:sz w:val="22"/>
          <w:szCs w:val="22"/>
        </w:rPr>
      </w:pPr>
      <w:r w:rsidRPr="00C02CBE">
        <w:rPr>
          <w:rFonts w:ascii="Arial" w:hAnsi="Arial" w:cs="Arial"/>
          <w:b w:val="0"/>
          <w:sz w:val="22"/>
          <w:szCs w:val="22"/>
        </w:rPr>
        <w:t>PROCOLBOSQUES será responsable de</w:t>
      </w:r>
      <w:r w:rsidR="00F03A86" w:rsidRPr="00C02CBE">
        <w:rPr>
          <w:rFonts w:ascii="Arial" w:hAnsi="Arial" w:cs="Arial"/>
          <w:b w:val="0"/>
          <w:sz w:val="22"/>
          <w:szCs w:val="22"/>
        </w:rPr>
        <w:t xml:space="preserve"> la ejecución de la política </w:t>
      </w:r>
      <w:r w:rsidRPr="00C02CBE">
        <w:rPr>
          <w:rFonts w:ascii="Arial" w:hAnsi="Arial" w:cs="Arial"/>
          <w:b w:val="0"/>
          <w:sz w:val="22"/>
          <w:szCs w:val="22"/>
        </w:rPr>
        <w:t xml:space="preserve">forestal y agroforestal </w:t>
      </w:r>
      <w:r w:rsidR="00F03A86" w:rsidRPr="00C02CBE">
        <w:rPr>
          <w:rFonts w:ascii="Arial" w:hAnsi="Arial" w:cs="Arial"/>
          <w:b w:val="0"/>
          <w:sz w:val="22"/>
          <w:szCs w:val="22"/>
        </w:rPr>
        <w:t xml:space="preserve">establecida por el Ministerio de Agricultura </w:t>
      </w:r>
      <w:r w:rsidR="00EA0349" w:rsidRPr="00C02CBE">
        <w:rPr>
          <w:rFonts w:ascii="Arial" w:hAnsi="Arial" w:cs="Arial"/>
          <w:b w:val="0"/>
          <w:sz w:val="22"/>
          <w:szCs w:val="22"/>
        </w:rPr>
        <w:t xml:space="preserve">y Desarrollo Rural y el Ministerio de Ambiente y Desarrollo Sostenible </w:t>
      </w:r>
      <w:r w:rsidR="00F03A86" w:rsidRPr="00C02CBE">
        <w:rPr>
          <w:rFonts w:ascii="Arial" w:hAnsi="Arial" w:cs="Arial"/>
          <w:b w:val="0"/>
          <w:sz w:val="22"/>
          <w:szCs w:val="22"/>
        </w:rPr>
        <w:t xml:space="preserve">para fomentar el desarrollo productivo </w:t>
      </w:r>
      <w:r w:rsidR="009704DC" w:rsidRPr="00C02CBE">
        <w:rPr>
          <w:rFonts w:ascii="Arial" w:hAnsi="Arial" w:cs="Arial"/>
          <w:b w:val="0"/>
          <w:sz w:val="22"/>
          <w:szCs w:val="22"/>
        </w:rPr>
        <w:t xml:space="preserve">de los bosques, </w:t>
      </w:r>
      <w:r w:rsidRPr="00C02CBE">
        <w:rPr>
          <w:rFonts w:ascii="Arial" w:hAnsi="Arial" w:cs="Arial"/>
          <w:b w:val="0"/>
          <w:sz w:val="22"/>
          <w:szCs w:val="22"/>
        </w:rPr>
        <w:t>y de los sistemas agroforestales</w:t>
      </w:r>
      <w:r w:rsidR="00F03A86" w:rsidRPr="00C02CBE">
        <w:rPr>
          <w:rFonts w:ascii="Arial" w:hAnsi="Arial" w:cs="Arial"/>
          <w:b w:val="0"/>
          <w:sz w:val="22"/>
          <w:szCs w:val="22"/>
        </w:rPr>
        <w:t xml:space="preserve"> en el medio rural, facilitar a la población campesina el acceso a los factores productivos, fortalecer a las entidades territoriales y sus comunidades, y propiciar la articulación de las acciones institucionales que forman parte del </w:t>
      </w:r>
      <w:r w:rsidRPr="00C02CBE">
        <w:rPr>
          <w:rFonts w:ascii="Arial" w:hAnsi="Arial" w:cs="Arial"/>
          <w:b w:val="0"/>
          <w:sz w:val="22"/>
          <w:szCs w:val="22"/>
        </w:rPr>
        <w:t>Sistema Nacional de Desarrollo Forestal</w:t>
      </w:r>
      <w:r w:rsidR="00F03A86" w:rsidRPr="00C02CBE">
        <w:rPr>
          <w:rFonts w:ascii="Arial" w:hAnsi="Arial" w:cs="Arial"/>
          <w:b w:val="0"/>
          <w:sz w:val="22"/>
          <w:szCs w:val="22"/>
        </w:rPr>
        <w:t>, bajo principios de competitividad, equidad, sostenibilidad, multifuncionalidad y descentralización, para contribuir a mejorar los índices de calidad de vida de los pobladores rurales</w:t>
      </w:r>
      <w:r w:rsidR="006D314A" w:rsidRPr="00C02CBE">
        <w:rPr>
          <w:rFonts w:ascii="Arial" w:hAnsi="Arial" w:cs="Arial"/>
          <w:b w:val="0"/>
          <w:sz w:val="22"/>
          <w:szCs w:val="22"/>
        </w:rPr>
        <w:t>, su formalización</w:t>
      </w:r>
      <w:r w:rsidR="00F03A86" w:rsidRPr="00C02CBE">
        <w:rPr>
          <w:rFonts w:ascii="Arial" w:hAnsi="Arial" w:cs="Arial"/>
          <w:b w:val="0"/>
          <w:sz w:val="22"/>
          <w:szCs w:val="22"/>
        </w:rPr>
        <w:t xml:space="preserve"> </w:t>
      </w:r>
      <w:r w:rsidR="006D314A" w:rsidRPr="00C02CBE">
        <w:rPr>
          <w:rFonts w:ascii="Arial" w:hAnsi="Arial" w:cs="Arial"/>
          <w:b w:val="0"/>
          <w:sz w:val="22"/>
          <w:szCs w:val="22"/>
        </w:rPr>
        <w:t xml:space="preserve">económica </w:t>
      </w:r>
      <w:r w:rsidR="00F03A86" w:rsidRPr="00C02CBE">
        <w:rPr>
          <w:rFonts w:ascii="Arial" w:hAnsi="Arial" w:cs="Arial"/>
          <w:b w:val="0"/>
          <w:sz w:val="22"/>
          <w:szCs w:val="22"/>
        </w:rPr>
        <w:t xml:space="preserve">y </w:t>
      </w:r>
      <w:r w:rsidRPr="00C02CBE">
        <w:rPr>
          <w:rFonts w:ascii="Arial" w:hAnsi="Arial" w:cs="Arial"/>
          <w:b w:val="0"/>
          <w:sz w:val="22"/>
          <w:szCs w:val="22"/>
        </w:rPr>
        <w:t>e</w:t>
      </w:r>
      <w:r w:rsidR="00F03A86" w:rsidRPr="00C02CBE">
        <w:rPr>
          <w:rFonts w:ascii="Arial" w:hAnsi="Arial" w:cs="Arial"/>
          <w:b w:val="0"/>
          <w:sz w:val="22"/>
          <w:szCs w:val="22"/>
        </w:rPr>
        <w:t xml:space="preserve">l desarrollo socioeconómico del país. </w:t>
      </w:r>
    </w:p>
    <w:p w:rsidR="00A76C35" w:rsidRPr="00C02CBE" w:rsidRDefault="00F03A86"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14</w:t>
      </w:r>
      <w:r w:rsidR="00236B0B" w:rsidRPr="00C02CBE">
        <w:rPr>
          <w:rFonts w:ascii="Arial" w:hAnsi="Arial" w:cs="Arial"/>
          <w:sz w:val="22"/>
          <w:szCs w:val="22"/>
        </w:rPr>
        <w:t>º.</w:t>
      </w:r>
      <w:r w:rsidRPr="00C02CBE">
        <w:rPr>
          <w:rFonts w:ascii="Arial" w:hAnsi="Arial" w:cs="Arial"/>
          <w:sz w:val="22"/>
          <w:szCs w:val="22"/>
        </w:rPr>
        <w:t xml:space="preserve"> </w:t>
      </w:r>
      <w:r w:rsidR="00236B0B" w:rsidRPr="00C02CBE">
        <w:rPr>
          <w:rFonts w:ascii="Arial" w:hAnsi="Arial" w:cs="Arial"/>
          <w:sz w:val="22"/>
          <w:szCs w:val="22"/>
        </w:rPr>
        <w:t>FUNCIONES</w:t>
      </w:r>
      <w:r w:rsidR="001E69C2" w:rsidRPr="00C02CBE">
        <w:rPr>
          <w:rFonts w:ascii="Arial" w:hAnsi="Arial" w:cs="Arial"/>
          <w:sz w:val="22"/>
          <w:szCs w:val="22"/>
        </w:rPr>
        <w:t xml:space="preserve"> DE PROCOLBOSQUES</w:t>
      </w:r>
      <w:r w:rsidR="00236B0B" w:rsidRPr="00C02CBE">
        <w:rPr>
          <w:rFonts w:ascii="Arial" w:hAnsi="Arial" w:cs="Arial"/>
          <w:b w:val="0"/>
          <w:sz w:val="22"/>
          <w:szCs w:val="22"/>
        </w:rPr>
        <w:t xml:space="preserve">. </w:t>
      </w:r>
      <w:r w:rsidRPr="00C02CBE">
        <w:rPr>
          <w:rFonts w:ascii="Arial" w:hAnsi="Arial" w:cs="Arial"/>
          <w:b w:val="0"/>
          <w:sz w:val="22"/>
          <w:szCs w:val="22"/>
        </w:rPr>
        <w:t xml:space="preserve">Son funciones </w:t>
      </w:r>
      <w:r w:rsidR="00236B0B" w:rsidRPr="00C02CBE">
        <w:rPr>
          <w:rFonts w:ascii="Arial" w:hAnsi="Arial" w:cs="Arial"/>
          <w:b w:val="0"/>
          <w:sz w:val="22"/>
          <w:szCs w:val="22"/>
        </w:rPr>
        <w:t>de PROCOLBOSQUES</w:t>
      </w:r>
      <w:r w:rsidRPr="00C02CBE">
        <w:rPr>
          <w:rFonts w:ascii="Arial" w:hAnsi="Arial" w:cs="Arial"/>
          <w:b w:val="0"/>
          <w:sz w:val="22"/>
          <w:szCs w:val="22"/>
        </w:rPr>
        <w:t xml:space="preserve">, las siguientes: </w:t>
      </w:r>
    </w:p>
    <w:p w:rsidR="00A76C35" w:rsidRPr="00C02CBE" w:rsidRDefault="00F03A86" w:rsidP="009B6451">
      <w:pPr>
        <w:pStyle w:val="Sinespacios"/>
        <w:jc w:val="both"/>
        <w:rPr>
          <w:rFonts w:ascii="Arial" w:hAnsi="Arial" w:cs="Arial"/>
          <w:b w:val="0"/>
          <w:sz w:val="22"/>
          <w:szCs w:val="22"/>
        </w:rPr>
      </w:pPr>
      <w:r w:rsidRPr="00C02CBE">
        <w:rPr>
          <w:rFonts w:ascii="Arial" w:hAnsi="Arial" w:cs="Arial"/>
          <w:b w:val="0"/>
          <w:sz w:val="22"/>
          <w:szCs w:val="22"/>
        </w:rPr>
        <w:t xml:space="preserve">1. Liderar los procesos de coordinación inter e intrasectoriales que posibiliten la integración de las acciones institucionales en el medio rural, y suscribir convenios interinstitucionales que articulen las intervenciones de las instituciones públicas, comunitarias o privadas de acuerdo con las políticas del Sistema Nacional de Desarrollo </w:t>
      </w:r>
      <w:r w:rsidR="00236B0B" w:rsidRPr="00C02CBE">
        <w:rPr>
          <w:rFonts w:ascii="Arial" w:hAnsi="Arial" w:cs="Arial"/>
          <w:b w:val="0"/>
          <w:sz w:val="22"/>
          <w:szCs w:val="22"/>
        </w:rPr>
        <w:t>Forestal</w:t>
      </w:r>
      <w:r w:rsidRPr="00C02CBE">
        <w:rPr>
          <w:rFonts w:ascii="Arial" w:hAnsi="Arial" w:cs="Arial"/>
          <w:b w:val="0"/>
          <w:sz w:val="22"/>
          <w:szCs w:val="22"/>
        </w:rPr>
        <w:t xml:space="preserve">. </w:t>
      </w:r>
    </w:p>
    <w:p w:rsidR="00A76C35" w:rsidRPr="00C02CBE" w:rsidRDefault="00F03A86" w:rsidP="009B6451">
      <w:pPr>
        <w:pStyle w:val="Sinespacios"/>
        <w:jc w:val="both"/>
        <w:rPr>
          <w:rFonts w:ascii="Arial" w:hAnsi="Arial" w:cs="Arial"/>
          <w:b w:val="0"/>
          <w:sz w:val="22"/>
          <w:szCs w:val="22"/>
        </w:rPr>
      </w:pPr>
      <w:r w:rsidRPr="00C02CBE">
        <w:rPr>
          <w:rFonts w:ascii="Arial" w:hAnsi="Arial" w:cs="Arial"/>
          <w:b w:val="0"/>
          <w:sz w:val="22"/>
          <w:szCs w:val="22"/>
        </w:rPr>
        <w:t xml:space="preserve">2. Coordinar los procesos participativos de planeación institucional, regional y local, para la definición de programas de desarrollo </w:t>
      </w:r>
      <w:r w:rsidR="00236B0B" w:rsidRPr="00C02CBE">
        <w:rPr>
          <w:rFonts w:ascii="Arial" w:hAnsi="Arial" w:cs="Arial"/>
          <w:b w:val="0"/>
          <w:sz w:val="22"/>
          <w:szCs w:val="22"/>
        </w:rPr>
        <w:t>forestal, agroforestal y silvopastoril que</w:t>
      </w:r>
      <w:r w:rsidRPr="00C02CBE">
        <w:rPr>
          <w:rFonts w:ascii="Arial" w:hAnsi="Arial" w:cs="Arial"/>
          <w:b w:val="0"/>
          <w:sz w:val="22"/>
          <w:szCs w:val="22"/>
        </w:rPr>
        <w:t xml:space="preserve"> </w:t>
      </w:r>
      <w:r w:rsidRPr="00C02CBE">
        <w:rPr>
          <w:rFonts w:ascii="Arial" w:hAnsi="Arial" w:cs="Arial"/>
          <w:b w:val="0"/>
          <w:sz w:val="22"/>
          <w:szCs w:val="22"/>
        </w:rPr>
        <w:lastRenderedPageBreak/>
        <w:t xml:space="preserve">permitan a los actores rurales la identificación de oportunidades productivas y la concertación de las inversiones requeridas. </w:t>
      </w:r>
    </w:p>
    <w:p w:rsidR="00F03A86" w:rsidRPr="00C02CBE" w:rsidRDefault="00F03A86" w:rsidP="009B6451">
      <w:pPr>
        <w:pStyle w:val="Sinespacios"/>
        <w:jc w:val="both"/>
        <w:rPr>
          <w:rFonts w:ascii="Arial" w:hAnsi="Arial" w:cs="Arial"/>
          <w:b w:val="0"/>
          <w:sz w:val="22"/>
          <w:szCs w:val="22"/>
        </w:rPr>
      </w:pPr>
      <w:r w:rsidRPr="00C02CBE">
        <w:rPr>
          <w:rFonts w:ascii="Arial" w:hAnsi="Arial" w:cs="Arial"/>
          <w:b w:val="0"/>
          <w:sz w:val="22"/>
          <w:szCs w:val="22"/>
        </w:rPr>
        <w:t xml:space="preserve">3. Promover la consolidación económica y social de las </w:t>
      </w:r>
      <w:r w:rsidR="00236B0B" w:rsidRPr="00C02CBE">
        <w:rPr>
          <w:rFonts w:ascii="Arial" w:hAnsi="Arial" w:cs="Arial"/>
          <w:b w:val="0"/>
          <w:sz w:val="22"/>
          <w:szCs w:val="22"/>
        </w:rPr>
        <w:t>zonas</w:t>
      </w:r>
      <w:r w:rsidRPr="00C02CBE">
        <w:rPr>
          <w:rFonts w:ascii="Arial" w:hAnsi="Arial" w:cs="Arial"/>
          <w:b w:val="0"/>
          <w:sz w:val="22"/>
          <w:szCs w:val="22"/>
        </w:rPr>
        <w:t xml:space="preserve"> de desarrollo </w:t>
      </w:r>
      <w:r w:rsidR="00236B0B" w:rsidRPr="00C02CBE">
        <w:rPr>
          <w:rFonts w:ascii="Arial" w:hAnsi="Arial" w:cs="Arial"/>
          <w:b w:val="0"/>
          <w:sz w:val="22"/>
          <w:szCs w:val="22"/>
        </w:rPr>
        <w:t>forestal</w:t>
      </w:r>
      <w:r w:rsidRPr="00C02CBE">
        <w:rPr>
          <w:rFonts w:ascii="Arial" w:hAnsi="Arial" w:cs="Arial"/>
          <w:b w:val="0"/>
          <w:sz w:val="22"/>
          <w:szCs w:val="22"/>
        </w:rPr>
        <w:t xml:space="preserve">, mediante programas de desarrollo productivo de propósito común que permita atender realidades específicas de las comunidades rurales, en consonancia con las políticas del Ministerio de Agricultura y Desarrollo Rural y en cumplimiento del Plan Anual de Inversiones aprobado por el Consejo Nacional de Política Económica y Social, </w:t>
      </w:r>
      <w:r w:rsidR="00A76C35" w:rsidRPr="00C02CBE">
        <w:rPr>
          <w:rFonts w:ascii="Arial" w:hAnsi="Arial" w:cs="Arial"/>
          <w:b w:val="0"/>
          <w:sz w:val="22"/>
          <w:szCs w:val="22"/>
        </w:rPr>
        <w:t>CONPES</w:t>
      </w:r>
      <w:r w:rsidRPr="00C02CBE">
        <w:rPr>
          <w:rFonts w:ascii="Arial" w:hAnsi="Arial" w:cs="Arial"/>
          <w:b w:val="0"/>
          <w:sz w:val="22"/>
          <w:szCs w:val="22"/>
        </w:rPr>
        <w:t>.</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4</w:t>
      </w:r>
      <w:r w:rsidR="00F03A86" w:rsidRPr="00C02CBE">
        <w:rPr>
          <w:rFonts w:ascii="Arial" w:hAnsi="Arial" w:cs="Arial"/>
          <w:b w:val="0"/>
          <w:sz w:val="22"/>
          <w:szCs w:val="22"/>
        </w:rPr>
        <w:t>. Fortalecer los servicios de asistencia técnica</w:t>
      </w:r>
      <w:r w:rsidRPr="00C02CBE">
        <w:rPr>
          <w:rFonts w:ascii="Arial" w:hAnsi="Arial" w:cs="Arial"/>
          <w:b w:val="0"/>
          <w:sz w:val="22"/>
          <w:szCs w:val="22"/>
        </w:rPr>
        <w:t xml:space="preserve"> y forestería</w:t>
      </w:r>
      <w:r w:rsidR="00F03A86" w:rsidRPr="00C02CBE">
        <w:rPr>
          <w:rFonts w:ascii="Arial" w:hAnsi="Arial" w:cs="Arial"/>
          <w:b w:val="0"/>
          <w:sz w:val="22"/>
          <w:szCs w:val="22"/>
        </w:rPr>
        <w:t xml:space="preserve">, en los términos de la presente ley, prestados por las Secretarías de Agricultura, las entidades de investigación, </w:t>
      </w:r>
      <w:r w:rsidRPr="00C02CBE">
        <w:rPr>
          <w:rFonts w:ascii="Arial" w:hAnsi="Arial" w:cs="Arial"/>
          <w:b w:val="0"/>
          <w:sz w:val="22"/>
          <w:szCs w:val="22"/>
        </w:rPr>
        <w:t>las Umatas</w:t>
      </w:r>
      <w:r w:rsidR="00F03A86" w:rsidRPr="00C02CBE">
        <w:rPr>
          <w:rFonts w:ascii="Arial" w:hAnsi="Arial" w:cs="Arial"/>
          <w:b w:val="0"/>
          <w:sz w:val="22"/>
          <w:szCs w:val="22"/>
        </w:rPr>
        <w:t xml:space="preserve">, las organizaciones de profesionales u otras entidades públicas o privadas, de acuerdo con las características particulares de los proyectos productivos. </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5</w:t>
      </w:r>
      <w:r w:rsidR="00F03A86" w:rsidRPr="00C02CBE">
        <w:rPr>
          <w:rFonts w:ascii="Arial" w:hAnsi="Arial" w:cs="Arial"/>
          <w:b w:val="0"/>
          <w:sz w:val="22"/>
          <w:szCs w:val="22"/>
        </w:rPr>
        <w:t xml:space="preserve">. Promover con las entidades encargadas como el Sena, ICA, </w:t>
      </w:r>
      <w:r w:rsidR="00A76C35" w:rsidRPr="00C02CBE">
        <w:rPr>
          <w:rFonts w:ascii="Arial" w:hAnsi="Arial" w:cs="Arial"/>
          <w:b w:val="0"/>
          <w:sz w:val="22"/>
          <w:szCs w:val="22"/>
        </w:rPr>
        <w:t>AGROSABIA</w:t>
      </w:r>
      <w:r w:rsidR="00F03A86" w:rsidRPr="00C02CBE">
        <w:rPr>
          <w:rFonts w:ascii="Arial" w:hAnsi="Arial" w:cs="Arial"/>
          <w:b w:val="0"/>
          <w:sz w:val="22"/>
          <w:szCs w:val="22"/>
        </w:rPr>
        <w:t xml:space="preserve">, Secretarías de Agricultura, universidades, organizaciones de profesionales, las Umatas y otras entidades públicas o privadas, procesos de capacitación a las comunidades rurales en asuntos de organización, acceso y uso de los factores productivos, formación </w:t>
      </w:r>
      <w:r w:rsidR="00A76C35" w:rsidRPr="00C02CBE">
        <w:rPr>
          <w:rFonts w:ascii="Arial" w:hAnsi="Arial" w:cs="Arial"/>
          <w:b w:val="0"/>
          <w:sz w:val="22"/>
          <w:szCs w:val="22"/>
        </w:rPr>
        <w:t>socio empresarial</w:t>
      </w:r>
      <w:r w:rsidR="00F03A86" w:rsidRPr="00C02CBE">
        <w:rPr>
          <w:rFonts w:ascii="Arial" w:hAnsi="Arial" w:cs="Arial"/>
          <w:b w:val="0"/>
          <w:sz w:val="22"/>
          <w:szCs w:val="22"/>
        </w:rPr>
        <w:t xml:space="preserve"> y gestión de proyectos. </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6</w:t>
      </w:r>
      <w:r w:rsidR="00F03A86" w:rsidRPr="00C02CBE">
        <w:rPr>
          <w:rFonts w:ascii="Arial" w:hAnsi="Arial" w:cs="Arial"/>
          <w:b w:val="0"/>
          <w:sz w:val="22"/>
          <w:szCs w:val="22"/>
        </w:rPr>
        <w:t xml:space="preserve">. Apoyar y fortalecer los espacios de participación del sector público, comunitario y privado en el marco de los Consejos Seccionales de Desarrollo Agropecuario </w:t>
      </w:r>
      <w:r w:rsidR="00A76C35" w:rsidRPr="00C02CBE">
        <w:rPr>
          <w:rFonts w:ascii="Arial" w:hAnsi="Arial" w:cs="Arial"/>
          <w:b w:val="0"/>
          <w:sz w:val="22"/>
          <w:szCs w:val="22"/>
        </w:rPr>
        <w:t>CONSEA</w:t>
      </w:r>
      <w:r w:rsidR="00F03A86" w:rsidRPr="00C02CBE">
        <w:rPr>
          <w:rFonts w:ascii="Arial" w:hAnsi="Arial" w:cs="Arial"/>
          <w:b w:val="0"/>
          <w:sz w:val="22"/>
          <w:szCs w:val="22"/>
        </w:rPr>
        <w:t xml:space="preserve">, para concretar acuerdos estratégicos en las áreas de desarrollo rural identificadas como prioritarias. Propiciar mecanismos de veedurías y participación ciudadana para ejercer el control social sobre las inversiones públicas que realice la entidad. </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7</w:t>
      </w:r>
      <w:r w:rsidR="00F03A86" w:rsidRPr="00C02CBE">
        <w:rPr>
          <w:rFonts w:ascii="Arial" w:hAnsi="Arial" w:cs="Arial"/>
          <w:b w:val="0"/>
          <w:sz w:val="22"/>
          <w:szCs w:val="22"/>
        </w:rPr>
        <w:t xml:space="preserve">. Definir y adoptar la distribución de los recursos necesarios para adelantar los programas de su competencia prioritariamente en las áreas de desarrollo </w:t>
      </w:r>
      <w:r w:rsidR="006D314A" w:rsidRPr="00C02CBE">
        <w:rPr>
          <w:rFonts w:ascii="Arial" w:hAnsi="Arial" w:cs="Arial"/>
          <w:b w:val="0"/>
          <w:sz w:val="22"/>
          <w:szCs w:val="22"/>
        </w:rPr>
        <w:t>forestal</w:t>
      </w:r>
      <w:r w:rsidR="00F03A86" w:rsidRPr="00C02CBE">
        <w:rPr>
          <w:rFonts w:ascii="Arial" w:hAnsi="Arial" w:cs="Arial"/>
          <w:b w:val="0"/>
          <w:sz w:val="22"/>
          <w:szCs w:val="22"/>
        </w:rPr>
        <w:t xml:space="preserve"> que se definen en esta Ley, con sujeción a los criterios previamente establecidos por el Ministerio de Agricultura y Desarrollo Rural. </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8</w:t>
      </w:r>
      <w:r w:rsidR="00F03A86" w:rsidRPr="00C02CBE">
        <w:rPr>
          <w:rFonts w:ascii="Arial" w:hAnsi="Arial" w:cs="Arial"/>
          <w:b w:val="0"/>
          <w:sz w:val="22"/>
          <w:szCs w:val="22"/>
        </w:rPr>
        <w:t xml:space="preserve">. Desarrollar e implementar sistemas de vigilancia, seguimiento y evaluación de los planes, programas y proyectos relacionados con el cumplimiento de la misión institucional. </w:t>
      </w:r>
    </w:p>
    <w:p w:rsidR="00A76C35"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9</w:t>
      </w:r>
      <w:r w:rsidR="00F03A86" w:rsidRPr="00C02CBE">
        <w:rPr>
          <w:rFonts w:ascii="Arial" w:hAnsi="Arial" w:cs="Arial"/>
          <w:b w:val="0"/>
          <w:sz w:val="22"/>
          <w:szCs w:val="22"/>
        </w:rPr>
        <w:t xml:space="preserve">. Gestionar y celebrar convenios de cooperación científica, técnica y financiera con entidades nacionales y extranjeras que contribuyan al cumplimiento de su misión institucional. </w:t>
      </w:r>
    </w:p>
    <w:p w:rsidR="00F03A86" w:rsidRPr="00C02CBE" w:rsidRDefault="00E27527" w:rsidP="009B6451">
      <w:pPr>
        <w:pStyle w:val="Sinespacios"/>
        <w:jc w:val="both"/>
        <w:rPr>
          <w:rFonts w:ascii="Arial" w:hAnsi="Arial" w:cs="Arial"/>
          <w:b w:val="0"/>
          <w:sz w:val="22"/>
          <w:szCs w:val="22"/>
        </w:rPr>
      </w:pPr>
      <w:r w:rsidRPr="00C02CBE">
        <w:rPr>
          <w:rFonts w:ascii="Arial" w:hAnsi="Arial" w:cs="Arial"/>
          <w:b w:val="0"/>
          <w:sz w:val="22"/>
          <w:szCs w:val="22"/>
        </w:rPr>
        <w:t>10</w:t>
      </w:r>
      <w:r w:rsidR="00F03A86" w:rsidRPr="00C02CBE">
        <w:rPr>
          <w:rFonts w:ascii="Arial" w:hAnsi="Arial" w:cs="Arial"/>
          <w:b w:val="0"/>
          <w:sz w:val="22"/>
          <w:szCs w:val="22"/>
        </w:rPr>
        <w:t xml:space="preserve">. Las demás funciones que le señale la ley. </w:t>
      </w:r>
    </w:p>
    <w:p w:rsidR="00293A56"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A76C35" w:rsidRPr="00C02CBE">
        <w:rPr>
          <w:rFonts w:ascii="Arial" w:hAnsi="Arial" w:cs="Arial"/>
          <w:sz w:val="22"/>
          <w:szCs w:val="22"/>
        </w:rPr>
        <w:t>.</w:t>
      </w:r>
      <w:r w:rsidR="00F03A86" w:rsidRPr="00C02CBE">
        <w:rPr>
          <w:rFonts w:ascii="Arial" w:hAnsi="Arial" w:cs="Arial"/>
          <w:b w:val="0"/>
          <w:sz w:val="22"/>
          <w:szCs w:val="22"/>
        </w:rPr>
        <w:t xml:space="preserve"> </w:t>
      </w:r>
      <w:r w:rsidR="00E27527" w:rsidRPr="00C02CBE">
        <w:rPr>
          <w:rFonts w:ascii="Arial" w:hAnsi="Arial" w:cs="Arial"/>
          <w:b w:val="0"/>
          <w:sz w:val="22"/>
          <w:szCs w:val="22"/>
        </w:rPr>
        <w:t>PROCOLBOSQUES</w:t>
      </w:r>
      <w:r w:rsidR="00F03A86" w:rsidRPr="00C02CBE">
        <w:rPr>
          <w:rFonts w:ascii="Arial" w:hAnsi="Arial" w:cs="Arial"/>
          <w:b w:val="0"/>
          <w:sz w:val="22"/>
          <w:szCs w:val="22"/>
        </w:rPr>
        <w:t xml:space="preserve"> no extenderá el ejercicio de sus funciones a la administración de los bienes inmuebles rurales que se encuentren involucrados en procesos de reparación de los que trata la Ley 975 de 2005 de Justicia y Paz, ni a los programas de reinserción.</w:t>
      </w:r>
      <w:r w:rsidR="00293A56" w:rsidRPr="00C02CBE">
        <w:rPr>
          <w:rFonts w:ascii="Arial" w:hAnsi="Arial" w:cs="Arial"/>
          <w:b w:val="0"/>
          <w:sz w:val="22"/>
          <w:szCs w:val="22"/>
        </w:rPr>
        <w:t xml:space="preserve"> </w:t>
      </w:r>
    </w:p>
    <w:p w:rsidR="0088423D" w:rsidRPr="00C02CBE" w:rsidRDefault="0088423D" w:rsidP="0088423D">
      <w:pPr>
        <w:pStyle w:val="Sinespacios"/>
        <w:jc w:val="both"/>
        <w:rPr>
          <w:rFonts w:ascii="Arial" w:hAnsi="Arial" w:cs="Arial"/>
          <w:b w:val="0"/>
          <w:sz w:val="22"/>
          <w:szCs w:val="22"/>
        </w:rPr>
      </w:pPr>
      <w:r w:rsidRPr="00C02CBE">
        <w:rPr>
          <w:rFonts w:ascii="Arial" w:hAnsi="Arial" w:cs="Arial"/>
          <w:sz w:val="22"/>
          <w:szCs w:val="22"/>
        </w:rPr>
        <w:lastRenderedPageBreak/>
        <w:t xml:space="preserve">ARTICULO </w:t>
      </w:r>
      <w:r w:rsidR="00F42BA1" w:rsidRPr="00C02CBE">
        <w:rPr>
          <w:rFonts w:ascii="Arial" w:hAnsi="Arial" w:cs="Arial"/>
          <w:sz w:val="22"/>
          <w:szCs w:val="22"/>
        </w:rPr>
        <w:t>15</w:t>
      </w:r>
      <w:r w:rsidRPr="00C02CBE">
        <w:rPr>
          <w:rFonts w:ascii="Arial" w:hAnsi="Arial" w:cs="Arial"/>
          <w:sz w:val="22"/>
          <w:szCs w:val="22"/>
        </w:rPr>
        <w:t>º. PROMOCIÓN DE NÚCLEOS FORESTALES</w:t>
      </w:r>
      <w:r w:rsidRPr="00C02CBE">
        <w:rPr>
          <w:rFonts w:ascii="Arial" w:hAnsi="Arial" w:cs="Arial"/>
          <w:b w:val="0"/>
          <w:sz w:val="22"/>
          <w:szCs w:val="22"/>
        </w:rPr>
        <w:t xml:space="preserve">.   La Entidad Promotora Forestal Colombiana PROCOLBOSQUES promoverá con el apoyo del Gobierno Nacional la planificación prospectiva de plantaciones forestales, de forestería comunitaria y de los sistemas agroforestales, con la información básica necesaria suministrada por la UPRA en relación con la capacidad de uso de los suelos, caracterizaciones socio económicas, de infraestructura y seguridad, mercados, procesos industriales, innovación, tecnología apropiada y especies promisorias para cada región o unidad de planificación forestal o agroforestal.  </w:t>
      </w:r>
    </w:p>
    <w:p w:rsidR="0088423D" w:rsidRPr="00C02CBE" w:rsidRDefault="0088423D" w:rsidP="0088423D">
      <w:pPr>
        <w:pStyle w:val="Sinespacios"/>
        <w:jc w:val="both"/>
        <w:rPr>
          <w:rFonts w:ascii="Arial" w:hAnsi="Arial" w:cs="Arial"/>
          <w:b w:val="0"/>
          <w:sz w:val="22"/>
          <w:szCs w:val="22"/>
        </w:rPr>
      </w:pPr>
      <w:r w:rsidRPr="00C02CBE">
        <w:rPr>
          <w:rFonts w:ascii="Arial" w:hAnsi="Arial" w:cs="Arial"/>
          <w:b w:val="0"/>
          <w:sz w:val="22"/>
          <w:szCs w:val="22"/>
        </w:rPr>
        <w:t>PROCOLBOSQUES impulsará la formulación e implementación de portafolios de negocios forestales promoviendo para ello los acuerdos regionales de competitividad correspondientes, así como pondrá en marcha las acciones de investigación que se requieran para apoyar el desarrollo de la silvicultura y de la industria forestal en cada región. Estos procesos guardarán coherencia con las disposiciones establecidas en la Ley 811 de 2003 y las normas que la modifiquen o sustituyan.</w:t>
      </w:r>
    </w:p>
    <w:p w:rsidR="0088423D" w:rsidRPr="00C02CBE" w:rsidRDefault="0088423D" w:rsidP="0088423D">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La planificación prospectiva estará soportada en Sistemas de Información Georreferenciadas –SIG-, con cartografía 1:25.000 o de menor escala, para la implementación, desarrollo, control y seguimiento de los Proyectos Forestales Agroindustriales, que permitan asociar espacialmente la información recopilada. </w:t>
      </w:r>
    </w:p>
    <w:p w:rsidR="00C3775F" w:rsidRPr="00C02CBE" w:rsidRDefault="00C3775F" w:rsidP="00C3775F">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16</w:t>
      </w:r>
      <w:r w:rsidRPr="00C02CBE">
        <w:rPr>
          <w:rFonts w:ascii="Arial" w:hAnsi="Arial" w:cs="Arial"/>
          <w:sz w:val="22"/>
          <w:szCs w:val="22"/>
        </w:rPr>
        <w:t>º. FINANCIACIÓN O COFINANCIACIÓN</w:t>
      </w:r>
      <w:r w:rsidRPr="00C02CBE">
        <w:rPr>
          <w:rFonts w:ascii="Arial" w:hAnsi="Arial" w:cs="Arial"/>
          <w:b w:val="0"/>
          <w:sz w:val="22"/>
          <w:szCs w:val="22"/>
        </w:rPr>
        <w:t xml:space="preserve">. PROCOLBOSQUES podrá financiar o cofinanciar la ejecución de programas y proyectos, para lo cual asignará recursos humanos, físicos y financieros de acuerdo con los criterios que para el efecto adopte el Consejo Directivo. PROCOLBOSQUES prestará asesoría y entrenamiento a los productores, a las entidades territoriales y a organizaciones del sector público, comunitario y privado, en los procesos de formulación, preparación y ejecución de proyectos productivos, así como en materia de identificación de necesidades de infraestructura y de servicios sociales básicos, en coordinación con otros organismos públicos. </w:t>
      </w:r>
    </w:p>
    <w:p w:rsidR="00C3775F" w:rsidRPr="00C02CBE" w:rsidRDefault="00C3775F" w:rsidP="00C3775F">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17</w:t>
      </w:r>
      <w:r w:rsidRPr="00C02CBE">
        <w:rPr>
          <w:rFonts w:ascii="Arial" w:hAnsi="Arial" w:cs="Arial"/>
          <w:sz w:val="22"/>
          <w:szCs w:val="22"/>
        </w:rPr>
        <w:t>º. CONVENIOS Y CONTRATOS</w:t>
      </w:r>
      <w:r w:rsidRPr="00C02CBE">
        <w:rPr>
          <w:rFonts w:ascii="Arial" w:hAnsi="Arial" w:cs="Arial"/>
          <w:b w:val="0"/>
          <w:sz w:val="22"/>
          <w:szCs w:val="22"/>
        </w:rPr>
        <w:t xml:space="preserve">. PROCOLBOSQUES promoverá además la suscripción de convenios o contratos interinstitucionales que faciliten la cofinanciación de las intervenciones necesarias para complementar los componentes productivos de los planes, programas y proyectos mencionados, de conformidad con las disposiciones sobre la operación del Sistema Nacional de Desarrollo Forestal. </w:t>
      </w:r>
    </w:p>
    <w:p w:rsidR="00C3775F" w:rsidRPr="00C02CBE" w:rsidRDefault="00C3775F" w:rsidP="00C3775F">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18</w:t>
      </w:r>
      <w:r w:rsidRPr="00C02CBE">
        <w:rPr>
          <w:rFonts w:ascii="Arial" w:hAnsi="Arial" w:cs="Arial"/>
          <w:sz w:val="22"/>
          <w:szCs w:val="22"/>
        </w:rPr>
        <w:t>º. ACCESO AL CREDITO.</w:t>
      </w:r>
      <w:r w:rsidRPr="00C02CBE">
        <w:rPr>
          <w:rFonts w:ascii="Arial" w:hAnsi="Arial" w:cs="Arial"/>
          <w:b w:val="0"/>
          <w:sz w:val="22"/>
          <w:szCs w:val="22"/>
        </w:rPr>
        <w:t xml:space="preserve"> Las entidades que forman parte del Sistema Nacional de Crédito Agropecuario facilitarán el acceso al crédito de los productores vinculados a los programas y proyectos productivos, para lo cual brindarán la asesoría y el acompañamiento necesarios, a través de programas y líneas de financiamiento adecuadas a las necesidades particulares de los mismos, lo mismo que mediante los mecanismos de garantía y de incentivo a las inversiones en el sector forestal y agroforestal.</w:t>
      </w:r>
    </w:p>
    <w:p w:rsidR="00FA34EF"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3353C6" w:rsidRPr="00C02CBE">
        <w:rPr>
          <w:rFonts w:ascii="Arial" w:hAnsi="Arial" w:cs="Arial"/>
          <w:sz w:val="22"/>
          <w:szCs w:val="22"/>
        </w:rPr>
        <w:t>1</w:t>
      </w:r>
      <w:r w:rsidR="00F42BA1" w:rsidRPr="00C02CBE">
        <w:rPr>
          <w:rFonts w:ascii="Arial" w:hAnsi="Arial" w:cs="Arial"/>
          <w:sz w:val="22"/>
          <w:szCs w:val="22"/>
        </w:rPr>
        <w:t>9</w:t>
      </w:r>
      <w:r w:rsidR="003353C6" w:rsidRPr="00C02CBE">
        <w:rPr>
          <w:rFonts w:ascii="Arial" w:hAnsi="Arial" w:cs="Arial"/>
          <w:sz w:val="22"/>
          <w:szCs w:val="22"/>
        </w:rPr>
        <w:t>º.</w:t>
      </w:r>
      <w:r w:rsidRPr="00C02CBE">
        <w:rPr>
          <w:rFonts w:ascii="Arial" w:hAnsi="Arial" w:cs="Arial"/>
          <w:sz w:val="22"/>
          <w:szCs w:val="22"/>
        </w:rPr>
        <w:t xml:space="preserve"> </w:t>
      </w:r>
      <w:r w:rsidR="003353C6" w:rsidRPr="00C02CBE">
        <w:rPr>
          <w:rFonts w:ascii="Arial" w:hAnsi="Arial" w:cs="Arial"/>
          <w:sz w:val="22"/>
          <w:szCs w:val="22"/>
        </w:rPr>
        <w:t>EJECUCIÓN</w:t>
      </w:r>
      <w:r w:rsidR="003353C6" w:rsidRPr="00C02CBE">
        <w:rPr>
          <w:rFonts w:ascii="Arial" w:hAnsi="Arial" w:cs="Arial"/>
          <w:b w:val="0"/>
          <w:sz w:val="22"/>
          <w:szCs w:val="22"/>
        </w:rPr>
        <w:t>. PROCOLBOSQUES</w:t>
      </w:r>
      <w:r w:rsidRPr="00C02CBE">
        <w:rPr>
          <w:rFonts w:ascii="Arial" w:hAnsi="Arial" w:cs="Arial"/>
          <w:b w:val="0"/>
          <w:sz w:val="22"/>
          <w:szCs w:val="22"/>
        </w:rPr>
        <w:t xml:space="preserve"> será ejecutor de</w:t>
      </w:r>
      <w:r w:rsidR="006D314A" w:rsidRPr="00C02CBE">
        <w:rPr>
          <w:rFonts w:ascii="Arial" w:hAnsi="Arial" w:cs="Arial"/>
          <w:b w:val="0"/>
          <w:sz w:val="22"/>
          <w:szCs w:val="22"/>
        </w:rPr>
        <w:t>l</w:t>
      </w:r>
      <w:r w:rsidRPr="00C02CBE">
        <w:rPr>
          <w:rFonts w:ascii="Arial" w:hAnsi="Arial" w:cs="Arial"/>
          <w:b w:val="0"/>
          <w:sz w:val="22"/>
          <w:szCs w:val="22"/>
        </w:rPr>
        <w:t xml:space="preserve"> </w:t>
      </w:r>
      <w:r w:rsidR="003353C6" w:rsidRPr="00C02CBE">
        <w:rPr>
          <w:rFonts w:ascii="Arial" w:hAnsi="Arial" w:cs="Arial"/>
          <w:b w:val="0"/>
          <w:sz w:val="22"/>
          <w:szCs w:val="22"/>
        </w:rPr>
        <w:t>P</w:t>
      </w:r>
      <w:r w:rsidRPr="00C02CBE">
        <w:rPr>
          <w:rFonts w:ascii="Arial" w:hAnsi="Arial" w:cs="Arial"/>
          <w:b w:val="0"/>
          <w:sz w:val="22"/>
          <w:szCs w:val="22"/>
        </w:rPr>
        <w:t xml:space="preserve">lan </w:t>
      </w:r>
      <w:r w:rsidR="006D314A" w:rsidRPr="00C02CBE">
        <w:rPr>
          <w:rFonts w:ascii="Arial" w:hAnsi="Arial" w:cs="Arial"/>
          <w:b w:val="0"/>
          <w:sz w:val="22"/>
          <w:szCs w:val="22"/>
        </w:rPr>
        <w:t xml:space="preserve">Nacional de Ordenamiento </w:t>
      </w:r>
      <w:r w:rsidRPr="00C02CBE">
        <w:rPr>
          <w:rFonts w:ascii="Arial" w:hAnsi="Arial" w:cs="Arial"/>
          <w:b w:val="0"/>
          <w:sz w:val="22"/>
          <w:szCs w:val="22"/>
        </w:rPr>
        <w:t>y</w:t>
      </w:r>
      <w:r w:rsidR="006D314A" w:rsidRPr="00C02CBE">
        <w:rPr>
          <w:rFonts w:ascii="Arial" w:hAnsi="Arial" w:cs="Arial"/>
          <w:b w:val="0"/>
          <w:sz w:val="22"/>
          <w:szCs w:val="22"/>
        </w:rPr>
        <w:t xml:space="preserve"> Desarrollo Forestal y de los Sistemas Agroforestales PNODF</w:t>
      </w:r>
      <w:r w:rsidRPr="00C02CBE">
        <w:rPr>
          <w:rFonts w:ascii="Arial" w:hAnsi="Arial" w:cs="Arial"/>
          <w:b w:val="0"/>
          <w:sz w:val="22"/>
          <w:szCs w:val="22"/>
        </w:rPr>
        <w:t xml:space="preserve">, en </w:t>
      </w:r>
      <w:r w:rsidR="006D314A" w:rsidRPr="00C02CBE">
        <w:rPr>
          <w:rFonts w:ascii="Arial" w:hAnsi="Arial" w:cs="Arial"/>
          <w:b w:val="0"/>
          <w:sz w:val="22"/>
          <w:szCs w:val="22"/>
        </w:rPr>
        <w:t>su desarrollo</w:t>
      </w:r>
      <w:r w:rsidRPr="00C02CBE">
        <w:rPr>
          <w:rFonts w:ascii="Arial" w:hAnsi="Arial" w:cs="Arial"/>
          <w:b w:val="0"/>
          <w:sz w:val="22"/>
          <w:szCs w:val="22"/>
        </w:rPr>
        <w:t xml:space="preserve">, promoverá e impulsará los procesos de formulación, ejecución, seguimiento </w:t>
      </w:r>
      <w:r w:rsidRPr="00C02CBE">
        <w:rPr>
          <w:rFonts w:ascii="Arial" w:hAnsi="Arial" w:cs="Arial"/>
          <w:b w:val="0"/>
          <w:sz w:val="22"/>
          <w:szCs w:val="22"/>
        </w:rPr>
        <w:lastRenderedPageBreak/>
        <w:t xml:space="preserve">y evaluación de programas y proyectos productivos encaminados a mejorar los ingresos y las condiciones de vida de los productores </w:t>
      </w:r>
      <w:r w:rsidR="003353C6" w:rsidRPr="00C02CBE">
        <w:rPr>
          <w:rFonts w:ascii="Arial" w:hAnsi="Arial" w:cs="Arial"/>
          <w:b w:val="0"/>
          <w:sz w:val="22"/>
          <w:szCs w:val="22"/>
        </w:rPr>
        <w:t>forestales y agroforestales</w:t>
      </w:r>
      <w:r w:rsidRPr="00C02CBE">
        <w:rPr>
          <w:rFonts w:ascii="Arial" w:hAnsi="Arial" w:cs="Arial"/>
          <w:b w:val="0"/>
          <w:sz w:val="22"/>
          <w:szCs w:val="22"/>
        </w:rPr>
        <w:t xml:space="preserve">, en coordinación con dichos productores, sus organizaciones y las autoridades locales. Dichos programas y proyectos, ya sean de iniciativa propia </w:t>
      </w:r>
      <w:r w:rsidR="003353C6" w:rsidRPr="00C02CBE">
        <w:rPr>
          <w:rFonts w:ascii="Arial" w:hAnsi="Arial" w:cs="Arial"/>
          <w:b w:val="0"/>
          <w:sz w:val="22"/>
          <w:szCs w:val="22"/>
        </w:rPr>
        <w:t>de PROCOLBOSQUES</w:t>
      </w:r>
      <w:r w:rsidRPr="00C02CBE">
        <w:rPr>
          <w:rFonts w:ascii="Arial" w:hAnsi="Arial" w:cs="Arial"/>
          <w:b w:val="0"/>
          <w:sz w:val="22"/>
          <w:szCs w:val="22"/>
        </w:rPr>
        <w:t xml:space="preserve"> o promovidos por productores o grupos de productores organizados, por entidades territoriales o por otras organizaciones especializadas, deberán cumplir con los propósitos de productividad, rentabilidad y aprovechamiento sostenible de los recursos naturales enunciados en esta ley,</w:t>
      </w:r>
      <w:r w:rsidR="006D314A" w:rsidRPr="00C02CBE">
        <w:rPr>
          <w:rFonts w:ascii="Arial" w:hAnsi="Arial" w:cs="Arial"/>
          <w:b w:val="0"/>
          <w:sz w:val="22"/>
          <w:szCs w:val="22"/>
        </w:rPr>
        <w:t xml:space="preserve"> f</w:t>
      </w:r>
      <w:r w:rsidRPr="00C02CBE">
        <w:rPr>
          <w:rFonts w:ascii="Arial" w:hAnsi="Arial" w:cs="Arial"/>
          <w:b w:val="0"/>
          <w:sz w:val="22"/>
          <w:szCs w:val="22"/>
        </w:rPr>
        <w:t>acilita</w:t>
      </w:r>
      <w:r w:rsidR="006D314A" w:rsidRPr="00C02CBE">
        <w:rPr>
          <w:rFonts w:ascii="Arial" w:hAnsi="Arial" w:cs="Arial"/>
          <w:b w:val="0"/>
          <w:sz w:val="22"/>
          <w:szCs w:val="22"/>
        </w:rPr>
        <w:t>ndo</w:t>
      </w:r>
      <w:r w:rsidRPr="00C02CBE">
        <w:rPr>
          <w:rFonts w:ascii="Arial" w:hAnsi="Arial" w:cs="Arial"/>
          <w:b w:val="0"/>
          <w:sz w:val="22"/>
          <w:szCs w:val="22"/>
        </w:rPr>
        <w:t xml:space="preserve"> el desarrollo de modalidades de alianzas productivas, acuerdos y pactos de competitividad u otras iniciativas similares orientadas a mejorar la coordinación, la cooperación y la eficiencia en el desempeño general de las cadenas productivas</w:t>
      </w:r>
      <w:r w:rsidR="003353C6" w:rsidRPr="00C02CBE">
        <w:rPr>
          <w:rFonts w:ascii="Arial" w:hAnsi="Arial" w:cs="Arial"/>
          <w:b w:val="0"/>
          <w:sz w:val="22"/>
          <w:szCs w:val="22"/>
        </w:rPr>
        <w:t xml:space="preserve"> forestales</w:t>
      </w:r>
      <w:r w:rsidRPr="00C02CBE">
        <w:rPr>
          <w:rFonts w:ascii="Arial" w:hAnsi="Arial" w:cs="Arial"/>
          <w:b w:val="0"/>
          <w:sz w:val="22"/>
          <w:szCs w:val="22"/>
        </w:rPr>
        <w:t xml:space="preserve">. </w:t>
      </w:r>
    </w:p>
    <w:p w:rsidR="00FA34EF"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FA34EF" w:rsidRPr="00C02CBE">
        <w:rPr>
          <w:rFonts w:ascii="Arial" w:hAnsi="Arial" w:cs="Arial"/>
          <w:sz w:val="22"/>
          <w:szCs w:val="22"/>
        </w:rPr>
        <w:t xml:space="preserve"> 1º.</w:t>
      </w:r>
      <w:r w:rsidR="00FA34EF" w:rsidRPr="00C02CBE">
        <w:rPr>
          <w:rFonts w:ascii="Arial" w:hAnsi="Arial" w:cs="Arial"/>
          <w:b w:val="0"/>
          <w:sz w:val="22"/>
          <w:szCs w:val="22"/>
        </w:rPr>
        <w:t xml:space="preserve"> Para el cumplimiento de su misión </w:t>
      </w:r>
      <w:r w:rsidR="003353C6" w:rsidRPr="00C02CBE">
        <w:rPr>
          <w:rFonts w:ascii="Arial" w:hAnsi="Arial" w:cs="Arial"/>
          <w:b w:val="0"/>
          <w:sz w:val="22"/>
          <w:szCs w:val="22"/>
        </w:rPr>
        <w:t>PROCOLBOSQUES</w:t>
      </w:r>
      <w:r w:rsidR="00FA34EF" w:rsidRPr="00C02CBE">
        <w:rPr>
          <w:rFonts w:ascii="Arial" w:hAnsi="Arial" w:cs="Arial"/>
          <w:b w:val="0"/>
          <w:sz w:val="22"/>
          <w:szCs w:val="22"/>
        </w:rPr>
        <w:t xml:space="preserve"> </w:t>
      </w:r>
      <w:r w:rsidR="00181A8F" w:rsidRPr="00C02CBE">
        <w:rPr>
          <w:rFonts w:ascii="Arial" w:hAnsi="Arial" w:cs="Arial"/>
          <w:b w:val="0"/>
          <w:sz w:val="22"/>
          <w:szCs w:val="22"/>
        </w:rPr>
        <w:t>acompañará</w:t>
      </w:r>
      <w:r w:rsidR="00FA34EF" w:rsidRPr="00C02CBE">
        <w:rPr>
          <w:rFonts w:ascii="Arial" w:hAnsi="Arial" w:cs="Arial"/>
          <w:b w:val="0"/>
          <w:sz w:val="22"/>
          <w:szCs w:val="22"/>
        </w:rPr>
        <w:t xml:space="preserve"> los procesos participativos de planeación institucional, regional y local con el fin de identificar los planes y programas productivos </w:t>
      </w:r>
      <w:r w:rsidR="003353C6" w:rsidRPr="00C02CBE">
        <w:rPr>
          <w:rFonts w:ascii="Arial" w:hAnsi="Arial" w:cs="Arial"/>
          <w:b w:val="0"/>
          <w:sz w:val="22"/>
          <w:szCs w:val="22"/>
        </w:rPr>
        <w:t>forestales y de los sistemas agroforestales</w:t>
      </w:r>
      <w:r w:rsidR="000A209F" w:rsidRPr="00C02CBE">
        <w:rPr>
          <w:rFonts w:ascii="Arial" w:hAnsi="Arial" w:cs="Arial"/>
          <w:b w:val="0"/>
          <w:sz w:val="22"/>
          <w:szCs w:val="22"/>
        </w:rPr>
        <w:t xml:space="preserve"> </w:t>
      </w:r>
      <w:r w:rsidR="00FA34EF" w:rsidRPr="00C02CBE">
        <w:rPr>
          <w:rFonts w:ascii="Arial" w:hAnsi="Arial" w:cs="Arial"/>
          <w:b w:val="0"/>
          <w:sz w:val="22"/>
          <w:szCs w:val="22"/>
        </w:rPr>
        <w:t xml:space="preserve">que serán sometidos a la aprobación del Consejo Nacional de Política Económica y Social, </w:t>
      </w:r>
      <w:r w:rsidR="00A76C35" w:rsidRPr="00C02CBE">
        <w:rPr>
          <w:rFonts w:ascii="Arial" w:hAnsi="Arial" w:cs="Arial"/>
          <w:b w:val="0"/>
          <w:sz w:val="22"/>
          <w:szCs w:val="22"/>
        </w:rPr>
        <w:t>CONPES</w:t>
      </w:r>
      <w:r w:rsidR="00FA34EF" w:rsidRPr="00C02CBE">
        <w:rPr>
          <w:rFonts w:ascii="Arial" w:hAnsi="Arial" w:cs="Arial"/>
          <w:b w:val="0"/>
          <w:sz w:val="22"/>
          <w:szCs w:val="22"/>
        </w:rPr>
        <w:t xml:space="preserve">. </w:t>
      </w:r>
    </w:p>
    <w:p w:rsidR="000A209F"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FA34EF" w:rsidRPr="00C02CBE">
        <w:rPr>
          <w:rFonts w:ascii="Arial" w:hAnsi="Arial" w:cs="Arial"/>
          <w:sz w:val="22"/>
          <w:szCs w:val="22"/>
        </w:rPr>
        <w:t xml:space="preserve"> 2º.</w:t>
      </w:r>
      <w:r w:rsidR="00FA34EF" w:rsidRPr="00C02CBE">
        <w:rPr>
          <w:rFonts w:ascii="Arial" w:hAnsi="Arial" w:cs="Arial"/>
          <w:b w:val="0"/>
          <w:sz w:val="22"/>
          <w:szCs w:val="22"/>
        </w:rPr>
        <w:t xml:space="preserve"> El Gobierno Nacional dará un trato especial a las regiones en donde la dinámica de los cultivos ilícitos y el conflicto armado han influido negativamente en el desarrollo socio económico, en tal sentido </w:t>
      </w:r>
      <w:r w:rsidR="000A209F" w:rsidRPr="00C02CBE">
        <w:rPr>
          <w:rFonts w:ascii="Arial" w:hAnsi="Arial" w:cs="Arial"/>
          <w:b w:val="0"/>
          <w:sz w:val="22"/>
          <w:szCs w:val="22"/>
        </w:rPr>
        <w:t>PROCOLBOSQUES</w:t>
      </w:r>
      <w:r w:rsidR="00FA34EF" w:rsidRPr="00C02CBE">
        <w:rPr>
          <w:rFonts w:ascii="Arial" w:hAnsi="Arial" w:cs="Arial"/>
          <w:b w:val="0"/>
          <w:sz w:val="22"/>
          <w:szCs w:val="22"/>
        </w:rPr>
        <w:t xml:space="preserve"> tendrá en cuenta los planes, programas y proyectos productivos que estas regiones formulen</w:t>
      </w:r>
      <w:r w:rsidR="000A209F" w:rsidRPr="00C02CBE">
        <w:rPr>
          <w:rFonts w:ascii="Arial" w:hAnsi="Arial" w:cs="Arial"/>
          <w:b w:val="0"/>
          <w:sz w:val="22"/>
          <w:szCs w:val="22"/>
        </w:rPr>
        <w:t xml:space="preserve"> en materia forestal y agroforestal.</w:t>
      </w:r>
      <w:r w:rsidR="00FA34EF" w:rsidRPr="00C02CBE">
        <w:rPr>
          <w:rFonts w:ascii="Arial" w:hAnsi="Arial" w:cs="Arial"/>
          <w:b w:val="0"/>
          <w:sz w:val="22"/>
          <w:szCs w:val="22"/>
        </w:rPr>
        <w:t xml:space="preserve"> </w:t>
      </w:r>
    </w:p>
    <w:p w:rsidR="00FA34EF"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20</w:t>
      </w:r>
      <w:r w:rsidR="000A209F" w:rsidRPr="00C02CBE">
        <w:rPr>
          <w:rFonts w:ascii="Arial" w:hAnsi="Arial" w:cs="Arial"/>
          <w:sz w:val="22"/>
          <w:szCs w:val="22"/>
        </w:rPr>
        <w:t>º.</w:t>
      </w:r>
      <w:r w:rsidRPr="00C02CBE">
        <w:rPr>
          <w:rFonts w:ascii="Arial" w:hAnsi="Arial" w:cs="Arial"/>
          <w:sz w:val="22"/>
          <w:szCs w:val="22"/>
        </w:rPr>
        <w:t xml:space="preserve"> </w:t>
      </w:r>
      <w:r w:rsidR="000A209F" w:rsidRPr="00C02CBE">
        <w:rPr>
          <w:rFonts w:ascii="Arial" w:hAnsi="Arial" w:cs="Arial"/>
          <w:sz w:val="22"/>
          <w:szCs w:val="22"/>
        </w:rPr>
        <w:t>FINANCIAMIENTO</w:t>
      </w:r>
      <w:r w:rsidR="000A209F" w:rsidRPr="00C02CBE">
        <w:rPr>
          <w:rFonts w:ascii="Arial" w:hAnsi="Arial" w:cs="Arial"/>
          <w:b w:val="0"/>
          <w:sz w:val="22"/>
          <w:szCs w:val="22"/>
        </w:rPr>
        <w:t>. PROCOLBOSQUES</w:t>
      </w:r>
      <w:r w:rsidRPr="00C02CBE">
        <w:rPr>
          <w:rFonts w:ascii="Arial" w:hAnsi="Arial" w:cs="Arial"/>
          <w:b w:val="0"/>
          <w:sz w:val="22"/>
          <w:szCs w:val="22"/>
        </w:rPr>
        <w:t xml:space="preserve"> podrá financiar o cofinanciar la ejecución de tales programas y proyectos, para lo cual asignará recursos humanos, físicos y financieros de acuerdo con los criterios que para el efecto adopte </w:t>
      </w:r>
      <w:r w:rsidR="00D9566B" w:rsidRPr="00C02CBE">
        <w:rPr>
          <w:rFonts w:ascii="Arial" w:hAnsi="Arial" w:cs="Arial"/>
          <w:b w:val="0"/>
          <w:sz w:val="22"/>
          <w:szCs w:val="22"/>
        </w:rPr>
        <w:t>su Junta</w:t>
      </w:r>
      <w:r w:rsidRPr="00C02CBE">
        <w:rPr>
          <w:rFonts w:ascii="Arial" w:hAnsi="Arial" w:cs="Arial"/>
          <w:b w:val="0"/>
          <w:sz w:val="22"/>
          <w:szCs w:val="22"/>
        </w:rPr>
        <w:t xml:space="preserve"> Directiv</w:t>
      </w:r>
      <w:r w:rsidR="00D9566B" w:rsidRPr="00C02CBE">
        <w:rPr>
          <w:rFonts w:ascii="Arial" w:hAnsi="Arial" w:cs="Arial"/>
          <w:b w:val="0"/>
          <w:sz w:val="22"/>
          <w:szCs w:val="22"/>
        </w:rPr>
        <w:t>a</w:t>
      </w:r>
      <w:r w:rsidRPr="00C02CBE">
        <w:rPr>
          <w:rFonts w:ascii="Arial" w:hAnsi="Arial" w:cs="Arial"/>
          <w:b w:val="0"/>
          <w:sz w:val="22"/>
          <w:szCs w:val="22"/>
        </w:rPr>
        <w:t xml:space="preserve">. </w:t>
      </w:r>
      <w:r w:rsidR="000A209F" w:rsidRPr="00C02CBE">
        <w:rPr>
          <w:rFonts w:ascii="Arial" w:hAnsi="Arial" w:cs="Arial"/>
          <w:b w:val="0"/>
          <w:sz w:val="22"/>
          <w:szCs w:val="22"/>
        </w:rPr>
        <w:t xml:space="preserve">La </w:t>
      </w:r>
      <w:r w:rsidR="00D9566B" w:rsidRPr="00C02CBE">
        <w:rPr>
          <w:rFonts w:ascii="Arial" w:hAnsi="Arial" w:cs="Arial"/>
          <w:b w:val="0"/>
          <w:sz w:val="22"/>
          <w:szCs w:val="22"/>
        </w:rPr>
        <w:t>E</w:t>
      </w:r>
      <w:r w:rsidR="000A209F" w:rsidRPr="00C02CBE">
        <w:rPr>
          <w:rFonts w:ascii="Arial" w:hAnsi="Arial" w:cs="Arial"/>
          <w:b w:val="0"/>
          <w:sz w:val="22"/>
          <w:szCs w:val="22"/>
        </w:rPr>
        <w:t>mpresa</w:t>
      </w:r>
      <w:r w:rsidRPr="00C02CBE">
        <w:rPr>
          <w:rFonts w:ascii="Arial" w:hAnsi="Arial" w:cs="Arial"/>
          <w:b w:val="0"/>
          <w:sz w:val="22"/>
          <w:szCs w:val="22"/>
        </w:rPr>
        <w:t xml:space="preserve"> prestará asesoría y entrenamiento a los productores, a las entidades territoriales y a organizaciones del sector público, comunitario y privado, en los procesos de formulación, preparación y ejecución de proyectos productivos, así como en materia de identificación de necesidades de infraestructura y de servicios sociales básicos, en coordinación con otros organismos públicos. </w:t>
      </w:r>
    </w:p>
    <w:p w:rsidR="00195C84" w:rsidRPr="00C02CBE" w:rsidRDefault="00195C84" w:rsidP="00195C84">
      <w:pPr>
        <w:pStyle w:val="Sinespacios"/>
        <w:rPr>
          <w:rFonts w:ascii="Arial" w:hAnsi="Arial" w:cs="Arial"/>
          <w:b w:val="0"/>
          <w:sz w:val="22"/>
          <w:szCs w:val="22"/>
        </w:rPr>
      </w:pPr>
      <w:bookmarkStart w:id="6" w:name="_Hlk139881689"/>
      <w:r w:rsidRPr="00C02CBE">
        <w:rPr>
          <w:rFonts w:ascii="Arial" w:hAnsi="Arial" w:cs="Arial"/>
          <w:b w:val="0"/>
          <w:sz w:val="22"/>
          <w:szCs w:val="22"/>
        </w:rPr>
        <w:t>TITULO II</w:t>
      </w:r>
      <w:r w:rsidR="00B6149A" w:rsidRPr="00C02CBE">
        <w:rPr>
          <w:rFonts w:ascii="Arial" w:hAnsi="Arial" w:cs="Arial"/>
          <w:b w:val="0"/>
          <w:sz w:val="22"/>
          <w:szCs w:val="22"/>
        </w:rPr>
        <w:t>I</w:t>
      </w:r>
    </w:p>
    <w:p w:rsidR="00195C84" w:rsidRPr="00C02CBE" w:rsidRDefault="00195C84" w:rsidP="00195C84">
      <w:pPr>
        <w:pStyle w:val="Sinespacios"/>
        <w:rPr>
          <w:rFonts w:ascii="Arial" w:hAnsi="Arial" w:cs="Arial"/>
          <w:b w:val="0"/>
          <w:sz w:val="22"/>
          <w:szCs w:val="22"/>
        </w:rPr>
      </w:pPr>
      <w:r w:rsidRPr="00C02CBE">
        <w:rPr>
          <w:rFonts w:ascii="Arial" w:hAnsi="Arial" w:cs="Arial"/>
          <w:b w:val="0"/>
          <w:sz w:val="22"/>
          <w:szCs w:val="22"/>
        </w:rPr>
        <w:t>POLÍTICA FORESTAL</w:t>
      </w:r>
    </w:p>
    <w:p w:rsidR="00B6149A" w:rsidRPr="00C02CBE" w:rsidRDefault="00B6149A" w:rsidP="00195C84">
      <w:pPr>
        <w:pStyle w:val="Sinespacios"/>
        <w:rPr>
          <w:rFonts w:ascii="Arial" w:hAnsi="Arial" w:cs="Arial"/>
          <w:b w:val="0"/>
          <w:sz w:val="22"/>
          <w:szCs w:val="22"/>
        </w:rPr>
      </w:pPr>
      <w:r w:rsidRPr="00C02CBE">
        <w:rPr>
          <w:rFonts w:ascii="Arial" w:hAnsi="Arial" w:cs="Arial"/>
          <w:b w:val="0"/>
          <w:sz w:val="22"/>
          <w:szCs w:val="22"/>
        </w:rPr>
        <w:t>CAPITULO I</w:t>
      </w:r>
    </w:p>
    <w:p w:rsidR="00B6149A" w:rsidRPr="00C02CBE" w:rsidRDefault="00B6149A" w:rsidP="00195C84">
      <w:pPr>
        <w:pStyle w:val="Sinespacios"/>
        <w:rPr>
          <w:rFonts w:ascii="Arial" w:hAnsi="Arial" w:cs="Arial"/>
          <w:b w:val="0"/>
          <w:sz w:val="22"/>
          <w:szCs w:val="22"/>
        </w:rPr>
      </w:pPr>
      <w:r w:rsidRPr="00C02CBE">
        <w:rPr>
          <w:rFonts w:ascii="Arial" w:hAnsi="Arial" w:cs="Arial"/>
          <w:b w:val="0"/>
          <w:sz w:val="22"/>
          <w:szCs w:val="22"/>
        </w:rPr>
        <w:t>Formulación, identificación y reglamentación</w:t>
      </w:r>
    </w:p>
    <w:bookmarkEnd w:id="6"/>
    <w:p w:rsidR="00F94C59" w:rsidRPr="00C02CBE" w:rsidRDefault="00F94C5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2</w:t>
      </w:r>
      <w:r w:rsidR="00D9566B" w:rsidRPr="00C02CBE">
        <w:rPr>
          <w:rFonts w:ascii="Arial" w:hAnsi="Arial" w:cs="Arial"/>
          <w:sz w:val="22"/>
          <w:szCs w:val="22"/>
        </w:rPr>
        <w:t>1</w:t>
      </w:r>
      <w:r w:rsidR="00A02EE6" w:rsidRPr="00C02CBE">
        <w:rPr>
          <w:rFonts w:ascii="Arial" w:hAnsi="Arial" w:cs="Arial"/>
          <w:sz w:val="22"/>
          <w:szCs w:val="22"/>
        </w:rPr>
        <w:t>º.</w:t>
      </w:r>
      <w:r w:rsidRPr="00C02CBE">
        <w:rPr>
          <w:rFonts w:ascii="Arial" w:hAnsi="Arial" w:cs="Arial"/>
          <w:sz w:val="22"/>
          <w:szCs w:val="22"/>
        </w:rPr>
        <w:t xml:space="preserve"> </w:t>
      </w:r>
      <w:r w:rsidR="00A02EE6" w:rsidRPr="00C02CBE">
        <w:rPr>
          <w:rFonts w:ascii="Arial" w:hAnsi="Arial" w:cs="Arial"/>
          <w:sz w:val="22"/>
          <w:szCs w:val="22"/>
        </w:rPr>
        <w:t>POLÍTICA DE DESARROLLO FORESTAL</w:t>
      </w:r>
      <w:r w:rsidR="00A02EE6" w:rsidRPr="00C02CBE">
        <w:rPr>
          <w:rFonts w:ascii="Arial" w:hAnsi="Arial" w:cs="Arial"/>
          <w:b w:val="0"/>
          <w:sz w:val="22"/>
          <w:szCs w:val="22"/>
        </w:rPr>
        <w:t xml:space="preserve">. </w:t>
      </w:r>
      <w:r w:rsidRPr="00C02CBE">
        <w:rPr>
          <w:rFonts w:ascii="Arial" w:hAnsi="Arial" w:cs="Arial"/>
          <w:b w:val="0"/>
          <w:sz w:val="22"/>
          <w:szCs w:val="22"/>
        </w:rPr>
        <w:t xml:space="preserve">El Ministerio de Agricultura y Desarrollo Rural será responsable de liderar y coordinar la formulación de la </w:t>
      </w:r>
      <w:r w:rsidR="00A02EE6" w:rsidRPr="00C02CBE">
        <w:rPr>
          <w:rFonts w:ascii="Arial" w:hAnsi="Arial" w:cs="Arial"/>
          <w:b w:val="0"/>
          <w:sz w:val="22"/>
          <w:szCs w:val="22"/>
        </w:rPr>
        <w:t>Política General de Desarrollo Forestal</w:t>
      </w:r>
      <w:r w:rsidRPr="00C02CBE">
        <w:rPr>
          <w:rFonts w:ascii="Arial" w:hAnsi="Arial" w:cs="Arial"/>
          <w:b w:val="0"/>
          <w:sz w:val="22"/>
          <w:szCs w:val="22"/>
        </w:rPr>
        <w:t xml:space="preserve">, con base en criterios de ordenamiento productivo y social que permitan determinar las áreas prioritarias </w:t>
      </w:r>
      <w:r w:rsidR="00D9566B" w:rsidRPr="00C02CBE">
        <w:rPr>
          <w:rFonts w:ascii="Arial" w:hAnsi="Arial" w:cs="Arial"/>
          <w:b w:val="0"/>
          <w:sz w:val="22"/>
          <w:szCs w:val="22"/>
        </w:rPr>
        <w:t>para</w:t>
      </w:r>
      <w:r w:rsidRPr="00C02CBE">
        <w:rPr>
          <w:rFonts w:ascii="Arial" w:hAnsi="Arial" w:cs="Arial"/>
          <w:b w:val="0"/>
          <w:sz w:val="22"/>
          <w:szCs w:val="22"/>
        </w:rPr>
        <w:t xml:space="preserve"> </w:t>
      </w:r>
      <w:r w:rsidR="00A02EE6" w:rsidRPr="00C02CBE">
        <w:rPr>
          <w:rFonts w:ascii="Arial" w:hAnsi="Arial" w:cs="Arial"/>
          <w:b w:val="0"/>
          <w:sz w:val="22"/>
          <w:szCs w:val="22"/>
        </w:rPr>
        <w:t xml:space="preserve">su </w:t>
      </w:r>
      <w:r w:rsidRPr="00C02CBE">
        <w:rPr>
          <w:rFonts w:ascii="Arial" w:hAnsi="Arial" w:cs="Arial"/>
          <w:b w:val="0"/>
          <w:sz w:val="22"/>
          <w:szCs w:val="22"/>
        </w:rPr>
        <w:t xml:space="preserve">desarrollo. Para tal efecto, </w:t>
      </w:r>
      <w:r w:rsidR="00A02EE6" w:rsidRPr="00C02CBE">
        <w:rPr>
          <w:rFonts w:ascii="Arial" w:hAnsi="Arial" w:cs="Arial"/>
          <w:b w:val="0"/>
          <w:sz w:val="22"/>
          <w:szCs w:val="22"/>
        </w:rPr>
        <w:t xml:space="preserve">a través de la </w:t>
      </w:r>
      <w:r w:rsidR="00A02EE6" w:rsidRPr="00C02CBE">
        <w:rPr>
          <w:rFonts w:ascii="Arial" w:hAnsi="Arial" w:cs="Arial"/>
          <w:b w:val="0"/>
          <w:sz w:val="22"/>
          <w:szCs w:val="22"/>
          <w:shd w:val="clear" w:color="auto" w:fill="FFFFFF"/>
        </w:rPr>
        <w:t xml:space="preserve">Unidad de Planificación Rural Agropecuaria </w:t>
      </w:r>
      <w:r w:rsidR="00A02EE6" w:rsidRPr="00C02CBE">
        <w:rPr>
          <w:rFonts w:ascii="Arial" w:hAnsi="Arial" w:cs="Arial"/>
          <w:b w:val="0"/>
          <w:sz w:val="22"/>
          <w:szCs w:val="22"/>
        </w:rPr>
        <w:t xml:space="preserve">UPRA o la entidad que haga sus veces, </w:t>
      </w:r>
      <w:r w:rsidRPr="00C02CBE">
        <w:rPr>
          <w:rFonts w:ascii="Arial" w:hAnsi="Arial" w:cs="Arial"/>
          <w:b w:val="0"/>
          <w:sz w:val="22"/>
          <w:szCs w:val="22"/>
        </w:rPr>
        <w:t xml:space="preserve">establecerá el uso actual y potencial del suelo, ordenará las zonas geográficas de acuerdo con sus características biofísicas, sus condiciones económicas, sociales y de infraestructura, y definirá los lineamientos, criterios y parámetros </w:t>
      </w:r>
      <w:r w:rsidRPr="00C02CBE">
        <w:rPr>
          <w:rFonts w:ascii="Arial" w:hAnsi="Arial" w:cs="Arial"/>
          <w:b w:val="0"/>
          <w:sz w:val="22"/>
          <w:szCs w:val="22"/>
        </w:rPr>
        <w:lastRenderedPageBreak/>
        <w:t xml:space="preserve">necesarios que deben ser considerados para la elaboración de los Planes de Ordenamiento Territorial en las zonas rurales de los municipios. Así mismo, el Ministerio de Agricultura y Desarrollo Rural definirá la frontera agrícola teniendo en cuenta las definiciones de las zonas de reserva ambiental o forestal y demás restricciones al uso del suelo impuestas por cualquier autoridad gubernamental. </w:t>
      </w:r>
    </w:p>
    <w:p w:rsidR="001B401A"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1B401A" w:rsidRPr="00C02CBE">
        <w:rPr>
          <w:rFonts w:ascii="Arial" w:hAnsi="Arial" w:cs="Arial"/>
          <w:sz w:val="22"/>
          <w:szCs w:val="22"/>
        </w:rPr>
        <w:t>.</w:t>
      </w:r>
      <w:r w:rsidR="00F94C59" w:rsidRPr="00C02CBE">
        <w:rPr>
          <w:rFonts w:ascii="Arial" w:hAnsi="Arial" w:cs="Arial"/>
          <w:b w:val="0"/>
          <w:sz w:val="22"/>
          <w:szCs w:val="22"/>
        </w:rPr>
        <w:t xml:space="preserve"> Con anterioridad a la fecha de inscripción de los proyectos en el Banco de Proyectos de Inversión del Departamento Nacional de Planeación, el Ministerio de Agricultura y Desarrollo Rural enviará a las entidades y organismos que integran el Sistema una relación de las zonas seleccionadas como prioritarias para la estrategia de desarrollo </w:t>
      </w:r>
      <w:r w:rsidR="00A02EE6" w:rsidRPr="00C02CBE">
        <w:rPr>
          <w:rFonts w:ascii="Arial" w:hAnsi="Arial" w:cs="Arial"/>
          <w:b w:val="0"/>
          <w:sz w:val="22"/>
          <w:szCs w:val="22"/>
        </w:rPr>
        <w:t>forestal y agroforestal</w:t>
      </w:r>
      <w:r w:rsidR="00F94C59" w:rsidRPr="00C02CBE">
        <w:rPr>
          <w:rFonts w:ascii="Arial" w:hAnsi="Arial" w:cs="Arial"/>
          <w:b w:val="0"/>
          <w:sz w:val="22"/>
          <w:szCs w:val="22"/>
        </w:rPr>
        <w:t xml:space="preserve">, así como los programas que en ellas se adelantarán, para los cuales se determinará la participación que le corresponde a cada una de tales entidades. </w:t>
      </w:r>
      <w:r w:rsidR="00A02EE6" w:rsidRPr="00C02CBE">
        <w:rPr>
          <w:rFonts w:ascii="Arial" w:hAnsi="Arial" w:cs="Arial"/>
          <w:b w:val="0"/>
          <w:sz w:val="22"/>
          <w:szCs w:val="22"/>
        </w:rPr>
        <w:t xml:space="preserve"> </w:t>
      </w:r>
    </w:p>
    <w:p w:rsidR="00F94C59" w:rsidRPr="00C02CBE" w:rsidRDefault="00F429A4" w:rsidP="009B6451">
      <w:pPr>
        <w:pStyle w:val="Sinespacios"/>
        <w:jc w:val="both"/>
        <w:rPr>
          <w:rFonts w:ascii="Arial" w:hAnsi="Arial" w:cs="Arial"/>
          <w:b w:val="0"/>
          <w:sz w:val="22"/>
          <w:szCs w:val="22"/>
        </w:rPr>
      </w:pPr>
      <w:r w:rsidRPr="00C02CBE">
        <w:rPr>
          <w:rFonts w:ascii="Arial" w:hAnsi="Arial" w:cs="Arial"/>
          <w:b w:val="0"/>
          <w:sz w:val="22"/>
          <w:szCs w:val="22"/>
        </w:rPr>
        <w:t>El</w:t>
      </w:r>
      <w:r w:rsidR="00F94C59" w:rsidRPr="00C02CBE">
        <w:rPr>
          <w:rFonts w:ascii="Arial" w:hAnsi="Arial" w:cs="Arial"/>
          <w:b w:val="0"/>
          <w:sz w:val="22"/>
          <w:szCs w:val="22"/>
        </w:rPr>
        <w:t xml:space="preserve"> Departamento Nacional de Planeación apoyará la coordinación entre los distintos Ministerios y entidades del Gobierno Nacional con el fin de facilitar la formulación de las políticas de desarrollo </w:t>
      </w:r>
      <w:r w:rsidR="00A02EE6" w:rsidRPr="00C02CBE">
        <w:rPr>
          <w:rFonts w:ascii="Arial" w:hAnsi="Arial" w:cs="Arial"/>
          <w:b w:val="0"/>
          <w:sz w:val="22"/>
          <w:szCs w:val="22"/>
        </w:rPr>
        <w:t>forestal</w:t>
      </w:r>
      <w:r w:rsidR="00F94C59" w:rsidRPr="00C02CBE">
        <w:rPr>
          <w:rFonts w:ascii="Arial" w:hAnsi="Arial" w:cs="Arial"/>
          <w:b w:val="0"/>
          <w:sz w:val="22"/>
          <w:szCs w:val="22"/>
        </w:rPr>
        <w:t xml:space="preserve"> y de que se tomen las medidas para su ejecución en los planes anuales de inversión. Los organismos y entidades integrantes del Sistema Nacional </w:t>
      </w:r>
      <w:r w:rsidR="00BB7EE1" w:rsidRPr="00C02CBE">
        <w:rPr>
          <w:rFonts w:ascii="Arial" w:hAnsi="Arial" w:cs="Arial"/>
          <w:b w:val="0"/>
          <w:sz w:val="22"/>
          <w:szCs w:val="22"/>
        </w:rPr>
        <w:t xml:space="preserve">Forestal </w:t>
      </w:r>
      <w:r w:rsidR="00F94C59" w:rsidRPr="00C02CBE">
        <w:rPr>
          <w:rFonts w:ascii="Arial" w:hAnsi="Arial" w:cs="Arial"/>
          <w:b w:val="0"/>
          <w:sz w:val="22"/>
          <w:szCs w:val="22"/>
        </w:rPr>
        <w:t xml:space="preserve">deberán incorporar en los respectivos anteproyectos anuales de presupuesto las partidas necesarias para desarrollar las actividades que les correspondan previa aprobación en las instancias territoriales previstas en </w:t>
      </w:r>
      <w:r w:rsidR="00BB7EE1" w:rsidRPr="00C02CBE">
        <w:rPr>
          <w:rFonts w:ascii="Arial" w:hAnsi="Arial" w:cs="Arial"/>
          <w:b w:val="0"/>
          <w:sz w:val="22"/>
          <w:szCs w:val="22"/>
        </w:rPr>
        <w:t>la ley y</w:t>
      </w:r>
      <w:r w:rsidR="00F94C59" w:rsidRPr="00C02CBE">
        <w:rPr>
          <w:rFonts w:ascii="Arial" w:hAnsi="Arial" w:cs="Arial"/>
          <w:b w:val="0"/>
          <w:sz w:val="22"/>
          <w:szCs w:val="22"/>
        </w:rPr>
        <w:t xml:space="preserve"> conforme con lo establecido en el artículo 346 de la Constitución Política.</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BB7EE1" w:rsidRPr="00C02CBE">
        <w:rPr>
          <w:rFonts w:ascii="Arial" w:hAnsi="Arial" w:cs="Arial"/>
          <w:sz w:val="22"/>
          <w:szCs w:val="22"/>
        </w:rPr>
        <w:t>2</w:t>
      </w:r>
      <w:r w:rsidR="00D9566B" w:rsidRPr="00C02CBE">
        <w:rPr>
          <w:rFonts w:ascii="Arial" w:hAnsi="Arial" w:cs="Arial"/>
          <w:sz w:val="22"/>
          <w:szCs w:val="22"/>
        </w:rPr>
        <w:t>2</w:t>
      </w:r>
      <w:r w:rsidR="00BB7EE1" w:rsidRPr="00C02CBE">
        <w:rPr>
          <w:rFonts w:ascii="Arial" w:hAnsi="Arial" w:cs="Arial"/>
          <w:sz w:val="22"/>
          <w:szCs w:val="22"/>
        </w:rPr>
        <w:t>º.</w:t>
      </w:r>
      <w:r w:rsidRPr="00C02CBE">
        <w:rPr>
          <w:rFonts w:ascii="Arial" w:hAnsi="Arial" w:cs="Arial"/>
          <w:sz w:val="22"/>
          <w:szCs w:val="22"/>
        </w:rPr>
        <w:t xml:space="preserve"> </w:t>
      </w:r>
      <w:r w:rsidR="00B566E4" w:rsidRPr="00C02CBE">
        <w:rPr>
          <w:rFonts w:ascii="Arial" w:hAnsi="Arial" w:cs="Arial"/>
          <w:sz w:val="22"/>
          <w:szCs w:val="22"/>
        </w:rPr>
        <w:t xml:space="preserve">IDENTIFICACIÓN Y </w:t>
      </w:r>
      <w:r w:rsidRPr="00C02CBE">
        <w:rPr>
          <w:rFonts w:ascii="Arial" w:hAnsi="Arial" w:cs="Arial"/>
          <w:sz w:val="22"/>
          <w:szCs w:val="22"/>
        </w:rPr>
        <w:t xml:space="preserve">REGLAMENTACIÓN DE </w:t>
      </w:r>
      <w:r w:rsidR="00195C84" w:rsidRPr="00C02CBE">
        <w:rPr>
          <w:rFonts w:ascii="Arial" w:hAnsi="Arial" w:cs="Arial"/>
          <w:sz w:val="22"/>
          <w:szCs w:val="22"/>
        </w:rPr>
        <w:t>ZONAS</w:t>
      </w:r>
      <w:r w:rsidRPr="00C02CBE">
        <w:rPr>
          <w:rFonts w:ascii="Arial" w:hAnsi="Arial" w:cs="Arial"/>
          <w:sz w:val="22"/>
          <w:szCs w:val="22"/>
        </w:rPr>
        <w:t xml:space="preserve"> FORESTALES</w:t>
      </w:r>
      <w:r w:rsidR="00BB7EE1" w:rsidRPr="00C02CBE">
        <w:rPr>
          <w:rFonts w:ascii="Arial" w:hAnsi="Arial" w:cs="Arial"/>
          <w:sz w:val="22"/>
          <w:szCs w:val="22"/>
        </w:rPr>
        <w:t xml:space="preserve"> Y DE SISTEMAS AGROFORESTALES</w:t>
      </w:r>
      <w:r w:rsidRPr="00C02CBE">
        <w:rPr>
          <w:rFonts w:ascii="Arial" w:hAnsi="Arial" w:cs="Arial"/>
          <w:sz w:val="22"/>
          <w:szCs w:val="22"/>
        </w:rPr>
        <w:t>.</w:t>
      </w:r>
      <w:r w:rsidRPr="00C02CBE">
        <w:rPr>
          <w:rFonts w:ascii="Arial" w:hAnsi="Arial" w:cs="Arial"/>
          <w:b w:val="0"/>
          <w:sz w:val="22"/>
          <w:szCs w:val="22"/>
        </w:rPr>
        <w:t xml:space="preserve"> La </w:t>
      </w:r>
      <w:r w:rsidR="00B566E4" w:rsidRPr="00C02CBE">
        <w:rPr>
          <w:rFonts w:ascii="Arial" w:hAnsi="Arial" w:cs="Arial"/>
          <w:b w:val="0"/>
          <w:sz w:val="22"/>
          <w:szCs w:val="22"/>
        </w:rPr>
        <w:t>identificación</w:t>
      </w:r>
      <w:r w:rsidR="00587617" w:rsidRPr="00C02CBE">
        <w:rPr>
          <w:rFonts w:ascii="Arial" w:hAnsi="Arial" w:cs="Arial"/>
          <w:b w:val="0"/>
          <w:sz w:val="22"/>
          <w:szCs w:val="22"/>
        </w:rPr>
        <w:t xml:space="preserve">, </w:t>
      </w:r>
      <w:r w:rsidR="00B62C5C" w:rsidRPr="00C02CBE">
        <w:rPr>
          <w:rFonts w:ascii="Arial" w:hAnsi="Arial" w:cs="Arial"/>
          <w:b w:val="0"/>
          <w:sz w:val="22"/>
          <w:szCs w:val="22"/>
        </w:rPr>
        <w:t xml:space="preserve">delimitación, </w:t>
      </w:r>
      <w:r w:rsidR="00587617" w:rsidRPr="00C02CBE">
        <w:rPr>
          <w:rFonts w:ascii="Arial" w:hAnsi="Arial" w:cs="Arial"/>
          <w:b w:val="0"/>
          <w:sz w:val="22"/>
          <w:szCs w:val="22"/>
        </w:rPr>
        <w:t>ordenamiento</w:t>
      </w:r>
      <w:r w:rsidR="00B566E4" w:rsidRPr="00C02CBE">
        <w:rPr>
          <w:rFonts w:ascii="Arial" w:hAnsi="Arial" w:cs="Arial"/>
          <w:b w:val="0"/>
          <w:sz w:val="22"/>
          <w:szCs w:val="22"/>
        </w:rPr>
        <w:t xml:space="preserve"> y </w:t>
      </w:r>
      <w:r w:rsidRPr="00C02CBE">
        <w:rPr>
          <w:rFonts w:ascii="Arial" w:hAnsi="Arial" w:cs="Arial"/>
          <w:b w:val="0"/>
          <w:sz w:val="22"/>
          <w:szCs w:val="22"/>
        </w:rPr>
        <w:t xml:space="preserve">reglamentación de las áreas </w:t>
      </w:r>
      <w:r w:rsidR="00E53E61" w:rsidRPr="00C02CBE">
        <w:rPr>
          <w:rFonts w:ascii="Arial" w:hAnsi="Arial" w:cs="Arial"/>
          <w:b w:val="0"/>
          <w:sz w:val="22"/>
          <w:szCs w:val="22"/>
        </w:rPr>
        <w:t>forestales</w:t>
      </w:r>
      <w:r w:rsidR="00B62C5C" w:rsidRPr="00C02CBE">
        <w:rPr>
          <w:rFonts w:ascii="Arial" w:hAnsi="Arial" w:cs="Arial"/>
          <w:b w:val="0"/>
          <w:sz w:val="22"/>
          <w:szCs w:val="22"/>
        </w:rPr>
        <w:t>, de forestería y de sistemas agroforestales</w:t>
      </w:r>
      <w:r w:rsidR="00E53E61" w:rsidRPr="00C02CBE">
        <w:rPr>
          <w:rFonts w:ascii="Arial" w:hAnsi="Arial" w:cs="Arial"/>
          <w:b w:val="0"/>
          <w:sz w:val="22"/>
          <w:szCs w:val="22"/>
        </w:rPr>
        <w:t xml:space="preserve"> será</w:t>
      </w:r>
      <w:r w:rsidRPr="00C02CBE">
        <w:rPr>
          <w:rFonts w:ascii="Arial" w:hAnsi="Arial" w:cs="Arial"/>
          <w:b w:val="0"/>
          <w:sz w:val="22"/>
          <w:szCs w:val="22"/>
        </w:rPr>
        <w:t xml:space="preserve"> </w:t>
      </w:r>
      <w:r w:rsidR="00B62C5C" w:rsidRPr="00C02CBE">
        <w:rPr>
          <w:rFonts w:ascii="Arial" w:hAnsi="Arial" w:cs="Arial"/>
          <w:b w:val="0"/>
          <w:sz w:val="22"/>
          <w:szCs w:val="22"/>
        </w:rPr>
        <w:t>establecida</w:t>
      </w:r>
      <w:r w:rsidRPr="00C02CBE">
        <w:rPr>
          <w:rFonts w:ascii="Arial" w:hAnsi="Arial" w:cs="Arial"/>
          <w:b w:val="0"/>
          <w:sz w:val="22"/>
          <w:szCs w:val="22"/>
        </w:rPr>
        <w:t xml:space="preserve"> de manera concertada por el Ministerio de Agricultura y Desarrollo Rural</w:t>
      </w:r>
      <w:r w:rsidR="00E53E61" w:rsidRPr="00C02CBE">
        <w:rPr>
          <w:rFonts w:ascii="Arial" w:hAnsi="Arial" w:cs="Arial"/>
          <w:b w:val="0"/>
          <w:sz w:val="22"/>
          <w:szCs w:val="22"/>
        </w:rPr>
        <w:t xml:space="preserve">, la </w:t>
      </w:r>
      <w:r w:rsidR="00E53E61" w:rsidRPr="00C02CBE">
        <w:rPr>
          <w:rFonts w:ascii="Arial" w:hAnsi="Arial" w:cs="Arial"/>
          <w:b w:val="0"/>
          <w:sz w:val="22"/>
          <w:szCs w:val="22"/>
          <w:shd w:val="clear" w:color="auto" w:fill="FFFFFF"/>
        </w:rPr>
        <w:t>Unidad de Planificación Rural Agropecuaria</w:t>
      </w:r>
      <w:r w:rsidR="00E53E61" w:rsidRPr="00C02CBE">
        <w:rPr>
          <w:rFonts w:ascii="Arial" w:hAnsi="Arial" w:cs="Arial"/>
          <w:b w:val="0"/>
          <w:sz w:val="22"/>
          <w:szCs w:val="22"/>
        </w:rPr>
        <w:t xml:space="preserve"> UPRA</w:t>
      </w:r>
      <w:r w:rsidR="00B566E4" w:rsidRPr="00C02CBE">
        <w:rPr>
          <w:rFonts w:ascii="Arial" w:hAnsi="Arial" w:cs="Arial"/>
          <w:b w:val="0"/>
          <w:sz w:val="22"/>
          <w:szCs w:val="22"/>
        </w:rPr>
        <w:t>, el Instituto Geográfico Agustín Codazzi IGAC</w:t>
      </w:r>
      <w:r w:rsidR="00BB7EE1" w:rsidRPr="00C02CBE">
        <w:rPr>
          <w:rFonts w:ascii="Arial" w:hAnsi="Arial" w:cs="Arial"/>
          <w:b w:val="0"/>
          <w:sz w:val="22"/>
          <w:szCs w:val="22"/>
        </w:rPr>
        <w:t>, el Ministerio de Ambiente y Desarrollo Sostenible</w:t>
      </w:r>
      <w:r w:rsidRPr="00C02CBE">
        <w:rPr>
          <w:rFonts w:ascii="Arial" w:hAnsi="Arial" w:cs="Arial"/>
          <w:b w:val="0"/>
          <w:sz w:val="22"/>
          <w:szCs w:val="22"/>
        </w:rPr>
        <w:t xml:space="preserve"> y el Departamento Nacional de Planeación</w:t>
      </w:r>
      <w:r w:rsidR="00BB7EE1" w:rsidRPr="00C02CBE">
        <w:rPr>
          <w:rFonts w:ascii="Arial" w:hAnsi="Arial" w:cs="Arial"/>
          <w:b w:val="0"/>
          <w:sz w:val="22"/>
          <w:szCs w:val="22"/>
        </w:rPr>
        <w:t xml:space="preserve"> DNP</w:t>
      </w:r>
      <w:r w:rsidRPr="00C02CBE">
        <w:rPr>
          <w:rFonts w:ascii="Arial" w:hAnsi="Arial" w:cs="Arial"/>
          <w:b w:val="0"/>
          <w:sz w:val="22"/>
          <w:szCs w:val="22"/>
        </w:rPr>
        <w:t xml:space="preserve">. </w:t>
      </w:r>
    </w:p>
    <w:p w:rsidR="00B566E4" w:rsidRPr="00C02CBE" w:rsidRDefault="00AB361C" w:rsidP="009B6451">
      <w:pPr>
        <w:pStyle w:val="Sinespacios"/>
        <w:jc w:val="both"/>
        <w:rPr>
          <w:rFonts w:ascii="Arial" w:hAnsi="Arial" w:cs="Arial"/>
          <w:b w:val="0"/>
          <w:sz w:val="22"/>
          <w:szCs w:val="22"/>
        </w:rPr>
      </w:pPr>
      <w:r w:rsidRPr="00C02CBE">
        <w:rPr>
          <w:rFonts w:ascii="Arial" w:hAnsi="Arial" w:cs="Arial"/>
          <w:iCs/>
          <w:sz w:val="22"/>
          <w:szCs w:val="22"/>
        </w:rPr>
        <w:t xml:space="preserve">Parágrafo </w:t>
      </w:r>
      <w:r w:rsidR="00442606" w:rsidRPr="00C02CBE">
        <w:rPr>
          <w:rFonts w:ascii="Arial" w:hAnsi="Arial" w:cs="Arial"/>
          <w:iCs/>
          <w:sz w:val="22"/>
          <w:szCs w:val="22"/>
        </w:rPr>
        <w:t>1</w:t>
      </w:r>
      <w:r w:rsidR="00442606" w:rsidRPr="00C02CBE">
        <w:rPr>
          <w:rFonts w:ascii="Arial" w:hAnsi="Arial" w:cs="Arial"/>
          <w:b w:val="0"/>
          <w:iCs/>
          <w:sz w:val="22"/>
          <w:szCs w:val="22"/>
        </w:rPr>
        <w:t>.</w:t>
      </w:r>
      <w:r w:rsidR="00B566E4" w:rsidRPr="00C02CBE">
        <w:rPr>
          <w:rFonts w:ascii="Arial" w:hAnsi="Arial" w:cs="Arial"/>
          <w:b w:val="0"/>
          <w:iCs/>
          <w:sz w:val="22"/>
          <w:szCs w:val="22"/>
        </w:rPr>
        <w:t xml:space="preserve"> </w:t>
      </w:r>
      <w:r w:rsidR="00B566E4" w:rsidRPr="00C02CBE">
        <w:rPr>
          <w:rFonts w:ascii="Arial" w:hAnsi="Arial" w:cs="Arial"/>
          <w:b w:val="0"/>
          <w:sz w:val="22"/>
          <w:szCs w:val="22"/>
        </w:rPr>
        <w:t xml:space="preserve">Las </w:t>
      </w:r>
      <w:r w:rsidR="00442606" w:rsidRPr="00C02CBE">
        <w:rPr>
          <w:rFonts w:ascii="Arial" w:hAnsi="Arial" w:cs="Arial"/>
          <w:b w:val="0"/>
          <w:sz w:val="22"/>
          <w:szCs w:val="22"/>
        </w:rPr>
        <w:t>a</w:t>
      </w:r>
      <w:r w:rsidR="00B566E4" w:rsidRPr="00C02CBE">
        <w:rPr>
          <w:rFonts w:ascii="Arial" w:hAnsi="Arial" w:cs="Arial"/>
          <w:b w:val="0"/>
          <w:sz w:val="22"/>
          <w:szCs w:val="22"/>
        </w:rPr>
        <w:t>utoridades competentes antes enunciadas construirán e implementarán</w:t>
      </w:r>
      <w:r w:rsidR="00E87AE7" w:rsidRPr="00C02CBE">
        <w:rPr>
          <w:rFonts w:ascii="Arial" w:hAnsi="Arial" w:cs="Arial"/>
          <w:b w:val="0"/>
          <w:sz w:val="22"/>
          <w:szCs w:val="22"/>
        </w:rPr>
        <w:t>,</w:t>
      </w:r>
      <w:r w:rsidR="00B566E4" w:rsidRPr="00C02CBE">
        <w:rPr>
          <w:rFonts w:ascii="Arial" w:hAnsi="Arial" w:cs="Arial"/>
          <w:b w:val="0"/>
          <w:sz w:val="22"/>
          <w:szCs w:val="22"/>
        </w:rPr>
        <w:t xml:space="preserve"> </w:t>
      </w:r>
      <w:r w:rsidR="00442606" w:rsidRPr="00C02CBE">
        <w:rPr>
          <w:rFonts w:ascii="Arial" w:hAnsi="Arial" w:cs="Arial"/>
          <w:b w:val="0"/>
          <w:sz w:val="22"/>
          <w:szCs w:val="22"/>
        </w:rPr>
        <w:t>en un plazo no mayor a tres (3) años</w:t>
      </w:r>
      <w:r w:rsidR="00B566E4" w:rsidRPr="00C02CBE">
        <w:rPr>
          <w:rFonts w:ascii="Arial" w:hAnsi="Arial" w:cs="Arial"/>
          <w:b w:val="0"/>
          <w:sz w:val="22"/>
          <w:szCs w:val="22"/>
        </w:rPr>
        <w:t xml:space="preserve"> </w:t>
      </w:r>
      <w:r w:rsidR="00E87AE7" w:rsidRPr="00C02CBE">
        <w:rPr>
          <w:rFonts w:ascii="Arial" w:hAnsi="Arial" w:cs="Arial"/>
          <w:b w:val="0"/>
          <w:sz w:val="22"/>
          <w:szCs w:val="22"/>
        </w:rPr>
        <w:t xml:space="preserve">calendario, </w:t>
      </w:r>
      <w:r w:rsidR="00B566E4" w:rsidRPr="00C02CBE">
        <w:rPr>
          <w:rFonts w:ascii="Arial" w:hAnsi="Arial" w:cs="Arial"/>
          <w:b w:val="0"/>
          <w:sz w:val="22"/>
          <w:szCs w:val="22"/>
        </w:rPr>
        <w:t>modelos de ordenamiento territorial forestal</w:t>
      </w:r>
      <w:r w:rsidR="00E87AE7" w:rsidRPr="00C02CBE">
        <w:rPr>
          <w:rFonts w:ascii="Arial" w:hAnsi="Arial" w:cs="Arial"/>
          <w:b w:val="0"/>
          <w:sz w:val="22"/>
          <w:szCs w:val="22"/>
        </w:rPr>
        <w:t>, de forestería comunitaria</w:t>
      </w:r>
      <w:r w:rsidR="00B566E4" w:rsidRPr="00C02CBE">
        <w:rPr>
          <w:rFonts w:ascii="Arial" w:hAnsi="Arial" w:cs="Arial"/>
          <w:b w:val="0"/>
          <w:sz w:val="22"/>
          <w:szCs w:val="22"/>
        </w:rPr>
        <w:t xml:space="preserve"> </w:t>
      </w:r>
      <w:r w:rsidR="00350ED2" w:rsidRPr="00C02CBE">
        <w:rPr>
          <w:rFonts w:ascii="Arial" w:hAnsi="Arial" w:cs="Arial"/>
          <w:b w:val="0"/>
          <w:sz w:val="22"/>
          <w:szCs w:val="22"/>
        </w:rPr>
        <w:t xml:space="preserve">y de sistemas agroforestales </w:t>
      </w:r>
      <w:r w:rsidR="00B566E4" w:rsidRPr="00C02CBE">
        <w:rPr>
          <w:rFonts w:ascii="Arial" w:hAnsi="Arial" w:cs="Arial"/>
          <w:b w:val="0"/>
          <w:sz w:val="22"/>
          <w:szCs w:val="22"/>
        </w:rPr>
        <w:t xml:space="preserve">de carácter regional, sustentados en Líneas de Base de </w:t>
      </w:r>
      <w:r w:rsidR="00E87AE7" w:rsidRPr="00C02CBE">
        <w:rPr>
          <w:rFonts w:ascii="Arial" w:hAnsi="Arial" w:cs="Arial"/>
          <w:b w:val="0"/>
          <w:sz w:val="22"/>
          <w:szCs w:val="22"/>
        </w:rPr>
        <w:t xml:space="preserve"> </w:t>
      </w:r>
      <w:r w:rsidR="00B566E4" w:rsidRPr="00C02CBE">
        <w:rPr>
          <w:rFonts w:ascii="Arial" w:hAnsi="Arial" w:cs="Arial"/>
          <w:b w:val="0"/>
          <w:sz w:val="22"/>
          <w:szCs w:val="22"/>
        </w:rPr>
        <w:t xml:space="preserve">Encadenamientos Productivos, Territoriales, Sociales y Ambientales, soportadas en cartografía no superior a la escala 1:10.000 y acompañadas de  Evaluaciones Ambientales Estratégicas EAE que deberán permitir la plena identificación y clasificación de los territorios intervenidos antrópicamente con actividades económicas y de producción previamente reconocidas y las zonas de protección, manejo y recuperación ecosistémica </w:t>
      </w:r>
      <w:r w:rsidR="00350ED2" w:rsidRPr="00C02CBE">
        <w:rPr>
          <w:rFonts w:ascii="Arial" w:hAnsi="Arial" w:cs="Arial"/>
          <w:b w:val="0"/>
          <w:sz w:val="22"/>
          <w:szCs w:val="22"/>
        </w:rPr>
        <w:t xml:space="preserve">y de la biodiversidad, </w:t>
      </w:r>
      <w:r w:rsidR="00B566E4" w:rsidRPr="00C02CBE">
        <w:rPr>
          <w:rFonts w:ascii="Arial" w:hAnsi="Arial" w:cs="Arial"/>
          <w:b w:val="0"/>
          <w:sz w:val="22"/>
          <w:szCs w:val="22"/>
        </w:rPr>
        <w:t xml:space="preserve">claramente detalladas </w:t>
      </w:r>
      <w:r w:rsidR="00350ED2" w:rsidRPr="00C02CBE">
        <w:rPr>
          <w:rFonts w:ascii="Arial" w:hAnsi="Arial" w:cs="Arial"/>
          <w:b w:val="0"/>
          <w:sz w:val="22"/>
          <w:szCs w:val="22"/>
        </w:rPr>
        <w:t>para</w:t>
      </w:r>
      <w:r w:rsidR="00B566E4" w:rsidRPr="00C02CBE">
        <w:rPr>
          <w:rFonts w:ascii="Arial" w:hAnsi="Arial" w:cs="Arial"/>
          <w:b w:val="0"/>
          <w:sz w:val="22"/>
          <w:szCs w:val="22"/>
        </w:rPr>
        <w:t xml:space="preserve"> ser manejadas</w:t>
      </w:r>
      <w:r w:rsidR="00350ED2" w:rsidRPr="00C02CBE">
        <w:rPr>
          <w:rFonts w:ascii="Arial" w:hAnsi="Arial" w:cs="Arial"/>
          <w:b w:val="0"/>
          <w:sz w:val="22"/>
          <w:szCs w:val="22"/>
        </w:rPr>
        <w:t>, recuperadas</w:t>
      </w:r>
      <w:r w:rsidR="00B566E4" w:rsidRPr="00C02CBE">
        <w:rPr>
          <w:rFonts w:ascii="Arial" w:hAnsi="Arial" w:cs="Arial"/>
          <w:b w:val="0"/>
          <w:sz w:val="22"/>
          <w:szCs w:val="22"/>
        </w:rPr>
        <w:t xml:space="preserve"> y/o protegidas. </w:t>
      </w:r>
    </w:p>
    <w:p w:rsidR="00B566E4" w:rsidRPr="00C02CBE" w:rsidRDefault="00B566E4" w:rsidP="009B6451">
      <w:pPr>
        <w:pStyle w:val="Sinespacios"/>
        <w:jc w:val="both"/>
        <w:rPr>
          <w:rFonts w:ascii="Arial" w:hAnsi="Arial" w:cs="Arial"/>
          <w:b w:val="0"/>
          <w:sz w:val="22"/>
          <w:szCs w:val="22"/>
        </w:rPr>
      </w:pPr>
      <w:r w:rsidRPr="00C02CBE">
        <w:rPr>
          <w:rFonts w:ascii="Arial" w:hAnsi="Arial" w:cs="Arial"/>
          <w:b w:val="0"/>
          <w:sz w:val="22"/>
          <w:szCs w:val="22"/>
        </w:rPr>
        <w:t>A partir de las Líneas de Base se identificarán los principales indicadores cuantitativos y cualitativos de competitividad forestal</w:t>
      </w:r>
      <w:r w:rsidR="00350ED2" w:rsidRPr="00C02CBE">
        <w:rPr>
          <w:rFonts w:ascii="Arial" w:hAnsi="Arial" w:cs="Arial"/>
          <w:b w:val="0"/>
          <w:sz w:val="22"/>
          <w:szCs w:val="22"/>
        </w:rPr>
        <w:t xml:space="preserve"> y de agroforestería</w:t>
      </w:r>
      <w:r w:rsidRPr="00C02CBE">
        <w:rPr>
          <w:rFonts w:ascii="Arial" w:hAnsi="Arial" w:cs="Arial"/>
          <w:b w:val="0"/>
          <w:sz w:val="22"/>
          <w:szCs w:val="22"/>
        </w:rPr>
        <w:t xml:space="preserve"> y se tomarán como referente histórico para medir el impacto de las acciones de las instituciones y entidades, frente a su gestión en materia de </w:t>
      </w:r>
      <w:r w:rsidR="00093C52" w:rsidRPr="00C02CBE">
        <w:rPr>
          <w:rFonts w:ascii="Arial" w:hAnsi="Arial" w:cs="Arial"/>
          <w:b w:val="0"/>
          <w:sz w:val="22"/>
          <w:szCs w:val="22"/>
        </w:rPr>
        <w:t>bosques nativos</w:t>
      </w:r>
      <w:r w:rsidRPr="00C02CBE">
        <w:rPr>
          <w:rFonts w:ascii="Arial" w:hAnsi="Arial" w:cs="Arial"/>
          <w:b w:val="0"/>
          <w:sz w:val="22"/>
          <w:szCs w:val="22"/>
        </w:rPr>
        <w:t xml:space="preserve"> y plantaciones forestales, forestería y sistemas agroforestales.</w:t>
      </w:r>
    </w:p>
    <w:p w:rsidR="00B566E4"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lastRenderedPageBreak/>
        <w:t>Parágrafo</w:t>
      </w:r>
      <w:r w:rsidR="00442606" w:rsidRPr="00C02CBE">
        <w:rPr>
          <w:rFonts w:ascii="Arial" w:hAnsi="Arial" w:cs="Arial"/>
          <w:sz w:val="22"/>
          <w:szCs w:val="22"/>
        </w:rPr>
        <w:t xml:space="preserve"> </w:t>
      </w:r>
      <w:r w:rsidR="004521AB" w:rsidRPr="00C02CBE">
        <w:rPr>
          <w:rFonts w:ascii="Arial" w:hAnsi="Arial" w:cs="Arial"/>
          <w:sz w:val="22"/>
          <w:szCs w:val="22"/>
        </w:rPr>
        <w:t>2.</w:t>
      </w:r>
      <w:r w:rsidR="00442606" w:rsidRPr="00C02CBE">
        <w:rPr>
          <w:rFonts w:ascii="Arial" w:hAnsi="Arial" w:cs="Arial"/>
          <w:b w:val="0"/>
          <w:sz w:val="22"/>
          <w:szCs w:val="22"/>
        </w:rPr>
        <w:t xml:space="preserve"> </w:t>
      </w:r>
      <w:r w:rsidR="00B566E4" w:rsidRPr="00C02CBE">
        <w:rPr>
          <w:rFonts w:ascii="Arial" w:hAnsi="Arial" w:cs="Arial"/>
          <w:b w:val="0"/>
          <w:sz w:val="22"/>
          <w:szCs w:val="22"/>
        </w:rPr>
        <w:t>Los resultados del ordenamiento territorial</w:t>
      </w:r>
      <w:r w:rsidR="00442606" w:rsidRPr="00C02CBE">
        <w:rPr>
          <w:rFonts w:ascii="Arial" w:hAnsi="Arial" w:cs="Arial"/>
          <w:b w:val="0"/>
          <w:sz w:val="22"/>
          <w:szCs w:val="22"/>
        </w:rPr>
        <w:t xml:space="preserve"> forestal</w:t>
      </w:r>
      <w:r w:rsidR="00350ED2" w:rsidRPr="00C02CBE">
        <w:rPr>
          <w:rFonts w:ascii="Arial" w:hAnsi="Arial" w:cs="Arial"/>
          <w:b w:val="0"/>
          <w:sz w:val="22"/>
          <w:szCs w:val="22"/>
        </w:rPr>
        <w:t xml:space="preserve"> y de los sistemas agroforestales</w:t>
      </w:r>
      <w:r w:rsidR="00B566E4" w:rsidRPr="00C02CBE">
        <w:rPr>
          <w:rFonts w:ascii="Arial" w:hAnsi="Arial" w:cs="Arial"/>
          <w:b w:val="0"/>
          <w:sz w:val="22"/>
          <w:szCs w:val="22"/>
        </w:rPr>
        <w:t xml:space="preserve"> incluirán las figuras jurídicas pertinentes para la conservación de la biodiversidad y serán socializados con los actores económicos, sociales e institucionales en el territorio y colocados a disposición de las autoridades político administrativas para los fines pertinentes</w:t>
      </w:r>
      <w:r w:rsidR="00350ED2" w:rsidRPr="00C02CBE">
        <w:rPr>
          <w:rFonts w:ascii="Arial" w:hAnsi="Arial" w:cs="Arial"/>
          <w:b w:val="0"/>
          <w:sz w:val="22"/>
          <w:szCs w:val="22"/>
        </w:rPr>
        <w:t>,</w:t>
      </w:r>
      <w:r w:rsidR="00B566E4" w:rsidRPr="00C02CBE">
        <w:rPr>
          <w:rFonts w:ascii="Arial" w:hAnsi="Arial" w:cs="Arial"/>
          <w:b w:val="0"/>
          <w:sz w:val="22"/>
          <w:szCs w:val="22"/>
        </w:rPr>
        <w:t xml:space="preserve"> con el fin de ser instrumentos de Gobernanza local y regional.</w:t>
      </w:r>
    </w:p>
    <w:p w:rsidR="00B566E4" w:rsidRPr="00C02CBE" w:rsidRDefault="00B566E4" w:rsidP="009B6451">
      <w:pPr>
        <w:pStyle w:val="Sinespacios"/>
        <w:jc w:val="both"/>
        <w:rPr>
          <w:rFonts w:ascii="Arial" w:hAnsi="Arial" w:cs="Arial"/>
          <w:b w:val="0"/>
          <w:sz w:val="22"/>
          <w:szCs w:val="22"/>
        </w:rPr>
      </w:pPr>
      <w:r w:rsidRPr="00C02CBE">
        <w:rPr>
          <w:rFonts w:ascii="Arial" w:hAnsi="Arial" w:cs="Arial"/>
          <w:b w:val="0"/>
          <w:sz w:val="22"/>
          <w:szCs w:val="22"/>
        </w:rPr>
        <w:t>Este ordenamiento territorial deberá ser soporte de articulación institucional a nivel local, departamental, regional y nacional en materia de inversión, planes, programas y proyectos.</w:t>
      </w:r>
    </w:p>
    <w:p w:rsidR="00954E5E" w:rsidRPr="00C02CBE" w:rsidRDefault="00954E5E" w:rsidP="00954E5E">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2</w:t>
      </w:r>
      <w:r w:rsidR="00D9566B" w:rsidRPr="00C02CBE">
        <w:rPr>
          <w:rFonts w:ascii="Arial" w:hAnsi="Arial" w:cs="Arial"/>
          <w:sz w:val="22"/>
          <w:szCs w:val="22"/>
        </w:rPr>
        <w:t>3</w:t>
      </w:r>
      <w:r w:rsidRPr="00C02CBE">
        <w:rPr>
          <w:rFonts w:ascii="Arial" w:hAnsi="Arial" w:cs="Arial"/>
          <w:sz w:val="22"/>
          <w:szCs w:val="22"/>
        </w:rPr>
        <w:t>º. SILVICULTURA URBANA</w:t>
      </w:r>
      <w:r w:rsidRPr="00C02CBE">
        <w:rPr>
          <w:rFonts w:ascii="Arial" w:hAnsi="Arial" w:cs="Arial"/>
          <w:b w:val="0"/>
          <w:sz w:val="22"/>
          <w:szCs w:val="22"/>
        </w:rPr>
        <w:t xml:space="preserve">. Las áreas y recursos forestales al interior de los perímetros urbanos municipales y/o Distritales tendrán un tratamiento especial para su administración, información, manejo, aprovechamiento y conservación por parte de las autoridades ambientales competentes, de conformidad al reglamento que expidan conjuntamente los Ministerios de Ambiente y Desarrollo Sostenible y de Agricultura y Desarrollo Territorial en coordinación con las entidades </w:t>
      </w:r>
      <w:r w:rsidR="00D9566B" w:rsidRPr="00C02CBE">
        <w:rPr>
          <w:rFonts w:ascii="Arial" w:hAnsi="Arial" w:cs="Arial"/>
          <w:b w:val="0"/>
          <w:sz w:val="22"/>
          <w:szCs w:val="22"/>
        </w:rPr>
        <w:t>responsables del orden</w:t>
      </w:r>
      <w:r w:rsidRPr="00C02CBE">
        <w:rPr>
          <w:rFonts w:ascii="Arial" w:hAnsi="Arial" w:cs="Arial"/>
          <w:b w:val="0"/>
          <w:sz w:val="22"/>
          <w:szCs w:val="22"/>
        </w:rPr>
        <w:t xml:space="preserve"> nacional, regional</w:t>
      </w:r>
      <w:r w:rsidR="00D9566B" w:rsidRPr="00C02CBE">
        <w:rPr>
          <w:rFonts w:ascii="Arial" w:hAnsi="Arial" w:cs="Arial"/>
          <w:b w:val="0"/>
          <w:sz w:val="22"/>
          <w:szCs w:val="22"/>
        </w:rPr>
        <w:t>, distrital y municipal</w:t>
      </w:r>
      <w:r w:rsidRPr="00C02CBE">
        <w:rPr>
          <w:rFonts w:ascii="Arial" w:hAnsi="Arial" w:cs="Arial"/>
          <w:b w:val="0"/>
          <w:sz w:val="22"/>
          <w:szCs w:val="22"/>
        </w:rPr>
        <w:t xml:space="preserve">. </w:t>
      </w:r>
    </w:p>
    <w:p w:rsidR="00B6149A" w:rsidRPr="00C02CBE" w:rsidRDefault="00B6149A" w:rsidP="00B6149A">
      <w:pPr>
        <w:pStyle w:val="Sinespacios"/>
        <w:rPr>
          <w:rFonts w:ascii="Arial" w:hAnsi="Arial" w:cs="Arial"/>
          <w:b w:val="0"/>
          <w:sz w:val="22"/>
          <w:szCs w:val="22"/>
        </w:rPr>
      </w:pPr>
      <w:r w:rsidRPr="00C02CBE">
        <w:rPr>
          <w:rFonts w:ascii="Arial" w:hAnsi="Arial" w:cs="Arial"/>
          <w:b w:val="0"/>
          <w:sz w:val="22"/>
          <w:szCs w:val="22"/>
        </w:rPr>
        <w:t>CAPITULO II</w:t>
      </w:r>
    </w:p>
    <w:p w:rsidR="00B6149A" w:rsidRPr="00C02CBE" w:rsidRDefault="00B6149A" w:rsidP="00B6149A">
      <w:pPr>
        <w:pStyle w:val="Sinespacios"/>
        <w:rPr>
          <w:rFonts w:ascii="Arial" w:hAnsi="Arial" w:cs="Arial"/>
          <w:b w:val="0"/>
          <w:sz w:val="22"/>
          <w:szCs w:val="22"/>
        </w:rPr>
      </w:pPr>
      <w:r w:rsidRPr="00C02CBE">
        <w:rPr>
          <w:rFonts w:ascii="Arial" w:hAnsi="Arial" w:cs="Arial"/>
          <w:b w:val="0"/>
          <w:sz w:val="22"/>
          <w:szCs w:val="22"/>
        </w:rPr>
        <w:t>Redelimitación y titulación de las Reservas Forestales</w:t>
      </w:r>
    </w:p>
    <w:p w:rsidR="00276B2E" w:rsidRPr="00C02CBE" w:rsidRDefault="00276B2E"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521AB" w:rsidRPr="00C02CBE">
        <w:rPr>
          <w:rFonts w:ascii="Arial" w:hAnsi="Arial" w:cs="Arial"/>
          <w:sz w:val="22"/>
          <w:szCs w:val="22"/>
        </w:rPr>
        <w:t>2</w:t>
      </w:r>
      <w:r w:rsidR="00D9566B" w:rsidRPr="00C02CBE">
        <w:rPr>
          <w:rFonts w:ascii="Arial" w:hAnsi="Arial" w:cs="Arial"/>
          <w:sz w:val="22"/>
          <w:szCs w:val="22"/>
        </w:rPr>
        <w:t>4</w:t>
      </w:r>
      <w:r w:rsidR="004521AB" w:rsidRPr="00C02CBE">
        <w:rPr>
          <w:rFonts w:ascii="Arial" w:hAnsi="Arial" w:cs="Arial"/>
          <w:sz w:val="22"/>
          <w:szCs w:val="22"/>
        </w:rPr>
        <w:t>º.</w:t>
      </w:r>
      <w:r w:rsidRPr="00C02CBE">
        <w:rPr>
          <w:rFonts w:ascii="Arial" w:hAnsi="Arial" w:cs="Arial"/>
          <w:sz w:val="22"/>
          <w:szCs w:val="22"/>
        </w:rPr>
        <w:t xml:space="preserve"> REDELIMITACIÓN DE LA RESERVA FORESTAL DE LA LEY 2ª DE 1959.</w:t>
      </w:r>
      <w:r w:rsidRPr="00C02CBE">
        <w:rPr>
          <w:rFonts w:ascii="Arial" w:hAnsi="Arial" w:cs="Arial"/>
          <w:b w:val="0"/>
          <w:sz w:val="22"/>
          <w:szCs w:val="22"/>
        </w:rPr>
        <w:t xml:space="preserve"> Redelimítense </w:t>
      </w:r>
      <w:r w:rsidRPr="00C02CBE">
        <w:rPr>
          <w:rFonts w:ascii="Arial" w:eastAsia="Arial" w:hAnsi="Arial" w:cs="Arial"/>
          <w:b w:val="0"/>
          <w:sz w:val="22"/>
          <w:szCs w:val="22"/>
        </w:rPr>
        <w:t>las Reservas Forestales establecidas por la Ley 2ª. de 1.959</w:t>
      </w:r>
      <w:r w:rsidRPr="00C02CBE">
        <w:rPr>
          <w:rFonts w:ascii="Arial" w:hAnsi="Arial" w:cs="Arial"/>
          <w:b w:val="0"/>
          <w:sz w:val="22"/>
          <w:szCs w:val="22"/>
        </w:rPr>
        <w:t>,</w:t>
      </w:r>
      <w:r w:rsidRPr="00C02CBE">
        <w:rPr>
          <w:rFonts w:ascii="Arial" w:eastAsia="Arial" w:hAnsi="Arial" w:cs="Arial"/>
          <w:b w:val="0"/>
          <w:sz w:val="22"/>
          <w:szCs w:val="22"/>
        </w:rPr>
        <w:t xml:space="preserve"> sustrayendo definitivamente de ellas </w:t>
      </w:r>
      <w:r w:rsidRPr="00C02CBE">
        <w:rPr>
          <w:rFonts w:ascii="Arial" w:hAnsi="Arial" w:cs="Arial"/>
          <w:b w:val="0"/>
          <w:sz w:val="22"/>
          <w:szCs w:val="22"/>
          <w:lang w:val="es-ES_tradnl"/>
        </w:rPr>
        <w:t xml:space="preserve">las </w:t>
      </w:r>
      <w:r w:rsidRPr="00C02CBE">
        <w:rPr>
          <w:rFonts w:ascii="Arial" w:hAnsi="Arial" w:cs="Arial"/>
          <w:b w:val="0"/>
          <w:sz w:val="22"/>
          <w:szCs w:val="22"/>
        </w:rPr>
        <w:t xml:space="preserve">áreas clasificadas por el Ministerio de Ambiente y Desarrollo Sostenible como Figuras de Zonificación y Ordenamiento Tipo B y C, mediante las Resoluciones 1922, 1923, 1924, </w:t>
      </w:r>
      <w:r w:rsidR="00E87AE7" w:rsidRPr="00C02CBE">
        <w:rPr>
          <w:rFonts w:ascii="Arial" w:hAnsi="Arial" w:cs="Arial"/>
          <w:b w:val="0"/>
          <w:sz w:val="22"/>
          <w:szCs w:val="22"/>
        </w:rPr>
        <w:t xml:space="preserve">1925, </w:t>
      </w:r>
      <w:r w:rsidRPr="00C02CBE">
        <w:rPr>
          <w:rFonts w:ascii="Arial" w:hAnsi="Arial" w:cs="Arial"/>
          <w:b w:val="0"/>
          <w:sz w:val="22"/>
          <w:szCs w:val="22"/>
        </w:rPr>
        <w:t xml:space="preserve">1926 de 2013, y </w:t>
      </w:r>
      <w:r w:rsidR="00E87AE7" w:rsidRPr="00C02CBE">
        <w:rPr>
          <w:rFonts w:ascii="Arial" w:hAnsi="Arial" w:cs="Arial"/>
          <w:b w:val="0"/>
          <w:sz w:val="22"/>
          <w:szCs w:val="22"/>
        </w:rPr>
        <w:t xml:space="preserve">1275, </w:t>
      </w:r>
      <w:r w:rsidRPr="00C02CBE">
        <w:rPr>
          <w:rFonts w:ascii="Arial" w:hAnsi="Arial" w:cs="Arial"/>
          <w:b w:val="0"/>
          <w:sz w:val="22"/>
          <w:szCs w:val="22"/>
        </w:rPr>
        <w:t>1276</w:t>
      </w:r>
      <w:r w:rsidR="00E87AE7" w:rsidRPr="00C02CBE">
        <w:rPr>
          <w:rFonts w:ascii="Arial" w:hAnsi="Arial" w:cs="Arial"/>
          <w:b w:val="0"/>
          <w:sz w:val="22"/>
          <w:szCs w:val="22"/>
        </w:rPr>
        <w:t>, 1277</w:t>
      </w:r>
      <w:r w:rsidRPr="00C02CBE">
        <w:rPr>
          <w:rFonts w:ascii="Arial" w:hAnsi="Arial" w:cs="Arial"/>
          <w:b w:val="0"/>
          <w:sz w:val="22"/>
          <w:szCs w:val="22"/>
        </w:rPr>
        <w:t xml:space="preserve"> de 2014. Las Reservas Forestales de </w:t>
      </w:r>
      <w:r w:rsidR="00E87AE7" w:rsidRPr="00C02CBE">
        <w:rPr>
          <w:rFonts w:ascii="Arial" w:hAnsi="Arial" w:cs="Arial"/>
          <w:b w:val="0"/>
          <w:sz w:val="22"/>
          <w:szCs w:val="22"/>
        </w:rPr>
        <w:t xml:space="preserve">los POMCA </w:t>
      </w:r>
      <w:r w:rsidRPr="00C02CBE">
        <w:rPr>
          <w:rFonts w:ascii="Arial" w:hAnsi="Arial" w:cs="Arial"/>
          <w:b w:val="0"/>
          <w:sz w:val="22"/>
          <w:szCs w:val="22"/>
        </w:rPr>
        <w:t>se</w:t>
      </w:r>
      <w:r w:rsidR="00E87AE7" w:rsidRPr="00C02CBE">
        <w:rPr>
          <w:rFonts w:ascii="Arial" w:hAnsi="Arial" w:cs="Arial"/>
          <w:b w:val="0"/>
          <w:sz w:val="22"/>
          <w:szCs w:val="22"/>
        </w:rPr>
        <w:t xml:space="preserve"> </w:t>
      </w:r>
      <w:r w:rsidRPr="00C02CBE">
        <w:rPr>
          <w:rFonts w:ascii="Arial" w:hAnsi="Arial" w:cs="Arial"/>
          <w:b w:val="0"/>
          <w:sz w:val="22"/>
          <w:szCs w:val="22"/>
        </w:rPr>
        <w:t>delimitarán</w:t>
      </w:r>
      <w:r w:rsidR="004521AB" w:rsidRPr="00C02CBE">
        <w:rPr>
          <w:rFonts w:ascii="Arial" w:hAnsi="Arial" w:cs="Arial"/>
          <w:b w:val="0"/>
          <w:sz w:val="22"/>
          <w:szCs w:val="22"/>
        </w:rPr>
        <w:t xml:space="preserve"> para su manejo en cartografía suficiente no superior a 1:25.000</w:t>
      </w:r>
      <w:r w:rsidR="00E87AE7" w:rsidRPr="00C02CBE">
        <w:rPr>
          <w:rFonts w:ascii="Arial" w:hAnsi="Arial" w:cs="Arial"/>
          <w:b w:val="0"/>
          <w:sz w:val="22"/>
          <w:szCs w:val="22"/>
        </w:rPr>
        <w:t xml:space="preserve">, </w:t>
      </w:r>
      <w:r w:rsidR="004521AB" w:rsidRPr="00C02CBE">
        <w:rPr>
          <w:rFonts w:ascii="Arial" w:hAnsi="Arial" w:cs="Arial"/>
          <w:b w:val="0"/>
          <w:sz w:val="22"/>
          <w:szCs w:val="22"/>
        </w:rPr>
        <w:t>considerán</w:t>
      </w:r>
      <w:r w:rsidR="00E87AE7" w:rsidRPr="00C02CBE">
        <w:rPr>
          <w:rFonts w:ascii="Arial" w:hAnsi="Arial" w:cs="Arial"/>
          <w:b w:val="0"/>
          <w:sz w:val="22"/>
          <w:szCs w:val="22"/>
        </w:rPr>
        <w:t xml:space="preserve">dolas </w:t>
      </w:r>
      <w:r w:rsidRPr="00C02CBE">
        <w:rPr>
          <w:rFonts w:ascii="Arial" w:hAnsi="Arial" w:cs="Arial"/>
          <w:b w:val="0"/>
          <w:sz w:val="22"/>
          <w:szCs w:val="22"/>
        </w:rPr>
        <w:t>como Reserva</w:t>
      </w:r>
      <w:r w:rsidR="000A0A3D" w:rsidRPr="00C02CBE">
        <w:rPr>
          <w:rFonts w:ascii="Arial" w:hAnsi="Arial" w:cs="Arial"/>
          <w:b w:val="0"/>
          <w:sz w:val="22"/>
          <w:szCs w:val="22"/>
        </w:rPr>
        <w:t>s</w:t>
      </w:r>
      <w:r w:rsidRPr="00C02CBE">
        <w:rPr>
          <w:rFonts w:ascii="Arial" w:hAnsi="Arial" w:cs="Arial"/>
          <w:b w:val="0"/>
          <w:sz w:val="22"/>
          <w:szCs w:val="22"/>
        </w:rPr>
        <w:t xml:space="preserve"> Forestal</w:t>
      </w:r>
      <w:r w:rsidR="000A0A3D" w:rsidRPr="00C02CBE">
        <w:rPr>
          <w:rFonts w:ascii="Arial" w:hAnsi="Arial" w:cs="Arial"/>
          <w:b w:val="0"/>
          <w:sz w:val="22"/>
          <w:szCs w:val="22"/>
        </w:rPr>
        <w:t>es</w:t>
      </w:r>
      <w:r w:rsidRPr="00C02CBE">
        <w:rPr>
          <w:rFonts w:ascii="Arial" w:hAnsi="Arial" w:cs="Arial"/>
          <w:b w:val="0"/>
          <w:sz w:val="22"/>
          <w:szCs w:val="22"/>
        </w:rPr>
        <w:t xml:space="preserve"> </w:t>
      </w:r>
      <w:r w:rsidR="00E87AE7" w:rsidRPr="00C02CBE">
        <w:rPr>
          <w:rFonts w:ascii="Arial" w:hAnsi="Arial" w:cs="Arial"/>
          <w:b w:val="0"/>
          <w:sz w:val="22"/>
          <w:szCs w:val="22"/>
        </w:rPr>
        <w:t>Protectora</w:t>
      </w:r>
      <w:r w:rsidR="000A0A3D" w:rsidRPr="00C02CBE">
        <w:rPr>
          <w:rFonts w:ascii="Arial" w:hAnsi="Arial" w:cs="Arial"/>
          <w:b w:val="0"/>
          <w:sz w:val="22"/>
          <w:szCs w:val="22"/>
        </w:rPr>
        <w:t>s</w:t>
      </w:r>
      <w:r w:rsidR="00E87AE7" w:rsidRPr="00C02CBE">
        <w:rPr>
          <w:rFonts w:ascii="Arial" w:hAnsi="Arial" w:cs="Arial"/>
          <w:b w:val="0"/>
          <w:sz w:val="22"/>
          <w:szCs w:val="22"/>
        </w:rPr>
        <w:t xml:space="preserve">. </w:t>
      </w:r>
    </w:p>
    <w:p w:rsidR="00276B2E" w:rsidRPr="00C02CBE" w:rsidRDefault="00276B2E" w:rsidP="009B6451">
      <w:pPr>
        <w:pStyle w:val="Sinespacios"/>
        <w:jc w:val="both"/>
        <w:rPr>
          <w:rFonts w:ascii="Arial" w:eastAsia="Arial" w:hAnsi="Arial" w:cs="Arial"/>
          <w:b w:val="0"/>
          <w:sz w:val="22"/>
          <w:szCs w:val="22"/>
        </w:rPr>
      </w:pPr>
      <w:r w:rsidRPr="00C02CBE">
        <w:rPr>
          <w:rFonts w:ascii="Arial" w:eastAsia="Arial" w:hAnsi="Arial" w:cs="Arial"/>
          <w:b w:val="0"/>
          <w:sz w:val="22"/>
          <w:szCs w:val="22"/>
        </w:rPr>
        <w:t>Para efectos de lo dispuesto en la presente ley, entiéndase por Zonas Tipo A</w:t>
      </w:r>
      <w:r w:rsidR="000A0A3D" w:rsidRPr="00C02CBE">
        <w:rPr>
          <w:rFonts w:ascii="Arial" w:eastAsia="Arial" w:hAnsi="Arial" w:cs="Arial"/>
          <w:b w:val="0"/>
          <w:sz w:val="22"/>
          <w:szCs w:val="22"/>
        </w:rPr>
        <w:t xml:space="preserve"> en esta clasificación</w:t>
      </w:r>
      <w:r w:rsidRPr="00C02CBE">
        <w:rPr>
          <w:rFonts w:ascii="Arial" w:eastAsia="Arial" w:hAnsi="Arial" w:cs="Arial"/>
          <w:b w:val="0"/>
          <w:sz w:val="22"/>
          <w:szCs w:val="22"/>
        </w:rPr>
        <w:t>, aquellas</w:t>
      </w:r>
      <w:r w:rsidR="000A0A3D" w:rsidRPr="00C02CBE">
        <w:rPr>
          <w:rFonts w:ascii="Arial" w:eastAsia="Arial" w:hAnsi="Arial" w:cs="Arial"/>
          <w:b w:val="0"/>
          <w:sz w:val="22"/>
          <w:szCs w:val="22"/>
        </w:rPr>
        <w:t xml:space="preserve"> zonas</w:t>
      </w:r>
      <w:r w:rsidRPr="00C02CBE">
        <w:rPr>
          <w:rFonts w:ascii="Arial" w:eastAsia="Arial" w:hAnsi="Arial" w:cs="Arial"/>
          <w:b w:val="0"/>
          <w:sz w:val="22"/>
          <w:szCs w:val="22"/>
        </w:rPr>
        <w:t xml:space="preserve"> que garantizan el mantenimiento de los procesos ecológicos básicos necesarios para asegurar la oferta de servicios ecosistémicos, relacionados principalmente con la regulación hídrica y climática; la asimilación de contaminantes del aire y del agua; la formación y protección del suelo; la protección de paisajes singulares y de patrimonio cultural; y el soporte a la diversidad biológica.</w:t>
      </w:r>
    </w:p>
    <w:p w:rsidR="00BB7EE1" w:rsidRPr="00C02CBE" w:rsidRDefault="00BB7EE1" w:rsidP="00BB7EE1">
      <w:pPr>
        <w:pStyle w:val="Sinespacios"/>
        <w:jc w:val="both"/>
        <w:rPr>
          <w:rFonts w:ascii="Arial" w:hAnsi="Arial" w:cs="Arial"/>
          <w:b w:val="0"/>
          <w:sz w:val="22"/>
          <w:szCs w:val="22"/>
        </w:rPr>
      </w:pPr>
      <w:r w:rsidRPr="00C02CBE">
        <w:rPr>
          <w:rFonts w:ascii="Arial" w:hAnsi="Arial" w:cs="Arial"/>
          <w:b w:val="0"/>
          <w:sz w:val="22"/>
          <w:szCs w:val="22"/>
        </w:rPr>
        <w:t>Las Zonas de Reserva Forestal de la Ley 2ª. de 1.959 y del Decreto 111 de 1.959 se consideran como zonas productoras y zonas productoras – protectoras</w:t>
      </w:r>
      <w:r w:rsidR="004521AB" w:rsidRPr="00C02CBE">
        <w:rPr>
          <w:rFonts w:ascii="Arial" w:hAnsi="Arial" w:cs="Arial"/>
          <w:b w:val="0"/>
          <w:sz w:val="22"/>
          <w:szCs w:val="22"/>
        </w:rPr>
        <w:t xml:space="preserve"> con fines comerciales</w:t>
      </w:r>
      <w:r w:rsidRPr="00C02CBE">
        <w:rPr>
          <w:rFonts w:ascii="Arial" w:hAnsi="Arial" w:cs="Arial"/>
          <w:b w:val="0"/>
          <w:sz w:val="22"/>
          <w:szCs w:val="22"/>
        </w:rPr>
        <w:t>.</w:t>
      </w:r>
    </w:p>
    <w:p w:rsidR="00276B2E" w:rsidRPr="00C02CBE" w:rsidRDefault="00276B2E" w:rsidP="009B6451">
      <w:pPr>
        <w:pStyle w:val="Sinespacios"/>
        <w:jc w:val="both"/>
        <w:rPr>
          <w:rFonts w:ascii="Arial" w:eastAsia="Arial" w:hAnsi="Arial" w:cs="Arial"/>
          <w:b w:val="0"/>
          <w:sz w:val="22"/>
          <w:szCs w:val="22"/>
        </w:rPr>
      </w:pPr>
      <w:r w:rsidRPr="00C02CBE">
        <w:rPr>
          <w:rFonts w:ascii="Arial" w:eastAsia="Arial" w:hAnsi="Arial" w:cs="Arial"/>
          <w:sz w:val="22"/>
          <w:szCs w:val="22"/>
        </w:rPr>
        <w:t xml:space="preserve">ARTÍCULO </w:t>
      </w:r>
      <w:r w:rsidR="004521AB" w:rsidRPr="00C02CBE">
        <w:rPr>
          <w:rFonts w:ascii="Arial" w:eastAsia="Arial" w:hAnsi="Arial" w:cs="Arial"/>
          <w:sz w:val="22"/>
          <w:szCs w:val="22"/>
        </w:rPr>
        <w:t>2</w:t>
      </w:r>
      <w:r w:rsidR="00D9566B" w:rsidRPr="00C02CBE">
        <w:rPr>
          <w:rFonts w:ascii="Arial" w:eastAsia="Arial" w:hAnsi="Arial" w:cs="Arial"/>
          <w:sz w:val="22"/>
          <w:szCs w:val="22"/>
        </w:rPr>
        <w:t>5</w:t>
      </w:r>
      <w:r w:rsidR="004521AB" w:rsidRPr="00C02CBE">
        <w:rPr>
          <w:rFonts w:ascii="Arial" w:eastAsia="Arial" w:hAnsi="Arial" w:cs="Arial"/>
          <w:sz w:val="22"/>
          <w:szCs w:val="22"/>
        </w:rPr>
        <w:t>º.</w:t>
      </w:r>
      <w:r w:rsidRPr="00C02CBE">
        <w:rPr>
          <w:rFonts w:ascii="Arial" w:eastAsia="Arial" w:hAnsi="Arial" w:cs="Arial"/>
          <w:sz w:val="22"/>
          <w:szCs w:val="22"/>
        </w:rPr>
        <w:t xml:space="preserve"> ADJUDICACIÓN, TITULACIÓN Y OTORGAMIENTO DE PREDIOS Y BALDÍOS</w:t>
      </w:r>
      <w:r w:rsidR="000A0A3D" w:rsidRPr="00C02CBE">
        <w:rPr>
          <w:rFonts w:ascii="Arial" w:eastAsia="Arial" w:hAnsi="Arial" w:cs="Arial"/>
          <w:sz w:val="22"/>
          <w:szCs w:val="22"/>
        </w:rPr>
        <w:t xml:space="preserve"> EN LAS ZONAS </w:t>
      </w:r>
      <w:r w:rsidR="004521AB" w:rsidRPr="00C02CBE">
        <w:rPr>
          <w:rFonts w:ascii="Arial" w:eastAsia="Arial" w:hAnsi="Arial" w:cs="Arial"/>
          <w:sz w:val="22"/>
          <w:szCs w:val="22"/>
        </w:rPr>
        <w:t xml:space="preserve">EXCLUIDAS </w:t>
      </w:r>
      <w:r w:rsidR="000A0A3D" w:rsidRPr="00C02CBE">
        <w:rPr>
          <w:rFonts w:ascii="Arial" w:eastAsia="Arial" w:hAnsi="Arial" w:cs="Arial"/>
          <w:sz w:val="22"/>
          <w:szCs w:val="22"/>
        </w:rPr>
        <w:t>DE</w:t>
      </w:r>
      <w:r w:rsidR="004521AB" w:rsidRPr="00C02CBE">
        <w:rPr>
          <w:rFonts w:ascii="Arial" w:eastAsia="Arial" w:hAnsi="Arial" w:cs="Arial"/>
          <w:sz w:val="22"/>
          <w:szCs w:val="22"/>
        </w:rPr>
        <w:t xml:space="preserve"> LA</w:t>
      </w:r>
      <w:r w:rsidR="000A0A3D" w:rsidRPr="00C02CBE">
        <w:rPr>
          <w:rFonts w:ascii="Arial" w:eastAsia="Arial" w:hAnsi="Arial" w:cs="Arial"/>
          <w:sz w:val="22"/>
          <w:szCs w:val="22"/>
        </w:rPr>
        <w:t xml:space="preserve"> RESERVA</w:t>
      </w:r>
      <w:r w:rsidR="004521AB" w:rsidRPr="00C02CBE">
        <w:rPr>
          <w:rFonts w:ascii="Arial" w:eastAsia="Arial" w:hAnsi="Arial" w:cs="Arial"/>
          <w:sz w:val="22"/>
          <w:szCs w:val="22"/>
        </w:rPr>
        <w:t>S</w:t>
      </w:r>
      <w:r w:rsidR="000A0A3D" w:rsidRPr="00C02CBE">
        <w:rPr>
          <w:rFonts w:ascii="Arial" w:eastAsia="Arial" w:hAnsi="Arial" w:cs="Arial"/>
          <w:sz w:val="22"/>
          <w:szCs w:val="22"/>
        </w:rPr>
        <w:t xml:space="preserve"> FORESTAL</w:t>
      </w:r>
      <w:r w:rsidR="004521AB" w:rsidRPr="00C02CBE">
        <w:rPr>
          <w:rFonts w:ascii="Arial" w:eastAsia="Arial" w:hAnsi="Arial" w:cs="Arial"/>
          <w:sz w:val="22"/>
          <w:szCs w:val="22"/>
        </w:rPr>
        <w:t>ES</w:t>
      </w:r>
      <w:r w:rsidRPr="00C02CBE">
        <w:rPr>
          <w:rFonts w:ascii="Arial" w:eastAsia="Arial" w:hAnsi="Arial" w:cs="Arial"/>
          <w:sz w:val="22"/>
          <w:szCs w:val="22"/>
        </w:rPr>
        <w:t>.</w:t>
      </w:r>
      <w:r w:rsidRPr="00C02CBE">
        <w:rPr>
          <w:rFonts w:ascii="Arial" w:eastAsia="Arial" w:hAnsi="Arial" w:cs="Arial"/>
          <w:b w:val="0"/>
          <w:sz w:val="22"/>
          <w:szCs w:val="22"/>
        </w:rPr>
        <w:t xml:space="preserve"> La Agencia Nacional de Tierras en coordinación con </w:t>
      </w:r>
      <w:r w:rsidR="004521AB" w:rsidRPr="00C02CBE">
        <w:rPr>
          <w:rFonts w:ascii="Arial" w:eastAsia="Arial" w:hAnsi="Arial" w:cs="Arial"/>
          <w:b w:val="0"/>
          <w:sz w:val="22"/>
          <w:szCs w:val="22"/>
        </w:rPr>
        <w:t>el</w:t>
      </w:r>
      <w:r w:rsidRPr="00C02CBE">
        <w:rPr>
          <w:rFonts w:ascii="Arial" w:eastAsia="Arial" w:hAnsi="Arial" w:cs="Arial"/>
          <w:b w:val="0"/>
          <w:sz w:val="22"/>
          <w:szCs w:val="22"/>
        </w:rPr>
        <w:t xml:space="preserve"> Ministerio de Agricultura</w:t>
      </w:r>
      <w:r w:rsidR="004521AB" w:rsidRPr="00C02CBE">
        <w:rPr>
          <w:rFonts w:ascii="Arial" w:eastAsia="Arial" w:hAnsi="Arial" w:cs="Arial"/>
          <w:b w:val="0"/>
          <w:sz w:val="22"/>
          <w:szCs w:val="22"/>
        </w:rPr>
        <w:t xml:space="preserve"> y Desarrollo Rural y el Instituto Geográfico Agustín Codazzi IGAC</w:t>
      </w:r>
      <w:r w:rsidRPr="00C02CBE">
        <w:rPr>
          <w:rFonts w:ascii="Arial" w:eastAsia="Arial" w:hAnsi="Arial" w:cs="Arial"/>
          <w:b w:val="0"/>
          <w:sz w:val="22"/>
          <w:szCs w:val="22"/>
        </w:rPr>
        <w:t xml:space="preserve"> podrá proceder, sin necesidad de sustracción de la Reserva Forestal</w:t>
      </w:r>
      <w:r w:rsidR="009704DC" w:rsidRPr="00C02CBE">
        <w:rPr>
          <w:rFonts w:ascii="Arial" w:eastAsia="Arial" w:hAnsi="Arial" w:cs="Arial"/>
          <w:b w:val="0"/>
          <w:sz w:val="22"/>
          <w:szCs w:val="22"/>
        </w:rPr>
        <w:t xml:space="preserve"> </w:t>
      </w:r>
      <w:r w:rsidR="009704DC" w:rsidRPr="00C02CBE">
        <w:rPr>
          <w:rFonts w:ascii="Arial" w:hAnsi="Arial" w:cs="Arial"/>
          <w:b w:val="0"/>
          <w:sz w:val="22"/>
          <w:szCs w:val="22"/>
        </w:rPr>
        <w:t>de la Ley 2ª. de 1.959 y del Decreto 111 de 1.959</w:t>
      </w:r>
      <w:r w:rsidRPr="00C02CBE">
        <w:rPr>
          <w:rFonts w:ascii="Arial" w:eastAsia="Arial" w:hAnsi="Arial" w:cs="Arial"/>
          <w:b w:val="0"/>
          <w:sz w:val="22"/>
          <w:szCs w:val="22"/>
        </w:rPr>
        <w:t xml:space="preserve">, a la adjudicación, titulación y el otorgamiento de uso de predios y baldíos en las </w:t>
      </w:r>
      <w:r w:rsidR="00AA2709" w:rsidRPr="00C02CBE">
        <w:rPr>
          <w:rFonts w:ascii="Arial" w:eastAsia="Arial" w:hAnsi="Arial" w:cs="Arial"/>
          <w:b w:val="0"/>
          <w:sz w:val="22"/>
          <w:szCs w:val="22"/>
        </w:rPr>
        <w:t xml:space="preserve">áreas de </w:t>
      </w:r>
      <w:r w:rsidR="00AA2709" w:rsidRPr="00C02CBE">
        <w:rPr>
          <w:rFonts w:ascii="Arial" w:eastAsia="Arial" w:hAnsi="Arial" w:cs="Arial"/>
          <w:b w:val="0"/>
          <w:sz w:val="22"/>
          <w:szCs w:val="22"/>
        </w:rPr>
        <w:lastRenderedPageBreak/>
        <w:t>r</w:t>
      </w:r>
      <w:r w:rsidRPr="00C02CBE">
        <w:rPr>
          <w:rFonts w:ascii="Arial" w:eastAsia="Arial" w:hAnsi="Arial" w:cs="Arial"/>
          <w:b w:val="0"/>
          <w:sz w:val="22"/>
          <w:szCs w:val="22"/>
        </w:rPr>
        <w:t xml:space="preserve">eserva </w:t>
      </w:r>
      <w:r w:rsidR="00AA2709" w:rsidRPr="00C02CBE">
        <w:rPr>
          <w:rFonts w:ascii="Arial" w:eastAsia="Arial" w:hAnsi="Arial" w:cs="Arial"/>
          <w:b w:val="0"/>
          <w:sz w:val="22"/>
          <w:szCs w:val="22"/>
        </w:rPr>
        <w:t>f</w:t>
      </w:r>
      <w:r w:rsidRPr="00C02CBE">
        <w:rPr>
          <w:rFonts w:ascii="Arial" w:eastAsia="Arial" w:hAnsi="Arial" w:cs="Arial"/>
          <w:b w:val="0"/>
          <w:sz w:val="22"/>
          <w:szCs w:val="22"/>
        </w:rPr>
        <w:t xml:space="preserve">orestal. Se tendrán en cuenta y favorecerán las actividades productivas forestales, </w:t>
      </w:r>
      <w:r w:rsidR="000A0A3D" w:rsidRPr="00C02CBE">
        <w:rPr>
          <w:rFonts w:ascii="Arial" w:eastAsia="Arial" w:hAnsi="Arial" w:cs="Arial"/>
          <w:b w:val="0"/>
          <w:sz w:val="22"/>
          <w:szCs w:val="22"/>
        </w:rPr>
        <w:t>de forestería y los sistemas agroforestales</w:t>
      </w:r>
      <w:r w:rsidRPr="00C02CBE">
        <w:rPr>
          <w:rFonts w:ascii="Arial" w:eastAsia="Arial" w:hAnsi="Arial" w:cs="Arial"/>
          <w:b w:val="0"/>
          <w:sz w:val="22"/>
          <w:szCs w:val="22"/>
        </w:rPr>
        <w:t xml:space="preserve"> que los ocupantes estén desarrollando en el predio o se propongan desarrollar, con el fin de </w:t>
      </w:r>
      <w:r w:rsidR="000A0A3D" w:rsidRPr="00C02CBE">
        <w:rPr>
          <w:rFonts w:ascii="Arial" w:eastAsia="Arial" w:hAnsi="Arial" w:cs="Arial"/>
          <w:b w:val="0"/>
          <w:sz w:val="22"/>
          <w:szCs w:val="22"/>
        </w:rPr>
        <w:t>implementar proyectos</w:t>
      </w:r>
      <w:r w:rsidRPr="00C02CBE">
        <w:rPr>
          <w:rFonts w:ascii="Arial" w:eastAsia="Arial" w:hAnsi="Arial" w:cs="Arial"/>
          <w:b w:val="0"/>
          <w:sz w:val="22"/>
          <w:szCs w:val="22"/>
        </w:rPr>
        <w:t xml:space="preserve"> productivo</w:t>
      </w:r>
      <w:r w:rsidR="000A0A3D" w:rsidRPr="00C02CBE">
        <w:rPr>
          <w:rFonts w:ascii="Arial" w:eastAsia="Arial" w:hAnsi="Arial" w:cs="Arial"/>
          <w:b w:val="0"/>
          <w:sz w:val="22"/>
          <w:szCs w:val="22"/>
        </w:rPr>
        <w:t>s</w:t>
      </w:r>
      <w:r w:rsidRPr="00C02CBE">
        <w:rPr>
          <w:rFonts w:ascii="Arial" w:eastAsia="Arial" w:hAnsi="Arial" w:cs="Arial"/>
          <w:b w:val="0"/>
          <w:sz w:val="22"/>
          <w:szCs w:val="22"/>
        </w:rPr>
        <w:t xml:space="preserve"> que las incorpore</w:t>
      </w:r>
      <w:r w:rsidR="000A0A3D" w:rsidRPr="00C02CBE">
        <w:rPr>
          <w:rFonts w:ascii="Arial" w:eastAsia="Arial" w:hAnsi="Arial" w:cs="Arial"/>
          <w:b w:val="0"/>
          <w:sz w:val="22"/>
          <w:szCs w:val="22"/>
        </w:rPr>
        <w:t>n.</w:t>
      </w:r>
      <w:r w:rsidR="009704DC" w:rsidRPr="00C02CBE">
        <w:rPr>
          <w:rFonts w:ascii="Arial" w:eastAsia="Arial" w:hAnsi="Arial" w:cs="Arial"/>
          <w:b w:val="0"/>
          <w:sz w:val="22"/>
          <w:szCs w:val="22"/>
        </w:rPr>
        <w:t xml:space="preserve"> </w:t>
      </w:r>
    </w:p>
    <w:p w:rsidR="00276B2E" w:rsidRPr="00C02CBE" w:rsidRDefault="00AB361C" w:rsidP="009B6451">
      <w:pPr>
        <w:pStyle w:val="Sinespacios"/>
        <w:jc w:val="both"/>
        <w:rPr>
          <w:rFonts w:ascii="Arial" w:hAnsi="Arial" w:cs="Arial"/>
          <w:b w:val="0"/>
          <w:sz w:val="22"/>
          <w:szCs w:val="22"/>
        </w:rPr>
      </w:pPr>
      <w:r w:rsidRPr="00C02CBE">
        <w:rPr>
          <w:rFonts w:ascii="Arial" w:eastAsia="Arial" w:hAnsi="Arial" w:cs="Arial"/>
          <w:sz w:val="22"/>
          <w:szCs w:val="22"/>
        </w:rPr>
        <w:t>Parágrafo</w:t>
      </w:r>
      <w:r w:rsidR="00276B2E" w:rsidRPr="00C02CBE">
        <w:rPr>
          <w:rFonts w:ascii="Arial" w:eastAsia="Arial" w:hAnsi="Arial" w:cs="Arial"/>
          <w:sz w:val="22"/>
          <w:szCs w:val="22"/>
        </w:rPr>
        <w:t xml:space="preserve"> 1.</w:t>
      </w:r>
      <w:r w:rsidR="00276B2E" w:rsidRPr="00C02CBE">
        <w:rPr>
          <w:rFonts w:ascii="Arial" w:eastAsia="Arial" w:hAnsi="Arial" w:cs="Arial"/>
          <w:b w:val="0"/>
          <w:sz w:val="22"/>
          <w:szCs w:val="22"/>
        </w:rPr>
        <w:t xml:space="preserve"> </w:t>
      </w:r>
      <w:r w:rsidR="00276B2E" w:rsidRPr="00C02CBE">
        <w:rPr>
          <w:rFonts w:ascii="Arial" w:hAnsi="Arial" w:cs="Arial"/>
          <w:b w:val="0"/>
          <w:sz w:val="22"/>
          <w:szCs w:val="22"/>
        </w:rPr>
        <w:t xml:space="preserve">serán beneficiarios </w:t>
      </w:r>
      <w:r w:rsidR="000A0A3D" w:rsidRPr="00C02CBE">
        <w:rPr>
          <w:rFonts w:ascii="Arial" w:hAnsi="Arial" w:cs="Arial"/>
          <w:b w:val="0"/>
          <w:sz w:val="22"/>
          <w:szCs w:val="22"/>
        </w:rPr>
        <w:t xml:space="preserve">de </w:t>
      </w:r>
      <w:r w:rsidR="000A0A3D" w:rsidRPr="00C02CBE">
        <w:rPr>
          <w:rFonts w:ascii="Arial" w:eastAsia="Arial" w:hAnsi="Arial" w:cs="Arial"/>
          <w:b w:val="0"/>
          <w:sz w:val="22"/>
          <w:szCs w:val="22"/>
        </w:rPr>
        <w:t xml:space="preserve">la adjudicación, titulación y el otorgamiento de uso de predios y baldíos </w:t>
      </w:r>
      <w:r w:rsidR="00276B2E" w:rsidRPr="00C02CBE">
        <w:rPr>
          <w:rFonts w:ascii="Arial" w:hAnsi="Arial" w:cs="Arial"/>
          <w:b w:val="0"/>
          <w:sz w:val="22"/>
          <w:szCs w:val="22"/>
        </w:rPr>
        <w:t xml:space="preserve">los Campesinos, campesinas, trabajadores y trabajadoras con vocación agraria poseedores de tierra, sin tierra o con tierra insuficiente y que cumplen con los requerimientos para la prescripción adquisitiva de dominio, priorizando a la población rural reconocida como víctima, incluyendo sus asociaciones de víctimas, las mujeres rurales, mujeres cabeza de familia y a la población desplazada, que, a la fecha de expedición de </w:t>
      </w:r>
      <w:r w:rsidR="000A0A3D" w:rsidRPr="00C02CBE">
        <w:rPr>
          <w:rFonts w:ascii="Arial" w:hAnsi="Arial" w:cs="Arial"/>
          <w:b w:val="0"/>
          <w:sz w:val="22"/>
          <w:szCs w:val="22"/>
        </w:rPr>
        <w:t>esta</w:t>
      </w:r>
      <w:r w:rsidR="00276B2E" w:rsidRPr="00C02CBE">
        <w:rPr>
          <w:rFonts w:ascii="Arial" w:hAnsi="Arial" w:cs="Arial"/>
          <w:b w:val="0"/>
          <w:sz w:val="22"/>
          <w:szCs w:val="22"/>
        </w:rPr>
        <w:t xml:space="preserve"> ley, lleven ocupando y explotando los predios con una antelación igual o mayor a 5 años.</w:t>
      </w:r>
    </w:p>
    <w:p w:rsidR="00276B2E" w:rsidRPr="00C02CBE" w:rsidRDefault="00276B2E" w:rsidP="009B6451">
      <w:pPr>
        <w:pStyle w:val="Sinespacios"/>
        <w:jc w:val="both"/>
        <w:rPr>
          <w:rFonts w:ascii="Arial" w:hAnsi="Arial" w:cs="Arial"/>
          <w:b w:val="0"/>
          <w:sz w:val="22"/>
          <w:szCs w:val="22"/>
        </w:rPr>
      </w:pPr>
      <w:r w:rsidRPr="00C02CBE">
        <w:rPr>
          <w:rFonts w:ascii="Arial" w:hAnsi="Arial" w:cs="Arial"/>
          <w:b w:val="0"/>
          <w:sz w:val="22"/>
          <w:szCs w:val="22"/>
        </w:rPr>
        <w:t>También serán beneficiarios las asociaciones de trabajadores y trabajadoras con vocación agraria sin tierra o con tierra insuficiente que, a la fecha de expedición de esta ley, lleven ocupando y explotando los predios con una antelación igual o mayor a 5 años.</w:t>
      </w:r>
    </w:p>
    <w:p w:rsidR="00276B2E" w:rsidRPr="00C02CBE" w:rsidRDefault="00276B2E" w:rsidP="009B6451">
      <w:pPr>
        <w:pStyle w:val="Sinespacios"/>
        <w:jc w:val="both"/>
        <w:rPr>
          <w:rFonts w:ascii="Arial" w:hAnsi="Arial" w:cs="Arial"/>
          <w:b w:val="0"/>
          <w:sz w:val="22"/>
          <w:szCs w:val="22"/>
        </w:rPr>
      </w:pPr>
      <w:r w:rsidRPr="00C02CBE">
        <w:rPr>
          <w:rFonts w:ascii="Arial" w:hAnsi="Arial" w:cs="Arial"/>
          <w:b w:val="0"/>
          <w:sz w:val="22"/>
          <w:szCs w:val="22"/>
        </w:rPr>
        <w:t xml:space="preserve">Así mismo, podrán ser beneficiarios las personas y comunidades que participen en programas de reubicación y reasentamiento a quienes no se les exigirá </w:t>
      </w:r>
      <w:r w:rsidR="000A0A3D" w:rsidRPr="00C02CBE">
        <w:rPr>
          <w:rFonts w:ascii="Arial" w:hAnsi="Arial" w:cs="Arial"/>
          <w:b w:val="0"/>
          <w:sz w:val="22"/>
          <w:szCs w:val="22"/>
        </w:rPr>
        <w:t xml:space="preserve">tiempo de </w:t>
      </w:r>
      <w:r w:rsidRPr="00C02CBE">
        <w:rPr>
          <w:rFonts w:ascii="Arial" w:hAnsi="Arial" w:cs="Arial"/>
          <w:b w:val="0"/>
          <w:sz w:val="22"/>
          <w:szCs w:val="22"/>
        </w:rPr>
        <w:t>ocupación o explotación.</w:t>
      </w:r>
    </w:p>
    <w:p w:rsidR="00276B2E"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76B2E" w:rsidRPr="00C02CBE">
        <w:rPr>
          <w:rFonts w:ascii="Arial" w:hAnsi="Arial" w:cs="Arial"/>
          <w:sz w:val="22"/>
          <w:szCs w:val="22"/>
        </w:rPr>
        <w:t xml:space="preserve"> 2.</w:t>
      </w:r>
      <w:r w:rsidR="00276B2E" w:rsidRPr="00C02CBE">
        <w:rPr>
          <w:rFonts w:ascii="Arial" w:hAnsi="Arial" w:cs="Arial"/>
          <w:b w:val="0"/>
          <w:sz w:val="22"/>
          <w:szCs w:val="22"/>
        </w:rPr>
        <w:t xml:space="preserve"> Los requisitos y procedimientos para la adjudicación no previstos en esta normativa, se sujetarán a las disposiciones contenidas en la Ley 160 de 1994 y demás normas que la complementen o modifiquen, sustituyan o deroguen.</w:t>
      </w:r>
    </w:p>
    <w:p w:rsidR="00276B2E" w:rsidRPr="00C02CBE" w:rsidRDefault="00AB361C" w:rsidP="009B6451">
      <w:pPr>
        <w:pStyle w:val="Sinespacios"/>
        <w:jc w:val="both"/>
        <w:rPr>
          <w:rFonts w:ascii="Arial" w:hAnsi="Arial" w:cs="Arial"/>
          <w:b w:val="0"/>
          <w:sz w:val="22"/>
          <w:szCs w:val="22"/>
        </w:rPr>
      </w:pPr>
      <w:r w:rsidRPr="00C02CBE">
        <w:rPr>
          <w:rFonts w:ascii="Arial" w:eastAsia="Arial" w:hAnsi="Arial" w:cs="Arial"/>
          <w:sz w:val="22"/>
          <w:szCs w:val="22"/>
        </w:rPr>
        <w:t>Parágrafo</w:t>
      </w:r>
      <w:r w:rsidR="00276B2E" w:rsidRPr="00C02CBE">
        <w:rPr>
          <w:rFonts w:ascii="Arial" w:eastAsia="Arial" w:hAnsi="Arial" w:cs="Arial"/>
          <w:sz w:val="22"/>
          <w:szCs w:val="22"/>
        </w:rPr>
        <w:t xml:space="preserve"> 3.</w:t>
      </w:r>
      <w:r w:rsidR="00276B2E" w:rsidRPr="00C02CBE">
        <w:rPr>
          <w:rFonts w:ascii="Arial" w:eastAsia="Arial" w:hAnsi="Arial" w:cs="Arial"/>
          <w:b w:val="0"/>
          <w:sz w:val="22"/>
          <w:szCs w:val="22"/>
        </w:rPr>
        <w:t xml:space="preserve"> Las actividades a desarrollar en predios baldíos</w:t>
      </w:r>
      <w:r w:rsidR="00B62C5C" w:rsidRPr="00C02CBE">
        <w:rPr>
          <w:rFonts w:ascii="Arial" w:eastAsia="Arial" w:hAnsi="Arial" w:cs="Arial"/>
          <w:b w:val="0"/>
          <w:sz w:val="22"/>
          <w:szCs w:val="22"/>
        </w:rPr>
        <w:t xml:space="preserve"> en tenencia, ocupación de buena fe,</w:t>
      </w:r>
      <w:r w:rsidR="00276B2E" w:rsidRPr="00C02CBE">
        <w:rPr>
          <w:rFonts w:ascii="Arial" w:eastAsia="Arial" w:hAnsi="Arial" w:cs="Arial"/>
          <w:b w:val="0"/>
          <w:sz w:val="22"/>
          <w:szCs w:val="22"/>
        </w:rPr>
        <w:t xml:space="preserve"> adjudicados o con el otorgamiento de uso, podrán ser objeto de asociación con entidades del Estado o privados interesados en apoyar las actividades productivas en materia forestal, agroforestal y silvopastoril</w:t>
      </w:r>
      <w:r w:rsidR="00B62C5C" w:rsidRPr="00C02CBE">
        <w:rPr>
          <w:rFonts w:ascii="Arial" w:eastAsia="Arial" w:hAnsi="Arial" w:cs="Arial"/>
          <w:b w:val="0"/>
          <w:sz w:val="22"/>
          <w:szCs w:val="22"/>
        </w:rPr>
        <w:t>, particularmente</w:t>
      </w:r>
      <w:r w:rsidR="00276B2E" w:rsidRPr="00C02CBE">
        <w:rPr>
          <w:rFonts w:ascii="Arial" w:eastAsia="Arial" w:hAnsi="Arial" w:cs="Arial"/>
          <w:b w:val="0"/>
          <w:sz w:val="22"/>
          <w:szCs w:val="22"/>
        </w:rPr>
        <w:t xml:space="preserve"> en las Zonas de Interés y desarrollo Económico y Social </w:t>
      </w:r>
      <w:r w:rsidR="000A0A3D" w:rsidRPr="00C02CBE">
        <w:rPr>
          <w:rFonts w:ascii="Arial" w:eastAsia="Arial" w:hAnsi="Arial" w:cs="Arial"/>
          <w:b w:val="0"/>
          <w:sz w:val="22"/>
          <w:szCs w:val="22"/>
        </w:rPr>
        <w:t>ZIDRES</w:t>
      </w:r>
      <w:r w:rsidR="00B62C5C" w:rsidRPr="00C02CBE">
        <w:rPr>
          <w:rFonts w:ascii="Arial" w:eastAsia="Arial" w:hAnsi="Arial" w:cs="Arial"/>
          <w:b w:val="0"/>
          <w:sz w:val="22"/>
          <w:szCs w:val="22"/>
        </w:rPr>
        <w:t xml:space="preserve"> creadas por la ley 1776 de 2016</w:t>
      </w:r>
      <w:r w:rsidR="00276B2E" w:rsidRPr="00C02CBE">
        <w:rPr>
          <w:rFonts w:ascii="Arial" w:hAnsi="Arial" w:cs="Arial"/>
          <w:b w:val="0"/>
          <w:sz w:val="22"/>
          <w:szCs w:val="22"/>
        </w:rPr>
        <w:t>.</w:t>
      </w:r>
    </w:p>
    <w:p w:rsidR="00276B2E" w:rsidRPr="00C02CBE" w:rsidRDefault="00AB361C" w:rsidP="009B6451">
      <w:pPr>
        <w:pStyle w:val="Sinespacios"/>
        <w:jc w:val="both"/>
        <w:rPr>
          <w:rFonts w:ascii="Arial" w:hAnsi="Arial" w:cs="Arial"/>
          <w:b w:val="0"/>
          <w:sz w:val="22"/>
          <w:szCs w:val="22"/>
        </w:rPr>
      </w:pPr>
      <w:r w:rsidRPr="00C02CBE">
        <w:rPr>
          <w:rFonts w:ascii="Arial" w:eastAsia="Arial" w:hAnsi="Arial" w:cs="Arial"/>
          <w:sz w:val="22"/>
          <w:szCs w:val="22"/>
        </w:rPr>
        <w:t>Parágrafo</w:t>
      </w:r>
      <w:r w:rsidR="00276B2E" w:rsidRPr="00C02CBE">
        <w:rPr>
          <w:rFonts w:ascii="Arial" w:eastAsia="Arial" w:hAnsi="Arial" w:cs="Arial"/>
          <w:sz w:val="22"/>
          <w:szCs w:val="22"/>
        </w:rPr>
        <w:t xml:space="preserve"> 4.</w:t>
      </w:r>
      <w:r w:rsidR="00276B2E" w:rsidRPr="00C02CBE">
        <w:rPr>
          <w:rFonts w:ascii="Arial" w:eastAsia="Arial" w:hAnsi="Arial" w:cs="Arial"/>
          <w:b w:val="0"/>
          <w:sz w:val="22"/>
          <w:szCs w:val="22"/>
        </w:rPr>
        <w:t xml:space="preserve"> El otorgamiento de uso de baldíos en la Reserva Forestal acá mencionada, atenderá los ciclos productivos del manejo del recurso natural renovable y no podrá ser inferior a veinticinco (25) años.</w:t>
      </w:r>
    </w:p>
    <w:p w:rsidR="00276B2E" w:rsidRPr="00C02CBE" w:rsidRDefault="00276B2E" w:rsidP="009B6451">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lang w:val="es-ES"/>
        </w:rPr>
        <w:t xml:space="preserve">ARTÍCULO </w:t>
      </w:r>
      <w:r w:rsidR="00AA2709" w:rsidRPr="00C02CBE">
        <w:rPr>
          <w:rFonts w:ascii="Arial" w:hAnsi="Arial" w:cs="Arial"/>
          <w:sz w:val="22"/>
          <w:szCs w:val="22"/>
          <w:lang w:val="es-ES"/>
        </w:rPr>
        <w:t>2</w:t>
      </w:r>
      <w:r w:rsidR="00D9566B" w:rsidRPr="00C02CBE">
        <w:rPr>
          <w:rFonts w:ascii="Arial" w:hAnsi="Arial" w:cs="Arial"/>
          <w:sz w:val="22"/>
          <w:szCs w:val="22"/>
          <w:lang w:val="es-ES"/>
        </w:rPr>
        <w:t>6</w:t>
      </w:r>
      <w:r w:rsidR="00AA2709" w:rsidRPr="00C02CBE">
        <w:rPr>
          <w:rFonts w:ascii="Arial" w:hAnsi="Arial" w:cs="Arial"/>
          <w:sz w:val="22"/>
          <w:szCs w:val="22"/>
          <w:lang w:val="es-ES"/>
        </w:rPr>
        <w:t>º.</w:t>
      </w:r>
      <w:r w:rsidRPr="00C02CBE">
        <w:rPr>
          <w:rFonts w:ascii="Arial" w:hAnsi="Arial" w:cs="Arial"/>
          <w:sz w:val="22"/>
          <w:szCs w:val="22"/>
          <w:lang w:val="es-ES"/>
        </w:rPr>
        <w:t xml:space="preserve"> IDENTIFICACIÓN DE </w:t>
      </w:r>
      <w:r w:rsidRPr="00C02CBE">
        <w:rPr>
          <w:rFonts w:ascii="Arial" w:hAnsi="Arial" w:cs="Arial"/>
          <w:sz w:val="22"/>
          <w:szCs w:val="22"/>
        </w:rPr>
        <w:t>ZONAS DE INTERÉS DE DESARROLLO RURAL, ECONÓMICO Y SOCIAL ZIDRES</w:t>
      </w:r>
      <w:r w:rsidRPr="00C02CBE">
        <w:rPr>
          <w:rFonts w:ascii="Arial" w:hAnsi="Arial" w:cs="Arial"/>
          <w:b w:val="0"/>
          <w:sz w:val="22"/>
          <w:szCs w:val="22"/>
        </w:rPr>
        <w:t>.</w:t>
      </w:r>
      <w:r w:rsidRPr="00C02CBE">
        <w:rPr>
          <w:rFonts w:ascii="Arial" w:hAnsi="Arial" w:cs="Arial"/>
          <w:b w:val="0"/>
          <w:sz w:val="22"/>
          <w:szCs w:val="22"/>
          <w:lang w:val="es-ES"/>
        </w:rPr>
        <w:t xml:space="preserve"> Bajo los parámetros establecidos por la ley 1776 de 2016, </w:t>
      </w:r>
      <w:r w:rsidRPr="00C02CBE">
        <w:rPr>
          <w:rFonts w:ascii="Arial" w:hAnsi="Arial" w:cs="Arial"/>
          <w:b w:val="0"/>
          <w:sz w:val="22"/>
          <w:szCs w:val="22"/>
        </w:rPr>
        <w:t xml:space="preserve">la Unidad de Planificación Rural Agropecuaria (UPRA), en consonancia con el numeral 9 del artículo 6° de la Ley 1551 de 2012, o la que haga sus veces, efectuada la redelimitación de las Reservas Forestales ordenada por la presente ley, en un término no mayor a un (1) año contado a partir de </w:t>
      </w:r>
      <w:r w:rsidR="00AA2709" w:rsidRPr="00C02CBE">
        <w:rPr>
          <w:rFonts w:ascii="Arial" w:hAnsi="Arial" w:cs="Arial"/>
          <w:b w:val="0"/>
          <w:sz w:val="22"/>
          <w:szCs w:val="22"/>
        </w:rPr>
        <w:t>su</w:t>
      </w:r>
      <w:r w:rsidRPr="00C02CBE">
        <w:rPr>
          <w:rFonts w:ascii="Arial" w:hAnsi="Arial" w:cs="Arial"/>
          <w:b w:val="0"/>
          <w:sz w:val="22"/>
          <w:szCs w:val="22"/>
        </w:rPr>
        <w:t xml:space="preserve"> promulgació</w:t>
      </w:r>
      <w:r w:rsidR="00AA2709" w:rsidRPr="00C02CBE">
        <w:rPr>
          <w:rFonts w:ascii="Arial" w:hAnsi="Arial" w:cs="Arial"/>
          <w:b w:val="0"/>
          <w:sz w:val="22"/>
          <w:szCs w:val="22"/>
        </w:rPr>
        <w:t>n</w:t>
      </w:r>
      <w:r w:rsidRPr="00C02CBE">
        <w:rPr>
          <w:rFonts w:ascii="Arial" w:hAnsi="Arial" w:cs="Arial"/>
          <w:b w:val="0"/>
          <w:sz w:val="22"/>
          <w:szCs w:val="22"/>
        </w:rPr>
        <w:t xml:space="preserve">, </w:t>
      </w:r>
      <w:r w:rsidR="009D4E3B" w:rsidRPr="00C02CBE">
        <w:rPr>
          <w:rFonts w:ascii="Arial" w:hAnsi="Arial" w:cs="Arial"/>
          <w:b w:val="0"/>
          <w:sz w:val="22"/>
          <w:szCs w:val="22"/>
        </w:rPr>
        <w:t xml:space="preserve">procederá </w:t>
      </w:r>
      <w:r w:rsidRPr="00C02CBE">
        <w:rPr>
          <w:rFonts w:ascii="Arial" w:hAnsi="Arial" w:cs="Arial"/>
          <w:b w:val="0"/>
          <w:sz w:val="22"/>
          <w:szCs w:val="22"/>
        </w:rPr>
        <w:t>a identificar los territorios con aptitud forestal</w:t>
      </w:r>
      <w:r w:rsidR="00AA2709" w:rsidRPr="00C02CBE">
        <w:rPr>
          <w:rFonts w:ascii="Arial" w:hAnsi="Arial" w:cs="Arial"/>
          <w:b w:val="0"/>
          <w:sz w:val="22"/>
          <w:szCs w:val="22"/>
        </w:rPr>
        <w:t>, agroforestal, silvopastoril</w:t>
      </w:r>
      <w:r w:rsidRPr="00C02CBE">
        <w:rPr>
          <w:rFonts w:ascii="Arial" w:hAnsi="Arial" w:cs="Arial"/>
          <w:b w:val="0"/>
          <w:sz w:val="22"/>
          <w:szCs w:val="22"/>
        </w:rPr>
        <w:t xml:space="preserve"> y piscícola</w:t>
      </w:r>
      <w:r w:rsidR="00AA2709" w:rsidRPr="00C02CBE">
        <w:rPr>
          <w:rFonts w:ascii="Arial" w:hAnsi="Arial" w:cs="Arial"/>
          <w:b w:val="0"/>
          <w:sz w:val="22"/>
          <w:szCs w:val="22"/>
        </w:rPr>
        <w:t xml:space="preserve"> para la constitución de</w:t>
      </w:r>
      <w:r w:rsidRPr="00C02CBE">
        <w:rPr>
          <w:rFonts w:ascii="Arial" w:hAnsi="Arial" w:cs="Arial"/>
          <w:b w:val="0"/>
          <w:sz w:val="22"/>
          <w:szCs w:val="22"/>
        </w:rPr>
        <w:t xml:space="preserve"> las Zonas de Interés de Desarrollo Rural, Económico y Social ZIDRES, que se establecerán a partir de Planes de Desarrollo Rural Integral en un marco de economía formal y de ordenamiento territorial, soportados bajo parámetros de plena competitividad e inserción del recurso humano en un contexto de desarrollo humano </w:t>
      </w:r>
      <w:r w:rsidRPr="00C02CBE">
        <w:rPr>
          <w:rFonts w:ascii="Arial" w:hAnsi="Arial" w:cs="Arial"/>
          <w:b w:val="0"/>
          <w:sz w:val="22"/>
          <w:szCs w:val="22"/>
        </w:rPr>
        <w:lastRenderedPageBreak/>
        <w:t>sostenible, crecimiento económico regional, gobernanza, desarrollo social y sostenibilidad ambiental.</w:t>
      </w:r>
    </w:p>
    <w:p w:rsidR="00B566E4"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706DA3" w:rsidRPr="00C02CBE">
        <w:rPr>
          <w:rFonts w:ascii="Arial" w:hAnsi="Arial" w:cs="Arial"/>
          <w:sz w:val="22"/>
          <w:szCs w:val="22"/>
        </w:rPr>
        <w:t>.</w:t>
      </w:r>
      <w:r w:rsidR="00706DA3" w:rsidRPr="00C02CBE">
        <w:rPr>
          <w:rFonts w:ascii="Arial" w:hAnsi="Arial" w:cs="Arial"/>
          <w:b w:val="0"/>
          <w:sz w:val="22"/>
          <w:szCs w:val="22"/>
        </w:rPr>
        <w:t xml:space="preserve"> La UPRA identificará y delimitará en las zonas de reserva forestal establecidas por la ley 2ª. de 1.959 y el Decreto 111 de 1.959 los territorios ZIDRES que cumplan con </w:t>
      </w:r>
      <w:r w:rsidR="009D4E3B" w:rsidRPr="00C02CBE">
        <w:rPr>
          <w:rFonts w:ascii="Arial" w:hAnsi="Arial" w:cs="Arial"/>
          <w:b w:val="0"/>
          <w:sz w:val="22"/>
          <w:szCs w:val="22"/>
        </w:rPr>
        <w:t>al menos tres (3) de los</w:t>
      </w:r>
      <w:r w:rsidR="00706DA3" w:rsidRPr="00C02CBE">
        <w:rPr>
          <w:rFonts w:ascii="Arial" w:hAnsi="Arial" w:cs="Arial"/>
          <w:b w:val="0"/>
          <w:sz w:val="22"/>
          <w:szCs w:val="22"/>
        </w:rPr>
        <w:t xml:space="preserve"> requisitos establecidos por la ley 1776 de 2016</w:t>
      </w:r>
      <w:r w:rsidR="00B62C5C" w:rsidRPr="00C02CBE">
        <w:rPr>
          <w:rFonts w:ascii="Arial" w:hAnsi="Arial" w:cs="Arial"/>
          <w:b w:val="0"/>
          <w:sz w:val="22"/>
          <w:szCs w:val="22"/>
        </w:rPr>
        <w:t xml:space="preserve"> para su declaratoria</w:t>
      </w:r>
      <w:r w:rsidR="00706DA3" w:rsidRPr="00C02CBE">
        <w:rPr>
          <w:rFonts w:ascii="Arial" w:hAnsi="Arial" w:cs="Arial"/>
          <w:b w:val="0"/>
          <w:sz w:val="22"/>
          <w:szCs w:val="22"/>
        </w:rPr>
        <w:t>.</w:t>
      </w:r>
    </w:p>
    <w:p w:rsidR="00B6149A" w:rsidRPr="00C02CBE" w:rsidRDefault="00195C84" w:rsidP="00B6149A">
      <w:pPr>
        <w:pStyle w:val="Sinespacios"/>
        <w:rPr>
          <w:rFonts w:ascii="Arial" w:hAnsi="Arial" w:cs="Arial"/>
          <w:b w:val="0"/>
          <w:iCs/>
          <w:sz w:val="22"/>
          <w:szCs w:val="22"/>
        </w:rPr>
      </w:pPr>
      <w:bookmarkStart w:id="7" w:name="_Hlk139881832"/>
      <w:r w:rsidRPr="00C02CBE">
        <w:rPr>
          <w:rFonts w:ascii="Arial" w:hAnsi="Arial" w:cs="Arial"/>
          <w:b w:val="0"/>
          <w:iCs/>
          <w:sz w:val="22"/>
          <w:szCs w:val="22"/>
        </w:rPr>
        <w:t>TITULO</w:t>
      </w:r>
      <w:r w:rsidR="00C67DBF" w:rsidRPr="00C02CBE">
        <w:rPr>
          <w:rFonts w:ascii="Arial" w:hAnsi="Arial" w:cs="Arial"/>
          <w:b w:val="0"/>
          <w:iCs/>
          <w:sz w:val="22"/>
          <w:szCs w:val="22"/>
        </w:rPr>
        <w:t xml:space="preserve"> IV</w:t>
      </w:r>
    </w:p>
    <w:p w:rsidR="00B6149A" w:rsidRPr="00C02CBE" w:rsidRDefault="00181A8F" w:rsidP="00B6149A">
      <w:pPr>
        <w:pStyle w:val="Sinespacios"/>
        <w:rPr>
          <w:rFonts w:ascii="Arial" w:hAnsi="Arial" w:cs="Arial"/>
          <w:b w:val="0"/>
          <w:iCs/>
          <w:sz w:val="22"/>
          <w:szCs w:val="22"/>
        </w:rPr>
      </w:pPr>
      <w:r w:rsidRPr="00C02CBE">
        <w:rPr>
          <w:rFonts w:ascii="Arial" w:hAnsi="Arial" w:cs="Arial"/>
          <w:b w:val="0"/>
          <w:iCs/>
          <w:sz w:val="22"/>
          <w:szCs w:val="22"/>
        </w:rPr>
        <w:t>CONSEJO</w:t>
      </w:r>
      <w:r w:rsidR="00B6149A" w:rsidRPr="00C02CBE">
        <w:rPr>
          <w:rFonts w:ascii="Arial" w:hAnsi="Arial" w:cs="Arial"/>
          <w:b w:val="0"/>
          <w:iCs/>
          <w:sz w:val="22"/>
          <w:szCs w:val="22"/>
        </w:rPr>
        <w:t xml:space="preserve"> NACIONAL FORESTAL Y EL CONSEA</w:t>
      </w:r>
    </w:p>
    <w:p w:rsidR="00195C84" w:rsidRPr="00C02CBE" w:rsidRDefault="00195C84" w:rsidP="00195C84">
      <w:pPr>
        <w:pStyle w:val="Sinespacios"/>
        <w:rPr>
          <w:rFonts w:ascii="Arial" w:hAnsi="Arial" w:cs="Arial"/>
          <w:b w:val="0"/>
          <w:iCs/>
          <w:sz w:val="22"/>
          <w:szCs w:val="22"/>
        </w:rPr>
      </w:pPr>
      <w:r w:rsidRPr="00C02CBE">
        <w:rPr>
          <w:rFonts w:ascii="Arial" w:hAnsi="Arial" w:cs="Arial"/>
          <w:b w:val="0"/>
          <w:iCs/>
          <w:sz w:val="22"/>
          <w:szCs w:val="22"/>
        </w:rPr>
        <w:t>CAPITULO I</w:t>
      </w:r>
    </w:p>
    <w:p w:rsidR="00B6149A" w:rsidRPr="00C02CBE" w:rsidRDefault="00181A8F" w:rsidP="00195C84">
      <w:pPr>
        <w:pStyle w:val="Sinespacios"/>
        <w:rPr>
          <w:rFonts w:ascii="Arial" w:hAnsi="Arial" w:cs="Arial"/>
          <w:b w:val="0"/>
          <w:iCs/>
          <w:sz w:val="22"/>
          <w:szCs w:val="22"/>
        </w:rPr>
      </w:pPr>
      <w:r w:rsidRPr="00C02CBE">
        <w:rPr>
          <w:rFonts w:ascii="Arial" w:hAnsi="Arial" w:cs="Arial"/>
          <w:b w:val="0"/>
          <w:iCs/>
          <w:sz w:val="22"/>
          <w:szCs w:val="22"/>
        </w:rPr>
        <w:t>Consejo</w:t>
      </w:r>
      <w:r w:rsidR="00B6149A" w:rsidRPr="00C02CBE">
        <w:rPr>
          <w:rFonts w:ascii="Arial" w:hAnsi="Arial" w:cs="Arial"/>
          <w:b w:val="0"/>
          <w:iCs/>
          <w:sz w:val="22"/>
          <w:szCs w:val="22"/>
        </w:rPr>
        <w:t xml:space="preserve"> Nacional Forestal</w:t>
      </w:r>
    </w:p>
    <w:bookmarkEnd w:id="7"/>
    <w:p w:rsidR="0088423D" w:rsidRPr="00C02CBE" w:rsidRDefault="0088423D" w:rsidP="0088423D">
      <w:pPr>
        <w:pStyle w:val="Sinespacios"/>
        <w:jc w:val="both"/>
        <w:rPr>
          <w:rFonts w:ascii="Arial" w:hAnsi="Arial" w:cs="Arial"/>
          <w:b w:val="0"/>
          <w:sz w:val="22"/>
          <w:szCs w:val="22"/>
        </w:rPr>
      </w:pPr>
      <w:r w:rsidRPr="00C02CBE">
        <w:rPr>
          <w:rFonts w:ascii="Arial" w:hAnsi="Arial" w:cs="Arial"/>
          <w:sz w:val="22"/>
          <w:szCs w:val="22"/>
        </w:rPr>
        <w:t>ARTÍCULO 2</w:t>
      </w:r>
      <w:r w:rsidR="00D9566B" w:rsidRPr="00C02CBE">
        <w:rPr>
          <w:rFonts w:ascii="Arial" w:hAnsi="Arial" w:cs="Arial"/>
          <w:sz w:val="22"/>
          <w:szCs w:val="22"/>
        </w:rPr>
        <w:t>7</w:t>
      </w:r>
      <w:r w:rsidRPr="00C02CBE">
        <w:rPr>
          <w:rFonts w:ascii="Arial" w:hAnsi="Arial" w:cs="Arial"/>
          <w:sz w:val="22"/>
          <w:szCs w:val="22"/>
        </w:rPr>
        <w:t xml:space="preserve">º. </w:t>
      </w:r>
      <w:r w:rsidR="00181A8F" w:rsidRPr="00C02CBE">
        <w:rPr>
          <w:rFonts w:ascii="Arial" w:hAnsi="Arial" w:cs="Arial"/>
          <w:sz w:val="22"/>
          <w:szCs w:val="22"/>
        </w:rPr>
        <w:t>CONSEJO</w:t>
      </w:r>
      <w:r w:rsidRPr="00C02CBE">
        <w:rPr>
          <w:rFonts w:ascii="Arial" w:hAnsi="Arial" w:cs="Arial"/>
          <w:sz w:val="22"/>
          <w:szCs w:val="22"/>
        </w:rPr>
        <w:t xml:space="preserve"> NACIONAL FORESTAL</w:t>
      </w:r>
      <w:r w:rsidRPr="00C02CBE">
        <w:rPr>
          <w:rFonts w:ascii="Arial" w:hAnsi="Arial" w:cs="Arial"/>
          <w:b w:val="0"/>
          <w:sz w:val="22"/>
          <w:szCs w:val="22"/>
        </w:rPr>
        <w:t xml:space="preserve">. Créase el </w:t>
      </w:r>
      <w:r w:rsidR="00181A8F" w:rsidRPr="00C02CBE">
        <w:rPr>
          <w:rFonts w:ascii="Arial" w:hAnsi="Arial" w:cs="Arial"/>
          <w:b w:val="0"/>
          <w:sz w:val="22"/>
          <w:szCs w:val="22"/>
        </w:rPr>
        <w:t>Consejo</w:t>
      </w:r>
      <w:r w:rsidRPr="00C02CBE">
        <w:rPr>
          <w:rFonts w:ascii="Arial" w:hAnsi="Arial" w:cs="Arial"/>
          <w:b w:val="0"/>
          <w:sz w:val="22"/>
          <w:szCs w:val="22"/>
        </w:rPr>
        <w:t xml:space="preserve"> Nacional Forestal </w:t>
      </w:r>
      <w:r w:rsidR="00181A8F" w:rsidRPr="00C02CBE">
        <w:rPr>
          <w:rFonts w:ascii="Arial" w:hAnsi="Arial" w:cs="Arial"/>
          <w:b w:val="0"/>
          <w:sz w:val="22"/>
          <w:szCs w:val="22"/>
        </w:rPr>
        <w:t>C</w:t>
      </w:r>
      <w:r w:rsidRPr="00C02CBE">
        <w:rPr>
          <w:rFonts w:ascii="Arial" w:hAnsi="Arial" w:cs="Arial"/>
          <w:b w:val="0"/>
          <w:sz w:val="22"/>
          <w:szCs w:val="22"/>
        </w:rPr>
        <w:t xml:space="preserve">NF, como un organismo de consulta, asesoría, seguimiento, evaluación y concertación de la política forestal nacional integrado por los organismos y entidades del sector central, descentralizado, territorial, y por organismos de carácter privado que realicen actividades relacionadas con los objetivos señalados en la presente ley, como mecanismo obligatorio de planeación, coordinación, ejecución y evaluación de las actividades dirigidas al desarrollo del sector forestal, forestal comunitario y de los sistemas agroforestales, orientado a mejorar el ingreso y calidad de vida de los habitantes del sector rural. El Gobierno Nacional reglamentará el modus operandi del </w:t>
      </w:r>
      <w:r w:rsidR="00181A8F" w:rsidRPr="00C02CBE">
        <w:rPr>
          <w:rFonts w:ascii="Arial" w:hAnsi="Arial" w:cs="Arial"/>
          <w:b w:val="0"/>
          <w:sz w:val="22"/>
          <w:szCs w:val="22"/>
        </w:rPr>
        <w:t>Consejo</w:t>
      </w:r>
      <w:r w:rsidRPr="00C02CBE">
        <w:rPr>
          <w:rFonts w:ascii="Arial" w:hAnsi="Arial" w:cs="Arial"/>
          <w:b w:val="0"/>
          <w:sz w:val="22"/>
          <w:szCs w:val="22"/>
        </w:rPr>
        <w:t>.</w:t>
      </w:r>
    </w:p>
    <w:p w:rsidR="00D9566B" w:rsidRPr="00C02CBE" w:rsidRDefault="00D9566B" w:rsidP="0088423D">
      <w:pPr>
        <w:pStyle w:val="Sinespacios"/>
        <w:jc w:val="both"/>
        <w:rPr>
          <w:rFonts w:ascii="Arial" w:hAnsi="Arial" w:cs="Arial"/>
          <w:b w:val="0"/>
          <w:sz w:val="22"/>
          <w:szCs w:val="22"/>
        </w:rPr>
      </w:pPr>
      <w:r w:rsidRPr="00C02CBE">
        <w:rPr>
          <w:rFonts w:ascii="Arial" w:hAnsi="Arial" w:cs="Arial"/>
          <w:b w:val="0"/>
          <w:sz w:val="22"/>
          <w:szCs w:val="22"/>
        </w:rPr>
        <w:t xml:space="preserve">El </w:t>
      </w:r>
      <w:r w:rsidR="00181A8F" w:rsidRPr="00C02CBE">
        <w:rPr>
          <w:rFonts w:ascii="Arial" w:hAnsi="Arial" w:cs="Arial"/>
          <w:b w:val="0"/>
          <w:sz w:val="22"/>
          <w:szCs w:val="22"/>
        </w:rPr>
        <w:t>Consejo</w:t>
      </w:r>
      <w:r w:rsidRPr="00C02CBE">
        <w:rPr>
          <w:rFonts w:ascii="Arial" w:hAnsi="Arial" w:cs="Arial"/>
          <w:b w:val="0"/>
          <w:sz w:val="22"/>
          <w:szCs w:val="22"/>
        </w:rPr>
        <w:t xml:space="preserve"> Nacional Forestal estará conformado por:</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E</w:t>
      </w:r>
      <w:r w:rsidR="00216E0B" w:rsidRPr="00C02CBE">
        <w:rPr>
          <w:rFonts w:ascii="Arial" w:hAnsi="Arial" w:cs="Arial"/>
          <w:b w:val="0"/>
          <w:sz w:val="22"/>
          <w:szCs w:val="22"/>
        </w:rPr>
        <w:t xml:space="preserve">l Director del Departamento Nacional de Planeación,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El</w:t>
      </w:r>
      <w:r w:rsidR="00216E0B" w:rsidRPr="00C02CBE">
        <w:rPr>
          <w:rFonts w:ascii="Arial" w:hAnsi="Arial" w:cs="Arial"/>
          <w:b w:val="0"/>
          <w:sz w:val="22"/>
          <w:szCs w:val="22"/>
        </w:rPr>
        <w:t xml:space="preserve"> Ministro </w:t>
      </w:r>
      <w:r w:rsidR="00350ED2" w:rsidRPr="00C02CBE">
        <w:rPr>
          <w:rFonts w:ascii="Arial" w:hAnsi="Arial" w:cs="Arial"/>
          <w:b w:val="0"/>
          <w:sz w:val="22"/>
          <w:szCs w:val="22"/>
        </w:rPr>
        <w:t xml:space="preserve">de Agricultura y Desarrollo Rural,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 xml:space="preserve">El Ministro </w:t>
      </w:r>
      <w:r w:rsidR="00216E0B" w:rsidRPr="00C02CBE">
        <w:rPr>
          <w:rFonts w:ascii="Arial" w:hAnsi="Arial" w:cs="Arial"/>
          <w:b w:val="0"/>
          <w:sz w:val="22"/>
          <w:szCs w:val="22"/>
        </w:rPr>
        <w:t xml:space="preserve">de Ambiente y Desarrollo </w:t>
      </w:r>
      <w:r w:rsidR="00442606" w:rsidRPr="00C02CBE">
        <w:rPr>
          <w:rFonts w:ascii="Arial" w:hAnsi="Arial" w:cs="Arial"/>
          <w:b w:val="0"/>
          <w:sz w:val="22"/>
          <w:szCs w:val="22"/>
        </w:rPr>
        <w:t>Sostenible</w:t>
      </w:r>
      <w:r w:rsidR="00216E0B" w:rsidRPr="00C02CBE">
        <w:rPr>
          <w:rFonts w:ascii="Arial" w:hAnsi="Arial" w:cs="Arial"/>
          <w:b w:val="0"/>
          <w:sz w:val="22"/>
          <w:szCs w:val="22"/>
        </w:rPr>
        <w:t xml:space="preserve">,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 xml:space="preserve">El Ministro </w:t>
      </w:r>
      <w:r w:rsidR="00216E0B" w:rsidRPr="00C02CBE">
        <w:rPr>
          <w:rFonts w:ascii="Arial" w:hAnsi="Arial" w:cs="Arial"/>
          <w:b w:val="0"/>
          <w:sz w:val="22"/>
          <w:szCs w:val="22"/>
        </w:rPr>
        <w:t xml:space="preserve">de Comercio, Industria y Turismo o sus </w:t>
      </w:r>
      <w:r w:rsidR="00350ED2" w:rsidRPr="00C02CBE">
        <w:rPr>
          <w:rFonts w:ascii="Arial" w:hAnsi="Arial" w:cs="Arial"/>
          <w:b w:val="0"/>
          <w:sz w:val="22"/>
          <w:szCs w:val="22"/>
        </w:rPr>
        <w:t>viceministros</w:t>
      </w:r>
      <w:r w:rsidR="00216E0B" w:rsidRPr="00C02CBE">
        <w:rPr>
          <w:rFonts w:ascii="Arial" w:hAnsi="Arial" w:cs="Arial"/>
          <w:b w:val="0"/>
          <w:sz w:val="22"/>
          <w:szCs w:val="22"/>
        </w:rPr>
        <w:t xml:space="preserve">,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U</w:t>
      </w:r>
      <w:r w:rsidR="00216E0B" w:rsidRPr="00C02CBE">
        <w:rPr>
          <w:rFonts w:ascii="Arial" w:hAnsi="Arial" w:cs="Arial"/>
          <w:b w:val="0"/>
          <w:sz w:val="22"/>
          <w:szCs w:val="22"/>
        </w:rPr>
        <w:t xml:space="preserve">n (1) representante de las Corporaciones Autónomas Regionales y de Desarrollo Sostenible, </w:t>
      </w:r>
    </w:p>
    <w:p w:rsidR="001B401A" w:rsidRPr="00C02CBE" w:rsidRDefault="00216E0B"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 xml:space="preserve">Un (1) representante del gremio forestal productivo nacional, </w:t>
      </w:r>
    </w:p>
    <w:p w:rsidR="001B401A" w:rsidRPr="00C02CBE" w:rsidRDefault="00216E0B"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 xml:space="preserve">Un (1) representante de las organizaciones de profesionales de Ingeniería forestal,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U</w:t>
      </w:r>
      <w:r w:rsidR="00216E0B" w:rsidRPr="00C02CBE">
        <w:rPr>
          <w:rFonts w:ascii="Arial" w:hAnsi="Arial" w:cs="Arial"/>
          <w:b w:val="0"/>
          <w:sz w:val="22"/>
          <w:szCs w:val="22"/>
        </w:rPr>
        <w:t xml:space="preserve">n (1) representante de los Decanos de las Facultades de Ingeniería Forestal,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U</w:t>
      </w:r>
      <w:r w:rsidR="00216E0B" w:rsidRPr="00C02CBE">
        <w:rPr>
          <w:rFonts w:ascii="Arial" w:hAnsi="Arial" w:cs="Arial"/>
          <w:b w:val="0"/>
          <w:sz w:val="22"/>
          <w:szCs w:val="22"/>
        </w:rPr>
        <w:t>n (1) representante de los centros de investigación forestal</w:t>
      </w:r>
      <w:r w:rsidR="0088423D" w:rsidRPr="00C02CBE">
        <w:rPr>
          <w:rFonts w:ascii="Arial" w:hAnsi="Arial" w:cs="Arial"/>
          <w:b w:val="0"/>
          <w:sz w:val="22"/>
          <w:szCs w:val="22"/>
        </w:rPr>
        <w:t xml:space="preserve"> y de Silvicultura tropical</w:t>
      </w:r>
      <w:r w:rsidR="00BF0D33" w:rsidRPr="00C02CBE">
        <w:rPr>
          <w:rFonts w:ascii="Arial" w:hAnsi="Arial" w:cs="Arial"/>
          <w:b w:val="0"/>
          <w:sz w:val="22"/>
          <w:szCs w:val="22"/>
        </w:rPr>
        <w:t xml:space="preserve">, </w:t>
      </w:r>
    </w:p>
    <w:p w:rsidR="001B401A"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t>U</w:t>
      </w:r>
      <w:r w:rsidR="00BF0D33" w:rsidRPr="00C02CBE">
        <w:rPr>
          <w:rFonts w:ascii="Arial" w:hAnsi="Arial" w:cs="Arial"/>
          <w:b w:val="0"/>
          <w:sz w:val="22"/>
          <w:szCs w:val="22"/>
        </w:rPr>
        <w:t>n (1) representante del sector minero energético</w:t>
      </w:r>
      <w:r w:rsidR="0088423D" w:rsidRPr="00C02CBE">
        <w:rPr>
          <w:rFonts w:ascii="Arial" w:hAnsi="Arial" w:cs="Arial"/>
          <w:b w:val="0"/>
          <w:sz w:val="22"/>
          <w:szCs w:val="22"/>
        </w:rPr>
        <w:t>,</w:t>
      </w:r>
      <w:r w:rsidR="00BF0D33" w:rsidRPr="00C02CBE">
        <w:rPr>
          <w:rFonts w:ascii="Arial" w:hAnsi="Arial" w:cs="Arial"/>
          <w:b w:val="0"/>
          <w:sz w:val="22"/>
          <w:szCs w:val="22"/>
        </w:rPr>
        <w:t xml:space="preserve"> y </w:t>
      </w:r>
    </w:p>
    <w:p w:rsidR="00216E0B" w:rsidRPr="00C02CBE" w:rsidRDefault="001B401A" w:rsidP="001B401A">
      <w:pPr>
        <w:pStyle w:val="Sinespacios"/>
        <w:numPr>
          <w:ilvl w:val="0"/>
          <w:numId w:val="15"/>
        </w:numPr>
        <w:jc w:val="both"/>
        <w:rPr>
          <w:rFonts w:ascii="Arial" w:hAnsi="Arial" w:cs="Arial"/>
          <w:b w:val="0"/>
          <w:sz w:val="22"/>
          <w:szCs w:val="22"/>
        </w:rPr>
      </w:pPr>
      <w:r w:rsidRPr="00C02CBE">
        <w:rPr>
          <w:rFonts w:ascii="Arial" w:hAnsi="Arial" w:cs="Arial"/>
          <w:b w:val="0"/>
          <w:sz w:val="22"/>
          <w:szCs w:val="22"/>
        </w:rPr>
        <w:lastRenderedPageBreak/>
        <w:t xml:space="preserve">Un </w:t>
      </w:r>
      <w:r w:rsidR="00BF0D33" w:rsidRPr="00C02CBE">
        <w:rPr>
          <w:rFonts w:ascii="Arial" w:hAnsi="Arial" w:cs="Arial"/>
          <w:b w:val="0"/>
          <w:sz w:val="22"/>
          <w:szCs w:val="22"/>
        </w:rPr>
        <w:t>(1) un representante de los Fondos de Pensiones</w:t>
      </w:r>
      <w:r w:rsidRPr="00C02CBE">
        <w:rPr>
          <w:rFonts w:ascii="Arial" w:hAnsi="Arial" w:cs="Arial"/>
          <w:b w:val="0"/>
          <w:sz w:val="22"/>
          <w:szCs w:val="22"/>
        </w:rPr>
        <w:t xml:space="preserve"> o BANCOLDEX</w:t>
      </w:r>
      <w:r w:rsidR="00442606" w:rsidRPr="00C02CBE">
        <w:rPr>
          <w:rFonts w:ascii="Arial" w:hAnsi="Arial" w:cs="Arial"/>
          <w:b w:val="0"/>
          <w:sz w:val="22"/>
          <w:szCs w:val="22"/>
        </w:rPr>
        <w:t>.</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 xml:space="preserve"> 1</w:t>
      </w:r>
      <w:r w:rsidR="00216E0B" w:rsidRPr="00C02CBE">
        <w:rPr>
          <w:rFonts w:ascii="Arial" w:hAnsi="Arial" w:cs="Arial"/>
          <w:b w:val="0"/>
          <w:sz w:val="22"/>
          <w:szCs w:val="22"/>
        </w:rPr>
        <w:t xml:space="preserve">. La Secretaria </w:t>
      </w:r>
      <w:r w:rsidR="00442606" w:rsidRPr="00C02CBE">
        <w:rPr>
          <w:rFonts w:ascii="Arial" w:hAnsi="Arial" w:cs="Arial"/>
          <w:b w:val="0"/>
          <w:sz w:val="22"/>
          <w:szCs w:val="22"/>
        </w:rPr>
        <w:t>Técnica del</w:t>
      </w:r>
      <w:r w:rsidR="00216E0B" w:rsidRPr="00C02CBE">
        <w:rPr>
          <w:rFonts w:ascii="Arial" w:hAnsi="Arial" w:cs="Arial"/>
          <w:b w:val="0"/>
          <w:sz w:val="22"/>
          <w:szCs w:val="22"/>
        </w:rPr>
        <w:t xml:space="preserve"> Consejo Nacional Forestal estará a cargo de la </w:t>
      </w:r>
      <w:r w:rsidR="00207D1A" w:rsidRPr="00C02CBE">
        <w:rPr>
          <w:rFonts w:ascii="Arial" w:hAnsi="Arial" w:cs="Arial"/>
          <w:b w:val="0"/>
          <w:sz w:val="22"/>
          <w:szCs w:val="22"/>
        </w:rPr>
        <w:t>Entidad</w:t>
      </w:r>
      <w:r w:rsidR="00216E0B" w:rsidRPr="00C02CBE">
        <w:rPr>
          <w:rFonts w:ascii="Arial" w:hAnsi="Arial" w:cs="Arial"/>
          <w:b w:val="0"/>
          <w:sz w:val="22"/>
          <w:szCs w:val="22"/>
        </w:rPr>
        <w:t xml:space="preserve"> </w:t>
      </w:r>
      <w:r w:rsidR="004169F0" w:rsidRPr="00C02CBE">
        <w:rPr>
          <w:rFonts w:ascii="Arial" w:hAnsi="Arial" w:cs="Arial"/>
          <w:b w:val="0"/>
          <w:sz w:val="22"/>
          <w:szCs w:val="22"/>
        </w:rPr>
        <w:t>Promotora Colombiana</w:t>
      </w:r>
      <w:r w:rsidR="00216E0B" w:rsidRPr="00C02CBE">
        <w:rPr>
          <w:rFonts w:ascii="Arial" w:hAnsi="Arial" w:cs="Arial"/>
          <w:b w:val="0"/>
          <w:sz w:val="22"/>
          <w:szCs w:val="22"/>
        </w:rPr>
        <w:t xml:space="preserve"> de Bosques PROCOLBOSQUES.</w:t>
      </w:r>
    </w:p>
    <w:p w:rsidR="00216E0B" w:rsidRPr="00C02CBE" w:rsidRDefault="00AB361C" w:rsidP="009B6451">
      <w:pPr>
        <w:pStyle w:val="Sinespacios"/>
        <w:jc w:val="both"/>
        <w:rPr>
          <w:rFonts w:ascii="Arial" w:hAnsi="Arial" w:cs="Arial"/>
          <w:b w:val="0"/>
          <w:iCs/>
          <w:sz w:val="22"/>
          <w:szCs w:val="22"/>
        </w:rPr>
      </w:pPr>
      <w:r w:rsidRPr="00C02CBE">
        <w:rPr>
          <w:rFonts w:ascii="Arial" w:hAnsi="Arial" w:cs="Arial"/>
          <w:iCs/>
          <w:sz w:val="22"/>
          <w:szCs w:val="22"/>
        </w:rPr>
        <w:t>Parágrafo</w:t>
      </w:r>
      <w:r w:rsidR="00216E0B" w:rsidRPr="00C02CBE">
        <w:rPr>
          <w:rFonts w:ascii="Arial" w:hAnsi="Arial" w:cs="Arial"/>
          <w:iCs/>
          <w:sz w:val="22"/>
          <w:szCs w:val="22"/>
        </w:rPr>
        <w:t xml:space="preserve"> 2.</w:t>
      </w:r>
      <w:r w:rsidR="00216E0B" w:rsidRPr="00C02CBE">
        <w:rPr>
          <w:rFonts w:ascii="Arial" w:hAnsi="Arial" w:cs="Arial"/>
          <w:b w:val="0"/>
          <w:iCs/>
          <w:sz w:val="22"/>
          <w:szCs w:val="22"/>
        </w:rPr>
        <w:t xml:space="preserve"> El </w:t>
      </w:r>
      <w:r w:rsidR="00181A8F" w:rsidRPr="00C02CBE">
        <w:rPr>
          <w:rFonts w:ascii="Arial" w:hAnsi="Arial" w:cs="Arial"/>
          <w:b w:val="0"/>
          <w:iCs/>
          <w:sz w:val="22"/>
          <w:szCs w:val="22"/>
        </w:rPr>
        <w:t>Consejo</w:t>
      </w:r>
      <w:r w:rsidR="00216E0B" w:rsidRPr="00C02CBE">
        <w:rPr>
          <w:rFonts w:ascii="Arial" w:hAnsi="Arial" w:cs="Arial"/>
          <w:b w:val="0"/>
          <w:iCs/>
          <w:sz w:val="22"/>
          <w:szCs w:val="22"/>
        </w:rPr>
        <w:t xml:space="preserve"> Nacional Forestal deberá reunirse por lo menos una (1) vez cada cuatro (4) meses. La forma de elección de los representantes a este </w:t>
      </w:r>
      <w:r w:rsidR="001D6743" w:rsidRPr="00C02CBE">
        <w:rPr>
          <w:rFonts w:ascii="Arial" w:hAnsi="Arial" w:cs="Arial"/>
          <w:b w:val="0"/>
          <w:iCs/>
          <w:sz w:val="22"/>
          <w:szCs w:val="22"/>
        </w:rPr>
        <w:t>Consejo</w:t>
      </w:r>
      <w:r w:rsidR="00216E0B" w:rsidRPr="00C02CBE">
        <w:rPr>
          <w:rFonts w:ascii="Arial" w:hAnsi="Arial" w:cs="Arial"/>
          <w:b w:val="0"/>
          <w:iCs/>
          <w:sz w:val="22"/>
          <w:szCs w:val="22"/>
        </w:rPr>
        <w:t xml:space="preserve"> será definida por el Gobierno Nacional.</w:t>
      </w:r>
    </w:p>
    <w:p w:rsidR="00FA34EF" w:rsidRPr="00C02CBE" w:rsidRDefault="00F94C5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D9566B" w:rsidRPr="00C02CBE">
        <w:rPr>
          <w:rFonts w:ascii="Arial" w:hAnsi="Arial" w:cs="Arial"/>
          <w:sz w:val="22"/>
          <w:szCs w:val="22"/>
        </w:rPr>
        <w:t>28</w:t>
      </w:r>
      <w:r w:rsidR="00913008" w:rsidRPr="00C02CBE">
        <w:rPr>
          <w:rFonts w:ascii="Arial" w:hAnsi="Arial" w:cs="Arial"/>
          <w:sz w:val="22"/>
          <w:szCs w:val="22"/>
        </w:rPr>
        <w:t>º.</w:t>
      </w:r>
      <w:r w:rsidRPr="00C02CBE">
        <w:rPr>
          <w:rFonts w:ascii="Arial" w:hAnsi="Arial" w:cs="Arial"/>
          <w:sz w:val="22"/>
          <w:szCs w:val="22"/>
        </w:rPr>
        <w:t xml:space="preserve"> </w:t>
      </w:r>
      <w:r w:rsidR="00913008" w:rsidRPr="00C02CBE">
        <w:rPr>
          <w:rFonts w:ascii="Arial" w:hAnsi="Arial" w:cs="Arial"/>
          <w:sz w:val="22"/>
          <w:szCs w:val="22"/>
        </w:rPr>
        <w:t>ACTIVIDADES.</w:t>
      </w:r>
      <w:r w:rsidR="00913008" w:rsidRPr="00C02CBE">
        <w:rPr>
          <w:rFonts w:ascii="Arial" w:hAnsi="Arial" w:cs="Arial"/>
          <w:b w:val="0"/>
          <w:sz w:val="22"/>
          <w:szCs w:val="22"/>
        </w:rPr>
        <w:t xml:space="preserve"> </w:t>
      </w:r>
      <w:r w:rsidRPr="00C02CBE">
        <w:rPr>
          <w:rFonts w:ascii="Arial" w:hAnsi="Arial" w:cs="Arial"/>
          <w:b w:val="0"/>
          <w:sz w:val="22"/>
          <w:szCs w:val="22"/>
        </w:rPr>
        <w:t xml:space="preserve">Son actividades del </w:t>
      </w:r>
      <w:r w:rsidR="001D6743" w:rsidRPr="00C02CBE">
        <w:rPr>
          <w:rFonts w:ascii="Arial" w:hAnsi="Arial" w:cs="Arial"/>
          <w:b w:val="0"/>
          <w:sz w:val="22"/>
          <w:szCs w:val="22"/>
        </w:rPr>
        <w:t>Consejo</w:t>
      </w:r>
      <w:r w:rsidRPr="00C02CBE">
        <w:rPr>
          <w:rFonts w:ascii="Arial" w:hAnsi="Arial" w:cs="Arial"/>
          <w:b w:val="0"/>
          <w:sz w:val="22"/>
          <w:szCs w:val="22"/>
        </w:rPr>
        <w:t xml:space="preserve"> Nacional </w:t>
      </w:r>
      <w:r w:rsidR="00913008" w:rsidRPr="00C02CBE">
        <w:rPr>
          <w:rFonts w:ascii="Arial" w:hAnsi="Arial" w:cs="Arial"/>
          <w:b w:val="0"/>
          <w:sz w:val="22"/>
          <w:szCs w:val="22"/>
        </w:rPr>
        <w:t xml:space="preserve">Forestal </w:t>
      </w:r>
      <w:r w:rsidRPr="00C02CBE">
        <w:rPr>
          <w:rFonts w:ascii="Arial" w:hAnsi="Arial" w:cs="Arial"/>
          <w:b w:val="0"/>
          <w:sz w:val="22"/>
          <w:szCs w:val="22"/>
        </w:rPr>
        <w:t xml:space="preserve">para los fines previstos en esta ley, las destinadas a mejorar las condiciones económicas y sociales de los habitantes del medio rural, como el aumento de su capacidad productiva, la dotación de tierras y de infraestructura física productiva, los servicios de crédito y estímulos a la inversión, de adecuación de tierras, de comercialización, la oferta de servicios sociales básicos, de vivienda y de seguridad social, la organización de las comunidades rurales, y los servicios de gestión empresarial y de capacitación laboral. </w:t>
      </w:r>
    </w:p>
    <w:p w:rsidR="00DD3C5D" w:rsidRPr="00C02CBE" w:rsidRDefault="00F94C59" w:rsidP="00DD3C5D">
      <w:pPr>
        <w:pStyle w:val="Sinespacios"/>
        <w:jc w:val="both"/>
        <w:rPr>
          <w:rFonts w:ascii="Arial" w:hAnsi="Arial" w:cs="Arial"/>
          <w:b w:val="0"/>
          <w:sz w:val="22"/>
          <w:szCs w:val="22"/>
        </w:rPr>
      </w:pPr>
      <w:r w:rsidRPr="00C02CBE">
        <w:rPr>
          <w:rFonts w:ascii="Arial" w:hAnsi="Arial" w:cs="Arial"/>
          <w:sz w:val="22"/>
          <w:szCs w:val="22"/>
        </w:rPr>
        <w:t xml:space="preserve">ARTÍCULO </w:t>
      </w:r>
      <w:r w:rsidR="00D26089" w:rsidRPr="00C02CBE">
        <w:rPr>
          <w:rFonts w:ascii="Arial" w:hAnsi="Arial" w:cs="Arial"/>
          <w:sz w:val="22"/>
          <w:szCs w:val="22"/>
        </w:rPr>
        <w:t>29</w:t>
      </w:r>
      <w:r w:rsidR="00913008" w:rsidRPr="00C02CBE">
        <w:rPr>
          <w:rFonts w:ascii="Arial" w:hAnsi="Arial" w:cs="Arial"/>
          <w:sz w:val="22"/>
          <w:szCs w:val="22"/>
        </w:rPr>
        <w:t>º.</w:t>
      </w:r>
      <w:r w:rsidRPr="00C02CBE">
        <w:rPr>
          <w:rFonts w:ascii="Arial" w:hAnsi="Arial" w:cs="Arial"/>
          <w:sz w:val="22"/>
          <w:szCs w:val="22"/>
        </w:rPr>
        <w:t xml:space="preserve"> </w:t>
      </w:r>
      <w:r w:rsidR="00913008" w:rsidRPr="00C02CBE">
        <w:rPr>
          <w:rFonts w:ascii="Arial" w:hAnsi="Arial" w:cs="Arial"/>
          <w:sz w:val="22"/>
          <w:szCs w:val="22"/>
        </w:rPr>
        <w:t>INTEGRACIÓN</w:t>
      </w:r>
      <w:r w:rsidR="00913008" w:rsidRPr="00C02CBE">
        <w:rPr>
          <w:rFonts w:ascii="Arial" w:hAnsi="Arial" w:cs="Arial"/>
          <w:b w:val="0"/>
          <w:sz w:val="22"/>
          <w:szCs w:val="22"/>
        </w:rPr>
        <w:t xml:space="preserve">. </w:t>
      </w:r>
      <w:r w:rsidR="00DD3C5D" w:rsidRPr="00C02CBE">
        <w:rPr>
          <w:rFonts w:ascii="Arial" w:hAnsi="Arial" w:cs="Arial"/>
          <w:b w:val="0"/>
          <w:sz w:val="22"/>
          <w:szCs w:val="22"/>
        </w:rPr>
        <w:t xml:space="preserve">El Gobierno Nacional reglamentará la organización y funcionamiento del </w:t>
      </w:r>
      <w:r w:rsidR="001D6743" w:rsidRPr="00C02CBE">
        <w:rPr>
          <w:rFonts w:ascii="Arial" w:hAnsi="Arial" w:cs="Arial"/>
          <w:b w:val="0"/>
          <w:sz w:val="22"/>
          <w:szCs w:val="22"/>
        </w:rPr>
        <w:t>Consejo</w:t>
      </w:r>
      <w:r w:rsidR="00DD3C5D" w:rsidRPr="00C02CBE">
        <w:rPr>
          <w:rFonts w:ascii="Arial" w:hAnsi="Arial" w:cs="Arial"/>
          <w:b w:val="0"/>
          <w:sz w:val="22"/>
          <w:szCs w:val="22"/>
        </w:rPr>
        <w:t xml:space="preserve"> Nacional Forestal </w:t>
      </w:r>
      <w:r w:rsidR="00D26089" w:rsidRPr="00C02CBE">
        <w:rPr>
          <w:rFonts w:ascii="Arial" w:hAnsi="Arial" w:cs="Arial"/>
          <w:b w:val="0"/>
          <w:sz w:val="22"/>
          <w:szCs w:val="22"/>
        </w:rPr>
        <w:t xml:space="preserve">en un plazo no mayor a un (1) año contado a partir de la promulgación de la presente ley, </w:t>
      </w:r>
      <w:r w:rsidR="00DD3C5D" w:rsidRPr="00C02CBE">
        <w:rPr>
          <w:rFonts w:ascii="Arial" w:hAnsi="Arial" w:cs="Arial"/>
          <w:b w:val="0"/>
          <w:sz w:val="22"/>
          <w:szCs w:val="22"/>
        </w:rPr>
        <w:t xml:space="preserve">que será coordinado por el Ministerio de Agricultura y Desarrollo Rural. Las entidades que lo integran se agruparán en sistemas, con las atribuciones y objetivos que determine el Gobierno Nacional. La definición del carácter y naturaleza jurídica de los organismos integrantes del </w:t>
      </w:r>
      <w:r w:rsidR="001D6743" w:rsidRPr="00C02CBE">
        <w:rPr>
          <w:rFonts w:ascii="Arial" w:hAnsi="Arial" w:cs="Arial"/>
          <w:b w:val="0"/>
          <w:sz w:val="22"/>
          <w:szCs w:val="22"/>
        </w:rPr>
        <w:t xml:space="preserve">Consejo </w:t>
      </w:r>
      <w:r w:rsidR="00DD3C5D" w:rsidRPr="00C02CBE">
        <w:rPr>
          <w:rFonts w:ascii="Arial" w:hAnsi="Arial" w:cs="Arial"/>
          <w:b w:val="0"/>
          <w:sz w:val="22"/>
          <w:szCs w:val="22"/>
        </w:rPr>
        <w:t xml:space="preserve">Nacional </w:t>
      </w:r>
      <w:r w:rsidR="0088423D" w:rsidRPr="00C02CBE">
        <w:rPr>
          <w:rFonts w:ascii="Arial" w:hAnsi="Arial" w:cs="Arial"/>
          <w:b w:val="0"/>
          <w:sz w:val="22"/>
          <w:szCs w:val="22"/>
        </w:rPr>
        <w:t xml:space="preserve">Forestal </w:t>
      </w:r>
      <w:r w:rsidR="001D6743" w:rsidRPr="00C02CBE">
        <w:rPr>
          <w:rFonts w:ascii="Arial" w:hAnsi="Arial" w:cs="Arial"/>
          <w:b w:val="0"/>
          <w:sz w:val="22"/>
          <w:szCs w:val="22"/>
        </w:rPr>
        <w:t>C</w:t>
      </w:r>
      <w:r w:rsidR="0088423D" w:rsidRPr="00C02CBE">
        <w:rPr>
          <w:rFonts w:ascii="Arial" w:hAnsi="Arial" w:cs="Arial"/>
          <w:b w:val="0"/>
          <w:sz w:val="22"/>
          <w:szCs w:val="22"/>
        </w:rPr>
        <w:t>NF</w:t>
      </w:r>
      <w:r w:rsidR="00DD3C5D" w:rsidRPr="00C02CBE">
        <w:rPr>
          <w:rFonts w:ascii="Arial" w:hAnsi="Arial" w:cs="Arial"/>
          <w:b w:val="0"/>
          <w:sz w:val="22"/>
          <w:szCs w:val="22"/>
        </w:rPr>
        <w:t xml:space="preserve"> se sujetará a lo establecido en la Ley 489 de 1998 y demás normas concordantes.</w:t>
      </w:r>
    </w:p>
    <w:p w:rsidR="00504D6C" w:rsidRPr="00C02CBE" w:rsidRDefault="00F94C59" w:rsidP="009B6451">
      <w:pPr>
        <w:pStyle w:val="Sinespacios"/>
        <w:jc w:val="both"/>
        <w:rPr>
          <w:rFonts w:ascii="Arial" w:hAnsi="Arial" w:cs="Arial"/>
          <w:b w:val="0"/>
          <w:sz w:val="22"/>
          <w:szCs w:val="22"/>
        </w:rPr>
      </w:pPr>
      <w:r w:rsidRPr="00C02CBE">
        <w:rPr>
          <w:rFonts w:ascii="Arial" w:hAnsi="Arial" w:cs="Arial"/>
          <w:b w:val="0"/>
          <w:sz w:val="22"/>
          <w:szCs w:val="22"/>
        </w:rPr>
        <w:t xml:space="preserve">El </w:t>
      </w:r>
      <w:r w:rsidR="001D6743" w:rsidRPr="00C02CBE">
        <w:rPr>
          <w:rFonts w:ascii="Arial" w:hAnsi="Arial" w:cs="Arial"/>
          <w:b w:val="0"/>
          <w:sz w:val="22"/>
          <w:szCs w:val="22"/>
        </w:rPr>
        <w:t>Consejo</w:t>
      </w:r>
      <w:r w:rsidRPr="00C02CBE">
        <w:rPr>
          <w:rFonts w:ascii="Arial" w:hAnsi="Arial" w:cs="Arial"/>
          <w:b w:val="0"/>
          <w:sz w:val="22"/>
          <w:szCs w:val="22"/>
        </w:rPr>
        <w:t xml:space="preserve"> Nacional </w:t>
      </w:r>
      <w:r w:rsidR="00913008" w:rsidRPr="00C02CBE">
        <w:rPr>
          <w:rFonts w:ascii="Arial" w:hAnsi="Arial" w:cs="Arial"/>
          <w:b w:val="0"/>
          <w:sz w:val="22"/>
          <w:szCs w:val="22"/>
        </w:rPr>
        <w:t>Forestal</w:t>
      </w:r>
      <w:r w:rsidRPr="00C02CBE">
        <w:rPr>
          <w:rFonts w:ascii="Arial" w:hAnsi="Arial" w:cs="Arial"/>
          <w:b w:val="0"/>
          <w:sz w:val="22"/>
          <w:szCs w:val="22"/>
        </w:rPr>
        <w:t xml:space="preserve"> estará integrado por los siguientes subsistemas, con atribuciones y objetivos propios: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1. </w:t>
      </w:r>
      <w:r w:rsidR="00F94C59" w:rsidRPr="00C02CBE">
        <w:rPr>
          <w:rFonts w:ascii="Arial" w:hAnsi="Arial" w:cs="Arial"/>
          <w:b w:val="0"/>
          <w:sz w:val="22"/>
          <w:szCs w:val="22"/>
        </w:rPr>
        <w:t xml:space="preserve">De </w:t>
      </w:r>
      <w:r w:rsidR="00913008" w:rsidRPr="00C02CBE">
        <w:rPr>
          <w:rFonts w:ascii="Arial" w:hAnsi="Arial" w:cs="Arial"/>
          <w:b w:val="0"/>
          <w:sz w:val="22"/>
          <w:szCs w:val="22"/>
        </w:rPr>
        <w:t xml:space="preserve">forestería, </w:t>
      </w:r>
      <w:r w:rsidR="00F94C59" w:rsidRPr="00C02CBE">
        <w:rPr>
          <w:rFonts w:ascii="Arial" w:hAnsi="Arial" w:cs="Arial"/>
          <w:b w:val="0"/>
          <w:sz w:val="22"/>
          <w:szCs w:val="22"/>
        </w:rPr>
        <w:t xml:space="preserve">promoción productiva y de investigación, asistencia técnica y transferencia de tecnología;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2. </w:t>
      </w:r>
      <w:r w:rsidR="00F94C59" w:rsidRPr="00C02CBE">
        <w:rPr>
          <w:rFonts w:ascii="Arial" w:hAnsi="Arial" w:cs="Arial"/>
          <w:b w:val="0"/>
          <w:sz w:val="22"/>
          <w:szCs w:val="22"/>
        </w:rPr>
        <w:t xml:space="preserve">De </w:t>
      </w:r>
      <w:r w:rsidR="00913008" w:rsidRPr="00C02CBE">
        <w:rPr>
          <w:rFonts w:ascii="Arial" w:hAnsi="Arial" w:cs="Arial"/>
          <w:b w:val="0"/>
          <w:sz w:val="22"/>
          <w:szCs w:val="22"/>
        </w:rPr>
        <w:t xml:space="preserve">seguridad social, </w:t>
      </w:r>
      <w:r w:rsidR="00F94C59" w:rsidRPr="00C02CBE">
        <w:rPr>
          <w:rFonts w:ascii="Arial" w:hAnsi="Arial" w:cs="Arial"/>
          <w:b w:val="0"/>
          <w:sz w:val="22"/>
          <w:szCs w:val="22"/>
        </w:rPr>
        <w:t xml:space="preserve">servicios sociales como </w:t>
      </w:r>
      <w:r w:rsidR="00913008" w:rsidRPr="00C02CBE">
        <w:rPr>
          <w:rFonts w:ascii="Arial" w:hAnsi="Arial" w:cs="Arial"/>
          <w:b w:val="0"/>
          <w:sz w:val="22"/>
          <w:szCs w:val="22"/>
        </w:rPr>
        <w:t xml:space="preserve">promoción y prevención en </w:t>
      </w:r>
      <w:r w:rsidR="00F94C59" w:rsidRPr="00C02CBE">
        <w:rPr>
          <w:rFonts w:ascii="Arial" w:hAnsi="Arial" w:cs="Arial"/>
          <w:b w:val="0"/>
          <w:sz w:val="22"/>
          <w:szCs w:val="22"/>
        </w:rPr>
        <w:t>salud, educación y servicios básicos, vivienda</w:t>
      </w:r>
      <w:r w:rsidR="00DD3C5D" w:rsidRPr="00C02CBE">
        <w:rPr>
          <w:rFonts w:ascii="Arial" w:hAnsi="Arial" w:cs="Arial"/>
          <w:b w:val="0"/>
          <w:sz w:val="22"/>
          <w:szCs w:val="22"/>
        </w:rPr>
        <w:t xml:space="preserve"> e</w:t>
      </w:r>
      <w:r w:rsidR="00F94C59" w:rsidRPr="00C02CBE">
        <w:rPr>
          <w:rFonts w:ascii="Arial" w:hAnsi="Arial" w:cs="Arial"/>
          <w:b w:val="0"/>
          <w:sz w:val="22"/>
          <w:szCs w:val="22"/>
        </w:rPr>
        <w:t xml:space="preserve"> inversión en capital humano;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3. </w:t>
      </w:r>
      <w:r w:rsidR="00F94C59" w:rsidRPr="00C02CBE">
        <w:rPr>
          <w:rFonts w:ascii="Arial" w:hAnsi="Arial" w:cs="Arial"/>
          <w:b w:val="0"/>
          <w:sz w:val="22"/>
          <w:szCs w:val="22"/>
        </w:rPr>
        <w:t xml:space="preserve">Procesamiento y comercialización </w:t>
      </w:r>
      <w:r w:rsidR="00DD3C5D" w:rsidRPr="00C02CBE">
        <w:rPr>
          <w:rFonts w:ascii="Arial" w:hAnsi="Arial" w:cs="Arial"/>
          <w:b w:val="0"/>
          <w:sz w:val="22"/>
          <w:szCs w:val="22"/>
        </w:rPr>
        <w:t>de la madera y de productos no maderables de los bosques y plantaciones</w:t>
      </w:r>
      <w:r w:rsidR="00F94C59" w:rsidRPr="00C02CBE">
        <w:rPr>
          <w:rFonts w:ascii="Arial" w:hAnsi="Arial" w:cs="Arial"/>
          <w:b w:val="0"/>
          <w:sz w:val="22"/>
          <w:szCs w:val="22"/>
        </w:rPr>
        <w:t xml:space="preserve">;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4. </w:t>
      </w:r>
      <w:r w:rsidR="00F94C59" w:rsidRPr="00C02CBE">
        <w:rPr>
          <w:rFonts w:ascii="Arial" w:hAnsi="Arial" w:cs="Arial"/>
          <w:b w:val="0"/>
          <w:sz w:val="22"/>
          <w:szCs w:val="22"/>
        </w:rPr>
        <w:t xml:space="preserve">De estímulos a la inversión, crédito y financiamiento;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5. </w:t>
      </w:r>
      <w:r w:rsidR="00F94C59" w:rsidRPr="00C02CBE">
        <w:rPr>
          <w:rFonts w:ascii="Arial" w:hAnsi="Arial" w:cs="Arial"/>
          <w:b w:val="0"/>
          <w:sz w:val="22"/>
          <w:szCs w:val="22"/>
        </w:rPr>
        <w:t xml:space="preserve">De infraestructura física como energía, vías y comunicaciones; </w:t>
      </w:r>
    </w:p>
    <w:p w:rsidR="00504D6C"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6. </w:t>
      </w:r>
      <w:r w:rsidR="00F94C59" w:rsidRPr="00C02CBE">
        <w:rPr>
          <w:rFonts w:ascii="Arial" w:hAnsi="Arial" w:cs="Arial"/>
          <w:b w:val="0"/>
          <w:sz w:val="22"/>
          <w:szCs w:val="22"/>
        </w:rPr>
        <w:t xml:space="preserve">De dotación y adecuación de tierras; </w:t>
      </w:r>
    </w:p>
    <w:p w:rsidR="00DD3C5D" w:rsidRPr="00C02CBE" w:rsidRDefault="00504D6C" w:rsidP="009B6451">
      <w:pPr>
        <w:pStyle w:val="Sinespacios"/>
        <w:jc w:val="both"/>
        <w:rPr>
          <w:rFonts w:ascii="Arial" w:hAnsi="Arial" w:cs="Arial"/>
          <w:b w:val="0"/>
          <w:sz w:val="22"/>
          <w:szCs w:val="22"/>
        </w:rPr>
      </w:pPr>
      <w:r w:rsidRPr="00C02CBE">
        <w:rPr>
          <w:rFonts w:ascii="Arial" w:hAnsi="Arial" w:cs="Arial"/>
          <w:b w:val="0"/>
          <w:sz w:val="22"/>
          <w:szCs w:val="22"/>
        </w:rPr>
        <w:t xml:space="preserve">7. </w:t>
      </w:r>
      <w:r w:rsidR="00F94C59" w:rsidRPr="00C02CBE">
        <w:rPr>
          <w:rFonts w:ascii="Arial" w:hAnsi="Arial" w:cs="Arial"/>
          <w:b w:val="0"/>
          <w:sz w:val="22"/>
          <w:szCs w:val="22"/>
        </w:rPr>
        <w:t xml:space="preserve">De organización y desarrollo empresarial, </w:t>
      </w:r>
      <w:r w:rsidR="00DD3C5D" w:rsidRPr="00C02CBE">
        <w:rPr>
          <w:rFonts w:ascii="Arial" w:hAnsi="Arial" w:cs="Arial"/>
          <w:b w:val="0"/>
          <w:sz w:val="22"/>
          <w:szCs w:val="22"/>
        </w:rPr>
        <w:t xml:space="preserve">de mujeres </w:t>
      </w:r>
      <w:r w:rsidR="00F94C59" w:rsidRPr="00C02CBE">
        <w:rPr>
          <w:rFonts w:ascii="Arial" w:hAnsi="Arial" w:cs="Arial"/>
          <w:b w:val="0"/>
          <w:sz w:val="22"/>
          <w:szCs w:val="22"/>
        </w:rPr>
        <w:t xml:space="preserve">y jóvenes rurales.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3</w:t>
      </w:r>
      <w:r w:rsidR="00D26089" w:rsidRPr="00C02CBE">
        <w:rPr>
          <w:rFonts w:ascii="Arial" w:hAnsi="Arial" w:cs="Arial"/>
          <w:sz w:val="22"/>
          <w:szCs w:val="22"/>
        </w:rPr>
        <w:t>0</w:t>
      </w:r>
      <w:r w:rsidR="00DD3C5D" w:rsidRPr="00C02CBE">
        <w:rPr>
          <w:rFonts w:ascii="Arial" w:hAnsi="Arial" w:cs="Arial"/>
          <w:sz w:val="22"/>
          <w:szCs w:val="22"/>
        </w:rPr>
        <w:t>º.</w:t>
      </w:r>
      <w:r w:rsidRPr="00C02CBE">
        <w:rPr>
          <w:rFonts w:ascii="Arial" w:hAnsi="Arial" w:cs="Arial"/>
          <w:sz w:val="22"/>
          <w:szCs w:val="22"/>
        </w:rPr>
        <w:t xml:space="preserve"> FUNCIONES</w:t>
      </w:r>
      <w:r w:rsidRPr="00C02CBE">
        <w:rPr>
          <w:rFonts w:ascii="Arial" w:hAnsi="Arial" w:cs="Arial"/>
          <w:b w:val="0"/>
          <w:sz w:val="22"/>
          <w:szCs w:val="22"/>
        </w:rPr>
        <w:t xml:space="preserve">. El </w:t>
      </w:r>
      <w:r w:rsidR="001D6743" w:rsidRPr="00C02CBE">
        <w:rPr>
          <w:rFonts w:ascii="Arial" w:hAnsi="Arial" w:cs="Arial"/>
          <w:b w:val="0"/>
          <w:sz w:val="22"/>
          <w:szCs w:val="22"/>
        </w:rPr>
        <w:t>Consejo</w:t>
      </w:r>
      <w:r w:rsidRPr="00C02CBE">
        <w:rPr>
          <w:rFonts w:ascii="Arial" w:hAnsi="Arial" w:cs="Arial"/>
          <w:b w:val="0"/>
          <w:sz w:val="22"/>
          <w:szCs w:val="22"/>
        </w:rPr>
        <w:t xml:space="preserve"> Nacional Forestal tendrá </w:t>
      </w:r>
      <w:r w:rsidR="00D26089" w:rsidRPr="00C02CBE">
        <w:rPr>
          <w:rFonts w:ascii="Arial" w:hAnsi="Arial" w:cs="Arial"/>
          <w:b w:val="0"/>
          <w:sz w:val="22"/>
          <w:szCs w:val="22"/>
        </w:rPr>
        <w:t xml:space="preserve">entre otras </w:t>
      </w:r>
      <w:r w:rsidRPr="00C02CBE">
        <w:rPr>
          <w:rFonts w:ascii="Arial" w:hAnsi="Arial" w:cs="Arial"/>
          <w:b w:val="0"/>
          <w:sz w:val="22"/>
          <w:szCs w:val="22"/>
        </w:rPr>
        <w:t xml:space="preserve">las siguientes funciones:    </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 xml:space="preserve">Asesorar la formulación, implementación, ejecución y seguimiento del Plan Nacional de </w:t>
      </w:r>
      <w:r w:rsidR="009D4E3B" w:rsidRPr="00C02CBE">
        <w:rPr>
          <w:rFonts w:ascii="Arial" w:hAnsi="Arial" w:cs="Arial"/>
          <w:b w:val="0"/>
          <w:sz w:val="22"/>
          <w:szCs w:val="22"/>
        </w:rPr>
        <w:t xml:space="preserve">Ordenamiento y </w:t>
      </w:r>
      <w:r w:rsidRPr="00C02CBE">
        <w:rPr>
          <w:rFonts w:ascii="Arial" w:hAnsi="Arial" w:cs="Arial"/>
          <w:b w:val="0"/>
          <w:sz w:val="22"/>
          <w:szCs w:val="22"/>
        </w:rPr>
        <w:t xml:space="preserve">Desarrollo Forestal y </w:t>
      </w:r>
      <w:r w:rsidR="003E1865" w:rsidRPr="00C02CBE">
        <w:rPr>
          <w:rFonts w:ascii="Arial" w:hAnsi="Arial" w:cs="Arial"/>
          <w:b w:val="0"/>
          <w:sz w:val="22"/>
          <w:szCs w:val="22"/>
        </w:rPr>
        <w:t xml:space="preserve">de los Sistemas </w:t>
      </w:r>
      <w:r w:rsidR="003E1865" w:rsidRPr="00C02CBE">
        <w:rPr>
          <w:rFonts w:ascii="Arial" w:hAnsi="Arial" w:cs="Arial"/>
          <w:b w:val="0"/>
          <w:sz w:val="22"/>
          <w:szCs w:val="22"/>
        </w:rPr>
        <w:lastRenderedPageBreak/>
        <w:t xml:space="preserve">Agroforestales, así como </w:t>
      </w:r>
      <w:r w:rsidRPr="00C02CBE">
        <w:rPr>
          <w:rFonts w:ascii="Arial" w:hAnsi="Arial" w:cs="Arial"/>
          <w:b w:val="0"/>
          <w:sz w:val="22"/>
          <w:szCs w:val="22"/>
        </w:rPr>
        <w:t xml:space="preserve">de los planes de </w:t>
      </w:r>
      <w:r w:rsidR="00D26089" w:rsidRPr="00C02CBE">
        <w:rPr>
          <w:rFonts w:ascii="Arial" w:hAnsi="Arial" w:cs="Arial"/>
          <w:b w:val="0"/>
          <w:sz w:val="22"/>
          <w:szCs w:val="22"/>
        </w:rPr>
        <w:t xml:space="preserve">establecimiento y manejo </w:t>
      </w:r>
      <w:r w:rsidRPr="00C02CBE">
        <w:rPr>
          <w:rFonts w:ascii="Arial" w:hAnsi="Arial" w:cs="Arial"/>
          <w:b w:val="0"/>
          <w:sz w:val="22"/>
          <w:szCs w:val="22"/>
        </w:rPr>
        <w:t xml:space="preserve">forestal </w:t>
      </w:r>
      <w:r w:rsidR="003E1865" w:rsidRPr="00C02CBE">
        <w:rPr>
          <w:rFonts w:ascii="Arial" w:hAnsi="Arial" w:cs="Arial"/>
          <w:b w:val="0"/>
          <w:sz w:val="22"/>
          <w:szCs w:val="22"/>
        </w:rPr>
        <w:t>y de los sistemas agroforestales</w:t>
      </w:r>
      <w:r w:rsidR="00D26089" w:rsidRPr="00C02CBE">
        <w:rPr>
          <w:rFonts w:ascii="Arial" w:hAnsi="Arial" w:cs="Arial"/>
          <w:b w:val="0"/>
          <w:sz w:val="22"/>
          <w:szCs w:val="22"/>
        </w:rPr>
        <w:t xml:space="preserve"> PEMF</w:t>
      </w:r>
      <w:r w:rsidRPr="00C02CBE">
        <w:rPr>
          <w:rFonts w:ascii="Arial" w:hAnsi="Arial" w:cs="Arial"/>
          <w:b w:val="0"/>
          <w:sz w:val="22"/>
          <w:szCs w:val="22"/>
        </w:rPr>
        <w:t>.</w:t>
      </w:r>
    </w:p>
    <w:p w:rsidR="00216E0B" w:rsidRPr="00C02CBE" w:rsidRDefault="003E1865"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 xml:space="preserve">Promover el </w:t>
      </w:r>
      <w:r w:rsidR="009D4E3B" w:rsidRPr="00C02CBE">
        <w:rPr>
          <w:rFonts w:ascii="Arial" w:hAnsi="Arial" w:cs="Arial"/>
          <w:b w:val="0"/>
          <w:sz w:val="22"/>
          <w:szCs w:val="22"/>
        </w:rPr>
        <w:t>d</w:t>
      </w:r>
      <w:r w:rsidR="00216E0B" w:rsidRPr="00C02CBE">
        <w:rPr>
          <w:rFonts w:ascii="Arial" w:hAnsi="Arial" w:cs="Arial"/>
          <w:b w:val="0"/>
          <w:sz w:val="22"/>
          <w:szCs w:val="22"/>
        </w:rPr>
        <w:t>esarroll</w:t>
      </w:r>
      <w:r w:rsidRPr="00C02CBE">
        <w:rPr>
          <w:rFonts w:ascii="Arial" w:hAnsi="Arial" w:cs="Arial"/>
          <w:b w:val="0"/>
          <w:sz w:val="22"/>
          <w:szCs w:val="22"/>
        </w:rPr>
        <w:t xml:space="preserve">o e implementación de </w:t>
      </w:r>
      <w:r w:rsidR="00216E0B" w:rsidRPr="00C02CBE">
        <w:rPr>
          <w:rFonts w:ascii="Arial" w:hAnsi="Arial" w:cs="Arial"/>
          <w:b w:val="0"/>
          <w:sz w:val="22"/>
          <w:szCs w:val="22"/>
        </w:rPr>
        <w:t xml:space="preserve">mecanismos de </w:t>
      </w:r>
      <w:r w:rsidRPr="00C02CBE">
        <w:rPr>
          <w:rFonts w:ascii="Arial" w:hAnsi="Arial" w:cs="Arial"/>
          <w:b w:val="0"/>
          <w:sz w:val="22"/>
          <w:szCs w:val="22"/>
        </w:rPr>
        <w:t xml:space="preserve">innovación, </w:t>
      </w:r>
      <w:r w:rsidR="00216E0B" w:rsidRPr="00C02CBE">
        <w:rPr>
          <w:rFonts w:ascii="Arial" w:hAnsi="Arial" w:cs="Arial"/>
          <w:b w:val="0"/>
          <w:sz w:val="22"/>
          <w:szCs w:val="22"/>
        </w:rPr>
        <w:t xml:space="preserve">fomento </w:t>
      </w:r>
      <w:r w:rsidRPr="00C02CBE">
        <w:rPr>
          <w:rFonts w:ascii="Arial" w:hAnsi="Arial" w:cs="Arial"/>
          <w:b w:val="0"/>
          <w:sz w:val="22"/>
          <w:szCs w:val="22"/>
        </w:rPr>
        <w:t xml:space="preserve">y transferencia de tecnologías </w:t>
      </w:r>
      <w:r w:rsidR="00216E0B" w:rsidRPr="00C02CBE">
        <w:rPr>
          <w:rFonts w:ascii="Arial" w:hAnsi="Arial" w:cs="Arial"/>
          <w:b w:val="0"/>
          <w:sz w:val="22"/>
          <w:szCs w:val="22"/>
        </w:rPr>
        <w:t>para la industrialización y mercadeo de productos provenientes de plantaciones forestales</w:t>
      </w:r>
      <w:r w:rsidRPr="00C02CBE">
        <w:rPr>
          <w:rFonts w:ascii="Arial" w:hAnsi="Arial" w:cs="Arial"/>
          <w:b w:val="0"/>
          <w:sz w:val="22"/>
          <w:szCs w:val="22"/>
        </w:rPr>
        <w:t>, sistemas agroforestales</w:t>
      </w:r>
      <w:r w:rsidR="00216E0B" w:rsidRPr="00C02CBE">
        <w:rPr>
          <w:rFonts w:ascii="Arial" w:hAnsi="Arial" w:cs="Arial"/>
          <w:b w:val="0"/>
          <w:sz w:val="22"/>
          <w:szCs w:val="22"/>
        </w:rPr>
        <w:t xml:space="preserve"> y de</w:t>
      </w:r>
      <w:r w:rsidRPr="00C02CBE">
        <w:rPr>
          <w:rFonts w:ascii="Arial" w:hAnsi="Arial" w:cs="Arial"/>
          <w:b w:val="0"/>
          <w:sz w:val="22"/>
          <w:szCs w:val="22"/>
        </w:rPr>
        <w:t xml:space="preserve"> </w:t>
      </w:r>
      <w:r w:rsidR="00216E0B" w:rsidRPr="00C02CBE">
        <w:rPr>
          <w:rFonts w:ascii="Arial" w:hAnsi="Arial" w:cs="Arial"/>
          <w:b w:val="0"/>
          <w:sz w:val="22"/>
          <w:szCs w:val="22"/>
        </w:rPr>
        <w:t>l</w:t>
      </w:r>
      <w:r w:rsidRPr="00C02CBE">
        <w:rPr>
          <w:rFonts w:ascii="Arial" w:hAnsi="Arial" w:cs="Arial"/>
          <w:b w:val="0"/>
          <w:sz w:val="22"/>
          <w:szCs w:val="22"/>
        </w:rPr>
        <w:t>a silvicultura tropical del</w:t>
      </w:r>
      <w:r w:rsidR="00216E0B" w:rsidRPr="00C02CBE">
        <w:rPr>
          <w:rFonts w:ascii="Arial" w:hAnsi="Arial" w:cs="Arial"/>
          <w:b w:val="0"/>
          <w:sz w:val="22"/>
          <w:szCs w:val="22"/>
        </w:rPr>
        <w:t xml:space="preserve"> </w:t>
      </w:r>
      <w:r w:rsidR="00DD3C5D" w:rsidRPr="00C02CBE">
        <w:rPr>
          <w:rFonts w:ascii="Arial" w:hAnsi="Arial" w:cs="Arial"/>
          <w:b w:val="0"/>
          <w:sz w:val="22"/>
          <w:szCs w:val="22"/>
        </w:rPr>
        <w:t>bosque nativo</w:t>
      </w:r>
      <w:r w:rsidR="00216E0B" w:rsidRPr="00C02CBE">
        <w:rPr>
          <w:rFonts w:ascii="Arial" w:hAnsi="Arial" w:cs="Arial"/>
          <w:b w:val="0"/>
          <w:sz w:val="22"/>
          <w:szCs w:val="22"/>
        </w:rPr>
        <w:t xml:space="preserve">. </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Procurar el fortalecimiento de los programas de crédito</w:t>
      </w:r>
      <w:r w:rsidR="004169F0" w:rsidRPr="00C02CBE">
        <w:rPr>
          <w:rFonts w:ascii="Arial" w:hAnsi="Arial" w:cs="Arial"/>
          <w:b w:val="0"/>
          <w:sz w:val="22"/>
          <w:szCs w:val="22"/>
        </w:rPr>
        <w:t xml:space="preserve"> e inversión</w:t>
      </w:r>
      <w:r w:rsidRPr="00C02CBE">
        <w:rPr>
          <w:rFonts w:ascii="Arial" w:hAnsi="Arial" w:cs="Arial"/>
          <w:b w:val="0"/>
          <w:sz w:val="22"/>
          <w:szCs w:val="22"/>
        </w:rPr>
        <w:t xml:space="preserve"> forestal</w:t>
      </w:r>
      <w:r w:rsidR="004169F0" w:rsidRPr="00C02CBE">
        <w:rPr>
          <w:rFonts w:ascii="Arial" w:hAnsi="Arial" w:cs="Arial"/>
          <w:b w:val="0"/>
          <w:sz w:val="22"/>
          <w:szCs w:val="22"/>
        </w:rPr>
        <w:t xml:space="preserve"> </w:t>
      </w:r>
      <w:r w:rsidR="00DD3C5D" w:rsidRPr="00C02CBE">
        <w:rPr>
          <w:rFonts w:ascii="Arial" w:hAnsi="Arial" w:cs="Arial"/>
          <w:b w:val="0"/>
          <w:sz w:val="22"/>
          <w:szCs w:val="22"/>
        </w:rPr>
        <w:t xml:space="preserve">y agroforestal, </w:t>
      </w:r>
      <w:r w:rsidR="004169F0" w:rsidRPr="00C02CBE">
        <w:rPr>
          <w:rFonts w:ascii="Arial" w:hAnsi="Arial" w:cs="Arial"/>
          <w:b w:val="0"/>
          <w:sz w:val="22"/>
          <w:szCs w:val="22"/>
        </w:rPr>
        <w:t xml:space="preserve">junto con las garantías correspondientes </w:t>
      </w:r>
      <w:r w:rsidRPr="00C02CBE">
        <w:rPr>
          <w:rFonts w:ascii="Arial" w:hAnsi="Arial" w:cs="Arial"/>
          <w:b w:val="0"/>
          <w:sz w:val="22"/>
          <w:szCs w:val="22"/>
        </w:rPr>
        <w:t xml:space="preserve">para que sean oportunos y adecuados. </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 xml:space="preserve">Actuar como espacio de concertación entre el sector público y el sector privado para acordar acciones, medidas y mecanismos que permitan alcanzar los propósitos y metas del desarrollo forestal sostenible fijados en el Plan Nacional de </w:t>
      </w:r>
      <w:r w:rsidR="009D4E3B" w:rsidRPr="00C02CBE">
        <w:rPr>
          <w:rFonts w:ascii="Arial" w:hAnsi="Arial" w:cs="Arial"/>
          <w:b w:val="0"/>
          <w:sz w:val="22"/>
          <w:szCs w:val="22"/>
        </w:rPr>
        <w:t xml:space="preserve">Ordenamiento y </w:t>
      </w:r>
      <w:r w:rsidRPr="00C02CBE">
        <w:rPr>
          <w:rFonts w:ascii="Arial" w:hAnsi="Arial" w:cs="Arial"/>
          <w:b w:val="0"/>
          <w:sz w:val="22"/>
          <w:szCs w:val="22"/>
        </w:rPr>
        <w:t>Desarrollo Forestal</w:t>
      </w:r>
      <w:r w:rsidR="00D26089" w:rsidRPr="00C02CBE">
        <w:rPr>
          <w:rFonts w:ascii="Arial" w:hAnsi="Arial" w:cs="Arial"/>
          <w:b w:val="0"/>
          <w:sz w:val="22"/>
          <w:szCs w:val="22"/>
        </w:rPr>
        <w:t xml:space="preserve"> y de los Sistemas Agroforestales</w:t>
      </w:r>
      <w:r w:rsidR="003E1865" w:rsidRPr="00C02CBE">
        <w:rPr>
          <w:rFonts w:ascii="Arial" w:hAnsi="Arial" w:cs="Arial"/>
          <w:b w:val="0"/>
          <w:sz w:val="22"/>
          <w:szCs w:val="22"/>
        </w:rPr>
        <w:t>, la forestería comunitaria y de los sistemas agroforestales,</w:t>
      </w:r>
      <w:r w:rsidRPr="00C02CBE">
        <w:rPr>
          <w:rFonts w:ascii="Arial" w:hAnsi="Arial" w:cs="Arial"/>
          <w:b w:val="0"/>
          <w:sz w:val="22"/>
          <w:szCs w:val="22"/>
        </w:rPr>
        <w:t xml:space="preserve"> sin perjuicio de la función de concertación establecida </w:t>
      </w:r>
      <w:r w:rsidR="00DD3C5D" w:rsidRPr="00C02CBE">
        <w:rPr>
          <w:rFonts w:ascii="Arial" w:hAnsi="Arial" w:cs="Arial"/>
          <w:b w:val="0"/>
          <w:sz w:val="22"/>
          <w:szCs w:val="22"/>
        </w:rPr>
        <w:t>para</w:t>
      </w:r>
      <w:r w:rsidRPr="00C02CBE">
        <w:rPr>
          <w:rFonts w:ascii="Arial" w:hAnsi="Arial" w:cs="Arial"/>
          <w:b w:val="0"/>
          <w:sz w:val="22"/>
          <w:szCs w:val="22"/>
        </w:rPr>
        <w:t xml:space="preserve"> el Consejo Nacional de la Cadena Forestal. </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Proponer mecanismos de coordinación y articulación de la política forestal</w:t>
      </w:r>
      <w:r w:rsidR="004169F0" w:rsidRPr="00C02CBE">
        <w:rPr>
          <w:rFonts w:ascii="Arial" w:hAnsi="Arial" w:cs="Arial"/>
          <w:b w:val="0"/>
          <w:sz w:val="22"/>
          <w:szCs w:val="22"/>
        </w:rPr>
        <w:t xml:space="preserve">, la forestería comunitaria y los sistemas agroforestales </w:t>
      </w:r>
      <w:r w:rsidRPr="00C02CBE">
        <w:rPr>
          <w:rFonts w:ascii="Arial" w:hAnsi="Arial" w:cs="Arial"/>
          <w:b w:val="0"/>
          <w:sz w:val="22"/>
          <w:szCs w:val="22"/>
        </w:rPr>
        <w:t>con las otras políticas sectoriales de la economía nacional</w:t>
      </w:r>
      <w:r w:rsidR="004169F0" w:rsidRPr="00C02CBE">
        <w:rPr>
          <w:rFonts w:ascii="Arial" w:hAnsi="Arial" w:cs="Arial"/>
          <w:b w:val="0"/>
          <w:sz w:val="22"/>
          <w:szCs w:val="22"/>
        </w:rPr>
        <w:t>, en particular del sector primario</w:t>
      </w:r>
      <w:r w:rsidRPr="00C02CBE">
        <w:rPr>
          <w:rFonts w:ascii="Arial" w:hAnsi="Arial" w:cs="Arial"/>
          <w:b w:val="0"/>
          <w:sz w:val="22"/>
          <w:szCs w:val="22"/>
        </w:rPr>
        <w:t>.</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Promover la suscripción de convenios de cooperación técnica</w:t>
      </w:r>
      <w:r w:rsidR="004169F0" w:rsidRPr="00C02CBE">
        <w:rPr>
          <w:rFonts w:ascii="Arial" w:hAnsi="Arial" w:cs="Arial"/>
          <w:b w:val="0"/>
          <w:sz w:val="22"/>
          <w:szCs w:val="22"/>
        </w:rPr>
        <w:t xml:space="preserve"> y financiera</w:t>
      </w:r>
      <w:r w:rsidRPr="00C02CBE">
        <w:rPr>
          <w:rFonts w:ascii="Arial" w:hAnsi="Arial" w:cs="Arial"/>
          <w:b w:val="0"/>
          <w:sz w:val="22"/>
          <w:szCs w:val="22"/>
        </w:rPr>
        <w:t xml:space="preserve"> con empresas u organismos, públicos o privados, nacionales o extranjeros, interesados en </w:t>
      </w:r>
      <w:r w:rsidR="00BF0D33" w:rsidRPr="00C02CBE">
        <w:rPr>
          <w:rFonts w:ascii="Arial" w:hAnsi="Arial" w:cs="Arial"/>
          <w:b w:val="0"/>
          <w:sz w:val="22"/>
          <w:szCs w:val="22"/>
        </w:rPr>
        <w:t>la promoción, fomento o inversión en</w:t>
      </w:r>
      <w:r w:rsidRPr="00C02CBE">
        <w:rPr>
          <w:rFonts w:ascii="Arial" w:hAnsi="Arial" w:cs="Arial"/>
          <w:b w:val="0"/>
          <w:sz w:val="22"/>
          <w:szCs w:val="22"/>
        </w:rPr>
        <w:t xml:space="preserve"> actividades forestales</w:t>
      </w:r>
      <w:r w:rsidR="004169F0" w:rsidRPr="00C02CBE">
        <w:rPr>
          <w:rFonts w:ascii="Arial" w:hAnsi="Arial" w:cs="Arial"/>
          <w:b w:val="0"/>
          <w:sz w:val="22"/>
          <w:szCs w:val="22"/>
        </w:rPr>
        <w:t>, de forestería y de sistemas agroforestales, desarrollar y/o implementar proyectos de mitigación y adaptación al Cambio Climático</w:t>
      </w:r>
      <w:r w:rsidR="003E1865" w:rsidRPr="00C02CBE">
        <w:rPr>
          <w:rFonts w:ascii="Arial" w:hAnsi="Arial" w:cs="Arial"/>
          <w:b w:val="0"/>
          <w:sz w:val="22"/>
          <w:szCs w:val="22"/>
        </w:rPr>
        <w:t xml:space="preserve"> y la implementación de programas y proyectos para evitar la deforestación.</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 xml:space="preserve">Impulsar la formulación, promoción y desarrollo de proyectos </w:t>
      </w:r>
      <w:r w:rsidR="00DD3C5D" w:rsidRPr="00C02CBE">
        <w:rPr>
          <w:rFonts w:ascii="Arial" w:hAnsi="Arial" w:cs="Arial"/>
          <w:b w:val="0"/>
          <w:sz w:val="22"/>
          <w:szCs w:val="22"/>
        </w:rPr>
        <w:t xml:space="preserve">MDL (Mecanismos de Desarrollo Limpio) </w:t>
      </w:r>
      <w:r w:rsidRPr="00C02CBE">
        <w:rPr>
          <w:rFonts w:ascii="Arial" w:hAnsi="Arial" w:cs="Arial"/>
          <w:b w:val="0"/>
          <w:sz w:val="22"/>
          <w:szCs w:val="22"/>
        </w:rPr>
        <w:t>de venta de servicios ambientales</w:t>
      </w:r>
      <w:r w:rsidR="004169F0" w:rsidRPr="00C02CBE">
        <w:rPr>
          <w:rFonts w:ascii="Arial" w:hAnsi="Arial" w:cs="Arial"/>
          <w:b w:val="0"/>
          <w:sz w:val="22"/>
          <w:szCs w:val="22"/>
        </w:rPr>
        <w:t>, en particular de bonos de carbono o certifica</w:t>
      </w:r>
      <w:r w:rsidR="00DD3C5D" w:rsidRPr="00C02CBE">
        <w:rPr>
          <w:rFonts w:ascii="Arial" w:hAnsi="Arial" w:cs="Arial"/>
          <w:b w:val="0"/>
          <w:sz w:val="22"/>
          <w:szCs w:val="22"/>
        </w:rPr>
        <w:t>dos</w:t>
      </w:r>
      <w:r w:rsidR="004169F0" w:rsidRPr="00C02CBE">
        <w:rPr>
          <w:rFonts w:ascii="Arial" w:hAnsi="Arial" w:cs="Arial"/>
          <w:b w:val="0"/>
          <w:sz w:val="22"/>
          <w:szCs w:val="22"/>
        </w:rPr>
        <w:t xml:space="preserve"> de reducción de emisiones</w:t>
      </w:r>
      <w:r w:rsidRPr="00C02CBE">
        <w:rPr>
          <w:rFonts w:ascii="Arial" w:hAnsi="Arial" w:cs="Arial"/>
          <w:b w:val="0"/>
          <w:sz w:val="22"/>
          <w:szCs w:val="22"/>
        </w:rPr>
        <w:t xml:space="preserve"> en Colombia y en el exterior con el propósito de beneficiar a aquellos propietarios de bosques y plantaciones, por los servicios </w:t>
      </w:r>
      <w:r w:rsidR="003E1865" w:rsidRPr="00C02CBE">
        <w:rPr>
          <w:rFonts w:ascii="Arial" w:hAnsi="Arial" w:cs="Arial"/>
          <w:b w:val="0"/>
          <w:sz w:val="22"/>
          <w:szCs w:val="22"/>
        </w:rPr>
        <w:t xml:space="preserve">ambientales </w:t>
      </w:r>
      <w:r w:rsidRPr="00C02CBE">
        <w:rPr>
          <w:rFonts w:ascii="Arial" w:hAnsi="Arial" w:cs="Arial"/>
          <w:b w:val="0"/>
          <w:sz w:val="22"/>
          <w:szCs w:val="22"/>
        </w:rPr>
        <w:t>que estos brind</w:t>
      </w:r>
      <w:r w:rsidR="003E1865" w:rsidRPr="00C02CBE">
        <w:rPr>
          <w:rFonts w:ascii="Arial" w:hAnsi="Arial" w:cs="Arial"/>
          <w:b w:val="0"/>
          <w:sz w:val="22"/>
          <w:szCs w:val="22"/>
        </w:rPr>
        <w:t>a</w:t>
      </w:r>
      <w:r w:rsidRPr="00C02CBE">
        <w:rPr>
          <w:rFonts w:ascii="Arial" w:hAnsi="Arial" w:cs="Arial"/>
          <w:b w:val="0"/>
          <w:sz w:val="22"/>
          <w:szCs w:val="22"/>
        </w:rPr>
        <w:t>n.</w:t>
      </w:r>
    </w:p>
    <w:p w:rsidR="00216E0B" w:rsidRPr="00C02CBE" w:rsidRDefault="00216E0B" w:rsidP="001B401A">
      <w:pPr>
        <w:pStyle w:val="Sinespacios"/>
        <w:numPr>
          <w:ilvl w:val="0"/>
          <w:numId w:val="16"/>
        </w:numPr>
        <w:jc w:val="both"/>
        <w:rPr>
          <w:rFonts w:ascii="Arial" w:hAnsi="Arial" w:cs="Arial"/>
          <w:b w:val="0"/>
          <w:sz w:val="22"/>
          <w:szCs w:val="22"/>
        </w:rPr>
      </w:pPr>
      <w:r w:rsidRPr="00C02CBE">
        <w:rPr>
          <w:rFonts w:ascii="Arial" w:hAnsi="Arial" w:cs="Arial"/>
          <w:b w:val="0"/>
          <w:sz w:val="22"/>
          <w:szCs w:val="22"/>
        </w:rPr>
        <w:t>Las demás que le</w:t>
      </w:r>
      <w:r w:rsidR="00DD3C5D" w:rsidRPr="00C02CBE">
        <w:rPr>
          <w:rFonts w:ascii="Arial" w:hAnsi="Arial" w:cs="Arial"/>
          <w:b w:val="0"/>
          <w:sz w:val="22"/>
          <w:szCs w:val="22"/>
        </w:rPr>
        <w:t>s</w:t>
      </w:r>
      <w:r w:rsidRPr="00C02CBE">
        <w:rPr>
          <w:rFonts w:ascii="Arial" w:hAnsi="Arial" w:cs="Arial"/>
          <w:b w:val="0"/>
          <w:sz w:val="22"/>
          <w:szCs w:val="22"/>
        </w:rPr>
        <w:t xml:space="preserve"> señale el reglamento.</w:t>
      </w:r>
    </w:p>
    <w:p w:rsidR="00F94C59" w:rsidRPr="00C02CBE" w:rsidRDefault="00F94C5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DD3C5D" w:rsidRPr="00C02CBE">
        <w:rPr>
          <w:rFonts w:ascii="Arial" w:hAnsi="Arial" w:cs="Arial"/>
          <w:sz w:val="22"/>
          <w:szCs w:val="22"/>
        </w:rPr>
        <w:t>3</w:t>
      </w:r>
      <w:r w:rsidR="00D26089" w:rsidRPr="00C02CBE">
        <w:rPr>
          <w:rFonts w:ascii="Arial" w:hAnsi="Arial" w:cs="Arial"/>
          <w:sz w:val="22"/>
          <w:szCs w:val="22"/>
        </w:rPr>
        <w:t>1</w:t>
      </w:r>
      <w:r w:rsidR="00DD3C5D" w:rsidRPr="00C02CBE">
        <w:rPr>
          <w:rFonts w:ascii="Arial" w:hAnsi="Arial" w:cs="Arial"/>
          <w:sz w:val="22"/>
          <w:szCs w:val="22"/>
        </w:rPr>
        <w:t>º.</w:t>
      </w:r>
      <w:r w:rsidRPr="00C02CBE">
        <w:rPr>
          <w:rFonts w:ascii="Arial" w:hAnsi="Arial" w:cs="Arial"/>
          <w:sz w:val="22"/>
          <w:szCs w:val="22"/>
        </w:rPr>
        <w:t xml:space="preserve"> </w:t>
      </w:r>
      <w:r w:rsidR="007536C0" w:rsidRPr="00C02CBE">
        <w:rPr>
          <w:rFonts w:ascii="Arial" w:hAnsi="Arial" w:cs="Arial"/>
          <w:sz w:val="22"/>
          <w:szCs w:val="22"/>
        </w:rPr>
        <w:t>ESTRATEGIA MULTISECTORIAL</w:t>
      </w:r>
      <w:r w:rsidR="007536C0" w:rsidRPr="00C02CBE">
        <w:rPr>
          <w:rFonts w:ascii="Arial" w:hAnsi="Arial" w:cs="Arial"/>
          <w:b w:val="0"/>
          <w:sz w:val="22"/>
          <w:szCs w:val="22"/>
        </w:rPr>
        <w:t xml:space="preserve">. </w:t>
      </w:r>
      <w:r w:rsidRPr="00C02CBE">
        <w:rPr>
          <w:rFonts w:ascii="Arial" w:hAnsi="Arial" w:cs="Arial"/>
          <w:b w:val="0"/>
          <w:sz w:val="22"/>
          <w:szCs w:val="22"/>
        </w:rPr>
        <w:t xml:space="preserve">El Consejo Nacional de Política Económica y Social, </w:t>
      </w:r>
      <w:r w:rsidR="001B401A" w:rsidRPr="00C02CBE">
        <w:rPr>
          <w:rFonts w:ascii="Arial" w:hAnsi="Arial" w:cs="Arial"/>
          <w:b w:val="0"/>
          <w:sz w:val="22"/>
          <w:szCs w:val="22"/>
        </w:rPr>
        <w:t>CONPES</w:t>
      </w:r>
      <w:r w:rsidRPr="00C02CBE">
        <w:rPr>
          <w:rFonts w:ascii="Arial" w:hAnsi="Arial" w:cs="Arial"/>
          <w:b w:val="0"/>
          <w:sz w:val="22"/>
          <w:szCs w:val="22"/>
        </w:rPr>
        <w:t xml:space="preserve">, aprobará la estrategia multisectorial de desarrollo del sector </w:t>
      </w:r>
      <w:r w:rsidR="00DD3C5D" w:rsidRPr="00C02CBE">
        <w:rPr>
          <w:rFonts w:ascii="Arial" w:hAnsi="Arial" w:cs="Arial"/>
          <w:b w:val="0"/>
          <w:sz w:val="22"/>
          <w:szCs w:val="22"/>
        </w:rPr>
        <w:t>forestal y</w:t>
      </w:r>
      <w:r w:rsidR="00D26089" w:rsidRPr="00C02CBE">
        <w:rPr>
          <w:rFonts w:ascii="Arial" w:hAnsi="Arial" w:cs="Arial"/>
          <w:b w:val="0"/>
          <w:sz w:val="22"/>
          <w:szCs w:val="22"/>
        </w:rPr>
        <w:t xml:space="preserve"> de los Sistemas Agroforestales</w:t>
      </w:r>
      <w:r w:rsidRPr="00C02CBE">
        <w:rPr>
          <w:rFonts w:ascii="Arial" w:hAnsi="Arial" w:cs="Arial"/>
          <w:b w:val="0"/>
          <w:sz w:val="22"/>
          <w:szCs w:val="22"/>
        </w:rPr>
        <w:t xml:space="preserve">, acordará las inversiones orientadas a promover el desarrollo de las </w:t>
      </w:r>
      <w:r w:rsidR="00DD3C5D" w:rsidRPr="00C02CBE">
        <w:rPr>
          <w:rFonts w:ascii="Arial" w:hAnsi="Arial" w:cs="Arial"/>
          <w:b w:val="0"/>
          <w:sz w:val="22"/>
          <w:szCs w:val="22"/>
        </w:rPr>
        <w:t>zonas forestales</w:t>
      </w:r>
      <w:r w:rsidRPr="00C02CBE">
        <w:rPr>
          <w:rFonts w:ascii="Arial" w:hAnsi="Arial" w:cs="Arial"/>
          <w:b w:val="0"/>
          <w:sz w:val="22"/>
          <w:szCs w:val="22"/>
        </w:rPr>
        <w:t xml:space="preserve"> y evaluará periódicamente el desempeño del Sistema Nacional </w:t>
      </w:r>
      <w:r w:rsidR="00DD3C5D" w:rsidRPr="00C02CBE">
        <w:rPr>
          <w:rFonts w:ascii="Arial" w:hAnsi="Arial" w:cs="Arial"/>
          <w:b w:val="0"/>
          <w:sz w:val="22"/>
          <w:szCs w:val="22"/>
        </w:rPr>
        <w:t>Forestal</w:t>
      </w:r>
      <w:r w:rsidRPr="00C02CBE">
        <w:rPr>
          <w:rFonts w:ascii="Arial" w:hAnsi="Arial" w:cs="Arial"/>
          <w:b w:val="0"/>
          <w:sz w:val="22"/>
          <w:szCs w:val="22"/>
        </w:rPr>
        <w:t>, para lo cual sesionará al menos dos (2) veces por año.</w:t>
      </w:r>
    </w:p>
    <w:p w:rsidR="00B22789" w:rsidRPr="00C02CBE" w:rsidRDefault="00B22789" w:rsidP="00B2278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3</w:t>
      </w:r>
      <w:r w:rsidR="00D26089" w:rsidRPr="00C02CBE">
        <w:rPr>
          <w:rFonts w:ascii="Arial" w:hAnsi="Arial" w:cs="Arial"/>
          <w:sz w:val="22"/>
          <w:szCs w:val="22"/>
        </w:rPr>
        <w:t>2</w:t>
      </w:r>
      <w:r w:rsidRPr="00C02CBE">
        <w:rPr>
          <w:rFonts w:ascii="Arial" w:hAnsi="Arial" w:cs="Arial"/>
          <w:sz w:val="22"/>
          <w:szCs w:val="22"/>
        </w:rPr>
        <w:t>º. INVESTIGACIÓN, MANEJO Y DESARROLLO DE ZONAS SECAS</w:t>
      </w:r>
      <w:r w:rsidRPr="00C02CBE">
        <w:rPr>
          <w:rFonts w:ascii="Arial" w:hAnsi="Arial" w:cs="Arial"/>
          <w:b w:val="0"/>
          <w:sz w:val="22"/>
          <w:szCs w:val="22"/>
        </w:rPr>
        <w:t xml:space="preserve">. El </w:t>
      </w:r>
      <w:r w:rsidR="001D6743" w:rsidRPr="00C02CBE">
        <w:rPr>
          <w:rFonts w:ascii="Arial" w:hAnsi="Arial" w:cs="Arial"/>
          <w:b w:val="0"/>
          <w:sz w:val="22"/>
          <w:szCs w:val="22"/>
        </w:rPr>
        <w:t>Consejo</w:t>
      </w:r>
      <w:r w:rsidRPr="00C02CBE">
        <w:rPr>
          <w:rFonts w:ascii="Arial" w:hAnsi="Arial" w:cs="Arial"/>
          <w:b w:val="0"/>
          <w:sz w:val="22"/>
          <w:szCs w:val="22"/>
        </w:rPr>
        <w:t xml:space="preserve"> Nacional Forestal, propenderá por la investigación, manejo y desarrollo de las zonas secas; en ese sentido, </w:t>
      </w:r>
      <w:r w:rsidR="00D26089" w:rsidRPr="00C02CBE">
        <w:rPr>
          <w:rFonts w:ascii="Arial" w:hAnsi="Arial" w:cs="Arial"/>
          <w:b w:val="0"/>
          <w:sz w:val="22"/>
          <w:szCs w:val="22"/>
        </w:rPr>
        <w:t xml:space="preserve">ordenará la </w:t>
      </w:r>
      <w:r w:rsidRPr="00C02CBE">
        <w:rPr>
          <w:rFonts w:ascii="Arial" w:hAnsi="Arial" w:cs="Arial"/>
          <w:b w:val="0"/>
          <w:sz w:val="22"/>
          <w:szCs w:val="22"/>
        </w:rPr>
        <w:t>elabora</w:t>
      </w:r>
      <w:r w:rsidR="00D26089" w:rsidRPr="00C02CBE">
        <w:rPr>
          <w:rFonts w:ascii="Arial" w:hAnsi="Arial" w:cs="Arial"/>
          <w:b w:val="0"/>
          <w:sz w:val="22"/>
          <w:szCs w:val="22"/>
        </w:rPr>
        <w:t>ción de</w:t>
      </w:r>
      <w:r w:rsidRPr="00C02CBE">
        <w:rPr>
          <w:rFonts w:ascii="Arial" w:hAnsi="Arial" w:cs="Arial"/>
          <w:b w:val="0"/>
          <w:sz w:val="22"/>
          <w:szCs w:val="22"/>
        </w:rPr>
        <w:t xml:space="preserve"> estudios, investigaciones y garantizará la financiación de planes, proyectos y programas de utilidad pública e interés social encaminados a la recuperación de los suelos áridos y semiáridos, para </w:t>
      </w:r>
      <w:r w:rsidRPr="00C02CBE">
        <w:rPr>
          <w:rFonts w:ascii="Arial" w:hAnsi="Arial" w:cs="Arial"/>
          <w:b w:val="0"/>
          <w:sz w:val="22"/>
          <w:szCs w:val="22"/>
        </w:rPr>
        <w:lastRenderedPageBreak/>
        <w:t xml:space="preserve">aprovechamiento en actividades productivas, especialmente en proyectos agroindustriales, para lo cual se procurará la cofinanciación con las entidades territoriales y la empresa privada; así como de organismos internacionales. Corresponde anualmente al </w:t>
      </w:r>
      <w:r w:rsidR="001D6743" w:rsidRPr="00C02CBE">
        <w:rPr>
          <w:rFonts w:ascii="Arial" w:hAnsi="Arial" w:cs="Arial"/>
          <w:b w:val="0"/>
          <w:sz w:val="22"/>
          <w:szCs w:val="22"/>
        </w:rPr>
        <w:t>Consejo</w:t>
      </w:r>
      <w:r w:rsidRPr="00C02CBE">
        <w:rPr>
          <w:rFonts w:ascii="Arial" w:hAnsi="Arial" w:cs="Arial"/>
          <w:b w:val="0"/>
          <w:sz w:val="22"/>
          <w:szCs w:val="22"/>
        </w:rPr>
        <w:t xml:space="preserve"> Nacional Forestal realizar un diagnóstico indicativo de la recuperación de los suelos áridos y semiáridos, </w:t>
      </w:r>
      <w:r w:rsidR="00AE1BDC" w:rsidRPr="00C02CBE">
        <w:rPr>
          <w:rFonts w:ascii="Arial" w:hAnsi="Arial" w:cs="Arial"/>
          <w:b w:val="0"/>
          <w:sz w:val="22"/>
          <w:szCs w:val="22"/>
        </w:rPr>
        <w:t>de uso</w:t>
      </w:r>
      <w:r w:rsidRPr="00C02CBE">
        <w:rPr>
          <w:rFonts w:ascii="Arial" w:hAnsi="Arial" w:cs="Arial"/>
          <w:b w:val="0"/>
          <w:sz w:val="22"/>
          <w:szCs w:val="22"/>
        </w:rPr>
        <w:t xml:space="preserve"> agroindustrial.</w:t>
      </w:r>
    </w:p>
    <w:p w:rsidR="00504D6C" w:rsidRPr="00C02CBE" w:rsidRDefault="007536C0" w:rsidP="009B6451">
      <w:pPr>
        <w:pStyle w:val="Sinespacios"/>
        <w:jc w:val="both"/>
        <w:rPr>
          <w:rFonts w:ascii="Arial" w:hAnsi="Arial" w:cs="Arial"/>
          <w:b w:val="0"/>
          <w:sz w:val="22"/>
          <w:szCs w:val="22"/>
        </w:rPr>
      </w:pPr>
      <w:r w:rsidRPr="00C02CBE">
        <w:rPr>
          <w:rFonts w:ascii="Arial" w:hAnsi="Arial" w:cs="Arial"/>
          <w:sz w:val="22"/>
          <w:szCs w:val="22"/>
        </w:rPr>
        <w:t>ARTÍCULO 3</w:t>
      </w:r>
      <w:r w:rsidR="00AE1BDC" w:rsidRPr="00C02CBE">
        <w:rPr>
          <w:rFonts w:ascii="Arial" w:hAnsi="Arial" w:cs="Arial"/>
          <w:sz w:val="22"/>
          <w:szCs w:val="22"/>
        </w:rPr>
        <w:t>3</w:t>
      </w:r>
      <w:r w:rsidRPr="00C02CBE">
        <w:rPr>
          <w:rFonts w:ascii="Arial" w:hAnsi="Arial" w:cs="Arial"/>
          <w:sz w:val="22"/>
          <w:szCs w:val="22"/>
        </w:rPr>
        <w:t>º. COMITÉS REGIONALES DE CONTROL Y VIGILANCIA.</w:t>
      </w:r>
      <w:r w:rsidRPr="00C02CBE">
        <w:rPr>
          <w:rFonts w:ascii="Arial" w:hAnsi="Arial" w:cs="Arial"/>
          <w:b w:val="0"/>
          <w:sz w:val="22"/>
          <w:szCs w:val="22"/>
        </w:rPr>
        <w:t xml:space="preserve"> </w:t>
      </w:r>
      <w:r w:rsidR="006B2371" w:rsidRPr="00C02CBE">
        <w:rPr>
          <w:rFonts w:ascii="Arial" w:hAnsi="Arial" w:cs="Arial"/>
          <w:b w:val="0"/>
          <w:sz w:val="22"/>
          <w:szCs w:val="22"/>
        </w:rPr>
        <w:t xml:space="preserve">Con el fin de realizar esfuerzos comunes y actividades coordinadas para controlar la movilización de los productos provenientes de los bosques, las plantaciones y los sistemas agroforestales, créanse los </w:t>
      </w:r>
      <w:r w:rsidR="007257EA" w:rsidRPr="00C02CBE">
        <w:rPr>
          <w:rFonts w:ascii="Arial" w:hAnsi="Arial" w:cs="Arial"/>
          <w:b w:val="0"/>
          <w:sz w:val="22"/>
          <w:szCs w:val="22"/>
        </w:rPr>
        <w:t>Comités Regionales de Control y Vigilancia</w:t>
      </w:r>
      <w:r w:rsidR="006B2371" w:rsidRPr="00C02CBE">
        <w:rPr>
          <w:rFonts w:ascii="Arial" w:hAnsi="Arial" w:cs="Arial"/>
          <w:b w:val="0"/>
          <w:sz w:val="22"/>
          <w:szCs w:val="22"/>
        </w:rPr>
        <w:t xml:space="preserve">, conformados por las autoridades ambientales competentes, </w:t>
      </w:r>
      <w:r w:rsidR="007257EA" w:rsidRPr="00C02CBE">
        <w:rPr>
          <w:rFonts w:ascii="Arial" w:hAnsi="Arial" w:cs="Arial"/>
          <w:b w:val="0"/>
          <w:sz w:val="22"/>
          <w:szCs w:val="22"/>
        </w:rPr>
        <w:t xml:space="preserve">las Secretarías de agricultura municipales y departamentales o su equivalente, </w:t>
      </w:r>
      <w:r w:rsidR="006B2371" w:rsidRPr="00C02CBE">
        <w:rPr>
          <w:rFonts w:ascii="Arial" w:hAnsi="Arial" w:cs="Arial"/>
          <w:b w:val="0"/>
          <w:sz w:val="22"/>
          <w:szCs w:val="22"/>
        </w:rPr>
        <w:t xml:space="preserve">la comunidad, las fuerzas militares, la Policía Nacional, la Fiscalía General de la Nación, la Contraloría General de la República, la Procuraduría General de la Nación, </w:t>
      </w:r>
      <w:r w:rsidR="007257EA" w:rsidRPr="00C02CBE">
        <w:rPr>
          <w:rFonts w:ascii="Arial" w:hAnsi="Arial" w:cs="Arial"/>
          <w:b w:val="0"/>
          <w:sz w:val="22"/>
          <w:szCs w:val="22"/>
        </w:rPr>
        <w:t xml:space="preserve">la Defensoría del Pueblo, </w:t>
      </w:r>
      <w:r w:rsidR="006B2371" w:rsidRPr="00C02CBE">
        <w:rPr>
          <w:rFonts w:ascii="Arial" w:hAnsi="Arial" w:cs="Arial"/>
          <w:b w:val="0"/>
          <w:sz w:val="22"/>
          <w:szCs w:val="22"/>
        </w:rPr>
        <w:t>representantes del gremio productivo y de l</w:t>
      </w:r>
      <w:r w:rsidR="007257EA" w:rsidRPr="00C02CBE">
        <w:rPr>
          <w:rFonts w:ascii="Arial" w:hAnsi="Arial" w:cs="Arial"/>
          <w:b w:val="0"/>
          <w:sz w:val="22"/>
          <w:szCs w:val="22"/>
        </w:rPr>
        <w:t>a</w:t>
      </w:r>
      <w:r w:rsidR="006B2371" w:rsidRPr="00C02CBE">
        <w:rPr>
          <w:rFonts w:ascii="Arial" w:hAnsi="Arial" w:cs="Arial"/>
          <w:b w:val="0"/>
          <w:sz w:val="22"/>
          <w:szCs w:val="22"/>
        </w:rPr>
        <w:t xml:space="preserve">s </w:t>
      </w:r>
      <w:r w:rsidR="007257EA" w:rsidRPr="00C02CBE">
        <w:rPr>
          <w:rFonts w:ascii="Arial" w:hAnsi="Arial" w:cs="Arial"/>
          <w:b w:val="0"/>
          <w:sz w:val="22"/>
          <w:szCs w:val="22"/>
        </w:rPr>
        <w:t>organizaciones no gubernamentales</w:t>
      </w:r>
      <w:r w:rsidR="006B2371" w:rsidRPr="00C02CBE">
        <w:rPr>
          <w:rFonts w:ascii="Arial" w:hAnsi="Arial" w:cs="Arial"/>
          <w:b w:val="0"/>
          <w:sz w:val="22"/>
          <w:szCs w:val="22"/>
        </w:rPr>
        <w:t xml:space="preserve">. Estos Comités operarán con fundamento en la normativa vigente en la materia. </w:t>
      </w:r>
    </w:p>
    <w:p w:rsidR="007257EA" w:rsidRPr="00C02CBE" w:rsidRDefault="007257EA" w:rsidP="009B6451">
      <w:pPr>
        <w:pStyle w:val="Sinespacios"/>
        <w:jc w:val="both"/>
        <w:rPr>
          <w:rFonts w:ascii="Arial" w:hAnsi="Arial" w:cs="Arial"/>
          <w:b w:val="0"/>
          <w:sz w:val="22"/>
          <w:szCs w:val="22"/>
        </w:rPr>
      </w:pPr>
      <w:r w:rsidRPr="00C02CBE">
        <w:rPr>
          <w:rFonts w:ascii="Arial" w:hAnsi="Arial" w:cs="Arial"/>
          <w:b w:val="0"/>
          <w:sz w:val="22"/>
          <w:szCs w:val="22"/>
        </w:rPr>
        <w:t>El Gobierno Nacional reglamentará la conformación</w:t>
      </w:r>
      <w:r w:rsidR="002205C7" w:rsidRPr="00C02CBE">
        <w:rPr>
          <w:rFonts w:ascii="Arial" w:hAnsi="Arial" w:cs="Arial"/>
          <w:b w:val="0"/>
          <w:sz w:val="22"/>
          <w:szCs w:val="22"/>
        </w:rPr>
        <w:t>, reglamentación y los mecanismos administrativos y operativos de los Comités Regionales de Control y Vigilancia en un plazo no mayor a un (1) año calendario contado a partir de la fecha de promulgación de la presente ley.</w:t>
      </w:r>
    </w:p>
    <w:p w:rsidR="007536C0" w:rsidRPr="00C02CBE" w:rsidRDefault="00F03A86"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7536C0" w:rsidRPr="00C02CBE">
        <w:rPr>
          <w:rFonts w:ascii="Arial" w:hAnsi="Arial" w:cs="Arial"/>
          <w:sz w:val="22"/>
          <w:szCs w:val="22"/>
        </w:rPr>
        <w:t>3</w:t>
      </w:r>
      <w:r w:rsidR="00AE1BDC" w:rsidRPr="00C02CBE">
        <w:rPr>
          <w:rFonts w:ascii="Arial" w:hAnsi="Arial" w:cs="Arial"/>
          <w:sz w:val="22"/>
          <w:szCs w:val="22"/>
        </w:rPr>
        <w:t>4</w:t>
      </w:r>
      <w:r w:rsidR="007536C0" w:rsidRPr="00C02CBE">
        <w:rPr>
          <w:rFonts w:ascii="Arial" w:hAnsi="Arial" w:cs="Arial"/>
          <w:sz w:val="22"/>
          <w:szCs w:val="22"/>
        </w:rPr>
        <w:t>º.</w:t>
      </w:r>
      <w:r w:rsidRPr="00C02CBE">
        <w:rPr>
          <w:rFonts w:ascii="Arial" w:hAnsi="Arial" w:cs="Arial"/>
          <w:sz w:val="22"/>
          <w:szCs w:val="22"/>
        </w:rPr>
        <w:t xml:space="preserve"> </w:t>
      </w:r>
      <w:r w:rsidR="007536C0" w:rsidRPr="00C02CBE">
        <w:rPr>
          <w:rFonts w:ascii="Arial" w:hAnsi="Arial" w:cs="Arial"/>
          <w:sz w:val="22"/>
          <w:szCs w:val="22"/>
        </w:rPr>
        <w:t>FACULTADES AL CONSEA</w:t>
      </w:r>
      <w:r w:rsidR="007536C0" w:rsidRPr="00C02CBE">
        <w:rPr>
          <w:rFonts w:ascii="Arial" w:hAnsi="Arial" w:cs="Arial"/>
          <w:b w:val="0"/>
          <w:sz w:val="22"/>
          <w:szCs w:val="22"/>
        </w:rPr>
        <w:t xml:space="preserve">. </w:t>
      </w:r>
      <w:r w:rsidRPr="00C02CBE">
        <w:rPr>
          <w:rFonts w:ascii="Arial" w:hAnsi="Arial" w:cs="Arial"/>
          <w:b w:val="0"/>
          <w:sz w:val="22"/>
          <w:szCs w:val="22"/>
        </w:rPr>
        <w:t xml:space="preserve">El Consejo Seccional de Desarrollo Agropecuario, </w:t>
      </w:r>
      <w:r w:rsidR="001B401A" w:rsidRPr="00C02CBE">
        <w:rPr>
          <w:rFonts w:ascii="Arial" w:hAnsi="Arial" w:cs="Arial"/>
          <w:b w:val="0"/>
          <w:sz w:val="22"/>
          <w:szCs w:val="22"/>
        </w:rPr>
        <w:t xml:space="preserve">CONSEA </w:t>
      </w:r>
      <w:r w:rsidRPr="00C02CBE">
        <w:rPr>
          <w:rFonts w:ascii="Arial" w:hAnsi="Arial" w:cs="Arial"/>
          <w:b w:val="0"/>
          <w:sz w:val="22"/>
          <w:szCs w:val="22"/>
        </w:rPr>
        <w:t xml:space="preserve">que opera a nivel departamental será la instancia de coordinación de las prioridades y de concertación entre las autoridades, las comunidades rurales y los organismos y entidades públicas y privadas para los programas y proyectos de desarrollo </w:t>
      </w:r>
      <w:r w:rsidR="007536C0" w:rsidRPr="00C02CBE">
        <w:rPr>
          <w:rFonts w:ascii="Arial" w:hAnsi="Arial" w:cs="Arial"/>
          <w:b w:val="0"/>
          <w:sz w:val="22"/>
          <w:szCs w:val="22"/>
        </w:rPr>
        <w:t>forestal, agroforestal y silvopastoril</w:t>
      </w:r>
      <w:r w:rsidRPr="00C02CBE">
        <w:rPr>
          <w:rFonts w:ascii="Arial" w:hAnsi="Arial" w:cs="Arial"/>
          <w:b w:val="0"/>
          <w:sz w:val="22"/>
          <w:szCs w:val="22"/>
        </w:rPr>
        <w:t>, en concordancia y armonía con las prioridades establecidas en los planes de desarrollo nacional y departamental</w:t>
      </w:r>
      <w:r w:rsidR="007536C0" w:rsidRPr="00C02CBE">
        <w:rPr>
          <w:rFonts w:ascii="Arial" w:hAnsi="Arial" w:cs="Arial"/>
          <w:b w:val="0"/>
          <w:sz w:val="22"/>
          <w:szCs w:val="22"/>
        </w:rPr>
        <w:t xml:space="preserve"> y en armonía con los Planes de Ordenamiento Territorial</w:t>
      </w:r>
      <w:r w:rsidR="00AE1BDC" w:rsidRPr="00C02CBE">
        <w:rPr>
          <w:rFonts w:ascii="Arial" w:hAnsi="Arial" w:cs="Arial"/>
          <w:b w:val="0"/>
          <w:sz w:val="22"/>
          <w:szCs w:val="22"/>
        </w:rPr>
        <w:t>, Planes Básicos de Ordenamiento Territorial</w:t>
      </w:r>
      <w:r w:rsidR="007536C0" w:rsidRPr="00C02CBE">
        <w:rPr>
          <w:rFonts w:ascii="Arial" w:hAnsi="Arial" w:cs="Arial"/>
          <w:b w:val="0"/>
          <w:sz w:val="22"/>
          <w:szCs w:val="22"/>
        </w:rPr>
        <w:t xml:space="preserve"> o Esquemas de Ordenamiento Territorial</w:t>
      </w:r>
      <w:r w:rsidRPr="00C02CBE">
        <w:rPr>
          <w:rFonts w:ascii="Arial" w:hAnsi="Arial" w:cs="Arial"/>
          <w:b w:val="0"/>
          <w:sz w:val="22"/>
          <w:szCs w:val="22"/>
        </w:rPr>
        <w:t xml:space="preserve">. </w:t>
      </w:r>
    </w:p>
    <w:p w:rsidR="00F03A86" w:rsidRPr="00C02CBE" w:rsidRDefault="00F03A86"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92313F" w:rsidRPr="00C02CBE">
        <w:rPr>
          <w:rFonts w:ascii="Arial" w:hAnsi="Arial" w:cs="Arial"/>
          <w:sz w:val="22"/>
          <w:szCs w:val="22"/>
        </w:rPr>
        <w:t>3</w:t>
      </w:r>
      <w:r w:rsidR="00AE1BDC" w:rsidRPr="00C02CBE">
        <w:rPr>
          <w:rFonts w:ascii="Arial" w:hAnsi="Arial" w:cs="Arial"/>
          <w:sz w:val="22"/>
          <w:szCs w:val="22"/>
        </w:rPr>
        <w:t>5</w:t>
      </w:r>
      <w:r w:rsidR="0092313F" w:rsidRPr="00C02CBE">
        <w:rPr>
          <w:rFonts w:ascii="Arial" w:hAnsi="Arial" w:cs="Arial"/>
          <w:sz w:val="22"/>
          <w:szCs w:val="22"/>
        </w:rPr>
        <w:t>º.</w:t>
      </w:r>
      <w:r w:rsidRPr="00C02CBE">
        <w:rPr>
          <w:rFonts w:ascii="Arial" w:hAnsi="Arial" w:cs="Arial"/>
          <w:sz w:val="22"/>
          <w:szCs w:val="22"/>
        </w:rPr>
        <w:t xml:space="preserve"> </w:t>
      </w:r>
      <w:r w:rsidR="0092313F" w:rsidRPr="00C02CBE">
        <w:rPr>
          <w:rFonts w:ascii="Arial" w:hAnsi="Arial" w:cs="Arial"/>
          <w:sz w:val="22"/>
          <w:szCs w:val="22"/>
        </w:rPr>
        <w:t>PUBLICACIÓN.</w:t>
      </w:r>
      <w:r w:rsidR="0092313F" w:rsidRPr="00C02CBE">
        <w:rPr>
          <w:rFonts w:ascii="Arial" w:hAnsi="Arial" w:cs="Arial"/>
          <w:b w:val="0"/>
          <w:sz w:val="22"/>
          <w:szCs w:val="22"/>
        </w:rPr>
        <w:t xml:space="preserve"> </w:t>
      </w:r>
      <w:r w:rsidRPr="00C02CBE">
        <w:rPr>
          <w:rFonts w:ascii="Arial" w:hAnsi="Arial" w:cs="Arial"/>
          <w:b w:val="0"/>
          <w:sz w:val="22"/>
          <w:szCs w:val="22"/>
        </w:rPr>
        <w:t xml:space="preserve">La información relacionada con los proyectos identificados en el orden municipal, coordinados por el nivel departamental y priorizados en el Consejo Nacional de Política Económica y Social, </w:t>
      </w:r>
      <w:r w:rsidR="001B401A" w:rsidRPr="00C02CBE">
        <w:rPr>
          <w:rFonts w:ascii="Arial" w:hAnsi="Arial" w:cs="Arial"/>
          <w:b w:val="0"/>
          <w:sz w:val="22"/>
          <w:szCs w:val="22"/>
        </w:rPr>
        <w:t>CONPES</w:t>
      </w:r>
      <w:r w:rsidRPr="00C02CBE">
        <w:rPr>
          <w:rFonts w:ascii="Arial" w:hAnsi="Arial" w:cs="Arial"/>
          <w:b w:val="0"/>
          <w:sz w:val="22"/>
          <w:szCs w:val="22"/>
        </w:rPr>
        <w:t>, deberá</w:t>
      </w:r>
      <w:r w:rsidR="0092313F" w:rsidRPr="00C02CBE">
        <w:rPr>
          <w:rFonts w:ascii="Arial" w:hAnsi="Arial" w:cs="Arial"/>
          <w:b w:val="0"/>
          <w:sz w:val="22"/>
          <w:szCs w:val="22"/>
        </w:rPr>
        <w:t>n</w:t>
      </w:r>
      <w:r w:rsidRPr="00C02CBE">
        <w:rPr>
          <w:rFonts w:ascii="Arial" w:hAnsi="Arial" w:cs="Arial"/>
          <w:b w:val="0"/>
          <w:sz w:val="22"/>
          <w:szCs w:val="22"/>
        </w:rPr>
        <w:t xml:space="preserve"> ser publicad</w:t>
      </w:r>
      <w:r w:rsidR="0092313F" w:rsidRPr="00C02CBE">
        <w:rPr>
          <w:rFonts w:ascii="Arial" w:hAnsi="Arial" w:cs="Arial"/>
          <w:b w:val="0"/>
          <w:sz w:val="22"/>
          <w:szCs w:val="22"/>
        </w:rPr>
        <w:t>os</w:t>
      </w:r>
      <w:r w:rsidRPr="00C02CBE">
        <w:rPr>
          <w:rFonts w:ascii="Arial" w:hAnsi="Arial" w:cs="Arial"/>
          <w:b w:val="0"/>
          <w:sz w:val="22"/>
          <w:szCs w:val="22"/>
        </w:rPr>
        <w:t xml:space="preserve"> por medios de amplia difusión. El Gobierno Nacional reglamentará el sistema de información que será aplicado a este propósito.</w:t>
      </w:r>
    </w:p>
    <w:p w:rsidR="00AE1BDC" w:rsidRPr="00C02CBE" w:rsidRDefault="00AE1BDC" w:rsidP="009B6451">
      <w:pPr>
        <w:pStyle w:val="Sinespacios"/>
        <w:jc w:val="both"/>
        <w:rPr>
          <w:rFonts w:ascii="Arial" w:hAnsi="Arial" w:cs="Arial"/>
          <w:b w:val="0"/>
          <w:sz w:val="22"/>
          <w:szCs w:val="22"/>
        </w:rPr>
      </w:pPr>
    </w:p>
    <w:p w:rsidR="00216E0B" w:rsidRPr="00C02CBE" w:rsidRDefault="00C67DBF" w:rsidP="00AB361C">
      <w:pPr>
        <w:pStyle w:val="Sinespacios"/>
        <w:rPr>
          <w:rFonts w:ascii="Arial" w:hAnsi="Arial" w:cs="Arial"/>
          <w:b w:val="0"/>
          <w:bCs/>
          <w:sz w:val="22"/>
          <w:szCs w:val="22"/>
        </w:rPr>
      </w:pPr>
      <w:bookmarkStart w:id="8" w:name="_Hlk139882267"/>
      <w:r w:rsidRPr="00C02CBE">
        <w:rPr>
          <w:rFonts w:ascii="Arial" w:hAnsi="Arial" w:cs="Arial"/>
          <w:b w:val="0"/>
          <w:bCs/>
          <w:sz w:val="22"/>
          <w:szCs w:val="22"/>
        </w:rPr>
        <w:t>T</w:t>
      </w:r>
      <w:r w:rsidR="00216E0B" w:rsidRPr="00C02CBE">
        <w:rPr>
          <w:rFonts w:ascii="Arial" w:hAnsi="Arial" w:cs="Arial"/>
          <w:b w:val="0"/>
          <w:bCs/>
          <w:sz w:val="22"/>
          <w:szCs w:val="22"/>
        </w:rPr>
        <w:t xml:space="preserve">ITULO </w:t>
      </w:r>
      <w:r w:rsidRPr="00C02CBE">
        <w:rPr>
          <w:rFonts w:ascii="Arial" w:hAnsi="Arial" w:cs="Arial"/>
          <w:b w:val="0"/>
          <w:bCs/>
          <w:sz w:val="22"/>
          <w:szCs w:val="22"/>
        </w:rPr>
        <w:t>V</w:t>
      </w:r>
    </w:p>
    <w:p w:rsidR="00216E0B" w:rsidRPr="00C02CBE" w:rsidRDefault="00C67DBF" w:rsidP="00AB361C">
      <w:pPr>
        <w:pStyle w:val="Sinespacios"/>
        <w:rPr>
          <w:rFonts w:ascii="Arial" w:hAnsi="Arial" w:cs="Arial"/>
          <w:b w:val="0"/>
          <w:bCs/>
          <w:sz w:val="22"/>
          <w:szCs w:val="22"/>
        </w:rPr>
      </w:pPr>
      <w:r w:rsidRPr="00C02CBE">
        <w:rPr>
          <w:rFonts w:ascii="Arial" w:hAnsi="Arial" w:cs="Arial"/>
          <w:b w:val="0"/>
          <w:bCs/>
          <w:sz w:val="22"/>
          <w:szCs w:val="22"/>
        </w:rPr>
        <w:t xml:space="preserve">DE LA PLANIFICACIÓN </w:t>
      </w:r>
    </w:p>
    <w:p w:rsidR="00C67DBF" w:rsidRPr="00C02CBE" w:rsidRDefault="00C67DBF" w:rsidP="00AB361C">
      <w:pPr>
        <w:pStyle w:val="Sinespacios"/>
        <w:rPr>
          <w:rFonts w:ascii="Arial" w:hAnsi="Arial" w:cs="Arial"/>
          <w:b w:val="0"/>
          <w:bCs/>
          <w:sz w:val="22"/>
          <w:szCs w:val="22"/>
        </w:rPr>
      </w:pPr>
      <w:r w:rsidRPr="00C02CBE">
        <w:rPr>
          <w:rFonts w:ascii="Arial" w:hAnsi="Arial" w:cs="Arial"/>
          <w:b w:val="0"/>
          <w:bCs/>
          <w:sz w:val="22"/>
          <w:szCs w:val="22"/>
        </w:rPr>
        <w:t>CAPITULO I</w:t>
      </w:r>
    </w:p>
    <w:p w:rsidR="00C67DBF" w:rsidRPr="00C02CBE" w:rsidRDefault="00C67DBF" w:rsidP="00AB361C">
      <w:pPr>
        <w:pStyle w:val="Sinespacios"/>
        <w:rPr>
          <w:rFonts w:ascii="Arial" w:hAnsi="Arial" w:cs="Arial"/>
          <w:b w:val="0"/>
          <w:bCs/>
          <w:sz w:val="22"/>
          <w:szCs w:val="22"/>
        </w:rPr>
      </w:pPr>
      <w:r w:rsidRPr="00C02CBE">
        <w:rPr>
          <w:rFonts w:ascii="Arial" w:hAnsi="Arial" w:cs="Arial"/>
          <w:b w:val="0"/>
          <w:bCs/>
          <w:sz w:val="22"/>
          <w:szCs w:val="22"/>
        </w:rPr>
        <w:t>Planes de ordenación forestal protectora</w:t>
      </w:r>
    </w:p>
    <w:bookmarkEnd w:id="8"/>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 ARTICULO </w:t>
      </w:r>
      <w:r w:rsidR="0092313F" w:rsidRPr="00C02CBE">
        <w:rPr>
          <w:rFonts w:ascii="Arial" w:hAnsi="Arial" w:cs="Arial"/>
          <w:sz w:val="22"/>
          <w:szCs w:val="22"/>
        </w:rPr>
        <w:t>3</w:t>
      </w:r>
      <w:r w:rsidR="00AE1BDC" w:rsidRPr="00C02CBE">
        <w:rPr>
          <w:rFonts w:ascii="Arial" w:hAnsi="Arial" w:cs="Arial"/>
          <w:sz w:val="22"/>
          <w:szCs w:val="22"/>
        </w:rPr>
        <w:t>6</w:t>
      </w:r>
      <w:r w:rsidR="0092313F" w:rsidRPr="00C02CBE">
        <w:rPr>
          <w:rFonts w:ascii="Arial" w:hAnsi="Arial" w:cs="Arial"/>
          <w:sz w:val="22"/>
          <w:szCs w:val="22"/>
        </w:rPr>
        <w:t>º.</w:t>
      </w:r>
      <w:r w:rsidRPr="00C02CBE">
        <w:rPr>
          <w:rFonts w:ascii="Arial" w:hAnsi="Arial" w:cs="Arial"/>
          <w:sz w:val="22"/>
          <w:szCs w:val="22"/>
        </w:rPr>
        <w:t xml:space="preserve"> </w:t>
      </w:r>
      <w:r w:rsidRPr="00C02CBE">
        <w:rPr>
          <w:rFonts w:ascii="Arial" w:hAnsi="Arial" w:cs="Arial"/>
          <w:bCs/>
          <w:sz w:val="22"/>
          <w:szCs w:val="22"/>
        </w:rPr>
        <w:t>PLANIFICACIÓN</w:t>
      </w:r>
      <w:r w:rsidR="0092313F" w:rsidRPr="00C02CBE">
        <w:rPr>
          <w:rFonts w:ascii="Arial" w:hAnsi="Arial" w:cs="Arial"/>
          <w:b w:val="0"/>
          <w:sz w:val="22"/>
          <w:szCs w:val="22"/>
        </w:rPr>
        <w:t>.</w:t>
      </w:r>
      <w:r w:rsidRPr="00C02CBE">
        <w:rPr>
          <w:rFonts w:ascii="Arial" w:hAnsi="Arial" w:cs="Arial"/>
          <w:b w:val="0"/>
          <w:sz w:val="22"/>
          <w:szCs w:val="22"/>
        </w:rPr>
        <w:t xml:space="preserve"> </w:t>
      </w:r>
      <w:r w:rsidRPr="00C02CBE">
        <w:rPr>
          <w:rFonts w:ascii="Arial" w:hAnsi="Arial" w:cs="Arial"/>
          <w:b w:val="0"/>
          <w:bCs/>
          <w:sz w:val="22"/>
          <w:szCs w:val="22"/>
        </w:rPr>
        <w:t xml:space="preserve">Para desarrollar la Política </w:t>
      </w:r>
      <w:r w:rsidR="002205C7" w:rsidRPr="00C02CBE">
        <w:rPr>
          <w:rFonts w:ascii="Arial" w:hAnsi="Arial" w:cs="Arial"/>
          <w:b w:val="0"/>
          <w:bCs/>
          <w:sz w:val="22"/>
          <w:szCs w:val="22"/>
        </w:rPr>
        <w:t xml:space="preserve">de </w:t>
      </w:r>
      <w:r w:rsidR="00093C52" w:rsidRPr="00C02CBE">
        <w:rPr>
          <w:rFonts w:ascii="Arial" w:hAnsi="Arial" w:cs="Arial"/>
          <w:b w:val="0"/>
          <w:bCs/>
          <w:sz w:val="22"/>
          <w:szCs w:val="22"/>
        </w:rPr>
        <w:t>Bosques nativos</w:t>
      </w:r>
      <w:r w:rsidR="0092313F" w:rsidRPr="00C02CBE">
        <w:rPr>
          <w:rFonts w:ascii="Arial" w:hAnsi="Arial" w:cs="Arial"/>
          <w:b w:val="0"/>
          <w:bCs/>
          <w:sz w:val="22"/>
          <w:szCs w:val="22"/>
        </w:rPr>
        <w:t>,</w:t>
      </w:r>
      <w:r w:rsidR="002205C7" w:rsidRPr="00C02CBE">
        <w:rPr>
          <w:rFonts w:ascii="Arial" w:hAnsi="Arial" w:cs="Arial"/>
          <w:b w:val="0"/>
          <w:bCs/>
          <w:sz w:val="22"/>
          <w:szCs w:val="22"/>
        </w:rPr>
        <w:t xml:space="preserve"> Plantaciones </w:t>
      </w:r>
      <w:r w:rsidRPr="00C02CBE">
        <w:rPr>
          <w:rFonts w:ascii="Arial" w:hAnsi="Arial" w:cs="Arial"/>
          <w:b w:val="0"/>
          <w:bCs/>
          <w:sz w:val="22"/>
          <w:szCs w:val="22"/>
        </w:rPr>
        <w:t>Forestal</w:t>
      </w:r>
      <w:r w:rsidR="002205C7" w:rsidRPr="00C02CBE">
        <w:rPr>
          <w:rFonts w:ascii="Arial" w:hAnsi="Arial" w:cs="Arial"/>
          <w:b w:val="0"/>
          <w:bCs/>
          <w:sz w:val="22"/>
          <w:szCs w:val="22"/>
        </w:rPr>
        <w:t>es</w:t>
      </w:r>
      <w:r w:rsidR="0092313F" w:rsidRPr="00C02CBE">
        <w:rPr>
          <w:rFonts w:ascii="Arial" w:hAnsi="Arial" w:cs="Arial"/>
          <w:b w:val="0"/>
          <w:bCs/>
          <w:sz w:val="22"/>
          <w:szCs w:val="22"/>
        </w:rPr>
        <w:t xml:space="preserve"> y de Sistemas Agroforestales</w:t>
      </w:r>
      <w:r w:rsidRPr="00C02CBE">
        <w:rPr>
          <w:rFonts w:ascii="Arial" w:hAnsi="Arial" w:cs="Arial"/>
          <w:b w:val="0"/>
          <w:bCs/>
          <w:sz w:val="22"/>
          <w:szCs w:val="22"/>
        </w:rPr>
        <w:t xml:space="preserve">, la presente Ley tiene en cuenta </w:t>
      </w:r>
      <w:r w:rsidRPr="00C02CBE">
        <w:rPr>
          <w:rFonts w:ascii="Arial" w:hAnsi="Arial" w:cs="Arial"/>
          <w:b w:val="0"/>
          <w:bCs/>
          <w:sz w:val="22"/>
          <w:szCs w:val="22"/>
        </w:rPr>
        <w:lastRenderedPageBreak/>
        <w:t>los valores</w:t>
      </w:r>
      <w:r w:rsidRPr="00C02CBE">
        <w:rPr>
          <w:rFonts w:ascii="Arial" w:hAnsi="Arial" w:cs="Arial"/>
          <w:b w:val="0"/>
          <w:sz w:val="22"/>
          <w:szCs w:val="22"/>
        </w:rPr>
        <w:t xml:space="preserve"> sociales, culturales y económicos de las regiones; las funciones del bosque como productor de bienes y servicios, la contribución del sector a la generación de empleo local y regional y </w:t>
      </w:r>
      <w:r w:rsidR="0092313F" w:rsidRPr="00C02CBE">
        <w:rPr>
          <w:rFonts w:ascii="Arial" w:hAnsi="Arial" w:cs="Arial"/>
          <w:b w:val="0"/>
          <w:sz w:val="22"/>
          <w:szCs w:val="22"/>
        </w:rPr>
        <w:t>a</w:t>
      </w:r>
      <w:r w:rsidRPr="00C02CBE">
        <w:rPr>
          <w:rFonts w:ascii="Arial" w:hAnsi="Arial" w:cs="Arial"/>
          <w:b w:val="0"/>
          <w:sz w:val="22"/>
          <w:szCs w:val="22"/>
        </w:rPr>
        <w:t>l desarrollo de la economía nacional.</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w:t>
      </w:r>
      <w:r w:rsidR="00216E0B" w:rsidRPr="00C02CBE">
        <w:rPr>
          <w:rFonts w:ascii="Arial" w:hAnsi="Arial" w:cs="Arial"/>
          <w:b w:val="0"/>
          <w:sz w:val="22"/>
          <w:szCs w:val="22"/>
        </w:rPr>
        <w:t xml:space="preserve"> La conservación y el manejo sostenible de los </w:t>
      </w:r>
      <w:r w:rsidR="00093C52" w:rsidRPr="00C02CBE">
        <w:rPr>
          <w:rFonts w:ascii="Arial" w:hAnsi="Arial" w:cs="Arial"/>
          <w:b w:val="0"/>
          <w:sz w:val="22"/>
          <w:szCs w:val="22"/>
        </w:rPr>
        <w:t>bosques nativos</w:t>
      </w:r>
      <w:r w:rsidR="002205C7" w:rsidRPr="00C02CBE">
        <w:rPr>
          <w:rFonts w:ascii="Arial" w:hAnsi="Arial" w:cs="Arial"/>
          <w:b w:val="0"/>
          <w:sz w:val="22"/>
          <w:szCs w:val="22"/>
        </w:rPr>
        <w:t>, el desarrollo de las plantaciones forestales, de la forestería</w:t>
      </w:r>
      <w:r w:rsidR="00216E0B" w:rsidRPr="00C02CBE">
        <w:rPr>
          <w:rFonts w:ascii="Arial" w:hAnsi="Arial" w:cs="Arial"/>
          <w:b w:val="0"/>
          <w:sz w:val="22"/>
          <w:szCs w:val="22"/>
        </w:rPr>
        <w:t xml:space="preserve"> y </w:t>
      </w:r>
      <w:r w:rsidR="002205C7" w:rsidRPr="00C02CBE">
        <w:rPr>
          <w:rFonts w:ascii="Arial" w:hAnsi="Arial" w:cs="Arial"/>
          <w:b w:val="0"/>
          <w:sz w:val="22"/>
          <w:szCs w:val="22"/>
        </w:rPr>
        <w:t xml:space="preserve">los sistemas agroforestales, así como de </w:t>
      </w:r>
      <w:r w:rsidR="00216E0B" w:rsidRPr="00C02CBE">
        <w:rPr>
          <w:rFonts w:ascii="Arial" w:hAnsi="Arial" w:cs="Arial"/>
          <w:b w:val="0"/>
          <w:sz w:val="22"/>
          <w:szCs w:val="22"/>
        </w:rPr>
        <w:t>la reforestación comercial, estarán sujetos a mecanismos flexibles y aplicables a cada región, adaptables a los cambios que pued</w:t>
      </w:r>
      <w:r w:rsidR="002205C7" w:rsidRPr="00C02CBE">
        <w:rPr>
          <w:rFonts w:ascii="Arial" w:hAnsi="Arial" w:cs="Arial"/>
          <w:b w:val="0"/>
          <w:sz w:val="22"/>
          <w:szCs w:val="22"/>
        </w:rPr>
        <w:t>a</w:t>
      </w:r>
      <w:r w:rsidR="00216E0B" w:rsidRPr="00C02CBE">
        <w:rPr>
          <w:rFonts w:ascii="Arial" w:hAnsi="Arial" w:cs="Arial"/>
          <w:b w:val="0"/>
          <w:sz w:val="22"/>
          <w:szCs w:val="22"/>
        </w:rPr>
        <w:t xml:space="preserve"> </w:t>
      </w:r>
      <w:r w:rsidR="002205C7" w:rsidRPr="00C02CBE">
        <w:rPr>
          <w:rFonts w:ascii="Arial" w:hAnsi="Arial" w:cs="Arial"/>
          <w:b w:val="0"/>
          <w:sz w:val="22"/>
          <w:szCs w:val="22"/>
        </w:rPr>
        <w:t>sufrir</w:t>
      </w:r>
      <w:r w:rsidR="00216E0B" w:rsidRPr="00C02CBE">
        <w:rPr>
          <w:rFonts w:ascii="Arial" w:hAnsi="Arial" w:cs="Arial"/>
          <w:b w:val="0"/>
          <w:sz w:val="22"/>
          <w:szCs w:val="22"/>
        </w:rPr>
        <w:t xml:space="preserve"> el desarrollo forestal</w:t>
      </w:r>
      <w:r w:rsidR="0092313F" w:rsidRPr="00C02CBE">
        <w:rPr>
          <w:rFonts w:ascii="Arial" w:hAnsi="Arial" w:cs="Arial"/>
          <w:b w:val="0"/>
          <w:sz w:val="22"/>
          <w:szCs w:val="22"/>
        </w:rPr>
        <w:t xml:space="preserve"> e incentivar</w:t>
      </w:r>
      <w:r w:rsidR="00216E0B" w:rsidRPr="00C02CBE">
        <w:rPr>
          <w:rFonts w:ascii="Arial" w:hAnsi="Arial" w:cs="Arial"/>
          <w:b w:val="0"/>
          <w:sz w:val="22"/>
          <w:szCs w:val="22"/>
        </w:rPr>
        <w:t xml:space="preserve"> la inversión</w:t>
      </w:r>
      <w:r w:rsidR="002205C7" w:rsidRPr="00C02CBE">
        <w:rPr>
          <w:rFonts w:ascii="Arial" w:hAnsi="Arial" w:cs="Arial"/>
          <w:b w:val="0"/>
          <w:sz w:val="22"/>
          <w:szCs w:val="22"/>
        </w:rPr>
        <w:t xml:space="preserve"> en este sector primario de la economía</w:t>
      </w:r>
      <w:r w:rsidR="00216E0B" w:rsidRPr="00C02CBE">
        <w:rPr>
          <w:rFonts w:ascii="Arial" w:hAnsi="Arial" w:cs="Arial"/>
          <w:b w:val="0"/>
          <w:sz w:val="22"/>
          <w:szCs w:val="22"/>
        </w:rPr>
        <w:t>.</w:t>
      </w:r>
    </w:p>
    <w:p w:rsidR="00516A5E" w:rsidRPr="00C02CBE" w:rsidRDefault="00516A5E" w:rsidP="00516A5E">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3</w:t>
      </w:r>
      <w:r w:rsidR="00AE1BDC" w:rsidRPr="00C02CBE">
        <w:rPr>
          <w:rFonts w:ascii="Arial" w:hAnsi="Arial" w:cs="Arial"/>
          <w:sz w:val="22"/>
          <w:szCs w:val="22"/>
        </w:rPr>
        <w:t>7</w:t>
      </w:r>
      <w:r w:rsidRPr="00C02CBE">
        <w:rPr>
          <w:rFonts w:ascii="Arial" w:hAnsi="Arial" w:cs="Arial"/>
          <w:sz w:val="22"/>
          <w:szCs w:val="22"/>
        </w:rPr>
        <w:t>º. PLANES DE ORDENACIÓN FORESTAL PROTECTORA</w:t>
      </w:r>
      <w:r w:rsidRPr="00C02CBE">
        <w:rPr>
          <w:rFonts w:ascii="Arial" w:hAnsi="Arial" w:cs="Arial"/>
          <w:b w:val="0"/>
          <w:sz w:val="22"/>
          <w:szCs w:val="22"/>
        </w:rPr>
        <w:t xml:space="preserve">. Las Corporaciones Autónomas Regionales y de Desarrollo Sostenible elaborarán y aprobarán, previa socialización de los mismos, mediante acto administrativo, en un plazo no mayor de dos (2) años contados a partir de la fecha de vigencia de la presente ley, los Planes de Ordenación Forestal Protectora de sus respectivas jurisdicciones, incluyendo las áreas que forman parte de las reservas forestales establecidas en los POMCA y sus plantaciones protectoras, conforme a lo previsto en la presente ley. </w:t>
      </w:r>
    </w:p>
    <w:p w:rsidR="00516A5E" w:rsidRPr="00C02CBE" w:rsidRDefault="00516A5E" w:rsidP="00516A5E">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En tanto se elabore y apruebe el Plan General de Ordenación Forestal Protectora de cada jurisdicción CAR, el aprovechamiento forestal se regirá conforme a la normatividad vigente para este fin.</w:t>
      </w:r>
    </w:p>
    <w:p w:rsidR="00C67DBF" w:rsidRPr="00C02CBE" w:rsidRDefault="00C67DBF" w:rsidP="00C67DBF">
      <w:pPr>
        <w:pStyle w:val="Sinespacios"/>
        <w:rPr>
          <w:rFonts w:ascii="Arial" w:hAnsi="Arial" w:cs="Arial"/>
          <w:b w:val="0"/>
          <w:bCs/>
          <w:sz w:val="22"/>
          <w:szCs w:val="22"/>
        </w:rPr>
      </w:pPr>
      <w:r w:rsidRPr="00C02CBE">
        <w:rPr>
          <w:rFonts w:ascii="Arial" w:hAnsi="Arial" w:cs="Arial"/>
          <w:b w:val="0"/>
          <w:bCs/>
          <w:sz w:val="22"/>
          <w:szCs w:val="22"/>
        </w:rPr>
        <w:t>CAPITULO II</w:t>
      </w:r>
    </w:p>
    <w:p w:rsidR="00C67DBF" w:rsidRPr="00C02CBE" w:rsidRDefault="00C67DBF" w:rsidP="00C67DBF">
      <w:pPr>
        <w:pStyle w:val="Sinespacios"/>
        <w:rPr>
          <w:rFonts w:ascii="Arial" w:hAnsi="Arial" w:cs="Arial"/>
          <w:b w:val="0"/>
          <w:sz w:val="22"/>
          <w:szCs w:val="22"/>
        </w:rPr>
      </w:pPr>
      <w:r w:rsidRPr="00C02CBE">
        <w:rPr>
          <w:rFonts w:ascii="Arial" w:hAnsi="Arial" w:cs="Arial"/>
          <w:b w:val="0"/>
          <w:sz w:val="22"/>
          <w:szCs w:val="22"/>
        </w:rPr>
        <w:t>Calificación, Clasificación y Plan de Acción</w:t>
      </w:r>
    </w:p>
    <w:p w:rsidR="004E302E" w:rsidRPr="00C02CBE" w:rsidRDefault="0092313F" w:rsidP="004E302E">
      <w:pPr>
        <w:pStyle w:val="Sinespacios"/>
        <w:jc w:val="both"/>
        <w:rPr>
          <w:rFonts w:ascii="Arial" w:hAnsi="Arial" w:cs="Arial"/>
          <w:b w:val="0"/>
          <w:sz w:val="22"/>
          <w:szCs w:val="22"/>
        </w:rPr>
      </w:pPr>
      <w:r w:rsidRPr="00C02CBE">
        <w:rPr>
          <w:rFonts w:ascii="Arial" w:hAnsi="Arial" w:cs="Arial"/>
          <w:sz w:val="22"/>
          <w:szCs w:val="22"/>
        </w:rPr>
        <w:t xml:space="preserve">ARTÍCULO </w:t>
      </w:r>
      <w:r w:rsidR="00AE1BDC" w:rsidRPr="00C02CBE">
        <w:rPr>
          <w:rFonts w:ascii="Arial" w:hAnsi="Arial" w:cs="Arial"/>
          <w:sz w:val="22"/>
          <w:szCs w:val="22"/>
        </w:rPr>
        <w:t>38</w:t>
      </w:r>
      <w:r w:rsidRPr="00C02CBE">
        <w:rPr>
          <w:rFonts w:ascii="Arial" w:hAnsi="Arial" w:cs="Arial"/>
          <w:sz w:val="22"/>
          <w:szCs w:val="22"/>
        </w:rPr>
        <w:t>º. CALIFICACIÓN Y CLASIFICACIÓN DE ZONAS APTAS.</w:t>
      </w:r>
      <w:r w:rsidRPr="00C02CBE">
        <w:rPr>
          <w:rFonts w:ascii="Arial" w:hAnsi="Arial" w:cs="Arial"/>
          <w:b w:val="0"/>
          <w:sz w:val="22"/>
          <w:szCs w:val="22"/>
        </w:rPr>
        <w:t xml:space="preserve"> </w:t>
      </w:r>
      <w:r w:rsidR="004E302E" w:rsidRPr="00C02CBE">
        <w:rPr>
          <w:rFonts w:ascii="Arial" w:hAnsi="Arial" w:cs="Arial"/>
          <w:b w:val="0"/>
          <w:sz w:val="22"/>
          <w:szCs w:val="22"/>
        </w:rPr>
        <w:t>La calificación</w:t>
      </w:r>
      <w:r w:rsidRPr="00C02CBE">
        <w:rPr>
          <w:rFonts w:ascii="Arial" w:hAnsi="Arial" w:cs="Arial"/>
          <w:b w:val="0"/>
          <w:sz w:val="22"/>
          <w:szCs w:val="22"/>
        </w:rPr>
        <w:t xml:space="preserve"> y clasificación</w:t>
      </w:r>
      <w:r w:rsidR="004E302E" w:rsidRPr="00C02CBE">
        <w:rPr>
          <w:rFonts w:ascii="Arial" w:hAnsi="Arial" w:cs="Arial"/>
          <w:b w:val="0"/>
          <w:sz w:val="22"/>
          <w:szCs w:val="22"/>
        </w:rPr>
        <w:t xml:space="preserve"> de terrenos de aptitud preferentemente forestal será efectuada por la UPRA a solicitud de</w:t>
      </w:r>
      <w:r w:rsidRPr="00C02CBE">
        <w:rPr>
          <w:rFonts w:ascii="Arial" w:hAnsi="Arial" w:cs="Arial"/>
          <w:b w:val="0"/>
          <w:sz w:val="22"/>
          <w:szCs w:val="22"/>
        </w:rPr>
        <w:t xml:space="preserve"> las entidades territoriales,</w:t>
      </w:r>
      <w:r w:rsidR="0060778B" w:rsidRPr="00C02CBE">
        <w:rPr>
          <w:rFonts w:ascii="Arial" w:hAnsi="Arial" w:cs="Arial"/>
          <w:b w:val="0"/>
          <w:sz w:val="22"/>
          <w:szCs w:val="22"/>
        </w:rPr>
        <w:t xml:space="preserve"> de</w:t>
      </w:r>
      <w:r w:rsidRPr="00C02CBE">
        <w:rPr>
          <w:rFonts w:ascii="Arial" w:hAnsi="Arial" w:cs="Arial"/>
          <w:b w:val="0"/>
          <w:sz w:val="22"/>
          <w:szCs w:val="22"/>
        </w:rPr>
        <w:t xml:space="preserve"> PROCOLBOSQUES, del</w:t>
      </w:r>
      <w:r w:rsidR="004E302E" w:rsidRPr="00C02CBE">
        <w:rPr>
          <w:rFonts w:ascii="Arial" w:hAnsi="Arial" w:cs="Arial"/>
          <w:b w:val="0"/>
          <w:sz w:val="22"/>
          <w:szCs w:val="22"/>
        </w:rPr>
        <w:t xml:space="preserve"> propietario</w:t>
      </w:r>
      <w:r w:rsidRPr="00C02CBE">
        <w:rPr>
          <w:rFonts w:ascii="Arial" w:hAnsi="Arial" w:cs="Arial"/>
          <w:b w:val="0"/>
          <w:sz w:val="22"/>
          <w:szCs w:val="22"/>
        </w:rPr>
        <w:t>, poseedor o titular</w:t>
      </w:r>
      <w:r w:rsidR="004E302E" w:rsidRPr="00C02CBE">
        <w:rPr>
          <w:rFonts w:ascii="Arial" w:hAnsi="Arial" w:cs="Arial"/>
          <w:b w:val="0"/>
          <w:sz w:val="22"/>
          <w:szCs w:val="22"/>
        </w:rPr>
        <w:t>, quien la presentará conjuntamente con la indicación de la superficie sujeta a forestación</w:t>
      </w:r>
      <w:r w:rsidRPr="00C02CBE">
        <w:rPr>
          <w:rFonts w:ascii="Arial" w:hAnsi="Arial" w:cs="Arial"/>
          <w:b w:val="0"/>
          <w:sz w:val="22"/>
          <w:szCs w:val="22"/>
        </w:rPr>
        <w:t xml:space="preserve"> o desarrollo de sistemas agroforestales</w:t>
      </w:r>
      <w:r w:rsidR="004E302E" w:rsidRPr="00C02CBE">
        <w:rPr>
          <w:rFonts w:ascii="Arial" w:hAnsi="Arial" w:cs="Arial"/>
          <w:b w:val="0"/>
          <w:sz w:val="22"/>
          <w:szCs w:val="22"/>
        </w:rPr>
        <w:t>. La solicitud podrá comprender, además, actividades de recuperación de suelos degradados o de estabilización de dunas, y deberá acompañarse de un estudio técnico del terreno, elaborado por un ingeniero forestal o ingeniero agrónomo, que contendrá la proposición calificatoria, las actividades que vayan a ejecutarse, las medidas de preservación y protección por adoptar, de acuerdo con las normas estable</w:t>
      </w:r>
      <w:r w:rsidR="00B15345" w:rsidRPr="00C02CBE">
        <w:rPr>
          <w:rFonts w:ascii="Arial" w:hAnsi="Arial" w:cs="Arial"/>
          <w:b w:val="0"/>
          <w:sz w:val="22"/>
          <w:szCs w:val="22"/>
        </w:rPr>
        <w:t>cidas e</w:t>
      </w:r>
      <w:r w:rsidR="004E302E" w:rsidRPr="00C02CBE">
        <w:rPr>
          <w:rFonts w:ascii="Arial" w:hAnsi="Arial" w:cs="Arial"/>
          <w:b w:val="0"/>
          <w:sz w:val="22"/>
          <w:szCs w:val="22"/>
        </w:rPr>
        <w:t xml:space="preserve">n </w:t>
      </w:r>
      <w:r w:rsidR="00B15345" w:rsidRPr="00C02CBE">
        <w:rPr>
          <w:rFonts w:ascii="Arial" w:hAnsi="Arial" w:cs="Arial"/>
          <w:b w:val="0"/>
          <w:sz w:val="22"/>
          <w:szCs w:val="22"/>
        </w:rPr>
        <w:t>la ley y normas</w:t>
      </w:r>
      <w:r w:rsidR="004E302E" w:rsidRPr="00C02CBE">
        <w:rPr>
          <w:rFonts w:ascii="Arial" w:hAnsi="Arial" w:cs="Arial"/>
          <w:b w:val="0"/>
          <w:sz w:val="22"/>
          <w:szCs w:val="22"/>
        </w:rPr>
        <w:t xml:space="preserve"> reglament</w:t>
      </w:r>
      <w:r w:rsidR="00B15345" w:rsidRPr="00C02CBE">
        <w:rPr>
          <w:rFonts w:ascii="Arial" w:hAnsi="Arial" w:cs="Arial"/>
          <w:b w:val="0"/>
          <w:sz w:val="22"/>
          <w:szCs w:val="22"/>
        </w:rPr>
        <w:t>arias</w:t>
      </w:r>
      <w:r w:rsidR="004E302E" w:rsidRPr="00C02CBE">
        <w:rPr>
          <w:rFonts w:ascii="Arial" w:hAnsi="Arial" w:cs="Arial"/>
          <w:b w:val="0"/>
          <w:sz w:val="22"/>
          <w:szCs w:val="22"/>
        </w:rPr>
        <w:t>.</w:t>
      </w:r>
    </w:p>
    <w:p w:rsidR="004E302E" w:rsidRPr="00C02CBE" w:rsidRDefault="004E302E" w:rsidP="004E302E">
      <w:pPr>
        <w:pStyle w:val="Sinespacios"/>
        <w:jc w:val="both"/>
        <w:rPr>
          <w:rFonts w:ascii="Arial" w:hAnsi="Arial" w:cs="Arial"/>
          <w:b w:val="0"/>
          <w:sz w:val="22"/>
          <w:szCs w:val="22"/>
        </w:rPr>
      </w:pPr>
      <w:r w:rsidRPr="00C02CBE">
        <w:rPr>
          <w:rFonts w:ascii="Arial" w:hAnsi="Arial" w:cs="Arial"/>
          <w:b w:val="0"/>
          <w:sz w:val="22"/>
          <w:szCs w:val="22"/>
        </w:rPr>
        <w:t xml:space="preserve">La </w:t>
      </w:r>
      <w:r w:rsidR="00B15345" w:rsidRPr="00C02CBE">
        <w:rPr>
          <w:rFonts w:ascii="Arial" w:hAnsi="Arial" w:cs="Arial"/>
          <w:b w:val="0"/>
          <w:sz w:val="22"/>
          <w:szCs w:val="22"/>
        </w:rPr>
        <w:t>UPRA</w:t>
      </w:r>
      <w:r w:rsidRPr="00C02CBE">
        <w:rPr>
          <w:rFonts w:ascii="Arial" w:hAnsi="Arial" w:cs="Arial"/>
          <w:b w:val="0"/>
          <w:sz w:val="22"/>
          <w:szCs w:val="22"/>
        </w:rPr>
        <w:t xml:space="preserve"> deberá pronunciarse mediante resolución emitida dentro de</w:t>
      </w:r>
      <w:r w:rsidR="00AE1BDC" w:rsidRPr="00C02CBE">
        <w:rPr>
          <w:rFonts w:ascii="Arial" w:hAnsi="Arial" w:cs="Arial"/>
          <w:b w:val="0"/>
          <w:sz w:val="22"/>
          <w:szCs w:val="22"/>
        </w:rPr>
        <w:t xml:space="preserve"> un</w:t>
      </w:r>
      <w:r w:rsidRPr="00C02CBE">
        <w:rPr>
          <w:rFonts w:ascii="Arial" w:hAnsi="Arial" w:cs="Arial"/>
          <w:b w:val="0"/>
          <w:sz w:val="22"/>
          <w:szCs w:val="22"/>
        </w:rPr>
        <w:t xml:space="preserve"> plazo de </w:t>
      </w:r>
      <w:r w:rsidR="00AE1BDC" w:rsidRPr="00C02CBE">
        <w:rPr>
          <w:rFonts w:ascii="Arial" w:hAnsi="Arial" w:cs="Arial"/>
          <w:b w:val="0"/>
          <w:sz w:val="22"/>
          <w:szCs w:val="22"/>
        </w:rPr>
        <w:t>ciento ochenta (180) días calendario</w:t>
      </w:r>
      <w:r w:rsidRPr="00C02CBE">
        <w:rPr>
          <w:rFonts w:ascii="Arial" w:hAnsi="Arial" w:cs="Arial"/>
          <w:b w:val="0"/>
          <w:sz w:val="22"/>
          <w:szCs w:val="22"/>
        </w:rPr>
        <w:t>, contado</w:t>
      </w:r>
      <w:r w:rsidR="00AE1BDC" w:rsidRPr="00C02CBE">
        <w:rPr>
          <w:rFonts w:ascii="Arial" w:hAnsi="Arial" w:cs="Arial"/>
          <w:b w:val="0"/>
          <w:sz w:val="22"/>
          <w:szCs w:val="22"/>
        </w:rPr>
        <w:t>s</w:t>
      </w:r>
      <w:r w:rsidRPr="00C02CBE">
        <w:rPr>
          <w:rFonts w:ascii="Arial" w:hAnsi="Arial" w:cs="Arial"/>
          <w:b w:val="0"/>
          <w:sz w:val="22"/>
          <w:szCs w:val="22"/>
        </w:rPr>
        <w:t xml:space="preserve"> desde la fecha de ingreso de la solicitud a la oficina correspondiente. Si la </w:t>
      </w:r>
      <w:r w:rsidR="00B15345" w:rsidRPr="00C02CBE">
        <w:rPr>
          <w:rFonts w:ascii="Arial" w:hAnsi="Arial" w:cs="Arial"/>
          <w:b w:val="0"/>
          <w:sz w:val="22"/>
          <w:szCs w:val="22"/>
        </w:rPr>
        <w:t>UPRA</w:t>
      </w:r>
      <w:r w:rsidRPr="00C02CBE">
        <w:rPr>
          <w:rFonts w:ascii="Arial" w:hAnsi="Arial" w:cs="Arial"/>
          <w:b w:val="0"/>
          <w:sz w:val="22"/>
          <w:szCs w:val="22"/>
        </w:rPr>
        <w:t xml:space="preserve"> no se pronunciare dentro del señalado plazo, se entenderá aprobada la solicitud. No obstante, la </w:t>
      </w:r>
      <w:r w:rsidR="00B15345" w:rsidRPr="00C02CBE">
        <w:rPr>
          <w:rFonts w:ascii="Arial" w:hAnsi="Arial" w:cs="Arial"/>
          <w:b w:val="0"/>
          <w:sz w:val="22"/>
          <w:szCs w:val="22"/>
        </w:rPr>
        <w:t>Unidad</w:t>
      </w:r>
      <w:r w:rsidRPr="00C02CBE">
        <w:rPr>
          <w:rFonts w:ascii="Arial" w:hAnsi="Arial" w:cs="Arial"/>
          <w:b w:val="0"/>
          <w:sz w:val="22"/>
          <w:szCs w:val="22"/>
        </w:rPr>
        <w:t xml:space="preserve"> podrá establecer, para determinadas épocas del año o para ciertas áreas geográficas de difícil acceso, plazos superiores al señalado, los que no podrán exceder </w:t>
      </w:r>
      <w:r w:rsidR="00AE1BDC" w:rsidRPr="00C02CBE">
        <w:rPr>
          <w:rFonts w:ascii="Arial" w:hAnsi="Arial" w:cs="Arial"/>
          <w:b w:val="0"/>
          <w:sz w:val="22"/>
          <w:szCs w:val="22"/>
        </w:rPr>
        <w:t>a un (1) año</w:t>
      </w:r>
      <w:r w:rsidRPr="00C02CBE">
        <w:rPr>
          <w:rFonts w:ascii="Arial" w:hAnsi="Arial" w:cs="Arial"/>
          <w:b w:val="0"/>
          <w:sz w:val="22"/>
          <w:szCs w:val="22"/>
        </w:rPr>
        <w:t xml:space="preserve">. La </w:t>
      </w:r>
      <w:r w:rsidR="00B15345" w:rsidRPr="00C02CBE">
        <w:rPr>
          <w:rFonts w:ascii="Arial" w:hAnsi="Arial" w:cs="Arial"/>
          <w:b w:val="0"/>
          <w:sz w:val="22"/>
          <w:szCs w:val="22"/>
        </w:rPr>
        <w:t>UPRA</w:t>
      </w:r>
      <w:r w:rsidRPr="00C02CBE">
        <w:rPr>
          <w:rFonts w:ascii="Arial" w:hAnsi="Arial" w:cs="Arial"/>
          <w:b w:val="0"/>
          <w:sz w:val="22"/>
          <w:szCs w:val="22"/>
        </w:rPr>
        <w:t xml:space="preserve"> deberá expedir un certificado que será válido para todos los casos en que la ley o cualquier reglamento exija acreditar la calidad de terreno de aptitud preferentemente forestal</w:t>
      </w:r>
      <w:r w:rsidR="00B15345" w:rsidRPr="00C02CBE">
        <w:rPr>
          <w:rFonts w:ascii="Arial" w:hAnsi="Arial" w:cs="Arial"/>
          <w:b w:val="0"/>
          <w:sz w:val="22"/>
          <w:szCs w:val="22"/>
        </w:rPr>
        <w:t xml:space="preserve"> y/o agroforestal</w:t>
      </w:r>
      <w:r w:rsidRPr="00C02CBE">
        <w:rPr>
          <w:rFonts w:ascii="Arial" w:hAnsi="Arial" w:cs="Arial"/>
          <w:b w:val="0"/>
          <w:sz w:val="22"/>
          <w:szCs w:val="22"/>
        </w:rPr>
        <w:t>.</w:t>
      </w:r>
    </w:p>
    <w:p w:rsidR="004E302E" w:rsidRPr="00C02CBE" w:rsidRDefault="00B15345" w:rsidP="004E302E">
      <w:pPr>
        <w:pStyle w:val="Sinespacios"/>
        <w:jc w:val="both"/>
        <w:rPr>
          <w:rFonts w:ascii="Arial" w:hAnsi="Arial" w:cs="Arial"/>
          <w:b w:val="0"/>
          <w:sz w:val="22"/>
          <w:szCs w:val="22"/>
        </w:rPr>
      </w:pPr>
      <w:r w:rsidRPr="00C02CBE">
        <w:rPr>
          <w:rFonts w:ascii="Arial" w:hAnsi="Arial" w:cs="Arial"/>
          <w:sz w:val="22"/>
          <w:szCs w:val="22"/>
        </w:rPr>
        <w:lastRenderedPageBreak/>
        <w:t xml:space="preserve">ARTÍCULO </w:t>
      </w:r>
      <w:r w:rsidR="00AE1BDC" w:rsidRPr="00C02CBE">
        <w:rPr>
          <w:rFonts w:ascii="Arial" w:hAnsi="Arial" w:cs="Arial"/>
          <w:sz w:val="22"/>
          <w:szCs w:val="22"/>
        </w:rPr>
        <w:t>39</w:t>
      </w:r>
      <w:r w:rsidRPr="00C02CBE">
        <w:rPr>
          <w:rFonts w:ascii="Arial" w:hAnsi="Arial" w:cs="Arial"/>
          <w:sz w:val="22"/>
          <w:szCs w:val="22"/>
        </w:rPr>
        <w:t>º. DESAFECTACIÓN</w:t>
      </w:r>
      <w:r w:rsidRPr="00C02CBE">
        <w:rPr>
          <w:rFonts w:ascii="Arial" w:hAnsi="Arial" w:cs="Arial"/>
          <w:b w:val="0"/>
          <w:sz w:val="22"/>
          <w:szCs w:val="22"/>
        </w:rPr>
        <w:t xml:space="preserve">. </w:t>
      </w:r>
      <w:r w:rsidR="004E302E" w:rsidRPr="00C02CBE">
        <w:rPr>
          <w:rFonts w:ascii="Arial" w:hAnsi="Arial" w:cs="Arial"/>
          <w:b w:val="0"/>
          <w:sz w:val="22"/>
          <w:szCs w:val="22"/>
        </w:rPr>
        <w:t xml:space="preserve">La </w:t>
      </w:r>
      <w:r w:rsidRPr="00C02CBE">
        <w:rPr>
          <w:rFonts w:ascii="Arial" w:hAnsi="Arial" w:cs="Arial"/>
          <w:b w:val="0"/>
          <w:sz w:val="22"/>
          <w:szCs w:val="22"/>
        </w:rPr>
        <w:t>UPRA</w:t>
      </w:r>
      <w:r w:rsidR="004E302E" w:rsidRPr="00C02CBE">
        <w:rPr>
          <w:rFonts w:ascii="Arial" w:hAnsi="Arial" w:cs="Arial"/>
          <w:b w:val="0"/>
          <w:sz w:val="22"/>
          <w:szCs w:val="22"/>
        </w:rPr>
        <w:t xml:space="preserve"> podrá autorizar la desafectación de la calidad de aptitud preferentemente forestal otorgada a un terreno, sólo por excepción y en casos debidamente justificados. Dicha desafectación se acreditará mediante certificado otorgado por la misma </w:t>
      </w:r>
      <w:r w:rsidRPr="00C02CBE">
        <w:rPr>
          <w:rFonts w:ascii="Arial" w:hAnsi="Arial" w:cs="Arial"/>
          <w:b w:val="0"/>
          <w:sz w:val="22"/>
          <w:szCs w:val="22"/>
        </w:rPr>
        <w:t>Unidad de Planificación Rural</w:t>
      </w:r>
      <w:r w:rsidR="004E302E" w:rsidRPr="00C02CBE">
        <w:rPr>
          <w:rFonts w:ascii="Arial" w:hAnsi="Arial" w:cs="Arial"/>
          <w:b w:val="0"/>
          <w:sz w:val="22"/>
          <w:szCs w:val="22"/>
        </w:rPr>
        <w:t xml:space="preserve">. </w:t>
      </w:r>
    </w:p>
    <w:p w:rsidR="00AB1493" w:rsidRPr="00C02CBE" w:rsidRDefault="00AB1493"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4</w:t>
      </w:r>
      <w:r w:rsidR="00AE1BDC" w:rsidRPr="00C02CBE">
        <w:rPr>
          <w:rFonts w:ascii="Arial" w:hAnsi="Arial" w:cs="Arial"/>
          <w:sz w:val="22"/>
          <w:szCs w:val="22"/>
        </w:rPr>
        <w:t>0</w:t>
      </w:r>
      <w:r w:rsidR="000033C0" w:rsidRPr="00C02CBE">
        <w:rPr>
          <w:rFonts w:ascii="Arial" w:hAnsi="Arial" w:cs="Arial"/>
          <w:sz w:val="22"/>
          <w:szCs w:val="22"/>
        </w:rPr>
        <w:t>º. OBJECIÓN.</w:t>
      </w:r>
      <w:r w:rsidRPr="00C02CBE">
        <w:rPr>
          <w:rFonts w:ascii="Arial" w:hAnsi="Arial" w:cs="Arial"/>
          <w:b w:val="0"/>
          <w:sz w:val="22"/>
          <w:szCs w:val="22"/>
        </w:rPr>
        <w:t xml:space="preserve"> La </w:t>
      </w:r>
      <w:r w:rsidR="000033C0" w:rsidRPr="00C02CBE">
        <w:rPr>
          <w:rFonts w:ascii="Arial" w:hAnsi="Arial" w:cs="Arial"/>
          <w:b w:val="0"/>
          <w:sz w:val="22"/>
          <w:szCs w:val="22"/>
        </w:rPr>
        <w:t>UPRA</w:t>
      </w:r>
      <w:r w:rsidRPr="00C02CBE">
        <w:rPr>
          <w:rFonts w:ascii="Arial" w:hAnsi="Arial" w:cs="Arial"/>
          <w:b w:val="0"/>
          <w:sz w:val="22"/>
          <w:szCs w:val="22"/>
        </w:rPr>
        <w:t xml:space="preserve"> podrá objetar los planes de </w:t>
      </w:r>
      <w:r w:rsidR="00AE1BDC" w:rsidRPr="00C02CBE">
        <w:rPr>
          <w:rFonts w:ascii="Arial" w:hAnsi="Arial" w:cs="Arial"/>
          <w:b w:val="0"/>
          <w:sz w:val="22"/>
          <w:szCs w:val="22"/>
        </w:rPr>
        <w:t xml:space="preserve">establecimiento y </w:t>
      </w:r>
      <w:r w:rsidRPr="00C02CBE">
        <w:rPr>
          <w:rFonts w:ascii="Arial" w:hAnsi="Arial" w:cs="Arial"/>
          <w:b w:val="0"/>
          <w:sz w:val="22"/>
          <w:szCs w:val="22"/>
        </w:rPr>
        <w:t xml:space="preserve">manejo </w:t>
      </w:r>
      <w:r w:rsidR="00AE1BDC" w:rsidRPr="00C02CBE">
        <w:rPr>
          <w:rFonts w:ascii="Arial" w:hAnsi="Arial" w:cs="Arial"/>
          <w:b w:val="0"/>
          <w:sz w:val="22"/>
          <w:szCs w:val="22"/>
        </w:rPr>
        <w:t xml:space="preserve">forestal y de sistemas agroforestales </w:t>
      </w:r>
      <w:r w:rsidRPr="00C02CBE">
        <w:rPr>
          <w:rFonts w:ascii="Arial" w:hAnsi="Arial" w:cs="Arial"/>
          <w:b w:val="0"/>
          <w:sz w:val="22"/>
          <w:szCs w:val="22"/>
        </w:rPr>
        <w:t>que ante ella se presentaren, dentro de</w:t>
      </w:r>
      <w:r w:rsidR="000033C0" w:rsidRPr="00C02CBE">
        <w:rPr>
          <w:rFonts w:ascii="Arial" w:hAnsi="Arial" w:cs="Arial"/>
          <w:b w:val="0"/>
          <w:sz w:val="22"/>
          <w:szCs w:val="22"/>
        </w:rPr>
        <w:t xml:space="preserve"> un</w:t>
      </w:r>
      <w:r w:rsidRPr="00C02CBE">
        <w:rPr>
          <w:rFonts w:ascii="Arial" w:hAnsi="Arial" w:cs="Arial"/>
          <w:b w:val="0"/>
          <w:sz w:val="22"/>
          <w:szCs w:val="22"/>
        </w:rPr>
        <w:t xml:space="preserve"> plazo de </w:t>
      </w:r>
      <w:r w:rsidR="000033C0" w:rsidRPr="00C02CBE">
        <w:rPr>
          <w:rFonts w:ascii="Arial" w:hAnsi="Arial" w:cs="Arial"/>
          <w:b w:val="0"/>
          <w:sz w:val="22"/>
          <w:szCs w:val="22"/>
        </w:rPr>
        <w:t xml:space="preserve">ciento </w:t>
      </w:r>
      <w:r w:rsidR="00AE1BDC" w:rsidRPr="00C02CBE">
        <w:rPr>
          <w:rFonts w:ascii="Arial" w:hAnsi="Arial" w:cs="Arial"/>
          <w:b w:val="0"/>
          <w:sz w:val="22"/>
          <w:szCs w:val="22"/>
        </w:rPr>
        <w:t>ochenta</w:t>
      </w:r>
      <w:r w:rsidR="000033C0" w:rsidRPr="00C02CBE">
        <w:rPr>
          <w:rFonts w:ascii="Arial" w:hAnsi="Arial" w:cs="Arial"/>
          <w:b w:val="0"/>
          <w:sz w:val="22"/>
          <w:szCs w:val="22"/>
        </w:rPr>
        <w:t xml:space="preserve"> (</w:t>
      </w:r>
      <w:r w:rsidRPr="00C02CBE">
        <w:rPr>
          <w:rFonts w:ascii="Arial" w:hAnsi="Arial" w:cs="Arial"/>
          <w:b w:val="0"/>
          <w:sz w:val="22"/>
          <w:szCs w:val="22"/>
        </w:rPr>
        <w:t>1</w:t>
      </w:r>
      <w:r w:rsidR="00AE1BDC" w:rsidRPr="00C02CBE">
        <w:rPr>
          <w:rFonts w:ascii="Arial" w:hAnsi="Arial" w:cs="Arial"/>
          <w:b w:val="0"/>
          <w:sz w:val="22"/>
          <w:szCs w:val="22"/>
        </w:rPr>
        <w:t>8</w:t>
      </w:r>
      <w:r w:rsidRPr="00C02CBE">
        <w:rPr>
          <w:rFonts w:ascii="Arial" w:hAnsi="Arial" w:cs="Arial"/>
          <w:b w:val="0"/>
          <w:sz w:val="22"/>
          <w:szCs w:val="22"/>
        </w:rPr>
        <w:t>0</w:t>
      </w:r>
      <w:r w:rsidR="000033C0" w:rsidRPr="00C02CBE">
        <w:rPr>
          <w:rFonts w:ascii="Arial" w:hAnsi="Arial" w:cs="Arial"/>
          <w:b w:val="0"/>
          <w:sz w:val="22"/>
          <w:szCs w:val="22"/>
        </w:rPr>
        <w:t>)</w:t>
      </w:r>
      <w:r w:rsidRPr="00C02CBE">
        <w:rPr>
          <w:rFonts w:ascii="Arial" w:hAnsi="Arial" w:cs="Arial"/>
          <w:b w:val="0"/>
          <w:sz w:val="22"/>
          <w:szCs w:val="22"/>
        </w:rPr>
        <w:t xml:space="preserve"> días contado</w:t>
      </w:r>
      <w:r w:rsidR="000033C0" w:rsidRPr="00C02CBE">
        <w:rPr>
          <w:rFonts w:ascii="Arial" w:hAnsi="Arial" w:cs="Arial"/>
          <w:b w:val="0"/>
          <w:sz w:val="22"/>
          <w:szCs w:val="22"/>
        </w:rPr>
        <w:t>s</w:t>
      </w:r>
      <w:r w:rsidRPr="00C02CBE">
        <w:rPr>
          <w:rFonts w:ascii="Arial" w:hAnsi="Arial" w:cs="Arial"/>
          <w:b w:val="0"/>
          <w:sz w:val="22"/>
          <w:szCs w:val="22"/>
        </w:rPr>
        <w:t xml:space="preserve"> desde la fecha de su presentación. Si no lo hiciere, se tendrán por aprobados y se otorgará el certificado respectivo, conforme a</w:t>
      </w:r>
      <w:r w:rsidR="000033C0" w:rsidRPr="00C02CBE">
        <w:rPr>
          <w:rFonts w:ascii="Arial" w:hAnsi="Arial" w:cs="Arial"/>
          <w:b w:val="0"/>
          <w:sz w:val="22"/>
          <w:szCs w:val="22"/>
        </w:rPr>
        <w:t xml:space="preserve"> </w:t>
      </w:r>
      <w:r w:rsidRPr="00C02CBE">
        <w:rPr>
          <w:rFonts w:ascii="Arial" w:hAnsi="Arial" w:cs="Arial"/>
          <w:b w:val="0"/>
          <w:sz w:val="22"/>
          <w:szCs w:val="22"/>
        </w:rPr>
        <w:t>l</w:t>
      </w:r>
      <w:r w:rsidR="000033C0" w:rsidRPr="00C02CBE">
        <w:rPr>
          <w:rFonts w:ascii="Arial" w:hAnsi="Arial" w:cs="Arial"/>
          <w:b w:val="0"/>
          <w:sz w:val="22"/>
          <w:szCs w:val="22"/>
        </w:rPr>
        <w:t>o</w:t>
      </w:r>
      <w:r w:rsidRPr="00C02CBE">
        <w:rPr>
          <w:rFonts w:ascii="Arial" w:hAnsi="Arial" w:cs="Arial"/>
          <w:b w:val="0"/>
          <w:sz w:val="22"/>
          <w:szCs w:val="22"/>
        </w:rPr>
        <w:t xml:space="preserve"> reglament</w:t>
      </w:r>
      <w:r w:rsidR="000033C0" w:rsidRPr="00C02CBE">
        <w:rPr>
          <w:rFonts w:ascii="Arial" w:hAnsi="Arial" w:cs="Arial"/>
          <w:b w:val="0"/>
          <w:sz w:val="22"/>
          <w:szCs w:val="22"/>
        </w:rPr>
        <w:t>ado</w:t>
      </w:r>
      <w:r w:rsidRPr="00C02CBE">
        <w:rPr>
          <w:rFonts w:ascii="Arial" w:hAnsi="Arial" w:cs="Arial"/>
          <w:b w:val="0"/>
          <w:sz w:val="22"/>
          <w:szCs w:val="22"/>
        </w:rPr>
        <w:t xml:space="preserve">. </w:t>
      </w:r>
    </w:p>
    <w:p w:rsidR="00F03A86" w:rsidRPr="00C02CBE" w:rsidRDefault="00F03A86"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0033C0" w:rsidRPr="00C02CBE">
        <w:rPr>
          <w:rFonts w:ascii="Arial" w:hAnsi="Arial" w:cs="Arial"/>
          <w:sz w:val="22"/>
          <w:szCs w:val="22"/>
        </w:rPr>
        <w:t>4</w:t>
      </w:r>
      <w:r w:rsidR="00AE1BDC" w:rsidRPr="00C02CBE">
        <w:rPr>
          <w:rFonts w:ascii="Arial" w:hAnsi="Arial" w:cs="Arial"/>
          <w:sz w:val="22"/>
          <w:szCs w:val="22"/>
        </w:rPr>
        <w:t>1</w:t>
      </w:r>
      <w:r w:rsidR="000033C0" w:rsidRPr="00C02CBE">
        <w:rPr>
          <w:rFonts w:ascii="Arial" w:hAnsi="Arial" w:cs="Arial"/>
          <w:sz w:val="22"/>
          <w:szCs w:val="22"/>
        </w:rPr>
        <w:t>º.</w:t>
      </w:r>
      <w:r w:rsidRPr="00C02CBE">
        <w:rPr>
          <w:rFonts w:ascii="Arial" w:hAnsi="Arial" w:cs="Arial"/>
          <w:sz w:val="22"/>
          <w:szCs w:val="22"/>
        </w:rPr>
        <w:t xml:space="preserve"> </w:t>
      </w:r>
      <w:r w:rsidR="000033C0" w:rsidRPr="00C02CBE">
        <w:rPr>
          <w:rFonts w:ascii="Arial" w:hAnsi="Arial" w:cs="Arial"/>
          <w:sz w:val="22"/>
          <w:szCs w:val="22"/>
        </w:rPr>
        <w:t>PLAN DE ACCIÓN.</w:t>
      </w:r>
      <w:r w:rsidR="000033C0" w:rsidRPr="00C02CBE">
        <w:rPr>
          <w:rFonts w:ascii="Arial" w:hAnsi="Arial" w:cs="Arial"/>
          <w:b w:val="0"/>
          <w:sz w:val="22"/>
          <w:szCs w:val="22"/>
        </w:rPr>
        <w:t xml:space="preserve"> </w:t>
      </w:r>
      <w:r w:rsidRPr="00C02CBE">
        <w:rPr>
          <w:rFonts w:ascii="Arial" w:hAnsi="Arial" w:cs="Arial"/>
          <w:b w:val="0"/>
          <w:sz w:val="22"/>
          <w:szCs w:val="22"/>
        </w:rPr>
        <w:t xml:space="preserve">El Ministerio de Agricultura y Desarrollo Rural será responsable de diseñar el </w:t>
      </w:r>
      <w:r w:rsidR="0060778B" w:rsidRPr="00C02CBE">
        <w:rPr>
          <w:rFonts w:ascii="Arial" w:hAnsi="Arial" w:cs="Arial"/>
          <w:b w:val="0"/>
          <w:sz w:val="22"/>
          <w:szCs w:val="22"/>
        </w:rPr>
        <w:t>P</w:t>
      </w:r>
      <w:r w:rsidRPr="00C02CBE">
        <w:rPr>
          <w:rFonts w:ascii="Arial" w:hAnsi="Arial" w:cs="Arial"/>
          <w:b w:val="0"/>
          <w:sz w:val="22"/>
          <w:szCs w:val="22"/>
        </w:rPr>
        <w:t xml:space="preserve">lan de </w:t>
      </w:r>
      <w:r w:rsidR="0060778B" w:rsidRPr="00C02CBE">
        <w:rPr>
          <w:rFonts w:ascii="Arial" w:hAnsi="Arial" w:cs="Arial"/>
          <w:b w:val="0"/>
          <w:sz w:val="22"/>
          <w:szCs w:val="22"/>
        </w:rPr>
        <w:t>A</w:t>
      </w:r>
      <w:r w:rsidRPr="00C02CBE">
        <w:rPr>
          <w:rFonts w:ascii="Arial" w:hAnsi="Arial" w:cs="Arial"/>
          <w:b w:val="0"/>
          <w:sz w:val="22"/>
          <w:szCs w:val="22"/>
        </w:rPr>
        <w:t xml:space="preserve">cción para el desarrollo productivo, cultural y ambientalmente sostenible de las áreas de desarrollo </w:t>
      </w:r>
      <w:r w:rsidR="000033C0" w:rsidRPr="00C02CBE">
        <w:rPr>
          <w:rFonts w:ascii="Arial" w:hAnsi="Arial" w:cs="Arial"/>
          <w:b w:val="0"/>
          <w:sz w:val="22"/>
          <w:szCs w:val="22"/>
        </w:rPr>
        <w:t>forestal y de los sistemas agroforestales</w:t>
      </w:r>
      <w:r w:rsidRPr="00C02CBE">
        <w:rPr>
          <w:rFonts w:ascii="Arial" w:hAnsi="Arial" w:cs="Arial"/>
          <w:b w:val="0"/>
          <w:sz w:val="22"/>
          <w:szCs w:val="22"/>
        </w:rPr>
        <w:t>, para lo cual establecerá prioridades en cuanto a su alcance regional o zonal, señalará las áreas de</w:t>
      </w:r>
      <w:r w:rsidR="000033C0" w:rsidRPr="00C02CBE">
        <w:rPr>
          <w:rFonts w:ascii="Arial" w:hAnsi="Arial" w:cs="Arial"/>
          <w:b w:val="0"/>
          <w:sz w:val="22"/>
          <w:szCs w:val="22"/>
        </w:rPr>
        <w:t xml:space="preserve"> desarrollo o</w:t>
      </w:r>
      <w:r w:rsidRPr="00C02CBE">
        <w:rPr>
          <w:rFonts w:ascii="Arial" w:hAnsi="Arial" w:cs="Arial"/>
          <w:b w:val="0"/>
          <w:sz w:val="22"/>
          <w:szCs w:val="22"/>
        </w:rPr>
        <w:t xml:space="preserve"> reconversión, los tipos de productor y su vinculación a las cadenas productivas, los productos, sus mercados y su vocación exportadora, las tecnologías </w:t>
      </w:r>
      <w:r w:rsidR="000033C0" w:rsidRPr="00C02CBE">
        <w:rPr>
          <w:rFonts w:ascii="Arial" w:hAnsi="Arial" w:cs="Arial"/>
          <w:b w:val="0"/>
          <w:sz w:val="22"/>
          <w:szCs w:val="22"/>
        </w:rPr>
        <w:t xml:space="preserve">y procesos de innovación en materia de transformación industrial y valor agregado </w:t>
      </w:r>
      <w:r w:rsidRPr="00C02CBE">
        <w:rPr>
          <w:rFonts w:ascii="Arial" w:hAnsi="Arial" w:cs="Arial"/>
          <w:b w:val="0"/>
          <w:sz w:val="22"/>
          <w:szCs w:val="22"/>
        </w:rPr>
        <w:t xml:space="preserve">y los requerimientos de cofinanciación para la promoción de los proyectos respectivos. </w:t>
      </w:r>
    </w:p>
    <w:p w:rsidR="00F03A86" w:rsidRPr="00C02CBE" w:rsidRDefault="00F03A86"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0033C0" w:rsidRPr="00C02CBE">
        <w:rPr>
          <w:rFonts w:ascii="Arial" w:hAnsi="Arial" w:cs="Arial"/>
          <w:sz w:val="22"/>
          <w:szCs w:val="22"/>
        </w:rPr>
        <w:t>4</w:t>
      </w:r>
      <w:r w:rsidR="00AE1BDC" w:rsidRPr="00C02CBE">
        <w:rPr>
          <w:rFonts w:ascii="Arial" w:hAnsi="Arial" w:cs="Arial"/>
          <w:sz w:val="22"/>
          <w:szCs w:val="22"/>
        </w:rPr>
        <w:t>2</w:t>
      </w:r>
      <w:r w:rsidR="000033C0" w:rsidRPr="00C02CBE">
        <w:rPr>
          <w:rFonts w:ascii="Arial" w:hAnsi="Arial" w:cs="Arial"/>
          <w:sz w:val="22"/>
          <w:szCs w:val="22"/>
        </w:rPr>
        <w:t xml:space="preserve">º. </w:t>
      </w:r>
      <w:r w:rsidRPr="00C02CBE">
        <w:rPr>
          <w:rFonts w:ascii="Arial" w:hAnsi="Arial" w:cs="Arial"/>
          <w:sz w:val="22"/>
          <w:szCs w:val="22"/>
        </w:rPr>
        <w:t xml:space="preserve"> </w:t>
      </w:r>
      <w:r w:rsidR="000033C0" w:rsidRPr="00C02CBE">
        <w:rPr>
          <w:rFonts w:ascii="Arial" w:hAnsi="Arial" w:cs="Arial"/>
          <w:sz w:val="22"/>
          <w:szCs w:val="22"/>
        </w:rPr>
        <w:t>DE LA EJECUCIÓN</w:t>
      </w:r>
      <w:r w:rsidR="000033C0" w:rsidRPr="00C02CBE">
        <w:rPr>
          <w:rFonts w:ascii="Arial" w:hAnsi="Arial" w:cs="Arial"/>
          <w:b w:val="0"/>
          <w:sz w:val="22"/>
          <w:szCs w:val="22"/>
        </w:rPr>
        <w:t>. PROCOLBOSQUES</w:t>
      </w:r>
      <w:r w:rsidRPr="00C02CBE">
        <w:rPr>
          <w:rFonts w:ascii="Arial" w:hAnsi="Arial" w:cs="Arial"/>
          <w:b w:val="0"/>
          <w:sz w:val="22"/>
          <w:szCs w:val="22"/>
        </w:rPr>
        <w:t xml:space="preserve"> será el ejecutor de</w:t>
      </w:r>
      <w:r w:rsidR="00516A5E" w:rsidRPr="00C02CBE">
        <w:rPr>
          <w:rFonts w:ascii="Arial" w:hAnsi="Arial" w:cs="Arial"/>
          <w:b w:val="0"/>
          <w:sz w:val="22"/>
          <w:szCs w:val="22"/>
        </w:rPr>
        <w:t>l Plan de Acción establecido por el Ministerio de Agricultura y Desarrollo Rural,</w:t>
      </w:r>
      <w:r w:rsidRPr="00C02CBE">
        <w:rPr>
          <w:rFonts w:ascii="Arial" w:hAnsi="Arial" w:cs="Arial"/>
          <w:b w:val="0"/>
          <w:sz w:val="22"/>
          <w:szCs w:val="22"/>
        </w:rPr>
        <w:t xml:space="preserve"> </w:t>
      </w:r>
      <w:r w:rsidR="00516A5E" w:rsidRPr="00C02CBE">
        <w:rPr>
          <w:rFonts w:ascii="Arial" w:hAnsi="Arial" w:cs="Arial"/>
          <w:b w:val="0"/>
          <w:sz w:val="22"/>
          <w:szCs w:val="22"/>
        </w:rPr>
        <w:t>y</w:t>
      </w:r>
      <w:r w:rsidRPr="00C02CBE">
        <w:rPr>
          <w:rFonts w:ascii="Arial" w:hAnsi="Arial" w:cs="Arial"/>
          <w:b w:val="0"/>
          <w:sz w:val="22"/>
          <w:szCs w:val="22"/>
        </w:rPr>
        <w:t xml:space="preserve"> en tal sentido, promoverá e impulsará los procesos de formulación, ejecución, seguimiento y evaluación de programas y proyectos productivos encaminados a mejorar los ingresos y las condiciones de vida de los productores rurales, en coordinación con dichos productores, sus organizaciones y las autoridades locales. Dichos programas y proyectos, ya sean de iniciativa propia </w:t>
      </w:r>
      <w:r w:rsidR="00CE0F14" w:rsidRPr="00C02CBE">
        <w:rPr>
          <w:rFonts w:ascii="Arial" w:hAnsi="Arial" w:cs="Arial"/>
          <w:b w:val="0"/>
          <w:sz w:val="22"/>
          <w:szCs w:val="22"/>
        </w:rPr>
        <w:t>de PROCOLBOSQUES</w:t>
      </w:r>
      <w:r w:rsidRPr="00C02CBE">
        <w:rPr>
          <w:rFonts w:ascii="Arial" w:hAnsi="Arial" w:cs="Arial"/>
          <w:b w:val="0"/>
          <w:sz w:val="22"/>
          <w:szCs w:val="22"/>
        </w:rPr>
        <w:t xml:space="preserve"> o promovidos por productores o grupos de productores organizados, por entidades territoriales o por otras organizaciones especializadas, deberán cumplir con los propósitos de productividad, rentabilidad y aprovechamiento sostenible de los recursos naturales enunciados en esta ley y facilitar el desarrollo de modalidades de alianzas productivas, acuerdos y pactos de competitividad u otras iniciativas similares orientadas a mejorar la coordinación, la cooperación y la eficiencia en el desempeño general de las cadenas productivas. </w:t>
      </w:r>
    </w:p>
    <w:p w:rsidR="00F03A86"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F03A86" w:rsidRPr="00C02CBE">
        <w:rPr>
          <w:rFonts w:ascii="Arial" w:hAnsi="Arial" w:cs="Arial"/>
          <w:sz w:val="22"/>
          <w:szCs w:val="22"/>
        </w:rPr>
        <w:t xml:space="preserve"> 1.</w:t>
      </w:r>
      <w:r w:rsidR="00F03A86" w:rsidRPr="00C02CBE">
        <w:rPr>
          <w:rFonts w:ascii="Arial" w:hAnsi="Arial" w:cs="Arial"/>
          <w:b w:val="0"/>
          <w:sz w:val="22"/>
          <w:szCs w:val="22"/>
        </w:rPr>
        <w:t xml:space="preserve"> Para el cumplimiento de su misión </w:t>
      </w:r>
      <w:r w:rsidR="00CE0F14" w:rsidRPr="00C02CBE">
        <w:rPr>
          <w:rFonts w:ascii="Arial" w:hAnsi="Arial" w:cs="Arial"/>
          <w:b w:val="0"/>
          <w:sz w:val="22"/>
          <w:szCs w:val="22"/>
        </w:rPr>
        <w:t>PROCOLBOSQUES</w:t>
      </w:r>
      <w:r w:rsidR="00F03A86" w:rsidRPr="00C02CBE">
        <w:rPr>
          <w:rFonts w:ascii="Arial" w:hAnsi="Arial" w:cs="Arial"/>
          <w:b w:val="0"/>
          <w:sz w:val="22"/>
          <w:szCs w:val="22"/>
        </w:rPr>
        <w:t xml:space="preserve"> fortalecerá los procesos participativos de planeación institucional, regional y local con el fin de identificar los planes y programas productivos que serán sometidos </w:t>
      </w:r>
      <w:r w:rsidR="00CE0F14" w:rsidRPr="00C02CBE">
        <w:rPr>
          <w:rFonts w:ascii="Arial" w:hAnsi="Arial" w:cs="Arial"/>
          <w:b w:val="0"/>
          <w:sz w:val="22"/>
          <w:szCs w:val="22"/>
        </w:rPr>
        <w:t xml:space="preserve">por el Ministerio de Agricultura y Desarrollo Rural </w:t>
      </w:r>
      <w:r w:rsidR="00F03A86" w:rsidRPr="00C02CBE">
        <w:rPr>
          <w:rFonts w:ascii="Arial" w:hAnsi="Arial" w:cs="Arial"/>
          <w:b w:val="0"/>
          <w:sz w:val="22"/>
          <w:szCs w:val="22"/>
        </w:rPr>
        <w:t xml:space="preserve">a la aprobación del Consejo Nacional de Política Económica y Social, </w:t>
      </w:r>
      <w:r w:rsidRPr="00C02CBE">
        <w:rPr>
          <w:rFonts w:ascii="Arial" w:hAnsi="Arial" w:cs="Arial"/>
          <w:b w:val="0"/>
          <w:sz w:val="22"/>
          <w:szCs w:val="22"/>
        </w:rPr>
        <w:t>CONPES</w:t>
      </w:r>
      <w:r w:rsidR="00F03A86" w:rsidRPr="00C02CBE">
        <w:rPr>
          <w:rFonts w:ascii="Arial" w:hAnsi="Arial" w:cs="Arial"/>
          <w:b w:val="0"/>
          <w:sz w:val="22"/>
          <w:szCs w:val="22"/>
        </w:rPr>
        <w:t xml:space="preserve">. </w:t>
      </w:r>
    </w:p>
    <w:p w:rsidR="00F03A86"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 xml:space="preserve">Parágrafo </w:t>
      </w:r>
      <w:r w:rsidR="00F03A86" w:rsidRPr="00C02CBE">
        <w:rPr>
          <w:rFonts w:ascii="Arial" w:hAnsi="Arial" w:cs="Arial"/>
          <w:sz w:val="22"/>
          <w:szCs w:val="22"/>
        </w:rPr>
        <w:t>2.</w:t>
      </w:r>
      <w:r w:rsidR="00F03A86" w:rsidRPr="00C02CBE">
        <w:rPr>
          <w:rFonts w:ascii="Arial" w:hAnsi="Arial" w:cs="Arial"/>
          <w:b w:val="0"/>
          <w:sz w:val="22"/>
          <w:szCs w:val="22"/>
        </w:rPr>
        <w:t xml:space="preserve"> El Gobierno Nacional dará un trato especial a las regiones en donde la dinámica de los cultivos ilícitos y el conflicto armado han influido negativamente en el desarrollo socio económico, en tal sentido </w:t>
      </w:r>
      <w:r w:rsidR="00CE0F14" w:rsidRPr="00C02CBE">
        <w:rPr>
          <w:rFonts w:ascii="Arial" w:hAnsi="Arial" w:cs="Arial"/>
          <w:b w:val="0"/>
          <w:sz w:val="22"/>
          <w:szCs w:val="22"/>
        </w:rPr>
        <w:t>PROCOLBOSQUES</w:t>
      </w:r>
      <w:r w:rsidR="00F03A86" w:rsidRPr="00C02CBE">
        <w:rPr>
          <w:rFonts w:ascii="Arial" w:hAnsi="Arial" w:cs="Arial"/>
          <w:b w:val="0"/>
          <w:sz w:val="22"/>
          <w:szCs w:val="22"/>
        </w:rPr>
        <w:t xml:space="preserve"> tendrá en cuenta los planes, programas y proyectos productivos que estas regiones formulen. </w:t>
      </w:r>
    </w:p>
    <w:p w:rsidR="00A974AD" w:rsidRPr="00C02CBE" w:rsidRDefault="00A974AD" w:rsidP="00A974AD">
      <w:pPr>
        <w:pStyle w:val="Sinespacios"/>
        <w:rPr>
          <w:rFonts w:ascii="Arial" w:hAnsi="Arial" w:cs="Arial"/>
          <w:b w:val="0"/>
          <w:sz w:val="22"/>
          <w:szCs w:val="22"/>
        </w:rPr>
      </w:pPr>
      <w:bookmarkStart w:id="9" w:name="_Hlk139882520"/>
      <w:r w:rsidRPr="00C02CBE">
        <w:rPr>
          <w:rFonts w:ascii="Arial" w:hAnsi="Arial" w:cs="Arial"/>
          <w:b w:val="0"/>
          <w:sz w:val="22"/>
          <w:szCs w:val="22"/>
        </w:rPr>
        <w:t xml:space="preserve">TÍTULO </w:t>
      </w:r>
      <w:r w:rsidR="00C3775F" w:rsidRPr="00C02CBE">
        <w:rPr>
          <w:rFonts w:ascii="Arial" w:hAnsi="Arial" w:cs="Arial"/>
          <w:b w:val="0"/>
          <w:sz w:val="22"/>
          <w:szCs w:val="22"/>
        </w:rPr>
        <w:t>V</w:t>
      </w:r>
      <w:r w:rsidRPr="00C02CBE">
        <w:rPr>
          <w:rFonts w:ascii="Arial" w:hAnsi="Arial" w:cs="Arial"/>
          <w:b w:val="0"/>
          <w:sz w:val="22"/>
          <w:szCs w:val="22"/>
        </w:rPr>
        <w:t xml:space="preserve"> </w:t>
      </w:r>
      <w:r w:rsidR="00C67DBF" w:rsidRPr="00C02CBE">
        <w:rPr>
          <w:rFonts w:ascii="Arial" w:hAnsi="Arial" w:cs="Arial"/>
          <w:b w:val="0"/>
          <w:sz w:val="22"/>
          <w:szCs w:val="22"/>
        </w:rPr>
        <w:t>I</w:t>
      </w:r>
    </w:p>
    <w:p w:rsidR="00C3775F" w:rsidRPr="00C02CBE" w:rsidRDefault="00C3775F" w:rsidP="00A974AD">
      <w:pPr>
        <w:pStyle w:val="Sinespacios"/>
        <w:rPr>
          <w:rFonts w:ascii="Arial" w:hAnsi="Arial" w:cs="Arial"/>
          <w:b w:val="0"/>
          <w:sz w:val="22"/>
          <w:szCs w:val="22"/>
        </w:rPr>
      </w:pPr>
      <w:r w:rsidRPr="00C02CBE">
        <w:rPr>
          <w:rFonts w:ascii="Arial" w:hAnsi="Arial" w:cs="Arial"/>
          <w:b w:val="0"/>
          <w:sz w:val="22"/>
          <w:szCs w:val="22"/>
        </w:rPr>
        <w:lastRenderedPageBreak/>
        <w:t>DE</w:t>
      </w:r>
      <w:r w:rsidR="0060778B" w:rsidRPr="00C02CBE">
        <w:rPr>
          <w:rFonts w:ascii="Arial" w:hAnsi="Arial" w:cs="Arial"/>
          <w:b w:val="0"/>
          <w:sz w:val="22"/>
          <w:szCs w:val="22"/>
        </w:rPr>
        <w:t>L</w:t>
      </w:r>
      <w:r w:rsidRPr="00C02CBE">
        <w:rPr>
          <w:rFonts w:ascii="Arial" w:hAnsi="Arial" w:cs="Arial"/>
          <w:b w:val="0"/>
          <w:sz w:val="22"/>
          <w:szCs w:val="22"/>
        </w:rPr>
        <w:t xml:space="preserve"> </w:t>
      </w:r>
      <w:r w:rsidR="00DE6A29" w:rsidRPr="00C02CBE">
        <w:rPr>
          <w:rFonts w:ascii="Arial" w:hAnsi="Arial" w:cs="Arial"/>
          <w:b w:val="0"/>
          <w:sz w:val="22"/>
          <w:szCs w:val="22"/>
        </w:rPr>
        <w:t xml:space="preserve">MANEJO Y </w:t>
      </w:r>
      <w:r w:rsidRPr="00C02CBE">
        <w:rPr>
          <w:rFonts w:ascii="Arial" w:hAnsi="Arial" w:cs="Arial"/>
          <w:b w:val="0"/>
          <w:sz w:val="22"/>
          <w:szCs w:val="22"/>
        </w:rPr>
        <w:t xml:space="preserve">ESTABLECIMIENTO </w:t>
      </w:r>
      <w:r w:rsidR="00DE6A29" w:rsidRPr="00C02CBE">
        <w:rPr>
          <w:rFonts w:ascii="Arial" w:hAnsi="Arial" w:cs="Arial"/>
          <w:b w:val="0"/>
          <w:sz w:val="22"/>
          <w:szCs w:val="22"/>
        </w:rPr>
        <w:t xml:space="preserve">DE LOS BOSQUES </w:t>
      </w:r>
      <w:r w:rsidRPr="00C02CBE">
        <w:rPr>
          <w:rFonts w:ascii="Arial" w:hAnsi="Arial" w:cs="Arial"/>
          <w:b w:val="0"/>
          <w:sz w:val="22"/>
          <w:szCs w:val="22"/>
        </w:rPr>
        <w:t xml:space="preserve">Y </w:t>
      </w:r>
      <w:r w:rsidR="00DE6A29" w:rsidRPr="00C02CBE">
        <w:rPr>
          <w:rFonts w:ascii="Arial" w:hAnsi="Arial" w:cs="Arial"/>
          <w:b w:val="0"/>
          <w:sz w:val="22"/>
          <w:szCs w:val="22"/>
        </w:rPr>
        <w:t xml:space="preserve">LAS PLANTACIONES </w:t>
      </w:r>
    </w:p>
    <w:p w:rsidR="00C3775F" w:rsidRPr="00C02CBE" w:rsidRDefault="00C3775F" w:rsidP="00A974AD">
      <w:pPr>
        <w:pStyle w:val="Sinespacios"/>
        <w:rPr>
          <w:rFonts w:ascii="Arial" w:hAnsi="Arial" w:cs="Arial"/>
          <w:b w:val="0"/>
          <w:sz w:val="22"/>
          <w:szCs w:val="22"/>
        </w:rPr>
      </w:pPr>
      <w:r w:rsidRPr="00C02CBE">
        <w:rPr>
          <w:rFonts w:ascii="Arial" w:hAnsi="Arial" w:cs="Arial"/>
          <w:b w:val="0"/>
          <w:sz w:val="22"/>
          <w:szCs w:val="22"/>
        </w:rPr>
        <w:t>CAPITULO I</w:t>
      </w:r>
    </w:p>
    <w:p w:rsidR="00A974AD" w:rsidRPr="00C02CBE" w:rsidRDefault="00C67DBF" w:rsidP="00A974AD">
      <w:pPr>
        <w:pStyle w:val="Sinespacios"/>
        <w:rPr>
          <w:rFonts w:ascii="Arial" w:hAnsi="Arial" w:cs="Arial"/>
          <w:b w:val="0"/>
          <w:sz w:val="22"/>
          <w:szCs w:val="22"/>
        </w:rPr>
      </w:pPr>
      <w:r w:rsidRPr="00C02CBE">
        <w:rPr>
          <w:rFonts w:ascii="Arial" w:hAnsi="Arial" w:cs="Arial"/>
          <w:b w:val="0"/>
          <w:sz w:val="22"/>
          <w:szCs w:val="22"/>
        </w:rPr>
        <w:t xml:space="preserve">De los Planes de Establecimiento y Manejo Forestal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4</w:t>
      </w:r>
      <w:r w:rsidR="00AE1BDC" w:rsidRPr="00C02CBE">
        <w:rPr>
          <w:rFonts w:ascii="Arial" w:hAnsi="Arial" w:cs="Arial"/>
          <w:sz w:val="22"/>
          <w:szCs w:val="22"/>
        </w:rPr>
        <w:t>3</w:t>
      </w:r>
      <w:r w:rsidRPr="00C02CBE">
        <w:rPr>
          <w:rFonts w:ascii="Arial" w:hAnsi="Arial" w:cs="Arial"/>
          <w:sz w:val="22"/>
          <w:szCs w:val="22"/>
        </w:rPr>
        <w:t>º. PLAN</w:t>
      </w:r>
      <w:r w:rsidR="008B1E20" w:rsidRPr="00C02CBE">
        <w:rPr>
          <w:rFonts w:ascii="Arial" w:hAnsi="Arial" w:cs="Arial"/>
          <w:sz w:val="22"/>
          <w:szCs w:val="22"/>
        </w:rPr>
        <w:t>ES</w:t>
      </w:r>
      <w:r w:rsidRPr="00C02CBE">
        <w:rPr>
          <w:rFonts w:ascii="Arial" w:hAnsi="Arial" w:cs="Arial"/>
          <w:sz w:val="22"/>
          <w:szCs w:val="22"/>
        </w:rPr>
        <w:t xml:space="preserve"> DE ESTABLECIMIENTO Y MANEJO FORESTAL</w:t>
      </w:r>
      <w:r w:rsidR="008B1E20" w:rsidRPr="00C02CBE">
        <w:rPr>
          <w:rFonts w:ascii="Arial" w:hAnsi="Arial" w:cs="Arial"/>
          <w:sz w:val="22"/>
          <w:szCs w:val="22"/>
        </w:rPr>
        <w:t xml:space="preserve"> PEMF</w:t>
      </w:r>
      <w:r w:rsidRPr="00C02CBE">
        <w:rPr>
          <w:rFonts w:ascii="Arial" w:hAnsi="Arial" w:cs="Arial"/>
          <w:b w:val="0"/>
          <w:sz w:val="22"/>
          <w:szCs w:val="22"/>
        </w:rPr>
        <w:t xml:space="preserve">. Toda plantación forestal que se establezca con financiación total o parcial de recursos estatales, créditos internacionales canalizados por entidades públicas, cooperación técnica internacional, financiación por la venta de servicios ambientales en el marco de un acuerdo multilateral, las que apliquen para el otorgamiento del Certificado de Incentivo Forestal (CIF), o aquellas que se establezcan en predios de propiedad del Estado, deberá elaborar y obtener la aprobación del Plan de Establecimiento y Manejo Forestal PEMF por parte de </w:t>
      </w:r>
      <w:r w:rsidR="00AE1BDC" w:rsidRPr="00C02CBE">
        <w:rPr>
          <w:rFonts w:ascii="Arial" w:hAnsi="Arial" w:cs="Arial"/>
          <w:b w:val="0"/>
          <w:sz w:val="22"/>
          <w:szCs w:val="22"/>
        </w:rPr>
        <w:t>PROCOLBOSQUES</w:t>
      </w:r>
      <w:r w:rsidRPr="00C02CBE">
        <w:rPr>
          <w:rFonts w:ascii="Arial" w:hAnsi="Arial" w:cs="Arial"/>
          <w:b w:val="0"/>
          <w:sz w:val="22"/>
          <w:szCs w:val="22"/>
        </w:rPr>
        <w:t xml:space="preserve">, de acuerdo con las reglamentaciones existentes o que se expidan para el efecto.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xml:space="preserve">.  Cuando las Corporaciones Autónomas Regionales o de Desarrollo Sostenible actúen como ejecutores deberán elaborar el Plan de Establecimiento y Manejo Forestal, el cual será aprobado por el Ministerio de Ambiente Vivienda y Desarrollo Territorial.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Parágrafo 2.</w:t>
      </w:r>
      <w:r w:rsidRPr="00C02CBE">
        <w:rPr>
          <w:rFonts w:ascii="Arial" w:hAnsi="Arial" w:cs="Arial"/>
          <w:b w:val="0"/>
          <w:sz w:val="22"/>
          <w:szCs w:val="22"/>
        </w:rPr>
        <w:t xml:space="preserve"> El Plan de Establecimiento y Manejo Forestal, deberá ser elaborado por ingenieros forestales o profesionales afines con especialización en silvicultura, señalados en el artículo</w:t>
      </w:r>
      <w:r w:rsidR="00AE1BDC" w:rsidRPr="00C02CBE">
        <w:rPr>
          <w:rFonts w:ascii="Arial" w:hAnsi="Arial" w:cs="Arial"/>
          <w:b w:val="0"/>
          <w:sz w:val="22"/>
          <w:szCs w:val="22"/>
        </w:rPr>
        <w:t xml:space="preserve"> </w:t>
      </w:r>
      <w:r w:rsidR="00075BA6" w:rsidRPr="00C02CBE">
        <w:rPr>
          <w:rFonts w:ascii="Arial" w:hAnsi="Arial" w:cs="Arial"/>
          <w:b w:val="0"/>
          <w:sz w:val="22"/>
          <w:szCs w:val="22"/>
        </w:rPr>
        <w:t>45 de la presente ley.</w:t>
      </w:r>
    </w:p>
    <w:bookmarkEnd w:id="9"/>
    <w:p w:rsidR="00A974AD" w:rsidRPr="00C02CBE" w:rsidRDefault="00A974AD" w:rsidP="00A974AD">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4</w:t>
      </w:r>
      <w:r w:rsidR="00075BA6" w:rsidRPr="00C02CBE">
        <w:rPr>
          <w:rFonts w:ascii="Arial" w:hAnsi="Arial" w:cs="Arial"/>
          <w:sz w:val="22"/>
          <w:szCs w:val="22"/>
        </w:rPr>
        <w:t>4</w:t>
      </w:r>
      <w:r w:rsidRPr="00C02CBE">
        <w:rPr>
          <w:rFonts w:ascii="Arial" w:hAnsi="Arial" w:cs="Arial"/>
          <w:sz w:val="22"/>
          <w:szCs w:val="22"/>
        </w:rPr>
        <w:t>º</w:t>
      </w:r>
      <w:r w:rsidR="00C3775F" w:rsidRPr="00C02CBE">
        <w:rPr>
          <w:rFonts w:ascii="Arial" w:hAnsi="Arial" w:cs="Arial"/>
          <w:sz w:val="22"/>
          <w:szCs w:val="22"/>
        </w:rPr>
        <w:t xml:space="preserve">. </w:t>
      </w:r>
      <w:r w:rsidR="008B1E20" w:rsidRPr="00C02CBE">
        <w:rPr>
          <w:rFonts w:ascii="Arial" w:hAnsi="Arial" w:cs="Arial"/>
          <w:sz w:val="22"/>
          <w:szCs w:val="22"/>
        </w:rPr>
        <w:t>INFORMACIÓN GENERAL DE LOS RECURSOS NATURALES EXISTENTES</w:t>
      </w:r>
      <w:r w:rsidR="00C3775F" w:rsidRPr="00C02CBE">
        <w:rPr>
          <w:rFonts w:ascii="Arial" w:hAnsi="Arial" w:cs="Arial"/>
          <w:b w:val="0"/>
          <w:sz w:val="22"/>
          <w:szCs w:val="22"/>
        </w:rPr>
        <w:t xml:space="preserve">. </w:t>
      </w:r>
      <w:r w:rsidR="00516A5E" w:rsidRPr="00C02CBE">
        <w:rPr>
          <w:rFonts w:ascii="Arial" w:hAnsi="Arial" w:cs="Arial"/>
          <w:b w:val="0"/>
          <w:sz w:val="22"/>
          <w:szCs w:val="22"/>
        </w:rPr>
        <w:t>Los</w:t>
      </w:r>
      <w:r w:rsidR="004F13CE" w:rsidRPr="00C02CBE">
        <w:rPr>
          <w:rFonts w:ascii="Arial" w:hAnsi="Arial" w:cs="Arial"/>
          <w:b w:val="0"/>
          <w:sz w:val="22"/>
          <w:szCs w:val="22"/>
        </w:rPr>
        <w:t xml:space="preserve"> </w:t>
      </w:r>
      <w:r w:rsidR="00C3775F" w:rsidRPr="00C02CBE">
        <w:rPr>
          <w:rFonts w:ascii="Arial" w:hAnsi="Arial" w:cs="Arial"/>
          <w:b w:val="0"/>
          <w:sz w:val="22"/>
          <w:szCs w:val="22"/>
        </w:rPr>
        <w:t>Plan</w:t>
      </w:r>
      <w:r w:rsidR="00516A5E" w:rsidRPr="00C02CBE">
        <w:rPr>
          <w:rFonts w:ascii="Arial" w:hAnsi="Arial" w:cs="Arial"/>
          <w:b w:val="0"/>
          <w:sz w:val="22"/>
          <w:szCs w:val="22"/>
        </w:rPr>
        <w:t>es</w:t>
      </w:r>
      <w:r w:rsidR="00C3775F" w:rsidRPr="00C02CBE">
        <w:rPr>
          <w:rFonts w:ascii="Arial" w:hAnsi="Arial" w:cs="Arial"/>
          <w:b w:val="0"/>
          <w:sz w:val="22"/>
          <w:szCs w:val="22"/>
        </w:rPr>
        <w:t xml:space="preserve"> de Establecimiento y Manejo Forestal PEMF </w:t>
      </w:r>
      <w:r w:rsidRPr="00C02CBE">
        <w:rPr>
          <w:rFonts w:ascii="Arial" w:hAnsi="Arial" w:cs="Arial"/>
          <w:b w:val="0"/>
          <w:sz w:val="22"/>
          <w:szCs w:val="22"/>
        </w:rPr>
        <w:t>deberá</w:t>
      </w:r>
      <w:r w:rsidR="00516A5E" w:rsidRPr="00C02CBE">
        <w:rPr>
          <w:rFonts w:ascii="Arial" w:hAnsi="Arial" w:cs="Arial"/>
          <w:b w:val="0"/>
          <w:sz w:val="22"/>
          <w:szCs w:val="22"/>
        </w:rPr>
        <w:t>n</w:t>
      </w:r>
      <w:r w:rsidRPr="00C02CBE">
        <w:rPr>
          <w:rFonts w:ascii="Arial" w:hAnsi="Arial" w:cs="Arial"/>
          <w:b w:val="0"/>
          <w:sz w:val="22"/>
          <w:szCs w:val="22"/>
        </w:rPr>
        <w:t xml:space="preserve"> contener información general de los recursos naturales existentes en el predio. Para el área a intervenir se solicitará información detallada, conforme lo señale la ley y demás normas concordantes. </w:t>
      </w:r>
    </w:p>
    <w:p w:rsidR="00A974AD" w:rsidRPr="00C02CBE" w:rsidRDefault="00610F25" w:rsidP="00A974AD">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4</w:t>
      </w:r>
      <w:r w:rsidR="00075BA6" w:rsidRPr="00C02CBE">
        <w:rPr>
          <w:rFonts w:ascii="Arial" w:hAnsi="Arial" w:cs="Arial"/>
          <w:sz w:val="22"/>
          <w:szCs w:val="22"/>
        </w:rPr>
        <w:t>5</w:t>
      </w:r>
      <w:r w:rsidR="00A974AD" w:rsidRPr="00C02CBE">
        <w:rPr>
          <w:rFonts w:ascii="Arial" w:hAnsi="Arial" w:cs="Arial"/>
          <w:sz w:val="22"/>
          <w:szCs w:val="22"/>
        </w:rPr>
        <w:t xml:space="preserve">º.- </w:t>
      </w:r>
      <w:r w:rsidRPr="00C02CBE">
        <w:rPr>
          <w:rFonts w:ascii="Arial" w:hAnsi="Arial" w:cs="Arial"/>
          <w:sz w:val="22"/>
          <w:szCs w:val="22"/>
        </w:rPr>
        <w:t>PRESENTACIÓN.</w:t>
      </w:r>
      <w:r w:rsidRPr="00C02CBE">
        <w:rPr>
          <w:rFonts w:ascii="Arial" w:hAnsi="Arial" w:cs="Arial"/>
          <w:b w:val="0"/>
          <w:sz w:val="22"/>
          <w:szCs w:val="22"/>
        </w:rPr>
        <w:t xml:space="preserve"> </w:t>
      </w:r>
      <w:r w:rsidR="00516A5E" w:rsidRPr="00C02CBE">
        <w:rPr>
          <w:rFonts w:ascii="Arial" w:hAnsi="Arial" w:cs="Arial"/>
          <w:b w:val="0"/>
          <w:sz w:val="22"/>
          <w:szCs w:val="22"/>
        </w:rPr>
        <w:t>Los</w:t>
      </w:r>
      <w:r w:rsidR="00A974AD" w:rsidRPr="00C02CBE">
        <w:rPr>
          <w:rFonts w:ascii="Arial" w:hAnsi="Arial" w:cs="Arial"/>
          <w:b w:val="0"/>
          <w:sz w:val="22"/>
          <w:szCs w:val="22"/>
        </w:rPr>
        <w:t xml:space="preserve"> </w:t>
      </w:r>
      <w:r w:rsidR="002646B2" w:rsidRPr="00C02CBE">
        <w:rPr>
          <w:rFonts w:ascii="Arial" w:hAnsi="Arial" w:cs="Arial"/>
          <w:b w:val="0"/>
          <w:sz w:val="22"/>
          <w:szCs w:val="22"/>
        </w:rPr>
        <w:t>Plan</w:t>
      </w:r>
      <w:r w:rsidR="00516A5E" w:rsidRPr="00C02CBE">
        <w:rPr>
          <w:rFonts w:ascii="Arial" w:hAnsi="Arial" w:cs="Arial"/>
          <w:b w:val="0"/>
          <w:sz w:val="22"/>
          <w:szCs w:val="22"/>
        </w:rPr>
        <w:t>es</w:t>
      </w:r>
      <w:r w:rsidR="002646B2" w:rsidRPr="00C02CBE">
        <w:rPr>
          <w:rFonts w:ascii="Arial" w:hAnsi="Arial" w:cs="Arial"/>
          <w:b w:val="0"/>
          <w:sz w:val="22"/>
          <w:szCs w:val="22"/>
        </w:rPr>
        <w:t xml:space="preserve"> de Establecimiento y 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deberá ser presentado</w:t>
      </w:r>
      <w:r w:rsidR="008B1E20" w:rsidRPr="00C02CBE">
        <w:rPr>
          <w:rFonts w:ascii="Arial" w:hAnsi="Arial" w:cs="Arial"/>
          <w:b w:val="0"/>
          <w:sz w:val="22"/>
          <w:szCs w:val="22"/>
        </w:rPr>
        <w:t>s</w:t>
      </w:r>
      <w:r w:rsidR="00A974AD" w:rsidRPr="00C02CBE">
        <w:rPr>
          <w:rFonts w:ascii="Arial" w:hAnsi="Arial" w:cs="Arial"/>
          <w:b w:val="0"/>
          <w:sz w:val="22"/>
          <w:szCs w:val="22"/>
        </w:rPr>
        <w:t xml:space="preserve"> </w:t>
      </w:r>
      <w:r w:rsidR="008B1E20" w:rsidRPr="00C02CBE">
        <w:rPr>
          <w:rFonts w:ascii="Arial" w:hAnsi="Arial" w:cs="Arial"/>
          <w:b w:val="0"/>
          <w:sz w:val="22"/>
          <w:szCs w:val="22"/>
        </w:rPr>
        <w:t xml:space="preserve">ante PROCOLBOSQUES </w:t>
      </w:r>
      <w:r w:rsidR="00A974AD" w:rsidRPr="00C02CBE">
        <w:rPr>
          <w:rFonts w:ascii="Arial" w:hAnsi="Arial" w:cs="Arial"/>
          <w:b w:val="0"/>
          <w:sz w:val="22"/>
          <w:szCs w:val="22"/>
        </w:rPr>
        <w:t>por el interesado y elaborado</w:t>
      </w:r>
      <w:r w:rsidR="008B1E20" w:rsidRPr="00C02CBE">
        <w:rPr>
          <w:rFonts w:ascii="Arial" w:hAnsi="Arial" w:cs="Arial"/>
          <w:b w:val="0"/>
          <w:sz w:val="22"/>
          <w:szCs w:val="22"/>
        </w:rPr>
        <w:t>s</w:t>
      </w:r>
      <w:r w:rsidR="00A974AD" w:rsidRPr="00C02CBE">
        <w:rPr>
          <w:rFonts w:ascii="Arial" w:hAnsi="Arial" w:cs="Arial"/>
          <w:b w:val="0"/>
          <w:sz w:val="22"/>
          <w:szCs w:val="22"/>
        </w:rPr>
        <w:t xml:space="preserve"> por uno de los profesionales </w:t>
      </w:r>
      <w:r w:rsidR="008B1E20" w:rsidRPr="00C02CBE">
        <w:rPr>
          <w:rFonts w:ascii="Arial" w:hAnsi="Arial" w:cs="Arial"/>
          <w:b w:val="0"/>
          <w:sz w:val="22"/>
          <w:szCs w:val="22"/>
        </w:rPr>
        <w:t>enunciados en</w:t>
      </w:r>
      <w:r w:rsidR="00A974AD" w:rsidRPr="00C02CBE">
        <w:rPr>
          <w:rFonts w:ascii="Arial" w:hAnsi="Arial" w:cs="Arial"/>
          <w:b w:val="0"/>
          <w:sz w:val="22"/>
          <w:szCs w:val="22"/>
        </w:rPr>
        <w:t xml:space="preserve"> este artículo. Tratándose de</w:t>
      </w:r>
      <w:r w:rsidR="00516A5E" w:rsidRPr="00C02CBE">
        <w:rPr>
          <w:rFonts w:ascii="Arial" w:hAnsi="Arial" w:cs="Arial"/>
          <w:b w:val="0"/>
          <w:sz w:val="22"/>
          <w:szCs w:val="22"/>
        </w:rPr>
        <w:t xml:space="preserve"> </w:t>
      </w:r>
      <w:r w:rsidR="00A974AD" w:rsidRPr="00C02CBE">
        <w:rPr>
          <w:rFonts w:ascii="Arial" w:hAnsi="Arial" w:cs="Arial"/>
          <w:b w:val="0"/>
          <w:sz w:val="22"/>
          <w:szCs w:val="22"/>
        </w:rPr>
        <w:t>l</w:t>
      </w:r>
      <w:r w:rsidR="00516A5E" w:rsidRPr="00C02CBE">
        <w:rPr>
          <w:rFonts w:ascii="Arial" w:hAnsi="Arial" w:cs="Arial"/>
          <w:b w:val="0"/>
          <w:sz w:val="22"/>
          <w:szCs w:val="22"/>
        </w:rPr>
        <w:t>os</w:t>
      </w:r>
      <w:r w:rsidR="00A974AD" w:rsidRPr="00C02CBE">
        <w:rPr>
          <w:rFonts w:ascii="Arial" w:hAnsi="Arial" w:cs="Arial"/>
          <w:b w:val="0"/>
          <w:sz w:val="22"/>
          <w:szCs w:val="22"/>
        </w:rPr>
        <w:t xml:space="preserve"> </w:t>
      </w:r>
      <w:r w:rsidR="002646B2" w:rsidRPr="00C02CBE">
        <w:rPr>
          <w:rFonts w:ascii="Arial" w:hAnsi="Arial" w:cs="Arial"/>
          <w:b w:val="0"/>
          <w:sz w:val="22"/>
          <w:szCs w:val="22"/>
        </w:rPr>
        <w:t>Plan</w:t>
      </w:r>
      <w:r w:rsidR="00516A5E" w:rsidRPr="00C02CBE">
        <w:rPr>
          <w:rFonts w:ascii="Arial" w:hAnsi="Arial" w:cs="Arial"/>
          <w:b w:val="0"/>
          <w:sz w:val="22"/>
          <w:szCs w:val="22"/>
        </w:rPr>
        <w:t>es</w:t>
      </w:r>
      <w:r w:rsidR="002646B2" w:rsidRPr="00C02CBE">
        <w:rPr>
          <w:rFonts w:ascii="Arial" w:hAnsi="Arial" w:cs="Arial"/>
          <w:b w:val="0"/>
          <w:sz w:val="22"/>
          <w:szCs w:val="22"/>
        </w:rPr>
        <w:t xml:space="preserve"> de Establecimiento y Manejo Forestal PEMF</w:t>
      </w:r>
      <w:r w:rsidR="00A974AD" w:rsidRPr="00C02CBE">
        <w:rPr>
          <w:rFonts w:ascii="Arial" w:hAnsi="Arial" w:cs="Arial"/>
          <w:b w:val="0"/>
          <w:sz w:val="22"/>
          <w:szCs w:val="22"/>
        </w:rPr>
        <w:t xml:space="preserve">, éste deberá ser elaborado por un ingeniero forestal, un ingeniero agrónomo especializado, o un profesional relacionado con las ciencias forestales que acredite, además, estar en posesión de un postítulo o postgrado en dichas ciencias. Cuando se trate de un </w:t>
      </w:r>
      <w:r w:rsidR="002646B2" w:rsidRPr="00C02CBE">
        <w:rPr>
          <w:rFonts w:ascii="Arial" w:hAnsi="Arial" w:cs="Arial"/>
          <w:b w:val="0"/>
          <w:sz w:val="22"/>
          <w:szCs w:val="22"/>
        </w:rPr>
        <w:t>Plan de Establecimiento y 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 xml:space="preserve">de preservación, éste deberá ser elaborado por un ingeniero forestal, un ingeniero en conservación de recursos naturales, ingeniero en recursos naturales, o un profesional afín que acredite, además, estar en posesión de un postítulo o postgrado en tales áreas de formación profesional. En todo caso, los profesionales a que se refiere el presente artículo deberán haber cumplido un plan de estudio de al menos diez semestres, de una carrera impartida por una universidad del Estado o reconocida por éste. Dicho plan deberá contar con la firma del interesado y del profesional que lo hubiere elaborado. Cuando la construcción de caminos, el ejercicio de concesiones o servidumbres mineras, de gas, de servicios eléctricos, de ductos u otras reguladas por ley, según corresponda, implique corta de bosque nativo, el </w:t>
      </w:r>
      <w:r w:rsidR="002646B2" w:rsidRPr="00C02CBE">
        <w:rPr>
          <w:rFonts w:ascii="Arial" w:hAnsi="Arial" w:cs="Arial"/>
          <w:b w:val="0"/>
          <w:sz w:val="22"/>
          <w:szCs w:val="22"/>
        </w:rPr>
        <w:t xml:space="preserve">Plan de Establecimiento y </w:t>
      </w:r>
      <w:r w:rsidR="002646B2" w:rsidRPr="00C02CBE">
        <w:rPr>
          <w:rFonts w:ascii="Arial" w:hAnsi="Arial" w:cs="Arial"/>
          <w:b w:val="0"/>
          <w:sz w:val="22"/>
          <w:szCs w:val="22"/>
        </w:rPr>
        <w:lastRenderedPageBreak/>
        <w:t>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 xml:space="preserve">correspondiente deberá ser presentado por el respectivo concesionario o titular de la servidumbre, según los casos, quien será responsable del cumplimiento de todas las obligaciones contenidas en él. Cuando se trate de bosques </w:t>
      </w:r>
      <w:r w:rsidRPr="00C02CBE">
        <w:rPr>
          <w:rFonts w:ascii="Arial" w:hAnsi="Arial" w:cs="Arial"/>
          <w:b w:val="0"/>
          <w:sz w:val="22"/>
          <w:szCs w:val="22"/>
        </w:rPr>
        <w:t>en baldíos</w:t>
      </w:r>
      <w:r w:rsidR="00A974AD" w:rsidRPr="00C02CBE">
        <w:rPr>
          <w:rFonts w:ascii="Arial" w:hAnsi="Arial" w:cs="Arial"/>
          <w:b w:val="0"/>
          <w:sz w:val="22"/>
          <w:szCs w:val="22"/>
        </w:rPr>
        <w:t xml:space="preserve">, el </w:t>
      </w:r>
      <w:r w:rsidR="002646B2" w:rsidRPr="00C02CBE">
        <w:rPr>
          <w:rFonts w:ascii="Arial" w:hAnsi="Arial" w:cs="Arial"/>
          <w:b w:val="0"/>
          <w:sz w:val="22"/>
          <w:szCs w:val="22"/>
        </w:rPr>
        <w:t>Plan de Establecimiento y 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 xml:space="preserve">deberá ser suscrito por el concesionario o arrendatario del respectivo inmueble fiscal, quien será responsable del cumplimiento de las obligaciones contenidas en él. El </w:t>
      </w:r>
      <w:r w:rsidR="002646B2" w:rsidRPr="00C02CBE">
        <w:rPr>
          <w:rFonts w:ascii="Arial" w:hAnsi="Arial" w:cs="Arial"/>
          <w:b w:val="0"/>
          <w:sz w:val="22"/>
          <w:szCs w:val="22"/>
        </w:rPr>
        <w:t>Plan de Establecimiento y 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podrá comprender varios predios y propietarios.</w:t>
      </w:r>
    </w:p>
    <w:p w:rsidR="000B3C09" w:rsidRPr="00C02CBE" w:rsidRDefault="000B3C09" w:rsidP="00A974AD">
      <w:pPr>
        <w:pStyle w:val="Sinespacios"/>
        <w:jc w:val="both"/>
        <w:rPr>
          <w:rFonts w:ascii="Arial" w:hAnsi="Arial" w:cs="Arial"/>
          <w:b w:val="0"/>
          <w:sz w:val="22"/>
          <w:szCs w:val="22"/>
        </w:rPr>
      </w:pPr>
      <w:r w:rsidRPr="00C02CBE">
        <w:rPr>
          <w:rFonts w:ascii="Arial" w:hAnsi="Arial" w:cs="Arial"/>
          <w:sz w:val="22"/>
          <w:szCs w:val="22"/>
        </w:rPr>
        <w:t xml:space="preserve">ARTÍCULO </w:t>
      </w:r>
      <w:r w:rsidR="00075BA6" w:rsidRPr="00C02CBE">
        <w:rPr>
          <w:rFonts w:ascii="Arial" w:hAnsi="Arial" w:cs="Arial"/>
          <w:sz w:val="22"/>
          <w:szCs w:val="22"/>
        </w:rPr>
        <w:t>46</w:t>
      </w:r>
      <w:r w:rsidR="00A974AD" w:rsidRPr="00C02CBE">
        <w:rPr>
          <w:rFonts w:ascii="Arial" w:hAnsi="Arial" w:cs="Arial"/>
          <w:sz w:val="22"/>
          <w:szCs w:val="22"/>
        </w:rPr>
        <w:t>°.</w:t>
      </w:r>
      <w:r w:rsidR="00AA6627" w:rsidRPr="00C02CBE">
        <w:rPr>
          <w:rFonts w:ascii="Arial" w:hAnsi="Arial" w:cs="Arial"/>
          <w:sz w:val="22"/>
          <w:szCs w:val="22"/>
        </w:rPr>
        <w:t xml:space="preserve"> MODIFICACI</w:t>
      </w:r>
      <w:r w:rsidRPr="00C02CBE">
        <w:rPr>
          <w:rFonts w:ascii="Arial" w:hAnsi="Arial" w:cs="Arial"/>
          <w:sz w:val="22"/>
          <w:szCs w:val="22"/>
        </w:rPr>
        <w:t>ONES A</w:t>
      </w:r>
      <w:r w:rsidR="00516A5E" w:rsidRPr="00C02CBE">
        <w:rPr>
          <w:rFonts w:ascii="Arial" w:hAnsi="Arial" w:cs="Arial"/>
          <w:sz w:val="22"/>
          <w:szCs w:val="22"/>
        </w:rPr>
        <w:t xml:space="preserve"> LOS</w:t>
      </w:r>
      <w:r w:rsidRPr="00C02CBE">
        <w:rPr>
          <w:rFonts w:ascii="Arial" w:hAnsi="Arial" w:cs="Arial"/>
          <w:sz w:val="22"/>
          <w:szCs w:val="22"/>
        </w:rPr>
        <w:t xml:space="preserve"> PLAN</w:t>
      </w:r>
      <w:r w:rsidR="00516A5E" w:rsidRPr="00C02CBE">
        <w:rPr>
          <w:rFonts w:ascii="Arial" w:hAnsi="Arial" w:cs="Arial"/>
          <w:sz w:val="22"/>
          <w:szCs w:val="22"/>
        </w:rPr>
        <w:t>ES</w:t>
      </w:r>
      <w:r w:rsidRPr="00C02CBE">
        <w:rPr>
          <w:rFonts w:ascii="Arial" w:hAnsi="Arial" w:cs="Arial"/>
          <w:sz w:val="22"/>
          <w:szCs w:val="22"/>
        </w:rPr>
        <w:t xml:space="preserve"> DE MANEJO</w:t>
      </w:r>
      <w:r w:rsidR="002357EA" w:rsidRPr="00C02CBE">
        <w:rPr>
          <w:rFonts w:ascii="Arial" w:hAnsi="Arial" w:cs="Arial"/>
          <w:sz w:val="22"/>
          <w:szCs w:val="22"/>
        </w:rPr>
        <w:t xml:space="preserve"> Y ESTABLECIMIENTO FORESTAL</w:t>
      </w:r>
      <w:r w:rsidR="00075BA6" w:rsidRPr="00C02CBE">
        <w:rPr>
          <w:rFonts w:ascii="Arial" w:hAnsi="Arial" w:cs="Arial"/>
          <w:sz w:val="22"/>
          <w:szCs w:val="22"/>
        </w:rPr>
        <w:t xml:space="preserve"> PROTECTOR</w:t>
      </w:r>
      <w:r w:rsidRPr="00C02CBE">
        <w:rPr>
          <w:rFonts w:ascii="Arial" w:hAnsi="Arial" w:cs="Arial"/>
          <w:b w:val="0"/>
          <w:sz w:val="22"/>
          <w:szCs w:val="22"/>
        </w:rPr>
        <w:t>.</w:t>
      </w:r>
      <w:r w:rsidR="00A974AD" w:rsidRPr="00C02CBE">
        <w:rPr>
          <w:rFonts w:ascii="Arial" w:hAnsi="Arial" w:cs="Arial"/>
          <w:b w:val="0"/>
          <w:sz w:val="22"/>
          <w:szCs w:val="22"/>
        </w:rPr>
        <w:t xml:space="preserve"> Los planes de manejo </w:t>
      </w:r>
      <w:r w:rsidR="002357EA" w:rsidRPr="00C02CBE">
        <w:rPr>
          <w:rFonts w:ascii="Arial" w:hAnsi="Arial" w:cs="Arial"/>
          <w:b w:val="0"/>
          <w:sz w:val="22"/>
          <w:szCs w:val="22"/>
        </w:rPr>
        <w:t xml:space="preserve">y establecimiento forestal </w:t>
      </w:r>
      <w:r w:rsidR="00075BA6" w:rsidRPr="00C02CBE">
        <w:rPr>
          <w:rFonts w:ascii="Arial" w:hAnsi="Arial" w:cs="Arial"/>
          <w:b w:val="0"/>
          <w:sz w:val="22"/>
          <w:szCs w:val="22"/>
        </w:rPr>
        <w:t xml:space="preserve">protector </w:t>
      </w:r>
      <w:r w:rsidR="00A974AD" w:rsidRPr="00C02CBE">
        <w:rPr>
          <w:rFonts w:ascii="Arial" w:hAnsi="Arial" w:cs="Arial"/>
          <w:b w:val="0"/>
          <w:sz w:val="22"/>
          <w:szCs w:val="22"/>
        </w:rPr>
        <w:t>aprobados podrán ser modificados durante su vigencia, previa presentación y aprobación de un estudio técnico</w:t>
      </w:r>
      <w:r w:rsidRPr="00C02CBE">
        <w:rPr>
          <w:rFonts w:ascii="Arial" w:hAnsi="Arial" w:cs="Arial"/>
          <w:b w:val="0"/>
          <w:sz w:val="22"/>
          <w:szCs w:val="22"/>
        </w:rPr>
        <w:t>.</w:t>
      </w:r>
      <w:r w:rsidR="00A974AD" w:rsidRPr="00C02CBE">
        <w:rPr>
          <w:rFonts w:ascii="Arial" w:hAnsi="Arial" w:cs="Arial"/>
          <w:b w:val="0"/>
          <w:sz w:val="22"/>
          <w:szCs w:val="22"/>
        </w:rPr>
        <w:t xml:space="preserve"> La Corporación deberá pronunciarse respecto de las modificaciones dentro del plazo de</w:t>
      </w:r>
      <w:r w:rsidRPr="00C02CBE">
        <w:rPr>
          <w:rFonts w:ascii="Arial" w:hAnsi="Arial" w:cs="Arial"/>
          <w:b w:val="0"/>
          <w:sz w:val="22"/>
          <w:szCs w:val="22"/>
        </w:rPr>
        <w:t xml:space="preserve"> noventa</w:t>
      </w:r>
      <w:r w:rsidR="00A974AD" w:rsidRPr="00C02CBE">
        <w:rPr>
          <w:rFonts w:ascii="Arial" w:hAnsi="Arial" w:cs="Arial"/>
          <w:b w:val="0"/>
          <w:sz w:val="22"/>
          <w:szCs w:val="22"/>
        </w:rPr>
        <w:t xml:space="preserve"> </w:t>
      </w:r>
      <w:r w:rsidRPr="00C02CBE">
        <w:rPr>
          <w:rFonts w:ascii="Arial" w:hAnsi="Arial" w:cs="Arial"/>
          <w:b w:val="0"/>
          <w:sz w:val="22"/>
          <w:szCs w:val="22"/>
        </w:rPr>
        <w:t>(9</w:t>
      </w:r>
      <w:r w:rsidR="00A974AD" w:rsidRPr="00C02CBE">
        <w:rPr>
          <w:rFonts w:ascii="Arial" w:hAnsi="Arial" w:cs="Arial"/>
          <w:b w:val="0"/>
          <w:sz w:val="22"/>
          <w:szCs w:val="22"/>
        </w:rPr>
        <w:t>0</w:t>
      </w:r>
      <w:r w:rsidRPr="00C02CBE">
        <w:rPr>
          <w:rFonts w:ascii="Arial" w:hAnsi="Arial" w:cs="Arial"/>
          <w:b w:val="0"/>
          <w:sz w:val="22"/>
          <w:szCs w:val="22"/>
        </w:rPr>
        <w:t>)</w:t>
      </w:r>
      <w:r w:rsidR="00A974AD" w:rsidRPr="00C02CBE">
        <w:rPr>
          <w:rFonts w:ascii="Arial" w:hAnsi="Arial" w:cs="Arial"/>
          <w:b w:val="0"/>
          <w:sz w:val="22"/>
          <w:szCs w:val="22"/>
        </w:rPr>
        <w:t xml:space="preserve"> días hábiles. La modificación no podrá alterar el objetivo de manejo señalado en el plan original, a menos que el nuevo propuesto sea factible de conseguir a partir del estado en que se encuentre el bosque al momento de la </w:t>
      </w:r>
      <w:r w:rsidRPr="00C02CBE">
        <w:rPr>
          <w:rFonts w:ascii="Arial" w:hAnsi="Arial" w:cs="Arial"/>
          <w:b w:val="0"/>
          <w:sz w:val="22"/>
          <w:szCs w:val="22"/>
        </w:rPr>
        <w:t>propuesta</w:t>
      </w:r>
      <w:r w:rsidR="00A974AD" w:rsidRPr="00C02CBE">
        <w:rPr>
          <w:rFonts w:ascii="Arial" w:hAnsi="Arial" w:cs="Arial"/>
          <w:b w:val="0"/>
          <w:sz w:val="22"/>
          <w:szCs w:val="22"/>
        </w:rPr>
        <w:t xml:space="preserve">. Regirán, para las modificaciones, las mismas normas generales establecidas para los planes de manejo, incluidas las normas sobre silencio administrativo a que se refiere esta ley. La postergación de las actividades de corta contenidas en el </w:t>
      </w:r>
      <w:r w:rsidR="002646B2" w:rsidRPr="00C02CBE">
        <w:rPr>
          <w:rFonts w:ascii="Arial" w:hAnsi="Arial" w:cs="Arial"/>
          <w:b w:val="0"/>
          <w:sz w:val="22"/>
          <w:szCs w:val="22"/>
        </w:rPr>
        <w:t>Plan de Establecimiento y Manejo Forestal PEMF</w:t>
      </w:r>
      <w:r w:rsidR="002357EA" w:rsidRPr="00C02CBE">
        <w:rPr>
          <w:rFonts w:ascii="Arial" w:hAnsi="Arial" w:cs="Arial"/>
          <w:b w:val="0"/>
          <w:sz w:val="22"/>
          <w:szCs w:val="22"/>
        </w:rPr>
        <w:t xml:space="preserve"> </w:t>
      </w:r>
      <w:r w:rsidR="00A974AD" w:rsidRPr="00C02CBE">
        <w:rPr>
          <w:rFonts w:ascii="Arial" w:hAnsi="Arial" w:cs="Arial"/>
          <w:b w:val="0"/>
          <w:sz w:val="22"/>
          <w:szCs w:val="22"/>
        </w:rPr>
        <w:t xml:space="preserve">y que no impliquen un deterioro del bosque, no se considerará como modificación al mismo y sólo requerirá de comunicación previa a la </w:t>
      </w:r>
      <w:r w:rsidRPr="00C02CBE">
        <w:rPr>
          <w:rFonts w:ascii="Arial" w:hAnsi="Arial" w:cs="Arial"/>
          <w:b w:val="0"/>
          <w:sz w:val="22"/>
          <w:szCs w:val="22"/>
        </w:rPr>
        <w:t>CAR</w:t>
      </w:r>
      <w:r w:rsidR="00A974AD" w:rsidRPr="00C02CBE">
        <w:rPr>
          <w:rFonts w:ascii="Arial" w:hAnsi="Arial" w:cs="Arial"/>
          <w:b w:val="0"/>
          <w:sz w:val="22"/>
          <w:szCs w:val="22"/>
        </w:rPr>
        <w:t xml:space="preserve">. </w:t>
      </w:r>
    </w:p>
    <w:p w:rsidR="00A974AD" w:rsidRPr="00C02CBE" w:rsidRDefault="000B3C09" w:rsidP="00A974AD">
      <w:pPr>
        <w:pStyle w:val="Sinespacios"/>
        <w:jc w:val="both"/>
        <w:rPr>
          <w:rFonts w:ascii="Arial" w:hAnsi="Arial" w:cs="Arial"/>
          <w:b w:val="0"/>
          <w:sz w:val="22"/>
          <w:szCs w:val="22"/>
        </w:rPr>
      </w:pPr>
      <w:r w:rsidRPr="00C02CBE">
        <w:rPr>
          <w:rFonts w:ascii="Arial" w:hAnsi="Arial" w:cs="Arial"/>
          <w:sz w:val="22"/>
          <w:szCs w:val="22"/>
        </w:rPr>
        <w:t xml:space="preserve">ARTÍCULO </w:t>
      </w:r>
      <w:r w:rsidR="00075BA6" w:rsidRPr="00C02CBE">
        <w:rPr>
          <w:rFonts w:ascii="Arial" w:hAnsi="Arial" w:cs="Arial"/>
          <w:sz w:val="22"/>
          <w:szCs w:val="22"/>
        </w:rPr>
        <w:t>47</w:t>
      </w:r>
      <w:r w:rsidR="00A974AD" w:rsidRPr="00C02CBE">
        <w:rPr>
          <w:rFonts w:ascii="Arial" w:hAnsi="Arial" w:cs="Arial"/>
          <w:sz w:val="22"/>
          <w:szCs w:val="22"/>
        </w:rPr>
        <w:t>°.</w:t>
      </w:r>
      <w:r w:rsidRPr="00C02CBE">
        <w:rPr>
          <w:rFonts w:ascii="Arial" w:hAnsi="Arial" w:cs="Arial"/>
          <w:sz w:val="22"/>
          <w:szCs w:val="22"/>
        </w:rPr>
        <w:t xml:space="preserve"> CONDICIONAMIENTO</w:t>
      </w:r>
      <w:r w:rsidRPr="00C02CBE">
        <w:rPr>
          <w:rFonts w:ascii="Arial" w:hAnsi="Arial" w:cs="Arial"/>
          <w:b w:val="0"/>
          <w:sz w:val="22"/>
          <w:szCs w:val="22"/>
        </w:rPr>
        <w:t>.</w:t>
      </w:r>
      <w:r w:rsidR="00A974AD" w:rsidRPr="00C02CBE">
        <w:rPr>
          <w:rFonts w:ascii="Arial" w:hAnsi="Arial" w:cs="Arial"/>
          <w:b w:val="0"/>
          <w:sz w:val="22"/>
          <w:szCs w:val="22"/>
        </w:rPr>
        <w:t xml:space="preserve"> Los compromisos de regeneración o reforestación establecidos en los planes de manejo aprobados por la C</w:t>
      </w:r>
      <w:r w:rsidR="00075BA6" w:rsidRPr="00C02CBE">
        <w:rPr>
          <w:rFonts w:ascii="Arial" w:hAnsi="Arial" w:cs="Arial"/>
          <w:b w:val="0"/>
          <w:sz w:val="22"/>
          <w:szCs w:val="22"/>
        </w:rPr>
        <w:t>AR</w:t>
      </w:r>
      <w:r w:rsidR="00A974AD" w:rsidRPr="00C02CBE">
        <w:rPr>
          <w:rFonts w:ascii="Arial" w:hAnsi="Arial" w:cs="Arial"/>
          <w:b w:val="0"/>
          <w:sz w:val="22"/>
          <w:szCs w:val="22"/>
        </w:rPr>
        <w:t>, o en las medidas de compensación o reparación establecidas por orden judicial, se entenderán cumplidos cuando se verifique en terreno una sobrevivencia igual o superior al 75% del número de individuos comprometidos en los respectivos planes de manejo. Esta sobrevivencia deberá determinarse, no antes que dichos individuos cumplan dos años de vida, desde su plantación o regeneración natural.</w:t>
      </w:r>
    </w:p>
    <w:p w:rsidR="00A974AD" w:rsidRPr="00C02CBE" w:rsidRDefault="000B3C09" w:rsidP="00A974AD">
      <w:pPr>
        <w:pStyle w:val="Sinespacios"/>
        <w:jc w:val="both"/>
        <w:rPr>
          <w:rFonts w:ascii="Arial" w:hAnsi="Arial" w:cs="Arial"/>
          <w:b w:val="0"/>
          <w:sz w:val="22"/>
          <w:szCs w:val="22"/>
        </w:rPr>
      </w:pPr>
      <w:r w:rsidRPr="00C02CBE">
        <w:rPr>
          <w:rFonts w:ascii="Arial" w:hAnsi="Arial" w:cs="Arial"/>
          <w:sz w:val="22"/>
          <w:szCs w:val="22"/>
        </w:rPr>
        <w:t>ARTÍCULO</w:t>
      </w:r>
      <w:r w:rsidR="00A974AD" w:rsidRPr="00C02CBE">
        <w:rPr>
          <w:rFonts w:ascii="Arial" w:hAnsi="Arial" w:cs="Arial"/>
          <w:sz w:val="22"/>
          <w:szCs w:val="22"/>
        </w:rPr>
        <w:t xml:space="preserve"> </w:t>
      </w:r>
      <w:r w:rsidR="00075BA6" w:rsidRPr="00C02CBE">
        <w:rPr>
          <w:rFonts w:ascii="Arial" w:hAnsi="Arial" w:cs="Arial"/>
          <w:sz w:val="22"/>
          <w:szCs w:val="22"/>
        </w:rPr>
        <w:t>48</w:t>
      </w:r>
      <w:r w:rsidR="00A974AD" w:rsidRPr="00C02CBE">
        <w:rPr>
          <w:rFonts w:ascii="Arial" w:hAnsi="Arial" w:cs="Arial"/>
          <w:sz w:val="22"/>
          <w:szCs w:val="22"/>
        </w:rPr>
        <w:t xml:space="preserve">°. </w:t>
      </w:r>
      <w:r w:rsidRPr="00C02CBE">
        <w:rPr>
          <w:rFonts w:ascii="Arial" w:hAnsi="Arial" w:cs="Arial"/>
          <w:sz w:val="22"/>
          <w:szCs w:val="22"/>
        </w:rPr>
        <w:t>JUSTIFICACIÓN TÉCNICA Y MEDIDAS DE PROTECCIÓN</w:t>
      </w:r>
      <w:r w:rsidRPr="00C02CBE">
        <w:rPr>
          <w:rFonts w:ascii="Arial" w:hAnsi="Arial" w:cs="Arial"/>
          <w:b w:val="0"/>
          <w:sz w:val="22"/>
          <w:szCs w:val="22"/>
        </w:rPr>
        <w:t xml:space="preserve">. </w:t>
      </w:r>
      <w:r w:rsidR="00A348C4" w:rsidRPr="00C02CBE">
        <w:rPr>
          <w:rFonts w:ascii="Arial" w:hAnsi="Arial" w:cs="Arial"/>
          <w:b w:val="0"/>
          <w:sz w:val="22"/>
          <w:szCs w:val="22"/>
        </w:rPr>
        <w:t>Los</w:t>
      </w:r>
      <w:r w:rsidR="00A974AD" w:rsidRPr="00C02CBE">
        <w:rPr>
          <w:rFonts w:ascii="Arial" w:hAnsi="Arial" w:cs="Arial"/>
          <w:b w:val="0"/>
          <w:sz w:val="22"/>
          <w:szCs w:val="22"/>
        </w:rPr>
        <w:t xml:space="preserve"> </w:t>
      </w:r>
      <w:r w:rsidR="002646B2" w:rsidRPr="00C02CBE">
        <w:rPr>
          <w:rFonts w:ascii="Arial" w:hAnsi="Arial" w:cs="Arial"/>
          <w:b w:val="0"/>
          <w:sz w:val="22"/>
          <w:szCs w:val="22"/>
        </w:rPr>
        <w:t>Plan</w:t>
      </w:r>
      <w:r w:rsidR="00A348C4" w:rsidRPr="00C02CBE">
        <w:rPr>
          <w:rFonts w:ascii="Arial" w:hAnsi="Arial" w:cs="Arial"/>
          <w:b w:val="0"/>
          <w:sz w:val="22"/>
          <w:szCs w:val="22"/>
        </w:rPr>
        <w:t>es</w:t>
      </w:r>
      <w:r w:rsidR="002646B2" w:rsidRPr="00C02CBE">
        <w:rPr>
          <w:rFonts w:ascii="Arial" w:hAnsi="Arial" w:cs="Arial"/>
          <w:b w:val="0"/>
          <w:sz w:val="22"/>
          <w:szCs w:val="22"/>
        </w:rPr>
        <w:t xml:space="preserve"> de Establecimiento y Manejo Forestal PEMF</w:t>
      </w:r>
      <w:r w:rsidR="004F13CE" w:rsidRPr="00C02CBE">
        <w:rPr>
          <w:rFonts w:ascii="Arial" w:hAnsi="Arial" w:cs="Arial"/>
          <w:b w:val="0"/>
          <w:sz w:val="22"/>
          <w:szCs w:val="22"/>
        </w:rPr>
        <w:t xml:space="preserve"> </w:t>
      </w:r>
      <w:r w:rsidR="00A348C4" w:rsidRPr="00C02CBE">
        <w:rPr>
          <w:rFonts w:ascii="Arial" w:hAnsi="Arial" w:cs="Arial"/>
          <w:b w:val="0"/>
          <w:sz w:val="22"/>
          <w:szCs w:val="22"/>
        </w:rPr>
        <w:t>con carácter</w:t>
      </w:r>
      <w:r w:rsidR="00075BA6" w:rsidRPr="00C02CBE">
        <w:rPr>
          <w:rFonts w:ascii="Arial" w:hAnsi="Arial" w:cs="Arial"/>
          <w:b w:val="0"/>
          <w:sz w:val="22"/>
          <w:szCs w:val="22"/>
        </w:rPr>
        <w:t xml:space="preserve"> </w:t>
      </w:r>
      <w:r w:rsidR="00A348C4" w:rsidRPr="00C02CBE">
        <w:rPr>
          <w:rFonts w:ascii="Arial" w:hAnsi="Arial" w:cs="Arial"/>
          <w:b w:val="0"/>
          <w:sz w:val="22"/>
          <w:szCs w:val="22"/>
        </w:rPr>
        <w:t>Protec</w:t>
      </w:r>
      <w:r w:rsidR="009F39FB" w:rsidRPr="00C02CBE">
        <w:rPr>
          <w:rFonts w:ascii="Arial" w:hAnsi="Arial" w:cs="Arial"/>
          <w:b w:val="0"/>
          <w:sz w:val="22"/>
          <w:szCs w:val="22"/>
        </w:rPr>
        <w:t>tor</w:t>
      </w:r>
      <w:r w:rsidR="00A348C4" w:rsidRPr="00C02CBE">
        <w:rPr>
          <w:rFonts w:ascii="Arial" w:hAnsi="Arial" w:cs="Arial"/>
          <w:b w:val="0"/>
          <w:sz w:val="22"/>
          <w:szCs w:val="22"/>
        </w:rPr>
        <w:t xml:space="preserve"> </w:t>
      </w:r>
      <w:r w:rsidR="00A974AD" w:rsidRPr="00C02CBE">
        <w:rPr>
          <w:rFonts w:ascii="Arial" w:hAnsi="Arial" w:cs="Arial"/>
          <w:b w:val="0"/>
          <w:sz w:val="22"/>
          <w:szCs w:val="22"/>
        </w:rPr>
        <w:t>requerirá</w:t>
      </w:r>
      <w:r w:rsidR="00A348C4" w:rsidRPr="00C02CBE">
        <w:rPr>
          <w:rFonts w:ascii="Arial" w:hAnsi="Arial" w:cs="Arial"/>
          <w:b w:val="0"/>
          <w:sz w:val="22"/>
          <w:szCs w:val="22"/>
        </w:rPr>
        <w:t>n</w:t>
      </w:r>
      <w:r w:rsidR="00A974AD" w:rsidRPr="00C02CBE">
        <w:rPr>
          <w:rFonts w:ascii="Arial" w:hAnsi="Arial" w:cs="Arial"/>
          <w:b w:val="0"/>
          <w:sz w:val="22"/>
          <w:szCs w:val="22"/>
        </w:rPr>
        <w:t>, además, para toda corta de bosque nativo de conservación y protección</w:t>
      </w:r>
      <w:r w:rsidRPr="00C02CBE">
        <w:rPr>
          <w:rFonts w:ascii="Arial" w:hAnsi="Arial" w:cs="Arial"/>
          <w:b w:val="0"/>
          <w:sz w:val="22"/>
          <w:szCs w:val="22"/>
        </w:rPr>
        <w:t xml:space="preserve"> o plantación forestal protectora</w:t>
      </w:r>
      <w:r w:rsidR="00A974AD" w:rsidRPr="00C02CBE">
        <w:rPr>
          <w:rFonts w:ascii="Arial" w:hAnsi="Arial" w:cs="Arial"/>
          <w:b w:val="0"/>
          <w:sz w:val="22"/>
          <w:szCs w:val="22"/>
        </w:rPr>
        <w:t xml:space="preserve">, de una fundada justificación técnica de los métodos de corta que se utilizarán, así como de las medidas que se adoptarán con los objetivos de proteger los suelos, la calidad y cantidad de los caudales de los cursos de agua y la conservación de la diversidad biológica y de las medidas de prevención y combate de incendios forestales. De igual forma, el </w:t>
      </w:r>
      <w:r w:rsidR="002646B2" w:rsidRPr="00C02CBE">
        <w:rPr>
          <w:rFonts w:ascii="Arial" w:hAnsi="Arial" w:cs="Arial"/>
          <w:b w:val="0"/>
          <w:sz w:val="22"/>
          <w:szCs w:val="22"/>
        </w:rPr>
        <w:t>Plan de Establecimiento y Manejo Forestal PEMF</w:t>
      </w:r>
      <w:r w:rsidR="004F13CE" w:rsidRPr="00C02CBE">
        <w:rPr>
          <w:rFonts w:ascii="Arial" w:hAnsi="Arial" w:cs="Arial"/>
          <w:b w:val="0"/>
          <w:sz w:val="22"/>
          <w:szCs w:val="22"/>
        </w:rPr>
        <w:t xml:space="preserve"> </w:t>
      </w:r>
      <w:r w:rsidR="00A974AD" w:rsidRPr="00C02CBE">
        <w:rPr>
          <w:rFonts w:ascii="Arial" w:hAnsi="Arial" w:cs="Arial"/>
          <w:b w:val="0"/>
          <w:sz w:val="22"/>
          <w:szCs w:val="22"/>
        </w:rPr>
        <w:t xml:space="preserve">respetará los corredores biológicos que el Ministerio de </w:t>
      </w:r>
      <w:r w:rsidRPr="00C02CBE">
        <w:rPr>
          <w:rFonts w:ascii="Arial" w:hAnsi="Arial" w:cs="Arial"/>
          <w:b w:val="0"/>
          <w:sz w:val="22"/>
          <w:szCs w:val="22"/>
        </w:rPr>
        <w:t>Ambiente y Desarrollo Sostenible</w:t>
      </w:r>
      <w:r w:rsidR="00A974AD" w:rsidRPr="00C02CBE">
        <w:rPr>
          <w:rFonts w:ascii="Arial" w:hAnsi="Arial" w:cs="Arial"/>
          <w:b w:val="0"/>
          <w:sz w:val="22"/>
          <w:szCs w:val="22"/>
        </w:rPr>
        <w:t xml:space="preserve"> hubiere definido oficialmente.</w:t>
      </w:r>
    </w:p>
    <w:p w:rsidR="00A974AD" w:rsidRPr="00C02CBE" w:rsidRDefault="006B1A45" w:rsidP="00A974AD">
      <w:pPr>
        <w:pStyle w:val="Sinespacios"/>
        <w:jc w:val="both"/>
        <w:rPr>
          <w:rFonts w:ascii="Arial" w:hAnsi="Arial" w:cs="Arial"/>
          <w:b w:val="0"/>
          <w:sz w:val="22"/>
          <w:szCs w:val="22"/>
        </w:rPr>
      </w:pPr>
      <w:r w:rsidRPr="00C02CBE">
        <w:rPr>
          <w:rFonts w:ascii="Arial" w:hAnsi="Arial" w:cs="Arial"/>
          <w:sz w:val="22"/>
          <w:szCs w:val="22"/>
        </w:rPr>
        <w:t xml:space="preserve">ARTÍCULO </w:t>
      </w:r>
      <w:r w:rsidR="00075BA6" w:rsidRPr="00C02CBE">
        <w:rPr>
          <w:rFonts w:ascii="Arial" w:hAnsi="Arial" w:cs="Arial"/>
          <w:sz w:val="22"/>
          <w:szCs w:val="22"/>
        </w:rPr>
        <w:t>49</w:t>
      </w:r>
      <w:r w:rsidR="00A974AD" w:rsidRPr="00C02CBE">
        <w:rPr>
          <w:rFonts w:ascii="Arial" w:hAnsi="Arial" w:cs="Arial"/>
          <w:sz w:val="22"/>
          <w:szCs w:val="22"/>
        </w:rPr>
        <w:t>°.</w:t>
      </w:r>
      <w:r w:rsidR="000B3C09" w:rsidRPr="00C02CBE">
        <w:rPr>
          <w:rFonts w:ascii="Arial" w:hAnsi="Arial" w:cs="Arial"/>
          <w:sz w:val="22"/>
          <w:szCs w:val="22"/>
        </w:rPr>
        <w:t xml:space="preserve"> </w:t>
      </w:r>
      <w:r w:rsidRPr="00C02CBE">
        <w:rPr>
          <w:rFonts w:ascii="Arial" w:hAnsi="Arial" w:cs="Arial"/>
          <w:sz w:val="22"/>
          <w:szCs w:val="22"/>
        </w:rPr>
        <w:t>PROHIBICIÓN</w:t>
      </w:r>
      <w:r w:rsidRPr="00C02CBE">
        <w:rPr>
          <w:rFonts w:ascii="Arial" w:hAnsi="Arial" w:cs="Arial"/>
          <w:b w:val="0"/>
          <w:sz w:val="22"/>
          <w:szCs w:val="22"/>
        </w:rPr>
        <w:t>.</w:t>
      </w:r>
      <w:r w:rsidR="000B3C09" w:rsidRPr="00C02CBE">
        <w:rPr>
          <w:rFonts w:ascii="Arial" w:hAnsi="Arial" w:cs="Arial"/>
          <w:b w:val="0"/>
          <w:sz w:val="22"/>
          <w:szCs w:val="22"/>
        </w:rPr>
        <w:t xml:space="preserve"> </w:t>
      </w:r>
      <w:r w:rsidR="00A974AD" w:rsidRPr="00C02CBE">
        <w:rPr>
          <w:rFonts w:ascii="Arial" w:hAnsi="Arial" w:cs="Arial"/>
          <w:b w:val="0"/>
          <w:sz w:val="22"/>
          <w:szCs w:val="22"/>
        </w:rPr>
        <w:t xml:space="preserve"> </w:t>
      </w:r>
      <w:r w:rsidRPr="00C02CBE">
        <w:rPr>
          <w:rFonts w:ascii="Arial" w:hAnsi="Arial" w:cs="Arial"/>
          <w:b w:val="0"/>
          <w:sz w:val="22"/>
          <w:szCs w:val="22"/>
        </w:rPr>
        <w:t>Prohíbase</w:t>
      </w:r>
      <w:r w:rsidR="00A974AD" w:rsidRPr="00C02CBE">
        <w:rPr>
          <w:rFonts w:ascii="Arial" w:hAnsi="Arial" w:cs="Arial"/>
          <w:b w:val="0"/>
          <w:sz w:val="22"/>
          <w:szCs w:val="22"/>
        </w:rPr>
        <w:t xml:space="preserve"> la corta, eliminación, destrucción o descepado de individuos de las especies vegetales nativas clasificadas, en las categorías de “en peligro de extinción”, “vulnerables”, “raras”, “insuficientemente conocidas” o</w:t>
      </w:r>
      <w:r w:rsidRPr="00C02CBE">
        <w:rPr>
          <w:rFonts w:ascii="Arial" w:hAnsi="Arial" w:cs="Arial"/>
          <w:b w:val="0"/>
          <w:sz w:val="22"/>
          <w:szCs w:val="22"/>
        </w:rPr>
        <w:t xml:space="preserve"> </w:t>
      </w:r>
      <w:r w:rsidR="00A974AD" w:rsidRPr="00C02CBE">
        <w:rPr>
          <w:rFonts w:ascii="Arial" w:hAnsi="Arial" w:cs="Arial"/>
          <w:b w:val="0"/>
          <w:sz w:val="22"/>
          <w:szCs w:val="22"/>
        </w:rPr>
        <w:t xml:space="preserve">“fuera de peligro”, que formen parte de un bosque nativo, como asimismo la alteración de su hábitat. Esta prohibición no afectará a los individuos de dichas especies plantados por el hombre, a menos que tales plantaciones se hubieren </w:t>
      </w:r>
      <w:r w:rsidR="00A974AD" w:rsidRPr="00C02CBE">
        <w:rPr>
          <w:rFonts w:ascii="Arial" w:hAnsi="Arial" w:cs="Arial"/>
          <w:b w:val="0"/>
          <w:sz w:val="22"/>
          <w:szCs w:val="22"/>
        </w:rPr>
        <w:lastRenderedPageBreak/>
        <w:t>efectuado en cumplimiento de medidas de compensación, reparación o mitigación dispuestas por una resolución de calificación ambiental u otra autoridad competente. Excepcionalmente, podrá intervenirse o</w:t>
      </w:r>
      <w:r w:rsidRPr="00C02CBE">
        <w:rPr>
          <w:rFonts w:ascii="Arial" w:hAnsi="Arial" w:cs="Arial"/>
          <w:b w:val="0"/>
          <w:sz w:val="22"/>
          <w:szCs w:val="22"/>
        </w:rPr>
        <w:t xml:space="preserve"> </w:t>
      </w:r>
      <w:r w:rsidR="00A974AD" w:rsidRPr="00C02CBE">
        <w:rPr>
          <w:rFonts w:ascii="Arial" w:hAnsi="Arial" w:cs="Arial"/>
          <w:b w:val="0"/>
          <w:sz w:val="22"/>
          <w:szCs w:val="22"/>
        </w:rPr>
        <w:t>alterarse el hábitat de los individuos de dichas especies, previa autorización de la Corporación, la que se otorgará por resolución funda</w:t>
      </w:r>
      <w:r w:rsidRPr="00C02CBE">
        <w:rPr>
          <w:rFonts w:ascii="Arial" w:hAnsi="Arial" w:cs="Arial"/>
          <w:b w:val="0"/>
          <w:sz w:val="22"/>
          <w:szCs w:val="22"/>
        </w:rPr>
        <w:t>menta</w:t>
      </w:r>
      <w:r w:rsidR="00A974AD" w:rsidRPr="00C02CBE">
        <w:rPr>
          <w:rFonts w:ascii="Arial" w:hAnsi="Arial" w:cs="Arial"/>
          <w:b w:val="0"/>
          <w:sz w:val="22"/>
          <w:szCs w:val="22"/>
        </w:rPr>
        <w:t>da, siempre que tales intervenciones no amenacen la continuidad de la especie a nivel de la cuenca o, excepcionalmente, fuera de ella, que sean imprescindibles y que tengan por objeto la realización de investigaciones científicas, fines sanitarios o estén destinadas a la ejecución de obras o al desarrollo de las actividades siempre que tales obras o</w:t>
      </w:r>
      <w:r w:rsidRPr="00C02CBE">
        <w:rPr>
          <w:rFonts w:ascii="Arial" w:hAnsi="Arial" w:cs="Arial"/>
          <w:b w:val="0"/>
          <w:sz w:val="22"/>
          <w:szCs w:val="22"/>
        </w:rPr>
        <w:t xml:space="preserve"> </w:t>
      </w:r>
      <w:r w:rsidR="00A974AD" w:rsidRPr="00C02CBE">
        <w:rPr>
          <w:rFonts w:ascii="Arial" w:hAnsi="Arial" w:cs="Arial"/>
          <w:b w:val="0"/>
          <w:sz w:val="22"/>
          <w:szCs w:val="22"/>
        </w:rPr>
        <w:t xml:space="preserve">actividades sean de interés nacional. Para autorizar las intervenciones a que se refiere el inciso anterior, la Corporación deberá requerir informes de expertos respecto de si la intervención afecta a la continuidad de la especie y sobre las medidas a adoptar para asegurar la continuidad de las mismas. Para llevar adelante la intervención, el solicitante deberá elaborar un </w:t>
      </w:r>
      <w:r w:rsidR="002646B2" w:rsidRPr="00C02CBE">
        <w:rPr>
          <w:rFonts w:ascii="Arial" w:hAnsi="Arial" w:cs="Arial"/>
          <w:b w:val="0"/>
          <w:sz w:val="22"/>
          <w:szCs w:val="22"/>
        </w:rPr>
        <w:t>Plan de Establecimiento y Manejo Forestal PEMF</w:t>
      </w:r>
      <w:r w:rsidR="004F13CE" w:rsidRPr="00C02CBE">
        <w:rPr>
          <w:rFonts w:ascii="Arial" w:hAnsi="Arial" w:cs="Arial"/>
          <w:b w:val="0"/>
          <w:sz w:val="22"/>
          <w:szCs w:val="22"/>
        </w:rPr>
        <w:t xml:space="preserve"> </w:t>
      </w:r>
      <w:r w:rsidR="009F39FB" w:rsidRPr="00C02CBE">
        <w:rPr>
          <w:rFonts w:ascii="Arial" w:hAnsi="Arial" w:cs="Arial"/>
          <w:b w:val="0"/>
          <w:sz w:val="22"/>
          <w:szCs w:val="22"/>
        </w:rPr>
        <w:t>protector</w:t>
      </w:r>
      <w:r w:rsidR="00A974AD" w:rsidRPr="00C02CBE">
        <w:rPr>
          <w:rFonts w:ascii="Arial" w:hAnsi="Arial" w:cs="Arial"/>
          <w:b w:val="0"/>
          <w:sz w:val="22"/>
          <w:szCs w:val="22"/>
        </w:rPr>
        <w:t xml:space="preserve">, que deberá considerar, entre otras, las medidas que señale la resolución fundada a que se refiere el inciso segundo precedente. Para calificar el interés nacional, la </w:t>
      </w:r>
      <w:r w:rsidRPr="00C02CBE">
        <w:rPr>
          <w:rFonts w:ascii="Arial" w:hAnsi="Arial" w:cs="Arial"/>
          <w:b w:val="0"/>
          <w:sz w:val="22"/>
          <w:szCs w:val="22"/>
        </w:rPr>
        <w:t>CAR</w:t>
      </w:r>
      <w:r w:rsidR="00A974AD" w:rsidRPr="00C02CBE">
        <w:rPr>
          <w:rFonts w:ascii="Arial" w:hAnsi="Arial" w:cs="Arial"/>
          <w:b w:val="0"/>
          <w:sz w:val="22"/>
          <w:szCs w:val="22"/>
        </w:rPr>
        <w:t xml:space="preserve"> podrá solicitar los informes que estime necesarios a otras entidades del Estado.</w:t>
      </w:r>
    </w:p>
    <w:p w:rsidR="00075BA6" w:rsidRPr="00C02CBE" w:rsidRDefault="00075BA6" w:rsidP="00075BA6">
      <w:pPr>
        <w:pStyle w:val="Sinespacios"/>
        <w:jc w:val="both"/>
        <w:rPr>
          <w:rFonts w:ascii="Arial" w:hAnsi="Arial" w:cs="Arial"/>
          <w:b w:val="0"/>
          <w:sz w:val="22"/>
          <w:szCs w:val="22"/>
        </w:rPr>
      </w:pPr>
      <w:r w:rsidRPr="00C02CBE">
        <w:rPr>
          <w:rFonts w:ascii="Arial" w:hAnsi="Arial" w:cs="Arial"/>
          <w:sz w:val="22"/>
          <w:szCs w:val="22"/>
        </w:rPr>
        <w:t>ARTÍCULO 50º.- SISTEMA DE INFORMACIÓN</w:t>
      </w:r>
      <w:r w:rsidRPr="00C02CBE">
        <w:rPr>
          <w:rFonts w:ascii="Arial" w:hAnsi="Arial" w:cs="Arial"/>
          <w:b w:val="0"/>
          <w:sz w:val="22"/>
          <w:szCs w:val="22"/>
        </w:rPr>
        <w:t xml:space="preserve">. La CAR deberá llevar un sistema de información, consolidado por municipios, de carácter público, en los que consten los planes de manejo aprobados, y certificará su existencia respecto de un determinado predio a quien lo solicite. </w:t>
      </w:r>
    </w:p>
    <w:p w:rsidR="00075BA6" w:rsidRPr="00C02CBE" w:rsidRDefault="00075BA6" w:rsidP="00A974AD">
      <w:pPr>
        <w:pStyle w:val="Sinespacios"/>
        <w:jc w:val="both"/>
        <w:rPr>
          <w:rFonts w:ascii="Arial" w:hAnsi="Arial" w:cs="Arial"/>
          <w:b w:val="0"/>
          <w:sz w:val="22"/>
          <w:szCs w:val="22"/>
        </w:rPr>
      </w:pPr>
    </w:p>
    <w:p w:rsidR="00DE6A29" w:rsidRPr="00C02CBE" w:rsidRDefault="00DE6A29" w:rsidP="00DE6A29">
      <w:pPr>
        <w:pStyle w:val="Sinespacios"/>
        <w:rPr>
          <w:rFonts w:ascii="Arial" w:hAnsi="Arial" w:cs="Arial"/>
          <w:b w:val="0"/>
          <w:bCs/>
          <w:sz w:val="22"/>
          <w:szCs w:val="22"/>
        </w:rPr>
      </w:pPr>
      <w:bookmarkStart w:id="10" w:name="_Hlk139884877"/>
      <w:r w:rsidRPr="00C02CBE">
        <w:rPr>
          <w:rFonts w:ascii="Arial" w:hAnsi="Arial" w:cs="Arial"/>
          <w:b w:val="0"/>
          <w:bCs/>
          <w:sz w:val="22"/>
          <w:szCs w:val="22"/>
        </w:rPr>
        <w:t xml:space="preserve">TITULO </w:t>
      </w:r>
      <w:r w:rsidR="00C67DBF" w:rsidRPr="00C02CBE">
        <w:rPr>
          <w:rFonts w:ascii="Arial" w:hAnsi="Arial" w:cs="Arial"/>
          <w:b w:val="0"/>
          <w:bCs/>
          <w:sz w:val="22"/>
          <w:szCs w:val="22"/>
        </w:rPr>
        <w:t>VII</w:t>
      </w:r>
    </w:p>
    <w:p w:rsidR="00DE6A29" w:rsidRPr="00C02CBE" w:rsidRDefault="00DE6A29" w:rsidP="00DE6A29">
      <w:pPr>
        <w:pStyle w:val="Sinespacios"/>
        <w:rPr>
          <w:rFonts w:ascii="Arial" w:hAnsi="Arial" w:cs="Arial"/>
          <w:b w:val="0"/>
          <w:bCs/>
          <w:sz w:val="22"/>
          <w:szCs w:val="22"/>
        </w:rPr>
      </w:pPr>
      <w:r w:rsidRPr="00C02CBE">
        <w:rPr>
          <w:rFonts w:ascii="Arial" w:hAnsi="Arial" w:cs="Arial"/>
          <w:b w:val="0"/>
          <w:bCs/>
          <w:sz w:val="22"/>
          <w:szCs w:val="22"/>
        </w:rPr>
        <w:t>DE LOS BOSQUES Y LAS PLANTACIONES FORESTALES</w:t>
      </w:r>
    </w:p>
    <w:p w:rsidR="00DE6A29" w:rsidRPr="00C02CBE" w:rsidRDefault="00DE6A29" w:rsidP="00DE6A29">
      <w:pPr>
        <w:pStyle w:val="Sinespacios"/>
        <w:rPr>
          <w:rFonts w:ascii="Arial" w:hAnsi="Arial" w:cs="Arial"/>
          <w:b w:val="0"/>
          <w:sz w:val="22"/>
          <w:szCs w:val="22"/>
        </w:rPr>
      </w:pPr>
      <w:r w:rsidRPr="00C02CBE">
        <w:rPr>
          <w:rFonts w:ascii="Arial" w:hAnsi="Arial" w:cs="Arial"/>
          <w:b w:val="0"/>
          <w:sz w:val="22"/>
          <w:szCs w:val="22"/>
        </w:rPr>
        <w:t>CAPITULO I</w:t>
      </w:r>
    </w:p>
    <w:p w:rsidR="00DE6A29" w:rsidRPr="00C02CBE" w:rsidRDefault="00DE6A29" w:rsidP="00DE6A29">
      <w:pPr>
        <w:pStyle w:val="Sinespacios"/>
        <w:rPr>
          <w:rFonts w:ascii="Arial" w:hAnsi="Arial" w:cs="Arial"/>
          <w:b w:val="0"/>
          <w:i/>
          <w:sz w:val="22"/>
          <w:szCs w:val="22"/>
        </w:rPr>
      </w:pPr>
      <w:r w:rsidRPr="00C02CBE">
        <w:rPr>
          <w:rFonts w:ascii="Arial" w:hAnsi="Arial" w:cs="Arial"/>
          <w:b w:val="0"/>
          <w:i/>
          <w:sz w:val="22"/>
          <w:szCs w:val="22"/>
        </w:rPr>
        <w:t>De Las Áreas Forestales y Su Clasificación</w:t>
      </w:r>
    </w:p>
    <w:bookmarkEnd w:id="10"/>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5</w:t>
      </w:r>
      <w:r w:rsidR="009F39FB" w:rsidRPr="00C02CBE">
        <w:rPr>
          <w:rFonts w:ascii="Arial" w:hAnsi="Arial" w:cs="Arial"/>
          <w:sz w:val="22"/>
          <w:szCs w:val="22"/>
        </w:rPr>
        <w:t>1</w:t>
      </w:r>
      <w:r w:rsidRPr="00C02CBE">
        <w:rPr>
          <w:rFonts w:ascii="Arial" w:hAnsi="Arial" w:cs="Arial"/>
          <w:sz w:val="22"/>
          <w:szCs w:val="22"/>
        </w:rPr>
        <w:t>º. CLASIFICACIÓN</w:t>
      </w:r>
      <w:r w:rsidRPr="00C02CBE">
        <w:rPr>
          <w:rFonts w:ascii="Arial" w:hAnsi="Arial" w:cs="Arial"/>
          <w:b w:val="0"/>
          <w:sz w:val="22"/>
          <w:szCs w:val="22"/>
        </w:rPr>
        <w:t xml:space="preserve">. Para efectos de la ordenación y manejo forestal sostenible, las tierras y recursos forestales serán clasificados de la siguiente forma: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bCs/>
          <w:sz w:val="22"/>
          <w:szCs w:val="22"/>
        </w:rPr>
        <w:t>Áreas Forestales De Protección</w:t>
      </w:r>
      <w:r w:rsidRPr="00C02CBE">
        <w:rPr>
          <w:rFonts w:ascii="Arial" w:hAnsi="Arial" w:cs="Arial"/>
          <w:b w:val="0"/>
          <w:sz w:val="22"/>
          <w:szCs w:val="22"/>
        </w:rPr>
        <w:t>: Territorios que contienen bosques nativos o plantados manejados bajo criterios de sustentabilidad, para proteger la biodiversidad, el manejo, protección y receptación hídrica y su entorno ecosistémico.</w:t>
      </w:r>
    </w:p>
    <w:p w:rsidR="00DE6A29" w:rsidRPr="00C02CBE" w:rsidRDefault="00DE6A29" w:rsidP="00DE6A29">
      <w:pPr>
        <w:pStyle w:val="Sinespacios"/>
        <w:jc w:val="both"/>
        <w:rPr>
          <w:rFonts w:ascii="Arial" w:hAnsi="Arial" w:cs="Arial"/>
          <w:b w:val="0"/>
          <w:color w:val="000000"/>
          <w:sz w:val="22"/>
          <w:szCs w:val="22"/>
          <w:lang w:eastAsia="es-CO"/>
        </w:rPr>
      </w:pPr>
      <w:r w:rsidRPr="00C02CBE">
        <w:rPr>
          <w:rFonts w:ascii="Arial" w:hAnsi="Arial" w:cs="Arial"/>
          <w:b w:val="0"/>
          <w:color w:val="000000"/>
          <w:sz w:val="22"/>
          <w:szCs w:val="22"/>
          <w:lang w:eastAsia="es-CO"/>
        </w:rPr>
        <w:t>Constituyen "Zona Forestal Protectora" los terrenos situados en las cabeceras de las cuencas de los ríos, arroyos y quebradas, sean o no permanentes; las márgenes y laderas con pendiente superior al cuarenta por ciento (40%); la zona de cincuenta (50) metros de ancho a cada lado de los manantiales, corrientes y cualesquiera depósitos naturales de aguas, y todos aquellos en que</w:t>
      </w:r>
      <w:r w:rsidR="001F60A1" w:rsidRPr="00C02CBE">
        <w:rPr>
          <w:rFonts w:ascii="Arial" w:hAnsi="Arial" w:cs="Arial"/>
          <w:b w:val="0"/>
          <w:color w:val="000000"/>
          <w:sz w:val="22"/>
          <w:szCs w:val="22"/>
          <w:lang w:eastAsia="es-CO"/>
        </w:rPr>
        <w:t xml:space="preserve"> previa justificación técnica, </w:t>
      </w:r>
      <w:r w:rsidRPr="00C02CBE">
        <w:rPr>
          <w:rFonts w:ascii="Arial" w:hAnsi="Arial" w:cs="Arial"/>
          <w:b w:val="0"/>
          <w:color w:val="000000"/>
          <w:sz w:val="22"/>
          <w:szCs w:val="22"/>
          <w:lang w:eastAsia="es-CO"/>
        </w:rPr>
        <w:t xml:space="preserve">a juicio del Ministerio de Ambiente y Desarrollo Sostenible, convenga mantener el bosque, o crearlo si ha desaparecido, con el fin de defender cuencas de abastecimiento de aguas, embalses, acequias, evitar desprendimientos de tierras y rocas, sujetar terrenos, </w:t>
      </w:r>
      <w:r w:rsidRPr="00C02CBE">
        <w:rPr>
          <w:rFonts w:ascii="Arial" w:hAnsi="Arial" w:cs="Arial"/>
          <w:b w:val="0"/>
          <w:color w:val="000000"/>
          <w:sz w:val="22"/>
          <w:szCs w:val="22"/>
          <w:lang w:eastAsia="es-CO"/>
        </w:rPr>
        <w:lastRenderedPageBreak/>
        <w:t>defender vías de comunicación, regularizar cursos de aguas, o contribuir a la salubridad.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bCs/>
          <w:sz w:val="22"/>
          <w:szCs w:val="22"/>
        </w:rPr>
        <w:t>Áreas Forestales y Agroforestales de Producción</w:t>
      </w:r>
      <w:r w:rsidRPr="00C02CBE">
        <w:rPr>
          <w:rFonts w:ascii="Arial" w:hAnsi="Arial" w:cs="Arial"/>
          <w:b w:val="0"/>
          <w:sz w:val="22"/>
          <w:szCs w:val="22"/>
        </w:rPr>
        <w:t xml:space="preserve">: Territorios que bajo criterios sustentables se destinan a generar bienes y/o productos forestales </w:t>
      </w:r>
      <w:r w:rsidR="009F39FB" w:rsidRPr="00C02CBE">
        <w:rPr>
          <w:rFonts w:ascii="Arial" w:hAnsi="Arial" w:cs="Arial"/>
          <w:b w:val="0"/>
          <w:sz w:val="22"/>
          <w:szCs w:val="22"/>
        </w:rPr>
        <w:t xml:space="preserve">y agroforestales </w:t>
      </w:r>
      <w:r w:rsidRPr="00C02CBE">
        <w:rPr>
          <w:rFonts w:ascii="Arial" w:hAnsi="Arial" w:cs="Arial"/>
          <w:b w:val="0"/>
          <w:sz w:val="22"/>
          <w:szCs w:val="22"/>
        </w:rPr>
        <w:t xml:space="preserve">a partir de su extracción, transformación, comercialización y/o consumo.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bCs/>
          <w:sz w:val="22"/>
          <w:szCs w:val="22"/>
        </w:rPr>
        <w:t>Áreas Forestales De Producción – Protección</w:t>
      </w:r>
      <w:r w:rsidRPr="00C02CBE">
        <w:rPr>
          <w:rFonts w:ascii="Arial" w:hAnsi="Arial" w:cs="Arial"/>
          <w:b w:val="0"/>
          <w:sz w:val="22"/>
          <w:szCs w:val="22"/>
        </w:rPr>
        <w:t>. Territorios de bosques nativos y plantaciones forestales que son sujeto de manejos silviculturales tropicales, de forestería y sistemas agroforestales</w:t>
      </w:r>
      <w:r w:rsidR="001F60A1" w:rsidRPr="00C02CBE">
        <w:rPr>
          <w:rFonts w:ascii="Arial" w:hAnsi="Arial" w:cs="Arial"/>
          <w:b w:val="0"/>
          <w:sz w:val="22"/>
          <w:szCs w:val="22"/>
        </w:rPr>
        <w:t xml:space="preserve"> en zonas de reserva forestal</w:t>
      </w:r>
      <w:r w:rsidRPr="00C02CBE">
        <w:rPr>
          <w:rFonts w:ascii="Arial" w:hAnsi="Arial" w:cs="Arial"/>
          <w:b w:val="0"/>
          <w:sz w:val="22"/>
          <w:szCs w:val="22"/>
        </w:rPr>
        <w:t xml:space="preserve">.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xml:space="preserve"> También podrán considerarse áreas forestales de producción las tierras degradadas, siempre y cuando no correspondan a las áreas definidas como áreas forestales de protección.</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2.</w:t>
      </w:r>
      <w:r w:rsidRPr="00C02CBE">
        <w:rPr>
          <w:rFonts w:ascii="Arial" w:hAnsi="Arial" w:cs="Arial"/>
          <w:b w:val="0"/>
          <w:sz w:val="22"/>
          <w:szCs w:val="22"/>
        </w:rPr>
        <w:t xml:space="preserve"> Las zonas de reserva forestal declaradas por la ley 2ª. de 1.959 y el Decreto 111 de 1.959 son áreas forestales </w:t>
      </w:r>
      <w:r w:rsidR="009F39FB" w:rsidRPr="00C02CBE">
        <w:rPr>
          <w:rFonts w:ascii="Arial" w:hAnsi="Arial" w:cs="Arial"/>
          <w:b w:val="0"/>
          <w:sz w:val="22"/>
          <w:szCs w:val="22"/>
        </w:rPr>
        <w:t xml:space="preserve">de </w:t>
      </w:r>
      <w:r w:rsidRPr="00C02CBE">
        <w:rPr>
          <w:rFonts w:ascii="Arial" w:hAnsi="Arial" w:cs="Arial"/>
          <w:b w:val="0"/>
          <w:sz w:val="22"/>
          <w:szCs w:val="22"/>
        </w:rPr>
        <w:t>produc</w:t>
      </w:r>
      <w:r w:rsidR="009F39FB" w:rsidRPr="00C02CBE">
        <w:rPr>
          <w:rFonts w:ascii="Arial" w:hAnsi="Arial" w:cs="Arial"/>
          <w:b w:val="0"/>
          <w:sz w:val="22"/>
          <w:szCs w:val="22"/>
        </w:rPr>
        <w:t>ción</w:t>
      </w:r>
      <w:r w:rsidRPr="00C02CBE">
        <w:rPr>
          <w:rFonts w:ascii="Arial" w:hAnsi="Arial" w:cs="Arial"/>
          <w:b w:val="0"/>
          <w:sz w:val="22"/>
          <w:szCs w:val="22"/>
        </w:rPr>
        <w:t xml:space="preserve"> - protec</w:t>
      </w:r>
      <w:r w:rsidR="009F39FB" w:rsidRPr="00C02CBE">
        <w:rPr>
          <w:rFonts w:ascii="Arial" w:hAnsi="Arial" w:cs="Arial"/>
          <w:b w:val="0"/>
          <w:sz w:val="22"/>
          <w:szCs w:val="22"/>
        </w:rPr>
        <w:t>ción</w:t>
      </w:r>
      <w:r w:rsidRPr="00C02CBE">
        <w:rPr>
          <w:rFonts w:ascii="Arial" w:hAnsi="Arial" w:cs="Arial"/>
          <w:b w:val="0"/>
          <w:sz w:val="22"/>
          <w:szCs w:val="22"/>
        </w:rPr>
        <w:t xml:space="preserve">. </w:t>
      </w:r>
    </w:p>
    <w:p w:rsidR="00DE6A29" w:rsidRPr="00C02CBE" w:rsidRDefault="00DE6A29" w:rsidP="00DE6A29">
      <w:pPr>
        <w:pStyle w:val="Sinespacios"/>
        <w:rPr>
          <w:rFonts w:ascii="Arial" w:hAnsi="Arial" w:cs="Arial"/>
          <w:b w:val="0"/>
          <w:bCs/>
          <w:sz w:val="22"/>
          <w:szCs w:val="22"/>
        </w:rPr>
      </w:pPr>
      <w:bookmarkStart w:id="11" w:name="_Hlk139884890"/>
      <w:r w:rsidRPr="00C02CBE">
        <w:rPr>
          <w:rFonts w:ascii="Arial" w:hAnsi="Arial" w:cs="Arial"/>
          <w:b w:val="0"/>
          <w:bCs/>
          <w:sz w:val="22"/>
          <w:szCs w:val="22"/>
        </w:rPr>
        <w:t>CAPITULO II</w:t>
      </w:r>
    </w:p>
    <w:p w:rsidR="00DE6A29" w:rsidRPr="00C02CBE" w:rsidRDefault="00DE6A29" w:rsidP="00DE6A29">
      <w:pPr>
        <w:pStyle w:val="Sinespacios"/>
        <w:rPr>
          <w:rFonts w:ascii="Arial" w:hAnsi="Arial" w:cs="Arial"/>
          <w:b w:val="0"/>
          <w:sz w:val="22"/>
          <w:szCs w:val="22"/>
        </w:rPr>
      </w:pPr>
      <w:r w:rsidRPr="00C02CBE">
        <w:rPr>
          <w:rFonts w:ascii="Arial" w:hAnsi="Arial" w:cs="Arial"/>
          <w:b w:val="0"/>
          <w:sz w:val="22"/>
          <w:szCs w:val="22"/>
        </w:rPr>
        <w:t>Del BOSQUE NATIVO Y LAS PLANTACIONES FORESTALES PROTECTORAS</w:t>
      </w:r>
    </w:p>
    <w:bookmarkEnd w:id="11"/>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5</w:t>
      </w:r>
      <w:r w:rsidR="009F39FB" w:rsidRPr="00C02CBE">
        <w:rPr>
          <w:rFonts w:ascii="Arial" w:hAnsi="Arial" w:cs="Arial"/>
          <w:sz w:val="22"/>
          <w:szCs w:val="22"/>
        </w:rPr>
        <w:t>2</w:t>
      </w:r>
      <w:r w:rsidRPr="00C02CBE">
        <w:rPr>
          <w:rFonts w:ascii="Arial" w:hAnsi="Arial" w:cs="Arial"/>
          <w:sz w:val="22"/>
          <w:szCs w:val="22"/>
        </w:rPr>
        <w:t>º. ZONA DE RESERVA FORESTAL DE LA NACIÓN</w:t>
      </w:r>
      <w:r w:rsidRPr="00C02CBE">
        <w:rPr>
          <w:rFonts w:ascii="Arial" w:hAnsi="Arial" w:cs="Arial"/>
          <w:b w:val="0"/>
          <w:sz w:val="22"/>
          <w:szCs w:val="22"/>
        </w:rPr>
        <w:t xml:space="preserve">. </w:t>
      </w:r>
      <w:r w:rsidRPr="00C02CBE">
        <w:rPr>
          <w:rFonts w:ascii="Arial" w:hAnsi="Arial" w:cs="Arial"/>
          <w:b w:val="0"/>
          <w:color w:val="000000"/>
          <w:sz w:val="22"/>
          <w:szCs w:val="22"/>
        </w:rPr>
        <w:t xml:space="preserve">Se denomina Zona de Reserva Forestal la extensión territorial de bosques nativos o plantaciones forestales protectoras debidamente delimitadas </w:t>
      </w:r>
      <w:r w:rsidR="001F60A1" w:rsidRPr="00C02CBE">
        <w:rPr>
          <w:rFonts w:ascii="Arial" w:hAnsi="Arial" w:cs="Arial"/>
          <w:b w:val="0"/>
          <w:color w:val="000000"/>
          <w:sz w:val="22"/>
          <w:szCs w:val="22"/>
        </w:rPr>
        <w:t xml:space="preserve">en escala no superior a 1:25.000, junto con sus evaluaciones económicas, sociales, ambientales y de infraestructura suficientes, </w:t>
      </w:r>
      <w:r w:rsidRPr="00C02CBE">
        <w:rPr>
          <w:rFonts w:ascii="Arial" w:hAnsi="Arial" w:cs="Arial"/>
          <w:b w:val="0"/>
          <w:color w:val="000000"/>
          <w:sz w:val="22"/>
          <w:szCs w:val="22"/>
        </w:rPr>
        <w:t>conforme a la Ley y la Constitución bajo un marco de Gobernanza, destinada para la conservación, manejo y utilización sostenible de los bosques nativos y las plantaciones forestales protectoras</w:t>
      </w:r>
      <w:r w:rsidRPr="00C02CBE">
        <w:rPr>
          <w:rFonts w:ascii="Arial" w:hAnsi="Arial" w:cs="Arial"/>
          <w:b w:val="0"/>
          <w:sz w:val="22"/>
          <w:szCs w:val="22"/>
        </w:rPr>
        <w:t>.</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5</w:t>
      </w:r>
      <w:r w:rsidR="009F39FB" w:rsidRPr="00C02CBE">
        <w:rPr>
          <w:rFonts w:ascii="Arial" w:hAnsi="Arial" w:cs="Arial"/>
          <w:sz w:val="22"/>
          <w:szCs w:val="22"/>
        </w:rPr>
        <w:t>3</w:t>
      </w:r>
      <w:r w:rsidRPr="00C02CBE">
        <w:rPr>
          <w:rFonts w:ascii="Arial" w:hAnsi="Arial" w:cs="Arial"/>
          <w:sz w:val="22"/>
          <w:szCs w:val="22"/>
        </w:rPr>
        <w:t>º. PLAN DE ESTABLECIMIENTO, MANEJO Y APROVECHAMIENTO FORESTAL DE BOSQUE NATIVO O DE PLANTACIÓN FORESTAL PROTECTORA</w:t>
      </w:r>
      <w:r w:rsidRPr="00C02CBE">
        <w:rPr>
          <w:rFonts w:ascii="Arial" w:hAnsi="Arial" w:cs="Arial"/>
          <w:b w:val="0"/>
          <w:sz w:val="22"/>
          <w:szCs w:val="22"/>
        </w:rPr>
        <w:t>. El interesado en adelantar un aprovechamiento forestal de bosque nativo o de plantación forestal protectora de tipo comercial deberá elaborar un Plan de Establecimiento, Manejo y Aprovechamiento Forestal de bosque nativo o de plantación forestal protectora, el cual corresponde al documento técnico que, basado en el inventario forestal, determina la oferta y capacidad de renovación de los recursos por especie, así como las prácticas silviculturales y las medidas que serán aplicadas para garantizar la sostenibilidad del recurso. Dicho plan, será elaborado por un Ingeniero Forestal de acuerdo con los parámetros que fije el Ministerio de Ambiente y Desarrollo Sostenible y conforme a los términos de referencia generales que establezca la Corporación Autónoma Regional o de Desarrollo Sostenible y entregado a la misma para su evaluación, al momento de presentar la solicitud.</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xml:space="preserve"> En el Plan de Establecimiento, Manejo y Aprovechamiento Forestal de bosque nativo o de plantación forestal protectora se establecerá el tiempo de duración del permiso.</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lastRenderedPageBreak/>
        <w:t>Parágrafo 2</w:t>
      </w:r>
      <w:r w:rsidRPr="00C02CBE">
        <w:rPr>
          <w:rFonts w:ascii="Arial" w:hAnsi="Arial" w:cs="Arial"/>
          <w:b w:val="0"/>
          <w:sz w:val="22"/>
          <w:szCs w:val="22"/>
        </w:rPr>
        <w:t>. Para el aprovechamiento de tipo científico el proyecto de investigación hará las veces de Plan de Establecimiento, Manejo y Aprovechamiento Forestal de bosque nativo o de plantación forestal protectora.</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Parágrafo 3</w:t>
      </w:r>
      <w:r w:rsidRPr="00C02CBE">
        <w:rPr>
          <w:rFonts w:ascii="Arial" w:hAnsi="Arial" w:cs="Arial"/>
          <w:b w:val="0"/>
          <w:sz w:val="22"/>
          <w:szCs w:val="22"/>
        </w:rPr>
        <w:t>. El Plan de Establecimiento, Manejo y Aprovechamiento Forestal de bosque nativo o de plantación forestal protectora aprobado por la Corporación Autónoma Regional o de Desarrollo Sostenible hará parte integral del acto administrativo que otorga el aprovechamiento.</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4</w:t>
      </w:r>
      <w:r w:rsidRPr="00C02CBE">
        <w:rPr>
          <w:rFonts w:ascii="Arial" w:hAnsi="Arial" w:cs="Arial"/>
          <w:b w:val="0"/>
          <w:sz w:val="22"/>
          <w:szCs w:val="22"/>
        </w:rPr>
        <w:t>. Los aprovechamientos forestales de tipo comercial de bosques nativos o de plantaciones forestales protectoras de dominio público que sean certificados gozarán de beneficios en cuanto a la reducción de tasas de aprovechamiento, así mismo para efectos del control que efectúan las Corporaciones Autónomas Regionales y de Desarrollo Sostenible se llevarán a cabo procedimientos especiales para disminuir la realización de visitas de seguimiento.</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9F39FB" w:rsidRPr="00C02CBE">
        <w:rPr>
          <w:rFonts w:ascii="Arial" w:hAnsi="Arial" w:cs="Arial"/>
          <w:sz w:val="22"/>
          <w:szCs w:val="22"/>
        </w:rPr>
        <w:t>54</w:t>
      </w:r>
      <w:r w:rsidRPr="00C02CBE">
        <w:rPr>
          <w:rFonts w:ascii="Arial" w:hAnsi="Arial" w:cs="Arial"/>
          <w:sz w:val="22"/>
          <w:szCs w:val="22"/>
        </w:rPr>
        <w:t>º. CORTA DE BOSQUE NATIVO</w:t>
      </w:r>
      <w:r w:rsidRPr="00C02CBE">
        <w:rPr>
          <w:rFonts w:ascii="Arial" w:hAnsi="Arial" w:cs="Arial"/>
          <w:b w:val="0"/>
          <w:sz w:val="22"/>
          <w:szCs w:val="22"/>
        </w:rPr>
        <w:t xml:space="preserve">. Toda acción de corta de bosque nativo, cualquiera sea el tipo de terreno en que éste se encuentre, deberá hacerse previo Plan de Establecimiento, Manejo y Aprovechamiento Forestal de bosque nativo o de plantación forestal protectora aprobado por la Corporación Autónoma Regional o de Desarrollo Sostenible. Los planes de manejo aprobados deberán ser de carácter público y estar disponibles en la página web de la CAR para quien lo solicite.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 xml:space="preserve">ARTÍCULO </w:t>
      </w:r>
      <w:r w:rsidR="009F39FB" w:rsidRPr="00C02CBE">
        <w:rPr>
          <w:rFonts w:ascii="Arial" w:hAnsi="Arial" w:cs="Arial"/>
          <w:sz w:val="22"/>
          <w:szCs w:val="22"/>
        </w:rPr>
        <w:t>55</w:t>
      </w:r>
      <w:r w:rsidRPr="00C02CBE">
        <w:rPr>
          <w:rFonts w:ascii="Arial" w:hAnsi="Arial" w:cs="Arial"/>
          <w:sz w:val="22"/>
          <w:szCs w:val="22"/>
        </w:rPr>
        <w:t>º. APROVECHAMIENTO</w:t>
      </w:r>
      <w:r w:rsidRPr="00C02CBE">
        <w:rPr>
          <w:rFonts w:ascii="Arial" w:hAnsi="Arial" w:cs="Arial"/>
          <w:b w:val="0"/>
          <w:sz w:val="22"/>
          <w:szCs w:val="22"/>
        </w:rPr>
        <w:t>. Los aprovechamientos que pueden ser realizados mediante procesos de silvicultura tropical para la obtención de productos madereros y no madereros de forma sostenible en los bosques nativos y las plantaciones forestales protectoras se clasifican en:</w:t>
      </w:r>
    </w:p>
    <w:p w:rsidR="00DE6A29" w:rsidRPr="00C02CBE" w:rsidRDefault="00DE6A29" w:rsidP="00DE6A29">
      <w:pPr>
        <w:pStyle w:val="Sinespacios"/>
        <w:numPr>
          <w:ilvl w:val="0"/>
          <w:numId w:val="19"/>
        </w:numPr>
        <w:jc w:val="both"/>
        <w:rPr>
          <w:rFonts w:ascii="Arial" w:hAnsi="Arial" w:cs="Arial"/>
          <w:b w:val="0"/>
          <w:sz w:val="22"/>
          <w:szCs w:val="22"/>
        </w:rPr>
      </w:pPr>
      <w:r w:rsidRPr="00C02CBE">
        <w:rPr>
          <w:rFonts w:ascii="Arial" w:hAnsi="Arial" w:cs="Arial"/>
          <w:b w:val="0"/>
          <w:sz w:val="22"/>
          <w:szCs w:val="22"/>
        </w:rPr>
        <w:t>Domésticos: Son los que se efectúan exclusivamente para satisfacer las necesidades básicas elementales y para uso doméstico;</w:t>
      </w:r>
    </w:p>
    <w:p w:rsidR="00DE6A29" w:rsidRPr="00C02CBE" w:rsidRDefault="00DE6A29" w:rsidP="00DE6A29">
      <w:pPr>
        <w:pStyle w:val="Sinespacios"/>
        <w:numPr>
          <w:ilvl w:val="0"/>
          <w:numId w:val="19"/>
        </w:numPr>
        <w:jc w:val="both"/>
        <w:rPr>
          <w:rFonts w:ascii="Arial" w:hAnsi="Arial" w:cs="Arial"/>
          <w:b w:val="0"/>
          <w:sz w:val="22"/>
          <w:szCs w:val="22"/>
        </w:rPr>
      </w:pPr>
      <w:r w:rsidRPr="00C02CBE">
        <w:rPr>
          <w:rFonts w:ascii="Arial" w:hAnsi="Arial" w:cs="Arial"/>
          <w:b w:val="0"/>
          <w:sz w:val="22"/>
          <w:szCs w:val="22"/>
        </w:rPr>
        <w:t>Comerciales: Son los que se efectúan exclusivamente para generar beneficios económicos a partir de su uso y transformación;</w:t>
      </w:r>
    </w:p>
    <w:p w:rsidR="00DE6A29" w:rsidRPr="00C02CBE" w:rsidRDefault="00DE6A29" w:rsidP="00DE6A29">
      <w:pPr>
        <w:pStyle w:val="Sinespacios"/>
        <w:numPr>
          <w:ilvl w:val="0"/>
          <w:numId w:val="19"/>
        </w:numPr>
        <w:jc w:val="both"/>
        <w:rPr>
          <w:rFonts w:ascii="Arial" w:hAnsi="Arial" w:cs="Arial"/>
          <w:b w:val="0"/>
          <w:color w:val="FF0000"/>
          <w:sz w:val="22"/>
          <w:szCs w:val="22"/>
        </w:rPr>
      </w:pPr>
      <w:r w:rsidRPr="00C02CBE">
        <w:rPr>
          <w:rFonts w:ascii="Arial" w:hAnsi="Arial" w:cs="Arial"/>
          <w:b w:val="0"/>
          <w:sz w:val="22"/>
          <w:szCs w:val="22"/>
        </w:rPr>
        <w:t xml:space="preserve">Científicos: Son los que se realizan con el fin de adelantar estudios o investigaciones básicas o aplicadas sobre los recursos forestales. </w:t>
      </w:r>
    </w:p>
    <w:p w:rsidR="00DE6A29" w:rsidRPr="00C02CBE" w:rsidRDefault="00DE6A29" w:rsidP="00DE6A29">
      <w:pPr>
        <w:pStyle w:val="Sinespacios"/>
        <w:numPr>
          <w:ilvl w:val="0"/>
          <w:numId w:val="19"/>
        </w:numPr>
        <w:jc w:val="both"/>
        <w:rPr>
          <w:rFonts w:ascii="Arial" w:hAnsi="Arial" w:cs="Arial"/>
          <w:b w:val="0"/>
          <w:color w:val="FF0000"/>
          <w:sz w:val="22"/>
          <w:szCs w:val="22"/>
        </w:rPr>
      </w:pPr>
      <w:r w:rsidRPr="00C02CBE">
        <w:rPr>
          <w:rFonts w:ascii="Arial" w:hAnsi="Arial" w:cs="Arial"/>
          <w:b w:val="0"/>
          <w:sz w:val="22"/>
          <w:szCs w:val="22"/>
        </w:rPr>
        <w:t>Especiales: Son los realizados para la ejecución de obras que impliquen el cambio temporal o definitivo de la cobertura boscosa, para fines exploratorios, paisajísticos y para el control de problemas fitosanitarios y la protección forestal.</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9F39FB" w:rsidRPr="00C02CBE">
        <w:rPr>
          <w:rFonts w:ascii="Arial" w:hAnsi="Arial" w:cs="Arial"/>
          <w:sz w:val="22"/>
          <w:szCs w:val="22"/>
        </w:rPr>
        <w:t>56</w:t>
      </w:r>
      <w:r w:rsidRPr="00C02CBE">
        <w:rPr>
          <w:rFonts w:ascii="Arial" w:hAnsi="Arial" w:cs="Arial"/>
          <w:sz w:val="22"/>
          <w:szCs w:val="22"/>
        </w:rPr>
        <w:t>º. FORMAS DE APROVECHAMIENTO</w:t>
      </w:r>
      <w:r w:rsidRPr="00C02CBE">
        <w:rPr>
          <w:rFonts w:ascii="Arial" w:hAnsi="Arial" w:cs="Arial"/>
          <w:b w:val="0"/>
          <w:sz w:val="22"/>
          <w:szCs w:val="22"/>
        </w:rPr>
        <w:t>. Las formas para adquirir los derechos para adelantar el aprovechamiento de los recursos de los bosques nativos y las plantaciones forestales protectoras, públicos y privados, se definen así:</w:t>
      </w:r>
    </w:p>
    <w:p w:rsidR="00DE6A29" w:rsidRPr="00C02CBE" w:rsidRDefault="00DE6A29" w:rsidP="00DE6A29">
      <w:pPr>
        <w:pStyle w:val="Sinespacios"/>
        <w:numPr>
          <w:ilvl w:val="0"/>
          <w:numId w:val="20"/>
        </w:numPr>
        <w:jc w:val="both"/>
        <w:rPr>
          <w:rFonts w:ascii="Arial" w:hAnsi="Arial" w:cs="Arial"/>
          <w:b w:val="0"/>
          <w:sz w:val="22"/>
          <w:szCs w:val="22"/>
        </w:rPr>
      </w:pPr>
      <w:r w:rsidRPr="00C02CBE">
        <w:rPr>
          <w:rFonts w:ascii="Arial" w:hAnsi="Arial" w:cs="Arial"/>
          <w:b w:val="0"/>
          <w:sz w:val="22"/>
          <w:szCs w:val="22"/>
        </w:rPr>
        <w:t>Directo: Es el aprovechamiento realizado directamente o mediante asociación por el administrador del recurso forestal;</w:t>
      </w:r>
    </w:p>
    <w:p w:rsidR="00DE6A29" w:rsidRPr="00C02CBE" w:rsidRDefault="00DE6A29" w:rsidP="00DE6A29">
      <w:pPr>
        <w:pStyle w:val="Sinespacios"/>
        <w:numPr>
          <w:ilvl w:val="0"/>
          <w:numId w:val="20"/>
        </w:numPr>
        <w:jc w:val="both"/>
        <w:rPr>
          <w:rFonts w:ascii="Arial" w:hAnsi="Arial" w:cs="Arial"/>
          <w:b w:val="0"/>
          <w:sz w:val="22"/>
          <w:szCs w:val="22"/>
        </w:rPr>
      </w:pPr>
      <w:r w:rsidRPr="00C02CBE">
        <w:rPr>
          <w:rFonts w:ascii="Arial" w:hAnsi="Arial" w:cs="Arial"/>
          <w:b w:val="0"/>
          <w:sz w:val="22"/>
          <w:szCs w:val="22"/>
        </w:rPr>
        <w:t xml:space="preserve">Por ministerio de la ley: Es el uso consuetudinario, gratuito y sin exclusividad de los recursos naturales de dominio público, que hacen sin que necesiten permiso </w:t>
      </w:r>
      <w:r w:rsidRPr="00C02CBE">
        <w:rPr>
          <w:rFonts w:ascii="Arial" w:hAnsi="Arial" w:cs="Arial"/>
          <w:b w:val="0"/>
          <w:sz w:val="22"/>
          <w:szCs w:val="22"/>
        </w:rPr>
        <w:lastRenderedPageBreak/>
        <w:t>los habitantes del territorio nacional para satisfacer sus necesidades elementales, las de su familia y las de sus animales de uso doméstico, en cuanto con ello no se violen disposiciones legales o derechos de terceros;</w:t>
      </w:r>
    </w:p>
    <w:p w:rsidR="00DE6A29" w:rsidRPr="00C02CBE" w:rsidRDefault="00DE6A29" w:rsidP="00DE6A29">
      <w:pPr>
        <w:pStyle w:val="Sinespacios"/>
        <w:numPr>
          <w:ilvl w:val="0"/>
          <w:numId w:val="20"/>
        </w:numPr>
        <w:jc w:val="both"/>
        <w:rPr>
          <w:rFonts w:ascii="Arial" w:hAnsi="Arial" w:cs="Arial"/>
          <w:b w:val="0"/>
          <w:sz w:val="22"/>
          <w:szCs w:val="22"/>
        </w:rPr>
      </w:pPr>
      <w:r w:rsidRPr="00C02CBE">
        <w:rPr>
          <w:rFonts w:ascii="Arial" w:hAnsi="Arial" w:cs="Arial"/>
          <w:b w:val="0"/>
          <w:sz w:val="22"/>
          <w:szCs w:val="22"/>
        </w:rPr>
        <w:t xml:space="preserve">Permiso: Los aprovechamientos forestales de bosques nativos y plantaciones protectoras se adquieren mediante permiso otorgado por la autoridad competente. </w:t>
      </w:r>
    </w:p>
    <w:p w:rsidR="00DE6A29" w:rsidRPr="00C02CBE" w:rsidRDefault="00DE6A29" w:rsidP="00DE6A29">
      <w:pPr>
        <w:pStyle w:val="Sinespacios"/>
        <w:jc w:val="both"/>
        <w:rPr>
          <w:rFonts w:ascii="Arial" w:hAnsi="Arial" w:cs="Arial"/>
          <w:b w:val="0"/>
          <w:i/>
          <w:sz w:val="22"/>
          <w:szCs w:val="22"/>
        </w:rPr>
      </w:pPr>
      <w:r w:rsidRPr="00C02CBE">
        <w:rPr>
          <w:rFonts w:ascii="Arial" w:hAnsi="Arial" w:cs="Arial"/>
          <w:sz w:val="22"/>
          <w:szCs w:val="22"/>
        </w:rPr>
        <w:t xml:space="preserve">ARTÍCULO </w:t>
      </w:r>
      <w:r w:rsidR="009F39FB" w:rsidRPr="00C02CBE">
        <w:rPr>
          <w:rFonts w:ascii="Arial" w:hAnsi="Arial" w:cs="Arial"/>
          <w:sz w:val="22"/>
          <w:szCs w:val="22"/>
        </w:rPr>
        <w:t>57</w:t>
      </w:r>
      <w:r w:rsidRPr="00C02CBE">
        <w:rPr>
          <w:rFonts w:ascii="Arial" w:hAnsi="Arial" w:cs="Arial"/>
          <w:sz w:val="22"/>
          <w:szCs w:val="22"/>
        </w:rPr>
        <w:t>º. TRÁMITES Y PROCEDIMIENTOS</w:t>
      </w:r>
      <w:r w:rsidRPr="00C02CBE">
        <w:rPr>
          <w:rFonts w:ascii="Arial" w:hAnsi="Arial" w:cs="Arial"/>
          <w:b w:val="0"/>
          <w:sz w:val="22"/>
          <w:szCs w:val="22"/>
        </w:rPr>
        <w:t>. Toda persona natural o jurídica que pretenda realizar aprovechamientos forestales en bosques nativos y/o plantaciones forestales protectoras deberá tramitar ante la Corporación Autónoma Regional o de Desarrollo Sostenible de la respectiva jurisdicción, la solicitud de aprovechamiento y sujetarse a los procedimientos y requisitos que para tal fin establezca el Ministerio de Ambiente y Desarrollo Sostenible.</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Las solicitudes de aprovechamiento forestal efectuadas antes de la expedición de la presente ley se regirán por las normas vigentes al momento de su presentación.</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 2.</w:t>
      </w:r>
      <w:r w:rsidRPr="00C02CBE">
        <w:rPr>
          <w:rFonts w:ascii="Arial" w:hAnsi="Arial" w:cs="Arial"/>
          <w:b w:val="0"/>
          <w:sz w:val="22"/>
          <w:szCs w:val="22"/>
        </w:rPr>
        <w:t xml:space="preserve"> En relación con el otorgamiento de permisos de aprovechamiento forestal de los bosques nativos y las plantaciones forestales protectoras, las Corporaciones de Desarrollo Sostenible gozarán de las mismas prerrogativas y tendrán las mismas facultades y competencias de las Corporaciones Autónomas Regionales.</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9F39FB" w:rsidRPr="00C02CBE">
        <w:rPr>
          <w:rFonts w:ascii="Arial" w:hAnsi="Arial" w:cs="Arial"/>
          <w:sz w:val="22"/>
          <w:szCs w:val="22"/>
        </w:rPr>
        <w:t>58</w:t>
      </w:r>
      <w:r w:rsidRPr="00C02CBE">
        <w:rPr>
          <w:rFonts w:ascii="Arial" w:hAnsi="Arial" w:cs="Arial"/>
          <w:sz w:val="22"/>
          <w:szCs w:val="22"/>
        </w:rPr>
        <w:t>º. CONTROL Y MONITOREO</w:t>
      </w:r>
      <w:r w:rsidRPr="00C02CBE">
        <w:rPr>
          <w:rFonts w:ascii="Arial" w:hAnsi="Arial" w:cs="Arial"/>
          <w:b w:val="0"/>
          <w:sz w:val="22"/>
          <w:szCs w:val="22"/>
        </w:rPr>
        <w:t>. La Corporación Autónoma Regional o de Desarrollo Sostenible realizará periódicamente visitas de control y monitoreo a los aprovechamientos forestales de bosques nativos o de plantaciones forestales protectoras a fin de verificar el cumplimiento del Plan de Establecimiento, Manejo y Aprovechamiento Forestal de bosque nativo o de plantación forestal protectora y las demás obligaciones impuestas en el acto administrativo que otorga el permiso.</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Cuando el aprovechamiento se haga en forma directa por el administrador del recurso forestal, el seguimiento será efectuado por el Ministerio de Ambiente y Desarrollo Sostenible o el ente que este determine.</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9F39FB" w:rsidRPr="00C02CBE">
        <w:rPr>
          <w:rFonts w:ascii="Arial" w:hAnsi="Arial" w:cs="Arial"/>
          <w:sz w:val="22"/>
          <w:szCs w:val="22"/>
        </w:rPr>
        <w:t>59</w:t>
      </w:r>
      <w:r w:rsidRPr="00C02CBE">
        <w:rPr>
          <w:rFonts w:ascii="Arial" w:hAnsi="Arial" w:cs="Arial"/>
          <w:sz w:val="22"/>
          <w:szCs w:val="22"/>
        </w:rPr>
        <w:t>º. CONTROL DE MOVILIZACIÓN</w:t>
      </w:r>
      <w:r w:rsidRPr="00C02CBE">
        <w:rPr>
          <w:rFonts w:ascii="Arial" w:hAnsi="Arial" w:cs="Arial"/>
          <w:b w:val="0"/>
          <w:sz w:val="22"/>
          <w:szCs w:val="22"/>
        </w:rPr>
        <w:t>. El Ministerio de Ambiente y Desarrollo Sostenible establecerá los mecanismos de control a la movilización de los productos primarios obtenidos del bosque nativo y las plantaciones forestales protectoras.</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6</w:t>
      </w:r>
      <w:r w:rsidR="009F39FB" w:rsidRPr="00C02CBE">
        <w:rPr>
          <w:rFonts w:ascii="Arial" w:hAnsi="Arial" w:cs="Arial"/>
          <w:sz w:val="22"/>
          <w:szCs w:val="22"/>
        </w:rPr>
        <w:t>0</w:t>
      </w:r>
      <w:r w:rsidRPr="00C02CBE">
        <w:rPr>
          <w:rFonts w:ascii="Arial" w:hAnsi="Arial" w:cs="Arial"/>
          <w:sz w:val="22"/>
          <w:szCs w:val="22"/>
        </w:rPr>
        <w:t>º. TASA COMPENSATORIA</w:t>
      </w:r>
      <w:r w:rsidRPr="00C02CBE">
        <w:rPr>
          <w:rFonts w:ascii="Arial" w:hAnsi="Arial" w:cs="Arial"/>
          <w:b w:val="0"/>
          <w:sz w:val="22"/>
          <w:szCs w:val="22"/>
        </w:rPr>
        <w:t xml:space="preserve">. El aprovechamiento del bosque nativo y de las plantaciones forestales protectoras en predio de propiedad del Estado se sujetará al pago de tasas para compensar los costos de mantenimiento de la renovabilidad del recurso. Esta tasa de aprovechamiento forestal se cobrará por la cantidad o volumen del bosque autorizado y aprovechado en virtud del permiso de aprovechamiento.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b w:val="0"/>
          <w:sz w:val="22"/>
          <w:szCs w:val="22"/>
        </w:rPr>
        <w:t>Para la definición de los costos o beneficios de que trata el inciso 2º. del Artículo 338 de la Constitución Política, sobre cuya base debe calcularse la tasa a que se refiere el presente artículo, se aplicará el siguiente sistema y método:</w:t>
      </w:r>
    </w:p>
    <w:p w:rsidR="00DE6A29" w:rsidRPr="00C02CBE" w:rsidRDefault="00DE6A29" w:rsidP="00DE6A29">
      <w:pPr>
        <w:pStyle w:val="Sinespacios"/>
        <w:numPr>
          <w:ilvl w:val="0"/>
          <w:numId w:val="21"/>
        </w:numPr>
        <w:jc w:val="both"/>
        <w:rPr>
          <w:rFonts w:ascii="Arial" w:hAnsi="Arial" w:cs="Arial"/>
          <w:b w:val="0"/>
          <w:sz w:val="22"/>
          <w:szCs w:val="22"/>
        </w:rPr>
      </w:pPr>
      <w:r w:rsidRPr="00C02CBE">
        <w:rPr>
          <w:rFonts w:ascii="Arial" w:hAnsi="Arial" w:cs="Arial"/>
          <w:b w:val="0"/>
          <w:sz w:val="22"/>
          <w:szCs w:val="22"/>
        </w:rPr>
        <w:lastRenderedPageBreak/>
        <w:t>Una tarifa mínima que será establecida por el Ministerio de Ambiente y Desarrollo Sostenible teniendo en cuenta los costos eficientes directos de mantenimiento de la renovabilidad del recurso.</w:t>
      </w:r>
    </w:p>
    <w:p w:rsidR="00DE6A29" w:rsidRPr="00C02CBE" w:rsidRDefault="00DE6A29" w:rsidP="00DE6A29">
      <w:pPr>
        <w:pStyle w:val="Sinespacios"/>
        <w:numPr>
          <w:ilvl w:val="0"/>
          <w:numId w:val="21"/>
        </w:numPr>
        <w:jc w:val="both"/>
        <w:rPr>
          <w:rFonts w:ascii="Arial" w:hAnsi="Arial" w:cs="Arial"/>
          <w:b w:val="0"/>
          <w:sz w:val="22"/>
          <w:szCs w:val="22"/>
        </w:rPr>
      </w:pPr>
      <w:r w:rsidRPr="00C02CBE">
        <w:rPr>
          <w:rFonts w:ascii="Arial" w:hAnsi="Arial" w:cs="Arial"/>
          <w:b w:val="0"/>
          <w:sz w:val="22"/>
          <w:szCs w:val="22"/>
        </w:rPr>
        <w:t xml:space="preserve">Un factor regional de ajuste calculado por la autoridad ambiental competente, que incluya variables cuantitativas que reflejen la dinámica de renovabilidad, la presión y costos de extracción y el estado de la población de las especies forestales, conforme a las directrices de cálculo que establezca el Gobierno Nacional. La tarifa de la tasa resultará de multiplicar la tarifa mínima por el factor regional. </w:t>
      </w:r>
    </w:p>
    <w:p w:rsidR="00DE6A29" w:rsidRPr="00C02CBE" w:rsidRDefault="00DE6A29" w:rsidP="00DE6A29">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El recaudo de esta tasa se destinará a la protección y renovación del bosque nativo y las plantaciones protectoras, teniendo en cuenta las directrices, lineamientos y/o políticas del Ministerio de Ambiente y Desarrollo Sostenible, los cuales serán promulgados en un plazo no mayor de seis (6) meses. Los recursos serán administrados por las Corporaciones Autónomas Regionales o de Desarrollo Sostenible en concordancia con los planes de gestión ambiental regionales. </w:t>
      </w:r>
    </w:p>
    <w:p w:rsidR="00516A5E" w:rsidRPr="00C02CBE" w:rsidRDefault="00516A5E" w:rsidP="00516A5E">
      <w:pPr>
        <w:pStyle w:val="Sinespacios"/>
        <w:rPr>
          <w:rFonts w:ascii="Arial" w:hAnsi="Arial" w:cs="Arial"/>
          <w:b w:val="0"/>
          <w:sz w:val="22"/>
          <w:szCs w:val="22"/>
        </w:rPr>
      </w:pPr>
      <w:bookmarkStart w:id="12" w:name="_Hlk139883043"/>
      <w:r w:rsidRPr="00C02CBE">
        <w:rPr>
          <w:rFonts w:ascii="Arial" w:hAnsi="Arial" w:cs="Arial"/>
          <w:b w:val="0"/>
          <w:sz w:val="22"/>
          <w:szCs w:val="22"/>
        </w:rPr>
        <w:t>CAPITULO II</w:t>
      </w:r>
      <w:r w:rsidR="00E121AB" w:rsidRPr="00C02CBE">
        <w:rPr>
          <w:rFonts w:ascii="Arial" w:hAnsi="Arial" w:cs="Arial"/>
          <w:b w:val="0"/>
          <w:sz w:val="22"/>
          <w:szCs w:val="22"/>
        </w:rPr>
        <w:t>I</w:t>
      </w:r>
    </w:p>
    <w:p w:rsidR="00516A5E" w:rsidRPr="00C02CBE" w:rsidRDefault="00516A5E" w:rsidP="00516A5E">
      <w:pPr>
        <w:pStyle w:val="Sinespacios"/>
        <w:rPr>
          <w:rFonts w:ascii="Arial" w:hAnsi="Arial" w:cs="Arial"/>
          <w:b w:val="0"/>
          <w:sz w:val="22"/>
          <w:szCs w:val="22"/>
        </w:rPr>
      </w:pPr>
      <w:r w:rsidRPr="00C02CBE">
        <w:rPr>
          <w:rFonts w:ascii="Arial" w:hAnsi="Arial" w:cs="Arial"/>
          <w:b w:val="0"/>
          <w:sz w:val="22"/>
          <w:szCs w:val="22"/>
        </w:rPr>
        <w:t>PLAN NACIONAL DE ORDENAMIENTO Y DESARROLLO FORESTAL</w:t>
      </w:r>
      <w:r w:rsidR="009F39FB" w:rsidRPr="00C02CBE">
        <w:rPr>
          <w:rFonts w:ascii="Arial" w:hAnsi="Arial" w:cs="Arial"/>
          <w:b w:val="0"/>
          <w:sz w:val="22"/>
          <w:szCs w:val="22"/>
        </w:rPr>
        <w:t xml:space="preserve"> Y DE SISTEMAS AGROFORESTALES</w:t>
      </w:r>
    </w:p>
    <w:bookmarkEnd w:id="12"/>
    <w:p w:rsidR="00125C9C" w:rsidRPr="00C02CBE" w:rsidRDefault="002205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6</w:t>
      </w:r>
      <w:r w:rsidR="009F39FB" w:rsidRPr="00C02CBE">
        <w:rPr>
          <w:rFonts w:ascii="Arial" w:hAnsi="Arial" w:cs="Arial"/>
          <w:sz w:val="22"/>
          <w:szCs w:val="22"/>
        </w:rPr>
        <w:t>1</w:t>
      </w:r>
      <w:r w:rsidR="00891C98" w:rsidRPr="00C02CBE">
        <w:rPr>
          <w:rFonts w:ascii="Arial" w:hAnsi="Arial" w:cs="Arial"/>
          <w:sz w:val="22"/>
          <w:szCs w:val="22"/>
        </w:rPr>
        <w:t xml:space="preserve">º. </w:t>
      </w:r>
      <w:r w:rsidRPr="00C02CBE">
        <w:rPr>
          <w:rFonts w:ascii="Arial" w:hAnsi="Arial" w:cs="Arial"/>
          <w:sz w:val="22"/>
          <w:szCs w:val="22"/>
        </w:rPr>
        <w:t>PLAN NACIONAL DE ORDENAMIENTO Y DESARROLLO FORESTAL</w:t>
      </w:r>
      <w:r w:rsidR="009F39FB" w:rsidRPr="00C02CBE">
        <w:rPr>
          <w:rFonts w:ascii="Arial" w:hAnsi="Arial" w:cs="Arial"/>
          <w:sz w:val="22"/>
          <w:szCs w:val="22"/>
        </w:rPr>
        <w:t xml:space="preserve"> Y DE SISTEMAS AGROFORESTALES</w:t>
      </w:r>
      <w:r w:rsidR="00F654C4" w:rsidRPr="00C02CBE">
        <w:rPr>
          <w:rFonts w:ascii="Arial" w:hAnsi="Arial" w:cs="Arial"/>
          <w:sz w:val="22"/>
          <w:szCs w:val="22"/>
        </w:rPr>
        <w:t>.</w:t>
      </w:r>
      <w:r w:rsidR="00F654C4" w:rsidRPr="00C02CBE">
        <w:rPr>
          <w:rFonts w:ascii="Arial" w:hAnsi="Arial" w:cs="Arial"/>
          <w:b w:val="0"/>
          <w:sz w:val="22"/>
          <w:szCs w:val="22"/>
        </w:rPr>
        <w:t xml:space="preserve"> El </w:t>
      </w:r>
      <w:r w:rsidRPr="00C02CBE">
        <w:rPr>
          <w:rFonts w:ascii="Arial" w:hAnsi="Arial" w:cs="Arial"/>
          <w:b w:val="0"/>
          <w:sz w:val="22"/>
          <w:szCs w:val="22"/>
        </w:rPr>
        <w:t>Gobierno Nacional elaborará en un término no mayor a dos (2) años calendario</w:t>
      </w:r>
      <w:r w:rsidR="00125C9C" w:rsidRPr="00C02CBE">
        <w:rPr>
          <w:rFonts w:ascii="Arial" w:hAnsi="Arial" w:cs="Arial"/>
          <w:b w:val="0"/>
          <w:sz w:val="22"/>
          <w:szCs w:val="22"/>
        </w:rPr>
        <w:t>, el</w:t>
      </w:r>
      <w:r w:rsidRPr="00C02CBE">
        <w:rPr>
          <w:rFonts w:ascii="Arial" w:hAnsi="Arial" w:cs="Arial"/>
          <w:b w:val="0"/>
          <w:sz w:val="22"/>
          <w:szCs w:val="22"/>
        </w:rPr>
        <w:t xml:space="preserve"> </w:t>
      </w:r>
      <w:r w:rsidR="00F654C4" w:rsidRPr="00C02CBE">
        <w:rPr>
          <w:rFonts w:ascii="Arial" w:hAnsi="Arial" w:cs="Arial"/>
          <w:b w:val="0"/>
          <w:sz w:val="22"/>
          <w:szCs w:val="22"/>
        </w:rPr>
        <w:t xml:space="preserve">Plan Nacional de </w:t>
      </w:r>
      <w:r w:rsidRPr="00C02CBE">
        <w:rPr>
          <w:rFonts w:ascii="Arial" w:hAnsi="Arial" w:cs="Arial"/>
          <w:b w:val="0"/>
          <w:sz w:val="22"/>
          <w:szCs w:val="22"/>
        </w:rPr>
        <w:t xml:space="preserve">Ordenamiento y </w:t>
      </w:r>
      <w:r w:rsidR="00F654C4" w:rsidRPr="00C02CBE">
        <w:rPr>
          <w:rFonts w:ascii="Arial" w:hAnsi="Arial" w:cs="Arial"/>
          <w:b w:val="0"/>
          <w:sz w:val="22"/>
          <w:szCs w:val="22"/>
        </w:rPr>
        <w:t>Desarrollo Forestal</w:t>
      </w:r>
      <w:r w:rsidR="009F39FB" w:rsidRPr="00C02CBE">
        <w:rPr>
          <w:rFonts w:ascii="Arial" w:hAnsi="Arial" w:cs="Arial"/>
          <w:b w:val="0"/>
          <w:sz w:val="22"/>
          <w:szCs w:val="22"/>
        </w:rPr>
        <w:t xml:space="preserve"> y de Sistemas Agroforestales</w:t>
      </w:r>
      <w:r w:rsidR="00F654C4" w:rsidRPr="00C02CBE">
        <w:rPr>
          <w:rFonts w:ascii="Arial" w:hAnsi="Arial" w:cs="Arial"/>
          <w:b w:val="0"/>
          <w:sz w:val="22"/>
          <w:szCs w:val="22"/>
        </w:rPr>
        <w:t xml:space="preserve"> PN</w:t>
      </w:r>
      <w:r w:rsidRPr="00C02CBE">
        <w:rPr>
          <w:rFonts w:ascii="Arial" w:hAnsi="Arial" w:cs="Arial"/>
          <w:b w:val="0"/>
          <w:sz w:val="22"/>
          <w:szCs w:val="22"/>
        </w:rPr>
        <w:t>O</w:t>
      </w:r>
      <w:r w:rsidR="00F654C4" w:rsidRPr="00C02CBE">
        <w:rPr>
          <w:rFonts w:ascii="Arial" w:hAnsi="Arial" w:cs="Arial"/>
          <w:b w:val="0"/>
          <w:sz w:val="22"/>
          <w:szCs w:val="22"/>
        </w:rPr>
        <w:t xml:space="preserve">DF, </w:t>
      </w:r>
      <w:r w:rsidR="00125C9C" w:rsidRPr="00C02CBE">
        <w:rPr>
          <w:rFonts w:ascii="Arial" w:hAnsi="Arial" w:cs="Arial"/>
          <w:b w:val="0"/>
          <w:sz w:val="22"/>
          <w:szCs w:val="22"/>
        </w:rPr>
        <w:t xml:space="preserve">para un término de ejecución no inferior a </w:t>
      </w:r>
      <w:r w:rsidR="00891C98" w:rsidRPr="00C02CBE">
        <w:rPr>
          <w:rFonts w:ascii="Arial" w:hAnsi="Arial" w:cs="Arial"/>
          <w:b w:val="0"/>
          <w:sz w:val="22"/>
          <w:szCs w:val="22"/>
        </w:rPr>
        <w:t>treinta</w:t>
      </w:r>
      <w:r w:rsidR="00125C9C" w:rsidRPr="00C02CBE">
        <w:rPr>
          <w:rFonts w:ascii="Arial" w:hAnsi="Arial" w:cs="Arial"/>
          <w:b w:val="0"/>
          <w:sz w:val="22"/>
          <w:szCs w:val="22"/>
        </w:rPr>
        <w:t xml:space="preserve"> (</w:t>
      </w:r>
      <w:r w:rsidR="00891C98" w:rsidRPr="00C02CBE">
        <w:rPr>
          <w:rFonts w:ascii="Arial" w:hAnsi="Arial" w:cs="Arial"/>
          <w:b w:val="0"/>
          <w:sz w:val="22"/>
          <w:szCs w:val="22"/>
        </w:rPr>
        <w:t>3</w:t>
      </w:r>
      <w:r w:rsidR="00125C9C" w:rsidRPr="00C02CBE">
        <w:rPr>
          <w:rFonts w:ascii="Arial" w:hAnsi="Arial" w:cs="Arial"/>
          <w:b w:val="0"/>
          <w:sz w:val="22"/>
          <w:szCs w:val="22"/>
        </w:rPr>
        <w:t>0) años. El Plan Nacional de Ordenamiento y Desarrollo Forestal</w:t>
      </w:r>
      <w:r w:rsidR="009F39FB" w:rsidRPr="00C02CBE">
        <w:rPr>
          <w:rFonts w:ascii="Arial" w:hAnsi="Arial" w:cs="Arial"/>
          <w:b w:val="0"/>
          <w:sz w:val="22"/>
          <w:szCs w:val="22"/>
        </w:rPr>
        <w:t xml:space="preserve"> y de Sistemas Agroforestales</w:t>
      </w:r>
      <w:r w:rsidR="00125C9C" w:rsidRPr="00C02CBE">
        <w:rPr>
          <w:rFonts w:ascii="Arial" w:hAnsi="Arial" w:cs="Arial"/>
          <w:b w:val="0"/>
          <w:sz w:val="22"/>
          <w:szCs w:val="22"/>
        </w:rPr>
        <w:t xml:space="preserve"> PNODF</w:t>
      </w:r>
      <w:r w:rsidR="009F39FB" w:rsidRPr="00C02CBE">
        <w:rPr>
          <w:rFonts w:ascii="Arial" w:hAnsi="Arial" w:cs="Arial"/>
          <w:b w:val="0"/>
          <w:sz w:val="22"/>
          <w:szCs w:val="22"/>
        </w:rPr>
        <w:t>,</w:t>
      </w:r>
      <w:r w:rsidR="00F654C4" w:rsidRPr="00C02CBE">
        <w:rPr>
          <w:rFonts w:ascii="Arial" w:hAnsi="Arial" w:cs="Arial"/>
          <w:b w:val="0"/>
          <w:sz w:val="22"/>
          <w:szCs w:val="22"/>
        </w:rPr>
        <w:t xml:space="preserve"> constituirá el marco orientador de la política de desarrollo forestal del país. Dicho plan deberá actualizarse y ejecutarse a través de </w:t>
      </w:r>
      <w:r w:rsidR="00125C9C" w:rsidRPr="00C02CBE">
        <w:rPr>
          <w:rFonts w:ascii="Arial" w:hAnsi="Arial" w:cs="Arial"/>
          <w:b w:val="0"/>
          <w:sz w:val="22"/>
          <w:szCs w:val="22"/>
        </w:rPr>
        <w:t xml:space="preserve">planes, </w:t>
      </w:r>
      <w:r w:rsidR="00F654C4" w:rsidRPr="00C02CBE">
        <w:rPr>
          <w:rFonts w:ascii="Arial" w:hAnsi="Arial" w:cs="Arial"/>
          <w:b w:val="0"/>
          <w:sz w:val="22"/>
          <w:szCs w:val="22"/>
        </w:rPr>
        <w:t>programas y proyectos forestales</w:t>
      </w:r>
      <w:r w:rsidR="00125C9C" w:rsidRPr="00C02CBE">
        <w:rPr>
          <w:rFonts w:ascii="Arial" w:hAnsi="Arial" w:cs="Arial"/>
          <w:b w:val="0"/>
          <w:sz w:val="22"/>
          <w:szCs w:val="22"/>
        </w:rPr>
        <w:t xml:space="preserve">, de forestería y de sistemas agroforestales </w:t>
      </w:r>
      <w:r w:rsidR="00F654C4" w:rsidRPr="00C02CBE">
        <w:rPr>
          <w:rFonts w:ascii="Arial" w:hAnsi="Arial" w:cs="Arial"/>
          <w:b w:val="0"/>
          <w:sz w:val="22"/>
          <w:szCs w:val="22"/>
        </w:rPr>
        <w:t>regionales, departamentales</w:t>
      </w:r>
      <w:r w:rsidR="009F39FB" w:rsidRPr="00C02CBE">
        <w:rPr>
          <w:rFonts w:ascii="Arial" w:hAnsi="Arial" w:cs="Arial"/>
          <w:b w:val="0"/>
          <w:sz w:val="22"/>
          <w:szCs w:val="22"/>
        </w:rPr>
        <w:t>, distritales</w:t>
      </w:r>
      <w:r w:rsidR="00F654C4" w:rsidRPr="00C02CBE">
        <w:rPr>
          <w:rFonts w:ascii="Arial" w:hAnsi="Arial" w:cs="Arial"/>
          <w:b w:val="0"/>
          <w:sz w:val="22"/>
          <w:szCs w:val="22"/>
        </w:rPr>
        <w:t xml:space="preserve"> y/o municipales, de conformidad con las prioridades de inversión contenidas en el Plan Nacional de Desarrollo</w:t>
      </w:r>
      <w:r w:rsidR="00834AAC" w:rsidRPr="00C02CBE">
        <w:rPr>
          <w:rFonts w:ascii="Arial" w:hAnsi="Arial" w:cs="Arial"/>
          <w:b w:val="0"/>
          <w:sz w:val="22"/>
          <w:szCs w:val="22"/>
        </w:rPr>
        <w:t xml:space="preserve"> y</w:t>
      </w:r>
      <w:r w:rsidR="00D15034" w:rsidRPr="00C02CBE">
        <w:rPr>
          <w:rFonts w:ascii="Arial" w:hAnsi="Arial" w:cs="Arial"/>
          <w:b w:val="0"/>
          <w:sz w:val="22"/>
          <w:szCs w:val="22"/>
        </w:rPr>
        <w:t>/o</w:t>
      </w:r>
      <w:r w:rsidR="00834AAC" w:rsidRPr="00C02CBE">
        <w:rPr>
          <w:rFonts w:ascii="Arial" w:hAnsi="Arial" w:cs="Arial"/>
          <w:b w:val="0"/>
          <w:sz w:val="22"/>
          <w:szCs w:val="22"/>
        </w:rPr>
        <w:t xml:space="preserve"> los planes de desarrollo </w:t>
      </w:r>
      <w:r w:rsidR="00D15034" w:rsidRPr="00C02CBE">
        <w:rPr>
          <w:rFonts w:ascii="Arial" w:hAnsi="Arial" w:cs="Arial"/>
          <w:b w:val="0"/>
          <w:sz w:val="22"/>
          <w:szCs w:val="22"/>
        </w:rPr>
        <w:t>departamentales</w:t>
      </w:r>
      <w:r w:rsidR="00891C98" w:rsidRPr="00C02CBE">
        <w:rPr>
          <w:rFonts w:ascii="Arial" w:hAnsi="Arial" w:cs="Arial"/>
          <w:b w:val="0"/>
          <w:sz w:val="22"/>
          <w:szCs w:val="22"/>
        </w:rPr>
        <w:t>, distritales</w:t>
      </w:r>
      <w:r w:rsidR="00D15034" w:rsidRPr="00C02CBE">
        <w:rPr>
          <w:rFonts w:ascii="Arial" w:hAnsi="Arial" w:cs="Arial"/>
          <w:b w:val="0"/>
          <w:sz w:val="22"/>
          <w:szCs w:val="22"/>
        </w:rPr>
        <w:t xml:space="preserve"> y municipales</w:t>
      </w:r>
      <w:r w:rsidR="00F654C4" w:rsidRPr="00C02CBE">
        <w:rPr>
          <w:rFonts w:ascii="Arial" w:hAnsi="Arial" w:cs="Arial"/>
          <w:b w:val="0"/>
          <w:sz w:val="22"/>
          <w:szCs w:val="22"/>
        </w:rPr>
        <w:t xml:space="preserve"> para el respectivo período. </w:t>
      </w:r>
    </w:p>
    <w:p w:rsidR="00125C9C"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0A1AC9" w:rsidRPr="00C02CBE">
        <w:rPr>
          <w:rFonts w:ascii="Arial" w:hAnsi="Arial" w:cs="Arial"/>
          <w:sz w:val="22"/>
          <w:szCs w:val="22"/>
        </w:rPr>
        <w:t xml:space="preserve"> 1</w:t>
      </w:r>
      <w:r w:rsidR="00F654C4" w:rsidRPr="00C02CBE">
        <w:rPr>
          <w:rFonts w:ascii="Arial" w:hAnsi="Arial" w:cs="Arial"/>
          <w:sz w:val="22"/>
          <w:szCs w:val="22"/>
        </w:rPr>
        <w:t>.</w:t>
      </w:r>
      <w:r w:rsidR="00F654C4" w:rsidRPr="00C02CBE">
        <w:rPr>
          <w:rFonts w:ascii="Arial" w:hAnsi="Arial" w:cs="Arial"/>
          <w:b w:val="0"/>
          <w:sz w:val="22"/>
          <w:szCs w:val="22"/>
        </w:rPr>
        <w:t xml:space="preserve"> En todo caso, </w:t>
      </w:r>
      <w:r w:rsidR="00125C9C" w:rsidRPr="00C02CBE">
        <w:rPr>
          <w:rFonts w:ascii="Arial" w:hAnsi="Arial" w:cs="Arial"/>
          <w:b w:val="0"/>
          <w:sz w:val="22"/>
          <w:szCs w:val="22"/>
        </w:rPr>
        <w:t xml:space="preserve">el PNODF </w:t>
      </w:r>
      <w:r w:rsidR="00F654C4" w:rsidRPr="00C02CBE">
        <w:rPr>
          <w:rFonts w:ascii="Arial" w:hAnsi="Arial" w:cs="Arial"/>
          <w:b w:val="0"/>
          <w:sz w:val="22"/>
          <w:szCs w:val="22"/>
        </w:rPr>
        <w:t xml:space="preserve">deberá considerar como mínimo los siguientes aspectos: </w:t>
      </w:r>
    </w:p>
    <w:p w:rsidR="00125C9C" w:rsidRPr="00C02CBE" w:rsidRDefault="00125C9C"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t xml:space="preserve">El ordenamiento territorial de las zonas de plantación, producción y transformación en concordancia con los planes, programas y proyectos forestales, de forestería y de sistemas agroforestales. </w:t>
      </w:r>
    </w:p>
    <w:p w:rsidR="00125C9C" w:rsidRPr="00C02CBE" w:rsidRDefault="00F654C4"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t>Un enfoque ecosistémico para la conservación y manejo sostenible de la biodiversidad.</w:t>
      </w:r>
    </w:p>
    <w:p w:rsidR="00125C9C" w:rsidRPr="00C02CBE" w:rsidRDefault="00F654C4"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t xml:space="preserve">Programas de ordenación, conservación y restauración de ecosistemas forestales. </w:t>
      </w:r>
    </w:p>
    <w:p w:rsidR="00125C9C" w:rsidRPr="00C02CBE" w:rsidRDefault="00F654C4"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t>Programa</w:t>
      </w:r>
      <w:r w:rsidR="00125C9C" w:rsidRPr="00C02CBE">
        <w:rPr>
          <w:rFonts w:ascii="Arial" w:hAnsi="Arial" w:cs="Arial"/>
          <w:b w:val="0"/>
          <w:sz w:val="22"/>
          <w:szCs w:val="22"/>
        </w:rPr>
        <w:t>s</w:t>
      </w:r>
      <w:r w:rsidRPr="00C02CBE">
        <w:rPr>
          <w:rFonts w:ascii="Arial" w:hAnsi="Arial" w:cs="Arial"/>
          <w:b w:val="0"/>
          <w:sz w:val="22"/>
          <w:szCs w:val="22"/>
        </w:rPr>
        <w:t xml:space="preserve"> de desarrollo de cadenas forestales productivas. </w:t>
      </w:r>
    </w:p>
    <w:p w:rsidR="00125C9C" w:rsidRPr="00C02CBE" w:rsidRDefault="00F654C4"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lastRenderedPageBreak/>
        <w:t>Programa</w:t>
      </w:r>
      <w:r w:rsidR="00125C9C" w:rsidRPr="00C02CBE">
        <w:rPr>
          <w:rFonts w:ascii="Arial" w:hAnsi="Arial" w:cs="Arial"/>
          <w:b w:val="0"/>
          <w:sz w:val="22"/>
          <w:szCs w:val="22"/>
        </w:rPr>
        <w:t>s</w:t>
      </w:r>
      <w:r w:rsidRPr="00C02CBE">
        <w:rPr>
          <w:rFonts w:ascii="Arial" w:hAnsi="Arial" w:cs="Arial"/>
          <w:b w:val="0"/>
          <w:sz w:val="22"/>
          <w:szCs w:val="22"/>
        </w:rPr>
        <w:t xml:space="preserve"> de desarrollo institucional. </w:t>
      </w:r>
    </w:p>
    <w:p w:rsidR="00125C9C" w:rsidRPr="00C02CBE" w:rsidRDefault="00F654C4" w:rsidP="00AB361C">
      <w:pPr>
        <w:pStyle w:val="Sinespacios"/>
        <w:numPr>
          <w:ilvl w:val="0"/>
          <w:numId w:val="18"/>
        </w:numPr>
        <w:jc w:val="both"/>
        <w:rPr>
          <w:rFonts w:ascii="Arial" w:hAnsi="Arial" w:cs="Arial"/>
          <w:b w:val="0"/>
          <w:sz w:val="22"/>
          <w:szCs w:val="22"/>
        </w:rPr>
      </w:pPr>
      <w:r w:rsidRPr="00C02CBE">
        <w:rPr>
          <w:rFonts w:ascii="Arial" w:hAnsi="Arial" w:cs="Arial"/>
          <w:b w:val="0"/>
          <w:sz w:val="22"/>
          <w:szCs w:val="22"/>
        </w:rPr>
        <w:t xml:space="preserve">Una estrategia de sostenibilidad financiera. </w:t>
      </w:r>
    </w:p>
    <w:p w:rsidR="00125C9C"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0A1AC9" w:rsidRPr="00C02CBE">
        <w:rPr>
          <w:rFonts w:ascii="Arial" w:hAnsi="Arial" w:cs="Arial"/>
          <w:sz w:val="22"/>
          <w:szCs w:val="22"/>
        </w:rPr>
        <w:t xml:space="preserve"> 2.</w:t>
      </w:r>
      <w:r w:rsidR="000A1AC9" w:rsidRPr="00C02CBE">
        <w:rPr>
          <w:rFonts w:ascii="Arial" w:hAnsi="Arial" w:cs="Arial"/>
          <w:b w:val="0"/>
          <w:sz w:val="22"/>
          <w:szCs w:val="22"/>
        </w:rPr>
        <w:t xml:space="preserve"> En tanto se elabore y apruebe el Plan Nacional de Ordenamiento y Desarrollo Forestal</w:t>
      </w:r>
      <w:r w:rsidR="00E560C8" w:rsidRPr="00C02CBE">
        <w:rPr>
          <w:rFonts w:ascii="Arial" w:hAnsi="Arial" w:cs="Arial"/>
          <w:b w:val="0"/>
          <w:sz w:val="22"/>
          <w:szCs w:val="22"/>
        </w:rPr>
        <w:t xml:space="preserve"> y de Sistemas Agroforestales</w:t>
      </w:r>
      <w:r w:rsidR="000A1AC9" w:rsidRPr="00C02CBE">
        <w:rPr>
          <w:rFonts w:ascii="Arial" w:hAnsi="Arial" w:cs="Arial"/>
          <w:b w:val="0"/>
          <w:sz w:val="22"/>
          <w:szCs w:val="22"/>
        </w:rPr>
        <w:t xml:space="preserve"> PNODF, el aprovechamiento forestal se regirá conforme a la normatividad </w:t>
      </w:r>
      <w:r w:rsidR="00891C98" w:rsidRPr="00C02CBE">
        <w:rPr>
          <w:rFonts w:ascii="Arial" w:hAnsi="Arial" w:cs="Arial"/>
          <w:b w:val="0"/>
          <w:sz w:val="22"/>
          <w:szCs w:val="22"/>
        </w:rPr>
        <w:t>vigente</w:t>
      </w:r>
      <w:r w:rsidR="000A1AC9" w:rsidRPr="00C02CBE">
        <w:rPr>
          <w:rFonts w:ascii="Arial" w:hAnsi="Arial" w:cs="Arial"/>
          <w:b w:val="0"/>
          <w:sz w:val="22"/>
          <w:szCs w:val="22"/>
        </w:rPr>
        <w:t xml:space="preserve"> para este fin.</w:t>
      </w:r>
    </w:p>
    <w:p w:rsidR="00516A5E" w:rsidRPr="00C02CBE" w:rsidRDefault="00516A5E" w:rsidP="00516A5E">
      <w:pPr>
        <w:pStyle w:val="Sinespacios"/>
        <w:rPr>
          <w:rFonts w:ascii="Arial" w:hAnsi="Arial" w:cs="Arial"/>
          <w:b w:val="0"/>
          <w:sz w:val="22"/>
          <w:szCs w:val="22"/>
        </w:rPr>
      </w:pPr>
      <w:r w:rsidRPr="00C02CBE">
        <w:rPr>
          <w:rFonts w:ascii="Arial" w:hAnsi="Arial" w:cs="Arial"/>
          <w:b w:val="0"/>
          <w:sz w:val="22"/>
          <w:szCs w:val="22"/>
        </w:rPr>
        <w:t>CAPITULO I</w:t>
      </w:r>
      <w:r w:rsidR="00E121AB" w:rsidRPr="00C02CBE">
        <w:rPr>
          <w:rFonts w:ascii="Arial" w:hAnsi="Arial" w:cs="Arial"/>
          <w:b w:val="0"/>
          <w:sz w:val="22"/>
          <w:szCs w:val="22"/>
        </w:rPr>
        <w:t>V</w:t>
      </w:r>
    </w:p>
    <w:p w:rsidR="00516A5E" w:rsidRPr="00C02CBE" w:rsidRDefault="00516A5E" w:rsidP="00516A5E">
      <w:pPr>
        <w:pStyle w:val="Sinespacios"/>
        <w:rPr>
          <w:rFonts w:ascii="Arial" w:hAnsi="Arial" w:cs="Arial"/>
          <w:b w:val="0"/>
          <w:sz w:val="22"/>
          <w:szCs w:val="22"/>
        </w:rPr>
      </w:pPr>
      <w:r w:rsidRPr="00C02CBE">
        <w:rPr>
          <w:rFonts w:ascii="Arial" w:hAnsi="Arial" w:cs="Arial"/>
          <w:b w:val="0"/>
          <w:sz w:val="22"/>
          <w:szCs w:val="22"/>
        </w:rPr>
        <w:t>FORESTERIA Y MODERNIZACIÓN TECNOLÓGICA</w:t>
      </w:r>
    </w:p>
    <w:p w:rsidR="00FA34EF"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6</w:t>
      </w:r>
      <w:r w:rsidR="00E560C8" w:rsidRPr="00C02CBE">
        <w:rPr>
          <w:rFonts w:ascii="Arial" w:hAnsi="Arial" w:cs="Arial"/>
          <w:sz w:val="22"/>
          <w:szCs w:val="22"/>
        </w:rPr>
        <w:t>2</w:t>
      </w:r>
      <w:r w:rsidR="00891C98" w:rsidRPr="00C02CBE">
        <w:rPr>
          <w:rFonts w:ascii="Arial" w:hAnsi="Arial" w:cs="Arial"/>
          <w:sz w:val="22"/>
          <w:szCs w:val="22"/>
        </w:rPr>
        <w:t>º.</w:t>
      </w:r>
      <w:r w:rsidRPr="00C02CBE">
        <w:rPr>
          <w:rFonts w:ascii="Arial" w:hAnsi="Arial" w:cs="Arial"/>
          <w:sz w:val="22"/>
          <w:szCs w:val="22"/>
        </w:rPr>
        <w:t xml:space="preserve"> </w:t>
      </w:r>
      <w:bookmarkStart w:id="13" w:name="_Hlk139883114"/>
      <w:r w:rsidR="00891C98" w:rsidRPr="00C02CBE">
        <w:rPr>
          <w:rFonts w:ascii="Arial" w:hAnsi="Arial" w:cs="Arial"/>
          <w:sz w:val="22"/>
          <w:szCs w:val="22"/>
        </w:rPr>
        <w:t xml:space="preserve">FORESTERIA Y </w:t>
      </w:r>
      <w:r w:rsidR="00AB361C" w:rsidRPr="00C02CBE">
        <w:rPr>
          <w:rFonts w:ascii="Arial" w:hAnsi="Arial" w:cs="Arial"/>
          <w:sz w:val="22"/>
          <w:szCs w:val="22"/>
        </w:rPr>
        <w:t>MODERNIZACIÓN TECNOLÓGICA</w:t>
      </w:r>
      <w:bookmarkEnd w:id="13"/>
      <w:r w:rsidR="00AB361C" w:rsidRPr="00C02CBE">
        <w:rPr>
          <w:rFonts w:ascii="Arial" w:hAnsi="Arial" w:cs="Arial"/>
          <w:b w:val="0"/>
          <w:sz w:val="22"/>
          <w:szCs w:val="22"/>
        </w:rPr>
        <w:t xml:space="preserve">. </w:t>
      </w:r>
      <w:r w:rsidRPr="00C02CBE">
        <w:rPr>
          <w:rFonts w:ascii="Arial" w:hAnsi="Arial" w:cs="Arial"/>
          <w:b w:val="0"/>
          <w:sz w:val="22"/>
          <w:szCs w:val="22"/>
        </w:rPr>
        <w:t>El Ministerio de Agricultura y Desarrollo Rural</w:t>
      </w:r>
      <w:r w:rsidR="00891C98" w:rsidRPr="00C02CBE">
        <w:rPr>
          <w:rFonts w:ascii="Arial" w:hAnsi="Arial" w:cs="Arial"/>
          <w:b w:val="0"/>
          <w:sz w:val="22"/>
          <w:szCs w:val="22"/>
        </w:rPr>
        <w:t xml:space="preserve"> y</w:t>
      </w:r>
      <w:r w:rsidRPr="00C02CBE">
        <w:rPr>
          <w:rFonts w:ascii="Arial" w:hAnsi="Arial" w:cs="Arial"/>
          <w:b w:val="0"/>
          <w:sz w:val="22"/>
          <w:szCs w:val="22"/>
        </w:rPr>
        <w:t xml:space="preserve"> </w:t>
      </w:r>
      <w:r w:rsidR="00891C98" w:rsidRPr="00C02CBE">
        <w:rPr>
          <w:rFonts w:ascii="Arial" w:hAnsi="Arial" w:cs="Arial"/>
          <w:b w:val="0"/>
          <w:sz w:val="22"/>
          <w:szCs w:val="22"/>
        </w:rPr>
        <w:t xml:space="preserve">El Ministerio de </w:t>
      </w:r>
      <w:r w:rsidR="00891C98" w:rsidRPr="00C02CBE">
        <w:rPr>
          <w:rStyle w:val="nfasis"/>
          <w:rFonts w:ascii="Arial" w:hAnsi="Arial" w:cs="Arial"/>
          <w:b w:val="0"/>
          <w:bCs/>
          <w:i w:val="0"/>
          <w:iCs w:val="0"/>
          <w:sz w:val="22"/>
          <w:szCs w:val="22"/>
          <w:shd w:val="clear" w:color="auto" w:fill="FFFFFF"/>
        </w:rPr>
        <w:t>Ciencia</w:t>
      </w:r>
      <w:r w:rsidR="00891C98" w:rsidRPr="00C02CBE">
        <w:rPr>
          <w:rFonts w:ascii="Arial" w:hAnsi="Arial" w:cs="Arial"/>
          <w:b w:val="0"/>
          <w:sz w:val="22"/>
          <w:szCs w:val="22"/>
          <w:shd w:val="clear" w:color="auto" w:fill="FFFFFF"/>
        </w:rPr>
        <w:t>, </w:t>
      </w:r>
      <w:r w:rsidR="00891C98" w:rsidRPr="00C02CBE">
        <w:rPr>
          <w:rStyle w:val="nfasis"/>
          <w:rFonts w:ascii="Arial" w:hAnsi="Arial" w:cs="Arial"/>
          <w:b w:val="0"/>
          <w:bCs/>
          <w:i w:val="0"/>
          <w:iCs w:val="0"/>
          <w:sz w:val="22"/>
          <w:szCs w:val="22"/>
          <w:shd w:val="clear" w:color="auto" w:fill="FFFFFF"/>
        </w:rPr>
        <w:t>Tecnología</w:t>
      </w:r>
      <w:r w:rsidR="00891C98" w:rsidRPr="00C02CBE">
        <w:rPr>
          <w:rFonts w:ascii="Arial" w:hAnsi="Arial" w:cs="Arial"/>
          <w:b w:val="0"/>
          <w:sz w:val="22"/>
          <w:szCs w:val="22"/>
          <w:shd w:val="clear" w:color="auto" w:fill="FFFFFF"/>
        </w:rPr>
        <w:t> e Innovación</w:t>
      </w:r>
      <w:r w:rsidR="00891C98" w:rsidRPr="00C02CBE">
        <w:rPr>
          <w:rFonts w:ascii="Arial" w:hAnsi="Arial" w:cs="Arial"/>
          <w:b w:val="0"/>
          <w:sz w:val="22"/>
          <w:szCs w:val="22"/>
        </w:rPr>
        <w:t xml:space="preserve"> MINCIENCIAS, </w:t>
      </w:r>
      <w:r w:rsidRPr="00C02CBE">
        <w:rPr>
          <w:rFonts w:ascii="Arial" w:hAnsi="Arial" w:cs="Arial"/>
          <w:b w:val="0"/>
          <w:sz w:val="22"/>
          <w:szCs w:val="22"/>
        </w:rPr>
        <w:t xml:space="preserve">en coordinación con las entidades del Sistema Nacional de Ciencia y Tecnología y teniendo en cuenta la </w:t>
      </w:r>
      <w:r w:rsidR="00403688" w:rsidRPr="00C02CBE">
        <w:rPr>
          <w:rFonts w:ascii="Arial" w:hAnsi="Arial" w:cs="Arial"/>
          <w:b w:val="0"/>
          <w:sz w:val="22"/>
          <w:szCs w:val="22"/>
        </w:rPr>
        <w:t>A</w:t>
      </w:r>
      <w:r w:rsidRPr="00C02CBE">
        <w:rPr>
          <w:rFonts w:ascii="Arial" w:hAnsi="Arial" w:cs="Arial"/>
          <w:b w:val="0"/>
          <w:sz w:val="22"/>
          <w:szCs w:val="22"/>
        </w:rPr>
        <w:t xml:space="preserve">genda de </w:t>
      </w:r>
      <w:r w:rsidR="00403688" w:rsidRPr="00C02CBE">
        <w:rPr>
          <w:rFonts w:ascii="Arial" w:hAnsi="Arial" w:cs="Arial"/>
          <w:b w:val="0"/>
          <w:sz w:val="22"/>
          <w:szCs w:val="22"/>
        </w:rPr>
        <w:t>C</w:t>
      </w:r>
      <w:r w:rsidRPr="00C02CBE">
        <w:rPr>
          <w:rFonts w:ascii="Arial" w:hAnsi="Arial" w:cs="Arial"/>
          <w:b w:val="0"/>
          <w:sz w:val="22"/>
          <w:szCs w:val="22"/>
        </w:rPr>
        <w:t>ompetitividad, definirá</w:t>
      </w:r>
      <w:r w:rsidR="00891C98" w:rsidRPr="00C02CBE">
        <w:rPr>
          <w:rFonts w:ascii="Arial" w:hAnsi="Arial" w:cs="Arial"/>
          <w:b w:val="0"/>
          <w:sz w:val="22"/>
          <w:szCs w:val="22"/>
        </w:rPr>
        <w:t>n</w:t>
      </w:r>
      <w:r w:rsidRPr="00C02CBE">
        <w:rPr>
          <w:rFonts w:ascii="Arial" w:hAnsi="Arial" w:cs="Arial"/>
          <w:b w:val="0"/>
          <w:sz w:val="22"/>
          <w:szCs w:val="22"/>
        </w:rPr>
        <w:t xml:space="preserve"> una política de </w:t>
      </w:r>
      <w:r w:rsidR="00403688" w:rsidRPr="00C02CBE">
        <w:rPr>
          <w:rFonts w:ascii="Arial" w:hAnsi="Arial" w:cs="Arial"/>
          <w:b w:val="0"/>
          <w:sz w:val="22"/>
          <w:szCs w:val="22"/>
        </w:rPr>
        <w:t xml:space="preserve">innovación, </w:t>
      </w:r>
      <w:r w:rsidRPr="00C02CBE">
        <w:rPr>
          <w:rFonts w:ascii="Arial" w:hAnsi="Arial" w:cs="Arial"/>
          <w:b w:val="0"/>
          <w:sz w:val="22"/>
          <w:szCs w:val="22"/>
        </w:rPr>
        <w:t>generación y transferencia de tecnología</w:t>
      </w:r>
      <w:r w:rsidR="00403688" w:rsidRPr="00C02CBE">
        <w:rPr>
          <w:rFonts w:ascii="Arial" w:hAnsi="Arial" w:cs="Arial"/>
          <w:b w:val="0"/>
          <w:sz w:val="22"/>
          <w:szCs w:val="22"/>
        </w:rPr>
        <w:t>s</w:t>
      </w:r>
      <w:r w:rsidRPr="00C02CBE">
        <w:rPr>
          <w:rFonts w:ascii="Arial" w:hAnsi="Arial" w:cs="Arial"/>
          <w:b w:val="0"/>
          <w:sz w:val="22"/>
          <w:szCs w:val="22"/>
        </w:rPr>
        <w:t xml:space="preserve"> para </w:t>
      </w:r>
      <w:r w:rsidR="00403688" w:rsidRPr="00C02CBE">
        <w:rPr>
          <w:rFonts w:ascii="Arial" w:hAnsi="Arial" w:cs="Arial"/>
          <w:b w:val="0"/>
          <w:sz w:val="22"/>
          <w:szCs w:val="22"/>
        </w:rPr>
        <w:t xml:space="preserve">cumplir con </w:t>
      </w:r>
      <w:r w:rsidRPr="00C02CBE">
        <w:rPr>
          <w:rFonts w:ascii="Arial" w:hAnsi="Arial" w:cs="Arial"/>
          <w:b w:val="0"/>
          <w:sz w:val="22"/>
          <w:szCs w:val="22"/>
        </w:rPr>
        <w:t>la</w:t>
      </w:r>
      <w:r w:rsidR="00403688" w:rsidRPr="00C02CBE">
        <w:rPr>
          <w:rFonts w:ascii="Arial" w:hAnsi="Arial" w:cs="Arial"/>
          <w:b w:val="0"/>
          <w:sz w:val="22"/>
          <w:szCs w:val="22"/>
        </w:rPr>
        <w:t>s</w:t>
      </w:r>
      <w:r w:rsidRPr="00C02CBE">
        <w:rPr>
          <w:rFonts w:ascii="Arial" w:hAnsi="Arial" w:cs="Arial"/>
          <w:b w:val="0"/>
          <w:sz w:val="22"/>
          <w:szCs w:val="22"/>
        </w:rPr>
        <w:t xml:space="preserve"> estrategia</w:t>
      </w:r>
      <w:r w:rsidR="00403688" w:rsidRPr="00C02CBE">
        <w:rPr>
          <w:rFonts w:ascii="Arial" w:hAnsi="Arial" w:cs="Arial"/>
          <w:b w:val="0"/>
          <w:sz w:val="22"/>
          <w:szCs w:val="22"/>
        </w:rPr>
        <w:t>s</w:t>
      </w:r>
      <w:r w:rsidRPr="00C02CBE">
        <w:rPr>
          <w:rFonts w:ascii="Arial" w:hAnsi="Arial" w:cs="Arial"/>
          <w:b w:val="0"/>
          <w:sz w:val="22"/>
          <w:szCs w:val="22"/>
        </w:rPr>
        <w:t xml:space="preserve"> </w:t>
      </w:r>
      <w:r w:rsidR="00403688" w:rsidRPr="00C02CBE">
        <w:rPr>
          <w:rFonts w:ascii="Arial" w:hAnsi="Arial" w:cs="Arial"/>
          <w:b w:val="0"/>
          <w:sz w:val="22"/>
          <w:szCs w:val="22"/>
        </w:rPr>
        <w:t>para el</w:t>
      </w:r>
      <w:r w:rsidRPr="00C02CBE">
        <w:rPr>
          <w:rFonts w:ascii="Arial" w:hAnsi="Arial" w:cs="Arial"/>
          <w:b w:val="0"/>
          <w:sz w:val="22"/>
          <w:szCs w:val="22"/>
        </w:rPr>
        <w:t xml:space="preserve"> desarrollo </w:t>
      </w:r>
      <w:r w:rsidR="00891C98" w:rsidRPr="00C02CBE">
        <w:rPr>
          <w:rFonts w:ascii="Arial" w:hAnsi="Arial" w:cs="Arial"/>
          <w:b w:val="0"/>
          <w:sz w:val="22"/>
          <w:szCs w:val="22"/>
        </w:rPr>
        <w:t>forestal y de</w:t>
      </w:r>
      <w:r w:rsidR="00403688" w:rsidRPr="00C02CBE">
        <w:rPr>
          <w:rFonts w:ascii="Arial" w:hAnsi="Arial" w:cs="Arial"/>
          <w:b w:val="0"/>
          <w:sz w:val="22"/>
          <w:szCs w:val="22"/>
        </w:rPr>
        <w:t xml:space="preserve"> los</w:t>
      </w:r>
      <w:r w:rsidR="00891C98" w:rsidRPr="00C02CBE">
        <w:rPr>
          <w:rFonts w:ascii="Arial" w:hAnsi="Arial" w:cs="Arial"/>
          <w:b w:val="0"/>
          <w:sz w:val="22"/>
          <w:szCs w:val="22"/>
        </w:rPr>
        <w:t xml:space="preserve"> sistemas agroforestales</w:t>
      </w:r>
      <w:r w:rsidRPr="00C02CBE">
        <w:rPr>
          <w:rFonts w:ascii="Arial" w:hAnsi="Arial" w:cs="Arial"/>
          <w:b w:val="0"/>
          <w:sz w:val="22"/>
          <w:szCs w:val="22"/>
        </w:rPr>
        <w:t>, orientada a mejorar la productividad y la competitividad, optimizar el uso sostenible de los factores productivos, facilitar los procesos</w:t>
      </w:r>
      <w:r w:rsidR="00891C98" w:rsidRPr="00C02CBE">
        <w:rPr>
          <w:rFonts w:ascii="Arial" w:hAnsi="Arial" w:cs="Arial"/>
          <w:b w:val="0"/>
          <w:sz w:val="22"/>
          <w:szCs w:val="22"/>
        </w:rPr>
        <w:t xml:space="preserve"> industriales,</w:t>
      </w:r>
      <w:r w:rsidRPr="00C02CBE">
        <w:rPr>
          <w:rFonts w:ascii="Arial" w:hAnsi="Arial" w:cs="Arial"/>
          <w:b w:val="0"/>
          <w:sz w:val="22"/>
          <w:szCs w:val="22"/>
        </w:rPr>
        <w:t xml:space="preserve"> de comercialización y de transformación, y generar valor agregado, que garantice a largo plazo la s</w:t>
      </w:r>
      <w:r w:rsidR="00403688" w:rsidRPr="00C02CBE">
        <w:rPr>
          <w:rFonts w:ascii="Arial" w:hAnsi="Arial" w:cs="Arial"/>
          <w:b w:val="0"/>
          <w:sz w:val="22"/>
          <w:szCs w:val="22"/>
        </w:rPr>
        <w:t>u</w:t>
      </w:r>
      <w:r w:rsidRPr="00C02CBE">
        <w:rPr>
          <w:rFonts w:ascii="Arial" w:hAnsi="Arial" w:cs="Arial"/>
          <w:b w:val="0"/>
          <w:sz w:val="22"/>
          <w:szCs w:val="22"/>
        </w:rPr>
        <w:t>sten</w:t>
      </w:r>
      <w:r w:rsidR="00403688" w:rsidRPr="00C02CBE">
        <w:rPr>
          <w:rFonts w:ascii="Arial" w:hAnsi="Arial" w:cs="Arial"/>
          <w:b w:val="0"/>
          <w:sz w:val="22"/>
          <w:szCs w:val="22"/>
        </w:rPr>
        <w:t>ta</w:t>
      </w:r>
      <w:r w:rsidRPr="00C02CBE">
        <w:rPr>
          <w:rFonts w:ascii="Arial" w:hAnsi="Arial" w:cs="Arial"/>
          <w:b w:val="0"/>
          <w:sz w:val="22"/>
          <w:szCs w:val="22"/>
        </w:rPr>
        <w:t>bilidad ambiental, económica y social de las actividades productivas, y que contribuya a</w:t>
      </w:r>
      <w:r w:rsidR="00403688" w:rsidRPr="00C02CBE">
        <w:rPr>
          <w:rFonts w:ascii="Arial" w:hAnsi="Arial" w:cs="Arial"/>
          <w:b w:val="0"/>
          <w:sz w:val="22"/>
          <w:szCs w:val="22"/>
        </w:rPr>
        <w:t>l desarrollo humano sostenible,</w:t>
      </w:r>
      <w:r w:rsidRPr="00C02CBE">
        <w:rPr>
          <w:rFonts w:ascii="Arial" w:hAnsi="Arial" w:cs="Arial"/>
          <w:b w:val="0"/>
          <w:sz w:val="22"/>
          <w:szCs w:val="22"/>
        </w:rPr>
        <w:t xml:space="preserve"> elevar la calidad de vida, la rentabilidad y los ingresos de los productores rurales. </w:t>
      </w:r>
    </w:p>
    <w:p w:rsidR="00FA34EF"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6</w:t>
      </w:r>
      <w:r w:rsidR="00E560C8" w:rsidRPr="00C02CBE">
        <w:rPr>
          <w:rFonts w:ascii="Arial" w:hAnsi="Arial" w:cs="Arial"/>
          <w:sz w:val="22"/>
          <w:szCs w:val="22"/>
        </w:rPr>
        <w:t>3</w:t>
      </w:r>
      <w:r w:rsidR="00403688" w:rsidRPr="00C02CBE">
        <w:rPr>
          <w:rFonts w:ascii="Arial" w:hAnsi="Arial" w:cs="Arial"/>
          <w:sz w:val="22"/>
          <w:szCs w:val="22"/>
        </w:rPr>
        <w:t>º.</w:t>
      </w:r>
      <w:r w:rsidRPr="00C02CBE">
        <w:rPr>
          <w:rFonts w:ascii="Arial" w:hAnsi="Arial" w:cs="Arial"/>
          <w:sz w:val="22"/>
          <w:szCs w:val="22"/>
        </w:rPr>
        <w:t xml:space="preserve"> </w:t>
      </w:r>
      <w:r w:rsidR="00403688" w:rsidRPr="00C02CBE">
        <w:rPr>
          <w:rFonts w:ascii="Arial" w:hAnsi="Arial" w:cs="Arial"/>
          <w:sz w:val="22"/>
          <w:szCs w:val="22"/>
        </w:rPr>
        <w:t>INVESTIGACIÓN, TRANSFERENCIA, ADAPTACIÓN Y VALIDACIÓN DE TECNOLOGÍAS.</w:t>
      </w:r>
      <w:r w:rsidR="00403688" w:rsidRPr="00C02CBE">
        <w:rPr>
          <w:rFonts w:ascii="Arial" w:hAnsi="Arial" w:cs="Arial"/>
          <w:b w:val="0"/>
          <w:sz w:val="22"/>
          <w:szCs w:val="22"/>
        </w:rPr>
        <w:t xml:space="preserve"> </w:t>
      </w:r>
      <w:r w:rsidRPr="00C02CBE">
        <w:rPr>
          <w:rFonts w:ascii="Arial" w:hAnsi="Arial" w:cs="Arial"/>
          <w:b w:val="0"/>
          <w:sz w:val="22"/>
          <w:szCs w:val="22"/>
        </w:rPr>
        <w:t xml:space="preserve">Con base en los lineamientos de dicha política, </w:t>
      </w:r>
      <w:r w:rsidR="00403688" w:rsidRPr="00C02CBE">
        <w:rPr>
          <w:rFonts w:ascii="Arial" w:hAnsi="Arial" w:cs="Arial"/>
          <w:b w:val="0"/>
          <w:sz w:val="22"/>
          <w:szCs w:val="22"/>
        </w:rPr>
        <w:t>los Parques de Ciencia, Tecnología e Innovación, AGROSABIA</w:t>
      </w:r>
      <w:r w:rsidRPr="00C02CBE">
        <w:rPr>
          <w:rFonts w:ascii="Arial" w:hAnsi="Arial" w:cs="Arial"/>
          <w:b w:val="0"/>
          <w:sz w:val="22"/>
          <w:szCs w:val="22"/>
        </w:rPr>
        <w:t xml:space="preserve">, los centros especializados de investigación agropecuaria, silvicultural y pesquera, el ICA, el </w:t>
      </w:r>
      <w:r w:rsidR="00403688" w:rsidRPr="00C02CBE">
        <w:rPr>
          <w:rFonts w:ascii="Arial" w:hAnsi="Arial" w:cs="Arial"/>
          <w:b w:val="0"/>
          <w:sz w:val="22"/>
          <w:szCs w:val="22"/>
        </w:rPr>
        <w:t>SENA</w:t>
      </w:r>
      <w:r w:rsidRPr="00C02CBE">
        <w:rPr>
          <w:rFonts w:ascii="Arial" w:hAnsi="Arial" w:cs="Arial"/>
          <w:b w:val="0"/>
          <w:sz w:val="22"/>
          <w:szCs w:val="22"/>
        </w:rPr>
        <w:t xml:space="preserve">, </w:t>
      </w:r>
      <w:r w:rsidR="00403688" w:rsidRPr="00C02CBE">
        <w:rPr>
          <w:rFonts w:ascii="Arial" w:hAnsi="Arial" w:cs="Arial"/>
          <w:b w:val="0"/>
          <w:sz w:val="22"/>
          <w:szCs w:val="22"/>
        </w:rPr>
        <w:t>los centros de educación superior</w:t>
      </w:r>
      <w:r w:rsidRPr="00C02CBE">
        <w:rPr>
          <w:rFonts w:ascii="Arial" w:hAnsi="Arial" w:cs="Arial"/>
          <w:b w:val="0"/>
          <w:sz w:val="22"/>
          <w:szCs w:val="22"/>
        </w:rPr>
        <w:t xml:space="preserve"> </w:t>
      </w:r>
      <w:r w:rsidR="00403688" w:rsidRPr="00C02CBE">
        <w:rPr>
          <w:rFonts w:ascii="Arial" w:hAnsi="Arial" w:cs="Arial"/>
          <w:b w:val="0"/>
          <w:sz w:val="22"/>
          <w:szCs w:val="22"/>
        </w:rPr>
        <w:t xml:space="preserve">en el marco de su autonomía </w:t>
      </w:r>
      <w:r w:rsidRPr="00C02CBE">
        <w:rPr>
          <w:rFonts w:ascii="Arial" w:hAnsi="Arial" w:cs="Arial"/>
          <w:b w:val="0"/>
          <w:sz w:val="22"/>
          <w:szCs w:val="22"/>
        </w:rPr>
        <w:t xml:space="preserve">y las demás entidades </w:t>
      </w:r>
      <w:r w:rsidR="00403688" w:rsidRPr="00C02CBE">
        <w:rPr>
          <w:rFonts w:ascii="Arial" w:hAnsi="Arial" w:cs="Arial"/>
          <w:b w:val="0"/>
          <w:sz w:val="22"/>
          <w:szCs w:val="22"/>
        </w:rPr>
        <w:t xml:space="preserve">y organismos </w:t>
      </w:r>
      <w:r w:rsidRPr="00C02CBE">
        <w:rPr>
          <w:rFonts w:ascii="Arial" w:hAnsi="Arial" w:cs="Arial"/>
          <w:b w:val="0"/>
          <w:sz w:val="22"/>
          <w:szCs w:val="22"/>
        </w:rPr>
        <w:t xml:space="preserve">responsables de la generación y transferencia tecnológica programarán las actividades de investigación, </w:t>
      </w:r>
      <w:r w:rsidR="00403688" w:rsidRPr="00C02CBE">
        <w:rPr>
          <w:rFonts w:ascii="Arial" w:hAnsi="Arial" w:cs="Arial"/>
          <w:b w:val="0"/>
          <w:sz w:val="22"/>
          <w:szCs w:val="22"/>
        </w:rPr>
        <w:t xml:space="preserve">transferencia, </w:t>
      </w:r>
      <w:r w:rsidRPr="00C02CBE">
        <w:rPr>
          <w:rFonts w:ascii="Arial" w:hAnsi="Arial" w:cs="Arial"/>
          <w:b w:val="0"/>
          <w:sz w:val="22"/>
          <w:szCs w:val="22"/>
        </w:rPr>
        <w:t xml:space="preserve">adaptación y validación de tecnologías requeridas para adelantar los programas de modernización </w:t>
      </w:r>
      <w:r w:rsidR="00403688" w:rsidRPr="00C02CBE">
        <w:rPr>
          <w:rFonts w:ascii="Arial" w:hAnsi="Arial" w:cs="Arial"/>
          <w:b w:val="0"/>
          <w:sz w:val="22"/>
          <w:szCs w:val="22"/>
        </w:rPr>
        <w:t>productiva</w:t>
      </w:r>
      <w:r w:rsidRPr="00C02CBE">
        <w:rPr>
          <w:rFonts w:ascii="Arial" w:hAnsi="Arial" w:cs="Arial"/>
          <w:b w:val="0"/>
          <w:sz w:val="22"/>
          <w:szCs w:val="22"/>
        </w:rPr>
        <w:t xml:space="preserve"> en las zonas rurales. </w:t>
      </w:r>
    </w:p>
    <w:p w:rsidR="00FA34EF" w:rsidRPr="00C02CBE" w:rsidRDefault="00403688"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64</w:t>
      </w:r>
      <w:r w:rsidRPr="00C02CBE">
        <w:rPr>
          <w:rFonts w:ascii="Arial" w:hAnsi="Arial" w:cs="Arial"/>
          <w:sz w:val="22"/>
          <w:szCs w:val="22"/>
        </w:rPr>
        <w:t>º.  SERVICIOS DE ASISTENCIA TÉCNICA Y TRANSFERENCIA DE TECNOLOGÍAS</w:t>
      </w:r>
      <w:r w:rsidRPr="00C02CBE">
        <w:rPr>
          <w:rFonts w:ascii="Arial" w:hAnsi="Arial" w:cs="Arial"/>
          <w:b w:val="0"/>
          <w:sz w:val="22"/>
          <w:szCs w:val="22"/>
        </w:rPr>
        <w:t xml:space="preserve">. </w:t>
      </w:r>
      <w:r w:rsidR="00FA34EF" w:rsidRPr="00C02CBE">
        <w:rPr>
          <w:rFonts w:ascii="Arial" w:hAnsi="Arial" w:cs="Arial"/>
          <w:b w:val="0"/>
          <w:sz w:val="22"/>
          <w:szCs w:val="22"/>
        </w:rPr>
        <w:t xml:space="preserve">Los servicios de asistencia técnica y transferencia de tecnología estarán orientados a facilitar el acceso de los productores </w:t>
      </w:r>
      <w:r w:rsidR="00BC2823" w:rsidRPr="00C02CBE">
        <w:rPr>
          <w:rFonts w:ascii="Arial" w:hAnsi="Arial" w:cs="Arial"/>
          <w:b w:val="0"/>
          <w:sz w:val="22"/>
          <w:szCs w:val="22"/>
        </w:rPr>
        <w:t>forestales y agroforestales</w:t>
      </w:r>
      <w:r w:rsidR="00FA34EF" w:rsidRPr="00C02CBE">
        <w:rPr>
          <w:rFonts w:ascii="Arial" w:hAnsi="Arial" w:cs="Arial"/>
          <w:b w:val="0"/>
          <w:sz w:val="22"/>
          <w:szCs w:val="22"/>
        </w:rPr>
        <w:t xml:space="preserve"> al conocimiento y aplicación de las técnicas más apropiadas para mejorar la productividad y la rentabilidad de su producción, y serán prestados a través de las entidades y organizaciones autorizadas para el efecto por el Gobierno Nacional. Las entidades y organismos o profesionales prestadores de servicios de asistencia técnica y transferencia de tecnología</w:t>
      </w:r>
      <w:r w:rsidRPr="00C02CBE">
        <w:rPr>
          <w:rFonts w:ascii="Arial" w:hAnsi="Arial" w:cs="Arial"/>
          <w:b w:val="0"/>
          <w:sz w:val="22"/>
          <w:szCs w:val="22"/>
        </w:rPr>
        <w:t>s</w:t>
      </w:r>
      <w:r w:rsidR="00FA34EF" w:rsidRPr="00C02CBE">
        <w:rPr>
          <w:rFonts w:ascii="Arial" w:hAnsi="Arial" w:cs="Arial"/>
          <w:b w:val="0"/>
          <w:sz w:val="22"/>
          <w:szCs w:val="22"/>
        </w:rPr>
        <w:t xml:space="preserve"> serán fortalecidos técnica, operativa y financieramente para cumplir con este propósito. </w:t>
      </w:r>
    </w:p>
    <w:p w:rsidR="00FA34EF" w:rsidRPr="00C02CBE" w:rsidRDefault="00BC2823"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65</w:t>
      </w:r>
      <w:r w:rsidRPr="00C02CBE">
        <w:rPr>
          <w:rFonts w:ascii="Arial" w:hAnsi="Arial" w:cs="Arial"/>
          <w:sz w:val="22"/>
          <w:szCs w:val="22"/>
        </w:rPr>
        <w:t>º. FONDO DE MODERNIZACIÓN TECNOLÓGICA</w:t>
      </w:r>
      <w:r w:rsidRPr="00C02CBE">
        <w:rPr>
          <w:rFonts w:ascii="Arial" w:hAnsi="Arial" w:cs="Arial"/>
          <w:b w:val="0"/>
          <w:sz w:val="22"/>
          <w:szCs w:val="22"/>
        </w:rPr>
        <w:t>. PROCOLBOSQUES</w:t>
      </w:r>
      <w:r w:rsidR="00FA34EF" w:rsidRPr="00C02CBE">
        <w:rPr>
          <w:rFonts w:ascii="Arial" w:hAnsi="Arial" w:cs="Arial"/>
          <w:b w:val="0"/>
          <w:sz w:val="22"/>
          <w:szCs w:val="22"/>
        </w:rPr>
        <w:t xml:space="preserve"> establecerá </w:t>
      </w:r>
      <w:r w:rsidRPr="00C02CBE">
        <w:rPr>
          <w:rFonts w:ascii="Arial" w:hAnsi="Arial" w:cs="Arial"/>
          <w:b w:val="0"/>
          <w:sz w:val="22"/>
          <w:szCs w:val="22"/>
        </w:rPr>
        <w:t>un</w:t>
      </w:r>
      <w:r w:rsidR="00FA34EF" w:rsidRPr="00C02CBE">
        <w:rPr>
          <w:rFonts w:ascii="Arial" w:hAnsi="Arial" w:cs="Arial"/>
          <w:b w:val="0"/>
          <w:sz w:val="22"/>
          <w:szCs w:val="22"/>
        </w:rPr>
        <w:t xml:space="preserve"> Fondo de Modernización Tecnológica para el </w:t>
      </w:r>
      <w:r w:rsidRPr="00C02CBE">
        <w:rPr>
          <w:rFonts w:ascii="Arial" w:hAnsi="Arial" w:cs="Arial"/>
          <w:b w:val="0"/>
          <w:sz w:val="22"/>
          <w:szCs w:val="22"/>
        </w:rPr>
        <w:t xml:space="preserve">Sector Forestal </w:t>
      </w:r>
      <w:r w:rsidR="00FA34EF" w:rsidRPr="00C02CBE">
        <w:rPr>
          <w:rFonts w:ascii="Arial" w:hAnsi="Arial" w:cs="Arial"/>
          <w:b w:val="0"/>
          <w:sz w:val="22"/>
          <w:szCs w:val="22"/>
        </w:rPr>
        <w:t>cuyos recursos se destinarán a otorgar subsidios de asistencia técnica y gestión empresarial a campesinos</w:t>
      </w:r>
      <w:r w:rsidRPr="00C02CBE">
        <w:rPr>
          <w:rFonts w:ascii="Arial" w:hAnsi="Arial" w:cs="Arial"/>
          <w:b w:val="0"/>
          <w:sz w:val="22"/>
          <w:szCs w:val="22"/>
        </w:rPr>
        <w:t xml:space="preserve"> y</w:t>
      </w:r>
      <w:r w:rsidR="00FA34EF" w:rsidRPr="00C02CBE">
        <w:rPr>
          <w:rFonts w:ascii="Arial" w:hAnsi="Arial" w:cs="Arial"/>
          <w:b w:val="0"/>
          <w:sz w:val="22"/>
          <w:szCs w:val="22"/>
        </w:rPr>
        <w:t xml:space="preserve"> pequeños productores</w:t>
      </w:r>
      <w:r w:rsidRPr="00C02CBE">
        <w:rPr>
          <w:rFonts w:ascii="Arial" w:hAnsi="Arial" w:cs="Arial"/>
          <w:b w:val="0"/>
          <w:sz w:val="22"/>
          <w:szCs w:val="22"/>
        </w:rPr>
        <w:t>, los cuales</w:t>
      </w:r>
      <w:r w:rsidR="00FA34EF" w:rsidRPr="00C02CBE">
        <w:rPr>
          <w:rFonts w:ascii="Arial" w:hAnsi="Arial" w:cs="Arial"/>
          <w:b w:val="0"/>
          <w:sz w:val="22"/>
          <w:szCs w:val="22"/>
        </w:rPr>
        <w:t xml:space="preserve"> serán asignados por convocatoria pública bajo criterios transparentes de selección. También podrá financiar las </w:t>
      </w:r>
      <w:r w:rsidR="00FA34EF" w:rsidRPr="00C02CBE">
        <w:rPr>
          <w:rFonts w:ascii="Arial" w:hAnsi="Arial" w:cs="Arial"/>
          <w:b w:val="0"/>
          <w:sz w:val="22"/>
          <w:szCs w:val="22"/>
        </w:rPr>
        <w:lastRenderedPageBreak/>
        <w:t xml:space="preserve">actividades de los organismos y entidades de que trata el artículo anterior, y a estimular la creación </w:t>
      </w:r>
      <w:r w:rsidRPr="00C02CBE">
        <w:rPr>
          <w:rFonts w:ascii="Arial" w:hAnsi="Arial" w:cs="Arial"/>
          <w:b w:val="0"/>
          <w:sz w:val="22"/>
          <w:szCs w:val="22"/>
        </w:rPr>
        <w:t xml:space="preserve">o fortalecimiento </w:t>
      </w:r>
      <w:r w:rsidR="00FA34EF" w:rsidRPr="00C02CBE">
        <w:rPr>
          <w:rFonts w:ascii="Arial" w:hAnsi="Arial" w:cs="Arial"/>
          <w:b w:val="0"/>
          <w:sz w:val="22"/>
          <w:szCs w:val="22"/>
        </w:rPr>
        <w:t xml:space="preserve">de otras organizaciones especializadas en la prestación de los servicios de asistencia técnica y transferencia de tecnología. Los recursos del Fondo se originarán en aportes del presupuesto nacional, en recursos de cofinanciación de las entidades territoriales o de organizaciones privadas, los créditos internos y externos que se contraten para este fin y recursos de cooperación internacional. </w:t>
      </w:r>
    </w:p>
    <w:p w:rsidR="00FA34EF" w:rsidRPr="00C02CBE" w:rsidRDefault="00BC2823"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66</w:t>
      </w:r>
      <w:r w:rsidRPr="00C02CBE">
        <w:rPr>
          <w:rFonts w:ascii="Arial" w:hAnsi="Arial" w:cs="Arial"/>
          <w:sz w:val="22"/>
          <w:szCs w:val="22"/>
        </w:rPr>
        <w:t>º. COMPONENTE DE MODERNIZACIÓN TECNOLÓGICA</w:t>
      </w:r>
      <w:r w:rsidRPr="00C02CBE">
        <w:rPr>
          <w:rFonts w:ascii="Arial" w:hAnsi="Arial" w:cs="Arial"/>
          <w:b w:val="0"/>
          <w:sz w:val="22"/>
          <w:szCs w:val="22"/>
        </w:rPr>
        <w:t xml:space="preserve">. </w:t>
      </w:r>
      <w:r w:rsidR="00FA34EF" w:rsidRPr="00C02CBE">
        <w:rPr>
          <w:rFonts w:ascii="Arial" w:hAnsi="Arial" w:cs="Arial"/>
          <w:b w:val="0"/>
          <w:sz w:val="22"/>
          <w:szCs w:val="22"/>
        </w:rPr>
        <w:t xml:space="preserve">Los proyectos productivos que promueva </w:t>
      </w:r>
      <w:r w:rsidRPr="00C02CBE">
        <w:rPr>
          <w:rFonts w:ascii="Arial" w:hAnsi="Arial" w:cs="Arial"/>
          <w:b w:val="0"/>
          <w:sz w:val="22"/>
          <w:szCs w:val="22"/>
        </w:rPr>
        <w:t>o implemente PROCOLBOSQUES</w:t>
      </w:r>
      <w:r w:rsidR="00FA34EF" w:rsidRPr="00C02CBE">
        <w:rPr>
          <w:rFonts w:ascii="Arial" w:hAnsi="Arial" w:cs="Arial"/>
          <w:b w:val="0"/>
          <w:sz w:val="22"/>
          <w:szCs w:val="22"/>
        </w:rPr>
        <w:t xml:space="preserve"> de acuerdo con los principios establecidos en </w:t>
      </w:r>
      <w:r w:rsidR="00E560C8" w:rsidRPr="00C02CBE">
        <w:rPr>
          <w:rFonts w:ascii="Arial" w:hAnsi="Arial" w:cs="Arial"/>
          <w:b w:val="0"/>
          <w:sz w:val="22"/>
          <w:szCs w:val="22"/>
        </w:rPr>
        <w:t>la ley y los reglamentos</w:t>
      </w:r>
      <w:r w:rsidR="00FA34EF" w:rsidRPr="00C02CBE">
        <w:rPr>
          <w:rFonts w:ascii="Arial" w:hAnsi="Arial" w:cs="Arial"/>
          <w:b w:val="0"/>
          <w:sz w:val="22"/>
          <w:szCs w:val="22"/>
        </w:rPr>
        <w:t xml:space="preserve">, o aquellos en los que participe en su financiación o cofinanciación, tendrán un componente de modernización tecnológica. Para ello </w:t>
      </w:r>
      <w:r w:rsidRPr="00C02CBE">
        <w:rPr>
          <w:rFonts w:ascii="Arial" w:hAnsi="Arial" w:cs="Arial"/>
          <w:b w:val="0"/>
          <w:sz w:val="22"/>
          <w:szCs w:val="22"/>
        </w:rPr>
        <w:t xml:space="preserve">se </w:t>
      </w:r>
      <w:r w:rsidR="00FA34EF" w:rsidRPr="00C02CBE">
        <w:rPr>
          <w:rFonts w:ascii="Arial" w:hAnsi="Arial" w:cs="Arial"/>
          <w:b w:val="0"/>
          <w:sz w:val="22"/>
          <w:szCs w:val="22"/>
        </w:rPr>
        <w:t xml:space="preserve">deberá asegurar que la planificación y ejecución de los proyectos productivos dispongan de la asesoría necesaria por parte de los organismos y entidades mencionados en el artículo anterior, y será responsable de coordinar con las entidades competentes los aspectos relacionados con la prestación de los servicios de asistencia técnica directa rural, de conformidad con lo establecido en la Ley 607 de 2000. </w:t>
      </w:r>
    </w:p>
    <w:p w:rsidR="00C67DBF" w:rsidRPr="00C02CBE" w:rsidRDefault="00C67DBF" w:rsidP="00A66749">
      <w:pPr>
        <w:pStyle w:val="Sinespacios"/>
        <w:rPr>
          <w:rFonts w:ascii="Arial" w:hAnsi="Arial" w:cs="Arial"/>
          <w:b w:val="0"/>
          <w:sz w:val="22"/>
          <w:szCs w:val="22"/>
        </w:rPr>
      </w:pPr>
      <w:r w:rsidRPr="00C02CBE">
        <w:rPr>
          <w:rFonts w:ascii="Arial" w:hAnsi="Arial" w:cs="Arial"/>
          <w:b w:val="0"/>
          <w:sz w:val="22"/>
          <w:szCs w:val="22"/>
        </w:rPr>
        <w:t>TITULO VII</w:t>
      </w:r>
    </w:p>
    <w:p w:rsidR="00C67DBF" w:rsidRPr="00C02CBE" w:rsidRDefault="00C67DBF" w:rsidP="00A66749">
      <w:pPr>
        <w:pStyle w:val="Sinespacios"/>
        <w:rPr>
          <w:rFonts w:ascii="Arial" w:hAnsi="Arial" w:cs="Arial"/>
          <w:b w:val="0"/>
          <w:sz w:val="22"/>
          <w:szCs w:val="22"/>
        </w:rPr>
      </w:pPr>
      <w:r w:rsidRPr="00C02CBE">
        <w:rPr>
          <w:rFonts w:ascii="Arial" w:hAnsi="Arial" w:cs="Arial"/>
          <w:b w:val="0"/>
          <w:sz w:val="22"/>
          <w:szCs w:val="22"/>
        </w:rPr>
        <w:t xml:space="preserve">DEL FONDO </w:t>
      </w:r>
      <w:r w:rsidR="00E560C8" w:rsidRPr="00C02CBE">
        <w:rPr>
          <w:rFonts w:ascii="Arial" w:hAnsi="Arial" w:cs="Arial"/>
          <w:b w:val="0"/>
          <w:sz w:val="22"/>
          <w:szCs w:val="22"/>
        </w:rPr>
        <w:t>PARA LA CONSERVACIÓN DE LOS BOSQUES</w:t>
      </w:r>
      <w:r w:rsidRPr="00C02CBE">
        <w:rPr>
          <w:rFonts w:ascii="Arial" w:hAnsi="Arial" w:cs="Arial"/>
          <w:b w:val="0"/>
          <w:sz w:val="22"/>
          <w:szCs w:val="22"/>
        </w:rPr>
        <w:t xml:space="preserve"> Y EL CIF</w:t>
      </w:r>
      <w:r w:rsidR="00E560C8" w:rsidRPr="00C02CBE">
        <w:rPr>
          <w:rFonts w:ascii="Arial" w:hAnsi="Arial" w:cs="Arial"/>
          <w:b w:val="0"/>
          <w:sz w:val="22"/>
          <w:szCs w:val="22"/>
        </w:rPr>
        <w:t xml:space="preserve"> PARA PROTECCIÓN</w:t>
      </w:r>
    </w:p>
    <w:p w:rsidR="00A66749" w:rsidRPr="00C02CBE" w:rsidRDefault="00A66749" w:rsidP="00A66749">
      <w:pPr>
        <w:pStyle w:val="Sinespacios"/>
        <w:rPr>
          <w:rFonts w:ascii="Arial" w:hAnsi="Arial" w:cs="Arial"/>
          <w:b w:val="0"/>
          <w:sz w:val="22"/>
          <w:szCs w:val="22"/>
        </w:rPr>
      </w:pPr>
      <w:r w:rsidRPr="00C02CBE">
        <w:rPr>
          <w:rFonts w:ascii="Arial" w:hAnsi="Arial" w:cs="Arial"/>
          <w:b w:val="0"/>
          <w:sz w:val="22"/>
          <w:szCs w:val="22"/>
        </w:rPr>
        <w:t>CAPITULO I</w:t>
      </w:r>
    </w:p>
    <w:p w:rsidR="00A66749" w:rsidRPr="00C02CBE" w:rsidRDefault="00C67DBF" w:rsidP="00C67DBF">
      <w:pPr>
        <w:pStyle w:val="Sinespacios"/>
        <w:rPr>
          <w:rFonts w:ascii="Arial" w:hAnsi="Arial" w:cs="Arial"/>
          <w:b w:val="0"/>
          <w:sz w:val="22"/>
          <w:szCs w:val="22"/>
        </w:rPr>
      </w:pPr>
      <w:r w:rsidRPr="00C02CBE">
        <w:rPr>
          <w:rFonts w:ascii="Arial" w:hAnsi="Arial" w:cs="Arial"/>
          <w:b w:val="0"/>
          <w:sz w:val="22"/>
          <w:szCs w:val="22"/>
        </w:rPr>
        <w:t>Fondo de Conservación, Recuperación y Manejo Sustentable del Bosque Nativo y las Plantaciones Forestales Productoras</w:t>
      </w:r>
      <w:r w:rsidR="00A66749" w:rsidRPr="00C02CBE">
        <w:rPr>
          <w:rFonts w:ascii="Arial" w:hAnsi="Arial" w:cs="Arial"/>
          <w:b w:val="0"/>
          <w:sz w:val="22"/>
          <w:szCs w:val="22"/>
        </w:rPr>
        <w:t>.</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67</w:t>
      </w:r>
      <w:r w:rsidRPr="00C02CBE">
        <w:rPr>
          <w:rFonts w:ascii="Arial" w:hAnsi="Arial" w:cs="Arial"/>
          <w:sz w:val="22"/>
          <w:szCs w:val="22"/>
        </w:rPr>
        <w:t xml:space="preserve">°. DEL </w:t>
      </w:r>
      <w:r w:rsidR="00E560C8" w:rsidRPr="00C02CBE">
        <w:rPr>
          <w:rFonts w:ascii="Arial" w:hAnsi="Arial" w:cs="Arial"/>
          <w:sz w:val="22"/>
          <w:szCs w:val="22"/>
        </w:rPr>
        <w:t>FONDO PARA LA CONSERVACIÓN</w:t>
      </w:r>
      <w:r w:rsidRPr="00C02CBE">
        <w:rPr>
          <w:rFonts w:ascii="Arial" w:hAnsi="Arial" w:cs="Arial"/>
          <w:b w:val="0"/>
          <w:sz w:val="22"/>
          <w:szCs w:val="22"/>
        </w:rPr>
        <w:t>. Habrá un Fondo concursable destinado a la conservación, recuperación o manejo sustentable del bosque nativo y las plantaciones forestales protectoras, en adelante “Fondo</w:t>
      </w:r>
      <w:r w:rsidR="00E560C8" w:rsidRPr="00C02CBE">
        <w:rPr>
          <w:rFonts w:ascii="Arial" w:hAnsi="Arial" w:cs="Arial"/>
          <w:b w:val="0"/>
          <w:sz w:val="22"/>
          <w:szCs w:val="22"/>
        </w:rPr>
        <w:t xml:space="preserve"> para la Conservación</w:t>
      </w:r>
      <w:r w:rsidRPr="00C02CBE">
        <w:rPr>
          <w:rFonts w:ascii="Arial" w:hAnsi="Arial" w:cs="Arial"/>
          <w:b w:val="0"/>
          <w:sz w:val="22"/>
          <w:szCs w:val="22"/>
        </w:rPr>
        <w:t xml:space="preserve">”, a través del cual se otorgará una bonificación destinada a contribuir a solventar el costo de las actividades comprendidas en cada uno de los siguientes literales: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1. Actividades que favorezcan la regeneración, recuperación o protección de formaciones xerofíticas de alto valor ecológico, de bosques nativos de preservación o de plantaciones forestales protectoras, con el fin de lograr la manutención de la diversidad biológica, con excepción de aquellos pertenecientes al Sistema Nacional de Áreas Protegidas SINAP.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2. Actividades silviculturales dirigidas a la obtención de productos no madereros.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3. Actividades silviculturales destinadas a manejar y recuperar bosques nativos para fines de producción maderera.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xml:space="preserve"> Este Fondo será reglamentado por el Gobierno Nacional en un término no superior a un año contado a partir de la fecha de promulgación de la presente ley.</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lastRenderedPageBreak/>
        <w:t>Parágrafo</w:t>
      </w:r>
      <w:r w:rsidRPr="00C02CBE">
        <w:rPr>
          <w:rFonts w:ascii="Arial" w:hAnsi="Arial" w:cs="Arial"/>
          <w:b w:val="0"/>
          <w:sz w:val="22"/>
          <w:szCs w:val="22"/>
        </w:rPr>
        <w:t xml:space="preserve"> 2. La Ley de Presupuesto de cada año determinará el monto de los recursos que se destinarán al </w:t>
      </w:r>
      <w:r w:rsidR="00E560C8" w:rsidRPr="00C02CBE">
        <w:rPr>
          <w:rFonts w:ascii="Arial" w:hAnsi="Arial" w:cs="Arial"/>
          <w:b w:val="0"/>
          <w:sz w:val="22"/>
          <w:szCs w:val="22"/>
        </w:rPr>
        <w:t>Fondo para la Conservación</w:t>
      </w:r>
      <w:r w:rsidRPr="00C02CBE">
        <w:rPr>
          <w:rFonts w:ascii="Arial" w:hAnsi="Arial" w:cs="Arial"/>
          <w:b w:val="0"/>
          <w:sz w:val="22"/>
          <w:szCs w:val="22"/>
        </w:rPr>
        <w:t xml:space="preserve"> y en particular los recursos que se asignarán a pequeños propietarios o poseedores de vuelos forestales</w:t>
      </w:r>
      <w:r w:rsidR="00E560C8" w:rsidRPr="00C02CBE">
        <w:rPr>
          <w:rFonts w:ascii="Arial" w:hAnsi="Arial" w:cs="Arial"/>
          <w:b w:val="0"/>
          <w:sz w:val="22"/>
          <w:szCs w:val="22"/>
        </w:rPr>
        <w:t xml:space="preserve"> orientados a la conservación</w:t>
      </w:r>
      <w:r w:rsidRPr="00C02CBE">
        <w:rPr>
          <w:rFonts w:ascii="Arial" w:hAnsi="Arial" w:cs="Arial"/>
          <w:b w:val="0"/>
          <w:sz w:val="22"/>
          <w:szCs w:val="22"/>
        </w:rPr>
        <w:t>.</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68</w:t>
      </w:r>
      <w:r w:rsidRPr="00C02CBE">
        <w:rPr>
          <w:rFonts w:ascii="Arial" w:hAnsi="Arial" w:cs="Arial"/>
          <w:sz w:val="22"/>
          <w:szCs w:val="22"/>
        </w:rPr>
        <w:t>°. FINALIDADES</w:t>
      </w:r>
      <w:r w:rsidRPr="00C02CBE">
        <w:rPr>
          <w:rFonts w:ascii="Arial" w:hAnsi="Arial" w:cs="Arial"/>
          <w:b w:val="0"/>
          <w:sz w:val="22"/>
          <w:szCs w:val="22"/>
        </w:rPr>
        <w:t xml:space="preserve">. La Ley de Presupuesto General de la Nación contemplará todos los años recursos para este Fondo destinados a la investigación del bosque nativo y las plantaciones forestales protectoras, cuya finalidad será promover e incrementar los conocimientos en materias vinculadas con los ecosistemas forestales nativos, su ordenación, preservación, protección, aumento y recuperación, sin perjuicio de los aportes privados que puedan complementarlo. Los recursos que se asignen por este procedimiento serán siempre por concurso público y serán reglamentados por el Gobierno Nacional.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E560C8" w:rsidRPr="00C02CBE">
        <w:rPr>
          <w:rFonts w:ascii="Arial" w:hAnsi="Arial" w:cs="Arial"/>
          <w:sz w:val="22"/>
          <w:szCs w:val="22"/>
        </w:rPr>
        <w:t>69</w:t>
      </w:r>
      <w:r w:rsidRPr="00C02CBE">
        <w:rPr>
          <w:rFonts w:ascii="Arial" w:hAnsi="Arial" w:cs="Arial"/>
          <w:sz w:val="22"/>
          <w:szCs w:val="22"/>
        </w:rPr>
        <w:t>°. INCENTIVOS Y APOYO</w:t>
      </w:r>
      <w:r w:rsidRPr="00C02CBE">
        <w:rPr>
          <w:rFonts w:ascii="Arial" w:hAnsi="Arial" w:cs="Arial"/>
          <w:b w:val="0"/>
          <w:sz w:val="22"/>
          <w:szCs w:val="22"/>
        </w:rPr>
        <w:t xml:space="preserve">. Estos recursos estarán dedicados especialmente a incentivar y apoyar: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1.  La investigación científica y tecnológica relacionada con el bosque nativo y la protección de su biodiversidad;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2. La investigación y los proyectos de desarrollo tecnológico que propendan a la protección del suelo, de los recursos hídricos, de flora y fauna y de los ecosistemas asociados al bosque nativo;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3. La creación y establecimiento de programas de capacitación, educación y transferencia tecnológica en áreas rurales, dedicados a la instrucción y perfeccionamiento de las personas y comunidades rurales cuyo medio de vida es el bosque nativo;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4. La evaluación de los efectos de las intervenciones en el bosque nativo de acuerdo a esta ley, y </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5. El desarrollo de iniciativas complementarias a las indicadas, que permitan aportar antecedentes, información, difusión, conocimiento o recursos tendientes al cumplimiento del objetivo de esta ley.</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7</w:t>
      </w:r>
      <w:r w:rsidR="00E560C8" w:rsidRPr="00C02CBE">
        <w:rPr>
          <w:rFonts w:ascii="Arial" w:hAnsi="Arial" w:cs="Arial"/>
          <w:sz w:val="22"/>
          <w:szCs w:val="22"/>
        </w:rPr>
        <w:t>0</w:t>
      </w:r>
      <w:r w:rsidRPr="00C02CBE">
        <w:rPr>
          <w:rFonts w:ascii="Arial" w:hAnsi="Arial" w:cs="Arial"/>
          <w:sz w:val="22"/>
          <w:szCs w:val="22"/>
        </w:rPr>
        <w:t>°. CRITERIOS DE PRIORIZACIÓN</w:t>
      </w:r>
      <w:r w:rsidRPr="00C02CBE">
        <w:rPr>
          <w:rFonts w:ascii="Arial" w:hAnsi="Arial" w:cs="Arial"/>
          <w:b w:val="0"/>
          <w:sz w:val="22"/>
          <w:szCs w:val="22"/>
        </w:rPr>
        <w:t>. El Ministerio de Ambiente y Desarrollo Sostenible definirá los criterios de priorización de los terrenos, de focalización y de asignación de incentivos contenidos en esta ley, así como los criterios de evaluación técnica y ambiental.</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7</w:t>
      </w:r>
      <w:r w:rsidR="00E560C8" w:rsidRPr="00C02CBE">
        <w:rPr>
          <w:rFonts w:ascii="Arial" w:hAnsi="Arial" w:cs="Arial"/>
          <w:sz w:val="22"/>
          <w:szCs w:val="22"/>
        </w:rPr>
        <w:t>1</w:t>
      </w:r>
      <w:r w:rsidRPr="00C02CBE">
        <w:rPr>
          <w:rFonts w:ascii="Arial" w:hAnsi="Arial" w:cs="Arial"/>
          <w:sz w:val="22"/>
          <w:szCs w:val="22"/>
        </w:rPr>
        <w:t>°. MECANISMOS DE EQUIDAD Y FOMENTO</w:t>
      </w:r>
      <w:r w:rsidRPr="00C02CBE">
        <w:rPr>
          <w:rFonts w:ascii="Arial" w:hAnsi="Arial" w:cs="Arial"/>
          <w:b w:val="0"/>
          <w:sz w:val="22"/>
          <w:szCs w:val="22"/>
        </w:rPr>
        <w:t xml:space="preserve">. El reglamento del </w:t>
      </w:r>
      <w:r w:rsidR="00E560C8" w:rsidRPr="00C02CBE">
        <w:rPr>
          <w:rFonts w:ascii="Arial" w:hAnsi="Arial" w:cs="Arial"/>
          <w:b w:val="0"/>
          <w:sz w:val="22"/>
          <w:szCs w:val="22"/>
        </w:rPr>
        <w:t xml:space="preserve">Fondo para la Conservación </w:t>
      </w:r>
      <w:r w:rsidRPr="00C02CBE">
        <w:rPr>
          <w:rFonts w:ascii="Arial" w:hAnsi="Arial" w:cs="Arial"/>
          <w:b w:val="0"/>
          <w:sz w:val="22"/>
          <w:szCs w:val="22"/>
        </w:rPr>
        <w:t xml:space="preserve">deberá contemplar los mecanismos que permitan alcanzar condiciones de igualdad en la participación en los concursos del Fondo, debiendo fijar un procedimiento simplificado de postulación para los pequeños propietarios </w:t>
      </w:r>
      <w:r w:rsidR="00E560C8" w:rsidRPr="00C02CBE">
        <w:rPr>
          <w:rFonts w:ascii="Arial" w:hAnsi="Arial" w:cs="Arial"/>
          <w:b w:val="0"/>
          <w:sz w:val="22"/>
          <w:szCs w:val="22"/>
        </w:rPr>
        <w:t xml:space="preserve">nativos </w:t>
      </w:r>
      <w:r w:rsidR="007A18DC" w:rsidRPr="00C02CBE">
        <w:rPr>
          <w:rFonts w:ascii="Arial" w:hAnsi="Arial" w:cs="Arial"/>
          <w:b w:val="0"/>
          <w:sz w:val="22"/>
          <w:szCs w:val="22"/>
        </w:rPr>
        <w:t>de bosques nativos o</w:t>
      </w:r>
      <w:r w:rsidR="00E560C8" w:rsidRPr="00C02CBE">
        <w:rPr>
          <w:rFonts w:ascii="Arial" w:hAnsi="Arial" w:cs="Arial"/>
          <w:b w:val="0"/>
          <w:sz w:val="22"/>
          <w:szCs w:val="22"/>
        </w:rPr>
        <w:t xml:space="preserve"> plant</w:t>
      </w:r>
      <w:r w:rsidR="007A18DC" w:rsidRPr="00C02CBE">
        <w:rPr>
          <w:rFonts w:ascii="Arial" w:hAnsi="Arial" w:cs="Arial"/>
          <w:b w:val="0"/>
          <w:sz w:val="22"/>
          <w:szCs w:val="22"/>
        </w:rPr>
        <w:t>aciones forestales protectoras</w:t>
      </w:r>
      <w:r w:rsidRPr="00C02CBE">
        <w:rPr>
          <w:rFonts w:ascii="Arial" w:hAnsi="Arial" w:cs="Arial"/>
          <w:b w:val="0"/>
          <w:sz w:val="22"/>
          <w:szCs w:val="22"/>
        </w:rPr>
        <w:t xml:space="preserve">. Las bases de los mecanismos de asignación de los recursos deberán contener criterios de evaluación técnica y ambiental y deberán promover aquellos proyectos cuyo objeto sea la recuperación, el mejoramiento y la preservación de los bosques nativos, según corresponda, o la </w:t>
      </w:r>
      <w:r w:rsidRPr="00C02CBE">
        <w:rPr>
          <w:rFonts w:ascii="Arial" w:hAnsi="Arial" w:cs="Arial"/>
          <w:b w:val="0"/>
          <w:sz w:val="22"/>
          <w:szCs w:val="22"/>
        </w:rPr>
        <w:lastRenderedPageBreak/>
        <w:t>recuperación y preservación de las formaciones xerofíticas o el progreso de plantaciones forestales protectoras; en estos casos, cuando ellos presenten un claro beneficio social.</w:t>
      </w:r>
    </w:p>
    <w:p w:rsidR="00A66749" w:rsidRPr="00C02CBE" w:rsidRDefault="00A66749" w:rsidP="00A66749">
      <w:pPr>
        <w:pStyle w:val="Sinespacios"/>
        <w:jc w:val="both"/>
        <w:rPr>
          <w:rFonts w:ascii="Arial" w:hAnsi="Arial" w:cs="Arial"/>
          <w:b w:val="0"/>
          <w:sz w:val="22"/>
          <w:szCs w:val="22"/>
        </w:rPr>
      </w:pPr>
      <w:r w:rsidRPr="00C02CBE">
        <w:rPr>
          <w:rFonts w:ascii="Arial" w:hAnsi="Arial" w:cs="Arial"/>
          <w:b w:val="0"/>
          <w:sz w:val="22"/>
          <w:szCs w:val="22"/>
        </w:rPr>
        <w:t xml:space="preserve">Los bosques nativos y las plantaciones forestales protectoras de que trata esta ley estarán exentos del impuesto predial que grava los terrenos agrícolas y no deberán ser considerados para efectos de la aplicación de la Ley de Impuesto sobre Herencias, Asignaciones y Donaciones. Para hacer efectiva esta exención los propietarios de estos bosques deberán solicitar la correspondiente declaración de bosque nativo o plantación forestal protectora, fundada en un estudio técnico, de acuerdo con las normas que establezca la ley y su reglamentación. La CAR deberá pronunciarse sobre la solicitud dentro del plazo de (90) días calendario contado desde su presentación. Si ésta no se pronunciare dentro del término indicado, la solicitud se entenderá aprobada. El Ministerio de Hacienda y Crédito Público y la Dirección de Impuestos y Aduanas Nacionales DIAN con el solo mérito del certificado que otorgue la Corporación Autónoma Regional o de Desarrollo Sostenible, ordenará la inmediata exención de los impuestos señalados en este artículo, la que comenzará a regir a contar de la fecha del respectivo certificado, salvo la exención del impuesto predial, que regirá a contar </w:t>
      </w:r>
      <w:r w:rsidR="007A18DC" w:rsidRPr="00C02CBE">
        <w:rPr>
          <w:rFonts w:ascii="Arial" w:hAnsi="Arial" w:cs="Arial"/>
          <w:b w:val="0"/>
          <w:sz w:val="22"/>
          <w:szCs w:val="22"/>
        </w:rPr>
        <w:t xml:space="preserve">a partir </w:t>
      </w:r>
      <w:r w:rsidRPr="00C02CBE">
        <w:rPr>
          <w:rFonts w:ascii="Arial" w:hAnsi="Arial" w:cs="Arial"/>
          <w:b w:val="0"/>
          <w:sz w:val="22"/>
          <w:szCs w:val="22"/>
        </w:rPr>
        <w:t xml:space="preserve">del </w:t>
      </w:r>
      <w:r w:rsidR="007A18DC" w:rsidRPr="00C02CBE">
        <w:rPr>
          <w:rFonts w:ascii="Arial" w:hAnsi="Arial" w:cs="Arial"/>
          <w:b w:val="0"/>
          <w:sz w:val="22"/>
          <w:szCs w:val="22"/>
        </w:rPr>
        <w:t>primero (</w:t>
      </w:r>
      <w:r w:rsidRPr="00C02CBE">
        <w:rPr>
          <w:rFonts w:ascii="Arial" w:hAnsi="Arial" w:cs="Arial"/>
          <w:b w:val="0"/>
          <w:sz w:val="22"/>
          <w:szCs w:val="22"/>
        </w:rPr>
        <w:t>1</w:t>
      </w:r>
      <w:r w:rsidR="007A18DC" w:rsidRPr="00C02CBE">
        <w:rPr>
          <w:rFonts w:ascii="Arial" w:hAnsi="Arial" w:cs="Arial"/>
          <w:b w:val="0"/>
          <w:sz w:val="22"/>
          <w:szCs w:val="22"/>
        </w:rPr>
        <w:t>)</w:t>
      </w:r>
      <w:r w:rsidRPr="00C02CBE">
        <w:rPr>
          <w:rFonts w:ascii="Arial" w:hAnsi="Arial" w:cs="Arial"/>
          <w:b w:val="0"/>
          <w:sz w:val="22"/>
          <w:szCs w:val="22"/>
        </w:rPr>
        <w:t xml:space="preserve"> de enero del año siguiente al de la certificación. La DIAN estará facultada para dividir el rol de avalúo respectivo, si ello fuere procedente y necesario para el ordenamiento tributario.</w:t>
      </w:r>
    </w:p>
    <w:p w:rsidR="00434F02" w:rsidRPr="00C02CBE" w:rsidRDefault="00434F02" w:rsidP="00434F02">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7</w:t>
      </w:r>
      <w:r w:rsidR="007A18DC" w:rsidRPr="00C02CBE">
        <w:rPr>
          <w:rFonts w:ascii="Arial" w:hAnsi="Arial" w:cs="Arial"/>
          <w:sz w:val="22"/>
          <w:szCs w:val="22"/>
        </w:rPr>
        <w:t>2</w:t>
      </w:r>
      <w:r w:rsidRPr="00C02CBE">
        <w:rPr>
          <w:rFonts w:ascii="Arial" w:hAnsi="Arial" w:cs="Arial"/>
          <w:sz w:val="22"/>
          <w:szCs w:val="22"/>
        </w:rPr>
        <w:t xml:space="preserve">º. DEL CERTIFICADO DE INCENTIVO FORESTAL PARA PLANTACIONES FORESTALES CON FINES </w:t>
      </w:r>
      <w:r w:rsidR="007A18DC" w:rsidRPr="00C02CBE">
        <w:rPr>
          <w:rFonts w:ascii="Arial" w:hAnsi="Arial" w:cs="Arial"/>
          <w:sz w:val="22"/>
          <w:szCs w:val="22"/>
        </w:rPr>
        <w:t xml:space="preserve">DE </w:t>
      </w:r>
      <w:r w:rsidRPr="00C02CBE">
        <w:rPr>
          <w:rFonts w:ascii="Arial" w:hAnsi="Arial" w:cs="Arial"/>
          <w:sz w:val="22"/>
          <w:szCs w:val="22"/>
        </w:rPr>
        <w:t>PRODUC</w:t>
      </w:r>
      <w:r w:rsidR="007A18DC" w:rsidRPr="00C02CBE">
        <w:rPr>
          <w:rFonts w:ascii="Arial" w:hAnsi="Arial" w:cs="Arial"/>
          <w:sz w:val="22"/>
          <w:szCs w:val="22"/>
        </w:rPr>
        <w:t>CIÓN</w:t>
      </w:r>
      <w:r w:rsidRPr="00C02CBE">
        <w:rPr>
          <w:rFonts w:ascii="Arial" w:hAnsi="Arial" w:cs="Arial"/>
          <w:sz w:val="22"/>
          <w:szCs w:val="22"/>
        </w:rPr>
        <w:t xml:space="preserve"> – PROTEC</w:t>
      </w:r>
      <w:r w:rsidR="007A18DC" w:rsidRPr="00C02CBE">
        <w:rPr>
          <w:rFonts w:ascii="Arial" w:hAnsi="Arial" w:cs="Arial"/>
          <w:sz w:val="22"/>
          <w:szCs w:val="22"/>
        </w:rPr>
        <w:t>CIÓN</w:t>
      </w:r>
      <w:r w:rsidRPr="00C02CBE">
        <w:rPr>
          <w:rFonts w:ascii="Arial" w:hAnsi="Arial" w:cs="Arial"/>
          <w:b w:val="0"/>
          <w:sz w:val="22"/>
          <w:szCs w:val="22"/>
        </w:rPr>
        <w:t xml:space="preserve">. Créase el Certificado de Incentivo Forestal para Plantaciones </w:t>
      </w:r>
      <w:r w:rsidR="007A18DC" w:rsidRPr="00C02CBE">
        <w:rPr>
          <w:rFonts w:ascii="Arial" w:hAnsi="Arial" w:cs="Arial"/>
          <w:b w:val="0"/>
          <w:sz w:val="22"/>
          <w:szCs w:val="22"/>
        </w:rPr>
        <w:t>de Producción – Protección</w:t>
      </w:r>
      <w:r w:rsidRPr="00C02CBE">
        <w:rPr>
          <w:rFonts w:ascii="Arial" w:hAnsi="Arial" w:cs="Arial"/>
          <w:b w:val="0"/>
          <w:sz w:val="22"/>
          <w:szCs w:val="22"/>
        </w:rPr>
        <w:t>, CIFPP, como un instrumento económico, mixto, directo, administrado por la autoridad competente para el manejo y administración de los recursos naturales renovables y del medio ambiente, el cual da derecho al beneficiario a acceder en los términos que el reglamento plantee a los recursos económicos, insumos y la asistencia que el Estado determine.</w:t>
      </w:r>
    </w:p>
    <w:p w:rsidR="00434F02" w:rsidRPr="00C02CBE" w:rsidRDefault="00434F02" w:rsidP="00434F02">
      <w:pPr>
        <w:pStyle w:val="Sinespacios"/>
        <w:jc w:val="both"/>
        <w:rPr>
          <w:rFonts w:ascii="Arial" w:hAnsi="Arial" w:cs="Arial"/>
          <w:b w:val="0"/>
          <w:sz w:val="22"/>
          <w:szCs w:val="22"/>
        </w:rPr>
      </w:pPr>
      <w:r w:rsidRPr="00C02CBE">
        <w:rPr>
          <w:rFonts w:ascii="Arial" w:hAnsi="Arial" w:cs="Arial"/>
          <w:sz w:val="22"/>
          <w:szCs w:val="22"/>
        </w:rPr>
        <w:t xml:space="preserve">ARTICULO </w:t>
      </w:r>
      <w:r w:rsidR="00F42BA1" w:rsidRPr="00C02CBE">
        <w:rPr>
          <w:rFonts w:ascii="Arial" w:hAnsi="Arial" w:cs="Arial"/>
          <w:sz w:val="22"/>
          <w:szCs w:val="22"/>
        </w:rPr>
        <w:t>7</w:t>
      </w:r>
      <w:r w:rsidR="007A18DC" w:rsidRPr="00C02CBE">
        <w:rPr>
          <w:rFonts w:ascii="Arial" w:hAnsi="Arial" w:cs="Arial"/>
          <w:sz w:val="22"/>
          <w:szCs w:val="22"/>
        </w:rPr>
        <w:t>3</w:t>
      </w:r>
      <w:r w:rsidRPr="00C02CBE">
        <w:rPr>
          <w:rFonts w:ascii="Arial" w:hAnsi="Arial" w:cs="Arial"/>
          <w:sz w:val="22"/>
          <w:szCs w:val="22"/>
        </w:rPr>
        <w:t>º. DEL FINANCIAMIENTO DEL CERTIFICADO DE INCENTIVO FORESTAL PARA PLANTACIONES FORESTALES CON FINES PROTECTORES CIFPP</w:t>
      </w:r>
      <w:r w:rsidRPr="00C02CBE">
        <w:rPr>
          <w:rFonts w:ascii="Arial" w:hAnsi="Arial" w:cs="Arial"/>
          <w:b w:val="0"/>
          <w:sz w:val="22"/>
          <w:szCs w:val="22"/>
        </w:rPr>
        <w:t xml:space="preserve">. Conformarán parte de las fuentes de financiamiento del CIFPP: </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t>Las partidas asignadas anualmente en el Presupuesto General de la Nación, o de las entidades descentralizadas.</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t>El valor total de las compensaciones forestales que se generen por el otorgamiento de licencias ambientales.</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t>Los que a cualquier título le transfiera las personas naturales o jurídicas nacionales o extranjeras.</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t>Los aportes que hagan las entidades de cooperación internacional y los organismos multilaterales de crédito y fomento.</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t>El producto de empréstitos internos y externos.</w:t>
      </w:r>
    </w:p>
    <w:p w:rsidR="00434F02" w:rsidRPr="00C02CBE" w:rsidRDefault="00434F02" w:rsidP="00434F02">
      <w:pPr>
        <w:pStyle w:val="Sinespacios"/>
        <w:numPr>
          <w:ilvl w:val="0"/>
          <w:numId w:val="23"/>
        </w:numPr>
        <w:jc w:val="both"/>
        <w:rPr>
          <w:rFonts w:ascii="Arial" w:hAnsi="Arial" w:cs="Arial"/>
          <w:b w:val="0"/>
          <w:sz w:val="22"/>
          <w:szCs w:val="22"/>
        </w:rPr>
      </w:pPr>
      <w:r w:rsidRPr="00C02CBE">
        <w:rPr>
          <w:rFonts w:ascii="Arial" w:hAnsi="Arial" w:cs="Arial"/>
          <w:b w:val="0"/>
          <w:sz w:val="22"/>
          <w:szCs w:val="22"/>
        </w:rPr>
        <w:lastRenderedPageBreak/>
        <w:t xml:space="preserve">El Valor de las multas, cláusulas penales, e indemnizaciones a cargo de los beneficiarios del CIFPP que incumplan las obligaciones derivadas de los planes de establecimiento y manejo y de los respectivos contratos de cumplimiento. </w:t>
      </w:r>
    </w:p>
    <w:p w:rsidR="00434F02" w:rsidRPr="00C02CBE" w:rsidRDefault="00434F02" w:rsidP="00434F02">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 xml:space="preserve">ARTICULO </w:t>
      </w:r>
      <w:r w:rsidR="007A18DC" w:rsidRPr="00C02CBE">
        <w:rPr>
          <w:rFonts w:ascii="Arial" w:hAnsi="Arial" w:cs="Arial"/>
          <w:sz w:val="22"/>
          <w:szCs w:val="22"/>
        </w:rPr>
        <w:t>74</w:t>
      </w:r>
      <w:r w:rsidRPr="00C02CBE">
        <w:rPr>
          <w:rFonts w:ascii="Arial" w:hAnsi="Arial" w:cs="Arial"/>
          <w:sz w:val="22"/>
          <w:szCs w:val="22"/>
        </w:rPr>
        <w:t>º. DE LOS COSTOS UNITARIOS</w:t>
      </w:r>
      <w:r w:rsidRPr="00C02CBE">
        <w:rPr>
          <w:rFonts w:ascii="Arial" w:hAnsi="Arial" w:cs="Arial"/>
          <w:b w:val="0"/>
          <w:sz w:val="22"/>
          <w:szCs w:val="22"/>
        </w:rPr>
        <w:t>: Para la aplicación real de los incentivos que trata esta ley, y en el marco de los principios de transparencia, economía y responsabilidad, el Estado establecerá, cuando sea el caso, los costos unitarios que regirán para el otorgamiento de dichos incentivos. Anualmente, por medio de acto administrativo los componentes relacionados con mano de obra o similares se ajustarán con base en el índice de precios al consumidor (IPC) y los insumos a su vez, por medio del índice de precios al productor.  Dichos costos podrán variar regionalmente, atendiendo las particularidades locales.</w:t>
      </w:r>
    </w:p>
    <w:p w:rsidR="00FF3C47" w:rsidRPr="00C02CBE" w:rsidRDefault="00FF3C47" w:rsidP="00FF3C47">
      <w:pPr>
        <w:pStyle w:val="Sinespacios"/>
        <w:rPr>
          <w:rFonts w:ascii="Arial" w:hAnsi="Arial" w:cs="Arial"/>
          <w:b w:val="0"/>
          <w:sz w:val="22"/>
          <w:szCs w:val="22"/>
        </w:rPr>
      </w:pPr>
      <w:bookmarkStart w:id="14" w:name="_Hlk139890173"/>
      <w:r w:rsidRPr="00C02CBE">
        <w:rPr>
          <w:rFonts w:ascii="Arial" w:hAnsi="Arial" w:cs="Arial"/>
          <w:b w:val="0"/>
          <w:sz w:val="22"/>
          <w:szCs w:val="22"/>
        </w:rPr>
        <w:t xml:space="preserve">TÍTULO </w:t>
      </w:r>
      <w:r w:rsidR="00C67DBF" w:rsidRPr="00C02CBE">
        <w:rPr>
          <w:rFonts w:ascii="Arial" w:hAnsi="Arial" w:cs="Arial"/>
          <w:b w:val="0"/>
          <w:sz w:val="22"/>
          <w:szCs w:val="22"/>
        </w:rPr>
        <w:t>V</w:t>
      </w:r>
      <w:r w:rsidRPr="00C02CBE">
        <w:rPr>
          <w:rFonts w:ascii="Arial" w:hAnsi="Arial" w:cs="Arial"/>
          <w:b w:val="0"/>
          <w:sz w:val="22"/>
          <w:szCs w:val="22"/>
        </w:rPr>
        <w:t>III</w:t>
      </w:r>
    </w:p>
    <w:p w:rsidR="00FF3C47" w:rsidRPr="00C02CBE" w:rsidRDefault="00FF3C47" w:rsidP="00FF3C47">
      <w:pPr>
        <w:pStyle w:val="Sinespacios"/>
        <w:rPr>
          <w:rFonts w:ascii="Arial" w:hAnsi="Arial" w:cs="Arial"/>
          <w:b w:val="0"/>
          <w:sz w:val="22"/>
          <w:szCs w:val="22"/>
        </w:rPr>
      </w:pPr>
      <w:r w:rsidRPr="00C02CBE">
        <w:rPr>
          <w:rFonts w:ascii="Arial" w:hAnsi="Arial" w:cs="Arial"/>
          <w:b w:val="0"/>
          <w:sz w:val="22"/>
          <w:szCs w:val="22"/>
        </w:rPr>
        <w:t>DEL OPERADOR FORESTAL</w:t>
      </w:r>
    </w:p>
    <w:p w:rsidR="00A66749" w:rsidRPr="00C02CBE" w:rsidRDefault="00A66749" w:rsidP="00A66749">
      <w:pPr>
        <w:pStyle w:val="Sinespacios"/>
        <w:rPr>
          <w:rFonts w:ascii="Arial" w:hAnsi="Arial" w:cs="Arial"/>
          <w:b w:val="0"/>
          <w:sz w:val="22"/>
          <w:szCs w:val="22"/>
        </w:rPr>
      </w:pPr>
      <w:bookmarkStart w:id="15" w:name="_Hlk139880665"/>
      <w:r w:rsidRPr="00C02CBE">
        <w:rPr>
          <w:rFonts w:ascii="Arial" w:hAnsi="Arial" w:cs="Arial"/>
          <w:b w:val="0"/>
          <w:sz w:val="22"/>
          <w:szCs w:val="22"/>
        </w:rPr>
        <w:t>CAPITULO I</w:t>
      </w:r>
    </w:p>
    <w:p w:rsidR="00A66749" w:rsidRPr="00C02CBE" w:rsidRDefault="00C67DBF" w:rsidP="00A66749">
      <w:pPr>
        <w:pStyle w:val="Sinespacios"/>
        <w:rPr>
          <w:rFonts w:ascii="Arial" w:hAnsi="Arial" w:cs="Arial"/>
          <w:b w:val="0"/>
          <w:sz w:val="22"/>
          <w:szCs w:val="22"/>
        </w:rPr>
      </w:pPr>
      <w:r w:rsidRPr="00C02CBE">
        <w:rPr>
          <w:rFonts w:ascii="Arial" w:hAnsi="Arial" w:cs="Arial"/>
          <w:b w:val="0"/>
          <w:sz w:val="22"/>
          <w:szCs w:val="22"/>
        </w:rPr>
        <w:t>Operadores Forestales</w:t>
      </w:r>
      <w:r w:rsidR="007A18DC" w:rsidRPr="00C02CBE">
        <w:rPr>
          <w:rFonts w:ascii="Arial" w:hAnsi="Arial" w:cs="Arial"/>
          <w:b w:val="0"/>
          <w:sz w:val="22"/>
          <w:szCs w:val="22"/>
        </w:rPr>
        <w:t>.</w:t>
      </w:r>
      <w:r w:rsidRPr="00C02CBE">
        <w:rPr>
          <w:rFonts w:ascii="Arial" w:hAnsi="Arial" w:cs="Arial"/>
          <w:b w:val="0"/>
          <w:sz w:val="22"/>
          <w:szCs w:val="22"/>
        </w:rPr>
        <w:t xml:space="preserve"> Marcas y Sellos Sociales y Ambientales</w:t>
      </w:r>
    </w:p>
    <w:bookmarkEnd w:id="14"/>
    <w:bookmarkEnd w:id="15"/>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 xml:space="preserve">ARTICULO </w:t>
      </w:r>
      <w:r w:rsidR="007A18DC" w:rsidRPr="00C02CBE">
        <w:rPr>
          <w:rFonts w:ascii="Arial" w:hAnsi="Arial" w:cs="Arial"/>
          <w:sz w:val="22"/>
          <w:szCs w:val="22"/>
        </w:rPr>
        <w:t>75</w:t>
      </w:r>
      <w:r w:rsidRPr="00C02CBE">
        <w:rPr>
          <w:rFonts w:ascii="Arial" w:hAnsi="Arial" w:cs="Arial"/>
          <w:sz w:val="22"/>
          <w:szCs w:val="22"/>
        </w:rPr>
        <w:t>º. OPERADORES FORESTALES</w:t>
      </w:r>
      <w:r w:rsidRPr="00C02CBE">
        <w:rPr>
          <w:rFonts w:ascii="Arial" w:hAnsi="Arial" w:cs="Arial"/>
          <w:b w:val="0"/>
          <w:sz w:val="22"/>
          <w:szCs w:val="22"/>
        </w:rPr>
        <w:t xml:space="preserve">. Son Operadores Forestales las personas naturales o jurídicas que realizan actividades forestales y/o agroforestales tales como preparación de suelos, forestación, reforestación, construcción de cercos, obras de recuperación de suelos, estabilización de dunas, podas, raleos, cortinas cortavientos, asistencia técnica en terreno y otras actividades complementarias a la actividad forestal y de agroforestería, la gestión de créditos de enlace ante entidades crediticias públicas y/o privadas. Asimismo, podrán ser operadores forestales aquellos profesionales habilitados para firmar los estudios técnicos conducentes a la formulación, planificación, implementación y desarrollo de estos proyectos, siempre y cuando se encuentren en el supuesto indicado </w:t>
      </w:r>
      <w:r w:rsidR="007A18DC" w:rsidRPr="00C02CBE">
        <w:rPr>
          <w:rFonts w:ascii="Arial" w:hAnsi="Arial" w:cs="Arial"/>
          <w:b w:val="0"/>
          <w:sz w:val="22"/>
          <w:szCs w:val="22"/>
        </w:rPr>
        <w:t>antes</w:t>
      </w:r>
      <w:r w:rsidRPr="00C02CBE">
        <w:rPr>
          <w:rFonts w:ascii="Arial" w:hAnsi="Arial" w:cs="Arial"/>
          <w:b w:val="0"/>
          <w:sz w:val="22"/>
          <w:szCs w:val="22"/>
        </w:rPr>
        <w:t xml:space="preserve">.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Parágrafo 1.</w:t>
      </w:r>
      <w:r w:rsidRPr="00C02CBE">
        <w:rPr>
          <w:rFonts w:ascii="Arial" w:hAnsi="Arial" w:cs="Arial"/>
          <w:b w:val="0"/>
          <w:sz w:val="22"/>
          <w:szCs w:val="22"/>
        </w:rPr>
        <w:t xml:space="preserve"> Se considera Operador Forestal Acreditado, al operador forestal inscrito en el Registro de Operadores Forestales que para tal efecto creará y tendrá a su cargo PROCOLBOSQUES. El cual será de carácter público y estará disponible en la página web institucional.</w:t>
      </w:r>
    </w:p>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 xml:space="preserve">ARTÍCULO </w:t>
      </w:r>
      <w:r w:rsidR="007A18DC" w:rsidRPr="00C02CBE">
        <w:rPr>
          <w:rFonts w:ascii="Arial" w:hAnsi="Arial" w:cs="Arial"/>
          <w:sz w:val="22"/>
          <w:szCs w:val="22"/>
        </w:rPr>
        <w:t>76</w:t>
      </w:r>
      <w:r w:rsidRPr="00C02CBE">
        <w:rPr>
          <w:rFonts w:ascii="Arial" w:hAnsi="Arial" w:cs="Arial"/>
          <w:sz w:val="22"/>
          <w:szCs w:val="22"/>
        </w:rPr>
        <w:t>º. OBLIGACIONES DE LOS OPERADORES FORESTALES</w:t>
      </w:r>
      <w:r w:rsidRPr="00C02CBE">
        <w:rPr>
          <w:rFonts w:ascii="Arial" w:hAnsi="Arial" w:cs="Arial"/>
          <w:b w:val="0"/>
          <w:sz w:val="22"/>
          <w:szCs w:val="22"/>
        </w:rPr>
        <w:t xml:space="preserve">. Son obligaciones de los operadores forestales inscritos, las siguientes: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t xml:space="preserve">1. Celebrar un contrato de prestación de servicios por escrito entre el Operador y el propietario, titular del proyecto o poseedor del predio rural, en el cual se detallarán las actividades a desarrollar y los derechos y obligaciones de ambas partes. Copia de este contrato deberá ser entregada a PROCOLBOSQUES, dentro de los treinta (30) días siguientes a su suscripción. En el caso de que el operador sea al mismo tiempo el dueño del predio forestal objeto del plan de manejo y establecimiento forestal, esta obligación no será exigible;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lastRenderedPageBreak/>
        <w:t xml:space="preserve">2. Entregar los documentos e informes relacionados con el trabajo desarrollado o en desarrollo, de conformidad con el contrato suscrito entre el operador y un propietario forestal o cesionario, cuando PROCOLBOSQUES lo solicite formalmente para efectos de su evaluación;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t xml:space="preserve">3. Concurrir a las capacitaciones y/o talleres en materias de interés para el desempeño de sus funciones, a solicitud por escrito de PROCOLBOSQUES;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t>4. Entregar información que permita mejorar los sistemas y bases de datos, relacionados con las actividades que haya realizado, respetando la normativa vigente y la propiedad intelectual, cuando PROCOLBOSQUES lo solicite formalmente; y</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t xml:space="preserve">5. mantener al día sus antecedentes de contacto.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 xml:space="preserve">ARTÍCULO </w:t>
      </w:r>
      <w:r w:rsidR="007A18DC" w:rsidRPr="00C02CBE">
        <w:rPr>
          <w:rFonts w:ascii="Arial" w:hAnsi="Arial" w:cs="Arial"/>
          <w:sz w:val="22"/>
          <w:szCs w:val="22"/>
        </w:rPr>
        <w:t>77</w:t>
      </w:r>
      <w:r w:rsidRPr="00C02CBE">
        <w:rPr>
          <w:rFonts w:ascii="Arial" w:hAnsi="Arial" w:cs="Arial"/>
          <w:sz w:val="22"/>
          <w:szCs w:val="22"/>
        </w:rPr>
        <w:t>º. EVALUACIÓN</w:t>
      </w:r>
      <w:r w:rsidRPr="00C02CBE">
        <w:rPr>
          <w:rFonts w:ascii="Arial" w:hAnsi="Arial" w:cs="Arial"/>
          <w:b w:val="0"/>
          <w:sz w:val="22"/>
          <w:szCs w:val="22"/>
        </w:rPr>
        <w:t xml:space="preserve">. La gestión de los servicios prestados por los operadores forestales que se encuentren inscritos en el Registro, será objeto de una evaluación anual de desempeño. El sistema de evaluación de desempeño estará basado en criterios de calidad y estándares técnicos relacionados con la ejecución de las actividades bonificables y respecto de la participación de los operadores en las capacitaciones y/o talleres que se dicten por PROCOLBOSQUES sobre temáticas pertinentes a su labor.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b w:val="0"/>
          <w:sz w:val="22"/>
          <w:szCs w:val="22"/>
        </w:rPr>
        <w:t xml:space="preserve">El resultado de la evaluación, respecto de cada operador, quedará registrado y publicado anualmente en la página web de la Corporación. Para mantener la vigencia de la inscripción en el Registro, un operador forestal deberá aprobar la evaluación a la que sea sometido, al menos con un mínimo de 70% de rendimiento. Para ser evaluados, los operadores forestales deberán haber ejercido dicha función en, al menos, una temporada de forestación, y para el caso de la poda y/o raleo haber ejecutado dichas faenas durante un año calendario.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 xml:space="preserve">Artículo </w:t>
      </w:r>
      <w:r w:rsidR="007A18DC" w:rsidRPr="00C02CBE">
        <w:rPr>
          <w:rFonts w:ascii="Arial" w:hAnsi="Arial" w:cs="Arial"/>
          <w:sz w:val="22"/>
          <w:szCs w:val="22"/>
        </w:rPr>
        <w:t>78</w:t>
      </w:r>
      <w:r w:rsidRPr="00C02CBE">
        <w:rPr>
          <w:rFonts w:ascii="Arial" w:hAnsi="Arial" w:cs="Arial"/>
          <w:sz w:val="22"/>
          <w:szCs w:val="22"/>
        </w:rPr>
        <w:t>º. PUBLICIDAD</w:t>
      </w:r>
      <w:r w:rsidRPr="00C02CBE">
        <w:rPr>
          <w:rFonts w:ascii="Arial" w:hAnsi="Arial" w:cs="Arial"/>
          <w:b w:val="0"/>
          <w:sz w:val="22"/>
          <w:szCs w:val="22"/>
        </w:rPr>
        <w:t xml:space="preserve">. Los criterios a utilizar y los indicadores de medición de la evaluación de desempeño a que será sometido cada operador forestal registrado, serán publicados en la página web de PROCOLBOSQUES dentro de los tres (3) meses siguientes a la entrada en vigencia de la presente ley. </w:t>
      </w:r>
    </w:p>
    <w:p w:rsidR="00FF3C47" w:rsidRPr="00C02CBE" w:rsidRDefault="00FF3C47" w:rsidP="00FF3C47">
      <w:pPr>
        <w:pStyle w:val="Sinespacios"/>
        <w:jc w:val="both"/>
        <w:rPr>
          <w:rFonts w:ascii="Arial" w:hAnsi="Arial" w:cs="Arial"/>
          <w:b w:val="0"/>
          <w:sz w:val="22"/>
          <w:szCs w:val="22"/>
        </w:rPr>
      </w:pPr>
      <w:r w:rsidRPr="00C02CBE">
        <w:rPr>
          <w:rFonts w:ascii="Arial" w:hAnsi="Arial" w:cs="Arial"/>
          <w:sz w:val="22"/>
          <w:szCs w:val="22"/>
        </w:rPr>
        <w:t xml:space="preserve">Artículo </w:t>
      </w:r>
      <w:r w:rsidR="007A18DC" w:rsidRPr="00C02CBE">
        <w:rPr>
          <w:rFonts w:ascii="Arial" w:hAnsi="Arial" w:cs="Arial"/>
          <w:sz w:val="22"/>
          <w:szCs w:val="22"/>
        </w:rPr>
        <w:t>79</w:t>
      </w:r>
      <w:r w:rsidRPr="00C02CBE">
        <w:rPr>
          <w:rFonts w:ascii="Arial" w:hAnsi="Arial" w:cs="Arial"/>
          <w:sz w:val="22"/>
          <w:szCs w:val="22"/>
        </w:rPr>
        <w:t>º. RECURSOS</w:t>
      </w:r>
      <w:r w:rsidRPr="00C02CBE">
        <w:rPr>
          <w:rFonts w:ascii="Arial" w:hAnsi="Arial" w:cs="Arial"/>
          <w:b w:val="0"/>
          <w:sz w:val="22"/>
          <w:szCs w:val="22"/>
        </w:rPr>
        <w:t>. Los operadores forestales que se encuentren en desacuerdo con los resultados de la evaluación de su gestión, podrán interponer los recursos que les confiere el ordenamiento jurídico.</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8</w:t>
      </w:r>
      <w:r w:rsidR="007A18DC" w:rsidRPr="00C02CBE">
        <w:rPr>
          <w:rFonts w:ascii="Arial" w:hAnsi="Arial" w:cs="Arial"/>
          <w:sz w:val="22"/>
          <w:szCs w:val="22"/>
        </w:rPr>
        <w:t>0</w:t>
      </w:r>
      <w:r w:rsidRPr="00C02CBE">
        <w:rPr>
          <w:rFonts w:ascii="Arial" w:hAnsi="Arial" w:cs="Arial"/>
          <w:sz w:val="22"/>
          <w:szCs w:val="22"/>
        </w:rPr>
        <w:t>º. REGISTRO DE OPERADORES FORESTALES</w:t>
      </w:r>
      <w:r w:rsidRPr="00C02CBE">
        <w:rPr>
          <w:rFonts w:ascii="Arial" w:hAnsi="Arial" w:cs="Arial"/>
          <w:b w:val="0"/>
          <w:sz w:val="22"/>
          <w:szCs w:val="22"/>
        </w:rPr>
        <w:t>. PROCOLBOSQUES est</w:t>
      </w:r>
      <w:r w:rsidR="007A18DC" w:rsidRPr="00C02CBE">
        <w:rPr>
          <w:rFonts w:ascii="Arial" w:hAnsi="Arial" w:cs="Arial"/>
          <w:b w:val="0"/>
          <w:sz w:val="22"/>
          <w:szCs w:val="22"/>
        </w:rPr>
        <w:t>á</w:t>
      </w:r>
      <w:r w:rsidRPr="00C02CBE">
        <w:rPr>
          <w:rFonts w:ascii="Arial" w:hAnsi="Arial" w:cs="Arial"/>
          <w:b w:val="0"/>
          <w:sz w:val="22"/>
          <w:szCs w:val="22"/>
        </w:rPr>
        <w:t xml:space="preserve"> facultada para llevar un Registro de Operadores Forestales, el que tendrá el carácter de público y el cual deberá publicarse en la página web de la referida entidad. El Gobierno Nacional elaborará un reglamento que determinará los requisitos para la inscripción, contenido y funcionamiento del registro, así como las demás normas que regulen la actividad de los operadores forestales.</w:t>
      </w:r>
    </w:p>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8</w:t>
      </w:r>
      <w:r w:rsidR="007A18DC" w:rsidRPr="00C02CBE">
        <w:rPr>
          <w:rFonts w:ascii="Arial" w:hAnsi="Arial" w:cs="Arial"/>
          <w:sz w:val="22"/>
          <w:szCs w:val="22"/>
        </w:rPr>
        <w:t>1</w:t>
      </w:r>
      <w:r w:rsidRPr="00C02CBE">
        <w:rPr>
          <w:rFonts w:ascii="Arial" w:hAnsi="Arial" w:cs="Arial"/>
          <w:sz w:val="22"/>
          <w:szCs w:val="22"/>
        </w:rPr>
        <w:t>°. MARCAS Y SELLOS SOCIALES Y AMBIENTALES</w:t>
      </w:r>
      <w:r w:rsidRPr="00C02CBE">
        <w:rPr>
          <w:rFonts w:ascii="Arial" w:hAnsi="Arial" w:cs="Arial"/>
          <w:b w:val="0"/>
          <w:sz w:val="22"/>
          <w:szCs w:val="22"/>
        </w:rPr>
        <w:t xml:space="preserve">. Para garantizar la calidad de las maderas en el país y en el extranjero, se establecerá un servicio de marcas oficiales que las catalogue según clase y especie. Es obligatorio para todos los </w:t>
      </w:r>
      <w:r w:rsidRPr="00C02CBE">
        <w:rPr>
          <w:rFonts w:ascii="Arial" w:hAnsi="Arial" w:cs="Arial"/>
          <w:b w:val="0"/>
          <w:sz w:val="22"/>
          <w:szCs w:val="22"/>
        </w:rPr>
        <w:lastRenderedPageBreak/>
        <w:t>propietarios de plantaciones forestales concesionarios o arrendatarios de bosques, el empleo a sus expensas de las marcas oficiales. Los particulares podrán acogerse facultativamente a este servicio. Las maderas que se empleen en obras públicas deberán llevar la marca oficial que indique su especie.</w:t>
      </w:r>
    </w:p>
    <w:p w:rsidR="006B1A45" w:rsidRPr="00C02CBE" w:rsidRDefault="00990EE5" w:rsidP="00A66749">
      <w:pPr>
        <w:pStyle w:val="Sinespacios"/>
        <w:rPr>
          <w:rFonts w:ascii="Arial" w:hAnsi="Arial" w:cs="Arial"/>
          <w:b w:val="0"/>
          <w:sz w:val="22"/>
          <w:szCs w:val="22"/>
        </w:rPr>
      </w:pPr>
      <w:bookmarkStart w:id="16" w:name="_Hlk139890613"/>
      <w:bookmarkStart w:id="17" w:name="_Hlk139890942"/>
      <w:r w:rsidRPr="00C02CBE">
        <w:rPr>
          <w:rFonts w:ascii="Arial" w:hAnsi="Arial" w:cs="Arial"/>
          <w:b w:val="0"/>
          <w:sz w:val="22"/>
          <w:szCs w:val="22"/>
        </w:rPr>
        <w:t xml:space="preserve">TÍTULO </w:t>
      </w:r>
      <w:r w:rsidR="00C67DBF" w:rsidRPr="00C02CBE">
        <w:rPr>
          <w:rFonts w:ascii="Arial" w:hAnsi="Arial" w:cs="Arial"/>
          <w:b w:val="0"/>
          <w:sz w:val="22"/>
          <w:szCs w:val="22"/>
        </w:rPr>
        <w:t>IX</w:t>
      </w:r>
    </w:p>
    <w:p w:rsidR="00C67DBF" w:rsidRPr="00C02CBE" w:rsidRDefault="00C67DBF" w:rsidP="00A66749">
      <w:pPr>
        <w:pStyle w:val="Sinespacios"/>
        <w:rPr>
          <w:rFonts w:ascii="Arial" w:hAnsi="Arial" w:cs="Arial"/>
          <w:b w:val="0"/>
          <w:sz w:val="22"/>
          <w:szCs w:val="22"/>
        </w:rPr>
      </w:pPr>
      <w:r w:rsidRPr="00C02CBE">
        <w:rPr>
          <w:rFonts w:ascii="Arial" w:hAnsi="Arial" w:cs="Arial"/>
          <w:b w:val="0"/>
          <w:sz w:val="22"/>
          <w:szCs w:val="22"/>
        </w:rPr>
        <w:t>ESTABLECIMIENTO Y APROVECHAMIENTO</w:t>
      </w:r>
    </w:p>
    <w:bookmarkEnd w:id="16"/>
    <w:p w:rsidR="00216E0B" w:rsidRPr="00C02CBE" w:rsidRDefault="00216E0B" w:rsidP="00584EDF">
      <w:pPr>
        <w:pStyle w:val="Sinespacios"/>
        <w:rPr>
          <w:rFonts w:ascii="Arial" w:hAnsi="Arial" w:cs="Arial"/>
          <w:b w:val="0"/>
          <w:iCs/>
          <w:sz w:val="22"/>
          <w:szCs w:val="22"/>
        </w:rPr>
      </w:pPr>
      <w:r w:rsidRPr="00C02CBE">
        <w:rPr>
          <w:rFonts w:ascii="Arial" w:hAnsi="Arial" w:cs="Arial"/>
          <w:b w:val="0"/>
          <w:iCs/>
          <w:sz w:val="22"/>
          <w:szCs w:val="22"/>
        </w:rPr>
        <w:t>CAPITULO I</w:t>
      </w:r>
    </w:p>
    <w:p w:rsidR="00216E0B" w:rsidRPr="00C02CBE" w:rsidRDefault="00216E0B" w:rsidP="00584EDF">
      <w:pPr>
        <w:pStyle w:val="Sinespacios"/>
        <w:rPr>
          <w:rFonts w:ascii="Arial" w:hAnsi="Arial" w:cs="Arial"/>
          <w:b w:val="0"/>
          <w:i/>
          <w:sz w:val="22"/>
          <w:szCs w:val="22"/>
        </w:rPr>
      </w:pPr>
      <w:r w:rsidRPr="00C02CBE">
        <w:rPr>
          <w:rFonts w:ascii="Arial" w:hAnsi="Arial" w:cs="Arial"/>
          <w:b w:val="0"/>
          <w:i/>
          <w:sz w:val="22"/>
          <w:szCs w:val="22"/>
        </w:rPr>
        <w:t>De Las Plantaciones Forestales</w:t>
      </w:r>
    </w:p>
    <w:bookmarkEnd w:id="17"/>
    <w:p w:rsidR="00A66749" w:rsidRPr="00C02CBE" w:rsidRDefault="00A66749" w:rsidP="00A66749">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8</w:t>
      </w:r>
      <w:r w:rsidR="007A18DC" w:rsidRPr="00C02CBE">
        <w:rPr>
          <w:rFonts w:ascii="Arial" w:hAnsi="Arial" w:cs="Arial"/>
          <w:sz w:val="22"/>
          <w:szCs w:val="22"/>
        </w:rPr>
        <w:t>2</w:t>
      </w:r>
      <w:r w:rsidRPr="00C02CBE">
        <w:rPr>
          <w:rFonts w:ascii="Arial" w:hAnsi="Arial" w:cs="Arial"/>
          <w:sz w:val="22"/>
          <w:szCs w:val="22"/>
        </w:rPr>
        <w:t>º. ESTABLECIMIENTO Y APROVECHAMIENTO</w:t>
      </w:r>
      <w:r w:rsidRPr="00C02CBE">
        <w:rPr>
          <w:rFonts w:ascii="Arial" w:hAnsi="Arial" w:cs="Arial"/>
          <w:b w:val="0"/>
          <w:sz w:val="22"/>
          <w:szCs w:val="22"/>
        </w:rPr>
        <w:t xml:space="preserve">. Toda plantación forestal productora, productora - protectora o de sistemas agroforestales, será objeto de establecimiento y aprovechamiento directo o indirecto sin perjuicio de los derechos legítimamente adquiridos por particulares salvo que su titular quiera darle otra destinación de conformidad con la ley. Si el Estado por motivos de utilidad pública e interés social requiere disponer de las áreas cultivadas, se procederá de conformidad con lo previsto en la Constitución y la ley en materia de expropiación garantizando el debido proceso y la indemnización suficiente a los afectados.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4F13CE" w:rsidRPr="00C02CBE">
        <w:rPr>
          <w:rFonts w:ascii="Arial" w:hAnsi="Arial" w:cs="Arial"/>
          <w:sz w:val="22"/>
          <w:szCs w:val="22"/>
        </w:rPr>
        <w:t>8</w:t>
      </w:r>
      <w:r w:rsidR="007A18DC" w:rsidRPr="00C02CBE">
        <w:rPr>
          <w:rFonts w:ascii="Arial" w:hAnsi="Arial" w:cs="Arial"/>
          <w:sz w:val="22"/>
          <w:szCs w:val="22"/>
        </w:rPr>
        <w:t>3</w:t>
      </w:r>
      <w:r w:rsidR="004F13CE" w:rsidRPr="00C02CBE">
        <w:rPr>
          <w:rFonts w:ascii="Arial" w:hAnsi="Arial" w:cs="Arial"/>
          <w:sz w:val="22"/>
          <w:szCs w:val="22"/>
        </w:rPr>
        <w:t>º.</w:t>
      </w:r>
      <w:r w:rsidRPr="00C02CBE">
        <w:rPr>
          <w:rFonts w:ascii="Arial" w:hAnsi="Arial" w:cs="Arial"/>
          <w:sz w:val="22"/>
          <w:szCs w:val="22"/>
        </w:rPr>
        <w:t xml:space="preserve"> PLANTACIÓN FORESTAL</w:t>
      </w:r>
      <w:r w:rsidRPr="00C02CBE">
        <w:rPr>
          <w:rFonts w:ascii="Arial" w:hAnsi="Arial" w:cs="Arial"/>
          <w:b w:val="0"/>
          <w:sz w:val="22"/>
          <w:szCs w:val="22"/>
        </w:rPr>
        <w:t>. Entiéndase por plantación forestal el cultivo originado por la intervención directa del hombre.</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La plantación forestal será de carácter productor cuando se establece con el propósito de destinarlo al aprovechamiento o cosecha forestal con fin comercial; o de carácter protector cuando se establece con el fin prioritario de generar servicios ambientales o la protección de uno o varios recursos naturales renovables.</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 w:val="0"/>
          <w:sz w:val="22"/>
          <w:szCs w:val="22"/>
        </w:rPr>
        <w:t>Parágrafo</w:t>
      </w:r>
      <w:r w:rsidR="00216E0B" w:rsidRPr="00C02CBE">
        <w:rPr>
          <w:rFonts w:ascii="Arial" w:hAnsi="Arial" w:cs="Arial"/>
          <w:b w:val="0"/>
          <w:sz w:val="22"/>
          <w:szCs w:val="22"/>
        </w:rPr>
        <w:t xml:space="preserve"> 1º. Toda plantación protectora podrá ser objeto de aprovechamiento cuando se garantice su renovabilidad o manejo silvicultural. Su cosecha se realizará conforme a lo dispuesto en el Plan de Establecimiento y Manejo Forestal PEMF.</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 w:val="0"/>
          <w:bCs/>
          <w:sz w:val="22"/>
          <w:szCs w:val="22"/>
        </w:rPr>
        <w:t>Parágrafo</w:t>
      </w:r>
      <w:r w:rsidR="00216E0B" w:rsidRPr="00C02CBE">
        <w:rPr>
          <w:rFonts w:ascii="Arial" w:hAnsi="Arial" w:cs="Arial"/>
          <w:b w:val="0"/>
          <w:bCs/>
          <w:sz w:val="22"/>
          <w:szCs w:val="22"/>
        </w:rPr>
        <w:t xml:space="preserve"> 2º</w:t>
      </w:r>
      <w:r w:rsidR="00216E0B" w:rsidRPr="00C02CBE">
        <w:rPr>
          <w:rFonts w:ascii="Arial" w:hAnsi="Arial" w:cs="Arial"/>
          <w:b w:val="0"/>
          <w:sz w:val="22"/>
          <w:szCs w:val="22"/>
        </w:rPr>
        <w:t>: El carácter</w:t>
      </w:r>
      <w:r w:rsidR="00E049C1" w:rsidRPr="00C02CBE">
        <w:rPr>
          <w:rFonts w:ascii="Arial" w:hAnsi="Arial" w:cs="Arial"/>
          <w:b w:val="0"/>
          <w:sz w:val="22"/>
          <w:szCs w:val="22"/>
        </w:rPr>
        <w:t xml:space="preserve"> de</w:t>
      </w:r>
      <w:r w:rsidR="00216E0B" w:rsidRPr="00C02CBE">
        <w:rPr>
          <w:rFonts w:ascii="Arial" w:hAnsi="Arial" w:cs="Arial"/>
          <w:b w:val="0"/>
          <w:sz w:val="22"/>
          <w:szCs w:val="22"/>
        </w:rPr>
        <w:t xml:space="preserve"> productor o protector </w:t>
      </w:r>
      <w:r w:rsidR="00E049C1" w:rsidRPr="00C02CBE">
        <w:rPr>
          <w:rFonts w:ascii="Arial" w:hAnsi="Arial" w:cs="Arial"/>
          <w:b w:val="0"/>
          <w:sz w:val="22"/>
          <w:szCs w:val="22"/>
        </w:rPr>
        <w:t xml:space="preserve">o </w:t>
      </w:r>
      <w:r w:rsidR="00216E0B" w:rsidRPr="00C02CBE">
        <w:rPr>
          <w:rFonts w:ascii="Arial" w:hAnsi="Arial" w:cs="Arial"/>
          <w:b w:val="0"/>
          <w:sz w:val="22"/>
          <w:szCs w:val="22"/>
        </w:rPr>
        <w:t>de</w:t>
      </w:r>
      <w:r w:rsidR="00E049C1" w:rsidRPr="00C02CBE">
        <w:rPr>
          <w:rFonts w:ascii="Arial" w:hAnsi="Arial" w:cs="Arial"/>
          <w:b w:val="0"/>
          <w:sz w:val="22"/>
          <w:szCs w:val="22"/>
        </w:rPr>
        <w:t xml:space="preserve"> productor - protector de </w:t>
      </w:r>
      <w:r w:rsidR="00216E0B" w:rsidRPr="00C02CBE">
        <w:rPr>
          <w:rFonts w:ascii="Arial" w:hAnsi="Arial" w:cs="Arial"/>
          <w:b w:val="0"/>
          <w:sz w:val="22"/>
          <w:szCs w:val="22"/>
        </w:rPr>
        <w:t>la plantación se establecerá en el registro de la misma ante la autoridad competente.</w:t>
      </w:r>
    </w:p>
    <w:p w:rsidR="00954E5E" w:rsidRPr="00C02CBE" w:rsidRDefault="00954E5E" w:rsidP="00954E5E">
      <w:pPr>
        <w:pStyle w:val="Sinespacios"/>
        <w:jc w:val="both"/>
        <w:rPr>
          <w:rFonts w:ascii="Arial" w:hAnsi="Arial" w:cs="Arial"/>
          <w:b w:val="0"/>
          <w:sz w:val="22"/>
          <w:szCs w:val="22"/>
        </w:rPr>
      </w:pPr>
      <w:r w:rsidRPr="00C02CBE">
        <w:rPr>
          <w:rFonts w:ascii="Arial" w:hAnsi="Arial" w:cs="Arial"/>
          <w:sz w:val="22"/>
          <w:szCs w:val="22"/>
        </w:rPr>
        <w:t xml:space="preserve">ARTÍCULO </w:t>
      </w:r>
      <w:r w:rsidR="00E049C1" w:rsidRPr="00C02CBE">
        <w:rPr>
          <w:rFonts w:ascii="Arial" w:hAnsi="Arial" w:cs="Arial"/>
          <w:sz w:val="22"/>
          <w:szCs w:val="22"/>
        </w:rPr>
        <w:t>84</w:t>
      </w:r>
      <w:r w:rsidRPr="00C02CBE">
        <w:rPr>
          <w:rFonts w:ascii="Arial" w:hAnsi="Arial" w:cs="Arial"/>
          <w:sz w:val="22"/>
          <w:szCs w:val="22"/>
        </w:rPr>
        <w:t>º. REPORTE DE VOLUMEN</w:t>
      </w:r>
      <w:r w:rsidRPr="00C02CBE">
        <w:rPr>
          <w:rFonts w:ascii="Arial" w:hAnsi="Arial" w:cs="Arial"/>
          <w:b w:val="0"/>
          <w:sz w:val="22"/>
          <w:szCs w:val="22"/>
        </w:rPr>
        <w:t xml:space="preserve">. Toda persona natural o jurídica que realice aprovechamiento y/o movilización de productos forestales derivados de plantaciones forestales deberá reportar a PROCOLBOSQUES el volumen de la madera producida y movilizada.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 </w:t>
      </w:r>
      <w:r w:rsidRPr="00C02CBE">
        <w:rPr>
          <w:rFonts w:ascii="Arial" w:hAnsi="Arial" w:cs="Arial"/>
          <w:sz w:val="22"/>
          <w:szCs w:val="22"/>
        </w:rPr>
        <w:t xml:space="preserve">ARTÍCULO </w:t>
      </w:r>
      <w:r w:rsidR="00E049C1" w:rsidRPr="00C02CBE">
        <w:rPr>
          <w:rFonts w:ascii="Arial" w:hAnsi="Arial" w:cs="Arial"/>
          <w:sz w:val="22"/>
          <w:szCs w:val="22"/>
        </w:rPr>
        <w:t>85</w:t>
      </w:r>
      <w:r w:rsidR="004F13CE" w:rsidRPr="00C02CBE">
        <w:rPr>
          <w:rFonts w:ascii="Arial" w:hAnsi="Arial" w:cs="Arial"/>
          <w:sz w:val="22"/>
          <w:szCs w:val="22"/>
        </w:rPr>
        <w:t>º.</w:t>
      </w:r>
      <w:r w:rsidRPr="00C02CBE">
        <w:rPr>
          <w:rFonts w:ascii="Arial" w:hAnsi="Arial" w:cs="Arial"/>
          <w:sz w:val="22"/>
          <w:szCs w:val="22"/>
        </w:rPr>
        <w:t xml:space="preserve"> DOMINIO</w:t>
      </w:r>
      <w:r w:rsidRPr="00C02CBE">
        <w:rPr>
          <w:rFonts w:ascii="Arial" w:hAnsi="Arial" w:cs="Arial"/>
          <w:b w:val="0"/>
          <w:sz w:val="22"/>
          <w:szCs w:val="22"/>
        </w:rPr>
        <w:t>.  Son de propiedad de la Nación las plantaciones forestales ubicadas en baldíos y demás terrenos de dominio público, establecidas por las entidades públicas o por los particulares en cumplimiento de las obligaciones de reposición, restitución o compensación del recurso.</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Son de propiedad privada las plantaciones forestales establecidas por los particulares en predios o terrenos de propiedad privada</w:t>
      </w:r>
      <w:r w:rsidR="002646B2" w:rsidRPr="00C02CBE">
        <w:rPr>
          <w:rFonts w:ascii="Arial" w:hAnsi="Arial" w:cs="Arial"/>
          <w:b w:val="0"/>
          <w:sz w:val="22"/>
          <w:szCs w:val="22"/>
        </w:rPr>
        <w:t>, posesión o tenencia</w:t>
      </w:r>
      <w:r w:rsidRPr="00C02CBE">
        <w:rPr>
          <w:rFonts w:ascii="Arial" w:hAnsi="Arial" w:cs="Arial"/>
          <w:b w:val="0"/>
          <w:sz w:val="22"/>
          <w:szCs w:val="22"/>
        </w:rPr>
        <w:t xml:space="preserve">. Así mismo, son de </w:t>
      </w:r>
      <w:r w:rsidRPr="00C02CBE">
        <w:rPr>
          <w:rFonts w:ascii="Arial" w:hAnsi="Arial" w:cs="Arial"/>
          <w:b w:val="0"/>
          <w:sz w:val="22"/>
          <w:szCs w:val="22"/>
        </w:rPr>
        <w:lastRenderedPageBreak/>
        <w:t xml:space="preserve">propiedad privada las plantaciones hechas por el Estado, en tierras de particulares, en actividades de fomento.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La propiedad de las plantaciones forestales que se realicen por el Estado con participación de agentes privados, quedará sujeta a lo establecido en los respectivos contratos que se suscriban. </w:t>
      </w:r>
    </w:p>
    <w:p w:rsidR="00BC72B7" w:rsidRPr="00C02CBE" w:rsidRDefault="00BC72B7" w:rsidP="009B6451">
      <w:pPr>
        <w:pStyle w:val="Sinespacios"/>
        <w:jc w:val="both"/>
        <w:rPr>
          <w:rFonts w:ascii="Arial" w:hAnsi="Arial" w:cs="Arial"/>
          <w:b w:val="0"/>
          <w:snapToGrid w:val="0"/>
          <w:sz w:val="22"/>
          <w:szCs w:val="22"/>
        </w:rPr>
      </w:pPr>
      <w:r w:rsidRPr="00C02CBE">
        <w:rPr>
          <w:rFonts w:ascii="Arial" w:hAnsi="Arial" w:cs="Arial"/>
          <w:sz w:val="22"/>
          <w:szCs w:val="22"/>
        </w:rPr>
        <w:t xml:space="preserve">Artículo </w:t>
      </w:r>
      <w:r w:rsidR="00E049C1" w:rsidRPr="00C02CBE">
        <w:rPr>
          <w:rFonts w:ascii="Arial" w:hAnsi="Arial" w:cs="Arial"/>
          <w:sz w:val="22"/>
          <w:szCs w:val="22"/>
        </w:rPr>
        <w:t>86</w:t>
      </w:r>
      <w:r w:rsidR="004F13CE" w:rsidRPr="00C02CBE">
        <w:rPr>
          <w:rFonts w:ascii="Arial" w:hAnsi="Arial" w:cs="Arial"/>
          <w:sz w:val="22"/>
          <w:szCs w:val="22"/>
        </w:rPr>
        <w:t>º.</w:t>
      </w:r>
      <w:r w:rsidRPr="00C02CBE">
        <w:rPr>
          <w:rFonts w:ascii="Arial" w:hAnsi="Arial" w:cs="Arial"/>
          <w:sz w:val="22"/>
          <w:szCs w:val="22"/>
        </w:rPr>
        <w:t xml:space="preserve"> GARANTÍA</w:t>
      </w:r>
      <w:r w:rsidR="002646B2" w:rsidRPr="00C02CBE">
        <w:rPr>
          <w:rFonts w:ascii="Arial" w:hAnsi="Arial" w:cs="Arial"/>
          <w:sz w:val="22"/>
          <w:szCs w:val="22"/>
        </w:rPr>
        <w:t xml:space="preserve"> JURÍDICA</w:t>
      </w:r>
      <w:r w:rsidRPr="00C02CBE">
        <w:rPr>
          <w:rFonts w:ascii="Arial" w:hAnsi="Arial" w:cs="Arial"/>
          <w:sz w:val="22"/>
          <w:szCs w:val="22"/>
        </w:rPr>
        <w:t xml:space="preserve"> PARA PROYECTOS FORESTALES</w:t>
      </w:r>
      <w:r w:rsidR="00E049C1" w:rsidRPr="00C02CBE">
        <w:rPr>
          <w:rFonts w:ascii="Arial" w:hAnsi="Arial" w:cs="Arial"/>
          <w:sz w:val="22"/>
          <w:szCs w:val="22"/>
        </w:rPr>
        <w:t xml:space="preserve"> Y AGROFORESTALES</w:t>
      </w:r>
      <w:r w:rsidRPr="00C02CBE">
        <w:rPr>
          <w:rFonts w:ascii="Arial" w:hAnsi="Arial" w:cs="Arial"/>
          <w:b w:val="0"/>
          <w:sz w:val="22"/>
          <w:szCs w:val="22"/>
        </w:rPr>
        <w:t xml:space="preserve">. </w:t>
      </w:r>
      <w:r w:rsidRPr="00C02CBE">
        <w:rPr>
          <w:rFonts w:ascii="Arial" w:hAnsi="Arial" w:cs="Arial"/>
          <w:b w:val="0"/>
          <w:snapToGrid w:val="0"/>
          <w:sz w:val="22"/>
          <w:szCs w:val="22"/>
        </w:rPr>
        <w:t>Para dar seguridad a las inversiones, el Estado no modificará los contratos celebrados o que se celebren, excepto en los casos específicos acordados con el inversionista y en eventos excepcionales determinados por circunstancias imprevistas o de fuerza mayor.</w:t>
      </w:r>
    </w:p>
    <w:p w:rsidR="00BC72B7" w:rsidRPr="00C02CBE" w:rsidRDefault="00BC72B7" w:rsidP="009B6451">
      <w:pPr>
        <w:pStyle w:val="Sinespacios"/>
        <w:jc w:val="both"/>
        <w:rPr>
          <w:rFonts w:ascii="Arial" w:hAnsi="Arial" w:cs="Arial"/>
          <w:b w:val="0"/>
          <w:snapToGrid w:val="0"/>
          <w:sz w:val="22"/>
          <w:szCs w:val="22"/>
        </w:rPr>
      </w:pPr>
      <w:r w:rsidRPr="00C02CBE">
        <w:rPr>
          <w:rFonts w:ascii="Arial" w:hAnsi="Arial" w:cs="Arial"/>
          <w:b w:val="0"/>
          <w:snapToGrid w:val="0"/>
          <w:sz w:val="22"/>
          <w:szCs w:val="22"/>
        </w:rPr>
        <w:t xml:space="preserve">En el caso de modificación de la legislación agraria, </w:t>
      </w:r>
      <w:r w:rsidR="002646B2" w:rsidRPr="00C02CBE">
        <w:rPr>
          <w:rFonts w:ascii="Arial" w:hAnsi="Arial" w:cs="Arial"/>
          <w:b w:val="0"/>
          <w:snapToGrid w:val="0"/>
          <w:sz w:val="22"/>
          <w:szCs w:val="22"/>
        </w:rPr>
        <w:t xml:space="preserve">forestal, </w:t>
      </w:r>
      <w:r w:rsidRPr="00C02CBE">
        <w:rPr>
          <w:rFonts w:ascii="Arial" w:hAnsi="Arial" w:cs="Arial"/>
          <w:b w:val="0"/>
          <w:snapToGrid w:val="0"/>
          <w:sz w:val="22"/>
          <w:szCs w:val="22"/>
        </w:rPr>
        <w:t>de fomento agroindustrial y de incentivos tributarios para el sector, se dejarán a salvo los derechos adquiridos por los inversionistas con fundamento en la legislación vigente en el momento de suscribir los convenios y contratos que dieron lugar a la inversión, sin perjuicio de que puedan acogerse a todo lo que les sea favorable en la nueva Ley.</w:t>
      </w:r>
    </w:p>
    <w:p w:rsidR="00BC72B7" w:rsidRPr="00C02CBE" w:rsidRDefault="00AB361C"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Parágrafo</w:t>
      </w:r>
      <w:r w:rsidR="00BC72B7" w:rsidRPr="00C02CBE">
        <w:rPr>
          <w:rFonts w:ascii="Arial" w:hAnsi="Arial" w:cs="Arial"/>
          <w:b w:val="0"/>
          <w:snapToGrid w:val="0"/>
          <w:sz w:val="22"/>
          <w:szCs w:val="22"/>
        </w:rPr>
        <w:t xml:space="preserve">. </w:t>
      </w:r>
      <w:r w:rsidR="0013599B" w:rsidRPr="00C02CBE">
        <w:rPr>
          <w:rFonts w:ascii="Arial" w:hAnsi="Arial" w:cs="Arial"/>
          <w:b w:val="0"/>
          <w:snapToGrid w:val="0"/>
          <w:sz w:val="22"/>
          <w:szCs w:val="22"/>
        </w:rPr>
        <w:t>Ampliase</w:t>
      </w:r>
      <w:r w:rsidR="00BC72B7" w:rsidRPr="00C02CBE">
        <w:rPr>
          <w:rFonts w:ascii="Arial" w:hAnsi="Arial" w:cs="Arial"/>
          <w:b w:val="0"/>
          <w:snapToGrid w:val="0"/>
          <w:sz w:val="22"/>
          <w:szCs w:val="22"/>
        </w:rPr>
        <w:t xml:space="preserve"> por el término de ejecución del proyecto los contratos de concesión, arrendamiento, mutuo, comodato, derecho de superficie, uso y usufructo de bienes muebles e inmuebles con destinación forestal, agroforestal y </w:t>
      </w:r>
      <w:r w:rsidR="002646B2" w:rsidRPr="00C02CBE">
        <w:rPr>
          <w:rFonts w:ascii="Arial" w:hAnsi="Arial" w:cs="Arial"/>
          <w:b w:val="0"/>
          <w:snapToGrid w:val="0"/>
          <w:sz w:val="22"/>
          <w:szCs w:val="22"/>
        </w:rPr>
        <w:t>silvopastoril</w:t>
      </w:r>
      <w:r w:rsidR="00BC72B7" w:rsidRPr="00C02CBE">
        <w:rPr>
          <w:rFonts w:ascii="Arial" w:hAnsi="Arial" w:cs="Arial"/>
          <w:b w:val="0"/>
          <w:snapToGrid w:val="0"/>
          <w:sz w:val="22"/>
          <w:szCs w:val="22"/>
        </w:rPr>
        <w:t>.</w:t>
      </w:r>
    </w:p>
    <w:p w:rsidR="00BC72B7" w:rsidRPr="00C02CBE" w:rsidRDefault="00BC72B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049C1" w:rsidRPr="00C02CBE">
        <w:rPr>
          <w:rFonts w:ascii="Arial" w:hAnsi="Arial" w:cs="Arial"/>
          <w:sz w:val="22"/>
          <w:szCs w:val="22"/>
        </w:rPr>
        <w:t>87</w:t>
      </w:r>
      <w:r w:rsidR="004F13CE" w:rsidRPr="00C02CBE">
        <w:rPr>
          <w:rFonts w:ascii="Arial" w:hAnsi="Arial" w:cs="Arial"/>
          <w:sz w:val="22"/>
          <w:szCs w:val="22"/>
        </w:rPr>
        <w:t>º.</w:t>
      </w:r>
      <w:r w:rsidRPr="00C02CBE">
        <w:rPr>
          <w:rFonts w:ascii="Arial" w:hAnsi="Arial" w:cs="Arial"/>
          <w:sz w:val="22"/>
          <w:szCs w:val="22"/>
        </w:rPr>
        <w:t xml:space="preserve"> GARANTÍA REAL</w:t>
      </w:r>
      <w:r w:rsidRPr="00C02CBE">
        <w:rPr>
          <w:rFonts w:ascii="Arial" w:hAnsi="Arial" w:cs="Arial"/>
          <w:b w:val="0"/>
          <w:sz w:val="22"/>
          <w:szCs w:val="22"/>
        </w:rPr>
        <w:t>. Para cualquiera de las clases de derechos con fines comerciales a que se refiere la presente ley, el volumen aprovechable constituye garantía real para transacciones crediticias u otras operaciones financieras.</w:t>
      </w:r>
    </w:p>
    <w:p w:rsidR="00BC72B7" w:rsidRPr="00C02CBE" w:rsidRDefault="00BC72B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049C1" w:rsidRPr="00C02CBE">
        <w:rPr>
          <w:rFonts w:ascii="Arial" w:hAnsi="Arial" w:cs="Arial"/>
          <w:sz w:val="22"/>
          <w:szCs w:val="22"/>
        </w:rPr>
        <w:t>88</w:t>
      </w:r>
      <w:r w:rsidR="004F13CE" w:rsidRPr="00C02CBE">
        <w:rPr>
          <w:rFonts w:ascii="Arial" w:hAnsi="Arial" w:cs="Arial"/>
          <w:sz w:val="22"/>
          <w:szCs w:val="22"/>
        </w:rPr>
        <w:t>º.</w:t>
      </w:r>
      <w:r w:rsidRPr="00C02CBE">
        <w:rPr>
          <w:rFonts w:ascii="Arial" w:hAnsi="Arial" w:cs="Arial"/>
          <w:sz w:val="22"/>
          <w:szCs w:val="22"/>
        </w:rPr>
        <w:t xml:space="preserve"> BIENES MUEBLES POR ANTICIPACIÓN</w:t>
      </w:r>
      <w:r w:rsidRPr="00C02CBE">
        <w:rPr>
          <w:rFonts w:ascii="Arial" w:hAnsi="Arial" w:cs="Arial"/>
          <w:b w:val="0"/>
          <w:sz w:val="22"/>
          <w:szCs w:val="22"/>
        </w:rPr>
        <w:t>. Cuando se trate de bienes muebles por anticipación, de los que trata el artículo 659 del Código Civil, dichos bienes, podrán ser susceptibles de enajenarse a cualquier título, gravarse, transferirse, o constituirse en propiedad fiduciaria, comodato y usufructo, de manera independiente del bien inmueble al que se encuentran adheridos, de tal suerte que su transferencia no se tenga que hacer de manera simultánea al inmueble donde están ubicados, y su titularidad siempre puede ser escindida.</w:t>
      </w:r>
    </w:p>
    <w:p w:rsidR="00BC72B7" w:rsidRPr="00C02CBE" w:rsidRDefault="00BC72B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E049C1" w:rsidRPr="00C02CBE">
        <w:rPr>
          <w:rFonts w:ascii="Arial" w:hAnsi="Arial" w:cs="Arial"/>
          <w:sz w:val="22"/>
          <w:szCs w:val="22"/>
        </w:rPr>
        <w:t>89</w:t>
      </w:r>
      <w:r w:rsidR="004F13CE" w:rsidRPr="00C02CBE">
        <w:rPr>
          <w:rFonts w:ascii="Arial" w:hAnsi="Arial" w:cs="Arial"/>
          <w:sz w:val="22"/>
          <w:szCs w:val="22"/>
        </w:rPr>
        <w:t>º.</w:t>
      </w:r>
      <w:r w:rsidRPr="00C02CBE">
        <w:rPr>
          <w:rFonts w:ascii="Arial" w:hAnsi="Arial" w:cs="Arial"/>
          <w:sz w:val="22"/>
          <w:szCs w:val="22"/>
        </w:rPr>
        <w:t xml:space="preserve"> CRÉDITOS PREFERENCIALES</w:t>
      </w:r>
      <w:r w:rsidRPr="00C02CBE">
        <w:rPr>
          <w:rFonts w:ascii="Arial" w:hAnsi="Arial" w:cs="Arial"/>
          <w:b w:val="0"/>
          <w:sz w:val="22"/>
          <w:szCs w:val="22"/>
        </w:rPr>
        <w:t xml:space="preserve">. El Estado promoverá mediante el otorgamiento de garantías financieras suficientes y/o de créditos preferenciales de fomento por el término de ejecución del proyecto a los cultivos de tardío rendimiento, la exportación de los productos procedentes de estos y </w:t>
      </w:r>
      <w:r w:rsidR="00E049C1" w:rsidRPr="00C02CBE">
        <w:rPr>
          <w:rFonts w:ascii="Arial" w:hAnsi="Arial" w:cs="Arial"/>
          <w:b w:val="0"/>
          <w:sz w:val="22"/>
          <w:szCs w:val="22"/>
        </w:rPr>
        <w:t>de los</w:t>
      </w:r>
      <w:r w:rsidRPr="00C02CBE">
        <w:rPr>
          <w:rFonts w:ascii="Arial" w:hAnsi="Arial" w:cs="Arial"/>
          <w:b w:val="0"/>
          <w:sz w:val="22"/>
          <w:szCs w:val="22"/>
        </w:rPr>
        <w:t xml:space="preserve"> sistemas agroforestales.</w:t>
      </w:r>
    </w:p>
    <w:p w:rsidR="00BC72B7" w:rsidRPr="00C02CBE" w:rsidRDefault="00BC72B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42BA1" w:rsidRPr="00C02CBE">
        <w:rPr>
          <w:rFonts w:ascii="Arial" w:hAnsi="Arial" w:cs="Arial"/>
          <w:sz w:val="22"/>
          <w:szCs w:val="22"/>
        </w:rPr>
        <w:t>9</w:t>
      </w:r>
      <w:r w:rsidR="00E049C1" w:rsidRPr="00C02CBE">
        <w:rPr>
          <w:rFonts w:ascii="Arial" w:hAnsi="Arial" w:cs="Arial"/>
          <w:sz w:val="22"/>
          <w:szCs w:val="22"/>
        </w:rPr>
        <w:t>0</w:t>
      </w:r>
      <w:r w:rsidR="004F13CE" w:rsidRPr="00C02CBE">
        <w:rPr>
          <w:rFonts w:ascii="Arial" w:hAnsi="Arial" w:cs="Arial"/>
          <w:sz w:val="22"/>
          <w:szCs w:val="22"/>
        </w:rPr>
        <w:t>º.</w:t>
      </w:r>
      <w:r w:rsidRPr="00C02CBE">
        <w:rPr>
          <w:rFonts w:ascii="Arial" w:hAnsi="Arial" w:cs="Arial"/>
          <w:sz w:val="22"/>
          <w:szCs w:val="22"/>
        </w:rPr>
        <w:t xml:space="preserve"> GARANTÍA DE LA PLANTACIÓN</w:t>
      </w:r>
      <w:r w:rsidRPr="00C02CBE">
        <w:rPr>
          <w:rFonts w:ascii="Arial" w:hAnsi="Arial" w:cs="Arial"/>
          <w:b w:val="0"/>
          <w:sz w:val="22"/>
          <w:szCs w:val="22"/>
        </w:rPr>
        <w:t xml:space="preserve">. Toda plantación forestal, </w:t>
      </w:r>
      <w:r w:rsidR="0013599B" w:rsidRPr="00C02CBE">
        <w:rPr>
          <w:rFonts w:ascii="Arial" w:hAnsi="Arial" w:cs="Arial"/>
          <w:b w:val="0"/>
          <w:sz w:val="22"/>
          <w:szCs w:val="22"/>
        </w:rPr>
        <w:t>de forestería o de sistemas agroforestales</w:t>
      </w:r>
      <w:r w:rsidRPr="00C02CBE">
        <w:rPr>
          <w:rFonts w:ascii="Arial" w:hAnsi="Arial" w:cs="Arial"/>
          <w:b w:val="0"/>
          <w:sz w:val="22"/>
          <w:szCs w:val="22"/>
        </w:rPr>
        <w:t xml:space="preserve"> de carácter productor </w:t>
      </w:r>
      <w:r w:rsidR="0013599B" w:rsidRPr="00C02CBE">
        <w:rPr>
          <w:rFonts w:ascii="Arial" w:hAnsi="Arial" w:cs="Arial"/>
          <w:b w:val="0"/>
          <w:sz w:val="22"/>
          <w:szCs w:val="22"/>
        </w:rPr>
        <w:t xml:space="preserve">o productor – protector </w:t>
      </w:r>
      <w:r w:rsidRPr="00C02CBE">
        <w:rPr>
          <w:rFonts w:ascii="Arial" w:hAnsi="Arial" w:cs="Arial"/>
          <w:b w:val="0"/>
          <w:sz w:val="22"/>
          <w:szCs w:val="22"/>
        </w:rPr>
        <w:t>realizada con recursos propios, implica el derecho de su titular al aprovechamiento o a darle el destino que determine según la soberanía de su voluntad.</w:t>
      </w:r>
    </w:p>
    <w:p w:rsidR="00A66749" w:rsidRPr="00C02CBE" w:rsidRDefault="00A66749" w:rsidP="00A66749">
      <w:pPr>
        <w:pStyle w:val="Sinespacios"/>
        <w:rPr>
          <w:rFonts w:ascii="Arial" w:hAnsi="Arial" w:cs="Arial"/>
          <w:b w:val="0"/>
          <w:sz w:val="22"/>
          <w:szCs w:val="22"/>
        </w:rPr>
      </w:pPr>
      <w:bookmarkStart w:id="18" w:name="_Hlk139890968"/>
      <w:r w:rsidRPr="00C02CBE">
        <w:rPr>
          <w:rFonts w:ascii="Arial" w:hAnsi="Arial" w:cs="Arial"/>
          <w:b w:val="0"/>
          <w:sz w:val="22"/>
          <w:szCs w:val="22"/>
        </w:rPr>
        <w:t>CAPITULO II</w:t>
      </w:r>
    </w:p>
    <w:p w:rsidR="00A66749" w:rsidRPr="00C02CBE" w:rsidRDefault="00A66749" w:rsidP="00A66749">
      <w:pPr>
        <w:pStyle w:val="Sinespacios"/>
        <w:rPr>
          <w:rFonts w:ascii="Arial" w:hAnsi="Arial" w:cs="Arial"/>
          <w:b w:val="0"/>
          <w:sz w:val="22"/>
          <w:szCs w:val="22"/>
        </w:rPr>
      </w:pPr>
      <w:r w:rsidRPr="00C02CBE">
        <w:rPr>
          <w:rFonts w:ascii="Arial" w:hAnsi="Arial" w:cs="Arial"/>
          <w:b w:val="0"/>
          <w:sz w:val="22"/>
          <w:szCs w:val="22"/>
        </w:rPr>
        <w:t xml:space="preserve">COFINANCIACIÓN </w:t>
      </w:r>
      <w:r w:rsidR="00B22789" w:rsidRPr="00C02CBE">
        <w:rPr>
          <w:rFonts w:ascii="Arial" w:hAnsi="Arial" w:cs="Arial"/>
          <w:b w:val="0"/>
          <w:sz w:val="22"/>
          <w:szCs w:val="22"/>
        </w:rPr>
        <w:t xml:space="preserve"> </w:t>
      </w:r>
    </w:p>
    <w:bookmarkEnd w:id="18"/>
    <w:p w:rsidR="00BC72B7" w:rsidRPr="00C02CBE" w:rsidRDefault="00CF64CB" w:rsidP="009B6451">
      <w:pPr>
        <w:pStyle w:val="Sinespacios"/>
        <w:jc w:val="both"/>
        <w:rPr>
          <w:rFonts w:ascii="Arial" w:hAnsi="Arial" w:cs="Arial"/>
          <w:b w:val="0"/>
          <w:color w:val="000000"/>
          <w:sz w:val="22"/>
          <w:szCs w:val="22"/>
        </w:rPr>
      </w:pPr>
      <w:r w:rsidRPr="00C02CBE">
        <w:rPr>
          <w:rFonts w:ascii="Arial" w:hAnsi="Arial" w:cs="Arial"/>
          <w:sz w:val="22"/>
          <w:szCs w:val="22"/>
        </w:rPr>
        <w:lastRenderedPageBreak/>
        <w:t xml:space="preserve">ARTÍCULO </w:t>
      </w:r>
      <w:r w:rsidR="004F13CE" w:rsidRPr="00C02CBE">
        <w:rPr>
          <w:rFonts w:ascii="Arial" w:hAnsi="Arial" w:cs="Arial"/>
          <w:sz w:val="22"/>
          <w:szCs w:val="22"/>
        </w:rPr>
        <w:t>9</w:t>
      </w:r>
      <w:r w:rsidR="00E049C1" w:rsidRPr="00C02CBE">
        <w:rPr>
          <w:rFonts w:ascii="Arial" w:hAnsi="Arial" w:cs="Arial"/>
          <w:sz w:val="22"/>
          <w:szCs w:val="22"/>
        </w:rPr>
        <w:t>1</w:t>
      </w:r>
      <w:r w:rsidR="004F13CE" w:rsidRPr="00C02CBE">
        <w:rPr>
          <w:rFonts w:ascii="Arial" w:hAnsi="Arial" w:cs="Arial"/>
          <w:sz w:val="22"/>
          <w:szCs w:val="22"/>
        </w:rPr>
        <w:t>º.</w:t>
      </w:r>
      <w:r w:rsidR="00BC72B7" w:rsidRPr="00C02CBE">
        <w:rPr>
          <w:rFonts w:ascii="Arial" w:hAnsi="Arial" w:cs="Arial"/>
          <w:sz w:val="22"/>
          <w:szCs w:val="22"/>
        </w:rPr>
        <w:t xml:space="preserve"> </w:t>
      </w:r>
      <w:r w:rsidR="0013599B" w:rsidRPr="00C02CBE">
        <w:rPr>
          <w:rFonts w:ascii="Arial" w:hAnsi="Arial" w:cs="Arial"/>
          <w:sz w:val="22"/>
          <w:szCs w:val="22"/>
        </w:rPr>
        <w:t>AUTORIZACIÓN PARA LA COFINANCIACIÓN DE PROYECTOS FORESTALES Y DE SISTEMAS AGROFORESTALES.</w:t>
      </w:r>
      <w:r w:rsidR="00BC72B7" w:rsidRPr="00C02CBE">
        <w:rPr>
          <w:rFonts w:ascii="Arial" w:hAnsi="Arial" w:cs="Arial"/>
          <w:b w:val="0"/>
          <w:color w:val="000000"/>
          <w:sz w:val="22"/>
          <w:szCs w:val="22"/>
        </w:rPr>
        <w:t xml:space="preserve"> Autorizase a las Empresas Industriales y Comerciales del Estado, </w:t>
      </w:r>
      <w:r w:rsidR="0013599B" w:rsidRPr="00C02CBE">
        <w:rPr>
          <w:rFonts w:ascii="Arial" w:hAnsi="Arial" w:cs="Arial"/>
          <w:b w:val="0"/>
          <w:color w:val="000000"/>
          <w:sz w:val="22"/>
          <w:szCs w:val="22"/>
        </w:rPr>
        <w:t xml:space="preserve">a BANCOLDEX, a FONADE, </w:t>
      </w:r>
      <w:r w:rsidRPr="00C02CBE">
        <w:rPr>
          <w:rFonts w:ascii="Arial" w:hAnsi="Arial" w:cs="Arial"/>
          <w:b w:val="0"/>
          <w:color w:val="000000"/>
          <w:sz w:val="22"/>
          <w:szCs w:val="22"/>
        </w:rPr>
        <w:t xml:space="preserve">a FINAGRO, </w:t>
      </w:r>
      <w:r w:rsidR="00BC72B7" w:rsidRPr="00C02CBE">
        <w:rPr>
          <w:rFonts w:ascii="Arial" w:hAnsi="Arial" w:cs="Arial"/>
          <w:b w:val="0"/>
          <w:color w:val="000000"/>
          <w:sz w:val="22"/>
          <w:szCs w:val="22"/>
        </w:rPr>
        <w:t>a las entidades territoriales, a las entidades de carácter mixto público-privado, a los fondos de pensiones, a las Corporaciones Autónomas Regionales y de Desarrollo Sostenible</w:t>
      </w:r>
      <w:r w:rsidR="0013599B" w:rsidRPr="00C02CBE">
        <w:rPr>
          <w:rFonts w:ascii="Arial" w:hAnsi="Arial" w:cs="Arial"/>
          <w:b w:val="0"/>
          <w:color w:val="000000"/>
          <w:sz w:val="22"/>
          <w:szCs w:val="22"/>
        </w:rPr>
        <w:t xml:space="preserve"> y en general al sector financiero público</w:t>
      </w:r>
      <w:r w:rsidR="00BC72B7" w:rsidRPr="00C02CBE">
        <w:rPr>
          <w:rFonts w:ascii="Arial" w:hAnsi="Arial" w:cs="Arial"/>
          <w:b w:val="0"/>
          <w:color w:val="000000"/>
          <w:sz w:val="22"/>
          <w:szCs w:val="22"/>
        </w:rPr>
        <w:t xml:space="preserve">, a efectuar inversiones para el desarrollo de proyectos </w:t>
      </w:r>
      <w:r w:rsidR="0013599B" w:rsidRPr="00C02CBE">
        <w:rPr>
          <w:rFonts w:ascii="Arial" w:hAnsi="Arial" w:cs="Arial"/>
          <w:b w:val="0"/>
          <w:color w:val="000000"/>
          <w:sz w:val="22"/>
          <w:szCs w:val="22"/>
        </w:rPr>
        <w:t>forestales y de sistemas agroforestales en el territorio nacional</w:t>
      </w:r>
      <w:r w:rsidR="00BC72B7" w:rsidRPr="00C02CBE">
        <w:rPr>
          <w:rFonts w:ascii="Arial" w:hAnsi="Arial" w:cs="Arial"/>
          <w:b w:val="0"/>
          <w:color w:val="000000"/>
          <w:sz w:val="22"/>
          <w:szCs w:val="22"/>
        </w:rPr>
        <w:t>. Estas inversiones serán sujeto de los estímulos y exenciones tributarias previstas para el sector y sin que estos sean incompatibles con los estímulos e incentivos en materia ambiental.</w:t>
      </w:r>
    </w:p>
    <w:p w:rsidR="00F94C59" w:rsidRPr="00C02CBE" w:rsidRDefault="00F94C5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9</w:t>
      </w:r>
      <w:r w:rsidR="00E049C1" w:rsidRPr="00C02CBE">
        <w:rPr>
          <w:rFonts w:ascii="Arial" w:hAnsi="Arial" w:cs="Arial"/>
          <w:sz w:val="22"/>
          <w:szCs w:val="22"/>
        </w:rPr>
        <w:t>2</w:t>
      </w:r>
      <w:r w:rsidR="004F13CE" w:rsidRPr="00C02CBE">
        <w:rPr>
          <w:rFonts w:ascii="Arial" w:hAnsi="Arial" w:cs="Arial"/>
          <w:sz w:val="22"/>
          <w:szCs w:val="22"/>
        </w:rPr>
        <w:t>º.</w:t>
      </w:r>
      <w:r w:rsidRPr="00C02CBE">
        <w:rPr>
          <w:rFonts w:ascii="Arial" w:hAnsi="Arial" w:cs="Arial"/>
          <w:sz w:val="22"/>
          <w:szCs w:val="22"/>
        </w:rPr>
        <w:t xml:space="preserve"> </w:t>
      </w:r>
      <w:r w:rsidR="00CF64CB" w:rsidRPr="00C02CBE">
        <w:rPr>
          <w:rFonts w:ascii="Arial" w:hAnsi="Arial" w:cs="Arial"/>
          <w:sz w:val="22"/>
          <w:szCs w:val="22"/>
        </w:rPr>
        <w:t>COFINANCIACIÓN DE LAS ENTIDADES PÚBLICAS</w:t>
      </w:r>
      <w:r w:rsidR="00CF64CB" w:rsidRPr="00C02CBE">
        <w:rPr>
          <w:rFonts w:ascii="Arial" w:hAnsi="Arial" w:cs="Arial"/>
          <w:b w:val="0"/>
          <w:sz w:val="22"/>
          <w:szCs w:val="22"/>
        </w:rPr>
        <w:t xml:space="preserve">. </w:t>
      </w:r>
      <w:r w:rsidRPr="00C02CBE">
        <w:rPr>
          <w:rFonts w:ascii="Arial" w:hAnsi="Arial" w:cs="Arial"/>
          <w:b w:val="0"/>
          <w:sz w:val="22"/>
          <w:szCs w:val="22"/>
        </w:rPr>
        <w:t xml:space="preserve">De conformidad con lo previsto en el artículo 72 de la Ley 101 de 1993, los organismos o entidades oficiales competentes en el respectivo sector de inversión, podrán participar en la cofinanciación de los planes, programas y proyectos de desarrollo </w:t>
      </w:r>
      <w:r w:rsidR="00CF64CB" w:rsidRPr="00C02CBE">
        <w:rPr>
          <w:rFonts w:ascii="Arial" w:hAnsi="Arial" w:cs="Arial"/>
          <w:b w:val="0"/>
          <w:sz w:val="22"/>
          <w:szCs w:val="22"/>
        </w:rPr>
        <w:t>forestal</w:t>
      </w:r>
      <w:r w:rsidRPr="00C02CBE">
        <w:rPr>
          <w:rFonts w:ascii="Arial" w:hAnsi="Arial" w:cs="Arial"/>
          <w:b w:val="0"/>
          <w:sz w:val="22"/>
          <w:szCs w:val="22"/>
        </w:rPr>
        <w:t xml:space="preserve"> </w:t>
      </w:r>
      <w:r w:rsidR="00E049C1" w:rsidRPr="00C02CBE">
        <w:rPr>
          <w:rFonts w:ascii="Arial" w:hAnsi="Arial" w:cs="Arial"/>
          <w:b w:val="0"/>
          <w:sz w:val="22"/>
          <w:szCs w:val="22"/>
        </w:rPr>
        <w:t xml:space="preserve">y de sistemas agroforestales </w:t>
      </w:r>
      <w:r w:rsidRPr="00C02CBE">
        <w:rPr>
          <w:rFonts w:ascii="Arial" w:hAnsi="Arial" w:cs="Arial"/>
          <w:b w:val="0"/>
          <w:sz w:val="22"/>
          <w:szCs w:val="22"/>
        </w:rPr>
        <w:t xml:space="preserve">que sean aprobados por el Consejo Nacional de Política Económica y Social </w:t>
      </w:r>
      <w:r w:rsidR="00584EDF" w:rsidRPr="00C02CBE">
        <w:rPr>
          <w:rFonts w:ascii="Arial" w:hAnsi="Arial" w:cs="Arial"/>
          <w:b w:val="0"/>
          <w:sz w:val="22"/>
          <w:szCs w:val="22"/>
        </w:rPr>
        <w:t>CONPES</w:t>
      </w:r>
      <w:r w:rsidRPr="00C02CBE">
        <w:rPr>
          <w:rFonts w:ascii="Arial" w:hAnsi="Arial" w:cs="Arial"/>
          <w:b w:val="0"/>
          <w:sz w:val="22"/>
          <w:szCs w:val="22"/>
        </w:rPr>
        <w:t xml:space="preserve">, cuando estos hagan parte de una actividad de las entidades territoriales. </w:t>
      </w:r>
    </w:p>
    <w:p w:rsidR="00F94C59" w:rsidRPr="00C02CBE" w:rsidRDefault="00584EDF" w:rsidP="009B6451">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w:t>
      </w:r>
      <w:r w:rsidR="00F94C59" w:rsidRPr="00C02CBE">
        <w:rPr>
          <w:rFonts w:ascii="Arial" w:hAnsi="Arial" w:cs="Arial"/>
          <w:b w:val="0"/>
          <w:sz w:val="22"/>
          <w:szCs w:val="22"/>
        </w:rPr>
        <w:t xml:space="preserve"> </w:t>
      </w:r>
      <w:r w:rsidRPr="00C02CBE">
        <w:rPr>
          <w:rFonts w:ascii="Arial" w:hAnsi="Arial" w:cs="Arial"/>
          <w:b w:val="0"/>
          <w:sz w:val="22"/>
          <w:szCs w:val="22"/>
        </w:rPr>
        <w:t>Autorizase</w:t>
      </w:r>
      <w:r w:rsidR="00F94C59" w:rsidRPr="00C02CBE">
        <w:rPr>
          <w:rFonts w:ascii="Arial" w:hAnsi="Arial" w:cs="Arial"/>
          <w:b w:val="0"/>
          <w:sz w:val="22"/>
          <w:szCs w:val="22"/>
        </w:rPr>
        <w:t xml:space="preserve"> a las Empresas Industriales y Comerciales del Estado, a las entidades territoriales, a las entidades de carácter mixto público-privado, a las Corporaciones Autónomas Regionales y de Desarrollo Sostenible, a efectuar inversiones para el desarrollo de proyectos productivos </w:t>
      </w:r>
      <w:r w:rsidR="00E049C1" w:rsidRPr="00C02CBE">
        <w:rPr>
          <w:rFonts w:ascii="Arial" w:hAnsi="Arial" w:cs="Arial"/>
          <w:b w:val="0"/>
          <w:sz w:val="22"/>
          <w:szCs w:val="22"/>
        </w:rPr>
        <w:t xml:space="preserve">forestales y agroforestales </w:t>
      </w:r>
      <w:r w:rsidR="00F94C59" w:rsidRPr="00C02CBE">
        <w:rPr>
          <w:rFonts w:ascii="Arial" w:hAnsi="Arial" w:cs="Arial"/>
          <w:b w:val="0"/>
          <w:sz w:val="22"/>
          <w:szCs w:val="22"/>
        </w:rPr>
        <w:t>en las zonas rurales y la construcción de redes de producción, comercialización, procesamiento y consumo de alimentos originados en la economía campesina u otra forma de pequeña producción. Estas inversiones serán sujeto de los estímulos y exenciones tributarias previstas para el sector y sin que estos sean incompatibles con los estímulos, incentivos en materia ambiental.</w:t>
      </w:r>
    </w:p>
    <w:p w:rsidR="00B22789" w:rsidRPr="00C02CBE" w:rsidRDefault="00B22789" w:rsidP="00B22789">
      <w:pPr>
        <w:pStyle w:val="Sinespacios"/>
        <w:rPr>
          <w:rFonts w:ascii="Arial" w:hAnsi="Arial" w:cs="Arial"/>
          <w:b w:val="0"/>
          <w:sz w:val="22"/>
          <w:szCs w:val="22"/>
        </w:rPr>
      </w:pPr>
      <w:bookmarkStart w:id="19" w:name="_Hlk139891371"/>
      <w:r w:rsidRPr="00C02CBE">
        <w:rPr>
          <w:rFonts w:ascii="Arial" w:hAnsi="Arial" w:cs="Arial"/>
          <w:b w:val="0"/>
          <w:sz w:val="22"/>
          <w:szCs w:val="22"/>
        </w:rPr>
        <w:t>CAPITULO III</w:t>
      </w:r>
    </w:p>
    <w:p w:rsidR="00B22789" w:rsidRPr="00C02CBE" w:rsidRDefault="00B22789" w:rsidP="00B22789">
      <w:pPr>
        <w:pStyle w:val="Sinespacios"/>
        <w:rPr>
          <w:rFonts w:ascii="Arial" w:hAnsi="Arial" w:cs="Arial"/>
          <w:b w:val="0"/>
          <w:sz w:val="22"/>
          <w:szCs w:val="22"/>
        </w:rPr>
      </w:pPr>
      <w:r w:rsidRPr="00C02CBE">
        <w:rPr>
          <w:rFonts w:ascii="Arial" w:hAnsi="Arial" w:cs="Arial"/>
          <w:b w:val="0"/>
          <w:sz w:val="22"/>
          <w:szCs w:val="22"/>
        </w:rPr>
        <w:t>SUBSIDIOS PARA LA ADECUACIÓN DE TIERRAS</w:t>
      </w:r>
      <w:r w:rsidR="00C30B2D" w:rsidRPr="00C02CBE">
        <w:rPr>
          <w:rFonts w:ascii="Arial" w:hAnsi="Arial" w:cs="Arial"/>
          <w:b w:val="0"/>
          <w:sz w:val="22"/>
          <w:szCs w:val="22"/>
        </w:rPr>
        <w:t xml:space="preserve"> PARA LA EXPLOTACIÓN FORESTAL Y DE LOS SISTEMAS AGROFORESTALES</w:t>
      </w:r>
    </w:p>
    <w:bookmarkEnd w:id="19"/>
    <w:p w:rsidR="009B6451" w:rsidRPr="00C02CBE" w:rsidRDefault="00CF64CB" w:rsidP="009B6451">
      <w:pPr>
        <w:pStyle w:val="Sinespacios"/>
        <w:jc w:val="both"/>
        <w:rPr>
          <w:rFonts w:ascii="Arial" w:hAnsi="Arial" w:cs="Arial"/>
          <w:b w:val="0"/>
          <w:sz w:val="22"/>
          <w:szCs w:val="22"/>
        </w:rPr>
      </w:pPr>
      <w:r w:rsidRPr="00C02CBE">
        <w:rPr>
          <w:rFonts w:ascii="Arial" w:hAnsi="Arial" w:cs="Arial"/>
          <w:sz w:val="22"/>
          <w:szCs w:val="22"/>
        </w:rPr>
        <w:t>ARTÍCULO 9</w:t>
      </w:r>
      <w:r w:rsidR="00C30B2D" w:rsidRPr="00C02CBE">
        <w:rPr>
          <w:rFonts w:ascii="Arial" w:hAnsi="Arial" w:cs="Arial"/>
          <w:sz w:val="22"/>
          <w:szCs w:val="22"/>
        </w:rPr>
        <w:t>3</w:t>
      </w:r>
      <w:r w:rsidRPr="00C02CBE">
        <w:rPr>
          <w:rFonts w:ascii="Arial" w:hAnsi="Arial" w:cs="Arial"/>
          <w:sz w:val="22"/>
          <w:szCs w:val="22"/>
        </w:rPr>
        <w:t xml:space="preserve">º. </w:t>
      </w:r>
      <w:r w:rsidR="00FA34EF" w:rsidRPr="00C02CBE">
        <w:rPr>
          <w:rFonts w:ascii="Arial" w:hAnsi="Arial" w:cs="Arial"/>
          <w:sz w:val="22"/>
          <w:szCs w:val="22"/>
        </w:rPr>
        <w:t>DEL SUBSIDIO PARA LA ADECUACIÓN DE TIERRAS</w:t>
      </w:r>
      <w:r w:rsidR="00FA34EF" w:rsidRPr="00C02CBE">
        <w:rPr>
          <w:rFonts w:ascii="Arial" w:hAnsi="Arial" w:cs="Arial"/>
          <w:b w:val="0"/>
          <w:sz w:val="22"/>
          <w:szCs w:val="22"/>
        </w:rPr>
        <w:t>. Establézcase un subsidio para la realización de obras de adecuación de tierras en las modalidades y procedimientos que para tal fin se establecen en esta Ley, con cargo al presupuesto de</w:t>
      </w:r>
      <w:r w:rsidRPr="00C02CBE">
        <w:rPr>
          <w:rFonts w:ascii="Arial" w:hAnsi="Arial" w:cs="Arial"/>
          <w:b w:val="0"/>
          <w:sz w:val="22"/>
          <w:szCs w:val="22"/>
        </w:rPr>
        <w:t xml:space="preserve"> </w:t>
      </w:r>
      <w:r w:rsidR="00FA34EF" w:rsidRPr="00C02CBE">
        <w:rPr>
          <w:rFonts w:ascii="Arial" w:hAnsi="Arial" w:cs="Arial"/>
          <w:b w:val="0"/>
          <w:sz w:val="22"/>
          <w:szCs w:val="22"/>
        </w:rPr>
        <w:t>l</w:t>
      </w:r>
      <w:r w:rsidRPr="00C02CBE">
        <w:rPr>
          <w:rFonts w:ascii="Arial" w:hAnsi="Arial" w:cs="Arial"/>
          <w:b w:val="0"/>
          <w:sz w:val="22"/>
          <w:szCs w:val="22"/>
        </w:rPr>
        <w:t>a Agencia de Desarrollo Rural</w:t>
      </w:r>
      <w:r w:rsidR="00FA34EF" w:rsidRPr="00C02CBE">
        <w:rPr>
          <w:rFonts w:ascii="Arial" w:hAnsi="Arial" w:cs="Arial"/>
          <w:b w:val="0"/>
          <w:sz w:val="22"/>
          <w:szCs w:val="22"/>
        </w:rPr>
        <w:t xml:space="preserve">, que se otorgará por una sola vez a los pequeños productores que libremente se postulen para recibirlo, con arreglo a las políticas que señale el Ministerio de Agricultura y Desarrollo Rural y a los criterios objetivos y transparentes de elegibilidad y de calificación que para el efecto determine el Gobierno Nacional. </w:t>
      </w:r>
    </w:p>
    <w:p w:rsidR="009B6451"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94</w:t>
      </w:r>
      <w:r w:rsidR="004F13CE" w:rsidRPr="00C02CBE">
        <w:rPr>
          <w:rFonts w:ascii="Arial" w:hAnsi="Arial" w:cs="Arial"/>
          <w:sz w:val="22"/>
          <w:szCs w:val="22"/>
        </w:rPr>
        <w:t>º.</w:t>
      </w:r>
      <w:r w:rsidRPr="00C02CBE">
        <w:rPr>
          <w:rFonts w:ascii="Arial" w:hAnsi="Arial" w:cs="Arial"/>
          <w:sz w:val="22"/>
          <w:szCs w:val="22"/>
        </w:rPr>
        <w:t xml:space="preserve"> </w:t>
      </w:r>
      <w:r w:rsidR="00CF64CB" w:rsidRPr="00C02CBE">
        <w:rPr>
          <w:rFonts w:ascii="Arial" w:hAnsi="Arial" w:cs="Arial"/>
          <w:sz w:val="22"/>
          <w:szCs w:val="22"/>
        </w:rPr>
        <w:t>BENEFICIARIOS DEL SUBSIDIO PARA LA ADECUACIÓN DE TIERRAS</w:t>
      </w:r>
      <w:r w:rsidR="00CF64CB" w:rsidRPr="00C02CBE">
        <w:rPr>
          <w:rFonts w:ascii="Arial" w:hAnsi="Arial" w:cs="Arial"/>
          <w:b w:val="0"/>
          <w:sz w:val="22"/>
          <w:szCs w:val="22"/>
        </w:rPr>
        <w:t xml:space="preserve">. </w:t>
      </w:r>
      <w:r w:rsidRPr="00C02CBE">
        <w:rPr>
          <w:rFonts w:ascii="Arial" w:hAnsi="Arial" w:cs="Arial"/>
          <w:b w:val="0"/>
          <w:sz w:val="22"/>
          <w:szCs w:val="22"/>
        </w:rPr>
        <w:t xml:space="preserve">Podrán ser beneficiarios del subsidio las Asociaciones de Usuarios ya establecidas, o que se establezcan de conformidad con lo previsto en la presente Ley, con el fin de adelantar proyectos colectivos de adecuación de tierras que cumplan con las condiciones técnicas, económicas, sociales y ambientales establecidas por el </w:t>
      </w:r>
      <w:r w:rsidRPr="00C02CBE">
        <w:rPr>
          <w:rFonts w:ascii="Arial" w:hAnsi="Arial" w:cs="Arial"/>
          <w:b w:val="0"/>
          <w:sz w:val="22"/>
          <w:szCs w:val="22"/>
        </w:rPr>
        <w:lastRenderedPageBreak/>
        <w:t xml:space="preserve">Gobierno Nacional, y que tengan como propósito fundamental el incremento de la productividad y la rentabilidad de las </w:t>
      </w:r>
      <w:r w:rsidR="00CF64CB" w:rsidRPr="00C02CBE">
        <w:rPr>
          <w:rFonts w:ascii="Arial" w:hAnsi="Arial" w:cs="Arial"/>
          <w:b w:val="0"/>
          <w:sz w:val="22"/>
          <w:szCs w:val="22"/>
        </w:rPr>
        <w:t>plantaciones</w:t>
      </w:r>
      <w:r w:rsidRPr="00C02CBE">
        <w:rPr>
          <w:rFonts w:ascii="Arial" w:hAnsi="Arial" w:cs="Arial"/>
          <w:b w:val="0"/>
          <w:sz w:val="22"/>
          <w:szCs w:val="22"/>
        </w:rPr>
        <w:t xml:space="preserve"> forestales</w:t>
      </w:r>
      <w:r w:rsidR="00CF64CB" w:rsidRPr="00C02CBE">
        <w:rPr>
          <w:rFonts w:ascii="Arial" w:hAnsi="Arial" w:cs="Arial"/>
          <w:b w:val="0"/>
          <w:sz w:val="22"/>
          <w:szCs w:val="22"/>
        </w:rPr>
        <w:t xml:space="preserve"> y de los sistemas agroforestales</w:t>
      </w:r>
      <w:r w:rsidRPr="00C02CBE">
        <w:rPr>
          <w:rFonts w:ascii="Arial" w:hAnsi="Arial" w:cs="Arial"/>
          <w:b w:val="0"/>
          <w:sz w:val="22"/>
          <w:szCs w:val="22"/>
        </w:rPr>
        <w:t xml:space="preserve">. </w:t>
      </w:r>
    </w:p>
    <w:p w:rsidR="00880EF4"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95</w:t>
      </w:r>
      <w:r w:rsidR="004F13CE" w:rsidRPr="00C02CBE">
        <w:rPr>
          <w:rFonts w:ascii="Arial" w:hAnsi="Arial" w:cs="Arial"/>
          <w:sz w:val="22"/>
          <w:szCs w:val="22"/>
        </w:rPr>
        <w:t>º.</w:t>
      </w:r>
      <w:r w:rsidRPr="00C02CBE">
        <w:rPr>
          <w:rFonts w:ascii="Arial" w:hAnsi="Arial" w:cs="Arial"/>
          <w:sz w:val="22"/>
          <w:szCs w:val="22"/>
        </w:rPr>
        <w:t xml:space="preserve"> </w:t>
      </w:r>
      <w:r w:rsidR="00880EF4" w:rsidRPr="00C02CBE">
        <w:rPr>
          <w:rFonts w:ascii="Arial" w:hAnsi="Arial" w:cs="Arial"/>
          <w:sz w:val="22"/>
          <w:szCs w:val="22"/>
        </w:rPr>
        <w:t>REQUISITOS</w:t>
      </w:r>
      <w:r w:rsidR="00880EF4" w:rsidRPr="00C02CBE">
        <w:rPr>
          <w:rFonts w:ascii="Arial" w:hAnsi="Arial" w:cs="Arial"/>
          <w:b w:val="0"/>
          <w:sz w:val="22"/>
          <w:szCs w:val="22"/>
        </w:rPr>
        <w:t xml:space="preserve">. </w:t>
      </w:r>
      <w:r w:rsidRPr="00C02CBE">
        <w:rPr>
          <w:rFonts w:ascii="Arial" w:hAnsi="Arial" w:cs="Arial"/>
          <w:b w:val="0"/>
          <w:sz w:val="22"/>
          <w:szCs w:val="22"/>
        </w:rPr>
        <w:t xml:space="preserve">Los aspirantes a obtener el subsidio para adecuación de tierras </w:t>
      </w:r>
      <w:r w:rsidR="00880EF4" w:rsidRPr="00C02CBE">
        <w:rPr>
          <w:rFonts w:ascii="Arial" w:hAnsi="Arial" w:cs="Arial"/>
          <w:b w:val="0"/>
          <w:sz w:val="22"/>
          <w:szCs w:val="22"/>
        </w:rPr>
        <w:t xml:space="preserve">para la explotación forestal y de los sistemas agroforestales, </w:t>
      </w:r>
      <w:r w:rsidRPr="00C02CBE">
        <w:rPr>
          <w:rFonts w:ascii="Arial" w:hAnsi="Arial" w:cs="Arial"/>
          <w:b w:val="0"/>
          <w:sz w:val="22"/>
          <w:szCs w:val="22"/>
        </w:rPr>
        <w:t xml:space="preserve">deben: </w:t>
      </w:r>
    </w:p>
    <w:p w:rsidR="00880EF4" w:rsidRPr="00C02CBE" w:rsidRDefault="00880EF4" w:rsidP="009B6451">
      <w:pPr>
        <w:pStyle w:val="Sinespacios"/>
        <w:jc w:val="both"/>
        <w:rPr>
          <w:rFonts w:ascii="Arial" w:hAnsi="Arial" w:cs="Arial"/>
          <w:b w:val="0"/>
          <w:sz w:val="22"/>
          <w:szCs w:val="22"/>
        </w:rPr>
      </w:pPr>
      <w:r w:rsidRPr="00C02CBE">
        <w:rPr>
          <w:rFonts w:ascii="Arial" w:hAnsi="Arial" w:cs="Arial"/>
          <w:b w:val="0"/>
          <w:sz w:val="22"/>
          <w:szCs w:val="22"/>
        </w:rPr>
        <w:t>1.</w:t>
      </w:r>
      <w:r w:rsidR="00FA34EF" w:rsidRPr="00C02CBE">
        <w:rPr>
          <w:rFonts w:ascii="Arial" w:hAnsi="Arial" w:cs="Arial"/>
          <w:b w:val="0"/>
          <w:sz w:val="22"/>
          <w:szCs w:val="22"/>
        </w:rPr>
        <w:t xml:space="preserve"> Presentar la correspondiente solicitud ante </w:t>
      </w:r>
      <w:r w:rsidRPr="00C02CBE">
        <w:rPr>
          <w:rFonts w:ascii="Arial" w:hAnsi="Arial" w:cs="Arial"/>
          <w:b w:val="0"/>
          <w:sz w:val="22"/>
          <w:szCs w:val="22"/>
        </w:rPr>
        <w:t>la Agencia de Desarrollo Rural ADR</w:t>
      </w:r>
      <w:r w:rsidR="00FA34EF" w:rsidRPr="00C02CBE">
        <w:rPr>
          <w:rFonts w:ascii="Arial" w:hAnsi="Arial" w:cs="Arial"/>
          <w:b w:val="0"/>
          <w:sz w:val="22"/>
          <w:szCs w:val="22"/>
        </w:rPr>
        <w:t xml:space="preserve">, acompañada de la descripción del proyecto que se adelantará en sus predios para mejorar las condiciones de riego, drenaje o control de inundaciones, o para ampliar, rehabilitar o transformar obras ya existentes; </w:t>
      </w:r>
    </w:p>
    <w:p w:rsidR="00880EF4" w:rsidRPr="00C02CBE" w:rsidRDefault="00880EF4" w:rsidP="009B6451">
      <w:pPr>
        <w:pStyle w:val="Sinespacios"/>
        <w:jc w:val="both"/>
        <w:rPr>
          <w:rFonts w:ascii="Arial" w:hAnsi="Arial" w:cs="Arial"/>
          <w:b w:val="0"/>
          <w:sz w:val="22"/>
          <w:szCs w:val="22"/>
        </w:rPr>
      </w:pPr>
      <w:r w:rsidRPr="00C02CBE">
        <w:rPr>
          <w:rFonts w:ascii="Arial" w:hAnsi="Arial" w:cs="Arial"/>
          <w:b w:val="0"/>
          <w:sz w:val="22"/>
          <w:szCs w:val="22"/>
        </w:rPr>
        <w:t>2.</w:t>
      </w:r>
      <w:r w:rsidR="00FA34EF" w:rsidRPr="00C02CBE">
        <w:rPr>
          <w:rFonts w:ascii="Arial" w:hAnsi="Arial" w:cs="Arial"/>
          <w:b w:val="0"/>
          <w:sz w:val="22"/>
          <w:szCs w:val="22"/>
        </w:rPr>
        <w:t xml:space="preserve"> También podrán solicitar </w:t>
      </w:r>
      <w:r w:rsidRPr="00C02CBE">
        <w:rPr>
          <w:rFonts w:ascii="Arial" w:hAnsi="Arial" w:cs="Arial"/>
          <w:b w:val="0"/>
          <w:sz w:val="22"/>
          <w:szCs w:val="22"/>
        </w:rPr>
        <w:t>de la ADR</w:t>
      </w:r>
      <w:r w:rsidR="00FA34EF" w:rsidRPr="00C02CBE">
        <w:rPr>
          <w:rFonts w:ascii="Arial" w:hAnsi="Arial" w:cs="Arial"/>
          <w:b w:val="0"/>
          <w:sz w:val="22"/>
          <w:szCs w:val="22"/>
        </w:rPr>
        <w:t xml:space="preserve"> la prestación de la asesoría que fuere necesaria para facilitar la formulación del proyecto y para verificar que este cumple con los requisitos técnicos y económicos establecidos en los reglamentos correspondientes; </w:t>
      </w:r>
    </w:p>
    <w:p w:rsidR="009B6451" w:rsidRPr="00C02CBE" w:rsidRDefault="00880EF4" w:rsidP="009B6451">
      <w:pPr>
        <w:pStyle w:val="Sinespacios"/>
        <w:jc w:val="both"/>
        <w:rPr>
          <w:rFonts w:ascii="Arial" w:hAnsi="Arial" w:cs="Arial"/>
          <w:b w:val="0"/>
          <w:sz w:val="22"/>
          <w:szCs w:val="22"/>
        </w:rPr>
      </w:pPr>
      <w:r w:rsidRPr="00C02CBE">
        <w:rPr>
          <w:rFonts w:ascii="Arial" w:hAnsi="Arial" w:cs="Arial"/>
          <w:b w:val="0"/>
          <w:sz w:val="22"/>
          <w:szCs w:val="22"/>
        </w:rPr>
        <w:t>3.</w:t>
      </w:r>
      <w:r w:rsidR="00FA34EF" w:rsidRPr="00C02CBE">
        <w:rPr>
          <w:rFonts w:ascii="Arial" w:hAnsi="Arial" w:cs="Arial"/>
          <w:b w:val="0"/>
          <w:sz w:val="22"/>
          <w:szCs w:val="22"/>
        </w:rPr>
        <w:t xml:space="preserve"> Cuando el proyecto materia de subsidio incluya obra o adecuación sobre planicies inundables o zonas de amortiguación de aguas se requerirá aprobación expresa y previa expedida por la autoridad ambiental regional competente. </w:t>
      </w:r>
    </w:p>
    <w:p w:rsidR="009B6451"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96</w:t>
      </w:r>
      <w:r w:rsidR="004F13CE" w:rsidRPr="00C02CBE">
        <w:rPr>
          <w:rFonts w:ascii="Arial" w:hAnsi="Arial" w:cs="Arial"/>
          <w:sz w:val="22"/>
          <w:szCs w:val="22"/>
        </w:rPr>
        <w:t>º.</w:t>
      </w:r>
      <w:r w:rsidR="00880EF4" w:rsidRPr="00C02CBE">
        <w:rPr>
          <w:rFonts w:ascii="Arial" w:hAnsi="Arial" w:cs="Arial"/>
          <w:sz w:val="22"/>
          <w:szCs w:val="22"/>
        </w:rPr>
        <w:t xml:space="preserve"> AUTORIDAD ADMINISTRADORA</w:t>
      </w:r>
      <w:r w:rsidR="00880EF4" w:rsidRPr="00C02CBE">
        <w:rPr>
          <w:rFonts w:ascii="Arial" w:hAnsi="Arial" w:cs="Arial"/>
          <w:b w:val="0"/>
          <w:sz w:val="22"/>
          <w:szCs w:val="22"/>
        </w:rPr>
        <w:t>.</w:t>
      </w:r>
      <w:r w:rsidRPr="00C02CBE">
        <w:rPr>
          <w:rFonts w:ascii="Arial" w:hAnsi="Arial" w:cs="Arial"/>
          <w:b w:val="0"/>
          <w:sz w:val="22"/>
          <w:szCs w:val="22"/>
        </w:rPr>
        <w:t xml:space="preserve"> Las </w:t>
      </w:r>
      <w:r w:rsidR="00FE6CCE" w:rsidRPr="00C02CBE">
        <w:rPr>
          <w:rFonts w:ascii="Arial" w:hAnsi="Arial" w:cs="Arial"/>
          <w:b w:val="0"/>
          <w:sz w:val="22"/>
          <w:szCs w:val="22"/>
        </w:rPr>
        <w:t>organiza</w:t>
      </w:r>
      <w:r w:rsidRPr="00C02CBE">
        <w:rPr>
          <w:rFonts w:ascii="Arial" w:hAnsi="Arial" w:cs="Arial"/>
          <w:b w:val="0"/>
          <w:sz w:val="22"/>
          <w:szCs w:val="22"/>
        </w:rPr>
        <w:t xml:space="preserve">ciones de Usuarios de las obras de adecuación de tierras </w:t>
      </w:r>
      <w:r w:rsidR="00880EF4" w:rsidRPr="00C02CBE">
        <w:rPr>
          <w:rFonts w:ascii="Arial" w:hAnsi="Arial" w:cs="Arial"/>
          <w:b w:val="0"/>
          <w:sz w:val="22"/>
          <w:szCs w:val="22"/>
        </w:rPr>
        <w:t xml:space="preserve">para la explotación forestal y de sistemas agroforestales, </w:t>
      </w:r>
      <w:r w:rsidRPr="00C02CBE">
        <w:rPr>
          <w:rFonts w:ascii="Arial" w:hAnsi="Arial" w:cs="Arial"/>
          <w:b w:val="0"/>
          <w:sz w:val="22"/>
          <w:szCs w:val="22"/>
        </w:rPr>
        <w:t xml:space="preserve">que aspiren a recibir el subsidio mencionado deberán constituirse en la autoridad administradora que será responsable de operar, mantener y conservar las obras, lo mismo que recuperar las tasas que se cobren por el servicio prestado. También estará a su cargo la obtención de las concesiones de aguas superficiales y subterráneas necesarias para el aprovechamiento de estas en beneficio del proyecto, y administrar el derecho de uso de dichas aguas por los beneficiarios directos. No podrá </w:t>
      </w:r>
      <w:r w:rsidR="00880EF4" w:rsidRPr="00C02CBE">
        <w:rPr>
          <w:rFonts w:ascii="Arial" w:hAnsi="Arial" w:cs="Arial"/>
          <w:b w:val="0"/>
          <w:sz w:val="22"/>
          <w:szCs w:val="22"/>
        </w:rPr>
        <w:t>la ADR</w:t>
      </w:r>
      <w:r w:rsidRPr="00C02CBE">
        <w:rPr>
          <w:rFonts w:ascii="Arial" w:hAnsi="Arial" w:cs="Arial"/>
          <w:b w:val="0"/>
          <w:sz w:val="22"/>
          <w:szCs w:val="22"/>
        </w:rPr>
        <w:t xml:space="preserve"> asumir responsabilidad alguna en el manejo y operación de los proyectos que se adelanten con estos subsidios. </w:t>
      </w:r>
    </w:p>
    <w:p w:rsidR="00FA34EF" w:rsidRPr="00C02CBE" w:rsidRDefault="00880EF4"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97</w:t>
      </w:r>
      <w:r w:rsidR="004F13CE" w:rsidRPr="00C02CBE">
        <w:rPr>
          <w:rFonts w:ascii="Arial" w:hAnsi="Arial" w:cs="Arial"/>
          <w:sz w:val="22"/>
          <w:szCs w:val="22"/>
        </w:rPr>
        <w:t>º.</w:t>
      </w:r>
      <w:r w:rsidRPr="00C02CBE">
        <w:rPr>
          <w:rFonts w:ascii="Arial" w:hAnsi="Arial" w:cs="Arial"/>
          <w:sz w:val="22"/>
          <w:szCs w:val="22"/>
        </w:rPr>
        <w:t xml:space="preserve"> MANUAL DE NORMAS TÉCNICAS BÁSICAS</w:t>
      </w:r>
      <w:r w:rsidRPr="00C02CBE">
        <w:rPr>
          <w:rFonts w:ascii="Arial" w:hAnsi="Arial" w:cs="Arial"/>
          <w:b w:val="0"/>
          <w:sz w:val="22"/>
          <w:szCs w:val="22"/>
        </w:rPr>
        <w:t>. La Agencia de Desarrollo Rural</w:t>
      </w:r>
      <w:r w:rsidR="00FA34EF" w:rsidRPr="00C02CBE">
        <w:rPr>
          <w:rFonts w:ascii="Arial" w:hAnsi="Arial" w:cs="Arial"/>
          <w:b w:val="0"/>
          <w:sz w:val="22"/>
          <w:szCs w:val="22"/>
        </w:rPr>
        <w:t xml:space="preserve"> expedirá el Manual de Normas Técnicas Básicas que reunirá las exigencias técnicas, económicas, sociales y ambientales para la formulación y realización de proyectos de adecuación de tierras</w:t>
      </w:r>
      <w:r w:rsidRPr="00C02CBE">
        <w:rPr>
          <w:rFonts w:ascii="Arial" w:hAnsi="Arial" w:cs="Arial"/>
          <w:b w:val="0"/>
          <w:sz w:val="22"/>
          <w:szCs w:val="22"/>
        </w:rPr>
        <w:t xml:space="preserve"> para la forestación, reforestación mediante plantaciones forestales productoras o productoras – protectoras y el desarrollo de sistemas agroforestales</w:t>
      </w:r>
      <w:r w:rsidR="00FA34EF" w:rsidRPr="00C02CBE">
        <w:rPr>
          <w:rFonts w:ascii="Arial" w:hAnsi="Arial" w:cs="Arial"/>
          <w:b w:val="0"/>
          <w:sz w:val="22"/>
          <w:szCs w:val="22"/>
        </w:rPr>
        <w:t xml:space="preserve">, al cual deben someterse todos los proyectos que aspiren a recibir el subsidio mencionado. </w:t>
      </w:r>
      <w:r w:rsidR="00584EDF" w:rsidRPr="00C02CBE">
        <w:rPr>
          <w:rFonts w:ascii="Arial" w:hAnsi="Arial" w:cs="Arial"/>
          <w:b w:val="0"/>
          <w:sz w:val="22"/>
          <w:szCs w:val="22"/>
        </w:rPr>
        <w:t>Además,</w:t>
      </w:r>
      <w:r w:rsidR="00FA34EF" w:rsidRPr="00C02CBE">
        <w:rPr>
          <w:rFonts w:ascii="Arial" w:hAnsi="Arial" w:cs="Arial"/>
          <w:b w:val="0"/>
          <w:sz w:val="22"/>
          <w:szCs w:val="22"/>
        </w:rPr>
        <w:t xml:space="preserve"> establecerá servicios de apoyo a los campesinos, y sus </w:t>
      </w:r>
      <w:r w:rsidR="00FE6CCE" w:rsidRPr="00C02CBE">
        <w:rPr>
          <w:rFonts w:ascii="Arial" w:hAnsi="Arial" w:cs="Arial"/>
          <w:b w:val="0"/>
          <w:sz w:val="22"/>
          <w:szCs w:val="22"/>
        </w:rPr>
        <w:t>organiza</w:t>
      </w:r>
      <w:r w:rsidR="00FA34EF" w:rsidRPr="00C02CBE">
        <w:rPr>
          <w:rFonts w:ascii="Arial" w:hAnsi="Arial" w:cs="Arial"/>
          <w:b w:val="0"/>
          <w:sz w:val="22"/>
          <w:szCs w:val="22"/>
        </w:rPr>
        <w:t xml:space="preserve">ciones, con el fin de promover y facilitar la elaboración de los estudios de prefactibilidad, factibilidad y los diseños de los proyectos de adecuación de tierras, así como para orientar las gestiones relacionadas con la financiación de los mismos. Una vez adjudicado el subsidio y previo al primer desembolso, </w:t>
      </w:r>
      <w:r w:rsidRPr="00C02CBE">
        <w:rPr>
          <w:rFonts w:ascii="Arial" w:hAnsi="Arial" w:cs="Arial"/>
          <w:b w:val="0"/>
          <w:sz w:val="22"/>
          <w:szCs w:val="22"/>
        </w:rPr>
        <w:t>la ADR</w:t>
      </w:r>
      <w:r w:rsidR="00FA34EF" w:rsidRPr="00C02CBE">
        <w:rPr>
          <w:rFonts w:ascii="Arial" w:hAnsi="Arial" w:cs="Arial"/>
          <w:b w:val="0"/>
          <w:sz w:val="22"/>
          <w:szCs w:val="22"/>
        </w:rPr>
        <w:t xml:space="preserve"> adelantará las acciones necesarias para verificar las condiciones de los beneficiarios del predio, cuyo subsidio de adecuación fue aprobado. En el caso en el cual </w:t>
      </w:r>
      <w:r w:rsidRPr="00C02CBE">
        <w:rPr>
          <w:rFonts w:ascii="Arial" w:hAnsi="Arial" w:cs="Arial"/>
          <w:b w:val="0"/>
          <w:sz w:val="22"/>
          <w:szCs w:val="22"/>
        </w:rPr>
        <w:t>la ADR</w:t>
      </w:r>
      <w:r w:rsidR="00FA34EF" w:rsidRPr="00C02CBE">
        <w:rPr>
          <w:rFonts w:ascii="Arial" w:hAnsi="Arial" w:cs="Arial"/>
          <w:b w:val="0"/>
          <w:sz w:val="22"/>
          <w:szCs w:val="22"/>
        </w:rPr>
        <w:t xml:space="preserve"> encuentre que el proyecto de adecuación no satisface completamente uno o más requisitos de los contenidos en las condiciones de la convocatoria, el beneficiario deberá subsanar las deficiencias en el término de </w:t>
      </w:r>
      <w:r w:rsidRPr="00C02CBE">
        <w:rPr>
          <w:rFonts w:ascii="Arial" w:hAnsi="Arial" w:cs="Arial"/>
          <w:b w:val="0"/>
          <w:sz w:val="22"/>
          <w:szCs w:val="22"/>
        </w:rPr>
        <w:t>treinta</w:t>
      </w:r>
      <w:r w:rsidR="00FA34EF" w:rsidRPr="00C02CBE">
        <w:rPr>
          <w:rFonts w:ascii="Arial" w:hAnsi="Arial" w:cs="Arial"/>
          <w:b w:val="0"/>
          <w:sz w:val="22"/>
          <w:szCs w:val="22"/>
        </w:rPr>
        <w:t xml:space="preserve"> (</w:t>
      </w:r>
      <w:r w:rsidRPr="00C02CBE">
        <w:rPr>
          <w:rFonts w:ascii="Arial" w:hAnsi="Arial" w:cs="Arial"/>
          <w:b w:val="0"/>
          <w:sz w:val="22"/>
          <w:szCs w:val="22"/>
        </w:rPr>
        <w:t>30</w:t>
      </w:r>
      <w:r w:rsidR="00FA34EF" w:rsidRPr="00C02CBE">
        <w:rPr>
          <w:rFonts w:ascii="Arial" w:hAnsi="Arial" w:cs="Arial"/>
          <w:b w:val="0"/>
          <w:sz w:val="22"/>
          <w:szCs w:val="22"/>
        </w:rPr>
        <w:t>) días</w:t>
      </w:r>
      <w:r w:rsidRPr="00C02CBE">
        <w:rPr>
          <w:rFonts w:ascii="Arial" w:hAnsi="Arial" w:cs="Arial"/>
          <w:b w:val="0"/>
          <w:sz w:val="22"/>
          <w:szCs w:val="22"/>
        </w:rPr>
        <w:t xml:space="preserve"> calendario,</w:t>
      </w:r>
      <w:r w:rsidR="00FA34EF" w:rsidRPr="00C02CBE">
        <w:rPr>
          <w:rFonts w:ascii="Arial" w:hAnsi="Arial" w:cs="Arial"/>
          <w:b w:val="0"/>
          <w:sz w:val="22"/>
          <w:szCs w:val="22"/>
        </w:rPr>
        <w:t xml:space="preserve"> so pena de perder el derecho al subsidio por virtud de la ley.</w:t>
      </w:r>
    </w:p>
    <w:p w:rsidR="009B6451"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lastRenderedPageBreak/>
        <w:t xml:space="preserve">Cuando se asigne el subsidio a un proyecto que cumpla con las anteriores condiciones, </w:t>
      </w:r>
      <w:r w:rsidR="00880EF4" w:rsidRPr="00C02CBE">
        <w:rPr>
          <w:rFonts w:ascii="Arial" w:hAnsi="Arial" w:cs="Arial"/>
          <w:b w:val="0"/>
          <w:sz w:val="22"/>
          <w:szCs w:val="22"/>
        </w:rPr>
        <w:t>la ADR</w:t>
      </w:r>
      <w:r w:rsidRPr="00C02CBE">
        <w:rPr>
          <w:rFonts w:ascii="Arial" w:hAnsi="Arial" w:cs="Arial"/>
          <w:b w:val="0"/>
          <w:sz w:val="22"/>
          <w:szCs w:val="22"/>
        </w:rPr>
        <w:t xml:space="preserve"> será </w:t>
      </w:r>
      <w:r w:rsidR="00880EF4" w:rsidRPr="00C02CBE">
        <w:rPr>
          <w:rFonts w:ascii="Arial" w:hAnsi="Arial" w:cs="Arial"/>
          <w:b w:val="0"/>
          <w:sz w:val="22"/>
          <w:szCs w:val="22"/>
        </w:rPr>
        <w:t>la</w:t>
      </w:r>
      <w:r w:rsidRPr="00C02CBE">
        <w:rPr>
          <w:rFonts w:ascii="Arial" w:hAnsi="Arial" w:cs="Arial"/>
          <w:b w:val="0"/>
          <w:sz w:val="22"/>
          <w:szCs w:val="22"/>
        </w:rPr>
        <w:t xml:space="preserve"> responsable de adelantar directamente, o a través de terceros, las actividades de interventoría y seguimiento que se estipulen en los reglamentos. </w:t>
      </w:r>
    </w:p>
    <w:p w:rsidR="009B6451" w:rsidRPr="00C02CBE" w:rsidRDefault="00880EF4"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98</w:t>
      </w:r>
      <w:r w:rsidR="004F13CE" w:rsidRPr="00C02CBE">
        <w:rPr>
          <w:rFonts w:ascii="Arial" w:hAnsi="Arial" w:cs="Arial"/>
          <w:sz w:val="22"/>
          <w:szCs w:val="22"/>
        </w:rPr>
        <w:t>º.</w:t>
      </w:r>
      <w:r w:rsidRPr="00C02CBE">
        <w:rPr>
          <w:rFonts w:ascii="Arial" w:hAnsi="Arial" w:cs="Arial"/>
          <w:sz w:val="22"/>
          <w:szCs w:val="22"/>
        </w:rPr>
        <w:t xml:space="preserve"> PRESENTACIÓN DE SOLICITUDES</w:t>
      </w:r>
      <w:r w:rsidRPr="00C02CBE">
        <w:rPr>
          <w:rFonts w:ascii="Arial" w:hAnsi="Arial" w:cs="Arial"/>
          <w:b w:val="0"/>
          <w:sz w:val="22"/>
          <w:szCs w:val="22"/>
        </w:rPr>
        <w:t xml:space="preserve">. </w:t>
      </w:r>
      <w:r w:rsidR="00FA34EF" w:rsidRPr="00C02CBE">
        <w:rPr>
          <w:rFonts w:ascii="Arial" w:hAnsi="Arial" w:cs="Arial"/>
          <w:b w:val="0"/>
          <w:sz w:val="22"/>
          <w:szCs w:val="22"/>
        </w:rPr>
        <w:t xml:space="preserve">Las entidades territoriales, las organizaciones campesinas, las entidades del sector solidario, las entidades sin ánimo de lucro, los gremios agropecuarios y demás organismos que sean autorizados por </w:t>
      </w:r>
      <w:r w:rsidRPr="00C02CBE">
        <w:rPr>
          <w:rFonts w:ascii="Arial" w:hAnsi="Arial" w:cs="Arial"/>
          <w:b w:val="0"/>
          <w:sz w:val="22"/>
          <w:szCs w:val="22"/>
        </w:rPr>
        <w:t>la reglamentación de esta ley</w:t>
      </w:r>
      <w:r w:rsidR="00FA34EF" w:rsidRPr="00C02CBE">
        <w:rPr>
          <w:rFonts w:ascii="Arial" w:hAnsi="Arial" w:cs="Arial"/>
          <w:b w:val="0"/>
          <w:sz w:val="22"/>
          <w:szCs w:val="22"/>
        </w:rPr>
        <w:t xml:space="preserve">, podrán presentar solicitudes de subsidio a nombre de las asociaciones de usuarios ya mencionadas, cuando se trate de alianzas productivas, de proyectos colectivos de interés regional o de integración de cooperativas de producción, y podrán aportar recursos propios para la cofinanciación del subsidio. </w:t>
      </w:r>
    </w:p>
    <w:p w:rsidR="009B6451" w:rsidRPr="00C02CBE" w:rsidRDefault="00B556EA"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C30B2D" w:rsidRPr="00C02CBE">
        <w:rPr>
          <w:rFonts w:ascii="Arial" w:hAnsi="Arial" w:cs="Arial"/>
          <w:sz w:val="22"/>
          <w:szCs w:val="22"/>
        </w:rPr>
        <w:t>99</w:t>
      </w:r>
      <w:r w:rsidR="004F13CE" w:rsidRPr="00C02CBE">
        <w:rPr>
          <w:rFonts w:ascii="Arial" w:hAnsi="Arial" w:cs="Arial"/>
          <w:sz w:val="22"/>
          <w:szCs w:val="22"/>
        </w:rPr>
        <w:t>º.</w:t>
      </w:r>
      <w:r w:rsidRPr="00C02CBE">
        <w:rPr>
          <w:rFonts w:ascii="Arial" w:hAnsi="Arial" w:cs="Arial"/>
          <w:sz w:val="22"/>
          <w:szCs w:val="22"/>
        </w:rPr>
        <w:t xml:space="preserve"> ELEGIBILIDAD Y CALIFICACIÓN</w:t>
      </w:r>
      <w:r w:rsidRPr="00C02CBE">
        <w:rPr>
          <w:rFonts w:ascii="Arial" w:hAnsi="Arial" w:cs="Arial"/>
          <w:b w:val="0"/>
          <w:sz w:val="22"/>
          <w:szCs w:val="22"/>
        </w:rPr>
        <w:t>.</w:t>
      </w:r>
      <w:r w:rsidR="00FA34EF" w:rsidRPr="00C02CBE">
        <w:rPr>
          <w:rFonts w:ascii="Arial" w:hAnsi="Arial" w:cs="Arial"/>
          <w:b w:val="0"/>
          <w:sz w:val="22"/>
          <w:szCs w:val="22"/>
        </w:rPr>
        <w:t xml:space="preserve"> Para establecer las condiciones de elegibilidad y de calificación de los proyectos de adecuación de tierras para acceder a</w:t>
      </w:r>
      <w:r w:rsidRPr="00C02CBE">
        <w:rPr>
          <w:rFonts w:ascii="Arial" w:hAnsi="Arial" w:cs="Arial"/>
          <w:b w:val="0"/>
          <w:sz w:val="22"/>
          <w:szCs w:val="22"/>
        </w:rPr>
        <w:t xml:space="preserve"> este</w:t>
      </w:r>
      <w:r w:rsidR="00FA34EF" w:rsidRPr="00C02CBE">
        <w:rPr>
          <w:rFonts w:ascii="Arial" w:hAnsi="Arial" w:cs="Arial"/>
          <w:b w:val="0"/>
          <w:sz w:val="22"/>
          <w:szCs w:val="22"/>
        </w:rPr>
        <w:t xml:space="preserve"> mecanismo de subsidio, el Gobierno Nacional señalará los requisitos o exigencias mínimas que deben cumplir los aspirantes al subsidio, incluyendo criterios de índice de pobreza, número de familias beneficiarias, las normas técnicas sobre diseño y construcción de obras de riego, drenaje y protección contra inundaciones, así como la calidad de los suelos, las tecnologías de producción, la ubicación geográfica, la disponibilidad de aguas, la topografía del terreno, el costo de adecuación por hectárea y las condiciones de mercadeo de los productos forestales </w:t>
      </w:r>
      <w:r w:rsidRPr="00C02CBE">
        <w:rPr>
          <w:rFonts w:ascii="Arial" w:hAnsi="Arial" w:cs="Arial"/>
          <w:b w:val="0"/>
          <w:sz w:val="22"/>
          <w:szCs w:val="22"/>
        </w:rPr>
        <w:t xml:space="preserve">y de agroforestería </w:t>
      </w:r>
      <w:r w:rsidR="00FA34EF" w:rsidRPr="00C02CBE">
        <w:rPr>
          <w:rFonts w:ascii="Arial" w:hAnsi="Arial" w:cs="Arial"/>
          <w:b w:val="0"/>
          <w:sz w:val="22"/>
          <w:szCs w:val="22"/>
        </w:rPr>
        <w:t>en la región</w:t>
      </w:r>
      <w:r w:rsidRPr="00C02CBE">
        <w:rPr>
          <w:rFonts w:ascii="Arial" w:hAnsi="Arial" w:cs="Arial"/>
          <w:b w:val="0"/>
          <w:sz w:val="22"/>
          <w:szCs w:val="22"/>
        </w:rPr>
        <w:t xml:space="preserve"> o territorio</w:t>
      </w:r>
      <w:r w:rsidR="00FA34EF" w:rsidRPr="00C02CBE">
        <w:rPr>
          <w:rFonts w:ascii="Arial" w:hAnsi="Arial" w:cs="Arial"/>
          <w:b w:val="0"/>
          <w:sz w:val="22"/>
          <w:szCs w:val="22"/>
        </w:rPr>
        <w:t xml:space="preserve">. </w:t>
      </w:r>
    </w:p>
    <w:p w:rsidR="009B6451"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10</w:t>
      </w:r>
      <w:r w:rsidR="00C30B2D" w:rsidRPr="00C02CBE">
        <w:rPr>
          <w:rFonts w:ascii="Arial" w:hAnsi="Arial" w:cs="Arial"/>
          <w:sz w:val="22"/>
          <w:szCs w:val="22"/>
        </w:rPr>
        <w:t>0</w:t>
      </w:r>
      <w:r w:rsidR="004F13CE" w:rsidRPr="00C02CBE">
        <w:rPr>
          <w:rFonts w:ascii="Arial" w:hAnsi="Arial" w:cs="Arial"/>
          <w:sz w:val="22"/>
          <w:szCs w:val="22"/>
        </w:rPr>
        <w:t>º.</w:t>
      </w:r>
      <w:r w:rsidRPr="00C02CBE">
        <w:rPr>
          <w:rFonts w:ascii="Arial" w:hAnsi="Arial" w:cs="Arial"/>
          <w:sz w:val="22"/>
          <w:szCs w:val="22"/>
        </w:rPr>
        <w:t xml:space="preserve"> </w:t>
      </w:r>
      <w:r w:rsidR="00B556EA" w:rsidRPr="00C02CBE">
        <w:rPr>
          <w:rFonts w:ascii="Arial" w:hAnsi="Arial" w:cs="Arial"/>
          <w:sz w:val="22"/>
          <w:szCs w:val="22"/>
        </w:rPr>
        <w:t>AUTORIZACIÓN</w:t>
      </w:r>
      <w:r w:rsidR="00B556EA" w:rsidRPr="00C02CBE">
        <w:rPr>
          <w:rFonts w:ascii="Arial" w:hAnsi="Arial" w:cs="Arial"/>
          <w:b w:val="0"/>
          <w:sz w:val="22"/>
          <w:szCs w:val="22"/>
        </w:rPr>
        <w:t xml:space="preserve">. </w:t>
      </w:r>
      <w:r w:rsidR="00AD036D" w:rsidRPr="00C02CBE">
        <w:rPr>
          <w:rFonts w:ascii="Arial" w:hAnsi="Arial" w:cs="Arial"/>
          <w:b w:val="0"/>
          <w:sz w:val="22"/>
          <w:szCs w:val="22"/>
        </w:rPr>
        <w:t>Autorizase</w:t>
      </w:r>
      <w:r w:rsidRPr="00C02CBE">
        <w:rPr>
          <w:rFonts w:ascii="Arial" w:hAnsi="Arial" w:cs="Arial"/>
          <w:b w:val="0"/>
          <w:sz w:val="22"/>
          <w:szCs w:val="22"/>
        </w:rPr>
        <w:t xml:space="preserve"> al Gobierno Nacional para establecer el monto del subsidio para la adecuación de tierras, el cual será un valor único por hectárea, distinguiendo dos tipos de subsidios en función de su objetivo, ya sea para construcción de nuevos proyectos, o para la rehabilitación de proyectos existentes. El subsidio para rehabilitación será equivalente a la mitad del subsidio para construcción. </w:t>
      </w:r>
    </w:p>
    <w:p w:rsidR="009B6451"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10</w:t>
      </w:r>
      <w:r w:rsidR="00C30B2D" w:rsidRPr="00C02CBE">
        <w:rPr>
          <w:rFonts w:ascii="Arial" w:hAnsi="Arial" w:cs="Arial"/>
          <w:sz w:val="22"/>
          <w:szCs w:val="22"/>
        </w:rPr>
        <w:t>1</w:t>
      </w:r>
      <w:r w:rsidR="004F13CE" w:rsidRPr="00C02CBE">
        <w:rPr>
          <w:rFonts w:ascii="Arial" w:hAnsi="Arial" w:cs="Arial"/>
          <w:sz w:val="22"/>
          <w:szCs w:val="22"/>
        </w:rPr>
        <w:t>º.</w:t>
      </w:r>
      <w:r w:rsidRPr="00C02CBE">
        <w:rPr>
          <w:rFonts w:ascii="Arial" w:hAnsi="Arial" w:cs="Arial"/>
          <w:sz w:val="22"/>
          <w:szCs w:val="22"/>
        </w:rPr>
        <w:t xml:space="preserve"> </w:t>
      </w:r>
      <w:r w:rsidR="00B556EA" w:rsidRPr="00C02CBE">
        <w:rPr>
          <w:rFonts w:ascii="Arial" w:hAnsi="Arial" w:cs="Arial"/>
          <w:sz w:val="22"/>
          <w:szCs w:val="22"/>
        </w:rPr>
        <w:t>ADMINISTRACIÓN</w:t>
      </w:r>
      <w:r w:rsidR="00B556EA" w:rsidRPr="00C02CBE">
        <w:rPr>
          <w:rFonts w:ascii="Arial" w:hAnsi="Arial" w:cs="Arial"/>
          <w:b w:val="0"/>
          <w:sz w:val="22"/>
          <w:szCs w:val="22"/>
        </w:rPr>
        <w:t xml:space="preserve">. </w:t>
      </w:r>
      <w:r w:rsidRPr="00C02CBE">
        <w:rPr>
          <w:rFonts w:ascii="Arial" w:hAnsi="Arial" w:cs="Arial"/>
          <w:b w:val="0"/>
          <w:sz w:val="22"/>
          <w:szCs w:val="22"/>
        </w:rPr>
        <w:t xml:space="preserve">El subsidio para adecuación de tierras a que se refiere este Capítulo será administrado por </w:t>
      </w:r>
      <w:r w:rsidR="00B556EA" w:rsidRPr="00C02CBE">
        <w:rPr>
          <w:rFonts w:ascii="Arial" w:hAnsi="Arial" w:cs="Arial"/>
          <w:b w:val="0"/>
          <w:sz w:val="22"/>
          <w:szCs w:val="22"/>
        </w:rPr>
        <w:t>la ADR</w:t>
      </w:r>
      <w:r w:rsidRPr="00C02CBE">
        <w:rPr>
          <w:rFonts w:ascii="Arial" w:hAnsi="Arial" w:cs="Arial"/>
          <w:b w:val="0"/>
          <w:sz w:val="22"/>
          <w:szCs w:val="22"/>
        </w:rPr>
        <w:t>, ya sea directamente o mediante la celebración de contratos de encargo fiduciario o de fiducia pública, y se adjudicará a campesinos, pequeños y medianos productores</w:t>
      </w:r>
      <w:r w:rsidR="00B556EA" w:rsidRPr="00C02CBE">
        <w:rPr>
          <w:rFonts w:ascii="Arial" w:hAnsi="Arial" w:cs="Arial"/>
          <w:b w:val="0"/>
          <w:sz w:val="22"/>
          <w:szCs w:val="22"/>
        </w:rPr>
        <w:t>,</w:t>
      </w:r>
      <w:r w:rsidRPr="00C02CBE">
        <w:rPr>
          <w:rFonts w:ascii="Arial" w:hAnsi="Arial" w:cs="Arial"/>
          <w:b w:val="0"/>
          <w:sz w:val="22"/>
          <w:szCs w:val="22"/>
        </w:rPr>
        <w:t xml:space="preserve"> mediante procedimientos de libre concurrencia por convocatorias abiertas que se llevarán a cabo al menos dos veces por año. Las Oficinas Departamentales </w:t>
      </w:r>
      <w:r w:rsidR="00B556EA" w:rsidRPr="00C02CBE">
        <w:rPr>
          <w:rFonts w:ascii="Arial" w:hAnsi="Arial" w:cs="Arial"/>
          <w:b w:val="0"/>
          <w:sz w:val="22"/>
          <w:szCs w:val="22"/>
        </w:rPr>
        <w:t>de la Agencia de Desarrollo Rural</w:t>
      </w:r>
      <w:r w:rsidRPr="00C02CBE">
        <w:rPr>
          <w:rFonts w:ascii="Arial" w:hAnsi="Arial" w:cs="Arial"/>
          <w:b w:val="0"/>
          <w:sz w:val="22"/>
          <w:szCs w:val="22"/>
        </w:rPr>
        <w:t xml:space="preserve"> promoverán el desarrollo de esta modalidad, tendrán a su cargo la difusión de los respectivos reglamentos y asesorarán a los campesinos y a sus organizaciones, a las entidades territoriales y a las entidades privadas en la identificación y formulación de los proyectos productivos. </w:t>
      </w:r>
    </w:p>
    <w:p w:rsidR="009B6451" w:rsidRPr="00C02CBE" w:rsidRDefault="00FA34EF"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10</w:t>
      </w:r>
      <w:r w:rsidR="00C30B2D" w:rsidRPr="00C02CBE">
        <w:rPr>
          <w:rFonts w:ascii="Arial" w:hAnsi="Arial" w:cs="Arial"/>
          <w:sz w:val="22"/>
          <w:szCs w:val="22"/>
        </w:rPr>
        <w:t>2</w:t>
      </w:r>
      <w:r w:rsidR="004F13CE" w:rsidRPr="00C02CBE">
        <w:rPr>
          <w:rFonts w:ascii="Arial" w:hAnsi="Arial" w:cs="Arial"/>
          <w:sz w:val="22"/>
          <w:szCs w:val="22"/>
        </w:rPr>
        <w:t>º.</w:t>
      </w:r>
      <w:r w:rsidRPr="00C02CBE">
        <w:rPr>
          <w:rFonts w:ascii="Arial" w:hAnsi="Arial" w:cs="Arial"/>
          <w:sz w:val="22"/>
          <w:szCs w:val="22"/>
        </w:rPr>
        <w:t xml:space="preserve"> </w:t>
      </w:r>
      <w:r w:rsidR="00B556EA" w:rsidRPr="00C02CBE">
        <w:rPr>
          <w:rFonts w:ascii="Arial" w:hAnsi="Arial" w:cs="Arial"/>
          <w:sz w:val="22"/>
          <w:szCs w:val="22"/>
        </w:rPr>
        <w:t>ASIGNACIÓN</w:t>
      </w:r>
      <w:r w:rsidR="00B556EA" w:rsidRPr="00C02CBE">
        <w:rPr>
          <w:rFonts w:ascii="Arial" w:hAnsi="Arial" w:cs="Arial"/>
          <w:b w:val="0"/>
          <w:sz w:val="22"/>
          <w:szCs w:val="22"/>
        </w:rPr>
        <w:t xml:space="preserve">. </w:t>
      </w:r>
      <w:r w:rsidRPr="00C02CBE">
        <w:rPr>
          <w:rFonts w:ascii="Arial" w:hAnsi="Arial" w:cs="Arial"/>
          <w:b w:val="0"/>
          <w:sz w:val="22"/>
          <w:szCs w:val="22"/>
        </w:rPr>
        <w:t xml:space="preserve">El Gobierno Nacional asignará </w:t>
      </w:r>
      <w:r w:rsidR="00B556EA" w:rsidRPr="00C02CBE">
        <w:rPr>
          <w:rFonts w:ascii="Arial" w:hAnsi="Arial" w:cs="Arial"/>
          <w:b w:val="0"/>
          <w:sz w:val="22"/>
          <w:szCs w:val="22"/>
        </w:rPr>
        <w:t>a la ADR</w:t>
      </w:r>
      <w:r w:rsidRPr="00C02CBE">
        <w:rPr>
          <w:rFonts w:ascii="Arial" w:hAnsi="Arial" w:cs="Arial"/>
          <w:b w:val="0"/>
          <w:sz w:val="22"/>
          <w:szCs w:val="22"/>
        </w:rPr>
        <w:t xml:space="preserve"> los recursos necesarios para financiar el subsidio </w:t>
      </w:r>
      <w:r w:rsidR="00B556EA" w:rsidRPr="00C02CBE">
        <w:rPr>
          <w:rFonts w:ascii="Arial" w:hAnsi="Arial" w:cs="Arial"/>
          <w:b w:val="0"/>
          <w:sz w:val="22"/>
          <w:szCs w:val="22"/>
        </w:rPr>
        <w:t>para la formulación y realización de proyectos de adecuación de tierras para la forestación, reforestación mediante plantaciones forestales productoras o productoras – protectoras y el desarrollo de sistemas agroforestales</w:t>
      </w:r>
      <w:r w:rsidRPr="00C02CBE">
        <w:rPr>
          <w:rFonts w:ascii="Arial" w:hAnsi="Arial" w:cs="Arial"/>
          <w:b w:val="0"/>
          <w:sz w:val="22"/>
          <w:szCs w:val="22"/>
        </w:rPr>
        <w:t>, el cual se pagará de acuerdo con el reglamento que para tal efecto expida el Consejo Directivo de</w:t>
      </w:r>
      <w:r w:rsidR="00B556EA" w:rsidRPr="00C02CBE">
        <w:rPr>
          <w:rFonts w:ascii="Arial" w:hAnsi="Arial" w:cs="Arial"/>
          <w:b w:val="0"/>
          <w:sz w:val="22"/>
          <w:szCs w:val="22"/>
        </w:rPr>
        <w:t xml:space="preserve"> </w:t>
      </w:r>
      <w:r w:rsidRPr="00C02CBE">
        <w:rPr>
          <w:rFonts w:ascii="Arial" w:hAnsi="Arial" w:cs="Arial"/>
          <w:b w:val="0"/>
          <w:sz w:val="22"/>
          <w:szCs w:val="22"/>
        </w:rPr>
        <w:t>l</w:t>
      </w:r>
      <w:r w:rsidR="00B556EA" w:rsidRPr="00C02CBE">
        <w:rPr>
          <w:rFonts w:ascii="Arial" w:hAnsi="Arial" w:cs="Arial"/>
          <w:b w:val="0"/>
          <w:sz w:val="22"/>
          <w:szCs w:val="22"/>
        </w:rPr>
        <w:t>a</w:t>
      </w:r>
      <w:r w:rsidRPr="00C02CBE">
        <w:rPr>
          <w:rFonts w:ascii="Arial" w:hAnsi="Arial" w:cs="Arial"/>
          <w:b w:val="0"/>
          <w:sz w:val="22"/>
          <w:szCs w:val="22"/>
        </w:rPr>
        <w:t xml:space="preserve"> </w:t>
      </w:r>
      <w:r w:rsidR="00B556EA" w:rsidRPr="00C02CBE">
        <w:rPr>
          <w:rFonts w:ascii="Arial" w:hAnsi="Arial" w:cs="Arial"/>
          <w:b w:val="0"/>
          <w:sz w:val="22"/>
          <w:szCs w:val="22"/>
        </w:rPr>
        <w:t>ADR</w:t>
      </w:r>
      <w:r w:rsidRPr="00C02CBE">
        <w:rPr>
          <w:rFonts w:ascii="Arial" w:hAnsi="Arial" w:cs="Arial"/>
          <w:b w:val="0"/>
          <w:sz w:val="22"/>
          <w:szCs w:val="22"/>
        </w:rPr>
        <w:t xml:space="preserve">. De cualquier forma, se establecerá un pago inicial para el inicio de obras y un pago final, a la comprobación de la realización de las </w:t>
      </w:r>
      <w:r w:rsidRPr="00C02CBE">
        <w:rPr>
          <w:rFonts w:ascii="Arial" w:hAnsi="Arial" w:cs="Arial"/>
          <w:b w:val="0"/>
          <w:sz w:val="22"/>
          <w:szCs w:val="22"/>
        </w:rPr>
        <w:lastRenderedPageBreak/>
        <w:t xml:space="preserve">inversiones respectivas. Los aportes de Presupuesto Nacional se ubicarán en el Fondo Nacional de Adecuación de Tierras, </w:t>
      </w:r>
      <w:r w:rsidR="00AD036D" w:rsidRPr="00C02CBE">
        <w:rPr>
          <w:rFonts w:ascii="Arial" w:hAnsi="Arial" w:cs="Arial"/>
          <w:b w:val="0"/>
          <w:sz w:val="22"/>
          <w:szCs w:val="22"/>
        </w:rPr>
        <w:t>FONAT</w:t>
      </w:r>
      <w:r w:rsidRPr="00C02CBE">
        <w:rPr>
          <w:rFonts w:ascii="Arial" w:hAnsi="Arial" w:cs="Arial"/>
          <w:b w:val="0"/>
          <w:sz w:val="22"/>
          <w:szCs w:val="22"/>
        </w:rPr>
        <w:t>, con el objeto exclusivo de financiar la formulación y realización de proyectos colectivos de adecuación de tierras de iniciativa particular. En todo caso, el giro de los subsidios y las adquisiciones de tierras deberán someterse al programa anual de caja de la entidad, y se podrá adelantar en todo el territorio nacional, con arreglo a las políticas, criterios y prioridades que señalen el Ministerio de Agricultura y Desarrollo Rural y el Consejo Directivo de</w:t>
      </w:r>
      <w:r w:rsidR="00B556EA" w:rsidRPr="00C02CBE">
        <w:rPr>
          <w:rFonts w:ascii="Arial" w:hAnsi="Arial" w:cs="Arial"/>
          <w:b w:val="0"/>
          <w:sz w:val="22"/>
          <w:szCs w:val="22"/>
        </w:rPr>
        <w:t xml:space="preserve"> </w:t>
      </w:r>
      <w:r w:rsidRPr="00C02CBE">
        <w:rPr>
          <w:rFonts w:ascii="Arial" w:hAnsi="Arial" w:cs="Arial"/>
          <w:b w:val="0"/>
          <w:sz w:val="22"/>
          <w:szCs w:val="22"/>
        </w:rPr>
        <w:t>l</w:t>
      </w:r>
      <w:r w:rsidR="00B556EA" w:rsidRPr="00C02CBE">
        <w:rPr>
          <w:rFonts w:ascii="Arial" w:hAnsi="Arial" w:cs="Arial"/>
          <w:b w:val="0"/>
          <w:sz w:val="22"/>
          <w:szCs w:val="22"/>
        </w:rPr>
        <w:t>a</w:t>
      </w:r>
      <w:r w:rsidRPr="00C02CBE">
        <w:rPr>
          <w:rFonts w:ascii="Arial" w:hAnsi="Arial" w:cs="Arial"/>
          <w:b w:val="0"/>
          <w:sz w:val="22"/>
          <w:szCs w:val="22"/>
        </w:rPr>
        <w:t xml:space="preserve"> </w:t>
      </w:r>
      <w:r w:rsidR="00B556EA" w:rsidRPr="00C02CBE">
        <w:rPr>
          <w:rFonts w:ascii="Arial" w:hAnsi="Arial" w:cs="Arial"/>
          <w:b w:val="0"/>
          <w:sz w:val="22"/>
          <w:szCs w:val="22"/>
        </w:rPr>
        <w:t>Agencia</w:t>
      </w:r>
      <w:r w:rsidRPr="00C02CBE">
        <w:rPr>
          <w:rFonts w:ascii="Arial" w:hAnsi="Arial" w:cs="Arial"/>
          <w:b w:val="0"/>
          <w:sz w:val="22"/>
          <w:szCs w:val="22"/>
        </w:rPr>
        <w:t xml:space="preserve">. </w:t>
      </w:r>
    </w:p>
    <w:p w:rsidR="00AD036D"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w:t>
      </w:r>
      <w:r w:rsidR="00FA34EF" w:rsidRPr="00C02CBE">
        <w:rPr>
          <w:rFonts w:ascii="Arial" w:hAnsi="Arial" w:cs="Arial"/>
          <w:b w:val="0"/>
          <w:sz w:val="22"/>
          <w:szCs w:val="22"/>
        </w:rPr>
        <w:t xml:space="preserve"> Los recursos del Fondo Nacional de Adecuación de Tierras, </w:t>
      </w:r>
      <w:r w:rsidRPr="00C02CBE">
        <w:rPr>
          <w:rFonts w:ascii="Arial" w:hAnsi="Arial" w:cs="Arial"/>
          <w:b w:val="0"/>
          <w:sz w:val="22"/>
          <w:szCs w:val="22"/>
        </w:rPr>
        <w:t>FONAT</w:t>
      </w:r>
      <w:r w:rsidR="00FA34EF" w:rsidRPr="00C02CBE">
        <w:rPr>
          <w:rFonts w:ascii="Arial" w:hAnsi="Arial" w:cs="Arial"/>
          <w:b w:val="0"/>
          <w:sz w:val="22"/>
          <w:szCs w:val="22"/>
        </w:rPr>
        <w:t xml:space="preserve">, provendrán de las siguientes fuentes: </w:t>
      </w:r>
    </w:p>
    <w:p w:rsidR="00AD036D"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t xml:space="preserve">1. Las partidas que se le asignen en el Presupuesto General de la Nación. </w:t>
      </w:r>
    </w:p>
    <w:p w:rsidR="00AD036D"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t xml:space="preserve">2. Los créditos nacionales o externos que, con garantía del Gobierno Nacional, se contraten para el Fondo. </w:t>
      </w:r>
    </w:p>
    <w:p w:rsidR="00AD036D"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t xml:space="preserve">3. Los aportes que hagan las entidades territoriales. </w:t>
      </w:r>
    </w:p>
    <w:p w:rsidR="00AD036D"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t xml:space="preserve">4. Los recursos de cooperación técnica que se otorguen para el cumplimiento de su objeto. </w:t>
      </w:r>
    </w:p>
    <w:p w:rsidR="00FA34EF" w:rsidRPr="00C02CBE" w:rsidRDefault="00FA34EF" w:rsidP="009B6451">
      <w:pPr>
        <w:pStyle w:val="Sinespacios"/>
        <w:jc w:val="both"/>
        <w:rPr>
          <w:rFonts w:ascii="Arial" w:hAnsi="Arial" w:cs="Arial"/>
          <w:b w:val="0"/>
          <w:sz w:val="22"/>
          <w:szCs w:val="22"/>
        </w:rPr>
      </w:pPr>
      <w:r w:rsidRPr="00C02CBE">
        <w:rPr>
          <w:rFonts w:ascii="Arial" w:hAnsi="Arial" w:cs="Arial"/>
          <w:b w:val="0"/>
          <w:sz w:val="22"/>
          <w:szCs w:val="22"/>
        </w:rPr>
        <w:t>5. Los rendimientos financieros de sus inversiones.</w:t>
      </w:r>
    </w:p>
    <w:p w:rsidR="009B6451"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6. Las donaciones y aportes que le hagan entidades públicas o privadas, nacionales y extranjeras.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10</w:t>
      </w:r>
      <w:r w:rsidR="00C30B2D" w:rsidRPr="00C02CBE">
        <w:rPr>
          <w:rFonts w:ascii="Arial" w:hAnsi="Arial" w:cs="Arial"/>
          <w:sz w:val="22"/>
          <w:szCs w:val="22"/>
        </w:rPr>
        <w:t>3</w:t>
      </w:r>
      <w:r w:rsidR="004F13CE" w:rsidRPr="00C02CBE">
        <w:rPr>
          <w:rFonts w:ascii="Arial" w:hAnsi="Arial" w:cs="Arial"/>
          <w:sz w:val="22"/>
          <w:szCs w:val="22"/>
        </w:rPr>
        <w:t>º.</w:t>
      </w:r>
      <w:r w:rsidRPr="00C02CBE">
        <w:rPr>
          <w:rFonts w:ascii="Arial" w:hAnsi="Arial" w:cs="Arial"/>
          <w:sz w:val="22"/>
          <w:szCs w:val="22"/>
        </w:rPr>
        <w:t xml:space="preserve"> </w:t>
      </w:r>
      <w:r w:rsidR="00B556EA" w:rsidRPr="00C02CBE">
        <w:rPr>
          <w:rFonts w:ascii="Arial" w:hAnsi="Arial" w:cs="Arial"/>
          <w:sz w:val="22"/>
          <w:szCs w:val="22"/>
        </w:rPr>
        <w:t>REDESCUENTO</w:t>
      </w:r>
      <w:r w:rsidR="00B556EA" w:rsidRPr="00C02CBE">
        <w:rPr>
          <w:rFonts w:ascii="Arial" w:hAnsi="Arial" w:cs="Arial"/>
          <w:b w:val="0"/>
          <w:sz w:val="22"/>
          <w:szCs w:val="22"/>
        </w:rPr>
        <w:t xml:space="preserve">. </w:t>
      </w:r>
      <w:r w:rsidRPr="00C02CBE">
        <w:rPr>
          <w:rFonts w:ascii="Arial" w:hAnsi="Arial" w:cs="Arial"/>
          <w:b w:val="0"/>
          <w:sz w:val="22"/>
          <w:szCs w:val="22"/>
        </w:rPr>
        <w:t>La Comisión Nacional de Crédito Agropecuario, CNCA, establecerá una línea especial de redescuento para los créditos de producción de los beneficiarios del subsidio de adecuación de tierras</w:t>
      </w:r>
      <w:r w:rsidR="00D7110D" w:rsidRPr="00C02CBE">
        <w:rPr>
          <w:rFonts w:ascii="Arial" w:hAnsi="Arial" w:cs="Arial"/>
          <w:b w:val="0"/>
          <w:sz w:val="22"/>
          <w:szCs w:val="22"/>
        </w:rPr>
        <w:t xml:space="preserve"> para la forestación, reforestación mediante plantaciones forestales productoras o productoras – protectoras y el desarrollo de sistemas agroforestales</w:t>
      </w:r>
      <w:r w:rsidRPr="00C02CBE">
        <w:rPr>
          <w:rFonts w:ascii="Arial" w:hAnsi="Arial" w:cs="Arial"/>
          <w:b w:val="0"/>
          <w:sz w:val="22"/>
          <w:szCs w:val="22"/>
        </w:rPr>
        <w:t xml:space="preserve">, cuyo margen de redescuento será del </w:t>
      </w:r>
      <w:r w:rsidR="00B24FDF" w:rsidRPr="00C02CBE">
        <w:rPr>
          <w:rFonts w:ascii="Arial" w:hAnsi="Arial" w:cs="Arial"/>
          <w:b w:val="0"/>
          <w:sz w:val="22"/>
          <w:szCs w:val="22"/>
        </w:rPr>
        <w:t>setenta por ciento (7</w:t>
      </w:r>
      <w:r w:rsidRPr="00C02CBE">
        <w:rPr>
          <w:rFonts w:ascii="Arial" w:hAnsi="Arial" w:cs="Arial"/>
          <w:b w:val="0"/>
          <w:sz w:val="22"/>
          <w:szCs w:val="22"/>
        </w:rPr>
        <w:t>0%</w:t>
      </w:r>
      <w:r w:rsidR="00B24FDF" w:rsidRPr="00C02CBE">
        <w:rPr>
          <w:rFonts w:ascii="Arial" w:hAnsi="Arial" w:cs="Arial"/>
          <w:b w:val="0"/>
          <w:sz w:val="22"/>
          <w:szCs w:val="22"/>
        </w:rPr>
        <w:t>)</w:t>
      </w:r>
      <w:r w:rsidRPr="00C02CBE">
        <w:rPr>
          <w:rFonts w:ascii="Arial" w:hAnsi="Arial" w:cs="Arial"/>
          <w:b w:val="0"/>
          <w:sz w:val="22"/>
          <w:szCs w:val="22"/>
        </w:rPr>
        <w:t xml:space="preserve">, con plazos, períodos de gracia, y condiciones financieras adaptadas a las características de los proyectos, a las tasas de interés más favorables del mercado y con el respaldo del Fondo Agropecuario de Garantías, FAG, si se tratare de población que cuenta con dicho privilegio según las normas que reglamentan el FAG. Los intereses correspondientes a los períodos de gracia podrán ser capitalizados y diferidos durante el período de pago. </w:t>
      </w:r>
    </w:p>
    <w:p w:rsidR="00AD036D" w:rsidRPr="00C02CBE" w:rsidRDefault="00D7110D"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04</w:t>
      </w:r>
      <w:r w:rsidR="004F13CE" w:rsidRPr="00C02CBE">
        <w:rPr>
          <w:rFonts w:ascii="Arial" w:hAnsi="Arial" w:cs="Arial"/>
          <w:sz w:val="22"/>
          <w:szCs w:val="22"/>
        </w:rPr>
        <w:t>º.</w:t>
      </w:r>
      <w:r w:rsidRPr="00C02CBE">
        <w:rPr>
          <w:rFonts w:ascii="Arial" w:hAnsi="Arial" w:cs="Arial"/>
          <w:sz w:val="22"/>
          <w:szCs w:val="22"/>
        </w:rPr>
        <w:t xml:space="preserve"> CONDICIÓN RESOLUTORIA</w:t>
      </w:r>
      <w:r w:rsidRPr="00C02CBE">
        <w:rPr>
          <w:rFonts w:ascii="Arial" w:hAnsi="Arial" w:cs="Arial"/>
          <w:b w:val="0"/>
          <w:sz w:val="22"/>
          <w:szCs w:val="22"/>
        </w:rPr>
        <w:t xml:space="preserve">. </w:t>
      </w:r>
      <w:r w:rsidR="006700C7" w:rsidRPr="00C02CBE">
        <w:rPr>
          <w:rFonts w:ascii="Arial" w:hAnsi="Arial" w:cs="Arial"/>
          <w:b w:val="0"/>
          <w:sz w:val="22"/>
          <w:szCs w:val="22"/>
        </w:rPr>
        <w:t xml:space="preserve">El subsidio otorgado para la adecuación de tierras </w:t>
      </w:r>
      <w:r w:rsidRPr="00C02CBE">
        <w:rPr>
          <w:rFonts w:ascii="Arial" w:hAnsi="Arial" w:cs="Arial"/>
          <w:b w:val="0"/>
          <w:sz w:val="22"/>
          <w:szCs w:val="22"/>
        </w:rPr>
        <w:t xml:space="preserve">para la forestación, reforestación mediante plantaciones forestales productoras o productoras – protectoras y el desarrollo de sistemas agroforestales, quedará </w:t>
      </w:r>
      <w:r w:rsidR="006700C7" w:rsidRPr="00C02CBE">
        <w:rPr>
          <w:rFonts w:ascii="Arial" w:hAnsi="Arial" w:cs="Arial"/>
          <w:b w:val="0"/>
          <w:sz w:val="22"/>
          <w:szCs w:val="22"/>
        </w:rPr>
        <w:t xml:space="preserve">siempre sometido a una condición resolutoria, dentro de los siete (7) años siguientes a su otorgamiento, en el evento de que el beneficiario incumpla con las exigencias y obligaciones previstas en la presente ley durante el término señalado. Son hechos constitutivos del acaecimiento o cumplimiento de la condición resolutoria, los siguientes: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a) El incumplimiento de alguna de las condiciones relacionadas con la construcción, operación y manejo de las obras de adecuación de tierras;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lastRenderedPageBreak/>
        <w:t xml:space="preserve">b) Si se estableciere que el predio no está siendo utilizado adecuadamente;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c) Si se comprobare que el productor incurrió en falsedades para acreditar los requisitos como beneficiario del subsidio;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d) Si las en el área beneficiada con el proyecto de riego se implantaren cultivos ilícitos.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Emitido el Acto Administrativo que declara el acaecimiento del hecho generador de la condición resolutoria, el particular deberá desvirtuar la causal de incumplimiento invocada por </w:t>
      </w:r>
      <w:r w:rsidR="00C30B2D" w:rsidRPr="00C02CBE">
        <w:rPr>
          <w:rFonts w:ascii="Arial" w:hAnsi="Arial" w:cs="Arial"/>
          <w:b w:val="0"/>
          <w:sz w:val="22"/>
          <w:szCs w:val="22"/>
        </w:rPr>
        <w:t>la Agencia de Desarrollo Rural</w:t>
      </w:r>
      <w:r w:rsidRPr="00C02CBE">
        <w:rPr>
          <w:rFonts w:ascii="Arial" w:hAnsi="Arial" w:cs="Arial"/>
          <w:b w:val="0"/>
          <w:sz w:val="22"/>
          <w:szCs w:val="22"/>
        </w:rPr>
        <w:t xml:space="preserve"> para evitar que esta se haga efectiva.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05</w:t>
      </w:r>
      <w:r w:rsidR="004F13CE" w:rsidRPr="00C02CBE">
        <w:rPr>
          <w:rFonts w:ascii="Arial" w:hAnsi="Arial" w:cs="Arial"/>
          <w:sz w:val="22"/>
          <w:szCs w:val="22"/>
        </w:rPr>
        <w:t>º.</w:t>
      </w:r>
      <w:r w:rsidRPr="00C02CBE">
        <w:rPr>
          <w:rFonts w:ascii="Arial" w:hAnsi="Arial" w:cs="Arial"/>
          <w:sz w:val="22"/>
          <w:szCs w:val="22"/>
        </w:rPr>
        <w:t xml:space="preserve"> </w:t>
      </w:r>
      <w:r w:rsidR="00D7110D" w:rsidRPr="00C02CBE">
        <w:rPr>
          <w:rFonts w:ascii="Arial" w:hAnsi="Arial" w:cs="Arial"/>
          <w:sz w:val="22"/>
          <w:szCs w:val="22"/>
        </w:rPr>
        <w:t>RESTITUCIÓN DEL SUBSIDIO</w:t>
      </w:r>
      <w:r w:rsidR="00D7110D" w:rsidRPr="00C02CBE">
        <w:rPr>
          <w:rFonts w:ascii="Arial" w:hAnsi="Arial" w:cs="Arial"/>
          <w:b w:val="0"/>
          <w:sz w:val="22"/>
          <w:szCs w:val="22"/>
        </w:rPr>
        <w:t xml:space="preserve">. </w:t>
      </w:r>
      <w:r w:rsidRPr="00C02CBE">
        <w:rPr>
          <w:rFonts w:ascii="Arial" w:hAnsi="Arial" w:cs="Arial"/>
          <w:b w:val="0"/>
          <w:sz w:val="22"/>
          <w:szCs w:val="22"/>
        </w:rPr>
        <w:t xml:space="preserve">Cumplida la condición resolutoria conforme al reglamento que para el efecto expida el Consejo Directivo, los beneficiarios del subsidio deberán restituirlo a su valor presente </w:t>
      </w:r>
      <w:r w:rsidR="00D7110D" w:rsidRPr="00C02CBE">
        <w:rPr>
          <w:rFonts w:ascii="Arial" w:hAnsi="Arial" w:cs="Arial"/>
          <w:b w:val="0"/>
          <w:sz w:val="22"/>
          <w:szCs w:val="22"/>
        </w:rPr>
        <w:t>a la ADR</w:t>
      </w:r>
      <w:r w:rsidRPr="00C02CBE">
        <w:rPr>
          <w:rFonts w:ascii="Arial" w:hAnsi="Arial" w:cs="Arial"/>
          <w:b w:val="0"/>
          <w:sz w:val="22"/>
          <w:szCs w:val="22"/>
        </w:rPr>
        <w:t xml:space="preserve">, de acuerdo con la siguiente tabla: </w:t>
      </w:r>
    </w:p>
    <w:p w:rsidR="00AD036D" w:rsidRPr="00C02CBE" w:rsidRDefault="00D7110D" w:rsidP="009B6451">
      <w:pPr>
        <w:pStyle w:val="Sinespacios"/>
        <w:jc w:val="both"/>
        <w:rPr>
          <w:rFonts w:ascii="Arial" w:hAnsi="Arial" w:cs="Arial"/>
          <w:b w:val="0"/>
          <w:sz w:val="22"/>
          <w:szCs w:val="22"/>
        </w:rPr>
      </w:pPr>
      <w:r w:rsidRPr="00C02CBE">
        <w:rPr>
          <w:rFonts w:ascii="Arial" w:hAnsi="Arial" w:cs="Arial"/>
          <w:b w:val="0"/>
          <w:sz w:val="22"/>
          <w:szCs w:val="22"/>
        </w:rPr>
        <w:t>1.</w:t>
      </w:r>
      <w:r w:rsidR="006700C7" w:rsidRPr="00C02CBE">
        <w:rPr>
          <w:rFonts w:ascii="Arial" w:hAnsi="Arial" w:cs="Arial"/>
          <w:b w:val="0"/>
          <w:sz w:val="22"/>
          <w:szCs w:val="22"/>
        </w:rPr>
        <w:t xml:space="preserve"> El ciento por ciento (100%) del valor presente del subsidio si el incumplimiento se produce durante los tres (3) años siguientes a su otorgamiento; </w:t>
      </w:r>
    </w:p>
    <w:p w:rsidR="00AD036D" w:rsidRPr="00C02CBE" w:rsidRDefault="00D7110D" w:rsidP="009B6451">
      <w:pPr>
        <w:pStyle w:val="Sinespacios"/>
        <w:jc w:val="both"/>
        <w:rPr>
          <w:rFonts w:ascii="Arial" w:hAnsi="Arial" w:cs="Arial"/>
          <w:b w:val="0"/>
          <w:sz w:val="22"/>
          <w:szCs w:val="22"/>
        </w:rPr>
      </w:pPr>
      <w:r w:rsidRPr="00C02CBE">
        <w:rPr>
          <w:rFonts w:ascii="Arial" w:hAnsi="Arial" w:cs="Arial"/>
          <w:b w:val="0"/>
          <w:sz w:val="22"/>
          <w:szCs w:val="22"/>
        </w:rPr>
        <w:t>2.</w:t>
      </w:r>
      <w:r w:rsidR="006700C7" w:rsidRPr="00C02CBE">
        <w:rPr>
          <w:rFonts w:ascii="Arial" w:hAnsi="Arial" w:cs="Arial"/>
          <w:b w:val="0"/>
          <w:sz w:val="22"/>
          <w:szCs w:val="22"/>
        </w:rPr>
        <w:t xml:space="preserve"> El setenta y cinco (75%) del valor presente del subsidio si el incumplimiento se produce durante el cuarto año siguiente a su otorgamiento; </w:t>
      </w:r>
    </w:p>
    <w:p w:rsidR="00AD036D" w:rsidRPr="00C02CBE" w:rsidRDefault="00D7110D" w:rsidP="009B6451">
      <w:pPr>
        <w:pStyle w:val="Sinespacios"/>
        <w:jc w:val="both"/>
        <w:rPr>
          <w:rFonts w:ascii="Arial" w:hAnsi="Arial" w:cs="Arial"/>
          <w:b w:val="0"/>
          <w:sz w:val="22"/>
          <w:szCs w:val="22"/>
        </w:rPr>
      </w:pPr>
      <w:r w:rsidRPr="00C02CBE">
        <w:rPr>
          <w:rFonts w:ascii="Arial" w:hAnsi="Arial" w:cs="Arial"/>
          <w:b w:val="0"/>
          <w:sz w:val="22"/>
          <w:szCs w:val="22"/>
        </w:rPr>
        <w:t>3.</w:t>
      </w:r>
      <w:r w:rsidR="006700C7" w:rsidRPr="00C02CBE">
        <w:rPr>
          <w:rFonts w:ascii="Arial" w:hAnsi="Arial" w:cs="Arial"/>
          <w:b w:val="0"/>
          <w:sz w:val="22"/>
          <w:szCs w:val="22"/>
        </w:rPr>
        <w:t xml:space="preserve"> El cincuenta por ciento (50%) del valor presente del subsidio si el incumplimiento se produce durante el quinto año siguiente a su otorgamiento; </w:t>
      </w:r>
    </w:p>
    <w:p w:rsidR="009B6451" w:rsidRPr="00C02CBE" w:rsidRDefault="00D7110D" w:rsidP="009B6451">
      <w:pPr>
        <w:pStyle w:val="Sinespacios"/>
        <w:jc w:val="both"/>
        <w:rPr>
          <w:rFonts w:ascii="Arial" w:hAnsi="Arial" w:cs="Arial"/>
          <w:b w:val="0"/>
          <w:sz w:val="22"/>
          <w:szCs w:val="22"/>
        </w:rPr>
      </w:pPr>
      <w:r w:rsidRPr="00C02CBE">
        <w:rPr>
          <w:rFonts w:ascii="Arial" w:hAnsi="Arial" w:cs="Arial"/>
          <w:b w:val="0"/>
          <w:sz w:val="22"/>
          <w:szCs w:val="22"/>
        </w:rPr>
        <w:t>4.</w:t>
      </w:r>
      <w:r w:rsidR="006700C7" w:rsidRPr="00C02CBE">
        <w:rPr>
          <w:rFonts w:ascii="Arial" w:hAnsi="Arial" w:cs="Arial"/>
          <w:b w:val="0"/>
          <w:sz w:val="22"/>
          <w:szCs w:val="22"/>
        </w:rPr>
        <w:t xml:space="preserve"> El veinticinco (25%) del valor presente del subsidio si el incumplimiento se produce durante el sexto año siguiente a su otorgamiento. </w:t>
      </w:r>
    </w:p>
    <w:p w:rsidR="006700C7"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06</w:t>
      </w:r>
      <w:r w:rsidR="004F13CE" w:rsidRPr="00C02CBE">
        <w:rPr>
          <w:rFonts w:ascii="Arial" w:hAnsi="Arial" w:cs="Arial"/>
          <w:sz w:val="22"/>
          <w:szCs w:val="22"/>
        </w:rPr>
        <w:t>º.</w:t>
      </w:r>
      <w:r w:rsidRPr="00C02CBE">
        <w:rPr>
          <w:rFonts w:ascii="Arial" w:hAnsi="Arial" w:cs="Arial"/>
          <w:sz w:val="22"/>
          <w:szCs w:val="22"/>
        </w:rPr>
        <w:t xml:space="preserve"> </w:t>
      </w:r>
      <w:r w:rsidR="00D7110D" w:rsidRPr="00C02CBE">
        <w:rPr>
          <w:rFonts w:ascii="Arial" w:hAnsi="Arial" w:cs="Arial"/>
          <w:sz w:val="22"/>
          <w:szCs w:val="22"/>
        </w:rPr>
        <w:t>REGLAMENTACIÓN DE LA RECUPERACIÓN</w:t>
      </w:r>
      <w:r w:rsidR="00D7110D" w:rsidRPr="00C02CBE">
        <w:rPr>
          <w:rFonts w:ascii="Arial" w:hAnsi="Arial" w:cs="Arial"/>
          <w:b w:val="0"/>
          <w:sz w:val="22"/>
          <w:szCs w:val="22"/>
        </w:rPr>
        <w:t xml:space="preserve">. </w:t>
      </w:r>
      <w:r w:rsidRPr="00C02CBE">
        <w:rPr>
          <w:rFonts w:ascii="Arial" w:hAnsi="Arial" w:cs="Arial"/>
          <w:b w:val="0"/>
          <w:sz w:val="22"/>
          <w:szCs w:val="22"/>
        </w:rPr>
        <w:t>El Consejo Directivo de</w:t>
      </w:r>
      <w:r w:rsidR="00D7110D" w:rsidRPr="00C02CBE">
        <w:rPr>
          <w:rFonts w:ascii="Arial" w:hAnsi="Arial" w:cs="Arial"/>
          <w:b w:val="0"/>
          <w:sz w:val="22"/>
          <w:szCs w:val="22"/>
        </w:rPr>
        <w:t xml:space="preserve"> </w:t>
      </w:r>
      <w:r w:rsidRPr="00C02CBE">
        <w:rPr>
          <w:rFonts w:ascii="Arial" w:hAnsi="Arial" w:cs="Arial"/>
          <w:b w:val="0"/>
          <w:sz w:val="22"/>
          <w:szCs w:val="22"/>
        </w:rPr>
        <w:t>l</w:t>
      </w:r>
      <w:r w:rsidR="00D7110D" w:rsidRPr="00C02CBE">
        <w:rPr>
          <w:rFonts w:ascii="Arial" w:hAnsi="Arial" w:cs="Arial"/>
          <w:b w:val="0"/>
          <w:sz w:val="22"/>
          <w:szCs w:val="22"/>
        </w:rPr>
        <w:t>a ADR</w:t>
      </w:r>
      <w:r w:rsidRPr="00C02CBE">
        <w:rPr>
          <w:rFonts w:ascii="Arial" w:hAnsi="Arial" w:cs="Arial"/>
          <w:b w:val="0"/>
          <w:sz w:val="22"/>
          <w:szCs w:val="22"/>
        </w:rPr>
        <w:t xml:space="preserve"> reglamentará lo relativo a la recuperación de la cuantía entregada a título de subsidio, cuando se verifique el incumplimiento de las exigencias y condiciones antes anotadas.</w:t>
      </w:r>
    </w:p>
    <w:p w:rsidR="009B6451" w:rsidRPr="00C02CBE" w:rsidRDefault="00D7110D"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07</w:t>
      </w:r>
      <w:r w:rsidR="004F13CE" w:rsidRPr="00C02CBE">
        <w:rPr>
          <w:rFonts w:ascii="Arial" w:hAnsi="Arial" w:cs="Arial"/>
          <w:sz w:val="22"/>
          <w:szCs w:val="22"/>
        </w:rPr>
        <w:t>º.</w:t>
      </w:r>
      <w:r w:rsidRPr="00C02CBE">
        <w:rPr>
          <w:rFonts w:ascii="Arial" w:hAnsi="Arial" w:cs="Arial"/>
          <w:sz w:val="22"/>
          <w:szCs w:val="22"/>
        </w:rPr>
        <w:t xml:space="preserve"> INTERÉS ESTRATÉGICO</w:t>
      </w:r>
      <w:r w:rsidRPr="00C02CBE">
        <w:rPr>
          <w:rFonts w:ascii="Arial" w:hAnsi="Arial" w:cs="Arial"/>
          <w:b w:val="0"/>
          <w:sz w:val="22"/>
          <w:szCs w:val="22"/>
        </w:rPr>
        <w:t xml:space="preserve">. </w:t>
      </w:r>
      <w:r w:rsidR="006700C7" w:rsidRPr="00C02CBE">
        <w:rPr>
          <w:rFonts w:ascii="Arial" w:hAnsi="Arial" w:cs="Arial"/>
          <w:b w:val="0"/>
          <w:sz w:val="22"/>
          <w:szCs w:val="22"/>
        </w:rPr>
        <w:t xml:space="preserve">El Gobierno Nacional </w:t>
      </w:r>
      <w:r w:rsidR="00C30B2D" w:rsidRPr="00C02CBE">
        <w:rPr>
          <w:rFonts w:ascii="Arial" w:hAnsi="Arial" w:cs="Arial"/>
          <w:b w:val="0"/>
          <w:sz w:val="22"/>
          <w:szCs w:val="22"/>
        </w:rPr>
        <w:t>priorizará</w:t>
      </w:r>
      <w:r w:rsidR="006700C7" w:rsidRPr="00C02CBE">
        <w:rPr>
          <w:rFonts w:ascii="Arial" w:hAnsi="Arial" w:cs="Arial"/>
          <w:b w:val="0"/>
          <w:sz w:val="22"/>
          <w:szCs w:val="22"/>
        </w:rPr>
        <w:t xml:space="preserve"> la construcción de obras de adecuación de tierras cuando se trate de proyectos de interés estratégico para el desarrollo del sector forestal </w:t>
      </w:r>
      <w:r w:rsidRPr="00C02CBE">
        <w:rPr>
          <w:rFonts w:ascii="Arial" w:hAnsi="Arial" w:cs="Arial"/>
          <w:b w:val="0"/>
          <w:sz w:val="22"/>
          <w:szCs w:val="22"/>
        </w:rPr>
        <w:t xml:space="preserve">y agroforestal </w:t>
      </w:r>
      <w:r w:rsidR="006700C7" w:rsidRPr="00C02CBE">
        <w:rPr>
          <w:rFonts w:ascii="Arial" w:hAnsi="Arial" w:cs="Arial"/>
          <w:b w:val="0"/>
          <w:sz w:val="22"/>
          <w:szCs w:val="22"/>
        </w:rPr>
        <w:t xml:space="preserve">y para el progreso de las zonas rurales, que tengan alta rentabilidad económica y social, con una localización preferencial respecto a los puertos de exportación y/o los grandes centros de consumo, y que se realicen en áreas de alta concentración de pequeños y medianos productores. Para que estos proyectos sean denominados como de interés estratégico para el desarrollo del sector agropecuario por parte del Gobierno Nacional, deberán estar incorporados al Plan Nacional de Desarrollo y haber sido aprobados por el Consejo Nacional de Política Económica y Social, </w:t>
      </w:r>
      <w:r w:rsidR="009B6451" w:rsidRPr="00C02CBE">
        <w:rPr>
          <w:rFonts w:ascii="Arial" w:hAnsi="Arial" w:cs="Arial"/>
          <w:b w:val="0"/>
          <w:sz w:val="22"/>
          <w:szCs w:val="22"/>
        </w:rPr>
        <w:t>CONPES</w:t>
      </w:r>
      <w:r w:rsidR="006700C7" w:rsidRPr="00C02CBE">
        <w:rPr>
          <w:rFonts w:ascii="Arial" w:hAnsi="Arial" w:cs="Arial"/>
          <w:b w:val="0"/>
          <w:sz w:val="22"/>
          <w:szCs w:val="22"/>
        </w:rPr>
        <w:t xml:space="preserve">.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08</w:t>
      </w:r>
      <w:r w:rsidR="004F13CE" w:rsidRPr="00C02CBE">
        <w:rPr>
          <w:rFonts w:ascii="Arial" w:hAnsi="Arial" w:cs="Arial"/>
          <w:sz w:val="22"/>
          <w:szCs w:val="22"/>
        </w:rPr>
        <w:t>º.</w:t>
      </w:r>
      <w:r w:rsidRPr="00C02CBE">
        <w:rPr>
          <w:rFonts w:ascii="Arial" w:hAnsi="Arial" w:cs="Arial"/>
          <w:sz w:val="22"/>
          <w:szCs w:val="22"/>
        </w:rPr>
        <w:t xml:space="preserve"> </w:t>
      </w:r>
      <w:r w:rsidR="00D7110D" w:rsidRPr="00C02CBE">
        <w:rPr>
          <w:rFonts w:ascii="Arial" w:hAnsi="Arial" w:cs="Arial"/>
          <w:sz w:val="22"/>
          <w:szCs w:val="22"/>
        </w:rPr>
        <w:t>RESPONSABILIDAD DE LA A</w:t>
      </w:r>
      <w:r w:rsidR="0079126F" w:rsidRPr="00C02CBE">
        <w:rPr>
          <w:rFonts w:ascii="Arial" w:hAnsi="Arial" w:cs="Arial"/>
          <w:sz w:val="22"/>
          <w:szCs w:val="22"/>
        </w:rPr>
        <w:t xml:space="preserve">GENCIA DE </w:t>
      </w:r>
      <w:r w:rsidR="00D7110D" w:rsidRPr="00C02CBE">
        <w:rPr>
          <w:rFonts w:ascii="Arial" w:hAnsi="Arial" w:cs="Arial"/>
          <w:sz w:val="22"/>
          <w:szCs w:val="22"/>
        </w:rPr>
        <w:t>D</w:t>
      </w:r>
      <w:r w:rsidR="0079126F" w:rsidRPr="00C02CBE">
        <w:rPr>
          <w:rFonts w:ascii="Arial" w:hAnsi="Arial" w:cs="Arial"/>
          <w:sz w:val="22"/>
          <w:szCs w:val="22"/>
        </w:rPr>
        <w:t xml:space="preserve">ESARROLLO </w:t>
      </w:r>
      <w:r w:rsidR="00D7110D" w:rsidRPr="00C02CBE">
        <w:rPr>
          <w:rFonts w:ascii="Arial" w:hAnsi="Arial" w:cs="Arial"/>
          <w:sz w:val="22"/>
          <w:szCs w:val="22"/>
        </w:rPr>
        <w:t>R</w:t>
      </w:r>
      <w:r w:rsidR="0079126F" w:rsidRPr="00C02CBE">
        <w:rPr>
          <w:rFonts w:ascii="Arial" w:hAnsi="Arial" w:cs="Arial"/>
          <w:sz w:val="22"/>
          <w:szCs w:val="22"/>
        </w:rPr>
        <w:t>URAL</w:t>
      </w:r>
      <w:r w:rsidR="00D7110D" w:rsidRPr="00C02CBE">
        <w:rPr>
          <w:rFonts w:ascii="Arial" w:hAnsi="Arial" w:cs="Arial"/>
          <w:b w:val="0"/>
          <w:sz w:val="22"/>
          <w:szCs w:val="22"/>
        </w:rPr>
        <w:t>. La Agencia de Desarrollo Rural ADR</w:t>
      </w:r>
      <w:r w:rsidRPr="00C02CBE">
        <w:rPr>
          <w:rFonts w:ascii="Arial" w:hAnsi="Arial" w:cs="Arial"/>
          <w:b w:val="0"/>
          <w:sz w:val="22"/>
          <w:szCs w:val="22"/>
        </w:rPr>
        <w:t xml:space="preserve"> será responsable de la ejecución, coordinación y control de estos proyectos, para lo cual supervisará, entre otras, las siguientes actividades: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lastRenderedPageBreak/>
        <w:t xml:space="preserve">1. Revisar los estudios de prefactibilidad, factibilidad y diseños de los proyectos de adecuación de tierras, realizar las acciones necesarias para obtener la financiación de las obras y llevar a cabo su construcción, todo ello de acuerdo con las políticas y directrices trazadas por el Ministerio de Agricultura y Desarrollo Rural.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2. Verificar la aplicación del manual de normas técnicas que expida el Consejo Directivo de</w:t>
      </w:r>
      <w:r w:rsidR="00D7110D" w:rsidRPr="00C02CBE">
        <w:rPr>
          <w:rFonts w:ascii="Arial" w:hAnsi="Arial" w:cs="Arial"/>
          <w:b w:val="0"/>
          <w:sz w:val="22"/>
          <w:szCs w:val="22"/>
        </w:rPr>
        <w:t xml:space="preserve"> la ADR</w:t>
      </w:r>
      <w:r w:rsidRPr="00C02CBE">
        <w:rPr>
          <w:rFonts w:ascii="Arial" w:hAnsi="Arial" w:cs="Arial"/>
          <w:b w:val="0"/>
          <w:sz w:val="22"/>
          <w:szCs w:val="22"/>
        </w:rPr>
        <w:t xml:space="preserve"> para la realización de obras de riego, drenaje y protección contra inundaciones.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3. Adquirir mediante negociación directa o expropiación los predios, franjas de terreno y mejoras de propiedad de particulares o de entidades públicas, que se necesiten para la ejecución y desarrollo de las obras de adecuación de tierras.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Cuando se requiera la ocupación transitoria así como la imposición de servidumbres para ejecutar las obras públicas de adecuación de tierras, se aplicarán las disposiciones del Capítulo III del Decreto-ley 222 de 1983, las normas de la Ley 80 de 1993, sus reglamentos y disposiciones que la sustituyan o complementen, las del Código Civil y de Comercio, en lo que fueren pertinentes, las que permita la autonomía de la voluntad y requiera el cumplimiento de los fines misionales. El proceso de expropiación se adelantará conforme a las reglas establecidas en el Título XXIV del Código de Procedimiento Civil y demás normas concordantes.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4. Realizar estudios de identificación de las fuentes hidrográficas y obtener las licencias de concesión de aguas superficiales y subterráneas correspondientes, para el aprovechamiento de estas en beneficio del respectivo proyecto.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5. Adelantar las acciones tendientes a cofinanciar estos proyectos, con aportes de los departamentos, municipios, organizaciones de productores, otros organismos financieros nacionales o </w:t>
      </w:r>
      <w:r w:rsidR="0079126F" w:rsidRPr="00C02CBE">
        <w:rPr>
          <w:rFonts w:ascii="Arial" w:hAnsi="Arial" w:cs="Arial"/>
          <w:b w:val="0"/>
          <w:sz w:val="22"/>
          <w:szCs w:val="22"/>
        </w:rPr>
        <w:t>internacionales</w:t>
      </w:r>
      <w:r w:rsidRPr="00C02CBE">
        <w:rPr>
          <w:rFonts w:ascii="Arial" w:hAnsi="Arial" w:cs="Arial"/>
          <w:b w:val="0"/>
          <w:sz w:val="22"/>
          <w:szCs w:val="22"/>
        </w:rPr>
        <w:t xml:space="preserve">, o con particulares.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6. Establecer el monto de las inversiones públicas que se requieren en la construcción del proyecto para tramitar su incorporación al presupuesto de </w:t>
      </w:r>
      <w:r w:rsidR="0079126F" w:rsidRPr="00C02CBE">
        <w:rPr>
          <w:rFonts w:ascii="Arial" w:hAnsi="Arial" w:cs="Arial"/>
          <w:b w:val="0"/>
          <w:sz w:val="22"/>
          <w:szCs w:val="22"/>
        </w:rPr>
        <w:t>la Agencia</w:t>
      </w:r>
      <w:r w:rsidRPr="00C02CBE">
        <w:rPr>
          <w:rFonts w:ascii="Arial" w:hAnsi="Arial" w:cs="Arial"/>
          <w:b w:val="0"/>
          <w:sz w:val="22"/>
          <w:szCs w:val="22"/>
        </w:rPr>
        <w:t xml:space="preserve">, y señalar las cuotas de recuperación de tales inversiones a cargo de los beneficiarios directos de las obras.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7. Establecer mediante Acuerdo del Consejo Directivo, las opciones sobre tarifas básicas aplicables a los usuarios diferenciados por estratos de patrimonio e ingresos, de tal forma que cubran los costos reales de administración, operación y mantenimiento, así como los gastos de reposición de los equipos en cada </w:t>
      </w:r>
      <w:r w:rsidR="00C30B2D" w:rsidRPr="00C02CBE">
        <w:rPr>
          <w:rFonts w:ascii="Arial" w:hAnsi="Arial" w:cs="Arial"/>
          <w:b w:val="0"/>
          <w:sz w:val="22"/>
          <w:szCs w:val="22"/>
        </w:rPr>
        <w:t>Proyecto</w:t>
      </w:r>
      <w:r w:rsidR="0079126F" w:rsidRPr="00C02CBE">
        <w:rPr>
          <w:rFonts w:ascii="Arial" w:hAnsi="Arial" w:cs="Arial"/>
          <w:b w:val="0"/>
          <w:sz w:val="22"/>
          <w:szCs w:val="22"/>
        </w:rPr>
        <w:t xml:space="preserve"> de Adecuación de Tierras,</w:t>
      </w:r>
      <w:r w:rsidRPr="00C02CBE">
        <w:rPr>
          <w:rFonts w:ascii="Arial" w:hAnsi="Arial" w:cs="Arial"/>
          <w:b w:val="0"/>
          <w:sz w:val="22"/>
          <w:szCs w:val="22"/>
        </w:rPr>
        <w:t xml:space="preserve"> y los de protección y conservación de las respectivas cuencas.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8. Expedir los reglamentos que contengan las directrices en asuntos de dirección, manejo y aprovechamiento de los </w:t>
      </w:r>
      <w:r w:rsidR="00C30B2D" w:rsidRPr="00C02CBE">
        <w:rPr>
          <w:rFonts w:ascii="Arial" w:hAnsi="Arial" w:cs="Arial"/>
          <w:b w:val="0"/>
          <w:sz w:val="22"/>
          <w:szCs w:val="22"/>
        </w:rPr>
        <w:t>Proyecto</w:t>
      </w:r>
      <w:r w:rsidRPr="00C02CBE">
        <w:rPr>
          <w:rFonts w:ascii="Arial" w:hAnsi="Arial" w:cs="Arial"/>
          <w:b w:val="0"/>
          <w:sz w:val="22"/>
          <w:szCs w:val="22"/>
        </w:rPr>
        <w:t xml:space="preserve">s de Adecuación de Tierras, a los cuales deben someterse las asociaciones de usuarios.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9. Promover la participación activa de las comunidades beneficiarias durante el desarrollo de los proyectos; estimular su organización en asociaciones de usuarios de </w:t>
      </w:r>
      <w:r w:rsidR="00C30B2D" w:rsidRPr="00C02CBE">
        <w:rPr>
          <w:rFonts w:ascii="Arial" w:hAnsi="Arial" w:cs="Arial"/>
          <w:b w:val="0"/>
          <w:sz w:val="22"/>
          <w:szCs w:val="22"/>
        </w:rPr>
        <w:t>Proyecto</w:t>
      </w:r>
      <w:r w:rsidRPr="00C02CBE">
        <w:rPr>
          <w:rFonts w:ascii="Arial" w:hAnsi="Arial" w:cs="Arial"/>
          <w:b w:val="0"/>
          <w:sz w:val="22"/>
          <w:szCs w:val="22"/>
        </w:rPr>
        <w:t>s de adecuación de tierras</w:t>
      </w:r>
      <w:r w:rsidR="0079126F" w:rsidRPr="00C02CBE">
        <w:rPr>
          <w:rFonts w:ascii="Arial" w:hAnsi="Arial" w:cs="Arial"/>
          <w:b w:val="0"/>
          <w:sz w:val="22"/>
          <w:szCs w:val="22"/>
        </w:rPr>
        <w:t xml:space="preserve"> con ánimo de lucro</w:t>
      </w:r>
      <w:r w:rsidRPr="00C02CBE">
        <w:rPr>
          <w:rFonts w:ascii="Arial" w:hAnsi="Arial" w:cs="Arial"/>
          <w:b w:val="0"/>
          <w:sz w:val="22"/>
          <w:szCs w:val="22"/>
        </w:rPr>
        <w:t xml:space="preserve">; proporcionar asesoría jurídica </w:t>
      </w:r>
      <w:r w:rsidRPr="00C02CBE">
        <w:rPr>
          <w:rFonts w:ascii="Arial" w:hAnsi="Arial" w:cs="Arial"/>
          <w:b w:val="0"/>
          <w:sz w:val="22"/>
          <w:szCs w:val="22"/>
        </w:rPr>
        <w:lastRenderedPageBreak/>
        <w:t xml:space="preserve">y asistencia técnica para su constitución y ofrecer servicios de capacitación para que asuman directamente la responsabilidad de administrar, operar y conservar las obras. </w:t>
      </w:r>
    </w:p>
    <w:p w:rsidR="006700C7"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10. Delegar la administración y operación de los </w:t>
      </w:r>
      <w:r w:rsidR="00C30B2D" w:rsidRPr="00C02CBE">
        <w:rPr>
          <w:rFonts w:ascii="Arial" w:hAnsi="Arial" w:cs="Arial"/>
          <w:b w:val="0"/>
          <w:sz w:val="22"/>
          <w:szCs w:val="22"/>
        </w:rPr>
        <w:t>Proyecto</w:t>
      </w:r>
      <w:r w:rsidRPr="00C02CBE">
        <w:rPr>
          <w:rFonts w:ascii="Arial" w:hAnsi="Arial" w:cs="Arial"/>
          <w:b w:val="0"/>
          <w:sz w:val="22"/>
          <w:szCs w:val="22"/>
        </w:rPr>
        <w:t>s en las asociaciones de usuarios, o en otras organizaciones públicas o privadas, y expedir los reglamentos a los cuales se deben ajustar dichas organizaciones para garantizar un adecuado funcionamiento de los proyectos.</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11. Expedir los presupuestos ordinarios de administración, operación, conservación y mejoramiento de los </w:t>
      </w:r>
      <w:r w:rsidR="00C30B2D" w:rsidRPr="00C02CBE">
        <w:rPr>
          <w:rFonts w:ascii="Arial" w:hAnsi="Arial" w:cs="Arial"/>
          <w:b w:val="0"/>
          <w:sz w:val="22"/>
          <w:szCs w:val="22"/>
        </w:rPr>
        <w:t>Proyecto</w:t>
      </w:r>
      <w:r w:rsidRPr="00C02CBE">
        <w:rPr>
          <w:rFonts w:ascii="Arial" w:hAnsi="Arial" w:cs="Arial"/>
          <w:b w:val="0"/>
          <w:sz w:val="22"/>
          <w:szCs w:val="22"/>
        </w:rPr>
        <w:t xml:space="preserve">s </w:t>
      </w:r>
      <w:r w:rsidR="002177C9" w:rsidRPr="00C02CBE">
        <w:rPr>
          <w:rFonts w:ascii="Arial" w:hAnsi="Arial" w:cs="Arial"/>
          <w:b w:val="0"/>
          <w:sz w:val="22"/>
          <w:szCs w:val="22"/>
        </w:rPr>
        <w:t>de</w:t>
      </w:r>
      <w:r w:rsidRPr="00C02CBE">
        <w:rPr>
          <w:rFonts w:ascii="Arial" w:hAnsi="Arial" w:cs="Arial"/>
          <w:b w:val="0"/>
          <w:sz w:val="22"/>
          <w:szCs w:val="22"/>
        </w:rPr>
        <w:t xml:space="preserve"> Adecuación de Tierras</w:t>
      </w:r>
      <w:r w:rsidR="0079126F" w:rsidRPr="00C02CBE">
        <w:rPr>
          <w:rFonts w:ascii="Arial" w:hAnsi="Arial" w:cs="Arial"/>
          <w:b w:val="0"/>
          <w:sz w:val="22"/>
          <w:szCs w:val="22"/>
        </w:rPr>
        <w:t xml:space="preserve"> para el desarrollo del sector forestal y agroforestal</w:t>
      </w:r>
      <w:r w:rsidRPr="00C02CBE">
        <w:rPr>
          <w:rFonts w:ascii="Arial" w:hAnsi="Arial" w:cs="Arial"/>
          <w:b w:val="0"/>
          <w:sz w:val="22"/>
          <w:szCs w:val="22"/>
        </w:rPr>
        <w:t xml:space="preserve">, aprobar estos presupuestos cuando sean expedidos por las organizaciones administradoras, recuperar la cartera por las inversiones realizadas en las obras, recaudar los derechos por los servicios que preste y las tarifas por las aguas que administre.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12. Vigilar y controlar las asociaciones u organizaciones encargadas de la administración y operación de los </w:t>
      </w:r>
      <w:r w:rsidR="00C30B2D" w:rsidRPr="00C02CBE">
        <w:rPr>
          <w:rFonts w:ascii="Arial" w:hAnsi="Arial" w:cs="Arial"/>
          <w:b w:val="0"/>
          <w:sz w:val="22"/>
          <w:szCs w:val="22"/>
        </w:rPr>
        <w:t>Proyecto</w:t>
      </w:r>
      <w:r w:rsidRPr="00C02CBE">
        <w:rPr>
          <w:rFonts w:ascii="Arial" w:hAnsi="Arial" w:cs="Arial"/>
          <w:b w:val="0"/>
          <w:sz w:val="22"/>
          <w:szCs w:val="22"/>
        </w:rPr>
        <w:t xml:space="preserve">s y sancionar, de acuerdo con el reglamento, a quienes infrinjan las normas de operación y manejo de los </w:t>
      </w:r>
      <w:r w:rsidR="0079126F" w:rsidRPr="00C02CBE">
        <w:rPr>
          <w:rFonts w:ascii="Arial" w:hAnsi="Arial" w:cs="Arial"/>
          <w:b w:val="0"/>
          <w:sz w:val="22"/>
          <w:szCs w:val="22"/>
        </w:rPr>
        <w:t>mismos</w:t>
      </w:r>
      <w:r w:rsidRPr="00C02CBE">
        <w:rPr>
          <w:rFonts w:ascii="Arial" w:hAnsi="Arial" w:cs="Arial"/>
          <w:b w:val="0"/>
          <w:sz w:val="22"/>
          <w:szCs w:val="22"/>
        </w:rPr>
        <w:t xml:space="preserve">.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13. Las demás que establezca el Consejo Directivo</w:t>
      </w:r>
      <w:r w:rsidR="0079126F" w:rsidRPr="00C02CBE">
        <w:rPr>
          <w:rFonts w:ascii="Arial" w:hAnsi="Arial" w:cs="Arial"/>
          <w:b w:val="0"/>
          <w:sz w:val="22"/>
          <w:szCs w:val="22"/>
        </w:rPr>
        <w:t xml:space="preserve"> de la ADR</w:t>
      </w:r>
      <w:r w:rsidRPr="00C02CBE">
        <w:rPr>
          <w:rFonts w:ascii="Arial" w:hAnsi="Arial" w:cs="Arial"/>
          <w:b w:val="0"/>
          <w:sz w:val="22"/>
          <w:szCs w:val="22"/>
        </w:rPr>
        <w:t xml:space="preserve">.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w:t>
      </w:r>
      <w:r w:rsidR="00C30B2D" w:rsidRPr="00C02CBE">
        <w:rPr>
          <w:rFonts w:ascii="Arial" w:hAnsi="Arial" w:cs="Arial"/>
          <w:sz w:val="22"/>
          <w:szCs w:val="22"/>
        </w:rPr>
        <w:t>09</w:t>
      </w:r>
      <w:r w:rsidR="004F13CE" w:rsidRPr="00C02CBE">
        <w:rPr>
          <w:rFonts w:ascii="Arial" w:hAnsi="Arial" w:cs="Arial"/>
          <w:sz w:val="22"/>
          <w:szCs w:val="22"/>
        </w:rPr>
        <w:t>º.</w:t>
      </w:r>
      <w:r w:rsidRPr="00C02CBE">
        <w:rPr>
          <w:rFonts w:ascii="Arial" w:hAnsi="Arial" w:cs="Arial"/>
          <w:sz w:val="22"/>
          <w:szCs w:val="22"/>
        </w:rPr>
        <w:t xml:space="preserve"> </w:t>
      </w:r>
      <w:r w:rsidR="0079126F" w:rsidRPr="00C02CBE">
        <w:rPr>
          <w:rFonts w:ascii="Arial" w:hAnsi="Arial" w:cs="Arial"/>
          <w:sz w:val="22"/>
          <w:szCs w:val="22"/>
        </w:rPr>
        <w:t>CUOTA PARTE</w:t>
      </w:r>
      <w:r w:rsidR="0079126F" w:rsidRPr="00C02CBE">
        <w:rPr>
          <w:rFonts w:ascii="Arial" w:hAnsi="Arial" w:cs="Arial"/>
          <w:b w:val="0"/>
          <w:sz w:val="22"/>
          <w:szCs w:val="22"/>
        </w:rPr>
        <w:t xml:space="preserve">. </w:t>
      </w:r>
      <w:r w:rsidRPr="00C02CBE">
        <w:rPr>
          <w:rFonts w:ascii="Arial" w:hAnsi="Arial" w:cs="Arial"/>
          <w:b w:val="0"/>
          <w:sz w:val="22"/>
          <w:szCs w:val="22"/>
        </w:rPr>
        <w:t xml:space="preserve">En desarrollo de las obras ejecutadas directamente por </w:t>
      </w:r>
      <w:r w:rsidR="0079126F" w:rsidRPr="00C02CBE">
        <w:rPr>
          <w:rFonts w:ascii="Arial" w:hAnsi="Arial" w:cs="Arial"/>
          <w:b w:val="0"/>
          <w:sz w:val="22"/>
          <w:szCs w:val="22"/>
        </w:rPr>
        <w:t>la ADR</w:t>
      </w:r>
      <w:r w:rsidRPr="00C02CBE">
        <w:rPr>
          <w:rFonts w:ascii="Arial" w:hAnsi="Arial" w:cs="Arial"/>
          <w:b w:val="0"/>
          <w:sz w:val="22"/>
          <w:szCs w:val="22"/>
        </w:rPr>
        <w:t xml:space="preserve">, </w:t>
      </w:r>
      <w:r w:rsidR="0079126F" w:rsidRPr="00C02CBE">
        <w:rPr>
          <w:rFonts w:ascii="Arial" w:hAnsi="Arial" w:cs="Arial"/>
          <w:b w:val="0"/>
          <w:sz w:val="22"/>
          <w:szCs w:val="22"/>
        </w:rPr>
        <w:t>su</w:t>
      </w:r>
      <w:r w:rsidRPr="00C02CBE">
        <w:rPr>
          <w:rFonts w:ascii="Arial" w:hAnsi="Arial" w:cs="Arial"/>
          <w:b w:val="0"/>
          <w:sz w:val="22"/>
          <w:szCs w:val="22"/>
        </w:rPr>
        <w:t xml:space="preserve"> Consejo Directivo reglamentará lo relacionado con la recuperación del monto de las inversiones comprometidas en la ejecución del proyecto. Cada inmueble ubicado en el área de influencia de un </w:t>
      </w:r>
      <w:r w:rsidR="00C30B2D" w:rsidRPr="00C02CBE">
        <w:rPr>
          <w:rFonts w:ascii="Arial" w:hAnsi="Arial" w:cs="Arial"/>
          <w:b w:val="0"/>
          <w:sz w:val="22"/>
          <w:szCs w:val="22"/>
        </w:rPr>
        <w:t>Proyecto</w:t>
      </w:r>
      <w:r w:rsidRPr="00C02CBE">
        <w:rPr>
          <w:rFonts w:ascii="Arial" w:hAnsi="Arial" w:cs="Arial"/>
          <w:b w:val="0"/>
          <w:sz w:val="22"/>
          <w:szCs w:val="22"/>
        </w:rPr>
        <w:t xml:space="preserve"> de </w:t>
      </w:r>
      <w:r w:rsidR="00C30B2D" w:rsidRPr="00C02CBE">
        <w:rPr>
          <w:rFonts w:ascii="Arial" w:hAnsi="Arial" w:cs="Arial"/>
          <w:b w:val="0"/>
          <w:sz w:val="22"/>
          <w:szCs w:val="22"/>
        </w:rPr>
        <w:t>Adecuación de Tierras</w:t>
      </w:r>
      <w:r w:rsidRPr="00C02CBE">
        <w:rPr>
          <w:rFonts w:ascii="Arial" w:hAnsi="Arial" w:cs="Arial"/>
          <w:b w:val="0"/>
          <w:sz w:val="22"/>
          <w:szCs w:val="22"/>
        </w:rPr>
        <w:t xml:space="preserve">, sin excepción, deberá responder por una cuota parte de las inversiones realizadas en proporción a los beneficios recibidos, de acuerdo con los parámetros que se establecen en esta Ley.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4F13CE" w:rsidRPr="00C02CBE">
        <w:rPr>
          <w:rFonts w:ascii="Arial" w:hAnsi="Arial" w:cs="Arial"/>
          <w:sz w:val="22"/>
          <w:szCs w:val="22"/>
        </w:rPr>
        <w:t>11</w:t>
      </w:r>
      <w:r w:rsidR="00C30B2D" w:rsidRPr="00C02CBE">
        <w:rPr>
          <w:rFonts w:ascii="Arial" w:hAnsi="Arial" w:cs="Arial"/>
          <w:sz w:val="22"/>
          <w:szCs w:val="22"/>
        </w:rPr>
        <w:t>0</w:t>
      </w:r>
      <w:r w:rsidR="004F13CE" w:rsidRPr="00C02CBE">
        <w:rPr>
          <w:rFonts w:ascii="Arial" w:hAnsi="Arial" w:cs="Arial"/>
          <w:sz w:val="22"/>
          <w:szCs w:val="22"/>
        </w:rPr>
        <w:t>º.</w:t>
      </w:r>
      <w:r w:rsidRPr="00C02CBE">
        <w:rPr>
          <w:rFonts w:ascii="Arial" w:hAnsi="Arial" w:cs="Arial"/>
          <w:sz w:val="22"/>
          <w:szCs w:val="22"/>
        </w:rPr>
        <w:t xml:space="preserve"> </w:t>
      </w:r>
      <w:r w:rsidR="0079126F" w:rsidRPr="00C02CBE">
        <w:rPr>
          <w:rFonts w:ascii="Arial" w:hAnsi="Arial" w:cs="Arial"/>
          <w:sz w:val="22"/>
          <w:szCs w:val="22"/>
        </w:rPr>
        <w:t>ITEMS SUJETOS A LAS INVERSIONES</w:t>
      </w:r>
      <w:r w:rsidR="0079126F" w:rsidRPr="00C02CBE">
        <w:rPr>
          <w:rFonts w:ascii="Arial" w:hAnsi="Arial" w:cs="Arial"/>
          <w:b w:val="0"/>
          <w:sz w:val="22"/>
          <w:szCs w:val="22"/>
        </w:rPr>
        <w:t xml:space="preserve">. </w:t>
      </w:r>
      <w:r w:rsidRPr="00C02CBE">
        <w:rPr>
          <w:rFonts w:ascii="Arial" w:hAnsi="Arial" w:cs="Arial"/>
          <w:b w:val="0"/>
          <w:sz w:val="22"/>
          <w:szCs w:val="22"/>
        </w:rPr>
        <w:t xml:space="preserve">Las inversiones en adecuación de tierras sujetas a recuperación, estarán constituidas, entre otros, por el valor de los siguientes conceptos: los estudios de factibilidad, el valor de los terrenos utilizados en las obras, las servidumbres de beneficio colectivo, las obras civiles realizadas, los equipos electromecánicos instalados, los costos financieros de los recursos invertidos, la maquinaria y los equipos iniciales para la operación y conservación del </w:t>
      </w:r>
      <w:r w:rsidR="00C30B2D" w:rsidRPr="00C02CBE">
        <w:rPr>
          <w:rFonts w:ascii="Arial" w:hAnsi="Arial" w:cs="Arial"/>
          <w:b w:val="0"/>
          <w:sz w:val="22"/>
          <w:szCs w:val="22"/>
        </w:rPr>
        <w:t>Proyecto</w:t>
      </w:r>
      <w:r w:rsidRPr="00C02CBE">
        <w:rPr>
          <w:rFonts w:ascii="Arial" w:hAnsi="Arial" w:cs="Arial"/>
          <w:b w:val="0"/>
          <w:sz w:val="22"/>
          <w:szCs w:val="22"/>
        </w:rPr>
        <w:t xml:space="preserve">, y la porción de los costos de protección y recuperación de las cuencas respectivas. El cálculo y liquidación de las inversiones en obras de adecuación de tierras se hará por su valor real, incluidos los costos financieros, teniendo en cuenta las áreas directamente beneficiadas por los diferentes componentes de las obras, aplicando el índice de precios que determine el Consejo Directivo en el respectivo reglamento. </w:t>
      </w:r>
    </w:p>
    <w:p w:rsidR="009B6451" w:rsidRPr="00C02CBE" w:rsidRDefault="00596DB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11</w:t>
      </w:r>
      <w:r w:rsidR="00C30B2D" w:rsidRPr="00C02CBE">
        <w:rPr>
          <w:rFonts w:ascii="Arial" w:hAnsi="Arial" w:cs="Arial"/>
          <w:sz w:val="22"/>
          <w:szCs w:val="22"/>
        </w:rPr>
        <w:t>1</w:t>
      </w:r>
      <w:r w:rsidR="00F63420" w:rsidRPr="00C02CBE">
        <w:rPr>
          <w:rFonts w:ascii="Arial" w:hAnsi="Arial" w:cs="Arial"/>
          <w:sz w:val="22"/>
          <w:szCs w:val="22"/>
        </w:rPr>
        <w:t>º.</w:t>
      </w:r>
      <w:r w:rsidRPr="00C02CBE">
        <w:rPr>
          <w:rFonts w:ascii="Arial" w:hAnsi="Arial" w:cs="Arial"/>
          <w:sz w:val="22"/>
          <w:szCs w:val="22"/>
        </w:rPr>
        <w:t xml:space="preserve"> PROCEDIMIENTO PARA LA LIQUIDACIÓN DEL COSTO PROPORCIONAL DE LAS INVERSIONES</w:t>
      </w:r>
      <w:r w:rsidRPr="00C02CBE">
        <w:rPr>
          <w:rFonts w:ascii="Arial" w:hAnsi="Arial" w:cs="Arial"/>
          <w:b w:val="0"/>
          <w:sz w:val="22"/>
          <w:szCs w:val="22"/>
        </w:rPr>
        <w:t>.</w:t>
      </w:r>
      <w:r w:rsidR="006700C7" w:rsidRPr="00C02CBE">
        <w:rPr>
          <w:rFonts w:ascii="Arial" w:hAnsi="Arial" w:cs="Arial"/>
          <w:b w:val="0"/>
          <w:sz w:val="22"/>
          <w:szCs w:val="22"/>
        </w:rPr>
        <w:t xml:space="preserve"> </w:t>
      </w:r>
      <w:r w:rsidRPr="00C02CBE">
        <w:rPr>
          <w:rFonts w:ascii="Arial" w:hAnsi="Arial" w:cs="Arial"/>
          <w:b w:val="0"/>
          <w:sz w:val="22"/>
          <w:szCs w:val="22"/>
        </w:rPr>
        <w:t xml:space="preserve">Para la liquidación del costo proporcional de las inversiones </w:t>
      </w:r>
      <w:r w:rsidR="006700C7" w:rsidRPr="00C02CBE">
        <w:rPr>
          <w:rFonts w:ascii="Arial" w:hAnsi="Arial" w:cs="Arial"/>
          <w:b w:val="0"/>
          <w:sz w:val="22"/>
          <w:szCs w:val="22"/>
        </w:rPr>
        <w:t xml:space="preserve">se utilizará el siguiente procedimiento: Se delimitará el área del </w:t>
      </w:r>
      <w:r w:rsidR="00C30B2D" w:rsidRPr="00C02CBE">
        <w:rPr>
          <w:rFonts w:ascii="Arial" w:hAnsi="Arial" w:cs="Arial"/>
          <w:b w:val="0"/>
          <w:sz w:val="22"/>
          <w:szCs w:val="22"/>
        </w:rPr>
        <w:t>Proyecto</w:t>
      </w:r>
      <w:r w:rsidRPr="00C02CBE">
        <w:rPr>
          <w:rFonts w:ascii="Arial" w:hAnsi="Arial" w:cs="Arial"/>
          <w:b w:val="0"/>
          <w:sz w:val="22"/>
          <w:szCs w:val="22"/>
        </w:rPr>
        <w:t xml:space="preserve"> de Adecuación de Tierras para el desarrollo del sector forestal y agroforestal,</w:t>
      </w:r>
      <w:r w:rsidR="006700C7" w:rsidRPr="00C02CBE">
        <w:rPr>
          <w:rFonts w:ascii="Arial" w:hAnsi="Arial" w:cs="Arial"/>
          <w:b w:val="0"/>
          <w:sz w:val="22"/>
          <w:szCs w:val="22"/>
        </w:rPr>
        <w:t xml:space="preserve"> que se beneficia con cada componente de adecuación de tierras como riego, drenaje y control de inundaciones; luego se cuantificará el valor de la inversión en cada </w:t>
      </w:r>
      <w:r w:rsidR="006700C7" w:rsidRPr="00C02CBE">
        <w:rPr>
          <w:rFonts w:ascii="Arial" w:hAnsi="Arial" w:cs="Arial"/>
          <w:b w:val="0"/>
          <w:sz w:val="22"/>
          <w:szCs w:val="22"/>
        </w:rPr>
        <w:lastRenderedPageBreak/>
        <w:t xml:space="preserve">componente y después se dividirá este valor por su respectiva área beneficiada. El factor resultante de las operaciones anteriores se multiplicará por la superficie estimada a beneficiar en cada predio, con los componentes de obras a que se hace referencia en este artículo. Los propietarios serán clasificados por estrato económico, según sus ingresos de manera que a los estratos inferiores se les asignen cuotas proporcionalmente inferiores. La suma de los resultados anteriores, constituirá la base para calcular la cuota parte con que deben contribuir a la recuperación de las inversiones públicas los propietarios de los predios. </w:t>
      </w:r>
      <w:r w:rsidRPr="00C02CBE">
        <w:rPr>
          <w:rFonts w:ascii="Arial" w:hAnsi="Arial" w:cs="Arial"/>
          <w:b w:val="0"/>
          <w:sz w:val="22"/>
          <w:szCs w:val="22"/>
        </w:rPr>
        <w:t xml:space="preserve"> </w:t>
      </w:r>
    </w:p>
    <w:p w:rsidR="009B6451"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Parágrafo.</w:t>
      </w:r>
      <w:r w:rsidR="006700C7" w:rsidRPr="00C02CBE">
        <w:rPr>
          <w:rFonts w:ascii="Arial" w:hAnsi="Arial" w:cs="Arial"/>
          <w:b w:val="0"/>
          <w:sz w:val="22"/>
          <w:szCs w:val="22"/>
        </w:rPr>
        <w:t xml:space="preserve"> Los beneficiarios de los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s de Adecuación de Tierras </w:t>
      </w:r>
      <w:r w:rsidR="00596DBB" w:rsidRPr="00C02CBE">
        <w:rPr>
          <w:rFonts w:ascii="Arial" w:hAnsi="Arial" w:cs="Arial"/>
          <w:b w:val="0"/>
          <w:sz w:val="22"/>
          <w:szCs w:val="22"/>
        </w:rPr>
        <w:t xml:space="preserve">para el desarrollo del sector forestal y agroforestal </w:t>
      </w:r>
      <w:r w:rsidR="006700C7" w:rsidRPr="00C02CBE">
        <w:rPr>
          <w:rFonts w:ascii="Arial" w:hAnsi="Arial" w:cs="Arial"/>
          <w:b w:val="0"/>
          <w:sz w:val="22"/>
          <w:szCs w:val="22"/>
        </w:rPr>
        <w:t>que se ejecuten bajo la responsabilidad de</w:t>
      </w:r>
      <w:r w:rsidR="00596DBB" w:rsidRPr="00C02CBE">
        <w:rPr>
          <w:rFonts w:ascii="Arial" w:hAnsi="Arial" w:cs="Arial"/>
          <w:b w:val="0"/>
          <w:sz w:val="22"/>
          <w:szCs w:val="22"/>
        </w:rPr>
        <w:t xml:space="preserve"> </w:t>
      </w:r>
      <w:r w:rsidR="006700C7" w:rsidRPr="00C02CBE">
        <w:rPr>
          <w:rFonts w:ascii="Arial" w:hAnsi="Arial" w:cs="Arial"/>
          <w:b w:val="0"/>
          <w:sz w:val="22"/>
          <w:szCs w:val="22"/>
        </w:rPr>
        <w:t>l</w:t>
      </w:r>
      <w:r w:rsidR="00596DBB" w:rsidRPr="00C02CBE">
        <w:rPr>
          <w:rFonts w:ascii="Arial" w:hAnsi="Arial" w:cs="Arial"/>
          <w:b w:val="0"/>
          <w:sz w:val="22"/>
          <w:szCs w:val="22"/>
        </w:rPr>
        <w:t>a ADR</w:t>
      </w:r>
      <w:r w:rsidR="006700C7" w:rsidRPr="00C02CBE">
        <w:rPr>
          <w:rFonts w:ascii="Arial" w:hAnsi="Arial" w:cs="Arial"/>
          <w:b w:val="0"/>
          <w:sz w:val="22"/>
          <w:szCs w:val="22"/>
        </w:rPr>
        <w:t xml:space="preserve">, podrán recibir el subsidio único por hectárea de que trata la presente Ley. Para ello, el valor del subsidio único por hectárea que esté vigente a la fecha de la liquidación, será descontado de la cuota parte de que trata el presente artículo.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11</w:t>
      </w:r>
      <w:r w:rsidR="006873FA" w:rsidRPr="00C02CBE">
        <w:rPr>
          <w:rFonts w:ascii="Arial" w:hAnsi="Arial" w:cs="Arial"/>
          <w:sz w:val="22"/>
          <w:szCs w:val="22"/>
        </w:rPr>
        <w:t>2</w:t>
      </w:r>
      <w:r w:rsidR="00F63420" w:rsidRPr="00C02CBE">
        <w:rPr>
          <w:rFonts w:ascii="Arial" w:hAnsi="Arial" w:cs="Arial"/>
          <w:sz w:val="22"/>
          <w:szCs w:val="22"/>
        </w:rPr>
        <w:t>º.</w:t>
      </w:r>
      <w:r w:rsidR="00596DBB" w:rsidRPr="00C02CBE">
        <w:rPr>
          <w:rFonts w:ascii="Arial" w:hAnsi="Arial" w:cs="Arial"/>
          <w:sz w:val="22"/>
          <w:szCs w:val="22"/>
        </w:rPr>
        <w:t xml:space="preserve"> ADQUISICIÓN Y EXPROPIACIÓN</w:t>
      </w:r>
      <w:r w:rsidR="00596DBB" w:rsidRPr="00C02CBE">
        <w:rPr>
          <w:rFonts w:ascii="Arial" w:hAnsi="Arial" w:cs="Arial"/>
          <w:b w:val="0"/>
          <w:sz w:val="22"/>
          <w:szCs w:val="22"/>
        </w:rPr>
        <w:t>.</w:t>
      </w:r>
      <w:r w:rsidRPr="00C02CBE">
        <w:rPr>
          <w:rFonts w:ascii="Arial" w:hAnsi="Arial" w:cs="Arial"/>
          <w:b w:val="0"/>
          <w:sz w:val="22"/>
          <w:szCs w:val="22"/>
        </w:rPr>
        <w:t xml:space="preserve"> Constituyen motivo de utilidad pública e interés social la adquisición </w:t>
      </w:r>
      <w:r w:rsidR="00596DBB" w:rsidRPr="00C02CBE">
        <w:rPr>
          <w:rFonts w:ascii="Arial" w:hAnsi="Arial" w:cs="Arial"/>
          <w:b w:val="0"/>
          <w:sz w:val="22"/>
          <w:szCs w:val="22"/>
        </w:rPr>
        <w:t>o</w:t>
      </w:r>
      <w:r w:rsidRPr="00C02CBE">
        <w:rPr>
          <w:rFonts w:ascii="Arial" w:hAnsi="Arial" w:cs="Arial"/>
          <w:b w:val="0"/>
          <w:sz w:val="22"/>
          <w:szCs w:val="22"/>
        </w:rPr>
        <w:t xml:space="preserve"> expropiación de inmuebles rurales, franjas de terrenos, derechos y mejoras de propiedad de propiedad privada, o que formen parte del patrimonio de entidades de derecho público, para la construcción de obras públicas de adecuación de tierras tales como embalses, riego, avenamiento, drenaje y control de inundaciones, contemplados en la presente ley.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Si los propietarios de tales predios, franjas y mejoras no los negociaren voluntariamente conforme al procedimiento de negociación voluntaria que establezca el Gobierno </w:t>
      </w:r>
      <w:r w:rsidR="00596DBB" w:rsidRPr="00C02CBE">
        <w:rPr>
          <w:rFonts w:ascii="Arial" w:hAnsi="Arial" w:cs="Arial"/>
          <w:b w:val="0"/>
          <w:sz w:val="22"/>
          <w:szCs w:val="22"/>
        </w:rPr>
        <w:t xml:space="preserve">Nacional </w:t>
      </w:r>
      <w:r w:rsidRPr="00C02CBE">
        <w:rPr>
          <w:rFonts w:ascii="Arial" w:hAnsi="Arial" w:cs="Arial"/>
          <w:b w:val="0"/>
          <w:sz w:val="22"/>
          <w:szCs w:val="22"/>
        </w:rPr>
        <w:t xml:space="preserve">mediante reglamento, </w:t>
      </w:r>
      <w:r w:rsidR="00596DBB" w:rsidRPr="00C02CBE">
        <w:rPr>
          <w:rFonts w:ascii="Arial" w:hAnsi="Arial" w:cs="Arial"/>
          <w:b w:val="0"/>
          <w:sz w:val="22"/>
          <w:szCs w:val="22"/>
        </w:rPr>
        <w:t>la ADR</w:t>
      </w:r>
      <w:r w:rsidRPr="00C02CBE">
        <w:rPr>
          <w:rFonts w:ascii="Arial" w:hAnsi="Arial" w:cs="Arial"/>
          <w:b w:val="0"/>
          <w:sz w:val="22"/>
          <w:szCs w:val="22"/>
        </w:rPr>
        <w:t xml:space="preserve"> podrá adelantar el proceso de expropiación en la forma prevenida en lo dispuesto </w:t>
      </w:r>
      <w:r w:rsidR="006873FA" w:rsidRPr="00C02CBE">
        <w:rPr>
          <w:rFonts w:ascii="Arial" w:hAnsi="Arial" w:cs="Arial"/>
          <w:b w:val="0"/>
          <w:sz w:val="22"/>
          <w:szCs w:val="22"/>
        </w:rPr>
        <w:t>por la</w:t>
      </w:r>
      <w:r w:rsidRPr="00C02CBE">
        <w:rPr>
          <w:rFonts w:ascii="Arial" w:hAnsi="Arial" w:cs="Arial"/>
          <w:b w:val="0"/>
          <w:sz w:val="22"/>
          <w:szCs w:val="22"/>
        </w:rPr>
        <w:t xml:space="preserve"> ley y en las demás disposiciones concordantes. Se considera que hay motivos de utilidad pública e interés social en el establecimiento de servidumbres de tránsito, desagüe, drenaje, acueducto y demás que sean necesarias para la ejecución de las obras de adecuación de tierras</w:t>
      </w:r>
      <w:r w:rsidR="00596DBB" w:rsidRPr="00C02CBE">
        <w:rPr>
          <w:rFonts w:ascii="Arial" w:hAnsi="Arial" w:cs="Arial"/>
          <w:b w:val="0"/>
          <w:sz w:val="22"/>
          <w:szCs w:val="22"/>
        </w:rPr>
        <w:t xml:space="preserve"> para el desarrollo del sector forestal y agroforestal</w:t>
      </w:r>
      <w:r w:rsidRPr="00C02CBE">
        <w:rPr>
          <w:rFonts w:ascii="Arial" w:hAnsi="Arial" w:cs="Arial"/>
          <w:b w:val="0"/>
          <w:sz w:val="22"/>
          <w:szCs w:val="22"/>
        </w:rPr>
        <w:t xml:space="preserve">. </w:t>
      </w:r>
    </w:p>
    <w:p w:rsidR="006700C7" w:rsidRPr="00C02CBE" w:rsidRDefault="006700C7"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11</w:t>
      </w:r>
      <w:r w:rsidR="006873FA" w:rsidRPr="00C02CBE">
        <w:rPr>
          <w:rFonts w:ascii="Arial" w:hAnsi="Arial" w:cs="Arial"/>
          <w:sz w:val="22"/>
          <w:szCs w:val="22"/>
        </w:rPr>
        <w:t>3</w:t>
      </w:r>
      <w:r w:rsidR="00F63420" w:rsidRPr="00C02CBE">
        <w:rPr>
          <w:rFonts w:ascii="Arial" w:hAnsi="Arial" w:cs="Arial"/>
          <w:sz w:val="22"/>
          <w:szCs w:val="22"/>
        </w:rPr>
        <w:t>º.</w:t>
      </w:r>
      <w:r w:rsidRPr="00C02CBE">
        <w:rPr>
          <w:rFonts w:ascii="Arial" w:hAnsi="Arial" w:cs="Arial"/>
          <w:sz w:val="22"/>
          <w:szCs w:val="22"/>
        </w:rPr>
        <w:t xml:space="preserve"> </w:t>
      </w:r>
      <w:r w:rsidR="00596DBB" w:rsidRPr="00C02CBE">
        <w:rPr>
          <w:rFonts w:ascii="Arial" w:hAnsi="Arial" w:cs="Arial"/>
          <w:sz w:val="22"/>
          <w:szCs w:val="22"/>
        </w:rPr>
        <w:t xml:space="preserve">SUBSIDIO </w:t>
      </w:r>
      <w:bookmarkStart w:id="20" w:name="_Hlk139891439"/>
      <w:r w:rsidR="00596DBB" w:rsidRPr="00C02CBE">
        <w:rPr>
          <w:rFonts w:ascii="Arial" w:hAnsi="Arial" w:cs="Arial"/>
          <w:sz w:val="22"/>
          <w:szCs w:val="22"/>
        </w:rPr>
        <w:t xml:space="preserve">A LA ENERGÍA </w:t>
      </w:r>
      <w:bookmarkEnd w:id="20"/>
      <w:r w:rsidR="00596DBB" w:rsidRPr="00C02CBE">
        <w:rPr>
          <w:rFonts w:ascii="Arial" w:hAnsi="Arial" w:cs="Arial"/>
          <w:sz w:val="22"/>
          <w:szCs w:val="22"/>
        </w:rPr>
        <w:t>ELECTRICA</w:t>
      </w:r>
      <w:r w:rsidR="00732C15" w:rsidRPr="00C02CBE">
        <w:rPr>
          <w:rFonts w:ascii="Arial" w:hAnsi="Arial" w:cs="Arial"/>
          <w:sz w:val="22"/>
          <w:szCs w:val="22"/>
        </w:rPr>
        <w:t xml:space="preserve"> Y OTRAS ENERGIAS RENOVABLES</w:t>
      </w:r>
      <w:r w:rsidR="00596DBB" w:rsidRPr="00C02CBE">
        <w:rPr>
          <w:rFonts w:ascii="Arial" w:hAnsi="Arial" w:cs="Arial"/>
          <w:b w:val="0"/>
          <w:sz w:val="22"/>
          <w:szCs w:val="22"/>
        </w:rPr>
        <w:t xml:space="preserve">. </w:t>
      </w:r>
      <w:r w:rsidRPr="00C02CBE">
        <w:rPr>
          <w:rFonts w:ascii="Arial" w:hAnsi="Arial" w:cs="Arial"/>
          <w:b w:val="0"/>
          <w:sz w:val="22"/>
          <w:szCs w:val="22"/>
        </w:rPr>
        <w:t xml:space="preserve">La Nación asignará un monto de recursos destinados a cubrir el valor correspondiente a un porcentaje del cincuenta por ciento (50%) del costo de la energía eléctrica </w:t>
      </w:r>
      <w:r w:rsidR="00732C15" w:rsidRPr="00C02CBE">
        <w:rPr>
          <w:rFonts w:ascii="Arial" w:hAnsi="Arial" w:cs="Arial"/>
          <w:b w:val="0"/>
          <w:sz w:val="22"/>
          <w:szCs w:val="22"/>
        </w:rPr>
        <w:t xml:space="preserve">y otras energías renovables </w:t>
      </w:r>
      <w:r w:rsidRPr="00C02CBE">
        <w:rPr>
          <w:rFonts w:ascii="Arial" w:hAnsi="Arial" w:cs="Arial"/>
          <w:b w:val="0"/>
          <w:sz w:val="22"/>
          <w:szCs w:val="22"/>
        </w:rPr>
        <w:t xml:space="preserve">debidamente </w:t>
      </w:r>
      <w:r w:rsidR="00732C15" w:rsidRPr="00C02CBE">
        <w:rPr>
          <w:rFonts w:ascii="Arial" w:hAnsi="Arial" w:cs="Arial"/>
          <w:b w:val="0"/>
          <w:sz w:val="22"/>
          <w:szCs w:val="22"/>
        </w:rPr>
        <w:t>certificado</w:t>
      </w:r>
      <w:r w:rsidRPr="00C02CBE">
        <w:rPr>
          <w:rFonts w:ascii="Arial" w:hAnsi="Arial" w:cs="Arial"/>
          <w:b w:val="0"/>
          <w:sz w:val="22"/>
          <w:szCs w:val="22"/>
        </w:rPr>
        <w:t xml:space="preserve"> por las </w:t>
      </w:r>
      <w:r w:rsidR="00732C15" w:rsidRPr="00C02CBE">
        <w:rPr>
          <w:rFonts w:ascii="Arial" w:hAnsi="Arial" w:cs="Arial"/>
          <w:b w:val="0"/>
          <w:sz w:val="22"/>
          <w:szCs w:val="22"/>
        </w:rPr>
        <w:t xml:space="preserve">empresas </w:t>
      </w:r>
      <w:r w:rsidRPr="00C02CBE">
        <w:rPr>
          <w:rFonts w:ascii="Arial" w:hAnsi="Arial" w:cs="Arial"/>
          <w:b w:val="0"/>
          <w:sz w:val="22"/>
          <w:szCs w:val="22"/>
        </w:rPr>
        <w:t>electrificadoras de cada región</w:t>
      </w:r>
      <w:r w:rsidR="00732C15" w:rsidRPr="00C02CBE">
        <w:rPr>
          <w:rFonts w:ascii="Arial" w:hAnsi="Arial" w:cs="Arial"/>
          <w:b w:val="0"/>
          <w:sz w:val="22"/>
          <w:szCs w:val="22"/>
        </w:rPr>
        <w:t xml:space="preserve"> o territorio</w:t>
      </w:r>
      <w:r w:rsidRPr="00C02CBE">
        <w:rPr>
          <w:rFonts w:ascii="Arial" w:hAnsi="Arial" w:cs="Arial"/>
          <w:b w:val="0"/>
          <w:sz w:val="22"/>
          <w:szCs w:val="22"/>
        </w:rPr>
        <w:t xml:space="preserve">, de los usuarios de los </w:t>
      </w:r>
      <w:r w:rsidR="00C30B2D" w:rsidRPr="00C02CBE">
        <w:rPr>
          <w:rFonts w:ascii="Arial" w:hAnsi="Arial" w:cs="Arial"/>
          <w:b w:val="0"/>
          <w:sz w:val="22"/>
          <w:szCs w:val="22"/>
        </w:rPr>
        <w:t>Proyecto</w:t>
      </w:r>
      <w:r w:rsidR="00732C15" w:rsidRPr="00C02CBE">
        <w:rPr>
          <w:rFonts w:ascii="Arial" w:hAnsi="Arial" w:cs="Arial"/>
          <w:b w:val="0"/>
          <w:sz w:val="22"/>
          <w:szCs w:val="22"/>
        </w:rPr>
        <w:t xml:space="preserve">s </w:t>
      </w:r>
      <w:r w:rsidR="002177C9" w:rsidRPr="00C02CBE">
        <w:rPr>
          <w:rFonts w:ascii="Arial" w:hAnsi="Arial" w:cs="Arial"/>
          <w:b w:val="0"/>
          <w:sz w:val="22"/>
          <w:szCs w:val="22"/>
        </w:rPr>
        <w:t xml:space="preserve">de </w:t>
      </w:r>
      <w:r w:rsidR="00732C15" w:rsidRPr="00C02CBE">
        <w:rPr>
          <w:rFonts w:ascii="Arial" w:hAnsi="Arial" w:cs="Arial"/>
          <w:b w:val="0"/>
          <w:sz w:val="22"/>
          <w:szCs w:val="22"/>
        </w:rPr>
        <w:t xml:space="preserve">adecuación de tierras </w:t>
      </w:r>
      <w:r w:rsidRPr="00C02CBE">
        <w:rPr>
          <w:rFonts w:ascii="Arial" w:hAnsi="Arial" w:cs="Arial"/>
          <w:b w:val="0"/>
          <w:sz w:val="22"/>
          <w:szCs w:val="22"/>
        </w:rPr>
        <w:t>administrados por el Estado o por las asociaciones de usuarios debidamente reconocidas por el Ministerio de Agricultura y Desarrollo Rural.</w:t>
      </w:r>
    </w:p>
    <w:p w:rsidR="009B6451"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Parágrafo</w:t>
      </w:r>
      <w:r w:rsidR="00732C15" w:rsidRPr="00C02CBE">
        <w:rPr>
          <w:rFonts w:ascii="Arial" w:hAnsi="Arial" w:cs="Arial"/>
          <w:sz w:val="22"/>
          <w:szCs w:val="22"/>
        </w:rPr>
        <w:t xml:space="preserve"> 1</w:t>
      </w:r>
      <w:r w:rsidR="006700C7" w:rsidRPr="00C02CBE">
        <w:rPr>
          <w:rFonts w:ascii="Arial" w:hAnsi="Arial" w:cs="Arial"/>
          <w:sz w:val="22"/>
          <w:szCs w:val="22"/>
        </w:rPr>
        <w:t>.</w:t>
      </w:r>
      <w:r w:rsidR="006700C7" w:rsidRPr="00C02CBE">
        <w:rPr>
          <w:rFonts w:ascii="Arial" w:hAnsi="Arial" w:cs="Arial"/>
          <w:b w:val="0"/>
          <w:sz w:val="22"/>
          <w:szCs w:val="22"/>
        </w:rPr>
        <w:t xml:space="preserve"> Para el caso de los usuarios de </w:t>
      </w:r>
      <w:r w:rsidR="00C30B2D" w:rsidRPr="00C02CBE">
        <w:rPr>
          <w:rFonts w:ascii="Arial" w:hAnsi="Arial" w:cs="Arial"/>
          <w:b w:val="0"/>
          <w:sz w:val="22"/>
          <w:szCs w:val="22"/>
        </w:rPr>
        <w:t>Proyecto</w:t>
      </w:r>
      <w:r w:rsidR="00732C15" w:rsidRPr="00C02CBE">
        <w:rPr>
          <w:rFonts w:ascii="Arial" w:hAnsi="Arial" w:cs="Arial"/>
          <w:b w:val="0"/>
          <w:sz w:val="22"/>
          <w:szCs w:val="22"/>
        </w:rPr>
        <w:t xml:space="preserve">s de adecuación de tierras </w:t>
      </w:r>
      <w:r w:rsidR="006873FA" w:rsidRPr="00C02CBE">
        <w:rPr>
          <w:rFonts w:ascii="Arial" w:hAnsi="Arial" w:cs="Arial"/>
          <w:b w:val="0"/>
          <w:sz w:val="22"/>
          <w:szCs w:val="22"/>
        </w:rPr>
        <w:t xml:space="preserve">para el desarrollo del sector forestal y agroforestal </w:t>
      </w:r>
      <w:r w:rsidR="006700C7" w:rsidRPr="00C02CBE">
        <w:rPr>
          <w:rFonts w:ascii="Arial" w:hAnsi="Arial" w:cs="Arial"/>
          <w:b w:val="0"/>
          <w:sz w:val="22"/>
          <w:szCs w:val="22"/>
        </w:rPr>
        <w:t xml:space="preserve">cuya facturación sea individual, este beneficio se otorgará sólo para aquellos que no posean más de cincuenta (50) hectáreas. </w:t>
      </w:r>
    </w:p>
    <w:p w:rsidR="009B6451"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Parágrafo</w:t>
      </w:r>
      <w:r w:rsidR="006700C7" w:rsidRPr="00C02CBE">
        <w:rPr>
          <w:rFonts w:ascii="Arial" w:hAnsi="Arial" w:cs="Arial"/>
          <w:sz w:val="22"/>
          <w:szCs w:val="22"/>
        </w:rPr>
        <w:t xml:space="preserve"> 2</w:t>
      </w:r>
      <w:r w:rsidR="006700C7" w:rsidRPr="00C02CBE">
        <w:rPr>
          <w:rFonts w:ascii="Arial" w:hAnsi="Arial" w:cs="Arial"/>
          <w:b w:val="0"/>
          <w:sz w:val="22"/>
          <w:szCs w:val="22"/>
        </w:rPr>
        <w:t xml:space="preserve">. Para efectos de la clasificación de los usuarios del servicio de energía eléctrica, según la ley 142 de 1994, la utilización de la energía eléctrica para riego dirigido a la producción agropecuaria se clasificará dentro de la clase especial, la cual no pagará contribución. </w:t>
      </w:r>
      <w:r w:rsidRPr="00C02CBE">
        <w:rPr>
          <w:rFonts w:ascii="Arial" w:hAnsi="Arial" w:cs="Arial"/>
          <w:b w:val="0"/>
          <w:sz w:val="22"/>
          <w:szCs w:val="22"/>
        </w:rPr>
        <w:t>Además,</w:t>
      </w:r>
      <w:r w:rsidR="006700C7" w:rsidRPr="00C02CBE">
        <w:rPr>
          <w:rFonts w:ascii="Arial" w:hAnsi="Arial" w:cs="Arial"/>
          <w:b w:val="0"/>
          <w:sz w:val="22"/>
          <w:szCs w:val="22"/>
        </w:rPr>
        <w:t xml:space="preserve"> con el objeto de comercializar la energía eléctrica, los </w:t>
      </w:r>
      <w:r w:rsidR="006700C7" w:rsidRPr="00C02CBE">
        <w:rPr>
          <w:rFonts w:ascii="Arial" w:hAnsi="Arial" w:cs="Arial"/>
          <w:b w:val="0"/>
          <w:sz w:val="22"/>
          <w:szCs w:val="22"/>
        </w:rPr>
        <w:lastRenderedPageBreak/>
        <w:t xml:space="preserve">usuarios de los </w:t>
      </w:r>
      <w:r w:rsidR="00C30B2D" w:rsidRPr="00C02CBE">
        <w:rPr>
          <w:rFonts w:ascii="Arial" w:hAnsi="Arial" w:cs="Arial"/>
          <w:b w:val="0"/>
          <w:sz w:val="22"/>
          <w:szCs w:val="22"/>
        </w:rPr>
        <w:t>Proyecto</w:t>
      </w:r>
      <w:r w:rsidR="00732C15" w:rsidRPr="00C02CBE">
        <w:rPr>
          <w:rFonts w:ascii="Arial" w:hAnsi="Arial" w:cs="Arial"/>
          <w:b w:val="0"/>
          <w:sz w:val="22"/>
          <w:szCs w:val="22"/>
        </w:rPr>
        <w:t>s de adecuación de tierras</w:t>
      </w:r>
      <w:r w:rsidR="006700C7" w:rsidRPr="00C02CBE">
        <w:rPr>
          <w:rFonts w:ascii="Arial" w:hAnsi="Arial" w:cs="Arial"/>
          <w:b w:val="0"/>
          <w:sz w:val="22"/>
          <w:szCs w:val="22"/>
        </w:rPr>
        <w:t xml:space="preserve"> se clasificarán como usuarios no regulados. </w:t>
      </w:r>
    </w:p>
    <w:p w:rsidR="00B22789" w:rsidRPr="00C02CBE" w:rsidRDefault="00B22789" w:rsidP="00B22789">
      <w:pPr>
        <w:pStyle w:val="Sinespacios"/>
        <w:rPr>
          <w:rFonts w:ascii="Arial" w:hAnsi="Arial" w:cs="Arial"/>
          <w:b w:val="0"/>
          <w:sz w:val="22"/>
          <w:szCs w:val="22"/>
        </w:rPr>
      </w:pPr>
      <w:bookmarkStart w:id="21" w:name="_Hlk139891259"/>
      <w:r w:rsidRPr="00C02CBE">
        <w:rPr>
          <w:rFonts w:ascii="Arial" w:hAnsi="Arial" w:cs="Arial"/>
          <w:b w:val="0"/>
          <w:sz w:val="22"/>
          <w:szCs w:val="22"/>
        </w:rPr>
        <w:t>CAPITULO IV</w:t>
      </w:r>
    </w:p>
    <w:p w:rsidR="00B22789" w:rsidRPr="00C02CBE" w:rsidRDefault="00B24FDF" w:rsidP="00B22789">
      <w:pPr>
        <w:pStyle w:val="Sinespacios"/>
        <w:rPr>
          <w:rFonts w:ascii="Arial" w:hAnsi="Arial" w:cs="Arial"/>
          <w:b w:val="0"/>
          <w:sz w:val="22"/>
          <w:szCs w:val="22"/>
        </w:rPr>
      </w:pPr>
      <w:r w:rsidRPr="00C02CBE">
        <w:rPr>
          <w:rFonts w:ascii="Arial" w:hAnsi="Arial" w:cs="Arial"/>
          <w:b w:val="0"/>
          <w:sz w:val="22"/>
          <w:szCs w:val="22"/>
        </w:rPr>
        <w:t>ORGANIZ</w:t>
      </w:r>
      <w:r w:rsidR="00B22789" w:rsidRPr="00C02CBE">
        <w:rPr>
          <w:rFonts w:ascii="Arial" w:hAnsi="Arial" w:cs="Arial"/>
          <w:b w:val="0"/>
          <w:sz w:val="22"/>
          <w:szCs w:val="22"/>
        </w:rPr>
        <w:t>ACIONES DE USUARIOS</w:t>
      </w:r>
    </w:p>
    <w:bookmarkEnd w:id="21"/>
    <w:p w:rsidR="009B6451"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6873FA" w:rsidRPr="00C02CBE">
        <w:rPr>
          <w:rFonts w:ascii="Arial" w:hAnsi="Arial" w:cs="Arial"/>
          <w:sz w:val="22"/>
          <w:szCs w:val="22"/>
        </w:rPr>
        <w:t>14</w:t>
      </w:r>
      <w:r w:rsidR="00F63420" w:rsidRPr="00C02CBE">
        <w:rPr>
          <w:rFonts w:ascii="Arial" w:hAnsi="Arial" w:cs="Arial"/>
          <w:sz w:val="22"/>
          <w:szCs w:val="22"/>
        </w:rPr>
        <w:t>º.</w:t>
      </w:r>
      <w:r w:rsidRPr="00C02CBE">
        <w:rPr>
          <w:rFonts w:ascii="Arial" w:hAnsi="Arial" w:cs="Arial"/>
          <w:sz w:val="22"/>
          <w:szCs w:val="22"/>
        </w:rPr>
        <w:t xml:space="preserve"> </w:t>
      </w:r>
      <w:r w:rsidR="006700C7" w:rsidRPr="00C02CBE">
        <w:rPr>
          <w:rFonts w:ascii="Arial" w:hAnsi="Arial" w:cs="Arial"/>
          <w:sz w:val="22"/>
          <w:szCs w:val="22"/>
        </w:rPr>
        <w:t xml:space="preserve">DE LAS </w:t>
      </w:r>
      <w:r w:rsidR="00B24FDF" w:rsidRPr="00C02CBE">
        <w:rPr>
          <w:rFonts w:ascii="Arial" w:hAnsi="Arial" w:cs="Arial"/>
          <w:sz w:val="22"/>
          <w:szCs w:val="22"/>
        </w:rPr>
        <w:t>ORGANIZA</w:t>
      </w:r>
      <w:r w:rsidR="006700C7" w:rsidRPr="00C02CBE">
        <w:rPr>
          <w:rFonts w:ascii="Arial" w:hAnsi="Arial" w:cs="Arial"/>
          <w:sz w:val="22"/>
          <w:szCs w:val="22"/>
        </w:rPr>
        <w:t>CIONES DE USUARIOS</w:t>
      </w:r>
      <w:r w:rsidRPr="00C02CBE">
        <w:rPr>
          <w:rFonts w:ascii="Arial" w:hAnsi="Arial" w:cs="Arial"/>
          <w:b w:val="0"/>
          <w:sz w:val="22"/>
          <w:szCs w:val="22"/>
        </w:rPr>
        <w:t>.</w:t>
      </w:r>
      <w:r w:rsidR="006700C7" w:rsidRPr="00C02CBE">
        <w:rPr>
          <w:rFonts w:ascii="Arial" w:hAnsi="Arial" w:cs="Arial"/>
          <w:b w:val="0"/>
          <w:sz w:val="22"/>
          <w:szCs w:val="22"/>
        </w:rPr>
        <w:t xml:space="preserve"> Son usuarios de los </w:t>
      </w:r>
      <w:r w:rsidR="00C30B2D" w:rsidRPr="00C02CBE">
        <w:rPr>
          <w:rFonts w:ascii="Arial" w:hAnsi="Arial" w:cs="Arial"/>
          <w:b w:val="0"/>
          <w:sz w:val="22"/>
          <w:szCs w:val="22"/>
        </w:rPr>
        <w:t>Proyecto</w:t>
      </w:r>
      <w:r w:rsidR="00732C15" w:rsidRPr="00C02CBE">
        <w:rPr>
          <w:rFonts w:ascii="Arial" w:hAnsi="Arial" w:cs="Arial"/>
          <w:b w:val="0"/>
          <w:sz w:val="22"/>
          <w:szCs w:val="22"/>
        </w:rPr>
        <w:t xml:space="preserve">s de </w:t>
      </w:r>
      <w:r w:rsidR="006700C7" w:rsidRPr="00C02CBE">
        <w:rPr>
          <w:rFonts w:ascii="Arial" w:hAnsi="Arial" w:cs="Arial"/>
          <w:b w:val="0"/>
          <w:sz w:val="22"/>
          <w:szCs w:val="22"/>
        </w:rPr>
        <w:t>Adecuación de Tierras</w:t>
      </w:r>
      <w:r w:rsidR="00732C15" w:rsidRPr="00C02CBE">
        <w:rPr>
          <w:rFonts w:ascii="Arial" w:hAnsi="Arial" w:cs="Arial"/>
          <w:b w:val="0"/>
          <w:sz w:val="22"/>
          <w:szCs w:val="22"/>
        </w:rPr>
        <w:t xml:space="preserve"> para el desarrollo del sector forestal y agroforestal</w:t>
      </w:r>
      <w:r w:rsidR="006700C7" w:rsidRPr="00C02CBE">
        <w:rPr>
          <w:rFonts w:ascii="Arial" w:hAnsi="Arial" w:cs="Arial"/>
          <w:b w:val="0"/>
          <w:sz w:val="22"/>
          <w:szCs w:val="22"/>
        </w:rPr>
        <w:t xml:space="preserve"> todas las personas naturales o jurídicas que hagan uso adecuado en calidad de dueño, tenedor o poseedor de buena fe, acreditado con justo título de algún predio en el área de dicho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y en tal virtud deben someterse a las normas legales o reglamentarias que regulen la utilización de los servicios, el manejo y conservación de las obras, y la protección y defensa de los recursos naturales. Los usuarios de un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de Adecuación de Tierras</w:t>
      </w:r>
      <w:r w:rsidR="006873FA" w:rsidRPr="00C02CBE">
        <w:rPr>
          <w:rFonts w:ascii="Arial" w:hAnsi="Arial" w:cs="Arial"/>
          <w:b w:val="0"/>
          <w:sz w:val="22"/>
          <w:szCs w:val="22"/>
        </w:rPr>
        <w:t xml:space="preserve"> para el desarrollo del sector forestal y agroforestal</w:t>
      </w:r>
      <w:r w:rsidR="006700C7" w:rsidRPr="00C02CBE">
        <w:rPr>
          <w:rFonts w:ascii="Arial" w:hAnsi="Arial" w:cs="Arial"/>
          <w:b w:val="0"/>
          <w:sz w:val="22"/>
          <w:szCs w:val="22"/>
        </w:rPr>
        <w:t xml:space="preserve">, estarán organizados, para efectos de la representación y manejo del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en </w:t>
      </w:r>
      <w:r w:rsidR="00B24FDF" w:rsidRPr="00C02CBE">
        <w:rPr>
          <w:rFonts w:ascii="Arial" w:hAnsi="Arial" w:cs="Arial"/>
          <w:b w:val="0"/>
          <w:sz w:val="22"/>
          <w:szCs w:val="22"/>
        </w:rPr>
        <w:t>Organizaciones</w:t>
      </w:r>
      <w:r w:rsidR="006700C7" w:rsidRPr="00C02CBE">
        <w:rPr>
          <w:rFonts w:ascii="Arial" w:hAnsi="Arial" w:cs="Arial"/>
          <w:b w:val="0"/>
          <w:sz w:val="22"/>
          <w:szCs w:val="22"/>
        </w:rPr>
        <w:t xml:space="preserve"> de Usuarios. Todo usuario de un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de Adecuación de Tierras adquiere, por ese solo hecho, la calidad de afiliado de la respectiva asociación y, por lo mismo, le obligan los reglamentos y demás disposiciones que se apliquen a dichos organismos y a sus miembros. Los usuarios de un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de Adecuación de Tierras serán solidariamente responsables con el propietario del predio, de las obligaciones contraídas por los servicios prestados por el </w:t>
      </w:r>
      <w:r w:rsidR="00C30B2D" w:rsidRPr="00C02CBE">
        <w:rPr>
          <w:rFonts w:ascii="Arial" w:hAnsi="Arial" w:cs="Arial"/>
          <w:b w:val="0"/>
          <w:sz w:val="22"/>
          <w:szCs w:val="22"/>
        </w:rPr>
        <w:t>Proyecto</w:t>
      </w:r>
      <w:r w:rsidR="006700C7" w:rsidRPr="00C02CBE">
        <w:rPr>
          <w:rFonts w:ascii="Arial" w:hAnsi="Arial" w:cs="Arial"/>
          <w:b w:val="0"/>
          <w:sz w:val="22"/>
          <w:szCs w:val="22"/>
        </w:rPr>
        <w:t xml:space="preserve"> en el respectivo inmueble. </w:t>
      </w:r>
    </w:p>
    <w:p w:rsidR="00AD036D" w:rsidRPr="00C02CBE" w:rsidRDefault="002177C9"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6873FA" w:rsidRPr="00C02CBE">
        <w:rPr>
          <w:rFonts w:ascii="Arial" w:hAnsi="Arial" w:cs="Arial"/>
          <w:sz w:val="22"/>
          <w:szCs w:val="22"/>
        </w:rPr>
        <w:t>15</w:t>
      </w:r>
      <w:r w:rsidR="00F63420" w:rsidRPr="00C02CBE">
        <w:rPr>
          <w:rFonts w:ascii="Arial" w:hAnsi="Arial" w:cs="Arial"/>
          <w:sz w:val="22"/>
          <w:szCs w:val="22"/>
        </w:rPr>
        <w:t>º.</w:t>
      </w:r>
      <w:r w:rsidRPr="00C02CBE">
        <w:rPr>
          <w:rFonts w:ascii="Arial" w:hAnsi="Arial" w:cs="Arial"/>
          <w:sz w:val="22"/>
          <w:szCs w:val="22"/>
        </w:rPr>
        <w:t xml:space="preserve"> PROYECTOS COLECTIVOS DE ADECUACIÓN DE TIERRAS PARA EL DESARROLLO DEL SECTOR FORESTAL Y AGROFORESTAL.</w:t>
      </w:r>
      <w:r w:rsidRPr="00C02CBE">
        <w:rPr>
          <w:rFonts w:ascii="Arial" w:hAnsi="Arial" w:cs="Arial"/>
          <w:b w:val="0"/>
          <w:sz w:val="22"/>
          <w:szCs w:val="22"/>
        </w:rPr>
        <w:t xml:space="preserve"> </w:t>
      </w:r>
      <w:r w:rsidR="006700C7" w:rsidRPr="00C02CBE">
        <w:rPr>
          <w:rFonts w:ascii="Arial" w:hAnsi="Arial" w:cs="Arial"/>
          <w:b w:val="0"/>
          <w:sz w:val="22"/>
          <w:szCs w:val="22"/>
        </w:rPr>
        <w:t xml:space="preserve">Corresponde a las </w:t>
      </w:r>
      <w:r w:rsidR="00B24FDF" w:rsidRPr="00C02CBE">
        <w:rPr>
          <w:rFonts w:ascii="Arial" w:hAnsi="Arial" w:cs="Arial"/>
          <w:b w:val="0"/>
          <w:sz w:val="22"/>
          <w:szCs w:val="22"/>
        </w:rPr>
        <w:t>organiz</w:t>
      </w:r>
      <w:r w:rsidR="006700C7" w:rsidRPr="00C02CBE">
        <w:rPr>
          <w:rFonts w:ascii="Arial" w:hAnsi="Arial" w:cs="Arial"/>
          <w:b w:val="0"/>
          <w:sz w:val="22"/>
          <w:szCs w:val="22"/>
        </w:rPr>
        <w:t xml:space="preserve">aciones de usuarios, conforme al reglamento que para tal efecto dicte el Consejo Directivo de </w:t>
      </w:r>
      <w:r w:rsidRPr="00C02CBE">
        <w:rPr>
          <w:rFonts w:ascii="Arial" w:hAnsi="Arial" w:cs="Arial"/>
          <w:b w:val="0"/>
          <w:sz w:val="22"/>
          <w:szCs w:val="22"/>
        </w:rPr>
        <w:t>la ADR</w:t>
      </w:r>
      <w:r w:rsidR="006700C7" w:rsidRPr="00C02CBE">
        <w:rPr>
          <w:rFonts w:ascii="Arial" w:hAnsi="Arial" w:cs="Arial"/>
          <w:b w:val="0"/>
          <w:sz w:val="22"/>
          <w:szCs w:val="22"/>
        </w:rPr>
        <w:t>, la formulación y realización de proyectos colectivos de adecuación de tierras</w:t>
      </w:r>
      <w:r w:rsidRPr="00C02CBE">
        <w:rPr>
          <w:rFonts w:ascii="Arial" w:hAnsi="Arial" w:cs="Arial"/>
          <w:b w:val="0"/>
          <w:sz w:val="22"/>
          <w:szCs w:val="22"/>
        </w:rPr>
        <w:t xml:space="preserve"> para el desarrollo del sector forestal y agroforestal</w:t>
      </w:r>
      <w:r w:rsidR="006700C7" w:rsidRPr="00C02CBE">
        <w:rPr>
          <w:rFonts w:ascii="Arial" w:hAnsi="Arial" w:cs="Arial"/>
          <w:b w:val="0"/>
          <w:sz w:val="22"/>
          <w:szCs w:val="22"/>
        </w:rPr>
        <w:t xml:space="preserve">, para lo cual contarán con toda la iniciativa y la capacidad de decisión en el desarrollo de todas sus fases, esto es, la identificación, formulación, construcción, administración, operación y conservación de las obras, y tendrán las siguientes funciones: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1. Promover la ejecución de los proyectos de adecuación de tierras y representar a sus afiliados en los procesos de obtención del subsidio para la adecuación de tierras.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2. Asegurar la contratación de los bienes y servicios necesarios para adelantar los estudios y la construcción de las obras, la definición de la modalidad con la que se adelantarán dichos estudios y obras, la contratación de la interventoría, y la definición de los mecanismos de financiación necesarios para complementar los recursos propios para adelantar los estudios y obras. </w:t>
      </w:r>
      <w:r w:rsidR="002177C9" w:rsidRPr="00C02CBE">
        <w:rPr>
          <w:rFonts w:ascii="Arial" w:hAnsi="Arial" w:cs="Arial"/>
          <w:b w:val="0"/>
          <w:sz w:val="22"/>
          <w:szCs w:val="22"/>
        </w:rPr>
        <w:t xml:space="preserve">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3. Determinar las tarifas sin estratificación y cuotas, para cubrir los costos de operación, admi</w:t>
      </w:r>
      <w:r w:rsidR="002177C9" w:rsidRPr="00C02CBE">
        <w:rPr>
          <w:rFonts w:ascii="Arial" w:hAnsi="Arial" w:cs="Arial"/>
          <w:b w:val="0"/>
          <w:sz w:val="22"/>
          <w:szCs w:val="22"/>
        </w:rPr>
        <w:t>nistra</w:t>
      </w:r>
      <w:r w:rsidRPr="00C02CBE">
        <w:rPr>
          <w:rFonts w:ascii="Arial" w:hAnsi="Arial" w:cs="Arial"/>
          <w:b w:val="0"/>
          <w:sz w:val="22"/>
          <w:szCs w:val="22"/>
        </w:rPr>
        <w:t xml:space="preserve">ción y conservación de las obras del proyecto.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4. Administrar, operar y mantener las obras de los </w:t>
      </w:r>
      <w:r w:rsidR="00C30B2D" w:rsidRPr="00C02CBE">
        <w:rPr>
          <w:rFonts w:ascii="Arial" w:hAnsi="Arial" w:cs="Arial"/>
          <w:b w:val="0"/>
          <w:sz w:val="22"/>
          <w:szCs w:val="22"/>
        </w:rPr>
        <w:t>Proyecto</w:t>
      </w:r>
      <w:r w:rsidR="002177C9" w:rsidRPr="00C02CBE">
        <w:rPr>
          <w:rFonts w:ascii="Arial" w:hAnsi="Arial" w:cs="Arial"/>
          <w:b w:val="0"/>
          <w:sz w:val="22"/>
          <w:szCs w:val="22"/>
        </w:rPr>
        <w:t xml:space="preserve">s de adecuación de tierras para el desarrollo del sector forestal y agroforestal </w:t>
      </w:r>
      <w:r w:rsidRPr="00C02CBE">
        <w:rPr>
          <w:rFonts w:ascii="Arial" w:hAnsi="Arial" w:cs="Arial"/>
          <w:b w:val="0"/>
          <w:sz w:val="22"/>
          <w:szCs w:val="22"/>
        </w:rPr>
        <w:t xml:space="preserve">una vez terminadas, previa aprobación de los reglamentos respectivos por parte </w:t>
      </w:r>
      <w:r w:rsidR="002177C9" w:rsidRPr="00C02CBE">
        <w:rPr>
          <w:rFonts w:ascii="Arial" w:hAnsi="Arial" w:cs="Arial"/>
          <w:b w:val="0"/>
          <w:sz w:val="22"/>
          <w:szCs w:val="22"/>
        </w:rPr>
        <w:t>de la Agencia de Desarrollo Rural</w:t>
      </w:r>
      <w:r w:rsidRPr="00C02CBE">
        <w:rPr>
          <w:rFonts w:ascii="Arial" w:hAnsi="Arial" w:cs="Arial"/>
          <w:b w:val="0"/>
          <w:sz w:val="22"/>
          <w:szCs w:val="22"/>
        </w:rPr>
        <w:t xml:space="preserve">. </w:t>
      </w:r>
    </w:p>
    <w:p w:rsidR="006700C7"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lastRenderedPageBreak/>
        <w:t>5. Velar por la correcta ejecución de las obras y la utilización de los subsidios aprobados para el proyecto.</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6. Podrán subcontratar la administración de los </w:t>
      </w:r>
      <w:r w:rsidR="00C30B2D" w:rsidRPr="00C02CBE">
        <w:rPr>
          <w:rFonts w:ascii="Arial" w:hAnsi="Arial" w:cs="Arial"/>
          <w:b w:val="0"/>
          <w:sz w:val="22"/>
          <w:szCs w:val="22"/>
        </w:rPr>
        <w:t>Proyecto</w:t>
      </w:r>
      <w:r w:rsidR="002177C9" w:rsidRPr="00C02CBE">
        <w:rPr>
          <w:rFonts w:ascii="Arial" w:hAnsi="Arial" w:cs="Arial"/>
          <w:b w:val="0"/>
          <w:sz w:val="22"/>
          <w:szCs w:val="22"/>
        </w:rPr>
        <w:t xml:space="preserve">s de adecuación de tierras para el desarrollo del sector forestal y agroforestal </w:t>
      </w:r>
      <w:r w:rsidRPr="00C02CBE">
        <w:rPr>
          <w:rFonts w:ascii="Arial" w:hAnsi="Arial" w:cs="Arial"/>
          <w:b w:val="0"/>
          <w:sz w:val="22"/>
          <w:szCs w:val="22"/>
        </w:rPr>
        <w:t xml:space="preserve">con empresas especializadas.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7. Preparar los presupuestos de administración, operación y conservación del </w:t>
      </w:r>
      <w:r w:rsidR="00C30B2D" w:rsidRPr="00C02CBE">
        <w:rPr>
          <w:rFonts w:ascii="Arial" w:hAnsi="Arial" w:cs="Arial"/>
          <w:b w:val="0"/>
          <w:sz w:val="22"/>
          <w:szCs w:val="22"/>
        </w:rPr>
        <w:t>Proyecto</w:t>
      </w:r>
      <w:r w:rsidRPr="00C02CBE">
        <w:rPr>
          <w:rFonts w:ascii="Arial" w:hAnsi="Arial" w:cs="Arial"/>
          <w:b w:val="0"/>
          <w:sz w:val="22"/>
          <w:szCs w:val="22"/>
        </w:rPr>
        <w:t xml:space="preserve">, autorizados por el la Junta Directiva de la respectiva asociación.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8. Aplicar las tasas, tarifas y derechos por los servicios que se presten a los usuarios, y cobrar las cuotas de recuperación de inversiones, cuando así se haya convenido en la formulación del respectivo proyecto de adecuación de tierras. </w:t>
      </w:r>
    </w:p>
    <w:p w:rsidR="00AD036D"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 xml:space="preserve">9. Reglamentar el uso y operación de las obras y equipos; aplicar sanciones a quienes violen las normas expedidas por el Incoder o por la propia asociación en materia de utilización de las obras del </w:t>
      </w:r>
      <w:r w:rsidR="00C30B2D" w:rsidRPr="00C02CBE">
        <w:rPr>
          <w:rFonts w:ascii="Arial" w:hAnsi="Arial" w:cs="Arial"/>
          <w:b w:val="0"/>
          <w:sz w:val="22"/>
          <w:szCs w:val="22"/>
        </w:rPr>
        <w:t>Proyecto</w:t>
      </w:r>
      <w:r w:rsidRPr="00C02CBE">
        <w:rPr>
          <w:rFonts w:ascii="Arial" w:hAnsi="Arial" w:cs="Arial"/>
          <w:b w:val="0"/>
          <w:sz w:val="22"/>
          <w:szCs w:val="22"/>
        </w:rPr>
        <w:t xml:space="preserve">, y asumir a nombre de este las obligaciones que se requieran dentro del giro ordinario de su gestión. </w:t>
      </w:r>
    </w:p>
    <w:p w:rsidR="009B6451" w:rsidRPr="00C02CBE" w:rsidRDefault="006700C7" w:rsidP="009B6451">
      <w:pPr>
        <w:pStyle w:val="Sinespacios"/>
        <w:jc w:val="both"/>
        <w:rPr>
          <w:rFonts w:ascii="Arial" w:hAnsi="Arial" w:cs="Arial"/>
          <w:b w:val="0"/>
          <w:sz w:val="22"/>
          <w:szCs w:val="22"/>
        </w:rPr>
      </w:pPr>
      <w:r w:rsidRPr="00C02CBE">
        <w:rPr>
          <w:rFonts w:ascii="Arial" w:hAnsi="Arial" w:cs="Arial"/>
          <w:b w:val="0"/>
          <w:sz w:val="22"/>
          <w:szCs w:val="22"/>
        </w:rPr>
        <w:t>1</w:t>
      </w:r>
      <w:r w:rsidR="004F1DB7" w:rsidRPr="00C02CBE">
        <w:rPr>
          <w:rFonts w:ascii="Arial" w:hAnsi="Arial" w:cs="Arial"/>
          <w:b w:val="0"/>
          <w:sz w:val="22"/>
          <w:szCs w:val="22"/>
        </w:rPr>
        <w:t>0</w:t>
      </w:r>
      <w:r w:rsidRPr="00C02CBE">
        <w:rPr>
          <w:rFonts w:ascii="Arial" w:hAnsi="Arial" w:cs="Arial"/>
          <w:b w:val="0"/>
          <w:sz w:val="22"/>
          <w:szCs w:val="22"/>
        </w:rPr>
        <w:t xml:space="preserve">. Obtener ante la autoridad Ambiental, la concesión de aguas superficiales y subterráneas correspondientes para el aprovechamiento de estas en beneficio colectivo o individual dentro del área de influencia del respectivo </w:t>
      </w:r>
      <w:r w:rsidR="00C30B2D" w:rsidRPr="00C02CBE">
        <w:rPr>
          <w:rFonts w:ascii="Arial" w:hAnsi="Arial" w:cs="Arial"/>
          <w:b w:val="0"/>
          <w:sz w:val="22"/>
          <w:szCs w:val="22"/>
        </w:rPr>
        <w:t>Proyecto</w:t>
      </w:r>
      <w:r w:rsidRPr="00C02CBE">
        <w:rPr>
          <w:rFonts w:ascii="Arial" w:hAnsi="Arial" w:cs="Arial"/>
          <w:b w:val="0"/>
          <w:sz w:val="22"/>
          <w:szCs w:val="22"/>
        </w:rPr>
        <w:t xml:space="preserve"> de Adecuación de Tierras</w:t>
      </w:r>
      <w:r w:rsidR="004F1DB7" w:rsidRPr="00C02CBE">
        <w:rPr>
          <w:rFonts w:ascii="Arial" w:hAnsi="Arial" w:cs="Arial"/>
          <w:b w:val="0"/>
          <w:sz w:val="22"/>
          <w:szCs w:val="22"/>
        </w:rPr>
        <w:t xml:space="preserve"> para el desarrollo del sector forestal y agroforestal</w:t>
      </w:r>
      <w:r w:rsidRPr="00C02CBE">
        <w:rPr>
          <w:rFonts w:ascii="Arial" w:hAnsi="Arial" w:cs="Arial"/>
          <w:b w:val="0"/>
          <w:sz w:val="22"/>
          <w:szCs w:val="22"/>
        </w:rPr>
        <w:t xml:space="preserve">. Corresponderá a la respectiva </w:t>
      </w:r>
      <w:r w:rsidR="00B24FDF" w:rsidRPr="00C02CBE">
        <w:rPr>
          <w:rFonts w:ascii="Arial" w:hAnsi="Arial" w:cs="Arial"/>
          <w:b w:val="0"/>
          <w:sz w:val="22"/>
          <w:szCs w:val="22"/>
        </w:rPr>
        <w:t>Organización</w:t>
      </w:r>
      <w:r w:rsidRPr="00C02CBE">
        <w:rPr>
          <w:rFonts w:ascii="Arial" w:hAnsi="Arial" w:cs="Arial"/>
          <w:b w:val="0"/>
          <w:sz w:val="22"/>
          <w:szCs w:val="22"/>
        </w:rPr>
        <w:t xml:space="preserve"> de Usuarios el derecho de administrar el recurso hídrico dentro del área del </w:t>
      </w:r>
      <w:r w:rsidR="00C30B2D" w:rsidRPr="00C02CBE">
        <w:rPr>
          <w:rFonts w:ascii="Arial" w:hAnsi="Arial" w:cs="Arial"/>
          <w:b w:val="0"/>
          <w:sz w:val="22"/>
          <w:szCs w:val="22"/>
        </w:rPr>
        <w:t>Proyecto</w:t>
      </w:r>
      <w:r w:rsidRPr="00C02CBE">
        <w:rPr>
          <w:rFonts w:ascii="Arial" w:hAnsi="Arial" w:cs="Arial"/>
          <w:b w:val="0"/>
          <w:sz w:val="22"/>
          <w:szCs w:val="22"/>
        </w:rPr>
        <w:t xml:space="preserve">. </w:t>
      </w:r>
    </w:p>
    <w:p w:rsidR="004F1DB7" w:rsidRPr="00C02CBE" w:rsidRDefault="004F1DB7" w:rsidP="004F1DB7">
      <w:pPr>
        <w:pStyle w:val="Sinespacios"/>
        <w:jc w:val="both"/>
        <w:rPr>
          <w:rFonts w:ascii="Arial" w:hAnsi="Arial" w:cs="Arial"/>
          <w:b w:val="0"/>
          <w:sz w:val="22"/>
          <w:szCs w:val="22"/>
        </w:rPr>
      </w:pPr>
      <w:r w:rsidRPr="00C02CBE">
        <w:rPr>
          <w:rFonts w:ascii="Arial" w:hAnsi="Arial" w:cs="Arial"/>
          <w:b w:val="0"/>
          <w:sz w:val="22"/>
          <w:szCs w:val="22"/>
        </w:rPr>
        <w:t xml:space="preserve">11. Las demás que le señale el reglamento emitido por el Consejo Directivo de la ADR. </w:t>
      </w:r>
    </w:p>
    <w:p w:rsidR="006700C7" w:rsidRPr="00C02CBE" w:rsidRDefault="00AD036D" w:rsidP="009B6451">
      <w:pPr>
        <w:pStyle w:val="Sinespacios"/>
        <w:jc w:val="both"/>
        <w:rPr>
          <w:rFonts w:ascii="Arial" w:hAnsi="Arial" w:cs="Arial"/>
          <w:b w:val="0"/>
          <w:sz w:val="22"/>
          <w:szCs w:val="22"/>
        </w:rPr>
      </w:pPr>
      <w:r w:rsidRPr="00C02CBE">
        <w:rPr>
          <w:rFonts w:ascii="Arial" w:hAnsi="Arial" w:cs="Arial"/>
          <w:sz w:val="22"/>
          <w:szCs w:val="22"/>
        </w:rPr>
        <w:t>Parágrafo.</w:t>
      </w:r>
      <w:r w:rsidR="006700C7" w:rsidRPr="00C02CBE">
        <w:rPr>
          <w:rFonts w:ascii="Arial" w:hAnsi="Arial" w:cs="Arial"/>
          <w:b w:val="0"/>
          <w:sz w:val="22"/>
          <w:szCs w:val="22"/>
        </w:rPr>
        <w:t xml:space="preserve"> Sin perjuicio de lo anterior, las </w:t>
      </w:r>
      <w:r w:rsidR="00B24FDF" w:rsidRPr="00C02CBE">
        <w:rPr>
          <w:rFonts w:ascii="Arial" w:hAnsi="Arial" w:cs="Arial"/>
          <w:b w:val="0"/>
          <w:sz w:val="22"/>
          <w:szCs w:val="22"/>
        </w:rPr>
        <w:t>organiz</w:t>
      </w:r>
      <w:r w:rsidR="006700C7" w:rsidRPr="00C02CBE">
        <w:rPr>
          <w:rFonts w:ascii="Arial" w:hAnsi="Arial" w:cs="Arial"/>
          <w:b w:val="0"/>
          <w:sz w:val="22"/>
          <w:szCs w:val="22"/>
        </w:rPr>
        <w:t>aciones pueden delegar sus funciones total o parcialmente, en un organismo ejecutor, constructor, contratista o empresa especializada, sin que por ello pierdan la responsabilidad sobre la definición y operación del proyecto y sus implicaciones.</w:t>
      </w:r>
    </w:p>
    <w:p w:rsidR="00B22789" w:rsidRPr="00C02CBE" w:rsidRDefault="00B22789" w:rsidP="00B22789">
      <w:pPr>
        <w:pStyle w:val="Sinespacios"/>
        <w:rPr>
          <w:rFonts w:ascii="Arial" w:hAnsi="Arial" w:cs="Arial"/>
          <w:b w:val="0"/>
          <w:sz w:val="22"/>
          <w:szCs w:val="22"/>
        </w:rPr>
      </w:pPr>
      <w:bookmarkStart w:id="22" w:name="_Hlk139893213"/>
      <w:r w:rsidRPr="00C02CBE">
        <w:rPr>
          <w:rFonts w:ascii="Arial" w:hAnsi="Arial" w:cs="Arial"/>
          <w:b w:val="0"/>
          <w:sz w:val="22"/>
          <w:szCs w:val="22"/>
        </w:rPr>
        <w:t>CAPITULO V</w:t>
      </w:r>
    </w:p>
    <w:p w:rsidR="00B22789" w:rsidRPr="00C02CBE" w:rsidRDefault="00B22789" w:rsidP="00B22789">
      <w:pPr>
        <w:pStyle w:val="Sinespacios"/>
        <w:rPr>
          <w:rFonts w:ascii="Arial" w:hAnsi="Arial" w:cs="Arial"/>
          <w:b w:val="0"/>
          <w:sz w:val="22"/>
          <w:szCs w:val="22"/>
        </w:rPr>
      </w:pPr>
      <w:r w:rsidRPr="00C02CBE">
        <w:rPr>
          <w:rFonts w:ascii="Arial" w:hAnsi="Arial" w:cs="Arial"/>
          <w:b w:val="0"/>
          <w:sz w:val="22"/>
          <w:szCs w:val="22"/>
        </w:rPr>
        <w:t>CAMINOS O CARRETEABLES</w:t>
      </w:r>
      <w:r w:rsidR="00954E5E" w:rsidRPr="00C02CBE">
        <w:rPr>
          <w:rFonts w:ascii="Arial" w:hAnsi="Arial" w:cs="Arial"/>
          <w:b w:val="0"/>
          <w:sz w:val="22"/>
          <w:szCs w:val="22"/>
        </w:rPr>
        <w:t xml:space="preserve"> Y MOVILIZACIÓN</w:t>
      </w:r>
    </w:p>
    <w:bookmarkEnd w:id="22"/>
    <w:p w:rsidR="00216E0B" w:rsidRPr="00C02CBE" w:rsidRDefault="00216E0B" w:rsidP="009B6451">
      <w:pPr>
        <w:pStyle w:val="Sinespacios"/>
        <w:jc w:val="both"/>
        <w:rPr>
          <w:rFonts w:ascii="Arial" w:hAnsi="Arial" w:cs="Arial"/>
          <w:b w:val="0"/>
          <w:sz w:val="22"/>
          <w:szCs w:val="22"/>
        </w:rPr>
      </w:pPr>
      <w:r w:rsidRPr="00C02CBE">
        <w:rPr>
          <w:rFonts w:ascii="Arial" w:hAnsi="Arial" w:cs="Arial"/>
          <w:bCs/>
          <w:sz w:val="22"/>
          <w:szCs w:val="22"/>
        </w:rPr>
        <w:t xml:space="preserve">ARTICULO </w:t>
      </w:r>
      <w:r w:rsidR="00F63420" w:rsidRPr="00C02CBE">
        <w:rPr>
          <w:rFonts w:ascii="Arial" w:hAnsi="Arial" w:cs="Arial"/>
          <w:bCs/>
          <w:sz w:val="22"/>
          <w:szCs w:val="22"/>
        </w:rPr>
        <w:t>1</w:t>
      </w:r>
      <w:r w:rsidR="006873FA" w:rsidRPr="00C02CBE">
        <w:rPr>
          <w:rFonts w:ascii="Arial" w:hAnsi="Arial" w:cs="Arial"/>
          <w:bCs/>
          <w:sz w:val="22"/>
          <w:szCs w:val="22"/>
        </w:rPr>
        <w:t>16</w:t>
      </w:r>
      <w:r w:rsidR="00F63420" w:rsidRPr="00C02CBE">
        <w:rPr>
          <w:rFonts w:ascii="Arial" w:hAnsi="Arial" w:cs="Arial"/>
          <w:bCs/>
          <w:sz w:val="22"/>
          <w:szCs w:val="22"/>
        </w:rPr>
        <w:t>º.</w:t>
      </w:r>
      <w:r w:rsidRPr="00C02CBE">
        <w:rPr>
          <w:rFonts w:ascii="Arial" w:hAnsi="Arial" w:cs="Arial"/>
          <w:sz w:val="22"/>
          <w:szCs w:val="22"/>
        </w:rPr>
        <w:t xml:space="preserve"> </w:t>
      </w:r>
      <w:r w:rsidRPr="00C02CBE">
        <w:rPr>
          <w:rFonts w:ascii="Arial" w:hAnsi="Arial" w:cs="Arial"/>
          <w:bCs/>
          <w:sz w:val="22"/>
          <w:szCs w:val="22"/>
        </w:rPr>
        <w:t>CAMINOS O CARRETEABLES FORESTALES</w:t>
      </w:r>
      <w:r w:rsidR="00B7716B" w:rsidRPr="00C02CBE">
        <w:rPr>
          <w:rFonts w:ascii="Arial" w:hAnsi="Arial" w:cs="Arial"/>
          <w:bCs/>
          <w:sz w:val="22"/>
          <w:szCs w:val="22"/>
        </w:rPr>
        <w:t xml:space="preserve"> O DE SISTEMAS AGROFORESTALES</w:t>
      </w:r>
      <w:r w:rsidRPr="00C02CBE">
        <w:rPr>
          <w:rFonts w:ascii="Arial" w:hAnsi="Arial" w:cs="Arial"/>
          <w:b w:val="0"/>
          <w:sz w:val="22"/>
          <w:szCs w:val="22"/>
        </w:rPr>
        <w:t>. Los caminos o carreteables forestales necesarios para adelantar el aprovechamiento forestal de las plantaciones forestales</w:t>
      </w:r>
      <w:r w:rsidR="00B7716B" w:rsidRPr="00C02CBE">
        <w:rPr>
          <w:rFonts w:ascii="Arial" w:hAnsi="Arial" w:cs="Arial"/>
          <w:b w:val="0"/>
          <w:sz w:val="22"/>
          <w:szCs w:val="22"/>
        </w:rPr>
        <w:t xml:space="preserve"> o de sistemas agroforestales</w:t>
      </w:r>
      <w:r w:rsidRPr="00C02CBE">
        <w:rPr>
          <w:rFonts w:ascii="Arial" w:hAnsi="Arial" w:cs="Arial"/>
          <w:b w:val="0"/>
          <w:sz w:val="22"/>
          <w:szCs w:val="22"/>
        </w:rPr>
        <w:t>, se consideran parte integral del proyecto forestal, y no estarán sometidos a permisos o requisitos adicionales distintos a los previstos en la presente ley.</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En el evento de que con ocasión de la construcción de un camino o carreteable forestal </w:t>
      </w:r>
      <w:r w:rsidR="00B7716B" w:rsidRPr="00C02CBE">
        <w:rPr>
          <w:rFonts w:ascii="Arial" w:hAnsi="Arial" w:cs="Arial"/>
          <w:b w:val="0"/>
          <w:sz w:val="22"/>
          <w:szCs w:val="22"/>
        </w:rPr>
        <w:t xml:space="preserve">o de sistemas agroforestales </w:t>
      </w:r>
      <w:r w:rsidRPr="00C02CBE">
        <w:rPr>
          <w:rFonts w:ascii="Arial" w:hAnsi="Arial" w:cs="Arial"/>
          <w:b w:val="0"/>
          <w:sz w:val="22"/>
          <w:szCs w:val="22"/>
        </w:rPr>
        <w:t xml:space="preserve">se tenga que ocupar temporalmente un cauce natural o afectar un área de </w:t>
      </w:r>
      <w:r w:rsidR="006873FA" w:rsidRPr="00C02CBE">
        <w:rPr>
          <w:rFonts w:ascii="Arial" w:hAnsi="Arial" w:cs="Arial"/>
          <w:b w:val="0"/>
          <w:sz w:val="22"/>
          <w:szCs w:val="22"/>
        </w:rPr>
        <w:t>bosque nativo</w:t>
      </w:r>
      <w:r w:rsidRPr="00C02CBE">
        <w:rPr>
          <w:rFonts w:ascii="Arial" w:hAnsi="Arial" w:cs="Arial"/>
          <w:b w:val="0"/>
          <w:sz w:val="22"/>
          <w:szCs w:val="22"/>
        </w:rPr>
        <w:t xml:space="preserve">, la autoridad ambiental competente concertará con el interesado una solución técnica, económica, social y ambientalmente procedente, que permita mitigar los posibles impactos ambientales que se puedan causar al cauce o al área de </w:t>
      </w:r>
      <w:r w:rsidR="006873FA" w:rsidRPr="00C02CBE">
        <w:rPr>
          <w:rFonts w:ascii="Arial" w:hAnsi="Arial" w:cs="Arial"/>
          <w:b w:val="0"/>
          <w:sz w:val="22"/>
          <w:szCs w:val="22"/>
        </w:rPr>
        <w:t xml:space="preserve">bosque nativo </w:t>
      </w:r>
      <w:r w:rsidRPr="00C02CBE">
        <w:rPr>
          <w:rFonts w:ascii="Arial" w:hAnsi="Arial" w:cs="Arial"/>
          <w:b w:val="0"/>
          <w:sz w:val="22"/>
          <w:szCs w:val="22"/>
        </w:rPr>
        <w:t>afectada.</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lastRenderedPageBreak/>
        <w:t xml:space="preserve">ARTÍCULO </w:t>
      </w:r>
      <w:r w:rsidR="00F63420" w:rsidRPr="00C02CBE">
        <w:rPr>
          <w:rFonts w:ascii="Arial" w:hAnsi="Arial" w:cs="Arial"/>
          <w:sz w:val="22"/>
          <w:szCs w:val="22"/>
        </w:rPr>
        <w:t>1</w:t>
      </w:r>
      <w:r w:rsidR="006873FA" w:rsidRPr="00C02CBE">
        <w:rPr>
          <w:rFonts w:ascii="Arial" w:hAnsi="Arial" w:cs="Arial"/>
          <w:sz w:val="22"/>
          <w:szCs w:val="22"/>
        </w:rPr>
        <w:t>17</w:t>
      </w:r>
      <w:r w:rsidR="00F63420" w:rsidRPr="00C02CBE">
        <w:rPr>
          <w:rFonts w:ascii="Arial" w:hAnsi="Arial" w:cs="Arial"/>
          <w:sz w:val="22"/>
          <w:szCs w:val="22"/>
        </w:rPr>
        <w:t>º.</w:t>
      </w:r>
      <w:r w:rsidRPr="00C02CBE">
        <w:rPr>
          <w:rFonts w:ascii="Arial" w:hAnsi="Arial" w:cs="Arial"/>
          <w:sz w:val="22"/>
          <w:szCs w:val="22"/>
        </w:rPr>
        <w:t xml:space="preserve"> REGISTRO</w:t>
      </w:r>
      <w:r w:rsidRPr="00C02CBE">
        <w:rPr>
          <w:rFonts w:ascii="Arial" w:hAnsi="Arial" w:cs="Arial"/>
          <w:b w:val="0"/>
          <w:sz w:val="22"/>
          <w:szCs w:val="22"/>
        </w:rPr>
        <w:t>. Toda plantación forestal productora</w:t>
      </w:r>
      <w:r w:rsidR="00B7716B" w:rsidRPr="00C02CBE">
        <w:rPr>
          <w:rFonts w:ascii="Arial" w:hAnsi="Arial" w:cs="Arial"/>
          <w:b w:val="0"/>
          <w:sz w:val="22"/>
          <w:szCs w:val="22"/>
        </w:rPr>
        <w:t xml:space="preserve"> o productora - protectora</w:t>
      </w:r>
      <w:r w:rsidRPr="00C02CBE">
        <w:rPr>
          <w:rFonts w:ascii="Arial" w:hAnsi="Arial" w:cs="Arial"/>
          <w:b w:val="0"/>
          <w:sz w:val="22"/>
          <w:szCs w:val="22"/>
        </w:rPr>
        <w:t xml:space="preserve"> deberá registrarse ante </w:t>
      </w:r>
      <w:r w:rsidR="00B24FDF" w:rsidRPr="00C02CBE">
        <w:rPr>
          <w:rFonts w:ascii="Arial" w:hAnsi="Arial" w:cs="Arial"/>
          <w:b w:val="0"/>
          <w:sz w:val="22"/>
          <w:szCs w:val="22"/>
        </w:rPr>
        <w:t xml:space="preserve">PROCOLBOSQUES o en su defecto, </w:t>
      </w:r>
      <w:r w:rsidRPr="00C02CBE">
        <w:rPr>
          <w:rFonts w:ascii="Arial" w:hAnsi="Arial" w:cs="Arial"/>
          <w:b w:val="0"/>
          <w:sz w:val="22"/>
          <w:szCs w:val="22"/>
        </w:rPr>
        <w:t xml:space="preserve">la entidad que el Ministerio de Agricultura y Desarrollo Rural designe, quien a su vez enviará copia del registro a la autoridad ambiental de la jurisdicción respectiva.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Para el registro de la plantación forestal productora </w:t>
      </w:r>
      <w:r w:rsidR="00B7716B" w:rsidRPr="00C02CBE">
        <w:rPr>
          <w:rFonts w:ascii="Arial" w:hAnsi="Arial" w:cs="Arial"/>
          <w:b w:val="0"/>
          <w:sz w:val="22"/>
          <w:szCs w:val="22"/>
        </w:rPr>
        <w:t xml:space="preserve">o productora - protectora </w:t>
      </w:r>
      <w:r w:rsidRPr="00C02CBE">
        <w:rPr>
          <w:rFonts w:ascii="Arial" w:hAnsi="Arial" w:cs="Arial"/>
          <w:b w:val="0"/>
          <w:sz w:val="22"/>
          <w:szCs w:val="22"/>
        </w:rPr>
        <w:t xml:space="preserve">se requiere la siguiente información: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a) Nombre e identificación del titular </w:t>
      </w:r>
      <w:r w:rsidR="004F1DB7" w:rsidRPr="00C02CBE">
        <w:rPr>
          <w:rFonts w:ascii="Arial" w:hAnsi="Arial" w:cs="Arial"/>
          <w:b w:val="0"/>
          <w:sz w:val="22"/>
          <w:szCs w:val="22"/>
        </w:rPr>
        <w:t xml:space="preserve">o propietario y del operador </w:t>
      </w:r>
      <w:r w:rsidRPr="00C02CBE">
        <w:rPr>
          <w:rFonts w:ascii="Arial" w:hAnsi="Arial" w:cs="Arial"/>
          <w:b w:val="0"/>
          <w:sz w:val="22"/>
          <w:szCs w:val="22"/>
        </w:rPr>
        <w:t xml:space="preserve">del cultivo forestal;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b) Acreditación de la propiedad</w:t>
      </w:r>
      <w:r w:rsidR="00B7716B" w:rsidRPr="00C02CBE">
        <w:rPr>
          <w:rFonts w:ascii="Arial" w:hAnsi="Arial" w:cs="Arial"/>
          <w:b w:val="0"/>
          <w:sz w:val="22"/>
          <w:szCs w:val="22"/>
        </w:rPr>
        <w:t>, posesión, ocupación</w:t>
      </w:r>
      <w:r w:rsidRPr="00C02CBE">
        <w:rPr>
          <w:rFonts w:ascii="Arial" w:hAnsi="Arial" w:cs="Arial"/>
          <w:b w:val="0"/>
          <w:sz w:val="22"/>
          <w:szCs w:val="22"/>
        </w:rPr>
        <w:t xml:space="preserve"> o tenencia del predio;</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c) Ubicación de la plantación;</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d) Área del cultivo y especies plantadas;</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e) Año de establecimiento.</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b w:val="0"/>
          <w:sz w:val="22"/>
          <w:szCs w:val="22"/>
        </w:rPr>
        <w:t xml:space="preserve">. Cuando se trate de una plantación forestal </w:t>
      </w:r>
      <w:r w:rsidR="00B7716B" w:rsidRPr="00C02CBE">
        <w:rPr>
          <w:rFonts w:ascii="Arial" w:hAnsi="Arial" w:cs="Arial"/>
          <w:b w:val="0"/>
          <w:sz w:val="22"/>
          <w:szCs w:val="22"/>
        </w:rPr>
        <w:t xml:space="preserve">productora – protectora </w:t>
      </w:r>
      <w:r w:rsidR="00216E0B" w:rsidRPr="00C02CBE">
        <w:rPr>
          <w:rFonts w:ascii="Arial" w:hAnsi="Arial" w:cs="Arial"/>
          <w:b w:val="0"/>
          <w:sz w:val="22"/>
          <w:szCs w:val="22"/>
        </w:rPr>
        <w:t xml:space="preserve">esta deberá registrarse </w:t>
      </w:r>
      <w:r w:rsidR="00B7716B" w:rsidRPr="00C02CBE">
        <w:rPr>
          <w:rFonts w:ascii="Arial" w:hAnsi="Arial" w:cs="Arial"/>
          <w:b w:val="0"/>
          <w:sz w:val="22"/>
          <w:szCs w:val="22"/>
        </w:rPr>
        <w:t xml:space="preserve">además </w:t>
      </w:r>
      <w:r w:rsidR="00216E0B" w:rsidRPr="00C02CBE">
        <w:rPr>
          <w:rFonts w:ascii="Arial" w:hAnsi="Arial" w:cs="Arial"/>
          <w:b w:val="0"/>
          <w:sz w:val="22"/>
          <w:szCs w:val="22"/>
        </w:rPr>
        <w:t>ante la respectiva autoridad ambiental regional, presentando además de la información señalada en el presente artículo el respectivo Plan de Establecimiento y Manejo Forestal, PEMF.</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6873FA" w:rsidRPr="00C02CBE">
        <w:rPr>
          <w:rFonts w:ascii="Arial" w:hAnsi="Arial" w:cs="Arial"/>
          <w:sz w:val="22"/>
          <w:szCs w:val="22"/>
        </w:rPr>
        <w:t>18</w:t>
      </w:r>
      <w:r w:rsidR="00F63420" w:rsidRPr="00C02CBE">
        <w:rPr>
          <w:rFonts w:ascii="Arial" w:hAnsi="Arial" w:cs="Arial"/>
          <w:sz w:val="22"/>
          <w:szCs w:val="22"/>
        </w:rPr>
        <w:t>º.</w:t>
      </w:r>
      <w:r w:rsidRPr="00C02CBE">
        <w:rPr>
          <w:rFonts w:ascii="Arial" w:hAnsi="Arial" w:cs="Arial"/>
          <w:sz w:val="22"/>
          <w:szCs w:val="22"/>
        </w:rPr>
        <w:t xml:space="preserve"> LIBRE APROVECHAMIENTO Y MOVILIZACIÓN</w:t>
      </w:r>
      <w:r w:rsidRPr="00C02CBE">
        <w:rPr>
          <w:rFonts w:ascii="Arial" w:hAnsi="Arial" w:cs="Arial"/>
          <w:b w:val="0"/>
          <w:sz w:val="22"/>
          <w:szCs w:val="22"/>
        </w:rPr>
        <w:t>. Para el establecimiento y aprovechamiento de las plantaciones forestales y la movilización de sus productos no se requiere permiso, autorización, ni salvoconducto.</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 xml:space="preserve"> 1.</w:t>
      </w:r>
      <w:r w:rsidR="00216E0B" w:rsidRPr="00C02CBE">
        <w:rPr>
          <w:rFonts w:ascii="Arial" w:hAnsi="Arial" w:cs="Arial"/>
          <w:b w:val="0"/>
          <w:sz w:val="22"/>
          <w:szCs w:val="22"/>
        </w:rPr>
        <w:t xml:space="preserve"> Cuando se trate de una plantación forestal </w:t>
      </w:r>
      <w:r w:rsidR="001A488F" w:rsidRPr="00C02CBE">
        <w:rPr>
          <w:rFonts w:ascii="Arial" w:hAnsi="Arial" w:cs="Arial"/>
          <w:b w:val="0"/>
          <w:sz w:val="22"/>
          <w:szCs w:val="22"/>
        </w:rPr>
        <w:t xml:space="preserve">productora - </w:t>
      </w:r>
      <w:r w:rsidR="00216E0B" w:rsidRPr="00C02CBE">
        <w:rPr>
          <w:rFonts w:ascii="Arial" w:hAnsi="Arial" w:cs="Arial"/>
          <w:b w:val="0"/>
          <w:sz w:val="22"/>
          <w:szCs w:val="22"/>
        </w:rPr>
        <w:t>protectora, el titular está en la obligación de informar a la autoridad ambiental respectiva el inicio de</w:t>
      </w:r>
      <w:r w:rsidR="006873FA" w:rsidRPr="00C02CBE">
        <w:rPr>
          <w:rFonts w:ascii="Arial" w:hAnsi="Arial" w:cs="Arial"/>
          <w:b w:val="0"/>
          <w:sz w:val="22"/>
          <w:szCs w:val="22"/>
        </w:rPr>
        <w:t>l</w:t>
      </w:r>
      <w:r w:rsidR="00216E0B" w:rsidRPr="00C02CBE">
        <w:rPr>
          <w:rFonts w:ascii="Arial" w:hAnsi="Arial" w:cs="Arial"/>
          <w:b w:val="0"/>
          <w:sz w:val="22"/>
          <w:szCs w:val="22"/>
        </w:rPr>
        <w:t xml:space="preserve"> aprovechamiento.</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 xml:space="preserve"> 2.</w:t>
      </w:r>
      <w:r w:rsidR="00216E0B" w:rsidRPr="00C02CBE">
        <w:rPr>
          <w:rFonts w:ascii="Arial" w:hAnsi="Arial" w:cs="Arial"/>
          <w:b w:val="0"/>
          <w:sz w:val="22"/>
          <w:szCs w:val="22"/>
        </w:rPr>
        <w:t xml:space="preserve"> Las plantaciones forestales establecidas con anterioridad a la vigencia de la presente ley, en terrenos de propiedad privada que se encuentren en áreas que hayan sido declaradas como Áreas Forestales Protectoras podrán ser objeto de aprovechamiento o de venta de servicios ambientales.</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Cs/>
          <w:sz w:val="22"/>
          <w:szCs w:val="22"/>
        </w:rPr>
        <w:t xml:space="preserve"> 3.</w:t>
      </w:r>
      <w:r w:rsidR="00216E0B" w:rsidRPr="00C02CBE">
        <w:rPr>
          <w:rFonts w:ascii="Arial" w:hAnsi="Arial" w:cs="Arial"/>
          <w:b w:val="0"/>
          <w:bCs/>
          <w:sz w:val="22"/>
          <w:szCs w:val="22"/>
        </w:rPr>
        <w:t xml:space="preserve"> </w:t>
      </w:r>
      <w:r w:rsidR="00216E0B" w:rsidRPr="00C02CBE">
        <w:rPr>
          <w:rFonts w:ascii="Arial" w:hAnsi="Arial" w:cs="Arial"/>
          <w:b w:val="0"/>
          <w:sz w:val="22"/>
          <w:szCs w:val="22"/>
        </w:rPr>
        <w:t>Para la movilización de material vegetal o germoplasma destinado al establecimiento de plantaciones forestales no se requerirá permiso.</w:t>
      </w:r>
    </w:p>
    <w:p w:rsidR="00216E0B" w:rsidRPr="00C02CBE" w:rsidRDefault="001A488F" w:rsidP="00AD036D">
      <w:pPr>
        <w:pStyle w:val="Sinespacios"/>
        <w:rPr>
          <w:rFonts w:ascii="Arial" w:hAnsi="Arial" w:cs="Arial"/>
          <w:b w:val="0"/>
          <w:snapToGrid w:val="0"/>
          <w:sz w:val="22"/>
          <w:szCs w:val="22"/>
        </w:rPr>
      </w:pPr>
      <w:r w:rsidRPr="00C02CBE">
        <w:rPr>
          <w:rFonts w:ascii="Arial" w:hAnsi="Arial" w:cs="Arial"/>
          <w:b w:val="0"/>
          <w:sz w:val="22"/>
          <w:szCs w:val="22"/>
        </w:rPr>
        <w:t xml:space="preserve">CAPITULO </w:t>
      </w:r>
      <w:r w:rsidR="00E121AB" w:rsidRPr="00C02CBE">
        <w:rPr>
          <w:rFonts w:ascii="Arial" w:hAnsi="Arial" w:cs="Arial"/>
          <w:b w:val="0"/>
          <w:sz w:val="22"/>
          <w:szCs w:val="22"/>
        </w:rPr>
        <w:t>VI</w:t>
      </w:r>
    </w:p>
    <w:p w:rsidR="00216E0B" w:rsidRPr="00C02CBE" w:rsidRDefault="00216E0B" w:rsidP="00AD036D">
      <w:pPr>
        <w:pStyle w:val="Sinespacios"/>
        <w:rPr>
          <w:rFonts w:ascii="Arial" w:hAnsi="Arial" w:cs="Arial"/>
          <w:b w:val="0"/>
          <w:snapToGrid w:val="0"/>
          <w:sz w:val="22"/>
          <w:szCs w:val="22"/>
        </w:rPr>
      </w:pPr>
      <w:r w:rsidRPr="00C02CBE">
        <w:rPr>
          <w:rFonts w:ascii="Arial" w:hAnsi="Arial" w:cs="Arial"/>
          <w:b w:val="0"/>
          <w:snapToGrid w:val="0"/>
          <w:sz w:val="22"/>
          <w:szCs w:val="22"/>
        </w:rPr>
        <w:t>De la Producción Industrial</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w:t>
      </w:r>
      <w:r w:rsidR="006873FA" w:rsidRPr="00C02CBE">
        <w:rPr>
          <w:rFonts w:ascii="Arial" w:hAnsi="Arial" w:cs="Arial"/>
          <w:snapToGrid w:val="0"/>
          <w:sz w:val="22"/>
          <w:szCs w:val="22"/>
        </w:rPr>
        <w:t>19</w:t>
      </w:r>
      <w:r w:rsidR="00F63420" w:rsidRPr="00C02CBE">
        <w:rPr>
          <w:rFonts w:ascii="Arial" w:hAnsi="Arial" w:cs="Arial"/>
          <w:snapToGrid w:val="0"/>
          <w:sz w:val="22"/>
          <w:szCs w:val="22"/>
        </w:rPr>
        <w:t>º.</w:t>
      </w:r>
      <w:r w:rsidRPr="00C02CBE">
        <w:rPr>
          <w:rFonts w:ascii="Arial" w:hAnsi="Arial" w:cs="Arial"/>
          <w:snapToGrid w:val="0"/>
          <w:sz w:val="22"/>
          <w:szCs w:val="22"/>
        </w:rPr>
        <w:t xml:space="preserve"> DESARROLLO INDUSTRIAL</w:t>
      </w:r>
      <w:r w:rsidRPr="00C02CBE">
        <w:rPr>
          <w:rFonts w:ascii="Arial" w:hAnsi="Arial" w:cs="Arial"/>
          <w:b w:val="0"/>
          <w:snapToGrid w:val="0"/>
          <w:sz w:val="22"/>
          <w:szCs w:val="22"/>
        </w:rPr>
        <w:t xml:space="preserve">. El Estado promoverá el desarrollo </w:t>
      </w:r>
      <w:r w:rsidR="001A488F" w:rsidRPr="00C02CBE">
        <w:rPr>
          <w:rFonts w:ascii="Arial" w:hAnsi="Arial" w:cs="Arial"/>
          <w:b w:val="0"/>
          <w:snapToGrid w:val="0"/>
          <w:sz w:val="22"/>
          <w:szCs w:val="22"/>
        </w:rPr>
        <w:t>industrial y la modernización</w:t>
      </w:r>
      <w:r w:rsidRPr="00C02CBE">
        <w:rPr>
          <w:rFonts w:ascii="Arial" w:hAnsi="Arial" w:cs="Arial"/>
          <w:b w:val="0"/>
          <w:snapToGrid w:val="0"/>
          <w:sz w:val="22"/>
          <w:szCs w:val="22"/>
        </w:rPr>
        <w:t xml:space="preserve"> del sector forestal para aumentar la competitividad de la industria maderera</w:t>
      </w:r>
      <w:r w:rsidR="00D00D5E" w:rsidRPr="00C02CBE">
        <w:rPr>
          <w:rFonts w:ascii="Arial" w:hAnsi="Arial" w:cs="Arial"/>
          <w:b w:val="0"/>
          <w:snapToGrid w:val="0"/>
          <w:sz w:val="22"/>
          <w:szCs w:val="22"/>
        </w:rPr>
        <w:t>, de los sistemas agroforestales</w:t>
      </w:r>
      <w:r w:rsidR="00F91ACC" w:rsidRPr="00C02CBE">
        <w:rPr>
          <w:rFonts w:ascii="Arial" w:hAnsi="Arial" w:cs="Arial"/>
          <w:b w:val="0"/>
          <w:snapToGrid w:val="0"/>
          <w:sz w:val="22"/>
          <w:szCs w:val="22"/>
        </w:rPr>
        <w:t xml:space="preserve"> y </w:t>
      </w:r>
      <w:r w:rsidR="00D00D5E" w:rsidRPr="00C02CBE">
        <w:rPr>
          <w:rFonts w:ascii="Arial" w:hAnsi="Arial" w:cs="Arial"/>
          <w:b w:val="0"/>
          <w:snapToGrid w:val="0"/>
          <w:sz w:val="22"/>
          <w:szCs w:val="22"/>
        </w:rPr>
        <w:t>demás productos comercializables</w:t>
      </w:r>
      <w:r w:rsidR="00F91ACC" w:rsidRPr="00C02CBE">
        <w:rPr>
          <w:rFonts w:ascii="Arial" w:hAnsi="Arial" w:cs="Arial"/>
          <w:b w:val="0"/>
          <w:snapToGrid w:val="0"/>
          <w:sz w:val="22"/>
          <w:szCs w:val="22"/>
        </w:rPr>
        <w:t xml:space="preserve"> del bosque</w:t>
      </w:r>
      <w:r w:rsidR="00FB426E" w:rsidRPr="00C02CBE">
        <w:rPr>
          <w:rFonts w:ascii="Arial" w:hAnsi="Arial" w:cs="Arial"/>
          <w:b w:val="0"/>
          <w:snapToGrid w:val="0"/>
          <w:sz w:val="22"/>
          <w:szCs w:val="22"/>
        </w:rPr>
        <w:t xml:space="preserve"> y las plantaciones forestales</w:t>
      </w:r>
      <w:r w:rsidRPr="00C02CBE">
        <w:rPr>
          <w:rFonts w:ascii="Arial" w:hAnsi="Arial" w:cs="Arial"/>
          <w:b w:val="0"/>
          <w:snapToGrid w:val="0"/>
          <w:sz w:val="22"/>
          <w:szCs w:val="22"/>
        </w:rPr>
        <w:t xml:space="preserve">. Para </w:t>
      </w:r>
      <w:r w:rsidR="00D00D5E" w:rsidRPr="00C02CBE">
        <w:rPr>
          <w:rFonts w:ascii="Arial" w:hAnsi="Arial" w:cs="Arial"/>
          <w:b w:val="0"/>
          <w:snapToGrid w:val="0"/>
          <w:sz w:val="22"/>
          <w:szCs w:val="22"/>
        </w:rPr>
        <w:t>tal</w:t>
      </w:r>
      <w:r w:rsidRPr="00C02CBE">
        <w:rPr>
          <w:rFonts w:ascii="Arial" w:hAnsi="Arial" w:cs="Arial"/>
          <w:b w:val="0"/>
          <w:snapToGrid w:val="0"/>
          <w:sz w:val="22"/>
          <w:szCs w:val="22"/>
        </w:rPr>
        <w:t xml:space="preserve"> efecto apoyará, la modernización industrial atendiendo los principios del </w:t>
      </w:r>
      <w:r w:rsidR="00AD036D" w:rsidRPr="00C02CBE">
        <w:rPr>
          <w:rFonts w:ascii="Arial" w:hAnsi="Arial" w:cs="Arial"/>
          <w:b w:val="0"/>
          <w:snapToGrid w:val="0"/>
          <w:sz w:val="22"/>
          <w:szCs w:val="22"/>
        </w:rPr>
        <w:t>Desarrollo Humano Sostenible</w:t>
      </w:r>
      <w:r w:rsidRPr="00C02CBE">
        <w:rPr>
          <w:rFonts w:ascii="Arial" w:hAnsi="Arial" w:cs="Arial"/>
          <w:b w:val="0"/>
          <w:snapToGrid w:val="0"/>
          <w:sz w:val="22"/>
          <w:szCs w:val="22"/>
        </w:rPr>
        <w:t xml:space="preserve">. </w:t>
      </w:r>
    </w:p>
    <w:p w:rsidR="00894E99" w:rsidRPr="00C02CBE" w:rsidRDefault="00894E99" w:rsidP="009B6451">
      <w:pPr>
        <w:pStyle w:val="Sinespacios"/>
        <w:jc w:val="both"/>
        <w:rPr>
          <w:rFonts w:ascii="Arial" w:hAnsi="Arial" w:cs="Arial"/>
          <w:b w:val="0"/>
          <w:color w:val="000000"/>
          <w:sz w:val="22"/>
          <w:szCs w:val="22"/>
        </w:rPr>
      </w:pPr>
      <w:r w:rsidRPr="00C02CBE">
        <w:rPr>
          <w:rFonts w:ascii="Arial" w:hAnsi="Arial" w:cs="Arial"/>
          <w:sz w:val="22"/>
          <w:szCs w:val="22"/>
        </w:rPr>
        <w:t xml:space="preserve">ARTÍCULO </w:t>
      </w:r>
      <w:r w:rsidR="00F63420" w:rsidRPr="00C02CBE">
        <w:rPr>
          <w:rFonts w:ascii="Arial" w:hAnsi="Arial" w:cs="Arial"/>
          <w:sz w:val="22"/>
          <w:szCs w:val="22"/>
        </w:rPr>
        <w:t>12</w:t>
      </w:r>
      <w:r w:rsidR="006873FA" w:rsidRPr="00C02CBE">
        <w:rPr>
          <w:rFonts w:ascii="Arial" w:hAnsi="Arial" w:cs="Arial"/>
          <w:sz w:val="22"/>
          <w:szCs w:val="22"/>
        </w:rPr>
        <w:t>0</w:t>
      </w:r>
      <w:r w:rsidR="00F63420" w:rsidRPr="00C02CBE">
        <w:rPr>
          <w:rFonts w:ascii="Arial" w:hAnsi="Arial" w:cs="Arial"/>
          <w:sz w:val="22"/>
          <w:szCs w:val="22"/>
        </w:rPr>
        <w:t>º.</w:t>
      </w:r>
      <w:r w:rsidRPr="00C02CBE">
        <w:rPr>
          <w:rFonts w:ascii="Arial" w:hAnsi="Arial" w:cs="Arial"/>
          <w:sz w:val="22"/>
          <w:szCs w:val="22"/>
        </w:rPr>
        <w:t xml:space="preserve"> MODERNIZACIÓN TECNOLÓGICA</w:t>
      </w:r>
      <w:r w:rsidRPr="00C02CBE">
        <w:rPr>
          <w:rFonts w:ascii="Arial" w:hAnsi="Arial" w:cs="Arial"/>
          <w:b w:val="0"/>
          <w:sz w:val="22"/>
          <w:szCs w:val="22"/>
        </w:rPr>
        <w:t xml:space="preserve">. </w:t>
      </w:r>
      <w:r w:rsidRPr="00C02CBE">
        <w:rPr>
          <w:rFonts w:ascii="Arial" w:hAnsi="Arial" w:cs="Arial"/>
          <w:b w:val="0"/>
          <w:color w:val="000000"/>
          <w:sz w:val="22"/>
          <w:szCs w:val="22"/>
        </w:rPr>
        <w:t xml:space="preserve">El Ministerio de Agricultura y Desarrollo Rural, en coordinación con </w:t>
      </w:r>
      <w:r w:rsidR="00FB426E" w:rsidRPr="00C02CBE">
        <w:rPr>
          <w:rFonts w:ascii="Arial" w:hAnsi="Arial" w:cs="Arial"/>
          <w:b w:val="0"/>
          <w:color w:val="000000"/>
          <w:sz w:val="22"/>
          <w:szCs w:val="22"/>
        </w:rPr>
        <w:t xml:space="preserve">el Ministerio de Ciencia, Tecnología e Innovación </w:t>
      </w:r>
      <w:r w:rsidR="00FB426E" w:rsidRPr="00C02CBE">
        <w:rPr>
          <w:rFonts w:ascii="Arial" w:hAnsi="Arial" w:cs="Arial"/>
          <w:b w:val="0"/>
          <w:color w:val="000000"/>
          <w:sz w:val="22"/>
          <w:szCs w:val="22"/>
        </w:rPr>
        <w:lastRenderedPageBreak/>
        <w:t xml:space="preserve">y </w:t>
      </w:r>
      <w:r w:rsidRPr="00C02CBE">
        <w:rPr>
          <w:rFonts w:ascii="Arial" w:hAnsi="Arial" w:cs="Arial"/>
          <w:b w:val="0"/>
          <w:color w:val="000000"/>
          <w:sz w:val="22"/>
          <w:szCs w:val="22"/>
        </w:rPr>
        <w:t xml:space="preserve">las entidades del Sistema Nacional de Ciencia y Tecnología, teniendo en cuenta la </w:t>
      </w:r>
      <w:r w:rsidR="00FB426E" w:rsidRPr="00C02CBE">
        <w:rPr>
          <w:rFonts w:ascii="Arial" w:hAnsi="Arial" w:cs="Arial"/>
          <w:b w:val="0"/>
          <w:color w:val="000000"/>
          <w:sz w:val="22"/>
          <w:szCs w:val="22"/>
        </w:rPr>
        <w:t>A</w:t>
      </w:r>
      <w:r w:rsidRPr="00C02CBE">
        <w:rPr>
          <w:rFonts w:ascii="Arial" w:hAnsi="Arial" w:cs="Arial"/>
          <w:b w:val="0"/>
          <w:color w:val="000000"/>
          <w:sz w:val="22"/>
          <w:szCs w:val="22"/>
        </w:rPr>
        <w:t xml:space="preserve">genda de </w:t>
      </w:r>
      <w:r w:rsidR="00FB426E" w:rsidRPr="00C02CBE">
        <w:rPr>
          <w:rFonts w:ascii="Arial" w:hAnsi="Arial" w:cs="Arial"/>
          <w:b w:val="0"/>
          <w:color w:val="000000"/>
          <w:sz w:val="22"/>
          <w:szCs w:val="22"/>
        </w:rPr>
        <w:t>C</w:t>
      </w:r>
      <w:r w:rsidRPr="00C02CBE">
        <w:rPr>
          <w:rFonts w:ascii="Arial" w:hAnsi="Arial" w:cs="Arial"/>
          <w:b w:val="0"/>
          <w:color w:val="000000"/>
          <w:sz w:val="22"/>
          <w:szCs w:val="22"/>
        </w:rPr>
        <w:t xml:space="preserve">ompetitividad, definirá una política de generación y transferencia de tecnología para </w:t>
      </w:r>
      <w:r w:rsidR="00FB426E" w:rsidRPr="00C02CBE">
        <w:rPr>
          <w:rFonts w:ascii="Arial" w:hAnsi="Arial" w:cs="Arial"/>
          <w:b w:val="0"/>
          <w:color w:val="000000"/>
          <w:sz w:val="22"/>
          <w:szCs w:val="22"/>
        </w:rPr>
        <w:t>el</w:t>
      </w:r>
      <w:r w:rsidRPr="00C02CBE">
        <w:rPr>
          <w:rFonts w:ascii="Arial" w:hAnsi="Arial" w:cs="Arial"/>
          <w:b w:val="0"/>
          <w:color w:val="000000"/>
          <w:sz w:val="22"/>
          <w:szCs w:val="22"/>
        </w:rPr>
        <w:t xml:space="preserve"> desarrollo </w:t>
      </w:r>
      <w:r w:rsidR="00FB426E" w:rsidRPr="00C02CBE">
        <w:rPr>
          <w:rFonts w:ascii="Arial" w:hAnsi="Arial" w:cs="Arial"/>
          <w:b w:val="0"/>
          <w:color w:val="000000"/>
          <w:sz w:val="22"/>
          <w:szCs w:val="22"/>
        </w:rPr>
        <w:t xml:space="preserve">agroindustrial </w:t>
      </w:r>
      <w:r w:rsidRPr="00C02CBE">
        <w:rPr>
          <w:rFonts w:ascii="Arial" w:hAnsi="Arial" w:cs="Arial"/>
          <w:b w:val="0"/>
          <w:color w:val="000000"/>
          <w:sz w:val="22"/>
          <w:szCs w:val="22"/>
        </w:rPr>
        <w:t xml:space="preserve">forestal y de los sistemas agroforestales, orientada a mejorar </w:t>
      </w:r>
      <w:r w:rsidR="00D00D5E" w:rsidRPr="00C02CBE">
        <w:rPr>
          <w:rFonts w:ascii="Arial" w:hAnsi="Arial" w:cs="Arial"/>
          <w:b w:val="0"/>
          <w:color w:val="000000"/>
          <w:sz w:val="22"/>
          <w:szCs w:val="22"/>
        </w:rPr>
        <w:t xml:space="preserve">su </w:t>
      </w:r>
      <w:r w:rsidRPr="00C02CBE">
        <w:rPr>
          <w:rFonts w:ascii="Arial" w:hAnsi="Arial" w:cs="Arial"/>
          <w:b w:val="0"/>
          <w:color w:val="000000"/>
          <w:sz w:val="22"/>
          <w:szCs w:val="22"/>
        </w:rPr>
        <w:t>productividad y competitividad, optimizar el uso sostenible de los factores productivos, facilitar los procesos de transformación, genera</w:t>
      </w:r>
      <w:r w:rsidR="00D00D5E" w:rsidRPr="00C02CBE">
        <w:rPr>
          <w:rFonts w:ascii="Arial" w:hAnsi="Arial" w:cs="Arial"/>
          <w:b w:val="0"/>
          <w:color w:val="000000"/>
          <w:sz w:val="22"/>
          <w:szCs w:val="22"/>
        </w:rPr>
        <w:t>ción de</w:t>
      </w:r>
      <w:r w:rsidRPr="00C02CBE">
        <w:rPr>
          <w:rFonts w:ascii="Arial" w:hAnsi="Arial" w:cs="Arial"/>
          <w:b w:val="0"/>
          <w:color w:val="000000"/>
          <w:sz w:val="22"/>
          <w:szCs w:val="22"/>
        </w:rPr>
        <w:t xml:space="preserve"> valor agregado</w:t>
      </w:r>
      <w:r w:rsidR="00FB426E" w:rsidRPr="00C02CBE">
        <w:rPr>
          <w:rFonts w:ascii="Arial" w:hAnsi="Arial" w:cs="Arial"/>
          <w:b w:val="0"/>
          <w:color w:val="000000"/>
          <w:sz w:val="22"/>
          <w:szCs w:val="22"/>
        </w:rPr>
        <w:t xml:space="preserve"> y de comercialización,</w:t>
      </w:r>
      <w:r w:rsidRPr="00C02CBE">
        <w:rPr>
          <w:rFonts w:ascii="Arial" w:hAnsi="Arial" w:cs="Arial"/>
          <w:b w:val="0"/>
          <w:color w:val="000000"/>
          <w:sz w:val="22"/>
          <w:szCs w:val="22"/>
        </w:rPr>
        <w:t xml:space="preserve"> </w:t>
      </w:r>
      <w:r w:rsidR="00D00D5E" w:rsidRPr="00C02CBE">
        <w:rPr>
          <w:rFonts w:ascii="Arial" w:hAnsi="Arial" w:cs="Arial"/>
          <w:b w:val="0"/>
          <w:color w:val="000000"/>
          <w:sz w:val="22"/>
          <w:szCs w:val="22"/>
        </w:rPr>
        <w:t>para</w:t>
      </w:r>
      <w:r w:rsidRPr="00C02CBE">
        <w:rPr>
          <w:rFonts w:ascii="Arial" w:hAnsi="Arial" w:cs="Arial"/>
          <w:b w:val="0"/>
          <w:color w:val="000000"/>
          <w:sz w:val="22"/>
          <w:szCs w:val="22"/>
        </w:rPr>
        <w:t xml:space="preserve"> garanti</w:t>
      </w:r>
      <w:r w:rsidR="00D00D5E" w:rsidRPr="00C02CBE">
        <w:rPr>
          <w:rFonts w:ascii="Arial" w:hAnsi="Arial" w:cs="Arial"/>
          <w:b w:val="0"/>
          <w:color w:val="000000"/>
          <w:sz w:val="22"/>
          <w:szCs w:val="22"/>
        </w:rPr>
        <w:t>zar en el mediano y</w:t>
      </w:r>
      <w:r w:rsidRPr="00C02CBE">
        <w:rPr>
          <w:rFonts w:ascii="Arial" w:hAnsi="Arial" w:cs="Arial"/>
          <w:b w:val="0"/>
          <w:color w:val="000000"/>
          <w:sz w:val="22"/>
          <w:szCs w:val="22"/>
        </w:rPr>
        <w:t xml:space="preserve"> largo plazo la sostenibilidad ambiental, económica y social de las actividades productivas, contribu</w:t>
      </w:r>
      <w:r w:rsidR="00FB426E" w:rsidRPr="00C02CBE">
        <w:rPr>
          <w:rFonts w:ascii="Arial" w:hAnsi="Arial" w:cs="Arial"/>
          <w:b w:val="0"/>
          <w:color w:val="000000"/>
          <w:sz w:val="22"/>
          <w:szCs w:val="22"/>
        </w:rPr>
        <w:t>yendo</w:t>
      </w:r>
      <w:r w:rsidRPr="00C02CBE">
        <w:rPr>
          <w:rFonts w:ascii="Arial" w:hAnsi="Arial" w:cs="Arial"/>
          <w:b w:val="0"/>
          <w:color w:val="000000"/>
          <w:sz w:val="22"/>
          <w:szCs w:val="22"/>
        </w:rPr>
        <w:t xml:space="preserve"> a elevar la calidad de vida, la rentabilidad y los ingresos de los productores rurales.</w:t>
      </w:r>
    </w:p>
    <w:p w:rsidR="00894E99" w:rsidRPr="00C02CBE" w:rsidRDefault="00894E99" w:rsidP="009B6451">
      <w:pPr>
        <w:pStyle w:val="Sinespacios"/>
        <w:jc w:val="both"/>
        <w:rPr>
          <w:rFonts w:ascii="Arial" w:hAnsi="Arial" w:cs="Arial"/>
          <w:b w:val="0"/>
          <w:color w:val="000000"/>
          <w:sz w:val="22"/>
          <w:szCs w:val="22"/>
        </w:rPr>
      </w:pPr>
      <w:r w:rsidRPr="00C02CBE">
        <w:rPr>
          <w:rFonts w:ascii="Arial" w:hAnsi="Arial" w:cs="Arial"/>
          <w:b w:val="0"/>
          <w:color w:val="000000"/>
          <w:sz w:val="22"/>
          <w:szCs w:val="22"/>
        </w:rPr>
        <w:t xml:space="preserve">Con base en los lineamientos de dicha política, organizaciones como AGROSABIA, los centros especializados de investigación </w:t>
      </w:r>
      <w:r w:rsidR="0047346E" w:rsidRPr="00C02CBE">
        <w:rPr>
          <w:rFonts w:ascii="Arial" w:hAnsi="Arial" w:cs="Arial"/>
          <w:b w:val="0"/>
          <w:color w:val="000000"/>
          <w:sz w:val="22"/>
          <w:szCs w:val="22"/>
        </w:rPr>
        <w:t>forestal y de sistemas agroforestales</w:t>
      </w:r>
      <w:r w:rsidRPr="00C02CBE">
        <w:rPr>
          <w:rFonts w:ascii="Arial" w:hAnsi="Arial" w:cs="Arial"/>
          <w:b w:val="0"/>
          <w:color w:val="000000"/>
          <w:sz w:val="22"/>
          <w:szCs w:val="22"/>
        </w:rPr>
        <w:t xml:space="preserve">, de silvicultura tropical, el ICA, el SENA, las Universidades y las demás entidades responsables de la generación y transferencia tecnológica </w:t>
      </w:r>
      <w:r w:rsidR="00FB426E" w:rsidRPr="00C02CBE">
        <w:rPr>
          <w:rFonts w:ascii="Arial" w:hAnsi="Arial" w:cs="Arial"/>
          <w:b w:val="0"/>
          <w:color w:val="000000"/>
          <w:sz w:val="22"/>
          <w:szCs w:val="22"/>
        </w:rPr>
        <w:t>proyectarán</w:t>
      </w:r>
      <w:r w:rsidRPr="00C02CBE">
        <w:rPr>
          <w:rFonts w:ascii="Arial" w:hAnsi="Arial" w:cs="Arial"/>
          <w:b w:val="0"/>
          <w:color w:val="000000"/>
          <w:sz w:val="22"/>
          <w:szCs w:val="22"/>
        </w:rPr>
        <w:t xml:space="preserve"> las actividades de investigación, adaptación y validación de tecnologías requeridas para adelantar los programas de modernización tecnológica </w:t>
      </w:r>
      <w:r w:rsidR="00FB426E" w:rsidRPr="00C02CBE">
        <w:rPr>
          <w:rFonts w:ascii="Arial" w:hAnsi="Arial" w:cs="Arial"/>
          <w:b w:val="0"/>
          <w:color w:val="000000"/>
          <w:sz w:val="22"/>
          <w:szCs w:val="22"/>
        </w:rPr>
        <w:t>del sector</w:t>
      </w:r>
      <w:r w:rsidR="00F91ACC" w:rsidRPr="00C02CBE">
        <w:rPr>
          <w:rFonts w:ascii="Arial" w:hAnsi="Arial" w:cs="Arial"/>
          <w:b w:val="0"/>
          <w:color w:val="000000"/>
          <w:sz w:val="22"/>
          <w:szCs w:val="22"/>
        </w:rPr>
        <w:t>, los cuales deben corresponder a la apuesta productiva en concordancia con los mercados seleccionados</w:t>
      </w:r>
      <w:r w:rsidRPr="00C02CBE">
        <w:rPr>
          <w:rFonts w:ascii="Arial" w:hAnsi="Arial" w:cs="Arial"/>
          <w:b w:val="0"/>
          <w:color w:val="000000"/>
          <w:sz w:val="22"/>
          <w:szCs w:val="22"/>
        </w:rPr>
        <w:t>.</w:t>
      </w:r>
    </w:p>
    <w:p w:rsidR="00CE4770" w:rsidRPr="00C02CBE" w:rsidRDefault="00FB426E" w:rsidP="009B6451">
      <w:pPr>
        <w:pStyle w:val="Sinespacios"/>
        <w:jc w:val="both"/>
        <w:rPr>
          <w:rFonts w:ascii="Arial" w:hAnsi="Arial" w:cs="Arial"/>
          <w:b w:val="0"/>
          <w:sz w:val="22"/>
          <w:szCs w:val="22"/>
          <w:lang w:val="es-MX"/>
        </w:rPr>
      </w:pPr>
      <w:r w:rsidRPr="00C02CBE">
        <w:rPr>
          <w:rFonts w:ascii="Arial" w:hAnsi="Arial" w:cs="Arial"/>
          <w:sz w:val="22"/>
          <w:szCs w:val="22"/>
        </w:rPr>
        <w:t xml:space="preserve">ARTÍCULO </w:t>
      </w:r>
      <w:r w:rsidR="00F63420" w:rsidRPr="00C02CBE">
        <w:rPr>
          <w:rFonts w:ascii="Arial" w:hAnsi="Arial" w:cs="Arial"/>
          <w:sz w:val="22"/>
          <w:szCs w:val="22"/>
        </w:rPr>
        <w:t>12</w:t>
      </w:r>
      <w:r w:rsidR="006873FA" w:rsidRPr="00C02CBE">
        <w:rPr>
          <w:rFonts w:ascii="Arial" w:hAnsi="Arial" w:cs="Arial"/>
          <w:sz w:val="22"/>
          <w:szCs w:val="22"/>
        </w:rPr>
        <w:t>1</w:t>
      </w:r>
      <w:r w:rsidR="00F63420" w:rsidRPr="00C02CBE">
        <w:rPr>
          <w:rFonts w:ascii="Arial" w:hAnsi="Arial" w:cs="Arial"/>
          <w:sz w:val="22"/>
          <w:szCs w:val="22"/>
        </w:rPr>
        <w:t>º.</w:t>
      </w:r>
      <w:r w:rsidRPr="00C02CBE">
        <w:rPr>
          <w:rFonts w:ascii="Arial" w:hAnsi="Arial" w:cs="Arial"/>
          <w:sz w:val="22"/>
          <w:szCs w:val="22"/>
        </w:rPr>
        <w:t xml:space="preserve"> </w:t>
      </w:r>
      <w:r w:rsidR="00A63BCD" w:rsidRPr="00C02CBE">
        <w:rPr>
          <w:rFonts w:ascii="Arial" w:hAnsi="Arial" w:cs="Arial"/>
          <w:sz w:val="22"/>
          <w:szCs w:val="22"/>
        </w:rPr>
        <w:t>ZONAS FRANCAS AGROINDUSTRIALES ZFAI</w:t>
      </w:r>
      <w:r w:rsidR="00CE4770" w:rsidRPr="00C02CBE">
        <w:rPr>
          <w:rFonts w:ascii="Arial" w:hAnsi="Arial" w:cs="Arial"/>
          <w:b w:val="0"/>
          <w:sz w:val="22"/>
          <w:szCs w:val="22"/>
          <w:lang w:val="es-ES"/>
        </w:rPr>
        <w:t>. Para efecto de lograr la Generación de valor agregado y transferencia de tecnologías</w:t>
      </w:r>
      <w:r w:rsidR="00CE4770" w:rsidRPr="00C02CBE">
        <w:rPr>
          <w:rFonts w:ascii="Arial" w:hAnsi="Arial" w:cs="Arial"/>
          <w:b w:val="0"/>
          <w:sz w:val="22"/>
          <w:szCs w:val="22"/>
        </w:rPr>
        <w:t>, el Gobierno Nacional propiciará, incentivará y reglamentará la constitución e implementación de Zonas Francas Agroindustriales ZFAI para las regiones productoras, como</w:t>
      </w:r>
      <w:r w:rsidR="00CE4770" w:rsidRPr="00C02CBE">
        <w:rPr>
          <w:rFonts w:ascii="Arial" w:hAnsi="Arial" w:cs="Arial"/>
          <w:b w:val="0"/>
          <w:sz w:val="22"/>
          <w:szCs w:val="22"/>
          <w:lang w:val="es-MX"/>
        </w:rPr>
        <w:t xml:space="preserve"> instrumento para la creación de empleo y para la captación de nuevas inversiones de capital, las ZFAI promoverán la competitividad en las regiones donde se establezcan, en el marco de desarrollo de procesos industriales altamente rentables y competitivos, bajo los conceptos de seguridad, transparencia, tecnología, producción limpia y buenas prácticas empresariales. Las Zonas Francas Agroindustriales contarán con Bancos de Maquinaria y Equipos que serán utilizados en toda su área de influencia </w:t>
      </w:r>
      <w:r w:rsidR="00E87C00" w:rsidRPr="00C02CBE">
        <w:rPr>
          <w:rFonts w:ascii="Arial" w:hAnsi="Arial" w:cs="Arial"/>
          <w:b w:val="0"/>
          <w:sz w:val="22"/>
          <w:szCs w:val="22"/>
          <w:lang w:val="es-MX"/>
        </w:rPr>
        <w:t xml:space="preserve">territorial </w:t>
      </w:r>
      <w:r w:rsidR="00CE4770" w:rsidRPr="00C02CBE">
        <w:rPr>
          <w:rFonts w:ascii="Arial" w:hAnsi="Arial" w:cs="Arial"/>
          <w:b w:val="0"/>
          <w:sz w:val="22"/>
          <w:szCs w:val="22"/>
          <w:lang w:val="es-MX"/>
        </w:rPr>
        <w:t>y serán reglamentadas por el Ministerio de Comercio, Industria y Turismo en un término de seis (6) meses.</w:t>
      </w:r>
    </w:p>
    <w:p w:rsidR="00894E99" w:rsidRPr="00C02CBE" w:rsidRDefault="00FB426E"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12</w:t>
      </w:r>
      <w:r w:rsidR="006873FA" w:rsidRPr="00C02CBE">
        <w:rPr>
          <w:rFonts w:ascii="Arial" w:hAnsi="Arial" w:cs="Arial"/>
          <w:sz w:val="22"/>
          <w:szCs w:val="22"/>
        </w:rPr>
        <w:t>2</w:t>
      </w:r>
      <w:r w:rsidR="00F63420" w:rsidRPr="00C02CBE">
        <w:rPr>
          <w:rFonts w:ascii="Arial" w:hAnsi="Arial" w:cs="Arial"/>
          <w:sz w:val="22"/>
          <w:szCs w:val="22"/>
        </w:rPr>
        <w:t>º.</w:t>
      </w:r>
      <w:r w:rsidRPr="00C02CBE">
        <w:rPr>
          <w:rFonts w:ascii="Arial" w:hAnsi="Arial" w:cs="Arial"/>
          <w:sz w:val="22"/>
          <w:szCs w:val="22"/>
        </w:rPr>
        <w:t xml:space="preserve"> PARQUES CIENTÍFICOS, TECNOLÓGICOS Y DE INNOVACIÓN PCTI</w:t>
      </w:r>
      <w:r w:rsidR="00894E99" w:rsidRPr="00C02CBE">
        <w:rPr>
          <w:rFonts w:ascii="Arial" w:hAnsi="Arial" w:cs="Arial"/>
          <w:b w:val="0"/>
          <w:sz w:val="22"/>
          <w:szCs w:val="22"/>
        </w:rPr>
        <w:t xml:space="preserve">. Con el fin de asegurar el manejo sostenible de </w:t>
      </w:r>
      <w:r w:rsidRPr="00C02CBE">
        <w:rPr>
          <w:rFonts w:ascii="Arial" w:hAnsi="Arial" w:cs="Arial"/>
          <w:b w:val="0"/>
          <w:sz w:val="22"/>
          <w:szCs w:val="22"/>
        </w:rPr>
        <w:t xml:space="preserve">los </w:t>
      </w:r>
      <w:r w:rsidR="00894E99" w:rsidRPr="00C02CBE">
        <w:rPr>
          <w:rFonts w:ascii="Arial" w:hAnsi="Arial" w:cs="Arial"/>
          <w:b w:val="0"/>
          <w:sz w:val="22"/>
          <w:szCs w:val="22"/>
        </w:rPr>
        <w:t>bosques productores</w:t>
      </w:r>
      <w:r w:rsidR="00927308" w:rsidRPr="00C02CBE">
        <w:rPr>
          <w:rFonts w:ascii="Arial" w:hAnsi="Arial" w:cs="Arial"/>
          <w:b w:val="0"/>
          <w:sz w:val="22"/>
          <w:szCs w:val="22"/>
        </w:rPr>
        <w:t xml:space="preserve"> – protectores, de </w:t>
      </w:r>
      <w:r w:rsidRPr="00C02CBE">
        <w:rPr>
          <w:rFonts w:ascii="Arial" w:hAnsi="Arial" w:cs="Arial"/>
          <w:b w:val="0"/>
          <w:sz w:val="22"/>
          <w:szCs w:val="22"/>
        </w:rPr>
        <w:t xml:space="preserve">las </w:t>
      </w:r>
      <w:r w:rsidR="00927308" w:rsidRPr="00C02CBE">
        <w:rPr>
          <w:rFonts w:ascii="Arial" w:hAnsi="Arial" w:cs="Arial"/>
          <w:b w:val="0"/>
          <w:sz w:val="22"/>
          <w:szCs w:val="22"/>
        </w:rPr>
        <w:t xml:space="preserve">plantaciones forestales y de </w:t>
      </w:r>
      <w:r w:rsidRPr="00C02CBE">
        <w:rPr>
          <w:rFonts w:ascii="Arial" w:hAnsi="Arial" w:cs="Arial"/>
          <w:b w:val="0"/>
          <w:sz w:val="22"/>
          <w:szCs w:val="22"/>
        </w:rPr>
        <w:t xml:space="preserve">los </w:t>
      </w:r>
      <w:r w:rsidR="00927308" w:rsidRPr="00C02CBE">
        <w:rPr>
          <w:rFonts w:ascii="Arial" w:hAnsi="Arial" w:cs="Arial"/>
          <w:b w:val="0"/>
          <w:sz w:val="22"/>
          <w:szCs w:val="22"/>
        </w:rPr>
        <w:t>sistemas agroforestales</w:t>
      </w:r>
      <w:r w:rsidR="00894E99" w:rsidRPr="00C02CBE">
        <w:rPr>
          <w:rFonts w:ascii="Arial" w:hAnsi="Arial" w:cs="Arial"/>
          <w:b w:val="0"/>
          <w:sz w:val="22"/>
          <w:szCs w:val="22"/>
        </w:rPr>
        <w:t xml:space="preserve">, se crearán en las </w:t>
      </w:r>
      <w:r w:rsidRPr="00C02CBE">
        <w:rPr>
          <w:rFonts w:ascii="Arial" w:hAnsi="Arial" w:cs="Arial"/>
          <w:b w:val="0"/>
          <w:sz w:val="22"/>
          <w:szCs w:val="22"/>
        </w:rPr>
        <w:t>regiones</w:t>
      </w:r>
      <w:r w:rsidR="00927308" w:rsidRPr="00C02CBE">
        <w:rPr>
          <w:rFonts w:ascii="Arial" w:hAnsi="Arial" w:cs="Arial"/>
          <w:b w:val="0"/>
          <w:sz w:val="22"/>
          <w:szCs w:val="22"/>
        </w:rPr>
        <w:t xml:space="preserve"> con mayor</w:t>
      </w:r>
      <w:r w:rsidR="00894E99" w:rsidRPr="00C02CBE">
        <w:rPr>
          <w:rFonts w:ascii="Arial" w:hAnsi="Arial" w:cs="Arial"/>
          <w:b w:val="0"/>
          <w:sz w:val="22"/>
          <w:szCs w:val="22"/>
        </w:rPr>
        <w:t xml:space="preserve"> potencial de producción Parques</w:t>
      </w:r>
      <w:r w:rsidR="00927308" w:rsidRPr="00C02CBE">
        <w:rPr>
          <w:rFonts w:ascii="Arial" w:hAnsi="Arial" w:cs="Arial"/>
          <w:b w:val="0"/>
          <w:sz w:val="22"/>
          <w:szCs w:val="22"/>
        </w:rPr>
        <w:t xml:space="preserve"> de ciencia, tecnología e innovación, para la </w:t>
      </w:r>
      <w:r w:rsidRPr="00C02CBE">
        <w:rPr>
          <w:rFonts w:ascii="Arial" w:hAnsi="Arial" w:cs="Arial"/>
          <w:b w:val="0"/>
          <w:sz w:val="22"/>
          <w:szCs w:val="22"/>
        </w:rPr>
        <w:t xml:space="preserve">innovación y la </w:t>
      </w:r>
      <w:r w:rsidR="00927308" w:rsidRPr="00C02CBE">
        <w:rPr>
          <w:rFonts w:ascii="Arial" w:hAnsi="Arial" w:cs="Arial"/>
          <w:b w:val="0"/>
          <w:sz w:val="22"/>
          <w:szCs w:val="22"/>
        </w:rPr>
        <w:t>transferencia de tecnologías, fortaleciendo</w:t>
      </w:r>
      <w:r w:rsidR="00894E99" w:rsidRPr="00C02CBE">
        <w:rPr>
          <w:rFonts w:ascii="Arial" w:hAnsi="Arial" w:cs="Arial"/>
          <w:b w:val="0"/>
          <w:sz w:val="22"/>
          <w:szCs w:val="22"/>
        </w:rPr>
        <w:t xml:space="preserve"> la capacitación </w:t>
      </w:r>
      <w:r w:rsidR="00927308" w:rsidRPr="00C02CBE">
        <w:rPr>
          <w:rFonts w:ascii="Arial" w:hAnsi="Arial" w:cs="Arial"/>
          <w:b w:val="0"/>
          <w:sz w:val="22"/>
          <w:szCs w:val="22"/>
        </w:rPr>
        <w:t xml:space="preserve">técnica y profesional </w:t>
      </w:r>
      <w:r w:rsidR="00894E99" w:rsidRPr="00C02CBE">
        <w:rPr>
          <w:rFonts w:ascii="Arial" w:hAnsi="Arial" w:cs="Arial"/>
          <w:b w:val="0"/>
          <w:sz w:val="22"/>
          <w:szCs w:val="22"/>
        </w:rPr>
        <w:t xml:space="preserve">de la fuerza de trabajo en todas las áreas del </w:t>
      </w:r>
      <w:r w:rsidR="00927308" w:rsidRPr="00C02CBE">
        <w:rPr>
          <w:rFonts w:ascii="Arial" w:hAnsi="Arial" w:cs="Arial"/>
          <w:b w:val="0"/>
          <w:sz w:val="22"/>
          <w:szCs w:val="22"/>
        </w:rPr>
        <w:t>c</w:t>
      </w:r>
      <w:r w:rsidR="00894E99" w:rsidRPr="00C02CBE">
        <w:rPr>
          <w:rFonts w:ascii="Arial" w:hAnsi="Arial" w:cs="Arial"/>
          <w:b w:val="0"/>
          <w:sz w:val="22"/>
          <w:szCs w:val="22"/>
        </w:rPr>
        <w:t>onocimiento de</w:t>
      </w:r>
      <w:r w:rsidR="00927308" w:rsidRPr="00C02CBE">
        <w:rPr>
          <w:rFonts w:ascii="Arial" w:hAnsi="Arial" w:cs="Arial"/>
          <w:b w:val="0"/>
          <w:sz w:val="22"/>
          <w:szCs w:val="22"/>
        </w:rPr>
        <w:t>l sector.</w:t>
      </w:r>
      <w:r w:rsidR="00894E99" w:rsidRPr="00C02CBE">
        <w:rPr>
          <w:rFonts w:ascii="Arial" w:hAnsi="Arial" w:cs="Arial"/>
          <w:b w:val="0"/>
          <w:sz w:val="22"/>
          <w:szCs w:val="22"/>
        </w:rPr>
        <w:t xml:space="preserve"> El Estado, las empresas y las instituciones de formación y capacitación, contribuirán a satisfacer esta necesidad, en consonancia con lo establecido en el artículo 12 de la Ley 1753 de 2015.</w:t>
      </w:r>
    </w:p>
    <w:p w:rsidR="00894E99" w:rsidRPr="00C02CBE" w:rsidRDefault="00894E99" w:rsidP="009B6451">
      <w:pPr>
        <w:pStyle w:val="Sinespacios"/>
        <w:jc w:val="both"/>
        <w:rPr>
          <w:rFonts w:ascii="Arial" w:hAnsi="Arial" w:cs="Arial"/>
          <w:b w:val="0"/>
          <w:sz w:val="22"/>
          <w:szCs w:val="22"/>
        </w:rPr>
      </w:pPr>
      <w:r w:rsidRPr="00C02CBE">
        <w:rPr>
          <w:rFonts w:ascii="Arial" w:hAnsi="Arial" w:cs="Arial"/>
          <w:b w:val="0"/>
          <w:sz w:val="22"/>
          <w:szCs w:val="22"/>
        </w:rPr>
        <w:t xml:space="preserve">La investigación forestal </w:t>
      </w:r>
      <w:r w:rsidR="00E11236" w:rsidRPr="00C02CBE">
        <w:rPr>
          <w:rFonts w:ascii="Arial" w:hAnsi="Arial" w:cs="Arial"/>
          <w:b w:val="0"/>
          <w:sz w:val="22"/>
          <w:szCs w:val="22"/>
        </w:rPr>
        <w:t xml:space="preserve">y agroforestal </w:t>
      </w:r>
      <w:r w:rsidR="00F91ACC" w:rsidRPr="00C02CBE">
        <w:rPr>
          <w:rFonts w:ascii="Arial" w:hAnsi="Arial" w:cs="Arial"/>
          <w:b w:val="0"/>
          <w:sz w:val="22"/>
          <w:szCs w:val="22"/>
        </w:rPr>
        <w:t xml:space="preserve">se desarrollará en concordancia </w:t>
      </w:r>
      <w:r w:rsidRPr="00C02CBE">
        <w:rPr>
          <w:rFonts w:ascii="Arial" w:hAnsi="Arial" w:cs="Arial"/>
          <w:b w:val="0"/>
          <w:sz w:val="22"/>
          <w:szCs w:val="22"/>
        </w:rPr>
        <w:t>con el Plan Nacional de Innovación, Investigación y Transferencia de Tecnologías Forestales</w:t>
      </w:r>
      <w:r w:rsidR="00F91ACC" w:rsidRPr="00C02CBE">
        <w:rPr>
          <w:rFonts w:ascii="Arial" w:hAnsi="Arial" w:cs="Arial"/>
          <w:b w:val="0"/>
          <w:sz w:val="22"/>
          <w:szCs w:val="22"/>
        </w:rPr>
        <w:t xml:space="preserve">, el cual deberá ser elaborado por el Gobierno Nacional en un término no mayor a dos (2) años contados a partir de la promulgación de la presente ley. </w:t>
      </w:r>
      <w:r w:rsidRPr="00C02CBE">
        <w:rPr>
          <w:rFonts w:ascii="Arial" w:hAnsi="Arial" w:cs="Arial"/>
          <w:b w:val="0"/>
          <w:sz w:val="22"/>
          <w:szCs w:val="22"/>
        </w:rPr>
        <w:t xml:space="preserve"> </w:t>
      </w:r>
      <w:r w:rsidR="00F91ACC" w:rsidRPr="00C02CBE">
        <w:rPr>
          <w:rFonts w:ascii="Arial" w:hAnsi="Arial" w:cs="Arial"/>
          <w:b w:val="0"/>
          <w:sz w:val="22"/>
          <w:szCs w:val="22"/>
        </w:rPr>
        <w:t xml:space="preserve">Este Plan deberá tener una duración no inferior a </w:t>
      </w:r>
      <w:r w:rsidR="00E87C00" w:rsidRPr="00C02CBE">
        <w:rPr>
          <w:rFonts w:ascii="Arial" w:hAnsi="Arial" w:cs="Arial"/>
          <w:b w:val="0"/>
          <w:sz w:val="22"/>
          <w:szCs w:val="22"/>
        </w:rPr>
        <w:t>treinta</w:t>
      </w:r>
      <w:r w:rsidR="00F91ACC" w:rsidRPr="00C02CBE">
        <w:rPr>
          <w:rFonts w:ascii="Arial" w:hAnsi="Arial" w:cs="Arial"/>
          <w:b w:val="0"/>
          <w:sz w:val="22"/>
          <w:szCs w:val="22"/>
        </w:rPr>
        <w:t xml:space="preserve"> (</w:t>
      </w:r>
      <w:r w:rsidR="00E87C00" w:rsidRPr="00C02CBE">
        <w:rPr>
          <w:rFonts w:ascii="Arial" w:hAnsi="Arial" w:cs="Arial"/>
          <w:b w:val="0"/>
          <w:sz w:val="22"/>
          <w:szCs w:val="22"/>
        </w:rPr>
        <w:t>3</w:t>
      </w:r>
      <w:r w:rsidR="00F91ACC" w:rsidRPr="00C02CBE">
        <w:rPr>
          <w:rFonts w:ascii="Arial" w:hAnsi="Arial" w:cs="Arial"/>
          <w:b w:val="0"/>
          <w:sz w:val="22"/>
          <w:szCs w:val="22"/>
        </w:rPr>
        <w:t>0) años y s</w:t>
      </w:r>
      <w:r w:rsidRPr="00C02CBE">
        <w:rPr>
          <w:rFonts w:ascii="Arial" w:hAnsi="Arial" w:cs="Arial"/>
          <w:b w:val="0"/>
          <w:sz w:val="22"/>
          <w:szCs w:val="22"/>
        </w:rPr>
        <w:t xml:space="preserve">e orientará al enriquecimiento del conocimiento, la innovación,  el desarrollo y transferencia de tecnología; el conocimiento </w:t>
      </w:r>
      <w:r w:rsidRPr="00C02CBE">
        <w:rPr>
          <w:rFonts w:ascii="Arial" w:hAnsi="Arial" w:cs="Arial"/>
          <w:b w:val="0"/>
          <w:sz w:val="22"/>
          <w:szCs w:val="22"/>
        </w:rPr>
        <w:lastRenderedPageBreak/>
        <w:t xml:space="preserve">sobre </w:t>
      </w:r>
      <w:r w:rsidR="00E11236" w:rsidRPr="00C02CBE">
        <w:rPr>
          <w:rFonts w:ascii="Arial" w:hAnsi="Arial" w:cs="Arial"/>
          <w:b w:val="0"/>
          <w:sz w:val="22"/>
          <w:szCs w:val="22"/>
        </w:rPr>
        <w:t xml:space="preserve">bosques nativos y </w:t>
      </w:r>
      <w:r w:rsidRPr="00C02CBE">
        <w:rPr>
          <w:rFonts w:ascii="Arial" w:hAnsi="Arial" w:cs="Arial"/>
          <w:b w:val="0"/>
          <w:sz w:val="22"/>
          <w:szCs w:val="22"/>
        </w:rPr>
        <w:t xml:space="preserve">ecosistemas forestales; la diversidad biológica; su importancia cultural; la evaluación y valoración de los recursos derivados del bosque; el aprovechamiento de la industria forestal; la prevención y control de incendios y </w:t>
      </w:r>
      <w:r w:rsidRPr="00C02CBE">
        <w:rPr>
          <w:rFonts w:ascii="Arial" w:hAnsi="Arial" w:cs="Arial"/>
          <w:b w:val="0"/>
          <w:bCs/>
          <w:sz w:val="22"/>
          <w:szCs w:val="22"/>
        </w:rPr>
        <w:t>protección de áreas forestales; las técnicas agroforestales  y silvopastoriles;</w:t>
      </w:r>
      <w:r w:rsidRPr="00C02CBE">
        <w:rPr>
          <w:rFonts w:ascii="Arial" w:hAnsi="Arial" w:cs="Arial"/>
          <w:b w:val="0"/>
          <w:sz w:val="22"/>
          <w:szCs w:val="22"/>
        </w:rPr>
        <w:t xml:space="preserve"> el  </w:t>
      </w:r>
      <w:r w:rsidRPr="00C02CBE">
        <w:rPr>
          <w:rFonts w:ascii="Arial" w:hAnsi="Arial" w:cs="Arial"/>
          <w:b w:val="0"/>
          <w:bCs/>
          <w:sz w:val="22"/>
          <w:szCs w:val="22"/>
        </w:rPr>
        <w:t>desarrollo tecnológico</w:t>
      </w:r>
      <w:r w:rsidRPr="00C02CBE">
        <w:rPr>
          <w:rFonts w:ascii="Arial" w:hAnsi="Arial" w:cs="Arial"/>
          <w:b w:val="0"/>
          <w:sz w:val="22"/>
          <w:szCs w:val="22"/>
        </w:rPr>
        <w:t xml:space="preserve"> </w:t>
      </w:r>
      <w:r w:rsidRPr="00C02CBE">
        <w:rPr>
          <w:rFonts w:ascii="Arial" w:hAnsi="Arial" w:cs="Arial"/>
          <w:b w:val="0"/>
          <w:bCs/>
          <w:sz w:val="22"/>
          <w:szCs w:val="22"/>
        </w:rPr>
        <w:t>de los productos forestales; el mejoramiento genético</w:t>
      </w:r>
      <w:r w:rsidR="00E11236" w:rsidRPr="00C02CBE">
        <w:rPr>
          <w:rFonts w:ascii="Arial" w:hAnsi="Arial" w:cs="Arial"/>
          <w:b w:val="0"/>
          <w:bCs/>
          <w:sz w:val="22"/>
          <w:szCs w:val="22"/>
        </w:rPr>
        <w:t xml:space="preserve"> y la producción de material vegetal</w:t>
      </w:r>
      <w:r w:rsidRPr="00C02CBE">
        <w:rPr>
          <w:rFonts w:ascii="Arial" w:hAnsi="Arial" w:cs="Arial"/>
          <w:b w:val="0"/>
          <w:bCs/>
          <w:sz w:val="22"/>
          <w:szCs w:val="22"/>
        </w:rPr>
        <w:t>; aspectos económicos relacionados</w:t>
      </w:r>
      <w:r w:rsidRPr="00C02CBE">
        <w:rPr>
          <w:rFonts w:ascii="Arial" w:hAnsi="Arial" w:cs="Arial"/>
          <w:b w:val="0"/>
          <w:sz w:val="22"/>
          <w:szCs w:val="22"/>
        </w:rPr>
        <w:t xml:space="preserve"> </w:t>
      </w:r>
      <w:r w:rsidRPr="00C02CBE">
        <w:rPr>
          <w:rFonts w:ascii="Arial" w:hAnsi="Arial" w:cs="Arial"/>
          <w:b w:val="0"/>
          <w:bCs/>
          <w:sz w:val="22"/>
          <w:szCs w:val="22"/>
        </w:rPr>
        <w:t xml:space="preserve">con el mercado, rendimientos, incentivos, productividad y </w:t>
      </w:r>
      <w:r w:rsidRPr="00C02CBE">
        <w:rPr>
          <w:rFonts w:ascii="Arial" w:hAnsi="Arial" w:cs="Arial"/>
          <w:b w:val="0"/>
          <w:sz w:val="22"/>
          <w:szCs w:val="22"/>
        </w:rPr>
        <w:t>competitividad; centros de transformación y zonas francas agroindustriales</w:t>
      </w:r>
      <w:r w:rsidR="00E11236" w:rsidRPr="00C02CBE">
        <w:rPr>
          <w:rFonts w:ascii="Arial" w:hAnsi="Arial" w:cs="Arial"/>
          <w:b w:val="0"/>
          <w:sz w:val="22"/>
          <w:szCs w:val="22"/>
        </w:rPr>
        <w:t xml:space="preserve"> ZFAI</w:t>
      </w:r>
      <w:r w:rsidRPr="00C02CBE">
        <w:rPr>
          <w:rFonts w:ascii="Arial" w:hAnsi="Arial" w:cs="Arial"/>
          <w:b w:val="0"/>
          <w:sz w:val="22"/>
          <w:szCs w:val="22"/>
        </w:rPr>
        <w:t xml:space="preserve">; </w:t>
      </w:r>
      <w:r w:rsidRPr="00C02CBE">
        <w:rPr>
          <w:rFonts w:ascii="Arial" w:hAnsi="Arial" w:cs="Arial"/>
          <w:b w:val="0"/>
          <w:bCs/>
          <w:sz w:val="22"/>
          <w:szCs w:val="22"/>
        </w:rPr>
        <w:t xml:space="preserve">y los demás </w:t>
      </w:r>
      <w:r w:rsidRPr="00C02CBE">
        <w:rPr>
          <w:rFonts w:ascii="Arial" w:hAnsi="Arial" w:cs="Arial"/>
          <w:b w:val="0"/>
          <w:sz w:val="22"/>
          <w:szCs w:val="22"/>
        </w:rPr>
        <w:t xml:space="preserve">aspectos que </w:t>
      </w:r>
      <w:r w:rsidRPr="00C02CBE">
        <w:rPr>
          <w:rFonts w:ascii="Arial" w:hAnsi="Arial" w:cs="Arial"/>
          <w:b w:val="0"/>
          <w:bCs/>
          <w:sz w:val="22"/>
          <w:szCs w:val="22"/>
        </w:rPr>
        <w:t xml:space="preserve">promuevan y apoyen el Desarrollo Forestal Nacional en un marco de </w:t>
      </w:r>
      <w:r w:rsidR="0047346E" w:rsidRPr="00C02CBE">
        <w:rPr>
          <w:rFonts w:ascii="Arial" w:hAnsi="Arial" w:cs="Arial"/>
          <w:b w:val="0"/>
          <w:bCs/>
          <w:sz w:val="22"/>
          <w:szCs w:val="22"/>
        </w:rPr>
        <w:t xml:space="preserve">alta </w:t>
      </w:r>
      <w:r w:rsidRPr="00C02CBE">
        <w:rPr>
          <w:rFonts w:ascii="Arial" w:hAnsi="Arial" w:cs="Arial"/>
          <w:b w:val="0"/>
          <w:bCs/>
          <w:sz w:val="22"/>
          <w:szCs w:val="22"/>
        </w:rPr>
        <w:t>competitividad y desarrollo humano sostenible.</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12</w:t>
      </w:r>
      <w:r w:rsidR="0047346E" w:rsidRPr="00C02CBE">
        <w:rPr>
          <w:rFonts w:ascii="Arial" w:hAnsi="Arial" w:cs="Arial"/>
          <w:snapToGrid w:val="0"/>
          <w:sz w:val="22"/>
          <w:szCs w:val="22"/>
        </w:rPr>
        <w:t>3</w:t>
      </w:r>
      <w:r w:rsidR="00F63420" w:rsidRPr="00C02CBE">
        <w:rPr>
          <w:rFonts w:ascii="Arial" w:hAnsi="Arial" w:cs="Arial"/>
          <w:snapToGrid w:val="0"/>
          <w:sz w:val="22"/>
          <w:szCs w:val="22"/>
        </w:rPr>
        <w:t>º.</w:t>
      </w:r>
      <w:r w:rsidRPr="00C02CBE">
        <w:rPr>
          <w:rFonts w:ascii="Arial" w:hAnsi="Arial" w:cs="Arial"/>
          <w:snapToGrid w:val="0"/>
          <w:sz w:val="22"/>
          <w:szCs w:val="22"/>
        </w:rPr>
        <w:t xml:space="preserve"> PRODUCCIÓN Y MANEJO</w:t>
      </w:r>
      <w:r w:rsidR="00E11236" w:rsidRPr="00C02CBE">
        <w:rPr>
          <w:rFonts w:ascii="Arial" w:hAnsi="Arial" w:cs="Arial"/>
          <w:snapToGrid w:val="0"/>
          <w:sz w:val="22"/>
          <w:szCs w:val="22"/>
        </w:rPr>
        <w:t xml:space="preserve"> DE BOSQUES NATIVOS</w:t>
      </w:r>
      <w:r w:rsidRPr="00C02CBE">
        <w:rPr>
          <w:rFonts w:ascii="Arial" w:hAnsi="Arial" w:cs="Arial"/>
          <w:b w:val="0"/>
          <w:snapToGrid w:val="0"/>
          <w:sz w:val="22"/>
          <w:szCs w:val="22"/>
        </w:rPr>
        <w:t xml:space="preserve">. La producción de bienes forestales a partir de materias primas provenientes de </w:t>
      </w:r>
      <w:r w:rsidR="00093C52" w:rsidRPr="00C02CBE">
        <w:rPr>
          <w:rFonts w:ascii="Arial" w:hAnsi="Arial" w:cs="Arial"/>
          <w:b w:val="0"/>
          <w:snapToGrid w:val="0"/>
          <w:sz w:val="22"/>
          <w:szCs w:val="22"/>
        </w:rPr>
        <w:t>bosques nativos</w:t>
      </w:r>
      <w:r w:rsidRPr="00C02CBE">
        <w:rPr>
          <w:rFonts w:ascii="Arial" w:hAnsi="Arial" w:cs="Arial"/>
          <w:b w:val="0"/>
          <w:snapToGrid w:val="0"/>
          <w:sz w:val="22"/>
          <w:szCs w:val="22"/>
        </w:rPr>
        <w:t xml:space="preserve"> se realizará mediante el manejo sostenible de las áreas que sean declaradas produc</w:t>
      </w:r>
      <w:r w:rsidR="00D00D5E" w:rsidRPr="00C02CBE">
        <w:rPr>
          <w:rFonts w:ascii="Arial" w:hAnsi="Arial" w:cs="Arial"/>
          <w:b w:val="0"/>
          <w:snapToGrid w:val="0"/>
          <w:sz w:val="22"/>
          <w:szCs w:val="22"/>
        </w:rPr>
        <w:t>toras</w:t>
      </w:r>
      <w:r w:rsidR="001A488F" w:rsidRPr="00C02CBE">
        <w:rPr>
          <w:rFonts w:ascii="Arial" w:hAnsi="Arial" w:cs="Arial"/>
          <w:b w:val="0"/>
          <w:snapToGrid w:val="0"/>
          <w:sz w:val="22"/>
          <w:szCs w:val="22"/>
        </w:rPr>
        <w:t xml:space="preserve"> o productoras – protectoras a partir de procesos silviculturales</w:t>
      </w:r>
      <w:r w:rsidRPr="00C02CBE">
        <w:rPr>
          <w:rFonts w:ascii="Arial" w:hAnsi="Arial" w:cs="Arial"/>
          <w:b w:val="0"/>
          <w:snapToGrid w:val="0"/>
          <w:sz w:val="22"/>
          <w:szCs w:val="22"/>
        </w:rPr>
        <w:t>.</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b w:val="0"/>
          <w:snapToGrid w:val="0"/>
          <w:sz w:val="22"/>
          <w:szCs w:val="22"/>
        </w:rPr>
        <w:t>En el Plan Nacional de Desarrollo se integrará</w:t>
      </w:r>
      <w:r w:rsidR="001A488F" w:rsidRPr="00C02CBE">
        <w:rPr>
          <w:rFonts w:ascii="Arial" w:hAnsi="Arial" w:cs="Arial"/>
          <w:b w:val="0"/>
          <w:snapToGrid w:val="0"/>
          <w:sz w:val="22"/>
          <w:szCs w:val="22"/>
        </w:rPr>
        <w:t>n</w:t>
      </w:r>
      <w:r w:rsidR="00DB42E7" w:rsidRPr="00C02CBE">
        <w:rPr>
          <w:rFonts w:ascii="Arial" w:hAnsi="Arial" w:cs="Arial"/>
          <w:b w:val="0"/>
          <w:snapToGrid w:val="0"/>
          <w:sz w:val="22"/>
          <w:szCs w:val="22"/>
        </w:rPr>
        <w:t>,</w:t>
      </w:r>
      <w:r w:rsidRPr="00C02CBE">
        <w:rPr>
          <w:rFonts w:ascii="Arial" w:hAnsi="Arial" w:cs="Arial"/>
          <w:b w:val="0"/>
          <w:snapToGrid w:val="0"/>
          <w:sz w:val="22"/>
          <w:szCs w:val="22"/>
        </w:rPr>
        <w:t xml:space="preserve"> </w:t>
      </w:r>
      <w:r w:rsidR="00D00D5E" w:rsidRPr="00C02CBE">
        <w:rPr>
          <w:rFonts w:ascii="Arial" w:hAnsi="Arial" w:cs="Arial"/>
          <w:b w:val="0"/>
          <w:snapToGrid w:val="0"/>
          <w:sz w:val="22"/>
          <w:szCs w:val="22"/>
        </w:rPr>
        <w:t>en el marco de las políticas para detener la deforestación</w:t>
      </w:r>
      <w:r w:rsidR="00DB42E7" w:rsidRPr="00C02CBE">
        <w:rPr>
          <w:rFonts w:ascii="Arial" w:hAnsi="Arial" w:cs="Arial"/>
          <w:b w:val="0"/>
          <w:snapToGrid w:val="0"/>
          <w:sz w:val="22"/>
          <w:szCs w:val="22"/>
        </w:rPr>
        <w:t>,</w:t>
      </w:r>
      <w:r w:rsidR="00D00D5E" w:rsidRPr="00C02CBE">
        <w:rPr>
          <w:rFonts w:ascii="Arial" w:hAnsi="Arial" w:cs="Arial"/>
          <w:b w:val="0"/>
          <w:snapToGrid w:val="0"/>
          <w:sz w:val="22"/>
          <w:szCs w:val="22"/>
        </w:rPr>
        <w:t xml:space="preserve"> </w:t>
      </w:r>
      <w:r w:rsidRPr="00C02CBE">
        <w:rPr>
          <w:rFonts w:ascii="Arial" w:hAnsi="Arial" w:cs="Arial"/>
          <w:b w:val="0"/>
          <w:snapToGrid w:val="0"/>
          <w:sz w:val="22"/>
          <w:szCs w:val="22"/>
        </w:rPr>
        <w:t xml:space="preserve">el manejo sostenible de los </w:t>
      </w:r>
      <w:r w:rsidR="00093C52" w:rsidRPr="00C02CBE">
        <w:rPr>
          <w:rFonts w:ascii="Arial" w:hAnsi="Arial" w:cs="Arial"/>
          <w:b w:val="0"/>
          <w:snapToGrid w:val="0"/>
          <w:sz w:val="22"/>
          <w:szCs w:val="22"/>
        </w:rPr>
        <w:t>bosques nativos</w:t>
      </w:r>
      <w:r w:rsidR="001A488F" w:rsidRPr="00C02CBE">
        <w:rPr>
          <w:rFonts w:ascii="Arial" w:hAnsi="Arial" w:cs="Arial"/>
          <w:b w:val="0"/>
          <w:snapToGrid w:val="0"/>
          <w:sz w:val="22"/>
          <w:szCs w:val="22"/>
        </w:rPr>
        <w:t>, de las plantaciones forestales y de los sistemas agroforestales</w:t>
      </w:r>
      <w:r w:rsidRPr="00C02CBE">
        <w:rPr>
          <w:rFonts w:ascii="Arial" w:hAnsi="Arial" w:cs="Arial"/>
          <w:b w:val="0"/>
          <w:snapToGrid w:val="0"/>
          <w:sz w:val="22"/>
          <w:szCs w:val="22"/>
        </w:rPr>
        <w:t xml:space="preserve"> </w:t>
      </w:r>
      <w:r w:rsidR="00894E99" w:rsidRPr="00C02CBE">
        <w:rPr>
          <w:rFonts w:ascii="Arial" w:hAnsi="Arial" w:cs="Arial"/>
          <w:b w:val="0"/>
          <w:snapToGrid w:val="0"/>
          <w:sz w:val="22"/>
          <w:szCs w:val="22"/>
        </w:rPr>
        <w:t>mediante</w:t>
      </w:r>
      <w:r w:rsidR="001A488F" w:rsidRPr="00C02CBE">
        <w:rPr>
          <w:rFonts w:ascii="Arial" w:hAnsi="Arial" w:cs="Arial"/>
          <w:b w:val="0"/>
          <w:snapToGrid w:val="0"/>
          <w:sz w:val="22"/>
          <w:szCs w:val="22"/>
        </w:rPr>
        <w:t xml:space="preserve"> procesos de silvicultura tropical </w:t>
      </w:r>
      <w:r w:rsidR="0047346E" w:rsidRPr="00C02CBE">
        <w:rPr>
          <w:rFonts w:ascii="Arial" w:hAnsi="Arial" w:cs="Arial"/>
          <w:b w:val="0"/>
          <w:snapToGrid w:val="0"/>
          <w:sz w:val="22"/>
          <w:szCs w:val="22"/>
        </w:rPr>
        <w:t>en</w:t>
      </w:r>
      <w:r w:rsidRPr="00C02CBE">
        <w:rPr>
          <w:rFonts w:ascii="Arial" w:hAnsi="Arial" w:cs="Arial"/>
          <w:b w:val="0"/>
          <w:snapToGrid w:val="0"/>
          <w:sz w:val="22"/>
          <w:szCs w:val="22"/>
        </w:rPr>
        <w:t xml:space="preserve"> la economía </w:t>
      </w:r>
      <w:r w:rsidR="00D00D5E" w:rsidRPr="00C02CBE">
        <w:rPr>
          <w:rFonts w:ascii="Arial" w:hAnsi="Arial" w:cs="Arial"/>
          <w:b w:val="0"/>
          <w:snapToGrid w:val="0"/>
          <w:sz w:val="22"/>
          <w:szCs w:val="22"/>
        </w:rPr>
        <w:t xml:space="preserve">local y </w:t>
      </w:r>
      <w:r w:rsidRPr="00C02CBE">
        <w:rPr>
          <w:rFonts w:ascii="Arial" w:hAnsi="Arial" w:cs="Arial"/>
          <w:b w:val="0"/>
          <w:snapToGrid w:val="0"/>
          <w:sz w:val="22"/>
          <w:szCs w:val="22"/>
        </w:rPr>
        <w:t xml:space="preserve">nacional, </w:t>
      </w:r>
      <w:r w:rsidR="001A488F" w:rsidRPr="00C02CBE">
        <w:rPr>
          <w:rFonts w:ascii="Arial" w:hAnsi="Arial" w:cs="Arial"/>
          <w:b w:val="0"/>
          <w:snapToGrid w:val="0"/>
          <w:sz w:val="22"/>
          <w:szCs w:val="22"/>
        </w:rPr>
        <w:t xml:space="preserve">bajo parámetros de desarrollo humano sostenible </w:t>
      </w:r>
      <w:r w:rsidRPr="00C02CBE">
        <w:rPr>
          <w:rFonts w:ascii="Arial" w:hAnsi="Arial" w:cs="Arial"/>
          <w:b w:val="0"/>
          <w:snapToGrid w:val="0"/>
          <w:sz w:val="22"/>
          <w:szCs w:val="22"/>
        </w:rPr>
        <w:t>en bien de quienes dependen de los recursos, de la sociedad en general y de los mercados.</w:t>
      </w:r>
    </w:p>
    <w:p w:rsidR="00216E0B" w:rsidRPr="00C02CBE" w:rsidRDefault="00216E0B" w:rsidP="00AD036D">
      <w:pPr>
        <w:pStyle w:val="Sinespacios"/>
        <w:rPr>
          <w:rFonts w:ascii="Arial" w:eastAsia="Times New Roman" w:hAnsi="Arial" w:cs="Arial"/>
          <w:b w:val="0"/>
          <w:bCs/>
          <w:sz w:val="22"/>
          <w:szCs w:val="22"/>
        </w:rPr>
      </w:pPr>
      <w:bookmarkStart w:id="23" w:name="_Hlk139893582"/>
      <w:r w:rsidRPr="00C02CBE">
        <w:rPr>
          <w:rFonts w:ascii="Arial" w:eastAsia="Times New Roman" w:hAnsi="Arial" w:cs="Arial"/>
          <w:b w:val="0"/>
          <w:bCs/>
          <w:sz w:val="22"/>
          <w:szCs w:val="22"/>
        </w:rPr>
        <w:t xml:space="preserve">TITULO </w:t>
      </w:r>
      <w:r w:rsidR="00A63BCD" w:rsidRPr="00C02CBE">
        <w:rPr>
          <w:rFonts w:ascii="Arial" w:eastAsia="Times New Roman" w:hAnsi="Arial" w:cs="Arial"/>
          <w:b w:val="0"/>
          <w:bCs/>
          <w:sz w:val="22"/>
          <w:szCs w:val="22"/>
        </w:rPr>
        <w:t>X</w:t>
      </w:r>
    </w:p>
    <w:p w:rsidR="00216E0B" w:rsidRPr="00C02CBE" w:rsidRDefault="00216E0B" w:rsidP="00AD036D">
      <w:pPr>
        <w:pStyle w:val="Sinespacios"/>
        <w:rPr>
          <w:rFonts w:ascii="Arial" w:hAnsi="Arial" w:cs="Arial"/>
          <w:b w:val="0"/>
          <w:iCs/>
          <w:sz w:val="22"/>
          <w:szCs w:val="22"/>
        </w:rPr>
      </w:pPr>
      <w:r w:rsidRPr="00C02CBE">
        <w:rPr>
          <w:rFonts w:ascii="Arial" w:hAnsi="Arial" w:cs="Arial"/>
          <w:b w:val="0"/>
          <w:iCs/>
          <w:sz w:val="22"/>
          <w:szCs w:val="22"/>
        </w:rPr>
        <w:t>FINANCIACIÓN, ESTÍMULOS, INCENTIVOS</w:t>
      </w:r>
      <w:r w:rsidR="00A63BCD" w:rsidRPr="00C02CBE">
        <w:rPr>
          <w:rFonts w:ascii="Arial" w:hAnsi="Arial" w:cs="Arial"/>
          <w:b w:val="0"/>
          <w:iCs/>
          <w:sz w:val="22"/>
          <w:szCs w:val="22"/>
        </w:rPr>
        <w:t xml:space="preserve"> Y</w:t>
      </w:r>
      <w:r w:rsidRPr="00C02CBE">
        <w:rPr>
          <w:rFonts w:ascii="Arial" w:hAnsi="Arial" w:cs="Arial"/>
          <w:b w:val="0"/>
          <w:iCs/>
          <w:sz w:val="22"/>
          <w:szCs w:val="22"/>
        </w:rPr>
        <w:t xml:space="preserve"> EXENCIONES </w:t>
      </w:r>
    </w:p>
    <w:p w:rsidR="00216E0B" w:rsidRPr="00C02CBE" w:rsidRDefault="00216E0B" w:rsidP="00AD036D">
      <w:pPr>
        <w:pStyle w:val="Sinespacios"/>
        <w:rPr>
          <w:rFonts w:ascii="Arial" w:hAnsi="Arial" w:cs="Arial"/>
          <w:b w:val="0"/>
          <w:sz w:val="22"/>
          <w:szCs w:val="22"/>
        </w:rPr>
      </w:pPr>
      <w:r w:rsidRPr="00C02CBE">
        <w:rPr>
          <w:rFonts w:ascii="Arial" w:hAnsi="Arial" w:cs="Arial"/>
          <w:b w:val="0"/>
          <w:sz w:val="22"/>
          <w:szCs w:val="22"/>
        </w:rPr>
        <w:t>CAPITULO I</w:t>
      </w:r>
    </w:p>
    <w:p w:rsidR="00216E0B" w:rsidRPr="00C02CBE" w:rsidRDefault="00A63BCD" w:rsidP="00AD036D">
      <w:pPr>
        <w:pStyle w:val="Sinespacios"/>
        <w:rPr>
          <w:rFonts w:ascii="Arial" w:hAnsi="Arial" w:cs="Arial"/>
          <w:b w:val="0"/>
          <w:bCs/>
          <w:iCs/>
          <w:sz w:val="22"/>
          <w:szCs w:val="22"/>
        </w:rPr>
      </w:pPr>
      <w:r w:rsidRPr="00C02CBE">
        <w:rPr>
          <w:rFonts w:ascii="Arial" w:hAnsi="Arial" w:cs="Arial"/>
          <w:b w:val="0"/>
          <w:bCs/>
          <w:iCs/>
          <w:sz w:val="22"/>
          <w:szCs w:val="22"/>
        </w:rPr>
        <w:t>De la Financiación Forestal y Exoneración a las Importaciones</w:t>
      </w:r>
    </w:p>
    <w:bookmarkEnd w:id="23"/>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47346E" w:rsidRPr="00C02CBE">
        <w:rPr>
          <w:rFonts w:ascii="Arial" w:hAnsi="Arial" w:cs="Arial"/>
          <w:sz w:val="22"/>
          <w:szCs w:val="22"/>
        </w:rPr>
        <w:t>24</w:t>
      </w:r>
      <w:r w:rsidR="00F63420" w:rsidRPr="00C02CBE">
        <w:rPr>
          <w:rFonts w:ascii="Arial" w:hAnsi="Arial" w:cs="Arial"/>
          <w:sz w:val="22"/>
          <w:szCs w:val="22"/>
        </w:rPr>
        <w:t>º.</w:t>
      </w:r>
      <w:r w:rsidRPr="00C02CBE">
        <w:rPr>
          <w:rFonts w:ascii="Arial" w:hAnsi="Arial" w:cs="Arial"/>
          <w:sz w:val="22"/>
          <w:szCs w:val="22"/>
        </w:rPr>
        <w:t xml:space="preserve"> DE LA VIGENCIA DE LOS INCENTIVOS</w:t>
      </w:r>
      <w:r w:rsidRPr="00C02CBE">
        <w:rPr>
          <w:rFonts w:ascii="Arial" w:hAnsi="Arial" w:cs="Arial"/>
          <w:b w:val="0"/>
          <w:sz w:val="22"/>
          <w:szCs w:val="22"/>
        </w:rPr>
        <w:t>: L</w:t>
      </w:r>
      <w:r w:rsidRPr="00C02CBE">
        <w:rPr>
          <w:rFonts w:ascii="Arial" w:hAnsi="Arial" w:cs="Arial"/>
          <w:b w:val="0"/>
          <w:snapToGrid w:val="0"/>
          <w:sz w:val="22"/>
          <w:szCs w:val="22"/>
        </w:rPr>
        <w:t xml:space="preserve">os incentivos relacionados con la actividad forestal </w:t>
      </w:r>
      <w:r w:rsidR="00E11236" w:rsidRPr="00C02CBE">
        <w:rPr>
          <w:rFonts w:ascii="Arial" w:hAnsi="Arial" w:cs="Arial"/>
          <w:b w:val="0"/>
          <w:snapToGrid w:val="0"/>
          <w:sz w:val="22"/>
          <w:szCs w:val="22"/>
        </w:rPr>
        <w:t xml:space="preserve">y agroforestal </w:t>
      </w:r>
      <w:r w:rsidRPr="00C02CBE">
        <w:rPr>
          <w:rFonts w:ascii="Arial" w:hAnsi="Arial" w:cs="Arial"/>
          <w:b w:val="0"/>
          <w:snapToGrid w:val="0"/>
          <w:sz w:val="22"/>
          <w:szCs w:val="22"/>
        </w:rPr>
        <w:t>en aspectos como  la investigación, el establecimiento, el manejo y el aprovechamiento de plantaciones, la ordenación, el manejo y el uso sostenible de</w:t>
      </w:r>
      <w:r w:rsidR="00E11236" w:rsidRPr="00C02CBE">
        <w:rPr>
          <w:rFonts w:ascii="Arial" w:hAnsi="Arial" w:cs="Arial"/>
          <w:b w:val="0"/>
          <w:snapToGrid w:val="0"/>
          <w:sz w:val="22"/>
          <w:szCs w:val="22"/>
        </w:rPr>
        <w:t>l</w:t>
      </w:r>
      <w:r w:rsidRPr="00C02CBE">
        <w:rPr>
          <w:rFonts w:ascii="Arial" w:hAnsi="Arial" w:cs="Arial"/>
          <w:b w:val="0"/>
          <w:snapToGrid w:val="0"/>
          <w:sz w:val="22"/>
          <w:szCs w:val="22"/>
        </w:rPr>
        <w:t xml:space="preserve"> </w:t>
      </w:r>
      <w:r w:rsidR="00E11236" w:rsidRPr="00C02CBE">
        <w:rPr>
          <w:rFonts w:ascii="Arial" w:hAnsi="Arial" w:cs="Arial"/>
          <w:b w:val="0"/>
          <w:snapToGrid w:val="0"/>
          <w:sz w:val="22"/>
          <w:szCs w:val="22"/>
        </w:rPr>
        <w:t xml:space="preserve">bosque nativo </w:t>
      </w:r>
      <w:r w:rsidR="00DB42E7" w:rsidRPr="00C02CBE">
        <w:rPr>
          <w:rFonts w:ascii="Arial" w:hAnsi="Arial" w:cs="Arial"/>
          <w:b w:val="0"/>
          <w:snapToGrid w:val="0"/>
          <w:sz w:val="22"/>
          <w:szCs w:val="22"/>
        </w:rPr>
        <w:t>y las políticas par</w:t>
      </w:r>
      <w:r w:rsidR="00E11236" w:rsidRPr="00C02CBE">
        <w:rPr>
          <w:rFonts w:ascii="Arial" w:hAnsi="Arial" w:cs="Arial"/>
          <w:b w:val="0"/>
          <w:snapToGrid w:val="0"/>
          <w:sz w:val="22"/>
          <w:szCs w:val="22"/>
        </w:rPr>
        <w:t>a</w:t>
      </w:r>
      <w:r w:rsidR="00DB42E7" w:rsidRPr="00C02CBE">
        <w:rPr>
          <w:rFonts w:ascii="Arial" w:hAnsi="Arial" w:cs="Arial"/>
          <w:b w:val="0"/>
          <w:snapToGrid w:val="0"/>
          <w:sz w:val="22"/>
          <w:szCs w:val="22"/>
        </w:rPr>
        <w:t xml:space="preserve"> detener la deforestación,</w:t>
      </w:r>
      <w:r w:rsidRPr="00C02CBE">
        <w:rPr>
          <w:rFonts w:ascii="Arial" w:hAnsi="Arial" w:cs="Arial"/>
          <w:b w:val="0"/>
          <w:snapToGrid w:val="0"/>
          <w:sz w:val="22"/>
          <w:szCs w:val="22"/>
        </w:rPr>
        <w:t xml:space="preserve"> que a la fecha de la expedición de la presente Ley se encuentren vigentes, o que sean propuestos,  de acuerdo a las características de la actividad a la cual van dirigidos, tendrán como mínimo una vigencia de </w:t>
      </w:r>
      <w:r w:rsidR="00E87C00" w:rsidRPr="00C02CBE">
        <w:rPr>
          <w:rFonts w:ascii="Arial" w:hAnsi="Arial" w:cs="Arial"/>
          <w:b w:val="0"/>
          <w:snapToGrid w:val="0"/>
          <w:sz w:val="22"/>
          <w:szCs w:val="22"/>
        </w:rPr>
        <w:t>treinta</w:t>
      </w:r>
      <w:r w:rsidR="00DB42E7" w:rsidRPr="00C02CBE">
        <w:rPr>
          <w:rFonts w:ascii="Arial" w:hAnsi="Arial" w:cs="Arial"/>
          <w:b w:val="0"/>
          <w:snapToGrid w:val="0"/>
          <w:sz w:val="22"/>
          <w:szCs w:val="22"/>
        </w:rPr>
        <w:t xml:space="preserve"> (</w:t>
      </w:r>
      <w:r w:rsidR="00E87C00" w:rsidRPr="00C02CBE">
        <w:rPr>
          <w:rFonts w:ascii="Arial" w:hAnsi="Arial" w:cs="Arial"/>
          <w:b w:val="0"/>
          <w:snapToGrid w:val="0"/>
          <w:sz w:val="22"/>
          <w:szCs w:val="22"/>
        </w:rPr>
        <w:t>3</w:t>
      </w:r>
      <w:r w:rsidRPr="00C02CBE">
        <w:rPr>
          <w:rFonts w:ascii="Arial" w:hAnsi="Arial" w:cs="Arial"/>
          <w:b w:val="0"/>
          <w:snapToGrid w:val="0"/>
          <w:sz w:val="22"/>
          <w:szCs w:val="22"/>
        </w:rPr>
        <w:t>0</w:t>
      </w:r>
      <w:r w:rsidR="00DB42E7" w:rsidRPr="00C02CBE">
        <w:rPr>
          <w:rFonts w:ascii="Arial" w:hAnsi="Arial" w:cs="Arial"/>
          <w:b w:val="0"/>
          <w:snapToGrid w:val="0"/>
          <w:sz w:val="22"/>
          <w:szCs w:val="22"/>
        </w:rPr>
        <w:t>)</w:t>
      </w:r>
      <w:r w:rsidRPr="00C02CBE">
        <w:rPr>
          <w:rFonts w:ascii="Arial" w:hAnsi="Arial" w:cs="Arial"/>
          <w:b w:val="0"/>
          <w:snapToGrid w:val="0"/>
          <w:sz w:val="22"/>
          <w:szCs w:val="22"/>
        </w:rPr>
        <w:t xml:space="preserve"> años, o en su defecto un objetivo y meta fija, que permitan levantar el mecanismo con el cumplimiento de los logros.  En este sentido, el Estado </w:t>
      </w:r>
      <w:r w:rsidR="007B471F" w:rsidRPr="00C02CBE">
        <w:rPr>
          <w:rFonts w:ascii="Arial" w:hAnsi="Arial" w:cs="Arial"/>
          <w:b w:val="0"/>
          <w:snapToGrid w:val="0"/>
          <w:sz w:val="22"/>
          <w:szCs w:val="22"/>
        </w:rPr>
        <w:t>priorizará las</w:t>
      </w:r>
      <w:r w:rsidRPr="00C02CBE">
        <w:rPr>
          <w:rFonts w:ascii="Arial" w:hAnsi="Arial" w:cs="Arial"/>
          <w:b w:val="0"/>
          <w:snapToGrid w:val="0"/>
          <w:sz w:val="22"/>
          <w:szCs w:val="22"/>
        </w:rPr>
        <w:t xml:space="preserve"> áreas objeto para la aplicación de estos instrumentos. </w:t>
      </w:r>
    </w:p>
    <w:p w:rsidR="00216E0B" w:rsidRPr="00C02CBE" w:rsidRDefault="00216E0B" w:rsidP="009B6451">
      <w:pPr>
        <w:pStyle w:val="Sinespacios"/>
        <w:jc w:val="both"/>
        <w:rPr>
          <w:rFonts w:ascii="Arial" w:hAnsi="Arial" w:cs="Arial"/>
          <w:b w:val="0"/>
          <w:bCs/>
          <w:snapToGrid w:val="0"/>
          <w:sz w:val="22"/>
          <w:szCs w:val="22"/>
        </w:rPr>
      </w:pPr>
      <w:r w:rsidRPr="00C02CBE">
        <w:rPr>
          <w:rFonts w:ascii="Arial" w:hAnsi="Arial" w:cs="Arial"/>
          <w:bCs/>
          <w:sz w:val="22"/>
          <w:szCs w:val="22"/>
        </w:rPr>
        <w:t xml:space="preserve">ARTICULO </w:t>
      </w:r>
      <w:r w:rsidR="00F63420" w:rsidRPr="00C02CBE">
        <w:rPr>
          <w:rFonts w:ascii="Arial" w:hAnsi="Arial" w:cs="Arial"/>
          <w:bCs/>
          <w:sz w:val="22"/>
          <w:szCs w:val="22"/>
        </w:rPr>
        <w:t>1</w:t>
      </w:r>
      <w:r w:rsidR="0047346E" w:rsidRPr="00C02CBE">
        <w:rPr>
          <w:rFonts w:ascii="Arial" w:hAnsi="Arial" w:cs="Arial"/>
          <w:bCs/>
          <w:sz w:val="22"/>
          <w:szCs w:val="22"/>
        </w:rPr>
        <w:t>25</w:t>
      </w:r>
      <w:r w:rsidR="00F63420" w:rsidRPr="00C02CBE">
        <w:rPr>
          <w:rFonts w:ascii="Arial" w:hAnsi="Arial" w:cs="Arial"/>
          <w:bCs/>
          <w:sz w:val="22"/>
          <w:szCs w:val="22"/>
        </w:rPr>
        <w:t>º.</w:t>
      </w:r>
      <w:r w:rsidRPr="00C02CBE">
        <w:rPr>
          <w:rFonts w:ascii="Arial" w:hAnsi="Arial" w:cs="Arial"/>
          <w:bCs/>
          <w:sz w:val="22"/>
          <w:szCs w:val="22"/>
        </w:rPr>
        <w:t xml:space="preserve"> DE LA RENTA GRAVABLE</w:t>
      </w:r>
      <w:r w:rsidRPr="00C02CBE">
        <w:rPr>
          <w:rFonts w:ascii="Arial" w:hAnsi="Arial" w:cs="Arial"/>
          <w:b w:val="0"/>
          <w:sz w:val="22"/>
          <w:szCs w:val="22"/>
        </w:rPr>
        <w:t xml:space="preserve">: </w:t>
      </w:r>
      <w:r w:rsidRPr="00C02CBE">
        <w:rPr>
          <w:rFonts w:ascii="Arial" w:hAnsi="Arial" w:cs="Arial"/>
          <w:b w:val="0"/>
          <w:bCs/>
          <w:sz w:val="22"/>
          <w:szCs w:val="22"/>
        </w:rPr>
        <w:t xml:space="preserve">Los ingresos directos que reciban los beneficiarios por el pago de los incentivos forestales, no constituyen renta </w:t>
      </w:r>
      <w:r w:rsidR="00375A80" w:rsidRPr="00C02CBE">
        <w:rPr>
          <w:rFonts w:ascii="Arial" w:hAnsi="Arial" w:cs="Arial"/>
          <w:b w:val="0"/>
          <w:bCs/>
          <w:sz w:val="22"/>
          <w:szCs w:val="22"/>
        </w:rPr>
        <w:t>gravable, por</w:t>
      </w:r>
      <w:r w:rsidRPr="00C02CBE">
        <w:rPr>
          <w:rFonts w:ascii="Arial" w:hAnsi="Arial" w:cs="Arial"/>
          <w:b w:val="0"/>
          <w:bCs/>
          <w:sz w:val="22"/>
          <w:szCs w:val="22"/>
        </w:rPr>
        <w:t xml:space="preserve"> conformar un reconocimiento por parte del Estado de los beneficios ambientales y sociales que originan los ecosistemas forestales, sean estos naturales o establecidos.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47346E" w:rsidRPr="00C02CBE">
        <w:rPr>
          <w:rFonts w:ascii="Arial" w:hAnsi="Arial" w:cs="Arial"/>
          <w:sz w:val="22"/>
          <w:szCs w:val="22"/>
        </w:rPr>
        <w:t>26</w:t>
      </w:r>
      <w:r w:rsidR="00F63420" w:rsidRPr="00C02CBE">
        <w:rPr>
          <w:rFonts w:ascii="Arial" w:hAnsi="Arial" w:cs="Arial"/>
          <w:sz w:val="22"/>
          <w:szCs w:val="22"/>
        </w:rPr>
        <w:t>º.</w:t>
      </w:r>
      <w:r w:rsidRPr="00C02CBE">
        <w:rPr>
          <w:rFonts w:ascii="Arial" w:hAnsi="Arial" w:cs="Arial"/>
          <w:sz w:val="22"/>
          <w:szCs w:val="22"/>
        </w:rPr>
        <w:t xml:space="preserve"> DE LAS </w:t>
      </w:r>
      <w:r w:rsidR="00E11236" w:rsidRPr="00C02CBE">
        <w:rPr>
          <w:rFonts w:ascii="Arial" w:hAnsi="Arial" w:cs="Arial"/>
          <w:sz w:val="22"/>
          <w:szCs w:val="22"/>
        </w:rPr>
        <w:t>ZONAS</w:t>
      </w:r>
      <w:r w:rsidRPr="00C02CBE">
        <w:rPr>
          <w:rFonts w:ascii="Arial" w:hAnsi="Arial" w:cs="Arial"/>
          <w:sz w:val="22"/>
          <w:szCs w:val="22"/>
        </w:rPr>
        <w:t xml:space="preserve"> FORESTALES EN DESARROLLO</w:t>
      </w:r>
      <w:r w:rsidRPr="00C02CBE">
        <w:rPr>
          <w:rFonts w:ascii="Arial" w:hAnsi="Arial" w:cs="Arial"/>
          <w:b w:val="0"/>
          <w:sz w:val="22"/>
          <w:szCs w:val="22"/>
        </w:rPr>
        <w:t xml:space="preserve">: Las </w:t>
      </w:r>
      <w:r w:rsidR="00E11236" w:rsidRPr="00C02CBE">
        <w:rPr>
          <w:rFonts w:ascii="Arial" w:hAnsi="Arial" w:cs="Arial"/>
          <w:b w:val="0"/>
          <w:sz w:val="22"/>
          <w:szCs w:val="22"/>
        </w:rPr>
        <w:t>zonas</w:t>
      </w:r>
      <w:r w:rsidRPr="00C02CBE">
        <w:rPr>
          <w:rFonts w:ascii="Arial" w:hAnsi="Arial" w:cs="Arial"/>
          <w:b w:val="0"/>
          <w:sz w:val="22"/>
          <w:szCs w:val="22"/>
        </w:rPr>
        <w:t xml:space="preserve"> forestales en desarrollo que estén cubiertas </w:t>
      </w:r>
      <w:r w:rsidR="00DB42E7" w:rsidRPr="00C02CBE">
        <w:rPr>
          <w:rFonts w:ascii="Arial" w:hAnsi="Arial" w:cs="Arial"/>
          <w:b w:val="0"/>
          <w:sz w:val="22"/>
          <w:szCs w:val="22"/>
        </w:rPr>
        <w:t>con los</w:t>
      </w:r>
      <w:r w:rsidRPr="00C02CBE">
        <w:rPr>
          <w:rFonts w:ascii="Arial" w:hAnsi="Arial" w:cs="Arial"/>
          <w:b w:val="0"/>
          <w:sz w:val="22"/>
          <w:szCs w:val="22"/>
        </w:rPr>
        <w:t xml:space="preserve"> incentivos creados por el Estado para la actividad o que se encuentren definidas en un Plan de Establecimiento y Manejo </w:t>
      </w:r>
      <w:r w:rsidRPr="00C02CBE">
        <w:rPr>
          <w:rFonts w:ascii="Arial" w:hAnsi="Arial" w:cs="Arial"/>
          <w:b w:val="0"/>
          <w:sz w:val="22"/>
          <w:szCs w:val="22"/>
        </w:rPr>
        <w:lastRenderedPageBreak/>
        <w:t xml:space="preserve">Forestal o en Planes de Ordenación y Manejo Sostenible, en ejecución, registrado y aprobado por la autoridad competente, no serán objeto de programas de reforma agraria. </w:t>
      </w:r>
    </w:p>
    <w:p w:rsidR="0047346E" w:rsidRPr="00C02CBE" w:rsidRDefault="0047346E" w:rsidP="009B6451">
      <w:pPr>
        <w:pStyle w:val="Sinespacios"/>
        <w:jc w:val="both"/>
        <w:rPr>
          <w:rFonts w:ascii="Arial" w:hAnsi="Arial" w:cs="Arial"/>
          <w:b w:val="0"/>
          <w:sz w:val="22"/>
          <w:szCs w:val="22"/>
        </w:rPr>
      </w:pPr>
      <w:r w:rsidRPr="00C02CBE">
        <w:rPr>
          <w:rFonts w:ascii="Arial" w:hAnsi="Arial" w:cs="Arial"/>
          <w:sz w:val="22"/>
          <w:szCs w:val="22"/>
        </w:rPr>
        <w:t xml:space="preserve">ARTICULO 127º. COMPENSACIÓN. </w:t>
      </w:r>
      <w:r w:rsidR="002603C1" w:rsidRPr="00C02CBE">
        <w:rPr>
          <w:rFonts w:ascii="Arial" w:hAnsi="Arial" w:cs="Arial"/>
          <w:b w:val="0"/>
          <w:sz w:val="22"/>
          <w:szCs w:val="22"/>
        </w:rPr>
        <w:t xml:space="preserve">La corta o explotación de bosques en terrenos de aptitud preferentemente forestal obligará a su propietario a reforestar una superficie de terreno igual, a lo menos, a la cortada o explotada, en las condiciones contempladas en el </w:t>
      </w:r>
      <w:r w:rsidR="002646B2" w:rsidRPr="00C02CBE">
        <w:rPr>
          <w:rFonts w:ascii="Arial" w:hAnsi="Arial" w:cs="Arial"/>
          <w:b w:val="0"/>
          <w:sz w:val="22"/>
          <w:szCs w:val="22"/>
        </w:rPr>
        <w:t>Plan de Establecimiento y Manejo Forestal PEMF</w:t>
      </w:r>
      <w:r w:rsidR="002357EA" w:rsidRPr="00C02CBE">
        <w:rPr>
          <w:rFonts w:ascii="Arial" w:hAnsi="Arial" w:cs="Arial"/>
          <w:b w:val="0"/>
          <w:sz w:val="22"/>
          <w:szCs w:val="22"/>
        </w:rPr>
        <w:t xml:space="preserve"> </w:t>
      </w:r>
      <w:r w:rsidR="002603C1" w:rsidRPr="00C02CBE">
        <w:rPr>
          <w:rFonts w:ascii="Arial" w:hAnsi="Arial" w:cs="Arial"/>
          <w:b w:val="0"/>
          <w:sz w:val="22"/>
          <w:szCs w:val="22"/>
        </w:rPr>
        <w:t xml:space="preserve">aprobado por </w:t>
      </w:r>
      <w:r w:rsidR="002357EA" w:rsidRPr="00C02CBE">
        <w:rPr>
          <w:rFonts w:ascii="Arial" w:hAnsi="Arial" w:cs="Arial"/>
          <w:b w:val="0"/>
          <w:sz w:val="22"/>
          <w:szCs w:val="22"/>
        </w:rPr>
        <w:t>PROCOLBOSQUES</w:t>
      </w:r>
      <w:r w:rsidRPr="00C02CBE">
        <w:rPr>
          <w:rFonts w:ascii="Arial" w:hAnsi="Arial" w:cs="Arial"/>
          <w:b w:val="0"/>
          <w:sz w:val="22"/>
          <w:szCs w:val="22"/>
        </w:rPr>
        <w:t xml:space="preserve">. </w:t>
      </w:r>
    </w:p>
    <w:p w:rsidR="0047346E" w:rsidRPr="00C02CBE" w:rsidRDefault="002603C1" w:rsidP="009B6451">
      <w:pPr>
        <w:pStyle w:val="Sinespacios"/>
        <w:jc w:val="both"/>
        <w:rPr>
          <w:rFonts w:ascii="Arial" w:hAnsi="Arial" w:cs="Arial"/>
          <w:b w:val="0"/>
          <w:sz w:val="22"/>
          <w:szCs w:val="22"/>
        </w:rPr>
      </w:pPr>
      <w:r w:rsidRPr="00C02CBE">
        <w:rPr>
          <w:rFonts w:ascii="Arial" w:hAnsi="Arial" w:cs="Arial"/>
          <w:b w:val="0"/>
          <w:sz w:val="22"/>
          <w:szCs w:val="22"/>
        </w:rPr>
        <w:t xml:space="preserve">En otros terrenos, sólo se exigirá la obligación de reforestar si el bosque cortado o explotado fuere de bosque nativo, en cuyo caso la reforestación se hará conforme al </w:t>
      </w:r>
      <w:r w:rsidR="002646B2" w:rsidRPr="00C02CBE">
        <w:rPr>
          <w:rFonts w:ascii="Arial" w:hAnsi="Arial" w:cs="Arial"/>
          <w:b w:val="0"/>
          <w:sz w:val="22"/>
          <w:szCs w:val="22"/>
        </w:rPr>
        <w:t>Plan de Establecimiento y Manejo Forestal PEMF</w:t>
      </w:r>
      <w:r w:rsidR="002357EA" w:rsidRPr="00C02CBE">
        <w:rPr>
          <w:rFonts w:ascii="Arial" w:hAnsi="Arial" w:cs="Arial"/>
          <w:b w:val="0"/>
          <w:sz w:val="22"/>
          <w:szCs w:val="22"/>
        </w:rPr>
        <w:t xml:space="preserve"> </w:t>
      </w:r>
      <w:r w:rsidRPr="00C02CBE">
        <w:rPr>
          <w:rFonts w:ascii="Arial" w:hAnsi="Arial" w:cs="Arial"/>
          <w:b w:val="0"/>
          <w:sz w:val="22"/>
          <w:szCs w:val="22"/>
        </w:rPr>
        <w:t xml:space="preserve">aprobado por la </w:t>
      </w:r>
      <w:r w:rsidR="0047346E" w:rsidRPr="00C02CBE">
        <w:rPr>
          <w:rFonts w:ascii="Arial" w:hAnsi="Arial" w:cs="Arial"/>
          <w:b w:val="0"/>
          <w:sz w:val="22"/>
          <w:szCs w:val="22"/>
        </w:rPr>
        <w:t>CAR.</w:t>
      </w:r>
    </w:p>
    <w:p w:rsidR="0047346E" w:rsidRPr="00C02CBE" w:rsidRDefault="002603C1" w:rsidP="009B6451">
      <w:pPr>
        <w:pStyle w:val="Sinespacios"/>
        <w:jc w:val="both"/>
        <w:rPr>
          <w:rFonts w:ascii="Arial" w:hAnsi="Arial" w:cs="Arial"/>
          <w:b w:val="0"/>
          <w:sz w:val="22"/>
          <w:szCs w:val="22"/>
        </w:rPr>
      </w:pPr>
      <w:r w:rsidRPr="00C02CBE">
        <w:rPr>
          <w:rFonts w:ascii="Arial" w:hAnsi="Arial" w:cs="Arial"/>
          <w:b w:val="0"/>
          <w:sz w:val="22"/>
          <w:szCs w:val="22"/>
        </w:rPr>
        <w:t xml:space="preserve">La obligación de reforestar podrá cumplirse en un terreno distinto de aquel en que se efectuó la corta o explotación, sólo cuando el plan aprobado por la Corporación así lo contemple. Las plantaciones que en este caso se efectúen se considerarán como reforestación para todos los efectos legales. </w:t>
      </w:r>
    </w:p>
    <w:p w:rsidR="00216E0B" w:rsidRPr="00C02CBE" w:rsidRDefault="00216E0B" w:rsidP="009B6451">
      <w:pPr>
        <w:pStyle w:val="Sinespacios"/>
        <w:jc w:val="both"/>
        <w:rPr>
          <w:rFonts w:ascii="Arial" w:hAnsi="Arial" w:cs="Arial"/>
          <w:b w:val="0"/>
          <w:sz w:val="22"/>
          <w:szCs w:val="22"/>
          <w:u w:val="single"/>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w:t>
      </w:r>
      <w:r w:rsidR="0047346E" w:rsidRPr="00C02CBE">
        <w:rPr>
          <w:rFonts w:ascii="Arial" w:hAnsi="Arial" w:cs="Arial"/>
          <w:snapToGrid w:val="0"/>
          <w:sz w:val="22"/>
          <w:szCs w:val="22"/>
        </w:rPr>
        <w:t>28</w:t>
      </w:r>
      <w:r w:rsidR="00F63420" w:rsidRPr="00C02CBE">
        <w:rPr>
          <w:rFonts w:ascii="Arial" w:hAnsi="Arial" w:cs="Arial"/>
          <w:snapToGrid w:val="0"/>
          <w:sz w:val="22"/>
          <w:szCs w:val="22"/>
        </w:rPr>
        <w:t>º.</w:t>
      </w:r>
      <w:r w:rsidRPr="00C02CBE">
        <w:rPr>
          <w:rFonts w:ascii="Arial" w:hAnsi="Arial" w:cs="Arial"/>
          <w:snapToGrid w:val="0"/>
          <w:sz w:val="22"/>
          <w:szCs w:val="22"/>
        </w:rPr>
        <w:t xml:space="preserve"> </w:t>
      </w:r>
      <w:r w:rsidRPr="00C02CBE">
        <w:rPr>
          <w:rFonts w:ascii="Arial" w:hAnsi="Arial" w:cs="Arial"/>
          <w:sz w:val="22"/>
          <w:szCs w:val="22"/>
        </w:rPr>
        <w:t>FINANCIAMIENTO DE PROYECTOS FORESTALES EN BALDIOS</w:t>
      </w:r>
      <w:r w:rsidRPr="00C02CBE">
        <w:rPr>
          <w:rFonts w:ascii="Arial" w:hAnsi="Arial" w:cs="Arial"/>
          <w:b w:val="0"/>
          <w:sz w:val="22"/>
          <w:szCs w:val="22"/>
        </w:rPr>
        <w:t>. El Gobierno Nacional promoverá programas forestales para el establecimiento de plantaciones forestales con fines comerciales en baldíos, para lo cual podrá facultar el empleo de los incentivos forestales existentes</w:t>
      </w:r>
      <w:r w:rsidR="00DB42E7" w:rsidRPr="00C02CBE">
        <w:rPr>
          <w:rFonts w:ascii="Arial" w:hAnsi="Arial" w:cs="Arial"/>
          <w:b w:val="0"/>
          <w:sz w:val="22"/>
          <w:szCs w:val="22"/>
        </w:rPr>
        <w:t>.</w:t>
      </w:r>
    </w:p>
    <w:p w:rsidR="00216E0B" w:rsidRPr="00C02CBE" w:rsidRDefault="00AB361C"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Parágrafo</w:t>
      </w:r>
      <w:r w:rsidR="00216E0B" w:rsidRPr="00C02CBE">
        <w:rPr>
          <w:rFonts w:ascii="Arial" w:hAnsi="Arial" w:cs="Arial"/>
          <w:b w:val="0"/>
          <w:snapToGrid w:val="0"/>
          <w:sz w:val="22"/>
          <w:szCs w:val="22"/>
        </w:rPr>
        <w:t xml:space="preserve"> 1. Para efectos de aplicar los incentivos a los productos forestales provenientes de plantaciones establecidas en baldíos, se establecerá una base de cálculo para separar el componente del activo forestal (capital vuelo) del activo tierra (capital suelo).</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w:t>
      </w:r>
      <w:r w:rsidR="0047346E" w:rsidRPr="00C02CBE">
        <w:rPr>
          <w:rFonts w:ascii="Arial" w:hAnsi="Arial" w:cs="Arial"/>
          <w:snapToGrid w:val="0"/>
          <w:sz w:val="22"/>
          <w:szCs w:val="22"/>
        </w:rPr>
        <w:t>29</w:t>
      </w:r>
      <w:r w:rsidR="00F63420" w:rsidRPr="00C02CBE">
        <w:rPr>
          <w:rFonts w:ascii="Arial" w:hAnsi="Arial" w:cs="Arial"/>
          <w:snapToGrid w:val="0"/>
          <w:sz w:val="22"/>
          <w:szCs w:val="22"/>
        </w:rPr>
        <w:t>º.</w:t>
      </w:r>
      <w:r w:rsidRPr="00C02CBE">
        <w:rPr>
          <w:rFonts w:ascii="Arial" w:hAnsi="Arial" w:cs="Arial"/>
          <w:snapToGrid w:val="0"/>
          <w:sz w:val="22"/>
          <w:szCs w:val="22"/>
        </w:rPr>
        <w:t xml:space="preserve"> INCENTIVOS Y PRIORIZACIONES</w:t>
      </w:r>
      <w:r w:rsidRPr="00C02CBE">
        <w:rPr>
          <w:rFonts w:ascii="Arial" w:hAnsi="Arial" w:cs="Arial"/>
          <w:b w:val="0"/>
          <w:snapToGrid w:val="0"/>
          <w:sz w:val="22"/>
          <w:szCs w:val="22"/>
        </w:rPr>
        <w:t xml:space="preserve">. El Estado incentivará tributariamente la conservación y el manejo sostenible de los </w:t>
      </w:r>
      <w:r w:rsidR="00093C52" w:rsidRPr="00C02CBE">
        <w:rPr>
          <w:rFonts w:ascii="Arial" w:hAnsi="Arial" w:cs="Arial"/>
          <w:b w:val="0"/>
          <w:snapToGrid w:val="0"/>
          <w:sz w:val="22"/>
          <w:szCs w:val="22"/>
        </w:rPr>
        <w:t>bosques nativos</w:t>
      </w:r>
      <w:r w:rsidRPr="00C02CBE">
        <w:rPr>
          <w:rFonts w:ascii="Arial" w:hAnsi="Arial" w:cs="Arial"/>
          <w:b w:val="0"/>
          <w:snapToGrid w:val="0"/>
          <w:sz w:val="22"/>
          <w:szCs w:val="22"/>
        </w:rPr>
        <w:t xml:space="preserve"> de propiedad privada; de igual manera dará prioridad a la adjudicación de baldíos a organizaciones de la sociedad civil, con el fin de promover la conservación del </w:t>
      </w:r>
      <w:r w:rsidR="002357EA" w:rsidRPr="00C02CBE">
        <w:rPr>
          <w:rFonts w:ascii="Arial" w:hAnsi="Arial" w:cs="Arial"/>
          <w:b w:val="0"/>
          <w:snapToGrid w:val="0"/>
          <w:sz w:val="22"/>
          <w:szCs w:val="22"/>
        </w:rPr>
        <w:t>bosque nativo</w:t>
      </w:r>
      <w:r w:rsidRPr="00C02CBE">
        <w:rPr>
          <w:rFonts w:ascii="Arial" w:hAnsi="Arial" w:cs="Arial"/>
          <w:b w:val="0"/>
          <w:snapToGrid w:val="0"/>
          <w:sz w:val="22"/>
          <w:szCs w:val="22"/>
        </w:rPr>
        <w:t xml:space="preserve">.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13</w:t>
      </w:r>
      <w:r w:rsidR="0047346E" w:rsidRPr="00C02CBE">
        <w:rPr>
          <w:rFonts w:ascii="Arial" w:hAnsi="Arial" w:cs="Arial"/>
          <w:sz w:val="22"/>
          <w:szCs w:val="22"/>
        </w:rPr>
        <w:t>0</w:t>
      </w:r>
      <w:r w:rsidR="00F63420" w:rsidRPr="00C02CBE">
        <w:rPr>
          <w:rFonts w:ascii="Arial" w:hAnsi="Arial" w:cs="Arial"/>
          <w:sz w:val="22"/>
          <w:szCs w:val="22"/>
        </w:rPr>
        <w:t>º.</w:t>
      </w:r>
      <w:r w:rsidRPr="00C02CBE">
        <w:rPr>
          <w:rFonts w:ascii="Arial" w:hAnsi="Arial" w:cs="Arial"/>
          <w:sz w:val="22"/>
          <w:szCs w:val="22"/>
        </w:rPr>
        <w:t xml:space="preserve"> FOMENTO</w:t>
      </w:r>
      <w:r w:rsidRPr="00C02CBE">
        <w:rPr>
          <w:rFonts w:ascii="Arial" w:hAnsi="Arial" w:cs="Arial"/>
          <w:b w:val="0"/>
          <w:sz w:val="22"/>
          <w:szCs w:val="22"/>
        </w:rPr>
        <w:t>.  El Estado promoverá mediante el otorgamiento de créditos preferenciales de fomento de hasta treinta (30) años, la exportación de todos los productos procedentes de plantaciones forestales</w:t>
      </w:r>
      <w:r w:rsidR="002812A7" w:rsidRPr="00C02CBE">
        <w:rPr>
          <w:rFonts w:ascii="Arial" w:hAnsi="Arial" w:cs="Arial"/>
          <w:b w:val="0"/>
          <w:sz w:val="22"/>
          <w:szCs w:val="22"/>
        </w:rPr>
        <w:t>, sistemas agroforestales</w:t>
      </w:r>
      <w:r w:rsidRPr="00C02CBE">
        <w:rPr>
          <w:rFonts w:ascii="Arial" w:hAnsi="Arial" w:cs="Arial"/>
          <w:b w:val="0"/>
          <w:sz w:val="22"/>
          <w:szCs w:val="22"/>
        </w:rPr>
        <w:t xml:space="preserve"> y </w:t>
      </w:r>
      <w:r w:rsidR="00093C52" w:rsidRPr="00C02CBE">
        <w:rPr>
          <w:rFonts w:ascii="Arial" w:hAnsi="Arial" w:cs="Arial"/>
          <w:b w:val="0"/>
          <w:sz w:val="22"/>
          <w:szCs w:val="22"/>
        </w:rPr>
        <w:t>bosques nativos</w:t>
      </w:r>
      <w:r w:rsidRPr="00C02CBE">
        <w:rPr>
          <w:rFonts w:ascii="Arial" w:hAnsi="Arial" w:cs="Arial"/>
          <w:b w:val="0"/>
          <w:sz w:val="22"/>
          <w:szCs w:val="22"/>
        </w:rPr>
        <w:t xml:space="preserve"> manejados </w:t>
      </w:r>
      <w:r w:rsidR="001037A9" w:rsidRPr="00C02CBE">
        <w:rPr>
          <w:rFonts w:ascii="Arial" w:hAnsi="Arial" w:cs="Arial"/>
          <w:b w:val="0"/>
          <w:sz w:val="22"/>
          <w:szCs w:val="22"/>
        </w:rPr>
        <w:t>silviculturalmente</w:t>
      </w:r>
      <w:r w:rsidRPr="00C02CBE">
        <w:rPr>
          <w:rFonts w:ascii="Arial" w:hAnsi="Arial" w:cs="Arial"/>
          <w:b w:val="0"/>
          <w:sz w:val="22"/>
          <w:szCs w:val="22"/>
        </w:rPr>
        <w:t>.</w:t>
      </w:r>
    </w:p>
    <w:p w:rsidR="00434F02" w:rsidRPr="00C02CBE" w:rsidRDefault="00434F02" w:rsidP="00434F02">
      <w:pPr>
        <w:pStyle w:val="Sinespacios"/>
        <w:jc w:val="both"/>
        <w:rPr>
          <w:rFonts w:ascii="Arial" w:hAnsi="Arial" w:cs="Arial"/>
          <w:b w:val="0"/>
          <w:sz w:val="22"/>
          <w:szCs w:val="22"/>
        </w:rPr>
      </w:pPr>
      <w:r w:rsidRPr="00C02CBE">
        <w:rPr>
          <w:rFonts w:ascii="Arial" w:hAnsi="Arial" w:cs="Arial"/>
          <w:sz w:val="22"/>
          <w:szCs w:val="22"/>
        </w:rPr>
        <w:t>ARTICULO 13</w:t>
      </w:r>
      <w:r w:rsidR="0047346E" w:rsidRPr="00C02CBE">
        <w:rPr>
          <w:rFonts w:ascii="Arial" w:hAnsi="Arial" w:cs="Arial"/>
          <w:sz w:val="22"/>
          <w:szCs w:val="22"/>
        </w:rPr>
        <w:t>1</w:t>
      </w:r>
      <w:r w:rsidRPr="00C02CBE">
        <w:rPr>
          <w:rFonts w:ascii="Arial" w:hAnsi="Arial" w:cs="Arial"/>
          <w:sz w:val="22"/>
          <w:szCs w:val="22"/>
        </w:rPr>
        <w:t>º. DE LOS BANCOS DE MAQUINARIA</w:t>
      </w:r>
      <w:r w:rsidRPr="00C02CBE">
        <w:rPr>
          <w:rFonts w:ascii="Arial" w:hAnsi="Arial" w:cs="Arial"/>
          <w:b w:val="0"/>
          <w:sz w:val="22"/>
          <w:szCs w:val="22"/>
        </w:rPr>
        <w:t>: Con el fin de modernizar y generar capacidad tecnológica, como elemento fundamental de competitividad, el Estado establecerá los instrumentos y/o mecanismos que permitan conformar bancos de maquinaria forestal y agroforestal en las regiones productoras.</w:t>
      </w:r>
    </w:p>
    <w:p w:rsidR="00954E5E" w:rsidRPr="00C02CBE" w:rsidRDefault="00954E5E" w:rsidP="00954E5E">
      <w:pPr>
        <w:pStyle w:val="Sinespacios"/>
        <w:rPr>
          <w:rFonts w:ascii="Arial" w:hAnsi="Arial" w:cs="Arial"/>
          <w:b w:val="0"/>
          <w:sz w:val="22"/>
          <w:szCs w:val="22"/>
        </w:rPr>
      </w:pPr>
      <w:bookmarkStart w:id="24" w:name="_Hlk139893559"/>
      <w:r w:rsidRPr="00C02CBE">
        <w:rPr>
          <w:rFonts w:ascii="Arial" w:hAnsi="Arial" w:cs="Arial"/>
          <w:b w:val="0"/>
          <w:sz w:val="22"/>
          <w:szCs w:val="22"/>
        </w:rPr>
        <w:t>CAPITULO II</w:t>
      </w:r>
    </w:p>
    <w:p w:rsidR="00954E5E" w:rsidRPr="00C02CBE" w:rsidRDefault="00954E5E" w:rsidP="00954E5E">
      <w:pPr>
        <w:pStyle w:val="Sinespacios"/>
        <w:rPr>
          <w:rFonts w:ascii="Arial" w:hAnsi="Arial" w:cs="Arial"/>
          <w:b w:val="0"/>
          <w:sz w:val="22"/>
          <w:szCs w:val="22"/>
        </w:rPr>
      </w:pPr>
      <w:r w:rsidRPr="00C02CBE">
        <w:rPr>
          <w:rFonts w:ascii="Arial" w:hAnsi="Arial" w:cs="Arial"/>
          <w:b w:val="0"/>
          <w:sz w:val="22"/>
          <w:szCs w:val="22"/>
        </w:rPr>
        <w:t>TITULARIZACIÓN Y FONDO FORESTAL</w:t>
      </w:r>
    </w:p>
    <w:bookmarkEnd w:id="24"/>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13</w:t>
      </w:r>
      <w:r w:rsidR="0047346E" w:rsidRPr="00C02CBE">
        <w:rPr>
          <w:rFonts w:ascii="Arial" w:hAnsi="Arial" w:cs="Arial"/>
          <w:sz w:val="22"/>
          <w:szCs w:val="22"/>
        </w:rPr>
        <w:t>2</w:t>
      </w:r>
      <w:r w:rsidR="00F63420" w:rsidRPr="00C02CBE">
        <w:rPr>
          <w:rFonts w:ascii="Arial" w:hAnsi="Arial" w:cs="Arial"/>
          <w:sz w:val="22"/>
          <w:szCs w:val="22"/>
        </w:rPr>
        <w:t>º.</w:t>
      </w:r>
      <w:r w:rsidRPr="00C02CBE">
        <w:rPr>
          <w:rFonts w:ascii="Arial" w:hAnsi="Arial" w:cs="Arial"/>
          <w:sz w:val="22"/>
          <w:szCs w:val="22"/>
        </w:rPr>
        <w:t xml:space="preserve"> TITULARIZACIÓN DE </w:t>
      </w:r>
      <w:r w:rsidR="00A63BCD" w:rsidRPr="00C02CBE">
        <w:rPr>
          <w:rFonts w:ascii="Arial" w:hAnsi="Arial" w:cs="Arial"/>
          <w:sz w:val="22"/>
          <w:szCs w:val="22"/>
        </w:rPr>
        <w:t>ARBOLES</w:t>
      </w:r>
      <w:r w:rsidRPr="00C02CBE">
        <w:rPr>
          <w:rFonts w:ascii="Arial" w:hAnsi="Arial" w:cs="Arial"/>
          <w:b w:val="0"/>
          <w:sz w:val="22"/>
          <w:szCs w:val="22"/>
        </w:rPr>
        <w:t xml:space="preserve">. La </w:t>
      </w:r>
      <w:r w:rsidR="002812A7" w:rsidRPr="00C02CBE">
        <w:rPr>
          <w:rFonts w:ascii="Arial" w:hAnsi="Arial" w:cs="Arial"/>
          <w:b w:val="0"/>
          <w:sz w:val="22"/>
          <w:szCs w:val="22"/>
          <w:shd w:val="clear" w:color="auto" w:fill="FFFFFF"/>
        </w:rPr>
        <w:t>Bolsa Mercantil de Colombia</w:t>
      </w:r>
      <w:r w:rsidRPr="00C02CBE">
        <w:rPr>
          <w:rFonts w:ascii="Arial" w:hAnsi="Arial" w:cs="Arial"/>
          <w:b w:val="0"/>
          <w:sz w:val="22"/>
          <w:szCs w:val="22"/>
        </w:rPr>
        <w:t xml:space="preserve"> estructurará un programa de Titularización Forestal como mecanismo financiero del </w:t>
      </w:r>
      <w:r w:rsidRPr="00C02CBE">
        <w:rPr>
          <w:rFonts w:ascii="Arial" w:hAnsi="Arial" w:cs="Arial"/>
          <w:b w:val="0"/>
          <w:sz w:val="22"/>
          <w:szCs w:val="22"/>
        </w:rPr>
        <w:lastRenderedPageBreak/>
        <w:t xml:space="preserve">Fondo Forestal Nacional para financiar el desarrollo de proyectos </w:t>
      </w:r>
      <w:r w:rsidR="002812A7" w:rsidRPr="00C02CBE">
        <w:rPr>
          <w:rFonts w:ascii="Arial" w:hAnsi="Arial" w:cs="Arial"/>
          <w:b w:val="0"/>
          <w:sz w:val="22"/>
          <w:szCs w:val="22"/>
        </w:rPr>
        <w:t xml:space="preserve">forestales, de sistemas agroforestales, </w:t>
      </w:r>
      <w:r w:rsidRPr="00C02CBE">
        <w:rPr>
          <w:rFonts w:ascii="Arial" w:hAnsi="Arial" w:cs="Arial"/>
          <w:b w:val="0"/>
          <w:sz w:val="22"/>
          <w:szCs w:val="22"/>
        </w:rPr>
        <w:t>de servicios ambientales y modernización industrial de</w:t>
      </w:r>
      <w:r w:rsidR="002812A7" w:rsidRPr="00C02CBE">
        <w:rPr>
          <w:rFonts w:ascii="Arial" w:hAnsi="Arial" w:cs="Arial"/>
          <w:b w:val="0"/>
          <w:sz w:val="22"/>
          <w:szCs w:val="22"/>
        </w:rPr>
        <w:t>l sector forestal y agroforestal</w:t>
      </w:r>
      <w:r w:rsidRPr="00C02CBE">
        <w:rPr>
          <w:rFonts w:ascii="Arial" w:hAnsi="Arial" w:cs="Arial"/>
          <w:b w:val="0"/>
          <w:sz w:val="22"/>
          <w:szCs w:val="22"/>
        </w:rPr>
        <w:t xml:space="preserve">. </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Cs/>
          <w:sz w:val="22"/>
          <w:szCs w:val="22"/>
        </w:rPr>
        <w:t xml:space="preserve"> 1</w:t>
      </w:r>
      <w:r w:rsidR="00216E0B" w:rsidRPr="00C02CBE">
        <w:rPr>
          <w:rFonts w:ascii="Arial" w:hAnsi="Arial" w:cs="Arial"/>
          <w:b w:val="0"/>
          <w:bCs/>
          <w:sz w:val="22"/>
          <w:szCs w:val="22"/>
        </w:rPr>
        <w:t>.</w:t>
      </w:r>
      <w:r w:rsidR="00216E0B" w:rsidRPr="00C02CBE">
        <w:rPr>
          <w:rFonts w:ascii="Arial" w:hAnsi="Arial" w:cs="Arial"/>
          <w:b w:val="0"/>
          <w:sz w:val="22"/>
          <w:szCs w:val="22"/>
        </w:rPr>
        <w:t xml:space="preserve"> La </w:t>
      </w:r>
      <w:r w:rsidR="00207D1A" w:rsidRPr="00C02CBE">
        <w:rPr>
          <w:rFonts w:ascii="Arial" w:hAnsi="Arial" w:cs="Arial"/>
          <w:b w:val="0"/>
          <w:sz w:val="22"/>
          <w:szCs w:val="22"/>
        </w:rPr>
        <w:t>Entidad</w:t>
      </w:r>
      <w:r w:rsidR="00216E0B" w:rsidRPr="00C02CBE">
        <w:rPr>
          <w:rFonts w:ascii="Arial" w:hAnsi="Arial" w:cs="Arial"/>
          <w:b w:val="0"/>
          <w:sz w:val="22"/>
          <w:szCs w:val="22"/>
        </w:rPr>
        <w:t xml:space="preserve"> Promotora Colombiana de Bosques PROCOLBOSQUES podrá hacer oferta pública de títulos valores en el marco de su objeto social, con sujeción a las normas que para el efecto emita la Superintendencia de </w:t>
      </w:r>
      <w:r w:rsidR="002812A7" w:rsidRPr="00C02CBE">
        <w:rPr>
          <w:rFonts w:ascii="Arial" w:hAnsi="Arial" w:cs="Arial"/>
          <w:b w:val="0"/>
          <w:sz w:val="22"/>
          <w:szCs w:val="22"/>
        </w:rPr>
        <w:t>Industria y Comercio</w:t>
      </w:r>
      <w:r w:rsidR="00216E0B" w:rsidRPr="00C02CBE">
        <w:rPr>
          <w:rFonts w:ascii="Arial" w:hAnsi="Arial" w:cs="Arial"/>
          <w:b w:val="0"/>
          <w:sz w:val="22"/>
          <w:szCs w:val="22"/>
        </w:rPr>
        <w:t>.</w:t>
      </w:r>
    </w:p>
    <w:p w:rsidR="00216E0B" w:rsidRPr="00C02CBE" w:rsidRDefault="00AB361C" w:rsidP="009B6451">
      <w:pPr>
        <w:pStyle w:val="Sinespacios"/>
        <w:jc w:val="both"/>
        <w:rPr>
          <w:rFonts w:ascii="Arial" w:hAnsi="Arial" w:cs="Arial"/>
          <w:b w:val="0"/>
          <w:i/>
          <w:sz w:val="22"/>
          <w:szCs w:val="22"/>
        </w:rPr>
      </w:pPr>
      <w:r w:rsidRPr="00C02CBE">
        <w:rPr>
          <w:rFonts w:ascii="Arial" w:hAnsi="Arial" w:cs="Arial"/>
          <w:sz w:val="22"/>
          <w:szCs w:val="22"/>
        </w:rPr>
        <w:t>Parágrafo</w:t>
      </w:r>
      <w:r w:rsidR="00216E0B" w:rsidRPr="00C02CBE">
        <w:rPr>
          <w:rFonts w:ascii="Arial" w:hAnsi="Arial" w:cs="Arial"/>
          <w:sz w:val="22"/>
          <w:szCs w:val="22"/>
        </w:rPr>
        <w:t xml:space="preserve"> 2</w:t>
      </w:r>
      <w:r w:rsidR="00216E0B" w:rsidRPr="00C02CBE">
        <w:rPr>
          <w:rFonts w:ascii="Arial" w:hAnsi="Arial" w:cs="Arial"/>
          <w:b w:val="0"/>
          <w:sz w:val="22"/>
          <w:szCs w:val="22"/>
        </w:rPr>
        <w:t>. El Gobierno Nacional contará con un (1) año a partir de la fecha de promulgación de la presente ley para emitir la reglamentación pertinente.</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13</w:t>
      </w:r>
      <w:r w:rsidR="0047346E" w:rsidRPr="00C02CBE">
        <w:rPr>
          <w:rFonts w:ascii="Arial" w:hAnsi="Arial" w:cs="Arial"/>
          <w:sz w:val="22"/>
          <w:szCs w:val="22"/>
        </w:rPr>
        <w:t>3</w:t>
      </w:r>
      <w:r w:rsidR="00F63420" w:rsidRPr="00C02CBE">
        <w:rPr>
          <w:rFonts w:ascii="Arial" w:hAnsi="Arial" w:cs="Arial"/>
          <w:sz w:val="22"/>
          <w:szCs w:val="22"/>
        </w:rPr>
        <w:t>º.</w:t>
      </w:r>
      <w:r w:rsidRPr="00C02CBE">
        <w:rPr>
          <w:rFonts w:ascii="Arial" w:hAnsi="Arial" w:cs="Arial"/>
          <w:sz w:val="22"/>
          <w:szCs w:val="22"/>
        </w:rPr>
        <w:t xml:space="preserve"> FONDO FORESTAL NACIONAL</w:t>
      </w:r>
      <w:r w:rsidRPr="00C02CBE">
        <w:rPr>
          <w:rFonts w:ascii="Arial" w:hAnsi="Arial" w:cs="Arial"/>
          <w:b w:val="0"/>
          <w:sz w:val="22"/>
          <w:szCs w:val="22"/>
        </w:rPr>
        <w:t xml:space="preserve">. Créase el Fondo Forestal Nacional como una cuenta de la </w:t>
      </w:r>
      <w:r w:rsidR="00375A80" w:rsidRPr="00C02CBE">
        <w:rPr>
          <w:rFonts w:ascii="Arial" w:hAnsi="Arial" w:cs="Arial"/>
          <w:b w:val="0"/>
          <w:sz w:val="22"/>
          <w:szCs w:val="22"/>
        </w:rPr>
        <w:t>N</w:t>
      </w:r>
      <w:r w:rsidRPr="00C02CBE">
        <w:rPr>
          <w:rFonts w:ascii="Arial" w:hAnsi="Arial" w:cs="Arial"/>
          <w:b w:val="0"/>
          <w:sz w:val="22"/>
          <w:szCs w:val="22"/>
        </w:rPr>
        <w:t xml:space="preserve">ación, sin personería jurídica, adscrito al </w:t>
      </w:r>
      <w:r w:rsidR="00375A80" w:rsidRPr="00C02CBE">
        <w:rPr>
          <w:rFonts w:ascii="Arial" w:hAnsi="Arial" w:cs="Arial"/>
          <w:b w:val="0"/>
          <w:sz w:val="22"/>
          <w:szCs w:val="22"/>
        </w:rPr>
        <w:t>Ministerio de Agricultura y Desarrollo Rural</w:t>
      </w:r>
      <w:r w:rsidRPr="00C02CBE">
        <w:rPr>
          <w:rFonts w:ascii="Arial" w:hAnsi="Arial" w:cs="Arial"/>
          <w:b w:val="0"/>
          <w:sz w:val="22"/>
          <w:szCs w:val="22"/>
        </w:rPr>
        <w:t xml:space="preserve">.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Los proyectos nacionales, regionales y locales de desarrollo forestal </w:t>
      </w:r>
      <w:r w:rsidR="00375A80" w:rsidRPr="00C02CBE">
        <w:rPr>
          <w:rFonts w:ascii="Arial" w:hAnsi="Arial" w:cs="Arial"/>
          <w:b w:val="0"/>
          <w:sz w:val="22"/>
          <w:szCs w:val="22"/>
        </w:rPr>
        <w:t xml:space="preserve">y de sistemas agroforestales </w:t>
      </w:r>
      <w:r w:rsidRPr="00C02CBE">
        <w:rPr>
          <w:rFonts w:ascii="Arial" w:hAnsi="Arial" w:cs="Arial"/>
          <w:b w:val="0"/>
          <w:sz w:val="22"/>
          <w:szCs w:val="22"/>
        </w:rPr>
        <w:t>enmarcados en la presente ley, debidamente concertados y aprobados por las autoridades competentes, se financiarán a través del Fondo Forestal Nacional.</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Cs/>
          <w:sz w:val="22"/>
          <w:szCs w:val="22"/>
        </w:rPr>
        <w:t xml:space="preserve"> 1</w:t>
      </w:r>
      <w:r w:rsidR="00216E0B" w:rsidRPr="00C02CBE">
        <w:rPr>
          <w:rFonts w:ascii="Arial" w:hAnsi="Arial" w:cs="Arial"/>
          <w:b w:val="0"/>
          <w:bCs/>
          <w:sz w:val="22"/>
          <w:szCs w:val="22"/>
        </w:rPr>
        <w:t>.</w:t>
      </w:r>
      <w:r w:rsidR="00216E0B" w:rsidRPr="00C02CBE">
        <w:rPr>
          <w:rFonts w:ascii="Arial" w:hAnsi="Arial" w:cs="Arial"/>
          <w:b w:val="0"/>
          <w:sz w:val="22"/>
          <w:szCs w:val="22"/>
        </w:rPr>
        <w:t xml:space="preserve"> Por una sola vez y con el objeto de financiar el Fondo Forestal Nacional el Gobierno Nacional aportará quinientos mil millones de pesos ($500.000.000.000) con los que operará inicialmente el Fondo Forestal Nacional.</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Cs/>
          <w:sz w:val="22"/>
          <w:szCs w:val="22"/>
        </w:rPr>
        <w:t xml:space="preserve"> 2</w:t>
      </w:r>
      <w:r w:rsidR="00216E0B" w:rsidRPr="00C02CBE">
        <w:rPr>
          <w:rFonts w:ascii="Arial" w:hAnsi="Arial" w:cs="Arial"/>
          <w:b w:val="0"/>
          <w:bCs/>
          <w:sz w:val="22"/>
          <w:szCs w:val="22"/>
        </w:rPr>
        <w:t>.</w:t>
      </w:r>
      <w:r w:rsidR="00216E0B" w:rsidRPr="00C02CBE">
        <w:rPr>
          <w:rFonts w:ascii="Arial" w:hAnsi="Arial" w:cs="Arial"/>
          <w:b w:val="0"/>
          <w:sz w:val="22"/>
          <w:szCs w:val="22"/>
        </w:rPr>
        <w:t xml:space="preserve"> El manejo de los recursos del Fondo Forestal Nacional tendrá carácter rotatorio, por lo cual, financiará planes, programas y proyectos bajo mecanismos financieros que garanticen el retorno del capital al Fondo Forestal Nacional.</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Cs/>
          <w:sz w:val="22"/>
          <w:szCs w:val="22"/>
        </w:rPr>
        <w:t xml:space="preserve"> 3</w:t>
      </w:r>
      <w:r w:rsidR="00216E0B" w:rsidRPr="00C02CBE">
        <w:rPr>
          <w:rFonts w:ascii="Arial" w:hAnsi="Arial" w:cs="Arial"/>
          <w:b w:val="0"/>
          <w:bCs/>
          <w:sz w:val="22"/>
          <w:szCs w:val="22"/>
        </w:rPr>
        <w:t>.</w:t>
      </w:r>
      <w:r w:rsidR="00216E0B" w:rsidRPr="00C02CBE">
        <w:rPr>
          <w:rFonts w:ascii="Arial" w:hAnsi="Arial" w:cs="Arial"/>
          <w:b w:val="0"/>
          <w:sz w:val="22"/>
          <w:szCs w:val="22"/>
        </w:rPr>
        <w:t xml:space="preserve"> Para financiar el Fondo Forestal Nacional el Gobierno Nacional dispondrá de recursos provenientes de:</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El uno por ciento (1%) de los presupuestos aprobados para la ejecución de proyectos de construcción y mantenimiento de infraestructura.</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El cinco por mil (5 X 1.000) del valor anual facturado por las empresas generadoras de energía eléctrica en plantas térmicas y eólicas</w:t>
      </w:r>
      <w:r w:rsidR="00375A80" w:rsidRPr="00C02CBE">
        <w:rPr>
          <w:rFonts w:ascii="Arial" w:hAnsi="Arial" w:cs="Arial"/>
          <w:b w:val="0"/>
          <w:sz w:val="22"/>
          <w:szCs w:val="22"/>
        </w:rPr>
        <w:t>.</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El cinco por mil (5 X 1.000) del valor anual facturado por las empresas de acueducto por metro cúbico de agua</w:t>
      </w:r>
      <w:r w:rsidR="00375A80" w:rsidRPr="00C02CBE">
        <w:rPr>
          <w:rFonts w:ascii="Arial" w:hAnsi="Arial" w:cs="Arial"/>
          <w:b w:val="0"/>
          <w:sz w:val="22"/>
          <w:szCs w:val="22"/>
        </w:rPr>
        <w:t>.</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El cinco por mil (5 X 1.000) del valor anual facturado por las empresas comercializadoras de combustibles fósiles.</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 xml:space="preserve">Las </w:t>
      </w:r>
      <w:r w:rsidR="00375A80" w:rsidRPr="00C02CBE">
        <w:rPr>
          <w:rFonts w:ascii="Arial" w:hAnsi="Arial" w:cs="Arial"/>
          <w:b w:val="0"/>
          <w:sz w:val="22"/>
          <w:szCs w:val="22"/>
        </w:rPr>
        <w:t xml:space="preserve">inversiones, </w:t>
      </w:r>
      <w:r w:rsidRPr="00C02CBE">
        <w:rPr>
          <w:rFonts w:ascii="Arial" w:hAnsi="Arial" w:cs="Arial"/>
          <w:b w:val="0"/>
          <w:sz w:val="22"/>
          <w:szCs w:val="22"/>
        </w:rPr>
        <w:t>donaciones y aportes que hagan organismos nacionales o internacionales, privados o públicos, de cooperación técnica internacional y organismos multilaterales de crédito y fomento.</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Los recursos de empréstitos internos y externos que gestione el Gobierno Nacional para apoyar las acciones previstas en la presente Ley.</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 xml:space="preserve">Un dos por ciento (2%) del IVA facturado por los productos forestales </w:t>
      </w:r>
      <w:r w:rsidR="00375A80" w:rsidRPr="00C02CBE">
        <w:rPr>
          <w:rFonts w:ascii="Arial" w:hAnsi="Arial" w:cs="Arial"/>
          <w:b w:val="0"/>
          <w:sz w:val="22"/>
          <w:szCs w:val="22"/>
        </w:rPr>
        <w:t xml:space="preserve">y agroforestales </w:t>
      </w:r>
      <w:r w:rsidRPr="00C02CBE">
        <w:rPr>
          <w:rFonts w:ascii="Arial" w:hAnsi="Arial" w:cs="Arial"/>
          <w:b w:val="0"/>
          <w:sz w:val="22"/>
          <w:szCs w:val="22"/>
        </w:rPr>
        <w:t>transados en el mercado nacional.</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lastRenderedPageBreak/>
        <w:t>El valor recaudado por las tasas de aprovechamiento forestal.</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Los rendimientos financieros de sus inversiones, el reintegro de los créditos otorgados y los intereses cobrados por los mismos.</w:t>
      </w:r>
    </w:p>
    <w:p w:rsidR="00216E0B" w:rsidRPr="00C02CBE" w:rsidRDefault="00216E0B" w:rsidP="001037A9">
      <w:pPr>
        <w:pStyle w:val="Sinespacios"/>
        <w:numPr>
          <w:ilvl w:val="0"/>
          <w:numId w:val="26"/>
        </w:numPr>
        <w:jc w:val="both"/>
        <w:rPr>
          <w:rFonts w:ascii="Arial" w:hAnsi="Arial" w:cs="Arial"/>
          <w:b w:val="0"/>
          <w:sz w:val="22"/>
          <w:szCs w:val="22"/>
        </w:rPr>
      </w:pPr>
      <w:r w:rsidRPr="00C02CBE">
        <w:rPr>
          <w:rFonts w:ascii="Arial" w:hAnsi="Arial" w:cs="Arial"/>
          <w:b w:val="0"/>
          <w:sz w:val="22"/>
          <w:szCs w:val="22"/>
        </w:rPr>
        <w:t>El producto de los presupuestos para reforestación compensatoria contemplados en los Planes de Manejo Ambiental aprobados por el Ministerio del Medio Ambiente</w:t>
      </w:r>
      <w:r w:rsidR="00E87C00" w:rsidRPr="00C02CBE">
        <w:rPr>
          <w:rFonts w:ascii="Arial" w:hAnsi="Arial" w:cs="Arial"/>
          <w:b w:val="0"/>
          <w:sz w:val="22"/>
          <w:szCs w:val="22"/>
        </w:rPr>
        <w:t xml:space="preserve"> y de Desarrollo Sostenible</w:t>
      </w:r>
      <w:r w:rsidRPr="00C02CBE">
        <w:rPr>
          <w:rFonts w:ascii="Arial" w:hAnsi="Arial" w:cs="Arial"/>
          <w:b w:val="0"/>
          <w:sz w:val="22"/>
          <w:szCs w:val="22"/>
        </w:rPr>
        <w:t xml:space="preserve">.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13</w:t>
      </w:r>
      <w:r w:rsidR="0047346E" w:rsidRPr="00C02CBE">
        <w:rPr>
          <w:rFonts w:ascii="Arial" w:hAnsi="Arial" w:cs="Arial"/>
          <w:sz w:val="22"/>
          <w:szCs w:val="22"/>
        </w:rPr>
        <w:t>4</w:t>
      </w:r>
      <w:r w:rsidR="00F63420" w:rsidRPr="00C02CBE">
        <w:rPr>
          <w:rFonts w:ascii="Arial" w:hAnsi="Arial" w:cs="Arial"/>
          <w:sz w:val="22"/>
          <w:szCs w:val="22"/>
        </w:rPr>
        <w:t>º.</w:t>
      </w:r>
      <w:r w:rsidRPr="00C02CBE">
        <w:rPr>
          <w:rFonts w:ascii="Arial" w:hAnsi="Arial" w:cs="Arial"/>
          <w:sz w:val="22"/>
          <w:szCs w:val="22"/>
        </w:rPr>
        <w:t xml:space="preserve"> META MINIMA ANUAL</w:t>
      </w:r>
      <w:r w:rsidRPr="00C02CBE">
        <w:rPr>
          <w:rFonts w:ascii="Arial" w:hAnsi="Arial" w:cs="Arial"/>
          <w:b w:val="0"/>
          <w:sz w:val="22"/>
          <w:szCs w:val="22"/>
        </w:rPr>
        <w:t>. Para garantizar el suministro de materias primas y servicios ambientales el Gobierno Nacional destinará una partida anual mínima equivalente al costo actualizado de reforestación y manejo de cien mil (100.000) hectáreas.</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47346E" w:rsidRPr="00C02CBE">
        <w:rPr>
          <w:rFonts w:ascii="Arial" w:hAnsi="Arial" w:cs="Arial"/>
          <w:sz w:val="22"/>
          <w:szCs w:val="22"/>
        </w:rPr>
        <w:t>35</w:t>
      </w:r>
      <w:r w:rsidR="00F63420" w:rsidRPr="00C02CBE">
        <w:rPr>
          <w:rFonts w:ascii="Arial" w:hAnsi="Arial" w:cs="Arial"/>
          <w:sz w:val="22"/>
          <w:szCs w:val="22"/>
        </w:rPr>
        <w:t>º.</w:t>
      </w:r>
      <w:r w:rsidRPr="00C02CBE">
        <w:rPr>
          <w:rFonts w:ascii="Arial" w:hAnsi="Arial" w:cs="Arial"/>
          <w:sz w:val="22"/>
          <w:szCs w:val="22"/>
        </w:rPr>
        <w:t xml:space="preserve"> DE LOS CRÉDITOS PUENTE</w:t>
      </w:r>
      <w:r w:rsidRPr="00C02CBE">
        <w:rPr>
          <w:rFonts w:ascii="Arial" w:hAnsi="Arial" w:cs="Arial"/>
          <w:b w:val="0"/>
          <w:sz w:val="22"/>
          <w:szCs w:val="22"/>
        </w:rPr>
        <w:t xml:space="preserve">. La Comisión Nacional de Crédito Agropecuario y el Fondo para el Financiamiento del Sector Agropecuario, </w:t>
      </w:r>
      <w:r w:rsidR="00375A80" w:rsidRPr="00C02CBE">
        <w:rPr>
          <w:rFonts w:ascii="Arial" w:hAnsi="Arial" w:cs="Arial"/>
          <w:b w:val="0"/>
          <w:sz w:val="22"/>
          <w:szCs w:val="22"/>
        </w:rPr>
        <w:t>FINAGRO, revisarán</w:t>
      </w:r>
      <w:r w:rsidRPr="00C02CBE">
        <w:rPr>
          <w:rFonts w:ascii="Arial" w:hAnsi="Arial" w:cs="Arial"/>
          <w:b w:val="0"/>
          <w:sz w:val="22"/>
          <w:szCs w:val="22"/>
        </w:rPr>
        <w:t xml:space="preserve"> y ajustarán la reglamentación relacionada con los costos de capital, a fin de facilitar líneas de crédito puente para pequeños reforestadores hasta por el cincuenta por ciento (50%) del valor del CIF, de manera que dicho monto pueda ser reembolsado por FINAGRO de la cuenta respectiva.</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47346E" w:rsidRPr="00C02CBE">
        <w:rPr>
          <w:rFonts w:ascii="Arial" w:hAnsi="Arial" w:cs="Arial"/>
          <w:sz w:val="22"/>
          <w:szCs w:val="22"/>
        </w:rPr>
        <w:t>36</w:t>
      </w:r>
      <w:r w:rsidR="00F63420" w:rsidRPr="00C02CBE">
        <w:rPr>
          <w:rFonts w:ascii="Arial" w:hAnsi="Arial" w:cs="Arial"/>
          <w:sz w:val="22"/>
          <w:szCs w:val="22"/>
        </w:rPr>
        <w:t>º.</w:t>
      </w:r>
      <w:r w:rsidRPr="00C02CBE">
        <w:rPr>
          <w:rFonts w:ascii="Arial" w:hAnsi="Arial" w:cs="Arial"/>
          <w:sz w:val="22"/>
          <w:szCs w:val="22"/>
        </w:rPr>
        <w:t xml:space="preserve"> EXONERACIONES</w:t>
      </w:r>
      <w:r w:rsidRPr="00C02CBE">
        <w:rPr>
          <w:rFonts w:ascii="Arial" w:hAnsi="Arial" w:cs="Arial"/>
          <w:b w:val="0"/>
          <w:sz w:val="22"/>
          <w:szCs w:val="22"/>
        </w:rPr>
        <w:t xml:space="preserve">. </w:t>
      </w:r>
      <w:r w:rsidR="00375A80" w:rsidRPr="00C02CBE">
        <w:rPr>
          <w:rFonts w:ascii="Arial" w:hAnsi="Arial" w:cs="Arial"/>
          <w:b w:val="0"/>
          <w:sz w:val="22"/>
          <w:szCs w:val="22"/>
        </w:rPr>
        <w:t>Exonerase</w:t>
      </w:r>
      <w:r w:rsidRPr="00C02CBE">
        <w:rPr>
          <w:rFonts w:ascii="Arial" w:hAnsi="Arial" w:cs="Arial"/>
          <w:b w:val="0"/>
          <w:sz w:val="22"/>
          <w:szCs w:val="22"/>
        </w:rPr>
        <w:t xml:space="preserve"> del pago de Aranceles, del pago del Impuesto al Valor Agregado - IVA, tasas portuarias, recargos, depósitos previos y consignaciones, así como de cualquier otro gravamen a las importaciones que realicen los productores y empresas rurales, industriales o agroindustriales e instituciones dedicadas a la investigación forestal,  reforestación comercial, explotación o industrialización de materias primas forestales de producción nacional, de los siguientes bienes contemplados en proyectos previamente aprobados por el Ministerio de Agricultura y Desarrollo Rural:</w:t>
      </w:r>
    </w:p>
    <w:p w:rsidR="00216E0B" w:rsidRPr="00C02CBE" w:rsidRDefault="00216E0B" w:rsidP="00602557">
      <w:pPr>
        <w:pStyle w:val="Sinespacios"/>
        <w:numPr>
          <w:ilvl w:val="0"/>
          <w:numId w:val="22"/>
        </w:numPr>
        <w:jc w:val="both"/>
        <w:rPr>
          <w:rFonts w:ascii="Arial" w:hAnsi="Arial" w:cs="Arial"/>
          <w:b w:val="0"/>
          <w:sz w:val="22"/>
          <w:szCs w:val="22"/>
        </w:rPr>
      </w:pPr>
      <w:r w:rsidRPr="00C02CBE">
        <w:rPr>
          <w:rFonts w:ascii="Arial" w:hAnsi="Arial" w:cs="Arial"/>
          <w:b w:val="0"/>
          <w:sz w:val="22"/>
          <w:szCs w:val="22"/>
        </w:rPr>
        <w:t>Maquinaria, vehículos, equipos e implementos, de tecnología de última generación, para uso exclusivo de la prevención y combate de incendios forestales.</w:t>
      </w:r>
    </w:p>
    <w:p w:rsidR="00216E0B" w:rsidRPr="00C02CBE" w:rsidRDefault="00216E0B" w:rsidP="00602557">
      <w:pPr>
        <w:pStyle w:val="Sinespacios"/>
        <w:numPr>
          <w:ilvl w:val="0"/>
          <w:numId w:val="22"/>
        </w:numPr>
        <w:jc w:val="both"/>
        <w:rPr>
          <w:rFonts w:ascii="Arial" w:hAnsi="Arial" w:cs="Arial"/>
          <w:b w:val="0"/>
          <w:sz w:val="22"/>
          <w:szCs w:val="22"/>
        </w:rPr>
      </w:pPr>
      <w:r w:rsidRPr="00C02CBE">
        <w:rPr>
          <w:rFonts w:ascii="Arial" w:hAnsi="Arial" w:cs="Arial"/>
          <w:b w:val="0"/>
          <w:sz w:val="22"/>
          <w:szCs w:val="22"/>
        </w:rPr>
        <w:t xml:space="preserve">Maquinarias, tractores, equipos, de tecnología de última generación, necesarios para la producción, manejo y aprovechamiento forestal </w:t>
      </w:r>
      <w:r w:rsidR="001037A9" w:rsidRPr="00C02CBE">
        <w:rPr>
          <w:rFonts w:ascii="Arial" w:hAnsi="Arial" w:cs="Arial"/>
          <w:b w:val="0"/>
          <w:sz w:val="22"/>
          <w:szCs w:val="22"/>
        </w:rPr>
        <w:t>y agroforestal</w:t>
      </w:r>
      <w:r w:rsidRPr="00C02CBE">
        <w:rPr>
          <w:rFonts w:ascii="Arial" w:hAnsi="Arial" w:cs="Arial"/>
          <w:b w:val="0"/>
          <w:sz w:val="22"/>
          <w:szCs w:val="22"/>
        </w:rPr>
        <w:t xml:space="preserve">, incluidos equipos de riego para viveros, así como los respectivos accesorios y repuestos. </w:t>
      </w:r>
    </w:p>
    <w:p w:rsidR="00216E0B" w:rsidRPr="00C02CBE" w:rsidRDefault="00216E0B" w:rsidP="00602557">
      <w:pPr>
        <w:pStyle w:val="Sinespacios"/>
        <w:numPr>
          <w:ilvl w:val="0"/>
          <w:numId w:val="22"/>
        </w:numPr>
        <w:jc w:val="both"/>
        <w:rPr>
          <w:rFonts w:ascii="Arial" w:hAnsi="Arial" w:cs="Arial"/>
          <w:b w:val="0"/>
          <w:sz w:val="22"/>
          <w:szCs w:val="22"/>
        </w:rPr>
      </w:pPr>
      <w:r w:rsidRPr="00C02CBE">
        <w:rPr>
          <w:rFonts w:ascii="Arial" w:hAnsi="Arial" w:cs="Arial"/>
          <w:b w:val="0"/>
          <w:sz w:val="22"/>
          <w:szCs w:val="22"/>
        </w:rPr>
        <w:t>Equipos y maquinarias industriales, de tecnología de última generación, así como sus accesorios y repuestos, para uso exclusivo en el procesamiento e industrialización de la madera.</w:t>
      </w:r>
    </w:p>
    <w:p w:rsidR="00216E0B" w:rsidRPr="00C02CBE" w:rsidRDefault="00216E0B" w:rsidP="00602557">
      <w:pPr>
        <w:pStyle w:val="Sinespacios"/>
        <w:numPr>
          <w:ilvl w:val="0"/>
          <w:numId w:val="22"/>
        </w:numPr>
        <w:jc w:val="both"/>
        <w:rPr>
          <w:rFonts w:ascii="Arial" w:hAnsi="Arial" w:cs="Arial"/>
          <w:b w:val="0"/>
          <w:sz w:val="22"/>
          <w:szCs w:val="22"/>
        </w:rPr>
      </w:pPr>
      <w:r w:rsidRPr="00C02CBE">
        <w:rPr>
          <w:rFonts w:ascii="Arial" w:hAnsi="Arial" w:cs="Arial"/>
          <w:b w:val="0"/>
          <w:sz w:val="22"/>
          <w:szCs w:val="22"/>
        </w:rPr>
        <w:t>Equipos, accesorios, repuestos, publicaciones y demás elementos y equipos de última tecnología para el desarrollo y apoyo a los planes de investigación forestal básica y aplicada.</w:t>
      </w:r>
    </w:p>
    <w:p w:rsidR="00216E0B" w:rsidRPr="00C02CBE" w:rsidRDefault="00AB361C" w:rsidP="009B6451">
      <w:pPr>
        <w:pStyle w:val="Sinespacios"/>
        <w:jc w:val="both"/>
        <w:rPr>
          <w:rFonts w:ascii="Arial" w:hAnsi="Arial" w:cs="Arial"/>
          <w:b w:val="0"/>
          <w:sz w:val="22"/>
          <w:szCs w:val="22"/>
        </w:rPr>
      </w:pPr>
      <w:r w:rsidRPr="00C02CBE">
        <w:rPr>
          <w:rFonts w:ascii="Arial" w:hAnsi="Arial" w:cs="Arial"/>
          <w:bCs/>
          <w:sz w:val="22"/>
          <w:szCs w:val="22"/>
        </w:rPr>
        <w:t>Parágrafo</w:t>
      </w:r>
      <w:r w:rsidR="00216E0B" w:rsidRPr="00C02CBE">
        <w:rPr>
          <w:rFonts w:ascii="Arial" w:hAnsi="Arial" w:cs="Arial"/>
          <w:b w:val="0"/>
          <w:bCs/>
          <w:sz w:val="22"/>
          <w:szCs w:val="22"/>
        </w:rPr>
        <w:t>.</w:t>
      </w:r>
      <w:r w:rsidR="00216E0B" w:rsidRPr="00C02CBE">
        <w:rPr>
          <w:rFonts w:ascii="Arial" w:hAnsi="Arial" w:cs="Arial"/>
          <w:b w:val="0"/>
          <w:sz w:val="22"/>
          <w:szCs w:val="22"/>
        </w:rPr>
        <w:t xml:space="preserve"> Serán también beneficiarios de las exenciones previstas en materia forestal </w:t>
      </w:r>
      <w:r w:rsidR="001037A9" w:rsidRPr="00C02CBE">
        <w:rPr>
          <w:rFonts w:ascii="Arial" w:hAnsi="Arial" w:cs="Arial"/>
          <w:b w:val="0"/>
          <w:sz w:val="22"/>
          <w:szCs w:val="22"/>
        </w:rPr>
        <w:t xml:space="preserve">y agroforestal </w:t>
      </w:r>
      <w:r w:rsidR="00216E0B" w:rsidRPr="00C02CBE">
        <w:rPr>
          <w:rFonts w:ascii="Arial" w:hAnsi="Arial" w:cs="Arial"/>
          <w:b w:val="0"/>
          <w:sz w:val="22"/>
          <w:szCs w:val="22"/>
        </w:rPr>
        <w:t xml:space="preserve">por el Gobierno Nacional, los suscriptores de títulos de participación o mixtos, emitidos en desarrollo de procesos de titularización, cuando el subyacente sea </w:t>
      </w:r>
      <w:r w:rsidR="00216E0B" w:rsidRPr="00C02CBE">
        <w:rPr>
          <w:rFonts w:ascii="Arial" w:hAnsi="Arial" w:cs="Arial"/>
          <w:b w:val="0"/>
          <w:sz w:val="22"/>
          <w:szCs w:val="22"/>
        </w:rPr>
        <w:lastRenderedPageBreak/>
        <w:t>una de las plantaciones de que trata la presente ley, siempre y cuando se incorpore en el respectivo Prospecto de Colocación y en el Reglamento de Emisión que los recursos provenientes de la Colocación de los Títulos se destinarán al establecimiento de nuevas hectáreas del cultivo de que se trate, siempre y cuando sea de carácter forestal</w:t>
      </w:r>
      <w:r w:rsidR="00375A80" w:rsidRPr="00C02CBE">
        <w:rPr>
          <w:rFonts w:ascii="Arial" w:hAnsi="Arial" w:cs="Arial"/>
          <w:b w:val="0"/>
          <w:sz w:val="22"/>
          <w:szCs w:val="22"/>
        </w:rPr>
        <w:t xml:space="preserve"> o de sistemas agroforestales</w:t>
      </w:r>
      <w:r w:rsidR="00216E0B" w:rsidRPr="00C02CBE">
        <w:rPr>
          <w:rFonts w:ascii="Arial" w:hAnsi="Arial" w:cs="Arial"/>
          <w:b w:val="0"/>
          <w:sz w:val="22"/>
          <w:szCs w:val="22"/>
        </w:rPr>
        <w:t>.</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47346E" w:rsidRPr="00C02CBE">
        <w:rPr>
          <w:rFonts w:ascii="Arial" w:hAnsi="Arial" w:cs="Arial"/>
          <w:sz w:val="22"/>
          <w:szCs w:val="22"/>
        </w:rPr>
        <w:t>137</w:t>
      </w:r>
      <w:r w:rsidR="00F63420" w:rsidRPr="00C02CBE">
        <w:rPr>
          <w:rFonts w:ascii="Arial" w:hAnsi="Arial" w:cs="Arial"/>
          <w:sz w:val="22"/>
          <w:szCs w:val="22"/>
        </w:rPr>
        <w:t>º.</w:t>
      </w:r>
      <w:r w:rsidRPr="00C02CBE">
        <w:rPr>
          <w:rFonts w:ascii="Arial" w:hAnsi="Arial" w:cs="Arial"/>
          <w:sz w:val="22"/>
          <w:szCs w:val="22"/>
        </w:rPr>
        <w:t xml:space="preserve"> REGLAMENTACIÓN DE LAS FRANQUICIAS</w:t>
      </w:r>
      <w:r w:rsidRPr="00C02CBE">
        <w:rPr>
          <w:rFonts w:ascii="Arial" w:hAnsi="Arial" w:cs="Arial"/>
          <w:b w:val="0"/>
          <w:sz w:val="22"/>
          <w:szCs w:val="22"/>
        </w:rPr>
        <w:t>. El otorgamiento de las anteriores franquicias será reglamentado por el Gobierno Nacional.</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47346E" w:rsidRPr="00C02CBE">
        <w:rPr>
          <w:rFonts w:ascii="Arial" w:hAnsi="Arial" w:cs="Arial"/>
          <w:sz w:val="22"/>
          <w:szCs w:val="22"/>
        </w:rPr>
        <w:t>38</w:t>
      </w:r>
      <w:r w:rsidR="00F63420" w:rsidRPr="00C02CBE">
        <w:rPr>
          <w:rFonts w:ascii="Arial" w:hAnsi="Arial" w:cs="Arial"/>
          <w:sz w:val="22"/>
          <w:szCs w:val="22"/>
        </w:rPr>
        <w:t>º.</w:t>
      </w:r>
      <w:r w:rsidRPr="00C02CBE">
        <w:rPr>
          <w:rFonts w:ascii="Arial" w:hAnsi="Arial" w:cs="Arial"/>
          <w:sz w:val="22"/>
          <w:szCs w:val="22"/>
        </w:rPr>
        <w:t xml:space="preserve"> PROHIBICIÓN</w:t>
      </w:r>
      <w:r w:rsidRPr="00C02CBE">
        <w:rPr>
          <w:rFonts w:ascii="Arial" w:hAnsi="Arial" w:cs="Arial"/>
          <w:b w:val="0"/>
          <w:sz w:val="22"/>
          <w:szCs w:val="22"/>
        </w:rPr>
        <w:t xml:space="preserve">. Los activos fijos que sean importados con la exoneración fiscal de que trata esta Ley, no podrán ser transferidos ni cedidos a terceros, a ningún título, por </w:t>
      </w:r>
      <w:r w:rsidR="00075A7F" w:rsidRPr="00C02CBE">
        <w:rPr>
          <w:rFonts w:ascii="Arial" w:hAnsi="Arial" w:cs="Arial"/>
          <w:b w:val="0"/>
          <w:sz w:val="22"/>
          <w:szCs w:val="22"/>
        </w:rPr>
        <w:t>un término</w:t>
      </w:r>
      <w:r w:rsidRPr="00C02CBE">
        <w:rPr>
          <w:rFonts w:ascii="Arial" w:hAnsi="Arial" w:cs="Arial"/>
          <w:b w:val="0"/>
          <w:sz w:val="22"/>
          <w:szCs w:val="22"/>
        </w:rPr>
        <w:t xml:space="preserve"> de diez (10) años.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47346E" w:rsidRPr="00C02CBE">
        <w:rPr>
          <w:rFonts w:ascii="Arial" w:hAnsi="Arial" w:cs="Arial"/>
          <w:sz w:val="22"/>
          <w:szCs w:val="22"/>
        </w:rPr>
        <w:t>39</w:t>
      </w:r>
      <w:r w:rsidR="00F63420" w:rsidRPr="00C02CBE">
        <w:rPr>
          <w:rFonts w:ascii="Arial" w:hAnsi="Arial" w:cs="Arial"/>
          <w:sz w:val="22"/>
          <w:szCs w:val="22"/>
        </w:rPr>
        <w:t>º.</w:t>
      </w:r>
      <w:r w:rsidRPr="00C02CBE">
        <w:rPr>
          <w:rFonts w:ascii="Arial" w:hAnsi="Arial" w:cs="Arial"/>
          <w:sz w:val="22"/>
          <w:szCs w:val="22"/>
        </w:rPr>
        <w:t xml:space="preserve"> DE LA RACIONALIDAD DE LOS PROCESOS</w:t>
      </w:r>
      <w:r w:rsidRPr="00C02CBE">
        <w:rPr>
          <w:rFonts w:ascii="Arial" w:hAnsi="Arial" w:cs="Arial"/>
          <w:b w:val="0"/>
          <w:sz w:val="22"/>
          <w:szCs w:val="22"/>
        </w:rPr>
        <w:t xml:space="preserve">: En la formulación y ejecución de </w:t>
      </w:r>
      <w:r w:rsidR="004C77D1" w:rsidRPr="00C02CBE">
        <w:rPr>
          <w:rFonts w:ascii="Arial" w:hAnsi="Arial" w:cs="Arial"/>
          <w:b w:val="0"/>
          <w:sz w:val="22"/>
          <w:szCs w:val="22"/>
        </w:rPr>
        <w:t xml:space="preserve">planes, </w:t>
      </w:r>
      <w:r w:rsidRPr="00C02CBE">
        <w:rPr>
          <w:rFonts w:ascii="Arial" w:hAnsi="Arial" w:cs="Arial"/>
          <w:b w:val="0"/>
          <w:sz w:val="22"/>
          <w:szCs w:val="22"/>
        </w:rPr>
        <w:t>programas y proyectos de forestación</w:t>
      </w:r>
      <w:r w:rsidR="004C77D1" w:rsidRPr="00C02CBE">
        <w:rPr>
          <w:rFonts w:ascii="Arial" w:hAnsi="Arial" w:cs="Arial"/>
          <w:b w:val="0"/>
          <w:sz w:val="22"/>
          <w:szCs w:val="22"/>
        </w:rPr>
        <w:t>,</w:t>
      </w:r>
      <w:r w:rsidRPr="00C02CBE">
        <w:rPr>
          <w:rFonts w:ascii="Arial" w:hAnsi="Arial" w:cs="Arial"/>
          <w:b w:val="0"/>
          <w:sz w:val="22"/>
          <w:szCs w:val="22"/>
        </w:rPr>
        <w:t xml:space="preserve"> reforestación</w:t>
      </w:r>
      <w:r w:rsidR="004C77D1" w:rsidRPr="00C02CBE">
        <w:rPr>
          <w:rFonts w:ascii="Arial" w:hAnsi="Arial" w:cs="Arial"/>
          <w:b w:val="0"/>
          <w:sz w:val="22"/>
          <w:szCs w:val="22"/>
        </w:rPr>
        <w:t xml:space="preserve"> y</w:t>
      </w:r>
      <w:r w:rsidRPr="00C02CBE">
        <w:rPr>
          <w:rFonts w:ascii="Arial" w:hAnsi="Arial" w:cs="Arial"/>
          <w:b w:val="0"/>
          <w:sz w:val="22"/>
          <w:szCs w:val="22"/>
        </w:rPr>
        <w:t xml:space="preserve"> </w:t>
      </w:r>
      <w:r w:rsidR="004C77D1" w:rsidRPr="00C02CBE">
        <w:rPr>
          <w:rFonts w:ascii="Arial" w:hAnsi="Arial" w:cs="Arial"/>
          <w:b w:val="0"/>
          <w:sz w:val="22"/>
          <w:szCs w:val="22"/>
        </w:rPr>
        <w:t xml:space="preserve">agroforestería, </w:t>
      </w:r>
      <w:r w:rsidRPr="00C02CBE">
        <w:rPr>
          <w:rFonts w:ascii="Arial" w:hAnsi="Arial" w:cs="Arial"/>
          <w:b w:val="0"/>
          <w:sz w:val="22"/>
          <w:szCs w:val="22"/>
        </w:rPr>
        <w:t xml:space="preserve">independiente de la fuente de financiamiento, con el fin de racionalizar financieramente dichos procesos, sobre los esquemas de financiación y/o matrices de costos unitarios, las labores de sensibilización, organización comunitaria,  asistencia técnica y sus costos de transacción no podrán ser superiores al veinte por ciento (20%) de los costos totales  de las labores de establecimiento y/o manejo de las plantaciones.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Cs/>
          <w:sz w:val="22"/>
          <w:szCs w:val="22"/>
        </w:rPr>
        <w:t xml:space="preserve">ARTÍCULO </w:t>
      </w:r>
      <w:r w:rsidR="00F63420" w:rsidRPr="00C02CBE">
        <w:rPr>
          <w:rFonts w:ascii="Arial" w:hAnsi="Arial" w:cs="Arial"/>
          <w:bCs/>
          <w:sz w:val="22"/>
          <w:szCs w:val="22"/>
        </w:rPr>
        <w:t>14</w:t>
      </w:r>
      <w:r w:rsidR="0047346E" w:rsidRPr="00C02CBE">
        <w:rPr>
          <w:rFonts w:ascii="Arial" w:hAnsi="Arial" w:cs="Arial"/>
          <w:bCs/>
          <w:sz w:val="22"/>
          <w:szCs w:val="22"/>
        </w:rPr>
        <w:t>0</w:t>
      </w:r>
      <w:r w:rsidR="00F63420" w:rsidRPr="00C02CBE">
        <w:rPr>
          <w:rFonts w:ascii="Arial" w:hAnsi="Arial" w:cs="Arial"/>
          <w:bCs/>
          <w:sz w:val="22"/>
          <w:szCs w:val="22"/>
        </w:rPr>
        <w:t>º.</w:t>
      </w:r>
      <w:r w:rsidRPr="00C02CBE">
        <w:rPr>
          <w:rFonts w:ascii="Arial" w:hAnsi="Arial" w:cs="Arial"/>
          <w:bCs/>
          <w:sz w:val="22"/>
          <w:szCs w:val="22"/>
        </w:rPr>
        <w:t xml:space="preserve"> </w:t>
      </w:r>
      <w:r w:rsidR="00075A7F" w:rsidRPr="00C02CBE">
        <w:rPr>
          <w:rFonts w:ascii="Arial" w:hAnsi="Arial" w:cs="Arial"/>
          <w:bCs/>
          <w:sz w:val="22"/>
          <w:szCs w:val="22"/>
        </w:rPr>
        <w:t>DEDUCCIÓN POR</w:t>
      </w:r>
      <w:r w:rsidRPr="00C02CBE">
        <w:rPr>
          <w:rFonts w:ascii="Arial" w:hAnsi="Arial" w:cs="Arial"/>
          <w:bCs/>
          <w:sz w:val="22"/>
          <w:szCs w:val="22"/>
        </w:rPr>
        <w:t xml:space="preserve"> INVERSIONES </w:t>
      </w:r>
      <w:r w:rsidR="00075A7F" w:rsidRPr="00C02CBE">
        <w:rPr>
          <w:rFonts w:ascii="Arial" w:hAnsi="Arial" w:cs="Arial"/>
          <w:bCs/>
          <w:sz w:val="22"/>
          <w:szCs w:val="22"/>
        </w:rPr>
        <w:t>EN NUEVAS</w:t>
      </w:r>
      <w:r w:rsidRPr="00C02CBE">
        <w:rPr>
          <w:rFonts w:ascii="Arial" w:hAnsi="Arial" w:cs="Arial"/>
          <w:bCs/>
          <w:sz w:val="22"/>
          <w:szCs w:val="22"/>
        </w:rPr>
        <w:t xml:space="preserve"> </w:t>
      </w:r>
      <w:r w:rsidR="00075A7F" w:rsidRPr="00C02CBE">
        <w:rPr>
          <w:rFonts w:ascii="Arial" w:hAnsi="Arial" w:cs="Arial"/>
          <w:bCs/>
          <w:sz w:val="22"/>
          <w:szCs w:val="22"/>
        </w:rPr>
        <w:t>ÁREAS DE</w:t>
      </w:r>
      <w:r w:rsidRPr="00C02CBE">
        <w:rPr>
          <w:rFonts w:ascii="Arial" w:hAnsi="Arial" w:cs="Arial"/>
          <w:bCs/>
          <w:sz w:val="22"/>
          <w:szCs w:val="22"/>
        </w:rPr>
        <w:t xml:space="preserve"> ORDENACIÓN, MANEJO Y USO SOSTENIBLE DE </w:t>
      </w:r>
      <w:r w:rsidR="00093C52" w:rsidRPr="00C02CBE">
        <w:rPr>
          <w:rFonts w:ascii="Arial" w:hAnsi="Arial" w:cs="Arial"/>
          <w:bCs/>
          <w:sz w:val="22"/>
          <w:szCs w:val="22"/>
        </w:rPr>
        <w:t>BOSQUE NATIVO</w:t>
      </w:r>
      <w:r w:rsidR="00075A7F" w:rsidRPr="00C02CBE">
        <w:rPr>
          <w:rFonts w:ascii="Arial" w:hAnsi="Arial" w:cs="Arial"/>
          <w:bCs/>
          <w:sz w:val="22"/>
          <w:szCs w:val="22"/>
        </w:rPr>
        <w:t xml:space="preserve"> Y PLANTACIONES PROTECTORAS</w:t>
      </w:r>
      <w:r w:rsidRPr="00C02CBE">
        <w:rPr>
          <w:rFonts w:ascii="Arial" w:hAnsi="Arial" w:cs="Arial"/>
          <w:b w:val="0"/>
          <w:sz w:val="22"/>
          <w:szCs w:val="22"/>
        </w:rPr>
        <w:t>. Las personas naturales o jurídicas que realicen directamente inversiones en nuevas áreas de ordenación, manejo</w:t>
      </w:r>
      <w:r w:rsidR="00075A7F" w:rsidRPr="00C02CBE">
        <w:rPr>
          <w:rFonts w:ascii="Arial" w:hAnsi="Arial" w:cs="Arial"/>
          <w:b w:val="0"/>
          <w:sz w:val="22"/>
          <w:szCs w:val="22"/>
        </w:rPr>
        <w:t xml:space="preserve"> silvicultural</w:t>
      </w:r>
      <w:r w:rsidRPr="00C02CBE">
        <w:rPr>
          <w:rFonts w:ascii="Arial" w:hAnsi="Arial" w:cs="Arial"/>
          <w:b w:val="0"/>
          <w:sz w:val="22"/>
          <w:szCs w:val="22"/>
        </w:rPr>
        <w:t xml:space="preserve"> y uso sostenible de</w:t>
      </w:r>
      <w:r w:rsidR="00075A7F" w:rsidRPr="00C02CBE">
        <w:rPr>
          <w:rFonts w:ascii="Arial" w:hAnsi="Arial" w:cs="Arial"/>
          <w:b w:val="0"/>
          <w:sz w:val="22"/>
          <w:szCs w:val="22"/>
        </w:rPr>
        <w:t>l</w:t>
      </w:r>
      <w:r w:rsidRPr="00C02CBE">
        <w:rPr>
          <w:rFonts w:ascii="Arial" w:hAnsi="Arial" w:cs="Arial"/>
          <w:b w:val="0"/>
          <w:sz w:val="22"/>
          <w:szCs w:val="22"/>
        </w:rPr>
        <w:t xml:space="preserve"> </w:t>
      </w:r>
      <w:r w:rsidR="004C77D1" w:rsidRPr="00C02CBE">
        <w:rPr>
          <w:rFonts w:ascii="Arial" w:hAnsi="Arial" w:cs="Arial"/>
          <w:b w:val="0"/>
          <w:sz w:val="22"/>
          <w:szCs w:val="22"/>
        </w:rPr>
        <w:t xml:space="preserve">bosque nativo </w:t>
      </w:r>
      <w:r w:rsidR="00075A7F" w:rsidRPr="00C02CBE">
        <w:rPr>
          <w:rFonts w:ascii="Arial" w:hAnsi="Arial" w:cs="Arial"/>
          <w:b w:val="0"/>
          <w:sz w:val="22"/>
          <w:szCs w:val="22"/>
        </w:rPr>
        <w:t>y las plantaciones protectoras</w:t>
      </w:r>
      <w:r w:rsidRPr="00C02CBE">
        <w:rPr>
          <w:rFonts w:ascii="Arial" w:hAnsi="Arial" w:cs="Arial"/>
          <w:b w:val="0"/>
          <w:sz w:val="22"/>
          <w:szCs w:val="22"/>
        </w:rPr>
        <w:t xml:space="preserve"> tendrán derecho a deducir anualmente de su renta el valor de dichas inversiones que haya realizado en el respectivo año gravable.</w:t>
      </w:r>
    </w:p>
    <w:p w:rsidR="00216E0B" w:rsidRPr="00C02CBE" w:rsidRDefault="00216E0B" w:rsidP="009B6451">
      <w:pPr>
        <w:pStyle w:val="Sinespacios"/>
        <w:jc w:val="both"/>
        <w:rPr>
          <w:rFonts w:ascii="Arial" w:hAnsi="Arial" w:cs="Arial"/>
          <w:b w:val="0"/>
          <w:iCs/>
          <w:color w:val="000000"/>
          <w:spacing w:val="-3"/>
          <w:sz w:val="22"/>
          <w:szCs w:val="22"/>
        </w:rPr>
      </w:pPr>
      <w:r w:rsidRPr="00C02CBE">
        <w:rPr>
          <w:rFonts w:ascii="Arial" w:hAnsi="Arial" w:cs="Arial"/>
          <w:b w:val="0"/>
          <w:iCs/>
          <w:color w:val="000000"/>
          <w:spacing w:val="-3"/>
          <w:sz w:val="22"/>
          <w:szCs w:val="22"/>
        </w:rPr>
        <w:t xml:space="preserve">La deducción anterior se extenderá también a las </w:t>
      </w:r>
      <w:r w:rsidR="00075A7F" w:rsidRPr="00C02CBE">
        <w:rPr>
          <w:rFonts w:ascii="Arial" w:hAnsi="Arial" w:cs="Arial"/>
          <w:b w:val="0"/>
          <w:iCs/>
          <w:color w:val="000000"/>
          <w:spacing w:val="-3"/>
          <w:sz w:val="22"/>
          <w:szCs w:val="22"/>
        </w:rPr>
        <w:t>personas naturales</w:t>
      </w:r>
      <w:r w:rsidRPr="00C02CBE">
        <w:rPr>
          <w:rFonts w:ascii="Arial" w:hAnsi="Arial" w:cs="Arial"/>
          <w:b w:val="0"/>
          <w:iCs/>
          <w:color w:val="000000"/>
          <w:spacing w:val="-3"/>
          <w:sz w:val="22"/>
          <w:szCs w:val="22"/>
        </w:rPr>
        <w:t xml:space="preserve"> o jurídicas que efectúen inversiones en empresas especializadas en </w:t>
      </w:r>
      <w:r w:rsidR="00075A7F" w:rsidRPr="00C02CBE">
        <w:rPr>
          <w:rFonts w:ascii="Arial" w:hAnsi="Arial" w:cs="Arial"/>
          <w:b w:val="0"/>
          <w:iCs/>
          <w:color w:val="000000"/>
          <w:spacing w:val="-3"/>
          <w:sz w:val="22"/>
          <w:szCs w:val="22"/>
        </w:rPr>
        <w:t>la actividad</w:t>
      </w:r>
      <w:r w:rsidRPr="00C02CBE">
        <w:rPr>
          <w:rFonts w:ascii="Arial" w:hAnsi="Arial" w:cs="Arial"/>
          <w:b w:val="0"/>
          <w:iCs/>
          <w:color w:val="000000"/>
          <w:spacing w:val="-3"/>
          <w:sz w:val="22"/>
          <w:szCs w:val="22"/>
        </w:rPr>
        <w:t xml:space="preserve">. </w:t>
      </w:r>
      <w:r w:rsidR="00075A7F" w:rsidRPr="00C02CBE">
        <w:rPr>
          <w:rFonts w:ascii="Arial" w:hAnsi="Arial" w:cs="Arial"/>
          <w:b w:val="0"/>
          <w:iCs/>
          <w:color w:val="000000"/>
          <w:spacing w:val="-3"/>
          <w:sz w:val="22"/>
          <w:szCs w:val="22"/>
        </w:rPr>
        <w:t>La deducción</w:t>
      </w:r>
      <w:r w:rsidRPr="00C02CBE">
        <w:rPr>
          <w:rFonts w:ascii="Arial" w:hAnsi="Arial" w:cs="Arial"/>
          <w:b w:val="0"/>
          <w:iCs/>
          <w:color w:val="000000"/>
          <w:spacing w:val="-3"/>
          <w:sz w:val="22"/>
          <w:szCs w:val="22"/>
        </w:rPr>
        <w:t xml:space="preserve"> de que trata este artículo, no podrá exceder el diez por ciento (10%) de la renta líquida del contribuyente que realice la inversión.</w:t>
      </w:r>
    </w:p>
    <w:p w:rsidR="00216E0B" w:rsidRPr="00C02CBE" w:rsidRDefault="00216E0B" w:rsidP="009B6451">
      <w:pPr>
        <w:pStyle w:val="Sinespacios"/>
        <w:jc w:val="both"/>
        <w:rPr>
          <w:rFonts w:ascii="Arial" w:hAnsi="Arial" w:cs="Arial"/>
          <w:b w:val="0"/>
          <w:iCs/>
          <w:color w:val="000000"/>
          <w:spacing w:val="-3"/>
          <w:sz w:val="22"/>
          <w:szCs w:val="22"/>
        </w:rPr>
      </w:pPr>
      <w:r w:rsidRPr="00C02CBE">
        <w:rPr>
          <w:rFonts w:ascii="Arial" w:hAnsi="Arial" w:cs="Arial"/>
          <w:bCs/>
          <w:iCs/>
          <w:color w:val="000000"/>
          <w:spacing w:val="-3"/>
          <w:sz w:val="22"/>
          <w:szCs w:val="22"/>
        </w:rPr>
        <w:t xml:space="preserve">ARTICULO </w:t>
      </w:r>
      <w:r w:rsidR="00F63420" w:rsidRPr="00C02CBE">
        <w:rPr>
          <w:rFonts w:ascii="Arial" w:hAnsi="Arial" w:cs="Arial"/>
          <w:bCs/>
          <w:iCs/>
          <w:color w:val="000000"/>
          <w:spacing w:val="-3"/>
          <w:sz w:val="22"/>
          <w:szCs w:val="22"/>
        </w:rPr>
        <w:t>14</w:t>
      </w:r>
      <w:r w:rsidR="0047346E" w:rsidRPr="00C02CBE">
        <w:rPr>
          <w:rFonts w:ascii="Arial" w:hAnsi="Arial" w:cs="Arial"/>
          <w:bCs/>
          <w:iCs/>
          <w:color w:val="000000"/>
          <w:spacing w:val="-3"/>
          <w:sz w:val="22"/>
          <w:szCs w:val="22"/>
        </w:rPr>
        <w:t>1</w:t>
      </w:r>
      <w:r w:rsidR="00F63420" w:rsidRPr="00C02CBE">
        <w:rPr>
          <w:rFonts w:ascii="Arial" w:hAnsi="Arial" w:cs="Arial"/>
          <w:bCs/>
          <w:iCs/>
          <w:color w:val="000000"/>
          <w:spacing w:val="-3"/>
          <w:sz w:val="22"/>
          <w:szCs w:val="22"/>
        </w:rPr>
        <w:t>º.</w:t>
      </w:r>
      <w:r w:rsidRPr="00C02CBE">
        <w:rPr>
          <w:rFonts w:ascii="Arial" w:hAnsi="Arial" w:cs="Arial"/>
          <w:bCs/>
          <w:iCs/>
          <w:color w:val="000000"/>
          <w:spacing w:val="-3"/>
          <w:sz w:val="22"/>
          <w:szCs w:val="22"/>
        </w:rPr>
        <w:t xml:space="preserve"> SOBRE RENTAS EXENTAS</w:t>
      </w:r>
      <w:r w:rsidRPr="00C02CBE">
        <w:rPr>
          <w:rFonts w:ascii="Arial" w:hAnsi="Arial" w:cs="Arial"/>
          <w:b w:val="0"/>
          <w:bCs/>
          <w:iCs/>
          <w:color w:val="000000"/>
          <w:spacing w:val="-3"/>
          <w:sz w:val="22"/>
          <w:szCs w:val="22"/>
        </w:rPr>
        <w:t>.</w:t>
      </w:r>
      <w:r w:rsidRPr="00C02CBE">
        <w:rPr>
          <w:rFonts w:ascii="Arial" w:hAnsi="Arial" w:cs="Arial"/>
          <w:b w:val="0"/>
          <w:iCs/>
          <w:color w:val="000000"/>
          <w:spacing w:val="-3"/>
          <w:sz w:val="22"/>
          <w:szCs w:val="22"/>
        </w:rPr>
        <w:t xml:space="preserve"> Son rentas exentas las provenientes del aprovechamiento de nuevas áreas de ordenación, manejo   </w:t>
      </w:r>
      <w:r w:rsidR="00075A7F" w:rsidRPr="00C02CBE">
        <w:rPr>
          <w:rFonts w:ascii="Arial" w:hAnsi="Arial" w:cs="Arial"/>
          <w:b w:val="0"/>
          <w:iCs/>
          <w:color w:val="000000"/>
          <w:spacing w:val="-3"/>
          <w:sz w:val="22"/>
          <w:szCs w:val="22"/>
        </w:rPr>
        <w:t>y uso</w:t>
      </w:r>
      <w:r w:rsidRPr="00C02CBE">
        <w:rPr>
          <w:rFonts w:ascii="Arial" w:hAnsi="Arial" w:cs="Arial"/>
          <w:b w:val="0"/>
          <w:iCs/>
          <w:color w:val="000000"/>
          <w:spacing w:val="-3"/>
          <w:sz w:val="22"/>
          <w:szCs w:val="22"/>
        </w:rPr>
        <w:t xml:space="preserve"> sostenible de</w:t>
      </w:r>
      <w:r w:rsidR="004C77D1" w:rsidRPr="00C02CBE">
        <w:rPr>
          <w:rFonts w:ascii="Arial" w:hAnsi="Arial" w:cs="Arial"/>
          <w:b w:val="0"/>
          <w:iCs/>
          <w:color w:val="000000"/>
          <w:spacing w:val="-3"/>
          <w:sz w:val="22"/>
          <w:szCs w:val="22"/>
        </w:rPr>
        <w:t>l</w:t>
      </w:r>
      <w:r w:rsidRPr="00C02CBE">
        <w:rPr>
          <w:rFonts w:ascii="Arial" w:hAnsi="Arial" w:cs="Arial"/>
          <w:b w:val="0"/>
          <w:iCs/>
          <w:color w:val="000000"/>
          <w:spacing w:val="-3"/>
          <w:sz w:val="22"/>
          <w:szCs w:val="22"/>
        </w:rPr>
        <w:t xml:space="preserve"> </w:t>
      </w:r>
      <w:r w:rsidR="004C77D1" w:rsidRPr="00C02CBE">
        <w:rPr>
          <w:rFonts w:ascii="Arial" w:hAnsi="Arial" w:cs="Arial"/>
          <w:b w:val="0"/>
          <w:iCs/>
          <w:color w:val="000000"/>
          <w:spacing w:val="-3"/>
          <w:sz w:val="22"/>
          <w:szCs w:val="22"/>
        </w:rPr>
        <w:t>bosque nativo</w:t>
      </w:r>
      <w:r w:rsidR="00075A7F" w:rsidRPr="00C02CBE">
        <w:rPr>
          <w:rFonts w:ascii="Arial" w:hAnsi="Arial" w:cs="Arial"/>
          <w:b w:val="0"/>
          <w:iCs/>
          <w:color w:val="000000"/>
          <w:spacing w:val="-3"/>
          <w:sz w:val="22"/>
          <w:szCs w:val="22"/>
        </w:rPr>
        <w:t xml:space="preserve"> o plantaciones protectoras según</w:t>
      </w:r>
      <w:r w:rsidRPr="00C02CBE">
        <w:rPr>
          <w:rFonts w:ascii="Arial" w:hAnsi="Arial" w:cs="Arial"/>
          <w:b w:val="0"/>
          <w:iCs/>
          <w:color w:val="000000"/>
          <w:spacing w:val="-3"/>
          <w:sz w:val="22"/>
          <w:szCs w:val="22"/>
        </w:rPr>
        <w:t xml:space="preserve"> aprobación que para </w:t>
      </w:r>
      <w:r w:rsidR="00075A7F" w:rsidRPr="00C02CBE">
        <w:rPr>
          <w:rFonts w:ascii="Arial" w:hAnsi="Arial" w:cs="Arial"/>
          <w:b w:val="0"/>
          <w:iCs/>
          <w:color w:val="000000"/>
          <w:spacing w:val="-3"/>
          <w:sz w:val="22"/>
          <w:szCs w:val="22"/>
        </w:rPr>
        <w:t>tal efecto</w:t>
      </w:r>
      <w:r w:rsidRPr="00C02CBE">
        <w:rPr>
          <w:rFonts w:ascii="Arial" w:hAnsi="Arial" w:cs="Arial"/>
          <w:b w:val="0"/>
          <w:iCs/>
          <w:color w:val="000000"/>
          <w:spacing w:val="-3"/>
          <w:sz w:val="22"/>
          <w:szCs w:val="22"/>
        </w:rPr>
        <w:t xml:space="preserve"> expida la Corporación Autónoma Regional o de Desarrollo Sostenible o la entidad competente.</w:t>
      </w:r>
    </w:p>
    <w:p w:rsidR="00216E0B" w:rsidRPr="00C02CBE" w:rsidRDefault="00216E0B" w:rsidP="009B6451">
      <w:pPr>
        <w:pStyle w:val="Sinespacios"/>
        <w:jc w:val="both"/>
        <w:rPr>
          <w:rFonts w:ascii="Arial" w:hAnsi="Arial" w:cs="Arial"/>
          <w:b w:val="0"/>
          <w:iCs/>
          <w:color w:val="000000"/>
          <w:spacing w:val="-3"/>
          <w:sz w:val="22"/>
          <w:szCs w:val="22"/>
        </w:rPr>
      </w:pPr>
      <w:r w:rsidRPr="00C02CBE">
        <w:rPr>
          <w:rFonts w:ascii="Arial" w:hAnsi="Arial" w:cs="Arial"/>
          <w:b w:val="0"/>
          <w:iCs/>
          <w:color w:val="000000"/>
          <w:spacing w:val="-3"/>
          <w:sz w:val="22"/>
          <w:szCs w:val="22"/>
        </w:rPr>
        <w:t xml:space="preserve">En las mismas condiciones, gozarán de la exención los contribuyentes que a partir de la fecha de entrada en vigencia de la presente ley realicen inversiones en nuevos aserríos vinculados directamente al aprovechamiento a que se refiere </w:t>
      </w:r>
      <w:r w:rsidR="00E87C00" w:rsidRPr="00C02CBE">
        <w:rPr>
          <w:rFonts w:ascii="Arial" w:hAnsi="Arial" w:cs="Arial"/>
          <w:b w:val="0"/>
          <w:iCs/>
          <w:color w:val="000000"/>
          <w:spacing w:val="-3"/>
          <w:sz w:val="22"/>
          <w:szCs w:val="22"/>
        </w:rPr>
        <w:t>este</w:t>
      </w:r>
      <w:r w:rsidRPr="00C02CBE">
        <w:rPr>
          <w:rFonts w:ascii="Arial" w:hAnsi="Arial" w:cs="Arial"/>
          <w:b w:val="0"/>
          <w:iCs/>
          <w:color w:val="000000"/>
          <w:spacing w:val="-3"/>
          <w:sz w:val="22"/>
          <w:szCs w:val="22"/>
        </w:rPr>
        <w:t xml:space="preserve"> </w:t>
      </w:r>
      <w:r w:rsidR="0047346E" w:rsidRPr="00C02CBE">
        <w:rPr>
          <w:rFonts w:ascii="Arial" w:hAnsi="Arial" w:cs="Arial"/>
          <w:b w:val="0"/>
          <w:iCs/>
          <w:color w:val="000000"/>
          <w:spacing w:val="-3"/>
          <w:sz w:val="22"/>
          <w:szCs w:val="22"/>
        </w:rPr>
        <w:t>artículo</w:t>
      </w:r>
      <w:r w:rsidRPr="00C02CBE">
        <w:rPr>
          <w:rFonts w:ascii="Arial" w:hAnsi="Arial" w:cs="Arial"/>
          <w:b w:val="0"/>
          <w:iCs/>
          <w:color w:val="000000"/>
          <w:spacing w:val="-3"/>
          <w:sz w:val="22"/>
          <w:szCs w:val="22"/>
        </w:rPr>
        <w:t>.</w:t>
      </w:r>
    </w:p>
    <w:p w:rsidR="00216E0B" w:rsidRPr="00C02CBE" w:rsidRDefault="00216E0B" w:rsidP="009B6451">
      <w:pPr>
        <w:pStyle w:val="Sinespacios"/>
        <w:jc w:val="both"/>
        <w:rPr>
          <w:rFonts w:ascii="Arial" w:hAnsi="Arial" w:cs="Arial"/>
          <w:b w:val="0"/>
          <w:color w:val="000000"/>
          <w:spacing w:val="-3"/>
          <w:sz w:val="22"/>
          <w:szCs w:val="22"/>
        </w:rPr>
      </w:pPr>
      <w:r w:rsidRPr="00C02CBE">
        <w:rPr>
          <w:rFonts w:ascii="Arial" w:hAnsi="Arial" w:cs="Arial"/>
          <w:color w:val="000000"/>
          <w:spacing w:val="-3"/>
          <w:sz w:val="22"/>
          <w:szCs w:val="22"/>
        </w:rPr>
        <w:t xml:space="preserve">ARTICULO </w:t>
      </w:r>
      <w:r w:rsidR="00F63420" w:rsidRPr="00C02CBE">
        <w:rPr>
          <w:rFonts w:ascii="Arial" w:hAnsi="Arial" w:cs="Arial"/>
          <w:color w:val="000000"/>
          <w:spacing w:val="-3"/>
          <w:sz w:val="22"/>
          <w:szCs w:val="22"/>
        </w:rPr>
        <w:t>14</w:t>
      </w:r>
      <w:r w:rsidR="0047346E" w:rsidRPr="00C02CBE">
        <w:rPr>
          <w:rFonts w:ascii="Arial" w:hAnsi="Arial" w:cs="Arial"/>
          <w:color w:val="000000"/>
          <w:spacing w:val="-3"/>
          <w:sz w:val="22"/>
          <w:szCs w:val="22"/>
        </w:rPr>
        <w:t>2</w:t>
      </w:r>
      <w:r w:rsidR="00F63420" w:rsidRPr="00C02CBE">
        <w:rPr>
          <w:rFonts w:ascii="Arial" w:hAnsi="Arial" w:cs="Arial"/>
          <w:color w:val="000000"/>
          <w:spacing w:val="-3"/>
          <w:sz w:val="22"/>
          <w:szCs w:val="22"/>
        </w:rPr>
        <w:t>º.</w:t>
      </w:r>
      <w:r w:rsidRPr="00C02CBE">
        <w:rPr>
          <w:rFonts w:ascii="Arial" w:hAnsi="Arial" w:cs="Arial"/>
          <w:color w:val="000000"/>
          <w:spacing w:val="-3"/>
          <w:sz w:val="22"/>
          <w:szCs w:val="22"/>
        </w:rPr>
        <w:t xml:space="preserve">  DESCUENTO TRIBUTARIO POR ORDENACIÓN, MANEJO Y USO SOSTENIBLE DE </w:t>
      </w:r>
      <w:r w:rsidR="00093C52" w:rsidRPr="00C02CBE">
        <w:rPr>
          <w:rFonts w:ascii="Arial" w:hAnsi="Arial" w:cs="Arial"/>
          <w:color w:val="000000"/>
          <w:spacing w:val="-3"/>
          <w:sz w:val="22"/>
          <w:szCs w:val="22"/>
        </w:rPr>
        <w:t>BOSQUE NATIVO</w:t>
      </w:r>
      <w:r w:rsidRPr="00C02CBE">
        <w:rPr>
          <w:rFonts w:ascii="Arial" w:hAnsi="Arial" w:cs="Arial"/>
          <w:b w:val="0"/>
          <w:color w:val="000000"/>
          <w:spacing w:val="-3"/>
          <w:sz w:val="22"/>
          <w:szCs w:val="22"/>
        </w:rPr>
        <w:t xml:space="preserve">. </w:t>
      </w:r>
      <w:r w:rsidRPr="00C02CBE">
        <w:rPr>
          <w:rFonts w:ascii="Arial" w:hAnsi="Arial" w:cs="Arial"/>
          <w:b w:val="0"/>
          <w:bCs/>
          <w:sz w:val="22"/>
          <w:szCs w:val="22"/>
        </w:rPr>
        <w:t xml:space="preserve">Los contribuyentes del impuesto sobre la renta obligados a presentar declaración de renta dentro del país,  que entren en nuevos procesos de ordenación, manejo y uso sostenible de </w:t>
      </w:r>
      <w:r w:rsidR="004C77D1" w:rsidRPr="00C02CBE">
        <w:rPr>
          <w:rFonts w:ascii="Arial" w:hAnsi="Arial" w:cs="Arial"/>
          <w:b w:val="0"/>
          <w:bCs/>
          <w:sz w:val="22"/>
          <w:szCs w:val="22"/>
        </w:rPr>
        <w:t xml:space="preserve">bosque nativo </w:t>
      </w:r>
      <w:r w:rsidR="00075A7F" w:rsidRPr="00C02CBE">
        <w:rPr>
          <w:rFonts w:ascii="Arial" w:hAnsi="Arial" w:cs="Arial"/>
          <w:b w:val="0"/>
          <w:bCs/>
          <w:sz w:val="22"/>
          <w:szCs w:val="22"/>
        </w:rPr>
        <w:t>o plantaciones protectoras</w:t>
      </w:r>
      <w:r w:rsidRPr="00C02CBE">
        <w:rPr>
          <w:rFonts w:ascii="Arial" w:hAnsi="Arial" w:cs="Arial"/>
          <w:b w:val="0"/>
          <w:bCs/>
          <w:sz w:val="22"/>
          <w:szCs w:val="22"/>
        </w:rPr>
        <w:t xml:space="preserve"> tienen derecho a descontar del monto del impuesto sobre la renta hasta el treinta por ciento (30%) de la inversión certificada por las Corporaciones Autónomas </w:t>
      </w:r>
      <w:r w:rsidRPr="00C02CBE">
        <w:rPr>
          <w:rFonts w:ascii="Arial" w:hAnsi="Arial" w:cs="Arial"/>
          <w:b w:val="0"/>
          <w:bCs/>
          <w:sz w:val="22"/>
          <w:szCs w:val="22"/>
        </w:rPr>
        <w:lastRenderedPageBreak/>
        <w:t xml:space="preserve">Regionales o </w:t>
      </w:r>
      <w:r w:rsidR="004C577D" w:rsidRPr="00C02CBE">
        <w:rPr>
          <w:rFonts w:ascii="Arial" w:hAnsi="Arial" w:cs="Arial"/>
          <w:b w:val="0"/>
          <w:bCs/>
          <w:sz w:val="22"/>
          <w:szCs w:val="22"/>
        </w:rPr>
        <w:t xml:space="preserve">de Desarrollo Sostenible o de </w:t>
      </w:r>
      <w:r w:rsidRPr="00C02CBE">
        <w:rPr>
          <w:rFonts w:ascii="Arial" w:hAnsi="Arial" w:cs="Arial"/>
          <w:b w:val="0"/>
          <w:bCs/>
          <w:sz w:val="22"/>
          <w:szCs w:val="22"/>
        </w:rPr>
        <w:t xml:space="preserve">la Autoridad Ambiental competente, siempre que no exceda del veinte por ciento (20%) del impuesto básico de renta determinada por el respectivo año o período gravable. </w:t>
      </w:r>
    </w:p>
    <w:p w:rsidR="00216E0B" w:rsidRPr="00C02CBE" w:rsidRDefault="00216E0B" w:rsidP="00602557">
      <w:pPr>
        <w:pStyle w:val="Sinespacios"/>
        <w:rPr>
          <w:rFonts w:ascii="Arial" w:hAnsi="Arial" w:cs="Arial"/>
          <w:b w:val="0"/>
          <w:bCs/>
          <w:snapToGrid w:val="0"/>
          <w:sz w:val="22"/>
          <w:szCs w:val="22"/>
        </w:rPr>
      </w:pPr>
      <w:r w:rsidRPr="00C02CBE">
        <w:rPr>
          <w:rFonts w:ascii="Arial" w:hAnsi="Arial" w:cs="Arial"/>
          <w:b w:val="0"/>
          <w:bCs/>
          <w:snapToGrid w:val="0"/>
          <w:sz w:val="22"/>
          <w:szCs w:val="22"/>
        </w:rPr>
        <w:t xml:space="preserve">TITULO </w:t>
      </w:r>
      <w:r w:rsidR="00A63BCD" w:rsidRPr="00C02CBE">
        <w:rPr>
          <w:rFonts w:ascii="Arial" w:hAnsi="Arial" w:cs="Arial"/>
          <w:b w:val="0"/>
          <w:bCs/>
          <w:snapToGrid w:val="0"/>
          <w:sz w:val="22"/>
          <w:szCs w:val="22"/>
        </w:rPr>
        <w:t>XI</w:t>
      </w:r>
    </w:p>
    <w:p w:rsidR="00216E0B" w:rsidRPr="00C02CBE" w:rsidRDefault="00216E0B" w:rsidP="00602557">
      <w:pPr>
        <w:pStyle w:val="Sinespacios"/>
        <w:rPr>
          <w:rFonts w:ascii="Arial" w:hAnsi="Arial" w:cs="Arial"/>
          <w:b w:val="0"/>
          <w:bCs/>
          <w:snapToGrid w:val="0"/>
          <w:sz w:val="22"/>
          <w:szCs w:val="22"/>
        </w:rPr>
      </w:pPr>
      <w:r w:rsidRPr="00C02CBE">
        <w:rPr>
          <w:rFonts w:ascii="Arial" w:hAnsi="Arial" w:cs="Arial"/>
          <w:b w:val="0"/>
          <w:bCs/>
          <w:snapToGrid w:val="0"/>
          <w:sz w:val="22"/>
          <w:szCs w:val="22"/>
        </w:rPr>
        <w:t>OTRAS DISPOSICIONES</w:t>
      </w:r>
    </w:p>
    <w:p w:rsidR="00216E0B" w:rsidRPr="00C02CBE" w:rsidRDefault="00216E0B" w:rsidP="00602557">
      <w:pPr>
        <w:pStyle w:val="Sinespacios"/>
        <w:rPr>
          <w:rFonts w:ascii="Arial" w:hAnsi="Arial" w:cs="Arial"/>
          <w:b w:val="0"/>
          <w:sz w:val="22"/>
          <w:szCs w:val="22"/>
        </w:rPr>
      </w:pPr>
      <w:r w:rsidRPr="00C02CBE">
        <w:rPr>
          <w:rFonts w:ascii="Arial" w:hAnsi="Arial" w:cs="Arial"/>
          <w:b w:val="0"/>
          <w:sz w:val="22"/>
          <w:szCs w:val="22"/>
        </w:rPr>
        <w:t xml:space="preserve">CAPIT U L </w:t>
      </w:r>
      <w:r w:rsidR="00075A7F" w:rsidRPr="00C02CBE">
        <w:rPr>
          <w:rFonts w:ascii="Arial" w:hAnsi="Arial" w:cs="Arial"/>
          <w:b w:val="0"/>
          <w:sz w:val="22"/>
          <w:szCs w:val="22"/>
        </w:rPr>
        <w:t>O I</w:t>
      </w:r>
    </w:p>
    <w:p w:rsidR="00216E0B" w:rsidRPr="00C02CBE" w:rsidRDefault="00216E0B" w:rsidP="00602557">
      <w:pPr>
        <w:pStyle w:val="Sinespacios"/>
        <w:rPr>
          <w:rFonts w:ascii="Arial" w:hAnsi="Arial" w:cs="Arial"/>
          <w:b w:val="0"/>
          <w:sz w:val="22"/>
          <w:szCs w:val="22"/>
        </w:rPr>
      </w:pPr>
      <w:r w:rsidRPr="00C02CBE">
        <w:rPr>
          <w:rFonts w:ascii="Arial" w:hAnsi="Arial" w:cs="Arial"/>
          <w:b w:val="0"/>
          <w:sz w:val="22"/>
          <w:szCs w:val="22"/>
        </w:rPr>
        <w:t xml:space="preserve">De la Protección </w:t>
      </w:r>
      <w:r w:rsidR="00A63BCD" w:rsidRPr="00C02CBE">
        <w:rPr>
          <w:rFonts w:ascii="Arial" w:hAnsi="Arial" w:cs="Arial"/>
          <w:b w:val="0"/>
          <w:sz w:val="22"/>
          <w:szCs w:val="22"/>
        </w:rPr>
        <w:t xml:space="preserve">de la </w:t>
      </w:r>
      <w:r w:rsidRPr="00C02CBE">
        <w:rPr>
          <w:rFonts w:ascii="Arial" w:hAnsi="Arial" w:cs="Arial"/>
          <w:b w:val="0"/>
          <w:sz w:val="22"/>
          <w:szCs w:val="22"/>
        </w:rPr>
        <w:t>Sanidad Forestal</w:t>
      </w:r>
      <w:r w:rsidR="00A63BCD" w:rsidRPr="00C02CBE">
        <w:rPr>
          <w:rFonts w:ascii="Arial" w:hAnsi="Arial" w:cs="Arial"/>
          <w:b w:val="0"/>
          <w:sz w:val="22"/>
          <w:szCs w:val="22"/>
        </w:rPr>
        <w:t xml:space="preserve"> y los incendios</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14</w:t>
      </w:r>
      <w:r w:rsidR="00167076" w:rsidRPr="00C02CBE">
        <w:rPr>
          <w:rFonts w:ascii="Arial" w:hAnsi="Arial" w:cs="Arial"/>
          <w:sz w:val="22"/>
          <w:szCs w:val="22"/>
        </w:rPr>
        <w:t>3</w:t>
      </w:r>
      <w:r w:rsidR="00F63420" w:rsidRPr="00C02CBE">
        <w:rPr>
          <w:rFonts w:ascii="Arial" w:hAnsi="Arial" w:cs="Arial"/>
          <w:sz w:val="22"/>
          <w:szCs w:val="22"/>
        </w:rPr>
        <w:t>º.</w:t>
      </w:r>
      <w:r w:rsidRPr="00C02CBE">
        <w:rPr>
          <w:rFonts w:ascii="Arial" w:hAnsi="Arial" w:cs="Arial"/>
          <w:sz w:val="22"/>
          <w:szCs w:val="22"/>
        </w:rPr>
        <w:t xml:space="preserve"> PLAN NACIONAL DE PREVENCIÓN, CONTROL DE INCENDIOS FORESTALES Y RESTAURACIÓN DE ÁREAS AFECTADAS</w:t>
      </w:r>
      <w:r w:rsidRPr="00C02CBE">
        <w:rPr>
          <w:rFonts w:ascii="Arial" w:hAnsi="Arial" w:cs="Arial"/>
          <w:b w:val="0"/>
          <w:sz w:val="22"/>
          <w:szCs w:val="22"/>
        </w:rPr>
        <w:t>. Adoptase el Plan Nacional de Prevención, control de Incendios Forestales y restauración de Áreas Afectadas, de acuerdo con los principios básicos y el plan estratégico que lo define.</w:t>
      </w:r>
    </w:p>
    <w:p w:rsidR="00216E0B" w:rsidRPr="00C02CBE" w:rsidRDefault="00216E0B" w:rsidP="009B6451">
      <w:pPr>
        <w:pStyle w:val="Sinespacios"/>
        <w:jc w:val="both"/>
        <w:rPr>
          <w:rFonts w:ascii="Arial" w:hAnsi="Arial" w:cs="Arial"/>
          <w:b w:val="0"/>
          <w:sz w:val="22"/>
          <w:szCs w:val="22"/>
        </w:rPr>
      </w:pPr>
      <w:r w:rsidRPr="00C02CBE">
        <w:rPr>
          <w:rFonts w:ascii="Arial" w:hAnsi="Arial" w:cs="Arial"/>
          <w:b w:val="0"/>
          <w:sz w:val="22"/>
          <w:szCs w:val="22"/>
        </w:rPr>
        <w:t xml:space="preserve">Corresponde a la Comisión Nacional Asesora para la prevención y mitigación de Incendios Forestales del Sistema Nacional para la Prevención y Atención de Desastres, </w:t>
      </w:r>
      <w:r w:rsidR="00167076" w:rsidRPr="00C02CBE">
        <w:rPr>
          <w:rFonts w:ascii="Arial" w:hAnsi="Arial" w:cs="Arial"/>
          <w:b w:val="0"/>
          <w:sz w:val="22"/>
          <w:szCs w:val="22"/>
        </w:rPr>
        <w:t xml:space="preserve">la formulación y </w:t>
      </w:r>
      <w:r w:rsidRPr="00C02CBE">
        <w:rPr>
          <w:rFonts w:ascii="Arial" w:hAnsi="Arial" w:cs="Arial"/>
          <w:b w:val="0"/>
          <w:sz w:val="22"/>
          <w:szCs w:val="22"/>
        </w:rPr>
        <w:t>coordina</w:t>
      </w:r>
      <w:r w:rsidR="00167076" w:rsidRPr="00C02CBE">
        <w:rPr>
          <w:rFonts w:ascii="Arial" w:hAnsi="Arial" w:cs="Arial"/>
          <w:b w:val="0"/>
          <w:sz w:val="22"/>
          <w:szCs w:val="22"/>
        </w:rPr>
        <w:t>ción</w:t>
      </w:r>
      <w:r w:rsidRPr="00C02CBE">
        <w:rPr>
          <w:rFonts w:ascii="Arial" w:hAnsi="Arial" w:cs="Arial"/>
          <w:b w:val="0"/>
          <w:sz w:val="22"/>
          <w:szCs w:val="22"/>
        </w:rPr>
        <w:t xml:space="preserve"> del Plan Nacional de Prevención, Control de Incendios Forestales y restauración de Áreas Afectadas, con las Autoridades Ambientales Regionales y locales.</w:t>
      </w:r>
    </w:p>
    <w:p w:rsidR="004C577D" w:rsidRPr="00C02CBE" w:rsidRDefault="004C577D" w:rsidP="009B6451">
      <w:pPr>
        <w:pStyle w:val="Sinespacios"/>
        <w:jc w:val="both"/>
        <w:rPr>
          <w:rFonts w:ascii="Arial" w:hAnsi="Arial" w:cs="Arial"/>
          <w:b w:val="0"/>
          <w:sz w:val="22"/>
          <w:szCs w:val="22"/>
        </w:rPr>
      </w:pPr>
      <w:r w:rsidRPr="00C02CBE">
        <w:rPr>
          <w:rFonts w:ascii="Arial" w:hAnsi="Arial" w:cs="Arial"/>
          <w:sz w:val="22"/>
          <w:szCs w:val="22"/>
        </w:rPr>
        <w:t>ARTÍCULO</w:t>
      </w:r>
      <w:r w:rsidR="00E6368D" w:rsidRPr="00C02CBE">
        <w:rPr>
          <w:rFonts w:ascii="Arial" w:hAnsi="Arial" w:cs="Arial"/>
          <w:sz w:val="22"/>
          <w:szCs w:val="22"/>
        </w:rPr>
        <w:t xml:space="preserve"> </w:t>
      </w:r>
      <w:r w:rsidR="00F63420" w:rsidRPr="00C02CBE">
        <w:rPr>
          <w:rFonts w:ascii="Arial" w:hAnsi="Arial" w:cs="Arial"/>
          <w:sz w:val="22"/>
          <w:szCs w:val="22"/>
        </w:rPr>
        <w:t>1</w:t>
      </w:r>
      <w:r w:rsidR="00F42BA1" w:rsidRPr="00C02CBE">
        <w:rPr>
          <w:rFonts w:ascii="Arial" w:hAnsi="Arial" w:cs="Arial"/>
          <w:sz w:val="22"/>
          <w:szCs w:val="22"/>
        </w:rPr>
        <w:t>4</w:t>
      </w:r>
      <w:r w:rsidR="00167076" w:rsidRPr="00C02CBE">
        <w:rPr>
          <w:rFonts w:ascii="Arial" w:hAnsi="Arial" w:cs="Arial"/>
          <w:sz w:val="22"/>
          <w:szCs w:val="22"/>
        </w:rPr>
        <w:t>4</w:t>
      </w:r>
      <w:r w:rsidR="00F63420" w:rsidRPr="00C02CBE">
        <w:rPr>
          <w:rFonts w:ascii="Arial" w:hAnsi="Arial" w:cs="Arial"/>
          <w:sz w:val="22"/>
          <w:szCs w:val="22"/>
        </w:rPr>
        <w:t>º.</w:t>
      </w:r>
      <w:r w:rsidR="00E6368D" w:rsidRPr="00C02CBE">
        <w:rPr>
          <w:rFonts w:ascii="Arial" w:hAnsi="Arial" w:cs="Arial"/>
          <w:sz w:val="22"/>
          <w:szCs w:val="22"/>
        </w:rPr>
        <w:t xml:space="preserve"> </w:t>
      </w:r>
      <w:r w:rsidRPr="00C02CBE">
        <w:rPr>
          <w:rFonts w:ascii="Arial" w:hAnsi="Arial" w:cs="Arial"/>
          <w:sz w:val="22"/>
          <w:szCs w:val="22"/>
        </w:rPr>
        <w:t>PROHIBICIÓN</w:t>
      </w:r>
      <w:r w:rsidRPr="00C02CBE">
        <w:rPr>
          <w:rFonts w:ascii="Arial" w:hAnsi="Arial" w:cs="Arial"/>
          <w:b w:val="0"/>
          <w:sz w:val="22"/>
          <w:szCs w:val="22"/>
        </w:rPr>
        <w:t xml:space="preserve">. </w:t>
      </w:r>
      <w:r w:rsidR="00E6368D" w:rsidRPr="00C02CBE">
        <w:rPr>
          <w:rFonts w:ascii="Arial" w:hAnsi="Arial" w:cs="Arial"/>
          <w:b w:val="0"/>
          <w:sz w:val="22"/>
          <w:szCs w:val="22"/>
        </w:rPr>
        <w:t xml:space="preserve">Prohíbase la roza a fuego, como método de explotación en terrenos </w:t>
      </w:r>
      <w:r w:rsidRPr="00C02CBE">
        <w:rPr>
          <w:rFonts w:ascii="Arial" w:hAnsi="Arial" w:cs="Arial"/>
          <w:b w:val="0"/>
          <w:sz w:val="22"/>
          <w:szCs w:val="22"/>
        </w:rPr>
        <w:t xml:space="preserve">boscosos, </w:t>
      </w:r>
      <w:r w:rsidR="00E6368D" w:rsidRPr="00C02CBE">
        <w:rPr>
          <w:rFonts w:ascii="Arial" w:hAnsi="Arial" w:cs="Arial"/>
          <w:b w:val="0"/>
          <w:sz w:val="22"/>
          <w:szCs w:val="22"/>
        </w:rPr>
        <w:t xml:space="preserve">forestales </w:t>
      </w:r>
      <w:r w:rsidRPr="00C02CBE">
        <w:rPr>
          <w:rFonts w:ascii="Arial" w:hAnsi="Arial" w:cs="Arial"/>
          <w:b w:val="0"/>
          <w:sz w:val="22"/>
          <w:szCs w:val="22"/>
        </w:rPr>
        <w:t xml:space="preserve">o de agroforestería. </w:t>
      </w:r>
      <w:r w:rsidR="00E6368D" w:rsidRPr="00C02CBE">
        <w:rPr>
          <w:rFonts w:ascii="Arial" w:hAnsi="Arial" w:cs="Arial"/>
          <w:b w:val="0"/>
          <w:sz w:val="22"/>
          <w:szCs w:val="22"/>
        </w:rPr>
        <w:t>Para emplear el fuego en la destrucción de la vegetación arbórea en suelos fiscales o particulares que se desee</w:t>
      </w:r>
      <w:r w:rsidRPr="00C02CBE">
        <w:rPr>
          <w:rFonts w:ascii="Arial" w:hAnsi="Arial" w:cs="Arial"/>
          <w:b w:val="0"/>
          <w:sz w:val="22"/>
          <w:szCs w:val="22"/>
        </w:rPr>
        <w:t>n</w:t>
      </w:r>
      <w:r w:rsidR="00E6368D" w:rsidRPr="00C02CBE">
        <w:rPr>
          <w:rFonts w:ascii="Arial" w:hAnsi="Arial" w:cs="Arial"/>
          <w:b w:val="0"/>
          <w:sz w:val="22"/>
          <w:szCs w:val="22"/>
        </w:rPr>
        <w:t xml:space="preserve"> habilitar para la actividad agropecuaria, se requerirá de un permiso escrito otorgado por el Gobernador </w:t>
      </w:r>
      <w:r w:rsidRPr="00C02CBE">
        <w:rPr>
          <w:rFonts w:ascii="Arial" w:hAnsi="Arial" w:cs="Arial"/>
          <w:b w:val="0"/>
          <w:sz w:val="22"/>
          <w:szCs w:val="22"/>
        </w:rPr>
        <w:t xml:space="preserve">o alcalde </w:t>
      </w:r>
      <w:r w:rsidR="00E6368D" w:rsidRPr="00C02CBE">
        <w:rPr>
          <w:rFonts w:ascii="Arial" w:hAnsi="Arial" w:cs="Arial"/>
          <w:b w:val="0"/>
          <w:sz w:val="22"/>
          <w:szCs w:val="22"/>
        </w:rPr>
        <w:t>al propietario del predio o a un tercero</w:t>
      </w:r>
      <w:r w:rsidRPr="00C02CBE">
        <w:rPr>
          <w:rFonts w:ascii="Arial" w:hAnsi="Arial" w:cs="Arial"/>
          <w:b w:val="0"/>
          <w:sz w:val="22"/>
          <w:szCs w:val="22"/>
        </w:rPr>
        <w:t>,</w:t>
      </w:r>
      <w:r w:rsidR="00E6368D" w:rsidRPr="00C02CBE">
        <w:rPr>
          <w:rFonts w:ascii="Arial" w:hAnsi="Arial" w:cs="Arial"/>
          <w:b w:val="0"/>
          <w:sz w:val="22"/>
          <w:szCs w:val="22"/>
        </w:rPr>
        <w:t xml:space="preserve"> previo </w:t>
      </w:r>
      <w:r w:rsidRPr="00C02CBE">
        <w:rPr>
          <w:rFonts w:ascii="Arial" w:hAnsi="Arial" w:cs="Arial"/>
          <w:b w:val="0"/>
          <w:sz w:val="22"/>
          <w:szCs w:val="22"/>
        </w:rPr>
        <w:t>informe Agronómico</w:t>
      </w:r>
      <w:r w:rsidR="00E6368D" w:rsidRPr="00C02CBE">
        <w:rPr>
          <w:rFonts w:ascii="Arial" w:hAnsi="Arial" w:cs="Arial"/>
          <w:b w:val="0"/>
          <w:sz w:val="22"/>
          <w:szCs w:val="22"/>
        </w:rPr>
        <w:t xml:space="preserve"> del Ministerio de Agricultura</w:t>
      </w:r>
      <w:r w:rsidRPr="00C02CBE">
        <w:rPr>
          <w:rFonts w:ascii="Arial" w:hAnsi="Arial" w:cs="Arial"/>
          <w:b w:val="0"/>
          <w:sz w:val="22"/>
          <w:szCs w:val="22"/>
        </w:rPr>
        <w:t xml:space="preserve"> y Desarrollo Rural. </w:t>
      </w:r>
    </w:p>
    <w:p w:rsidR="004C577D" w:rsidRPr="00C02CBE" w:rsidRDefault="004C577D" w:rsidP="009B6451">
      <w:pPr>
        <w:pStyle w:val="Sinespacios"/>
        <w:jc w:val="both"/>
        <w:rPr>
          <w:rFonts w:ascii="Arial" w:hAnsi="Arial" w:cs="Arial"/>
          <w:b w:val="0"/>
          <w:sz w:val="22"/>
          <w:szCs w:val="22"/>
        </w:rPr>
      </w:pPr>
      <w:r w:rsidRPr="00C02CBE">
        <w:rPr>
          <w:rFonts w:ascii="Arial" w:hAnsi="Arial" w:cs="Arial"/>
          <w:sz w:val="22"/>
          <w:szCs w:val="22"/>
        </w:rPr>
        <w:t>Parágrafo.</w:t>
      </w:r>
      <w:r w:rsidRPr="00C02CBE">
        <w:rPr>
          <w:rFonts w:ascii="Arial" w:hAnsi="Arial" w:cs="Arial"/>
          <w:b w:val="0"/>
          <w:sz w:val="22"/>
          <w:szCs w:val="22"/>
        </w:rPr>
        <w:t xml:space="preserve"> </w:t>
      </w:r>
      <w:r w:rsidR="00E6368D" w:rsidRPr="00C02CBE">
        <w:rPr>
          <w:rFonts w:ascii="Arial" w:hAnsi="Arial" w:cs="Arial"/>
          <w:b w:val="0"/>
          <w:sz w:val="22"/>
          <w:szCs w:val="22"/>
        </w:rPr>
        <w:t xml:space="preserve">El empleo del fuego en contravención a lo establecido en el </w:t>
      </w:r>
      <w:r w:rsidRPr="00C02CBE">
        <w:rPr>
          <w:rFonts w:ascii="Arial" w:hAnsi="Arial" w:cs="Arial"/>
          <w:b w:val="0"/>
          <w:sz w:val="22"/>
          <w:szCs w:val="22"/>
        </w:rPr>
        <w:t>presente artículo</w:t>
      </w:r>
      <w:r w:rsidR="00E6368D" w:rsidRPr="00C02CBE">
        <w:rPr>
          <w:rFonts w:ascii="Arial" w:hAnsi="Arial" w:cs="Arial"/>
          <w:b w:val="0"/>
          <w:sz w:val="22"/>
          <w:szCs w:val="22"/>
        </w:rPr>
        <w:t xml:space="preserve"> será sancionado </w:t>
      </w:r>
      <w:r w:rsidRPr="00C02CBE">
        <w:rPr>
          <w:rFonts w:ascii="Arial" w:hAnsi="Arial" w:cs="Arial"/>
          <w:b w:val="0"/>
          <w:sz w:val="22"/>
          <w:szCs w:val="22"/>
        </w:rPr>
        <w:t xml:space="preserve">penal y </w:t>
      </w:r>
      <w:r w:rsidR="00E6368D" w:rsidRPr="00C02CBE">
        <w:rPr>
          <w:rFonts w:ascii="Arial" w:hAnsi="Arial" w:cs="Arial"/>
          <w:b w:val="0"/>
          <w:sz w:val="22"/>
          <w:szCs w:val="22"/>
        </w:rPr>
        <w:t>administrativamente</w:t>
      </w:r>
      <w:r w:rsidRPr="00C02CBE">
        <w:rPr>
          <w:rFonts w:ascii="Arial" w:hAnsi="Arial" w:cs="Arial"/>
          <w:b w:val="0"/>
          <w:sz w:val="22"/>
          <w:szCs w:val="22"/>
        </w:rPr>
        <w:t>, para lo cual el Gobierno Nacional procederá a su reglamentación en el marco de la ley penal y del Código de Procedimiento Administrativo y de lo Contencioso Administrativo.</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45</w:t>
      </w:r>
      <w:r w:rsidR="00F63420" w:rsidRPr="00C02CBE">
        <w:rPr>
          <w:rFonts w:ascii="Arial" w:hAnsi="Arial" w:cs="Arial"/>
          <w:sz w:val="22"/>
          <w:szCs w:val="22"/>
        </w:rPr>
        <w:t>º.</w:t>
      </w:r>
      <w:r w:rsidRPr="00C02CBE">
        <w:rPr>
          <w:rFonts w:ascii="Arial" w:hAnsi="Arial" w:cs="Arial"/>
          <w:sz w:val="22"/>
          <w:szCs w:val="22"/>
        </w:rPr>
        <w:t xml:space="preserve"> OBLIGACIONES EN MATERIA DE INCENDIOS FORESTALES</w:t>
      </w:r>
      <w:r w:rsidRPr="00C02CBE">
        <w:rPr>
          <w:rFonts w:ascii="Arial" w:hAnsi="Arial" w:cs="Arial"/>
          <w:b w:val="0"/>
          <w:sz w:val="22"/>
          <w:szCs w:val="22"/>
        </w:rPr>
        <w:t>. Los propietarios, poseedores y tenedores de predios están obligados a colaborar con las medidas que se determinen para prevenir y controlar los incendios forestales, permitir el tránsito de personal que actúe en el control, a cumplir las disposiciones que determine en tal sentido la autoridad respectiva y a prestar la colaboración oportuna, así como los elementos que estén a su alcance para extinguirlos. Igualmente, toda persona está obligada a comunicar inmediatamente la existencia de un incendio forestal a la autoridad más próxima.</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46</w:t>
      </w:r>
      <w:r w:rsidR="00F63420" w:rsidRPr="00C02CBE">
        <w:rPr>
          <w:rFonts w:ascii="Arial" w:hAnsi="Arial" w:cs="Arial"/>
          <w:sz w:val="22"/>
          <w:szCs w:val="22"/>
        </w:rPr>
        <w:t>º.</w:t>
      </w:r>
      <w:r w:rsidRPr="00C02CBE">
        <w:rPr>
          <w:rFonts w:ascii="Arial" w:hAnsi="Arial" w:cs="Arial"/>
          <w:sz w:val="22"/>
          <w:szCs w:val="22"/>
        </w:rPr>
        <w:t xml:space="preserve"> PROGRAMA NACIONAL DE PREVENCIÓN Y CONTROL DE PLAGAS Y ENFERMEDADES FORESTALES</w:t>
      </w:r>
      <w:r w:rsidRPr="00C02CBE">
        <w:rPr>
          <w:rFonts w:ascii="Arial" w:hAnsi="Arial" w:cs="Arial"/>
          <w:b w:val="0"/>
          <w:sz w:val="22"/>
          <w:szCs w:val="22"/>
        </w:rPr>
        <w:t xml:space="preserve">. El Gobierno Nacional, a través de los Ministerios de Agricultura y Desarrollo Rural y de Ambiente y Desarrollo </w:t>
      </w:r>
      <w:r w:rsidR="00075A7F" w:rsidRPr="00C02CBE">
        <w:rPr>
          <w:rFonts w:ascii="Arial" w:hAnsi="Arial" w:cs="Arial"/>
          <w:b w:val="0"/>
          <w:sz w:val="22"/>
          <w:szCs w:val="22"/>
        </w:rPr>
        <w:t>Sostenible</w:t>
      </w:r>
      <w:r w:rsidRPr="00C02CBE">
        <w:rPr>
          <w:rFonts w:ascii="Arial" w:hAnsi="Arial" w:cs="Arial"/>
          <w:b w:val="0"/>
          <w:sz w:val="22"/>
          <w:szCs w:val="22"/>
        </w:rPr>
        <w:t xml:space="preserve"> y de las entidades </w:t>
      </w:r>
      <w:r w:rsidR="00087C7F" w:rsidRPr="00C02CBE">
        <w:rPr>
          <w:rFonts w:ascii="Arial" w:hAnsi="Arial" w:cs="Arial"/>
          <w:b w:val="0"/>
          <w:sz w:val="22"/>
          <w:szCs w:val="22"/>
        </w:rPr>
        <w:t xml:space="preserve">competentes </w:t>
      </w:r>
      <w:r w:rsidRPr="00C02CBE">
        <w:rPr>
          <w:rFonts w:ascii="Arial" w:hAnsi="Arial" w:cs="Arial"/>
          <w:b w:val="0"/>
          <w:sz w:val="22"/>
          <w:szCs w:val="22"/>
        </w:rPr>
        <w:t xml:space="preserve">adscritas y vinculadas, deberá estructurar y poner en marcha un Programa Nacional de Prevención y Control de Plagas y Enfermedades Forestales </w:t>
      </w:r>
      <w:r w:rsidRPr="00C02CBE">
        <w:rPr>
          <w:rFonts w:ascii="Arial" w:hAnsi="Arial" w:cs="Arial"/>
          <w:b w:val="0"/>
          <w:sz w:val="22"/>
          <w:szCs w:val="22"/>
        </w:rPr>
        <w:lastRenderedPageBreak/>
        <w:t>que incluya un sistema permanente de diagnóstico, evaluación y alerta temprana de plagas y enfermedades, así como de la condición fitosanitaria de las áreas forestales</w:t>
      </w:r>
      <w:r w:rsidR="002A6D5E" w:rsidRPr="00C02CBE">
        <w:rPr>
          <w:rFonts w:ascii="Arial" w:hAnsi="Arial" w:cs="Arial"/>
          <w:b w:val="0"/>
          <w:sz w:val="22"/>
          <w:szCs w:val="22"/>
        </w:rPr>
        <w:t xml:space="preserve"> y agroforestales</w:t>
      </w:r>
      <w:r w:rsidRPr="00C02CBE">
        <w:rPr>
          <w:rFonts w:ascii="Arial" w:hAnsi="Arial" w:cs="Arial"/>
          <w:b w:val="0"/>
          <w:sz w:val="22"/>
          <w:szCs w:val="22"/>
        </w:rPr>
        <w:t>.</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47</w:t>
      </w:r>
      <w:r w:rsidR="00F63420" w:rsidRPr="00C02CBE">
        <w:rPr>
          <w:rFonts w:ascii="Arial" w:hAnsi="Arial" w:cs="Arial"/>
          <w:sz w:val="22"/>
          <w:szCs w:val="22"/>
        </w:rPr>
        <w:t>º.</w:t>
      </w:r>
      <w:r w:rsidRPr="00C02CBE">
        <w:rPr>
          <w:rFonts w:ascii="Arial" w:hAnsi="Arial" w:cs="Arial"/>
          <w:sz w:val="22"/>
          <w:szCs w:val="22"/>
        </w:rPr>
        <w:t xml:space="preserve"> MONITOREO E INFORMES</w:t>
      </w:r>
      <w:r w:rsidRPr="00C02CBE">
        <w:rPr>
          <w:rFonts w:ascii="Arial" w:hAnsi="Arial" w:cs="Arial"/>
          <w:b w:val="0"/>
          <w:sz w:val="22"/>
          <w:szCs w:val="22"/>
        </w:rPr>
        <w:t>. Toda persona natural o jurídica responsable de las actividades forestales</w:t>
      </w:r>
      <w:r w:rsidR="00087C7F" w:rsidRPr="00C02CBE">
        <w:rPr>
          <w:rFonts w:ascii="Arial" w:hAnsi="Arial" w:cs="Arial"/>
          <w:b w:val="0"/>
          <w:sz w:val="22"/>
          <w:szCs w:val="22"/>
        </w:rPr>
        <w:t xml:space="preserve"> y agroforestales en materia de </w:t>
      </w:r>
      <w:r w:rsidRPr="00C02CBE">
        <w:rPr>
          <w:rFonts w:ascii="Arial" w:hAnsi="Arial" w:cs="Arial"/>
          <w:b w:val="0"/>
          <w:sz w:val="22"/>
          <w:szCs w:val="22"/>
        </w:rPr>
        <w:t>manejo, producción y comercialización de material vegetal</w:t>
      </w:r>
      <w:r w:rsidR="00087C7F" w:rsidRPr="00C02CBE">
        <w:rPr>
          <w:rFonts w:ascii="Arial" w:hAnsi="Arial" w:cs="Arial"/>
          <w:b w:val="0"/>
          <w:sz w:val="22"/>
          <w:szCs w:val="22"/>
        </w:rPr>
        <w:t xml:space="preserve"> para plantaciones,</w:t>
      </w:r>
      <w:r w:rsidRPr="00C02CBE">
        <w:rPr>
          <w:rFonts w:ascii="Arial" w:hAnsi="Arial" w:cs="Arial"/>
          <w:b w:val="0"/>
          <w:sz w:val="22"/>
          <w:szCs w:val="22"/>
        </w:rPr>
        <w:t xml:space="preserve"> está obligada a monitorear e informar a la autoridad competente de los eventos naturales</w:t>
      </w:r>
      <w:r w:rsidR="002A6D5E" w:rsidRPr="00C02CBE">
        <w:rPr>
          <w:rFonts w:ascii="Arial" w:hAnsi="Arial" w:cs="Arial"/>
          <w:b w:val="0"/>
          <w:sz w:val="22"/>
          <w:szCs w:val="22"/>
        </w:rPr>
        <w:t xml:space="preserve"> y</w:t>
      </w:r>
      <w:r w:rsidRPr="00C02CBE">
        <w:rPr>
          <w:rFonts w:ascii="Arial" w:hAnsi="Arial" w:cs="Arial"/>
          <w:b w:val="0"/>
          <w:sz w:val="22"/>
          <w:szCs w:val="22"/>
        </w:rPr>
        <w:t xml:space="preserve"> fitosanitarios que afecten su actividad.</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48</w:t>
      </w:r>
      <w:r w:rsidR="00F63420" w:rsidRPr="00C02CBE">
        <w:rPr>
          <w:rFonts w:ascii="Arial" w:hAnsi="Arial" w:cs="Arial"/>
          <w:sz w:val="22"/>
          <w:szCs w:val="22"/>
        </w:rPr>
        <w:t>º.</w:t>
      </w:r>
      <w:r w:rsidRPr="00C02CBE">
        <w:rPr>
          <w:rFonts w:ascii="Arial" w:hAnsi="Arial" w:cs="Arial"/>
          <w:sz w:val="22"/>
          <w:szCs w:val="22"/>
        </w:rPr>
        <w:t xml:space="preserve"> TRATAMIENTO DE PLANTACIONES</w:t>
      </w:r>
      <w:r w:rsidRPr="00C02CBE">
        <w:rPr>
          <w:rFonts w:ascii="Arial" w:hAnsi="Arial" w:cs="Arial"/>
          <w:b w:val="0"/>
          <w:sz w:val="22"/>
          <w:szCs w:val="22"/>
        </w:rPr>
        <w:t xml:space="preserve">. Toda plantación de carácter público o privado, con focos de plagas o enfermedades que amenacen la sanidad de las plantaciones cercanas, debe ser tratada por su </w:t>
      </w:r>
      <w:r w:rsidR="00087C7F" w:rsidRPr="00C02CBE">
        <w:rPr>
          <w:rFonts w:ascii="Arial" w:hAnsi="Arial" w:cs="Arial"/>
          <w:b w:val="0"/>
          <w:sz w:val="22"/>
          <w:szCs w:val="22"/>
        </w:rPr>
        <w:t xml:space="preserve">titular o </w:t>
      </w:r>
      <w:r w:rsidRPr="00C02CBE">
        <w:rPr>
          <w:rFonts w:ascii="Arial" w:hAnsi="Arial" w:cs="Arial"/>
          <w:b w:val="0"/>
          <w:sz w:val="22"/>
          <w:szCs w:val="22"/>
        </w:rPr>
        <w:t>propietario. En los casos estrictamente necesarios, la entidad encargada del control sanitario vegetal o forestal podrá aplicar la corta sanitaria.</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49</w:t>
      </w:r>
      <w:r w:rsidR="00F63420" w:rsidRPr="00C02CBE">
        <w:rPr>
          <w:rFonts w:ascii="Arial" w:hAnsi="Arial" w:cs="Arial"/>
          <w:sz w:val="22"/>
          <w:szCs w:val="22"/>
        </w:rPr>
        <w:t>º.</w:t>
      </w:r>
      <w:r w:rsidRPr="00C02CBE">
        <w:rPr>
          <w:rFonts w:ascii="Arial" w:hAnsi="Arial" w:cs="Arial"/>
          <w:sz w:val="22"/>
          <w:szCs w:val="22"/>
        </w:rPr>
        <w:t xml:space="preserve"> CONTROL BIOLÓGICO</w:t>
      </w:r>
      <w:r w:rsidRPr="00C02CBE">
        <w:rPr>
          <w:rFonts w:ascii="Arial" w:hAnsi="Arial" w:cs="Arial"/>
          <w:b w:val="0"/>
          <w:sz w:val="22"/>
          <w:szCs w:val="22"/>
        </w:rPr>
        <w:t xml:space="preserve">. El empleo de agentes vivos importados para el control biológico de plagas y enfermedades presentes en plantaciones forestales, sólo podrá ser autorizado por </w:t>
      </w:r>
      <w:r w:rsidR="00087C7F" w:rsidRPr="00C02CBE">
        <w:rPr>
          <w:rFonts w:ascii="Arial" w:hAnsi="Arial" w:cs="Arial"/>
          <w:b w:val="0"/>
          <w:sz w:val="22"/>
          <w:szCs w:val="22"/>
        </w:rPr>
        <w:t xml:space="preserve">el Instituto Colombiano Agropecuario ICA o </w:t>
      </w:r>
      <w:r w:rsidRPr="00C02CBE">
        <w:rPr>
          <w:rFonts w:ascii="Arial" w:hAnsi="Arial" w:cs="Arial"/>
          <w:b w:val="0"/>
          <w:sz w:val="22"/>
          <w:szCs w:val="22"/>
        </w:rPr>
        <w:t>la autoridad competente de acuerdo con los requisitos, procedimientos y disposiciones legales que existan sobre la materia.</w:t>
      </w:r>
    </w:p>
    <w:p w:rsidR="00216E0B" w:rsidRPr="00C02CBE" w:rsidRDefault="00216E0B" w:rsidP="00602557">
      <w:pPr>
        <w:pStyle w:val="Sinespacios"/>
        <w:rPr>
          <w:rFonts w:ascii="Arial" w:hAnsi="Arial" w:cs="Arial"/>
          <w:b w:val="0"/>
          <w:snapToGrid w:val="0"/>
          <w:sz w:val="22"/>
          <w:szCs w:val="22"/>
        </w:rPr>
      </w:pPr>
      <w:r w:rsidRPr="00C02CBE">
        <w:rPr>
          <w:rFonts w:ascii="Arial" w:hAnsi="Arial" w:cs="Arial"/>
          <w:b w:val="0"/>
          <w:sz w:val="22"/>
          <w:szCs w:val="22"/>
        </w:rPr>
        <w:t>CAPITULO II</w:t>
      </w:r>
    </w:p>
    <w:p w:rsidR="00216E0B" w:rsidRPr="00C02CBE" w:rsidRDefault="00216E0B" w:rsidP="00602557">
      <w:pPr>
        <w:pStyle w:val="Sinespacios"/>
        <w:rPr>
          <w:rFonts w:ascii="Arial" w:hAnsi="Arial" w:cs="Arial"/>
          <w:b w:val="0"/>
          <w:snapToGrid w:val="0"/>
          <w:sz w:val="22"/>
          <w:szCs w:val="22"/>
        </w:rPr>
      </w:pPr>
      <w:r w:rsidRPr="00C02CBE">
        <w:rPr>
          <w:rFonts w:ascii="Arial" w:hAnsi="Arial" w:cs="Arial"/>
          <w:b w:val="0"/>
          <w:snapToGrid w:val="0"/>
          <w:sz w:val="22"/>
          <w:szCs w:val="22"/>
        </w:rPr>
        <w:t>Acuerdos Intersectoriales</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15</w:t>
      </w:r>
      <w:r w:rsidR="00167076" w:rsidRPr="00C02CBE">
        <w:rPr>
          <w:rFonts w:ascii="Arial" w:hAnsi="Arial" w:cs="Arial"/>
          <w:snapToGrid w:val="0"/>
          <w:sz w:val="22"/>
          <w:szCs w:val="22"/>
        </w:rPr>
        <w:t>0</w:t>
      </w:r>
      <w:r w:rsidR="00F63420" w:rsidRPr="00C02CBE">
        <w:rPr>
          <w:rFonts w:ascii="Arial" w:hAnsi="Arial" w:cs="Arial"/>
          <w:snapToGrid w:val="0"/>
          <w:sz w:val="22"/>
          <w:szCs w:val="22"/>
        </w:rPr>
        <w:t>º.</w:t>
      </w:r>
      <w:r w:rsidRPr="00C02CBE">
        <w:rPr>
          <w:rFonts w:ascii="Arial" w:hAnsi="Arial" w:cs="Arial"/>
          <w:snapToGrid w:val="0"/>
          <w:sz w:val="22"/>
          <w:szCs w:val="22"/>
        </w:rPr>
        <w:t xml:space="preserve"> ACUERDOS INTERSECTORIALES</w:t>
      </w:r>
      <w:r w:rsidRPr="00C02CBE">
        <w:rPr>
          <w:rFonts w:ascii="Arial" w:hAnsi="Arial" w:cs="Arial"/>
          <w:b w:val="0"/>
          <w:snapToGrid w:val="0"/>
          <w:sz w:val="22"/>
          <w:szCs w:val="22"/>
        </w:rPr>
        <w:t>. Los Acuerdos Intersectoriales que se celebren para preservar o aprovechar los recursos forestales</w:t>
      </w:r>
      <w:r w:rsidR="00087C7F" w:rsidRPr="00C02CBE">
        <w:rPr>
          <w:rFonts w:ascii="Arial" w:hAnsi="Arial" w:cs="Arial"/>
          <w:b w:val="0"/>
          <w:snapToGrid w:val="0"/>
          <w:sz w:val="22"/>
          <w:szCs w:val="22"/>
        </w:rPr>
        <w:t xml:space="preserve"> y agroforestales</w:t>
      </w:r>
      <w:r w:rsidRPr="00C02CBE">
        <w:rPr>
          <w:rFonts w:ascii="Arial" w:hAnsi="Arial" w:cs="Arial"/>
          <w:b w:val="0"/>
          <w:snapToGrid w:val="0"/>
          <w:sz w:val="22"/>
          <w:szCs w:val="22"/>
        </w:rPr>
        <w:t>, deberán identificar los pormenores respecto a los procesos empleados para tomar decisiones sobre el uso de la tierra y</w:t>
      </w:r>
      <w:r w:rsidR="00087C7F" w:rsidRPr="00C02CBE">
        <w:rPr>
          <w:rFonts w:ascii="Arial" w:hAnsi="Arial" w:cs="Arial"/>
          <w:b w:val="0"/>
          <w:snapToGrid w:val="0"/>
          <w:sz w:val="22"/>
          <w:szCs w:val="22"/>
        </w:rPr>
        <w:t xml:space="preserve"> el recurso hídrico</w:t>
      </w:r>
      <w:r w:rsidRPr="00C02CBE">
        <w:rPr>
          <w:rFonts w:ascii="Arial" w:hAnsi="Arial" w:cs="Arial"/>
          <w:b w:val="0"/>
          <w:snapToGrid w:val="0"/>
          <w:sz w:val="22"/>
          <w:szCs w:val="22"/>
        </w:rPr>
        <w:t xml:space="preserve">, por lo tanto, involucrarán el interés general.  </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15</w:t>
      </w:r>
      <w:r w:rsidR="00167076" w:rsidRPr="00C02CBE">
        <w:rPr>
          <w:rFonts w:ascii="Arial" w:hAnsi="Arial" w:cs="Arial"/>
          <w:snapToGrid w:val="0"/>
          <w:sz w:val="22"/>
          <w:szCs w:val="22"/>
        </w:rPr>
        <w:t>1</w:t>
      </w:r>
      <w:r w:rsidR="00F63420" w:rsidRPr="00C02CBE">
        <w:rPr>
          <w:rFonts w:ascii="Arial" w:hAnsi="Arial" w:cs="Arial"/>
          <w:snapToGrid w:val="0"/>
          <w:sz w:val="22"/>
          <w:szCs w:val="22"/>
        </w:rPr>
        <w:t>º.</w:t>
      </w:r>
      <w:r w:rsidRPr="00C02CBE">
        <w:rPr>
          <w:rFonts w:ascii="Arial" w:hAnsi="Arial" w:cs="Arial"/>
          <w:snapToGrid w:val="0"/>
          <w:sz w:val="22"/>
          <w:szCs w:val="22"/>
        </w:rPr>
        <w:t xml:space="preserve"> ACUERDO INTERSECTORIAL SOBRE PROCOLBOSQUES</w:t>
      </w:r>
      <w:r w:rsidRPr="00C02CBE">
        <w:rPr>
          <w:rFonts w:ascii="Arial" w:hAnsi="Arial" w:cs="Arial"/>
          <w:b w:val="0"/>
          <w:snapToGrid w:val="0"/>
          <w:sz w:val="22"/>
          <w:szCs w:val="22"/>
        </w:rPr>
        <w:t xml:space="preserve">. A través de un Acuerdo Intersectorial sobre </w:t>
      </w:r>
      <w:r w:rsidR="00087C7F" w:rsidRPr="00C02CBE">
        <w:rPr>
          <w:rFonts w:ascii="Arial" w:hAnsi="Arial" w:cs="Arial"/>
          <w:b w:val="0"/>
          <w:snapToGrid w:val="0"/>
          <w:sz w:val="22"/>
          <w:szCs w:val="22"/>
        </w:rPr>
        <w:t>bioeconomía</w:t>
      </w:r>
      <w:r w:rsidR="00995E5C" w:rsidRPr="00C02CBE">
        <w:rPr>
          <w:rFonts w:ascii="Arial" w:hAnsi="Arial" w:cs="Arial"/>
          <w:b w:val="0"/>
          <w:snapToGrid w:val="0"/>
          <w:sz w:val="22"/>
          <w:szCs w:val="22"/>
        </w:rPr>
        <w:t>,</w:t>
      </w:r>
      <w:r w:rsidRPr="00C02CBE">
        <w:rPr>
          <w:rFonts w:ascii="Arial" w:hAnsi="Arial" w:cs="Arial"/>
          <w:b w:val="0"/>
          <w:snapToGrid w:val="0"/>
          <w:sz w:val="22"/>
          <w:szCs w:val="22"/>
        </w:rPr>
        <w:t xml:space="preserve"> Producción Forestal</w:t>
      </w:r>
      <w:r w:rsidR="00995E5C" w:rsidRPr="00C02CBE">
        <w:rPr>
          <w:rFonts w:ascii="Arial" w:hAnsi="Arial" w:cs="Arial"/>
          <w:b w:val="0"/>
          <w:snapToGrid w:val="0"/>
          <w:sz w:val="22"/>
          <w:szCs w:val="22"/>
        </w:rPr>
        <w:t xml:space="preserve"> y Agroforestal</w:t>
      </w:r>
      <w:r w:rsidRPr="00C02CBE">
        <w:rPr>
          <w:rFonts w:ascii="Arial" w:hAnsi="Arial" w:cs="Arial"/>
          <w:b w:val="0"/>
          <w:snapToGrid w:val="0"/>
          <w:sz w:val="22"/>
          <w:szCs w:val="22"/>
        </w:rPr>
        <w:t xml:space="preserve">, se delimitará la acción de la </w:t>
      </w:r>
      <w:r w:rsidR="00087C7F" w:rsidRPr="00C02CBE">
        <w:rPr>
          <w:rFonts w:ascii="Arial" w:hAnsi="Arial" w:cs="Arial"/>
          <w:b w:val="0"/>
          <w:snapToGrid w:val="0"/>
          <w:sz w:val="22"/>
          <w:szCs w:val="22"/>
        </w:rPr>
        <w:t>Entidad</w:t>
      </w:r>
      <w:r w:rsidRPr="00C02CBE">
        <w:rPr>
          <w:rFonts w:ascii="Arial" w:hAnsi="Arial" w:cs="Arial"/>
          <w:b w:val="0"/>
          <w:snapToGrid w:val="0"/>
          <w:sz w:val="22"/>
          <w:szCs w:val="22"/>
        </w:rPr>
        <w:t xml:space="preserve"> Promotora Colombiana de Bosques PROCOLBOSQUES en su calidad de organismo responsable de la promoción y fomento </w:t>
      </w:r>
      <w:r w:rsidR="00087C7F" w:rsidRPr="00C02CBE">
        <w:rPr>
          <w:rFonts w:ascii="Arial" w:hAnsi="Arial" w:cs="Arial"/>
          <w:b w:val="0"/>
          <w:snapToGrid w:val="0"/>
          <w:sz w:val="22"/>
          <w:szCs w:val="22"/>
        </w:rPr>
        <w:t xml:space="preserve">de los bosques y plantaciones en Colombia </w:t>
      </w:r>
      <w:r w:rsidRPr="00C02CBE">
        <w:rPr>
          <w:rFonts w:ascii="Arial" w:hAnsi="Arial" w:cs="Arial"/>
          <w:b w:val="0"/>
          <w:snapToGrid w:val="0"/>
          <w:sz w:val="22"/>
          <w:szCs w:val="22"/>
        </w:rPr>
        <w:t xml:space="preserve">con los Ministerios de Ambiente y Desarrollo </w:t>
      </w:r>
      <w:r w:rsidR="002A6D5E" w:rsidRPr="00C02CBE">
        <w:rPr>
          <w:rFonts w:ascii="Arial" w:hAnsi="Arial" w:cs="Arial"/>
          <w:b w:val="0"/>
          <w:snapToGrid w:val="0"/>
          <w:sz w:val="22"/>
          <w:szCs w:val="22"/>
        </w:rPr>
        <w:t>Sostenible</w:t>
      </w:r>
      <w:r w:rsidRPr="00C02CBE">
        <w:rPr>
          <w:rFonts w:ascii="Arial" w:hAnsi="Arial" w:cs="Arial"/>
          <w:b w:val="0"/>
          <w:snapToGrid w:val="0"/>
          <w:sz w:val="22"/>
          <w:szCs w:val="22"/>
        </w:rPr>
        <w:t>, Agricultura y Desarrollo Rural, Comercio Exterior, Industria y Turismo</w:t>
      </w:r>
      <w:r w:rsidR="00995E5C" w:rsidRPr="00C02CBE">
        <w:rPr>
          <w:rFonts w:ascii="Arial" w:hAnsi="Arial" w:cs="Arial"/>
          <w:b w:val="0"/>
          <w:snapToGrid w:val="0"/>
          <w:sz w:val="22"/>
          <w:szCs w:val="22"/>
        </w:rPr>
        <w:t>, Ciencia, Tecnología e Innovación</w:t>
      </w:r>
      <w:r w:rsidRPr="00C02CBE">
        <w:rPr>
          <w:rFonts w:ascii="Arial" w:hAnsi="Arial" w:cs="Arial"/>
          <w:b w:val="0"/>
          <w:snapToGrid w:val="0"/>
          <w:sz w:val="22"/>
          <w:szCs w:val="22"/>
        </w:rPr>
        <w:t xml:space="preserve"> y Minas y Energía; se identificarán los intereses y las decisiones regionales sobre </w:t>
      </w:r>
      <w:r w:rsidR="00087C7F" w:rsidRPr="00C02CBE">
        <w:rPr>
          <w:rFonts w:ascii="Arial" w:hAnsi="Arial" w:cs="Arial"/>
          <w:b w:val="0"/>
          <w:snapToGrid w:val="0"/>
          <w:sz w:val="22"/>
          <w:szCs w:val="22"/>
        </w:rPr>
        <w:t xml:space="preserve">ordenamiento territorial, </w:t>
      </w:r>
      <w:r w:rsidRPr="00C02CBE">
        <w:rPr>
          <w:rFonts w:ascii="Arial" w:hAnsi="Arial" w:cs="Arial"/>
          <w:b w:val="0"/>
          <w:snapToGrid w:val="0"/>
          <w:sz w:val="22"/>
          <w:szCs w:val="22"/>
        </w:rPr>
        <w:t>el uso de la tierra</w:t>
      </w:r>
      <w:r w:rsidR="00087C7F" w:rsidRPr="00C02CBE">
        <w:rPr>
          <w:rFonts w:ascii="Arial" w:hAnsi="Arial" w:cs="Arial"/>
          <w:b w:val="0"/>
          <w:snapToGrid w:val="0"/>
          <w:sz w:val="22"/>
          <w:szCs w:val="22"/>
        </w:rPr>
        <w:t>, del recurso hídrico</w:t>
      </w:r>
      <w:r w:rsidR="00995E5C" w:rsidRPr="00C02CBE">
        <w:rPr>
          <w:rFonts w:ascii="Arial" w:hAnsi="Arial" w:cs="Arial"/>
          <w:b w:val="0"/>
          <w:snapToGrid w:val="0"/>
          <w:sz w:val="22"/>
          <w:szCs w:val="22"/>
        </w:rPr>
        <w:t>, biocomercio, industrialización, comercialización, innovación y transferencia de tecnologías</w:t>
      </w:r>
      <w:r w:rsidRPr="00C02CBE">
        <w:rPr>
          <w:rFonts w:ascii="Arial" w:hAnsi="Arial" w:cs="Arial"/>
          <w:b w:val="0"/>
          <w:snapToGrid w:val="0"/>
          <w:sz w:val="22"/>
          <w:szCs w:val="22"/>
        </w:rPr>
        <w:t xml:space="preserve"> y </w:t>
      </w:r>
      <w:r w:rsidR="00087C7F" w:rsidRPr="00C02CBE">
        <w:rPr>
          <w:rFonts w:ascii="Arial" w:hAnsi="Arial" w:cs="Arial"/>
          <w:b w:val="0"/>
          <w:snapToGrid w:val="0"/>
          <w:sz w:val="22"/>
          <w:szCs w:val="22"/>
        </w:rPr>
        <w:t>demás</w:t>
      </w:r>
      <w:r w:rsidRPr="00C02CBE">
        <w:rPr>
          <w:rFonts w:ascii="Arial" w:hAnsi="Arial" w:cs="Arial"/>
          <w:b w:val="0"/>
          <w:snapToGrid w:val="0"/>
          <w:sz w:val="22"/>
          <w:szCs w:val="22"/>
        </w:rPr>
        <w:t xml:space="preserve"> aspectos </w:t>
      </w:r>
      <w:r w:rsidR="00995E5C" w:rsidRPr="00C02CBE">
        <w:rPr>
          <w:rFonts w:ascii="Arial" w:hAnsi="Arial" w:cs="Arial"/>
          <w:b w:val="0"/>
          <w:snapToGrid w:val="0"/>
          <w:sz w:val="22"/>
          <w:szCs w:val="22"/>
        </w:rPr>
        <w:t xml:space="preserve">pertinentes </w:t>
      </w:r>
      <w:r w:rsidRPr="00C02CBE">
        <w:rPr>
          <w:rFonts w:ascii="Arial" w:hAnsi="Arial" w:cs="Arial"/>
          <w:b w:val="0"/>
          <w:snapToGrid w:val="0"/>
          <w:sz w:val="22"/>
          <w:szCs w:val="22"/>
        </w:rPr>
        <w:t>donde la responsabilidad de los Ministerios</w:t>
      </w:r>
      <w:r w:rsidR="00087C7F" w:rsidRPr="00C02CBE">
        <w:rPr>
          <w:rFonts w:ascii="Arial" w:hAnsi="Arial" w:cs="Arial"/>
          <w:b w:val="0"/>
          <w:snapToGrid w:val="0"/>
          <w:sz w:val="22"/>
          <w:szCs w:val="22"/>
        </w:rPr>
        <w:t>,</w:t>
      </w:r>
      <w:r w:rsidRPr="00C02CBE">
        <w:rPr>
          <w:rFonts w:ascii="Arial" w:hAnsi="Arial" w:cs="Arial"/>
          <w:b w:val="0"/>
          <w:snapToGrid w:val="0"/>
          <w:sz w:val="22"/>
          <w:szCs w:val="22"/>
        </w:rPr>
        <w:t xml:space="preserve"> de </w:t>
      </w:r>
      <w:r w:rsidR="002A6D5E" w:rsidRPr="00C02CBE">
        <w:rPr>
          <w:rFonts w:ascii="Arial" w:hAnsi="Arial" w:cs="Arial"/>
          <w:b w:val="0"/>
          <w:snapToGrid w:val="0"/>
          <w:sz w:val="22"/>
          <w:szCs w:val="22"/>
        </w:rPr>
        <w:t xml:space="preserve">la Agencia </w:t>
      </w:r>
      <w:r w:rsidRPr="00C02CBE">
        <w:rPr>
          <w:rFonts w:ascii="Arial" w:hAnsi="Arial" w:cs="Arial"/>
          <w:b w:val="0"/>
          <w:snapToGrid w:val="0"/>
          <w:sz w:val="22"/>
          <w:szCs w:val="22"/>
        </w:rPr>
        <w:t xml:space="preserve">de Desarrollo Rural </w:t>
      </w:r>
      <w:r w:rsidR="002A6D5E" w:rsidRPr="00C02CBE">
        <w:rPr>
          <w:rFonts w:ascii="Arial" w:hAnsi="Arial" w:cs="Arial"/>
          <w:b w:val="0"/>
          <w:snapToGrid w:val="0"/>
          <w:sz w:val="22"/>
          <w:szCs w:val="22"/>
        </w:rPr>
        <w:t>ADR</w:t>
      </w:r>
      <w:r w:rsidR="00995E5C" w:rsidRPr="00C02CBE">
        <w:rPr>
          <w:rFonts w:ascii="Arial" w:hAnsi="Arial" w:cs="Arial"/>
          <w:b w:val="0"/>
          <w:snapToGrid w:val="0"/>
          <w:sz w:val="22"/>
          <w:szCs w:val="22"/>
        </w:rPr>
        <w:t>, la Agencia Nacional de Tierras ANT,</w:t>
      </w:r>
      <w:r w:rsidR="00087C7F" w:rsidRPr="00C02CBE">
        <w:rPr>
          <w:rFonts w:ascii="Arial" w:hAnsi="Arial" w:cs="Arial"/>
          <w:b w:val="0"/>
          <w:snapToGrid w:val="0"/>
          <w:sz w:val="22"/>
          <w:szCs w:val="22"/>
        </w:rPr>
        <w:t xml:space="preserve"> de la </w:t>
      </w:r>
      <w:r w:rsidR="00087C7F" w:rsidRPr="00C02CBE">
        <w:rPr>
          <w:rFonts w:ascii="Arial" w:hAnsi="Arial" w:cs="Arial"/>
          <w:b w:val="0"/>
          <w:sz w:val="22"/>
          <w:szCs w:val="22"/>
          <w:shd w:val="clear" w:color="auto" w:fill="FFFFFF"/>
        </w:rPr>
        <w:t>Unidad de Planificación Rural Agropecuaria</w:t>
      </w:r>
      <w:r w:rsidR="00087C7F" w:rsidRPr="00C02CBE">
        <w:rPr>
          <w:rFonts w:ascii="Arial" w:hAnsi="Arial" w:cs="Arial"/>
          <w:b w:val="0"/>
          <w:snapToGrid w:val="0"/>
          <w:sz w:val="22"/>
          <w:szCs w:val="22"/>
        </w:rPr>
        <w:t xml:space="preserve"> UPRA, del </w:t>
      </w:r>
      <w:r w:rsidR="00087C7F" w:rsidRPr="00C02CBE">
        <w:rPr>
          <w:rFonts w:ascii="Arial" w:hAnsi="Arial" w:cs="Arial"/>
          <w:b w:val="0"/>
          <w:sz w:val="22"/>
          <w:szCs w:val="22"/>
          <w:shd w:val="clear" w:color="auto" w:fill="FFFFFF"/>
        </w:rPr>
        <w:t>Banco de Desarrollo Empresarial de Colombia</w:t>
      </w:r>
      <w:r w:rsidR="00087C7F" w:rsidRPr="00C02CBE">
        <w:rPr>
          <w:rFonts w:ascii="Arial" w:hAnsi="Arial" w:cs="Arial"/>
          <w:b w:val="0"/>
          <w:snapToGrid w:val="0"/>
          <w:sz w:val="22"/>
          <w:szCs w:val="22"/>
        </w:rPr>
        <w:t xml:space="preserve"> </w:t>
      </w:r>
      <w:r w:rsidR="00995E5C" w:rsidRPr="00C02CBE">
        <w:rPr>
          <w:rFonts w:ascii="Arial" w:hAnsi="Arial" w:cs="Arial"/>
          <w:b w:val="0"/>
          <w:snapToGrid w:val="0"/>
          <w:sz w:val="22"/>
          <w:szCs w:val="22"/>
        </w:rPr>
        <w:t xml:space="preserve">BANCOLDEX, </w:t>
      </w:r>
      <w:r w:rsidR="00995E5C" w:rsidRPr="00C02CBE">
        <w:rPr>
          <w:rFonts w:ascii="Arial" w:hAnsi="Arial" w:cs="Arial"/>
          <w:b w:val="0"/>
          <w:sz w:val="22"/>
          <w:szCs w:val="22"/>
          <w:shd w:val="clear" w:color="auto" w:fill="FFFFFF"/>
        </w:rPr>
        <w:t> del Fondo Financiero de Proyectos de Desarrollo</w:t>
      </w:r>
      <w:r w:rsidR="00995E5C" w:rsidRPr="00C02CBE">
        <w:rPr>
          <w:rFonts w:ascii="Arial" w:hAnsi="Arial" w:cs="Arial"/>
          <w:b w:val="0"/>
          <w:snapToGrid w:val="0"/>
          <w:sz w:val="22"/>
          <w:szCs w:val="22"/>
        </w:rPr>
        <w:t xml:space="preserve"> FONADE y del </w:t>
      </w:r>
      <w:r w:rsidR="00995E5C" w:rsidRPr="00C02CBE">
        <w:rPr>
          <w:rFonts w:ascii="Arial" w:hAnsi="Arial" w:cs="Arial"/>
          <w:b w:val="0"/>
          <w:sz w:val="22"/>
          <w:szCs w:val="22"/>
          <w:shd w:val="clear" w:color="auto" w:fill="FFFFFF"/>
        </w:rPr>
        <w:t>Fondo para el Financiamiento del Sector Agropecuario</w:t>
      </w:r>
      <w:r w:rsidR="00995E5C" w:rsidRPr="00C02CBE">
        <w:rPr>
          <w:rFonts w:ascii="Arial" w:hAnsi="Arial" w:cs="Arial"/>
          <w:b w:val="0"/>
          <w:snapToGrid w:val="0"/>
          <w:sz w:val="22"/>
          <w:szCs w:val="22"/>
        </w:rPr>
        <w:t xml:space="preserve"> FINAGRO </w:t>
      </w:r>
      <w:r w:rsidRPr="00C02CBE">
        <w:rPr>
          <w:rFonts w:ascii="Arial" w:hAnsi="Arial" w:cs="Arial"/>
          <w:b w:val="0"/>
          <w:snapToGrid w:val="0"/>
          <w:sz w:val="22"/>
          <w:szCs w:val="22"/>
        </w:rPr>
        <w:t xml:space="preserve">serán debidamente definidos. </w:t>
      </w:r>
    </w:p>
    <w:p w:rsidR="00216E0B" w:rsidRPr="00C02CBE" w:rsidRDefault="002A6D5E" w:rsidP="00602557">
      <w:pPr>
        <w:pStyle w:val="Sinespacios"/>
        <w:rPr>
          <w:rFonts w:ascii="Arial" w:hAnsi="Arial" w:cs="Arial"/>
          <w:b w:val="0"/>
          <w:iCs/>
          <w:snapToGrid w:val="0"/>
          <w:sz w:val="22"/>
          <w:szCs w:val="22"/>
        </w:rPr>
      </w:pPr>
      <w:r w:rsidRPr="00C02CBE">
        <w:rPr>
          <w:rFonts w:ascii="Arial" w:hAnsi="Arial" w:cs="Arial"/>
          <w:b w:val="0"/>
          <w:iCs/>
          <w:sz w:val="22"/>
          <w:szCs w:val="22"/>
        </w:rPr>
        <w:t>CAPITULO I</w:t>
      </w:r>
      <w:r w:rsidR="00A63BCD" w:rsidRPr="00C02CBE">
        <w:rPr>
          <w:rFonts w:ascii="Arial" w:hAnsi="Arial" w:cs="Arial"/>
          <w:b w:val="0"/>
          <w:iCs/>
          <w:sz w:val="22"/>
          <w:szCs w:val="22"/>
        </w:rPr>
        <w:t>II</w:t>
      </w:r>
    </w:p>
    <w:p w:rsidR="00216E0B" w:rsidRPr="00C02CBE" w:rsidRDefault="00216E0B" w:rsidP="00602557">
      <w:pPr>
        <w:pStyle w:val="Sinespacios"/>
        <w:rPr>
          <w:rFonts w:ascii="Arial" w:hAnsi="Arial" w:cs="Arial"/>
          <w:b w:val="0"/>
          <w:snapToGrid w:val="0"/>
          <w:sz w:val="22"/>
          <w:szCs w:val="22"/>
        </w:rPr>
      </w:pPr>
      <w:r w:rsidRPr="00C02CBE">
        <w:rPr>
          <w:rFonts w:ascii="Arial" w:hAnsi="Arial" w:cs="Arial"/>
          <w:b w:val="0"/>
          <w:snapToGrid w:val="0"/>
          <w:sz w:val="22"/>
          <w:szCs w:val="22"/>
        </w:rPr>
        <w:lastRenderedPageBreak/>
        <w:t>Servicios Ambientales y otros Beneficios Económicos</w:t>
      </w:r>
    </w:p>
    <w:p w:rsidR="00EA7A96" w:rsidRPr="00C02CBE" w:rsidRDefault="00216E0B" w:rsidP="00EA7A96">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15</w:t>
      </w:r>
      <w:r w:rsidR="00167076" w:rsidRPr="00C02CBE">
        <w:rPr>
          <w:rFonts w:ascii="Arial" w:hAnsi="Arial" w:cs="Arial"/>
          <w:sz w:val="22"/>
          <w:szCs w:val="22"/>
        </w:rPr>
        <w:t>2</w:t>
      </w:r>
      <w:r w:rsidR="00F63420" w:rsidRPr="00C02CBE">
        <w:rPr>
          <w:rFonts w:ascii="Arial" w:hAnsi="Arial" w:cs="Arial"/>
          <w:sz w:val="22"/>
          <w:szCs w:val="22"/>
        </w:rPr>
        <w:t>º.</w:t>
      </w:r>
      <w:r w:rsidRPr="00C02CBE">
        <w:rPr>
          <w:rFonts w:ascii="Arial" w:hAnsi="Arial" w:cs="Arial"/>
          <w:sz w:val="22"/>
          <w:szCs w:val="22"/>
        </w:rPr>
        <w:t xml:space="preserve"> SERVICIOS AMBIENTALES</w:t>
      </w:r>
      <w:r w:rsidRPr="00C02CBE">
        <w:rPr>
          <w:rFonts w:ascii="Arial" w:hAnsi="Arial" w:cs="Arial"/>
          <w:b w:val="0"/>
          <w:sz w:val="22"/>
          <w:szCs w:val="22"/>
        </w:rPr>
        <w:t xml:space="preserve">.  Para los efectos pertinentes se definen los Servicios Ambientales como los beneficios que brindan el </w:t>
      </w:r>
      <w:r w:rsidR="00995E5C" w:rsidRPr="00C02CBE">
        <w:rPr>
          <w:rFonts w:ascii="Arial" w:hAnsi="Arial" w:cs="Arial"/>
          <w:b w:val="0"/>
          <w:sz w:val="22"/>
          <w:szCs w:val="22"/>
        </w:rPr>
        <w:t xml:space="preserve">bosque nativo </w:t>
      </w:r>
      <w:r w:rsidRPr="00C02CBE">
        <w:rPr>
          <w:rFonts w:ascii="Arial" w:hAnsi="Arial" w:cs="Arial"/>
          <w:b w:val="0"/>
          <w:sz w:val="22"/>
          <w:szCs w:val="22"/>
        </w:rPr>
        <w:t>y las plantaciones forestales</w:t>
      </w:r>
      <w:r w:rsidR="00995E5C" w:rsidRPr="00C02CBE">
        <w:rPr>
          <w:rFonts w:ascii="Arial" w:hAnsi="Arial" w:cs="Arial"/>
          <w:b w:val="0"/>
          <w:sz w:val="22"/>
          <w:szCs w:val="22"/>
        </w:rPr>
        <w:t xml:space="preserve"> y agroforestales</w:t>
      </w:r>
      <w:r w:rsidRPr="00C02CBE">
        <w:rPr>
          <w:rFonts w:ascii="Arial" w:hAnsi="Arial" w:cs="Arial"/>
          <w:b w:val="0"/>
          <w:sz w:val="22"/>
          <w:szCs w:val="22"/>
        </w:rPr>
        <w:t xml:space="preserve"> que inciden directamente en la protección, recuperación y mejoramiento </w:t>
      </w:r>
      <w:r w:rsidR="00995E5C" w:rsidRPr="00C02CBE">
        <w:rPr>
          <w:rFonts w:ascii="Arial" w:hAnsi="Arial" w:cs="Arial"/>
          <w:b w:val="0"/>
          <w:sz w:val="22"/>
          <w:szCs w:val="22"/>
        </w:rPr>
        <w:t xml:space="preserve">de ecosistemas, de la biodiversidad, del agua, y en general </w:t>
      </w:r>
      <w:r w:rsidRPr="00C02CBE">
        <w:rPr>
          <w:rFonts w:ascii="Arial" w:hAnsi="Arial" w:cs="Arial"/>
          <w:b w:val="0"/>
          <w:sz w:val="22"/>
          <w:szCs w:val="22"/>
        </w:rPr>
        <w:t xml:space="preserve">del medio ambiente. </w:t>
      </w:r>
    </w:p>
    <w:p w:rsidR="00216E0B" w:rsidRPr="00C02CBE" w:rsidRDefault="009B6451" w:rsidP="00EA7A96">
      <w:pPr>
        <w:pStyle w:val="Sinespacios"/>
        <w:jc w:val="both"/>
        <w:rPr>
          <w:rFonts w:ascii="Arial" w:hAnsi="Arial" w:cs="Arial"/>
          <w:b w:val="0"/>
          <w:sz w:val="22"/>
          <w:szCs w:val="22"/>
        </w:rPr>
      </w:pPr>
      <w:r w:rsidRPr="00C02CBE">
        <w:rPr>
          <w:rFonts w:ascii="Arial" w:hAnsi="Arial" w:cs="Arial"/>
          <w:b w:val="0"/>
          <w:sz w:val="22"/>
          <w:szCs w:val="22"/>
          <w:shd w:val="clear" w:color="auto" w:fill="FFFFFF"/>
          <w:lang w:eastAsia="es-CO"/>
        </w:rPr>
        <w:t>Los servicios ambientales (también llamados “servicios ecosistémicos”) son los beneficios obtenidos a partir de los ecosistemas forestales</w:t>
      </w:r>
      <w:r w:rsidR="00EA7A96" w:rsidRPr="00C02CBE">
        <w:rPr>
          <w:rFonts w:ascii="Arial" w:hAnsi="Arial" w:cs="Arial"/>
          <w:b w:val="0"/>
          <w:sz w:val="22"/>
          <w:szCs w:val="22"/>
          <w:shd w:val="clear" w:color="auto" w:fill="FFFFFF"/>
          <w:lang w:eastAsia="es-CO"/>
        </w:rPr>
        <w:t>; l</w:t>
      </w:r>
      <w:r w:rsidR="00EA7A96" w:rsidRPr="00C02CBE">
        <w:rPr>
          <w:rFonts w:ascii="Arial" w:hAnsi="Arial" w:cs="Arial"/>
          <w:b w:val="0"/>
          <w:sz w:val="22"/>
          <w:szCs w:val="22"/>
        </w:rPr>
        <w:t xml:space="preserve">a mitigación y captura de emisiones de gases de efecto invernadero en el marco de los Convenios y Conferencias de Cambio Climático: (fijación, reducción, secuestro, almacenamiento y absorción); </w:t>
      </w:r>
      <w:r w:rsidRPr="00C02CBE">
        <w:rPr>
          <w:rFonts w:ascii="Arial" w:hAnsi="Arial" w:cs="Arial"/>
          <w:b w:val="0"/>
          <w:sz w:val="22"/>
          <w:szCs w:val="22"/>
          <w:shd w:val="clear" w:color="auto" w:fill="FFFFFF"/>
          <w:lang w:eastAsia="es-CO"/>
        </w:rPr>
        <w:t xml:space="preserve"> la moderación de extremos climáticos y sus efectos; la dispersión de semillas; la mitigación de sequías e inundaciones; el ciclaje y movimiento de nutrientes; el almacenamiento de carbono; la protección de ríos, arroyos y costas contra la erosión; la desintoxicación y descomposición de desechos; el control de plagas agrícolas; el mantenimiento de la biodiversidad; la generación y preservación de suelos y la renovación de su fertilidad; la contribución a la estabilidad climática; la purificación del aire y agua; la polinización de cultivos y vegetación natural</w:t>
      </w:r>
      <w:r w:rsidR="00EA7A96" w:rsidRPr="00C02CBE">
        <w:rPr>
          <w:rFonts w:ascii="Arial" w:hAnsi="Arial" w:cs="Arial"/>
          <w:b w:val="0"/>
          <w:sz w:val="22"/>
          <w:szCs w:val="22"/>
          <w:shd w:val="clear" w:color="auto" w:fill="FFFFFF"/>
          <w:lang w:eastAsia="es-CO"/>
        </w:rPr>
        <w:t>; y e</w:t>
      </w:r>
      <w:r w:rsidR="00216E0B" w:rsidRPr="00C02CBE">
        <w:rPr>
          <w:rFonts w:ascii="Arial" w:hAnsi="Arial" w:cs="Arial"/>
          <w:b w:val="0"/>
          <w:sz w:val="22"/>
          <w:szCs w:val="22"/>
        </w:rPr>
        <w:t xml:space="preserve">l paisajismo con sus formas de vida y belleza escénica natural para fines turísticos </w:t>
      </w:r>
      <w:r w:rsidR="00EA7A96" w:rsidRPr="00C02CBE">
        <w:rPr>
          <w:rFonts w:ascii="Arial" w:hAnsi="Arial" w:cs="Arial"/>
          <w:b w:val="0"/>
          <w:sz w:val="22"/>
          <w:szCs w:val="22"/>
        </w:rPr>
        <w:t>o</w:t>
      </w:r>
      <w:r w:rsidR="00216E0B" w:rsidRPr="00C02CBE">
        <w:rPr>
          <w:rFonts w:ascii="Arial" w:hAnsi="Arial" w:cs="Arial"/>
          <w:b w:val="0"/>
          <w:sz w:val="22"/>
          <w:szCs w:val="22"/>
        </w:rPr>
        <w:t xml:space="preserve"> científicos.</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15</w:t>
      </w:r>
      <w:r w:rsidR="00167076" w:rsidRPr="00C02CBE">
        <w:rPr>
          <w:rFonts w:ascii="Arial" w:hAnsi="Arial" w:cs="Arial"/>
          <w:snapToGrid w:val="0"/>
          <w:sz w:val="22"/>
          <w:szCs w:val="22"/>
        </w:rPr>
        <w:t>3</w:t>
      </w:r>
      <w:r w:rsidR="00F63420" w:rsidRPr="00C02CBE">
        <w:rPr>
          <w:rFonts w:ascii="Arial" w:hAnsi="Arial" w:cs="Arial"/>
          <w:snapToGrid w:val="0"/>
          <w:sz w:val="22"/>
          <w:szCs w:val="22"/>
        </w:rPr>
        <w:t>º.</w:t>
      </w:r>
      <w:r w:rsidRPr="00C02CBE">
        <w:rPr>
          <w:rFonts w:ascii="Arial" w:hAnsi="Arial" w:cs="Arial"/>
          <w:snapToGrid w:val="0"/>
          <w:sz w:val="22"/>
          <w:szCs w:val="22"/>
        </w:rPr>
        <w:t xml:space="preserve"> APROVECHAMIENTO PREVIO POR EXEPCIÓN</w:t>
      </w:r>
      <w:r w:rsidRPr="00C02CBE">
        <w:rPr>
          <w:rFonts w:ascii="Arial" w:hAnsi="Arial" w:cs="Arial"/>
          <w:b w:val="0"/>
          <w:snapToGrid w:val="0"/>
          <w:sz w:val="22"/>
          <w:szCs w:val="22"/>
        </w:rPr>
        <w:t xml:space="preserve">. En áreas objeto de exploración y/o explotación de hidrocarburos, de minerales a cielo abierto, la construcción de represas para desarrollos energéticos, acueductos, </w:t>
      </w:r>
      <w:r w:rsidR="00C30B2D" w:rsidRPr="00C02CBE">
        <w:rPr>
          <w:rFonts w:ascii="Arial" w:hAnsi="Arial" w:cs="Arial"/>
          <w:b w:val="0"/>
          <w:snapToGrid w:val="0"/>
          <w:sz w:val="22"/>
          <w:szCs w:val="22"/>
        </w:rPr>
        <w:t>Proyecto</w:t>
      </w:r>
      <w:r w:rsidR="00732C15" w:rsidRPr="00C02CBE">
        <w:rPr>
          <w:rFonts w:ascii="Arial" w:hAnsi="Arial" w:cs="Arial"/>
          <w:b w:val="0"/>
          <w:snapToGrid w:val="0"/>
          <w:sz w:val="22"/>
          <w:szCs w:val="22"/>
        </w:rPr>
        <w:t xml:space="preserve">s de adecuación de tierras </w:t>
      </w:r>
      <w:r w:rsidRPr="00C02CBE">
        <w:rPr>
          <w:rFonts w:ascii="Arial" w:hAnsi="Arial" w:cs="Arial"/>
          <w:b w:val="0"/>
          <w:snapToGrid w:val="0"/>
          <w:sz w:val="22"/>
          <w:szCs w:val="22"/>
        </w:rPr>
        <w:t xml:space="preserve">y la construcción de infraestructura, el Ministerio de Ambiente y Desarrollo </w:t>
      </w:r>
      <w:r w:rsidR="00EA7A96" w:rsidRPr="00C02CBE">
        <w:rPr>
          <w:rFonts w:ascii="Arial" w:hAnsi="Arial" w:cs="Arial"/>
          <w:b w:val="0"/>
          <w:snapToGrid w:val="0"/>
          <w:sz w:val="22"/>
          <w:szCs w:val="22"/>
        </w:rPr>
        <w:t>Sostenible</w:t>
      </w:r>
      <w:r w:rsidRPr="00C02CBE">
        <w:rPr>
          <w:rFonts w:ascii="Arial" w:hAnsi="Arial" w:cs="Arial"/>
          <w:b w:val="0"/>
          <w:snapToGrid w:val="0"/>
          <w:sz w:val="22"/>
          <w:szCs w:val="22"/>
        </w:rPr>
        <w:t xml:space="preserve"> autorizará el aprovechamiento previo de los </w:t>
      </w:r>
      <w:r w:rsidR="00093C52" w:rsidRPr="00C02CBE">
        <w:rPr>
          <w:rFonts w:ascii="Arial" w:hAnsi="Arial" w:cs="Arial"/>
          <w:b w:val="0"/>
          <w:snapToGrid w:val="0"/>
          <w:sz w:val="22"/>
          <w:szCs w:val="22"/>
        </w:rPr>
        <w:t>bosques nativos</w:t>
      </w:r>
      <w:r w:rsidRPr="00C02CBE">
        <w:rPr>
          <w:rFonts w:ascii="Arial" w:hAnsi="Arial" w:cs="Arial"/>
          <w:b w:val="0"/>
          <w:snapToGrid w:val="0"/>
          <w:sz w:val="22"/>
          <w:szCs w:val="22"/>
        </w:rPr>
        <w:t xml:space="preserve">, </w:t>
      </w:r>
      <w:r w:rsidR="00167076" w:rsidRPr="00C02CBE">
        <w:rPr>
          <w:rFonts w:ascii="Arial" w:hAnsi="Arial" w:cs="Arial"/>
          <w:b w:val="0"/>
          <w:snapToGrid w:val="0"/>
          <w:sz w:val="22"/>
          <w:szCs w:val="22"/>
        </w:rPr>
        <w:t xml:space="preserve">de las plantaciones forestales protectoras </w:t>
      </w:r>
      <w:r w:rsidRPr="00C02CBE">
        <w:rPr>
          <w:rFonts w:ascii="Arial" w:hAnsi="Arial" w:cs="Arial"/>
          <w:b w:val="0"/>
          <w:snapToGrid w:val="0"/>
          <w:sz w:val="22"/>
          <w:szCs w:val="22"/>
        </w:rPr>
        <w:t xml:space="preserve">exigirá la extracción de las masas forestales residuales y advertirá a los inversionistas forestales sobre las acciones de desarrollo proyectadas en cada región.  </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w:t>
      </w:r>
      <w:r w:rsidR="00F42BA1" w:rsidRPr="00C02CBE">
        <w:rPr>
          <w:rFonts w:ascii="Arial" w:hAnsi="Arial" w:cs="Arial"/>
          <w:snapToGrid w:val="0"/>
          <w:sz w:val="22"/>
          <w:szCs w:val="22"/>
        </w:rPr>
        <w:t>5</w:t>
      </w:r>
      <w:r w:rsidR="00167076" w:rsidRPr="00C02CBE">
        <w:rPr>
          <w:rFonts w:ascii="Arial" w:hAnsi="Arial" w:cs="Arial"/>
          <w:snapToGrid w:val="0"/>
          <w:sz w:val="22"/>
          <w:szCs w:val="22"/>
        </w:rPr>
        <w:t>4</w:t>
      </w:r>
      <w:r w:rsidR="00F63420" w:rsidRPr="00C02CBE">
        <w:rPr>
          <w:rFonts w:ascii="Arial" w:hAnsi="Arial" w:cs="Arial"/>
          <w:snapToGrid w:val="0"/>
          <w:sz w:val="22"/>
          <w:szCs w:val="22"/>
        </w:rPr>
        <w:t>º.</w:t>
      </w:r>
      <w:r w:rsidRPr="00C02CBE">
        <w:rPr>
          <w:rFonts w:ascii="Arial" w:hAnsi="Arial" w:cs="Arial"/>
          <w:snapToGrid w:val="0"/>
          <w:sz w:val="22"/>
          <w:szCs w:val="22"/>
        </w:rPr>
        <w:t xml:space="preserve"> DERECHOS POR USO</w:t>
      </w:r>
      <w:r w:rsidRPr="00C02CBE">
        <w:rPr>
          <w:rFonts w:ascii="Arial" w:hAnsi="Arial" w:cs="Arial"/>
          <w:b w:val="0"/>
          <w:snapToGrid w:val="0"/>
          <w:sz w:val="22"/>
          <w:szCs w:val="22"/>
        </w:rPr>
        <w:t xml:space="preserve">. El uso del bosque </w:t>
      </w:r>
      <w:r w:rsidR="00167076" w:rsidRPr="00C02CBE">
        <w:rPr>
          <w:rFonts w:ascii="Arial" w:hAnsi="Arial" w:cs="Arial"/>
          <w:b w:val="0"/>
          <w:snapToGrid w:val="0"/>
          <w:sz w:val="22"/>
          <w:szCs w:val="22"/>
        </w:rPr>
        <w:t xml:space="preserve">nativos </w:t>
      </w:r>
      <w:r w:rsidRPr="00C02CBE">
        <w:rPr>
          <w:rFonts w:ascii="Arial" w:hAnsi="Arial" w:cs="Arial"/>
          <w:b w:val="0"/>
          <w:snapToGrid w:val="0"/>
          <w:sz w:val="22"/>
          <w:szCs w:val="22"/>
        </w:rPr>
        <w:t xml:space="preserve">causa derechos que el Ejecutivo tendrá en cuenta, por lo que establecerá tasas, derechos y contribuciones por el uso de los recursos forestales. Los beneficiarios directos o indirectos del recurso deberán pagar por el uso de </w:t>
      </w:r>
      <w:r w:rsidR="00093C52" w:rsidRPr="00C02CBE">
        <w:rPr>
          <w:rFonts w:ascii="Arial" w:hAnsi="Arial" w:cs="Arial"/>
          <w:b w:val="0"/>
          <w:snapToGrid w:val="0"/>
          <w:sz w:val="22"/>
          <w:szCs w:val="22"/>
        </w:rPr>
        <w:t>bosques nativos</w:t>
      </w:r>
      <w:r w:rsidRPr="00C02CBE">
        <w:rPr>
          <w:rFonts w:ascii="Arial" w:hAnsi="Arial" w:cs="Arial"/>
          <w:b w:val="0"/>
          <w:snapToGrid w:val="0"/>
          <w:sz w:val="22"/>
          <w:szCs w:val="22"/>
        </w:rPr>
        <w:t>.</w:t>
      </w:r>
    </w:p>
    <w:p w:rsidR="00216E0B" w:rsidRPr="00C02CBE" w:rsidRDefault="00602557" w:rsidP="00602557">
      <w:pPr>
        <w:pStyle w:val="Sinespacios"/>
        <w:rPr>
          <w:rFonts w:ascii="Arial" w:hAnsi="Arial" w:cs="Arial"/>
          <w:b w:val="0"/>
          <w:bCs/>
          <w:snapToGrid w:val="0"/>
          <w:sz w:val="22"/>
          <w:szCs w:val="22"/>
        </w:rPr>
      </w:pPr>
      <w:r w:rsidRPr="00C02CBE">
        <w:rPr>
          <w:rFonts w:ascii="Arial" w:hAnsi="Arial" w:cs="Arial"/>
          <w:b w:val="0"/>
          <w:bCs/>
          <w:sz w:val="22"/>
          <w:szCs w:val="22"/>
        </w:rPr>
        <w:t xml:space="preserve">CAPITULO </w:t>
      </w:r>
      <w:r w:rsidR="00A63BCD" w:rsidRPr="00C02CBE">
        <w:rPr>
          <w:rFonts w:ascii="Arial" w:hAnsi="Arial" w:cs="Arial"/>
          <w:b w:val="0"/>
          <w:bCs/>
          <w:sz w:val="22"/>
          <w:szCs w:val="22"/>
        </w:rPr>
        <w:t>I</w:t>
      </w:r>
      <w:r w:rsidRPr="00C02CBE">
        <w:rPr>
          <w:rFonts w:ascii="Arial" w:hAnsi="Arial" w:cs="Arial"/>
          <w:b w:val="0"/>
          <w:bCs/>
          <w:sz w:val="22"/>
          <w:szCs w:val="22"/>
        </w:rPr>
        <w:t>V</w:t>
      </w:r>
    </w:p>
    <w:p w:rsidR="00216E0B" w:rsidRPr="00C02CBE" w:rsidRDefault="00216E0B" w:rsidP="00602557">
      <w:pPr>
        <w:pStyle w:val="Sinespacios"/>
        <w:rPr>
          <w:rFonts w:ascii="Arial" w:hAnsi="Arial" w:cs="Arial"/>
          <w:b w:val="0"/>
          <w:snapToGrid w:val="0"/>
          <w:sz w:val="22"/>
          <w:szCs w:val="22"/>
        </w:rPr>
      </w:pPr>
      <w:r w:rsidRPr="00C02CBE">
        <w:rPr>
          <w:rFonts w:ascii="Arial" w:hAnsi="Arial" w:cs="Arial"/>
          <w:b w:val="0"/>
          <w:snapToGrid w:val="0"/>
          <w:sz w:val="22"/>
          <w:szCs w:val="22"/>
        </w:rPr>
        <w:t>Capacitación, Divulgación, Educación y Participación Comunitaria</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167076" w:rsidRPr="00C02CBE">
        <w:rPr>
          <w:rFonts w:ascii="Arial" w:hAnsi="Arial" w:cs="Arial"/>
          <w:sz w:val="22"/>
          <w:szCs w:val="22"/>
        </w:rPr>
        <w:t>55</w:t>
      </w:r>
      <w:r w:rsidR="00F63420" w:rsidRPr="00C02CBE">
        <w:rPr>
          <w:rFonts w:ascii="Arial" w:hAnsi="Arial" w:cs="Arial"/>
          <w:sz w:val="22"/>
          <w:szCs w:val="22"/>
        </w:rPr>
        <w:t>º.</w:t>
      </w:r>
      <w:r w:rsidRPr="00C02CBE">
        <w:rPr>
          <w:rFonts w:ascii="Arial" w:hAnsi="Arial" w:cs="Arial"/>
          <w:sz w:val="22"/>
          <w:szCs w:val="22"/>
        </w:rPr>
        <w:t xml:space="preserve"> CAPACITACION</w:t>
      </w:r>
      <w:r w:rsidR="00A63BCD" w:rsidRPr="00C02CBE">
        <w:rPr>
          <w:rFonts w:ascii="Arial" w:hAnsi="Arial" w:cs="Arial"/>
          <w:sz w:val="22"/>
          <w:szCs w:val="22"/>
        </w:rPr>
        <w:t xml:space="preserve"> Y PARTICIPACIÓN COMUNITARIA</w:t>
      </w:r>
      <w:r w:rsidRPr="00C02CBE">
        <w:rPr>
          <w:rFonts w:ascii="Arial" w:hAnsi="Arial" w:cs="Arial"/>
          <w:b w:val="0"/>
          <w:sz w:val="22"/>
          <w:szCs w:val="22"/>
        </w:rPr>
        <w:t>. Para l</w:t>
      </w:r>
      <w:r w:rsidRPr="00C02CBE">
        <w:rPr>
          <w:rFonts w:ascii="Arial" w:hAnsi="Arial" w:cs="Arial"/>
          <w:b w:val="0"/>
          <w:snapToGrid w:val="0"/>
          <w:sz w:val="22"/>
          <w:szCs w:val="22"/>
        </w:rPr>
        <w:t xml:space="preserve">a estabilidad del empleo y el desarrollo de las industrias forestales </w:t>
      </w:r>
      <w:r w:rsidR="00167076" w:rsidRPr="00C02CBE">
        <w:rPr>
          <w:rFonts w:ascii="Arial" w:hAnsi="Arial" w:cs="Arial"/>
          <w:b w:val="0"/>
          <w:snapToGrid w:val="0"/>
          <w:sz w:val="22"/>
          <w:szCs w:val="22"/>
        </w:rPr>
        <w:t xml:space="preserve">y agroforestales </w:t>
      </w:r>
      <w:r w:rsidRPr="00C02CBE">
        <w:rPr>
          <w:rFonts w:ascii="Arial" w:hAnsi="Arial" w:cs="Arial"/>
          <w:b w:val="0"/>
          <w:snapToGrid w:val="0"/>
          <w:sz w:val="22"/>
          <w:szCs w:val="22"/>
        </w:rPr>
        <w:t xml:space="preserve">se fortalecerá la capacitación de la fuerza de trabajo en todas las áreas del </w:t>
      </w:r>
      <w:r w:rsidR="009B6451" w:rsidRPr="00C02CBE">
        <w:rPr>
          <w:rFonts w:ascii="Arial" w:hAnsi="Arial" w:cs="Arial"/>
          <w:b w:val="0"/>
          <w:snapToGrid w:val="0"/>
          <w:sz w:val="22"/>
          <w:szCs w:val="22"/>
        </w:rPr>
        <w:t>conocimiento de</w:t>
      </w:r>
      <w:r w:rsidRPr="00C02CBE">
        <w:rPr>
          <w:rFonts w:ascii="Arial" w:hAnsi="Arial" w:cs="Arial"/>
          <w:b w:val="0"/>
          <w:snapToGrid w:val="0"/>
          <w:sz w:val="22"/>
          <w:szCs w:val="22"/>
        </w:rPr>
        <w:t xml:space="preserve"> los bosques</w:t>
      </w:r>
      <w:r w:rsidR="00EA7A96" w:rsidRPr="00C02CBE">
        <w:rPr>
          <w:rFonts w:ascii="Arial" w:hAnsi="Arial" w:cs="Arial"/>
          <w:b w:val="0"/>
          <w:snapToGrid w:val="0"/>
          <w:sz w:val="22"/>
          <w:szCs w:val="22"/>
        </w:rPr>
        <w:t xml:space="preserve">, las plantaciones forestales y agroforestales </w:t>
      </w:r>
      <w:r w:rsidRPr="00C02CBE">
        <w:rPr>
          <w:rFonts w:ascii="Arial" w:hAnsi="Arial" w:cs="Arial"/>
          <w:b w:val="0"/>
          <w:snapToGrid w:val="0"/>
          <w:sz w:val="22"/>
          <w:szCs w:val="22"/>
        </w:rPr>
        <w:t>y su cultura. El Gobierno Nacional, las empresas</w:t>
      </w:r>
      <w:r w:rsidR="00EA7A96" w:rsidRPr="00C02CBE">
        <w:rPr>
          <w:rFonts w:ascii="Arial" w:hAnsi="Arial" w:cs="Arial"/>
          <w:b w:val="0"/>
          <w:snapToGrid w:val="0"/>
          <w:sz w:val="22"/>
          <w:szCs w:val="22"/>
        </w:rPr>
        <w:t>,</w:t>
      </w:r>
      <w:r w:rsidRPr="00C02CBE">
        <w:rPr>
          <w:rFonts w:ascii="Arial" w:hAnsi="Arial" w:cs="Arial"/>
          <w:b w:val="0"/>
          <w:snapToGrid w:val="0"/>
          <w:sz w:val="22"/>
          <w:szCs w:val="22"/>
        </w:rPr>
        <w:t xml:space="preserve"> </w:t>
      </w:r>
      <w:r w:rsidR="00EA7A96" w:rsidRPr="00C02CBE">
        <w:rPr>
          <w:rFonts w:ascii="Arial" w:hAnsi="Arial" w:cs="Arial"/>
          <w:b w:val="0"/>
          <w:snapToGrid w:val="0"/>
          <w:sz w:val="22"/>
          <w:szCs w:val="22"/>
        </w:rPr>
        <w:t xml:space="preserve">el Servicio </w:t>
      </w:r>
      <w:r w:rsidR="003D0B72" w:rsidRPr="00C02CBE">
        <w:rPr>
          <w:rFonts w:ascii="Arial" w:hAnsi="Arial" w:cs="Arial"/>
          <w:b w:val="0"/>
          <w:snapToGrid w:val="0"/>
          <w:sz w:val="22"/>
          <w:szCs w:val="22"/>
        </w:rPr>
        <w:t>Nacional de</w:t>
      </w:r>
      <w:r w:rsidR="00EA7A96" w:rsidRPr="00C02CBE">
        <w:rPr>
          <w:rFonts w:ascii="Arial" w:hAnsi="Arial" w:cs="Arial"/>
          <w:b w:val="0"/>
          <w:snapToGrid w:val="0"/>
          <w:sz w:val="22"/>
          <w:szCs w:val="22"/>
        </w:rPr>
        <w:t xml:space="preserve"> Aprendizaje SENA, </w:t>
      </w:r>
      <w:r w:rsidRPr="00C02CBE">
        <w:rPr>
          <w:rFonts w:ascii="Arial" w:hAnsi="Arial" w:cs="Arial"/>
          <w:b w:val="0"/>
          <w:snapToGrid w:val="0"/>
          <w:sz w:val="22"/>
          <w:szCs w:val="22"/>
        </w:rPr>
        <w:t xml:space="preserve">las </w:t>
      </w:r>
      <w:r w:rsidR="00EA7A96" w:rsidRPr="00C02CBE">
        <w:rPr>
          <w:rFonts w:ascii="Arial" w:hAnsi="Arial" w:cs="Arial"/>
          <w:b w:val="0"/>
          <w:snapToGrid w:val="0"/>
          <w:sz w:val="22"/>
          <w:szCs w:val="22"/>
        </w:rPr>
        <w:t xml:space="preserve">Instituciones de Educación Superior y demás </w:t>
      </w:r>
      <w:r w:rsidRPr="00C02CBE">
        <w:rPr>
          <w:rFonts w:ascii="Arial" w:hAnsi="Arial" w:cs="Arial"/>
          <w:b w:val="0"/>
          <w:snapToGrid w:val="0"/>
          <w:sz w:val="22"/>
          <w:szCs w:val="22"/>
        </w:rPr>
        <w:t>instituciones de capacitación y formación</w:t>
      </w:r>
      <w:r w:rsidR="00EA7A96" w:rsidRPr="00C02CBE">
        <w:rPr>
          <w:rFonts w:ascii="Arial" w:hAnsi="Arial" w:cs="Arial"/>
          <w:b w:val="0"/>
          <w:snapToGrid w:val="0"/>
          <w:sz w:val="22"/>
          <w:szCs w:val="22"/>
        </w:rPr>
        <w:t xml:space="preserve"> técnica y tecnológica </w:t>
      </w:r>
      <w:r w:rsidR="003D0B72" w:rsidRPr="00C02CBE">
        <w:rPr>
          <w:rFonts w:ascii="Arial" w:hAnsi="Arial" w:cs="Arial"/>
          <w:b w:val="0"/>
          <w:snapToGrid w:val="0"/>
          <w:sz w:val="22"/>
          <w:szCs w:val="22"/>
        </w:rPr>
        <w:t>especializadas contribuirán</w:t>
      </w:r>
      <w:r w:rsidRPr="00C02CBE">
        <w:rPr>
          <w:rFonts w:ascii="Arial" w:hAnsi="Arial" w:cs="Arial"/>
          <w:b w:val="0"/>
          <w:snapToGrid w:val="0"/>
          <w:sz w:val="22"/>
          <w:szCs w:val="22"/>
        </w:rPr>
        <w:t xml:space="preserve"> a satisfacer </w:t>
      </w:r>
      <w:r w:rsidR="009B6451" w:rsidRPr="00C02CBE">
        <w:rPr>
          <w:rFonts w:ascii="Arial" w:hAnsi="Arial" w:cs="Arial"/>
          <w:b w:val="0"/>
          <w:snapToGrid w:val="0"/>
          <w:sz w:val="22"/>
          <w:szCs w:val="22"/>
        </w:rPr>
        <w:t>esta</w:t>
      </w:r>
      <w:r w:rsidRPr="00C02CBE">
        <w:rPr>
          <w:rFonts w:ascii="Arial" w:hAnsi="Arial" w:cs="Arial"/>
          <w:b w:val="0"/>
          <w:snapToGrid w:val="0"/>
          <w:sz w:val="22"/>
          <w:szCs w:val="22"/>
        </w:rPr>
        <w:t xml:space="preserve"> necesidad. </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napToGrid w:val="0"/>
          <w:sz w:val="22"/>
          <w:szCs w:val="22"/>
        </w:rPr>
        <w:t xml:space="preserve">ARTICULO </w:t>
      </w:r>
      <w:r w:rsidR="00F63420" w:rsidRPr="00C02CBE">
        <w:rPr>
          <w:rFonts w:ascii="Arial" w:hAnsi="Arial" w:cs="Arial"/>
          <w:snapToGrid w:val="0"/>
          <w:sz w:val="22"/>
          <w:szCs w:val="22"/>
        </w:rPr>
        <w:t>1</w:t>
      </w:r>
      <w:r w:rsidR="00167076" w:rsidRPr="00C02CBE">
        <w:rPr>
          <w:rFonts w:ascii="Arial" w:hAnsi="Arial" w:cs="Arial"/>
          <w:snapToGrid w:val="0"/>
          <w:sz w:val="22"/>
          <w:szCs w:val="22"/>
        </w:rPr>
        <w:t>56</w:t>
      </w:r>
      <w:r w:rsidR="00F63420" w:rsidRPr="00C02CBE">
        <w:rPr>
          <w:rFonts w:ascii="Arial" w:hAnsi="Arial" w:cs="Arial"/>
          <w:snapToGrid w:val="0"/>
          <w:sz w:val="22"/>
          <w:szCs w:val="22"/>
        </w:rPr>
        <w:t>º.</w:t>
      </w:r>
      <w:r w:rsidRPr="00C02CBE">
        <w:rPr>
          <w:rFonts w:ascii="Arial" w:hAnsi="Arial" w:cs="Arial"/>
          <w:snapToGrid w:val="0"/>
          <w:sz w:val="22"/>
          <w:szCs w:val="22"/>
        </w:rPr>
        <w:t xml:space="preserve"> DIVULGACIÓN, EDUCACIÓN Y PARTICIPACIÓN COMUNITARIA</w:t>
      </w:r>
      <w:r w:rsidRPr="00C02CBE">
        <w:rPr>
          <w:rFonts w:ascii="Arial" w:hAnsi="Arial" w:cs="Arial"/>
          <w:b w:val="0"/>
          <w:snapToGrid w:val="0"/>
          <w:sz w:val="22"/>
          <w:szCs w:val="22"/>
        </w:rPr>
        <w:t xml:space="preserve">. El Estado promoverá conjuntamente con los organismos públicos y privados </w:t>
      </w:r>
      <w:r w:rsidRPr="00C02CBE">
        <w:rPr>
          <w:rFonts w:ascii="Arial" w:hAnsi="Arial" w:cs="Arial"/>
          <w:b w:val="0"/>
          <w:snapToGrid w:val="0"/>
          <w:sz w:val="22"/>
          <w:szCs w:val="22"/>
        </w:rPr>
        <w:lastRenderedPageBreak/>
        <w:t>competentes la planificación y ejecución de programas de divulgación, con el objeto de suministrar a la sociedad información acerca de la investigación, la ecología forestal, el manejo de los bosques, la conservación de las áreas forestales, la cultura y los valores del bosque.</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b w:val="0"/>
          <w:snapToGrid w:val="0"/>
          <w:sz w:val="22"/>
          <w:szCs w:val="22"/>
        </w:rPr>
        <w:t xml:space="preserve">Promoverá además procesos locales de participación comunitaria y de economía solidaria para que la comunidad se comprometa con los procesos productivos y de toma de decisiones acerca del uso de la tierra y la conservación de los bosques. </w:t>
      </w:r>
    </w:p>
    <w:p w:rsidR="00216E0B" w:rsidRPr="00C02CBE" w:rsidRDefault="00216E0B" w:rsidP="00602557">
      <w:pPr>
        <w:pStyle w:val="Sinespacios"/>
        <w:rPr>
          <w:rFonts w:ascii="Arial" w:hAnsi="Arial" w:cs="Arial"/>
          <w:b w:val="0"/>
          <w:bCs/>
          <w:sz w:val="22"/>
          <w:szCs w:val="22"/>
        </w:rPr>
      </w:pPr>
      <w:r w:rsidRPr="00C02CBE">
        <w:rPr>
          <w:rFonts w:ascii="Arial" w:hAnsi="Arial" w:cs="Arial"/>
          <w:b w:val="0"/>
          <w:bCs/>
          <w:sz w:val="22"/>
          <w:szCs w:val="22"/>
        </w:rPr>
        <w:t>CAPITULO V</w:t>
      </w:r>
    </w:p>
    <w:p w:rsidR="00216E0B" w:rsidRPr="00C02CBE" w:rsidRDefault="00216E0B" w:rsidP="00602557">
      <w:pPr>
        <w:pStyle w:val="Sinespacios"/>
        <w:rPr>
          <w:rFonts w:ascii="Arial" w:hAnsi="Arial" w:cs="Arial"/>
          <w:b w:val="0"/>
          <w:bCs/>
          <w:sz w:val="22"/>
          <w:szCs w:val="22"/>
        </w:rPr>
      </w:pPr>
      <w:r w:rsidRPr="00C02CBE">
        <w:rPr>
          <w:rFonts w:ascii="Arial" w:hAnsi="Arial" w:cs="Arial"/>
          <w:b w:val="0"/>
          <w:bCs/>
          <w:sz w:val="22"/>
          <w:szCs w:val="22"/>
        </w:rPr>
        <w:t>De la investigación forestal</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167076" w:rsidRPr="00C02CBE">
        <w:rPr>
          <w:rFonts w:ascii="Arial" w:hAnsi="Arial" w:cs="Arial"/>
          <w:sz w:val="22"/>
          <w:szCs w:val="22"/>
        </w:rPr>
        <w:t>57</w:t>
      </w:r>
      <w:r w:rsidR="00F63420" w:rsidRPr="00C02CBE">
        <w:rPr>
          <w:rFonts w:ascii="Arial" w:hAnsi="Arial" w:cs="Arial"/>
          <w:sz w:val="22"/>
          <w:szCs w:val="22"/>
        </w:rPr>
        <w:t>º.</w:t>
      </w:r>
      <w:r w:rsidRPr="00C02CBE">
        <w:rPr>
          <w:rFonts w:ascii="Arial" w:hAnsi="Arial" w:cs="Arial"/>
          <w:sz w:val="22"/>
          <w:szCs w:val="22"/>
        </w:rPr>
        <w:t xml:space="preserve"> </w:t>
      </w:r>
      <w:r w:rsidRPr="00C02CBE">
        <w:rPr>
          <w:rFonts w:ascii="Arial" w:hAnsi="Arial" w:cs="Arial"/>
          <w:snapToGrid w:val="0"/>
          <w:sz w:val="22"/>
          <w:szCs w:val="22"/>
        </w:rPr>
        <w:t>PLAN NACIONAL DE INVESTIGACIÓN FORESTAL</w:t>
      </w:r>
      <w:r w:rsidRPr="00C02CBE">
        <w:rPr>
          <w:rFonts w:ascii="Arial" w:hAnsi="Arial" w:cs="Arial"/>
          <w:b w:val="0"/>
          <w:snapToGrid w:val="0"/>
          <w:sz w:val="22"/>
          <w:szCs w:val="22"/>
        </w:rPr>
        <w:t>.</w:t>
      </w:r>
      <w:r w:rsidRPr="00C02CBE">
        <w:rPr>
          <w:rFonts w:ascii="Arial" w:hAnsi="Arial" w:cs="Arial"/>
          <w:b w:val="0"/>
          <w:sz w:val="22"/>
          <w:szCs w:val="22"/>
        </w:rPr>
        <w:t xml:space="preserve"> El Gobierno Nacional, a través del </w:t>
      </w:r>
      <w:r w:rsidR="003D0B72" w:rsidRPr="00C02CBE">
        <w:rPr>
          <w:rFonts w:ascii="Arial" w:hAnsi="Arial" w:cs="Arial"/>
          <w:b w:val="0"/>
          <w:sz w:val="22"/>
          <w:szCs w:val="22"/>
        </w:rPr>
        <w:t xml:space="preserve">Ministerio de </w:t>
      </w:r>
      <w:r w:rsidR="003D0B72" w:rsidRPr="00C02CBE">
        <w:rPr>
          <w:rFonts w:ascii="Arial" w:hAnsi="Arial" w:cs="Arial"/>
          <w:b w:val="0"/>
          <w:snapToGrid w:val="0"/>
          <w:sz w:val="22"/>
          <w:szCs w:val="22"/>
        </w:rPr>
        <w:t>Ciencia, Tecnología e Innovación, del Ministerio de Agricultura y Desarrollo Rural, del  Ministerio de Ambiente y Desarrollo Sostenible, Del Ministerio de Comercio Exterior, Industria y Turismo</w:t>
      </w:r>
      <w:r w:rsidRPr="00C02CBE">
        <w:rPr>
          <w:rFonts w:ascii="Arial" w:hAnsi="Arial" w:cs="Arial"/>
          <w:b w:val="0"/>
          <w:sz w:val="22"/>
          <w:szCs w:val="22"/>
        </w:rPr>
        <w:t xml:space="preserve"> y del Departamento Nacional de Planeación</w:t>
      </w:r>
      <w:r w:rsidR="003D0B72" w:rsidRPr="00C02CBE">
        <w:rPr>
          <w:rFonts w:ascii="Arial" w:hAnsi="Arial" w:cs="Arial"/>
          <w:b w:val="0"/>
          <w:sz w:val="22"/>
          <w:szCs w:val="22"/>
        </w:rPr>
        <w:t xml:space="preserve"> DNP</w:t>
      </w:r>
      <w:r w:rsidRPr="00C02CBE">
        <w:rPr>
          <w:rFonts w:ascii="Arial" w:hAnsi="Arial" w:cs="Arial"/>
          <w:b w:val="0"/>
          <w:sz w:val="22"/>
          <w:szCs w:val="22"/>
        </w:rPr>
        <w:t xml:space="preserve">, las Universidades y los Organismos de Investigación Forestal estructurará en un plazo máximo de dos (2) años, un Plan Nacional de Investigación Forestal </w:t>
      </w:r>
      <w:r w:rsidR="003D0B72" w:rsidRPr="00C02CBE">
        <w:rPr>
          <w:rFonts w:ascii="Arial" w:hAnsi="Arial" w:cs="Arial"/>
          <w:b w:val="0"/>
          <w:sz w:val="22"/>
          <w:szCs w:val="22"/>
        </w:rPr>
        <w:t>no menor a</w:t>
      </w:r>
      <w:r w:rsidRPr="00C02CBE">
        <w:rPr>
          <w:rFonts w:ascii="Arial" w:hAnsi="Arial" w:cs="Arial"/>
          <w:b w:val="0"/>
          <w:sz w:val="22"/>
          <w:szCs w:val="22"/>
        </w:rPr>
        <w:t xml:space="preserve"> treinta (30) años, tendiente </w:t>
      </w:r>
      <w:r w:rsidR="003D0B72" w:rsidRPr="00C02CBE">
        <w:rPr>
          <w:rFonts w:ascii="Arial" w:hAnsi="Arial" w:cs="Arial"/>
          <w:b w:val="0"/>
          <w:sz w:val="22"/>
          <w:szCs w:val="22"/>
        </w:rPr>
        <w:t xml:space="preserve">principalmente </w:t>
      </w:r>
      <w:r w:rsidRPr="00C02CBE">
        <w:rPr>
          <w:rFonts w:ascii="Arial" w:hAnsi="Arial" w:cs="Arial"/>
          <w:b w:val="0"/>
          <w:sz w:val="22"/>
          <w:szCs w:val="22"/>
        </w:rPr>
        <w:t xml:space="preserve">a asegurar la conformación de paquetes tecnológicos de productos y especies promisorias para satisfacer las necesidades y requerimientos de los mercados nacionales e internacionales. </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z w:val="22"/>
          <w:szCs w:val="22"/>
        </w:rPr>
        <w:t>Parágrafo</w:t>
      </w:r>
      <w:r w:rsidR="00216E0B" w:rsidRPr="00C02CBE">
        <w:rPr>
          <w:rFonts w:ascii="Arial" w:hAnsi="Arial" w:cs="Arial"/>
          <w:sz w:val="22"/>
          <w:szCs w:val="22"/>
        </w:rPr>
        <w:t>.</w:t>
      </w:r>
      <w:r w:rsidR="00216E0B" w:rsidRPr="00C02CBE">
        <w:rPr>
          <w:rFonts w:ascii="Arial" w:hAnsi="Arial" w:cs="Arial"/>
          <w:b w:val="0"/>
          <w:sz w:val="22"/>
          <w:szCs w:val="22"/>
        </w:rPr>
        <w:t xml:space="preserve"> El Plan Nacional de </w:t>
      </w:r>
      <w:r w:rsidR="00602557" w:rsidRPr="00C02CBE">
        <w:rPr>
          <w:rFonts w:ascii="Arial" w:hAnsi="Arial" w:cs="Arial"/>
          <w:b w:val="0"/>
          <w:sz w:val="22"/>
          <w:szCs w:val="22"/>
        </w:rPr>
        <w:t>Investigación Forestal</w:t>
      </w:r>
      <w:r w:rsidR="00216E0B" w:rsidRPr="00C02CBE">
        <w:rPr>
          <w:rFonts w:ascii="Arial" w:hAnsi="Arial" w:cs="Arial"/>
          <w:b w:val="0"/>
          <w:sz w:val="22"/>
          <w:szCs w:val="22"/>
        </w:rPr>
        <w:t xml:space="preserve">, se ejecutará a través de Grupos y </w:t>
      </w:r>
      <w:r w:rsidR="00216E0B" w:rsidRPr="00C02CBE">
        <w:rPr>
          <w:rFonts w:ascii="Arial" w:eastAsia="Courier New" w:hAnsi="Arial" w:cs="Arial"/>
          <w:b w:val="0"/>
          <w:sz w:val="22"/>
          <w:szCs w:val="22"/>
        </w:rPr>
        <w:t>Líneas</w:t>
      </w:r>
      <w:r w:rsidR="00216E0B" w:rsidRPr="00C02CBE">
        <w:rPr>
          <w:rFonts w:ascii="Arial" w:hAnsi="Arial" w:cs="Arial"/>
          <w:b w:val="0"/>
          <w:sz w:val="22"/>
          <w:szCs w:val="22"/>
        </w:rPr>
        <w:t xml:space="preserve"> de Investigación que </w:t>
      </w:r>
      <w:r w:rsidR="00602557" w:rsidRPr="00C02CBE">
        <w:rPr>
          <w:rFonts w:ascii="Arial" w:hAnsi="Arial" w:cs="Arial"/>
          <w:b w:val="0"/>
          <w:sz w:val="22"/>
          <w:szCs w:val="22"/>
        </w:rPr>
        <w:t>operacionalizarán los</w:t>
      </w:r>
      <w:r w:rsidR="00216E0B" w:rsidRPr="00C02CBE">
        <w:rPr>
          <w:rFonts w:ascii="Arial" w:hAnsi="Arial" w:cs="Arial"/>
          <w:b w:val="0"/>
          <w:sz w:val="22"/>
          <w:szCs w:val="22"/>
        </w:rPr>
        <w:t xml:space="preserve"> </w:t>
      </w:r>
      <w:r w:rsidR="003D0B72" w:rsidRPr="00C02CBE">
        <w:rPr>
          <w:rFonts w:ascii="Arial" w:hAnsi="Arial" w:cs="Arial"/>
          <w:b w:val="0"/>
          <w:sz w:val="22"/>
          <w:szCs w:val="22"/>
        </w:rPr>
        <w:t xml:space="preserve">parques de ciencia, tecnología e innovación, los </w:t>
      </w:r>
      <w:r w:rsidR="00216E0B" w:rsidRPr="00C02CBE">
        <w:rPr>
          <w:rFonts w:ascii="Arial" w:hAnsi="Arial" w:cs="Arial"/>
          <w:b w:val="0"/>
          <w:sz w:val="22"/>
          <w:szCs w:val="22"/>
        </w:rPr>
        <w:t xml:space="preserve">Centros de Investigación y Desarrollo Tecnológico, los Consejos Regionales </w:t>
      </w:r>
      <w:r w:rsidR="003D0B72" w:rsidRPr="00C02CBE">
        <w:rPr>
          <w:rFonts w:ascii="Arial" w:hAnsi="Arial" w:cs="Arial"/>
          <w:b w:val="0"/>
          <w:sz w:val="22"/>
          <w:szCs w:val="22"/>
        </w:rPr>
        <w:t>o</w:t>
      </w:r>
      <w:r w:rsidR="00216E0B" w:rsidRPr="00C02CBE">
        <w:rPr>
          <w:rFonts w:ascii="Arial" w:hAnsi="Arial" w:cs="Arial"/>
          <w:b w:val="0"/>
          <w:sz w:val="22"/>
          <w:szCs w:val="22"/>
        </w:rPr>
        <w:t xml:space="preserve"> Departamentales de Ciencia y Tecnología, y las Universidades con programas de Ingeniería Forestal, </w:t>
      </w:r>
      <w:r w:rsidR="003D0B72" w:rsidRPr="00C02CBE">
        <w:rPr>
          <w:rFonts w:ascii="Arial" w:hAnsi="Arial" w:cs="Arial"/>
          <w:b w:val="0"/>
          <w:sz w:val="22"/>
          <w:szCs w:val="22"/>
        </w:rPr>
        <w:t xml:space="preserve">Agronomía, </w:t>
      </w:r>
      <w:r w:rsidR="00216E0B" w:rsidRPr="00C02CBE">
        <w:rPr>
          <w:rFonts w:ascii="Arial" w:hAnsi="Arial" w:cs="Arial"/>
          <w:b w:val="0"/>
          <w:sz w:val="22"/>
          <w:szCs w:val="22"/>
        </w:rPr>
        <w:t xml:space="preserve">Administración Ambiental, Ciencias Forestales </w:t>
      </w:r>
      <w:r w:rsidR="003D0B72" w:rsidRPr="00C02CBE">
        <w:rPr>
          <w:rFonts w:ascii="Arial" w:hAnsi="Arial" w:cs="Arial"/>
          <w:b w:val="0"/>
          <w:sz w:val="22"/>
          <w:szCs w:val="22"/>
        </w:rPr>
        <w:t>o</w:t>
      </w:r>
      <w:r w:rsidR="00216E0B" w:rsidRPr="00C02CBE">
        <w:rPr>
          <w:rFonts w:ascii="Arial" w:hAnsi="Arial" w:cs="Arial"/>
          <w:b w:val="0"/>
          <w:sz w:val="22"/>
          <w:szCs w:val="22"/>
        </w:rPr>
        <w:t xml:space="preserve"> afines.</w:t>
      </w:r>
    </w:p>
    <w:p w:rsidR="00216E0B" w:rsidRPr="00C02CBE" w:rsidRDefault="00216E0B" w:rsidP="009B6451">
      <w:pPr>
        <w:pStyle w:val="Sinespacios"/>
        <w:jc w:val="both"/>
        <w:rPr>
          <w:rFonts w:ascii="Arial" w:hAnsi="Arial" w:cs="Arial"/>
          <w:b w:val="0"/>
          <w:snapToGrid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167076" w:rsidRPr="00C02CBE">
        <w:rPr>
          <w:rFonts w:ascii="Arial" w:hAnsi="Arial" w:cs="Arial"/>
          <w:sz w:val="22"/>
          <w:szCs w:val="22"/>
        </w:rPr>
        <w:t>58</w:t>
      </w:r>
      <w:r w:rsidR="00F63420" w:rsidRPr="00C02CBE">
        <w:rPr>
          <w:rFonts w:ascii="Arial" w:hAnsi="Arial" w:cs="Arial"/>
          <w:sz w:val="22"/>
          <w:szCs w:val="22"/>
        </w:rPr>
        <w:t>º.</w:t>
      </w:r>
      <w:r w:rsidRPr="00C02CBE">
        <w:rPr>
          <w:rFonts w:ascii="Arial" w:hAnsi="Arial" w:cs="Arial"/>
          <w:sz w:val="22"/>
          <w:szCs w:val="22"/>
        </w:rPr>
        <w:t xml:space="preserve"> ORIENTACIÓN</w:t>
      </w:r>
      <w:r w:rsidRPr="00C02CBE">
        <w:rPr>
          <w:rFonts w:ascii="Arial" w:hAnsi="Arial" w:cs="Arial"/>
          <w:b w:val="0"/>
          <w:sz w:val="22"/>
          <w:szCs w:val="22"/>
        </w:rPr>
        <w:t xml:space="preserve">. </w:t>
      </w:r>
      <w:r w:rsidRPr="00C02CBE">
        <w:rPr>
          <w:rFonts w:ascii="Arial" w:hAnsi="Arial" w:cs="Arial"/>
          <w:b w:val="0"/>
          <w:snapToGrid w:val="0"/>
          <w:sz w:val="22"/>
          <w:szCs w:val="22"/>
        </w:rPr>
        <w:t xml:space="preserve">La investigación forestal se orientará de acuerdo al Plan Nacional de Investigación Forestal </w:t>
      </w:r>
      <w:r w:rsidR="003D0B72" w:rsidRPr="00C02CBE">
        <w:rPr>
          <w:rFonts w:ascii="Arial" w:hAnsi="Arial" w:cs="Arial"/>
          <w:b w:val="0"/>
          <w:snapToGrid w:val="0"/>
          <w:sz w:val="22"/>
          <w:szCs w:val="22"/>
        </w:rPr>
        <w:t>en</w:t>
      </w:r>
      <w:r w:rsidRPr="00C02CBE">
        <w:rPr>
          <w:rFonts w:ascii="Arial" w:hAnsi="Arial" w:cs="Arial"/>
          <w:b w:val="0"/>
          <w:snapToGrid w:val="0"/>
          <w:sz w:val="22"/>
          <w:szCs w:val="22"/>
        </w:rPr>
        <w:t xml:space="preserve"> el desarrollo y transferencia de tecnología, para enriquecer el conocimiento sobre ecosistemas forestales; diversidad biológica; importancia cultural; evaluación y valoración de los recursos; aprovechamiento e industria</w:t>
      </w:r>
      <w:r w:rsidR="003D0B72" w:rsidRPr="00C02CBE">
        <w:rPr>
          <w:rFonts w:ascii="Arial" w:hAnsi="Arial" w:cs="Arial"/>
          <w:b w:val="0"/>
          <w:snapToGrid w:val="0"/>
          <w:sz w:val="22"/>
          <w:szCs w:val="22"/>
        </w:rPr>
        <w:t>lización</w:t>
      </w:r>
      <w:r w:rsidRPr="00C02CBE">
        <w:rPr>
          <w:rFonts w:ascii="Arial" w:hAnsi="Arial" w:cs="Arial"/>
          <w:b w:val="0"/>
          <w:snapToGrid w:val="0"/>
          <w:sz w:val="22"/>
          <w:szCs w:val="22"/>
        </w:rPr>
        <w:t xml:space="preserve"> forestal</w:t>
      </w:r>
      <w:r w:rsidR="003D0B72" w:rsidRPr="00C02CBE">
        <w:rPr>
          <w:rFonts w:ascii="Arial" w:hAnsi="Arial" w:cs="Arial"/>
          <w:b w:val="0"/>
          <w:snapToGrid w:val="0"/>
          <w:sz w:val="22"/>
          <w:szCs w:val="22"/>
        </w:rPr>
        <w:t xml:space="preserve"> y agroforestal</w:t>
      </w:r>
      <w:r w:rsidRPr="00C02CBE">
        <w:rPr>
          <w:rFonts w:ascii="Arial" w:hAnsi="Arial" w:cs="Arial"/>
          <w:b w:val="0"/>
          <w:snapToGrid w:val="0"/>
          <w:sz w:val="22"/>
          <w:szCs w:val="22"/>
        </w:rPr>
        <w:t xml:space="preserve">; prevención y control de incendios y protección de áreas forestales; técnicas silviculturales; desarrollo tecnológico de los productos forestales; mejoramiento genético y aspectos económicos relacionados con el mercado, rendimientos, incentivos, productividad y competitividad y los demás aspectos que promuevan y apoyen el desarrollo forestal </w:t>
      </w:r>
      <w:r w:rsidR="003D0B72" w:rsidRPr="00C02CBE">
        <w:rPr>
          <w:rFonts w:ascii="Arial" w:hAnsi="Arial" w:cs="Arial"/>
          <w:b w:val="0"/>
          <w:snapToGrid w:val="0"/>
          <w:sz w:val="22"/>
          <w:szCs w:val="22"/>
        </w:rPr>
        <w:t>en</w:t>
      </w:r>
      <w:r w:rsidRPr="00C02CBE">
        <w:rPr>
          <w:rFonts w:ascii="Arial" w:hAnsi="Arial" w:cs="Arial"/>
          <w:b w:val="0"/>
          <w:snapToGrid w:val="0"/>
          <w:sz w:val="22"/>
          <w:szCs w:val="22"/>
        </w:rPr>
        <w:t xml:space="preserve"> </w:t>
      </w:r>
      <w:r w:rsidR="003D0B72" w:rsidRPr="00C02CBE">
        <w:rPr>
          <w:rFonts w:ascii="Arial" w:hAnsi="Arial" w:cs="Arial"/>
          <w:b w:val="0"/>
          <w:snapToGrid w:val="0"/>
          <w:sz w:val="22"/>
          <w:szCs w:val="22"/>
        </w:rPr>
        <w:t>las regiones potencialmente productoras</w:t>
      </w:r>
      <w:r w:rsidRPr="00C02CBE">
        <w:rPr>
          <w:rFonts w:ascii="Arial" w:hAnsi="Arial" w:cs="Arial"/>
          <w:b w:val="0"/>
          <w:snapToGrid w:val="0"/>
          <w:sz w:val="22"/>
          <w:szCs w:val="22"/>
        </w:rPr>
        <w:t xml:space="preserve">. </w:t>
      </w:r>
    </w:p>
    <w:p w:rsidR="00216E0B" w:rsidRPr="00C02CBE" w:rsidRDefault="00AB361C" w:rsidP="009B6451">
      <w:pPr>
        <w:pStyle w:val="Sinespacios"/>
        <w:jc w:val="both"/>
        <w:rPr>
          <w:rFonts w:ascii="Arial" w:hAnsi="Arial" w:cs="Arial"/>
          <w:b w:val="0"/>
          <w:sz w:val="22"/>
          <w:szCs w:val="22"/>
        </w:rPr>
      </w:pPr>
      <w:r w:rsidRPr="00C02CBE">
        <w:rPr>
          <w:rFonts w:ascii="Arial" w:hAnsi="Arial" w:cs="Arial"/>
          <w:snapToGrid w:val="0"/>
          <w:sz w:val="22"/>
          <w:szCs w:val="22"/>
        </w:rPr>
        <w:t>Parágrafo</w:t>
      </w:r>
      <w:r w:rsidR="003D0B72" w:rsidRPr="00C02CBE">
        <w:rPr>
          <w:rFonts w:ascii="Arial" w:hAnsi="Arial" w:cs="Arial"/>
          <w:b w:val="0"/>
          <w:snapToGrid w:val="0"/>
          <w:sz w:val="22"/>
          <w:szCs w:val="22"/>
        </w:rPr>
        <w:t xml:space="preserve"> </w:t>
      </w:r>
      <w:r w:rsidR="00216E0B" w:rsidRPr="00C02CBE">
        <w:rPr>
          <w:rFonts w:ascii="Arial" w:hAnsi="Arial" w:cs="Arial"/>
          <w:b w:val="0"/>
          <w:snapToGrid w:val="0"/>
          <w:sz w:val="22"/>
          <w:szCs w:val="22"/>
        </w:rPr>
        <w:t xml:space="preserve">1. </w:t>
      </w:r>
      <w:r w:rsidR="00216E0B" w:rsidRPr="00C02CBE">
        <w:rPr>
          <w:rFonts w:ascii="Arial" w:hAnsi="Arial" w:cs="Arial"/>
          <w:b w:val="0"/>
          <w:sz w:val="22"/>
          <w:szCs w:val="22"/>
        </w:rPr>
        <w:t xml:space="preserve">El Gobierno Nacional </w:t>
      </w:r>
      <w:r w:rsidR="00216E0B" w:rsidRPr="00C02CBE">
        <w:rPr>
          <w:rFonts w:ascii="Arial" w:eastAsia="Courier New" w:hAnsi="Arial" w:cs="Arial"/>
          <w:b w:val="0"/>
          <w:sz w:val="22"/>
          <w:szCs w:val="22"/>
        </w:rPr>
        <w:t>delegará</w:t>
      </w:r>
      <w:r w:rsidR="00216E0B" w:rsidRPr="00C02CBE">
        <w:rPr>
          <w:rFonts w:ascii="Arial" w:hAnsi="Arial" w:cs="Arial"/>
          <w:b w:val="0"/>
          <w:sz w:val="22"/>
          <w:szCs w:val="22"/>
        </w:rPr>
        <w:t xml:space="preserve"> periódicamente en las Universidades que cuenten con programas de Ingeniería Forestal</w:t>
      </w:r>
      <w:r w:rsidR="003D0B72" w:rsidRPr="00C02CBE">
        <w:rPr>
          <w:rFonts w:ascii="Arial" w:hAnsi="Arial" w:cs="Arial"/>
          <w:b w:val="0"/>
          <w:sz w:val="22"/>
          <w:szCs w:val="22"/>
        </w:rPr>
        <w:t>, agroforestería, agronomía</w:t>
      </w:r>
      <w:r w:rsidR="00216E0B" w:rsidRPr="00C02CBE">
        <w:rPr>
          <w:rFonts w:ascii="Arial" w:hAnsi="Arial" w:cs="Arial"/>
          <w:b w:val="0"/>
          <w:sz w:val="22"/>
          <w:szCs w:val="22"/>
        </w:rPr>
        <w:t xml:space="preserve"> y/o Administración Ambiental debidamente acreditados, la revisión y actualización </w:t>
      </w:r>
      <w:r w:rsidR="005B2A89" w:rsidRPr="00C02CBE">
        <w:rPr>
          <w:rFonts w:ascii="Arial" w:hAnsi="Arial" w:cs="Arial"/>
          <w:b w:val="0"/>
          <w:sz w:val="22"/>
          <w:szCs w:val="22"/>
        </w:rPr>
        <w:t xml:space="preserve">periódica </w:t>
      </w:r>
      <w:r w:rsidR="00216E0B" w:rsidRPr="00C02CBE">
        <w:rPr>
          <w:rFonts w:ascii="Arial" w:hAnsi="Arial" w:cs="Arial"/>
          <w:b w:val="0"/>
          <w:sz w:val="22"/>
          <w:szCs w:val="22"/>
        </w:rPr>
        <w:t xml:space="preserve">del Plan Nacional de </w:t>
      </w:r>
      <w:r w:rsidR="00602557" w:rsidRPr="00C02CBE">
        <w:rPr>
          <w:rFonts w:ascii="Arial" w:hAnsi="Arial" w:cs="Arial"/>
          <w:b w:val="0"/>
          <w:sz w:val="22"/>
          <w:szCs w:val="22"/>
        </w:rPr>
        <w:t>Investigación Forestal</w:t>
      </w:r>
      <w:r w:rsidR="00216E0B" w:rsidRPr="00C02CBE">
        <w:rPr>
          <w:rFonts w:ascii="Arial" w:hAnsi="Arial" w:cs="Arial"/>
          <w:b w:val="0"/>
          <w:sz w:val="22"/>
          <w:szCs w:val="22"/>
        </w:rPr>
        <w:t xml:space="preserve">.  </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w:t>
      </w:r>
      <w:r w:rsidR="00167076" w:rsidRPr="00C02CBE">
        <w:rPr>
          <w:rFonts w:ascii="Arial" w:hAnsi="Arial" w:cs="Arial"/>
          <w:sz w:val="22"/>
          <w:szCs w:val="22"/>
        </w:rPr>
        <w:t>59</w:t>
      </w:r>
      <w:r w:rsidR="00F63420" w:rsidRPr="00C02CBE">
        <w:rPr>
          <w:rFonts w:ascii="Arial" w:hAnsi="Arial" w:cs="Arial"/>
          <w:sz w:val="22"/>
          <w:szCs w:val="22"/>
        </w:rPr>
        <w:t>º.</w:t>
      </w:r>
      <w:r w:rsidRPr="00C02CBE">
        <w:rPr>
          <w:rFonts w:ascii="Arial" w:hAnsi="Arial" w:cs="Arial"/>
          <w:sz w:val="22"/>
          <w:szCs w:val="22"/>
        </w:rPr>
        <w:t xml:space="preserve"> RECURSOS PARA LA INVESTIGACIÓN</w:t>
      </w:r>
      <w:r w:rsidRPr="00C02CBE">
        <w:rPr>
          <w:rFonts w:ascii="Arial" w:hAnsi="Arial" w:cs="Arial"/>
          <w:b w:val="0"/>
          <w:sz w:val="22"/>
          <w:szCs w:val="22"/>
        </w:rPr>
        <w:t xml:space="preserve">. Los recursos asignados por el Estado para apoyar la investigación forestal se manejarán a través </w:t>
      </w:r>
      <w:r w:rsidR="005B2A89" w:rsidRPr="00C02CBE">
        <w:rPr>
          <w:rFonts w:ascii="Arial" w:hAnsi="Arial" w:cs="Arial"/>
          <w:b w:val="0"/>
          <w:sz w:val="22"/>
          <w:szCs w:val="22"/>
        </w:rPr>
        <w:t xml:space="preserve">del Ministerio </w:t>
      </w:r>
      <w:r w:rsidR="005B2A89" w:rsidRPr="00C02CBE">
        <w:rPr>
          <w:rFonts w:ascii="Arial" w:hAnsi="Arial" w:cs="Arial"/>
          <w:b w:val="0"/>
          <w:sz w:val="22"/>
          <w:szCs w:val="22"/>
        </w:rPr>
        <w:lastRenderedPageBreak/>
        <w:t xml:space="preserve">de </w:t>
      </w:r>
      <w:r w:rsidR="005B2A89" w:rsidRPr="00C02CBE">
        <w:rPr>
          <w:rFonts w:ascii="Arial" w:hAnsi="Arial" w:cs="Arial"/>
          <w:b w:val="0"/>
          <w:snapToGrid w:val="0"/>
          <w:sz w:val="22"/>
          <w:szCs w:val="22"/>
        </w:rPr>
        <w:t>Ciencia, Tecnología e Innovación y del</w:t>
      </w:r>
      <w:r w:rsidR="005B2A89" w:rsidRPr="00C02CBE">
        <w:rPr>
          <w:rFonts w:ascii="Arial" w:hAnsi="Arial" w:cs="Arial"/>
          <w:b w:val="0"/>
          <w:sz w:val="22"/>
          <w:szCs w:val="22"/>
        </w:rPr>
        <w:t xml:space="preserve"> </w:t>
      </w:r>
      <w:r w:rsidRPr="00C02CBE">
        <w:rPr>
          <w:rFonts w:ascii="Arial" w:hAnsi="Arial" w:cs="Arial"/>
          <w:b w:val="0"/>
          <w:sz w:val="22"/>
          <w:szCs w:val="22"/>
        </w:rPr>
        <w:t xml:space="preserve">Fondo Nacional </w:t>
      </w:r>
      <w:r w:rsidR="005B2A89" w:rsidRPr="00C02CBE">
        <w:rPr>
          <w:rFonts w:ascii="Arial" w:hAnsi="Arial" w:cs="Arial"/>
          <w:b w:val="0"/>
          <w:sz w:val="22"/>
          <w:szCs w:val="22"/>
        </w:rPr>
        <w:t xml:space="preserve">Forestal </w:t>
      </w:r>
      <w:r w:rsidRPr="00C02CBE">
        <w:rPr>
          <w:rFonts w:ascii="Arial" w:hAnsi="Arial" w:cs="Arial"/>
          <w:b w:val="0"/>
          <w:sz w:val="22"/>
          <w:szCs w:val="22"/>
        </w:rPr>
        <w:t xml:space="preserve">en cuenta especial para financiar el Plan Nacional de Investigación Forestal. </w:t>
      </w:r>
    </w:p>
    <w:p w:rsidR="00216E0B" w:rsidRPr="00C02CBE" w:rsidRDefault="00AB361C" w:rsidP="009B6451">
      <w:pPr>
        <w:pStyle w:val="Sinespacios"/>
        <w:jc w:val="both"/>
        <w:rPr>
          <w:rStyle w:val="MquinadeescribirHTML"/>
          <w:rFonts w:ascii="Arial" w:hAnsi="Arial" w:cs="Arial"/>
          <w:b w:val="0"/>
          <w:color w:val="000000"/>
          <w:sz w:val="22"/>
          <w:szCs w:val="22"/>
        </w:rPr>
      </w:pPr>
      <w:r w:rsidRPr="00C02CBE">
        <w:rPr>
          <w:rStyle w:val="MquinadeescribirHTML"/>
          <w:rFonts w:ascii="Arial" w:hAnsi="Arial" w:cs="Arial"/>
          <w:color w:val="000000"/>
          <w:sz w:val="22"/>
          <w:szCs w:val="22"/>
        </w:rPr>
        <w:t>Parágrafo</w:t>
      </w:r>
      <w:r w:rsidR="00216E0B" w:rsidRPr="00C02CBE">
        <w:rPr>
          <w:rStyle w:val="MquinadeescribirHTML"/>
          <w:rFonts w:ascii="Arial" w:hAnsi="Arial" w:cs="Arial"/>
          <w:b w:val="0"/>
          <w:color w:val="000000"/>
          <w:sz w:val="22"/>
          <w:szCs w:val="22"/>
        </w:rPr>
        <w:t xml:space="preserve">.  Del Fondo Nacional Forestal, creado por medio de la presente ley, </w:t>
      </w:r>
      <w:r w:rsidR="00602557" w:rsidRPr="00C02CBE">
        <w:rPr>
          <w:rStyle w:val="MquinadeescribirHTML"/>
          <w:rFonts w:ascii="Arial" w:hAnsi="Arial" w:cs="Arial"/>
          <w:b w:val="0"/>
          <w:color w:val="000000"/>
          <w:sz w:val="22"/>
          <w:szCs w:val="22"/>
        </w:rPr>
        <w:t>destinase mínimo</w:t>
      </w:r>
      <w:r w:rsidR="00216E0B" w:rsidRPr="00C02CBE">
        <w:rPr>
          <w:rStyle w:val="MquinadeescribirHTML"/>
          <w:rFonts w:ascii="Arial" w:hAnsi="Arial" w:cs="Arial"/>
          <w:b w:val="0"/>
          <w:color w:val="000000"/>
          <w:sz w:val="22"/>
          <w:szCs w:val="22"/>
        </w:rPr>
        <w:t xml:space="preserve"> el </w:t>
      </w:r>
      <w:r w:rsidR="005B2A89" w:rsidRPr="00C02CBE">
        <w:rPr>
          <w:rStyle w:val="MquinadeescribirHTML"/>
          <w:rFonts w:ascii="Arial" w:hAnsi="Arial" w:cs="Arial"/>
          <w:b w:val="0"/>
          <w:color w:val="000000"/>
          <w:sz w:val="22"/>
          <w:szCs w:val="22"/>
        </w:rPr>
        <w:t>diez</w:t>
      </w:r>
      <w:r w:rsidR="00216E0B" w:rsidRPr="00C02CBE">
        <w:rPr>
          <w:rStyle w:val="MquinadeescribirHTML"/>
          <w:rFonts w:ascii="Arial" w:hAnsi="Arial" w:cs="Arial"/>
          <w:b w:val="0"/>
          <w:color w:val="000000"/>
          <w:sz w:val="22"/>
          <w:szCs w:val="22"/>
        </w:rPr>
        <w:t xml:space="preserve"> por ciento (</w:t>
      </w:r>
      <w:r w:rsidR="005B2A89" w:rsidRPr="00C02CBE">
        <w:rPr>
          <w:rStyle w:val="MquinadeescribirHTML"/>
          <w:rFonts w:ascii="Arial" w:hAnsi="Arial" w:cs="Arial"/>
          <w:b w:val="0"/>
          <w:color w:val="000000"/>
          <w:sz w:val="22"/>
          <w:szCs w:val="22"/>
        </w:rPr>
        <w:t>10</w:t>
      </w:r>
      <w:r w:rsidR="00216E0B" w:rsidRPr="00C02CBE">
        <w:rPr>
          <w:rStyle w:val="MquinadeescribirHTML"/>
          <w:rFonts w:ascii="Arial" w:hAnsi="Arial" w:cs="Arial"/>
          <w:b w:val="0"/>
          <w:color w:val="000000"/>
          <w:sz w:val="22"/>
          <w:szCs w:val="22"/>
        </w:rPr>
        <w:t>%) de su presupuesto para contribuir a la financiación de líneas y proyectos de investigación forestal</w:t>
      </w:r>
      <w:r w:rsidR="005B2A89" w:rsidRPr="00C02CBE">
        <w:rPr>
          <w:rStyle w:val="MquinadeescribirHTML"/>
          <w:rFonts w:ascii="Arial" w:hAnsi="Arial" w:cs="Arial"/>
          <w:b w:val="0"/>
          <w:color w:val="000000"/>
          <w:sz w:val="22"/>
          <w:szCs w:val="22"/>
        </w:rPr>
        <w:t xml:space="preserve"> y agroforestal</w:t>
      </w:r>
      <w:r w:rsidR="00216E0B" w:rsidRPr="00C02CBE">
        <w:rPr>
          <w:rStyle w:val="MquinadeescribirHTML"/>
          <w:rFonts w:ascii="Arial" w:hAnsi="Arial" w:cs="Arial"/>
          <w:b w:val="0"/>
          <w:color w:val="000000"/>
          <w:sz w:val="22"/>
          <w:szCs w:val="22"/>
        </w:rPr>
        <w:t>.</w:t>
      </w:r>
    </w:p>
    <w:p w:rsidR="00216E0B" w:rsidRPr="00C02CBE" w:rsidRDefault="00216E0B" w:rsidP="00602557">
      <w:pPr>
        <w:pStyle w:val="Sinespacios"/>
        <w:rPr>
          <w:rFonts w:ascii="Arial" w:hAnsi="Arial" w:cs="Arial"/>
          <w:b w:val="0"/>
          <w:bCs/>
          <w:iCs/>
          <w:sz w:val="22"/>
          <w:szCs w:val="22"/>
        </w:rPr>
      </w:pPr>
      <w:r w:rsidRPr="00C02CBE">
        <w:rPr>
          <w:rFonts w:ascii="Arial" w:hAnsi="Arial" w:cs="Arial"/>
          <w:b w:val="0"/>
          <w:bCs/>
          <w:sz w:val="22"/>
          <w:szCs w:val="22"/>
        </w:rPr>
        <w:t>CAPITULO VI</w:t>
      </w:r>
    </w:p>
    <w:p w:rsidR="00216E0B" w:rsidRPr="00C02CBE" w:rsidRDefault="00216E0B" w:rsidP="00602557">
      <w:pPr>
        <w:pStyle w:val="Sinespacios"/>
        <w:rPr>
          <w:rFonts w:ascii="Arial" w:hAnsi="Arial" w:cs="Arial"/>
          <w:b w:val="0"/>
          <w:bCs/>
          <w:iCs/>
          <w:color w:val="000000"/>
          <w:sz w:val="22"/>
          <w:szCs w:val="22"/>
        </w:rPr>
      </w:pPr>
      <w:r w:rsidRPr="00C02CBE">
        <w:rPr>
          <w:rFonts w:ascii="Arial" w:hAnsi="Arial" w:cs="Arial"/>
          <w:b w:val="0"/>
          <w:bCs/>
          <w:iCs/>
          <w:color w:val="000000"/>
          <w:sz w:val="22"/>
          <w:szCs w:val="22"/>
        </w:rPr>
        <w:t>De Las Competencias y de La Organización Institucional</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ARTICULO </w:t>
      </w:r>
      <w:r w:rsidR="00F63420" w:rsidRPr="00C02CBE">
        <w:rPr>
          <w:rFonts w:ascii="Arial" w:hAnsi="Arial" w:cs="Arial"/>
          <w:sz w:val="22"/>
          <w:szCs w:val="22"/>
        </w:rPr>
        <w:t>16</w:t>
      </w:r>
      <w:r w:rsidR="00167076" w:rsidRPr="00C02CBE">
        <w:rPr>
          <w:rFonts w:ascii="Arial" w:hAnsi="Arial" w:cs="Arial"/>
          <w:sz w:val="22"/>
          <w:szCs w:val="22"/>
        </w:rPr>
        <w:t>0</w:t>
      </w:r>
      <w:r w:rsidR="00F63420" w:rsidRPr="00C02CBE">
        <w:rPr>
          <w:rFonts w:ascii="Arial" w:hAnsi="Arial" w:cs="Arial"/>
          <w:sz w:val="22"/>
          <w:szCs w:val="22"/>
        </w:rPr>
        <w:t>º.</w:t>
      </w:r>
      <w:r w:rsidRPr="00C02CBE">
        <w:rPr>
          <w:rFonts w:ascii="Arial" w:hAnsi="Arial" w:cs="Arial"/>
          <w:sz w:val="22"/>
          <w:szCs w:val="22"/>
        </w:rPr>
        <w:t> INSTITUCIONALIDAD OPERATIVA</w:t>
      </w:r>
      <w:r w:rsidRPr="00C02CBE">
        <w:rPr>
          <w:rFonts w:ascii="Arial" w:hAnsi="Arial" w:cs="Arial"/>
          <w:b w:val="0"/>
          <w:sz w:val="22"/>
          <w:szCs w:val="22"/>
        </w:rPr>
        <w:t xml:space="preserve">. Dentro del año siguiente a la promulgación de la presente Ley, el Ejecutivo creará la institucionalidad operativa necesaria para el desarrollo de la presente ley. Mientras </w:t>
      </w:r>
      <w:r w:rsidR="005B2A89" w:rsidRPr="00C02CBE">
        <w:rPr>
          <w:rFonts w:ascii="Arial" w:hAnsi="Arial" w:cs="Arial"/>
          <w:b w:val="0"/>
          <w:sz w:val="22"/>
          <w:szCs w:val="22"/>
        </w:rPr>
        <w:t>e</w:t>
      </w:r>
      <w:r w:rsidRPr="00C02CBE">
        <w:rPr>
          <w:rFonts w:ascii="Arial" w:hAnsi="Arial" w:cs="Arial"/>
          <w:b w:val="0"/>
          <w:sz w:val="22"/>
          <w:szCs w:val="22"/>
        </w:rPr>
        <w:t xml:space="preserve">ntre en funcionamiento la </w:t>
      </w:r>
      <w:r w:rsidR="00207D1A" w:rsidRPr="00C02CBE">
        <w:rPr>
          <w:rFonts w:ascii="Arial" w:hAnsi="Arial" w:cs="Arial"/>
          <w:b w:val="0"/>
          <w:sz w:val="22"/>
          <w:szCs w:val="22"/>
        </w:rPr>
        <w:t>Entidad</w:t>
      </w:r>
      <w:r w:rsidRPr="00C02CBE">
        <w:rPr>
          <w:rFonts w:ascii="Arial" w:hAnsi="Arial" w:cs="Arial"/>
          <w:b w:val="0"/>
          <w:sz w:val="22"/>
          <w:szCs w:val="22"/>
        </w:rPr>
        <w:t xml:space="preserve"> Promotora Colombiana de Bosques PROCOLBOSQUES, el Ministerio de Agricultura y Desarrollo Rural asumirá, entre otras, las siguientes funciones:</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Preparar las normas reglamentarias de la presente Ley.</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Elaborar el P</w:t>
      </w:r>
      <w:r w:rsidR="005B2A89" w:rsidRPr="00C02CBE">
        <w:rPr>
          <w:rFonts w:ascii="Arial" w:hAnsi="Arial" w:cs="Arial"/>
          <w:b w:val="0"/>
          <w:sz w:val="22"/>
          <w:szCs w:val="22"/>
        </w:rPr>
        <w:t>lan</w:t>
      </w:r>
      <w:r w:rsidRPr="00C02CBE">
        <w:rPr>
          <w:rFonts w:ascii="Arial" w:hAnsi="Arial" w:cs="Arial"/>
          <w:b w:val="0"/>
          <w:sz w:val="22"/>
          <w:szCs w:val="22"/>
        </w:rPr>
        <w:t xml:space="preserve"> Nacional </w:t>
      </w:r>
      <w:r w:rsidR="00167076" w:rsidRPr="00C02CBE">
        <w:rPr>
          <w:rFonts w:ascii="Arial" w:hAnsi="Arial" w:cs="Arial"/>
          <w:b w:val="0"/>
          <w:sz w:val="22"/>
          <w:szCs w:val="22"/>
        </w:rPr>
        <w:t xml:space="preserve">de Ordenamiento </w:t>
      </w:r>
      <w:r w:rsidRPr="00C02CBE">
        <w:rPr>
          <w:rFonts w:ascii="Arial" w:hAnsi="Arial" w:cs="Arial"/>
          <w:b w:val="0"/>
          <w:sz w:val="22"/>
          <w:szCs w:val="22"/>
        </w:rPr>
        <w:t>Forestal</w:t>
      </w:r>
      <w:r w:rsidR="00167076" w:rsidRPr="00C02CBE">
        <w:rPr>
          <w:rFonts w:ascii="Arial" w:hAnsi="Arial" w:cs="Arial"/>
          <w:b w:val="0"/>
          <w:sz w:val="22"/>
          <w:szCs w:val="22"/>
        </w:rPr>
        <w:t xml:space="preserve"> y de los Sistemas Agroforestales</w:t>
      </w:r>
      <w:r w:rsidRPr="00C02CBE">
        <w:rPr>
          <w:rFonts w:ascii="Arial" w:hAnsi="Arial" w:cs="Arial"/>
          <w:b w:val="0"/>
          <w:sz w:val="22"/>
          <w:szCs w:val="22"/>
        </w:rPr>
        <w:t xml:space="preserve"> para orientar las inversiones públicas y privadas en reforestación comercial, manejo sostenible de los </w:t>
      </w:r>
      <w:r w:rsidR="00093C52" w:rsidRPr="00C02CBE">
        <w:rPr>
          <w:rFonts w:ascii="Arial" w:hAnsi="Arial" w:cs="Arial"/>
          <w:b w:val="0"/>
          <w:sz w:val="22"/>
          <w:szCs w:val="22"/>
        </w:rPr>
        <w:t>bosques nativos</w:t>
      </w:r>
      <w:r w:rsidRPr="00C02CBE">
        <w:rPr>
          <w:rFonts w:ascii="Arial" w:hAnsi="Arial" w:cs="Arial"/>
          <w:b w:val="0"/>
          <w:sz w:val="22"/>
          <w:szCs w:val="22"/>
        </w:rPr>
        <w:t xml:space="preserve"> que se declaren productores, desarrollo y modernización de la industria forestal y orientación del comercio de productos forestales</w:t>
      </w:r>
      <w:r w:rsidR="00167076" w:rsidRPr="00C02CBE">
        <w:rPr>
          <w:rFonts w:ascii="Arial" w:hAnsi="Arial" w:cs="Arial"/>
          <w:b w:val="0"/>
          <w:sz w:val="22"/>
          <w:szCs w:val="22"/>
        </w:rPr>
        <w:t xml:space="preserve"> y agroforestales</w:t>
      </w:r>
      <w:r w:rsidRPr="00C02CBE">
        <w:rPr>
          <w:rFonts w:ascii="Arial" w:hAnsi="Arial" w:cs="Arial"/>
          <w:b w:val="0"/>
          <w:sz w:val="22"/>
          <w:szCs w:val="22"/>
        </w:rPr>
        <w:t>.</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 xml:space="preserve">Apoyar la ejecución de los programas y proyectos que conformen el Programa Nacional Forestal. </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Compilar, mantener actualizada y divulgar la información de mercados y comercialización de productos forestales en el ámbito nacional e internacional.</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Suscribir convenios y contratos con organismos públicos o privados, de carácter nacional o internacional, con el objeto de mantener actualizado el banco de datos sobre oferta y demanda de productos forestales</w:t>
      </w:r>
      <w:r w:rsidR="005B2A89" w:rsidRPr="00C02CBE">
        <w:rPr>
          <w:rFonts w:ascii="Arial" w:hAnsi="Arial" w:cs="Arial"/>
          <w:b w:val="0"/>
          <w:sz w:val="22"/>
          <w:szCs w:val="22"/>
        </w:rPr>
        <w:t xml:space="preserve"> y agroforestales</w:t>
      </w:r>
      <w:r w:rsidRPr="00C02CBE">
        <w:rPr>
          <w:rFonts w:ascii="Arial" w:hAnsi="Arial" w:cs="Arial"/>
          <w:b w:val="0"/>
          <w:sz w:val="22"/>
          <w:szCs w:val="22"/>
        </w:rPr>
        <w:t xml:space="preserve"> y la información tecnológica que requiera </w:t>
      </w:r>
      <w:r w:rsidR="00167076" w:rsidRPr="00C02CBE">
        <w:rPr>
          <w:rFonts w:ascii="Arial" w:hAnsi="Arial" w:cs="Arial"/>
          <w:b w:val="0"/>
          <w:sz w:val="22"/>
          <w:szCs w:val="22"/>
        </w:rPr>
        <w:t>este</w:t>
      </w:r>
      <w:r w:rsidRPr="00C02CBE">
        <w:rPr>
          <w:rFonts w:ascii="Arial" w:hAnsi="Arial" w:cs="Arial"/>
          <w:b w:val="0"/>
          <w:sz w:val="22"/>
          <w:szCs w:val="22"/>
        </w:rPr>
        <w:t xml:space="preserve"> sector productivo.</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 xml:space="preserve">Elaborar el reglamento sobre las modalidades de financiación y las condiciones para el otorgamiento de créditos destinados a la </w:t>
      </w:r>
      <w:r w:rsidR="005B2A89" w:rsidRPr="00C02CBE">
        <w:rPr>
          <w:rFonts w:ascii="Arial" w:hAnsi="Arial" w:cs="Arial"/>
          <w:b w:val="0"/>
          <w:sz w:val="22"/>
          <w:szCs w:val="22"/>
        </w:rPr>
        <w:t xml:space="preserve">forestación, </w:t>
      </w:r>
      <w:r w:rsidRPr="00C02CBE">
        <w:rPr>
          <w:rFonts w:ascii="Arial" w:hAnsi="Arial" w:cs="Arial"/>
          <w:b w:val="0"/>
          <w:sz w:val="22"/>
          <w:szCs w:val="22"/>
        </w:rPr>
        <w:t>reforestación comercial</w:t>
      </w:r>
      <w:r w:rsidR="005B2A89" w:rsidRPr="00C02CBE">
        <w:rPr>
          <w:rFonts w:ascii="Arial" w:hAnsi="Arial" w:cs="Arial"/>
          <w:b w:val="0"/>
          <w:sz w:val="22"/>
          <w:szCs w:val="22"/>
        </w:rPr>
        <w:t>, a las plantaciones productoras y productoras - protectoras</w:t>
      </w:r>
      <w:r w:rsidRPr="00C02CBE">
        <w:rPr>
          <w:rFonts w:ascii="Arial" w:hAnsi="Arial" w:cs="Arial"/>
          <w:b w:val="0"/>
          <w:sz w:val="22"/>
          <w:szCs w:val="22"/>
        </w:rPr>
        <w:t xml:space="preserve"> y al desarrollo industrial forestal</w:t>
      </w:r>
      <w:r w:rsidR="005B2A89" w:rsidRPr="00C02CBE">
        <w:rPr>
          <w:rFonts w:ascii="Arial" w:hAnsi="Arial" w:cs="Arial"/>
          <w:b w:val="0"/>
          <w:sz w:val="22"/>
          <w:szCs w:val="22"/>
        </w:rPr>
        <w:t xml:space="preserve"> y agroforestal</w:t>
      </w:r>
      <w:r w:rsidRPr="00C02CBE">
        <w:rPr>
          <w:rFonts w:ascii="Arial" w:hAnsi="Arial" w:cs="Arial"/>
          <w:b w:val="0"/>
          <w:sz w:val="22"/>
          <w:szCs w:val="22"/>
        </w:rPr>
        <w:t>.</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 xml:space="preserve">A través de instituciones especializadas, públicas o privadas, efectuar el seguimiento de los planes de </w:t>
      </w:r>
      <w:r w:rsidR="005B2A89" w:rsidRPr="00C02CBE">
        <w:rPr>
          <w:rFonts w:ascii="Arial" w:hAnsi="Arial" w:cs="Arial"/>
          <w:b w:val="0"/>
          <w:sz w:val="22"/>
          <w:szCs w:val="22"/>
        </w:rPr>
        <w:t xml:space="preserve">forestación y </w:t>
      </w:r>
      <w:r w:rsidRPr="00C02CBE">
        <w:rPr>
          <w:rFonts w:ascii="Arial" w:hAnsi="Arial" w:cs="Arial"/>
          <w:b w:val="0"/>
          <w:sz w:val="22"/>
          <w:szCs w:val="22"/>
        </w:rPr>
        <w:t xml:space="preserve">reforestación con fines industriales que se adelanten con recursos del Estado. </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Previa verificación del avance de los proyectos, expedir la certificación de la inversión en nuevas plantaciones forestales</w:t>
      </w:r>
      <w:r w:rsidR="00167076" w:rsidRPr="00C02CBE">
        <w:rPr>
          <w:rFonts w:ascii="Arial" w:hAnsi="Arial" w:cs="Arial"/>
          <w:b w:val="0"/>
          <w:sz w:val="22"/>
          <w:szCs w:val="22"/>
        </w:rPr>
        <w:t xml:space="preserve"> y agroforestales</w:t>
      </w:r>
      <w:r w:rsidRPr="00C02CBE">
        <w:rPr>
          <w:rFonts w:ascii="Arial" w:hAnsi="Arial" w:cs="Arial"/>
          <w:b w:val="0"/>
          <w:sz w:val="22"/>
          <w:szCs w:val="22"/>
        </w:rPr>
        <w:t xml:space="preserve"> para efectos de que el contribuyente pueda acceder a los incentivos.</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 xml:space="preserve">Sin perjuicio de las funciones de otras entidades públicas, recomendar la expedición de normas legales para la prevención y control de plagas y </w:t>
      </w:r>
      <w:r w:rsidRPr="00C02CBE">
        <w:rPr>
          <w:rFonts w:ascii="Arial" w:hAnsi="Arial" w:cs="Arial"/>
          <w:b w:val="0"/>
          <w:sz w:val="22"/>
          <w:szCs w:val="22"/>
        </w:rPr>
        <w:lastRenderedPageBreak/>
        <w:t xml:space="preserve">enfermedades forestales y para la comercialización, tráfico y producción de la base genética forestal.  </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Identificar proyectos de mejoramiento climático y fomentar la comercialización de Certificados de Reducción de Emisiones</w:t>
      </w:r>
      <w:r w:rsidR="005B2A89" w:rsidRPr="00C02CBE">
        <w:rPr>
          <w:rFonts w:ascii="Arial" w:hAnsi="Arial" w:cs="Arial"/>
          <w:b w:val="0"/>
          <w:sz w:val="22"/>
          <w:szCs w:val="22"/>
        </w:rPr>
        <w:t xml:space="preserve"> o bonos de carbono</w:t>
      </w:r>
      <w:r w:rsidRPr="00C02CBE">
        <w:rPr>
          <w:rFonts w:ascii="Arial" w:hAnsi="Arial" w:cs="Arial"/>
          <w:b w:val="0"/>
          <w:sz w:val="22"/>
          <w:szCs w:val="22"/>
        </w:rPr>
        <w:t xml:space="preserve">. </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Participar y colaborar en las negociaciones internacionales que en</w:t>
      </w:r>
      <w:r w:rsidR="005B2A89" w:rsidRPr="00C02CBE">
        <w:rPr>
          <w:rFonts w:ascii="Arial" w:hAnsi="Arial" w:cs="Arial"/>
          <w:b w:val="0"/>
          <w:sz w:val="22"/>
          <w:szCs w:val="22"/>
        </w:rPr>
        <w:t xml:space="preserve"> r</w:t>
      </w:r>
      <w:r w:rsidRPr="00C02CBE">
        <w:rPr>
          <w:rFonts w:ascii="Arial" w:hAnsi="Arial" w:cs="Arial"/>
          <w:b w:val="0"/>
          <w:sz w:val="22"/>
          <w:szCs w:val="22"/>
        </w:rPr>
        <w:t>elación con las funciones del bosque y los bienes y servicios forestales, adelanten los Ministerios de Ambiente, Vivienda y Desarrollo Territorial y Comercio e Industria, Relaciones Exteriores y otras organizaciones del Estado autorizadas para el efecto.</w:t>
      </w:r>
    </w:p>
    <w:p w:rsidR="00216E0B" w:rsidRPr="00C02CBE" w:rsidRDefault="00167076"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P</w:t>
      </w:r>
      <w:r w:rsidR="00216E0B" w:rsidRPr="00C02CBE">
        <w:rPr>
          <w:rFonts w:ascii="Arial" w:hAnsi="Arial" w:cs="Arial"/>
          <w:b w:val="0"/>
          <w:sz w:val="22"/>
          <w:szCs w:val="22"/>
        </w:rPr>
        <w:t xml:space="preserve">ropender por la certificación </w:t>
      </w:r>
      <w:r w:rsidRPr="00C02CBE">
        <w:rPr>
          <w:rFonts w:ascii="Arial" w:hAnsi="Arial" w:cs="Arial"/>
          <w:b w:val="0"/>
          <w:sz w:val="22"/>
          <w:szCs w:val="22"/>
        </w:rPr>
        <w:t xml:space="preserve">y sellos </w:t>
      </w:r>
      <w:r w:rsidR="003D58A3" w:rsidRPr="00C02CBE">
        <w:rPr>
          <w:rFonts w:ascii="Arial" w:hAnsi="Arial" w:cs="Arial"/>
          <w:b w:val="0"/>
          <w:sz w:val="22"/>
          <w:szCs w:val="22"/>
        </w:rPr>
        <w:t xml:space="preserve">sociales y ambientales </w:t>
      </w:r>
      <w:r w:rsidR="00216E0B" w:rsidRPr="00C02CBE">
        <w:rPr>
          <w:rFonts w:ascii="Arial" w:hAnsi="Arial" w:cs="Arial"/>
          <w:b w:val="0"/>
          <w:sz w:val="22"/>
          <w:szCs w:val="22"/>
        </w:rPr>
        <w:t>forestal</w:t>
      </w:r>
      <w:r w:rsidR="003D58A3" w:rsidRPr="00C02CBE">
        <w:rPr>
          <w:rFonts w:ascii="Arial" w:hAnsi="Arial" w:cs="Arial"/>
          <w:b w:val="0"/>
          <w:sz w:val="22"/>
          <w:szCs w:val="22"/>
        </w:rPr>
        <w:t>es</w:t>
      </w:r>
      <w:r w:rsidR="00216E0B" w:rsidRPr="00C02CBE">
        <w:rPr>
          <w:rFonts w:ascii="Arial" w:hAnsi="Arial" w:cs="Arial"/>
          <w:b w:val="0"/>
          <w:sz w:val="22"/>
          <w:szCs w:val="22"/>
        </w:rPr>
        <w:t xml:space="preserve"> y apoyar la comercialización de productos forestales </w:t>
      </w:r>
      <w:r w:rsidR="005B2A89" w:rsidRPr="00C02CBE">
        <w:rPr>
          <w:rFonts w:ascii="Arial" w:hAnsi="Arial" w:cs="Arial"/>
          <w:b w:val="0"/>
          <w:sz w:val="22"/>
          <w:szCs w:val="22"/>
        </w:rPr>
        <w:t xml:space="preserve">y agroforestales </w:t>
      </w:r>
      <w:r w:rsidR="00216E0B" w:rsidRPr="00C02CBE">
        <w:rPr>
          <w:rFonts w:ascii="Arial" w:hAnsi="Arial" w:cs="Arial"/>
          <w:b w:val="0"/>
          <w:sz w:val="22"/>
          <w:szCs w:val="22"/>
        </w:rPr>
        <w:t xml:space="preserve">certificados.   </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Observar los convenios internacionales suscritos por Colombia y colaborar en las acciones que se deriven de los mismos.</w:t>
      </w:r>
    </w:p>
    <w:p w:rsidR="00216E0B" w:rsidRPr="00C02CBE" w:rsidRDefault="00216E0B" w:rsidP="00602557">
      <w:pPr>
        <w:pStyle w:val="Sinespacios"/>
        <w:numPr>
          <w:ilvl w:val="0"/>
          <w:numId w:val="25"/>
        </w:numPr>
        <w:jc w:val="both"/>
        <w:rPr>
          <w:rFonts w:ascii="Arial" w:hAnsi="Arial" w:cs="Arial"/>
          <w:b w:val="0"/>
          <w:sz w:val="22"/>
          <w:szCs w:val="22"/>
        </w:rPr>
      </w:pPr>
      <w:r w:rsidRPr="00C02CBE">
        <w:rPr>
          <w:rFonts w:ascii="Arial" w:hAnsi="Arial" w:cs="Arial"/>
          <w:b w:val="0"/>
          <w:sz w:val="22"/>
          <w:szCs w:val="22"/>
        </w:rPr>
        <w:t>Las demás que le sean delegadas o contratadas.</w:t>
      </w:r>
    </w:p>
    <w:p w:rsidR="00216E0B" w:rsidRPr="00C02CBE" w:rsidRDefault="00602557" w:rsidP="00602557">
      <w:pPr>
        <w:pStyle w:val="Sinespacios"/>
        <w:rPr>
          <w:rFonts w:ascii="Arial" w:hAnsi="Arial" w:cs="Arial"/>
          <w:b w:val="0"/>
          <w:sz w:val="22"/>
          <w:szCs w:val="22"/>
          <w:lang w:val="fr-FR"/>
        </w:rPr>
      </w:pPr>
      <w:r w:rsidRPr="00C02CBE">
        <w:rPr>
          <w:rFonts w:ascii="Arial" w:hAnsi="Arial" w:cs="Arial"/>
          <w:b w:val="0"/>
          <w:sz w:val="22"/>
          <w:szCs w:val="22"/>
          <w:lang w:val="fr-FR"/>
        </w:rPr>
        <w:t xml:space="preserve">TITULO </w:t>
      </w:r>
      <w:r w:rsidR="00A63BCD" w:rsidRPr="00C02CBE">
        <w:rPr>
          <w:rFonts w:ascii="Arial" w:hAnsi="Arial" w:cs="Arial"/>
          <w:b w:val="0"/>
          <w:sz w:val="22"/>
          <w:szCs w:val="22"/>
          <w:lang w:val="fr-FR"/>
        </w:rPr>
        <w:t>XI</w:t>
      </w:r>
      <w:r w:rsidR="00E121AB" w:rsidRPr="00C02CBE">
        <w:rPr>
          <w:rFonts w:ascii="Arial" w:hAnsi="Arial" w:cs="Arial"/>
          <w:b w:val="0"/>
          <w:sz w:val="22"/>
          <w:szCs w:val="22"/>
          <w:lang w:val="fr-FR"/>
        </w:rPr>
        <w:t>I</w:t>
      </w:r>
    </w:p>
    <w:p w:rsidR="00216E0B" w:rsidRPr="00C02CBE" w:rsidRDefault="00216E0B" w:rsidP="00602557">
      <w:pPr>
        <w:pStyle w:val="Sinespacios"/>
        <w:rPr>
          <w:rFonts w:ascii="Arial" w:hAnsi="Arial" w:cs="Arial"/>
          <w:b w:val="0"/>
          <w:sz w:val="22"/>
          <w:szCs w:val="22"/>
        </w:rPr>
      </w:pPr>
      <w:r w:rsidRPr="00C02CBE">
        <w:rPr>
          <w:rFonts w:ascii="Arial" w:hAnsi="Arial" w:cs="Arial"/>
          <w:b w:val="0"/>
          <w:sz w:val="22"/>
          <w:szCs w:val="22"/>
        </w:rPr>
        <w:t>DISPOSICIONES FINALES</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16</w:t>
      </w:r>
      <w:r w:rsidR="003D58A3" w:rsidRPr="00C02CBE">
        <w:rPr>
          <w:rFonts w:ascii="Arial" w:hAnsi="Arial" w:cs="Arial"/>
          <w:sz w:val="22"/>
          <w:szCs w:val="22"/>
        </w:rPr>
        <w:t>1</w:t>
      </w:r>
      <w:r w:rsidR="00F63420" w:rsidRPr="00C02CBE">
        <w:rPr>
          <w:rFonts w:ascii="Arial" w:hAnsi="Arial" w:cs="Arial"/>
          <w:sz w:val="22"/>
          <w:szCs w:val="22"/>
        </w:rPr>
        <w:t>º.</w:t>
      </w:r>
      <w:r w:rsidRPr="00C02CBE">
        <w:rPr>
          <w:rFonts w:ascii="Arial" w:hAnsi="Arial" w:cs="Arial"/>
          <w:sz w:val="22"/>
          <w:szCs w:val="22"/>
        </w:rPr>
        <w:t xml:space="preserve"> FACULTAD REGLAMENTARIA</w:t>
      </w:r>
      <w:r w:rsidRPr="00C02CBE">
        <w:rPr>
          <w:rFonts w:ascii="Arial" w:hAnsi="Arial" w:cs="Arial"/>
          <w:b w:val="0"/>
          <w:sz w:val="22"/>
          <w:szCs w:val="22"/>
        </w:rPr>
        <w:t>. El Gobierno Nacional creará,</w:t>
      </w:r>
      <w:r w:rsidR="00602557" w:rsidRPr="00C02CBE">
        <w:rPr>
          <w:rFonts w:ascii="Arial" w:hAnsi="Arial" w:cs="Arial"/>
          <w:b w:val="0"/>
          <w:sz w:val="22"/>
          <w:szCs w:val="22"/>
        </w:rPr>
        <w:t xml:space="preserve"> </w:t>
      </w:r>
      <w:r w:rsidRPr="00C02CBE">
        <w:rPr>
          <w:rFonts w:ascii="Arial" w:hAnsi="Arial" w:cs="Arial"/>
          <w:b w:val="0"/>
          <w:sz w:val="22"/>
          <w:szCs w:val="22"/>
        </w:rPr>
        <w:t xml:space="preserve">formulará, establecerá, estructurará, promoverá y/o reglamentará los </w:t>
      </w:r>
      <w:r w:rsidR="003D58A3" w:rsidRPr="00C02CBE">
        <w:rPr>
          <w:rFonts w:ascii="Arial" w:hAnsi="Arial" w:cs="Arial"/>
          <w:b w:val="0"/>
          <w:sz w:val="22"/>
          <w:szCs w:val="22"/>
        </w:rPr>
        <w:t>contenidos</w:t>
      </w:r>
      <w:r w:rsidR="00602557" w:rsidRPr="00C02CBE">
        <w:rPr>
          <w:rFonts w:ascii="Arial" w:hAnsi="Arial" w:cs="Arial"/>
          <w:b w:val="0"/>
          <w:sz w:val="22"/>
          <w:szCs w:val="22"/>
        </w:rPr>
        <w:t xml:space="preserve"> de la presente ley</w:t>
      </w:r>
      <w:r w:rsidRPr="00C02CBE">
        <w:rPr>
          <w:rFonts w:ascii="Arial" w:hAnsi="Arial" w:cs="Arial"/>
          <w:b w:val="0"/>
          <w:sz w:val="22"/>
          <w:szCs w:val="22"/>
        </w:rPr>
        <w:t>.</w:t>
      </w:r>
    </w:p>
    <w:p w:rsidR="00216E0B" w:rsidRPr="00C02CBE" w:rsidRDefault="00216E0B" w:rsidP="009B6451">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16</w:t>
      </w:r>
      <w:r w:rsidR="003D58A3" w:rsidRPr="00C02CBE">
        <w:rPr>
          <w:rFonts w:ascii="Arial" w:hAnsi="Arial" w:cs="Arial"/>
          <w:sz w:val="22"/>
          <w:szCs w:val="22"/>
        </w:rPr>
        <w:t>2</w:t>
      </w:r>
      <w:r w:rsidR="00F63420" w:rsidRPr="00C02CBE">
        <w:rPr>
          <w:rFonts w:ascii="Arial" w:hAnsi="Arial" w:cs="Arial"/>
          <w:sz w:val="22"/>
          <w:szCs w:val="22"/>
        </w:rPr>
        <w:t>º.</w:t>
      </w:r>
      <w:r w:rsidRPr="00C02CBE">
        <w:rPr>
          <w:rFonts w:ascii="Arial" w:hAnsi="Arial" w:cs="Arial"/>
          <w:sz w:val="22"/>
          <w:szCs w:val="22"/>
        </w:rPr>
        <w:t xml:space="preserve"> MEDIDAS PREVENTIVAS Y SANCIONATORIAS</w:t>
      </w:r>
      <w:r w:rsidRPr="00C02CBE">
        <w:rPr>
          <w:rFonts w:ascii="Arial" w:hAnsi="Arial" w:cs="Arial"/>
          <w:b w:val="0"/>
          <w:sz w:val="22"/>
          <w:szCs w:val="22"/>
        </w:rPr>
        <w:t>. El desconocimiento de lo dispuesto en la presente ley dará lugar a la imposición de las medidas preventivas y sancionatorias establecidas señaladas en las normas legales vigentes, sin perjuicio de las sanciones de tipo penal y civil a que haya lugar.</w:t>
      </w:r>
    </w:p>
    <w:p w:rsidR="00732D5B" w:rsidRPr="00C02CBE" w:rsidRDefault="00732D5B" w:rsidP="00732D5B">
      <w:pPr>
        <w:pStyle w:val="Sinespacios"/>
        <w:jc w:val="both"/>
        <w:rPr>
          <w:rFonts w:ascii="Arial" w:hAnsi="Arial" w:cs="Arial"/>
          <w:b w:val="0"/>
          <w:sz w:val="22"/>
          <w:szCs w:val="22"/>
        </w:rPr>
      </w:pPr>
      <w:r w:rsidRPr="00C02CBE">
        <w:rPr>
          <w:rFonts w:ascii="Arial" w:hAnsi="Arial" w:cs="Arial"/>
          <w:spacing w:val="-1"/>
          <w:sz w:val="22"/>
          <w:szCs w:val="22"/>
        </w:rPr>
        <w:t>Artículo</w:t>
      </w:r>
      <w:r w:rsidRPr="00C02CBE">
        <w:rPr>
          <w:rFonts w:ascii="Arial" w:hAnsi="Arial" w:cs="Arial"/>
          <w:spacing w:val="-15"/>
          <w:sz w:val="22"/>
          <w:szCs w:val="22"/>
        </w:rPr>
        <w:t xml:space="preserve"> </w:t>
      </w:r>
      <w:r w:rsidR="00F63420" w:rsidRPr="00C02CBE">
        <w:rPr>
          <w:rFonts w:ascii="Arial" w:hAnsi="Arial" w:cs="Arial"/>
          <w:sz w:val="22"/>
          <w:szCs w:val="22"/>
        </w:rPr>
        <w:t>16</w:t>
      </w:r>
      <w:r w:rsidR="003D58A3" w:rsidRPr="00C02CBE">
        <w:rPr>
          <w:rFonts w:ascii="Arial" w:hAnsi="Arial" w:cs="Arial"/>
          <w:sz w:val="22"/>
          <w:szCs w:val="22"/>
        </w:rPr>
        <w:t>3</w:t>
      </w:r>
      <w:r w:rsidR="00F63420" w:rsidRPr="00C02CBE">
        <w:rPr>
          <w:rFonts w:ascii="Arial" w:hAnsi="Arial" w:cs="Arial"/>
          <w:sz w:val="22"/>
          <w:szCs w:val="22"/>
        </w:rPr>
        <w:t>º.</w:t>
      </w:r>
      <w:r w:rsidRPr="00C02CBE">
        <w:rPr>
          <w:rFonts w:ascii="Arial" w:hAnsi="Arial" w:cs="Arial"/>
          <w:spacing w:val="-13"/>
          <w:sz w:val="22"/>
          <w:szCs w:val="22"/>
        </w:rPr>
        <w:t xml:space="preserve"> </w:t>
      </w:r>
      <w:r w:rsidRPr="00C02CBE">
        <w:rPr>
          <w:rFonts w:ascii="Arial" w:hAnsi="Arial" w:cs="Arial"/>
          <w:sz w:val="22"/>
          <w:szCs w:val="22"/>
        </w:rPr>
        <w:t>Exclusión</w:t>
      </w:r>
      <w:r w:rsidRPr="00C02CBE">
        <w:rPr>
          <w:rFonts w:ascii="Arial" w:hAnsi="Arial" w:cs="Arial"/>
          <w:spacing w:val="-14"/>
          <w:sz w:val="22"/>
          <w:szCs w:val="22"/>
        </w:rPr>
        <w:t xml:space="preserve"> </w:t>
      </w:r>
      <w:r w:rsidRPr="00C02CBE">
        <w:rPr>
          <w:rFonts w:ascii="Arial" w:hAnsi="Arial" w:cs="Arial"/>
          <w:sz w:val="22"/>
          <w:szCs w:val="22"/>
        </w:rPr>
        <w:t>de</w:t>
      </w:r>
      <w:r w:rsidRPr="00C02CBE">
        <w:rPr>
          <w:rFonts w:ascii="Arial" w:hAnsi="Arial" w:cs="Arial"/>
          <w:spacing w:val="-13"/>
          <w:sz w:val="22"/>
          <w:szCs w:val="22"/>
        </w:rPr>
        <w:t xml:space="preserve"> </w:t>
      </w:r>
      <w:r w:rsidRPr="00C02CBE">
        <w:rPr>
          <w:rFonts w:ascii="Arial" w:hAnsi="Arial" w:cs="Arial"/>
          <w:sz w:val="22"/>
          <w:szCs w:val="22"/>
        </w:rPr>
        <w:t>comunidades</w:t>
      </w:r>
      <w:r w:rsidRPr="00C02CBE">
        <w:rPr>
          <w:rFonts w:ascii="Arial" w:hAnsi="Arial" w:cs="Arial"/>
          <w:spacing w:val="-15"/>
          <w:sz w:val="22"/>
          <w:szCs w:val="22"/>
        </w:rPr>
        <w:t xml:space="preserve"> </w:t>
      </w:r>
      <w:r w:rsidRPr="00C02CBE">
        <w:rPr>
          <w:rFonts w:ascii="Arial" w:hAnsi="Arial" w:cs="Arial"/>
          <w:sz w:val="22"/>
          <w:szCs w:val="22"/>
        </w:rPr>
        <w:t>étnicas</w:t>
      </w:r>
      <w:r w:rsidRPr="00C02CBE">
        <w:rPr>
          <w:rFonts w:ascii="Arial" w:hAnsi="Arial" w:cs="Arial"/>
          <w:b w:val="0"/>
          <w:sz w:val="22"/>
          <w:szCs w:val="22"/>
        </w:rPr>
        <w:t>.</w:t>
      </w:r>
      <w:r w:rsidRPr="00C02CBE">
        <w:rPr>
          <w:rFonts w:ascii="Arial" w:hAnsi="Arial" w:cs="Arial"/>
          <w:b w:val="0"/>
          <w:spacing w:val="-16"/>
          <w:sz w:val="22"/>
          <w:szCs w:val="22"/>
        </w:rPr>
        <w:t xml:space="preserve"> </w:t>
      </w:r>
      <w:r w:rsidRPr="00C02CBE">
        <w:rPr>
          <w:rFonts w:ascii="Arial" w:hAnsi="Arial" w:cs="Arial"/>
          <w:b w:val="0"/>
          <w:sz w:val="22"/>
          <w:szCs w:val="22"/>
        </w:rPr>
        <w:t>Las</w:t>
      </w:r>
      <w:r w:rsidRPr="00C02CBE">
        <w:rPr>
          <w:rFonts w:ascii="Arial" w:hAnsi="Arial" w:cs="Arial"/>
          <w:b w:val="0"/>
          <w:spacing w:val="-14"/>
          <w:sz w:val="22"/>
          <w:szCs w:val="22"/>
        </w:rPr>
        <w:t xml:space="preserve"> </w:t>
      </w:r>
      <w:r w:rsidRPr="00C02CBE">
        <w:rPr>
          <w:rFonts w:ascii="Arial" w:hAnsi="Arial" w:cs="Arial"/>
          <w:b w:val="0"/>
          <w:sz w:val="22"/>
          <w:szCs w:val="22"/>
        </w:rPr>
        <w:t>disposiciones</w:t>
      </w:r>
      <w:r w:rsidRPr="00C02CBE">
        <w:rPr>
          <w:rFonts w:ascii="Arial" w:hAnsi="Arial" w:cs="Arial"/>
          <w:b w:val="0"/>
          <w:spacing w:val="-14"/>
          <w:sz w:val="22"/>
          <w:szCs w:val="22"/>
        </w:rPr>
        <w:t xml:space="preserve"> </w:t>
      </w:r>
      <w:r w:rsidRPr="00C02CBE">
        <w:rPr>
          <w:rFonts w:ascii="Arial" w:hAnsi="Arial" w:cs="Arial"/>
          <w:b w:val="0"/>
          <w:sz w:val="22"/>
          <w:szCs w:val="22"/>
        </w:rPr>
        <w:t>contenidas</w:t>
      </w:r>
      <w:r w:rsidRPr="00C02CBE">
        <w:rPr>
          <w:rFonts w:ascii="Arial" w:hAnsi="Arial" w:cs="Arial"/>
          <w:b w:val="0"/>
          <w:spacing w:val="-16"/>
          <w:sz w:val="22"/>
          <w:szCs w:val="22"/>
        </w:rPr>
        <w:t xml:space="preserve"> </w:t>
      </w:r>
      <w:r w:rsidRPr="00C02CBE">
        <w:rPr>
          <w:rFonts w:ascii="Arial" w:hAnsi="Arial" w:cs="Arial"/>
          <w:b w:val="0"/>
          <w:sz w:val="22"/>
          <w:szCs w:val="22"/>
        </w:rPr>
        <w:t>en la presente ley</w:t>
      </w:r>
      <w:r w:rsidRPr="00C02CBE">
        <w:rPr>
          <w:rFonts w:ascii="Arial" w:hAnsi="Arial" w:cs="Arial"/>
          <w:b w:val="0"/>
          <w:spacing w:val="1"/>
          <w:sz w:val="22"/>
          <w:szCs w:val="22"/>
        </w:rPr>
        <w:t xml:space="preserve"> </w:t>
      </w:r>
      <w:r w:rsidRPr="00C02CBE">
        <w:rPr>
          <w:rFonts w:ascii="Arial" w:hAnsi="Arial" w:cs="Arial"/>
          <w:b w:val="0"/>
          <w:sz w:val="22"/>
          <w:szCs w:val="22"/>
        </w:rPr>
        <w:t>no</w:t>
      </w:r>
      <w:r w:rsidRPr="00C02CBE">
        <w:rPr>
          <w:rFonts w:ascii="Arial" w:hAnsi="Arial" w:cs="Arial"/>
          <w:b w:val="0"/>
          <w:spacing w:val="1"/>
          <w:sz w:val="22"/>
          <w:szCs w:val="22"/>
        </w:rPr>
        <w:t xml:space="preserve"> </w:t>
      </w:r>
      <w:r w:rsidRPr="00C02CBE">
        <w:rPr>
          <w:rFonts w:ascii="Arial" w:hAnsi="Arial" w:cs="Arial"/>
          <w:b w:val="0"/>
          <w:sz w:val="22"/>
          <w:szCs w:val="22"/>
        </w:rPr>
        <w:t>son</w:t>
      </w:r>
      <w:r w:rsidRPr="00C02CBE">
        <w:rPr>
          <w:rFonts w:ascii="Arial" w:hAnsi="Arial" w:cs="Arial"/>
          <w:b w:val="0"/>
          <w:spacing w:val="1"/>
          <w:sz w:val="22"/>
          <w:szCs w:val="22"/>
        </w:rPr>
        <w:t xml:space="preserve"> </w:t>
      </w:r>
      <w:r w:rsidRPr="00C02CBE">
        <w:rPr>
          <w:rFonts w:ascii="Arial" w:hAnsi="Arial" w:cs="Arial"/>
          <w:b w:val="0"/>
          <w:sz w:val="22"/>
          <w:szCs w:val="22"/>
        </w:rPr>
        <w:t>aplicables</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los</w:t>
      </w:r>
      <w:r w:rsidRPr="00C02CBE">
        <w:rPr>
          <w:rFonts w:ascii="Arial" w:hAnsi="Arial" w:cs="Arial"/>
          <w:b w:val="0"/>
          <w:spacing w:val="1"/>
          <w:sz w:val="22"/>
          <w:szCs w:val="22"/>
        </w:rPr>
        <w:t xml:space="preserve"> </w:t>
      </w:r>
      <w:r w:rsidRPr="00C02CBE">
        <w:rPr>
          <w:rFonts w:ascii="Arial" w:hAnsi="Arial" w:cs="Arial"/>
          <w:b w:val="0"/>
          <w:sz w:val="22"/>
          <w:szCs w:val="22"/>
        </w:rPr>
        <w:t>territorios</w:t>
      </w:r>
      <w:r w:rsidRPr="00C02CBE">
        <w:rPr>
          <w:rFonts w:ascii="Arial" w:hAnsi="Arial" w:cs="Arial"/>
          <w:b w:val="0"/>
          <w:spacing w:val="1"/>
          <w:sz w:val="22"/>
          <w:szCs w:val="22"/>
        </w:rPr>
        <w:t xml:space="preserve"> </w:t>
      </w:r>
      <w:r w:rsidRPr="00C02CBE">
        <w:rPr>
          <w:rFonts w:ascii="Arial" w:hAnsi="Arial" w:cs="Arial"/>
          <w:b w:val="0"/>
          <w:sz w:val="22"/>
          <w:szCs w:val="22"/>
        </w:rPr>
        <w:t>otorgados</w:t>
      </w:r>
      <w:r w:rsidRPr="00C02CBE">
        <w:rPr>
          <w:rFonts w:ascii="Arial" w:hAnsi="Arial" w:cs="Arial"/>
          <w:b w:val="0"/>
          <w:spacing w:val="1"/>
          <w:sz w:val="22"/>
          <w:szCs w:val="22"/>
        </w:rPr>
        <w:t xml:space="preserve"> </w:t>
      </w:r>
      <w:r w:rsidRPr="00C02CBE">
        <w:rPr>
          <w:rFonts w:ascii="Arial" w:hAnsi="Arial" w:cs="Arial"/>
          <w:b w:val="0"/>
          <w:sz w:val="22"/>
          <w:szCs w:val="22"/>
        </w:rPr>
        <w:t>a</w:t>
      </w:r>
      <w:r w:rsidRPr="00C02CBE">
        <w:rPr>
          <w:rFonts w:ascii="Arial" w:hAnsi="Arial" w:cs="Arial"/>
          <w:b w:val="0"/>
          <w:spacing w:val="1"/>
          <w:sz w:val="22"/>
          <w:szCs w:val="22"/>
        </w:rPr>
        <w:t xml:space="preserve"> </w:t>
      </w:r>
      <w:r w:rsidRPr="00C02CBE">
        <w:rPr>
          <w:rFonts w:ascii="Arial" w:hAnsi="Arial" w:cs="Arial"/>
          <w:b w:val="0"/>
          <w:sz w:val="22"/>
          <w:szCs w:val="22"/>
        </w:rPr>
        <w:t>Resguardos</w:t>
      </w:r>
      <w:r w:rsidRPr="00C02CBE">
        <w:rPr>
          <w:rFonts w:ascii="Arial" w:hAnsi="Arial" w:cs="Arial"/>
          <w:b w:val="0"/>
          <w:spacing w:val="1"/>
          <w:sz w:val="22"/>
          <w:szCs w:val="22"/>
        </w:rPr>
        <w:t xml:space="preserve"> </w:t>
      </w:r>
      <w:r w:rsidRPr="00C02CBE">
        <w:rPr>
          <w:rFonts w:ascii="Arial" w:hAnsi="Arial" w:cs="Arial"/>
          <w:b w:val="0"/>
          <w:sz w:val="22"/>
          <w:szCs w:val="22"/>
        </w:rPr>
        <w:t>Indígenas o Consejos Comunitarios de Negritudes, tampoco aplican a organizaciones</w:t>
      </w:r>
      <w:r w:rsidRPr="00C02CBE">
        <w:rPr>
          <w:rFonts w:ascii="Arial" w:hAnsi="Arial" w:cs="Arial"/>
          <w:b w:val="0"/>
          <w:spacing w:val="1"/>
          <w:sz w:val="22"/>
          <w:szCs w:val="22"/>
        </w:rPr>
        <w:t xml:space="preserve"> </w:t>
      </w:r>
      <w:r w:rsidRPr="00C02CBE">
        <w:rPr>
          <w:rFonts w:ascii="Arial" w:hAnsi="Arial" w:cs="Arial"/>
          <w:b w:val="0"/>
          <w:sz w:val="22"/>
          <w:szCs w:val="22"/>
        </w:rPr>
        <w:t>indígenas o comunidades afrodescendientes, reconocidas legalmente, por cuanto</w:t>
      </w:r>
      <w:r w:rsidRPr="00C02CBE">
        <w:rPr>
          <w:rFonts w:ascii="Arial" w:hAnsi="Arial" w:cs="Arial"/>
          <w:b w:val="0"/>
          <w:spacing w:val="1"/>
          <w:sz w:val="22"/>
          <w:szCs w:val="22"/>
        </w:rPr>
        <w:t xml:space="preserve"> estas </w:t>
      </w:r>
      <w:r w:rsidRPr="00C02CBE">
        <w:rPr>
          <w:rFonts w:ascii="Arial" w:hAnsi="Arial" w:cs="Arial"/>
          <w:b w:val="0"/>
          <w:sz w:val="22"/>
          <w:szCs w:val="22"/>
        </w:rPr>
        <w:t>son</w:t>
      </w:r>
      <w:r w:rsidRPr="00C02CBE">
        <w:rPr>
          <w:rFonts w:ascii="Arial" w:hAnsi="Arial" w:cs="Arial"/>
          <w:b w:val="0"/>
          <w:spacing w:val="-1"/>
          <w:sz w:val="22"/>
          <w:szCs w:val="22"/>
        </w:rPr>
        <w:t xml:space="preserve"> </w:t>
      </w:r>
      <w:r w:rsidRPr="00C02CBE">
        <w:rPr>
          <w:rFonts w:ascii="Arial" w:hAnsi="Arial" w:cs="Arial"/>
          <w:b w:val="0"/>
          <w:sz w:val="22"/>
          <w:szCs w:val="22"/>
        </w:rPr>
        <w:t>sujetos</w:t>
      </w:r>
      <w:r w:rsidRPr="00C02CBE">
        <w:rPr>
          <w:rFonts w:ascii="Arial" w:hAnsi="Arial" w:cs="Arial"/>
          <w:b w:val="0"/>
          <w:spacing w:val="-3"/>
          <w:sz w:val="22"/>
          <w:szCs w:val="22"/>
        </w:rPr>
        <w:t xml:space="preserve"> </w:t>
      </w:r>
      <w:r w:rsidRPr="00C02CBE">
        <w:rPr>
          <w:rFonts w:ascii="Arial" w:hAnsi="Arial" w:cs="Arial"/>
          <w:b w:val="0"/>
          <w:sz w:val="22"/>
          <w:szCs w:val="22"/>
        </w:rPr>
        <w:t>de</w:t>
      </w:r>
      <w:r w:rsidRPr="00C02CBE">
        <w:rPr>
          <w:rFonts w:ascii="Arial" w:hAnsi="Arial" w:cs="Arial"/>
          <w:b w:val="0"/>
          <w:spacing w:val="-3"/>
          <w:sz w:val="22"/>
          <w:szCs w:val="22"/>
        </w:rPr>
        <w:t xml:space="preserve"> </w:t>
      </w:r>
      <w:r w:rsidRPr="00C02CBE">
        <w:rPr>
          <w:rFonts w:ascii="Arial" w:hAnsi="Arial" w:cs="Arial"/>
          <w:b w:val="0"/>
          <w:sz w:val="22"/>
          <w:szCs w:val="22"/>
        </w:rPr>
        <w:t>una</w:t>
      </w:r>
      <w:r w:rsidRPr="00C02CBE">
        <w:rPr>
          <w:rFonts w:ascii="Arial" w:hAnsi="Arial" w:cs="Arial"/>
          <w:b w:val="0"/>
          <w:spacing w:val="-3"/>
          <w:sz w:val="22"/>
          <w:szCs w:val="22"/>
        </w:rPr>
        <w:t xml:space="preserve"> </w:t>
      </w:r>
      <w:r w:rsidRPr="00C02CBE">
        <w:rPr>
          <w:rFonts w:ascii="Arial" w:hAnsi="Arial" w:cs="Arial"/>
          <w:b w:val="0"/>
          <w:sz w:val="22"/>
          <w:szCs w:val="22"/>
        </w:rPr>
        <w:t>legislación especial</w:t>
      </w:r>
      <w:r w:rsidRPr="00C02CBE">
        <w:rPr>
          <w:rFonts w:ascii="Arial" w:hAnsi="Arial" w:cs="Arial"/>
          <w:b w:val="0"/>
          <w:spacing w:val="-1"/>
          <w:sz w:val="22"/>
          <w:szCs w:val="22"/>
        </w:rPr>
        <w:t xml:space="preserve"> </w:t>
      </w:r>
      <w:r w:rsidRPr="00C02CBE">
        <w:rPr>
          <w:rFonts w:ascii="Arial" w:hAnsi="Arial" w:cs="Arial"/>
          <w:b w:val="0"/>
          <w:sz w:val="22"/>
          <w:szCs w:val="22"/>
        </w:rPr>
        <w:t>y</w:t>
      </w:r>
      <w:r w:rsidRPr="00C02CBE">
        <w:rPr>
          <w:rFonts w:ascii="Arial" w:hAnsi="Arial" w:cs="Arial"/>
          <w:b w:val="0"/>
          <w:spacing w:val="-2"/>
          <w:sz w:val="22"/>
          <w:szCs w:val="22"/>
        </w:rPr>
        <w:t xml:space="preserve"> </w:t>
      </w:r>
      <w:r w:rsidRPr="00C02CBE">
        <w:rPr>
          <w:rFonts w:ascii="Arial" w:hAnsi="Arial" w:cs="Arial"/>
          <w:b w:val="0"/>
          <w:sz w:val="22"/>
          <w:szCs w:val="22"/>
        </w:rPr>
        <w:t>son</w:t>
      </w:r>
      <w:r w:rsidRPr="00C02CBE">
        <w:rPr>
          <w:rFonts w:ascii="Arial" w:hAnsi="Arial" w:cs="Arial"/>
          <w:b w:val="0"/>
          <w:spacing w:val="-3"/>
          <w:sz w:val="22"/>
          <w:szCs w:val="22"/>
        </w:rPr>
        <w:t xml:space="preserve"> </w:t>
      </w:r>
      <w:r w:rsidRPr="00C02CBE">
        <w:rPr>
          <w:rFonts w:ascii="Arial" w:hAnsi="Arial" w:cs="Arial"/>
          <w:b w:val="0"/>
          <w:sz w:val="22"/>
          <w:szCs w:val="22"/>
        </w:rPr>
        <w:t>reguladas</w:t>
      </w:r>
      <w:r w:rsidRPr="00C02CBE">
        <w:rPr>
          <w:rFonts w:ascii="Arial" w:hAnsi="Arial" w:cs="Arial"/>
          <w:b w:val="0"/>
          <w:spacing w:val="-1"/>
          <w:sz w:val="22"/>
          <w:szCs w:val="22"/>
        </w:rPr>
        <w:t xml:space="preserve"> </w:t>
      </w:r>
      <w:r w:rsidRPr="00C02CBE">
        <w:rPr>
          <w:rFonts w:ascii="Arial" w:hAnsi="Arial" w:cs="Arial"/>
          <w:b w:val="0"/>
          <w:sz w:val="22"/>
          <w:szCs w:val="22"/>
        </w:rPr>
        <w:t>por</w:t>
      </w:r>
      <w:r w:rsidRPr="00C02CBE">
        <w:rPr>
          <w:rFonts w:ascii="Arial" w:hAnsi="Arial" w:cs="Arial"/>
          <w:b w:val="0"/>
          <w:spacing w:val="-1"/>
          <w:sz w:val="22"/>
          <w:szCs w:val="22"/>
        </w:rPr>
        <w:t xml:space="preserve"> </w:t>
      </w:r>
      <w:r w:rsidRPr="00C02CBE">
        <w:rPr>
          <w:rFonts w:ascii="Arial" w:hAnsi="Arial" w:cs="Arial"/>
          <w:b w:val="0"/>
          <w:sz w:val="22"/>
          <w:szCs w:val="22"/>
        </w:rPr>
        <w:t>normas</w:t>
      </w:r>
      <w:r w:rsidRPr="00C02CBE">
        <w:rPr>
          <w:rFonts w:ascii="Arial" w:hAnsi="Arial" w:cs="Arial"/>
          <w:b w:val="0"/>
          <w:spacing w:val="-3"/>
          <w:sz w:val="22"/>
          <w:szCs w:val="22"/>
        </w:rPr>
        <w:t xml:space="preserve"> </w:t>
      </w:r>
      <w:r w:rsidRPr="00C02CBE">
        <w:rPr>
          <w:rFonts w:ascii="Arial" w:hAnsi="Arial" w:cs="Arial"/>
          <w:b w:val="0"/>
          <w:sz w:val="22"/>
          <w:szCs w:val="22"/>
        </w:rPr>
        <w:t>especiales.</w:t>
      </w:r>
    </w:p>
    <w:p w:rsidR="00732D5B" w:rsidRPr="00C02CBE" w:rsidRDefault="00732D5B" w:rsidP="00732D5B">
      <w:pPr>
        <w:pStyle w:val="Sinespacios"/>
        <w:jc w:val="both"/>
        <w:rPr>
          <w:rFonts w:ascii="Arial" w:hAnsi="Arial" w:cs="Arial"/>
          <w:b w:val="0"/>
          <w:sz w:val="22"/>
          <w:szCs w:val="22"/>
        </w:rPr>
      </w:pPr>
      <w:r w:rsidRPr="00C02CBE">
        <w:rPr>
          <w:rFonts w:ascii="Arial" w:hAnsi="Arial" w:cs="Arial"/>
          <w:b w:val="0"/>
          <w:sz w:val="22"/>
          <w:szCs w:val="22"/>
        </w:rPr>
        <w:t xml:space="preserve">Las disposiciones de la presente ley no modifican, adicionan ni derogan las garantías y derechos consagrados en la ley 70 de 1993, </w:t>
      </w:r>
      <w:r w:rsidR="003D58A3" w:rsidRPr="00C02CBE">
        <w:rPr>
          <w:rFonts w:ascii="Arial" w:hAnsi="Arial" w:cs="Arial"/>
          <w:b w:val="0"/>
          <w:sz w:val="22"/>
          <w:szCs w:val="22"/>
        </w:rPr>
        <w:t>la ley 21 de 1.991</w:t>
      </w:r>
      <w:r w:rsidRPr="00C02CBE">
        <w:rPr>
          <w:rFonts w:ascii="Arial" w:hAnsi="Arial" w:cs="Arial"/>
          <w:b w:val="0"/>
          <w:sz w:val="22"/>
          <w:szCs w:val="22"/>
        </w:rPr>
        <w:t xml:space="preserve">y </w:t>
      </w:r>
      <w:r w:rsidR="003D58A3" w:rsidRPr="00C02CBE">
        <w:rPr>
          <w:rFonts w:ascii="Arial" w:hAnsi="Arial" w:cs="Arial"/>
          <w:b w:val="0"/>
          <w:sz w:val="22"/>
          <w:szCs w:val="22"/>
        </w:rPr>
        <w:t>demás</w:t>
      </w:r>
      <w:r w:rsidRPr="00C02CBE">
        <w:rPr>
          <w:rFonts w:ascii="Arial" w:hAnsi="Arial" w:cs="Arial"/>
          <w:b w:val="0"/>
          <w:sz w:val="22"/>
          <w:szCs w:val="22"/>
        </w:rPr>
        <w:t xml:space="preserve"> leyes que consagran normas a favor de grupos étnicos y de sus territorios colectivos o resguardos.</w:t>
      </w:r>
    </w:p>
    <w:p w:rsidR="00732D5B" w:rsidRPr="00C02CBE" w:rsidRDefault="00732D5B" w:rsidP="00732D5B">
      <w:pPr>
        <w:pStyle w:val="Sinespacios"/>
        <w:jc w:val="both"/>
        <w:rPr>
          <w:rFonts w:ascii="Arial" w:hAnsi="Arial" w:cs="Arial"/>
          <w:b w:val="0"/>
          <w:sz w:val="22"/>
          <w:szCs w:val="22"/>
        </w:rPr>
      </w:pPr>
      <w:r w:rsidRPr="00C02CBE">
        <w:rPr>
          <w:rFonts w:ascii="Arial" w:hAnsi="Arial" w:cs="Arial"/>
          <w:bCs/>
          <w:sz w:val="22"/>
          <w:szCs w:val="22"/>
        </w:rPr>
        <w:t>Parágrafo.</w:t>
      </w:r>
      <w:r w:rsidRPr="00C02CBE">
        <w:rPr>
          <w:rFonts w:ascii="Arial" w:hAnsi="Arial" w:cs="Arial"/>
          <w:b w:val="0"/>
          <w:bCs/>
          <w:sz w:val="22"/>
          <w:szCs w:val="22"/>
        </w:rPr>
        <w:t xml:space="preserve"> </w:t>
      </w:r>
      <w:r w:rsidRPr="00C02CBE">
        <w:rPr>
          <w:rFonts w:ascii="Arial" w:hAnsi="Arial" w:cs="Arial"/>
          <w:b w:val="0"/>
          <w:sz w:val="22"/>
          <w:szCs w:val="22"/>
        </w:rPr>
        <w:t>Los consejos comunitarios reconocidos legalmente como representantes de Tierras de las Comunidades Negras, podrán bajo expresa solicitud, avalada por el Ministerio del Interior, solicitar al Ministerio de Agricultura y Desarrollo Rural</w:t>
      </w:r>
      <w:r w:rsidR="003D58A3" w:rsidRPr="00C02CBE">
        <w:rPr>
          <w:rFonts w:ascii="Arial" w:hAnsi="Arial" w:cs="Arial"/>
          <w:b w:val="0"/>
          <w:sz w:val="22"/>
          <w:szCs w:val="22"/>
        </w:rPr>
        <w:t>,</w:t>
      </w:r>
      <w:r w:rsidRPr="00C02CBE">
        <w:rPr>
          <w:rFonts w:ascii="Arial" w:hAnsi="Arial" w:cs="Arial"/>
          <w:b w:val="0"/>
          <w:sz w:val="22"/>
          <w:szCs w:val="22"/>
        </w:rPr>
        <w:t xml:space="preserve"> al Ministerio de Ambiente y desarrollo Sostenible</w:t>
      </w:r>
      <w:r w:rsidR="003D58A3" w:rsidRPr="00C02CBE">
        <w:rPr>
          <w:rFonts w:ascii="Arial" w:hAnsi="Arial" w:cs="Arial"/>
          <w:b w:val="0"/>
          <w:sz w:val="22"/>
          <w:szCs w:val="22"/>
        </w:rPr>
        <w:t xml:space="preserve"> y al Ministerio de Comercio, Industria y Turismo</w:t>
      </w:r>
      <w:r w:rsidRPr="00C02CBE">
        <w:rPr>
          <w:rFonts w:ascii="Arial" w:hAnsi="Arial" w:cs="Arial"/>
          <w:b w:val="0"/>
          <w:sz w:val="22"/>
          <w:szCs w:val="22"/>
        </w:rPr>
        <w:t xml:space="preserve"> ser favorecidos con la normatividad consagrada en la presente ley.</w:t>
      </w:r>
    </w:p>
    <w:p w:rsidR="00732D5B" w:rsidRDefault="00732D5B" w:rsidP="00732D5B">
      <w:pPr>
        <w:pStyle w:val="Sinespacios"/>
        <w:jc w:val="both"/>
        <w:rPr>
          <w:rFonts w:ascii="Arial" w:hAnsi="Arial" w:cs="Arial"/>
          <w:b w:val="0"/>
          <w:sz w:val="22"/>
          <w:szCs w:val="22"/>
        </w:rPr>
      </w:pPr>
      <w:r w:rsidRPr="00C02CBE">
        <w:rPr>
          <w:rFonts w:ascii="Arial" w:hAnsi="Arial" w:cs="Arial"/>
          <w:sz w:val="22"/>
          <w:szCs w:val="22"/>
        </w:rPr>
        <w:t xml:space="preserve">Artículo </w:t>
      </w:r>
      <w:r w:rsidR="00F63420" w:rsidRPr="00C02CBE">
        <w:rPr>
          <w:rFonts w:ascii="Arial" w:hAnsi="Arial" w:cs="Arial"/>
          <w:sz w:val="22"/>
          <w:szCs w:val="22"/>
        </w:rPr>
        <w:t>1</w:t>
      </w:r>
      <w:r w:rsidR="00F42BA1" w:rsidRPr="00C02CBE">
        <w:rPr>
          <w:rFonts w:ascii="Arial" w:hAnsi="Arial" w:cs="Arial"/>
          <w:sz w:val="22"/>
          <w:szCs w:val="22"/>
        </w:rPr>
        <w:t>6</w:t>
      </w:r>
      <w:r w:rsidR="003D58A3" w:rsidRPr="00C02CBE">
        <w:rPr>
          <w:rFonts w:ascii="Arial" w:hAnsi="Arial" w:cs="Arial"/>
          <w:sz w:val="22"/>
          <w:szCs w:val="22"/>
        </w:rPr>
        <w:t>4</w:t>
      </w:r>
      <w:r w:rsidR="00F63420" w:rsidRPr="00C02CBE">
        <w:rPr>
          <w:rFonts w:ascii="Arial" w:hAnsi="Arial" w:cs="Arial"/>
          <w:sz w:val="22"/>
          <w:szCs w:val="22"/>
        </w:rPr>
        <w:t>º.</w:t>
      </w:r>
      <w:r w:rsidRPr="00C02CBE">
        <w:rPr>
          <w:rFonts w:ascii="Arial" w:hAnsi="Arial" w:cs="Arial"/>
          <w:sz w:val="22"/>
          <w:szCs w:val="22"/>
        </w:rPr>
        <w:t xml:space="preserve"> PROMULGACIÓN Y DIVULGACIÓN</w:t>
      </w:r>
      <w:r w:rsidRPr="00C02CBE">
        <w:rPr>
          <w:rFonts w:ascii="Arial" w:hAnsi="Arial" w:cs="Arial"/>
          <w:b w:val="0"/>
          <w:sz w:val="22"/>
          <w:szCs w:val="22"/>
        </w:rPr>
        <w:t>. La presente ley rige a partir de la fecha de su promulgación y deroga todas las disposiciones que le sean contrarias.</w:t>
      </w:r>
    </w:p>
    <w:p w:rsidR="009B3223" w:rsidRDefault="009B3223" w:rsidP="009B3223">
      <w:pPr>
        <w:pBdr>
          <w:top w:val="nil"/>
          <w:left w:val="nil"/>
          <w:bottom w:val="nil"/>
          <w:right w:val="nil"/>
          <w:between w:val="nil"/>
        </w:pBdr>
        <w:jc w:val="both"/>
        <w:rPr>
          <w:color w:val="000000"/>
          <w:szCs w:val="24"/>
        </w:rPr>
      </w:pPr>
      <w:r>
        <w:rPr>
          <w:color w:val="000000"/>
          <w:szCs w:val="24"/>
        </w:rPr>
        <w:lastRenderedPageBreak/>
        <w:t>De los honorables Congresistas,</w:t>
      </w:r>
    </w:p>
    <w:p w:rsidR="009B3223" w:rsidRDefault="009B3223" w:rsidP="009B3223">
      <w:pPr>
        <w:pBdr>
          <w:top w:val="nil"/>
          <w:left w:val="nil"/>
          <w:bottom w:val="nil"/>
          <w:right w:val="nil"/>
          <w:between w:val="nil"/>
        </w:pBdr>
        <w:jc w:val="both"/>
        <w:rPr>
          <w:color w:val="000000"/>
          <w:szCs w:val="24"/>
        </w:rPr>
      </w:pPr>
    </w:p>
    <w:p w:rsidR="009B3223" w:rsidRPr="00C02CBE" w:rsidRDefault="009B3223" w:rsidP="00732D5B">
      <w:pPr>
        <w:pStyle w:val="Sinespacios"/>
        <w:jc w:val="both"/>
        <w:rPr>
          <w:rFonts w:ascii="Arial" w:hAnsi="Arial" w:cs="Arial"/>
          <w:b w:val="0"/>
          <w:sz w:val="22"/>
          <w:szCs w:val="22"/>
        </w:rPr>
      </w:pPr>
    </w:p>
    <w:tbl>
      <w:tblPr>
        <w:tblStyle w:val="Tablaconcuadrcula"/>
        <w:tblW w:w="0" w:type="auto"/>
        <w:tblLook w:val="04A0" w:firstRow="1" w:lastRow="0" w:firstColumn="1" w:lastColumn="0" w:noHBand="0" w:noVBand="1"/>
      </w:tblPr>
      <w:tblGrid>
        <w:gridCol w:w="4247"/>
        <w:gridCol w:w="4247"/>
      </w:tblGrid>
      <w:tr w:rsidR="00C02CBE" w:rsidTr="00C02CBE">
        <w:tc>
          <w:tcPr>
            <w:tcW w:w="4247" w:type="dxa"/>
          </w:tcPr>
          <w:p w:rsidR="00C02CBE" w:rsidRPr="00656D59" w:rsidRDefault="00C02CBE" w:rsidP="00C02CBE">
            <w:pPr>
              <w:pStyle w:val="Sinespacios"/>
              <w:spacing w:after="0" w:line="240" w:lineRule="auto"/>
              <w:jc w:val="both"/>
              <w:rPr>
                <w:rFonts w:ascii="Arial" w:hAnsi="Arial" w:cs="Arial"/>
                <w:color w:val="000000"/>
                <w:sz w:val="20"/>
                <w:szCs w:val="22"/>
              </w:rPr>
            </w:pPr>
          </w:p>
          <w:p w:rsidR="00C02CBE" w:rsidRPr="00656D59" w:rsidRDefault="00C02CBE" w:rsidP="00C02CBE">
            <w:pPr>
              <w:pStyle w:val="Sinespacios"/>
              <w:spacing w:after="0" w:line="240" w:lineRule="auto"/>
              <w:jc w:val="both"/>
              <w:rPr>
                <w:rFonts w:ascii="Arial" w:hAnsi="Arial" w:cs="Arial"/>
                <w:color w:val="000000"/>
                <w:sz w:val="20"/>
                <w:szCs w:val="22"/>
              </w:rPr>
            </w:pPr>
          </w:p>
          <w:p w:rsidR="00C02CBE" w:rsidRPr="00656D59" w:rsidRDefault="00C02CBE" w:rsidP="00C02CBE">
            <w:pPr>
              <w:pStyle w:val="Sinespacios"/>
              <w:spacing w:after="0" w:line="240" w:lineRule="auto"/>
              <w:jc w:val="both"/>
              <w:rPr>
                <w:rFonts w:ascii="Arial" w:hAnsi="Arial" w:cs="Arial"/>
                <w:color w:val="000000"/>
                <w:sz w:val="20"/>
                <w:szCs w:val="22"/>
              </w:rPr>
            </w:pPr>
          </w:p>
          <w:p w:rsidR="00656D59" w:rsidRDefault="00656D59" w:rsidP="00C02CBE">
            <w:pPr>
              <w:pStyle w:val="Sinespacios"/>
              <w:spacing w:after="0" w:line="240" w:lineRule="auto"/>
              <w:jc w:val="both"/>
              <w:rPr>
                <w:rFonts w:ascii="Arial" w:hAnsi="Arial" w:cs="Arial"/>
                <w:color w:val="000000"/>
                <w:sz w:val="20"/>
                <w:szCs w:val="22"/>
              </w:rPr>
            </w:pPr>
          </w:p>
          <w:p w:rsidR="00656D59" w:rsidRDefault="00656D59" w:rsidP="00C02CBE">
            <w:pPr>
              <w:pStyle w:val="Sinespacios"/>
              <w:spacing w:after="0" w:line="240" w:lineRule="auto"/>
              <w:jc w:val="both"/>
              <w:rPr>
                <w:rFonts w:ascii="Arial" w:hAnsi="Arial" w:cs="Arial"/>
                <w:color w:val="000000"/>
                <w:sz w:val="20"/>
                <w:szCs w:val="22"/>
              </w:rPr>
            </w:pPr>
          </w:p>
          <w:p w:rsidR="00C02CBE" w:rsidRPr="00656D59" w:rsidRDefault="00C02CBE" w:rsidP="00C02CBE">
            <w:pPr>
              <w:pStyle w:val="Sinespacios"/>
              <w:spacing w:after="0" w:line="240" w:lineRule="auto"/>
              <w:jc w:val="both"/>
              <w:rPr>
                <w:rFonts w:ascii="Arial" w:hAnsi="Arial" w:cs="Arial"/>
                <w:b w:val="0"/>
                <w:color w:val="000000"/>
                <w:sz w:val="20"/>
                <w:szCs w:val="22"/>
              </w:rPr>
            </w:pPr>
            <w:r w:rsidRPr="00656D59">
              <w:rPr>
                <w:rFonts w:ascii="Arial" w:hAnsi="Arial" w:cs="Arial"/>
                <w:color w:val="000000"/>
                <w:sz w:val="20"/>
                <w:szCs w:val="22"/>
              </w:rPr>
              <w:t xml:space="preserve">ANDRÉS FELIPE JIMÉNEZ VARGAS </w:t>
            </w:r>
            <w:r w:rsidRPr="00656D59">
              <w:rPr>
                <w:rFonts w:ascii="Arial" w:hAnsi="Arial" w:cs="Arial"/>
                <w:b w:val="0"/>
                <w:color w:val="000000"/>
                <w:sz w:val="20"/>
                <w:szCs w:val="22"/>
              </w:rPr>
              <w:t xml:space="preserve">Honorable Representante </w:t>
            </w:r>
          </w:p>
        </w:tc>
        <w:tc>
          <w:tcPr>
            <w:tcW w:w="4247" w:type="dxa"/>
          </w:tcPr>
          <w:p w:rsidR="00C02CBE" w:rsidRPr="00656D59" w:rsidRDefault="00C02CBE" w:rsidP="00C02CBE">
            <w:pPr>
              <w:pStyle w:val="Sinespacios"/>
              <w:spacing w:after="0"/>
              <w:jc w:val="both"/>
              <w:rPr>
                <w:rFonts w:ascii="Arial" w:hAnsi="Arial" w:cs="Arial"/>
                <w:color w:val="000000"/>
                <w:sz w:val="20"/>
                <w:szCs w:val="22"/>
              </w:rPr>
            </w:pPr>
          </w:p>
          <w:p w:rsidR="00C02CBE" w:rsidRPr="00656D59" w:rsidRDefault="00C02CBE" w:rsidP="00C02CBE">
            <w:pPr>
              <w:pStyle w:val="Sinespacios"/>
              <w:spacing w:after="0"/>
              <w:jc w:val="both"/>
              <w:rPr>
                <w:rFonts w:ascii="Arial" w:hAnsi="Arial" w:cs="Arial"/>
                <w:color w:val="000000"/>
                <w:sz w:val="20"/>
                <w:szCs w:val="22"/>
              </w:rPr>
            </w:pPr>
          </w:p>
          <w:p w:rsidR="00C02CBE" w:rsidRPr="00656D59" w:rsidRDefault="00C02CBE" w:rsidP="00C02CBE">
            <w:pPr>
              <w:pStyle w:val="Sinespacios"/>
              <w:spacing w:after="0"/>
              <w:jc w:val="both"/>
              <w:rPr>
                <w:rFonts w:ascii="Arial" w:hAnsi="Arial" w:cs="Arial"/>
                <w:color w:val="000000"/>
                <w:sz w:val="20"/>
                <w:szCs w:val="22"/>
              </w:rPr>
            </w:pPr>
          </w:p>
          <w:p w:rsidR="00656D59" w:rsidRDefault="00656D59" w:rsidP="00C02CBE">
            <w:pPr>
              <w:pStyle w:val="Sinespacios"/>
              <w:spacing w:after="0"/>
              <w:jc w:val="both"/>
              <w:rPr>
                <w:rFonts w:ascii="Arial" w:hAnsi="Arial" w:cs="Arial"/>
                <w:color w:val="000000"/>
                <w:sz w:val="18"/>
                <w:szCs w:val="22"/>
              </w:rPr>
            </w:pPr>
          </w:p>
          <w:p w:rsidR="00656D59" w:rsidRDefault="00656D59" w:rsidP="00C02CBE">
            <w:pPr>
              <w:pStyle w:val="Sinespacios"/>
              <w:spacing w:after="0"/>
              <w:jc w:val="both"/>
              <w:rPr>
                <w:rFonts w:ascii="Arial" w:hAnsi="Arial" w:cs="Arial"/>
                <w:color w:val="000000"/>
                <w:sz w:val="18"/>
                <w:szCs w:val="22"/>
              </w:rPr>
            </w:pPr>
          </w:p>
          <w:p w:rsidR="00656D59" w:rsidRPr="00656D59" w:rsidRDefault="00C02CBE" w:rsidP="00C02CBE">
            <w:pPr>
              <w:pStyle w:val="Sinespacios"/>
              <w:spacing w:after="0"/>
              <w:jc w:val="both"/>
              <w:rPr>
                <w:rFonts w:ascii="Arial" w:hAnsi="Arial" w:cs="Arial"/>
                <w:color w:val="000000"/>
                <w:sz w:val="18"/>
                <w:szCs w:val="22"/>
              </w:rPr>
            </w:pPr>
            <w:r w:rsidRPr="00656D59">
              <w:rPr>
                <w:rFonts w:ascii="Arial" w:hAnsi="Arial" w:cs="Arial"/>
                <w:color w:val="000000"/>
                <w:sz w:val="18"/>
                <w:szCs w:val="22"/>
              </w:rPr>
              <w:t xml:space="preserve">NICOLÁS ALBEIRO ECHEVERRY ALVARÁN </w:t>
            </w:r>
          </w:p>
          <w:p w:rsidR="00C02CBE" w:rsidRPr="00656D59" w:rsidRDefault="00C02CBE" w:rsidP="00C02CBE">
            <w:pPr>
              <w:pStyle w:val="Sinespacios"/>
              <w:spacing w:after="0"/>
              <w:jc w:val="both"/>
              <w:rPr>
                <w:rFonts w:ascii="Arial" w:hAnsi="Arial" w:cs="Arial"/>
                <w:b w:val="0"/>
                <w:color w:val="000000"/>
                <w:sz w:val="20"/>
                <w:szCs w:val="22"/>
              </w:rPr>
            </w:pPr>
            <w:r w:rsidRPr="00656D59">
              <w:rPr>
                <w:rFonts w:ascii="Arial" w:hAnsi="Arial" w:cs="Arial"/>
                <w:b w:val="0"/>
                <w:color w:val="000000"/>
                <w:sz w:val="20"/>
                <w:szCs w:val="22"/>
              </w:rPr>
              <w:t>Honorable Senador</w:t>
            </w:r>
          </w:p>
        </w:tc>
      </w:tr>
      <w:tr w:rsidR="00C02CBE" w:rsidTr="00C02CBE">
        <w:tc>
          <w:tcPr>
            <w:tcW w:w="4247" w:type="dxa"/>
          </w:tcPr>
          <w:p w:rsidR="00C02CBE" w:rsidRPr="00656D59" w:rsidRDefault="00C02CBE" w:rsidP="009B6451">
            <w:pPr>
              <w:pStyle w:val="Sinespacios"/>
              <w:jc w:val="both"/>
              <w:rPr>
                <w:rFonts w:ascii="Arial" w:hAnsi="Arial" w:cs="Arial"/>
                <w:b w:val="0"/>
                <w:sz w:val="20"/>
                <w:szCs w:val="22"/>
              </w:rPr>
            </w:pPr>
          </w:p>
          <w:p w:rsidR="00656D59" w:rsidRDefault="00656D59" w:rsidP="00495822">
            <w:pPr>
              <w:pStyle w:val="Sinespacios"/>
              <w:spacing w:after="0"/>
              <w:jc w:val="both"/>
              <w:rPr>
                <w:rFonts w:ascii="Arial" w:hAnsi="Arial" w:cs="Arial"/>
                <w:sz w:val="20"/>
                <w:szCs w:val="22"/>
              </w:rPr>
            </w:pPr>
          </w:p>
          <w:p w:rsidR="00656D59" w:rsidRDefault="00656D59" w:rsidP="00495822">
            <w:pPr>
              <w:pStyle w:val="Sinespacios"/>
              <w:spacing w:after="0"/>
              <w:jc w:val="both"/>
              <w:rPr>
                <w:rFonts w:ascii="Arial" w:hAnsi="Arial" w:cs="Arial"/>
                <w:sz w:val="20"/>
                <w:szCs w:val="22"/>
              </w:rPr>
            </w:pPr>
          </w:p>
          <w:p w:rsidR="00656D59" w:rsidRDefault="00656D59"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sz w:val="20"/>
                <w:szCs w:val="22"/>
              </w:rPr>
            </w:pPr>
            <w:r w:rsidRPr="00656D59">
              <w:rPr>
                <w:rFonts w:ascii="Arial" w:hAnsi="Arial" w:cs="Arial"/>
                <w:sz w:val="20"/>
                <w:szCs w:val="22"/>
              </w:rPr>
              <w:t>DIDIER  LOBO CHINCHILLA</w:t>
            </w:r>
          </w:p>
          <w:p w:rsidR="009B3223" w:rsidRPr="00656D59" w:rsidRDefault="00656D59" w:rsidP="00656D59">
            <w:pPr>
              <w:pStyle w:val="Sinespacios"/>
              <w:spacing w:after="0"/>
              <w:jc w:val="both"/>
              <w:rPr>
                <w:rFonts w:ascii="Arial" w:hAnsi="Arial" w:cs="Arial"/>
                <w:b w:val="0"/>
                <w:sz w:val="20"/>
                <w:szCs w:val="22"/>
              </w:rPr>
            </w:pPr>
            <w:r>
              <w:rPr>
                <w:rFonts w:ascii="Arial" w:hAnsi="Arial" w:cs="Arial"/>
                <w:b w:val="0"/>
                <w:sz w:val="20"/>
                <w:szCs w:val="22"/>
              </w:rPr>
              <w:t>Senador de la República</w:t>
            </w:r>
          </w:p>
        </w:tc>
        <w:tc>
          <w:tcPr>
            <w:tcW w:w="4247" w:type="dxa"/>
          </w:tcPr>
          <w:p w:rsidR="00C02CBE" w:rsidRPr="00656D59" w:rsidRDefault="00C02CBE" w:rsidP="009B6451">
            <w:pPr>
              <w:pStyle w:val="Sinespacios"/>
              <w:jc w:val="both"/>
              <w:rPr>
                <w:rFonts w:ascii="Arial" w:hAnsi="Arial" w:cs="Arial"/>
                <w:b w:val="0"/>
                <w:sz w:val="20"/>
                <w:szCs w:val="22"/>
              </w:rPr>
            </w:pPr>
          </w:p>
          <w:p w:rsidR="00656D59" w:rsidRDefault="00656D59" w:rsidP="00656D59">
            <w:pPr>
              <w:pStyle w:val="Sinespacios"/>
              <w:spacing w:after="0" w:line="240" w:lineRule="auto"/>
              <w:jc w:val="both"/>
              <w:rPr>
                <w:rFonts w:ascii="Arial" w:hAnsi="Arial" w:cs="Arial"/>
                <w:sz w:val="20"/>
                <w:szCs w:val="22"/>
              </w:rPr>
            </w:pPr>
          </w:p>
          <w:p w:rsidR="00656D59" w:rsidRDefault="00656D59" w:rsidP="00656D59">
            <w:pPr>
              <w:pStyle w:val="Sinespacios"/>
              <w:spacing w:after="0" w:line="240" w:lineRule="auto"/>
              <w:jc w:val="both"/>
              <w:rPr>
                <w:rFonts w:ascii="Arial" w:hAnsi="Arial" w:cs="Arial"/>
                <w:sz w:val="20"/>
                <w:szCs w:val="22"/>
              </w:rPr>
            </w:pPr>
          </w:p>
          <w:p w:rsidR="00656D59" w:rsidRDefault="00656D59" w:rsidP="00656D59">
            <w:pPr>
              <w:pStyle w:val="Sinespacios"/>
              <w:spacing w:after="0" w:line="240" w:lineRule="auto"/>
              <w:jc w:val="both"/>
              <w:rPr>
                <w:rFonts w:ascii="Arial" w:hAnsi="Arial" w:cs="Arial"/>
                <w:sz w:val="20"/>
                <w:szCs w:val="22"/>
              </w:rPr>
            </w:pPr>
          </w:p>
          <w:p w:rsidR="00495822" w:rsidRPr="00656D59" w:rsidRDefault="00495822" w:rsidP="00656D59">
            <w:pPr>
              <w:pStyle w:val="Sinespacios"/>
              <w:spacing w:after="0" w:line="240" w:lineRule="auto"/>
              <w:jc w:val="both"/>
              <w:rPr>
                <w:rFonts w:ascii="Arial" w:hAnsi="Arial" w:cs="Arial"/>
                <w:sz w:val="20"/>
                <w:szCs w:val="22"/>
              </w:rPr>
            </w:pPr>
            <w:r w:rsidRPr="00656D59">
              <w:rPr>
                <w:rFonts w:ascii="Arial" w:hAnsi="Arial" w:cs="Arial"/>
                <w:sz w:val="20"/>
                <w:szCs w:val="22"/>
              </w:rPr>
              <w:t>MIGUEL URIBE</w:t>
            </w:r>
          </w:p>
          <w:p w:rsidR="00495822" w:rsidRPr="00656D59" w:rsidRDefault="00656D59" w:rsidP="00656D59">
            <w:pPr>
              <w:pStyle w:val="Sinespacios"/>
              <w:spacing w:after="0" w:line="240" w:lineRule="auto"/>
              <w:jc w:val="both"/>
              <w:rPr>
                <w:rFonts w:ascii="Arial" w:hAnsi="Arial" w:cs="Arial"/>
                <w:b w:val="0"/>
                <w:sz w:val="20"/>
                <w:szCs w:val="22"/>
              </w:rPr>
            </w:pPr>
            <w:r>
              <w:rPr>
                <w:rFonts w:ascii="Arial" w:hAnsi="Arial" w:cs="Arial"/>
                <w:b w:val="0"/>
                <w:sz w:val="20"/>
                <w:szCs w:val="22"/>
              </w:rPr>
              <w:t>Senador de la República</w:t>
            </w:r>
          </w:p>
        </w:tc>
      </w:tr>
      <w:tr w:rsidR="00C02CBE" w:rsidTr="00C02CBE">
        <w:tc>
          <w:tcPr>
            <w:tcW w:w="4247" w:type="dxa"/>
          </w:tcPr>
          <w:p w:rsidR="00C02CBE" w:rsidRPr="00656D59" w:rsidRDefault="00C02CBE" w:rsidP="009B6451">
            <w:pPr>
              <w:pStyle w:val="Sinespacios"/>
              <w:jc w:val="both"/>
              <w:rPr>
                <w:rFonts w:ascii="Arial" w:hAnsi="Arial" w:cs="Arial"/>
                <w:b w:val="0"/>
                <w:sz w:val="20"/>
                <w:szCs w:val="22"/>
              </w:rPr>
            </w:pPr>
          </w:p>
          <w:p w:rsidR="00495822" w:rsidRPr="00656D59" w:rsidRDefault="00495822" w:rsidP="00495822">
            <w:pPr>
              <w:pStyle w:val="Sinespacios"/>
              <w:spacing w:after="0"/>
              <w:jc w:val="both"/>
              <w:rPr>
                <w:rFonts w:ascii="Arial" w:hAnsi="Arial" w:cs="Arial"/>
                <w:b w:val="0"/>
                <w:sz w:val="20"/>
                <w:szCs w:val="22"/>
              </w:rPr>
            </w:pPr>
          </w:p>
          <w:p w:rsidR="00656D59" w:rsidRDefault="00656D59" w:rsidP="00495822">
            <w:pPr>
              <w:pStyle w:val="Sinespacios"/>
              <w:spacing w:after="0"/>
              <w:jc w:val="both"/>
              <w:rPr>
                <w:rFonts w:ascii="Arial" w:hAnsi="Arial" w:cs="Arial"/>
                <w:sz w:val="20"/>
                <w:szCs w:val="22"/>
              </w:rPr>
            </w:pPr>
          </w:p>
          <w:p w:rsidR="00656D59" w:rsidRDefault="00656D59"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sz w:val="20"/>
                <w:szCs w:val="22"/>
              </w:rPr>
            </w:pPr>
            <w:r w:rsidRPr="00656D59">
              <w:rPr>
                <w:rFonts w:ascii="Arial" w:hAnsi="Arial" w:cs="Arial"/>
                <w:sz w:val="20"/>
                <w:szCs w:val="22"/>
              </w:rPr>
              <w:t>TERESITA ENRIQUEZ</w:t>
            </w:r>
          </w:p>
          <w:p w:rsidR="009B3223" w:rsidRPr="00656D59" w:rsidRDefault="00495822" w:rsidP="009B6451">
            <w:pPr>
              <w:pStyle w:val="Sinespacios"/>
              <w:jc w:val="both"/>
              <w:rPr>
                <w:rFonts w:ascii="Arial" w:hAnsi="Arial" w:cs="Arial"/>
                <w:b w:val="0"/>
                <w:sz w:val="20"/>
                <w:szCs w:val="22"/>
              </w:rPr>
            </w:pPr>
            <w:r w:rsidRPr="00656D59">
              <w:rPr>
                <w:rFonts w:ascii="Arial" w:hAnsi="Arial" w:cs="Arial"/>
                <w:b w:val="0"/>
                <w:sz w:val="20"/>
                <w:szCs w:val="22"/>
              </w:rPr>
              <w:t>Representante</w:t>
            </w:r>
            <w:r w:rsidR="00656D59" w:rsidRPr="00656D59">
              <w:rPr>
                <w:rFonts w:ascii="Arial" w:hAnsi="Arial" w:cs="Arial"/>
                <w:b w:val="0"/>
                <w:sz w:val="20"/>
                <w:szCs w:val="22"/>
              </w:rPr>
              <w:t xml:space="preserve"> </w:t>
            </w:r>
            <w:r w:rsidR="00656D59" w:rsidRPr="00656D59">
              <w:rPr>
                <w:rFonts w:ascii="Arial" w:hAnsi="Arial" w:cs="Arial"/>
                <w:b w:val="0"/>
                <w:sz w:val="20"/>
                <w:szCs w:val="22"/>
              </w:rPr>
              <w:t>a la Cámara</w:t>
            </w:r>
          </w:p>
        </w:tc>
        <w:tc>
          <w:tcPr>
            <w:tcW w:w="4247" w:type="dxa"/>
          </w:tcPr>
          <w:p w:rsidR="00C02CBE" w:rsidRPr="00656D59" w:rsidRDefault="00C02CBE" w:rsidP="009B6451">
            <w:pPr>
              <w:pStyle w:val="Sinespacios"/>
              <w:jc w:val="both"/>
              <w:rPr>
                <w:rFonts w:ascii="Arial" w:hAnsi="Arial" w:cs="Arial"/>
                <w:b w:val="0"/>
                <w:sz w:val="20"/>
                <w:szCs w:val="22"/>
              </w:rPr>
            </w:pPr>
          </w:p>
          <w:p w:rsidR="00495822" w:rsidRPr="00656D59" w:rsidRDefault="00495822" w:rsidP="009B6451">
            <w:pPr>
              <w:pStyle w:val="Sinespacios"/>
              <w:jc w:val="both"/>
              <w:rPr>
                <w:rFonts w:ascii="Arial" w:hAnsi="Arial" w:cs="Arial"/>
                <w:b w:val="0"/>
                <w:sz w:val="20"/>
                <w:szCs w:val="22"/>
              </w:rPr>
            </w:pPr>
          </w:p>
          <w:p w:rsidR="00656D59" w:rsidRDefault="00656D59" w:rsidP="00495822">
            <w:pPr>
              <w:pStyle w:val="Sinespacios"/>
              <w:spacing w:after="0"/>
              <w:jc w:val="both"/>
              <w:rPr>
                <w:rFonts w:ascii="Arial" w:hAnsi="Arial" w:cs="Arial"/>
                <w:sz w:val="20"/>
                <w:szCs w:val="22"/>
              </w:rPr>
            </w:pPr>
          </w:p>
          <w:p w:rsidR="00656D59" w:rsidRDefault="00656D59"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sz w:val="20"/>
                <w:szCs w:val="22"/>
              </w:rPr>
            </w:pPr>
            <w:r w:rsidRPr="00656D59">
              <w:rPr>
                <w:rFonts w:ascii="Arial" w:hAnsi="Arial" w:cs="Arial"/>
                <w:sz w:val="20"/>
                <w:szCs w:val="22"/>
              </w:rPr>
              <w:t>MIGUEL BARRETO</w:t>
            </w:r>
          </w:p>
          <w:p w:rsidR="00495822" w:rsidRPr="00656D59" w:rsidRDefault="00656D59" w:rsidP="00656D59">
            <w:pPr>
              <w:pStyle w:val="Sinespacios"/>
              <w:spacing w:after="0"/>
              <w:jc w:val="both"/>
              <w:rPr>
                <w:rFonts w:ascii="Arial" w:hAnsi="Arial" w:cs="Arial"/>
                <w:b w:val="0"/>
                <w:sz w:val="20"/>
                <w:szCs w:val="22"/>
              </w:rPr>
            </w:pPr>
            <w:r>
              <w:rPr>
                <w:rFonts w:ascii="Arial" w:hAnsi="Arial" w:cs="Arial"/>
                <w:b w:val="0"/>
                <w:sz w:val="20"/>
                <w:szCs w:val="22"/>
              </w:rPr>
              <w:t>Senador de la República</w:t>
            </w:r>
          </w:p>
        </w:tc>
      </w:tr>
      <w:tr w:rsidR="00495822" w:rsidTr="00C02CBE">
        <w:tc>
          <w:tcPr>
            <w:tcW w:w="4247" w:type="dxa"/>
          </w:tcPr>
          <w:p w:rsidR="00495822" w:rsidRPr="00656D59" w:rsidRDefault="00495822" w:rsidP="00495822">
            <w:pPr>
              <w:pStyle w:val="Sinespacios"/>
              <w:spacing w:after="0"/>
              <w:jc w:val="both"/>
              <w:rPr>
                <w:rFonts w:ascii="Arial" w:hAnsi="Arial" w:cs="Arial"/>
                <w:b w:val="0"/>
                <w:sz w:val="20"/>
                <w:szCs w:val="22"/>
              </w:rPr>
            </w:pPr>
          </w:p>
          <w:p w:rsidR="00495822" w:rsidRPr="00656D59" w:rsidRDefault="00495822" w:rsidP="00495822">
            <w:pPr>
              <w:pStyle w:val="Sinespacios"/>
              <w:spacing w:after="0"/>
              <w:jc w:val="both"/>
              <w:rPr>
                <w:rFonts w:ascii="Arial" w:hAnsi="Arial" w:cs="Arial"/>
                <w:b w:val="0"/>
                <w:sz w:val="20"/>
                <w:szCs w:val="22"/>
              </w:rPr>
            </w:pPr>
          </w:p>
          <w:p w:rsidR="00495822" w:rsidRPr="00656D59" w:rsidRDefault="00495822" w:rsidP="00495822">
            <w:pPr>
              <w:pStyle w:val="Sinespacios"/>
              <w:spacing w:after="0"/>
              <w:jc w:val="both"/>
              <w:rPr>
                <w:rFonts w:ascii="Arial" w:hAnsi="Arial" w:cs="Arial"/>
                <w:b w:val="0"/>
                <w:sz w:val="20"/>
                <w:szCs w:val="22"/>
              </w:rPr>
            </w:pPr>
          </w:p>
          <w:p w:rsidR="00656D59" w:rsidRDefault="00656D59"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sz w:val="20"/>
                <w:szCs w:val="22"/>
              </w:rPr>
            </w:pPr>
            <w:r w:rsidRPr="00656D59">
              <w:rPr>
                <w:rFonts w:ascii="Arial" w:hAnsi="Arial" w:cs="Arial"/>
                <w:sz w:val="20"/>
                <w:szCs w:val="22"/>
              </w:rPr>
              <w:t>WADITH ALBERTO MANZUR IMBETT</w:t>
            </w:r>
          </w:p>
          <w:p w:rsidR="00495822" w:rsidRPr="00656D59" w:rsidRDefault="00495822" w:rsidP="00495822">
            <w:pPr>
              <w:pStyle w:val="Sinespacios"/>
              <w:spacing w:after="0"/>
              <w:jc w:val="both"/>
              <w:rPr>
                <w:rFonts w:ascii="Arial" w:hAnsi="Arial" w:cs="Arial"/>
                <w:b w:val="0"/>
                <w:sz w:val="20"/>
                <w:szCs w:val="22"/>
              </w:rPr>
            </w:pPr>
            <w:r w:rsidRPr="00656D59">
              <w:rPr>
                <w:rFonts w:ascii="Arial" w:hAnsi="Arial" w:cs="Arial"/>
                <w:b w:val="0"/>
                <w:sz w:val="20"/>
                <w:szCs w:val="22"/>
              </w:rPr>
              <w:t>Representante a la Cámara</w:t>
            </w:r>
          </w:p>
        </w:tc>
        <w:tc>
          <w:tcPr>
            <w:tcW w:w="4247" w:type="dxa"/>
          </w:tcPr>
          <w:p w:rsidR="00495822" w:rsidRPr="00656D59" w:rsidRDefault="00495822" w:rsidP="00495822">
            <w:pPr>
              <w:pStyle w:val="Sinespacios"/>
              <w:spacing w:after="0"/>
              <w:jc w:val="both"/>
              <w:rPr>
                <w:rFonts w:ascii="Arial" w:hAnsi="Arial" w:cs="Arial"/>
                <w:b w:val="0"/>
                <w:sz w:val="20"/>
                <w:szCs w:val="22"/>
              </w:rPr>
            </w:pPr>
          </w:p>
          <w:p w:rsidR="00495822" w:rsidRPr="00656D59" w:rsidRDefault="00495822"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sz w:val="20"/>
                <w:szCs w:val="22"/>
              </w:rPr>
            </w:pPr>
          </w:p>
          <w:p w:rsidR="00656D59" w:rsidRDefault="00656D59" w:rsidP="00495822">
            <w:pPr>
              <w:pStyle w:val="Sinespacios"/>
              <w:spacing w:after="0"/>
              <w:jc w:val="both"/>
              <w:rPr>
                <w:rFonts w:ascii="Arial" w:hAnsi="Arial" w:cs="Arial"/>
                <w:sz w:val="20"/>
                <w:szCs w:val="22"/>
              </w:rPr>
            </w:pPr>
          </w:p>
          <w:p w:rsidR="00495822" w:rsidRPr="00656D59" w:rsidRDefault="00495822" w:rsidP="00495822">
            <w:pPr>
              <w:pStyle w:val="Sinespacios"/>
              <w:spacing w:after="0"/>
              <w:jc w:val="both"/>
              <w:rPr>
                <w:rFonts w:ascii="Arial" w:hAnsi="Arial" w:cs="Arial"/>
                <w:bCs/>
                <w:color w:val="E7E9EA"/>
                <w:sz w:val="20"/>
                <w:szCs w:val="22"/>
                <w:shd w:val="clear" w:color="auto" w:fill="000000"/>
              </w:rPr>
            </w:pPr>
            <w:r w:rsidRPr="00656D59">
              <w:rPr>
                <w:rFonts w:ascii="Arial" w:hAnsi="Arial" w:cs="Arial"/>
                <w:sz w:val="20"/>
                <w:szCs w:val="22"/>
              </w:rPr>
              <w:t>LAURA FORTICH SÁNCHEZ</w:t>
            </w:r>
          </w:p>
          <w:p w:rsidR="00495822" w:rsidRPr="00656D59" w:rsidRDefault="00495822" w:rsidP="00656D59">
            <w:pPr>
              <w:pStyle w:val="Sinespacios"/>
              <w:spacing w:after="0"/>
              <w:jc w:val="both"/>
              <w:rPr>
                <w:rFonts w:ascii="Arial" w:hAnsi="Arial" w:cs="Arial"/>
                <w:b w:val="0"/>
                <w:sz w:val="20"/>
                <w:szCs w:val="22"/>
              </w:rPr>
            </w:pPr>
            <w:r w:rsidRPr="00656D59">
              <w:rPr>
                <w:rFonts w:ascii="Arial" w:hAnsi="Arial" w:cs="Arial"/>
                <w:b w:val="0"/>
                <w:sz w:val="20"/>
                <w:szCs w:val="22"/>
              </w:rPr>
              <w:t>Senadora</w:t>
            </w:r>
            <w:r w:rsidR="00656D59">
              <w:rPr>
                <w:rFonts w:ascii="Arial" w:hAnsi="Arial" w:cs="Arial"/>
                <w:b w:val="0"/>
                <w:sz w:val="20"/>
                <w:szCs w:val="22"/>
              </w:rPr>
              <w:t xml:space="preserve"> de la República</w:t>
            </w:r>
          </w:p>
        </w:tc>
      </w:tr>
      <w:tr w:rsidR="00495822" w:rsidTr="00C02CBE">
        <w:tc>
          <w:tcPr>
            <w:tcW w:w="4247" w:type="dxa"/>
          </w:tcPr>
          <w:p w:rsidR="00495822" w:rsidRPr="00656D59" w:rsidRDefault="00495822" w:rsidP="00495822">
            <w:pPr>
              <w:pStyle w:val="Sinespacios"/>
              <w:spacing w:after="0"/>
              <w:jc w:val="both"/>
              <w:rPr>
                <w:rFonts w:ascii="Arial" w:hAnsi="Arial" w:cs="Arial"/>
                <w:b w:val="0"/>
                <w:sz w:val="20"/>
                <w:szCs w:val="22"/>
              </w:rPr>
            </w:pPr>
          </w:p>
          <w:p w:rsidR="00495822" w:rsidRDefault="00495822" w:rsidP="00495822">
            <w:pPr>
              <w:pStyle w:val="Sinespacios"/>
              <w:spacing w:after="0"/>
              <w:jc w:val="both"/>
              <w:rPr>
                <w:rFonts w:ascii="Arial" w:hAnsi="Arial" w:cs="Arial"/>
                <w:b w:val="0"/>
                <w:sz w:val="20"/>
                <w:szCs w:val="22"/>
              </w:rPr>
            </w:pPr>
          </w:p>
          <w:p w:rsidR="00656D59" w:rsidRPr="00656D59" w:rsidRDefault="00656D59" w:rsidP="00495822">
            <w:pPr>
              <w:pStyle w:val="Sinespacios"/>
              <w:spacing w:after="0"/>
              <w:jc w:val="both"/>
              <w:rPr>
                <w:rFonts w:ascii="Arial" w:hAnsi="Arial" w:cs="Arial"/>
                <w:b w:val="0"/>
                <w:sz w:val="20"/>
                <w:szCs w:val="22"/>
              </w:rPr>
            </w:pPr>
          </w:p>
          <w:p w:rsidR="00495822" w:rsidRPr="00656D59" w:rsidRDefault="00495822" w:rsidP="00495822">
            <w:pPr>
              <w:pStyle w:val="Sinespacios"/>
              <w:spacing w:after="0"/>
              <w:jc w:val="both"/>
              <w:rPr>
                <w:rFonts w:ascii="Arial" w:hAnsi="Arial" w:cs="Arial"/>
                <w:sz w:val="20"/>
                <w:szCs w:val="22"/>
              </w:rPr>
            </w:pPr>
            <w:r w:rsidRPr="00656D59">
              <w:rPr>
                <w:rFonts w:ascii="Arial" w:hAnsi="Arial" w:cs="Arial"/>
                <w:sz w:val="20"/>
                <w:szCs w:val="22"/>
              </w:rPr>
              <w:t>DOLCEY TORRES</w:t>
            </w:r>
          </w:p>
          <w:p w:rsidR="00495822" w:rsidRPr="00656D59" w:rsidRDefault="00495822" w:rsidP="00495822">
            <w:pPr>
              <w:pStyle w:val="Sinespacios"/>
              <w:spacing w:after="0"/>
              <w:jc w:val="both"/>
              <w:rPr>
                <w:rFonts w:ascii="Arial" w:hAnsi="Arial" w:cs="Arial"/>
                <w:b w:val="0"/>
                <w:sz w:val="20"/>
                <w:szCs w:val="22"/>
              </w:rPr>
            </w:pPr>
            <w:r w:rsidRPr="00656D59">
              <w:rPr>
                <w:rFonts w:ascii="Arial" w:hAnsi="Arial" w:cs="Arial"/>
                <w:b w:val="0"/>
                <w:sz w:val="20"/>
                <w:szCs w:val="22"/>
              </w:rPr>
              <w:t>Representante a la Cámara</w:t>
            </w:r>
          </w:p>
          <w:p w:rsidR="00495822" w:rsidRPr="00656D59" w:rsidRDefault="00495822" w:rsidP="00495822">
            <w:pPr>
              <w:pStyle w:val="Sinespacios"/>
              <w:spacing w:after="0"/>
              <w:jc w:val="both"/>
              <w:rPr>
                <w:rFonts w:ascii="Arial" w:hAnsi="Arial" w:cs="Arial"/>
                <w:b w:val="0"/>
                <w:sz w:val="20"/>
                <w:szCs w:val="22"/>
              </w:rPr>
            </w:pPr>
          </w:p>
        </w:tc>
        <w:tc>
          <w:tcPr>
            <w:tcW w:w="4247" w:type="dxa"/>
          </w:tcPr>
          <w:p w:rsidR="00495822" w:rsidRPr="00656D59" w:rsidRDefault="00495822" w:rsidP="00495822">
            <w:pPr>
              <w:pStyle w:val="Sinespacios"/>
              <w:jc w:val="both"/>
              <w:rPr>
                <w:rFonts w:ascii="Arial" w:hAnsi="Arial" w:cs="Arial"/>
                <w:b w:val="0"/>
                <w:sz w:val="20"/>
                <w:szCs w:val="22"/>
              </w:rPr>
            </w:pPr>
          </w:p>
        </w:tc>
      </w:tr>
    </w:tbl>
    <w:p w:rsidR="00C02CBE" w:rsidRDefault="00C02CBE" w:rsidP="00C02CBE">
      <w:pPr>
        <w:pBdr>
          <w:top w:val="nil"/>
          <w:left w:val="nil"/>
          <w:bottom w:val="nil"/>
          <w:right w:val="nil"/>
          <w:between w:val="nil"/>
        </w:pBdr>
        <w:jc w:val="both"/>
        <w:rPr>
          <w:color w:val="000000"/>
          <w:szCs w:val="24"/>
        </w:rPr>
      </w:pPr>
      <w:r>
        <w:rPr>
          <w:color w:val="000000"/>
          <w:szCs w:val="24"/>
        </w:rPr>
        <w:tab/>
      </w:r>
      <w:r>
        <w:rPr>
          <w:color w:val="000000"/>
          <w:szCs w:val="24"/>
        </w:rPr>
        <w:tab/>
      </w:r>
      <w:r>
        <w:rPr>
          <w:color w:val="000000"/>
          <w:szCs w:val="24"/>
        </w:rPr>
        <w:tab/>
      </w:r>
    </w:p>
    <w:p w:rsidR="00C02CBE" w:rsidRDefault="00C02CBE" w:rsidP="00C02CBE">
      <w:pPr>
        <w:pBdr>
          <w:top w:val="nil"/>
          <w:left w:val="nil"/>
          <w:bottom w:val="nil"/>
          <w:right w:val="nil"/>
          <w:between w:val="nil"/>
        </w:pBdr>
        <w:jc w:val="both"/>
        <w:rPr>
          <w:color w:val="000000"/>
          <w:szCs w:val="24"/>
        </w:rPr>
      </w:pPr>
      <w:r>
        <w:rPr>
          <w:color w:val="000000"/>
          <w:szCs w:val="24"/>
        </w:rPr>
        <w:tab/>
      </w:r>
      <w:r>
        <w:rPr>
          <w:color w:val="000000"/>
          <w:szCs w:val="24"/>
        </w:rPr>
        <w:tab/>
      </w:r>
      <w:r>
        <w:rPr>
          <w:color w:val="000000"/>
          <w:szCs w:val="24"/>
        </w:rPr>
        <w:tab/>
      </w:r>
      <w:r>
        <w:rPr>
          <w:color w:val="000000"/>
          <w:szCs w:val="24"/>
        </w:rPr>
        <w:tab/>
      </w:r>
    </w:p>
    <w:p w:rsidR="00C02CBE" w:rsidRDefault="00C02CBE" w:rsidP="00C02CBE">
      <w:pPr>
        <w:pBdr>
          <w:top w:val="nil"/>
          <w:left w:val="nil"/>
          <w:bottom w:val="nil"/>
          <w:right w:val="nil"/>
          <w:between w:val="nil"/>
        </w:pBdr>
        <w:jc w:val="center"/>
        <w:rPr>
          <w:b/>
          <w:color w:val="000000"/>
          <w:szCs w:val="24"/>
        </w:rPr>
      </w:pPr>
    </w:p>
    <w:p w:rsidR="00732D5B" w:rsidRPr="00C02CBE" w:rsidRDefault="00732D5B" w:rsidP="009B6451">
      <w:pPr>
        <w:pStyle w:val="Sinespacios"/>
        <w:jc w:val="both"/>
        <w:rPr>
          <w:rFonts w:ascii="Arial" w:hAnsi="Arial" w:cs="Arial"/>
          <w:b w:val="0"/>
          <w:sz w:val="22"/>
          <w:szCs w:val="22"/>
        </w:rPr>
      </w:pPr>
    </w:p>
    <w:sectPr w:rsidR="00732D5B" w:rsidRPr="00C02CBE" w:rsidSect="009B3223">
      <w:headerReference w:type="even" r:id="rId18"/>
      <w:headerReference w:type="default" r:id="rId19"/>
      <w:footerReference w:type="even" r:id="rId20"/>
      <w:footerReference w:type="default" r:id="rId21"/>
      <w:headerReference w:type="first" r:id="rId22"/>
      <w:footerReference w:type="first" r:id="rId23"/>
      <w:pgSz w:w="11906" w:h="16838"/>
      <w:pgMar w:top="1134" w:right="1701" w:bottom="1134" w:left="1701" w:header="170"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3C7" w:rsidRDefault="009353C7" w:rsidP="00FF3C47">
      <w:r>
        <w:separator/>
      </w:r>
    </w:p>
  </w:endnote>
  <w:endnote w:type="continuationSeparator" w:id="0">
    <w:p w:rsidR="009353C7" w:rsidRDefault="009353C7" w:rsidP="00FF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7372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73725C" w:rsidP="009537CF">
    <w:pPr>
      <w:pBdr>
        <w:top w:val="nil"/>
        <w:left w:val="nil"/>
        <w:bottom w:val="single" w:sz="4" w:space="0" w:color="000000"/>
        <w:right w:val="nil"/>
        <w:between w:val="nil"/>
      </w:pBdr>
      <w:tabs>
        <w:tab w:val="center" w:pos="4252"/>
      </w:tabs>
      <w:rPr>
        <w:color w:val="000000"/>
      </w:rPr>
    </w:pPr>
    <w:r>
      <w:rPr>
        <w:noProof/>
        <w:lang w:val="es-CO" w:eastAsia="es-CO"/>
      </w:rPr>
      <w:drawing>
        <wp:anchor distT="0" distB="0" distL="0" distR="0" simplePos="0" relativeHeight="251661312" behindDoc="1" locked="0" layoutInCell="1" hidden="0" allowOverlap="1" wp14:anchorId="24E3B37F" wp14:editId="4E69C65C">
          <wp:simplePos x="0" y="0"/>
          <wp:positionH relativeFrom="column">
            <wp:posOffset>-129539</wp:posOffset>
          </wp:positionH>
          <wp:positionV relativeFrom="paragraph">
            <wp:posOffset>0</wp:posOffset>
          </wp:positionV>
          <wp:extent cx="2678599" cy="1243658"/>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51284"/>
                  <a:stretch>
                    <a:fillRect/>
                  </a:stretch>
                </pic:blipFill>
                <pic:spPr>
                  <a:xfrm>
                    <a:off x="0" y="0"/>
                    <a:ext cx="2678599" cy="1243658"/>
                  </a:xfrm>
                  <a:prstGeom prst="rect">
                    <a:avLst/>
                  </a:prstGeom>
                  <a:ln/>
                </pic:spPr>
              </pic:pic>
            </a:graphicData>
          </a:graphic>
        </wp:anchor>
      </w:drawing>
    </w:r>
    <w:r>
      <w:rPr>
        <w:noProof/>
        <w:lang w:val="es-CO" w:eastAsia="es-CO"/>
      </w:rPr>
      <w:drawing>
        <wp:anchor distT="0" distB="0" distL="0" distR="0" simplePos="0" relativeHeight="251662336" behindDoc="1" locked="0" layoutInCell="1" hidden="0" allowOverlap="1" wp14:anchorId="4AEB8C3E" wp14:editId="496FF1AD">
          <wp:simplePos x="0" y="0"/>
          <wp:positionH relativeFrom="column">
            <wp:posOffset>3413759</wp:posOffset>
          </wp:positionH>
          <wp:positionV relativeFrom="paragraph">
            <wp:posOffset>106679</wp:posOffset>
          </wp:positionV>
          <wp:extent cx="2131060" cy="100901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3796" r="51431" b="23056"/>
                  <a:stretch>
                    <a:fillRect/>
                  </a:stretch>
                </pic:blipFill>
                <pic:spPr>
                  <a:xfrm>
                    <a:off x="0" y="0"/>
                    <a:ext cx="2131060" cy="1009015"/>
                  </a:xfrm>
                  <a:prstGeom prst="rect">
                    <a:avLst/>
                  </a:prstGeom>
                  <a:ln/>
                </pic:spPr>
              </pic:pic>
            </a:graphicData>
          </a:graphic>
        </wp:anchor>
      </w:drawing>
    </w:r>
    <w:r>
      <w:rPr>
        <w:color w:val="000000"/>
      </w:rPr>
      <w:tab/>
    </w:r>
  </w:p>
  <w:p w:rsidR="0073725C" w:rsidRDefault="007372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7372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3C7" w:rsidRDefault="009353C7" w:rsidP="00FF3C47">
      <w:r>
        <w:separator/>
      </w:r>
    </w:p>
  </w:footnote>
  <w:footnote w:type="continuationSeparator" w:id="0">
    <w:p w:rsidR="009353C7" w:rsidRDefault="009353C7" w:rsidP="00FF3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7372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9353C7" w:rsidP="00C02CBE">
    <w:pPr>
      <w:pStyle w:val="Encabezado"/>
      <w:tabs>
        <w:tab w:val="clear" w:pos="4419"/>
        <w:tab w:val="clear" w:pos="8838"/>
        <w:tab w:val="left" w:pos="3735"/>
      </w:tabs>
    </w:pPr>
    <w:sdt>
      <w:sdtPr>
        <w:id w:val="-2074427550"/>
        <w:docPartObj>
          <w:docPartGallery w:val="Page Numbers (Margins)"/>
          <w:docPartUnique/>
        </w:docPartObj>
      </w:sdtPr>
      <w:sdtEndPr/>
      <w:sdtContent>
        <w:r w:rsidR="0073725C">
          <w:rPr>
            <w:noProof/>
            <w:lang w:val="es-CO" w:eastAsia="es-CO"/>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25C" w:rsidRDefault="0073725C">
                                <w:pPr>
                                  <w:pStyle w:val="Encabezado"/>
                                  <w:jc w:val="center"/>
                                </w:pPr>
                                <w:r>
                                  <w:rPr>
                                    <w:sz w:val="22"/>
                                    <w:szCs w:val="22"/>
                                  </w:rPr>
                                  <w:fldChar w:fldCharType="begin"/>
                                </w:r>
                                <w:r>
                                  <w:instrText>PAGE    \* MERGEFORMAT</w:instrText>
                                </w:r>
                                <w:r>
                                  <w:rPr>
                                    <w:sz w:val="22"/>
                                    <w:szCs w:val="22"/>
                                  </w:rPr>
                                  <w:fldChar w:fldCharType="separate"/>
                                </w:r>
                                <w:r w:rsidR="00536F09" w:rsidRPr="00536F09">
                                  <w:rPr>
                                    <w:rStyle w:val="Nmerodepgina"/>
                                    <w:b/>
                                    <w:bCs/>
                                    <w:noProof/>
                                    <w:color w:val="7F5F00" w:themeColor="accent4" w:themeShade="7F"/>
                                    <w:sz w:val="16"/>
                                    <w:szCs w:val="16"/>
                                  </w:rPr>
                                  <w:t>20</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bCaSKQoEAADM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73725C" w:rsidRDefault="0073725C">
                          <w:pPr>
                            <w:pStyle w:val="Encabezado"/>
                            <w:jc w:val="center"/>
                          </w:pPr>
                          <w:r>
                            <w:rPr>
                              <w:sz w:val="22"/>
                              <w:szCs w:val="22"/>
                            </w:rPr>
                            <w:fldChar w:fldCharType="begin"/>
                          </w:r>
                          <w:r>
                            <w:instrText>PAGE    \* MERGEFORMAT</w:instrText>
                          </w:r>
                          <w:r>
                            <w:rPr>
                              <w:sz w:val="22"/>
                              <w:szCs w:val="22"/>
                            </w:rPr>
                            <w:fldChar w:fldCharType="separate"/>
                          </w:r>
                          <w:r w:rsidR="00536F09" w:rsidRPr="00536F09">
                            <w:rPr>
                              <w:rStyle w:val="Nmerodepgina"/>
                              <w:b/>
                              <w:bCs/>
                              <w:noProof/>
                              <w:color w:val="7F5F00" w:themeColor="accent4" w:themeShade="7F"/>
                              <w:sz w:val="16"/>
                              <w:szCs w:val="16"/>
                            </w:rPr>
                            <w:t>20</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86vQAAANoAAAAPAAAAZHJzL2Rvd25yZXYueG1sRE9Ni8Iw&#10;EL0L/ocwghfRdEVW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S2y/Or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group>
                  <w10:wrap anchorx="margin" anchory="page"/>
                </v:group>
              </w:pict>
            </mc:Fallback>
          </mc:AlternateContent>
        </w:r>
      </w:sdtContent>
    </w:sdt>
    <w:r w:rsidR="0073725C">
      <w:tab/>
    </w:r>
  </w:p>
  <w:p w:rsidR="0073725C" w:rsidRDefault="0073725C" w:rsidP="00C02CBE">
    <w:pPr>
      <w:pStyle w:val="Encabezado"/>
      <w:tabs>
        <w:tab w:val="clear" w:pos="4419"/>
        <w:tab w:val="clear" w:pos="8838"/>
        <w:tab w:val="left" w:pos="3735"/>
      </w:tabs>
    </w:pPr>
    <w:r>
      <w:rPr>
        <w:noProof/>
        <w:lang w:val="es-CO" w:eastAsia="es-CO"/>
      </w:rPr>
      <w:drawing>
        <wp:anchor distT="0" distB="0" distL="0" distR="0" simplePos="0" relativeHeight="251664384" behindDoc="1" locked="0" layoutInCell="1" hidden="0" allowOverlap="1" wp14:anchorId="57836C53" wp14:editId="67DF7DAC">
          <wp:simplePos x="0" y="0"/>
          <wp:positionH relativeFrom="column">
            <wp:posOffset>971550</wp:posOffset>
          </wp:positionH>
          <wp:positionV relativeFrom="paragraph">
            <wp:posOffset>8890</wp:posOffset>
          </wp:positionV>
          <wp:extent cx="2484755" cy="912495"/>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484755" cy="912495"/>
                  </a:xfrm>
                  <a:prstGeom prst="rect">
                    <a:avLst/>
                  </a:prstGeom>
                  <a:ln/>
                </pic:spPr>
              </pic:pic>
            </a:graphicData>
          </a:graphic>
        </wp:anchor>
      </w:drawing>
    </w:r>
  </w:p>
  <w:p w:rsidR="0073725C" w:rsidRDefault="0073725C" w:rsidP="00C02CBE">
    <w:pPr>
      <w:pStyle w:val="Encabezado"/>
      <w:tabs>
        <w:tab w:val="clear" w:pos="4419"/>
        <w:tab w:val="clear" w:pos="8838"/>
        <w:tab w:val="left" w:pos="3735"/>
      </w:tabs>
    </w:pPr>
  </w:p>
  <w:p w:rsidR="0073725C" w:rsidRDefault="0073725C" w:rsidP="00C02CBE">
    <w:pPr>
      <w:pStyle w:val="Encabezado"/>
      <w:tabs>
        <w:tab w:val="clear" w:pos="4419"/>
        <w:tab w:val="clear" w:pos="8838"/>
        <w:tab w:val="left" w:pos="3735"/>
      </w:tabs>
    </w:pPr>
  </w:p>
  <w:p w:rsidR="0073725C" w:rsidRDefault="0073725C" w:rsidP="00C02CBE">
    <w:pPr>
      <w:pStyle w:val="Encabezado"/>
      <w:tabs>
        <w:tab w:val="clear" w:pos="4419"/>
        <w:tab w:val="clear" w:pos="8838"/>
        <w:tab w:val="left" w:pos="3735"/>
      </w:tabs>
    </w:pPr>
  </w:p>
  <w:p w:rsidR="0073725C" w:rsidRDefault="0073725C" w:rsidP="00C02CBE">
    <w:pPr>
      <w:pStyle w:val="Encabezado"/>
      <w:tabs>
        <w:tab w:val="clear" w:pos="4419"/>
        <w:tab w:val="clear" w:pos="8838"/>
        <w:tab w:val="left" w:pos="3735"/>
      </w:tabs>
    </w:pPr>
  </w:p>
  <w:p w:rsidR="0073725C" w:rsidRDefault="0073725C" w:rsidP="00C02CBE">
    <w:pPr>
      <w:pStyle w:val="Encabezado"/>
      <w:tabs>
        <w:tab w:val="clear" w:pos="4419"/>
        <w:tab w:val="clear" w:pos="8838"/>
        <w:tab w:val="left" w:pos="373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5C" w:rsidRDefault="007372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64C8E"/>
    <w:multiLevelType w:val="hybridMultilevel"/>
    <w:tmpl w:val="FE7A5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68506B"/>
    <w:multiLevelType w:val="hybridMultilevel"/>
    <w:tmpl w:val="BAF6F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2C73AD"/>
    <w:multiLevelType w:val="hybridMultilevel"/>
    <w:tmpl w:val="2BB41B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6D4C4E"/>
    <w:multiLevelType w:val="hybridMultilevel"/>
    <w:tmpl w:val="11D0B12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82B5A68"/>
    <w:multiLevelType w:val="hybridMultilevel"/>
    <w:tmpl w:val="44E8ECB6"/>
    <w:lvl w:ilvl="0" w:tplc="88C44EA4">
      <w:start w:val="1"/>
      <w:numFmt w:val="lowerLetter"/>
      <w:lvlText w:val="%1."/>
      <w:lvlJc w:val="left"/>
      <w:pPr>
        <w:ind w:left="102" w:hanging="236"/>
        <w:jc w:val="left"/>
      </w:pPr>
      <w:rPr>
        <w:rFonts w:ascii="Calibri" w:eastAsia="Calibri" w:hAnsi="Calibri" w:cs="Calibri" w:hint="default"/>
        <w:w w:val="100"/>
        <w:sz w:val="24"/>
        <w:szCs w:val="24"/>
        <w:lang w:val="es-ES" w:eastAsia="en-US" w:bidi="ar-SA"/>
      </w:rPr>
    </w:lvl>
    <w:lvl w:ilvl="1" w:tplc="51442CCE">
      <w:numFmt w:val="bullet"/>
      <w:lvlText w:val="•"/>
      <w:lvlJc w:val="left"/>
      <w:pPr>
        <w:ind w:left="1060" w:hanging="236"/>
      </w:pPr>
      <w:rPr>
        <w:rFonts w:hint="default"/>
        <w:lang w:val="es-ES" w:eastAsia="en-US" w:bidi="ar-SA"/>
      </w:rPr>
    </w:lvl>
    <w:lvl w:ilvl="2" w:tplc="2B4AFDBA">
      <w:numFmt w:val="bullet"/>
      <w:lvlText w:val="•"/>
      <w:lvlJc w:val="left"/>
      <w:pPr>
        <w:ind w:left="2020" w:hanging="236"/>
      </w:pPr>
      <w:rPr>
        <w:rFonts w:hint="default"/>
        <w:lang w:val="es-ES" w:eastAsia="en-US" w:bidi="ar-SA"/>
      </w:rPr>
    </w:lvl>
    <w:lvl w:ilvl="3" w:tplc="8940F302">
      <w:numFmt w:val="bullet"/>
      <w:lvlText w:val="•"/>
      <w:lvlJc w:val="left"/>
      <w:pPr>
        <w:ind w:left="2980" w:hanging="236"/>
      </w:pPr>
      <w:rPr>
        <w:rFonts w:hint="default"/>
        <w:lang w:val="es-ES" w:eastAsia="en-US" w:bidi="ar-SA"/>
      </w:rPr>
    </w:lvl>
    <w:lvl w:ilvl="4" w:tplc="5874AE30">
      <w:numFmt w:val="bullet"/>
      <w:lvlText w:val="•"/>
      <w:lvlJc w:val="left"/>
      <w:pPr>
        <w:ind w:left="3940" w:hanging="236"/>
      </w:pPr>
      <w:rPr>
        <w:rFonts w:hint="default"/>
        <w:lang w:val="es-ES" w:eastAsia="en-US" w:bidi="ar-SA"/>
      </w:rPr>
    </w:lvl>
    <w:lvl w:ilvl="5" w:tplc="DA78B092">
      <w:numFmt w:val="bullet"/>
      <w:lvlText w:val="•"/>
      <w:lvlJc w:val="left"/>
      <w:pPr>
        <w:ind w:left="4900" w:hanging="236"/>
      </w:pPr>
      <w:rPr>
        <w:rFonts w:hint="default"/>
        <w:lang w:val="es-ES" w:eastAsia="en-US" w:bidi="ar-SA"/>
      </w:rPr>
    </w:lvl>
    <w:lvl w:ilvl="6" w:tplc="51A20824">
      <w:numFmt w:val="bullet"/>
      <w:lvlText w:val="•"/>
      <w:lvlJc w:val="left"/>
      <w:pPr>
        <w:ind w:left="5860" w:hanging="236"/>
      </w:pPr>
      <w:rPr>
        <w:rFonts w:hint="default"/>
        <w:lang w:val="es-ES" w:eastAsia="en-US" w:bidi="ar-SA"/>
      </w:rPr>
    </w:lvl>
    <w:lvl w:ilvl="7" w:tplc="9B9AF486">
      <w:numFmt w:val="bullet"/>
      <w:lvlText w:val="•"/>
      <w:lvlJc w:val="left"/>
      <w:pPr>
        <w:ind w:left="6820" w:hanging="236"/>
      </w:pPr>
      <w:rPr>
        <w:rFonts w:hint="default"/>
        <w:lang w:val="es-ES" w:eastAsia="en-US" w:bidi="ar-SA"/>
      </w:rPr>
    </w:lvl>
    <w:lvl w:ilvl="8" w:tplc="6908F264">
      <w:numFmt w:val="bullet"/>
      <w:lvlText w:val="•"/>
      <w:lvlJc w:val="left"/>
      <w:pPr>
        <w:ind w:left="7780" w:hanging="236"/>
      </w:pPr>
      <w:rPr>
        <w:rFonts w:hint="default"/>
        <w:lang w:val="es-ES" w:eastAsia="en-US" w:bidi="ar-SA"/>
      </w:rPr>
    </w:lvl>
  </w:abstractNum>
  <w:abstractNum w:abstractNumId="5" w15:restartNumberingAfterBreak="0">
    <w:nsid w:val="208836E6"/>
    <w:multiLevelType w:val="hybridMultilevel"/>
    <w:tmpl w:val="A480725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561A1D"/>
    <w:multiLevelType w:val="hybridMultilevel"/>
    <w:tmpl w:val="E76846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6C50E6B"/>
    <w:multiLevelType w:val="hybridMultilevel"/>
    <w:tmpl w:val="C7F6D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5336A"/>
    <w:multiLevelType w:val="hybridMultilevel"/>
    <w:tmpl w:val="5EDCA3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4FA17E2"/>
    <w:multiLevelType w:val="hybridMultilevel"/>
    <w:tmpl w:val="C8FAD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6756FC"/>
    <w:multiLevelType w:val="hybridMultilevel"/>
    <w:tmpl w:val="A2064366"/>
    <w:lvl w:ilvl="0" w:tplc="0406B908">
      <w:start w:val="1"/>
      <w:numFmt w:val="lowerLetter"/>
      <w:lvlText w:val="%1."/>
      <w:lvlJc w:val="left"/>
      <w:pPr>
        <w:ind w:left="102" w:hanging="250"/>
        <w:jc w:val="left"/>
      </w:pPr>
      <w:rPr>
        <w:rFonts w:ascii="Calibri" w:eastAsia="Calibri" w:hAnsi="Calibri" w:cs="Calibri" w:hint="default"/>
        <w:w w:val="100"/>
        <w:sz w:val="24"/>
        <w:szCs w:val="24"/>
        <w:lang w:val="es-ES" w:eastAsia="en-US" w:bidi="ar-SA"/>
      </w:rPr>
    </w:lvl>
    <w:lvl w:ilvl="1" w:tplc="FE189424">
      <w:numFmt w:val="bullet"/>
      <w:lvlText w:val="•"/>
      <w:lvlJc w:val="left"/>
      <w:pPr>
        <w:ind w:left="1060" w:hanging="250"/>
      </w:pPr>
      <w:rPr>
        <w:rFonts w:hint="default"/>
        <w:lang w:val="es-ES" w:eastAsia="en-US" w:bidi="ar-SA"/>
      </w:rPr>
    </w:lvl>
    <w:lvl w:ilvl="2" w:tplc="CE32D2BE">
      <w:numFmt w:val="bullet"/>
      <w:lvlText w:val="•"/>
      <w:lvlJc w:val="left"/>
      <w:pPr>
        <w:ind w:left="2020" w:hanging="250"/>
      </w:pPr>
      <w:rPr>
        <w:rFonts w:hint="default"/>
        <w:lang w:val="es-ES" w:eastAsia="en-US" w:bidi="ar-SA"/>
      </w:rPr>
    </w:lvl>
    <w:lvl w:ilvl="3" w:tplc="4CAA893A">
      <w:numFmt w:val="bullet"/>
      <w:lvlText w:val="•"/>
      <w:lvlJc w:val="left"/>
      <w:pPr>
        <w:ind w:left="2980" w:hanging="250"/>
      </w:pPr>
      <w:rPr>
        <w:rFonts w:hint="default"/>
        <w:lang w:val="es-ES" w:eastAsia="en-US" w:bidi="ar-SA"/>
      </w:rPr>
    </w:lvl>
    <w:lvl w:ilvl="4" w:tplc="18AE1C72">
      <w:numFmt w:val="bullet"/>
      <w:lvlText w:val="•"/>
      <w:lvlJc w:val="left"/>
      <w:pPr>
        <w:ind w:left="3940" w:hanging="250"/>
      </w:pPr>
      <w:rPr>
        <w:rFonts w:hint="default"/>
        <w:lang w:val="es-ES" w:eastAsia="en-US" w:bidi="ar-SA"/>
      </w:rPr>
    </w:lvl>
    <w:lvl w:ilvl="5" w:tplc="A9A6B346">
      <w:numFmt w:val="bullet"/>
      <w:lvlText w:val="•"/>
      <w:lvlJc w:val="left"/>
      <w:pPr>
        <w:ind w:left="4900" w:hanging="250"/>
      </w:pPr>
      <w:rPr>
        <w:rFonts w:hint="default"/>
        <w:lang w:val="es-ES" w:eastAsia="en-US" w:bidi="ar-SA"/>
      </w:rPr>
    </w:lvl>
    <w:lvl w:ilvl="6" w:tplc="257A3B56">
      <w:numFmt w:val="bullet"/>
      <w:lvlText w:val="•"/>
      <w:lvlJc w:val="left"/>
      <w:pPr>
        <w:ind w:left="5860" w:hanging="250"/>
      </w:pPr>
      <w:rPr>
        <w:rFonts w:hint="default"/>
        <w:lang w:val="es-ES" w:eastAsia="en-US" w:bidi="ar-SA"/>
      </w:rPr>
    </w:lvl>
    <w:lvl w:ilvl="7" w:tplc="9BEC2048">
      <w:numFmt w:val="bullet"/>
      <w:lvlText w:val="•"/>
      <w:lvlJc w:val="left"/>
      <w:pPr>
        <w:ind w:left="6820" w:hanging="250"/>
      </w:pPr>
      <w:rPr>
        <w:rFonts w:hint="default"/>
        <w:lang w:val="es-ES" w:eastAsia="en-US" w:bidi="ar-SA"/>
      </w:rPr>
    </w:lvl>
    <w:lvl w:ilvl="8" w:tplc="AAB6A1E8">
      <w:numFmt w:val="bullet"/>
      <w:lvlText w:val="•"/>
      <w:lvlJc w:val="left"/>
      <w:pPr>
        <w:ind w:left="7780" w:hanging="250"/>
      </w:pPr>
      <w:rPr>
        <w:rFonts w:hint="default"/>
        <w:lang w:val="es-ES" w:eastAsia="en-US" w:bidi="ar-SA"/>
      </w:rPr>
    </w:lvl>
  </w:abstractNum>
  <w:abstractNum w:abstractNumId="11" w15:restartNumberingAfterBreak="0">
    <w:nsid w:val="3F352600"/>
    <w:multiLevelType w:val="hybridMultilevel"/>
    <w:tmpl w:val="1A6C0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5079C9"/>
    <w:multiLevelType w:val="hybridMultilevel"/>
    <w:tmpl w:val="C5502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E95135"/>
    <w:multiLevelType w:val="hybridMultilevel"/>
    <w:tmpl w:val="2A1E1A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D33591"/>
    <w:multiLevelType w:val="hybridMultilevel"/>
    <w:tmpl w:val="7AA20E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F271443"/>
    <w:multiLevelType w:val="hybridMultilevel"/>
    <w:tmpl w:val="EE444F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19C589E"/>
    <w:multiLevelType w:val="hybridMultilevel"/>
    <w:tmpl w:val="02A6E8BE"/>
    <w:lvl w:ilvl="0" w:tplc="55E0FF3C">
      <w:start w:val="1"/>
      <w:numFmt w:val="decimal"/>
      <w:lvlText w:val="%1."/>
      <w:lvlJc w:val="left"/>
      <w:pPr>
        <w:ind w:left="102" w:hanging="229"/>
        <w:jc w:val="left"/>
      </w:pPr>
      <w:rPr>
        <w:rFonts w:ascii="Calibri" w:eastAsia="Calibri" w:hAnsi="Calibri" w:cs="Calibri" w:hint="default"/>
        <w:w w:val="100"/>
        <w:sz w:val="24"/>
        <w:szCs w:val="24"/>
        <w:lang w:val="es-ES" w:eastAsia="en-US" w:bidi="ar-SA"/>
      </w:rPr>
    </w:lvl>
    <w:lvl w:ilvl="1" w:tplc="2A28C818">
      <w:numFmt w:val="bullet"/>
      <w:lvlText w:val="•"/>
      <w:lvlJc w:val="left"/>
      <w:pPr>
        <w:ind w:left="1060" w:hanging="229"/>
      </w:pPr>
      <w:rPr>
        <w:rFonts w:hint="default"/>
        <w:lang w:val="es-ES" w:eastAsia="en-US" w:bidi="ar-SA"/>
      </w:rPr>
    </w:lvl>
    <w:lvl w:ilvl="2" w:tplc="C186B2E4">
      <w:numFmt w:val="bullet"/>
      <w:lvlText w:val="•"/>
      <w:lvlJc w:val="left"/>
      <w:pPr>
        <w:ind w:left="2020" w:hanging="229"/>
      </w:pPr>
      <w:rPr>
        <w:rFonts w:hint="default"/>
        <w:lang w:val="es-ES" w:eastAsia="en-US" w:bidi="ar-SA"/>
      </w:rPr>
    </w:lvl>
    <w:lvl w:ilvl="3" w:tplc="843687F4">
      <w:numFmt w:val="bullet"/>
      <w:lvlText w:val="•"/>
      <w:lvlJc w:val="left"/>
      <w:pPr>
        <w:ind w:left="2980" w:hanging="229"/>
      </w:pPr>
      <w:rPr>
        <w:rFonts w:hint="default"/>
        <w:lang w:val="es-ES" w:eastAsia="en-US" w:bidi="ar-SA"/>
      </w:rPr>
    </w:lvl>
    <w:lvl w:ilvl="4" w:tplc="22CC4F98">
      <w:numFmt w:val="bullet"/>
      <w:lvlText w:val="•"/>
      <w:lvlJc w:val="left"/>
      <w:pPr>
        <w:ind w:left="3940" w:hanging="229"/>
      </w:pPr>
      <w:rPr>
        <w:rFonts w:hint="default"/>
        <w:lang w:val="es-ES" w:eastAsia="en-US" w:bidi="ar-SA"/>
      </w:rPr>
    </w:lvl>
    <w:lvl w:ilvl="5" w:tplc="D7DCC8DE">
      <w:numFmt w:val="bullet"/>
      <w:lvlText w:val="•"/>
      <w:lvlJc w:val="left"/>
      <w:pPr>
        <w:ind w:left="4900" w:hanging="229"/>
      </w:pPr>
      <w:rPr>
        <w:rFonts w:hint="default"/>
        <w:lang w:val="es-ES" w:eastAsia="en-US" w:bidi="ar-SA"/>
      </w:rPr>
    </w:lvl>
    <w:lvl w:ilvl="6" w:tplc="8A487664">
      <w:numFmt w:val="bullet"/>
      <w:lvlText w:val="•"/>
      <w:lvlJc w:val="left"/>
      <w:pPr>
        <w:ind w:left="5860" w:hanging="229"/>
      </w:pPr>
      <w:rPr>
        <w:rFonts w:hint="default"/>
        <w:lang w:val="es-ES" w:eastAsia="en-US" w:bidi="ar-SA"/>
      </w:rPr>
    </w:lvl>
    <w:lvl w:ilvl="7" w:tplc="767AB860">
      <w:numFmt w:val="bullet"/>
      <w:lvlText w:val="•"/>
      <w:lvlJc w:val="left"/>
      <w:pPr>
        <w:ind w:left="6820" w:hanging="229"/>
      </w:pPr>
      <w:rPr>
        <w:rFonts w:hint="default"/>
        <w:lang w:val="es-ES" w:eastAsia="en-US" w:bidi="ar-SA"/>
      </w:rPr>
    </w:lvl>
    <w:lvl w:ilvl="8" w:tplc="B1AEE832">
      <w:numFmt w:val="bullet"/>
      <w:lvlText w:val="•"/>
      <w:lvlJc w:val="left"/>
      <w:pPr>
        <w:ind w:left="7780" w:hanging="229"/>
      </w:pPr>
      <w:rPr>
        <w:rFonts w:hint="default"/>
        <w:lang w:val="es-ES" w:eastAsia="en-US" w:bidi="ar-SA"/>
      </w:rPr>
    </w:lvl>
  </w:abstractNum>
  <w:abstractNum w:abstractNumId="17" w15:restartNumberingAfterBreak="0">
    <w:nsid w:val="63A63209"/>
    <w:multiLevelType w:val="hybridMultilevel"/>
    <w:tmpl w:val="734480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C0B207A"/>
    <w:multiLevelType w:val="hybridMultilevel"/>
    <w:tmpl w:val="3AAC28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FC10ED2"/>
    <w:multiLevelType w:val="hybridMultilevel"/>
    <w:tmpl w:val="69E4DF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162718"/>
    <w:multiLevelType w:val="hybridMultilevel"/>
    <w:tmpl w:val="18F8363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A2D6C"/>
    <w:multiLevelType w:val="hybridMultilevel"/>
    <w:tmpl w:val="EE444F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6BE18E4"/>
    <w:multiLevelType w:val="hybridMultilevel"/>
    <w:tmpl w:val="39329A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6D401A4"/>
    <w:multiLevelType w:val="hybridMultilevel"/>
    <w:tmpl w:val="4DE0E8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7251387"/>
    <w:multiLevelType w:val="hybridMultilevel"/>
    <w:tmpl w:val="8D1CD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F6352C"/>
    <w:multiLevelType w:val="hybridMultilevel"/>
    <w:tmpl w:val="4E9AE6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A1A77F0"/>
    <w:multiLevelType w:val="hybridMultilevel"/>
    <w:tmpl w:val="FD987D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470D9A"/>
    <w:multiLevelType w:val="hybridMultilevel"/>
    <w:tmpl w:val="EFBA70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690A94"/>
    <w:multiLevelType w:val="hybridMultilevel"/>
    <w:tmpl w:val="F95490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5"/>
  </w:num>
  <w:num w:numId="2">
    <w:abstractNumId w:val="28"/>
  </w:num>
  <w:num w:numId="3">
    <w:abstractNumId w:val="14"/>
  </w:num>
  <w:num w:numId="4">
    <w:abstractNumId w:val="20"/>
  </w:num>
  <w:num w:numId="5">
    <w:abstractNumId w:val="3"/>
  </w:num>
  <w:num w:numId="6">
    <w:abstractNumId w:val="17"/>
  </w:num>
  <w:num w:numId="7">
    <w:abstractNumId w:val="23"/>
  </w:num>
  <w:num w:numId="8">
    <w:abstractNumId w:val="8"/>
  </w:num>
  <w:num w:numId="9">
    <w:abstractNumId w:val="6"/>
  </w:num>
  <w:num w:numId="10">
    <w:abstractNumId w:val="21"/>
  </w:num>
  <w:num w:numId="11">
    <w:abstractNumId w:val="26"/>
  </w:num>
  <w:num w:numId="12">
    <w:abstractNumId w:val="12"/>
  </w:num>
  <w:num w:numId="13">
    <w:abstractNumId w:val="5"/>
  </w:num>
  <w:num w:numId="14">
    <w:abstractNumId w:val="25"/>
  </w:num>
  <w:num w:numId="15">
    <w:abstractNumId w:val="24"/>
  </w:num>
  <w:num w:numId="16">
    <w:abstractNumId w:val="22"/>
  </w:num>
  <w:num w:numId="17">
    <w:abstractNumId w:val="27"/>
  </w:num>
  <w:num w:numId="18">
    <w:abstractNumId w:val="13"/>
  </w:num>
  <w:num w:numId="19">
    <w:abstractNumId w:val="0"/>
  </w:num>
  <w:num w:numId="20">
    <w:abstractNumId w:val="18"/>
  </w:num>
  <w:num w:numId="21">
    <w:abstractNumId w:val="1"/>
  </w:num>
  <w:num w:numId="22">
    <w:abstractNumId w:val="7"/>
  </w:num>
  <w:num w:numId="23">
    <w:abstractNumId w:val="2"/>
  </w:num>
  <w:num w:numId="24">
    <w:abstractNumId w:val="9"/>
  </w:num>
  <w:num w:numId="25">
    <w:abstractNumId w:val="19"/>
  </w:num>
  <w:num w:numId="26">
    <w:abstractNumId w:val="11"/>
  </w:num>
  <w:num w:numId="27">
    <w:abstractNumId w:val="4"/>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E0B"/>
    <w:rsid w:val="00000FA6"/>
    <w:rsid w:val="000033C0"/>
    <w:rsid w:val="00072E18"/>
    <w:rsid w:val="00075A7F"/>
    <w:rsid w:val="00075BA6"/>
    <w:rsid w:val="00080968"/>
    <w:rsid w:val="00087C7F"/>
    <w:rsid w:val="00093C52"/>
    <w:rsid w:val="00096E61"/>
    <w:rsid w:val="000A0A3D"/>
    <w:rsid w:val="000A1AC9"/>
    <w:rsid w:val="000A209F"/>
    <w:rsid w:val="000B3C09"/>
    <w:rsid w:val="000F4145"/>
    <w:rsid w:val="001037A9"/>
    <w:rsid w:val="0011786C"/>
    <w:rsid w:val="00125C9C"/>
    <w:rsid w:val="00133022"/>
    <w:rsid w:val="0013599B"/>
    <w:rsid w:val="00144CAA"/>
    <w:rsid w:val="00154745"/>
    <w:rsid w:val="00167076"/>
    <w:rsid w:val="00181A8F"/>
    <w:rsid w:val="00195C84"/>
    <w:rsid w:val="001A488F"/>
    <w:rsid w:val="001B401A"/>
    <w:rsid w:val="001B5825"/>
    <w:rsid w:val="001D31E0"/>
    <w:rsid w:val="001D6743"/>
    <w:rsid w:val="001E69C2"/>
    <w:rsid w:val="001F60A1"/>
    <w:rsid w:val="00207D1A"/>
    <w:rsid w:val="0021301B"/>
    <w:rsid w:val="00216E0B"/>
    <w:rsid w:val="002177C9"/>
    <w:rsid w:val="002205C7"/>
    <w:rsid w:val="002357EA"/>
    <w:rsid w:val="00236B0B"/>
    <w:rsid w:val="002603C1"/>
    <w:rsid w:val="002646B2"/>
    <w:rsid w:val="00266FEE"/>
    <w:rsid w:val="00276B2E"/>
    <w:rsid w:val="002812A7"/>
    <w:rsid w:val="00293A56"/>
    <w:rsid w:val="002A34C4"/>
    <w:rsid w:val="002A6D5E"/>
    <w:rsid w:val="002C3D87"/>
    <w:rsid w:val="002C7AAF"/>
    <w:rsid w:val="002F70F5"/>
    <w:rsid w:val="003353C6"/>
    <w:rsid w:val="00350ED2"/>
    <w:rsid w:val="00375A80"/>
    <w:rsid w:val="003D0B72"/>
    <w:rsid w:val="003D4221"/>
    <w:rsid w:val="003D58A3"/>
    <w:rsid w:val="003E1865"/>
    <w:rsid w:val="00403688"/>
    <w:rsid w:val="004169F0"/>
    <w:rsid w:val="00434F02"/>
    <w:rsid w:val="00442606"/>
    <w:rsid w:val="00447CB9"/>
    <w:rsid w:val="004521AB"/>
    <w:rsid w:val="0047346E"/>
    <w:rsid w:val="00495822"/>
    <w:rsid w:val="004A6DAF"/>
    <w:rsid w:val="004C577D"/>
    <w:rsid w:val="004C77D1"/>
    <w:rsid w:val="004D3D62"/>
    <w:rsid w:val="004E302E"/>
    <w:rsid w:val="004E79BC"/>
    <w:rsid w:val="004F13CE"/>
    <w:rsid w:val="004F1DB7"/>
    <w:rsid w:val="004F3C0C"/>
    <w:rsid w:val="00504D6C"/>
    <w:rsid w:val="005125F9"/>
    <w:rsid w:val="00516A5E"/>
    <w:rsid w:val="00534ADC"/>
    <w:rsid w:val="00536F09"/>
    <w:rsid w:val="00544A64"/>
    <w:rsid w:val="00561816"/>
    <w:rsid w:val="00570C63"/>
    <w:rsid w:val="00584EDF"/>
    <w:rsid w:val="00587617"/>
    <w:rsid w:val="00596DBB"/>
    <w:rsid w:val="005B2A89"/>
    <w:rsid w:val="005E4CCC"/>
    <w:rsid w:val="005E5E6E"/>
    <w:rsid w:val="005E61AC"/>
    <w:rsid w:val="00602557"/>
    <w:rsid w:val="00606ED1"/>
    <w:rsid w:val="0060778B"/>
    <w:rsid w:val="00610F25"/>
    <w:rsid w:val="006243B8"/>
    <w:rsid w:val="006457DC"/>
    <w:rsid w:val="0065508B"/>
    <w:rsid w:val="00656D59"/>
    <w:rsid w:val="006700C7"/>
    <w:rsid w:val="006873FA"/>
    <w:rsid w:val="0069336E"/>
    <w:rsid w:val="0069502F"/>
    <w:rsid w:val="006A10F7"/>
    <w:rsid w:val="006B1A45"/>
    <w:rsid w:val="006B2371"/>
    <w:rsid w:val="006D314A"/>
    <w:rsid w:val="00706DA3"/>
    <w:rsid w:val="00715B97"/>
    <w:rsid w:val="00724A56"/>
    <w:rsid w:val="007257EA"/>
    <w:rsid w:val="00732C15"/>
    <w:rsid w:val="00732D5B"/>
    <w:rsid w:val="0073725C"/>
    <w:rsid w:val="007536C0"/>
    <w:rsid w:val="0079126F"/>
    <w:rsid w:val="007A03E7"/>
    <w:rsid w:val="007A18DC"/>
    <w:rsid w:val="007B471F"/>
    <w:rsid w:val="007D7A0F"/>
    <w:rsid w:val="007E0849"/>
    <w:rsid w:val="007F1CDD"/>
    <w:rsid w:val="007F56F1"/>
    <w:rsid w:val="00811781"/>
    <w:rsid w:val="00834AAC"/>
    <w:rsid w:val="00877FE6"/>
    <w:rsid w:val="00880EF4"/>
    <w:rsid w:val="0088423D"/>
    <w:rsid w:val="008855F6"/>
    <w:rsid w:val="00891C98"/>
    <w:rsid w:val="00894E99"/>
    <w:rsid w:val="008B1E20"/>
    <w:rsid w:val="008C31B5"/>
    <w:rsid w:val="008D56EE"/>
    <w:rsid w:val="008E2FCB"/>
    <w:rsid w:val="00913008"/>
    <w:rsid w:val="0092313F"/>
    <w:rsid w:val="00927308"/>
    <w:rsid w:val="009353C7"/>
    <w:rsid w:val="0093754A"/>
    <w:rsid w:val="009537CF"/>
    <w:rsid w:val="00954E5E"/>
    <w:rsid w:val="00962E2C"/>
    <w:rsid w:val="00964C83"/>
    <w:rsid w:val="009704DC"/>
    <w:rsid w:val="00990EE5"/>
    <w:rsid w:val="00995E5C"/>
    <w:rsid w:val="009B3223"/>
    <w:rsid w:val="009B6451"/>
    <w:rsid w:val="009C6293"/>
    <w:rsid w:val="009D4E3B"/>
    <w:rsid w:val="009F39FB"/>
    <w:rsid w:val="00A02EE6"/>
    <w:rsid w:val="00A217CA"/>
    <w:rsid w:val="00A348C4"/>
    <w:rsid w:val="00A63BCD"/>
    <w:rsid w:val="00A66749"/>
    <w:rsid w:val="00A76C35"/>
    <w:rsid w:val="00A909E1"/>
    <w:rsid w:val="00A974AD"/>
    <w:rsid w:val="00AA2709"/>
    <w:rsid w:val="00AA30E5"/>
    <w:rsid w:val="00AA6627"/>
    <w:rsid w:val="00AB1493"/>
    <w:rsid w:val="00AB2217"/>
    <w:rsid w:val="00AB361C"/>
    <w:rsid w:val="00AD036D"/>
    <w:rsid w:val="00AE1BDC"/>
    <w:rsid w:val="00AE7750"/>
    <w:rsid w:val="00B15345"/>
    <w:rsid w:val="00B17F2C"/>
    <w:rsid w:val="00B22789"/>
    <w:rsid w:val="00B228DA"/>
    <w:rsid w:val="00B24FDF"/>
    <w:rsid w:val="00B52DC7"/>
    <w:rsid w:val="00B556EA"/>
    <w:rsid w:val="00B566E4"/>
    <w:rsid w:val="00B6149A"/>
    <w:rsid w:val="00B62C5C"/>
    <w:rsid w:val="00B63E92"/>
    <w:rsid w:val="00B7716B"/>
    <w:rsid w:val="00BB7EE1"/>
    <w:rsid w:val="00BC2823"/>
    <w:rsid w:val="00BC72B7"/>
    <w:rsid w:val="00BF0D33"/>
    <w:rsid w:val="00BF350E"/>
    <w:rsid w:val="00BF6FEA"/>
    <w:rsid w:val="00C02CBE"/>
    <w:rsid w:val="00C06F23"/>
    <w:rsid w:val="00C15C9D"/>
    <w:rsid w:val="00C2193B"/>
    <w:rsid w:val="00C26C93"/>
    <w:rsid w:val="00C30B2D"/>
    <w:rsid w:val="00C3775F"/>
    <w:rsid w:val="00C54BA1"/>
    <w:rsid w:val="00C67DBF"/>
    <w:rsid w:val="00CB678F"/>
    <w:rsid w:val="00CD15C2"/>
    <w:rsid w:val="00CE0F14"/>
    <w:rsid w:val="00CE4770"/>
    <w:rsid w:val="00CF64CB"/>
    <w:rsid w:val="00D00D5E"/>
    <w:rsid w:val="00D15034"/>
    <w:rsid w:val="00D26089"/>
    <w:rsid w:val="00D41E89"/>
    <w:rsid w:val="00D562DC"/>
    <w:rsid w:val="00D65B2C"/>
    <w:rsid w:val="00D7110D"/>
    <w:rsid w:val="00D82386"/>
    <w:rsid w:val="00D873AF"/>
    <w:rsid w:val="00D9566B"/>
    <w:rsid w:val="00DB42E7"/>
    <w:rsid w:val="00DD3C5D"/>
    <w:rsid w:val="00DE6A29"/>
    <w:rsid w:val="00DF2C14"/>
    <w:rsid w:val="00E049C1"/>
    <w:rsid w:val="00E11236"/>
    <w:rsid w:val="00E121AB"/>
    <w:rsid w:val="00E17607"/>
    <w:rsid w:val="00E27527"/>
    <w:rsid w:val="00E33F49"/>
    <w:rsid w:val="00E53E61"/>
    <w:rsid w:val="00E560C8"/>
    <w:rsid w:val="00E6368D"/>
    <w:rsid w:val="00E6482C"/>
    <w:rsid w:val="00E769A0"/>
    <w:rsid w:val="00E80835"/>
    <w:rsid w:val="00E87AE7"/>
    <w:rsid w:val="00E87C00"/>
    <w:rsid w:val="00EA0349"/>
    <w:rsid w:val="00EA7A96"/>
    <w:rsid w:val="00EC21E4"/>
    <w:rsid w:val="00EC5E33"/>
    <w:rsid w:val="00ED687A"/>
    <w:rsid w:val="00EE4323"/>
    <w:rsid w:val="00F03A86"/>
    <w:rsid w:val="00F0479E"/>
    <w:rsid w:val="00F1182B"/>
    <w:rsid w:val="00F130BB"/>
    <w:rsid w:val="00F31ABD"/>
    <w:rsid w:val="00F429A4"/>
    <w:rsid w:val="00F42BA1"/>
    <w:rsid w:val="00F63420"/>
    <w:rsid w:val="00F654C4"/>
    <w:rsid w:val="00F832B6"/>
    <w:rsid w:val="00F91ACC"/>
    <w:rsid w:val="00F94C59"/>
    <w:rsid w:val="00FA34EF"/>
    <w:rsid w:val="00FB426E"/>
    <w:rsid w:val="00FE6CCE"/>
    <w:rsid w:val="00FF3C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AFDA2"/>
  <w15:chartTrackingRefBased/>
  <w15:docId w15:val="{15309FBF-EE53-433B-9300-4586B082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0B"/>
    <w:pPr>
      <w:spacing w:after="0" w:line="240" w:lineRule="auto"/>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216E0B"/>
    <w:pPr>
      <w:keepNext/>
      <w:widowControl w:val="0"/>
      <w:jc w:val="center"/>
      <w:outlineLvl w:val="0"/>
    </w:pPr>
    <w:rPr>
      <w:rFonts w:ascii="Times New Roman" w:hAnsi="Times New Roman"/>
      <w:b/>
      <w:bCs/>
      <w:szCs w:val="24"/>
    </w:rPr>
  </w:style>
  <w:style w:type="paragraph" w:styleId="Ttulo2">
    <w:name w:val="heading 2"/>
    <w:basedOn w:val="Normal"/>
    <w:next w:val="Normal"/>
    <w:link w:val="Ttulo2Car"/>
    <w:uiPriority w:val="9"/>
    <w:semiHidden/>
    <w:unhideWhenUsed/>
    <w:qFormat/>
    <w:rsid w:val="002C3D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qFormat/>
    <w:rsid w:val="00216E0B"/>
    <w:pPr>
      <w:keepNext/>
      <w:jc w:val="center"/>
      <w:outlineLvl w:val="5"/>
    </w:pPr>
    <w:rPr>
      <w:rFonts w:ascii="Times New Roman" w:hAnsi="Times New Roman"/>
      <w:b/>
      <w:i/>
      <w:iCs/>
      <w:szCs w:val="24"/>
    </w:rPr>
  </w:style>
  <w:style w:type="paragraph" w:styleId="Ttulo9">
    <w:name w:val="heading 9"/>
    <w:basedOn w:val="Normal"/>
    <w:next w:val="Normal"/>
    <w:link w:val="Ttulo9Car"/>
    <w:qFormat/>
    <w:rsid w:val="00216E0B"/>
    <w:pPr>
      <w:keepNext/>
      <w:jc w:val="center"/>
      <w:outlineLvl w:val="8"/>
    </w:pPr>
    <w:rPr>
      <w:rFonts w:cs="Arial"/>
      <w:b/>
      <w:bCs/>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E0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link w:val="Ttulo6"/>
    <w:rsid w:val="00216E0B"/>
    <w:rPr>
      <w:rFonts w:ascii="Times New Roman" w:eastAsia="Times New Roman" w:hAnsi="Times New Roman" w:cs="Times New Roman"/>
      <w:b/>
      <w:i/>
      <w:iCs/>
      <w:sz w:val="24"/>
      <w:szCs w:val="24"/>
      <w:lang w:val="es-ES" w:eastAsia="es-ES"/>
    </w:rPr>
  </w:style>
  <w:style w:type="character" w:customStyle="1" w:styleId="Ttulo9Car">
    <w:name w:val="Título 9 Car"/>
    <w:basedOn w:val="Fuentedeprrafopredeter"/>
    <w:link w:val="Ttulo9"/>
    <w:rsid w:val="00216E0B"/>
    <w:rPr>
      <w:rFonts w:ascii="Arial" w:eastAsia="Times New Roman" w:hAnsi="Arial" w:cs="Arial"/>
      <w:b/>
      <w:bCs/>
      <w:sz w:val="28"/>
      <w:szCs w:val="24"/>
      <w:lang w:val="es-ES" w:eastAsia="es-ES"/>
    </w:rPr>
  </w:style>
  <w:style w:type="character" w:styleId="Textoennegrita">
    <w:name w:val="Strong"/>
    <w:basedOn w:val="Fuentedeprrafopredeter"/>
    <w:uiPriority w:val="22"/>
    <w:qFormat/>
    <w:rsid w:val="00216E0B"/>
    <w:rPr>
      <w:b/>
      <w:bCs/>
    </w:rPr>
  </w:style>
  <w:style w:type="paragraph" w:styleId="Textoindependiente2">
    <w:name w:val="Body Text 2"/>
    <w:basedOn w:val="Normal"/>
    <w:link w:val="Textoindependiente2Car"/>
    <w:semiHidden/>
    <w:rsid w:val="00216E0B"/>
    <w:pPr>
      <w:jc w:val="both"/>
    </w:pPr>
    <w:rPr>
      <w:rFonts w:ascii="Times New Roman" w:hAnsi="Times New Roman"/>
    </w:rPr>
  </w:style>
  <w:style w:type="character" w:customStyle="1" w:styleId="Textoindependiente2Car">
    <w:name w:val="Texto independiente 2 Car"/>
    <w:basedOn w:val="Fuentedeprrafopredeter"/>
    <w:link w:val="Textoindependiente2"/>
    <w:semiHidden/>
    <w:rsid w:val="00216E0B"/>
    <w:rPr>
      <w:rFonts w:ascii="Times New Roman" w:eastAsia="Times New Roman" w:hAnsi="Times New Roman" w:cs="Times New Roman"/>
      <w:sz w:val="24"/>
      <w:szCs w:val="20"/>
      <w:lang w:val="es-ES" w:eastAsia="es-ES"/>
    </w:rPr>
  </w:style>
  <w:style w:type="paragraph" w:styleId="NormalWeb">
    <w:name w:val="Normal (Web)"/>
    <w:basedOn w:val="Normal"/>
    <w:uiPriority w:val="99"/>
    <w:semiHidden/>
    <w:rsid w:val="00216E0B"/>
    <w:pPr>
      <w:spacing w:before="100" w:beforeAutospacing="1" w:after="100" w:afterAutospacing="1"/>
    </w:pPr>
    <w:rPr>
      <w:rFonts w:ascii="Arial Unicode MS" w:eastAsia="Arial Unicode MS" w:hAnsi="Arial Unicode MS" w:cs="Arial Unicode MS"/>
      <w:szCs w:val="24"/>
    </w:rPr>
  </w:style>
  <w:style w:type="character" w:styleId="MquinadeescribirHTML">
    <w:name w:val="HTML Typewriter"/>
    <w:basedOn w:val="Fuentedeprrafopredeter"/>
    <w:semiHidden/>
    <w:rsid w:val="00216E0B"/>
    <w:rPr>
      <w:rFonts w:ascii="Courier New" w:eastAsia="Courier New" w:hAnsi="Courier New" w:cs="Courier New"/>
      <w:sz w:val="20"/>
      <w:szCs w:val="20"/>
    </w:rPr>
  </w:style>
  <w:style w:type="paragraph" w:styleId="Textoindependiente">
    <w:name w:val="Body Text"/>
    <w:basedOn w:val="Normal"/>
    <w:link w:val="TextoindependienteCar"/>
    <w:uiPriority w:val="1"/>
    <w:qFormat/>
    <w:rsid w:val="00216E0B"/>
    <w:pPr>
      <w:jc w:val="both"/>
    </w:pPr>
    <w:rPr>
      <w:rFonts w:cs="Arial"/>
      <w:color w:val="FF0000"/>
      <w:szCs w:val="22"/>
    </w:rPr>
  </w:style>
  <w:style w:type="character" w:customStyle="1" w:styleId="TextoindependienteCar">
    <w:name w:val="Texto independiente Car"/>
    <w:basedOn w:val="Fuentedeprrafopredeter"/>
    <w:link w:val="Textoindependiente"/>
    <w:uiPriority w:val="1"/>
    <w:rsid w:val="00216E0B"/>
    <w:rPr>
      <w:rFonts w:ascii="Arial" w:eastAsia="Times New Roman" w:hAnsi="Arial" w:cs="Arial"/>
      <w:color w:val="FF0000"/>
      <w:sz w:val="24"/>
      <w:lang w:val="es-ES" w:eastAsia="es-ES"/>
    </w:rPr>
  </w:style>
  <w:style w:type="character" w:customStyle="1" w:styleId="Ttulo2Car">
    <w:name w:val="Título 2 Car"/>
    <w:basedOn w:val="Fuentedeprrafopredeter"/>
    <w:link w:val="Ttulo2"/>
    <w:uiPriority w:val="9"/>
    <w:semiHidden/>
    <w:rsid w:val="002C3D87"/>
    <w:rPr>
      <w:rFonts w:asciiTheme="majorHAnsi" w:eastAsiaTheme="majorEastAsia" w:hAnsiTheme="majorHAnsi" w:cstheme="majorBidi"/>
      <w:color w:val="2F5496" w:themeColor="accent1" w:themeShade="BF"/>
      <w:sz w:val="26"/>
      <w:szCs w:val="26"/>
      <w:lang w:val="es-ES" w:eastAsia="es-ES"/>
    </w:rPr>
  </w:style>
  <w:style w:type="paragraph" w:styleId="Prrafodelista">
    <w:name w:val="List Paragraph"/>
    <w:basedOn w:val="Normal"/>
    <w:uiPriority w:val="1"/>
    <w:qFormat/>
    <w:rsid w:val="00534ADC"/>
    <w:pPr>
      <w:ind w:left="720"/>
      <w:contextualSpacing/>
    </w:pPr>
  </w:style>
  <w:style w:type="character" w:styleId="Hipervnculo">
    <w:name w:val="Hyperlink"/>
    <w:basedOn w:val="Fuentedeprrafopredeter"/>
    <w:uiPriority w:val="99"/>
    <w:unhideWhenUsed/>
    <w:rsid w:val="000F4145"/>
    <w:rPr>
      <w:color w:val="0000FF"/>
      <w:u w:val="single"/>
    </w:rPr>
  </w:style>
  <w:style w:type="paragraph" w:customStyle="1" w:styleId="parrafo-division">
    <w:name w:val="parrafo-division"/>
    <w:basedOn w:val="Normal"/>
    <w:rsid w:val="00964C83"/>
    <w:pPr>
      <w:spacing w:before="100" w:beforeAutospacing="1" w:after="100" w:afterAutospacing="1"/>
    </w:pPr>
    <w:rPr>
      <w:rFonts w:ascii="Times New Roman" w:hAnsi="Times New Roman"/>
      <w:szCs w:val="24"/>
      <w:lang w:val="es-CO" w:eastAsia="es-CO"/>
    </w:rPr>
  </w:style>
  <w:style w:type="paragraph" w:styleId="Sinespaciado">
    <w:name w:val="No Spacing"/>
    <w:uiPriority w:val="1"/>
    <w:qFormat/>
    <w:rsid w:val="00276B2E"/>
    <w:pPr>
      <w:spacing w:after="0" w:line="240" w:lineRule="auto"/>
    </w:pPr>
  </w:style>
  <w:style w:type="paragraph" w:customStyle="1" w:styleId="Default">
    <w:name w:val="Default"/>
    <w:rsid w:val="00D65B2C"/>
    <w:pPr>
      <w:autoSpaceDE w:val="0"/>
      <w:autoSpaceDN w:val="0"/>
      <w:adjustRightInd w:val="0"/>
      <w:spacing w:after="0" w:line="240" w:lineRule="auto"/>
    </w:pPr>
    <w:rPr>
      <w:rFonts w:ascii="Arial" w:hAnsi="Arial" w:cs="Arial"/>
      <w:color w:val="000000"/>
      <w:sz w:val="24"/>
      <w:szCs w:val="24"/>
    </w:rPr>
  </w:style>
  <w:style w:type="paragraph" w:customStyle="1" w:styleId="Sinespacios">
    <w:name w:val="Sin espacios"/>
    <w:basedOn w:val="Normal"/>
    <w:qFormat/>
    <w:rsid w:val="009B6451"/>
    <w:pPr>
      <w:tabs>
        <w:tab w:val="left" w:pos="5023"/>
      </w:tabs>
      <w:spacing w:after="160" w:line="259" w:lineRule="auto"/>
      <w:jc w:val="center"/>
    </w:pPr>
    <w:rPr>
      <w:rFonts w:asciiTheme="minorHAnsi" w:eastAsiaTheme="minorHAnsi" w:hAnsiTheme="minorHAnsi" w:cstheme="minorHAnsi"/>
      <w:b/>
      <w:szCs w:val="24"/>
      <w:lang w:val="es-CO" w:eastAsia="en-US"/>
    </w:rPr>
  </w:style>
  <w:style w:type="character" w:styleId="nfasis">
    <w:name w:val="Emphasis"/>
    <w:basedOn w:val="Fuentedeprrafopredeter"/>
    <w:uiPriority w:val="20"/>
    <w:qFormat/>
    <w:rsid w:val="00891C98"/>
    <w:rPr>
      <w:i/>
      <w:iCs/>
    </w:rPr>
  </w:style>
  <w:style w:type="paragraph" w:styleId="Encabezado">
    <w:name w:val="header"/>
    <w:basedOn w:val="Normal"/>
    <w:link w:val="EncabezadoCar"/>
    <w:uiPriority w:val="99"/>
    <w:unhideWhenUsed/>
    <w:rsid w:val="00FF3C47"/>
    <w:pPr>
      <w:tabs>
        <w:tab w:val="center" w:pos="4419"/>
        <w:tab w:val="right" w:pos="8838"/>
      </w:tabs>
    </w:pPr>
  </w:style>
  <w:style w:type="character" w:customStyle="1" w:styleId="EncabezadoCar">
    <w:name w:val="Encabezado Car"/>
    <w:basedOn w:val="Fuentedeprrafopredeter"/>
    <w:link w:val="Encabezado"/>
    <w:uiPriority w:val="99"/>
    <w:rsid w:val="00FF3C47"/>
    <w:rPr>
      <w:rFonts w:ascii="Arial" w:eastAsia="Times New Roman" w:hAnsi="Arial" w:cs="Times New Roman"/>
      <w:sz w:val="24"/>
      <w:szCs w:val="20"/>
      <w:lang w:val="es-ES" w:eastAsia="es-ES"/>
    </w:rPr>
  </w:style>
  <w:style w:type="paragraph" w:styleId="Piedepgina">
    <w:name w:val="footer"/>
    <w:basedOn w:val="Normal"/>
    <w:link w:val="PiedepginaCar"/>
    <w:unhideWhenUsed/>
    <w:rsid w:val="00FF3C47"/>
    <w:pPr>
      <w:tabs>
        <w:tab w:val="center" w:pos="4419"/>
        <w:tab w:val="right" w:pos="8838"/>
      </w:tabs>
    </w:pPr>
  </w:style>
  <w:style w:type="character" w:customStyle="1" w:styleId="PiedepginaCar">
    <w:name w:val="Pie de página Car"/>
    <w:basedOn w:val="Fuentedeprrafopredeter"/>
    <w:link w:val="Piedepgina"/>
    <w:uiPriority w:val="99"/>
    <w:rsid w:val="00FF3C47"/>
    <w:rPr>
      <w:rFonts w:ascii="Arial" w:eastAsia="Times New Roman" w:hAnsi="Arial" w:cs="Times New Roman"/>
      <w:sz w:val="24"/>
      <w:szCs w:val="20"/>
      <w:lang w:val="es-ES" w:eastAsia="es-ES"/>
    </w:rPr>
  </w:style>
  <w:style w:type="character" w:styleId="Nmerodepgina">
    <w:name w:val="page number"/>
    <w:basedOn w:val="Fuentedeprrafopredeter"/>
    <w:uiPriority w:val="99"/>
    <w:unhideWhenUsed/>
    <w:rsid w:val="0060778B"/>
  </w:style>
  <w:style w:type="table" w:customStyle="1" w:styleId="TableNormal">
    <w:name w:val="Table Normal"/>
    <w:uiPriority w:val="2"/>
    <w:semiHidden/>
    <w:unhideWhenUsed/>
    <w:qFormat/>
    <w:rsid w:val="00EC21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E4"/>
    <w:pPr>
      <w:widowControl w:val="0"/>
      <w:autoSpaceDE w:val="0"/>
      <w:autoSpaceDN w:val="0"/>
    </w:pPr>
    <w:rPr>
      <w:rFonts w:ascii="Calibri" w:eastAsia="Calibri" w:hAnsi="Calibri" w:cs="Calibri"/>
      <w:sz w:val="22"/>
      <w:szCs w:val="22"/>
      <w:lang w:eastAsia="en-US"/>
    </w:rPr>
  </w:style>
  <w:style w:type="table" w:styleId="Tablaconcuadrcula">
    <w:name w:val="Table Grid"/>
    <w:basedOn w:val="Tablanormal"/>
    <w:uiPriority w:val="39"/>
    <w:rsid w:val="00C0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372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25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77922">
      <w:bodyDiv w:val="1"/>
      <w:marLeft w:val="0"/>
      <w:marRight w:val="0"/>
      <w:marTop w:val="0"/>
      <w:marBottom w:val="0"/>
      <w:divBdr>
        <w:top w:val="none" w:sz="0" w:space="0" w:color="auto"/>
        <w:left w:val="none" w:sz="0" w:space="0" w:color="auto"/>
        <w:bottom w:val="none" w:sz="0" w:space="0" w:color="auto"/>
        <w:right w:val="none" w:sz="0" w:space="0" w:color="auto"/>
      </w:divBdr>
    </w:div>
    <w:div w:id="313994456">
      <w:bodyDiv w:val="1"/>
      <w:marLeft w:val="0"/>
      <w:marRight w:val="0"/>
      <w:marTop w:val="0"/>
      <w:marBottom w:val="0"/>
      <w:divBdr>
        <w:top w:val="none" w:sz="0" w:space="0" w:color="auto"/>
        <w:left w:val="none" w:sz="0" w:space="0" w:color="auto"/>
        <w:bottom w:val="none" w:sz="0" w:space="0" w:color="auto"/>
        <w:right w:val="none" w:sz="0" w:space="0" w:color="auto"/>
      </w:divBdr>
      <w:divsChild>
        <w:div w:id="1859931015">
          <w:marLeft w:val="0"/>
          <w:marRight w:val="0"/>
          <w:marTop w:val="300"/>
          <w:marBottom w:val="300"/>
          <w:divBdr>
            <w:top w:val="none" w:sz="0" w:space="0" w:color="auto"/>
            <w:left w:val="none" w:sz="0" w:space="0" w:color="auto"/>
            <w:bottom w:val="none" w:sz="0" w:space="0" w:color="auto"/>
            <w:right w:val="none" w:sz="0" w:space="0" w:color="auto"/>
          </w:divBdr>
        </w:div>
        <w:div w:id="681052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eenfacts.org/es/glosario/pqrs/paisaje.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reenfacts.org/es/glosario/abc/bosque-recursos-forestales.ht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eenfacts.org/es/glosario/tuv/tendencia.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reenfacts.org/es/glosario/pqrs/sostenibilidad.ht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o.org/home/es/" TargetMode="External"/><Relationship Id="rId14" Type="http://schemas.openxmlformats.org/officeDocument/2006/relationships/hyperlink" Target="https://www.greenfacts.org/es/glosario/tuv/valor.ht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33235-4823-468D-BA8B-01A7A9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34707</Words>
  <Characters>190893</Characters>
  <Application>Microsoft Office Word</Application>
  <DocSecurity>0</DocSecurity>
  <Lines>1590</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Gloria Elizabeth Rodriguez Robayo</cp:lastModifiedBy>
  <cp:revision>2</cp:revision>
  <cp:lastPrinted>2024-09-19T16:37:00Z</cp:lastPrinted>
  <dcterms:created xsi:type="dcterms:W3CDTF">2024-10-01T16:54:00Z</dcterms:created>
  <dcterms:modified xsi:type="dcterms:W3CDTF">2024-10-01T16:54:00Z</dcterms:modified>
</cp:coreProperties>
</file>