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B17E" w14:textId="77777777" w:rsidR="00ED1BFF" w:rsidRDefault="00ED1BFF" w:rsidP="003B1DAD">
      <w:pPr>
        <w:spacing w:after="0" w:line="240" w:lineRule="auto"/>
        <w:rPr>
          <w:rFonts w:ascii="Arial" w:hAnsi="Arial" w:cs="Arial"/>
          <w:bCs/>
          <w:color w:val="000000"/>
          <w:sz w:val="24"/>
        </w:rPr>
      </w:pPr>
    </w:p>
    <w:p w14:paraId="116F1F6F" w14:textId="0B9E9B32" w:rsidR="003B1DAD" w:rsidRPr="003B1DAD" w:rsidRDefault="003B1DAD" w:rsidP="003B1DAD">
      <w:pPr>
        <w:spacing w:after="0" w:line="240" w:lineRule="auto"/>
        <w:rPr>
          <w:rFonts w:ascii="Arial" w:hAnsi="Arial" w:cs="Arial"/>
          <w:bCs/>
          <w:color w:val="000000"/>
          <w:sz w:val="24"/>
        </w:rPr>
      </w:pPr>
      <w:r w:rsidRPr="003B1DAD">
        <w:rPr>
          <w:rFonts w:ascii="Arial" w:hAnsi="Arial" w:cs="Arial"/>
          <w:bCs/>
          <w:color w:val="000000"/>
          <w:sz w:val="24"/>
        </w:rPr>
        <w:t xml:space="preserve">Bogotá, D.C. </w:t>
      </w:r>
      <w:r w:rsidR="00ED1BFF">
        <w:rPr>
          <w:rFonts w:ascii="Arial" w:hAnsi="Arial" w:cs="Arial"/>
          <w:bCs/>
          <w:color w:val="000000"/>
          <w:sz w:val="24"/>
        </w:rPr>
        <w:t>4</w:t>
      </w:r>
      <w:r w:rsidRPr="003B1DAD">
        <w:rPr>
          <w:rFonts w:ascii="Arial" w:hAnsi="Arial" w:cs="Arial"/>
          <w:bCs/>
          <w:color w:val="000000"/>
          <w:sz w:val="24"/>
        </w:rPr>
        <w:t xml:space="preserve"> de septiembre de 2024</w:t>
      </w:r>
    </w:p>
    <w:p w14:paraId="6F159008" w14:textId="77777777" w:rsidR="003B1DAD" w:rsidRPr="003B1DAD" w:rsidRDefault="003B1DAD" w:rsidP="003B1DAD">
      <w:pPr>
        <w:spacing w:after="0" w:line="240" w:lineRule="auto"/>
        <w:jc w:val="center"/>
        <w:rPr>
          <w:rFonts w:ascii="Arial" w:hAnsi="Arial" w:cs="Arial"/>
          <w:bCs/>
          <w:color w:val="000000"/>
          <w:sz w:val="24"/>
        </w:rPr>
      </w:pPr>
    </w:p>
    <w:p w14:paraId="29437147" w14:textId="77777777" w:rsidR="003B1DAD" w:rsidRPr="003B1DAD" w:rsidRDefault="003B1DAD" w:rsidP="003B1DAD">
      <w:pPr>
        <w:spacing w:after="0" w:line="240" w:lineRule="auto"/>
        <w:jc w:val="center"/>
        <w:rPr>
          <w:rFonts w:ascii="Arial" w:hAnsi="Arial" w:cs="Arial"/>
          <w:bCs/>
          <w:color w:val="000000"/>
          <w:sz w:val="24"/>
        </w:rPr>
      </w:pPr>
    </w:p>
    <w:p w14:paraId="6576B303" w14:textId="77777777" w:rsidR="003B1DAD" w:rsidRPr="003B1DAD" w:rsidRDefault="003B1DAD" w:rsidP="003B1DAD">
      <w:pPr>
        <w:spacing w:after="0" w:line="240" w:lineRule="auto"/>
        <w:jc w:val="center"/>
        <w:rPr>
          <w:rFonts w:ascii="Arial" w:hAnsi="Arial" w:cs="Arial"/>
          <w:bCs/>
          <w:color w:val="000000"/>
          <w:sz w:val="24"/>
        </w:rPr>
      </w:pPr>
    </w:p>
    <w:p w14:paraId="15BE6970" w14:textId="77777777" w:rsidR="003B1DAD" w:rsidRPr="003B1DAD" w:rsidRDefault="003B1DAD" w:rsidP="003B1DAD">
      <w:pPr>
        <w:spacing w:after="0" w:line="240" w:lineRule="auto"/>
        <w:rPr>
          <w:rFonts w:ascii="Arial" w:hAnsi="Arial" w:cs="Arial"/>
          <w:bCs/>
          <w:color w:val="000000"/>
          <w:sz w:val="24"/>
        </w:rPr>
      </w:pPr>
      <w:r w:rsidRPr="003B1DAD">
        <w:rPr>
          <w:rFonts w:ascii="Arial" w:hAnsi="Arial" w:cs="Arial"/>
          <w:bCs/>
          <w:color w:val="000000"/>
          <w:sz w:val="24"/>
        </w:rPr>
        <w:t>Honorable Secretario</w:t>
      </w:r>
    </w:p>
    <w:p w14:paraId="44DF9E04" w14:textId="653D197A" w:rsidR="003B1DAD" w:rsidRPr="003B1DAD" w:rsidRDefault="009136DF" w:rsidP="003B1DAD">
      <w:pPr>
        <w:spacing w:after="0" w:line="240" w:lineRule="auto"/>
        <w:rPr>
          <w:rFonts w:ascii="Arial" w:hAnsi="Arial" w:cs="Arial"/>
          <w:b/>
          <w:bCs/>
          <w:color w:val="000000"/>
          <w:sz w:val="24"/>
        </w:rPr>
      </w:pPr>
      <w:r>
        <w:rPr>
          <w:rFonts w:ascii="Arial" w:hAnsi="Arial" w:cs="Arial"/>
          <w:b/>
          <w:bCs/>
          <w:color w:val="000000"/>
          <w:sz w:val="24"/>
        </w:rPr>
        <w:t>JAIME LUIS LACOUTURE</w:t>
      </w:r>
    </w:p>
    <w:p w14:paraId="51BDDF5C" w14:textId="1EC1F220" w:rsidR="003B1DAD" w:rsidRPr="003B1DAD" w:rsidRDefault="009136DF" w:rsidP="003B1DAD">
      <w:pPr>
        <w:spacing w:after="0" w:line="240" w:lineRule="auto"/>
        <w:rPr>
          <w:rFonts w:ascii="Arial" w:hAnsi="Arial" w:cs="Arial"/>
          <w:bCs/>
          <w:color w:val="000000"/>
          <w:sz w:val="24"/>
        </w:rPr>
      </w:pPr>
      <w:r>
        <w:rPr>
          <w:rFonts w:ascii="Arial" w:hAnsi="Arial" w:cs="Arial"/>
          <w:bCs/>
          <w:color w:val="000000"/>
          <w:sz w:val="24"/>
        </w:rPr>
        <w:t>Cámara de Representantes</w:t>
      </w:r>
    </w:p>
    <w:p w14:paraId="7C2EB970" w14:textId="77777777" w:rsidR="003B1DAD" w:rsidRPr="003B1DAD" w:rsidRDefault="003B1DAD" w:rsidP="003B1DAD">
      <w:pPr>
        <w:spacing w:after="0" w:line="240" w:lineRule="auto"/>
        <w:jc w:val="center"/>
        <w:rPr>
          <w:rFonts w:ascii="Arial" w:hAnsi="Arial" w:cs="Arial"/>
          <w:bCs/>
          <w:color w:val="000000"/>
          <w:sz w:val="24"/>
        </w:rPr>
      </w:pPr>
    </w:p>
    <w:p w14:paraId="278D08E8" w14:textId="77777777" w:rsidR="003B1DAD" w:rsidRPr="003B1DAD" w:rsidRDefault="003B1DAD" w:rsidP="003B1DAD">
      <w:pPr>
        <w:spacing w:after="0" w:line="240" w:lineRule="auto"/>
        <w:ind w:left="2880"/>
        <w:jc w:val="both"/>
        <w:rPr>
          <w:rFonts w:ascii="Arial" w:hAnsi="Arial" w:cs="Arial"/>
          <w:bCs/>
          <w:color w:val="000000"/>
          <w:sz w:val="24"/>
        </w:rPr>
      </w:pPr>
    </w:p>
    <w:p w14:paraId="689B72A3" w14:textId="77777777" w:rsidR="003B1DAD" w:rsidRPr="003B1DAD" w:rsidRDefault="003B1DAD" w:rsidP="003B1DAD">
      <w:pPr>
        <w:spacing w:after="0" w:line="240" w:lineRule="auto"/>
        <w:ind w:left="2880"/>
        <w:jc w:val="both"/>
        <w:rPr>
          <w:rFonts w:ascii="Arial" w:hAnsi="Arial" w:cs="Arial"/>
          <w:bCs/>
          <w:color w:val="000000"/>
          <w:sz w:val="24"/>
        </w:rPr>
      </w:pPr>
      <w:r w:rsidRPr="003B1DAD">
        <w:rPr>
          <w:rFonts w:ascii="Arial" w:hAnsi="Arial" w:cs="Arial"/>
          <w:b/>
          <w:bCs/>
          <w:color w:val="000000"/>
          <w:sz w:val="24"/>
        </w:rPr>
        <w:t>Asunto:</w:t>
      </w:r>
      <w:r w:rsidRPr="003B1DAD">
        <w:rPr>
          <w:rFonts w:ascii="Arial" w:hAnsi="Arial" w:cs="Arial"/>
          <w:bCs/>
          <w:color w:val="000000"/>
          <w:sz w:val="24"/>
        </w:rPr>
        <w:t xml:space="preserve"> Presentación del Proyecto de Ley No. _______</w:t>
      </w:r>
      <w:r w:rsidRPr="003B1DAD">
        <w:rPr>
          <w:rFonts w:ascii="Arial" w:hAnsi="Arial" w:cs="Arial"/>
          <w:bCs/>
          <w:i/>
          <w:iCs/>
          <w:color w:val="000000"/>
          <w:sz w:val="24"/>
        </w:rPr>
        <w:t xml:space="preserve"> “Por la cual se excluye de los impuestos saludables a algunos derivados de la leche</w:t>
      </w:r>
      <w:r w:rsidRPr="003B1DAD">
        <w:rPr>
          <w:rFonts w:ascii="Arial" w:hAnsi="Arial" w:cs="Arial"/>
          <w:bCs/>
          <w:color w:val="000000"/>
          <w:sz w:val="24"/>
        </w:rPr>
        <w:t>”</w:t>
      </w:r>
    </w:p>
    <w:p w14:paraId="2E89C68F" w14:textId="77777777" w:rsidR="003B1DAD" w:rsidRPr="003B1DAD" w:rsidRDefault="003B1DAD" w:rsidP="003B1DAD">
      <w:pPr>
        <w:spacing w:after="0" w:line="240" w:lineRule="auto"/>
        <w:jc w:val="center"/>
        <w:rPr>
          <w:rFonts w:ascii="Arial" w:hAnsi="Arial" w:cs="Arial"/>
          <w:bCs/>
          <w:color w:val="000000"/>
          <w:sz w:val="24"/>
        </w:rPr>
      </w:pPr>
    </w:p>
    <w:p w14:paraId="769332A3" w14:textId="77777777" w:rsidR="003B1DAD" w:rsidRPr="003B1DAD" w:rsidRDefault="003B1DAD" w:rsidP="003B1DAD">
      <w:pPr>
        <w:spacing w:after="0" w:line="240" w:lineRule="auto"/>
        <w:jc w:val="both"/>
        <w:rPr>
          <w:rFonts w:ascii="Arial" w:hAnsi="Arial" w:cs="Arial"/>
          <w:bCs/>
          <w:color w:val="000000"/>
          <w:sz w:val="24"/>
        </w:rPr>
      </w:pPr>
    </w:p>
    <w:p w14:paraId="080A9D7D" w14:textId="77777777" w:rsidR="003B1DAD" w:rsidRPr="003B1DAD" w:rsidRDefault="003B1DAD" w:rsidP="003B1DAD">
      <w:pPr>
        <w:spacing w:after="0" w:line="240" w:lineRule="auto"/>
        <w:jc w:val="both"/>
        <w:rPr>
          <w:rFonts w:ascii="Arial" w:hAnsi="Arial" w:cs="Arial"/>
          <w:bCs/>
          <w:color w:val="000000"/>
          <w:sz w:val="24"/>
        </w:rPr>
      </w:pPr>
    </w:p>
    <w:p w14:paraId="1A488B12" w14:textId="77777777" w:rsidR="003B1DAD" w:rsidRDefault="003B1DAD" w:rsidP="003B1DAD">
      <w:pPr>
        <w:spacing w:after="0" w:line="240" w:lineRule="auto"/>
        <w:jc w:val="both"/>
        <w:rPr>
          <w:rFonts w:ascii="Arial" w:hAnsi="Arial" w:cs="Arial"/>
          <w:bCs/>
          <w:color w:val="000000"/>
          <w:sz w:val="24"/>
        </w:rPr>
      </w:pPr>
      <w:r>
        <w:rPr>
          <w:rFonts w:ascii="Arial" w:hAnsi="Arial" w:cs="Arial"/>
          <w:bCs/>
          <w:color w:val="000000"/>
          <w:sz w:val="24"/>
        </w:rPr>
        <w:t>Cordial saludo.</w:t>
      </w:r>
    </w:p>
    <w:p w14:paraId="6C0BF007" w14:textId="77777777" w:rsidR="003B1DAD" w:rsidRDefault="003B1DAD" w:rsidP="003B1DAD">
      <w:pPr>
        <w:spacing w:after="0" w:line="240" w:lineRule="auto"/>
        <w:jc w:val="both"/>
        <w:rPr>
          <w:rFonts w:ascii="Arial" w:hAnsi="Arial" w:cs="Arial"/>
          <w:bCs/>
          <w:color w:val="000000"/>
          <w:sz w:val="24"/>
        </w:rPr>
      </w:pPr>
    </w:p>
    <w:p w14:paraId="2104291E" w14:textId="77777777" w:rsidR="003B1DAD" w:rsidRPr="003B1DAD" w:rsidRDefault="003B1DAD" w:rsidP="003B1DAD">
      <w:pPr>
        <w:spacing w:after="0" w:line="240" w:lineRule="auto"/>
        <w:jc w:val="both"/>
        <w:rPr>
          <w:rFonts w:ascii="Arial" w:hAnsi="Arial" w:cs="Arial"/>
          <w:bCs/>
          <w:i/>
          <w:iCs/>
          <w:color w:val="000000"/>
          <w:sz w:val="24"/>
        </w:rPr>
      </w:pPr>
      <w:r w:rsidRPr="003B1DAD">
        <w:rPr>
          <w:rFonts w:ascii="Arial" w:hAnsi="Arial" w:cs="Arial"/>
          <w:bCs/>
          <w:color w:val="000000"/>
          <w:sz w:val="24"/>
        </w:rPr>
        <w:t xml:space="preserve">En ejercicio de la facultad prevista en el artículo 140 numeral 1º de la Ley 5ª de 1992, presento a consideración del Congreso de la República el proyecto de ley No.  _______ </w:t>
      </w:r>
      <w:r w:rsidRPr="003B1DAD">
        <w:rPr>
          <w:rFonts w:ascii="Arial" w:hAnsi="Arial" w:cs="Arial"/>
          <w:bCs/>
          <w:i/>
          <w:iCs/>
          <w:color w:val="000000"/>
          <w:sz w:val="24"/>
        </w:rPr>
        <w:t>“Por la cual se excluye de los impuestos saludables a algunos derivados de la leche</w:t>
      </w:r>
      <w:r w:rsidRPr="003B1DAD">
        <w:rPr>
          <w:rFonts w:ascii="Arial" w:hAnsi="Arial" w:cs="Arial"/>
          <w:bCs/>
          <w:color w:val="000000"/>
          <w:sz w:val="24"/>
        </w:rPr>
        <w:t>”, con el fin de que surta el respectivo trámite legislativo.</w:t>
      </w:r>
    </w:p>
    <w:p w14:paraId="37AA1F05" w14:textId="77777777" w:rsidR="003B1DAD" w:rsidRPr="003B1DAD" w:rsidRDefault="003B1DAD" w:rsidP="003B1DAD">
      <w:pPr>
        <w:spacing w:after="0" w:line="240" w:lineRule="auto"/>
        <w:jc w:val="both"/>
        <w:rPr>
          <w:rFonts w:ascii="Arial" w:hAnsi="Arial" w:cs="Arial"/>
          <w:bCs/>
          <w:color w:val="000000"/>
          <w:sz w:val="24"/>
        </w:rPr>
      </w:pPr>
    </w:p>
    <w:p w14:paraId="1474C25C" w14:textId="77777777" w:rsidR="003B1DAD" w:rsidRPr="003B1DAD" w:rsidRDefault="003B1DAD" w:rsidP="003B1DAD">
      <w:pPr>
        <w:spacing w:after="0" w:line="240" w:lineRule="auto"/>
        <w:jc w:val="both"/>
        <w:rPr>
          <w:rFonts w:ascii="Arial" w:hAnsi="Arial" w:cs="Arial"/>
          <w:bCs/>
          <w:color w:val="000000"/>
          <w:sz w:val="24"/>
        </w:rPr>
      </w:pPr>
    </w:p>
    <w:p w14:paraId="5E50F818" w14:textId="77777777" w:rsidR="003B1DAD" w:rsidRPr="003B1DAD" w:rsidRDefault="003B1DAD" w:rsidP="003B1DAD">
      <w:pPr>
        <w:spacing w:after="0" w:line="240" w:lineRule="auto"/>
        <w:jc w:val="both"/>
        <w:rPr>
          <w:rFonts w:ascii="Arial" w:hAnsi="Arial" w:cs="Arial"/>
          <w:bCs/>
          <w:color w:val="000000"/>
          <w:sz w:val="24"/>
        </w:rPr>
      </w:pPr>
    </w:p>
    <w:p w14:paraId="634AA528" w14:textId="77777777" w:rsidR="003B1DAD" w:rsidRPr="003B1DAD" w:rsidRDefault="003B1DAD" w:rsidP="003B1DAD">
      <w:pPr>
        <w:spacing w:after="0" w:line="240" w:lineRule="auto"/>
        <w:jc w:val="both"/>
        <w:rPr>
          <w:rFonts w:ascii="Arial" w:hAnsi="Arial" w:cs="Arial"/>
          <w:bCs/>
          <w:color w:val="000000"/>
          <w:sz w:val="24"/>
        </w:rPr>
      </w:pPr>
    </w:p>
    <w:p w14:paraId="41AED3B6" w14:textId="77777777" w:rsidR="003B1DAD" w:rsidRPr="003B1DAD" w:rsidRDefault="003B1DAD" w:rsidP="003B1DAD">
      <w:pPr>
        <w:spacing w:after="0" w:line="240" w:lineRule="auto"/>
        <w:jc w:val="both"/>
        <w:rPr>
          <w:rFonts w:ascii="Arial" w:hAnsi="Arial" w:cs="Arial"/>
          <w:bCs/>
          <w:color w:val="000000"/>
          <w:sz w:val="24"/>
        </w:rPr>
      </w:pPr>
    </w:p>
    <w:p w14:paraId="6AFCC156" w14:textId="77777777" w:rsidR="003B1DAD" w:rsidRDefault="000547FF" w:rsidP="003B1DAD">
      <w:pPr>
        <w:spacing w:after="0" w:line="240" w:lineRule="auto"/>
        <w:jc w:val="both"/>
        <w:rPr>
          <w:rFonts w:ascii="Arial" w:hAnsi="Arial" w:cs="Arial"/>
          <w:bCs/>
          <w:color w:val="000000"/>
          <w:sz w:val="24"/>
        </w:rPr>
      </w:pPr>
      <w:r>
        <w:rPr>
          <w:rFonts w:ascii="Arial" w:hAnsi="Arial" w:cs="Arial"/>
          <w:bCs/>
          <w:color w:val="000000"/>
          <w:sz w:val="24"/>
        </w:rPr>
        <w:t>Atenta</w:t>
      </w:r>
      <w:r w:rsidR="003B1DAD" w:rsidRPr="003B1DAD">
        <w:rPr>
          <w:rFonts w:ascii="Arial" w:hAnsi="Arial" w:cs="Arial"/>
          <w:bCs/>
          <w:color w:val="000000"/>
          <w:sz w:val="24"/>
        </w:rPr>
        <w:t>mente,</w:t>
      </w:r>
    </w:p>
    <w:p w14:paraId="7D91E05F" w14:textId="77777777" w:rsidR="000547FF" w:rsidRPr="003B1DAD" w:rsidRDefault="000547FF" w:rsidP="003B1DAD">
      <w:pPr>
        <w:spacing w:after="0" w:line="240" w:lineRule="auto"/>
        <w:jc w:val="both"/>
        <w:rPr>
          <w:rFonts w:ascii="Arial" w:hAnsi="Arial" w:cs="Arial"/>
          <w:bCs/>
          <w:color w:val="000000"/>
          <w:sz w:val="24"/>
        </w:rPr>
      </w:pPr>
    </w:p>
    <w:p w14:paraId="60599E83" w14:textId="77777777" w:rsidR="003B1DAD" w:rsidRPr="00C540A6" w:rsidRDefault="003B1DAD" w:rsidP="003B1DAD">
      <w:pPr>
        <w:spacing w:after="0"/>
        <w:jc w:val="center"/>
        <w:rPr>
          <w:rFonts w:ascii="Arial" w:hAnsi="Arial" w:cs="Arial"/>
          <w:bCs/>
          <w:color w:val="000000"/>
        </w:rPr>
      </w:pPr>
    </w:p>
    <w:p w14:paraId="6922E71F" w14:textId="77777777" w:rsidR="003B1DAD" w:rsidRDefault="003B1DAD" w:rsidP="000547FF">
      <w:pPr>
        <w:spacing w:after="0"/>
        <w:rPr>
          <w:rFonts w:ascii="Arial" w:hAnsi="Arial" w:cs="Arial"/>
          <w:bCs/>
          <w:color w:val="000000"/>
        </w:rPr>
      </w:pPr>
    </w:p>
    <w:p w14:paraId="7B0980CD" w14:textId="77777777" w:rsidR="000547FF" w:rsidRPr="000547FF" w:rsidRDefault="000547FF" w:rsidP="000547FF">
      <w:pPr>
        <w:spacing w:after="0"/>
        <w:rPr>
          <w:rFonts w:ascii="Arial" w:hAnsi="Arial" w:cs="Arial"/>
          <w:b/>
          <w:bCs/>
          <w:color w:val="000000"/>
        </w:rPr>
      </w:pPr>
      <w:r w:rsidRPr="000547FF">
        <w:rPr>
          <w:rFonts w:ascii="Arial" w:hAnsi="Arial" w:cs="Arial"/>
          <w:b/>
          <w:bCs/>
          <w:color w:val="000000"/>
        </w:rPr>
        <w:t>RICHARD HUMBERTO FUELANTALA DELGADO</w:t>
      </w:r>
    </w:p>
    <w:p w14:paraId="369F31EF" w14:textId="77777777" w:rsidR="000547FF" w:rsidRPr="00C540A6" w:rsidRDefault="000547FF" w:rsidP="000547FF">
      <w:pPr>
        <w:spacing w:after="0"/>
        <w:rPr>
          <w:rFonts w:ascii="Arial" w:hAnsi="Arial" w:cs="Arial"/>
          <w:bCs/>
          <w:color w:val="000000"/>
        </w:rPr>
      </w:pPr>
      <w:r>
        <w:rPr>
          <w:rFonts w:ascii="Arial" w:hAnsi="Arial" w:cs="Arial"/>
          <w:bCs/>
          <w:color w:val="000000"/>
        </w:rPr>
        <w:t>Senador de la República</w:t>
      </w:r>
    </w:p>
    <w:p w14:paraId="144B623D" w14:textId="77777777" w:rsidR="003B1DAD" w:rsidRPr="00C540A6" w:rsidRDefault="003B1DAD" w:rsidP="003B1DAD">
      <w:pPr>
        <w:spacing w:after="0"/>
        <w:rPr>
          <w:rFonts w:ascii="Arial" w:hAnsi="Arial" w:cs="Arial"/>
          <w:b/>
          <w:bCs/>
          <w:color w:val="000000"/>
        </w:rPr>
      </w:pPr>
    </w:p>
    <w:p w14:paraId="318EB39C" w14:textId="2656835C" w:rsidR="00ED1BFF" w:rsidRDefault="003B1DAD" w:rsidP="0063789C">
      <w:pPr>
        <w:rPr>
          <w:rFonts w:ascii="Arial" w:hAnsi="Arial" w:cs="Arial"/>
          <w:b/>
          <w:sz w:val="24"/>
          <w:szCs w:val="24"/>
        </w:rPr>
      </w:pPr>
      <w:r>
        <w:rPr>
          <w:rFonts w:ascii="Arial" w:hAnsi="Arial" w:cs="Arial"/>
          <w:b/>
          <w:sz w:val="24"/>
          <w:szCs w:val="24"/>
        </w:rPr>
        <w:br w:type="page"/>
      </w:r>
    </w:p>
    <w:p w14:paraId="6399B69E" w14:textId="3371D896" w:rsidR="001D0FD4" w:rsidRPr="00C2711E" w:rsidRDefault="001D0FD4" w:rsidP="001D0FD4">
      <w:pPr>
        <w:jc w:val="center"/>
        <w:rPr>
          <w:rFonts w:ascii="Arial" w:hAnsi="Arial" w:cs="Arial"/>
          <w:b/>
          <w:sz w:val="24"/>
          <w:szCs w:val="24"/>
        </w:rPr>
      </w:pPr>
      <w:r w:rsidRPr="00C2711E">
        <w:rPr>
          <w:rFonts w:ascii="Arial" w:hAnsi="Arial" w:cs="Arial"/>
          <w:b/>
          <w:sz w:val="24"/>
          <w:szCs w:val="24"/>
        </w:rPr>
        <w:lastRenderedPageBreak/>
        <w:t>PROYECTO DE LEY</w:t>
      </w:r>
      <w:r w:rsidR="003971BC">
        <w:rPr>
          <w:rFonts w:ascii="Arial" w:hAnsi="Arial" w:cs="Arial"/>
          <w:b/>
          <w:sz w:val="24"/>
          <w:szCs w:val="24"/>
        </w:rPr>
        <w:t xml:space="preserve"> No. _____________</w:t>
      </w:r>
    </w:p>
    <w:p w14:paraId="1AFFC7EF" w14:textId="77777777" w:rsidR="001D0FD4" w:rsidRPr="00C2711E" w:rsidRDefault="001D0FD4" w:rsidP="001D0FD4">
      <w:pPr>
        <w:jc w:val="center"/>
        <w:rPr>
          <w:rFonts w:ascii="Arial" w:hAnsi="Arial" w:cs="Arial"/>
          <w:b/>
          <w:sz w:val="24"/>
          <w:szCs w:val="24"/>
        </w:rPr>
      </w:pPr>
      <w:r w:rsidRPr="00C2711E">
        <w:rPr>
          <w:rFonts w:ascii="Arial" w:hAnsi="Arial" w:cs="Arial"/>
          <w:b/>
          <w:sz w:val="24"/>
          <w:szCs w:val="24"/>
        </w:rPr>
        <w:t>“POR LA CUAL SE EXCLUYE DE LOS IMPUESTOS SALUDABLES A ALGUNOS DERIVADOS DE LA LECHE”</w:t>
      </w:r>
    </w:p>
    <w:p w14:paraId="61A5CAF4" w14:textId="77777777" w:rsidR="001D0FD4" w:rsidRPr="00C2711E" w:rsidRDefault="001D0FD4" w:rsidP="001D0FD4">
      <w:pPr>
        <w:jc w:val="both"/>
        <w:rPr>
          <w:rFonts w:ascii="Arial" w:hAnsi="Arial" w:cs="Arial"/>
          <w:b/>
          <w:sz w:val="24"/>
          <w:szCs w:val="24"/>
        </w:rPr>
      </w:pPr>
    </w:p>
    <w:p w14:paraId="3067D626" w14:textId="77777777" w:rsidR="004750E7" w:rsidRDefault="001D0FD4" w:rsidP="00EA2758">
      <w:pPr>
        <w:jc w:val="both"/>
        <w:rPr>
          <w:rFonts w:ascii="Arial" w:hAnsi="Arial" w:cs="Arial"/>
          <w:sz w:val="24"/>
          <w:szCs w:val="24"/>
        </w:rPr>
      </w:pPr>
      <w:r w:rsidRPr="00C2711E">
        <w:rPr>
          <w:rFonts w:ascii="Arial" w:hAnsi="Arial" w:cs="Arial"/>
          <w:b/>
          <w:sz w:val="24"/>
          <w:szCs w:val="24"/>
        </w:rPr>
        <w:t>ARTÍCULO 1. OBJETO.</w:t>
      </w:r>
      <w:r w:rsidRPr="00C2711E">
        <w:rPr>
          <w:rFonts w:ascii="Arial" w:hAnsi="Arial" w:cs="Arial"/>
          <w:sz w:val="24"/>
          <w:szCs w:val="24"/>
        </w:rPr>
        <w:t xml:space="preserve"> La presente ley tiene como objeto excluir </w:t>
      </w:r>
      <w:r w:rsidR="00EA2758">
        <w:rPr>
          <w:rFonts w:ascii="Arial" w:hAnsi="Arial" w:cs="Arial"/>
          <w:sz w:val="24"/>
          <w:szCs w:val="24"/>
        </w:rPr>
        <w:t xml:space="preserve">a </w:t>
      </w:r>
      <w:r w:rsidR="00EA2758" w:rsidRPr="00C2711E">
        <w:rPr>
          <w:rFonts w:ascii="Arial" w:hAnsi="Arial" w:cs="Arial"/>
          <w:sz w:val="24"/>
          <w:szCs w:val="24"/>
        </w:rPr>
        <w:t xml:space="preserve">algunos derivados </w:t>
      </w:r>
      <w:r w:rsidR="00EA2758">
        <w:rPr>
          <w:rFonts w:ascii="Arial" w:hAnsi="Arial" w:cs="Arial"/>
          <w:sz w:val="24"/>
          <w:szCs w:val="24"/>
        </w:rPr>
        <w:t>de la leche</w:t>
      </w:r>
      <w:r w:rsidR="00EA2758" w:rsidRPr="00C2711E">
        <w:rPr>
          <w:rFonts w:ascii="Arial" w:hAnsi="Arial" w:cs="Arial"/>
          <w:sz w:val="24"/>
          <w:szCs w:val="24"/>
        </w:rPr>
        <w:t xml:space="preserve"> </w:t>
      </w:r>
      <w:r w:rsidRPr="00C2711E">
        <w:rPr>
          <w:rFonts w:ascii="Arial" w:hAnsi="Arial" w:cs="Arial"/>
          <w:sz w:val="24"/>
          <w:szCs w:val="24"/>
        </w:rPr>
        <w:t>de los “impuestos saludables”</w:t>
      </w:r>
      <w:r>
        <w:rPr>
          <w:rFonts w:ascii="Arial" w:hAnsi="Arial" w:cs="Arial"/>
          <w:sz w:val="24"/>
          <w:szCs w:val="24"/>
        </w:rPr>
        <w:t xml:space="preserve"> contemplados en el Título X del Libro </w:t>
      </w:r>
      <w:r w:rsidR="00D804E2">
        <w:rPr>
          <w:rFonts w:ascii="Arial" w:hAnsi="Arial" w:cs="Arial"/>
          <w:sz w:val="24"/>
          <w:szCs w:val="24"/>
        </w:rPr>
        <w:t>Tercero</w:t>
      </w:r>
      <w:r>
        <w:rPr>
          <w:rFonts w:ascii="Arial" w:hAnsi="Arial" w:cs="Arial"/>
          <w:sz w:val="24"/>
          <w:szCs w:val="24"/>
        </w:rPr>
        <w:t xml:space="preserve"> del Estatuto</w:t>
      </w:r>
      <w:r w:rsidR="00EA2758" w:rsidRPr="00EA2758">
        <w:rPr>
          <w:rFonts w:ascii="Arial" w:hAnsi="Arial" w:cs="Arial"/>
          <w:sz w:val="24"/>
          <w:szCs w:val="24"/>
        </w:rPr>
        <w:t xml:space="preserve"> </w:t>
      </w:r>
      <w:r w:rsidR="00EA2758">
        <w:rPr>
          <w:rFonts w:ascii="Arial" w:hAnsi="Arial" w:cs="Arial"/>
          <w:sz w:val="24"/>
          <w:szCs w:val="24"/>
        </w:rPr>
        <w:t>Tributario.</w:t>
      </w:r>
    </w:p>
    <w:p w14:paraId="1A8F2BAD" w14:textId="77777777" w:rsidR="001D0FD4" w:rsidRPr="00C2711E" w:rsidRDefault="001D0FD4" w:rsidP="001D0FD4">
      <w:pPr>
        <w:jc w:val="both"/>
        <w:rPr>
          <w:rFonts w:ascii="Arial" w:hAnsi="Arial" w:cs="Arial"/>
          <w:sz w:val="24"/>
          <w:szCs w:val="24"/>
        </w:rPr>
      </w:pPr>
    </w:p>
    <w:p w14:paraId="018B4459" w14:textId="77777777" w:rsidR="001D0FD4" w:rsidRPr="00C2711E" w:rsidRDefault="001D0FD4" w:rsidP="001D0FD4">
      <w:pPr>
        <w:jc w:val="both"/>
        <w:rPr>
          <w:rFonts w:ascii="Arial" w:hAnsi="Arial" w:cs="Arial"/>
          <w:sz w:val="24"/>
          <w:szCs w:val="24"/>
        </w:rPr>
      </w:pPr>
      <w:r w:rsidRPr="00C2711E">
        <w:rPr>
          <w:rFonts w:ascii="Arial" w:hAnsi="Arial" w:cs="Arial"/>
          <w:b/>
          <w:sz w:val="24"/>
          <w:szCs w:val="24"/>
        </w:rPr>
        <w:t>ARTÍCULO 2</w:t>
      </w:r>
      <w:r w:rsidRPr="00C2711E">
        <w:rPr>
          <w:rFonts w:ascii="Arial" w:hAnsi="Arial" w:cs="Arial"/>
          <w:sz w:val="24"/>
          <w:szCs w:val="24"/>
        </w:rPr>
        <w:t>. Adiciónese un numeral 6 al parágrafo 1 del artículo 513-1 del Estatuto Tributario, el cual quedará así:</w:t>
      </w:r>
    </w:p>
    <w:p w14:paraId="56C9BC29" w14:textId="77777777" w:rsidR="001D0FD4" w:rsidRPr="00C2711E" w:rsidRDefault="001D0FD4" w:rsidP="001D0FD4">
      <w:pPr>
        <w:ind w:left="708"/>
        <w:jc w:val="both"/>
        <w:rPr>
          <w:rFonts w:ascii="Arial" w:hAnsi="Arial" w:cs="Arial"/>
          <w:sz w:val="24"/>
          <w:szCs w:val="24"/>
        </w:rPr>
      </w:pPr>
      <w:r w:rsidRPr="00C2711E">
        <w:rPr>
          <w:rFonts w:ascii="Arial" w:hAnsi="Arial" w:cs="Arial"/>
          <w:sz w:val="24"/>
          <w:szCs w:val="24"/>
        </w:rPr>
        <w:t>“</w:t>
      </w:r>
      <w:r w:rsidRPr="00C2711E">
        <w:rPr>
          <w:rFonts w:ascii="Arial" w:hAnsi="Arial" w:cs="Arial"/>
          <w:i/>
          <w:iCs/>
          <w:sz w:val="24"/>
          <w:szCs w:val="24"/>
        </w:rPr>
        <w:t>6. Los yogures, los kumis, las leches fermentadas larga vida y las leches saborizadas.</w:t>
      </w:r>
      <w:r w:rsidRPr="00C2711E">
        <w:rPr>
          <w:rFonts w:ascii="Arial" w:hAnsi="Arial" w:cs="Arial"/>
          <w:sz w:val="24"/>
          <w:szCs w:val="24"/>
        </w:rPr>
        <w:t>”</w:t>
      </w:r>
    </w:p>
    <w:p w14:paraId="144442B8" w14:textId="77777777" w:rsidR="001D0FD4" w:rsidRPr="00C2711E" w:rsidRDefault="001D0FD4" w:rsidP="001D0FD4">
      <w:pPr>
        <w:jc w:val="both"/>
        <w:rPr>
          <w:rFonts w:ascii="Arial" w:hAnsi="Arial" w:cs="Arial"/>
          <w:sz w:val="24"/>
          <w:szCs w:val="24"/>
        </w:rPr>
      </w:pPr>
    </w:p>
    <w:p w14:paraId="19C05946" w14:textId="77777777" w:rsidR="001D0FD4" w:rsidRPr="00C2711E" w:rsidRDefault="001D0FD4" w:rsidP="001D0FD4">
      <w:pPr>
        <w:jc w:val="both"/>
        <w:rPr>
          <w:rFonts w:ascii="Arial" w:hAnsi="Arial" w:cs="Arial"/>
          <w:sz w:val="24"/>
          <w:szCs w:val="24"/>
        </w:rPr>
      </w:pPr>
      <w:r w:rsidRPr="00C2711E">
        <w:rPr>
          <w:rFonts w:ascii="Arial" w:hAnsi="Arial" w:cs="Arial"/>
          <w:b/>
          <w:sz w:val="24"/>
          <w:szCs w:val="24"/>
        </w:rPr>
        <w:t>ARTÍCULO 3</w:t>
      </w:r>
      <w:r w:rsidRPr="00C2711E">
        <w:rPr>
          <w:rFonts w:ascii="Arial" w:hAnsi="Arial" w:cs="Arial"/>
          <w:sz w:val="24"/>
          <w:szCs w:val="24"/>
        </w:rPr>
        <w:t>. Adiciónese un parágrafo 5 al artículo 513-6 del Estatuto Tributario, el cual quedará así:</w:t>
      </w:r>
    </w:p>
    <w:p w14:paraId="032D9066" w14:textId="77777777" w:rsidR="001D0FD4" w:rsidRPr="00C2711E" w:rsidRDefault="001D0FD4" w:rsidP="001D0FD4">
      <w:pPr>
        <w:ind w:left="708"/>
        <w:jc w:val="both"/>
        <w:rPr>
          <w:rFonts w:ascii="Arial" w:hAnsi="Arial" w:cs="Arial"/>
          <w:i/>
          <w:iCs/>
          <w:sz w:val="24"/>
          <w:szCs w:val="24"/>
        </w:rPr>
      </w:pPr>
      <w:r w:rsidRPr="00C2711E">
        <w:rPr>
          <w:rFonts w:ascii="Arial" w:hAnsi="Arial" w:cs="Arial"/>
          <w:sz w:val="24"/>
          <w:szCs w:val="24"/>
        </w:rPr>
        <w:t>“</w:t>
      </w:r>
      <w:r w:rsidRPr="00C2711E">
        <w:rPr>
          <w:rFonts w:ascii="Arial" w:hAnsi="Arial" w:cs="Arial"/>
          <w:i/>
          <w:iCs/>
          <w:sz w:val="24"/>
          <w:szCs w:val="24"/>
        </w:rPr>
        <w:t>PARÁGRAFO 5.  Las cremas de leche, las mantequillas, los aceites o grasas de mantequilla, los quesos, los sueros, el manjar blanco, las leches condensadas azucaradas, los postres de leche y los helados se encuentran exentos del impuesto a los productos comestibles ultraprocesados industrialmente y/o con alto contenido de azúcares añadidos, sodio o grasas saturadas.”</w:t>
      </w:r>
    </w:p>
    <w:p w14:paraId="060954DA" w14:textId="77777777" w:rsidR="001D0FD4" w:rsidRPr="00C2711E" w:rsidRDefault="001D0FD4" w:rsidP="001D0FD4">
      <w:pPr>
        <w:ind w:left="708"/>
        <w:jc w:val="both"/>
        <w:rPr>
          <w:rFonts w:ascii="Arial" w:hAnsi="Arial" w:cs="Arial"/>
          <w:i/>
          <w:iCs/>
          <w:sz w:val="24"/>
          <w:szCs w:val="24"/>
        </w:rPr>
      </w:pPr>
    </w:p>
    <w:p w14:paraId="2F08E0BA" w14:textId="77777777" w:rsidR="003971BC" w:rsidRDefault="001D0FD4" w:rsidP="003971BC">
      <w:pPr>
        <w:rPr>
          <w:rFonts w:ascii="Arial" w:hAnsi="Arial" w:cs="Arial"/>
          <w:sz w:val="24"/>
          <w:szCs w:val="24"/>
        </w:rPr>
      </w:pPr>
      <w:r w:rsidRPr="00C2711E">
        <w:rPr>
          <w:rFonts w:ascii="Arial" w:hAnsi="Arial" w:cs="Arial"/>
          <w:b/>
          <w:iCs/>
          <w:sz w:val="24"/>
          <w:szCs w:val="24"/>
        </w:rPr>
        <w:t>ARTÍCULO 4. VIGENCIA</w:t>
      </w:r>
      <w:r w:rsidRPr="00C2711E">
        <w:rPr>
          <w:rFonts w:ascii="Arial" w:hAnsi="Arial" w:cs="Arial"/>
          <w:iCs/>
          <w:sz w:val="24"/>
          <w:szCs w:val="24"/>
        </w:rPr>
        <w:t xml:space="preserve">. </w:t>
      </w:r>
      <w:r w:rsidRPr="00C2711E">
        <w:rPr>
          <w:rFonts w:ascii="Arial" w:hAnsi="Arial" w:cs="Arial"/>
          <w:sz w:val="24"/>
          <w:szCs w:val="24"/>
        </w:rPr>
        <w:t>Esta ley comenzará a regir a partir de su promulgación y el Gobierno Nacional deberá reglamentarla en un plazo máximo de 90 días contados a partir de su entrada en vigo</w:t>
      </w:r>
      <w:r>
        <w:rPr>
          <w:rFonts w:ascii="Arial" w:hAnsi="Arial" w:cs="Arial"/>
          <w:sz w:val="24"/>
          <w:szCs w:val="24"/>
        </w:rPr>
        <w:t>r.</w:t>
      </w:r>
    </w:p>
    <w:p w14:paraId="52A3A881" w14:textId="77777777" w:rsidR="0063789C" w:rsidRDefault="0063789C" w:rsidP="003971BC">
      <w:pPr>
        <w:rPr>
          <w:rFonts w:ascii="Arial" w:hAnsi="Arial" w:cs="Arial"/>
          <w:sz w:val="24"/>
          <w:szCs w:val="24"/>
        </w:rPr>
      </w:pPr>
    </w:p>
    <w:p w14:paraId="3AB0630A" w14:textId="2D8E9981" w:rsidR="0063789C" w:rsidRDefault="0063789C" w:rsidP="003971BC">
      <w:pPr>
        <w:rPr>
          <w:rFonts w:ascii="Arial" w:hAnsi="Arial" w:cs="Arial"/>
          <w:sz w:val="24"/>
          <w:szCs w:val="24"/>
        </w:rPr>
      </w:pPr>
      <w:r>
        <w:rPr>
          <w:rFonts w:ascii="Arial" w:hAnsi="Arial" w:cs="Arial"/>
          <w:sz w:val="24"/>
          <w:szCs w:val="24"/>
        </w:rPr>
        <w:t xml:space="preserve">Cordialmente, </w:t>
      </w:r>
    </w:p>
    <w:tbl>
      <w:tblPr>
        <w:tblStyle w:val="Tablaconcuadrcula"/>
        <w:tblW w:w="0" w:type="auto"/>
        <w:tblLook w:val="04A0" w:firstRow="1" w:lastRow="0" w:firstColumn="1" w:lastColumn="0" w:noHBand="0" w:noVBand="1"/>
      </w:tblPr>
      <w:tblGrid>
        <w:gridCol w:w="4414"/>
        <w:gridCol w:w="4414"/>
      </w:tblGrid>
      <w:tr w:rsidR="0063789C" w14:paraId="7988C94B" w14:textId="77777777" w:rsidTr="008D6391">
        <w:trPr>
          <w:trHeight w:val="2268"/>
        </w:trPr>
        <w:tc>
          <w:tcPr>
            <w:tcW w:w="4414" w:type="dxa"/>
          </w:tcPr>
          <w:p w14:paraId="5FE4B65A" w14:textId="77777777" w:rsidR="0063789C" w:rsidRDefault="0063789C" w:rsidP="008D6391">
            <w:pPr>
              <w:rPr>
                <w:rFonts w:ascii="Arial" w:hAnsi="Arial" w:cs="Arial"/>
                <w:b/>
                <w:bCs/>
                <w:color w:val="000000"/>
              </w:rPr>
            </w:pPr>
          </w:p>
          <w:p w14:paraId="64347DD3" w14:textId="77777777" w:rsidR="0063789C" w:rsidRDefault="0063789C" w:rsidP="008D6391">
            <w:pPr>
              <w:rPr>
                <w:rFonts w:ascii="Arial" w:hAnsi="Arial" w:cs="Arial"/>
                <w:b/>
                <w:bCs/>
                <w:color w:val="000000"/>
              </w:rPr>
            </w:pPr>
          </w:p>
          <w:p w14:paraId="4CCBED68" w14:textId="77777777" w:rsidR="0063789C" w:rsidRDefault="0063789C" w:rsidP="008D6391">
            <w:pPr>
              <w:rPr>
                <w:rFonts w:ascii="Arial" w:hAnsi="Arial" w:cs="Arial"/>
                <w:b/>
                <w:bCs/>
                <w:color w:val="000000"/>
              </w:rPr>
            </w:pPr>
          </w:p>
          <w:p w14:paraId="465F7BE2" w14:textId="77777777" w:rsidR="0063789C" w:rsidRDefault="0063789C" w:rsidP="008D6391">
            <w:pPr>
              <w:jc w:val="center"/>
              <w:rPr>
                <w:rFonts w:ascii="Arial" w:hAnsi="Arial" w:cs="Arial"/>
                <w:b/>
                <w:bCs/>
                <w:color w:val="000000"/>
              </w:rPr>
            </w:pPr>
          </w:p>
          <w:p w14:paraId="5820636B" w14:textId="77777777" w:rsidR="0063789C" w:rsidRPr="000547FF" w:rsidRDefault="0063789C" w:rsidP="008D6391">
            <w:pPr>
              <w:jc w:val="center"/>
              <w:rPr>
                <w:rFonts w:ascii="Arial" w:hAnsi="Arial" w:cs="Arial"/>
                <w:b/>
                <w:bCs/>
                <w:color w:val="000000"/>
              </w:rPr>
            </w:pPr>
            <w:r w:rsidRPr="000547FF">
              <w:rPr>
                <w:rFonts w:ascii="Arial" w:hAnsi="Arial" w:cs="Arial"/>
                <w:b/>
                <w:bCs/>
                <w:color w:val="000000"/>
              </w:rPr>
              <w:t>RICHARD HUMBERTO FUELANTALA DELGADO</w:t>
            </w:r>
          </w:p>
          <w:p w14:paraId="6D92E34C" w14:textId="77777777" w:rsidR="0063789C" w:rsidRDefault="0063789C" w:rsidP="008D6391">
            <w:pPr>
              <w:jc w:val="center"/>
              <w:rPr>
                <w:rFonts w:ascii="Arial" w:hAnsi="Arial" w:cs="Arial"/>
                <w:bCs/>
                <w:color w:val="000000"/>
              </w:rPr>
            </w:pPr>
            <w:r>
              <w:rPr>
                <w:rFonts w:ascii="Arial" w:hAnsi="Arial" w:cs="Arial"/>
                <w:bCs/>
                <w:color w:val="000000"/>
              </w:rPr>
              <w:t>Senador de la República</w:t>
            </w:r>
          </w:p>
          <w:p w14:paraId="3726DC3C" w14:textId="77777777" w:rsidR="0063789C" w:rsidRPr="00C540A6" w:rsidRDefault="0063789C" w:rsidP="008D6391">
            <w:pPr>
              <w:jc w:val="center"/>
              <w:rPr>
                <w:rFonts w:ascii="Arial" w:hAnsi="Arial" w:cs="Arial"/>
                <w:bCs/>
                <w:color w:val="000000"/>
              </w:rPr>
            </w:pPr>
            <w:r>
              <w:rPr>
                <w:rFonts w:ascii="Arial" w:hAnsi="Arial" w:cs="Arial"/>
                <w:bCs/>
                <w:color w:val="000000"/>
              </w:rPr>
              <w:t>Movimiento de Autoridades Indígenas AICO</w:t>
            </w:r>
          </w:p>
          <w:p w14:paraId="68DBCCED" w14:textId="77777777" w:rsidR="0063789C" w:rsidRDefault="0063789C" w:rsidP="008D6391">
            <w:pPr>
              <w:rPr>
                <w:rFonts w:ascii="Arial" w:hAnsi="Arial" w:cs="Arial"/>
                <w:b/>
                <w:sz w:val="24"/>
                <w:szCs w:val="24"/>
              </w:rPr>
            </w:pPr>
          </w:p>
        </w:tc>
        <w:tc>
          <w:tcPr>
            <w:tcW w:w="4414" w:type="dxa"/>
          </w:tcPr>
          <w:p w14:paraId="535185D9" w14:textId="77777777" w:rsidR="0063789C" w:rsidRDefault="0063789C" w:rsidP="008D6391">
            <w:pPr>
              <w:rPr>
                <w:rFonts w:ascii="Arial" w:hAnsi="Arial" w:cs="Arial"/>
                <w:b/>
                <w:sz w:val="24"/>
                <w:szCs w:val="24"/>
              </w:rPr>
            </w:pPr>
          </w:p>
        </w:tc>
      </w:tr>
      <w:tr w:rsidR="0063789C" w14:paraId="41CE2F4E" w14:textId="77777777" w:rsidTr="008D6391">
        <w:trPr>
          <w:trHeight w:val="2268"/>
        </w:trPr>
        <w:tc>
          <w:tcPr>
            <w:tcW w:w="4414" w:type="dxa"/>
          </w:tcPr>
          <w:p w14:paraId="0F9F3EEE" w14:textId="77777777" w:rsidR="0063789C" w:rsidRDefault="0063789C" w:rsidP="008D6391">
            <w:pPr>
              <w:rPr>
                <w:rFonts w:ascii="Arial" w:hAnsi="Arial" w:cs="Arial"/>
                <w:b/>
                <w:sz w:val="24"/>
                <w:szCs w:val="24"/>
              </w:rPr>
            </w:pPr>
          </w:p>
        </w:tc>
        <w:tc>
          <w:tcPr>
            <w:tcW w:w="4414" w:type="dxa"/>
          </w:tcPr>
          <w:p w14:paraId="6B3DED86" w14:textId="77777777" w:rsidR="0063789C" w:rsidRDefault="0063789C" w:rsidP="008D6391">
            <w:pPr>
              <w:rPr>
                <w:rFonts w:ascii="Arial" w:hAnsi="Arial" w:cs="Arial"/>
                <w:b/>
                <w:sz w:val="24"/>
                <w:szCs w:val="24"/>
              </w:rPr>
            </w:pPr>
          </w:p>
        </w:tc>
      </w:tr>
      <w:tr w:rsidR="0063789C" w14:paraId="378978A6" w14:textId="77777777" w:rsidTr="008D6391">
        <w:trPr>
          <w:trHeight w:val="2268"/>
        </w:trPr>
        <w:tc>
          <w:tcPr>
            <w:tcW w:w="4414" w:type="dxa"/>
          </w:tcPr>
          <w:p w14:paraId="1DF9A678" w14:textId="77777777" w:rsidR="0063789C" w:rsidRDefault="0063789C" w:rsidP="008D6391">
            <w:pPr>
              <w:rPr>
                <w:rFonts w:ascii="Arial" w:hAnsi="Arial" w:cs="Arial"/>
                <w:b/>
                <w:sz w:val="24"/>
                <w:szCs w:val="24"/>
              </w:rPr>
            </w:pPr>
          </w:p>
        </w:tc>
        <w:tc>
          <w:tcPr>
            <w:tcW w:w="4414" w:type="dxa"/>
          </w:tcPr>
          <w:p w14:paraId="0D7408FD" w14:textId="77777777" w:rsidR="0063789C" w:rsidRDefault="0063789C" w:rsidP="008D6391">
            <w:pPr>
              <w:rPr>
                <w:rFonts w:ascii="Arial" w:hAnsi="Arial" w:cs="Arial"/>
                <w:b/>
                <w:sz w:val="24"/>
                <w:szCs w:val="24"/>
              </w:rPr>
            </w:pPr>
          </w:p>
        </w:tc>
      </w:tr>
      <w:tr w:rsidR="0063789C" w14:paraId="3FFDEC10" w14:textId="77777777" w:rsidTr="008D6391">
        <w:trPr>
          <w:trHeight w:val="2268"/>
        </w:trPr>
        <w:tc>
          <w:tcPr>
            <w:tcW w:w="4414" w:type="dxa"/>
          </w:tcPr>
          <w:p w14:paraId="2FE64EA0" w14:textId="77777777" w:rsidR="0063789C" w:rsidRDefault="0063789C" w:rsidP="008D6391">
            <w:pPr>
              <w:rPr>
                <w:rFonts w:ascii="Arial" w:hAnsi="Arial" w:cs="Arial"/>
                <w:b/>
                <w:sz w:val="24"/>
                <w:szCs w:val="24"/>
              </w:rPr>
            </w:pPr>
          </w:p>
        </w:tc>
        <w:tc>
          <w:tcPr>
            <w:tcW w:w="4414" w:type="dxa"/>
          </w:tcPr>
          <w:p w14:paraId="31630D31" w14:textId="77777777" w:rsidR="0063789C" w:rsidRDefault="0063789C" w:rsidP="008D6391">
            <w:pPr>
              <w:rPr>
                <w:rFonts w:ascii="Arial" w:hAnsi="Arial" w:cs="Arial"/>
                <w:b/>
                <w:sz w:val="24"/>
                <w:szCs w:val="24"/>
              </w:rPr>
            </w:pPr>
          </w:p>
        </w:tc>
      </w:tr>
      <w:tr w:rsidR="0063789C" w14:paraId="4948E4A8" w14:textId="77777777" w:rsidTr="008D6391">
        <w:trPr>
          <w:trHeight w:val="2268"/>
        </w:trPr>
        <w:tc>
          <w:tcPr>
            <w:tcW w:w="4414" w:type="dxa"/>
          </w:tcPr>
          <w:p w14:paraId="0B5604CC" w14:textId="77777777" w:rsidR="0063789C" w:rsidRDefault="0063789C" w:rsidP="008D6391">
            <w:pPr>
              <w:rPr>
                <w:rFonts w:ascii="Arial" w:hAnsi="Arial" w:cs="Arial"/>
                <w:b/>
                <w:sz w:val="24"/>
                <w:szCs w:val="24"/>
              </w:rPr>
            </w:pPr>
          </w:p>
        </w:tc>
        <w:tc>
          <w:tcPr>
            <w:tcW w:w="4414" w:type="dxa"/>
          </w:tcPr>
          <w:p w14:paraId="7E02B78F" w14:textId="77777777" w:rsidR="0063789C" w:rsidRDefault="0063789C" w:rsidP="008D6391">
            <w:pPr>
              <w:rPr>
                <w:rFonts w:ascii="Arial" w:hAnsi="Arial" w:cs="Arial"/>
                <w:b/>
                <w:sz w:val="24"/>
                <w:szCs w:val="24"/>
              </w:rPr>
            </w:pPr>
          </w:p>
        </w:tc>
      </w:tr>
      <w:tr w:rsidR="0063789C" w14:paraId="6248DF16" w14:textId="77777777" w:rsidTr="008D6391">
        <w:trPr>
          <w:trHeight w:val="2268"/>
        </w:trPr>
        <w:tc>
          <w:tcPr>
            <w:tcW w:w="4414" w:type="dxa"/>
          </w:tcPr>
          <w:p w14:paraId="0C78D6AE" w14:textId="77777777" w:rsidR="0063789C" w:rsidRDefault="0063789C" w:rsidP="008D6391">
            <w:pPr>
              <w:rPr>
                <w:rFonts w:ascii="Arial" w:hAnsi="Arial" w:cs="Arial"/>
                <w:b/>
                <w:sz w:val="24"/>
                <w:szCs w:val="24"/>
              </w:rPr>
            </w:pPr>
          </w:p>
        </w:tc>
        <w:tc>
          <w:tcPr>
            <w:tcW w:w="4414" w:type="dxa"/>
          </w:tcPr>
          <w:p w14:paraId="12D075EE" w14:textId="77777777" w:rsidR="0063789C" w:rsidRDefault="0063789C" w:rsidP="008D6391">
            <w:pPr>
              <w:rPr>
                <w:rFonts w:ascii="Arial" w:hAnsi="Arial" w:cs="Arial"/>
                <w:b/>
                <w:sz w:val="24"/>
                <w:szCs w:val="24"/>
              </w:rPr>
            </w:pPr>
          </w:p>
        </w:tc>
      </w:tr>
      <w:tr w:rsidR="0063789C" w14:paraId="362DB6B2" w14:textId="77777777" w:rsidTr="008D6391">
        <w:trPr>
          <w:trHeight w:val="2268"/>
        </w:trPr>
        <w:tc>
          <w:tcPr>
            <w:tcW w:w="4414" w:type="dxa"/>
          </w:tcPr>
          <w:p w14:paraId="20A32E9A" w14:textId="77777777" w:rsidR="0063789C" w:rsidRDefault="0063789C" w:rsidP="008D6391">
            <w:pPr>
              <w:rPr>
                <w:rFonts w:ascii="Arial" w:hAnsi="Arial" w:cs="Arial"/>
                <w:b/>
                <w:sz w:val="24"/>
                <w:szCs w:val="24"/>
              </w:rPr>
            </w:pPr>
          </w:p>
        </w:tc>
        <w:tc>
          <w:tcPr>
            <w:tcW w:w="4414" w:type="dxa"/>
          </w:tcPr>
          <w:p w14:paraId="2F3F9B18" w14:textId="77777777" w:rsidR="0063789C" w:rsidRDefault="0063789C" w:rsidP="008D6391">
            <w:pPr>
              <w:rPr>
                <w:rFonts w:ascii="Arial" w:hAnsi="Arial" w:cs="Arial"/>
                <w:b/>
                <w:sz w:val="24"/>
                <w:szCs w:val="24"/>
              </w:rPr>
            </w:pPr>
          </w:p>
        </w:tc>
      </w:tr>
    </w:tbl>
    <w:p w14:paraId="02A20C84" w14:textId="77777777" w:rsidR="003971BC" w:rsidRDefault="003971BC">
      <w:pPr>
        <w:rPr>
          <w:rFonts w:ascii="Arial" w:hAnsi="Arial" w:cs="Arial"/>
          <w:sz w:val="24"/>
          <w:szCs w:val="24"/>
        </w:rPr>
      </w:pPr>
      <w:r>
        <w:rPr>
          <w:rFonts w:ascii="Arial" w:hAnsi="Arial" w:cs="Arial"/>
          <w:sz w:val="24"/>
          <w:szCs w:val="24"/>
        </w:rPr>
        <w:br w:type="page"/>
      </w:r>
    </w:p>
    <w:p w14:paraId="1DC6DD17" w14:textId="77777777" w:rsidR="00D732CC" w:rsidRDefault="003971BC" w:rsidP="003971BC">
      <w:pPr>
        <w:jc w:val="center"/>
        <w:rPr>
          <w:rFonts w:ascii="Arial" w:hAnsi="Arial" w:cs="Arial"/>
          <w:b/>
          <w:sz w:val="24"/>
          <w:szCs w:val="24"/>
        </w:rPr>
      </w:pPr>
      <w:r w:rsidRPr="003971BC">
        <w:rPr>
          <w:rFonts w:ascii="Arial" w:hAnsi="Arial" w:cs="Arial"/>
          <w:b/>
          <w:sz w:val="24"/>
          <w:szCs w:val="24"/>
        </w:rPr>
        <w:lastRenderedPageBreak/>
        <w:t>EXPOSICIÓN DE MOTIVOS</w:t>
      </w:r>
    </w:p>
    <w:p w14:paraId="3818A95B" w14:textId="77777777" w:rsidR="00ED1BFF" w:rsidRPr="00C2711E" w:rsidRDefault="00ED1BFF" w:rsidP="00ED1BFF">
      <w:pPr>
        <w:jc w:val="center"/>
        <w:rPr>
          <w:rFonts w:ascii="Arial" w:hAnsi="Arial" w:cs="Arial"/>
          <w:b/>
          <w:sz w:val="24"/>
          <w:szCs w:val="24"/>
        </w:rPr>
      </w:pPr>
      <w:r w:rsidRPr="00C2711E">
        <w:rPr>
          <w:rFonts w:ascii="Arial" w:hAnsi="Arial" w:cs="Arial"/>
          <w:b/>
          <w:sz w:val="24"/>
          <w:szCs w:val="24"/>
        </w:rPr>
        <w:t>PROYECTO DE LEY</w:t>
      </w:r>
      <w:r>
        <w:rPr>
          <w:rFonts w:ascii="Arial" w:hAnsi="Arial" w:cs="Arial"/>
          <w:b/>
          <w:sz w:val="24"/>
          <w:szCs w:val="24"/>
        </w:rPr>
        <w:t xml:space="preserve"> No. _____________</w:t>
      </w:r>
    </w:p>
    <w:p w14:paraId="2525DA42" w14:textId="77777777" w:rsidR="00ED1BFF" w:rsidRPr="00C2711E" w:rsidRDefault="00ED1BFF" w:rsidP="00ED1BFF">
      <w:pPr>
        <w:jc w:val="center"/>
        <w:rPr>
          <w:rFonts w:ascii="Arial" w:hAnsi="Arial" w:cs="Arial"/>
          <w:b/>
          <w:sz w:val="24"/>
          <w:szCs w:val="24"/>
        </w:rPr>
      </w:pPr>
      <w:r w:rsidRPr="00C2711E">
        <w:rPr>
          <w:rFonts w:ascii="Arial" w:hAnsi="Arial" w:cs="Arial"/>
          <w:b/>
          <w:sz w:val="24"/>
          <w:szCs w:val="24"/>
        </w:rPr>
        <w:t>“POR LA CUAL SE EXCLUYE DE LOS IMPUESTOS SALUDABLES A ALGUNOS DERIVADOS DE LA LECHE”</w:t>
      </w:r>
    </w:p>
    <w:p w14:paraId="5FE8C5D1" w14:textId="77777777" w:rsidR="00276CE8" w:rsidRDefault="00276CE8" w:rsidP="003971BC">
      <w:pPr>
        <w:jc w:val="center"/>
        <w:rPr>
          <w:rFonts w:ascii="Arial" w:hAnsi="Arial" w:cs="Arial"/>
          <w:b/>
          <w:sz w:val="24"/>
          <w:szCs w:val="24"/>
        </w:rPr>
      </w:pPr>
    </w:p>
    <w:p w14:paraId="44587D1D" w14:textId="199639C0" w:rsidR="00276CE8" w:rsidRPr="00276CE8" w:rsidRDefault="00276CE8" w:rsidP="00ED1BFF">
      <w:pPr>
        <w:spacing w:line="276" w:lineRule="auto"/>
        <w:jc w:val="both"/>
        <w:rPr>
          <w:rFonts w:ascii="Arial" w:hAnsi="Arial" w:cs="Arial"/>
          <w:bCs/>
          <w:sz w:val="24"/>
          <w:szCs w:val="24"/>
        </w:rPr>
      </w:pPr>
      <w:r w:rsidRPr="00276CE8">
        <w:rPr>
          <w:rFonts w:ascii="Arial" w:hAnsi="Arial" w:cs="Arial"/>
          <w:bCs/>
          <w:sz w:val="24"/>
          <w:szCs w:val="24"/>
        </w:rPr>
        <w:t xml:space="preserve">El Instituto Colombiano de Bienestar Familiar, en </w:t>
      </w:r>
      <w:r>
        <w:rPr>
          <w:rFonts w:ascii="Arial" w:hAnsi="Arial" w:cs="Arial"/>
          <w:bCs/>
          <w:sz w:val="24"/>
          <w:szCs w:val="24"/>
        </w:rPr>
        <w:t xml:space="preserve">la versión más reciente de </w:t>
      </w:r>
      <w:r w:rsidRPr="00276CE8">
        <w:rPr>
          <w:rFonts w:ascii="Arial" w:hAnsi="Arial" w:cs="Arial"/>
          <w:bCs/>
          <w:sz w:val="24"/>
          <w:szCs w:val="24"/>
        </w:rPr>
        <w:t xml:space="preserve">sus </w:t>
      </w:r>
      <w:r>
        <w:rPr>
          <w:rFonts w:ascii="Arial" w:hAnsi="Arial" w:cs="Arial"/>
          <w:bCs/>
          <w:sz w:val="24"/>
          <w:szCs w:val="24"/>
        </w:rPr>
        <w:t>G</w:t>
      </w:r>
      <w:r w:rsidRPr="00276CE8">
        <w:rPr>
          <w:rFonts w:ascii="Arial" w:hAnsi="Arial" w:cs="Arial"/>
          <w:bCs/>
          <w:sz w:val="24"/>
          <w:szCs w:val="24"/>
        </w:rPr>
        <w:t xml:space="preserve">uías </w:t>
      </w:r>
      <w:r>
        <w:rPr>
          <w:rFonts w:ascii="Arial" w:hAnsi="Arial" w:cs="Arial"/>
          <w:bCs/>
          <w:sz w:val="24"/>
          <w:szCs w:val="24"/>
        </w:rPr>
        <w:t>A</w:t>
      </w:r>
      <w:r w:rsidRPr="00276CE8">
        <w:rPr>
          <w:rFonts w:ascii="Arial" w:hAnsi="Arial" w:cs="Arial"/>
          <w:bCs/>
          <w:sz w:val="24"/>
          <w:szCs w:val="24"/>
        </w:rPr>
        <w:t xml:space="preserve">limentarias </w:t>
      </w:r>
      <w:r>
        <w:rPr>
          <w:rFonts w:ascii="Arial" w:hAnsi="Arial" w:cs="Arial"/>
          <w:bCs/>
          <w:sz w:val="24"/>
          <w:szCs w:val="24"/>
        </w:rPr>
        <w:t>B</w:t>
      </w:r>
      <w:r w:rsidRPr="00276CE8">
        <w:rPr>
          <w:rFonts w:ascii="Arial" w:hAnsi="Arial" w:cs="Arial"/>
          <w:bCs/>
          <w:sz w:val="24"/>
          <w:szCs w:val="24"/>
        </w:rPr>
        <w:t xml:space="preserve">asadas en </w:t>
      </w:r>
      <w:r>
        <w:rPr>
          <w:rFonts w:ascii="Arial" w:hAnsi="Arial" w:cs="Arial"/>
          <w:bCs/>
          <w:sz w:val="24"/>
          <w:szCs w:val="24"/>
        </w:rPr>
        <w:t>A</w:t>
      </w:r>
      <w:r w:rsidRPr="00276CE8">
        <w:rPr>
          <w:rFonts w:ascii="Arial" w:hAnsi="Arial" w:cs="Arial"/>
          <w:bCs/>
          <w:sz w:val="24"/>
          <w:szCs w:val="24"/>
        </w:rPr>
        <w:t>limentos</w:t>
      </w:r>
      <w:r>
        <w:rPr>
          <w:rFonts w:ascii="Arial" w:hAnsi="Arial" w:cs="Arial"/>
          <w:bCs/>
          <w:sz w:val="24"/>
          <w:szCs w:val="24"/>
        </w:rPr>
        <w:t xml:space="preserve"> (GABA), recomienda</w:t>
      </w:r>
      <w:r w:rsidRPr="00276CE8">
        <w:rPr>
          <w:rFonts w:ascii="Arial" w:hAnsi="Arial" w:cs="Arial"/>
          <w:bCs/>
          <w:sz w:val="24"/>
          <w:szCs w:val="24"/>
        </w:rPr>
        <w:t xml:space="preserve"> que todas las personas mayores de 2 años consuman al menos una porción de leche o productos lácteos al día</w:t>
      </w:r>
      <w:r>
        <w:rPr>
          <w:rFonts w:ascii="Arial" w:hAnsi="Arial" w:cs="Arial"/>
          <w:bCs/>
          <w:sz w:val="24"/>
          <w:szCs w:val="24"/>
        </w:rPr>
        <w:t xml:space="preserve"> y los incorpora en el Plato Saludable de la Familia Colombiana.</w:t>
      </w:r>
      <w:r w:rsidRPr="00276CE8">
        <w:rPr>
          <w:rFonts w:ascii="Arial" w:hAnsi="Arial" w:cs="Arial"/>
          <w:bCs/>
          <w:sz w:val="24"/>
          <w:szCs w:val="24"/>
        </w:rPr>
        <w:t xml:space="preserve"> </w:t>
      </w:r>
      <w:r>
        <w:rPr>
          <w:rFonts w:ascii="Arial" w:hAnsi="Arial" w:cs="Arial"/>
          <w:bCs/>
          <w:sz w:val="24"/>
          <w:szCs w:val="24"/>
        </w:rPr>
        <w:t xml:space="preserve">Esta institución, </w:t>
      </w:r>
      <w:r w:rsidRPr="00276CE8">
        <w:rPr>
          <w:rFonts w:ascii="Arial" w:hAnsi="Arial" w:cs="Arial"/>
          <w:bCs/>
          <w:sz w:val="24"/>
          <w:szCs w:val="24"/>
        </w:rPr>
        <w:t xml:space="preserve">autoridad nacional en materia de alimentación, </w:t>
      </w:r>
      <w:r>
        <w:rPr>
          <w:rFonts w:ascii="Arial" w:hAnsi="Arial" w:cs="Arial"/>
          <w:bCs/>
          <w:sz w:val="24"/>
          <w:szCs w:val="24"/>
        </w:rPr>
        <w:t>destaca en dicho documento</w:t>
      </w:r>
      <w:r w:rsidRPr="00276CE8">
        <w:rPr>
          <w:rFonts w:ascii="Arial" w:hAnsi="Arial" w:cs="Arial"/>
          <w:bCs/>
          <w:sz w:val="24"/>
          <w:szCs w:val="24"/>
        </w:rPr>
        <w:t xml:space="preserve"> que </w:t>
      </w:r>
      <w:r>
        <w:rPr>
          <w:rFonts w:ascii="Arial" w:hAnsi="Arial" w:cs="Arial"/>
          <w:bCs/>
          <w:sz w:val="24"/>
          <w:szCs w:val="24"/>
        </w:rPr>
        <w:t>la leche y los productos lácteos</w:t>
      </w:r>
      <w:r w:rsidRPr="00276CE8">
        <w:rPr>
          <w:rFonts w:ascii="Arial" w:hAnsi="Arial" w:cs="Arial"/>
          <w:bCs/>
          <w:sz w:val="24"/>
          <w:szCs w:val="24"/>
        </w:rPr>
        <w:t xml:space="preserve"> se encuentran entre los </w:t>
      </w:r>
      <w:r>
        <w:rPr>
          <w:rFonts w:ascii="Arial" w:hAnsi="Arial" w:cs="Arial"/>
          <w:bCs/>
          <w:sz w:val="24"/>
          <w:szCs w:val="24"/>
        </w:rPr>
        <w:t xml:space="preserve">alimentos </w:t>
      </w:r>
      <w:r w:rsidRPr="00276CE8">
        <w:rPr>
          <w:rFonts w:ascii="Arial" w:hAnsi="Arial" w:cs="Arial"/>
          <w:bCs/>
          <w:sz w:val="24"/>
          <w:szCs w:val="24"/>
        </w:rPr>
        <w:t xml:space="preserve">que tienen mayor densidad de nutrientes, </w:t>
      </w:r>
      <w:r>
        <w:rPr>
          <w:rFonts w:ascii="Arial" w:hAnsi="Arial" w:cs="Arial"/>
          <w:bCs/>
          <w:sz w:val="24"/>
          <w:szCs w:val="24"/>
        </w:rPr>
        <w:t>citándolos como</w:t>
      </w:r>
      <w:r w:rsidRPr="00276CE8">
        <w:rPr>
          <w:rFonts w:ascii="Arial" w:hAnsi="Arial" w:cs="Arial"/>
          <w:bCs/>
          <w:sz w:val="24"/>
          <w:szCs w:val="24"/>
        </w:rPr>
        <w:t xml:space="preserve"> fuentes </w:t>
      </w:r>
      <w:r>
        <w:rPr>
          <w:rFonts w:ascii="Arial" w:hAnsi="Arial" w:cs="Arial"/>
          <w:bCs/>
          <w:sz w:val="24"/>
          <w:szCs w:val="24"/>
        </w:rPr>
        <w:t xml:space="preserve">paradigmáticas </w:t>
      </w:r>
      <w:r w:rsidRPr="00276CE8">
        <w:rPr>
          <w:rFonts w:ascii="Arial" w:hAnsi="Arial" w:cs="Arial"/>
          <w:bCs/>
          <w:sz w:val="24"/>
          <w:szCs w:val="24"/>
        </w:rPr>
        <w:t xml:space="preserve">de </w:t>
      </w:r>
      <w:r>
        <w:rPr>
          <w:rFonts w:ascii="Arial" w:hAnsi="Arial" w:cs="Arial"/>
          <w:bCs/>
          <w:sz w:val="24"/>
          <w:szCs w:val="24"/>
        </w:rPr>
        <w:t xml:space="preserve">las </w:t>
      </w:r>
      <w:r w:rsidRPr="00276CE8">
        <w:rPr>
          <w:rFonts w:ascii="Arial" w:hAnsi="Arial" w:cs="Arial"/>
          <w:bCs/>
          <w:sz w:val="24"/>
          <w:szCs w:val="24"/>
        </w:rPr>
        <w:t>vitaminas B1, B2, B12, A y zinc. De igual manera,</w:t>
      </w:r>
      <w:r>
        <w:rPr>
          <w:rFonts w:ascii="Arial" w:hAnsi="Arial" w:cs="Arial"/>
          <w:bCs/>
          <w:sz w:val="24"/>
          <w:szCs w:val="24"/>
        </w:rPr>
        <w:t xml:space="preserve"> si se toma</w:t>
      </w:r>
      <w:r w:rsidRPr="00276CE8">
        <w:rPr>
          <w:rFonts w:ascii="Arial" w:hAnsi="Arial" w:cs="Arial"/>
          <w:bCs/>
          <w:sz w:val="24"/>
          <w:szCs w:val="24"/>
        </w:rPr>
        <w:t xml:space="preserve"> con base las recomendaciones de ingesta diaria de estos nutrientes de la Organización de las Naciones Unidas para la Alimentación y la Agricultura y de la Organización Mundial de la Salud, la cantidad de porciones recomendadas puede </w:t>
      </w:r>
      <w:r>
        <w:rPr>
          <w:rFonts w:ascii="Arial" w:hAnsi="Arial" w:cs="Arial"/>
          <w:bCs/>
          <w:sz w:val="24"/>
          <w:szCs w:val="24"/>
        </w:rPr>
        <w:t>situarse</w:t>
      </w:r>
      <w:r w:rsidRPr="00276CE8">
        <w:rPr>
          <w:rFonts w:ascii="Arial" w:hAnsi="Arial" w:cs="Arial"/>
          <w:bCs/>
          <w:sz w:val="24"/>
          <w:szCs w:val="24"/>
        </w:rPr>
        <w:t xml:space="preserve"> entre 3 y 4</w:t>
      </w:r>
      <w:r w:rsidR="00ED1BFF">
        <w:rPr>
          <w:rFonts w:ascii="Arial" w:hAnsi="Arial" w:cs="Arial"/>
          <w:bCs/>
          <w:sz w:val="24"/>
          <w:szCs w:val="24"/>
        </w:rPr>
        <w:t xml:space="preserve"> al día.</w:t>
      </w:r>
    </w:p>
    <w:p w14:paraId="3FEDF383" w14:textId="70933518" w:rsidR="00276CE8" w:rsidRPr="00276CE8" w:rsidRDefault="00276CE8" w:rsidP="00ED1BFF">
      <w:pPr>
        <w:spacing w:line="276" w:lineRule="auto"/>
        <w:jc w:val="both"/>
        <w:rPr>
          <w:rFonts w:ascii="Arial" w:hAnsi="Arial" w:cs="Arial"/>
          <w:bCs/>
          <w:sz w:val="24"/>
          <w:szCs w:val="24"/>
        </w:rPr>
      </w:pPr>
      <w:r w:rsidRPr="00276CE8">
        <w:rPr>
          <w:rFonts w:ascii="Arial" w:hAnsi="Arial" w:cs="Arial"/>
          <w:bCs/>
          <w:sz w:val="24"/>
          <w:szCs w:val="24"/>
        </w:rPr>
        <w:t>En Colombia, donde al menos 17 millones de personas sufren de hambre, el consumo de productos lácteos y sus derivados ha venido cayendo en los últimos años. El consumo de leche cayó un 9% a lo largo del año 2022 y un 6% en 2024.</w:t>
      </w:r>
      <w:r>
        <w:rPr>
          <w:rFonts w:ascii="Arial" w:hAnsi="Arial" w:cs="Arial"/>
          <w:bCs/>
          <w:sz w:val="24"/>
          <w:szCs w:val="24"/>
        </w:rPr>
        <w:t xml:space="preserve"> </w:t>
      </w:r>
      <w:r w:rsidRPr="00276CE8">
        <w:rPr>
          <w:rFonts w:ascii="Arial" w:hAnsi="Arial" w:cs="Arial"/>
          <w:bCs/>
          <w:sz w:val="24"/>
          <w:szCs w:val="24"/>
        </w:rPr>
        <w:t>Esta disminución, además de impactar en la alimentación de las personas, coincide y se correlaciona con una difícil crisis que enfrentan los productores de leche en nuestro país. El acopio de este alimento sufrió una caída drástica entre agosto de 2023 y febrero del presente año, pasando de 298 a 260 millones de litros. A pesar de que entre febrero y mayo esta cifra experimentó un lento repunte, las condiciones en las cuales los productores están produciendo la leche no han dejado de deteriorarse. Desde marzo de 2023 hasta la fecha, el precio por litro de leche pagado al productor a nivel nacional ha venido cayendo sin freno, situándose en 2,352 pesos en marzo y en 1,950 pesos en junio.</w:t>
      </w:r>
    </w:p>
    <w:p w14:paraId="26A3B5B1" w14:textId="77777777" w:rsidR="00276CE8" w:rsidRDefault="00276CE8" w:rsidP="00ED1BFF">
      <w:pPr>
        <w:spacing w:line="276" w:lineRule="auto"/>
        <w:jc w:val="both"/>
        <w:rPr>
          <w:rFonts w:ascii="Arial" w:hAnsi="Arial" w:cs="Arial"/>
          <w:bCs/>
          <w:sz w:val="24"/>
          <w:szCs w:val="24"/>
        </w:rPr>
      </w:pPr>
      <w:r w:rsidRPr="00276CE8">
        <w:rPr>
          <w:rFonts w:ascii="Arial" w:hAnsi="Arial" w:cs="Arial"/>
          <w:bCs/>
          <w:sz w:val="24"/>
          <w:szCs w:val="24"/>
        </w:rPr>
        <w:t xml:space="preserve">Como es sabido, una disminución en el precio que el consumidor paga por un producto puede motivar un incremento en su consumo y, con ello, una mejor distribución de las ganancias en la cadena de producción. Dicho objetivo puede </w:t>
      </w:r>
      <w:r w:rsidRPr="00276CE8">
        <w:rPr>
          <w:rFonts w:ascii="Arial" w:hAnsi="Arial" w:cs="Arial"/>
          <w:bCs/>
          <w:sz w:val="24"/>
          <w:szCs w:val="24"/>
        </w:rPr>
        <w:lastRenderedPageBreak/>
        <w:t>lograrse eliminando cargas, como los impuestos saludables que desde la reforma tributaria de 2022 recaen sobre algunos productos lácteos y sus derivados. Por ese motivo, el presente proyecto propone excluir algunos de estos alimentos de dicho parámetro tributario, basándose en la lista de productos contenida en la Resolución 2310 de 1986. Esta exclusión se plantea, por un lado, incluyendo a los derivados líquidos de los productos lácteos dentro de las excepciones ya contempladas para el impuesto que recae sobre las bebidas azucaradas en el artículo 513-1 del Estatuto Tributario. Por otro lado, siguiendo el modelo de esta exclusión, se incorpora un parágrafo en el mismo sentido para excluir a los derivados sólidos de los productos lácteos del impuesto a los productos comestibles ultraprocesados, industrialmente, con alto contenido de azúcares añadidos, sodio o grasas saturadas, contemplado en el artículo 513-6 de la misma norma.</w:t>
      </w:r>
    </w:p>
    <w:p w14:paraId="64D1FFCB" w14:textId="384F2454" w:rsidR="0063789C" w:rsidRPr="0063789C" w:rsidRDefault="0063789C" w:rsidP="0063789C">
      <w:pPr>
        <w:spacing w:line="276" w:lineRule="auto"/>
        <w:jc w:val="center"/>
        <w:rPr>
          <w:rFonts w:ascii="Arial" w:hAnsi="Arial" w:cs="Arial"/>
          <w:b/>
          <w:sz w:val="24"/>
          <w:szCs w:val="24"/>
        </w:rPr>
      </w:pPr>
      <w:r w:rsidRPr="0063789C">
        <w:rPr>
          <w:rFonts w:ascii="Arial" w:hAnsi="Arial" w:cs="Arial"/>
          <w:b/>
          <w:sz w:val="24"/>
          <w:szCs w:val="24"/>
        </w:rPr>
        <w:t>IMPACTO FISCAL</w:t>
      </w:r>
    </w:p>
    <w:p w14:paraId="3919434A" w14:textId="50906069" w:rsidR="006E5BCD" w:rsidRDefault="00276CE8" w:rsidP="00ED1BFF">
      <w:pPr>
        <w:spacing w:line="276" w:lineRule="auto"/>
        <w:jc w:val="both"/>
        <w:rPr>
          <w:rFonts w:ascii="Arial" w:hAnsi="Arial" w:cs="Arial"/>
          <w:bCs/>
          <w:sz w:val="24"/>
          <w:szCs w:val="24"/>
        </w:rPr>
      </w:pPr>
      <w:r>
        <w:rPr>
          <w:rFonts w:ascii="Arial" w:hAnsi="Arial" w:cs="Arial"/>
          <w:bCs/>
          <w:sz w:val="24"/>
          <w:szCs w:val="24"/>
        </w:rPr>
        <w:t xml:space="preserve">En lo concerniente al </w:t>
      </w:r>
      <w:r w:rsidRPr="00ED1BFF">
        <w:rPr>
          <w:rFonts w:ascii="Arial" w:hAnsi="Arial" w:cs="Arial"/>
          <w:b/>
          <w:sz w:val="24"/>
          <w:szCs w:val="24"/>
        </w:rPr>
        <w:t>impacto fiscal</w:t>
      </w:r>
      <w:r>
        <w:rPr>
          <w:rFonts w:ascii="Arial" w:hAnsi="Arial" w:cs="Arial"/>
          <w:bCs/>
          <w:sz w:val="24"/>
          <w:szCs w:val="24"/>
        </w:rPr>
        <w:t xml:space="preserve"> del proyecto, es menester recordar que e</w:t>
      </w:r>
      <w:r w:rsidRPr="00276CE8">
        <w:rPr>
          <w:rFonts w:ascii="Arial" w:hAnsi="Arial" w:cs="Arial"/>
          <w:bCs/>
          <w:sz w:val="24"/>
          <w:szCs w:val="24"/>
        </w:rPr>
        <w:t>l artículo 7 de la Ley 819 de 2003 establece que “el impacto fiscal de cualquier proyecto de</w:t>
      </w:r>
      <w:r>
        <w:rPr>
          <w:rFonts w:ascii="Arial" w:hAnsi="Arial" w:cs="Arial"/>
          <w:bCs/>
          <w:sz w:val="24"/>
          <w:szCs w:val="24"/>
        </w:rPr>
        <w:t xml:space="preserve"> </w:t>
      </w:r>
      <w:r w:rsidRPr="00276CE8">
        <w:rPr>
          <w:rFonts w:ascii="Arial" w:hAnsi="Arial" w:cs="Arial"/>
          <w:bCs/>
          <w:sz w:val="24"/>
          <w:szCs w:val="24"/>
        </w:rPr>
        <w:t>ley, ordenanza o acuerdo, que ordene gasto o que otorgue beneficios tributarios, deberá</w:t>
      </w:r>
      <w:r>
        <w:rPr>
          <w:rFonts w:ascii="Arial" w:hAnsi="Arial" w:cs="Arial"/>
          <w:bCs/>
          <w:sz w:val="24"/>
          <w:szCs w:val="24"/>
        </w:rPr>
        <w:t xml:space="preserve"> </w:t>
      </w:r>
      <w:r w:rsidRPr="00276CE8">
        <w:rPr>
          <w:rFonts w:ascii="Arial" w:hAnsi="Arial" w:cs="Arial"/>
          <w:bCs/>
          <w:sz w:val="24"/>
          <w:szCs w:val="24"/>
        </w:rPr>
        <w:t>hacerse explícito y deberá ser compatible con el Marco Fiscal de Mediano Plazo</w:t>
      </w:r>
      <w:r>
        <w:rPr>
          <w:rFonts w:ascii="Arial" w:hAnsi="Arial" w:cs="Arial"/>
          <w:bCs/>
          <w:sz w:val="24"/>
          <w:szCs w:val="24"/>
        </w:rPr>
        <w:t xml:space="preserve">”. </w:t>
      </w:r>
      <w:r w:rsidRPr="00276CE8">
        <w:rPr>
          <w:rFonts w:ascii="Arial" w:hAnsi="Arial" w:cs="Arial"/>
          <w:bCs/>
          <w:sz w:val="24"/>
          <w:szCs w:val="24"/>
        </w:rPr>
        <w:t xml:space="preserve">Cumpliendo con lo establecido por </w:t>
      </w:r>
      <w:r>
        <w:rPr>
          <w:rFonts w:ascii="Arial" w:hAnsi="Arial" w:cs="Arial"/>
          <w:bCs/>
          <w:sz w:val="24"/>
          <w:szCs w:val="24"/>
        </w:rPr>
        <w:t>dicha</w:t>
      </w:r>
      <w:r w:rsidRPr="00276CE8">
        <w:rPr>
          <w:rFonts w:ascii="Arial" w:hAnsi="Arial" w:cs="Arial"/>
          <w:bCs/>
          <w:sz w:val="24"/>
          <w:szCs w:val="24"/>
        </w:rPr>
        <w:t xml:space="preserve"> normativa, el </w:t>
      </w:r>
      <w:r>
        <w:rPr>
          <w:rFonts w:ascii="Arial" w:hAnsi="Arial" w:cs="Arial"/>
          <w:bCs/>
          <w:sz w:val="24"/>
          <w:szCs w:val="24"/>
        </w:rPr>
        <w:t xml:space="preserve">4 de septiembre de 2024 </w:t>
      </w:r>
      <w:r w:rsidRPr="00276CE8">
        <w:rPr>
          <w:rFonts w:ascii="Arial" w:hAnsi="Arial" w:cs="Arial"/>
          <w:bCs/>
          <w:sz w:val="24"/>
          <w:szCs w:val="24"/>
        </w:rPr>
        <w:t>se envió una copia de</w:t>
      </w:r>
      <w:r>
        <w:rPr>
          <w:rFonts w:ascii="Arial" w:hAnsi="Arial" w:cs="Arial"/>
          <w:bCs/>
          <w:sz w:val="24"/>
          <w:szCs w:val="24"/>
        </w:rPr>
        <w:t xml:space="preserve">l presente documento </w:t>
      </w:r>
      <w:r w:rsidRPr="00276CE8">
        <w:rPr>
          <w:rFonts w:ascii="Arial" w:hAnsi="Arial" w:cs="Arial"/>
          <w:bCs/>
          <w:sz w:val="24"/>
          <w:szCs w:val="24"/>
        </w:rPr>
        <w:t>al Ministerio de Hacienda y Crédito Público, a fin de que, dentro de sus atribuciones, emitiera un informe y evaluara el costo de la propuesta.</w:t>
      </w:r>
      <w:r>
        <w:rPr>
          <w:rFonts w:ascii="Arial" w:hAnsi="Arial" w:cs="Arial"/>
          <w:bCs/>
          <w:sz w:val="24"/>
          <w:szCs w:val="24"/>
        </w:rPr>
        <w:t xml:space="preserve"> Cabe resaltar, sin embargo, que la Corte Constitucional ha sido consistente en señalar que la adecuación entre los proyectos de ley y la política económica del Ejecutivo “</w:t>
      </w:r>
      <w:r w:rsidRPr="00276CE8">
        <w:rPr>
          <w:rFonts w:ascii="Arial" w:hAnsi="Arial" w:cs="Arial"/>
          <w:bCs/>
          <w:sz w:val="24"/>
          <w:szCs w:val="24"/>
        </w:rPr>
        <w:t>no puede comprenderse como un requisito de trámite</w:t>
      </w:r>
      <w:r>
        <w:rPr>
          <w:rFonts w:ascii="Arial" w:hAnsi="Arial" w:cs="Arial"/>
          <w:bCs/>
          <w:sz w:val="24"/>
          <w:szCs w:val="24"/>
        </w:rPr>
        <w:t xml:space="preserve"> </w:t>
      </w:r>
      <w:r w:rsidRPr="00276CE8">
        <w:rPr>
          <w:rFonts w:ascii="Arial" w:hAnsi="Arial" w:cs="Arial"/>
          <w:bCs/>
          <w:sz w:val="24"/>
          <w:szCs w:val="24"/>
        </w:rPr>
        <w:t>para la aprobación de las iniciativas legislativas</w:t>
      </w:r>
      <w:r>
        <w:rPr>
          <w:rFonts w:ascii="Arial" w:hAnsi="Arial" w:cs="Arial"/>
          <w:bCs/>
          <w:sz w:val="24"/>
          <w:szCs w:val="24"/>
        </w:rPr>
        <w:t>” y que pretender que así fuera “</w:t>
      </w:r>
      <w:r w:rsidRPr="00276CE8">
        <w:rPr>
          <w:rFonts w:ascii="Arial" w:hAnsi="Arial" w:cs="Arial"/>
          <w:bCs/>
          <w:sz w:val="24"/>
          <w:szCs w:val="24"/>
        </w:rPr>
        <w:t>vulnera el principio de separación de las</w:t>
      </w:r>
      <w:r>
        <w:rPr>
          <w:rFonts w:ascii="Arial" w:hAnsi="Arial" w:cs="Arial"/>
          <w:bCs/>
          <w:sz w:val="24"/>
          <w:szCs w:val="24"/>
        </w:rPr>
        <w:t xml:space="preserve"> </w:t>
      </w:r>
      <w:r w:rsidRPr="00276CE8">
        <w:rPr>
          <w:rFonts w:ascii="Arial" w:hAnsi="Arial" w:cs="Arial"/>
          <w:bCs/>
          <w:sz w:val="24"/>
          <w:szCs w:val="24"/>
        </w:rPr>
        <w:t>Ramas del Poder Público, en la medida en que se lesiona seriamente la autonomía del</w:t>
      </w:r>
      <w:r>
        <w:rPr>
          <w:rFonts w:ascii="Arial" w:hAnsi="Arial" w:cs="Arial"/>
          <w:bCs/>
          <w:sz w:val="24"/>
          <w:szCs w:val="24"/>
        </w:rPr>
        <w:t xml:space="preserve"> </w:t>
      </w:r>
      <w:r w:rsidRPr="00276CE8">
        <w:rPr>
          <w:rFonts w:ascii="Arial" w:hAnsi="Arial" w:cs="Arial"/>
          <w:bCs/>
          <w:sz w:val="24"/>
          <w:szCs w:val="24"/>
        </w:rPr>
        <w:t>Legislativo</w:t>
      </w:r>
      <w:r>
        <w:rPr>
          <w:rFonts w:ascii="Arial" w:hAnsi="Arial" w:cs="Arial"/>
          <w:bCs/>
          <w:sz w:val="24"/>
          <w:szCs w:val="24"/>
        </w:rPr>
        <w:t>”</w:t>
      </w:r>
      <w:r w:rsidRPr="00276CE8">
        <w:rPr>
          <w:rFonts w:ascii="Arial" w:hAnsi="Arial" w:cs="Arial"/>
          <w:bCs/>
          <w:sz w:val="24"/>
          <w:szCs w:val="24"/>
        </w:rPr>
        <w:t>.</w:t>
      </w:r>
      <w:r>
        <w:rPr>
          <w:rFonts w:ascii="Arial" w:hAnsi="Arial" w:cs="Arial"/>
          <w:bCs/>
          <w:sz w:val="24"/>
          <w:szCs w:val="24"/>
        </w:rPr>
        <w:t xml:space="preserve"> (Sentencia </w:t>
      </w:r>
      <w:r w:rsidRPr="00276CE8">
        <w:rPr>
          <w:rFonts w:ascii="Arial" w:hAnsi="Arial" w:cs="Arial"/>
          <w:bCs/>
          <w:sz w:val="24"/>
          <w:szCs w:val="24"/>
        </w:rPr>
        <w:t>C-490 de 2011</w:t>
      </w:r>
      <w:r>
        <w:rPr>
          <w:rFonts w:ascii="Arial" w:hAnsi="Arial" w:cs="Arial"/>
          <w:bCs/>
          <w:sz w:val="24"/>
          <w:szCs w:val="24"/>
        </w:rPr>
        <w:t>).</w:t>
      </w:r>
      <w:r w:rsidR="00ED1BFF">
        <w:rPr>
          <w:rFonts w:ascii="Arial" w:hAnsi="Arial" w:cs="Arial"/>
          <w:bCs/>
          <w:sz w:val="24"/>
          <w:szCs w:val="24"/>
        </w:rPr>
        <w:t xml:space="preserve"> </w:t>
      </w:r>
    </w:p>
    <w:p w14:paraId="6D5859F2" w14:textId="4101FEA7" w:rsidR="0063789C" w:rsidRPr="0063789C" w:rsidRDefault="0063789C" w:rsidP="0063789C">
      <w:pPr>
        <w:spacing w:line="276" w:lineRule="auto"/>
        <w:jc w:val="center"/>
        <w:rPr>
          <w:rFonts w:ascii="Arial" w:hAnsi="Arial" w:cs="Arial"/>
          <w:b/>
          <w:sz w:val="24"/>
          <w:szCs w:val="24"/>
        </w:rPr>
      </w:pPr>
      <w:r w:rsidRPr="0063789C">
        <w:rPr>
          <w:rFonts w:ascii="Arial" w:hAnsi="Arial" w:cs="Arial"/>
          <w:b/>
          <w:sz w:val="24"/>
          <w:szCs w:val="24"/>
        </w:rPr>
        <w:t>CONFLICTO DE INTERÉS</w:t>
      </w:r>
    </w:p>
    <w:p w14:paraId="0FFD504A" w14:textId="77777777" w:rsidR="00ED1BFF" w:rsidRDefault="00ED1BFF" w:rsidP="00ED1BFF">
      <w:pPr>
        <w:spacing w:line="276" w:lineRule="auto"/>
        <w:jc w:val="both"/>
        <w:rPr>
          <w:rFonts w:ascii="Arial" w:hAnsi="Arial" w:cs="Arial"/>
          <w:bCs/>
          <w:sz w:val="24"/>
          <w:szCs w:val="24"/>
        </w:rPr>
      </w:pPr>
      <w:r>
        <w:rPr>
          <w:rFonts w:ascii="Arial" w:hAnsi="Arial" w:cs="Arial"/>
          <w:bCs/>
          <w:sz w:val="24"/>
          <w:szCs w:val="24"/>
        </w:rPr>
        <w:t xml:space="preserve">Con respecto a los </w:t>
      </w:r>
      <w:r w:rsidRPr="00ED1BFF">
        <w:rPr>
          <w:rFonts w:ascii="Arial" w:hAnsi="Arial" w:cs="Arial"/>
          <w:b/>
          <w:sz w:val="24"/>
          <w:szCs w:val="24"/>
        </w:rPr>
        <w:t>conflictos de interés</w:t>
      </w:r>
      <w:r>
        <w:rPr>
          <w:rFonts w:ascii="Arial" w:hAnsi="Arial" w:cs="Arial"/>
          <w:bCs/>
          <w:sz w:val="24"/>
          <w:szCs w:val="24"/>
        </w:rPr>
        <w:t>, s</w:t>
      </w:r>
      <w:r w:rsidRPr="00ED1BFF">
        <w:rPr>
          <w:rFonts w:ascii="Arial" w:hAnsi="Arial" w:cs="Arial"/>
          <w:bCs/>
          <w:sz w:val="24"/>
          <w:szCs w:val="24"/>
        </w:rPr>
        <w:t>egún lo dispuesto en la Ley 2003 de 2019, que modificó la Ley 5 de 1992 en relación con el régimen de conflicto de interés de los congresistas, se señala que esta propuesta se ajusta a la causal (a) de ausencia de conflicto de interés, la cual establece lo siguiente:</w:t>
      </w:r>
    </w:p>
    <w:p w14:paraId="5A77B342" w14:textId="1A3F7878" w:rsidR="00ED1BFF" w:rsidRPr="00ED1BFF" w:rsidRDefault="00ED1BFF" w:rsidP="00ED1BFF">
      <w:pPr>
        <w:spacing w:line="276" w:lineRule="auto"/>
        <w:ind w:left="360"/>
        <w:jc w:val="both"/>
        <w:rPr>
          <w:rFonts w:ascii="Arial" w:hAnsi="Arial" w:cs="Arial"/>
          <w:bCs/>
          <w:i/>
          <w:iCs/>
          <w:sz w:val="24"/>
          <w:szCs w:val="24"/>
        </w:rPr>
      </w:pPr>
      <w:r w:rsidRPr="00ED1BFF">
        <w:rPr>
          <w:rFonts w:ascii="Arial" w:hAnsi="Arial" w:cs="Arial"/>
          <w:bCs/>
          <w:i/>
          <w:iCs/>
          <w:sz w:val="24"/>
          <w:szCs w:val="24"/>
        </w:rPr>
        <w:lastRenderedPageBreak/>
        <w:t xml:space="preserve">“Para todos los efectos se entiende que no hay conflicto de interés en las siguientes circunstancias: </w:t>
      </w:r>
    </w:p>
    <w:p w14:paraId="222E162A" w14:textId="3FE25767" w:rsidR="00ED1BFF" w:rsidRPr="00ED1BFF" w:rsidRDefault="00ED1BFF" w:rsidP="00ED1BFF">
      <w:pPr>
        <w:pStyle w:val="Prrafodelista"/>
        <w:numPr>
          <w:ilvl w:val="0"/>
          <w:numId w:val="1"/>
        </w:numPr>
        <w:spacing w:line="276" w:lineRule="auto"/>
        <w:ind w:left="1080"/>
        <w:jc w:val="both"/>
        <w:rPr>
          <w:rFonts w:ascii="Arial" w:hAnsi="Arial" w:cs="Arial"/>
          <w:bCs/>
          <w:i/>
          <w:iCs/>
          <w:sz w:val="24"/>
          <w:szCs w:val="24"/>
        </w:rPr>
      </w:pPr>
      <w:r w:rsidRPr="00ED1BFF">
        <w:rPr>
          <w:rFonts w:ascii="Arial" w:hAnsi="Arial" w:cs="Arial"/>
          <w:bCs/>
          <w:i/>
          <w:iCs/>
          <w:sz w:val="24"/>
          <w:szCs w:val="24"/>
        </w:rPr>
        <w:t>Cuando el congresista participe, discuta, vote un proyecto de ley o de acto</w:t>
      </w:r>
      <w:r>
        <w:rPr>
          <w:rFonts w:ascii="Arial" w:hAnsi="Arial" w:cs="Arial"/>
          <w:bCs/>
          <w:i/>
          <w:iCs/>
          <w:sz w:val="24"/>
          <w:szCs w:val="24"/>
        </w:rPr>
        <w:t xml:space="preserve"> </w:t>
      </w:r>
      <w:r w:rsidRPr="00ED1BFF">
        <w:rPr>
          <w:rFonts w:ascii="Arial" w:hAnsi="Arial" w:cs="Arial"/>
          <w:bCs/>
          <w:i/>
          <w:iCs/>
          <w:sz w:val="24"/>
          <w:szCs w:val="24"/>
        </w:rPr>
        <w:t>legislativo que otorgue beneficios o cargos de carácter general, es decir cuando el</w:t>
      </w:r>
      <w:r>
        <w:rPr>
          <w:rFonts w:ascii="Arial" w:hAnsi="Arial" w:cs="Arial"/>
          <w:bCs/>
          <w:i/>
          <w:iCs/>
          <w:sz w:val="24"/>
          <w:szCs w:val="24"/>
        </w:rPr>
        <w:t xml:space="preserve"> </w:t>
      </w:r>
      <w:r w:rsidRPr="00ED1BFF">
        <w:rPr>
          <w:rFonts w:ascii="Arial" w:hAnsi="Arial" w:cs="Arial"/>
          <w:bCs/>
          <w:i/>
          <w:iCs/>
          <w:sz w:val="24"/>
          <w:szCs w:val="24"/>
        </w:rPr>
        <w:t>interés del congresista coincide o se fusione con los intereses de los electores.”</w:t>
      </w:r>
    </w:p>
    <w:p w14:paraId="3D8B8139" w14:textId="278F5810" w:rsidR="00276CE8" w:rsidRDefault="00ED1BFF" w:rsidP="00276CE8">
      <w:pPr>
        <w:rPr>
          <w:rFonts w:ascii="Arial" w:hAnsi="Arial" w:cs="Arial"/>
          <w:bCs/>
          <w:sz w:val="24"/>
          <w:szCs w:val="24"/>
        </w:rPr>
      </w:pPr>
      <w:r>
        <w:rPr>
          <w:rFonts w:ascii="Arial" w:hAnsi="Arial" w:cs="Arial"/>
          <w:bCs/>
          <w:sz w:val="24"/>
          <w:szCs w:val="24"/>
        </w:rPr>
        <w:t>Cordialmente,</w:t>
      </w:r>
    </w:p>
    <w:p w14:paraId="471115FE" w14:textId="77777777" w:rsidR="00ED1BFF" w:rsidRPr="00ED1BFF" w:rsidRDefault="00ED1BFF" w:rsidP="00276CE8">
      <w:pPr>
        <w:rPr>
          <w:rFonts w:ascii="Arial" w:hAnsi="Arial" w:cs="Arial"/>
          <w:bCs/>
          <w:sz w:val="24"/>
          <w:szCs w:val="24"/>
        </w:rPr>
      </w:pPr>
    </w:p>
    <w:tbl>
      <w:tblPr>
        <w:tblStyle w:val="Tablaconcuadrcula"/>
        <w:tblW w:w="0" w:type="auto"/>
        <w:tblLook w:val="04A0" w:firstRow="1" w:lastRow="0" w:firstColumn="1" w:lastColumn="0" w:noHBand="0" w:noVBand="1"/>
      </w:tblPr>
      <w:tblGrid>
        <w:gridCol w:w="4414"/>
        <w:gridCol w:w="4414"/>
      </w:tblGrid>
      <w:tr w:rsidR="00ED1BFF" w14:paraId="4AFFF1F2" w14:textId="77777777" w:rsidTr="00ED1BFF">
        <w:trPr>
          <w:trHeight w:val="2268"/>
        </w:trPr>
        <w:tc>
          <w:tcPr>
            <w:tcW w:w="4414" w:type="dxa"/>
          </w:tcPr>
          <w:p w14:paraId="6909D9A2" w14:textId="77777777" w:rsidR="0063789C" w:rsidRDefault="0063789C" w:rsidP="0063789C">
            <w:pPr>
              <w:rPr>
                <w:rFonts w:ascii="Arial" w:hAnsi="Arial" w:cs="Arial"/>
                <w:b/>
                <w:bCs/>
                <w:color w:val="000000"/>
              </w:rPr>
            </w:pPr>
          </w:p>
          <w:p w14:paraId="21374340" w14:textId="77777777" w:rsidR="0063789C" w:rsidRDefault="0063789C" w:rsidP="0063789C">
            <w:pPr>
              <w:rPr>
                <w:rFonts w:ascii="Arial" w:hAnsi="Arial" w:cs="Arial"/>
                <w:b/>
                <w:bCs/>
                <w:color w:val="000000"/>
              </w:rPr>
            </w:pPr>
          </w:p>
          <w:p w14:paraId="1EC1F220" w14:textId="77777777" w:rsidR="0063789C" w:rsidRDefault="0063789C" w:rsidP="0063789C">
            <w:pPr>
              <w:rPr>
                <w:rFonts w:ascii="Arial" w:hAnsi="Arial" w:cs="Arial"/>
                <w:b/>
                <w:bCs/>
                <w:color w:val="000000"/>
              </w:rPr>
            </w:pPr>
          </w:p>
          <w:p w14:paraId="6E6D4E26" w14:textId="77777777" w:rsidR="0063789C" w:rsidRDefault="0063789C" w:rsidP="0063789C">
            <w:pPr>
              <w:jc w:val="center"/>
              <w:rPr>
                <w:rFonts w:ascii="Arial" w:hAnsi="Arial" w:cs="Arial"/>
                <w:b/>
                <w:bCs/>
                <w:color w:val="000000"/>
              </w:rPr>
            </w:pPr>
          </w:p>
          <w:p w14:paraId="66771F01" w14:textId="77777777" w:rsidR="0063789C" w:rsidRDefault="0063789C" w:rsidP="0063789C">
            <w:pPr>
              <w:jc w:val="center"/>
              <w:rPr>
                <w:rFonts w:ascii="Arial" w:hAnsi="Arial" w:cs="Arial"/>
                <w:b/>
                <w:bCs/>
                <w:color w:val="000000"/>
              </w:rPr>
            </w:pPr>
          </w:p>
          <w:p w14:paraId="26FA257A" w14:textId="12C68F60" w:rsidR="0063789C" w:rsidRPr="000547FF" w:rsidRDefault="0063789C" w:rsidP="0063789C">
            <w:pPr>
              <w:jc w:val="center"/>
              <w:rPr>
                <w:rFonts w:ascii="Arial" w:hAnsi="Arial" w:cs="Arial"/>
                <w:b/>
                <w:bCs/>
                <w:color w:val="000000"/>
              </w:rPr>
            </w:pPr>
            <w:r w:rsidRPr="000547FF">
              <w:rPr>
                <w:rFonts w:ascii="Arial" w:hAnsi="Arial" w:cs="Arial"/>
                <w:b/>
                <w:bCs/>
                <w:color w:val="000000"/>
              </w:rPr>
              <w:t>RICHARD HUMBERTO FUELANTALA DELGADO</w:t>
            </w:r>
          </w:p>
          <w:p w14:paraId="657C80F3" w14:textId="77777777" w:rsidR="0063789C" w:rsidRDefault="0063789C" w:rsidP="0063789C">
            <w:pPr>
              <w:jc w:val="center"/>
              <w:rPr>
                <w:rFonts w:ascii="Arial" w:hAnsi="Arial" w:cs="Arial"/>
                <w:bCs/>
                <w:color w:val="000000"/>
              </w:rPr>
            </w:pPr>
            <w:r>
              <w:rPr>
                <w:rFonts w:ascii="Arial" w:hAnsi="Arial" w:cs="Arial"/>
                <w:bCs/>
                <w:color w:val="000000"/>
              </w:rPr>
              <w:t>Senador de la República</w:t>
            </w:r>
          </w:p>
          <w:p w14:paraId="4C256F15" w14:textId="702437CB" w:rsidR="0063789C" w:rsidRPr="00C540A6" w:rsidRDefault="0063789C" w:rsidP="0063789C">
            <w:pPr>
              <w:jc w:val="center"/>
              <w:rPr>
                <w:rFonts w:ascii="Arial" w:hAnsi="Arial" w:cs="Arial"/>
                <w:bCs/>
                <w:color w:val="000000"/>
              </w:rPr>
            </w:pPr>
            <w:r>
              <w:rPr>
                <w:rFonts w:ascii="Arial" w:hAnsi="Arial" w:cs="Arial"/>
                <w:bCs/>
                <w:color w:val="000000"/>
              </w:rPr>
              <w:t>Movimiento de Autoridades Indígenas AICO</w:t>
            </w:r>
          </w:p>
          <w:p w14:paraId="26580333" w14:textId="77777777" w:rsidR="00ED1BFF" w:rsidRDefault="00ED1BFF" w:rsidP="003971BC">
            <w:pPr>
              <w:rPr>
                <w:rFonts w:ascii="Arial" w:hAnsi="Arial" w:cs="Arial"/>
                <w:b/>
                <w:sz w:val="24"/>
                <w:szCs w:val="24"/>
              </w:rPr>
            </w:pPr>
          </w:p>
        </w:tc>
        <w:tc>
          <w:tcPr>
            <w:tcW w:w="4414" w:type="dxa"/>
          </w:tcPr>
          <w:p w14:paraId="197F7D8B" w14:textId="77777777" w:rsidR="00ED1BFF" w:rsidRDefault="00ED1BFF" w:rsidP="003971BC">
            <w:pPr>
              <w:rPr>
                <w:rFonts w:ascii="Arial" w:hAnsi="Arial" w:cs="Arial"/>
                <w:b/>
                <w:sz w:val="24"/>
                <w:szCs w:val="24"/>
              </w:rPr>
            </w:pPr>
          </w:p>
        </w:tc>
      </w:tr>
      <w:tr w:rsidR="00ED1BFF" w14:paraId="358A8B1A" w14:textId="77777777" w:rsidTr="00ED1BFF">
        <w:trPr>
          <w:trHeight w:val="2268"/>
        </w:trPr>
        <w:tc>
          <w:tcPr>
            <w:tcW w:w="4414" w:type="dxa"/>
          </w:tcPr>
          <w:p w14:paraId="57F1B072" w14:textId="77777777" w:rsidR="00ED1BFF" w:rsidRDefault="00ED1BFF" w:rsidP="003971BC">
            <w:pPr>
              <w:rPr>
                <w:rFonts w:ascii="Arial" w:hAnsi="Arial" w:cs="Arial"/>
                <w:b/>
                <w:sz w:val="24"/>
                <w:szCs w:val="24"/>
              </w:rPr>
            </w:pPr>
          </w:p>
        </w:tc>
        <w:tc>
          <w:tcPr>
            <w:tcW w:w="4414" w:type="dxa"/>
          </w:tcPr>
          <w:p w14:paraId="6E0AF5F4" w14:textId="77777777" w:rsidR="00ED1BFF" w:rsidRDefault="00ED1BFF" w:rsidP="003971BC">
            <w:pPr>
              <w:rPr>
                <w:rFonts w:ascii="Arial" w:hAnsi="Arial" w:cs="Arial"/>
                <w:b/>
                <w:sz w:val="24"/>
                <w:szCs w:val="24"/>
              </w:rPr>
            </w:pPr>
          </w:p>
        </w:tc>
      </w:tr>
      <w:tr w:rsidR="00ED1BFF" w14:paraId="3E4D0C76" w14:textId="77777777" w:rsidTr="00ED1BFF">
        <w:trPr>
          <w:trHeight w:val="2268"/>
        </w:trPr>
        <w:tc>
          <w:tcPr>
            <w:tcW w:w="4414" w:type="dxa"/>
          </w:tcPr>
          <w:p w14:paraId="1F0728DB" w14:textId="77777777" w:rsidR="00ED1BFF" w:rsidRDefault="00ED1BFF" w:rsidP="003971BC">
            <w:pPr>
              <w:rPr>
                <w:rFonts w:ascii="Arial" w:hAnsi="Arial" w:cs="Arial"/>
                <w:b/>
                <w:sz w:val="24"/>
                <w:szCs w:val="24"/>
              </w:rPr>
            </w:pPr>
          </w:p>
        </w:tc>
        <w:tc>
          <w:tcPr>
            <w:tcW w:w="4414" w:type="dxa"/>
          </w:tcPr>
          <w:p w14:paraId="70B72D2D" w14:textId="77777777" w:rsidR="00ED1BFF" w:rsidRDefault="00ED1BFF" w:rsidP="003971BC">
            <w:pPr>
              <w:rPr>
                <w:rFonts w:ascii="Arial" w:hAnsi="Arial" w:cs="Arial"/>
                <w:b/>
                <w:sz w:val="24"/>
                <w:szCs w:val="24"/>
              </w:rPr>
            </w:pPr>
          </w:p>
        </w:tc>
      </w:tr>
      <w:tr w:rsidR="00ED1BFF" w14:paraId="5373E53C" w14:textId="77777777" w:rsidTr="00ED1BFF">
        <w:trPr>
          <w:trHeight w:val="2268"/>
        </w:trPr>
        <w:tc>
          <w:tcPr>
            <w:tcW w:w="4414" w:type="dxa"/>
          </w:tcPr>
          <w:p w14:paraId="2CE3E11C" w14:textId="77777777" w:rsidR="00ED1BFF" w:rsidRDefault="00ED1BFF" w:rsidP="003971BC">
            <w:pPr>
              <w:rPr>
                <w:rFonts w:ascii="Arial" w:hAnsi="Arial" w:cs="Arial"/>
                <w:b/>
                <w:sz w:val="24"/>
                <w:szCs w:val="24"/>
              </w:rPr>
            </w:pPr>
          </w:p>
        </w:tc>
        <w:tc>
          <w:tcPr>
            <w:tcW w:w="4414" w:type="dxa"/>
          </w:tcPr>
          <w:p w14:paraId="3D3FCBA2" w14:textId="77777777" w:rsidR="00ED1BFF" w:rsidRDefault="00ED1BFF" w:rsidP="003971BC">
            <w:pPr>
              <w:rPr>
                <w:rFonts w:ascii="Arial" w:hAnsi="Arial" w:cs="Arial"/>
                <w:b/>
                <w:sz w:val="24"/>
                <w:szCs w:val="24"/>
              </w:rPr>
            </w:pPr>
          </w:p>
        </w:tc>
      </w:tr>
      <w:tr w:rsidR="00ED1BFF" w14:paraId="1D251110" w14:textId="77777777" w:rsidTr="00ED1BFF">
        <w:trPr>
          <w:trHeight w:val="2268"/>
        </w:trPr>
        <w:tc>
          <w:tcPr>
            <w:tcW w:w="4414" w:type="dxa"/>
          </w:tcPr>
          <w:p w14:paraId="202E1168" w14:textId="77777777" w:rsidR="00ED1BFF" w:rsidRDefault="00ED1BFF" w:rsidP="003971BC">
            <w:pPr>
              <w:rPr>
                <w:rFonts w:ascii="Arial" w:hAnsi="Arial" w:cs="Arial"/>
                <w:b/>
                <w:sz w:val="24"/>
                <w:szCs w:val="24"/>
              </w:rPr>
            </w:pPr>
          </w:p>
        </w:tc>
        <w:tc>
          <w:tcPr>
            <w:tcW w:w="4414" w:type="dxa"/>
          </w:tcPr>
          <w:p w14:paraId="225E77C2" w14:textId="77777777" w:rsidR="00ED1BFF" w:rsidRDefault="00ED1BFF" w:rsidP="003971BC">
            <w:pPr>
              <w:rPr>
                <w:rFonts w:ascii="Arial" w:hAnsi="Arial" w:cs="Arial"/>
                <w:b/>
                <w:sz w:val="24"/>
                <w:szCs w:val="24"/>
              </w:rPr>
            </w:pPr>
          </w:p>
        </w:tc>
      </w:tr>
      <w:tr w:rsidR="00ED1BFF" w14:paraId="4ED83BF6" w14:textId="77777777" w:rsidTr="00ED1BFF">
        <w:trPr>
          <w:trHeight w:val="2268"/>
        </w:trPr>
        <w:tc>
          <w:tcPr>
            <w:tcW w:w="4414" w:type="dxa"/>
          </w:tcPr>
          <w:p w14:paraId="320C6682" w14:textId="77777777" w:rsidR="00ED1BFF" w:rsidRDefault="00ED1BFF" w:rsidP="003971BC">
            <w:pPr>
              <w:rPr>
                <w:rFonts w:ascii="Arial" w:hAnsi="Arial" w:cs="Arial"/>
                <w:b/>
                <w:sz w:val="24"/>
                <w:szCs w:val="24"/>
              </w:rPr>
            </w:pPr>
          </w:p>
        </w:tc>
        <w:tc>
          <w:tcPr>
            <w:tcW w:w="4414" w:type="dxa"/>
          </w:tcPr>
          <w:p w14:paraId="20C55EF2" w14:textId="77777777" w:rsidR="00ED1BFF" w:rsidRDefault="00ED1BFF" w:rsidP="003971BC">
            <w:pPr>
              <w:rPr>
                <w:rFonts w:ascii="Arial" w:hAnsi="Arial" w:cs="Arial"/>
                <w:b/>
                <w:sz w:val="24"/>
                <w:szCs w:val="24"/>
              </w:rPr>
            </w:pPr>
          </w:p>
        </w:tc>
      </w:tr>
      <w:tr w:rsidR="00ED1BFF" w14:paraId="6267C148" w14:textId="77777777" w:rsidTr="00ED1BFF">
        <w:trPr>
          <w:trHeight w:val="2268"/>
        </w:trPr>
        <w:tc>
          <w:tcPr>
            <w:tcW w:w="4414" w:type="dxa"/>
          </w:tcPr>
          <w:p w14:paraId="5881223C" w14:textId="77777777" w:rsidR="00ED1BFF" w:rsidRDefault="00ED1BFF" w:rsidP="003971BC">
            <w:pPr>
              <w:rPr>
                <w:rFonts w:ascii="Arial" w:hAnsi="Arial" w:cs="Arial"/>
                <w:b/>
                <w:sz w:val="24"/>
                <w:szCs w:val="24"/>
              </w:rPr>
            </w:pPr>
          </w:p>
        </w:tc>
        <w:tc>
          <w:tcPr>
            <w:tcW w:w="4414" w:type="dxa"/>
          </w:tcPr>
          <w:p w14:paraId="6D0B37C7" w14:textId="77777777" w:rsidR="00ED1BFF" w:rsidRDefault="00ED1BFF" w:rsidP="003971BC">
            <w:pPr>
              <w:rPr>
                <w:rFonts w:ascii="Arial" w:hAnsi="Arial" w:cs="Arial"/>
                <w:b/>
                <w:sz w:val="24"/>
                <w:szCs w:val="24"/>
              </w:rPr>
            </w:pPr>
          </w:p>
        </w:tc>
      </w:tr>
    </w:tbl>
    <w:p w14:paraId="04A7FB79" w14:textId="77777777" w:rsidR="005C1657" w:rsidRDefault="005C1657" w:rsidP="001D0FD4"/>
    <w:sectPr w:rsidR="005C165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323B" w14:textId="77777777" w:rsidR="002F56B7" w:rsidRDefault="002F56B7" w:rsidP="003971BC">
      <w:pPr>
        <w:spacing w:after="0" w:line="240" w:lineRule="auto"/>
      </w:pPr>
      <w:r>
        <w:separator/>
      </w:r>
    </w:p>
  </w:endnote>
  <w:endnote w:type="continuationSeparator" w:id="0">
    <w:p w14:paraId="1C783002" w14:textId="77777777" w:rsidR="002F56B7" w:rsidRDefault="002F56B7" w:rsidP="0039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w:altName w:val="Times New Roman"/>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5BC4" w14:textId="77777777" w:rsidR="002F56B7" w:rsidRDefault="002F56B7" w:rsidP="003971BC">
      <w:pPr>
        <w:spacing w:after="0" w:line="240" w:lineRule="auto"/>
      </w:pPr>
      <w:r>
        <w:separator/>
      </w:r>
    </w:p>
  </w:footnote>
  <w:footnote w:type="continuationSeparator" w:id="0">
    <w:p w14:paraId="708DFD02" w14:textId="77777777" w:rsidR="002F56B7" w:rsidRDefault="002F56B7" w:rsidP="00397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87C5" w14:textId="77777777" w:rsidR="00ED1BFF" w:rsidRDefault="00ED1BFF" w:rsidP="00ED1BFF">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9264" behindDoc="1" locked="0" layoutInCell="1" hidden="0" allowOverlap="1" wp14:anchorId="64AD80A8" wp14:editId="54ED453A">
          <wp:simplePos x="0" y="0"/>
          <wp:positionH relativeFrom="column">
            <wp:posOffset>1859433</wp:posOffset>
          </wp:positionH>
          <wp:positionV relativeFrom="paragraph">
            <wp:posOffset>-59043</wp:posOffset>
          </wp:positionV>
          <wp:extent cx="1844040" cy="548640"/>
          <wp:effectExtent l="0" t="0" r="0" b="0"/>
          <wp:wrapNone/>
          <wp:docPr id="11" name="image3.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3.png" descr="Interfaz de usuario gráfica, Texto&#10;&#10;Descripción generada automáticamente"/>
                  <pic:cNvPicPr preferRelativeResize="0"/>
                </pic:nvPicPr>
                <pic:blipFill>
                  <a:blip r:embed="rId1"/>
                  <a:srcRect/>
                  <a:stretch>
                    <a:fillRect/>
                  </a:stretch>
                </pic:blipFill>
                <pic:spPr>
                  <a:xfrm>
                    <a:off x="0" y="0"/>
                    <a:ext cx="1844040" cy="548640"/>
                  </a:xfrm>
                  <a:prstGeom prst="rect">
                    <a:avLst/>
                  </a:prstGeom>
                  <a:ln/>
                </pic:spPr>
              </pic:pic>
            </a:graphicData>
          </a:graphic>
        </wp:anchor>
      </w:drawing>
    </w:r>
    <w:r>
      <w:rPr>
        <w:noProof/>
        <w:lang w:val="es-MX"/>
      </w:rPr>
      <w:drawing>
        <wp:anchor distT="0" distB="0" distL="0" distR="0" simplePos="0" relativeHeight="251660288" behindDoc="1" locked="0" layoutInCell="1" hidden="0" allowOverlap="1" wp14:anchorId="4198DF4E" wp14:editId="61A36883">
          <wp:simplePos x="0" y="0"/>
          <wp:positionH relativeFrom="column">
            <wp:posOffset>-483314</wp:posOffset>
          </wp:positionH>
          <wp:positionV relativeFrom="paragraph">
            <wp:posOffset>-62762</wp:posOffset>
          </wp:positionV>
          <wp:extent cx="620395" cy="620395"/>
          <wp:effectExtent l="0" t="0" r="0" b="0"/>
          <wp:wrapNone/>
          <wp:docPr id="12"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2" name="image1.png" descr="Logotipo&#10;&#10;Descripción generada automáticamente"/>
                  <pic:cNvPicPr preferRelativeResize="0"/>
                </pic:nvPicPr>
                <pic:blipFill>
                  <a:blip r:embed="rId2"/>
                  <a:srcRect/>
                  <a:stretch>
                    <a:fillRect/>
                  </a:stretch>
                </pic:blipFill>
                <pic:spPr>
                  <a:xfrm>
                    <a:off x="0" y="0"/>
                    <a:ext cx="620395" cy="620395"/>
                  </a:xfrm>
                  <a:prstGeom prst="rect">
                    <a:avLst/>
                  </a:prstGeom>
                  <a:ln/>
                </pic:spPr>
              </pic:pic>
            </a:graphicData>
          </a:graphic>
        </wp:anchor>
      </w:drawing>
    </w:r>
  </w:p>
  <w:p w14:paraId="28DC9B2F" w14:textId="77777777" w:rsidR="00ED1BFF" w:rsidRDefault="00ED1BFF" w:rsidP="00ED1BFF">
    <w:pPr>
      <w:pBdr>
        <w:top w:val="nil"/>
        <w:left w:val="nil"/>
        <w:bottom w:val="nil"/>
        <w:right w:val="nil"/>
        <w:between w:val="nil"/>
      </w:pBdr>
      <w:tabs>
        <w:tab w:val="center" w:pos="4252"/>
        <w:tab w:val="right" w:pos="8504"/>
      </w:tabs>
      <w:rPr>
        <w:color w:val="000000"/>
      </w:rPr>
    </w:pPr>
  </w:p>
  <w:p w14:paraId="323A356A" w14:textId="77777777" w:rsidR="00ED1BFF" w:rsidRDefault="00ED1BFF" w:rsidP="00ED1BFF">
    <w:pPr>
      <w:pBdr>
        <w:top w:val="nil"/>
        <w:left w:val="nil"/>
        <w:bottom w:val="nil"/>
        <w:right w:val="nil"/>
        <w:between w:val="nil"/>
      </w:pBdr>
      <w:tabs>
        <w:tab w:val="center" w:pos="4252"/>
        <w:tab w:val="right" w:pos="8504"/>
      </w:tabs>
      <w:rPr>
        <w:color w:val="000000"/>
      </w:rPr>
    </w:pPr>
    <w:r>
      <w:rPr>
        <w:noProof/>
        <w:lang w:val="es-MX"/>
      </w:rPr>
      <mc:AlternateContent>
        <mc:Choice Requires="wps">
          <w:drawing>
            <wp:anchor distT="0" distB="0" distL="114300" distR="114300" simplePos="0" relativeHeight="251661312" behindDoc="0" locked="0" layoutInCell="1" hidden="0" allowOverlap="1" wp14:anchorId="537D678A" wp14:editId="0CFA0003">
              <wp:simplePos x="0" y="0"/>
              <wp:positionH relativeFrom="column">
                <wp:posOffset>1333500</wp:posOffset>
              </wp:positionH>
              <wp:positionV relativeFrom="paragraph">
                <wp:posOffset>0</wp:posOffset>
              </wp:positionV>
              <wp:extent cx="1452880" cy="266065"/>
              <wp:effectExtent l="0" t="0" r="0" b="0"/>
              <wp:wrapNone/>
              <wp:docPr id="4" name="Menos 4"/>
              <wp:cNvGraphicFramePr/>
              <a:graphic xmlns:a="http://schemas.openxmlformats.org/drawingml/2006/main">
                <a:graphicData uri="http://schemas.microsoft.com/office/word/2010/wordprocessingShape">
                  <wps:wsp>
                    <wps:cNvSpPr/>
                    <wps:spPr>
                      <a:xfrm>
                        <a:off x="4683060" y="3710468"/>
                        <a:ext cx="1325880" cy="139065"/>
                      </a:xfrm>
                      <a:prstGeom prst="mathMinus">
                        <a:avLst>
                          <a:gd name="adj1" fmla="val 23520"/>
                        </a:avLst>
                      </a:prstGeom>
                      <a:solidFill>
                        <a:srgbClr val="FFFF00"/>
                      </a:solidFill>
                      <a:ln w="12700" cap="flat" cmpd="sng">
                        <a:solidFill>
                          <a:srgbClr val="FFFF00"/>
                        </a:solidFill>
                        <a:prstDash val="solid"/>
                        <a:miter lim="800000"/>
                        <a:headEnd type="none" w="sm" len="sm"/>
                        <a:tailEnd type="none" w="sm" len="sm"/>
                      </a:ln>
                    </wps:spPr>
                    <wps:txbx>
                      <w:txbxContent>
                        <w:p w14:paraId="0E34539C" w14:textId="77777777" w:rsidR="00ED1BFF" w:rsidRDefault="00ED1BFF" w:rsidP="00ED1BFF">
                          <w:pPr>
                            <w:textDirection w:val="btLr"/>
                          </w:pPr>
                        </w:p>
                      </w:txbxContent>
                    </wps:txbx>
                    <wps:bodyPr spcFirstLastPara="1" wrap="square" lIns="91425" tIns="91425" rIns="91425" bIns="91425" anchor="ctr" anchorCtr="0">
                      <a:noAutofit/>
                    </wps:bodyPr>
                  </wps:wsp>
                </a:graphicData>
              </a:graphic>
            </wp:anchor>
          </w:drawing>
        </mc:Choice>
        <mc:Fallback>
          <w:pict>
            <v:shape w14:anchorId="537D678A" id="Menos 4" o:spid="_x0000_s1026" style="position:absolute;margin-left:105pt;margin-top:0;width:114.4pt;height:20.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2588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" adj="-11796480,,5400" path="m175745,53178r974390,l1150135,85887r-974390,l175745,53178xe" fillcolor="yellow" strokecolor="yellow" strokeweight="1pt">
              <v:stroke startarrowwidth="narrow" startarrowlength="short" endarrowwidth="narrow" endarrowlength="short" joinstyle="miter"/>
              <v:formulas/>
              <v:path arrowok="t" o:connecttype="custom" o:connectlocs="175745,53178;1150135,53178;1150135,85887;175745,85887;175745,53178" o:connectangles="0,0,0,0,0" textboxrect="0,0,1325880,139065"/>
              <v:textbox inset="2.53958mm,2.53958mm,2.53958mm,2.53958mm">
                <w:txbxContent>
                  <w:p w14:paraId="0E34539C" w14:textId="77777777" w:rsidR="00ED1BFF" w:rsidRDefault="00ED1BFF" w:rsidP="00ED1BFF">
                    <w:pPr>
                      <w:textDirection w:val="btLr"/>
                    </w:pPr>
                  </w:p>
                </w:txbxContent>
              </v:textbox>
            </v:shape>
          </w:pict>
        </mc:Fallback>
      </mc:AlternateContent>
    </w:r>
    <w:r>
      <w:rPr>
        <w:noProof/>
        <w:lang w:val="es-MX"/>
      </w:rPr>
      <mc:AlternateContent>
        <mc:Choice Requires="wps">
          <w:drawing>
            <wp:anchor distT="0" distB="0" distL="114300" distR="114300" simplePos="0" relativeHeight="251662336" behindDoc="0" locked="0" layoutInCell="1" hidden="0" allowOverlap="1" wp14:anchorId="6DDF35A0" wp14:editId="2719205B">
              <wp:simplePos x="0" y="0"/>
              <wp:positionH relativeFrom="column">
                <wp:posOffset>2184400</wp:posOffset>
              </wp:positionH>
              <wp:positionV relativeFrom="paragraph">
                <wp:posOffset>0</wp:posOffset>
              </wp:positionV>
              <wp:extent cx="1104265" cy="266065"/>
              <wp:effectExtent l="0" t="0" r="0" b="0"/>
              <wp:wrapNone/>
              <wp:docPr id="3" name="Menos 3"/>
              <wp:cNvGraphicFramePr/>
              <a:graphic xmlns:a="http://schemas.openxmlformats.org/drawingml/2006/main">
                <a:graphicData uri="http://schemas.microsoft.com/office/word/2010/wordprocessingShape">
                  <wps:wsp>
                    <wps:cNvSpPr/>
                    <wps:spPr>
                      <a:xfrm>
                        <a:off x="4857368" y="3710468"/>
                        <a:ext cx="977265" cy="139065"/>
                      </a:xfrm>
                      <a:prstGeom prst="mathMinus">
                        <a:avLst>
                          <a:gd name="adj1" fmla="val 23520"/>
                        </a:avLst>
                      </a:prstGeom>
                      <a:solidFill>
                        <a:schemeClr val="accent1"/>
                      </a:solidFill>
                      <a:ln w="12700" cap="flat" cmpd="sng">
                        <a:solidFill>
                          <a:srgbClr val="31538F"/>
                        </a:solidFill>
                        <a:prstDash val="solid"/>
                        <a:miter lim="800000"/>
                        <a:headEnd type="none" w="sm" len="sm"/>
                        <a:tailEnd type="none" w="sm" len="sm"/>
                      </a:ln>
                    </wps:spPr>
                    <wps:txbx>
                      <w:txbxContent>
                        <w:p w14:paraId="0867E822" w14:textId="77777777" w:rsidR="00ED1BFF" w:rsidRDefault="00ED1BFF" w:rsidP="00ED1BFF">
                          <w:pPr>
                            <w:textDirection w:val="btLr"/>
                          </w:pPr>
                        </w:p>
                      </w:txbxContent>
                    </wps:txbx>
                    <wps:bodyPr spcFirstLastPara="1" wrap="square" lIns="91425" tIns="91425" rIns="91425" bIns="91425" anchor="ctr" anchorCtr="0">
                      <a:noAutofit/>
                    </wps:bodyPr>
                  </wps:wsp>
                </a:graphicData>
              </a:graphic>
            </wp:anchor>
          </w:drawing>
        </mc:Choice>
        <mc:Fallback>
          <w:pict>
            <v:shape w14:anchorId="6DDF35A0" id="Menos 3" o:spid="_x0000_s1027" style="position:absolute;margin-left:172pt;margin-top:0;width:86.95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97726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" adj="-11796480,,5400" path="m129536,53178r718193,l847729,85887r-718193,l129536,53178xe" fillcolor="#5b9bd5 [3204]" strokecolor="#31538f" strokeweight="1pt">
              <v:stroke startarrowwidth="narrow" startarrowlength="short" endarrowwidth="narrow" endarrowlength="short" joinstyle="miter"/>
              <v:formulas/>
              <v:path arrowok="t" o:connecttype="custom" o:connectlocs="129536,53178;847729,53178;847729,85887;129536,85887;129536,53178" o:connectangles="0,0,0,0,0" textboxrect="0,0,977265,139065"/>
              <v:textbox inset="2.53958mm,2.53958mm,2.53958mm,2.53958mm">
                <w:txbxContent>
                  <w:p w14:paraId="0867E822" w14:textId="77777777" w:rsidR="00ED1BFF" w:rsidRDefault="00ED1BFF" w:rsidP="00ED1BFF">
                    <w:pPr>
                      <w:textDirection w:val="btLr"/>
                    </w:pPr>
                  </w:p>
                </w:txbxContent>
              </v:textbox>
            </v:shape>
          </w:pict>
        </mc:Fallback>
      </mc:AlternateContent>
    </w:r>
    <w:r>
      <w:rPr>
        <w:noProof/>
        <w:lang w:val="es-MX"/>
      </w:rPr>
      <mc:AlternateContent>
        <mc:Choice Requires="wps">
          <w:drawing>
            <wp:anchor distT="0" distB="0" distL="114300" distR="114300" simplePos="0" relativeHeight="251663360" behindDoc="0" locked="0" layoutInCell="1" hidden="0" allowOverlap="1" wp14:anchorId="09FB05D3" wp14:editId="7E1B1D0E">
              <wp:simplePos x="0" y="0"/>
              <wp:positionH relativeFrom="column">
                <wp:posOffset>2794000</wp:posOffset>
              </wp:positionH>
              <wp:positionV relativeFrom="paragraph">
                <wp:posOffset>0</wp:posOffset>
              </wp:positionV>
              <wp:extent cx="1250315" cy="266065"/>
              <wp:effectExtent l="0" t="0" r="0" b="0"/>
              <wp:wrapNone/>
              <wp:docPr id="6" name="Menos 6"/>
              <wp:cNvGraphicFramePr/>
              <a:graphic xmlns:a="http://schemas.openxmlformats.org/drawingml/2006/main">
                <a:graphicData uri="http://schemas.microsoft.com/office/word/2010/wordprocessingShape">
                  <wps:wsp>
                    <wps:cNvSpPr/>
                    <wps:spPr>
                      <a:xfrm>
                        <a:off x="4784343" y="3710468"/>
                        <a:ext cx="1123315" cy="139065"/>
                      </a:xfrm>
                      <a:prstGeom prst="mathMinus">
                        <a:avLst>
                          <a:gd name="adj1" fmla="val 23520"/>
                        </a:avLst>
                      </a:prstGeom>
                      <a:solidFill>
                        <a:srgbClr val="FF0000"/>
                      </a:solidFill>
                      <a:ln w="12700" cap="flat" cmpd="sng">
                        <a:solidFill>
                          <a:srgbClr val="FF0000"/>
                        </a:solidFill>
                        <a:prstDash val="solid"/>
                        <a:miter lim="800000"/>
                        <a:headEnd type="none" w="sm" len="sm"/>
                        <a:tailEnd type="none" w="sm" len="sm"/>
                      </a:ln>
                    </wps:spPr>
                    <wps:txbx>
                      <w:txbxContent>
                        <w:p w14:paraId="7EE7238F" w14:textId="77777777" w:rsidR="00ED1BFF" w:rsidRDefault="00ED1BFF" w:rsidP="00ED1BFF">
                          <w:pPr>
                            <w:textDirection w:val="btLr"/>
                          </w:pPr>
                        </w:p>
                      </w:txbxContent>
                    </wps:txbx>
                    <wps:bodyPr spcFirstLastPara="1" wrap="square" lIns="91425" tIns="91425" rIns="91425" bIns="91425" anchor="ctr" anchorCtr="0">
                      <a:noAutofit/>
                    </wps:bodyPr>
                  </wps:wsp>
                </a:graphicData>
              </a:graphic>
            </wp:anchor>
          </w:drawing>
        </mc:Choice>
        <mc:Fallback>
          <w:pict>
            <v:shape w14:anchorId="09FB05D3" id="Menos 6" o:spid="_x0000_s1028" style="position:absolute;margin-left:220pt;margin-top:0;width:98.45pt;height:20.9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23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" adj="-11796480,,5400" path="m148895,53178r825525,l974420,85887r-825525,l148895,53178xe" fillcolor="red" strokecolor="red" strokeweight="1pt">
              <v:stroke startarrowwidth="narrow" startarrowlength="short" endarrowwidth="narrow" endarrowlength="short" joinstyle="miter"/>
              <v:formulas/>
              <v:path arrowok="t" o:connecttype="custom" o:connectlocs="148895,53178;974420,53178;974420,85887;148895,85887;148895,53178" o:connectangles="0,0,0,0,0" textboxrect="0,0,1123315,139065"/>
              <v:textbox inset="2.53958mm,2.53958mm,2.53958mm,2.53958mm">
                <w:txbxContent>
                  <w:p w14:paraId="7EE7238F" w14:textId="77777777" w:rsidR="00ED1BFF" w:rsidRDefault="00ED1BFF" w:rsidP="00ED1BFF">
                    <w:pPr>
                      <w:textDirection w:val="btLr"/>
                    </w:pPr>
                  </w:p>
                </w:txbxContent>
              </v:textbox>
            </v:shape>
          </w:pict>
        </mc:Fallback>
      </mc:AlternateContent>
    </w:r>
  </w:p>
  <w:p w14:paraId="7E1FE717" w14:textId="77777777" w:rsidR="00ED1BFF" w:rsidRDefault="00ED1BFF" w:rsidP="00ED1BFF">
    <w:pPr>
      <w:pBdr>
        <w:top w:val="nil"/>
        <w:left w:val="nil"/>
        <w:bottom w:val="nil"/>
        <w:right w:val="nil"/>
        <w:between w:val="nil"/>
      </w:pBdr>
      <w:tabs>
        <w:tab w:val="center" w:pos="4252"/>
        <w:tab w:val="right" w:pos="8504"/>
      </w:tabs>
      <w:spacing w:after="0"/>
      <w:jc w:val="center"/>
      <w:rPr>
        <w:rFonts w:ascii="Amasis MT Pro" w:eastAsia="Amasis MT Pro" w:hAnsi="Amasis MT Pro" w:cs="Amasis MT Pro"/>
        <w:color w:val="000000"/>
        <w:sz w:val="8"/>
        <w:szCs w:val="8"/>
      </w:rPr>
    </w:pPr>
  </w:p>
  <w:p w14:paraId="28F1576A" w14:textId="77777777" w:rsidR="00ED1BFF" w:rsidRDefault="00ED1BFF" w:rsidP="00ED1BFF">
    <w:pPr>
      <w:pBdr>
        <w:top w:val="nil"/>
        <w:left w:val="nil"/>
        <w:bottom w:val="nil"/>
        <w:right w:val="nil"/>
        <w:between w:val="nil"/>
      </w:pBdr>
      <w:tabs>
        <w:tab w:val="center" w:pos="4252"/>
        <w:tab w:val="right" w:pos="8504"/>
      </w:tabs>
      <w:spacing w:after="0"/>
      <w:jc w:val="center"/>
      <w:rPr>
        <w:rFonts w:ascii="Amasis MT Pro" w:eastAsia="Amasis MT Pro" w:hAnsi="Amasis MT Pro" w:cs="Amasis MT Pro"/>
        <w:b/>
        <w:color w:val="000000"/>
      </w:rPr>
    </w:pPr>
    <w:r>
      <w:rPr>
        <w:rFonts w:ascii="Amasis MT Pro" w:eastAsia="Amasis MT Pro" w:hAnsi="Amasis MT Pro" w:cs="Amasis MT Pro"/>
        <w:b/>
        <w:color w:val="000000"/>
      </w:rPr>
      <w:t>RICHARD FUELANTALA DELGADO</w:t>
    </w:r>
  </w:p>
  <w:p w14:paraId="4DB3534D" w14:textId="77777777" w:rsidR="00ED1BFF" w:rsidRDefault="00ED1BFF" w:rsidP="00ED1BFF">
    <w:pPr>
      <w:pBdr>
        <w:top w:val="nil"/>
        <w:left w:val="nil"/>
        <w:bottom w:val="nil"/>
        <w:right w:val="nil"/>
        <w:between w:val="nil"/>
      </w:pBdr>
      <w:tabs>
        <w:tab w:val="center" w:pos="4252"/>
        <w:tab w:val="right" w:pos="8504"/>
      </w:tabs>
      <w:spacing w:after="0"/>
      <w:jc w:val="center"/>
      <w:rPr>
        <w:rFonts w:ascii="Amasis MT Pro" w:eastAsia="Amasis MT Pro" w:hAnsi="Amasis MT Pro" w:cs="Amasis MT Pro"/>
        <w:color w:val="000000"/>
        <w:sz w:val="18"/>
        <w:szCs w:val="18"/>
      </w:rPr>
    </w:pPr>
    <w:r>
      <w:rPr>
        <w:rFonts w:ascii="Amasis MT Pro" w:eastAsia="Amasis MT Pro" w:hAnsi="Amasis MT Pro" w:cs="Amasis MT Pro"/>
        <w:color w:val="000000"/>
        <w:sz w:val="18"/>
        <w:szCs w:val="18"/>
      </w:rPr>
      <w:t xml:space="preserve">SENADOR DE </w:t>
    </w:r>
    <w:r>
      <w:rPr>
        <w:rFonts w:ascii="Amasis MT Pro" w:eastAsia="Amasis MT Pro" w:hAnsi="Amasis MT Pro" w:cs="Amasis MT Pro"/>
        <w:sz w:val="18"/>
        <w:szCs w:val="18"/>
      </w:rPr>
      <w:t>LA REPÚBLICA</w:t>
    </w:r>
  </w:p>
  <w:p w14:paraId="738F89FC" w14:textId="77777777" w:rsidR="00ED1BFF" w:rsidRDefault="00ED1BFF" w:rsidP="00ED1BFF">
    <w:pPr>
      <w:pBdr>
        <w:top w:val="nil"/>
        <w:left w:val="nil"/>
        <w:bottom w:val="nil"/>
        <w:right w:val="nil"/>
        <w:between w:val="nil"/>
      </w:pBdr>
      <w:tabs>
        <w:tab w:val="center" w:pos="4252"/>
        <w:tab w:val="right" w:pos="8504"/>
      </w:tabs>
      <w:spacing w:after="0"/>
      <w:jc w:val="center"/>
      <w:rPr>
        <w:rFonts w:ascii="Amasis MT Pro" w:eastAsia="Amasis MT Pro" w:hAnsi="Amasis MT Pro" w:cs="Amasis MT Pro"/>
        <w:color w:val="000000"/>
      </w:rPr>
    </w:pPr>
    <w:r>
      <w:rPr>
        <w:rFonts w:ascii="Amasis MT Pro" w:eastAsia="Amasis MT Pro" w:hAnsi="Amasis MT Pro" w:cs="Amasis MT Pro"/>
        <w:color w:val="000000"/>
        <w:sz w:val="18"/>
        <w:szCs w:val="18"/>
      </w:rPr>
      <w:t>2022-2026</w:t>
    </w:r>
  </w:p>
  <w:p w14:paraId="13357D65" w14:textId="77777777" w:rsidR="00ED1BFF" w:rsidRDefault="00ED1B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7629"/>
    <w:multiLevelType w:val="hybridMultilevel"/>
    <w:tmpl w:val="A2BCA4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8744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D4"/>
    <w:rsid w:val="00002093"/>
    <w:rsid w:val="00030F68"/>
    <w:rsid w:val="000547FF"/>
    <w:rsid w:val="00095C15"/>
    <w:rsid w:val="001D0FD4"/>
    <w:rsid w:val="00276CE8"/>
    <w:rsid w:val="002E2439"/>
    <w:rsid w:val="002F1317"/>
    <w:rsid w:val="002F56B7"/>
    <w:rsid w:val="003971BC"/>
    <w:rsid w:val="003B1DAD"/>
    <w:rsid w:val="00403905"/>
    <w:rsid w:val="004750E7"/>
    <w:rsid w:val="005C1657"/>
    <w:rsid w:val="0063789C"/>
    <w:rsid w:val="006E5BCD"/>
    <w:rsid w:val="008B0C4A"/>
    <w:rsid w:val="009136DF"/>
    <w:rsid w:val="00C767A8"/>
    <w:rsid w:val="00D732CC"/>
    <w:rsid w:val="00D804E2"/>
    <w:rsid w:val="00E2165D"/>
    <w:rsid w:val="00EA2758"/>
    <w:rsid w:val="00ED1BFF"/>
    <w:rsid w:val="00F46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4B2B"/>
  <w15:chartTrackingRefBased/>
  <w15:docId w15:val="{1A080235-A3D0-4024-B11C-4571E1C8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FF"/>
    <w:rPr>
      <w:kern w:val="2"/>
      <w:lang w:val="es-E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0F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0FD4"/>
    <w:rPr>
      <w:rFonts w:ascii="Segoe UI" w:hAnsi="Segoe UI" w:cs="Segoe UI"/>
      <w:kern w:val="2"/>
      <w:sz w:val="18"/>
      <w:szCs w:val="18"/>
      <w:lang w:val="es-ES"/>
      <w14:ligatures w14:val="standardContextual"/>
    </w:rPr>
  </w:style>
  <w:style w:type="paragraph" w:styleId="Encabezado">
    <w:name w:val="header"/>
    <w:basedOn w:val="Normal"/>
    <w:link w:val="EncabezadoCar"/>
    <w:uiPriority w:val="99"/>
    <w:unhideWhenUsed/>
    <w:rsid w:val="003971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71BC"/>
    <w:rPr>
      <w:kern w:val="2"/>
      <w:lang w:val="es-ES"/>
      <w14:ligatures w14:val="standardContextual"/>
    </w:rPr>
  </w:style>
  <w:style w:type="paragraph" w:styleId="Piedepgina">
    <w:name w:val="footer"/>
    <w:basedOn w:val="Normal"/>
    <w:link w:val="PiedepginaCar"/>
    <w:uiPriority w:val="99"/>
    <w:unhideWhenUsed/>
    <w:rsid w:val="003971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71BC"/>
    <w:rPr>
      <w:kern w:val="2"/>
      <w:lang w:val="es-ES"/>
      <w14:ligatures w14:val="standardContextual"/>
    </w:rPr>
  </w:style>
  <w:style w:type="paragraph" w:styleId="Prrafodelista">
    <w:name w:val="List Paragraph"/>
    <w:basedOn w:val="Normal"/>
    <w:uiPriority w:val="34"/>
    <w:qFormat/>
    <w:rsid w:val="00ED1BFF"/>
    <w:pPr>
      <w:ind w:left="720"/>
      <w:contextualSpacing/>
    </w:pPr>
  </w:style>
  <w:style w:type="table" w:styleId="Tablaconcuadrcula">
    <w:name w:val="Table Grid"/>
    <w:basedOn w:val="Tablanormal"/>
    <w:uiPriority w:val="39"/>
    <w:rsid w:val="00ED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8454">
      <w:bodyDiv w:val="1"/>
      <w:marLeft w:val="0"/>
      <w:marRight w:val="0"/>
      <w:marTop w:val="0"/>
      <w:marBottom w:val="0"/>
      <w:divBdr>
        <w:top w:val="none" w:sz="0" w:space="0" w:color="auto"/>
        <w:left w:val="none" w:sz="0" w:space="0" w:color="auto"/>
        <w:bottom w:val="none" w:sz="0" w:space="0" w:color="auto"/>
        <w:right w:val="none" w:sz="0" w:space="0" w:color="auto"/>
      </w:divBdr>
      <w:divsChild>
        <w:div w:id="83764754">
          <w:marLeft w:val="0"/>
          <w:marRight w:val="0"/>
          <w:marTop w:val="0"/>
          <w:marBottom w:val="0"/>
          <w:divBdr>
            <w:top w:val="none" w:sz="0" w:space="0" w:color="auto"/>
            <w:left w:val="none" w:sz="0" w:space="0" w:color="auto"/>
            <w:bottom w:val="none" w:sz="0" w:space="0" w:color="auto"/>
            <w:right w:val="none" w:sz="0" w:space="0" w:color="auto"/>
          </w:divBdr>
          <w:divsChild>
            <w:div w:id="402800571">
              <w:marLeft w:val="0"/>
              <w:marRight w:val="0"/>
              <w:marTop w:val="0"/>
              <w:marBottom w:val="0"/>
              <w:divBdr>
                <w:top w:val="none" w:sz="0" w:space="0" w:color="auto"/>
                <w:left w:val="none" w:sz="0" w:space="0" w:color="auto"/>
                <w:bottom w:val="none" w:sz="0" w:space="0" w:color="auto"/>
                <w:right w:val="none" w:sz="0" w:space="0" w:color="auto"/>
              </w:divBdr>
              <w:divsChild>
                <w:div w:id="148012745">
                  <w:marLeft w:val="0"/>
                  <w:marRight w:val="0"/>
                  <w:marTop w:val="0"/>
                  <w:marBottom w:val="0"/>
                  <w:divBdr>
                    <w:top w:val="none" w:sz="0" w:space="0" w:color="auto"/>
                    <w:left w:val="none" w:sz="0" w:space="0" w:color="auto"/>
                    <w:bottom w:val="none" w:sz="0" w:space="0" w:color="auto"/>
                    <w:right w:val="none" w:sz="0" w:space="0" w:color="auto"/>
                  </w:divBdr>
                  <w:divsChild>
                    <w:div w:id="1939823422">
                      <w:marLeft w:val="0"/>
                      <w:marRight w:val="0"/>
                      <w:marTop w:val="0"/>
                      <w:marBottom w:val="0"/>
                      <w:divBdr>
                        <w:top w:val="none" w:sz="0" w:space="0" w:color="auto"/>
                        <w:left w:val="none" w:sz="0" w:space="0" w:color="auto"/>
                        <w:bottom w:val="none" w:sz="0" w:space="0" w:color="auto"/>
                        <w:right w:val="none" w:sz="0" w:space="0" w:color="auto"/>
                      </w:divBdr>
                      <w:divsChild>
                        <w:div w:id="730469414">
                          <w:marLeft w:val="0"/>
                          <w:marRight w:val="0"/>
                          <w:marTop w:val="0"/>
                          <w:marBottom w:val="0"/>
                          <w:divBdr>
                            <w:top w:val="none" w:sz="0" w:space="0" w:color="auto"/>
                            <w:left w:val="none" w:sz="0" w:space="0" w:color="auto"/>
                            <w:bottom w:val="none" w:sz="0" w:space="0" w:color="auto"/>
                            <w:right w:val="none" w:sz="0" w:space="0" w:color="auto"/>
                          </w:divBdr>
                          <w:divsChild>
                            <w:div w:id="19054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111030">
      <w:bodyDiv w:val="1"/>
      <w:marLeft w:val="0"/>
      <w:marRight w:val="0"/>
      <w:marTop w:val="0"/>
      <w:marBottom w:val="0"/>
      <w:divBdr>
        <w:top w:val="none" w:sz="0" w:space="0" w:color="auto"/>
        <w:left w:val="none" w:sz="0" w:space="0" w:color="auto"/>
        <w:bottom w:val="none" w:sz="0" w:space="0" w:color="auto"/>
        <w:right w:val="none" w:sz="0" w:space="0" w:color="auto"/>
      </w:divBdr>
    </w:div>
    <w:div w:id="622461296">
      <w:bodyDiv w:val="1"/>
      <w:marLeft w:val="0"/>
      <w:marRight w:val="0"/>
      <w:marTop w:val="0"/>
      <w:marBottom w:val="0"/>
      <w:divBdr>
        <w:top w:val="none" w:sz="0" w:space="0" w:color="auto"/>
        <w:left w:val="none" w:sz="0" w:space="0" w:color="auto"/>
        <w:bottom w:val="none" w:sz="0" w:space="0" w:color="auto"/>
        <w:right w:val="none" w:sz="0" w:space="0" w:color="auto"/>
      </w:divBdr>
      <w:divsChild>
        <w:div w:id="42145608">
          <w:marLeft w:val="0"/>
          <w:marRight w:val="0"/>
          <w:marTop w:val="0"/>
          <w:marBottom w:val="0"/>
          <w:divBdr>
            <w:top w:val="none" w:sz="0" w:space="0" w:color="auto"/>
            <w:left w:val="none" w:sz="0" w:space="0" w:color="auto"/>
            <w:bottom w:val="none" w:sz="0" w:space="0" w:color="auto"/>
            <w:right w:val="none" w:sz="0" w:space="0" w:color="auto"/>
          </w:divBdr>
          <w:divsChild>
            <w:div w:id="921062482">
              <w:marLeft w:val="0"/>
              <w:marRight w:val="0"/>
              <w:marTop w:val="0"/>
              <w:marBottom w:val="0"/>
              <w:divBdr>
                <w:top w:val="none" w:sz="0" w:space="0" w:color="auto"/>
                <w:left w:val="none" w:sz="0" w:space="0" w:color="auto"/>
                <w:bottom w:val="none" w:sz="0" w:space="0" w:color="auto"/>
                <w:right w:val="none" w:sz="0" w:space="0" w:color="auto"/>
              </w:divBdr>
              <w:divsChild>
                <w:div w:id="495539854">
                  <w:marLeft w:val="0"/>
                  <w:marRight w:val="0"/>
                  <w:marTop w:val="0"/>
                  <w:marBottom w:val="0"/>
                  <w:divBdr>
                    <w:top w:val="none" w:sz="0" w:space="0" w:color="auto"/>
                    <w:left w:val="none" w:sz="0" w:space="0" w:color="auto"/>
                    <w:bottom w:val="none" w:sz="0" w:space="0" w:color="auto"/>
                    <w:right w:val="none" w:sz="0" w:space="0" w:color="auto"/>
                  </w:divBdr>
                  <w:divsChild>
                    <w:div w:id="728462231">
                      <w:marLeft w:val="0"/>
                      <w:marRight w:val="0"/>
                      <w:marTop w:val="0"/>
                      <w:marBottom w:val="0"/>
                      <w:divBdr>
                        <w:top w:val="none" w:sz="0" w:space="0" w:color="auto"/>
                        <w:left w:val="none" w:sz="0" w:space="0" w:color="auto"/>
                        <w:bottom w:val="none" w:sz="0" w:space="0" w:color="auto"/>
                        <w:right w:val="none" w:sz="0" w:space="0" w:color="auto"/>
                      </w:divBdr>
                      <w:divsChild>
                        <w:div w:id="1900897752">
                          <w:marLeft w:val="0"/>
                          <w:marRight w:val="0"/>
                          <w:marTop w:val="0"/>
                          <w:marBottom w:val="0"/>
                          <w:divBdr>
                            <w:top w:val="none" w:sz="0" w:space="0" w:color="auto"/>
                            <w:left w:val="none" w:sz="0" w:space="0" w:color="auto"/>
                            <w:bottom w:val="none" w:sz="0" w:space="0" w:color="auto"/>
                            <w:right w:val="none" w:sz="0" w:space="0" w:color="auto"/>
                          </w:divBdr>
                          <w:divsChild>
                            <w:div w:id="1993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8</Pages>
  <Words>1082</Words>
  <Characters>5955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asesor1</cp:lastModifiedBy>
  <cp:revision>6</cp:revision>
  <cp:lastPrinted>2024-08-13T16:54:00Z</cp:lastPrinted>
  <dcterms:created xsi:type="dcterms:W3CDTF">2024-08-13T16:14:00Z</dcterms:created>
  <dcterms:modified xsi:type="dcterms:W3CDTF">2024-09-04T20:36:00Z</dcterms:modified>
</cp:coreProperties>
</file>