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39CFB" w14:textId="77777777" w:rsidR="007467FF" w:rsidRPr="0010518B" w:rsidRDefault="007467FF" w:rsidP="0010518B">
      <w:pPr>
        <w:spacing w:line="276" w:lineRule="auto"/>
        <w:jc w:val="both"/>
        <w:rPr>
          <w:rFonts w:ascii="Arial" w:eastAsia="Arial" w:hAnsi="Arial" w:cs="Arial"/>
          <w:sz w:val="22"/>
          <w:szCs w:val="22"/>
        </w:rPr>
      </w:pPr>
    </w:p>
    <w:p w14:paraId="74CA2963" w14:textId="6E2BF2BE" w:rsidR="007467FF" w:rsidRPr="0010518B" w:rsidRDefault="007467FF" w:rsidP="0010518B">
      <w:pPr>
        <w:spacing w:line="276" w:lineRule="auto"/>
        <w:jc w:val="both"/>
        <w:rPr>
          <w:rFonts w:ascii="Arial" w:eastAsia="Arial" w:hAnsi="Arial" w:cs="Arial"/>
          <w:sz w:val="22"/>
          <w:szCs w:val="22"/>
        </w:rPr>
      </w:pPr>
      <w:r w:rsidRPr="0010518B">
        <w:rPr>
          <w:rFonts w:ascii="Arial" w:eastAsia="Arial" w:hAnsi="Arial" w:cs="Arial"/>
          <w:sz w:val="22"/>
          <w:szCs w:val="22"/>
        </w:rPr>
        <w:t xml:space="preserve">Bogotá, D.C., </w:t>
      </w:r>
      <w:r w:rsidR="007D499E">
        <w:rPr>
          <w:rFonts w:ascii="Arial" w:eastAsia="Arial" w:hAnsi="Arial" w:cs="Arial"/>
          <w:sz w:val="22"/>
          <w:szCs w:val="22"/>
        </w:rPr>
        <w:t>julio</w:t>
      </w:r>
      <w:r w:rsidR="00B06E7B" w:rsidRPr="0010518B">
        <w:rPr>
          <w:rFonts w:ascii="Arial" w:eastAsia="Arial" w:hAnsi="Arial" w:cs="Arial"/>
          <w:sz w:val="22"/>
          <w:szCs w:val="22"/>
        </w:rPr>
        <w:t xml:space="preserve"> de 2024</w:t>
      </w:r>
    </w:p>
    <w:p w14:paraId="67D3F088" w14:textId="77777777" w:rsidR="007467FF" w:rsidRPr="0010518B" w:rsidRDefault="007467FF" w:rsidP="0010518B">
      <w:pPr>
        <w:spacing w:line="276" w:lineRule="auto"/>
        <w:jc w:val="both"/>
        <w:rPr>
          <w:rFonts w:ascii="Arial" w:eastAsia="Arial" w:hAnsi="Arial" w:cs="Arial"/>
          <w:sz w:val="22"/>
          <w:szCs w:val="22"/>
        </w:rPr>
      </w:pPr>
    </w:p>
    <w:p w14:paraId="2140A35E" w14:textId="77777777" w:rsidR="007467FF" w:rsidRPr="0010518B" w:rsidRDefault="007467FF" w:rsidP="0010518B">
      <w:pPr>
        <w:spacing w:line="276" w:lineRule="auto"/>
        <w:jc w:val="both"/>
        <w:rPr>
          <w:rFonts w:ascii="Arial" w:eastAsia="Arial" w:hAnsi="Arial" w:cs="Arial"/>
          <w:sz w:val="22"/>
          <w:szCs w:val="22"/>
        </w:rPr>
      </w:pPr>
    </w:p>
    <w:p w14:paraId="47C81BD3" w14:textId="77777777" w:rsidR="007467FF" w:rsidRPr="0010518B" w:rsidRDefault="007467FF" w:rsidP="0010518B">
      <w:pPr>
        <w:spacing w:line="276" w:lineRule="auto"/>
        <w:jc w:val="both"/>
        <w:rPr>
          <w:rFonts w:ascii="Arial" w:eastAsia="Arial" w:hAnsi="Arial" w:cs="Arial"/>
          <w:sz w:val="22"/>
          <w:szCs w:val="22"/>
        </w:rPr>
      </w:pPr>
      <w:r w:rsidRPr="0010518B">
        <w:rPr>
          <w:rFonts w:ascii="Arial" w:eastAsia="Arial" w:hAnsi="Arial" w:cs="Arial"/>
          <w:sz w:val="22"/>
          <w:szCs w:val="22"/>
        </w:rPr>
        <w:t>Doctor</w:t>
      </w:r>
    </w:p>
    <w:p w14:paraId="62E03CDA" w14:textId="77777777" w:rsidR="007467FF" w:rsidRPr="0010518B" w:rsidRDefault="007467FF" w:rsidP="0010518B">
      <w:pPr>
        <w:spacing w:line="276" w:lineRule="auto"/>
        <w:jc w:val="both"/>
        <w:rPr>
          <w:rFonts w:ascii="Arial" w:eastAsia="Arial" w:hAnsi="Arial" w:cs="Arial"/>
          <w:b/>
          <w:sz w:val="22"/>
          <w:szCs w:val="22"/>
        </w:rPr>
      </w:pPr>
      <w:r w:rsidRPr="0010518B">
        <w:rPr>
          <w:rFonts w:ascii="Arial" w:eastAsia="Arial" w:hAnsi="Arial" w:cs="Arial"/>
          <w:b/>
          <w:sz w:val="22"/>
          <w:szCs w:val="22"/>
        </w:rPr>
        <w:t>JAIME LUIS LACOUTURE PEÑALOZA</w:t>
      </w:r>
    </w:p>
    <w:p w14:paraId="4F8B50CF" w14:textId="77777777" w:rsidR="007467FF" w:rsidRPr="0010518B" w:rsidRDefault="007467FF" w:rsidP="0010518B">
      <w:pPr>
        <w:spacing w:line="276" w:lineRule="auto"/>
        <w:jc w:val="both"/>
        <w:rPr>
          <w:rFonts w:ascii="Arial" w:eastAsia="Arial" w:hAnsi="Arial" w:cs="Arial"/>
          <w:sz w:val="22"/>
          <w:szCs w:val="22"/>
        </w:rPr>
      </w:pPr>
      <w:r w:rsidRPr="0010518B">
        <w:rPr>
          <w:rFonts w:ascii="Arial" w:eastAsia="Arial" w:hAnsi="Arial" w:cs="Arial"/>
          <w:sz w:val="22"/>
          <w:szCs w:val="22"/>
        </w:rPr>
        <w:t>Secretario General</w:t>
      </w:r>
    </w:p>
    <w:p w14:paraId="2EA7F855" w14:textId="77777777" w:rsidR="007467FF" w:rsidRPr="0010518B" w:rsidRDefault="007467FF" w:rsidP="0010518B">
      <w:pPr>
        <w:spacing w:line="276" w:lineRule="auto"/>
        <w:jc w:val="both"/>
        <w:rPr>
          <w:rFonts w:ascii="Arial" w:eastAsia="Arial" w:hAnsi="Arial" w:cs="Arial"/>
          <w:sz w:val="22"/>
          <w:szCs w:val="22"/>
        </w:rPr>
      </w:pPr>
      <w:r w:rsidRPr="0010518B">
        <w:rPr>
          <w:rFonts w:ascii="Arial" w:eastAsia="Arial" w:hAnsi="Arial" w:cs="Arial"/>
          <w:sz w:val="22"/>
          <w:szCs w:val="22"/>
        </w:rPr>
        <w:t>H. Cámara de Representantes</w:t>
      </w:r>
    </w:p>
    <w:p w14:paraId="7CEE9444" w14:textId="77777777" w:rsidR="007467FF" w:rsidRPr="0010518B" w:rsidRDefault="007467FF" w:rsidP="0010518B">
      <w:pPr>
        <w:spacing w:line="276" w:lineRule="auto"/>
        <w:jc w:val="both"/>
        <w:rPr>
          <w:rFonts w:ascii="Arial" w:hAnsi="Arial" w:cs="Arial"/>
          <w:sz w:val="22"/>
          <w:szCs w:val="22"/>
        </w:rPr>
      </w:pPr>
      <w:r w:rsidRPr="0010518B">
        <w:rPr>
          <w:rFonts w:ascii="Arial" w:eastAsia="Arial" w:hAnsi="Arial" w:cs="Arial"/>
          <w:sz w:val="22"/>
          <w:szCs w:val="22"/>
        </w:rPr>
        <w:t>Ciudad</w:t>
      </w:r>
      <w:r w:rsidRPr="0010518B">
        <w:rPr>
          <w:rFonts w:ascii="Arial" w:hAnsi="Arial" w:cs="Arial"/>
          <w:sz w:val="22"/>
          <w:szCs w:val="22"/>
        </w:rPr>
        <w:br/>
      </w:r>
    </w:p>
    <w:p w14:paraId="67BAE82A" w14:textId="77777777" w:rsidR="007467FF" w:rsidRPr="0010518B" w:rsidRDefault="007467FF" w:rsidP="0010518B">
      <w:pPr>
        <w:spacing w:line="276" w:lineRule="auto"/>
        <w:jc w:val="both"/>
        <w:rPr>
          <w:rFonts w:ascii="Arial" w:hAnsi="Arial" w:cs="Arial"/>
          <w:sz w:val="22"/>
          <w:szCs w:val="22"/>
        </w:rPr>
      </w:pPr>
    </w:p>
    <w:p w14:paraId="08699004" w14:textId="25892D2B" w:rsidR="007467FF" w:rsidRPr="0010518B" w:rsidRDefault="007467FF" w:rsidP="0010518B">
      <w:pPr>
        <w:spacing w:line="276" w:lineRule="auto"/>
        <w:ind w:left="720"/>
        <w:jc w:val="both"/>
        <w:rPr>
          <w:rFonts w:ascii="Arial" w:hAnsi="Arial" w:cs="Arial"/>
          <w:b/>
          <w:bCs/>
          <w:sz w:val="22"/>
          <w:szCs w:val="22"/>
        </w:rPr>
      </w:pPr>
      <w:r w:rsidRPr="0010518B">
        <w:rPr>
          <w:rFonts w:ascii="Arial" w:eastAsia="Arial" w:hAnsi="Arial" w:cs="Arial"/>
          <w:b/>
          <w:bCs/>
          <w:sz w:val="22"/>
          <w:szCs w:val="22"/>
        </w:rPr>
        <w:t>Asunto</w:t>
      </w:r>
      <w:r w:rsidRPr="0010518B">
        <w:rPr>
          <w:rFonts w:ascii="Arial" w:eastAsia="Arial" w:hAnsi="Arial" w:cs="Arial"/>
          <w:b/>
          <w:bCs/>
          <w:i/>
          <w:sz w:val="22"/>
          <w:szCs w:val="22"/>
        </w:rPr>
        <w:t xml:space="preserve">: </w:t>
      </w:r>
      <w:r w:rsidRPr="0010518B">
        <w:rPr>
          <w:rFonts w:ascii="Arial" w:eastAsia="Arial" w:hAnsi="Arial" w:cs="Arial"/>
          <w:b/>
          <w:bCs/>
          <w:iCs/>
          <w:sz w:val="22"/>
          <w:szCs w:val="22"/>
        </w:rPr>
        <w:t xml:space="preserve">Proyecto de Ley </w:t>
      </w:r>
      <w:r w:rsidR="00B06E7B" w:rsidRPr="0010518B">
        <w:rPr>
          <w:rFonts w:ascii="Arial" w:hAnsi="Arial" w:cs="Arial"/>
          <w:b/>
          <w:bCs/>
          <w:i/>
          <w:iCs/>
          <w:sz w:val="22"/>
          <w:szCs w:val="22"/>
        </w:rPr>
        <w:t>“Por la cual se reglamenta la actualización de las plantas globales de empleo, en lo atinente a los requisitos mínimos para acceder a cargos del nivel directivo en el sector público y empresas con participación estatal, y se dictan otras disposiciones”.</w:t>
      </w:r>
    </w:p>
    <w:p w14:paraId="54C6AD7D" w14:textId="77777777" w:rsidR="007467FF" w:rsidRPr="0010518B" w:rsidRDefault="007467FF" w:rsidP="0010518B">
      <w:pPr>
        <w:spacing w:line="276" w:lineRule="auto"/>
        <w:rPr>
          <w:rFonts w:ascii="Arial" w:eastAsia="Arial" w:hAnsi="Arial" w:cs="Arial"/>
          <w:b/>
          <w:i/>
          <w:sz w:val="22"/>
          <w:szCs w:val="22"/>
        </w:rPr>
      </w:pPr>
    </w:p>
    <w:p w14:paraId="6578F55C" w14:textId="77777777" w:rsidR="007467FF" w:rsidRPr="0010518B" w:rsidRDefault="007467FF" w:rsidP="0010518B">
      <w:pPr>
        <w:spacing w:line="276" w:lineRule="auto"/>
        <w:rPr>
          <w:rFonts w:ascii="Arial" w:eastAsia="Arial" w:hAnsi="Arial" w:cs="Arial"/>
          <w:b/>
          <w:i/>
          <w:sz w:val="22"/>
          <w:szCs w:val="22"/>
        </w:rPr>
      </w:pPr>
    </w:p>
    <w:p w14:paraId="64FA6B8D" w14:textId="77777777" w:rsidR="007467FF" w:rsidRPr="0010518B" w:rsidRDefault="007467FF" w:rsidP="0010518B">
      <w:pPr>
        <w:spacing w:line="276" w:lineRule="auto"/>
        <w:jc w:val="both"/>
        <w:rPr>
          <w:rFonts w:ascii="Arial" w:eastAsia="Arial" w:hAnsi="Arial" w:cs="Arial"/>
          <w:sz w:val="22"/>
          <w:szCs w:val="22"/>
        </w:rPr>
      </w:pPr>
      <w:r w:rsidRPr="0010518B">
        <w:rPr>
          <w:rFonts w:ascii="Arial" w:eastAsia="Arial" w:hAnsi="Arial" w:cs="Arial"/>
          <w:sz w:val="22"/>
          <w:szCs w:val="22"/>
        </w:rPr>
        <w:t>Respetado secretario,</w:t>
      </w:r>
    </w:p>
    <w:p w14:paraId="2EEE8C0F" w14:textId="77777777" w:rsidR="007467FF" w:rsidRPr="0010518B" w:rsidRDefault="007467FF" w:rsidP="0010518B">
      <w:pPr>
        <w:spacing w:line="276" w:lineRule="auto"/>
        <w:jc w:val="both"/>
        <w:rPr>
          <w:rFonts w:ascii="Arial" w:eastAsia="Arial" w:hAnsi="Arial" w:cs="Arial"/>
          <w:sz w:val="22"/>
          <w:szCs w:val="22"/>
        </w:rPr>
      </w:pPr>
    </w:p>
    <w:p w14:paraId="1F1C20F5" w14:textId="77777777" w:rsidR="00B06E7B" w:rsidRPr="0010518B" w:rsidRDefault="007467FF" w:rsidP="0010518B">
      <w:pPr>
        <w:spacing w:line="276" w:lineRule="auto"/>
        <w:jc w:val="both"/>
        <w:rPr>
          <w:rFonts w:ascii="Arial" w:hAnsi="Arial" w:cs="Arial"/>
          <w:i/>
          <w:sz w:val="22"/>
          <w:szCs w:val="22"/>
        </w:rPr>
      </w:pPr>
      <w:r w:rsidRPr="0010518B">
        <w:rPr>
          <w:rFonts w:ascii="Arial" w:eastAsia="Arial" w:hAnsi="Arial" w:cs="Arial"/>
          <w:sz w:val="22"/>
          <w:szCs w:val="22"/>
        </w:rPr>
        <w:t xml:space="preserve">De conformidad con los artículos 139 y 140 de la Ley 5ta. de 1992, y demás normas concordantes, presentó a consideración de la Honorable Cámara de Representantes, el proyecto de ley </w:t>
      </w:r>
      <w:r w:rsidR="00B06E7B" w:rsidRPr="0010518B">
        <w:rPr>
          <w:rFonts w:ascii="Arial" w:hAnsi="Arial" w:cs="Arial"/>
          <w:b/>
          <w:i/>
          <w:sz w:val="22"/>
          <w:szCs w:val="22"/>
        </w:rPr>
        <w:t>“</w:t>
      </w:r>
      <w:r w:rsidR="00B06E7B" w:rsidRPr="0010518B">
        <w:rPr>
          <w:rFonts w:ascii="Arial" w:hAnsi="Arial" w:cs="Arial"/>
          <w:i/>
          <w:sz w:val="22"/>
          <w:szCs w:val="22"/>
        </w:rPr>
        <w:t>Por la cual se reglamenta la actualización de las plantas globales de empleo, en lo atinente a los requisitos mínimos para acceder a cargos del nivel directivo en el sector público y empresas con participación estatal, y se dictan otras disposiciones”</w:t>
      </w:r>
      <w:r w:rsidR="00B06E7B" w:rsidRPr="0010518B">
        <w:rPr>
          <w:rFonts w:ascii="Arial" w:hAnsi="Arial" w:cs="Arial"/>
          <w:b/>
          <w:i/>
          <w:sz w:val="22"/>
          <w:szCs w:val="22"/>
        </w:rPr>
        <w:t>.</w:t>
      </w:r>
    </w:p>
    <w:p w14:paraId="5D381BA0" w14:textId="1A969D45" w:rsidR="007467FF" w:rsidRPr="0010518B" w:rsidRDefault="007467FF" w:rsidP="0010518B">
      <w:pPr>
        <w:spacing w:line="276" w:lineRule="auto"/>
        <w:jc w:val="both"/>
        <w:rPr>
          <w:rFonts w:ascii="Arial" w:eastAsia="Arial" w:hAnsi="Arial" w:cs="Arial"/>
          <w:b/>
          <w:i/>
          <w:sz w:val="22"/>
          <w:szCs w:val="22"/>
        </w:rPr>
      </w:pPr>
    </w:p>
    <w:p w14:paraId="4C88A789" w14:textId="77777777" w:rsidR="007467FF" w:rsidRPr="0010518B" w:rsidRDefault="007467FF" w:rsidP="0010518B">
      <w:pPr>
        <w:spacing w:line="276" w:lineRule="auto"/>
        <w:jc w:val="both"/>
        <w:rPr>
          <w:rFonts w:ascii="Arial" w:eastAsia="Arial" w:hAnsi="Arial" w:cs="Arial"/>
          <w:sz w:val="22"/>
          <w:szCs w:val="22"/>
        </w:rPr>
      </w:pPr>
      <w:r w:rsidRPr="0010518B">
        <w:rPr>
          <w:rFonts w:ascii="Arial" w:eastAsia="Arial" w:hAnsi="Arial" w:cs="Arial"/>
          <w:sz w:val="22"/>
          <w:szCs w:val="22"/>
        </w:rPr>
        <w:t>Lo anterior, con la finalidad de que se sirva ordenar a quien corresponda, dar el trámite correspondiente conforme a los términos establecidos por la Constitución y la Ley. </w:t>
      </w:r>
    </w:p>
    <w:p w14:paraId="31901E85" w14:textId="77777777" w:rsidR="007467FF" w:rsidRPr="0010518B" w:rsidRDefault="007467FF" w:rsidP="0010518B">
      <w:pPr>
        <w:spacing w:line="276" w:lineRule="auto"/>
        <w:jc w:val="both"/>
        <w:rPr>
          <w:rFonts w:ascii="Arial" w:eastAsia="Arial" w:hAnsi="Arial" w:cs="Arial"/>
          <w:sz w:val="22"/>
          <w:szCs w:val="22"/>
        </w:rPr>
      </w:pPr>
    </w:p>
    <w:p w14:paraId="00EF8F70" w14:textId="0D2A0D19" w:rsidR="007467FF" w:rsidRPr="0010518B" w:rsidRDefault="007467FF" w:rsidP="0010518B">
      <w:pPr>
        <w:spacing w:line="276" w:lineRule="auto"/>
        <w:jc w:val="both"/>
        <w:rPr>
          <w:rFonts w:ascii="Arial" w:eastAsia="Arial" w:hAnsi="Arial" w:cs="Arial"/>
          <w:sz w:val="22"/>
          <w:szCs w:val="22"/>
        </w:rPr>
      </w:pPr>
    </w:p>
    <w:p w14:paraId="2145202C" w14:textId="77777777" w:rsidR="002616BC" w:rsidRPr="0010518B" w:rsidRDefault="002616BC" w:rsidP="0010518B">
      <w:pPr>
        <w:spacing w:line="276" w:lineRule="auto"/>
        <w:jc w:val="both"/>
        <w:rPr>
          <w:rFonts w:ascii="Arial" w:eastAsia="Arial" w:hAnsi="Arial" w:cs="Arial"/>
          <w:sz w:val="22"/>
          <w:szCs w:val="22"/>
        </w:rPr>
      </w:pPr>
    </w:p>
    <w:p w14:paraId="015E7B3B" w14:textId="77777777" w:rsidR="007467FF" w:rsidRPr="0010518B" w:rsidRDefault="007467FF" w:rsidP="0010518B">
      <w:pPr>
        <w:spacing w:line="276" w:lineRule="auto"/>
        <w:jc w:val="both"/>
        <w:rPr>
          <w:rFonts w:ascii="Arial" w:eastAsia="Arial" w:hAnsi="Arial" w:cs="Arial"/>
          <w:sz w:val="22"/>
          <w:szCs w:val="22"/>
        </w:rPr>
      </w:pPr>
      <w:r w:rsidRPr="0010518B">
        <w:rPr>
          <w:rFonts w:ascii="Arial" w:eastAsia="Arial" w:hAnsi="Arial" w:cs="Arial"/>
          <w:sz w:val="22"/>
          <w:szCs w:val="22"/>
        </w:rPr>
        <w:t>Cordialmente,</w:t>
      </w:r>
    </w:p>
    <w:p w14:paraId="20AA3B1D" w14:textId="77777777" w:rsidR="007467FF" w:rsidRPr="0010518B" w:rsidRDefault="007467FF" w:rsidP="0010518B">
      <w:pPr>
        <w:spacing w:line="276" w:lineRule="auto"/>
        <w:jc w:val="both"/>
        <w:rPr>
          <w:rFonts w:ascii="Arial" w:eastAsia="Arial" w:hAnsi="Arial" w:cs="Arial"/>
          <w:sz w:val="22"/>
          <w:szCs w:val="22"/>
        </w:rPr>
      </w:pPr>
      <w:r w:rsidRPr="0010518B">
        <w:rPr>
          <w:rFonts w:ascii="Arial" w:eastAsia="Arial" w:hAnsi="Arial" w:cs="Arial"/>
          <w:sz w:val="22"/>
          <w:szCs w:val="22"/>
        </w:rPr>
        <w:br/>
      </w:r>
    </w:p>
    <w:p w14:paraId="572E73C5" w14:textId="77777777" w:rsidR="002616BC" w:rsidRPr="0010518B" w:rsidRDefault="002616BC" w:rsidP="0010518B">
      <w:pPr>
        <w:spacing w:line="276" w:lineRule="auto"/>
        <w:jc w:val="center"/>
        <w:rPr>
          <w:rFonts w:ascii="Arial" w:eastAsia="Arial" w:hAnsi="Arial" w:cs="Arial"/>
          <w:sz w:val="22"/>
          <w:szCs w:val="22"/>
        </w:rPr>
      </w:pPr>
    </w:p>
    <w:p w14:paraId="5036673A" w14:textId="77777777" w:rsidR="002616BC" w:rsidRPr="0010518B" w:rsidRDefault="002616BC" w:rsidP="0010518B">
      <w:pPr>
        <w:spacing w:line="276" w:lineRule="auto"/>
        <w:jc w:val="center"/>
        <w:rPr>
          <w:rFonts w:ascii="Arial" w:eastAsia="Arial" w:hAnsi="Arial" w:cs="Arial"/>
          <w:sz w:val="22"/>
          <w:szCs w:val="22"/>
        </w:rPr>
      </w:pPr>
    </w:p>
    <w:p w14:paraId="3DAA7ABF" w14:textId="2C1C2EA6" w:rsidR="007467FF" w:rsidRPr="0010518B" w:rsidRDefault="007467FF" w:rsidP="0010518B">
      <w:pPr>
        <w:spacing w:line="276" w:lineRule="auto"/>
        <w:jc w:val="center"/>
        <w:rPr>
          <w:rFonts w:ascii="Arial" w:eastAsia="Arial" w:hAnsi="Arial" w:cs="Arial"/>
          <w:sz w:val="22"/>
          <w:szCs w:val="22"/>
        </w:rPr>
      </w:pPr>
      <w:r w:rsidRPr="0010518B">
        <w:rPr>
          <w:rFonts w:ascii="Arial" w:eastAsia="Arial" w:hAnsi="Arial" w:cs="Arial"/>
          <w:sz w:val="22"/>
          <w:szCs w:val="22"/>
        </w:rPr>
        <w:br/>
      </w:r>
      <w:r w:rsidRPr="0010518B">
        <w:rPr>
          <w:rFonts w:ascii="Arial" w:eastAsia="Arial" w:hAnsi="Arial" w:cs="Arial"/>
          <w:b/>
          <w:sz w:val="22"/>
          <w:szCs w:val="22"/>
        </w:rPr>
        <w:t>HERNÁN DARÍO CADAVID MÁRQUEZ</w:t>
      </w:r>
    </w:p>
    <w:p w14:paraId="5033CD36" w14:textId="77777777" w:rsidR="007467FF" w:rsidRPr="0010518B" w:rsidRDefault="007467FF" w:rsidP="0010518B">
      <w:pPr>
        <w:spacing w:line="276" w:lineRule="auto"/>
        <w:jc w:val="center"/>
        <w:rPr>
          <w:rFonts w:ascii="Arial" w:eastAsia="Arial" w:hAnsi="Arial" w:cs="Arial"/>
          <w:sz w:val="22"/>
          <w:szCs w:val="22"/>
        </w:rPr>
      </w:pPr>
      <w:r w:rsidRPr="0010518B">
        <w:rPr>
          <w:rFonts w:ascii="Arial" w:eastAsia="Arial" w:hAnsi="Arial" w:cs="Arial"/>
          <w:sz w:val="22"/>
          <w:szCs w:val="22"/>
        </w:rPr>
        <w:t>Representante a la Cámara</w:t>
      </w:r>
    </w:p>
    <w:p w14:paraId="6E546E46" w14:textId="77777777" w:rsidR="007467FF" w:rsidRPr="0010518B" w:rsidRDefault="007467FF" w:rsidP="0010518B">
      <w:pPr>
        <w:spacing w:line="276" w:lineRule="auto"/>
        <w:jc w:val="center"/>
        <w:rPr>
          <w:rFonts w:ascii="Arial" w:eastAsia="Arial" w:hAnsi="Arial" w:cs="Arial"/>
          <w:sz w:val="22"/>
          <w:szCs w:val="22"/>
        </w:rPr>
      </w:pPr>
      <w:r w:rsidRPr="0010518B">
        <w:rPr>
          <w:rFonts w:ascii="Arial" w:eastAsia="Arial" w:hAnsi="Arial" w:cs="Arial"/>
          <w:sz w:val="22"/>
          <w:szCs w:val="22"/>
        </w:rPr>
        <w:t>Departamento de Antioquia</w:t>
      </w:r>
    </w:p>
    <w:p w14:paraId="18A9E148" w14:textId="77777777" w:rsidR="007467FF" w:rsidRPr="0010518B" w:rsidRDefault="007467FF" w:rsidP="0010518B">
      <w:pPr>
        <w:spacing w:line="276" w:lineRule="auto"/>
        <w:jc w:val="center"/>
        <w:rPr>
          <w:rFonts w:ascii="Arial" w:hAnsi="Arial" w:cs="Arial"/>
          <w:sz w:val="22"/>
          <w:szCs w:val="22"/>
        </w:rPr>
      </w:pPr>
      <w:r w:rsidRPr="0010518B">
        <w:rPr>
          <w:rFonts w:ascii="Arial" w:hAnsi="Arial" w:cs="Arial"/>
          <w:sz w:val="22"/>
          <w:szCs w:val="22"/>
        </w:rPr>
        <w:br w:type="page"/>
      </w:r>
    </w:p>
    <w:p w14:paraId="0302900E" w14:textId="77777777" w:rsidR="005012E9" w:rsidRPr="0010518B" w:rsidRDefault="005012E9" w:rsidP="0010518B">
      <w:pPr>
        <w:spacing w:line="276" w:lineRule="auto"/>
        <w:jc w:val="center"/>
        <w:rPr>
          <w:rFonts w:ascii="Arial" w:hAnsi="Arial" w:cs="Arial"/>
          <w:b/>
          <w:sz w:val="22"/>
          <w:szCs w:val="22"/>
        </w:rPr>
      </w:pPr>
    </w:p>
    <w:p w14:paraId="0474F101" w14:textId="669366D2" w:rsidR="0010518B" w:rsidRPr="0010518B" w:rsidRDefault="0010518B" w:rsidP="0010518B">
      <w:pPr>
        <w:spacing w:line="276" w:lineRule="auto"/>
        <w:jc w:val="center"/>
        <w:rPr>
          <w:rFonts w:ascii="Arial" w:eastAsia="Arial" w:hAnsi="Arial" w:cs="Arial"/>
          <w:b/>
        </w:rPr>
      </w:pPr>
      <w:r w:rsidRPr="0010518B">
        <w:rPr>
          <w:rFonts w:ascii="Arial" w:eastAsia="Arial" w:hAnsi="Arial" w:cs="Arial"/>
          <w:b/>
        </w:rPr>
        <w:t xml:space="preserve">PROYECTO DE LEY </w:t>
      </w:r>
      <w:r w:rsidR="003C12E6">
        <w:rPr>
          <w:rFonts w:ascii="Arial" w:eastAsia="Arial" w:hAnsi="Arial" w:cs="Arial"/>
          <w:b/>
        </w:rPr>
        <w:t>_____</w:t>
      </w:r>
      <w:bookmarkStart w:id="0" w:name="_GoBack"/>
      <w:bookmarkEnd w:id="0"/>
      <w:r w:rsidRPr="0010518B">
        <w:rPr>
          <w:rFonts w:ascii="Arial" w:eastAsia="Arial" w:hAnsi="Arial" w:cs="Arial"/>
          <w:b/>
        </w:rPr>
        <w:t xml:space="preserve"> de 2024.</w:t>
      </w:r>
    </w:p>
    <w:p w14:paraId="154E6B30" w14:textId="77777777" w:rsidR="0010518B" w:rsidRPr="0010518B" w:rsidRDefault="0010518B" w:rsidP="0010518B">
      <w:pPr>
        <w:spacing w:line="276" w:lineRule="auto"/>
        <w:jc w:val="center"/>
        <w:rPr>
          <w:rFonts w:ascii="Arial" w:eastAsia="Arial" w:hAnsi="Arial" w:cs="Arial"/>
          <w:b/>
        </w:rPr>
      </w:pPr>
    </w:p>
    <w:p w14:paraId="7C72D046" w14:textId="77777777" w:rsidR="0010518B" w:rsidRPr="0010518B" w:rsidRDefault="0010518B" w:rsidP="0010518B">
      <w:pPr>
        <w:spacing w:line="276" w:lineRule="auto"/>
        <w:jc w:val="center"/>
        <w:rPr>
          <w:rFonts w:ascii="Arial" w:eastAsia="Arial" w:hAnsi="Arial" w:cs="Arial"/>
          <w:i/>
        </w:rPr>
      </w:pPr>
      <w:r w:rsidRPr="0010518B">
        <w:rPr>
          <w:rFonts w:ascii="Arial" w:eastAsia="Arial" w:hAnsi="Arial" w:cs="Arial"/>
          <w:b/>
          <w:i/>
        </w:rPr>
        <w:t>“</w:t>
      </w:r>
      <w:r w:rsidRPr="0010518B">
        <w:rPr>
          <w:rFonts w:ascii="Arial" w:eastAsia="Arial" w:hAnsi="Arial" w:cs="Arial"/>
          <w:i/>
        </w:rPr>
        <w:t>Por la cual se reglamenta la actualización de las plantas globales de empleo, en lo atinente a los requisitos mínimos para acceder a cargos del nivel directivo en el sector público y empresas con participación estatal, y se dictan otras disposiciones”</w:t>
      </w:r>
      <w:r w:rsidRPr="0010518B">
        <w:rPr>
          <w:rFonts w:ascii="Arial" w:eastAsia="Arial" w:hAnsi="Arial" w:cs="Arial"/>
          <w:b/>
          <w:i/>
        </w:rPr>
        <w:t>.</w:t>
      </w:r>
    </w:p>
    <w:p w14:paraId="5BAD0457" w14:textId="77777777" w:rsidR="0010518B" w:rsidRPr="0010518B" w:rsidRDefault="0010518B" w:rsidP="0010518B">
      <w:pPr>
        <w:spacing w:line="276" w:lineRule="auto"/>
        <w:jc w:val="center"/>
        <w:rPr>
          <w:rFonts w:ascii="Arial" w:eastAsia="Arial" w:hAnsi="Arial" w:cs="Arial"/>
        </w:rPr>
      </w:pPr>
    </w:p>
    <w:p w14:paraId="178C61A3" w14:textId="77777777" w:rsidR="0010518B" w:rsidRPr="0010518B" w:rsidRDefault="0010518B" w:rsidP="0010518B">
      <w:pPr>
        <w:spacing w:line="276" w:lineRule="auto"/>
        <w:jc w:val="center"/>
        <w:rPr>
          <w:rFonts w:ascii="Arial" w:eastAsia="Arial" w:hAnsi="Arial" w:cs="Arial"/>
        </w:rPr>
      </w:pPr>
    </w:p>
    <w:p w14:paraId="7F8A707E" w14:textId="77777777" w:rsidR="0010518B" w:rsidRPr="0010518B" w:rsidRDefault="0010518B" w:rsidP="0010518B">
      <w:pPr>
        <w:spacing w:line="276" w:lineRule="auto"/>
        <w:jc w:val="center"/>
        <w:rPr>
          <w:rFonts w:ascii="Arial" w:eastAsia="Arial" w:hAnsi="Arial" w:cs="Arial"/>
          <w:b/>
        </w:rPr>
      </w:pPr>
      <w:r w:rsidRPr="0010518B">
        <w:rPr>
          <w:rFonts w:ascii="Arial" w:eastAsia="Arial" w:hAnsi="Arial" w:cs="Arial"/>
          <w:b/>
        </w:rPr>
        <w:t xml:space="preserve">El Congreso de la República </w:t>
      </w:r>
    </w:p>
    <w:p w14:paraId="7D0AA082" w14:textId="77777777" w:rsidR="0010518B" w:rsidRPr="0010518B" w:rsidRDefault="0010518B" w:rsidP="0010518B">
      <w:pPr>
        <w:spacing w:line="276" w:lineRule="auto"/>
        <w:jc w:val="center"/>
        <w:rPr>
          <w:rFonts w:ascii="Arial" w:eastAsia="Arial" w:hAnsi="Arial" w:cs="Arial"/>
          <w:b/>
        </w:rPr>
      </w:pPr>
    </w:p>
    <w:p w14:paraId="1BBC9C7B" w14:textId="77777777" w:rsidR="0010518B" w:rsidRPr="0010518B" w:rsidRDefault="0010518B" w:rsidP="0010518B">
      <w:pPr>
        <w:spacing w:line="276" w:lineRule="auto"/>
        <w:jc w:val="center"/>
        <w:rPr>
          <w:rFonts w:ascii="Arial" w:eastAsia="Arial" w:hAnsi="Arial" w:cs="Arial"/>
          <w:b/>
        </w:rPr>
      </w:pPr>
      <w:r w:rsidRPr="0010518B">
        <w:rPr>
          <w:rFonts w:ascii="Arial" w:eastAsia="Arial" w:hAnsi="Arial" w:cs="Arial"/>
          <w:b/>
        </w:rPr>
        <w:t>D E C R E T A:</w:t>
      </w:r>
    </w:p>
    <w:p w14:paraId="2DCBDAE6" w14:textId="77777777" w:rsidR="0010518B" w:rsidRPr="0010518B" w:rsidRDefault="0010518B" w:rsidP="0010518B">
      <w:pPr>
        <w:spacing w:line="276" w:lineRule="auto"/>
        <w:jc w:val="both"/>
        <w:rPr>
          <w:rFonts w:ascii="Arial" w:eastAsia="Arial" w:hAnsi="Arial" w:cs="Arial"/>
        </w:rPr>
      </w:pPr>
    </w:p>
    <w:p w14:paraId="00997696" w14:textId="09610816" w:rsidR="0010518B" w:rsidRPr="0010518B" w:rsidRDefault="0010518B" w:rsidP="0010518B">
      <w:pPr>
        <w:spacing w:line="276" w:lineRule="auto"/>
        <w:jc w:val="both"/>
        <w:rPr>
          <w:rFonts w:ascii="Arial" w:eastAsia="Arial" w:hAnsi="Arial" w:cs="Arial"/>
        </w:rPr>
      </w:pPr>
      <w:r w:rsidRPr="0010518B">
        <w:rPr>
          <w:rFonts w:ascii="Arial" w:eastAsia="Arial" w:hAnsi="Arial" w:cs="Arial"/>
          <w:b/>
        </w:rPr>
        <w:t>Artículo 1.</w:t>
      </w:r>
      <w:r w:rsidRPr="0010518B">
        <w:rPr>
          <w:rFonts w:ascii="Arial" w:eastAsia="Arial" w:hAnsi="Arial" w:cs="Arial"/>
        </w:rPr>
        <w:t xml:space="preserve"> </w:t>
      </w:r>
      <w:r w:rsidRPr="0010518B">
        <w:rPr>
          <w:rFonts w:ascii="Arial" w:eastAsia="Arial" w:hAnsi="Arial" w:cs="Arial"/>
          <w:b/>
        </w:rPr>
        <w:t xml:space="preserve">Objeto de la ley: </w:t>
      </w:r>
      <w:r w:rsidRPr="0010518B">
        <w:rPr>
          <w:rFonts w:ascii="Arial" w:eastAsia="Arial" w:hAnsi="Arial" w:cs="Arial"/>
        </w:rPr>
        <w:t xml:space="preserve">La presente ley tiene por objeto condicionar los paramentos para la actualización de las plantas globales de empleo o la disminución individual de criterios mínimos, para acceder a cargos del nivel directivo en el sector público del orden nacional o hacer parte de juntas directivas </w:t>
      </w:r>
      <w:r>
        <w:rPr>
          <w:rFonts w:ascii="Arial" w:eastAsia="Arial" w:hAnsi="Arial" w:cs="Arial"/>
        </w:rPr>
        <w:t xml:space="preserve">mayoritarias </w:t>
      </w:r>
      <w:r w:rsidRPr="0010518B">
        <w:rPr>
          <w:rFonts w:ascii="Arial" w:eastAsia="Arial" w:hAnsi="Arial" w:cs="Arial"/>
        </w:rPr>
        <w:t xml:space="preserve">en empresas con participación estatal, evitando la disminución de los requisitos habilitantes y como consecuencia, el ejercicio del cargo o un desempeño discordante con los conocimientos técnicos y profesionales necesarios para la prestación del servicio público de calidad. </w:t>
      </w:r>
    </w:p>
    <w:p w14:paraId="1A67017B" w14:textId="77777777" w:rsidR="0010518B" w:rsidRPr="0010518B" w:rsidRDefault="0010518B" w:rsidP="0010518B">
      <w:pPr>
        <w:spacing w:line="276" w:lineRule="auto"/>
        <w:jc w:val="both"/>
        <w:rPr>
          <w:rFonts w:ascii="Arial" w:eastAsia="Arial" w:hAnsi="Arial" w:cs="Arial"/>
        </w:rPr>
      </w:pPr>
    </w:p>
    <w:p w14:paraId="7CB08CDE" w14:textId="77777777" w:rsidR="0010518B" w:rsidRPr="0010518B" w:rsidRDefault="0010518B" w:rsidP="0010518B">
      <w:pPr>
        <w:spacing w:line="276" w:lineRule="auto"/>
        <w:jc w:val="both"/>
        <w:rPr>
          <w:rFonts w:ascii="Arial" w:eastAsia="Arial" w:hAnsi="Arial" w:cs="Arial"/>
        </w:rPr>
      </w:pPr>
      <w:r w:rsidRPr="0010518B">
        <w:rPr>
          <w:rFonts w:ascii="Arial" w:eastAsia="Arial" w:hAnsi="Arial" w:cs="Arial"/>
          <w:b/>
        </w:rPr>
        <w:t>Artículo 2.</w:t>
      </w:r>
      <w:r w:rsidRPr="0010518B">
        <w:rPr>
          <w:rFonts w:ascii="Arial" w:eastAsia="Arial" w:hAnsi="Arial" w:cs="Arial"/>
        </w:rPr>
        <w:t xml:space="preserve"> En virtud de lo dispuesto en el artículo 17 de la Ley 909 de 2004 y desarrollado por los decretos ley 1083 de 2015, 2489 de 2006, 770 de 2005, y demás normas que los sustituyan o modifiquen; durante la actualización de las plantas globales de empleo o en la modificación de los requisitos mínimos habilitantes para acceder a cargos públicos del nivel directivo del orden nacional, o hacer parte de juntas directivas en empresas con participación estatal, no será posible disminuir las calidades técnicas ni profesionales.</w:t>
      </w:r>
    </w:p>
    <w:p w14:paraId="1C192D67" w14:textId="77777777" w:rsidR="0010518B" w:rsidRPr="0010518B" w:rsidRDefault="0010518B" w:rsidP="0010518B">
      <w:pPr>
        <w:spacing w:line="276" w:lineRule="auto"/>
        <w:jc w:val="both"/>
        <w:rPr>
          <w:rFonts w:ascii="Arial" w:eastAsia="Arial" w:hAnsi="Arial" w:cs="Arial"/>
        </w:rPr>
      </w:pPr>
    </w:p>
    <w:p w14:paraId="0CEF9752" w14:textId="77777777" w:rsidR="0010518B" w:rsidRPr="0010518B" w:rsidRDefault="0010518B" w:rsidP="0010518B">
      <w:pPr>
        <w:spacing w:line="276" w:lineRule="auto"/>
        <w:jc w:val="both"/>
        <w:rPr>
          <w:rFonts w:ascii="Arial" w:eastAsia="Arial" w:hAnsi="Arial" w:cs="Arial"/>
        </w:rPr>
      </w:pPr>
      <w:r w:rsidRPr="0010518B">
        <w:rPr>
          <w:rFonts w:ascii="Arial" w:eastAsia="Arial" w:hAnsi="Arial" w:cs="Arial"/>
        </w:rPr>
        <w:t xml:space="preserve">Tampoco se podrán disminuir requisitos ni criterios técnicos, para habilitar el acceso al cargo, con unos inferiores al del funcionario que le antecedió en el cargo, o que hizo parte de la junta directiva inmediatamente anterior. </w:t>
      </w:r>
    </w:p>
    <w:p w14:paraId="5E8CE287" w14:textId="77777777" w:rsidR="0010518B" w:rsidRPr="0010518B" w:rsidRDefault="0010518B" w:rsidP="0010518B">
      <w:pPr>
        <w:spacing w:line="276" w:lineRule="auto"/>
        <w:jc w:val="both"/>
        <w:rPr>
          <w:rFonts w:ascii="Arial" w:eastAsia="Arial" w:hAnsi="Arial" w:cs="Arial"/>
        </w:rPr>
      </w:pPr>
    </w:p>
    <w:p w14:paraId="5DDB48A8" w14:textId="39A4D3AA" w:rsidR="0010518B" w:rsidRPr="0010518B" w:rsidRDefault="0010518B" w:rsidP="0010518B">
      <w:pPr>
        <w:spacing w:line="276" w:lineRule="auto"/>
        <w:jc w:val="both"/>
        <w:rPr>
          <w:rFonts w:ascii="Arial" w:eastAsia="Arial" w:hAnsi="Arial" w:cs="Arial"/>
        </w:rPr>
      </w:pPr>
      <w:r w:rsidRPr="0010518B">
        <w:rPr>
          <w:rFonts w:ascii="Arial" w:eastAsia="Arial" w:hAnsi="Arial" w:cs="Arial"/>
          <w:b/>
        </w:rPr>
        <w:t>Artículo 3.</w:t>
      </w:r>
      <w:r w:rsidRPr="0010518B">
        <w:rPr>
          <w:rFonts w:ascii="Arial" w:eastAsia="Arial" w:hAnsi="Arial" w:cs="Arial"/>
        </w:rPr>
        <w:t xml:space="preserve"> </w:t>
      </w:r>
      <w:r w:rsidRPr="0010518B">
        <w:rPr>
          <w:rFonts w:ascii="Arial" w:eastAsia="Arial" w:hAnsi="Arial" w:cs="Arial"/>
          <w:b/>
        </w:rPr>
        <w:t xml:space="preserve"> </w:t>
      </w:r>
      <w:bookmarkStart w:id="1" w:name="gjdgxs" w:colFirst="0" w:colLast="0"/>
      <w:bookmarkEnd w:id="1"/>
      <w:r w:rsidRPr="0010518B">
        <w:rPr>
          <w:rFonts w:ascii="Arial" w:eastAsia="Arial" w:hAnsi="Arial" w:cs="Arial"/>
        </w:rPr>
        <w:t xml:space="preserve">Si la entidad establece, teniendo en cuenta las necesidades del servicio, sus objetivos u otros criterios técnicos, la necesidad de disminuir los requisitos mínimos habilitantes para acceder a cargos públicos del nivel directivo, o hacer parte de juntas directivas, previamente deberá elaborar estudios técnicos, además de contar con los emitidos por </w:t>
      </w:r>
      <w:r>
        <w:rPr>
          <w:rFonts w:ascii="Arial" w:eastAsia="Arial" w:hAnsi="Arial" w:cs="Arial"/>
        </w:rPr>
        <w:t xml:space="preserve">el </w:t>
      </w:r>
      <w:r w:rsidRPr="0010518B">
        <w:rPr>
          <w:rFonts w:ascii="Arial" w:eastAsia="Arial" w:hAnsi="Arial" w:cs="Arial"/>
        </w:rPr>
        <w:t>Departamento Administrativo de la Función Pública</w:t>
      </w:r>
      <w:r>
        <w:rPr>
          <w:rFonts w:ascii="Arial" w:eastAsia="Arial" w:hAnsi="Arial" w:cs="Arial"/>
        </w:rPr>
        <w:t xml:space="preserve"> </w:t>
      </w:r>
      <w:r w:rsidRPr="0010518B">
        <w:rPr>
          <w:rFonts w:ascii="Arial" w:eastAsia="Arial" w:hAnsi="Arial" w:cs="Arial"/>
        </w:rPr>
        <w:lastRenderedPageBreak/>
        <w:t xml:space="preserve">para el caso en concreto, también deberá existir concepto previo de la Sala de Consulta y Servicio Civil del Consejo de Estado. </w:t>
      </w:r>
    </w:p>
    <w:p w14:paraId="407F3949" w14:textId="77777777" w:rsidR="0010518B" w:rsidRPr="0010518B" w:rsidRDefault="0010518B" w:rsidP="0010518B">
      <w:pPr>
        <w:spacing w:line="276" w:lineRule="auto"/>
        <w:jc w:val="both"/>
        <w:rPr>
          <w:rFonts w:ascii="Arial" w:eastAsia="Arial" w:hAnsi="Arial" w:cs="Arial"/>
          <w:b/>
        </w:rPr>
      </w:pPr>
    </w:p>
    <w:p w14:paraId="6BC580B4" w14:textId="77777777" w:rsidR="0010518B" w:rsidRPr="0010518B" w:rsidRDefault="0010518B" w:rsidP="0010518B">
      <w:pPr>
        <w:spacing w:line="276" w:lineRule="auto"/>
        <w:jc w:val="both"/>
        <w:rPr>
          <w:rFonts w:ascii="Arial" w:eastAsia="Arial" w:hAnsi="Arial" w:cs="Arial"/>
        </w:rPr>
      </w:pPr>
      <w:r w:rsidRPr="0010518B">
        <w:rPr>
          <w:rFonts w:ascii="Arial" w:eastAsia="Arial" w:hAnsi="Arial" w:cs="Arial"/>
          <w:b/>
        </w:rPr>
        <w:t xml:space="preserve">Artículo 4. </w:t>
      </w:r>
      <w:r w:rsidRPr="0010518B">
        <w:rPr>
          <w:rFonts w:ascii="Arial" w:eastAsia="Arial" w:hAnsi="Arial" w:cs="Arial"/>
        </w:rPr>
        <w:t xml:space="preserve">El desconocimiento de lo ordenado en los artículos precedentes, será causal de falta disciplinaria gravísima, en concomitancia con el Articulo 39 numeral 34 de la Ley 1952 de 2019 y demás normas que la sustituyan o modifiquen. </w:t>
      </w:r>
    </w:p>
    <w:p w14:paraId="12E77BC5" w14:textId="77777777" w:rsidR="0010518B" w:rsidRPr="0010518B" w:rsidRDefault="0010518B" w:rsidP="0010518B">
      <w:pPr>
        <w:spacing w:line="276" w:lineRule="auto"/>
        <w:jc w:val="both"/>
        <w:rPr>
          <w:rFonts w:ascii="Arial" w:eastAsia="Arial" w:hAnsi="Arial" w:cs="Arial"/>
        </w:rPr>
      </w:pPr>
    </w:p>
    <w:p w14:paraId="5583EA24" w14:textId="77777777" w:rsidR="0010518B" w:rsidRPr="0010518B" w:rsidRDefault="0010518B" w:rsidP="0010518B">
      <w:pPr>
        <w:spacing w:line="276" w:lineRule="auto"/>
        <w:jc w:val="both"/>
        <w:rPr>
          <w:rFonts w:ascii="Arial" w:eastAsia="Arial" w:hAnsi="Arial" w:cs="Arial"/>
          <w:u w:val="single"/>
        </w:rPr>
      </w:pPr>
      <w:r w:rsidRPr="0010518B">
        <w:rPr>
          <w:rFonts w:ascii="Arial" w:eastAsia="Arial" w:hAnsi="Arial" w:cs="Arial"/>
        </w:rPr>
        <w:t xml:space="preserve">La Procuraduría General de la Nación, deberá adelantar de manera oficiosa o a petición de parte, las investigaciones disciplinarias atientes al marco regulatorio consagrado en la presente ley. </w:t>
      </w:r>
    </w:p>
    <w:p w14:paraId="40BA3C0C" w14:textId="77777777" w:rsidR="0010518B" w:rsidRPr="0010518B" w:rsidRDefault="0010518B" w:rsidP="0010518B">
      <w:pPr>
        <w:spacing w:line="276" w:lineRule="auto"/>
        <w:ind w:left="426" w:right="140"/>
        <w:jc w:val="both"/>
        <w:rPr>
          <w:rFonts w:ascii="Arial" w:eastAsia="Arial" w:hAnsi="Arial" w:cs="Arial"/>
          <w:b/>
        </w:rPr>
      </w:pPr>
    </w:p>
    <w:p w14:paraId="439E7173" w14:textId="77777777" w:rsidR="0010518B" w:rsidRPr="0010518B" w:rsidRDefault="0010518B" w:rsidP="0010518B">
      <w:pPr>
        <w:spacing w:line="276" w:lineRule="auto"/>
        <w:ind w:left="426" w:right="140"/>
        <w:jc w:val="both"/>
        <w:rPr>
          <w:rFonts w:ascii="Arial" w:eastAsia="Arial" w:hAnsi="Arial" w:cs="Arial"/>
          <w:b/>
        </w:rPr>
      </w:pPr>
    </w:p>
    <w:p w14:paraId="3073217E" w14:textId="77777777" w:rsidR="0010518B" w:rsidRPr="0010518B" w:rsidRDefault="0010518B" w:rsidP="0010518B">
      <w:pPr>
        <w:spacing w:line="276" w:lineRule="auto"/>
        <w:ind w:right="140"/>
        <w:jc w:val="both"/>
        <w:rPr>
          <w:rFonts w:ascii="Arial" w:eastAsia="Arial" w:hAnsi="Arial" w:cs="Arial"/>
        </w:rPr>
      </w:pPr>
      <w:r w:rsidRPr="0010518B">
        <w:rPr>
          <w:rFonts w:ascii="Arial" w:eastAsia="Arial" w:hAnsi="Arial" w:cs="Arial"/>
          <w:b/>
        </w:rPr>
        <w:t xml:space="preserve">ARTICULO 5. </w:t>
      </w:r>
      <w:r w:rsidRPr="0010518B">
        <w:rPr>
          <w:rFonts w:ascii="Arial" w:eastAsia="Arial" w:hAnsi="Arial" w:cs="Arial"/>
        </w:rPr>
        <w:t xml:space="preserve">Adiciónese un numeral al artículo 55 de la Ley 1952 de 2019, con el siguiente texto.  </w:t>
      </w:r>
    </w:p>
    <w:p w14:paraId="4BD8BB03" w14:textId="77777777" w:rsidR="0010518B" w:rsidRPr="0010518B" w:rsidRDefault="0010518B" w:rsidP="0010518B">
      <w:pPr>
        <w:spacing w:line="276" w:lineRule="auto"/>
        <w:ind w:right="140"/>
        <w:jc w:val="both"/>
        <w:rPr>
          <w:rFonts w:ascii="Arial" w:eastAsia="Arial" w:hAnsi="Arial" w:cs="Arial"/>
          <w:b/>
        </w:rPr>
      </w:pPr>
    </w:p>
    <w:p w14:paraId="548B2C91" w14:textId="77777777" w:rsidR="0010518B" w:rsidRPr="0010518B" w:rsidRDefault="0010518B" w:rsidP="0010518B">
      <w:pPr>
        <w:spacing w:line="276" w:lineRule="auto"/>
        <w:ind w:left="284" w:right="566"/>
        <w:jc w:val="both"/>
        <w:rPr>
          <w:rFonts w:ascii="Arial" w:eastAsia="Arial" w:hAnsi="Arial" w:cs="Arial"/>
          <w:b/>
        </w:rPr>
      </w:pPr>
      <w:r w:rsidRPr="0010518B">
        <w:rPr>
          <w:rFonts w:ascii="Arial" w:eastAsia="Arial" w:hAnsi="Arial" w:cs="Arial"/>
          <w:b/>
        </w:rPr>
        <w:t>ARTÍCULO 55. FALTAS RELACIONADAS CON EL SERVICIO O LA FUNCIÓN PÚBLICA.</w:t>
      </w:r>
    </w:p>
    <w:p w14:paraId="7A39A5A4" w14:textId="77777777" w:rsidR="0010518B" w:rsidRPr="0010518B" w:rsidRDefault="0010518B" w:rsidP="0010518B">
      <w:pPr>
        <w:spacing w:line="276" w:lineRule="auto"/>
        <w:ind w:right="140"/>
        <w:jc w:val="both"/>
        <w:rPr>
          <w:rFonts w:ascii="Arial" w:eastAsia="Arial" w:hAnsi="Arial" w:cs="Arial"/>
        </w:rPr>
      </w:pPr>
    </w:p>
    <w:p w14:paraId="10948529" w14:textId="77777777" w:rsidR="0010518B" w:rsidRPr="0010518B" w:rsidRDefault="0010518B" w:rsidP="0010518B">
      <w:pPr>
        <w:spacing w:line="276" w:lineRule="auto"/>
        <w:ind w:right="140"/>
        <w:jc w:val="both"/>
        <w:rPr>
          <w:rFonts w:ascii="Arial" w:eastAsia="Arial" w:hAnsi="Arial" w:cs="Arial"/>
        </w:rPr>
      </w:pPr>
    </w:p>
    <w:p w14:paraId="2CC51DAF" w14:textId="77777777" w:rsidR="0010518B" w:rsidRPr="0010518B" w:rsidRDefault="0010518B" w:rsidP="0010518B">
      <w:pPr>
        <w:spacing w:line="276" w:lineRule="auto"/>
        <w:ind w:right="140" w:firstLine="284"/>
        <w:jc w:val="both"/>
        <w:rPr>
          <w:rFonts w:ascii="Arial" w:eastAsia="Arial" w:hAnsi="Arial" w:cs="Arial"/>
        </w:rPr>
      </w:pPr>
      <w:r w:rsidRPr="0010518B">
        <w:rPr>
          <w:rFonts w:ascii="Arial" w:eastAsia="Arial" w:hAnsi="Arial" w:cs="Arial"/>
        </w:rPr>
        <w:t xml:space="preserve">(…) </w:t>
      </w:r>
    </w:p>
    <w:p w14:paraId="2110875C" w14:textId="77777777" w:rsidR="0010518B" w:rsidRPr="0010518B" w:rsidRDefault="0010518B" w:rsidP="0010518B">
      <w:pPr>
        <w:spacing w:line="276" w:lineRule="auto"/>
        <w:ind w:right="140" w:firstLine="284"/>
        <w:jc w:val="both"/>
        <w:rPr>
          <w:rFonts w:ascii="Arial" w:eastAsia="Arial" w:hAnsi="Arial" w:cs="Arial"/>
        </w:rPr>
      </w:pPr>
    </w:p>
    <w:p w14:paraId="1225A486" w14:textId="77777777" w:rsidR="0010518B" w:rsidRPr="0010518B" w:rsidRDefault="0010518B" w:rsidP="0010518B">
      <w:pPr>
        <w:spacing w:line="276" w:lineRule="auto"/>
        <w:ind w:right="140" w:firstLine="284"/>
        <w:jc w:val="both"/>
        <w:rPr>
          <w:rFonts w:ascii="Arial" w:eastAsia="Arial" w:hAnsi="Arial" w:cs="Arial"/>
        </w:rPr>
      </w:pPr>
      <w:r w:rsidRPr="0010518B">
        <w:rPr>
          <w:rFonts w:ascii="Arial" w:eastAsia="Arial" w:hAnsi="Arial" w:cs="Arial"/>
        </w:rPr>
        <w:t xml:space="preserve">13. Modificar las plantas globales de personal o requisitos individuales, disminuyendo los mínimos o estableciendo unos inferiores a quien le antecedió en el cargo, sin análisis de estudios técnicos y conceptos previos emitidos por la Función Pública y la Sala de Consulta y Servicio Civil del Consejo de Estado. </w:t>
      </w:r>
    </w:p>
    <w:p w14:paraId="492562D3" w14:textId="77777777" w:rsidR="0010518B" w:rsidRPr="0010518B" w:rsidRDefault="0010518B" w:rsidP="0010518B">
      <w:pPr>
        <w:spacing w:line="276" w:lineRule="auto"/>
        <w:ind w:left="426" w:right="140"/>
        <w:jc w:val="both"/>
        <w:rPr>
          <w:rFonts w:ascii="Arial" w:eastAsia="Arial" w:hAnsi="Arial" w:cs="Arial"/>
          <w:b/>
        </w:rPr>
      </w:pPr>
    </w:p>
    <w:p w14:paraId="3A4D10B2" w14:textId="77777777" w:rsidR="0010518B" w:rsidRPr="0010518B" w:rsidRDefault="0010518B" w:rsidP="0010518B">
      <w:pPr>
        <w:spacing w:line="276" w:lineRule="auto"/>
        <w:ind w:left="426" w:right="140"/>
        <w:jc w:val="both"/>
        <w:rPr>
          <w:rFonts w:ascii="Arial" w:eastAsia="Arial" w:hAnsi="Arial" w:cs="Arial"/>
          <w:b/>
        </w:rPr>
      </w:pPr>
    </w:p>
    <w:p w14:paraId="3986408D" w14:textId="77777777" w:rsidR="0010518B" w:rsidRPr="0010518B" w:rsidRDefault="0010518B" w:rsidP="0010518B">
      <w:pPr>
        <w:spacing w:line="276" w:lineRule="auto"/>
        <w:jc w:val="both"/>
        <w:rPr>
          <w:rFonts w:ascii="Arial" w:eastAsia="Arial" w:hAnsi="Arial" w:cs="Arial"/>
        </w:rPr>
      </w:pPr>
      <w:r w:rsidRPr="0010518B">
        <w:rPr>
          <w:rFonts w:ascii="Arial" w:eastAsia="Arial" w:hAnsi="Arial" w:cs="Arial"/>
          <w:b/>
        </w:rPr>
        <w:t>ARTÍCULO 6. VIGENCIA Y DEROGATORIAS</w:t>
      </w:r>
      <w:r w:rsidRPr="0010518B">
        <w:rPr>
          <w:rFonts w:ascii="Arial" w:eastAsia="Arial" w:hAnsi="Arial" w:cs="Arial"/>
        </w:rPr>
        <w:t>. La presente Ley rige a partir de su promulgación y deroga todas las disposiciones que le sean contrarias.</w:t>
      </w:r>
    </w:p>
    <w:p w14:paraId="6E672A6D" w14:textId="77777777" w:rsidR="0010518B" w:rsidRPr="0010518B" w:rsidRDefault="0010518B" w:rsidP="0010518B">
      <w:pPr>
        <w:spacing w:line="276" w:lineRule="auto"/>
        <w:jc w:val="both"/>
        <w:rPr>
          <w:rFonts w:ascii="Arial" w:eastAsia="Arial" w:hAnsi="Arial" w:cs="Arial"/>
          <w:i/>
        </w:rPr>
      </w:pPr>
    </w:p>
    <w:p w14:paraId="63FD1A3A" w14:textId="5FA19129" w:rsidR="0010518B" w:rsidRDefault="0010518B" w:rsidP="0010518B">
      <w:pPr>
        <w:spacing w:line="276" w:lineRule="auto"/>
        <w:jc w:val="both"/>
        <w:rPr>
          <w:rFonts w:ascii="Arial" w:eastAsia="Arial" w:hAnsi="Arial" w:cs="Arial"/>
          <w:b/>
        </w:rPr>
      </w:pPr>
    </w:p>
    <w:p w14:paraId="544AC13D" w14:textId="77777777" w:rsidR="0010518B" w:rsidRDefault="0010518B" w:rsidP="0010518B">
      <w:pPr>
        <w:spacing w:line="276" w:lineRule="auto"/>
        <w:jc w:val="both"/>
        <w:rPr>
          <w:rFonts w:ascii="Arial" w:eastAsia="Arial" w:hAnsi="Arial" w:cs="Arial"/>
          <w:b/>
        </w:rPr>
      </w:pPr>
    </w:p>
    <w:p w14:paraId="6CD3F57D" w14:textId="1A7DB3EC" w:rsidR="0010518B" w:rsidRDefault="0010518B" w:rsidP="0010518B">
      <w:pPr>
        <w:spacing w:line="276" w:lineRule="auto"/>
        <w:jc w:val="both"/>
        <w:rPr>
          <w:rFonts w:ascii="Arial" w:eastAsia="Arial" w:hAnsi="Arial" w:cs="Arial"/>
          <w:b/>
        </w:rPr>
      </w:pPr>
    </w:p>
    <w:p w14:paraId="298B1896" w14:textId="77777777" w:rsidR="0010518B" w:rsidRPr="0010518B" w:rsidRDefault="0010518B" w:rsidP="0010518B">
      <w:pPr>
        <w:spacing w:line="276" w:lineRule="auto"/>
        <w:jc w:val="center"/>
        <w:rPr>
          <w:rFonts w:ascii="Arial" w:eastAsia="Arial" w:hAnsi="Arial" w:cs="Arial"/>
          <w:sz w:val="22"/>
          <w:szCs w:val="22"/>
        </w:rPr>
      </w:pPr>
      <w:r w:rsidRPr="0010518B">
        <w:rPr>
          <w:rFonts w:ascii="Arial" w:eastAsia="Arial" w:hAnsi="Arial" w:cs="Arial"/>
          <w:b/>
          <w:sz w:val="22"/>
          <w:szCs w:val="22"/>
        </w:rPr>
        <w:t>HERNÁN DARÍO CADAVID MÁRQUEZ</w:t>
      </w:r>
    </w:p>
    <w:p w14:paraId="583B0B1F" w14:textId="77777777" w:rsidR="0010518B" w:rsidRPr="0010518B" w:rsidRDefault="0010518B" w:rsidP="0010518B">
      <w:pPr>
        <w:spacing w:line="276" w:lineRule="auto"/>
        <w:jc w:val="center"/>
        <w:rPr>
          <w:rFonts w:ascii="Arial" w:eastAsia="Arial" w:hAnsi="Arial" w:cs="Arial"/>
          <w:sz w:val="22"/>
          <w:szCs w:val="22"/>
        </w:rPr>
      </w:pPr>
      <w:r w:rsidRPr="0010518B">
        <w:rPr>
          <w:rFonts w:ascii="Arial" w:eastAsia="Arial" w:hAnsi="Arial" w:cs="Arial"/>
          <w:sz w:val="22"/>
          <w:szCs w:val="22"/>
        </w:rPr>
        <w:t>Representante a la Cámara</w:t>
      </w:r>
    </w:p>
    <w:p w14:paraId="6C2690A5" w14:textId="77777777" w:rsidR="0010518B" w:rsidRPr="0010518B" w:rsidRDefault="0010518B" w:rsidP="0010518B">
      <w:pPr>
        <w:spacing w:line="276" w:lineRule="auto"/>
        <w:jc w:val="center"/>
        <w:rPr>
          <w:rFonts w:ascii="Arial" w:eastAsia="Arial" w:hAnsi="Arial" w:cs="Arial"/>
          <w:sz w:val="22"/>
          <w:szCs w:val="22"/>
        </w:rPr>
      </w:pPr>
      <w:r w:rsidRPr="0010518B">
        <w:rPr>
          <w:rFonts w:ascii="Arial" w:eastAsia="Arial" w:hAnsi="Arial" w:cs="Arial"/>
          <w:sz w:val="22"/>
          <w:szCs w:val="22"/>
        </w:rPr>
        <w:t>Departamento de Antioquia</w:t>
      </w:r>
    </w:p>
    <w:p w14:paraId="636C33C8" w14:textId="490B71B2" w:rsidR="0010518B" w:rsidRDefault="0010518B" w:rsidP="0010518B">
      <w:pPr>
        <w:spacing w:line="276" w:lineRule="auto"/>
        <w:jc w:val="both"/>
        <w:rPr>
          <w:rFonts w:ascii="Arial" w:eastAsia="Arial" w:hAnsi="Arial" w:cs="Arial"/>
          <w:b/>
        </w:rPr>
      </w:pPr>
    </w:p>
    <w:p w14:paraId="5715A509" w14:textId="74692F45" w:rsidR="0010518B" w:rsidRDefault="0010518B" w:rsidP="0010518B">
      <w:pPr>
        <w:spacing w:line="276" w:lineRule="auto"/>
        <w:jc w:val="both"/>
        <w:rPr>
          <w:rFonts w:ascii="Arial" w:eastAsia="Arial" w:hAnsi="Arial" w:cs="Arial"/>
          <w:b/>
        </w:rPr>
      </w:pPr>
    </w:p>
    <w:p w14:paraId="02476494" w14:textId="07EA34A5" w:rsidR="0010518B" w:rsidRDefault="0010518B" w:rsidP="0010518B">
      <w:pPr>
        <w:spacing w:line="276" w:lineRule="auto"/>
        <w:jc w:val="both"/>
        <w:rPr>
          <w:rFonts w:ascii="Arial" w:eastAsia="Arial" w:hAnsi="Arial" w:cs="Arial"/>
          <w:b/>
        </w:rPr>
      </w:pPr>
    </w:p>
    <w:p w14:paraId="55FDCC89" w14:textId="77777777" w:rsidR="0010518B" w:rsidRPr="0010518B" w:rsidRDefault="0010518B" w:rsidP="0010518B">
      <w:pPr>
        <w:spacing w:line="276" w:lineRule="auto"/>
        <w:jc w:val="both"/>
        <w:rPr>
          <w:rFonts w:ascii="Arial" w:eastAsia="Arial" w:hAnsi="Arial" w:cs="Arial"/>
          <w:b/>
        </w:rPr>
      </w:pPr>
    </w:p>
    <w:p w14:paraId="7B5CE8B5" w14:textId="77777777" w:rsidR="0010518B" w:rsidRPr="0010518B" w:rsidRDefault="0010518B" w:rsidP="0010518B">
      <w:pPr>
        <w:spacing w:line="276" w:lineRule="auto"/>
        <w:jc w:val="center"/>
        <w:rPr>
          <w:rFonts w:ascii="Arial" w:eastAsia="Arial" w:hAnsi="Arial" w:cs="Arial"/>
          <w:b/>
        </w:rPr>
      </w:pPr>
      <w:r w:rsidRPr="0010518B">
        <w:rPr>
          <w:rFonts w:ascii="Arial" w:eastAsia="Arial" w:hAnsi="Arial" w:cs="Arial"/>
          <w:b/>
        </w:rPr>
        <w:t xml:space="preserve">EXPOSICIÓN DE MOTIVOS. </w:t>
      </w:r>
    </w:p>
    <w:p w14:paraId="365855E6" w14:textId="77777777" w:rsidR="0010518B" w:rsidRPr="0010518B" w:rsidRDefault="0010518B" w:rsidP="0010518B">
      <w:pPr>
        <w:spacing w:line="276" w:lineRule="auto"/>
        <w:jc w:val="center"/>
        <w:rPr>
          <w:rFonts w:ascii="Arial" w:eastAsia="Arial" w:hAnsi="Arial" w:cs="Arial"/>
          <w:b/>
        </w:rPr>
      </w:pPr>
    </w:p>
    <w:p w14:paraId="75E432FD" w14:textId="77777777" w:rsidR="0010518B" w:rsidRPr="0010518B" w:rsidRDefault="0010518B" w:rsidP="0010518B">
      <w:pPr>
        <w:numPr>
          <w:ilvl w:val="0"/>
          <w:numId w:val="40"/>
        </w:numPr>
        <w:pBdr>
          <w:top w:val="nil"/>
          <w:left w:val="nil"/>
          <w:bottom w:val="nil"/>
          <w:right w:val="nil"/>
          <w:between w:val="nil"/>
        </w:pBdr>
        <w:spacing w:line="276" w:lineRule="auto"/>
        <w:jc w:val="both"/>
        <w:rPr>
          <w:rFonts w:ascii="Arial" w:eastAsia="Arial" w:hAnsi="Arial" w:cs="Arial"/>
          <w:b/>
        </w:rPr>
      </w:pPr>
      <w:r w:rsidRPr="0010518B">
        <w:rPr>
          <w:rFonts w:ascii="Arial" w:eastAsia="Arial" w:hAnsi="Arial" w:cs="Arial"/>
          <w:b/>
        </w:rPr>
        <w:t>FUNDAMENTOS JURÍDICOS.</w:t>
      </w:r>
    </w:p>
    <w:p w14:paraId="4E851D54" w14:textId="77777777" w:rsidR="0010518B" w:rsidRPr="0010518B" w:rsidRDefault="0010518B" w:rsidP="0010518B">
      <w:pPr>
        <w:pBdr>
          <w:top w:val="nil"/>
          <w:left w:val="nil"/>
          <w:bottom w:val="nil"/>
          <w:right w:val="nil"/>
          <w:between w:val="nil"/>
        </w:pBdr>
        <w:spacing w:after="200" w:line="276" w:lineRule="auto"/>
        <w:ind w:left="1080"/>
        <w:jc w:val="both"/>
        <w:rPr>
          <w:rFonts w:ascii="Arial" w:eastAsia="Arial" w:hAnsi="Arial" w:cs="Arial"/>
          <w:b/>
        </w:rPr>
      </w:pPr>
    </w:p>
    <w:p w14:paraId="63C2FE73" w14:textId="77777777" w:rsidR="0010518B" w:rsidRPr="0010518B" w:rsidRDefault="0010518B" w:rsidP="0010518B">
      <w:pPr>
        <w:numPr>
          <w:ilvl w:val="1"/>
          <w:numId w:val="40"/>
        </w:numPr>
        <w:pBdr>
          <w:top w:val="nil"/>
          <w:left w:val="nil"/>
          <w:bottom w:val="nil"/>
          <w:right w:val="nil"/>
          <w:between w:val="nil"/>
        </w:pBdr>
        <w:shd w:val="clear" w:color="auto" w:fill="FFFFFF"/>
        <w:spacing w:before="240" w:after="280" w:line="276" w:lineRule="auto"/>
        <w:rPr>
          <w:rFonts w:ascii="Arial" w:eastAsia="Arial" w:hAnsi="Arial" w:cs="Arial"/>
          <w:b/>
        </w:rPr>
      </w:pPr>
      <w:r w:rsidRPr="0010518B">
        <w:rPr>
          <w:rFonts w:ascii="Arial" w:eastAsia="Arial" w:hAnsi="Arial" w:cs="Arial"/>
          <w:b/>
        </w:rPr>
        <w:t xml:space="preserve">Marco Constitucional. </w:t>
      </w:r>
    </w:p>
    <w:p w14:paraId="4AA860F0" w14:textId="77777777" w:rsidR="0010518B" w:rsidRPr="0010518B" w:rsidRDefault="0010518B" w:rsidP="0010518B">
      <w:pPr>
        <w:pBdr>
          <w:top w:val="nil"/>
          <w:left w:val="nil"/>
          <w:bottom w:val="nil"/>
          <w:right w:val="nil"/>
          <w:between w:val="nil"/>
        </w:pBdr>
        <w:shd w:val="clear" w:color="auto" w:fill="FFFFFF"/>
        <w:spacing w:before="280" w:after="280" w:line="276" w:lineRule="auto"/>
        <w:ind w:right="333"/>
        <w:jc w:val="both"/>
        <w:rPr>
          <w:rFonts w:ascii="Arial" w:eastAsia="Arial" w:hAnsi="Arial" w:cs="Arial"/>
          <w:b/>
        </w:rPr>
      </w:pPr>
      <w:r w:rsidRPr="0010518B">
        <w:rPr>
          <w:rFonts w:ascii="Arial" w:eastAsia="Arial" w:hAnsi="Arial" w:cs="Arial"/>
          <w:b/>
        </w:rPr>
        <w:t xml:space="preserve">1.1.1 El Artículo 122 de la Constitución Política cita:   </w:t>
      </w:r>
    </w:p>
    <w:p w14:paraId="389BA4E4" w14:textId="77777777" w:rsidR="0010518B" w:rsidRPr="0010518B" w:rsidRDefault="0010518B" w:rsidP="0010518B">
      <w:pPr>
        <w:pBdr>
          <w:top w:val="nil"/>
          <w:left w:val="nil"/>
          <w:bottom w:val="nil"/>
          <w:right w:val="nil"/>
          <w:between w:val="nil"/>
        </w:pBdr>
        <w:spacing w:line="276" w:lineRule="auto"/>
        <w:ind w:left="360"/>
        <w:jc w:val="both"/>
        <w:rPr>
          <w:rFonts w:ascii="Arial" w:eastAsia="Arial" w:hAnsi="Arial" w:cs="Arial"/>
          <w:i/>
        </w:rPr>
      </w:pPr>
      <w:r w:rsidRPr="0010518B">
        <w:rPr>
          <w:rFonts w:ascii="Arial" w:eastAsia="Arial" w:hAnsi="Arial" w:cs="Arial"/>
          <w:i/>
        </w:rPr>
        <w:t>ARTICULO 122. No habrá empleo público que no tenga funciones detalladas en ley o reglamento y para proveer los de carácter remunerado se requiere que estén contemplados en la respectiva planta y previstos sus emolumentos en el presupuesto correspondiente.</w:t>
      </w:r>
    </w:p>
    <w:p w14:paraId="4611802A" w14:textId="77777777" w:rsidR="0010518B" w:rsidRPr="0010518B" w:rsidRDefault="0010518B" w:rsidP="0010518B">
      <w:pPr>
        <w:pBdr>
          <w:top w:val="nil"/>
          <w:left w:val="nil"/>
          <w:bottom w:val="nil"/>
          <w:right w:val="nil"/>
          <w:between w:val="nil"/>
        </w:pBdr>
        <w:spacing w:line="276" w:lineRule="auto"/>
        <w:ind w:left="360"/>
        <w:jc w:val="both"/>
        <w:rPr>
          <w:rFonts w:ascii="Arial" w:eastAsia="Arial" w:hAnsi="Arial" w:cs="Arial"/>
          <w:i/>
        </w:rPr>
      </w:pPr>
    </w:p>
    <w:p w14:paraId="286EB416" w14:textId="77777777" w:rsidR="0010518B" w:rsidRPr="0010518B" w:rsidRDefault="0010518B" w:rsidP="0010518B">
      <w:pPr>
        <w:pBdr>
          <w:top w:val="nil"/>
          <w:left w:val="nil"/>
          <w:bottom w:val="nil"/>
          <w:right w:val="nil"/>
          <w:between w:val="nil"/>
        </w:pBdr>
        <w:spacing w:line="276" w:lineRule="auto"/>
        <w:ind w:left="360"/>
        <w:jc w:val="both"/>
        <w:rPr>
          <w:rFonts w:ascii="Arial" w:eastAsia="Arial" w:hAnsi="Arial" w:cs="Arial"/>
          <w:i/>
        </w:rPr>
      </w:pPr>
      <w:r w:rsidRPr="0010518B">
        <w:rPr>
          <w:rFonts w:ascii="Arial" w:eastAsia="Arial" w:hAnsi="Arial" w:cs="Arial"/>
          <w:i/>
        </w:rPr>
        <w:t>Ningún servidor público entrará a ejercer su cargo sin prestar juramento de cumplir y defender la Constitución y desempeñar los deberes que le incumben.</w:t>
      </w:r>
    </w:p>
    <w:p w14:paraId="39FF67E4" w14:textId="77777777" w:rsidR="0010518B" w:rsidRPr="0010518B" w:rsidRDefault="0010518B" w:rsidP="0010518B">
      <w:pPr>
        <w:pBdr>
          <w:top w:val="nil"/>
          <w:left w:val="nil"/>
          <w:bottom w:val="nil"/>
          <w:right w:val="nil"/>
          <w:between w:val="nil"/>
        </w:pBdr>
        <w:spacing w:line="276" w:lineRule="auto"/>
        <w:ind w:left="360"/>
        <w:jc w:val="both"/>
        <w:rPr>
          <w:rFonts w:ascii="Arial" w:eastAsia="Arial" w:hAnsi="Arial" w:cs="Arial"/>
          <w:i/>
        </w:rPr>
      </w:pPr>
    </w:p>
    <w:p w14:paraId="16415CA3" w14:textId="77777777" w:rsidR="0010518B" w:rsidRPr="0010518B" w:rsidRDefault="0010518B" w:rsidP="0010518B">
      <w:pPr>
        <w:pBdr>
          <w:top w:val="nil"/>
          <w:left w:val="nil"/>
          <w:bottom w:val="nil"/>
          <w:right w:val="nil"/>
          <w:between w:val="nil"/>
        </w:pBdr>
        <w:spacing w:line="276" w:lineRule="auto"/>
        <w:ind w:left="360"/>
        <w:jc w:val="both"/>
        <w:rPr>
          <w:rFonts w:ascii="Arial" w:eastAsia="Arial" w:hAnsi="Arial" w:cs="Arial"/>
        </w:rPr>
      </w:pPr>
      <w:r w:rsidRPr="0010518B">
        <w:rPr>
          <w:rFonts w:ascii="Arial" w:eastAsia="Arial" w:hAnsi="Arial" w:cs="Arial"/>
          <w:i/>
        </w:rPr>
        <w:t>Antes de tomar posesión del cargo, al retirarse del mismo o cuando autoridad competente se lo solicite deberá declarar, bajo juramento, el monto de sus bienes y rentas</w:t>
      </w:r>
      <w:r w:rsidRPr="0010518B">
        <w:rPr>
          <w:rFonts w:ascii="Arial" w:eastAsia="Arial" w:hAnsi="Arial" w:cs="Arial"/>
        </w:rPr>
        <w:t>.</w:t>
      </w:r>
    </w:p>
    <w:p w14:paraId="648BA5A4" w14:textId="77777777" w:rsidR="0010518B" w:rsidRPr="0010518B" w:rsidRDefault="0010518B" w:rsidP="0010518B">
      <w:pPr>
        <w:pBdr>
          <w:top w:val="nil"/>
          <w:left w:val="nil"/>
          <w:bottom w:val="nil"/>
          <w:right w:val="nil"/>
          <w:between w:val="nil"/>
        </w:pBdr>
        <w:spacing w:line="276" w:lineRule="auto"/>
        <w:ind w:left="360"/>
        <w:jc w:val="both"/>
        <w:rPr>
          <w:rFonts w:ascii="Arial" w:eastAsia="Arial" w:hAnsi="Arial" w:cs="Arial"/>
        </w:rPr>
      </w:pPr>
      <w:r w:rsidRPr="0010518B">
        <w:rPr>
          <w:rFonts w:ascii="Arial" w:eastAsia="Arial" w:hAnsi="Arial" w:cs="Arial"/>
        </w:rPr>
        <w:t>Dicha declaración sólo podrá ser utilizada para los fines y propósitos de la aplicación de las normas del servidor público.</w:t>
      </w:r>
    </w:p>
    <w:p w14:paraId="5C5E68E8" w14:textId="77777777" w:rsidR="0010518B" w:rsidRPr="0010518B" w:rsidRDefault="0010518B" w:rsidP="0010518B">
      <w:pPr>
        <w:pBdr>
          <w:top w:val="nil"/>
          <w:left w:val="nil"/>
          <w:bottom w:val="nil"/>
          <w:right w:val="nil"/>
          <w:between w:val="nil"/>
        </w:pBdr>
        <w:spacing w:line="276" w:lineRule="auto"/>
        <w:ind w:left="360"/>
        <w:jc w:val="both"/>
        <w:rPr>
          <w:rFonts w:ascii="Arial" w:eastAsia="Arial" w:hAnsi="Arial" w:cs="Arial"/>
        </w:rPr>
      </w:pPr>
    </w:p>
    <w:p w14:paraId="2CEB6E70" w14:textId="77777777" w:rsidR="0010518B" w:rsidRPr="0010518B" w:rsidRDefault="0010518B" w:rsidP="0010518B">
      <w:pPr>
        <w:pBdr>
          <w:top w:val="nil"/>
          <w:left w:val="nil"/>
          <w:bottom w:val="nil"/>
          <w:right w:val="nil"/>
          <w:between w:val="nil"/>
        </w:pBdr>
        <w:spacing w:line="276" w:lineRule="auto"/>
        <w:ind w:left="360"/>
        <w:jc w:val="both"/>
        <w:rPr>
          <w:rFonts w:ascii="Arial" w:eastAsia="Arial" w:hAnsi="Arial" w:cs="Arial"/>
          <w:i/>
        </w:rPr>
      </w:pPr>
      <w:r w:rsidRPr="0010518B">
        <w:rPr>
          <w:rFonts w:ascii="Arial" w:eastAsia="Arial" w:hAnsi="Arial" w:cs="Arial"/>
          <w:i/>
        </w:rPr>
        <w:t>Sin perjuicio de las demás sanciones que establezca la ley, no podrán ser inscritos como candidatos a cargos de elección popular, ni elegidos, ni designados como servidores públicos, ni celebrar personalmente, o por interpuesta persona, contratos con el Estado, quienes hayan sido condenados, en cualquier tiempo, por la comisión de delitos que afecten el patrimonio del Estado o quienes hayan sido condenados por delitos relacionados con la pertenencia, promoción o financiación de grupos armados ilegales, delitos de lesa humanidad o por narcotráfico en Colombia o en el exterior.</w:t>
      </w:r>
    </w:p>
    <w:p w14:paraId="5EF89694" w14:textId="77777777" w:rsidR="0010518B" w:rsidRPr="0010518B" w:rsidRDefault="0010518B" w:rsidP="0010518B">
      <w:pPr>
        <w:pBdr>
          <w:top w:val="nil"/>
          <w:left w:val="nil"/>
          <w:bottom w:val="nil"/>
          <w:right w:val="nil"/>
          <w:between w:val="nil"/>
        </w:pBdr>
        <w:spacing w:line="276" w:lineRule="auto"/>
        <w:ind w:left="360"/>
        <w:jc w:val="both"/>
        <w:rPr>
          <w:rFonts w:ascii="Arial" w:eastAsia="Arial" w:hAnsi="Arial" w:cs="Arial"/>
          <w:i/>
        </w:rPr>
      </w:pPr>
    </w:p>
    <w:p w14:paraId="01B58815" w14:textId="77777777" w:rsidR="0010518B" w:rsidRPr="0010518B" w:rsidRDefault="0010518B" w:rsidP="0010518B">
      <w:pPr>
        <w:pBdr>
          <w:top w:val="nil"/>
          <w:left w:val="nil"/>
          <w:bottom w:val="nil"/>
          <w:right w:val="nil"/>
          <w:between w:val="nil"/>
        </w:pBdr>
        <w:spacing w:line="276" w:lineRule="auto"/>
        <w:ind w:left="360"/>
        <w:jc w:val="both"/>
        <w:rPr>
          <w:rFonts w:ascii="Arial" w:eastAsia="Arial" w:hAnsi="Arial" w:cs="Arial"/>
          <w:i/>
        </w:rPr>
      </w:pPr>
      <w:r w:rsidRPr="0010518B">
        <w:rPr>
          <w:rFonts w:ascii="Arial" w:eastAsia="Arial" w:hAnsi="Arial" w:cs="Arial"/>
          <w:i/>
        </w:rPr>
        <w:t>Tampoco quien haya dado lugar, como servidores públicos, con su conducta dolosa o gravemente culposa, así calificada por sentencia ejecutoriada, a que el Estado sea condenado a una reparación patrimonial, salvo que asuma con cargo a su patrimonio el valor del daño.</w:t>
      </w:r>
    </w:p>
    <w:p w14:paraId="2C3238B7" w14:textId="77777777" w:rsidR="0010518B" w:rsidRPr="0010518B" w:rsidRDefault="0010518B" w:rsidP="0010518B">
      <w:pPr>
        <w:pBdr>
          <w:top w:val="nil"/>
          <w:left w:val="nil"/>
          <w:bottom w:val="nil"/>
          <w:right w:val="nil"/>
          <w:between w:val="nil"/>
        </w:pBdr>
        <w:spacing w:line="276" w:lineRule="auto"/>
        <w:ind w:left="360"/>
        <w:jc w:val="both"/>
        <w:rPr>
          <w:rFonts w:ascii="Arial" w:eastAsia="Arial" w:hAnsi="Arial" w:cs="Arial"/>
          <w:i/>
        </w:rPr>
      </w:pPr>
    </w:p>
    <w:p w14:paraId="1DB688F8" w14:textId="77777777" w:rsidR="0010518B" w:rsidRPr="0010518B" w:rsidRDefault="0010518B" w:rsidP="0010518B">
      <w:pPr>
        <w:pBdr>
          <w:top w:val="nil"/>
          <w:left w:val="nil"/>
          <w:bottom w:val="nil"/>
          <w:right w:val="nil"/>
          <w:between w:val="nil"/>
        </w:pBdr>
        <w:spacing w:line="276" w:lineRule="auto"/>
        <w:ind w:left="360"/>
        <w:jc w:val="both"/>
        <w:rPr>
          <w:rFonts w:ascii="Arial" w:eastAsia="Arial" w:hAnsi="Arial" w:cs="Arial"/>
          <w:i/>
        </w:rPr>
      </w:pPr>
      <w:r w:rsidRPr="0010518B">
        <w:rPr>
          <w:rFonts w:ascii="Arial" w:eastAsia="Arial" w:hAnsi="Arial" w:cs="Arial"/>
          <w:i/>
        </w:rPr>
        <w:t>(…)</w:t>
      </w:r>
    </w:p>
    <w:p w14:paraId="7EB15D51" w14:textId="77777777" w:rsidR="0010518B" w:rsidRPr="0010518B" w:rsidRDefault="0010518B" w:rsidP="0010518B">
      <w:pPr>
        <w:pBdr>
          <w:top w:val="nil"/>
          <w:left w:val="nil"/>
          <w:bottom w:val="nil"/>
          <w:right w:val="nil"/>
          <w:between w:val="nil"/>
        </w:pBdr>
        <w:spacing w:after="200" w:line="276" w:lineRule="auto"/>
        <w:ind w:left="360"/>
        <w:jc w:val="both"/>
        <w:rPr>
          <w:rFonts w:ascii="Arial" w:eastAsia="Arial" w:hAnsi="Arial" w:cs="Arial"/>
        </w:rPr>
      </w:pPr>
    </w:p>
    <w:p w14:paraId="7555FAB6" w14:textId="77777777" w:rsidR="0010518B" w:rsidRPr="0010518B" w:rsidRDefault="0010518B" w:rsidP="0010518B">
      <w:pPr>
        <w:spacing w:after="200" w:line="276" w:lineRule="auto"/>
        <w:ind w:left="1080"/>
        <w:jc w:val="both"/>
        <w:rPr>
          <w:rFonts w:ascii="Arial" w:eastAsia="Arial" w:hAnsi="Arial" w:cs="Arial"/>
          <w:b/>
        </w:rPr>
      </w:pPr>
      <w:r w:rsidRPr="0010518B">
        <w:rPr>
          <w:rFonts w:ascii="Arial" w:eastAsia="Arial" w:hAnsi="Arial" w:cs="Arial"/>
          <w:b/>
        </w:rPr>
        <w:t>1.2 Fundamentos legales.</w:t>
      </w:r>
    </w:p>
    <w:p w14:paraId="7E8015EB" w14:textId="5D080433" w:rsidR="0010518B" w:rsidRDefault="0010518B" w:rsidP="0010518B">
      <w:pPr>
        <w:spacing w:after="200" w:line="276" w:lineRule="auto"/>
        <w:jc w:val="both"/>
        <w:rPr>
          <w:rFonts w:ascii="Arial" w:eastAsia="Arial" w:hAnsi="Arial" w:cs="Arial"/>
        </w:rPr>
      </w:pPr>
      <w:r w:rsidRPr="0010518B">
        <w:rPr>
          <w:rFonts w:ascii="Arial" w:eastAsia="Arial" w:hAnsi="Arial" w:cs="Arial"/>
        </w:rPr>
        <w:t xml:space="preserve">1.2.1. El Artículo 17 de la Ley 909 de 2004 cita lo siguiente: </w:t>
      </w:r>
    </w:p>
    <w:p w14:paraId="1795F9F0" w14:textId="77777777" w:rsidR="0010518B" w:rsidRPr="0010518B" w:rsidRDefault="0010518B" w:rsidP="0010518B">
      <w:pPr>
        <w:spacing w:line="276" w:lineRule="auto"/>
        <w:rPr>
          <w:rFonts w:ascii="Arial" w:eastAsia="Arial" w:hAnsi="Arial" w:cs="Arial"/>
        </w:rPr>
      </w:pPr>
    </w:p>
    <w:p w14:paraId="12D5D7AD" w14:textId="77777777" w:rsidR="0010518B" w:rsidRPr="0010518B" w:rsidRDefault="0010518B" w:rsidP="0010518B">
      <w:pPr>
        <w:spacing w:after="200" w:line="276" w:lineRule="auto"/>
        <w:ind w:left="426"/>
        <w:jc w:val="both"/>
        <w:rPr>
          <w:rFonts w:ascii="Arial" w:eastAsia="Arial" w:hAnsi="Arial" w:cs="Arial"/>
          <w:b/>
          <w:i/>
        </w:rPr>
      </w:pPr>
      <w:r w:rsidRPr="0010518B">
        <w:rPr>
          <w:rFonts w:ascii="Arial" w:eastAsia="Arial" w:hAnsi="Arial" w:cs="Arial"/>
          <w:b/>
          <w:i/>
        </w:rPr>
        <w:t>ARTÍCULO 17. PLANES Y PLANTAS DE EMPLEOS.</w:t>
      </w:r>
    </w:p>
    <w:p w14:paraId="30BFD2B4" w14:textId="77777777" w:rsidR="0010518B" w:rsidRPr="0010518B" w:rsidRDefault="0010518B" w:rsidP="0010518B">
      <w:pPr>
        <w:spacing w:after="200" w:line="276" w:lineRule="auto"/>
        <w:ind w:left="426"/>
        <w:jc w:val="both"/>
        <w:rPr>
          <w:rFonts w:ascii="Arial" w:eastAsia="Arial" w:hAnsi="Arial" w:cs="Arial"/>
          <w:i/>
        </w:rPr>
      </w:pPr>
      <w:r w:rsidRPr="0010518B">
        <w:rPr>
          <w:rFonts w:ascii="Arial" w:eastAsia="Arial" w:hAnsi="Arial" w:cs="Arial"/>
          <w:i/>
        </w:rPr>
        <w:t>1. Todas las unidades de personal o quienes hagan sus veces de los organismos o entidades a las cuales se les aplica la presente ley, deberán elaborar y actualizar anualmente planes de previsión de recursos humanos que tengan el siguiente alcance:</w:t>
      </w:r>
    </w:p>
    <w:p w14:paraId="4A030879" w14:textId="77777777" w:rsidR="0010518B" w:rsidRPr="0010518B" w:rsidRDefault="0010518B" w:rsidP="0010518B">
      <w:pPr>
        <w:spacing w:after="200" w:line="276" w:lineRule="auto"/>
        <w:ind w:left="426"/>
        <w:jc w:val="both"/>
        <w:rPr>
          <w:rFonts w:ascii="Arial" w:eastAsia="Arial" w:hAnsi="Arial" w:cs="Arial"/>
          <w:i/>
        </w:rPr>
      </w:pPr>
      <w:r w:rsidRPr="0010518B">
        <w:rPr>
          <w:rFonts w:ascii="Arial" w:eastAsia="Arial" w:hAnsi="Arial" w:cs="Arial"/>
          <w:i/>
        </w:rPr>
        <w:t>a) Cálculo de los empleos necesarios, de acuerdo con los requisitos y perfiles profesionales establecidos en los manuales específicos de funciones, con el fin de atender a las necesidades presentes y futuras derivadas del ejercicio de sus competencias;</w:t>
      </w:r>
    </w:p>
    <w:p w14:paraId="7168F5ED" w14:textId="77777777" w:rsidR="0010518B" w:rsidRPr="0010518B" w:rsidRDefault="0010518B" w:rsidP="0010518B">
      <w:pPr>
        <w:spacing w:after="200" w:line="276" w:lineRule="auto"/>
        <w:ind w:left="426"/>
        <w:jc w:val="both"/>
        <w:rPr>
          <w:rFonts w:ascii="Arial" w:eastAsia="Arial" w:hAnsi="Arial" w:cs="Arial"/>
          <w:i/>
        </w:rPr>
      </w:pPr>
    </w:p>
    <w:p w14:paraId="62AF7B7C" w14:textId="77777777" w:rsidR="0010518B" w:rsidRPr="0010518B" w:rsidRDefault="0010518B" w:rsidP="0010518B">
      <w:pPr>
        <w:spacing w:after="200" w:line="276" w:lineRule="auto"/>
        <w:ind w:left="426"/>
        <w:jc w:val="both"/>
        <w:rPr>
          <w:rFonts w:ascii="Arial" w:eastAsia="Arial" w:hAnsi="Arial" w:cs="Arial"/>
          <w:i/>
        </w:rPr>
      </w:pPr>
      <w:r w:rsidRPr="0010518B">
        <w:rPr>
          <w:rFonts w:ascii="Arial" w:eastAsia="Arial" w:hAnsi="Arial" w:cs="Arial"/>
          <w:i/>
        </w:rPr>
        <w:t>b) Identificación de las formas de cubrir las necesidades cuantitativas y cualitativas de personal para el período anual, considerando las medidas de ingreso, ascenso, capacitación y formación;</w:t>
      </w:r>
    </w:p>
    <w:p w14:paraId="01211D97" w14:textId="77777777" w:rsidR="0010518B" w:rsidRPr="0010518B" w:rsidRDefault="0010518B" w:rsidP="0010518B">
      <w:pPr>
        <w:spacing w:after="200" w:line="276" w:lineRule="auto"/>
        <w:ind w:left="426"/>
        <w:jc w:val="both"/>
        <w:rPr>
          <w:rFonts w:ascii="Arial" w:eastAsia="Arial" w:hAnsi="Arial" w:cs="Arial"/>
          <w:i/>
        </w:rPr>
      </w:pPr>
      <w:r w:rsidRPr="0010518B">
        <w:rPr>
          <w:rFonts w:ascii="Arial" w:eastAsia="Arial" w:hAnsi="Arial" w:cs="Arial"/>
          <w:i/>
        </w:rPr>
        <w:t>c) Estimación de todos los costos de personal derivados de las medidas anteriores y el aseguramiento de su financiación con el presupuesto asignado.</w:t>
      </w:r>
    </w:p>
    <w:p w14:paraId="2E28F38B" w14:textId="604F6077" w:rsidR="0010518B" w:rsidRDefault="0010518B" w:rsidP="0010518B">
      <w:pPr>
        <w:spacing w:after="200" w:line="276" w:lineRule="auto"/>
        <w:ind w:left="426"/>
        <w:jc w:val="both"/>
        <w:rPr>
          <w:rFonts w:ascii="Arial" w:eastAsia="Arial" w:hAnsi="Arial" w:cs="Arial"/>
          <w:i/>
        </w:rPr>
      </w:pPr>
      <w:r w:rsidRPr="0010518B">
        <w:rPr>
          <w:rFonts w:ascii="Arial" w:eastAsia="Arial" w:hAnsi="Arial" w:cs="Arial"/>
          <w:i/>
        </w:rPr>
        <w:t>2. Todas las entidades y organismos a quienes se les aplica la presente ley, deberán mantener actualizadas las plantas globales de empleo necesarias para el cumplimiento eficiente de las funciones a su cargo, para lo cual tendrán en cuenta las medidas de racionalización del gasto. El Departamento Administrativo de la Función Pública podrá solicitar la información que requiera al respecto para la formulación de las políticas sobre la administración del recurso humano.</w:t>
      </w:r>
    </w:p>
    <w:p w14:paraId="60349A15" w14:textId="77777777" w:rsidR="0010518B" w:rsidRPr="0010518B" w:rsidRDefault="0010518B" w:rsidP="0010518B">
      <w:pPr>
        <w:spacing w:line="276" w:lineRule="auto"/>
        <w:ind w:left="426"/>
        <w:jc w:val="both"/>
        <w:rPr>
          <w:rFonts w:ascii="Arial" w:eastAsia="Arial" w:hAnsi="Arial" w:cs="Arial"/>
          <w:i/>
        </w:rPr>
      </w:pPr>
    </w:p>
    <w:p w14:paraId="7413F3D5" w14:textId="77777777" w:rsidR="0010518B" w:rsidRPr="0010518B" w:rsidRDefault="0010518B" w:rsidP="0010518B">
      <w:pPr>
        <w:spacing w:after="200" w:line="276" w:lineRule="auto"/>
        <w:jc w:val="both"/>
        <w:rPr>
          <w:rFonts w:ascii="Arial" w:eastAsia="Arial" w:hAnsi="Arial" w:cs="Arial"/>
        </w:rPr>
      </w:pPr>
      <w:r w:rsidRPr="0010518B">
        <w:rPr>
          <w:rFonts w:ascii="Arial" w:eastAsia="Arial" w:hAnsi="Arial" w:cs="Arial"/>
        </w:rPr>
        <w:t>1.2.2. El Decreto Ley 1083 de 2015 en sus artículos 2.2.1.2.12, 2.2.1.4.1</w:t>
      </w:r>
      <w:proofErr w:type="gramStart"/>
      <w:r w:rsidRPr="0010518B">
        <w:rPr>
          <w:rFonts w:ascii="Arial" w:eastAsia="Arial" w:hAnsi="Arial" w:cs="Arial"/>
        </w:rPr>
        <w:t>,  2.2.1.5.2</w:t>
      </w:r>
      <w:proofErr w:type="gramEnd"/>
      <w:r w:rsidRPr="0010518B">
        <w:rPr>
          <w:rFonts w:ascii="Arial" w:eastAsia="Arial" w:hAnsi="Arial" w:cs="Arial"/>
        </w:rPr>
        <w:t xml:space="preserve">,   2.2.2.1.1,    2.2.2.3.1,  2.2.2.3.1, 2.2.2.4.1, determinan lo siguiente: </w:t>
      </w:r>
    </w:p>
    <w:p w14:paraId="3C7E3880" w14:textId="77777777" w:rsidR="0010518B" w:rsidRPr="0010518B" w:rsidRDefault="0010518B" w:rsidP="0010518B">
      <w:pPr>
        <w:spacing w:after="200" w:line="276" w:lineRule="auto"/>
        <w:jc w:val="both"/>
        <w:rPr>
          <w:rFonts w:ascii="Arial" w:eastAsia="Arial" w:hAnsi="Arial" w:cs="Arial"/>
          <w:i/>
        </w:rPr>
      </w:pPr>
      <w:r w:rsidRPr="0010518B">
        <w:rPr>
          <w:rFonts w:ascii="Arial" w:eastAsia="Arial" w:hAnsi="Arial" w:cs="Arial"/>
          <w:i/>
        </w:rPr>
        <w:t xml:space="preserve">ARTÍCULO 2.2.1.2.12. Adopción de la planta de empleos permanente. Independientemente de la creación de las plantas de empleos de carácter temporal, las Empresas Sociales del Estado deberán adelantar estudios que determinen los </w:t>
      </w:r>
      <w:r w:rsidRPr="0010518B">
        <w:rPr>
          <w:rFonts w:ascii="Arial" w:eastAsia="Arial" w:hAnsi="Arial" w:cs="Arial"/>
          <w:i/>
        </w:rPr>
        <w:lastRenderedPageBreak/>
        <w:t>requerimientos y necesidades de empleos para soportar los procesos de apoyo administrativo y financiero de la entidad, los cuales deben cumplirse a través de cargos de carácter permanente</w:t>
      </w:r>
    </w:p>
    <w:p w14:paraId="514A65BC" w14:textId="77777777" w:rsidR="0010518B" w:rsidRPr="0010518B" w:rsidRDefault="0010518B" w:rsidP="0010518B">
      <w:pPr>
        <w:spacing w:after="200" w:line="276" w:lineRule="auto"/>
        <w:jc w:val="both"/>
        <w:rPr>
          <w:rFonts w:ascii="Arial" w:eastAsia="Arial" w:hAnsi="Arial" w:cs="Arial"/>
          <w:i/>
        </w:rPr>
      </w:pPr>
      <w:r w:rsidRPr="0010518B">
        <w:rPr>
          <w:rFonts w:ascii="Arial" w:eastAsia="Arial" w:hAnsi="Arial" w:cs="Arial"/>
          <w:i/>
        </w:rPr>
        <w:t>Artículo 2.2.1.4.1. Actualización de plantas de empleo. Las entidades y organismos de la Administración Pública, con el objeto de mantener actualizadas sus plantas de personal, deberán adelantar las siguientes acciones mínimo cada dos años:</w:t>
      </w:r>
    </w:p>
    <w:p w14:paraId="266C894B" w14:textId="7678F916" w:rsidR="0010518B" w:rsidRPr="0010518B" w:rsidRDefault="0010518B" w:rsidP="0010518B">
      <w:pPr>
        <w:spacing w:after="200" w:line="276" w:lineRule="auto"/>
        <w:jc w:val="both"/>
        <w:rPr>
          <w:rFonts w:ascii="Arial" w:eastAsia="Arial" w:hAnsi="Arial" w:cs="Arial"/>
          <w:i/>
        </w:rPr>
      </w:pPr>
      <w:r w:rsidRPr="0010518B">
        <w:rPr>
          <w:rFonts w:ascii="Arial" w:eastAsia="Arial" w:hAnsi="Arial" w:cs="Arial"/>
          <w:i/>
        </w:rPr>
        <w:t>a. Analizar y ajustar los procesos y procedimientos existentes en la entidad.</w:t>
      </w:r>
    </w:p>
    <w:p w14:paraId="2CDBDAE3" w14:textId="77777777" w:rsidR="0010518B" w:rsidRPr="0010518B" w:rsidRDefault="0010518B" w:rsidP="0010518B">
      <w:pPr>
        <w:spacing w:after="200" w:line="276" w:lineRule="auto"/>
        <w:jc w:val="both"/>
        <w:rPr>
          <w:rFonts w:ascii="Arial" w:eastAsia="Arial" w:hAnsi="Arial" w:cs="Arial"/>
          <w:i/>
        </w:rPr>
      </w:pPr>
      <w:r w:rsidRPr="0010518B">
        <w:rPr>
          <w:rFonts w:ascii="Arial" w:eastAsia="Arial" w:hAnsi="Arial" w:cs="Arial"/>
          <w:i/>
        </w:rPr>
        <w:t>b. Evaluar la incidencia de las nuevas funciones o metas asignadas al organismo o entidad, en relación con productos y/ o servicios y cobertura institucional.</w:t>
      </w:r>
    </w:p>
    <w:p w14:paraId="09690BBD" w14:textId="77777777" w:rsidR="0010518B" w:rsidRPr="0010518B" w:rsidRDefault="0010518B" w:rsidP="0010518B">
      <w:pPr>
        <w:spacing w:after="200" w:line="276" w:lineRule="auto"/>
        <w:jc w:val="both"/>
        <w:rPr>
          <w:rFonts w:ascii="Arial" w:eastAsia="Arial" w:hAnsi="Arial" w:cs="Arial"/>
          <w:i/>
        </w:rPr>
      </w:pPr>
      <w:r w:rsidRPr="0010518B">
        <w:rPr>
          <w:rFonts w:ascii="Arial" w:eastAsia="Arial" w:hAnsi="Arial" w:cs="Arial"/>
          <w:i/>
        </w:rPr>
        <w:t>c. Analizar los perfiles y las cargas de trabajo de los empleos que se requieran para el cumplimiento de las funciones.</w:t>
      </w:r>
    </w:p>
    <w:p w14:paraId="1DF3F9E6" w14:textId="77777777" w:rsidR="0010518B" w:rsidRPr="0010518B" w:rsidRDefault="0010518B" w:rsidP="0010518B">
      <w:pPr>
        <w:spacing w:after="200" w:line="276" w:lineRule="auto"/>
        <w:jc w:val="both"/>
        <w:rPr>
          <w:rFonts w:ascii="Arial" w:eastAsia="Arial" w:hAnsi="Arial" w:cs="Arial"/>
          <w:i/>
        </w:rPr>
      </w:pPr>
      <w:r w:rsidRPr="0010518B">
        <w:rPr>
          <w:rFonts w:ascii="Arial" w:eastAsia="Arial" w:hAnsi="Arial" w:cs="Arial"/>
          <w:i/>
        </w:rPr>
        <w:t>d. Evaluar el modelo de operación de la entidad y las distintas modalidades legales para la eficiente y eficaz prestación de servicios.</w:t>
      </w:r>
    </w:p>
    <w:p w14:paraId="33C6B4C9" w14:textId="77777777" w:rsidR="0010518B" w:rsidRPr="0010518B" w:rsidRDefault="0010518B" w:rsidP="0010518B">
      <w:pPr>
        <w:spacing w:after="200" w:line="276" w:lineRule="auto"/>
        <w:jc w:val="both"/>
        <w:rPr>
          <w:rFonts w:ascii="Arial" w:eastAsia="Arial" w:hAnsi="Arial" w:cs="Arial"/>
          <w:i/>
        </w:rPr>
      </w:pPr>
      <w:r w:rsidRPr="0010518B">
        <w:rPr>
          <w:rFonts w:ascii="Arial" w:eastAsia="Arial" w:hAnsi="Arial" w:cs="Arial"/>
          <w:i/>
        </w:rPr>
        <w:t>e. Revisar los objetos de los contratos de prestación de servicios, cuando a ello hubiere lugar, garantizando que se ajusten a los parámetros señalados en la Ley 80 de 1993, a la jurisprudencia de las Altas Cortes y en especial a las sentencias C-614 de 2009 y C-171 de 2012 de la Corte Constitucional.</w:t>
      </w:r>
    </w:p>
    <w:p w14:paraId="691260C1" w14:textId="77777777" w:rsidR="0010518B" w:rsidRPr="0010518B" w:rsidRDefault="0010518B" w:rsidP="0010518B">
      <w:pPr>
        <w:spacing w:after="200" w:line="276" w:lineRule="auto"/>
        <w:jc w:val="both"/>
        <w:rPr>
          <w:rFonts w:ascii="Arial" w:eastAsia="Arial" w:hAnsi="Arial" w:cs="Arial"/>
          <w:i/>
        </w:rPr>
      </w:pPr>
      <w:r w:rsidRPr="0010518B">
        <w:rPr>
          <w:rFonts w:ascii="Arial" w:eastAsia="Arial" w:hAnsi="Arial" w:cs="Arial"/>
          <w:i/>
        </w:rPr>
        <w:t>f. Determinar los empleos que se encuentran en vacancia definitiva y transitoria, así como aquellos provistos a través de nombramiento provisional.</w:t>
      </w:r>
    </w:p>
    <w:p w14:paraId="0116AEDF" w14:textId="77777777" w:rsidR="0010518B" w:rsidRPr="0010518B" w:rsidRDefault="0010518B" w:rsidP="0010518B">
      <w:pPr>
        <w:spacing w:after="200" w:line="276" w:lineRule="auto"/>
        <w:jc w:val="both"/>
        <w:rPr>
          <w:rFonts w:ascii="Arial" w:eastAsia="Arial" w:hAnsi="Arial" w:cs="Arial"/>
          <w:i/>
        </w:rPr>
      </w:pPr>
      <w:r w:rsidRPr="0010518B">
        <w:rPr>
          <w:rFonts w:ascii="Arial" w:eastAsia="Arial" w:hAnsi="Arial" w:cs="Arial"/>
          <w:i/>
        </w:rPr>
        <w:t>Parágrafo 1. Si efectuados los análisis anteriores se determina que hay faltantes en la planta de personal, la entidad adelantará el respectivo estudio técnico que soporte la ampliación de la planta de personal, revisando las posibles fuentes de financiación y presentarla a las autoridades competentes a nivel nacional o territorial para su estudio.</w:t>
      </w:r>
    </w:p>
    <w:p w14:paraId="5E3F63EC" w14:textId="77777777" w:rsidR="0010518B" w:rsidRPr="0010518B" w:rsidRDefault="0010518B" w:rsidP="0010518B">
      <w:pPr>
        <w:spacing w:after="200" w:line="276" w:lineRule="auto"/>
        <w:jc w:val="both"/>
        <w:rPr>
          <w:rFonts w:ascii="Arial" w:eastAsia="Arial" w:hAnsi="Arial" w:cs="Arial"/>
          <w:i/>
        </w:rPr>
      </w:pPr>
      <w:r w:rsidRPr="0010518B">
        <w:rPr>
          <w:rFonts w:ascii="Arial" w:eastAsia="Arial" w:hAnsi="Arial" w:cs="Arial"/>
          <w:i/>
        </w:rPr>
        <w:t>Parágrafo 2. Las ampliaciones de planta se adelantarán teniendo en cuenta las normas presupuestales vigentes en los términos del artículo 71 del Decreto 111 de 1996 y las medidas de racionalización del gasto. En cualquier caso, estas modificaciones, y los traslados presupuestales de recursos de inversión a funcionamiento relacionados, no podrán generar costos adicionales.</w:t>
      </w:r>
    </w:p>
    <w:p w14:paraId="40E93671" w14:textId="23A3541E" w:rsidR="0010518B" w:rsidRDefault="0010518B" w:rsidP="0010518B">
      <w:pPr>
        <w:spacing w:after="200" w:line="276" w:lineRule="auto"/>
        <w:jc w:val="both"/>
        <w:rPr>
          <w:rFonts w:ascii="Arial" w:eastAsia="Arial" w:hAnsi="Arial" w:cs="Arial"/>
          <w:i/>
        </w:rPr>
      </w:pPr>
      <w:r w:rsidRPr="0010518B">
        <w:rPr>
          <w:rFonts w:ascii="Arial" w:eastAsia="Arial" w:hAnsi="Arial" w:cs="Arial"/>
          <w:i/>
        </w:rPr>
        <w:t>Parágrafo 3. Las Empresas Sociales del Estado darán cumplimiento a lo establecido en el presente Capítulo, una vez se expida el régimen laboral especial aplicable a sus servidores públicos.</w:t>
      </w:r>
    </w:p>
    <w:p w14:paraId="4BDECAD4" w14:textId="77777777" w:rsidR="0010518B" w:rsidRPr="0010518B" w:rsidRDefault="0010518B" w:rsidP="0010518B">
      <w:pPr>
        <w:spacing w:line="276" w:lineRule="auto"/>
        <w:jc w:val="both"/>
        <w:rPr>
          <w:rFonts w:ascii="Arial" w:eastAsia="Arial" w:hAnsi="Arial" w:cs="Arial"/>
          <w:i/>
        </w:rPr>
      </w:pPr>
    </w:p>
    <w:p w14:paraId="4DDA6CF5" w14:textId="4599EEF0" w:rsidR="0010518B" w:rsidRDefault="0010518B" w:rsidP="0010518B">
      <w:pPr>
        <w:shd w:val="clear" w:color="auto" w:fill="FFFFFF"/>
        <w:spacing w:line="276" w:lineRule="auto"/>
        <w:jc w:val="both"/>
        <w:rPr>
          <w:rFonts w:ascii="Arial" w:eastAsia="Arial" w:hAnsi="Arial" w:cs="Arial"/>
        </w:rPr>
      </w:pPr>
      <w:r w:rsidRPr="0010518B">
        <w:rPr>
          <w:rFonts w:ascii="Arial" w:eastAsia="Arial" w:hAnsi="Arial" w:cs="Arial"/>
          <w:b/>
        </w:rPr>
        <w:t xml:space="preserve">Artículo 2.2.1.5.2. </w:t>
      </w:r>
      <w:r w:rsidRPr="0010518B">
        <w:rPr>
          <w:rFonts w:ascii="Arial" w:eastAsia="Arial" w:hAnsi="Arial" w:cs="Arial"/>
          <w:b/>
          <w:i/>
        </w:rPr>
        <w:t>Lineamientos para la modificación de las plantas de personal.</w:t>
      </w:r>
      <w:r w:rsidRPr="0010518B">
        <w:rPr>
          <w:rFonts w:ascii="Arial" w:eastAsia="Arial" w:hAnsi="Arial" w:cs="Arial"/>
        </w:rPr>
        <w:t xml:space="preserve"> Las entidades públicas para dar cumplimiento a lo señalado en el artículo 196 de la ley 1955 de 2019, deberán seguir los siguientes lineamientos:</w:t>
      </w:r>
    </w:p>
    <w:p w14:paraId="3D7049B9" w14:textId="77777777" w:rsidR="0010518B" w:rsidRPr="0010518B" w:rsidRDefault="0010518B" w:rsidP="0010518B">
      <w:pPr>
        <w:shd w:val="clear" w:color="auto" w:fill="FFFFFF"/>
        <w:spacing w:line="276" w:lineRule="auto"/>
        <w:jc w:val="both"/>
        <w:rPr>
          <w:rFonts w:ascii="Arial" w:eastAsia="Arial" w:hAnsi="Arial" w:cs="Arial"/>
        </w:rPr>
      </w:pPr>
    </w:p>
    <w:p w14:paraId="4F92E006" w14:textId="77777777" w:rsidR="0010518B" w:rsidRPr="0010518B" w:rsidRDefault="0010518B" w:rsidP="0010518B">
      <w:pPr>
        <w:shd w:val="clear" w:color="auto" w:fill="FFFFFF"/>
        <w:spacing w:line="276" w:lineRule="auto"/>
        <w:jc w:val="both"/>
        <w:rPr>
          <w:rFonts w:ascii="Arial" w:eastAsia="Arial" w:hAnsi="Arial" w:cs="Arial"/>
        </w:rPr>
      </w:pPr>
      <w:r w:rsidRPr="0010518B">
        <w:rPr>
          <w:rFonts w:ascii="Arial" w:eastAsia="Arial" w:hAnsi="Arial" w:cs="Arial"/>
        </w:rPr>
        <w:t>1. En la adopción o modificación de sus plantas de personal permanente o temporal, el diez (10%) de los nuevos empleos, no deberá exigir experiencia profesional para el nivel profesional, con el fin de viabilizar la vinculación al servicio público de los jóvenes entre 18 y 28 años.</w:t>
      </w:r>
    </w:p>
    <w:p w14:paraId="50A92B08" w14:textId="77777777" w:rsidR="0010518B" w:rsidRPr="0010518B" w:rsidRDefault="0010518B" w:rsidP="0010518B">
      <w:pPr>
        <w:shd w:val="clear" w:color="auto" w:fill="FFFFFF"/>
        <w:spacing w:line="276" w:lineRule="auto"/>
        <w:jc w:val="both"/>
        <w:rPr>
          <w:rFonts w:ascii="Arial" w:eastAsia="Arial" w:hAnsi="Arial" w:cs="Arial"/>
        </w:rPr>
      </w:pPr>
      <w:r w:rsidRPr="0010518B">
        <w:rPr>
          <w:rFonts w:ascii="Arial" w:eastAsia="Arial" w:hAnsi="Arial" w:cs="Arial"/>
        </w:rPr>
        <w:t xml:space="preserve">2. Cuando se creen nuevos empleos en el nivel profesional de la rama ejecutiva del orden nacional, el lineamiento del numeral 1 se podrá cumplir a través de la creación de empleos hasta el grado 11 siempre que, en el respectivo manual de funciones y competencias laborales se permita acreditar la experiencia con las equivalencias consagradas en los decretos ley </w:t>
      </w:r>
      <w:hyperlink r:id="rId7">
        <w:r w:rsidRPr="0010518B">
          <w:rPr>
            <w:rFonts w:ascii="Arial" w:eastAsia="Arial" w:hAnsi="Arial" w:cs="Arial"/>
          </w:rPr>
          <w:t>770</w:t>
        </w:r>
      </w:hyperlink>
      <w:r w:rsidRPr="0010518B">
        <w:rPr>
          <w:rFonts w:ascii="Arial" w:eastAsia="Arial" w:hAnsi="Arial" w:cs="Arial"/>
        </w:rPr>
        <w:t xml:space="preserve"> y </w:t>
      </w:r>
      <w:hyperlink r:id="rId8">
        <w:r w:rsidRPr="0010518B">
          <w:rPr>
            <w:rFonts w:ascii="Arial" w:eastAsia="Arial" w:hAnsi="Arial" w:cs="Arial"/>
          </w:rPr>
          <w:t>785</w:t>
        </w:r>
      </w:hyperlink>
      <w:r w:rsidRPr="0010518B">
        <w:rPr>
          <w:rFonts w:ascii="Arial" w:eastAsia="Arial" w:hAnsi="Arial" w:cs="Arial"/>
        </w:rPr>
        <w:t xml:space="preserve"> de 2005, o en las normas que los reglamenten, modifiquen o sustituyan.</w:t>
      </w:r>
    </w:p>
    <w:p w14:paraId="04E4BE7B" w14:textId="77777777" w:rsidR="0010518B" w:rsidRPr="0010518B" w:rsidRDefault="0010518B" w:rsidP="0010518B">
      <w:pPr>
        <w:shd w:val="clear" w:color="auto" w:fill="FFFFFF"/>
        <w:spacing w:line="276" w:lineRule="auto"/>
        <w:jc w:val="both"/>
        <w:rPr>
          <w:rFonts w:ascii="Arial" w:eastAsia="Arial" w:hAnsi="Arial" w:cs="Arial"/>
        </w:rPr>
      </w:pPr>
      <w:r w:rsidRPr="0010518B">
        <w:rPr>
          <w:rFonts w:ascii="Arial" w:eastAsia="Arial" w:hAnsi="Arial" w:cs="Arial"/>
        </w:rPr>
        <w:t>3. Para las entidades que cuentan con nomenclatura y escala salarial especial, el lineamiento del numeral 2 se podrá cumplir a través de empleos que exijan hasta 48 meses de experiencia, siempre que en el respectivo manual de funciones y competencias laborales de la entidad permita acreditar la experiencia con la equivalencia que contemplen sus normas especiales.</w:t>
      </w:r>
    </w:p>
    <w:p w14:paraId="566C2FBA" w14:textId="77777777" w:rsidR="0010518B" w:rsidRPr="0010518B" w:rsidRDefault="0010518B" w:rsidP="0010518B">
      <w:pPr>
        <w:shd w:val="clear" w:color="auto" w:fill="FFFFFF"/>
        <w:spacing w:line="276" w:lineRule="auto"/>
        <w:jc w:val="both"/>
        <w:rPr>
          <w:rFonts w:ascii="Arial" w:eastAsia="Arial" w:hAnsi="Arial" w:cs="Arial"/>
        </w:rPr>
      </w:pPr>
      <w:r w:rsidRPr="0010518B">
        <w:rPr>
          <w:rFonts w:ascii="Arial" w:eastAsia="Arial" w:hAnsi="Arial" w:cs="Arial"/>
        </w:rPr>
        <w:t>4. Cuando se presenten vacancias definitivas en los empleos de carrera administrativa, los cuales se vayan a proveer transitoriamente a través de nombramiento provisional, se deberá dar prelación a los jóvenes entre 18 y 28 años, que cumplan con los requisitos para su desempeño, siempre y cuando se haya agotado el derecho preferencial de encargo.</w:t>
      </w:r>
    </w:p>
    <w:p w14:paraId="4FC52106" w14:textId="165C5E0A" w:rsidR="0010518B" w:rsidRDefault="0010518B" w:rsidP="0010518B">
      <w:pPr>
        <w:shd w:val="clear" w:color="auto" w:fill="FFFFFF"/>
        <w:spacing w:line="276" w:lineRule="auto"/>
        <w:jc w:val="both"/>
        <w:rPr>
          <w:rFonts w:ascii="Arial" w:eastAsia="Arial" w:hAnsi="Arial" w:cs="Arial"/>
        </w:rPr>
      </w:pPr>
      <w:r w:rsidRPr="0010518B">
        <w:rPr>
          <w:rFonts w:ascii="Arial" w:eastAsia="Arial" w:hAnsi="Arial" w:cs="Arial"/>
        </w:rPr>
        <w:t>5. Cuando se vayan a proveer empleos de la planta temporal ya existentes, y se haya agotado el procedimiento establecido en los articulas 2.2.1.2.6 y 2.2.5.3.5 del Decreto 1083 de 2015 respecto de su provisión, respectivamente, en condiciones de igualdad se deberá dar prelación a los jóvenes entre 18 y 28 años, que cumplan con los requisitos para su desempeño.</w:t>
      </w:r>
    </w:p>
    <w:p w14:paraId="709065B2" w14:textId="77777777" w:rsidR="0010518B" w:rsidRPr="0010518B" w:rsidRDefault="0010518B" w:rsidP="0010518B">
      <w:pPr>
        <w:shd w:val="clear" w:color="auto" w:fill="FFFFFF"/>
        <w:spacing w:line="276" w:lineRule="auto"/>
        <w:jc w:val="both"/>
        <w:rPr>
          <w:rFonts w:ascii="Arial" w:eastAsia="Arial" w:hAnsi="Arial" w:cs="Arial"/>
        </w:rPr>
      </w:pPr>
    </w:p>
    <w:p w14:paraId="5890B0E1" w14:textId="77777777" w:rsidR="0010518B" w:rsidRPr="0010518B" w:rsidRDefault="0010518B" w:rsidP="0010518B">
      <w:pPr>
        <w:spacing w:after="200" w:line="276" w:lineRule="auto"/>
        <w:jc w:val="both"/>
        <w:rPr>
          <w:rFonts w:ascii="Arial" w:eastAsia="Arial" w:hAnsi="Arial" w:cs="Arial"/>
          <w:i/>
        </w:rPr>
      </w:pPr>
      <w:r w:rsidRPr="0010518B">
        <w:rPr>
          <w:rFonts w:ascii="Arial" w:eastAsia="Arial" w:hAnsi="Arial" w:cs="Arial"/>
          <w:i/>
        </w:rPr>
        <w:t xml:space="preserve"> ARTÍCULO 2.2.2.1.1. Ámbito de aplicación. El presente Título rige para los empleos públicos pertenecientes a los Ministerios, Departamentos Administrativos, Superintendencias, Establecimientos Públicos, Unidades Administrativas Especiales, Corporaciones Autónomas Regionales y de Desarrollo Sostenible, Entes Universitarios Autónomos, Empresas Sociales del Estado, Empresas Industriales y Comerciales del Estado y Sociedades de Economía Mixta sometidas al régimen de dichas empresas, del Orden Nacional.</w:t>
      </w:r>
    </w:p>
    <w:p w14:paraId="41DE8F70" w14:textId="77777777" w:rsidR="0010518B" w:rsidRPr="0010518B" w:rsidRDefault="0010518B" w:rsidP="0010518B">
      <w:pPr>
        <w:spacing w:after="200" w:line="276" w:lineRule="auto"/>
        <w:jc w:val="both"/>
        <w:rPr>
          <w:rFonts w:ascii="Arial" w:eastAsia="Arial" w:hAnsi="Arial" w:cs="Arial"/>
          <w:i/>
        </w:rPr>
      </w:pPr>
      <w:r w:rsidRPr="0010518B">
        <w:rPr>
          <w:rFonts w:ascii="Arial" w:eastAsia="Arial" w:hAnsi="Arial" w:cs="Arial"/>
          <w:i/>
        </w:rPr>
        <w:lastRenderedPageBreak/>
        <w:t xml:space="preserve">Las disposiciones contenidas en el presente Título serán aplicables, igualmente, a las entidades </w:t>
      </w:r>
      <w:proofErr w:type="gramStart"/>
      <w:r w:rsidRPr="0010518B">
        <w:rPr>
          <w:rFonts w:ascii="Arial" w:eastAsia="Arial" w:hAnsi="Arial" w:cs="Arial"/>
          <w:i/>
        </w:rPr>
        <w:t>que</w:t>
      </w:r>
      <w:proofErr w:type="gramEnd"/>
      <w:r w:rsidRPr="0010518B">
        <w:rPr>
          <w:rFonts w:ascii="Arial" w:eastAsia="Arial" w:hAnsi="Arial" w:cs="Arial"/>
          <w:i/>
        </w:rPr>
        <w:t xml:space="preserve"> teniendo sistemas especiales de nomenclatura y clasificación de empleos, se rigen por las disposiciones contenidas en la Ley 909 de 2004, así como para aquellas que están sometidas a un sistema específico de carrera.</w:t>
      </w:r>
    </w:p>
    <w:p w14:paraId="158113DA" w14:textId="3ACB3B07" w:rsidR="0010518B" w:rsidRDefault="0010518B" w:rsidP="0010518B">
      <w:pPr>
        <w:spacing w:after="200" w:line="276" w:lineRule="auto"/>
        <w:jc w:val="both"/>
        <w:rPr>
          <w:rFonts w:ascii="Arial" w:eastAsia="Arial" w:hAnsi="Arial" w:cs="Arial"/>
          <w:i/>
        </w:rPr>
      </w:pPr>
      <w:r w:rsidRPr="0010518B">
        <w:rPr>
          <w:rFonts w:ascii="Arial" w:eastAsia="Arial" w:hAnsi="Arial" w:cs="Arial"/>
          <w:i/>
        </w:rPr>
        <w:t>El presente Título no se aplica a los organismos y entidades cuyas funciones y requisitos están o sean definidas por la Constitución o la ley.</w:t>
      </w:r>
    </w:p>
    <w:p w14:paraId="21A45C34" w14:textId="77777777" w:rsidR="0010518B" w:rsidRPr="0010518B" w:rsidRDefault="0010518B" w:rsidP="0010518B">
      <w:pPr>
        <w:spacing w:line="276" w:lineRule="auto"/>
        <w:jc w:val="both"/>
        <w:rPr>
          <w:rFonts w:ascii="Arial" w:eastAsia="Arial" w:hAnsi="Arial" w:cs="Arial"/>
          <w:i/>
        </w:rPr>
      </w:pPr>
    </w:p>
    <w:p w14:paraId="13E35901" w14:textId="77777777" w:rsidR="0010518B" w:rsidRPr="0010518B" w:rsidRDefault="0010518B" w:rsidP="0010518B">
      <w:pPr>
        <w:spacing w:after="200" w:line="276" w:lineRule="auto"/>
        <w:jc w:val="both"/>
        <w:rPr>
          <w:rFonts w:ascii="Arial" w:eastAsia="Arial" w:hAnsi="Arial" w:cs="Arial"/>
          <w:i/>
        </w:rPr>
      </w:pPr>
      <w:r w:rsidRPr="0010518B">
        <w:rPr>
          <w:rFonts w:ascii="Arial" w:eastAsia="Arial" w:hAnsi="Arial" w:cs="Arial"/>
          <w:b/>
          <w:sz w:val="21"/>
          <w:szCs w:val="21"/>
          <w:highlight w:val="white"/>
        </w:rPr>
        <w:t>ARTÍCULO 2.2.2.3.1.</w:t>
      </w:r>
      <w:r w:rsidRPr="0010518B">
        <w:rPr>
          <w:rFonts w:ascii="Arial" w:eastAsia="Arial" w:hAnsi="Arial" w:cs="Arial"/>
          <w:sz w:val="21"/>
          <w:szCs w:val="21"/>
          <w:highlight w:val="white"/>
        </w:rPr>
        <w:t xml:space="preserve"> </w:t>
      </w:r>
      <w:r w:rsidRPr="0010518B">
        <w:rPr>
          <w:rFonts w:ascii="Arial" w:eastAsia="Arial" w:hAnsi="Arial" w:cs="Arial"/>
          <w:b/>
          <w:i/>
          <w:sz w:val="21"/>
          <w:szCs w:val="21"/>
          <w:highlight w:val="white"/>
        </w:rPr>
        <w:t>Factores</w:t>
      </w:r>
      <w:r w:rsidRPr="0010518B">
        <w:rPr>
          <w:rFonts w:ascii="Arial" w:eastAsia="Arial" w:hAnsi="Arial" w:cs="Arial"/>
          <w:b/>
          <w:sz w:val="21"/>
          <w:szCs w:val="21"/>
          <w:highlight w:val="white"/>
        </w:rPr>
        <w:t>.</w:t>
      </w:r>
      <w:r w:rsidRPr="0010518B">
        <w:rPr>
          <w:rFonts w:ascii="Arial" w:eastAsia="Arial" w:hAnsi="Arial" w:cs="Arial"/>
          <w:sz w:val="21"/>
          <w:szCs w:val="21"/>
          <w:highlight w:val="white"/>
        </w:rPr>
        <w:t xml:space="preserve"> Los factores que se tendrán en cuenta para determinar los requisitos generales serán la educación formal, la formación para el trabajo y desarrollo humano y la experiencia.</w:t>
      </w:r>
    </w:p>
    <w:p w14:paraId="13DA47CB" w14:textId="77777777" w:rsidR="0010518B" w:rsidRPr="0010518B" w:rsidRDefault="0010518B" w:rsidP="0010518B">
      <w:pPr>
        <w:spacing w:after="200" w:line="276" w:lineRule="auto"/>
        <w:jc w:val="both"/>
        <w:rPr>
          <w:rFonts w:ascii="Arial" w:eastAsia="Arial" w:hAnsi="Arial" w:cs="Arial"/>
          <w:i/>
        </w:rPr>
      </w:pPr>
      <w:r w:rsidRPr="0010518B">
        <w:rPr>
          <w:rFonts w:ascii="Arial" w:eastAsia="Arial" w:hAnsi="Arial" w:cs="Arial"/>
          <w:i/>
        </w:rPr>
        <w:t>ARTÍCULO 2.2.2.4.1. Requisitos de los empleos por niveles jerárquicos y grados salariales. Los requisitos de estudios y de experiencia que se fijan en el presente decreto para cada uno de los grados salariales por cada nivel jerárquico, servirán de base para que los organismos y entidades a quienes se aplica elaboren sus manuales específicos de funciones y de competencias laborales para los diferentes empleos que conforman su planta de personal.</w:t>
      </w:r>
    </w:p>
    <w:p w14:paraId="3800F4B6" w14:textId="77777777" w:rsidR="0010518B" w:rsidRPr="0010518B" w:rsidRDefault="0010518B" w:rsidP="0010518B">
      <w:pPr>
        <w:spacing w:after="200" w:line="276" w:lineRule="auto"/>
        <w:jc w:val="both"/>
        <w:rPr>
          <w:rFonts w:ascii="Arial" w:eastAsia="Arial" w:hAnsi="Arial" w:cs="Arial"/>
          <w:i/>
        </w:rPr>
      </w:pPr>
    </w:p>
    <w:p w14:paraId="17B8CC47" w14:textId="77777777" w:rsidR="0010518B" w:rsidRPr="0010518B" w:rsidRDefault="0010518B" w:rsidP="0010518B">
      <w:pPr>
        <w:numPr>
          <w:ilvl w:val="0"/>
          <w:numId w:val="41"/>
        </w:numPr>
        <w:pBdr>
          <w:top w:val="nil"/>
          <w:left w:val="nil"/>
          <w:bottom w:val="nil"/>
          <w:right w:val="nil"/>
          <w:between w:val="nil"/>
        </w:pBdr>
        <w:spacing w:line="276" w:lineRule="auto"/>
        <w:jc w:val="both"/>
        <w:rPr>
          <w:rFonts w:ascii="Arial" w:eastAsia="Arial" w:hAnsi="Arial" w:cs="Arial"/>
          <w:b/>
        </w:rPr>
      </w:pPr>
      <w:r w:rsidRPr="0010518B">
        <w:rPr>
          <w:rFonts w:ascii="Arial" w:eastAsia="Arial" w:hAnsi="Arial" w:cs="Arial"/>
          <w:b/>
        </w:rPr>
        <w:t xml:space="preserve">ANÁLISIS DE CONVENIENCIA. </w:t>
      </w:r>
    </w:p>
    <w:p w14:paraId="27817153" w14:textId="77777777" w:rsidR="0010518B" w:rsidRPr="0010518B" w:rsidRDefault="0010518B" w:rsidP="0010518B">
      <w:pPr>
        <w:pBdr>
          <w:top w:val="nil"/>
          <w:left w:val="nil"/>
          <w:bottom w:val="nil"/>
          <w:right w:val="nil"/>
          <w:between w:val="nil"/>
        </w:pBdr>
        <w:spacing w:line="276" w:lineRule="auto"/>
        <w:ind w:left="1080"/>
        <w:jc w:val="both"/>
        <w:rPr>
          <w:rFonts w:ascii="Arial" w:eastAsia="Arial" w:hAnsi="Arial" w:cs="Arial"/>
          <w:b/>
        </w:rPr>
      </w:pPr>
    </w:p>
    <w:p w14:paraId="2BE5331A" w14:textId="77777777" w:rsidR="0010518B" w:rsidRPr="0010518B" w:rsidRDefault="0010518B" w:rsidP="0010518B">
      <w:pPr>
        <w:numPr>
          <w:ilvl w:val="1"/>
          <w:numId w:val="41"/>
        </w:numPr>
        <w:pBdr>
          <w:top w:val="nil"/>
          <w:left w:val="nil"/>
          <w:bottom w:val="nil"/>
          <w:right w:val="nil"/>
          <w:between w:val="nil"/>
        </w:pBdr>
        <w:spacing w:after="200" w:line="276" w:lineRule="auto"/>
        <w:jc w:val="both"/>
        <w:rPr>
          <w:rFonts w:ascii="Arial" w:eastAsia="Arial" w:hAnsi="Arial" w:cs="Arial"/>
        </w:rPr>
      </w:pPr>
      <w:r w:rsidRPr="0010518B">
        <w:rPr>
          <w:rFonts w:ascii="Arial" w:eastAsia="Arial" w:hAnsi="Arial" w:cs="Arial"/>
          <w:b/>
        </w:rPr>
        <w:t xml:space="preserve">Diminución de la calidad del servicio público y análisis jurisprudencial. </w:t>
      </w:r>
    </w:p>
    <w:p w14:paraId="12E63DE5" w14:textId="73E5E4C9" w:rsidR="0010518B" w:rsidRPr="0010518B" w:rsidRDefault="0010518B" w:rsidP="0010518B">
      <w:pPr>
        <w:spacing w:after="200" w:line="276" w:lineRule="auto"/>
        <w:ind w:left="360"/>
        <w:jc w:val="both"/>
        <w:rPr>
          <w:rFonts w:ascii="Arial" w:eastAsia="Arial" w:hAnsi="Arial" w:cs="Arial"/>
        </w:rPr>
      </w:pPr>
      <w:r w:rsidRPr="0010518B">
        <w:rPr>
          <w:rFonts w:ascii="Arial" w:eastAsia="Arial" w:hAnsi="Arial" w:cs="Arial"/>
        </w:rPr>
        <w:t xml:space="preserve">El proyecto de ley tiene por objeto condicionar los paramentos para la actualización de las plantas globales de empleo o la disminución individual de criterios mínimos para acceder a cargos del nivel directivo o hacer parte de juntas directivas en el sector público y en empresas con participación estatal, evitando la disminución de los requisitos habilitantes y como consecuencia, el ejercicio del cargo o un desempeño discordante con los conocimientos técnicos y profesionales necesarios para la prestación del servicio público de calidad. Esto es que, cuando en el orden nacional, en el sector público y en empresas que tengan participación estatal, se pretenda, por nepotismo posesionar o nombrar personas que carezcan de facultades profesionales, técnicas intelectuales y de conocimientos relacionados con las materias en concreto, modificar los </w:t>
      </w:r>
      <w:proofErr w:type="spellStart"/>
      <w:r w:rsidRPr="0010518B">
        <w:rPr>
          <w:rFonts w:ascii="Arial" w:eastAsia="Arial" w:hAnsi="Arial" w:cs="Arial"/>
        </w:rPr>
        <w:t>plurimencionados</w:t>
      </w:r>
      <w:proofErr w:type="spellEnd"/>
      <w:r w:rsidRPr="0010518B">
        <w:rPr>
          <w:rFonts w:ascii="Arial" w:eastAsia="Arial" w:hAnsi="Arial" w:cs="Arial"/>
        </w:rPr>
        <w:t xml:space="preserve"> requisitos mínimos, con la finalidad de permitir a estas personas acceder a esos cargos, y con esto, desmejorar la prestación del servicio público estatal. </w:t>
      </w:r>
    </w:p>
    <w:p w14:paraId="25E13EAE" w14:textId="77777777" w:rsidR="0010518B" w:rsidRPr="0010518B" w:rsidRDefault="0010518B" w:rsidP="0010518B">
      <w:pPr>
        <w:spacing w:after="200" w:line="276" w:lineRule="auto"/>
        <w:ind w:left="360"/>
        <w:jc w:val="both"/>
        <w:rPr>
          <w:rFonts w:ascii="Arial" w:eastAsia="Arial" w:hAnsi="Arial" w:cs="Arial"/>
        </w:rPr>
      </w:pPr>
      <w:r w:rsidRPr="0010518B">
        <w:rPr>
          <w:rFonts w:ascii="Arial" w:eastAsia="Arial" w:hAnsi="Arial" w:cs="Arial"/>
        </w:rPr>
        <w:lastRenderedPageBreak/>
        <w:t xml:space="preserve">Por otra parte, debemos recordar que la denominación del empleo, Se refiere al nombre del cargo específico que debe realizar una determinada labor. Para cada nivel jerárquico la norma de nomenclatura y clasificación de empleos determina las diferentes denominaciones de empleo que son aplicables. Para el caso de las entidades de la rama ejecutiva del orden nacional es el Decreto 2489 de 2006, y para las entidades territoriales, el Decreto 785 de 2005. Así, los cargos directivos, hacen parte de esta denominación de empleos, al hacer parte de las plantas globales de empleo. </w:t>
      </w:r>
    </w:p>
    <w:p w14:paraId="4D2E4D6F" w14:textId="77777777" w:rsidR="0010518B" w:rsidRPr="0010518B" w:rsidRDefault="0010518B" w:rsidP="0010518B">
      <w:pPr>
        <w:spacing w:after="200" w:line="276" w:lineRule="auto"/>
        <w:ind w:left="360"/>
        <w:jc w:val="both"/>
        <w:rPr>
          <w:rFonts w:ascii="Arial" w:eastAsia="Arial" w:hAnsi="Arial" w:cs="Arial"/>
        </w:rPr>
      </w:pPr>
      <w:r w:rsidRPr="0010518B">
        <w:rPr>
          <w:rFonts w:ascii="Arial" w:eastAsia="Arial" w:hAnsi="Arial" w:cs="Arial"/>
        </w:rPr>
        <w:t xml:space="preserve">En este orden de ideas, es la Sentencia C-172/21, la que claramente establece que existe un principio constitucional del mérito para acceder a cargos públicos, en el entendido que el Constituyente de 1991 consideró como elemento fundamental del ejercicio de la función pública el principio del mérito y que previó a la carrera, sistema técnico de administración del componente humano, como un mecanismo general de vinculación; en el marco del cual el concurso público se constituye en un instrumento adecuado para que, bajo parámetros objetivos, transparentes y claros, se garantice la selección de las personas mejor cualificadas integralmente y así, cita: </w:t>
      </w:r>
    </w:p>
    <w:p w14:paraId="045D8C52" w14:textId="77777777" w:rsidR="0010518B" w:rsidRPr="0010518B" w:rsidRDefault="0010518B" w:rsidP="0010518B">
      <w:pPr>
        <w:spacing w:after="200" w:line="276" w:lineRule="auto"/>
        <w:ind w:left="567" w:right="424"/>
        <w:jc w:val="both"/>
        <w:rPr>
          <w:rFonts w:ascii="Arial" w:eastAsia="Arial" w:hAnsi="Arial" w:cs="Arial"/>
          <w:i/>
        </w:rPr>
      </w:pPr>
      <w:r w:rsidRPr="0010518B">
        <w:rPr>
          <w:rFonts w:ascii="Arial" w:eastAsia="Arial" w:hAnsi="Arial" w:cs="Arial"/>
          <w:i/>
        </w:rPr>
        <w:t>CARRERA ADMINISTRATIVA-Finalidad</w:t>
      </w:r>
    </w:p>
    <w:p w14:paraId="13DCD5F9" w14:textId="5586F9AA" w:rsidR="0010518B" w:rsidRDefault="0010518B" w:rsidP="0010518B">
      <w:pPr>
        <w:spacing w:after="200" w:line="276" w:lineRule="auto"/>
        <w:ind w:left="567" w:right="424"/>
        <w:jc w:val="both"/>
        <w:rPr>
          <w:rFonts w:ascii="Arial" w:eastAsia="Arial" w:hAnsi="Arial" w:cs="Arial"/>
          <w:b/>
          <w:i/>
        </w:rPr>
      </w:pPr>
      <w:r w:rsidRPr="0010518B">
        <w:rPr>
          <w:rFonts w:ascii="Arial" w:eastAsia="Arial" w:hAnsi="Arial" w:cs="Arial"/>
          <w:i/>
        </w:rPr>
        <w:t xml:space="preserve"> (…) la pretensión de que al Estado se vinculen, a partir de la prevalencia del mérito</w:t>
      </w:r>
      <w:r w:rsidRPr="0010518B">
        <w:rPr>
          <w:rFonts w:ascii="Arial" w:eastAsia="Arial" w:hAnsi="Arial" w:cs="Arial"/>
          <w:b/>
          <w:i/>
          <w:u w:val="single"/>
        </w:rPr>
        <w:t>, aquellos miembros de la sociedad poseedores de altas competencias, relacionadas con aspectos objetivos -como el conocimiento y la experiencia- y subjetivos -como la calidad personal y la idoneidad ética-, se vincula necesariamente a la idea de que el Estado tiene una misión constitucional superior, referida al compromiso por la garantía de la dignidad humana, la prevalencia del interés general, la prosperidad general y la efectividad de los principios, derechos y deberes constitucionales.</w:t>
      </w:r>
      <w:r w:rsidRPr="0010518B">
        <w:rPr>
          <w:rFonts w:ascii="Arial" w:eastAsia="Arial" w:hAnsi="Arial" w:cs="Arial"/>
          <w:i/>
        </w:rPr>
        <w:t xml:space="preserve"> </w:t>
      </w:r>
      <w:r w:rsidRPr="0010518B">
        <w:rPr>
          <w:rFonts w:ascii="Arial" w:eastAsia="Arial" w:hAnsi="Arial" w:cs="Arial"/>
          <w:b/>
          <w:i/>
        </w:rPr>
        <w:t>En este sentido, la carrera contribuye a que el Estado sea eficaz, eficiente y ejerza sus quehaceres en atención a pautas de moralidad, imparcialidad y transparencia.</w:t>
      </w:r>
    </w:p>
    <w:p w14:paraId="3624D855" w14:textId="77777777" w:rsidR="0010518B" w:rsidRPr="0010518B" w:rsidRDefault="0010518B" w:rsidP="0010518B">
      <w:pPr>
        <w:spacing w:line="276" w:lineRule="auto"/>
        <w:ind w:left="567" w:right="424"/>
        <w:jc w:val="both"/>
        <w:rPr>
          <w:rFonts w:ascii="Arial" w:eastAsia="Arial" w:hAnsi="Arial" w:cs="Arial"/>
          <w:b/>
          <w:i/>
        </w:rPr>
      </w:pPr>
    </w:p>
    <w:p w14:paraId="1A095D11" w14:textId="77777777" w:rsidR="0010518B" w:rsidRPr="0010518B" w:rsidRDefault="0010518B" w:rsidP="0010518B">
      <w:pPr>
        <w:numPr>
          <w:ilvl w:val="1"/>
          <w:numId w:val="41"/>
        </w:numPr>
        <w:pBdr>
          <w:top w:val="nil"/>
          <w:left w:val="nil"/>
          <w:bottom w:val="nil"/>
          <w:right w:val="nil"/>
          <w:between w:val="nil"/>
        </w:pBdr>
        <w:spacing w:after="200" w:line="276" w:lineRule="auto"/>
        <w:jc w:val="both"/>
        <w:rPr>
          <w:rFonts w:ascii="Arial" w:eastAsia="Arial" w:hAnsi="Arial" w:cs="Arial"/>
        </w:rPr>
      </w:pPr>
      <w:r w:rsidRPr="0010518B">
        <w:rPr>
          <w:rFonts w:ascii="Arial" w:eastAsia="Arial" w:hAnsi="Arial" w:cs="Arial"/>
          <w:b/>
        </w:rPr>
        <w:t xml:space="preserve">Descripción del contenido del proyecto. </w:t>
      </w:r>
    </w:p>
    <w:p w14:paraId="74442413" w14:textId="77777777" w:rsidR="0010518B" w:rsidRPr="0010518B" w:rsidRDefault="0010518B" w:rsidP="0010518B">
      <w:pPr>
        <w:spacing w:after="200" w:line="276" w:lineRule="auto"/>
        <w:ind w:left="360"/>
        <w:jc w:val="both"/>
        <w:rPr>
          <w:rFonts w:ascii="Arial" w:eastAsia="Arial" w:hAnsi="Arial" w:cs="Arial"/>
        </w:rPr>
      </w:pPr>
      <w:r w:rsidRPr="0010518B">
        <w:rPr>
          <w:rFonts w:ascii="Arial" w:eastAsia="Arial" w:hAnsi="Arial" w:cs="Arial"/>
        </w:rPr>
        <w:t xml:space="preserve">En el acápite precedente, entre otras, se desarrolló el objeto del proyecto de ley, ahora bien, en el artículo 2 se pretende, desarrollo de la normativa que regula la materia, esto es, en el artículo 17 de la Ley 909 de 2004 y desarrollado por los </w:t>
      </w:r>
      <w:r w:rsidRPr="0010518B">
        <w:rPr>
          <w:rFonts w:ascii="Arial" w:eastAsia="Arial" w:hAnsi="Arial" w:cs="Arial"/>
        </w:rPr>
        <w:lastRenderedPageBreak/>
        <w:t xml:space="preserve">decretos ley 1083 de 2015, 2489 de 2006, 770 de 2005, y demás normas que los sustituyan o modifiquen; evitar que se modifiquen las plantas globales de empleo o que se modifiquen individualmente los requisitos mínimos para acceder a cargos directivos del nivel central, incluyendo las juntas directivas de las Empresas Industriales y Comerciales del Estado o todas aquellas empresas en las que exista participación de dineros estatales, para cargos directivos y como ya se dijo, también a las juntas. Esto, con la finalidad de evitar el acceso a dichos cargos, por nepotismo, favoritismo o amiguismo, en detrimento del interés general y el ejercicio eficiente y adecuado de la función pública. </w:t>
      </w:r>
    </w:p>
    <w:p w14:paraId="7528D101" w14:textId="77777777" w:rsidR="0010518B" w:rsidRPr="0010518B" w:rsidRDefault="0010518B" w:rsidP="0010518B">
      <w:pPr>
        <w:spacing w:after="200" w:line="276" w:lineRule="auto"/>
        <w:ind w:left="360"/>
        <w:jc w:val="both"/>
        <w:rPr>
          <w:rFonts w:ascii="Arial" w:eastAsia="Arial" w:hAnsi="Arial" w:cs="Arial"/>
        </w:rPr>
      </w:pPr>
      <w:r w:rsidRPr="0010518B">
        <w:rPr>
          <w:rFonts w:ascii="Arial" w:eastAsia="Arial" w:hAnsi="Arial" w:cs="Arial"/>
        </w:rPr>
        <w:t xml:space="preserve">Se adiciona inciso que prohíbe a su vez la disminución de requisitos, por debajo de los establecidos para habilitar el acceso al cargo, del funcionario que le antecedió en el cargo, o que hizo parte de la junta directiva inmediatamente anterior. </w:t>
      </w:r>
    </w:p>
    <w:p w14:paraId="39E706FA" w14:textId="77777777" w:rsidR="0010518B" w:rsidRPr="0010518B" w:rsidRDefault="0010518B" w:rsidP="0010518B">
      <w:pPr>
        <w:spacing w:after="200" w:line="276" w:lineRule="auto"/>
        <w:ind w:left="360"/>
        <w:jc w:val="both"/>
        <w:rPr>
          <w:rFonts w:ascii="Arial" w:eastAsia="Arial" w:hAnsi="Arial" w:cs="Arial"/>
          <w:b/>
        </w:rPr>
      </w:pPr>
      <w:r w:rsidRPr="0010518B">
        <w:rPr>
          <w:rFonts w:ascii="Arial" w:eastAsia="Arial" w:hAnsi="Arial" w:cs="Arial"/>
        </w:rPr>
        <w:t>Posteriormente, en su artículo 3 se establece la obligatoriedad de contar con estudios técnicos, y conceptos previos de la Función pública, y de la Sala de Consulta y Servicio Civil del Consejo de Estado, para el caso en concreto; en caso de que la entidad sustente la disminución de los requisitos, por necesidades del servicio, entre otras. y consecuencialmente, en el artículo 4 crea esta conducta como una falta gravísima, de conocimiento oficioso o de parte, con competencia de la Procuraduría, modificando en el artículo 5 de manera expresa el Código General Disciplinario, al adicionar un numeral a las faltas relacionadas con el servicio o la función pública. Finalmente, en el artículo 6 se incluye que la vigencia se dará desde la promulgación de la norma y se realiza una derogatoria tácita de todas las normas que la contradiga.</w:t>
      </w:r>
    </w:p>
    <w:p w14:paraId="75B158F5" w14:textId="71B51ACC" w:rsidR="0010518B" w:rsidRPr="0010518B" w:rsidRDefault="0010518B" w:rsidP="0010518B">
      <w:pPr>
        <w:pBdr>
          <w:top w:val="nil"/>
          <w:left w:val="nil"/>
          <w:bottom w:val="nil"/>
          <w:right w:val="nil"/>
          <w:between w:val="nil"/>
        </w:pBdr>
        <w:spacing w:line="276" w:lineRule="auto"/>
        <w:jc w:val="both"/>
        <w:rPr>
          <w:rFonts w:ascii="Arial" w:eastAsia="Arial" w:hAnsi="Arial" w:cs="Arial"/>
          <w:b/>
        </w:rPr>
      </w:pPr>
      <w:bookmarkStart w:id="2" w:name="_30j0zll" w:colFirst="0" w:colLast="0"/>
      <w:bookmarkEnd w:id="2"/>
    </w:p>
    <w:p w14:paraId="2FAEAD69" w14:textId="77777777" w:rsidR="0010518B" w:rsidRPr="0010518B" w:rsidRDefault="0010518B" w:rsidP="0010518B">
      <w:pPr>
        <w:numPr>
          <w:ilvl w:val="1"/>
          <w:numId w:val="41"/>
        </w:numPr>
        <w:pBdr>
          <w:top w:val="nil"/>
          <w:left w:val="nil"/>
          <w:bottom w:val="nil"/>
          <w:right w:val="nil"/>
          <w:between w:val="nil"/>
        </w:pBdr>
        <w:spacing w:after="200" w:line="276" w:lineRule="auto"/>
        <w:jc w:val="both"/>
        <w:rPr>
          <w:rFonts w:ascii="Arial" w:eastAsia="Arial" w:hAnsi="Arial" w:cs="Arial"/>
        </w:rPr>
      </w:pPr>
      <w:r w:rsidRPr="0010518B">
        <w:rPr>
          <w:rFonts w:ascii="Arial" w:eastAsia="Arial" w:hAnsi="Arial" w:cs="Arial"/>
          <w:b/>
        </w:rPr>
        <w:t xml:space="preserve">Desarrollo filosófico del nepotismo. </w:t>
      </w:r>
    </w:p>
    <w:p w14:paraId="5B3F591A" w14:textId="77777777" w:rsidR="0010518B" w:rsidRPr="0010518B" w:rsidRDefault="0010518B" w:rsidP="0010518B">
      <w:pPr>
        <w:spacing w:after="200" w:line="276" w:lineRule="auto"/>
        <w:jc w:val="both"/>
        <w:rPr>
          <w:rFonts w:ascii="Arial" w:eastAsia="Arial" w:hAnsi="Arial" w:cs="Arial"/>
        </w:rPr>
      </w:pPr>
      <w:r w:rsidRPr="0010518B">
        <w:rPr>
          <w:rFonts w:ascii="Arial" w:eastAsia="Arial" w:hAnsi="Arial" w:cs="Arial"/>
        </w:rPr>
        <w:t xml:space="preserve">La Real Academia de la Lengua Española – RAE, explica la etimología del nepotismo por provenir de la palabra </w:t>
      </w:r>
      <w:r w:rsidRPr="0010518B">
        <w:rPr>
          <w:rFonts w:ascii="Arial" w:eastAsia="Arial" w:hAnsi="Arial" w:cs="Arial"/>
          <w:i/>
        </w:rPr>
        <w:t>nepote</w:t>
      </w:r>
      <w:r w:rsidRPr="0010518B">
        <w:rPr>
          <w:rFonts w:ascii="Arial" w:eastAsia="Arial" w:hAnsi="Arial" w:cs="Arial"/>
        </w:rPr>
        <w:t xml:space="preserve">, que significa: 'sobrino', 'nieto', y este del lat. </w:t>
      </w:r>
      <w:proofErr w:type="spellStart"/>
      <w:r w:rsidRPr="0010518B">
        <w:rPr>
          <w:rFonts w:ascii="Arial" w:eastAsia="Arial" w:hAnsi="Arial" w:cs="Arial"/>
          <w:i/>
        </w:rPr>
        <w:t>nepos</w:t>
      </w:r>
      <w:proofErr w:type="spellEnd"/>
      <w:r w:rsidRPr="0010518B">
        <w:rPr>
          <w:rFonts w:ascii="Arial" w:eastAsia="Arial" w:hAnsi="Arial" w:cs="Arial"/>
        </w:rPr>
        <w:t>, -</w:t>
      </w:r>
      <w:proofErr w:type="spellStart"/>
      <w:r w:rsidRPr="0010518B">
        <w:rPr>
          <w:rFonts w:ascii="Arial" w:eastAsia="Arial" w:hAnsi="Arial" w:cs="Arial"/>
        </w:rPr>
        <w:t>ōtis</w:t>
      </w:r>
      <w:proofErr w:type="spellEnd"/>
      <w:r w:rsidRPr="0010518B">
        <w:rPr>
          <w:rFonts w:ascii="Arial" w:eastAsia="Arial" w:hAnsi="Arial" w:cs="Arial"/>
        </w:rPr>
        <w:t xml:space="preserve"> 'sobrino', 'descendiente', e -ismo '-ismo'. A su vez, la define como la utilización de un cargo para designar a familiares o amigos en determinados empleos o concederles otros tipos de favores, al margen del principio de mérito y capacidad.</w:t>
      </w:r>
    </w:p>
    <w:p w14:paraId="284A30FC" w14:textId="77777777" w:rsidR="0010518B" w:rsidRPr="0010518B" w:rsidRDefault="0010518B" w:rsidP="0010518B">
      <w:pPr>
        <w:spacing w:after="200" w:line="276" w:lineRule="auto"/>
        <w:jc w:val="both"/>
        <w:rPr>
          <w:rFonts w:ascii="Arial" w:eastAsia="Arial" w:hAnsi="Arial" w:cs="Arial"/>
        </w:rPr>
      </w:pPr>
      <w:r w:rsidRPr="0010518B">
        <w:rPr>
          <w:rFonts w:ascii="Arial" w:eastAsia="Arial" w:hAnsi="Arial" w:cs="Arial"/>
        </w:rPr>
        <w:t xml:space="preserve">El nepotismo es una forma de corrupción o práctica fraudulenta, que consiste en asignar recursos de un entorno de trabajo a familiares y amigos, sin tomar en cuenta </w:t>
      </w:r>
      <w:r w:rsidRPr="0010518B">
        <w:rPr>
          <w:rFonts w:ascii="Arial" w:eastAsia="Arial" w:hAnsi="Arial" w:cs="Arial"/>
        </w:rPr>
        <w:lastRenderedPageBreak/>
        <w:t>su idoneidad para el desempeño o su preparación para un cargo, sino su cercanía emocional y sus lealtades personales.</w:t>
      </w:r>
    </w:p>
    <w:p w14:paraId="4145F4A9" w14:textId="77777777" w:rsidR="0010518B" w:rsidRPr="0010518B" w:rsidRDefault="0010518B" w:rsidP="0010518B">
      <w:pPr>
        <w:spacing w:after="200" w:line="276" w:lineRule="auto"/>
        <w:jc w:val="both"/>
        <w:rPr>
          <w:rFonts w:ascii="Arial" w:eastAsia="Arial" w:hAnsi="Arial" w:cs="Arial"/>
        </w:rPr>
      </w:pPr>
      <w:r w:rsidRPr="0010518B">
        <w:rPr>
          <w:rFonts w:ascii="Arial" w:eastAsia="Arial" w:hAnsi="Arial" w:cs="Arial"/>
        </w:rPr>
        <w:t xml:space="preserve">Es un vicio punible por ley en la mayoría de los países democráticos, en especial en la Administración Pública, dado que existen códigos específicos que regulan el acceso al trabajo con el Estado. El nepotismo incluso violenta la Declaración Universal de los Derechos Humanos, entre cuyos artículos se explicita la necesaria igualdad de oportunidades de acceso al trabajo público, dado que es financiado con el dinero de todos. </w:t>
      </w:r>
    </w:p>
    <w:p w14:paraId="33C7CB51" w14:textId="77777777" w:rsidR="0010518B" w:rsidRPr="0010518B" w:rsidRDefault="0010518B" w:rsidP="0010518B">
      <w:pPr>
        <w:spacing w:after="200" w:line="276" w:lineRule="auto"/>
        <w:jc w:val="both"/>
        <w:rPr>
          <w:rFonts w:ascii="Arial" w:eastAsia="Arial" w:hAnsi="Arial" w:cs="Arial"/>
        </w:rPr>
      </w:pPr>
      <w:r w:rsidRPr="0010518B">
        <w:rPr>
          <w:rFonts w:ascii="Arial" w:eastAsia="Arial" w:hAnsi="Arial" w:cs="Arial"/>
        </w:rPr>
        <w:t>La palabra nepotismo proviene del vocablo en latín nepotes, traducible por “sobrinos” o “nietos”. Se popularizó durante finales de la Edad Media europea y comienzos del Renacimiento, ya que existía la tendencia a asignar los altos cargos eclesiásticos de la Iglesia Católica a los parientes o descendientes de las familias nobles, pues éstas eran influyentes en la Curia Romana Cardenalicia o en las decisiones del Papa mismo.</w:t>
      </w:r>
    </w:p>
    <w:p w14:paraId="12CFA6B0" w14:textId="77777777" w:rsidR="0010518B" w:rsidRPr="0010518B" w:rsidRDefault="0010518B" w:rsidP="0010518B">
      <w:pPr>
        <w:spacing w:after="200" w:line="276" w:lineRule="auto"/>
        <w:jc w:val="both"/>
        <w:rPr>
          <w:rFonts w:ascii="Arial" w:eastAsia="Arial" w:hAnsi="Arial" w:cs="Arial"/>
        </w:rPr>
      </w:pPr>
      <w:r w:rsidRPr="0010518B">
        <w:rPr>
          <w:rFonts w:ascii="Arial" w:eastAsia="Arial" w:hAnsi="Arial" w:cs="Arial"/>
        </w:rPr>
        <w:t>Ya en aquella época esta práctica fue denunciada y combatida por parte de los grupos cristianos, en especial los afectos al protestantismo, que veían en el papado católico una institución corrupta. Finalmente, su presión fue tanta que desde siglo XVII es una práctica prohibida y se la vigila también en la política y la Administración Pública.</w:t>
      </w:r>
      <w:r w:rsidRPr="0010518B">
        <w:rPr>
          <w:rFonts w:ascii="Arial" w:eastAsia="Arial" w:hAnsi="Arial" w:cs="Arial"/>
          <w:vertAlign w:val="superscript"/>
        </w:rPr>
        <w:footnoteReference w:id="1"/>
      </w:r>
    </w:p>
    <w:p w14:paraId="433A739F" w14:textId="77777777" w:rsidR="0010518B" w:rsidRPr="0010518B" w:rsidRDefault="0010518B" w:rsidP="0010518B">
      <w:pPr>
        <w:spacing w:after="200" w:line="276" w:lineRule="auto"/>
        <w:jc w:val="both"/>
        <w:rPr>
          <w:rFonts w:ascii="Arial" w:eastAsia="Arial" w:hAnsi="Arial" w:cs="Arial"/>
        </w:rPr>
      </w:pPr>
      <w:r w:rsidRPr="0010518B">
        <w:rPr>
          <w:rFonts w:ascii="Arial" w:eastAsia="Arial" w:hAnsi="Arial" w:cs="Arial"/>
        </w:rPr>
        <w:t xml:space="preserve">En la Antigua Grecia el tirano </w:t>
      </w:r>
      <w:proofErr w:type="spellStart"/>
      <w:r w:rsidRPr="0010518B">
        <w:rPr>
          <w:rFonts w:ascii="Arial" w:eastAsia="Arial" w:hAnsi="Arial" w:cs="Arial"/>
        </w:rPr>
        <w:t>Pisístrato</w:t>
      </w:r>
      <w:proofErr w:type="spellEnd"/>
      <w:r w:rsidRPr="0010518B">
        <w:rPr>
          <w:rFonts w:ascii="Arial" w:eastAsia="Arial" w:hAnsi="Arial" w:cs="Arial"/>
        </w:rPr>
        <w:t>, para proteger y mantener el poder en Atenas, entregó la mayoría de los cargos políticos y públicos a sus familiares y amigos más cercanos. Y el propio Napoleón otorgó varios cargos públicos a sus familiares, entre ellos, a su hermano José Bonaparte, nombrado rey de España.</w:t>
      </w:r>
    </w:p>
    <w:p w14:paraId="347271C1" w14:textId="77777777" w:rsidR="0010518B" w:rsidRPr="0010518B" w:rsidRDefault="0010518B" w:rsidP="0010518B">
      <w:pPr>
        <w:spacing w:after="200" w:line="276" w:lineRule="auto"/>
        <w:jc w:val="both"/>
        <w:rPr>
          <w:rFonts w:ascii="Arial" w:eastAsia="Arial" w:hAnsi="Arial" w:cs="Arial"/>
        </w:rPr>
      </w:pPr>
      <w:r w:rsidRPr="0010518B">
        <w:rPr>
          <w:rFonts w:ascii="Arial" w:eastAsia="Arial" w:hAnsi="Arial" w:cs="Arial"/>
        </w:rPr>
        <w:t xml:space="preserve">También, es conocido el caso de Platón que, a pesar de defender el gobierno de los mejores, incurrió en un acto de nepotismo, al designar, para sucederle en la Dirección de la Academia por él fundada, no a Aristóteles, que era su mejor y más brillante alumno, sino a su sobrino </w:t>
      </w:r>
      <w:proofErr w:type="spellStart"/>
      <w:r w:rsidRPr="0010518B">
        <w:rPr>
          <w:rFonts w:ascii="Arial" w:eastAsia="Arial" w:hAnsi="Arial" w:cs="Arial"/>
        </w:rPr>
        <w:t>Espeusipo</w:t>
      </w:r>
      <w:proofErr w:type="spellEnd"/>
      <w:r w:rsidRPr="0010518B">
        <w:rPr>
          <w:rFonts w:ascii="Arial" w:eastAsia="Arial" w:hAnsi="Arial" w:cs="Arial"/>
        </w:rPr>
        <w:t>.</w:t>
      </w:r>
    </w:p>
    <w:p w14:paraId="2582CE89" w14:textId="77777777" w:rsidR="0010518B" w:rsidRPr="0010518B" w:rsidRDefault="0010518B" w:rsidP="0010518B">
      <w:pPr>
        <w:spacing w:after="200" w:line="276" w:lineRule="auto"/>
        <w:jc w:val="both"/>
        <w:rPr>
          <w:rFonts w:ascii="Arial" w:eastAsia="Arial" w:hAnsi="Arial" w:cs="Arial"/>
        </w:rPr>
      </w:pPr>
      <w:r w:rsidRPr="0010518B">
        <w:rPr>
          <w:rFonts w:ascii="Arial" w:eastAsia="Arial" w:hAnsi="Arial" w:cs="Arial"/>
        </w:rPr>
        <w:t xml:space="preserve">El nepotismo se opone a lo dispuesto en el artículo 21.2 de la Declaración Universal de los Derechos Humanos, a cuyo tenor: “Toda persona tiene el derecho de acceso, en condiciones de igualdad, a las funciones públicas de su país”. </w:t>
      </w:r>
    </w:p>
    <w:p w14:paraId="263A13F2" w14:textId="77777777" w:rsidR="0010518B" w:rsidRPr="0010518B" w:rsidRDefault="0010518B" w:rsidP="0010518B">
      <w:pPr>
        <w:spacing w:after="200" w:line="276" w:lineRule="auto"/>
        <w:jc w:val="both"/>
        <w:rPr>
          <w:rFonts w:ascii="Arial" w:eastAsia="Arial" w:hAnsi="Arial" w:cs="Arial"/>
          <w:b/>
        </w:rPr>
      </w:pPr>
    </w:p>
    <w:p w14:paraId="1D1BEAE8" w14:textId="77777777" w:rsidR="0010518B" w:rsidRPr="0010518B" w:rsidRDefault="0010518B" w:rsidP="0010518B">
      <w:pPr>
        <w:numPr>
          <w:ilvl w:val="0"/>
          <w:numId w:val="41"/>
        </w:numPr>
        <w:pBdr>
          <w:top w:val="nil"/>
          <w:left w:val="nil"/>
          <w:bottom w:val="nil"/>
          <w:right w:val="nil"/>
          <w:between w:val="nil"/>
        </w:pBdr>
        <w:spacing w:after="200" w:line="276" w:lineRule="auto"/>
        <w:jc w:val="both"/>
        <w:rPr>
          <w:rFonts w:ascii="Arial" w:eastAsia="Arial" w:hAnsi="Arial" w:cs="Arial"/>
          <w:b/>
        </w:rPr>
      </w:pPr>
      <w:r w:rsidRPr="0010518B">
        <w:rPr>
          <w:rFonts w:ascii="Arial" w:eastAsia="Arial" w:hAnsi="Arial" w:cs="Arial"/>
          <w:b/>
        </w:rPr>
        <w:lastRenderedPageBreak/>
        <w:t xml:space="preserve">ANALISIS DE IMPACTO FISCAL. </w:t>
      </w:r>
    </w:p>
    <w:p w14:paraId="530F7E67" w14:textId="77777777" w:rsidR="0010518B" w:rsidRPr="0010518B" w:rsidRDefault="0010518B" w:rsidP="0010518B">
      <w:pPr>
        <w:spacing w:after="200" w:line="276" w:lineRule="auto"/>
        <w:ind w:left="360"/>
        <w:jc w:val="both"/>
        <w:rPr>
          <w:rFonts w:ascii="Arial" w:eastAsia="Arial" w:hAnsi="Arial" w:cs="Arial"/>
        </w:rPr>
      </w:pPr>
      <w:r w:rsidRPr="0010518B">
        <w:rPr>
          <w:rFonts w:ascii="Arial" w:eastAsia="Arial" w:hAnsi="Arial" w:cs="Arial"/>
        </w:rPr>
        <w:t xml:space="preserve">Este proyecto de ley no ordena gasto público, no tiene afectación y no tiene injerencia presupuestal alguna, en el entendido que, solo reglamenta la actualización de las plantas globales de empleo en lo atinente a los requisitos mínimos para acceder a cargos del nivel directivo en el sector público y de esta manera no tiene un impacto fiscal. </w:t>
      </w:r>
    </w:p>
    <w:p w14:paraId="14711122" w14:textId="77777777" w:rsidR="0010518B" w:rsidRPr="0010518B" w:rsidRDefault="0010518B" w:rsidP="0010518B">
      <w:pPr>
        <w:spacing w:after="200" w:line="276" w:lineRule="auto"/>
        <w:ind w:left="360"/>
        <w:jc w:val="both"/>
        <w:rPr>
          <w:rFonts w:ascii="Arial" w:eastAsia="Arial" w:hAnsi="Arial" w:cs="Arial"/>
        </w:rPr>
      </w:pPr>
      <w:r w:rsidRPr="0010518B">
        <w:rPr>
          <w:rFonts w:ascii="Arial" w:eastAsia="Arial" w:hAnsi="Arial" w:cs="Arial"/>
        </w:rPr>
        <w:t>Así, se da cumplimiento a lo establecido en la Ley 819 del 09 de julio de 2003 “</w:t>
      </w:r>
      <w:r w:rsidRPr="0010518B">
        <w:rPr>
          <w:rFonts w:ascii="Arial" w:eastAsia="Arial" w:hAnsi="Arial" w:cs="Arial"/>
          <w:i/>
        </w:rPr>
        <w:t xml:space="preserve">Por la cual se dictan normas orgánicas en materia de presupuesto, responsabilidad y transparencia fiscal y se dictan otras disposiciones”. </w:t>
      </w:r>
      <w:r w:rsidRPr="0010518B">
        <w:rPr>
          <w:rFonts w:ascii="Arial" w:eastAsia="Arial" w:hAnsi="Arial" w:cs="Arial"/>
        </w:rPr>
        <w:t>que en su artículo 7 dispone que todos los proyectos de ley que ordenen gasto u otorguen beneficios tributarios deberá hacerse explícito y deberá ser compatible con el Marco Fiscal de Mediano Plazo. Contemplando así la obligatoriedad de incluirse expresamente en la exposición de motivos y en las ponencias de trámite respectivas los costos fiscales de la iniciativa y la fuente de ingreso adicional generada para el financiamiento de dicho costo.</w:t>
      </w:r>
    </w:p>
    <w:p w14:paraId="50AB056A" w14:textId="77777777" w:rsidR="0010518B" w:rsidRPr="0010518B" w:rsidRDefault="0010518B" w:rsidP="0010518B">
      <w:pPr>
        <w:spacing w:after="200" w:line="276" w:lineRule="auto"/>
        <w:ind w:left="360"/>
        <w:jc w:val="both"/>
        <w:rPr>
          <w:rFonts w:ascii="Arial" w:eastAsia="Arial" w:hAnsi="Arial" w:cs="Arial"/>
        </w:rPr>
      </w:pPr>
    </w:p>
    <w:p w14:paraId="4BFB98F6" w14:textId="77777777" w:rsidR="0010518B" w:rsidRPr="0010518B" w:rsidRDefault="0010518B" w:rsidP="0010518B">
      <w:pPr>
        <w:numPr>
          <w:ilvl w:val="0"/>
          <w:numId w:val="41"/>
        </w:numPr>
        <w:pBdr>
          <w:top w:val="nil"/>
          <w:left w:val="nil"/>
          <w:bottom w:val="nil"/>
          <w:right w:val="nil"/>
          <w:between w:val="nil"/>
        </w:pBdr>
        <w:spacing w:after="200" w:line="276" w:lineRule="auto"/>
        <w:jc w:val="both"/>
        <w:rPr>
          <w:rFonts w:ascii="Arial" w:eastAsia="Arial" w:hAnsi="Arial" w:cs="Arial"/>
          <w:b/>
        </w:rPr>
      </w:pPr>
      <w:r w:rsidRPr="0010518B">
        <w:rPr>
          <w:rFonts w:ascii="Arial" w:eastAsia="Arial" w:hAnsi="Arial" w:cs="Arial"/>
          <w:b/>
        </w:rPr>
        <w:t xml:space="preserve">CONFLICTO DE INTERESES. </w:t>
      </w:r>
    </w:p>
    <w:p w14:paraId="0E27ECF6" w14:textId="77777777" w:rsidR="0010518B" w:rsidRPr="0010518B" w:rsidRDefault="0010518B" w:rsidP="0010518B">
      <w:pPr>
        <w:spacing w:after="200" w:line="276" w:lineRule="auto"/>
        <w:jc w:val="both"/>
        <w:rPr>
          <w:rFonts w:ascii="Arial" w:eastAsia="Arial" w:hAnsi="Arial" w:cs="Arial"/>
        </w:rPr>
      </w:pPr>
      <w:r w:rsidRPr="0010518B">
        <w:rPr>
          <w:rFonts w:ascii="Arial" w:eastAsia="Arial" w:hAnsi="Arial" w:cs="Arial"/>
        </w:rPr>
        <w:t xml:space="preserve">De conformidad con el Artículo 3 de la Ley 2003 del 19 de noviembre de 2019, </w:t>
      </w:r>
      <w:r w:rsidRPr="0010518B">
        <w:rPr>
          <w:rFonts w:ascii="Arial" w:eastAsia="Arial" w:hAnsi="Arial" w:cs="Arial"/>
          <w:i/>
        </w:rPr>
        <w:t>“Por la cual se modifica parcialmente la Ley 5 de 1992 y se dictan otras disposiciones”,</w:t>
      </w:r>
      <w:r w:rsidRPr="0010518B">
        <w:rPr>
          <w:rFonts w:ascii="Arial" w:eastAsia="Arial" w:hAnsi="Arial" w:cs="Arial"/>
        </w:rPr>
        <w:t xml:space="preserve"> que establece que tanto el autor del proyecto y el ponente dentro de la exposición de motivos, deberán incluir un acápite que describa las circunstancias o eventos que podrían generar un conflicto de interés para la discusión y votación del proyecto, sirviendo de guía para que los otros congresistas tomen una decisión en torno, si se encuentran incursos en una causal de impedimento, no obstante, otras causales que el Congresista pueda encontrar.</w:t>
      </w:r>
    </w:p>
    <w:p w14:paraId="2CBA59CF" w14:textId="77777777" w:rsidR="0010518B" w:rsidRPr="0010518B" w:rsidRDefault="0010518B" w:rsidP="0010518B">
      <w:pPr>
        <w:spacing w:after="200" w:line="276" w:lineRule="auto"/>
        <w:jc w:val="both"/>
        <w:rPr>
          <w:rFonts w:ascii="Arial" w:eastAsia="Arial" w:hAnsi="Arial" w:cs="Arial"/>
        </w:rPr>
      </w:pPr>
      <w:r w:rsidRPr="0010518B">
        <w:rPr>
          <w:rFonts w:ascii="Arial" w:eastAsia="Arial" w:hAnsi="Arial" w:cs="Arial"/>
        </w:rPr>
        <w:t xml:space="preserve">En ese orden de ideas, el presente proyecto de ley, por ser de carácter general, no configura un beneficio particular, actual y directo para ningún congresista, teniendo en cuenta que, la propuesta versa sobre reglamentación para actualizar las plantas globales de empleo en lo atinente a los requisitos mínimos para acceder a cargos del nivel directivo en el sector público interés general que no beneficiaría a ningún congresista de forma particular, actual y directa. A menos que el congresista tenga, actualmente parientes o amigos que hayan ocupado los cargos de acuerdo al ámbito de aplicación de la norma. </w:t>
      </w:r>
    </w:p>
    <w:p w14:paraId="041415C5" w14:textId="77777777" w:rsidR="0010518B" w:rsidRPr="0010518B" w:rsidRDefault="0010518B" w:rsidP="0010518B">
      <w:pPr>
        <w:spacing w:after="200" w:line="276" w:lineRule="auto"/>
        <w:jc w:val="both"/>
        <w:rPr>
          <w:rFonts w:ascii="Arial" w:eastAsia="Arial" w:hAnsi="Arial" w:cs="Arial"/>
        </w:rPr>
      </w:pPr>
      <w:r w:rsidRPr="0010518B">
        <w:rPr>
          <w:rFonts w:ascii="Arial" w:eastAsia="Arial" w:hAnsi="Arial" w:cs="Arial"/>
        </w:rPr>
        <w:lastRenderedPageBreak/>
        <w:t>Finalmente, sobre los conflictos de interés resulta importante recordar lo señalado por el Consejo de Estado que, en la Sala Plena Contenciosa Administrativa del Honorable mediante Sentencia 02830 del 16 de julio de 2019, M.P. Carlos Enrique Moreno Rubio, señaló que:</w:t>
      </w:r>
    </w:p>
    <w:p w14:paraId="1193E98E" w14:textId="77777777" w:rsidR="0010518B" w:rsidRPr="0010518B" w:rsidRDefault="0010518B" w:rsidP="0010518B">
      <w:pPr>
        <w:spacing w:after="200" w:line="276" w:lineRule="auto"/>
        <w:jc w:val="both"/>
        <w:rPr>
          <w:rFonts w:ascii="Arial" w:eastAsia="Arial" w:hAnsi="Arial" w:cs="Arial"/>
          <w:i/>
        </w:rPr>
      </w:pPr>
      <w:r w:rsidRPr="0010518B">
        <w:rPr>
          <w:rFonts w:ascii="Arial" w:eastAsia="Arial" w:hAnsi="Arial" w:cs="Arial"/>
          <w:i/>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7273AEE5" w14:textId="77777777" w:rsidR="0010518B" w:rsidRPr="0010518B" w:rsidRDefault="0010518B" w:rsidP="0010518B">
      <w:pPr>
        <w:spacing w:after="200" w:line="276" w:lineRule="auto"/>
        <w:jc w:val="both"/>
        <w:rPr>
          <w:rFonts w:ascii="Arial" w:eastAsia="Arial" w:hAnsi="Arial" w:cs="Arial"/>
        </w:rPr>
      </w:pPr>
      <w:r w:rsidRPr="0010518B">
        <w:rPr>
          <w:rFonts w:ascii="Arial" w:eastAsia="Arial" w:hAnsi="Arial" w:cs="Arial"/>
        </w:rPr>
        <w:t xml:space="preserve">En el mismo sentido, es pertinente señalar lo que la Ley 5 de 1992 dispone sobre la materia en el artículo 286, modificado por el artículo 1 de la Ley 2003 de 2019: </w:t>
      </w:r>
    </w:p>
    <w:p w14:paraId="5B097DE0" w14:textId="77777777" w:rsidR="0010518B" w:rsidRPr="0010518B" w:rsidRDefault="0010518B" w:rsidP="0010518B">
      <w:pPr>
        <w:spacing w:after="200" w:line="276" w:lineRule="auto"/>
        <w:jc w:val="both"/>
        <w:rPr>
          <w:rFonts w:ascii="Arial" w:eastAsia="Arial" w:hAnsi="Arial" w:cs="Arial"/>
          <w:i/>
        </w:rPr>
      </w:pPr>
      <w:r w:rsidRPr="0010518B">
        <w:rPr>
          <w:rFonts w:ascii="Arial" w:eastAsia="Arial" w:hAnsi="Arial" w:cs="Arial"/>
          <w:i/>
        </w:rPr>
        <w:t>“Se entiende como conflicto de interés una situación donde la discusión o votación de un proyecto de ley o acto legislativo o artículo, pueda resultar en un beneficio particular, actual y directo a favor del congresista.</w:t>
      </w:r>
    </w:p>
    <w:p w14:paraId="162EEFCA" w14:textId="77777777" w:rsidR="0010518B" w:rsidRPr="0010518B" w:rsidRDefault="0010518B" w:rsidP="0010518B">
      <w:pPr>
        <w:spacing w:after="200" w:line="276" w:lineRule="auto"/>
        <w:jc w:val="both"/>
        <w:rPr>
          <w:rFonts w:ascii="Arial" w:eastAsia="Arial" w:hAnsi="Arial" w:cs="Arial"/>
          <w:i/>
        </w:rPr>
      </w:pPr>
      <w:r w:rsidRPr="0010518B">
        <w:rPr>
          <w:rFonts w:ascii="Arial" w:eastAsia="Arial" w:hAnsi="Arial" w:cs="Arial"/>
          <w:i/>
        </w:rPr>
        <w:t xml:space="preserve">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21B1E410" w14:textId="77777777" w:rsidR="0010518B" w:rsidRPr="0010518B" w:rsidRDefault="0010518B" w:rsidP="0010518B">
      <w:pPr>
        <w:spacing w:after="200" w:line="276" w:lineRule="auto"/>
        <w:jc w:val="both"/>
        <w:rPr>
          <w:rFonts w:ascii="Arial" w:eastAsia="Arial" w:hAnsi="Arial" w:cs="Arial"/>
          <w:i/>
        </w:rPr>
      </w:pPr>
      <w:r w:rsidRPr="0010518B">
        <w:rPr>
          <w:rFonts w:ascii="Arial" w:eastAsia="Arial" w:hAnsi="Arial" w:cs="Arial"/>
          <w:i/>
        </w:rPr>
        <w:t xml:space="preserve">b) Beneficio actual: aquel que efectivamente se configura en las circunstancias presentes y existentes al momento en el que el congresista participa de la decisión. </w:t>
      </w:r>
    </w:p>
    <w:p w14:paraId="4086FED2" w14:textId="77777777" w:rsidR="0010518B" w:rsidRPr="0010518B" w:rsidRDefault="0010518B" w:rsidP="0010518B">
      <w:pPr>
        <w:spacing w:after="200" w:line="276" w:lineRule="auto"/>
        <w:jc w:val="both"/>
        <w:rPr>
          <w:rFonts w:ascii="Arial" w:eastAsia="Arial" w:hAnsi="Arial" w:cs="Arial"/>
          <w:i/>
        </w:rPr>
      </w:pPr>
      <w:r w:rsidRPr="0010518B">
        <w:rPr>
          <w:rFonts w:ascii="Arial" w:eastAsia="Arial" w:hAnsi="Arial" w:cs="Arial"/>
          <w:i/>
        </w:rPr>
        <w:t>c) Beneficio directo: aquel que se produzca de forma específica respecto del congresista, de su cónyuge, compañero o compañera permanente, o parientes dentro del segundo grado de consanguinidad, segundo de afinidad o primero civil.”</w:t>
      </w:r>
    </w:p>
    <w:p w14:paraId="15EAA34C" w14:textId="77777777" w:rsidR="0010518B" w:rsidRPr="0010518B" w:rsidRDefault="0010518B" w:rsidP="0010518B">
      <w:pPr>
        <w:spacing w:after="200" w:line="276" w:lineRule="auto"/>
        <w:jc w:val="both"/>
        <w:rPr>
          <w:rFonts w:ascii="Arial" w:eastAsia="Arial" w:hAnsi="Arial" w:cs="Arial"/>
        </w:rPr>
      </w:pPr>
      <w:r w:rsidRPr="0010518B">
        <w:rPr>
          <w:rFonts w:ascii="Arial" w:eastAsia="Arial" w:hAnsi="Arial" w:cs="Arial"/>
        </w:rPr>
        <w:t>Es de aclarar que, la descripción de los posibles conflictos de interés que se puedan presentar frente al trámite del presente proyecto de ley, conforme a lo dispuesto en el artículo 291 de la ley 5 de 1992, no exime del deber del Congresista de identificar otras causales adicionales.</w:t>
      </w:r>
    </w:p>
    <w:p w14:paraId="6539AA74" w14:textId="3050A9C8" w:rsidR="0010518B" w:rsidRDefault="0010518B" w:rsidP="0010518B">
      <w:pPr>
        <w:spacing w:after="200" w:line="276" w:lineRule="auto"/>
        <w:jc w:val="both"/>
        <w:rPr>
          <w:rFonts w:ascii="Arial" w:eastAsia="Arial" w:hAnsi="Arial" w:cs="Arial"/>
        </w:rPr>
      </w:pPr>
      <w:r w:rsidRPr="0010518B">
        <w:rPr>
          <w:rFonts w:ascii="Arial" w:eastAsia="Arial" w:hAnsi="Arial" w:cs="Arial"/>
        </w:rPr>
        <w:lastRenderedPageBreak/>
        <w:t xml:space="preserve">Por las razones expuestas, someto a consideración de los honorables Congresistas esta iniciativa parlamentaria. </w:t>
      </w:r>
    </w:p>
    <w:p w14:paraId="218E267D" w14:textId="77777777" w:rsidR="0010518B" w:rsidRPr="0010518B" w:rsidRDefault="0010518B" w:rsidP="0010518B">
      <w:pPr>
        <w:spacing w:line="276" w:lineRule="auto"/>
        <w:jc w:val="both"/>
        <w:rPr>
          <w:rFonts w:ascii="Arial" w:eastAsia="Arial" w:hAnsi="Arial" w:cs="Arial"/>
        </w:rPr>
      </w:pPr>
    </w:p>
    <w:p w14:paraId="704D229E" w14:textId="08BDE2E3" w:rsidR="0010518B" w:rsidRPr="0010518B" w:rsidRDefault="0010518B" w:rsidP="0010518B">
      <w:pPr>
        <w:spacing w:after="200" w:line="276" w:lineRule="auto"/>
        <w:jc w:val="both"/>
        <w:rPr>
          <w:rFonts w:ascii="Arial" w:eastAsia="Arial" w:hAnsi="Arial" w:cs="Arial"/>
        </w:rPr>
      </w:pPr>
      <w:r>
        <w:rPr>
          <w:rFonts w:ascii="Arial" w:eastAsia="Arial" w:hAnsi="Arial" w:cs="Arial"/>
        </w:rPr>
        <w:t>Cordialmente,</w:t>
      </w:r>
      <w:r w:rsidRPr="0010518B">
        <w:rPr>
          <w:rFonts w:ascii="Arial" w:eastAsia="Arial" w:hAnsi="Arial" w:cs="Arial"/>
        </w:rPr>
        <w:t xml:space="preserve"> </w:t>
      </w:r>
    </w:p>
    <w:p w14:paraId="14C35C87" w14:textId="7B6702D4" w:rsidR="0010518B" w:rsidRPr="0010518B" w:rsidRDefault="0010518B" w:rsidP="0010518B">
      <w:pPr>
        <w:spacing w:line="276" w:lineRule="auto"/>
        <w:rPr>
          <w:rFonts w:ascii="Arial" w:eastAsia="Arial" w:hAnsi="Arial" w:cs="Arial"/>
        </w:rPr>
      </w:pPr>
    </w:p>
    <w:p w14:paraId="25C172F2" w14:textId="77777777" w:rsidR="0010518B" w:rsidRPr="0010518B" w:rsidRDefault="0010518B" w:rsidP="0010518B">
      <w:pPr>
        <w:spacing w:line="276" w:lineRule="auto"/>
        <w:jc w:val="center"/>
        <w:rPr>
          <w:rFonts w:ascii="Arial" w:eastAsia="Arial" w:hAnsi="Arial" w:cs="Arial"/>
        </w:rPr>
      </w:pPr>
    </w:p>
    <w:p w14:paraId="096387D5" w14:textId="77777777" w:rsidR="0010518B" w:rsidRPr="0010518B" w:rsidRDefault="0010518B" w:rsidP="0010518B">
      <w:pPr>
        <w:spacing w:line="276" w:lineRule="auto"/>
        <w:rPr>
          <w:rFonts w:ascii="Arial" w:eastAsia="Arial" w:hAnsi="Arial" w:cs="Arial"/>
        </w:rPr>
      </w:pPr>
    </w:p>
    <w:p w14:paraId="19A41084" w14:textId="77777777" w:rsidR="0010518B" w:rsidRPr="0010518B" w:rsidRDefault="0010518B" w:rsidP="0010518B">
      <w:pPr>
        <w:spacing w:line="276" w:lineRule="auto"/>
        <w:jc w:val="center"/>
        <w:rPr>
          <w:rFonts w:ascii="Arial" w:eastAsia="Arial" w:hAnsi="Arial" w:cs="Arial"/>
          <w:sz w:val="22"/>
          <w:szCs w:val="22"/>
        </w:rPr>
      </w:pPr>
      <w:r w:rsidRPr="0010518B">
        <w:rPr>
          <w:rFonts w:ascii="Arial" w:eastAsia="Arial" w:hAnsi="Arial" w:cs="Arial"/>
          <w:b/>
          <w:sz w:val="22"/>
          <w:szCs w:val="22"/>
        </w:rPr>
        <w:t>HERNÁN DARÍO CADAVID MÁRQUEZ</w:t>
      </w:r>
    </w:p>
    <w:p w14:paraId="461A5685" w14:textId="77777777" w:rsidR="0010518B" w:rsidRPr="0010518B" w:rsidRDefault="0010518B" w:rsidP="0010518B">
      <w:pPr>
        <w:spacing w:line="276" w:lineRule="auto"/>
        <w:jc w:val="center"/>
        <w:rPr>
          <w:rFonts w:ascii="Arial" w:eastAsia="Arial" w:hAnsi="Arial" w:cs="Arial"/>
          <w:sz w:val="22"/>
          <w:szCs w:val="22"/>
        </w:rPr>
      </w:pPr>
      <w:r w:rsidRPr="0010518B">
        <w:rPr>
          <w:rFonts w:ascii="Arial" w:eastAsia="Arial" w:hAnsi="Arial" w:cs="Arial"/>
          <w:sz w:val="22"/>
          <w:szCs w:val="22"/>
        </w:rPr>
        <w:t>Representante a la Cámara</w:t>
      </w:r>
    </w:p>
    <w:p w14:paraId="7B75F97D" w14:textId="77777777" w:rsidR="0010518B" w:rsidRPr="0010518B" w:rsidRDefault="0010518B" w:rsidP="0010518B">
      <w:pPr>
        <w:spacing w:line="276" w:lineRule="auto"/>
        <w:jc w:val="center"/>
        <w:rPr>
          <w:rFonts w:ascii="Arial" w:eastAsia="Arial" w:hAnsi="Arial" w:cs="Arial"/>
          <w:sz w:val="22"/>
          <w:szCs w:val="22"/>
        </w:rPr>
      </w:pPr>
      <w:r w:rsidRPr="0010518B">
        <w:rPr>
          <w:rFonts w:ascii="Arial" w:eastAsia="Arial" w:hAnsi="Arial" w:cs="Arial"/>
          <w:sz w:val="22"/>
          <w:szCs w:val="22"/>
        </w:rPr>
        <w:t>Departamento de Antioquia</w:t>
      </w:r>
    </w:p>
    <w:p w14:paraId="27BA3D95" w14:textId="77777777" w:rsidR="00F26216" w:rsidRPr="0010518B" w:rsidRDefault="00F26216" w:rsidP="0010518B">
      <w:pPr>
        <w:spacing w:line="276" w:lineRule="auto"/>
        <w:jc w:val="center"/>
        <w:rPr>
          <w:rFonts w:ascii="Arial" w:hAnsi="Arial" w:cs="Arial"/>
          <w:sz w:val="22"/>
          <w:szCs w:val="22"/>
        </w:rPr>
      </w:pPr>
    </w:p>
    <w:sectPr w:rsidR="00F26216" w:rsidRPr="0010518B" w:rsidSect="00F23A6B">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87BA1" w14:textId="77777777" w:rsidR="00647FD1" w:rsidRDefault="00647FD1" w:rsidP="00A84929">
      <w:r>
        <w:separator/>
      </w:r>
    </w:p>
  </w:endnote>
  <w:endnote w:type="continuationSeparator" w:id="0">
    <w:p w14:paraId="479B904B" w14:textId="77777777" w:rsidR="00647FD1" w:rsidRDefault="00647FD1" w:rsidP="00A84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layfair Display">
    <w:altName w:val="Times New Roman"/>
    <w:charset w:val="00"/>
    <w:family w:val="auto"/>
    <w:pitch w:val="variable"/>
    <w:sig w:usb0="20000207" w:usb1="00000000" w:usb2="00000000" w:usb3="00000000" w:csb0="00000197" w:csb1="00000000"/>
  </w:font>
  <w:font w:name="Raleway Bold">
    <w:altName w:val="Trebuchet MS"/>
    <w:panose1 w:val="00000000000000000000"/>
    <w:charset w:val="00"/>
    <w:family w:val="roman"/>
    <w:notTrueType/>
    <w:pitch w:val="default"/>
  </w:font>
  <w:font w:name="Lora">
    <w:altName w:val="Times New Roman"/>
    <w:charset w:val="00"/>
    <w:family w:val="auto"/>
    <w:pitch w:val="variable"/>
    <w:sig w:usb0="A00002FF" w:usb1="5000204B" w:usb2="0000000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A2818" w14:textId="10C2ECAD" w:rsidR="008D5631" w:rsidRDefault="00257D29" w:rsidP="008D5631">
    <w:pPr>
      <w:tabs>
        <w:tab w:val="left" w:pos="3105"/>
      </w:tabs>
    </w:pPr>
    <w:r w:rsidRPr="00601DFB">
      <w:rPr>
        <w:noProof/>
        <w:lang w:eastAsia="es-CO"/>
      </w:rPr>
      <mc:AlternateContent>
        <mc:Choice Requires="wps">
          <w:drawing>
            <wp:anchor distT="0" distB="0" distL="114300" distR="114300" simplePos="0" relativeHeight="251669504" behindDoc="0" locked="0" layoutInCell="1" allowOverlap="1" wp14:anchorId="2BBFF679" wp14:editId="245932D3">
              <wp:simplePos x="0" y="0"/>
              <wp:positionH relativeFrom="margin">
                <wp:posOffset>1387857</wp:posOffset>
              </wp:positionH>
              <wp:positionV relativeFrom="paragraph">
                <wp:posOffset>-83832</wp:posOffset>
              </wp:positionV>
              <wp:extent cx="3195961" cy="371475"/>
              <wp:effectExtent l="0" t="0" r="0" b="0"/>
              <wp:wrapNone/>
              <wp:docPr id="29" name="Cuadro de texto 5"/>
              <wp:cNvGraphicFramePr/>
              <a:graphic xmlns:a="http://schemas.openxmlformats.org/drawingml/2006/main">
                <a:graphicData uri="http://schemas.microsoft.com/office/word/2010/wordprocessingShape">
                  <wps:wsp>
                    <wps:cNvSpPr txBox="1"/>
                    <wps:spPr>
                      <a:xfrm>
                        <a:off x="0" y="0"/>
                        <a:ext cx="3195961" cy="371475"/>
                      </a:xfrm>
                      <a:prstGeom prst="rect">
                        <a:avLst/>
                      </a:prstGeom>
                    </wps:spPr>
                    <wps:txbx>
                      <w:txbxContent>
                        <w:p w14:paraId="0BC74E20" w14:textId="77777777" w:rsidR="008D5631" w:rsidRPr="00257D29" w:rsidRDefault="008D5631" w:rsidP="008D5631">
                          <w:pPr>
                            <w:jc w:val="center"/>
                            <w:rPr>
                              <w:sz w:val="18"/>
                              <w:szCs w:val="18"/>
                            </w:rPr>
                          </w:pPr>
                          <w:r w:rsidRPr="00257D29">
                            <w:rPr>
                              <w:rFonts w:ascii="Lora" w:hAnsi="Lora"/>
                              <w:color w:val="BD9E55"/>
                              <w:spacing w:val="13"/>
                              <w:kern w:val="24"/>
                              <w:sz w:val="20"/>
                              <w:szCs w:val="18"/>
                            </w:rPr>
                            <w:t>Carrera 7 #8-68 Oficina 423B</w:t>
                          </w:r>
                        </w:p>
                        <w:p w14:paraId="780CD5B2" w14:textId="77777777" w:rsidR="008D5631" w:rsidRPr="00257D29" w:rsidRDefault="008D5631" w:rsidP="008D5631">
                          <w:pPr>
                            <w:jc w:val="center"/>
                            <w:rPr>
                              <w:sz w:val="18"/>
                              <w:szCs w:val="18"/>
                            </w:rPr>
                          </w:pPr>
                          <w:r w:rsidRPr="00257D29">
                            <w:rPr>
                              <w:rFonts w:ascii="Lora" w:hAnsi="Lora"/>
                              <w:color w:val="BD9E55"/>
                              <w:spacing w:val="13"/>
                              <w:kern w:val="24"/>
                              <w:sz w:val="20"/>
                              <w:szCs w:val="18"/>
                            </w:rPr>
                            <w:t>Congreso de la República de Colombia</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type w14:anchorId="2BBFF679" id="_x0000_t202" coordsize="21600,21600" o:spt="202" path="m,l,21600r21600,l21600,xe">
              <v:stroke joinstyle="miter"/>
              <v:path gradientshapeok="t" o:connecttype="rect"/>
            </v:shapetype>
            <v:shape id="Cuadro de texto 5" o:spid="_x0000_s1028" type="#_x0000_t202" style="position:absolute;margin-left:109.3pt;margin-top:-6.6pt;width:251.65pt;height:29.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" filled="f" stroked="f">
              <v:textbox inset="0,0,0,0">
                <w:txbxContent>
                  <w:p w14:paraId="0BC74E20" w14:textId="77777777" w:rsidR="008D5631" w:rsidRPr="00257D29" w:rsidRDefault="008D5631" w:rsidP="008D5631">
                    <w:pPr>
                      <w:jc w:val="center"/>
                      <w:rPr>
                        <w:sz w:val="18"/>
                        <w:szCs w:val="18"/>
                      </w:rPr>
                    </w:pPr>
                    <w:r w:rsidRPr="00257D29">
                      <w:rPr>
                        <w:rFonts w:ascii="Lora" w:hAnsi="Lora"/>
                        <w:color w:val="BD9E55"/>
                        <w:spacing w:val="13"/>
                        <w:kern w:val="24"/>
                        <w:sz w:val="20"/>
                        <w:szCs w:val="18"/>
                      </w:rPr>
                      <w:t>Carrera 7 #8-68 Oficina 423B</w:t>
                    </w:r>
                  </w:p>
                  <w:p w14:paraId="780CD5B2" w14:textId="77777777" w:rsidR="008D5631" w:rsidRPr="00257D29" w:rsidRDefault="008D5631" w:rsidP="008D5631">
                    <w:pPr>
                      <w:jc w:val="center"/>
                      <w:rPr>
                        <w:sz w:val="18"/>
                        <w:szCs w:val="18"/>
                      </w:rPr>
                    </w:pPr>
                    <w:r w:rsidRPr="00257D29">
                      <w:rPr>
                        <w:rFonts w:ascii="Lora" w:hAnsi="Lora"/>
                        <w:color w:val="BD9E55"/>
                        <w:spacing w:val="13"/>
                        <w:kern w:val="24"/>
                        <w:sz w:val="20"/>
                        <w:szCs w:val="18"/>
                      </w:rPr>
                      <w:t>Congreso de la República de Colombia</w:t>
                    </w:r>
                  </w:p>
                </w:txbxContent>
              </v:textbox>
              <w10:wrap anchorx="margin"/>
            </v:shape>
          </w:pict>
        </mc:Fallback>
      </mc:AlternateContent>
    </w:r>
  </w:p>
  <w:p w14:paraId="415AD7FB" w14:textId="26E69C20" w:rsidR="008D5631" w:rsidRDefault="00257D29" w:rsidP="008D5631">
    <w:pPr>
      <w:tabs>
        <w:tab w:val="left" w:pos="3105"/>
      </w:tabs>
    </w:pPr>
    <w:r w:rsidRPr="00601DFB">
      <w:rPr>
        <w:noProof/>
        <w:lang w:eastAsia="es-CO"/>
      </w:rPr>
      <mc:AlternateContent>
        <mc:Choice Requires="wpg">
          <w:drawing>
            <wp:anchor distT="0" distB="0" distL="114300" distR="114300" simplePos="0" relativeHeight="251671552" behindDoc="0" locked="0" layoutInCell="1" allowOverlap="1" wp14:anchorId="6E5AE122" wp14:editId="780041E0">
              <wp:simplePos x="0" y="0"/>
              <wp:positionH relativeFrom="margin">
                <wp:posOffset>435376</wp:posOffset>
              </wp:positionH>
              <wp:positionV relativeFrom="paragraph">
                <wp:posOffset>60226</wp:posOffset>
              </wp:positionV>
              <wp:extent cx="2529298" cy="331231"/>
              <wp:effectExtent l="0" t="0" r="0" b="0"/>
              <wp:wrapNone/>
              <wp:docPr id="33" name="Grupo 6"/>
              <wp:cNvGraphicFramePr/>
              <a:graphic xmlns:a="http://schemas.openxmlformats.org/drawingml/2006/main">
                <a:graphicData uri="http://schemas.microsoft.com/office/word/2010/wordprocessingGroup">
                  <wpg:wgp>
                    <wpg:cNvGrpSpPr/>
                    <wpg:grpSpPr>
                      <a:xfrm>
                        <a:off x="0" y="0"/>
                        <a:ext cx="2529298" cy="331231"/>
                        <a:chOff x="1036509" y="150857"/>
                        <a:chExt cx="3278160" cy="381685"/>
                      </a:xfrm>
                    </wpg:grpSpPr>
                    <pic:pic xmlns:pic="http://schemas.openxmlformats.org/drawingml/2006/picture">
                      <pic:nvPicPr>
                        <pic:cNvPr id="34" name="Picture 8"/>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
                            </a:ext>
                          </a:extLst>
                        </a:blip>
                        <a:srcRect/>
                        <a:stretch>
                          <a:fillRect/>
                        </a:stretch>
                      </pic:blipFill>
                      <pic:spPr>
                        <a:xfrm>
                          <a:off x="1036509" y="205612"/>
                          <a:ext cx="327666" cy="326930"/>
                        </a:xfrm>
                        <a:prstGeom prst="rect">
                          <a:avLst/>
                        </a:prstGeom>
                      </pic:spPr>
                    </pic:pic>
                    <wps:wsp>
                      <wps:cNvPr id="35" name="TextBox 9"/>
                      <wps:cNvSpPr txBox="1"/>
                      <wps:spPr>
                        <a:xfrm>
                          <a:off x="1364188" y="150857"/>
                          <a:ext cx="2950481" cy="374235"/>
                        </a:xfrm>
                        <a:prstGeom prst="rect">
                          <a:avLst/>
                        </a:prstGeom>
                      </wps:spPr>
                      <wps:txbx>
                        <w:txbxContent>
                          <w:p w14:paraId="2AE0F88A" w14:textId="77777777" w:rsidR="008D5631" w:rsidRPr="008D5631" w:rsidRDefault="008D5631" w:rsidP="008D5631">
                            <w:pPr>
                              <w:spacing w:line="442" w:lineRule="exact"/>
                              <w:jc w:val="center"/>
                              <w:rPr>
                                <w:rFonts w:ascii="Lora" w:hAnsi="Lora"/>
                                <w:b/>
                                <w:bCs/>
                                <w:color w:val="BD9E55"/>
                                <w:spacing w:val="12"/>
                                <w:kern w:val="24"/>
                                <w:lang w:val="en-US"/>
                              </w:rPr>
                            </w:pPr>
                            <w:r w:rsidRPr="00257D29">
                              <w:rPr>
                                <w:rFonts w:ascii="Lora" w:hAnsi="Lora"/>
                                <w:b/>
                                <w:bCs/>
                                <w:color w:val="BD9E55"/>
                                <w:spacing w:val="12"/>
                                <w:kern w:val="24"/>
                                <w:sz w:val="20"/>
                                <w:szCs w:val="20"/>
                                <w:lang w:val="en-US"/>
                              </w:rPr>
                              <w:t>hernan.cadavid@camara.gov</w:t>
                            </w:r>
                            <w:r w:rsidRPr="008D5631">
                              <w:rPr>
                                <w:rFonts w:ascii="Lora" w:hAnsi="Lora"/>
                                <w:b/>
                                <w:bCs/>
                                <w:color w:val="BD9E55"/>
                                <w:spacing w:val="12"/>
                                <w:kern w:val="24"/>
                                <w:lang w:val="en-US"/>
                              </w:rPr>
                              <w:t>.</w:t>
                            </w:r>
                            <w:r w:rsidRPr="00257D29">
                              <w:rPr>
                                <w:rFonts w:ascii="Lora" w:hAnsi="Lora"/>
                                <w:b/>
                                <w:bCs/>
                                <w:color w:val="BD9E55"/>
                                <w:spacing w:val="12"/>
                                <w:kern w:val="24"/>
                                <w:sz w:val="20"/>
                                <w:szCs w:val="20"/>
                                <w:lang w:val="en-US"/>
                              </w:rPr>
                              <w:t>co</w:t>
                            </w:r>
                          </w:p>
                        </w:txbxContent>
                      </wps:txbx>
                      <wps:bodyPr wrap="square" lIns="0" tIns="0" rIns="0" bIns="0" rtlCol="0" anchor="t">
                        <a:noAutofit/>
                      </wps:bodyPr>
                    </wps:wsp>
                  </wpg:wgp>
                </a:graphicData>
              </a:graphic>
              <wp14:sizeRelH relativeFrom="margin">
                <wp14:pctWidth>0</wp14:pctWidth>
              </wp14:sizeRelH>
              <wp14:sizeRelV relativeFrom="margin">
                <wp14:pctHeight>0</wp14:pctHeight>
              </wp14:sizeRelV>
            </wp:anchor>
          </w:drawing>
        </mc:Choice>
        <mc:Fallback>
          <w:pict>
            <v:group w14:anchorId="6E5AE122" id="Grupo 6" o:spid="_x0000_s1029" style="position:absolute;margin-left:34.3pt;margin-top:4.75pt;width:199.15pt;height:26.1pt;z-index:251671552;mso-position-horizontal-relative:margin;mso-width-relative:margin;mso-height-relative:margin" coordorigin="10365,1508" coordsize="32781,38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0" type="#_x0000_t75" style="position:absolute;left:10365;top:2056;width:3276;height:3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">
                <v:imagedata r:id="rId3" o:title=""/>
                <v:path arrowok="t"/>
              </v:shape>
              <v:shape id="TextBox 9" o:spid="_x0000_s1031" type="#_x0000_t202" style="position:absolute;left:13641;top:1508;width:29505;height:3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2AE0F88A" w14:textId="77777777" w:rsidR="008D5631" w:rsidRPr="008D5631" w:rsidRDefault="008D5631" w:rsidP="008D5631">
                      <w:pPr>
                        <w:spacing w:line="442" w:lineRule="exact"/>
                        <w:jc w:val="center"/>
                        <w:rPr>
                          <w:rFonts w:ascii="Lora" w:hAnsi="Lora"/>
                          <w:b/>
                          <w:bCs/>
                          <w:color w:val="BD9E55"/>
                          <w:spacing w:val="12"/>
                          <w:kern w:val="24"/>
                          <w:lang w:val="en-US"/>
                        </w:rPr>
                      </w:pPr>
                      <w:r w:rsidRPr="00257D29">
                        <w:rPr>
                          <w:rFonts w:ascii="Lora" w:hAnsi="Lora"/>
                          <w:b/>
                          <w:bCs/>
                          <w:color w:val="BD9E55"/>
                          <w:spacing w:val="12"/>
                          <w:kern w:val="24"/>
                          <w:sz w:val="20"/>
                          <w:szCs w:val="20"/>
                          <w:lang w:val="en-US"/>
                        </w:rPr>
                        <w:t>hernan.cadavid@camara.gov</w:t>
                      </w:r>
                      <w:r w:rsidRPr="008D5631">
                        <w:rPr>
                          <w:rFonts w:ascii="Lora" w:hAnsi="Lora"/>
                          <w:b/>
                          <w:bCs/>
                          <w:color w:val="BD9E55"/>
                          <w:spacing w:val="12"/>
                          <w:kern w:val="24"/>
                          <w:lang w:val="en-US"/>
                        </w:rPr>
                        <w:t>.</w:t>
                      </w:r>
                      <w:r w:rsidRPr="00257D29">
                        <w:rPr>
                          <w:rFonts w:ascii="Lora" w:hAnsi="Lora"/>
                          <w:b/>
                          <w:bCs/>
                          <w:color w:val="BD9E55"/>
                          <w:spacing w:val="12"/>
                          <w:kern w:val="24"/>
                          <w:sz w:val="20"/>
                          <w:szCs w:val="20"/>
                          <w:lang w:val="en-US"/>
                        </w:rPr>
                        <w:t>co</w:t>
                      </w:r>
                    </w:p>
                  </w:txbxContent>
                </v:textbox>
              </v:shape>
              <w10:wrap anchorx="margin"/>
            </v:group>
          </w:pict>
        </mc:Fallback>
      </mc:AlternateContent>
    </w:r>
    <w:r w:rsidR="00F73099" w:rsidRPr="00601DFB">
      <w:rPr>
        <w:noProof/>
        <w:lang w:eastAsia="es-CO"/>
      </w:rPr>
      <mc:AlternateContent>
        <mc:Choice Requires="wpg">
          <w:drawing>
            <wp:anchor distT="0" distB="0" distL="114300" distR="114300" simplePos="0" relativeHeight="251673600" behindDoc="0" locked="0" layoutInCell="1" allowOverlap="1" wp14:anchorId="559050B1" wp14:editId="4047068F">
              <wp:simplePos x="0" y="0"/>
              <wp:positionH relativeFrom="margin">
                <wp:posOffset>3049905</wp:posOffset>
              </wp:positionH>
              <wp:positionV relativeFrom="paragraph">
                <wp:posOffset>151658</wp:posOffset>
              </wp:positionV>
              <wp:extent cx="2352675" cy="246445"/>
              <wp:effectExtent l="0" t="0" r="0" b="1270"/>
              <wp:wrapNone/>
              <wp:docPr id="30" name="Grupo 7"/>
              <wp:cNvGraphicFramePr/>
              <a:graphic xmlns:a="http://schemas.openxmlformats.org/drawingml/2006/main">
                <a:graphicData uri="http://schemas.microsoft.com/office/word/2010/wordprocessingGroup">
                  <wpg:wgp>
                    <wpg:cNvGrpSpPr/>
                    <wpg:grpSpPr>
                      <a:xfrm>
                        <a:off x="0" y="0"/>
                        <a:ext cx="2352675" cy="246445"/>
                        <a:chOff x="4160039" y="96817"/>
                        <a:chExt cx="3988962" cy="487373"/>
                      </a:xfrm>
                    </wpg:grpSpPr>
                    <pic:pic xmlns:pic="http://schemas.openxmlformats.org/drawingml/2006/picture">
                      <pic:nvPicPr>
                        <pic:cNvPr id="31" name="Picture 12"/>
                        <pic:cNvPicPr>
                          <a:picLocks noChangeAspect="1"/>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5"/>
                            </a:ext>
                          </a:extLst>
                        </a:blip>
                        <a:srcRect/>
                        <a:stretch>
                          <a:fillRect/>
                        </a:stretch>
                      </pic:blipFill>
                      <pic:spPr>
                        <a:xfrm>
                          <a:off x="4160039" y="96817"/>
                          <a:ext cx="487651" cy="487373"/>
                        </a:xfrm>
                        <a:prstGeom prst="rect">
                          <a:avLst/>
                        </a:prstGeom>
                      </pic:spPr>
                    </pic:pic>
                    <wps:wsp>
                      <wps:cNvPr id="32" name="TextBox 13"/>
                      <wps:cNvSpPr txBox="1"/>
                      <wps:spPr>
                        <a:xfrm>
                          <a:off x="4688611" y="115009"/>
                          <a:ext cx="3460390" cy="377380"/>
                        </a:xfrm>
                        <a:prstGeom prst="rect">
                          <a:avLst/>
                        </a:prstGeom>
                      </wps:spPr>
                      <wps:txbx>
                        <w:txbxContent>
                          <w:p w14:paraId="25D77A54" w14:textId="69CFA427" w:rsidR="008D5631" w:rsidRPr="00257D29" w:rsidRDefault="008D5631" w:rsidP="008D5631">
                            <w:pPr>
                              <w:rPr>
                                <w:b/>
                                <w:bCs/>
                                <w:sz w:val="11"/>
                                <w:szCs w:val="11"/>
                              </w:rPr>
                            </w:pPr>
                            <w:r w:rsidRPr="00257D29">
                              <w:rPr>
                                <w:rFonts w:ascii="Lora" w:hAnsi="Lora"/>
                                <w:b/>
                                <w:bCs/>
                                <w:color w:val="BD9E55"/>
                                <w:spacing w:val="12"/>
                                <w:kern w:val="24"/>
                                <w:sz w:val="20"/>
                                <w:szCs w:val="15"/>
                                <w:lang w:val="en-US"/>
                              </w:rPr>
                              <w:t xml:space="preserve">601 </w:t>
                            </w:r>
                            <w:r w:rsidR="00073714">
                              <w:rPr>
                                <w:rFonts w:ascii="Lora" w:hAnsi="Lora"/>
                                <w:b/>
                                <w:bCs/>
                                <w:color w:val="BD9E55"/>
                                <w:spacing w:val="12"/>
                                <w:kern w:val="24"/>
                                <w:sz w:val="20"/>
                                <w:szCs w:val="15"/>
                                <w:lang w:val="en-US"/>
                              </w:rPr>
                              <w:t>8770720</w:t>
                            </w:r>
                            <w:r w:rsidRPr="00257D29">
                              <w:rPr>
                                <w:rFonts w:ascii="Lora" w:hAnsi="Lora"/>
                                <w:b/>
                                <w:bCs/>
                                <w:color w:val="BD9E55"/>
                                <w:spacing w:val="12"/>
                                <w:kern w:val="24"/>
                                <w:sz w:val="20"/>
                                <w:szCs w:val="15"/>
                                <w:lang w:val="en-US"/>
                              </w:rPr>
                              <w:t>- Ext. 3464</w:t>
                            </w:r>
                          </w:p>
                        </w:txbxContent>
                      </wps:txbx>
                      <wps:bodyPr wrap="square" lIns="0" tIns="0" rIns="0" bIns="0" rtlCol="0" anchor="t">
                        <a:noAutofit/>
                      </wps:bodyPr>
                    </wps:wsp>
                  </wpg:wgp>
                </a:graphicData>
              </a:graphic>
              <wp14:sizeRelH relativeFrom="margin">
                <wp14:pctWidth>0</wp14:pctWidth>
              </wp14:sizeRelH>
              <wp14:sizeRelV relativeFrom="margin">
                <wp14:pctHeight>0</wp14:pctHeight>
              </wp14:sizeRelV>
            </wp:anchor>
          </w:drawing>
        </mc:Choice>
        <mc:Fallback>
          <w:pict>
            <v:group w14:anchorId="559050B1" id="Grupo 7" o:spid="_x0000_s1032" style="position:absolute;margin-left:240.15pt;margin-top:11.95pt;width:185.25pt;height:19.4pt;z-index:251673600;mso-position-horizontal-relative:margin;mso-width-relative:margin;mso-height-relative:margin" coordorigin="41600,968" coordsize="39889,48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33" type="#_x0000_t75" style="position:absolute;left:41600;top:968;width:4876;height:4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">
                <v:imagedata r:id="rId6" o:title=""/>
                <v:path arrowok="t"/>
              </v:shape>
              <v:shapetype id="_x0000_t202" coordsize="21600,21600" o:spt="202" path="m,l,21600r21600,l21600,xe">
                <v:stroke joinstyle="miter"/>
                <v:path gradientshapeok="t" o:connecttype="rect"/>
              </v:shapetype>
              <v:shape id="TextBox 13" o:spid="_x0000_s1034" type="#_x0000_t202" style="position:absolute;left:46886;top:1150;width:34604;height:3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25D77A54" w14:textId="69CFA427" w:rsidR="008D5631" w:rsidRPr="00257D29" w:rsidRDefault="008D5631" w:rsidP="008D5631">
                      <w:pPr>
                        <w:rPr>
                          <w:b/>
                          <w:bCs/>
                          <w:sz w:val="11"/>
                          <w:szCs w:val="11"/>
                        </w:rPr>
                      </w:pPr>
                      <w:r w:rsidRPr="00257D29">
                        <w:rPr>
                          <w:rFonts w:ascii="Lora" w:hAnsi="Lora"/>
                          <w:b/>
                          <w:bCs/>
                          <w:color w:val="BD9E55"/>
                          <w:spacing w:val="12"/>
                          <w:kern w:val="24"/>
                          <w:sz w:val="20"/>
                          <w:szCs w:val="15"/>
                          <w:lang w:val="en-US"/>
                        </w:rPr>
                        <w:t xml:space="preserve">601 </w:t>
                      </w:r>
                      <w:r w:rsidR="00073714">
                        <w:rPr>
                          <w:rFonts w:ascii="Lora" w:hAnsi="Lora"/>
                          <w:b/>
                          <w:bCs/>
                          <w:color w:val="BD9E55"/>
                          <w:spacing w:val="12"/>
                          <w:kern w:val="24"/>
                          <w:sz w:val="20"/>
                          <w:szCs w:val="15"/>
                          <w:lang w:val="en-US"/>
                        </w:rPr>
                        <w:t>8770720</w:t>
                      </w:r>
                      <w:r w:rsidRPr="00257D29">
                        <w:rPr>
                          <w:rFonts w:ascii="Lora" w:hAnsi="Lora"/>
                          <w:b/>
                          <w:bCs/>
                          <w:color w:val="BD9E55"/>
                          <w:spacing w:val="12"/>
                          <w:kern w:val="24"/>
                          <w:sz w:val="20"/>
                          <w:szCs w:val="15"/>
                          <w:lang w:val="en-US"/>
                        </w:rPr>
                        <w:t>- Ext. 3464</w:t>
                      </w:r>
                    </w:p>
                  </w:txbxContent>
                </v:textbox>
              </v:shape>
              <w10:wrap anchorx="margin"/>
            </v:group>
          </w:pict>
        </mc:Fallback>
      </mc:AlternateContent>
    </w:r>
    <w:r w:rsidR="008D5631" w:rsidRPr="00601DFB">
      <w:rPr>
        <w:noProof/>
        <w:lang w:eastAsia="es-CO"/>
      </w:rPr>
      <mc:AlternateContent>
        <mc:Choice Requires="wps">
          <w:drawing>
            <wp:anchor distT="0" distB="0" distL="114300" distR="114300" simplePos="0" relativeHeight="251665408" behindDoc="0" locked="0" layoutInCell="1" allowOverlap="1" wp14:anchorId="16AC0C94" wp14:editId="616B54C4">
              <wp:simplePos x="0" y="0"/>
              <wp:positionH relativeFrom="margin">
                <wp:align>center</wp:align>
              </wp:positionH>
              <wp:positionV relativeFrom="paragraph">
                <wp:posOffset>1210310</wp:posOffset>
              </wp:positionV>
              <wp:extent cx="2828925" cy="371475"/>
              <wp:effectExtent l="0" t="0" r="0" b="0"/>
              <wp:wrapNone/>
              <wp:docPr id="10" name="Cuadro de texto 8"/>
              <wp:cNvGraphicFramePr/>
              <a:graphic xmlns:a="http://schemas.openxmlformats.org/drawingml/2006/main">
                <a:graphicData uri="http://schemas.microsoft.com/office/word/2010/wordprocessingShape">
                  <wps:wsp>
                    <wps:cNvSpPr txBox="1"/>
                    <wps:spPr>
                      <a:xfrm>
                        <a:off x="0" y="0"/>
                        <a:ext cx="2828925" cy="371475"/>
                      </a:xfrm>
                      <a:prstGeom prst="rect">
                        <a:avLst/>
                      </a:prstGeom>
                    </wps:spPr>
                    <wps:txbx>
                      <w:txbxContent>
                        <w:p w14:paraId="242EAA8D" w14:textId="77777777" w:rsidR="008D5631" w:rsidRPr="008D5631" w:rsidRDefault="008D5631" w:rsidP="008D5631">
                          <w:pPr>
                            <w:jc w:val="center"/>
                            <w:rPr>
                              <w:b/>
                              <w:bCs/>
                              <w:sz w:val="22"/>
                              <w:szCs w:val="22"/>
                            </w:rPr>
                          </w:pPr>
                          <w:r w:rsidRPr="008D5631">
                            <w:rPr>
                              <w:rFonts w:ascii="Lora" w:hAnsi="Lora"/>
                              <w:b/>
                              <w:bCs/>
                              <w:color w:val="BD9E55"/>
                              <w:spacing w:val="13"/>
                              <w:kern w:val="24"/>
                              <w:szCs w:val="22"/>
                            </w:rPr>
                            <w:t>Carrera 7 #8-68 Oficina 423B</w:t>
                          </w:r>
                        </w:p>
                        <w:p w14:paraId="2D51A3D0" w14:textId="77777777" w:rsidR="008D5631" w:rsidRPr="008D5631" w:rsidRDefault="008D5631" w:rsidP="008D5631">
                          <w:pPr>
                            <w:jc w:val="center"/>
                            <w:rPr>
                              <w:b/>
                              <w:bCs/>
                              <w:sz w:val="22"/>
                              <w:szCs w:val="22"/>
                            </w:rPr>
                          </w:pPr>
                          <w:r w:rsidRPr="008D5631">
                            <w:rPr>
                              <w:rFonts w:ascii="Lora" w:hAnsi="Lora"/>
                              <w:b/>
                              <w:bCs/>
                              <w:color w:val="BD9E55"/>
                              <w:spacing w:val="13"/>
                              <w:kern w:val="24"/>
                              <w:szCs w:val="22"/>
                            </w:rPr>
                            <w:t>Congreso de la República de Colombia</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16AC0C94" id="Cuadro de texto 8" o:spid="_x0000_s1035" type="#_x0000_t202" style="position:absolute;margin-left:0;margin-top:95.3pt;width:222.75pt;height:29.2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" filled="f" stroked="f">
              <v:textbox inset="0,0,0,0">
                <w:txbxContent>
                  <w:p w14:paraId="242EAA8D" w14:textId="77777777" w:rsidR="008D5631" w:rsidRPr="008D5631" w:rsidRDefault="008D5631" w:rsidP="008D5631">
                    <w:pPr>
                      <w:jc w:val="center"/>
                      <w:rPr>
                        <w:b/>
                        <w:bCs/>
                        <w:sz w:val="22"/>
                        <w:szCs w:val="22"/>
                      </w:rPr>
                    </w:pPr>
                    <w:r w:rsidRPr="008D5631">
                      <w:rPr>
                        <w:rFonts w:ascii="Lora" w:hAnsi="Lora"/>
                        <w:b/>
                        <w:bCs/>
                        <w:color w:val="BD9E55"/>
                        <w:spacing w:val="13"/>
                        <w:kern w:val="24"/>
                        <w:szCs w:val="22"/>
                      </w:rPr>
                      <w:t>Carrera 7 #8-68 Oficina 423B</w:t>
                    </w:r>
                  </w:p>
                  <w:p w14:paraId="2D51A3D0" w14:textId="77777777" w:rsidR="008D5631" w:rsidRPr="008D5631" w:rsidRDefault="008D5631" w:rsidP="008D5631">
                    <w:pPr>
                      <w:jc w:val="center"/>
                      <w:rPr>
                        <w:b/>
                        <w:bCs/>
                        <w:sz w:val="22"/>
                        <w:szCs w:val="22"/>
                      </w:rPr>
                    </w:pPr>
                    <w:r w:rsidRPr="008D5631">
                      <w:rPr>
                        <w:rFonts w:ascii="Lora" w:hAnsi="Lora"/>
                        <w:b/>
                        <w:bCs/>
                        <w:color w:val="BD9E55"/>
                        <w:spacing w:val="13"/>
                        <w:kern w:val="24"/>
                        <w:szCs w:val="22"/>
                      </w:rPr>
                      <w:t>Congreso de la República de Colombia</w:t>
                    </w:r>
                  </w:p>
                </w:txbxContent>
              </v:textbox>
              <w10:wrap anchorx="margin"/>
            </v:shape>
          </w:pict>
        </mc:Fallback>
      </mc:AlternateContent>
    </w:r>
    <w:r w:rsidR="008D5631" w:rsidRPr="00601DFB">
      <w:rPr>
        <w:noProof/>
        <w:lang w:eastAsia="es-CO"/>
      </w:rPr>
      <mc:AlternateContent>
        <mc:Choice Requires="wpg">
          <w:drawing>
            <wp:anchor distT="0" distB="0" distL="114300" distR="114300" simplePos="0" relativeHeight="251666432" behindDoc="0" locked="0" layoutInCell="1" allowOverlap="1" wp14:anchorId="6D9FDC96" wp14:editId="28DE4A39">
              <wp:simplePos x="0" y="0"/>
              <wp:positionH relativeFrom="margin">
                <wp:posOffset>3956685</wp:posOffset>
              </wp:positionH>
              <wp:positionV relativeFrom="paragraph">
                <wp:posOffset>1810385</wp:posOffset>
              </wp:positionV>
              <wp:extent cx="2028825" cy="246445"/>
              <wp:effectExtent l="0" t="0" r="0" b="1270"/>
              <wp:wrapNone/>
              <wp:docPr id="23" name="Grupo 9"/>
              <wp:cNvGraphicFramePr/>
              <a:graphic xmlns:a="http://schemas.openxmlformats.org/drawingml/2006/main">
                <a:graphicData uri="http://schemas.microsoft.com/office/word/2010/wordprocessingGroup">
                  <wpg:wgp>
                    <wpg:cNvGrpSpPr/>
                    <wpg:grpSpPr>
                      <a:xfrm>
                        <a:off x="0" y="0"/>
                        <a:ext cx="2028825" cy="246445"/>
                        <a:chOff x="4160039" y="96817"/>
                        <a:chExt cx="3439874" cy="487373"/>
                      </a:xfrm>
                    </wpg:grpSpPr>
                    <pic:pic xmlns:pic="http://schemas.openxmlformats.org/drawingml/2006/picture">
                      <pic:nvPicPr>
                        <pic:cNvPr id="24" name="Picture 12"/>
                        <pic:cNvPicPr>
                          <a:picLocks noChangeAspect="1"/>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5"/>
                            </a:ext>
                          </a:extLst>
                        </a:blip>
                        <a:srcRect/>
                        <a:stretch>
                          <a:fillRect/>
                        </a:stretch>
                      </pic:blipFill>
                      <pic:spPr>
                        <a:xfrm>
                          <a:off x="4160039" y="96817"/>
                          <a:ext cx="487651" cy="487373"/>
                        </a:xfrm>
                        <a:prstGeom prst="rect">
                          <a:avLst/>
                        </a:prstGeom>
                      </pic:spPr>
                    </pic:pic>
                    <wps:wsp>
                      <wps:cNvPr id="25" name="TextBox 13"/>
                      <wps:cNvSpPr txBox="1"/>
                      <wps:spPr>
                        <a:xfrm>
                          <a:off x="4688611" y="115013"/>
                          <a:ext cx="2911302" cy="320866"/>
                        </a:xfrm>
                        <a:prstGeom prst="rect">
                          <a:avLst/>
                        </a:prstGeom>
                      </wps:spPr>
                      <wps:txbx>
                        <w:txbxContent>
                          <w:p w14:paraId="77D56948" w14:textId="77777777" w:rsidR="008D5631" w:rsidRPr="00A84929" w:rsidRDefault="008D5631" w:rsidP="008D5631">
                            <w:pPr>
                              <w:rPr>
                                <w:sz w:val="16"/>
                                <w:szCs w:val="16"/>
                              </w:rPr>
                            </w:pPr>
                            <w:r w:rsidRPr="00A84929">
                              <w:rPr>
                                <w:rFonts w:ascii="Lora" w:hAnsi="Lora"/>
                                <w:color w:val="BD9E55"/>
                                <w:spacing w:val="12"/>
                                <w:kern w:val="24"/>
                                <w:szCs w:val="20"/>
                                <w:lang w:val="en-US"/>
                              </w:rPr>
                              <w:t>601 390 4050 - Ext. 3464</w:t>
                            </w:r>
                          </w:p>
                        </w:txbxContent>
                      </wps:txbx>
                      <wps:bodyPr wrap="square" lIns="0" tIns="0" rIns="0" bIns="0" rtlCol="0" anchor="t">
                        <a:noAutofit/>
                      </wps:bodyPr>
                    </wps:wsp>
                  </wpg:wgp>
                </a:graphicData>
              </a:graphic>
              <wp14:sizeRelH relativeFrom="margin">
                <wp14:pctWidth>0</wp14:pctWidth>
              </wp14:sizeRelH>
              <wp14:sizeRelV relativeFrom="margin">
                <wp14:pctHeight>0</wp14:pctHeight>
              </wp14:sizeRelV>
            </wp:anchor>
          </w:drawing>
        </mc:Choice>
        <mc:Fallback>
          <w:pict>
            <v:group w14:anchorId="6D9FDC96" id="Grupo 9" o:spid="_x0000_s1036" style="position:absolute;margin-left:311.55pt;margin-top:142.55pt;width:159.75pt;height:19.4pt;z-index:251666432;mso-position-horizontal-relative:margin;mso-width-relative:margin;mso-height-relative:margin" coordorigin="41600,968" coordsize="34398,48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">
              <v:shape id="Picture 12" o:spid="_x0000_s1037" type="#_x0000_t75" style="position:absolute;left:41600;top:968;width:4876;height:4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">
                <v:imagedata r:id="rId7" o:title=""/>
                <v:path arrowok="t"/>
              </v:shape>
              <v:shape id="TextBox 13" o:spid="_x0000_s1038" type="#_x0000_t202" style="position:absolute;left:46886;top:1150;width:29113;height:3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77D56948" w14:textId="77777777" w:rsidR="008D5631" w:rsidRPr="00A84929" w:rsidRDefault="008D5631" w:rsidP="008D5631">
                      <w:pPr>
                        <w:rPr>
                          <w:sz w:val="16"/>
                          <w:szCs w:val="16"/>
                        </w:rPr>
                      </w:pPr>
                      <w:r w:rsidRPr="00A84929">
                        <w:rPr>
                          <w:rFonts w:ascii="Lora" w:hAnsi="Lora"/>
                          <w:color w:val="BD9E55"/>
                          <w:spacing w:val="12"/>
                          <w:kern w:val="24"/>
                          <w:szCs w:val="20"/>
                          <w:lang w:val="en-US"/>
                        </w:rPr>
                        <w:t>601 390 4050 - Ext. 3464</w:t>
                      </w:r>
                    </w:p>
                  </w:txbxContent>
                </v:textbox>
              </v:shape>
              <w10:wrap anchorx="margin"/>
            </v:group>
          </w:pict>
        </mc:Fallback>
      </mc:AlternateContent>
    </w:r>
    <w:r w:rsidR="008D5631" w:rsidRPr="00601DFB">
      <w:rPr>
        <w:noProof/>
        <w:lang w:eastAsia="es-CO"/>
      </w:rPr>
      <mc:AlternateContent>
        <mc:Choice Requires="wpg">
          <w:drawing>
            <wp:anchor distT="0" distB="0" distL="114300" distR="114300" simplePos="0" relativeHeight="251667456" behindDoc="0" locked="0" layoutInCell="1" allowOverlap="1" wp14:anchorId="72D23D8D" wp14:editId="06904A0E">
              <wp:simplePos x="0" y="0"/>
              <wp:positionH relativeFrom="column">
                <wp:posOffset>-451485</wp:posOffset>
              </wp:positionH>
              <wp:positionV relativeFrom="paragraph">
                <wp:posOffset>1744980</wp:posOffset>
              </wp:positionV>
              <wp:extent cx="2529298" cy="331231"/>
              <wp:effectExtent l="0" t="0" r="0" b="0"/>
              <wp:wrapNone/>
              <wp:docPr id="26" name="Grupo 10"/>
              <wp:cNvGraphicFramePr/>
              <a:graphic xmlns:a="http://schemas.openxmlformats.org/drawingml/2006/main">
                <a:graphicData uri="http://schemas.microsoft.com/office/word/2010/wordprocessingGroup">
                  <wpg:wgp>
                    <wpg:cNvGrpSpPr/>
                    <wpg:grpSpPr>
                      <a:xfrm>
                        <a:off x="0" y="0"/>
                        <a:ext cx="2529298" cy="331231"/>
                        <a:chOff x="1036510" y="150857"/>
                        <a:chExt cx="3278159" cy="381684"/>
                      </a:xfrm>
                    </wpg:grpSpPr>
                    <pic:pic xmlns:pic="http://schemas.openxmlformats.org/drawingml/2006/picture">
                      <pic:nvPicPr>
                        <pic:cNvPr id="27" name="Picture 8"/>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
                            </a:ext>
                          </a:extLst>
                        </a:blip>
                        <a:srcRect/>
                        <a:stretch>
                          <a:fillRect/>
                        </a:stretch>
                      </pic:blipFill>
                      <pic:spPr>
                        <a:xfrm>
                          <a:off x="1036510" y="205612"/>
                          <a:ext cx="327666" cy="326929"/>
                        </a:xfrm>
                        <a:prstGeom prst="rect">
                          <a:avLst/>
                        </a:prstGeom>
                      </pic:spPr>
                    </pic:pic>
                    <wps:wsp>
                      <wps:cNvPr id="28" name="TextBox 9"/>
                      <wps:cNvSpPr txBox="1"/>
                      <wps:spPr>
                        <a:xfrm>
                          <a:off x="1364188" y="150857"/>
                          <a:ext cx="2950481" cy="374235"/>
                        </a:xfrm>
                        <a:prstGeom prst="rect">
                          <a:avLst/>
                        </a:prstGeom>
                      </wps:spPr>
                      <wps:txbx>
                        <w:txbxContent>
                          <w:p w14:paraId="7365957B" w14:textId="77777777" w:rsidR="008D5631" w:rsidRPr="00A84929" w:rsidRDefault="008D5631" w:rsidP="008D5631">
                            <w:pPr>
                              <w:spacing w:line="442" w:lineRule="exact"/>
                              <w:jc w:val="center"/>
                              <w:rPr>
                                <w:rFonts w:ascii="Lora" w:hAnsi="Lora"/>
                                <w:color w:val="BD9E55"/>
                                <w:spacing w:val="12"/>
                                <w:kern w:val="24"/>
                                <w:lang w:val="en-US"/>
                              </w:rPr>
                            </w:pPr>
                            <w:r w:rsidRPr="00A84929">
                              <w:rPr>
                                <w:rFonts w:ascii="Lora" w:hAnsi="Lora"/>
                                <w:color w:val="BD9E55"/>
                                <w:spacing w:val="12"/>
                                <w:kern w:val="24"/>
                                <w:lang w:val="en-US"/>
                              </w:rPr>
                              <w:t>hernan.cadavid@camara.gov.co</w:t>
                            </w:r>
                          </w:p>
                        </w:txbxContent>
                      </wps:txbx>
                      <wps:bodyPr wrap="square" lIns="0" tIns="0" rIns="0" bIns="0" rtlCol="0" anchor="t">
                        <a:noAutofit/>
                      </wps:bodyPr>
                    </wps:wsp>
                  </wpg:wgp>
                </a:graphicData>
              </a:graphic>
              <wp14:sizeRelH relativeFrom="margin">
                <wp14:pctWidth>0</wp14:pctWidth>
              </wp14:sizeRelH>
              <wp14:sizeRelV relativeFrom="margin">
                <wp14:pctHeight>0</wp14:pctHeight>
              </wp14:sizeRelV>
            </wp:anchor>
          </w:drawing>
        </mc:Choice>
        <mc:Fallback>
          <w:pict>
            <v:group w14:anchorId="72D23D8D" id="Grupo 10" o:spid="_x0000_s1039" style="position:absolute;margin-left:-35.55pt;margin-top:137.4pt;width:199.15pt;height:26.1pt;z-index:251667456;mso-width-relative:margin;mso-height-relative:margin" coordorigin="10365,1508" coordsize="32781,38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">
              <v:shape id="Picture 8" o:spid="_x0000_s1040" type="#_x0000_t75" style="position:absolute;left:10365;top:2056;width:3276;height:3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">
                <v:imagedata r:id="rId3" o:title=""/>
                <v:path arrowok="t"/>
              </v:shape>
              <v:shape id="TextBox 9" o:spid="_x0000_s1041" type="#_x0000_t202" style="position:absolute;left:13641;top:1508;width:29505;height:3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7365957B" w14:textId="77777777" w:rsidR="008D5631" w:rsidRPr="00A84929" w:rsidRDefault="008D5631" w:rsidP="008D5631">
                      <w:pPr>
                        <w:spacing w:line="442" w:lineRule="exact"/>
                        <w:jc w:val="center"/>
                        <w:rPr>
                          <w:rFonts w:ascii="Lora" w:hAnsi="Lora"/>
                          <w:color w:val="BD9E55"/>
                          <w:spacing w:val="12"/>
                          <w:kern w:val="24"/>
                          <w:lang w:val="en-US"/>
                        </w:rPr>
                      </w:pPr>
                      <w:r w:rsidRPr="00A84929">
                        <w:rPr>
                          <w:rFonts w:ascii="Lora" w:hAnsi="Lora"/>
                          <w:color w:val="BD9E55"/>
                          <w:spacing w:val="12"/>
                          <w:kern w:val="24"/>
                          <w:lang w:val="en-US"/>
                        </w:rPr>
                        <w:t>hernan.cadavid@camara.gov.co</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AEF0F" w14:textId="77777777" w:rsidR="00647FD1" w:rsidRDefault="00647FD1" w:rsidP="00A84929">
      <w:r>
        <w:separator/>
      </w:r>
    </w:p>
  </w:footnote>
  <w:footnote w:type="continuationSeparator" w:id="0">
    <w:p w14:paraId="3C6EC186" w14:textId="77777777" w:rsidR="00647FD1" w:rsidRDefault="00647FD1" w:rsidP="00A84929">
      <w:r>
        <w:continuationSeparator/>
      </w:r>
    </w:p>
  </w:footnote>
  <w:footnote w:id="1">
    <w:p w14:paraId="4A5EA8A8" w14:textId="77777777" w:rsidR="0010518B" w:rsidRDefault="0010518B" w:rsidP="0010518B">
      <w:pPr>
        <w:pBdr>
          <w:top w:val="nil"/>
          <w:left w:val="nil"/>
          <w:bottom w:val="nil"/>
          <w:right w:val="nil"/>
          <w:between w:val="nil"/>
        </w:pBdr>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20"/>
          <w:szCs w:val="20"/>
        </w:rPr>
        <w:t xml:space="preserve"> Fuente: https://concepto.de/nepotismo/#ixzz8UqXkA4ZV</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684A0" w14:textId="1612F10F" w:rsidR="00A84929" w:rsidRDefault="00A84929">
    <w:pPr>
      <w:pStyle w:val="Encabezado"/>
    </w:pPr>
    <w:r w:rsidRPr="00601DFB">
      <w:rPr>
        <w:noProof/>
        <w:lang w:eastAsia="es-CO"/>
      </w:rPr>
      <mc:AlternateContent>
        <mc:Choice Requires="wpg">
          <w:drawing>
            <wp:anchor distT="0" distB="0" distL="114300" distR="114300" simplePos="0" relativeHeight="251659264" behindDoc="0" locked="0" layoutInCell="1" allowOverlap="1" wp14:anchorId="38323A25" wp14:editId="3E1284FA">
              <wp:simplePos x="0" y="0"/>
              <wp:positionH relativeFrom="margin">
                <wp:posOffset>1596389</wp:posOffset>
              </wp:positionH>
              <wp:positionV relativeFrom="paragraph">
                <wp:posOffset>-154306</wp:posOffset>
              </wp:positionV>
              <wp:extent cx="2466975" cy="561975"/>
              <wp:effectExtent l="0" t="0" r="9525" b="9525"/>
              <wp:wrapNone/>
              <wp:docPr id="2" name="Grupo 2"/>
              <wp:cNvGraphicFramePr/>
              <a:graphic xmlns:a="http://schemas.openxmlformats.org/drawingml/2006/main">
                <a:graphicData uri="http://schemas.microsoft.com/office/word/2010/wordprocessingGroup">
                  <wpg:wgp>
                    <wpg:cNvGrpSpPr/>
                    <wpg:grpSpPr>
                      <a:xfrm>
                        <a:off x="0" y="0"/>
                        <a:ext cx="2466975" cy="561975"/>
                        <a:chOff x="1142666" y="0"/>
                        <a:chExt cx="6252858" cy="1321327"/>
                      </a:xfrm>
                    </wpg:grpSpPr>
                    <pic:pic xmlns:pic="http://schemas.openxmlformats.org/drawingml/2006/picture">
                      <pic:nvPicPr>
                        <pic:cNvPr id="3" name="Picture 3"/>
                        <pic:cNvPicPr>
                          <a:picLocks noChangeAspect="1"/>
                        </pic:cNvPicPr>
                      </pic:nvPicPr>
                      <pic:blipFill>
                        <a:blip r:embed="rId1"/>
                        <a:srcRect/>
                        <a:stretch>
                          <a:fillRect/>
                        </a:stretch>
                      </pic:blipFill>
                      <pic:spPr>
                        <a:xfrm>
                          <a:off x="1142666" y="0"/>
                          <a:ext cx="4443244" cy="1312099"/>
                        </a:xfrm>
                        <a:prstGeom prst="rect">
                          <a:avLst/>
                        </a:prstGeom>
                      </pic:spPr>
                    </pic:pic>
                    <pic:pic xmlns:pic="http://schemas.openxmlformats.org/drawingml/2006/picture">
                      <pic:nvPicPr>
                        <pic:cNvPr id="2048988351" name="Picture 4"/>
                        <pic:cNvPicPr>
                          <a:picLocks noChangeAspect="1"/>
                        </pic:cNvPicPr>
                      </pic:nvPicPr>
                      <pic:blipFill>
                        <a:blip r:embed="rId2"/>
                        <a:srcRect l="4249" t="8275" b="636"/>
                        <a:stretch>
                          <a:fillRect/>
                        </a:stretch>
                      </pic:blipFill>
                      <pic:spPr>
                        <a:xfrm>
                          <a:off x="5873910" y="0"/>
                          <a:ext cx="1521614" cy="1321327"/>
                        </a:xfrm>
                        <a:prstGeom prst="rect">
                          <a:avLst/>
                        </a:prstGeom>
                      </pic:spPr>
                    </pic:pic>
                  </wpg:wg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9744EF3" id="Group 2" o:spid="_x0000_s1026" style="position:absolute;margin-left:125.7pt;margin-top:-12.15pt;width:194.25pt;height:44.25pt;z-index:251659264;mso-position-horizontal-relative:margin;mso-width-relative:margin;mso-height-relative:margin" coordorigin="11426" coordsize="62528,132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1426;width:44433;height:13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">
                <v:imagedata r:id="rId3" o:title=""/>
              </v:shape>
              <v:shape id="Picture 4" o:spid="_x0000_s1028" type="#_x0000_t75" style="position:absolute;left:58739;width:15216;height:13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">
                <v:imagedata r:id="rId4" o:title="" croptop="5423f" cropbottom="417f" cropleft="2785f"/>
              </v:shape>
              <w10:wrap anchorx="margin"/>
            </v:group>
          </w:pict>
        </mc:Fallback>
      </mc:AlternateContent>
    </w:r>
  </w:p>
  <w:p w14:paraId="6140B187" w14:textId="77777777" w:rsidR="00A84929" w:rsidRDefault="00A84929">
    <w:pPr>
      <w:pStyle w:val="Encabezado"/>
    </w:pPr>
  </w:p>
  <w:p w14:paraId="415286EA" w14:textId="6C974283" w:rsidR="00A84929" w:rsidRDefault="00F73099">
    <w:pPr>
      <w:pStyle w:val="Encabezado"/>
    </w:pPr>
    <w:r w:rsidRPr="00601DFB">
      <w:rPr>
        <w:noProof/>
        <w:lang w:eastAsia="es-CO"/>
      </w:rPr>
      <mc:AlternateContent>
        <mc:Choice Requires="wps">
          <w:drawing>
            <wp:anchor distT="0" distB="0" distL="114300" distR="114300" simplePos="0" relativeHeight="251661312" behindDoc="0" locked="0" layoutInCell="1" allowOverlap="1" wp14:anchorId="6200497F" wp14:editId="01DF8FCF">
              <wp:simplePos x="0" y="0"/>
              <wp:positionH relativeFrom="margin">
                <wp:align>center</wp:align>
              </wp:positionH>
              <wp:positionV relativeFrom="paragraph">
                <wp:posOffset>73660</wp:posOffset>
              </wp:positionV>
              <wp:extent cx="2762250" cy="171450"/>
              <wp:effectExtent l="0" t="0" r="0" b="0"/>
              <wp:wrapNone/>
              <wp:docPr id="5" name="Cuadro de texto 3"/>
              <wp:cNvGraphicFramePr/>
              <a:graphic xmlns:a="http://schemas.openxmlformats.org/drawingml/2006/main">
                <a:graphicData uri="http://schemas.microsoft.com/office/word/2010/wordprocessingShape">
                  <wps:wsp>
                    <wps:cNvSpPr txBox="1"/>
                    <wps:spPr>
                      <a:xfrm>
                        <a:off x="0" y="0"/>
                        <a:ext cx="2762250" cy="171450"/>
                      </a:xfrm>
                      <a:prstGeom prst="rect">
                        <a:avLst/>
                      </a:prstGeom>
                    </wps:spPr>
                    <wps:txbx>
                      <w:txbxContent>
                        <w:p w14:paraId="717CD9EE" w14:textId="77777777" w:rsidR="00A84929" w:rsidRPr="00A84929" w:rsidRDefault="00A84929" w:rsidP="00A84929">
                          <w:pPr>
                            <w:jc w:val="center"/>
                            <w:rPr>
                              <w:b/>
                              <w:bCs/>
                              <w:sz w:val="14"/>
                              <w:szCs w:val="14"/>
                            </w:rPr>
                          </w:pPr>
                          <w:r w:rsidRPr="00A84929">
                            <w:rPr>
                              <w:rFonts w:ascii="Playfair Display" w:hAnsi="Playfair Display"/>
                              <w:b/>
                              <w:bCs/>
                              <w:color w:val="BD9E55"/>
                              <w:spacing w:val="14"/>
                              <w:kern w:val="24"/>
                              <w:sz w:val="22"/>
                              <w:szCs w:val="20"/>
                              <w:lang w:val="en-US"/>
                            </w:rPr>
                            <w:t>HERNÁN DARÍO CADAVID MÁRQUEZ</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type w14:anchorId="6200497F" id="_x0000_t202" coordsize="21600,21600" o:spt="202" path="m,l,21600r21600,l21600,xe">
              <v:stroke joinstyle="miter"/>
              <v:path gradientshapeok="t" o:connecttype="rect"/>
            </v:shapetype>
            <v:shape id="Cuadro de texto 3" o:spid="_x0000_s1026" type="#_x0000_t202" style="position:absolute;margin-left:0;margin-top:5.8pt;width:217.5pt;height:13.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" filled="f" stroked="f">
              <v:textbox inset="0,0,0,0">
                <w:txbxContent>
                  <w:p w14:paraId="717CD9EE" w14:textId="77777777" w:rsidR="00A84929" w:rsidRPr="00A84929" w:rsidRDefault="00A84929" w:rsidP="00A84929">
                    <w:pPr>
                      <w:jc w:val="center"/>
                      <w:rPr>
                        <w:b/>
                        <w:bCs/>
                        <w:sz w:val="14"/>
                        <w:szCs w:val="14"/>
                      </w:rPr>
                    </w:pPr>
                    <w:r w:rsidRPr="00A84929">
                      <w:rPr>
                        <w:rFonts w:ascii="Playfair Display" w:hAnsi="Playfair Display"/>
                        <w:b/>
                        <w:bCs/>
                        <w:color w:val="BD9E55"/>
                        <w:spacing w:val="14"/>
                        <w:kern w:val="24"/>
                        <w:sz w:val="22"/>
                        <w:szCs w:val="20"/>
                        <w:lang w:val="en-US"/>
                      </w:rPr>
                      <w:t>HERNÁN DARÍO CADAVID MÁRQUEZ</w:t>
                    </w:r>
                  </w:p>
                </w:txbxContent>
              </v:textbox>
              <w10:wrap anchorx="margin"/>
            </v:shape>
          </w:pict>
        </mc:Fallback>
      </mc:AlternateContent>
    </w:r>
  </w:p>
  <w:p w14:paraId="7F067AF3" w14:textId="0B1DECD2" w:rsidR="00A84929" w:rsidRDefault="00F73099">
    <w:pPr>
      <w:pStyle w:val="Encabezado"/>
    </w:pPr>
    <w:r w:rsidRPr="00601DFB">
      <w:rPr>
        <w:noProof/>
        <w:lang w:eastAsia="es-CO"/>
      </w:rPr>
      <mc:AlternateContent>
        <mc:Choice Requires="wps">
          <w:drawing>
            <wp:anchor distT="0" distB="0" distL="114300" distR="114300" simplePos="0" relativeHeight="251663360" behindDoc="0" locked="0" layoutInCell="1" allowOverlap="1" wp14:anchorId="10589621" wp14:editId="491F8435">
              <wp:simplePos x="0" y="0"/>
              <wp:positionH relativeFrom="margin">
                <wp:posOffset>1729740</wp:posOffset>
              </wp:positionH>
              <wp:positionV relativeFrom="paragraph">
                <wp:posOffset>49530</wp:posOffset>
              </wp:positionV>
              <wp:extent cx="2181225" cy="304800"/>
              <wp:effectExtent l="0" t="0" r="0" b="0"/>
              <wp:wrapNone/>
              <wp:docPr id="6" name="Cuadro de texto 4"/>
              <wp:cNvGraphicFramePr/>
              <a:graphic xmlns:a="http://schemas.openxmlformats.org/drawingml/2006/main">
                <a:graphicData uri="http://schemas.microsoft.com/office/word/2010/wordprocessingShape">
                  <wps:wsp>
                    <wps:cNvSpPr txBox="1"/>
                    <wps:spPr>
                      <a:xfrm>
                        <a:off x="0" y="0"/>
                        <a:ext cx="2181225" cy="304800"/>
                      </a:xfrm>
                      <a:prstGeom prst="rect">
                        <a:avLst/>
                      </a:prstGeom>
                    </wps:spPr>
                    <wps:txbx>
                      <w:txbxContent>
                        <w:p w14:paraId="370F05DB" w14:textId="41FFA5A3" w:rsidR="00A84929" w:rsidRPr="00EB0376" w:rsidRDefault="00A84929" w:rsidP="00A84929">
                          <w:pPr>
                            <w:jc w:val="center"/>
                            <w:rPr>
                              <w:rFonts w:ascii="Raleway Bold" w:hAnsi="Raleway Bold"/>
                              <w:color w:val="C1A164"/>
                              <w:spacing w:val="11"/>
                              <w:kern w:val="24"/>
                              <w:sz w:val="20"/>
                              <w:szCs w:val="18"/>
                            </w:rPr>
                          </w:pPr>
                          <w:r w:rsidRPr="00EB0376">
                            <w:rPr>
                              <w:rFonts w:ascii="Raleway Bold" w:hAnsi="Raleway Bold"/>
                              <w:color w:val="C1A164"/>
                              <w:spacing w:val="11"/>
                              <w:kern w:val="24"/>
                              <w:sz w:val="20"/>
                              <w:szCs w:val="18"/>
                            </w:rPr>
                            <w:t>Representante a la Cámara</w:t>
                          </w:r>
                        </w:p>
                        <w:p w14:paraId="0782252D" w14:textId="7AAD85F9" w:rsidR="006B7E37" w:rsidRPr="00A84929" w:rsidRDefault="006B7E37" w:rsidP="00A84929">
                          <w:pPr>
                            <w:jc w:val="center"/>
                            <w:rPr>
                              <w:sz w:val="16"/>
                              <w:szCs w:val="16"/>
                            </w:rPr>
                          </w:pPr>
                          <w:r w:rsidRPr="00EB0376">
                            <w:rPr>
                              <w:rFonts w:ascii="Raleway Bold" w:hAnsi="Raleway Bold"/>
                              <w:color w:val="C1A164"/>
                              <w:spacing w:val="11"/>
                              <w:kern w:val="24"/>
                              <w:sz w:val="20"/>
                              <w:szCs w:val="18"/>
                            </w:rPr>
                            <w:t>Departamento de Antioquia</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10589621" id="Cuadro de texto 4" o:spid="_x0000_s1027" type="#_x0000_t202" style="position:absolute;margin-left:136.2pt;margin-top:3.9pt;width:171.75pt;height:2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" filled="f" stroked="f">
              <v:textbox inset="0,0,0,0">
                <w:txbxContent>
                  <w:p w14:paraId="370F05DB" w14:textId="41FFA5A3" w:rsidR="00A84929" w:rsidRPr="00EB0376" w:rsidRDefault="00A84929" w:rsidP="00A84929">
                    <w:pPr>
                      <w:jc w:val="center"/>
                      <w:rPr>
                        <w:rFonts w:ascii="Raleway Bold" w:hAnsi="Raleway Bold"/>
                        <w:color w:val="C1A164"/>
                        <w:spacing w:val="11"/>
                        <w:kern w:val="24"/>
                        <w:sz w:val="20"/>
                        <w:szCs w:val="18"/>
                      </w:rPr>
                    </w:pPr>
                    <w:r w:rsidRPr="00EB0376">
                      <w:rPr>
                        <w:rFonts w:ascii="Raleway Bold" w:hAnsi="Raleway Bold"/>
                        <w:color w:val="C1A164"/>
                        <w:spacing w:val="11"/>
                        <w:kern w:val="24"/>
                        <w:sz w:val="20"/>
                        <w:szCs w:val="18"/>
                      </w:rPr>
                      <w:t>Representante a la Cámara</w:t>
                    </w:r>
                  </w:p>
                  <w:p w14:paraId="0782252D" w14:textId="7AAD85F9" w:rsidR="006B7E37" w:rsidRPr="00A84929" w:rsidRDefault="006B7E37" w:rsidP="00A84929">
                    <w:pPr>
                      <w:jc w:val="center"/>
                      <w:rPr>
                        <w:sz w:val="16"/>
                        <w:szCs w:val="16"/>
                      </w:rPr>
                    </w:pPr>
                    <w:r w:rsidRPr="00EB0376">
                      <w:rPr>
                        <w:rFonts w:ascii="Raleway Bold" w:hAnsi="Raleway Bold"/>
                        <w:color w:val="C1A164"/>
                        <w:spacing w:val="11"/>
                        <w:kern w:val="24"/>
                        <w:sz w:val="20"/>
                        <w:szCs w:val="18"/>
                      </w:rPr>
                      <w:t>Departamento de Antioquia</w:t>
                    </w:r>
                  </w:p>
                </w:txbxContent>
              </v:textbox>
              <w10:wrap anchorx="margin"/>
            </v:shape>
          </w:pict>
        </mc:Fallback>
      </mc:AlternateContent>
    </w:r>
  </w:p>
  <w:p w14:paraId="2752A4F3" w14:textId="0E67254D" w:rsidR="00A84929" w:rsidRDefault="00A8492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D2E68"/>
    <w:multiLevelType w:val="hybridMultilevel"/>
    <w:tmpl w:val="10DAC824"/>
    <w:lvl w:ilvl="0" w:tplc="ACF84956">
      <w:start w:val="3"/>
      <w:numFmt w:val="lowerRoman"/>
      <w:lvlText w:val="%1)"/>
      <w:lvlJc w:val="left"/>
      <w:pPr>
        <w:ind w:left="562" w:hanging="341"/>
      </w:pPr>
      <w:rPr>
        <w:rFonts w:ascii="Times New Roman" w:eastAsia="Times New Roman" w:hAnsi="Times New Roman" w:cs="Times New Roman" w:hint="default"/>
        <w:w w:val="99"/>
        <w:sz w:val="24"/>
        <w:szCs w:val="24"/>
        <w:lang w:val="es-ES" w:eastAsia="en-US" w:bidi="ar-SA"/>
      </w:rPr>
    </w:lvl>
    <w:lvl w:ilvl="1" w:tplc="F132A866">
      <w:start w:val="1"/>
      <w:numFmt w:val="decimal"/>
      <w:lvlText w:val="%2."/>
      <w:lvlJc w:val="left"/>
      <w:pPr>
        <w:ind w:left="1302" w:hanging="720"/>
      </w:pPr>
      <w:rPr>
        <w:rFonts w:ascii="Times New Roman" w:eastAsia="Times New Roman" w:hAnsi="Times New Roman" w:cs="Times New Roman" w:hint="default"/>
        <w:w w:val="100"/>
        <w:sz w:val="24"/>
        <w:szCs w:val="24"/>
        <w:lang w:val="es-ES" w:eastAsia="en-US" w:bidi="ar-SA"/>
      </w:rPr>
    </w:lvl>
    <w:lvl w:ilvl="2" w:tplc="F9421020">
      <w:numFmt w:val="bullet"/>
      <w:lvlText w:val="•"/>
      <w:lvlJc w:val="left"/>
      <w:pPr>
        <w:ind w:left="2231" w:hanging="720"/>
      </w:pPr>
      <w:rPr>
        <w:rFonts w:hint="default"/>
        <w:lang w:val="es-ES" w:eastAsia="en-US" w:bidi="ar-SA"/>
      </w:rPr>
    </w:lvl>
    <w:lvl w:ilvl="3" w:tplc="FBC8C19E">
      <w:numFmt w:val="bullet"/>
      <w:lvlText w:val="•"/>
      <w:lvlJc w:val="left"/>
      <w:pPr>
        <w:ind w:left="3162" w:hanging="720"/>
      </w:pPr>
      <w:rPr>
        <w:rFonts w:hint="default"/>
        <w:lang w:val="es-ES" w:eastAsia="en-US" w:bidi="ar-SA"/>
      </w:rPr>
    </w:lvl>
    <w:lvl w:ilvl="4" w:tplc="40740864">
      <w:numFmt w:val="bullet"/>
      <w:lvlText w:val="•"/>
      <w:lvlJc w:val="left"/>
      <w:pPr>
        <w:ind w:left="4093" w:hanging="720"/>
      </w:pPr>
      <w:rPr>
        <w:rFonts w:hint="default"/>
        <w:lang w:val="es-ES" w:eastAsia="en-US" w:bidi="ar-SA"/>
      </w:rPr>
    </w:lvl>
    <w:lvl w:ilvl="5" w:tplc="433E2526">
      <w:numFmt w:val="bullet"/>
      <w:lvlText w:val="•"/>
      <w:lvlJc w:val="left"/>
      <w:pPr>
        <w:ind w:left="5024" w:hanging="720"/>
      </w:pPr>
      <w:rPr>
        <w:rFonts w:hint="default"/>
        <w:lang w:val="es-ES" w:eastAsia="en-US" w:bidi="ar-SA"/>
      </w:rPr>
    </w:lvl>
    <w:lvl w:ilvl="6" w:tplc="A71A20DC">
      <w:numFmt w:val="bullet"/>
      <w:lvlText w:val="•"/>
      <w:lvlJc w:val="left"/>
      <w:pPr>
        <w:ind w:left="5955" w:hanging="720"/>
      </w:pPr>
      <w:rPr>
        <w:rFonts w:hint="default"/>
        <w:lang w:val="es-ES" w:eastAsia="en-US" w:bidi="ar-SA"/>
      </w:rPr>
    </w:lvl>
    <w:lvl w:ilvl="7" w:tplc="FB9888E6">
      <w:numFmt w:val="bullet"/>
      <w:lvlText w:val="•"/>
      <w:lvlJc w:val="left"/>
      <w:pPr>
        <w:ind w:left="6886" w:hanging="720"/>
      </w:pPr>
      <w:rPr>
        <w:rFonts w:hint="default"/>
        <w:lang w:val="es-ES" w:eastAsia="en-US" w:bidi="ar-SA"/>
      </w:rPr>
    </w:lvl>
    <w:lvl w:ilvl="8" w:tplc="662C0C94">
      <w:numFmt w:val="bullet"/>
      <w:lvlText w:val="•"/>
      <w:lvlJc w:val="left"/>
      <w:pPr>
        <w:ind w:left="7817" w:hanging="720"/>
      </w:pPr>
      <w:rPr>
        <w:rFonts w:hint="default"/>
        <w:lang w:val="es-ES" w:eastAsia="en-US" w:bidi="ar-SA"/>
      </w:rPr>
    </w:lvl>
  </w:abstractNum>
  <w:abstractNum w:abstractNumId="1" w15:restartNumberingAfterBreak="0">
    <w:nsid w:val="0AEF1BE0"/>
    <w:multiLevelType w:val="multilevel"/>
    <w:tmpl w:val="1E608C82"/>
    <w:lvl w:ilvl="0">
      <w:start w:val="2"/>
      <w:numFmt w:val="upperRoman"/>
      <w:lvlText w:val="%1."/>
      <w:lvlJc w:val="left"/>
      <w:pPr>
        <w:ind w:left="1080" w:hanging="720"/>
      </w:pPr>
    </w:lvl>
    <w:lvl w:ilvl="1">
      <w:start w:val="1"/>
      <w:numFmt w:val="decimal"/>
      <w:lvlText w:val="%1.%2"/>
      <w:lvlJc w:val="left"/>
      <w:pPr>
        <w:ind w:left="795" w:hanging="435"/>
      </w:pPr>
      <w:rPr>
        <w:b/>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abstractNum w:abstractNumId="2" w15:restartNumberingAfterBreak="0">
    <w:nsid w:val="0CC920C0"/>
    <w:multiLevelType w:val="hybridMultilevel"/>
    <w:tmpl w:val="30ACA7D6"/>
    <w:lvl w:ilvl="0" w:tplc="3F02B5E8">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D2B6C34"/>
    <w:multiLevelType w:val="hybridMultilevel"/>
    <w:tmpl w:val="AA9CBF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3E02FA"/>
    <w:multiLevelType w:val="hybridMultilevel"/>
    <w:tmpl w:val="9E8A93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1DB41CA"/>
    <w:multiLevelType w:val="hybridMultilevel"/>
    <w:tmpl w:val="2AB0E752"/>
    <w:lvl w:ilvl="0" w:tplc="D0AAA1C8">
      <w:start w:val="1"/>
      <w:numFmt w:val="decimal"/>
      <w:lvlText w:val="%1."/>
      <w:lvlJc w:val="left"/>
      <w:pPr>
        <w:ind w:left="1287" w:hanging="706"/>
      </w:pPr>
      <w:rPr>
        <w:rFonts w:ascii="Times New Roman" w:eastAsia="Times New Roman" w:hAnsi="Times New Roman" w:cs="Times New Roman" w:hint="default"/>
        <w:w w:val="100"/>
        <w:sz w:val="24"/>
        <w:szCs w:val="24"/>
        <w:lang w:val="es-ES" w:eastAsia="en-US" w:bidi="ar-SA"/>
      </w:rPr>
    </w:lvl>
    <w:lvl w:ilvl="1" w:tplc="1E6A444A">
      <w:numFmt w:val="bullet"/>
      <w:lvlText w:val="•"/>
      <w:lvlJc w:val="left"/>
      <w:pPr>
        <w:ind w:left="2120" w:hanging="706"/>
      </w:pPr>
      <w:rPr>
        <w:rFonts w:hint="default"/>
        <w:lang w:val="es-ES" w:eastAsia="en-US" w:bidi="ar-SA"/>
      </w:rPr>
    </w:lvl>
    <w:lvl w:ilvl="2" w:tplc="24820B40">
      <w:numFmt w:val="bullet"/>
      <w:lvlText w:val="•"/>
      <w:lvlJc w:val="left"/>
      <w:pPr>
        <w:ind w:left="2960" w:hanging="706"/>
      </w:pPr>
      <w:rPr>
        <w:rFonts w:hint="default"/>
        <w:lang w:val="es-ES" w:eastAsia="en-US" w:bidi="ar-SA"/>
      </w:rPr>
    </w:lvl>
    <w:lvl w:ilvl="3" w:tplc="0AD02DD4">
      <w:numFmt w:val="bullet"/>
      <w:lvlText w:val="•"/>
      <w:lvlJc w:val="left"/>
      <w:pPr>
        <w:ind w:left="3800" w:hanging="706"/>
      </w:pPr>
      <w:rPr>
        <w:rFonts w:hint="default"/>
        <w:lang w:val="es-ES" w:eastAsia="en-US" w:bidi="ar-SA"/>
      </w:rPr>
    </w:lvl>
    <w:lvl w:ilvl="4" w:tplc="9D822E90">
      <w:numFmt w:val="bullet"/>
      <w:lvlText w:val="•"/>
      <w:lvlJc w:val="left"/>
      <w:pPr>
        <w:ind w:left="4640" w:hanging="706"/>
      </w:pPr>
      <w:rPr>
        <w:rFonts w:hint="default"/>
        <w:lang w:val="es-ES" w:eastAsia="en-US" w:bidi="ar-SA"/>
      </w:rPr>
    </w:lvl>
    <w:lvl w:ilvl="5" w:tplc="9D08C736">
      <w:numFmt w:val="bullet"/>
      <w:lvlText w:val="•"/>
      <w:lvlJc w:val="left"/>
      <w:pPr>
        <w:ind w:left="5480" w:hanging="706"/>
      </w:pPr>
      <w:rPr>
        <w:rFonts w:hint="default"/>
        <w:lang w:val="es-ES" w:eastAsia="en-US" w:bidi="ar-SA"/>
      </w:rPr>
    </w:lvl>
    <w:lvl w:ilvl="6" w:tplc="0BD08C4C">
      <w:numFmt w:val="bullet"/>
      <w:lvlText w:val="•"/>
      <w:lvlJc w:val="left"/>
      <w:pPr>
        <w:ind w:left="6320" w:hanging="706"/>
      </w:pPr>
      <w:rPr>
        <w:rFonts w:hint="default"/>
        <w:lang w:val="es-ES" w:eastAsia="en-US" w:bidi="ar-SA"/>
      </w:rPr>
    </w:lvl>
    <w:lvl w:ilvl="7" w:tplc="CD6ADAF2">
      <w:numFmt w:val="bullet"/>
      <w:lvlText w:val="•"/>
      <w:lvlJc w:val="left"/>
      <w:pPr>
        <w:ind w:left="7160" w:hanging="706"/>
      </w:pPr>
      <w:rPr>
        <w:rFonts w:hint="default"/>
        <w:lang w:val="es-ES" w:eastAsia="en-US" w:bidi="ar-SA"/>
      </w:rPr>
    </w:lvl>
    <w:lvl w:ilvl="8" w:tplc="240C4F96">
      <w:numFmt w:val="bullet"/>
      <w:lvlText w:val="•"/>
      <w:lvlJc w:val="left"/>
      <w:pPr>
        <w:ind w:left="8000" w:hanging="706"/>
      </w:pPr>
      <w:rPr>
        <w:rFonts w:hint="default"/>
        <w:lang w:val="es-ES" w:eastAsia="en-US" w:bidi="ar-SA"/>
      </w:rPr>
    </w:lvl>
  </w:abstractNum>
  <w:abstractNum w:abstractNumId="6" w15:restartNumberingAfterBreak="0">
    <w:nsid w:val="12254BEB"/>
    <w:multiLevelType w:val="hybridMultilevel"/>
    <w:tmpl w:val="06B47CCA"/>
    <w:lvl w:ilvl="0" w:tplc="D35CF6F6">
      <w:numFmt w:val="bullet"/>
      <w:lvlText w:val=""/>
      <w:lvlJc w:val="left"/>
      <w:pPr>
        <w:ind w:left="720" w:hanging="360"/>
      </w:pPr>
      <w:rPr>
        <w:rFonts w:ascii="Symbol" w:eastAsiaTheme="minorEastAsia"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5412505"/>
    <w:multiLevelType w:val="hybridMultilevel"/>
    <w:tmpl w:val="E67EF40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16AA2372"/>
    <w:multiLevelType w:val="hybridMultilevel"/>
    <w:tmpl w:val="5BD21B46"/>
    <w:lvl w:ilvl="0" w:tplc="262EF4A8">
      <w:start w:val="1"/>
      <w:numFmt w:val="decimal"/>
      <w:lvlText w:val="%1."/>
      <w:lvlJc w:val="left"/>
      <w:pPr>
        <w:ind w:left="1080" w:hanging="360"/>
      </w:pPr>
      <w:rPr>
        <w:rFonts w:asciiTheme="minorHAnsi" w:hAnsiTheme="minorHAnsi" w:cstheme="minorBidi" w:hint="default"/>
        <w:b w:val="0"/>
        <w:color w:val="auto"/>
        <w:sz w:val="22"/>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181F1811"/>
    <w:multiLevelType w:val="hybridMultilevel"/>
    <w:tmpl w:val="92065DC8"/>
    <w:lvl w:ilvl="0" w:tplc="FFFFFFFF">
      <w:start w:val="1"/>
      <w:numFmt w:val="decimal"/>
      <w:lvlText w:val="%1."/>
      <w:lvlJc w:val="left"/>
      <w:pPr>
        <w:ind w:left="1302" w:hanging="720"/>
      </w:pPr>
      <w:rPr>
        <w:rFonts w:ascii="Arial" w:eastAsia="Century Gothic" w:hAnsi="Arial" w:cs="Arial"/>
        <w:w w:val="100"/>
        <w:sz w:val="24"/>
        <w:szCs w:val="24"/>
        <w:lang w:val="es-ES" w:eastAsia="en-US" w:bidi="ar-SA"/>
      </w:rPr>
    </w:lvl>
    <w:lvl w:ilvl="1" w:tplc="FFFFFFFF">
      <w:numFmt w:val="bullet"/>
      <w:lvlText w:val="•"/>
      <w:lvlJc w:val="left"/>
      <w:pPr>
        <w:ind w:left="2138" w:hanging="720"/>
      </w:pPr>
      <w:rPr>
        <w:rFonts w:hint="default"/>
        <w:lang w:val="es-ES" w:eastAsia="en-US" w:bidi="ar-SA"/>
      </w:rPr>
    </w:lvl>
    <w:lvl w:ilvl="2" w:tplc="FFFFFFFF">
      <w:numFmt w:val="bullet"/>
      <w:lvlText w:val="•"/>
      <w:lvlJc w:val="left"/>
      <w:pPr>
        <w:ind w:left="2976" w:hanging="720"/>
      </w:pPr>
      <w:rPr>
        <w:rFonts w:hint="default"/>
        <w:lang w:val="es-ES" w:eastAsia="en-US" w:bidi="ar-SA"/>
      </w:rPr>
    </w:lvl>
    <w:lvl w:ilvl="3" w:tplc="FFFFFFFF">
      <w:numFmt w:val="bullet"/>
      <w:lvlText w:val="•"/>
      <w:lvlJc w:val="left"/>
      <w:pPr>
        <w:ind w:left="3814" w:hanging="720"/>
      </w:pPr>
      <w:rPr>
        <w:rFonts w:hint="default"/>
        <w:lang w:val="es-ES" w:eastAsia="en-US" w:bidi="ar-SA"/>
      </w:rPr>
    </w:lvl>
    <w:lvl w:ilvl="4" w:tplc="FFFFFFFF">
      <w:numFmt w:val="bullet"/>
      <w:lvlText w:val="•"/>
      <w:lvlJc w:val="left"/>
      <w:pPr>
        <w:ind w:left="4652" w:hanging="720"/>
      </w:pPr>
      <w:rPr>
        <w:rFonts w:hint="default"/>
        <w:lang w:val="es-ES" w:eastAsia="en-US" w:bidi="ar-SA"/>
      </w:rPr>
    </w:lvl>
    <w:lvl w:ilvl="5" w:tplc="FFFFFFFF">
      <w:numFmt w:val="bullet"/>
      <w:lvlText w:val="•"/>
      <w:lvlJc w:val="left"/>
      <w:pPr>
        <w:ind w:left="5490" w:hanging="720"/>
      </w:pPr>
      <w:rPr>
        <w:rFonts w:hint="default"/>
        <w:lang w:val="es-ES" w:eastAsia="en-US" w:bidi="ar-SA"/>
      </w:rPr>
    </w:lvl>
    <w:lvl w:ilvl="6" w:tplc="FFFFFFFF">
      <w:numFmt w:val="bullet"/>
      <w:lvlText w:val="•"/>
      <w:lvlJc w:val="left"/>
      <w:pPr>
        <w:ind w:left="6328" w:hanging="720"/>
      </w:pPr>
      <w:rPr>
        <w:rFonts w:hint="default"/>
        <w:lang w:val="es-ES" w:eastAsia="en-US" w:bidi="ar-SA"/>
      </w:rPr>
    </w:lvl>
    <w:lvl w:ilvl="7" w:tplc="FFFFFFFF">
      <w:numFmt w:val="bullet"/>
      <w:lvlText w:val="•"/>
      <w:lvlJc w:val="left"/>
      <w:pPr>
        <w:ind w:left="7166" w:hanging="720"/>
      </w:pPr>
      <w:rPr>
        <w:rFonts w:hint="default"/>
        <w:lang w:val="es-ES" w:eastAsia="en-US" w:bidi="ar-SA"/>
      </w:rPr>
    </w:lvl>
    <w:lvl w:ilvl="8" w:tplc="FFFFFFFF">
      <w:numFmt w:val="bullet"/>
      <w:lvlText w:val="•"/>
      <w:lvlJc w:val="left"/>
      <w:pPr>
        <w:ind w:left="8004" w:hanging="720"/>
      </w:pPr>
      <w:rPr>
        <w:rFonts w:hint="default"/>
        <w:lang w:val="es-ES" w:eastAsia="en-US" w:bidi="ar-SA"/>
      </w:rPr>
    </w:lvl>
  </w:abstractNum>
  <w:abstractNum w:abstractNumId="10" w15:restartNumberingAfterBreak="0">
    <w:nsid w:val="1B09617F"/>
    <w:multiLevelType w:val="hybridMultilevel"/>
    <w:tmpl w:val="2A1E3D9A"/>
    <w:lvl w:ilvl="0" w:tplc="8A4ABD40">
      <w:start w:val="1"/>
      <w:numFmt w:val="decimal"/>
      <w:lvlText w:val="%1."/>
      <w:lvlJc w:val="left"/>
      <w:pPr>
        <w:ind w:left="1287" w:hanging="706"/>
      </w:pPr>
      <w:rPr>
        <w:rFonts w:ascii="Times New Roman" w:eastAsia="Times New Roman" w:hAnsi="Times New Roman" w:cs="Times New Roman" w:hint="default"/>
        <w:w w:val="100"/>
        <w:sz w:val="24"/>
        <w:szCs w:val="24"/>
        <w:lang w:val="es-ES" w:eastAsia="en-US" w:bidi="ar-SA"/>
      </w:rPr>
    </w:lvl>
    <w:lvl w:ilvl="1" w:tplc="E110DAA6">
      <w:numFmt w:val="bullet"/>
      <w:lvlText w:val="•"/>
      <w:lvlJc w:val="left"/>
      <w:pPr>
        <w:ind w:left="2120" w:hanging="706"/>
      </w:pPr>
      <w:rPr>
        <w:rFonts w:hint="default"/>
        <w:lang w:val="es-ES" w:eastAsia="en-US" w:bidi="ar-SA"/>
      </w:rPr>
    </w:lvl>
    <w:lvl w:ilvl="2" w:tplc="B7969D6C">
      <w:numFmt w:val="bullet"/>
      <w:lvlText w:val="•"/>
      <w:lvlJc w:val="left"/>
      <w:pPr>
        <w:ind w:left="2960" w:hanging="706"/>
      </w:pPr>
      <w:rPr>
        <w:rFonts w:hint="default"/>
        <w:lang w:val="es-ES" w:eastAsia="en-US" w:bidi="ar-SA"/>
      </w:rPr>
    </w:lvl>
    <w:lvl w:ilvl="3" w:tplc="C7906A18">
      <w:numFmt w:val="bullet"/>
      <w:lvlText w:val="•"/>
      <w:lvlJc w:val="left"/>
      <w:pPr>
        <w:ind w:left="3800" w:hanging="706"/>
      </w:pPr>
      <w:rPr>
        <w:rFonts w:hint="default"/>
        <w:lang w:val="es-ES" w:eastAsia="en-US" w:bidi="ar-SA"/>
      </w:rPr>
    </w:lvl>
    <w:lvl w:ilvl="4" w:tplc="9CCCB4AE">
      <w:numFmt w:val="bullet"/>
      <w:lvlText w:val="•"/>
      <w:lvlJc w:val="left"/>
      <w:pPr>
        <w:ind w:left="4640" w:hanging="706"/>
      </w:pPr>
      <w:rPr>
        <w:rFonts w:hint="default"/>
        <w:lang w:val="es-ES" w:eastAsia="en-US" w:bidi="ar-SA"/>
      </w:rPr>
    </w:lvl>
    <w:lvl w:ilvl="5" w:tplc="1F160960">
      <w:numFmt w:val="bullet"/>
      <w:lvlText w:val="•"/>
      <w:lvlJc w:val="left"/>
      <w:pPr>
        <w:ind w:left="5480" w:hanging="706"/>
      </w:pPr>
      <w:rPr>
        <w:rFonts w:hint="default"/>
        <w:lang w:val="es-ES" w:eastAsia="en-US" w:bidi="ar-SA"/>
      </w:rPr>
    </w:lvl>
    <w:lvl w:ilvl="6" w:tplc="19F8A07A">
      <w:numFmt w:val="bullet"/>
      <w:lvlText w:val="•"/>
      <w:lvlJc w:val="left"/>
      <w:pPr>
        <w:ind w:left="6320" w:hanging="706"/>
      </w:pPr>
      <w:rPr>
        <w:rFonts w:hint="default"/>
        <w:lang w:val="es-ES" w:eastAsia="en-US" w:bidi="ar-SA"/>
      </w:rPr>
    </w:lvl>
    <w:lvl w:ilvl="7" w:tplc="DF543A26">
      <w:numFmt w:val="bullet"/>
      <w:lvlText w:val="•"/>
      <w:lvlJc w:val="left"/>
      <w:pPr>
        <w:ind w:left="7160" w:hanging="706"/>
      </w:pPr>
      <w:rPr>
        <w:rFonts w:hint="default"/>
        <w:lang w:val="es-ES" w:eastAsia="en-US" w:bidi="ar-SA"/>
      </w:rPr>
    </w:lvl>
    <w:lvl w:ilvl="8" w:tplc="21F8ACF4">
      <w:numFmt w:val="bullet"/>
      <w:lvlText w:val="•"/>
      <w:lvlJc w:val="left"/>
      <w:pPr>
        <w:ind w:left="8000" w:hanging="706"/>
      </w:pPr>
      <w:rPr>
        <w:rFonts w:hint="default"/>
        <w:lang w:val="es-ES" w:eastAsia="en-US" w:bidi="ar-SA"/>
      </w:rPr>
    </w:lvl>
  </w:abstractNum>
  <w:abstractNum w:abstractNumId="11" w15:restartNumberingAfterBreak="0">
    <w:nsid w:val="1BB64019"/>
    <w:multiLevelType w:val="hybridMultilevel"/>
    <w:tmpl w:val="80605F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80445C"/>
    <w:multiLevelType w:val="hybridMultilevel"/>
    <w:tmpl w:val="8E90CA6E"/>
    <w:lvl w:ilvl="0" w:tplc="FFFFFFFF">
      <w:start w:val="1"/>
      <w:numFmt w:val="decimal"/>
      <w:lvlText w:val="%1."/>
      <w:lvlJc w:val="left"/>
      <w:pPr>
        <w:ind w:left="1302" w:hanging="720"/>
      </w:pPr>
      <w:rPr>
        <w:rFonts w:ascii="Times New Roman" w:eastAsia="Times New Roman" w:hAnsi="Times New Roman" w:cs="Times New Roman" w:hint="default"/>
        <w:w w:val="100"/>
        <w:sz w:val="24"/>
        <w:szCs w:val="24"/>
        <w:lang w:val="es-ES" w:eastAsia="en-US" w:bidi="ar-SA"/>
      </w:rPr>
    </w:lvl>
    <w:lvl w:ilvl="1" w:tplc="FFFFFFFF">
      <w:numFmt w:val="bullet"/>
      <w:lvlText w:val="•"/>
      <w:lvlJc w:val="left"/>
      <w:pPr>
        <w:ind w:left="2138" w:hanging="720"/>
      </w:pPr>
      <w:rPr>
        <w:rFonts w:hint="default"/>
        <w:lang w:val="es-ES" w:eastAsia="en-US" w:bidi="ar-SA"/>
      </w:rPr>
    </w:lvl>
    <w:lvl w:ilvl="2" w:tplc="FFFFFFFF">
      <w:numFmt w:val="bullet"/>
      <w:lvlText w:val="•"/>
      <w:lvlJc w:val="left"/>
      <w:pPr>
        <w:ind w:left="2976" w:hanging="720"/>
      </w:pPr>
      <w:rPr>
        <w:rFonts w:hint="default"/>
        <w:lang w:val="es-ES" w:eastAsia="en-US" w:bidi="ar-SA"/>
      </w:rPr>
    </w:lvl>
    <w:lvl w:ilvl="3" w:tplc="FFFFFFFF">
      <w:numFmt w:val="bullet"/>
      <w:lvlText w:val="•"/>
      <w:lvlJc w:val="left"/>
      <w:pPr>
        <w:ind w:left="3814" w:hanging="720"/>
      </w:pPr>
      <w:rPr>
        <w:rFonts w:hint="default"/>
        <w:lang w:val="es-ES" w:eastAsia="en-US" w:bidi="ar-SA"/>
      </w:rPr>
    </w:lvl>
    <w:lvl w:ilvl="4" w:tplc="FFFFFFFF">
      <w:numFmt w:val="bullet"/>
      <w:lvlText w:val="•"/>
      <w:lvlJc w:val="left"/>
      <w:pPr>
        <w:ind w:left="4652" w:hanging="720"/>
      </w:pPr>
      <w:rPr>
        <w:rFonts w:hint="default"/>
        <w:lang w:val="es-ES" w:eastAsia="en-US" w:bidi="ar-SA"/>
      </w:rPr>
    </w:lvl>
    <w:lvl w:ilvl="5" w:tplc="FFFFFFFF">
      <w:numFmt w:val="bullet"/>
      <w:lvlText w:val="•"/>
      <w:lvlJc w:val="left"/>
      <w:pPr>
        <w:ind w:left="5490" w:hanging="720"/>
      </w:pPr>
      <w:rPr>
        <w:rFonts w:hint="default"/>
        <w:lang w:val="es-ES" w:eastAsia="en-US" w:bidi="ar-SA"/>
      </w:rPr>
    </w:lvl>
    <w:lvl w:ilvl="6" w:tplc="FFFFFFFF">
      <w:numFmt w:val="bullet"/>
      <w:lvlText w:val="•"/>
      <w:lvlJc w:val="left"/>
      <w:pPr>
        <w:ind w:left="6328" w:hanging="720"/>
      </w:pPr>
      <w:rPr>
        <w:rFonts w:hint="default"/>
        <w:lang w:val="es-ES" w:eastAsia="en-US" w:bidi="ar-SA"/>
      </w:rPr>
    </w:lvl>
    <w:lvl w:ilvl="7" w:tplc="FFFFFFFF">
      <w:numFmt w:val="bullet"/>
      <w:lvlText w:val="•"/>
      <w:lvlJc w:val="left"/>
      <w:pPr>
        <w:ind w:left="7166" w:hanging="720"/>
      </w:pPr>
      <w:rPr>
        <w:rFonts w:hint="default"/>
        <w:lang w:val="es-ES" w:eastAsia="en-US" w:bidi="ar-SA"/>
      </w:rPr>
    </w:lvl>
    <w:lvl w:ilvl="8" w:tplc="FFFFFFFF">
      <w:numFmt w:val="bullet"/>
      <w:lvlText w:val="•"/>
      <w:lvlJc w:val="left"/>
      <w:pPr>
        <w:ind w:left="8004" w:hanging="720"/>
      </w:pPr>
      <w:rPr>
        <w:rFonts w:hint="default"/>
        <w:lang w:val="es-ES" w:eastAsia="en-US" w:bidi="ar-SA"/>
      </w:rPr>
    </w:lvl>
  </w:abstractNum>
  <w:abstractNum w:abstractNumId="13" w15:restartNumberingAfterBreak="0">
    <w:nsid w:val="289D58E4"/>
    <w:multiLevelType w:val="multilevel"/>
    <w:tmpl w:val="EA5C7A60"/>
    <w:lvl w:ilvl="0">
      <w:start w:val="1"/>
      <w:numFmt w:val="upperRoman"/>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14" w15:restartNumberingAfterBreak="0">
    <w:nsid w:val="2A7B5FF6"/>
    <w:multiLevelType w:val="hybridMultilevel"/>
    <w:tmpl w:val="31167D06"/>
    <w:lvl w:ilvl="0" w:tplc="B9B628A8">
      <w:start w:val="1"/>
      <w:numFmt w:val="decimal"/>
      <w:lvlText w:val="%1."/>
      <w:lvlJc w:val="left"/>
      <w:pPr>
        <w:ind w:left="1302" w:hanging="720"/>
      </w:pPr>
      <w:rPr>
        <w:rFonts w:ascii="Times New Roman" w:eastAsia="Times New Roman" w:hAnsi="Times New Roman" w:cs="Times New Roman" w:hint="default"/>
        <w:w w:val="100"/>
        <w:sz w:val="24"/>
        <w:szCs w:val="24"/>
        <w:lang w:val="es-ES" w:eastAsia="en-US" w:bidi="ar-SA"/>
      </w:rPr>
    </w:lvl>
    <w:lvl w:ilvl="1" w:tplc="1CBA668E">
      <w:start w:val="1"/>
      <w:numFmt w:val="decimal"/>
      <w:lvlText w:val="%2."/>
      <w:lvlJc w:val="left"/>
      <w:pPr>
        <w:ind w:left="1148" w:hanging="360"/>
      </w:pPr>
      <w:rPr>
        <w:rFonts w:ascii="Times New Roman" w:eastAsia="Times New Roman" w:hAnsi="Times New Roman" w:cs="Times New Roman" w:hint="default"/>
        <w:b/>
        <w:bCs/>
        <w:w w:val="100"/>
        <w:sz w:val="24"/>
        <w:szCs w:val="24"/>
        <w:lang w:val="es-ES" w:eastAsia="en-US" w:bidi="ar-SA"/>
      </w:rPr>
    </w:lvl>
    <w:lvl w:ilvl="2" w:tplc="C846D46E">
      <w:numFmt w:val="bullet"/>
      <w:lvlText w:val="•"/>
      <w:lvlJc w:val="left"/>
      <w:pPr>
        <w:ind w:left="2231" w:hanging="360"/>
      </w:pPr>
      <w:rPr>
        <w:rFonts w:hint="default"/>
        <w:lang w:val="es-ES" w:eastAsia="en-US" w:bidi="ar-SA"/>
      </w:rPr>
    </w:lvl>
    <w:lvl w:ilvl="3" w:tplc="102A6904">
      <w:numFmt w:val="bullet"/>
      <w:lvlText w:val="•"/>
      <w:lvlJc w:val="left"/>
      <w:pPr>
        <w:ind w:left="3162" w:hanging="360"/>
      </w:pPr>
      <w:rPr>
        <w:rFonts w:hint="default"/>
        <w:lang w:val="es-ES" w:eastAsia="en-US" w:bidi="ar-SA"/>
      </w:rPr>
    </w:lvl>
    <w:lvl w:ilvl="4" w:tplc="586827D4">
      <w:numFmt w:val="bullet"/>
      <w:lvlText w:val="•"/>
      <w:lvlJc w:val="left"/>
      <w:pPr>
        <w:ind w:left="4093" w:hanging="360"/>
      </w:pPr>
      <w:rPr>
        <w:rFonts w:hint="default"/>
        <w:lang w:val="es-ES" w:eastAsia="en-US" w:bidi="ar-SA"/>
      </w:rPr>
    </w:lvl>
    <w:lvl w:ilvl="5" w:tplc="3CA01EA0">
      <w:numFmt w:val="bullet"/>
      <w:lvlText w:val="•"/>
      <w:lvlJc w:val="left"/>
      <w:pPr>
        <w:ind w:left="5024" w:hanging="360"/>
      </w:pPr>
      <w:rPr>
        <w:rFonts w:hint="default"/>
        <w:lang w:val="es-ES" w:eastAsia="en-US" w:bidi="ar-SA"/>
      </w:rPr>
    </w:lvl>
    <w:lvl w:ilvl="6" w:tplc="5914EE36">
      <w:numFmt w:val="bullet"/>
      <w:lvlText w:val="•"/>
      <w:lvlJc w:val="left"/>
      <w:pPr>
        <w:ind w:left="5955" w:hanging="360"/>
      </w:pPr>
      <w:rPr>
        <w:rFonts w:hint="default"/>
        <w:lang w:val="es-ES" w:eastAsia="en-US" w:bidi="ar-SA"/>
      </w:rPr>
    </w:lvl>
    <w:lvl w:ilvl="7" w:tplc="2F1C9FDA">
      <w:numFmt w:val="bullet"/>
      <w:lvlText w:val="•"/>
      <w:lvlJc w:val="left"/>
      <w:pPr>
        <w:ind w:left="6886" w:hanging="360"/>
      </w:pPr>
      <w:rPr>
        <w:rFonts w:hint="default"/>
        <w:lang w:val="es-ES" w:eastAsia="en-US" w:bidi="ar-SA"/>
      </w:rPr>
    </w:lvl>
    <w:lvl w:ilvl="8" w:tplc="0E785078">
      <w:numFmt w:val="bullet"/>
      <w:lvlText w:val="•"/>
      <w:lvlJc w:val="left"/>
      <w:pPr>
        <w:ind w:left="7817" w:hanging="360"/>
      </w:pPr>
      <w:rPr>
        <w:rFonts w:hint="default"/>
        <w:lang w:val="es-ES" w:eastAsia="en-US" w:bidi="ar-SA"/>
      </w:rPr>
    </w:lvl>
  </w:abstractNum>
  <w:abstractNum w:abstractNumId="15" w15:restartNumberingAfterBreak="0">
    <w:nsid w:val="2C4C2173"/>
    <w:multiLevelType w:val="hybridMultilevel"/>
    <w:tmpl w:val="F30482A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1D62262"/>
    <w:multiLevelType w:val="hybridMultilevel"/>
    <w:tmpl w:val="92065DC8"/>
    <w:lvl w:ilvl="0" w:tplc="FFFFFFFF">
      <w:start w:val="1"/>
      <w:numFmt w:val="decimal"/>
      <w:lvlText w:val="%1."/>
      <w:lvlJc w:val="left"/>
      <w:pPr>
        <w:ind w:left="1302" w:hanging="720"/>
      </w:pPr>
      <w:rPr>
        <w:rFonts w:ascii="Arial" w:eastAsia="Century Gothic" w:hAnsi="Arial" w:cs="Arial"/>
        <w:w w:val="100"/>
        <w:sz w:val="24"/>
        <w:szCs w:val="24"/>
        <w:lang w:val="es-ES" w:eastAsia="en-US" w:bidi="ar-SA"/>
      </w:rPr>
    </w:lvl>
    <w:lvl w:ilvl="1" w:tplc="FFFFFFFF">
      <w:numFmt w:val="bullet"/>
      <w:lvlText w:val="•"/>
      <w:lvlJc w:val="left"/>
      <w:pPr>
        <w:ind w:left="2138" w:hanging="720"/>
      </w:pPr>
      <w:rPr>
        <w:rFonts w:hint="default"/>
        <w:lang w:val="es-ES" w:eastAsia="en-US" w:bidi="ar-SA"/>
      </w:rPr>
    </w:lvl>
    <w:lvl w:ilvl="2" w:tplc="FFFFFFFF">
      <w:numFmt w:val="bullet"/>
      <w:lvlText w:val="•"/>
      <w:lvlJc w:val="left"/>
      <w:pPr>
        <w:ind w:left="2976" w:hanging="720"/>
      </w:pPr>
      <w:rPr>
        <w:rFonts w:hint="default"/>
        <w:lang w:val="es-ES" w:eastAsia="en-US" w:bidi="ar-SA"/>
      </w:rPr>
    </w:lvl>
    <w:lvl w:ilvl="3" w:tplc="FFFFFFFF">
      <w:numFmt w:val="bullet"/>
      <w:lvlText w:val="•"/>
      <w:lvlJc w:val="left"/>
      <w:pPr>
        <w:ind w:left="3814" w:hanging="720"/>
      </w:pPr>
      <w:rPr>
        <w:rFonts w:hint="default"/>
        <w:lang w:val="es-ES" w:eastAsia="en-US" w:bidi="ar-SA"/>
      </w:rPr>
    </w:lvl>
    <w:lvl w:ilvl="4" w:tplc="FFFFFFFF">
      <w:numFmt w:val="bullet"/>
      <w:lvlText w:val="•"/>
      <w:lvlJc w:val="left"/>
      <w:pPr>
        <w:ind w:left="4652" w:hanging="720"/>
      </w:pPr>
      <w:rPr>
        <w:rFonts w:hint="default"/>
        <w:lang w:val="es-ES" w:eastAsia="en-US" w:bidi="ar-SA"/>
      </w:rPr>
    </w:lvl>
    <w:lvl w:ilvl="5" w:tplc="FFFFFFFF">
      <w:numFmt w:val="bullet"/>
      <w:lvlText w:val="•"/>
      <w:lvlJc w:val="left"/>
      <w:pPr>
        <w:ind w:left="5490" w:hanging="720"/>
      </w:pPr>
      <w:rPr>
        <w:rFonts w:hint="default"/>
        <w:lang w:val="es-ES" w:eastAsia="en-US" w:bidi="ar-SA"/>
      </w:rPr>
    </w:lvl>
    <w:lvl w:ilvl="6" w:tplc="FFFFFFFF">
      <w:numFmt w:val="bullet"/>
      <w:lvlText w:val="•"/>
      <w:lvlJc w:val="left"/>
      <w:pPr>
        <w:ind w:left="6328" w:hanging="720"/>
      </w:pPr>
      <w:rPr>
        <w:rFonts w:hint="default"/>
        <w:lang w:val="es-ES" w:eastAsia="en-US" w:bidi="ar-SA"/>
      </w:rPr>
    </w:lvl>
    <w:lvl w:ilvl="7" w:tplc="FFFFFFFF">
      <w:numFmt w:val="bullet"/>
      <w:lvlText w:val="•"/>
      <w:lvlJc w:val="left"/>
      <w:pPr>
        <w:ind w:left="7166" w:hanging="720"/>
      </w:pPr>
      <w:rPr>
        <w:rFonts w:hint="default"/>
        <w:lang w:val="es-ES" w:eastAsia="en-US" w:bidi="ar-SA"/>
      </w:rPr>
    </w:lvl>
    <w:lvl w:ilvl="8" w:tplc="FFFFFFFF">
      <w:numFmt w:val="bullet"/>
      <w:lvlText w:val="•"/>
      <w:lvlJc w:val="left"/>
      <w:pPr>
        <w:ind w:left="8004" w:hanging="720"/>
      </w:pPr>
      <w:rPr>
        <w:rFonts w:hint="default"/>
        <w:lang w:val="es-ES" w:eastAsia="en-US" w:bidi="ar-SA"/>
      </w:rPr>
    </w:lvl>
  </w:abstractNum>
  <w:abstractNum w:abstractNumId="17" w15:restartNumberingAfterBreak="0">
    <w:nsid w:val="34E86710"/>
    <w:multiLevelType w:val="hybridMultilevel"/>
    <w:tmpl w:val="3B2466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5D279B5"/>
    <w:multiLevelType w:val="hybridMultilevel"/>
    <w:tmpl w:val="31D410F8"/>
    <w:lvl w:ilvl="0" w:tplc="79726ACA">
      <w:start w:val="1"/>
      <w:numFmt w:val="lowerLetter"/>
      <w:lvlText w:val="%1)"/>
      <w:lvlJc w:val="left"/>
      <w:pPr>
        <w:ind w:left="432" w:hanging="360"/>
      </w:pPr>
      <w:rPr>
        <w:rFonts w:hint="default"/>
      </w:rPr>
    </w:lvl>
    <w:lvl w:ilvl="1" w:tplc="240A0019" w:tentative="1">
      <w:start w:val="1"/>
      <w:numFmt w:val="lowerLetter"/>
      <w:lvlText w:val="%2."/>
      <w:lvlJc w:val="left"/>
      <w:pPr>
        <w:ind w:left="1152" w:hanging="360"/>
      </w:pPr>
    </w:lvl>
    <w:lvl w:ilvl="2" w:tplc="240A001B" w:tentative="1">
      <w:start w:val="1"/>
      <w:numFmt w:val="lowerRoman"/>
      <w:lvlText w:val="%3."/>
      <w:lvlJc w:val="right"/>
      <w:pPr>
        <w:ind w:left="1872" w:hanging="180"/>
      </w:pPr>
    </w:lvl>
    <w:lvl w:ilvl="3" w:tplc="240A000F" w:tentative="1">
      <w:start w:val="1"/>
      <w:numFmt w:val="decimal"/>
      <w:lvlText w:val="%4."/>
      <w:lvlJc w:val="left"/>
      <w:pPr>
        <w:ind w:left="2592" w:hanging="360"/>
      </w:pPr>
    </w:lvl>
    <w:lvl w:ilvl="4" w:tplc="240A0019" w:tentative="1">
      <w:start w:val="1"/>
      <w:numFmt w:val="lowerLetter"/>
      <w:lvlText w:val="%5."/>
      <w:lvlJc w:val="left"/>
      <w:pPr>
        <w:ind w:left="3312" w:hanging="360"/>
      </w:pPr>
    </w:lvl>
    <w:lvl w:ilvl="5" w:tplc="240A001B" w:tentative="1">
      <w:start w:val="1"/>
      <w:numFmt w:val="lowerRoman"/>
      <w:lvlText w:val="%6."/>
      <w:lvlJc w:val="right"/>
      <w:pPr>
        <w:ind w:left="4032" w:hanging="180"/>
      </w:pPr>
    </w:lvl>
    <w:lvl w:ilvl="6" w:tplc="240A000F" w:tentative="1">
      <w:start w:val="1"/>
      <w:numFmt w:val="decimal"/>
      <w:lvlText w:val="%7."/>
      <w:lvlJc w:val="left"/>
      <w:pPr>
        <w:ind w:left="4752" w:hanging="360"/>
      </w:pPr>
    </w:lvl>
    <w:lvl w:ilvl="7" w:tplc="240A0019" w:tentative="1">
      <w:start w:val="1"/>
      <w:numFmt w:val="lowerLetter"/>
      <w:lvlText w:val="%8."/>
      <w:lvlJc w:val="left"/>
      <w:pPr>
        <w:ind w:left="5472" w:hanging="360"/>
      </w:pPr>
    </w:lvl>
    <w:lvl w:ilvl="8" w:tplc="240A001B" w:tentative="1">
      <w:start w:val="1"/>
      <w:numFmt w:val="lowerRoman"/>
      <w:lvlText w:val="%9."/>
      <w:lvlJc w:val="right"/>
      <w:pPr>
        <w:ind w:left="6192" w:hanging="180"/>
      </w:pPr>
    </w:lvl>
  </w:abstractNum>
  <w:abstractNum w:abstractNumId="19" w15:restartNumberingAfterBreak="0">
    <w:nsid w:val="3B920663"/>
    <w:multiLevelType w:val="hybridMultilevel"/>
    <w:tmpl w:val="6D8C2FF8"/>
    <w:lvl w:ilvl="0" w:tplc="D83E7D04">
      <w:numFmt w:val="bullet"/>
      <w:lvlText w:val=""/>
      <w:lvlJc w:val="left"/>
      <w:pPr>
        <w:ind w:left="720" w:hanging="360"/>
      </w:pPr>
      <w:rPr>
        <w:rFonts w:ascii="Symbol" w:eastAsia="Times New Roman" w:hAnsi="Symbol" w:cstheme="maj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ED812FE"/>
    <w:multiLevelType w:val="hybridMultilevel"/>
    <w:tmpl w:val="8F94BC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1FC1F5B"/>
    <w:multiLevelType w:val="hybridMultilevel"/>
    <w:tmpl w:val="54E687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7A01997"/>
    <w:multiLevelType w:val="multilevel"/>
    <w:tmpl w:val="E87201E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8716951"/>
    <w:multiLevelType w:val="hybridMultilevel"/>
    <w:tmpl w:val="114AA858"/>
    <w:lvl w:ilvl="0" w:tplc="F4A887D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A847BCD"/>
    <w:multiLevelType w:val="hybridMultilevel"/>
    <w:tmpl w:val="92065DC8"/>
    <w:lvl w:ilvl="0" w:tplc="57D84ADA">
      <w:start w:val="1"/>
      <w:numFmt w:val="decimal"/>
      <w:lvlText w:val="%1."/>
      <w:lvlJc w:val="left"/>
      <w:pPr>
        <w:ind w:left="1302" w:hanging="720"/>
      </w:pPr>
      <w:rPr>
        <w:rFonts w:ascii="Arial" w:eastAsia="Century Gothic" w:hAnsi="Arial" w:cs="Arial"/>
        <w:w w:val="100"/>
        <w:sz w:val="24"/>
        <w:szCs w:val="24"/>
        <w:lang w:val="es-ES" w:eastAsia="en-US" w:bidi="ar-SA"/>
      </w:rPr>
    </w:lvl>
    <w:lvl w:ilvl="1" w:tplc="A3B6F724">
      <w:numFmt w:val="bullet"/>
      <w:lvlText w:val="•"/>
      <w:lvlJc w:val="left"/>
      <w:pPr>
        <w:ind w:left="2138" w:hanging="720"/>
      </w:pPr>
      <w:rPr>
        <w:rFonts w:hint="default"/>
        <w:lang w:val="es-ES" w:eastAsia="en-US" w:bidi="ar-SA"/>
      </w:rPr>
    </w:lvl>
    <w:lvl w:ilvl="2" w:tplc="C100D22E">
      <w:numFmt w:val="bullet"/>
      <w:lvlText w:val="•"/>
      <w:lvlJc w:val="left"/>
      <w:pPr>
        <w:ind w:left="2976" w:hanging="720"/>
      </w:pPr>
      <w:rPr>
        <w:rFonts w:hint="default"/>
        <w:lang w:val="es-ES" w:eastAsia="en-US" w:bidi="ar-SA"/>
      </w:rPr>
    </w:lvl>
    <w:lvl w:ilvl="3" w:tplc="B8D20784">
      <w:numFmt w:val="bullet"/>
      <w:lvlText w:val="•"/>
      <w:lvlJc w:val="left"/>
      <w:pPr>
        <w:ind w:left="3814" w:hanging="720"/>
      </w:pPr>
      <w:rPr>
        <w:rFonts w:hint="default"/>
        <w:lang w:val="es-ES" w:eastAsia="en-US" w:bidi="ar-SA"/>
      </w:rPr>
    </w:lvl>
    <w:lvl w:ilvl="4" w:tplc="BF2C75BC">
      <w:numFmt w:val="bullet"/>
      <w:lvlText w:val="•"/>
      <w:lvlJc w:val="left"/>
      <w:pPr>
        <w:ind w:left="4652" w:hanging="720"/>
      </w:pPr>
      <w:rPr>
        <w:rFonts w:hint="default"/>
        <w:lang w:val="es-ES" w:eastAsia="en-US" w:bidi="ar-SA"/>
      </w:rPr>
    </w:lvl>
    <w:lvl w:ilvl="5" w:tplc="07C21E4E">
      <w:numFmt w:val="bullet"/>
      <w:lvlText w:val="•"/>
      <w:lvlJc w:val="left"/>
      <w:pPr>
        <w:ind w:left="5490" w:hanging="720"/>
      </w:pPr>
      <w:rPr>
        <w:rFonts w:hint="default"/>
        <w:lang w:val="es-ES" w:eastAsia="en-US" w:bidi="ar-SA"/>
      </w:rPr>
    </w:lvl>
    <w:lvl w:ilvl="6" w:tplc="E1808104">
      <w:numFmt w:val="bullet"/>
      <w:lvlText w:val="•"/>
      <w:lvlJc w:val="left"/>
      <w:pPr>
        <w:ind w:left="6328" w:hanging="720"/>
      </w:pPr>
      <w:rPr>
        <w:rFonts w:hint="default"/>
        <w:lang w:val="es-ES" w:eastAsia="en-US" w:bidi="ar-SA"/>
      </w:rPr>
    </w:lvl>
    <w:lvl w:ilvl="7" w:tplc="FDB80E80">
      <w:numFmt w:val="bullet"/>
      <w:lvlText w:val="•"/>
      <w:lvlJc w:val="left"/>
      <w:pPr>
        <w:ind w:left="7166" w:hanging="720"/>
      </w:pPr>
      <w:rPr>
        <w:rFonts w:hint="default"/>
        <w:lang w:val="es-ES" w:eastAsia="en-US" w:bidi="ar-SA"/>
      </w:rPr>
    </w:lvl>
    <w:lvl w:ilvl="8" w:tplc="ADA626EA">
      <w:numFmt w:val="bullet"/>
      <w:lvlText w:val="•"/>
      <w:lvlJc w:val="left"/>
      <w:pPr>
        <w:ind w:left="8004" w:hanging="720"/>
      </w:pPr>
      <w:rPr>
        <w:rFonts w:hint="default"/>
        <w:lang w:val="es-ES" w:eastAsia="en-US" w:bidi="ar-SA"/>
      </w:rPr>
    </w:lvl>
  </w:abstractNum>
  <w:abstractNum w:abstractNumId="25" w15:restartNumberingAfterBreak="0">
    <w:nsid w:val="4A9906D1"/>
    <w:multiLevelType w:val="multilevel"/>
    <w:tmpl w:val="40D223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D255AA1"/>
    <w:multiLevelType w:val="hybridMultilevel"/>
    <w:tmpl w:val="269A66F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FAC4C83"/>
    <w:multiLevelType w:val="hybridMultilevel"/>
    <w:tmpl w:val="08B2F1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3E96100"/>
    <w:multiLevelType w:val="hybridMultilevel"/>
    <w:tmpl w:val="028CF028"/>
    <w:lvl w:ilvl="0" w:tplc="06DA1488">
      <w:numFmt w:val="bullet"/>
      <w:lvlText w:val=""/>
      <w:lvlJc w:val="left"/>
      <w:pPr>
        <w:ind w:left="720" w:hanging="360"/>
      </w:pPr>
      <w:rPr>
        <w:rFonts w:ascii="Symbol" w:eastAsia="Arial Narrow" w:hAnsi="Symbol" w:cs="Arial Narro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4C5563E"/>
    <w:multiLevelType w:val="hybridMultilevel"/>
    <w:tmpl w:val="64C8B2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AA356E0"/>
    <w:multiLevelType w:val="hybridMultilevel"/>
    <w:tmpl w:val="56428C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0F0FF0"/>
    <w:multiLevelType w:val="hybridMultilevel"/>
    <w:tmpl w:val="E93C2A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D443AE2"/>
    <w:multiLevelType w:val="multilevel"/>
    <w:tmpl w:val="567401EC"/>
    <w:lvl w:ilvl="0">
      <w:start w:val="1"/>
      <w:numFmt w:val="upperRoman"/>
      <w:lvlText w:val="%1."/>
      <w:lvlJc w:val="left"/>
      <w:pPr>
        <w:ind w:left="1080" w:hanging="72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600" w:hanging="1080"/>
      </w:pPr>
    </w:lvl>
    <w:lvl w:ilvl="4">
      <w:start w:val="1"/>
      <w:numFmt w:val="decimal"/>
      <w:lvlText w:val="%1.%2.%3.%4.%5"/>
      <w:lvlJc w:val="left"/>
      <w:pPr>
        <w:ind w:left="4320" w:hanging="1080"/>
      </w:pPr>
    </w:lvl>
    <w:lvl w:ilvl="5">
      <w:start w:val="1"/>
      <w:numFmt w:val="decimal"/>
      <w:lvlText w:val="%1.%2.%3.%4.%5.%6"/>
      <w:lvlJc w:val="left"/>
      <w:pPr>
        <w:ind w:left="5400" w:hanging="1440"/>
      </w:pPr>
    </w:lvl>
    <w:lvl w:ilvl="6">
      <w:start w:val="1"/>
      <w:numFmt w:val="decimal"/>
      <w:lvlText w:val="%1.%2.%3.%4.%5.%6.%7"/>
      <w:lvlJc w:val="left"/>
      <w:pPr>
        <w:ind w:left="6120" w:hanging="1440"/>
      </w:pPr>
    </w:lvl>
    <w:lvl w:ilvl="7">
      <w:start w:val="1"/>
      <w:numFmt w:val="decimal"/>
      <w:lvlText w:val="%1.%2.%3.%4.%5.%6.%7.%8"/>
      <w:lvlJc w:val="left"/>
      <w:pPr>
        <w:ind w:left="7200" w:hanging="1800"/>
      </w:pPr>
    </w:lvl>
    <w:lvl w:ilvl="8">
      <w:start w:val="1"/>
      <w:numFmt w:val="decimal"/>
      <w:lvlText w:val="%1.%2.%3.%4.%5.%6.%7.%8.%9"/>
      <w:lvlJc w:val="left"/>
      <w:pPr>
        <w:ind w:left="7920" w:hanging="1800"/>
      </w:pPr>
    </w:lvl>
  </w:abstractNum>
  <w:abstractNum w:abstractNumId="33" w15:restartNumberingAfterBreak="0">
    <w:nsid w:val="5DE6136E"/>
    <w:multiLevelType w:val="hybridMultilevel"/>
    <w:tmpl w:val="1E3EB4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0F866A0"/>
    <w:multiLevelType w:val="hybridMultilevel"/>
    <w:tmpl w:val="12803D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7A27ABF"/>
    <w:multiLevelType w:val="multilevel"/>
    <w:tmpl w:val="22FA3E46"/>
    <w:lvl w:ilvl="0">
      <w:start w:val="2"/>
      <w:numFmt w:val="upperRoman"/>
      <w:lvlText w:val="%1."/>
      <w:lvlJc w:val="left"/>
      <w:pPr>
        <w:ind w:left="1080" w:hanging="720"/>
      </w:pPr>
      <w:rPr>
        <w:rFonts w:hint="default"/>
      </w:rPr>
    </w:lvl>
    <w:lvl w:ilvl="1">
      <w:start w:val="1"/>
      <w:numFmt w:val="decimal"/>
      <w:isLgl/>
      <w:lvlText w:val="%1.%2"/>
      <w:lvlJc w:val="left"/>
      <w:pPr>
        <w:ind w:left="795" w:hanging="43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6" w15:restartNumberingAfterBreak="0">
    <w:nsid w:val="67C11735"/>
    <w:multiLevelType w:val="hybridMultilevel"/>
    <w:tmpl w:val="0A82988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7" w15:restartNumberingAfterBreak="0">
    <w:nsid w:val="763478C9"/>
    <w:multiLevelType w:val="hybridMultilevel"/>
    <w:tmpl w:val="CABAB776"/>
    <w:lvl w:ilvl="0" w:tplc="57D0623A">
      <w:start w:val="1"/>
      <w:numFmt w:val="lowerLetter"/>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38" w15:restartNumberingAfterBreak="0">
    <w:nsid w:val="769B64C8"/>
    <w:multiLevelType w:val="hybridMultilevel"/>
    <w:tmpl w:val="30E0617E"/>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9" w15:restartNumberingAfterBreak="0">
    <w:nsid w:val="7A0B46F3"/>
    <w:multiLevelType w:val="hybridMultilevel"/>
    <w:tmpl w:val="545EF0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C866956"/>
    <w:multiLevelType w:val="hybridMultilevel"/>
    <w:tmpl w:val="9ACE5B2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6"/>
  </w:num>
  <w:num w:numId="2">
    <w:abstractNumId w:val="7"/>
  </w:num>
  <w:num w:numId="3">
    <w:abstractNumId w:val="22"/>
  </w:num>
  <w:num w:numId="4">
    <w:abstractNumId w:val="29"/>
  </w:num>
  <w:num w:numId="5">
    <w:abstractNumId w:val="36"/>
  </w:num>
  <w:num w:numId="6">
    <w:abstractNumId w:val="39"/>
  </w:num>
  <w:num w:numId="7">
    <w:abstractNumId w:val="17"/>
  </w:num>
  <w:num w:numId="8">
    <w:abstractNumId w:val="33"/>
  </w:num>
  <w:num w:numId="9">
    <w:abstractNumId w:val="24"/>
  </w:num>
  <w:num w:numId="10">
    <w:abstractNumId w:val="12"/>
  </w:num>
  <w:num w:numId="11">
    <w:abstractNumId w:val="0"/>
  </w:num>
  <w:num w:numId="12">
    <w:abstractNumId w:val="10"/>
  </w:num>
  <w:num w:numId="13">
    <w:abstractNumId w:val="14"/>
  </w:num>
  <w:num w:numId="14">
    <w:abstractNumId w:val="5"/>
  </w:num>
  <w:num w:numId="15">
    <w:abstractNumId w:val="27"/>
  </w:num>
  <w:num w:numId="16">
    <w:abstractNumId w:val="16"/>
  </w:num>
  <w:num w:numId="17">
    <w:abstractNumId w:val="9"/>
  </w:num>
  <w:num w:numId="18">
    <w:abstractNumId w:val="30"/>
  </w:num>
  <w:num w:numId="19">
    <w:abstractNumId w:val="20"/>
  </w:num>
  <w:num w:numId="20">
    <w:abstractNumId w:val="3"/>
  </w:num>
  <w:num w:numId="21">
    <w:abstractNumId w:val="40"/>
  </w:num>
  <w:num w:numId="22">
    <w:abstractNumId w:val="38"/>
  </w:num>
  <w:num w:numId="23">
    <w:abstractNumId w:val="31"/>
  </w:num>
  <w:num w:numId="24">
    <w:abstractNumId w:val="11"/>
  </w:num>
  <w:num w:numId="25">
    <w:abstractNumId w:val="34"/>
  </w:num>
  <w:num w:numId="26">
    <w:abstractNumId w:val="4"/>
  </w:num>
  <w:num w:numId="27">
    <w:abstractNumId w:val="6"/>
  </w:num>
  <w:num w:numId="28">
    <w:abstractNumId w:val="8"/>
  </w:num>
  <w:num w:numId="29">
    <w:abstractNumId w:val="19"/>
  </w:num>
  <w:num w:numId="30">
    <w:abstractNumId w:val="28"/>
  </w:num>
  <w:num w:numId="31">
    <w:abstractNumId w:val="25"/>
  </w:num>
  <w:num w:numId="32">
    <w:abstractNumId w:val="2"/>
  </w:num>
  <w:num w:numId="33">
    <w:abstractNumId w:val="21"/>
  </w:num>
  <w:num w:numId="34">
    <w:abstractNumId w:val="15"/>
  </w:num>
  <w:num w:numId="35">
    <w:abstractNumId w:val="23"/>
  </w:num>
  <w:num w:numId="36">
    <w:abstractNumId w:val="37"/>
  </w:num>
  <w:num w:numId="37">
    <w:abstractNumId w:val="18"/>
  </w:num>
  <w:num w:numId="38">
    <w:abstractNumId w:val="35"/>
  </w:num>
  <w:num w:numId="39">
    <w:abstractNumId w:val="13"/>
  </w:num>
  <w:num w:numId="40">
    <w:abstractNumId w:val="32"/>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DFB"/>
    <w:rsid w:val="00024BA6"/>
    <w:rsid w:val="00024E04"/>
    <w:rsid w:val="0005263D"/>
    <w:rsid w:val="000643F4"/>
    <w:rsid w:val="00073714"/>
    <w:rsid w:val="000A36F6"/>
    <w:rsid w:val="000F0A2F"/>
    <w:rsid w:val="0010518B"/>
    <w:rsid w:val="00115A7C"/>
    <w:rsid w:val="001476DF"/>
    <w:rsid w:val="001602C4"/>
    <w:rsid w:val="00167232"/>
    <w:rsid w:val="00173DDA"/>
    <w:rsid w:val="00176E70"/>
    <w:rsid w:val="00184E2C"/>
    <w:rsid w:val="001B39A7"/>
    <w:rsid w:val="001C7F70"/>
    <w:rsid w:val="00236F2D"/>
    <w:rsid w:val="00257D29"/>
    <w:rsid w:val="002616BC"/>
    <w:rsid w:val="002B2ED8"/>
    <w:rsid w:val="002E3F29"/>
    <w:rsid w:val="00327406"/>
    <w:rsid w:val="003B78B6"/>
    <w:rsid w:val="003C12E6"/>
    <w:rsid w:val="003E4911"/>
    <w:rsid w:val="004127D9"/>
    <w:rsid w:val="00435EA0"/>
    <w:rsid w:val="00451396"/>
    <w:rsid w:val="004715FC"/>
    <w:rsid w:val="004754B0"/>
    <w:rsid w:val="004918B3"/>
    <w:rsid w:val="004B555C"/>
    <w:rsid w:val="004F1D6F"/>
    <w:rsid w:val="005012E9"/>
    <w:rsid w:val="0050357B"/>
    <w:rsid w:val="00541BD9"/>
    <w:rsid w:val="0058241A"/>
    <w:rsid w:val="005B14B4"/>
    <w:rsid w:val="005C68F9"/>
    <w:rsid w:val="005D0899"/>
    <w:rsid w:val="00601DFB"/>
    <w:rsid w:val="006262F6"/>
    <w:rsid w:val="006432D3"/>
    <w:rsid w:val="00647FD1"/>
    <w:rsid w:val="0068118B"/>
    <w:rsid w:val="006A7DBB"/>
    <w:rsid w:val="006B7E37"/>
    <w:rsid w:val="006C525E"/>
    <w:rsid w:val="00706FD8"/>
    <w:rsid w:val="007467FF"/>
    <w:rsid w:val="00794570"/>
    <w:rsid w:val="007B29C9"/>
    <w:rsid w:val="007B4923"/>
    <w:rsid w:val="007D499E"/>
    <w:rsid w:val="0080257E"/>
    <w:rsid w:val="00850324"/>
    <w:rsid w:val="00850D91"/>
    <w:rsid w:val="008D37BA"/>
    <w:rsid w:val="008D5631"/>
    <w:rsid w:val="008E188D"/>
    <w:rsid w:val="008F0793"/>
    <w:rsid w:val="00913772"/>
    <w:rsid w:val="009169E5"/>
    <w:rsid w:val="00945EE2"/>
    <w:rsid w:val="00950029"/>
    <w:rsid w:val="00960AFA"/>
    <w:rsid w:val="00991EAC"/>
    <w:rsid w:val="009C00AB"/>
    <w:rsid w:val="00A0541C"/>
    <w:rsid w:val="00A0651E"/>
    <w:rsid w:val="00A17D2C"/>
    <w:rsid w:val="00A417E1"/>
    <w:rsid w:val="00A70253"/>
    <w:rsid w:val="00A84929"/>
    <w:rsid w:val="00A92EDE"/>
    <w:rsid w:val="00AD37EE"/>
    <w:rsid w:val="00B06E7B"/>
    <w:rsid w:val="00B51FE1"/>
    <w:rsid w:val="00B5704A"/>
    <w:rsid w:val="00B73B41"/>
    <w:rsid w:val="00BC06F8"/>
    <w:rsid w:val="00BF65B7"/>
    <w:rsid w:val="00C32684"/>
    <w:rsid w:val="00C52D25"/>
    <w:rsid w:val="00C9179F"/>
    <w:rsid w:val="00C93AC1"/>
    <w:rsid w:val="00CD7CDE"/>
    <w:rsid w:val="00D14C30"/>
    <w:rsid w:val="00D20762"/>
    <w:rsid w:val="00D437BF"/>
    <w:rsid w:val="00D851EC"/>
    <w:rsid w:val="00DC1A67"/>
    <w:rsid w:val="00E54478"/>
    <w:rsid w:val="00E60D93"/>
    <w:rsid w:val="00E90E98"/>
    <w:rsid w:val="00EB0376"/>
    <w:rsid w:val="00ED5404"/>
    <w:rsid w:val="00F01454"/>
    <w:rsid w:val="00F23A6B"/>
    <w:rsid w:val="00F26216"/>
    <w:rsid w:val="00F57FAA"/>
    <w:rsid w:val="00F65DAC"/>
    <w:rsid w:val="00F73099"/>
    <w:rsid w:val="00F769BC"/>
    <w:rsid w:val="00FD03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C895F"/>
  <w15:chartTrackingRefBased/>
  <w15:docId w15:val="{FA4B3374-F14E-504B-B6E1-594560900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E7B"/>
    <w:rPr>
      <w:rFonts w:ascii="Times New Roman" w:eastAsia="Times New Roman" w:hAnsi="Times New Roman" w:cs="Times New Roman"/>
      <w:lang w:val="es-CO" w:eastAsia="es-ES_tradnl"/>
    </w:rPr>
  </w:style>
  <w:style w:type="paragraph" w:styleId="Ttulo1">
    <w:name w:val="heading 1"/>
    <w:basedOn w:val="Normal"/>
    <w:next w:val="Normal"/>
    <w:link w:val="Ttulo1Car"/>
    <w:uiPriority w:val="9"/>
    <w:qFormat/>
    <w:rsid w:val="00F262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10518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173DDA"/>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4929"/>
    <w:pPr>
      <w:tabs>
        <w:tab w:val="center" w:pos="4419"/>
        <w:tab w:val="right" w:pos="8838"/>
      </w:tabs>
    </w:pPr>
  </w:style>
  <w:style w:type="character" w:customStyle="1" w:styleId="EncabezadoCar">
    <w:name w:val="Encabezado Car"/>
    <w:basedOn w:val="Fuentedeprrafopredeter"/>
    <w:link w:val="Encabezado"/>
    <w:uiPriority w:val="99"/>
    <w:rsid w:val="00A84929"/>
  </w:style>
  <w:style w:type="paragraph" w:styleId="Piedepgina">
    <w:name w:val="footer"/>
    <w:basedOn w:val="Normal"/>
    <w:link w:val="PiedepginaCar"/>
    <w:uiPriority w:val="99"/>
    <w:unhideWhenUsed/>
    <w:rsid w:val="00A84929"/>
    <w:pPr>
      <w:tabs>
        <w:tab w:val="center" w:pos="4419"/>
        <w:tab w:val="right" w:pos="8838"/>
      </w:tabs>
    </w:pPr>
  </w:style>
  <w:style w:type="character" w:customStyle="1" w:styleId="PiedepginaCar">
    <w:name w:val="Pie de página Car"/>
    <w:basedOn w:val="Fuentedeprrafopredeter"/>
    <w:link w:val="Piedepgina"/>
    <w:uiPriority w:val="99"/>
    <w:rsid w:val="00A84929"/>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3"/>
    <w:basedOn w:val="Normal"/>
    <w:link w:val="PrrafodelistaCar"/>
    <w:uiPriority w:val="34"/>
    <w:qFormat/>
    <w:rsid w:val="00F73099"/>
    <w:pPr>
      <w:ind w:left="720"/>
      <w:contextualSpacing/>
    </w:pPr>
  </w:style>
  <w:style w:type="paragraph" w:styleId="Sinespaciado">
    <w:name w:val="No Spacing"/>
    <w:link w:val="SinespaciadoCar"/>
    <w:uiPriority w:val="1"/>
    <w:qFormat/>
    <w:rsid w:val="00991EAC"/>
    <w:rPr>
      <w:rFonts w:eastAsiaTheme="minorEastAsia"/>
      <w:sz w:val="22"/>
      <w:szCs w:val="22"/>
      <w:lang w:val="es-CO" w:eastAsia="es-CO"/>
    </w:rPr>
  </w:style>
  <w:style w:type="character" w:customStyle="1" w:styleId="charoverride-30">
    <w:name w:val="charoverride-30"/>
    <w:basedOn w:val="Fuentedeprrafopredeter"/>
    <w:rsid w:val="00991EAC"/>
  </w:style>
  <w:style w:type="paragraph" w:styleId="NormalWeb">
    <w:name w:val="Normal (Web)"/>
    <w:basedOn w:val="Normal"/>
    <w:uiPriority w:val="99"/>
    <w:unhideWhenUsed/>
    <w:rsid w:val="00991EAC"/>
    <w:pPr>
      <w:spacing w:before="100" w:beforeAutospacing="1" w:after="100" w:afterAutospacing="1"/>
    </w:p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991EAC"/>
  </w:style>
  <w:style w:type="character" w:styleId="Hipervnculo">
    <w:name w:val="Hyperlink"/>
    <w:basedOn w:val="Fuentedeprrafopredeter"/>
    <w:uiPriority w:val="99"/>
    <w:unhideWhenUsed/>
    <w:rsid w:val="001C7F70"/>
    <w:rPr>
      <w:color w:val="0563C1" w:themeColor="hyperlink"/>
      <w:u w:val="single"/>
    </w:rPr>
  </w:style>
  <w:style w:type="character" w:customStyle="1" w:styleId="UnresolvedMention">
    <w:name w:val="Unresolved Mention"/>
    <w:basedOn w:val="Fuentedeprrafopredeter"/>
    <w:uiPriority w:val="99"/>
    <w:semiHidden/>
    <w:unhideWhenUsed/>
    <w:rsid w:val="001C7F70"/>
    <w:rPr>
      <w:color w:val="605E5C"/>
      <w:shd w:val="clear" w:color="auto" w:fill="E1DFDD"/>
    </w:rPr>
  </w:style>
  <w:style w:type="character" w:styleId="Hipervnculovisitado">
    <w:name w:val="FollowedHyperlink"/>
    <w:basedOn w:val="Fuentedeprrafopredeter"/>
    <w:uiPriority w:val="99"/>
    <w:semiHidden/>
    <w:unhideWhenUsed/>
    <w:rsid w:val="001C7F70"/>
    <w:rPr>
      <w:color w:val="954F72" w:themeColor="followedHyperlink"/>
      <w:u w:val="single"/>
    </w:rPr>
  </w:style>
  <w:style w:type="paragraph" w:styleId="Textoindependiente">
    <w:name w:val="Body Text"/>
    <w:basedOn w:val="Normal"/>
    <w:link w:val="TextoindependienteCar"/>
    <w:uiPriority w:val="1"/>
    <w:qFormat/>
    <w:rsid w:val="00EB0376"/>
    <w:pPr>
      <w:widowControl w:val="0"/>
      <w:autoSpaceDE w:val="0"/>
      <w:autoSpaceDN w:val="0"/>
    </w:pPr>
    <w:rPr>
      <w:lang w:val="es-ES"/>
    </w:rPr>
  </w:style>
  <w:style w:type="character" w:customStyle="1" w:styleId="TextoindependienteCar">
    <w:name w:val="Texto independiente Car"/>
    <w:basedOn w:val="Fuentedeprrafopredeter"/>
    <w:link w:val="Textoindependiente"/>
    <w:uiPriority w:val="1"/>
    <w:rsid w:val="00EB0376"/>
    <w:rPr>
      <w:rFonts w:ascii="Times New Roman" w:eastAsia="Times New Roman" w:hAnsi="Times New Roman" w:cs="Times New Roman"/>
      <w:lang w:val="es-ES"/>
    </w:rPr>
  </w:style>
  <w:style w:type="table" w:styleId="Tablaconcuadrcula">
    <w:name w:val="Table Grid"/>
    <w:basedOn w:val="Tablanormal"/>
    <w:uiPriority w:val="39"/>
    <w:rsid w:val="00B51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6C525E"/>
    <w:rPr>
      <w:rFonts w:eastAsiaTheme="minorEastAsia"/>
      <w:sz w:val="22"/>
      <w:szCs w:val="22"/>
      <w:lang w:val="es-CO" w:eastAsia="es-CO"/>
    </w:rPr>
  </w:style>
  <w:style w:type="character" w:customStyle="1" w:styleId="Ttulo3Car">
    <w:name w:val="Título 3 Car"/>
    <w:basedOn w:val="Fuentedeprrafopredeter"/>
    <w:link w:val="Ttulo3"/>
    <w:uiPriority w:val="9"/>
    <w:semiHidden/>
    <w:rsid w:val="00173DDA"/>
    <w:rPr>
      <w:rFonts w:asciiTheme="majorHAnsi" w:eastAsiaTheme="majorEastAsia" w:hAnsiTheme="majorHAnsi" w:cstheme="majorBidi"/>
      <w:color w:val="1F3763" w:themeColor="accent1" w:themeShade="7F"/>
      <w:lang w:val="es-CO" w:eastAsia="es-ES_tradnl"/>
    </w:rPr>
  </w:style>
  <w:style w:type="character" w:styleId="Textoennegrita">
    <w:name w:val="Strong"/>
    <w:basedOn w:val="Fuentedeprrafopredeter"/>
    <w:uiPriority w:val="22"/>
    <w:qFormat/>
    <w:rsid w:val="00173DDA"/>
    <w:rPr>
      <w:b/>
      <w:bCs/>
    </w:rPr>
  </w:style>
  <w:style w:type="character" w:styleId="Refdenotaalpie">
    <w:name w:val="footnote reference"/>
    <w:uiPriority w:val="99"/>
    <w:unhideWhenUsed/>
    <w:rsid w:val="00173DDA"/>
    <w:rPr>
      <w:vertAlign w:val="superscript"/>
    </w:rPr>
  </w:style>
  <w:style w:type="character" w:customStyle="1" w:styleId="Ttulo1Car">
    <w:name w:val="Título 1 Car"/>
    <w:basedOn w:val="Fuentedeprrafopredeter"/>
    <w:link w:val="Ttulo1"/>
    <w:uiPriority w:val="9"/>
    <w:rsid w:val="00F26216"/>
    <w:rPr>
      <w:rFonts w:asciiTheme="majorHAnsi" w:eastAsiaTheme="majorEastAsia" w:hAnsiTheme="majorHAnsi" w:cstheme="majorBidi"/>
      <w:color w:val="2F5496" w:themeColor="accent1" w:themeShade="BF"/>
      <w:sz w:val="32"/>
      <w:szCs w:val="32"/>
      <w:lang w:val="es-CO" w:eastAsia="es-ES_tradnl"/>
    </w:rPr>
  </w:style>
  <w:style w:type="paragraph" w:styleId="Textonotapie">
    <w:name w:val="footnote text"/>
    <w:basedOn w:val="Normal"/>
    <w:link w:val="TextonotapieCar"/>
    <w:uiPriority w:val="99"/>
    <w:semiHidden/>
    <w:unhideWhenUsed/>
    <w:rsid w:val="007467FF"/>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7467FF"/>
    <w:rPr>
      <w:sz w:val="20"/>
      <w:szCs w:val="20"/>
      <w:lang w:val="es-CO"/>
    </w:rPr>
  </w:style>
  <w:style w:type="character" w:styleId="nfasis">
    <w:name w:val="Emphasis"/>
    <w:basedOn w:val="Fuentedeprrafopredeter"/>
    <w:uiPriority w:val="20"/>
    <w:qFormat/>
    <w:rsid w:val="007467FF"/>
    <w:rPr>
      <w:i/>
      <w:iCs/>
    </w:rPr>
  </w:style>
  <w:style w:type="paragraph" w:customStyle="1" w:styleId="pa6">
    <w:name w:val="pa6"/>
    <w:basedOn w:val="Normal"/>
    <w:rsid w:val="007467FF"/>
    <w:pPr>
      <w:spacing w:before="100" w:beforeAutospacing="1" w:after="100" w:afterAutospacing="1"/>
    </w:pPr>
    <w:rPr>
      <w:lang w:eastAsia="es-CO"/>
    </w:rPr>
  </w:style>
  <w:style w:type="paragraph" w:customStyle="1" w:styleId="default">
    <w:name w:val="default"/>
    <w:basedOn w:val="Normal"/>
    <w:rsid w:val="007467FF"/>
    <w:pPr>
      <w:spacing w:before="100" w:beforeAutospacing="1" w:after="100" w:afterAutospacing="1"/>
    </w:pPr>
    <w:rPr>
      <w:lang w:eastAsia="es-CO"/>
    </w:rPr>
  </w:style>
  <w:style w:type="paragraph" w:styleId="Textodeglobo">
    <w:name w:val="Balloon Text"/>
    <w:basedOn w:val="Normal"/>
    <w:link w:val="TextodegloboCar"/>
    <w:uiPriority w:val="99"/>
    <w:semiHidden/>
    <w:unhideWhenUsed/>
    <w:rsid w:val="007B492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4923"/>
    <w:rPr>
      <w:rFonts w:ascii="Segoe UI" w:eastAsia="Times New Roman" w:hAnsi="Segoe UI" w:cs="Segoe UI"/>
      <w:sz w:val="18"/>
      <w:szCs w:val="18"/>
      <w:lang w:val="es-CO" w:eastAsia="es-ES_tradnl"/>
    </w:rPr>
  </w:style>
  <w:style w:type="character" w:customStyle="1" w:styleId="Ttulo2Car">
    <w:name w:val="Título 2 Car"/>
    <w:basedOn w:val="Fuentedeprrafopredeter"/>
    <w:link w:val="Ttulo2"/>
    <w:uiPriority w:val="9"/>
    <w:semiHidden/>
    <w:rsid w:val="0010518B"/>
    <w:rPr>
      <w:rFonts w:asciiTheme="majorHAnsi" w:eastAsiaTheme="majorEastAsia" w:hAnsiTheme="majorHAnsi" w:cstheme="majorBidi"/>
      <w:color w:val="2F5496" w:themeColor="accent1" w:themeShade="BF"/>
      <w:sz w:val="26"/>
      <w:szCs w:val="26"/>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28031">
      <w:bodyDiv w:val="1"/>
      <w:marLeft w:val="0"/>
      <w:marRight w:val="0"/>
      <w:marTop w:val="0"/>
      <w:marBottom w:val="0"/>
      <w:divBdr>
        <w:top w:val="none" w:sz="0" w:space="0" w:color="auto"/>
        <w:left w:val="none" w:sz="0" w:space="0" w:color="auto"/>
        <w:bottom w:val="none" w:sz="0" w:space="0" w:color="auto"/>
        <w:right w:val="none" w:sz="0" w:space="0" w:color="auto"/>
      </w:divBdr>
      <w:divsChild>
        <w:div w:id="1711949749">
          <w:marLeft w:val="0"/>
          <w:marRight w:val="0"/>
          <w:marTop w:val="0"/>
          <w:marBottom w:val="0"/>
          <w:divBdr>
            <w:top w:val="none" w:sz="0" w:space="0" w:color="auto"/>
            <w:left w:val="none" w:sz="0" w:space="0" w:color="auto"/>
            <w:bottom w:val="none" w:sz="0" w:space="0" w:color="auto"/>
            <w:right w:val="none" w:sz="0" w:space="0" w:color="auto"/>
          </w:divBdr>
          <w:divsChild>
            <w:div w:id="2036344103">
              <w:marLeft w:val="0"/>
              <w:marRight w:val="0"/>
              <w:marTop w:val="0"/>
              <w:marBottom w:val="0"/>
              <w:divBdr>
                <w:top w:val="none" w:sz="0" w:space="0" w:color="auto"/>
                <w:left w:val="none" w:sz="0" w:space="0" w:color="auto"/>
                <w:bottom w:val="none" w:sz="0" w:space="0" w:color="auto"/>
                <w:right w:val="none" w:sz="0" w:space="0" w:color="auto"/>
              </w:divBdr>
              <w:divsChild>
                <w:div w:id="12868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70518">
      <w:bodyDiv w:val="1"/>
      <w:marLeft w:val="0"/>
      <w:marRight w:val="0"/>
      <w:marTop w:val="0"/>
      <w:marBottom w:val="0"/>
      <w:divBdr>
        <w:top w:val="none" w:sz="0" w:space="0" w:color="auto"/>
        <w:left w:val="none" w:sz="0" w:space="0" w:color="auto"/>
        <w:bottom w:val="none" w:sz="0" w:space="0" w:color="auto"/>
        <w:right w:val="none" w:sz="0" w:space="0" w:color="auto"/>
      </w:divBdr>
      <w:divsChild>
        <w:div w:id="832381341">
          <w:marLeft w:val="0"/>
          <w:marRight w:val="0"/>
          <w:marTop w:val="0"/>
          <w:marBottom w:val="0"/>
          <w:divBdr>
            <w:top w:val="none" w:sz="0" w:space="0" w:color="auto"/>
            <w:left w:val="none" w:sz="0" w:space="0" w:color="auto"/>
            <w:bottom w:val="none" w:sz="0" w:space="0" w:color="auto"/>
            <w:right w:val="none" w:sz="0" w:space="0" w:color="auto"/>
          </w:divBdr>
          <w:divsChild>
            <w:div w:id="387847981">
              <w:marLeft w:val="0"/>
              <w:marRight w:val="0"/>
              <w:marTop w:val="0"/>
              <w:marBottom w:val="0"/>
              <w:divBdr>
                <w:top w:val="none" w:sz="0" w:space="0" w:color="auto"/>
                <w:left w:val="none" w:sz="0" w:space="0" w:color="auto"/>
                <w:bottom w:val="none" w:sz="0" w:space="0" w:color="auto"/>
                <w:right w:val="none" w:sz="0" w:space="0" w:color="auto"/>
              </w:divBdr>
              <w:divsChild>
                <w:div w:id="49194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9983">
      <w:bodyDiv w:val="1"/>
      <w:marLeft w:val="0"/>
      <w:marRight w:val="0"/>
      <w:marTop w:val="0"/>
      <w:marBottom w:val="0"/>
      <w:divBdr>
        <w:top w:val="none" w:sz="0" w:space="0" w:color="auto"/>
        <w:left w:val="none" w:sz="0" w:space="0" w:color="auto"/>
        <w:bottom w:val="none" w:sz="0" w:space="0" w:color="auto"/>
        <w:right w:val="none" w:sz="0" w:space="0" w:color="auto"/>
      </w:divBdr>
      <w:divsChild>
        <w:div w:id="521013162">
          <w:marLeft w:val="0"/>
          <w:marRight w:val="0"/>
          <w:marTop w:val="0"/>
          <w:marBottom w:val="0"/>
          <w:divBdr>
            <w:top w:val="none" w:sz="0" w:space="0" w:color="auto"/>
            <w:left w:val="none" w:sz="0" w:space="0" w:color="auto"/>
            <w:bottom w:val="none" w:sz="0" w:space="0" w:color="auto"/>
            <w:right w:val="none" w:sz="0" w:space="0" w:color="auto"/>
          </w:divBdr>
          <w:divsChild>
            <w:div w:id="1407414494">
              <w:marLeft w:val="0"/>
              <w:marRight w:val="0"/>
              <w:marTop w:val="0"/>
              <w:marBottom w:val="0"/>
              <w:divBdr>
                <w:top w:val="none" w:sz="0" w:space="0" w:color="auto"/>
                <w:left w:val="none" w:sz="0" w:space="0" w:color="auto"/>
                <w:bottom w:val="none" w:sz="0" w:space="0" w:color="auto"/>
                <w:right w:val="none" w:sz="0" w:space="0" w:color="auto"/>
              </w:divBdr>
              <w:divsChild>
                <w:div w:id="78141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95953">
      <w:bodyDiv w:val="1"/>
      <w:marLeft w:val="0"/>
      <w:marRight w:val="0"/>
      <w:marTop w:val="0"/>
      <w:marBottom w:val="0"/>
      <w:divBdr>
        <w:top w:val="none" w:sz="0" w:space="0" w:color="auto"/>
        <w:left w:val="none" w:sz="0" w:space="0" w:color="auto"/>
        <w:bottom w:val="none" w:sz="0" w:space="0" w:color="auto"/>
        <w:right w:val="none" w:sz="0" w:space="0" w:color="auto"/>
      </w:divBdr>
      <w:divsChild>
        <w:div w:id="1441073039">
          <w:marLeft w:val="0"/>
          <w:marRight w:val="0"/>
          <w:marTop w:val="0"/>
          <w:marBottom w:val="0"/>
          <w:divBdr>
            <w:top w:val="none" w:sz="0" w:space="0" w:color="auto"/>
            <w:left w:val="none" w:sz="0" w:space="0" w:color="auto"/>
            <w:bottom w:val="none" w:sz="0" w:space="0" w:color="auto"/>
            <w:right w:val="none" w:sz="0" w:space="0" w:color="auto"/>
          </w:divBdr>
          <w:divsChild>
            <w:div w:id="298923664">
              <w:marLeft w:val="0"/>
              <w:marRight w:val="0"/>
              <w:marTop w:val="0"/>
              <w:marBottom w:val="0"/>
              <w:divBdr>
                <w:top w:val="none" w:sz="0" w:space="0" w:color="auto"/>
                <w:left w:val="none" w:sz="0" w:space="0" w:color="auto"/>
                <w:bottom w:val="none" w:sz="0" w:space="0" w:color="auto"/>
                <w:right w:val="none" w:sz="0" w:space="0" w:color="auto"/>
              </w:divBdr>
              <w:divsChild>
                <w:div w:id="51334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55918">
      <w:bodyDiv w:val="1"/>
      <w:marLeft w:val="0"/>
      <w:marRight w:val="0"/>
      <w:marTop w:val="0"/>
      <w:marBottom w:val="0"/>
      <w:divBdr>
        <w:top w:val="none" w:sz="0" w:space="0" w:color="auto"/>
        <w:left w:val="none" w:sz="0" w:space="0" w:color="auto"/>
        <w:bottom w:val="none" w:sz="0" w:space="0" w:color="auto"/>
        <w:right w:val="none" w:sz="0" w:space="0" w:color="auto"/>
      </w:divBdr>
      <w:divsChild>
        <w:div w:id="1163085449">
          <w:marLeft w:val="0"/>
          <w:marRight w:val="0"/>
          <w:marTop w:val="0"/>
          <w:marBottom w:val="0"/>
          <w:divBdr>
            <w:top w:val="none" w:sz="0" w:space="0" w:color="auto"/>
            <w:left w:val="none" w:sz="0" w:space="0" w:color="auto"/>
            <w:bottom w:val="none" w:sz="0" w:space="0" w:color="auto"/>
            <w:right w:val="none" w:sz="0" w:space="0" w:color="auto"/>
          </w:divBdr>
          <w:divsChild>
            <w:div w:id="928541442">
              <w:marLeft w:val="0"/>
              <w:marRight w:val="0"/>
              <w:marTop w:val="0"/>
              <w:marBottom w:val="0"/>
              <w:divBdr>
                <w:top w:val="none" w:sz="0" w:space="0" w:color="auto"/>
                <w:left w:val="none" w:sz="0" w:space="0" w:color="auto"/>
                <w:bottom w:val="none" w:sz="0" w:space="0" w:color="auto"/>
                <w:right w:val="none" w:sz="0" w:space="0" w:color="auto"/>
              </w:divBdr>
              <w:divsChild>
                <w:div w:id="18676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07219">
      <w:bodyDiv w:val="1"/>
      <w:marLeft w:val="0"/>
      <w:marRight w:val="0"/>
      <w:marTop w:val="0"/>
      <w:marBottom w:val="0"/>
      <w:divBdr>
        <w:top w:val="none" w:sz="0" w:space="0" w:color="auto"/>
        <w:left w:val="none" w:sz="0" w:space="0" w:color="auto"/>
        <w:bottom w:val="none" w:sz="0" w:space="0" w:color="auto"/>
        <w:right w:val="none" w:sz="0" w:space="0" w:color="auto"/>
      </w:divBdr>
      <w:divsChild>
        <w:div w:id="1327055310">
          <w:marLeft w:val="0"/>
          <w:marRight w:val="0"/>
          <w:marTop w:val="0"/>
          <w:marBottom w:val="0"/>
          <w:divBdr>
            <w:top w:val="none" w:sz="0" w:space="0" w:color="auto"/>
            <w:left w:val="none" w:sz="0" w:space="0" w:color="auto"/>
            <w:bottom w:val="none" w:sz="0" w:space="0" w:color="auto"/>
            <w:right w:val="none" w:sz="0" w:space="0" w:color="auto"/>
          </w:divBdr>
          <w:divsChild>
            <w:div w:id="148332402">
              <w:marLeft w:val="0"/>
              <w:marRight w:val="0"/>
              <w:marTop w:val="0"/>
              <w:marBottom w:val="0"/>
              <w:divBdr>
                <w:top w:val="none" w:sz="0" w:space="0" w:color="auto"/>
                <w:left w:val="none" w:sz="0" w:space="0" w:color="auto"/>
                <w:bottom w:val="none" w:sz="0" w:space="0" w:color="auto"/>
                <w:right w:val="none" w:sz="0" w:space="0" w:color="auto"/>
              </w:divBdr>
              <w:divsChild>
                <w:div w:id="54749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46711">
      <w:bodyDiv w:val="1"/>
      <w:marLeft w:val="0"/>
      <w:marRight w:val="0"/>
      <w:marTop w:val="0"/>
      <w:marBottom w:val="0"/>
      <w:divBdr>
        <w:top w:val="none" w:sz="0" w:space="0" w:color="auto"/>
        <w:left w:val="none" w:sz="0" w:space="0" w:color="auto"/>
        <w:bottom w:val="none" w:sz="0" w:space="0" w:color="auto"/>
        <w:right w:val="none" w:sz="0" w:space="0" w:color="auto"/>
      </w:divBdr>
      <w:divsChild>
        <w:div w:id="1113208823">
          <w:marLeft w:val="0"/>
          <w:marRight w:val="0"/>
          <w:marTop w:val="0"/>
          <w:marBottom w:val="0"/>
          <w:divBdr>
            <w:top w:val="none" w:sz="0" w:space="0" w:color="auto"/>
            <w:left w:val="none" w:sz="0" w:space="0" w:color="auto"/>
            <w:bottom w:val="none" w:sz="0" w:space="0" w:color="auto"/>
            <w:right w:val="none" w:sz="0" w:space="0" w:color="auto"/>
          </w:divBdr>
          <w:divsChild>
            <w:div w:id="601378399">
              <w:marLeft w:val="0"/>
              <w:marRight w:val="0"/>
              <w:marTop w:val="0"/>
              <w:marBottom w:val="0"/>
              <w:divBdr>
                <w:top w:val="none" w:sz="0" w:space="0" w:color="auto"/>
                <w:left w:val="none" w:sz="0" w:space="0" w:color="auto"/>
                <w:bottom w:val="none" w:sz="0" w:space="0" w:color="auto"/>
                <w:right w:val="none" w:sz="0" w:space="0" w:color="auto"/>
              </w:divBdr>
              <w:divsChild>
                <w:div w:id="159654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575946">
      <w:bodyDiv w:val="1"/>
      <w:marLeft w:val="0"/>
      <w:marRight w:val="0"/>
      <w:marTop w:val="0"/>
      <w:marBottom w:val="0"/>
      <w:divBdr>
        <w:top w:val="none" w:sz="0" w:space="0" w:color="auto"/>
        <w:left w:val="none" w:sz="0" w:space="0" w:color="auto"/>
        <w:bottom w:val="none" w:sz="0" w:space="0" w:color="auto"/>
        <w:right w:val="none" w:sz="0" w:space="0" w:color="auto"/>
      </w:divBdr>
    </w:div>
    <w:div w:id="246228954">
      <w:bodyDiv w:val="1"/>
      <w:marLeft w:val="0"/>
      <w:marRight w:val="0"/>
      <w:marTop w:val="0"/>
      <w:marBottom w:val="0"/>
      <w:divBdr>
        <w:top w:val="none" w:sz="0" w:space="0" w:color="auto"/>
        <w:left w:val="none" w:sz="0" w:space="0" w:color="auto"/>
        <w:bottom w:val="none" w:sz="0" w:space="0" w:color="auto"/>
        <w:right w:val="none" w:sz="0" w:space="0" w:color="auto"/>
      </w:divBdr>
      <w:divsChild>
        <w:div w:id="2122912886">
          <w:marLeft w:val="0"/>
          <w:marRight w:val="0"/>
          <w:marTop w:val="0"/>
          <w:marBottom w:val="0"/>
          <w:divBdr>
            <w:top w:val="none" w:sz="0" w:space="0" w:color="auto"/>
            <w:left w:val="none" w:sz="0" w:space="0" w:color="auto"/>
            <w:bottom w:val="none" w:sz="0" w:space="0" w:color="auto"/>
            <w:right w:val="none" w:sz="0" w:space="0" w:color="auto"/>
          </w:divBdr>
          <w:divsChild>
            <w:div w:id="1209296920">
              <w:marLeft w:val="0"/>
              <w:marRight w:val="0"/>
              <w:marTop w:val="0"/>
              <w:marBottom w:val="0"/>
              <w:divBdr>
                <w:top w:val="none" w:sz="0" w:space="0" w:color="auto"/>
                <w:left w:val="none" w:sz="0" w:space="0" w:color="auto"/>
                <w:bottom w:val="none" w:sz="0" w:space="0" w:color="auto"/>
                <w:right w:val="none" w:sz="0" w:space="0" w:color="auto"/>
              </w:divBdr>
              <w:divsChild>
                <w:div w:id="14493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01408">
      <w:bodyDiv w:val="1"/>
      <w:marLeft w:val="0"/>
      <w:marRight w:val="0"/>
      <w:marTop w:val="0"/>
      <w:marBottom w:val="0"/>
      <w:divBdr>
        <w:top w:val="none" w:sz="0" w:space="0" w:color="auto"/>
        <w:left w:val="none" w:sz="0" w:space="0" w:color="auto"/>
        <w:bottom w:val="none" w:sz="0" w:space="0" w:color="auto"/>
        <w:right w:val="none" w:sz="0" w:space="0" w:color="auto"/>
      </w:divBdr>
      <w:divsChild>
        <w:div w:id="111020530">
          <w:marLeft w:val="0"/>
          <w:marRight w:val="0"/>
          <w:marTop w:val="0"/>
          <w:marBottom w:val="0"/>
          <w:divBdr>
            <w:top w:val="none" w:sz="0" w:space="0" w:color="auto"/>
            <w:left w:val="none" w:sz="0" w:space="0" w:color="auto"/>
            <w:bottom w:val="none" w:sz="0" w:space="0" w:color="auto"/>
            <w:right w:val="none" w:sz="0" w:space="0" w:color="auto"/>
          </w:divBdr>
          <w:divsChild>
            <w:div w:id="1980377051">
              <w:marLeft w:val="0"/>
              <w:marRight w:val="0"/>
              <w:marTop w:val="0"/>
              <w:marBottom w:val="0"/>
              <w:divBdr>
                <w:top w:val="none" w:sz="0" w:space="0" w:color="auto"/>
                <w:left w:val="none" w:sz="0" w:space="0" w:color="auto"/>
                <w:bottom w:val="none" w:sz="0" w:space="0" w:color="auto"/>
                <w:right w:val="none" w:sz="0" w:space="0" w:color="auto"/>
              </w:divBdr>
              <w:divsChild>
                <w:div w:id="56973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83455">
      <w:bodyDiv w:val="1"/>
      <w:marLeft w:val="0"/>
      <w:marRight w:val="0"/>
      <w:marTop w:val="0"/>
      <w:marBottom w:val="0"/>
      <w:divBdr>
        <w:top w:val="none" w:sz="0" w:space="0" w:color="auto"/>
        <w:left w:val="none" w:sz="0" w:space="0" w:color="auto"/>
        <w:bottom w:val="none" w:sz="0" w:space="0" w:color="auto"/>
        <w:right w:val="none" w:sz="0" w:space="0" w:color="auto"/>
      </w:divBdr>
      <w:divsChild>
        <w:div w:id="781069189">
          <w:marLeft w:val="0"/>
          <w:marRight w:val="0"/>
          <w:marTop w:val="0"/>
          <w:marBottom w:val="0"/>
          <w:divBdr>
            <w:top w:val="none" w:sz="0" w:space="0" w:color="auto"/>
            <w:left w:val="none" w:sz="0" w:space="0" w:color="auto"/>
            <w:bottom w:val="none" w:sz="0" w:space="0" w:color="auto"/>
            <w:right w:val="none" w:sz="0" w:space="0" w:color="auto"/>
          </w:divBdr>
          <w:divsChild>
            <w:div w:id="1234585556">
              <w:marLeft w:val="0"/>
              <w:marRight w:val="0"/>
              <w:marTop w:val="0"/>
              <w:marBottom w:val="0"/>
              <w:divBdr>
                <w:top w:val="none" w:sz="0" w:space="0" w:color="auto"/>
                <w:left w:val="none" w:sz="0" w:space="0" w:color="auto"/>
                <w:bottom w:val="none" w:sz="0" w:space="0" w:color="auto"/>
                <w:right w:val="none" w:sz="0" w:space="0" w:color="auto"/>
              </w:divBdr>
              <w:divsChild>
                <w:div w:id="107613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608101">
      <w:bodyDiv w:val="1"/>
      <w:marLeft w:val="0"/>
      <w:marRight w:val="0"/>
      <w:marTop w:val="0"/>
      <w:marBottom w:val="0"/>
      <w:divBdr>
        <w:top w:val="none" w:sz="0" w:space="0" w:color="auto"/>
        <w:left w:val="none" w:sz="0" w:space="0" w:color="auto"/>
        <w:bottom w:val="none" w:sz="0" w:space="0" w:color="auto"/>
        <w:right w:val="none" w:sz="0" w:space="0" w:color="auto"/>
      </w:divBdr>
      <w:divsChild>
        <w:div w:id="54623715">
          <w:marLeft w:val="0"/>
          <w:marRight w:val="0"/>
          <w:marTop w:val="0"/>
          <w:marBottom w:val="0"/>
          <w:divBdr>
            <w:top w:val="none" w:sz="0" w:space="0" w:color="auto"/>
            <w:left w:val="none" w:sz="0" w:space="0" w:color="auto"/>
            <w:bottom w:val="none" w:sz="0" w:space="0" w:color="auto"/>
            <w:right w:val="none" w:sz="0" w:space="0" w:color="auto"/>
          </w:divBdr>
          <w:divsChild>
            <w:div w:id="962923344">
              <w:marLeft w:val="0"/>
              <w:marRight w:val="0"/>
              <w:marTop w:val="0"/>
              <w:marBottom w:val="0"/>
              <w:divBdr>
                <w:top w:val="none" w:sz="0" w:space="0" w:color="auto"/>
                <w:left w:val="none" w:sz="0" w:space="0" w:color="auto"/>
                <w:bottom w:val="none" w:sz="0" w:space="0" w:color="auto"/>
                <w:right w:val="none" w:sz="0" w:space="0" w:color="auto"/>
              </w:divBdr>
              <w:divsChild>
                <w:div w:id="73813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331323">
      <w:bodyDiv w:val="1"/>
      <w:marLeft w:val="0"/>
      <w:marRight w:val="0"/>
      <w:marTop w:val="0"/>
      <w:marBottom w:val="0"/>
      <w:divBdr>
        <w:top w:val="none" w:sz="0" w:space="0" w:color="auto"/>
        <w:left w:val="none" w:sz="0" w:space="0" w:color="auto"/>
        <w:bottom w:val="none" w:sz="0" w:space="0" w:color="auto"/>
        <w:right w:val="none" w:sz="0" w:space="0" w:color="auto"/>
      </w:divBdr>
      <w:divsChild>
        <w:div w:id="265815902">
          <w:marLeft w:val="0"/>
          <w:marRight w:val="0"/>
          <w:marTop w:val="0"/>
          <w:marBottom w:val="0"/>
          <w:divBdr>
            <w:top w:val="none" w:sz="0" w:space="0" w:color="auto"/>
            <w:left w:val="none" w:sz="0" w:space="0" w:color="auto"/>
            <w:bottom w:val="none" w:sz="0" w:space="0" w:color="auto"/>
            <w:right w:val="none" w:sz="0" w:space="0" w:color="auto"/>
          </w:divBdr>
          <w:divsChild>
            <w:div w:id="845823334">
              <w:marLeft w:val="0"/>
              <w:marRight w:val="0"/>
              <w:marTop w:val="0"/>
              <w:marBottom w:val="0"/>
              <w:divBdr>
                <w:top w:val="none" w:sz="0" w:space="0" w:color="auto"/>
                <w:left w:val="none" w:sz="0" w:space="0" w:color="auto"/>
                <w:bottom w:val="none" w:sz="0" w:space="0" w:color="auto"/>
                <w:right w:val="none" w:sz="0" w:space="0" w:color="auto"/>
              </w:divBdr>
              <w:divsChild>
                <w:div w:id="99807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542624">
      <w:bodyDiv w:val="1"/>
      <w:marLeft w:val="0"/>
      <w:marRight w:val="0"/>
      <w:marTop w:val="0"/>
      <w:marBottom w:val="0"/>
      <w:divBdr>
        <w:top w:val="none" w:sz="0" w:space="0" w:color="auto"/>
        <w:left w:val="none" w:sz="0" w:space="0" w:color="auto"/>
        <w:bottom w:val="none" w:sz="0" w:space="0" w:color="auto"/>
        <w:right w:val="none" w:sz="0" w:space="0" w:color="auto"/>
      </w:divBdr>
      <w:divsChild>
        <w:div w:id="1078482354">
          <w:marLeft w:val="0"/>
          <w:marRight w:val="0"/>
          <w:marTop w:val="0"/>
          <w:marBottom w:val="0"/>
          <w:divBdr>
            <w:top w:val="none" w:sz="0" w:space="0" w:color="auto"/>
            <w:left w:val="none" w:sz="0" w:space="0" w:color="auto"/>
            <w:bottom w:val="none" w:sz="0" w:space="0" w:color="auto"/>
            <w:right w:val="none" w:sz="0" w:space="0" w:color="auto"/>
          </w:divBdr>
          <w:divsChild>
            <w:div w:id="398938516">
              <w:marLeft w:val="0"/>
              <w:marRight w:val="0"/>
              <w:marTop w:val="0"/>
              <w:marBottom w:val="0"/>
              <w:divBdr>
                <w:top w:val="none" w:sz="0" w:space="0" w:color="auto"/>
                <w:left w:val="none" w:sz="0" w:space="0" w:color="auto"/>
                <w:bottom w:val="none" w:sz="0" w:space="0" w:color="auto"/>
                <w:right w:val="none" w:sz="0" w:space="0" w:color="auto"/>
              </w:divBdr>
              <w:divsChild>
                <w:div w:id="28188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701229">
      <w:bodyDiv w:val="1"/>
      <w:marLeft w:val="0"/>
      <w:marRight w:val="0"/>
      <w:marTop w:val="0"/>
      <w:marBottom w:val="0"/>
      <w:divBdr>
        <w:top w:val="none" w:sz="0" w:space="0" w:color="auto"/>
        <w:left w:val="none" w:sz="0" w:space="0" w:color="auto"/>
        <w:bottom w:val="none" w:sz="0" w:space="0" w:color="auto"/>
        <w:right w:val="none" w:sz="0" w:space="0" w:color="auto"/>
      </w:divBdr>
      <w:divsChild>
        <w:div w:id="1713843968">
          <w:marLeft w:val="0"/>
          <w:marRight w:val="0"/>
          <w:marTop w:val="0"/>
          <w:marBottom w:val="0"/>
          <w:divBdr>
            <w:top w:val="none" w:sz="0" w:space="0" w:color="auto"/>
            <w:left w:val="none" w:sz="0" w:space="0" w:color="auto"/>
            <w:bottom w:val="none" w:sz="0" w:space="0" w:color="auto"/>
            <w:right w:val="none" w:sz="0" w:space="0" w:color="auto"/>
          </w:divBdr>
          <w:divsChild>
            <w:div w:id="313879402">
              <w:marLeft w:val="0"/>
              <w:marRight w:val="0"/>
              <w:marTop w:val="0"/>
              <w:marBottom w:val="0"/>
              <w:divBdr>
                <w:top w:val="none" w:sz="0" w:space="0" w:color="auto"/>
                <w:left w:val="none" w:sz="0" w:space="0" w:color="auto"/>
                <w:bottom w:val="none" w:sz="0" w:space="0" w:color="auto"/>
                <w:right w:val="none" w:sz="0" w:space="0" w:color="auto"/>
              </w:divBdr>
              <w:divsChild>
                <w:div w:id="1739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716764">
      <w:bodyDiv w:val="1"/>
      <w:marLeft w:val="0"/>
      <w:marRight w:val="0"/>
      <w:marTop w:val="0"/>
      <w:marBottom w:val="0"/>
      <w:divBdr>
        <w:top w:val="none" w:sz="0" w:space="0" w:color="auto"/>
        <w:left w:val="none" w:sz="0" w:space="0" w:color="auto"/>
        <w:bottom w:val="none" w:sz="0" w:space="0" w:color="auto"/>
        <w:right w:val="none" w:sz="0" w:space="0" w:color="auto"/>
      </w:divBdr>
    </w:div>
    <w:div w:id="746728354">
      <w:bodyDiv w:val="1"/>
      <w:marLeft w:val="0"/>
      <w:marRight w:val="0"/>
      <w:marTop w:val="0"/>
      <w:marBottom w:val="0"/>
      <w:divBdr>
        <w:top w:val="none" w:sz="0" w:space="0" w:color="auto"/>
        <w:left w:val="none" w:sz="0" w:space="0" w:color="auto"/>
        <w:bottom w:val="none" w:sz="0" w:space="0" w:color="auto"/>
        <w:right w:val="none" w:sz="0" w:space="0" w:color="auto"/>
      </w:divBdr>
      <w:divsChild>
        <w:div w:id="1626236119">
          <w:marLeft w:val="0"/>
          <w:marRight w:val="0"/>
          <w:marTop w:val="0"/>
          <w:marBottom w:val="0"/>
          <w:divBdr>
            <w:top w:val="none" w:sz="0" w:space="0" w:color="auto"/>
            <w:left w:val="none" w:sz="0" w:space="0" w:color="auto"/>
            <w:bottom w:val="none" w:sz="0" w:space="0" w:color="auto"/>
            <w:right w:val="none" w:sz="0" w:space="0" w:color="auto"/>
          </w:divBdr>
          <w:divsChild>
            <w:div w:id="2058436218">
              <w:marLeft w:val="0"/>
              <w:marRight w:val="0"/>
              <w:marTop w:val="0"/>
              <w:marBottom w:val="0"/>
              <w:divBdr>
                <w:top w:val="none" w:sz="0" w:space="0" w:color="auto"/>
                <w:left w:val="none" w:sz="0" w:space="0" w:color="auto"/>
                <w:bottom w:val="none" w:sz="0" w:space="0" w:color="auto"/>
                <w:right w:val="none" w:sz="0" w:space="0" w:color="auto"/>
              </w:divBdr>
              <w:divsChild>
                <w:div w:id="191820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034022">
      <w:bodyDiv w:val="1"/>
      <w:marLeft w:val="0"/>
      <w:marRight w:val="0"/>
      <w:marTop w:val="0"/>
      <w:marBottom w:val="0"/>
      <w:divBdr>
        <w:top w:val="none" w:sz="0" w:space="0" w:color="auto"/>
        <w:left w:val="none" w:sz="0" w:space="0" w:color="auto"/>
        <w:bottom w:val="none" w:sz="0" w:space="0" w:color="auto"/>
        <w:right w:val="none" w:sz="0" w:space="0" w:color="auto"/>
      </w:divBdr>
      <w:divsChild>
        <w:div w:id="727342231">
          <w:marLeft w:val="0"/>
          <w:marRight w:val="0"/>
          <w:marTop w:val="0"/>
          <w:marBottom w:val="0"/>
          <w:divBdr>
            <w:top w:val="none" w:sz="0" w:space="0" w:color="auto"/>
            <w:left w:val="none" w:sz="0" w:space="0" w:color="auto"/>
            <w:bottom w:val="none" w:sz="0" w:space="0" w:color="auto"/>
            <w:right w:val="none" w:sz="0" w:space="0" w:color="auto"/>
          </w:divBdr>
          <w:divsChild>
            <w:div w:id="1053504530">
              <w:marLeft w:val="0"/>
              <w:marRight w:val="0"/>
              <w:marTop w:val="0"/>
              <w:marBottom w:val="0"/>
              <w:divBdr>
                <w:top w:val="none" w:sz="0" w:space="0" w:color="auto"/>
                <w:left w:val="none" w:sz="0" w:space="0" w:color="auto"/>
                <w:bottom w:val="none" w:sz="0" w:space="0" w:color="auto"/>
                <w:right w:val="none" w:sz="0" w:space="0" w:color="auto"/>
              </w:divBdr>
              <w:divsChild>
                <w:div w:id="99152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405100">
      <w:bodyDiv w:val="1"/>
      <w:marLeft w:val="0"/>
      <w:marRight w:val="0"/>
      <w:marTop w:val="0"/>
      <w:marBottom w:val="0"/>
      <w:divBdr>
        <w:top w:val="none" w:sz="0" w:space="0" w:color="auto"/>
        <w:left w:val="none" w:sz="0" w:space="0" w:color="auto"/>
        <w:bottom w:val="none" w:sz="0" w:space="0" w:color="auto"/>
        <w:right w:val="none" w:sz="0" w:space="0" w:color="auto"/>
      </w:divBdr>
      <w:divsChild>
        <w:div w:id="738553394">
          <w:marLeft w:val="0"/>
          <w:marRight w:val="0"/>
          <w:marTop w:val="0"/>
          <w:marBottom w:val="0"/>
          <w:divBdr>
            <w:top w:val="none" w:sz="0" w:space="0" w:color="auto"/>
            <w:left w:val="none" w:sz="0" w:space="0" w:color="auto"/>
            <w:bottom w:val="none" w:sz="0" w:space="0" w:color="auto"/>
            <w:right w:val="none" w:sz="0" w:space="0" w:color="auto"/>
          </w:divBdr>
          <w:divsChild>
            <w:div w:id="838039815">
              <w:marLeft w:val="0"/>
              <w:marRight w:val="0"/>
              <w:marTop w:val="0"/>
              <w:marBottom w:val="0"/>
              <w:divBdr>
                <w:top w:val="none" w:sz="0" w:space="0" w:color="auto"/>
                <w:left w:val="none" w:sz="0" w:space="0" w:color="auto"/>
                <w:bottom w:val="none" w:sz="0" w:space="0" w:color="auto"/>
                <w:right w:val="none" w:sz="0" w:space="0" w:color="auto"/>
              </w:divBdr>
              <w:divsChild>
                <w:div w:id="204362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770877">
      <w:bodyDiv w:val="1"/>
      <w:marLeft w:val="0"/>
      <w:marRight w:val="0"/>
      <w:marTop w:val="0"/>
      <w:marBottom w:val="0"/>
      <w:divBdr>
        <w:top w:val="none" w:sz="0" w:space="0" w:color="auto"/>
        <w:left w:val="none" w:sz="0" w:space="0" w:color="auto"/>
        <w:bottom w:val="none" w:sz="0" w:space="0" w:color="auto"/>
        <w:right w:val="none" w:sz="0" w:space="0" w:color="auto"/>
      </w:divBdr>
      <w:divsChild>
        <w:div w:id="202718260">
          <w:marLeft w:val="0"/>
          <w:marRight w:val="0"/>
          <w:marTop w:val="0"/>
          <w:marBottom w:val="0"/>
          <w:divBdr>
            <w:top w:val="none" w:sz="0" w:space="0" w:color="auto"/>
            <w:left w:val="none" w:sz="0" w:space="0" w:color="auto"/>
            <w:bottom w:val="none" w:sz="0" w:space="0" w:color="auto"/>
            <w:right w:val="none" w:sz="0" w:space="0" w:color="auto"/>
          </w:divBdr>
          <w:divsChild>
            <w:div w:id="968321098">
              <w:marLeft w:val="0"/>
              <w:marRight w:val="0"/>
              <w:marTop w:val="0"/>
              <w:marBottom w:val="0"/>
              <w:divBdr>
                <w:top w:val="none" w:sz="0" w:space="0" w:color="auto"/>
                <w:left w:val="none" w:sz="0" w:space="0" w:color="auto"/>
                <w:bottom w:val="none" w:sz="0" w:space="0" w:color="auto"/>
                <w:right w:val="none" w:sz="0" w:space="0" w:color="auto"/>
              </w:divBdr>
              <w:divsChild>
                <w:div w:id="50895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667825">
      <w:bodyDiv w:val="1"/>
      <w:marLeft w:val="0"/>
      <w:marRight w:val="0"/>
      <w:marTop w:val="0"/>
      <w:marBottom w:val="0"/>
      <w:divBdr>
        <w:top w:val="none" w:sz="0" w:space="0" w:color="auto"/>
        <w:left w:val="none" w:sz="0" w:space="0" w:color="auto"/>
        <w:bottom w:val="none" w:sz="0" w:space="0" w:color="auto"/>
        <w:right w:val="none" w:sz="0" w:space="0" w:color="auto"/>
      </w:divBdr>
      <w:divsChild>
        <w:div w:id="204680777">
          <w:marLeft w:val="0"/>
          <w:marRight w:val="0"/>
          <w:marTop w:val="0"/>
          <w:marBottom w:val="0"/>
          <w:divBdr>
            <w:top w:val="none" w:sz="0" w:space="0" w:color="auto"/>
            <w:left w:val="none" w:sz="0" w:space="0" w:color="auto"/>
            <w:bottom w:val="none" w:sz="0" w:space="0" w:color="auto"/>
            <w:right w:val="none" w:sz="0" w:space="0" w:color="auto"/>
          </w:divBdr>
          <w:divsChild>
            <w:div w:id="1990405317">
              <w:marLeft w:val="0"/>
              <w:marRight w:val="0"/>
              <w:marTop w:val="0"/>
              <w:marBottom w:val="0"/>
              <w:divBdr>
                <w:top w:val="none" w:sz="0" w:space="0" w:color="auto"/>
                <w:left w:val="none" w:sz="0" w:space="0" w:color="auto"/>
                <w:bottom w:val="none" w:sz="0" w:space="0" w:color="auto"/>
                <w:right w:val="none" w:sz="0" w:space="0" w:color="auto"/>
              </w:divBdr>
              <w:divsChild>
                <w:div w:id="78769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176858">
      <w:bodyDiv w:val="1"/>
      <w:marLeft w:val="0"/>
      <w:marRight w:val="0"/>
      <w:marTop w:val="0"/>
      <w:marBottom w:val="0"/>
      <w:divBdr>
        <w:top w:val="none" w:sz="0" w:space="0" w:color="auto"/>
        <w:left w:val="none" w:sz="0" w:space="0" w:color="auto"/>
        <w:bottom w:val="none" w:sz="0" w:space="0" w:color="auto"/>
        <w:right w:val="none" w:sz="0" w:space="0" w:color="auto"/>
      </w:divBdr>
    </w:div>
    <w:div w:id="906303837">
      <w:bodyDiv w:val="1"/>
      <w:marLeft w:val="0"/>
      <w:marRight w:val="0"/>
      <w:marTop w:val="0"/>
      <w:marBottom w:val="0"/>
      <w:divBdr>
        <w:top w:val="none" w:sz="0" w:space="0" w:color="auto"/>
        <w:left w:val="none" w:sz="0" w:space="0" w:color="auto"/>
        <w:bottom w:val="none" w:sz="0" w:space="0" w:color="auto"/>
        <w:right w:val="none" w:sz="0" w:space="0" w:color="auto"/>
      </w:divBdr>
      <w:divsChild>
        <w:div w:id="1919290904">
          <w:marLeft w:val="0"/>
          <w:marRight w:val="0"/>
          <w:marTop w:val="0"/>
          <w:marBottom w:val="0"/>
          <w:divBdr>
            <w:top w:val="none" w:sz="0" w:space="0" w:color="auto"/>
            <w:left w:val="none" w:sz="0" w:space="0" w:color="auto"/>
            <w:bottom w:val="none" w:sz="0" w:space="0" w:color="auto"/>
            <w:right w:val="none" w:sz="0" w:space="0" w:color="auto"/>
          </w:divBdr>
          <w:divsChild>
            <w:div w:id="1713384427">
              <w:marLeft w:val="0"/>
              <w:marRight w:val="0"/>
              <w:marTop w:val="0"/>
              <w:marBottom w:val="0"/>
              <w:divBdr>
                <w:top w:val="none" w:sz="0" w:space="0" w:color="auto"/>
                <w:left w:val="none" w:sz="0" w:space="0" w:color="auto"/>
                <w:bottom w:val="none" w:sz="0" w:space="0" w:color="auto"/>
                <w:right w:val="none" w:sz="0" w:space="0" w:color="auto"/>
              </w:divBdr>
              <w:divsChild>
                <w:div w:id="1050034399">
                  <w:marLeft w:val="0"/>
                  <w:marRight w:val="0"/>
                  <w:marTop w:val="0"/>
                  <w:marBottom w:val="0"/>
                  <w:divBdr>
                    <w:top w:val="none" w:sz="0" w:space="0" w:color="auto"/>
                    <w:left w:val="none" w:sz="0" w:space="0" w:color="auto"/>
                    <w:bottom w:val="none" w:sz="0" w:space="0" w:color="auto"/>
                    <w:right w:val="none" w:sz="0" w:space="0" w:color="auto"/>
                  </w:divBdr>
                </w:div>
                <w:div w:id="123956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163660">
      <w:bodyDiv w:val="1"/>
      <w:marLeft w:val="0"/>
      <w:marRight w:val="0"/>
      <w:marTop w:val="0"/>
      <w:marBottom w:val="0"/>
      <w:divBdr>
        <w:top w:val="none" w:sz="0" w:space="0" w:color="auto"/>
        <w:left w:val="none" w:sz="0" w:space="0" w:color="auto"/>
        <w:bottom w:val="none" w:sz="0" w:space="0" w:color="auto"/>
        <w:right w:val="none" w:sz="0" w:space="0" w:color="auto"/>
      </w:divBdr>
    </w:div>
    <w:div w:id="969556733">
      <w:bodyDiv w:val="1"/>
      <w:marLeft w:val="0"/>
      <w:marRight w:val="0"/>
      <w:marTop w:val="0"/>
      <w:marBottom w:val="0"/>
      <w:divBdr>
        <w:top w:val="none" w:sz="0" w:space="0" w:color="auto"/>
        <w:left w:val="none" w:sz="0" w:space="0" w:color="auto"/>
        <w:bottom w:val="none" w:sz="0" w:space="0" w:color="auto"/>
        <w:right w:val="none" w:sz="0" w:space="0" w:color="auto"/>
      </w:divBdr>
      <w:divsChild>
        <w:div w:id="933854295">
          <w:marLeft w:val="0"/>
          <w:marRight w:val="0"/>
          <w:marTop w:val="0"/>
          <w:marBottom w:val="0"/>
          <w:divBdr>
            <w:top w:val="none" w:sz="0" w:space="0" w:color="auto"/>
            <w:left w:val="none" w:sz="0" w:space="0" w:color="auto"/>
            <w:bottom w:val="none" w:sz="0" w:space="0" w:color="auto"/>
            <w:right w:val="none" w:sz="0" w:space="0" w:color="auto"/>
          </w:divBdr>
          <w:divsChild>
            <w:div w:id="1995186013">
              <w:marLeft w:val="0"/>
              <w:marRight w:val="0"/>
              <w:marTop w:val="0"/>
              <w:marBottom w:val="0"/>
              <w:divBdr>
                <w:top w:val="none" w:sz="0" w:space="0" w:color="auto"/>
                <w:left w:val="none" w:sz="0" w:space="0" w:color="auto"/>
                <w:bottom w:val="none" w:sz="0" w:space="0" w:color="auto"/>
                <w:right w:val="none" w:sz="0" w:space="0" w:color="auto"/>
              </w:divBdr>
              <w:divsChild>
                <w:div w:id="122417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15341">
      <w:bodyDiv w:val="1"/>
      <w:marLeft w:val="0"/>
      <w:marRight w:val="0"/>
      <w:marTop w:val="0"/>
      <w:marBottom w:val="0"/>
      <w:divBdr>
        <w:top w:val="none" w:sz="0" w:space="0" w:color="auto"/>
        <w:left w:val="none" w:sz="0" w:space="0" w:color="auto"/>
        <w:bottom w:val="none" w:sz="0" w:space="0" w:color="auto"/>
        <w:right w:val="none" w:sz="0" w:space="0" w:color="auto"/>
      </w:divBdr>
      <w:divsChild>
        <w:div w:id="1041586711">
          <w:marLeft w:val="0"/>
          <w:marRight w:val="0"/>
          <w:marTop w:val="0"/>
          <w:marBottom w:val="0"/>
          <w:divBdr>
            <w:top w:val="none" w:sz="0" w:space="0" w:color="auto"/>
            <w:left w:val="none" w:sz="0" w:space="0" w:color="auto"/>
            <w:bottom w:val="none" w:sz="0" w:space="0" w:color="auto"/>
            <w:right w:val="none" w:sz="0" w:space="0" w:color="auto"/>
          </w:divBdr>
          <w:divsChild>
            <w:div w:id="336733668">
              <w:marLeft w:val="0"/>
              <w:marRight w:val="0"/>
              <w:marTop w:val="0"/>
              <w:marBottom w:val="0"/>
              <w:divBdr>
                <w:top w:val="none" w:sz="0" w:space="0" w:color="auto"/>
                <w:left w:val="none" w:sz="0" w:space="0" w:color="auto"/>
                <w:bottom w:val="none" w:sz="0" w:space="0" w:color="auto"/>
                <w:right w:val="none" w:sz="0" w:space="0" w:color="auto"/>
              </w:divBdr>
              <w:divsChild>
                <w:div w:id="182983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324678">
      <w:bodyDiv w:val="1"/>
      <w:marLeft w:val="0"/>
      <w:marRight w:val="0"/>
      <w:marTop w:val="0"/>
      <w:marBottom w:val="0"/>
      <w:divBdr>
        <w:top w:val="none" w:sz="0" w:space="0" w:color="auto"/>
        <w:left w:val="none" w:sz="0" w:space="0" w:color="auto"/>
        <w:bottom w:val="none" w:sz="0" w:space="0" w:color="auto"/>
        <w:right w:val="none" w:sz="0" w:space="0" w:color="auto"/>
      </w:divBdr>
      <w:divsChild>
        <w:div w:id="999696301">
          <w:marLeft w:val="0"/>
          <w:marRight w:val="0"/>
          <w:marTop w:val="0"/>
          <w:marBottom w:val="0"/>
          <w:divBdr>
            <w:top w:val="none" w:sz="0" w:space="0" w:color="auto"/>
            <w:left w:val="none" w:sz="0" w:space="0" w:color="auto"/>
            <w:bottom w:val="none" w:sz="0" w:space="0" w:color="auto"/>
            <w:right w:val="none" w:sz="0" w:space="0" w:color="auto"/>
          </w:divBdr>
          <w:divsChild>
            <w:div w:id="393314221">
              <w:marLeft w:val="0"/>
              <w:marRight w:val="0"/>
              <w:marTop w:val="0"/>
              <w:marBottom w:val="0"/>
              <w:divBdr>
                <w:top w:val="none" w:sz="0" w:space="0" w:color="auto"/>
                <w:left w:val="none" w:sz="0" w:space="0" w:color="auto"/>
                <w:bottom w:val="none" w:sz="0" w:space="0" w:color="auto"/>
                <w:right w:val="none" w:sz="0" w:space="0" w:color="auto"/>
              </w:divBdr>
              <w:divsChild>
                <w:div w:id="162584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600">
      <w:bodyDiv w:val="1"/>
      <w:marLeft w:val="0"/>
      <w:marRight w:val="0"/>
      <w:marTop w:val="0"/>
      <w:marBottom w:val="0"/>
      <w:divBdr>
        <w:top w:val="none" w:sz="0" w:space="0" w:color="auto"/>
        <w:left w:val="none" w:sz="0" w:space="0" w:color="auto"/>
        <w:bottom w:val="none" w:sz="0" w:space="0" w:color="auto"/>
        <w:right w:val="none" w:sz="0" w:space="0" w:color="auto"/>
      </w:divBdr>
      <w:divsChild>
        <w:div w:id="1314333306">
          <w:marLeft w:val="0"/>
          <w:marRight w:val="0"/>
          <w:marTop w:val="0"/>
          <w:marBottom w:val="0"/>
          <w:divBdr>
            <w:top w:val="none" w:sz="0" w:space="0" w:color="auto"/>
            <w:left w:val="none" w:sz="0" w:space="0" w:color="auto"/>
            <w:bottom w:val="none" w:sz="0" w:space="0" w:color="auto"/>
            <w:right w:val="none" w:sz="0" w:space="0" w:color="auto"/>
          </w:divBdr>
          <w:divsChild>
            <w:div w:id="1838954642">
              <w:marLeft w:val="0"/>
              <w:marRight w:val="0"/>
              <w:marTop w:val="0"/>
              <w:marBottom w:val="0"/>
              <w:divBdr>
                <w:top w:val="none" w:sz="0" w:space="0" w:color="auto"/>
                <w:left w:val="none" w:sz="0" w:space="0" w:color="auto"/>
                <w:bottom w:val="none" w:sz="0" w:space="0" w:color="auto"/>
                <w:right w:val="none" w:sz="0" w:space="0" w:color="auto"/>
              </w:divBdr>
              <w:divsChild>
                <w:div w:id="1581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600905">
      <w:bodyDiv w:val="1"/>
      <w:marLeft w:val="0"/>
      <w:marRight w:val="0"/>
      <w:marTop w:val="0"/>
      <w:marBottom w:val="0"/>
      <w:divBdr>
        <w:top w:val="none" w:sz="0" w:space="0" w:color="auto"/>
        <w:left w:val="none" w:sz="0" w:space="0" w:color="auto"/>
        <w:bottom w:val="none" w:sz="0" w:space="0" w:color="auto"/>
        <w:right w:val="none" w:sz="0" w:space="0" w:color="auto"/>
      </w:divBdr>
      <w:divsChild>
        <w:div w:id="1520268995">
          <w:marLeft w:val="0"/>
          <w:marRight w:val="0"/>
          <w:marTop w:val="0"/>
          <w:marBottom w:val="0"/>
          <w:divBdr>
            <w:top w:val="none" w:sz="0" w:space="0" w:color="auto"/>
            <w:left w:val="none" w:sz="0" w:space="0" w:color="auto"/>
            <w:bottom w:val="none" w:sz="0" w:space="0" w:color="auto"/>
            <w:right w:val="none" w:sz="0" w:space="0" w:color="auto"/>
          </w:divBdr>
          <w:divsChild>
            <w:div w:id="1070884033">
              <w:marLeft w:val="0"/>
              <w:marRight w:val="0"/>
              <w:marTop w:val="0"/>
              <w:marBottom w:val="0"/>
              <w:divBdr>
                <w:top w:val="none" w:sz="0" w:space="0" w:color="auto"/>
                <w:left w:val="none" w:sz="0" w:space="0" w:color="auto"/>
                <w:bottom w:val="none" w:sz="0" w:space="0" w:color="auto"/>
                <w:right w:val="none" w:sz="0" w:space="0" w:color="auto"/>
              </w:divBdr>
              <w:divsChild>
                <w:div w:id="41258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698876">
      <w:bodyDiv w:val="1"/>
      <w:marLeft w:val="0"/>
      <w:marRight w:val="0"/>
      <w:marTop w:val="0"/>
      <w:marBottom w:val="0"/>
      <w:divBdr>
        <w:top w:val="none" w:sz="0" w:space="0" w:color="auto"/>
        <w:left w:val="none" w:sz="0" w:space="0" w:color="auto"/>
        <w:bottom w:val="none" w:sz="0" w:space="0" w:color="auto"/>
        <w:right w:val="none" w:sz="0" w:space="0" w:color="auto"/>
      </w:divBdr>
      <w:divsChild>
        <w:div w:id="273220490">
          <w:marLeft w:val="0"/>
          <w:marRight w:val="0"/>
          <w:marTop w:val="0"/>
          <w:marBottom w:val="0"/>
          <w:divBdr>
            <w:top w:val="none" w:sz="0" w:space="0" w:color="auto"/>
            <w:left w:val="none" w:sz="0" w:space="0" w:color="auto"/>
            <w:bottom w:val="none" w:sz="0" w:space="0" w:color="auto"/>
            <w:right w:val="none" w:sz="0" w:space="0" w:color="auto"/>
          </w:divBdr>
          <w:divsChild>
            <w:div w:id="346837048">
              <w:marLeft w:val="0"/>
              <w:marRight w:val="0"/>
              <w:marTop w:val="0"/>
              <w:marBottom w:val="0"/>
              <w:divBdr>
                <w:top w:val="none" w:sz="0" w:space="0" w:color="auto"/>
                <w:left w:val="none" w:sz="0" w:space="0" w:color="auto"/>
                <w:bottom w:val="none" w:sz="0" w:space="0" w:color="auto"/>
                <w:right w:val="none" w:sz="0" w:space="0" w:color="auto"/>
              </w:divBdr>
              <w:divsChild>
                <w:div w:id="31784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044991">
      <w:bodyDiv w:val="1"/>
      <w:marLeft w:val="0"/>
      <w:marRight w:val="0"/>
      <w:marTop w:val="0"/>
      <w:marBottom w:val="0"/>
      <w:divBdr>
        <w:top w:val="none" w:sz="0" w:space="0" w:color="auto"/>
        <w:left w:val="none" w:sz="0" w:space="0" w:color="auto"/>
        <w:bottom w:val="none" w:sz="0" w:space="0" w:color="auto"/>
        <w:right w:val="none" w:sz="0" w:space="0" w:color="auto"/>
      </w:divBdr>
      <w:divsChild>
        <w:div w:id="1993177555">
          <w:marLeft w:val="0"/>
          <w:marRight w:val="0"/>
          <w:marTop w:val="0"/>
          <w:marBottom w:val="0"/>
          <w:divBdr>
            <w:top w:val="none" w:sz="0" w:space="0" w:color="auto"/>
            <w:left w:val="none" w:sz="0" w:space="0" w:color="auto"/>
            <w:bottom w:val="none" w:sz="0" w:space="0" w:color="auto"/>
            <w:right w:val="none" w:sz="0" w:space="0" w:color="auto"/>
          </w:divBdr>
          <w:divsChild>
            <w:div w:id="377976533">
              <w:marLeft w:val="0"/>
              <w:marRight w:val="0"/>
              <w:marTop w:val="0"/>
              <w:marBottom w:val="0"/>
              <w:divBdr>
                <w:top w:val="none" w:sz="0" w:space="0" w:color="auto"/>
                <w:left w:val="none" w:sz="0" w:space="0" w:color="auto"/>
                <w:bottom w:val="none" w:sz="0" w:space="0" w:color="auto"/>
                <w:right w:val="none" w:sz="0" w:space="0" w:color="auto"/>
              </w:divBdr>
              <w:divsChild>
                <w:div w:id="111957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404878">
      <w:bodyDiv w:val="1"/>
      <w:marLeft w:val="0"/>
      <w:marRight w:val="0"/>
      <w:marTop w:val="0"/>
      <w:marBottom w:val="0"/>
      <w:divBdr>
        <w:top w:val="none" w:sz="0" w:space="0" w:color="auto"/>
        <w:left w:val="none" w:sz="0" w:space="0" w:color="auto"/>
        <w:bottom w:val="none" w:sz="0" w:space="0" w:color="auto"/>
        <w:right w:val="none" w:sz="0" w:space="0" w:color="auto"/>
      </w:divBdr>
      <w:divsChild>
        <w:div w:id="247929559">
          <w:marLeft w:val="0"/>
          <w:marRight w:val="0"/>
          <w:marTop w:val="0"/>
          <w:marBottom w:val="0"/>
          <w:divBdr>
            <w:top w:val="none" w:sz="0" w:space="0" w:color="auto"/>
            <w:left w:val="none" w:sz="0" w:space="0" w:color="auto"/>
            <w:bottom w:val="none" w:sz="0" w:space="0" w:color="auto"/>
            <w:right w:val="none" w:sz="0" w:space="0" w:color="auto"/>
          </w:divBdr>
          <w:divsChild>
            <w:div w:id="144979572">
              <w:marLeft w:val="0"/>
              <w:marRight w:val="0"/>
              <w:marTop w:val="0"/>
              <w:marBottom w:val="0"/>
              <w:divBdr>
                <w:top w:val="none" w:sz="0" w:space="0" w:color="auto"/>
                <w:left w:val="none" w:sz="0" w:space="0" w:color="auto"/>
                <w:bottom w:val="none" w:sz="0" w:space="0" w:color="auto"/>
                <w:right w:val="none" w:sz="0" w:space="0" w:color="auto"/>
              </w:divBdr>
              <w:divsChild>
                <w:div w:id="271864664">
                  <w:marLeft w:val="0"/>
                  <w:marRight w:val="0"/>
                  <w:marTop w:val="0"/>
                  <w:marBottom w:val="0"/>
                  <w:divBdr>
                    <w:top w:val="none" w:sz="0" w:space="0" w:color="auto"/>
                    <w:left w:val="none" w:sz="0" w:space="0" w:color="auto"/>
                    <w:bottom w:val="none" w:sz="0" w:space="0" w:color="auto"/>
                    <w:right w:val="none" w:sz="0" w:space="0" w:color="auto"/>
                  </w:divBdr>
                </w:div>
                <w:div w:id="201210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857306">
      <w:bodyDiv w:val="1"/>
      <w:marLeft w:val="0"/>
      <w:marRight w:val="0"/>
      <w:marTop w:val="0"/>
      <w:marBottom w:val="0"/>
      <w:divBdr>
        <w:top w:val="none" w:sz="0" w:space="0" w:color="auto"/>
        <w:left w:val="none" w:sz="0" w:space="0" w:color="auto"/>
        <w:bottom w:val="none" w:sz="0" w:space="0" w:color="auto"/>
        <w:right w:val="none" w:sz="0" w:space="0" w:color="auto"/>
      </w:divBdr>
      <w:divsChild>
        <w:div w:id="1231843628">
          <w:marLeft w:val="0"/>
          <w:marRight w:val="0"/>
          <w:marTop w:val="0"/>
          <w:marBottom w:val="0"/>
          <w:divBdr>
            <w:top w:val="none" w:sz="0" w:space="0" w:color="auto"/>
            <w:left w:val="none" w:sz="0" w:space="0" w:color="auto"/>
            <w:bottom w:val="none" w:sz="0" w:space="0" w:color="auto"/>
            <w:right w:val="none" w:sz="0" w:space="0" w:color="auto"/>
          </w:divBdr>
          <w:divsChild>
            <w:div w:id="1351685994">
              <w:marLeft w:val="0"/>
              <w:marRight w:val="0"/>
              <w:marTop w:val="0"/>
              <w:marBottom w:val="0"/>
              <w:divBdr>
                <w:top w:val="none" w:sz="0" w:space="0" w:color="auto"/>
                <w:left w:val="none" w:sz="0" w:space="0" w:color="auto"/>
                <w:bottom w:val="none" w:sz="0" w:space="0" w:color="auto"/>
                <w:right w:val="none" w:sz="0" w:space="0" w:color="auto"/>
              </w:divBdr>
              <w:divsChild>
                <w:div w:id="99198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388196">
      <w:bodyDiv w:val="1"/>
      <w:marLeft w:val="0"/>
      <w:marRight w:val="0"/>
      <w:marTop w:val="0"/>
      <w:marBottom w:val="0"/>
      <w:divBdr>
        <w:top w:val="none" w:sz="0" w:space="0" w:color="auto"/>
        <w:left w:val="none" w:sz="0" w:space="0" w:color="auto"/>
        <w:bottom w:val="none" w:sz="0" w:space="0" w:color="auto"/>
        <w:right w:val="none" w:sz="0" w:space="0" w:color="auto"/>
      </w:divBdr>
      <w:divsChild>
        <w:div w:id="1914775530">
          <w:marLeft w:val="0"/>
          <w:marRight w:val="0"/>
          <w:marTop w:val="0"/>
          <w:marBottom w:val="0"/>
          <w:divBdr>
            <w:top w:val="none" w:sz="0" w:space="0" w:color="auto"/>
            <w:left w:val="none" w:sz="0" w:space="0" w:color="auto"/>
            <w:bottom w:val="none" w:sz="0" w:space="0" w:color="auto"/>
            <w:right w:val="none" w:sz="0" w:space="0" w:color="auto"/>
          </w:divBdr>
          <w:divsChild>
            <w:div w:id="1957175972">
              <w:marLeft w:val="0"/>
              <w:marRight w:val="0"/>
              <w:marTop w:val="0"/>
              <w:marBottom w:val="0"/>
              <w:divBdr>
                <w:top w:val="none" w:sz="0" w:space="0" w:color="auto"/>
                <w:left w:val="none" w:sz="0" w:space="0" w:color="auto"/>
                <w:bottom w:val="none" w:sz="0" w:space="0" w:color="auto"/>
                <w:right w:val="none" w:sz="0" w:space="0" w:color="auto"/>
              </w:divBdr>
              <w:divsChild>
                <w:div w:id="206945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864434">
      <w:bodyDiv w:val="1"/>
      <w:marLeft w:val="0"/>
      <w:marRight w:val="0"/>
      <w:marTop w:val="0"/>
      <w:marBottom w:val="0"/>
      <w:divBdr>
        <w:top w:val="none" w:sz="0" w:space="0" w:color="auto"/>
        <w:left w:val="none" w:sz="0" w:space="0" w:color="auto"/>
        <w:bottom w:val="none" w:sz="0" w:space="0" w:color="auto"/>
        <w:right w:val="none" w:sz="0" w:space="0" w:color="auto"/>
      </w:divBdr>
      <w:divsChild>
        <w:div w:id="993873847">
          <w:marLeft w:val="0"/>
          <w:marRight w:val="0"/>
          <w:marTop w:val="0"/>
          <w:marBottom w:val="0"/>
          <w:divBdr>
            <w:top w:val="none" w:sz="0" w:space="0" w:color="auto"/>
            <w:left w:val="none" w:sz="0" w:space="0" w:color="auto"/>
            <w:bottom w:val="none" w:sz="0" w:space="0" w:color="auto"/>
            <w:right w:val="none" w:sz="0" w:space="0" w:color="auto"/>
          </w:divBdr>
          <w:divsChild>
            <w:div w:id="1196885284">
              <w:marLeft w:val="0"/>
              <w:marRight w:val="0"/>
              <w:marTop w:val="0"/>
              <w:marBottom w:val="0"/>
              <w:divBdr>
                <w:top w:val="none" w:sz="0" w:space="0" w:color="auto"/>
                <w:left w:val="none" w:sz="0" w:space="0" w:color="auto"/>
                <w:bottom w:val="none" w:sz="0" w:space="0" w:color="auto"/>
                <w:right w:val="none" w:sz="0" w:space="0" w:color="auto"/>
              </w:divBdr>
              <w:divsChild>
                <w:div w:id="35003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079542">
      <w:bodyDiv w:val="1"/>
      <w:marLeft w:val="0"/>
      <w:marRight w:val="0"/>
      <w:marTop w:val="0"/>
      <w:marBottom w:val="0"/>
      <w:divBdr>
        <w:top w:val="none" w:sz="0" w:space="0" w:color="auto"/>
        <w:left w:val="none" w:sz="0" w:space="0" w:color="auto"/>
        <w:bottom w:val="none" w:sz="0" w:space="0" w:color="auto"/>
        <w:right w:val="none" w:sz="0" w:space="0" w:color="auto"/>
      </w:divBdr>
      <w:divsChild>
        <w:div w:id="540170238">
          <w:marLeft w:val="0"/>
          <w:marRight w:val="0"/>
          <w:marTop w:val="0"/>
          <w:marBottom w:val="0"/>
          <w:divBdr>
            <w:top w:val="none" w:sz="0" w:space="0" w:color="auto"/>
            <w:left w:val="none" w:sz="0" w:space="0" w:color="auto"/>
            <w:bottom w:val="none" w:sz="0" w:space="0" w:color="auto"/>
            <w:right w:val="none" w:sz="0" w:space="0" w:color="auto"/>
          </w:divBdr>
          <w:divsChild>
            <w:div w:id="727725951">
              <w:marLeft w:val="0"/>
              <w:marRight w:val="0"/>
              <w:marTop w:val="0"/>
              <w:marBottom w:val="0"/>
              <w:divBdr>
                <w:top w:val="none" w:sz="0" w:space="0" w:color="auto"/>
                <w:left w:val="none" w:sz="0" w:space="0" w:color="auto"/>
                <w:bottom w:val="none" w:sz="0" w:space="0" w:color="auto"/>
                <w:right w:val="none" w:sz="0" w:space="0" w:color="auto"/>
              </w:divBdr>
              <w:divsChild>
                <w:div w:id="33248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676648">
      <w:bodyDiv w:val="1"/>
      <w:marLeft w:val="0"/>
      <w:marRight w:val="0"/>
      <w:marTop w:val="0"/>
      <w:marBottom w:val="0"/>
      <w:divBdr>
        <w:top w:val="none" w:sz="0" w:space="0" w:color="auto"/>
        <w:left w:val="none" w:sz="0" w:space="0" w:color="auto"/>
        <w:bottom w:val="none" w:sz="0" w:space="0" w:color="auto"/>
        <w:right w:val="none" w:sz="0" w:space="0" w:color="auto"/>
      </w:divBdr>
      <w:divsChild>
        <w:div w:id="1412775392">
          <w:marLeft w:val="0"/>
          <w:marRight w:val="0"/>
          <w:marTop w:val="0"/>
          <w:marBottom w:val="0"/>
          <w:divBdr>
            <w:top w:val="none" w:sz="0" w:space="0" w:color="auto"/>
            <w:left w:val="none" w:sz="0" w:space="0" w:color="auto"/>
            <w:bottom w:val="none" w:sz="0" w:space="0" w:color="auto"/>
            <w:right w:val="none" w:sz="0" w:space="0" w:color="auto"/>
          </w:divBdr>
          <w:divsChild>
            <w:div w:id="583881816">
              <w:marLeft w:val="0"/>
              <w:marRight w:val="0"/>
              <w:marTop w:val="0"/>
              <w:marBottom w:val="0"/>
              <w:divBdr>
                <w:top w:val="none" w:sz="0" w:space="0" w:color="auto"/>
                <w:left w:val="none" w:sz="0" w:space="0" w:color="auto"/>
                <w:bottom w:val="none" w:sz="0" w:space="0" w:color="auto"/>
                <w:right w:val="none" w:sz="0" w:space="0" w:color="auto"/>
              </w:divBdr>
              <w:divsChild>
                <w:div w:id="137789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771408">
      <w:bodyDiv w:val="1"/>
      <w:marLeft w:val="0"/>
      <w:marRight w:val="0"/>
      <w:marTop w:val="0"/>
      <w:marBottom w:val="0"/>
      <w:divBdr>
        <w:top w:val="none" w:sz="0" w:space="0" w:color="auto"/>
        <w:left w:val="none" w:sz="0" w:space="0" w:color="auto"/>
        <w:bottom w:val="none" w:sz="0" w:space="0" w:color="auto"/>
        <w:right w:val="none" w:sz="0" w:space="0" w:color="auto"/>
      </w:divBdr>
      <w:divsChild>
        <w:div w:id="769089408">
          <w:marLeft w:val="0"/>
          <w:marRight w:val="0"/>
          <w:marTop w:val="0"/>
          <w:marBottom w:val="0"/>
          <w:divBdr>
            <w:top w:val="none" w:sz="0" w:space="0" w:color="auto"/>
            <w:left w:val="none" w:sz="0" w:space="0" w:color="auto"/>
            <w:bottom w:val="none" w:sz="0" w:space="0" w:color="auto"/>
            <w:right w:val="none" w:sz="0" w:space="0" w:color="auto"/>
          </w:divBdr>
          <w:divsChild>
            <w:div w:id="732235264">
              <w:marLeft w:val="0"/>
              <w:marRight w:val="0"/>
              <w:marTop w:val="0"/>
              <w:marBottom w:val="0"/>
              <w:divBdr>
                <w:top w:val="none" w:sz="0" w:space="0" w:color="auto"/>
                <w:left w:val="none" w:sz="0" w:space="0" w:color="auto"/>
                <w:bottom w:val="none" w:sz="0" w:space="0" w:color="auto"/>
                <w:right w:val="none" w:sz="0" w:space="0" w:color="auto"/>
              </w:divBdr>
              <w:divsChild>
                <w:div w:id="36005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046046">
      <w:bodyDiv w:val="1"/>
      <w:marLeft w:val="0"/>
      <w:marRight w:val="0"/>
      <w:marTop w:val="0"/>
      <w:marBottom w:val="0"/>
      <w:divBdr>
        <w:top w:val="none" w:sz="0" w:space="0" w:color="auto"/>
        <w:left w:val="none" w:sz="0" w:space="0" w:color="auto"/>
        <w:bottom w:val="none" w:sz="0" w:space="0" w:color="auto"/>
        <w:right w:val="none" w:sz="0" w:space="0" w:color="auto"/>
      </w:divBdr>
      <w:divsChild>
        <w:div w:id="1344086337">
          <w:marLeft w:val="0"/>
          <w:marRight w:val="0"/>
          <w:marTop w:val="0"/>
          <w:marBottom w:val="0"/>
          <w:divBdr>
            <w:top w:val="none" w:sz="0" w:space="0" w:color="auto"/>
            <w:left w:val="none" w:sz="0" w:space="0" w:color="auto"/>
            <w:bottom w:val="none" w:sz="0" w:space="0" w:color="auto"/>
            <w:right w:val="none" w:sz="0" w:space="0" w:color="auto"/>
          </w:divBdr>
          <w:divsChild>
            <w:div w:id="1167790530">
              <w:marLeft w:val="0"/>
              <w:marRight w:val="0"/>
              <w:marTop w:val="0"/>
              <w:marBottom w:val="0"/>
              <w:divBdr>
                <w:top w:val="none" w:sz="0" w:space="0" w:color="auto"/>
                <w:left w:val="none" w:sz="0" w:space="0" w:color="auto"/>
                <w:bottom w:val="none" w:sz="0" w:space="0" w:color="auto"/>
                <w:right w:val="none" w:sz="0" w:space="0" w:color="auto"/>
              </w:divBdr>
              <w:divsChild>
                <w:div w:id="101315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717016">
      <w:bodyDiv w:val="1"/>
      <w:marLeft w:val="0"/>
      <w:marRight w:val="0"/>
      <w:marTop w:val="0"/>
      <w:marBottom w:val="0"/>
      <w:divBdr>
        <w:top w:val="none" w:sz="0" w:space="0" w:color="auto"/>
        <w:left w:val="none" w:sz="0" w:space="0" w:color="auto"/>
        <w:bottom w:val="none" w:sz="0" w:space="0" w:color="auto"/>
        <w:right w:val="none" w:sz="0" w:space="0" w:color="auto"/>
      </w:divBdr>
      <w:divsChild>
        <w:div w:id="2117211033">
          <w:marLeft w:val="0"/>
          <w:marRight w:val="0"/>
          <w:marTop w:val="0"/>
          <w:marBottom w:val="0"/>
          <w:divBdr>
            <w:top w:val="none" w:sz="0" w:space="0" w:color="auto"/>
            <w:left w:val="none" w:sz="0" w:space="0" w:color="auto"/>
            <w:bottom w:val="none" w:sz="0" w:space="0" w:color="auto"/>
            <w:right w:val="none" w:sz="0" w:space="0" w:color="auto"/>
          </w:divBdr>
          <w:divsChild>
            <w:div w:id="1301110517">
              <w:marLeft w:val="0"/>
              <w:marRight w:val="0"/>
              <w:marTop w:val="0"/>
              <w:marBottom w:val="0"/>
              <w:divBdr>
                <w:top w:val="none" w:sz="0" w:space="0" w:color="auto"/>
                <w:left w:val="none" w:sz="0" w:space="0" w:color="auto"/>
                <w:bottom w:val="none" w:sz="0" w:space="0" w:color="auto"/>
                <w:right w:val="none" w:sz="0" w:space="0" w:color="auto"/>
              </w:divBdr>
              <w:divsChild>
                <w:div w:id="167379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610146">
      <w:bodyDiv w:val="1"/>
      <w:marLeft w:val="0"/>
      <w:marRight w:val="0"/>
      <w:marTop w:val="0"/>
      <w:marBottom w:val="0"/>
      <w:divBdr>
        <w:top w:val="none" w:sz="0" w:space="0" w:color="auto"/>
        <w:left w:val="none" w:sz="0" w:space="0" w:color="auto"/>
        <w:bottom w:val="none" w:sz="0" w:space="0" w:color="auto"/>
        <w:right w:val="none" w:sz="0" w:space="0" w:color="auto"/>
      </w:divBdr>
      <w:divsChild>
        <w:div w:id="698236347">
          <w:marLeft w:val="0"/>
          <w:marRight w:val="0"/>
          <w:marTop w:val="0"/>
          <w:marBottom w:val="0"/>
          <w:divBdr>
            <w:top w:val="none" w:sz="0" w:space="0" w:color="auto"/>
            <w:left w:val="none" w:sz="0" w:space="0" w:color="auto"/>
            <w:bottom w:val="none" w:sz="0" w:space="0" w:color="auto"/>
            <w:right w:val="none" w:sz="0" w:space="0" w:color="auto"/>
          </w:divBdr>
          <w:divsChild>
            <w:div w:id="1338844707">
              <w:marLeft w:val="0"/>
              <w:marRight w:val="0"/>
              <w:marTop w:val="0"/>
              <w:marBottom w:val="0"/>
              <w:divBdr>
                <w:top w:val="none" w:sz="0" w:space="0" w:color="auto"/>
                <w:left w:val="none" w:sz="0" w:space="0" w:color="auto"/>
                <w:bottom w:val="none" w:sz="0" w:space="0" w:color="auto"/>
                <w:right w:val="none" w:sz="0" w:space="0" w:color="auto"/>
              </w:divBdr>
              <w:divsChild>
                <w:div w:id="212592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97312">
      <w:bodyDiv w:val="1"/>
      <w:marLeft w:val="0"/>
      <w:marRight w:val="0"/>
      <w:marTop w:val="0"/>
      <w:marBottom w:val="0"/>
      <w:divBdr>
        <w:top w:val="none" w:sz="0" w:space="0" w:color="auto"/>
        <w:left w:val="none" w:sz="0" w:space="0" w:color="auto"/>
        <w:bottom w:val="none" w:sz="0" w:space="0" w:color="auto"/>
        <w:right w:val="none" w:sz="0" w:space="0" w:color="auto"/>
      </w:divBdr>
      <w:divsChild>
        <w:div w:id="518861273">
          <w:marLeft w:val="0"/>
          <w:marRight w:val="0"/>
          <w:marTop w:val="0"/>
          <w:marBottom w:val="0"/>
          <w:divBdr>
            <w:top w:val="none" w:sz="0" w:space="0" w:color="auto"/>
            <w:left w:val="none" w:sz="0" w:space="0" w:color="auto"/>
            <w:bottom w:val="none" w:sz="0" w:space="0" w:color="auto"/>
            <w:right w:val="none" w:sz="0" w:space="0" w:color="auto"/>
          </w:divBdr>
          <w:divsChild>
            <w:div w:id="1731073306">
              <w:marLeft w:val="0"/>
              <w:marRight w:val="0"/>
              <w:marTop w:val="0"/>
              <w:marBottom w:val="0"/>
              <w:divBdr>
                <w:top w:val="none" w:sz="0" w:space="0" w:color="auto"/>
                <w:left w:val="none" w:sz="0" w:space="0" w:color="auto"/>
                <w:bottom w:val="none" w:sz="0" w:space="0" w:color="auto"/>
                <w:right w:val="none" w:sz="0" w:space="0" w:color="auto"/>
              </w:divBdr>
              <w:divsChild>
                <w:div w:id="16505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312629">
      <w:bodyDiv w:val="1"/>
      <w:marLeft w:val="0"/>
      <w:marRight w:val="0"/>
      <w:marTop w:val="0"/>
      <w:marBottom w:val="0"/>
      <w:divBdr>
        <w:top w:val="none" w:sz="0" w:space="0" w:color="auto"/>
        <w:left w:val="none" w:sz="0" w:space="0" w:color="auto"/>
        <w:bottom w:val="none" w:sz="0" w:space="0" w:color="auto"/>
        <w:right w:val="none" w:sz="0" w:space="0" w:color="auto"/>
      </w:divBdr>
      <w:divsChild>
        <w:div w:id="1169053861">
          <w:marLeft w:val="0"/>
          <w:marRight w:val="0"/>
          <w:marTop w:val="0"/>
          <w:marBottom w:val="0"/>
          <w:divBdr>
            <w:top w:val="none" w:sz="0" w:space="0" w:color="auto"/>
            <w:left w:val="none" w:sz="0" w:space="0" w:color="auto"/>
            <w:bottom w:val="none" w:sz="0" w:space="0" w:color="auto"/>
            <w:right w:val="none" w:sz="0" w:space="0" w:color="auto"/>
          </w:divBdr>
          <w:divsChild>
            <w:div w:id="973951587">
              <w:marLeft w:val="0"/>
              <w:marRight w:val="0"/>
              <w:marTop w:val="0"/>
              <w:marBottom w:val="0"/>
              <w:divBdr>
                <w:top w:val="none" w:sz="0" w:space="0" w:color="auto"/>
                <w:left w:val="none" w:sz="0" w:space="0" w:color="auto"/>
                <w:bottom w:val="none" w:sz="0" w:space="0" w:color="auto"/>
                <w:right w:val="none" w:sz="0" w:space="0" w:color="auto"/>
              </w:divBdr>
              <w:divsChild>
                <w:div w:id="6588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054202">
      <w:bodyDiv w:val="1"/>
      <w:marLeft w:val="0"/>
      <w:marRight w:val="0"/>
      <w:marTop w:val="0"/>
      <w:marBottom w:val="0"/>
      <w:divBdr>
        <w:top w:val="none" w:sz="0" w:space="0" w:color="auto"/>
        <w:left w:val="none" w:sz="0" w:space="0" w:color="auto"/>
        <w:bottom w:val="none" w:sz="0" w:space="0" w:color="auto"/>
        <w:right w:val="none" w:sz="0" w:space="0" w:color="auto"/>
      </w:divBdr>
      <w:divsChild>
        <w:div w:id="845172240">
          <w:marLeft w:val="0"/>
          <w:marRight w:val="0"/>
          <w:marTop w:val="0"/>
          <w:marBottom w:val="0"/>
          <w:divBdr>
            <w:top w:val="none" w:sz="0" w:space="0" w:color="auto"/>
            <w:left w:val="none" w:sz="0" w:space="0" w:color="auto"/>
            <w:bottom w:val="none" w:sz="0" w:space="0" w:color="auto"/>
            <w:right w:val="none" w:sz="0" w:space="0" w:color="auto"/>
          </w:divBdr>
          <w:divsChild>
            <w:div w:id="1229264342">
              <w:marLeft w:val="0"/>
              <w:marRight w:val="0"/>
              <w:marTop w:val="0"/>
              <w:marBottom w:val="0"/>
              <w:divBdr>
                <w:top w:val="none" w:sz="0" w:space="0" w:color="auto"/>
                <w:left w:val="none" w:sz="0" w:space="0" w:color="auto"/>
                <w:bottom w:val="none" w:sz="0" w:space="0" w:color="auto"/>
                <w:right w:val="none" w:sz="0" w:space="0" w:color="auto"/>
              </w:divBdr>
              <w:divsChild>
                <w:div w:id="8694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433168">
      <w:bodyDiv w:val="1"/>
      <w:marLeft w:val="0"/>
      <w:marRight w:val="0"/>
      <w:marTop w:val="0"/>
      <w:marBottom w:val="0"/>
      <w:divBdr>
        <w:top w:val="none" w:sz="0" w:space="0" w:color="auto"/>
        <w:left w:val="none" w:sz="0" w:space="0" w:color="auto"/>
        <w:bottom w:val="none" w:sz="0" w:space="0" w:color="auto"/>
        <w:right w:val="none" w:sz="0" w:space="0" w:color="auto"/>
      </w:divBdr>
      <w:divsChild>
        <w:div w:id="1151170047">
          <w:marLeft w:val="0"/>
          <w:marRight w:val="0"/>
          <w:marTop w:val="0"/>
          <w:marBottom w:val="0"/>
          <w:divBdr>
            <w:top w:val="none" w:sz="0" w:space="0" w:color="auto"/>
            <w:left w:val="none" w:sz="0" w:space="0" w:color="auto"/>
            <w:bottom w:val="none" w:sz="0" w:space="0" w:color="auto"/>
            <w:right w:val="none" w:sz="0" w:space="0" w:color="auto"/>
          </w:divBdr>
          <w:divsChild>
            <w:div w:id="772819188">
              <w:marLeft w:val="0"/>
              <w:marRight w:val="0"/>
              <w:marTop w:val="0"/>
              <w:marBottom w:val="0"/>
              <w:divBdr>
                <w:top w:val="none" w:sz="0" w:space="0" w:color="auto"/>
                <w:left w:val="none" w:sz="0" w:space="0" w:color="auto"/>
                <w:bottom w:val="none" w:sz="0" w:space="0" w:color="auto"/>
                <w:right w:val="none" w:sz="0" w:space="0" w:color="auto"/>
              </w:divBdr>
              <w:divsChild>
                <w:div w:id="19000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081291">
      <w:bodyDiv w:val="1"/>
      <w:marLeft w:val="0"/>
      <w:marRight w:val="0"/>
      <w:marTop w:val="0"/>
      <w:marBottom w:val="0"/>
      <w:divBdr>
        <w:top w:val="none" w:sz="0" w:space="0" w:color="auto"/>
        <w:left w:val="none" w:sz="0" w:space="0" w:color="auto"/>
        <w:bottom w:val="none" w:sz="0" w:space="0" w:color="auto"/>
        <w:right w:val="none" w:sz="0" w:space="0" w:color="auto"/>
      </w:divBdr>
      <w:divsChild>
        <w:div w:id="1234391702">
          <w:marLeft w:val="0"/>
          <w:marRight w:val="0"/>
          <w:marTop w:val="0"/>
          <w:marBottom w:val="0"/>
          <w:divBdr>
            <w:top w:val="none" w:sz="0" w:space="0" w:color="auto"/>
            <w:left w:val="none" w:sz="0" w:space="0" w:color="auto"/>
            <w:bottom w:val="none" w:sz="0" w:space="0" w:color="auto"/>
            <w:right w:val="none" w:sz="0" w:space="0" w:color="auto"/>
          </w:divBdr>
          <w:divsChild>
            <w:div w:id="205338016">
              <w:marLeft w:val="0"/>
              <w:marRight w:val="0"/>
              <w:marTop w:val="0"/>
              <w:marBottom w:val="0"/>
              <w:divBdr>
                <w:top w:val="none" w:sz="0" w:space="0" w:color="auto"/>
                <w:left w:val="none" w:sz="0" w:space="0" w:color="auto"/>
                <w:bottom w:val="none" w:sz="0" w:space="0" w:color="auto"/>
                <w:right w:val="none" w:sz="0" w:space="0" w:color="auto"/>
              </w:divBdr>
              <w:divsChild>
                <w:div w:id="128877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075945">
      <w:bodyDiv w:val="1"/>
      <w:marLeft w:val="0"/>
      <w:marRight w:val="0"/>
      <w:marTop w:val="0"/>
      <w:marBottom w:val="0"/>
      <w:divBdr>
        <w:top w:val="none" w:sz="0" w:space="0" w:color="auto"/>
        <w:left w:val="none" w:sz="0" w:space="0" w:color="auto"/>
        <w:bottom w:val="none" w:sz="0" w:space="0" w:color="auto"/>
        <w:right w:val="none" w:sz="0" w:space="0" w:color="auto"/>
      </w:divBdr>
      <w:divsChild>
        <w:div w:id="920026240">
          <w:marLeft w:val="0"/>
          <w:marRight w:val="0"/>
          <w:marTop w:val="0"/>
          <w:marBottom w:val="0"/>
          <w:divBdr>
            <w:top w:val="none" w:sz="0" w:space="0" w:color="auto"/>
            <w:left w:val="none" w:sz="0" w:space="0" w:color="auto"/>
            <w:bottom w:val="none" w:sz="0" w:space="0" w:color="auto"/>
            <w:right w:val="none" w:sz="0" w:space="0" w:color="auto"/>
          </w:divBdr>
          <w:divsChild>
            <w:div w:id="1114910985">
              <w:marLeft w:val="0"/>
              <w:marRight w:val="0"/>
              <w:marTop w:val="0"/>
              <w:marBottom w:val="0"/>
              <w:divBdr>
                <w:top w:val="none" w:sz="0" w:space="0" w:color="auto"/>
                <w:left w:val="none" w:sz="0" w:space="0" w:color="auto"/>
                <w:bottom w:val="none" w:sz="0" w:space="0" w:color="auto"/>
                <w:right w:val="none" w:sz="0" w:space="0" w:color="auto"/>
              </w:divBdr>
              <w:divsChild>
                <w:div w:id="15626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549634">
      <w:bodyDiv w:val="1"/>
      <w:marLeft w:val="0"/>
      <w:marRight w:val="0"/>
      <w:marTop w:val="0"/>
      <w:marBottom w:val="0"/>
      <w:divBdr>
        <w:top w:val="none" w:sz="0" w:space="0" w:color="auto"/>
        <w:left w:val="none" w:sz="0" w:space="0" w:color="auto"/>
        <w:bottom w:val="none" w:sz="0" w:space="0" w:color="auto"/>
        <w:right w:val="none" w:sz="0" w:space="0" w:color="auto"/>
      </w:divBdr>
      <w:divsChild>
        <w:div w:id="142701115">
          <w:marLeft w:val="0"/>
          <w:marRight w:val="0"/>
          <w:marTop w:val="0"/>
          <w:marBottom w:val="0"/>
          <w:divBdr>
            <w:top w:val="none" w:sz="0" w:space="0" w:color="auto"/>
            <w:left w:val="none" w:sz="0" w:space="0" w:color="auto"/>
            <w:bottom w:val="none" w:sz="0" w:space="0" w:color="auto"/>
            <w:right w:val="none" w:sz="0" w:space="0" w:color="auto"/>
          </w:divBdr>
          <w:divsChild>
            <w:div w:id="1486357991">
              <w:marLeft w:val="0"/>
              <w:marRight w:val="0"/>
              <w:marTop w:val="0"/>
              <w:marBottom w:val="0"/>
              <w:divBdr>
                <w:top w:val="none" w:sz="0" w:space="0" w:color="auto"/>
                <w:left w:val="none" w:sz="0" w:space="0" w:color="auto"/>
                <w:bottom w:val="none" w:sz="0" w:space="0" w:color="auto"/>
                <w:right w:val="none" w:sz="0" w:space="0" w:color="auto"/>
              </w:divBdr>
              <w:divsChild>
                <w:div w:id="14591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800341">
      <w:bodyDiv w:val="1"/>
      <w:marLeft w:val="0"/>
      <w:marRight w:val="0"/>
      <w:marTop w:val="0"/>
      <w:marBottom w:val="0"/>
      <w:divBdr>
        <w:top w:val="none" w:sz="0" w:space="0" w:color="auto"/>
        <w:left w:val="none" w:sz="0" w:space="0" w:color="auto"/>
        <w:bottom w:val="none" w:sz="0" w:space="0" w:color="auto"/>
        <w:right w:val="none" w:sz="0" w:space="0" w:color="auto"/>
      </w:divBdr>
      <w:divsChild>
        <w:div w:id="314605406">
          <w:marLeft w:val="0"/>
          <w:marRight w:val="0"/>
          <w:marTop w:val="0"/>
          <w:marBottom w:val="0"/>
          <w:divBdr>
            <w:top w:val="none" w:sz="0" w:space="0" w:color="auto"/>
            <w:left w:val="none" w:sz="0" w:space="0" w:color="auto"/>
            <w:bottom w:val="none" w:sz="0" w:space="0" w:color="auto"/>
            <w:right w:val="none" w:sz="0" w:space="0" w:color="auto"/>
          </w:divBdr>
          <w:divsChild>
            <w:div w:id="546993090">
              <w:marLeft w:val="0"/>
              <w:marRight w:val="0"/>
              <w:marTop w:val="0"/>
              <w:marBottom w:val="0"/>
              <w:divBdr>
                <w:top w:val="none" w:sz="0" w:space="0" w:color="auto"/>
                <w:left w:val="none" w:sz="0" w:space="0" w:color="auto"/>
                <w:bottom w:val="none" w:sz="0" w:space="0" w:color="auto"/>
                <w:right w:val="none" w:sz="0" w:space="0" w:color="auto"/>
              </w:divBdr>
              <w:divsChild>
                <w:div w:id="51361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589799">
      <w:bodyDiv w:val="1"/>
      <w:marLeft w:val="0"/>
      <w:marRight w:val="0"/>
      <w:marTop w:val="0"/>
      <w:marBottom w:val="0"/>
      <w:divBdr>
        <w:top w:val="none" w:sz="0" w:space="0" w:color="auto"/>
        <w:left w:val="none" w:sz="0" w:space="0" w:color="auto"/>
        <w:bottom w:val="none" w:sz="0" w:space="0" w:color="auto"/>
        <w:right w:val="none" w:sz="0" w:space="0" w:color="auto"/>
      </w:divBdr>
      <w:divsChild>
        <w:div w:id="203904889">
          <w:marLeft w:val="0"/>
          <w:marRight w:val="0"/>
          <w:marTop w:val="0"/>
          <w:marBottom w:val="0"/>
          <w:divBdr>
            <w:top w:val="none" w:sz="0" w:space="0" w:color="auto"/>
            <w:left w:val="none" w:sz="0" w:space="0" w:color="auto"/>
            <w:bottom w:val="none" w:sz="0" w:space="0" w:color="auto"/>
            <w:right w:val="none" w:sz="0" w:space="0" w:color="auto"/>
          </w:divBdr>
          <w:divsChild>
            <w:div w:id="1860585117">
              <w:marLeft w:val="0"/>
              <w:marRight w:val="0"/>
              <w:marTop w:val="0"/>
              <w:marBottom w:val="0"/>
              <w:divBdr>
                <w:top w:val="none" w:sz="0" w:space="0" w:color="auto"/>
                <w:left w:val="none" w:sz="0" w:space="0" w:color="auto"/>
                <w:bottom w:val="none" w:sz="0" w:space="0" w:color="auto"/>
                <w:right w:val="none" w:sz="0" w:space="0" w:color="auto"/>
              </w:divBdr>
              <w:divsChild>
                <w:div w:id="132050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25011">
      <w:bodyDiv w:val="1"/>
      <w:marLeft w:val="0"/>
      <w:marRight w:val="0"/>
      <w:marTop w:val="0"/>
      <w:marBottom w:val="0"/>
      <w:divBdr>
        <w:top w:val="none" w:sz="0" w:space="0" w:color="auto"/>
        <w:left w:val="none" w:sz="0" w:space="0" w:color="auto"/>
        <w:bottom w:val="none" w:sz="0" w:space="0" w:color="auto"/>
        <w:right w:val="none" w:sz="0" w:space="0" w:color="auto"/>
      </w:divBdr>
      <w:divsChild>
        <w:div w:id="1170874843">
          <w:marLeft w:val="0"/>
          <w:marRight w:val="0"/>
          <w:marTop w:val="0"/>
          <w:marBottom w:val="0"/>
          <w:divBdr>
            <w:top w:val="none" w:sz="0" w:space="0" w:color="auto"/>
            <w:left w:val="none" w:sz="0" w:space="0" w:color="auto"/>
            <w:bottom w:val="none" w:sz="0" w:space="0" w:color="auto"/>
            <w:right w:val="none" w:sz="0" w:space="0" w:color="auto"/>
          </w:divBdr>
          <w:divsChild>
            <w:div w:id="474640614">
              <w:marLeft w:val="0"/>
              <w:marRight w:val="0"/>
              <w:marTop w:val="0"/>
              <w:marBottom w:val="0"/>
              <w:divBdr>
                <w:top w:val="none" w:sz="0" w:space="0" w:color="auto"/>
                <w:left w:val="none" w:sz="0" w:space="0" w:color="auto"/>
                <w:bottom w:val="none" w:sz="0" w:space="0" w:color="auto"/>
                <w:right w:val="none" w:sz="0" w:space="0" w:color="auto"/>
              </w:divBdr>
              <w:divsChild>
                <w:div w:id="175289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62508">
      <w:bodyDiv w:val="1"/>
      <w:marLeft w:val="0"/>
      <w:marRight w:val="0"/>
      <w:marTop w:val="0"/>
      <w:marBottom w:val="0"/>
      <w:divBdr>
        <w:top w:val="none" w:sz="0" w:space="0" w:color="auto"/>
        <w:left w:val="none" w:sz="0" w:space="0" w:color="auto"/>
        <w:bottom w:val="none" w:sz="0" w:space="0" w:color="auto"/>
        <w:right w:val="none" w:sz="0" w:space="0" w:color="auto"/>
      </w:divBdr>
      <w:divsChild>
        <w:div w:id="252007736">
          <w:marLeft w:val="0"/>
          <w:marRight w:val="0"/>
          <w:marTop w:val="0"/>
          <w:marBottom w:val="0"/>
          <w:divBdr>
            <w:top w:val="none" w:sz="0" w:space="0" w:color="auto"/>
            <w:left w:val="none" w:sz="0" w:space="0" w:color="auto"/>
            <w:bottom w:val="none" w:sz="0" w:space="0" w:color="auto"/>
            <w:right w:val="none" w:sz="0" w:space="0" w:color="auto"/>
          </w:divBdr>
          <w:divsChild>
            <w:div w:id="587153800">
              <w:marLeft w:val="0"/>
              <w:marRight w:val="0"/>
              <w:marTop w:val="0"/>
              <w:marBottom w:val="0"/>
              <w:divBdr>
                <w:top w:val="none" w:sz="0" w:space="0" w:color="auto"/>
                <w:left w:val="none" w:sz="0" w:space="0" w:color="auto"/>
                <w:bottom w:val="none" w:sz="0" w:space="0" w:color="auto"/>
                <w:right w:val="none" w:sz="0" w:space="0" w:color="auto"/>
              </w:divBdr>
              <w:divsChild>
                <w:div w:id="193593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93194">
      <w:bodyDiv w:val="1"/>
      <w:marLeft w:val="0"/>
      <w:marRight w:val="0"/>
      <w:marTop w:val="0"/>
      <w:marBottom w:val="0"/>
      <w:divBdr>
        <w:top w:val="none" w:sz="0" w:space="0" w:color="auto"/>
        <w:left w:val="none" w:sz="0" w:space="0" w:color="auto"/>
        <w:bottom w:val="none" w:sz="0" w:space="0" w:color="auto"/>
        <w:right w:val="none" w:sz="0" w:space="0" w:color="auto"/>
      </w:divBdr>
      <w:divsChild>
        <w:div w:id="567762443">
          <w:marLeft w:val="0"/>
          <w:marRight w:val="0"/>
          <w:marTop w:val="0"/>
          <w:marBottom w:val="0"/>
          <w:divBdr>
            <w:top w:val="none" w:sz="0" w:space="0" w:color="auto"/>
            <w:left w:val="none" w:sz="0" w:space="0" w:color="auto"/>
            <w:bottom w:val="none" w:sz="0" w:space="0" w:color="auto"/>
            <w:right w:val="none" w:sz="0" w:space="0" w:color="auto"/>
          </w:divBdr>
          <w:divsChild>
            <w:div w:id="1362629778">
              <w:marLeft w:val="0"/>
              <w:marRight w:val="0"/>
              <w:marTop w:val="0"/>
              <w:marBottom w:val="0"/>
              <w:divBdr>
                <w:top w:val="none" w:sz="0" w:space="0" w:color="auto"/>
                <w:left w:val="none" w:sz="0" w:space="0" w:color="auto"/>
                <w:bottom w:val="none" w:sz="0" w:space="0" w:color="auto"/>
                <w:right w:val="none" w:sz="0" w:space="0" w:color="auto"/>
              </w:divBdr>
              <w:divsChild>
                <w:div w:id="17576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809882">
      <w:bodyDiv w:val="1"/>
      <w:marLeft w:val="0"/>
      <w:marRight w:val="0"/>
      <w:marTop w:val="0"/>
      <w:marBottom w:val="0"/>
      <w:divBdr>
        <w:top w:val="none" w:sz="0" w:space="0" w:color="auto"/>
        <w:left w:val="none" w:sz="0" w:space="0" w:color="auto"/>
        <w:bottom w:val="none" w:sz="0" w:space="0" w:color="auto"/>
        <w:right w:val="none" w:sz="0" w:space="0" w:color="auto"/>
      </w:divBdr>
      <w:divsChild>
        <w:div w:id="1267538648">
          <w:marLeft w:val="0"/>
          <w:marRight w:val="0"/>
          <w:marTop w:val="0"/>
          <w:marBottom w:val="0"/>
          <w:divBdr>
            <w:top w:val="none" w:sz="0" w:space="0" w:color="auto"/>
            <w:left w:val="none" w:sz="0" w:space="0" w:color="auto"/>
            <w:bottom w:val="none" w:sz="0" w:space="0" w:color="auto"/>
            <w:right w:val="none" w:sz="0" w:space="0" w:color="auto"/>
          </w:divBdr>
          <w:divsChild>
            <w:div w:id="673142812">
              <w:marLeft w:val="0"/>
              <w:marRight w:val="0"/>
              <w:marTop w:val="0"/>
              <w:marBottom w:val="0"/>
              <w:divBdr>
                <w:top w:val="none" w:sz="0" w:space="0" w:color="auto"/>
                <w:left w:val="none" w:sz="0" w:space="0" w:color="auto"/>
                <w:bottom w:val="none" w:sz="0" w:space="0" w:color="auto"/>
                <w:right w:val="none" w:sz="0" w:space="0" w:color="auto"/>
              </w:divBdr>
              <w:divsChild>
                <w:div w:id="1905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854626">
      <w:bodyDiv w:val="1"/>
      <w:marLeft w:val="0"/>
      <w:marRight w:val="0"/>
      <w:marTop w:val="0"/>
      <w:marBottom w:val="0"/>
      <w:divBdr>
        <w:top w:val="none" w:sz="0" w:space="0" w:color="auto"/>
        <w:left w:val="none" w:sz="0" w:space="0" w:color="auto"/>
        <w:bottom w:val="none" w:sz="0" w:space="0" w:color="auto"/>
        <w:right w:val="none" w:sz="0" w:space="0" w:color="auto"/>
      </w:divBdr>
      <w:divsChild>
        <w:div w:id="1466700060">
          <w:marLeft w:val="0"/>
          <w:marRight w:val="0"/>
          <w:marTop w:val="0"/>
          <w:marBottom w:val="0"/>
          <w:divBdr>
            <w:top w:val="none" w:sz="0" w:space="0" w:color="auto"/>
            <w:left w:val="none" w:sz="0" w:space="0" w:color="auto"/>
            <w:bottom w:val="none" w:sz="0" w:space="0" w:color="auto"/>
            <w:right w:val="none" w:sz="0" w:space="0" w:color="auto"/>
          </w:divBdr>
          <w:divsChild>
            <w:div w:id="1499151957">
              <w:marLeft w:val="0"/>
              <w:marRight w:val="0"/>
              <w:marTop w:val="0"/>
              <w:marBottom w:val="0"/>
              <w:divBdr>
                <w:top w:val="none" w:sz="0" w:space="0" w:color="auto"/>
                <w:left w:val="none" w:sz="0" w:space="0" w:color="auto"/>
                <w:bottom w:val="none" w:sz="0" w:space="0" w:color="auto"/>
                <w:right w:val="none" w:sz="0" w:space="0" w:color="auto"/>
              </w:divBdr>
              <w:divsChild>
                <w:div w:id="36124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687682">
      <w:bodyDiv w:val="1"/>
      <w:marLeft w:val="0"/>
      <w:marRight w:val="0"/>
      <w:marTop w:val="0"/>
      <w:marBottom w:val="0"/>
      <w:divBdr>
        <w:top w:val="none" w:sz="0" w:space="0" w:color="auto"/>
        <w:left w:val="none" w:sz="0" w:space="0" w:color="auto"/>
        <w:bottom w:val="none" w:sz="0" w:space="0" w:color="auto"/>
        <w:right w:val="none" w:sz="0" w:space="0" w:color="auto"/>
      </w:divBdr>
      <w:divsChild>
        <w:div w:id="1848712814">
          <w:marLeft w:val="0"/>
          <w:marRight w:val="0"/>
          <w:marTop w:val="0"/>
          <w:marBottom w:val="0"/>
          <w:divBdr>
            <w:top w:val="none" w:sz="0" w:space="0" w:color="auto"/>
            <w:left w:val="none" w:sz="0" w:space="0" w:color="auto"/>
            <w:bottom w:val="none" w:sz="0" w:space="0" w:color="auto"/>
            <w:right w:val="none" w:sz="0" w:space="0" w:color="auto"/>
          </w:divBdr>
          <w:divsChild>
            <w:div w:id="1040082897">
              <w:marLeft w:val="0"/>
              <w:marRight w:val="0"/>
              <w:marTop w:val="0"/>
              <w:marBottom w:val="0"/>
              <w:divBdr>
                <w:top w:val="none" w:sz="0" w:space="0" w:color="auto"/>
                <w:left w:val="none" w:sz="0" w:space="0" w:color="auto"/>
                <w:bottom w:val="none" w:sz="0" w:space="0" w:color="auto"/>
                <w:right w:val="none" w:sz="0" w:space="0" w:color="auto"/>
              </w:divBdr>
              <w:divsChild>
                <w:div w:id="107134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629669">
      <w:bodyDiv w:val="1"/>
      <w:marLeft w:val="0"/>
      <w:marRight w:val="0"/>
      <w:marTop w:val="0"/>
      <w:marBottom w:val="0"/>
      <w:divBdr>
        <w:top w:val="none" w:sz="0" w:space="0" w:color="auto"/>
        <w:left w:val="none" w:sz="0" w:space="0" w:color="auto"/>
        <w:bottom w:val="none" w:sz="0" w:space="0" w:color="auto"/>
        <w:right w:val="none" w:sz="0" w:space="0" w:color="auto"/>
      </w:divBdr>
      <w:divsChild>
        <w:div w:id="1475297941">
          <w:marLeft w:val="0"/>
          <w:marRight w:val="0"/>
          <w:marTop w:val="0"/>
          <w:marBottom w:val="0"/>
          <w:divBdr>
            <w:top w:val="none" w:sz="0" w:space="0" w:color="auto"/>
            <w:left w:val="none" w:sz="0" w:space="0" w:color="auto"/>
            <w:bottom w:val="none" w:sz="0" w:space="0" w:color="auto"/>
            <w:right w:val="none" w:sz="0" w:space="0" w:color="auto"/>
          </w:divBdr>
          <w:divsChild>
            <w:div w:id="555893226">
              <w:marLeft w:val="0"/>
              <w:marRight w:val="0"/>
              <w:marTop w:val="0"/>
              <w:marBottom w:val="0"/>
              <w:divBdr>
                <w:top w:val="none" w:sz="0" w:space="0" w:color="auto"/>
                <w:left w:val="none" w:sz="0" w:space="0" w:color="auto"/>
                <w:bottom w:val="none" w:sz="0" w:space="0" w:color="auto"/>
                <w:right w:val="none" w:sz="0" w:space="0" w:color="auto"/>
              </w:divBdr>
              <w:divsChild>
                <w:div w:id="177983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673277">
      <w:bodyDiv w:val="1"/>
      <w:marLeft w:val="0"/>
      <w:marRight w:val="0"/>
      <w:marTop w:val="0"/>
      <w:marBottom w:val="0"/>
      <w:divBdr>
        <w:top w:val="none" w:sz="0" w:space="0" w:color="auto"/>
        <w:left w:val="none" w:sz="0" w:space="0" w:color="auto"/>
        <w:bottom w:val="none" w:sz="0" w:space="0" w:color="auto"/>
        <w:right w:val="none" w:sz="0" w:space="0" w:color="auto"/>
      </w:divBdr>
      <w:divsChild>
        <w:div w:id="422264502">
          <w:marLeft w:val="0"/>
          <w:marRight w:val="0"/>
          <w:marTop w:val="0"/>
          <w:marBottom w:val="0"/>
          <w:divBdr>
            <w:top w:val="none" w:sz="0" w:space="0" w:color="auto"/>
            <w:left w:val="none" w:sz="0" w:space="0" w:color="auto"/>
            <w:bottom w:val="none" w:sz="0" w:space="0" w:color="auto"/>
            <w:right w:val="none" w:sz="0" w:space="0" w:color="auto"/>
          </w:divBdr>
          <w:divsChild>
            <w:div w:id="1010839035">
              <w:marLeft w:val="0"/>
              <w:marRight w:val="0"/>
              <w:marTop w:val="0"/>
              <w:marBottom w:val="0"/>
              <w:divBdr>
                <w:top w:val="none" w:sz="0" w:space="0" w:color="auto"/>
                <w:left w:val="none" w:sz="0" w:space="0" w:color="auto"/>
                <w:bottom w:val="none" w:sz="0" w:space="0" w:color="auto"/>
                <w:right w:val="none" w:sz="0" w:space="0" w:color="auto"/>
              </w:divBdr>
              <w:divsChild>
                <w:div w:id="87472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91348">
      <w:bodyDiv w:val="1"/>
      <w:marLeft w:val="0"/>
      <w:marRight w:val="0"/>
      <w:marTop w:val="0"/>
      <w:marBottom w:val="0"/>
      <w:divBdr>
        <w:top w:val="none" w:sz="0" w:space="0" w:color="auto"/>
        <w:left w:val="none" w:sz="0" w:space="0" w:color="auto"/>
        <w:bottom w:val="none" w:sz="0" w:space="0" w:color="auto"/>
        <w:right w:val="none" w:sz="0" w:space="0" w:color="auto"/>
      </w:divBdr>
      <w:divsChild>
        <w:div w:id="1324240107">
          <w:marLeft w:val="0"/>
          <w:marRight w:val="0"/>
          <w:marTop w:val="0"/>
          <w:marBottom w:val="0"/>
          <w:divBdr>
            <w:top w:val="none" w:sz="0" w:space="0" w:color="auto"/>
            <w:left w:val="none" w:sz="0" w:space="0" w:color="auto"/>
            <w:bottom w:val="none" w:sz="0" w:space="0" w:color="auto"/>
            <w:right w:val="none" w:sz="0" w:space="0" w:color="auto"/>
          </w:divBdr>
          <w:divsChild>
            <w:div w:id="1646356499">
              <w:marLeft w:val="0"/>
              <w:marRight w:val="0"/>
              <w:marTop w:val="0"/>
              <w:marBottom w:val="0"/>
              <w:divBdr>
                <w:top w:val="none" w:sz="0" w:space="0" w:color="auto"/>
                <w:left w:val="none" w:sz="0" w:space="0" w:color="auto"/>
                <w:bottom w:val="none" w:sz="0" w:space="0" w:color="auto"/>
                <w:right w:val="none" w:sz="0" w:space="0" w:color="auto"/>
              </w:divBdr>
              <w:divsChild>
                <w:div w:id="83638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672234">
      <w:bodyDiv w:val="1"/>
      <w:marLeft w:val="0"/>
      <w:marRight w:val="0"/>
      <w:marTop w:val="0"/>
      <w:marBottom w:val="0"/>
      <w:divBdr>
        <w:top w:val="none" w:sz="0" w:space="0" w:color="auto"/>
        <w:left w:val="none" w:sz="0" w:space="0" w:color="auto"/>
        <w:bottom w:val="none" w:sz="0" w:space="0" w:color="auto"/>
        <w:right w:val="none" w:sz="0" w:space="0" w:color="auto"/>
      </w:divBdr>
      <w:divsChild>
        <w:div w:id="924724247">
          <w:marLeft w:val="0"/>
          <w:marRight w:val="0"/>
          <w:marTop w:val="0"/>
          <w:marBottom w:val="0"/>
          <w:divBdr>
            <w:top w:val="none" w:sz="0" w:space="0" w:color="auto"/>
            <w:left w:val="none" w:sz="0" w:space="0" w:color="auto"/>
            <w:bottom w:val="none" w:sz="0" w:space="0" w:color="auto"/>
            <w:right w:val="none" w:sz="0" w:space="0" w:color="auto"/>
          </w:divBdr>
          <w:divsChild>
            <w:div w:id="565729071">
              <w:marLeft w:val="0"/>
              <w:marRight w:val="0"/>
              <w:marTop w:val="0"/>
              <w:marBottom w:val="0"/>
              <w:divBdr>
                <w:top w:val="none" w:sz="0" w:space="0" w:color="auto"/>
                <w:left w:val="none" w:sz="0" w:space="0" w:color="auto"/>
                <w:bottom w:val="none" w:sz="0" w:space="0" w:color="auto"/>
                <w:right w:val="none" w:sz="0" w:space="0" w:color="auto"/>
              </w:divBdr>
              <w:divsChild>
                <w:div w:id="124900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507117">
      <w:bodyDiv w:val="1"/>
      <w:marLeft w:val="0"/>
      <w:marRight w:val="0"/>
      <w:marTop w:val="0"/>
      <w:marBottom w:val="0"/>
      <w:divBdr>
        <w:top w:val="none" w:sz="0" w:space="0" w:color="auto"/>
        <w:left w:val="none" w:sz="0" w:space="0" w:color="auto"/>
        <w:bottom w:val="none" w:sz="0" w:space="0" w:color="auto"/>
        <w:right w:val="none" w:sz="0" w:space="0" w:color="auto"/>
      </w:divBdr>
      <w:divsChild>
        <w:div w:id="38674724">
          <w:marLeft w:val="0"/>
          <w:marRight w:val="0"/>
          <w:marTop w:val="0"/>
          <w:marBottom w:val="0"/>
          <w:divBdr>
            <w:top w:val="none" w:sz="0" w:space="0" w:color="auto"/>
            <w:left w:val="none" w:sz="0" w:space="0" w:color="auto"/>
            <w:bottom w:val="none" w:sz="0" w:space="0" w:color="auto"/>
            <w:right w:val="none" w:sz="0" w:space="0" w:color="auto"/>
          </w:divBdr>
          <w:divsChild>
            <w:div w:id="392773333">
              <w:marLeft w:val="0"/>
              <w:marRight w:val="0"/>
              <w:marTop w:val="0"/>
              <w:marBottom w:val="0"/>
              <w:divBdr>
                <w:top w:val="none" w:sz="0" w:space="0" w:color="auto"/>
                <w:left w:val="none" w:sz="0" w:space="0" w:color="auto"/>
                <w:bottom w:val="none" w:sz="0" w:space="0" w:color="auto"/>
                <w:right w:val="none" w:sz="0" w:space="0" w:color="auto"/>
              </w:divBdr>
              <w:divsChild>
                <w:div w:id="119360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444951">
      <w:bodyDiv w:val="1"/>
      <w:marLeft w:val="0"/>
      <w:marRight w:val="0"/>
      <w:marTop w:val="0"/>
      <w:marBottom w:val="0"/>
      <w:divBdr>
        <w:top w:val="none" w:sz="0" w:space="0" w:color="auto"/>
        <w:left w:val="none" w:sz="0" w:space="0" w:color="auto"/>
        <w:bottom w:val="none" w:sz="0" w:space="0" w:color="auto"/>
        <w:right w:val="none" w:sz="0" w:space="0" w:color="auto"/>
      </w:divBdr>
      <w:divsChild>
        <w:div w:id="1734237294">
          <w:marLeft w:val="0"/>
          <w:marRight w:val="0"/>
          <w:marTop w:val="0"/>
          <w:marBottom w:val="0"/>
          <w:divBdr>
            <w:top w:val="none" w:sz="0" w:space="0" w:color="auto"/>
            <w:left w:val="none" w:sz="0" w:space="0" w:color="auto"/>
            <w:bottom w:val="none" w:sz="0" w:space="0" w:color="auto"/>
            <w:right w:val="none" w:sz="0" w:space="0" w:color="auto"/>
          </w:divBdr>
          <w:divsChild>
            <w:div w:id="1869444240">
              <w:marLeft w:val="0"/>
              <w:marRight w:val="0"/>
              <w:marTop w:val="0"/>
              <w:marBottom w:val="0"/>
              <w:divBdr>
                <w:top w:val="none" w:sz="0" w:space="0" w:color="auto"/>
                <w:left w:val="none" w:sz="0" w:space="0" w:color="auto"/>
                <w:bottom w:val="none" w:sz="0" w:space="0" w:color="auto"/>
                <w:right w:val="none" w:sz="0" w:space="0" w:color="auto"/>
              </w:divBdr>
              <w:divsChild>
                <w:div w:id="6082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caldiabogota.gov.co/sisjur/normas/Norma1.jsp?i=16127" TargetMode="External"/><Relationship Id="rId3" Type="http://schemas.openxmlformats.org/officeDocument/2006/relationships/settings" Target="settings.xml"/><Relationship Id="rId7" Type="http://schemas.openxmlformats.org/officeDocument/2006/relationships/hyperlink" Target="https://www.alcaldiabogota.gov.co/sisjur/normas/Norma1.jsp?i=1612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60.png"/><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image" Target="media/image7.sv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4172</Words>
  <Characters>22947</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Isabel Pérez</dc:creator>
  <cp:keywords/>
  <dc:description/>
  <cp:lastModifiedBy>Nelsy Tirado</cp:lastModifiedBy>
  <cp:revision>5</cp:revision>
  <cp:lastPrinted>2024-07-23T19:04:00Z</cp:lastPrinted>
  <dcterms:created xsi:type="dcterms:W3CDTF">2024-07-23T17:24:00Z</dcterms:created>
  <dcterms:modified xsi:type="dcterms:W3CDTF">2024-07-23T19:04:00Z</dcterms:modified>
</cp:coreProperties>
</file>