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80A41" w14:textId="77777777" w:rsidR="005F3632" w:rsidRPr="008F1DF6" w:rsidRDefault="005F3632" w:rsidP="00575AB1">
      <w:pPr>
        <w:pStyle w:val="NormalWeb"/>
        <w:jc w:val="both"/>
        <w:rPr>
          <w:rFonts w:ascii="Arial" w:hAnsi="Arial" w:cs="Arial"/>
          <w:lang w:val="es-CO"/>
        </w:rPr>
      </w:pPr>
    </w:p>
    <w:p w14:paraId="2EB17570" w14:textId="744E36E9" w:rsidR="00575AB1" w:rsidRPr="008F1DF6" w:rsidRDefault="00575AB1" w:rsidP="00575AB1">
      <w:pPr>
        <w:pStyle w:val="NormalWeb"/>
        <w:jc w:val="both"/>
        <w:rPr>
          <w:rFonts w:ascii="Arial" w:hAnsi="Arial" w:cs="Arial"/>
          <w:lang w:val="es-CO"/>
        </w:rPr>
      </w:pPr>
      <w:r w:rsidRPr="008F1DF6">
        <w:rPr>
          <w:rFonts w:ascii="Arial" w:hAnsi="Arial" w:cs="Arial"/>
          <w:lang w:val="es-CO"/>
        </w:rPr>
        <w:t>Bogotá D.C, Febrero de 2023</w:t>
      </w:r>
    </w:p>
    <w:p w14:paraId="68F31ECE" w14:textId="77777777" w:rsidR="00575AB1" w:rsidRPr="008F1DF6" w:rsidRDefault="00575AB1" w:rsidP="00575AB1">
      <w:pPr>
        <w:pStyle w:val="Sinespaciado"/>
        <w:jc w:val="both"/>
        <w:rPr>
          <w:rFonts w:ascii="Arial" w:hAnsi="Arial" w:cs="Arial"/>
          <w:sz w:val="24"/>
          <w:szCs w:val="24"/>
          <w:lang w:val="es-CO"/>
        </w:rPr>
      </w:pPr>
    </w:p>
    <w:p w14:paraId="51F1ABDD" w14:textId="77777777" w:rsidR="00575AB1" w:rsidRPr="008F1DF6" w:rsidRDefault="00575AB1" w:rsidP="00575AB1">
      <w:pPr>
        <w:pStyle w:val="Sinespaciado"/>
        <w:jc w:val="both"/>
        <w:rPr>
          <w:rFonts w:ascii="Arial" w:hAnsi="Arial" w:cs="Arial"/>
          <w:sz w:val="24"/>
          <w:szCs w:val="24"/>
          <w:lang w:val="es-CO"/>
        </w:rPr>
      </w:pPr>
      <w:r w:rsidRPr="008F1DF6">
        <w:rPr>
          <w:rFonts w:ascii="Arial" w:hAnsi="Arial" w:cs="Arial"/>
          <w:sz w:val="24"/>
          <w:szCs w:val="24"/>
          <w:lang w:val="es-CO"/>
        </w:rPr>
        <w:t>Doctores</w:t>
      </w:r>
    </w:p>
    <w:p w14:paraId="3F5B0DC2" w14:textId="77777777" w:rsidR="00575AB1" w:rsidRPr="008F1DF6" w:rsidRDefault="00575AB1" w:rsidP="00575AB1">
      <w:pPr>
        <w:pStyle w:val="Sinespaciado"/>
        <w:jc w:val="both"/>
        <w:rPr>
          <w:rFonts w:ascii="Arial" w:hAnsi="Arial" w:cs="Arial"/>
          <w:b/>
          <w:bCs/>
          <w:sz w:val="24"/>
          <w:szCs w:val="24"/>
          <w:lang w:val="es-CO"/>
        </w:rPr>
      </w:pPr>
      <w:r w:rsidRPr="008F1DF6">
        <w:rPr>
          <w:rFonts w:ascii="Arial" w:hAnsi="Arial" w:cs="Arial"/>
          <w:b/>
          <w:bCs/>
          <w:sz w:val="24"/>
          <w:szCs w:val="24"/>
          <w:lang w:val="es-CO"/>
        </w:rPr>
        <w:t>ANDRÉS DAVID CALLE AGUAS</w:t>
      </w:r>
    </w:p>
    <w:p w14:paraId="232BA877" w14:textId="77777777" w:rsidR="00575AB1" w:rsidRPr="008F1DF6" w:rsidRDefault="00575AB1" w:rsidP="00575AB1">
      <w:pPr>
        <w:pStyle w:val="Sinespaciado"/>
        <w:jc w:val="both"/>
        <w:rPr>
          <w:rFonts w:ascii="Arial" w:hAnsi="Arial" w:cs="Arial"/>
          <w:sz w:val="24"/>
          <w:szCs w:val="24"/>
          <w:lang w:val="es-CO"/>
        </w:rPr>
      </w:pPr>
      <w:r w:rsidRPr="008F1DF6">
        <w:rPr>
          <w:rFonts w:ascii="Arial" w:hAnsi="Arial" w:cs="Arial"/>
          <w:sz w:val="24"/>
          <w:szCs w:val="24"/>
          <w:lang w:val="es-CO"/>
        </w:rPr>
        <w:t>Presidente Cámara de Representantes</w:t>
      </w:r>
    </w:p>
    <w:p w14:paraId="5CEAA0AA" w14:textId="77777777" w:rsidR="00575AB1" w:rsidRPr="008F1DF6" w:rsidRDefault="00575AB1" w:rsidP="00575AB1">
      <w:pPr>
        <w:pStyle w:val="Sinespaciado"/>
        <w:jc w:val="both"/>
        <w:rPr>
          <w:rFonts w:ascii="Arial" w:hAnsi="Arial" w:cs="Arial"/>
          <w:sz w:val="24"/>
          <w:szCs w:val="24"/>
          <w:lang w:val="es-CO"/>
        </w:rPr>
      </w:pPr>
    </w:p>
    <w:p w14:paraId="302285E1" w14:textId="77777777" w:rsidR="00575AB1" w:rsidRPr="008F1DF6" w:rsidRDefault="00575AB1" w:rsidP="00575AB1">
      <w:pPr>
        <w:pStyle w:val="Sinespaciado"/>
        <w:jc w:val="both"/>
        <w:rPr>
          <w:rFonts w:ascii="Arial" w:hAnsi="Arial" w:cs="Arial"/>
          <w:b/>
          <w:bCs/>
          <w:sz w:val="24"/>
          <w:szCs w:val="24"/>
          <w:lang w:val="es-CO"/>
        </w:rPr>
      </w:pPr>
      <w:r w:rsidRPr="008F1DF6">
        <w:rPr>
          <w:rFonts w:ascii="Arial" w:hAnsi="Arial" w:cs="Arial"/>
          <w:b/>
          <w:bCs/>
          <w:sz w:val="24"/>
          <w:szCs w:val="24"/>
          <w:lang w:val="es-CO"/>
        </w:rPr>
        <w:t>JAIME LUIS LACOUTURE PEÑALOZA</w:t>
      </w:r>
    </w:p>
    <w:p w14:paraId="3776E6B3" w14:textId="77777777" w:rsidR="00575AB1" w:rsidRPr="008F1DF6" w:rsidRDefault="00575AB1" w:rsidP="00575AB1">
      <w:pPr>
        <w:pStyle w:val="Sinespaciado"/>
        <w:jc w:val="both"/>
        <w:rPr>
          <w:rFonts w:ascii="Arial" w:hAnsi="Arial" w:cs="Arial"/>
          <w:sz w:val="24"/>
          <w:szCs w:val="24"/>
          <w:lang w:val="es-CO"/>
        </w:rPr>
      </w:pPr>
      <w:r w:rsidRPr="008F1DF6">
        <w:rPr>
          <w:rFonts w:ascii="Arial" w:hAnsi="Arial" w:cs="Arial"/>
          <w:sz w:val="24"/>
          <w:szCs w:val="24"/>
          <w:lang w:val="es-CO"/>
        </w:rPr>
        <w:t xml:space="preserve">Secretario General Cámara de Representantes </w:t>
      </w:r>
    </w:p>
    <w:p w14:paraId="677D3253" w14:textId="77777777" w:rsidR="00575AB1" w:rsidRPr="008F1DF6" w:rsidRDefault="00575AB1" w:rsidP="00575AB1">
      <w:pPr>
        <w:pStyle w:val="Sinespaciado"/>
        <w:jc w:val="both"/>
        <w:rPr>
          <w:rFonts w:ascii="Arial" w:hAnsi="Arial" w:cs="Arial"/>
          <w:sz w:val="24"/>
          <w:szCs w:val="24"/>
          <w:lang w:val="es-CO"/>
        </w:rPr>
      </w:pPr>
      <w:r w:rsidRPr="008F1DF6">
        <w:rPr>
          <w:rFonts w:ascii="Arial" w:hAnsi="Arial" w:cs="Arial"/>
          <w:sz w:val="24"/>
          <w:szCs w:val="24"/>
          <w:lang w:val="es-CO"/>
        </w:rPr>
        <w:t xml:space="preserve">Ciudad. </w:t>
      </w:r>
    </w:p>
    <w:p w14:paraId="49007710" w14:textId="4FE226CB" w:rsidR="00575AB1" w:rsidRPr="008F1DF6" w:rsidRDefault="00575AB1" w:rsidP="0076780C">
      <w:pPr>
        <w:pStyle w:val="NormalWeb"/>
        <w:ind w:left="3540"/>
        <w:jc w:val="both"/>
        <w:rPr>
          <w:rFonts w:ascii="Arial" w:hAnsi="Arial" w:cs="Arial"/>
          <w:i/>
          <w:iCs/>
          <w:lang w:val="es-CO"/>
        </w:rPr>
      </w:pPr>
      <w:r w:rsidRPr="008F1DF6">
        <w:rPr>
          <w:rFonts w:ascii="Arial" w:hAnsi="Arial" w:cs="Arial"/>
          <w:b/>
          <w:bCs/>
          <w:lang w:val="es-CO"/>
        </w:rPr>
        <w:t>Ref</w:t>
      </w:r>
      <w:r w:rsidRPr="008F1DF6">
        <w:rPr>
          <w:rFonts w:ascii="Arial" w:hAnsi="Arial" w:cs="Arial"/>
          <w:b/>
          <w:bCs/>
          <w:i/>
          <w:iCs/>
          <w:lang w:val="es-CO"/>
        </w:rPr>
        <w:t>.:</w:t>
      </w:r>
      <w:r w:rsidRPr="008F1DF6">
        <w:rPr>
          <w:rFonts w:ascii="Arial" w:hAnsi="Arial" w:cs="Arial"/>
          <w:i/>
          <w:iCs/>
          <w:lang w:val="es-CO"/>
        </w:rPr>
        <w:t xml:space="preserve"> Radicación Proyecto de Ley “</w:t>
      </w:r>
      <w:r w:rsidR="00C76C7A" w:rsidRPr="008F1DF6">
        <w:rPr>
          <w:rFonts w:ascii="Arial" w:hAnsi="Arial" w:cs="Arial"/>
          <w:i/>
          <w:iCs/>
          <w:lang w:val="es-CO"/>
        </w:rPr>
        <w:t xml:space="preserve">Por medio de la cual la nación se vincula a la conmemoración solemne del bicentenario de la muerte del libertador Simón Bolívar en el </w:t>
      </w:r>
      <w:r w:rsidR="00EF72AD">
        <w:rPr>
          <w:rFonts w:ascii="Arial" w:hAnsi="Arial" w:cs="Arial"/>
          <w:i/>
          <w:iCs/>
          <w:lang w:val="es-CO"/>
        </w:rPr>
        <w:t>D</w:t>
      </w:r>
      <w:r w:rsidR="00C76C7A" w:rsidRPr="008F1DF6">
        <w:rPr>
          <w:rFonts w:ascii="Arial" w:hAnsi="Arial" w:cs="Arial"/>
          <w:i/>
          <w:iCs/>
          <w:lang w:val="es-CO"/>
        </w:rPr>
        <w:t>istrito de Santa Marta, departamento del Magdalena en el año 2030 y se dictan otras disposiciones</w:t>
      </w:r>
      <w:r w:rsidRPr="008F1DF6">
        <w:rPr>
          <w:rFonts w:ascii="Arial" w:hAnsi="Arial" w:cs="Arial"/>
          <w:i/>
          <w:iCs/>
          <w:lang w:val="es-CO"/>
        </w:rPr>
        <w:t>.”</w:t>
      </w:r>
    </w:p>
    <w:p w14:paraId="1564AF9B" w14:textId="33E647C6" w:rsidR="002C72A9" w:rsidRPr="008F1DF6" w:rsidRDefault="002C72A9" w:rsidP="002C72A9">
      <w:pPr>
        <w:pStyle w:val="NormalWeb"/>
        <w:jc w:val="both"/>
        <w:rPr>
          <w:rFonts w:ascii="Arial" w:hAnsi="Arial" w:cs="Arial"/>
          <w:i/>
          <w:iCs/>
          <w:lang w:val="es-CO"/>
        </w:rPr>
      </w:pPr>
    </w:p>
    <w:p w14:paraId="31E483A5" w14:textId="70D1AC95" w:rsidR="00575AB1" w:rsidRPr="008F1DF6" w:rsidRDefault="00575AB1" w:rsidP="00575AB1">
      <w:pPr>
        <w:pStyle w:val="NormalWeb"/>
        <w:jc w:val="both"/>
        <w:rPr>
          <w:rFonts w:ascii="Arial" w:hAnsi="Arial" w:cs="Arial"/>
          <w:lang w:val="es-CO"/>
        </w:rPr>
      </w:pPr>
      <w:r w:rsidRPr="008F1DF6">
        <w:rPr>
          <w:rFonts w:ascii="Arial" w:hAnsi="Arial" w:cs="Arial"/>
          <w:lang w:val="es-CO"/>
        </w:rPr>
        <w:t>Apreciados Doctores:</w:t>
      </w:r>
    </w:p>
    <w:p w14:paraId="269B1AD3" w14:textId="6CDCE880" w:rsidR="00575AB1" w:rsidRPr="008F1DF6" w:rsidRDefault="00575AB1" w:rsidP="00575AB1">
      <w:pPr>
        <w:pStyle w:val="NormalWeb"/>
        <w:jc w:val="both"/>
        <w:rPr>
          <w:rFonts w:ascii="Arial" w:hAnsi="Arial" w:cs="Arial"/>
          <w:i/>
          <w:iCs/>
          <w:lang w:val="es-CO"/>
        </w:rPr>
      </w:pPr>
      <w:r w:rsidRPr="008F1DF6">
        <w:rPr>
          <w:rFonts w:ascii="Arial" w:hAnsi="Arial" w:cs="Arial"/>
          <w:lang w:val="es-CO"/>
        </w:rPr>
        <w:t xml:space="preserve">Atendiendo a lo estipulado en los artículos 139 y 140 de la Ley 5 de 1992, el presento a consideración del Congreso de la República el proyecto de ley </w:t>
      </w:r>
      <w:r w:rsidRPr="008F1DF6">
        <w:rPr>
          <w:rFonts w:ascii="Arial" w:hAnsi="Arial" w:cs="Arial"/>
          <w:i/>
          <w:iCs/>
          <w:lang w:val="es-CO"/>
        </w:rPr>
        <w:t>“</w:t>
      </w:r>
      <w:r w:rsidR="00C76C7A" w:rsidRPr="008F1DF6">
        <w:rPr>
          <w:rFonts w:ascii="Arial" w:hAnsi="Arial" w:cs="Arial"/>
          <w:i/>
          <w:iCs/>
          <w:lang w:val="es-CO"/>
        </w:rPr>
        <w:t xml:space="preserve">Por medio de la cual la nación se vincula a la conmemoración solemne del bicentenario de la muerte del libertador Simón Bolívar en el </w:t>
      </w:r>
      <w:r w:rsidR="00EF72AD">
        <w:rPr>
          <w:rFonts w:ascii="Arial" w:hAnsi="Arial" w:cs="Arial"/>
          <w:i/>
          <w:iCs/>
          <w:lang w:val="es-CO"/>
        </w:rPr>
        <w:t>D</w:t>
      </w:r>
      <w:r w:rsidR="00C76C7A" w:rsidRPr="008F1DF6">
        <w:rPr>
          <w:rFonts w:ascii="Arial" w:hAnsi="Arial" w:cs="Arial"/>
          <w:i/>
          <w:iCs/>
          <w:lang w:val="es-CO"/>
        </w:rPr>
        <w:t>istrito de Santa Marta, departamento del Magdalena en el año 2030 y se dictan otras disposiciones</w:t>
      </w:r>
      <w:r w:rsidRPr="008F1DF6">
        <w:rPr>
          <w:rFonts w:ascii="Arial" w:hAnsi="Arial" w:cs="Arial"/>
          <w:i/>
          <w:iCs/>
          <w:lang w:val="es-CO"/>
        </w:rPr>
        <w:t>”.</w:t>
      </w:r>
      <w:r w:rsidRPr="008F1DF6">
        <w:rPr>
          <w:rFonts w:ascii="Arial" w:hAnsi="Arial" w:cs="Arial"/>
          <w:lang w:val="es-CO"/>
        </w:rPr>
        <w:t xml:space="preserve"> </w:t>
      </w:r>
      <w:r w:rsidR="003F5F1D" w:rsidRPr="008F1DF6">
        <w:rPr>
          <w:rFonts w:ascii="Arial" w:hAnsi="Arial" w:cs="Arial"/>
          <w:lang w:val="es-CO"/>
        </w:rPr>
        <w:t>El Proyecto de Ley cumple las disposiciones correspondientes a la presentación de iniciativas legislativas consagradas en la citada Ley.</w:t>
      </w:r>
    </w:p>
    <w:p w14:paraId="2760C7E0" w14:textId="77777777" w:rsidR="00575AB1" w:rsidRPr="008F1DF6" w:rsidRDefault="00575AB1" w:rsidP="00575AB1">
      <w:pPr>
        <w:pStyle w:val="NormalWeb"/>
        <w:jc w:val="both"/>
        <w:rPr>
          <w:rFonts w:ascii="Arial" w:hAnsi="Arial" w:cs="Arial"/>
          <w:lang w:val="es-CO"/>
        </w:rPr>
      </w:pPr>
      <w:r w:rsidRPr="008F1DF6">
        <w:rPr>
          <w:rFonts w:ascii="Arial" w:hAnsi="Arial" w:cs="Arial"/>
          <w:lang w:val="es-CO"/>
        </w:rPr>
        <w:t>Agrade</w:t>
      </w:r>
      <w:r w:rsidR="009727AB" w:rsidRPr="008F1DF6">
        <w:rPr>
          <w:rFonts w:ascii="Arial" w:hAnsi="Arial" w:cs="Arial"/>
          <w:lang w:val="es-CO"/>
        </w:rPr>
        <w:t xml:space="preserve">zco </w:t>
      </w:r>
      <w:r w:rsidRPr="008F1DF6">
        <w:rPr>
          <w:rFonts w:ascii="Arial" w:hAnsi="Arial" w:cs="Arial"/>
          <w:lang w:val="es-CO"/>
        </w:rPr>
        <w:t xml:space="preserve">surtir el trámite legislativo previsto en el artículo 144 de la Ley 5 de 1992. </w:t>
      </w:r>
    </w:p>
    <w:p w14:paraId="46E0B132" w14:textId="77777777" w:rsidR="0076780C" w:rsidRPr="008F1DF6" w:rsidRDefault="00575AB1" w:rsidP="0076780C">
      <w:pPr>
        <w:pStyle w:val="NormalWeb"/>
        <w:jc w:val="both"/>
        <w:rPr>
          <w:rFonts w:ascii="Arial" w:hAnsi="Arial" w:cs="Arial"/>
          <w:lang w:val="es-CO"/>
        </w:rPr>
      </w:pPr>
      <w:r w:rsidRPr="008F1DF6">
        <w:rPr>
          <w:rFonts w:ascii="Arial" w:hAnsi="Arial" w:cs="Arial"/>
          <w:lang w:val="es-CO"/>
        </w:rPr>
        <w:t>Cordialmente;</w:t>
      </w:r>
    </w:p>
    <w:p w14:paraId="34FA9651" w14:textId="77777777" w:rsidR="0076780C" w:rsidRPr="008F1DF6" w:rsidRDefault="0076780C" w:rsidP="0076780C">
      <w:pPr>
        <w:pStyle w:val="NormalWeb"/>
        <w:jc w:val="both"/>
        <w:rPr>
          <w:rFonts w:ascii="Arial" w:hAnsi="Arial" w:cs="Arial"/>
          <w:lang w:val="es-CO"/>
        </w:rPr>
      </w:pPr>
    </w:p>
    <w:p w14:paraId="0C658263" w14:textId="77777777" w:rsidR="0076780C" w:rsidRPr="008F1DF6" w:rsidRDefault="0076780C" w:rsidP="00851487">
      <w:pPr>
        <w:pStyle w:val="NormalWeb"/>
        <w:jc w:val="center"/>
        <w:rPr>
          <w:rFonts w:ascii="Arial" w:hAnsi="Arial" w:cs="Arial"/>
          <w:lang w:val="es-CO"/>
        </w:rPr>
      </w:pPr>
    </w:p>
    <w:p w14:paraId="2D47C517" w14:textId="77777777" w:rsidR="0076780C" w:rsidRPr="008F1DF6" w:rsidRDefault="0076780C" w:rsidP="00851487">
      <w:pPr>
        <w:pStyle w:val="Sinespaciado"/>
        <w:jc w:val="center"/>
        <w:rPr>
          <w:rFonts w:ascii="Arial" w:hAnsi="Arial" w:cs="Arial"/>
          <w:b/>
          <w:sz w:val="24"/>
          <w:szCs w:val="24"/>
          <w:lang w:val="es-CO"/>
        </w:rPr>
      </w:pPr>
      <w:r w:rsidRPr="008F1DF6">
        <w:rPr>
          <w:rFonts w:ascii="Arial" w:hAnsi="Arial" w:cs="Arial"/>
          <w:b/>
          <w:sz w:val="24"/>
          <w:szCs w:val="24"/>
          <w:lang w:val="es-CO"/>
        </w:rPr>
        <w:t>INGRID JOHANA AGUIRRE JUVINAO</w:t>
      </w:r>
    </w:p>
    <w:p w14:paraId="3560D4E1" w14:textId="77777777" w:rsidR="0076780C" w:rsidRPr="008F1DF6" w:rsidRDefault="0076780C" w:rsidP="00851487">
      <w:pPr>
        <w:pStyle w:val="Sinespaciado"/>
        <w:jc w:val="center"/>
        <w:rPr>
          <w:rFonts w:ascii="Arial" w:eastAsia="Times New Roman" w:hAnsi="Arial" w:cs="Arial"/>
          <w:color w:val="000000"/>
          <w:sz w:val="24"/>
          <w:szCs w:val="24"/>
          <w:lang w:val="es-CO" w:eastAsia="es-CO"/>
        </w:rPr>
      </w:pPr>
      <w:r w:rsidRPr="008F1DF6">
        <w:rPr>
          <w:rFonts w:ascii="Arial" w:hAnsi="Arial" w:cs="Arial"/>
          <w:sz w:val="24"/>
          <w:szCs w:val="24"/>
          <w:lang w:val="es-CO"/>
        </w:rPr>
        <w:t>Representante a la Cámara por el Departamento del Magdalena</w:t>
      </w:r>
    </w:p>
    <w:p w14:paraId="5ED38731" w14:textId="77777777" w:rsidR="0076780C" w:rsidRPr="008F1DF6" w:rsidRDefault="0076780C" w:rsidP="00851487">
      <w:pPr>
        <w:pStyle w:val="Sinespaciado"/>
        <w:jc w:val="center"/>
        <w:rPr>
          <w:rFonts w:ascii="Arial" w:hAnsi="Arial" w:cs="Arial"/>
          <w:sz w:val="24"/>
          <w:szCs w:val="24"/>
          <w:lang w:val="es-CO"/>
        </w:rPr>
      </w:pPr>
      <w:r w:rsidRPr="008F1DF6">
        <w:rPr>
          <w:rFonts w:ascii="Arial" w:hAnsi="Arial" w:cs="Arial"/>
          <w:sz w:val="24"/>
          <w:szCs w:val="24"/>
          <w:lang w:val="es-CO"/>
        </w:rPr>
        <w:t>Partido Fuerza Ciudadana</w:t>
      </w:r>
    </w:p>
    <w:p w14:paraId="501161FE" w14:textId="77777777" w:rsidR="000D24E6" w:rsidRPr="008F1DF6" w:rsidRDefault="000D24E6" w:rsidP="0076780C">
      <w:pPr>
        <w:pStyle w:val="Sinespaciado"/>
        <w:rPr>
          <w:rFonts w:ascii="Arial" w:hAnsi="Arial" w:cs="Arial"/>
          <w:sz w:val="24"/>
          <w:szCs w:val="24"/>
          <w:lang w:val="es-CO"/>
        </w:rPr>
      </w:pPr>
    </w:p>
    <w:p w14:paraId="1FE12EEE" w14:textId="77777777" w:rsidR="000D24E6" w:rsidRPr="008F1DF6" w:rsidRDefault="000D24E6" w:rsidP="0076780C">
      <w:pPr>
        <w:pStyle w:val="Sinespaciado"/>
        <w:rPr>
          <w:rFonts w:ascii="Arial" w:hAnsi="Arial" w:cs="Arial"/>
          <w:sz w:val="24"/>
          <w:szCs w:val="24"/>
          <w:lang w:val="es-CO"/>
        </w:rPr>
      </w:pPr>
    </w:p>
    <w:p w14:paraId="085CAC50" w14:textId="77777777" w:rsidR="005F3632" w:rsidRPr="008F1DF6" w:rsidRDefault="005F3632" w:rsidP="0076780C">
      <w:pPr>
        <w:pStyle w:val="Sinespaciado"/>
        <w:rPr>
          <w:rFonts w:ascii="Arial" w:hAnsi="Arial" w:cs="Arial"/>
          <w:sz w:val="24"/>
          <w:szCs w:val="24"/>
          <w:lang w:val="es-CO"/>
        </w:rPr>
      </w:pPr>
    </w:p>
    <w:p w14:paraId="40317F4D" w14:textId="77777777" w:rsidR="005F3632" w:rsidRPr="008F1DF6" w:rsidRDefault="005F3632" w:rsidP="0076780C">
      <w:pPr>
        <w:pStyle w:val="Sinespaciado"/>
        <w:rPr>
          <w:rFonts w:ascii="Arial" w:hAnsi="Arial" w:cs="Arial"/>
          <w:sz w:val="24"/>
          <w:szCs w:val="24"/>
          <w:lang w:val="es-CO"/>
        </w:rPr>
      </w:pPr>
    </w:p>
    <w:p w14:paraId="73F63944" w14:textId="77777777" w:rsidR="009727AB" w:rsidRPr="008F1DF6" w:rsidRDefault="009727AB" w:rsidP="009727AB">
      <w:pPr>
        <w:pStyle w:val="NormalWeb"/>
        <w:jc w:val="center"/>
        <w:rPr>
          <w:rFonts w:ascii="Arial" w:hAnsi="Arial" w:cs="Arial"/>
          <w:b/>
          <w:bCs/>
          <w:lang w:val="es-CO"/>
        </w:rPr>
      </w:pPr>
      <w:r w:rsidRPr="008F1DF6">
        <w:rPr>
          <w:rFonts w:ascii="Arial" w:hAnsi="Arial" w:cs="Arial"/>
          <w:b/>
          <w:bCs/>
          <w:lang w:val="es-CO"/>
        </w:rPr>
        <w:t>PROYECTO DE LEY N°____________ DE 2024</w:t>
      </w:r>
    </w:p>
    <w:p w14:paraId="47FFD712" w14:textId="63C01C12" w:rsidR="009727AB" w:rsidRPr="008F1DF6" w:rsidRDefault="009727AB" w:rsidP="009727AB">
      <w:pPr>
        <w:pStyle w:val="NormalWeb"/>
        <w:jc w:val="center"/>
        <w:rPr>
          <w:rFonts w:ascii="Arial" w:hAnsi="Arial" w:cs="Arial"/>
          <w:lang w:val="es-CO"/>
        </w:rPr>
      </w:pPr>
      <w:r w:rsidRPr="008F1DF6">
        <w:rPr>
          <w:rFonts w:ascii="Arial" w:hAnsi="Arial" w:cs="Arial"/>
          <w:i/>
          <w:iCs/>
          <w:lang w:val="es-CO"/>
        </w:rPr>
        <w:t>“</w:t>
      </w:r>
      <w:r w:rsidR="002C72A9" w:rsidRPr="008F1DF6">
        <w:rPr>
          <w:rFonts w:ascii="Arial" w:hAnsi="Arial" w:cs="Arial"/>
          <w:i/>
          <w:iCs/>
          <w:lang w:val="es-CO"/>
        </w:rPr>
        <w:t>Por medio de la cual la nación se vincula a la conmemoración</w:t>
      </w:r>
      <w:r w:rsidR="00107484" w:rsidRPr="008F1DF6">
        <w:rPr>
          <w:rFonts w:ascii="Arial" w:hAnsi="Arial" w:cs="Arial"/>
          <w:i/>
          <w:iCs/>
          <w:lang w:val="es-CO"/>
        </w:rPr>
        <w:t xml:space="preserve"> solemne</w:t>
      </w:r>
      <w:r w:rsidR="002C72A9" w:rsidRPr="008F1DF6">
        <w:rPr>
          <w:rFonts w:ascii="Arial" w:hAnsi="Arial" w:cs="Arial"/>
          <w:i/>
          <w:iCs/>
          <w:lang w:val="es-CO"/>
        </w:rPr>
        <w:t xml:space="preserve"> del bicentenario de la muerte del libertador Simón Bolívar</w:t>
      </w:r>
      <w:r w:rsidR="00C76C7A" w:rsidRPr="008F1DF6">
        <w:rPr>
          <w:rFonts w:ascii="Arial" w:hAnsi="Arial" w:cs="Arial"/>
          <w:i/>
          <w:iCs/>
          <w:lang w:val="es-CO"/>
        </w:rPr>
        <w:t xml:space="preserve"> en el </w:t>
      </w:r>
      <w:r w:rsidR="00EF72AD">
        <w:rPr>
          <w:rFonts w:ascii="Arial" w:hAnsi="Arial" w:cs="Arial"/>
          <w:i/>
          <w:iCs/>
          <w:lang w:val="es-CO"/>
        </w:rPr>
        <w:t>D</w:t>
      </w:r>
      <w:r w:rsidR="00C76C7A" w:rsidRPr="008F1DF6">
        <w:rPr>
          <w:rFonts w:ascii="Arial" w:hAnsi="Arial" w:cs="Arial"/>
          <w:i/>
          <w:iCs/>
          <w:lang w:val="es-CO"/>
        </w:rPr>
        <w:t>istrito de Santa Marta, departamento del Magdalena</w:t>
      </w:r>
      <w:r w:rsidR="002C72A9" w:rsidRPr="008F1DF6">
        <w:rPr>
          <w:rFonts w:ascii="Arial" w:hAnsi="Arial" w:cs="Arial"/>
          <w:i/>
          <w:iCs/>
          <w:lang w:val="es-CO"/>
        </w:rPr>
        <w:t xml:space="preserve"> en el año 2030 y se dictan otras disposiciones</w:t>
      </w:r>
      <w:r w:rsidRPr="008F1DF6">
        <w:rPr>
          <w:rFonts w:ascii="Arial" w:hAnsi="Arial" w:cs="Arial"/>
          <w:i/>
          <w:iCs/>
          <w:lang w:val="es-CO"/>
        </w:rPr>
        <w:t>”</w:t>
      </w:r>
    </w:p>
    <w:p w14:paraId="3CEAA0A3" w14:textId="77777777" w:rsidR="009727AB" w:rsidRPr="008F1DF6" w:rsidRDefault="009727AB" w:rsidP="009727AB">
      <w:pPr>
        <w:spacing w:line="254" w:lineRule="atLeast"/>
        <w:jc w:val="center"/>
        <w:rPr>
          <w:rFonts w:ascii="Arial" w:eastAsiaTheme="minorEastAsia" w:hAnsi="Arial" w:cs="Arial"/>
          <w:b/>
          <w:bCs/>
          <w:lang w:eastAsia="en-US"/>
        </w:rPr>
      </w:pPr>
      <w:r w:rsidRPr="008F1DF6">
        <w:rPr>
          <w:rFonts w:ascii="Arial" w:eastAsiaTheme="minorEastAsia" w:hAnsi="Arial" w:cs="Arial"/>
          <w:b/>
          <w:bCs/>
          <w:lang w:eastAsia="en-US"/>
        </w:rPr>
        <w:t>EL CONGRESO DE COLOMBIA</w:t>
      </w:r>
    </w:p>
    <w:p w14:paraId="1021518D" w14:textId="77777777" w:rsidR="009727AB" w:rsidRPr="008F1DF6" w:rsidRDefault="009727AB" w:rsidP="009727AB">
      <w:pPr>
        <w:spacing w:line="254" w:lineRule="atLeast"/>
        <w:jc w:val="center"/>
        <w:rPr>
          <w:rFonts w:ascii="Arial" w:eastAsiaTheme="minorEastAsia" w:hAnsi="Arial" w:cs="Arial"/>
          <w:b/>
          <w:bCs/>
          <w:lang w:eastAsia="en-US"/>
        </w:rPr>
      </w:pPr>
    </w:p>
    <w:p w14:paraId="69425ADF" w14:textId="77777777" w:rsidR="009727AB" w:rsidRPr="008F1DF6" w:rsidRDefault="009727AB" w:rsidP="009727AB">
      <w:pPr>
        <w:spacing w:line="254" w:lineRule="atLeast"/>
        <w:jc w:val="center"/>
        <w:rPr>
          <w:rFonts w:ascii="Arial" w:eastAsiaTheme="minorEastAsia" w:hAnsi="Arial" w:cs="Arial"/>
          <w:b/>
          <w:bCs/>
          <w:lang w:eastAsia="en-US"/>
        </w:rPr>
      </w:pPr>
      <w:r w:rsidRPr="008F1DF6">
        <w:rPr>
          <w:rFonts w:ascii="Arial" w:eastAsiaTheme="minorEastAsia" w:hAnsi="Arial" w:cs="Arial"/>
          <w:b/>
          <w:bCs/>
          <w:lang w:eastAsia="en-US"/>
        </w:rPr>
        <w:t>DECRETA:</w:t>
      </w:r>
    </w:p>
    <w:p w14:paraId="31A5163F" w14:textId="77777777" w:rsidR="009727AB" w:rsidRPr="008F1DF6" w:rsidRDefault="009727AB" w:rsidP="009727AB">
      <w:pPr>
        <w:jc w:val="both"/>
        <w:rPr>
          <w:rFonts w:ascii="Arial" w:eastAsiaTheme="minorEastAsia" w:hAnsi="Arial" w:cs="Arial"/>
          <w:lang w:eastAsia="en-US"/>
        </w:rPr>
      </w:pPr>
      <w:bookmarkStart w:id="0" w:name="ver_30282145"/>
      <w:bookmarkEnd w:id="0"/>
    </w:p>
    <w:p w14:paraId="255344AE" w14:textId="2571EE9A" w:rsidR="009727AB" w:rsidRPr="008F1DF6" w:rsidRDefault="004453CB" w:rsidP="009727AB">
      <w:pPr>
        <w:spacing w:line="254" w:lineRule="atLeast"/>
        <w:jc w:val="both"/>
        <w:rPr>
          <w:rFonts w:ascii="Arial" w:eastAsiaTheme="minorEastAsia" w:hAnsi="Arial" w:cs="Arial"/>
          <w:lang w:eastAsia="en-US"/>
        </w:rPr>
      </w:pPr>
      <w:r w:rsidRPr="008F1DF6">
        <w:rPr>
          <w:rFonts w:ascii="Arial" w:eastAsiaTheme="minorEastAsia" w:hAnsi="Arial" w:cs="Arial"/>
          <w:b/>
          <w:bCs/>
          <w:lang w:eastAsia="en-US"/>
        </w:rPr>
        <w:t>ARTÍCULO 1º.</w:t>
      </w:r>
      <w:r w:rsidRPr="008F1DF6">
        <w:rPr>
          <w:rFonts w:ascii="Arial" w:eastAsiaTheme="minorEastAsia" w:hAnsi="Arial" w:cs="Arial"/>
          <w:lang w:eastAsia="en-US"/>
        </w:rPr>
        <w:t> </w:t>
      </w:r>
      <w:r w:rsidR="00FF30FD" w:rsidRPr="008F1DF6">
        <w:rPr>
          <w:rFonts w:ascii="Arial" w:eastAsiaTheme="minorEastAsia" w:hAnsi="Arial" w:cs="Arial"/>
          <w:b/>
          <w:bCs/>
          <w:lang w:eastAsia="en-US"/>
        </w:rPr>
        <w:t>OBJETO.</w:t>
      </w:r>
      <w:r w:rsidR="00FF30FD" w:rsidRPr="008F1DF6">
        <w:rPr>
          <w:rFonts w:ascii="Arial" w:eastAsiaTheme="minorEastAsia" w:hAnsi="Arial" w:cs="Arial"/>
          <w:lang w:eastAsia="en-US"/>
        </w:rPr>
        <w:t xml:space="preserve"> </w:t>
      </w:r>
      <w:r w:rsidR="00107484" w:rsidRPr="008F1DF6">
        <w:rPr>
          <w:rFonts w:ascii="Arial" w:eastAsiaTheme="minorEastAsia" w:hAnsi="Arial" w:cs="Arial"/>
          <w:lang w:eastAsia="en-US"/>
        </w:rPr>
        <w:t>La presente Ley tiene por objeto vincular a la nación en la conmemoración solemne del bicentenario de la muerte del libertador Simón Bolívar que se cumple el 17 de diciembre de 2030</w:t>
      </w:r>
      <w:r w:rsidR="00C76C7A" w:rsidRPr="008F1DF6">
        <w:rPr>
          <w:rFonts w:ascii="Arial" w:eastAsiaTheme="minorEastAsia" w:hAnsi="Arial" w:cs="Arial"/>
          <w:lang w:eastAsia="en-US"/>
        </w:rPr>
        <w:t xml:space="preserve"> en el </w:t>
      </w:r>
      <w:r w:rsidR="00EF72AD">
        <w:rPr>
          <w:rFonts w:ascii="Arial" w:eastAsiaTheme="minorEastAsia" w:hAnsi="Arial" w:cs="Arial"/>
          <w:lang w:eastAsia="en-US"/>
        </w:rPr>
        <w:t>D</w:t>
      </w:r>
      <w:r w:rsidR="00C76C7A" w:rsidRPr="008F1DF6">
        <w:rPr>
          <w:rFonts w:ascii="Arial" w:eastAsiaTheme="minorEastAsia" w:hAnsi="Arial" w:cs="Arial"/>
          <w:lang w:eastAsia="en-US"/>
        </w:rPr>
        <w:t xml:space="preserve">istrito de Santa Marta, </w:t>
      </w:r>
      <w:r w:rsidR="00EF72AD">
        <w:rPr>
          <w:rFonts w:ascii="Arial" w:eastAsiaTheme="minorEastAsia" w:hAnsi="Arial" w:cs="Arial"/>
          <w:lang w:eastAsia="en-US"/>
        </w:rPr>
        <w:t>D</w:t>
      </w:r>
      <w:r w:rsidR="00C76C7A" w:rsidRPr="008F1DF6">
        <w:rPr>
          <w:rFonts w:ascii="Arial" w:eastAsiaTheme="minorEastAsia" w:hAnsi="Arial" w:cs="Arial"/>
          <w:lang w:eastAsia="en-US"/>
        </w:rPr>
        <w:t>epartamento del Magdalena</w:t>
      </w:r>
      <w:r w:rsidR="00107484" w:rsidRPr="008F1DF6">
        <w:rPr>
          <w:rFonts w:ascii="Arial" w:eastAsiaTheme="minorEastAsia" w:hAnsi="Arial" w:cs="Arial"/>
          <w:lang w:eastAsia="en-US"/>
        </w:rPr>
        <w:t xml:space="preserve">. </w:t>
      </w:r>
    </w:p>
    <w:p w14:paraId="1336C5BC" w14:textId="77777777" w:rsidR="00C43869" w:rsidRPr="008F1DF6" w:rsidRDefault="00C43869" w:rsidP="009727AB">
      <w:pPr>
        <w:spacing w:line="254" w:lineRule="atLeast"/>
        <w:jc w:val="both"/>
        <w:rPr>
          <w:rFonts w:ascii="Arial" w:eastAsiaTheme="minorEastAsia" w:hAnsi="Arial" w:cs="Arial"/>
          <w:b/>
          <w:bCs/>
          <w:lang w:eastAsia="en-US"/>
        </w:rPr>
      </w:pPr>
    </w:p>
    <w:p w14:paraId="09E5953C" w14:textId="03BCA356" w:rsidR="00C43869" w:rsidRPr="008F1DF6" w:rsidRDefault="00C43869" w:rsidP="009727AB">
      <w:pPr>
        <w:spacing w:line="254" w:lineRule="atLeast"/>
        <w:jc w:val="both"/>
        <w:rPr>
          <w:rFonts w:ascii="Arial" w:eastAsiaTheme="minorEastAsia" w:hAnsi="Arial" w:cs="Arial"/>
          <w:lang w:eastAsia="en-US"/>
        </w:rPr>
      </w:pPr>
      <w:bookmarkStart w:id="1" w:name="OLE_LINK1"/>
      <w:bookmarkStart w:id="2" w:name="OLE_LINK2"/>
      <w:bookmarkStart w:id="3" w:name="OLE_LINK3"/>
      <w:r w:rsidRPr="008F1DF6">
        <w:rPr>
          <w:rFonts w:ascii="Arial" w:eastAsiaTheme="minorEastAsia" w:hAnsi="Arial" w:cs="Arial"/>
          <w:b/>
          <w:bCs/>
          <w:lang w:eastAsia="en-US"/>
        </w:rPr>
        <w:t>ARTÍCULO 2°. RECONOCIMIENTO</w:t>
      </w:r>
      <w:r w:rsidR="003C457E" w:rsidRPr="008F1DF6">
        <w:rPr>
          <w:rFonts w:ascii="Arial" w:eastAsiaTheme="minorEastAsia" w:hAnsi="Arial" w:cs="Arial"/>
          <w:b/>
          <w:bCs/>
          <w:lang w:eastAsia="en-US"/>
        </w:rPr>
        <w:t xml:space="preserve">. </w:t>
      </w:r>
      <w:r w:rsidR="003C457E" w:rsidRPr="008F1DF6">
        <w:rPr>
          <w:rFonts w:ascii="Open Sans" w:hAnsi="Open Sans" w:cs="Open Sans"/>
          <w:color w:val="4B4949"/>
        </w:rPr>
        <w:t xml:space="preserve"> </w:t>
      </w:r>
      <w:r w:rsidR="003C457E" w:rsidRPr="008F1DF6">
        <w:rPr>
          <w:rFonts w:ascii="Arial" w:eastAsiaTheme="minorEastAsia" w:hAnsi="Arial" w:cs="Arial"/>
          <w:lang w:eastAsia="en-US"/>
        </w:rPr>
        <w:t>La Nación hace un reconocimiento al</w:t>
      </w:r>
      <w:r w:rsidR="00E46086" w:rsidRPr="008F1DF6">
        <w:rPr>
          <w:rFonts w:ascii="Arial" w:eastAsiaTheme="minorEastAsia" w:hAnsi="Arial" w:cs="Arial"/>
          <w:lang w:eastAsia="en-US"/>
        </w:rPr>
        <w:t xml:space="preserve"> libertador de América Simón Bolívar por su lucha independentista en la región. Por ello, la República de Colombia se vincula a la conmemoración solemne del bicentenario </w:t>
      </w:r>
      <w:r w:rsidR="0035390D" w:rsidRPr="008F1DF6">
        <w:rPr>
          <w:rFonts w:ascii="Arial" w:eastAsiaTheme="minorEastAsia" w:hAnsi="Arial" w:cs="Arial"/>
          <w:lang w:eastAsia="en-US"/>
        </w:rPr>
        <w:t xml:space="preserve">de </w:t>
      </w:r>
      <w:r w:rsidR="00E46086" w:rsidRPr="008F1DF6">
        <w:rPr>
          <w:rFonts w:ascii="Arial" w:eastAsiaTheme="minorEastAsia" w:hAnsi="Arial" w:cs="Arial"/>
          <w:lang w:eastAsia="en-US"/>
        </w:rPr>
        <w:t xml:space="preserve">su muerte, la cual ocurrió en el </w:t>
      </w:r>
      <w:r w:rsidR="003C457E" w:rsidRPr="008F1DF6">
        <w:rPr>
          <w:rFonts w:ascii="Arial" w:eastAsiaTheme="minorEastAsia" w:hAnsi="Arial" w:cs="Arial"/>
          <w:lang w:eastAsia="en-US"/>
        </w:rPr>
        <w:t>Distrito Turístico, Cultural e Histórico de Santa Marta</w:t>
      </w:r>
      <w:r w:rsidR="00E46086" w:rsidRPr="008F1DF6">
        <w:rPr>
          <w:rFonts w:ascii="Arial" w:eastAsiaTheme="minorEastAsia" w:hAnsi="Arial" w:cs="Arial"/>
          <w:lang w:eastAsia="en-US"/>
        </w:rPr>
        <w:t>.</w:t>
      </w:r>
    </w:p>
    <w:bookmarkEnd w:id="1"/>
    <w:bookmarkEnd w:id="2"/>
    <w:bookmarkEnd w:id="3"/>
    <w:p w14:paraId="70A8AC7D" w14:textId="77777777" w:rsidR="00C76C7A" w:rsidRPr="008F1DF6" w:rsidRDefault="00C76C7A" w:rsidP="009727AB">
      <w:pPr>
        <w:spacing w:line="254" w:lineRule="atLeast"/>
        <w:jc w:val="both"/>
        <w:rPr>
          <w:rFonts w:ascii="Arial" w:eastAsiaTheme="minorEastAsia" w:hAnsi="Arial" w:cs="Arial"/>
          <w:lang w:eastAsia="en-US"/>
        </w:rPr>
      </w:pPr>
    </w:p>
    <w:p w14:paraId="76F000C9" w14:textId="26E27808" w:rsidR="00C76C7A" w:rsidRPr="008F1DF6" w:rsidRDefault="00C76C7A" w:rsidP="009727AB">
      <w:pPr>
        <w:spacing w:line="254" w:lineRule="atLeast"/>
        <w:jc w:val="both"/>
        <w:rPr>
          <w:rFonts w:ascii="Arial" w:eastAsiaTheme="minorEastAsia" w:hAnsi="Arial" w:cs="Arial"/>
          <w:lang w:eastAsia="en-US"/>
        </w:rPr>
      </w:pPr>
      <w:r w:rsidRPr="008F1DF6">
        <w:rPr>
          <w:rFonts w:ascii="Arial" w:eastAsiaTheme="minorEastAsia" w:hAnsi="Arial" w:cs="Arial"/>
          <w:b/>
          <w:bCs/>
          <w:lang w:eastAsia="en-US"/>
        </w:rPr>
        <w:t xml:space="preserve">ARTÍCULO </w:t>
      </w:r>
      <w:r w:rsidR="00E46086" w:rsidRPr="008F1DF6">
        <w:rPr>
          <w:rFonts w:ascii="Arial" w:eastAsiaTheme="minorEastAsia" w:hAnsi="Arial" w:cs="Arial"/>
          <w:b/>
          <w:bCs/>
          <w:lang w:eastAsia="en-US"/>
        </w:rPr>
        <w:t>3</w:t>
      </w:r>
      <w:r w:rsidRPr="008F1DF6">
        <w:rPr>
          <w:rFonts w:ascii="Arial" w:eastAsiaTheme="minorEastAsia" w:hAnsi="Arial" w:cs="Arial"/>
          <w:b/>
          <w:bCs/>
          <w:lang w:eastAsia="en-US"/>
        </w:rPr>
        <w:t xml:space="preserve">°. </w:t>
      </w:r>
      <w:r w:rsidR="00B47A0A" w:rsidRPr="008F1DF6">
        <w:rPr>
          <w:rFonts w:ascii="Arial" w:eastAsiaTheme="minorEastAsia" w:hAnsi="Arial" w:cs="Arial"/>
          <w:b/>
          <w:bCs/>
          <w:lang w:eastAsia="en-US"/>
        </w:rPr>
        <w:t>ACTO</w:t>
      </w:r>
      <w:r w:rsidR="00191D6E" w:rsidRPr="008F1DF6">
        <w:rPr>
          <w:rFonts w:ascii="Arial" w:eastAsiaTheme="minorEastAsia" w:hAnsi="Arial" w:cs="Arial"/>
          <w:b/>
          <w:bCs/>
          <w:lang w:eastAsia="en-US"/>
        </w:rPr>
        <w:t>S</w:t>
      </w:r>
      <w:r w:rsidR="00B47A0A" w:rsidRPr="008F1DF6">
        <w:rPr>
          <w:rFonts w:ascii="Arial" w:eastAsiaTheme="minorEastAsia" w:hAnsi="Arial" w:cs="Arial"/>
          <w:b/>
          <w:bCs/>
          <w:lang w:eastAsia="en-US"/>
        </w:rPr>
        <w:t xml:space="preserve"> PROTOCOLARIO</w:t>
      </w:r>
      <w:r w:rsidR="00191D6E" w:rsidRPr="008F1DF6">
        <w:rPr>
          <w:rFonts w:ascii="Arial" w:eastAsiaTheme="minorEastAsia" w:hAnsi="Arial" w:cs="Arial"/>
          <w:b/>
          <w:bCs/>
          <w:lang w:eastAsia="en-US"/>
        </w:rPr>
        <w:t>S</w:t>
      </w:r>
      <w:r w:rsidR="00B47A0A" w:rsidRPr="008F1DF6">
        <w:rPr>
          <w:rFonts w:ascii="Arial" w:eastAsiaTheme="minorEastAsia" w:hAnsi="Arial" w:cs="Arial"/>
          <w:b/>
          <w:bCs/>
          <w:lang w:eastAsia="en-US"/>
        </w:rPr>
        <w:t xml:space="preserve"> BICENTENARIO DE LA MUERTE DEL LIBERTADOR SIMÓN BOLIVAR</w:t>
      </w:r>
      <w:r w:rsidR="007036A0" w:rsidRPr="008F1DF6">
        <w:rPr>
          <w:rFonts w:ascii="Arial" w:eastAsiaTheme="minorEastAsia" w:hAnsi="Arial" w:cs="Arial"/>
          <w:b/>
          <w:bCs/>
          <w:lang w:eastAsia="en-US"/>
        </w:rPr>
        <w:t xml:space="preserve">. </w:t>
      </w:r>
      <w:r w:rsidRPr="008F1DF6">
        <w:rPr>
          <w:rFonts w:ascii="Arial" w:eastAsiaTheme="minorEastAsia" w:hAnsi="Arial" w:cs="Arial"/>
          <w:lang w:eastAsia="en-US"/>
        </w:rPr>
        <w:t>El Gobierno Nacional</w:t>
      </w:r>
      <w:r w:rsidR="007036A0" w:rsidRPr="008F1DF6">
        <w:rPr>
          <w:rFonts w:ascii="Arial" w:eastAsiaTheme="minorEastAsia" w:hAnsi="Arial" w:cs="Arial"/>
          <w:lang w:eastAsia="en-US"/>
        </w:rPr>
        <w:t xml:space="preserve"> en coordinación con la Alcaldía Distrital de Santa Marta</w:t>
      </w:r>
      <w:r w:rsidR="0036507B" w:rsidRPr="008F1DF6">
        <w:rPr>
          <w:rFonts w:ascii="Arial" w:eastAsiaTheme="minorEastAsia" w:hAnsi="Arial" w:cs="Arial"/>
          <w:lang w:eastAsia="en-US"/>
        </w:rPr>
        <w:t xml:space="preserve">, </w:t>
      </w:r>
      <w:r w:rsidR="007036A0" w:rsidRPr="008F1DF6">
        <w:rPr>
          <w:rFonts w:ascii="Arial" w:eastAsiaTheme="minorEastAsia" w:hAnsi="Arial" w:cs="Arial"/>
          <w:lang w:eastAsia="en-US"/>
        </w:rPr>
        <w:t>la Gobernación del Magdalena</w:t>
      </w:r>
      <w:r w:rsidR="0036507B" w:rsidRPr="008F1DF6">
        <w:rPr>
          <w:rFonts w:ascii="Arial" w:eastAsiaTheme="minorEastAsia" w:hAnsi="Arial" w:cs="Arial"/>
          <w:lang w:eastAsia="en-US"/>
        </w:rPr>
        <w:t xml:space="preserve"> y el Sector privado</w:t>
      </w:r>
      <w:r w:rsidR="007036A0" w:rsidRPr="008F1DF6">
        <w:rPr>
          <w:rFonts w:ascii="Arial" w:eastAsiaTheme="minorEastAsia" w:hAnsi="Arial" w:cs="Arial"/>
          <w:lang w:eastAsia="en-US"/>
        </w:rPr>
        <w:t>,</w:t>
      </w:r>
      <w:r w:rsidRPr="008F1DF6">
        <w:rPr>
          <w:rFonts w:ascii="Arial" w:eastAsiaTheme="minorEastAsia" w:hAnsi="Arial" w:cs="Arial"/>
          <w:lang w:eastAsia="en-US"/>
        </w:rPr>
        <w:t xml:space="preserve"> realizará el 17 de diciembre de 2030</w:t>
      </w:r>
      <w:r w:rsidR="007036A0" w:rsidRPr="008F1DF6">
        <w:rPr>
          <w:rFonts w:ascii="Arial" w:eastAsiaTheme="minorEastAsia" w:hAnsi="Arial" w:cs="Arial"/>
          <w:lang w:eastAsia="en-US"/>
        </w:rPr>
        <w:t xml:space="preserve"> un</w:t>
      </w:r>
      <w:r w:rsidR="00191D6E" w:rsidRPr="008F1DF6">
        <w:rPr>
          <w:rFonts w:ascii="Arial" w:eastAsiaTheme="minorEastAsia" w:hAnsi="Arial" w:cs="Arial"/>
          <w:lang w:eastAsia="en-US"/>
        </w:rPr>
        <w:t>os</w:t>
      </w:r>
      <w:r w:rsidR="00B47A0A" w:rsidRPr="008F1DF6">
        <w:rPr>
          <w:rFonts w:ascii="Arial" w:eastAsiaTheme="minorEastAsia" w:hAnsi="Arial" w:cs="Arial"/>
          <w:lang w:eastAsia="en-US"/>
        </w:rPr>
        <w:t xml:space="preserve"> acto</w:t>
      </w:r>
      <w:r w:rsidR="00191D6E" w:rsidRPr="008F1DF6">
        <w:rPr>
          <w:rFonts w:ascii="Arial" w:eastAsiaTheme="minorEastAsia" w:hAnsi="Arial" w:cs="Arial"/>
          <w:lang w:eastAsia="en-US"/>
        </w:rPr>
        <w:t>s</w:t>
      </w:r>
      <w:r w:rsidR="00B47A0A" w:rsidRPr="008F1DF6">
        <w:rPr>
          <w:rFonts w:ascii="Arial" w:eastAsiaTheme="minorEastAsia" w:hAnsi="Arial" w:cs="Arial"/>
          <w:lang w:eastAsia="en-US"/>
        </w:rPr>
        <w:t xml:space="preserve"> protocolario</w:t>
      </w:r>
      <w:r w:rsidR="00191D6E" w:rsidRPr="008F1DF6">
        <w:rPr>
          <w:rFonts w:ascii="Arial" w:eastAsiaTheme="minorEastAsia" w:hAnsi="Arial" w:cs="Arial"/>
          <w:lang w:eastAsia="en-US"/>
        </w:rPr>
        <w:t>s</w:t>
      </w:r>
      <w:r w:rsidR="007036A0" w:rsidRPr="008F1DF6">
        <w:rPr>
          <w:rFonts w:ascii="Arial" w:eastAsiaTheme="minorEastAsia" w:hAnsi="Arial" w:cs="Arial"/>
          <w:lang w:eastAsia="en-US"/>
        </w:rPr>
        <w:t xml:space="preserve"> </w:t>
      </w:r>
      <w:r w:rsidR="00B47A0A" w:rsidRPr="008F1DF6">
        <w:rPr>
          <w:rFonts w:ascii="Arial" w:eastAsiaTheme="minorEastAsia" w:hAnsi="Arial" w:cs="Arial"/>
          <w:lang w:eastAsia="en-US"/>
        </w:rPr>
        <w:t>en conmemoración a las luchas realizadas por el libertador Simón Bolívar en la campaña independentista de América y el bicentenario de su muerte.</w:t>
      </w:r>
      <w:r w:rsidR="007036A0" w:rsidRPr="008F1DF6">
        <w:rPr>
          <w:rFonts w:ascii="Arial" w:eastAsiaTheme="minorEastAsia" w:hAnsi="Arial" w:cs="Arial"/>
          <w:lang w:eastAsia="en-US"/>
        </w:rPr>
        <w:t xml:space="preserve"> </w:t>
      </w:r>
    </w:p>
    <w:p w14:paraId="163FAD04" w14:textId="77777777" w:rsidR="007036A0" w:rsidRPr="008F1DF6" w:rsidRDefault="007036A0" w:rsidP="009727AB">
      <w:pPr>
        <w:spacing w:line="254" w:lineRule="atLeast"/>
        <w:jc w:val="both"/>
        <w:rPr>
          <w:rFonts w:ascii="Arial" w:eastAsiaTheme="minorEastAsia" w:hAnsi="Arial" w:cs="Arial"/>
          <w:lang w:eastAsia="en-US"/>
        </w:rPr>
      </w:pPr>
    </w:p>
    <w:p w14:paraId="0F7A7F27" w14:textId="61116D61" w:rsidR="00B47A0A" w:rsidRPr="008F1DF6" w:rsidRDefault="0036507B" w:rsidP="009727AB">
      <w:pPr>
        <w:spacing w:line="254" w:lineRule="atLeast"/>
        <w:jc w:val="both"/>
        <w:rPr>
          <w:rFonts w:ascii="Arial" w:eastAsiaTheme="minorEastAsia" w:hAnsi="Arial" w:cs="Arial"/>
          <w:b/>
          <w:bCs/>
          <w:lang w:eastAsia="en-US"/>
        </w:rPr>
      </w:pPr>
      <w:r w:rsidRPr="008F1DF6">
        <w:rPr>
          <w:rFonts w:ascii="Arial" w:eastAsiaTheme="minorEastAsia" w:hAnsi="Arial" w:cs="Arial"/>
          <w:b/>
          <w:bCs/>
          <w:lang w:eastAsia="en-US"/>
        </w:rPr>
        <w:t>PARÁGRAFO</w:t>
      </w:r>
      <w:r w:rsidR="00B47A0A" w:rsidRPr="008F1DF6">
        <w:rPr>
          <w:rFonts w:ascii="Arial" w:eastAsiaTheme="minorEastAsia" w:hAnsi="Arial" w:cs="Arial"/>
          <w:b/>
          <w:bCs/>
          <w:lang w:eastAsia="en-US"/>
        </w:rPr>
        <w:t xml:space="preserve"> PRIMERO. </w:t>
      </w:r>
      <w:r w:rsidR="00191D6E" w:rsidRPr="008F1DF6">
        <w:rPr>
          <w:rFonts w:ascii="Arial" w:eastAsiaTheme="minorEastAsia" w:hAnsi="Arial" w:cs="Arial"/>
          <w:lang w:eastAsia="en-US"/>
        </w:rPr>
        <w:t>Los</w:t>
      </w:r>
      <w:r w:rsidR="00B47A0A" w:rsidRPr="008F1DF6">
        <w:rPr>
          <w:rFonts w:ascii="Arial" w:eastAsiaTheme="minorEastAsia" w:hAnsi="Arial" w:cs="Arial"/>
          <w:lang w:eastAsia="en-US"/>
        </w:rPr>
        <w:t xml:space="preserve"> acto</w:t>
      </w:r>
      <w:r w:rsidR="00191D6E" w:rsidRPr="008F1DF6">
        <w:rPr>
          <w:rFonts w:ascii="Arial" w:eastAsiaTheme="minorEastAsia" w:hAnsi="Arial" w:cs="Arial"/>
          <w:lang w:eastAsia="en-US"/>
        </w:rPr>
        <w:t>s</w:t>
      </w:r>
      <w:r w:rsidR="00B47A0A" w:rsidRPr="008F1DF6">
        <w:rPr>
          <w:rFonts w:ascii="Arial" w:eastAsiaTheme="minorEastAsia" w:hAnsi="Arial" w:cs="Arial"/>
          <w:lang w:eastAsia="en-US"/>
        </w:rPr>
        <w:t xml:space="preserve"> protocolario</w:t>
      </w:r>
      <w:r w:rsidR="00191D6E" w:rsidRPr="008F1DF6">
        <w:rPr>
          <w:rFonts w:ascii="Arial" w:eastAsiaTheme="minorEastAsia" w:hAnsi="Arial" w:cs="Arial"/>
          <w:lang w:eastAsia="en-US"/>
        </w:rPr>
        <w:t>s</w:t>
      </w:r>
      <w:r w:rsidR="00B47A0A" w:rsidRPr="008F1DF6">
        <w:rPr>
          <w:rFonts w:ascii="Arial" w:eastAsiaTheme="minorEastAsia" w:hAnsi="Arial" w:cs="Arial"/>
          <w:lang w:eastAsia="en-US"/>
        </w:rPr>
        <w:t xml:space="preserve"> se realizará </w:t>
      </w:r>
      <w:r w:rsidR="00191D6E" w:rsidRPr="008F1DF6">
        <w:rPr>
          <w:rFonts w:ascii="Arial" w:eastAsiaTheme="minorEastAsia" w:hAnsi="Arial" w:cs="Arial"/>
          <w:lang w:eastAsia="en-US"/>
        </w:rPr>
        <w:t xml:space="preserve">en el </w:t>
      </w:r>
      <w:r w:rsidR="00EF72AD">
        <w:rPr>
          <w:rFonts w:ascii="Arial" w:eastAsiaTheme="minorEastAsia" w:hAnsi="Arial" w:cs="Arial"/>
          <w:lang w:eastAsia="en-US"/>
        </w:rPr>
        <w:t>D</w:t>
      </w:r>
      <w:r w:rsidR="00191D6E" w:rsidRPr="008F1DF6">
        <w:rPr>
          <w:rFonts w:ascii="Arial" w:eastAsiaTheme="minorEastAsia" w:hAnsi="Arial" w:cs="Arial"/>
          <w:lang w:eastAsia="en-US"/>
        </w:rPr>
        <w:t xml:space="preserve">istrito de Santa Marta </w:t>
      </w:r>
      <w:r w:rsidR="00B47A0A" w:rsidRPr="008F1DF6">
        <w:rPr>
          <w:rFonts w:ascii="Arial" w:eastAsiaTheme="minorEastAsia" w:hAnsi="Arial" w:cs="Arial"/>
          <w:lang w:eastAsia="en-US"/>
        </w:rPr>
        <w:t>en</w:t>
      </w:r>
      <w:r w:rsidR="00191D6E" w:rsidRPr="008F1DF6">
        <w:rPr>
          <w:rFonts w:ascii="Arial" w:eastAsiaTheme="minorEastAsia" w:hAnsi="Arial" w:cs="Arial"/>
          <w:lang w:eastAsia="en-US"/>
        </w:rPr>
        <w:t xml:space="preserve"> los siguientes lugares:</w:t>
      </w:r>
      <w:r w:rsidR="00B47A0A" w:rsidRPr="008F1DF6">
        <w:rPr>
          <w:rFonts w:ascii="Arial" w:eastAsiaTheme="minorEastAsia" w:hAnsi="Arial" w:cs="Arial"/>
          <w:b/>
          <w:bCs/>
          <w:i/>
          <w:iCs/>
          <w:lang w:eastAsia="en-US"/>
        </w:rPr>
        <w:t xml:space="preserve"> </w:t>
      </w:r>
      <w:r w:rsidR="00191D6E" w:rsidRPr="008F1DF6">
        <w:rPr>
          <w:rFonts w:ascii="Arial" w:eastAsiaTheme="minorEastAsia" w:hAnsi="Arial" w:cs="Arial"/>
          <w:b/>
          <w:bCs/>
          <w:i/>
          <w:iCs/>
          <w:lang w:eastAsia="en-US"/>
        </w:rPr>
        <w:t>i)</w:t>
      </w:r>
      <w:r w:rsidR="00191D6E" w:rsidRPr="008F1DF6">
        <w:rPr>
          <w:rFonts w:ascii="Arial" w:eastAsiaTheme="minorEastAsia" w:hAnsi="Arial" w:cs="Arial"/>
          <w:lang w:eastAsia="en-US"/>
        </w:rPr>
        <w:t xml:space="preserve"> </w:t>
      </w:r>
      <w:r w:rsidR="00B47A0A" w:rsidRPr="008F1DF6">
        <w:rPr>
          <w:rFonts w:ascii="Arial" w:eastAsiaTheme="minorEastAsia" w:hAnsi="Arial" w:cs="Arial"/>
          <w:lang w:eastAsia="en-US"/>
        </w:rPr>
        <w:t>la Quinta de San Pedro Alejandrino</w:t>
      </w:r>
      <w:r w:rsidR="00191D6E" w:rsidRPr="008F1DF6">
        <w:rPr>
          <w:rFonts w:ascii="Arial" w:eastAsiaTheme="minorEastAsia" w:hAnsi="Arial" w:cs="Arial"/>
          <w:lang w:eastAsia="en-US"/>
        </w:rPr>
        <w:t xml:space="preserve">, </w:t>
      </w:r>
      <w:proofErr w:type="spellStart"/>
      <w:r w:rsidR="00191D6E" w:rsidRPr="008F1DF6">
        <w:rPr>
          <w:rFonts w:ascii="Arial" w:eastAsiaTheme="minorEastAsia" w:hAnsi="Arial" w:cs="Arial"/>
          <w:b/>
          <w:bCs/>
          <w:i/>
          <w:iCs/>
          <w:lang w:eastAsia="en-US"/>
        </w:rPr>
        <w:t>ii</w:t>
      </w:r>
      <w:proofErr w:type="spellEnd"/>
      <w:r w:rsidR="00191D6E" w:rsidRPr="008F1DF6">
        <w:rPr>
          <w:rFonts w:ascii="Arial" w:eastAsiaTheme="minorEastAsia" w:hAnsi="Arial" w:cs="Arial"/>
          <w:b/>
          <w:bCs/>
          <w:i/>
          <w:iCs/>
          <w:lang w:eastAsia="en-US"/>
        </w:rPr>
        <w:t>)</w:t>
      </w:r>
      <w:r w:rsidR="00191D6E" w:rsidRPr="008F1DF6">
        <w:rPr>
          <w:rFonts w:ascii="Arial" w:eastAsiaTheme="minorEastAsia" w:hAnsi="Arial" w:cs="Arial"/>
          <w:lang w:eastAsia="en-US"/>
        </w:rPr>
        <w:t xml:space="preserve"> la Catedral Basílica Menor de Santa Marta y </w:t>
      </w:r>
      <w:proofErr w:type="spellStart"/>
      <w:r w:rsidR="00191D6E" w:rsidRPr="008F1DF6">
        <w:rPr>
          <w:rFonts w:ascii="Arial" w:eastAsiaTheme="minorEastAsia" w:hAnsi="Arial" w:cs="Arial"/>
          <w:b/>
          <w:bCs/>
          <w:i/>
          <w:iCs/>
          <w:lang w:eastAsia="en-US"/>
        </w:rPr>
        <w:t>iii</w:t>
      </w:r>
      <w:proofErr w:type="spellEnd"/>
      <w:r w:rsidR="00191D6E" w:rsidRPr="008F1DF6">
        <w:rPr>
          <w:rFonts w:ascii="Arial" w:eastAsiaTheme="minorEastAsia" w:hAnsi="Arial" w:cs="Arial"/>
          <w:b/>
          <w:bCs/>
          <w:i/>
          <w:iCs/>
          <w:lang w:eastAsia="en-US"/>
        </w:rPr>
        <w:t>)</w:t>
      </w:r>
      <w:r w:rsidR="00191D6E" w:rsidRPr="008F1DF6">
        <w:rPr>
          <w:rFonts w:ascii="Arial" w:eastAsiaTheme="minorEastAsia" w:hAnsi="Arial" w:cs="Arial"/>
          <w:lang w:eastAsia="en-US"/>
        </w:rPr>
        <w:t xml:space="preserve"> la Casa de la Aduana</w:t>
      </w:r>
      <w:r w:rsidR="00B47A0A" w:rsidRPr="008F1DF6">
        <w:rPr>
          <w:rFonts w:ascii="Arial" w:eastAsiaTheme="minorEastAsia" w:hAnsi="Arial" w:cs="Arial"/>
          <w:lang w:eastAsia="en-US"/>
        </w:rPr>
        <w:t>.</w:t>
      </w:r>
    </w:p>
    <w:p w14:paraId="0A1E59FD" w14:textId="77777777" w:rsidR="00B47A0A" w:rsidRPr="008F1DF6" w:rsidRDefault="00B47A0A" w:rsidP="009727AB">
      <w:pPr>
        <w:spacing w:line="254" w:lineRule="atLeast"/>
        <w:jc w:val="both"/>
        <w:rPr>
          <w:rFonts w:ascii="Arial" w:eastAsiaTheme="minorEastAsia" w:hAnsi="Arial" w:cs="Arial"/>
          <w:b/>
          <w:bCs/>
          <w:lang w:eastAsia="en-US"/>
        </w:rPr>
      </w:pPr>
    </w:p>
    <w:p w14:paraId="75279717" w14:textId="703E8ECE" w:rsidR="007036A0" w:rsidRPr="008F1DF6" w:rsidRDefault="00B47A0A" w:rsidP="009727AB">
      <w:pPr>
        <w:spacing w:line="254" w:lineRule="atLeast"/>
        <w:jc w:val="both"/>
        <w:rPr>
          <w:rFonts w:ascii="Arial" w:eastAsiaTheme="minorEastAsia" w:hAnsi="Arial" w:cs="Arial"/>
          <w:lang w:eastAsia="en-US"/>
        </w:rPr>
      </w:pPr>
      <w:r w:rsidRPr="008F1DF6">
        <w:rPr>
          <w:rFonts w:ascii="Arial" w:eastAsiaTheme="minorEastAsia" w:hAnsi="Arial" w:cs="Arial"/>
          <w:b/>
          <w:bCs/>
          <w:lang w:eastAsia="en-US"/>
        </w:rPr>
        <w:t>PARÁGRAFO SEGUNDO.</w:t>
      </w:r>
      <w:r w:rsidRPr="008F1DF6">
        <w:rPr>
          <w:rFonts w:ascii="Arial" w:eastAsiaTheme="minorEastAsia" w:hAnsi="Arial" w:cs="Arial"/>
          <w:lang w:eastAsia="en-US"/>
        </w:rPr>
        <w:t xml:space="preserve"> </w:t>
      </w:r>
      <w:r w:rsidR="007036A0" w:rsidRPr="008F1DF6">
        <w:rPr>
          <w:rFonts w:ascii="Arial" w:eastAsiaTheme="minorEastAsia" w:hAnsi="Arial" w:cs="Arial"/>
          <w:lang w:eastAsia="en-US"/>
        </w:rPr>
        <w:t>Declárese como día histórico</w:t>
      </w:r>
      <w:r w:rsidR="00890776" w:rsidRPr="008F1DF6">
        <w:rPr>
          <w:rFonts w:ascii="Arial" w:eastAsiaTheme="minorEastAsia" w:hAnsi="Arial" w:cs="Arial"/>
          <w:lang w:eastAsia="en-US"/>
        </w:rPr>
        <w:t>, cultural</w:t>
      </w:r>
      <w:r w:rsidR="007036A0" w:rsidRPr="008F1DF6">
        <w:rPr>
          <w:rFonts w:ascii="Arial" w:eastAsiaTheme="minorEastAsia" w:hAnsi="Arial" w:cs="Arial"/>
          <w:lang w:eastAsia="en-US"/>
        </w:rPr>
        <w:t xml:space="preserve"> y </w:t>
      </w:r>
      <w:r w:rsidR="0036507B" w:rsidRPr="008F1DF6">
        <w:rPr>
          <w:rFonts w:ascii="Arial" w:eastAsiaTheme="minorEastAsia" w:hAnsi="Arial" w:cs="Arial"/>
          <w:lang w:eastAsia="en-US"/>
        </w:rPr>
        <w:t>cívico el día 17 de diciembre de 2030</w:t>
      </w:r>
      <w:r w:rsidR="00E46086" w:rsidRPr="008F1DF6">
        <w:rPr>
          <w:rFonts w:ascii="Arial" w:eastAsiaTheme="minorEastAsia" w:hAnsi="Arial" w:cs="Arial"/>
          <w:lang w:eastAsia="en-US"/>
        </w:rPr>
        <w:t xml:space="preserve"> por la conmemoración solemne del bicentenario de la muerte del libertador Simón Bolívar</w:t>
      </w:r>
      <w:r w:rsidR="0036507B" w:rsidRPr="008F1DF6">
        <w:rPr>
          <w:rFonts w:ascii="Arial" w:eastAsiaTheme="minorEastAsia" w:hAnsi="Arial" w:cs="Arial"/>
          <w:lang w:eastAsia="en-US"/>
        </w:rPr>
        <w:t>.</w:t>
      </w:r>
    </w:p>
    <w:p w14:paraId="4DDF3B4D" w14:textId="77777777" w:rsidR="0036507B" w:rsidRPr="008F1DF6" w:rsidRDefault="0036507B" w:rsidP="009727AB">
      <w:pPr>
        <w:spacing w:line="254" w:lineRule="atLeast"/>
        <w:jc w:val="both"/>
        <w:rPr>
          <w:rFonts w:ascii="Arial" w:eastAsiaTheme="minorEastAsia" w:hAnsi="Arial" w:cs="Arial"/>
          <w:lang w:eastAsia="en-US"/>
        </w:rPr>
      </w:pPr>
    </w:p>
    <w:p w14:paraId="4EC8E521" w14:textId="75C97246" w:rsidR="00191D6E" w:rsidRDefault="0036507B" w:rsidP="00A666AA">
      <w:pPr>
        <w:spacing w:line="254" w:lineRule="atLeast"/>
        <w:jc w:val="both"/>
        <w:rPr>
          <w:rFonts w:ascii="Arial" w:eastAsiaTheme="minorEastAsia" w:hAnsi="Arial" w:cs="Arial"/>
          <w:lang w:eastAsia="en-US"/>
        </w:rPr>
      </w:pPr>
      <w:r w:rsidRPr="008F1DF6">
        <w:rPr>
          <w:rFonts w:ascii="Arial" w:eastAsiaTheme="minorEastAsia" w:hAnsi="Arial" w:cs="Arial"/>
          <w:b/>
          <w:bCs/>
          <w:lang w:eastAsia="en-US"/>
        </w:rPr>
        <w:t xml:space="preserve">ARTÍCULO </w:t>
      </w:r>
      <w:r w:rsidR="00E46086" w:rsidRPr="008F1DF6">
        <w:rPr>
          <w:rFonts w:ascii="Arial" w:eastAsiaTheme="minorEastAsia" w:hAnsi="Arial" w:cs="Arial"/>
          <w:b/>
          <w:bCs/>
          <w:lang w:eastAsia="en-US"/>
        </w:rPr>
        <w:t>4</w:t>
      </w:r>
      <w:r w:rsidRPr="008F1DF6">
        <w:rPr>
          <w:rFonts w:ascii="Arial" w:eastAsiaTheme="minorEastAsia" w:hAnsi="Arial" w:cs="Arial"/>
          <w:b/>
          <w:bCs/>
          <w:lang w:eastAsia="en-US"/>
        </w:rPr>
        <w:t xml:space="preserve">°. COMISIÓN PREPARATORIA PARA </w:t>
      </w:r>
      <w:r w:rsidR="00B47A0A" w:rsidRPr="008F1DF6">
        <w:rPr>
          <w:rFonts w:ascii="Arial" w:eastAsiaTheme="minorEastAsia" w:hAnsi="Arial" w:cs="Arial"/>
          <w:b/>
          <w:bCs/>
          <w:lang w:eastAsia="en-US"/>
        </w:rPr>
        <w:t xml:space="preserve"> </w:t>
      </w:r>
      <w:r w:rsidR="00191D6E" w:rsidRPr="008F1DF6">
        <w:rPr>
          <w:rFonts w:ascii="Arial" w:eastAsiaTheme="minorEastAsia" w:hAnsi="Arial" w:cs="Arial"/>
          <w:b/>
          <w:bCs/>
          <w:lang w:eastAsia="en-US"/>
        </w:rPr>
        <w:t>LOS</w:t>
      </w:r>
      <w:r w:rsidR="00B47A0A" w:rsidRPr="008F1DF6">
        <w:rPr>
          <w:rFonts w:ascii="Arial" w:eastAsiaTheme="minorEastAsia" w:hAnsi="Arial" w:cs="Arial"/>
          <w:b/>
          <w:bCs/>
          <w:lang w:eastAsia="en-US"/>
        </w:rPr>
        <w:t xml:space="preserve"> ACTO</w:t>
      </w:r>
      <w:r w:rsidR="00191D6E" w:rsidRPr="008F1DF6">
        <w:rPr>
          <w:rFonts w:ascii="Arial" w:eastAsiaTheme="minorEastAsia" w:hAnsi="Arial" w:cs="Arial"/>
          <w:b/>
          <w:bCs/>
          <w:lang w:eastAsia="en-US"/>
        </w:rPr>
        <w:t>S</w:t>
      </w:r>
      <w:r w:rsidR="00B47A0A" w:rsidRPr="008F1DF6">
        <w:rPr>
          <w:rFonts w:ascii="Arial" w:eastAsiaTheme="minorEastAsia" w:hAnsi="Arial" w:cs="Arial"/>
          <w:b/>
          <w:bCs/>
          <w:lang w:eastAsia="en-US"/>
        </w:rPr>
        <w:t xml:space="preserve"> PROTOCOLARIO</w:t>
      </w:r>
      <w:r w:rsidR="00191D6E" w:rsidRPr="008F1DF6">
        <w:rPr>
          <w:rFonts w:ascii="Arial" w:eastAsiaTheme="minorEastAsia" w:hAnsi="Arial" w:cs="Arial"/>
          <w:b/>
          <w:bCs/>
          <w:lang w:eastAsia="en-US"/>
        </w:rPr>
        <w:t>S</w:t>
      </w:r>
      <w:r w:rsidR="00B47A0A" w:rsidRPr="008F1DF6">
        <w:rPr>
          <w:rFonts w:ascii="Arial" w:eastAsiaTheme="minorEastAsia" w:hAnsi="Arial" w:cs="Arial"/>
          <w:b/>
          <w:bCs/>
          <w:lang w:eastAsia="en-US"/>
        </w:rPr>
        <w:t xml:space="preserve"> SOBRE </w:t>
      </w:r>
      <w:r w:rsidRPr="008F1DF6">
        <w:rPr>
          <w:rFonts w:ascii="Arial" w:eastAsiaTheme="minorEastAsia" w:hAnsi="Arial" w:cs="Arial"/>
          <w:b/>
          <w:bCs/>
          <w:lang w:eastAsia="en-US"/>
        </w:rPr>
        <w:t>LA CO</w:t>
      </w:r>
      <w:r w:rsidR="00A666AA" w:rsidRPr="008F1DF6">
        <w:rPr>
          <w:rFonts w:ascii="Arial" w:eastAsiaTheme="minorEastAsia" w:hAnsi="Arial" w:cs="Arial"/>
          <w:b/>
          <w:bCs/>
          <w:lang w:eastAsia="en-US"/>
        </w:rPr>
        <w:t xml:space="preserve">NMEMORACIÓN DEL BICENTENARIO DE LA MUERTE DEL LIBERTADOR SIMÓN BOLIVAR.  </w:t>
      </w:r>
      <w:r w:rsidR="00A666AA" w:rsidRPr="008F1DF6">
        <w:rPr>
          <w:rFonts w:ascii="Arial" w:eastAsiaTheme="minorEastAsia" w:hAnsi="Arial" w:cs="Arial"/>
          <w:lang w:eastAsia="en-US"/>
        </w:rPr>
        <w:t xml:space="preserve">Constitúyase una </w:t>
      </w:r>
      <w:r w:rsidR="00B47A0A" w:rsidRPr="008F1DF6">
        <w:rPr>
          <w:rFonts w:ascii="Arial" w:eastAsiaTheme="minorEastAsia" w:hAnsi="Arial" w:cs="Arial"/>
          <w:lang w:eastAsia="en-US"/>
        </w:rPr>
        <w:t>C</w:t>
      </w:r>
      <w:r w:rsidR="00A666AA" w:rsidRPr="008F1DF6">
        <w:rPr>
          <w:rFonts w:ascii="Arial" w:eastAsiaTheme="minorEastAsia" w:hAnsi="Arial" w:cs="Arial"/>
          <w:lang w:eastAsia="en-US"/>
        </w:rPr>
        <w:t>omisión preparatoria, la cual será la máxima instancia de articulación para la</w:t>
      </w:r>
      <w:r w:rsidR="00B47A0A" w:rsidRPr="008F1DF6">
        <w:rPr>
          <w:rFonts w:ascii="Arial" w:eastAsiaTheme="minorEastAsia" w:hAnsi="Arial" w:cs="Arial"/>
          <w:lang w:eastAsia="en-US"/>
        </w:rPr>
        <w:t xml:space="preserve"> realización de </w:t>
      </w:r>
      <w:r w:rsidR="00191D6E" w:rsidRPr="008F1DF6">
        <w:rPr>
          <w:rFonts w:ascii="Arial" w:eastAsiaTheme="minorEastAsia" w:hAnsi="Arial" w:cs="Arial"/>
          <w:lang w:eastAsia="en-US"/>
        </w:rPr>
        <w:t xml:space="preserve">los </w:t>
      </w:r>
      <w:r w:rsidR="00B47A0A" w:rsidRPr="008F1DF6">
        <w:rPr>
          <w:rFonts w:ascii="Arial" w:eastAsiaTheme="minorEastAsia" w:hAnsi="Arial" w:cs="Arial"/>
          <w:lang w:eastAsia="en-US"/>
        </w:rPr>
        <w:t>acto</w:t>
      </w:r>
      <w:r w:rsidR="00191D6E" w:rsidRPr="008F1DF6">
        <w:rPr>
          <w:rFonts w:ascii="Arial" w:eastAsiaTheme="minorEastAsia" w:hAnsi="Arial" w:cs="Arial"/>
          <w:lang w:eastAsia="en-US"/>
        </w:rPr>
        <w:t>s</w:t>
      </w:r>
      <w:r w:rsidR="00B47A0A" w:rsidRPr="008F1DF6">
        <w:rPr>
          <w:rFonts w:ascii="Arial" w:eastAsiaTheme="minorEastAsia" w:hAnsi="Arial" w:cs="Arial"/>
          <w:lang w:eastAsia="en-US"/>
        </w:rPr>
        <w:t xml:space="preserve"> protocolario</w:t>
      </w:r>
      <w:r w:rsidR="00191D6E" w:rsidRPr="008F1DF6">
        <w:rPr>
          <w:rFonts w:ascii="Arial" w:eastAsiaTheme="minorEastAsia" w:hAnsi="Arial" w:cs="Arial"/>
          <w:lang w:eastAsia="en-US"/>
        </w:rPr>
        <w:t>s</w:t>
      </w:r>
      <w:r w:rsidR="00B47A0A" w:rsidRPr="008F1DF6">
        <w:rPr>
          <w:rFonts w:ascii="Arial" w:eastAsiaTheme="minorEastAsia" w:hAnsi="Arial" w:cs="Arial"/>
          <w:lang w:eastAsia="en-US"/>
        </w:rPr>
        <w:t xml:space="preserve"> de </w:t>
      </w:r>
      <w:r w:rsidR="00A666AA" w:rsidRPr="008F1DF6">
        <w:rPr>
          <w:rFonts w:ascii="Arial" w:eastAsiaTheme="minorEastAsia" w:hAnsi="Arial" w:cs="Arial"/>
          <w:lang w:eastAsia="en-US"/>
        </w:rPr>
        <w:t>conmemoració</w:t>
      </w:r>
      <w:r w:rsidR="00B47A0A" w:rsidRPr="008F1DF6">
        <w:rPr>
          <w:rFonts w:ascii="Arial" w:eastAsiaTheme="minorEastAsia" w:hAnsi="Arial" w:cs="Arial"/>
          <w:lang w:eastAsia="en-US"/>
        </w:rPr>
        <w:t>n</w:t>
      </w:r>
      <w:r w:rsidR="00A666AA" w:rsidRPr="008F1DF6">
        <w:rPr>
          <w:rFonts w:ascii="Arial" w:eastAsiaTheme="minorEastAsia" w:hAnsi="Arial" w:cs="Arial"/>
          <w:lang w:eastAsia="en-US"/>
        </w:rPr>
        <w:t xml:space="preserve"> solemne</w:t>
      </w:r>
      <w:r w:rsidR="004F76AB" w:rsidRPr="008F1DF6">
        <w:rPr>
          <w:rFonts w:ascii="Arial" w:eastAsiaTheme="minorEastAsia" w:hAnsi="Arial" w:cs="Arial"/>
          <w:lang w:eastAsia="en-US"/>
        </w:rPr>
        <w:t xml:space="preserve"> sobre</w:t>
      </w:r>
      <w:r w:rsidR="00A666AA" w:rsidRPr="008F1DF6">
        <w:rPr>
          <w:rFonts w:ascii="Arial" w:eastAsiaTheme="minorEastAsia" w:hAnsi="Arial" w:cs="Arial"/>
          <w:lang w:eastAsia="en-US"/>
        </w:rPr>
        <w:t xml:space="preserve"> bicentenario de la muerte del libertador Simón Bolívar que se cumple el 17 de diciembre de 2030 en el </w:t>
      </w:r>
      <w:r w:rsidR="00EF72AD">
        <w:rPr>
          <w:rFonts w:ascii="Arial" w:eastAsiaTheme="minorEastAsia" w:hAnsi="Arial" w:cs="Arial"/>
          <w:lang w:eastAsia="en-US"/>
        </w:rPr>
        <w:t>D</w:t>
      </w:r>
      <w:r w:rsidR="00A666AA" w:rsidRPr="008F1DF6">
        <w:rPr>
          <w:rFonts w:ascii="Arial" w:eastAsiaTheme="minorEastAsia" w:hAnsi="Arial" w:cs="Arial"/>
          <w:lang w:eastAsia="en-US"/>
        </w:rPr>
        <w:t xml:space="preserve">istrito de Santa Marta, </w:t>
      </w:r>
      <w:r w:rsidR="00EF72AD">
        <w:rPr>
          <w:rFonts w:ascii="Arial" w:eastAsiaTheme="minorEastAsia" w:hAnsi="Arial" w:cs="Arial"/>
          <w:lang w:eastAsia="en-US"/>
        </w:rPr>
        <w:t>D</w:t>
      </w:r>
      <w:r w:rsidR="00A666AA" w:rsidRPr="008F1DF6">
        <w:rPr>
          <w:rFonts w:ascii="Arial" w:eastAsiaTheme="minorEastAsia" w:hAnsi="Arial" w:cs="Arial"/>
          <w:lang w:eastAsia="en-US"/>
        </w:rPr>
        <w:t xml:space="preserve">epartamento del Magdalena. </w:t>
      </w:r>
    </w:p>
    <w:p w14:paraId="2521C2C3" w14:textId="77777777" w:rsidR="008F1DF6" w:rsidRPr="008F1DF6" w:rsidRDefault="008F1DF6" w:rsidP="00A666AA">
      <w:pPr>
        <w:spacing w:line="254" w:lineRule="atLeast"/>
        <w:jc w:val="both"/>
        <w:rPr>
          <w:rFonts w:ascii="Arial" w:eastAsiaTheme="minorEastAsia" w:hAnsi="Arial" w:cs="Arial"/>
          <w:lang w:eastAsia="en-US"/>
        </w:rPr>
      </w:pPr>
    </w:p>
    <w:p w14:paraId="1E722D18" w14:textId="77777777" w:rsidR="00191D6E" w:rsidRPr="008F1DF6" w:rsidRDefault="00191D6E" w:rsidP="00A666AA">
      <w:pPr>
        <w:spacing w:line="254" w:lineRule="atLeast"/>
        <w:jc w:val="both"/>
        <w:rPr>
          <w:rFonts w:ascii="Arial" w:eastAsiaTheme="minorEastAsia" w:hAnsi="Arial" w:cs="Arial"/>
          <w:lang w:eastAsia="en-US"/>
        </w:rPr>
      </w:pPr>
    </w:p>
    <w:p w14:paraId="216E1D9B" w14:textId="77777777" w:rsidR="00191D6E" w:rsidRPr="008F1DF6" w:rsidRDefault="00191D6E" w:rsidP="00A666AA">
      <w:pPr>
        <w:spacing w:line="254" w:lineRule="atLeast"/>
        <w:jc w:val="both"/>
        <w:rPr>
          <w:rFonts w:ascii="Arial" w:eastAsiaTheme="minorEastAsia" w:hAnsi="Arial" w:cs="Arial"/>
          <w:lang w:eastAsia="en-US"/>
        </w:rPr>
      </w:pPr>
    </w:p>
    <w:p w14:paraId="1CA339C9" w14:textId="18728267" w:rsidR="00A666AA" w:rsidRPr="008F1DF6" w:rsidRDefault="00A666AA" w:rsidP="00A666AA">
      <w:pPr>
        <w:spacing w:line="254" w:lineRule="atLeast"/>
        <w:jc w:val="both"/>
        <w:rPr>
          <w:rFonts w:ascii="Arial" w:eastAsiaTheme="minorEastAsia" w:hAnsi="Arial" w:cs="Arial"/>
          <w:lang w:eastAsia="en-US"/>
        </w:rPr>
      </w:pPr>
      <w:r w:rsidRPr="008F1DF6">
        <w:rPr>
          <w:rFonts w:ascii="Arial" w:eastAsiaTheme="minorEastAsia" w:hAnsi="Arial" w:cs="Arial"/>
          <w:lang w:eastAsia="en-US"/>
        </w:rPr>
        <w:t>La Comisión tendrá competencias para preparar, diseñar, coordinar, gestionar y estructurar los planes, proyectos y eventos a realizar</w:t>
      </w:r>
      <w:r w:rsidR="00191D6E" w:rsidRPr="008F1DF6">
        <w:rPr>
          <w:rFonts w:ascii="Arial" w:eastAsiaTheme="minorEastAsia" w:hAnsi="Arial" w:cs="Arial"/>
          <w:lang w:eastAsia="en-US"/>
        </w:rPr>
        <w:t xml:space="preserve">se </w:t>
      </w:r>
      <w:r w:rsidRPr="008F1DF6">
        <w:rPr>
          <w:rFonts w:ascii="Arial" w:eastAsiaTheme="minorEastAsia" w:hAnsi="Arial" w:cs="Arial"/>
          <w:lang w:eastAsia="en-US"/>
        </w:rPr>
        <w:t>con motivo de esta conmemoración</w:t>
      </w:r>
      <w:r w:rsidR="00191D6E" w:rsidRPr="008F1DF6">
        <w:rPr>
          <w:rFonts w:ascii="Arial" w:eastAsiaTheme="minorEastAsia" w:hAnsi="Arial" w:cs="Arial"/>
          <w:lang w:eastAsia="en-US"/>
        </w:rPr>
        <w:t xml:space="preserve"> en mención</w:t>
      </w:r>
      <w:r w:rsidRPr="008F1DF6">
        <w:rPr>
          <w:rFonts w:ascii="Arial" w:eastAsiaTheme="minorEastAsia" w:hAnsi="Arial" w:cs="Arial"/>
          <w:lang w:eastAsia="en-US"/>
        </w:rPr>
        <w:t>.</w:t>
      </w:r>
    </w:p>
    <w:p w14:paraId="3CEC8446" w14:textId="77777777" w:rsidR="00A666AA" w:rsidRPr="008F1DF6" w:rsidRDefault="00A666AA" w:rsidP="00ED140A">
      <w:pPr>
        <w:jc w:val="both"/>
        <w:rPr>
          <w:rFonts w:ascii="Arial" w:eastAsiaTheme="minorEastAsia" w:hAnsi="Arial" w:cs="Arial"/>
          <w:lang w:eastAsia="en-US"/>
        </w:rPr>
      </w:pPr>
    </w:p>
    <w:p w14:paraId="5880E94A" w14:textId="1C5A5766" w:rsidR="00A666AA" w:rsidRPr="008F1DF6" w:rsidRDefault="00A666AA" w:rsidP="00ED140A">
      <w:pPr>
        <w:jc w:val="both"/>
        <w:rPr>
          <w:rFonts w:ascii="Arial" w:eastAsiaTheme="minorEastAsia" w:hAnsi="Arial" w:cs="Arial"/>
          <w:lang w:eastAsia="en-US"/>
        </w:rPr>
      </w:pPr>
      <w:r w:rsidRPr="008F1DF6">
        <w:rPr>
          <w:rFonts w:ascii="Arial" w:eastAsiaTheme="minorEastAsia" w:hAnsi="Arial" w:cs="Arial"/>
          <w:lang w:eastAsia="en-US"/>
        </w:rPr>
        <w:t>La Comisión estará integrada por:</w:t>
      </w:r>
    </w:p>
    <w:p w14:paraId="7922367B" w14:textId="77777777" w:rsidR="00920EF2" w:rsidRPr="008F1DF6" w:rsidRDefault="00920EF2" w:rsidP="00ED140A">
      <w:pPr>
        <w:jc w:val="both"/>
        <w:rPr>
          <w:rFonts w:ascii="Arial" w:eastAsiaTheme="minorEastAsia" w:hAnsi="Arial" w:cs="Arial"/>
          <w:lang w:eastAsia="en-US"/>
        </w:rPr>
      </w:pPr>
    </w:p>
    <w:p w14:paraId="6482A05C" w14:textId="67B0DF19" w:rsidR="00A666AA" w:rsidRPr="008F1DF6" w:rsidRDefault="00A666AA" w:rsidP="0084405B">
      <w:pPr>
        <w:pStyle w:val="Prrafodelista"/>
        <w:numPr>
          <w:ilvl w:val="0"/>
          <w:numId w:val="35"/>
        </w:numPr>
        <w:jc w:val="both"/>
        <w:rPr>
          <w:rFonts w:ascii="Arial" w:eastAsiaTheme="minorEastAsia" w:hAnsi="Arial" w:cs="Arial"/>
        </w:rPr>
      </w:pPr>
      <w:r w:rsidRPr="008F1DF6">
        <w:rPr>
          <w:rFonts w:ascii="Arial" w:eastAsiaTheme="minorEastAsia" w:hAnsi="Arial" w:cs="Arial"/>
        </w:rPr>
        <w:t>Presidente/a de la República o su delegado</w:t>
      </w:r>
      <w:r w:rsidR="0035390D" w:rsidRPr="008F1DF6">
        <w:rPr>
          <w:rFonts w:ascii="Arial" w:eastAsiaTheme="minorEastAsia" w:hAnsi="Arial" w:cs="Arial"/>
        </w:rPr>
        <w:t>/a</w:t>
      </w:r>
      <w:r w:rsidRPr="008F1DF6">
        <w:rPr>
          <w:rFonts w:ascii="Arial" w:eastAsiaTheme="minorEastAsia" w:hAnsi="Arial" w:cs="Arial"/>
        </w:rPr>
        <w:t>.</w:t>
      </w:r>
    </w:p>
    <w:p w14:paraId="4DE7CD46" w14:textId="31C8E73B" w:rsidR="00925451" w:rsidRPr="008F1DF6" w:rsidRDefault="00925451" w:rsidP="00920EF2">
      <w:pPr>
        <w:pStyle w:val="Prrafodelista"/>
        <w:numPr>
          <w:ilvl w:val="0"/>
          <w:numId w:val="35"/>
        </w:numPr>
        <w:jc w:val="both"/>
        <w:rPr>
          <w:rFonts w:ascii="Arial" w:eastAsiaTheme="minorEastAsia" w:hAnsi="Arial" w:cs="Arial"/>
        </w:rPr>
      </w:pPr>
      <w:r w:rsidRPr="008F1DF6">
        <w:rPr>
          <w:rFonts w:ascii="Arial" w:eastAsiaTheme="minorEastAsia" w:hAnsi="Arial" w:cs="Arial"/>
        </w:rPr>
        <w:t>Vicepresidente/a de la República</w:t>
      </w:r>
      <w:r w:rsidR="0035390D" w:rsidRPr="008F1DF6">
        <w:rPr>
          <w:rFonts w:ascii="Arial" w:eastAsiaTheme="minorEastAsia" w:hAnsi="Arial" w:cs="Arial"/>
        </w:rPr>
        <w:t xml:space="preserve"> o su delegado/a</w:t>
      </w:r>
      <w:r w:rsidRPr="008F1DF6">
        <w:rPr>
          <w:rFonts w:ascii="Arial" w:eastAsiaTheme="minorEastAsia" w:hAnsi="Arial" w:cs="Arial"/>
        </w:rPr>
        <w:t>.</w:t>
      </w:r>
    </w:p>
    <w:p w14:paraId="25FB6C9B" w14:textId="617FF710" w:rsidR="00A666AA" w:rsidRPr="008F1DF6" w:rsidRDefault="00A666AA" w:rsidP="00920EF2">
      <w:pPr>
        <w:pStyle w:val="Prrafodelista"/>
        <w:numPr>
          <w:ilvl w:val="0"/>
          <w:numId w:val="35"/>
        </w:numPr>
        <w:jc w:val="both"/>
        <w:rPr>
          <w:rFonts w:ascii="Arial" w:eastAsiaTheme="minorEastAsia" w:hAnsi="Arial" w:cs="Arial"/>
        </w:rPr>
      </w:pPr>
      <w:r w:rsidRPr="008F1DF6">
        <w:rPr>
          <w:rFonts w:ascii="Arial" w:eastAsiaTheme="minorEastAsia" w:hAnsi="Arial" w:cs="Arial"/>
        </w:rPr>
        <w:t>Ministro/a de las Culturas, las Artes y los Saberes</w:t>
      </w:r>
      <w:r w:rsidR="0035390D" w:rsidRPr="008F1DF6">
        <w:rPr>
          <w:rFonts w:ascii="Arial" w:eastAsiaTheme="minorEastAsia" w:hAnsi="Arial" w:cs="Arial"/>
        </w:rPr>
        <w:t xml:space="preserve"> o su delegado/a</w:t>
      </w:r>
      <w:r w:rsidRPr="008F1DF6">
        <w:rPr>
          <w:rFonts w:ascii="Arial" w:eastAsiaTheme="minorEastAsia" w:hAnsi="Arial" w:cs="Arial"/>
        </w:rPr>
        <w:t>.</w:t>
      </w:r>
    </w:p>
    <w:p w14:paraId="52058722" w14:textId="44BBD323" w:rsidR="00A666AA" w:rsidRPr="008F1DF6" w:rsidRDefault="00A666AA" w:rsidP="00920EF2">
      <w:pPr>
        <w:pStyle w:val="Prrafodelista"/>
        <w:numPr>
          <w:ilvl w:val="0"/>
          <w:numId w:val="35"/>
        </w:numPr>
        <w:jc w:val="both"/>
        <w:rPr>
          <w:rFonts w:ascii="Arial" w:eastAsiaTheme="minorEastAsia" w:hAnsi="Arial" w:cs="Arial"/>
        </w:rPr>
      </w:pPr>
      <w:r w:rsidRPr="008F1DF6">
        <w:rPr>
          <w:rFonts w:ascii="Arial" w:eastAsiaTheme="minorEastAsia" w:hAnsi="Arial" w:cs="Arial"/>
        </w:rPr>
        <w:t>Ministro/a de Comercio</w:t>
      </w:r>
      <w:r w:rsidR="004F76AB" w:rsidRPr="008F1DF6">
        <w:rPr>
          <w:rFonts w:ascii="Arial" w:eastAsiaTheme="minorEastAsia" w:hAnsi="Arial" w:cs="Arial"/>
        </w:rPr>
        <w:t>, Industria</w:t>
      </w:r>
      <w:r w:rsidRPr="008F1DF6">
        <w:rPr>
          <w:rFonts w:ascii="Arial" w:eastAsiaTheme="minorEastAsia" w:hAnsi="Arial" w:cs="Arial"/>
        </w:rPr>
        <w:t xml:space="preserve"> y Turismo</w:t>
      </w:r>
      <w:r w:rsidR="0035390D" w:rsidRPr="008F1DF6">
        <w:rPr>
          <w:rFonts w:ascii="Arial" w:eastAsiaTheme="minorEastAsia" w:hAnsi="Arial" w:cs="Arial"/>
        </w:rPr>
        <w:t xml:space="preserve"> o su delegado/a</w:t>
      </w:r>
      <w:r w:rsidRPr="008F1DF6">
        <w:rPr>
          <w:rFonts w:ascii="Arial" w:eastAsiaTheme="minorEastAsia" w:hAnsi="Arial" w:cs="Arial"/>
        </w:rPr>
        <w:t>.</w:t>
      </w:r>
    </w:p>
    <w:p w14:paraId="44AFD73C" w14:textId="46B3369C" w:rsidR="00890776" w:rsidRPr="008F1DF6" w:rsidRDefault="00890776" w:rsidP="00920EF2">
      <w:pPr>
        <w:pStyle w:val="Prrafodelista"/>
        <w:numPr>
          <w:ilvl w:val="0"/>
          <w:numId w:val="35"/>
        </w:numPr>
        <w:jc w:val="both"/>
        <w:rPr>
          <w:rFonts w:ascii="Arial" w:eastAsiaTheme="minorEastAsia" w:hAnsi="Arial" w:cs="Arial"/>
        </w:rPr>
      </w:pPr>
      <w:r w:rsidRPr="008F1DF6">
        <w:rPr>
          <w:rFonts w:ascii="Arial" w:eastAsiaTheme="minorEastAsia" w:hAnsi="Arial" w:cs="Arial"/>
        </w:rPr>
        <w:t>Ministro/a de Relaciones Exteriores</w:t>
      </w:r>
      <w:r w:rsidR="0035390D" w:rsidRPr="008F1DF6">
        <w:rPr>
          <w:rFonts w:ascii="Arial" w:eastAsiaTheme="minorEastAsia" w:hAnsi="Arial" w:cs="Arial"/>
        </w:rPr>
        <w:t xml:space="preserve"> o su delegado/a</w:t>
      </w:r>
      <w:r w:rsidRPr="008F1DF6">
        <w:rPr>
          <w:rFonts w:ascii="Arial" w:eastAsiaTheme="minorEastAsia" w:hAnsi="Arial" w:cs="Arial"/>
        </w:rPr>
        <w:t>.</w:t>
      </w:r>
    </w:p>
    <w:p w14:paraId="7D0E3125" w14:textId="77777777" w:rsidR="00920EF2" w:rsidRPr="008F1DF6" w:rsidRDefault="00A666AA" w:rsidP="00920EF2">
      <w:pPr>
        <w:pStyle w:val="Prrafodelista"/>
        <w:numPr>
          <w:ilvl w:val="0"/>
          <w:numId w:val="35"/>
        </w:numPr>
        <w:jc w:val="both"/>
        <w:rPr>
          <w:rFonts w:ascii="Arial" w:eastAsiaTheme="minorEastAsia" w:hAnsi="Arial" w:cs="Arial"/>
        </w:rPr>
      </w:pPr>
      <w:r w:rsidRPr="008F1DF6">
        <w:rPr>
          <w:rFonts w:ascii="Arial" w:eastAsiaTheme="minorEastAsia" w:hAnsi="Arial" w:cs="Arial"/>
        </w:rPr>
        <w:t>Gobernador/a del departamento del Magdalena</w:t>
      </w:r>
      <w:r w:rsidR="00ED140A" w:rsidRPr="008F1DF6">
        <w:rPr>
          <w:rFonts w:ascii="Arial" w:eastAsiaTheme="minorEastAsia" w:hAnsi="Arial" w:cs="Arial"/>
        </w:rPr>
        <w:t>.</w:t>
      </w:r>
    </w:p>
    <w:p w14:paraId="4840C21D" w14:textId="2EB29C3B" w:rsidR="00920EF2" w:rsidRPr="008F1DF6" w:rsidRDefault="00A666AA" w:rsidP="00920EF2">
      <w:pPr>
        <w:pStyle w:val="Prrafodelista"/>
        <w:numPr>
          <w:ilvl w:val="0"/>
          <w:numId w:val="35"/>
        </w:numPr>
        <w:jc w:val="both"/>
        <w:rPr>
          <w:rFonts w:ascii="Arial" w:eastAsiaTheme="minorEastAsia" w:hAnsi="Arial" w:cs="Arial"/>
        </w:rPr>
      </w:pPr>
      <w:r w:rsidRPr="008F1DF6">
        <w:rPr>
          <w:rFonts w:ascii="Arial" w:eastAsiaTheme="minorEastAsia" w:hAnsi="Arial" w:cs="Arial"/>
        </w:rPr>
        <w:t>Alcalde/</w:t>
      </w:r>
      <w:proofErr w:type="spellStart"/>
      <w:r w:rsidRPr="008F1DF6">
        <w:rPr>
          <w:rFonts w:ascii="Arial" w:eastAsiaTheme="minorEastAsia" w:hAnsi="Arial" w:cs="Arial"/>
        </w:rPr>
        <w:t>sa</w:t>
      </w:r>
      <w:proofErr w:type="spellEnd"/>
      <w:r w:rsidRPr="008F1DF6">
        <w:rPr>
          <w:rFonts w:ascii="Arial" w:eastAsiaTheme="minorEastAsia" w:hAnsi="Arial" w:cs="Arial"/>
        </w:rPr>
        <w:t xml:space="preserve"> Distrital de Santa Marta.</w:t>
      </w:r>
    </w:p>
    <w:p w14:paraId="692EFA20" w14:textId="24780DBF" w:rsidR="00920EF2" w:rsidRPr="008F1DF6" w:rsidRDefault="00191D6E" w:rsidP="00920EF2">
      <w:pPr>
        <w:pStyle w:val="Prrafodelista"/>
        <w:numPr>
          <w:ilvl w:val="0"/>
          <w:numId w:val="35"/>
        </w:numPr>
        <w:jc w:val="both"/>
        <w:rPr>
          <w:rFonts w:ascii="Arial" w:eastAsiaTheme="minorEastAsia" w:hAnsi="Arial" w:cs="Arial"/>
        </w:rPr>
      </w:pPr>
      <w:r w:rsidRPr="008F1DF6">
        <w:rPr>
          <w:rFonts w:ascii="Arial" w:eastAsiaTheme="minorEastAsia" w:hAnsi="Arial" w:cs="Arial"/>
        </w:rPr>
        <w:t xml:space="preserve">Un/a Representante de las </w:t>
      </w:r>
      <w:r w:rsidR="00920EF2" w:rsidRPr="008F1DF6">
        <w:rPr>
          <w:rFonts w:ascii="Arial" w:eastAsiaTheme="minorEastAsia" w:hAnsi="Arial" w:cs="Arial"/>
        </w:rPr>
        <w:t>U</w:t>
      </w:r>
      <w:r w:rsidRPr="008F1DF6">
        <w:rPr>
          <w:rFonts w:ascii="Arial" w:eastAsiaTheme="minorEastAsia" w:hAnsi="Arial" w:cs="Arial"/>
        </w:rPr>
        <w:t xml:space="preserve">niversidades públicas </w:t>
      </w:r>
      <w:r w:rsidR="00920EF2" w:rsidRPr="008F1DF6">
        <w:rPr>
          <w:rFonts w:ascii="Arial" w:eastAsiaTheme="minorEastAsia" w:hAnsi="Arial" w:cs="Arial"/>
        </w:rPr>
        <w:t>del ubicadas en el departamento del Magdalena.</w:t>
      </w:r>
    </w:p>
    <w:p w14:paraId="4E6E5E9F" w14:textId="15628A7D" w:rsidR="00920EF2" w:rsidRPr="008F1DF6" w:rsidRDefault="00920EF2" w:rsidP="00920EF2">
      <w:pPr>
        <w:pStyle w:val="Prrafodelista"/>
        <w:numPr>
          <w:ilvl w:val="0"/>
          <w:numId w:val="35"/>
        </w:numPr>
        <w:jc w:val="both"/>
        <w:rPr>
          <w:rFonts w:ascii="Arial" w:eastAsiaTheme="minorEastAsia" w:hAnsi="Arial" w:cs="Arial"/>
        </w:rPr>
      </w:pPr>
      <w:r w:rsidRPr="008F1DF6">
        <w:rPr>
          <w:rFonts w:ascii="Arial" w:eastAsiaTheme="minorEastAsia" w:hAnsi="Arial" w:cs="Arial"/>
        </w:rPr>
        <w:t>Un/a Representante de las Universidades privadas del ubicadas en el departamento del Magdalena.</w:t>
      </w:r>
    </w:p>
    <w:p w14:paraId="38583443" w14:textId="77777777" w:rsidR="00920EF2" w:rsidRPr="008F1DF6" w:rsidRDefault="00920EF2" w:rsidP="00920EF2">
      <w:pPr>
        <w:pStyle w:val="Prrafodelista"/>
        <w:numPr>
          <w:ilvl w:val="0"/>
          <w:numId w:val="35"/>
        </w:numPr>
        <w:jc w:val="both"/>
        <w:rPr>
          <w:rFonts w:ascii="Arial" w:eastAsiaTheme="minorEastAsia" w:hAnsi="Arial" w:cs="Arial"/>
        </w:rPr>
      </w:pPr>
      <w:r w:rsidRPr="008F1DF6">
        <w:rPr>
          <w:rFonts w:ascii="Arial" w:eastAsiaTheme="minorEastAsia" w:hAnsi="Arial" w:cs="Arial"/>
        </w:rPr>
        <w:t>Un/a representante de las comunidades indígenas ubicadas en la Sierra Nevada de Santa Marta.</w:t>
      </w:r>
    </w:p>
    <w:p w14:paraId="18BA045E" w14:textId="77777777" w:rsidR="00920EF2" w:rsidRPr="008F1DF6" w:rsidRDefault="00920EF2" w:rsidP="00920EF2">
      <w:pPr>
        <w:pStyle w:val="Prrafodelista"/>
        <w:numPr>
          <w:ilvl w:val="0"/>
          <w:numId w:val="35"/>
        </w:numPr>
        <w:jc w:val="both"/>
        <w:rPr>
          <w:rFonts w:ascii="Arial" w:eastAsiaTheme="minorEastAsia" w:hAnsi="Arial" w:cs="Arial"/>
        </w:rPr>
      </w:pPr>
      <w:r w:rsidRPr="008F1DF6">
        <w:rPr>
          <w:rFonts w:ascii="Arial" w:eastAsiaTheme="minorEastAsia" w:hAnsi="Arial" w:cs="Arial"/>
        </w:rPr>
        <w:t>Un/a Representante de las comunidades negras, afrodescendientes, raizales y palenqueras de Santa Marta.</w:t>
      </w:r>
    </w:p>
    <w:p w14:paraId="45D82CF1" w14:textId="669CFE9A" w:rsidR="00920EF2" w:rsidRPr="008F1DF6" w:rsidRDefault="00920EF2" w:rsidP="00920EF2">
      <w:pPr>
        <w:pStyle w:val="Prrafodelista"/>
        <w:numPr>
          <w:ilvl w:val="0"/>
          <w:numId w:val="35"/>
        </w:numPr>
        <w:jc w:val="both"/>
        <w:rPr>
          <w:rFonts w:ascii="Arial" w:eastAsiaTheme="minorEastAsia" w:hAnsi="Arial" w:cs="Arial"/>
        </w:rPr>
      </w:pPr>
      <w:r w:rsidRPr="008F1DF6">
        <w:rPr>
          <w:rFonts w:ascii="Arial" w:eastAsiaTheme="minorEastAsia" w:hAnsi="Arial" w:cs="Arial"/>
        </w:rPr>
        <w:t>Un/a Representante del sector cultural del Distrito de Santa Marta.</w:t>
      </w:r>
    </w:p>
    <w:p w14:paraId="0A463699" w14:textId="561C9117" w:rsidR="00920EF2" w:rsidRPr="008F1DF6" w:rsidRDefault="00920EF2" w:rsidP="00920EF2">
      <w:pPr>
        <w:pStyle w:val="Prrafodelista"/>
        <w:numPr>
          <w:ilvl w:val="0"/>
          <w:numId w:val="35"/>
        </w:numPr>
        <w:jc w:val="both"/>
        <w:rPr>
          <w:rFonts w:ascii="Arial" w:eastAsiaTheme="minorEastAsia" w:hAnsi="Arial" w:cs="Arial"/>
        </w:rPr>
      </w:pPr>
      <w:r w:rsidRPr="008F1DF6">
        <w:rPr>
          <w:rFonts w:ascii="Arial" w:eastAsiaTheme="minorEastAsia" w:hAnsi="Arial" w:cs="Arial"/>
        </w:rPr>
        <w:t>Un/a Representante de la Sociedad Bolivariana del Magdalena.</w:t>
      </w:r>
    </w:p>
    <w:p w14:paraId="23DF1C9E" w14:textId="30910BC3" w:rsidR="00920EF2" w:rsidRPr="008F1DF6" w:rsidRDefault="00A666AA" w:rsidP="00920EF2">
      <w:pPr>
        <w:pStyle w:val="Prrafodelista"/>
        <w:numPr>
          <w:ilvl w:val="0"/>
          <w:numId w:val="35"/>
        </w:numPr>
        <w:jc w:val="both"/>
        <w:rPr>
          <w:rFonts w:ascii="Arial" w:eastAsiaTheme="minorEastAsia" w:hAnsi="Arial" w:cs="Arial"/>
        </w:rPr>
      </w:pPr>
      <w:r w:rsidRPr="008F1DF6">
        <w:rPr>
          <w:rFonts w:ascii="Arial" w:eastAsiaTheme="minorEastAsia" w:hAnsi="Arial" w:cs="Arial"/>
        </w:rPr>
        <w:t>Un/a delegado de la Academia de Historia del Magdalena.</w:t>
      </w:r>
    </w:p>
    <w:p w14:paraId="16F19DAD" w14:textId="77777777" w:rsidR="00920EF2" w:rsidRPr="008F1DF6" w:rsidRDefault="00A666AA" w:rsidP="00920EF2">
      <w:pPr>
        <w:pStyle w:val="Prrafodelista"/>
        <w:numPr>
          <w:ilvl w:val="0"/>
          <w:numId w:val="35"/>
        </w:numPr>
        <w:jc w:val="both"/>
        <w:rPr>
          <w:rFonts w:ascii="Arial" w:eastAsiaTheme="minorEastAsia" w:hAnsi="Arial" w:cs="Arial"/>
        </w:rPr>
      </w:pPr>
      <w:r w:rsidRPr="008F1DF6">
        <w:rPr>
          <w:rFonts w:ascii="Arial" w:eastAsiaTheme="minorEastAsia" w:hAnsi="Arial" w:cs="Arial"/>
        </w:rPr>
        <w:t>Un</w:t>
      </w:r>
      <w:r w:rsidR="00890776" w:rsidRPr="008F1DF6">
        <w:rPr>
          <w:rFonts w:ascii="Arial" w:eastAsiaTheme="minorEastAsia" w:hAnsi="Arial" w:cs="Arial"/>
        </w:rPr>
        <w:t>/a</w:t>
      </w:r>
      <w:r w:rsidRPr="008F1DF6">
        <w:rPr>
          <w:rFonts w:ascii="Arial" w:eastAsiaTheme="minorEastAsia" w:hAnsi="Arial" w:cs="Arial"/>
        </w:rPr>
        <w:t xml:space="preserve"> Representante por los gremios económicos</w:t>
      </w:r>
      <w:r w:rsidR="00890776" w:rsidRPr="008F1DF6">
        <w:rPr>
          <w:rFonts w:ascii="Arial" w:eastAsiaTheme="minorEastAsia" w:hAnsi="Arial" w:cs="Arial"/>
        </w:rPr>
        <w:t>.</w:t>
      </w:r>
    </w:p>
    <w:p w14:paraId="12718BAA" w14:textId="756AA2BA" w:rsidR="00FF517B" w:rsidRPr="008F1DF6" w:rsidRDefault="00FF517B" w:rsidP="00920EF2">
      <w:pPr>
        <w:pStyle w:val="Prrafodelista"/>
        <w:numPr>
          <w:ilvl w:val="0"/>
          <w:numId w:val="35"/>
        </w:numPr>
        <w:jc w:val="both"/>
        <w:rPr>
          <w:rFonts w:ascii="Arial" w:eastAsiaTheme="minorEastAsia" w:hAnsi="Arial" w:cs="Arial"/>
        </w:rPr>
      </w:pPr>
      <w:r w:rsidRPr="008F1DF6">
        <w:rPr>
          <w:rFonts w:ascii="Arial" w:eastAsiaTheme="minorEastAsia" w:hAnsi="Arial" w:cs="Arial"/>
        </w:rPr>
        <w:t>Un miembro adicional elegido por el Gobernador del Magdalena.</w:t>
      </w:r>
    </w:p>
    <w:p w14:paraId="1E15219D" w14:textId="77777777" w:rsidR="00A666AA" w:rsidRPr="008F1DF6" w:rsidRDefault="00A666AA" w:rsidP="00A666AA">
      <w:pPr>
        <w:spacing w:line="254" w:lineRule="atLeast"/>
        <w:jc w:val="both"/>
        <w:rPr>
          <w:rFonts w:ascii="Arial" w:eastAsiaTheme="minorEastAsia" w:hAnsi="Arial" w:cs="Arial"/>
          <w:lang w:eastAsia="en-US"/>
        </w:rPr>
      </w:pPr>
    </w:p>
    <w:p w14:paraId="6B616658" w14:textId="14AE143E" w:rsidR="00920EF2" w:rsidRPr="008F1DF6" w:rsidRDefault="00A666AA" w:rsidP="00A666AA">
      <w:pPr>
        <w:spacing w:line="254" w:lineRule="atLeast"/>
        <w:jc w:val="both"/>
        <w:rPr>
          <w:rFonts w:ascii="Arial" w:eastAsiaTheme="minorEastAsia" w:hAnsi="Arial" w:cs="Arial"/>
          <w:lang w:eastAsia="en-US"/>
        </w:rPr>
      </w:pPr>
      <w:r w:rsidRPr="008F1DF6">
        <w:rPr>
          <w:rFonts w:ascii="Arial" w:eastAsiaTheme="minorEastAsia" w:hAnsi="Arial" w:cs="Arial"/>
          <w:b/>
          <w:bCs/>
          <w:lang w:eastAsia="en-US"/>
        </w:rPr>
        <w:t xml:space="preserve">PARÁGRAFO </w:t>
      </w:r>
      <w:r w:rsidR="0084405B" w:rsidRPr="008F1DF6">
        <w:rPr>
          <w:rFonts w:ascii="Arial" w:eastAsiaTheme="minorEastAsia" w:hAnsi="Arial" w:cs="Arial"/>
          <w:b/>
          <w:bCs/>
          <w:lang w:eastAsia="en-US"/>
        </w:rPr>
        <w:t>PRIMERO</w:t>
      </w:r>
      <w:r w:rsidRPr="008F1DF6">
        <w:rPr>
          <w:rFonts w:ascii="Arial" w:eastAsiaTheme="minorEastAsia" w:hAnsi="Arial" w:cs="Arial"/>
          <w:b/>
          <w:bCs/>
          <w:lang w:eastAsia="en-US"/>
        </w:rPr>
        <w:t>.</w:t>
      </w:r>
      <w:r w:rsidRPr="008F1DF6">
        <w:rPr>
          <w:rFonts w:ascii="Arial" w:eastAsiaTheme="minorEastAsia" w:hAnsi="Arial" w:cs="Arial"/>
          <w:lang w:eastAsia="en-US"/>
        </w:rPr>
        <w:t xml:space="preserve"> La Comisión sesionará</w:t>
      </w:r>
      <w:r w:rsidR="00920EF2" w:rsidRPr="008F1DF6">
        <w:rPr>
          <w:rFonts w:ascii="Arial" w:eastAsiaTheme="minorEastAsia" w:hAnsi="Arial" w:cs="Arial"/>
          <w:lang w:eastAsia="en-US"/>
        </w:rPr>
        <w:t xml:space="preserve"> principalmente</w:t>
      </w:r>
      <w:r w:rsidRPr="008F1DF6">
        <w:rPr>
          <w:rFonts w:ascii="Arial" w:eastAsiaTheme="minorEastAsia" w:hAnsi="Arial" w:cs="Arial"/>
          <w:lang w:eastAsia="en-US"/>
        </w:rPr>
        <w:t xml:space="preserve"> en </w:t>
      </w:r>
      <w:r w:rsidR="00890776" w:rsidRPr="008F1DF6">
        <w:rPr>
          <w:rFonts w:ascii="Arial" w:eastAsiaTheme="minorEastAsia" w:hAnsi="Arial" w:cs="Arial"/>
          <w:lang w:eastAsia="en-US"/>
        </w:rPr>
        <w:t>la Quinta de San Pedro Alejandrino ubicada en el</w:t>
      </w:r>
      <w:r w:rsidRPr="008F1DF6">
        <w:rPr>
          <w:rFonts w:ascii="Arial" w:eastAsiaTheme="minorEastAsia" w:hAnsi="Arial" w:cs="Arial"/>
          <w:lang w:eastAsia="en-US"/>
        </w:rPr>
        <w:t xml:space="preserve"> Distrito Turístico, Cultural e Histórico de Santa Marta</w:t>
      </w:r>
      <w:r w:rsidR="00920EF2" w:rsidRPr="008F1DF6">
        <w:rPr>
          <w:rFonts w:ascii="Arial" w:eastAsiaTheme="minorEastAsia" w:hAnsi="Arial" w:cs="Arial"/>
          <w:lang w:eastAsia="en-US"/>
        </w:rPr>
        <w:t xml:space="preserve"> o donde lo determinen sus miembros.</w:t>
      </w:r>
    </w:p>
    <w:p w14:paraId="27FF756C" w14:textId="77777777" w:rsidR="00920EF2" w:rsidRPr="008F1DF6" w:rsidRDefault="00920EF2" w:rsidP="00A666AA">
      <w:pPr>
        <w:spacing w:line="254" w:lineRule="atLeast"/>
        <w:jc w:val="both"/>
        <w:rPr>
          <w:rFonts w:ascii="Arial" w:eastAsiaTheme="minorEastAsia" w:hAnsi="Arial" w:cs="Arial"/>
          <w:lang w:eastAsia="en-US"/>
        </w:rPr>
      </w:pPr>
    </w:p>
    <w:p w14:paraId="2BB75363" w14:textId="7FE502F7" w:rsidR="00A666AA" w:rsidRPr="008F1DF6" w:rsidRDefault="00920EF2" w:rsidP="00A666AA">
      <w:pPr>
        <w:spacing w:line="254" w:lineRule="atLeast"/>
        <w:jc w:val="both"/>
        <w:rPr>
          <w:rFonts w:ascii="Arial" w:eastAsiaTheme="minorEastAsia" w:hAnsi="Arial" w:cs="Arial"/>
          <w:lang w:eastAsia="en-US"/>
        </w:rPr>
      </w:pPr>
      <w:r w:rsidRPr="008F1DF6">
        <w:rPr>
          <w:rFonts w:ascii="Arial" w:eastAsiaTheme="minorEastAsia" w:hAnsi="Arial" w:cs="Arial"/>
          <w:lang w:eastAsia="en-US"/>
        </w:rPr>
        <w:t xml:space="preserve">La Comisión sesionará </w:t>
      </w:r>
      <w:r w:rsidR="00A666AA" w:rsidRPr="008F1DF6">
        <w:rPr>
          <w:rFonts w:ascii="Arial" w:eastAsiaTheme="minorEastAsia" w:hAnsi="Arial" w:cs="Arial"/>
          <w:lang w:eastAsia="en-US"/>
        </w:rPr>
        <w:t>ordinariamente dos veces al año, una primera vez entre los meses febrero y marzo y la segunda entre octubre y noviembre o, cuando se determine</w:t>
      </w:r>
      <w:r w:rsidRPr="008F1DF6">
        <w:rPr>
          <w:rFonts w:ascii="Arial" w:eastAsiaTheme="minorEastAsia" w:hAnsi="Arial" w:cs="Arial"/>
          <w:lang w:eastAsia="en-US"/>
        </w:rPr>
        <w:t xml:space="preserve"> </w:t>
      </w:r>
      <w:r w:rsidR="006A7644" w:rsidRPr="008F1DF6">
        <w:rPr>
          <w:rFonts w:ascii="Arial" w:eastAsiaTheme="minorEastAsia" w:hAnsi="Arial" w:cs="Arial"/>
          <w:lang w:eastAsia="en-US"/>
        </w:rPr>
        <w:t xml:space="preserve"> </w:t>
      </w:r>
      <w:r w:rsidR="00A666AA" w:rsidRPr="008F1DF6">
        <w:rPr>
          <w:rFonts w:ascii="Arial" w:eastAsiaTheme="minorEastAsia" w:hAnsi="Arial" w:cs="Arial"/>
          <w:lang w:eastAsia="en-US"/>
        </w:rPr>
        <w:t>de manera extraordinaria.</w:t>
      </w:r>
      <w:r w:rsidR="006A7644" w:rsidRPr="008F1DF6">
        <w:rPr>
          <w:rFonts w:ascii="Arial" w:eastAsiaTheme="minorEastAsia" w:hAnsi="Arial" w:cs="Arial"/>
          <w:lang w:eastAsia="en-US"/>
        </w:rPr>
        <w:t xml:space="preserve"> </w:t>
      </w:r>
      <w:r w:rsidR="00A666AA" w:rsidRPr="008F1DF6">
        <w:rPr>
          <w:rFonts w:ascii="Arial" w:eastAsiaTheme="minorEastAsia" w:hAnsi="Arial" w:cs="Arial"/>
          <w:lang w:eastAsia="en-US"/>
        </w:rPr>
        <w:t>Esta comisión deberá darse su propio reglamento interno que orientará su funcionamiento y podrá invitar a sus sesiones a quienes considere necesarios.</w:t>
      </w:r>
    </w:p>
    <w:p w14:paraId="3306BE27" w14:textId="77777777" w:rsidR="00A666AA" w:rsidRPr="008F1DF6" w:rsidRDefault="00A666AA" w:rsidP="00A666AA">
      <w:pPr>
        <w:spacing w:line="254" w:lineRule="atLeast"/>
        <w:jc w:val="both"/>
        <w:rPr>
          <w:rFonts w:ascii="Arial" w:eastAsiaTheme="minorEastAsia" w:hAnsi="Arial" w:cs="Arial"/>
          <w:b/>
          <w:bCs/>
          <w:lang w:eastAsia="en-US"/>
        </w:rPr>
      </w:pPr>
    </w:p>
    <w:p w14:paraId="24B9B90F" w14:textId="50FA82D6" w:rsidR="00A666AA" w:rsidRPr="008F1DF6" w:rsidRDefault="00A666AA" w:rsidP="00A666AA">
      <w:pPr>
        <w:spacing w:line="254" w:lineRule="atLeast"/>
        <w:jc w:val="both"/>
        <w:rPr>
          <w:rFonts w:ascii="Arial" w:eastAsiaTheme="minorEastAsia" w:hAnsi="Arial" w:cs="Arial"/>
          <w:lang w:eastAsia="en-US"/>
        </w:rPr>
      </w:pPr>
      <w:r w:rsidRPr="008F1DF6">
        <w:rPr>
          <w:rFonts w:ascii="Arial" w:eastAsiaTheme="minorEastAsia" w:hAnsi="Arial" w:cs="Arial"/>
          <w:b/>
          <w:bCs/>
          <w:lang w:eastAsia="en-US"/>
        </w:rPr>
        <w:t xml:space="preserve">PARÁGRAFO </w:t>
      </w:r>
      <w:r w:rsidR="0084405B" w:rsidRPr="008F1DF6">
        <w:rPr>
          <w:rFonts w:ascii="Arial" w:eastAsiaTheme="minorEastAsia" w:hAnsi="Arial" w:cs="Arial"/>
          <w:b/>
          <w:bCs/>
          <w:lang w:eastAsia="en-US"/>
        </w:rPr>
        <w:t>SEGUNDO</w:t>
      </w:r>
      <w:r w:rsidRPr="008F1DF6">
        <w:rPr>
          <w:rFonts w:ascii="Arial" w:eastAsiaTheme="minorEastAsia" w:hAnsi="Arial" w:cs="Arial"/>
          <w:b/>
          <w:bCs/>
          <w:lang w:eastAsia="en-US"/>
        </w:rPr>
        <w:t>.</w:t>
      </w:r>
      <w:r w:rsidRPr="008F1DF6">
        <w:rPr>
          <w:rFonts w:ascii="Arial" w:eastAsiaTheme="minorEastAsia" w:hAnsi="Arial" w:cs="Arial"/>
          <w:lang w:eastAsia="en-US"/>
        </w:rPr>
        <w:t xml:space="preserve"> Existirá quórum decisorio con la asistencia de la mayoría de sus miembros. Las decisiones se </w:t>
      </w:r>
      <w:r w:rsidR="004F76AB" w:rsidRPr="008F1DF6">
        <w:rPr>
          <w:rFonts w:ascii="Arial" w:eastAsiaTheme="minorEastAsia" w:hAnsi="Arial" w:cs="Arial"/>
          <w:lang w:eastAsia="en-US"/>
        </w:rPr>
        <w:t>adoptarán</w:t>
      </w:r>
      <w:r w:rsidRPr="008F1DF6">
        <w:rPr>
          <w:rFonts w:ascii="Arial" w:eastAsiaTheme="minorEastAsia" w:hAnsi="Arial" w:cs="Arial"/>
          <w:lang w:eastAsia="en-US"/>
        </w:rPr>
        <w:t xml:space="preserve"> por mayoría simple. La asistencia a las sesiones es obligatoria.</w:t>
      </w:r>
      <w:r w:rsidR="0035390D" w:rsidRPr="008F1DF6">
        <w:rPr>
          <w:rFonts w:ascii="Arial" w:eastAsiaTheme="minorEastAsia" w:hAnsi="Arial" w:cs="Arial"/>
          <w:lang w:eastAsia="en-US"/>
        </w:rPr>
        <w:t xml:space="preserve"> Los Ministros/as del Gobierno Nacional solo podrán delegar</w:t>
      </w:r>
      <w:r w:rsidR="006A7644" w:rsidRPr="008F1DF6">
        <w:rPr>
          <w:rFonts w:ascii="Arial" w:eastAsiaTheme="minorEastAsia" w:hAnsi="Arial" w:cs="Arial"/>
          <w:lang w:eastAsia="en-US"/>
        </w:rPr>
        <w:t xml:space="preserve"> </w:t>
      </w:r>
      <w:r w:rsidR="0035390D" w:rsidRPr="008F1DF6">
        <w:rPr>
          <w:rFonts w:ascii="Arial" w:eastAsiaTheme="minorEastAsia" w:hAnsi="Arial" w:cs="Arial"/>
          <w:lang w:eastAsia="en-US"/>
        </w:rPr>
        <w:t>a Viceministros para la asistencia a la sesión de la mencionada comisión.</w:t>
      </w:r>
    </w:p>
    <w:p w14:paraId="03FD3498" w14:textId="77777777" w:rsidR="00A666AA" w:rsidRPr="008F1DF6" w:rsidRDefault="00A666AA" w:rsidP="00A666AA">
      <w:pPr>
        <w:spacing w:line="254" w:lineRule="atLeast"/>
        <w:jc w:val="both"/>
        <w:rPr>
          <w:rFonts w:ascii="Arial" w:eastAsiaTheme="minorEastAsia" w:hAnsi="Arial" w:cs="Arial"/>
          <w:lang w:eastAsia="en-US"/>
        </w:rPr>
      </w:pPr>
    </w:p>
    <w:p w14:paraId="2485BA8A" w14:textId="77777777" w:rsidR="006A7644" w:rsidRPr="008F1DF6" w:rsidRDefault="006A7644" w:rsidP="00A666AA">
      <w:pPr>
        <w:spacing w:line="254" w:lineRule="atLeast"/>
        <w:jc w:val="both"/>
        <w:rPr>
          <w:rFonts w:ascii="Arial" w:eastAsiaTheme="minorEastAsia" w:hAnsi="Arial" w:cs="Arial"/>
          <w:lang w:eastAsia="en-US"/>
        </w:rPr>
      </w:pPr>
    </w:p>
    <w:p w14:paraId="1A06A1CF" w14:textId="77777777" w:rsidR="006A7644" w:rsidRPr="008F1DF6" w:rsidRDefault="006A7644" w:rsidP="00A666AA">
      <w:pPr>
        <w:spacing w:line="254" w:lineRule="atLeast"/>
        <w:jc w:val="both"/>
        <w:rPr>
          <w:rFonts w:ascii="Arial" w:eastAsiaTheme="minorEastAsia" w:hAnsi="Arial" w:cs="Arial"/>
          <w:lang w:eastAsia="en-US"/>
        </w:rPr>
      </w:pPr>
    </w:p>
    <w:p w14:paraId="45DC9D79" w14:textId="77777777" w:rsidR="006A7644" w:rsidRPr="008F1DF6" w:rsidRDefault="006A7644" w:rsidP="00A666AA">
      <w:pPr>
        <w:spacing w:line="254" w:lineRule="atLeast"/>
        <w:jc w:val="both"/>
        <w:rPr>
          <w:rFonts w:ascii="Arial" w:eastAsiaTheme="minorEastAsia" w:hAnsi="Arial" w:cs="Arial"/>
          <w:lang w:eastAsia="en-US"/>
        </w:rPr>
      </w:pPr>
    </w:p>
    <w:p w14:paraId="6D4486F7" w14:textId="77777777" w:rsidR="006A7644" w:rsidRPr="008F1DF6" w:rsidRDefault="006A7644" w:rsidP="00A666AA">
      <w:pPr>
        <w:spacing w:line="254" w:lineRule="atLeast"/>
        <w:jc w:val="both"/>
        <w:rPr>
          <w:rFonts w:ascii="Arial" w:eastAsiaTheme="minorEastAsia" w:hAnsi="Arial" w:cs="Arial"/>
          <w:lang w:eastAsia="en-US"/>
        </w:rPr>
      </w:pPr>
    </w:p>
    <w:p w14:paraId="0BA80557" w14:textId="72E6D1D4" w:rsidR="0084405B" w:rsidRPr="008F1DF6" w:rsidRDefault="00A666AA" w:rsidP="00A666AA">
      <w:pPr>
        <w:spacing w:line="254" w:lineRule="atLeast"/>
        <w:jc w:val="both"/>
        <w:rPr>
          <w:rFonts w:ascii="Arial" w:eastAsiaTheme="minorEastAsia" w:hAnsi="Arial" w:cs="Arial"/>
          <w:lang w:eastAsia="en-US"/>
        </w:rPr>
      </w:pPr>
      <w:r w:rsidRPr="008F1DF6">
        <w:rPr>
          <w:rFonts w:ascii="Arial" w:eastAsiaTheme="minorEastAsia" w:hAnsi="Arial" w:cs="Arial"/>
          <w:b/>
          <w:bCs/>
          <w:lang w:eastAsia="en-US"/>
        </w:rPr>
        <w:t xml:space="preserve">PARÁGRAFO </w:t>
      </w:r>
      <w:r w:rsidR="0084405B" w:rsidRPr="008F1DF6">
        <w:rPr>
          <w:rFonts w:ascii="Arial" w:eastAsiaTheme="minorEastAsia" w:hAnsi="Arial" w:cs="Arial"/>
          <w:b/>
          <w:bCs/>
          <w:lang w:eastAsia="en-US"/>
        </w:rPr>
        <w:t>TERCERO</w:t>
      </w:r>
      <w:r w:rsidRPr="008F1DF6">
        <w:rPr>
          <w:rFonts w:ascii="Arial" w:eastAsiaTheme="minorEastAsia" w:hAnsi="Arial" w:cs="Arial"/>
          <w:b/>
          <w:bCs/>
          <w:lang w:eastAsia="en-US"/>
        </w:rPr>
        <w:t>.</w:t>
      </w:r>
      <w:r w:rsidRPr="008F1DF6">
        <w:rPr>
          <w:rFonts w:ascii="Arial" w:eastAsiaTheme="minorEastAsia" w:hAnsi="Arial" w:cs="Arial"/>
          <w:lang w:eastAsia="en-US"/>
        </w:rPr>
        <w:t xml:space="preserve"> La Secretaría Técnica de la Comisión Preparatoria para </w:t>
      </w:r>
      <w:r w:rsidR="004F76AB" w:rsidRPr="008F1DF6">
        <w:rPr>
          <w:rFonts w:ascii="Arial" w:eastAsiaTheme="minorEastAsia" w:hAnsi="Arial" w:cs="Arial"/>
          <w:lang w:eastAsia="en-US"/>
        </w:rPr>
        <w:t xml:space="preserve">la </w:t>
      </w:r>
      <w:r w:rsidR="00ED140A" w:rsidRPr="008F1DF6">
        <w:rPr>
          <w:rFonts w:ascii="Arial" w:eastAsiaTheme="minorEastAsia" w:hAnsi="Arial" w:cs="Arial"/>
          <w:lang w:eastAsia="en-US"/>
        </w:rPr>
        <w:t xml:space="preserve">conmemoración del bicentenario de la muerte del libertador Simón Bolívar, estará </w:t>
      </w:r>
      <w:r w:rsidRPr="008F1DF6">
        <w:rPr>
          <w:rFonts w:ascii="Arial" w:eastAsiaTheme="minorEastAsia" w:hAnsi="Arial" w:cs="Arial"/>
          <w:lang w:eastAsia="en-US"/>
        </w:rPr>
        <w:t xml:space="preserve">a cargo de la </w:t>
      </w:r>
      <w:r w:rsidR="006A7644" w:rsidRPr="008F1DF6">
        <w:rPr>
          <w:rFonts w:ascii="Arial" w:eastAsiaTheme="minorEastAsia" w:hAnsi="Arial" w:cs="Arial"/>
        </w:rPr>
        <w:t>Sociedad Bolivariana del Magdalena</w:t>
      </w:r>
      <w:r w:rsidR="006A7644" w:rsidRPr="008F1DF6">
        <w:rPr>
          <w:rFonts w:ascii="Arial" w:eastAsiaTheme="minorEastAsia" w:hAnsi="Arial" w:cs="Arial"/>
          <w:lang w:eastAsia="en-US"/>
        </w:rPr>
        <w:t xml:space="preserve"> </w:t>
      </w:r>
      <w:r w:rsidR="0035390D" w:rsidRPr="008F1DF6">
        <w:rPr>
          <w:rFonts w:ascii="Arial" w:eastAsiaTheme="minorEastAsia" w:hAnsi="Arial" w:cs="Arial"/>
          <w:lang w:eastAsia="en-US"/>
        </w:rPr>
        <w:t xml:space="preserve">quien convocará las sesiones de la Comisión y la presidencia será ejercida por el </w:t>
      </w:r>
      <w:r w:rsidR="006A7644" w:rsidRPr="008F1DF6">
        <w:rPr>
          <w:rFonts w:ascii="Arial" w:eastAsiaTheme="minorEastAsia" w:hAnsi="Arial" w:cs="Arial"/>
          <w:lang w:eastAsia="en-US"/>
        </w:rPr>
        <w:t>Gobernador del Magdalena</w:t>
      </w:r>
      <w:r w:rsidRPr="008F1DF6">
        <w:rPr>
          <w:rFonts w:ascii="Arial" w:eastAsiaTheme="minorEastAsia" w:hAnsi="Arial" w:cs="Arial"/>
          <w:lang w:eastAsia="en-US"/>
        </w:rPr>
        <w:t>.</w:t>
      </w:r>
    </w:p>
    <w:p w14:paraId="2B9CDCDB" w14:textId="77777777" w:rsidR="006A7644" w:rsidRPr="008F1DF6" w:rsidRDefault="006A7644" w:rsidP="00A666AA">
      <w:pPr>
        <w:spacing w:line="254" w:lineRule="atLeast"/>
        <w:jc w:val="both"/>
        <w:rPr>
          <w:rFonts w:ascii="Arial" w:eastAsiaTheme="minorEastAsia" w:hAnsi="Arial" w:cs="Arial"/>
          <w:lang w:eastAsia="en-US"/>
        </w:rPr>
      </w:pPr>
    </w:p>
    <w:p w14:paraId="72569979" w14:textId="2AD9420C" w:rsidR="006A7644" w:rsidRPr="008F1DF6" w:rsidRDefault="006A7644" w:rsidP="00A666AA">
      <w:pPr>
        <w:spacing w:line="254" w:lineRule="atLeast"/>
        <w:jc w:val="both"/>
        <w:rPr>
          <w:rFonts w:ascii="Arial" w:eastAsiaTheme="minorEastAsia" w:hAnsi="Arial" w:cs="Arial"/>
          <w:lang w:eastAsia="en-US"/>
        </w:rPr>
      </w:pPr>
      <w:r w:rsidRPr="008F1DF6">
        <w:rPr>
          <w:rFonts w:ascii="Arial" w:eastAsiaTheme="minorEastAsia" w:hAnsi="Arial" w:cs="Arial"/>
          <w:b/>
          <w:bCs/>
          <w:lang w:eastAsia="en-US"/>
        </w:rPr>
        <w:t>PARÁGRAFO CUARTO.</w:t>
      </w:r>
      <w:r w:rsidRPr="008F1DF6">
        <w:rPr>
          <w:rFonts w:ascii="Arial" w:eastAsiaTheme="minorEastAsia" w:hAnsi="Arial" w:cs="Arial"/>
          <w:lang w:eastAsia="en-US"/>
        </w:rPr>
        <w:t xml:space="preserve"> La Comisión podrá organizar un calendario previo de eventos a los actos protocolarios programados para el año 2030 que difundan la memoria bolivariana.</w:t>
      </w:r>
    </w:p>
    <w:p w14:paraId="359B5BB4" w14:textId="77777777" w:rsidR="0084405B" w:rsidRPr="008F1DF6" w:rsidRDefault="0084405B" w:rsidP="00A666AA">
      <w:pPr>
        <w:spacing w:line="254" w:lineRule="atLeast"/>
        <w:jc w:val="both"/>
        <w:rPr>
          <w:rFonts w:ascii="Arial" w:eastAsiaTheme="minorEastAsia" w:hAnsi="Arial" w:cs="Arial"/>
          <w:lang w:eastAsia="en-US"/>
        </w:rPr>
      </w:pPr>
    </w:p>
    <w:p w14:paraId="61CA0A36" w14:textId="41F8F6B1" w:rsidR="00E46086" w:rsidRPr="008F1DF6" w:rsidRDefault="00A666AA" w:rsidP="00A666AA">
      <w:pPr>
        <w:spacing w:line="254" w:lineRule="atLeast"/>
        <w:jc w:val="both"/>
        <w:rPr>
          <w:rFonts w:ascii="Arial" w:eastAsiaTheme="minorEastAsia" w:hAnsi="Arial" w:cs="Arial"/>
          <w:lang w:eastAsia="en-US"/>
        </w:rPr>
      </w:pPr>
      <w:r w:rsidRPr="008F1DF6">
        <w:rPr>
          <w:rFonts w:ascii="Arial" w:eastAsiaTheme="minorEastAsia" w:hAnsi="Arial" w:cs="Arial"/>
          <w:b/>
          <w:bCs/>
          <w:lang w:eastAsia="en-US"/>
        </w:rPr>
        <w:t xml:space="preserve">PARÁGRAFO TRANSITORIO. </w:t>
      </w:r>
      <w:r w:rsidRPr="008F1DF6">
        <w:rPr>
          <w:rFonts w:ascii="Arial" w:eastAsiaTheme="minorEastAsia" w:hAnsi="Arial" w:cs="Arial"/>
          <w:lang w:eastAsia="en-US"/>
        </w:rPr>
        <w:t xml:space="preserve">La Comisión tendrá su primera sesión, dentro de los tres primeros meses de entrada en vigencia la presente </w:t>
      </w:r>
      <w:r w:rsidR="00ED140A" w:rsidRPr="008F1DF6">
        <w:rPr>
          <w:rFonts w:ascii="Arial" w:eastAsiaTheme="minorEastAsia" w:hAnsi="Arial" w:cs="Arial"/>
          <w:lang w:eastAsia="en-US"/>
        </w:rPr>
        <w:t>L</w:t>
      </w:r>
      <w:r w:rsidRPr="008F1DF6">
        <w:rPr>
          <w:rFonts w:ascii="Arial" w:eastAsiaTheme="minorEastAsia" w:hAnsi="Arial" w:cs="Arial"/>
          <w:lang w:eastAsia="en-US"/>
        </w:rPr>
        <w:t>ey, la cual será convocada por su respectiva Secretaría Técnica</w:t>
      </w:r>
      <w:r w:rsidR="00E46086" w:rsidRPr="008F1DF6">
        <w:rPr>
          <w:rFonts w:ascii="Arial" w:eastAsiaTheme="minorEastAsia" w:hAnsi="Arial" w:cs="Arial"/>
          <w:lang w:eastAsia="en-US"/>
        </w:rPr>
        <w:t>.</w:t>
      </w:r>
    </w:p>
    <w:p w14:paraId="46FED63C" w14:textId="79EA6347" w:rsidR="00C76C7A" w:rsidRPr="008F1DF6" w:rsidRDefault="00E46086" w:rsidP="0086579A">
      <w:pPr>
        <w:spacing w:before="100" w:beforeAutospacing="1" w:after="100" w:afterAutospacing="1"/>
        <w:jc w:val="both"/>
        <w:rPr>
          <w:rFonts w:ascii="Arial" w:eastAsiaTheme="minorEastAsia" w:hAnsi="Arial" w:cs="Arial"/>
          <w:lang w:eastAsia="en-US"/>
        </w:rPr>
      </w:pPr>
      <w:r w:rsidRPr="008F1DF6">
        <w:rPr>
          <w:rFonts w:ascii="Arial" w:eastAsiaTheme="minorEastAsia" w:hAnsi="Arial" w:cs="Arial"/>
          <w:b/>
          <w:bCs/>
          <w:lang w:eastAsia="en-US"/>
        </w:rPr>
        <w:t>ARTÍCULO 5°.</w:t>
      </w:r>
      <w:r w:rsidRPr="008F1DF6">
        <w:rPr>
          <w:rFonts w:ascii="Arial" w:eastAsiaTheme="minorEastAsia" w:hAnsi="Arial" w:cs="Arial"/>
          <w:lang w:eastAsia="en-US"/>
        </w:rPr>
        <w:t xml:space="preserve"> </w:t>
      </w:r>
      <w:r w:rsidRPr="008F1DF6">
        <w:rPr>
          <w:rFonts w:ascii="Arial" w:eastAsiaTheme="minorEastAsia" w:hAnsi="Arial" w:cs="Arial"/>
          <w:b/>
          <w:bCs/>
          <w:lang w:eastAsia="en-US"/>
        </w:rPr>
        <w:t xml:space="preserve">CONCURRENCIA. </w:t>
      </w:r>
      <w:r w:rsidRPr="008F1DF6">
        <w:rPr>
          <w:rFonts w:ascii="Arial" w:eastAsiaTheme="minorEastAsia" w:hAnsi="Arial" w:cs="Arial"/>
          <w:lang w:eastAsia="en-US"/>
        </w:rPr>
        <w:t xml:space="preserve">El Congreso de la República de Colombia, concurre en la conmemoración solemne del bicentenario de la muerte del libertador Simón </w:t>
      </w:r>
      <w:r w:rsidR="007C1C02" w:rsidRPr="008F1DF6">
        <w:rPr>
          <w:rFonts w:ascii="Arial" w:eastAsiaTheme="minorEastAsia" w:hAnsi="Arial" w:cs="Arial"/>
          <w:lang w:eastAsia="en-US"/>
        </w:rPr>
        <w:t>Bolívar</w:t>
      </w:r>
      <w:r w:rsidRPr="008F1DF6">
        <w:rPr>
          <w:rFonts w:ascii="Arial" w:eastAsiaTheme="minorEastAsia" w:hAnsi="Arial" w:cs="Arial"/>
          <w:lang w:eastAsia="en-US"/>
        </w:rPr>
        <w:t xml:space="preserve">, por ello, el Congreso en </w:t>
      </w:r>
      <w:r w:rsidR="00ED140A" w:rsidRPr="008F1DF6">
        <w:rPr>
          <w:rFonts w:ascii="Arial" w:eastAsiaTheme="minorEastAsia" w:hAnsi="Arial" w:cs="Arial"/>
          <w:lang w:eastAsia="en-US"/>
        </w:rPr>
        <w:t>P</w:t>
      </w:r>
      <w:r w:rsidRPr="008F1DF6">
        <w:rPr>
          <w:rFonts w:ascii="Arial" w:eastAsiaTheme="minorEastAsia" w:hAnsi="Arial" w:cs="Arial"/>
          <w:lang w:eastAsia="en-US"/>
        </w:rPr>
        <w:t xml:space="preserve">leno realizará una sesión solemne </w:t>
      </w:r>
      <w:r w:rsidR="00ED140A" w:rsidRPr="008F1DF6">
        <w:rPr>
          <w:rFonts w:ascii="Arial" w:eastAsiaTheme="minorEastAsia" w:hAnsi="Arial" w:cs="Arial"/>
          <w:lang w:eastAsia="en-US"/>
        </w:rPr>
        <w:t>el</w:t>
      </w:r>
      <w:r w:rsidR="006A7644" w:rsidRPr="008F1DF6">
        <w:rPr>
          <w:rFonts w:ascii="Arial" w:eastAsiaTheme="minorEastAsia" w:hAnsi="Arial" w:cs="Arial"/>
          <w:lang w:eastAsia="en-US"/>
        </w:rPr>
        <w:t xml:space="preserve"> día</w:t>
      </w:r>
      <w:r w:rsidR="00ED140A" w:rsidRPr="008F1DF6">
        <w:rPr>
          <w:rFonts w:ascii="Arial" w:eastAsiaTheme="minorEastAsia" w:hAnsi="Arial" w:cs="Arial"/>
          <w:lang w:eastAsia="en-US"/>
        </w:rPr>
        <w:t xml:space="preserve"> 17 de diciembre de 2030 </w:t>
      </w:r>
      <w:r w:rsidRPr="008F1DF6">
        <w:rPr>
          <w:rFonts w:ascii="Arial" w:eastAsiaTheme="minorEastAsia" w:hAnsi="Arial" w:cs="Arial"/>
          <w:lang w:eastAsia="en-US"/>
        </w:rPr>
        <w:t>en la Quinta de San Pedro Alejandrino ubicada en el Distrito Turístico, Cultural e Histórico de Santa Marta.</w:t>
      </w:r>
    </w:p>
    <w:p w14:paraId="6CD6141E" w14:textId="63AA99CE" w:rsidR="00D205BF" w:rsidRPr="008F1DF6" w:rsidRDefault="004453CB" w:rsidP="009727AB">
      <w:pPr>
        <w:spacing w:line="254" w:lineRule="atLeast"/>
        <w:jc w:val="both"/>
        <w:rPr>
          <w:rFonts w:ascii="Arial" w:eastAsiaTheme="minorEastAsia" w:hAnsi="Arial" w:cs="Arial"/>
          <w:lang w:eastAsia="en-US"/>
        </w:rPr>
      </w:pPr>
      <w:bookmarkStart w:id="4" w:name="ver_30282146"/>
      <w:bookmarkEnd w:id="4"/>
      <w:r w:rsidRPr="008F1DF6">
        <w:rPr>
          <w:rFonts w:ascii="Arial" w:eastAsiaTheme="minorEastAsia" w:hAnsi="Arial" w:cs="Arial"/>
          <w:b/>
          <w:bCs/>
          <w:lang w:eastAsia="en-US"/>
        </w:rPr>
        <w:t xml:space="preserve">ARTÍCULO </w:t>
      </w:r>
      <w:r w:rsidR="0086579A" w:rsidRPr="008F1DF6">
        <w:rPr>
          <w:rFonts w:ascii="Arial" w:eastAsiaTheme="minorEastAsia" w:hAnsi="Arial" w:cs="Arial"/>
          <w:b/>
          <w:bCs/>
          <w:lang w:eastAsia="en-US"/>
        </w:rPr>
        <w:t>6</w:t>
      </w:r>
      <w:r w:rsidRPr="008F1DF6">
        <w:rPr>
          <w:rFonts w:ascii="Arial" w:eastAsiaTheme="minorEastAsia" w:hAnsi="Arial" w:cs="Arial"/>
          <w:b/>
          <w:bCs/>
          <w:lang w:eastAsia="en-US"/>
        </w:rPr>
        <w:t>°.</w:t>
      </w:r>
      <w:r w:rsidR="00D205BF" w:rsidRPr="008F1DF6">
        <w:rPr>
          <w:rFonts w:ascii="Arial" w:eastAsiaTheme="minorEastAsia" w:hAnsi="Arial" w:cs="Arial"/>
          <w:b/>
          <w:bCs/>
          <w:lang w:eastAsia="en-US"/>
        </w:rPr>
        <w:t xml:space="preserve"> AUTORIZACIONES.</w:t>
      </w:r>
      <w:r w:rsidRPr="008F1DF6">
        <w:rPr>
          <w:rFonts w:ascii="Arial" w:eastAsiaTheme="minorEastAsia" w:hAnsi="Arial" w:cs="Arial"/>
          <w:lang w:eastAsia="en-US"/>
        </w:rPr>
        <w:t> </w:t>
      </w:r>
      <w:r w:rsidR="009727AB" w:rsidRPr="008F1DF6">
        <w:rPr>
          <w:rFonts w:ascii="Arial" w:eastAsiaTheme="minorEastAsia" w:hAnsi="Arial" w:cs="Arial"/>
          <w:lang w:eastAsia="en-US"/>
        </w:rPr>
        <w:t xml:space="preserve">Autorícese al Gobierno </w:t>
      </w:r>
      <w:r w:rsidRPr="008F1DF6">
        <w:rPr>
          <w:rFonts w:ascii="Arial" w:eastAsiaTheme="minorEastAsia" w:hAnsi="Arial" w:cs="Arial"/>
          <w:lang w:eastAsia="en-US"/>
        </w:rPr>
        <w:t>N</w:t>
      </w:r>
      <w:r w:rsidR="009727AB" w:rsidRPr="008F1DF6">
        <w:rPr>
          <w:rFonts w:ascii="Arial" w:eastAsiaTheme="minorEastAsia" w:hAnsi="Arial" w:cs="Arial"/>
          <w:lang w:eastAsia="en-US"/>
        </w:rPr>
        <w:t>acional, a través del Ministerio de las Culturas, las Artes y los Sabere</w:t>
      </w:r>
      <w:r w:rsidR="00EF72AD">
        <w:rPr>
          <w:rFonts w:ascii="Arial" w:eastAsiaTheme="minorEastAsia" w:hAnsi="Arial" w:cs="Arial"/>
          <w:lang w:eastAsia="en-US"/>
        </w:rPr>
        <w:t>s</w:t>
      </w:r>
      <w:r w:rsidR="007C1C02" w:rsidRPr="008F1DF6">
        <w:rPr>
          <w:rFonts w:ascii="Arial" w:eastAsiaTheme="minorEastAsia" w:hAnsi="Arial" w:cs="Arial"/>
          <w:lang w:eastAsia="en-US"/>
        </w:rPr>
        <w:t xml:space="preserve">, </w:t>
      </w:r>
      <w:r w:rsidR="00EF72AD">
        <w:rPr>
          <w:rFonts w:ascii="Arial" w:eastAsiaTheme="minorEastAsia" w:hAnsi="Arial" w:cs="Arial"/>
          <w:lang w:eastAsia="en-US"/>
        </w:rPr>
        <w:t>a</w:t>
      </w:r>
      <w:r w:rsidR="009727AB" w:rsidRPr="008F1DF6">
        <w:rPr>
          <w:rFonts w:ascii="Arial" w:eastAsiaTheme="minorEastAsia" w:hAnsi="Arial" w:cs="Arial"/>
          <w:lang w:eastAsia="en-US"/>
        </w:rPr>
        <w:t xml:space="preserve">l </w:t>
      </w:r>
      <w:r w:rsidR="00EF72AD">
        <w:rPr>
          <w:rFonts w:ascii="Arial" w:eastAsiaTheme="minorEastAsia" w:hAnsi="Arial" w:cs="Arial"/>
          <w:lang w:eastAsia="en-US"/>
        </w:rPr>
        <w:t>D</w:t>
      </w:r>
      <w:r w:rsidR="009727AB" w:rsidRPr="008F1DF6">
        <w:rPr>
          <w:rFonts w:ascii="Arial" w:eastAsiaTheme="minorEastAsia" w:hAnsi="Arial" w:cs="Arial"/>
          <w:lang w:eastAsia="en-US"/>
        </w:rPr>
        <w:t xml:space="preserve">epartamento del Magdalena y </w:t>
      </w:r>
      <w:r w:rsidR="00EF72AD">
        <w:rPr>
          <w:rFonts w:ascii="Arial" w:eastAsiaTheme="minorEastAsia" w:hAnsi="Arial" w:cs="Arial"/>
          <w:lang w:eastAsia="en-US"/>
        </w:rPr>
        <w:t>a</w:t>
      </w:r>
      <w:r w:rsidR="009727AB" w:rsidRPr="008F1DF6">
        <w:rPr>
          <w:rFonts w:ascii="Arial" w:eastAsiaTheme="minorEastAsia" w:hAnsi="Arial" w:cs="Arial"/>
          <w:lang w:eastAsia="en-US"/>
        </w:rPr>
        <w:t xml:space="preserve">l </w:t>
      </w:r>
      <w:r w:rsidR="00EF72AD">
        <w:rPr>
          <w:rFonts w:ascii="Arial" w:eastAsiaTheme="minorEastAsia" w:hAnsi="Arial" w:cs="Arial"/>
          <w:lang w:eastAsia="en-US"/>
        </w:rPr>
        <w:t>D</w:t>
      </w:r>
      <w:r w:rsidR="0086579A" w:rsidRPr="008F1DF6">
        <w:rPr>
          <w:rFonts w:ascii="Arial" w:eastAsiaTheme="minorEastAsia" w:hAnsi="Arial" w:cs="Arial"/>
          <w:lang w:eastAsia="en-US"/>
        </w:rPr>
        <w:t>istrito de Santa Marta</w:t>
      </w:r>
      <w:r w:rsidR="009727AB" w:rsidRPr="008F1DF6">
        <w:rPr>
          <w:rFonts w:ascii="Arial" w:eastAsiaTheme="minorEastAsia" w:hAnsi="Arial" w:cs="Arial"/>
          <w:lang w:eastAsia="en-US"/>
        </w:rPr>
        <w:t>, para que de conformidad con sus funciones constitucionales y legales</w:t>
      </w:r>
      <w:r w:rsidR="007C1C02" w:rsidRPr="008F1DF6">
        <w:rPr>
          <w:rFonts w:ascii="Arial" w:eastAsiaTheme="minorEastAsia" w:hAnsi="Arial" w:cs="Arial"/>
          <w:lang w:eastAsia="en-US"/>
        </w:rPr>
        <w:t xml:space="preserve"> vigentes,</w:t>
      </w:r>
      <w:r w:rsidR="009727AB" w:rsidRPr="008F1DF6">
        <w:rPr>
          <w:rFonts w:ascii="Arial" w:eastAsiaTheme="minorEastAsia" w:hAnsi="Arial" w:cs="Arial"/>
          <w:lang w:eastAsia="en-US"/>
        </w:rPr>
        <w:t xml:space="preserve"> contribuyan al fomento, salvaguardia, internacionalización, promoción, protección, divulgación, financiación y conservación de</w:t>
      </w:r>
      <w:r w:rsidR="007C1C02" w:rsidRPr="008F1DF6">
        <w:rPr>
          <w:rFonts w:ascii="Arial" w:eastAsiaTheme="minorEastAsia" w:hAnsi="Arial" w:cs="Arial"/>
          <w:lang w:eastAsia="en-US"/>
        </w:rPr>
        <w:t xml:space="preserve"> los monumentos y espacios que rinden homenaje al libertador Simón Bolívar ubicados en el distrito de Santa Marta.</w:t>
      </w:r>
    </w:p>
    <w:p w14:paraId="3AF880D8" w14:textId="77777777" w:rsidR="007C1C02" w:rsidRPr="008F1DF6" w:rsidRDefault="007C1C02" w:rsidP="009727AB">
      <w:pPr>
        <w:spacing w:line="254" w:lineRule="atLeast"/>
        <w:jc w:val="both"/>
        <w:rPr>
          <w:rFonts w:ascii="Arial" w:eastAsiaTheme="minorEastAsia" w:hAnsi="Arial" w:cs="Arial"/>
          <w:lang w:eastAsia="en-US"/>
        </w:rPr>
      </w:pPr>
    </w:p>
    <w:p w14:paraId="70C47823" w14:textId="4E46D237" w:rsidR="00D205BF" w:rsidRPr="008F1DF6" w:rsidRDefault="00D205BF" w:rsidP="00D205BF">
      <w:pPr>
        <w:spacing w:line="254" w:lineRule="atLeast"/>
        <w:jc w:val="both"/>
        <w:rPr>
          <w:rFonts w:ascii="Arial" w:eastAsiaTheme="minorEastAsia" w:hAnsi="Arial" w:cs="Arial"/>
          <w:lang w:eastAsia="en-US"/>
        </w:rPr>
      </w:pPr>
      <w:r w:rsidRPr="008F1DF6">
        <w:rPr>
          <w:rFonts w:ascii="Arial" w:eastAsiaTheme="minorEastAsia" w:hAnsi="Arial" w:cs="Arial"/>
          <w:b/>
          <w:bCs/>
          <w:lang w:eastAsia="en-US"/>
        </w:rPr>
        <w:t xml:space="preserve">PARÁGRAFO PRIMERO. </w:t>
      </w:r>
      <w:r w:rsidRPr="008F1DF6">
        <w:rPr>
          <w:rFonts w:ascii="Arial" w:eastAsiaTheme="minorEastAsia" w:hAnsi="Arial" w:cs="Arial"/>
          <w:lang w:eastAsia="en-US"/>
        </w:rPr>
        <w:t xml:space="preserve"> Autorícese al Gobierno Nacional, al </w:t>
      </w:r>
      <w:r w:rsidR="00EF72AD">
        <w:rPr>
          <w:rFonts w:ascii="Arial" w:eastAsiaTheme="minorEastAsia" w:hAnsi="Arial" w:cs="Arial"/>
          <w:lang w:eastAsia="en-US"/>
        </w:rPr>
        <w:t>G</w:t>
      </w:r>
      <w:r w:rsidRPr="008F1DF6">
        <w:rPr>
          <w:rFonts w:ascii="Arial" w:eastAsiaTheme="minorEastAsia" w:hAnsi="Arial" w:cs="Arial"/>
          <w:lang w:eastAsia="en-US"/>
        </w:rPr>
        <w:t xml:space="preserve">obierno </w:t>
      </w:r>
      <w:r w:rsidR="00EF72AD">
        <w:rPr>
          <w:rFonts w:ascii="Arial" w:eastAsiaTheme="minorEastAsia" w:hAnsi="Arial" w:cs="Arial"/>
          <w:lang w:eastAsia="en-US"/>
        </w:rPr>
        <w:t>D</w:t>
      </w:r>
      <w:r w:rsidRPr="008F1DF6">
        <w:rPr>
          <w:rFonts w:ascii="Arial" w:eastAsiaTheme="minorEastAsia" w:hAnsi="Arial" w:cs="Arial"/>
          <w:lang w:eastAsia="en-US"/>
        </w:rPr>
        <w:t xml:space="preserve">epartamental y al </w:t>
      </w:r>
      <w:r w:rsidR="00EF72AD">
        <w:rPr>
          <w:rFonts w:ascii="Arial" w:eastAsiaTheme="minorEastAsia" w:hAnsi="Arial" w:cs="Arial"/>
          <w:lang w:eastAsia="en-US"/>
        </w:rPr>
        <w:t>D</w:t>
      </w:r>
      <w:r w:rsidR="005A42D7" w:rsidRPr="008F1DF6">
        <w:rPr>
          <w:rFonts w:ascii="Arial" w:eastAsiaTheme="minorEastAsia" w:hAnsi="Arial" w:cs="Arial"/>
          <w:lang w:eastAsia="en-US"/>
        </w:rPr>
        <w:t>istrital</w:t>
      </w:r>
      <w:r w:rsidRPr="008F1DF6">
        <w:rPr>
          <w:rFonts w:ascii="Arial" w:eastAsiaTheme="minorEastAsia" w:hAnsi="Arial" w:cs="Arial"/>
          <w:lang w:eastAsia="en-US"/>
        </w:rPr>
        <w:t xml:space="preserve"> a destinar apropiaciones del Presupuesto General de la Nación y de sus presupuestos locales respectivamente tendientes a: </w:t>
      </w:r>
    </w:p>
    <w:p w14:paraId="6B5E0075" w14:textId="77777777" w:rsidR="00D205BF" w:rsidRPr="008F1DF6" w:rsidRDefault="00D205BF" w:rsidP="006A7644">
      <w:pPr>
        <w:spacing w:line="254" w:lineRule="atLeast"/>
        <w:jc w:val="both"/>
        <w:rPr>
          <w:rFonts w:ascii="Arial" w:eastAsiaTheme="minorEastAsia" w:hAnsi="Arial" w:cs="Arial"/>
          <w:highlight w:val="yellow"/>
        </w:rPr>
      </w:pPr>
    </w:p>
    <w:p w14:paraId="4792CAA6" w14:textId="348B6278" w:rsidR="006A7644" w:rsidRPr="008F1DF6" w:rsidRDefault="006A7644" w:rsidP="006A7644">
      <w:pPr>
        <w:pStyle w:val="Prrafodelista"/>
        <w:numPr>
          <w:ilvl w:val="0"/>
          <w:numId w:val="26"/>
        </w:numPr>
        <w:spacing w:line="254" w:lineRule="atLeast"/>
        <w:jc w:val="both"/>
        <w:rPr>
          <w:rFonts w:ascii="Arial" w:eastAsiaTheme="minorEastAsia" w:hAnsi="Arial" w:cs="Arial"/>
        </w:rPr>
      </w:pPr>
      <w:r w:rsidRPr="008F1DF6">
        <w:rPr>
          <w:rFonts w:ascii="Arial" w:eastAsiaTheme="minorEastAsia" w:hAnsi="Arial" w:cs="Arial"/>
        </w:rPr>
        <w:t xml:space="preserve">Adecuar, conservar y promocionar la ruta bolivariana ubicada en el </w:t>
      </w:r>
      <w:r w:rsidR="00EF72AD">
        <w:rPr>
          <w:rFonts w:ascii="Arial" w:eastAsiaTheme="minorEastAsia" w:hAnsi="Arial" w:cs="Arial"/>
        </w:rPr>
        <w:t>D</w:t>
      </w:r>
      <w:r w:rsidRPr="008F1DF6">
        <w:rPr>
          <w:rFonts w:ascii="Arial" w:eastAsiaTheme="minorEastAsia" w:hAnsi="Arial" w:cs="Arial"/>
        </w:rPr>
        <w:t>istrito de Santa Marta. </w:t>
      </w:r>
    </w:p>
    <w:p w14:paraId="65752CA0" w14:textId="77777777" w:rsidR="006A7644" w:rsidRPr="008F1DF6" w:rsidRDefault="006A7644" w:rsidP="006A7644">
      <w:pPr>
        <w:pStyle w:val="Prrafodelista"/>
        <w:spacing w:line="254" w:lineRule="atLeast"/>
        <w:jc w:val="both"/>
        <w:rPr>
          <w:rFonts w:ascii="Arial" w:eastAsiaTheme="minorEastAsia" w:hAnsi="Arial" w:cs="Arial"/>
          <w:highlight w:val="yellow"/>
        </w:rPr>
      </w:pPr>
    </w:p>
    <w:p w14:paraId="5B3DECA9" w14:textId="0B179811" w:rsidR="006A7644" w:rsidRPr="008F1DF6" w:rsidRDefault="006A7644" w:rsidP="006A7644">
      <w:pPr>
        <w:pStyle w:val="Prrafodelista"/>
        <w:numPr>
          <w:ilvl w:val="0"/>
          <w:numId w:val="26"/>
        </w:numPr>
        <w:spacing w:line="254" w:lineRule="atLeast"/>
        <w:jc w:val="both"/>
        <w:rPr>
          <w:rFonts w:ascii="Arial" w:eastAsiaTheme="minorEastAsia" w:hAnsi="Arial" w:cs="Arial"/>
        </w:rPr>
      </w:pPr>
      <w:r w:rsidRPr="008F1DF6">
        <w:rPr>
          <w:rFonts w:ascii="Arial" w:eastAsiaTheme="minorEastAsia" w:hAnsi="Arial" w:cs="Arial"/>
        </w:rPr>
        <w:t xml:space="preserve">Promover la divulgación y conservación de </w:t>
      </w:r>
      <w:r w:rsidR="003655C7" w:rsidRPr="008F1DF6">
        <w:rPr>
          <w:rFonts w:ascii="Arial" w:eastAsiaTheme="minorEastAsia" w:hAnsi="Arial" w:cs="Arial"/>
        </w:rPr>
        <w:t>la memoria bolivariana</w:t>
      </w:r>
      <w:r w:rsidRPr="008F1DF6">
        <w:rPr>
          <w:rFonts w:ascii="Arial" w:eastAsiaTheme="minorEastAsia" w:hAnsi="Arial" w:cs="Arial"/>
        </w:rPr>
        <w:t xml:space="preserve">. </w:t>
      </w:r>
    </w:p>
    <w:p w14:paraId="71ACF6DE" w14:textId="77777777" w:rsidR="006A7644" w:rsidRPr="008F1DF6" w:rsidRDefault="006A7644" w:rsidP="006A7644">
      <w:pPr>
        <w:rPr>
          <w:rFonts w:ascii="Arial" w:eastAsiaTheme="minorEastAsia" w:hAnsi="Arial" w:cs="Arial"/>
          <w:highlight w:val="yellow"/>
        </w:rPr>
      </w:pPr>
    </w:p>
    <w:p w14:paraId="13879CEF" w14:textId="5F133188" w:rsidR="006A7644" w:rsidRPr="008F1DF6" w:rsidRDefault="006A7644" w:rsidP="006A7644">
      <w:pPr>
        <w:pStyle w:val="Prrafodelista"/>
        <w:numPr>
          <w:ilvl w:val="0"/>
          <w:numId w:val="26"/>
        </w:numPr>
        <w:spacing w:line="254" w:lineRule="atLeast"/>
        <w:jc w:val="both"/>
        <w:rPr>
          <w:rFonts w:ascii="Arial" w:eastAsiaTheme="minorEastAsia" w:hAnsi="Arial" w:cs="Arial"/>
        </w:rPr>
      </w:pPr>
      <w:r w:rsidRPr="008F1DF6">
        <w:rPr>
          <w:rFonts w:ascii="Arial" w:eastAsiaTheme="minorEastAsia" w:hAnsi="Arial" w:cs="Arial"/>
        </w:rPr>
        <w:t>Las demás que se consideren necesarias para proteger y promo</w:t>
      </w:r>
      <w:r w:rsidRPr="008F1DF6">
        <w:rPr>
          <w:rFonts w:ascii="Arial" w:eastAsiaTheme="minorEastAsia" w:hAnsi="Arial" w:cs="Arial"/>
        </w:rPr>
        <w:softHyphen/>
        <w:t xml:space="preserve">ver el </w:t>
      </w:r>
      <w:r w:rsidRPr="008F1DF6">
        <w:rPr>
          <w:rFonts w:ascii="Arial" w:hAnsi="Arial" w:cs="Arial"/>
        </w:rPr>
        <w:t xml:space="preserve"> legado del libertador Simón Bolívar.</w:t>
      </w:r>
    </w:p>
    <w:p w14:paraId="198656F0" w14:textId="77777777" w:rsidR="0084405B" w:rsidRPr="008F1DF6" w:rsidRDefault="0084405B" w:rsidP="0084405B">
      <w:pPr>
        <w:pStyle w:val="Prrafodelista"/>
        <w:rPr>
          <w:rFonts w:ascii="Arial" w:eastAsiaTheme="minorEastAsia" w:hAnsi="Arial" w:cs="Arial"/>
          <w:highlight w:val="yellow"/>
        </w:rPr>
      </w:pPr>
    </w:p>
    <w:p w14:paraId="1130D5CA" w14:textId="77777777" w:rsidR="0084405B" w:rsidRPr="008F1DF6" w:rsidRDefault="0084405B" w:rsidP="0084405B">
      <w:pPr>
        <w:spacing w:line="254" w:lineRule="atLeast"/>
        <w:jc w:val="both"/>
        <w:rPr>
          <w:rFonts w:ascii="Arial" w:eastAsiaTheme="minorEastAsia" w:hAnsi="Arial" w:cs="Arial"/>
          <w:highlight w:val="yellow"/>
        </w:rPr>
      </w:pPr>
    </w:p>
    <w:p w14:paraId="4E2014CD" w14:textId="77777777" w:rsidR="0084405B" w:rsidRPr="008F1DF6" w:rsidRDefault="0084405B" w:rsidP="0084405B">
      <w:pPr>
        <w:spacing w:line="254" w:lineRule="atLeast"/>
        <w:jc w:val="both"/>
        <w:rPr>
          <w:rFonts w:ascii="Arial" w:eastAsiaTheme="minorEastAsia" w:hAnsi="Arial" w:cs="Arial"/>
          <w:highlight w:val="yellow"/>
        </w:rPr>
      </w:pPr>
    </w:p>
    <w:p w14:paraId="65A8F46B" w14:textId="77777777" w:rsidR="0084405B" w:rsidRPr="008F1DF6" w:rsidRDefault="0084405B" w:rsidP="0084405B">
      <w:pPr>
        <w:spacing w:line="254" w:lineRule="atLeast"/>
        <w:jc w:val="both"/>
        <w:rPr>
          <w:rFonts w:ascii="Arial" w:eastAsiaTheme="minorEastAsia" w:hAnsi="Arial" w:cs="Arial"/>
          <w:highlight w:val="yellow"/>
        </w:rPr>
      </w:pPr>
    </w:p>
    <w:p w14:paraId="5C8CD148" w14:textId="77777777" w:rsidR="0084405B" w:rsidRPr="008F1DF6" w:rsidRDefault="0084405B" w:rsidP="0084405B">
      <w:pPr>
        <w:spacing w:line="254" w:lineRule="atLeast"/>
        <w:jc w:val="both"/>
        <w:rPr>
          <w:rFonts w:ascii="Arial" w:eastAsiaTheme="minorEastAsia" w:hAnsi="Arial" w:cs="Arial"/>
          <w:highlight w:val="yellow"/>
        </w:rPr>
      </w:pPr>
    </w:p>
    <w:p w14:paraId="07003F7B" w14:textId="77777777" w:rsidR="0084405B" w:rsidRPr="008F1DF6" w:rsidRDefault="0084405B" w:rsidP="0084405B">
      <w:pPr>
        <w:spacing w:line="254" w:lineRule="atLeast"/>
        <w:jc w:val="both"/>
        <w:rPr>
          <w:rFonts w:ascii="Arial" w:eastAsiaTheme="minorEastAsia" w:hAnsi="Arial" w:cs="Arial"/>
          <w:highlight w:val="yellow"/>
        </w:rPr>
      </w:pPr>
    </w:p>
    <w:p w14:paraId="45396F83" w14:textId="77777777" w:rsidR="0084405B" w:rsidRDefault="0084405B" w:rsidP="0084405B">
      <w:pPr>
        <w:spacing w:line="254" w:lineRule="atLeast"/>
        <w:jc w:val="both"/>
        <w:rPr>
          <w:rFonts w:ascii="Arial" w:eastAsiaTheme="minorEastAsia" w:hAnsi="Arial" w:cs="Arial"/>
          <w:highlight w:val="yellow"/>
        </w:rPr>
      </w:pPr>
    </w:p>
    <w:p w14:paraId="06A0A5E0" w14:textId="77777777" w:rsidR="008F1DF6" w:rsidRPr="008F1DF6" w:rsidRDefault="008F1DF6" w:rsidP="0084405B">
      <w:pPr>
        <w:spacing w:line="254" w:lineRule="atLeast"/>
        <w:jc w:val="both"/>
        <w:rPr>
          <w:rFonts w:ascii="Arial" w:eastAsiaTheme="minorEastAsia" w:hAnsi="Arial" w:cs="Arial"/>
          <w:highlight w:val="yellow"/>
        </w:rPr>
      </w:pPr>
    </w:p>
    <w:p w14:paraId="05340DF7" w14:textId="77777777" w:rsidR="005F3632" w:rsidRPr="008F1DF6" w:rsidRDefault="005F3632" w:rsidP="00D205BF">
      <w:pPr>
        <w:jc w:val="both"/>
        <w:rPr>
          <w:rFonts w:ascii="Arial" w:eastAsiaTheme="minorEastAsia" w:hAnsi="Arial" w:cs="Arial"/>
          <w:b/>
          <w:bCs/>
          <w:highlight w:val="yellow"/>
          <w:lang w:eastAsia="en-US"/>
        </w:rPr>
      </w:pPr>
      <w:bookmarkStart w:id="5" w:name="ver_30282147"/>
      <w:bookmarkEnd w:id="5"/>
    </w:p>
    <w:p w14:paraId="3A32C593" w14:textId="77777777" w:rsidR="003655C7" w:rsidRPr="008F1DF6" w:rsidRDefault="003655C7" w:rsidP="00D205BF">
      <w:pPr>
        <w:jc w:val="both"/>
        <w:rPr>
          <w:rFonts w:ascii="Arial" w:eastAsiaTheme="minorEastAsia" w:hAnsi="Arial" w:cs="Arial"/>
          <w:b/>
          <w:bCs/>
          <w:lang w:eastAsia="en-US"/>
        </w:rPr>
      </w:pPr>
    </w:p>
    <w:p w14:paraId="4091A69E" w14:textId="23316D17" w:rsidR="00D205BF" w:rsidRPr="008F1DF6" w:rsidRDefault="00D205BF" w:rsidP="00D205BF">
      <w:pPr>
        <w:jc w:val="both"/>
        <w:rPr>
          <w:rFonts w:ascii="Arial" w:eastAsiaTheme="minorEastAsia" w:hAnsi="Arial" w:cs="Arial"/>
          <w:lang w:eastAsia="en-US"/>
        </w:rPr>
      </w:pPr>
      <w:r w:rsidRPr="008F1DF6">
        <w:rPr>
          <w:rFonts w:ascii="Arial" w:eastAsiaTheme="minorEastAsia" w:hAnsi="Arial" w:cs="Arial"/>
          <w:b/>
          <w:bCs/>
          <w:lang w:eastAsia="en-US"/>
        </w:rPr>
        <w:t>PARÁGRAFO SEGUNDO.</w:t>
      </w:r>
      <w:r w:rsidRPr="008F1DF6">
        <w:rPr>
          <w:rFonts w:ascii="Arial" w:eastAsiaTheme="minorEastAsia" w:hAnsi="Arial" w:cs="Arial"/>
          <w:lang w:eastAsia="en-US"/>
        </w:rPr>
        <w:t xml:space="preserve"> El Ministerio de las Culturas, las Artes y los Saberes, en coordinación con el Ministerio de Comercio, Industria y Turismo, FONTUR, PROCOLOMBIA, la Agencia Presidencial de Cooperación Internacional de Colombia, la Gobernación de Magdalena y la Alcaldía de</w:t>
      </w:r>
      <w:r w:rsidR="007C1C02" w:rsidRPr="008F1DF6">
        <w:rPr>
          <w:rFonts w:ascii="Arial" w:eastAsiaTheme="minorEastAsia" w:hAnsi="Arial" w:cs="Arial"/>
          <w:lang w:eastAsia="en-US"/>
        </w:rPr>
        <w:t xml:space="preserve">l Distrito de Santa Marta </w:t>
      </w:r>
      <w:r w:rsidRPr="008F1DF6">
        <w:rPr>
          <w:rFonts w:ascii="Arial" w:eastAsiaTheme="minorEastAsia" w:hAnsi="Arial" w:cs="Arial"/>
          <w:lang w:eastAsia="en-US"/>
        </w:rPr>
        <w:t>podrán gestionar recursos con el sector privado y de cooperación internacional en aras de cumplir con lo dispuesto en el presente artículo y promocionar al</w:t>
      </w:r>
      <w:r w:rsidR="00A83E88" w:rsidRPr="008F1DF6">
        <w:rPr>
          <w:rFonts w:ascii="Arial" w:eastAsiaTheme="minorEastAsia" w:hAnsi="Arial" w:cs="Arial"/>
          <w:lang w:eastAsia="en-US"/>
        </w:rPr>
        <w:t xml:space="preserve"> Distrito de Santa Marta y al</w:t>
      </w:r>
      <w:r w:rsidRPr="008F1DF6">
        <w:rPr>
          <w:rFonts w:ascii="Arial" w:eastAsiaTheme="minorEastAsia" w:hAnsi="Arial" w:cs="Arial"/>
          <w:lang w:eastAsia="en-US"/>
        </w:rPr>
        <w:t xml:space="preserve"> Departamento del Magdalena, como destino</w:t>
      </w:r>
      <w:r w:rsidR="004F76AB" w:rsidRPr="008F1DF6">
        <w:rPr>
          <w:rFonts w:ascii="Arial" w:eastAsiaTheme="minorEastAsia" w:hAnsi="Arial" w:cs="Arial"/>
          <w:lang w:eastAsia="en-US"/>
        </w:rPr>
        <w:t>s</w:t>
      </w:r>
      <w:r w:rsidRPr="008F1DF6">
        <w:rPr>
          <w:rFonts w:ascii="Arial" w:eastAsiaTheme="minorEastAsia" w:hAnsi="Arial" w:cs="Arial"/>
          <w:lang w:eastAsia="en-US"/>
        </w:rPr>
        <w:t xml:space="preserve"> turístico</w:t>
      </w:r>
      <w:r w:rsidR="004F76AB" w:rsidRPr="008F1DF6">
        <w:rPr>
          <w:rFonts w:ascii="Arial" w:eastAsiaTheme="minorEastAsia" w:hAnsi="Arial" w:cs="Arial"/>
          <w:lang w:eastAsia="en-US"/>
        </w:rPr>
        <w:t>s</w:t>
      </w:r>
      <w:r w:rsidRPr="008F1DF6">
        <w:rPr>
          <w:rFonts w:ascii="Arial" w:eastAsiaTheme="minorEastAsia" w:hAnsi="Arial" w:cs="Arial"/>
          <w:lang w:eastAsia="en-US"/>
        </w:rPr>
        <w:t xml:space="preserve"> Nacional e internacional.</w:t>
      </w:r>
    </w:p>
    <w:p w14:paraId="198DED4C" w14:textId="77777777" w:rsidR="0086579A" w:rsidRPr="008F1DF6" w:rsidRDefault="0086579A" w:rsidP="00D205BF">
      <w:pPr>
        <w:jc w:val="both"/>
        <w:rPr>
          <w:rFonts w:ascii="Arial" w:eastAsiaTheme="minorEastAsia" w:hAnsi="Arial" w:cs="Arial"/>
          <w:highlight w:val="yellow"/>
          <w:lang w:eastAsia="en-US"/>
        </w:rPr>
      </w:pPr>
    </w:p>
    <w:p w14:paraId="78178DC7" w14:textId="50653F3C" w:rsidR="00D205BF" w:rsidRPr="008F1DF6" w:rsidRDefault="00D205BF" w:rsidP="00D205BF">
      <w:pPr>
        <w:jc w:val="both"/>
        <w:rPr>
          <w:rFonts w:ascii="Arial" w:eastAsiaTheme="minorEastAsia" w:hAnsi="Arial" w:cs="Arial"/>
          <w:lang w:eastAsia="en-US"/>
        </w:rPr>
      </w:pPr>
      <w:r w:rsidRPr="008F1DF6">
        <w:rPr>
          <w:rFonts w:ascii="Arial" w:eastAsiaTheme="minorEastAsia" w:hAnsi="Arial" w:cs="Arial"/>
          <w:b/>
          <w:bCs/>
          <w:lang w:eastAsia="en-US"/>
        </w:rPr>
        <w:t>PARÁGRAFO TERCERO.</w:t>
      </w:r>
      <w:r w:rsidRPr="008F1DF6">
        <w:rPr>
          <w:rFonts w:ascii="Arial" w:eastAsiaTheme="minorEastAsia" w:hAnsi="Arial" w:cs="Arial"/>
          <w:lang w:eastAsia="en-US"/>
        </w:rPr>
        <w:t xml:space="preserve"> Autorícese al Gobierno Nacional a incorporar los recursos necesarios para que se financie un producto audiovisual corto con perfil multiplataformas que </w:t>
      </w:r>
      <w:r w:rsidR="004F76AB" w:rsidRPr="008F1DF6">
        <w:rPr>
          <w:rFonts w:ascii="Arial" w:eastAsiaTheme="minorEastAsia" w:hAnsi="Arial" w:cs="Arial"/>
          <w:lang w:eastAsia="en-US"/>
        </w:rPr>
        <w:t xml:space="preserve">rinda honores a Simón Bolívar y la historia del </w:t>
      </w:r>
      <w:r w:rsidR="00EF72AD">
        <w:rPr>
          <w:rFonts w:ascii="Arial" w:eastAsiaTheme="minorEastAsia" w:hAnsi="Arial" w:cs="Arial"/>
          <w:lang w:eastAsia="en-US"/>
        </w:rPr>
        <w:t>D</w:t>
      </w:r>
      <w:r w:rsidR="004F76AB" w:rsidRPr="008F1DF6">
        <w:rPr>
          <w:rFonts w:ascii="Arial" w:eastAsiaTheme="minorEastAsia" w:hAnsi="Arial" w:cs="Arial"/>
          <w:lang w:eastAsia="en-US"/>
        </w:rPr>
        <w:t xml:space="preserve">istrito de Santa Marta en el marco de la conmemoración solemne del bicentenario de la muerte del liberador, </w:t>
      </w:r>
      <w:r w:rsidRPr="008F1DF6">
        <w:rPr>
          <w:rFonts w:ascii="Arial" w:eastAsiaTheme="minorEastAsia" w:hAnsi="Arial" w:cs="Arial"/>
          <w:lang w:eastAsia="en-US"/>
        </w:rPr>
        <w:t>el cual podrá transmitirse a nivel nacional en alguno de los canales del Sistema de Medios Públicos.</w:t>
      </w:r>
    </w:p>
    <w:p w14:paraId="60186E58" w14:textId="77777777" w:rsidR="00A83E88" w:rsidRPr="008F1DF6" w:rsidRDefault="00A83E88" w:rsidP="00D205BF">
      <w:pPr>
        <w:jc w:val="both"/>
        <w:rPr>
          <w:rFonts w:ascii="Arial" w:eastAsiaTheme="minorEastAsia" w:hAnsi="Arial" w:cs="Arial"/>
          <w:highlight w:val="yellow"/>
          <w:lang w:eastAsia="en-US"/>
        </w:rPr>
      </w:pPr>
    </w:p>
    <w:p w14:paraId="7A12DED6" w14:textId="3BE467C2" w:rsidR="0086579A" w:rsidRPr="008F1DF6" w:rsidRDefault="00A83E88" w:rsidP="0086579A">
      <w:pPr>
        <w:spacing w:line="254" w:lineRule="atLeast"/>
        <w:jc w:val="both"/>
        <w:rPr>
          <w:rFonts w:ascii="Arial" w:eastAsiaTheme="minorEastAsia" w:hAnsi="Arial" w:cs="Arial"/>
          <w:lang w:eastAsia="en-US"/>
        </w:rPr>
      </w:pPr>
      <w:r w:rsidRPr="008F1DF6">
        <w:rPr>
          <w:rFonts w:ascii="Arial" w:eastAsiaTheme="minorEastAsia" w:hAnsi="Arial" w:cs="Arial"/>
          <w:b/>
          <w:bCs/>
          <w:lang w:eastAsia="en-US"/>
        </w:rPr>
        <w:t>PARÁGRAFO CUARTO.</w:t>
      </w:r>
      <w:r w:rsidRPr="008F1DF6">
        <w:rPr>
          <w:rFonts w:ascii="Arial" w:eastAsiaTheme="minorEastAsia" w:hAnsi="Arial" w:cs="Arial"/>
          <w:lang w:eastAsia="en-US"/>
        </w:rPr>
        <w:t xml:space="preserve"> </w:t>
      </w:r>
      <w:r w:rsidR="0086579A" w:rsidRPr="008F1DF6">
        <w:rPr>
          <w:rFonts w:ascii="Arial" w:eastAsiaTheme="minorEastAsia" w:hAnsi="Arial" w:cs="Arial"/>
          <w:lang w:eastAsia="en-US"/>
        </w:rPr>
        <w:t>Autorícese al Banco de la República para acuñar</w:t>
      </w:r>
      <w:r w:rsidR="004F76AB" w:rsidRPr="008F1DF6">
        <w:rPr>
          <w:rFonts w:ascii="Arial" w:eastAsiaTheme="minorEastAsia" w:hAnsi="Arial" w:cs="Arial"/>
          <w:lang w:eastAsia="en-US"/>
        </w:rPr>
        <w:t xml:space="preserve"> una</w:t>
      </w:r>
      <w:r w:rsidR="0086579A" w:rsidRPr="008F1DF6">
        <w:rPr>
          <w:rFonts w:ascii="Arial" w:eastAsiaTheme="minorEastAsia" w:hAnsi="Arial" w:cs="Arial"/>
          <w:lang w:eastAsia="en-US"/>
        </w:rPr>
        <w:t xml:space="preserve"> moneda metálica de curso legal con fines conmemorativos o numismáticos</w:t>
      </w:r>
      <w:r w:rsidRPr="008F1DF6">
        <w:rPr>
          <w:rFonts w:ascii="Arial" w:eastAsiaTheme="minorEastAsia" w:hAnsi="Arial" w:cs="Arial"/>
          <w:lang w:eastAsia="en-US"/>
        </w:rPr>
        <w:t xml:space="preserve"> en conmemoración al bicentenario de la muerte del libertador Simón Bolívar. Lo anterior</w:t>
      </w:r>
      <w:r w:rsidR="004F76AB" w:rsidRPr="008F1DF6">
        <w:rPr>
          <w:rFonts w:ascii="Arial" w:eastAsiaTheme="minorEastAsia" w:hAnsi="Arial" w:cs="Arial"/>
          <w:lang w:eastAsia="en-US"/>
        </w:rPr>
        <w:t xml:space="preserve">, </w:t>
      </w:r>
      <w:r w:rsidRPr="008F1DF6">
        <w:rPr>
          <w:rFonts w:ascii="Arial" w:eastAsiaTheme="minorEastAsia" w:hAnsi="Arial" w:cs="Arial"/>
          <w:lang w:eastAsia="en-US"/>
        </w:rPr>
        <w:t>se realizará bajo los lineamientos establecidos en la</w:t>
      </w:r>
      <w:r w:rsidR="0086579A" w:rsidRPr="008F1DF6">
        <w:rPr>
          <w:rFonts w:ascii="Arial" w:eastAsiaTheme="minorEastAsia" w:hAnsi="Arial" w:cs="Arial"/>
          <w:lang w:eastAsia="en-US"/>
        </w:rPr>
        <w:t xml:space="preserve"> Ley </w:t>
      </w:r>
      <w:hyperlink r:id="rId8" w:anchor="INICIO" w:history="1">
        <w:r w:rsidR="0086579A" w:rsidRPr="008F1DF6">
          <w:rPr>
            <w:rFonts w:ascii="Arial" w:eastAsiaTheme="minorEastAsia" w:hAnsi="Arial" w:cs="Arial"/>
            <w:lang w:eastAsia="en-US"/>
          </w:rPr>
          <w:t>31</w:t>
        </w:r>
      </w:hyperlink>
      <w:r w:rsidR="0086579A" w:rsidRPr="008F1DF6">
        <w:rPr>
          <w:rFonts w:ascii="Arial" w:eastAsiaTheme="minorEastAsia" w:hAnsi="Arial" w:cs="Arial"/>
          <w:lang w:eastAsia="en-US"/>
        </w:rPr>
        <w:t> de 1992.</w:t>
      </w:r>
    </w:p>
    <w:p w14:paraId="6750CECE" w14:textId="77777777" w:rsidR="005F3632" w:rsidRPr="008F1DF6" w:rsidRDefault="005F3632" w:rsidP="009727AB">
      <w:pPr>
        <w:spacing w:line="254" w:lineRule="atLeast"/>
        <w:jc w:val="both"/>
        <w:rPr>
          <w:rFonts w:ascii="Arial" w:eastAsiaTheme="minorEastAsia" w:hAnsi="Arial" w:cs="Arial"/>
          <w:b/>
          <w:bCs/>
          <w:lang w:eastAsia="en-US"/>
        </w:rPr>
      </w:pPr>
    </w:p>
    <w:p w14:paraId="4E0A39A8" w14:textId="131EECF0" w:rsidR="00FF30FD" w:rsidRPr="008F1DF6" w:rsidRDefault="00FF30FD" w:rsidP="00FF30FD">
      <w:pPr>
        <w:spacing w:line="254" w:lineRule="atLeast"/>
        <w:jc w:val="both"/>
        <w:rPr>
          <w:rFonts w:ascii="Arial" w:eastAsiaTheme="minorEastAsia" w:hAnsi="Arial" w:cs="Arial"/>
          <w:lang w:eastAsia="en-US"/>
        </w:rPr>
      </w:pPr>
      <w:r w:rsidRPr="008F1DF6">
        <w:rPr>
          <w:rFonts w:ascii="Arial" w:eastAsiaTheme="minorEastAsia" w:hAnsi="Arial" w:cs="Arial"/>
          <w:b/>
          <w:bCs/>
          <w:lang w:eastAsia="en-US"/>
        </w:rPr>
        <w:t xml:space="preserve">ARTÍCULO </w:t>
      </w:r>
      <w:r w:rsidR="00A83E88" w:rsidRPr="008F1DF6">
        <w:rPr>
          <w:rFonts w:ascii="Arial" w:eastAsiaTheme="minorEastAsia" w:hAnsi="Arial" w:cs="Arial"/>
          <w:b/>
          <w:bCs/>
          <w:lang w:eastAsia="en-US"/>
        </w:rPr>
        <w:t>7</w:t>
      </w:r>
      <w:r w:rsidRPr="008F1DF6">
        <w:rPr>
          <w:rFonts w:ascii="Arial" w:eastAsiaTheme="minorEastAsia" w:hAnsi="Arial" w:cs="Arial"/>
          <w:b/>
          <w:bCs/>
          <w:lang w:eastAsia="en-US"/>
        </w:rPr>
        <w:t>°. DECLARACIÓN DE BIENES DE INTERÉS CULTURAL.</w:t>
      </w:r>
      <w:r w:rsidRPr="008F1DF6">
        <w:rPr>
          <w:rFonts w:ascii="Arial" w:eastAsiaTheme="minorEastAsia" w:hAnsi="Arial" w:cs="Arial"/>
          <w:lang w:eastAsia="en-US"/>
        </w:rPr>
        <w:t xml:space="preserve"> Al tenor de lo dispuesto en la Ley 1185 de 2008</w:t>
      </w:r>
      <w:r w:rsidR="00D205BF" w:rsidRPr="008F1DF6">
        <w:rPr>
          <w:rFonts w:ascii="Arial" w:eastAsiaTheme="minorEastAsia" w:hAnsi="Arial" w:cs="Arial"/>
          <w:lang w:eastAsia="en-US"/>
        </w:rPr>
        <w:t xml:space="preserve"> o la norma que la sustituya, modifique o adicione</w:t>
      </w:r>
      <w:r w:rsidRPr="008F1DF6">
        <w:rPr>
          <w:rFonts w:ascii="Arial" w:eastAsiaTheme="minorEastAsia" w:hAnsi="Arial" w:cs="Arial"/>
          <w:lang w:eastAsia="en-US"/>
        </w:rPr>
        <w:t xml:space="preserve">, el Ministerio de las Culturas, las Artes y los Saberes, adoptará las medidas pertinentes para declarar como bienes de Interés Cultural de la Nación, los </w:t>
      </w:r>
      <w:r w:rsidR="00A83E88" w:rsidRPr="008F1DF6">
        <w:rPr>
          <w:rFonts w:ascii="Arial" w:eastAsiaTheme="minorEastAsia" w:hAnsi="Arial" w:cs="Arial"/>
          <w:lang w:eastAsia="en-US"/>
        </w:rPr>
        <w:t xml:space="preserve">monumentos y espacios ubicados en el </w:t>
      </w:r>
      <w:r w:rsidR="00EF72AD">
        <w:rPr>
          <w:rFonts w:ascii="Arial" w:eastAsiaTheme="minorEastAsia" w:hAnsi="Arial" w:cs="Arial"/>
          <w:lang w:eastAsia="en-US"/>
        </w:rPr>
        <w:t>D</w:t>
      </w:r>
      <w:r w:rsidR="00A83E88" w:rsidRPr="008F1DF6">
        <w:rPr>
          <w:rFonts w:ascii="Arial" w:eastAsiaTheme="minorEastAsia" w:hAnsi="Arial" w:cs="Arial"/>
          <w:lang w:eastAsia="en-US"/>
        </w:rPr>
        <w:t>istrito de Santa Marta que le rindan homenaje al libertador Simón Bolívar</w:t>
      </w:r>
      <w:r w:rsidRPr="008F1DF6">
        <w:rPr>
          <w:rFonts w:ascii="Arial" w:eastAsiaTheme="minorEastAsia" w:hAnsi="Arial" w:cs="Arial"/>
          <w:lang w:eastAsia="en-US"/>
        </w:rPr>
        <w:t>. </w:t>
      </w:r>
    </w:p>
    <w:p w14:paraId="14552C76" w14:textId="77777777" w:rsidR="005F3632" w:rsidRPr="008F1DF6" w:rsidRDefault="005F3632" w:rsidP="00FF30FD">
      <w:pPr>
        <w:spacing w:line="254" w:lineRule="atLeast"/>
        <w:jc w:val="both"/>
        <w:rPr>
          <w:rFonts w:ascii="Arial" w:eastAsiaTheme="minorEastAsia" w:hAnsi="Arial" w:cs="Arial"/>
          <w:lang w:eastAsia="en-US"/>
        </w:rPr>
      </w:pPr>
    </w:p>
    <w:p w14:paraId="49B5BE36" w14:textId="23A09267" w:rsidR="00D80CB0" w:rsidRPr="008F1DF6" w:rsidRDefault="00FF30FD" w:rsidP="005F3632">
      <w:pPr>
        <w:spacing w:line="254" w:lineRule="atLeast"/>
        <w:jc w:val="both"/>
        <w:rPr>
          <w:rFonts w:ascii="Arial" w:eastAsiaTheme="minorEastAsia" w:hAnsi="Arial" w:cs="Arial"/>
          <w:lang w:eastAsia="en-US"/>
        </w:rPr>
      </w:pPr>
      <w:r w:rsidRPr="008F1DF6">
        <w:rPr>
          <w:rFonts w:ascii="Arial" w:eastAsiaTheme="minorEastAsia" w:hAnsi="Arial" w:cs="Arial"/>
          <w:b/>
          <w:bCs/>
          <w:lang w:eastAsia="en-US"/>
        </w:rPr>
        <w:t>PARÁGRAFO PRIMERO.</w:t>
      </w:r>
      <w:r w:rsidRPr="008F1DF6">
        <w:rPr>
          <w:rFonts w:ascii="Arial" w:eastAsiaTheme="minorEastAsia" w:hAnsi="Arial" w:cs="Arial"/>
          <w:lang w:eastAsia="en-US"/>
        </w:rPr>
        <w:t xml:space="preserve"> El Ministerio de las Culturas, las Artes y los Saberes en coordinación con el </w:t>
      </w:r>
      <w:r w:rsidR="00EF72AD">
        <w:rPr>
          <w:rFonts w:ascii="Arial" w:eastAsiaTheme="minorEastAsia" w:hAnsi="Arial" w:cs="Arial"/>
          <w:lang w:eastAsia="en-US"/>
        </w:rPr>
        <w:t>D</w:t>
      </w:r>
      <w:r w:rsidRPr="008F1DF6">
        <w:rPr>
          <w:rFonts w:ascii="Arial" w:eastAsiaTheme="minorEastAsia" w:hAnsi="Arial" w:cs="Arial"/>
          <w:lang w:eastAsia="en-US"/>
        </w:rPr>
        <w:t xml:space="preserve">epartamento del Magdalena y el </w:t>
      </w:r>
      <w:r w:rsidR="00EF72AD">
        <w:rPr>
          <w:rFonts w:ascii="Arial" w:eastAsiaTheme="minorEastAsia" w:hAnsi="Arial" w:cs="Arial"/>
          <w:lang w:eastAsia="en-US"/>
        </w:rPr>
        <w:t>D</w:t>
      </w:r>
      <w:r w:rsidR="00A83E88" w:rsidRPr="008F1DF6">
        <w:rPr>
          <w:rFonts w:ascii="Arial" w:eastAsiaTheme="minorEastAsia" w:hAnsi="Arial" w:cs="Arial"/>
          <w:lang w:eastAsia="en-US"/>
        </w:rPr>
        <w:t>istrito de Santa Marta</w:t>
      </w:r>
      <w:r w:rsidRPr="008F1DF6">
        <w:rPr>
          <w:rFonts w:ascii="Arial" w:eastAsiaTheme="minorEastAsia" w:hAnsi="Arial" w:cs="Arial"/>
          <w:lang w:eastAsia="en-US"/>
        </w:rPr>
        <w:t xml:space="preserve">, realizaran un inventario de los </w:t>
      </w:r>
      <w:r w:rsidR="004F76AB" w:rsidRPr="008F1DF6">
        <w:rPr>
          <w:rFonts w:ascii="Arial" w:eastAsiaTheme="minorEastAsia" w:hAnsi="Arial" w:cs="Arial"/>
          <w:lang w:eastAsia="en-US"/>
        </w:rPr>
        <w:t>monumentos y espacios</w:t>
      </w:r>
      <w:r w:rsidRPr="008F1DF6">
        <w:rPr>
          <w:rFonts w:ascii="Arial" w:eastAsiaTheme="minorEastAsia" w:hAnsi="Arial" w:cs="Arial"/>
          <w:lang w:eastAsia="en-US"/>
        </w:rPr>
        <w:t xml:space="preserve"> en los términos del artículo 1 de la Ley 1185 de 2008, que </w:t>
      </w:r>
      <w:r w:rsidR="00A83E88" w:rsidRPr="008F1DF6">
        <w:rPr>
          <w:rFonts w:ascii="Arial" w:eastAsiaTheme="minorEastAsia" w:hAnsi="Arial" w:cs="Arial"/>
          <w:lang w:eastAsia="en-US"/>
        </w:rPr>
        <w:t>le rindan homenaje al libertador Simón Bolívar</w:t>
      </w:r>
      <w:r w:rsidR="004F76AB" w:rsidRPr="008F1DF6">
        <w:rPr>
          <w:rFonts w:ascii="Arial" w:eastAsiaTheme="minorEastAsia" w:hAnsi="Arial" w:cs="Arial"/>
          <w:lang w:eastAsia="en-US"/>
        </w:rPr>
        <w:t xml:space="preserve"> ubicados en el </w:t>
      </w:r>
      <w:r w:rsidR="00EF72AD">
        <w:rPr>
          <w:rFonts w:ascii="Arial" w:eastAsiaTheme="minorEastAsia" w:hAnsi="Arial" w:cs="Arial"/>
          <w:lang w:eastAsia="en-US"/>
        </w:rPr>
        <w:t>D</w:t>
      </w:r>
      <w:r w:rsidR="004F76AB" w:rsidRPr="008F1DF6">
        <w:rPr>
          <w:rFonts w:ascii="Arial" w:eastAsiaTheme="minorEastAsia" w:hAnsi="Arial" w:cs="Arial"/>
          <w:lang w:eastAsia="en-US"/>
        </w:rPr>
        <w:t xml:space="preserve">istrito de Santa Marta </w:t>
      </w:r>
      <w:r w:rsidRPr="008F1DF6">
        <w:rPr>
          <w:rFonts w:ascii="Arial" w:eastAsiaTheme="minorEastAsia" w:hAnsi="Arial" w:cs="Arial"/>
          <w:lang w:eastAsia="en-US"/>
        </w:rPr>
        <w:t>, para que se surta</w:t>
      </w:r>
      <w:r w:rsidR="004F76AB" w:rsidRPr="008F1DF6">
        <w:rPr>
          <w:rFonts w:ascii="Arial" w:eastAsiaTheme="minorEastAsia" w:hAnsi="Arial" w:cs="Arial"/>
          <w:lang w:eastAsia="en-US"/>
        </w:rPr>
        <w:t>n</w:t>
      </w:r>
      <w:r w:rsidRPr="008F1DF6">
        <w:rPr>
          <w:rFonts w:ascii="Arial" w:eastAsiaTheme="minorEastAsia" w:hAnsi="Arial" w:cs="Arial"/>
          <w:lang w:eastAsia="en-US"/>
        </w:rPr>
        <w:t xml:space="preserve"> la declaración mencionada en el presente artículo y se protejan a través del plan especial de salvaguardia.</w:t>
      </w:r>
    </w:p>
    <w:p w14:paraId="0812DFDB" w14:textId="77777777" w:rsidR="00A83E88" w:rsidRPr="008F1DF6" w:rsidRDefault="00A83E88" w:rsidP="005F3632">
      <w:pPr>
        <w:spacing w:line="254" w:lineRule="atLeast"/>
        <w:jc w:val="both"/>
        <w:rPr>
          <w:rFonts w:ascii="Arial" w:eastAsiaTheme="minorEastAsia" w:hAnsi="Arial" w:cs="Arial"/>
          <w:lang w:eastAsia="en-US"/>
        </w:rPr>
      </w:pPr>
    </w:p>
    <w:p w14:paraId="49787ECE" w14:textId="203AEC60" w:rsidR="0084405B" w:rsidRPr="008F1DF6" w:rsidRDefault="00A83E88" w:rsidP="00A83E88">
      <w:pPr>
        <w:spacing w:line="254" w:lineRule="atLeast"/>
        <w:jc w:val="both"/>
        <w:rPr>
          <w:rFonts w:ascii="Arial" w:hAnsi="Arial" w:cs="Arial"/>
        </w:rPr>
      </w:pPr>
      <w:r w:rsidRPr="008F1DF6">
        <w:rPr>
          <w:rFonts w:ascii="Arial" w:eastAsiaTheme="minorEastAsia" w:hAnsi="Arial" w:cs="Arial"/>
          <w:b/>
          <w:bCs/>
          <w:lang w:eastAsia="en-US"/>
        </w:rPr>
        <w:t xml:space="preserve">PARÁGRAFO SEGUNDO. </w:t>
      </w:r>
      <w:r w:rsidR="00D80CB0" w:rsidRPr="008F1DF6">
        <w:rPr>
          <w:rFonts w:ascii="Arial" w:eastAsiaTheme="minorEastAsia" w:hAnsi="Arial" w:cs="Arial"/>
          <w:lang w:eastAsia="en-US"/>
        </w:rPr>
        <w:t>Dentro de los (6) meses posteriores a la sanción de la Ley</w:t>
      </w:r>
      <w:r w:rsidR="000D24E6" w:rsidRPr="008F1DF6">
        <w:rPr>
          <w:rFonts w:ascii="Arial" w:eastAsiaTheme="minorEastAsia" w:hAnsi="Arial" w:cs="Arial"/>
          <w:lang w:eastAsia="en-US"/>
        </w:rPr>
        <w:t>,</w:t>
      </w:r>
      <w:r w:rsidR="00D80CB0" w:rsidRPr="008F1DF6">
        <w:rPr>
          <w:rFonts w:ascii="Arial" w:eastAsiaTheme="minorEastAsia" w:hAnsi="Arial" w:cs="Arial"/>
          <w:lang w:eastAsia="en-US"/>
        </w:rPr>
        <w:t xml:space="preserve"> se deberá elaborar un plan especial de salvaguardia que garantice la protección, promoción y divulgación </w:t>
      </w:r>
      <w:r w:rsidRPr="008F1DF6">
        <w:rPr>
          <w:rFonts w:ascii="Arial" w:eastAsiaTheme="minorEastAsia" w:hAnsi="Arial" w:cs="Arial"/>
          <w:lang w:eastAsia="en-US"/>
        </w:rPr>
        <w:t>de los monumentos y espacios</w:t>
      </w:r>
      <w:r w:rsidR="00E842E7" w:rsidRPr="008F1DF6">
        <w:rPr>
          <w:rFonts w:ascii="Arial" w:eastAsiaTheme="minorEastAsia" w:hAnsi="Arial" w:cs="Arial"/>
          <w:lang w:eastAsia="en-US"/>
        </w:rPr>
        <w:t xml:space="preserve"> que le rindan homenaje al libertador Simón Bolívar ubicados en el </w:t>
      </w:r>
      <w:r w:rsidR="00193AED">
        <w:rPr>
          <w:rFonts w:ascii="Arial" w:eastAsiaTheme="minorEastAsia" w:hAnsi="Arial" w:cs="Arial"/>
          <w:lang w:eastAsia="en-US"/>
        </w:rPr>
        <w:t>D</w:t>
      </w:r>
      <w:r w:rsidR="00E842E7" w:rsidRPr="008F1DF6">
        <w:rPr>
          <w:rFonts w:ascii="Arial" w:eastAsiaTheme="minorEastAsia" w:hAnsi="Arial" w:cs="Arial"/>
          <w:lang w:eastAsia="en-US"/>
        </w:rPr>
        <w:t>istrito de Santa Marta</w:t>
      </w:r>
      <w:r w:rsidR="00D80CB0" w:rsidRPr="008F1DF6">
        <w:rPr>
          <w:rFonts w:ascii="Arial" w:hAnsi="Arial" w:cs="Arial"/>
        </w:rPr>
        <w:t>.</w:t>
      </w:r>
    </w:p>
    <w:p w14:paraId="1C7575FB" w14:textId="77777777" w:rsidR="0084405B" w:rsidRPr="008F1DF6" w:rsidRDefault="0084405B" w:rsidP="00A83E88">
      <w:pPr>
        <w:spacing w:line="254" w:lineRule="atLeast"/>
        <w:jc w:val="both"/>
        <w:rPr>
          <w:rFonts w:ascii="Arial" w:hAnsi="Arial" w:cs="Arial"/>
        </w:rPr>
      </w:pPr>
    </w:p>
    <w:p w14:paraId="51B8919B" w14:textId="77777777" w:rsidR="0084405B" w:rsidRPr="008F1DF6" w:rsidRDefault="0084405B" w:rsidP="00A83E88">
      <w:pPr>
        <w:spacing w:line="254" w:lineRule="atLeast"/>
        <w:jc w:val="both"/>
        <w:rPr>
          <w:rFonts w:ascii="Arial" w:hAnsi="Arial" w:cs="Arial"/>
        </w:rPr>
      </w:pPr>
    </w:p>
    <w:p w14:paraId="6E41FECB" w14:textId="77777777" w:rsidR="0084405B" w:rsidRPr="008F1DF6" w:rsidRDefault="0084405B" w:rsidP="00A83E88">
      <w:pPr>
        <w:spacing w:line="254" w:lineRule="atLeast"/>
        <w:jc w:val="both"/>
        <w:rPr>
          <w:rFonts w:ascii="Arial" w:hAnsi="Arial" w:cs="Arial"/>
        </w:rPr>
      </w:pPr>
    </w:p>
    <w:p w14:paraId="35D6C3FB" w14:textId="77777777" w:rsidR="0084405B" w:rsidRPr="008F1DF6" w:rsidRDefault="0084405B" w:rsidP="00A83E88">
      <w:pPr>
        <w:spacing w:line="254" w:lineRule="atLeast"/>
        <w:jc w:val="both"/>
        <w:rPr>
          <w:rFonts w:ascii="Arial" w:hAnsi="Arial" w:cs="Arial"/>
        </w:rPr>
      </w:pPr>
    </w:p>
    <w:p w14:paraId="12D05F84" w14:textId="56F98F38" w:rsidR="005F3632" w:rsidRPr="008F1DF6" w:rsidRDefault="005F3632" w:rsidP="00A83E88">
      <w:pPr>
        <w:spacing w:line="254" w:lineRule="atLeast"/>
        <w:jc w:val="both"/>
        <w:rPr>
          <w:rFonts w:ascii="Arial" w:eastAsiaTheme="minorEastAsia" w:hAnsi="Arial" w:cs="Arial"/>
          <w:b/>
          <w:bCs/>
          <w:lang w:eastAsia="en-US"/>
        </w:rPr>
      </w:pPr>
    </w:p>
    <w:p w14:paraId="3991D365" w14:textId="77777777" w:rsidR="005F3632" w:rsidRPr="008F1DF6" w:rsidRDefault="005F3632" w:rsidP="00304259">
      <w:pPr>
        <w:jc w:val="both"/>
        <w:rPr>
          <w:rFonts w:ascii="Arial" w:eastAsiaTheme="minorEastAsia" w:hAnsi="Arial" w:cs="Arial"/>
        </w:rPr>
      </w:pPr>
    </w:p>
    <w:p w14:paraId="7F2B3E83" w14:textId="3A4FB8A6" w:rsidR="009727AB" w:rsidRPr="008F1DF6" w:rsidRDefault="009727AB" w:rsidP="009727AB">
      <w:pPr>
        <w:spacing w:line="254" w:lineRule="atLeast"/>
        <w:jc w:val="both"/>
        <w:rPr>
          <w:rFonts w:ascii="Arial" w:eastAsiaTheme="minorEastAsia" w:hAnsi="Arial" w:cs="Arial"/>
          <w:lang w:eastAsia="en-US"/>
        </w:rPr>
      </w:pPr>
      <w:r w:rsidRPr="008F1DF6">
        <w:rPr>
          <w:rFonts w:ascii="Arial" w:eastAsiaTheme="minorEastAsia" w:hAnsi="Arial" w:cs="Arial"/>
          <w:b/>
          <w:bCs/>
          <w:lang w:eastAsia="en-US"/>
        </w:rPr>
        <w:t xml:space="preserve">ARTÍCULO </w:t>
      </w:r>
      <w:r w:rsidR="00E842E7" w:rsidRPr="008F1DF6">
        <w:rPr>
          <w:rFonts w:ascii="Arial" w:eastAsiaTheme="minorEastAsia" w:hAnsi="Arial" w:cs="Arial"/>
          <w:b/>
          <w:bCs/>
          <w:lang w:eastAsia="en-US"/>
        </w:rPr>
        <w:t>8</w:t>
      </w:r>
      <w:r w:rsidRPr="008F1DF6">
        <w:rPr>
          <w:rFonts w:ascii="Arial" w:eastAsiaTheme="minorEastAsia" w:hAnsi="Arial" w:cs="Arial"/>
          <w:b/>
          <w:bCs/>
          <w:lang w:eastAsia="en-US"/>
        </w:rPr>
        <w:t>°. ESTAMPILLAS POSTALES CONMEMORATIVAS.</w:t>
      </w:r>
      <w:r w:rsidRPr="008F1DF6">
        <w:rPr>
          <w:rFonts w:ascii="Arial" w:eastAsiaTheme="minorEastAsia" w:hAnsi="Arial" w:cs="Arial"/>
          <w:lang w:eastAsia="en-US"/>
        </w:rPr>
        <w:t xml:space="preserve"> Autorícese al Gobierno Nacional a través del Ministerio de Tecnologías de la Información y las Comunicaciones, la emisión de estampillas postales conmemorativas</w:t>
      </w:r>
      <w:r w:rsidR="00DC64C0" w:rsidRPr="008F1DF6">
        <w:rPr>
          <w:rFonts w:ascii="Arial" w:eastAsiaTheme="minorEastAsia" w:hAnsi="Arial" w:cs="Arial"/>
          <w:lang w:eastAsia="en-US"/>
        </w:rPr>
        <w:t xml:space="preserve"> solemnes </w:t>
      </w:r>
      <w:r w:rsidRPr="008F1DF6">
        <w:rPr>
          <w:rFonts w:ascii="Arial" w:eastAsiaTheme="minorEastAsia" w:hAnsi="Arial" w:cs="Arial"/>
          <w:lang w:eastAsia="en-US"/>
        </w:rPr>
        <w:t xml:space="preserve"> </w:t>
      </w:r>
      <w:r w:rsidR="00DC64C0" w:rsidRPr="008F1DF6">
        <w:rPr>
          <w:rFonts w:ascii="Arial" w:eastAsiaTheme="minorEastAsia" w:hAnsi="Arial" w:cs="Arial"/>
          <w:lang w:eastAsia="en-US"/>
        </w:rPr>
        <w:t xml:space="preserve">por el bicentenario de la muerte del libertador Simón </w:t>
      </w:r>
      <w:r w:rsidR="005A42D7" w:rsidRPr="008F1DF6">
        <w:rPr>
          <w:rFonts w:ascii="Arial" w:eastAsiaTheme="minorEastAsia" w:hAnsi="Arial" w:cs="Arial"/>
          <w:lang w:eastAsia="en-US"/>
        </w:rPr>
        <w:t xml:space="preserve">Bolívar para </w:t>
      </w:r>
      <w:r w:rsidR="003655C7" w:rsidRPr="008F1DF6">
        <w:rPr>
          <w:rFonts w:ascii="Arial" w:eastAsiaTheme="minorEastAsia" w:hAnsi="Arial" w:cs="Arial"/>
          <w:lang w:eastAsia="en-US"/>
        </w:rPr>
        <w:t>los años 2028 al 2032 inclusive</w:t>
      </w:r>
      <w:r w:rsidR="00DC64C0" w:rsidRPr="008F1DF6">
        <w:rPr>
          <w:rFonts w:ascii="Arial" w:eastAsiaTheme="minorEastAsia" w:hAnsi="Arial" w:cs="Arial"/>
          <w:lang w:eastAsia="en-US"/>
        </w:rPr>
        <w:t>.</w:t>
      </w:r>
    </w:p>
    <w:p w14:paraId="62D182E8" w14:textId="77777777" w:rsidR="005F3632" w:rsidRPr="008F1DF6" w:rsidRDefault="005F3632" w:rsidP="009727AB">
      <w:pPr>
        <w:spacing w:line="254" w:lineRule="atLeast"/>
        <w:jc w:val="both"/>
        <w:rPr>
          <w:rFonts w:ascii="Arial" w:eastAsiaTheme="minorEastAsia" w:hAnsi="Arial" w:cs="Arial"/>
          <w:lang w:eastAsia="en-US"/>
        </w:rPr>
      </w:pPr>
    </w:p>
    <w:p w14:paraId="390A2D43" w14:textId="77777777" w:rsidR="009727AB" w:rsidRPr="008F1DF6" w:rsidRDefault="009727AB" w:rsidP="009727AB">
      <w:pPr>
        <w:spacing w:line="254" w:lineRule="atLeast"/>
        <w:jc w:val="both"/>
        <w:rPr>
          <w:rFonts w:ascii="Arial" w:eastAsiaTheme="minorEastAsia" w:hAnsi="Arial" w:cs="Arial"/>
          <w:lang w:eastAsia="en-US"/>
        </w:rPr>
      </w:pPr>
      <w:r w:rsidRPr="008F1DF6">
        <w:rPr>
          <w:rFonts w:ascii="Arial" w:eastAsiaTheme="minorEastAsia" w:hAnsi="Arial" w:cs="Arial"/>
          <w:lang w:eastAsia="en-US"/>
        </w:rPr>
        <w:t>Servicios Postales Nacionales S. A. S., Operador Postal Oficial de Colombia, realizará la producción comercial de las estampillas postales conmemorativas ordenadas, así como de los productos filatélicos relacionados con las mismas, en la cantidad y valor facial que serán determinados de acuerdo con las necesidades del servicio de correo. Así mismo, pondrá en marcha los planes de comercialización y consumo necesarios para garantizar la circulación de las estampillas objeto de la emisión.</w:t>
      </w:r>
    </w:p>
    <w:p w14:paraId="13B6C766" w14:textId="77777777" w:rsidR="00AA041B" w:rsidRPr="008F1DF6" w:rsidRDefault="00AA041B" w:rsidP="009727AB">
      <w:pPr>
        <w:spacing w:line="254" w:lineRule="atLeast"/>
        <w:jc w:val="both"/>
        <w:rPr>
          <w:rFonts w:ascii="Arial" w:eastAsiaTheme="minorEastAsia" w:hAnsi="Arial" w:cs="Arial"/>
          <w:lang w:eastAsia="en-US"/>
        </w:rPr>
      </w:pPr>
    </w:p>
    <w:p w14:paraId="37B7DC48" w14:textId="152133F3" w:rsidR="009727AB" w:rsidRPr="008F1DF6" w:rsidRDefault="009727AB" w:rsidP="009727AB">
      <w:pPr>
        <w:spacing w:line="254" w:lineRule="atLeast"/>
        <w:jc w:val="both"/>
        <w:rPr>
          <w:rFonts w:ascii="Arial" w:eastAsiaTheme="minorEastAsia" w:hAnsi="Arial" w:cs="Arial"/>
          <w:lang w:eastAsia="en-US"/>
        </w:rPr>
      </w:pPr>
      <w:r w:rsidRPr="008F1DF6">
        <w:rPr>
          <w:rFonts w:ascii="Arial" w:eastAsiaTheme="minorEastAsia" w:hAnsi="Arial" w:cs="Arial"/>
          <w:b/>
          <w:bCs/>
          <w:lang w:eastAsia="en-US"/>
        </w:rPr>
        <w:t>PARÁGRAFO.</w:t>
      </w:r>
      <w:r w:rsidRPr="008F1DF6">
        <w:rPr>
          <w:rFonts w:ascii="Arial" w:eastAsiaTheme="minorEastAsia" w:hAnsi="Arial" w:cs="Arial"/>
          <w:lang w:eastAsia="en-US"/>
        </w:rPr>
        <w:t xml:space="preserve"> Servicios Postales Nacionales S.A.</w:t>
      </w:r>
      <w:r w:rsidR="00700267" w:rsidRPr="008F1DF6">
        <w:rPr>
          <w:rFonts w:ascii="Arial" w:eastAsiaTheme="minorEastAsia" w:hAnsi="Arial" w:cs="Arial"/>
          <w:lang w:eastAsia="en-US"/>
        </w:rPr>
        <w:t>S</w:t>
      </w:r>
      <w:r w:rsidRPr="008F1DF6">
        <w:rPr>
          <w:rFonts w:ascii="Arial" w:eastAsiaTheme="minorEastAsia" w:hAnsi="Arial" w:cs="Arial"/>
          <w:lang w:eastAsia="en-US"/>
        </w:rPr>
        <w:t xml:space="preserve"> (4-72) en coordinación con</w:t>
      </w:r>
      <w:r w:rsidR="00D205BF" w:rsidRPr="008F1DF6">
        <w:rPr>
          <w:rFonts w:ascii="Arial" w:eastAsiaTheme="minorEastAsia" w:hAnsi="Arial" w:cs="Arial"/>
          <w:lang w:eastAsia="en-US"/>
        </w:rPr>
        <w:t xml:space="preserve"> </w:t>
      </w:r>
      <w:r w:rsidR="004453CB" w:rsidRPr="008F1DF6">
        <w:rPr>
          <w:rFonts w:ascii="Arial" w:eastAsiaTheme="minorEastAsia" w:hAnsi="Arial" w:cs="Arial"/>
          <w:lang w:eastAsia="en-US"/>
        </w:rPr>
        <w:t xml:space="preserve">el </w:t>
      </w:r>
      <w:r w:rsidRPr="008F1DF6">
        <w:rPr>
          <w:rFonts w:ascii="Arial" w:eastAsiaTheme="minorEastAsia" w:hAnsi="Arial" w:cs="Arial"/>
          <w:lang w:eastAsia="en-US"/>
        </w:rPr>
        <w:t>Departamento de</w:t>
      </w:r>
      <w:r w:rsidR="000D15E5" w:rsidRPr="008F1DF6">
        <w:rPr>
          <w:rFonts w:ascii="Arial" w:eastAsiaTheme="minorEastAsia" w:hAnsi="Arial" w:cs="Arial"/>
          <w:lang w:eastAsia="en-US"/>
        </w:rPr>
        <w:t>l</w:t>
      </w:r>
      <w:r w:rsidRPr="008F1DF6">
        <w:rPr>
          <w:rFonts w:ascii="Arial" w:eastAsiaTheme="minorEastAsia" w:hAnsi="Arial" w:cs="Arial"/>
          <w:lang w:eastAsia="en-US"/>
        </w:rPr>
        <w:t xml:space="preserve"> </w:t>
      </w:r>
      <w:r w:rsidR="004453CB" w:rsidRPr="008F1DF6">
        <w:rPr>
          <w:rFonts w:ascii="Arial" w:eastAsiaTheme="minorEastAsia" w:hAnsi="Arial" w:cs="Arial"/>
          <w:lang w:eastAsia="en-US"/>
        </w:rPr>
        <w:t>Magdalena</w:t>
      </w:r>
      <w:r w:rsidRPr="008F1DF6">
        <w:rPr>
          <w:rFonts w:ascii="Arial" w:eastAsiaTheme="minorEastAsia" w:hAnsi="Arial" w:cs="Arial"/>
          <w:lang w:eastAsia="en-US"/>
        </w:rPr>
        <w:t>, entregarán las mencionadas estampillas a los cuerpos diplomáticos y consulares debidamente acreditados en el territorio colombiano</w:t>
      </w:r>
      <w:r w:rsidR="005A42D7" w:rsidRPr="008F1DF6">
        <w:rPr>
          <w:rFonts w:ascii="Arial" w:eastAsiaTheme="minorEastAsia" w:hAnsi="Arial" w:cs="Arial"/>
          <w:lang w:eastAsia="en-US"/>
        </w:rPr>
        <w:t xml:space="preserve"> para </w:t>
      </w:r>
      <w:r w:rsidR="00366ADB" w:rsidRPr="008F1DF6">
        <w:rPr>
          <w:rFonts w:ascii="Arial" w:eastAsiaTheme="minorEastAsia" w:hAnsi="Arial" w:cs="Arial"/>
          <w:lang w:eastAsia="en-US"/>
        </w:rPr>
        <w:t>los años 2028 al 2032 inclusive</w:t>
      </w:r>
      <w:r w:rsidRPr="008F1DF6">
        <w:rPr>
          <w:rFonts w:ascii="Arial" w:eastAsiaTheme="minorEastAsia" w:hAnsi="Arial" w:cs="Arial"/>
          <w:lang w:eastAsia="en-US"/>
        </w:rPr>
        <w:t>.</w:t>
      </w:r>
    </w:p>
    <w:p w14:paraId="1025DE54" w14:textId="77777777" w:rsidR="005F3632" w:rsidRPr="008F1DF6" w:rsidRDefault="005F3632" w:rsidP="009727AB">
      <w:pPr>
        <w:spacing w:line="254" w:lineRule="atLeast"/>
        <w:jc w:val="both"/>
        <w:rPr>
          <w:rFonts w:ascii="Arial" w:eastAsiaTheme="minorEastAsia" w:hAnsi="Arial" w:cs="Arial"/>
          <w:lang w:eastAsia="en-US"/>
        </w:rPr>
      </w:pPr>
    </w:p>
    <w:p w14:paraId="2709423A" w14:textId="7CD17176" w:rsidR="00B74957" w:rsidRPr="008F1DF6" w:rsidRDefault="009727AB" w:rsidP="00B74957">
      <w:pPr>
        <w:spacing w:line="254" w:lineRule="atLeast"/>
        <w:jc w:val="both"/>
        <w:rPr>
          <w:rFonts w:ascii="Arial" w:eastAsiaTheme="minorEastAsia" w:hAnsi="Arial" w:cs="Arial"/>
          <w:lang w:eastAsia="en-US"/>
        </w:rPr>
      </w:pPr>
      <w:r w:rsidRPr="008F1DF6">
        <w:rPr>
          <w:rFonts w:ascii="Arial" w:eastAsiaTheme="minorEastAsia" w:hAnsi="Arial" w:cs="Arial"/>
          <w:lang w:eastAsia="en-US"/>
        </w:rPr>
        <w:t xml:space="preserve">Para efectos del cumplimiento del presente parágrafo, el Ministerio de Relaciones Exteriores entregará </w:t>
      </w:r>
      <w:r w:rsidR="005A42D7" w:rsidRPr="008F1DF6">
        <w:rPr>
          <w:rFonts w:ascii="Arial" w:eastAsiaTheme="minorEastAsia" w:hAnsi="Arial" w:cs="Arial"/>
          <w:lang w:eastAsia="en-US"/>
        </w:rPr>
        <w:t>en el primer trimestre de</w:t>
      </w:r>
      <w:r w:rsidR="00366ADB" w:rsidRPr="008F1DF6">
        <w:rPr>
          <w:rFonts w:ascii="Arial" w:eastAsiaTheme="minorEastAsia" w:hAnsi="Arial" w:cs="Arial"/>
          <w:lang w:eastAsia="en-US"/>
        </w:rPr>
        <w:t xml:space="preserve"> los años 2028 al 2032 inclusive</w:t>
      </w:r>
      <w:r w:rsidRPr="008F1DF6">
        <w:rPr>
          <w:rFonts w:ascii="Arial" w:eastAsiaTheme="minorEastAsia" w:hAnsi="Arial" w:cs="Arial"/>
          <w:lang w:eastAsia="en-US"/>
        </w:rPr>
        <w:t xml:space="preserve"> a Servicios Postales Nacionales S.A.</w:t>
      </w:r>
      <w:r w:rsidR="00700267" w:rsidRPr="008F1DF6">
        <w:rPr>
          <w:rFonts w:ascii="Arial" w:eastAsiaTheme="minorEastAsia" w:hAnsi="Arial" w:cs="Arial"/>
          <w:lang w:eastAsia="en-US"/>
        </w:rPr>
        <w:t>S</w:t>
      </w:r>
      <w:r w:rsidRPr="008F1DF6">
        <w:rPr>
          <w:rFonts w:ascii="Arial" w:eastAsiaTheme="minorEastAsia" w:hAnsi="Arial" w:cs="Arial"/>
          <w:lang w:eastAsia="en-US"/>
        </w:rPr>
        <w:t xml:space="preserve"> (4-72)</w:t>
      </w:r>
      <w:r w:rsidR="001F0892" w:rsidRPr="008F1DF6">
        <w:rPr>
          <w:rFonts w:ascii="Arial" w:eastAsiaTheme="minorEastAsia" w:hAnsi="Arial" w:cs="Arial"/>
          <w:lang w:eastAsia="en-US"/>
        </w:rPr>
        <w:t xml:space="preserve"> y</w:t>
      </w:r>
      <w:r w:rsidR="000D15E5" w:rsidRPr="008F1DF6">
        <w:rPr>
          <w:rFonts w:ascii="Arial" w:eastAsiaTheme="minorEastAsia" w:hAnsi="Arial" w:cs="Arial"/>
          <w:lang w:eastAsia="en-US"/>
        </w:rPr>
        <w:t xml:space="preserve"> </w:t>
      </w:r>
      <w:r w:rsidR="004453CB" w:rsidRPr="008F1DF6">
        <w:rPr>
          <w:rFonts w:ascii="Arial" w:eastAsiaTheme="minorEastAsia" w:hAnsi="Arial" w:cs="Arial"/>
          <w:lang w:eastAsia="en-US"/>
        </w:rPr>
        <w:t>al</w:t>
      </w:r>
      <w:r w:rsidRPr="008F1DF6">
        <w:rPr>
          <w:rFonts w:ascii="Arial" w:eastAsiaTheme="minorEastAsia" w:hAnsi="Arial" w:cs="Arial"/>
          <w:lang w:eastAsia="en-US"/>
        </w:rPr>
        <w:t xml:space="preserve"> Departamento de</w:t>
      </w:r>
      <w:r w:rsidR="004453CB" w:rsidRPr="008F1DF6">
        <w:rPr>
          <w:rFonts w:ascii="Arial" w:eastAsiaTheme="minorEastAsia" w:hAnsi="Arial" w:cs="Arial"/>
          <w:lang w:eastAsia="en-US"/>
        </w:rPr>
        <w:t>l Magdalena</w:t>
      </w:r>
      <w:r w:rsidRPr="008F1DF6">
        <w:rPr>
          <w:rFonts w:ascii="Arial" w:eastAsiaTheme="minorEastAsia" w:hAnsi="Arial" w:cs="Arial"/>
          <w:lang w:eastAsia="en-US"/>
        </w:rPr>
        <w:t>, el listado oficial</w:t>
      </w:r>
      <w:r w:rsidR="00366ADB" w:rsidRPr="008F1DF6">
        <w:rPr>
          <w:rFonts w:ascii="Arial" w:eastAsiaTheme="minorEastAsia" w:hAnsi="Arial" w:cs="Arial"/>
          <w:lang w:eastAsia="en-US"/>
        </w:rPr>
        <w:t xml:space="preserve">, actualizado </w:t>
      </w:r>
      <w:r w:rsidRPr="008F1DF6">
        <w:rPr>
          <w:rFonts w:ascii="Arial" w:eastAsiaTheme="minorEastAsia" w:hAnsi="Arial" w:cs="Arial"/>
          <w:lang w:eastAsia="en-US"/>
        </w:rPr>
        <w:t xml:space="preserve">y detallado de los cuerpos diplomáticos y consulares debidamente acreditados en el territorio </w:t>
      </w:r>
      <w:r w:rsidR="004453CB" w:rsidRPr="008F1DF6">
        <w:rPr>
          <w:rFonts w:ascii="Arial" w:eastAsiaTheme="minorEastAsia" w:hAnsi="Arial" w:cs="Arial"/>
          <w:lang w:eastAsia="en-US"/>
        </w:rPr>
        <w:t>nacional</w:t>
      </w:r>
      <w:r w:rsidRPr="008F1DF6">
        <w:rPr>
          <w:rFonts w:ascii="Arial" w:eastAsiaTheme="minorEastAsia" w:hAnsi="Arial" w:cs="Arial"/>
          <w:lang w:eastAsia="en-US"/>
        </w:rPr>
        <w:t>.</w:t>
      </w:r>
      <w:bookmarkStart w:id="6" w:name="ver_30282149"/>
      <w:bookmarkEnd w:id="6"/>
    </w:p>
    <w:p w14:paraId="1AB71DDE" w14:textId="77777777" w:rsidR="00DC64C0" w:rsidRPr="008F1DF6" w:rsidRDefault="00DC64C0" w:rsidP="009727AB">
      <w:pPr>
        <w:spacing w:line="254" w:lineRule="atLeast"/>
        <w:jc w:val="both"/>
        <w:rPr>
          <w:rFonts w:ascii="Arial" w:eastAsiaTheme="minorEastAsia" w:hAnsi="Arial" w:cs="Arial"/>
          <w:b/>
          <w:bCs/>
          <w:lang w:eastAsia="en-US"/>
        </w:rPr>
      </w:pPr>
    </w:p>
    <w:p w14:paraId="3C119A56" w14:textId="3DCB5079" w:rsidR="009727AB" w:rsidRPr="008F1DF6" w:rsidRDefault="00DC64C0" w:rsidP="009727AB">
      <w:pPr>
        <w:spacing w:line="254" w:lineRule="atLeast"/>
        <w:jc w:val="both"/>
        <w:rPr>
          <w:rFonts w:ascii="Arial" w:eastAsiaTheme="minorEastAsia" w:hAnsi="Arial" w:cs="Arial"/>
          <w:lang w:eastAsia="en-US"/>
        </w:rPr>
      </w:pPr>
      <w:r w:rsidRPr="008F1DF6">
        <w:rPr>
          <w:rFonts w:ascii="Arial" w:eastAsiaTheme="minorEastAsia" w:hAnsi="Arial" w:cs="Arial"/>
          <w:b/>
          <w:bCs/>
          <w:lang w:eastAsia="en-US"/>
        </w:rPr>
        <w:t xml:space="preserve">ARTÍCULO </w:t>
      </w:r>
      <w:r w:rsidR="00E842E7" w:rsidRPr="008F1DF6">
        <w:rPr>
          <w:rFonts w:ascii="Arial" w:eastAsiaTheme="minorEastAsia" w:hAnsi="Arial" w:cs="Arial"/>
          <w:b/>
          <w:bCs/>
          <w:lang w:eastAsia="en-US"/>
        </w:rPr>
        <w:t>9</w:t>
      </w:r>
      <w:r w:rsidRPr="008F1DF6">
        <w:rPr>
          <w:rFonts w:ascii="Arial" w:eastAsiaTheme="minorEastAsia" w:hAnsi="Arial" w:cs="Arial"/>
          <w:b/>
          <w:bCs/>
          <w:lang w:eastAsia="en-US"/>
        </w:rPr>
        <w:t>°.</w:t>
      </w:r>
      <w:r w:rsidRPr="008F1DF6">
        <w:rPr>
          <w:rFonts w:ascii="Arial" w:eastAsiaTheme="minorEastAsia" w:hAnsi="Arial" w:cs="Arial"/>
          <w:lang w:eastAsia="en-US"/>
        </w:rPr>
        <w:t> </w:t>
      </w:r>
      <w:r w:rsidR="00FF30FD" w:rsidRPr="008F1DF6">
        <w:rPr>
          <w:rFonts w:ascii="Arial" w:eastAsiaTheme="minorEastAsia" w:hAnsi="Arial" w:cs="Arial"/>
          <w:b/>
          <w:bCs/>
          <w:lang w:eastAsia="en-US"/>
        </w:rPr>
        <w:t>VIGENCIA.</w:t>
      </w:r>
      <w:r w:rsidR="00FF30FD" w:rsidRPr="008F1DF6">
        <w:rPr>
          <w:rFonts w:ascii="Arial" w:eastAsiaTheme="minorEastAsia" w:hAnsi="Arial" w:cs="Arial"/>
          <w:lang w:eastAsia="en-US"/>
        </w:rPr>
        <w:t xml:space="preserve"> </w:t>
      </w:r>
      <w:r w:rsidR="009727AB" w:rsidRPr="008F1DF6">
        <w:rPr>
          <w:rFonts w:ascii="Arial" w:eastAsiaTheme="minorEastAsia" w:hAnsi="Arial" w:cs="Arial"/>
          <w:lang w:eastAsia="en-US"/>
        </w:rPr>
        <w:t xml:space="preserve">La presente </w:t>
      </w:r>
      <w:r w:rsidR="008C42A7" w:rsidRPr="008F1DF6">
        <w:rPr>
          <w:rFonts w:ascii="Arial" w:eastAsiaTheme="minorEastAsia" w:hAnsi="Arial" w:cs="Arial"/>
          <w:lang w:eastAsia="en-US"/>
        </w:rPr>
        <w:t>L</w:t>
      </w:r>
      <w:r w:rsidR="009727AB" w:rsidRPr="008F1DF6">
        <w:rPr>
          <w:rFonts w:ascii="Arial" w:eastAsiaTheme="minorEastAsia" w:hAnsi="Arial" w:cs="Arial"/>
          <w:lang w:eastAsia="en-US"/>
        </w:rPr>
        <w:t>ey rige a partir de su sanción</w:t>
      </w:r>
      <w:r w:rsidR="00D205BF" w:rsidRPr="008F1DF6">
        <w:rPr>
          <w:rFonts w:ascii="Arial" w:eastAsiaTheme="minorEastAsia" w:hAnsi="Arial" w:cs="Arial"/>
          <w:lang w:eastAsia="en-US"/>
        </w:rPr>
        <w:t xml:space="preserve"> y promulgación</w:t>
      </w:r>
      <w:r w:rsidR="009727AB" w:rsidRPr="008F1DF6">
        <w:rPr>
          <w:rFonts w:ascii="Arial" w:eastAsiaTheme="minorEastAsia" w:hAnsi="Arial" w:cs="Arial"/>
          <w:lang w:eastAsia="en-US"/>
        </w:rPr>
        <w:t>.</w:t>
      </w:r>
    </w:p>
    <w:p w14:paraId="0A5A9981" w14:textId="77777777" w:rsidR="009727AB" w:rsidRPr="008F1DF6" w:rsidRDefault="009727AB" w:rsidP="009727AB">
      <w:pPr>
        <w:pStyle w:val="NormalWeb"/>
        <w:jc w:val="both"/>
        <w:rPr>
          <w:rFonts w:ascii="Arial" w:hAnsi="Arial" w:cs="Arial"/>
          <w:lang w:val="es-CO"/>
        </w:rPr>
      </w:pPr>
    </w:p>
    <w:p w14:paraId="4D6E82BC" w14:textId="77777777" w:rsidR="00E71118" w:rsidRPr="008F1DF6" w:rsidRDefault="00E71118" w:rsidP="009727AB">
      <w:pPr>
        <w:pStyle w:val="NormalWeb"/>
        <w:jc w:val="both"/>
        <w:rPr>
          <w:rFonts w:ascii="Arial" w:hAnsi="Arial" w:cs="Arial"/>
          <w:lang w:val="es-CO"/>
        </w:rPr>
      </w:pPr>
    </w:p>
    <w:p w14:paraId="64BE64D9" w14:textId="77777777" w:rsidR="0076780C" w:rsidRPr="008F1DF6" w:rsidRDefault="0076780C" w:rsidP="00E71118">
      <w:pPr>
        <w:spacing w:before="100" w:beforeAutospacing="1" w:after="100" w:afterAutospacing="1"/>
        <w:jc w:val="center"/>
        <w:rPr>
          <w:rFonts w:ascii="Arial" w:hAnsi="Arial" w:cs="Arial"/>
        </w:rPr>
      </w:pPr>
    </w:p>
    <w:p w14:paraId="772FD49C" w14:textId="77777777" w:rsidR="0076780C" w:rsidRPr="008F1DF6" w:rsidRDefault="0076780C" w:rsidP="00E71118">
      <w:pPr>
        <w:pStyle w:val="Sinespaciado"/>
        <w:jc w:val="center"/>
        <w:rPr>
          <w:rFonts w:ascii="Arial" w:hAnsi="Arial" w:cs="Arial"/>
          <w:b/>
          <w:sz w:val="24"/>
          <w:szCs w:val="24"/>
          <w:lang w:val="es-CO"/>
        </w:rPr>
      </w:pPr>
      <w:r w:rsidRPr="008F1DF6">
        <w:rPr>
          <w:rFonts w:ascii="Arial" w:hAnsi="Arial" w:cs="Arial"/>
          <w:b/>
          <w:sz w:val="24"/>
          <w:szCs w:val="24"/>
          <w:lang w:val="es-CO"/>
        </w:rPr>
        <w:t>INGRID JOHANA AGUIRRE JUVINAO</w:t>
      </w:r>
    </w:p>
    <w:p w14:paraId="00FC6793" w14:textId="77777777" w:rsidR="0076780C" w:rsidRPr="008F1DF6" w:rsidRDefault="0076780C" w:rsidP="00E71118">
      <w:pPr>
        <w:pStyle w:val="Sinespaciado"/>
        <w:jc w:val="center"/>
        <w:rPr>
          <w:rFonts w:ascii="Arial" w:eastAsia="Times New Roman" w:hAnsi="Arial" w:cs="Arial"/>
          <w:color w:val="000000"/>
          <w:sz w:val="24"/>
          <w:szCs w:val="24"/>
          <w:lang w:val="es-CO" w:eastAsia="es-CO"/>
        </w:rPr>
      </w:pPr>
      <w:r w:rsidRPr="008F1DF6">
        <w:rPr>
          <w:rFonts w:ascii="Arial" w:hAnsi="Arial" w:cs="Arial"/>
          <w:sz w:val="24"/>
          <w:szCs w:val="24"/>
          <w:lang w:val="es-CO"/>
        </w:rPr>
        <w:t>Representante a la Cámara por el Departamento del Magdalena</w:t>
      </w:r>
    </w:p>
    <w:p w14:paraId="6E1E3277" w14:textId="77777777" w:rsidR="0076780C" w:rsidRPr="008F1DF6" w:rsidRDefault="0076780C" w:rsidP="00E71118">
      <w:pPr>
        <w:pStyle w:val="Sinespaciado"/>
        <w:jc w:val="center"/>
        <w:rPr>
          <w:rFonts w:ascii="Arial" w:hAnsi="Arial" w:cs="Arial"/>
          <w:sz w:val="24"/>
          <w:szCs w:val="24"/>
          <w:lang w:val="es-CO"/>
        </w:rPr>
      </w:pPr>
      <w:r w:rsidRPr="008F1DF6">
        <w:rPr>
          <w:rFonts w:ascii="Arial" w:hAnsi="Arial" w:cs="Arial"/>
          <w:sz w:val="24"/>
          <w:szCs w:val="24"/>
          <w:lang w:val="es-CO"/>
        </w:rPr>
        <w:t>Partido Fuerza Ciudadana</w:t>
      </w:r>
    </w:p>
    <w:p w14:paraId="1782E4B0" w14:textId="77777777" w:rsidR="00381418" w:rsidRPr="008F1DF6" w:rsidRDefault="00381418" w:rsidP="00E71118">
      <w:pPr>
        <w:jc w:val="center"/>
        <w:rPr>
          <w:rFonts w:ascii="Arial" w:eastAsiaTheme="minorEastAsia" w:hAnsi="Arial" w:cs="Arial"/>
          <w:lang w:eastAsia="en-US"/>
        </w:rPr>
      </w:pPr>
    </w:p>
    <w:p w14:paraId="138BF0B5" w14:textId="77777777" w:rsidR="00381418" w:rsidRDefault="00381418" w:rsidP="009727AB">
      <w:pPr>
        <w:jc w:val="both"/>
        <w:rPr>
          <w:rFonts w:ascii="Arial" w:eastAsiaTheme="minorEastAsia" w:hAnsi="Arial" w:cs="Arial"/>
          <w:lang w:eastAsia="en-US"/>
        </w:rPr>
      </w:pPr>
    </w:p>
    <w:p w14:paraId="1ACE0747" w14:textId="77777777" w:rsidR="00F85645" w:rsidRDefault="00F85645" w:rsidP="009727AB">
      <w:pPr>
        <w:jc w:val="both"/>
        <w:rPr>
          <w:rFonts w:ascii="Arial" w:eastAsiaTheme="minorEastAsia" w:hAnsi="Arial" w:cs="Arial"/>
          <w:lang w:eastAsia="en-US"/>
        </w:rPr>
      </w:pPr>
    </w:p>
    <w:p w14:paraId="4BC5E794" w14:textId="77777777" w:rsidR="00F85645" w:rsidRDefault="00F85645" w:rsidP="009727AB">
      <w:pPr>
        <w:jc w:val="both"/>
        <w:rPr>
          <w:rFonts w:ascii="Arial" w:eastAsiaTheme="minorEastAsia" w:hAnsi="Arial" w:cs="Arial"/>
          <w:lang w:eastAsia="en-US"/>
        </w:rPr>
      </w:pPr>
    </w:p>
    <w:p w14:paraId="1F4D5988" w14:textId="77777777" w:rsidR="00F85645" w:rsidRDefault="00F85645" w:rsidP="009727AB">
      <w:pPr>
        <w:jc w:val="both"/>
        <w:rPr>
          <w:rFonts w:ascii="Arial" w:eastAsiaTheme="minorEastAsia" w:hAnsi="Arial" w:cs="Arial"/>
          <w:lang w:eastAsia="en-US"/>
        </w:rPr>
      </w:pPr>
    </w:p>
    <w:p w14:paraId="76A6143C" w14:textId="77777777" w:rsidR="00F85645" w:rsidRDefault="00F85645" w:rsidP="009727AB">
      <w:pPr>
        <w:jc w:val="both"/>
        <w:rPr>
          <w:rFonts w:ascii="Arial" w:eastAsiaTheme="minorEastAsia" w:hAnsi="Arial" w:cs="Arial"/>
          <w:lang w:eastAsia="en-US"/>
        </w:rPr>
      </w:pPr>
    </w:p>
    <w:p w14:paraId="656FE043" w14:textId="77777777" w:rsidR="005F3632" w:rsidRDefault="005F3632" w:rsidP="009727AB">
      <w:pPr>
        <w:jc w:val="both"/>
        <w:rPr>
          <w:rFonts w:ascii="Arial" w:eastAsiaTheme="minorEastAsia" w:hAnsi="Arial" w:cs="Arial"/>
          <w:lang w:eastAsia="en-US"/>
        </w:rPr>
      </w:pPr>
    </w:p>
    <w:p w14:paraId="133FF3C8" w14:textId="77777777" w:rsidR="00684023" w:rsidRDefault="00684023" w:rsidP="009727AB">
      <w:pPr>
        <w:jc w:val="both"/>
        <w:rPr>
          <w:rFonts w:ascii="Arial" w:eastAsiaTheme="minorEastAsia" w:hAnsi="Arial" w:cs="Arial"/>
          <w:lang w:eastAsia="en-US"/>
        </w:rPr>
      </w:pPr>
    </w:p>
    <w:p w14:paraId="3A61519C" w14:textId="77777777" w:rsidR="005F3632" w:rsidRPr="008F1DF6" w:rsidRDefault="005F3632" w:rsidP="009727AB">
      <w:pPr>
        <w:jc w:val="both"/>
        <w:rPr>
          <w:rFonts w:ascii="Arial" w:eastAsiaTheme="minorEastAsia" w:hAnsi="Arial" w:cs="Arial"/>
          <w:lang w:eastAsia="en-US"/>
        </w:rPr>
      </w:pPr>
    </w:p>
    <w:p w14:paraId="0A0CEB07" w14:textId="77777777" w:rsidR="001F0892" w:rsidRPr="008F1DF6" w:rsidRDefault="001F0892" w:rsidP="009727AB">
      <w:pPr>
        <w:jc w:val="both"/>
        <w:rPr>
          <w:rFonts w:ascii="Arial" w:eastAsiaTheme="minorEastAsia" w:hAnsi="Arial" w:cs="Arial"/>
          <w:lang w:eastAsia="en-US"/>
        </w:rPr>
      </w:pPr>
    </w:p>
    <w:p w14:paraId="7C08AF05" w14:textId="161CF0B3" w:rsidR="00F85645" w:rsidRPr="008F1DF6" w:rsidRDefault="00F85645" w:rsidP="00F85645">
      <w:pPr>
        <w:jc w:val="center"/>
        <w:rPr>
          <w:rFonts w:ascii="Arial" w:eastAsiaTheme="minorEastAsia" w:hAnsi="Arial" w:cs="Arial"/>
          <w:b/>
          <w:bCs/>
          <w:lang w:eastAsia="en-US"/>
        </w:rPr>
      </w:pPr>
      <w:r w:rsidRPr="008F1DF6">
        <w:rPr>
          <w:rFonts w:ascii="Arial" w:eastAsiaTheme="minorEastAsia" w:hAnsi="Arial" w:cs="Arial"/>
          <w:b/>
          <w:bCs/>
          <w:lang w:eastAsia="en-US"/>
        </w:rPr>
        <w:t>EXPOSICIÓN DE MOTIVOS</w:t>
      </w:r>
    </w:p>
    <w:p w14:paraId="7F82D86C" w14:textId="77777777" w:rsidR="00F85645" w:rsidRPr="008F1DF6" w:rsidRDefault="00F85645" w:rsidP="00F85645">
      <w:pPr>
        <w:pStyle w:val="NormalWeb"/>
        <w:jc w:val="center"/>
        <w:rPr>
          <w:rFonts w:ascii="Arial" w:hAnsi="Arial" w:cs="Arial"/>
          <w:b/>
          <w:bCs/>
          <w:lang w:val="es-CO"/>
        </w:rPr>
      </w:pPr>
      <w:r w:rsidRPr="008F1DF6">
        <w:rPr>
          <w:rFonts w:ascii="Arial" w:hAnsi="Arial" w:cs="Arial"/>
          <w:b/>
          <w:bCs/>
          <w:lang w:val="es-CO"/>
        </w:rPr>
        <w:t>PROYECTO DE LEY N°____________ DE 2024</w:t>
      </w:r>
    </w:p>
    <w:p w14:paraId="14A426FA" w14:textId="5C2D52EF" w:rsidR="00AA041B" w:rsidRPr="008F1DF6" w:rsidRDefault="00AA041B" w:rsidP="00AA041B">
      <w:pPr>
        <w:pStyle w:val="NormalWeb"/>
        <w:jc w:val="center"/>
        <w:rPr>
          <w:rFonts w:ascii="Arial" w:hAnsi="Arial" w:cs="Arial"/>
          <w:lang w:val="es-CO"/>
        </w:rPr>
      </w:pPr>
      <w:r w:rsidRPr="008F1DF6">
        <w:rPr>
          <w:rFonts w:ascii="Arial" w:hAnsi="Arial" w:cs="Arial"/>
          <w:i/>
          <w:iCs/>
          <w:lang w:val="es-CO"/>
        </w:rPr>
        <w:t xml:space="preserve">“Por medio de la cual la nación se vincula a la conmemoración solemne del bicentenario de la muerte del libertador Simón Bolívar en el </w:t>
      </w:r>
      <w:r w:rsidR="00193AED">
        <w:rPr>
          <w:rFonts w:ascii="Arial" w:hAnsi="Arial" w:cs="Arial"/>
          <w:i/>
          <w:iCs/>
          <w:lang w:val="es-CO"/>
        </w:rPr>
        <w:t>D</w:t>
      </w:r>
      <w:r w:rsidRPr="008F1DF6">
        <w:rPr>
          <w:rFonts w:ascii="Arial" w:hAnsi="Arial" w:cs="Arial"/>
          <w:i/>
          <w:iCs/>
          <w:lang w:val="es-CO"/>
        </w:rPr>
        <w:t>istrito de Santa Marta, departamento del Magdalena en el año 2030 y se dictan otras disposiciones”</w:t>
      </w:r>
    </w:p>
    <w:p w14:paraId="4C8988C6" w14:textId="20204F26" w:rsidR="00F85645" w:rsidRPr="008F1DF6" w:rsidRDefault="00F85645" w:rsidP="009727AB">
      <w:pPr>
        <w:jc w:val="both"/>
        <w:rPr>
          <w:rFonts w:ascii="Arial" w:eastAsiaTheme="minorEastAsia" w:hAnsi="Arial" w:cs="Arial"/>
          <w:b/>
          <w:bCs/>
          <w:lang w:eastAsia="en-US"/>
        </w:rPr>
      </w:pPr>
      <w:r w:rsidRPr="008F1DF6">
        <w:rPr>
          <w:rFonts w:ascii="Arial" w:eastAsiaTheme="minorEastAsia" w:hAnsi="Arial" w:cs="Arial"/>
          <w:b/>
          <w:bCs/>
          <w:lang w:eastAsia="en-US"/>
        </w:rPr>
        <w:t xml:space="preserve">CONTENIDO </w:t>
      </w:r>
    </w:p>
    <w:p w14:paraId="7E4F1D09" w14:textId="77777777" w:rsidR="00692197" w:rsidRPr="008F1DF6" w:rsidRDefault="00692197" w:rsidP="009727AB">
      <w:pPr>
        <w:jc w:val="both"/>
        <w:rPr>
          <w:rFonts w:ascii="Arial" w:eastAsiaTheme="minorEastAsia" w:hAnsi="Arial" w:cs="Arial"/>
          <w:b/>
          <w:bCs/>
          <w:lang w:eastAsia="en-US"/>
        </w:rPr>
      </w:pPr>
    </w:p>
    <w:p w14:paraId="25E67C09" w14:textId="77777777" w:rsidR="00AA041B" w:rsidRPr="008F1DF6" w:rsidRDefault="00AA041B" w:rsidP="00692197">
      <w:pPr>
        <w:pStyle w:val="Prrafodelista"/>
        <w:numPr>
          <w:ilvl w:val="0"/>
          <w:numId w:val="27"/>
        </w:numPr>
        <w:jc w:val="both"/>
        <w:rPr>
          <w:rFonts w:ascii="Arial" w:eastAsiaTheme="minorEastAsia" w:hAnsi="Arial" w:cs="Arial"/>
        </w:rPr>
      </w:pPr>
      <w:r w:rsidRPr="008F1DF6">
        <w:rPr>
          <w:rFonts w:ascii="Arial" w:eastAsiaTheme="minorEastAsia" w:hAnsi="Arial" w:cs="Arial"/>
        </w:rPr>
        <w:t xml:space="preserve">Contenido de la iniciativa legislativa </w:t>
      </w:r>
    </w:p>
    <w:p w14:paraId="04697220" w14:textId="3F3741E9" w:rsidR="00911B30" w:rsidRPr="008F1DF6" w:rsidRDefault="00AA041B" w:rsidP="00692197">
      <w:pPr>
        <w:pStyle w:val="Prrafodelista"/>
        <w:numPr>
          <w:ilvl w:val="0"/>
          <w:numId w:val="27"/>
        </w:numPr>
        <w:jc w:val="both"/>
        <w:rPr>
          <w:rFonts w:ascii="Arial" w:eastAsiaTheme="minorEastAsia" w:hAnsi="Arial" w:cs="Arial"/>
        </w:rPr>
      </w:pPr>
      <w:r w:rsidRPr="008F1DF6">
        <w:rPr>
          <w:rFonts w:ascii="Arial" w:eastAsiaTheme="minorEastAsia" w:hAnsi="Arial" w:cs="Arial"/>
        </w:rPr>
        <w:t>Justificación de la iniciativa legislativa.</w:t>
      </w:r>
    </w:p>
    <w:p w14:paraId="6A8F0BCF" w14:textId="6C0FEEFA" w:rsidR="00911B30" w:rsidRPr="008F1DF6" w:rsidRDefault="00D205BF" w:rsidP="00692197">
      <w:pPr>
        <w:pStyle w:val="Prrafodelista"/>
        <w:numPr>
          <w:ilvl w:val="0"/>
          <w:numId w:val="27"/>
        </w:numPr>
        <w:jc w:val="both"/>
        <w:rPr>
          <w:rFonts w:ascii="Arial" w:eastAsiaTheme="minorEastAsia" w:hAnsi="Arial" w:cs="Arial"/>
        </w:rPr>
      </w:pPr>
      <w:r w:rsidRPr="008F1DF6">
        <w:rPr>
          <w:rFonts w:ascii="Arial" w:eastAsiaTheme="minorEastAsia" w:hAnsi="Arial" w:cs="Arial"/>
        </w:rPr>
        <w:t>Declaración de impedimentos (Articulo 3 Ley 2003 de 2019).</w:t>
      </w:r>
    </w:p>
    <w:p w14:paraId="776E0B1A" w14:textId="21BDBA81" w:rsidR="00851487" w:rsidRPr="008F1DF6" w:rsidRDefault="00D205BF" w:rsidP="00851487">
      <w:pPr>
        <w:pStyle w:val="Prrafodelista"/>
        <w:numPr>
          <w:ilvl w:val="0"/>
          <w:numId w:val="27"/>
        </w:numPr>
        <w:jc w:val="both"/>
        <w:rPr>
          <w:rFonts w:ascii="Arial" w:eastAsiaTheme="minorEastAsia" w:hAnsi="Arial" w:cs="Arial"/>
        </w:rPr>
      </w:pPr>
      <w:r w:rsidRPr="008F1DF6">
        <w:rPr>
          <w:rFonts w:ascii="Arial" w:eastAsiaTheme="minorEastAsia" w:hAnsi="Arial" w:cs="Arial"/>
        </w:rPr>
        <w:t>Análisis de impacto fiscal de la iniciativa legislativa</w:t>
      </w:r>
      <w:r w:rsidR="00366ADB" w:rsidRPr="008F1DF6">
        <w:rPr>
          <w:rFonts w:ascii="Arial" w:eastAsiaTheme="minorEastAsia" w:hAnsi="Arial" w:cs="Arial"/>
        </w:rPr>
        <w:t xml:space="preserve">                                      </w:t>
      </w:r>
      <w:r w:rsidRPr="008F1DF6">
        <w:rPr>
          <w:rFonts w:ascii="Arial" w:eastAsiaTheme="minorEastAsia" w:hAnsi="Arial" w:cs="Arial"/>
        </w:rPr>
        <w:t xml:space="preserve"> (Articulo 7 Ley 819 de 2003)</w:t>
      </w:r>
      <w:r w:rsidR="00851487" w:rsidRPr="008F1DF6">
        <w:rPr>
          <w:rFonts w:ascii="Arial" w:eastAsiaTheme="minorEastAsia" w:hAnsi="Arial" w:cs="Arial"/>
        </w:rPr>
        <w:t>.</w:t>
      </w:r>
    </w:p>
    <w:p w14:paraId="44BCCCAA" w14:textId="77777777" w:rsidR="00410D19" w:rsidRPr="008F1DF6" w:rsidRDefault="00410D19" w:rsidP="00851487">
      <w:pPr>
        <w:jc w:val="both"/>
        <w:rPr>
          <w:rFonts w:ascii="Arial" w:eastAsiaTheme="minorEastAsia" w:hAnsi="Arial" w:cs="Arial"/>
        </w:rPr>
      </w:pPr>
    </w:p>
    <w:p w14:paraId="36FDB4F8" w14:textId="77777777" w:rsidR="00410D19" w:rsidRPr="008F1DF6" w:rsidRDefault="00410D19" w:rsidP="00851487">
      <w:pPr>
        <w:jc w:val="both"/>
        <w:rPr>
          <w:rFonts w:ascii="Arial" w:eastAsiaTheme="minorEastAsia" w:hAnsi="Arial" w:cs="Arial"/>
        </w:rPr>
      </w:pPr>
    </w:p>
    <w:p w14:paraId="2D046AEA" w14:textId="6B2D5848" w:rsidR="00851487" w:rsidRDefault="005604DC" w:rsidP="00851487">
      <w:pPr>
        <w:pStyle w:val="Prrafodelista"/>
        <w:numPr>
          <w:ilvl w:val="0"/>
          <w:numId w:val="28"/>
        </w:numPr>
        <w:jc w:val="both"/>
        <w:rPr>
          <w:rFonts w:ascii="Arial" w:eastAsiaTheme="minorEastAsia" w:hAnsi="Arial" w:cs="Arial"/>
          <w:b/>
          <w:bCs/>
        </w:rPr>
      </w:pPr>
      <w:r w:rsidRPr="008F1DF6">
        <w:rPr>
          <w:rFonts w:ascii="Arial" w:eastAsiaTheme="minorEastAsia" w:hAnsi="Arial" w:cs="Arial"/>
          <w:b/>
          <w:bCs/>
        </w:rPr>
        <w:t>CONTENIDO DE LA INICIATIVA LEGISLATIVA</w:t>
      </w:r>
    </w:p>
    <w:p w14:paraId="24332783" w14:textId="77777777" w:rsidR="00906C9D" w:rsidRDefault="00906C9D" w:rsidP="00906C9D">
      <w:pPr>
        <w:jc w:val="both"/>
        <w:rPr>
          <w:rFonts w:ascii="Arial" w:eastAsiaTheme="minorEastAsia" w:hAnsi="Arial" w:cs="Arial"/>
          <w:b/>
          <w:bCs/>
        </w:rPr>
      </w:pPr>
    </w:p>
    <w:p w14:paraId="641A44A7" w14:textId="2CB5B1A4" w:rsidR="00906C9D" w:rsidRPr="001F3AD8" w:rsidRDefault="00906C9D" w:rsidP="00906C9D">
      <w:pPr>
        <w:jc w:val="both"/>
        <w:rPr>
          <w:rFonts w:ascii="Arial" w:eastAsiaTheme="minorEastAsia" w:hAnsi="Arial" w:cs="Arial"/>
        </w:rPr>
      </w:pPr>
      <w:r w:rsidRPr="001F3AD8">
        <w:rPr>
          <w:rFonts w:ascii="Arial" w:eastAsiaTheme="minorEastAsia" w:hAnsi="Arial" w:cs="Arial"/>
        </w:rPr>
        <w:t xml:space="preserve">La presente iniciativa legislativa tiene como objeto </w:t>
      </w:r>
      <w:r w:rsidRPr="008F1DF6">
        <w:rPr>
          <w:rFonts w:ascii="Arial" w:eastAsiaTheme="minorEastAsia" w:hAnsi="Arial" w:cs="Arial"/>
          <w:lang w:eastAsia="en-US"/>
        </w:rPr>
        <w:t>vincular a la nación en la conmemoración solemne del bicentenario de la muerte del libertador Simón Bolívar que se cumple el 17 de diciembre de 2030 en el distrito de Santa Marta, departamento del Magdalena</w:t>
      </w:r>
      <w:r w:rsidRPr="001F3AD8">
        <w:rPr>
          <w:rFonts w:ascii="Arial" w:eastAsiaTheme="minorEastAsia" w:hAnsi="Arial" w:cs="Arial"/>
        </w:rPr>
        <w:t>. En ese sentido, se plantean l</w:t>
      </w:r>
      <w:r>
        <w:rPr>
          <w:rFonts w:ascii="Arial" w:eastAsiaTheme="minorEastAsia" w:hAnsi="Arial" w:cs="Arial"/>
        </w:rPr>
        <w:t>os</w:t>
      </w:r>
      <w:r w:rsidRPr="001F3AD8">
        <w:rPr>
          <w:rFonts w:ascii="Arial" w:eastAsiaTheme="minorEastAsia" w:hAnsi="Arial" w:cs="Arial"/>
        </w:rPr>
        <w:t xml:space="preserve"> siguientes</w:t>
      </w:r>
      <w:r>
        <w:rPr>
          <w:rFonts w:ascii="Arial" w:eastAsiaTheme="minorEastAsia" w:hAnsi="Arial" w:cs="Arial"/>
        </w:rPr>
        <w:t xml:space="preserve"> aspectos</w:t>
      </w:r>
      <w:r w:rsidRPr="001F3AD8">
        <w:rPr>
          <w:rFonts w:ascii="Arial" w:eastAsiaTheme="minorEastAsia" w:hAnsi="Arial" w:cs="Arial"/>
        </w:rPr>
        <w:t xml:space="preserve">: </w:t>
      </w:r>
    </w:p>
    <w:p w14:paraId="5EC89A80" w14:textId="77777777" w:rsidR="00906C9D" w:rsidRPr="001F3AD8" w:rsidRDefault="00906C9D" w:rsidP="00906C9D">
      <w:pPr>
        <w:ind w:left="360"/>
        <w:jc w:val="both"/>
        <w:rPr>
          <w:rFonts w:ascii="Arial" w:eastAsiaTheme="minorEastAsia" w:hAnsi="Arial" w:cs="Arial"/>
        </w:rPr>
      </w:pPr>
    </w:p>
    <w:p w14:paraId="50DC068D" w14:textId="52E916DC" w:rsidR="00906C9D" w:rsidRDefault="00906C9D" w:rsidP="00906C9D">
      <w:pPr>
        <w:pStyle w:val="Prrafodelista"/>
        <w:numPr>
          <w:ilvl w:val="0"/>
          <w:numId w:val="36"/>
        </w:numPr>
        <w:jc w:val="both"/>
        <w:rPr>
          <w:rFonts w:ascii="Arial" w:eastAsiaTheme="minorEastAsia" w:hAnsi="Arial" w:cs="Arial"/>
        </w:rPr>
      </w:pPr>
      <w:r>
        <w:rPr>
          <w:rFonts w:ascii="Arial" w:eastAsiaTheme="minorEastAsia" w:hAnsi="Arial" w:cs="Arial"/>
        </w:rPr>
        <w:t>El reconocimiento al libertador Simón Bolívar por su lucha independentista y el bicentenario de su muerte</w:t>
      </w:r>
      <w:r w:rsidRPr="001F3AD8">
        <w:rPr>
          <w:rFonts w:ascii="Arial" w:eastAsiaTheme="minorEastAsia" w:hAnsi="Arial" w:cs="Arial"/>
        </w:rPr>
        <w:t xml:space="preserve">. </w:t>
      </w:r>
    </w:p>
    <w:p w14:paraId="2CF3BBDB" w14:textId="77777777" w:rsidR="00906C9D" w:rsidRPr="001F3AD8" w:rsidRDefault="00906C9D" w:rsidP="00906C9D">
      <w:pPr>
        <w:pStyle w:val="Prrafodelista"/>
        <w:ind w:left="1060"/>
        <w:jc w:val="both"/>
        <w:rPr>
          <w:rFonts w:ascii="Arial" w:eastAsiaTheme="minorEastAsia" w:hAnsi="Arial" w:cs="Arial"/>
        </w:rPr>
      </w:pPr>
    </w:p>
    <w:p w14:paraId="6B1CC25C" w14:textId="2FAC0391" w:rsidR="00906C9D" w:rsidRDefault="00906C9D" w:rsidP="00906C9D">
      <w:pPr>
        <w:pStyle w:val="Prrafodelista"/>
        <w:numPr>
          <w:ilvl w:val="0"/>
          <w:numId w:val="36"/>
        </w:numPr>
        <w:jc w:val="both"/>
        <w:rPr>
          <w:rFonts w:ascii="Arial" w:eastAsiaTheme="minorEastAsia" w:hAnsi="Arial" w:cs="Arial"/>
        </w:rPr>
      </w:pPr>
      <w:r>
        <w:rPr>
          <w:rFonts w:ascii="Arial" w:eastAsiaTheme="minorEastAsia" w:hAnsi="Arial" w:cs="Arial"/>
        </w:rPr>
        <w:t>La realización de actos protocolarios por el bicentenario de la muerte del libertados. En ese sentido, se crea una comisión preparatoria para la realización de esos actos protocolarios en el distrito de Santa Marta</w:t>
      </w:r>
      <w:r w:rsidRPr="001F3AD8">
        <w:rPr>
          <w:rFonts w:ascii="Arial" w:eastAsiaTheme="minorEastAsia" w:hAnsi="Arial" w:cs="Arial"/>
        </w:rPr>
        <w:t>.</w:t>
      </w:r>
    </w:p>
    <w:p w14:paraId="10EA5315" w14:textId="77777777" w:rsidR="00906C9D" w:rsidRPr="00906C9D" w:rsidRDefault="00906C9D" w:rsidP="00906C9D">
      <w:pPr>
        <w:pStyle w:val="Prrafodelista"/>
        <w:rPr>
          <w:rFonts w:ascii="Arial" w:eastAsiaTheme="minorEastAsia" w:hAnsi="Arial" w:cs="Arial"/>
        </w:rPr>
      </w:pPr>
    </w:p>
    <w:p w14:paraId="41F9381C" w14:textId="40C6A07F" w:rsidR="00906C9D" w:rsidRDefault="00906C9D" w:rsidP="00906C9D">
      <w:pPr>
        <w:pStyle w:val="Prrafodelista"/>
        <w:numPr>
          <w:ilvl w:val="0"/>
          <w:numId w:val="36"/>
        </w:numPr>
        <w:jc w:val="both"/>
        <w:rPr>
          <w:rFonts w:ascii="Arial" w:eastAsiaTheme="minorEastAsia" w:hAnsi="Arial" w:cs="Arial"/>
        </w:rPr>
      </w:pPr>
      <w:r>
        <w:rPr>
          <w:rFonts w:ascii="Arial" w:eastAsiaTheme="minorEastAsia" w:hAnsi="Arial" w:cs="Arial"/>
        </w:rPr>
        <w:t>Se plantean unas autorizaciones presupuestales al Gobierno Nacional, el departamento del Magdalena y el distrito de Santa Marta con miras a mantener la memoria bolivariana vigente.</w:t>
      </w:r>
    </w:p>
    <w:p w14:paraId="4F300DF7" w14:textId="77777777" w:rsidR="00906C9D" w:rsidRPr="00906C9D" w:rsidRDefault="00906C9D" w:rsidP="00906C9D">
      <w:pPr>
        <w:pStyle w:val="Prrafodelista"/>
        <w:rPr>
          <w:rFonts w:ascii="Arial" w:eastAsiaTheme="minorEastAsia" w:hAnsi="Arial" w:cs="Arial"/>
        </w:rPr>
      </w:pPr>
    </w:p>
    <w:p w14:paraId="0E9A4404" w14:textId="55346998" w:rsidR="00906C9D" w:rsidRDefault="00CC6B2B" w:rsidP="00906C9D">
      <w:pPr>
        <w:pStyle w:val="Prrafodelista"/>
        <w:numPr>
          <w:ilvl w:val="0"/>
          <w:numId w:val="36"/>
        </w:numPr>
        <w:jc w:val="both"/>
        <w:rPr>
          <w:rFonts w:ascii="Arial" w:eastAsiaTheme="minorEastAsia" w:hAnsi="Arial" w:cs="Arial"/>
        </w:rPr>
      </w:pPr>
      <w:r>
        <w:rPr>
          <w:rFonts w:ascii="Arial" w:eastAsiaTheme="minorEastAsia" w:hAnsi="Arial" w:cs="Arial"/>
        </w:rPr>
        <w:t>Se plasma la concurrencia del Congreso de la República con una sesión solemne del Congreso en pleno en la ciudad de Santa Marta junto con la declaratoria de bienes de interés cultural de los espacios y monumentos que le rinden homenaje al libertador en la ciudad.</w:t>
      </w:r>
    </w:p>
    <w:p w14:paraId="0E44BFFC" w14:textId="77777777" w:rsidR="00CC6B2B" w:rsidRPr="00CC6B2B" w:rsidRDefault="00CC6B2B" w:rsidP="00CC6B2B">
      <w:pPr>
        <w:pStyle w:val="Prrafodelista"/>
        <w:rPr>
          <w:rFonts w:ascii="Arial" w:eastAsiaTheme="minorEastAsia" w:hAnsi="Arial" w:cs="Arial"/>
        </w:rPr>
      </w:pPr>
    </w:p>
    <w:p w14:paraId="28B6F794" w14:textId="47008BDA" w:rsidR="00CC6B2B" w:rsidRDefault="00CC6B2B" w:rsidP="00906C9D">
      <w:pPr>
        <w:pStyle w:val="Prrafodelista"/>
        <w:numPr>
          <w:ilvl w:val="0"/>
          <w:numId w:val="36"/>
        </w:numPr>
        <w:jc w:val="both"/>
        <w:rPr>
          <w:rFonts w:ascii="Arial" w:eastAsiaTheme="minorEastAsia" w:hAnsi="Arial" w:cs="Arial"/>
        </w:rPr>
      </w:pPr>
      <w:r>
        <w:rPr>
          <w:rFonts w:ascii="Arial" w:eastAsiaTheme="minorEastAsia" w:hAnsi="Arial" w:cs="Arial"/>
        </w:rPr>
        <w:t>La creación de estampillas postales conmemorativas sobre el bicentenario de la muerte del libertador Simón Bolívar.</w:t>
      </w:r>
    </w:p>
    <w:p w14:paraId="5D0F6311" w14:textId="77777777" w:rsidR="00CC6B2B" w:rsidRPr="00CC6B2B" w:rsidRDefault="00CC6B2B" w:rsidP="00CC6B2B">
      <w:pPr>
        <w:pStyle w:val="Prrafodelista"/>
        <w:rPr>
          <w:rFonts w:ascii="Arial" w:eastAsiaTheme="minorEastAsia" w:hAnsi="Arial" w:cs="Arial"/>
        </w:rPr>
      </w:pPr>
    </w:p>
    <w:p w14:paraId="3E47A19A" w14:textId="77777777" w:rsidR="00CC6B2B" w:rsidRPr="001F3AD8" w:rsidRDefault="00CC6B2B" w:rsidP="00CC6B2B">
      <w:pPr>
        <w:pStyle w:val="Prrafodelista"/>
        <w:ind w:left="1060"/>
        <w:jc w:val="both"/>
        <w:rPr>
          <w:rFonts w:ascii="Arial" w:eastAsiaTheme="minorEastAsia" w:hAnsi="Arial" w:cs="Arial"/>
        </w:rPr>
      </w:pPr>
    </w:p>
    <w:p w14:paraId="1A07B27B" w14:textId="77777777" w:rsidR="00851487" w:rsidRPr="008F1DF6" w:rsidRDefault="00851487" w:rsidP="00851487">
      <w:pPr>
        <w:jc w:val="both"/>
        <w:rPr>
          <w:rFonts w:ascii="Arial" w:eastAsiaTheme="minorEastAsia" w:hAnsi="Arial" w:cs="Arial"/>
          <w:b/>
          <w:bCs/>
          <w:lang w:eastAsia="en-US"/>
        </w:rPr>
      </w:pPr>
    </w:p>
    <w:p w14:paraId="37C03E9F" w14:textId="625FFF4C" w:rsidR="00684023" w:rsidRPr="001E7AAF" w:rsidRDefault="001E7AAF" w:rsidP="001E7AAF">
      <w:pPr>
        <w:jc w:val="both"/>
        <w:rPr>
          <w:rFonts w:ascii="Arial" w:eastAsiaTheme="minorEastAsia" w:hAnsi="Arial" w:cs="Arial"/>
          <w:b/>
          <w:bCs/>
          <w:highlight w:val="yellow"/>
        </w:rPr>
      </w:pPr>
      <w:r>
        <w:rPr>
          <w:rFonts w:ascii="Arial" w:eastAsiaTheme="minorEastAsia" w:hAnsi="Arial" w:cs="Arial"/>
          <w:b/>
          <w:bCs/>
        </w:rPr>
        <w:t xml:space="preserve">II. </w:t>
      </w:r>
      <w:r w:rsidR="00684023" w:rsidRPr="001E7AAF">
        <w:rPr>
          <w:rFonts w:ascii="Arial" w:eastAsiaTheme="minorEastAsia" w:hAnsi="Arial" w:cs="Arial"/>
          <w:b/>
          <w:bCs/>
        </w:rPr>
        <w:t>JUSTIFICACIÓN DE LA INICIATIVA LEGISLATIVA.</w:t>
      </w:r>
    </w:p>
    <w:p w14:paraId="170731EE" w14:textId="2E7CDA24" w:rsidR="0081180F" w:rsidRDefault="0081180F" w:rsidP="00684023">
      <w:pPr>
        <w:jc w:val="both"/>
        <w:rPr>
          <w:rFonts w:ascii="Arial" w:eastAsiaTheme="minorEastAsia" w:hAnsi="Arial" w:cs="Arial"/>
          <w:b/>
          <w:bCs/>
        </w:rPr>
      </w:pPr>
    </w:p>
    <w:p w14:paraId="10C6049D" w14:textId="339D78D8" w:rsidR="001E7AAF" w:rsidRPr="001E7AAF" w:rsidRDefault="001E7AAF" w:rsidP="001E7AAF">
      <w:pPr>
        <w:pStyle w:val="Prrafodelista"/>
        <w:numPr>
          <w:ilvl w:val="0"/>
          <w:numId w:val="39"/>
        </w:numPr>
        <w:jc w:val="both"/>
        <w:rPr>
          <w:rFonts w:ascii="Arial" w:eastAsiaTheme="minorEastAsia" w:hAnsi="Arial" w:cs="Arial"/>
          <w:b/>
          <w:bCs/>
        </w:rPr>
      </w:pPr>
      <w:r w:rsidRPr="001E7AAF">
        <w:rPr>
          <w:rFonts w:ascii="Arial" w:eastAsiaTheme="minorEastAsia" w:hAnsi="Arial" w:cs="Arial"/>
          <w:b/>
          <w:bCs/>
        </w:rPr>
        <w:t>Contexto general sobre la historia de la muerte de Simón Bolívar</w:t>
      </w:r>
    </w:p>
    <w:p w14:paraId="508A5BE4" w14:textId="557DD97B" w:rsidR="001E7AAF" w:rsidRPr="004D176D" w:rsidRDefault="004D176D" w:rsidP="001E7AAF">
      <w:pPr>
        <w:jc w:val="both"/>
        <w:rPr>
          <w:rFonts w:ascii="Arial" w:eastAsiaTheme="minorEastAsia" w:hAnsi="Arial" w:cs="Arial"/>
          <w:i/>
          <w:iCs/>
          <w:lang w:eastAsia="en-US"/>
        </w:rPr>
      </w:pPr>
      <w:r>
        <w:rPr>
          <w:rFonts w:ascii="Arial" w:eastAsiaTheme="minorEastAsia" w:hAnsi="Arial" w:cs="Arial"/>
          <w:i/>
          <w:iCs/>
          <w:lang w:eastAsia="en-US"/>
        </w:rPr>
        <w:t>“</w:t>
      </w:r>
      <w:r w:rsidR="001E7AAF" w:rsidRPr="004D176D">
        <w:rPr>
          <w:rFonts w:ascii="Arial" w:eastAsiaTheme="minorEastAsia" w:hAnsi="Arial" w:cs="Arial"/>
          <w:i/>
          <w:iCs/>
          <w:lang w:eastAsia="en-US"/>
        </w:rPr>
        <w:t xml:space="preserve">El Congreso de la República de Colombia en el marco de su responsabilidad  Cultural e Histórica, cumpliendo con su sagrado deber de reconocer a quienes construyeron los fundamentos de la República, con su lucha y sacrificio por “la Libertad donde antes reinaba la tiranía “ con la presente Ley, rinde homenaje al Libertador Simón Bolívar, en el Bicentenario de su muerte a cumplirse el 17 de diciembre de 2030, quién liberó directamente cinco </w:t>
      </w:r>
      <w:r w:rsidR="001E7AAF" w:rsidRPr="004D176D">
        <w:rPr>
          <w:rFonts w:ascii="Arial" w:eastAsiaTheme="minorEastAsia" w:hAnsi="Arial" w:cs="Arial"/>
          <w:i/>
          <w:iCs/>
          <w:lang w:eastAsia="en-US"/>
        </w:rPr>
        <w:t xml:space="preserve">de las actuales </w:t>
      </w:r>
      <w:r w:rsidR="001E7AAF" w:rsidRPr="004D176D">
        <w:rPr>
          <w:rFonts w:ascii="Arial" w:eastAsiaTheme="minorEastAsia" w:hAnsi="Arial" w:cs="Arial"/>
          <w:i/>
          <w:iCs/>
          <w:lang w:eastAsia="en-US"/>
        </w:rPr>
        <w:t>Repúblicas</w:t>
      </w:r>
      <w:r w:rsidR="001E7AAF" w:rsidRPr="004D176D">
        <w:rPr>
          <w:rFonts w:ascii="Arial" w:eastAsiaTheme="minorEastAsia" w:hAnsi="Arial" w:cs="Arial"/>
          <w:i/>
          <w:iCs/>
          <w:lang w:eastAsia="en-US"/>
        </w:rPr>
        <w:t xml:space="preserve"> (</w:t>
      </w:r>
      <w:r w:rsidR="001E7AAF" w:rsidRPr="004D176D">
        <w:rPr>
          <w:rFonts w:ascii="Arial" w:eastAsiaTheme="minorEastAsia" w:hAnsi="Arial" w:cs="Arial"/>
          <w:i/>
          <w:iCs/>
          <w:lang w:eastAsia="en-US"/>
        </w:rPr>
        <w:t>Venezuela, Colombia, Ecuador, Bolivia, Perú e indirectamente a una sexta, Panamá</w:t>
      </w:r>
      <w:r w:rsidR="001E7AAF" w:rsidRPr="004D176D">
        <w:rPr>
          <w:rFonts w:ascii="Arial" w:eastAsiaTheme="minorEastAsia" w:hAnsi="Arial" w:cs="Arial"/>
          <w:i/>
          <w:iCs/>
          <w:lang w:eastAsia="en-US"/>
        </w:rPr>
        <w:t>)</w:t>
      </w:r>
      <w:r w:rsidR="001E7AAF" w:rsidRPr="004D176D">
        <w:rPr>
          <w:rFonts w:ascii="Arial" w:eastAsiaTheme="minorEastAsia" w:hAnsi="Arial" w:cs="Arial"/>
          <w:i/>
          <w:iCs/>
          <w:lang w:eastAsia="en-US"/>
        </w:rPr>
        <w:t>, después de haber participación en 472 batallas y sólo perdido ocho.</w:t>
      </w:r>
    </w:p>
    <w:p w14:paraId="55C557D7" w14:textId="77777777" w:rsidR="001E7AAF" w:rsidRPr="004D176D" w:rsidRDefault="001E7AAF" w:rsidP="001E7AAF">
      <w:pPr>
        <w:jc w:val="both"/>
        <w:rPr>
          <w:rFonts w:ascii="Arial" w:eastAsiaTheme="minorEastAsia" w:hAnsi="Arial" w:cs="Arial"/>
          <w:i/>
          <w:iCs/>
          <w:lang w:eastAsia="en-US"/>
        </w:rPr>
      </w:pPr>
    </w:p>
    <w:p w14:paraId="66F41696" w14:textId="77777777" w:rsidR="001E7AAF" w:rsidRPr="004D176D" w:rsidRDefault="001E7AAF" w:rsidP="001E7AAF">
      <w:pPr>
        <w:jc w:val="both"/>
        <w:rPr>
          <w:rFonts w:ascii="Arial" w:eastAsiaTheme="minorEastAsia" w:hAnsi="Arial" w:cs="Arial"/>
          <w:i/>
          <w:iCs/>
          <w:lang w:eastAsia="en-US"/>
        </w:rPr>
      </w:pPr>
      <w:r w:rsidRPr="004D176D">
        <w:rPr>
          <w:rFonts w:ascii="Arial" w:eastAsiaTheme="minorEastAsia" w:hAnsi="Arial" w:cs="Arial"/>
          <w:i/>
          <w:iCs/>
          <w:lang w:eastAsia="en-US"/>
        </w:rPr>
        <w:t>La Historia Bolivariana, explícita que Simón Bolívar nace en Caracas el 24 de julio, en el 1783 y su padre Juan Vicente Bolívar muere cuando tiene 2 años y su madre María Concepción Palacio y Blanco, a los 9 años, a pesar que nunca adoleció de necesidades, su niñez y adolescencia lo marcó Hipólita, la Negra que lo amamanto y su relación con ella, el encuentro con el Maestro Simón Rodríguez y Andrés Bello, formaron su carácter, como amante de la libertad.</w:t>
      </w:r>
    </w:p>
    <w:p w14:paraId="3689099C" w14:textId="77777777" w:rsidR="001E7AAF" w:rsidRPr="004D176D" w:rsidRDefault="001E7AAF" w:rsidP="001E7AAF">
      <w:pPr>
        <w:jc w:val="both"/>
        <w:rPr>
          <w:rFonts w:ascii="Arial" w:eastAsiaTheme="minorEastAsia" w:hAnsi="Arial" w:cs="Arial"/>
          <w:i/>
          <w:iCs/>
          <w:lang w:eastAsia="en-US"/>
        </w:rPr>
      </w:pPr>
    </w:p>
    <w:p w14:paraId="3D1373C0" w14:textId="5E01E227" w:rsidR="001E7AAF" w:rsidRPr="004D176D" w:rsidRDefault="001E7AAF" w:rsidP="001E7AAF">
      <w:pPr>
        <w:jc w:val="both"/>
        <w:rPr>
          <w:rFonts w:ascii="Arial" w:eastAsiaTheme="minorEastAsia" w:hAnsi="Arial" w:cs="Arial"/>
          <w:i/>
          <w:iCs/>
          <w:lang w:eastAsia="en-US"/>
        </w:rPr>
      </w:pPr>
      <w:r w:rsidRPr="004D176D">
        <w:rPr>
          <w:rFonts w:ascii="Arial" w:eastAsiaTheme="minorEastAsia" w:hAnsi="Arial" w:cs="Arial"/>
          <w:i/>
          <w:iCs/>
          <w:lang w:eastAsia="en-US"/>
        </w:rPr>
        <w:t>Su deseo de la unidad de América en la Gran Colombia, lo llevo a liberar cinco Repúblicas, como militar, pero cre</w:t>
      </w:r>
      <w:r w:rsidRPr="004D176D">
        <w:rPr>
          <w:rFonts w:ascii="Arial" w:eastAsiaTheme="minorEastAsia" w:hAnsi="Arial" w:cs="Arial"/>
          <w:i/>
          <w:iCs/>
          <w:lang w:eastAsia="en-US"/>
        </w:rPr>
        <w:t>ó</w:t>
      </w:r>
      <w:r w:rsidRPr="004D176D">
        <w:rPr>
          <w:rFonts w:ascii="Arial" w:eastAsiaTheme="minorEastAsia" w:hAnsi="Arial" w:cs="Arial"/>
          <w:i/>
          <w:iCs/>
          <w:lang w:eastAsia="en-US"/>
        </w:rPr>
        <w:t xml:space="preserve"> una estructura institucional gubernativa, que los gobernantes de las diferentes Naciones liberadas no lo aceptaron y le produjo una gran decepción política, que lo enfermó gravemente, al ver el sueño por el cual se había sacrificado se esfumó y se le convirtió en su frustración.</w:t>
      </w:r>
    </w:p>
    <w:p w14:paraId="0B0ADE35" w14:textId="77777777" w:rsidR="001E7AAF" w:rsidRPr="004D176D" w:rsidRDefault="001E7AAF" w:rsidP="001E7AAF">
      <w:pPr>
        <w:jc w:val="both"/>
        <w:rPr>
          <w:rFonts w:ascii="Arial" w:eastAsiaTheme="minorEastAsia" w:hAnsi="Arial" w:cs="Arial"/>
          <w:i/>
          <w:iCs/>
          <w:lang w:eastAsia="en-US"/>
        </w:rPr>
      </w:pPr>
    </w:p>
    <w:p w14:paraId="2E4C5EDF" w14:textId="77777777" w:rsidR="001E7AAF" w:rsidRPr="004D176D" w:rsidRDefault="001E7AAF" w:rsidP="001E7AAF">
      <w:pPr>
        <w:jc w:val="both"/>
        <w:rPr>
          <w:rFonts w:ascii="Arial" w:eastAsiaTheme="minorEastAsia" w:hAnsi="Arial" w:cs="Arial"/>
          <w:i/>
          <w:iCs/>
          <w:lang w:eastAsia="en-US"/>
        </w:rPr>
      </w:pPr>
      <w:r w:rsidRPr="004D176D">
        <w:rPr>
          <w:rFonts w:ascii="Arial" w:eastAsiaTheme="minorEastAsia" w:hAnsi="Arial" w:cs="Arial"/>
          <w:i/>
          <w:iCs/>
          <w:lang w:eastAsia="en-US"/>
        </w:rPr>
        <w:t>En el Congreso Nacional de Ocaña 1928, se disuelve y lo declaran Dictador y en ese mismo año, se produce la Noche Septembrina, en Bogotá, atentado del cuál escapa con graves consecuencias y después de este hecho emprende Campaña contra el Perú, que había invadido a Ecuador durante el año 1829.</w:t>
      </w:r>
    </w:p>
    <w:p w14:paraId="58B613D7" w14:textId="77777777" w:rsidR="001E7AAF" w:rsidRPr="004D176D" w:rsidRDefault="001E7AAF" w:rsidP="001E7AAF">
      <w:pPr>
        <w:jc w:val="both"/>
        <w:rPr>
          <w:rFonts w:ascii="Arial" w:eastAsiaTheme="minorEastAsia" w:hAnsi="Arial" w:cs="Arial"/>
          <w:i/>
          <w:iCs/>
          <w:lang w:eastAsia="en-US"/>
        </w:rPr>
      </w:pPr>
    </w:p>
    <w:p w14:paraId="42E06DD9" w14:textId="77777777" w:rsidR="001E7AAF" w:rsidRPr="004D176D" w:rsidRDefault="001E7AAF" w:rsidP="001E7AAF">
      <w:pPr>
        <w:jc w:val="both"/>
        <w:rPr>
          <w:rFonts w:ascii="Arial" w:eastAsiaTheme="minorEastAsia" w:hAnsi="Arial" w:cs="Arial"/>
          <w:i/>
          <w:iCs/>
          <w:lang w:eastAsia="en-US"/>
        </w:rPr>
      </w:pPr>
      <w:r w:rsidRPr="004D176D">
        <w:rPr>
          <w:rFonts w:ascii="Arial" w:eastAsiaTheme="minorEastAsia" w:hAnsi="Arial" w:cs="Arial"/>
          <w:i/>
          <w:iCs/>
          <w:lang w:eastAsia="en-US"/>
        </w:rPr>
        <w:t xml:space="preserve">A pesar de estar muy enfermo y cansado hace todo lo posible para salvar la unidad América Latina, pero nuevamente fracasa, regresa a Bogotá al inicio de 1830, el Congreso Constituyente de Venezuela declara la República Independiente de la Gran Colombia, la Oposición crece y se fortalece en la Nueva Granada y Bolívar renuncia a la Presidencia y más enfermo se propone viajar a Europa, emprendiendo viaje a Cartagena por el Magdalena, allí recibe la noticia del asesinato de Sucre y se afecta emocionalmente y le proponen unos baños en volcán de lodo, el Totumo dónde mejoró, luego se dirige al Atlántico y acepta un invitación el comerciante Joaquín de </w:t>
      </w:r>
      <w:proofErr w:type="spellStart"/>
      <w:r w:rsidRPr="004D176D">
        <w:rPr>
          <w:rFonts w:ascii="Arial" w:eastAsiaTheme="minorEastAsia" w:hAnsi="Arial" w:cs="Arial"/>
          <w:i/>
          <w:iCs/>
          <w:lang w:eastAsia="en-US"/>
        </w:rPr>
        <w:t>Miér</w:t>
      </w:r>
      <w:proofErr w:type="spellEnd"/>
      <w:r w:rsidRPr="004D176D">
        <w:rPr>
          <w:rFonts w:ascii="Arial" w:eastAsiaTheme="minorEastAsia" w:hAnsi="Arial" w:cs="Arial"/>
          <w:i/>
          <w:iCs/>
          <w:lang w:eastAsia="en-US"/>
        </w:rPr>
        <w:t xml:space="preserve">, quién le envía el bergantín Manuel, para se traslade a Santa Marta </w:t>
      </w:r>
    </w:p>
    <w:p w14:paraId="36E2F9B2" w14:textId="2E820516" w:rsidR="001E7AAF" w:rsidRPr="004D176D" w:rsidRDefault="001E7AAF" w:rsidP="001E7AAF">
      <w:pPr>
        <w:jc w:val="both"/>
        <w:rPr>
          <w:rFonts w:ascii="Arial" w:eastAsiaTheme="minorEastAsia" w:hAnsi="Arial" w:cs="Arial"/>
          <w:i/>
          <w:iCs/>
          <w:lang w:eastAsia="en-US"/>
        </w:rPr>
      </w:pPr>
      <w:r w:rsidRPr="004D176D">
        <w:rPr>
          <w:rFonts w:ascii="Arial" w:eastAsiaTheme="minorEastAsia" w:hAnsi="Arial" w:cs="Arial"/>
          <w:i/>
          <w:iCs/>
          <w:lang w:eastAsia="en-US"/>
        </w:rPr>
        <w:t xml:space="preserve">Llegado a Santa Marta el 1° de diciembre de 1830,  pero su estado era deprimente y al agravarse, fue trasladado a una finca rural de su anfitrión, San Pedro Alejandrino, con la atención del Médico Alejandro Próspero </w:t>
      </w:r>
      <w:proofErr w:type="spellStart"/>
      <w:r w:rsidRPr="004D176D">
        <w:rPr>
          <w:rFonts w:ascii="Arial" w:eastAsiaTheme="minorEastAsia" w:hAnsi="Arial" w:cs="Arial"/>
          <w:i/>
          <w:iCs/>
          <w:lang w:eastAsia="en-US"/>
        </w:rPr>
        <w:t>Reveren</w:t>
      </w:r>
      <w:proofErr w:type="spellEnd"/>
      <w:r w:rsidRPr="004D176D">
        <w:rPr>
          <w:rFonts w:ascii="Arial" w:eastAsiaTheme="minorEastAsia" w:hAnsi="Arial" w:cs="Arial"/>
          <w:i/>
          <w:iCs/>
          <w:lang w:eastAsia="en-US"/>
        </w:rPr>
        <w:t>, fallece a los 47 años 4 meses 23 días, a la 1 de la tarde 3 minutos 55 segundos, el día 17 de diciembre 1830</w:t>
      </w:r>
      <w:r w:rsidR="004D176D">
        <w:rPr>
          <w:rFonts w:ascii="Arial" w:eastAsiaTheme="minorEastAsia" w:hAnsi="Arial" w:cs="Arial"/>
          <w:i/>
          <w:iCs/>
          <w:lang w:eastAsia="en-US"/>
        </w:rPr>
        <w:t>”</w:t>
      </w:r>
      <w:r w:rsidR="004D176D">
        <w:rPr>
          <w:rStyle w:val="Refdenotaalpie"/>
          <w:rFonts w:ascii="Arial" w:eastAsiaTheme="minorEastAsia" w:hAnsi="Arial" w:cs="Arial"/>
          <w:i/>
          <w:iCs/>
          <w:lang w:eastAsia="en-US"/>
        </w:rPr>
        <w:footnoteReference w:id="1"/>
      </w:r>
      <w:r w:rsidRPr="004D176D">
        <w:rPr>
          <w:rFonts w:ascii="Arial" w:eastAsiaTheme="minorEastAsia" w:hAnsi="Arial" w:cs="Arial"/>
          <w:i/>
          <w:iCs/>
          <w:lang w:eastAsia="en-US"/>
        </w:rPr>
        <w:t>.</w:t>
      </w:r>
    </w:p>
    <w:p w14:paraId="78E61849" w14:textId="77777777" w:rsidR="001E7AAF" w:rsidRDefault="001E7AAF" w:rsidP="001E7AAF">
      <w:pPr>
        <w:jc w:val="both"/>
        <w:rPr>
          <w:rFonts w:ascii="Arial" w:eastAsiaTheme="minorEastAsia" w:hAnsi="Arial" w:cs="Arial"/>
          <w:lang w:eastAsia="en-US"/>
        </w:rPr>
      </w:pPr>
    </w:p>
    <w:p w14:paraId="31BC76E8" w14:textId="1C6A91C5" w:rsidR="001E7AAF" w:rsidRPr="001E7AAF" w:rsidRDefault="001E7AAF" w:rsidP="001E7AAF">
      <w:pPr>
        <w:pStyle w:val="Prrafodelista"/>
        <w:numPr>
          <w:ilvl w:val="0"/>
          <w:numId w:val="39"/>
        </w:numPr>
        <w:jc w:val="both"/>
        <w:rPr>
          <w:rFonts w:ascii="Arial" w:eastAsiaTheme="minorEastAsia" w:hAnsi="Arial" w:cs="Arial"/>
          <w:b/>
          <w:bCs/>
        </w:rPr>
      </w:pPr>
      <w:r w:rsidRPr="001E7AAF">
        <w:rPr>
          <w:rFonts w:ascii="Arial" w:eastAsiaTheme="minorEastAsia" w:hAnsi="Arial" w:cs="Arial"/>
          <w:b/>
          <w:bCs/>
        </w:rPr>
        <w:t>Conmemoración</w:t>
      </w:r>
      <w:r>
        <w:rPr>
          <w:rFonts w:ascii="Arial" w:eastAsiaTheme="minorEastAsia" w:hAnsi="Arial" w:cs="Arial"/>
          <w:b/>
          <w:bCs/>
        </w:rPr>
        <w:t xml:space="preserve"> Solemne</w:t>
      </w:r>
      <w:r w:rsidRPr="001E7AAF">
        <w:rPr>
          <w:rFonts w:ascii="Arial" w:eastAsiaTheme="minorEastAsia" w:hAnsi="Arial" w:cs="Arial"/>
          <w:b/>
          <w:bCs/>
        </w:rPr>
        <w:t xml:space="preserve"> de la muerte de Simón Bolívar</w:t>
      </w:r>
    </w:p>
    <w:p w14:paraId="3C91EFAA" w14:textId="6BFB3B4C" w:rsidR="001E7AAF" w:rsidRPr="004D176D" w:rsidRDefault="004D176D" w:rsidP="001E7AAF">
      <w:pPr>
        <w:jc w:val="both"/>
        <w:rPr>
          <w:rFonts w:ascii="Arial" w:eastAsiaTheme="minorEastAsia" w:hAnsi="Arial" w:cs="Arial"/>
          <w:i/>
          <w:iCs/>
          <w:lang w:eastAsia="en-US"/>
        </w:rPr>
      </w:pPr>
      <w:r>
        <w:rPr>
          <w:rFonts w:ascii="Arial" w:eastAsiaTheme="minorEastAsia" w:hAnsi="Arial" w:cs="Arial"/>
          <w:i/>
          <w:iCs/>
          <w:lang w:eastAsia="en-US"/>
        </w:rPr>
        <w:t>“</w:t>
      </w:r>
      <w:r w:rsidR="001E7AAF" w:rsidRPr="004D176D">
        <w:rPr>
          <w:rFonts w:ascii="Arial" w:eastAsiaTheme="minorEastAsia" w:hAnsi="Arial" w:cs="Arial"/>
          <w:i/>
          <w:iCs/>
          <w:lang w:eastAsia="en-US"/>
        </w:rPr>
        <w:t xml:space="preserve">El </w:t>
      </w:r>
      <w:r w:rsidR="001E7AAF" w:rsidRPr="004D176D">
        <w:rPr>
          <w:rFonts w:ascii="Arial" w:eastAsiaTheme="minorEastAsia" w:hAnsi="Arial" w:cs="Arial"/>
          <w:i/>
          <w:iCs/>
          <w:lang w:eastAsia="en-US"/>
        </w:rPr>
        <w:t>reconocimiento al Libertador por sus campañas libertadora para dar independencia del más grande Imperio, los españoles al momento, a las naciones de América, sino también la conmemoración del Bicentenario de su muerte, además afirma la vocación de Colombia a la Independencia en el marco Republicano,  regido por un Estado de Derecho y una Sociedad en plena realización y proyección hacia el futuro, teniendo como base el impacto que producirá en las nuevas generaciones a través de la Educación.</w:t>
      </w:r>
    </w:p>
    <w:p w14:paraId="4564DE14" w14:textId="77777777" w:rsidR="001E7AAF" w:rsidRPr="004D176D" w:rsidRDefault="001E7AAF" w:rsidP="001E7AAF">
      <w:pPr>
        <w:jc w:val="both"/>
        <w:rPr>
          <w:rFonts w:ascii="Arial" w:eastAsiaTheme="minorEastAsia" w:hAnsi="Arial" w:cs="Arial"/>
          <w:i/>
          <w:iCs/>
          <w:lang w:eastAsia="en-US"/>
        </w:rPr>
      </w:pPr>
    </w:p>
    <w:p w14:paraId="45A429F8" w14:textId="77777777" w:rsidR="001E7AAF" w:rsidRPr="004D176D" w:rsidRDefault="001E7AAF" w:rsidP="001E7AAF">
      <w:pPr>
        <w:jc w:val="both"/>
        <w:rPr>
          <w:rFonts w:ascii="Arial" w:eastAsiaTheme="minorEastAsia" w:hAnsi="Arial" w:cs="Arial"/>
          <w:i/>
          <w:iCs/>
          <w:lang w:eastAsia="en-US"/>
        </w:rPr>
      </w:pPr>
      <w:r w:rsidRPr="004D176D">
        <w:rPr>
          <w:rFonts w:ascii="Arial" w:eastAsiaTheme="minorEastAsia" w:hAnsi="Arial" w:cs="Arial"/>
          <w:i/>
          <w:iCs/>
          <w:lang w:eastAsia="en-US"/>
        </w:rPr>
        <w:t>Este Homenaje, reviste todo el sentir de una Nación, a los formadores de la Patria, que con su sacrificio, en batalla contra todo los obstáculos, recorrieron el País cargando en sus hombros el Estandarte de la Libertad, para reafirmar la independencia en la conciencia social, la memoria Nacional y a todo colombiano, presto a defender su País.</w:t>
      </w:r>
    </w:p>
    <w:p w14:paraId="5F85C776" w14:textId="77777777" w:rsidR="001E7AAF" w:rsidRPr="004D176D" w:rsidRDefault="001E7AAF" w:rsidP="001E7AAF">
      <w:pPr>
        <w:jc w:val="both"/>
        <w:rPr>
          <w:rFonts w:ascii="Arial" w:eastAsiaTheme="minorEastAsia" w:hAnsi="Arial" w:cs="Arial"/>
          <w:i/>
          <w:iCs/>
          <w:lang w:eastAsia="en-US"/>
        </w:rPr>
      </w:pPr>
    </w:p>
    <w:p w14:paraId="45EAE76F" w14:textId="309FECBA" w:rsidR="001E7AAF" w:rsidRPr="004D176D" w:rsidRDefault="001E7AAF" w:rsidP="001E7AAF">
      <w:pPr>
        <w:jc w:val="both"/>
        <w:rPr>
          <w:rFonts w:ascii="Arial" w:eastAsiaTheme="minorEastAsia" w:hAnsi="Arial" w:cs="Arial"/>
          <w:i/>
          <w:iCs/>
          <w:lang w:eastAsia="en-US"/>
        </w:rPr>
      </w:pPr>
      <w:r w:rsidRPr="004D176D">
        <w:rPr>
          <w:rFonts w:ascii="Arial" w:eastAsiaTheme="minorEastAsia" w:hAnsi="Arial" w:cs="Arial"/>
          <w:i/>
          <w:iCs/>
          <w:lang w:eastAsia="en-US"/>
        </w:rPr>
        <w:t xml:space="preserve">La presente </w:t>
      </w:r>
      <w:r w:rsidRPr="004D176D">
        <w:rPr>
          <w:rFonts w:ascii="Arial" w:eastAsiaTheme="minorEastAsia" w:hAnsi="Arial" w:cs="Arial"/>
          <w:i/>
          <w:iCs/>
          <w:lang w:eastAsia="en-US"/>
        </w:rPr>
        <w:t>iniciativa legislativa</w:t>
      </w:r>
      <w:r w:rsidRPr="004D176D">
        <w:rPr>
          <w:rFonts w:ascii="Arial" w:eastAsiaTheme="minorEastAsia" w:hAnsi="Arial" w:cs="Arial"/>
          <w:i/>
          <w:iCs/>
          <w:lang w:eastAsia="en-US"/>
        </w:rPr>
        <w:t>,</w:t>
      </w:r>
      <w:r w:rsidRPr="004D176D">
        <w:rPr>
          <w:rFonts w:ascii="Arial" w:eastAsiaTheme="minorEastAsia" w:hAnsi="Arial" w:cs="Arial"/>
          <w:i/>
          <w:iCs/>
          <w:lang w:eastAsia="en-US"/>
        </w:rPr>
        <w:t xml:space="preserve"> al rendir</w:t>
      </w:r>
      <w:r w:rsidRPr="004D176D">
        <w:rPr>
          <w:rFonts w:ascii="Arial" w:eastAsiaTheme="minorEastAsia" w:hAnsi="Arial" w:cs="Arial"/>
          <w:i/>
          <w:iCs/>
          <w:lang w:eastAsia="en-US"/>
        </w:rPr>
        <w:t xml:space="preserve"> Homenaje y reconocimiento al Libertador Simón Bolívar, tiene un alto significado, en la apropiación Cultural Social y Educativa en la población actual, contribuyendo al desarrollo Académico en la formalidad y el procomún, a fin de que la transferencia del conocimiento de la Historia sume efectos positivos en la conciencia Nacional.</w:t>
      </w:r>
    </w:p>
    <w:p w14:paraId="53CBB59D" w14:textId="77777777" w:rsidR="001E7AAF" w:rsidRPr="004D176D" w:rsidRDefault="001E7AAF" w:rsidP="001E7AAF">
      <w:pPr>
        <w:jc w:val="both"/>
        <w:rPr>
          <w:rFonts w:ascii="Arial" w:eastAsiaTheme="minorEastAsia" w:hAnsi="Arial" w:cs="Arial"/>
          <w:i/>
          <w:iCs/>
          <w:lang w:eastAsia="en-US"/>
        </w:rPr>
      </w:pPr>
    </w:p>
    <w:p w14:paraId="5FBD6D15" w14:textId="54279BB4" w:rsidR="001E7AAF" w:rsidRPr="004D176D" w:rsidRDefault="001E7AAF" w:rsidP="001E7AAF">
      <w:pPr>
        <w:jc w:val="both"/>
        <w:rPr>
          <w:rFonts w:ascii="Arial" w:eastAsiaTheme="minorEastAsia" w:hAnsi="Arial" w:cs="Arial"/>
          <w:i/>
          <w:iCs/>
          <w:lang w:eastAsia="en-US"/>
        </w:rPr>
      </w:pPr>
      <w:r w:rsidRPr="004D176D">
        <w:rPr>
          <w:rFonts w:ascii="Arial" w:eastAsiaTheme="minorEastAsia" w:hAnsi="Arial" w:cs="Arial"/>
          <w:i/>
          <w:iCs/>
          <w:lang w:eastAsia="en-US"/>
        </w:rPr>
        <w:t>Este Acto</w:t>
      </w:r>
      <w:r w:rsidRPr="004D176D">
        <w:rPr>
          <w:rFonts w:ascii="Arial" w:eastAsiaTheme="minorEastAsia" w:hAnsi="Arial" w:cs="Arial"/>
          <w:i/>
          <w:iCs/>
          <w:lang w:eastAsia="en-US"/>
        </w:rPr>
        <w:t xml:space="preserve"> protocolario</w:t>
      </w:r>
      <w:r w:rsidRPr="004D176D">
        <w:rPr>
          <w:rFonts w:ascii="Arial" w:eastAsiaTheme="minorEastAsia" w:hAnsi="Arial" w:cs="Arial"/>
          <w:i/>
          <w:iCs/>
          <w:lang w:eastAsia="en-US"/>
        </w:rPr>
        <w:t>, tiene incidencia en todo el Mundo, principalmente en las Repúblicas liberadas, que verán la conmemoración del bicentenario como la Apoteosis del héroe realizadas después de 200 años de haber muerto, como una oportunidad para participar de manera activa y amplia en esta conmemoración.</w:t>
      </w:r>
    </w:p>
    <w:p w14:paraId="5B43D69E" w14:textId="77777777" w:rsidR="001E7AAF" w:rsidRPr="004D176D" w:rsidRDefault="001E7AAF" w:rsidP="001E7AAF">
      <w:pPr>
        <w:jc w:val="both"/>
        <w:rPr>
          <w:rFonts w:ascii="Arial" w:eastAsiaTheme="minorEastAsia" w:hAnsi="Arial" w:cs="Arial"/>
          <w:i/>
          <w:iCs/>
          <w:lang w:eastAsia="en-US"/>
        </w:rPr>
      </w:pPr>
    </w:p>
    <w:p w14:paraId="010E9DB8" w14:textId="77777777" w:rsidR="001E7AAF" w:rsidRPr="004D176D" w:rsidRDefault="001E7AAF" w:rsidP="001E7AAF">
      <w:pPr>
        <w:jc w:val="both"/>
        <w:rPr>
          <w:rFonts w:ascii="Arial" w:eastAsiaTheme="minorEastAsia" w:hAnsi="Arial" w:cs="Arial"/>
          <w:i/>
          <w:iCs/>
          <w:lang w:eastAsia="en-US"/>
        </w:rPr>
      </w:pPr>
      <w:r w:rsidRPr="004D176D">
        <w:rPr>
          <w:rFonts w:ascii="Arial" w:eastAsiaTheme="minorEastAsia" w:hAnsi="Arial" w:cs="Arial"/>
          <w:i/>
          <w:iCs/>
          <w:lang w:eastAsia="en-US"/>
        </w:rPr>
        <w:t xml:space="preserve">El Bicentenario de la muerte del Libertador Simón Bolívar, es un recuerdo de la memoria Histórica y la Dimensión Onírica, que dicen que  Simón Bolívar, nació para la posteridad en Santa Marta, el 17 de diciembre 1830 “Tu grandezas crecerá, lo mismo que crece la luz, cuando avanza el Sol” en referencia inversa a lo dicho por Choquehuanca, pero la permanencia de la Memoria Bolivariana en la información Social tendrá gran validez, siempre que se organice unas actividades de pre- conmemoración, conmemoración y </w:t>
      </w:r>
      <w:proofErr w:type="spellStart"/>
      <w:r w:rsidRPr="004D176D">
        <w:rPr>
          <w:rFonts w:ascii="Arial" w:eastAsiaTheme="minorEastAsia" w:hAnsi="Arial" w:cs="Arial"/>
          <w:i/>
          <w:iCs/>
          <w:lang w:eastAsia="en-US"/>
        </w:rPr>
        <w:t>pos</w:t>
      </w:r>
      <w:proofErr w:type="spellEnd"/>
      <w:r w:rsidRPr="004D176D">
        <w:rPr>
          <w:rFonts w:ascii="Arial" w:eastAsiaTheme="minorEastAsia" w:hAnsi="Arial" w:cs="Arial"/>
          <w:i/>
          <w:iCs/>
          <w:lang w:eastAsia="en-US"/>
        </w:rPr>
        <w:t>-conmemoración, donde se transfieran a la comunidad todos los hechos de la libertad e independencia.</w:t>
      </w:r>
    </w:p>
    <w:p w14:paraId="657DF73B" w14:textId="77777777" w:rsidR="005472BF" w:rsidRPr="004D176D" w:rsidRDefault="005472BF" w:rsidP="001E7AAF">
      <w:pPr>
        <w:jc w:val="both"/>
        <w:rPr>
          <w:rFonts w:ascii="Arial" w:eastAsiaTheme="minorEastAsia" w:hAnsi="Arial" w:cs="Arial"/>
          <w:i/>
          <w:iCs/>
          <w:lang w:eastAsia="en-US"/>
        </w:rPr>
      </w:pPr>
    </w:p>
    <w:p w14:paraId="31A3CF71" w14:textId="5217F897" w:rsidR="001E7AAF" w:rsidRPr="004D176D" w:rsidRDefault="001E7AAF" w:rsidP="001E7AAF">
      <w:pPr>
        <w:jc w:val="both"/>
        <w:rPr>
          <w:rFonts w:ascii="Arial" w:eastAsiaTheme="minorEastAsia" w:hAnsi="Arial" w:cs="Arial"/>
          <w:i/>
          <w:iCs/>
          <w:lang w:eastAsia="en-US"/>
        </w:rPr>
      </w:pPr>
      <w:r w:rsidRPr="004D176D">
        <w:rPr>
          <w:rFonts w:ascii="Arial" w:eastAsiaTheme="minorEastAsia" w:hAnsi="Arial" w:cs="Arial"/>
          <w:i/>
          <w:iCs/>
          <w:lang w:eastAsia="en-US"/>
        </w:rPr>
        <w:t>La argumentación histórica que vive en los letrados y estudiosos en la Academia de todas las Escuelas, Facultades y gente común, proponen que el legado del Libertador Simón Bolívar debe ser ponderado y sublimado por el significado que tiene en la pertenencia del País, en la identidad de la Nación,  en la habilitación de la Patria con valores, en la República acorde con el orden institucional, en el Gobierno con propósitos de Administración eficiente y un Estado organizado para bien de todos, entonces frente a lo anterior los Actos protocolarios para conmemorar el Bicentenario de la muerte del Libertador Simón Bolívar deben ser considerados una obligación de Estado</w:t>
      </w:r>
      <w:r w:rsidR="004D176D">
        <w:rPr>
          <w:rFonts w:ascii="Arial" w:eastAsiaTheme="minorEastAsia" w:hAnsi="Arial" w:cs="Arial"/>
          <w:i/>
          <w:iCs/>
          <w:lang w:eastAsia="en-US"/>
        </w:rPr>
        <w:t>”</w:t>
      </w:r>
      <w:r w:rsidR="004D176D">
        <w:rPr>
          <w:rStyle w:val="Refdenotaalpie"/>
          <w:rFonts w:ascii="Arial" w:eastAsiaTheme="minorEastAsia" w:hAnsi="Arial" w:cs="Arial"/>
          <w:i/>
          <w:iCs/>
          <w:lang w:eastAsia="en-US"/>
        </w:rPr>
        <w:footnoteReference w:id="2"/>
      </w:r>
      <w:r w:rsidRPr="004D176D">
        <w:rPr>
          <w:rFonts w:ascii="Arial" w:eastAsiaTheme="minorEastAsia" w:hAnsi="Arial" w:cs="Arial"/>
          <w:i/>
          <w:iCs/>
          <w:lang w:eastAsia="en-US"/>
        </w:rPr>
        <w:t>.</w:t>
      </w:r>
    </w:p>
    <w:p w14:paraId="5BCB661A" w14:textId="77777777" w:rsidR="004D176D" w:rsidRPr="001E7AAF" w:rsidRDefault="004D176D" w:rsidP="001E7AAF">
      <w:pPr>
        <w:jc w:val="both"/>
        <w:rPr>
          <w:rFonts w:ascii="Arial" w:eastAsiaTheme="minorEastAsia" w:hAnsi="Arial" w:cs="Arial"/>
          <w:lang w:eastAsia="en-US"/>
        </w:rPr>
      </w:pPr>
    </w:p>
    <w:p w14:paraId="3A646FBB" w14:textId="77777777" w:rsidR="00684023" w:rsidRPr="00684023" w:rsidRDefault="00684023" w:rsidP="00684023">
      <w:pPr>
        <w:jc w:val="both"/>
        <w:rPr>
          <w:rFonts w:ascii="Arial" w:eastAsiaTheme="minorEastAsia" w:hAnsi="Arial" w:cs="Arial"/>
          <w:b/>
          <w:bCs/>
        </w:rPr>
      </w:pPr>
    </w:p>
    <w:p w14:paraId="1EA9DDD5" w14:textId="393C3561" w:rsidR="0081180F" w:rsidRPr="008F1DF6" w:rsidRDefault="0081180F" w:rsidP="0081180F">
      <w:pPr>
        <w:pStyle w:val="Prrafodelista"/>
        <w:numPr>
          <w:ilvl w:val="0"/>
          <w:numId w:val="28"/>
        </w:numPr>
        <w:jc w:val="both"/>
        <w:rPr>
          <w:rFonts w:ascii="Arial" w:eastAsiaTheme="minorEastAsia" w:hAnsi="Arial" w:cs="Arial"/>
          <w:b/>
          <w:bCs/>
        </w:rPr>
      </w:pPr>
      <w:r w:rsidRPr="008F1DF6">
        <w:rPr>
          <w:rFonts w:ascii="Arial" w:eastAsiaTheme="minorEastAsia" w:hAnsi="Arial" w:cs="Arial"/>
          <w:b/>
          <w:bCs/>
        </w:rPr>
        <w:t>DECLARACIÓN DE IMPEDIMENTOS (ARTICULO 3 LEY 2003 DE 2019)</w:t>
      </w:r>
    </w:p>
    <w:p w14:paraId="3CB3DB62" w14:textId="77777777" w:rsidR="00BE718E" w:rsidRPr="008F1DF6" w:rsidRDefault="00BE718E" w:rsidP="00642154">
      <w:pPr>
        <w:shd w:val="clear" w:color="auto" w:fill="FFFFFF"/>
        <w:spacing w:before="100" w:beforeAutospacing="1" w:after="100" w:afterAutospacing="1"/>
        <w:jc w:val="both"/>
      </w:pPr>
      <w:r w:rsidRPr="008F1DF6">
        <w:rPr>
          <w:rFonts w:ascii="ArialMT" w:hAnsi="ArialMT"/>
        </w:rPr>
        <w:t xml:space="preserve">En virtud del artículo 3° de la Ley 2003 del 19 noviembre de 2019 </w:t>
      </w:r>
      <w:r w:rsidRPr="008F1DF6">
        <w:rPr>
          <w:rFonts w:ascii="ArialMT" w:hAnsi="ArialMT"/>
          <w:i/>
          <w:iCs/>
        </w:rPr>
        <w:t>“Por la cual se modifica parcialmente la Ley 5a de 1992 y se dictan otras disposiciones”,</w:t>
      </w:r>
      <w:r w:rsidRPr="008F1DF6">
        <w:rPr>
          <w:rFonts w:ascii="ArialMT" w:hAnsi="ArialMT"/>
        </w:rPr>
        <w:t xml:space="preserve"> en el cual se establece la obligación al autor de la iniciativa legislativa de presentar en la exposición de motivos la descripción de las posibles circunstancias en las que se pueda generar un conflicto de interés de los y las Congresistas de la República de Colombia para la discusión y votación del proyecto de ley, se plasma expresamente que: </w:t>
      </w:r>
    </w:p>
    <w:p w14:paraId="5AF41F42" w14:textId="3ACFB833" w:rsidR="00BE718E" w:rsidRPr="008F1DF6" w:rsidRDefault="00BE718E" w:rsidP="00642154">
      <w:pPr>
        <w:shd w:val="clear" w:color="auto" w:fill="FFFFFF"/>
        <w:spacing w:before="100" w:beforeAutospacing="1" w:after="100" w:afterAutospacing="1"/>
        <w:ind w:left="708" w:firstLine="12"/>
        <w:jc w:val="both"/>
      </w:pPr>
      <w:r w:rsidRPr="008F1DF6">
        <w:rPr>
          <w:rFonts w:ascii="ArialMT" w:hAnsi="ArialMT"/>
        </w:rPr>
        <w:t xml:space="preserve">El presente proyecto de ley </w:t>
      </w:r>
      <w:r w:rsidRPr="008F1DF6">
        <w:rPr>
          <w:rFonts w:ascii="Arial" w:hAnsi="Arial" w:cs="Arial"/>
          <w:b/>
          <w:bCs/>
        </w:rPr>
        <w:t xml:space="preserve">NO </w:t>
      </w:r>
      <w:r w:rsidRPr="008F1DF6">
        <w:rPr>
          <w:rFonts w:ascii="ArialMT" w:hAnsi="ArialMT"/>
        </w:rPr>
        <w:t xml:space="preserve">genera conflictos de </w:t>
      </w:r>
      <w:r w:rsidR="00F921E9" w:rsidRPr="008F1DF6">
        <w:rPr>
          <w:rFonts w:ascii="ArialMT" w:hAnsi="ArialMT"/>
        </w:rPr>
        <w:t>interés</w:t>
      </w:r>
      <w:r w:rsidRPr="008F1DF6">
        <w:rPr>
          <w:rFonts w:ascii="ArialMT" w:hAnsi="ArialMT"/>
        </w:rPr>
        <w:t xml:space="preserve">, puesto que, no posee beneficios particulares, actuales y directos a los congresistas, a su </w:t>
      </w:r>
      <w:r w:rsidR="00D17497" w:rsidRPr="008F1DF6">
        <w:rPr>
          <w:rFonts w:ascii="ArialMT" w:hAnsi="ArialMT"/>
        </w:rPr>
        <w:t>cónyuge</w:t>
      </w:r>
      <w:r w:rsidRPr="008F1DF6">
        <w:rPr>
          <w:rFonts w:ascii="ArialMT" w:hAnsi="ArialMT"/>
        </w:rPr>
        <w:t xml:space="preserve">, </w:t>
      </w:r>
      <w:r w:rsidR="00F921E9" w:rsidRPr="008F1DF6">
        <w:rPr>
          <w:rFonts w:ascii="ArialMT" w:hAnsi="ArialMT"/>
        </w:rPr>
        <w:t>compañero</w:t>
      </w:r>
      <w:r w:rsidRPr="008F1DF6">
        <w:rPr>
          <w:rFonts w:ascii="ArialMT" w:hAnsi="ArialMT"/>
        </w:rPr>
        <w:t xml:space="preserve"> o </w:t>
      </w:r>
      <w:r w:rsidR="00F921E9" w:rsidRPr="008F1DF6">
        <w:rPr>
          <w:rFonts w:ascii="ArialMT" w:hAnsi="ArialMT"/>
        </w:rPr>
        <w:t>compañera</w:t>
      </w:r>
      <w:r w:rsidRPr="008F1DF6">
        <w:rPr>
          <w:rFonts w:ascii="ArialMT" w:hAnsi="ArialMT"/>
        </w:rPr>
        <w:t xml:space="preserve"> permanente, o parientes dentro del segundo grado de consanguinidad, segundo de afinidad o primero civil, conforme a lo dispuesto en la ley 2003 de 2019, dado que, la iniciativa en </w:t>
      </w:r>
      <w:r w:rsidR="00F921E9" w:rsidRPr="008F1DF6">
        <w:rPr>
          <w:rFonts w:ascii="ArialMT" w:hAnsi="ArialMT"/>
        </w:rPr>
        <w:t>mención</w:t>
      </w:r>
      <w:r w:rsidRPr="008F1DF6">
        <w:rPr>
          <w:rFonts w:ascii="ArialMT" w:hAnsi="ArialMT"/>
        </w:rPr>
        <w:t xml:space="preserve"> tiene que ver con asuntos de </w:t>
      </w:r>
      <w:r w:rsidR="00F921E9" w:rsidRPr="008F1DF6">
        <w:rPr>
          <w:rFonts w:ascii="ArialMT" w:hAnsi="ArialMT"/>
        </w:rPr>
        <w:t>interés</w:t>
      </w:r>
      <w:r w:rsidRPr="008F1DF6">
        <w:rPr>
          <w:rFonts w:ascii="ArialMT" w:hAnsi="ArialMT"/>
        </w:rPr>
        <w:t xml:space="preserve"> nacional como lo es</w:t>
      </w:r>
      <w:r w:rsidR="00F921E9">
        <w:rPr>
          <w:rFonts w:ascii="ArialMT" w:hAnsi="ArialMT"/>
        </w:rPr>
        <w:t xml:space="preserve"> la conmemoración del bicentenario de la muerte de, libertador Simón Bolívar</w:t>
      </w:r>
      <w:r w:rsidRPr="008F1DF6">
        <w:rPr>
          <w:rFonts w:ascii="ArialMT" w:hAnsi="ArialMT"/>
        </w:rPr>
        <w:t xml:space="preserve">, en la cual </w:t>
      </w:r>
      <w:r w:rsidR="00F921E9" w:rsidRPr="008F1DF6">
        <w:rPr>
          <w:rFonts w:ascii="ArialMT" w:hAnsi="ArialMT"/>
        </w:rPr>
        <w:t>ningún</w:t>
      </w:r>
      <w:r w:rsidRPr="008F1DF6">
        <w:rPr>
          <w:rFonts w:ascii="ArialMT" w:hAnsi="ArialMT"/>
        </w:rPr>
        <w:t xml:space="preserve"> congresista o tercero relacionado con ellos y ella, </w:t>
      </w:r>
      <w:r w:rsidR="00F921E9" w:rsidRPr="008F1DF6">
        <w:rPr>
          <w:rFonts w:ascii="ArialMT" w:hAnsi="ArialMT"/>
        </w:rPr>
        <w:t>obtendrá</w:t>
      </w:r>
      <w:r w:rsidRPr="008F1DF6">
        <w:rPr>
          <w:rFonts w:ascii="ArialMT" w:hAnsi="ArialMT"/>
        </w:rPr>
        <w:t xml:space="preserve">́ un beneficio particular, actual o directo. </w:t>
      </w:r>
    </w:p>
    <w:p w14:paraId="62600CF4" w14:textId="7493F06C" w:rsidR="00BE718E" w:rsidRPr="008F1DF6" w:rsidRDefault="00BE718E" w:rsidP="00642154">
      <w:pPr>
        <w:shd w:val="clear" w:color="auto" w:fill="FFFFFF"/>
        <w:spacing w:before="100" w:beforeAutospacing="1" w:after="100" w:afterAutospacing="1"/>
        <w:jc w:val="both"/>
      </w:pPr>
      <w:r w:rsidRPr="008F1DF6">
        <w:rPr>
          <w:rFonts w:ascii="ArialMT" w:hAnsi="ArialMT"/>
        </w:rPr>
        <w:t xml:space="preserve">Por otra parte, la Ley en </w:t>
      </w:r>
      <w:r w:rsidR="00F921E9" w:rsidRPr="008F1DF6">
        <w:rPr>
          <w:rFonts w:ascii="ArialMT" w:hAnsi="ArialMT"/>
        </w:rPr>
        <w:t>mención</w:t>
      </w:r>
      <w:r w:rsidRPr="008F1DF6">
        <w:rPr>
          <w:rFonts w:ascii="ArialMT" w:hAnsi="ArialMT"/>
        </w:rPr>
        <w:t xml:space="preserve"> </w:t>
      </w:r>
      <w:r w:rsidR="00F921E9" w:rsidRPr="008F1DF6">
        <w:rPr>
          <w:rFonts w:ascii="ArialMT" w:hAnsi="ArialMT"/>
        </w:rPr>
        <w:t>además</w:t>
      </w:r>
      <w:r w:rsidRPr="008F1DF6">
        <w:rPr>
          <w:rFonts w:ascii="ArialMT" w:hAnsi="ArialMT"/>
        </w:rPr>
        <w:t xml:space="preserve"> de establecer las circunstancias en las cuales se presenta los conflictos de </w:t>
      </w:r>
      <w:r w:rsidR="00F921E9" w:rsidRPr="008F1DF6">
        <w:rPr>
          <w:rFonts w:ascii="ArialMT" w:hAnsi="ArialMT"/>
        </w:rPr>
        <w:t>interés</w:t>
      </w:r>
      <w:r w:rsidRPr="008F1DF6">
        <w:rPr>
          <w:rFonts w:ascii="ArialMT" w:hAnsi="ArialMT"/>
        </w:rPr>
        <w:t xml:space="preserve">, </w:t>
      </w:r>
      <w:r w:rsidR="00F921E9" w:rsidRPr="008F1DF6">
        <w:rPr>
          <w:rFonts w:ascii="ArialMT" w:hAnsi="ArialMT"/>
        </w:rPr>
        <w:t>prevé</w:t>
      </w:r>
      <w:r w:rsidRPr="008F1DF6">
        <w:rPr>
          <w:rFonts w:ascii="ArialMT" w:hAnsi="ArialMT"/>
        </w:rPr>
        <w:t xml:space="preserve">́́ las situaciones en las cuales NO hay conflictos de </w:t>
      </w:r>
      <w:r w:rsidR="00F921E9" w:rsidRPr="008F1DF6">
        <w:rPr>
          <w:rFonts w:ascii="ArialMT" w:hAnsi="ArialMT"/>
        </w:rPr>
        <w:t>interés</w:t>
      </w:r>
      <w:r w:rsidRPr="008F1DF6">
        <w:rPr>
          <w:rFonts w:ascii="ArialMT" w:hAnsi="ArialMT"/>
        </w:rPr>
        <w:t xml:space="preserve">. </w:t>
      </w:r>
    </w:p>
    <w:p w14:paraId="65DF17AA" w14:textId="4CCE40AB" w:rsidR="00642154" w:rsidRPr="008F1DF6" w:rsidRDefault="00BE718E" w:rsidP="008F1DF6">
      <w:pPr>
        <w:pStyle w:val="NormalWeb"/>
        <w:shd w:val="clear" w:color="auto" w:fill="FFFFFF"/>
        <w:ind w:left="708" w:firstLine="12"/>
        <w:jc w:val="both"/>
        <w:rPr>
          <w:rFonts w:ascii="ArialMT" w:eastAsia="Times New Roman" w:hAnsi="ArialMT"/>
          <w:lang w:val="es-CO" w:eastAsia="es-MX"/>
        </w:rPr>
      </w:pPr>
      <w:r w:rsidRPr="008F1DF6">
        <w:rPr>
          <w:rFonts w:ascii="ArialMT" w:hAnsi="ArialMT"/>
          <w:lang w:val="es-CO"/>
        </w:rPr>
        <w:t>[....]</w:t>
      </w:r>
      <w:r w:rsidRPr="008F1DF6">
        <w:rPr>
          <w:rFonts w:ascii="MS Mincho" w:eastAsia="MS Mincho" w:hAnsi="MS Mincho" w:cs="MS Mincho" w:hint="eastAsia"/>
          <w:lang w:val="es-CO"/>
        </w:rPr>
        <w:t> </w:t>
      </w:r>
      <w:r w:rsidRPr="008F1DF6">
        <w:rPr>
          <w:rFonts w:ascii="ArialMT" w:hAnsi="ArialMT"/>
          <w:lang w:val="es-CO"/>
        </w:rPr>
        <w:t>“</w:t>
      </w:r>
      <w:r w:rsidR="00D17497" w:rsidRPr="008F1DF6">
        <w:rPr>
          <w:rFonts w:ascii="ArialMT" w:hAnsi="ArialMT"/>
          <w:lang w:val="es-CO"/>
        </w:rPr>
        <w:t>Cuando</w:t>
      </w:r>
      <w:r w:rsidRPr="008F1DF6">
        <w:rPr>
          <w:rFonts w:ascii="ArialMT" w:hAnsi="ArialMT"/>
          <w:lang w:val="es-CO"/>
        </w:rPr>
        <w:t xml:space="preserve"> el congresista participe discuta vote proyectos de ley o de acto legislativo que otorgue beneficios o cargos de </w:t>
      </w:r>
      <w:r w:rsidR="00D17497" w:rsidRPr="008F1DF6">
        <w:rPr>
          <w:rFonts w:ascii="ArialMT" w:hAnsi="ArialMT"/>
          <w:lang w:val="es-CO"/>
        </w:rPr>
        <w:t>carácter</w:t>
      </w:r>
      <w:r w:rsidRPr="008F1DF6">
        <w:rPr>
          <w:rFonts w:ascii="ArialMT" w:hAnsi="ArialMT"/>
          <w:lang w:val="es-CO"/>
        </w:rPr>
        <w:t xml:space="preserve"> general, es </w:t>
      </w:r>
      <w:r w:rsidRPr="008F1DF6">
        <w:rPr>
          <w:rFonts w:ascii="ArialMT" w:eastAsia="Times New Roman" w:hAnsi="ArialMT"/>
          <w:lang w:val="es-CO" w:eastAsia="es-MX"/>
        </w:rPr>
        <w:t xml:space="preserve">decir cuando el </w:t>
      </w:r>
      <w:r w:rsidR="00D17497" w:rsidRPr="008F1DF6">
        <w:rPr>
          <w:rFonts w:ascii="ArialMT" w:eastAsia="Times New Roman" w:hAnsi="ArialMT"/>
          <w:lang w:val="es-CO" w:eastAsia="es-MX"/>
        </w:rPr>
        <w:t>interés</w:t>
      </w:r>
      <w:r w:rsidRPr="008F1DF6">
        <w:rPr>
          <w:rFonts w:ascii="ArialMT" w:eastAsia="Times New Roman" w:hAnsi="ArialMT"/>
          <w:lang w:val="es-CO" w:eastAsia="es-MX"/>
        </w:rPr>
        <w:t xml:space="preserve"> del Congresista coincide o se fusione con los intereses de sus electores”</w:t>
      </w:r>
      <w:r w:rsidR="000616A3" w:rsidRPr="008F1DF6">
        <w:rPr>
          <w:rFonts w:ascii="ArialMT" w:eastAsia="Times New Roman" w:hAnsi="ArialMT"/>
          <w:lang w:val="es-CO" w:eastAsia="es-MX"/>
        </w:rPr>
        <w:t>.</w:t>
      </w:r>
    </w:p>
    <w:p w14:paraId="6D4D8042" w14:textId="19F07E86" w:rsidR="00BE718E" w:rsidRPr="008F1DF6" w:rsidRDefault="00BE718E" w:rsidP="00642154">
      <w:pPr>
        <w:pStyle w:val="NormalWeb"/>
        <w:shd w:val="clear" w:color="auto" w:fill="FFFFFF"/>
        <w:jc w:val="both"/>
        <w:rPr>
          <w:rFonts w:eastAsia="Times New Roman"/>
          <w:lang w:val="es-CO" w:eastAsia="es-MX"/>
        </w:rPr>
      </w:pPr>
      <w:r w:rsidRPr="008F1DF6">
        <w:rPr>
          <w:rFonts w:ascii="ArialMT" w:hAnsi="ArialMT"/>
          <w:lang w:val="es-CO"/>
        </w:rPr>
        <w:t xml:space="preserve">Sobre la </w:t>
      </w:r>
      <w:r w:rsidR="00F921E9" w:rsidRPr="008F1DF6">
        <w:rPr>
          <w:rFonts w:ascii="ArialMT" w:hAnsi="ArialMT"/>
          <w:lang w:val="es-CO"/>
        </w:rPr>
        <w:t>violación</w:t>
      </w:r>
      <w:r w:rsidRPr="008F1DF6">
        <w:rPr>
          <w:rFonts w:ascii="ArialMT" w:hAnsi="ArialMT"/>
          <w:lang w:val="es-CO"/>
        </w:rPr>
        <w:t xml:space="preserve"> al </w:t>
      </w:r>
      <w:r w:rsidR="00F921E9" w:rsidRPr="008F1DF6">
        <w:rPr>
          <w:rFonts w:ascii="ArialMT" w:hAnsi="ArialMT"/>
          <w:lang w:val="es-CO"/>
        </w:rPr>
        <w:t>régimen</w:t>
      </w:r>
      <w:r w:rsidRPr="008F1DF6">
        <w:rPr>
          <w:rFonts w:ascii="ArialMT" w:hAnsi="ArialMT"/>
          <w:lang w:val="es-CO"/>
        </w:rPr>
        <w:t xml:space="preserve"> del conflicto de intereses por parte de los Congresistas de la </w:t>
      </w:r>
      <w:r w:rsidR="00F921E9" w:rsidRPr="008F1DF6">
        <w:rPr>
          <w:rFonts w:ascii="ArialMT" w:hAnsi="ArialMT"/>
          <w:lang w:val="es-CO"/>
        </w:rPr>
        <w:t>República</w:t>
      </w:r>
      <w:r w:rsidRPr="008F1DF6">
        <w:rPr>
          <w:rFonts w:ascii="ArialMT" w:hAnsi="ArialMT"/>
          <w:lang w:val="es-CO"/>
        </w:rPr>
        <w:t xml:space="preserve">, el Consejo de Estado en sentencia 02830 del 16 de julio de 2019 </w:t>
      </w:r>
      <w:r w:rsidR="00F921E9" w:rsidRPr="008F1DF6">
        <w:rPr>
          <w:rFonts w:ascii="ArialMT" w:hAnsi="ArialMT"/>
          <w:lang w:val="es-CO"/>
        </w:rPr>
        <w:t>estableció</w:t>
      </w:r>
      <w:r w:rsidRPr="008F1DF6">
        <w:rPr>
          <w:rFonts w:ascii="ArialMT" w:hAnsi="ArialMT"/>
          <w:lang w:val="es-CO"/>
        </w:rPr>
        <w:t xml:space="preserve">́ que: </w:t>
      </w:r>
    </w:p>
    <w:p w14:paraId="46A1977F" w14:textId="20EC36C0" w:rsidR="004D176D" w:rsidRPr="004D176D" w:rsidRDefault="00BE718E" w:rsidP="004D176D">
      <w:pPr>
        <w:shd w:val="clear" w:color="auto" w:fill="FFFFFF"/>
        <w:spacing w:before="100" w:beforeAutospacing="1" w:after="100" w:afterAutospacing="1"/>
        <w:ind w:left="720"/>
        <w:jc w:val="both"/>
        <w:rPr>
          <w:rFonts w:ascii="ArialMT" w:hAnsi="ArialMT"/>
        </w:rPr>
      </w:pPr>
      <w:r w:rsidRPr="008F1DF6">
        <w:rPr>
          <w:rFonts w:ascii="ArialMT" w:hAnsi="ArialMT"/>
        </w:rPr>
        <w:t xml:space="preserve">“No cualquier </w:t>
      </w:r>
      <w:r w:rsidR="00F921E9" w:rsidRPr="008F1DF6">
        <w:rPr>
          <w:rFonts w:ascii="ArialMT" w:hAnsi="ArialMT"/>
        </w:rPr>
        <w:t>interés</w:t>
      </w:r>
      <w:r w:rsidRPr="008F1DF6">
        <w:rPr>
          <w:rFonts w:ascii="ArialMT" w:hAnsi="ArialMT"/>
        </w:rPr>
        <w:t xml:space="preserve"> configura la causal de desinvestidura en comento, pues se sabe que solo lo </w:t>
      </w:r>
      <w:r w:rsidR="00F921E9" w:rsidRPr="008F1DF6">
        <w:rPr>
          <w:rFonts w:ascii="ArialMT" w:hAnsi="ArialMT"/>
        </w:rPr>
        <w:t>será</w:t>
      </w:r>
      <w:r w:rsidRPr="008F1DF6">
        <w:rPr>
          <w:rFonts w:ascii="ArialMT" w:hAnsi="ArialMT"/>
        </w:rPr>
        <w:t xml:space="preserve">́́ aquel del que se pueda predicar que es directo, esto es, que per se </w:t>
      </w:r>
      <w:proofErr w:type="spellStart"/>
      <w:r w:rsidRPr="008F1DF6">
        <w:rPr>
          <w:rFonts w:ascii="ArialMT" w:hAnsi="ArialMT"/>
        </w:rPr>
        <w:t>el</w:t>
      </w:r>
      <w:proofErr w:type="spellEnd"/>
      <w:r w:rsidRPr="008F1DF6">
        <w:rPr>
          <w:rFonts w:ascii="ArialMT" w:hAnsi="ArialMT"/>
        </w:rPr>
        <w:t xml:space="preserve"> alegado beneficio, provecho o utilidad encuentre su fuente en el asunto que fue conocido por el legislador; particular, que el mismo sea </w:t>
      </w:r>
      <w:r w:rsidR="00F921E9" w:rsidRPr="008F1DF6">
        <w:rPr>
          <w:rFonts w:ascii="ArialMT" w:hAnsi="ArialMT"/>
        </w:rPr>
        <w:t>específico</w:t>
      </w:r>
      <w:r w:rsidRPr="008F1DF6">
        <w:rPr>
          <w:rFonts w:ascii="ArialMT" w:hAnsi="ArialMT"/>
        </w:rPr>
        <w:t xml:space="preserve"> o personal, bien para el congresista o quienes se encuentren relacionados con </w:t>
      </w:r>
      <w:proofErr w:type="spellStart"/>
      <w:r w:rsidR="00F921E9" w:rsidRPr="008F1DF6">
        <w:rPr>
          <w:rFonts w:ascii="ArialMT" w:hAnsi="ArialMT"/>
        </w:rPr>
        <w:t>el</w:t>
      </w:r>
      <w:proofErr w:type="spellEnd"/>
      <w:r w:rsidRPr="008F1DF6">
        <w:rPr>
          <w:rFonts w:ascii="ArialMT" w:hAnsi="ArialMT"/>
        </w:rPr>
        <w:t xml:space="preserve">; y actual o inmediato, que concurra para el momento en que </w:t>
      </w:r>
      <w:r w:rsidR="00F921E9" w:rsidRPr="008F1DF6">
        <w:rPr>
          <w:rFonts w:ascii="ArialMT" w:hAnsi="ArialMT"/>
        </w:rPr>
        <w:t>ocurrió</w:t>
      </w:r>
      <w:r w:rsidRPr="008F1DF6">
        <w:rPr>
          <w:rFonts w:ascii="ArialMT" w:hAnsi="ArialMT"/>
        </w:rPr>
        <w:t xml:space="preserve">́́ la </w:t>
      </w:r>
      <w:r w:rsidR="00F921E9" w:rsidRPr="008F1DF6">
        <w:rPr>
          <w:rFonts w:ascii="ArialMT" w:hAnsi="ArialMT"/>
        </w:rPr>
        <w:t>participación</w:t>
      </w:r>
      <w:r w:rsidRPr="008F1DF6">
        <w:rPr>
          <w:rFonts w:ascii="ArialMT" w:hAnsi="ArialMT"/>
        </w:rPr>
        <w:t xml:space="preserve"> o </w:t>
      </w:r>
      <w:r w:rsidR="00F921E9" w:rsidRPr="008F1DF6">
        <w:rPr>
          <w:rFonts w:ascii="ArialMT" w:hAnsi="ArialMT"/>
        </w:rPr>
        <w:t>votación</w:t>
      </w:r>
      <w:r w:rsidRPr="008F1DF6">
        <w:rPr>
          <w:rFonts w:ascii="ArialMT" w:hAnsi="ArialMT"/>
        </w:rPr>
        <w:t xml:space="preserve"> del congresista, lo que excluye sucesos contingentes, futuros o imprevisibles. </w:t>
      </w:r>
      <w:r w:rsidR="00F921E9" w:rsidRPr="008F1DF6">
        <w:rPr>
          <w:rFonts w:ascii="ArialMT" w:hAnsi="ArialMT"/>
        </w:rPr>
        <w:t>También</w:t>
      </w:r>
      <w:r w:rsidRPr="008F1DF6">
        <w:rPr>
          <w:rFonts w:ascii="ArialMT" w:hAnsi="ArialMT"/>
        </w:rPr>
        <w:t xml:space="preserve"> se tiene noticia que el </w:t>
      </w:r>
      <w:r w:rsidR="00F921E9" w:rsidRPr="008F1DF6">
        <w:rPr>
          <w:rFonts w:ascii="ArialMT" w:hAnsi="ArialMT"/>
        </w:rPr>
        <w:t>interés</w:t>
      </w:r>
      <w:r w:rsidRPr="008F1DF6">
        <w:rPr>
          <w:rFonts w:ascii="ArialMT" w:hAnsi="ArialMT"/>
        </w:rPr>
        <w:t xml:space="preserve"> puede ser de cualquier naturaleza, esto es, </w:t>
      </w:r>
      <w:r w:rsidR="00F921E9" w:rsidRPr="008F1DF6">
        <w:rPr>
          <w:rFonts w:ascii="ArialMT" w:hAnsi="ArialMT"/>
        </w:rPr>
        <w:t>económico</w:t>
      </w:r>
      <w:r w:rsidRPr="008F1DF6">
        <w:rPr>
          <w:rFonts w:ascii="ArialMT" w:hAnsi="ArialMT"/>
        </w:rPr>
        <w:t xml:space="preserve"> o moral, sin </w:t>
      </w:r>
      <w:r w:rsidR="00F921E9" w:rsidRPr="008F1DF6">
        <w:rPr>
          <w:rFonts w:ascii="ArialMT" w:hAnsi="ArialMT"/>
        </w:rPr>
        <w:t>distinción</w:t>
      </w:r>
      <w:r w:rsidRPr="008F1DF6">
        <w:rPr>
          <w:rFonts w:ascii="ArialMT" w:hAnsi="ArialMT"/>
        </w:rPr>
        <w:t xml:space="preserve"> alguna”. </w:t>
      </w:r>
    </w:p>
    <w:p w14:paraId="775F0A0B" w14:textId="77777777" w:rsidR="0081180F" w:rsidRPr="008F1DF6" w:rsidRDefault="0081180F" w:rsidP="0081180F">
      <w:pPr>
        <w:jc w:val="both"/>
        <w:rPr>
          <w:rFonts w:ascii="Arial" w:eastAsiaTheme="minorEastAsia" w:hAnsi="Arial" w:cs="Arial"/>
          <w:b/>
          <w:bCs/>
        </w:rPr>
      </w:pPr>
    </w:p>
    <w:p w14:paraId="7063BADA" w14:textId="62D4FDC2" w:rsidR="00BE718E" w:rsidRPr="008F1DF6" w:rsidRDefault="0081180F" w:rsidP="002C0A07">
      <w:pPr>
        <w:pStyle w:val="Prrafodelista"/>
        <w:numPr>
          <w:ilvl w:val="0"/>
          <w:numId w:val="28"/>
        </w:numPr>
        <w:jc w:val="both"/>
        <w:rPr>
          <w:rFonts w:ascii="Arial" w:eastAsiaTheme="minorEastAsia" w:hAnsi="Arial" w:cs="Arial"/>
          <w:b/>
          <w:bCs/>
        </w:rPr>
      </w:pPr>
      <w:r w:rsidRPr="008F1DF6">
        <w:rPr>
          <w:rFonts w:ascii="Arial" w:eastAsiaTheme="minorEastAsia" w:hAnsi="Arial" w:cs="Arial"/>
          <w:b/>
          <w:bCs/>
        </w:rPr>
        <w:t>ANÁLISIS DE IMPACTO FISCAL DE LA INICIATIVA LEGISLATIVA (ARTICULO 7 LEY 819 DE 2003)</w:t>
      </w:r>
    </w:p>
    <w:p w14:paraId="52671C29" w14:textId="77777777" w:rsidR="002C0A07" w:rsidRPr="008F1DF6" w:rsidRDefault="002C0A07" w:rsidP="002C0A07">
      <w:pPr>
        <w:pStyle w:val="Prrafodelista"/>
        <w:jc w:val="both"/>
        <w:rPr>
          <w:rFonts w:ascii="Arial" w:eastAsiaTheme="minorEastAsia" w:hAnsi="Arial" w:cs="Arial"/>
          <w:b/>
          <w:bCs/>
        </w:rPr>
      </w:pPr>
    </w:p>
    <w:p w14:paraId="09B3E79B" w14:textId="77682056" w:rsidR="002C0A07" w:rsidRPr="008F1DF6" w:rsidRDefault="002C0A07" w:rsidP="002C0A07">
      <w:pPr>
        <w:pStyle w:val="Prrafodelista"/>
        <w:jc w:val="both"/>
        <w:rPr>
          <w:rFonts w:ascii="Arial" w:eastAsiaTheme="minorEastAsia" w:hAnsi="Arial" w:cs="Arial"/>
        </w:rPr>
      </w:pPr>
      <w:r w:rsidRPr="008F1DF6">
        <w:rPr>
          <w:rFonts w:ascii="Arial" w:eastAsiaTheme="minorEastAsia" w:hAnsi="Arial" w:cs="Arial"/>
        </w:rPr>
        <w:t xml:space="preserve">En cumplimiento del artículo 7° de la Ley 819 de 2003, se debe precisar que el presente proyecto de ley no produce ningún impacto fiscal que implique modificación alguna del marco fiscal de mediano plazo. Por ello, el proyecto de ley no representa ningún gasto adicional para la Nación. </w:t>
      </w:r>
    </w:p>
    <w:p w14:paraId="55C8C90C" w14:textId="77777777" w:rsidR="002C0A07" w:rsidRPr="008F1DF6" w:rsidRDefault="002C0A07" w:rsidP="002C0A07">
      <w:pPr>
        <w:pStyle w:val="Prrafodelista"/>
        <w:jc w:val="both"/>
        <w:rPr>
          <w:rFonts w:ascii="Arial" w:eastAsiaTheme="minorEastAsia" w:hAnsi="Arial" w:cs="Arial"/>
        </w:rPr>
      </w:pPr>
    </w:p>
    <w:p w14:paraId="3BD2FD6F" w14:textId="63652D44" w:rsidR="002C0A07" w:rsidRPr="008F1DF6" w:rsidRDefault="002C0A07" w:rsidP="002C0A07">
      <w:pPr>
        <w:pStyle w:val="Prrafodelista"/>
        <w:jc w:val="both"/>
        <w:rPr>
          <w:rFonts w:ascii="Arial" w:eastAsiaTheme="minorEastAsia" w:hAnsi="Arial" w:cs="Arial"/>
        </w:rPr>
      </w:pPr>
      <w:r w:rsidRPr="008F1DF6">
        <w:rPr>
          <w:rFonts w:ascii="Arial" w:eastAsiaTheme="minorEastAsia" w:hAnsi="Arial" w:cs="Arial"/>
        </w:rPr>
        <w:t xml:space="preserve">Las consideraciones sustentadas en el presente estudio como justificación legal y constitucional, sobre la viabilidad de lograr el respaldo económico, resultan ser trascendentales para darle proyección y proteger </w:t>
      </w:r>
      <w:r w:rsidR="00F66211" w:rsidRPr="008F1DF6">
        <w:rPr>
          <w:rFonts w:ascii="Arial" w:eastAsiaTheme="minorEastAsia" w:hAnsi="Arial" w:cs="Arial"/>
        </w:rPr>
        <w:t xml:space="preserve">la tradición </w:t>
      </w:r>
      <w:r w:rsidR="00F921E9">
        <w:rPr>
          <w:rFonts w:ascii="Arial" w:eastAsiaTheme="minorEastAsia" w:hAnsi="Arial" w:cs="Arial"/>
        </w:rPr>
        <w:t>bolivariana</w:t>
      </w:r>
      <w:r w:rsidR="00F66211" w:rsidRPr="008F1DF6">
        <w:rPr>
          <w:rFonts w:ascii="Arial" w:eastAsiaTheme="minorEastAsia" w:hAnsi="Arial" w:cs="Arial"/>
        </w:rPr>
        <w:t xml:space="preserve"> en el </w:t>
      </w:r>
      <w:proofErr w:type="spellStart"/>
      <w:r w:rsidR="00F921E9">
        <w:rPr>
          <w:rFonts w:ascii="Arial" w:eastAsiaTheme="minorEastAsia" w:hAnsi="Arial" w:cs="Arial"/>
        </w:rPr>
        <w:t>el</w:t>
      </w:r>
      <w:proofErr w:type="spellEnd"/>
      <w:r w:rsidR="00F921E9">
        <w:rPr>
          <w:rFonts w:ascii="Arial" w:eastAsiaTheme="minorEastAsia" w:hAnsi="Arial" w:cs="Arial"/>
        </w:rPr>
        <w:t xml:space="preserve"> distrito de Santa Marta</w:t>
      </w:r>
      <w:r w:rsidR="00F66211" w:rsidRPr="008F1DF6">
        <w:rPr>
          <w:rFonts w:ascii="Arial" w:eastAsiaTheme="minorEastAsia" w:hAnsi="Arial" w:cs="Arial"/>
        </w:rPr>
        <w:t xml:space="preserve"> y del departamento del Magdalena</w:t>
      </w:r>
      <w:r w:rsidRPr="008F1DF6">
        <w:rPr>
          <w:rFonts w:ascii="Arial" w:eastAsiaTheme="minorEastAsia" w:hAnsi="Arial" w:cs="Arial"/>
        </w:rPr>
        <w:t>, con el cual la presente iniciativa no altera ni ocasiona detrimento al gasto público, se trata de la redistribución de recursos.</w:t>
      </w:r>
    </w:p>
    <w:p w14:paraId="4C5F0D80" w14:textId="77777777" w:rsidR="0081180F" w:rsidRPr="008F1DF6" w:rsidRDefault="0081180F" w:rsidP="0081180F">
      <w:pPr>
        <w:pStyle w:val="Prrafodelista"/>
        <w:jc w:val="both"/>
        <w:rPr>
          <w:rFonts w:ascii="Arial" w:eastAsiaTheme="minorEastAsia" w:hAnsi="Arial" w:cs="Arial"/>
          <w:b/>
          <w:bCs/>
        </w:rPr>
      </w:pPr>
    </w:p>
    <w:p w14:paraId="5EC34264" w14:textId="154CDD75" w:rsidR="00BE718E" w:rsidRPr="008F1DF6" w:rsidRDefault="00BE718E" w:rsidP="00BE718E">
      <w:pPr>
        <w:jc w:val="both"/>
        <w:rPr>
          <w:rFonts w:ascii="Arial" w:hAnsi="Arial" w:cs="Arial"/>
          <w:color w:val="2D2D2D"/>
        </w:rPr>
      </w:pPr>
      <w:r w:rsidRPr="008F1DF6">
        <w:rPr>
          <w:rFonts w:ascii="Arial" w:hAnsi="Arial" w:cs="Arial"/>
          <w:color w:val="2D2D2D"/>
        </w:rPr>
        <w:t xml:space="preserve">Teniendo presente lo expresado a lo largo del documento, pongo a consideración del Congreso de la República esta iniciativa legislativa de honores que </w:t>
      </w:r>
      <w:r w:rsidR="00F921E9">
        <w:rPr>
          <w:rFonts w:ascii="Arial" w:hAnsi="Arial" w:cs="Arial"/>
          <w:color w:val="2D2D2D"/>
        </w:rPr>
        <w:t xml:space="preserve">conmemora el bicentenario de la muerte del libertador Simón </w:t>
      </w:r>
      <w:r w:rsidR="00EF72AD">
        <w:rPr>
          <w:rFonts w:ascii="Arial" w:hAnsi="Arial" w:cs="Arial"/>
          <w:color w:val="2D2D2D"/>
        </w:rPr>
        <w:t>Bolívar</w:t>
      </w:r>
      <w:r w:rsidR="00F921E9">
        <w:rPr>
          <w:rFonts w:ascii="Arial" w:hAnsi="Arial" w:cs="Arial"/>
          <w:color w:val="2D2D2D"/>
        </w:rPr>
        <w:t>.</w:t>
      </w:r>
    </w:p>
    <w:p w14:paraId="64D15E36" w14:textId="77777777" w:rsidR="00BE718E" w:rsidRPr="008F1DF6" w:rsidRDefault="00BE718E" w:rsidP="00BE718E">
      <w:pPr>
        <w:jc w:val="both"/>
        <w:rPr>
          <w:rFonts w:ascii="Arial" w:hAnsi="Arial" w:cs="Arial"/>
          <w:color w:val="2D2D2D"/>
        </w:rPr>
      </w:pPr>
    </w:p>
    <w:p w14:paraId="29591624" w14:textId="4A6F2F01" w:rsidR="0081180F" w:rsidRPr="008F1DF6" w:rsidRDefault="00BE718E" w:rsidP="00BE718E">
      <w:pPr>
        <w:jc w:val="both"/>
        <w:rPr>
          <w:rFonts w:ascii="Arial" w:hAnsi="Arial" w:cs="Arial"/>
          <w:i/>
          <w:iCs/>
          <w:color w:val="2D2D2D"/>
        </w:rPr>
      </w:pPr>
      <w:r w:rsidRPr="008F1DF6">
        <w:rPr>
          <w:rFonts w:ascii="Arial" w:hAnsi="Arial" w:cs="Arial"/>
          <w:color w:val="2D2D2D"/>
        </w:rPr>
        <w:t>Atentamente</w:t>
      </w:r>
      <w:r w:rsidRPr="008F1DF6">
        <w:rPr>
          <w:rFonts w:ascii="Arial" w:hAnsi="Arial" w:cs="Arial"/>
          <w:i/>
          <w:iCs/>
          <w:color w:val="2D2D2D"/>
        </w:rPr>
        <w:t>,</w:t>
      </w:r>
    </w:p>
    <w:p w14:paraId="2A8323E2" w14:textId="77777777" w:rsidR="00BE718E" w:rsidRPr="008F1DF6" w:rsidRDefault="00BE718E" w:rsidP="00BE718E">
      <w:pPr>
        <w:jc w:val="both"/>
        <w:rPr>
          <w:rFonts w:ascii="Arial" w:hAnsi="Arial" w:cs="Arial"/>
          <w:i/>
          <w:iCs/>
          <w:color w:val="2D2D2D"/>
        </w:rPr>
      </w:pPr>
    </w:p>
    <w:p w14:paraId="392C64B5" w14:textId="77777777" w:rsidR="00BE718E" w:rsidRPr="008F1DF6" w:rsidRDefault="00BE718E" w:rsidP="00BE718E">
      <w:pPr>
        <w:jc w:val="both"/>
        <w:rPr>
          <w:rFonts w:ascii="Arial" w:hAnsi="Arial" w:cs="Arial"/>
          <w:i/>
          <w:iCs/>
          <w:color w:val="2D2D2D"/>
        </w:rPr>
      </w:pPr>
    </w:p>
    <w:p w14:paraId="1156B1BF" w14:textId="77777777" w:rsidR="00BE718E" w:rsidRPr="008F1DF6" w:rsidRDefault="00BE718E" w:rsidP="00BE718E">
      <w:pPr>
        <w:jc w:val="both"/>
        <w:rPr>
          <w:rFonts w:ascii="Arial" w:hAnsi="Arial" w:cs="Arial"/>
          <w:i/>
          <w:iCs/>
          <w:color w:val="2D2D2D"/>
        </w:rPr>
      </w:pPr>
    </w:p>
    <w:p w14:paraId="10A1341D" w14:textId="77777777" w:rsidR="00BE718E" w:rsidRPr="008F1DF6" w:rsidRDefault="00BE718E" w:rsidP="00BE718E">
      <w:pPr>
        <w:jc w:val="both"/>
        <w:rPr>
          <w:rFonts w:ascii="Arial" w:hAnsi="Arial" w:cs="Arial"/>
          <w:i/>
          <w:iCs/>
          <w:color w:val="2D2D2D"/>
        </w:rPr>
      </w:pPr>
    </w:p>
    <w:p w14:paraId="7E2CF3DF" w14:textId="77777777" w:rsidR="00BE718E" w:rsidRPr="008F1DF6" w:rsidRDefault="00BE718E" w:rsidP="00BE718E">
      <w:pPr>
        <w:pStyle w:val="Sinespaciado"/>
        <w:jc w:val="center"/>
        <w:rPr>
          <w:rFonts w:ascii="Arial" w:hAnsi="Arial" w:cs="Arial"/>
          <w:b/>
          <w:sz w:val="24"/>
          <w:szCs w:val="24"/>
          <w:lang w:val="es-CO"/>
        </w:rPr>
      </w:pPr>
      <w:r w:rsidRPr="008F1DF6">
        <w:rPr>
          <w:rFonts w:ascii="Arial" w:hAnsi="Arial" w:cs="Arial"/>
          <w:b/>
          <w:sz w:val="24"/>
          <w:szCs w:val="24"/>
          <w:lang w:val="es-CO"/>
        </w:rPr>
        <w:t>INGRID JOHANA AGUIRRE JUVINAO</w:t>
      </w:r>
    </w:p>
    <w:p w14:paraId="1D94AA93" w14:textId="77777777" w:rsidR="00BE718E" w:rsidRPr="008F1DF6" w:rsidRDefault="00BE718E" w:rsidP="00BE718E">
      <w:pPr>
        <w:pStyle w:val="Sinespaciado"/>
        <w:jc w:val="center"/>
        <w:rPr>
          <w:rFonts w:ascii="Arial" w:eastAsia="Times New Roman" w:hAnsi="Arial" w:cs="Arial"/>
          <w:color w:val="000000"/>
          <w:sz w:val="24"/>
          <w:szCs w:val="24"/>
          <w:lang w:val="es-CO" w:eastAsia="es-CO"/>
        </w:rPr>
      </w:pPr>
      <w:r w:rsidRPr="008F1DF6">
        <w:rPr>
          <w:rFonts w:ascii="Arial" w:hAnsi="Arial" w:cs="Arial"/>
          <w:sz w:val="24"/>
          <w:szCs w:val="24"/>
          <w:lang w:val="es-CO"/>
        </w:rPr>
        <w:t>Representante a la Cámara por el Departamento del Magdalena</w:t>
      </w:r>
    </w:p>
    <w:p w14:paraId="6B6086EB" w14:textId="77777777" w:rsidR="00BE718E" w:rsidRPr="008F1DF6" w:rsidRDefault="00BE718E" w:rsidP="00BE718E">
      <w:pPr>
        <w:pStyle w:val="Sinespaciado"/>
        <w:jc w:val="center"/>
        <w:rPr>
          <w:rFonts w:ascii="Arial" w:hAnsi="Arial" w:cs="Arial"/>
          <w:sz w:val="24"/>
          <w:szCs w:val="24"/>
          <w:lang w:val="es-CO"/>
        </w:rPr>
      </w:pPr>
      <w:r w:rsidRPr="008F1DF6">
        <w:rPr>
          <w:rFonts w:ascii="Arial" w:hAnsi="Arial" w:cs="Arial"/>
          <w:sz w:val="24"/>
          <w:szCs w:val="24"/>
          <w:lang w:val="es-CO"/>
        </w:rPr>
        <w:t>Partido Fuerza Ciudadana</w:t>
      </w:r>
    </w:p>
    <w:p w14:paraId="57414626" w14:textId="77777777" w:rsidR="00BE718E" w:rsidRPr="008F1DF6" w:rsidRDefault="00BE718E" w:rsidP="00BE718E">
      <w:pPr>
        <w:jc w:val="both"/>
        <w:rPr>
          <w:rFonts w:ascii="Arial" w:hAnsi="Arial" w:cs="Arial"/>
          <w:i/>
          <w:iCs/>
          <w:color w:val="2D2D2D"/>
        </w:rPr>
      </w:pPr>
    </w:p>
    <w:sectPr w:rsidR="00BE718E" w:rsidRPr="008F1DF6" w:rsidSect="005F3632">
      <w:headerReference w:type="default" r:id="rId9"/>
      <w:footerReference w:type="default" r:id="rId10"/>
      <w:pgSz w:w="12240" w:h="15840"/>
      <w:pgMar w:top="1417" w:right="1701" w:bottom="1417"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DB202" w14:textId="77777777" w:rsidR="00C92A9B" w:rsidRDefault="00C92A9B" w:rsidP="00341A85">
      <w:r>
        <w:separator/>
      </w:r>
    </w:p>
  </w:endnote>
  <w:endnote w:type="continuationSeparator" w:id="0">
    <w:p w14:paraId="2F3D4AE8" w14:textId="77777777" w:rsidR="00C92A9B" w:rsidRDefault="00C92A9B" w:rsidP="00341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FE18" w14:textId="77777777" w:rsidR="00434AD7" w:rsidRDefault="00570A41">
    <w:pPr>
      <w:pStyle w:val="Piedepgina"/>
    </w:pPr>
    <w:r>
      <w:rPr>
        <w:noProof/>
        <w:lang w:eastAsia="es-CO"/>
      </w:rPr>
      <w:drawing>
        <wp:anchor distT="0" distB="0" distL="114300" distR="114300" simplePos="0" relativeHeight="251668480" behindDoc="1" locked="0" layoutInCell="1" allowOverlap="1" wp14:anchorId="161B39BA" wp14:editId="2D824C18">
          <wp:simplePos x="0" y="0"/>
          <wp:positionH relativeFrom="page">
            <wp:posOffset>-420442</wp:posOffset>
          </wp:positionH>
          <wp:positionV relativeFrom="paragraph">
            <wp:posOffset>16510</wp:posOffset>
          </wp:positionV>
          <wp:extent cx="5318125" cy="134620"/>
          <wp:effectExtent l="0" t="0" r="3175" b="5080"/>
          <wp:wrapNone/>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66373" t="94281" r="32025" b="5589"/>
                  <a:stretch/>
                </pic:blipFill>
                <pic:spPr bwMode="auto">
                  <a:xfrm>
                    <a:off x="0" y="0"/>
                    <a:ext cx="5318125" cy="134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74624" behindDoc="1" locked="0" layoutInCell="1" allowOverlap="1" wp14:anchorId="7AADFF0B" wp14:editId="001E5065">
          <wp:simplePos x="0" y="0"/>
          <wp:positionH relativeFrom="page">
            <wp:posOffset>-421077</wp:posOffset>
          </wp:positionH>
          <wp:positionV relativeFrom="paragraph">
            <wp:posOffset>223520</wp:posOffset>
          </wp:positionV>
          <wp:extent cx="5318125" cy="134620"/>
          <wp:effectExtent l="0" t="0" r="3175" b="5080"/>
          <wp:wrapNone/>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66373" t="94281" r="32025" b="5589"/>
                  <a:stretch/>
                </pic:blipFill>
                <pic:spPr bwMode="auto">
                  <a:xfrm>
                    <a:off x="0" y="0"/>
                    <a:ext cx="5318125" cy="134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70528" behindDoc="1" locked="0" layoutInCell="1" allowOverlap="1" wp14:anchorId="25FEEEDC" wp14:editId="401E424B">
          <wp:simplePos x="0" y="0"/>
          <wp:positionH relativeFrom="page">
            <wp:posOffset>-399327</wp:posOffset>
          </wp:positionH>
          <wp:positionV relativeFrom="paragraph">
            <wp:posOffset>429123</wp:posOffset>
          </wp:positionV>
          <wp:extent cx="5300558" cy="209856"/>
          <wp:effectExtent l="0" t="0" r="0" b="6350"/>
          <wp:wrapNone/>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66373" t="94281" r="32025" b="5589"/>
                  <a:stretch/>
                </pic:blipFill>
                <pic:spPr bwMode="auto">
                  <a:xfrm>
                    <a:off x="0" y="0"/>
                    <a:ext cx="5360305" cy="2122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2311">
      <w:rPr>
        <w:noProof/>
        <w:lang w:eastAsia="es-CO"/>
      </w:rPr>
      <w:drawing>
        <wp:anchor distT="0" distB="0" distL="114300" distR="114300" simplePos="0" relativeHeight="251659264" behindDoc="1" locked="0" layoutInCell="1" allowOverlap="1" wp14:anchorId="63E20D56" wp14:editId="72269121">
          <wp:simplePos x="0" y="0"/>
          <wp:positionH relativeFrom="page">
            <wp:posOffset>4919980</wp:posOffset>
          </wp:positionH>
          <wp:positionV relativeFrom="paragraph">
            <wp:posOffset>-421907</wp:posOffset>
          </wp:positionV>
          <wp:extent cx="2610853" cy="915381"/>
          <wp:effectExtent l="0" t="0" r="0" b="0"/>
          <wp:wrapNone/>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63150" t="86611" r="4350" b="4583"/>
                  <a:stretch/>
                </pic:blipFill>
                <pic:spPr bwMode="auto">
                  <a:xfrm>
                    <a:off x="0" y="0"/>
                    <a:ext cx="2610853" cy="9153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2311">
      <w:rPr>
        <w:noProof/>
        <w:lang w:eastAsia="es-CO"/>
      </w:rPr>
      <w:drawing>
        <wp:anchor distT="0" distB="0" distL="114300" distR="114300" simplePos="0" relativeHeight="251672576" behindDoc="1" locked="0" layoutInCell="1" allowOverlap="1" wp14:anchorId="4C9A869D" wp14:editId="5F2B16F7">
          <wp:simplePos x="0" y="0"/>
          <wp:positionH relativeFrom="page">
            <wp:posOffset>-244642</wp:posOffset>
          </wp:positionH>
          <wp:positionV relativeFrom="paragraph">
            <wp:posOffset>651276</wp:posOffset>
          </wp:positionV>
          <wp:extent cx="5318749" cy="135082"/>
          <wp:effectExtent l="0" t="0" r="0" b="6350"/>
          <wp:wrapNone/>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66373" t="94281" r="32025" b="5589"/>
                  <a:stretch/>
                </pic:blipFill>
                <pic:spPr bwMode="auto">
                  <a:xfrm>
                    <a:off x="0" y="0"/>
                    <a:ext cx="5318749" cy="1350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2311">
      <w:rPr>
        <w:noProof/>
        <w:lang w:eastAsia="es-CO"/>
      </w:rPr>
      <w:drawing>
        <wp:anchor distT="0" distB="0" distL="114300" distR="114300" simplePos="0" relativeHeight="251666432" behindDoc="1" locked="0" layoutInCell="1" allowOverlap="1" wp14:anchorId="131CEB15" wp14:editId="577346F0">
          <wp:simplePos x="0" y="0"/>
          <wp:positionH relativeFrom="page">
            <wp:posOffset>-180109</wp:posOffset>
          </wp:positionH>
          <wp:positionV relativeFrom="paragraph">
            <wp:posOffset>639791</wp:posOffset>
          </wp:positionV>
          <wp:extent cx="5320145" cy="1312175"/>
          <wp:effectExtent l="0" t="0" r="1270" b="0"/>
          <wp:wrapNone/>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66373" t="93731" r="32025" b="5005"/>
                  <a:stretch/>
                </pic:blipFill>
                <pic:spPr bwMode="auto">
                  <a:xfrm>
                    <a:off x="0" y="0"/>
                    <a:ext cx="5320145" cy="1312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C5EDF" w14:textId="77777777" w:rsidR="00C92A9B" w:rsidRDefault="00C92A9B" w:rsidP="00341A85">
      <w:r>
        <w:separator/>
      </w:r>
    </w:p>
  </w:footnote>
  <w:footnote w:type="continuationSeparator" w:id="0">
    <w:p w14:paraId="65899D63" w14:textId="77777777" w:rsidR="00C92A9B" w:rsidRDefault="00C92A9B" w:rsidP="00341A85">
      <w:r>
        <w:continuationSeparator/>
      </w:r>
    </w:p>
  </w:footnote>
  <w:footnote w:id="1">
    <w:p w14:paraId="4D09E90B" w14:textId="4BC4A5C3" w:rsidR="004D176D" w:rsidRPr="004D176D" w:rsidRDefault="004D176D" w:rsidP="004D176D">
      <w:pPr>
        <w:pStyle w:val="Textonotapie"/>
        <w:jc w:val="both"/>
        <w:rPr>
          <w:rFonts w:ascii="Arial" w:hAnsi="Arial" w:cs="Arial"/>
          <w:sz w:val="16"/>
          <w:szCs w:val="16"/>
          <w:lang w:val="es-ES_tradnl"/>
        </w:rPr>
      </w:pPr>
      <w:r w:rsidRPr="004D176D">
        <w:rPr>
          <w:rStyle w:val="Refdenotaalpie"/>
          <w:rFonts w:ascii="Arial" w:hAnsi="Arial" w:cs="Arial"/>
          <w:sz w:val="16"/>
          <w:szCs w:val="16"/>
        </w:rPr>
        <w:footnoteRef/>
      </w:r>
      <w:r w:rsidRPr="004D176D">
        <w:rPr>
          <w:rFonts w:ascii="Arial" w:hAnsi="Arial" w:cs="Arial"/>
          <w:sz w:val="16"/>
          <w:szCs w:val="16"/>
        </w:rPr>
        <w:t xml:space="preserve"> AVENDAÑO, Eliecer. Autor de la justificación de la iniciativa legislativa. Sociedad Bolivariana del Magdalena. 2024. </w:t>
      </w:r>
    </w:p>
  </w:footnote>
  <w:footnote w:id="2">
    <w:p w14:paraId="7CA88F05" w14:textId="46C71902" w:rsidR="004D176D" w:rsidRPr="004D176D" w:rsidRDefault="004D176D" w:rsidP="004D176D">
      <w:pPr>
        <w:pStyle w:val="Textonotapie"/>
        <w:jc w:val="both"/>
        <w:rPr>
          <w:rFonts w:ascii="Arial" w:hAnsi="Arial" w:cs="Arial"/>
          <w:sz w:val="16"/>
          <w:szCs w:val="16"/>
          <w:lang w:val="es-ES_tradnl"/>
        </w:rPr>
      </w:pPr>
      <w:r w:rsidRPr="004D176D">
        <w:rPr>
          <w:rStyle w:val="Refdenotaalpie"/>
          <w:rFonts w:ascii="Arial" w:hAnsi="Arial" w:cs="Arial"/>
          <w:sz w:val="16"/>
          <w:szCs w:val="16"/>
        </w:rPr>
        <w:footnoteRef/>
      </w:r>
      <w:r w:rsidRPr="004D176D">
        <w:rPr>
          <w:rFonts w:ascii="Arial" w:hAnsi="Arial" w:cs="Arial"/>
          <w:sz w:val="16"/>
          <w:szCs w:val="16"/>
        </w:rPr>
        <w:t xml:space="preserve"> </w:t>
      </w:r>
      <w:r w:rsidRPr="004D176D">
        <w:rPr>
          <w:rFonts w:ascii="Arial" w:hAnsi="Arial" w:cs="Arial"/>
          <w:sz w:val="16"/>
          <w:szCs w:val="16"/>
          <w:lang w:val="es-ES_tradnl"/>
        </w:rPr>
        <w:t>Ibidem.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8AB3" w14:textId="7E1CD8E1" w:rsidR="00434AD7" w:rsidRDefault="000616A3" w:rsidP="00324D25">
    <w:pPr>
      <w:pStyle w:val="Encabezado"/>
      <w:tabs>
        <w:tab w:val="center" w:pos="4040"/>
        <w:tab w:val="left" w:pos="5670"/>
      </w:tabs>
    </w:pPr>
    <w:r>
      <w:rPr>
        <w:noProof/>
        <w:lang w:eastAsia="es-CO"/>
      </w:rPr>
      <w:drawing>
        <wp:anchor distT="0" distB="0" distL="114300" distR="114300" simplePos="0" relativeHeight="251660288" behindDoc="0" locked="0" layoutInCell="1" allowOverlap="1" wp14:anchorId="7382BDB2" wp14:editId="09B6B968">
          <wp:simplePos x="0" y="0"/>
          <wp:positionH relativeFrom="column">
            <wp:posOffset>-147320</wp:posOffset>
          </wp:positionH>
          <wp:positionV relativeFrom="paragraph">
            <wp:posOffset>-246339</wp:posOffset>
          </wp:positionV>
          <wp:extent cx="1620982" cy="855548"/>
          <wp:effectExtent l="0" t="0" r="5080" b="0"/>
          <wp:wrapNone/>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1">
                    <a:extLst>
                      <a:ext uri="{28A0092B-C50C-407E-A947-70E740481C1C}">
                        <a14:useLocalDpi xmlns:a14="http://schemas.microsoft.com/office/drawing/2010/main" val="0"/>
                      </a:ext>
                    </a:extLst>
                  </a:blip>
                  <a:srcRect l="6004" t="32440" r="6132" b="18745"/>
                  <a:stretch/>
                </pic:blipFill>
                <pic:spPr bwMode="auto">
                  <a:xfrm>
                    <a:off x="0" y="0"/>
                    <a:ext cx="1620982" cy="85554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4D25">
      <w:rPr>
        <w:noProof/>
        <w:lang w:eastAsia="es-CO"/>
      </w:rPr>
      <w:drawing>
        <wp:anchor distT="0" distB="0" distL="114300" distR="114300" simplePos="0" relativeHeight="251662336" behindDoc="1" locked="0" layoutInCell="1" allowOverlap="1" wp14:anchorId="240C4C02" wp14:editId="06CCA280">
          <wp:simplePos x="0" y="0"/>
          <wp:positionH relativeFrom="page">
            <wp:posOffset>4377055</wp:posOffset>
          </wp:positionH>
          <wp:positionV relativeFrom="paragraph">
            <wp:posOffset>-234315</wp:posOffset>
          </wp:positionV>
          <wp:extent cx="2656981" cy="851423"/>
          <wp:effectExtent l="0" t="0" r="0" b="0"/>
          <wp:wrapNone/>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2">
                    <a:extLst>
                      <a:ext uri="{28A0092B-C50C-407E-A947-70E740481C1C}">
                        <a14:useLocalDpi xmlns:a14="http://schemas.microsoft.com/office/drawing/2010/main" val="0"/>
                      </a:ext>
                    </a:extLst>
                  </a:blip>
                  <a:srcRect l="15455" t="4493" r="55240" b="88250"/>
                  <a:stretch/>
                </pic:blipFill>
                <pic:spPr bwMode="auto">
                  <a:xfrm>
                    <a:off x="0" y="0"/>
                    <a:ext cx="2656981" cy="8514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4D25">
      <w:tab/>
    </w:r>
    <w:r w:rsidR="00324D25">
      <w:tab/>
    </w:r>
    <w:r w:rsidR="00324D2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FFFFFFFF"/>
    <w:lvl w:ilvl="0" w:tplc="000002BD">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FFFFFFFF"/>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FFFFFFFF"/>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5E4E3F"/>
    <w:multiLevelType w:val="hybridMultilevel"/>
    <w:tmpl w:val="6BAE58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0D92BB3"/>
    <w:multiLevelType w:val="hybridMultilevel"/>
    <w:tmpl w:val="E1809D5C"/>
    <w:lvl w:ilvl="0" w:tplc="8E54C8D2">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011E06F7"/>
    <w:multiLevelType w:val="hybridMultilevel"/>
    <w:tmpl w:val="44C22A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283088A"/>
    <w:multiLevelType w:val="hybridMultilevel"/>
    <w:tmpl w:val="5882FD46"/>
    <w:lvl w:ilvl="0" w:tplc="2E9EE7CE">
      <w:start w:val="1"/>
      <w:numFmt w:val="decimal"/>
      <w:lvlText w:val="%1."/>
      <w:lvlJc w:val="left"/>
      <w:pPr>
        <w:ind w:left="720" w:hanging="360"/>
      </w:pPr>
      <w:rPr>
        <w:rFonts w:eastAsia="Times New Roman" w:cs="Times New Roman" w:hint="default"/>
        <w:b/>
        <w:sz w:val="18"/>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4" w15:restartNumberingAfterBreak="0">
    <w:nsid w:val="032A130A"/>
    <w:multiLevelType w:val="hybridMultilevel"/>
    <w:tmpl w:val="EF52DB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7706407"/>
    <w:multiLevelType w:val="hybridMultilevel"/>
    <w:tmpl w:val="D72664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7F94DDC"/>
    <w:multiLevelType w:val="hybridMultilevel"/>
    <w:tmpl w:val="C5C24C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D865945"/>
    <w:multiLevelType w:val="hybridMultilevel"/>
    <w:tmpl w:val="1C2068F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5B70C74"/>
    <w:multiLevelType w:val="hybridMultilevel"/>
    <w:tmpl w:val="674093A6"/>
    <w:lvl w:ilvl="0" w:tplc="6964A7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AF64D63"/>
    <w:multiLevelType w:val="hybridMultilevel"/>
    <w:tmpl w:val="BF1628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B74D0C"/>
    <w:multiLevelType w:val="hybridMultilevel"/>
    <w:tmpl w:val="9A2C337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445489"/>
    <w:multiLevelType w:val="hybridMultilevel"/>
    <w:tmpl w:val="CD363098"/>
    <w:lvl w:ilvl="0" w:tplc="8FE6FB5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6424678"/>
    <w:multiLevelType w:val="hybridMultilevel"/>
    <w:tmpl w:val="42DA26C2"/>
    <w:lvl w:ilvl="0" w:tplc="080A0003">
      <w:start w:val="1"/>
      <w:numFmt w:val="bullet"/>
      <w:lvlText w:val="o"/>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77833F6"/>
    <w:multiLevelType w:val="hybridMultilevel"/>
    <w:tmpl w:val="0082E89E"/>
    <w:lvl w:ilvl="0" w:tplc="238ACDA6">
      <w:start w:val="1"/>
      <w:numFmt w:val="lowerLetter"/>
      <w:lvlText w:val="%1)"/>
      <w:lvlJc w:val="left"/>
      <w:pPr>
        <w:ind w:left="1060" w:hanging="360"/>
      </w:pPr>
      <w:rPr>
        <w:rFonts w:hint="default"/>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24" w15:restartNumberingAfterBreak="0">
    <w:nsid w:val="3E9100FF"/>
    <w:multiLevelType w:val="hybridMultilevel"/>
    <w:tmpl w:val="4E8CDA0A"/>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5" w15:restartNumberingAfterBreak="0">
    <w:nsid w:val="414D6220"/>
    <w:multiLevelType w:val="hybridMultilevel"/>
    <w:tmpl w:val="998C13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5E5D74"/>
    <w:multiLevelType w:val="multilevel"/>
    <w:tmpl w:val="523C2FE0"/>
    <w:lvl w:ilvl="0">
      <w:start w:val="1"/>
      <w:numFmt w:val="decimal"/>
      <w:lvlText w:val="%1."/>
      <w:lvlJc w:val="left"/>
      <w:pPr>
        <w:ind w:left="720"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2856" w:hanging="1080"/>
      </w:pPr>
      <w:rPr>
        <w:rFonts w:hint="default"/>
      </w:rPr>
    </w:lvl>
    <w:lvl w:ilvl="3">
      <w:start w:val="1"/>
      <w:numFmt w:val="decimal"/>
      <w:isLgl/>
      <w:lvlText w:val="%1.%2.%3.%4"/>
      <w:lvlJc w:val="left"/>
      <w:pPr>
        <w:ind w:left="3924" w:hanging="1440"/>
      </w:pPr>
      <w:rPr>
        <w:rFonts w:hint="default"/>
      </w:rPr>
    </w:lvl>
    <w:lvl w:ilvl="4">
      <w:start w:val="1"/>
      <w:numFmt w:val="decimal"/>
      <w:isLgl/>
      <w:lvlText w:val="%1.%2.%3.%4.%5"/>
      <w:lvlJc w:val="left"/>
      <w:pPr>
        <w:ind w:left="4992" w:hanging="1800"/>
      </w:pPr>
      <w:rPr>
        <w:rFonts w:hint="default"/>
      </w:rPr>
    </w:lvl>
    <w:lvl w:ilvl="5">
      <w:start w:val="1"/>
      <w:numFmt w:val="decimal"/>
      <w:isLgl/>
      <w:lvlText w:val="%1.%2.%3.%4.%5.%6"/>
      <w:lvlJc w:val="left"/>
      <w:pPr>
        <w:ind w:left="5700" w:hanging="1800"/>
      </w:pPr>
      <w:rPr>
        <w:rFonts w:hint="default"/>
      </w:rPr>
    </w:lvl>
    <w:lvl w:ilvl="6">
      <w:start w:val="1"/>
      <w:numFmt w:val="decimal"/>
      <w:isLgl/>
      <w:lvlText w:val="%1.%2.%3.%4.%5.%6.%7"/>
      <w:lvlJc w:val="left"/>
      <w:pPr>
        <w:ind w:left="6768" w:hanging="2160"/>
      </w:pPr>
      <w:rPr>
        <w:rFonts w:hint="default"/>
      </w:rPr>
    </w:lvl>
    <w:lvl w:ilvl="7">
      <w:start w:val="1"/>
      <w:numFmt w:val="decimal"/>
      <w:isLgl/>
      <w:lvlText w:val="%1.%2.%3.%4.%5.%6.%7.%8"/>
      <w:lvlJc w:val="left"/>
      <w:pPr>
        <w:ind w:left="7836" w:hanging="2520"/>
      </w:pPr>
      <w:rPr>
        <w:rFonts w:hint="default"/>
      </w:rPr>
    </w:lvl>
    <w:lvl w:ilvl="8">
      <w:start w:val="1"/>
      <w:numFmt w:val="decimal"/>
      <w:isLgl/>
      <w:lvlText w:val="%1.%2.%3.%4.%5.%6.%7.%8.%9"/>
      <w:lvlJc w:val="left"/>
      <w:pPr>
        <w:ind w:left="8904" w:hanging="2880"/>
      </w:pPr>
      <w:rPr>
        <w:rFonts w:hint="default"/>
      </w:rPr>
    </w:lvl>
  </w:abstractNum>
  <w:abstractNum w:abstractNumId="27" w15:restartNumberingAfterBreak="0">
    <w:nsid w:val="529028C0"/>
    <w:multiLevelType w:val="hybridMultilevel"/>
    <w:tmpl w:val="077A2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DA4F92"/>
    <w:multiLevelType w:val="hybridMultilevel"/>
    <w:tmpl w:val="D50497EA"/>
    <w:lvl w:ilvl="0" w:tplc="8E54C8D2">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123365A"/>
    <w:multiLevelType w:val="hybridMultilevel"/>
    <w:tmpl w:val="47527B32"/>
    <w:lvl w:ilvl="0" w:tplc="3C52A23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61461523"/>
    <w:multiLevelType w:val="hybridMultilevel"/>
    <w:tmpl w:val="57A6D988"/>
    <w:lvl w:ilvl="0" w:tplc="CBD4239E">
      <w:start w:val="1"/>
      <w:numFmt w:val="bullet"/>
      <w:lvlText w:val="o"/>
      <w:lvlJc w:val="left"/>
      <w:pPr>
        <w:ind w:left="927" w:hanging="360"/>
      </w:pPr>
      <w:rPr>
        <w:rFonts w:ascii="Courier New" w:hAnsi="Courier New"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31" w15:restartNumberingAfterBreak="0">
    <w:nsid w:val="63836A7A"/>
    <w:multiLevelType w:val="hybridMultilevel"/>
    <w:tmpl w:val="796EF9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73F2CED"/>
    <w:multiLevelType w:val="hybridMultilevel"/>
    <w:tmpl w:val="ECF413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83C0716"/>
    <w:multiLevelType w:val="hybridMultilevel"/>
    <w:tmpl w:val="18DE5DD0"/>
    <w:lvl w:ilvl="0" w:tplc="080A0017">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4" w15:restartNumberingAfterBreak="0">
    <w:nsid w:val="70E56127"/>
    <w:multiLevelType w:val="hybridMultilevel"/>
    <w:tmpl w:val="421A32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1115A76"/>
    <w:multiLevelType w:val="hybridMultilevel"/>
    <w:tmpl w:val="30A80F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26F686F"/>
    <w:multiLevelType w:val="hybridMultilevel"/>
    <w:tmpl w:val="F5FA1B3E"/>
    <w:lvl w:ilvl="0" w:tplc="7062DAA0">
      <w:start w:val="1"/>
      <w:numFmt w:val="upperRoman"/>
      <w:lvlText w:val="%1."/>
      <w:lvlJc w:val="left"/>
      <w:pPr>
        <w:ind w:left="720" w:hanging="720"/>
      </w:pPr>
      <w:rPr>
        <w:rFonts w:hint="default"/>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3B24447"/>
    <w:multiLevelType w:val="hybridMultilevel"/>
    <w:tmpl w:val="774AC1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BBE0989"/>
    <w:multiLevelType w:val="hybridMultilevel"/>
    <w:tmpl w:val="CDFAA0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18896983">
    <w:abstractNumId w:val="0"/>
  </w:num>
  <w:num w:numId="2" w16cid:durableId="867059042">
    <w:abstractNumId w:val="1"/>
  </w:num>
  <w:num w:numId="3" w16cid:durableId="538516379">
    <w:abstractNumId w:val="2"/>
  </w:num>
  <w:num w:numId="4" w16cid:durableId="460731104">
    <w:abstractNumId w:val="3"/>
  </w:num>
  <w:num w:numId="5" w16cid:durableId="77408413">
    <w:abstractNumId w:val="4"/>
  </w:num>
  <w:num w:numId="6" w16cid:durableId="860242297">
    <w:abstractNumId w:val="5"/>
  </w:num>
  <w:num w:numId="7" w16cid:durableId="1245649193">
    <w:abstractNumId w:val="6"/>
  </w:num>
  <w:num w:numId="8" w16cid:durableId="209611711">
    <w:abstractNumId w:val="7"/>
  </w:num>
  <w:num w:numId="9" w16cid:durableId="1887791962">
    <w:abstractNumId w:val="8"/>
  </w:num>
  <w:num w:numId="10" w16cid:durableId="1260944771">
    <w:abstractNumId w:val="9"/>
  </w:num>
  <w:num w:numId="11" w16cid:durableId="1854763437">
    <w:abstractNumId w:val="20"/>
  </w:num>
  <w:num w:numId="12" w16cid:durableId="1022974568">
    <w:abstractNumId w:val="13"/>
  </w:num>
  <w:num w:numId="13" w16cid:durableId="150800574">
    <w:abstractNumId w:val="24"/>
  </w:num>
  <w:num w:numId="14" w16cid:durableId="913856420">
    <w:abstractNumId w:val="35"/>
  </w:num>
  <w:num w:numId="15" w16cid:durableId="261033896">
    <w:abstractNumId w:val="25"/>
  </w:num>
  <w:num w:numId="16" w16cid:durableId="200366235">
    <w:abstractNumId w:val="16"/>
  </w:num>
  <w:num w:numId="17" w16cid:durableId="655064990">
    <w:abstractNumId w:val="27"/>
  </w:num>
  <w:num w:numId="18" w16cid:durableId="637957878">
    <w:abstractNumId w:val="26"/>
  </w:num>
  <w:num w:numId="19" w16cid:durableId="1429959785">
    <w:abstractNumId w:val="29"/>
  </w:num>
  <w:num w:numId="20" w16cid:durableId="1344823822">
    <w:abstractNumId w:val="17"/>
  </w:num>
  <w:num w:numId="21" w16cid:durableId="843398806">
    <w:abstractNumId w:val="10"/>
  </w:num>
  <w:num w:numId="22" w16cid:durableId="218132211">
    <w:abstractNumId w:val="34"/>
  </w:num>
  <w:num w:numId="23" w16cid:durableId="1222516249">
    <w:abstractNumId w:val="15"/>
  </w:num>
  <w:num w:numId="24" w16cid:durableId="2031295218">
    <w:abstractNumId w:val="32"/>
  </w:num>
  <w:num w:numId="25" w16cid:durableId="2113352188">
    <w:abstractNumId w:val="19"/>
  </w:num>
  <w:num w:numId="26" w16cid:durableId="1537617784">
    <w:abstractNumId w:val="31"/>
  </w:num>
  <w:num w:numId="27" w16cid:durableId="443228790">
    <w:abstractNumId w:val="18"/>
  </w:num>
  <w:num w:numId="28" w16cid:durableId="395276529">
    <w:abstractNumId w:val="36"/>
  </w:num>
  <w:num w:numId="29" w16cid:durableId="84350573">
    <w:abstractNumId w:val="33"/>
  </w:num>
  <w:num w:numId="30" w16cid:durableId="318728694">
    <w:abstractNumId w:val="28"/>
  </w:num>
  <w:num w:numId="31" w16cid:durableId="1850365336">
    <w:abstractNumId w:val="11"/>
  </w:num>
  <w:num w:numId="32" w16cid:durableId="1359156127">
    <w:abstractNumId w:val="30"/>
  </w:num>
  <w:num w:numId="33" w16cid:durableId="1991015426">
    <w:abstractNumId w:val="37"/>
  </w:num>
  <w:num w:numId="34" w16cid:durableId="1384136632">
    <w:abstractNumId w:val="21"/>
  </w:num>
  <w:num w:numId="35" w16cid:durableId="461387266">
    <w:abstractNumId w:val="12"/>
  </w:num>
  <w:num w:numId="36" w16cid:durableId="667296730">
    <w:abstractNumId w:val="23"/>
  </w:num>
  <w:num w:numId="37" w16cid:durableId="1730303834">
    <w:abstractNumId w:val="38"/>
  </w:num>
  <w:num w:numId="38" w16cid:durableId="231700612">
    <w:abstractNumId w:val="22"/>
  </w:num>
  <w:num w:numId="39" w16cid:durableId="14862389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activeWritingStyle w:appName="MSWord" w:lang="es-CO" w:vendorID="64" w:dllVersion="6" w:nlCheck="1" w:checkStyle="0"/>
  <w:activeWritingStyle w:appName="MSWord" w:lang="es-MX" w:vendorID="64" w:dllVersion="6" w:nlCheck="1" w:checkStyle="0"/>
  <w:activeWritingStyle w:appName="MSWord" w:lang="es-ES"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D7C"/>
    <w:rsid w:val="0001490E"/>
    <w:rsid w:val="00014EEA"/>
    <w:rsid w:val="00020AA4"/>
    <w:rsid w:val="000221A6"/>
    <w:rsid w:val="0002633F"/>
    <w:rsid w:val="00034413"/>
    <w:rsid w:val="000616A3"/>
    <w:rsid w:val="0008256B"/>
    <w:rsid w:val="00095450"/>
    <w:rsid w:val="000D15E5"/>
    <w:rsid w:val="000D24E6"/>
    <w:rsid w:val="000F61E0"/>
    <w:rsid w:val="000F696C"/>
    <w:rsid w:val="00107484"/>
    <w:rsid w:val="00113F3D"/>
    <w:rsid w:val="001160FB"/>
    <w:rsid w:val="001362E4"/>
    <w:rsid w:val="0013670C"/>
    <w:rsid w:val="00176BA6"/>
    <w:rsid w:val="00191D6E"/>
    <w:rsid w:val="00193AED"/>
    <w:rsid w:val="001A3321"/>
    <w:rsid w:val="001A397A"/>
    <w:rsid w:val="001D14E6"/>
    <w:rsid w:val="001E7AAF"/>
    <w:rsid w:val="001F0892"/>
    <w:rsid w:val="00254E66"/>
    <w:rsid w:val="00257284"/>
    <w:rsid w:val="002C0A07"/>
    <w:rsid w:val="002C110F"/>
    <w:rsid w:val="002C72A9"/>
    <w:rsid w:val="002E52A1"/>
    <w:rsid w:val="002E7341"/>
    <w:rsid w:val="00304259"/>
    <w:rsid w:val="0032313D"/>
    <w:rsid w:val="00324D25"/>
    <w:rsid w:val="003263C7"/>
    <w:rsid w:val="00341A85"/>
    <w:rsid w:val="003536E7"/>
    <w:rsid w:val="0035390D"/>
    <w:rsid w:val="0036507B"/>
    <w:rsid w:val="003655C7"/>
    <w:rsid w:val="00366ADB"/>
    <w:rsid w:val="00381418"/>
    <w:rsid w:val="003C457E"/>
    <w:rsid w:val="003D128F"/>
    <w:rsid w:val="003F5428"/>
    <w:rsid w:val="003F5F1D"/>
    <w:rsid w:val="00410D19"/>
    <w:rsid w:val="00420C70"/>
    <w:rsid w:val="00434AD7"/>
    <w:rsid w:val="00437D7F"/>
    <w:rsid w:val="004453CB"/>
    <w:rsid w:val="004A2F4E"/>
    <w:rsid w:val="004A4518"/>
    <w:rsid w:val="004D176D"/>
    <w:rsid w:val="004E4718"/>
    <w:rsid w:val="004E4B60"/>
    <w:rsid w:val="004F76AB"/>
    <w:rsid w:val="00533522"/>
    <w:rsid w:val="005413B0"/>
    <w:rsid w:val="005472BF"/>
    <w:rsid w:val="005556C1"/>
    <w:rsid w:val="005604DC"/>
    <w:rsid w:val="00570A41"/>
    <w:rsid w:val="00575AB1"/>
    <w:rsid w:val="00595F97"/>
    <w:rsid w:val="005A42D7"/>
    <w:rsid w:val="005D65D5"/>
    <w:rsid w:val="005F3632"/>
    <w:rsid w:val="00600276"/>
    <w:rsid w:val="006307DD"/>
    <w:rsid w:val="00642154"/>
    <w:rsid w:val="006508EE"/>
    <w:rsid w:val="00661AE3"/>
    <w:rsid w:val="00684023"/>
    <w:rsid w:val="006919D9"/>
    <w:rsid w:val="00692197"/>
    <w:rsid w:val="006946E1"/>
    <w:rsid w:val="006A7644"/>
    <w:rsid w:val="006B3ACF"/>
    <w:rsid w:val="006D7D46"/>
    <w:rsid w:val="006E7FAF"/>
    <w:rsid w:val="00700267"/>
    <w:rsid w:val="00700EEC"/>
    <w:rsid w:val="007036A0"/>
    <w:rsid w:val="0071118E"/>
    <w:rsid w:val="00731D2C"/>
    <w:rsid w:val="007350D8"/>
    <w:rsid w:val="007517FC"/>
    <w:rsid w:val="00752E57"/>
    <w:rsid w:val="0076780C"/>
    <w:rsid w:val="0077465E"/>
    <w:rsid w:val="0078318E"/>
    <w:rsid w:val="007873BA"/>
    <w:rsid w:val="007C1C02"/>
    <w:rsid w:val="007E60E2"/>
    <w:rsid w:val="007F03EE"/>
    <w:rsid w:val="007F2CA6"/>
    <w:rsid w:val="00801AAA"/>
    <w:rsid w:val="00802311"/>
    <w:rsid w:val="0081180F"/>
    <w:rsid w:val="00832657"/>
    <w:rsid w:val="008422F2"/>
    <w:rsid w:val="0084405B"/>
    <w:rsid w:val="00851487"/>
    <w:rsid w:val="0086579A"/>
    <w:rsid w:val="008855C0"/>
    <w:rsid w:val="00890776"/>
    <w:rsid w:val="008B0263"/>
    <w:rsid w:val="008B67D0"/>
    <w:rsid w:val="008C42A7"/>
    <w:rsid w:val="008C701D"/>
    <w:rsid w:val="008E5F1A"/>
    <w:rsid w:val="008F1DF6"/>
    <w:rsid w:val="008F64A6"/>
    <w:rsid w:val="00906C9D"/>
    <w:rsid w:val="00911B30"/>
    <w:rsid w:val="00920EF2"/>
    <w:rsid w:val="00925451"/>
    <w:rsid w:val="0094104E"/>
    <w:rsid w:val="009524D2"/>
    <w:rsid w:val="0096030F"/>
    <w:rsid w:val="009727AB"/>
    <w:rsid w:val="00973777"/>
    <w:rsid w:val="00973986"/>
    <w:rsid w:val="00973F8F"/>
    <w:rsid w:val="00974827"/>
    <w:rsid w:val="00976D7C"/>
    <w:rsid w:val="00981DD5"/>
    <w:rsid w:val="009942BB"/>
    <w:rsid w:val="009A393C"/>
    <w:rsid w:val="009B2E0B"/>
    <w:rsid w:val="009D1FAC"/>
    <w:rsid w:val="009F20C1"/>
    <w:rsid w:val="00A173A8"/>
    <w:rsid w:val="00A245F2"/>
    <w:rsid w:val="00A63AF3"/>
    <w:rsid w:val="00A666AA"/>
    <w:rsid w:val="00A73036"/>
    <w:rsid w:val="00A741BA"/>
    <w:rsid w:val="00A77EB2"/>
    <w:rsid w:val="00A8218B"/>
    <w:rsid w:val="00A83E88"/>
    <w:rsid w:val="00AA041B"/>
    <w:rsid w:val="00AA7442"/>
    <w:rsid w:val="00AD3B45"/>
    <w:rsid w:val="00AE3E88"/>
    <w:rsid w:val="00B16E75"/>
    <w:rsid w:val="00B30721"/>
    <w:rsid w:val="00B47A0A"/>
    <w:rsid w:val="00B65A0E"/>
    <w:rsid w:val="00B7021B"/>
    <w:rsid w:val="00B74957"/>
    <w:rsid w:val="00B75D6E"/>
    <w:rsid w:val="00B81D97"/>
    <w:rsid w:val="00BA5EEA"/>
    <w:rsid w:val="00BC291D"/>
    <w:rsid w:val="00BD6463"/>
    <w:rsid w:val="00BE718E"/>
    <w:rsid w:val="00BF6960"/>
    <w:rsid w:val="00C23403"/>
    <w:rsid w:val="00C36149"/>
    <w:rsid w:val="00C43869"/>
    <w:rsid w:val="00C76C7A"/>
    <w:rsid w:val="00C92A9B"/>
    <w:rsid w:val="00CC6871"/>
    <w:rsid w:val="00CC6B2B"/>
    <w:rsid w:val="00CD4903"/>
    <w:rsid w:val="00D17497"/>
    <w:rsid w:val="00D205BF"/>
    <w:rsid w:val="00D51BA0"/>
    <w:rsid w:val="00D538C8"/>
    <w:rsid w:val="00D761A3"/>
    <w:rsid w:val="00D77EF8"/>
    <w:rsid w:val="00D80CB0"/>
    <w:rsid w:val="00D81E62"/>
    <w:rsid w:val="00D87BB8"/>
    <w:rsid w:val="00DC64C0"/>
    <w:rsid w:val="00DD64DB"/>
    <w:rsid w:val="00E1353E"/>
    <w:rsid w:val="00E3114B"/>
    <w:rsid w:val="00E46086"/>
    <w:rsid w:val="00E472D1"/>
    <w:rsid w:val="00E71118"/>
    <w:rsid w:val="00E80AA7"/>
    <w:rsid w:val="00E83E1D"/>
    <w:rsid w:val="00E842E7"/>
    <w:rsid w:val="00E95BA9"/>
    <w:rsid w:val="00EC4331"/>
    <w:rsid w:val="00ED140A"/>
    <w:rsid w:val="00EF72AD"/>
    <w:rsid w:val="00F45D1A"/>
    <w:rsid w:val="00F66211"/>
    <w:rsid w:val="00F84060"/>
    <w:rsid w:val="00F85645"/>
    <w:rsid w:val="00F921E9"/>
    <w:rsid w:val="00FC283D"/>
    <w:rsid w:val="00FF30FD"/>
    <w:rsid w:val="00FF3CF3"/>
    <w:rsid w:val="00FF4D90"/>
    <w:rsid w:val="00FF51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9745A"/>
  <w15:docId w15:val="{A5DEA776-9470-AF4B-9934-F91C434B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7AB"/>
    <w:rPr>
      <w:rFonts w:ascii="Times New Roman" w:eastAsia="Times New Roman" w:hAnsi="Times New Roman" w:cs="Times New Roman"/>
      <w:lang w:eastAsia="es-MX"/>
    </w:rPr>
  </w:style>
  <w:style w:type="paragraph" w:styleId="Ttulo1">
    <w:name w:val="heading 1"/>
    <w:basedOn w:val="Normal"/>
    <w:next w:val="Normal"/>
    <w:link w:val="Ttulo1Car"/>
    <w:uiPriority w:val="9"/>
    <w:qFormat/>
    <w:rsid w:val="00976D7C"/>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Ttulo2">
    <w:name w:val="heading 2"/>
    <w:basedOn w:val="Normal"/>
    <w:next w:val="Normal"/>
    <w:link w:val="Ttulo2Car"/>
    <w:uiPriority w:val="9"/>
    <w:unhideWhenUsed/>
    <w:qFormat/>
    <w:rsid w:val="00976D7C"/>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Ttulo4">
    <w:name w:val="heading 4"/>
    <w:basedOn w:val="Normal"/>
    <w:next w:val="Normal"/>
    <w:link w:val="Ttulo4Car"/>
    <w:uiPriority w:val="9"/>
    <w:semiHidden/>
    <w:unhideWhenUsed/>
    <w:qFormat/>
    <w:rsid w:val="007517FC"/>
    <w:pPr>
      <w:keepNext/>
      <w:keepLines/>
      <w:spacing w:before="40"/>
      <w:outlineLvl w:val="3"/>
    </w:pPr>
    <w:rPr>
      <w:rFonts w:asciiTheme="majorHAnsi" w:eastAsiaTheme="majorEastAsia" w:hAnsiTheme="majorHAnsi" w:cstheme="majorBidi"/>
      <w:i/>
      <w:iCs/>
      <w:color w:val="2F5496" w:themeColor="accent1" w:themeShade="BF"/>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76D7C"/>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976D7C"/>
    <w:rPr>
      <w:rFonts w:asciiTheme="majorHAnsi" w:eastAsiaTheme="majorEastAsia" w:hAnsiTheme="majorHAnsi" w:cstheme="majorBidi"/>
      <w:color w:val="2F5496" w:themeColor="accent1" w:themeShade="BF"/>
      <w:sz w:val="26"/>
      <w:szCs w:val="26"/>
    </w:rPr>
  </w:style>
  <w:style w:type="paragraph" w:styleId="TtuloTDC">
    <w:name w:val="TOC Heading"/>
    <w:basedOn w:val="Ttulo1"/>
    <w:next w:val="Normal"/>
    <w:uiPriority w:val="39"/>
    <w:unhideWhenUsed/>
    <w:qFormat/>
    <w:rsid w:val="00341A85"/>
    <w:pPr>
      <w:spacing w:before="480" w:line="276" w:lineRule="auto"/>
      <w:outlineLvl w:val="9"/>
    </w:pPr>
    <w:rPr>
      <w:b/>
      <w:bCs/>
      <w:sz w:val="28"/>
      <w:szCs w:val="28"/>
      <w:lang w:eastAsia="es-MX"/>
    </w:rPr>
  </w:style>
  <w:style w:type="paragraph" w:styleId="TDC1">
    <w:name w:val="toc 1"/>
    <w:basedOn w:val="Normal"/>
    <w:next w:val="Normal"/>
    <w:autoRedefine/>
    <w:uiPriority w:val="39"/>
    <w:unhideWhenUsed/>
    <w:rsid w:val="00341A85"/>
    <w:pPr>
      <w:spacing w:before="120" w:after="120"/>
    </w:pPr>
    <w:rPr>
      <w:rFonts w:asciiTheme="minorHAnsi" w:eastAsiaTheme="minorHAnsi" w:hAnsiTheme="minorHAnsi" w:cstheme="minorHAnsi"/>
      <w:b/>
      <w:bCs/>
      <w:caps/>
      <w:sz w:val="20"/>
      <w:szCs w:val="20"/>
      <w:lang w:eastAsia="en-US"/>
    </w:rPr>
  </w:style>
  <w:style w:type="paragraph" w:styleId="TDC2">
    <w:name w:val="toc 2"/>
    <w:basedOn w:val="Normal"/>
    <w:next w:val="Normal"/>
    <w:autoRedefine/>
    <w:uiPriority w:val="39"/>
    <w:unhideWhenUsed/>
    <w:rsid w:val="00341A85"/>
    <w:pPr>
      <w:ind w:left="240"/>
    </w:pPr>
    <w:rPr>
      <w:rFonts w:asciiTheme="minorHAnsi" w:eastAsiaTheme="minorHAnsi" w:hAnsiTheme="minorHAnsi" w:cstheme="minorHAnsi"/>
      <w:smallCaps/>
      <w:sz w:val="20"/>
      <w:szCs w:val="20"/>
      <w:lang w:eastAsia="en-US"/>
    </w:rPr>
  </w:style>
  <w:style w:type="character" w:styleId="Hipervnculo">
    <w:name w:val="Hyperlink"/>
    <w:basedOn w:val="Fuentedeprrafopredeter"/>
    <w:uiPriority w:val="99"/>
    <w:unhideWhenUsed/>
    <w:rsid w:val="00341A85"/>
    <w:rPr>
      <w:color w:val="0563C1" w:themeColor="hyperlink"/>
      <w:u w:val="single"/>
    </w:rPr>
  </w:style>
  <w:style w:type="paragraph" w:styleId="TDC3">
    <w:name w:val="toc 3"/>
    <w:basedOn w:val="Normal"/>
    <w:next w:val="Normal"/>
    <w:autoRedefine/>
    <w:uiPriority w:val="39"/>
    <w:semiHidden/>
    <w:unhideWhenUsed/>
    <w:rsid w:val="00341A85"/>
    <w:pPr>
      <w:ind w:left="480"/>
    </w:pPr>
    <w:rPr>
      <w:rFonts w:asciiTheme="minorHAnsi" w:eastAsiaTheme="minorHAnsi" w:hAnsiTheme="minorHAnsi" w:cstheme="minorHAnsi"/>
      <w:i/>
      <w:iCs/>
      <w:sz w:val="20"/>
      <w:szCs w:val="20"/>
      <w:lang w:eastAsia="en-US"/>
    </w:rPr>
  </w:style>
  <w:style w:type="paragraph" w:styleId="TDC4">
    <w:name w:val="toc 4"/>
    <w:basedOn w:val="Normal"/>
    <w:next w:val="Normal"/>
    <w:autoRedefine/>
    <w:uiPriority w:val="39"/>
    <w:semiHidden/>
    <w:unhideWhenUsed/>
    <w:rsid w:val="00341A85"/>
    <w:pPr>
      <w:ind w:left="720"/>
    </w:pPr>
    <w:rPr>
      <w:rFonts w:asciiTheme="minorHAnsi" w:eastAsiaTheme="minorHAnsi" w:hAnsiTheme="minorHAnsi" w:cstheme="minorHAnsi"/>
      <w:sz w:val="18"/>
      <w:szCs w:val="18"/>
      <w:lang w:eastAsia="en-US"/>
    </w:rPr>
  </w:style>
  <w:style w:type="paragraph" w:styleId="TDC5">
    <w:name w:val="toc 5"/>
    <w:basedOn w:val="Normal"/>
    <w:next w:val="Normal"/>
    <w:autoRedefine/>
    <w:uiPriority w:val="39"/>
    <w:semiHidden/>
    <w:unhideWhenUsed/>
    <w:rsid w:val="00341A85"/>
    <w:pPr>
      <w:ind w:left="960"/>
    </w:pPr>
    <w:rPr>
      <w:rFonts w:asciiTheme="minorHAnsi" w:eastAsiaTheme="minorHAnsi" w:hAnsiTheme="minorHAnsi" w:cstheme="minorHAnsi"/>
      <w:sz w:val="18"/>
      <w:szCs w:val="18"/>
      <w:lang w:eastAsia="en-US"/>
    </w:rPr>
  </w:style>
  <w:style w:type="paragraph" w:styleId="TDC6">
    <w:name w:val="toc 6"/>
    <w:basedOn w:val="Normal"/>
    <w:next w:val="Normal"/>
    <w:autoRedefine/>
    <w:uiPriority w:val="39"/>
    <w:semiHidden/>
    <w:unhideWhenUsed/>
    <w:rsid w:val="00341A85"/>
    <w:pPr>
      <w:ind w:left="1200"/>
    </w:pPr>
    <w:rPr>
      <w:rFonts w:asciiTheme="minorHAnsi" w:eastAsiaTheme="minorHAnsi" w:hAnsiTheme="minorHAnsi" w:cstheme="minorHAnsi"/>
      <w:sz w:val="18"/>
      <w:szCs w:val="18"/>
      <w:lang w:eastAsia="en-US"/>
    </w:rPr>
  </w:style>
  <w:style w:type="paragraph" w:styleId="TDC7">
    <w:name w:val="toc 7"/>
    <w:basedOn w:val="Normal"/>
    <w:next w:val="Normal"/>
    <w:autoRedefine/>
    <w:uiPriority w:val="39"/>
    <w:semiHidden/>
    <w:unhideWhenUsed/>
    <w:rsid w:val="00341A85"/>
    <w:pPr>
      <w:ind w:left="1440"/>
    </w:pPr>
    <w:rPr>
      <w:rFonts w:asciiTheme="minorHAnsi" w:eastAsiaTheme="minorHAnsi" w:hAnsiTheme="minorHAnsi" w:cstheme="minorHAnsi"/>
      <w:sz w:val="18"/>
      <w:szCs w:val="18"/>
      <w:lang w:eastAsia="en-US"/>
    </w:rPr>
  </w:style>
  <w:style w:type="paragraph" w:styleId="TDC8">
    <w:name w:val="toc 8"/>
    <w:basedOn w:val="Normal"/>
    <w:next w:val="Normal"/>
    <w:autoRedefine/>
    <w:uiPriority w:val="39"/>
    <w:semiHidden/>
    <w:unhideWhenUsed/>
    <w:rsid w:val="00341A85"/>
    <w:pPr>
      <w:ind w:left="1680"/>
    </w:pPr>
    <w:rPr>
      <w:rFonts w:asciiTheme="minorHAnsi" w:eastAsiaTheme="minorHAnsi" w:hAnsiTheme="minorHAnsi" w:cstheme="minorHAnsi"/>
      <w:sz w:val="18"/>
      <w:szCs w:val="18"/>
      <w:lang w:eastAsia="en-US"/>
    </w:rPr>
  </w:style>
  <w:style w:type="paragraph" w:styleId="TDC9">
    <w:name w:val="toc 9"/>
    <w:basedOn w:val="Normal"/>
    <w:next w:val="Normal"/>
    <w:autoRedefine/>
    <w:uiPriority w:val="39"/>
    <w:semiHidden/>
    <w:unhideWhenUsed/>
    <w:rsid w:val="00341A85"/>
    <w:pPr>
      <w:ind w:left="1920"/>
    </w:pPr>
    <w:rPr>
      <w:rFonts w:asciiTheme="minorHAnsi" w:eastAsiaTheme="minorHAnsi" w:hAnsiTheme="minorHAnsi" w:cstheme="minorHAnsi"/>
      <w:sz w:val="18"/>
      <w:szCs w:val="18"/>
      <w:lang w:eastAsia="en-US"/>
    </w:rPr>
  </w:style>
  <w:style w:type="paragraph" w:styleId="Encabezado">
    <w:name w:val="header"/>
    <w:basedOn w:val="Normal"/>
    <w:link w:val="EncabezadoCar"/>
    <w:uiPriority w:val="99"/>
    <w:unhideWhenUsed/>
    <w:rsid w:val="00341A85"/>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341A85"/>
  </w:style>
  <w:style w:type="paragraph" w:styleId="Piedepgina">
    <w:name w:val="footer"/>
    <w:basedOn w:val="Normal"/>
    <w:link w:val="PiedepginaCar"/>
    <w:uiPriority w:val="99"/>
    <w:unhideWhenUsed/>
    <w:rsid w:val="00341A85"/>
    <w:pPr>
      <w:tabs>
        <w:tab w:val="center" w:pos="4419"/>
        <w:tab w:val="right" w:pos="8838"/>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341A85"/>
  </w:style>
  <w:style w:type="paragraph" w:styleId="NormalWeb">
    <w:name w:val="Normal (Web)"/>
    <w:basedOn w:val="Normal"/>
    <w:uiPriority w:val="99"/>
    <w:unhideWhenUsed/>
    <w:rsid w:val="007873BA"/>
    <w:pPr>
      <w:spacing w:before="100" w:beforeAutospacing="1" w:after="100" w:afterAutospacing="1"/>
    </w:pPr>
    <w:rPr>
      <w:rFonts w:eastAsiaTheme="minorEastAsia"/>
      <w:lang w:val="en-US" w:eastAsia="en-US"/>
    </w:rPr>
  </w:style>
  <w:style w:type="paragraph" w:styleId="Prrafodelista">
    <w:name w:val="List Paragraph"/>
    <w:basedOn w:val="Normal"/>
    <w:uiPriority w:val="34"/>
    <w:qFormat/>
    <w:rsid w:val="007873BA"/>
    <w:pPr>
      <w:ind w:left="720"/>
      <w:contextualSpacing/>
    </w:pPr>
    <w:rPr>
      <w:rFonts w:asciiTheme="minorHAnsi" w:eastAsiaTheme="minorHAnsi" w:hAnsiTheme="minorHAnsi" w:cstheme="minorBidi"/>
      <w:lang w:eastAsia="en-US"/>
    </w:rPr>
  </w:style>
  <w:style w:type="table" w:styleId="Tablaconcuadrcula">
    <w:name w:val="Table Grid"/>
    <w:basedOn w:val="Tablanormal"/>
    <w:uiPriority w:val="59"/>
    <w:rsid w:val="000221A6"/>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6919D9"/>
    <w:rPr>
      <w:color w:val="605E5C"/>
      <w:shd w:val="clear" w:color="auto" w:fill="E1DFDD"/>
    </w:rPr>
  </w:style>
  <w:style w:type="character" w:customStyle="1" w:styleId="apple-converted-space">
    <w:name w:val="apple-converted-space"/>
    <w:basedOn w:val="Fuentedeprrafopredeter"/>
    <w:rsid w:val="00113F3D"/>
  </w:style>
  <w:style w:type="character" w:styleId="Hipervnculovisitado">
    <w:name w:val="FollowedHyperlink"/>
    <w:basedOn w:val="Fuentedeprrafopredeter"/>
    <w:uiPriority w:val="99"/>
    <w:semiHidden/>
    <w:unhideWhenUsed/>
    <w:rsid w:val="00113F3D"/>
    <w:rPr>
      <w:color w:val="954F72" w:themeColor="followedHyperlink"/>
      <w:u w:val="single"/>
    </w:rPr>
  </w:style>
  <w:style w:type="character" w:customStyle="1" w:styleId="Ttulo4Car">
    <w:name w:val="Título 4 Car"/>
    <w:basedOn w:val="Fuentedeprrafopredeter"/>
    <w:link w:val="Ttulo4"/>
    <w:uiPriority w:val="9"/>
    <w:semiHidden/>
    <w:rsid w:val="007517FC"/>
    <w:rPr>
      <w:rFonts w:asciiTheme="majorHAnsi" w:eastAsiaTheme="majorEastAsia" w:hAnsiTheme="majorHAnsi" w:cstheme="majorBidi"/>
      <w:i/>
      <w:iCs/>
      <w:color w:val="2F5496" w:themeColor="accent1" w:themeShade="BF"/>
    </w:rPr>
  </w:style>
  <w:style w:type="paragraph" w:styleId="Sinespaciado">
    <w:name w:val="No Spacing"/>
    <w:uiPriority w:val="1"/>
    <w:qFormat/>
    <w:rsid w:val="00575AB1"/>
    <w:rPr>
      <w:rFonts w:eastAsiaTheme="minorEastAsia"/>
      <w:sz w:val="22"/>
      <w:szCs w:val="22"/>
      <w:lang w:val="en-US" w:eastAsia="zh-CN"/>
    </w:rPr>
  </w:style>
  <w:style w:type="character" w:styleId="Textoennegrita">
    <w:name w:val="Strong"/>
    <w:basedOn w:val="Fuentedeprrafopredeter"/>
    <w:uiPriority w:val="22"/>
    <w:qFormat/>
    <w:rsid w:val="009727AB"/>
    <w:rPr>
      <w:b/>
      <w:bCs/>
    </w:rPr>
  </w:style>
  <w:style w:type="character" w:styleId="Refdecomentario">
    <w:name w:val="annotation reference"/>
    <w:basedOn w:val="Fuentedeprrafopredeter"/>
    <w:uiPriority w:val="99"/>
    <w:semiHidden/>
    <w:unhideWhenUsed/>
    <w:rsid w:val="000D15E5"/>
    <w:rPr>
      <w:sz w:val="16"/>
      <w:szCs w:val="16"/>
    </w:rPr>
  </w:style>
  <w:style w:type="paragraph" w:styleId="Textocomentario">
    <w:name w:val="annotation text"/>
    <w:basedOn w:val="Normal"/>
    <w:link w:val="TextocomentarioCar"/>
    <w:uiPriority w:val="99"/>
    <w:semiHidden/>
    <w:unhideWhenUsed/>
    <w:rsid w:val="000D15E5"/>
    <w:rPr>
      <w:sz w:val="20"/>
      <w:szCs w:val="20"/>
    </w:rPr>
  </w:style>
  <w:style w:type="character" w:customStyle="1" w:styleId="TextocomentarioCar">
    <w:name w:val="Texto comentario Car"/>
    <w:basedOn w:val="Fuentedeprrafopredeter"/>
    <w:link w:val="Textocomentario"/>
    <w:uiPriority w:val="99"/>
    <w:semiHidden/>
    <w:rsid w:val="000D15E5"/>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0D15E5"/>
    <w:rPr>
      <w:b/>
      <w:bCs/>
    </w:rPr>
  </w:style>
  <w:style w:type="character" w:customStyle="1" w:styleId="AsuntodelcomentarioCar">
    <w:name w:val="Asunto del comentario Car"/>
    <w:basedOn w:val="TextocomentarioCar"/>
    <w:link w:val="Asuntodelcomentario"/>
    <w:uiPriority w:val="99"/>
    <w:semiHidden/>
    <w:rsid w:val="000D15E5"/>
    <w:rPr>
      <w:rFonts w:ascii="Times New Roman" w:eastAsia="Times New Roman" w:hAnsi="Times New Roman" w:cs="Times New Roman"/>
      <w:b/>
      <w:bCs/>
      <w:sz w:val="20"/>
      <w:szCs w:val="20"/>
      <w:lang w:eastAsia="es-MX"/>
    </w:rPr>
  </w:style>
  <w:style w:type="character" w:styleId="Refdenotaalpie">
    <w:name w:val="footnote reference"/>
    <w:basedOn w:val="Fuentedeprrafopredeter"/>
    <w:uiPriority w:val="99"/>
    <w:semiHidden/>
    <w:unhideWhenUsed/>
    <w:rsid w:val="00B65A0E"/>
  </w:style>
  <w:style w:type="paragraph" w:styleId="Textonotapie">
    <w:name w:val="footnote text"/>
    <w:basedOn w:val="Normal"/>
    <w:link w:val="TextonotapieCar"/>
    <w:uiPriority w:val="99"/>
    <w:semiHidden/>
    <w:unhideWhenUsed/>
    <w:rsid w:val="003D128F"/>
    <w:rPr>
      <w:sz w:val="20"/>
      <w:szCs w:val="20"/>
    </w:rPr>
  </w:style>
  <w:style w:type="character" w:customStyle="1" w:styleId="TextonotapieCar">
    <w:name w:val="Texto nota pie Car"/>
    <w:basedOn w:val="Fuentedeprrafopredeter"/>
    <w:link w:val="Textonotapie"/>
    <w:uiPriority w:val="99"/>
    <w:semiHidden/>
    <w:rsid w:val="003D128F"/>
    <w:rPr>
      <w:rFonts w:ascii="Times New Roman" w:eastAsia="Times New Roman" w:hAnsi="Times New Roman" w:cs="Times New Roman"/>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19129">
      <w:bodyDiv w:val="1"/>
      <w:marLeft w:val="0"/>
      <w:marRight w:val="0"/>
      <w:marTop w:val="0"/>
      <w:marBottom w:val="0"/>
      <w:divBdr>
        <w:top w:val="none" w:sz="0" w:space="0" w:color="auto"/>
        <w:left w:val="none" w:sz="0" w:space="0" w:color="auto"/>
        <w:bottom w:val="none" w:sz="0" w:space="0" w:color="auto"/>
        <w:right w:val="none" w:sz="0" w:space="0" w:color="auto"/>
      </w:divBdr>
      <w:divsChild>
        <w:div w:id="894899848">
          <w:marLeft w:val="0"/>
          <w:marRight w:val="0"/>
          <w:marTop w:val="0"/>
          <w:marBottom w:val="0"/>
          <w:divBdr>
            <w:top w:val="none" w:sz="0" w:space="0" w:color="auto"/>
            <w:left w:val="none" w:sz="0" w:space="0" w:color="auto"/>
            <w:bottom w:val="none" w:sz="0" w:space="0" w:color="auto"/>
            <w:right w:val="none" w:sz="0" w:space="0" w:color="auto"/>
          </w:divBdr>
        </w:div>
        <w:div w:id="285089422">
          <w:marLeft w:val="0"/>
          <w:marRight w:val="0"/>
          <w:marTop w:val="0"/>
          <w:marBottom w:val="0"/>
          <w:divBdr>
            <w:top w:val="none" w:sz="0" w:space="0" w:color="auto"/>
            <w:left w:val="none" w:sz="0" w:space="0" w:color="auto"/>
            <w:bottom w:val="none" w:sz="0" w:space="0" w:color="auto"/>
            <w:right w:val="none" w:sz="0" w:space="0" w:color="auto"/>
          </w:divBdr>
          <w:divsChild>
            <w:div w:id="1688406517">
              <w:marLeft w:val="0"/>
              <w:marRight w:val="0"/>
              <w:marTop w:val="0"/>
              <w:marBottom w:val="0"/>
              <w:divBdr>
                <w:top w:val="none" w:sz="0" w:space="0" w:color="auto"/>
                <w:left w:val="none" w:sz="0" w:space="0" w:color="auto"/>
                <w:bottom w:val="none" w:sz="0" w:space="0" w:color="auto"/>
                <w:right w:val="none" w:sz="0" w:space="0" w:color="auto"/>
              </w:divBdr>
            </w:div>
          </w:divsChild>
        </w:div>
        <w:div w:id="551307091">
          <w:marLeft w:val="0"/>
          <w:marRight w:val="0"/>
          <w:marTop w:val="0"/>
          <w:marBottom w:val="0"/>
          <w:divBdr>
            <w:top w:val="none" w:sz="0" w:space="0" w:color="auto"/>
            <w:left w:val="none" w:sz="0" w:space="0" w:color="auto"/>
            <w:bottom w:val="none" w:sz="0" w:space="0" w:color="auto"/>
            <w:right w:val="none" w:sz="0" w:space="0" w:color="auto"/>
          </w:divBdr>
          <w:divsChild>
            <w:div w:id="830946319">
              <w:marLeft w:val="0"/>
              <w:marRight w:val="0"/>
              <w:marTop w:val="0"/>
              <w:marBottom w:val="0"/>
              <w:divBdr>
                <w:top w:val="none" w:sz="0" w:space="0" w:color="auto"/>
                <w:left w:val="none" w:sz="0" w:space="0" w:color="auto"/>
                <w:bottom w:val="none" w:sz="0" w:space="0" w:color="auto"/>
                <w:right w:val="none" w:sz="0" w:space="0" w:color="auto"/>
              </w:divBdr>
            </w:div>
          </w:divsChild>
        </w:div>
        <w:div w:id="732897265">
          <w:marLeft w:val="0"/>
          <w:marRight w:val="0"/>
          <w:marTop w:val="0"/>
          <w:marBottom w:val="0"/>
          <w:divBdr>
            <w:top w:val="none" w:sz="0" w:space="0" w:color="auto"/>
            <w:left w:val="none" w:sz="0" w:space="0" w:color="auto"/>
            <w:bottom w:val="none" w:sz="0" w:space="0" w:color="auto"/>
            <w:right w:val="none" w:sz="0" w:space="0" w:color="auto"/>
          </w:divBdr>
          <w:divsChild>
            <w:div w:id="1548834476">
              <w:marLeft w:val="0"/>
              <w:marRight w:val="0"/>
              <w:marTop w:val="0"/>
              <w:marBottom w:val="0"/>
              <w:divBdr>
                <w:top w:val="none" w:sz="0" w:space="0" w:color="auto"/>
                <w:left w:val="none" w:sz="0" w:space="0" w:color="auto"/>
                <w:bottom w:val="none" w:sz="0" w:space="0" w:color="auto"/>
                <w:right w:val="none" w:sz="0" w:space="0" w:color="auto"/>
              </w:divBdr>
            </w:div>
          </w:divsChild>
        </w:div>
        <w:div w:id="507908667">
          <w:marLeft w:val="0"/>
          <w:marRight w:val="0"/>
          <w:marTop w:val="0"/>
          <w:marBottom w:val="0"/>
          <w:divBdr>
            <w:top w:val="none" w:sz="0" w:space="0" w:color="auto"/>
            <w:left w:val="none" w:sz="0" w:space="0" w:color="auto"/>
            <w:bottom w:val="none" w:sz="0" w:space="0" w:color="auto"/>
            <w:right w:val="none" w:sz="0" w:space="0" w:color="auto"/>
          </w:divBdr>
          <w:divsChild>
            <w:div w:id="1686664755">
              <w:marLeft w:val="0"/>
              <w:marRight w:val="0"/>
              <w:marTop w:val="0"/>
              <w:marBottom w:val="0"/>
              <w:divBdr>
                <w:top w:val="none" w:sz="0" w:space="0" w:color="auto"/>
                <w:left w:val="none" w:sz="0" w:space="0" w:color="auto"/>
                <w:bottom w:val="none" w:sz="0" w:space="0" w:color="auto"/>
                <w:right w:val="none" w:sz="0" w:space="0" w:color="auto"/>
              </w:divBdr>
            </w:div>
          </w:divsChild>
        </w:div>
        <w:div w:id="2071032053">
          <w:marLeft w:val="0"/>
          <w:marRight w:val="0"/>
          <w:marTop w:val="0"/>
          <w:marBottom w:val="0"/>
          <w:divBdr>
            <w:top w:val="none" w:sz="0" w:space="0" w:color="auto"/>
            <w:left w:val="none" w:sz="0" w:space="0" w:color="auto"/>
            <w:bottom w:val="none" w:sz="0" w:space="0" w:color="auto"/>
            <w:right w:val="none" w:sz="0" w:space="0" w:color="auto"/>
          </w:divBdr>
          <w:divsChild>
            <w:div w:id="1845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523918">
      <w:bodyDiv w:val="1"/>
      <w:marLeft w:val="0"/>
      <w:marRight w:val="0"/>
      <w:marTop w:val="0"/>
      <w:marBottom w:val="0"/>
      <w:divBdr>
        <w:top w:val="none" w:sz="0" w:space="0" w:color="auto"/>
        <w:left w:val="none" w:sz="0" w:space="0" w:color="auto"/>
        <w:bottom w:val="none" w:sz="0" w:space="0" w:color="auto"/>
        <w:right w:val="none" w:sz="0" w:space="0" w:color="auto"/>
      </w:divBdr>
      <w:divsChild>
        <w:div w:id="1832327027">
          <w:marLeft w:val="0"/>
          <w:marRight w:val="0"/>
          <w:marTop w:val="0"/>
          <w:marBottom w:val="0"/>
          <w:divBdr>
            <w:top w:val="none" w:sz="0" w:space="0" w:color="auto"/>
            <w:left w:val="none" w:sz="0" w:space="0" w:color="auto"/>
            <w:bottom w:val="none" w:sz="0" w:space="0" w:color="auto"/>
            <w:right w:val="none" w:sz="0" w:space="0" w:color="auto"/>
          </w:divBdr>
          <w:divsChild>
            <w:div w:id="2126844271">
              <w:marLeft w:val="0"/>
              <w:marRight w:val="0"/>
              <w:marTop w:val="0"/>
              <w:marBottom w:val="0"/>
              <w:divBdr>
                <w:top w:val="none" w:sz="0" w:space="0" w:color="auto"/>
                <w:left w:val="none" w:sz="0" w:space="0" w:color="auto"/>
                <w:bottom w:val="none" w:sz="0" w:space="0" w:color="auto"/>
                <w:right w:val="none" w:sz="0" w:space="0" w:color="auto"/>
              </w:divBdr>
              <w:divsChild>
                <w:div w:id="771172755">
                  <w:marLeft w:val="0"/>
                  <w:marRight w:val="0"/>
                  <w:marTop w:val="0"/>
                  <w:marBottom w:val="0"/>
                  <w:divBdr>
                    <w:top w:val="none" w:sz="0" w:space="0" w:color="auto"/>
                    <w:left w:val="none" w:sz="0" w:space="0" w:color="auto"/>
                    <w:bottom w:val="none" w:sz="0" w:space="0" w:color="auto"/>
                    <w:right w:val="none" w:sz="0" w:space="0" w:color="auto"/>
                  </w:divBdr>
                  <w:divsChild>
                    <w:div w:id="6959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85530">
      <w:bodyDiv w:val="1"/>
      <w:marLeft w:val="0"/>
      <w:marRight w:val="0"/>
      <w:marTop w:val="0"/>
      <w:marBottom w:val="0"/>
      <w:divBdr>
        <w:top w:val="none" w:sz="0" w:space="0" w:color="auto"/>
        <w:left w:val="none" w:sz="0" w:space="0" w:color="auto"/>
        <w:bottom w:val="none" w:sz="0" w:space="0" w:color="auto"/>
        <w:right w:val="none" w:sz="0" w:space="0" w:color="auto"/>
      </w:divBdr>
    </w:div>
    <w:div w:id="669286247">
      <w:bodyDiv w:val="1"/>
      <w:marLeft w:val="0"/>
      <w:marRight w:val="0"/>
      <w:marTop w:val="0"/>
      <w:marBottom w:val="0"/>
      <w:divBdr>
        <w:top w:val="none" w:sz="0" w:space="0" w:color="auto"/>
        <w:left w:val="none" w:sz="0" w:space="0" w:color="auto"/>
        <w:bottom w:val="none" w:sz="0" w:space="0" w:color="auto"/>
        <w:right w:val="none" w:sz="0" w:space="0" w:color="auto"/>
      </w:divBdr>
      <w:divsChild>
        <w:div w:id="1263108046">
          <w:marLeft w:val="0"/>
          <w:marRight w:val="0"/>
          <w:marTop w:val="0"/>
          <w:marBottom w:val="0"/>
          <w:divBdr>
            <w:top w:val="none" w:sz="0" w:space="0" w:color="auto"/>
            <w:left w:val="none" w:sz="0" w:space="0" w:color="auto"/>
            <w:bottom w:val="none" w:sz="0" w:space="0" w:color="auto"/>
            <w:right w:val="none" w:sz="0" w:space="0" w:color="auto"/>
          </w:divBdr>
          <w:divsChild>
            <w:div w:id="1498113447">
              <w:marLeft w:val="0"/>
              <w:marRight w:val="0"/>
              <w:marTop w:val="0"/>
              <w:marBottom w:val="0"/>
              <w:divBdr>
                <w:top w:val="none" w:sz="0" w:space="0" w:color="auto"/>
                <w:left w:val="none" w:sz="0" w:space="0" w:color="auto"/>
                <w:bottom w:val="none" w:sz="0" w:space="0" w:color="auto"/>
                <w:right w:val="none" w:sz="0" w:space="0" w:color="auto"/>
              </w:divBdr>
              <w:divsChild>
                <w:div w:id="1875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25105">
      <w:bodyDiv w:val="1"/>
      <w:marLeft w:val="0"/>
      <w:marRight w:val="0"/>
      <w:marTop w:val="0"/>
      <w:marBottom w:val="0"/>
      <w:divBdr>
        <w:top w:val="none" w:sz="0" w:space="0" w:color="auto"/>
        <w:left w:val="none" w:sz="0" w:space="0" w:color="auto"/>
        <w:bottom w:val="none" w:sz="0" w:space="0" w:color="auto"/>
        <w:right w:val="none" w:sz="0" w:space="0" w:color="auto"/>
      </w:divBdr>
    </w:div>
    <w:div w:id="1110511248">
      <w:bodyDiv w:val="1"/>
      <w:marLeft w:val="0"/>
      <w:marRight w:val="0"/>
      <w:marTop w:val="0"/>
      <w:marBottom w:val="0"/>
      <w:divBdr>
        <w:top w:val="none" w:sz="0" w:space="0" w:color="auto"/>
        <w:left w:val="none" w:sz="0" w:space="0" w:color="auto"/>
        <w:bottom w:val="none" w:sz="0" w:space="0" w:color="auto"/>
        <w:right w:val="none" w:sz="0" w:space="0" w:color="auto"/>
      </w:divBdr>
      <w:divsChild>
        <w:div w:id="306593888">
          <w:marLeft w:val="0"/>
          <w:marRight w:val="0"/>
          <w:marTop w:val="0"/>
          <w:marBottom w:val="0"/>
          <w:divBdr>
            <w:top w:val="none" w:sz="0" w:space="0" w:color="auto"/>
            <w:left w:val="none" w:sz="0" w:space="0" w:color="auto"/>
            <w:bottom w:val="none" w:sz="0" w:space="0" w:color="auto"/>
            <w:right w:val="none" w:sz="0" w:space="0" w:color="auto"/>
          </w:divBdr>
          <w:divsChild>
            <w:div w:id="1004942867">
              <w:marLeft w:val="0"/>
              <w:marRight w:val="0"/>
              <w:marTop w:val="0"/>
              <w:marBottom w:val="0"/>
              <w:divBdr>
                <w:top w:val="none" w:sz="0" w:space="0" w:color="auto"/>
                <w:left w:val="none" w:sz="0" w:space="0" w:color="auto"/>
                <w:bottom w:val="none" w:sz="0" w:space="0" w:color="auto"/>
                <w:right w:val="none" w:sz="0" w:space="0" w:color="auto"/>
              </w:divBdr>
              <w:divsChild>
                <w:div w:id="175238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196912">
      <w:bodyDiv w:val="1"/>
      <w:marLeft w:val="0"/>
      <w:marRight w:val="0"/>
      <w:marTop w:val="0"/>
      <w:marBottom w:val="0"/>
      <w:divBdr>
        <w:top w:val="none" w:sz="0" w:space="0" w:color="auto"/>
        <w:left w:val="none" w:sz="0" w:space="0" w:color="auto"/>
        <w:bottom w:val="none" w:sz="0" w:space="0" w:color="auto"/>
        <w:right w:val="none" w:sz="0" w:space="0" w:color="auto"/>
      </w:divBdr>
      <w:divsChild>
        <w:div w:id="553084817">
          <w:marLeft w:val="0"/>
          <w:marRight w:val="0"/>
          <w:marTop w:val="0"/>
          <w:marBottom w:val="0"/>
          <w:divBdr>
            <w:top w:val="none" w:sz="0" w:space="0" w:color="auto"/>
            <w:left w:val="none" w:sz="0" w:space="0" w:color="auto"/>
            <w:bottom w:val="none" w:sz="0" w:space="0" w:color="auto"/>
            <w:right w:val="none" w:sz="0" w:space="0" w:color="auto"/>
          </w:divBdr>
          <w:divsChild>
            <w:div w:id="1921674902">
              <w:marLeft w:val="0"/>
              <w:marRight w:val="0"/>
              <w:marTop w:val="0"/>
              <w:marBottom w:val="0"/>
              <w:divBdr>
                <w:top w:val="none" w:sz="0" w:space="0" w:color="auto"/>
                <w:left w:val="none" w:sz="0" w:space="0" w:color="auto"/>
                <w:bottom w:val="none" w:sz="0" w:space="0" w:color="auto"/>
                <w:right w:val="none" w:sz="0" w:space="0" w:color="auto"/>
              </w:divBdr>
              <w:divsChild>
                <w:div w:id="1539245566">
                  <w:marLeft w:val="0"/>
                  <w:marRight w:val="0"/>
                  <w:marTop w:val="0"/>
                  <w:marBottom w:val="0"/>
                  <w:divBdr>
                    <w:top w:val="none" w:sz="0" w:space="0" w:color="auto"/>
                    <w:left w:val="none" w:sz="0" w:space="0" w:color="auto"/>
                    <w:bottom w:val="none" w:sz="0" w:space="0" w:color="auto"/>
                    <w:right w:val="none" w:sz="0" w:space="0" w:color="auto"/>
                  </w:divBdr>
                  <w:divsChild>
                    <w:div w:id="19158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788762">
      <w:bodyDiv w:val="1"/>
      <w:marLeft w:val="0"/>
      <w:marRight w:val="0"/>
      <w:marTop w:val="0"/>
      <w:marBottom w:val="0"/>
      <w:divBdr>
        <w:top w:val="none" w:sz="0" w:space="0" w:color="auto"/>
        <w:left w:val="none" w:sz="0" w:space="0" w:color="auto"/>
        <w:bottom w:val="none" w:sz="0" w:space="0" w:color="auto"/>
        <w:right w:val="none" w:sz="0" w:space="0" w:color="auto"/>
      </w:divBdr>
      <w:divsChild>
        <w:div w:id="1199970574">
          <w:marLeft w:val="0"/>
          <w:marRight w:val="0"/>
          <w:marTop w:val="0"/>
          <w:marBottom w:val="0"/>
          <w:divBdr>
            <w:top w:val="none" w:sz="0" w:space="0" w:color="auto"/>
            <w:left w:val="none" w:sz="0" w:space="0" w:color="auto"/>
            <w:bottom w:val="none" w:sz="0" w:space="0" w:color="auto"/>
            <w:right w:val="none" w:sz="0" w:space="0" w:color="auto"/>
          </w:divBdr>
          <w:divsChild>
            <w:div w:id="1817794411">
              <w:marLeft w:val="0"/>
              <w:marRight w:val="0"/>
              <w:marTop w:val="0"/>
              <w:marBottom w:val="0"/>
              <w:divBdr>
                <w:top w:val="none" w:sz="0" w:space="0" w:color="auto"/>
                <w:left w:val="none" w:sz="0" w:space="0" w:color="auto"/>
                <w:bottom w:val="none" w:sz="0" w:space="0" w:color="auto"/>
                <w:right w:val="none" w:sz="0" w:space="0" w:color="auto"/>
              </w:divBdr>
              <w:divsChild>
                <w:div w:id="147475754">
                  <w:marLeft w:val="0"/>
                  <w:marRight w:val="0"/>
                  <w:marTop w:val="0"/>
                  <w:marBottom w:val="0"/>
                  <w:divBdr>
                    <w:top w:val="none" w:sz="0" w:space="0" w:color="auto"/>
                    <w:left w:val="none" w:sz="0" w:space="0" w:color="auto"/>
                    <w:bottom w:val="none" w:sz="0" w:space="0" w:color="auto"/>
                    <w:right w:val="none" w:sz="0" w:space="0" w:color="auto"/>
                  </w:divBdr>
                  <w:divsChild>
                    <w:div w:id="16176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116228">
      <w:bodyDiv w:val="1"/>
      <w:marLeft w:val="0"/>
      <w:marRight w:val="0"/>
      <w:marTop w:val="0"/>
      <w:marBottom w:val="0"/>
      <w:divBdr>
        <w:top w:val="none" w:sz="0" w:space="0" w:color="auto"/>
        <w:left w:val="none" w:sz="0" w:space="0" w:color="auto"/>
        <w:bottom w:val="none" w:sz="0" w:space="0" w:color="auto"/>
        <w:right w:val="none" w:sz="0" w:space="0" w:color="auto"/>
      </w:divBdr>
    </w:div>
    <w:div w:id="1781753951">
      <w:bodyDiv w:val="1"/>
      <w:marLeft w:val="0"/>
      <w:marRight w:val="0"/>
      <w:marTop w:val="0"/>
      <w:marBottom w:val="0"/>
      <w:divBdr>
        <w:top w:val="none" w:sz="0" w:space="0" w:color="auto"/>
        <w:left w:val="none" w:sz="0" w:space="0" w:color="auto"/>
        <w:bottom w:val="none" w:sz="0" w:space="0" w:color="auto"/>
        <w:right w:val="none" w:sz="0" w:space="0" w:color="auto"/>
      </w:divBdr>
      <w:divsChild>
        <w:div w:id="890188553">
          <w:marLeft w:val="0"/>
          <w:marRight w:val="0"/>
          <w:marTop w:val="0"/>
          <w:marBottom w:val="0"/>
          <w:divBdr>
            <w:top w:val="none" w:sz="0" w:space="0" w:color="auto"/>
            <w:left w:val="none" w:sz="0" w:space="0" w:color="auto"/>
            <w:bottom w:val="none" w:sz="0" w:space="0" w:color="auto"/>
            <w:right w:val="none" w:sz="0" w:space="0" w:color="auto"/>
          </w:divBdr>
          <w:divsChild>
            <w:div w:id="27343223">
              <w:marLeft w:val="0"/>
              <w:marRight w:val="0"/>
              <w:marTop w:val="0"/>
              <w:marBottom w:val="0"/>
              <w:divBdr>
                <w:top w:val="none" w:sz="0" w:space="0" w:color="auto"/>
                <w:left w:val="none" w:sz="0" w:space="0" w:color="auto"/>
                <w:bottom w:val="none" w:sz="0" w:space="0" w:color="auto"/>
                <w:right w:val="none" w:sz="0" w:space="0" w:color="auto"/>
              </w:divBdr>
              <w:divsChild>
                <w:div w:id="131946118">
                  <w:marLeft w:val="0"/>
                  <w:marRight w:val="0"/>
                  <w:marTop w:val="0"/>
                  <w:marBottom w:val="0"/>
                  <w:divBdr>
                    <w:top w:val="none" w:sz="0" w:space="0" w:color="auto"/>
                    <w:left w:val="none" w:sz="0" w:space="0" w:color="auto"/>
                    <w:bottom w:val="none" w:sz="0" w:space="0" w:color="auto"/>
                    <w:right w:val="none" w:sz="0" w:space="0" w:color="auto"/>
                  </w:divBdr>
                  <w:divsChild>
                    <w:div w:id="135523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63829">
      <w:bodyDiv w:val="1"/>
      <w:marLeft w:val="0"/>
      <w:marRight w:val="0"/>
      <w:marTop w:val="0"/>
      <w:marBottom w:val="0"/>
      <w:divBdr>
        <w:top w:val="none" w:sz="0" w:space="0" w:color="auto"/>
        <w:left w:val="none" w:sz="0" w:space="0" w:color="auto"/>
        <w:bottom w:val="none" w:sz="0" w:space="0" w:color="auto"/>
        <w:right w:val="none" w:sz="0" w:space="0" w:color="auto"/>
      </w:divBdr>
    </w:div>
    <w:div w:id="2125299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031_199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6979C-C1E0-469C-95FA-FC2C31337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11</Pages>
  <Words>3580</Words>
  <Characters>19696</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Estrada</dc:creator>
  <cp:keywords/>
  <dc:description/>
  <cp:lastModifiedBy>Privado</cp:lastModifiedBy>
  <cp:revision>15</cp:revision>
  <cp:lastPrinted>2024-01-15T17:02:00Z</cp:lastPrinted>
  <dcterms:created xsi:type="dcterms:W3CDTF">2024-02-06T07:46:00Z</dcterms:created>
  <dcterms:modified xsi:type="dcterms:W3CDTF">2024-02-09T17:55:00Z</dcterms:modified>
</cp:coreProperties>
</file>