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BE0A3" w14:textId="77777777" w:rsidR="00DB1200" w:rsidRDefault="00DB1200">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1A26B2BC" w14:textId="3D0AD222" w:rsidR="00050F85" w:rsidRDefault="009B1398">
      <w:pPr>
        <w:pBdr>
          <w:top w:val="nil"/>
          <w:left w:val="nil"/>
          <w:bottom w:val="nil"/>
          <w:right w:val="nil"/>
          <w:between w:val="nil"/>
        </w:pBd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Bogotá, </w:t>
      </w:r>
      <w:r w:rsidR="0085285E">
        <w:rPr>
          <w:rFonts w:ascii="Arial Narrow" w:eastAsia="Arial Narrow" w:hAnsi="Arial Narrow" w:cs="Arial Narrow"/>
          <w:sz w:val="24"/>
          <w:szCs w:val="24"/>
        </w:rPr>
        <w:t xml:space="preserve">28 </w:t>
      </w:r>
      <w:proofErr w:type="gramStart"/>
      <w:r w:rsidR="0085285E">
        <w:rPr>
          <w:rFonts w:ascii="Arial Narrow" w:eastAsia="Arial Narrow" w:hAnsi="Arial Narrow" w:cs="Arial Narrow"/>
          <w:sz w:val="24"/>
          <w:szCs w:val="24"/>
        </w:rPr>
        <w:t>A</w:t>
      </w:r>
      <w:r w:rsidR="00331017">
        <w:rPr>
          <w:rFonts w:ascii="Arial Narrow" w:eastAsia="Arial Narrow" w:hAnsi="Arial Narrow" w:cs="Arial Narrow"/>
          <w:sz w:val="24"/>
          <w:szCs w:val="24"/>
        </w:rPr>
        <w:t>gosto</w:t>
      </w:r>
      <w:proofErr w:type="gramEnd"/>
      <w:r w:rsidR="00036F34">
        <w:rPr>
          <w:rFonts w:ascii="Arial Narrow" w:eastAsia="Arial Narrow" w:hAnsi="Arial Narrow" w:cs="Arial Narrow"/>
          <w:sz w:val="24"/>
          <w:szCs w:val="24"/>
        </w:rPr>
        <w:t xml:space="preserve"> </w:t>
      </w:r>
      <w:r>
        <w:rPr>
          <w:rFonts w:ascii="Arial Narrow" w:eastAsia="Arial Narrow" w:hAnsi="Arial Narrow" w:cs="Arial Narrow"/>
          <w:sz w:val="24"/>
          <w:szCs w:val="24"/>
        </w:rPr>
        <w:t>de 2023.</w:t>
      </w:r>
    </w:p>
    <w:p w14:paraId="59A38DD1" w14:textId="77777777" w:rsidR="00050F85" w:rsidRDefault="00050F85">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72847B9D" w14:textId="77777777" w:rsidR="00050F85" w:rsidRDefault="00050F85">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5F873D6E" w14:textId="77777777" w:rsidR="00050F85" w:rsidRDefault="009B1398">
      <w:pPr>
        <w:pBdr>
          <w:top w:val="nil"/>
          <w:left w:val="nil"/>
          <w:bottom w:val="nil"/>
          <w:right w:val="nil"/>
          <w:between w:val="nil"/>
        </w:pBd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Doctor</w:t>
      </w:r>
    </w:p>
    <w:p w14:paraId="624C877D" w14:textId="77777777" w:rsidR="00050F85" w:rsidRDefault="009B1398">
      <w:pPr>
        <w:pBdr>
          <w:top w:val="nil"/>
          <w:left w:val="nil"/>
          <w:bottom w:val="nil"/>
          <w:right w:val="nil"/>
          <w:between w:val="nil"/>
        </w:pBdr>
        <w:spacing w:after="0" w:line="240"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JAIME LUIS LACOUTIRE PEÑALOZA</w:t>
      </w:r>
    </w:p>
    <w:p w14:paraId="2CF6C125" w14:textId="77777777" w:rsidR="00050F85" w:rsidRDefault="009B1398">
      <w:pPr>
        <w:pBdr>
          <w:top w:val="nil"/>
          <w:left w:val="nil"/>
          <w:bottom w:val="nil"/>
          <w:right w:val="nil"/>
          <w:between w:val="nil"/>
        </w:pBd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Secretario General</w:t>
      </w:r>
    </w:p>
    <w:p w14:paraId="115C7027" w14:textId="77777777" w:rsidR="00050F85" w:rsidRDefault="009B1398">
      <w:pPr>
        <w:pBdr>
          <w:top w:val="nil"/>
          <w:left w:val="nil"/>
          <w:bottom w:val="nil"/>
          <w:right w:val="nil"/>
          <w:between w:val="nil"/>
        </w:pBd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Cámara de Representantes</w:t>
      </w:r>
    </w:p>
    <w:p w14:paraId="22473521" w14:textId="77777777" w:rsidR="00050F85" w:rsidRDefault="009B1398">
      <w:pPr>
        <w:pBdr>
          <w:top w:val="nil"/>
          <w:left w:val="nil"/>
          <w:bottom w:val="nil"/>
          <w:right w:val="nil"/>
          <w:between w:val="nil"/>
        </w:pBdr>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E.S.D</w:t>
      </w:r>
    </w:p>
    <w:p w14:paraId="20CDE5DE" w14:textId="77777777" w:rsidR="00050F85" w:rsidRDefault="00050F85">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15F835F1" w14:textId="77777777" w:rsidR="00050F85" w:rsidRDefault="00050F85">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6E3A0C2E" w14:textId="7BD5BE5B" w:rsidR="00050F85" w:rsidRPr="009B3287" w:rsidRDefault="009B3287" w:rsidP="009B3287">
      <w:pPr>
        <w:pBdr>
          <w:top w:val="nil"/>
          <w:left w:val="nil"/>
          <w:bottom w:val="nil"/>
          <w:right w:val="nil"/>
          <w:between w:val="nil"/>
        </w:pBdr>
        <w:spacing w:after="0" w:line="240" w:lineRule="auto"/>
        <w:jc w:val="both"/>
        <w:rPr>
          <w:rFonts w:ascii="Arial Narrow" w:eastAsia="Arial Narrow" w:hAnsi="Arial Narrow" w:cs="Arial Narrow"/>
          <w:sz w:val="24"/>
          <w:szCs w:val="24"/>
        </w:rPr>
      </w:pPr>
      <w:r w:rsidRPr="009B3287">
        <w:rPr>
          <w:rFonts w:ascii="Arial Narrow" w:eastAsia="Arial Narrow" w:hAnsi="Arial Narrow" w:cs="Arial Narrow"/>
          <w:b/>
          <w:sz w:val="24"/>
          <w:szCs w:val="24"/>
        </w:rPr>
        <w:t>REF</w:t>
      </w:r>
      <w:r w:rsidR="009B1398" w:rsidRPr="009B3287">
        <w:rPr>
          <w:rFonts w:ascii="Arial Narrow" w:eastAsia="Arial Narrow" w:hAnsi="Arial Narrow" w:cs="Arial Narrow"/>
          <w:b/>
          <w:sz w:val="24"/>
          <w:szCs w:val="24"/>
        </w:rPr>
        <w:t xml:space="preserve">: </w:t>
      </w:r>
      <w:r w:rsidRPr="009B3287">
        <w:rPr>
          <w:rFonts w:ascii="Arial Narrow" w:eastAsia="Arial" w:hAnsi="Arial Narrow" w:cs="Arial"/>
          <w:b/>
          <w:sz w:val="24"/>
          <w:szCs w:val="24"/>
        </w:rPr>
        <w:t xml:space="preserve">PROYECTO DE LEY _________2023 </w:t>
      </w:r>
      <w:r w:rsidRPr="009B3287">
        <w:rPr>
          <w:rFonts w:ascii="Arial Narrow" w:eastAsia="Arial Narrow" w:hAnsi="Arial Narrow" w:cs="Arial Narrow"/>
          <w:b/>
          <w:sz w:val="24"/>
          <w:szCs w:val="24"/>
        </w:rPr>
        <w:t>POR MEDIO DE LA CUAL SE ESTABLECEN CRITERIOS PARA EL MEJORAMIENTO DE CONDICIONES DE PRODUCCIÓN, COMERCIALIZACIÓN, TRANSFORMACIÓN Y VIDA DE FAMILIAS PRODUCTORAS DE CACAO EN COLOMBIA, Y DISPOSICIONES SOBRE LA CADENA DEL CACAO - CHOCOLATE”</w:t>
      </w:r>
    </w:p>
    <w:p w14:paraId="43F2324D" w14:textId="77777777" w:rsidR="00050F85" w:rsidRDefault="00050F85">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3177C488" w14:textId="77777777" w:rsidR="009B3287" w:rsidRDefault="009B3287" w:rsidP="00F20FED">
      <w:pPr>
        <w:jc w:val="both"/>
        <w:rPr>
          <w:rFonts w:ascii="Arial Narrow" w:eastAsia="Arial Narrow" w:hAnsi="Arial Narrow" w:cs="Arial Narrow"/>
          <w:sz w:val="24"/>
          <w:szCs w:val="24"/>
        </w:rPr>
      </w:pPr>
    </w:p>
    <w:p w14:paraId="3D809BE6" w14:textId="00009599" w:rsidR="00050F85" w:rsidRPr="00F20FED" w:rsidRDefault="009B1398" w:rsidP="00F20FED">
      <w:pPr>
        <w:jc w:val="both"/>
        <w:rPr>
          <w:rFonts w:ascii="Arial Narrow" w:eastAsia="Arial Narrow" w:hAnsi="Arial Narrow" w:cs="Arial Narrow"/>
          <w:b/>
          <w:sz w:val="24"/>
          <w:szCs w:val="24"/>
        </w:rPr>
      </w:pPr>
      <w:r>
        <w:rPr>
          <w:rFonts w:ascii="Arial Narrow" w:eastAsia="Arial Narrow" w:hAnsi="Arial Narrow" w:cs="Arial Narrow"/>
          <w:sz w:val="24"/>
          <w:szCs w:val="24"/>
        </w:rPr>
        <w:t>En nuestra condición de miembros del Congreso de la República nos permitimos poner a consideración de la Honorable Cámara de</w:t>
      </w:r>
      <w:r w:rsidR="00DB1200">
        <w:rPr>
          <w:rFonts w:ascii="Arial Narrow" w:eastAsia="Arial Narrow" w:hAnsi="Arial Narrow" w:cs="Arial Narrow"/>
          <w:sz w:val="24"/>
          <w:szCs w:val="24"/>
        </w:rPr>
        <w:t xml:space="preserve"> Representantes el proyecto de L</w:t>
      </w:r>
      <w:r>
        <w:rPr>
          <w:rFonts w:ascii="Arial Narrow" w:eastAsia="Arial Narrow" w:hAnsi="Arial Narrow" w:cs="Arial Narrow"/>
          <w:sz w:val="24"/>
          <w:szCs w:val="24"/>
        </w:rPr>
        <w:t xml:space="preserve">ey </w:t>
      </w:r>
      <w:r w:rsidR="00DB1200">
        <w:rPr>
          <w:rFonts w:ascii="Arial Narrow" w:eastAsia="Arial Narrow" w:hAnsi="Arial Narrow" w:cs="Arial Narrow"/>
          <w:sz w:val="24"/>
          <w:szCs w:val="24"/>
        </w:rPr>
        <w:t>“</w:t>
      </w:r>
      <w:r w:rsidR="00F20FED" w:rsidRPr="00675B93">
        <w:rPr>
          <w:rFonts w:ascii="Arial Narrow" w:eastAsia="Arial Narrow" w:hAnsi="Arial Narrow" w:cs="Arial Narrow"/>
          <w:b/>
          <w:sz w:val="24"/>
          <w:szCs w:val="24"/>
        </w:rPr>
        <w:t>POR MEDIO DE</w:t>
      </w:r>
      <w:r w:rsidR="00DB1200">
        <w:rPr>
          <w:rFonts w:ascii="Arial Narrow" w:eastAsia="Arial Narrow" w:hAnsi="Arial Narrow" w:cs="Arial Narrow"/>
          <w:b/>
          <w:sz w:val="24"/>
          <w:szCs w:val="24"/>
        </w:rPr>
        <w:t xml:space="preserve"> </w:t>
      </w:r>
      <w:r w:rsidR="00F20FED" w:rsidRPr="00675B93">
        <w:rPr>
          <w:rFonts w:ascii="Arial Narrow" w:eastAsia="Arial Narrow" w:hAnsi="Arial Narrow" w:cs="Arial Narrow"/>
          <w:b/>
          <w:sz w:val="24"/>
          <w:szCs w:val="24"/>
        </w:rPr>
        <w:t>L</w:t>
      </w:r>
      <w:r w:rsidR="00DB1200">
        <w:rPr>
          <w:rFonts w:ascii="Arial Narrow" w:eastAsia="Arial Narrow" w:hAnsi="Arial Narrow" w:cs="Arial Narrow"/>
          <w:b/>
          <w:sz w:val="24"/>
          <w:szCs w:val="24"/>
        </w:rPr>
        <w:t>A</w:t>
      </w:r>
      <w:r w:rsidR="00F20FED" w:rsidRPr="00675B93">
        <w:rPr>
          <w:rFonts w:ascii="Arial Narrow" w:eastAsia="Arial Narrow" w:hAnsi="Arial Narrow" w:cs="Arial Narrow"/>
          <w:b/>
          <w:sz w:val="24"/>
          <w:szCs w:val="24"/>
        </w:rPr>
        <w:t xml:space="preserve"> CUAL SE ESTABLECEN CRITERIOS PARA EL MEJORAMIENTO DE CONDICIONES DE PRODUCCIÓN, COMERCIALIZACIÓN</w:t>
      </w:r>
      <w:r w:rsidR="00F20FED">
        <w:rPr>
          <w:rFonts w:ascii="Arial Narrow" w:eastAsia="Arial Narrow" w:hAnsi="Arial Narrow" w:cs="Arial Narrow"/>
          <w:b/>
          <w:sz w:val="24"/>
          <w:szCs w:val="24"/>
        </w:rPr>
        <w:t>, TRANSFORMACIÓN</w:t>
      </w:r>
      <w:r w:rsidR="00F20FED" w:rsidRPr="00675B93">
        <w:rPr>
          <w:rFonts w:ascii="Arial Narrow" w:eastAsia="Arial Narrow" w:hAnsi="Arial Narrow" w:cs="Arial Narrow"/>
          <w:b/>
          <w:sz w:val="24"/>
          <w:szCs w:val="24"/>
        </w:rPr>
        <w:t xml:space="preserve"> Y VIDA DE FAMILIAS PRODUCTORAS DE CACAO EN COLOMBIA,</w:t>
      </w:r>
      <w:r w:rsidR="00F20FED">
        <w:rPr>
          <w:rFonts w:ascii="Arial Narrow" w:eastAsia="Arial Narrow" w:hAnsi="Arial Narrow" w:cs="Arial Narrow"/>
          <w:b/>
          <w:sz w:val="24"/>
          <w:szCs w:val="24"/>
        </w:rPr>
        <w:t xml:space="preserve"> Y </w:t>
      </w:r>
      <w:r w:rsidR="00F20FED" w:rsidRPr="00675B93">
        <w:rPr>
          <w:rFonts w:ascii="Arial Narrow" w:eastAsia="Arial Narrow" w:hAnsi="Arial Narrow" w:cs="Arial Narrow"/>
          <w:b/>
          <w:sz w:val="24"/>
          <w:szCs w:val="24"/>
        </w:rPr>
        <w:t>DISPOSICIONES SOBRE LA CADENA DEL CACA</w:t>
      </w:r>
      <w:r w:rsidR="00F20FED">
        <w:rPr>
          <w:rFonts w:ascii="Arial Narrow" w:eastAsia="Arial Narrow" w:hAnsi="Arial Narrow" w:cs="Arial Narrow"/>
          <w:b/>
          <w:sz w:val="24"/>
          <w:szCs w:val="24"/>
        </w:rPr>
        <w:t xml:space="preserve">O - CHOCOLATE”, </w:t>
      </w:r>
      <w:r>
        <w:rPr>
          <w:rFonts w:ascii="Arial Narrow" w:eastAsia="Arial Narrow" w:hAnsi="Arial Narrow" w:cs="Arial Narrow"/>
          <w:sz w:val="24"/>
          <w:szCs w:val="24"/>
        </w:rPr>
        <w:t>con el fin de que inicie su trámite correspondiente y cumplir con las exigencias establecidas por la ley.</w:t>
      </w:r>
    </w:p>
    <w:p w14:paraId="09E99DED" w14:textId="77777777" w:rsidR="00050F85" w:rsidRDefault="00050F85" w:rsidP="0085285E">
      <w:pPr>
        <w:pBdr>
          <w:top w:val="nil"/>
          <w:left w:val="nil"/>
          <w:bottom w:val="nil"/>
          <w:right w:val="nil"/>
          <w:between w:val="nil"/>
        </w:pBdr>
        <w:spacing w:after="0" w:line="240" w:lineRule="auto"/>
        <w:jc w:val="both"/>
        <w:rPr>
          <w:rFonts w:ascii="Arial Narrow" w:eastAsia="Arial Narrow" w:hAnsi="Arial Narrow" w:cs="Arial Narrow"/>
          <w:sz w:val="24"/>
          <w:szCs w:val="24"/>
        </w:rPr>
      </w:pPr>
    </w:p>
    <w:p w14:paraId="625C38A1" w14:textId="77777777" w:rsidR="00050F85" w:rsidRDefault="00050F85" w:rsidP="0085285E">
      <w:pPr>
        <w:pBdr>
          <w:top w:val="nil"/>
          <w:left w:val="nil"/>
          <w:bottom w:val="nil"/>
          <w:right w:val="nil"/>
          <w:between w:val="nil"/>
        </w:pBdr>
        <w:spacing w:after="0" w:line="240" w:lineRule="auto"/>
        <w:rPr>
          <w:rFonts w:ascii="Arial Narrow" w:eastAsia="Arial Narrow" w:hAnsi="Arial Narrow" w:cs="Arial Narrow"/>
          <w:sz w:val="24"/>
          <w:szCs w:val="24"/>
        </w:rPr>
      </w:pPr>
    </w:p>
    <w:p w14:paraId="06F566C9" w14:textId="77777777" w:rsidR="00050F85" w:rsidRDefault="009B1398" w:rsidP="0085285E">
      <w:pPr>
        <w:pBdr>
          <w:top w:val="nil"/>
          <w:left w:val="nil"/>
          <w:bottom w:val="nil"/>
          <w:right w:val="nil"/>
          <w:between w:val="nil"/>
        </w:pBd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Atentamente.</w:t>
      </w:r>
    </w:p>
    <w:p w14:paraId="0F74EEE3" w14:textId="77777777" w:rsidR="00050F85" w:rsidRDefault="00050F85" w:rsidP="0085285E">
      <w:pPr>
        <w:pBdr>
          <w:top w:val="nil"/>
          <w:left w:val="nil"/>
          <w:bottom w:val="nil"/>
          <w:right w:val="nil"/>
          <w:between w:val="nil"/>
        </w:pBdr>
        <w:spacing w:after="0" w:line="240" w:lineRule="auto"/>
        <w:rPr>
          <w:rFonts w:ascii="Arial Narrow" w:eastAsia="Arial Narrow" w:hAnsi="Arial Narrow" w:cs="Arial Narrow"/>
          <w:sz w:val="24"/>
          <w:szCs w:val="24"/>
        </w:rPr>
      </w:pPr>
    </w:p>
    <w:p w14:paraId="13FD20FB" w14:textId="77777777" w:rsidR="00050F85" w:rsidRDefault="00050F85" w:rsidP="0085285E">
      <w:pPr>
        <w:pBdr>
          <w:top w:val="nil"/>
          <w:left w:val="nil"/>
          <w:bottom w:val="nil"/>
          <w:right w:val="nil"/>
          <w:between w:val="nil"/>
        </w:pBdr>
        <w:spacing w:after="0" w:line="240" w:lineRule="auto"/>
        <w:rPr>
          <w:rFonts w:ascii="Arial Narrow" w:eastAsia="Arial Narrow" w:hAnsi="Arial Narrow" w:cs="Arial Narrow"/>
          <w:sz w:val="24"/>
          <w:szCs w:val="24"/>
        </w:rPr>
      </w:pPr>
    </w:p>
    <w:p w14:paraId="0136B695" w14:textId="77777777" w:rsidR="00DB1200" w:rsidRDefault="00DB1200" w:rsidP="00DB1200">
      <w:pPr>
        <w:jc w:val="both"/>
        <w:rPr>
          <w:rFonts w:ascii="Arial" w:eastAsia="Arial" w:hAnsi="Arial" w:cs="Arial"/>
          <w:sz w:val="24"/>
          <w:szCs w:val="24"/>
        </w:rPr>
      </w:pPr>
    </w:p>
    <w:p w14:paraId="6A3B85B8" w14:textId="77777777" w:rsidR="00DB1200" w:rsidRDefault="00DB1200" w:rsidP="00DB12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____________________________                             _______________________</w:t>
      </w:r>
    </w:p>
    <w:p w14:paraId="0885CBB3" w14:textId="77777777" w:rsidR="00DB1200" w:rsidRDefault="00DB1200" w:rsidP="00DB12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JUAN CARLOS VARGAS SOLER</w:t>
      </w:r>
    </w:p>
    <w:p w14:paraId="0FE43C11" w14:textId="77777777" w:rsidR="00DB1200" w:rsidRDefault="00DB1200" w:rsidP="00DB12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Representante a la Cámara CITREP-13</w:t>
      </w:r>
    </w:p>
    <w:p w14:paraId="41E107D5" w14:textId="77777777" w:rsidR="00DB1200" w:rsidRDefault="00DB1200" w:rsidP="00DB12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Bolívar-Antioquia</w:t>
      </w:r>
    </w:p>
    <w:p w14:paraId="70F63DEF" w14:textId="77777777" w:rsidR="00DB1200" w:rsidRDefault="00DB1200" w:rsidP="00DB1200">
      <w:pPr>
        <w:pBdr>
          <w:top w:val="nil"/>
          <w:left w:val="nil"/>
          <w:bottom w:val="nil"/>
          <w:right w:val="nil"/>
          <w:between w:val="nil"/>
        </w:pBdr>
        <w:spacing w:after="0" w:line="240" w:lineRule="auto"/>
        <w:rPr>
          <w:rFonts w:ascii="Arial" w:eastAsia="Arial" w:hAnsi="Arial" w:cs="Arial"/>
          <w:b/>
          <w:color w:val="000000"/>
          <w:sz w:val="24"/>
          <w:szCs w:val="24"/>
        </w:rPr>
      </w:pPr>
    </w:p>
    <w:p w14:paraId="31B2E593" w14:textId="77777777" w:rsidR="00DB1200" w:rsidRDefault="00DB1200" w:rsidP="00DB1200">
      <w:pPr>
        <w:pBdr>
          <w:top w:val="nil"/>
          <w:left w:val="nil"/>
          <w:bottom w:val="nil"/>
          <w:right w:val="nil"/>
          <w:between w:val="nil"/>
        </w:pBdr>
        <w:spacing w:after="0" w:line="240" w:lineRule="auto"/>
        <w:rPr>
          <w:rFonts w:ascii="Arial" w:eastAsia="Arial" w:hAnsi="Arial" w:cs="Arial"/>
          <w:b/>
          <w:color w:val="000000"/>
          <w:sz w:val="24"/>
          <w:szCs w:val="24"/>
        </w:rPr>
      </w:pPr>
    </w:p>
    <w:p w14:paraId="177E3416" w14:textId="22A025EF" w:rsidR="00DB1200" w:rsidRDefault="00DB1200" w:rsidP="00DB1200">
      <w:pPr>
        <w:rPr>
          <w:rFonts w:ascii="Arial" w:eastAsia="Arial" w:hAnsi="Arial" w:cs="Arial"/>
          <w:b/>
          <w:sz w:val="24"/>
          <w:szCs w:val="24"/>
        </w:rPr>
      </w:pPr>
    </w:p>
    <w:p w14:paraId="5FA0E6C3" w14:textId="5623197E" w:rsidR="00DB1200" w:rsidRDefault="00DD5EE3" w:rsidP="00DB12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___________________________   </w:t>
      </w:r>
      <w:r w:rsidR="00DB1200">
        <w:rPr>
          <w:rFonts w:ascii="Arial" w:eastAsia="Arial" w:hAnsi="Arial" w:cs="Arial"/>
          <w:b/>
          <w:color w:val="000000"/>
          <w:sz w:val="24"/>
          <w:szCs w:val="24"/>
        </w:rPr>
        <w:t xml:space="preserve">                    </w:t>
      </w:r>
      <w:r>
        <w:rPr>
          <w:rFonts w:ascii="Arial" w:eastAsia="Arial" w:hAnsi="Arial" w:cs="Arial"/>
          <w:b/>
          <w:color w:val="000000"/>
          <w:sz w:val="24"/>
          <w:szCs w:val="24"/>
        </w:rPr>
        <w:t xml:space="preserve">      ________________________</w:t>
      </w:r>
    </w:p>
    <w:p w14:paraId="3AC1BE93" w14:textId="77777777" w:rsidR="00DB1200" w:rsidRDefault="00DB1200" w:rsidP="00DB1200">
      <w:pPr>
        <w:rPr>
          <w:rFonts w:ascii="Arial" w:eastAsia="Arial" w:hAnsi="Arial" w:cs="Arial"/>
          <w:b/>
          <w:sz w:val="24"/>
          <w:szCs w:val="24"/>
        </w:rPr>
      </w:pPr>
    </w:p>
    <w:p w14:paraId="35B8F148" w14:textId="77777777" w:rsidR="00DB1200" w:rsidRDefault="00DB1200" w:rsidP="00DB1200">
      <w:pPr>
        <w:rPr>
          <w:rFonts w:ascii="Arial" w:eastAsia="Arial" w:hAnsi="Arial" w:cs="Arial"/>
          <w:b/>
          <w:sz w:val="24"/>
          <w:szCs w:val="24"/>
        </w:rPr>
      </w:pPr>
    </w:p>
    <w:p w14:paraId="130D35DE" w14:textId="77777777" w:rsidR="00DB1200" w:rsidRDefault="00DB1200" w:rsidP="00DB1200">
      <w:pPr>
        <w:rPr>
          <w:rFonts w:ascii="Arial" w:eastAsia="Arial" w:hAnsi="Arial" w:cs="Arial"/>
          <w:b/>
          <w:sz w:val="24"/>
          <w:szCs w:val="24"/>
        </w:rPr>
      </w:pPr>
    </w:p>
    <w:p w14:paraId="7CD84FE6" w14:textId="77777777" w:rsidR="00DB1200" w:rsidRDefault="00DB1200" w:rsidP="00DB1200">
      <w:pPr>
        <w:rPr>
          <w:rFonts w:ascii="Arial" w:eastAsia="Arial" w:hAnsi="Arial" w:cs="Arial"/>
          <w:b/>
          <w:sz w:val="24"/>
          <w:szCs w:val="24"/>
        </w:rPr>
      </w:pPr>
    </w:p>
    <w:p w14:paraId="117E2AFC" w14:textId="77777777" w:rsidR="00DB1200" w:rsidRDefault="00DB1200" w:rsidP="00DB12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3043C5E9" w14:textId="77777777" w:rsidR="00DB1200" w:rsidRDefault="00DB1200" w:rsidP="00DB1200">
      <w:pPr>
        <w:rPr>
          <w:rFonts w:ascii="Arial" w:eastAsia="Arial" w:hAnsi="Arial" w:cs="Arial"/>
          <w:b/>
          <w:sz w:val="24"/>
          <w:szCs w:val="24"/>
        </w:rPr>
      </w:pPr>
    </w:p>
    <w:p w14:paraId="330C569C" w14:textId="77777777" w:rsidR="00DB1200" w:rsidRDefault="00DB1200" w:rsidP="00DB1200">
      <w:pPr>
        <w:rPr>
          <w:rFonts w:ascii="Arial" w:eastAsia="Arial" w:hAnsi="Arial" w:cs="Arial"/>
          <w:b/>
          <w:sz w:val="24"/>
          <w:szCs w:val="24"/>
        </w:rPr>
      </w:pPr>
    </w:p>
    <w:p w14:paraId="7B6365C7" w14:textId="77777777" w:rsidR="00DB1200" w:rsidRDefault="00DB1200" w:rsidP="00DB1200">
      <w:pPr>
        <w:rPr>
          <w:rFonts w:ascii="Arial" w:eastAsia="Arial" w:hAnsi="Arial" w:cs="Arial"/>
          <w:b/>
          <w:sz w:val="24"/>
          <w:szCs w:val="24"/>
        </w:rPr>
      </w:pPr>
    </w:p>
    <w:p w14:paraId="2F446B98" w14:textId="77777777" w:rsidR="00DB1200" w:rsidRDefault="00DB1200" w:rsidP="00DB1200">
      <w:pPr>
        <w:rPr>
          <w:rFonts w:ascii="Arial" w:eastAsia="Arial" w:hAnsi="Arial" w:cs="Arial"/>
          <w:b/>
          <w:sz w:val="24"/>
          <w:szCs w:val="24"/>
        </w:rPr>
      </w:pPr>
    </w:p>
    <w:p w14:paraId="6EE07A10" w14:textId="77777777" w:rsidR="00DB1200" w:rsidRDefault="00DB1200" w:rsidP="00DB12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34B79B78" w14:textId="77777777" w:rsidR="00DB1200" w:rsidRDefault="00DB1200" w:rsidP="00DB1200">
      <w:pPr>
        <w:rPr>
          <w:rFonts w:ascii="Arial" w:eastAsia="Arial" w:hAnsi="Arial" w:cs="Arial"/>
          <w:b/>
          <w:sz w:val="24"/>
          <w:szCs w:val="24"/>
        </w:rPr>
      </w:pPr>
    </w:p>
    <w:p w14:paraId="02D4148D" w14:textId="77777777" w:rsidR="00DB1200" w:rsidRDefault="00DB1200" w:rsidP="00DB1200">
      <w:pPr>
        <w:rPr>
          <w:rFonts w:ascii="Arial" w:eastAsia="Arial" w:hAnsi="Arial" w:cs="Arial"/>
          <w:b/>
          <w:sz w:val="24"/>
          <w:szCs w:val="24"/>
        </w:rPr>
      </w:pPr>
    </w:p>
    <w:p w14:paraId="1D25236A" w14:textId="77777777" w:rsidR="00DB1200" w:rsidRDefault="00DB1200" w:rsidP="00DB1200">
      <w:pPr>
        <w:rPr>
          <w:rFonts w:ascii="Arial" w:eastAsia="Arial" w:hAnsi="Arial" w:cs="Arial"/>
          <w:b/>
          <w:sz w:val="24"/>
          <w:szCs w:val="24"/>
        </w:rPr>
      </w:pPr>
    </w:p>
    <w:p w14:paraId="7DCED463" w14:textId="63865BCC" w:rsidR="00DB1200" w:rsidRDefault="00DB1200" w:rsidP="00DB1200">
      <w:pPr>
        <w:rPr>
          <w:rFonts w:ascii="Arial" w:eastAsia="Arial" w:hAnsi="Arial" w:cs="Arial"/>
          <w:b/>
          <w:sz w:val="24"/>
          <w:szCs w:val="24"/>
        </w:rPr>
      </w:pPr>
    </w:p>
    <w:p w14:paraId="02B6C80A" w14:textId="77777777" w:rsidR="00DB1200" w:rsidRDefault="00DB1200" w:rsidP="00DB12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3924D4AA" w14:textId="77777777" w:rsidR="00DB1200" w:rsidRDefault="00DB1200" w:rsidP="00DB1200">
      <w:pPr>
        <w:rPr>
          <w:rFonts w:ascii="Arial" w:eastAsia="Arial" w:hAnsi="Arial" w:cs="Arial"/>
          <w:b/>
          <w:sz w:val="24"/>
          <w:szCs w:val="24"/>
        </w:rPr>
      </w:pPr>
    </w:p>
    <w:p w14:paraId="6D6BB0CC" w14:textId="77777777" w:rsidR="0085285E" w:rsidRDefault="0085285E" w:rsidP="00DB1200">
      <w:pPr>
        <w:rPr>
          <w:rFonts w:ascii="Arial" w:eastAsia="Arial" w:hAnsi="Arial" w:cs="Arial"/>
          <w:b/>
          <w:sz w:val="24"/>
          <w:szCs w:val="24"/>
        </w:rPr>
      </w:pPr>
    </w:p>
    <w:p w14:paraId="2C5825E9" w14:textId="77777777" w:rsidR="0085285E" w:rsidRDefault="0085285E" w:rsidP="00DB1200">
      <w:pPr>
        <w:rPr>
          <w:rFonts w:ascii="Arial" w:eastAsia="Arial" w:hAnsi="Arial" w:cs="Arial"/>
          <w:b/>
          <w:sz w:val="24"/>
          <w:szCs w:val="24"/>
        </w:rPr>
      </w:pPr>
    </w:p>
    <w:p w14:paraId="69C2DBE7" w14:textId="77777777" w:rsidR="0085285E" w:rsidRDefault="0085285E" w:rsidP="0085285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737B0AA7" w14:textId="77777777" w:rsidR="0085285E" w:rsidRDefault="0085285E" w:rsidP="0085285E">
      <w:pPr>
        <w:rPr>
          <w:rFonts w:ascii="Arial" w:eastAsia="Arial" w:hAnsi="Arial" w:cs="Arial"/>
          <w:b/>
          <w:sz w:val="24"/>
          <w:szCs w:val="24"/>
        </w:rPr>
      </w:pPr>
    </w:p>
    <w:p w14:paraId="52548B6C" w14:textId="77777777" w:rsidR="0085285E" w:rsidRDefault="0085285E" w:rsidP="0085285E">
      <w:pPr>
        <w:rPr>
          <w:rFonts w:ascii="Arial" w:eastAsia="Arial" w:hAnsi="Arial" w:cs="Arial"/>
          <w:b/>
          <w:sz w:val="24"/>
          <w:szCs w:val="24"/>
        </w:rPr>
      </w:pPr>
    </w:p>
    <w:p w14:paraId="107597A9" w14:textId="77777777" w:rsidR="0085285E" w:rsidRDefault="0085285E" w:rsidP="0085285E">
      <w:pPr>
        <w:rPr>
          <w:rFonts w:ascii="Arial" w:eastAsia="Arial" w:hAnsi="Arial" w:cs="Arial"/>
          <w:b/>
          <w:sz w:val="24"/>
          <w:szCs w:val="24"/>
        </w:rPr>
      </w:pPr>
    </w:p>
    <w:p w14:paraId="0A47F7AE" w14:textId="77777777" w:rsidR="0085285E" w:rsidRDefault="0085285E" w:rsidP="0085285E">
      <w:pPr>
        <w:rPr>
          <w:rFonts w:ascii="Arial" w:eastAsia="Arial" w:hAnsi="Arial" w:cs="Arial"/>
          <w:b/>
          <w:sz w:val="24"/>
          <w:szCs w:val="24"/>
        </w:rPr>
      </w:pPr>
    </w:p>
    <w:p w14:paraId="05F5740E" w14:textId="77777777" w:rsidR="0085285E" w:rsidRDefault="0085285E" w:rsidP="0085285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3471E626" w14:textId="77777777" w:rsidR="0085285E" w:rsidRDefault="0085285E" w:rsidP="0085285E">
      <w:pPr>
        <w:rPr>
          <w:rFonts w:ascii="Arial" w:eastAsia="Arial" w:hAnsi="Arial" w:cs="Arial"/>
          <w:b/>
          <w:sz w:val="24"/>
          <w:szCs w:val="24"/>
        </w:rPr>
      </w:pPr>
    </w:p>
    <w:p w14:paraId="109707F7" w14:textId="77777777" w:rsidR="0085285E" w:rsidRDefault="0085285E" w:rsidP="0085285E">
      <w:pPr>
        <w:rPr>
          <w:rFonts w:ascii="Arial" w:eastAsia="Arial" w:hAnsi="Arial" w:cs="Arial"/>
          <w:b/>
          <w:sz w:val="24"/>
          <w:szCs w:val="24"/>
        </w:rPr>
      </w:pPr>
    </w:p>
    <w:p w14:paraId="0D193F23" w14:textId="77777777" w:rsidR="0085285E" w:rsidRDefault="0085285E" w:rsidP="0085285E">
      <w:pPr>
        <w:rPr>
          <w:rFonts w:ascii="Arial" w:eastAsia="Arial" w:hAnsi="Arial" w:cs="Arial"/>
          <w:b/>
          <w:sz w:val="24"/>
          <w:szCs w:val="24"/>
        </w:rPr>
      </w:pPr>
    </w:p>
    <w:p w14:paraId="1C97E23B" w14:textId="77777777" w:rsidR="0085285E" w:rsidRDefault="0085285E" w:rsidP="0085285E">
      <w:pPr>
        <w:rPr>
          <w:rFonts w:ascii="Arial" w:eastAsia="Arial" w:hAnsi="Arial" w:cs="Arial"/>
          <w:b/>
          <w:sz w:val="24"/>
          <w:szCs w:val="24"/>
        </w:rPr>
      </w:pPr>
    </w:p>
    <w:p w14:paraId="09CEB3F9" w14:textId="77777777" w:rsidR="0085285E" w:rsidRDefault="0085285E" w:rsidP="0085285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59DB1652" w14:textId="77777777" w:rsidR="0085285E" w:rsidRDefault="0085285E" w:rsidP="0085285E">
      <w:pPr>
        <w:rPr>
          <w:rFonts w:ascii="Arial" w:eastAsia="Arial" w:hAnsi="Arial" w:cs="Arial"/>
          <w:b/>
          <w:sz w:val="24"/>
          <w:szCs w:val="24"/>
        </w:rPr>
      </w:pPr>
    </w:p>
    <w:p w14:paraId="10720A36" w14:textId="77777777" w:rsidR="00331017" w:rsidRDefault="00331017">
      <w:pPr>
        <w:pBdr>
          <w:top w:val="nil"/>
          <w:left w:val="nil"/>
          <w:bottom w:val="nil"/>
          <w:right w:val="nil"/>
          <w:between w:val="nil"/>
        </w:pBdr>
        <w:spacing w:after="0" w:line="240" w:lineRule="auto"/>
        <w:rPr>
          <w:rFonts w:ascii="Arial" w:eastAsia="Arial" w:hAnsi="Arial" w:cs="Arial"/>
          <w:b/>
          <w:sz w:val="24"/>
          <w:szCs w:val="24"/>
        </w:rPr>
      </w:pPr>
    </w:p>
    <w:p w14:paraId="1FCA5569" w14:textId="77777777" w:rsidR="0085285E" w:rsidRDefault="0085285E">
      <w:pPr>
        <w:pBdr>
          <w:top w:val="nil"/>
          <w:left w:val="nil"/>
          <w:bottom w:val="nil"/>
          <w:right w:val="nil"/>
          <w:between w:val="nil"/>
        </w:pBdr>
        <w:spacing w:after="0" w:line="240" w:lineRule="auto"/>
        <w:rPr>
          <w:rFonts w:ascii="Arial Narrow" w:eastAsia="Arial Narrow" w:hAnsi="Arial Narrow" w:cs="Arial Narrow"/>
          <w:sz w:val="24"/>
          <w:szCs w:val="24"/>
        </w:rPr>
      </w:pPr>
    </w:p>
    <w:p w14:paraId="03484570" w14:textId="77777777" w:rsidR="00050F85" w:rsidRDefault="00050F85">
      <w:pPr>
        <w:pBdr>
          <w:top w:val="nil"/>
          <w:left w:val="nil"/>
          <w:bottom w:val="nil"/>
          <w:right w:val="nil"/>
          <w:between w:val="nil"/>
        </w:pBdr>
        <w:spacing w:after="0" w:line="240" w:lineRule="auto"/>
        <w:rPr>
          <w:rFonts w:ascii="Arial Narrow" w:eastAsia="Arial Narrow" w:hAnsi="Arial Narrow" w:cs="Arial Narrow"/>
          <w:sz w:val="24"/>
          <w:szCs w:val="24"/>
        </w:rPr>
      </w:pPr>
    </w:p>
    <w:p w14:paraId="62683B4F" w14:textId="7A496C24" w:rsidR="0008408E" w:rsidRDefault="0008408E">
      <w:pPr>
        <w:pBdr>
          <w:top w:val="nil"/>
          <w:left w:val="nil"/>
          <w:bottom w:val="nil"/>
          <w:right w:val="nil"/>
          <w:between w:val="nil"/>
        </w:pBdr>
        <w:spacing w:after="0" w:line="240" w:lineRule="auto"/>
        <w:rPr>
          <w:rFonts w:ascii="Arial Narrow" w:eastAsia="Arial Narrow" w:hAnsi="Arial Narrow" w:cs="Arial Narrow"/>
          <w:sz w:val="24"/>
          <w:szCs w:val="24"/>
        </w:rPr>
      </w:pPr>
    </w:p>
    <w:p w14:paraId="079C59D6" w14:textId="77777777" w:rsidR="008837E4" w:rsidRDefault="008837E4" w:rsidP="008837E4">
      <w:pPr>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PROYECTO DE LEY No. ________________de 2023</w:t>
      </w:r>
    </w:p>
    <w:p w14:paraId="0EF33700" w14:textId="77777777" w:rsidR="00DB1200" w:rsidRDefault="00DB1200" w:rsidP="008837E4">
      <w:pPr>
        <w:jc w:val="center"/>
        <w:rPr>
          <w:rFonts w:ascii="Arial Narrow" w:eastAsia="Arial Narrow" w:hAnsi="Arial Narrow" w:cs="Arial Narrow"/>
          <w:sz w:val="24"/>
          <w:szCs w:val="24"/>
        </w:rPr>
      </w:pPr>
    </w:p>
    <w:p w14:paraId="0BC5FA5D" w14:textId="7A89AE5E" w:rsidR="00DB1200" w:rsidRDefault="00DB1200" w:rsidP="008837E4">
      <w:pPr>
        <w:jc w:val="center"/>
        <w:rPr>
          <w:rFonts w:ascii="Arial Narrow" w:eastAsia="Arial Narrow" w:hAnsi="Arial Narrow" w:cs="Arial Narrow"/>
          <w:b/>
          <w:sz w:val="24"/>
          <w:szCs w:val="24"/>
        </w:rPr>
      </w:pPr>
      <w:r>
        <w:rPr>
          <w:rFonts w:ascii="Arial Narrow" w:eastAsia="Arial Narrow" w:hAnsi="Arial Narrow" w:cs="Arial Narrow"/>
          <w:sz w:val="24"/>
          <w:szCs w:val="24"/>
        </w:rPr>
        <w:t>“</w:t>
      </w:r>
      <w:r w:rsidRPr="00675B93">
        <w:rPr>
          <w:rFonts w:ascii="Arial Narrow" w:eastAsia="Arial Narrow" w:hAnsi="Arial Narrow" w:cs="Arial Narrow"/>
          <w:b/>
          <w:sz w:val="24"/>
          <w:szCs w:val="24"/>
        </w:rPr>
        <w:t>POR MEDIO DE</w:t>
      </w:r>
      <w:r>
        <w:rPr>
          <w:rFonts w:ascii="Arial Narrow" w:eastAsia="Arial Narrow" w:hAnsi="Arial Narrow" w:cs="Arial Narrow"/>
          <w:b/>
          <w:sz w:val="24"/>
          <w:szCs w:val="24"/>
        </w:rPr>
        <w:t xml:space="preserve"> </w:t>
      </w:r>
      <w:r w:rsidRPr="00675B93">
        <w:rPr>
          <w:rFonts w:ascii="Arial Narrow" w:eastAsia="Arial Narrow" w:hAnsi="Arial Narrow" w:cs="Arial Narrow"/>
          <w:b/>
          <w:sz w:val="24"/>
          <w:szCs w:val="24"/>
        </w:rPr>
        <w:t>L</w:t>
      </w:r>
      <w:r>
        <w:rPr>
          <w:rFonts w:ascii="Arial Narrow" w:eastAsia="Arial Narrow" w:hAnsi="Arial Narrow" w:cs="Arial Narrow"/>
          <w:b/>
          <w:sz w:val="24"/>
          <w:szCs w:val="24"/>
        </w:rPr>
        <w:t>A</w:t>
      </w:r>
      <w:r w:rsidRPr="00675B93">
        <w:rPr>
          <w:rFonts w:ascii="Arial Narrow" w:eastAsia="Arial Narrow" w:hAnsi="Arial Narrow" w:cs="Arial Narrow"/>
          <w:b/>
          <w:sz w:val="24"/>
          <w:szCs w:val="24"/>
        </w:rPr>
        <w:t xml:space="preserve"> CUAL SE ESTABLECEN CRITERIOS PARA EL MEJORAMIENTO DE CONDICIONES DE PRODUCCIÓN, COMERCIALIZACIÓN</w:t>
      </w:r>
      <w:r>
        <w:rPr>
          <w:rFonts w:ascii="Arial Narrow" w:eastAsia="Arial Narrow" w:hAnsi="Arial Narrow" w:cs="Arial Narrow"/>
          <w:b/>
          <w:sz w:val="24"/>
          <w:szCs w:val="24"/>
        </w:rPr>
        <w:t>, TRANSFORMACIÓN</w:t>
      </w:r>
      <w:r w:rsidRPr="00675B93">
        <w:rPr>
          <w:rFonts w:ascii="Arial Narrow" w:eastAsia="Arial Narrow" w:hAnsi="Arial Narrow" w:cs="Arial Narrow"/>
          <w:b/>
          <w:sz w:val="24"/>
          <w:szCs w:val="24"/>
        </w:rPr>
        <w:t xml:space="preserve"> Y VIDA DE FAMILIAS PRODUCTORAS DE CACAO EN COLOMBIA,</w:t>
      </w:r>
      <w:r>
        <w:rPr>
          <w:rFonts w:ascii="Arial Narrow" w:eastAsia="Arial Narrow" w:hAnsi="Arial Narrow" w:cs="Arial Narrow"/>
          <w:b/>
          <w:sz w:val="24"/>
          <w:szCs w:val="24"/>
        </w:rPr>
        <w:t xml:space="preserve"> Y </w:t>
      </w:r>
      <w:r w:rsidRPr="00675B93">
        <w:rPr>
          <w:rFonts w:ascii="Arial Narrow" w:eastAsia="Arial Narrow" w:hAnsi="Arial Narrow" w:cs="Arial Narrow"/>
          <w:b/>
          <w:sz w:val="24"/>
          <w:szCs w:val="24"/>
        </w:rPr>
        <w:t>DISPOSICIONES SOBRE LA CADENA DEL CACA</w:t>
      </w:r>
      <w:r>
        <w:rPr>
          <w:rFonts w:ascii="Arial Narrow" w:eastAsia="Arial Narrow" w:hAnsi="Arial Narrow" w:cs="Arial Narrow"/>
          <w:b/>
          <w:sz w:val="24"/>
          <w:szCs w:val="24"/>
        </w:rPr>
        <w:t>O - CHOCOLATE”</w:t>
      </w:r>
    </w:p>
    <w:p w14:paraId="4F09D271" w14:textId="77777777" w:rsidR="00DB1200" w:rsidRDefault="00DB1200" w:rsidP="008837E4">
      <w:pPr>
        <w:jc w:val="center"/>
        <w:rPr>
          <w:rFonts w:ascii="Arial Narrow" w:eastAsia="Arial Narrow" w:hAnsi="Arial Narrow" w:cs="Arial Narrow"/>
          <w:b/>
          <w:sz w:val="24"/>
          <w:szCs w:val="24"/>
        </w:rPr>
      </w:pPr>
    </w:p>
    <w:p w14:paraId="6EFF1D26" w14:textId="6978816B" w:rsidR="008837E4" w:rsidRDefault="008837E4" w:rsidP="008837E4">
      <w:pPr>
        <w:jc w:val="center"/>
        <w:rPr>
          <w:rFonts w:ascii="Arial Narrow" w:eastAsia="Arial Narrow" w:hAnsi="Arial Narrow" w:cs="Arial Narrow"/>
          <w:b/>
          <w:sz w:val="24"/>
          <w:szCs w:val="24"/>
        </w:rPr>
      </w:pPr>
      <w:r>
        <w:rPr>
          <w:rFonts w:ascii="Arial Narrow" w:eastAsia="Arial Narrow" w:hAnsi="Arial Narrow" w:cs="Arial Narrow"/>
          <w:b/>
          <w:sz w:val="24"/>
          <w:szCs w:val="24"/>
        </w:rPr>
        <w:t>EL CONGRESO DE COLOMBIA</w:t>
      </w:r>
    </w:p>
    <w:p w14:paraId="4C0E39A8" w14:textId="77777777" w:rsidR="008837E4" w:rsidRDefault="008837E4" w:rsidP="008837E4">
      <w:pPr>
        <w:jc w:val="center"/>
        <w:rPr>
          <w:rFonts w:ascii="Arial Narrow" w:eastAsia="Arial Narrow" w:hAnsi="Arial Narrow" w:cs="Arial Narrow"/>
          <w:b/>
          <w:sz w:val="24"/>
          <w:szCs w:val="24"/>
        </w:rPr>
      </w:pPr>
      <w:r>
        <w:rPr>
          <w:rFonts w:ascii="Arial Narrow" w:eastAsia="Arial Narrow" w:hAnsi="Arial Narrow" w:cs="Arial Narrow"/>
          <w:b/>
          <w:sz w:val="24"/>
          <w:szCs w:val="24"/>
        </w:rPr>
        <w:t>DECRETA:</w:t>
      </w:r>
    </w:p>
    <w:p w14:paraId="11C3FD6F" w14:textId="58D82940" w:rsidR="00AE33B7" w:rsidRDefault="002B39A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 OBJETO: </w:t>
      </w:r>
      <w:r w:rsidR="00AE33B7">
        <w:rPr>
          <w:rFonts w:ascii="Arial Narrow" w:eastAsia="Arial Narrow" w:hAnsi="Arial Narrow" w:cs="Arial Narrow"/>
          <w:sz w:val="24"/>
          <w:szCs w:val="24"/>
        </w:rPr>
        <w:t>La presente ley tiene por objeto establecer criterios para el mejoramiento de condiciones de producción, comercialización, transformación y vida de familias productoras de cacao</w:t>
      </w:r>
      <w:r w:rsidR="00282BF1">
        <w:rPr>
          <w:rFonts w:ascii="Arial Narrow" w:eastAsia="Arial Narrow" w:hAnsi="Arial Narrow" w:cs="Arial Narrow"/>
          <w:sz w:val="24"/>
          <w:szCs w:val="24"/>
        </w:rPr>
        <w:t xml:space="preserve"> </w:t>
      </w:r>
      <w:r w:rsidR="00AE33B7">
        <w:rPr>
          <w:rFonts w:ascii="Arial Narrow" w:eastAsia="Arial Narrow" w:hAnsi="Arial Narrow" w:cs="Arial Narrow"/>
          <w:sz w:val="24"/>
          <w:szCs w:val="24"/>
        </w:rPr>
        <w:t>en Colombia, así como disposiciones sobre la Cadena del cacao</w:t>
      </w:r>
      <w:r w:rsidR="00DB1200">
        <w:rPr>
          <w:rFonts w:ascii="Arial Narrow" w:eastAsia="Arial Narrow" w:hAnsi="Arial Narrow" w:cs="Arial Narrow"/>
          <w:sz w:val="24"/>
          <w:szCs w:val="24"/>
        </w:rPr>
        <w:t>-chocolate</w:t>
      </w:r>
      <w:r w:rsidR="00AE33B7">
        <w:rPr>
          <w:rFonts w:ascii="Arial Narrow" w:eastAsia="Arial Narrow" w:hAnsi="Arial Narrow" w:cs="Arial Narrow"/>
          <w:sz w:val="24"/>
          <w:szCs w:val="24"/>
        </w:rPr>
        <w:t>, que contribuyan a su fortalecimiento y desarrollo.</w:t>
      </w:r>
    </w:p>
    <w:p w14:paraId="26DE4F83" w14:textId="3A0AFBC1" w:rsidR="00AE33B7" w:rsidRDefault="002B39A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2. DEFINICIONES: </w:t>
      </w:r>
      <w:r w:rsidR="00AE33B7">
        <w:rPr>
          <w:rFonts w:ascii="Arial Narrow" w:eastAsia="Arial Narrow" w:hAnsi="Arial Narrow" w:cs="Arial Narrow"/>
          <w:sz w:val="24"/>
          <w:szCs w:val="24"/>
        </w:rPr>
        <w:t xml:space="preserve">Para los efectos de la Presente ley se entenderá por: </w:t>
      </w:r>
    </w:p>
    <w:p w14:paraId="399D134E" w14:textId="77777777" w:rsidR="00AE33B7" w:rsidRDefault="00AE33B7" w:rsidP="00AE33B7">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Cuota de Fomento Cacaotero: </w:t>
      </w:r>
      <w:r>
        <w:rPr>
          <w:rFonts w:ascii="Arial Narrow" w:eastAsia="Arial Narrow" w:hAnsi="Arial Narrow" w:cs="Arial Narrow"/>
          <w:sz w:val="24"/>
          <w:szCs w:val="24"/>
        </w:rPr>
        <w:t>Es una contribución obligatoria de carácter parafiscal aplicable a la producción y comercialización de cacao en el territorio nacional.</w:t>
      </w:r>
    </w:p>
    <w:p w14:paraId="59FA7273" w14:textId="6A5B9EBC" w:rsidR="00AE33B7" w:rsidRDefault="00AE33B7" w:rsidP="00AE33B7">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Recaudador de cuotas de Fomento: </w:t>
      </w:r>
      <w:r>
        <w:rPr>
          <w:rFonts w:ascii="Arial Narrow" w:eastAsia="Arial Narrow" w:hAnsi="Arial Narrow" w:cs="Arial Narrow"/>
          <w:sz w:val="24"/>
          <w:szCs w:val="24"/>
        </w:rPr>
        <w:t>son entidades o empresas encargadas de recibir el pago de la</w:t>
      </w:r>
      <w:r w:rsidR="00944743">
        <w:rPr>
          <w:rFonts w:ascii="Arial Narrow" w:eastAsia="Arial Narrow" w:hAnsi="Arial Narrow" w:cs="Arial Narrow"/>
          <w:sz w:val="24"/>
          <w:szCs w:val="24"/>
        </w:rPr>
        <w:t>s</w:t>
      </w:r>
      <w:r>
        <w:rPr>
          <w:rFonts w:ascii="Arial Narrow" w:eastAsia="Arial Narrow" w:hAnsi="Arial Narrow" w:cs="Arial Narrow"/>
          <w:sz w:val="24"/>
          <w:szCs w:val="24"/>
        </w:rPr>
        <w:t xml:space="preserve"> cuota</w:t>
      </w:r>
      <w:r w:rsidR="00944743">
        <w:rPr>
          <w:rFonts w:ascii="Arial Narrow" w:eastAsia="Arial Narrow" w:hAnsi="Arial Narrow" w:cs="Arial Narrow"/>
          <w:sz w:val="24"/>
          <w:szCs w:val="24"/>
        </w:rPr>
        <w:t>s</w:t>
      </w:r>
      <w:r>
        <w:rPr>
          <w:rFonts w:ascii="Arial Narrow" w:eastAsia="Arial Narrow" w:hAnsi="Arial Narrow" w:cs="Arial Narrow"/>
          <w:sz w:val="24"/>
          <w:szCs w:val="24"/>
        </w:rPr>
        <w:t xml:space="preserve"> de fomento cacaotero, </w:t>
      </w:r>
      <w:r w:rsidR="004B1D84">
        <w:rPr>
          <w:rFonts w:ascii="Arial Narrow" w:eastAsia="Arial Narrow" w:hAnsi="Arial Narrow" w:cs="Arial Narrow"/>
          <w:sz w:val="24"/>
          <w:szCs w:val="24"/>
        </w:rPr>
        <w:t>de acuerdo con</w:t>
      </w:r>
      <w:r>
        <w:rPr>
          <w:rFonts w:ascii="Arial Narrow" w:eastAsia="Arial Narrow" w:hAnsi="Arial Narrow" w:cs="Arial Narrow"/>
          <w:sz w:val="24"/>
          <w:szCs w:val="24"/>
        </w:rPr>
        <w:t xml:space="preserve"> los elementos de facturación y pago que determina la presente ley. </w:t>
      </w:r>
    </w:p>
    <w:p w14:paraId="78057AD1" w14:textId="5D365B28" w:rsidR="00AE33B7" w:rsidRDefault="00AE33B7" w:rsidP="00AE33B7">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Administrador de Fondos cacaoteros: </w:t>
      </w:r>
      <w:r w:rsidR="004B1D84">
        <w:rPr>
          <w:rFonts w:ascii="Arial Narrow" w:eastAsia="Arial Narrow" w:hAnsi="Arial Narrow" w:cs="Arial Narrow"/>
          <w:sz w:val="24"/>
          <w:szCs w:val="24"/>
        </w:rPr>
        <w:t>es la entidad encargada</w:t>
      </w:r>
      <w:r>
        <w:rPr>
          <w:rFonts w:ascii="Arial Narrow" w:eastAsia="Arial Narrow" w:hAnsi="Arial Narrow" w:cs="Arial Narrow"/>
          <w:sz w:val="24"/>
          <w:szCs w:val="24"/>
        </w:rPr>
        <w:t xml:space="preserve"> de administrar los recursos percibidos por concepto de Cuota</w:t>
      </w:r>
      <w:r w:rsidR="00FF3835">
        <w:rPr>
          <w:rFonts w:ascii="Arial Narrow" w:eastAsia="Arial Narrow" w:hAnsi="Arial Narrow" w:cs="Arial Narrow"/>
          <w:sz w:val="24"/>
          <w:szCs w:val="24"/>
        </w:rPr>
        <w:t>s</w:t>
      </w:r>
      <w:r>
        <w:rPr>
          <w:rFonts w:ascii="Arial Narrow" w:eastAsia="Arial Narrow" w:hAnsi="Arial Narrow" w:cs="Arial Narrow"/>
          <w:sz w:val="24"/>
          <w:szCs w:val="24"/>
        </w:rPr>
        <w:t xml:space="preserve"> de fomento cacaotero.</w:t>
      </w:r>
    </w:p>
    <w:p w14:paraId="0545AA5A" w14:textId="1E7DEB68" w:rsidR="00AE33B7" w:rsidRDefault="00AE33B7" w:rsidP="00AE33B7">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Fondo Nacional Cacaotero: </w:t>
      </w:r>
      <w:r>
        <w:rPr>
          <w:rFonts w:ascii="Arial Narrow" w:eastAsia="Arial Narrow" w:hAnsi="Arial Narrow" w:cs="Arial Narrow"/>
          <w:sz w:val="24"/>
          <w:szCs w:val="24"/>
        </w:rPr>
        <w:t xml:space="preserve">Es una cuenta especial creada para el recaudo y manejo de los recursos provenientes del porcentaje determinado por la presente ley de la cuota de fomento cacaotero y cuyo propósito </w:t>
      </w:r>
      <w:r w:rsidR="004B1D84">
        <w:rPr>
          <w:rFonts w:ascii="Arial Narrow" w:eastAsia="Arial Narrow" w:hAnsi="Arial Narrow" w:cs="Arial Narrow"/>
          <w:sz w:val="24"/>
          <w:szCs w:val="24"/>
        </w:rPr>
        <w:t>estará claramente definido por la presente ley.</w:t>
      </w:r>
    </w:p>
    <w:p w14:paraId="3E27DC73" w14:textId="77777777" w:rsidR="00AE33B7" w:rsidRDefault="00AE33B7" w:rsidP="00AE33B7">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Región o Territorio cacaotero: </w:t>
      </w:r>
      <w:r>
        <w:rPr>
          <w:rFonts w:ascii="Arial Narrow" w:eastAsia="Arial Narrow" w:hAnsi="Arial Narrow" w:cs="Arial Narrow"/>
          <w:sz w:val="24"/>
          <w:szCs w:val="24"/>
        </w:rPr>
        <w:t xml:space="preserve"> Espacio socialmente significado y definido por características geográficas, poblacionales, </w:t>
      </w:r>
      <w:proofErr w:type="gramStart"/>
      <w:r>
        <w:rPr>
          <w:rFonts w:ascii="Arial Narrow" w:eastAsia="Arial Narrow" w:hAnsi="Arial Narrow" w:cs="Arial Narrow"/>
          <w:sz w:val="24"/>
          <w:szCs w:val="24"/>
        </w:rPr>
        <w:t>socio-económicas</w:t>
      </w:r>
      <w:proofErr w:type="gramEnd"/>
      <w:r>
        <w:rPr>
          <w:rFonts w:ascii="Arial Narrow" w:eastAsia="Arial Narrow" w:hAnsi="Arial Narrow" w:cs="Arial Narrow"/>
          <w:sz w:val="24"/>
          <w:szCs w:val="24"/>
        </w:rPr>
        <w:t xml:space="preserve"> y productivas que configuran un territorio cacaotero.</w:t>
      </w:r>
    </w:p>
    <w:p w14:paraId="1A410CDC" w14:textId="77777777" w:rsidR="00AE33B7" w:rsidRDefault="00AE33B7" w:rsidP="00AE33B7">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Organizaciones de Primer Nivel: </w:t>
      </w:r>
      <w:r>
        <w:rPr>
          <w:rFonts w:ascii="Arial Narrow" w:eastAsia="Arial Narrow" w:hAnsi="Arial Narrow" w:cs="Arial Narrow"/>
          <w:sz w:val="24"/>
          <w:szCs w:val="24"/>
        </w:rPr>
        <w:t>son las entidades integradas por personas naturales.</w:t>
      </w:r>
    </w:p>
    <w:p w14:paraId="4C9708AC" w14:textId="77777777" w:rsidR="00AE33B7" w:rsidRDefault="00AE33B7" w:rsidP="00AE33B7">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Organizaciones de Segundo Nivel: </w:t>
      </w:r>
      <w:r>
        <w:rPr>
          <w:rFonts w:ascii="Arial Narrow" w:eastAsia="Arial Narrow" w:hAnsi="Arial Narrow" w:cs="Arial Narrow"/>
          <w:sz w:val="24"/>
          <w:szCs w:val="24"/>
        </w:rPr>
        <w:t>son las personas jurídicas formadas por asociaciones de primer grado.</w:t>
      </w:r>
    </w:p>
    <w:p w14:paraId="59348387" w14:textId="77777777" w:rsidR="00AE33B7" w:rsidRDefault="00AE33B7" w:rsidP="00AE33B7">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Código de Ética y Buen Gobierno: </w:t>
      </w:r>
      <w:r>
        <w:rPr>
          <w:rFonts w:ascii="Arial Narrow" w:eastAsia="Arial Narrow" w:hAnsi="Arial Narrow" w:cs="Arial Narrow"/>
          <w:sz w:val="24"/>
          <w:szCs w:val="24"/>
        </w:rPr>
        <w:t>Es un conjunto de principios, políticas, filosofía, procedimientos, mecanismos e instrumentos encaminados a crear, fortalecer, consolidar y preservar una cultura basada en la transparencia empresarial, así como la participación democrática y participativa</w:t>
      </w:r>
    </w:p>
    <w:p w14:paraId="4EA6B21A" w14:textId="61AA43F9" w:rsidR="00AE33B7" w:rsidRDefault="00AE33B7" w:rsidP="00AE33B7">
      <w:pPr>
        <w:ind w:left="720"/>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Fondo de estabilización de precios del cacao: </w:t>
      </w:r>
      <w:r>
        <w:rPr>
          <w:rFonts w:ascii="Arial Narrow" w:eastAsia="Arial Narrow" w:hAnsi="Arial Narrow" w:cs="Arial Narrow"/>
          <w:sz w:val="24"/>
          <w:szCs w:val="24"/>
        </w:rPr>
        <w:t xml:space="preserve"> Mecanismo e instrumento financiero a través del cual se procura precios estables del cacao para los prod</w:t>
      </w:r>
      <w:r w:rsidR="00036F34">
        <w:rPr>
          <w:rFonts w:ascii="Arial Narrow" w:eastAsia="Arial Narrow" w:hAnsi="Arial Narrow" w:cs="Arial Narrow"/>
          <w:sz w:val="24"/>
          <w:szCs w:val="24"/>
        </w:rPr>
        <w:t xml:space="preserve">uctores, regular la producción </w:t>
      </w:r>
      <w:r>
        <w:rPr>
          <w:rFonts w:ascii="Arial Narrow" w:eastAsia="Arial Narrow" w:hAnsi="Arial Narrow" w:cs="Arial Narrow"/>
          <w:sz w:val="24"/>
          <w:szCs w:val="24"/>
        </w:rPr>
        <w:t>nacional e incrementar las exportaciones del cacao mediante el financiamiento de la estabilización de los precios del producto.</w:t>
      </w:r>
    </w:p>
    <w:p w14:paraId="6C0B6409" w14:textId="7096D755" w:rsidR="00AE33B7" w:rsidRDefault="002B39A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ARTÍCULO 3. CUOTAS DE FOMENTO CACAOTERO</w:t>
      </w:r>
      <w:r w:rsidR="00AE33B7">
        <w:rPr>
          <w:rFonts w:ascii="Arial Narrow" w:eastAsia="Arial Narrow" w:hAnsi="Arial Narrow" w:cs="Arial Narrow"/>
          <w:b/>
          <w:sz w:val="24"/>
          <w:szCs w:val="24"/>
        </w:rPr>
        <w:t xml:space="preserve">. </w:t>
      </w:r>
      <w:r w:rsidR="00AE33B7">
        <w:rPr>
          <w:rFonts w:ascii="Arial Narrow" w:eastAsia="Arial Narrow" w:hAnsi="Arial Narrow" w:cs="Arial Narrow"/>
          <w:sz w:val="24"/>
          <w:szCs w:val="24"/>
        </w:rPr>
        <w:t>A partir de la vigencia de la presente ley, la</w:t>
      </w:r>
      <w:r w:rsidR="00036F34">
        <w:rPr>
          <w:rFonts w:ascii="Arial Narrow" w:eastAsia="Arial Narrow" w:hAnsi="Arial Narrow" w:cs="Arial Narrow"/>
          <w:sz w:val="24"/>
          <w:szCs w:val="24"/>
        </w:rPr>
        <w:t>s</w:t>
      </w:r>
      <w:r w:rsidR="00AE33B7">
        <w:rPr>
          <w:rFonts w:ascii="Arial Narrow" w:eastAsia="Arial Narrow" w:hAnsi="Arial Narrow" w:cs="Arial Narrow"/>
          <w:sz w:val="24"/>
          <w:szCs w:val="24"/>
        </w:rPr>
        <w:t xml:space="preserve"> cuota</w:t>
      </w:r>
      <w:r w:rsidR="00036F34">
        <w:rPr>
          <w:rFonts w:ascii="Arial Narrow" w:eastAsia="Arial Narrow" w:hAnsi="Arial Narrow" w:cs="Arial Narrow"/>
          <w:sz w:val="24"/>
          <w:szCs w:val="24"/>
        </w:rPr>
        <w:t>s</w:t>
      </w:r>
      <w:r w:rsidR="00AE33B7">
        <w:rPr>
          <w:rFonts w:ascii="Arial Narrow" w:eastAsia="Arial Narrow" w:hAnsi="Arial Narrow" w:cs="Arial Narrow"/>
          <w:sz w:val="24"/>
          <w:szCs w:val="24"/>
        </w:rPr>
        <w:t xml:space="preserve"> de</w:t>
      </w:r>
      <w:r w:rsidR="00036F34">
        <w:rPr>
          <w:rFonts w:ascii="Arial Narrow" w:eastAsia="Arial Narrow" w:hAnsi="Arial Narrow" w:cs="Arial Narrow"/>
          <w:sz w:val="24"/>
          <w:szCs w:val="24"/>
        </w:rPr>
        <w:t xml:space="preserve"> fomento cacaotero serán aportadas de la siguiente forma:</w:t>
      </w:r>
    </w:p>
    <w:p w14:paraId="20654DCF" w14:textId="50CFAD7D" w:rsidR="00036F34" w:rsidRDefault="00036F34" w:rsidP="00C10A31">
      <w:pPr>
        <w:pStyle w:val="Prrafodelista"/>
        <w:numPr>
          <w:ilvl w:val="0"/>
          <w:numId w:val="9"/>
        </w:numPr>
        <w:jc w:val="both"/>
        <w:rPr>
          <w:rFonts w:ascii="Arial Narrow" w:eastAsia="Arial Narrow" w:hAnsi="Arial Narrow" w:cs="Arial Narrow"/>
          <w:sz w:val="24"/>
          <w:szCs w:val="24"/>
        </w:rPr>
      </w:pPr>
      <w:r>
        <w:rPr>
          <w:rFonts w:ascii="Arial Narrow" w:eastAsia="Arial Narrow" w:hAnsi="Arial Narrow" w:cs="Arial Narrow"/>
          <w:sz w:val="24"/>
          <w:szCs w:val="24"/>
        </w:rPr>
        <w:t>Por parte de las familias productoras de cacao, u</w:t>
      </w:r>
      <w:r w:rsidR="00AE33B7" w:rsidRPr="00036F34">
        <w:rPr>
          <w:rFonts w:ascii="Arial Narrow" w:eastAsia="Arial Narrow" w:hAnsi="Arial Narrow" w:cs="Arial Narrow"/>
          <w:sz w:val="24"/>
          <w:szCs w:val="24"/>
        </w:rPr>
        <w:t xml:space="preserve">n punto porcentual (1%) </w:t>
      </w:r>
      <w:r>
        <w:rPr>
          <w:rFonts w:ascii="Arial Narrow" w:eastAsia="Arial Narrow" w:hAnsi="Arial Narrow" w:cs="Arial Narrow"/>
          <w:sz w:val="24"/>
          <w:szCs w:val="24"/>
        </w:rPr>
        <w:t>frente al precio de cada kilogramo de cacao comercializado.</w:t>
      </w:r>
    </w:p>
    <w:p w14:paraId="26A745A2" w14:textId="4437A40B" w:rsidR="00036F34" w:rsidRDefault="00036F34" w:rsidP="00C10A31">
      <w:pPr>
        <w:pStyle w:val="Prrafodelista"/>
        <w:numPr>
          <w:ilvl w:val="0"/>
          <w:numId w:val="9"/>
        </w:numPr>
        <w:jc w:val="both"/>
        <w:rPr>
          <w:rFonts w:ascii="Arial Narrow" w:eastAsia="Arial Narrow" w:hAnsi="Arial Narrow" w:cs="Arial Narrow"/>
          <w:sz w:val="24"/>
          <w:szCs w:val="24"/>
        </w:rPr>
      </w:pPr>
      <w:r w:rsidRPr="00036F34">
        <w:rPr>
          <w:rFonts w:ascii="Arial Narrow" w:eastAsia="Arial Narrow" w:hAnsi="Arial Narrow" w:cs="Arial Narrow"/>
          <w:sz w:val="24"/>
          <w:szCs w:val="24"/>
        </w:rPr>
        <w:t>Por parte de</w:t>
      </w:r>
      <w:r w:rsidR="00AE33B7" w:rsidRPr="00036F34">
        <w:rPr>
          <w:rFonts w:ascii="Arial Narrow" w:eastAsia="Arial Narrow" w:hAnsi="Arial Narrow" w:cs="Arial Narrow"/>
          <w:sz w:val="24"/>
          <w:szCs w:val="24"/>
        </w:rPr>
        <w:t xml:space="preserve"> las entidades comercializadoras </w:t>
      </w:r>
      <w:r w:rsidRPr="00036F34">
        <w:rPr>
          <w:rFonts w:ascii="Arial Narrow" w:eastAsia="Arial Narrow" w:hAnsi="Arial Narrow" w:cs="Arial Narrow"/>
          <w:sz w:val="24"/>
          <w:szCs w:val="24"/>
        </w:rPr>
        <w:t>de cacao,</w:t>
      </w:r>
      <w:r w:rsidRPr="00036F34">
        <w:t xml:space="preserve"> </w:t>
      </w:r>
      <w:r>
        <w:t xml:space="preserve">un </w:t>
      </w:r>
      <w:r w:rsidRPr="00036F34">
        <w:rPr>
          <w:rFonts w:ascii="Arial Narrow" w:eastAsia="Arial Narrow" w:hAnsi="Arial Narrow" w:cs="Arial Narrow"/>
          <w:sz w:val="24"/>
          <w:szCs w:val="24"/>
        </w:rPr>
        <w:t>punto</w:t>
      </w:r>
      <w:r>
        <w:rPr>
          <w:rFonts w:ascii="Arial Narrow" w:eastAsia="Arial Narrow" w:hAnsi="Arial Narrow" w:cs="Arial Narrow"/>
          <w:sz w:val="24"/>
          <w:szCs w:val="24"/>
        </w:rPr>
        <w:t xml:space="preserve"> porcentual (1%) frente al precio</w:t>
      </w:r>
      <w:r w:rsidRPr="00036F34">
        <w:rPr>
          <w:rFonts w:ascii="Arial Narrow" w:eastAsia="Arial Narrow" w:hAnsi="Arial Narrow" w:cs="Arial Narrow"/>
          <w:sz w:val="24"/>
          <w:szCs w:val="24"/>
        </w:rPr>
        <w:t xml:space="preserve"> de cada kilogramo de cacao comercializado.</w:t>
      </w:r>
    </w:p>
    <w:p w14:paraId="5C261657" w14:textId="3E5C9CAB" w:rsidR="00036F34" w:rsidRPr="00036F34" w:rsidRDefault="00036F34" w:rsidP="00C10A31">
      <w:pPr>
        <w:pStyle w:val="Prrafodelista"/>
        <w:numPr>
          <w:ilvl w:val="0"/>
          <w:numId w:val="9"/>
        </w:numPr>
        <w:rPr>
          <w:rFonts w:ascii="Arial Narrow" w:eastAsia="Arial Narrow" w:hAnsi="Arial Narrow" w:cs="Arial Narrow"/>
          <w:sz w:val="24"/>
          <w:szCs w:val="24"/>
        </w:rPr>
      </w:pPr>
      <w:r>
        <w:rPr>
          <w:rFonts w:ascii="Arial Narrow" w:eastAsia="Arial Narrow" w:hAnsi="Arial Narrow" w:cs="Arial Narrow"/>
          <w:sz w:val="24"/>
          <w:szCs w:val="24"/>
        </w:rPr>
        <w:t>Por parte de las empresas e industrias transformadoras de cacao, un punto porcentual (1%) frente al precio de cada kilo de cacao comercializado.</w:t>
      </w:r>
    </w:p>
    <w:p w14:paraId="288046F6" w14:textId="7C131D61" w:rsidR="00036F34" w:rsidRDefault="00036F34" w:rsidP="00C10A31">
      <w:pPr>
        <w:pStyle w:val="Prrafodelista"/>
        <w:numPr>
          <w:ilvl w:val="0"/>
          <w:numId w:val="9"/>
        </w:numPr>
        <w:jc w:val="both"/>
        <w:rPr>
          <w:rFonts w:ascii="Arial Narrow" w:eastAsia="Arial Narrow" w:hAnsi="Arial Narrow" w:cs="Arial Narrow"/>
          <w:sz w:val="24"/>
          <w:szCs w:val="24"/>
        </w:rPr>
      </w:pPr>
      <w:r w:rsidRPr="00036F34">
        <w:rPr>
          <w:rFonts w:ascii="Arial Narrow" w:eastAsia="Arial Narrow" w:hAnsi="Arial Narrow" w:cs="Arial Narrow"/>
          <w:sz w:val="24"/>
          <w:szCs w:val="24"/>
        </w:rPr>
        <w:t xml:space="preserve">Por parte del gobierno Nacional, </w:t>
      </w:r>
      <w:r w:rsidR="00AE33B7" w:rsidRPr="00036F34">
        <w:rPr>
          <w:rFonts w:ascii="Arial Narrow" w:eastAsia="Arial Narrow" w:hAnsi="Arial Narrow" w:cs="Arial Narrow"/>
          <w:sz w:val="24"/>
          <w:szCs w:val="24"/>
        </w:rPr>
        <w:t xml:space="preserve">un punto porcentual (1%) </w:t>
      </w:r>
      <w:r w:rsidRPr="00036F34">
        <w:rPr>
          <w:rFonts w:ascii="Arial Narrow" w:eastAsia="Arial Narrow" w:hAnsi="Arial Narrow" w:cs="Arial Narrow"/>
          <w:sz w:val="24"/>
          <w:szCs w:val="24"/>
        </w:rPr>
        <w:t xml:space="preserve">frente al valor del cacao comercializado por los productores de cacao y reportado por los comercializadores del grano en el país, el cual será liquidado de manera trimestral. </w:t>
      </w:r>
    </w:p>
    <w:p w14:paraId="045AFB97" w14:textId="6148CA85" w:rsidR="00944743" w:rsidRDefault="00944743" w:rsidP="00C10A31">
      <w:pPr>
        <w:pStyle w:val="Prrafodelista"/>
        <w:numPr>
          <w:ilvl w:val="0"/>
          <w:numId w:val="9"/>
        </w:numPr>
        <w:jc w:val="both"/>
        <w:rPr>
          <w:rFonts w:ascii="Arial Narrow" w:eastAsia="Arial Narrow" w:hAnsi="Arial Narrow" w:cs="Arial Narrow"/>
          <w:sz w:val="24"/>
          <w:szCs w:val="24"/>
        </w:rPr>
      </w:pPr>
      <w:r>
        <w:rPr>
          <w:rFonts w:ascii="Arial Narrow" w:eastAsia="Arial Narrow" w:hAnsi="Arial Narrow" w:cs="Arial Narrow"/>
          <w:sz w:val="24"/>
          <w:szCs w:val="24"/>
        </w:rPr>
        <w:t>Por parte de la entidad Administradora del Fondo nacional del cacao, o de otras, de manera voluntaria.</w:t>
      </w:r>
    </w:p>
    <w:p w14:paraId="42A6BE77" w14:textId="49F54C90" w:rsidR="00AE33B7" w:rsidRDefault="002B39A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ARTÍCULO 4. FONDO NACIONAL CACAOTERO</w:t>
      </w:r>
      <w:r w:rsidR="00AE33B7">
        <w:rPr>
          <w:rFonts w:ascii="Arial Narrow" w:eastAsia="Arial Narrow" w:hAnsi="Arial Narrow" w:cs="Arial Narrow"/>
          <w:b/>
          <w:sz w:val="24"/>
          <w:szCs w:val="24"/>
        </w:rPr>
        <w:t xml:space="preserve">. </w:t>
      </w:r>
      <w:r w:rsidR="00AE33B7">
        <w:rPr>
          <w:rFonts w:ascii="Arial Narrow" w:eastAsia="Arial Narrow" w:hAnsi="Arial Narrow" w:cs="Arial Narrow"/>
          <w:sz w:val="24"/>
          <w:szCs w:val="24"/>
        </w:rPr>
        <w:t>El producto de la</w:t>
      </w:r>
      <w:r w:rsidR="00036F34">
        <w:rPr>
          <w:rFonts w:ascii="Arial Narrow" w:eastAsia="Arial Narrow" w:hAnsi="Arial Narrow" w:cs="Arial Narrow"/>
          <w:sz w:val="24"/>
          <w:szCs w:val="24"/>
        </w:rPr>
        <w:t>s</w:t>
      </w:r>
      <w:r w:rsidR="00AE33B7">
        <w:rPr>
          <w:rFonts w:ascii="Arial Narrow" w:eastAsia="Arial Narrow" w:hAnsi="Arial Narrow" w:cs="Arial Narrow"/>
          <w:sz w:val="24"/>
          <w:szCs w:val="24"/>
        </w:rPr>
        <w:t xml:space="preserve"> cuota</w:t>
      </w:r>
      <w:r w:rsidR="00036F34">
        <w:rPr>
          <w:rFonts w:ascii="Arial Narrow" w:eastAsia="Arial Narrow" w:hAnsi="Arial Narrow" w:cs="Arial Narrow"/>
          <w:sz w:val="24"/>
          <w:szCs w:val="24"/>
        </w:rPr>
        <w:t>s</w:t>
      </w:r>
      <w:r w:rsidR="00AE33B7">
        <w:rPr>
          <w:rFonts w:ascii="Arial Narrow" w:eastAsia="Arial Narrow" w:hAnsi="Arial Narrow" w:cs="Arial Narrow"/>
          <w:sz w:val="24"/>
          <w:szCs w:val="24"/>
        </w:rPr>
        <w:t xml:space="preserve"> de fomento a que se refiere el artículo anterior se llevará a </w:t>
      </w:r>
      <w:r w:rsidR="004B1D84">
        <w:rPr>
          <w:rFonts w:ascii="Arial Narrow" w:eastAsia="Arial Narrow" w:hAnsi="Arial Narrow" w:cs="Arial Narrow"/>
          <w:sz w:val="24"/>
          <w:szCs w:val="24"/>
        </w:rPr>
        <w:t>una</w:t>
      </w:r>
      <w:r w:rsidR="00AE33B7">
        <w:rPr>
          <w:rFonts w:ascii="Arial Narrow" w:eastAsia="Arial Narrow" w:hAnsi="Arial Narrow" w:cs="Arial Narrow"/>
          <w:sz w:val="24"/>
          <w:szCs w:val="24"/>
        </w:rPr>
        <w:t xml:space="preserve"> cuenta especial bajo </w:t>
      </w:r>
      <w:r w:rsidR="004B1D84">
        <w:rPr>
          <w:rFonts w:ascii="Arial Narrow" w:eastAsia="Arial Narrow" w:hAnsi="Arial Narrow" w:cs="Arial Narrow"/>
          <w:sz w:val="24"/>
          <w:szCs w:val="24"/>
        </w:rPr>
        <w:t>el</w:t>
      </w:r>
      <w:r w:rsidR="00AE33B7">
        <w:rPr>
          <w:rFonts w:ascii="Arial Narrow" w:eastAsia="Arial Narrow" w:hAnsi="Arial Narrow" w:cs="Arial Narrow"/>
          <w:sz w:val="24"/>
          <w:szCs w:val="24"/>
        </w:rPr>
        <w:t xml:space="preserve"> nombre de Fondo Nacional del Cacao</w:t>
      </w:r>
      <w:r w:rsidR="00036F34">
        <w:rPr>
          <w:rFonts w:ascii="Arial Narrow" w:eastAsia="Arial Narrow" w:hAnsi="Arial Narrow" w:cs="Arial Narrow"/>
          <w:sz w:val="24"/>
          <w:szCs w:val="24"/>
        </w:rPr>
        <w:t>.</w:t>
      </w:r>
      <w:r w:rsidR="004B1D84">
        <w:rPr>
          <w:rFonts w:ascii="Arial Narrow" w:eastAsia="Arial Narrow" w:hAnsi="Arial Narrow" w:cs="Arial Narrow"/>
          <w:sz w:val="24"/>
          <w:szCs w:val="24"/>
        </w:rPr>
        <w:t xml:space="preserve"> </w:t>
      </w:r>
      <w:r w:rsidR="00036F34">
        <w:rPr>
          <w:rFonts w:ascii="Arial Narrow" w:eastAsia="Arial Narrow" w:hAnsi="Arial Narrow" w:cs="Arial Narrow"/>
          <w:sz w:val="24"/>
          <w:szCs w:val="24"/>
        </w:rPr>
        <w:t xml:space="preserve">Los recursos de </w:t>
      </w:r>
      <w:proofErr w:type="gramStart"/>
      <w:r w:rsidR="00036F34">
        <w:rPr>
          <w:rFonts w:ascii="Arial Narrow" w:eastAsia="Arial Narrow" w:hAnsi="Arial Narrow" w:cs="Arial Narrow"/>
          <w:sz w:val="24"/>
          <w:szCs w:val="24"/>
        </w:rPr>
        <w:t>éste</w:t>
      </w:r>
      <w:proofErr w:type="gramEnd"/>
      <w:r w:rsidR="00036F34">
        <w:rPr>
          <w:rFonts w:ascii="Arial Narrow" w:eastAsia="Arial Narrow" w:hAnsi="Arial Narrow" w:cs="Arial Narrow"/>
          <w:sz w:val="24"/>
          <w:szCs w:val="24"/>
        </w:rPr>
        <w:t xml:space="preserve"> fondo podrá</w:t>
      </w:r>
      <w:r w:rsidR="00DB1200">
        <w:rPr>
          <w:rFonts w:ascii="Arial Narrow" w:eastAsia="Arial Narrow" w:hAnsi="Arial Narrow" w:cs="Arial Narrow"/>
          <w:sz w:val="24"/>
          <w:szCs w:val="24"/>
        </w:rPr>
        <w:t>n</w:t>
      </w:r>
      <w:r w:rsidR="00036F34">
        <w:rPr>
          <w:rFonts w:ascii="Arial Narrow" w:eastAsia="Arial Narrow" w:hAnsi="Arial Narrow" w:cs="Arial Narrow"/>
          <w:sz w:val="24"/>
          <w:szCs w:val="24"/>
        </w:rPr>
        <w:t xml:space="preserve"> </w:t>
      </w:r>
      <w:r w:rsidR="00AE33B7">
        <w:rPr>
          <w:rFonts w:ascii="Arial Narrow" w:eastAsia="Arial Narrow" w:hAnsi="Arial Narrow" w:cs="Arial Narrow"/>
          <w:sz w:val="24"/>
          <w:szCs w:val="24"/>
        </w:rPr>
        <w:t>utili</w:t>
      </w:r>
      <w:r w:rsidR="00036F34">
        <w:rPr>
          <w:rFonts w:ascii="Arial Narrow" w:eastAsia="Arial Narrow" w:hAnsi="Arial Narrow" w:cs="Arial Narrow"/>
          <w:sz w:val="24"/>
          <w:szCs w:val="24"/>
        </w:rPr>
        <w:t>zarse para los siguientes fines:</w:t>
      </w:r>
    </w:p>
    <w:p w14:paraId="35BC1590" w14:textId="4D837B3E" w:rsidR="00AE33B7" w:rsidRPr="00DB6E49" w:rsidRDefault="00AE33B7" w:rsidP="00C10A31">
      <w:pPr>
        <w:numPr>
          <w:ilvl w:val="0"/>
          <w:numId w:val="2"/>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B6E49">
        <w:rPr>
          <w:rFonts w:ascii="Arial Narrow" w:eastAsia="Arial Narrow" w:hAnsi="Arial Narrow" w:cs="Arial Narrow"/>
          <w:color w:val="000000"/>
          <w:sz w:val="24"/>
          <w:szCs w:val="24"/>
        </w:rPr>
        <w:t>Financiamiento de prog</w:t>
      </w:r>
      <w:r w:rsidR="00E04277" w:rsidRPr="00DB6E49">
        <w:rPr>
          <w:rFonts w:ascii="Arial Narrow" w:eastAsia="Arial Narrow" w:hAnsi="Arial Narrow" w:cs="Arial Narrow"/>
          <w:color w:val="000000"/>
          <w:sz w:val="24"/>
          <w:szCs w:val="24"/>
        </w:rPr>
        <w:t xml:space="preserve">ramas nacionales y regionales de Investigación en cacao, con una destinación no inferior al 10% de los recursos del Fondo </w:t>
      </w:r>
    </w:p>
    <w:p w14:paraId="365F0579" w14:textId="077B9819" w:rsidR="00036F34" w:rsidRPr="00DB6E49" w:rsidRDefault="00036F34" w:rsidP="00C10A31">
      <w:pPr>
        <w:numPr>
          <w:ilvl w:val="0"/>
          <w:numId w:val="2"/>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B6E49">
        <w:rPr>
          <w:rFonts w:ascii="Arial Narrow" w:eastAsia="Arial Narrow" w:hAnsi="Arial Narrow" w:cs="Arial Narrow"/>
          <w:sz w:val="24"/>
          <w:szCs w:val="24"/>
        </w:rPr>
        <w:t xml:space="preserve">Asistencia técnica y socio-organizacional a </w:t>
      </w:r>
      <w:r w:rsidR="00DB1200">
        <w:rPr>
          <w:rFonts w:ascii="Arial Narrow" w:eastAsia="Arial Narrow" w:hAnsi="Arial Narrow" w:cs="Arial Narrow"/>
          <w:sz w:val="24"/>
          <w:szCs w:val="24"/>
        </w:rPr>
        <w:t xml:space="preserve">familias cacaoteras </w:t>
      </w:r>
      <w:r w:rsidRPr="00DB6E49">
        <w:rPr>
          <w:rFonts w:ascii="Arial Narrow" w:eastAsia="Arial Narrow" w:hAnsi="Arial Narrow" w:cs="Arial Narrow"/>
          <w:sz w:val="24"/>
          <w:szCs w:val="24"/>
        </w:rPr>
        <w:t>para la producción, comercializa</w:t>
      </w:r>
      <w:r w:rsidR="00E04277" w:rsidRPr="00DB6E49">
        <w:rPr>
          <w:rFonts w:ascii="Arial Narrow" w:eastAsia="Arial Narrow" w:hAnsi="Arial Narrow" w:cs="Arial Narrow"/>
          <w:sz w:val="24"/>
          <w:szCs w:val="24"/>
        </w:rPr>
        <w:t xml:space="preserve">ción o transformación del cacao, con una </w:t>
      </w:r>
      <w:r w:rsidR="00DB1200">
        <w:rPr>
          <w:rFonts w:ascii="Arial Narrow" w:eastAsia="Arial Narrow" w:hAnsi="Arial Narrow" w:cs="Arial Narrow"/>
          <w:color w:val="000000"/>
          <w:sz w:val="24"/>
          <w:szCs w:val="24"/>
        </w:rPr>
        <w:t>destinación no inferior al 3</w:t>
      </w:r>
      <w:r w:rsidR="00E04277" w:rsidRPr="00DB6E49">
        <w:rPr>
          <w:rFonts w:ascii="Arial Narrow" w:eastAsia="Arial Narrow" w:hAnsi="Arial Narrow" w:cs="Arial Narrow"/>
          <w:color w:val="000000"/>
          <w:sz w:val="24"/>
          <w:szCs w:val="24"/>
        </w:rPr>
        <w:t>0% de los recursos del Fondo.</w:t>
      </w:r>
    </w:p>
    <w:p w14:paraId="05CBC8CE" w14:textId="3C9E54AC" w:rsidR="004B1D84" w:rsidRPr="00DB6E49" w:rsidRDefault="00036F34" w:rsidP="00C10A31">
      <w:pPr>
        <w:numPr>
          <w:ilvl w:val="0"/>
          <w:numId w:val="2"/>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B6E49">
        <w:rPr>
          <w:rFonts w:ascii="Arial Narrow" w:eastAsia="Arial Narrow" w:hAnsi="Arial Narrow" w:cs="Arial Narrow"/>
          <w:sz w:val="24"/>
          <w:szCs w:val="24"/>
        </w:rPr>
        <w:t>Asistencia técnica y comercial a industrializadores, comercializadores y expor</w:t>
      </w:r>
      <w:r w:rsidR="00E04277" w:rsidRPr="00DB6E49">
        <w:rPr>
          <w:rFonts w:ascii="Arial Narrow" w:eastAsia="Arial Narrow" w:hAnsi="Arial Narrow" w:cs="Arial Narrow"/>
          <w:sz w:val="24"/>
          <w:szCs w:val="24"/>
        </w:rPr>
        <w:t>t</w:t>
      </w:r>
      <w:r w:rsidRPr="00DB6E49">
        <w:rPr>
          <w:rFonts w:ascii="Arial Narrow" w:eastAsia="Arial Narrow" w:hAnsi="Arial Narrow" w:cs="Arial Narrow"/>
          <w:sz w:val="24"/>
          <w:szCs w:val="24"/>
        </w:rPr>
        <w:t>adores</w:t>
      </w:r>
      <w:r w:rsidR="00AE33B7" w:rsidRPr="00DB6E49">
        <w:rPr>
          <w:rFonts w:ascii="Arial Narrow" w:eastAsia="Arial Narrow" w:hAnsi="Arial Narrow" w:cs="Arial Narrow"/>
          <w:color w:val="000000"/>
          <w:sz w:val="24"/>
          <w:szCs w:val="24"/>
        </w:rPr>
        <w:t xml:space="preserve"> del cacao</w:t>
      </w:r>
      <w:r w:rsidR="00AE33B7" w:rsidRPr="00DB6E49">
        <w:rPr>
          <w:rFonts w:ascii="Arial Narrow" w:eastAsia="Arial Narrow" w:hAnsi="Arial Narrow" w:cs="Arial Narrow"/>
          <w:sz w:val="24"/>
          <w:szCs w:val="24"/>
        </w:rPr>
        <w:t xml:space="preserve"> en el país</w:t>
      </w:r>
      <w:r w:rsidR="00E04277" w:rsidRPr="00DB6E49">
        <w:rPr>
          <w:rFonts w:ascii="Arial Narrow" w:eastAsia="Arial Narrow" w:hAnsi="Arial Narrow" w:cs="Arial Narrow"/>
          <w:sz w:val="24"/>
          <w:szCs w:val="24"/>
        </w:rPr>
        <w:t xml:space="preserve">, con una </w:t>
      </w:r>
      <w:r w:rsidR="00E04277" w:rsidRPr="00DB6E49">
        <w:rPr>
          <w:rFonts w:ascii="Arial Narrow" w:eastAsia="Arial Narrow" w:hAnsi="Arial Narrow" w:cs="Arial Narrow"/>
          <w:color w:val="000000"/>
          <w:sz w:val="24"/>
          <w:szCs w:val="24"/>
        </w:rPr>
        <w:t>destinación no inferior al 10% de los recursos del Fondo.</w:t>
      </w:r>
    </w:p>
    <w:p w14:paraId="4A07BD7C" w14:textId="4D08846D" w:rsidR="00AE33B7" w:rsidRDefault="00AE33B7" w:rsidP="00C10A31">
      <w:pPr>
        <w:numPr>
          <w:ilvl w:val="0"/>
          <w:numId w:val="2"/>
        </w:numPr>
        <w:pBdr>
          <w:top w:val="nil"/>
          <w:left w:val="nil"/>
          <w:bottom w:val="nil"/>
          <w:right w:val="nil"/>
          <w:between w:val="nil"/>
        </w:pBdr>
        <w:jc w:val="both"/>
        <w:rPr>
          <w:rFonts w:ascii="Arial Narrow" w:eastAsia="Arial Narrow" w:hAnsi="Arial Narrow" w:cs="Arial Narrow"/>
          <w:color w:val="000000"/>
          <w:sz w:val="24"/>
          <w:szCs w:val="24"/>
        </w:rPr>
      </w:pPr>
      <w:r w:rsidRPr="00DB6E49">
        <w:rPr>
          <w:rFonts w:ascii="Arial Narrow" w:eastAsia="Arial Narrow" w:hAnsi="Arial Narrow" w:cs="Arial Narrow"/>
          <w:sz w:val="24"/>
          <w:szCs w:val="24"/>
        </w:rPr>
        <w:t>Desarrollo de políticas o programas nacionales</w:t>
      </w:r>
      <w:r w:rsidR="00E4671B" w:rsidRPr="00DB6E49">
        <w:rPr>
          <w:rFonts w:ascii="Arial Narrow" w:eastAsia="Arial Narrow" w:hAnsi="Arial Narrow" w:cs="Arial Narrow"/>
          <w:sz w:val="24"/>
          <w:szCs w:val="24"/>
        </w:rPr>
        <w:t>, regionales y</w:t>
      </w:r>
      <w:r w:rsidR="004B1D84" w:rsidRPr="00DB6E49">
        <w:rPr>
          <w:rFonts w:ascii="Arial Narrow" w:eastAsia="Arial Narrow" w:hAnsi="Arial Narrow" w:cs="Arial Narrow"/>
          <w:sz w:val="24"/>
          <w:szCs w:val="24"/>
        </w:rPr>
        <w:t xml:space="preserve"> departamentales </w:t>
      </w:r>
      <w:r w:rsidR="00E4671B" w:rsidRPr="00DB6E49">
        <w:rPr>
          <w:rFonts w:ascii="Arial Narrow" w:eastAsia="Arial Narrow" w:hAnsi="Arial Narrow" w:cs="Arial Narrow"/>
          <w:sz w:val="24"/>
          <w:szCs w:val="24"/>
        </w:rPr>
        <w:t xml:space="preserve">para </w:t>
      </w:r>
      <w:r w:rsidRPr="00DB6E49">
        <w:rPr>
          <w:rFonts w:ascii="Arial Narrow" w:eastAsia="Arial Narrow" w:hAnsi="Arial Narrow" w:cs="Arial Narrow"/>
          <w:sz w:val="24"/>
          <w:szCs w:val="24"/>
        </w:rPr>
        <w:t>el fomento de l</w:t>
      </w:r>
      <w:r w:rsidR="00E04277" w:rsidRPr="00DB6E49">
        <w:rPr>
          <w:rFonts w:ascii="Arial Narrow" w:eastAsia="Arial Narrow" w:hAnsi="Arial Narrow" w:cs="Arial Narrow"/>
          <w:sz w:val="24"/>
          <w:szCs w:val="24"/>
        </w:rPr>
        <w:t>a producción, comercialización,</w:t>
      </w:r>
      <w:r w:rsidRPr="00DB6E49">
        <w:rPr>
          <w:rFonts w:ascii="Arial Narrow" w:eastAsia="Arial Narrow" w:hAnsi="Arial Narrow" w:cs="Arial Narrow"/>
          <w:sz w:val="24"/>
          <w:szCs w:val="24"/>
        </w:rPr>
        <w:t xml:space="preserve"> transformación</w:t>
      </w:r>
      <w:r w:rsidR="00E04277" w:rsidRPr="00DB6E49">
        <w:rPr>
          <w:rFonts w:ascii="Arial Narrow" w:eastAsia="Arial Narrow" w:hAnsi="Arial Narrow" w:cs="Arial Narrow"/>
          <w:sz w:val="24"/>
          <w:szCs w:val="24"/>
        </w:rPr>
        <w:t xml:space="preserve"> y exportación</w:t>
      </w:r>
      <w:r w:rsidR="00FF3835" w:rsidRPr="00DB6E49">
        <w:rPr>
          <w:rFonts w:ascii="Arial Narrow" w:eastAsia="Arial Narrow" w:hAnsi="Arial Narrow" w:cs="Arial Narrow"/>
          <w:sz w:val="24"/>
          <w:szCs w:val="24"/>
        </w:rPr>
        <w:t xml:space="preserve"> del cacao, con una </w:t>
      </w:r>
      <w:r w:rsidR="00DB1200">
        <w:rPr>
          <w:rFonts w:ascii="Arial Narrow" w:eastAsia="Arial Narrow" w:hAnsi="Arial Narrow" w:cs="Arial Narrow"/>
          <w:color w:val="000000"/>
          <w:sz w:val="24"/>
          <w:szCs w:val="24"/>
        </w:rPr>
        <w:t>destinación no inferior al 2</w:t>
      </w:r>
      <w:r w:rsidR="00FF3835" w:rsidRPr="00DB6E49">
        <w:rPr>
          <w:rFonts w:ascii="Arial Narrow" w:eastAsia="Arial Narrow" w:hAnsi="Arial Narrow" w:cs="Arial Narrow"/>
          <w:color w:val="000000"/>
          <w:sz w:val="24"/>
          <w:szCs w:val="24"/>
        </w:rPr>
        <w:t>0% de los recursos del Fondo.</w:t>
      </w:r>
    </w:p>
    <w:p w14:paraId="007100C1" w14:textId="6F954C5F" w:rsidR="00C05254" w:rsidRPr="00C05254" w:rsidRDefault="00C05254" w:rsidP="00C10A31">
      <w:pPr>
        <w:pStyle w:val="Prrafodelista"/>
        <w:numPr>
          <w:ilvl w:val="0"/>
          <w:numId w:val="2"/>
        </w:numPr>
        <w:rPr>
          <w:rFonts w:ascii="Arial Narrow" w:eastAsia="Arial Narrow" w:hAnsi="Arial Narrow" w:cs="Arial Narrow"/>
          <w:sz w:val="24"/>
          <w:szCs w:val="24"/>
        </w:rPr>
      </w:pPr>
      <w:r w:rsidRPr="00C05254">
        <w:rPr>
          <w:rFonts w:ascii="Arial Narrow" w:eastAsia="Arial Narrow" w:hAnsi="Arial Narrow" w:cs="Arial Narrow"/>
          <w:sz w:val="24"/>
          <w:szCs w:val="24"/>
        </w:rPr>
        <w:t>Administración</w:t>
      </w:r>
      <w:r>
        <w:rPr>
          <w:rFonts w:ascii="Arial Narrow" w:eastAsia="Arial Narrow" w:hAnsi="Arial Narrow" w:cs="Arial Narrow"/>
          <w:sz w:val="24"/>
          <w:szCs w:val="24"/>
        </w:rPr>
        <w:t xml:space="preserve"> del F</w:t>
      </w:r>
      <w:r w:rsidRPr="00C05254">
        <w:rPr>
          <w:rFonts w:ascii="Arial Narrow" w:eastAsia="Arial Narrow" w:hAnsi="Arial Narrow" w:cs="Arial Narrow"/>
          <w:sz w:val="24"/>
          <w:szCs w:val="24"/>
        </w:rPr>
        <w:t xml:space="preserve">ondo, con </w:t>
      </w:r>
      <w:r>
        <w:rPr>
          <w:rFonts w:ascii="Arial Narrow" w:eastAsia="Arial Narrow" w:hAnsi="Arial Narrow" w:cs="Arial Narrow"/>
          <w:sz w:val="24"/>
          <w:szCs w:val="24"/>
        </w:rPr>
        <w:t>una destinación no superior al 1</w:t>
      </w:r>
      <w:r w:rsidRPr="00C05254">
        <w:rPr>
          <w:rFonts w:ascii="Arial Narrow" w:eastAsia="Arial Narrow" w:hAnsi="Arial Narrow" w:cs="Arial Narrow"/>
          <w:sz w:val="24"/>
          <w:szCs w:val="24"/>
        </w:rPr>
        <w:t>0% de los recursos del Fondo.</w:t>
      </w:r>
    </w:p>
    <w:p w14:paraId="5ACD3724" w14:textId="1C813B4C" w:rsidR="00C05254" w:rsidRPr="00DB6E49" w:rsidRDefault="00C05254" w:rsidP="00C05254">
      <w:pPr>
        <w:pBdr>
          <w:top w:val="nil"/>
          <w:left w:val="nil"/>
          <w:bottom w:val="nil"/>
          <w:right w:val="nil"/>
          <w:between w:val="nil"/>
        </w:pBdr>
        <w:ind w:left="720"/>
        <w:jc w:val="both"/>
        <w:rPr>
          <w:rFonts w:ascii="Arial Narrow" w:eastAsia="Arial Narrow" w:hAnsi="Arial Narrow" w:cs="Arial Narrow"/>
          <w:color w:val="000000"/>
          <w:sz w:val="24"/>
          <w:szCs w:val="24"/>
        </w:rPr>
      </w:pPr>
    </w:p>
    <w:p w14:paraId="4553CFE2" w14:textId="1E1D7113" w:rsidR="00E4671B" w:rsidRDefault="00AE33B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1. </w:t>
      </w:r>
      <w:r w:rsidR="004B1D84">
        <w:rPr>
          <w:rFonts w:ascii="Arial Narrow" w:eastAsia="Arial Narrow" w:hAnsi="Arial Narrow" w:cs="Arial Narrow"/>
          <w:sz w:val="24"/>
          <w:szCs w:val="24"/>
        </w:rPr>
        <w:t xml:space="preserve">La </w:t>
      </w:r>
      <w:r w:rsidR="00E4671B">
        <w:rPr>
          <w:rFonts w:ascii="Arial Narrow" w:eastAsia="Arial Narrow" w:hAnsi="Arial Narrow" w:cs="Arial Narrow"/>
          <w:sz w:val="24"/>
          <w:szCs w:val="24"/>
        </w:rPr>
        <w:t xml:space="preserve">inversión de recursos del Fondo se realizará con criterios de equidad en diferentes </w:t>
      </w:r>
      <w:r w:rsidR="005717DB">
        <w:rPr>
          <w:rFonts w:ascii="Arial Narrow" w:eastAsia="Arial Narrow" w:hAnsi="Arial Narrow" w:cs="Arial Narrow"/>
          <w:sz w:val="24"/>
          <w:szCs w:val="24"/>
        </w:rPr>
        <w:t xml:space="preserve">regiones, </w:t>
      </w:r>
      <w:proofErr w:type="spellStart"/>
      <w:r w:rsidR="005717DB">
        <w:rPr>
          <w:rFonts w:ascii="Arial Narrow" w:eastAsia="Arial Narrow" w:hAnsi="Arial Narrow" w:cs="Arial Narrow"/>
          <w:sz w:val="24"/>
          <w:szCs w:val="24"/>
        </w:rPr>
        <w:t>sub-regiones</w:t>
      </w:r>
      <w:proofErr w:type="spellEnd"/>
      <w:r w:rsidR="005717DB">
        <w:rPr>
          <w:rFonts w:ascii="Arial Narrow" w:eastAsia="Arial Narrow" w:hAnsi="Arial Narrow" w:cs="Arial Narrow"/>
          <w:sz w:val="24"/>
          <w:szCs w:val="24"/>
        </w:rPr>
        <w:t xml:space="preserve"> y </w:t>
      </w:r>
      <w:r w:rsidR="00E4671B">
        <w:rPr>
          <w:rFonts w:ascii="Arial Narrow" w:eastAsia="Arial Narrow" w:hAnsi="Arial Narrow" w:cs="Arial Narrow"/>
          <w:sz w:val="24"/>
          <w:szCs w:val="24"/>
        </w:rPr>
        <w:t>territorios cacaoteros. El gobierno nacional, a través del Ministerio de Agricultura, reglamentará dichos criterios.</w:t>
      </w:r>
    </w:p>
    <w:p w14:paraId="3580E7C6" w14:textId="688152B3" w:rsidR="00AE33B7" w:rsidRDefault="00E4671B"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Parágrafo 2. </w:t>
      </w:r>
      <w:r>
        <w:rPr>
          <w:rFonts w:ascii="Arial Narrow" w:eastAsia="Arial Narrow" w:hAnsi="Arial Narrow" w:cs="Arial Narrow"/>
          <w:sz w:val="24"/>
          <w:szCs w:val="24"/>
        </w:rPr>
        <w:t>La entidad</w:t>
      </w:r>
      <w:r w:rsidR="004B1D84">
        <w:rPr>
          <w:rFonts w:ascii="Arial Narrow" w:eastAsia="Arial Narrow" w:hAnsi="Arial Narrow" w:cs="Arial Narrow"/>
          <w:sz w:val="24"/>
          <w:szCs w:val="24"/>
        </w:rPr>
        <w:t xml:space="preserve"> Administradora de los recursos del Fondo Nacional deberá</w:t>
      </w:r>
      <w:r w:rsidR="00AE33B7">
        <w:rPr>
          <w:rFonts w:ascii="Arial Narrow" w:eastAsia="Arial Narrow" w:hAnsi="Arial Narrow" w:cs="Arial Narrow"/>
          <w:sz w:val="24"/>
          <w:szCs w:val="24"/>
        </w:rPr>
        <w:t xml:space="preserve"> presentar informes pormenorizados de la inversión </w:t>
      </w:r>
      <w:r>
        <w:rPr>
          <w:rFonts w:ascii="Arial Narrow" w:eastAsia="Arial Narrow" w:hAnsi="Arial Narrow" w:cs="Arial Narrow"/>
          <w:sz w:val="24"/>
          <w:szCs w:val="24"/>
        </w:rPr>
        <w:t xml:space="preserve">de los recursos del Fondo </w:t>
      </w:r>
      <w:r w:rsidR="009D3935">
        <w:rPr>
          <w:rFonts w:ascii="Arial Narrow" w:eastAsia="Arial Narrow" w:hAnsi="Arial Narrow" w:cs="Arial Narrow"/>
          <w:sz w:val="24"/>
          <w:szCs w:val="24"/>
        </w:rPr>
        <w:t>de acuerdo con</w:t>
      </w:r>
      <w:r w:rsidR="00AE33B7">
        <w:rPr>
          <w:rFonts w:ascii="Arial Narrow" w:eastAsia="Arial Narrow" w:hAnsi="Arial Narrow" w:cs="Arial Narrow"/>
          <w:sz w:val="24"/>
          <w:szCs w:val="24"/>
        </w:rPr>
        <w:t xml:space="preserve"> la reglamentación que realice el Gobierno Nacional.</w:t>
      </w:r>
    </w:p>
    <w:p w14:paraId="2D48575F" w14:textId="1A686E7A" w:rsidR="00AE33B7" w:rsidRDefault="00E4671B"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Parágrafo 3</w:t>
      </w:r>
      <w:r w:rsidR="00AE33B7">
        <w:rPr>
          <w:rFonts w:ascii="Arial Narrow" w:eastAsia="Arial Narrow" w:hAnsi="Arial Narrow" w:cs="Arial Narrow"/>
          <w:b/>
          <w:sz w:val="24"/>
          <w:szCs w:val="24"/>
        </w:rPr>
        <w:t>.</w:t>
      </w:r>
      <w:r w:rsidR="00AE33B7">
        <w:rPr>
          <w:rFonts w:ascii="Arial Narrow" w:eastAsia="Arial Narrow" w:hAnsi="Arial Narrow" w:cs="Arial Narrow"/>
          <w:sz w:val="24"/>
          <w:szCs w:val="24"/>
        </w:rPr>
        <w:t xml:space="preserve"> El gobierno nacional a través del Ministerio de Agricultura y Desarrollo rural, o quien haga sus veces, con la participación de organizaciones cacaot</w:t>
      </w:r>
      <w:r>
        <w:rPr>
          <w:rFonts w:ascii="Arial Narrow" w:eastAsia="Arial Narrow" w:hAnsi="Arial Narrow" w:cs="Arial Narrow"/>
          <w:sz w:val="24"/>
          <w:szCs w:val="24"/>
        </w:rPr>
        <w:t xml:space="preserve">eras de diversas zonas del país, </w:t>
      </w:r>
      <w:r w:rsidR="00AE33B7">
        <w:rPr>
          <w:rFonts w:ascii="Arial Narrow" w:eastAsia="Arial Narrow" w:hAnsi="Arial Narrow" w:cs="Arial Narrow"/>
          <w:sz w:val="24"/>
          <w:szCs w:val="24"/>
        </w:rPr>
        <w:t xml:space="preserve">de </w:t>
      </w:r>
      <w:r>
        <w:rPr>
          <w:rFonts w:ascii="Arial Narrow" w:eastAsia="Arial Narrow" w:hAnsi="Arial Narrow" w:cs="Arial Narrow"/>
          <w:sz w:val="24"/>
          <w:szCs w:val="24"/>
        </w:rPr>
        <w:t xml:space="preserve">entidades cacaoteras de </w:t>
      </w:r>
      <w:r w:rsidR="00AE33B7">
        <w:rPr>
          <w:rFonts w:ascii="Arial Narrow" w:eastAsia="Arial Narrow" w:hAnsi="Arial Narrow" w:cs="Arial Narrow"/>
          <w:sz w:val="24"/>
          <w:szCs w:val="24"/>
        </w:rPr>
        <w:t>segundo nivel</w:t>
      </w:r>
      <w:r>
        <w:rPr>
          <w:rFonts w:ascii="Arial Narrow" w:eastAsia="Arial Narrow" w:hAnsi="Arial Narrow" w:cs="Arial Narrow"/>
          <w:sz w:val="24"/>
          <w:szCs w:val="24"/>
        </w:rPr>
        <w:t>,</w:t>
      </w:r>
      <w:r w:rsidR="009D3935">
        <w:rPr>
          <w:rFonts w:ascii="Arial Narrow" w:eastAsia="Arial Narrow" w:hAnsi="Arial Narrow" w:cs="Arial Narrow"/>
          <w:sz w:val="24"/>
          <w:szCs w:val="24"/>
        </w:rPr>
        <w:t xml:space="preserve"> y dentro de los 6 meses siguientes a la expedición de la presente norma,</w:t>
      </w:r>
      <w:r w:rsidR="00AE33B7">
        <w:rPr>
          <w:rFonts w:ascii="Arial Narrow" w:eastAsia="Arial Narrow" w:hAnsi="Arial Narrow" w:cs="Arial Narrow"/>
          <w:sz w:val="24"/>
          <w:szCs w:val="24"/>
        </w:rPr>
        <w:t xml:space="preserve"> organizará </w:t>
      </w:r>
      <w:r w:rsidR="005717DB">
        <w:rPr>
          <w:rFonts w:ascii="Arial Narrow" w:eastAsia="Arial Narrow" w:hAnsi="Arial Narrow" w:cs="Arial Narrow"/>
          <w:sz w:val="24"/>
          <w:szCs w:val="24"/>
        </w:rPr>
        <w:t xml:space="preserve">el país en </w:t>
      </w:r>
      <w:r w:rsidR="00AE33B7">
        <w:rPr>
          <w:rFonts w:ascii="Arial Narrow" w:eastAsia="Arial Narrow" w:hAnsi="Arial Narrow" w:cs="Arial Narrow"/>
          <w:sz w:val="24"/>
          <w:szCs w:val="24"/>
        </w:rPr>
        <w:t>regiones o territorios cacaoteros</w:t>
      </w:r>
      <w:r w:rsidR="005717DB">
        <w:rPr>
          <w:rFonts w:ascii="Arial Narrow" w:eastAsia="Arial Narrow" w:hAnsi="Arial Narrow" w:cs="Arial Narrow"/>
          <w:sz w:val="24"/>
          <w:szCs w:val="24"/>
        </w:rPr>
        <w:t xml:space="preserve"> para el fomento cacaotero y para la inversión de los recursos del Fondo</w:t>
      </w:r>
      <w:r w:rsidR="009D3935">
        <w:rPr>
          <w:rFonts w:ascii="Arial Narrow" w:eastAsia="Arial Narrow" w:hAnsi="Arial Narrow" w:cs="Arial Narrow"/>
          <w:sz w:val="24"/>
          <w:szCs w:val="24"/>
        </w:rPr>
        <w:t xml:space="preserve">, </w:t>
      </w:r>
      <w:r w:rsidR="005717DB">
        <w:rPr>
          <w:rFonts w:ascii="Arial Narrow" w:eastAsia="Arial Narrow" w:hAnsi="Arial Narrow" w:cs="Arial Narrow"/>
          <w:sz w:val="24"/>
          <w:szCs w:val="24"/>
        </w:rPr>
        <w:t xml:space="preserve">que tendrá un </w:t>
      </w:r>
      <w:r w:rsidR="009D3935">
        <w:rPr>
          <w:rFonts w:ascii="Arial Narrow" w:eastAsia="Arial Narrow" w:hAnsi="Arial Narrow" w:cs="Arial Narrow"/>
          <w:sz w:val="24"/>
          <w:szCs w:val="24"/>
        </w:rPr>
        <w:t>mínimo d</w:t>
      </w:r>
      <w:r w:rsidR="005717DB">
        <w:rPr>
          <w:rFonts w:ascii="Arial Narrow" w:eastAsia="Arial Narrow" w:hAnsi="Arial Narrow" w:cs="Arial Narrow"/>
          <w:sz w:val="24"/>
          <w:szCs w:val="24"/>
        </w:rPr>
        <w:t>e tres (3) y un máximo de siete (7)</w:t>
      </w:r>
      <w:r w:rsidR="009D3935">
        <w:rPr>
          <w:rFonts w:ascii="Arial Narrow" w:eastAsia="Arial Narrow" w:hAnsi="Arial Narrow" w:cs="Arial Narrow"/>
          <w:sz w:val="24"/>
          <w:szCs w:val="24"/>
        </w:rPr>
        <w:t>.</w:t>
      </w:r>
    </w:p>
    <w:p w14:paraId="4B4C9314" w14:textId="3EBEF6B0" w:rsidR="00AE33B7" w:rsidRDefault="002B39A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5. RECAUDO DE LAS CUOTAS DE FOMENTO CACAOTERO. </w:t>
      </w:r>
      <w:r w:rsidR="00AE33B7">
        <w:rPr>
          <w:rFonts w:ascii="Arial Narrow" w:eastAsia="Arial Narrow" w:hAnsi="Arial Narrow" w:cs="Arial Narrow"/>
          <w:sz w:val="24"/>
          <w:szCs w:val="24"/>
        </w:rPr>
        <w:t>El Recaudo de la</w:t>
      </w:r>
      <w:r w:rsidR="005717DB">
        <w:rPr>
          <w:rFonts w:ascii="Arial Narrow" w:eastAsia="Arial Narrow" w:hAnsi="Arial Narrow" w:cs="Arial Narrow"/>
          <w:sz w:val="24"/>
          <w:szCs w:val="24"/>
        </w:rPr>
        <w:t>s</w:t>
      </w:r>
      <w:r w:rsidR="00AE33B7">
        <w:rPr>
          <w:rFonts w:ascii="Arial Narrow" w:eastAsia="Arial Narrow" w:hAnsi="Arial Narrow" w:cs="Arial Narrow"/>
          <w:sz w:val="24"/>
          <w:szCs w:val="24"/>
        </w:rPr>
        <w:t xml:space="preserve"> Cuota</w:t>
      </w:r>
      <w:r w:rsidR="005717DB">
        <w:rPr>
          <w:rFonts w:ascii="Arial Narrow" w:eastAsia="Arial Narrow" w:hAnsi="Arial Narrow" w:cs="Arial Narrow"/>
          <w:sz w:val="24"/>
          <w:szCs w:val="24"/>
        </w:rPr>
        <w:t>s</w:t>
      </w:r>
      <w:r w:rsidR="00AE33B7">
        <w:rPr>
          <w:rFonts w:ascii="Arial Narrow" w:eastAsia="Arial Narrow" w:hAnsi="Arial Narrow" w:cs="Arial Narrow"/>
          <w:sz w:val="24"/>
          <w:szCs w:val="24"/>
        </w:rPr>
        <w:t xml:space="preserve"> de Fomento Cacaotero estará a Cargo de las Personas Jurídicas que compren o </w:t>
      </w:r>
      <w:r w:rsidR="00DB1200">
        <w:rPr>
          <w:rFonts w:ascii="Arial Narrow" w:eastAsia="Arial Narrow" w:hAnsi="Arial Narrow" w:cs="Arial Narrow"/>
          <w:sz w:val="24"/>
          <w:szCs w:val="24"/>
        </w:rPr>
        <w:t xml:space="preserve">transformen </w:t>
      </w:r>
      <w:r w:rsidR="00AE33B7">
        <w:rPr>
          <w:rFonts w:ascii="Arial Narrow" w:eastAsia="Arial Narrow" w:hAnsi="Arial Narrow" w:cs="Arial Narrow"/>
          <w:sz w:val="24"/>
          <w:szCs w:val="24"/>
        </w:rPr>
        <w:t>grano de Cacao o por las entidades públicas, privadas o mixtas que en cada ca</w:t>
      </w:r>
      <w:r w:rsidR="005717DB">
        <w:rPr>
          <w:rFonts w:ascii="Arial Narrow" w:eastAsia="Arial Narrow" w:hAnsi="Arial Narrow" w:cs="Arial Narrow"/>
          <w:sz w:val="24"/>
          <w:szCs w:val="24"/>
        </w:rPr>
        <w:t>so designe el Gobierno Nacional.</w:t>
      </w:r>
    </w:p>
    <w:p w14:paraId="53B34F9D" w14:textId="5ED85817" w:rsidR="00AE33B7" w:rsidRDefault="00AE33B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Primero: </w:t>
      </w:r>
      <w:r>
        <w:rPr>
          <w:rFonts w:ascii="Arial Narrow" w:eastAsia="Arial Narrow" w:hAnsi="Arial Narrow" w:cs="Arial Narrow"/>
          <w:sz w:val="24"/>
          <w:szCs w:val="24"/>
        </w:rPr>
        <w:t>En ningún caso las entidades de segundo nivel, directamente o través de terceros, realizar competencia comercial a personas o entidades comercializadoras de cacao de primer nivel. Ninguna entidad recaudadora o administradora de Fondos de</w:t>
      </w:r>
      <w:r w:rsidR="005717DB">
        <w:rPr>
          <w:rFonts w:ascii="Arial Narrow" w:eastAsia="Arial Narrow" w:hAnsi="Arial Narrow" w:cs="Arial Narrow"/>
          <w:sz w:val="24"/>
          <w:szCs w:val="24"/>
        </w:rPr>
        <w:t>l</w:t>
      </w:r>
      <w:r>
        <w:rPr>
          <w:rFonts w:ascii="Arial Narrow" w:eastAsia="Arial Narrow" w:hAnsi="Arial Narrow" w:cs="Arial Narrow"/>
          <w:sz w:val="24"/>
          <w:szCs w:val="24"/>
        </w:rPr>
        <w:t xml:space="preserve"> cacao podrá utilizar esa facultad ni los recursos del recaudo o de los Fondos para la comercialización de cacao.</w:t>
      </w:r>
    </w:p>
    <w:p w14:paraId="210222B6" w14:textId="3964B0AF" w:rsidR="00AE33B7" w:rsidRDefault="00AE33B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Segundo: </w:t>
      </w:r>
      <w:r>
        <w:rPr>
          <w:rFonts w:ascii="Arial Narrow" w:eastAsia="Arial Narrow" w:hAnsi="Arial Narrow" w:cs="Arial Narrow"/>
          <w:sz w:val="24"/>
          <w:szCs w:val="24"/>
        </w:rPr>
        <w:t>Para los efectos del artículo tercero, el Ministerio de Agricultura o quien haga sus veces señalará mensualmente, el valor del kilogramo de cacao, con base en el cual se hará la liquidación de cada cuota de fomento.</w:t>
      </w:r>
    </w:p>
    <w:p w14:paraId="69FA7070" w14:textId="05F6F003" w:rsidR="00AE33B7" w:rsidRDefault="00AE33B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Parágrafo Tercero: </w:t>
      </w:r>
      <w:r>
        <w:rPr>
          <w:rFonts w:ascii="Arial Narrow" w:eastAsia="Arial Narrow" w:hAnsi="Arial Narrow" w:cs="Arial Narrow"/>
          <w:sz w:val="24"/>
          <w:szCs w:val="24"/>
        </w:rPr>
        <w:t>El pago de la</w:t>
      </w:r>
      <w:r w:rsidR="005717DB">
        <w:rPr>
          <w:rFonts w:ascii="Arial Narrow" w:eastAsia="Arial Narrow" w:hAnsi="Arial Narrow" w:cs="Arial Narrow"/>
          <w:sz w:val="24"/>
          <w:szCs w:val="24"/>
        </w:rPr>
        <w:t>s</w:t>
      </w:r>
      <w:r>
        <w:rPr>
          <w:rFonts w:ascii="Arial Narrow" w:eastAsia="Arial Narrow" w:hAnsi="Arial Narrow" w:cs="Arial Narrow"/>
          <w:sz w:val="24"/>
          <w:szCs w:val="24"/>
        </w:rPr>
        <w:t xml:space="preserve"> Cuota</w:t>
      </w:r>
      <w:r w:rsidR="005717DB">
        <w:rPr>
          <w:rFonts w:ascii="Arial Narrow" w:eastAsia="Arial Narrow" w:hAnsi="Arial Narrow" w:cs="Arial Narrow"/>
          <w:sz w:val="24"/>
          <w:szCs w:val="24"/>
        </w:rPr>
        <w:t>s</w:t>
      </w:r>
      <w:r>
        <w:rPr>
          <w:rFonts w:ascii="Arial Narrow" w:eastAsia="Arial Narrow" w:hAnsi="Arial Narrow" w:cs="Arial Narrow"/>
          <w:sz w:val="24"/>
          <w:szCs w:val="24"/>
        </w:rPr>
        <w:t xml:space="preserve"> de Fomento Cacaotero </w:t>
      </w:r>
      <w:r w:rsidR="005717DB">
        <w:rPr>
          <w:rFonts w:ascii="Arial Narrow" w:eastAsia="Arial Narrow" w:hAnsi="Arial Narrow" w:cs="Arial Narrow"/>
          <w:sz w:val="24"/>
          <w:szCs w:val="24"/>
        </w:rPr>
        <w:t xml:space="preserve">(excepto por parte del gobierno nacional) </w:t>
      </w:r>
      <w:r>
        <w:rPr>
          <w:rFonts w:ascii="Arial Narrow" w:eastAsia="Arial Narrow" w:hAnsi="Arial Narrow" w:cs="Arial Narrow"/>
          <w:sz w:val="24"/>
          <w:szCs w:val="24"/>
        </w:rPr>
        <w:t xml:space="preserve">se deberá efectuar dentro del mismo mes en que ésta se recaude y facture, o a más tardar dentro de los diez (10) días calendario del siguiente mes, con el fin de que no exista mala interpretación en los tiempos en que se liquida y se paga, protegiendo los recursos al entenderse las cuotas y los fondos de fomento como recursos de carácter público. </w:t>
      </w:r>
    </w:p>
    <w:p w14:paraId="47B86E1A" w14:textId="317759F0" w:rsidR="00AE33B7" w:rsidRDefault="00AE33B7" w:rsidP="00AE33B7">
      <w:pPr>
        <w:jc w:val="both"/>
        <w:rPr>
          <w:rFonts w:ascii="Arial Narrow" w:eastAsia="Arial Narrow" w:hAnsi="Arial Narrow" w:cs="Arial Narrow"/>
          <w:sz w:val="24"/>
          <w:szCs w:val="24"/>
        </w:rPr>
      </w:pPr>
      <w:r w:rsidRPr="00AE33B7">
        <w:rPr>
          <w:rFonts w:ascii="Arial Narrow" w:eastAsia="Arial Narrow" w:hAnsi="Arial Narrow" w:cs="Arial Narrow"/>
          <w:b/>
          <w:sz w:val="24"/>
          <w:szCs w:val="24"/>
        </w:rPr>
        <w:t xml:space="preserve">Parágrafo </w:t>
      </w:r>
      <w:r>
        <w:rPr>
          <w:rFonts w:ascii="Arial Narrow" w:eastAsia="Arial Narrow" w:hAnsi="Arial Narrow" w:cs="Arial Narrow"/>
          <w:b/>
          <w:sz w:val="24"/>
          <w:szCs w:val="24"/>
        </w:rPr>
        <w:t>C</w:t>
      </w:r>
      <w:r w:rsidRPr="00AE33B7">
        <w:rPr>
          <w:rFonts w:ascii="Arial Narrow" w:eastAsia="Arial Narrow" w:hAnsi="Arial Narrow" w:cs="Arial Narrow"/>
          <w:b/>
          <w:sz w:val="24"/>
          <w:szCs w:val="24"/>
        </w:rPr>
        <w:t>uarto.</w:t>
      </w:r>
      <w:r w:rsidRPr="00AE33B7">
        <w:rPr>
          <w:rFonts w:ascii="Arial Narrow" w:eastAsia="Arial Narrow" w:hAnsi="Arial Narrow" w:cs="Arial Narrow"/>
          <w:sz w:val="24"/>
          <w:szCs w:val="24"/>
        </w:rPr>
        <w:t xml:space="preserve"> El </w:t>
      </w:r>
      <w:r>
        <w:rPr>
          <w:rFonts w:ascii="Arial Narrow" w:eastAsia="Arial Narrow" w:hAnsi="Arial Narrow" w:cs="Arial Narrow"/>
          <w:sz w:val="24"/>
          <w:szCs w:val="24"/>
        </w:rPr>
        <w:t>recaudador</w:t>
      </w:r>
      <w:r w:rsidRPr="00AE33B7">
        <w:rPr>
          <w:rFonts w:ascii="Arial Narrow" w:eastAsia="Arial Narrow" w:hAnsi="Arial Narrow" w:cs="Arial Narrow"/>
          <w:sz w:val="24"/>
          <w:szCs w:val="24"/>
        </w:rPr>
        <w:t xml:space="preserve"> tendrá la obligación de expedir factura de compra o documento equivalente en el que de desagregue e indique el valor aportado por el aportante por concepto de cuota de fomento.</w:t>
      </w:r>
    </w:p>
    <w:p w14:paraId="0964A720" w14:textId="4FFA4C97" w:rsidR="00AE33B7" w:rsidRDefault="002B39A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ARTÍCULO 6.</w:t>
      </w:r>
      <w:r>
        <w:rPr>
          <w:rFonts w:ascii="Arial Narrow" w:eastAsia="Arial Narrow" w:hAnsi="Arial Narrow" w:cs="Arial Narrow"/>
          <w:sz w:val="24"/>
          <w:szCs w:val="24"/>
        </w:rPr>
        <w:t xml:space="preserve"> </w:t>
      </w:r>
      <w:r>
        <w:rPr>
          <w:rFonts w:ascii="Arial Narrow" w:eastAsia="Arial Narrow" w:hAnsi="Arial Narrow" w:cs="Arial Narrow"/>
          <w:b/>
          <w:sz w:val="24"/>
          <w:szCs w:val="24"/>
        </w:rPr>
        <w:t xml:space="preserve">RECURSOS DE LAS CUOTAS DE FOMENTO CACAOTERO. </w:t>
      </w:r>
      <w:r>
        <w:rPr>
          <w:rFonts w:ascii="Arial Narrow" w:eastAsia="Arial Narrow" w:hAnsi="Arial Narrow" w:cs="Arial Narrow"/>
          <w:b/>
          <w:color w:val="FF0000"/>
          <w:sz w:val="24"/>
          <w:szCs w:val="24"/>
        </w:rPr>
        <w:t xml:space="preserve"> </w:t>
      </w:r>
      <w:r w:rsidR="00AE33B7">
        <w:rPr>
          <w:rFonts w:ascii="Arial Narrow" w:eastAsia="Arial Narrow" w:hAnsi="Arial Narrow" w:cs="Arial Narrow"/>
          <w:sz w:val="24"/>
          <w:szCs w:val="24"/>
        </w:rPr>
        <w:t>Los recursos de las cuotas de Fomento aparecerán en el Presupuesto Nacional, pero serán percibidos por las Entidades en</w:t>
      </w:r>
      <w:r w:rsidR="00FF3835">
        <w:rPr>
          <w:rFonts w:ascii="Arial Narrow" w:eastAsia="Arial Narrow" w:hAnsi="Arial Narrow" w:cs="Arial Narrow"/>
          <w:sz w:val="24"/>
          <w:szCs w:val="24"/>
        </w:rPr>
        <w:t>cargadas de su administración, y tendrán el carácter de recursos públicos.</w:t>
      </w:r>
    </w:p>
    <w:p w14:paraId="756C3BA2" w14:textId="55347197" w:rsidR="00AE33B7" w:rsidRDefault="00AE33B7" w:rsidP="00AE33B7">
      <w:pPr>
        <w:jc w:val="both"/>
        <w:rPr>
          <w:rFonts w:ascii="Arial Narrow" w:eastAsia="Arial Narrow" w:hAnsi="Arial Narrow" w:cs="Arial Narrow"/>
          <w:sz w:val="24"/>
          <w:szCs w:val="24"/>
        </w:rPr>
      </w:pPr>
      <w:r>
        <w:rPr>
          <w:rFonts w:ascii="Arial Narrow" w:eastAsia="Arial Narrow" w:hAnsi="Arial Narrow" w:cs="Arial Narrow"/>
          <w:sz w:val="24"/>
          <w:szCs w:val="24"/>
        </w:rPr>
        <w:t>El Recaudador de las Cuotas mantendrá dichos recursos en cuentas separadas y est</w:t>
      </w:r>
      <w:r w:rsidR="00A2615B">
        <w:rPr>
          <w:rFonts w:ascii="Arial Narrow" w:eastAsia="Arial Narrow" w:hAnsi="Arial Narrow" w:cs="Arial Narrow"/>
          <w:sz w:val="24"/>
          <w:szCs w:val="24"/>
        </w:rPr>
        <w:t>án obligados a entregarlos a la entidad administradora</w:t>
      </w:r>
      <w:r>
        <w:rPr>
          <w:rFonts w:ascii="Arial Narrow" w:eastAsia="Arial Narrow" w:hAnsi="Arial Narrow" w:cs="Arial Narrow"/>
          <w:sz w:val="24"/>
          <w:szCs w:val="24"/>
        </w:rPr>
        <w:t xml:space="preserve"> a más tardar, dentro de los diez (10) días del mes siguiente al de recaudo.</w:t>
      </w:r>
    </w:p>
    <w:p w14:paraId="54389ADB" w14:textId="7EDB8E9E" w:rsidR="00AE33B7" w:rsidRDefault="002B39A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7. PLAN ANUAL DE INVERSIONES Y GASTOS. </w:t>
      </w:r>
      <w:r w:rsidR="00AE33B7">
        <w:rPr>
          <w:rFonts w:ascii="Arial Narrow" w:eastAsia="Arial Narrow" w:hAnsi="Arial Narrow" w:cs="Arial Narrow"/>
          <w:sz w:val="24"/>
          <w:szCs w:val="24"/>
        </w:rPr>
        <w:t xml:space="preserve">La entidad administradora de los recursos del Fondo Nacional Fomento del Cacao elaborará anualmente, antes del 1 de octubre, Un </w:t>
      </w:r>
      <w:r w:rsidR="00AE33B7">
        <w:rPr>
          <w:rFonts w:ascii="Arial Narrow" w:eastAsia="Arial Narrow" w:hAnsi="Arial Narrow" w:cs="Arial Narrow"/>
          <w:sz w:val="24"/>
          <w:szCs w:val="24"/>
        </w:rPr>
        <w:lastRenderedPageBreak/>
        <w:t xml:space="preserve">Plan de Inversiones y Gastos por programas y proyectos para el año inmediatamente siguiente, el cual solo podrá ejecutarse una vez haya sido aprobada </w:t>
      </w:r>
      <w:r w:rsidR="004B1D84">
        <w:rPr>
          <w:rFonts w:ascii="Arial Narrow" w:eastAsia="Arial Narrow" w:hAnsi="Arial Narrow" w:cs="Arial Narrow"/>
          <w:sz w:val="24"/>
          <w:szCs w:val="24"/>
        </w:rPr>
        <w:t xml:space="preserve">por el Consejo Nacional </w:t>
      </w:r>
      <w:r w:rsidR="00380F31">
        <w:rPr>
          <w:rFonts w:ascii="Arial Narrow" w:eastAsia="Arial Narrow" w:hAnsi="Arial Narrow" w:cs="Arial Narrow"/>
          <w:sz w:val="24"/>
          <w:szCs w:val="24"/>
        </w:rPr>
        <w:t>Cacaotero</w:t>
      </w:r>
      <w:r w:rsidR="004B1D84">
        <w:rPr>
          <w:rFonts w:ascii="Arial Narrow" w:eastAsia="Arial Narrow" w:hAnsi="Arial Narrow" w:cs="Arial Narrow"/>
          <w:sz w:val="24"/>
          <w:szCs w:val="24"/>
        </w:rPr>
        <w:t>.</w:t>
      </w:r>
      <w:r w:rsidR="00AE33B7">
        <w:rPr>
          <w:rFonts w:ascii="Arial Narrow" w:eastAsia="Arial Narrow" w:hAnsi="Arial Narrow" w:cs="Arial Narrow"/>
          <w:sz w:val="24"/>
          <w:szCs w:val="24"/>
        </w:rPr>
        <w:t xml:space="preserve"> </w:t>
      </w:r>
    </w:p>
    <w:p w14:paraId="3829B499" w14:textId="2FEA8D92" w:rsidR="00380F31" w:rsidRDefault="00380F31" w:rsidP="00AE33B7">
      <w:pPr>
        <w:jc w:val="both"/>
        <w:rPr>
          <w:rFonts w:ascii="Arial Narrow" w:eastAsia="Arial Narrow" w:hAnsi="Arial Narrow" w:cs="Arial Narrow"/>
          <w:sz w:val="24"/>
          <w:szCs w:val="24"/>
        </w:rPr>
      </w:pPr>
      <w:r>
        <w:rPr>
          <w:rFonts w:ascii="Arial Narrow" w:eastAsia="Arial Narrow" w:hAnsi="Arial Narrow" w:cs="Arial Narrow"/>
          <w:sz w:val="24"/>
          <w:szCs w:val="24"/>
        </w:rPr>
        <w:t>El cumplimiento del plan anual de inversiones y gastos será evaluado de manera bimensual po</w:t>
      </w:r>
      <w:r w:rsidR="00602B3D">
        <w:rPr>
          <w:rFonts w:ascii="Arial Narrow" w:eastAsia="Arial Narrow" w:hAnsi="Arial Narrow" w:cs="Arial Narrow"/>
          <w:sz w:val="24"/>
          <w:szCs w:val="24"/>
        </w:rPr>
        <w:t>r el Consejo Nacional Cacaotero y semestralmente por el Gobierno nacional.</w:t>
      </w:r>
    </w:p>
    <w:p w14:paraId="12D92F64" w14:textId="54A5AEE6" w:rsidR="00380F31" w:rsidRDefault="002B39A7" w:rsidP="00AE33B7">
      <w:pPr>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ARTÍCULO 8. CONSEJO NACIONAL CACAOTERO. </w:t>
      </w:r>
      <w:r w:rsidR="00602B3D">
        <w:rPr>
          <w:rFonts w:ascii="Arial Narrow" w:eastAsia="Arial Narrow" w:hAnsi="Arial Narrow" w:cs="Arial Narrow"/>
          <w:sz w:val="24"/>
          <w:szCs w:val="24"/>
        </w:rPr>
        <w:t>Adóptese</w:t>
      </w:r>
      <w:r w:rsidR="00B747CD">
        <w:rPr>
          <w:rFonts w:ascii="Arial Narrow" w:eastAsia="Arial Narrow" w:hAnsi="Arial Narrow" w:cs="Arial Narrow"/>
          <w:sz w:val="24"/>
          <w:szCs w:val="24"/>
        </w:rPr>
        <w:t xml:space="preserve"> el</w:t>
      </w:r>
      <w:r w:rsidR="00602B3D">
        <w:rPr>
          <w:rFonts w:ascii="Arial Narrow" w:eastAsia="Arial Narrow" w:hAnsi="Arial Narrow" w:cs="Arial Narrow"/>
          <w:sz w:val="24"/>
          <w:szCs w:val="24"/>
        </w:rPr>
        <w:t xml:space="preserve"> </w:t>
      </w:r>
      <w:r w:rsidR="00380F31">
        <w:rPr>
          <w:rFonts w:ascii="Arial Narrow" w:eastAsia="Arial Narrow" w:hAnsi="Arial Narrow" w:cs="Arial Narrow"/>
          <w:sz w:val="24"/>
          <w:szCs w:val="24"/>
        </w:rPr>
        <w:t xml:space="preserve">Consejo Nacional del como órgano orientador </w:t>
      </w:r>
      <w:r w:rsidR="00234E08">
        <w:rPr>
          <w:rFonts w:ascii="Arial Narrow" w:eastAsia="Arial Narrow" w:hAnsi="Arial Narrow" w:cs="Arial Narrow"/>
          <w:sz w:val="24"/>
          <w:szCs w:val="24"/>
        </w:rPr>
        <w:t>de la política pública cacaotera</w:t>
      </w:r>
      <w:r w:rsidR="00380F31">
        <w:rPr>
          <w:rFonts w:ascii="Arial Narrow" w:eastAsia="Arial Narrow" w:hAnsi="Arial Narrow" w:cs="Arial Narrow"/>
          <w:sz w:val="24"/>
          <w:szCs w:val="24"/>
        </w:rPr>
        <w:t xml:space="preserve"> y consultor vinculante para la ejecución de los recursos del Fondo Nacional de Fomento del Cacao.</w:t>
      </w:r>
    </w:p>
    <w:p w14:paraId="41786589" w14:textId="3377B829" w:rsidR="009D3935" w:rsidRDefault="009D3935" w:rsidP="00AE33B7">
      <w:pPr>
        <w:jc w:val="both"/>
        <w:rPr>
          <w:rFonts w:ascii="Arial Narrow" w:eastAsia="Arial Narrow" w:hAnsi="Arial Narrow" w:cs="Arial Narrow"/>
          <w:sz w:val="24"/>
          <w:szCs w:val="24"/>
        </w:rPr>
      </w:pPr>
      <w:r>
        <w:rPr>
          <w:rFonts w:ascii="Arial Narrow" w:eastAsia="Arial Narrow" w:hAnsi="Arial Narrow" w:cs="Arial Narrow"/>
          <w:sz w:val="24"/>
          <w:szCs w:val="24"/>
        </w:rPr>
        <w:t>Este Consejo Nacional Cacaotero, se reunirá de manera periódica, garantizando el cumplimiento de la evaluación del plan anual de inversiones y gastos.</w:t>
      </w:r>
    </w:p>
    <w:p w14:paraId="470227E7" w14:textId="4BD44ECB" w:rsidR="00380F31" w:rsidRPr="00380F31" w:rsidRDefault="002B39A7" w:rsidP="00380F31">
      <w:pPr>
        <w:jc w:val="both"/>
        <w:rPr>
          <w:rFonts w:ascii="Arial Narrow" w:eastAsia="Arial Narrow" w:hAnsi="Arial Narrow" w:cs="Arial Narrow"/>
          <w:sz w:val="24"/>
          <w:szCs w:val="24"/>
        </w:rPr>
      </w:pPr>
      <w:r w:rsidRPr="00380F31">
        <w:rPr>
          <w:rFonts w:ascii="Arial Narrow" w:eastAsia="Arial Narrow" w:hAnsi="Arial Narrow" w:cs="Arial Narrow"/>
          <w:b/>
          <w:bCs/>
          <w:sz w:val="24"/>
          <w:szCs w:val="24"/>
        </w:rPr>
        <w:t xml:space="preserve">ARTÍCULO 9. FUNCIONES DEL CONSEJO NACIONAL CACAOTERO. </w:t>
      </w:r>
      <w:r w:rsidR="00380F31" w:rsidRPr="00380F31">
        <w:rPr>
          <w:rFonts w:ascii="Arial Narrow" w:eastAsia="Arial Narrow" w:hAnsi="Arial Narrow" w:cs="Arial Narrow"/>
          <w:sz w:val="24"/>
          <w:szCs w:val="24"/>
        </w:rPr>
        <w:t>El Consejo Nacional Cacaotero, tendrá las siguientes funciones.</w:t>
      </w:r>
    </w:p>
    <w:p w14:paraId="6E7D6C59" w14:textId="77777777" w:rsidR="00380F31" w:rsidRPr="00380F31" w:rsidRDefault="00380F31" w:rsidP="00C10A31">
      <w:pPr>
        <w:pStyle w:val="estilo1"/>
        <w:numPr>
          <w:ilvl w:val="3"/>
          <w:numId w:val="2"/>
        </w:numPr>
        <w:spacing w:before="230" w:beforeAutospacing="0" w:after="230" w:afterAutospacing="0" w:line="216" w:lineRule="atLeast"/>
        <w:ind w:left="709" w:right="230"/>
        <w:jc w:val="both"/>
        <w:rPr>
          <w:rFonts w:ascii="Arial Narrow" w:hAnsi="Arial Narrow"/>
          <w:color w:val="000000"/>
        </w:rPr>
      </w:pPr>
      <w:r w:rsidRPr="00380F31">
        <w:rPr>
          <w:rFonts w:ascii="Arial Narrow" w:hAnsi="Arial Narrow"/>
          <w:color w:val="000000"/>
        </w:rPr>
        <w:t>Asesorar al Gobierno Nacional en materia de política agroindustrial y forestal en temas específicos del sector cacaotero.</w:t>
      </w:r>
    </w:p>
    <w:p w14:paraId="7DBD4D54" w14:textId="77777777" w:rsidR="00380F31" w:rsidRPr="00380F31" w:rsidRDefault="00380F31" w:rsidP="00C10A31">
      <w:pPr>
        <w:pStyle w:val="estilo1"/>
        <w:numPr>
          <w:ilvl w:val="3"/>
          <w:numId w:val="2"/>
        </w:numPr>
        <w:spacing w:before="230" w:beforeAutospacing="0" w:after="230" w:afterAutospacing="0" w:line="216" w:lineRule="atLeast"/>
        <w:ind w:left="709" w:right="230"/>
        <w:jc w:val="both"/>
        <w:rPr>
          <w:rFonts w:ascii="Arial Narrow" w:hAnsi="Arial Narrow"/>
          <w:color w:val="000000"/>
        </w:rPr>
      </w:pPr>
      <w:r w:rsidRPr="00380F31">
        <w:rPr>
          <w:rFonts w:ascii="Arial Narrow" w:hAnsi="Arial Narrow"/>
          <w:color w:val="000000"/>
        </w:rPr>
        <w:t>Recomendar al Gobierno Nacional acciones encaminadas al desarrollo de programas que propugnen por el fortalecimiento del Sector Cacaotero.</w:t>
      </w:r>
    </w:p>
    <w:p w14:paraId="4847281C" w14:textId="68CD4F11" w:rsidR="00380F31" w:rsidRPr="00380F31" w:rsidRDefault="00380F31" w:rsidP="00C10A31">
      <w:pPr>
        <w:pStyle w:val="estilo1"/>
        <w:numPr>
          <w:ilvl w:val="3"/>
          <w:numId w:val="2"/>
        </w:numPr>
        <w:spacing w:before="230" w:beforeAutospacing="0" w:after="230" w:afterAutospacing="0" w:line="216" w:lineRule="atLeast"/>
        <w:ind w:left="709" w:right="230"/>
        <w:jc w:val="both"/>
        <w:rPr>
          <w:rFonts w:ascii="Arial Narrow" w:hAnsi="Arial Narrow"/>
          <w:color w:val="000000"/>
        </w:rPr>
      </w:pPr>
      <w:r w:rsidRPr="00380F31">
        <w:rPr>
          <w:rFonts w:ascii="Arial Narrow" w:hAnsi="Arial Narrow"/>
          <w:color w:val="000000"/>
        </w:rPr>
        <w:t>Promover el desarrollo inte</w:t>
      </w:r>
      <w:r w:rsidR="00A2615B">
        <w:rPr>
          <w:rFonts w:ascii="Arial Narrow" w:hAnsi="Arial Narrow"/>
          <w:color w:val="000000"/>
        </w:rPr>
        <w:t>gral de la cadena productiva de cacao-chocolate</w:t>
      </w:r>
      <w:r w:rsidRPr="00380F31">
        <w:rPr>
          <w:rFonts w:ascii="Arial Narrow" w:hAnsi="Arial Narrow"/>
          <w:color w:val="000000"/>
        </w:rPr>
        <w:t>, desde el productor hasta el consumidor.</w:t>
      </w:r>
    </w:p>
    <w:p w14:paraId="5A925362" w14:textId="77777777" w:rsidR="00380F31" w:rsidRDefault="00380F31" w:rsidP="00C10A31">
      <w:pPr>
        <w:pStyle w:val="estilo1"/>
        <w:numPr>
          <w:ilvl w:val="3"/>
          <w:numId w:val="2"/>
        </w:numPr>
        <w:spacing w:before="230" w:beforeAutospacing="0" w:after="230" w:afterAutospacing="0" w:line="216" w:lineRule="atLeast"/>
        <w:ind w:left="709" w:right="230"/>
        <w:jc w:val="both"/>
        <w:rPr>
          <w:rFonts w:ascii="Arial Narrow" w:hAnsi="Arial Narrow"/>
          <w:color w:val="000000"/>
        </w:rPr>
      </w:pPr>
      <w:r w:rsidRPr="00380F31">
        <w:rPr>
          <w:rFonts w:ascii="Arial Narrow" w:hAnsi="Arial Narrow"/>
          <w:color w:val="000000"/>
        </w:rPr>
        <w:t>Analizar y recomendar el direccionamiento sobre las inversiones que se adelanten con recursos públicos en el subsector.</w:t>
      </w:r>
    </w:p>
    <w:p w14:paraId="550054AC" w14:textId="07C588C3" w:rsidR="00380F31" w:rsidRDefault="00380F31" w:rsidP="00C10A31">
      <w:pPr>
        <w:pStyle w:val="estilo1"/>
        <w:numPr>
          <w:ilvl w:val="3"/>
          <w:numId w:val="2"/>
        </w:numPr>
        <w:spacing w:before="230" w:beforeAutospacing="0" w:after="230" w:afterAutospacing="0" w:line="216" w:lineRule="atLeast"/>
        <w:ind w:left="709" w:right="230"/>
        <w:jc w:val="both"/>
        <w:rPr>
          <w:rFonts w:ascii="Arial Narrow" w:hAnsi="Arial Narrow"/>
          <w:color w:val="000000"/>
        </w:rPr>
      </w:pPr>
      <w:r>
        <w:rPr>
          <w:rFonts w:ascii="Arial Narrow" w:hAnsi="Arial Narrow"/>
          <w:color w:val="000000"/>
        </w:rPr>
        <w:t>Aprobar el plan anu</w:t>
      </w:r>
      <w:r w:rsidR="00A2615B">
        <w:rPr>
          <w:rFonts w:ascii="Arial Narrow" w:hAnsi="Arial Narrow"/>
          <w:color w:val="000000"/>
        </w:rPr>
        <w:t>al de inversiones y gastos del F</w:t>
      </w:r>
      <w:r>
        <w:rPr>
          <w:rFonts w:ascii="Arial Narrow" w:hAnsi="Arial Narrow"/>
          <w:color w:val="000000"/>
        </w:rPr>
        <w:t>ondo de fomento cacaotero.</w:t>
      </w:r>
    </w:p>
    <w:p w14:paraId="7632F353" w14:textId="790B77DE" w:rsidR="00380F31" w:rsidRDefault="00380F31" w:rsidP="00C10A31">
      <w:pPr>
        <w:pStyle w:val="estilo1"/>
        <w:numPr>
          <w:ilvl w:val="3"/>
          <w:numId w:val="2"/>
        </w:numPr>
        <w:spacing w:before="230" w:beforeAutospacing="0" w:after="230" w:afterAutospacing="0" w:line="216" w:lineRule="atLeast"/>
        <w:ind w:left="709" w:right="230"/>
        <w:jc w:val="both"/>
        <w:rPr>
          <w:rFonts w:ascii="Arial Narrow" w:hAnsi="Arial Narrow"/>
          <w:color w:val="000000"/>
        </w:rPr>
      </w:pPr>
      <w:r>
        <w:rPr>
          <w:rFonts w:ascii="Arial Narrow" w:hAnsi="Arial Narrow"/>
          <w:color w:val="000000"/>
        </w:rPr>
        <w:t>Evaluar el Cumplimiento del plan anual de inversiones y gastos del fondo de fomento cacaotero.</w:t>
      </w:r>
    </w:p>
    <w:p w14:paraId="60952857" w14:textId="17F4E49A" w:rsidR="00A2615B" w:rsidRPr="00A2615B" w:rsidRDefault="00A2615B" w:rsidP="00C10A31">
      <w:pPr>
        <w:pStyle w:val="estilo1"/>
        <w:numPr>
          <w:ilvl w:val="3"/>
          <w:numId w:val="2"/>
        </w:numPr>
        <w:spacing w:before="230" w:beforeAutospacing="0" w:after="230" w:afterAutospacing="0" w:line="216" w:lineRule="atLeast"/>
        <w:ind w:left="709" w:right="230"/>
        <w:jc w:val="both"/>
        <w:rPr>
          <w:rFonts w:ascii="Arial Narrow" w:hAnsi="Arial Narrow"/>
          <w:color w:val="000000"/>
        </w:rPr>
      </w:pPr>
      <w:r w:rsidRPr="00A2615B">
        <w:rPr>
          <w:rFonts w:ascii="Arial Narrow" w:hAnsi="Arial Narrow"/>
          <w:color w:val="000000"/>
        </w:rPr>
        <w:t>Promover, verificar e impulsar el cumplimiento de los compromisos contenidos en el Acuerdo Sectorial de Competitividad de la Cadena del Cacao Chocolate, evaluar su desarrollo, proponer y realizar los ajustes que se requieran para su cabal ejecución.</w:t>
      </w:r>
    </w:p>
    <w:p w14:paraId="13926C4C" w14:textId="386E5472" w:rsidR="00380F31" w:rsidRPr="00380F31" w:rsidRDefault="00380F31" w:rsidP="00C10A31">
      <w:pPr>
        <w:pStyle w:val="estilo1"/>
        <w:numPr>
          <w:ilvl w:val="3"/>
          <w:numId w:val="2"/>
        </w:numPr>
        <w:spacing w:before="230" w:beforeAutospacing="0" w:after="230" w:afterAutospacing="0" w:line="216" w:lineRule="atLeast"/>
        <w:ind w:left="709" w:right="230"/>
        <w:jc w:val="both"/>
        <w:rPr>
          <w:rFonts w:ascii="Arial Narrow" w:hAnsi="Arial Narrow"/>
          <w:color w:val="000000"/>
        </w:rPr>
      </w:pPr>
      <w:r w:rsidRPr="00380F31">
        <w:rPr>
          <w:rFonts w:ascii="Arial Narrow" w:hAnsi="Arial Narrow"/>
          <w:color w:val="000000"/>
        </w:rPr>
        <w:t xml:space="preserve">Constituir Consejos Regionales </w:t>
      </w:r>
      <w:r w:rsidR="00A2615B">
        <w:rPr>
          <w:rFonts w:ascii="Arial Narrow" w:hAnsi="Arial Narrow"/>
          <w:color w:val="000000"/>
        </w:rPr>
        <w:t>de la Cadena del Cacao-</w:t>
      </w:r>
      <w:r w:rsidRPr="00380F31">
        <w:rPr>
          <w:rFonts w:ascii="Arial Narrow" w:hAnsi="Arial Narrow"/>
          <w:color w:val="000000"/>
        </w:rPr>
        <w:t>Chocolate, en las zonas cacaoteras más importantes del país, integrados por representantes de los diferentes eslabones de la actividad cacaotera, los cuales contarán con un Coordinador.</w:t>
      </w:r>
    </w:p>
    <w:p w14:paraId="1ED15902" w14:textId="77777777" w:rsidR="00380F31" w:rsidRPr="00380F31" w:rsidRDefault="00380F31" w:rsidP="00C10A31">
      <w:pPr>
        <w:pStyle w:val="estilo1"/>
        <w:numPr>
          <w:ilvl w:val="3"/>
          <w:numId w:val="2"/>
        </w:numPr>
        <w:spacing w:before="230" w:beforeAutospacing="0" w:after="230" w:afterAutospacing="0" w:line="216" w:lineRule="atLeast"/>
        <w:ind w:left="709" w:right="230"/>
        <w:jc w:val="both"/>
        <w:rPr>
          <w:rFonts w:ascii="Arial Narrow" w:hAnsi="Arial Narrow"/>
          <w:color w:val="000000"/>
        </w:rPr>
      </w:pPr>
      <w:r w:rsidRPr="00380F31">
        <w:rPr>
          <w:rFonts w:ascii="Arial Narrow" w:hAnsi="Arial Narrow"/>
          <w:color w:val="000000"/>
        </w:rPr>
        <w:t>Expedir su propio reglamento.</w:t>
      </w:r>
    </w:p>
    <w:p w14:paraId="0CD98BFD" w14:textId="551518A9" w:rsidR="00380F31" w:rsidRDefault="00380F31" w:rsidP="00C10A31">
      <w:pPr>
        <w:pStyle w:val="estilo1"/>
        <w:numPr>
          <w:ilvl w:val="3"/>
          <w:numId w:val="2"/>
        </w:numPr>
        <w:spacing w:before="230" w:beforeAutospacing="0" w:after="230" w:afterAutospacing="0" w:line="216" w:lineRule="atLeast"/>
        <w:ind w:left="709" w:right="230"/>
        <w:jc w:val="both"/>
        <w:rPr>
          <w:rFonts w:ascii="Arial Narrow" w:hAnsi="Arial Narrow"/>
          <w:color w:val="000000"/>
        </w:rPr>
      </w:pPr>
      <w:r w:rsidRPr="00380F31">
        <w:rPr>
          <w:rFonts w:ascii="Arial Narrow" w:hAnsi="Arial Narrow"/>
          <w:color w:val="000000"/>
        </w:rPr>
        <w:t>Las demás que se consideren necesarias para, el cabal cumplimiento del objetivo del Consejo.</w:t>
      </w:r>
    </w:p>
    <w:p w14:paraId="36A71FB3" w14:textId="49205FB8" w:rsidR="00380F31" w:rsidRDefault="002B39A7" w:rsidP="00380F31">
      <w:pPr>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ARTÍCULO 10. CONFORMACIÓN DEL CONSEJO NACIONAL CACAOTERO. </w:t>
      </w:r>
      <w:r w:rsidR="00E80DDF">
        <w:rPr>
          <w:rFonts w:ascii="Arial Narrow" w:eastAsia="Arial Narrow" w:hAnsi="Arial Narrow" w:cs="Arial Narrow"/>
          <w:sz w:val="24"/>
          <w:szCs w:val="24"/>
        </w:rPr>
        <w:t>El C</w:t>
      </w:r>
      <w:r w:rsidR="00380F31">
        <w:rPr>
          <w:rFonts w:ascii="Arial Narrow" w:eastAsia="Arial Narrow" w:hAnsi="Arial Narrow" w:cs="Arial Narrow"/>
          <w:sz w:val="24"/>
          <w:szCs w:val="24"/>
        </w:rPr>
        <w:t xml:space="preserve">onsejo Nacional Cacaotero </w:t>
      </w:r>
      <w:r w:rsidR="009D3935">
        <w:rPr>
          <w:rFonts w:ascii="Arial Narrow" w:eastAsia="Arial Narrow" w:hAnsi="Arial Narrow" w:cs="Arial Narrow"/>
          <w:sz w:val="24"/>
          <w:szCs w:val="24"/>
        </w:rPr>
        <w:t>estará</w:t>
      </w:r>
      <w:r w:rsidR="00380F31">
        <w:rPr>
          <w:rFonts w:ascii="Arial Narrow" w:eastAsia="Arial Narrow" w:hAnsi="Arial Narrow" w:cs="Arial Narrow"/>
          <w:sz w:val="24"/>
          <w:szCs w:val="24"/>
        </w:rPr>
        <w:t xml:space="preserve"> integrado de la siguiente forma.</w:t>
      </w:r>
    </w:p>
    <w:p w14:paraId="6EE7FE60" w14:textId="65F676D3" w:rsidR="009D3935" w:rsidRDefault="00A2615B" w:rsidP="00C10A31">
      <w:pPr>
        <w:pStyle w:val="estilo1"/>
        <w:numPr>
          <w:ilvl w:val="0"/>
          <w:numId w:val="8"/>
        </w:numPr>
        <w:spacing w:before="230" w:beforeAutospacing="0" w:after="230" w:afterAutospacing="0" w:line="216" w:lineRule="atLeast"/>
        <w:ind w:right="230"/>
        <w:rPr>
          <w:rFonts w:ascii="Arial Narrow" w:hAnsi="Arial Narrow"/>
          <w:color w:val="000000"/>
        </w:rPr>
      </w:pPr>
      <w:r>
        <w:rPr>
          <w:rFonts w:ascii="Arial Narrow" w:hAnsi="Arial Narrow"/>
          <w:color w:val="000000"/>
        </w:rPr>
        <w:lastRenderedPageBreak/>
        <w:t>El m</w:t>
      </w:r>
      <w:r w:rsidR="009D3935">
        <w:rPr>
          <w:rFonts w:ascii="Arial Narrow" w:hAnsi="Arial Narrow"/>
          <w:color w:val="000000"/>
        </w:rPr>
        <w:t>inistro de Agricultura y desarrollo rural</w:t>
      </w:r>
      <w:r>
        <w:rPr>
          <w:rFonts w:ascii="Arial Narrow" w:hAnsi="Arial Narrow"/>
          <w:color w:val="000000"/>
        </w:rPr>
        <w:t>,</w:t>
      </w:r>
      <w:r w:rsidR="009D3935">
        <w:rPr>
          <w:rFonts w:ascii="Arial Narrow" w:hAnsi="Arial Narrow"/>
          <w:color w:val="000000"/>
        </w:rPr>
        <w:t xml:space="preserve"> o su delegado.</w:t>
      </w:r>
    </w:p>
    <w:p w14:paraId="090DD77D" w14:textId="77661F4B" w:rsidR="009D3935" w:rsidRDefault="009D3935" w:rsidP="00C10A31">
      <w:pPr>
        <w:pStyle w:val="estilo1"/>
        <w:numPr>
          <w:ilvl w:val="0"/>
          <w:numId w:val="8"/>
        </w:numPr>
        <w:spacing w:before="230" w:beforeAutospacing="0" w:after="230" w:afterAutospacing="0" w:line="216" w:lineRule="atLeast"/>
        <w:ind w:right="230"/>
        <w:rPr>
          <w:rFonts w:ascii="Arial Narrow" w:hAnsi="Arial Narrow"/>
          <w:color w:val="000000"/>
        </w:rPr>
      </w:pPr>
      <w:r w:rsidRPr="009D3935">
        <w:rPr>
          <w:rFonts w:ascii="Arial Narrow" w:hAnsi="Arial Narrow"/>
          <w:color w:val="000000"/>
        </w:rPr>
        <w:t>El ministro de Hacienda y crédito público</w:t>
      </w:r>
      <w:r w:rsidR="00A2615B">
        <w:rPr>
          <w:rFonts w:ascii="Arial Narrow" w:hAnsi="Arial Narrow"/>
          <w:color w:val="000000"/>
        </w:rPr>
        <w:t>,</w:t>
      </w:r>
      <w:r w:rsidRPr="009D3935">
        <w:rPr>
          <w:rFonts w:ascii="Arial Narrow" w:hAnsi="Arial Narrow"/>
          <w:color w:val="000000"/>
        </w:rPr>
        <w:t xml:space="preserve"> o su delegado</w:t>
      </w:r>
    </w:p>
    <w:p w14:paraId="187C891C" w14:textId="57C164FF" w:rsidR="009D3935" w:rsidRDefault="009D3935" w:rsidP="00C10A31">
      <w:pPr>
        <w:pStyle w:val="estilo1"/>
        <w:numPr>
          <w:ilvl w:val="0"/>
          <w:numId w:val="8"/>
        </w:numPr>
        <w:spacing w:before="230" w:beforeAutospacing="0" w:after="230" w:afterAutospacing="0" w:line="216" w:lineRule="atLeast"/>
        <w:ind w:right="230"/>
        <w:rPr>
          <w:rFonts w:ascii="Arial Narrow" w:hAnsi="Arial Narrow"/>
          <w:color w:val="000000"/>
        </w:rPr>
      </w:pPr>
      <w:r w:rsidRPr="009D3935">
        <w:rPr>
          <w:rFonts w:ascii="Arial Narrow" w:hAnsi="Arial Narrow"/>
          <w:color w:val="000000"/>
        </w:rPr>
        <w:t>El ministro de comercio, industria y turismo</w:t>
      </w:r>
      <w:r w:rsidR="00A2615B">
        <w:rPr>
          <w:rFonts w:ascii="Arial Narrow" w:hAnsi="Arial Narrow"/>
          <w:color w:val="000000"/>
        </w:rPr>
        <w:t>,</w:t>
      </w:r>
      <w:r w:rsidRPr="009D3935">
        <w:rPr>
          <w:rFonts w:ascii="Arial Narrow" w:hAnsi="Arial Narrow"/>
          <w:color w:val="000000"/>
        </w:rPr>
        <w:t xml:space="preserve"> o su delegado.</w:t>
      </w:r>
    </w:p>
    <w:p w14:paraId="0DFE4412" w14:textId="3A7A84C1" w:rsidR="009D3935" w:rsidRDefault="009D3935" w:rsidP="00C10A31">
      <w:pPr>
        <w:pStyle w:val="estilo1"/>
        <w:numPr>
          <w:ilvl w:val="0"/>
          <w:numId w:val="8"/>
        </w:numPr>
        <w:spacing w:before="230" w:beforeAutospacing="0" w:after="230" w:afterAutospacing="0" w:line="216" w:lineRule="atLeast"/>
        <w:ind w:right="230"/>
        <w:jc w:val="both"/>
        <w:rPr>
          <w:rFonts w:ascii="Arial Narrow" w:hAnsi="Arial Narrow"/>
          <w:color w:val="000000"/>
        </w:rPr>
      </w:pPr>
      <w:r w:rsidRPr="009D3935">
        <w:rPr>
          <w:rFonts w:ascii="Arial Narrow" w:hAnsi="Arial Narrow"/>
          <w:color w:val="000000"/>
        </w:rPr>
        <w:t>Un representante de los ce</w:t>
      </w:r>
      <w:r w:rsidR="00234E08">
        <w:rPr>
          <w:rFonts w:ascii="Arial Narrow" w:hAnsi="Arial Narrow"/>
          <w:color w:val="000000"/>
        </w:rPr>
        <w:t xml:space="preserve">ntros de investigación </w:t>
      </w:r>
      <w:r w:rsidR="00A2615B">
        <w:rPr>
          <w:rFonts w:ascii="Arial Narrow" w:hAnsi="Arial Narrow"/>
          <w:color w:val="000000"/>
        </w:rPr>
        <w:t xml:space="preserve">en cacao-chocolate, </w:t>
      </w:r>
      <w:r w:rsidR="00234E08">
        <w:rPr>
          <w:rFonts w:ascii="Arial Narrow" w:hAnsi="Arial Narrow"/>
          <w:color w:val="000000"/>
        </w:rPr>
        <w:t>elegido o</w:t>
      </w:r>
      <w:r w:rsidRPr="009D3935">
        <w:rPr>
          <w:rFonts w:ascii="Arial Narrow" w:hAnsi="Arial Narrow"/>
          <w:color w:val="000000"/>
        </w:rPr>
        <w:t xml:space="preserve"> designados de común acuerdo por ellos</w:t>
      </w:r>
      <w:r w:rsidR="00234E08">
        <w:rPr>
          <w:rFonts w:ascii="Arial Narrow" w:hAnsi="Arial Narrow"/>
          <w:color w:val="000000"/>
        </w:rPr>
        <w:t>, o su delegado</w:t>
      </w:r>
      <w:r w:rsidRPr="009D3935">
        <w:rPr>
          <w:rFonts w:ascii="Arial Narrow" w:hAnsi="Arial Narrow"/>
          <w:color w:val="000000"/>
        </w:rPr>
        <w:t>.</w:t>
      </w:r>
    </w:p>
    <w:p w14:paraId="4BE6AB8C" w14:textId="7B35CC52" w:rsidR="00234E08" w:rsidRDefault="00234E08" w:rsidP="00C10A31">
      <w:pPr>
        <w:pStyle w:val="estilo1"/>
        <w:numPr>
          <w:ilvl w:val="0"/>
          <w:numId w:val="8"/>
        </w:numPr>
        <w:spacing w:before="230" w:beforeAutospacing="0" w:after="230" w:afterAutospacing="0" w:line="216" w:lineRule="atLeast"/>
        <w:ind w:right="230"/>
        <w:jc w:val="both"/>
        <w:rPr>
          <w:rFonts w:ascii="Arial Narrow" w:hAnsi="Arial Narrow"/>
          <w:color w:val="000000"/>
        </w:rPr>
      </w:pPr>
      <w:r>
        <w:rPr>
          <w:rFonts w:ascii="Arial Narrow" w:hAnsi="Arial Narrow"/>
          <w:color w:val="000000"/>
        </w:rPr>
        <w:t>Un representante de organizaciones de productores de cacao de cada una de las regiones o territorios que organice el gobierno nacional a través del Ministerio de agricultura y desar</w:t>
      </w:r>
      <w:r w:rsidR="00E80DDF">
        <w:rPr>
          <w:rFonts w:ascii="Arial Narrow" w:hAnsi="Arial Narrow"/>
          <w:color w:val="000000"/>
        </w:rPr>
        <w:t>rollo rural, elegido o designado por organizaciones de productores de cacao, legalmente constituidas en cada región o territorio cacaotero.</w:t>
      </w:r>
    </w:p>
    <w:p w14:paraId="59EC5FC5" w14:textId="33395CEA" w:rsidR="009F228F" w:rsidRPr="009F228F" w:rsidRDefault="009F228F" w:rsidP="00C10A31">
      <w:pPr>
        <w:pStyle w:val="Prrafodelista"/>
        <w:numPr>
          <w:ilvl w:val="0"/>
          <w:numId w:val="8"/>
        </w:numPr>
        <w:rPr>
          <w:rFonts w:ascii="Arial Narrow" w:eastAsia="Times New Roman" w:hAnsi="Arial Narrow" w:cs="Times New Roman"/>
          <w:color w:val="000000"/>
          <w:sz w:val="24"/>
          <w:szCs w:val="24"/>
          <w:lang w:eastAsia="es-CO"/>
        </w:rPr>
      </w:pPr>
      <w:r>
        <w:rPr>
          <w:rFonts w:ascii="Arial Narrow" w:eastAsia="Times New Roman" w:hAnsi="Arial Narrow" w:cs="Times New Roman"/>
          <w:color w:val="000000"/>
          <w:sz w:val="24"/>
          <w:szCs w:val="24"/>
          <w:lang w:eastAsia="es-CO"/>
        </w:rPr>
        <w:t>Un</w:t>
      </w:r>
      <w:r w:rsidRPr="009F228F">
        <w:rPr>
          <w:rFonts w:ascii="Arial Narrow" w:eastAsia="Times New Roman" w:hAnsi="Arial Narrow" w:cs="Times New Roman"/>
          <w:color w:val="000000"/>
          <w:sz w:val="24"/>
          <w:szCs w:val="24"/>
          <w:lang w:eastAsia="es-CO"/>
        </w:rPr>
        <w:t xml:space="preserve"> representante de organizaci</w:t>
      </w:r>
      <w:r>
        <w:rPr>
          <w:rFonts w:ascii="Arial Narrow" w:eastAsia="Times New Roman" w:hAnsi="Arial Narrow" w:cs="Times New Roman"/>
          <w:color w:val="000000"/>
          <w:sz w:val="24"/>
          <w:szCs w:val="24"/>
          <w:lang w:eastAsia="es-CO"/>
        </w:rPr>
        <w:t xml:space="preserve">ones comercializadoras de cacao, elegido o designado por organizaciones comercializadoras del grano legalmente </w:t>
      </w:r>
      <w:r w:rsidR="003F7676">
        <w:rPr>
          <w:rFonts w:ascii="Arial Narrow" w:eastAsia="Times New Roman" w:hAnsi="Arial Narrow" w:cs="Times New Roman"/>
          <w:color w:val="000000"/>
          <w:sz w:val="24"/>
          <w:szCs w:val="24"/>
          <w:lang w:eastAsia="es-CO"/>
        </w:rPr>
        <w:t>constituidas</w:t>
      </w:r>
      <w:r>
        <w:rPr>
          <w:rFonts w:ascii="Arial Narrow" w:eastAsia="Times New Roman" w:hAnsi="Arial Narrow" w:cs="Times New Roman"/>
          <w:color w:val="000000"/>
          <w:sz w:val="24"/>
          <w:szCs w:val="24"/>
          <w:lang w:eastAsia="es-CO"/>
        </w:rPr>
        <w:t>.</w:t>
      </w:r>
    </w:p>
    <w:p w14:paraId="5831219B" w14:textId="396F3C6B" w:rsidR="009D3935" w:rsidRDefault="009D3935" w:rsidP="00C10A31">
      <w:pPr>
        <w:pStyle w:val="estilo1"/>
        <w:numPr>
          <w:ilvl w:val="0"/>
          <w:numId w:val="8"/>
        </w:numPr>
        <w:spacing w:before="230" w:beforeAutospacing="0" w:after="230" w:afterAutospacing="0" w:line="216" w:lineRule="atLeast"/>
        <w:ind w:right="230"/>
        <w:jc w:val="both"/>
        <w:rPr>
          <w:rFonts w:ascii="Arial Narrow" w:hAnsi="Arial Narrow"/>
          <w:color w:val="000000"/>
        </w:rPr>
      </w:pPr>
      <w:r w:rsidRPr="009D3935">
        <w:rPr>
          <w:rFonts w:ascii="Arial Narrow" w:hAnsi="Arial Narrow"/>
          <w:color w:val="000000"/>
        </w:rPr>
        <w:t xml:space="preserve">Un representante de la Industria </w:t>
      </w:r>
      <w:r w:rsidR="00234E08">
        <w:rPr>
          <w:rFonts w:ascii="Arial Narrow" w:hAnsi="Arial Narrow"/>
          <w:color w:val="000000"/>
        </w:rPr>
        <w:t>transformadora del cacao, elegido o designado de común acuerdo por empresas industriales del sector, o su delegado</w:t>
      </w:r>
      <w:r w:rsidRPr="009D3935">
        <w:rPr>
          <w:rFonts w:ascii="Arial Narrow" w:hAnsi="Arial Narrow"/>
          <w:color w:val="000000"/>
        </w:rPr>
        <w:t>.</w:t>
      </w:r>
    </w:p>
    <w:p w14:paraId="08B4E2FA" w14:textId="30EF733F" w:rsidR="009D3935" w:rsidRDefault="009D3935" w:rsidP="00C10A31">
      <w:pPr>
        <w:pStyle w:val="estilo1"/>
        <w:numPr>
          <w:ilvl w:val="0"/>
          <w:numId w:val="8"/>
        </w:numPr>
        <w:spacing w:before="230" w:beforeAutospacing="0" w:after="230" w:afterAutospacing="0" w:line="216" w:lineRule="atLeast"/>
        <w:ind w:right="230"/>
        <w:jc w:val="both"/>
        <w:rPr>
          <w:rFonts w:ascii="Arial Narrow" w:hAnsi="Arial Narrow"/>
          <w:color w:val="000000"/>
        </w:rPr>
      </w:pPr>
      <w:r w:rsidRPr="009D3935">
        <w:rPr>
          <w:rFonts w:ascii="Arial Narrow" w:hAnsi="Arial Narrow"/>
          <w:color w:val="000000"/>
        </w:rPr>
        <w:t xml:space="preserve">Un representante </w:t>
      </w:r>
      <w:r w:rsidR="00234E08">
        <w:rPr>
          <w:rFonts w:ascii="Arial Narrow" w:hAnsi="Arial Narrow"/>
          <w:color w:val="000000"/>
        </w:rPr>
        <w:t xml:space="preserve">de agremiaciones </w:t>
      </w:r>
      <w:r>
        <w:rPr>
          <w:rFonts w:ascii="Arial Narrow" w:hAnsi="Arial Narrow"/>
          <w:color w:val="000000"/>
        </w:rPr>
        <w:t>cacaoteras</w:t>
      </w:r>
      <w:r w:rsidR="00234E08">
        <w:rPr>
          <w:rFonts w:ascii="Arial Narrow" w:hAnsi="Arial Narrow"/>
          <w:color w:val="000000"/>
        </w:rPr>
        <w:t xml:space="preserve"> de carácter nacional,</w:t>
      </w:r>
      <w:r>
        <w:rPr>
          <w:rFonts w:ascii="Arial Narrow" w:hAnsi="Arial Narrow"/>
          <w:color w:val="000000"/>
        </w:rPr>
        <w:t xml:space="preserve"> legalmente constituidas</w:t>
      </w:r>
      <w:r w:rsidR="00234E08">
        <w:rPr>
          <w:rFonts w:ascii="Arial Narrow" w:hAnsi="Arial Narrow"/>
          <w:color w:val="000000"/>
        </w:rPr>
        <w:t>, elegido o designado de común acuerdo por agremiaciones diferentes</w:t>
      </w:r>
      <w:r w:rsidR="00A2615B">
        <w:rPr>
          <w:rFonts w:ascii="Arial Narrow" w:hAnsi="Arial Narrow"/>
          <w:color w:val="000000"/>
        </w:rPr>
        <w:t xml:space="preserve"> a la Administradora del Fondo N</w:t>
      </w:r>
      <w:r w:rsidR="00234E08">
        <w:rPr>
          <w:rFonts w:ascii="Arial Narrow" w:hAnsi="Arial Narrow"/>
          <w:color w:val="000000"/>
        </w:rPr>
        <w:t>acional del Cacao, o su delegado</w:t>
      </w:r>
      <w:r>
        <w:rPr>
          <w:rFonts w:ascii="Arial Narrow" w:hAnsi="Arial Narrow"/>
          <w:color w:val="000000"/>
        </w:rPr>
        <w:t>.</w:t>
      </w:r>
      <w:r w:rsidR="00234E08">
        <w:rPr>
          <w:rFonts w:ascii="Arial Narrow" w:hAnsi="Arial Narrow"/>
          <w:color w:val="000000"/>
        </w:rPr>
        <w:t xml:space="preserve"> Este no podrá ser representante ni directivo de la entidad administradora del Fondo Nacional del Cacao.</w:t>
      </w:r>
    </w:p>
    <w:p w14:paraId="2A55BD6C" w14:textId="10831EB6" w:rsidR="009D3935" w:rsidRPr="009D3935" w:rsidRDefault="009D3935" w:rsidP="00A2615B">
      <w:pPr>
        <w:pStyle w:val="estilo1"/>
        <w:spacing w:before="230" w:beforeAutospacing="0" w:after="230" w:afterAutospacing="0" w:line="216" w:lineRule="atLeast"/>
        <w:ind w:right="230"/>
        <w:jc w:val="both"/>
        <w:rPr>
          <w:rFonts w:ascii="Arial Narrow" w:hAnsi="Arial Narrow"/>
          <w:color w:val="000000"/>
        </w:rPr>
      </w:pPr>
      <w:r>
        <w:rPr>
          <w:rFonts w:ascii="Arial Narrow" w:hAnsi="Arial Narrow"/>
          <w:b/>
          <w:bCs/>
          <w:color w:val="000000"/>
        </w:rPr>
        <w:t xml:space="preserve">Parágrafo Primero: </w:t>
      </w:r>
      <w:r>
        <w:rPr>
          <w:rFonts w:ascii="Arial Narrow" w:hAnsi="Arial Narrow"/>
          <w:color w:val="000000"/>
        </w:rPr>
        <w:t>El representante legal de la entidad enca</w:t>
      </w:r>
      <w:r w:rsidR="00E80DDF">
        <w:rPr>
          <w:rFonts w:ascii="Arial Narrow" w:hAnsi="Arial Narrow"/>
          <w:color w:val="000000"/>
        </w:rPr>
        <w:t>rgada de la administración del F</w:t>
      </w:r>
      <w:r>
        <w:rPr>
          <w:rFonts w:ascii="Arial Narrow" w:hAnsi="Arial Narrow"/>
          <w:color w:val="000000"/>
        </w:rPr>
        <w:t>ondo de Fomento Cacaotero, ejercerá la secretaria técnica del respectivo Consejo, con Voz, pero sin derecho al Voto.</w:t>
      </w:r>
    </w:p>
    <w:p w14:paraId="2E253AC1" w14:textId="2489E312" w:rsidR="00380F31" w:rsidRPr="009D3935" w:rsidRDefault="009D3935" w:rsidP="00AE33B7">
      <w:pPr>
        <w:jc w:val="both"/>
        <w:rPr>
          <w:rFonts w:ascii="Arial Narrow" w:eastAsia="Arial Narrow" w:hAnsi="Arial Narrow" w:cs="Arial Narrow"/>
          <w:sz w:val="24"/>
          <w:szCs w:val="24"/>
        </w:rPr>
      </w:pPr>
      <w:r>
        <w:rPr>
          <w:rFonts w:ascii="Arial Narrow" w:eastAsia="Arial Narrow" w:hAnsi="Arial Narrow" w:cs="Arial Narrow"/>
          <w:b/>
          <w:bCs/>
          <w:sz w:val="24"/>
          <w:szCs w:val="24"/>
        </w:rPr>
        <w:t xml:space="preserve">Parágrafo Segundo: </w:t>
      </w:r>
      <w:r>
        <w:rPr>
          <w:rFonts w:ascii="Arial Narrow" w:eastAsia="Arial Narrow" w:hAnsi="Arial Narrow" w:cs="Arial Narrow"/>
          <w:sz w:val="24"/>
          <w:szCs w:val="24"/>
        </w:rPr>
        <w:t>El Gobierno Nacional, en cab</w:t>
      </w:r>
      <w:r w:rsidR="002B39A7">
        <w:rPr>
          <w:rFonts w:ascii="Arial Narrow" w:eastAsia="Arial Narrow" w:hAnsi="Arial Narrow" w:cs="Arial Narrow"/>
          <w:sz w:val="24"/>
          <w:szCs w:val="24"/>
        </w:rPr>
        <w:t>eza del M</w:t>
      </w:r>
      <w:r>
        <w:rPr>
          <w:rFonts w:ascii="Arial Narrow" w:eastAsia="Arial Narrow" w:hAnsi="Arial Narrow" w:cs="Arial Narrow"/>
          <w:sz w:val="24"/>
          <w:szCs w:val="24"/>
        </w:rPr>
        <w:t>inisterio de agricultura y desarrollo rural, dentro de los 6 meses siguientes a la expedición de la presente ley, reglamentara el sistema que se utilice para elegir los integrantes del respectivo Consejo Nacional Cacaotero, garantizando los principios de democracia, partic</w:t>
      </w:r>
      <w:r w:rsidR="00E80DDF">
        <w:rPr>
          <w:rFonts w:ascii="Arial Narrow" w:eastAsia="Arial Narrow" w:hAnsi="Arial Narrow" w:cs="Arial Narrow"/>
          <w:sz w:val="24"/>
          <w:szCs w:val="24"/>
        </w:rPr>
        <w:t>ipación y pluralidad, además del</w:t>
      </w:r>
      <w:r>
        <w:rPr>
          <w:rFonts w:ascii="Arial Narrow" w:eastAsia="Arial Narrow" w:hAnsi="Arial Narrow" w:cs="Arial Narrow"/>
          <w:sz w:val="24"/>
          <w:szCs w:val="24"/>
        </w:rPr>
        <w:t xml:space="preserve"> enfoque de género. </w:t>
      </w:r>
    </w:p>
    <w:p w14:paraId="1A9997B5" w14:textId="5E4E591F" w:rsidR="00AE33B7" w:rsidRPr="00412CBD" w:rsidRDefault="002B39A7" w:rsidP="00AE33B7">
      <w:pPr>
        <w:jc w:val="both"/>
        <w:rPr>
          <w:rFonts w:ascii="Arial Narrow" w:eastAsia="Arial Narrow" w:hAnsi="Arial Narrow" w:cs="Arial Narrow"/>
          <w:sz w:val="24"/>
          <w:szCs w:val="24"/>
        </w:rPr>
      </w:pPr>
      <w:r w:rsidRPr="00412CBD">
        <w:rPr>
          <w:rFonts w:ascii="Arial Narrow" w:eastAsia="Arial Narrow" w:hAnsi="Arial Narrow" w:cs="Arial Narrow"/>
          <w:b/>
          <w:sz w:val="24"/>
          <w:szCs w:val="24"/>
        </w:rPr>
        <w:t xml:space="preserve">ARTÍCULO 11. SISTEMA NACIONAL DE INFORMACIÓN CACAOTERA. </w:t>
      </w:r>
      <w:r w:rsidR="00AE33B7" w:rsidRPr="00412CBD">
        <w:rPr>
          <w:rFonts w:ascii="Arial Narrow" w:eastAsia="Arial Narrow" w:hAnsi="Arial Narrow" w:cs="Arial Narrow"/>
          <w:sz w:val="24"/>
          <w:szCs w:val="24"/>
        </w:rPr>
        <w:t>Créese el Sistema Nacional de Información Cacaotera, el cual está a cargo del Ministerio de Agricultura o quien haga sus veces. El sistema buscará la consolidación de información de producción, comercialización, trasformación, exportación e importación de cacao; de información socioeconómica y satisfacción de necesidades de las familias cacaoteras, así como de los fondos cacaoteros, con base en el principio de transparencia en el acceso a la información.</w:t>
      </w:r>
    </w:p>
    <w:p w14:paraId="115DAD8F" w14:textId="77777777" w:rsidR="00AE33B7" w:rsidRDefault="00AE33B7" w:rsidP="00AE33B7">
      <w:pPr>
        <w:jc w:val="both"/>
        <w:rPr>
          <w:rFonts w:ascii="Arial Narrow" w:eastAsia="Arial Narrow" w:hAnsi="Arial Narrow" w:cs="Arial Narrow"/>
          <w:color w:val="FF0000"/>
          <w:sz w:val="24"/>
          <w:szCs w:val="24"/>
        </w:rPr>
      </w:pPr>
      <w:r w:rsidRPr="00412CBD">
        <w:rPr>
          <w:rFonts w:ascii="Arial Narrow" w:eastAsia="Arial Narrow" w:hAnsi="Arial Narrow" w:cs="Arial Narrow"/>
          <w:sz w:val="24"/>
          <w:szCs w:val="24"/>
        </w:rPr>
        <w:t>El Ministerio de Agricultura o quien haga sus veces, establecerá los criterios y definirá dentro del término de 6 meses posterior a la expedición de la presente ley, los lineamientos e información necesaria para cumplir con tal objetivo.</w:t>
      </w:r>
    </w:p>
    <w:p w14:paraId="51D80045" w14:textId="4957EBF4" w:rsidR="00AE33B7" w:rsidRDefault="002B39A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12. ADMINISTRACIÓN DEL FONDO DE FOMENTO DEL CACAO. </w:t>
      </w:r>
      <w:r w:rsidR="00AE33B7">
        <w:rPr>
          <w:rFonts w:ascii="Arial Narrow" w:eastAsia="Arial Narrow" w:hAnsi="Arial Narrow" w:cs="Arial Narrow"/>
          <w:sz w:val="24"/>
          <w:szCs w:val="24"/>
        </w:rPr>
        <w:t xml:space="preserve">El Gobierno Nacional a través del Ministerio de Agricultura o quien haga sus veces podrá encomendar la actividad de </w:t>
      </w:r>
      <w:r w:rsidR="00AE33B7">
        <w:rPr>
          <w:rFonts w:ascii="Arial Narrow" w:eastAsia="Arial Narrow" w:hAnsi="Arial Narrow" w:cs="Arial Narrow"/>
          <w:sz w:val="24"/>
          <w:szCs w:val="24"/>
        </w:rPr>
        <w:lastRenderedPageBreak/>
        <w:t>administración de</w:t>
      </w:r>
      <w:r w:rsidR="00203594">
        <w:rPr>
          <w:rFonts w:ascii="Arial Narrow" w:eastAsia="Arial Narrow" w:hAnsi="Arial Narrow" w:cs="Arial Narrow"/>
          <w:sz w:val="24"/>
          <w:szCs w:val="24"/>
        </w:rPr>
        <w:t>l Fondo Nacional de Cacao</w:t>
      </w:r>
      <w:r w:rsidR="00AE33B7">
        <w:rPr>
          <w:rFonts w:ascii="Arial Narrow" w:eastAsia="Arial Narrow" w:hAnsi="Arial Narrow" w:cs="Arial Narrow"/>
          <w:sz w:val="24"/>
          <w:szCs w:val="24"/>
        </w:rPr>
        <w:t xml:space="preserve"> a entidades </w:t>
      </w:r>
      <w:r w:rsidR="00203594">
        <w:rPr>
          <w:rFonts w:ascii="Arial Narrow" w:eastAsia="Arial Narrow" w:hAnsi="Arial Narrow" w:cs="Arial Narrow"/>
          <w:sz w:val="24"/>
          <w:szCs w:val="24"/>
        </w:rPr>
        <w:t xml:space="preserve">o agremiaciones </w:t>
      </w:r>
      <w:r w:rsidR="00AE33B7">
        <w:rPr>
          <w:rFonts w:ascii="Arial Narrow" w:eastAsia="Arial Narrow" w:hAnsi="Arial Narrow" w:cs="Arial Narrow"/>
          <w:sz w:val="24"/>
          <w:szCs w:val="24"/>
        </w:rPr>
        <w:t>cacaot</w:t>
      </w:r>
      <w:r w:rsidR="00203594">
        <w:rPr>
          <w:rFonts w:ascii="Arial Narrow" w:eastAsia="Arial Narrow" w:hAnsi="Arial Narrow" w:cs="Arial Narrow"/>
          <w:sz w:val="24"/>
          <w:szCs w:val="24"/>
        </w:rPr>
        <w:t>eras de segundo o tercer nivel.</w:t>
      </w:r>
    </w:p>
    <w:p w14:paraId="668F2F2E" w14:textId="38258DFE" w:rsidR="00AE33B7" w:rsidRDefault="00AE33B7" w:rsidP="00AE33B7">
      <w:pPr>
        <w:jc w:val="both"/>
        <w:rPr>
          <w:rFonts w:ascii="Arial Narrow" w:eastAsia="Arial Narrow" w:hAnsi="Arial Narrow" w:cs="Arial Narrow"/>
          <w:sz w:val="24"/>
          <w:szCs w:val="24"/>
        </w:rPr>
      </w:pPr>
      <w:r>
        <w:rPr>
          <w:rFonts w:ascii="Arial Narrow" w:eastAsia="Arial Narrow" w:hAnsi="Arial Narrow" w:cs="Arial Narrow"/>
          <w:sz w:val="24"/>
          <w:szCs w:val="24"/>
        </w:rPr>
        <w:t>Bajo la modalidad de contrato interadministrativo se reglamentará lo relativo a</w:t>
      </w:r>
      <w:r w:rsidR="00203594">
        <w:rPr>
          <w:rFonts w:ascii="Arial Narrow" w:eastAsia="Arial Narrow" w:hAnsi="Arial Narrow" w:cs="Arial Narrow"/>
          <w:sz w:val="24"/>
          <w:szCs w:val="24"/>
        </w:rPr>
        <w:t>l manejo de los recursos del Fondo</w:t>
      </w:r>
      <w:r>
        <w:rPr>
          <w:rFonts w:ascii="Arial Narrow" w:eastAsia="Arial Narrow" w:hAnsi="Arial Narrow" w:cs="Arial Narrow"/>
          <w:sz w:val="24"/>
          <w:szCs w:val="24"/>
        </w:rPr>
        <w:t>, la definición y establecimiento de programas y proyectos, las facultades y prohibiciones de las entidades administradoras, el plazo del contrato y demás requisitos y condiciones que se requieran para el cumplimiento de los objetivos legales, así como la contraprestación por la administración y recaudo de cada cuota, cuyo valor no podrá superar el siete (7%) del recaudo anual.</w:t>
      </w:r>
    </w:p>
    <w:p w14:paraId="3021B78C" w14:textId="7073B4E1" w:rsidR="00AE33B7" w:rsidRDefault="002B39A7" w:rsidP="00FA33C1">
      <w:pPr>
        <w:spacing w:after="0" w:line="240"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13. FONDO DE ESTABILIZACIÓN DE PRECIOS DEL CACAO.  </w:t>
      </w:r>
      <w:r w:rsidR="00AE33B7" w:rsidRPr="0055767C">
        <w:rPr>
          <w:rFonts w:ascii="Arial Narrow" w:eastAsia="Arial Narrow" w:hAnsi="Arial Narrow" w:cs="Arial Narrow"/>
          <w:sz w:val="24"/>
          <w:szCs w:val="24"/>
          <w:lang w:eastAsia="es-CO"/>
        </w:rPr>
        <w:t>El gobierno Nacional, a través del Ministerio de Agricultura</w:t>
      </w:r>
      <w:r w:rsidR="00AE33B7">
        <w:rPr>
          <w:rFonts w:ascii="Arial Narrow" w:eastAsia="Arial Narrow" w:hAnsi="Arial Narrow" w:cs="Arial Narrow"/>
          <w:sz w:val="24"/>
          <w:szCs w:val="24"/>
          <w:lang w:eastAsia="es-CO"/>
        </w:rPr>
        <w:t>,</w:t>
      </w:r>
      <w:r w:rsidR="00AE33B7" w:rsidRPr="0055767C">
        <w:rPr>
          <w:rFonts w:ascii="Arial Narrow" w:eastAsia="Arial Narrow" w:hAnsi="Arial Narrow" w:cs="Arial Narrow"/>
          <w:sz w:val="24"/>
          <w:szCs w:val="24"/>
          <w:lang w:eastAsia="es-CO"/>
        </w:rPr>
        <w:t xml:space="preserve"> o quien haga sus veces</w:t>
      </w:r>
      <w:r w:rsidR="00AE33B7">
        <w:rPr>
          <w:rFonts w:ascii="Arial Narrow" w:eastAsia="Arial Narrow" w:hAnsi="Arial Narrow" w:cs="Arial Narrow"/>
          <w:sz w:val="24"/>
          <w:szCs w:val="24"/>
          <w:lang w:eastAsia="es-CO"/>
        </w:rPr>
        <w:t>,</w:t>
      </w:r>
      <w:r w:rsidR="00AE33B7" w:rsidRPr="0055767C">
        <w:rPr>
          <w:rFonts w:ascii="Arial Narrow" w:eastAsia="Arial Narrow" w:hAnsi="Arial Narrow" w:cs="Arial Narrow"/>
          <w:sz w:val="24"/>
          <w:szCs w:val="24"/>
          <w:lang w:eastAsia="es-CO"/>
        </w:rPr>
        <w:t xml:space="preserve"> reglamentará el Fondo de estabilización de precios del cacao, promoviendo la estabilización de precios de cacao</w:t>
      </w:r>
      <w:r w:rsidR="00AE33B7">
        <w:rPr>
          <w:rFonts w:ascii="Arial Narrow" w:eastAsia="Arial Narrow" w:hAnsi="Arial Narrow" w:cs="Arial Narrow"/>
          <w:sz w:val="24"/>
          <w:szCs w:val="24"/>
          <w:lang w:eastAsia="es-CO"/>
        </w:rPr>
        <w:t xml:space="preserve"> a nivel nacional</w:t>
      </w:r>
      <w:r w:rsidR="00AE33B7" w:rsidRPr="0055767C">
        <w:rPr>
          <w:rFonts w:ascii="Arial Narrow" w:eastAsia="Arial Narrow" w:hAnsi="Arial Narrow" w:cs="Arial Narrow"/>
          <w:sz w:val="24"/>
          <w:szCs w:val="24"/>
          <w:lang w:eastAsia="es-CO"/>
        </w:rPr>
        <w:t>, limitando la diferencia entre el precio de exportación e interno,</w:t>
      </w:r>
      <w:r w:rsidR="00AE33B7">
        <w:rPr>
          <w:rFonts w:ascii="Arial Narrow" w:eastAsia="Arial Narrow" w:hAnsi="Arial Narrow" w:cs="Arial Narrow"/>
          <w:sz w:val="24"/>
          <w:szCs w:val="24"/>
          <w:lang w:eastAsia="es-CO"/>
        </w:rPr>
        <w:t xml:space="preserve"> y</w:t>
      </w:r>
      <w:r w:rsidR="00AE33B7" w:rsidRPr="0055767C">
        <w:rPr>
          <w:rFonts w:ascii="Arial Narrow" w:eastAsia="Arial Narrow" w:hAnsi="Arial Narrow" w:cs="Arial Narrow"/>
          <w:sz w:val="24"/>
          <w:szCs w:val="24"/>
          <w:lang w:eastAsia="es-CO"/>
        </w:rPr>
        <w:t xml:space="preserve"> estableciendo principios de equidad, trasparencia</w:t>
      </w:r>
      <w:r w:rsidR="00AE33B7">
        <w:rPr>
          <w:rFonts w:ascii="Arial Narrow" w:eastAsia="Arial Narrow" w:hAnsi="Arial Narrow" w:cs="Arial Narrow"/>
          <w:sz w:val="24"/>
          <w:szCs w:val="24"/>
          <w:lang w:eastAsia="es-CO"/>
        </w:rPr>
        <w:t xml:space="preserve">, </w:t>
      </w:r>
      <w:r w:rsidR="00AE33B7" w:rsidRPr="0055767C">
        <w:rPr>
          <w:rFonts w:ascii="Arial Narrow" w:eastAsia="Arial Narrow" w:hAnsi="Arial Narrow" w:cs="Arial Narrow"/>
          <w:sz w:val="24"/>
          <w:szCs w:val="24"/>
          <w:lang w:eastAsia="es-CO"/>
        </w:rPr>
        <w:t>y buen gobierno en su administración</w:t>
      </w:r>
      <w:r w:rsidR="00AE33B7">
        <w:rPr>
          <w:rFonts w:ascii="Arial Narrow" w:eastAsia="Arial Narrow" w:hAnsi="Arial Narrow" w:cs="Arial Narrow"/>
          <w:sz w:val="24"/>
          <w:szCs w:val="24"/>
          <w:lang w:eastAsia="es-CO"/>
        </w:rPr>
        <w:t xml:space="preserve"> &amp; dirección.</w:t>
      </w:r>
    </w:p>
    <w:p w14:paraId="685B5468" w14:textId="77777777" w:rsidR="00FA33C1" w:rsidRPr="00FA33C1" w:rsidRDefault="00FA33C1" w:rsidP="00FA33C1">
      <w:pPr>
        <w:spacing w:after="0" w:line="240" w:lineRule="auto"/>
        <w:jc w:val="both"/>
        <w:rPr>
          <w:rFonts w:ascii="Arial Narrow" w:eastAsia="Arial Narrow" w:hAnsi="Arial Narrow" w:cs="Arial Narrow"/>
          <w:sz w:val="24"/>
          <w:szCs w:val="24"/>
        </w:rPr>
      </w:pPr>
    </w:p>
    <w:p w14:paraId="188B3B78" w14:textId="200B75BF" w:rsidR="00AE33B7" w:rsidRDefault="002B39A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ARTÍCULO 14.  SEGUIMIENTO A PROGRAMAS Y PROYECTOS.</w:t>
      </w:r>
      <w:r>
        <w:rPr>
          <w:rFonts w:ascii="Arial Narrow" w:eastAsia="Arial Narrow" w:hAnsi="Arial Narrow" w:cs="Arial Narrow"/>
          <w:sz w:val="24"/>
          <w:szCs w:val="24"/>
        </w:rPr>
        <w:t xml:space="preserve"> </w:t>
      </w:r>
      <w:r w:rsidR="00AE33B7">
        <w:rPr>
          <w:rFonts w:ascii="Arial Narrow" w:eastAsia="Arial Narrow" w:hAnsi="Arial Narrow" w:cs="Arial Narrow"/>
          <w:sz w:val="24"/>
          <w:szCs w:val="24"/>
        </w:rPr>
        <w:t>El ministerio de Agricultura o quien haga sus veces hará el seguimiento, evaluación y control de los programas y proyectos</w:t>
      </w:r>
      <w:r w:rsidR="00532041">
        <w:rPr>
          <w:rFonts w:ascii="Arial Narrow" w:eastAsia="Arial Narrow" w:hAnsi="Arial Narrow" w:cs="Arial Narrow"/>
          <w:sz w:val="24"/>
          <w:szCs w:val="24"/>
        </w:rPr>
        <w:t xml:space="preserve"> financiados con recursos del Fondo Nacional del cacao, para lo cual la entidad administradora</w:t>
      </w:r>
      <w:r w:rsidR="00AE33B7">
        <w:rPr>
          <w:rFonts w:ascii="Arial Narrow" w:eastAsia="Arial Narrow" w:hAnsi="Arial Narrow" w:cs="Arial Narrow"/>
          <w:sz w:val="24"/>
          <w:szCs w:val="24"/>
        </w:rPr>
        <w:t xml:space="preserve"> </w:t>
      </w:r>
      <w:r w:rsidR="00532041">
        <w:rPr>
          <w:rFonts w:ascii="Arial Narrow" w:eastAsia="Arial Narrow" w:hAnsi="Arial Narrow" w:cs="Arial Narrow"/>
          <w:sz w:val="24"/>
          <w:szCs w:val="24"/>
        </w:rPr>
        <w:t>del Fondo deberá</w:t>
      </w:r>
      <w:r w:rsidR="00AE33B7">
        <w:rPr>
          <w:rFonts w:ascii="Arial Narrow" w:eastAsia="Arial Narrow" w:hAnsi="Arial Narrow" w:cs="Arial Narrow"/>
          <w:sz w:val="24"/>
          <w:szCs w:val="24"/>
        </w:rPr>
        <w:t xml:space="preserve"> rendir trimestralmente informes en relación con los recursos obtenidos y su inversión. </w:t>
      </w:r>
    </w:p>
    <w:p w14:paraId="30753A9E" w14:textId="57659596" w:rsidR="00AE33B7" w:rsidRDefault="00AE33B7" w:rsidP="00AE33B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Con la misma periodicidad, </w:t>
      </w:r>
      <w:r w:rsidR="00532041">
        <w:rPr>
          <w:rFonts w:ascii="Arial Narrow" w:eastAsia="Arial Narrow" w:hAnsi="Arial Narrow" w:cs="Arial Narrow"/>
          <w:sz w:val="24"/>
          <w:szCs w:val="24"/>
        </w:rPr>
        <w:t>la en</w:t>
      </w:r>
      <w:r w:rsidR="002B39A7">
        <w:rPr>
          <w:rFonts w:ascii="Arial Narrow" w:eastAsia="Arial Narrow" w:hAnsi="Arial Narrow" w:cs="Arial Narrow"/>
          <w:sz w:val="24"/>
          <w:szCs w:val="24"/>
        </w:rPr>
        <w:t xml:space="preserve">tidad administradora del Fondo </w:t>
      </w:r>
      <w:r w:rsidR="00532041">
        <w:rPr>
          <w:rFonts w:ascii="Arial Narrow" w:eastAsia="Arial Narrow" w:hAnsi="Arial Narrow" w:cs="Arial Narrow"/>
          <w:sz w:val="24"/>
          <w:szCs w:val="24"/>
        </w:rPr>
        <w:t>remitirá</w:t>
      </w:r>
      <w:r>
        <w:rPr>
          <w:rFonts w:ascii="Arial Narrow" w:eastAsia="Arial Narrow" w:hAnsi="Arial Narrow" w:cs="Arial Narrow"/>
          <w:sz w:val="24"/>
          <w:szCs w:val="24"/>
        </w:rPr>
        <w:t xml:space="preserve"> a el Ministerio de Hacienda y crédito público un informe pormenorizado sobre el monto de los recursos recaudados en el trimestre anterior, sin perjuicio de las acciones de control preventivo y posterior que los órganos de control, así como los Ministerios de Hacienda y Agricultura puedan realizar.</w:t>
      </w:r>
    </w:p>
    <w:p w14:paraId="1C5698F1" w14:textId="5E409915" w:rsidR="00AE33B7" w:rsidRDefault="002B39A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15. CONTROL FISCAL Y DISCIPLINARIO. </w:t>
      </w:r>
      <w:r w:rsidR="00AE33B7">
        <w:rPr>
          <w:rFonts w:ascii="Arial Narrow" w:eastAsia="Arial Narrow" w:hAnsi="Arial Narrow" w:cs="Arial Narrow"/>
          <w:sz w:val="24"/>
          <w:szCs w:val="24"/>
        </w:rPr>
        <w:t xml:space="preserve">Las entidades administradoras de Fondos cacaoteros rendirán cuentas a la Contraloría General de la República, sobre la inversión de los recursos. De la misma manera estarán sometidas al régimen disciplinario. </w:t>
      </w:r>
    </w:p>
    <w:p w14:paraId="41360B59" w14:textId="77777777" w:rsidR="00AE33B7" w:rsidRDefault="00AE33B7" w:rsidP="00AE33B7">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Para el ejercicio del control fiscal y disciplinario, la Contraloría y Procuraduría adoptarán sistemas adecuados que no interfieran la autonomía de las entidades gremiales, ni dificulten la ejecución de los programas y proyectos que adelanten. </w:t>
      </w:r>
    </w:p>
    <w:p w14:paraId="515E3F34" w14:textId="6C98508E" w:rsidR="00AE33B7" w:rsidRDefault="002B39A7" w:rsidP="00AE33B7">
      <w:pPr>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ARTÍCULO 16. ACTIVOS DE LAS ENTIDADES ENCARGADAS DE LA ADMINISTRACIÓN DE LOS FONDOS. </w:t>
      </w:r>
      <w:r w:rsidR="00AE33B7">
        <w:rPr>
          <w:rFonts w:ascii="Arial Narrow" w:eastAsia="Arial Narrow" w:hAnsi="Arial Narrow" w:cs="Arial Narrow"/>
          <w:sz w:val="24"/>
          <w:szCs w:val="24"/>
        </w:rPr>
        <w:t xml:space="preserve">Los activos que se adquieran con los recursos de los </w:t>
      </w:r>
      <w:proofErr w:type="gramStart"/>
      <w:r w:rsidR="00AE33B7">
        <w:rPr>
          <w:rFonts w:ascii="Arial Narrow" w:eastAsia="Arial Narrow" w:hAnsi="Arial Narrow" w:cs="Arial Narrow"/>
          <w:sz w:val="24"/>
          <w:szCs w:val="24"/>
        </w:rPr>
        <w:t>Fondos,</w:t>
      </w:r>
      <w:proofErr w:type="gramEnd"/>
      <w:r w:rsidR="00AE33B7">
        <w:rPr>
          <w:rFonts w:ascii="Arial Narrow" w:eastAsia="Arial Narrow" w:hAnsi="Arial Narrow" w:cs="Arial Narrow"/>
          <w:sz w:val="24"/>
          <w:szCs w:val="24"/>
        </w:rPr>
        <w:t xml:space="preserve"> deberán incorporarse en la cuenta especial de cada una de ellos. en cada operación deberá quedar establecido que el bien adquirido hace parte del Fondo de manera que, una vez terminado el contrato de administración con la asociación respectiva, todos estos bienes, incluyendo los dineros de los fondos que se encuentren en </w:t>
      </w:r>
      <w:proofErr w:type="gramStart"/>
      <w:r w:rsidR="00AE33B7">
        <w:rPr>
          <w:rFonts w:ascii="Arial Narrow" w:eastAsia="Arial Narrow" w:hAnsi="Arial Narrow" w:cs="Arial Narrow"/>
          <w:sz w:val="24"/>
          <w:szCs w:val="24"/>
        </w:rPr>
        <w:t>caja</w:t>
      </w:r>
      <w:proofErr w:type="gramEnd"/>
      <w:r w:rsidR="00AE33B7">
        <w:rPr>
          <w:rFonts w:ascii="Arial Narrow" w:eastAsia="Arial Narrow" w:hAnsi="Arial Narrow" w:cs="Arial Narrow"/>
          <w:sz w:val="24"/>
          <w:szCs w:val="24"/>
        </w:rPr>
        <w:t xml:space="preserve"> o en Bancos, pasen a ser administrados por las entidades que el Gobierno señale, la cual sólo podrá utilizarlos en cumplimiento de los objetivos de protección y fomento previsto en esta ley. </w:t>
      </w:r>
    </w:p>
    <w:p w14:paraId="27ABA0FB" w14:textId="6A617629" w:rsidR="00AE33B7" w:rsidRDefault="002B39A7" w:rsidP="00AE33B7">
      <w:pPr>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ARTÍCULO 17. DEDUCCIÓN</w:t>
      </w:r>
      <w:r w:rsidR="00AE33B7">
        <w:rPr>
          <w:rFonts w:ascii="Arial Narrow" w:eastAsia="Arial Narrow" w:hAnsi="Arial Narrow" w:cs="Arial Narrow"/>
          <w:b/>
          <w:sz w:val="24"/>
          <w:szCs w:val="24"/>
        </w:rPr>
        <w:t xml:space="preserve">. </w:t>
      </w:r>
      <w:r w:rsidR="00AE33B7">
        <w:rPr>
          <w:rFonts w:ascii="Arial Narrow" w:eastAsia="Arial Narrow" w:hAnsi="Arial Narrow" w:cs="Arial Narrow"/>
          <w:color w:val="000000"/>
          <w:sz w:val="24"/>
          <w:szCs w:val="24"/>
        </w:rPr>
        <w:t xml:space="preserve">Para que las personas naturales o jurídicas obligadas a recaudar las cuotas de fomento de </w:t>
      </w:r>
      <w:r w:rsidR="00AE33B7">
        <w:rPr>
          <w:rFonts w:ascii="Arial Narrow" w:eastAsia="Arial Narrow" w:hAnsi="Arial Narrow" w:cs="Arial Narrow"/>
          <w:sz w:val="24"/>
          <w:szCs w:val="24"/>
        </w:rPr>
        <w:t>qué</w:t>
      </w:r>
      <w:r w:rsidR="00AE33B7">
        <w:rPr>
          <w:rFonts w:ascii="Arial Narrow" w:eastAsia="Arial Narrow" w:hAnsi="Arial Narrow" w:cs="Arial Narrow"/>
          <w:color w:val="000000"/>
          <w:sz w:val="24"/>
          <w:szCs w:val="24"/>
        </w:rPr>
        <w:t xml:space="preserve"> trata esta Ley, tengan derecho a que se les acepte como costos deducibles el valor de las compras durante el respectivo ejercicio gravable, deberán acompañar a sus declaraciones de renta y patrimonio un certificado de paz y salvo por concepto de dicha cuota</w:t>
      </w:r>
      <w:r w:rsidR="00401DB9">
        <w:rPr>
          <w:rFonts w:ascii="Arial Narrow" w:eastAsia="Arial Narrow" w:hAnsi="Arial Narrow" w:cs="Arial Narrow"/>
          <w:color w:val="000000"/>
          <w:sz w:val="24"/>
          <w:szCs w:val="24"/>
        </w:rPr>
        <w:t>, expedido por la entidad que reglamente el gobierno nacional</w:t>
      </w:r>
      <w:r w:rsidR="00AE33B7">
        <w:rPr>
          <w:rFonts w:ascii="Arial Narrow" w:eastAsia="Arial Narrow" w:hAnsi="Arial Narrow" w:cs="Arial Narrow"/>
          <w:color w:val="000000"/>
          <w:sz w:val="24"/>
          <w:szCs w:val="24"/>
        </w:rPr>
        <w:t>. </w:t>
      </w:r>
    </w:p>
    <w:p w14:paraId="7E4B9705" w14:textId="29AE5D8C" w:rsidR="00AE33B7" w:rsidRDefault="0048023D" w:rsidP="00AE33B7">
      <w:pPr>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lastRenderedPageBreak/>
        <w:t xml:space="preserve">ARTÍCULO 18. DECLARANTES NO CONTRIBUYENTES. </w:t>
      </w:r>
      <w:r w:rsidR="00AE33B7">
        <w:rPr>
          <w:rFonts w:ascii="Arial Narrow" w:eastAsia="Arial Narrow" w:hAnsi="Arial Narrow" w:cs="Arial Narrow"/>
          <w:color w:val="000000"/>
          <w:sz w:val="24"/>
          <w:szCs w:val="24"/>
        </w:rPr>
        <w:t xml:space="preserve">La Dirección de Impuestos y Aduanas Nacionales DIAN, </w:t>
      </w:r>
      <w:r w:rsidR="00793B33">
        <w:rPr>
          <w:rFonts w:ascii="Arial Narrow" w:eastAsia="Arial Narrow" w:hAnsi="Arial Narrow" w:cs="Arial Narrow"/>
          <w:sz w:val="24"/>
          <w:szCs w:val="24"/>
        </w:rPr>
        <w:t>clasifica</w:t>
      </w:r>
      <w:r w:rsidR="00793B33">
        <w:rPr>
          <w:rFonts w:ascii="Arial Narrow" w:eastAsia="Arial Narrow" w:hAnsi="Arial Narrow" w:cs="Arial Narrow"/>
          <w:color w:val="000000"/>
          <w:sz w:val="24"/>
          <w:szCs w:val="24"/>
        </w:rPr>
        <w:t xml:space="preserve"> a las asociaciones </w:t>
      </w:r>
      <w:r w:rsidR="00AE33B7">
        <w:rPr>
          <w:rFonts w:ascii="Arial Narrow" w:eastAsia="Arial Narrow" w:hAnsi="Arial Narrow" w:cs="Arial Narrow"/>
          <w:color w:val="000000"/>
          <w:sz w:val="24"/>
          <w:szCs w:val="24"/>
        </w:rPr>
        <w:t>de productores de cacao</w:t>
      </w:r>
      <w:r w:rsidR="00793B33">
        <w:rPr>
          <w:rFonts w:ascii="Arial Narrow" w:eastAsia="Arial Narrow" w:hAnsi="Arial Narrow" w:cs="Arial Narrow"/>
          <w:color w:val="000000"/>
          <w:sz w:val="24"/>
          <w:szCs w:val="24"/>
        </w:rPr>
        <w:t xml:space="preserve"> y sus gremiales sin ánimo de lucro</w:t>
      </w:r>
      <w:r w:rsidR="00AE33B7">
        <w:rPr>
          <w:rFonts w:ascii="Arial Narrow" w:eastAsia="Arial Narrow" w:hAnsi="Arial Narrow" w:cs="Arial Narrow"/>
          <w:color w:val="000000"/>
          <w:sz w:val="24"/>
          <w:szCs w:val="24"/>
        </w:rPr>
        <w:t xml:space="preserve"> como declarantes no contribuyentes de renta en los términos del </w:t>
      </w:r>
      <w:r w:rsidR="00AE33B7">
        <w:rPr>
          <w:rFonts w:ascii="Arial Narrow" w:eastAsia="Arial Narrow" w:hAnsi="Arial Narrow" w:cs="Arial Narrow"/>
          <w:sz w:val="24"/>
          <w:szCs w:val="24"/>
        </w:rPr>
        <w:t>artículo</w:t>
      </w:r>
      <w:r w:rsidR="00AE33B7">
        <w:rPr>
          <w:rFonts w:ascii="Arial Narrow" w:eastAsia="Arial Narrow" w:hAnsi="Arial Narrow" w:cs="Arial Narrow"/>
          <w:color w:val="000000"/>
          <w:sz w:val="24"/>
          <w:szCs w:val="24"/>
        </w:rPr>
        <w:t xml:space="preserve"> 23 del Estatuto Tributario y la ley 1819 de 2016.</w:t>
      </w:r>
    </w:p>
    <w:p w14:paraId="34ED92DA" w14:textId="243525A6" w:rsidR="00AE33B7" w:rsidRDefault="0048023D" w:rsidP="00AE33B7">
      <w:pPr>
        <w:jc w:val="both"/>
        <w:rPr>
          <w:rFonts w:ascii="Arial Narrow" w:eastAsia="Arial Narrow" w:hAnsi="Arial Narrow" w:cs="Arial Narrow"/>
          <w:color w:val="FF0000"/>
          <w:sz w:val="24"/>
          <w:szCs w:val="24"/>
        </w:rPr>
      </w:pPr>
      <w:r>
        <w:rPr>
          <w:rFonts w:ascii="Arial Narrow" w:eastAsia="Arial Narrow" w:hAnsi="Arial Narrow" w:cs="Arial Narrow"/>
          <w:b/>
          <w:color w:val="000000"/>
          <w:sz w:val="24"/>
          <w:szCs w:val="24"/>
        </w:rPr>
        <w:t>ARTÍCULO 1</w:t>
      </w:r>
      <w:r>
        <w:rPr>
          <w:rFonts w:ascii="Arial Narrow" w:eastAsia="Arial Narrow" w:hAnsi="Arial Narrow" w:cs="Arial Narrow"/>
          <w:b/>
          <w:sz w:val="24"/>
          <w:szCs w:val="24"/>
        </w:rPr>
        <w:t>9</w:t>
      </w:r>
      <w:r>
        <w:rPr>
          <w:rFonts w:ascii="Arial Narrow" w:eastAsia="Arial Narrow" w:hAnsi="Arial Narrow" w:cs="Arial Narrow"/>
          <w:b/>
          <w:color w:val="000000"/>
          <w:sz w:val="24"/>
          <w:szCs w:val="24"/>
        </w:rPr>
        <w:t xml:space="preserve">. NIVELES DE OPERACIÓN DE LAS ORGANIZACIONES CACAOTERAS. </w:t>
      </w:r>
      <w:r w:rsidR="00AE33B7">
        <w:rPr>
          <w:rFonts w:ascii="Arial Narrow" w:eastAsia="Arial Narrow" w:hAnsi="Arial Narrow" w:cs="Arial Narrow"/>
          <w:color w:val="000000"/>
          <w:sz w:val="24"/>
          <w:szCs w:val="24"/>
        </w:rPr>
        <w:t xml:space="preserve">Bajo los conceptos de la ley 43 de 1984, </w:t>
      </w:r>
      <w:r w:rsidR="00AE33B7">
        <w:rPr>
          <w:rFonts w:ascii="Arial Narrow" w:eastAsia="Arial Narrow" w:hAnsi="Arial Narrow" w:cs="Arial Narrow"/>
          <w:sz w:val="24"/>
          <w:szCs w:val="24"/>
        </w:rPr>
        <w:t>las</w:t>
      </w:r>
      <w:r w:rsidR="00AE33B7">
        <w:rPr>
          <w:rFonts w:ascii="Arial Narrow" w:eastAsia="Arial Narrow" w:hAnsi="Arial Narrow" w:cs="Arial Narrow"/>
          <w:color w:val="000000"/>
          <w:sz w:val="24"/>
          <w:szCs w:val="24"/>
        </w:rPr>
        <w:t xml:space="preserve"> actividades</w:t>
      </w:r>
      <w:r w:rsidR="00532041">
        <w:rPr>
          <w:rFonts w:ascii="Arial Narrow" w:eastAsia="Arial Narrow" w:hAnsi="Arial Narrow" w:cs="Arial Narrow"/>
          <w:color w:val="000000"/>
          <w:sz w:val="24"/>
          <w:szCs w:val="24"/>
        </w:rPr>
        <w:t xml:space="preserve"> de </w:t>
      </w:r>
      <w:r w:rsidR="000531F0">
        <w:rPr>
          <w:rFonts w:ascii="Arial Narrow" w:eastAsia="Arial Narrow" w:hAnsi="Arial Narrow" w:cs="Arial Narrow"/>
          <w:color w:val="000000"/>
          <w:sz w:val="24"/>
          <w:szCs w:val="24"/>
        </w:rPr>
        <w:t xml:space="preserve">producción, </w:t>
      </w:r>
      <w:r w:rsidR="00532041">
        <w:rPr>
          <w:rFonts w:ascii="Arial Narrow" w:eastAsia="Arial Narrow" w:hAnsi="Arial Narrow" w:cs="Arial Narrow"/>
          <w:color w:val="000000"/>
          <w:sz w:val="24"/>
          <w:szCs w:val="24"/>
        </w:rPr>
        <w:t xml:space="preserve">comercialización del grano y </w:t>
      </w:r>
      <w:r w:rsidR="00AE33B7">
        <w:rPr>
          <w:rFonts w:ascii="Arial Narrow" w:eastAsia="Arial Narrow" w:hAnsi="Arial Narrow" w:cs="Arial Narrow"/>
          <w:color w:val="000000"/>
          <w:sz w:val="24"/>
          <w:szCs w:val="24"/>
        </w:rPr>
        <w:t xml:space="preserve">asistencia técnica al productor podrán realizarse únicamente por las organizaciones cacaoteras de primer nivel. Las actividades de investigación, </w:t>
      </w:r>
      <w:r w:rsidR="000531F0">
        <w:rPr>
          <w:rFonts w:ascii="Arial Narrow" w:eastAsia="Arial Narrow" w:hAnsi="Arial Narrow" w:cs="Arial Narrow"/>
          <w:color w:val="000000"/>
          <w:sz w:val="24"/>
          <w:szCs w:val="24"/>
        </w:rPr>
        <w:t xml:space="preserve">asistencia a comercializadores, industrializadores y </w:t>
      </w:r>
      <w:r w:rsidR="00944743">
        <w:rPr>
          <w:rFonts w:ascii="Arial Narrow" w:eastAsia="Arial Narrow" w:hAnsi="Arial Narrow" w:cs="Arial Narrow"/>
          <w:color w:val="000000"/>
          <w:sz w:val="24"/>
          <w:szCs w:val="24"/>
        </w:rPr>
        <w:t>exportadores,</w:t>
      </w:r>
      <w:r w:rsidR="000531F0">
        <w:rPr>
          <w:rFonts w:ascii="Arial Narrow" w:eastAsia="Arial Narrow" w:hAnsi="Arial Narrow" w:cs="Arial Narrow"/>
          <w:color w:val="000000"/>
          <w:sz w:val="24"/>
          <w:szCs w:val="24"/>
        </w:rPr>
        <w:t xml:space="preserve"> así como</w:t>
      </w:r>
      <w:r w:rsidR="00AE33B7">
        <w:rPr>
          <w:rFonts w:ascii="Arial Narrow" w:eastAsia="Arial Narrow" w:hAnsi="Arial Narrow" w:cs="Arial Narrow"/>
          <w:color w:val="000000"/>
          <w:sz w:val="24"/>
          <w:szCs w:val="24"/>
        </w:rPr>
        <w:t xml:space="preserve"> fomento nacional</w:t>
      </w:r>
      <w:r w:rsidR="000531F0">
        <w:rPr>
          <w:rFonts w:ascii="Arial Narrow" w:eastAsia="Arial Narrow" w:hAnsi="Arial Narrow" w:cs="Arial Narrow"/>
          <w:color w:val="000000"/>
          <w:sz w:val="24"/>
          <w:szCs w:val="24"/>
        </w:rPr>
        <w:t xml:space="preserve">, </w:t>
      </w:r>
      <w:r w:rsidR="00AE33B7">
        <w:rPr>
          <w:rFonts w:ascii="Arial Narrow" w:eastAsia="Arial Narrow" w:hAnsi="Arial Narrow" w:cs="Arial Narrow"/>
          <w:color w:val="000000"/>
          <w:sz w:val="24"/>
          <w:szCs w:val="24"/>
        </w:rPr>
        <w:t>podrán realizarse únicamente por las organizaciones de segundo o tercer nivel</w:t>
      </w:r>
      <w:r w:rsidR="00AE33B7">
        <w:rPr>
          <w:rFonts w:ascii="Arial Narrow" w:eastAsia="Arial Narrow" w:hAnsi="Arial Narrow" w:cs="Arial Narrow"/>
          <w:sz w:val="24"/>
          <w:szCs w:val="24"/>
        </w:rPr>
        <w:t xml:space="preserve"> de organización y operación.</w:t>
      </w:r>
    </w:p>
    <w:p w14:paraId="19278EBD" w14:textId="78493F40" w:rsidR="00AE33B7" w:rsidRDefault="0048023D" w:rsidP="00AE33B7">
      <w:pPr>
        <w:jc w:val="both"/>
        <w:rPr>
          <w:rFonts w:ascii="Arial Narrow" w:eastAsia="Arial Narrow" w:hAnsi="Arial Narrow" w:cs="Arial Narrow"/>
          <w:color w:val="000000"/>
          <w:sz w:val="24"/>
          <w:szCs w:val="24"/>
        </w:rPr>
      </w:pPr>
      <w:r>
        <w:rPr>
          <w:rFonts w:ascii="Arial Narrow" w:eastAsia="Arial Narrow" w:hAnsi="Arial Narrow" w:cs="Arial Narrow"/>
          <w:b/>
          <w:sz w:val="24"/>
          <w:szCs w:val="24"/>
        </w:rPr>
        <w:t xml:space="preserve">ARTÍCULO 20. CÓDIGO DE ÉTICA Y BUEN GOBIERNO. </w:t>
      </w:r>
      <w:r w:rsidR="00AE33B7">
        <w:rPr>
          <w:rFonts w:ascii="Arial Narrow" w:eastAsia="Arial Narrow" w:hAnsi="Arial Narrow" w:cs="Arial Narrow"/>
          <w:color w:val="000000"/>
          <w:sz w:val="24"/>
          <w:szCs w:val="24"/>
        </w:rPr>
        <w:t xml:space="preserve">Las organizaciones de que habla el artículo anterior deberán adoptar e implementar un Código de ética y Buen gobierno, </w:t>
      </w:r>
      <w:r w:rsidR="00AE33B7">
        <w:rPr>
          <w:rFonts w:ascii="Arial Narrow" w:eastAsia="Arial Narrow" w:hAnsi="Arial Narrow" w:cs="Arial Narrow"/>
          <w:sz w:val="24"/>
          <w:szCs w:val="24"/>
        </w:rPr>
        <w:t>dónde</w:t>
      </w:r>
      <w:r w:rsidR="00AE33B7">
        <w:rPr>
          <w:rFonts w:ascii="Arial Narrow" w:eastAsia="Arial Narrow" w:hAnsi="Arial Narrow" w:cs="Arial Narrow"/>
          <w:color w:val="000000"/>
          <w:sz w:val="24"/>
          <w:szCs w:val="24"/>
        </w:rPr>
        <w:t xml:space="preserve"> garanticen los principios de igualdad, buen gobierno corporativo y </w:t>
      </w:r>
      <w:r w:rsidR="00AE33B7">
        <w:rPr>
          <w:rFonts w:ascii="Arial Narrow" w:eastAsia="Arial Narrow" w:hAnsi="Arial Narrow" w:cs="Arial Narrow"/>
          <w:sz w:val="24"/>
          <w:szCs w:val="24"/>
        </w:rPr>
        <w:t>democratización</w:t>
      </w:r>
      <w:r w:rsidR="00AE33B7">
        <w:rPr>
          <w:rFonts w:ascii="Arial Narrow" w:eastAsia="Arial Narrow" w:hAnsi="Arial Narrow" w:cs="Arial Narrow"/>
          <w:color w:val="000000"/>
          <w:sz w:val="24"/>
          <w:szCs w:val="24"/>
        </w:rPr>
        <w:t xml:space="preserve"> interna. </w:t>
      </w:r>
    </w:p>
    <w:p w14:paraId="1D9B9E76" w14:textId="0172752D" w:rsidR="00AE33B7" w:rsidRPr="00AE33B7" w:rsidRDefault="0048023D" w:rsidP="00AE33B7">
      <w:pPr>
        <w:spacing w:after="0" w:line="240" w:lineRule="auto"/>
        <w:jc w:val="both"/>
        <w:rPr>
          <w:rFonts w:ascii="Arial Narrow" w:hAnsi="Arial Narrow" w:cs="Tahoma"/>
          <w:sz w:val="24"/>
          <w:szCs w:val="24"/>
        </w:rPr>
      </w:pPr>
      <w:r w:rsidRPr="00412CBD">
        <w:rPr>
          <w:rFonts w:ascii="Arial Narrow" w:hAnsi="Arial Narrow" w:cs="Tahoma"/>
          <w:b/>
          <w:bCs/>
          <w:sz w:val="24"/>
          <w:szCs w:val="24"/>
        </w:rPr>
        <w:t xml:space="preserve">ARTÍCULO 21. </w:t>
      </w:r>
      <w:r w:rsidRPr="00412CBD">
        <w:rPr>
          <w:rFonts w:ascii="Arial Narrow" w:hAnsi="Arial Narrow" w:cs="Tahoma"/>
          <w:b/>
          <w:sz w:val="24"/>
          <w:szCs w:val="24"/>
        </w:rPr>
        <w:t xml:space="preserve">PROGRAMAS Y PROYECTOS PARA EL FORTALECIMIENTO DE LA PRODUCCIÓN CACAOTERA. </w:t>
      </w:r>
      <w:r w:rsidR="00AE33B7" w:rsidRPr="00412CBD">
        <w:rPr>
          <w:rFonts w:ascii="Arial Narrow" w:hAnsi="Arial Narrow" w:cs="Tahoma"/>
          <w:sz w:val="24"/>
          <w:szCs w:val="24"/>
        </w:rPr>
        <w:t>El gobierno nacional y los gobiernos territoriales diseñarán e implementarán programas y proyectos que permitan el fo</w:t>
      </w:r>
      <w:r w:rsidR="000531F0" w:rsidRPr="00412CBD">
        <w:rPr>
          <w:rFonts w:ascii="Arial Narrow" w:hAnsi="Arial Narrow" w:cs="Tahoma"/>
          <w:sz w:val="24"/>
          <w:szCs w:val="24"/>
        </w:rPr>
        <w:t>rtalecimiento de la producción, la</w:t>
      </w:r>
      <w:r w:rsidR="00AE33B7" w:rsidRPr="00412CBD">
        <w:rPr>
          <w:rFonts w:ascii="Arial Narrow" w:hAnsi="Arial Narrow" w:cs="Tahoma"/>
          <w:sz w:val="24"/>
          <w:szCs w:val="24"/>
        </w:rPr>
        <w:t xml:space="preserve"> </w:t>
      </w:r>
      <w:r w:rsidR="000531F0" w:rsidRPr="00412CBD">
        <w:rPr>
          <w:rFonts w:ascii="Arial Narrow" w:hAnsi="Arial Narrow" w:cs="Tahoma"/>
          <w:sz w:val="24"/>
          <w:szCs w:val="24"/>
        </w:rPr>
        <w:t>productividad,</w:t>
      </w:r>
      <w:r w:rsidR="00AE33B7" w:rsidRPr="00412CBD">
        <w:rPr>
          <w:rFonts w:ascii="Arial Narrow" w:hAnsi="Arial Narrow" w:cs="Tahoma"/>
          <w:sz w:val="24"/>
          <w:szCs w:val="24"/>
        </w:rPr>
        <w:t xml:space="preserve"> </w:t>
      </w:r>
      <w:r w:rsidR="000531F0" w:rsidRPr="00412CBD">
        <w:rPr>
          <w:rFonts w:ascii="Arial Narrow" w:hAnsi="Arial Narrow" w:cs="Tahoma"/>
          <w:sz w:val="24"/>
          <w:szCs w:val="24"/>
        </w:rPr>
        <w:t xml:space="preserve">así como el control fitosanitario </w:t>
      </w:r>
      <w:r w:rsidR="00AE33B7" w:rsidRPr="00412CBD">
        <w:rPr>
          <w:rFonts w:ascii="Arial Narrow" w:hAnsi="Arial Narrow" w:cs="Tahoma"/>
          <w:sz w:val="24"/>
          <w:szCs w:val="24"/>
        </w:rPr>
        <w:t>de los cultivos de cacao en el país y en los territorios cacaoteros.</w:t>
      </w:r>
    </w:p>
    <w:p w14:paraId="761AD860" w14:textId="77777777" w:rsidR="00AE33B7" w:rsidRPr="00AE33B7" w:rsidRDefault="00AE33B7" w:rsidP="00AE33B7">
      <w:pPr>
        <w:spacing w:after="0" w:line="240" w:lineRule="auto"/>
        <w:rPr>
          <w:rFonts w:ascii="Arial Narrow" w:hAnsi="Arial Narrow" w:cs="Tahoma"/>
          <w:b/>
          <w:sz w:val="24"/>
          <w:szCs w:val="24"/>
        </w:rPr>
      </w:pPr>
    </w:p>
    <w:p w14:paraId="7EEBCDF6" w14:textId="7BFE6803" w:rsidR="00AE33B7" w:rsidRDefault="0048023D" w:rsidP="00AE33B7">
      <w:pPr>
        <w:spacing w:after="0" w:line="240" w:lineRule="auto"/>
        <w:jc w:val="both"/>
        <w:rPr>
          <w:rFonts w:ascii="Arial Narrow" w:hAnsi="Arial Narrow"/>
          <w:sz w:val="24"/>
          <w:szCs w:val="24"/>
        </w:rPr>
      </w:pPr>
      <w:r w:rsidRPr="00E274AF">
        <w:rPr>
          <w:rFonts w:ascii="Arial Narrow" w:hAnsi="Arial Narrow" w:cs="Tahoma"/>
          <w:b/>
          <w:bCs/>
          <w:sz w:val="24"/>
          <w:szCs w:val="24"/>
        </w:rPr>
        <w:t xml:space="preserve">ARTÍCULO 22. ADJUDICACIÓN Y TITULACIÓN DE TIERRAS A POBLACIÓN CACAOTERA.  </w:t>
      </w:r>
      <w:r w:rsidR="00AE33B7" w:rsidRPr="00E274AF">
        <w:rPr>
          <w:rFonts w:ascii="Arial Narrow" w:hAnsi="Arial Narrow" w:cs="Tahoma"/>
          <w:bCs/>
          <w:sz w:val="24"/>
          <w:szCs w:val="24"/>
        </w:rPr>
        <w:t>La población campesina</w:t>
      </w:r>
      <w:r w:rsidRPr="00E274AF">
        <w:rPr>
          <w:rFonts w:ascii="Arial Narrow" w:hAnsi="Arial Narrow" w:cs="Tahoma"/>
          <w:bCs/>
          <w:sz w:val="24"/>
          <w:szCs w:val="24"/>
        </w:rPr>
        <w:t>, las mujeres rurales</w:t>
      </w:r>
      <w:r w:rsidR="00AE33B7" w:rsidRPr="00E274AF">
        <w:rPr>
          <w:rFonts w:ascii="Arial Narrow" w:hAnsi="Arial Narrow" w:cs="Tahoma"/>
          <w:bCs/>
          <w:sz w:val="24"/>
          <w:szCs w:val="24"/>
        </w:rPr>
        <w:t xml:space="preserve"> </w:t>
      </w:r>
      <w:r w:rsidR="00944743" w:rsidRPr="00E274AF">
        <w:rPr>
          <w:rFonts w:ascii="Arial Narrow" w:hAnsi="Arial Narrow" w:cs="Tahoma"/>
          <w:bCs/>
          <w:sz w:val="24"/>
          <w:szCs w:val="24"/>
        </w:rPr>
        <w:t xml:space="preserve">y víctimas del conflicto armado </w:t>
      </w:r>
      <w:r w:rsidR="00AE33B7" w:rsidRPr="00E274AF">
        <w:rPr>
          <w:rFonts w:ascii="Arial Narrow" w:hAnsi="Arial Narrow" w:cs="Tahoma"/>
          <w:bCs/>
          <w:sz w:val="24"/>
          <w:szCs w:val="24"/>
        </w:rPr>
        <w:t>tendrá</w:t>
      </w:r>
      <w:r w:rsidR="00944743" w:rsidRPr="00E274AF">
        <w:rPr>
          <w:rFonts w:ascii="Arial Narrow" w:hAnsi="Arial Narrow" w:cs="Tahoma"/>
          <w:bCs/>
          <w:sz w:val="24"/>
          <w:szCs w:val="24"/>
        </w:rPr>
        <w:t>n</w:t>
      </w:r>
      <w:r w:rsidR="00AE33B7" w:rsidRPr="00E274AF">
        <w:rPr>
          <w:rFonts w:ascii="Arial Narrow" w:hAnsi="Arial Narrow" w:cs="Tahoma"/>
          <w:bCs/>
          <w:sz w:val="24"/>
          <w:szCs w:val="24"/>
        </w:rPr>
        <w:t xml:space="preserve"> prioridad en los programas estatales de adjudicación, titulación y entregas de tierras.</w:t>
      </w:r>
      <w:r w:rsidR="00AE33B7" w:rsidRPr="00E274AF">
        <w:rPr>
          <w:rFonts w:ascii="Arial Narrow" w:hAnsi="Arial Narrow" w:cs="Tahoma"/>
          <w:b/>
          <w:bCs/>
          <w:sz w:val="24"/>
          <w:szCs w:val="24"/>
        </w:rPr>
        <w:t xml:space="preserve">  </w:t>
      </w:r>
      <w:r w:rsidR="00AE33B7" w:rsidRPr="00E274AF">
        <w:rPr>
          <w:rFonts w:ascii="Arial Narrow" w:hAnsi="Arial Narrow"/>
          <w:sz w:val="24"/>
          <w:szCs w:val="24"/>
        </w:rPr>
        <w:t>Adicionalmente, la Agencia Nacional de Tierras establecerá una acción especial de titulación de la posesión en favor de quien, siendo sujeto de ordenamiento social de la propiedad rural conforme al Artículo 4 del decreto ley 902 de 2017, posea de manera material, publica, pacifica e ininterrumpida, durante cinco (5) años, un inmueble rural de propiedad privada o aquellos predios de que trata la ley 2 de 1959 sin necesidad de sustracción. La prerrogativa acá establecida no será aplicable en los casos en los que se formule oposición. En tales eventos, el termino de prescripción corresponderá a los previstos dentro de las normas del derecho civil colombiano. Tampoco procederá en los casos donde se presente despojo por el conflicto armado, en los términos de la ley 1448 de 2011 y los decretos 4633,4634 y 4635 de 2011, salvo que sea a favor de la víctima reclamante de restitución de tierras.</w:t>
      </w:r>
      <w:r w:rsidR="00AE33B7" w:rsidRPr="007F1EA0">
        <w:rPr>
          <w:rFonts w:ascii="Arial Narrow" w:hAnsi="Arial Narrow"/>
          <w:sz w:val="24"/>
          <w:szCs w:val="24"/>
        </w:rPr>
        <w:t xml:space="preserve"> </w:t>
      </w:r>
    </w:p>
    <w:p w14:paraId="37495692" w14:textId="77777777" w:rsidR="00AE33B7" w:rsidRPr="003B263B" w:rsidRDefault="00AE33B7" w:rsidP="00AE33B7">
      <w:pPr>
        <w:spacing w:after="0" w:line="240" w:lineRule="auto"/>
        <w:jc w:val="both"/>
        <w:rPr>
          <w:rFonts w:ascii="Arial Narrow" w:hAnsi="Arial Narrow"/>
          <w:sz w:val="24"/>
          <w:szCs w:val="24"/>
        </w:rPr>
      </w:pPr>
    </w:p>
    <w:p w14:paraId="138AF0CA" w14:textId="34C34787" w:rsidR="00AE33B7" w:rsidRDefault="0048023D" w:rsidP="00AE33B7">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ARTÍCULO 23. AGROINDUSTRIALIZACIÓN DEL CACAO. </w:t>
      </w:r>
      <w:r w:rsidR="00AE33B7" w:rsidRPr="00E161EA">
        <w:rPr>
          <w:rFonts w:ascii="Arial Narrow" w:eastAsia="Arial Narrow" w:hAnsi="Arial Narrow" w:cs="Arial Narrow"/>
          <w:color w:val="000000"/>
          <w:sz w:val="24"/>
          <w:szCs w:val="24"/>
        </w:rPr>
        <w:t xml:space="preserve">El </w:t>
      </w:r>
      <w:r w:rsidR="00AE33B7">
        <w:rPr>
          <w:rFonts w:ascii="Arial Narrow" w:eastAsia="Arial Narrow" w:hAnsi="Arial Narrow" w:cs="Arial Narrow"/>
          <w:color w:val="000000"/>
          <w:sz w:val="24"/>
          <w:szCs w:val="24"/>
        </w:rPr>
        <w:t>ministerio de Agricultura en articulación con otras entidades del gobierno nacional como el Ministerio de Ciencia &amp; Tecnología, el Ministerio de Comercio e Industria, los gobiernos territoriales, las agremiaciones y las organizaciones cacaoteras administradoras de Fondos cacaoteros promoverán programas y proyectos que conduzcan al desarrollo de la agro-industrialización del cacao como proceso para la agregación de valor en la cadena, la incorporación productiva de fuerza de trabajo y el mejoramiento de las condiciones de vida de las familias cacaoteras.</w:t>
      </w:r>
    </w:p>
    <w:p w14:paraId="54442F60"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14:paraId="56DA6657" w14:textId="4023A60D" w:rsidR="00AE33B7" w:rsidRDefault="0048023D" w:rsidP="00AE33B7">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sidRPr="000E5A43">
        <w:rPr>
          <w:rFonts w:ascii="Arial Narrow" w:eastAsia="Arial Narrow" w:hAnsi="Arial Narrow" w:cs="Arial Narrow"/>
          <w:b/>
          <w:color w:val="000000"/>
          <w:sz w:val="24"/>
          <w:szCs w:val="24"/>
        </w:rPr>
        <w:t>ARTÍCULO 24. COMERCIALIZACIÓN DE CACAO.</w:t>
      </w:r>
      <w:r w:rsidRPr="000E5A43">
        <w:rPr>
          <w:rFonts w:ascii="Arial Narrow" w:eastAsia="Arial Narrow" w:hAnsi="Arial Narrow" w:cs="Arial Narrow"/>
          <w:color w:val="000000"/>
          <w:sz w:val="24"/>
          <w:szCs w:val="24"/>
        </w:rPr>
        <w:t xml:space="preserve"> </w:t>
      </w:r>
      <w:r w:rsidR="00AE33B7" w:rsidRPr="000E5A43">
        <w:rPr>
          <w:rFonts w:ascii="Arial Narrow" w:eastAsia="Arial Narrow" w:hAnsi="Arial Narrow" w:cs="Arial Narrow"/>
          <w:color w:val="000000"/>
          <w:sz w:val="24"/>
          <w:szCs w:val="24"/>
        </w:rPr>
        <w:t xml:space="preserve">El </w:t>
      </w:r>
      <w:r w:rsidR="000531F0" w:rsidRPr="000E5A43">
        <w:rPr>
          <w:rFonts w:ascii="Arial Narrow" w:eastAsia="Arial Narrow" w:hAnsi="Arial Narrow" w:cs="Arial Narrow"/>
          <w:color w:val="000000"/>
          <w:sz w:val="24"/>
          <w:szCs w:val="24"/>
        </w:rPr>
        <w:t>Ministerio</w:t>
      </w:r>
      <w:r w:rsidR="00AE33B7" w:rsidRPr="000E5A43">
        <w:rPr>
          <w:rFonts w:ascii="Arial Narrow" w:eastAsia="Arial Narrow" w:hAnsi="Arial Narrow" w:cs="Arial Narrow"/>
          <w:color w:val="000000"/>
          <w:sz w:val="24"/>
          <w:szCs w:val="24"/>
        </w:rPr>
        <w:t xml:space="preserve"> de Agricultura en articulación con otras entidades del gobierno nacional como el Ministerio de Comercio, los gobiernos territoriales, las industrias, las comercializadoras, las exportadoras, las agremiaciones y las organizaciones cacaoteras </w:t>
      </w:r>
      <w:r w:rsidR="00AE33B7" w:rsidRPr="000E5A43">
        <w:rPr>
          <w:rFonts w:ascii="Arial Narrow" w:eastAsia="Arial Narrow" w:hAnsi="Arial Narrow" w:cs="Arial Narrow"/>
          <w:color w:val="000000"/>
          <w:sz w:val="24"/>
          <w:szCs w:val="24"/>
        </w:rPr>
        <w:lastRenderedPageBreak/>
        <w:t>administradoras de Fondos cacaoteros, promoverán programas y proyectos que conduzcan al fortalecimiento y mejoramiento de las condiciones de comercialización nacional y de exportación del cacao, con precios justos y estables que permitan el mejoramiento de las condiciones de vida de las familias cacaoteras y demás actores de la cadena del cacao.</w:t>
      </w:r>
    </w:p>
    <w:p w14:paraId="13950A19"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14:paraId="57B12989" w14:textId="1B6F0843" w:rsidR="00AE33B7" w:rsidRPr="00F377E9" w:rsidRDefault="0048023D" w:rsidP="00AE33B7">
      <w:pPr>
        <w:jc w:val="both"/>
        <w:rPr>
          <w:rFonts w:ascii="Arial Narrow" w:eastAsia="Arial Narrow" w:hAnsi="Arial Narrow" w:cs="Arial Narrow"/>
          <w:sz w:val="24"/>
          <w:szCs w:val="24"/>
        </w:rPr>
      </w:pPr>
      <w:r>
        <w:rPr>
          <w:rFonts w:ascii="Arial Narrow" w:eastAsia="Arial Narrow" w:hAnsi="Arial Narrow" w:cs="Arial Narrow"/>
          <w:b/>
          <w:color w:val="000000"/>
          <w:sz w:val="24"/>
          <w:szCs w:val="24"/>
        </w:rPr>
        <w:t>ARTÍCULO 25. LÍMITE A</w:t>
      </w:r>
      <w:r>
        <w:rPr>
          <w:rFonts w:ascii="Arial Narrow" w:eastAsia="Arial Narrow" w:hAnsi="Arial Narrow" w:cs="Arial Narrow"/>
          <w:b/>
          <w:sz w:val="24"/>
          <w:szCs w:val="24"/>
        </w:rPr>
        <w:t xml:space="preserve"> LA DIFERENCIA DE </w:t>
      </w:r>
      <w:r>
        <w:rPr>
          <w:rFonts w:ascii="Arial Narrow" w:eastAsia="Arial Narrow" w:hAnsi="Arial Narrow" w:cs="Arial Narrow"/>
          <w:b/>
          <w:color w:val="000000"/>
          <w:sz w:val="24"/>
          <w:szCs w:val="24"/>
        </w:rPr>
        <w:t>PRECIOS NACIONAL E INTERNACIONAL</w:t>
      </w:r>
      <w:r>
        <w:rPr>
          <w:rFonts w:ascii="Arial Narrow" w:eastAsia="Arial Narrow" w:hAnsi="Arial Narrow" w:cs="Arial Narrow"/>
          <w:b/>
          <w:sz w:val="24"/>
          <w:szCs w:val="24"/>
        </w:rPr>
        <w:t xml:space="preserve">. </w:t>
      </w:r>
      <w:r>
        <w:rPr>
          <w:rFonts w:ascii="Arial Narrow" w:eastAsia="Arial Narrow" w:hAnsi="Arial Narrow" w:cs="Arial Narrow"/>
          <w:color w:val="000000"/>
          <w:sz w:val="24"/>
          <w:szCs w:val="24"/>
        </w:rPr>
        <w:t xml:space="preserve"> </w:t>
      </w:r>
      <w:r w:rsidR="00AE33B7">
        <w:rPr>
          <w:rFonts w:ascii="Arial Narrow" w:eastAsia="Arial Narrow" w:hAnsi="Arial Narrow" w:cs="Arial Narrow"/>
          <w:color w:val="000000"/>
          <w:sz w:val="24"/>
          <w:szCs w:val="24"/>
        </w:rPr>
        <w:t>El g</w:t>
      </w:r>
      <w:r w:rsidR="000531F0">
        <w:rPr>
          <w:rFonts w:ascii="Arial Narrow" w:eastAsia="Arial Narrow" w:hAnsi="Arial Narrow" w:cs="Arial Narrow"/>
          <w:color w:val="000000"/>
          <w:sz w:val="24"/>
          <w:szCs w:val="24"/>
        </w:rPr>
        <w:t xml:space="preserve">obierno nacional establecerá límites a la </w:t>
      </w:r>
      <w:r w:rsidR="00AE33B7">
        <w:rPr>
          <w:rFonts w:ascii="Arial Narrow" w:eastAsia="Arial Narrow" w:hAnsi="Arial Narrow" w:cs="Arial Narrow"/>
          <w:color w:val="000000"/>
          <w:sz w:val="24"/>
          <w:szCs w:val="24"/>
        </w:rPr>
        <w:t>diferencia entre el precio de exportación e interno del cacao</w:t>
      </w:r>
      <w:r w:rsidR="00AE33B7">
        <w:rPr>
          <w:rFonts w:ascii="Arial Narrow" w:eastAsia="Arial Narrow" w:hAnsi="Arial Narrow" w:cs="Arial Narrow"/>
          <w:sz w:val="24"/>
          <w:szCs w:val="24"/>
        </w:rPr>
        <w:t>, a fin de promover la estabilización de precios del cacao y evitar posiciones dominantes con relación a la fijación de precios internos al productor y comercializador</w:t>
      </w:r>
      <w:r w:rsidR="000531F0">
        <w:rPr>
          <w:rFonts w:ascii="Arial Narrow" w:eastAsia="Arial Narrow" w:hAnsi="Arial Narrow" w:cs="Arial Narrow"/>
          <w:sz w:val="24"/>
          <w:szCs w:val="24"/>
        </w:rPr>
        <w:t xml:space="preserve"> de cacao</w:t>
      </w:r>
      <w:r w:rsidR="00AE33B7">
        <w:rPr>
          <w:rFonts w:ascii="Arial Narrow" w:eastAsia="Arial Narrow" w:hAnsi="Arial Narrow" w:cs="Arial Narrow"/>
          <w:sz w:val="24"/>
          <w:szCs w:val="24"/>
        </w:rPr>
        <w:t>.</w:t>
      </w:r>
    </w:p>
    <w:p w14:paraId="42935F69" w14:textId="62B25007" w:rsidR="00AE33B7" w:rsidRDefault="0048023D"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26. FINANCIAMIENTO DEL DESARROLLO CACAOTERO. </w:t>
      </w:r>
      <w:r w:rsidR="00AE33B7">
        <w:rPr>
          <w:rFonts w:ascii="Arial Narrow" w:eastAsia="Arial Narrow" w:hAnsi="Arial Narrow" w:cs="Arial Narrow"/>
          <w:color w:val="000000"/>
          <w:sz w:val="24"/>
          <w:szCs w:val="24"/>
        </w:rPr>
        <w:t>Con el propósito de impulsar el desarrollo y fortalecimiento de la cadena del cacao, los gobiernos Nacional y territoriales promoverán créditos especiales a productores y comercializadores de cacao, a través del Banco Agrario u otras entidades financie</w:t>
      </w:r>
      <w:r w:rsidR="000531F0">
        <w:rPr>
          <w:rFonts w:ascii="Arial Narrow" w:eastAsia="Arial Narrow" w:hAnsi="Arial Narrow" w:cs="Arial Narrow"/>
          <w:color w:val="000000"/>
          <w:sz w:val="24"/>
          <w:szCs w:val="24"/>
        </w:rPr>
        <w:t>ras, incluidas las cooperativas financieras, de ahorro y crédito.</w:t>
      </w:r>
    </w:p>
    <w:p w14:paraId="2AC0158A"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2607132B" w14:textId="7BB25DEE"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créditos contarán con condiciones preferenciales, tales como tasas de interés bajas o subsidiadas, plazos de pago flexibles, periodos de gracia y garantías flexibilizadas, con el fin de facilitar el acceso al financiamiento por parte de los productores</w:t>
      </w:r>
      <w:r w:rsidR="000531F0">
        <w:rPr>
          <w:rFonts w:ascii="Arial Narrow" w:eastAsia="Arial Narrow" w:hAnsi="Arial Narrow" w:cs="Arial Narrow"/>
          <w:color w:val="000000"/>
          <w:sz w:val="24"/>
          <w:szCs w:val="24"/>
        </w:rPr>
        <w:t xml:space="preserve">, </w:t>
      </w:r>
      <w:proofErr w:type="spellStart"/>
      <w:r w:rsidR="000531F0">
        <w:rPr>
          <w:rFonts w:ascii="Arial Narrow" w:eastAsia="Arial Narrow" w:hAnsi="Arial Narrow" w:cs="Arial Narrow"/>
          <w:color w:val="000000"/>
          <w:sz w:val="24"/>
          <w:szCs w:val="24"/>
        </w:rPr>
        <w:t>agroindustrializadores</w:t>
      </w:r>
      <w:proofErr w:type="spellEnd"/>
      <w:r w:rsidR="000531F0">
        <w:rPr>
          <w:rFonts w:ascii="Arial Narrow" w:eastAsia="Arial Narrow" w:hAnsi="Arial Narrow" w:cs="Arial Narrow"/>
          <w:color w:val="000000"/>
          <w:sz w:val="24"/>
          <w:szCs w:val="24"/>
        </w:rPr>
        <w:t xml:space="preserve"> y</w:t>
      </w:r>
      <w:r>
        <w:rPr>
          <w:rFonts w:ascii="Arial Narrow" w:eastAsia="Arial Narrow" w:hAnsi="Arial Narrow" w:cs="Arial Narrow"/>
          <w:color w:val="000000"/>
          <w:sz w:val="24"/>
          <w:szCs w:val="24"/>
        </w:rPr>
        <w:t xml:space="preserve"> comercializadores de cacao.</w:t>
      </w:r>
    </w:p>
    <w:p w14:paraId="78772FC2"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F702F33" w14:textId="10D7DBAC"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recursos provenientes de los créditos especiales podrán ser utilizados para diversas finalidades, incluyendo capital de trabajo, modernización de activos y sustitución de pasivos, para adquisición de insumos, maquinaria y equipos, establecimiento de cultivos, mejoramiento de plantaciones, procesamiento y comercialización del cacao, así como pa</w:t>
      </w:r>
      <w:r w:rsidR="000531F0">
        <w:rPr>
          <w:rFonts w:ascii="Arial Narrow" w:eastAsia="Arial Narrow" w:hAnsi="Arial Narrow" w:cs="Arial Narrow"/>
          <w:color w:val="000000"/>
          <w:sz w:val="24"/>
          <w:szCs w:val="24"/>
        </w:rPr>
        <w:t xml:space="preserve">ra la implementación de </w:t>
      </w:r>
      <w:r w:rsidR="00944743">
        <w:rPr>
          <w:rFonts w:ascii="Arial Narrow" w:eastAsia="Arial Narrow" w:hAnsi="Arial Narrow" w:cs="Arial Narrow"/>
          <w:color w:val="000000"/>
          <w:sz w:val="24"/>
          <w:szCs w:val="24"/>
        </w:rPr>
        <w:t>tecnologías</w:t>
      </w:r>
      <w:r>
        <w:rPr>
          <w:rFonts w:ascii="Arial Narrow" w:eastAsia="Arial Narrow" w:hAnsi="Arial Narrow" w:cs="Arial Narrow"/>
          <w:color w:val="000000"/>
          <w:sz w:val="24"/>
          <w:szCs w:val="24"/>
        </w:rPr>
        <w:t xml:space="preserve"> y certificaciones ambientales y de calidad, entre otros.</w:t>
      </w:r>
    </w:p>
    <w:p w14:paraId="5DCF659B"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7879E058"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Las entidades financieras establecerán programas de asesoría y acompañamiento técnico a los productores, </w:t>
      </w:r>
      <w:proofErr w:type="spellStart"/>
      <w:r>
        <w:rPr>
          <w:rFonts w:ascii="Arial Narrow" w:eastAsia="Arial Narrow" w:hAnsi="Arial Narrow" w:cs="Arial Narrow"/>
          <w:color w:val="000000"/>
          <w:sz w:val="24"/>
          <w:szCs w:val="24"/>
        </w:rPr>
        <w:t>agroindustrializadores</w:t>
      </w:r>
      <w:proofErr w:type="spellEnd"/>
      <w:r>
        <w:rPr>
          <w:rFonts w:ascii="Arial Narrow" w:eastAsia="Arial Narrow" w:hAnsi="Arial Narrow" w:cs="Arial Narrow"/>
          <w:color w:val="000000"/>
          <w:sz w:val="24"/>
          <w:szCs w:val="24"/>
        </w:rPr>
        <w:t xml:space="preserve"> y comercializadores de cacao, con el objetivo de orientarlos en el uso adecuado de los recursos crediticios, en la generación de cultura de ahorro, en el manejo de sus finanzas y en la gestión financiera de las unidades productivas y organizaciones cacaoteras.</w:t>
      </w:r>
    </w:p>
    <w:p w14:paraId="0D21CAD3"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14:paraId="072F8C19" w14:textId="7FB31768" w:rsidR="00AE33B7" w:rsidRDefault="0048023D" w:rsidP="00AE33B7">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ARTÍCULO 27. ASOCIATIVIDAD EN LA CADENA DEL CACAO-CHOCOLATE. </w:t>
      </w:r>
      <w:r w:rsidR="00AE33B7" w:rsidRPr="00E161EA">
        <w:rPr>
          <w:rFonts w:ascii="Arial Narrow" w:eastAsia="Arial Narrow" w:hAnsi="Arial Narrow" w:cs="Arial Narrow"/>
          <w:color w:val="000000"/>
          <w:sz w:val="24"/>
          <w:szCs w:val="24"/>
        </w:rPr>
        <w:t xml:space="preserve">El </w:t>
      </w:r>
      <w:r w:rsidR="00AE33B7">
        <w:rPr>
          <w:rFonts w:ascii="Arial Narrow" w:eastAsia="Arial Narrow" w:hAnsi="Arial Narrow" w:cs="Arial Narrow"/>
          <w:color w:val="000000"/>
          <w:sz w:val="24"/>
          <w:szCs w:val="24"/>
        </w:rPr>
        <w:t>ministerio de Agricultura en articulación con otras entidades del gobierno nacional como el Ministerio del Trabajo, la Unidad Administrativa de Organizaciones solidarias, el Ministerio de Industria &amp; Comercio, los gobiernos territoriales, las Cámaras de Comercio, las agremiaciones y las organizaciones cacaoteras, promoverán programas y proyectos que conduzcan al fortalecimiento de la asociatividad en la cadena de cacao, a través de formas asociativas tales como asociaciones, cooperativas, fondos de empleados, federaciones, redes &amp; otras que potencien y promuevan la democratización, la equidad y la integración social y empresarial en la cadena del cacao.</w:t>
      </w:r>
    </w:p>
    <w:p w14:paraId="461E5EE4"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14:paraId="1346FA52" w14:textId="304A5B8D" w:rsidR="00AE33B7" w:rsidRPr="00116CCC" w:rsidRDefault="0048023D"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0D129F">
        <w:rPr>
          <w:rFonts w:ascii="Arial Narrow" w:eastAsia="Arial Narrow" w:hAnsi="Arial Narrow" w:cs="Arial Narrow"/>
          <w:b/>
          <w:color w:val="000000"/>
          <w:sz w:val="24"/>
          <w:szCs w:val="24"/>
        </w:rPr>
        <w:t>ARTÍCULO 28. CERTIFICACIONES E INCENTIVOS AMBIENTALES</w:t>
      </w:r>
      <w:r w:rsidRPr="000D129F">
        <w:rPr>
          <w:rFonts w:ascii="Arial Narrow" w:eastAsia="Arial Narrow" w:hAnsi="Arial Narrow" w:cs="Arial Narrow"/>
          <w:color w:val="000000"/>
          <w:sz w:val="24"/>
          <w:szCs w:val="24"/>
        </w:rPr>
        <w:t xml:space="preserve">. </w:t>
      </w:r>
      <w:r w:rsidR="00AE33B7" w:rsidRPr="000D129F">
        <w:rPr>
          <w:rFonts w:ascii="Arial Narrow" w:eastAsia="Arial Narrow" w:hAnsi="Arial Narrow" w:cs="Arial Narrow"/>
          <w:color w:val="000000"/>
          <w:sz w:val="24"/>
          <w:szCs w:val="24"/>
        </w:rPr>
        <w:t>El gobierno nacional a través de los ministerios de Ambiente, Agricultura, Ciencia y Tecnología y en articulación como gobiernos territoriales y entidades de cooperación internacional implementarán programas de certificación ambiental de cultivos de cacao</w:t>
      </w:r>
      <w:r w:rsidR="000531F0" w:rsidRPr="000D129F">
        <w:rPr>
          <w:rFonts w:ascii="Arial Narrow" w:eastAsia="Arial Narrow" w:hAnsi="Arial Narrow" w:cs="Arial Narrow"/>
          <w:color w:val="000000"/>
          <w:sz w:val="24"/>
          <w:szCs w:val="24"/>
        </w:rPr>
        <w:t>,</w:t>
      </w:r>
      <w:r w:rsidR="00AE33B7" w:rsidRPr="000D129F">
        <w:rPr>
          <w:rFonts w:ascii="Arial Narrow" w:eastAsia="Arial Narrow" w:hAnsi="Arial Narrow" w:cs="Arial Narrow"/>
          <w:color w:val="000000"/>
          <w:sz w:val="24"/>
          <w:szCs w:val="24"/>
        </w:rPr>
        <w:t xml:space="preserve"> e incentivos ambientales para promover cultivos sostenibles</w:t>
      </w:r>
      <w:r w:rsidR="000531F0" w:rsidRPr="000D129F">
        <w:rPr>
          <w:rFonts w:ascii="Arial Narrow" w:eastAsia="Arial Narrow" w:hAnsi="Arial Narrow" w:cs="Arial Narrow"/>
          <w:color w:val="000000"/>
          <w:sz w:val="24"/>
          <w:szCs w:val="24"/>
        </w:rPr>
        <w:t>,</w:t>
      </w:r>
      <w:r w:rsidR="00AE33B7" w:rsidRPr="000D129F">
        <w:rPr>
          <w:rFonts w:ascii="Arial Narrow" w:eastAsia="Arial Narrow" w:hAnsi="Arial Narrow" w:cs="Arial Narrow"/>
          <w:color w:val="000000"/>
          <w:sz w:val="24"/>
          <w:szCs w:val="24"/>
        </w:rPr>
        <w:t xml:space="preserve"> de finos aromas, contemplando mecanismos como pago por servicios ambientales, bonos de carbono, entre otros.</w:t>
      </w:r>
    </w:p>
    <w:p w14:paraId="049F9792"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14:paraId="370560E3" w14:textId="6078EFAE" w:rsidR="00AE33B7" w:rsidRPr="00F377E9" w:rsidRDefault="0048023D" w:rsidP="00AE33B7">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ARTÍCULO 29. OFERTA ESTATAL PARA SATISFACCIÓN DE NECESIDADES DE FAMILIAS CACAOTERAS</w:t>
      </w:r>
      <w:r w:rsidRPr="00334353">
        <w:rPr>
          <w:rFonts w:ascii="Arial Narrow" w:eastAsia="Arial Narrow" w:hAnsi="Arial Narrow" w:cs="Arial Narrow"/>
          <w:b/>
          <w:color w:val="000000"/>
          <w:sz w:val="24"/>
          <w:szCs w:val="24"/>
        </w:rPr>
        <w:t>:</w:t>
      </w:r>
      <w:r>
        <w:rPr>
          <w:rFonts w:ascii="Arial Narrow" w:eastAsia="Arial Narrow" w:hAnsi="Arial Narrow" w:cs="Arial Narrow"/>
          <w:color w:val="000000"/>
          <w:sz w:val="24"/>
          <w:szCs w:val="24"/>
        </w:rPr>
        <w:t xml:space="preserve"> </w:t>
      </w:r>
      <w:r w:rsidR="00AE33B7">
        <w:rPr>
          <w:rFonts w:ascii="Arial Narrow" w:eastAsia="Arial Narrow" w:hAnsi="Arial Narrow" w:cs="Arial Narrow"/>
          <w:color w:val="000000"/>
          <w:sz w:val="24"/>
          <w:szCs w:val="24"/>
        </w:rPr>
        <w:t xml:space="preserve">Con el objetivo de mejorar las condiciones de vida y la garantía de derechos de los </w:t>
      </w:r>
      <w:r>
        <w:rPr>
          <w:rFonts w:ascii="Arial Narrow" w:eastAsia="Arial Narrow" w:hAnsi="Arial Narrow" w:cs="Arial"/>
          <w:color w:val="000000"/>
          <w:sz w:val="24"/>
          <w:szCs w:val="24"/>
        </w:rPr>
        <w:t>productores</w:t>
      </w:r>
      <w:r w:rsidR="007F5CC3" w:rsidRPr="005410B7">
        <w:rPr>
          <w:rFonts w:ascii="Arial Narrow" w:eastAsia="Arial Narrow" w:hAnsi="Arial Narrow" w:cs="Arial"/>
          <w:color w:val="000000"/>
          <w:sz w:val="24"/>
          <w:szCs w:val="24"/>
        </w:rPr>
        <w:t xml:space="preserve"> de cacao</w:t>
      </w:r>
      <w:r w:rsidR="007F5CC3">
        <w:rPr>
          <w:rFonts w:ascii="Arial Narrow" w:eastAsia="Arial Narrow" w:hAnsi="Arial Narrow" w:cs="Arial"/>
          <w:color w:val="000000"/>
          <w:sz w:val="24"/>
          <w:szCs w:val="24"/>
        </w:rPr>
        <w:t xml:space="preserve">, </w:t>
      </w:r>
      <w:r w:rsidR="007F5CC3" w:rsidRPr="005410B7">
        <w:rPr>
          <w:rFonts w:ascii="Arial Narrow" w:eastAsia="Arial Narrow" w:hAnsi="Arial Narrow" w:cs="Arial"/>
          <w:color w:val="000000"/>
          <w:sz w:val="24"/>
          <w:szCs w:val="24"/>
        </w:rPr>
        <w:t>sus familias</w:t>
      </w:r>
      <w:r w:rsidR="007F5CC3">
        <w:rPr>
          <w:rFonts w:ascii="Arial Narrow" w:eastAsia="Arial Narrow" w:hAnsi="Arial Narrow" w:cs="Arial"/>
          <w:color w:val="000000"/>
          <w:sz w:val="24"/>
          <w:szCs w:val="24"/>
        </w:rPr>
        <w:t xml:space="preserve"> y </w:t>
      </w:r>
      <w:r w:rsidR="005860BE">
        <w:rPr>
          <w:rFonts w:ascii="Arial Narrow" w:eastAsia="Arial Narrow" w:hAnsi="Arial Narrow" w:cs="Arial"/>
          <w:color w:val="000000"/>
          <w:sz w:val="24"/>
          <w:szCs w:val="24"/>
        </w:rPr>
        <w:t xml:space="preserve">los </w:t>
      </w:r>
      <w:r w:rsidR="007F5CC3">
        <w:rPr>
          <w:rFonts w:ascii="Arial Narrow" w:eastAsia="Arial Narrow" w:hAnsi="Arial Narrow" w:cs="Arial"/>
          <w:color w:val="000000"/>
          <w:sz w:val="24"/>
          <w:szCs w:val="24"/>
        </w:rPr>
        <w:t>trabajadores campesinos del sector cacaotero</w:t>
      </w:r>
      <w:r w:rsidR="00AE33B7">
        <w:rPr>
          <w:rFonts w:ascii="Arial Narrow" w:eastAsia="Arial Narrow" w:hAnsi="Arial Narrow" w:cs="Arial Narrow"/>
          <w:color w:val="000000"/>
          <w:sz w:val="24"/>
          <w:szCs w:val="24"/>
        </w:rPr>
        <w:t>, se diseñará e implementará una Oferta social e institucional del Estado dirigida a dicha población, que contemplará programas y benefi</w:t>
      </w:r>
      <w:r w:rsidR="00944743">
        <w:rPr>
          <w:rFonts w:ascii="Arial Narrow" w:eastAsia="Arial Narrow" w:hAnsi="Arial Narrow" w:cs="Arial Narrow"/>
          <w:color w:val="000000"/>
          <w:sz w:val="24"/>
          <w:szCs w:val="24"/>
        </w:rPr>
        <w:t>cios específicos, así como enfoque territorial, de género, generacional y diferencial.</w:t>
      </w:r>
    </w:p>
    <w:p w14:paraId="6462ACFE"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E840160" w14:textId="7DD7F760"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Gobierno Nacional, a través de las entidades competentes, desarrollará programas y proyectos que promuevan la satisfacción de necesidades básicas</w:t>
      </w:r>
      <w:r w:rsidR="00944743">
        <w:rPr>
          <w:rFonts w:ascii="Arial Narrow" w:eastAsia="Arial Narrow" w:hAnsi="Arial Narrow" w:cs="Arial Narrow"/>
          <w:color w:val="000000"/>
          <w:sz w:val="24"/>
          <w:szCs w:val="24"/>
        </w:rPr>
        <w:t xml:space="preserve"> </w:t>
      </w:r>
      <w:r w:rsidR="0048023D">
        <w:rPr>
          <w:rFonts w:ascii="Arial Narrow" w:eastAsia="Arial Narrow" w:hAnsi="Arial Narrow" w:cs="Arial Narrow"/>
          <w:color w:val="000000"/>
          <w:sz w:val="24"/>
          <w:szCs w:val="24"/>
        </w:rPr>
        <w:t>de l</w:t>
      </w:r>
      <w:r w:rsidR="00944743">
        <w:rPr>
          <w:rFonts w:ascii="Arial Narrow" w:eastAsia="Arial Narrow" w:hAnsi="Arial Narrow" w:cs="Arial Narrow"/>
          <w:color w:val="000000"/>
          <w:sz w:val="24"/>
          <w:szCs w:val="24"/>
        </w:rPr>
        <w:t>as familias productoras de cacao</w:t>
      </w:r>
      <w:r>
        <w:rPr>
          <w:rFonts w:ascii="Arial Narrow" w:eastAsia="Arial Narrow" w:hAnsi="Arial Narrow" w:cs="Arial Narrow"/>
          <w:color w:val="000000"/>
          <w:sz w:val="24"/>
          <w:szCs w:val="24"/>
        </w:rPr>
        <w:t>, considerando sus necesidades y particularidades.</w:t>
      </w:r>
    </w:p>
    <w:p w14:paraId="26872A54"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79358448" w14:textId="3627F684"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oferta social del Estado para los </w:t>
      </w:r>
      <w:r w:rsidR="0048023D">
        <w:rPr>
          <w:rFonts w:ascii="Arial Narrow" w:eastAsia="Arial Narrow" w:hAnsi="Arial Narrow" w:cs="Arial"/>
          <w:color w:val="000000"/>
          <w:sz w:val="24"/>
          <w:szCs w:val="24"/>
        </w:rPr>
        <w:t>productores</w:t>
      </w:r>
      <w:r w:rsidR="007F5CC3" w:rsidRPr="005410B7">
        <w:rPr>
          <w:rFonts w:ascii="Arial Narrow" w:eastAsia="Arial Narrow" w:hAnsi="Arial Narrow" w:cs="Arial"/>
          <w:color w:val="000000"/>
          <w:sz w:val="24"/>
          <w:szCs w:val="24"/>
        </w:rPr>
        <w:t xml:space="preserve"> de cacao</w:t>
      </w:r>
      <w:r w:rsidR="007F5CC3">
        <w:rPr>
          <w:rFonts w:ascii="Arial Narrow" w:eastAsia="Arial Narrow" w:hAnsi="Arial Narrow" w:cs="Arial"/>
          <w:color w:val="000000"/>
          <w:sz w:val="24"/>
          <w:szCs w:val="24"/>
        </w:rPr>
        <w:t xml:space="preserve">, </w:t>
      </w:r>
      <w:r w:rsidR="007F5CC3" w:rsidRPr="005410B7">
        <w:rPr>
          <w:rFonts w:ascii="Arial Narrow" w:eastAsia="Arial Narrow" w:hAnsi="Arial Narrow" w:cs="Arial"/>
          <w:color w:val="000000"/>
          <w:sz w:val="24"/>
          <w:szCs w:val="24"/>
        </w:rPr>
        <w:t>sus familias</w:t>
      </w:r>
      <w:r w:rsidR="007F5CC3">
        <w:rPr>
          <w:rFonts w:ascii="Arial Narrow" w:eastAsia="Arial Narrow" w:hAnsi="Arial Narrow" w:cs="Arial"/>
          <w:color w:val="000000"/>
          <w:sz w:val="24"/>
          <w:szCs w:val="24"/>
        </w:rPr>
        <w:t xml:space="preserve"> y trabajadores campesinos del sector cacaotero</w:t>
      </w:r>
      <w:r>
        <w:rPr>
          <w:rFonts w:ascii="Arial Narrow" w:eastAsia="Arial Narrow" w:hAnsi="Arial Narrow" w:cs="Arial Narrow"/>
          <w:color w:val="000000"/>
          <w:sz w:val="24"/>
          <w:szCs w:val="24"/>
        </w:rPr>
        <w:t xml:space="preserve"> comprenderá acciones en áreas como la educación, salud, vivienda, acceso a servicios básicos, desarrollo rural, asistencia técnica, financiamiento, vías terciarias, conectividad y fortalecimiento organizacional.</w:t>
      </w:r>
    </w:p>
    <w:p w14:paraId="1520B824"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23450BD4"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fomentará el acceso de los productores de cacao a servicios de salud de calidad, incluyendo la atención médica, programas de prevención y promoción de la salud, y acceso a medicamentos.</w:t>
      </w:r>
    </w:p>
    <w:p w14:paraId="2AE39A2F"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789ED290"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brindarán oportunidades de educación a los productores de cacao y su familia, con el objetivo de fortalecer sus habilidades sociales, técnicas, empresariales y de gestión, así como fomentar la educación integral de sus familias.</w:t>
      </w:r>
    </w:p>
    <w:p w14:paraId="0000E82F"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3DD80EF1" w14:textId="4C5EAC45"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Estado promoverá el acceso de los </w:t>
      </w:r>
      <w:r w:rsidR="0048023D">
        <w:rPr>
          <w:rFonts w:ascii="Arial Narrow" w:eastAsia="Arial Narrow" w:hAnsi="Arial Narrow" w:cs="Arial"/>
          <w:color w:val="000000"/>
          <w:sz w:val="24"/>
          <w:szCs w:val="24"/>
        </w:rPr>
        <w:t>productores</w:t>
      </w:r>
      <w:r w:rsidR="007F5CC3" w:rsidRPr="005410B7">
        <w:rPr>
          <w:rFonts w:ascii="Arial Narrow" w:eastAsia="Arial Narrow" w:hAnsi="Arial Narrow" w:cs="Arial"/>
          <w:color w:val="000000"/>
          <w:sz w:val="24"/>
          <w:szCs w:val="24"/>
        </w:rPr>
        <w:t xml:space="preserve"> de cacao</w:t>
      </w:r>
      <w:r w:rsidR="007F5CC3">
        <w:rPr>
          <w:rFonts w:ascii="Arial Narrow" w:eastAsia="Arial Narrow" w:hAnsi="Arial Narrow" w:cs="Arial"/>
          <w:color w:val="000000"/>
          <w:sz w:val="24"/>
          <w:szCs w:val="24"/>
        </w:rPr>
        <w:t xml:space="preserve">, </w:t>
      </w:r>
      <w:r w:rsidR="007F5CC3" w:rsidRPr="005410B7">
        <w:rPr>
          <w:rFonts w:ascii="Arial Narrow" w:eastAsia="Arial Narrow" w:hAnsi="Arial Narrow" w:cs="Arial"/>
          <w:color w:val="000000"/>
          <w:sz w:val="24"/>
          <w:szCs w:val="24"/>
        </w:rPr>
        <w:t>sus familias</w:t>
      </w:r>
      <w:r w:rsidR="007F5CC3">
        <w:rPr>
          <w:rFonts w:ascii="Arial Narrow" w:eastAsia="Arial Narrow" w:hAnsi="Arial Narrow" w:cs="Arial"/>
          <w:color w:val="000000"/>
          <w:sz w:val="24"/>
          <w:szCs w:val="24"/>
        </w:rPr>
        <w:t xml:space="preserve"> y trabajadores campesinos del sector cacaotero</w:t>
      </w:r>
      <w:r w:rsidR="007F5CC3">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a programas de vivienda digna, facilitando el acceso a soluciones habitacionales adecuadas y mejoramiento de viviendas rurales existentes.</w:t>
      </w:r>
    </w:p>
    <w:p w14:paraId="24C2126A"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44492C1F"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Se fortalecerá la infraestructura y servicios básicos en las zonas cacaoteras, como el acceso a agua potable y saneamiento básico, energía, vías terciarias, activos productivos y conectividad, con el fin de mejorar las condiciones de vida y de trabajo.</w:t>
      </w:r>
    </w:p>
    <w:p w14:paraId="462E8345"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p>
    <w:p w14:paraId="016EB806" w14:textId="1474DBCE" w:rsidR="00AE33B7" w:rsidRPr="008C5B95" w:rsidRDefault="00AE33B7" w:rsidP="00AE33B7">
      <w:p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Gobierno Nacional destinará recursos para la implementación de la oferta social del Estado en referencia para la población </w:t>
      </w:r>
      <w:r w:rsidR="007F5CC3" w:rsidRPr="005410B7">
        <w:rPr>
          <w:rFonts w:ascii="Arial Narrow" w:eastAsia="Arial Narrow" w:hAnsi="Arial Narrow" w:cs="Arial"/>
          <w:color w:val="000000"/>
          <w:sz w:val="24"/>
          <w:szCs w:val="24"/>
        </w:rPr>
        <w:t>productora de cacao</w:t>
      </w:r>
      <w:r w:rsidR="007F5CC3">
        <w:rPr>
          <w:rFonts w:ascii="Arial Narrow" w:eastAsia="Arial Narrow" w:hAnsi="Arial Narrow" w:cs="Arial"/>
          <w:color w:val="000000"/>
          <w:sz w:val="24"/>
          <w:szCs w:val="24"/>
        </w:rPr>
        <w:t xml:space="preserve">, </w:t>
      </w:r>
      <w:r w:rsidR="007F5CC3" w:rsidRPr="005410B7">
        <w:rPr>
          <w:rFonts w:ascii="Arial Narrow" w:eastAsia="Arial Narrow" w:hAnsi="Arial Narrow" w:cs="Arial"/>
          <w:color w:val="000000"/>
          <w:sz w:val="24"/>
          <w:szCs w:val="24"/>
        </w:rPr>
        <w:t>sus familias</w:t>
      </w:r>
      <w:r w:rsidR="007F5CC3">
        <w:rPr>
          <w:rFonts w:ascii="Arial Narrow" w:eastAsia="Arial Narrow" w:hAnsi="Arial Narrow" w:cs="Arial"/>
          <w:color w:val="000000"/>
          <w:sz w:val="24"/>
          <w:szCs w:val="24"/>
        </w:rPr>
        <w:t xml:space="preserve"> y trabajadores campesinos del sector cacaotero</w:t>
      </w:r>
      <w:r>
        <w:rPr>
          <w:rFonts w:ascii="Arial Narrow" w:eastAsia="Arial Narrow" w:hAnsi="Arial Narrow" w:cs="Arial Narrow"/>
          <w:color w:val="000000"/>
          <w:sz w:val="24"/>
          <w:szCs w:val="24"/>
        </w:rPr>
        <w:t>, buscando el mejoramiento de sus condiciones de vida y su desarrollo integral.</w:t>
      </w:r>
    </w:p>
    <w:p w14:paraId="0F967C60" w14:textId="77777777" w:rsidR="00AE33B7" w:rsidRDefault="00AE33B7" w:rsidP="00AE33B7">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14:paraId="1B2E1937" w14:textId="470FBF1E" w:rsidR="00AE33B7" w:rsidRDefault="0048023D" w:rsidP="00AE33B7">
      <w:pPr>
        <w:jc w:val="both"/>
        <w:rPr>
          <w:rFonts w:ascii="Arial Narrow" w:hAnsi="Arial Narrow" w:cs="Arial"/>
          <w:sz w:val="24"/>
          <w:szCs w:val="24"/>
        </w:rPr>
      </w:pPr>
      <w:r>
        <w:rPr>
          <w:rFonts w:ascii="Arial Narrow" w:eastAsia="Arial Narrow" w:hAnsi="Arial Narrow" w:cs="Arial Narrow"/>
          <w:b/>
          <w:color w:val="000000"/>
          <w:sz w:val="24"/>
          <w:szCs w:val="24"/>
        </w:rPr>
        <w:t>ARTÍCULO 30</w:t>
      </w:r>
      <w:r w:rsidRPr="005410B7">
        <w:rPr>
          <w:rFonts w:ascii="Arial Narrow" w:eastAsia="Arial Narrow" w:hAnsi="Arial Narrow" w:cs="Arial Narrow"/>
          <w:b/>
          <w:color w:val="000000"/>
          <w:sz w:val="24"/>
          <w:szCs w:val="24"/>
        </w:rPr>
        <w:t>. SEGURIDAD SOCIAL EN LA PRODUCCIÓN DE CACAO:</w:t>
      </w:r>
      <w:r w:rsidRPr="005410B7">
        <w:rPr>
          <w:rFonts w:ascii="Arial Narrow" w:eastAsia="Arial Narrow" w:hAnsi="Arial Narrow" w:cs="Arial Narrow"/>
          <w:color w:val="000000"/>
          <w:sz w:val="24"/>
          <w:szCs w:val="24"/>
        </w:rPr>
        <w:t xml:space="preserve"> </w:t>
      </w:r>
      <w:r w:rsidR="00AE33B7" w:rsidRPr="005410B7">
        <w:rPr>
          <w:rFonts w:ascii="Arial Narrow" w:eastAsia="Arial Narrow" w:hAnsi="Arial Narrow" w:cs="Arial"/>
          <w:color w:val="000000"/>
          <w:sz w:val="24"/>
          <w:szCs w:val="24"/>
        </w:rPr>
        <w:t>Con el objetivo de promover la protección social y el bienestar de la población productora de cacao</w:t>
      </w:r>
      <w:r w:rsidR="007F5CC3">
        <w:rPr>
          <w:rFonts w:ascii="Arial Narrow" w:eastAsia="Arial Narrow" w:hAnsi="Arial Narrow" w:cs="Arial"/>
          <w:color w:val="000000"/>
          <w:sz w:val="24"/>
          <w:szCs w:val="24"/>
        </w:rPr>
        <w:t xml:space="preserve">, </w:t>
      </w:r>
      <w:r w:rsidR="00AE33B7" w:rsidRPr="005410B7">
        <w:rPr>
          <w:rFonts w:ascii="Arial Narrow" w:eastAsia="Arial Narrow" w:hAnsi="Arial Narrow" w:cs="Arial"/>
          <w:color w:val="000000"/>
          <w:sz w:val="24"/>
          <w:szCs w:val="24"/>
        </w:rPr>
        <w:t>sus familias</w:t>
      </w:r>
      <w:r w:rsidR="007F5CC3">
        <w:rPr>
          <w:rFonts w:ascii="Arial Narrow" w:eastAsia="Arial Narrow" w:hAnsi="Arial Narrow" w:cs="Arial"/>
          <w:color w:val="000000"/>
          <w:sz w:val="24"/>
          <w:szCs w:val="24"/>
        </w:rPr>
        <w:t xml:space="preserve"> y trabajadores campesinos del sector cacaotero</w:t>
      </w:r>
      <w:r w:rsidR="00AE33B7" w:rsidRPr="005410B7">
        <w:rPr>
          <w:rFonts w:ascii="Arial Narrow" w:eastAsia="Arial Narrow" w:hAnsi="Arial Narrow" w:cs="Arial"/>
          <w:color w:val="000000"/>
          <w:sz w:val="24"/>
          <w:szCs w:val="24"/>
        </w:rPr>
        <w:t xml:space="preserve">, </w:t>
      </w:r>
      <w:r w:rsidR="00AE33B7" w:rsidRPr="005410B7">
        <w:rPr>
          <w:rFonts w:ascii="Arial Narrow" w:hAnsi="Arial Narrow" w:cs="Arial"/>
          <w:sz w:val="24"/>
          <w:szCs w:val="24"/>
        </w:rPr>
        <w:t xml:space="preserve">el Estado colombiano y el gobierno nacional brindaran </w:t>
      </w:r>
      <w:r w:rsidR="00AE33B7">
        <w:rPr>
          <w:rFonts w:ascii="Arial Narrow" w:hAnsi="Arial Narrow" w:cs="Arial"/>
          <w:sz w:val="24"/>
          <w:szCs w:val="24"/>
        </w:rPr>
        <w:t>alternativas y garantías para su seguridad social.</w:t>
      </w:r>
    </w:p>
    <w:p w14:paraId="528A03A5" w14:textId="77777777" w:rsidR="00AE33B7" w:rsidRPr="005410B7" w:rsidRDefault="00AE33B7" w:rsidP="00AE33B7">
      <w:pPr>
        <w:jc w:val="both"/>
        <w:rPr>
          <w:rFonts w:ascii="Arial Narrow" w:hAnsi="Arial Narrow" w:cs="Arial"/>
          <w:sz w:val="24"/>
          <w:szCs w:val="24"/>
        </w:rPr>
      </w:pPr>
      <w:r w:rsidRPr="005410B7">
        <w:rPr>
          <w:rFonts w:ascii="Arial Narrow" w:hAnsi="Arial Narrow" w:cs="Arial"/>
          <w:sz w:val="24"/>
          <w:szCs w:val="24"/>
        </w:rPr>
        <w:t>El empleador familiar</w:t>
      </w:r>
      <w:r>
        <w:rPr>
          <w:rFonts w:ascii="Arial Narrow" w:hAnsi="Arial Narrow" w:cs="Arial"/>
          <w:sz w:val="24"/>
          <w:szCs w:val="24"/>
        </w:rPr>
        <w:t xml:space="preserve"> o particular de trabajadores cacaoteros </w:t>
      </w:r>
      <w:r w:rsidRPr="005410B7">
        <w:rPr>
          <w:rFonts w:ascii="Arial Narrow" w:hAnsi="Arial Narrow" w:cs="Arial"/>
          <w:sz w:val="24"/>
          <w:szCs w:val="24"/>
        </w:rPr>
        <w:t xml:space="preserve">tiene la obligación de verificar o garantizar que los trabajadores que vincule estén afiliados o adscritos al sistema de seguridad social en salud. También tiene la responsabilidad de verificar o garantizar que los trabajadores que vincule tengan protección de riesgos laborales, y coticen para pensión o a programas alternativos a pensión como BEPS u otros que determine el gobierno nacional. </w:t>
      </w:r>
    </w:p>
    <w:p w14:paraId="13BABD07" w14:textId="3FAF6DD7" w:rsidR="00AE33B7" w:rsidRDefault="0048023D" w:rsidP="00AE33B7">
      <w:pPr>
        <w:jc w:val="both"/>
        <w:rPr>
          <w:rFonts w:ascii="Arial Narrow" w:eastAsia="Arial Narrow" w:hAnsi="Arial Narrow" w:cs="Arial Narrow"/>
          <w:color w:val="FF0000"/>
          <w:sz w:val="24"/>
          <w:szCs w:val="24"/>
        </w:rPr>
      </w:pPr>
      <w:r>
        <w:rPr>
          <w:rFonts w:ascii="Arial Narrow" w:eastAsia="Arial Narrow" w:hAnsi="Arial Narrow" w:cs="Arial Narrow"/>
          <w:b/>
          <w:color w:val="000000"/>
          <w:sz w:val="24"/>
          <w:szCs w:val="24"/>
        </w:rPr>
        <w:lastRenderedPageBreak/>
        <w:t xml:space="preserve">ARTÍCULO 31. RÉGIMEN DE TRANSICIÓN. </w:t>
      </w:r>
      <w:r w:rsidR="00AE33B7">
        <w:rPr>
          <w:rFonts w:ascii="Arial Narrow" w:eastAsia="Arial Narrow" w:hAnsi="Arial Narrow" w:cs="Arial Narrow"/>
          <w:color w:val="000000"/>
          <w:sz w:val="24"/>
          <w:szCs w:val="24"/>
        </w:rPr>
        <w:t xml:space="preserve">La presente ley, bajo el principio de seguridad jurídica, </w:t>
      </w:r>
      <w:r w:rsidR="00AE33B7">
        <w:rPr>
          <w:rFonts w:ascii="Arial Narrow" w:eastAsia="Arial Narrow" w:hAnsi="Arial Narrow" w:cs="Arial Narrow"/>
          <w:sz w:val="24"/>
          <w:szCs w:val="24"/>
        </w:rPr>
        <w:t>respetará</w:t>
      </w:r>
      <w:r w:rsidR="00AE33B7">
        <w:rPr>
          <w:rFonts w:ascii="Arial Narrow" w:eastAsia="Arial Narrow" w:hAnsi="Arial Narrow" w:cs="Arial Narrow"/>
          <w:color w:val="000000"/>
          <w:sz w:val="24"/>
          <w:szCs w:val="24"/>
        </w:rPr>
        <w:t xml:space="preserve"> los contratos de concesión que se tienen al momento de su promulgación e </w:t>
      </w:r>
      <w:r w:rsidR="00AE33B7">
        <w:rPr>
          <w:rFonts w:ascii="Arial Narrow" w:eastAsia="Arial Narrow" w:hAnsi="Arial Narrow" w:cs="Arial Narrow"/>
          <w:sz w:val="24"/>
          <w:szCs w:val="24"/>
        </w:rPr>
        <w:t>iniciará</w:t>
      </w:r>
      <w:r w:rsidR="00AE33B7">
        <w:rPr>
          <w:rFonts w:ascii="Arial Narrow" w:eastAsia="Arial Narrow" w:hAnsi="Arial Narrow" w:cs="Arial Narrow"/>
          <w:color w:val="000000"/>
          <w:sz w:val="24"/>
          <w:szCs w:val="24"/>
        </w:rPr>
        <w:t xml:space="preserve"> el nuevo esquema de Cuotas de Fomento y su administración, una vez termine la ejecución contratos vigentes.</w:t>
      </w:r>
    </w:p>
    <w:p w14:paraId="7DF27CDF" w14:textId="743E8750" w:rsidR="00AE33B7" w:rsidRDefault="0048023D" w:rsidP="00AE33B7">
      <w:pPr>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32. DEROGACIONES. </w:t>
      </w:r>
      <w:r w:rsidR="00AE33B7">
        <w:rPr>
          <w:rFonts w:ascii="Arial Narrow" w:eastAsia="Arial Narrow" w:hAnsi="Arial Narrow" w:cs="Arial Narrow"/>
          <w:color w:val="000000"/>
          <w:sz w:val="24"/>
          <w:szCs w:val="24"/>
        </w:rPr>
        <w:t xml:space="preserve">Deróguese la ley 31 de 1965 en su totalidad, el </w:t>
      </w:r>
      <w:r w:rsidR="00AE33B7">
        <w:rPr>
          <w:rFonts w:ascii="Arial Narrow" w:eastAsia="Arial Narrow" w:hAnsi="Arial Narrow" w:cs="Arial Narrow"/>
          <w:sz w:val="24"/>
          <w:szCs w:val="24"/>
        </w:rPr>
        <w:t>artículo</w:t>
      </w:r>
      <w:r w:rsidR="00AE33B7">
        <w:rPr>
          <w:rFonts w:ascii="Arial Narrow" w:eastAsia="Arial Narrow" w:hAnsi="Arial Narrow" w:cs="Arial Narrow"/>
          <w:color w:val="000000"/>
          <w:sz w:val="24"/>
          <w:szCs w:val="24"/>
        </w:rPr>
        <w:t xml:space="preserve"> 2 de la ley 67 de 1983 y las disposiciones que en cuanto al Fondo y administración de la Cuota de fomento cacaotero establece la ley 67 de 1983, al igual que todas las disposiciones contrarias a esta ley. </w:t>
      </w:r>
    </w:p>
    <w:p w14:paraId="5AAD7437" w14:textId="0B930C5F" w:rsidR="00AE33B7" w:rsidRDefault="0048023D" w:rsidP="00AE33B7">
      <w:pPr>
        <w:jc w:val="both"/>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ARTÍCULO </w:t>
      </w:r>
      <w:r>
        <w:rPr>
          <w:rFonts w:ascii="Arial Narrow" w:eastAsia="Arial Narrow" w:hAnsi="Arial Narrow" w:cs="Arial Narrow"/>
          <w:b/>
          <w:sz w:val="24"/>
          <w:szCs w:val="24"/>
        </w:rPr>
        <w:t>33</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 xml:space="preserve"> </w:t>
      </w:r>
      <w:r>
        <w:rPr>
          <w:rFonts w:ascii="Arial Narrow" w:eastAsia="Arial Narrow" w:hAnsi="Arial Narrow" w:cs="Arial Narrow"/>
          <w:b/>
          <w:color w:val="000000"/>
          <w:sz w:val="24"/>
          <w:szCs w:val="24"/>
        </w:rPr>
        <w:t>VIGENCIA</w:t>
      </w:r>
      <w:r w:rsidR="00AE33B7">
        <w:rPr>
          <w:rFonts w:ascii="Arial Narrow" w:eastAsia="Arial Narrow" w:hAnsi="Arial Narrow" w:cs="Arial Narrow"/>
          <w:b/>
          <w:color w:val="000000"/>
          <w:sz w:val="24"/>
          <w:szCs w:val="24"/>
        </w:rPr>
        <w:t xml:space="preserve">. </w:t>
      </w:r>
      <w:r w:rsidR="00AE33B7">
        <w:rPr>
          <w:rFonts w:ascii="Arial Narrow" w:eastAsia="Arial Narrow" w:hAnsi="Arial Narrow" w:cs="Arial Narrow"/>
          <w:color w:val="000000"/>
          <w:sz w:val="24"/>
          <w:szCs w:val="24"/>
        </w:rPr>
        <w:t>La presente ley rige a partir de la fecha de su promulgación</w:t>
      </w:r>
    </w:p>
    <w:p w14:paraId="77A8822B" w14:textId="77777777" w:rsidR="0085285E" w:rsidRDefault="0085285E" w:rsidP="00AE33B7">
      <w:pPr>
        <w:jc w:val="both"/>
        <w:rPr>
          <w:rFonts w:ascii="Arial Narrow" w:eastAsia="Arial Narrow" w:hAnsi="Arial Narrow" w:cs="Arial Narrow"/>
          <w:color w:val="000000"/>
          <w:sz w:val="24"/>
          <w:szCs w:val="24"/>
        </w:rPr>
      </w:pPr>
    </w:p>
    <w:p w14:paraId="24F4932F" w14:textId="77777777" w:rsidR="0085285E" w:rsidRDefault="0085285E" w:rsidP="0085285E">
      <w:pPr>
        <w:jc w:val="both"/>
        <w:rPr>
          <w:rFonts w:ascii="Arial" w:eastAsia="Arial" w:hAnsi="Arial" w:cs="Arial"/>
          <w:sz w:val="24"/>
          <w:szCs w:val="24"/>
        </w:rPr>
      </w:pPr>
    </w:p>
    <w:p w14:paraId="55BF3822" w14:textId="77777777" w:rsidR="0085285E" w:rsidRDefault="0085285E" w:rsidP="0085285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____________________________                             _______________________</w:t>
      </w:r>
    </w:p>
    <w:p w14:paraId="23D943D3" w14:textId="77777777" w:rsidR="0085285E" w:rsidRDefault="0085285E" w:rsidP="0085285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JUAN CARLOS VARGAS SOLER</w:t>
      </w:r>
    </w:p>
    <w:p w14:paraId="610BB677" w14:textId="77777777" w:rsidR="0085285E" w:rsidRDefault="0085285E" w:rsidP="0085285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Representante a la Cámara CITREP-13</w:t>
      </w:r>
    </w:p>
    <w:p w14:paraId="1963D1A5" w14:textId="77777777" w:rsidR="0085285E" w:rsidRDefault="0085285E" w:rsidP="0085285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Bolívar-Antioquia</w:t>
      </w:r>
    </w:p>
    <w:p w14:paraId="256E5553" w14:textId="77777777" w:rsidR="0085285E" w:rsidRDefault="0085285E" w:rsidP="0085285E">
      <w:pPr>
        <w:pBdr>
          <w:top w:val="nil"/>
          <w:left w:val="nil"/>
          <w:bottom w:val="nil"/>
          <w:right w:val="nil"/>
          <w:between w:val="nil"/>
        </w:pBdr>
        <w:spacing w:after="0" w:line="240" w:lineRule="auto"/>
        <w:rPr>
          <w:rFonts w:ascii="Arial" w:eastAsia="Arial" w:hAnsi="Arial" w:cs="Arial"/>
          <w:b/>
          <w:color w:val="000000"/>
          <w:sz w:val="24"/>
          <w:szCs w:val="24"/>
        </w:rPr>
      </w:pPr>
    </w:p>
    <w:p w14:paraId="14CC1557" w14:textId="77777777" w:rsidR="0085285E" w:rsidRDefault="0085285E" w:rsidP="0085285E">
      <w:pPr>
        <w:pBdr>
          <w:top w:val="nil"/>
          <w:left w:val="nil"/>
          <w:bottom w:val="nil"/>
          <w:right w:val="nil"/>
          <w:between w:val="nil"/>
        </w:pBdr>
        <w:spacing w:after="0" w:line="240" w:lineRule="auto"/>
        <w:rPr>
          <w:rFonts w:ascii="Arial" w:eastAsia="Arial" w:hAnsi="Arial" w:cs="Arial"/>
          <w:b/>
          <w:color w:val="000000"/>
          <w:sz w:val="24"/>
          <w:szCs w:val="24"/>
        </w:rPr>
      </w:pPr>
    </w:p>
    <w:p w14:paraId="745B6951" w14:textId="77777777" w:rsidR="0085285E" w:rsidRDefault="0085285E" w:rsidP="0085285E">
      <w:pPr>
        <w:rPr>
          <w:rFonts w:ascii="Arial" w:eastAsia="Arial" w:hAnsi="Arial" w:cs="Arial"/>
          <w:b/>
          <w:sz w:val="24"/>
          <w:szCs w:val="24"/>
        </w:rPr>
      </w:pPr>
    </w:p>
    <w:p w14:paraId="71E449E6" w14:textId="77777777" w:rsidR="0085285E" w:rsidRDefault="0085285E" w:rsidP="0085285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___________________________                             ________________________</w:t>
      </w:r>
    </w:p>
    <w:p w14:paraId="5DF3F7F6" w14:textId="77777777" w:rsidR="0085285E" w:rsidRDefault="0085285E" w:rsidP="0085285E">
      <w:pPr>
        <w:rPr>
          <w:rFonts w:ascii="Arial" w:eastAsia="Arial" w:hAnsi="Arial" w:cs="Arial"/>
          <w:b/>
          <w:sz w:val="24"/>
          <w:szCs w:val="24"/>
        </w:rPr>
      </w:pPr>
    </w:p>
    <w:p w14:paraId="737C787F" w14:textId="77777777" w:rsidR="0085285E" w:rsidRDefault="0085285E" w:rsidP="0085285E">
      <w:pPr>
        <w:rPr>
          <w:rFonts w:ascii="Arial" w:eastAsia="Arial" w:hAnsi="Arial" w:cs="Arial"/>
          <w:b/>
          <w:sz w:val="24"/>
          <w:szCs w:val="24"/>
        </w:rPr>
      </w:pPr>
    </w:p>
    <w:p w14:paraId="0927A211" w14:textId="77777777" w:rsidR="0085285E" w:rsidRDefault="0085285E" w:rsidP="0085285E">
      <w:pPr>
        <w:rPr>
          <w:rFonts w:ascii="Arial" w:eastAsia="Arial" w:hAnsi="Arial" w:cs="Arial"/>
          <w:b/>
          <w:sz w:val="24"/>
          <w:szCs w:val="24"/>
        </w:rPr>
      </w:pPr>
    </w:p>
    <w:p w14:paraId="50811874" w14:textId="77777777" w:rsidR="0085285E" w:rsidRDefault="0085285E" w:rsidP="0085285E">
      <w:pPr>
        <w:rPr>
          <w:rFonts w:ascii="Arial" w:eastAsia="Arial" w:hAnsi="Arial" w:cs="Arial"/>
          <w:b/>
          <w:sz w:val="24"/>
          <w:szCs w:val="24"/>
        </w:rPr>
      </w:pPr>
    </w:p>
    <w:p w14:paraId="0393EF6A" w14:textId="77777777" w:rsidR="0085285E" w:rsidRDefault="0085285E" w:rsidP="0085285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5D545DBE" w14:textId="77777777" w:rsidR="0085285E" w:rsidRDefault="0085285E" w:rsidP="0085285E">
      <w:pPr>
        <w:rPr>
          <w:rFonts w:ascii="Arial" w:eastAsia="Arial" w:hAnsi="Arial" w:cs="Arial"/>
          <w:b/>
          <w:sz w:val="24"/>
          <w:szCs w:val="24"/>
        </w:rPr>
      </w:pPr>
    </w:p>
    <w:p w14:paraId="089D309F" w14:textId="77777777" w:rsidR="0085285E" w:rsidRDefault="0085285E" w:rsidP="0085285E">
      <w:pPr>
        <w:rPr>
          <w:rFonts w:ascii="Arial" w:eastAsia="Arial" w:hAnsi="Arial" w:cs="Arial"/>
          <w:b/>
          <w:sz w:val="24"/>
          <w:szCs w:val="24"/>
        </w:rPr>
      </w:pPr>
    </w:p>
    <w:p w14:paraId="115EFB23" w14:textId="77777777" w:rsidR="0085285E" w:rsidRDefault="0085285E" w:rsidP="0085285E">
      <w:pPr>
        <w:rPr>
          <w:rFonts w:ascii="Arial" w:eastAsia="Arial" w:hAnsi="Arial" w:cs="Arial"/>
          <w:b/>
          <w:sz w:val="24"/>
          <w:szCs w:val="24"/>
        </w:rPr>
      </w:pPr>
    </w:p>
    <w:p w14:paraId="03D52A1C" w14:textId="77777777" w:rsidR="0085285E" w:rsidRDefault="0085285E" w:rsidP="0085285E">
      <w:pPr>
        <w:rPr>
          <w:rFonts w:ascii="Arial" w:eastAsia="Arial" w:hAnsi="Arial" w:cs="Arial"/>
          <w:b/>
          <w:sz w:val="24"/>
          <w:szCs w:val="24"/>
        </w:rPr>
      </w:pPr>
    </w:p>
    <w:p w14:paraId="23BD3716" w14:textId="77777777" w:rsidR="0085285E" w:rsidRDefault="0085285E" w:rsidP="0085285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2CF70256" w14:textId="77777777" w:rsidR="0085285E" w:rsidRDefault="0085285E" w:rsidP="0085285E">
      <w:pPr>
        <w:rPr>
          <w:rFonts w:ascii="Arial" w:eastAsia="Arial" w:hAnsi="Arial" w:cs="Arial"/>
          <w:b/>
          <w:sz w:val="24"/>
          <w:szCs w:val="24"/>
        </w:rPr>
      </w:pPr>
    </w:p>
    <w:p w14:paraId="1B2171B0" w14:textId="77777777" w:rsidR="0085285E" w:rsidRDefault="0085285E" w:rsidP="0085285E">
      <w:pPr>
        <w:rPr>
          <w:rFonts w:ascii="Arial" w:eastAsia="Arial" w:hAnsi="Arial" w:cs="Arial"/>
          <w:b/>
          <w:sz w:val="24"/>
          <w:szCs w:val="24"/>
        </w:rPr>
      </w:pPr>
    </w:p>
    <w:p w14:paraId="6D133B9C" w14:textId="77777777" w:rsidR="0085285E" w:rsidRDefault="0085285E" w:rsidP="0085285E">
      <w:pPr>
        <w:rPr>
          <w:rFonts w:ascii="Arial" w:eastAsia="Arial" w:hAnsi="Arial" w:cs="Arial"/>
          <w:b/>
          <w:sz w:val="24"/>
          <w:szCs w:val="24"/>
        </w:rPr>
      </w:pPr>
    </w:p>
    <w:p w14:paraId="15E2C53D" w14:textId="77777777" w:rsidR="0085285E" w:rsidRDefault="0085285E" w:rsidP="0085285E">
      <w:pPr>
        <w:rPr>
          <w:rFonts w:ascii="Arial" w:eastAsia="Arial" w:hAnsi="Arial" w:cs="Arial"/>
          <w:b/>
          <w:sz w:val="24"/>
          <w:szCs w:val="24"/>
        </w:rPr>
      </w:pPr>
    </w:p>
    <w:p w14:paraId="37B5687D" w14:textId="77777777" w:rsidR="0085285E" w:rsidRDefault="0085285E" w:rsidP="0085285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289DFFE3" w14:textId="77777777" w:rsidR="00412CBD" w:rsidRDefault="00412CBD" w:rsidP="005860BE">
      <w:pPr>
        <w:rPr>
          <w:rFonts w:ascii="Arial Narrow" w:eastAsia="Arial Narrow" w:hAnsi="Arial Narrow" w:cs="Arial Narrow"/>
          <w:b/>
          <w:sz w:val="24"/>
          <w:szCs w:val="24"/>
        </w:rPr>
      </w:pPr>
    </w:p>
    <w:p w14:paraId="6EE0A1B4" w14:textId="77777777" w:rsidR="009B3287" w:rsidRDefault="009B3287" w:rsidP="009B3287">
      <w:pPr>
        <w:jc w:val="center"/>
        <w:rPr>
          <w:rFonts w:ascii="Arial Narrow" w:eastAsia="Arial Narrow" w:hAnsi="Arial Narrow" w:cs="Arial Narrow"/>
          <w:b/>
          <w:sz w:val="24"/>
          <w:szCs w:val="24"/>
        </w:rPr>
      </w:pPr>
      <w:r>
        <w:rPr>
          <w:rFonts w:ascii="Arial Narrow" w:eastAsia="Arial Narrow" w:hAnsi="Arial Narrow" w:cs="Arial Narrow"/>
          <w:b/>
          <w:sz w:val="24"/>
          <w:szCs w:val="24"/>
        </w:rPr>
        <w:lastRenderedPageBreak/>
        <w:t>PROYECTO DE LEY No. ________________de 2023</w:t>
      </w:r>
    </w:p>
    <w:p w14:paraId="3AA872C6" w14:textId="77777777" w:rsidR="009B3287" w:rsidRDefault="009B3287" w:rsidP="009B3287">
      <w:pPr>
        <w:jc w:val="center"/>
        <w:rPr>
          <w:rFonts w:ascii="Arial Narrow" w:eastAsia="Arial Narrow" w:hAnsi="Arial Narrow" w:cs="Arial Narrow"/>
          <w:sz w:val="24"/>
          <w:szCs w:val="24"/>
        </w:rPr>
      </w:pPr>
    </w:p>
    <w:p w14:paraId="3A54C025" w14:textId="279DCAAF" w:rsidR="009B3287" w:rsidRDefault="009B3287" w:rsidP="009E2427">
      <w:pPr>
        <w:jc w:val="center"/>
        <w:rPr>
          <w:rFonts w:ascii="Arial Narrow" w:eastAsia="Arial Narrow" w:hAnsi="Arial Narrow" w:cs="Arial Narrow"/>
          <w:b/>
          <w:sz w:val="24"/>
          <w:szCs w:val="24"/>
        </w:rPr>
      </w:pPr>
      <w:r>
        <w:rPr>
          <w:rFonts w:ascii="Arial Narrow" w:eastAsia="Arial Narrow" w:hAnsi="Arial Narrow" w:cs="Arial Narrow"/>
          <w:sz w:val="24"/>
          <w:szCs w:val="24"/>
        </w:rPr>
        <w:t>“</w:t>
      </w:r>
      <w:r w:rsidRPr="00675B93">
        <w:rPr>
          <w:rFonts w:ascii="Arial Narrow" w:eastAsia="Arial Narrow" w:hAnsi="Arial Narrow" w:cs="Arial Narrow"/>
          <w:b/>
          <w:sz w:val="24"/>
          <w:szCs w:val="24"/>
        </w:rPr>
        <w:t>POR MEDIO DE</w:t>
      </w:r>
      <w:r>
        <w:rPr>
          <w:rFonts w:ascii="Arial Narrow" w:eastAsia="Arial Narrow" w:hAnsi="Arial Narrow" w:cs="Arial Narrow"/>
          <w:b/>
          <w:sz w:val="24"/>
          <w:szCs w:val="24"/>
        </w:rPr>
        <w:t xml:space="preserve"> </w:t>
      </w:r>
      <w:r w:rsidRPr="00675B93">
        <w:rPr>
          <w:rFonts w:ascii="Arial Narrow" w:eastAsia="Arial Narrow" w:hAnsi="Arial Narrow" w:cs="Arial Narrow"/>
          <w:b/>
          <w:sz w:val="24"/>
          <w:szCs w:val="24"/>
        </w:rPr>
        <w:t>L</w:t>
      </w:r>
      <w:r>
        <w:rPr>
          <w:rFonts w:ascii="Arial Narrow" w:eastAsia="Arial Narrow" w:hAnsi="Arial Narrow" w:cs="Arial Narrow"/>
          <w:b/>
          <w:sz w:val="24"/>
          <w:szCs w:val="24"/>
        </w:rPr>
        <w:t>A</w:t>
      </w:r>
      <w:r w:rsidRPr="00675B93">
        <w:rPr>
          <w:rFonts w:ascii="Arial Narrow" w:eastAsia="Arial Narrow" w:hAnsi="Arial Narrow" w:cs="Arial Narrow"/>
          <w:b/>
          <w:sz w:val="24"/>
          <w:szCs w:val="24"/>
        </w:rPr>
        <w:t xml:space="preserve"> CUAL SE ESTABLECEN CRITERIOS PARA EL MEJORAMIENTO DE CONDICIONES DE PRODUCCIÓN, COMERCIALIZACIÓN</w:t>
      </w:r>
      <w:r>
        <w:rPr>
          <w:rFonts w:ascii="Arial Narrow" w:eastAsia="Arial Narrow" w:hAnsi="Arial Narrow" w:cs="Arial Narrow"/>
          <w:b/>
          <w:sz w:val="24"/>
          <w:szCs w:val="24"/>
        </w:rPr>
        <w:t>, TRANSFORMACIÓN</w:t>
      </w:r>
      <w:r w:rsidRPr="00675B93">
        <w:rPr>
          <w:rFonts w:ascii="Arial Narrow" w:eastAsia="Arial Narrow" w:hAnsi="Arial Narrow" w:cs="Arial Narrow"/>
          <w:b/>
          <w:sz w:val="24"/>
          <w:szCs w:val="24"/>
        </w:rPr>
        <w:t xml:space="preserve"> Y VIDA DE FAMILIAS PRODUCTORAS DE CACAO EN COLOMBIA,</w:t>
      </w:r>
      <w:r>
        <w:rPr>
          <w:rFonts w:ascii="Arial Narrow" w:eastAsia="Arial Narrow" w:hAnsi="Arial Narrow" w:cs="Arial Narrow"/>
          <w:b/>
          <w:sz w:val="24"/>
          <w:szCs w:val="24"/>
        </w:rPr>
        <w:t xml:space="preserve"> Y </w:t>
      </w:r>
      <w:r w:rsidRPr="00675B93">
        <w:rPr>
          <w:rFonts w:ascii="Arial Narrow" w:eastAsia="Arial Narrow" w:hAnsi="Arial Narrow" w:cs="Arial Narrow"/>
          <w:b/>
          <w:sz w:val="24"/>
          <w:szCs w:val="24"/>
        </w:rPr>
        <w:t>DISPOSICIONES SOBRE LA CADENA DEL CACA</w:t>
      </w:r>
      <w:r>
        <w:rPr>
          <w:rFonts w:ascii="Arial Narrow" w:eastAsia="Arial Narrow" w:hAnsi="Arial Narrow" w:cs="Arial Narrow"/>
          <w:b/>
          <w:sz w:val="24"/>
          <w:szCs w:val="24"/>
        </w:rPr>
        <w:t>O - CHOCOLATE”</w:t>
      </w:r>
    </w:p>
    <w:p w14:paraId="5BE7CFE6" w14:textId="77777777" w:rsidR="001328AC" w:rsidRDefault="001328AC" w:rsidP="009E2427">
      <w:pPr>
        <w:jc w:val="center"/>
        <w:rPr>
          <w:rFonts w:ascii="Arial Narrow" w:eastAsia="Arial Narrow" w:hAnsi="Arial Narrow" w:cs="Arial Narrow"/>
          <w:b/>
          <w:sz w:val="24"/>
          <w:szCs w:val="24"/>
        </w:rPr>
      </w:pPr>
    </w:p>
    <w:p w14:paraId="13853C6D" w14:textId="5604331D" w:rsidR="009E2427" w:rsidRDefault="009E2427" w:rsidP="009E2427">
      <w:pPr>
        <w:rPr>
          <w:rFonts w:ascii="Arial Narrow" w:eastAsia="Arial Narrow" w:hAnsi="Arial Narrow" w:cs="Arial Narrow"/>
          <w:b/>
          <w:sz w:val="24"/>
          <w:szCs w:val="24"/>
        </w:rPr>
      </w:pPr>
      <w:r>
        <w:rPr>
          <w:rFonts w:ascii="Arial Narrow" w:eastAsia="Arial Narrow" w:hAnsi="Arial Narrow" w:cs="Arial Narrow"/>
          <w:b/>
          <w:sz w:val="24"/>
          <w:szCs w:val="24"/>
        </w:rPr>
        <w:t>Tabla de Contenido:</w:t>
      </w:r>
    </w:p>
    <w:p w14:paraId="2E60220C" w14:textId="59D68625" w:rsidR="009E2427" w:rsidRPr="009E2427" w:rsidRDefault="009E2427" w:rsidP="009E2427">
      <w:pPr>
        <w:spacing w:after="0" w:line="240" w:lineRule="auto"/>
        <w:rPr>
          <w:rFonts w:ascii="Arial Narrow" w:eastAsia="Arial Narrow" w:hAnsi="Arial Narrow" w:cs="Arial Narrow"/>
          <w:bCs/>
          <w:sz w:val="24"/>
          <w:szCs w:val="24"/>
        </w:rPr>
      </w:pPr>
      <w:r w:rsidRPr="009E2427">
        <w:rPr>
          <w:rFonts w:ascii="Arial Narrow" w:eastAsia="Arial Narrow" w:hAnsi="Arial Narrow" w:cs="Arial Narrow"/>
          <w:bCs/>
          <w:sz w:val="24"/>
          <w:szCs w:val="24"/>
        </w:rPr>
        <w:t xml:space="preserve">1. </w:t>
      </w:r>
      <w:r>
        <w:rPr>
          <w:rFonts w:ascii="Arial Narrow" w:eastAsia="Arial Narrow" w:hAnsi="Arial Narrow" w:cs="Arial Narrow"/>
          <w:bCs/>
          <w:sz w:val="24"/>
          <w:szCs w:val="24"/>
        </w:rPr>
        <w:t>P</w:t>
      </w:r>
      <w:r w:rsidRPr="009E2427">
        <w:rPr>
          <w:rFonts w:ascii="Arial Narrow" w:eastAsia="Arial Narrow" w:hAnsi="Arial Narrow" w:cs="Arial Narrow"/>
          <w:bCs/>
          <w:sz w:val="24"/>
          <w:szCs w:val="24"/>
        </w:rPr>
        <w:t>resentación y síntesis del proyecto</w:t>
      </w:r>
    </w:p>
    <w:p w14:paraId="3E35484F" w14:textId="1035A1ED" w:rsidR="009E2427" w:rsidRPr="009E2427" w:rsidRDefault="009E2427" w:rsidP="009E2427">
      <w:pPr>
        <w:spacing w:after="0" w:line="240" w:lineRule="auto"/>
        <w:rPr>
          <w:rFonts w:ascii="Arial Narrow" w:eastAsia="Arial Narrow" w:hAnsi="Arial Narrow" w:cs="Arial Narrow"/>
          <w:bCs/>
          <w:sz w:val="24"/>
          <w:szCs w:val="24"/>
        </w:rPr>
      </w:pPr>
      <w:r w:rsidRPr="009E2427">
        <w:rPr>
          <w:rFonts w:ascii="Arial Narrow" w:eastAsia="Arial Narrow" w:hAnsi="Arial Narrow" w:cs="Arial Narrow"/>
          <w:bCs/>
          <w:sz w:val="24"/>
          <w:szCs w:val="24"/>
        </w:rPr>
        <w:t xml:space="preserve">2. </w:t>
      </w:r>
      <w:r>
        <w:rPr>
          <w:rFonts w:ascii="Arial Narrow" w:eastAsia="Arial Narrow" w:hAnsi="Arial Narrow" w:cs="Arial Narrow"/>
          <w:bCs/>
          <w:sz w:val="24"/>
          <w:szCs w:val="24"/>
        </w:rPr>
        <w:t>A</w:t>
      </w:r>
      <w:r w:rsidRPr="009E2427">
        <w:rPr>
          <w:rFonts w:ascii="Arial Narrow" w:eastAsia="Arial Narrow" w:hAnsi="Arial Narrow" w:cs="Arial Narrow"/>
          <w:bCs/>
          <w:sz w:val="24"/>
          <w:szCs w:val="24"/>
        </w:rPr>
        <w:t>ntecedentes del proyecto de ley</w:t>
      </w:r>
    </w:p>
    <w:p w14:paraId="3A9E7808" w14:textId="3A5662E1" w:rsidR="009E2427" w:rsidRPr="009E2427" w:rsidRDefault="009E2427" w:rsidP="009E2427">
      <w:pPr>
        <w:spacing w:after="0" w:line="240" w:lineRule="auto"/>
        <w:rPr>
          <w:rFonts w:ascii="Arial Narrow" w:eastAsia="Arial Narrow" w:hAnsi="Arial Narrow" w:cs="Arial Narrow"/>
          <w:bCs/>
          <w:sz w:val="24"/>
          <w:szCs w:val="24"/>
        </w:rPr>
      </w:pPr>
      <w:r w:rsidRPr="009E2427">
        <w:rPr>
          <w:rFonts w:ascii="Arial Narrow" w:eastAsia="Arial Narrow" w:hAnsi="Arial Narrow" w:cs="Arial Narrow"/>
          <w:bCs/>
          <w:sz w:val="24"/>
          <w:szCs w:val="24"/>
        </w:rPr>
        <w:t xml:space="preserve">3. </w:t>
      </w:r>
      <w:r>
        <w:rPr>
          <w:rFonts w:ascii="Arial Narrow" w:eastAsia="Arial Narrow" w:hAnsi="Arial Narrow" w:cs="Arial Narrow"/>
          <w:bCs/>
          <w:sz w:val="24"/>
          <w:szCs w:val="24"/>
        </w:rPr>
        <w:t>O</w:t>
      </w:r>
      <w:r w:rsidRPr="009E2427">
        <w:rPr>
          <w:rFonts w:ascii="Arial Narrow" w:eastAsia="Arial Narrow" w:hAnsi="Arial Narrow" w:cs="Arial Narrow"/>
          <w:bCs/>
          <w:sz w:val="24"/>
          <w:szCs w:val="24"/>
        </w:rPr>
        <w:t>bjeto del proyecto de ley</w:t>
      </w:r>
    </w:p>
    <w:p w14:paraId="726D7D6C" w14:textId="136804FB" w:rsidR="009E2427" w:rsidRPr="009E2427" w:rsidRDefault="009E2427" w:rsidP="009E2427">
      <w:pPr>
        <w:spacing w:after="0" w:line="240" w:lineRule="auto"/>
        <w:rPr>
          <w:rFonts w:ascii="Arial Narrow" w:eastAsia="Arial Narrow" w:hAnsi="Arial Narrow" w:cs="Arial Narrow"/>
          <w:bCs/>
          <w:sz w:val="24"/>
          <w:szCs w:val="24"/>
        </w:rPr>
      </w:pPr>
      <w:r w:rsidRPr="009E2427">
        <w:rPr>
          <w:rFonts w:ascii="Arial Narrow" w:eastAsia="Arial Narrow" w:hAnsi="Arial Narrow" w:cs="Arial Narrow"/>
          <w:bCs/>
          <w:sz w:val="24"/>
          <w:szCs w:val="24"/>
        </w:rPr>
        <w:t xml:space="preserve">4. </w:t>
      </w:r>
      <w:r>
        <w:rPr>
          <w:rFonts w:ascii="Arial Narrow" w:eastAsia="Arial Narrow" w:hAnsi="Arial Narrow" w:cs="Arial Narrow"/>
          <w:bCs/>
          <w:sz w:val="24"/>
          <w:szCs w:val="24"/>
        </w:rPr>
        <w:t>D</w:t>
      </w:r>
      <w:r w:rsidRPr="009E2427">
        <w:rPr>
          <w:rFonts w:ascii="Arial Narrow" w:eastAsia="Arial Narrow" w:hAnsi="Arial Narrow" w:cs="Arial Narrow"/>
          <w:bCs/>
          <w:sz w:val="24"/>
          <w:szCs w:val="24"/>
        </w:rPr>
        <w:t>escripción del articulado</w:t>
      </w:r>
    </w:p>
    <w:p w14:paraId="04B472ED" w14:textId="77EC5910" w:rsidR="009E2427" w:rsidRPr="009E2427" w:rsidRDefault="009E2427" w:rsidP="009E2427">
      <w:pPr>
        <w:spacing w:after="0" w:line="240" w:lineRule="auto"/>
        <w:rPr>
          <w:rFonts w:ascii="Arial Narrow" w:eastAsia="Arial Narrow" w:hAnsi="Arial Narrow" w:cs="Arial Narrow"/>
          <w:bCs/>
          <w:sz w:val="24"/>
          <w:szCs w:val="24"/>
        </w:rPr>
      </w:pPr>
      <w:r w:rsidRPr="009E2427">
        <w:rPr>
          <w:rFonts w:ascii="Arial Narrow" w:eastAsia="Arial Narrow" w:hAnsi="Arial Narrow" w:cs="Arial Narrow"/>
          <w:bCs/>
          <w:sz w:val="24"/>
          <w:szCs w:val="24"/>
        </w:rPr>
        <w:t xml:space="preserve">5. </w:t>
      </w:r>
      <w:r>
        <w:rPr>
          <w:rFonts w:ascii="Arial Narrow" w:eastAsia="Arial Narrow" w:hAnsi="Arial Narrow" w:cs="Arial Narrow"/>
          <w:bCs/>
          <w:sz w:val="24"/>
          <w:szCs w:val="24"/>
        </w:rPr>
        <w:t>M</w:t>
      </w:r>
      <w:r w:rsidRPr="009E2427">
        <w:rPr>
          <w:rFonts w:ascii="Arial Narrow" w:eastAsia="Arial Narrow" w:hAnsi="Arial Narrow" w:cs="Arial Narrow"/>
          <w:bCs/>
          <w:sz w:val="24"/>
          <w:szCs w:val="24"/>
        </w:rPr>
        <w:t>arco normativo</w:t>
      </w:r>
    </w:p>
    <w:p w14:paraId="78E753B8" w14:textId="47625BC2" w:rsidR="001328AC" w:rsidRDefault="009E2427" w:rsidP="001328AC">
      <w:pPr>
        <w:spacing w:after="0" w:line="240" w:lineRule="auto"/>
        <w:rPr>
          <w:rFonts w:ascii="Arial Narrow" w:eastAsia="Arial Narrow" w:hAnsi="Arial Narrow" w:cs="Arial Narrow"/>
          <w:bCs/>
          <w:sz w:val="24"/>
          <w:szCs w:val="24"/>
        </w:rPr>
      </w:pPr>
      <w:r w:rsidRPr="009E2427">
        <w:rPr>
          <w:rFonts w:ascii="Arial Narrow" w:eastAsia="Arial Narrow" w:hAnsi="Arial Narrow" w:cs="Arial Narrow"/>
          <w:bCs/>
          <w:sz w:val="24"/>
          <w:szCs w:val="24"/>
        </w:rPr>
        <w:t>6. Justificación</w:t>
      </w:r>
      <w:r w:rsidR="001328AC">
        <w:rPr>
          <w:rFonts w:ascii="Arial Narrow" w:eastAsia="Arial Narrow" w:hAnsi="Arial Narrow" w:cs="Arial Narrow"/>
          <w:bCs/>
          <w:sz w:val="24"/>
          <w:szCs w:val="24"/>
        </w:rPr>
        <w:t xml:space="preserve"> del proyecto.</w:t>
      </w:r>
    </w:p>
    <w:p w14:paraId="3F17D75E" w14:textId="2B967E0A" w:rsidR="001328AC" w:rsidRDefault="001328AC" w:rsidP="001328AC">
      <w:pPr>
        <w:spacing w:after="0" w:line="240" w:lineRule="auto"/>
        <w:ind w:left="360"/>
        <w:rPr>
          <w:rFonts w:ascii="Arial Narrow" w:eastAsia="Arial Narrow" w:hAnsi="Arial Narrow" w:cs="Arial Narrow"/>
          <w:bCs/>
          <w:sz w:val="24"/>
          <w:szCs w:val="24"/>
        </w:rPr>
      </w:pPr>
      <w:r>
        <w:rPr>
          <w:rFonts w:ascii="Arial Narrow" w:eastAsia="Arial Narrow" w:hAnsi="Arial Narrow" w:cs="Arial Narrow"/>
          <w:bCs/>
          <w:sz w:val="24"/>
          <w:szCs w:val="24"/>
        </w:rPr>
        <w:t>6.1. Criterios de base para la justificación del proyecto</w:t>
      </w:r>
    </w:p>
    <w:p w14:paraId="639B1A94" w14:textId="2DFF0478" w:rsidR="001328AC" w:rsidRDefault="001328AC" w:rsidP="00C10A31">
      <w:pPr>
        <w:pStyle w:val="Prrafodelista"/>
        <w:numPr>
          <w:ilvl w:val="0"/>
          <w:numId w:val="23"/>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Información general de la cadena</w:t>
      </w:r>
    </w:p>
    <w:p w14:paraId="68D4F0B8" w14:textId="2DC86A8E" w:rsidR="001328AC" w:rsidRDefault="001328AC" w:rsidP="00C10A31">
      <w:pPr>
        <w:pStyle w:val="Prrafodelista"/>
        <w:numPr>
          <w:ilvl w:val="0"/>
          <w:numId w:val="23"/>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Producción de cacao</w:t>
      </w:r>
    </w:p>
    <w:p w14:paraId="01C20F6B" w14:textId="7D45A773" w:rsidR="001328AC" w:rsidRDefault="001328AC" w:rsidP="00C10A31">
      <w:pPr>
        <w:pStyle w:val="Prrafodelista"/>
        <w:numPr>
          <w:ilvl w:val="0"/>
          <w:numId w:val="23"/>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Estructura y productividad del cultivo</w:t>
      </w:r>
    </w:p>
    <w:p w14:paraId="52472460" w14:textId="1AE25C9E" w:rsidR="001328AC" w:rsidRDefault="001328AC" w:rsidP="00C10A31">
      <w:pPr>
        <w:pStyle w:val="Prrafodelista"/>
        <w:numPr>
          <w:ilvl w:val="0"/>
          <w:numId w:val="23"/>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Precios de cacao</w:t>
      </w:r>
    </w:p>
    <w:p w14:paraId="3C1D559B" w14:textId="766B0728" w:rsidR="001328AC" w:rsidRDefault="001328AC" w:rsidP="00C10A31">
      <w:pPr>
        <w:pStyle w:val="Prrafodelista"/>
        <w:numPr>
          <w:ilvl w:val="0"/>
          <w:numId w:val="23"/>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Oligopolios en la comercialización del grano y en la industria de chocolate</w:t>
      </w:r>
    </w:p>
    <w:p w14:paraId="793BEB86" w14:textId="08374EB4" w:rsidR="001328AC" w:rsidRDefault="001328AC" w:rsidP="00A74805">
      <w:pPr>
        <w:spacing w:after="0" w:line="240" w:lineRule="auto"/>
        <w:ind w:left="360"/>
        <w:rPr>
          <w:rFonts w:ascii="Arial Narrow" w:eastAsia="Arial Narrow" w:hAnsi="Arial Narrow" w:cs="Arial Narrow"/>
          <w:bCs/>
          <w:sz w:val="24"/>
          <w:szCs w:val="24"/>
        </w:rPr>
      </w:pPr>
      <w:r>
        <w:rPr>
          <w:rFonts w:ascii="Arial Narrow" w:eastAsia="Arial Narrow" w:hAnsi="Arial Narrow" w:cs="Arial Narrow"/>
          <w:bCs/>
          <w:sz w:val="24"/>
          <w:szCs w:val="24"/>
        </w:rPr>
        <w:t xml:space="preserve">6.2. </w:t>
      </w:r>
      <w:r w:rsidR="00A74805">
        <w:rPr>
          <w:rFonts w:ascii="Arial Narrow" w:eastAsia="Arial Narrow" w:hAnsi="Arial Narrow" w:cs="Arial Narrow"/>
          <w:bCs/>
          <w:sz w:val="24"/>
          <w:szCs w:val="24"/>
        </w:rPr>
        <w:t>I</w:t>
      </w:r>
      <w:r>
        <w:rPr>
          <w:rFonts w:ascii="Arial Narrow" w:eastAsia="Arial Narrow" w:hAnsi="Arial Narrow" w:cs="Arial Narrow"/>
          <w:bCs/>
          <w:sz w:val="24"/>
          <w:szCs w:val="24"/>
        </w:rPr>
        <w:t>nequidad en las cuotas de fomento, administración y uso del fondo de fomento cacaotero</w:t>
      </w:r>
    </w:p>
    <w:p w14:paraId="7CDC5C09" w14:textId="5B9CD32F" w:rsidR="001328AC" w:rsidRDefault="001328AC" w:rsidP="00C10A31">
      <w:pPr>
        <w:pStyle w:val="Prrafodelista"/>
        <w:numPr>
          <w:ilvl w:val="0"/>
          <w:numId w:val="24"/>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Cuotas de fomento y financiación del fondo nacional del cacao</w:t>
      </w:r>
    </w:p>
    <w:p w14:paraId="0A5DC856" w14:textId="16C6603F" w:rsidR="001328AC" w:rsidRDefault="001328AC" w:rsidP="00C10A31">
      <w:pPr>
        <w:pStyle w:val="Prrafodelista"/>
        <w:numPr>
          <w:ilvl w:val="0"/>
          <w:numId w:val="24"/>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Administración de Fondo Nacional Cacaotero</w:t>
      </w:r>
    </w:p>
    <w:p w14:paraId="5B73D765" w14:textId="03EAE23E" w:rsidR="001328AC" w:rsidRDefault="001328AC" w:rsidP="00C10A31">
      <w:pPr>
        <w:pStyle w:val="Prrafodelista"/>
        <w:numPr>
          <w:ilvl w:val="0"/>
          <w:numId w:val="24"/>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Destino y uso de los recursos de Fondo Nacional Cacaotero</w:t>
      </w:r>
    </w:p>
    <w:p w14:paraId="69895B80" w14:textId="46E3961A" w:rsidR="001328AC" w:rsidRDefault="001328AC" w:rsidP="00D176B2">
      <w:p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6.3. El control del fondo cacaotero</w:t>
      </w:r>
    </w:p>
    <w:p w14:paraId="754998AB" w14:textId="0BFFD737" w:rsidR="001328AC" w:rsidRDefault="001328AC" w:rsidP="00D176B2">
      <w:p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6.4. Del Consejo nacional cacaotero</w:t>
      </w:r>
    </w:p>
    <w:p w14:paraId="09065331" w14:textId="06FB53EB" w:rsidR="001328AC" w:rsidRDefault="001328AC" w:rsidP="00D176B2">
      <w:p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6.5. Estabilización de precios del cacao</w:t>
      </w:r>
    </w:p>
    <w:p w14:paraId="410C1071" w14:textId="0AECDA87" w:rsidR="001328AC" w:rsidRDefault="001328AC" w:rsidP="00D176B2">
      <w:p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6.6. Aspectos organizacionales</w:t>
      </w:r>
    </w:p>
    <w:p w14:paraId="58EAB03F" w14:textId="3D18A776" w:rsidR="00A74805" w:rsidRDefault="00A74805" w:rsidP="00A74805">
      <w:pPr>
        <w:pStyle w:val="Prrafodelista"/>
        <w:numPr>
          <w:ilvl w:val="0"/>
          <w:numId w:val="37"/>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Aspectos tributarios de organizaciones cacaoteros</w:t>
      </w:r>
    </w:p>
    <w:p w14:paraId="43FB4292" w14:textId="17DA98B6" w:rsidR="00A74805" w:rsidRDefault="00A74805" w:rsidP="00A74805">
      <w:pPr>
        <w:pStyle w:val="Prrafodelista"/>
        <w:numPr>
          <w:ilvl w:val="0"/>
          <w:numId w:val="37"/>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Niveles de operación de las organizaciones cacaoteras</w:t>
      </w:r>
    </w:p>
    <w:p w14:paraId="6F94A211" w14:textId="7B74E050" w:rsidR="00A74805" w:rsidRDefault="00A74805" w:rsidP="00A74805">
      <w:pPr>
        <w:pStyle w:val="Prrafodelista"/>
        <w:numPr>
          <w:ilvl w:val="0"/>
          <w:numId w:val="37"/>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Ética y buen gobierno para las organizaciones cacaoteras</w:t>
      </w:r>
    </w:p>
    <w:p w14:paraId="7EB4E447" w14:textId="7AC91353" w:rsidR="00A74805" w:rsidRDefault="00A74805" w:rsidP="00A74805">
      <w:pPr>
        <w:pStyle w:val="Prrafodelista"/>
        <w:numPr>
          <w:ilvl w:val="0"/>
          <w:numId w:val="37"/>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Agro-</w:t>
      </w:r>
      <w:proofErr w:type="spellStart"/>
      <w:r>
        <w:rPr>
          <w:rFonts w:ascii="Arial Narrow" w:eastAsia="Arial Narrow" w:hAnsi="Arial Narrow" w:cs="Arial Narrow"/>
          <w:bCs/>
          <w:sz w:val="24"/>
          <w:szCs w:val="24"/>
        </w:rPr>
        <w:t>industrializacion</w:t>
      </w:r>
      <w:proofErr w:type="spellEnd"/>
      <w:r>
        <w:rPr>
          <w:rFonts w:ascii="Arial Narrow" w:eastAsia="Arial Narrow" w:hAnsi="Arial Narrow" w:cs="Arial Narrow"/>
          <w:bCs/>
          <w:sz w:val="24"/>
          <w:szCs w:val="24"/>
        </w:rPr>
        <w:t xml:space="preserve"> del sector cacaotero</w:t>
      </w:r>
    </w:p>
    <w:p w14:paraId="429147CA" w14:textId="709D4914" w:rsidR="00A74805" w:rsidRDefault="00A74805" w:rsidP="00A74805">
      <w:pPr>
        <w:pStyle w:val="Prrafodelista"/>
        <w:numPr>
          <w:ilvl w:val="0"/>
          <w:numId w:val="37"/>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Asociatividad en la cadena del Cacao- Chocolate</w:t>
      </w:r>
    </w:p>
    <w:p w14:paraId="4DAAE9B1" w14:textId="4D2352BD" w:rsidR="00A74805" w:rsidRPr="00A74805" w:rsidRDefault="00A74805" w:rsidP="00A74805">
      <w:pPr>
        <w:pStyle w:val="Prrafodelista"/>
        <w:numPr>
          <w:ilvl w:val="0"/>
          <w:numId w:val="37"/>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Financiamiento del desarrollo de la cadena</w:t>
      </w:r>
    </w:p>
    <w:p w14:paraId="6923D46A" w14:textId="5F67A719" w:rsidR="00CC2C85" w:rsidRPr="00A74805" w:rsidRDefault="00CC2C85" w:rsidP="00C10A31">
      <w:pPr>
        <w:pStyle w:val="Prrafodelista"/>
        <w:numPr>
          <w:ilvl w:val="1"/>
          <w:numId w:val="32"/>
        </w:numPr>
        <w:spacing w:after="0" w:line="240" w:lineRule="auto"/>
        <w:rPr>
          <w:rFonts w:ascii="Arial Narrow" w:eastAsia="Arial Narrow" w:hAnsi="Arial Narrow" w:cs="Arial Narrow"/>
          <w:bCs/>
          <w:sz w:val="24"/>
          <w:szCs w:val="24"/>
        </w:rPr>
      </w:pPr>
      <w:r w:rsidRPr="00A74805">
        <w:rPr>
          <w:rFonts w:ascii="Arial Narrow" w:hAnsi="Arial Narrow"/>
          <w:sz w:val="24"/>
          <w:szCs w:val="24"/>
          <w:shd w:val="clear" w:color="auto" w:fill="FFFFFF"/>
        </w:rPr>
        <w:t>Aspectos sociales y ambientales del proyecto.</w:t>
      </w:r>
    </w:p>
    <w:p w14:paraId="79F838CD" w14:textId="3CF3102E" w:rsidR="00A74805" w:rsidRDefault="00A74805" w:rsidP="00A74805">
      <w:pPr>
        <w:pStyle w:val="Prrafodelista"/>
        <w:numPr>
          <w:ilvl w:val="0"/>
          <w:numId w:val="38"/>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Insatisfacción de necesidades básicas de las Familias Cacaoteras.</w:t>
      </w:r>
    </w:p>
    <w:p w14:paraId="1DF2BFD8" w14:textId="6285258C" w:rsidR="00A74805" w:rsidRDefault="00A74805" w:rsidP="00A74805">
      <w:pPr>
        <w:pStyle w:val="Prrafodelista"/>
        <w:numPr>
          <w:ilvl w:val="0"/>
          <w:numId w:val="38"/>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Seguridad social en la cadena del Cacao – Chocolate</w:t>
      </w:r>
    </w:p>
    <w:p w14:paraId="1D112758" w14:textId="762C4E24" w:rsidR="00A74805" w:rsidRDefault="00A74805" w:rsidP="00A74805">
      <w:pPr>
        <w:pStyle w:val="Prrafodelista"/>
        <w:numPr>
          <w:ilvl w:val="0"/>
          <w:numId w:val="38"/>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Oferta Institucional para familias y trabajadores cacaoteros</w:t>
      </w:r>
    </w:p>
    <w:p w14:paraId="5BF86CC4" w14:textId="0A441F87" w:rsidR="00A74805" w:rsidRDefault="00A74805" w:rsidP="00A74805">
      <w:pPr>
        <w:pStyle w:val="Prrafodelista"/>
        <w:numPr>
          <w:ilvl w:val="0"/>
          <w:numId w:val="38"/>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El cacao como cultivo sostenible y de la paz.</w:t>
      </w:r>
    </w:p>
    <w:p w14:paraId="57E6C92A" w14:textId="721F8B8F" w:rsidR="00A74805" w:rsidRPr="00A74805" w:rsidRDefault="00A74805" w:rsidP="00A74805">
      <w:pPr>
        <w:pStyle w:val="Prrafodelista"/>
        <w:numPr>
          <w:ilvl w:val="0"/>
          <w:numId w:val="38"/>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Certificación e incentivos ambientales</w:t>
      </w:r>
    </w:p>
    <w:p w14:paraId="3C422738" w14:textId="6F9A874D" w:rsidR="00CC2C85" w:rsidRPr="00A74805" w:rsidRDefault="00CC2C85" w:rsidP="00A74805">
      <w:pPr>
        <w:pStyle w:val="Prrafodelista"/>
        <w:numPr>
          <w:ilvl w:val="1"/>
          <w:numId w:val="32"/>
        </w:numPr>
        <w:spacing w:after="0" w:line="240" w:lineRule="auto"/>
        <w:rPr>
          <w:rFonts w:ascii="Arial Narrow" w:eastAsia="Arial Narrow" w:hAnsi="Arial Narrow" w:cs="Arial Narrow"/>
          <w:bCs/>
          <w:sz w:val="24"/>
          <w:szCs w:val="24"/>
        </w:rPr>
      </w:pPr>
      <w:r w:rsidRPr="00A74805">
        <w:rPr>
          <w:rFonts w:ascii="Arial Narrow" w:eastAsia="Arial Narrow" w:hAnsi="Arial Narrow" w:cs="Arial Narrow"/>
          <w:bCs/>
          <w:sz w:val="24"/>
          <w:szCs w:val="24"/>
        </w:rPr>
        <w:t>Otras disposiciones contenidas en el Proyecto.</w:t>
      </w:r>
    </w:p>
    <w:p w14:paraId="2BE44792" w14:textId="01403F58" w:rsidR="00A74805" w:rsidRDefault="00A74805" w:rsidP="00A74805">
      <w:pPr>
        <w:pStyle w:val="Prrafodelista"/>
        <w:numPr>
          <w:ilvl w:val="0"/>
          <w:numId w:val="39"/>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lastRenderedPageBreak/>
        <w:t>Sistema Nacional de Información Cacaotera.</w:t>
      </w:r>
    </w:p>
    <w:p w14:paraId="345D09E9" w14:textId="654A56C0" w:rsidR="00A74805" w:rsidRDefault="00A74805" w:rsidP="00A74805">
      <w:pPr>
        <w:pStyle w:val="Prrafodelista"/>
        <w:numPr>
          <w:ilvl w:val="0"/>
          <w:numId w:val="39"/>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Programas y proyectos para el fortalecimiento de la producción cacaotera</w:t>
      </w:r>
    </w:p>
    <w:p w14:paraId="3CA5F9C6" w14:textId="0BEEEB0E" w:rsidR="00A74805" w:rsidRDefault="00A74805" w:rsidP="00A74805">
      <w:pPr>
        <w:pStyle w:val="Prrafodelista"/>
        <w:numPr>
          <w:ilvl w:val="0"/>
          <w:numId w:val="39"/>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Adjudicación y titulación de tierras a población cacaotera</w:t>
      </w:r>
    </w:p>
    <w:p w14:paraId="48D1A751" w14:textId="719F2F81" w:rsidR="00A74805" w:rsidRPr="00A74805" w:rsidRDefault="00A74805" w:rsidP="00A74805">
      <w:pPr>
        <w:pStyle w:val="Prrafodelista"/>
        <w:numPr>
          <w:ilvl w:val="0"/>
          <w:numId w:val="39"/>
        </w:numPr>
        <w:spacing w:after="0" w:line="240" w:lineRule="auto"/>
        <w:rPr>
          <w:rFonts w:ascii="Arial Narrow" w:eastAsia="Arial Narrow" w:hAnsi="Arial Narrow" w:cs="Arial Narrow"/>
          <w:bCs/>
          <w:sz w:val="24"/>
          <w:szCs w:val="24"/>
        </w:rPr>
      </w:pPr>
      <w:r>
        <w:rPr>
          <w:rFonts w:ascii="Arial Narrow" w:eastAsia="Arial Narrow" w:hAnsi="Arial Narrow" w:cs="Arial Narrow"/>
          <w:bCs/>
          <w:sz w:val="24"/>
          <w:szCs w:val="24"/>
        </w:rPr>
        <w:t>Comercialización del cacao</w:t>
      </w:r>
    </w:p>
    <w:p w14:paraId="4AE8FAE1" w14:textId="0DD8F85B" w:rsidR="009E2427" w:rsidRPr="005C5602" w:rsidRDefault="009E2427" w:rsidP="009E2427">
      <w:pPr>
        <w:spacing w:after="0" w:line="240" w:lineRule="auto"/>
        <w:rPr>
          <w:rFonts w:ascii="Arial Narrow" w:eastAsia="Arial Narrow" w:hAnsi="Arial Narrow" w:cs="Arial Narrow"/>
          <w:bCs/>
          <w:sz w:val="24"/>
          <w:szCs w:val="24"/>
        </w:rPr>
      </w:pPr>
      <w:r w:rsidRPr="005C5602">
        <w:rPr>
          <w:rFonts w:ascii="Arial Narrow" w:eastAsia="Arial Narrow" w:hAnsi="Arial Narrow" w:cs="Arial Narrow"/>
          <w:bCs/>
          <w:sz w:val="24"/>
          <w:szCs w:val="24"/>
        </w:rPr>
        <w:t>7. Impacto fiscal</w:t>
      </w:r>
    </w:p>
    <w:p w14:paraId="764A8883" w14:textId="68ADC735" w:rsidR="009E2427" w:rsidRPr="009E2427" w:rsidRDefault="009E2427" w:rsidP="009E2427">
      <w:pPr>
        <w:spacing w:after="0" w:line="240" w:lineRule="auto"/>
        <w:rPr>
          <w:rFonts w:ascii="Arial Narrow" w:eastAsia="Arial Narrow" w:hAnsi="Arial Narrow" w:cs="Arial Narrow"/>
          <w:bCs/>
          <w:sz w:val="24"/>
          <w:szCs w:val="24"/>
        </w:rPr>
      </w:pPr>
      <w:r w:rsidRPr="009E2427">
        <w:rPr>
          <w:rFonts w:ascii="Arial Narrow" w:eastAsia="Arial Narrow" w:hAnsi="Arial Narrow" w:cs="Arial Narrow"/>
          <w:bCs/>
          <w:sz w:val="24"/>
          <w:szCs w:val="24"/>
        </w:rPr>
        <w:t>8. Conflicto de intereses</w:t>
      </w:r>
    </w:p>
    <w:p w14:paraId="0B30EEAF" w14:textId="086481B9" w:rsidR="00CC2C85" w:rsidRDefault="009E2427" w:rsidP="009E2427">
      <w:pPr>
        <w:spacing w:after="0" w:line="240" w:lineRule="auto"/>
        <w:rPr>
          <w:rFonts w:ascii="Arial Narrow" w:eastAsia="Arial Narrow" w:hAnsi="Arial Narrow" w:cs="Arial Narrow"/>
          <w:bCs/>
          <w:sz w:val="24"/>
          <w:szCs w:val="24"/>
        </w:rPr>
      </w:pPr>
      <w:r w:rsidRPr="009E2427">
        <w:rPr>
          <w:rFonts w:ascii="Arial Narrow" w:eastAsia="Arial Narrow" w:hAnsi="Arial Narrow" w:cs="Arial Narrow"/>
          <w:bCs/>
          <w:sz w:val="24"/>
          <w:szCs w:val="24"/>
        </w:rPr>
        <w:t>9. Consideraciones finales.</w:t>
      </w:r>
    </w:p>
    <w:p w14:paraId="67F67660" w14:textId="77777777" w:rsidR="00A74805" w:rsidRPr="009E2427" w:rsidRDefault="00A74805" w:rsidP="009E2427">
      <w:pPr>
        <w:spacing w:after="0" w:line="240" w:lineRule="auto"/>
        <w:rPr>
          <w:rFonts w:ascii="Arial Narrow" w:eastAsia="Arial Narrow" w:hAnsi="Arial Narrow" w:cs="Arial Narrow"/>
          <w:bCs/>
          <w:sz w:val="24"/>
          <w:szCs w:val="24"/>
        </w:rPr>
      </w:pPr>
    </w:p>
    <w:p w14:paraId="08B35F95" w14:textId="2388D8A6" w:rsidR="000E479F" w:rsidRDefault="00D32CD1" w:rsidP="0085285E">
      <w:pPr>
        <w:jc w:val="center"/>
        <w:rPr>
          <w:rFonts w:ascii="Arial Narrow" w:eastAsia="Arial Narrow" w:hAnsi="Arial Narrow" w:cs="Arial Narrow"/>
          <w:b/>
          <w:color w:val="000000"/>
          <w:sz w:val="24"/>
          <w:szCs w:val="24"/>
        </w:rPr>
      </w:pPr>
      <w:r w:rsidRPr="009B1398">
        <w:rPr>
          <w:rFonts w:ascii="Arial Narrow" w:eastAsia="Arial Narrow" w:hAnsi="Arial Narrow" w:cs="Arial Narrow"/>
          <w:b/>
          <w:color w:val="000000"/>
          <w:sz w:val="24"/>
          <w:szCs w:val="24"/>
        </w:rPr>
        <w:t>EXPOSICIÓN DE MOTIVOS.</w:t>
      </w:r>
    </w:p>
    <w:p w14:paraId="21FCE449" w14:textId="77777777" w:rsidR="0085285E" w:rsidRDefault="0085285E" w:rsidP="0085285E">
      <w:pPr>
        <w:jc w:val="center"/>
        <w:rPr>
          <w:rFonts w:ascii="Arial Narrow" w:eastAsia="Arial Narrow" w:hAnsi="Arial Narrow" w:cs="Arial Narrow"/>
          <w:b/>
          <w:color w:val="000000"/>
          <w:sz w:val="24"/>
          <w:szCs w:val="24"/>
        </w:rPr>
      </w:pPr>
    </w:p>
    <w:p w14:paraId="56777BEA" w14:textId="7A85FDFD" w:rsidR="007B12CE" w:rsidRPr="007B12CE" w:rsidRDefault="007B12CE" w:rsidP="00C10A31">
      <w:pPr>
        <w:pStyle w:val="Prrafodelista"/>
        <w:numPr>
          <w:ilvl w:val="3"/>
          <w:numId w:val="8"/>
        </w:numPr>
        <w:ind w:left="142"/>
        <w:rPr>
          <w:rFonts w:ascii="Arial Narrow" w:eastAsia="Times New Roman" w:hAnsi="Arial Narrow" w:cs="Times New Roman"/>
          <w:b/>
          <w:sz w:val="24"/>
          <w:szCs w:val="24"/>
        </w:rPr>
      </w:pPr>
      <w:r w:rsidRPr="007B12CE">
        <w:rPr>
          <w:rFonts w:ascii="Arial Narrow" w:eastAsia="Times New Roman" w:hAnsi="Arial Narrow" w:cs="Times New Roman"/>
          <w:b/>
          <w:sz w:val="24"/>
          <w:szCs w:val="24"/>
        </w:rPr>
        <w:t>PRESENTACIÓN Y SÍNTESIS DEL PROYECTO.</w:t>
      </w:r>
    </w:p>
    <w:p w14:paraId="6E4EE9AE" w14:textId="57FDBA29" w:rsidR="00D32CD1" w:rsidRDefault="007B12CE"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presente proyecto de ley, que se someta a consideración del Congreso presenta situaciones concernientes al mejoramiento de condiciones de producción, comercialización, transformación y vida de familias productoras de cacao en Colombia, y disposiciones sobre la cadena del cacao – chocolate relacionadas con: </w:t>
      </w:r>
    </w:p>
    <w:p w14:paraId="2A6FFAC2" w14:textId="073E7F0B"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sidRPr="007B12CE">
        <w:rPr>
          <w:rFonts w:ascii="Arial Narrow" w:eastAsia="Arial Narrow" w:hAnsi="Arial Narrow" w:cs="Arial Narrow"/>
          <w:bCs/>
          <w:sz w:val="24"/>
          <w:szCs w:val="24"/>
        </w:rPr>
        <w:t>Objeto</w:t>
      </w:r>
      <w:r>
        <w:rPr>
          <w:rFonts w:ascii="Arial Narrow" w:eastAsia="Arial Narrow" w:hAnsi="Arial Narrow" w:cs="Arial Narrow"/>
          <w:bCs/>
          <w:sz w:val="24"/>
          <w:szCs w:val="24"/>
        </w:rPr>
        <w:t xml:space="preserve"> del proyecto de ley</w:t>
      </w:r>
    </w:p>
    <w:p w14:paraId="6020ABBD" w14:textId="651BB99C"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sidRPr="007B12CE">
        <w:rPr>
          <w:rFonts w:ascii="Arial Narrow" w:eastAsia="Arial Narrow" w:hAnsi="Arial Narrow" w:cs="Arial Narrow"/>
          <w:bCs/>
          <w:sz w:val="24"/>
          <w:szCs w:val="24"/>
        </w:rPr>
        <w:t>Definiciones</w:t>
      </w:r>
      <w:r>
        <w:rPr>
          <w:rFonts w:ascii="Arial Narrow" w:eastAsia="Arial Narrow" w:hAnsi="Arial Narrow" w:cs="Arial Narrow"/>
          <w:bCs/>
          <w:sz w:val="24"/>
          <w:szCs w:val="24"/>
        </w:rPr>
        <w:t xml:space="preserve"> del proyecto de ley</w:t>
      </w:r>
    </w:p>
    <w:p w14:paraId="35983CFA" w14:textId="3A109CD2"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C</w:t>
      </w:r>
      <w:r w:rsidRPr="007B12CE">
        <w:rPr>
          <w:rFonts w:ascii="Arial Narrow" w:eastAsia="Arial Narrow" w:hAnsi="Arial Narrow" w:cs="Arial Narrow"/>
          <w:bCs/>
          <w:sz w:val="24"/>
          <w:szCs w:val="24"/>
        </w:rPr>
        <w:t xml:space="preserve">uotas de fomento cacaotero. </w:t>
      </w:r>
    </w:p>
    <w:p w14:paraId="4A88CE42" w14:textId="4D687FD5"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F</w:t>
      </w:r>
      <w:r w:rsidRPr="007B12CE">
        <w:rPr>
          <w:rFonts w:ascii="Arial Narrow" w:eastAsia="Arial Narrow" w:hAnsi="Arial Narrow" w:cs="Arial Narrow"/>
          <w:bCs/>
          <w:sz w:val="24"/>
          <w:szCs w:val="24"/>
        </w:rPr>
        <w:t xml:space="preserve">ondo nacional cacaotero. </w:t>
      </w:r>
    </w:p>
    <w:p w14:paraId="2998FC70" w14:textId="4C62C9A8"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R</w:t>
      </w:r>
      <w:r w:rsidRPr="007B12CE">
        <w:rPr>
          <w:rFonts w:ascii="Arial Narrow" w:eastAsia="Arial Narrow" w:hAnsi="Arial Narrow" w:cs="Arial Narrow"/>
          <w:bCs/>
          <w:sz w:val="24"/>
          <w:szCs w:val="24"/>
        </w:rPr>
        <w:t>ecaudo de las cuotas de fomento cacaotero</w:t>
      </w:r>
    </w:p>
    <w:p w14:paraId="60899D61" w14:textId="28248B58"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Pl</w:t>
      </w:r>
      <w:r w:rsidRPr="007B12CE">
        <w:rPr>
          <w:rFonts w:ascii="Arial Narrow" w:eastAsia="Arial Narrow" w:hAnsi="Arial Narrow" w:cs="Arial Narrow"/>
          <w:bCs/>
          <w:sz w:val="24"/>
          <w:szCs w:val="24"/>
        </w:rPr>
        <w:t xml:space="preserve">an anual de inversiones y gastos. </w:t>
      </w:r>
    </w:p>
    <w:p w14:paraId="0F05B1C8" w14:textId="051C20D1"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C</w:t>
      </w:r>
      <w:r w:rsidRPr="007B12CE">
        <w:rPr>
          <w:rFonts w:ascii="Arial Narrow" w:eastAsia="Arial Narrow" w:hAnsi="Arial Narrow" w:cs="Arial Narrow"/>
          <w:bCs/>
          <w:sz w:val="24"/>
          <w:szCs w:val="24"/>
        </w:rPr>
        <w:t xml:space="preserve">onsejo nacional cacaotero. </w:t>
      </w:r>
    </w:p>
    <w:p w14:paraId="03BE3D49" w14:textId="273FEC9A" w:rsidR="007B12CE" w:rsidRPr="007B12CE" w:rsidRDefault="007B12CE" w:rsidP="00C10A31">
      <w:pPr>
        <w:pStyle w:val="Prrafodelista"/>
        <w:numPr>
          <w:ilvl w:val="0"/>
          <w:numId w:val="12"/>
        </w:numPr>
        <w:spacing w:after="0" w:line="240" w:lineRule="auto"/>
        <w:jc w:val="both"/>
        <w:rPr>
          <w:rFonts w:ascii="Arial Narrow" w:hAnsi="Arial Narrow"/>
          <w:bCs/>
        </w:rPr>
      </w:pPr>
      <w:r>
        <w:rPr>
          <w:rFonts w:ascii="Arial Narrow" w:eastAsia="Arial Narrow" w:hAnsi="Arial Narrow" w:cs="Arial Narrow"/>
          <w:bCs/>
          <w:sz w:val="24"/>
          <w:szCs w:val="24"/>
        </w:rPr>
        <w:t>F</w:t>
      </w:r>
      <w:r w:rsidRPr="007B12CE">
        <w:rPr>
          <w:rFonts w:ascii="Arial Narrow" w:eastAsia="Arial Narrow" w:hAnsi="Arial Narrow" w:cs="Arial Narrow"/>
          <w:bCs/>
          <w:sz w:val="24"/>
          <w:szCs w:val="24"/>
        </w:rPr>
        <w:t xml:space="preserve">unciones del consejo nacional cacaotero. </w:t>
      </w:r>
    </w:p>
    <w:p w14:paraId="27555D80" w14:textId="08D29A6A"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C</w:t>
      </w:r>
      <w:r w:rsidR="005860BE">
        <w:rPr>
          <w:rFonts w:ascii="Arial Narrow" w:eastAsia="Arial Narrow" w:hAnsi="Arial Narrow" w:cs="Arial Narrow"/>
          <w:bCs/>
          <w:sz w:val="24"/>
          <w:szCs w:val="24"/>
        </w:rPr>
        <w:t>onformación del C</w:t>
      </w:r>
      <w:r w:rsidRPr="007B12CE">
        <w:rPr>
          <w:rFonts w:ascii="Arial Narrow" w:eastAsia="Arial Narrow" w:hAnsi="Arial Narrow" w:cs="Arial Narrow"/>
          <w:bCs/>
          <w:sz w:val="24"/>
          <w:szCs w:val="24"/>
        </w:rPr>
        <w:t>onsejo nacional cacaotero.</w:t>
      </w:r>
    </w:p>
    <w:p w14:paraId="00513727" w14:textId="2BF2258B"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S</w:t>
      </w:r>
      <w:r w:rsidRPr="007B12CE">
        <w:rPr>
          <w:rFonts w:ascii="Arial Narrow" w:eastAsia="Arial Narrow" w:hAnsi="Arial Narrow" w:cs="Arial Narrow"/>
          <w:bCs/>
          <w:sz w:val="24"/>
          <w:szCs w:val="24"/>
        </w:rPr>
        <w:t>istema nacional de información cacaotera.</w:t>
      </w:r>
    </w:p>
    <w:p w14:paraId="71DA42FB" w14:textId="61658282"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A</w:t>
      </w:r>
      <w:r w:rsidRPr="007B12CE">
        <w:rPr>
          <w:rFonts w:ascii="Arial Narrow" w:eastAsia="Arial Narrow" w:hAnsi="Arial Narrow" w:cs="Arial Narrow"/>
          <w:bCs/>
          <w:sz w:val="24"/>
          <w:szCs w:val="24"/>
        </w:rPr>
        <w:t>dministración del fondo de fomento del cacao.</w:t>
      </w:r>
    </w:p>
    <w:p w14:paraId="42637F7A" w14:textId="321A8EFD"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F</w:t>
      </w:r>
      <w:r w:rsidRPr="007B12CE">
        <w:rPr>
          <w:rFonts w:ascii="Arial Narrow" w:eastAsia="Arial Narrow" w:hAnsi="Arial Narrow" w:cs="Arial Narrow"/>
          <w:bCs/>
          <w:sz w:val="24"/>
          <w:szCs w:val="24"/>
        </w:rPr>
        <w:t>ondo de estabilización de precios del cacao</w:t>
      </w:r>
    </w:p>
    <w:p w14:paraId="69FCAB51" w14:textId="0BE44BA4"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S</w:t>
      </w:r>
      <w:r w:rsidRPr="007B12CE">
        <w:rPr>
          <w:rFonts w:ascii="Arial Narrow" w:eastAsia="Arial Narrow" w:hAnsi="Arial Narrow" w:cs="Arial Narrow"/>
          <w:bCs/>
          <w:sz w:val="24"/>
          <w:szCs w:val="24"/>
        </w:rPr>
        <w:t>egu</w:t>
      </w:r>
      <w:r w:rsidR="005860BE">
        <w:rPr>
          <w:rFonts w:ascii="Arial Narrow" w:eastAsia="Arial Narrow" w:hAnsi="Arial Narrow" w:cs="Arial Narrow"/>
          <w:bCs/>
          <w:sz w:val="24"/>
          <w:szCs w:val="24"/>
        </w:rPr>
        <w:t>imiento a programas y proyectos del Fondo.</w:t>
      </w:r>
    </w:p>
    <w:p w14:paraId="7FF56763" w14:textId="475DDC74"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C</w:t>
      </w:r>
      <w:r w:rsidRPr="007B12CE">
        <w:rPr>
          <w:rFonts w:ascii="Arial Narrow" w:eastAsia="Arial Narrow" w:hAnsi="Arial Narrow" w:cs="Arial Narrow"/>
          <w:bCs/>
          <w:sz w:val="24"/>
          <w:szCs w:val="24"/>
        </w:rPr>
        <w:t>ontrol fiscal y disciplinario</w:t>
      </w:r>
      <w:r w:rsidR="005860BE">
        <w:rPr>
          <w:rFonts w:ascii="Arial Narrow" w:eastAsia="Arial Narrow" w:hAnsi="Arial Narrow" w:cs="Arial Narrow"/>
          <w:bCs/>
          <w:sz w:val="24"/>
          <w:szCs w:val="24"/>
        </w:rPr>
        <w:t xml:space="preserve"> de recurso públicos del Fondo.</w:t>
      </w:r>
    </w:p>
    <w:p w14:paraId="048C485D" w14:textId="2F2A3C00"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A</w:t>
      </w:r>
      <w:r w:rsidRPr="007B12CE">
        <w:rPr>
          <w:rFonts w:ascii="Arial Narrow" w:eastAsia="Arial Narrow" w:hAnsi="Arial Narrow" w:cs="Arial Narrow"/>
          <w:bCs/>
          <w:sz w:val="24"/>
          <w:szCs w:val="24"/>
        </w:rPr>
        <w:t xml:space="preserve">ctivos de las entidades encargadas de la administración de los fondos. </w:t>
      </w:r>
    </w:p>
    <w:p w14:paraId="14C0D3F5" w14:textId="51F8D579"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sidRPr="007B12CE">
        <w:rPr>
          <w:rFonts w:ascii="Arial Narrow" w:eastAsia="Arial Narrow" w:hAnsi="Arial Narrow" w:cs="Arial Narrow"/>
          <w:bCs/>
          <w:sz w:val="24"/>
          <w:szCs w:val="24"/>
        </w:rPr>
        <w:t>Deducción</w:t>
      </w:r>
    </w:p>
    <w:p w14:paraId="44900C03" w14:textId="0EAA601E"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sidRPr="007B12CE">
        <w:rPr>
          <w:rFonts w:ascii="Arial Narrow" w:eastAsia="Arial Narrow" w:hAnsi="Arial Narrow" w:cs="Arial Narrow"/>
          <w:bCs/>
          <w:sz w:val="24"/>
          <w:szCs w:val="24"/>
        </w:rPr>
        <w:t>Declarantes no contribuyentes.</w:t>
      </w:r>
    </w:p>
    <w:p w14:paraId="652996CB" w14:textId="044C1940"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sidRPr="007B12CE">
        <w:rPr>
          <w:rFonts w:ascii="Arial Narrow" w:eastAsia="Arial Narrow" w:hAnsi="Arial Narrow" w:cs="Arial Narrow"/>
          <w:bCs/>
          <w:sz w:val="24"/>
          <w:szCs w:val="24"/>
        </w:rPr>
        <w:t>Niveles de operación de las organizaciones cacaoteras</w:t>
      </w:r>
    </w:p>
    <w:p w14:paraId="078AE36F" w14:textId="76DC8F74"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color w:val="000000"/>
          <w:sz w:val="24"/>
          <w:szCs w:val="24"/>
        </w:rPr>
      </w:pPr>
      <w:r w:rsidRPr="007B12CE">
        <w:rPr>
          <w:rFonts w:ascii="Arial Narrow" w:eastAsia="Arial Narrow" w:hAnsi="Arial Narrow" w:cs="Arial Narrow"/>
          <w:bCs/>
          <w:sz w:val="24"/>
          <w:szCs w:val="24"/>
        </w:rPr>
        <w:t>Código de ética y buen gobierno</w:t>
      </w:r>
      <w:r w:rsidRPr="007B12CE">
        <w:rPr>
          <w:rFonts w:ascii="Arial Narrow" w:eastAsia="Arial Narrow" w:hAnsi="Arial Narrow" w:cs="Arial Narrow"/>
          <w:bCs/>
          <w:color w:val="000000"/>
          <w:sz w:val="24"/>
          <w:szCs w:val="24"/>
        </w:rPr>
        <w:t xml:space="preserve"> </w:t>
      </w:r>
    </w:p>
    <w:p w14:paraId="21FDA72E" w14:textId="5185E1AE" w:rsidR="007B12CE" w:rsidRPr="007B12CE" w:rsidRDefault="007B12CE" w:rsidP="00C10A31">
      <w:pPr>
        <w:pStyle w:val="Prrafodelista"/>
        <w:numPr>
          <w:ilvl w:val="0"/>
          <w:numId w:val="12"/>
        </w:numPr>
        <w:spacing w:after="0" w:line="240" w:lineRule="auto"/>
        <w:jc w:val="both"/>
        <w:rPr>
          <w:rFonts w:ascii="Arial Narrow" w:hAnsi="Arial Narrow" w:cs="Tahoma"/>
          <w:bCs/>
          <w:sz w:val="24"/>
          <w:szCs w:val="24"/>
        </w:rPr>
      </w:pPr>
      <w:r>
        <w:rPr>
          <w:rFonts w:ascii="Arial Narrow" w:hAnsi="Arial Narrow" w:cs="Tahoma"/>
          <w:bCs/>
          <w:sz w:val="24"/>
          <w:szCs w:val="24"/>
        </w:rPr>
        <w:t>P</w:t>
      </w:r>
      <w:r w:rsidRPr="007B12CE">
        <w:rPr>
          <w:rFonts w:ascii="Arial Narrow" w:hAnsi="Arial Narrow" w:cs="Tahoma"/>
          <w:bCs/>
          <w:sz w:val="24"/>
          <w:szCs w:val="24"/>
        </w:rPr>
        <w:t>rogramas y proyectos para el fortalecimiento de la producción cacaotera</w:t>
      </w:r>
    </w:p>
    <w:p w14:paraId="6C1AA1B9" w14:textId="796491D4" w:rsidR="007B12CE" w:rsidRPr="007B12CE" w:rsidRDefault="007B12CE" w:rsidP="00C10A31">
      <w:pPr>
        <w:pStyle w:val="Prrafodelista"/>
        <w:numPr>
          <w:ilvl w:val="0"/>
          <w:numId w:val="12"/>
        </w:numPr>
        <w:spacing w:after="0" w:line="240" w:lineRule="auto"/>
        <w:jc w:val="both"/>
        <w:rPr>
          <w:rFonts w:ascii="Arial Narrow" w:hAnsi="Arial Narrow"/>
          <w:bCs/>
          <w:sz w:val="24"/>
          <w:szCs w:val="24"/>
        </w:rPr>
      </w:pPr>
      <w:r>
        <w:rPr>
          <w:rFonts w:ascii="Arial Narrow" w:hAnsi="Arial Narrow" w:cs="Tahoma"/>
          <w:bCs/>
          <w:sz w:val="24"/>
          <w:szCs w:val="24"/>
        </w:rPr>
        <w:t>A</w:t>
      </w:r>
      <w:r w:rsidRPr="007B12CE">
        <w:rPr>
          <w:rFonts w:ascii="Arial Narrow" w:hAnsi="Arial Narrow" w:cs="Tahoma"/>
          <w:bCs/>
          <w:sz w:val="24"/>
          <w:szCs w:val="24"/>
        </w:rPr>
        <w:t>djudicación y titulación de tierras a población cacaotera</w:t>
      </w:r>
    </w:p>
    <w:p w14:paraId="2843A405" w14:textId="5D128618" w:rsidR="007B12CE" w:rsidRPr="007B12CE" w:rsidRDefault="007B12CE" w:rsidP="00C10A31">
      <w:pPr>
        <w:pStyle w:val="Prrafodelista"/>
        <w:numPr>
          <w:ilvl w:val="0"/>
          <w:numId w:val="12"/>
        </w:numPr>
        <w:pBdr>
          <w:top w:val="nil"/>
          <w:left w:val="nil"/>
          <w:bottom w:val="nil"/>
          <w:right w:val="nil"/>
          <w:between w:val="nil"/>
        </w:pBdr>
        <w:spacing w:after="0" w:line="240" w:lineRule="auto"/>
        <w:jc w:val="both"/>
        <w:rPr>
          <w:rFonts w:ascii="Arial Narrow" w:eastAsia="Arial Narrow" w:hAnsi="Arial Narrow" w:cs="Arial Narrow"/>
          <w:bCs/>
          <w:color w:val="000000"/>
          <w:sz w:val="24"/>
          <w:szCs w:val="24"/>
        </w:rPr>
      </w:pPr>
      <w:r>
        <w:rPr>
          <w:rFonts w:ascii="Arial Narrow" w:eastAsia="Arial Narrow" w:hAnsi="Arial Narrow" w:cs="Arial Narrow"/>
          <w:bCs/>
          <w:color w:val="000000"/>
          <w:sz w:val="24"/>
          <w:szCs w:val="24"/>
        </w:rPr>
        <w:t>A</w:t>
      </w:r>
      <w:r w:rsidRPr="007B12CE">
        <w:rPr>
          <w:rFonts w:ascii="Arial Narrow" w:eastAsia="Arial Narrow" w:hAnsi="Arial Narrow" w:cs="Arial Narrow"/>
          <w:bCs/>
          <w:color w:val="000000"/>
          <w:sz w:val="24"/>
          <w:szCs w:val="24"/>
        </w:rPr>
        <w:t>groindustrialización del cacao.</w:t>
      </w:r>
    </w:p>
    <w:p w14:paraId="5BC8C58A" w14:textId="1BB77D2B" w:rsidR="007B12CE" w:rsidRPr="007B12CE" w:rsidRDefault="007B12CE" w:rsidP="00C10A31">
      <w:pPr>
        <w:pStyle w:val="Prrafodelista"/>
        <w:numPr>
          <w:ilvl w:val="0"/>
          <w:numId w:val="12"/>
        </w:numPr>
        <w:pBdr>
          <w:top w:val="nil"/>
          <w:left w:val="nil"/>
          <w:bottom w:val="nil"/>
          <w:right w:val="nil"/>
          <w:between w:val="nil"/>
        </w:pBdr>
        <w:spacing w:after="0" w:line="240" w:lineRule="auto"/>
        <w:jc w:val="both"/>
        <w:rPr>
          <w:rFonts w:ascii="Arial Narrow" w:eastAsia="Arial Narrow" w:hAnsi="Arial Narrow" w:cs="Arial Narrow"/>
          <w:bCs/>
          <w:color w:val="000000"/>
          <w:sz w:val="24"/>
          <w:szCs w:val="24"/>
        </w:rPr>
      </w:pPr>
      <w:r>
        <w:rPr>
          <w:rFonts w:ascii="Arial Narrow" w:eastAsia="Arial Narrow" w:hAnsi="Arial Narrow" w:cs="Arial Narrow"/>
          <w:bCs/>
          <w:color w:val="000000"/>
          <w:sz w:val="24"/>
          <w:szCs w:val="24"/>
        </w:rPr>
        <w:t>C</w:t>
      </w:r>
      <w:r w:rsidRPr="007B12CE">
        <w:rPr>
          <w:rFonts w:ascii="Arial Narrow" w:eastAsia="Arial Narrow" w:hAnsi="Arial Narrow" w:cs="Arial Narrow"/>
          <w:bCs/>
          <w:color w:val="000000"/>
          <w:sz w:val="24"/>
          <w:szCs w:val="24"/>
        </w:rPr>
        <w:t>omercialización de cacao</w:t>
      </w:r>
    </w:p>
    <w:p w14:paraId="404F2B7B" w14:textId="224BB3A9"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color w:val="000000"/>
          <w:sz w:val="24"/>
          <w:szCs w:val="24"/>
        </w:rPr>
        <w:t>L</w:t>
      </w:r>
      <w:r w:rsidRPr="007B12CE">
        <w:rPr>
          <w:rFonts w:ascii="Arial Narrow" w:eastAsia="Arial Narrow" w:hAnsi="Arial Narrow" w:cs="Arial Narrow"/>
          <w:bCs/>
          <w:color w:val="000000"/>
          <w:sz w:val="24"/>
          <w:szCs w:val="24"/>
        </w:rPr>
        <w:t>ímite a</w:t>
      </w:r>
      <w:r w:rsidRPr="007B12CE">
        <w:rPr>
          <w:rFonts w:ascii="Arial Narrow" w:eastAsia="Arial Narrow" w:hAnsi="Arial Narrow" w:cs="Arial Narrow"/>
          <w:bCs/>
          <w:sz w:val="24"/>
          <w:szCs w:val="24"/>
        </w:rPr>
        <w:t xml:space="preserve"> la diferencia de </w:t>
      </w:r>
      <w:r w:rsidRPr="007B12CE">
        <w:rPr>
          <w:rFonts w:ascii="Arial Narrow" w:eastAsia="Arial Narrow" w:hAnsi="Arial Narrow" w:cs="Arial Narrow"/>
          <w:bCs/>
          <w:color w:val="000000"/>
          <w:sz w:val="24"/>
          <w:szCs w:val="24"/>
        </w:rPr>
        <w:t>precios nacional e internacional</w:t>
      </w:r>
      <w:r w:rsidR="005860BE">
        <w:rPr>
          <w:rFonts w:ascii="Arial Narrow" w:eastAsia="Arial Narrow" w:hAnsi="Arial Narrow" w:cs="Arial Narrow"/>
          <w:bCs/>
          <w:color w:val="000000"/>
          <w:sz w:val="24"/>
          <w:szCs w:val="24"/>
        </w:rPr>
        <w:t xml:space="preserve"> del cacao.</w:t>
      </w:r>
    </w:p>
    <w:p w14:paraId="740E4915" w14:textId="4D2F149D" w:rsidR="007B12CE" w:rsidRPr="007B12CE" w:rsidRDefault="007B12CE" w:rsidP="00C10A31">
      <w:pPr>
        <w:pStyle w:val="Prrafodelista"/>
        <w:numPr>
          <w:ilvl w:val="0"/>
          <w:numId w:val="12"/>
        </w:numPr>
        <w:pBdr>
          <w:top w:val="nil"/>
          <w:left w:val="nil"/>
          <w:bottom w:val="nil"/>
          <w:right w:val="nil"/>
          <w:between w:val="nil"/>
        </w:pBdr>
        <w:spacing w:after="0" w:line="240" w:lineRule="auto"/>
        <w:jc w:val="both"/>
        <w:rPr>
          <w:rFonts w:ascii="Arial Narrow" w:eastAsia="Arial Narrow" w:hAnsi="Arial Narrow" w:cs="Arial Narrow"/>
          <w:bCs/>
          <w:color w:val="000000"/>
          <w:sz w:val="24"/>
          <w:szCs w:val="24"/>
        </w:rPr>
      </w:pPr>
      <w:r>
        <w:rPr>
          <w:rFonts w:ascii="Arial Narrow" w:eastAsia="Arial Narrow" w:hAnsi="Arial Narrow" w:cs="Arial Narrow"/>
          <w:bCs/>
          <w:color w:val="000000"/>
          <w:sz w:val="24"/>
          <w:szCs w:val="24"/>
        </w:rPr>
        <w:t>F</w:t>
      </w:r>
      <w:r w:rsidRPr="007B12CE">
        <w:rPr>
          <w:rFonts w:ascii="Arial Narrow" w:eastAsia="Arial Narrow" w:hAnsi="Arial Narrow" w:cs="Arial Narrow"/>
          <w:bCs/>
          <w:color w:val="000000"/>
          <w:sz w:val="24"/>
          <w:szCs w:val="24"/>
        </w:rPr>
        <w:t>inanciamiento del desarrollo cacaotero</w:t>
      </w:r>
    </w:p>
    <w:p w14:paraId="772BC48E" w14:textId="2953D764" w:rsidR="007B12CE" w:rsidRPr="00BE188F" w:rsidRDefault="007B12CE" w:rsidP="00C10A31">
      <w:pPr>
        <w:pStyle w:val="Prrafodelista"/>
        <w:numPr>
          <w:ilvl w:val="0"/>
          <w:numId w:val="12"/>
        </w:numPr>
        <w:pBdr>
          <w:top w:val="nil"/>
          <w:left w:val="nil"/>
          <w:bottom w:val="nil"/>
          <w:right w:val="nil"/>
          <w:between w:val="nil"/>
        </w:pBdr>
        <w:spacing w:after="0" w:line="240" w:lineRule="auto"/>
        <w:jc w:val="both"/>
        <w:rPr>
          <w:rFonts w:ascii="Arial Narrow" w:eastAsia="Arial Narrow" w:hAnsi="Arial Narrow" w:cs="Arial Narrow"/>
          <w:bCs/>
          <w:color w:val="000000"/>
          <w:sz w:val="24"/>
          <w:szCs w:val="24"/>
        </w:rPr>
      </w:pPr>
      <w:r>
        <w:rPr>
          <w:rFonts w:ascii="Arial Narrow" w:eastAsia="Arial Narrow" w:hAnsi="Arial Narrow" w:cs="Arial Narrow"/>
          <w:bCs/>
          <w:color w:val="000000"/>
          <w:sz w:val="24"/>
          <w:szCs w:val="24"/>
        </w:rPr>
        <w:t>A</w:t>
      </w:r>
      <w:r w:rsidRPr="007B12CE">
        <w:rPr>
          <w:rFonts w:ascii="Arial Narrow" w:eastAsia="Arial Narrow" w:hAnsi="Arial Narrow" w:cs="Arial Narrow"/>
          <w:bCs/>
          <w:color w:val="000000"/>
          <w:sz w:val="24"/>
          <w:szCs w:val="24"/>
        </w:rPr>
        <w:t>sociatividad en la cadena del cacao-chocolate</w:t>
      </w:r>
    </w:p>
    <w:p w14:paraId="28653B23" w14:textId="52AB4F88" w:rsidR="007B12CE" w:rsidRPr="007B12CE" w:rsidRDefault="007B12CE" w:rsidP="00C10A31">
      <w:pPr>
        <w:pStyle w:val="Prrafodelista"/>
        <w:numPr>
          <w:ilvl w:val="0"/>
          <w:numId w:val="12"/>
        </w:numPr>
        <w:pBdr>
          <w:top w:val="nil"/>
          <w:left w:val="nil"/>
          <w:bottom w:val="nil"/>
          <w:right w:val="nil"/>
          <w:between w:val="nil"/>
        </w:pBdr>
        <w:spacing w:after="0" w:line="240" w:lineRule="auto"/>
        <w:jc w:val="both"/>
        <w:rPr>
          <w:rFonts w:ascii="Arial Narrow" w:eastAsia="Arial Narrow" w:hAnsi="Arial Narrow" w:cs="Arial Narrow"/>
          <w:bCs/>
          <w:color w:val="000000"/>
          <w:sz w:val="24"/>
          <w:szCs w:val="24"/>
        </w:rPr>
      </w:pPr>
      <w:r>
        <w:rPr>
          <w:rFonts w:ascii="Arial Narrow" w:eastAsia="Arial Narrow" w:hAnsi="Arial Narrow" w:cs="Arial Narrow"/>
          <w:bCs/>
          <w:color w:val="000000"/>
          <w:sz w:val="24"/>
          <w:szCs w:val="24"/>
        </w:rPr>
        <w:lastRenderedPageBreak/>
        <w:t>C</w:t>
      </w:r>
      <w:r w:rsidRPr="007B12CE">
        <w:rPr>
          <w:rFonts w:ascii="Arial Narrow" w:eastAsia="Arial Narrow" w:hAnsi="Arial Narrow" w:cs="Arial Narrow"/>
          <w:bCs/>
          <w:color w:val="000000"/>
          <w:sz w:val="24"/>
          <w:szCs w:val="24"/>
        </w:rPr>
        <w:t xml:space="preserve">ertificaciones e incentivos ambientales. </w:t>
      </w:r>
    </w:p>
    <w:p w14:paraId="20AD20C8" w14:textId="3A0EDDEB" w:rsidR="007B12CE" w:rsidRPr="007B12CE" w:rsidRDefault="007B12CE" w:rsidP="00C10A31">
      <w:pPr>
        <w:pStyle w:val="Prrafodelista"/>
        <w:numPr>
          <w:ilvl w:val="0"/>
          <w:numId w:val="12"/>
        </w:numPr>
        <w:pBdr>
          <w:top w:val="nil"/>
          <w:left w:val="nil"/>
          <w:bottom w:val="nil"/>
          <w:right w:val="nil"/>
          <w:between w:val="nil"/>
        </w:pBd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O</w:t>
      </w:r>
      <w:r w:rsidRPr="007B12CE">
        <w:rPr>
          <w:rFonts w:ascii="Arial Narrow" w:eastAsia="Arial Narrow" w:hAnsi="Arial Narrow" w:cs="Arial Narrow"/>
          <w:bCs/>
          <w:sz w:val="24"/>
          <w:szCs w:val="24"/>
        </w:rPr>
        <w:t>ferta estatal para satisfacción de necesidades de familias cacaoteras</w:t>
      </w:r>
    </w:p>
    <w:p w14:paraId="3A5D9A86" w14:textId="77777777" w:rsidR="007B12CE" w:rsidRDefault="007B12CE" w:rsidP="00C10A31">
      <w:pPr>
        <w:pStyle w:val="Prrafodelista"/>
        <w:numPr>
          <w:ilvl w:val="0"/>
          <w:numId w:val="12"/>
        </w:numPr>
        <w:spacing w:after="0" w:line="240" w:lineRule="auto"/>
        <w:jc w:val="both"/>
        <w:rPr>
          <w:rFonts w:ascii="Arial Narrow" w:hAnsi="Arial Narrow" w:cs="Arial"/>
          <w:bCs/>
          <w:sz w:val="24"/>
          <w:szCs w:val="24"/>
        </w:rPr>
      </w:pPr>
      <w:r>
        <w:rPr>
          <w:rFonts w:ascii="Arial Narrow" w:eastAsia="Arial Narrow" w:hAnsi="Arial Narrow" w:cs="Arial Narrow"/>
          <w:bCs/>
          <w:sz w:val="24"/>
          <w:szCs w:val="24"/>
        </w:rPr>
        <w:t>S</w:t>
      </w:r>
      <w:r w:rsidRPr="007B12CE">
        <w:rPr>
          <w:rFonts w:ascii="Arial Narrow" w:eastAsia="Arial Narrow" w:hAnsi="Arial Narrow" w:cs="Arial Narrow"/>
          <w:bCs/>
          <w:sz w:val="24"/>
          <w:szCs w:val="24"/>
        </w:rPr>
        <w:t>eguridad social en la producción de cacao</w:t>
      </w:r>
      <w:r w:rsidRPr="007B12CE">
        <w:rPr>
          <w:rFonts w:ascii="Arial Narrow" w:hAnsi="Arial Narrow" w:cs="Arial"/>
          <w:bCs/>
          <w:sz w:val="24"/>
          <w:szCs w:val="24"/>
        </w:rPr>
        <w:t xml:space="preserve"> </w:t>
      </w:r>
    </w:p>
    <w:p w14:paraId="7389F365" w14:textId="538898E0" w:rsidR="007B12CE" w:rsidRPr="007B12CE" w:rsidRDefault="007B12CE" w:rsidP="00C10A31">
      <w:pPr>
        <w:pStyle w:val="Prrafodelista"/>
        <w:numPr>
          <w:ilvl w:val="0"/>
          <w:numId w:val="12"/>
        </w:numPr>
        <w:spacing w:after="0" w:line="240" w:lineRule="auto"/>
        <w:jc w:val="both"/>
        <w:rPr>
          <w:rFonts w:ascii="Arial Narrow" w:hAnsi="Arial Narrow" w:cs="Arial"/>
          <w:bCs/>
          <w:sz w:val="24"/>
          <w:szCs w:val="24"/>
        </w:rPr>
      </w:pPr>
      <w:r>
        <w:rPr>
          <w:rFonts w:ascii="Arial Narrow" w:hAnsi="Arial Narrow" w:cs="Arial"/>
          <w:bCs/>
          <w:sz w:val="24"/>
          <w:szCs w:val="24"/>
        </w:rPr>
        <w:t>R</w:t>
      </w:r>
      <w:r w:rsidRPr="007B12CE">
        <w:rPr>
          <w:rFonts w:ascii="Arial Narrow" w:eastAsia="Arial Narrow" w:hAnsi="Arial Narrow" w:cs="Arial Narrow"/>
          <w:bCs/>
          <w:sz w:val="24"/>
          <w:szCs w:val="24"/>
        </w:rPr>
        <w:t xml:space="preserve">égimen de transición. </w:t>
      </w:r>
    </w:p>
    <w:p w14:paraId="0E4B512C" w14:textId="2BFA52BE"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D</w:t>
      </w:r>
      <w:r w:rsidRPr="007B12CE">
        <w:rPr>
          <w:rFonts w:ascii="Arial Narrow" w:eastAsia="Arial Narrow" w:hAnsi="Arial Narrow" w:cs="Arial Narrow"/>
          <w:bCs/>
          <w:sz w:val="24"/>
          <w:szCs w:val="24"/>
        </w:rPr>
        <w:t xml:space="preserve">erogaciones. </w:t>
      </w:r>
    </w:p>
    <w:p w14:paraId="7A75B29D" w14:textId="1CF018CD" w:rsidR="007B12CE" w:rsidRPr="007B12CE" w:rsidRDefault="007B12CE" w:rsidP="00C10A31">
      <w:pPr>
        <w:pStyle w:val="Prrafodelista"/>
        <w:numPr>
          <w:ilvl w:val="0"/>
          <w:numId w:val="12"/>
        </w:numPr>
        <w:spacing w:after="0" w:line="240" w:lineRule="auto"/>
        <w:jc w:val="both"/>
        <w:rPr>
          <w:rFonts w:ascii="Arial Narrow" w:eastAsia="Arial Narrow" w:hAnsi="Arial Narrow" w:cs="Arial Narrow"/>
          <w:bCs/>
          <w:sz w:val="24"/>
          <w:szCs w:val="24"/>
        </w:rPr>
      </w:pPr>
      <w:r>
        <w:rPr>
          <w:rFonts w:ascii="Arial Narrow" w:eastAsia="Arial Narrow" w:hAnsi="Arial Narrow" w:cs="Arial Narrow"/>
          <w:bCs/>
          <w:sz w:val="24"/>
          <w:szCs w:val="24"/>
        </w:rPr>
        <w:t>V</w:t>
      </w:r>
      <w:r w:rsidRPr="007B12CE">
        <w:rPr>
          <w:rFonts w:ascii="Arial Narrow" w:eastAsia="Arial Narrow" w:hAnsi="Arial Narrow" w:cs="Arial Narrow"/>
          <w:bCs/>
          <w:sz w:val="24"/>
          <w:szCs w:val="24"/>
        </w:rPr>
        <w:t xml:space="preserve">igencia. </w:t>
      </w:r>
    </w:p>
    <w:p w14:paraId="75BFE64D" w14:textId="77777777" w:rsidR="00D32CD1" w:rsidRDefault="00D32CD1" w:rsidP="00D32CD1">
      <w:pPr>
        <w:spacing w:line="240" w:lineRule="auto"/>
        <w:jc w:val="both"/>
        <w:rPr>
          <w:rFonts w:ascii="Arial Narrow" w:eastAsia="Arial Narrow" w:hAnsi="Arial Narrow" w:cs="Arial Narrow"/>
          <w:color w:val="000000"/>
          <w:sz w:val="24"/>
          <w:szCs w:val="24"/>
        </w:rPr>
      </w:pPr>
    </w:p>
    <w:p w14:paraId="5DF2FDF3" w14:textId="19A98058" w:rsidR="00D32CD1" w:rsidRPr="007B12CE" w:rsidRDefault="00D32CD1" w:rsidP="00C10A31">
      <w:pPr>
        <w:pStyle w:val="Prrafodelista"/>
        <w:numPr>
          <w:ilvl w:val="3"/>
          <w:numId w:val="8"/>
        </w:numPr>
        <w:spacing w:after="0" w:line="240" w:lineRule="auto"/>
        <w:ind w:left="142"/>
        <w:jc w:val="both"/>
        <w:rPr>
          <w:rFonts w:ascii="Arial Narrow" w:eastAsia="Arial Narrow" w:hAnsi="Arial Narrow" w:cs="Arial Narrow"/>
          <w:b/>
          <w:color w:val="000000"/>
          <w:sz w:val="24"/>
          <w:szCs w:val="24"/>
        </w:rPr>
      </w:pPr>
      <w:r w:rsidRPr="007B12CE">
        <w:rPr>
          <w:rFonts w:ascii="Arial Narrow" w:eastAsia="Arial Narrow" w:hAnsi="Arial Narrow" w:cs="Arial Narrow"/>
          <w:b/>
          <w:color w:val="000000"/>
          <w:sz w:val="24"/>
          <w:szCs w:val="24"/>
        </w:rPr>
        <w:t>ANTECEDENTES DEL PROYECTO DE LEY. </w:t>
      </w:r>
    </w:p>
    <w:p w14:paraId="4E05355C" w14:textId="77777777" w:rsidR="00D32CD1" w:rsidRDefault="00D32CD1" w:rsidP="00D32CD1">
      <w:pPr>
        <w:spacing w:after="0" w:line="240" w:lineRule="auto"/>
        <w:jc w:val="both"/>
        <w:rPr>
          <w:rFonts w:ascii="Arial Narrow" w:eastAsia="Arial Narrow" w:hAnsi="Arial Narrow" w:cs="Arial Narrow"/>
          <w:b/>
          <w:color w:val="000000"/>
          <w:sz w:val="24"/>
          <w:szCs w:val="24"/>
        </w:rPr>
      </w:pPr>
    </w:p>
    <w:p w14:paraId="38DCDB58" w14:textId="7C522779" w:rsidR="00D32CD1" w:rsidRDefault="00D32CD1" w:rsidP="00D32CD1">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xml:space="preserve">El sector cacaotero, en temas </w:t>
      </w:r>
      <w:r w:rsidR="00015470">
        <w:rPr>
          <w:rFonts w:ascii="Arial Narrow" w:eastAsia="Arial Narrow" w:hAnsi="Arial Narrow" w:cs="Arial Narrow"/>
          <w:color w:val="000000"/>
          <w:sz w:val="24"/>
          <w:szCs w:val="24"/>
        </w:rPr>
        <w:t xml:space="preserve">como la </w:t>
      </w:r>
      <w:r>
        <w:rPr>
          <w:rFonts w:ascii="Arial Narrow" w:eastAsia="Arial Narrow" w:hAnsi="Arial Narrow" w:cs="Arial Narrow"/>
          <w:color w:val="000000"/>
          <w:sz w:val="24"/>
          <w:szCs w:val="24"/>
        </w:rPr>
        <w:t>cuota de fomento del sector, se encuentra regulado por la ley 31 de 1965 y partes de la ley 67 de 1983, disposiciones normativas bastante antiguas que no se ajustan a las necesidades que actualmente tiene</w:t>
      </w:r>
      <w:r w:rsidR="00015470">
        <w:rPr>
          <w:rFonts w:ascii="Arial Narrow" w:eastAsia="Arial Narrow" w:hAnsi="Arial Narrow" w:cs="Arial Narrow"/>
          <w:color w:val="000000"/>
          <w:sz w:val="24"/>
          <w:szCs w:val="24"/>
        </w:rPr>
        <w:t>n las familias productoras de cacao para mejorar sus condiciones de producción y vida, ni</w:t>
      </w:r>
      <w:r>
        <w:rPr>
          <w:rFonts w:ascii="Arial Narrow" w:eastAsia="Arial Narrow" w:hAnsi="Arial Narrow" w:cs="Arial Narrow"/>
          <w:color w:val="000000"/>
          <w:sz w:val="24"/>
          <w:szCs w:val="24"/>
        </w:rPr>
        <w:t xml:space="preserve"> </w:t>
      </w:r>
      <w:r w:rsidR="00015470">
        <w:rPr>
          <w:rFonts w:ascii="Arial Narrow" w:eastAsia="Arial Narrow" w:hAnsi="Arial Narrow" w:cs="Arial Narrow"/>
          <w:color w:val="000000"/>
          <w:sz w:val="24"/>
          <w:szCs w:val="24"/>
        </w:rPr>
        <w:t>la cadena de cacao-chocolate para su fortalecimiento y desarrollo.</w:t>
      </w:r>
    </w:p>
    <w:p w14:paraId="0BD79F68" w14:textId="3896C508" w:rsidR="00D32CD1" w:rsidRDefault="00D32CD1" w:rsidP="00D32CD1">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Como antecedente legislativo, para el sector cacao, sorprende que dentro de los últimos periodos legislativos la única iniciativa legislativa que se ha presentado fue en el año 2019, con el p</w:t>
      </w:r>
      <w:r w:rsidR="00015470">
        <w:rPr>
          <w:rFonts w:ascii="Arial Narrow" w:eastAsia="Arial Narrow" w:hAnsi="Arial Narrow" w:cs="Arial Narrow"/>
          <w:color w:val="000000"/>
          <w:sz w:val="24"/>
          <w:szCs w:val="24"/>
        </w:rPr>
        <w:t>royecto de ley No. 097, radicado</w:t>
      </w:r>
      <w:r>
        <w:rPr>
          <w:rFonts w:ascii="Arial Narrow" w:eastAsia="Arial Narrow" w:hAnsi="Arial Narrow" w:cs="Arial Narrow"/>
          <w:color w:val="000000"/>
          <w:sz w:val="24"/>
          <w:szCs w:val="24"/>
        </w:rPr>
        <w:t xml:space="preserve"> el 30 de julio de 2019, por el Senador Horacio José Serpa, el Representante Julián Peinado Ramírez y un grupo </w:t>
      </w:r>
      <w:r w:rsidR="00015470">
        <w:rPr>
          <w:rFonts w:ascii="Arial Narrow" w:eastAsia="Arial Narrow" w:hAnsi="Arial Narrow" w:cs="Arial Narrow"/>
          <w:color w:val="000000"/>
          <w:sz w:val="24"/>
          <w:szCs w:val="24"/>
        </w:rPr>
        <w:t>de congresistas. E</w:t>
      </w:r>
      <w:r>
        <w:rPr>
          <w:rFonts w:ascii="Arial Narrow" w:eastAsia="Arial Narrow" w:hAnsi="Arial Narrow" w:cs="Arial Narrow"/>
          <w:color w:val="000000"/>
          <w:sz w:val="24"/>
          <w:szCs w:val="24"/>
        </w:rPr>
        <w:t>sta iniciativa legislativa fue presentada y no tuvo su primer debate, en tanto los autores decidieron retirar dicho proyecto de ley.</w:t>
      </w:r>
    </w:p>
    <w:p w14:paraId="4391C0C8" w14:textId="435C233B" w:rsidR="00D32CD1" w:rsidRDefault="00D32CD1" w:rsidP="00C05C3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Es así como después </w:t>
      </w:r>
      <w:r w:rsidR="00015470">
        <w:rPr>
          <w:rFonts w:ascii="Arial Narrow" w:eastAsia="Arial Narrow" w:hAnsi="Arial Narrow" w:cs="Arial Narrow"/>
          <w:color w:val="000000"/>
          <w:sz w:val="24"/>
          <w:szCs w:val="24"/>
        </w:rPr>
        <w:t xml:space="preserve">décadas </w:t>
      </w:r>
      <w:r>
        <w:rPr>
          <w:rFonts w:ascii="Arial Narrow" w:eastAsia="Arial Narrow" w:hAnsi="Arial Narrow" w:cs="Arial Narrow"/>
          <w:color w:val="000000"/>
          <w:sz w:val="24"/>
          <w:szCs w:val="24"/>
        </w:rPr>
        <w:t>se pretende q</w:t>
      </w:r>
      <w:r w:rsidR="00015470">
        <w:rPr>
          <w:rFonts w:ascii="Arial Narrow" w:eastAsia="Arial Narrow" w:hAnsi="Arial Narrow" w:cs="Arial Narrow"/>
          <w:color w:val="000000"/>
          <w:sz w:val="24"/>
          <w:szCs w:val="24"/>
        </w:rPr>
        <w:t>ue por medio de un proyecto de L</w:t>
      </w:r>
      <w:r>
        <w:rPr>
          <w:rFonts w:ascii="Arial Narrow" w:eastAsia="Arial Narrow" w:hAnsi="Arial Narrow" w:cs="Arial Narrow"/>
          <w:color w:val="000000"/>
          <w:sz w:val="24"/>
          <w:szCs w:val="24"/>
        </w:rPr>
        <w:t xml:space="preserve">ey se </w:t>
      </w:r>
      <w:r w:rsidR="00015470">
        <w:rPr>
          <w:rFonts w:ascii="Arial Narrow" w:eastAsia="Arial Narrow" w:hAnsi="Arial Narrow" w:cs="Arial Narrow"/>
          <w:color w:val="000000"/>
          <w:sz w:val="24"/>
          <w:szCs w:val="24"/>
        </w:rPr>
        <w:t>establezcan disposiciones que contribuyan a mejorar las condiciones de producción, comercialización, transformación y vida de las familias productoras de cacao en Colombia, y fortalecer la cadena del cacao-chocolate.</w:t>
      </w:r>
    </w:p>
    <w:p w14:paraId="66731F9A" w14:textId="64669791" w:rsidR="00BE188F" w:rsidRPr="00BE188F" w:rsidRDefault="005860BE" w:rsidP="00C05C3C">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 importante mencionar que,</w:t>
      </w:r>
      <w:r w:rsidR="00BE188F">
        <w:rPr>
          <w:rFonts w:ascii="Arial Narrow" w:eastAsia="Arial Narrow" w:hAnsi="Arial Narrow" w:cs="Arial Narrow"/>
          <w:color w:val="000000"/>
          <w:sz w:val="24"/>
          <w:szCs w:val="24"/>
        </w:rPr>
        <w:t xml:space="preserve"> para la construcción </w:t>
      </w:r>
      <w:r>
        <w:rPr>
          <w:rFonts w:ascii="Arial Narrow" w:eastAsia="Arial Narrow" w:hAnsi="Arial Narrow" w:cs="Arial Narrow"/>
          <w:color w:val="000000"/>
          <w:sz w:val="24"/>
          <w:szCs w:val="24"/>
        </w:rPr>
        <w:t xml:space="preserve">participativa </w:t>
      </w:r>
      <w:r w:rsidR="00BE188F">
        <w:rPr>
          <w:rFonts w:ascii="Arial Narrow" w:eastAsia="Arial Narrow" w:hAnsi="Arial Narrow" w:cs="Arial Narrow"/>
          <w:color w:val="000000"/>
          <w:sz w:val="24"/>
          <w:szCs w:val="24"/>
        </w:rPr>
        <w:t xml:space="preserve">del presente proyecto de ley, se realizaron dos </w:t>
      </w:r>
      <w:r>
        <w:rPr>
          <w:rFonts w:ascii="Arial Narrow" w:eastAsia="Arial Narrow" w:hAnsi="Arial Narrow" w:cs="Arial Narrow"/>
          <w:color w:val="000000"/>
          <w:sz w:val="24"/>
          <w:szCs w:val="24"/>
        </w:rPr>
        <w:t xml:space="preserve">foros o </w:t>
      </w:r>
      <w:r w:rsidR="00BE188F">
        <w:rPr>
          <w:rFonts w:ascii="Arial Narrow" w:eastAsia="Arial Narrow" w:hAnsi="Arial Narrow" w:cs="Arial Narrow"/>
          <w:color w:val="000000"/>
          <w:sz w:val="24"/>
          <w:szCs w:val="24"/>
        </w:rPr>
        <w:t xml:space="preserve">audiencias </w:t>
      </w:r>
      <w:r>
        <w:rPr>
          <w:rFonts w:ascii="Arial Narrow" w:eastAsia="Arial Narrow" w:hAnsi="Arial Narrow" w:cs="Arial Narrow"/>
          <w:color w:val="000000"/>
          <w:sz w:val="24"/>
          <w:szCs w:val="24"/>
        </w:rPr>
        <w:t>públicas</w:t>
      </w:r>
      <w:r w:rsidR="00BE188F">
        <w:rPr>
          <w:rFonts w:ascii="Arial Narrow" w:eastAsia="Arial Narrow" w:hAnsi="Arial Narrow" w:cs="Arial Narrow"/>
          <w:color w:val="000000"/>
          <w:sz w:val="24"/>
          <w:szCs w:val="24"/>
        </w:rPr>
        <w:t xml:space="preserve"> en los Municipios de Cimitarra – Santander y Neiva – Huila, en donde </w:t>
      </w:r>
      <w:r>
        <w:rPr>
          <w:rFonts w:ascii="Arial Narrow" w:eastAsia="Arial Narrow" w:hAnsi="Arial Narrow" w:cs="Arial Narrow"/>
          <w:color w:val="000000"/>
          <w:sz w:val="24"/>
          <w:szCs w:val="24"/>
        </w:rPr>
        <w:t xml:space="preserve">participaros más 500 personas pertenecientes a diferentes organizaciones cacaoteras, </w:t>
      </w:r>
      <w:r w:rsidR="00BE188F">
        <w:rPr>
          <w:rFonts w:ascii="Arial Narrow" w:eastAsia="Arial Narrow" w:hAnsi="Arial Narrow" w:cs="Arial Narrow"/>
          <w:color w:val="000000"/>
          <w:sz w:val="24"/>
          <w:szCs w:val="24"/>
        </w:rPr>
        <w:t>se recogieron propuestas de los productores</w:t>
      </w:r>
      <w:r>
        <w:rPr>
          <w:rFonts w:ascii="Arial Narrow" w:eastAsia="Arial Narrow" w:hAnsi="Arial Narrow" w:cs="Arial Narrow"/>
          <w:color w:val="000000"/>
          <w:sz w:val="24"/>
          <w:szCs w:val="24"/>
        </w:rPr>
        <w:t xml:space="preserve"> y organizaciones de productores para alimentar el proyecto de Ley. </w:t>
      </w:r>
      <w:proofErr w:type="spellStart"/>
      <w:r>
        <w:rPr>
          <w:rFonts w:ascii="Arial Narrow" w:eastAsia="Arial Narrow" w:hAnsi="Arial Narrow" w:cs="Arial Narrow"/>
          <w:color w:val="000000"/>
          <w:sz w:val="24"/>
          <w:szCs w:val="24"/>
        </w:rPr>
        <w:t>Así</w:t>
      </w:r>
      <w:r w:rsidR="00BE188F">
        <w:rPr>
          <w:rFonts w:ascii="Arial Narrow" w:eastAsia="Arial Narrow" w:hAnsi="Arial Narrow" w:cs="Arial Narrow"/>
          <w:color w:val="000000"/>
          <w:sz w:val="24"/>
          <w:szCs w:val="24"/>
        </w:rPr>
        <w:t>mismo</w:t>
      </w:r>
      <w:proofErr w:type="spellEnd"/>
      <w:r w:rsidR="00BE188F">
        <w:rPr>
          <w:rFonts w:ascii="Arial Narrow" w:eastAsia="Arial Narrow" w:hAnsi="Arial Narrow" w:cs="Arial Narrow"/>
          <w:color w:val="000000"/>
          <w:sz w:val="24"/>
          <w:szCs w:val="24"/>
        </w:rPr>
        <w:t xml:space="preserve"> se contó con la </w:t>
      </w:r>
      <w:r>
        <w:rPr>
          <w:rFonts w:ascii="Arial Narrow" w:eastAsia="Arial Narrow" w:hAnsi="Arial Narrow" w:cs="Arial Narrow"/>
          <w:color w:val="000000"/>
          <w:sz w:val="24"/>
          <w:szCs w:val="24"/>
        </w:rPr>
        <w:t>participación la Red Nacional cacaotera,</w:t>
      </w:r>
      <w:r w:rsidR="00BE188F">
        <w:rPr>
          <w:rFonts w:ascii="Arial Narrow" w:eastAsia="Arial Narrow" w:hAnsi="Arial Narrow" w:cs="Arial Narrow"/>
          <w:color w:val="000000"/>
          <w:sz w:val="24"/>
          <w:szCs w:val="24"/>
        </w:rPr>
        <w:t xml:space="preserve"> la Mesa Nacional Cacaotera, </w:t>
      </w:r>
      <w:r>
        <w:rPr>
          <w:rFonts w:ascii="Arial Narrow" w:eastAsia="Arial Narrow" w:hAnsi="Arial Narrow" w:cs="Arial Narrow"/>
          <w:color w:val="000000"/>
          <w:sz w:val="24"/>
          <w:szCs w:val="24"/>
        </w:rPr>
        <w:t>el Ministerio de Agricultura y Desarrollo Rural, Congresistas y autoridades territoriales quienes también realizaron propuestas al Proyecto de Ley. De igual manera se recogieron observaciones de Reunión con directivos de la Federación Nacional de Cacaoteros y de algunos de sus afiliados.</w:t>
      </w:r>
    </w:p>
    <w:p w14:paraId="499D817C" w14:textId="40E1FE38" w:rsidR="00D32CD1" w:rsidRPr="007B12CE" w:rsidRDefault="00D32CD1" w:rsidP="00C10A31">
      <w:pPr>
        <w:pStyle w:val="Prrafodelista"/>
        <w:numPr>
          <w:ilvl w:val="3"/>
          <w:numId w:val="8"/>
        </w:numPr>
        <w:spacing w:line="240" w:lineRule="auto"/>
        <w:ind w:left="0"/>
        <w:jc w:val="both"/>
        <w:rPr>
          <w:rFonts w:ascii="Arial Narrow" w:eastAsia="Arial Narrow" w:hAnsi="Arial Narrow" w:cs="Arial Narrow"/>
          <w:b/>
          <w:color w:val="000000"/>
          <w:sz w:val="24"/>
          <w:szCs w:val="24"/>
        </w:rPr>
      </w:pPr>
      <w:r w:rsidRPr="007B12CE">
        <w:rPr>
          <w:rFonts w:ascii="Arial Narrow" w:eastAsia="Arial Narrow" w:hAnsi="Arial Narrow" w:cs="Arial Narrow"/>
          <w:b/>
          <w:color w:val="000000"/>
          <w:sz w:val="24"/>
          <w:szCs w:val="24"/>
        </w:rPr>
        <w:t>OBJETO DEL PROYECTO DE LEY.</w:t>
      </w:r>
    </w:p>
    <w:p w14:paraId="3A7D612B" w14:textId="632AB81A" w:rsidR="00D32CD1" w:rsidRDefault="00D32CD1" w:rsidP="00D32CD1">
      <w:pPr>
        <w:spacing w:line="240" w:lineRule="auto"/>
        <w:jc w:val="both"/>
        <w:rPr>
          <w:rFonts w:ascii="Arial Narrow" w:eastAsia="Arial Narrow" w:hAnsi="Arial Narrow" w:cs="Arial Narrow"/>
          <w:bCs/>
          <w:color w:val="000000"/>
          <w:sz w:val="24"/>
          <w:szCs w:val="24"/>
        </w:rPr>
      </w:pPr>
      <w:r>
        <w:rPr>
          <w:rFonts w:ascii="Arial Narrow" w:eastAsia="Arial Narrow" w:hAnsi="Arial Narrow" w:cs="Arial Narrow"/>
          <w:bCs/>
          <w:color w:val="000000"/>
          <w:sz w:val="24"/>
          <w:szCs w:val="24"/>
        </w:rPr>
        <w:t xml:space="preserve">El Estado Colombiano, bajo la eterna deuda social que tiene con el campesinado y el sector rural del país, así como reconociendo la importancia de las familias cacaoteras para el crecimiento </w:t>
      </w:r>
      <w:r w:rsidR="00C05C3C">
        <w:rPr>
          <w:rFonts w:ascii="Arial Narrow" w:eastAsia="Arial Narrow" w:hAnsi="Arial Narrow" w:cs="Arial Narrow"/>
          <w:bCs/>
          <w:color w:val="000000"/>
          <w:sz w:val="24"/>
          <w:szCs w:val="24"/>
        </w:rPr>
        <w:t>socioeconómico</w:t>
      </w:r>
      <w:r>
        <w:rPr>
          <w:rFonts w:ascii="Arial Narrow" w:eastAsia="Arial Narrow" w:hAnsi="Arial Narrow" w:cs="Arial Narrow"/>
          <w:bCs/>
          <w:color w:val="000000"/>
          <w:sz w:val="24"/>
          <w:szCs w:val="24"/>
        </w:rPr>
        <w:t xml:space="preserve"> del país</w:t>
      </w:r>
      <w:r w:rsidR="00311544">
        <w:rPr>
          <w:rFonts w:ascii="Arial Narrow" w:eastAsia="Arial Narrow" w:hAnsi="Arial Narrow" w:cs="Arial Narrow"/>
          <w:bCs/>
          <w:color w:val="000000"/>
          <w:sz w:val="24"/>
          <w:szCs w:val="24"/>
        </w:rPr>
        <w:t>,</w:t>
      </w:r>
      <w:r>
        <w:rPr>
          <w:rFonts w:ascii="Arial Narrow" w:eastAsia="Arial Narrow" w:hAnsi="Arial Narrow" w:cs="Arial Narrow"/>
          <w:bCs/>
          <w:color w:val="000000"/>
          <w:sz w:val="24"/>
          <w:szCs w:val="24"/>
        </w:rPr>
        <w:t xml:space="preserve"> debe </w:t>
      </w:r>
      <w:r w:rsidR="00297504">
        <w:rPr>
          <w:rFonts w:ascii="Arial Narrow" w:eastAsia="Arial Narrow" w:hAnsi="Arial Narrow" w:cs="Arial Narrow"/>
          <w:bCs/>
          <w:color w:val="000000"/>
          <w:sz w:val="24"/>
          <w:szCs w:val="24"/>
        </w:rPr>
        <w:t xml:space="preserve">establecer disposiciones </w:t>
      </w:r>
      <w:r>
        <w:rPr>
          <w:rFonts w:ascii="Arial Narrow" w:eastAsia="Arial Narrow" w:hAnsi="Arial Narrow" w:cs="Arial Narrow"/>
          <w:bCs/>
          <w:color w:val="000000"/>
          <w:sz w:val="24"/>
          <w:szCs w:val="24"/>
        </w:rPr>
        <w:t>para el mejoramiento de condiciones de producción, comercialización</w:t>
      </w:r>
      <w:r w:rsidR="00297504">
        <w:rPr>
          <w:rFonts w:ascii="Arial Narrow" w:eastAsia="Arial Narrow" w:hAnsi="Arial Narrow" w:cs="Arial Narrow"/>
          <w:bCs/>
          <w:color w:val="000000"/>
          <w:sz w:val="24"/>
          <w:szCs w:val="24"/>
        </w:rPr>
        <w:t>, transformación</w:t>
      </w:r>
      <w:r>
        <w:rPr>
          <w:rFonts w:ascii="Arial Narrow" w:eastAsia="Arial Narrow" w:hAnsi="Arial Narrow" w:cs="Arial Narrow"/>
          <w:bCs/>
          <w:color w:val="000000"/>
          <w:sz w:val="24"/>
          <w:szCs w:val="24"/>
        </w:rPr>
        <w:t xml:space="preserve"> y vida de familias productoras de cacao en Colombia, así como disposiciones sobre la cadena de cacao, que contribuyan a su fortalecimiento y desarrollo.</w:t>
      </w:r>
    </w:p>
    <w:p w14:paraId="26B6320E" w14:textId="75281E28" w:rsidR="00D32CD1" w:rsidRPr="009856CC" w:rsidRDefault="00B82DA5" w:rsidP="00D32CD1">
      <w:pPr>
        <w:spacing w:line="240" w:lineRule="auto"/>
        <w:jc w:val="both"/>
        <w:rPr>
          <w:rFonts w:ascii="Arial Narrow" w:eastAsia="Arial Narrow" w:hAnsi="Arial Narrow" w:cs="Arial Narrow"/>
          <w:bCs/>
          <w:color w:val="000000"/>
          <w:sz w:val="24"/>
          <w:szCs w:val="24"/>
        </w:rPr>
      </w:pPr>
      <w:r>
        <w:rPr>
          <w:rFonts w:ascii="Arial Narrow" w:eastAsia="Arial Narrow" w:hAnsi="Arial Narrow" w:cs="Arial Narrow"/>
          <w:bCs/>
          <w:color w:val="000000"/>
          <w:sz w:val="24"/>
          <w:szCs w:val="24"/>
        </w:rPr>
        <w:t>Por ello</w:t>
      </w:r>
      <w:r w:rsidR="00D32CD1">
        <w:rPr>
          <w:rFonts w:ascii="Arial Narrow" w:eastAsia="Arial Narrow" w:hAnsi="Arial Narrow" w:cs="Arial Narrow"/>
          <w:bCs/>
          <w:color w:val="000000"/>
          <w:sz w:val="24"/>
          <w:szCs w:val="24"/>
        </w:rPr>
        <w:t xml:space="preserve">, en el presente proyecto de ley, se </w:t>
      </w:r>
      <w:r w:rsidR="00E944EC">
        <w:rPr>
          <w:rFonts w:ascii="Arial Narrow" w:eastAsia="Arial Narrow" w:hAnsi="Arial Narrow" w:cs="Arial Narrow"/>
          <w:bCs/>
          <w:color w:val="000000"/>
          <w:sz w:val="24"/>
          <w:szCs w:val="24"/>
        </w:rPr>
        <w:t xml:space="preserve">buscan establecer disposiciones que permitan a </w:t>
      </w:r>
      <w:r w:rsidR="00D32CD1">
        <w:rPr>
          <w:rFonts w:ascii="Arial Narrow" w:eastAsia="Arial Narrow" w:hAnsi="Arial Narrow" w:cs="Arial Narrow"/>
          <w:bCs/>
          <w:color w:val="000000"/>
          <w:sz w:val="24"/>
          <w:szCs w:val="24"/>
        </w:rPr>
        <w:t>las familias cacaoteras</w:t>
      </w:r>
      <w:r w:rsidR="00E944EC">
        <w:rPr>
          <w:rFonts w:ascii="Arial Narrow" w:eastAsia="Arial Narrow" w:hAnsi="Arial Narrow" w:cs="Arial Narrow"/>
          <w:bCs/>
          <w:color w:val="000000"/>
          <w:sz w:val="24"/>
          <w:szCs w:val="24"/>
        </w:rPr>
        <w:t xml:space="preserve"> y demás actores de cadena del cacao-chocolate en el país</w:t>
      </w:r>
      <w:r w:rsidR="00D32CD1">
        <w:rPr>
          <w:rFonts w:ascii="Arial Narrow" w:eastAsia="Arial Narrow" w:hAnsi="Arial Narrow" w:cs="Arial Narrow"/>
          <w:bCs/>
          <w:color w:val="000000"/>
          <w:sz w:val="24"/>
          <w:szCs w:val="24"/>
        </w:rPr>
        <w:t xml:space="preserve">, </w:t>
      </w:r>
      <w:r w:rsidR="00E944EC">
        <w:rPr>
          <w:rFonts w:ascii="Arial Narrow" w:eastAsia="Arial Narrow" w:hAnsi="Arial Narrow" w:cs="Arial Narrow"/>
          <w:bCs/>
          <w:color w:val="000000"/>
          <w:sz w:val="24"/>
          <w:szCs w:val="24"/>
        </w:rPr>
        <w:t xml:space="preserve">mejorar sus condiciones de </w:t>
      </w:r>
      <w:r w:rsidR="00E944EC">
        <w:rPr>
          <w:rFonts w:ascii="Arial Narrow" w:eastAsia="Arial Narrow" w:hAnsi="Arial Narrow" w:cs="Arial Narrow"/>
          <w:bCs/>
          <w:color w:val="000000"/>
          <w:sz w:val="24"/>
          <w:szCs w:val="24"/>
        </w:rPr>
        <w:lastRenderedPageBreak/>
        <w:t>producción, comercializaci</w:t>
      </w:r>
      <w:r w:rsidR="006F414A">
        <w:rPr>
          <w:rFonts w:ascii="Arial Narrow" w:eastAsia="Arial Narrow" w:hAnsi="Arial Narrow" w:cs="Arial Narrow"/>
          <w:bCs/>
          <w:color w:val="000000"/>
          <w:sz w:val="24"/>
          <w:szCs w:val="24"/>
        </w:rPr>
        <w:t xml:space="preserve">ón y trasformación, a través de herramientas como </w:t>
      </w:r>
      <w:r w:rsidR="00D32CD1">
        <w:rPr>
          <w:rFonts w:ascii="Arial Narrow" w:eastAsia="Arial Narrow" w:hAnsi="Arial Narrow" w:cs="Arial Narrow"/>
          <w:bCs/>
          <w:color w:val="000000"/>
          <w:sz w:val="24"/>
          <w:szCs w:val="24"/>
        </w:rPr>
        <w:t>la</w:t>
      </w:r>
      <w:r w:rsidR="006F414A">
        <w:rPr>
          <w:rFonts w:ascii="Arial Narrow" w:eastAsia="Arial Narrow" w:hAnsi="Arial Narrow" w:cs="Arial Narrow"/>
          <w:bCs/>
          <w:color w:val="000000"/>
          <w:sz w:val="24"/>
          <w:szCs w:val="24"/>
        </w:rPr>
        <w:t xml:space="preserve"> modificación de aportes y aportante de la</w:t>
      </w:r>
      <w:r w:rsidR="00D32CD1">
        <w:rPr>
          <w:rFonts w:ascii="Arial Narrow" w:eastAsia="Arial Narrow" w:hAnsi="Arial Narrow" w:cs="Arial Narrow"/>
          <w:bCs/>
          <w:color w:val="000000"/>
          <w:sz w:val="24"/>
          <w:szCs w:val="24"/>
        </w:rPr>
        <w:t xml:space="preserve"> cuota de fomento cacaotero</w:t>
      </w:r>
      <w:r w:rsidR="006F414A">
        <w:rPr>
          <w:rFonts w:ascii="Arial Narrow" w:eastAsia="Arial Narrow" w:hAnsi="Arial Narrow" w:cs="Arial Narrow"/>
          <w:bCs/>
          <w:color w:val="000000"/>
          <w:sz w:val="24"/>
          <w:szCs w:val="24"/>
        </w:rPr>
        <w:t>, la administración y destinación de recursos del Fondo nacional del cacao</w:t>
      </w:r>
      <w:r w:rsidR="00D32CD1">
        <w:rPr>
          <w:rFonts w:ascii="Arial Narrow" w:eastAsia="Arial Narrow" w:hAnsi="Arial Narrow" w:cs="Arial Narrow"/>
          <w:bCs/>
          <w:color w:val="000000"/>
          <w:sz w:val="24"/>
          <w:szCs w:val="24"/>
        </w:rPr>
        <w:t xml:space="preserve">, </w:t>
      </w:r>
      <w:r w:rsidR="006F414A">
        <w:rPr>
          <w:rFonts w:ascii="Arial Narrow" w:eastAsia="Arial Narrow" w:hAnsi="Arial Narrow" w:cs="Arial Narrow"/>
          <w:bCs/>
          <w:color w:val="000000"/>
          <w:sz w:val="24"/>
          <w:szCs w:val="24"/>
        </w:rPr>
        <w:t xml:space="preserve">el fortalecimiento de la </w:t>
      </w:r>
      <w:proofErr w:type="spellStart"/>
      <w:r w:rsidR="006F414A">
        <w:rPr>
          <w:rFonts w:ascii="Arial Narrow" w:eastAsia="Arial Narrow" w:hAnsi="Arial Narrow" w:cs="Arial Narrow"/>
          <w:bCs/>
          <w:color w:val="000000"/>
          <w:sz w:val="24"/>
          <w:szCs w:val="24"/>
        </w:rPr>
        <w:t>agroindutrialización</w:t>
      </w:r>
      <w:proofErr w:type="spellEnd"/>
      <w:r w:rsidR="006F414A">
        <w:rPr>
          <w:rFonts w:ascii="Arial Narrow" w:eastAsia="Arial Narrow" w:hAnsi="Arial Narrow" w:cs="Arial Narrow"/>
          <w:bCs/>
          <w:color w:val="000000"/>
          <w:sz w:val="24"/>
          <w:szCs w:val="24"/>
        </w:rPr>
        <w:t xml:space="preserve"> del grano así como de la comercialización, el financiamiento y de la asociatividad en la cadena, entre otros. Además de una oferta sociales e institucional del Estado y de seguridad social, que contribuya a la satisfacción de necesidades básicas de las familias </w:t>
      </w:r>
      <w:proofErr w:type="spellStart"/>
      <w:r w:rsidR="006F414A">
        <w:rPr>
          <w:rFonts w:ascii="Arial Narrow" w:eastAsia="Arial Narrow" w:hAnsi="Arial Narrow" w:cs="Arial Narrow"/>
          <w:bCs/>
          <w:color w:val="000000"/>
          <w:sz w:val="24"/>
          <w:szCs w:val="24"/>
        </w:rPr>
        <w:t>cacaocultoras</w:t>
      </w:r>
      <w:proofErr w:type="spellEnd"/>
      <w:r w:rsidR="006F414A">
        <w:rPr>
          <w:rFonts w:ascii="Arial Narrow" w:eastAsia="Arial Narrow" w:hAnsi="Arial Narrow" w:cs="Arial Narrow"/>
          <w:bCs/>
          <w:color w:val="000000"/>
          <w:sz w:val="24"/>
          <w:szCs w:val="24"/>
        </w:rPr>
        <w:t xml:space="preserve"> y sus trabajadores.</w:t>
      </w:r>
    </w:p>
    <w:p w14:paraId="36AB08B2" w14:textId="72FD3AED" w:rsidR="00D32CD1" w:rsidRPr="007B12CE" w:rsidRDefault="00D32CD1" w:rsidP="00C10A31">
      <w:pPr>
        <w:pStyle w:val="Prrafodelista"/>
        <w:numPr>
          <w:ilvl w:val="3"/>
          <w:numId w:val="8"/>
        </w:numPr>
        <w:spacing w:line="240" w:lineRule="auto"/>
        <w:ind w:left="0"/>
        <w:jc w:val="both"/>
        <w:rPr>
          <w:rFonts w:ascii="Arial Narrow" w:eastAsia="Arial Narrow" w:hAnsi="Arial Narrow" w:cs="Arial Narrow"/>
          <w:b/>
          <w:color w:val="000000"/>
          <w:sz w:val="24"/>
          <w:szCs w:val="24"/>
        </w:rPr>
      </w:pPr>
      <w:r w:rsidRPr="007B12CE">
        <w:rPr>
          <w:rFonts w:ascii="Arial Narrow" w:eastAsia="Arial Narrow" w:hAnsi="Arial Narrow" w:cs="Arial Narrow"/>
          <w:b/>
          <w:color w:val="000000"/>
          <w:sz w:val="24"/>
          <w:szCs w:val="24"/>
        </w:rPr>
        <w:t>DESCRIPCIÓN DEL ARTICULADO.</w:t>
      </w:r>
    </w:p>
    <w:p w14:paraId="5A7964B0" w14:textId="2A7803E8" w:rsidR="00D32CD1" w:rsidRDefault="00D32CD1" w:rsidP="00D32CD1">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En la búsqueda del objetivo anteriormente determinado, se han propuesto los siguientes artículos que se consideran necesarios para</w:t>
      </w:r>
      <w:r w:rsidR="00A62C83">
        <w:rPr>
          <w:rFonts w:ascii="Arial Narrow" w:eastAsia="Arial Narrow" w:hAnsi="Arial Narrow" w:cs="Arial Narrow"/>
          <w:color w:val="000000"/>
          <w:sz w:val="24"/>
          <w:szCs w:val="24"/>
        </w:rPr>
        <w:t xml:space="preserve"> el desarrollo del objeto del Proyecto</w:t>
      </w:r>
      <w:r>
        <w:rPr>
          <w:rFonts w:ascii="Arial Narrow" w:eastAsia="Arial Narrow" w:hAnsi="Arial Narrow" w:cs="Arial Narrow"/>
          <w:color w:val="000000"/>
          <w:sz w:val="24"/>
          <w:szCs w:val="24"/>
        </w:rPr>
        <w:t xml:space="preserve">, el </w:t>
      </w:r>
      <w:r w:rsidR="00A62C83">
        <w:rPr>
          <w:rFonts w:ascii="Arial Narrow" w:eastAsia="Arial Narrow" w:hAnsi="Arial Narrow" w:cs="Arial Narrow"/>
          <w:color w:val="000000"/>
          <w:sz w:val="24"/>
          <w:szCs w:val="24"/>
        </w:rPr>
        <w:t xml:space="preserve">cual </w:t>
      </w:r>
      <w:r>
        <w:rPr>
          <w:rFonts w:ascii="Arial Narrow" w:eastAsia="Arial Narrow" w:hAnsi="Arial Narrow" w:cs="Arial Narrow"/>
          <w:color w:val="000000"/>
          <w:sz w:val="24"/>
          <w:szCs w:val="24"/>
        </w:rPr>
        <w:t>contiene un total de Treinta</w:t>
      </w:r>
      <w:r w:rsidR="00AB091A">
        <w:rPr>
          <w:rFonts w:ascii="Arial Narrow" w:eastAsia="Arial Narrow" w:hAnsi="Arial Narrow" w:cs="Arial Narrow"/>
          <w:color w:val="000000"/>
          <w:sz w:val="24"/>
          <w:szCs w:val="24"/>
        </w:rPr>
        <w:t xml:space="preserve"> y tres</w:t>
      </w:r>
      <w:r>
        <w:rPr>
          <w:rFonts w:ascii="Arial Narrow" w:eastAsia="Arial Narrow" w:hAnsi="Arial Narrow" w:cs="Arial Narrow"/>
          <w:color w:val="000000"/>
          <w:sz w:val="24"/>
          <w:szCs w:val="24"/>
        </w:rPr>
        <w:t xml:space="preserve"> (3</w:t>
      </w:r>
      <w:r w:rsidR="00AB091A">
        <w:rPr>
          <w:rFonts w:ascii="Arial Narrow" w:eastAsia="Arial Narrow" w:hAnsi="Arial Narrow" w:cs="Arial Narrow"/>
          <w:color w:val="000000"/>
          <w:sz w:val="24"/>
          <w:szCs w:val="24"/>
        </w:rPr>
        <w:t>3</w:t>
      </w:r>
      <w:r>
        <w:rPr>
          <w:rFonts w:ascii="Arial Narrow" w:eastAsia="Arial Narrow" w:hAnsi="Arial Narrow" w:cs="Arial Narrow"/>
          <w:color w:val="000000"/>
          <w:sz w:val="24"/>
          <w:szCs w:val="24"/>
        </w:rPr>
        <w:t>)</w:t>
      </w:r>
      <w:r w:rsidR="00A62C83">
        <w:rPr>
          <w:rFonts w:ascii="Arial Narrow" w:eastAsia="Arial Narrow" w:hAnsi="Arial Narrow" w:cs="Arial Narrow"/>
          <w:color w:val="000000"/>
          <w:sz w:val="24"/>
          <w:szCs w:val="24"/>
        </w:rPr>
        <w:t xml:space="preserve"> artículos, incluida su vigencia, a</w:t>
      </w:r>
      <w:r>
        <w:rPr>
          <w:rFonts w:ascii="Arial Narrow" w:eastAsia="Arial Narrow" w:hAnsi="Arial Narrow" w:cs="Arial Narrow"/>
          <w:color w:val="000000"/>
          <w:sz w:val="24"/>
          <w:szCs w:val="24"/>
        </w:rPr>
        <w:t>sí: </w:t>
      </w:r>
    </w:p>
    <w:p w14:paraId="7E188D79" w14:textId="308D1EFF" w:rsidR="00D32CD1" w:rsidRDefault="00D32CD1" w:rsidP="00D32CD1">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xml:space="preserve">En el artículo primero, encontraremos el objeto principal del proyecto de ley, </w:t>
      </w:r>
      <w:r w:rsidR="00F20FED">
        <w:rPr>
          <w:rFonts w:ascii="Arial Narrow" w:eastAsia="Arial Narrow" w:hAnsi="Arial Narrow" w:cs="Arial Narrow"/>
          <w:color w:val="000000"/>
          <w:sz w:val="24"/>
          <w:szCs w:val="24"/>
        </w:rPr>
        <w:t>el cual es establecer criterios para el mejoramiento de condiciones de producción, comercialización, transformación y vida de familias productoras de cacao – chocolate en Colombia, así como disposiciones sobre la cadena del cacao, que contribuyan a su fortalecimiento y desarrollo.</w:t>
      </w:r>
    </w:p>
    <w:p w14:paraId="0EF85D7C" w14:textId="7EB0C92B" w:rsidR="00D32CD1" w:rsidRDefault="00D32CD1" w:rsidP="00D32CD1">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xml:space="preserve">En el Artículo segundo, </w:t>
      </w:r>
      <w:r w:rsidR="00A62C83">
        <w:rPr>
          <w:rFonts w:ascii="Arial Narrow" w:eastAsia="Arial Narrow" w:hAnsi="Arial Narrow" w:cs="Arial Narrow"/>
          <w:color w:val="000000"/>
          <w:sz w:val="24"/>
          <w:szCs w:val="24"/>
        </w:rPr>
        <w:t xml:space="preserve">se establecer unas </w:t>
      </w:r>
      <w:r>
        <w:rPr>
          <w:rFonts w:ascii="Arial Narrow" w:eastAsia="Arial Narrow" w:hAnsi="Arial Narrow" w:cs="Arial Narrow"/>
          <w:color w:val="000000"/>
          <w:sz w:val="24"/>
          <w:szCs w:val="24"/>
        </w:rPr>
        <w:t>definiciones para concretar el ámbito de interpretación de la norma, definiciones como: Cuota de Fomento, Recaudadores de cuotas de Fomento, Administrador de fondo cacaotero, Fondo Nacional Cacaotero,</w:t>
      </w:r>
      <w:r w:rsidR="00C05C3C">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Región o territorio cacaotero, Organizaciones de primer Nivel, Organizaciones de Segundo Nivel, código de ética y buen Gobierno, Fondo de Estabilización del precio del cacao.</w:t>
      </w:r>
    </w:p>
    <w:p w14:paraId="692721B4" w14:textId="5018114F" w:rsidR="00D32CD1" w:rsidRDefault="00A62C83" w:rsidP="00D32CD1">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xml:space="preserve">En el artículo tercero se reglamenta los aportes y aportante de </w:t>
      </w:r>
      <w:r w:rsidR="00D32CD1">
        <w:rPr>
          <w:rFonts w:ascii="Arial Narrow" w:eastAsia="Arial Narrow" w:hAnsi="Arial Narrow" w:cs="Arial Narrow"/>
          <w:color w:val="000000"/>
          <w:sz w:val="24"/>
          <w:szCs w:val="24"/>
        </w:rPr>
        <w:t>la</w:t>
      </w:r>
      <w:r>
        <w:rPr>
          <w:rFonts w:ascii="Arial Narrow" w:eastAsia="Arial Narrow" w:hAnsi="Arial Narrow" w:cs="Arial Narrow"/>
          <w:color w:val="000000"/>
          <w:sz w:val="24"/>
          <w:szCs w:val="24"/>
        </w:rPr>
        <w:t>s</w:t>
      </w:r>
      <w:r w:rsidR="00D32CD1">
        <w:rPr>
          <w:rFonts w:ascii="Arial Narrow" w:eastAsia="Arial Narrow" w:hAnsi="Arial Narrow" w:cs="Arial Narrow"/>
          <w:color w:val="000000"/>
          <w:sz w:val="24"/>
          <w:szCs w:val="24"/>
        </w:rPr>
        <w:t xml:space="preserve"> cuota</w:t>
      </w:r>
      <w:r>
        <w:rPr>
          <w:rFonts w:ascii="Arial Narrow" w:eastAsia="Arial Narrow" w:hAnsi="Arial Narrow" w:cs="Arial Narrow"/>
          <w:color w:val="000000"/>
          <w:sz w:val="24"/>
          <w:szCs w:val="24"/>
        </w:rPr>
        <w:t>s de fomento cacaotero y su destinación al Fondo Nacional Cacaotero.</w:t>
      </w:r>
      <w:r w:rsidR="00F20FED">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E</w:t>
      </w:r>
      <w:r w:rsidR="00D32CD1">
        <w:rPr>
          <w:rFonts w:ascii="Arial Narrow" w:eastAsia="Arial Narrow" w:hAnsi="Arial Narrow" w:cs="Arial Narrow"/>
          <w:color w:val="000000"/>
          <w:sz w:val="24"/>
          <w:szCs w:val="24"/>
        </w:rPr>
        <w:t xml:space="preserve">l artículo cuarto </w:t>
      </w:r>
      <w:r w:rsidR="00F20FED">
        <w:rPr>
          <w:rFonts w:ascii="Arial Narrow" w:eastAsia="Arial Narrow" w:hAnsi="Arial Narrow" w:cs="Arial Narrow"/>
          <w:color w:val="000000"/>
          <w:sz w:val="24"/>
          <w:szCs w:val="24"/>
        </w:rPr>
        <w:t xml:space="preserve">determina las líneas de gastos </w:t>
      </w:r>
      <w:r>
        <w:rPr>
          <w:rFonts w:ascii="Arial Narrow" w:eastAsia="Arial Narrow" w:hAnsi="Arial Narrow" w:cs="Arial Narrow"/>
          <w:color w:val="000000"/>
          <w:sz w:val="24"/>
          <w:szCs w:val="24"/>
        </w:rPr>
        <w:t xml:space="preserve">e inversiones del </w:t>
      </w:r>
      <w:r w:rsidR="00F20FED">
        <w:rPr>
          <w:rFonts w:ascii="Arial Narrow" w:eastAsia="Arial Narrow" w:hAnsi="Arial Narrow" w:cs="Arial Narrow"/>
          <w:color w:val="000000"/>
          <w:sz w:val="24"/>
          <w:szCs w:val="24"/>
        </w:rPr>
        <w:t>Fondo Nacional Cacaotero.</w:t>
      </w:r>
    </w:p>
    <w:p w14:paraId="1D44F76B" w14:textId="72A4A3BB" w:rsidR="00D32CD1" w:rsidRDefault="00D32CD1" w:rsidP="00D32CD1">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xml:space="preserve">En el artículo 5 se establecen los términos para el recaudo de la cuota de fomento cacaotera, </w:t>
      </w:r>
      <w:r w:rsidR="00A62C83">
        <w:rPr>
          <w:rFonts w:ascii="Arial Narrow" w:eastAsia="Arial Narrow" w:hAnsi="Arial Narrow" w:cs="Arial Narrow"/>
          <w:color w:val="000000"/>
          <w:sz w:val="24"/>
          <w:szCs w:val="24"/>
        </w:rPr>
        <w:t xml:space="preserve">entre su forma y procedimiento; mientras que en el </w:t>
      </w:r>
      <w:r>
        <w:rPr>
          <w:rFonts w:ascii="Arial Narrow" w:eastAsia="Arial Narrow" w:hAnsi="Arial Narrow" w:cs="Arial Narrow"/>
          <w:color w:val="000000"/>
          <w:sz w:val="24"/>
          <w:szCs w:val="24"/>
        </w:rPr>
        <w:t xml:space="preserve">Artículo 6 </w:t>
      </w:r>
      <w:r w:rsidR="00A62C83">
        <w:rPr>
          <w:rFonts w:ascii="Arial Narrow" w:eastAsia="Arial Narrow" w:hAnsi="Arial Narrow" w:cs="Arial Narrow"/>
          <w:color w:val="000000"/>
          <w:sz w:val="24"/>
          <w:szCs w:val="24"/>
        </w:rPr>
        <w:t xml:space="preserve">se reglamenta la contabilización de </w:t>
      </w:r>
      <w:r>
        <w:rPr>
          <w:rFonts w:ascii="Arial Narrow" w:eastAsia="Arial Narrow" w:hAnsi="Arial Narrow" w:cs="Arial Narrow"/>
          <w:color w:val="000000"/>
          <w:sz w:val="24"/>
          <w:szCs w:val="24"/>
        </w:rPr>
        <w:t>los recursos de</w:t>
      </w:r>
      <w:r w:rsidR="008A06E4">
        <w:rPr>
          <w:rFonts w:ascii="Arial Narrow" w:eastAsia="Arial Narrow" w:hAnsi="Arial Narrow" w:cs="Arial Narrow"/>
          <w:color w:val="000000"/>
          <w:sz w:val="24"/>
          <w:szCs w:val="24"/>
        </w:rPr>
        <w:t>rivados de</w:t>
      </w:r>
      <w:r>
        <w:rPr>
          <w:rFonts w:ascii="Arial Narrow" w:eastAsia="Arial Narrow" w:hAnsi="Arial Narrow" w:cs="Arial Narrow"/>
          <w:color w:val="000000"/>
          <w:sz w:val="24"/>
          <w:szCs w:val="24"/>
        </w:rPr>
        <w:t xml:space="preserve"> la</w:t>
      </w:r>
      <w:r w:rsidR="008A06E4">
        <w:rPr>
          <w:rFonts w:ascii="Arial Narrow" w:eastAsia="Arial Narrow" w:hAnsi="Arial Narrow" w:cs="Arial Narrow"/>
          <w:color w:val="000000"/>
          <w:sz w:val="24"/>
          <w:szCs w:val="24"/>
        </w:rPr>
        <w:t>s</w:t>
      </w:r>
      <w:r>
        <w:rPr>
          <w:rFonts w:ascii="Arial Narrow" w:eastAsia="Arial Narrow" w:hAnsi="Arial Narrow" w:cs="Arial Narrow"/>
          <w:color w:val="000000"/>
          <w:sz w:val="24"/>
          <w:szCs w:val="24"/>
        </w:rPr>
        <w:t xml:space="preserve"> cuota</w:t>
      </w:r>
      <w:r w:rsidR="008A06E4">
        <w:rPr>
          <w:rFonts w:ascii="Arial Narrow" w:eastAsia="Arial Narrow" w:hAnsi="Arial Narrow" w:cs="Arial Narrow"/>
          <w:color w:val="000000"/>
          <w:sz w:val="24"/>
          <w:szCs w:val="24"/>
        </w:rPr>
        <w:t>s</w:t>
      </w:r>
      <w:r>
        <w:rPr>
          <w:rFonts w:ascii="Arial Narrow" w:eastAsia="Arial Narrow" w:hAnsi="Arial Narrow" w:cs="Arial Narrow"/>
          <w:color w:val="000000"/>
          <w:sz w:val="24"/>
          <w:szCs w:val="24"/>
        </w:rPr>
        <w:t xml:space="preserve"> de Fomento Cacaotero, los cuales harán parte del presupuesto Nacional, pero serán percibidos por las entidades encargadas de la administración.</w:t>
      </w:r>
    </w:p>
    <w:p w14:paraId="79D49577" w14:textId="2B7E7628"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Siguiendo con el desarrollo del articulado, en el artículo 7 </w:t>
      </w:r>
      <w:r w:rsidR="008A06E4">
        <w:rPr>
          <w:rFonts w:ascii="Arial Narrow" w:eastAsia="Arial Narrow" w:hAnsi="Arial Narrow" w:cs="Arial Narrow"/>
          <w:color w:val="000000"/>
          <w:sz w:val="24"/>
          <w:szCs w:val="24"/>
        </w:rPr>
        <w:t>se regulan los P</w:t>
      </w:r>
      <w:r>
        <w:rPr>
          <w:rFonts w:ascii="Arial Narrow" w:eastAsia="Arial Narrow" w:hAnsi="Arial Narrow" w:cs="Arial Narrow"/>
          <w:color w:val="000000"/>
          <w:sz w:val="24"/>
          <w:szCs w:val="24"/>
        </w:rPr>
        <w:t>lanes anuales de inversión y gastos que los administradores nacionales deben realizar para soportar el gasto y la correcta administración de los recursos</w:t>
      </w:r>
      <w:r w:rsidR="00014E14">
        <w:rPr>
          <w:rFonts w:ascii="Arial Narrow" w:eastAsia="Arial Narrow" w:hAnsi="Arial Narrow" w:cs="Arial Narrow"/>
          <w:color w:val="000000"/>
          <w:sz w:val="24"/>
          <w:szCs w:val="24"/>
        </w:rPr>
        <w:t>, como la vinculación del Consejo Nacional Cacaotero en la decisión de la inversión de este recurso.</w:t>
      </w:r>
    </w:p>
    <w:p w14:paraId="4BF67FE1" w14:textId="08700369" w:rsidR="00014E14" w:rsidRDefault="00014E14"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artículo 8 del presente proyecto, eleva a ley el Consejo Nacional Cacaotero, como órgano orientador de la política </w:t>
      </w:r>
      <w:r w:rsidR="008A06E4">
        <w:rPr>
          <w:rFonts w:ascii="Arial Narrow" w:eastAsia="Arial Narrow" w:hAnsi="Arial Narrow" w:cs="Arial Narrow"/>
          <w:color w:val="000000"/>
          <w:sz w:val="24"/>
          <w:szCs w:val="24"/>
        </w:rPr>
        <w:t>pública</w:t>
      </w:r>
      <w:r>
        <w:rPr>
          <w:rFonts w:ascii="Arial Narrow" w:eastAsia="Arial Narrow" w:hAnsi="Arial Narrow" w:cs="Arial Narrow"/>
          <w:color w:val="000000"/>
          <w:sz w:val="24"/>
          <w:szCs w:val="24"/>
        </w:rPr>
        <w:t xml:space="preserve"> cacaotera y consultor vinculante para la ejecución de los fondos de los recursos del Fondo Nacional de Fomento Cacaotero.</w:t>
      </w:r>
    </w:p>
    <w:p w14:paraId="7A0EFC43" w14:textId="3E51A1F5" w:rsidR="00014E14" w:rsidRDefault="00014E14"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artículo 9, </w:t>
      </w:r>
      <w:r w:rsidR="008A06E4">
        <w:rPr>
          <w:rFonts w:ascii="Arial Narrow" w:eastAsia="Arial Narrow" w:hAnsi="Arial Narrow" w:cs="Arial Narrow"/>
          <w:color w:val="000000"/>
          <w:sz w:val="24"/>
          <w:szCs w:val="24"/>
        </w:rPr>
        <w:t xml:space="preserve">se establecen las </w:t>
      </w:r>
      <w:r>
        <w:rPr>
          <w:rFonts w:ascii="Arial Narrow" w:eastAsia="Arial Narrow" w:hAnsi="Arial Narrow" w:cs="Arial Narrow"/>
          <w:color w:val="000000"/>
          <w:sz w:val="24"/>
          <w:szCs w:val="24"/>
        </w:rPr>
        <w:t xml:space="preserve">funciones al Consejo Nacional Cacaotero, </w:t>
      </w:r>
      <w:r w:rsidR="008A06E4">
        <w:rPr>
          <w:rFonts w:ascii="Arial Narrow" w:eastAsia="Arial Narrow" w:hAnsi="Arial Narrow" w:cs="Arial Narrow"/>
          <w:color w:val="000000"/>
          <w:sz w:val="24"/>
          <w:szCs w:val="24"/>
        </w:rPr>
        <w:t xml:space="preserve">mientras que en el </w:t>
      </w:r>
      <w:r>
        <w:rPr>
          <w:rFonts w:ascii="Arial Narrow" w:eastAsia="Arial Narrow" w:hAnsi="Arial Narrow" w:cs="Arial Narrow"/>
          <w:color w:val="000000"/>
          <w:sz w:val="24"/>
          <w:szCs w:val="24"/>
        </w:rPr>
        <w:t xml:space="preserve">artículo 10, </w:t>
      </w:r>
      <w:r w:rsidR="008A06E4">
        <w:rPr>
          <w:rFonts w:ascii="Arial Narrow" w:eastAsia="Arial Narrow" w:hAnsi="Arial Narrow" w:cs="Arial Narrow"/>
          <w:color w:val="000000"/>
          <w:sz w:val="24"/>
          <w:szCs w:val="24"/>
        </w:rPr>
        <w:t xml:space="preserve">se </w:t>
      </w:r>
      <w:r>
        <w:rPr>
          <w:rFonts w:ascii="Arial Narrow" w:eastAsia="Arial Narrow" w:hAnsi="Arial Narrow" w:cs="Arial Narrow"/>
          <w:color w:val="000000"/>
          <w:sz w:val="24"/>
          <w:szCs w:val="24"/>
        </w:rPr>
        <w:t>establece la conformación del Consejo Nacional Cacaotero.</w:t>
      </w:r>
    </w:p>
    <w:p w14:paraId="6B76EF03" w14:textId="67E6C93F"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artículo </w:t>
      </w:r>
      <w:r w:rsidR="00014E14">
        <w:rPr>
          <w:rFonts w:ascii="Arial Narrow" w:eastAsia="Arial Narrow" w:hAnsi="Arial Narrow" w:cs="Arial Narrow"/>
          <w:color w:val="000000"/>
          <w:sz w:val="24"/>
          <w:szCs w:val="24"/>
        </w:rPr>
        <w:t>11</w:t>
      </w:r>
      <w:r>
        <w:rPr>
          <w:rFonts w:ascii="Arial Narrow" w:eastAsia="Arial Narrow" w:hAnsi="Arial Narrow" w:cs="Arial Narrow"/>
          <w:color w:val="000000"/>
          <w:sz w:val="24"/>
          <w:szCs w:val="24"/>
        </w:rPr>
        <w:t xml:space="preserve"> </w:t>
      </w:r>
      <w:r w:rsidR="008A06E4">
        <w:rPr>
          <w:rFonts w:ascii="Arial Narrow" w:eastAsia="Arial Narrow" w:hAnsi="Arial Narrow" w:cs="Arial Narrow"/>
          <w:color w:val="000000"/>
          <w:sz w:val="24"/>
          <w:szCs w:val="24"/>
        </w:rPr>
        <w:t>crea el S</w:t>
      </w:r>
      <w:r>
        <w:rPr>
          <w:rFonts w:ascii="Arial Narrow" w:eastAsia="Arial Narrow" w:hAnsi="Arial Narrow" w:cs="Arial Narrow"/>
          <w:color w:val="000000"/>
          <w:sz w:val="24"/>
          <w:szCs w:val="24"/>
        </w:rPr>
        <w:t>istema de información</w:t>
      </w:r>
      <w:r w:rsidR="008A06E4">
        <w:rPr>
          <w:rFonts w:ascii="Arial Narrow" w:eastAsia="Arial Narrow" w:hAnsi="Arial Narrow" w:cs="Arial Narrow"/>
          <w:color w:val="000000"/>
          <w:sz w:val="24"/>
          <w:szCs w:val="24"/>
        </w:rPr>
        <w:t xml:space="preserve"> cacaotera. E</w:t>
      </w:r>
      <w:r>
        <w:rPr>
          <w:rFonts w:ascii="Arial Narrow" w:eastAsia="Arial Narrow" w:hAnsi="Arial Narrow" w:cs="Arial Narrow"/>
          <w:color w:val="000000"/>
          <w:sz w:val="24"/>
          <w:szCs w:val="24"/>
        </w:rPr>
        <w:t xml:space="preserve">n el artículo </w:t>
      </w:r>
      <w:r w:rsidR="00014E14">
        <w:rPr>
          <w:rFonts w:ascii="Arial Narrow" w:eastAsia="Arial Narrow" w:hAnsi="Arial Narrow" w:cs="Arial Narrow"/>
          <w:color w:val="000000"/>
          <w:sz w:val="24"/>
          <w:szCs w:val="24"/>
        </w:rPr>
        <w:t>12</w:t>
      </w:r>
      <w:r>
        <w:rPr>
          <w:rFonts w:ascii="Arial Narrow" w:eastAsia="Arial Narrow" w:hAnsi="Arial Narrow" w:cs="Arial Narrow"/>
          <w:color w:val="000000"/>
          <w:sz w:val="24"/>
          <w:szCs w:val="24"/>
        </w:rPr>
        <w:t xml:space="preserve"> </w:t>
      </w:r>
      <w:r w:rsidR="008A06E4">
        <w:rPr>
          <w:rFonts w:ascii="Arial Narrow" w:eastAsia="Arial Narrow" w:hAnsi="Arial Narrow" w:cs="Arial Narrow"/>
          <w:color w:val="000000"/>
          <w:sz w:val="24"/>
          <w:szCs w:val="24"/>
        </w:rPr>
        <w:t xml:space="preserve">se regulan las entidades que podrán </w:t>
      </w:r>
      <w:r>
        <w:rPr>
          <w:rFonts w:ascii="Arial Narrow" w:eastAsia="Arial Narrow" w:hAnsi="Arial Narrow" w:cs="Arial Narrow"/>
          <w:color w:val="000000"/>
          <w:sz w:val="24"/>
          <w:szCs w:val="24"/>
        </w:rPr>
        <w:t>administrar la cuota de fomento del cacao</w:t>
      </w:r>
      <w:r w:rsidR="00014E14">
        <w:rPr>
          <w:rFonts w:ascii="Arial Narrow" w:eastAsia="Arial Narrow" w:hAnsi="Arial Narrow" w:cs="Arial Narrow"/>
          <w:color w:val="000000"/>
          <w:sz w:val="24"/>
          <w:szCs w:val="24"/>
        </w:rPr>
        <w:t>.</w:t>
      </w:r>
    </w:p>
    <w:p w14:paraId="4CBC3ECD" w14:textId="3A0EFA61"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El Artículo 1</w:t>
      </w:r>
      <w:r w:rsidR="00014E14">
        <w:rPr>
          <w:rFonts w:ascii="Arial Narrow" w:eastAsia="Arial Narrow" w:hAnsi="Arial Narrow" w:cs="Arial Narrow"/>
          <w:color w:val="000000"/>
          <w:sz w:val="24"/>
          <w:szCs w:val="24"/>
        </w:rPr>
        <w:t>3</w:t>
      </w:r>
      <w:r>
        <w:rPr>
          <w:rFonts w:ascii="Arial Narrow" w:eastAsia="Arial Narrow" w:hAnsi="Arial Narrow" w:cs="Arial Narrow"/>
          <w:color w:val="000000"/>
          <w:sz w:val="24"/>
          <w:szCs w:val="24"/>
        </w:rPr>
        <w:t>, establece un criterio técnico para el Fondo de estabilización de precios del cacao, así mismo siguiendo con este articulado encontramos el artículo 1</w:t>
      </w:r>
      <w:r w:rsidR="00014E14">
        <w:rPr>
          <w:rFonts w:ascii="Arial Narrow" w:eastAsia="Arial Narrow" w:hAnsi="Arial Narrow" w:cs="Arial Narrow"/>
          <w:color w:val="000000"/>
          <w:sz w:val="24"/>
          <w:szCs w:val="24"/>
        </w:rPr>
        <w:t>4</w:t>
      </w:r>
      <w:r>
        <w:rPr>
          <w:rFonts w:ascii="Arial Narrow" w:eastAsia="Arial Narrow" w:hAnsi="Arial Narrow" w:cs="Arial Narrow"/>
          <w:color w:val="000000"/>
          <w:sz w:val="24"/>
          <w:szCs w:val="24"/>
        </w:rPr>
        <w:t xml:space="preserve">, en donde establece unos criterios para el seguimiento a programas y </w:t>
      </w:r>
      <w:r w:rsidR="008A06E4">
        <w:rPr>
          <w:rFonts w:ascii="Arial Narrow" w:eastAsia="Arial Narrow" w:hAnsi="Arial Narrow" w:cs="Arial Narrow"/>
          <w:color w:val="000000"/>
          <w:sz w:val="24"/>
          <w:szCs w:val="24"/>
        </w:rPr>
        <w:t>proyectos que se financien con recurso del Fondo nacional del cacao.</w:t>
      </w:r>
    </w:p>
    <w:p w14:paraId="6CC209EC" w14:textId="7D58F7E8" w:rsidR="00D32CD1" w:rsidRDefault="008A06E4"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sidR="00D32CD1">
        <w:rPr>
          <w:rFonts w:ascii="Arial Narrow" w:eastAsia="Arial Narrow" w:hAnsi="Arial Narrow" w:cs="Arial Narrow"/>
          <w:color w:val="000000"/>
          <w:sz w:val="24"/>
          <w:szCs w:val="24"/>
        </w:rPr>
        <w:t>l artículo 1</w:t>
      </w:r>
      <w:r w:rsidR="00014E14">
        <w:rPr>
          <w:rFonts w:ascii="Arial Narrow" w:eastAsia="Arial Narrow" w:hAnsi="Arial Narrow" w:cs="Arial Narrow"/>
          <w:color w:val="000000"/>
          <w:sz w:val="24"/>
          <w:szCs w:val="24"/>
        </w:rPr>
        <w:t xml:space="preserve">5 </w:t>
      </w:r>
      <w:r w:rsidR="00D32CD1">
        <w:rPr>
          <w:rFonts w:ascii="Arial Narrow" w:eastAsia="Arial Narrow" w:hAnsi="Arial Narrow" w:cs="Arial Narrow"/>
          <w:color w:val="000000"/>
          <w:sz w:val="24"/>
          <w:szCs w:val="24"/>
        </w:rPr>
        <w:t xml:space="preserve">establece la necesidad de ejercer control </w:t>
      </w:r>
      <w:r w:rsidR="00014E14">
        <w:rPr>
          <w:rFonts w:ascii="Arial Narrow" w:eastAsia="Arial Narrow" w:hAnsi="Arial Narrow" w:cs="Arial Narrow"/>
          <w:color w:val="000000"/>
          <w:sz w:val="24"/>
          <w:szCs w:val="24"/>
        </w:rPr>
        <w:t>f</w:t>
      </w:r>
      <w:r w:rsidR="00D32CD1">
        <w:rPr>
          <w:rFonts w:ascii="Arial Narrow" w:eastAsia="Arial Narrow" w:hAnsi="Arial Narrow" w:cs="Arial Narrow"/>
          <w:color w:val="000000"/>
          <w:sz w:val="24"/>
          <w:szCs w:val="24"/>
        </w:rPr>
        <w:t>iscal y disciplinario para las entidades que administren la cuota de fomento y así poder ejercer una correcta administración de este parafiscal.</w:t>
      </w:r>
    </w:p>
    <w:p w14:paraId="6B039F90" w14:textId="17053095"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1</w:t>
      </w:r>
      <w:r w:rsidR="00014E14">
        <w:rPr>
          <w:rFonts w:ascii="Arial Narrow" w:eastAsia="Arial Narrow" w:hAnsi="Arial Narrow" w:cs="Arial Narrow"/>
          <w:color w:val="000000"/>
          <w:sz w:val="24"/>
          <w:szCs w:val="24"/>
        </w:rPr>
        <w:t>6</w:t>
      </w:r>
      <w:r>
        <w:rPr>
          <w:rFonts w:ascii="Arial Narrow" w:eastAsia="Arial Narrow" w:hAnsi="Arial Narrow" w:cs="Arial Narrow"/>
          <w:color w:val="000000"/>
          <w:sz w:val="24"/>
          <w:szCs w:val="24"/>
        </w:rPr>
        <w:t xml:space="preserve"> establece la cuota de fomento cacaotero como un parafiscal, que está a cargo</w:t>
      </w:r>
      <w:r w:rsidR="002C445C">
        <w:rPr>
          <w:rFonts w:ascii="Arial Narrow" w:eastAsia="Arial Narrow" w:hAnsi="Arial Narrow" w:cs="Arial Narrow"/>
          <w:color w:val="000000"/>
          <w:sz w:val="24"/>
          <w:szCs w:val="24"/>
        </w:rPr>
        <w:t xml:space="preserve"> de administración de particulares</w:t>
      </w:r>
      <w:r>
        <w:rPr>
          <w:rFonts w:ascii="Arial Narrow" w:eastAsia="Arial Narrow" w:hAnsi="Arial Narrow" w:cs="Arial Narrow"/>
          <w:color w:val="000000"/>
          <w:sz w:val="24"/>
          <w:szCs w:val="24"/>
        </w:rPr>
        <w:t xml:space="preserve">, presenta una figura en la que protege esos </w:t>
      </w:r>
      <w:r w:rsidR="002C445C">
        <w:rPr>
          <w:rFonts w:ascii="Arial Narrow" w:eastAsia="Arial Narrow" w:hAnsi="Arial Narrow" w:cs="Arial Narrow"/>
          <w:color w:val="000000"/>
          <w:sz w:val="24"/>
          <w:szCs w:val="24"/>
        </w:rPr>
        <w:t xml:space="preserve">recursos </w:t>
      </w:r>
      <w:r>
        <w:rPr>
          <w:rFonts w:ascii="Arial Narrow" w:eastAsia="Arial Narrow" w:hAnsi="Arial Narrow" w:cs="Arial Narrow"/>
          <w:color w:val="000000"/>
          <w:sz w:val="24"/>
          <w:szCs w:val="24"/>
        </w:rPr>
        <w:t>que son públicos, con los cuales en algún momento se llegue a obtener activos, de los cuales, si o si se deben entender parte del Estado, independientemente de quien administre dichos recursos parafiscales.</w:t>
      </w:r>
    </w:p>
    <w:p w14:paraId="050D48D5" w14:textId="6635DBAC" w:rsidR="00D32CD1" w:rsidRDefault="002C445C"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w:t>
      </w:r>
      <w:r w:rsidR="00D32CD1">
        <w:rPr>
          <w:rFonts w:ascii="Arial Narrow" w:eastAsia="Arial Narrow" w:hAnsi="Arial Narrow" w:cs="Arial Narrow"/>
          <w:color w:val="000000"/>
          <w:sz w:val="24"/>
          <w:szCs w:val="24"/>
        </w:rPr>
        <w:t>n el artículo 1</w:t>
      </w:r>
      <w:r w:rsidR="00014E14">
        <w:rPr>
          <w:rFonts w:ascii="Arial Narrow" w:eastAsia="Arial Narrow" w:hAnsi="Arial Narrow" w:cs="Arial Narrow"/>
          <w:color w:val="000000"/>
          <w:sz w:val="24"/>
          <w:szCs w:val="24"/>
        </w:rPr>
        <w:t>7</w:t>
      </w:r>
      <w:r w:rsidR="00D32CD1">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 xml:space="preserve">se definen las </w:t>
      </w:r>
      <w:r w:rsidR="00D32CD1">
        <w:rPr>
          <w:rFonts w:ascii="Arial Narrow" w:eastAsia="Arial Narrow" w:hAnsi="Arial Narrow" w:cs="Arial Narrow"/>
          <w:color w:val="000000"/>
          <w:sz w:val="24"/>
          <w:szCs w:val="24"/>
        </w:rPr>
        <w:t xml:space="preserve">deducciones que las personas naturales y jurídicas pueden presentar conforme al valor de las compras durante el respectivo año gravable, </w:t>
      </w:r>
      <w:r>
        <w:rPr>
          <w:rFonts w:ascii="Arial Narrow" w:eastAsia="Arial Narrow" w:hAnsi="Arial Narrow" w:cs="Arial Narrow"/>
          <w:color w:val="000000"/>
          <w:sz w:val="24"/>
          <w:szCs w:val="24"/>
        </w:rPr>
        <w:t xml:space="preserve">mientras que </w:t>
      </w:r>
      <w:r w:rsidR="00D32CD1">
        <w:rPr>
          <w:rFonts w:ascii="Arial Narrow" w:eastAsia="Arial Narrow" w:hAnsi="Arial Narrow" w:cs="Arial Narrow"/>
          <w:color w:val="000000"/>
          <w:sz w:val="24"/>
          <w:szCs w:val="24"/>
        </w:rPr>
        <w:t>el artículo 1</w:t>
      </w:r>
      <w:r w:rsidR="00014E14">
        <w:rPr>
          <w:rFonts w:ascii="Arial Narrow" w:eastAsia="Arial Narrow" w:hAnsi="Arial Narrow" w:cs="Arial Narrow"/>
          <w:color w:val="000000"/>
          <w:sz w:val="24"/>
          <w:szCs w:val="24"/>
        </w:rPr>
        <w:t>8</w:t>
      </w:r>
      <w:r>
        <w:rPr>
          <w:rFonts w:ascii="Arial Narrow" w:eastAsia="Arial Narrow" w:hAnsi="Arial Narrow" w:cs="Arial Narrow"/>
          <w:color w:val="000000"/>
          <w:sz w:val="24"/>
          <w:szCs w:val="24"/>
        </w:rPr>
        <w:t xml:space="preserve"> hace unas claridades </w:t>
      </w:r>
      <w:r w:rsidR="00D32CD1">
        <w:rPr>
          <w:rFonts w:ascii="Arial Narrow" w:eastAsia="Arial Narrow" w:hAnsi="Arial Narrow" w:cs="Arial Narrow"/>
          <w:color w:val="000000"/>
          <w:sz w:val="24"/>
          <w:szCs w:val="24"/>
        </w:rPr>
        <w:t>de las disposiciones del artículo 23 del Estatuto Tributario y la ley 1819 de 2016.</w:t>
      </w:r>
    </w:p>
    <w:p w14:paraId="69AFCE0C" w14:textId="6CF96D8B"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1</w:t>
      </w:r>
      <w:r w:rsidR="00014E14">
        <w:rPr>
          <w:rFonts w:ascii="Arial Narrow" w:eastAsia="Arial Narrow" w:hAnsi="Arial Narrow" w:cs="Arial Narrow"/>
          <w:color w:val="000000"/>
          <w:sz w:val="24"/>
          <w:szCs w:val="24"/>
        </w:rPr>
        <w:t>9</w:t>
      </w:r>
      <w:r>
        <w:rPr>
          <w:rFonts w:ascii="Arial Narrow" w:eastAsia="Arial Narrow" w:hAnsi="Arial Narrow" w:cs="Arial Narrow"/>
          <w:color w:val="000000"/>
          <w:sz w:val="24"/>
          <w:szCs w:val="24"/>
        </w:rPr>
        <w:t xml:space="preserve"> del proyecto</w:t>
      </w:r>
      <w:r w:rsidR="002C445C">
        <w:rPr>
          <w:rFonts w:ascii="Arial Narrow" w:eastAsia="Arial Narrow" w:hAnsi="Arial Narrow" w:cs="Arial Narrow"/>
          <w:color w:val="000000"/>
          <w:sz w:val="24"/>
          <w:szCs w:val="24"/>
        </w:rPr>
        <w:t xml:space="preserve"> regula</w:t>
      </w:r>
      <w:r>
        <w:rPr>
          <w:rFonts w:ascii="Arial Narrow" w:eastAsia="Arial Narrow" w:hAnsi="Arial Narrow" w:cs="Arial Narrow"/>
          <w:color w:val="000000"/>
          <w:sz w:val="24"/>
          <w:szCs w:val="24"/>
        </w:rPr>
        <w:t xml:space="preserve"> el nivel de operación de las organizaciones cacaoteras, bajo los principios de la ley 43 de 1984.</w:t>
      </w:r>
    </w:p>
    <w:p w14:paraId="188084D1" w14:textId="3549BED0"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En el Artículo </w:t>
      </w:r>
      <w:r w:rsidR="00014E14">
        <w:rPr>
          <w:rFonts w:ascii="Arial Narrow" w:eastAsia="Arial Narrow" w:hAnsi="Arial Narrow" w:cs="Arial Narrow"/>
          <w:color w:val="000000"/>
          <w:sz w:val="24"/>
          <w:szCs w:val="24"/>
        </w:rPr>
        <w:t>20</w:t>
      </w:r>
      <w:r>
        <w:rPr>
          <w:rFonts w:ascii="Arial Narrow" w:eastAsia="Arial Narrow" w:hAnsi="Arial Narrow" w:cs="Arial Narrow"/>
          <w:color w:val="000000"/>
          <w:sz w:val="24"/>
          <w:szCs w:val="24"/>
        </w:rPr>
        <w:t xml:space="preserve">, </w:t>
      </w:r>
      <w:r w:rsidR="002C445C">
        <w:rPr>
          <w:rFonts w:ascii="Arial Narrow" w:eastAsia="Arial Narrow" w:hAnsi="Arial Narrow" w:cs="Arial Narrow"/>
          <w:color w:val="000000"/>
          <w:sz w:val="24"/>
          <w:szCs w:val="24"/>
        </w:rPr>
        <w:t xml:space="preserve">establece </w:t>
      </w:r>
      <w:r>
        <w:rPr>
          <w:rFonts w:ascii="Arial Narrow" w:eastAsia="Arial Narrow" w:hAnsi="Arial Narrow" w:cs="Arial Narrow"/>
          <w:color w:val="000000"/>
          <w:sz w:val="24"/>
          <w:szCs w:val="24"/>
        </w:rPr>
        <w:t xml:space="preserve">la obligatoriedad de la </w:t>
      </w:r>
      <w:r w:rsidR="002C445C">
        <w:rPr>
          <w:rFonts w:ascii="Arial Narrow" w:eastAsia="Arial Narrow" w:hAnsi="Arial Narrow" w:cs="Arial Narrow"/>
          <w:color w:val="000000"/>
          <w:sz w:val="24"/>
          <w:szCs w:val="24"/>
        </w:rPr>
        <w:t xml:space="preserve">adopción de </w:t>
      </w:r>
      <w:r>
        <w:rPr>
          <w:rFonts w:ascii="Arial Narrow" w:eastAsia="Arial Narrow" w:hAnsi="Arial Narrow" w:cs="Arial Narrow"/>
          <w:color w:val="000000"/>
          <w:sz w:val="24"/>
          <w:szCs w:val="24"/>
        </w:rPr>
        <w:t xml:space="preserve">códigos de ética y buen gobierno </w:t>
      </w:r>
      <w:r w:rsidR="002C445C">
        <w:rPr>
          <w:rFonts w:ascii="Arial Narrow" w:eastAsia="Arial Narrow" w:hAnsi="Arial Narrow" w:cs="Arial Narrow"/>
          <w:color w:val="000000"/>
          <w:sz w:val="24"/>
          <w:szCs w:val="24"/>
        </w:rPr>
        <w:t xml:space="preserve">por parte de las organizaciones cacaoteras y de las </w:t>
      </w:r>
      <w:r>
        <w:rPr>
          <w:rFonts w:ascii="Arial Narrow" w:eastAsia="Arial Narrow" w:hAnsi="Arial Narrow" w:cs="Arial Narrow"/>
          <w:color w:val="000000"/>
          <w:sz w:val="24"/>
          <w:szCs w:val="24"/>
        </w:rPr>
        <w:t>encargadas de la administración de</w:t>
      </w:r>
      <w:r w:rsidR="002C445C">
        <w:rPr>
          <w:rFonts w:ascii="Arial Narrow" w:eastAsia="Arial Narrow" w:hAnsi="Arial Narrow" w:cs="Arial Narrow"/>
          <w:color w:val="000000"/>
          <w:sz w:val="24"/>
          <w:szCs w:val="24"/>
        </w:rPr>
        <w:t xml:space="preserve"> los fondos de fomento cacaotero</w:t>
      </w:r>
      <w:r>
        <w:rPr>
          <w:rFonts w:ascii="Arial Narrow" w:eastAsia="Arial Narrow" w:hAnsi="Arial Narrow" w:cs="Arial Narrow"/>
          <w:color w:val="000000"/>
          <w:sz w:val="24"/>
          <w:szCs w:val="24"/>
        </w:rPr>
        <w:t>.</w:t>
      </w:r>
    </w:p>
    <w:p w14:paraId="15741354" w14:textId="5B23D0B4"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artículo </w:t>
      </w:r>
      <w:r w:rsidR="00014E14">
        <w:rPr>
          <w:rFonts w:ascii="Arial Narrow" w:eastAsia="Arial Narrow" w:hAnsi="Arial Narrow" w:cs="Arial Narrow"/>
          <w:color w:val="000000"/>
          <w:sz w:val="24"/>
          <w:szCs w:val="24"/>
        </w:rPr>
        <w:t>21</w:t>
      </w:r>
      <w:r>
        <w:rPr>
          <w:rFonts w:ascii="Arial Narrow" w:eastAsia="Arial Narrow" w:hAnsi="Arial Narrow" w:cs="Arial Narrow"/>
          <w:color w:val="000000"/>
          <w:sz w:val="24"/>
          <w:szCs w:val="24"/>
        </w:rPr>
        <w:t>, desarrollo una postulación en la cual el gobierno nacional y los gobiernos territoriales diseñarán e implementar programas y proyectos que permitirán fortalecer la producción y productividad de los cultivos de cacao en el país y en los territorios cacaoteros.</w:t>
      </w:r>
    </w:p>
    <w:p w14:paraId="21164958" w14:textId="0733F5B1"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w:t>
      </w:r>
      <w:r w:rsidR="00AB091A">
        <w:rPr>
          <w:rFonts w:ascii="Arial Narrow" w:eastAsia="Arial Narrow" w:hAnsi="Arial Narrow" w:cs="Arial Narrow"/>
          <w:color w:val="000000"/>
          <w:sz w:val="24"/>
          <w:szCs w:val="24"/>
        </w:rPr>
        <w:t>artículo</w:t>
      </w:r>
      <w:r>
        <w:rPr>
          <w:rFonts w:ascii="Arial Narrow" w:eastAsia="Arial Narrow" w:hAnsi="Arial Narrow" w:cs="Arial Narrow"/>
          <w:color w:val="000000"/>
          <w:sz w:val="24"/>
          <w:szCs w:val="24"/>
        </w:rPr>
        <w:t xml:space="preserve"> </w:t>
      </w:r>
      <w:r w:rsidR="00014E14">
        <w:rPr>
          <w:rFonts w:ascii="Arial Narrow" w:eastAsia="Arial Narrow" w:hAnsi="Arial Narrow" w:cs="Arial Narrow"/>
          <w:color w:val="000000"/>
          <w:sz w:val="24"/>
          <w:szCs w:val="24"/>
        </w:rPr>
        <w:t>22</w:t>
      </w:r>
      <w:r>
        <w:rPr>
          <w:rFonts w:ascii="Arial Narrow" w:eastAsia="Arial Narrow" w:hAnsi="Arial Narrow" w:cs="Arial Narrow"/>
          <w:color w:val="000000"/>
          <w:sz w:val="24"/>
          <w:szCs w:val="24"/>
        </w:rPr>
        <w:t xml:space="preserve">, </w:t>
      </w:r>
      <w:r w:rsidR="002C445C">
        <w:rPr>
          <w:rFonts w:ascii="Arial Narrow" w:eastAsia="Arial Narrow" w:hAnsi="Arial Narrow" w:cs="Arial Narrow"/>
          <w:color w:val="000000"/>
          <w:sz w:val="24"/>
          <w:szCs w:val="24"/>
        </w:rPr>
        <w:t xml:space="preserve">establece </w:t>
      </w:r>
      <w:r w:rsidR="00A23B72">
        <w:rPr>
          <w:rFonts w:ascii="Arial Narrow" w:eastAsia="Arial Narrow" w:hAnsi="Arial Narrow" w:cs="Arial Narrow"/>
          <w:color w:val="000000"/>
          <w:sz w:val="24"/>
          <w:szCs w:val="24"/>
        </w:rPr>
        <w:t>que,</w:t>
      </w:r>
      <w:r w:rsidR="002C445C">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dentro de los procesos de adjudicación y titulación de tierras a campesinos, la pob</w:t>
      </w:r>
      <w:r w:rsidR="002C445C">
        <w:rPr>
          <w:rFonts w:ascii="Arial Narrow" w:eastAsia="Arial Narrow" w:hAnsi="Arial Narrow" w:cs="Arial Narrow"/>
          <w:color w:val="000000"/>
          <w:sz w:val="24"/>
          <w:szCs w:val="24"/>
        </w:rPr>
        <w:t xml:space="preserve">lación campesina cacaotera </w:t>
      </w:r>
      <w:r w:rsidR="00A23B72">
        <w:rPr>
          <w:rFonts w:ascii="Arial Narrow" w:eastAsia="Arial Narrow" w:hAnsi="Arial Narrow" w:cs="Arial Narrow"/>
          <w:color w:val="000000"/>
          <w:sz w:val="24"/>
          <w:szCs w:val="24"/>
        </w:rPr>
        <w:t>t</w:t>
      </w:r>
      <w:r w:rsidR="002C445C">
        <w:rPr>
          <w:rFonts w:ascii="Arial Narrow" w:eastAsia="Arial Narrow" w:hAnsi="Arial Narrow" w:cs="Arial Narrow"/>
          <w:color w:val="000000"/>
          <w:sz w:val="24"/>
          <w:szCs w:val="24"/>
        </w:rPr>
        <w:t>eng</w:t>
      </w:r>
      <w:r>
        <w:rPr>
          <w:rFonts w:ascii="Arial Narrow" w:eastAsia="Arial Narrow" w:hAnsi="Arial Narrow" w:cs="Arial Narrow"/>
          <w:color w:val="000000"/>
          <w:sz w:val="24"/>
          <w:szCs w:val="24"/>
        </w:rPr>
        <w:t>a prioridad en los programas estatales de adjudicación, titulación y entrega de tierras.</w:t>
      </w:r>
    </w:p>
    <w:p w14:paraId="6F0887E9" w14:textId="494D37C1"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En el proceso</w:t>
      </w:r>
      <w:r w:rsidR="00A23B72">
        <w:rPr>
          <w:rFonts w:ascii="Arial Narrow" w:eastAsia="Arial Narrow" w:hAnsi="Arial Narrow" w:cs="Arial Narrow"/>
          <w:color w:val="000000"/>
          <w:sz w:val="24"/>
          <w:szCs w:val="24"/>
        </w:rPr>
        <w:t xml:space="preserve"> de fomentar la transformación del grano</w:t>
      </w:r>
      <w:r>
        <w:rPr>
          <w:rFonts w:ascii="Arial Narrow" w:eastAsia="Arial Narrow" w:hAnsi="Arial Narrow" w:cs="Arial Narrow"/>
          <w:color w:val="000000"/>
          <w:sz w:val="24"/>
          <w:szCs w:val="24"/>
        </w:rPr>
        <w:t xml:space="preserve">, se propone en el artículo </w:t>
      </w:r>
      <w:r w:rsidR="00014E14">
        <w:rPr>
          <w:rFonts w:ascii="Arial Narrow" w:eastAsia="Arial Narrow" w:hAnsi="Arial Narrow" w:cs="Arial Narrow"/>
          <w:color w:val="000000"/>
          <w:sz w:val="24"/>
          <w:szCs w:val="24"/>
        </w:rPr>
        <w:t xml:space="preserve">23 </w:t>
      </w:r>
      <w:r>
        <w:rPr>
          <w:rFonts w:ascii="Arial Narrow" w:eastAsia="Arial Narrow" w:hAnsi="Arial Narrow" w:cs="Arial Narrow"/>
          <w:color w:val="000000"/>
          <w:sz w:val="24"/>
          <w:szCs w:val="24"/>
        </w:rPr>
        <w:t>la agroindustrialización del cacao, con el fin de que el gobierno nacional y los demás entes públicos y privados promuevan programas y proyectos que conduzcan al desarrollo de la agroindustrialización del cacao.</w:t>
      </w:r>
    </w:p>
    <w:p w14:paraId="4B1E729C" w14:textId="03945819"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2</w:t>
      </w:r>
      <w:r w:rsidR="00014E14">
        <w:rPr>
          <w:rFonts w:ascii="Arial Narrow" w:eastAsia="Arial Narrow" w:hAnsi="Arial Narrow" w:cs="Arial Narrow"/>
          <w:color w:val="000000"/>
          <w:sz w:val="24"/>
          <w:szCs w:val="24"/>
        </w:rPr>
        <w:t>4</w:t>
      </w:r>
      <w:r>
        <w:rPr>
          <w:rFonts w:ascii="Arial Narrow" w:eastAsia="Arial Narrow" w:hAnsi="Arial Narrow" w:cs="Arial Narrow"/>
          <w:color w:val="000000"/>
          <w:sz w:val="24"/>
          <w:szCs w:val="24"/>
        </w:rPr>
        <w:t xml:space="preserve">, </w:t>
      </w:r>
      <w:r w:rsidR="00A23B72">
        <w:rPr>
          <w:rFonts w:ascii="Arial Narrow" w:eastAsia="Arial Narrow" w:hAnsi="Arial Narrow" w:cs="Arial Narrow"/>
          <w:color w:val="000000"/>
          <w:sz w:val="24"/>
          <w:szCs w:val="24"/>
        </w:rPr>
        <w:t>pone al M</w:t>
      </w:r>
      <w:r>
        <w:rPr>
          <w:rFonts w:ascii="Arial Narrow" w:eastAsia="Arial Narrow" w:hAnsi="Arial Narrow" w:cs="Arial Narrow"/>
          <w:color w:val="000000"/>
          <w:sz w:val="24"/>
          <w:szCs w:val="24"/>
        </w:rPr>
        <w:t xml:space="preserve">inisterio de agricultura, en articulación con otras entidades del gobierno, promover programas y proyectos que conduzcan al fortalecimiento y mejoramiento de las condiciones de comercialización nacional y de exportación del cacao, con </w:t>
      </w:r>
      <w:r w:rsidR="00A23B72">
        <w:rPr>
          <w:rFonts w:ascii="Arial Narrow" w:eastAsia="Arial Narrow" w:hAnsi="Arial Narrow" w:cs="Arial Narrow"/>
          <w:color w:val="000000"/>
          <w:sz w:val="24"/>
          <w:szCs w:val="24"/>
        </w:rPr>
        <w:t>precios justos y estables</w:t>
      </w:r>
      <w:r>
        <w:rPr>
          <w:rFonts w:ascii="Arial Narrow" w:eastAsia="Arial Narrow" w:hAnsi="Arial Narrow" w:cs="Arial Narrow"/>
          <w:color w:val="000000"/>
          <w:sz w:val="24"/>
          <w:szCs w:val="24"/>
        </w:rPr>
        <w:t xml:space="preserve"> que permitan el mejoramiento de las condiciones de v</w:t>
      </w:r>
      <w:r w:rsidR="00A23B72">
        <w:rPr>
          <w:rFonts w:ascii="Arial Narrow" w:eastAsia="Arial Narrow" w:hAnsi="Arial Narrow" w:cs="Arial Narrow"/>
          <w:color w:val="000000"/>
          <w:sz w:val="24"/>
          <w:szCs w:val="24"/>
        </w:rPr>
        <w:t xml:space="preserve">ida de las familias cacaoteras. </w:t>
      </w:r>
      <w:r>
        <w:rPr>
          <w:rFonts w:ascii="Arial Narrow" w:eastAsia="Arial Narrow" w:hAnsi="Arial Narrow" w:cs="Arial Narrow"/>
          <w:color w:val="000000"/>
          <w:sz w:val="24"/>
          <w:szCs w:val="24"/>
        </w:rPr>
        <w:t>El artículo 2</w:t>
      </w:r>
      <w:r w:rsidR="00014E14">
        <w:rPr>
          <w:rFonts w:ascii="Arial Narrow" w:eastAsia="Arial Narrow" w:hAnsi="Arial Narrow" w:cs="Arial Narrow"/>
          <w:color w:val="000000"/>
          <w:sz w:val="24"/>
          <w:szCs w:val="24"/>
        </w:rPr>
        <w:t>5</w:t>
      </w:r>
      <w:r w:rsidR="00A23B72">
        <w:rPr>
          <w:rFonts w:ascii="Arial Narrow" w:eastAsia="Arial Narrow" w:hAnsi="Arial Narrow" w:cs="Arial Narrow"/>
          <w:color w:val="000000"/>
          <w:sz w:val="24"/>
          <w:szCs w:val="24"/>
        </w:rPr>
        <w:t xml:space="preserve">, establece límites </w:t>
      </w:r>
      <w:r>
        <w:rPr>
          <w:rFonts w:ascii="Arial Narrow" w:eastAsia="Arial Narrow" w:hAnsi="Arial Narrow" w:cs="Arial Narrow"/>
          <w:color w:val="000000"/>
          <w:sz w:val="24"/>
          <w:szCs w:val="24"/>
        </w:rPr>
        <w:t>a la diferencia de precio nacional e internacional del cacao.</w:t>
      </w:r>
    </w:p>
    <w:p w14:paraId="6A1FAABA" w14:textId="6616F2C6"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Reconociendo la importancia</w:t>
      </w:r>
      <w:r w:rsidR="00A23B72">
        <w:rPr>
          <w:rFonts w:ascii="Arial Narrow" w:eastAsia="Arial Narrow" w:hAnsi="Arial Narrow" w:cs="Arial Narrow"/>
          <w:color w:val="000000"/>
          <w:sz w:val="24"/>
          <w:szCs w:val="24"/>
        </w:rPr>
        <w:t xml:space="preserve"> del financiamiento del desarrollo de la cadena el cacao-chocolate</w:t>
      </w:r>
      <w:r>
        <w:rPr>
          <w:rFonts w:ascii="Arial Narrow" w:eastAsia="Arial Narrow" w:hAnsi="Arial Narrow" w:cs="Arial Narrow"/>
          <w:color w:val="000000"/>
          <w:sz w:val="24"/>
          <w:szCs w:val="24"/>
        </w:rPr>
        <w:t>, en el artículo 2</w:t>
      </w:r>
      <w:r w:rsidR="00014E14">
        <w:rPr>
          <w:rFonts w:ascii="Arial Narrow" w:eastAsia="Arial Narrow" w:hAnsi="Arial Narrow" w:cs="Arial Narrow"/>
          <w:color w:val="000000"/>
          <w:sz w:val="24"/>
          <w:szCs w:val="24"/>
        </w:rPr>
        <w:t>6</w:t>
      </w:r>
      <w:r>
        <w:rPr>
          <w:rFonts w:ascii="Arial Narrow" w:eastAsia="Arial Narrow" w:hAnsi="Arial Narrow" w:cs="Arial Narrow"/>
          <w:color w:val="000000"/>
          <w:sz w:val="24"/>
          <w:szCs w:val="24"/>
        </w:rPr>
        <w:t xml:space="preserve"> se establece la creación de créditos con condiciones preferenciales y tasas de interés bajas o subsidiadas </w:t>
      </w:r>
      <w:r w:rsidR="00A23B72">
        <w:rPr>
          <w:rFonts w:ascii="Arial Narrow" w:eastAsia="Arial Narrow" w:hAnsi="Arial Narrow" w:cs="Arial Narrow"/>
          <w:color w:val="000000"/>
          <w:sz w:val="24"/>
          <w:szCs w:val="24"/>
        </w:rPr>
        <w:t>para los productores cacaoteros, comercializadores y transformadores del grano.</w:t>
      </w:r>
    </w:p>
    <w:p w14:paraId="5BE59C87" w14:textId="3AEDDBEF"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El artículo 2</w:t>
      </w:r>
      <w:r w:rsidR="00014E14">
        <w:rPr>
          <w:rFonts w:ascii="Arial Narrow" w:eastAsia="Arial Narrow" w:hAnsi="Arial Narrow" w:cs="Arial Narrow"/>
          <w:color w:val="000000"/>
          <w:sz w:val="24"/>
          <w:szCs w:val="24"/>
        </w:rPr>
        <w:t>7</w:t>
      </w:r>
      <w:r>
        <w:rPr>
          <w:rFonts w:ascii="Arial Narrow" w:eastAsia="Arial Narrow" w:hAnsi="Arial Narrow" w:cs="Arial Narrow"/>
          <w:color w:val="000000"/>
          <w:sz w:val="24"/>
          <w:szCs w:val="24"/>
        </w:rPr>
        <w:t xml:space="preserve"> presentada la asociatividad en la cadena de cacao, como una herramienta importante para consolidad dicho sector.</w:t>
      </w:r>
    </w:p>
    <w:p w14:paraId="12B2C3A8" w14:textId="7AC79CB0"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w:t>
      </w:r>
      <w:r w:rsidR="00014E14">
        <w:rPr>
          <w:rFonts w:ascii="Arial Narrow" w:eastAsia="Arial Narrow" w:hAnsi="Arial Narrow" w:cs="Arial Narrow"/>
          <w:color w:val="000000"/>
          <w:sz w:val="24"/>
          <w:szCs w:val="24"/>
        </w:rPr>
        <w:t>artículo</w:t>
      </w:r>
      <w:r>
        <w:rPr>
          <w:rFonts w:ascii="Arial Narrow" w:eastAsia="Arial Narrow" w:hAnsi="Arial Narrow" w:cs="Arial Narrow"/>
          <w:color w:val="000000"/>
          <w:sz w:val="24"/>
          <w:szCs w:val="24"/>
        </w:rPr>
        <w:t xml:space="preserve"> 2</w:t>
      </w:r>
      <w:r w:rsidR="00014E14">
        <w:rPr>
          <w:rFonts w:ascii="Arial Narrow" w:eastAsia="Arial Narrow" w:hAnsi="Arial Narrow" w:cs="Arial Narrow"/>
          <w:color w:val="000000"/>
          <w:sz w:val="24"/>
          <w:szCs w:val="24"/>
        </w:rPr>
        <w:t>8</w:t>
      </w:r>
      <w:r>
        <w:rPr>
          <w:rFonts w:ascii="Arial Narrow" w:eastAsia="Arial Narrow" w:hAnsi="Arial Narrow" w:cs="Arial Narrow"/>
          <w:color w:val="000000"/>
          <w:sz w:val="24"/>
          <w:szCs w:val="24"/>
        </w:rPr>
        <w:t>, establece las certificaciones e incentivos ambientales, con el fin de que el gobierno nacional</w:t>
      </w:r>
      <w:r w:rsidR="00A23B72">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t xml:space="preserve"> en compañía </w:t>
      </w:r>
      <w:r w:rsidR="00A23B72">
        <w:rPr>
          <w:rFonts w:ascii="Arial Narrow" w:eastAsia="Arial Narrow" w:hAnsi="Arial Narrow" w:cs="Arial Narrow"/>
          <w:color w:val="000000"/>
          <w:sz w:val="24"/>
          <w:szCs w:val="24"/>
        </w:rPr>
        <w:t xml:space="preserve">de otras entidades, implementen </w:t>
      </w:r>
      <w:r>
        <w:rPr>
          <w:rFonts w:ascii="Arial Narrow" w:eastAsia="Arial Narrow" w:hAnsi="Arial Narrow" w:cs="Arial Narrow"/>
          <w:color w:val="000000"/>
          <w:sz w:val="24"/>
          <w:szCs w:val="24"/>
        </w:rPr>
        <w:t>programas de certificaciones ambientales de cultivos de cacao e ince</w:t>
      </w:r>
      <w:r w:rsidR="00A23B72">
        <w:rPr>
          <w:rFonts w:ascii="Arial Narrow" w:eastAsia="Arial Narrow" w:hAnsi="Arial Narrow" w:cs="Arial Narrow"/>
          <w:color w:val="000000"/>
          <w:sz w:val="24"/>
          <w:szCs w:val="24"/>
        </w:rPr>
        <w:t>ntivos ambientales asociados a dicho cultivo.</w:t>
      </w:r>
    </w:p>
    <w:p w14:paraId="6F08CAFC" w14:textId="78988E02"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artículo 2</w:t>
      </w:r>
      <w:r w:rsidR="00014E14">
        <w:rPr>
          <w:rFonts w:ascii="Arial Narrow" w:eastAsia="Arial Narrow" w:hAnsi="Arial Narrow" w:cs="Arial Narrow"/>
          <w:color w:val="000000"/>
          <w:sz w:val="24"/>
          <w:szCs w:val="24"/>
        </w:rPr>
        <w:t>9</w:t>
      </w:r>
      <w:r>
        <w:rPr>
          <w:rFonts w:ascii="Arial Narrow" w:eastAsia="Arial Narrow" w:hAnsi="Arial Narrow" w:cs="Arial Narrow"/>
          <w:color w:val="000000"/>
          <w:sz w:val="24"/>
          <w:szCs w:val="24"/>
        </w:rPr>
        <w:t xml:space="preserve">, crea </w:t>
      </w:r>
      <w:r w:rsidR="00A23B72">
        <w:rPr>
          <w:rFonts w:ascii="Arial Narrow" w:eastAsia="Arial Narrow" w:hAnsi="Arial Narrow" w:cs="Arial Narrow"/>
          <w:color w:val="000000"/>
          <w:sz w:val="24"/>
          <w:szCs w:val="24"/>
        </w:rPr>
        <w:t xml:space="preserve">la obligación al estado de una </w:t>
      </w:r>
      <w:r>
        <w:rPr>
          <w:rFonts w:ascii="Arial Narrow" w:eastAsia="Arial Narrow" w:hAnsi="Arial Narrow" w:cs="Arial Narrow"/>
          <w:color w:val="000000"/>
          <w:sz w:val="24"/>
          <w:szCs w:val="24"/>
        </w:rPr>
        <w:t xml:space="preserve">oferta estatal </w:t>
      </w:r>
      <w:r w:rsidR="00A23B72">
        <w:rPr>
          <w:rFonts w:ascii="Arial Narrow" w:eastAsia="Arial Narrow" w:hAnsi="Arial Narrow" w:cs="Arial Narrow"/>
          <w:color w:val="000000"/>
          <w:sz w:val="24"/>
          <w:szCs w:val="24"/>
        </w:rPr>
        <w:t>para satisfacer</w:t>
      </w:r>
      <w:r>
        <w:rPr>
          <w:rFonts w:ascii="Arial Narrow" w:eastAsia="Arial Narrow" w:hAnsi="Arial Narrow" w:cs="Arial Narrow"/>
          <w:color w:val="000000"/>
          <w:sz w:val="24"/>
          <w:szCs w:val="24"/>
        </w:rPr>
        <w:t xml:space="preserve"> necesidades </w:t>
      </w:r>
      <w:r w:rsidR="00A23B72">
        <w:rPr>
          <w:rFonts w:ascii="Arial Narrow" w:eastAsia="Arial Narrow" w:hAnsi="Arial Narrow" w:cs="Arial Narrow"/>
          <w:color w:val="000000"/>
          <w:sz w:val="24"/>
          <w:szCs w:val="24"/>
        </w:rPr>
        <w:t xml:space="preserve">básicas </w:t>
      </w:r>
      <w:r>
        <w:rPr>
          <w:rFonts w:ascii="Arial Narrow" w:eastAsia="Arial Narrow" w:hAnsi="Arial Narrow" w:cs="Arial Narrow"/>
          <w:color w:val="000000"/>
          <w:sz w:val="24"/>
          <w:szCs w:val="24"/>
        </w:rPr>
        <w:t>de las familias cacaoteras, entendiendo las dificultades que se viven en el campo.</w:t>
      </w:r>
    </w:p>
    <w:p w14:paraId="3F602646" w14:textId="45F66844"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Reconociendo la importancia de una veje</w:t>
      </w:r>
      <w:r w:rsidR="00A23B72">
        <w:rPr>
          <w:rFonts w:ascii="Arial Narrow" w:eastAsia="Arial Narrow" w:hAnsi="Arial Narrow" w:cs="Arial Narrow"/>
          <w:color w:val="000000"/>
          <w:sz w:val="24"/>
          <w:szCs w:val="24"/>
        </w:rPr>
        <w:t>z digna a la cual tienen de</w:t>
      </w:r>
      <w:r w:rsidR="009A5496">
        <w:rPr>
          <w:rFonts w:ascii="Arial Narrow" w:eastAsia="Arial Narrow" w:hAnsi="Arial Narrow" w:cs="Arial Narrow"/>
          <w:color w:val="000000"/>
          <w:sz w:val="24"/>
          <w:szCs w:val="24"/>
        </w:rPr>
        <w:t>recho las familias cacaoteras</w:t>
      </w:r>
      <w:r w:rsidR="00A23B72">
        <w:rPr>
          <w:rFonts w:ascii="Arial Narrow" w:eastAsia="Arial Narrow" w:hAnsi="Arial Narrow" w:cs="Arial Narrow"/>
          <w:color w:val="000000"/>
          <w:sz w:val="24"/>
          <w:szCs w:val="24"/>
        </w:rPr>
        <w:t xml:space="preserve">, sus </w:t>
      </w:r>
      <w:r w:rsidR="00C05C3C">
        <w:rPr>
          <w:rFonts w:ascii="Arial Narrow" w:eastAsia="Arial Narrow" w:hAnsi="Arial Narrow" w:cs="Arial Narrow"/>
          <w:color w:val="000000"/>
          <w:sz w:val="24"/>
          <w:szCs w:val="24"/>
        </w:rPr>
        <w:t>trabajadores</w:t>
      </w:r>
      <w:r>
        <w:rPr>
          <w:rFonts w:ascii="Arial Narrow" w:eastAsia="Arial Narrow" w:hAnsi="Arial Narrow" w:cs="Arial Narrow"/>
          <w:color w:val="000000"/>
          <w:sz w:val="24"/>
          <w:szCs w:val="24"/>
        </w:rPr>
        <w:t>, se estab</w:t>
      </w:r>
      <w:r w:rsidR="00A23B72">
        <w:rPr>
          <w:rFonts w:ascii="Arial Narrow" w:eastAsia="Arial Narrow" w:hAnsi="Arial Narrow" w:cs="Arial Narrow"/>
          <w:color w:val="000000"/>
          <w:sz w:val="24"/>
          <w:szCs w:val="24"/>
        </w:rPr>
        <w:t xml:space="preserve">lece criterios para promover su seguridad social, </w:t>
      </w:r>
      <w:r>
        <w:rPr>
          <w:rFonts w:ascii="Arial Narrow" w:eastAsia="Arial Narrow" w:hAnsi="Arial Narrow" w:cs="Arial Narrow"/>
          <w:color w:val="000000"/>
          <w:sz w:val="24"/>
          <w:szCs w:val="24"/>
        </w:rPr>
        <w:t xml:space="preserve">en el artículo </w:t>
      </w:r>
      <w:r w:rsidR="00014E14">
        <w:rPr>
          <w:rFonts w:ascii="Arial Narrow" w:eastAsia="Arial Narrow" w:hAnsi="Arial Narrow" w:cs="Arial Narrow"/>
          <w:color w:val="000000"/>
          <w:sz w:val="24"/>
          <w:szCs w:val="24"/>
        </w:rPr>
        <w:t>30</w:t>
      </w:r>
      <w:r>
        <w:rPr>
          <w:rFonts w:ascii="Arial Narrow" w:eastAsia="Arial Narrow" w:hAnsi="Arial Narrow" w:cs="Arial Narrow"/>
          <w:color w:val="000000"/>
          <w:sz w:val="24"/>
          <w:szCs w:val="24"/>
        </w:rPr>
        <w:t>.</w:t>
      </w:r>
    </w:p>
    <w:p w14:paraId="37157411" w14:textId="4ED1779B" w:rsidR="00BE188F" w:rsidRDefault="00D32CD1" w:rsidP="007B12CE">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artículo </w:t>
      </w:r>
      <w:r w:rsidR="00014E14">
        <w:rPr>
          <w:rFonts w:ascii="Arial Narrow" w:eastAsia="Arial Narrow" w:hAnsi="Arial Narrow" w:cs="Arial Narrow"/>
          <w:color w:val="000000"/>
          <w:sz w:val="24"/>
          <w:szCs w:val="24"/>
        </w:rPr>
        <w:t>31</w:t>
      </w:r>
      <w:r>
        <w:rPr>
          <w:rFonts w:ascii="Arial Narrow" w:eastAsia="Arial Narrow" w:hAnsi="Arial Narrow" w:cs="Arial Narrow"/>
          <w:color w:val="000000"/>
          <w:sz w:val="24"/>
          <w:szCs w:val="24"/>
        </w:rPr>
        <w:t xml:space="preserve"> presenta un régimen de transición, protegiendo el principio de seguridad jurídica.</w:t>
      </w:r>
      <w:r w:rsidR="00A23B72">
        <w:rPr>
          <w:rFonts w:ascii="Times New Roman" w:eastAsia="Times New Roman" w:hAnsi="Times New Roman" w:cs="Times New Roman"/>
          <w:sz w:val="24"/>
          <w:szCs w:val="24"/>
        </w:rPr>
        <w:t xml:space="preserve"> </w:t>
      </w:r>
      <w:r>
        <w:rPr>
          <w:rFonts w:ascii="Arial Narrow" w:eastAsia="Arial Narrow" w:hAnsi="Arial Narrow" w:cs="Arial Narrow"/>
          <w:color w:val="000000"/>
          <w:sz w:val="24"/>
          <w:szCs w:val="24"/>
        </w:rPr>
        <w:t xml:space="preserve">Los artículos </w:t>
      </w:r>
      <w:r w:rsidR="00014E14">
        <w:rPr>
          <w:rFonts w:ascii="Arial Narrow" w:eastAsia="Arial Narrow" w:hAnsi="Arial Narrow" w:cs="Arial Narrow"/>
          <w:color w:val="000000"/>
          <w:sz w:val="24"/>
          <w:szCs w:val="24"/>
        </w:rPr>
        <w:t>32</w:t>
      </w:r>
      <w:r>
        <w:rPr>
          <w:rFonts w:ascii="Arial Narrow" w:eastAsia="Arial Narrow" w:hAnsi="Arial Narrow" w:cs="Arial Narrow"/>
          <w:color w:val="000000"/>
          <w:sz w:val="24"/>
          <w:szCs w:val="24"/>
        </w:rPr>
        <w:t xml:space="preserve"> y 3</w:t>
      </w:r>
      <w:r w:rsidR="00014E14">
        <w:rPr>
          <w:rFonts w:ascii="Arial Narrow" w:eastAsia="Arial Narrow" w:hAnsi="Arial Narrow" w:cs="Arial Narrow"/>
          <w:color w:val="000000"/>
          <w:sz w:val="24"/>
          <w:szCs w:val="24"/>
        </w:rPr>
        <w:t>3</w:t>
      </w:r>
      <w:r>
        <w:rPr>
          <w:rFonts w:ascii="Arial Narrow" w:eastAsia="Arial Narrow" w:hAnsi="Arial Narrow" w:cs="Arial Narrow"/>
          <w:color w:val="000000"/>
          <w:sz w:val="24"/>
          <w:szCs w:val="24"/>
        </w:rPr>
        <w:t xml:space="preserve"> determinan las derogaciones realizadas a la ley 31 de 1965 y el artículo 2 de la ley 67 de 1983, así como la vigencia de la ley a partir de su </w:t>
      </w:r>
      <w:r w:rsidR="007B12CE">
        <w:rPr>
          <w:rFonts w:ascii="Arial Narrow" w:eastAsia="Arial Narrow" w:hAnsi="Arial Narrow" w:cs="Arial Narrow"/>
          <w:color w:val="000000"/>
          <w:sz w:val="24"/>
          <w:szCs w:val="24"/>
        </w:rPr>
        <w:t>promulgación.</w:t>
      </w:r>
    </w:p>
    <w:p w14:paraId="1C96A3F1" w14:textId="2622B38B" w:rsidR="007B12CE" w:rsidRPr="007B12CE" w:rsidRDefault="007B12CE" w:rsidP="00C10A31">
      <w:pPr>
        <w:pStyle w:val="Prrafodelista"/>
        <w:numPr>
          <w:ilvl w:val="3"/>
          <w:numId w:val="8"/>
        </w:numPr>
        <w:ind w:left="0"/>
        <w:jc w:val="both"/>
        <w:rPr>
          <w:rFonts w:ascii="Arial Narrow" w:eastAsia="Times New Roman" w:hAnsi="Arial Narrow" w:cs="Times New Roman"/>
          <w:b/>
          <w:bCs/>
          <w:sz w:val="24"/>
          <w:szCs w:val="24"/>
        </w:rPr>
      </w:pPr>
      <w:r w:rsidRPr="007B12CE">
        <w:rPr>
          <w:rFonts w:ascii="Arial Narrow" w:eastAsia="Times New Roman" w:hAnsi="Arial Narrow" w:cs="Times New Roman"/>
          <w:b/>
          <w:bCs/>
          <w:sz w:val="24"/>
          <w:szCs w:val="24"/>
        </w:rPr>
        <w:t xml:space="preserve">MARCO NORMATIVO. </w:t>
      </w:r>
    </w:p>
    <w:p w14:paraId="658119A5" w14:textId="54E65EA8" w:rsidR="00BE188F" w:rsidRPr="00162DF2" w:rsidRDefault="009A5496" w:rsidP="00282371">
      <w:pPr>
        <w:spacing w:before="240" w:after="240"/>
        <w:jc w:val="both"/>
        <w:rPr>
          <w:rFonts w:ascii="Arial Narrow" w:eastAsia="Arial Narrow" w:hAnsi="Arial Narrow" w:cs="Arial Narrow"/>
          <w:color w:val="000000"/>
          <w:sz w:val="24"/>
          <w:szCs w:val="24"/>
        </w:rPr>
      </w:pPr>
      <w:r w:rsidRPr="009A5496">
        <w:rPr>
          <w:rFonts w:ascii="Arial Narrow" w:eastAsia="Arial Narrow" w:hAnsi="Arial Narrow" w:cs="Arial Narrow"/>
          <w:color w:val="000000"/>
          <w:sz w:val="24"/>
          <w:szCs w:val="24"/>
        </w:rPr>
        <w:t xml:space="preserve">La </w:t>
      </w:r>
      <w:r>
        <w:rPr>
          <w:rFonts w:ascii="Arial Narrow" w:eastAsia="Arial Narrow" w:hAnsi="Arial Narrow" w:cs="Arial Narrow"/>
          <w:color w:val="000000"/>
          <w:sz w:val="24"/>
          <w:szCs w:val="24"/>
        </w:rPr>
        <w:t xml:space="preserve">cadena del cacao </w:t>
      </w:r>
      <w:r w:rsidR="00D32CD1" w:rsidRPr="009A5496">
        <w:rPr>
          <w:rFonts w:ascii="Arial Narrow" w:eastAsia="Arial Narrow" w:hAnsi="Arial Narrow" w:cs="Arial Narrow"/>
          <w:color w:val="000000"/>
          <w:sz w:val="24"/>
          <w:szCs w:val="24"/>
        </w:rPr>
        <w:t>en Colombia está regulada por</w:t>
      </w:r>
      <w:r>
        <w:rPr>
          <w:rFonts w:ascii="Arial Narrow" w:eastAsia="Arial Narrow" w:hAnsi="Arial Narrow" w:cs="Arial Narrow"/>
          <w:color w:val="000000"/>
          <w:sz w:val="24"/>
          <w:szCs w:val="24"/>
        </w:rPr>
        <w:t xml:space="preserve"> algunas</w:t>
      </w:r>
      <w:r w:rsidR="00D32CD1" w:rsidRPr="009A5496">
        <w:rPr>
          <w:rFonts w:ascii="Arial Narrow" w:eastAsia="Arial Narrow" w:hAnsi="Arial Narrow" w:cs="Arial Narrow"/>
          <w:color w:val="000000"/>
          <w:sz w:val="24"/>
          <w:szCs w:val="24"/>
        </w:rPr>
        <w:t xml:space="preserve"> normas </w:t>
      </w:r>
      <w:r>
        <w:rPr>
          <w:rFonts w:ascii="Arial Narrow" w:eastAsia="Arial Narrow" w:hAnsi="Arial Narrow" w:cs="Arial Narrow"/>
          <w:color w:val="000000"/>
          <w:sz w:val="24"/>
          <w:szCs w:val="24"/>
        </w:rPr>
        <w:t xml:space="preserve">centradas en </w:t>
      </w:r>
      <w:r w:rsidR="00D32CD1" w:rsidRPr="009A5496">
        <w:rPr>
          <w:rFonts w:ascii="Arial Narrow" w:eastAsia="Arial Narrow" w:hAnsi="Arial Narrow" w:cs="Arial Narrow"/>
          <w:color w:val="000000"/>
          <w:sz w:val="24"/>
          <w:szCs w:val="24"/>
        </w:rPr>
        <w:t xml:space="preserve">reglamentar, </w:t>
      </w:r>
      <w:r w:rsidR="00162DF2">
        <w:rPr>
          <w:rFonts w:ascii="Arial Narrow" w:eastAsia="Arial Narrow" w:hAnsi="Arial Narrow" w:cs="Arial Narrow"/>
          <w:color w:val="000000"/>
          <w:sz w:val="24"/>
          <w:szCs w:val="24"/>
        </w:rPr>
        <w:t xml:space="preserve">y administrar </w:t>
      </w:r>
      <w:r>
        <w:rPr>
          <w:rFonts w:ascii="Arial Narrow" w:eastAsia="Arial Narrow" w:hAnsi="Arial Narrow" w:cs="Arial Narrow"/>
          <w:color w:val="000000"/>
          <w:sz w:val="24"/>
          <w:szCs w:val="24"/>
        </w:rPr>
        <w:t>las cuotas de fomento y los Fondos Cacaoteros</w:t>
      </w:r>
      <w:r w:rsidR="00162DF2">
        <w:rPr>
          <w:rFonts w:ascii="Arial Narrow" w:eastAsia="Arial Narrow" w:hAnsi="Arial Narrow" w:cs="Arial Narrow"/>
          <w:color w:val="000000"/>
          <w:sz w:val="24"/>
          <w:szCs w:val="24"/>
        </w:rPr>
        <w:t>, así como algunos aspectos productivos y comerciales.</w:t>
      </w:r>
    </w:p>
    <w:p w14:paraId="15A581D8" w14:textId="77777777" w:rsidR="00D32CD1" w:rsidRDefault="00D32CD1" w:rsidP="00C10A31">
      <w:pPr>
        <w:numPr>
          <w:ilvl w:val="0"/>
          <w:numId w:val="1"/>
        </w:numPr>
        <w:spacing w:before="240" w:after="24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Ley 31 de 1965</w:t>
      </w:r>
    </w:p>
    <w:p w14:paraId="0972F731" w14:textId="77777777" w:rsidR="00D32CD1" w:rsidRDefault="00D32CD1" w:rsidP="00D32CD1">
      <w:pPr>
        <w:spacing w:before="240" w:after="24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Establece las directrices para el fomento de la actividad cacaotera en Colombia. Entre la cual se encuentran los aportes al desarrollo de programas de fomento y protección del cultivo del cacao, así como la regularización de su comercio y prestación de servicios a los agricultores. La ley también crea la cuota de fomento, la cual es aportada por los productores, así mismo estipula su constancia de pago y su emisor. Además, asigna el 50% del recaudo por parte de la cuota de fomento será destinado para el fortalecimiento de las asociaciones cacaoteras y sobre el restante, el 75% se destinarán a los servicios de labores, asesorías, consultas técnicas, publicidad dentro y fuera del país y al servicio comercial; por último, el 25% de los aportes restante suple los pagos operativos y administrativos.</w:t>
      </w:r>
    </w:p>
    <w:p w14:paraId="1A81BD5D" w14:textId="77777777" w:rsidR="00D32CD1" w:rsidRDefault="00D32CD1" w:rsidP="00C10A31">
      <w:pPr>
        <w:numPr>
          <w:ilvl w:val="0"/>
          <w:numId w:val="4"/>
        </w:numPr>
        <w:spacing w:before="240" w:after="24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Ley 67 de 1983</w:t>
      </w:r>
    </w:p>
    <w:p w14:paraId="7E4A52DA" w14:textId="77777777" w:rsidR="00D32CD1" w:rsidRPr="0032742F" w:rsidRDefault="00D32CD1" w:rsidP="00D32CD1">
      <w:pPr>
        <w:spacing w:before="240" w:after="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Por la cual se modifica el porcentaje de recaudo establecido en la ley 31 de 1965 y se determina la destinación de los recaudos, para lo cual, la ley establece que deben ser destinados a investigación tecnología y comercialización.</w:t>
      </w:r>
    </w:p>
    <w:p w14:paraId="04596CA3" w14:textId="77777777" w:rsidR="00D32CD1" w:rsidRDefault="00D32CD1" w:rsidP="00C10A31">
      <w:pPr>
        <w:numPr>
          <w:ilvl w:val="0"/>
          <w:numId w:val="5"/>
        </w:numPr>
        <w:spacing w:before="240" w:after="24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Ley 321 de 1996</w:t>
      </w:r>
    </w:p>
    <w:p w14:paraId="75A94B01" w14:textId="77777777" w:rsidR="00D32CD1" w:rsidRDefault="00D32CD1" w:rsidP="00D32CD1">
      <w:pPr>
        <w:spacing w:before="240" w:after="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Reglamentada por el decreto 2255 de 1996, por medio de la cual se fijan condiciones para la administración de la cuota de fomento cacaotero, establecidas por las Leyes 31 de 1965 y 67 de 1983.</w:t>
      </w:r>
    </w:p>
    <w:p w14:paraId="403AA887" w14:textId="77777777" w:rsidR="00A74805" w:rsidRDefault="00A74805" w:rsidP="00D32CD1">
      <w:pPr>
        <w:spacing w:before="240" w:after="240"/>
        <w:jc w:val="both"/>
        <w:rPr>
          <w:rFonts w:ascii="Times New Roman" w:eastAsia="Times New Roman" w:hAnsi="Times New Roman" w:cs="Times New Roman"/>
          <w:sz w:val="24"/>
          <w:szCs w:val="24"/>
        </w:rPr>
      </w:pPr>
    </w:p>
    <w:p w14:paraId="7AAF627E" w14:textId="77777777" w:rsidR="00D32CD1" w:rsidRDefault="00D32CD1" w:rsidP="00C10A31">
      <w:pPr>
        <w:numPr>
          <w:ilvl w:val="0"/>
          <w:numId w:val="6"/>
        </w:numPr>
        <w:spacing w:before="240" w:after="24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Decreto 1485 de 2008</w:t>
      </w:r>
    </w:p>
    <w:p w14:paraId="356262CD" w14:textId="77777777" w:rsidR="00D32CD1" w:rsidRDefault="00D32CD1" w:rsidP="00D32CD1">
      <w:pPr>
        <w:spacing w:before="240" w:after="24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Deroga el decreto 1226 de 1989, encargando a la Federación Nacional de Cacao cultores hasta el 2021, la administración del fondo de estabilización de precios del cacao, el cual tiene por objeto procurar un ingreso remunerativo para los productores, regular la producción nacional e incrementar las exportaciones mediante el financiamiento de la estabilización de los precios del producto mencionado. por otra parte, establece los miembros del comité directivo siendo:</w:t>
      </w:r>
    </w:p>
    <w:p w14:paraId="1A752306" w14:textId="77777777" w:rsidR="00D32CD1" w:rsidRDefault="00D32CD1" w:rsidP="00D32CD1">
      <w:pPr>
        <w:spacing w:before="240" w:after="240"/>
        <w:ind w:left="720" w:hanging="36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El ministro de Agricultura y Desarrollo Rural o su delegado, quien lo presidirá.</w:t>
      </w:r>
    </w:p>
    <w:p w14:paraId="1ACD5AC6" w14:textId="77777777" w:rsidR="00D32CD1" w:rsidRDefault="00D32CD1" w:rsidP="00D32CD1">
      <w:pPr>
        <w:spacing w:before="240" w:after="240"/>
        <w:ind w:left="720" w:hanging="36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El ministro de Comercio, Industria y Turismo, o su delegado.</w:t>
      </w:r>
    </w:p>
    <w:p w14:paraId="53201D3E" w14:textId="77777777" w:rsidR="00D32CD1" w:rsidRDefault="00D32CD1" w:rsidP="00D32CD1">
      <w:pPr>
        <w:spacing w:before="240" w:after="240"/>
        <w:ind w:left="720" w:hanging="36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Dos representantes de los Productores de Cacao.</w:t>
      </w:r>
    </w:p>
    <w:p w14:paraId="120EC006" w14:textId="77777777" w:rsidR="00D32CD1" w:rsidRDefault="00D32CD1" w:rsidP="00D32CD1">
      <w:pPr>
        <w:spacing w:before="240" w:after="240"/>
        <w:ind w:left="720" w:hanging="36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Un representante de los Vendedores de Cacao.</w:t>
      </w:r>
    </w:p>
    <w:p w14:paraId="5AE95A41" w14:textId="77777777" w:rsidR="00D32CD1" w:rsidRDefault="00D32CD1" w:rsidP="00D32CD1">
      <w:pPr>
        <w:spacing w:before="240" w:after="240"/>
        <w:ind w:left="720" w:hanging="360"/>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        Un representante de los Exportadores del producto sujeto de estabilización.</w:t>
      </w:r>
    </w:p>
    <w:p w14:paraId="453852AB" w14:textId="77777777" w:rsidR="00D32CD1" w:rsidRDefault="00D32CD1" w:rsidP="00C10A31">
      <w:pPr>
        <w:numPr>
          <w:ilvl w:val="0"/>
          <w:numId w:val="7"/>
        </w:numPr>
        <w:spacing w:before="240" w:after="24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Ley 811 de 2003</w:t>
      </w:r>
    </w:p>
    <w:p w14:paraId="1CC848E8" w14:textId="0FF23FEE" w:rsidR="00D32CD1" w:rsidRDefault="00D32CD1" w:rsidP="00D32CD1">
      <w:pPr>
        <w:spacing w:before="240" w:after="240"/>
        <w:ind w:left="36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Modifica la ley 101 de 1993 y crea las organizaciones de cadenas en el sector agropecuario, pesquero, forestal, acuícola, entre otras. También otorga la competencia al MADR para reglamentar las condiciones y requisitos para la inscripción y cancelación de estas organizaciones. </w:t>
      </w:r>
    </w:p>
    <w:p w14:paraId="5B8B5637" w14:textId="50EA50EE" w:rsidR="00A3127E" w:rsidRPr="00A3127E" w:rsidRDefault="00A3127E" w:rsidP="00C10A31">
      <w:pPr>
        <w:pStyle w:val="Prrafodelista"/>
        <w:numPr>
          <w:ilvl w:val="0"/>
          <w:numId w:val="11"/>
        </w:numPr>
        <w:spacing w:before="240" w:after="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Acto legislativo No. 01 de 2023</w:t>
      </w:r>
    </w:p>
    <w:p w14:paraId="7539E0D9" w14:textId="77777777" w:rsidR="00162DF2" w:rsidRDefault="00162DF2" w:rsidP="00162DF2">
      <w:pPr>
        <w:spacing w:before="240" w:after="24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De manera directa, es importante reconocer como marco normativo para el presente proyecto de ley lo dispuesto en el acto legislativo No. 01 de 2023, el cual reconoce: </w:t>
      </w:r>
    </w:p>
    <w:p w14:paraId="4A013E45" w14:textId="340CD92A" w:rsidR="00BE188F" w:rsidRPr="007B12CE" w:rsidRDefault="00162DF2" w:rsidP="00645691">
      <w:pPr>
        <w:spacing w:before="240" w:after="240"/>
        <w:ind w:left="360"/>
        <w:jc w:val="both"/>
        <w:rPr>
          <w:rFonts w:ascii="Arial Narrow" w:hAnsi="Arial Narrow"/>
          <w:i/>
          <w:iCs/>
          <w:color w:val="333333"/>
          <w:sz w:val="24"/>
          <w:szCs w:val="24"/>
          <w:shd w:val="clear" w:color="auto" w:fill="FFFFFF"/>
        </w:rPr>
      </w:pPr>
      <w:r w:rsidRPr="00282371">
        <w:rPr>
          <w:rFonts w:ascii="Arial Narrow" w:eastAsia="Arial Narrow" w:hAnsi="Arial Narrow" w:cs="Arial Narrow"/>
          <w:i/>
          <w:iCs/>
          <w:color w:val="000000"/>
          <w:sz w:val="24"/>
          <w:szCs w:val="24"/>
        </w:rPr>
        <w:t>“</w:t>
      </w:r>
      <w:r w:rsidRPr="00282371">
        <w:rPr>
          <w:rFonts w:ascii="Arial Narrow" w:hAnsi="Arial Narrow"/>
          <w:i/>
          <w:iCs/>
          <w:color w:val="333333"/>
          <w:sz w:val="24"/>
          <w:szCs w:val="24"/>
          <w:shd w:val="clear" w:color="auto" w:fill="FFFFFF"/>
        </w:rPr>
        <w:t>El campesinado es sujeto de derechos y de especial protección, tiene un particular relacionamiento con la tierra basado en la producción de alimentos en garantía de la soberanía alimentaria, sus formas de territorialidad campesina, condiciones geográficas, demográficas, organizativas y culturales que lo distingue de otros grupos sociales”</w:t>
      </w:r>
    </w:p>
    <w:p w14:paraId="293CCDD2" w14:textId="1DBB09A9" w:rsidR="00BE188F" w:rsidRPr="000E479F" w:rsidRDefault="00D32CD1" w:rsidP="00C10A31">
      <w:pPr>
        <w:pStyle w:val="Prrafodelista"/>
        <w:numPr>
          <w:ilvl w:val="3"/>
          <w:numId w:val="8"/>
        </w:numPr>
        <w:ind w:left="142"/>
        <w:jc w:val="both"/>
        <w:rPr>
          <w:rFonts w:ascii="Arial Narrow" w:eastAsia="Times New Roman" w:hAnsi="Arial Narrow" w:cs="Times New Roman"/>
          <w:b/>
          <w:sz w:val="24"/>
          <w:szCs w:val="24"/>
        </w:rPr>
      </w:pPr>
      <w:r w:rsidRPr="007B12CE">
        <w:rPr>
          <w:rFonts w:ascii="Arial Narrow" w:eastAsia="Arial Narrow" w:hAnsi="Arial Narrow" w:cs="Arial Narrow"/>
          <w:b/>
          <w:color w:val="000000"/>
          <w:sz w:val="24"/>
          <w:szCs w:val="24"/>
        </w:rPr>
        <w:t>JUSTIFICACIÓN DEL PROYECTO.</w:t>
      </w:r>
    </w:p>
    <w:p w14:paraId="07EDD659" w14:textId="77777777" w:rsidR="00CD265A" w:rsidRDefault="00CD265A" w:rsidP="00CD265A">
      <w:pPr>
        <w:pStyle w:val="Prrafodelista"/>
        <w:ind w:left="142"/>
        <w:jc w:val="both"/>
        <w:rPr>
          <w:rFonts w:ascii="Arial Narrow" w:eastAsia="Arial Narrow" w:hAnsi="Arial Narrow" w:cs="Arial Narrow"/>
          <w:b/>
          <w:color w:val="000000"/>
          <w:sz w:val="24"/>
          <w:szCs w:val="24"/>
        </w:rPr>
      </w:pPr>
    </w:p>
    <w:p w14:paraId="49173FE0" w14:textId="4EB15D6A" w:rsidR="00CD265A" w:rsidRPr="00CD265A" w:rsidRDefault="00CD265A" w:rsidP="00CD265A">
      <w:pPr>
        <w:pStyle w:val="Prrafodelista"/>
        <w:ind w:left="142"/>
        <w:jc w:val="both"/>
        <w:rPr>
          <w:rFonts w:ascii="Arial Narrow" w:eastAsia="Times New Roman" w:hAnsi="Arial Narrow" w:cs="Times New Roman"/>
          <w:b/>
          <w:sz w:val="24"/>
          <w:szCs w:val="24"/>
        </w:rPr>
      </w:pPr>
      <w:r>
        <w:rPr>
          <w:rFonts w:ascii="Arial Narrow" w:eastAsia="Arial Narrow" w:hAnsi="Arial Narrow" w:cs="Arial Narrow"/>
          <w:b/>
          <w:color w:val="000000"/>
          <w:sz w:val="24"/>
          <w:szCs w:val="24"/>
        </w:rPr>
        <w:t xml:space="preserve">6.1. CRITERIOS DE BASE PARA LA JUSTIFICACION DEL PROYECTO. </w:t>
      </w:r>
    </w:p>
    <w:p w14:paraId="42656594" w14:textId="425C8B33" w:rsidR="00BE188F" w:rsidRPr="009E2427" w:rsidRDefault="00D32CD1" w:rsidP="00CD265A">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El cacao representa para Colombia </w:t>
      </w:r>
      <w:r w:rsidR="00DA7EAA">
        <w:rPr>
          <w:rFonts w:ascii="Arial Narrow" w:eastAsia="Arial Narrow" w:hAnsi="Arial Narrow" w:cs="Arial Narrow"/>
          <w:color w:val="000000"/>
          <w:sz w:val="24"/>
          <w:szCs w:val="24"/>
        </w:rPr>
        <w:t>uno</w:t>
      </w:r>
      <w:r>
        <w:rPr>
          <w:rFonts w:ascii="Arial Narrow" w:eastAsia="Arial Narrow" w:hAnsi="Arial Narrow" w:cs="Arial Narrow"/>
          <w:color w:val="000000"/>
          <w:sz w:val="24"/>
          <w:szCs w:val="24"/>
        </w:rPr>
        <w:t xml:space="preserve"> de l</w:t>
      </w:r>
      <w:r w:rsidR="00311544">
        <w:rPr>
          <w:rFonts w:ascii="Arial Narrow" w:eastAsia="Arial Narrow" w:hAnsi="Arial Narrow" w:cs="Arial Narrow"/>
          <w:color w:val="000000"/>
          <w:sz w:val="24"/>
          <w:szCs w:val="24"/>
        </w:rPr>
        <w:t>os cultivos y actividades de mayor relevancia para más de 65.000 familias colombianas que se dedican a ello</w:t>
      </w:r>
      <w:r>
        <w:rPr>
          <w:rFonts w:ascii="Arial Narrow" w:eastAsia="Arial Narrow" w:hAnsi="Arial Narrow" w:cs="Arial Narrow"/>
          <w:color w:val="000000"/>
          <w:sz w:val="24"/>
          <w:szCs w:val="24"/>
        </w:rPr>
        <w:t xml:space="preserve">, </w:t>
      </w:r>
      <w:r w:rsidR="00311544">
        <w:rPr>
          <w:rFonts w:ascii="Arial Narrow" w:eastAsia="Arial Narrow" w:hAnsi="Arial Narrow" w:cs="Arial Narrow"/>
          <w:color w:val="000000"/>
          <w:sz w:val="24"/>
          <w:szCs w:val="24"/>
        </w:rPr>
        <w:t xml:space="preserve">y del cual se obtienen productos que gracias a </w:t>
      </w:r>
      <w:r>
        <w:rPr>
          <w:rFonts w:ascii="Arial Narrow" w:eastAsia="Arial Narrow" w:hAnsi="Arial Narrow" w:cs="Arial Narrow"/>
          <w:color w:val="000000"/>
          <w:sz w:val="24"/>
          <w:szCs w:val="24"/>
        </w:rPr>
        <w:t xml:space="preserve"> característica</w:t>
      </w:r>
      <w:r w:rsidR="00311544">
        <w:rPr>
          <w:rFonts w:ascii="Arial Narrow" w:eastAsia="Arial Narrow" w:hAnsi="Arial Narrow" w:cs="Arial Narrow"/>
          <w:color w:val="000000"/>
          <w:sz w:val="24"/>
          <w:szCs w:val="24"/>
        </w:rPr>
        <w:t>s</w:t>
      </w:r>
      <w:r>
        <w:rPr>
          <w:rFonts w:ascii="Arial Narrow" w:eastAsia="Arial Narrow" w:hAnsi="Arial Narrow" w:cs="Arial Narrow"/>
          <w:color w:val="000000"/>
          <w:sz w:val="24"/>
          <w:szCs w:val="24"/>
        </w:rPr>
        <w:t xml:space="preserve"> polifacética tanto </w:t>
      </w:r>
      <w:r w:rsidR="00311544">
        <w:rPr>
          <w:rFonts w:ascii="Arial Narrow" w:eastAsia="Arial Narrow" w:hAnsi="Arial Narrow" w:cs="Arial Narrow"/>
          <w:color w:val="000000"/>
          <w:sz w:val="24"/>
          <w:szCs w:val="24"/>
        </w:rPr>
        <w:t xml:space="preserve">de </w:t>
      </w:r>
      <w:r>
        <w:rPr>
          <w:rFonts w:ascii="Arial Narrow" w:eastAsia="Arial Narrow" w:hAnsi="Arial Narrow" w:cs="Arial Narrow"/>
          <w:color w:val="000000"/>
          <w:sz w:val="24"/>
          <w:szCs w:val="24"/>
        </w:rPr>
        <w:t>la semilla como la cáscara son utilizados para la producción de: chocolate, manteca de cacao, pasta de cacao, cacao en polvo y aceite de cacao, entre otros; convirtiendo al cacao</w:t>
      </w:r>
      <w:r w:rsidR="00AC03AA">
        <w:rPr>
          <w:rFonts w:ascii="Arial Narrow" w:eastAsia="Arial Narrow" w:hAnsi="Arial Narrow" w:cs="Arial Narrow"/>
          <w:color w:val="000000"/>
          <w:sz w:val="24"/>
          <w:szCs w:val="24"/>
        </w:rPr>
        <w:t xml:space="preserve"> y a la cadena del cacao-choc</w:t>
      </w:r>
      <w:r w:rsidR="00311544">
        <w:rPr>
          <w:rFonts w:ascii="Arial Narrow" w:eastAsia="Arial Narrow" w:hAnsi="Arial Narrow" w:cs="Arial Narrow"/>
          <w:color w:val="000000"/>
          <w:sz w:val="24"/>
          <w:szCs w:val="24"/>
        </w:rPr>
        <w:t>olate</w:t>
      </w:r>
      <w:r>
        <w:rPr>
          <w:rFonts w:ascii="Arial Narrow" w:eastAsia="Arial Narrow" w:hAnsi="Arial Narrow" w:cs="Arial Narrow"/>
          <w:color w:val="000000"/>
          <w:sz w:val="24"/>
          <w:szCs w:val="24"/>
        </w:rPr>
        <w:t xml:space="preserve"> en uno de los rubros con mayor importancia </w:t>
      </w:r>
      <w:r w:rsidR="00311544">
        <w:rPr>
          <w:rFonts w:ascii="Arial Narrow" w:eastAsia="Arial Narrow" w:hAnsi="Arial Narrow" w:cs="Arial Narrow"/>
          <w:color w:val="000000"/>
          <w:sz w:val="24"/>
          <w:szCs w:val="24"/>
        </w:rPr>
        <w:t xml:space="preserve">del </w:t>
      </w:r>
      <w:r>
        <w:rPr>
          <w:rFonts w:ascii="Arial Narrow" w:eastAsia="Arial Narrow" w:hAnsi="Arial Narrow" w:cs="Arial Narrow"/>
          <w:color w:val="000000"/>
          <w:sz w:val="24"/>
          <w:szCs w:val="24"/>
        </w:rPr>
        <w:t>sector primario</w:t>
      </w:r>
      <w:r w:rsidR="00311544">
        <w:rPr>
          <w:rFonts w:ascii="Arial Narrow" w:eastAsia="Arial Narrow" w:hAnsi="Arial Narrow" w:cs="Arial Narrow"/>
          <w:color w:val="000000"/>
          <w:sz w:val="24"/>
          <w:szCs w:val="24"/>
        </w:rPr>
        <w:t xml:space="preserve"> y agro-industrial </w:t>
      </w:r>
      <w:r>
        <w:rPr>
          <w:rFonts w:ascii="Arial Narrow" w:eastAsia="Arial Narrow" w:hAnsi="Arial Narrow" w:cs="Arial Narrow"/>
          <w:color w:val="000000"/>
          <w:sz w:val="24"/>
          <w:szCs w:val="24"/>
        </w:rPr>
        <w:t xml:space="preserve"> colombiano.</w:t>
      </w:r>
    </w:p>
    <w:p w14:paraId="663CC792" w14:textId="516C3632" w:rsidR="00D32CD1" w:rsidRPr="00C05C3C" w:rsidRDefault="00311544" w:rsidP="00C05C3C">
      <w:pPr>
        <w:jc w:val="both"/>
        <w:rPr>
          <w:rFonts w:ascii="Times New Roman" w:eastAsia="Times New Roman" w:hAnsi="Times New Roman" w:cs="Times New Roman"/>
          <w:sz w:val="24"/>
          <w:szCs w:val="24"/>
        </w:rPr>
      </w:pPr>
      <w:r>
        <w:rPr>
          <w:rFonts w:ascii="Arial Narrow" w:eastAsia="Arial Narrow" w:hAnsi="Arial Narrow" w:cs="Arial Narrow"/>
          <w:b/>
          <w:color w:val="000000"/>
          <w:sz w:val="24"/>
          <w:szCs w:val="24"/>
        </w:rPr>
        <w:lastRenderedPageBreak/>
        <w:t>Información General de la cadena:</w:t>
      </w:r>
    </w:p>
    <w:p w14:paraId="44C11577" w14:textId="4AEBF13D" w:rsidR="00D32CD1"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La cadena de producción del cacao para Colombia se puede caracterizar de la siguiente manera, datos </w:t>
      </w:r>
      <w:r w:rsidR="004D1905">
        <w:rPr>
          <w:rFonts w:ascii="Arial Narrow" w:eastAsia="Arial Narrow" w:hAnsi="Arial Narrow" w:cs="Arial Narrow"/>
          <w:color w:val="000000"/>
          <w:sz w:val="24"/>
          <w:szCs w:val="24"/>
        </w:rPr>
        <w:t xml:space="preserve">para tener un punto de partida y verificar la realidad del sector cacao actualmente en Colombia. </w:t>
      </w:r>
    </w:p>
    <w:p w14:paraId="3E613F83" w14:textId="77777777" w:rsidR="00D32CD1" w:rsidRDefault="00D32CD1" w:rsidP="00C10A31">
      <w:pPr>
        <w:numPr>
          <w:ilvl w:val="0"/>
          <w:numId w:val="3"/>
        </w:num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Existen alrededor de 65.341 Familias cacaoteras en Colombia: (Fuente UPA-DANE)</w:t>
      </w:r>
    </w:p>
    <w:p w14:paraId="33CE50CB" w14:textId="77777777" w:rsidR="00D32CD1" w:rsidRDefault="00D32CD1" w:rsidP="00C10A31">
      <w:pPr>
        <w:numPr>
          <w:ilvl w:val="0"/>
          <w:numId w:val="3"/>
        </w:num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Estas Familias están Ubicadas en 422 Municipios y en 27 departamentos: (Fuente EVAS).</w:t>
      </w:r>
    </w:p>
    <w:p w14:paraId="0CFE4B2C" w14:textId="772C0825" w:rsidR="00D32CD1" w:rsidRDefault="00311544" w:rsidP="00C10A31">
      <w:pPr>
        <w:numPr>
          <w:ilvl w:val="0"/>
          <w:numId w:val="3"/>
        </w:num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El área cultivada en cacao es de alrededor de 188.000 hectárea, con una</w:t>
      </w:r>
      <w:r w:rsidR="00D32CD1">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t>producción total de 63.416 t</w:t>
      </w:r>
      <w:r w:rsidR="00D32CD1">
        <w:rPr>
          <w:rFonts w:ascii="Arial Narrow" w:eastAsia="Arial Narrow" w:hAnsi="Arial Narrow" w:cs="Arial Narrow"/>
          <w:color w:val="000000"/>
          <w:sz w:val="24"/>
          <w:szCs w:val="24"/>
        </w:rPr>
        <w:t>oneladas</w:t>
      </w:r>
      <w:r>
        <w:rPr>
          <w:rFonts w:ascii="Arial Narrow" w:eastAsia="Arial Narrow" w:hAnsi="Arial Narrow" w:cs="Arial Narrow"/>
          <w:color w:val="000000"/>
          <w:sz w:val="24"/>
          <w:szCs w:val="24"/>
        </w:rPr>
        <w:t xml:space="preserve"> de grano</w:t>
      </w:r>
      <w:r w:rsidR="00D32CD1">
        <w:rPr>
          <w:rFonts w:ascii="Arial Narrow" w:eastAsia="Arial Narrow" w:hAnsi="Arial Narrow" w:cs="Arial Narrow"/>
          <w:color w:val="000000"/>
          <w:sz w:val="24"/>
          <w:szCs w:val="24"/>
        </w:rPr>
        <w:t>: (Fuente: FNC/FEDECACAO)</w:t>
      </w:r>
    </w:p>
    <w:p w14:paraId="12969F25" w14:textId="77777777" w:rsidR="00D32CD1" w:rsidRDefault="00D32CD1" w:rsidP="00C10A31">
      <w:pPr>
        <w:numPr>
          <w:ilvl w:val="0"/>
          <w:numId w:val="3"/>
        </w:num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Existen 3 hectáreas de cacao en promedio por productor: (Fuente EVA/DANE)</w:t>
      </w:r>
    </w:p>
    <w:p w14:paraId="3763FED9" w14:textId="643A3E93" w:rsidR="00D32CD1" w:rsidRDefault="00311544" w:rsidP="00C10A31">
      <w:pPr>
        <w:numPr>
          <w:ilvl w:val="0"/>
          <w:numId w:val="3"/>
        </w:num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Este subsector generó</w:t>
      </w:r>
      <w:r w:rsidR="00D32CD1">
        <w:rPr>
          <w:rFonts w:ascii="Arial Narrow" w:eastAsia="Arial Narrow" w:hAnsi="Arial Narrow" w:cs="Arial Narrow"/>
          <w:color w:val="000000"/>
          <w:sz w:val="24"/>
          <w:szCs w:val="24"/>
        </w:rPr>
        <w:t xml:space="preserve"> 167.000 empleos directos e indirectos: (Fuente MADR)</w:t>
      </w:r>
    </w:p>
    <w:p w14:paraId="1D399FB4" w14:textId="4F5DF585" w:rsidR="009935BA" w:rsidRDefault="00D32CD1" w:rsidP="00C10A31">
      <w:pPr>
        <w:numPr>
          <w:ilvl w:val="0"/>
          <w:numId w:val="3"/>
        </w:num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Export</w:t>
      </w:r>
      <w:r w:rsidR="00311544">
        <w:rPr>
          <w:rFonts w:ascii="Arial Narrow" w:eastAsia="Arial Narrow" w:hAnsi="Arial Narrow" w:cs="Arial Narrow"/>
          <w:color w:val="000000"/>
          <w:sz w:val="24"/>
          <w:szCs w:val="24"/>
        </w:rPr>
        <w:t>aciones 11.148 toneladas e Impor</w:t>
      </w:r>
      <w:r>
        <w:rPr>
          <w:rFonts w:ascii="Arial Narrow" w:eastAsia="Arial Narrow" w:hAnsi="Arial Narrow" w:cs="Arial Narrow"/>
          <w:color w:val="000000"/>
          <w:sz w:val="24"/>
          <w:szCs w:val="24"/>
        </w:rPr>
        <w:t>taciones 180 Toneladas: (Fuente SICEX).</w:t>
      </w:r>
    </w:p>
    <w:p w14:paraId="7F13EFE7" w14:textId="77777777" w:rsidR="000E479F" w:rsidRPr="000E479F" w:rsidRDefault="000E479F" w:rsidP="000E479F">
      <w:pPr>
        <w:spacing w:after="0" w:line="240" w:lineRule="auto"/>
        <w:ind w:left="720"/>
        <w:jc w:val="both"/>
        <w:rPr>
          <w:rFonts w:ascii="Arial Narrow" w:eastAsia="Arial Narrow" w:hAnsi="Arial Narrow" w:cs="Arial Narrow"/>
          <w:color w:val="000000"/>
          <w:sz w:val="24"/>
          <w:szCs w:val="24"/>
        </w:rPr>
      </w:pPr>
    </w:p>
    <w:p w14:paraId="137702EE" w14:textId="2911AD26" w:rsidR="009935BA" w:rsidRDefault="009935BA" w:rsidP="009935BA">
      <w:pPr>
        <w:spacing w:after="0" w:line="240" w:lineRule="auto"/>
        <w:jc w:val="both"/>
        <w:rPr>
          <w:rFonts w:ascii="Arial Narrow" w:eastAsia="Arial Narrow" w:hAnsi="Arial Narrow" w:cs="Arial Narrow"/>
          <w:color w:val="000000"/>
          <w:sz w:val="24"/>
          <w:szCs w:val="24"/>
        </w:rPr>
      </w:pPr>
    </w:p>
    <w:p w14:paraId="262C61F3" w14:textId="639C9C22" w:rsidR="009935BA" w:rsidRDefault="009935BA" w:rsidP="00EE516E">
      <w:pPr>
        <w:spacing w:after="0" w:line="240" w:lineRule="auto"/>
        <w:jc w:val="center"/>
        <w:rPr>
          <w:rFonts w:ascii="Arial Narrow" w:eastAsia="Arial Narrow" w:hAnsi="Arial Narrow" w:cs="Arial Narrow"/>
          <w:color w:val="000000"/>
          <w:sz w:val="24"/>
          <w:szCs w:val="24"/>
        </w:rPr>
      </w:pPr>
      <w:r>
        <w:rPr>
          <w:noProof/>
          <w:lang w:val="en-US"/>
        </w:rPr>
        <w:drawing>
          <wp:inline distT="0" distB="0" distL="0" distR="0" wp14:anchorId="0A1EBBB7" wp14:editId="58141C84">
            <wp:extent cx="4706196" cy="22370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95311" name=""/>
                    <pic:cNvPicPr/>
                  </pic:nvPicPr>
                  <pic:blipFill>
                    <a:blip r:embed="rId9"/>
                    <a:stretch>
                      <a:fillRect/>
                    </a:stretch>
                  </pic:blipFill>
                  <pic:spPr>
                    <a:xfrm>
                      <a:off x="0" y="0"/>
                      <a:ext cx="4723792" cy="2245378"/>
                    </a:xfrm>
                    <a:prstGeom prst="rect">
                      <a:avLst/>
                    </a:prstGeom>
                  </pic:spPr>
                </pic:pic>
              </a:graphicData>
            </a:graphic>
          </wp:inline>
        </w:drawing>
      </w:r>
    </w:p>
    <w:p w14:paraId="3D787D58" w14:textId="77777777" w:rsidR="009935BA" w:rsidRDefault="009935BA" w:rsidP="009935BA">
      <w:pPr>
        <w:spacing w:after="0" w:line="240" w:lineRule="auto"/>
        <w:jc w:val="both"/>
        <w:rPr>
          <w:rFonts w:ascii="Arial Narrow" w:eastAsia="Arial Narrow" w:hAnsi="Arial Narrow" w:cs="Arial Narrow"/>
          <w:color w:val="000000"/>
          <w:sz w:val="24"/>
          <w:szCs w:val="24"/>
        </w:rPr>
      </w:pPr>
    </w:p>
    <w:p w14:paraId="04D297DF" w14:textId="77777777" w:rsidR="00D32CD1" w:rsidRDefault="00D32CD1" w:rsidP="00D32CD1">
      <w:pPr>
        <w:spacing w:after="0" w:line="240" w:lineRule="auto"/>
        <w:ind w:left="720"/>
        <w:jc w:val="both"/>
        <w:rPr>
          <w:rFonts w:ascii="Arial Narrow" w:eastAsia="Arial Narrow" w:hAnsi="Arial Narrow" w:cs="Arial Narrow"/>
          <w:color w:val="000000"/>
          <w:sz w:val="24"/>
          <w:szCs w:val="24"/>
        </w:rPr>
      </w:pPr>
    </w:p>
    <w:p w14:paraId="4F73FCA1" w14:textId="25602281" w:rsidR="000E479F" w:rsidRPr="008C4806" w:rsidRDefault="00D32CD1" w:rsidP="00D32CD1">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Los anteriores datos nos dan un panorama de la importancia de regularizar y actualizar las normatividades en cuanto a la cadena del cacao</w:t>
      </w:r>
      <w:r w:rsidR="00311544">
        <w:rPr>
          <w:rFonts w:ascii="Arial Narrow" w:eastAsia="Arial Narrow" w:hAnsi="Arial Narrow" w:cs="Arial Narrow"/>
          <w:color w:val="000000"/>
          <w:sz w:val="24"/>
          <w:szCs w:val="24"/>
        </w:rPr>
        <w:t>-chocolate</w:t>
      </w:r>
      <w:r>
        <w:rPr>
          <w:rFonts w:ascii="Arial Narrow" w:eastAsia="Arial Narrow" w:hAnsi="Arial Narrow" w:cs="Arial Narrow"/>
          <w:color w:val="000000"/>
          <w:sz w:val="24"/>
          <w:szCs w:val="24"/>
        </w:rPr>
        <w:t xml:space="preserve"> se refiere, en tato son muchas las familias que dependen de </w:t>
      </w:r>
      <w:r w:rsidR="00311544">
        <w:rPr>
          <w:rFonts w:ascii="Arial Narrow" w:eastAsia="Arial Narrow" w:hAnsi="Arial Narrow" w:cs="Arial Narrow"/>
          <w:color w:val="000000"/>
          <w:sz w:val="24"/>
          <w:szCs w:val="24"/>
        </w:rPr>
        <w:t xml:space="preserve">ella, </w:t>
      </w:r>
      <w:r w:rsidRPr="004D1905">
        <w:rPr>
          <w:rFonts w:ascii="Arial Narrow" w:eastAsia="Arial Narrow" w:hAnsi="Arial Narrow" w:cs="Arial Narrow"/>
          <w:sz w:val="24"/>
          <w:szCs w:val="24"/>
        </w:rPr>
        <w:t xml:space="preserve">donde </w:t>
      </w:r>
      <w:r>
        <w:rPr>
          <w:rFonts w:ascii="Arial Narrow" w:eastAsia="Arial Narrow" w:hAnsi="Arial Narrow" w:cs="Arial Narrow"/>
          <w:color w:val="000000"/>
          <w:sz w:val="24"/>
          <w:szCs w:val="24"/>
        </w:rPr>
        <w:t>es necesario además presentar una regulación basada en principios de igualdad, democracia y participación.</w:t>
      </w:r>
    </w:p>
    <w:p w14:paraId="5B8A9660" w14:textId="638D5869" w:rsidR="00F85C51" w:rsidRDefault="00893B80" w:rsidP="00893B80">
      <w:pPr>
        <w:jc w:val="both"/>
        <w:rPr>
          <w:rFonts w:ascii="Arial Narrow" w:hAnsi="Arial Narrow"/>
          <w:sz w:val="24"/>
          <w:szCs w:val="24"/>
        </w:rPr>
      </w:pPr>
      <w:r w:rsidRPr="00893B80">
        <w:rPr>
          <w:rFonts w:ascii="Arial Narrow" w:hAnsi="Arial Narrow"/>
          <w:sz w:val="24"/>
          <w:szCs w:val="24"/>
        </w:rPr>
        <w:t xml:space="preserve">El cacao se ha consumido y cultivado desde hace miles de años en lo que hoy conocemos como Colombia. </w:t>
      </w:r>
      <w:r w:rsidR="009A5E7F">
        <w:rPr>
          <w:rFonts w:ascii="Arial Narrow" w:hAnsi="Arial Narrow"/>
          <w:sz w:val="24"/>
          <w:szCs w:val="24"/>
        </w:rPr>
        <w:t xml:space="preserve">La población colombiana y mundial </w:t>
      </w:r>
      <w:r w:rsidRPr="00893B80">
        <w:rPr>
          <w:rFonts w:ascii="Arial Narrow" w:hAnsi="Arial Narrow"/>
          <w:sz w:val="24"/>
          <w:szCs w:val="24"/>
        </w:rPr>
        <w:t xml:space="preserve">no solo compra chocolate, sino que también consume bebidas a base de cacao. El mercado nacional es el motor de desarrollo más importante para el sector del cacao, lo que se asemeja al </w:t>
      </w:r>
      <w:r w:rsidR="009A5E7F">
        <w:rPr>
          <w:rFonts w:ascii="Arial Narrow" w:hAnsi="Arial Narrow"/>
          <w:sz w:val="24"/>
          <w:szCs w:val="24"/>
        </w:rPr>
        <w:t xml:space="preserve">caso </w:t>
      </w:r>
      <w:r w:rsidRPr="00893B80">
        <w:rPr>
          <w:rFonts w:ascii="Arial Narrow" w:hAnsi="Arial Narrow"/>
          <w:sz w:val="24"/>
          <w:szCs w:val="24"/>
        </w:rPr>
        <w:t xml:space="preserve">brasileño. La producción de cacao en Colombia casi se ha duplicado en los últimos 15 años. No obstante, </w:t>
      </w:r>
      <w:r w:rsidR="009A5E7F">
        <w:rPr>
          <w:rFonts w:ascii="Arial Narrow" w:hAnsi="Arial Narrow"/>
          <w:sz w:val="24"/>
          <w:szCs w:val="24"/>
        </w:rPr>
        <w:t xml:space="preserve">la productividad del cultivo frente a otros países sigue siendo relativamente baja y </w:t>
      </w:r>
      <w:r w:rsidRPr="00893B80">
        <w:rPr>
          <w:rFonts w:ascii="Arial Narrow" w:hAnsi="Arial Narrow"/>
          <w:sz w:val="24"/>
          <w:szCs w:val="24"/>
        </w:rPr>
        <w:t>el país no es un actor importante en el mercado mundial</w:t>
      </w:r>
      <w:r w:rsidR="009A5E7F">
        <w:rPr>
          <w:rFonts w:ascii="Arial Narrow" w:hAnsi="Arial Narrow"/>
          <w:sz w:val="24"/>
          <w:szCs w:val="24"/>
        </w:rPr>
        <w:t xml:space="preserve"> ni del grano ni de sus derivados</w:t>
      </w:r>
      <w:r w:rsidRPr="00893B80">
        <w:rPr>
          <w:rFonts w:ascii="Arial Narrow" w:hAnsi="Arial Narrow"/>
          <w:sz w:val="24"/>
          <w:szCs w:val="24"/>
        </w:rPr>
        <w:t>, si se tiene en cuenta que su producción es más bien escasa, de unas 70.000 toneladas al año</w:t>
      </w:r>
      <w:r w:rsidR="009A5E7F">
        <w:rPr>
          <w:rFonts w:ascii="Arial Narrow" w:hAnsi="Arial Narrow"/>
          <w:sz w:val="24"/>
          <w:szCs w:val="24"/>
        </w:rPr>
        <w:t xml:space="preserve">, de las cuales se </w:t>
      </w:r>
      <w:r w:rsidR="003E0FBB">
        <w:rPr>
          <w:rFonts w:ascii="Arial Narrow" w:hAnsi="Arial Narrow"/>
          <w:sz w:val="24"/>
          <w:szCs w:val="24"/>
        </w:rPr>
        <w:t>transforma una mediana porción, se exporta un</w:t>
      </w:r>
      <w:r w:rsidR="009A5E7F">
        <w:rPr>
          <w:rFonts w:ascii="Arial Narrow" w:hAnsi="Arial Narrow"/>
          <w:sz w:val="24"/>
          <w:szCs w:val="24"/>
        </w:rPr>
        <w:t xml:space="preserve"> </w:t>
      </w:r>
      <w:r w:rsidR="003E0FBB">
        <w:rPr>
          <w:rFonts w:ascii="Arial Narrow" w:hAnsi="Arial Narrow"/>
          <w:sz w:val="24"/>
          <w:szCs w:val="24"/>
        </w:rPr>
        <w:t xml:space="preserve">pequeño porcentaje del </w:t>
      </w:r>
      <w:r w:rsidR="009A5E7F">
        <w:rPr>
          <w:rFonts w:ascii="Arial Narrow" w:hAnsi="Arial Narrow"/>
          <w:sz w:val="24"/>
          <w:szCs w:val="24"/>
        </w:rPr>
        <w:t xml:space="preserve">grano </w:t>
      </w:r>
      <w:r w:rsidR="003E0FBB">
        <w:rPr>
          <w:rFonts w:ascii="Arial Narrow" w:hAnsi="Arial Narrow"/>
          <w:sz w:val="24"/>
          <w:szCs w:val="24"/>
        </w:rPr>
        <w:t>producido</w:t>
      </w:r>
      <w:r w:rsidR="001B33B4">
        <w:rPr>
          <w:rFonts w:ascii="Arial Narrow" w:hAnsi="Arial Narrow"/>
          <w:sz w:val="24"/>
          <w:szCs w:val="24"/>
        </w:rPr>
        <w:t>,</w:t>
      </w:r>
      <w:r w:rsidR="003E0FBB">
        <w:rPr>
          <w:rFonts w:ascii="Arial Narrow" w:hAnsi="Arial Narrow"/>
          <w:sz w:val="24"/>
          <w:szCs w:val="24"/>
        </w:rPr>
        <w:t xml:space="preserve"> </w:t>
      </w:r>
      <w:r w:rsidR="009A5E7F">
        <w:rPr>
          <w:rFonts w:ascii="Arial Narrow" w:hAnsi="Arial Narrow"/>
          <w:sz w:val="24"/>
          <w:szCs w:val="24"/>
        </w:rPr>
        <w:t>y la exportaci</w:t>
      </w:r>
      <w:r w:rsidR="003E0FBB">
        <w:rPr>
          <w:rFonts w:ascii="Arial Narrow" w:hAnsi="Arial Narrow"/>
          <w:sz w:val="24"/>
          <w:szCs w:val="24"/>
        </w:rPr>
        <w:t>ón de derivados</w:t>
      </w:r>
      <w:r w:rsidR="009A5E7F">
        <w:rPr>
          <w:rFonts w:ascii="Arial Narrow" w:hAnsi="Arial Narrow"/>
          <w:sz w:val="24"/>
          <w:szCs w:val="24"/>
        </w:rPr>
        <w:t xml:space="preserve"> es muy baja</w:t>
      </w:r>
      <w:r w:rsidR="001B33B4">
        <w:rPr>
          <w:rFonts w:ascii="Arial Narrow" w:hAnsi="Arial Narrow"/>
          <w:sz w:val="24"/>
          <w:szCs w:val="24"/>
        </w:rPr>
        <w:t xml:space="preserve"> (como se aprecian en los siguientes cuadros y gráficos):</w:t>
      </w:r>
    </w:p>
    <w:p w14:paraId="02096480" w14:textId="77777777" w:rsidR="00BE188F" w:rsidRDefault="00BE188F" w:rsidP="00893B80">
      <w:pPr>
        <w:jc w:val="both"/>
        <w:rPr>
          <w:rFonts w:ascii="Arial Narrow" w:hAnsi="Arial Narrow"/>
          <w:sz w:val="24"/>
          <w:szCs w:val="24"/>
        </w:rPr>
      </w:pPr>
    </w:p>
    <w:p w14:paraId="46031EF1" w14:textId="4F8FC780" w:rsidR="00F85C51" w:rsidRDefault="00F85C51" w:rsidP="00893B80">
      <w:pPr>
        <w:jc w:val="both"/>
        <w:rPr>
          <w:rFonts w:ascii="Arial Narrow" w:hAnsi="Arial Narrow"/>
          <w:sz w:val="24"/>
          <w:szCs w:val="24"/>
        </w:rPr>
      </w:pPr>
      <w:r>
        <w:rPr>
          <w:noProof/>
          <w:lang w:val="en-US"/>
        </w:rPr>
        <w:lastRenderedPageBreak/>
        <w:drawing>
          <wp:inline distT="0" distB="0" distL="0" distR="0" wp14:anchorId="5D15F63E" wp14:editId="64EADA7A">
            <wp:extent cx="5611107" cy="2141220"/>
            <wp:effectExtent l="0" t="0" r="8890" b="0"/>
            <wp:docPr id="959143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43543" name=""/>
                    <pic:cNvPicPr/>
                  </pic:nvPicPr>
                  <pic:blipFill>
                    <a:blip r:embed="rId10"/>
                    <a:stretch>
                      <a:fillRect/>
                    </a:stretch>
                  </pic:blipFill>
                  <pic:spPr>
                    <a:xfrm>
                      <a:off x="0" y="0"/>
                      <a:ext cx="5623071" cy="2145785"/>
                    </a:xfrm>
                    <a:prstGeom prst="rect">
                      <a:avLst/>
                    </a:prstGeom>
                  </pic:spPr>
                </pic:pic>
              </a:graphicData>
            </a:graphic>
          </wp:inline>
        </w:drawing>
      </w:r>
    </w:p>
    <w:p w14:paraId="7F548FAB" w14:textId="26D9B09A" w:rsidR="00F85C51" w:rsidRDefault="00F85C51" w:rsidP="00893B80">
      <w:pPr>
        <w:jc w:val="both"/>
        <w:rPr>
          <w:rFonts w:ascii="Arial Narrow" w:hAnsi="Arial Narrow"/>
          <w:sz w:val="24"/>
          <w:szCs w:val="24"/>
        </w:rPr>
      </w:pPr>
      <w:r>
        <w:rPr>
          <w:noProof/>
          <w:lang w:val="en-US"/>
        </w:rPr>
        <w:drawing>
          <wp:inline distT="0" distB="0" distL="0" distR="0" wp14:anchorId="5FD8B05F" wp14:editId="513B2422">
            <wp:extent cx="5611445" cy="2099733"/>
            <wp:effectExtent l="0" t="0" r="8890" b="0"/>
            <wp:docPr id="1453798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98677" name=""/>
                    <pic:cNvPicPr/>
                  </pic:nvPicPr>
                  <pic:blipFill>
                    <a:blip r:embed="rId11"/>
                    <a:stretch>
                      <a:fillRect/>
                    </a:stretch>
                  </pic:blipFill>
                  <pic:spPr>
                    <a:xfrm>
                      <a:off x="0" y="0"/>
                      <a:ext cx="5626275" cy="2105282"/>
                    </a:xfrm>
                    <a:prstGeom prst="rect">
                      <a:avLst/>
                    </a:prstGeom>
                  </pic:spPr>
                </pic:pic>
              </a:graphicData>
            </a:graphic>
          </wp:inline>
        </w:drawing>
      </w:r>
    </w:p>
    <w:p w14:paraId="3DAEBD84" w14:textId="1DCEBD83" w:rsidR="00D32CD1" w:rsidRPr="00F85C51" w:rsidRDefault="00893B80" w:rsidP="00D32CD1">
      <w:pPr>
        <w:jc w:val="both"/>
        <w:rPr>
          <w:rFonts w:ascii="Arial Narrow" w:eastAsia="Arial Narrow" w:hAnsi="Arial Narrow" w:cs="Arial Narrow"/>
          <w:color w:val="000000"/>
          <w:sz w:val="24"/>
          <w:szCs w:val="24"/>
        </w:rPr>
      </w:pPr>
      <w:r w:rsidRPr="00893B80">
        <w:rPr>
          <w:rFonts w:ascii="Arial Narrow" w:hAnsi="Arial Narrow"/>
          <w:sz w:val="24"/>
          <w:szCs w:val="24"/>
        </w:rPr>
        <w:t>Mientras que 40.000 toneladas de esta cosecha se consumen en el mercado nacional, el país sólo exporta 11.000 toneladas de granos sin procesar. Las exportaciones colombianas de chocolate y productos de chocolate superan a las importaciones. Las exportaciones netas de cacao totalizan las 16.000 toneladas (Cuadro 2). Esto muestra un aumento gradual de la inversión de las empresas en la molienda y producción de chocolate.</w:t>
      </w:r>
      <w:r w:rsidR="00D32CD1" w:rsidRPr="00893B80">
        <w:rPr>
          <w:rFonts w:ascii="Arial Narrow" w:eastAsia="Arial Narrow" w:hAnsi="Arial Narrow" w:cs="Arial Narrow"/>
          <w:color w:val="000000"/>
          <w:sz w:val="24"/>
          <w:szCs w:val="24"/>
        </w:rPr>
        <w:t> </w:t>
      </w:r>
    </w:p>
    <w:p w14:paraId="73A93B6E" w14:textId="65666A54" w:rsidR="00D32CD1" w:rsidRDefault="00F85C51" w:rsidP="00D32CD1">
      <w:pPr>
        <w:jc w:val="both"/>
        <w:rPr>
          <w:rFonts w:ascii="Times New Roman" w:eastAsia="Times New Roman" w:hAnsi="Times New Roman" w:cs="Times New Roman"/>
          <w:sz w:val="24"/>
          <w:szCs w:val="24"/>
        </w:rPr>
      </w:pPr>
      <w:r>
        <w:rPr>
          <w:noProof/>
          <w:lang w:val="en-US"/>
        </w:rPr>
        <w:drawing>
          <wp:inline distT="0" distB="0" distL="0" distR="0" wp14:anchorId="2509F295" wp14:editId="5CB8A696">
            <wp:extent cx="5612130" cy="2354580"/>
            <wp:effectExtent l="0" t="0" r="7620" b="7620"/>
            <wp:docPr id="184853991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39916" name="Imagen 1" descr="Tabla&#10;&#10;Descripción generada automáticamente"/>
                    <pic:cNvPicPr/>
                  </pic:nvPicPr>
                  <pic:blipFill>
                    <a:blip r:embed="rId12"/>
                    <a:stretch>
                      <a:fillRect/>
                    </a:stretch>
                  </pic:blipFill>
                  <pic:spPr>
                    <a:xfrm>
                      <a:off x="0" y="0"/>
                      <a:ext cx="5612130" cy="2354580"/>
                    </a:xfrm>
                    <a:prstGeom prst="rect">
                      <a:avLst/>
                    </a:prstGeom>
                  </pic:spPr>
                </pic:pic>
              </a:graphicData>
            </a:graphic>
          </wp:inline>
        </w:drawing>
      </w:r>
    </w:p>
    <w:p w14:paraId="3A80FB10" w14:textId="32DBB5E3" w:rsidR="003E0FBB" w:rsidRDefault="003E0FBB" w:rsidP="00D32CD1">
      <w:pPr>
        <w:jc w:val="both"/>
        <w:rPr>
          <w:rFonts w:ascii="Arial Narrow" w:hAnsi="Arial Narrow"/>
          <w:sz w:val="24"/>
          <w:szCs w:val="24"/>
        </w:rPr>
      </w:pPr>
      <w:r>
        <w:rPr>
          <w:rFonts w:ascii="Arial Narrow" w:hAnsi="Arial Narrow"/>
          <w:sz w:val="24"/>
          <w:szCs w:val="24"/>
        </w:rPr>
        <w:lastRenderedPageBreak/>
        <w:t>La baja productividad, producción, transformación y exportación, se explica en parte, en la carencia de normas y políticas adecuadas de fomento, siendo aspectos que fundamentan y justifican el presente proyecto de Ley.</w:t>
      </w:r>
    </w:p>
    <w:p w14:paraId="1F4E3885" w14:textId="69247A5D" w:rsidR="00F85C51" w:rsidRPr="003E0FBB" w:rsidRDefault="00F85C51" w:rsidP="00D32CD1">
      <w:pPr>
        <w:jc w:val="both"/>
        <w:rPr>
          <w:rFonts w:ascii="Arial Narrow" w:hAnsi="Arial Narrow"/>
          <w:b/>
          <w:sz w:val="24"/>
          <w:szCs w:val="24"/>
        </w:rPr>
      </w:pPr>
      <w:r w:rsidRPr="003E0FBB">
        <w:rPr>
          <w:rFonts w:ascii="Arial Narrow" w:hAnsi="Arial Narrow"/>
          <w:b/>
          <w:sz w:val="24"/>
          <w:szCs w:val="24"/>
        </w:rPr>
        <w:t>Producción de cacao:</w:t>
      </w:r>
    </w:p>
    <w:p w14:paraId="35EFB866" w14:textId="74187212" w:rsidR="00D176B2" w:rsidRDefault="00F85C51" w:rsidP="00D32CD1">
      <w:pPr>
        <w:jc w:val="both"/>
        <w:rPr>
          <w:rFonts w:ascii="Arial Narrow" w:hAnsi="Arial Narrow"/>
          <w:sz w:val="24"/>
          <w:szCs w:val="24"/>
        </w:rPr>
      </w:pPr>
      <w:r w:rsidRPr="00F85C51">
        <w:rPr>
          <w:rFonts w:ascii="Arial Narrow" w:hAnsi="Arial Narrow"/>
          <w:sz w:val="24"/>
          <w:szCs w:val="24"/>
        </w:rPr>
        <w:t>Más de un tercio de la producción colombiana de cacao proviene del departamento de Santander (38%), Antioquia, Arauca, Huila y Tolima generan volúmenes menores (entre 9-7% de la producción nacional)</w:t>
      </w:r>
      <w:r w:rsidR="001B33B4">
        <w:rPr>
          <w:rFonts w:ascii="Arial Narrow" w:hAnsi="Arial Narrow"/>
          <w:sz w:val="24"/>
          <w:szCs w:val="24"/>
        </w:rPr>
        <w:t>, existiendo una alta concentración en esos territorios y departamentos, en los que también se concentran los programas y recursos de fomento</w:t>
      </w:r>
      <w:r w:rsidRPr="00F85C51">
        <w:rPr>
          <w:rFonts w:ascii="Arial Narrow" w:hAnsi="Arial Narrow"/>
          <w:sz w:val="24"/>
          <w:szCs w:val="24"/>
        </w:rPr>
        <w:t>. Alrededor de 65.000 familias cult</w:t>
      </w:r>
      <w:r w:rsidR="001B33B4">
        <w:rPr>
          <w:rFonts w:ascii="Arial Narrow" w:hAnsi="Arial Narrow"/>
          <w:sz w:val="24"/>
          <w:szCs w:val="24"/>
        </w:rPr>
        <w:t>ivan cacao en 190.000 hectáreas</w:t>
      </w:r>
      <w:r w:rsidRPr="00F85C51">
        <w:rPr>
          <w:rFonts w:ascii="Arial Narrow" w:hAnsi="Arial Narrow"/>
          <w:sz w:val="24"/>
          <w:szCs w:val="24"/>
        </w:rPr>
        <w:t>. La mayoría de los agricultores trabajan en sistemas agroforestales y cultivan el cacao junto con otros cultivos, como el café, el plátano, diferentes frutas y la madera</w:t>
      </w:r>
      <w:r w:rsidR="001B33B4">
        <w:rPr>
          <w:rFonts w:ascii="Arial Narrow" w:hAnsi="Arial Narrow"/>
          <w:sz w:val="24"/>
          <w:szCs w:val="24"/>
        </w:rPr>
        <w:t>, sin mayor adaptación e incorporación tecnológica de altos rendimientos</w:t>
      </w:r>
      <w:r w:rsidRPr="00F85C51">
        <w:rPr>
          <w:rFonts w:ascii="Arial Narrow" w:hAnsi="Arial Narrow"/>
          <w:sz w:val="24"/>
          <w:szCs w:val="24"/>
        </w:rPr>
        <w:t xml:space="preserve">. El sector genera 173.000 puestos de trabajo directos e indirectos, de los cuales un número importante es realizado por mujeres </w:t>
      </w:r>
      <w:r w:rsidR="001B33B4">
        <w:rPr>
          <w:rFonts w:ascii="Arial Narrow" w:hAnsi="Arial Narrow"/>
          <w:sz w:val="24"/>
          <w:szCs w:val="24"/>
        </w:rPr>
        <w:t xml:space="preserve">según algunos estudios realizados </w:t>
      </w:r>
      <w:r w:rsidRPr="00F85C51">
        <w:rPr>
          <w:rFonts w:ascii="Arial Narrow" w:hAnsi="Arial Narrow"/>
          <w:sz w:val="24"/>
          <w:szCs w:val="24"/>
        </w:rPr>
        <w:t xml:space="preserve">(Cardona/Nieto/Ramírez 2021: 3-4; Ministerio de Agricultura de Colombia). </w:t>
      </w:r>
    </w:p>
    <w:p w14:paraId="7032D86F" w14:textId="569AAED3" w:rsidR="00F85C51" w:rsidRPr="001B33B4" w:rsidRDefault="001B33B4" w:rsidP="00D32CD1">
      <w:pPr>
        <w:jc w:val="both"/>
        <w:rPr>
          <w:rFonts w:ascii="Arial Narrow" w:hAnsi="Arial Narrow"/>
          <w:b/>
          <w:sz w:val="24"/>
          <w:szCs w:val="24"/>
        </w:rPr>
      </w:pPr>
      <w:r w:rsidRPr="001B33B4">
        <w:rPr>
          <w:rFonts w:ascii="Arial Narrow" w:hAnsi="Arial Narrow"/>
          <w:b/>
          <w:sz w:val="24"/>
          <w:szCs w:val="24"/>
        </w:rPr>
        <w:t>Estructura y productividad del cultivo:</w:t>
      </w:r>
    </w:p>
    <w:p w14:paraId="499FD5B2" w14:textId="2C4063F4" w:rsidR="00F85C51" w:rsidRDefault="00F85C51" w:rsidP="00D32CD1">
      <w:pPr>
        <w:jc w:val="both"/>
        <w:rPr>
          <w:rFonts w:ascii="Arial Narrow" w:hAnsi="Arial Narrow"/>
          <w:sz w:val="24"/>
          <w:szCs w:val="24"/>
        </w:rPr>
      </w:pPr>
      <w:r w:rsidRPr="00F85C51">
        <w:rPr>
          <w:rFonts w:ascii="Arial Narrow" w:hAnsi="Arial Narrow"/>
          <w:sz w:val="24"/>
          <w:szCs w:val="24"/>
        </w:rPr>
        <w:t xml:space="preserve">La mayoría de </w:t>
      </w:r>
      <w:r w:rsidR="0002652A">
        <w:rPr>
          <w:rFonts w:ascii="Arial Narrow" w:hAnsi="Arial Narrow"/>
          <w:sz w:val="24"/>
          <w:szCs w:val="24"/>
        </w:rPr>
        <w:t xml:space="preserve">las familias cacao-cultoras </w:t>
      </w:r>
      <w:r w:rsidRPr="00F85C51">
        <w:rPr>
          <w:rFonts w:ascii="Arial Narrow" w:hAnsi="Arial Narrow"/>
          <w:sz w:val="24"/>
          <w:szCs w:val="24"/>
        </w:rPr>
        <w:t xml:space="preserve">trabaja en fincas pequeñas </w:t>
      </w:r>
      <w:r w:rsidR="0002652A">
        <w:rPr>
          <w:rFonts w:ascii="Arial Narrow" w:hAnsi="Arial Narrow"/>
          <w:sz w:val="24"/>
          <w:szCs w:val="24"/>
        </w:rPr>
        <w:t xml:space="preserve">con sistemas de economía campesina, </w:t>
      </w:r>
      <w:r w:rsidRPr="00F85C51">
        <w:rPr>
          <w:rFonts w:ascii="Arial Narrow" w:hAnsi="Arial Narrow"/>
          <w:sz w:val="24"/>
          <w:szCs w:val="24"/>
        </w:rPr>
        <w:t xml:space="preserve">con rendimientos promedio </w:t>
      </w:r>
      <w:r w:rsidR="0002652A">
        <w:rPr>
          <w:rFonts w:ascii="Arial Narrow" w:hAnsi="Arial Narrow"/>
          <w:sz w:val="24"/>
          <w:szCs w:val="24"/>
        </w:rPr>
        <w:t xml:space="preserve">relativamente bajos, </w:t>
      </w:r>
      <w:r w:rsidRPr="00F85C51">
        <w:rPr>
          <w:rFonts w:ascii="Arial Narrow" w:hAnsi="Arial Narrow"/>
          <w:sz w:val="24"/>
          <w:szCs w:val="24"/>
        </w:rPr>
        <w:t xml:space="preserve">de 400 kg por hectárea. </w:t>
      </w:r>
      <w:r w:rsidR="0002652A">
        <w:rPr>
          <w:rFonts w:ascii="Arial Narrow" w:hAnsi="Arial Narrow"/>
          <w:sz w:val="24"/>
          <w:szCs w:val="24"/>
        </w:rPr>
        <w:t xml:space="preserve">Según estudios (Abbott 2018) existen </w:t>
      </w:r>
      <w:r w:rsidRPr="00F85C51">
        <w:rPr>
          <w:rFonts w:ascii="Arial Narrow" w:hAnsi="Arial Narrow"/>
          <w:sz w:val="24"/>
          <w:szCs w:val="24"/>
        </w:rPr>
        <w:t>diferentes tipos de agricultores. Un subgrupo utiliza prácticas agrícolas inadecuadas y obtiene rendimientos inferiores a 300 kg por hectárea. En parte, estos se encuentran en regiones que no son realmente adecuadas para la producción de cacao. Otro subgrupo cultiva cacao como pa</w:t>
      </w:r>
      <w:r w:rsidR="0002652A">
        <w:rPr>
          <w:rFonts w:ascii="Arial Narrow" w:hAnsi="Arial Narrow"/>
          <w:sz w:val="24"/>
          <w:szCs w:val="24"/>
        </w:rPr>
        <w:t xml:space="preserve">rte de sistemas agroforestales, con rendimientos un poco superiores. </w:t>
      </w:r>
      <w:r w:rsidRPr="00F85C51">
        <w:rPr>
          <w:rFonts w:ascii="Arial Narrow" w:hAnsi="Arial Narrow"/>
          <w:sz w:val="24"/>
          <w:szCs w:val="24"/>
        </w:rPr>
        <w:t>Los rendimientos son relativamente bajos, entre 300 y 500 kg por hectárea, debido una menor densidad de plantas, en las que generalmente producen cacao a granel. Un tercer grupo</w:t>
      </w:r>
      <w:r w:rsidR="0002652A">
        <w:rPr>
          <w:rFonts w:ascii="Arial Narrow" w:hAnsi="Arial Narrow"/>
          <w:sz w:val="24"/>
          <w:szCs w:val="24"/>
        </w:rPr>
        <w:t>, muy reducido,</w:t>
      </w:r>
      <w:r w:rsidRPr="00F85C51">
        <w:rPr>
          <w:rFonts w:ascii="Arial Narrow" w:hAnsi="Arial Narrow"/>
          <w:sz w:val="24"/>
          <w:szCs w:val="24"/>
        </w:rPr>
        <w:t xml:space="preserve"> </w:t>
      </w:r>
      <w:r w:rsidR="0002652A">
        <w:rPr>
          <w:rFonts w:ascii="Arial Narrow" w:hAnsi="Arial Narrow"/>
          <w:sz w:val="24"/>
          <w:szCs w:val="24"/>
        </w:rPr>
        <w:t xml:space="preserve">a diferencia de </w:t>
      </w:r>
      <w:r w:rsidR="0033053A">
        <w:rPr>
          <w:rFonts w:ascii="Arial Narrow" w:hAnsi="Arial Narrow"/>
          <w:sz w:val="24"/>
          <w:szCs w:val="24"/>
        </w:rPr>
        <w:t>las mayorías</w:t>
      </w:r>
      <w:r w:rsidR="0002652A">
        <w:rPr>
          <w:rFonts w:ascii="Arial Narrow" w:hAnsi="Arial Narrow"/>
          <w:sz w:val="24"/>
          <w:szCs w:val="24"/>
        </w:rPr>
        <w:t xml:space="preserve"> de familias campesinas, implementa el </w:t>
      </w:r>
      <w:r w:rsidRPr="00F85C51">
        <w:rPr>
          <w:rFonts w:ascii="Arial Narrow" w:hAnsi="Arial Narrow"/>
          <w:sz w:val="24"/>
          <w:szCs w:val="24"/>
        </w:rPr>
        <w:t>cacao como un cultivo comerci</w:t>
      </w:r>
      <w:r w:rsidR="0002652A">
        <w:rPr>
          <w:rFonts w:ascii="Arial Narrow" w:hAnsi="Arial Narrow"/>
          <w:sz w:val="24"/>
          <w:szCs w:val="24"/>
        </w:rPr>
        <w:t>al</w:t>
      </w:r>
      <w:r w:rsidR="0033053A">
        <w:rPr>
          <w:rFonts w:ascii="Arial Narrow" w:hAnsi="Arial Narrow"/>
          <w:sz w:val="24"/>
          <w:szCs w:val="24"/>
        </w:rPr>
        <w:t xml:space="preserve"> especializado</w:t>
      </w:r>
      <w:r w:rsidR="0002652A">
        <w:rPr>
          <w:rFonts w:ascii="Arial Narrow" w:hAnsi="Arial Narrow"/>
          <w:sz w:val="24"/>
          <w:szCs w:val="24"/>
        </w:rPr>
        <w:t xml:space="preserve">, utiliza asistencia técnica, tierras fértiles y tituladas, </w:t>
      </w:r>
      <w:r w:rsidRPr="00F85C51">
        <w:rPr>
          <w:rFonts w:ascii="Arial Narrow" w:hAnsi="Arial Narrow"/>
          <w:sz w:val="24"/>
          <w:szCs w:val="24"/>
        </w:rPr>
        <w:t>tiene acceso a insumos</w:t>
      </w:r>
      <w:r w:rsidR="0002652A">
        <w:rPr>
          <w:rFonts w:ascii="Arial Narrow" w:hAnsi="Arial Narrow"/>
          <w:sz w:val="24"/>
          <w:szCs w:val="24"/>
        </w:rPr>
        <w:t>, financiamiento, recursos de y programas de fomento,</w:t>
      </w:r>
      <w:r w:rsidRPr="00F85C51">
        <w:rPr>
          <w:rFonts w:ascii="Arial Narrow" w:hAnsi="Arial Narrow"/>
          <w:sz w:val="24"/>
          <w:szCs w:val="24"/>
        </w:rPr>
        <w:t xml:space="preserve"> y tecnologías modernas. Estos agricultores obtienen rendimientos de entre 1.200 y 1.800 kg por hectárea, para lo que necesitan un importante capital de inversión</w:t>
      </w:r>
      <w:r w:rsidR="0002652A">
        <w:rPr>
          <w:rFonts w:ascii="Arial Narrow" w:hAnsi="Arial Narrow"/>
          <w:sz w:val="24"/>
          <w:szCs w:val="24"/>
        </w:rPr>
        <w:t>, de trabajo</w:t>
      </w:r>
      <w:r w:rsidRPr="00F85C51">
        <w:rPr>
          <w:rFonts w:ascii="Arial Narrow" w:hAnsi="Arial Narrow"/>
          <w:sz w:val="24"/>
          <w:szCs w:val="24"/>
        </w:rPr>
        <w:t xml:space="preserve"> y contratar mano de obra</w:t>
      </w:r>
      <w:r w:rsidR="0002652A">
        <w:rPr>
          <w:rFonts w:ascii="Arial Narrow" w:hAnsi="Arial Narrow"/>
          <w:sz w:val="24"/>
          <w:szCs w:val="24"/>
        </w:rPr>
        <w:t xml:space="preserve"> con cierto grado de especialización, recursos no accesibles a las familias campesinas, por restricciones y altos costos del acceso al sistema financiero, entre otros</w:t>
      </w:r>
      <w:r w:rsidRPr="00F85C51">
        <w:rPr>
          <w:rFonts w:ascii="Arial Narrow" w:hAnsi="Arial Narrow"/>
          <w:sz w:val="24"/>
          <w:szCs w:val="24"/>
        </w:rPr>
        <w:t xml:space="preserve">. </w:t>
      </w:r>
    </w:p>
    <w:p w14:paraId="3AC5AB6C" w14:textId="68DD1A1E" w:rsidR="00D176B2" w:rsidRDefault="00F85C51" w:rsidP="00D32CD1">
      <w:pPr>
        <w:jc w:val="both"/>
        <w:rPr>
          <w:rFonts w:ascii="Arial Narrow" w:hAnsi="Arial Narrow"/>
          <w:sz w:val="24"/>
          <w:szCs w:val="24"/>
        </w:rPr>
      </w:pPr>
      <w:r w:rsidRPr="00F85C51">
        <w:rPr>
          <w:rFonts w:ascii="Arial Narrow" w:hAnsi="Arial Narrow"/>
          <w:sz w:val="24"/>
          <w:szCs w:val="24"/>
        </w:rPr>
        <w:t xml:space="preserve">El último grupo de agricultores opera en sistemas diversificados. En su diversificada cartera de cultivos, el cacao es sólo una parte de su negocio. Normalmente, los rendimientos oscilan entre 300 y 600 kg por hectárea (Abbott 2018 et al.: 58-60). </w:t>
      </w:r>
    </w:p>
    <w:p w14:paraId="1619342D" w14:textId="7E662181" w:rsidR="00BE188F" w:rsidRPr="0033053A" w:rsidRDefault="00647E1F" w:rsidP="00D32CD1">
      <w:pPr>
        <w:jc w:val="both"/>
        <w:rPr>
          <w:rFonts w:ascii="Arial Narrow" w:hAnsi="Arial Narrow"/>
          <w:b/>
          <w:sz w:val="24"/>
          <w:szCs w:val="24"/>
        </w:rPr>
      </w:pPr>
      <w:r>
        <w:rPr>
          <w:rFonts w:ascii="Arial Narrow" w:hAnsi="Arial Narrow"/>
          <w:b/>
          <w:sz w:val="24"/>
          <w:szCs w:val="24"/>
        </w:rPr>
        <w:t>Precios</w:t>
      </w:r>
      <w:r w:rsidR="00F85C51" w:rsidRPr="0033053A">
        <w:rPr>
          <w:rFonts w:ascii="Arial Narrow" w:hAnsi="Arial Narrow"/>
          <w:b/>
          <w:sz w:val="24"/>
          <w:szCs w:val="24"/>
        </w:rPr>
        <w:t xml:space="preserve"> del cacao: </w:t>
      </w:r>
    </w:p>
    <w:p w14:paraId="4C8AC7EF" w14:textId="6F45C322" w:rsidR="00F85C51" w:rsidRDefault="00F85C51" w:rsidP="00D32CD1">
      <w:pPr>
        <w:jc w:val="both"/>
        <w:rPr>
          <w:rFonts w:ascii="Arial Narrow" w:hAnsi="Arial Narrow"/>
          <w:sz w:val="24"/>
          <w:szCs w:val="24"/>
        </w:rPr>
      </w:pPr>
      <w:r w:rsidRPr="00F85C51">
        <w:rPr>
          <w:rFonts w:ascii="Arial Narrow" w:hAnsi="Arial Narrow"/>
          <w:sz w:val="24"/>
          <w:szCs w:val="24"/>
        </w:rPr>
        <w:t xml:space="preserve">A pesar de que la ICCO clasifica el 95% del cacao colombiano como FFC, </w:t>
      </w:r>
      <w:r w:rsidR="0033053A">
        <w:rPr>
          <w:rFonts w:ascii="Arial Narrow" w:hAnsi="Arial Narrow"/>
          <w:sz w:val="24"/>
          <w:szCs w:val="24"/>
        </w:rPr>
        <w:t>el cacao a nivel nacional se comercializa a precios relativamente bajos, especialmente para las familias campesinas y de pequeños productores. S</w:t>
      </w:r>
      <w:r w:rsidRPr="00F85C51">
        <w:rPr>
          <w:rFonts w:ascii="Arial Narrow" w:hAnsi="Arial Narrow"/>
          <w:sz w:val="24"/>
          <w:szCs w:val="24"/>
        </w:rPr>
        <w:t xml:space="preserve">ólo pequeños volúmenes se comercializan como FFC a precios considerablemente más altos (Abbott 2018 et al.: 20, 48-51). </w:t>
      </w:r>
    </w:p>
    <w:p w14:paraId="3BBD8EC2" w14:textId="6CE1A282" w:rsidR="00F85C51" w:rsidRDefault="00F85C51" w:rsidP="00D32CD1">
      <w:pPr>
        <w:jc w:val="both"/>
        <w:rPr>
          <w:rFonts w:ascii="Arial Narrow" w:hAnsi="Arial Narrow"/>
          <w:sz w:val="24"/>
          <w:szCs w:val="24"/>
        </w:rPr>
      </w:pPr>
      <w:r w:rsidRPr="00F85C51">
        <w:rPr>
          <w:rFonts w:ascii="Arial Narrow" w:hAnsi="Arial Narrow"/>
          <w:sz w:val="24"/>
          <w:szCs w:val="24"/>
        </w:rPr>
        <w:lastRenderedPageBreak/>
        <w:t xml:space="preserve">Los agricultores tienen dificultades para contratar mano de obra, ya que las inversiones correspondientes a los costos de la mano de obra adicional suelen ser mayores que los ingresos adicionales. Las bajas remuneraciones por un cacao de mejor calidad </w:t>
      </w:r>
      <w:r w:rsidR="006A2A3C">
        <w:rPr>
          <w:rFonts w:ascii="Arial Narrow" w:hAnsi="Arial Narrow"/>
          <w:sz w:val="24"/>
          <w:szCs w:val="24"/>
        </w:rPr>
        <w:t>son des</w:t>
      </w:r>
      <w:r w:rsidRPr="00F85C51">
        <w:rPr>
          <w:rFonts w:ascii="Arial Narrow" w:hAnsi="Arial Narrow"/>
          <w:sz w:val="24"/>
          <w:szCs w:val="24"/>
        </w:rPr>
        <w:t xml:space="preserve">incentivo para que muchos agricultores mejoren sus prácticas de antes y después de la cosecha. </w:t>
      </w:r>
    </w:p>
    <w:p w14:paraId="7D934B45" w14:textId="2BAF12DC" w:rsidR="00F85C51" w:rsidRDefault="00F85C51" w:rsidP="00D32CD1">
      <w:pPr>
        <w:jc w:val="both"/>
        <w:rPr>
          <w:rFonts w:ascii="Arial Narrow" w:hAnsi="Arial Narrow"/>
          <w:sz w:val="24"/>
          <w:szCs w:val="24"/>
        </w:rPr>
      </w:pPr>
      <w:r w:rsidRPr="00F85C51">
        <w:rPr>
          <w:rFonts w:ascii="Arial Narrow" w:hAnsi="Arial Narrow"/>
          <w:sz w:val="24"/>
          <w:szCs w:val="24"/>
        </w:rPr>
        <w:t>Por lo general, los comerciantes no ofrecen sobreprecios,</w:t>
      </w:r>
      <w:r w:rsidR="006A2A3C">
        <w:rPr>
          <w:rFonts w:ascii="Arial Narrow" w:hAnsi="Arial Narrow"/>
          <w:sz w:val="24"/>
          <w:szCs w:val="24"/>
        </w:rPr>
        <w:t xml:space="preserve"> por mejor calidad en el grano</w:t>
      </w:r>
      <w:r w:rsidRPr="00F85C51">
        <w:rPr>
          <w:rFonts w:ascii="Arial Narrow" w:hAnsi="Arial Narrow"/>
          <w:sz w:val="24"/>
          <w:szCs w:val="24"/>
        </w:rPr>
        <w:t xml:space="preserve">. Muchas veces, los comerciantes incluso mezclan diferentes calidades de cacao, lo que resulta en cacao estándar y no recompensa los esfuerzos de los agricultores, quienes invierten dinero y esfuerzo para producir cacao de mayor calidad. </w:t>
      </w:r>
    </w:p>
    <w:p w14:paraId="10F70BA2" w14:textId="230FBF8B" w:rsidR="00C621E9" w:rsidRDefault="00F85C51" w:rsidP="00D32CD1">
      <w:pPr>
        <w:jc w:val="both"/>
        <w:rPr>
          <w:rFonts w:ascii="Arial Narrow" w:hAnsi="Arial Narrow"/>
          <w:sz w:val="24"/>
          <w:szCs w:val="24"/>
        </w:rPr>
      </w:pPr>
      <w:r w:rsidRPr="00F85C51">
        <w:rPr>
          <w:rFonts w:ascii="Arial Narrow" w:hAnsi="Arial Narrow"/>
          <w:sz w:val="24"/>
          <w:szCs w:val="24"/>
        </w:rPr>
        <w:t xml:space="preserve">No obstante, en Colombia existen diferentes segmentos y todavía hay un mercado para las variedades de cacao más valoradas. En algunos casos, las organizaciones de productores o los fabricantes de chocolate incluso controlan la fermentación ellos mismos y compran granos húmedos. Aunque generalmente esto sólo afecta a volúmenes pequeños (Abbott 2018 et al.: 52). </w:t>
      </w:r>
    </w:p>
    <w:p w14:paraId="13F6EC3C" w14:textId="053FDB3A" w:rsidR="00D176B2" w:rsidRDefault="00F85C51" w:rsidP="00D32CD1">
      <w:pPr>
        <w:jc w:val="both"/>
        <w:rPr>
          <w:rFonts w:ascii="Arial Narrow" w:hAnsi="Arial Narrow"/>
          <w:sz w:val="24"/>
          <w:szCs w:val="24"/>
        </w:rPr>
      </w:pPr>
      <w:r w:rsidRPr="00F85C51">
        <w:rPr>
          <w:rFonts w:ascii="Arial Narrow" w:hAnsi="Arial Narrow"/>
          <w:sz w:val="24"/>
          <w:szCs w:val="24"/>
        </w:rPr>
        <w:t>Los precios en Colombia siguen el precio del mercado mundial para el cacao a granel, pero como</w:t>
      </w:r>
      <w:r w:rsidR="006A2A3C">
        <w:rPr>
          <w:rFonts w:ascii="Arial Narrow" w:hAnsi="Arial Narrow"/>
          <w:sz w:val="24"/>
          <w:szCs w:val="24"/>
        </w:rPr>
        <w:t xml:space="preserve"> existen oligopolios en la comercialización y transformacional nacional del grano, así como en las exportaciones</w:t>
      </w:r>
      <w:r w:rsidRPr="00F85C51">
        <w:rPr>
          <w:rFonts w:ascii="Arial Narrow" w:hAnsi="Arial Narrow"/>
          <w:sz w:val="24"/>
          <w:szCs w:val="24"/>
        </w:rPr>
        <w:t xml:space="preserve"> y </w:t>
      </w:r>
      <w:r w:rsidR="006A2A3C">
        <w:rPr>
          <w:rFonts w:ascii="Arial Narrow" w:hAnsi="Arial Narrow"/>
          <w:sz w:val="24"/>
          <w:szCs w:val="24"/>
        </w:rPr>
        <w:t>como no existen límites a la diferencia de precio nacional e internacional, el precio interno del grano que le imponen a las familias agricultoras del cacao es relativamente bajo</w:t>
      </w:r>
      <w:r w:rsidRPr="00F85C51">
        <w:rPr>
          <w:rFonts w:ascii="Arial Narrow" w:hAnsi="Arial Narrow"/>
          <w:sz w:val="24"/>
          <w:szCs w:val="24"/>
        </w:rPr>
        <w:t xml:space="preserve">. </w:t>
      </w:r>
    </w:p>
    <w:p w14:paraId="0514A3E3" w14:textId="24E1ED97" w:rsidR="002A2DF2" w:rsidRDefault="006A2A3C" w:rsidP="00D32CD1">
      <w:pPr>
        <w:jc w:val="both"/>
        <w:rPr>
          <w:rFonts w:ascii="Arial Narrow" w:hAnsi="Arial Narrow"/>
          <w:sz w:val="24"/>
          <w:szCs w:val="24"/>
        </w:rPr>
      </w:pPr>
      <w:r w:rsidRPr="006A2A3C">
        <w:rPr>
          <w:rFonts w:ascii="Arial Narrow" w:hAnsi="Arial Narrow"/>
          <w:b/>
          <w:sz w:val="24"/>
          <w:szCs w:val="24"/>
        </w:rPr>
        <w:t>Oligopolio</w:t>
      </w:r>
      <w:r>
        <w:rPr>
          <w:rFonts w:ascii="Arial Narrow" w:hAnsi="Arial Narrow"/>
          <w:b/>
          <w:sz w:val="24"/>
          <w:szCs w:val="24"/>
        </w:rPr>
        <w:t>s</w:t>
      </w:r>
      <w:r w:rsidRPr="006A2A3C">
        <w:rPr>
          <w:rFonts w:ascii="Arial Narrow" w:hAnsi="Arial Narrow"/>
          <w:b/>
          <w:sz w:val="24"/>
          <w:szCs w:val="24"/>
        </w:rPr>
        <w:t xml:space="preserve"> en la </w:t>
      </w:r>
      <w:r>
        <w:rPr>
          <w:rFonts w:ascii="Arial Narrow" w:hAnsi="Arial Narrow"/>
          <w:b/>
          <w:sz w:val="24"/>
          <w:szCs w:val="24"/>
        </w:rPr>
        <w:t xml:space="preserve">comercialización del grano y </w:t>
      </w:r>
      <w:r w:rsidR="00647E1F">
        <w:rPr>
          <w:rFonts w:ascii="Arial Narrow" w:hAnsi="Arial Narrow"/>
          <w:b/>
          <w:sz w:val="24"/>
          <w:szCs w:val="24"/>
        </w:rPr>
        <w:t xml:space="preserve">en </w:t>
      </w:r>
      <w:r>
        <w:rPr>
          <w:rFonts w:ascii="Arial Narrow" w:hAnsi="Arial Narrow"/>
          <w:b/>
          <w:sz w:val="24"/>
          <w:szCs w:val="24"/>
        </w:rPr>
        <w:t xml:space="preserve">la </w:t>
      </w:r>
      <w:r w:rsidRPr="006A2A3C">
        <w:rPr>
          <w:rFonts w:ascii="Arial Narrow" w:hAnsi="Arial Narrow"/>
          <w:b/>
          <w:sz w:val="24"/>
          <w:szCs w:val="24"/>
        </w:rPr>
        <w:t>industria del Chocolate</w:t>
      </w:r>
      <w:r w:rsidR="00F85C51" w:rsidRPr="006A2A3C">
        <w:rPr>
          <w:rFonts w:ascii="Arial Narrow" w:hAnsi="Arial Narrow"/>
          <w:b/>
          <w:sz w:val="24"/>
          <w:szCs w:val="24"/>
        </w:rPr>
        <w:t>:</w:t>
      </w:r>
    </w:p>
    <w:p w14:paraId="0146FEF7" w14:textId="76F3B115" w:rsidR="002C7A90" w:rsidRDefault="00F85C51" w:rsidP="00D32CD1">
      <w:pPr>
        <w:jc w:val="both"/>
        <w:rPr>
          <w:rFonts w:ascii="Arial Narrow" w:hAnsi="Arial Narrow"/>
          <w:sz w:val="24"/>
          <w:szCs w:val="24"/>
        </w:rPr>
      </w:pPr>
      <w:r w:rsidRPr="00F85C51">
        <w:rPr>
          <w:rFonts w:ascii="Arial Narrow" w:hAnsi="Arial Narrow"/>
          <w:sz w:val="24"/>
          <w:szCs w:val="24"/>
        </w:rPr>
        <w:t xml:space="preserve">A diferencia de la situación en Brasil o México, </w:t>
      </w:r>
      <w:r w:rsidR="00983EDE">
        <w:rPr>
          <w:rFonts w:ascii="Arial Narrow" w:hAnsi="Arial Narrow"/>
          <w:sz w:val="24"/>
          <w:szCs w:val="24"/>
        </w:rPr>
        <w:t>la cadena del cacao-chocolate en Colombia está dominada</w:t>
      </w:r>
      <w:r w:rsidR="006A2A3C">
        <w:rPr>
          <w:rFonts w:ascii="Arial Narrow" w:hAnsi="Arial Narrow"/>
          <w:sz w:val="24"/>
          <w:szCs w:val="24"/>
        </w:rPr>
        <w:t xml:space="preserve"> por dos empresas oligopólicas</w:t>
      </w:r>
      <w:r w:rsidRPr="00F85C51">
        <w:rPr>
          <w:rFonts w:ascii="Arial Narrow" w:hAnsi="Arial Narrow"/>
          <w:sz w:val="24"/>
          <w:szCs w:val="24"/>
        </w:rPr>
        <w:t xml:space="preserve"> con sede en Colombia, Casa </w:t>
      </w:r>
      <w:proofErr w:type="spellStart"/>
      <w:r w:rsidRPr="00F85C51">
        <w:rPr>
          <w:rFonts w:ascii="Arial Narrow" w:hAnsi="Arial Narrow"/>
          <w:sz w:val="24"/>
          <w:szCs w:val="24"/>
        </w:rPr>
        <w:t>Luker</w:t>
      </w:r>
      <w:proofErr w:type="spellEnd"/>
      <w:r w:rsidRPr="00F85C51">
        <w:rPr>
          <w:rFonts w:ascii="Arial Narrow" w:hAnsi="Arial Narrow"/>
          <w:sz w:val="24"/>
          <w:szCs w:val="24"/>
        </w:rPr>
        <w:t xml:space="preserve"> y Nutresa</w:t>
      </w:r>
      <w:r w:rsidR="006A2A3C">
        <w:rPr>
          <w:rFonts w:ascii="Arial Narrow" w:hAnsi="Arial Narrow"/>
          <w:sz w:val="24"/>
          <w:szCs w:val="24"/>
        </w:rPr>
        <w:t>- Compañía Nacional de Chocolates</w:t>
      </w:r>
      <w:r w:rsidR="002A2DF2">
        <w:rPr>
          <w:rFonts w:ascii="Arial Narrow" w:hAnsi="Arial Narrow"/>
          <w:sz w:val="24"/>
          <w:szCs w:val="24"/>
        </w:rPr>
        <w:t xml:space="preserve">, lo que se agrava al no existir disposiciones regulatorias </w:t>
      </w:r>
      <w:proofErr w:type="spellStart"/>
      <w:r w:rsidR="002A2DF2">
        <w:rPr>
          <w:rFonts w:ascii="Arial Narrow" w:hAnsi="Arial Narrow"/>
          <w:sz w:val="24"/>
          <w:szCs w:val="24"/>
        </w:rPr>
        <w:t>anti-monopolio</w:t>
      </w:r>
      <w:proofErr w:type="spellEnd"/>
      <w:r w:rsidR="002A2DF2">
        <w:rPr>
          <w:rFonts w:ascii="Arial Narrow" w:hAnsi="Arial Narrow"/>
          <w:sz w:val="24"/>
          <w:szCs w:val="24"/>
        </w:rPr>
        <w:t xml:space="preserve"> en la cadena del cacao-chocolate</w:t>
      </w:r>
      <w:r w:rsidRPr="00F85C51">
        <w:rPr>
          <w:rFonts w:ascii="Arial Narrow" w:hAnsi="Arial Narrow"/>
          <w:sz w:val="24"/>
          <w:szCs w:val="24"/>
        </w:rPr>
        <w:t xml:space="preserve">. </w:t>
      </w:r>
      <w:r w:rsidR="002A2DF2">
        <w:rPr>
          <w:rFonts w:ascii="Arial Narrow" w:hAnsi="Arial Narrow"/>
          <w:sz w:val="24"/>
          <w:szCs w:val="24"/>
        </w:rPr>
        <w:t xml:space="preserve">Por el contrario, existen normas </w:t>
      </w:r>
      <w:proofErr w:type="spellStart"/>
      <w:r w:rsidR="002A2DF2">
        <w:rPr>
          <w:rFonts w:ascii="Arial Narrow" w:hAnsi="Arial Narrow"/>
          <w:sz w:val="24"/>
          <w:szCs w:val="24"/>
        </w:rPr>
        <w:t>pro-monopolio</w:t>
      </w:r>
      <w:proofErr w:type="spellEnd"/>
      <w:r w:rsidR="002A2DF2">
        <w:rPr>
          <w:rFonts w:ascii="Arial Narrow" w:hAnsi="Arial Narrow"/>
          <w:sz w:val="24"/>
          <w:szCs w:val="24"/>
        </w:rPr>
        <w:t xml:space="preserve">, como la designación directa y exclusiva de esas industrias y de Fedecacao en el ente rector </w:t>
      </w:r>
      <w:r w:rsidR="00983EDE">
        <w:rPr>
          <w:rFonts w:ascii="Arial Narrow" w:hAnsi="Arial Narrow"/>
          <w:sz w:val="24"/>
          <w:szCs w:val="24"/>
        </w:rPr>
        <w:t xml:space="preserve">y consultivo </w:t>
      </w:r>
      <w:r w:rsidR="002A2DF2">
        <w:rPr>
          <w:rFonts w:ascii="Arial Narrow" w:hAnsi="Arial Narrow"/>
          <w:sz w:val="24"/>
          <w:szCs w:val="24"/>
        </w:rPr>
        <w:t>de la política pública caca</w:t>
      </w:r>
      <w:r w:rsidR="00983EDE">
        <w:rPr>
          <w:rFonts w:ascii="Arial Narrow" w:hAnsi="Arial Narrow"/>
          <w:sz w:val="24"/>
          <w:szCs w:val="24"/>
        </w:rPr>
        <w:t>otera:</w:t>
      </w:r>
      <w:r w:rsidR="002A2DF2">
        <w:rPr>
          <w:rFonts w:ascii="Arial Narrow" w:hAnsi="Arial Narrow"/>
          <w:sz w:val="24"/>
          <w:szCs w:val="24"/>
        </w:rPr>
        <w:t xml:space="preserve"> El Consejo Nacional cacaotero. Las mencionadas industrias y comercializadoras </w:t>
      </w:r>
      <w:r w:rsidRPr="00F85C51">
        <w:rPr>
          <w:rFonts w:ascii="Arial Narrow" w:hAnsi="Arial Narrow"/>
          <w:sz w:val="24"/>
          <w:szCs w:val="24"/>
        </w:rPr>
        <w:t xml:space="preserve">compran el 80% de la producción nacional de cacao en grano. Los volúmenes comercializados por otros compradores, </w:t>
      </w:r>
      <w:r w:rsidR="006A2A3C">
        <w:rPr>
          <w:rFonts w:ascii="Arial Narrow" w:hAnsi="Arial Narrow"/>
          <w:sz w:val="24"/>
          <w:szCs w:val="24"/>
        </w:rPr>
        <w:t xml:space="preserve">las organizaciones de </w:t>
      </w:r>
      <w:r w:rsidRPr="00F85C51">
        <w:rPr>
          <w:rFonts w:ascii="Arial Narrow" w:hAnsi="Arial Narrow"/>
          <w:sz w:val="24"/>
          <w:szCs w:val="24"/>
        </w:rPr>
        <w:t>productores locales de</w:t>
      </w:r>
      <w:r w:rsidR="006A2A3C">
        <w:rPr>
          <w:rFonts w:ascii="Arial Narrow" w:hAnsi="Arial Narrow"/>
          <w:sz w:val="24"/>
          <w:szCs w:val="24"/>
        </w:rPr>
        <w:t xml:space="preserve"> cacao y de chocolate, </w:t>
      </w:r>
      <w:r w:rsidRPr="00F85C51">
        <w:rPr>
          <w:rFonts w:ascii="Arial Narrow" w:hAnsi="Arial Narrow"/>
          <w:sz w:val="24"/>
          <w:szCs w:val="24"/>
        </w:rPr>
        <w:t>y las multinacionales</w:t>
      </w:r>
      <w:r w:rsidR="006A2A3C">
        <w:rPr>
          <w:rFonts w:ascii="Arial Narrow" w:hAnsi="Arial Narrow"/>
          <w:sz w:val="24"/>
          <w:szCs w:val="24"/>
        </w:rPr>
        <w:t>,</w:t>
      </w:r>
      <w:r w:rsidRPr="00F85C51">
        <w:rPr>
          <w:rFonts w:ascii="Arial Narrow" w:hAnsi="Arial Narrow"/>
          <w:sz w:val="24"/>
          <w:szCs w:val="24"/>
        </w:rPr>
        <w:t xml:space="preserve"> son relativamente bajos. De las grandes multinacionales, sólo ECOM y Olam tienen una cuota de mercado relevante. </w:t>
      </w:r>
    </w:p>
    <w:p w14:paraId="10269430" w14:textId="7DC9E9E0" w:rsidR="000E479F" w:rsidRPr="004D1905" w:rsidRDefault="002A2DF2" w:rsidP="00D32CD1">
      <w:pPr>
        <w:jc w:val="both"/>
        <w:rPr>
          <w:rFonts w:ascii="Arial Narrow" w:hAnsi="Arial Narrow"/>
          <w:sz w:val="24"/>
          <w:szCs w:val="24"/>
        </w:rPr>
      </w:pPr>
      <w:r>
        <w:rPr>
          <w:rFonts w:ascii="Arial Narrow" w:hAnsi="Arial Narrow"/>
          <w:sz w:val="24"/>
          <w:szCs w:val="24"/>
        </w:rPr>
        <w:t xml:space="preserve">El presente proyecto de ley contempla algunas disposiciones para regular las posiciones dominantes monopólicas y oligopólicas existentes en la cadena, en favor de las familias </w:t>
      </w:r>
      <w:proofErr w:type="spellStart"/>
      <w:r>
        <w:rPr>
          <w:rFonts w:ascii="Arial Narrow" w:hAnsi="Arial Narrow"/>
          <w:sz w:val="24"/>
          <w:szCs w:val="24"/>
        </w:rPr>
        <w:t>cacaocultoras</w:t>
      </w:r>
      <w:proofErr w:type="spellEnd"/>
      <w:r>
        <w:rPr>
          <w:rFonts w:ascii="Arial Narrow" w:hAnsi="Arial Narrow"/>
          <w:sz w:val="24"/>
          <w:szCs w:val="24"/>
        </w:rPr>
        <w:t xml:space="preserve">, pequeños trasformadores y comercializadores, como el establecimiento de límites de precios en la diferencia entre el precio internacional y el grano, ajustes en la integración del Consejo Nacional Cacaotero, fomento de la asociatividad en la cadena, </w:t>
      </w:r>
      <w:r w:rsidR="00056183">
        <w:rPr>
          <w:rFonts w:ascii="Arial Narrow" w:hAnsi="Arial Narrow"/>
          <w:sz w:val="24"/>
          <w:szCs w:val="24"/>
        </w:rPr>
        <w:t xml:space="preserve">la </w:t>
      </w:r>
      <w:r>
        <w:rPr>
          <w:rFonts w:ascii="Arial Narrow" w:hAnsi="Arial Narrow"/>
          <w:sz w:val="24"/>
          <w:szCs w:val="24"/>
        </w:rPr>
        <w:t xml:space="preserve">redistribución de </w:t>
      </w:r>
      <w:r w:rsidR="00C47D7F">
        <w:rPr>
          <w:rFonts w:ascii="Arial Narrow" w:hAnsi="Arial Narrow"/>
          <w:sz w:val="24"/>
          <w:szCs w:val="24"/>
        </w:rPr>
        <w:t>la cuota de fomento</w:t>
      </w:r>
      <w:r>
        <w:rPr>
          <w:rFonts w:ascii="Arial Narrow" w:hAnsi="Arial Narrow"/>
          <w:sz w:val="24"/>
          <w:szCs w:val="24"/>
        </w:rPr>
        <w:t xml:space="preserve"> y uso de los recursos de Fondo de fomento cacaotero, entre otras.</w:t>
      </w:r>
    </w:p>
    <w:p w14:paraId="615FD155" w14:textId="7022C13F" w:rsidR="004D1905" w:rsidRDefault="00695888" w:rsidP="000E479F">
      <w:pPr>
        <w:jc w:val="both"/>
        <w:rPr>
          <w:rFonts w:ascii="Arial Narrow" w:eastAsia="Arial Narrow" w:hAnsi="Arial Narrow" w:cs="Arial Narrow"/>
          <w:b/>
          <w:bCs/>
          <w:color w:val="000000"/>
          <w:sz w:val="24"/>
          <w:szCs w:val="24"/>
        </w:rPr>
      </w:pPr>
      <w:r>
        <w:rPr>
          <w:rFonts w:ascii="Arial Narrow" w:eastAsia="Arial Narrow" w:hAnsi="Arial Narrow" w:cs="Arial Narrow"/>
          <w:b/>
          <w:bCs/>
          <w:sz w:val="24"/>
          <w:szCs w:val="24"/>
        </w:rPr>
        <w:t xml:space="preserve">6.2. INEQUIDAD EN LAS CUOTAS DE FOMENTO, ADMINISTRACIÓN Y USO DEL FONDO DE </w:t>
      </w:r>
      <w:r w:rsidRPr="004D1905">
        <w:rPr>
          <w:rFonts w:ascii="Arial Narrow" w:eastAsia="Arial Narrow" w:hAnsi="Arial Narrow" w:cs="Arial Narrow"/>
          <w:b/>
          <w:bCs/>
          <w:color w:val="000000"/>
          <w:sz w:val="24"/>
          <w:szCs w:val="24"/>
        </w:rPr>
        <w:t>FOMENTO CACAOTERO</w:t>
      </w:r>
      <w:r>
        <w:rPr>
          <w:rFonts w:ascii="Arial Narrow" w:eastAsia="Arial Narrow" w:hAnsi="Arial Narrow" w:cs="Arial Narrow"/>
          <w:b/>
          <w:bCs/>
          <w:color w:val="000000"/>
          <w:sz w:val="24"/>
          <w:szCs w:val="24"/>
        </w:rPr>
        <w:t>:</w:t>
      </w:r>
    </w:p>
    <w:p w14:paraId="11B77CD7" w14:textId="47295F1E" w:rsidR="00695888" w:rsidRPr="00695888" w:rsidRDefault="00695888" w:rsidP="004D1905">
      <w:pPr>
        <w:jc w:val="both"/>
        <w:rPr>
          <w:rFonts w:ascii="Arial Narrow" w:eastAsia="Arial Narrow" w:hAnsi="Arial Narrow" w:cs="Arial Narrow"/>
          <w:b/>
          <w:color w:val="000000"/>
          <w:sz w:val="24"/>
          <w:szCs w:val="24"/>
        </w:rPr>
      </w:pPr>
      <w:r w:rsidRPr="00695888">
        <w:rPr>
          <w:rFonts w:ascii="Arial Narrow" w:eastAsia="Arial Narrow" w:hAnsi="Arial Narrow" w:cs="Arial Narrow"/>
          <w:b/>
          <w:color w:val="000000"/>
          <w:sz w:val="24"/>
          <w:szCs w:val="24"/>
        </w:rPr>
        <w:t>Cuotas de fomento y financiación del Fondo Nacional del Cacao:</w:t>
      </w:r>
    </w:p>
    <w:p w14:paraId="7D8331CC" w14:textId="2E196A92" w:rsidR="0034288A" w:rsidRDefault="00976E29" w:rsidP="004D1905">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Actual e históricamente en Colombia la cuota de fomento cacaotero, de la cual provienen los recursos del Fondo Nacional del Cacao, es y ha sido aportada solo por el actor más vulnerable de la cadena del cacao-chocolate en el país: el productor de cacao. Esto se deriva de la legislación y regulación existente desde 1987 según la cual el productor aport</w:t>
      </w:r>
      <w:r w:rsidR="0034288A">
        <w:rPr>
          <w:rFonts w:ascii="Arial Narrow" w:eastAsia="Arial Narrow" w:hAnsi="Arial Narrow" w:cs="Arial Narrow"/>
          <w:color w:val="000000"/>
          <w:sz w:val="24"/>
          <w:szCs w:val="24"/>
        </w:rPr>
        <w:t>a</w:t>
      </w:r>
      <w:r>
        <w:rPr>
          <w:rFonts w:ascii="Arial Narrow" w:eastAsia="Arial Narrow" w:hAnsi="Arial Narrow" w:cs="Arial Narrow"/>
          <w:color w:val="000000"/>
          <w:sz w:val="24"/>
          <w:szCs w:val="24"/>
        </w:rPr>
        <w:t xml:space="preserve"> o se le descuenta de</w:t>
      </w:r>
      <w:r w:rsidR="0034288A">
        <w:rPr>
          <w:rFonts w:ascii="Arial Narrow" w:eastAsia="Arial Narrow" w:hAnsi="Arial Narrow" w:cs="Arial Narrow"/>
          <w:color w:val="000000"/>
          <w:sz w:val="24"/>
          <w:szCs w:val="24"/>
        </w:rPr>
        <w:t>l valor de</w:t>
      </w:r>
      <w:r>
        <w:rPr>
          <w:rFonts w:ascii="Arial Narrow" w:eastAsia="Arial Narrow" w:hAnsi="Arial Narrow" w:cs="Arial Narrow"/>
          <w:color w:val="000000"/>
          <w:sz w:val="24"/>
          <w:szCs w:val="24"/>
        </w:rPr>
        <w:t xml:space="preserve"> cada kilo de grano producido y comercializado el 3%. Esto genera e incorpora</w:t>
      </w:r>
      <w:r w:rsidR="00A738BA">
        <w:rPr>
          <w:rFonts w:ascii="Arial Narrow" w:eastAsia="Arial Narrow" w:hAnsi="Arial Narrow" w:cs="Arial Narrow"/>
          <w:color w:val="000000"/>
          <w:sz w:val="24"/>
          <w:szCs w:val="24"/>
        </w:rPr>
        <w:t xml:space="preserve"> injusticias e</w:t>
      </w:r>
      <w:r>
        <w:rPr>
          <w:rFonts w:ascii="Arial Narrow" w:eastAsia="Arial Narrow" w:hAnsi="Arial Narrow" w:cs="Arial Narrow"/>
          <w:color w:val="000000"/>
          <w:sz w:val="24"/>
          <w:szCs w:val="24"/>
        </w:rPr>
        <w:t xml:space="preserve"> inequidades en la cadena del cacao-chocolate, dado que el productor y su familia es el único actor que aporta, y </w:t>
      </w:r>
      <w:r w:rsidR="00A738BA">
        <w:rPr>
          <w:rFonts w:ascii="Arial Narrow" w:eastAsia="Arial Narrow" w:hAnsi="Arial Narrow" w:cs="Arial Narrow"/>
          <w:color w:val="000000"/>
          <w:sz w:val="24"/>
          <w:szCs w:val="24"/>
        </w:rPr>
        <w:t>representa menores ingresos familiares, restricciones para mejorar las condiciones de vida y desincentivo para el cultivo, así como para la producción de cacao en el país.</w:t>
      </w:r>
      <w:r w:rsidR="0074112A">
        <w:rPr>
          <w:rFonts w:ascii="Arial Narrow" w:eastAsia="Arial Narrow" w:hAnsi="Arial Narrow" w:cs="Arial Narrow"/>
          <w:color w:val="000000"/>
          <w:sz w:val="24"/>
          <w:szCs w:val="24"/>
        </w:rPr>
        <w:t xml:space="preserve"> Por ello, entre otras razones, se propone en el articulado ajustar y democratizar los aportes de cuotas de fomento cacaotero.</w:t>
      </w:r>
    </w:p>
    <w:p w14:paraId="21CEB0B7" w14:textId="3B0FA52C" w:rsidR="009938C5" w:rsidRDefault="009938C5" w:rsidP="00A74805">
      <w:pPr>
        <w:jc w:val="center"/>
        <w:rPr>
          <w:rFonts w:ascii="Arial Narrow" w:eastAsia="Arial Narrow" w:hAnsi="Arial Narrow" w:cs="Arial Narrow"/>
          <w:color w:val="000000"/>
          <w:sz w:val="24"/>
          <w:szCs w:val="24"/>
        </w:rPr>
      </w:pPr>
      <w:r>
        <w:rPr>
          <w:rFonts w:ascii="Arial Narrow" w:eastAsia="Arial Narrow" w:hAnsi="Arial Narrow" w:cs="Arial Narrow"/>
          <w:noProof/>
          <w:color w:val="000000"/>
          <w:sz w:val="24"/>
          <w:szCs w:val="24"/>
          <w:lang w:val="en-US"/>
        </w:rPr>
        <w:drawing>
          <wp:inline distT="0" distB="0" distL="0" distR="0" wp14:anchorId="4FEBD86E" wp14:editId="4A566CC4">
            <wp:extent cx="4541520" cy="2011680"/>
            <wp:effectExtent l="0" t="0" r="11430" b="7620"/>
            <wp:docPr id="314883585" name="Gráfico 314883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0CAC14" w14:textId="48E20460" w:rsidR="00A738BA" w:rsidRDefault="0034288A" w:rsidP="004D1905">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 partir de los aportes en cuotas de fomento realizados por los productores de cacao y recaudados por comercializadores, entre el año 2014 y 2019, se recaudaron y llevaron al Fondo Nacional del Cacao un promedio de $10 mil millones de pesos al año, con picos en los años 2016 y 2019 donde se registraron mayores niveles de producción y/o precios del grano, que incidió en un registro de mayores valores de comercialización </w:t>
      </w:r>
      <w:r w:rsidR="0074112A">
        <w:rPr>
          <w:rFonts w:ascii="Arial Narrow" w:eastAsia="Arial Narrow" w:hAnsi="Arial Narrow" w:cs="Arial Narrow"/>
          <w:color w:val="000000"/>
          <w:sz w:val="24"/>
          <w:szCs w:val="24"/>
        </w:rPr>
        <w:t>y recaudos, como se aprecia en la siguiente gráfica:</w:t>
      </w:r>
    </w:p>
    <w:p w14:paraId="59C586A3" w14:textId="2320390E" w:rsidR="002C7A90" w:rsidRDefault="002C7A90" w:rsidP="004D1905">
      <w:pPr>
        <w:jc w:val="both"/>
        <w:rPr>
          <w:rFonts w:ascii="Arial Narrow" w:eastAsia="Arial Narrow" w:hAnsi="Arial Narrow" w:cs="Arial Narrow"/>
          <w:color w:val="000000"/>
          <w:sz w:val="24"/>
          <w:szCs w:val="24"/>
        </w:rPr>
      </w:pPr>
      <w:r>
        <w:rPr>
          <w:noProof/>
          <w:lang w:val="en-US"/>
        </w:rPr>
        <w:drawing>
          <wp:inline distT="0" distB="0" distL="0" distR="0" wp14:anchorId="24810377" wp14:editId="2F03ACF9">
            <wp:extent cx="5486400" cy="1905000"/>
            <wp:effectExtent l="0" t="0" r="0" b="0"/>
            <wp:docPr id="1727790498"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90498" name="Imagen 1" descr="Gráfico, Gráfico de barras&#10;&#10;Descripción generada automáticamente"/>
                    <pic:cNvPicPr/>
                  </pic:nvPicPr>
                  <pic:blipFill>
                    <a:blip r:embed="rId14"/>
                    <a:stretch>
                      <a:fillRect/>
                    </a:stretch>
                  </pic:blipFill>
                  <pic:spPr>
                    <a:xfrm>
                      <a:off x="0" y="0"/>
                      <a:ext cx="5500100" cy="1909757"/>
                    </a:xfrm>
                    <a:prstGeom prst="rect">
                      <a:avLst/>
                    </a:prstGeom>
                  </pic:spPr>
                </pic:pic>
              </a:graphicData>
            </a:graphic>
          </wp:inline>
        </w:drawing>
      </w:r>
      <w:r>
        <w:rPr>
          <w:rStyle w:val="Refdenotaalpie"/>
          <w:rFonts w:ascii="Arial Narrow" w:eastAsia="Arial Narrow" w:hAnsi="Arial Narrow" w:cs="Arial Narrow"/>
          <w:color w:val="000000"/>
          <w:sz w:val="24"/>
          <w:szCs w:val="24"/>
        </w:rPr>
        <w:footnoteReference w:id="1"/>
      </w:r>
    </w:p>
    <w:p w14:paraId="537DAA44" w14:textId="64A274A4" w:rsidR="0074112A" w:rsidRDefault="0074112A" w:rsidP="0074112A">
      <w:pPr>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Fuente. </w:t>
      </w:r>
      <w:proofErr w:type="spellStart"/>
      <w:r>
        <w:rPr>
          <w:rFonts w:ascii="Arial Narrow" w:eastAsia="Arial Narrow" w:hAnsi="Arial Narrow" w:cs="Arial Narrow"/>
          <w:color w:val="000000"/>
          <w:sz w:val="24"/>
          <w:szCs w:val="24"/>
        </w:rPr>
        <w:t>Minagricultura</w:t>
      </w:r>
      <w:proofErr w:type="spellEnd"/>
    </w:p>
    <w:p w14:paraId="1C5F0B7D" w14:textId="05486E44" w:rsidR="00A74805" w:rsidRDefault="0074112A" w:rsidP="00C916B4">
      <w:pPr>
        <w:jc w:val="both"/>
        <w:rPr>
          <w:rFonts w:ascii="Arial Narrow" w:hAnsi="Arial Narrow"/>
          <w:sz w:val="24"/>
          <w:szCs w:val="24"/>
          <w:shd w:val="clear" w:color="auto" w:fill="FFFFFF"/>
        </w:rPr>
      </w:pPr>
      <w:r>
        <w:rPr>
          <w:rFonts w:ascii="Arial Narrow" w:eastAsia="Arial Narrow" w:hAnsi="Arial Narrow" w:cs="Arial Narrow"/>
          <w:color w:val="000000"/>
          <w:sz w:val="24"/>
          <w:szCs w:val="24"/>
        </w:rPr>
        <w:lastRenderedPageBreak/>
        <w:t xml:space="preserve">Según información más reciente, </w:t>
      </w:r>
      <w:r>
        <w:rPr>
          <w:rFonts w:ascii="Arial Narrow" w:eastAsia="Times New Roman" w:hAnsi="Arial Narrow" w:cs="Times New Roman"/>
          <w:sz w:val="24"/>
          <w:szCs w:val="24"/>
        </w:rPr>
        <w:t>p</w:t>
      </w:r>
      <w:r w:rsidR="00C916B4" w:rsidRPr="000262D5">
        <w:rPr>
          <w:rFonts w:ascii="Arial Narrow" w:eastAsia="Times New Roman" w:hAnsi="Arial Narrow" w:cs="Times New Roman"/>
          <w:sz w:val="24"/>
          <w:szCs w:val="24"/>
        </w:rPr>
        <w:t xml:space="preserve">ara el año 2022, la producción de cacao tuvo un valor de </w:t>
      </w:r>
      <w:r w:rsidR="00C916B4" w:rsidRPr="000262D5">
        <w:rPr>
          <w:rFonts w:ascii="Arial Narrow" w:hAnsi="Arial Narrow"/>
          <w:sz w:val="24"/>
          <w:szCs w:val="24"/>
          <w:shd w:val="clear" w:color="auto" w:fill="FFFFFF"/>
        </w:rPr>
        <w:t>quinientos noventa y tres mil seiscientos treinta y cuatro millones novecientos setenta y un mil novecientos pesos</w:t>
      </w:r>
      <w:r w:rsidR="00C916B4" w:rsidRPr="000262D5">
        <w:rPr>
          <w:rFonts w:ascii="Arial Narrow" w:eastAsia="Times New Roman" w:hAnsi="Arial Narrow" w:cs="Times New Roman"/>
          <w:sz w:val="24"/>
          <w:szCs w:val="24"/>
        </w:rPr>
        <w:t xml:space="preserve"> ($593.634.971.900), </w:t>
      </w:r>
      <w:r>
        <w:rPr>
          <w:rFonts w:ascii="Arial Narrow" w:eastAsia="Times New Roman" w:hAnsi="Arial Narrow" w:cs="Times New Roman"/>
          <w:sz w:val="24"/>
          <w:szCs w:val="24"/>
        </w:rPr>
        <w:t xml:space="preserve">que con un </w:t>
      </w:r>
      <w:r w:rsidR="00C916B4" w:rsidRPr="000262D5">
        <w:rPr>
          <w:rFonts w:ascii="Arial Narrow" w:eastAsia="Times New Roman" w:hAnsi="Arial Narrow" w:cs="Times New Roman"/>
          <w:sz w:val="24"/>
          <w:szCs w:val="24"/>
        </w:rPr>
        <w:t>3% de cuota de fomento</w:t>
      </w:r>
      <w:r>
        <w:rPr>
          <w:rFonts w:ascii="Arial Narrow" w:eastAsia="Times New Roman" w:hAnsi="Arial Narrow" w:cs="Times New Roman"/>
          <w:sz w:val="24"/>
          <w:szCs w:val="24"/>
        </w:rPr>
        <w:t xml:space="preserve"> generó un valor nominal de recaudo en el Fondo </w:t>
      </w:r>
      <w:r w:rsidR="00C916B4" w:rsidRPr="000262D5">
        <w:rPr>
          <w:rFonts w:ascii="Arial Narrow" w:eastAsia="Times New Roman" w:hAnsi="Arial Narrow" w:cs="Times New Roman"/>
          <w:sz w:val="24"/>
          <w:szCs w:val="24"/>
        </w:rPr>
        <w:t xml:space="preserve">de </w:t>
      </w:r>
      <w:r>
        <w:rPr>
          <w:rFonts w:ascii="Arial Narrow" w:hAnsi="Arial Narrow"/>
          <w:sz w:val="24"/>
          <w:szCs w:val="24"/>
          <w:shd w:val="clear" w:color="auto" w:fill="FFFFFF"/>
        </w:rPr>
        <w:t>$17.809 millones el cual siguió siendo aportado</w:t>
      </w:r>
      <w:r w:rsidR="00C916B4" w:rsidRPr="000262D5">
        <w:rPr>
          <w:rFonts w:ascii="Arial Narrow" w:hAnsi="Arial Narrow"/>
          <w:sz w:val="24"/>
          <w:szCs w:val="24"/>
          <w:shd w:val="clear" w:color="auto" w:fill="FFFFFF"/>
        </w:rPr>
        <w:t xml:space="preserve"> por el productor de cacao.</w:t>
      </w:r>
    </w:p>
    <w:p w14:paraId="1005D46E" w14:textId="77777777" w:rsidR="00A74805" w:rsidRDefault="00A74805" w:rsidP="00C916B4">
      <w:pPr>
        <w:jc w:val="both"/>
        <w:rPr>
          <w:rFonts w:ascii="Arial Narrow" w:hAnsi="Arial Narrow"/>
          <w:sz w:val="24"/>
          <w:szCs w:val="24"/>
          <w:shd w:val="clear" w:color="auto" w:fill="FFFFFF"/>
        </w:rPr>
      </w:pPr>
    </w:p>
    <w:p w14:paraId="05764A4F" w14:textId="431C6DB1" w:rsidR="00E331BB" w:rsidRDefault="00C916B4" w:rsidP="00E331BB">
      <w:pPr>
        <w:jc w:val="both"/>
        <w:rPr>
          <w:rFonts w:ascii="Arial Narrow" w:hAnsi="Arial Narrow"/>
          <w:sz w:val="24"/>
          <w:szCs w:val="24"/>
          <w:shd w:val="clear" w:color="auto" w:fill="FFFFFF"/>
        </w:rPr>
      </w:pPr>
      <w:r>
        <w:rPr>
          <w:rFonts w:ascii="Arial Narrow" w:hAnsi="Arial Narrow"/>
          <w:sz w:val="24"/>
          <w:szCs w:val="24"/>
          <w:shd w:val="clear" w:color="auto" w:fill="FFFFFF"/>
        </w:rPr>
        <w:t xml:space="preserve">En </w:t>
      </w:r>
      <w:r w:rsidR="000D3B16">
        <w:rPr>
          <w:rFonts w:ascii="Arial Narrow" w:hAnsi="Arial Narrow"/>
          <w:sz w:val="24"/>
          <w:szCs w:val="24"/>
          <w:shd w:val="clear" w:color="auto" w:fill="FFFFFF"/>
        </w:rPr>
        <w:t xml:space="preserve">el articulado proponen ajustes en las cuotas de fomento, con un aporte del 1% sobre el valor del kilo comercializado por los cuatro actores principales de la cadena (productor, comercializador, industria, gobierno) para mejorar no solo la equidad y la progresividad del parafiscal sino también el potencial de recaudo y el financiamiento del Fondo Nacional cacaotero. Con un mayor financiamiento de paso se podrían fortalecer los programas de fomento en diferentes áreas. </w:t>
      </w:r>
    </w:p>
    <w:p w14:paraId="0BD74492" w14:textId="77777777" w:rsidR="00A74805" w:rsidRDefault="00A74805" w:rsidP="00E331BB">
      <w:pPr>
        <w:jc w:val="both"/>
        <w:rPr>
          <w:rFonts w:ascii="Arial Narrow" w:hAnsi="Arial Narrow"/>
          <w:sz w:val="24"/>
          <w:szCs w:val="24"/>
          <w:shd w:val="clear" w:color="auto" w:fill="FFFFFF"/>
        </w:rPr>
      </w:pPr>
    </w:p>
    <w:p w14:paraId="38DF15EF" w14:textId="5DF78104" w:rsidR="00C916B4" w:rsidRDefault="00C916B4" w:rsidP="00E331BB">
      <w:pPr>
        <w:jc w:val="both"/>
        <w:rPr>
          <w:rFonts w:ascii="Arial Narrow" w:hAnsi="Arial Narrow" w:cs="Arial"/>
          <w:bCs/>
          <w:color w:val="000000"/>
          <w:sz w:val="24"/>
          <w:szCs w:val="24"/>
        </w:rPr>
      </w:pPr>
      <w:r w:rsidRPr="00C916B4">
        <w:rPr>
          <w:rFonts w:ascii="Arial Narrow" w:hAnsi="Arial Narrow"/>
          <w:bCs/>
          <w:sz w:val="24"/>
          <w:szCs w:val="24"/>
          <w:shd w:val="clear" w:color="auto" w:fill="FFFFFF"/>
        </w:rPr>
        <w:t>Es así como si tuviéramos que utilizar la fórmula de liquidación del 4% de</w:t>
      </w:r>
      <w:r w:rsidR="000D3B16">
        <w:rPr>
          <w:rFonts w:ascii="Arial Narrow" w:hAnsi="Arial Narrow"/>
          <w:bCs/>
          <w:sz w:val="24"/>
          <w:szCs w:val="24"/>
          <w:shd w:val="clear" w:color="auto" w:fill="FFFFFF"/>
        </w:rPr>
        <w:t>l valor de</w:t>
      </w:r>
      <w:r w:rsidRPr="00C916B4">
        <w:rPr>
          <w:rFonts w:ascii="Arial Narrow" w:hAnsi="Arial Narrow"/>
          <w:bCs/>
          <w:sz w:val="24"/>
          <w:szCs w:val="24"/>
          <w:shd w:val="clear" w:color="auto" w:fill="FFFFFF"/>
        </w:rPr>
        <w:t xml:space="preserve"> la </w:t>
      </w:r>
      <w:r w:rsidR="000D3B16">
        <w:rPr>
          <w:rFonts w:ascii="Arial Narrow" w:hAnsi="Arial Narrow"/>
          <w:bCs/>
          <w:sz w:val="24"/>
          <w:szCs w:val="24"/>
          <w:shd w:val="clear" w:color="auto" w:fill="FFFFFF"/>
        </w:rPr>
        <w:t xml:space="preserve">comercialización </w:t>
      </w:r>
      <w:r w:rsidRPr="00C916B4">
        <w:rPr>
          <w:rFonts w:ascii="Arial Narrow" w:hAnsi="Arial Narrow"/>
          <w:bCs/>
          <w:sz w:val="24"/>
          <w:szCs w:val="24"/>
          <w:shd w:val="clear" w:color="auto" w:fill="FFFFFF"/>
        </w:rPr>
        <w:t xml:space="preserve">de cacao, para el 2022, </w:t>
      </w:r>
      <w:r w:rsidR="00695888">
        <w:rPr>
          <w:rFonts w:ascii="Arial Narrow" w:hAnsi="Arial Narrow"/>
          <w:bCs/>
          <w:sz w:val="24"/>
          <w:szCs w:val="24"/>
          <w:shd w:val="clear" w:color="auto" w:fill="FFFFFF"/>
        </w:rPr>
        <w:t>se hubiese tenido un recaudo de alrededor de</w:t>
      </w:r>
      <w:r w:rsidRPr="00C916B4">
        <w:rPr>
          <w:rFonts w:ascii="Arial Narrow" w:hAnsi="Arial Narrow"/>
          <w:bCs/>
          <w:sz w:val="24"/>
          <w:szCs w:val="24"/>
          <w:shd w:val="clear" w:color="auto" w:fill="FFFFFF"/>
        </w:rPr>
        <w:t xml:space="preserve"> ($</w:t>
      </w:r>
      <w:r w:rsidRPr="00C916B4">
        <w:rPr>
          <w:rFonts w:ascii="Arial Narrow" w:hAnsi="Arial Narrow" w:cs="Arial"/>
          <w:bCs/>
          <w:color w:val="202124"/>
          <w:sz w:val="24"/>
          <w:szCs w:val="24"/>
          <w:shd w:val="clear" w:color="auto" w:fill="FFFFFF"/>
        </w:rPr>
        <w:t>23.745</w:t>
      </w:r>
      <w:r w:rsidRPr="00C916B4">
        <w:rPr>
          <w:rFonts w:ascii="Arial Narrow" w:hAnsi="Arial Narrow" w:cs="Arial"/>
          <w:bCs/>
          <w:color w:val="000000"/>
          <w:sz w:val="24"/>
          <w:szCs w:val="24"/>
        </w:rPr>
        <w:t xml:space="preserve"> millones</w:t>
      </w:r>
      <w:r w:rsidR="00695888">
        <w:rPr>
          <w:rFonts w:ascii="Arial Narrow" w:hAnsi="Arial Narrow" w:cs="Arial"/>
          <w:bCs/>
          <w:color w:val="000000"/>
          <w:sz w:val="24"/>
          <w:szCs w:val="24"/>
        </w:rPr>
        <w:t xml:space="preserve">; </w:t>
      </w:r>
      <w:r w:rsidR="00050CD3">
        <w:rPr>
          <w:rFonts w:ascii="Arial Narrow" w:hAnsi="Arial Narrow" w:cs="Arial"/>
          <w:bCs/>
          <w:color w:val="000000"/>
          <w:sz w:val="24"/>
          <w:szCs w:val="24"/>
        </w:rPr>
        <w:t xml:space="preserve">un aumento considerable, </w:t>
      </w:r>
      <w:r w:rsidR="00695888">
        <w:rPr>
          <w:rFonts w:ascii="Arial Narrow" w:hAnsi="Arial Narrow" w:cs="Arial"/>
          <w:bCs/>
          <w:color w:val="000000"/>
          <w:sz w:val="24"/>
          <w:szCs w:val="24"/>
        </w:rPr>
        <w:t xml:space="preserve">disponiendo de mayores </w:t>
      </w:r>
      <w:r w:rsidR="00050CD3">
        <w:rPr>
          <w:rFonts w:ascii="Arial Narrow" w:hAnsi="Arial Narrow" w:cs="Arial"/>
          <w:bCs/>
          <w:color w:val="000000"/>
          <w:sz w:val="24"/>
          <w:szCs w:val="24"/>
        </w:rPr>
        <w:t xml:space="preserve">recursos </w:t>
      </w:r>
      <w:r w:rsidR="00695888">
        <w:rPr>
          <w:rFonts w:ascii="Arial Narrow" w:hAnsi="Arial Narrow" w:cs="Arial"/>
          <w:bCs/>
          <w:color w:val="000000"/>
          <w:sz w:val="24"/>
          <w:szCs w:val="24"/>
        </w:rPr>
        <w:t xml:space="preserve">financieros </w:t>
      </w:r>
      <w:r w:rsidR="00050CD3">
        <w:rPr>
          <w:rFonts w:ascii="Arial Narrow" w:hAnsi="Arial Narrow" w:cs="Arial"/>
          <w:bCs/>
          <w:color w:val="000000"/>
          <w:sz w:val="24"/>
          <w:szCs w:val="24"/>
        </w:rPr>
        <w:t>para el</w:t>
      </w:r>
      <w:r w:rsidR="00695888">
        <w:rPr>
          <w:rFonts w:ascii="Arial Narrow" w:hAnsi="Arial Narrow" w:cs="Arial"/>
          <w:bCs/>
          <w:color w:val="000000"/>
          <w:sz w:val="24"/>
          <w:szCs w:val="24"/>
        </w:rPr>
        <w:t xml:space="preserve"> fomento cacaotero</w:t>
      </w:r>
      <w:r w:rsidR="00050CD3">
        <w:rPr>
          <w:rFonts w:ascii="Arial Narrow" w:hAnsi="Arial Narrow" w:cs="Arial"/>
          <w:bCs/>
          <w:color w:val="000000"/>
          <w:sz w:val="24"/>
          <w:szCs w:val="24"/>
        </w:rPr>
        <w:t xml:space="preserve">. </w:t>
      </w:r>
    </w:p>
    <w:p w14:paraId="3E273077" w14:textId="77777777" w:rsidR="00A74805" w:rsidRDefault="00A74805" w:rsidP="00E331BB">
      <w:pPr>
        <w:jc w:val="both"/>
        <w:rPr>
          <w:rFonts w:ascii="Arial Narrow" w:hAnsi="Arial Narrow" w:cs="Arial"/>
          <w:bCs/>
          <w:color w:val="000000"/>
          <w:sz w:val="24"/>
          <w:szCs w:val="24"/>
        </w:rPr>
      </w:pPr>
    </w:p>
    <w:p w14:paraId="12640D9C" w14:textId="01830A0C" w:rsidR="00E043BA" w:rsidRDefault="00E043BA" w:rsidP="00E331BB">
      <w:pPr>
        <w:jc w:val="both"/>
        <w:rPr>
          <w:rFonts w:ascii="Arial Narrow" w:hAnsi="Arial Narrow"/>
          <w:sz w:val="24"/>
          <w:szCs w:val="24"/>
          <w:shd w:val="clear" w:color="auto" w:fill="FFFFFF"/>
        </w:rPr>
      </w:pPr>
      <w:r>
        <w:rPr>
          <w:rFonts w:ascii="Arial Narrow" w:hAnsi="Arial Narrow"/>
          <w:sz w:val="24"/>
          <w:szCs w:val="24"/>
          <w:shd w:val="clear" w:color="auto" w:fill="FFFFFF"/>
        </w:rPr>
        <w:t>Las cuota</w:t>
      </w:r>
      <w:r w:rsidR="0078322F">
        <w:rPr>
          <w:rFonts w:ascii="Arial Narrow" w:hAnsi="Arial Narrow"/>
          <w:sz w:val="24"/>
          <w:szCs w:val="24"/>
          <w:shd w:val="clear" w:color="auto" w:fill="FFFFFF"/>
        </w:rPr>
        <w:t>s</w:t>
      </w:r>
      <w:r>
        <w:rPr>
          <w:rFonts w:ascii="Arial Narrow" w:hAnsi="Arial Narrow"/>
          <w:sz w:val="24"/>
          <w:szCs w:val="24"/>
          <w:shd w:val="clear" w:color="auto" w:fill="FFFFFF"/>
        </w:rPr>
        <w:t xml:space="preserve"> de fomentos y los valores que antes se determinan, </w:t>
      </w:r>
      <w:r w:rsidR="0078322F">
        <w:rPr>
          <w:rFonts w:ascii="Arial Narrow" w:hAnsi="Arial Narrow"/>
          <w:sz w:val="24"/>
          <w:szCs w:val="24"/>
          <w:shd w:val="clear" w:color="auto" w:fill="FFFFFF"/>
        </w:rPr>
        <w:t xml:space="preserve">según lo propuesto en el articulado del Proyecto de Ley, </w:t>
      </w:r>
      <w:r>
        <w:rPr>
          <w:rFonts w:ascii="Arial Narrow" w:hAnsi="Arial Narrow"/>
          <w:sz w:val="24"/>
          <w:szCs w:val="24"/>
          <w:shd w:val="clear" w:color="auto" w:fill="FFFFFF"/>
        </w:rPr>
        <w:t>deberán ser recaudadas por personas jurídicas que compre</w:t>
      </w:r>
      <w:r w:rsidR="0078322F">
        <w:rPr>
          <w:rFonts w:ascii="Arial Narrow" w:hAnsi="Arial Narrow"/>
          <w:sz w:val="24"/>
          <w:szCs w:val="24"/>
          <w:shd w:val="clear" w:color="auto" w:fill="FFFFFF"/>
        </w:rPr>
        <w:t>n o transformen</w:t>
      </w:r>
      <w:r>
        <w:rPr>
          <w:rFonts w:ascii="Arial Narrow" w:hAnsi="Arial Narrow"/>
          <w:sz w:val="24"/>
          <w:szCs w:val="24"/>
          <w:shd w:val="clear" w:color="auto" w:fill="FFFFFF"/>
        </w:rPr>
        <w:t xml:space="preserve"> el grano de cacao y que designe el gobierno nacional. Vale la pena establecer que lo que se quiere con este proyecto además es generar que el administrador del fondo no sea una competencia para los productores, si no que se conviertan en un apoyo y co</w:t>
      </w:r>
      <w:r w:rsidR="0078322F">
        <w:rPr>
          <w:rFonts w:ascii="Arial Narrow" w:hAnsi="Arial Narrow"/>
          <w:sz w:val="24"/>
          <w:szCs w:val="24"/>
          <w:shd w:val="clear" w:color="auto" w:fill="FFFFFF"/>
        </w:rPr>
        <w:t>rrecto administrador del fondo.</w:t>
      </w:r>
    </w:p>
    <w:p w14:paraId="0B02F4DC" w14:textId="77777777" w:rsidR="00A74805" w:rsidRPr="00E331BB" w:rsidRDefault="00A74805" w:rsidP="00E331BB">
      <w:pPr>
        <w:jc w:val="both"/>
        <w:rPr>
          <w:rFonts w:ascii="Arial Narrow" w:hAnsi="Arial Narrow"/>
          <w:sz w:val="24"/>
          <w:szCs w:val="24"/>
          <w:shd w:val="clear" w:color="auto" w:fill="FFFFFF"/>
        </w:rPr>
      </w:pPr>
    </w:p>
    <w:p w14:paraId="098C29C8" w14:textId="34AC95BE" w:rsidR="00695888" w:rsidRPr="00695888" w:rsidRDefault="00695888" w:rsidP="004D1905">
      <w:pPr>
        <w:jc w:val="both"/>
        <w:rPr>
          <w:rFonts w:ascii="Arial Narrow" w:hAnsi="Arial Narrow"/>
          <w:b/>
          <w:sz w:val="24"/>
          <w:szCs w:val="24"/>
          <w:shd w:val="clear" w:color="auto" w:fill="FFFFFF"/>
        </w:rPr>
      </w:pPr>
      <w:r w:rsidRPr="00695888">
        <w:rPr>
          <w:rFonts w:ascii="Arial Narrow" w:hAnsi="Arial Narrow"/>
          <w:b/>
          <w:sz w:val="24"/>
          <w:szCs w:val="24"/>
          <w:shd w:val="clear" w:color="auto" w:fill="FFFFFF"/>
        </w:rPr>
        <w:t>Administración del Fondo</w:t>
      </w:r>
      <w:r>
        <w:rPr>
          <w:rFonts w:ascii="Arial Narrow" w:hAnsi="Arial Narrow"/>
          <w:b/>
          <w:sz w:val="24"/>
          <w:szCs w:val="24"/>
          <w:shd w:val="clear" w:color="auto" w:fill="FFFFFF"/>
        </w:rPr>
        <w:t xml:space="preserve"> nacional cacaotero</w:t>
      </w:r>
      <w:r w:rsidRPr="00695888">
        <w:rPr>
          <w:rFonts w:ascii="Arial Narrow" w:hAnsi="Arial Narrow"/>
          <w:b/>
          <w:sz w:val="24"/>
          <w:szCs w:val="24"/>
          <w:shd w:val="clear" w:color="auto" w:fill="FFFFFF"/>
        </w:rPr>
        <w:t>:</w:t>
      </w:r>
    </w:p>
    <w:p w14:paraId="3B902E7B" w14:textId="330F9C67" w:rsidR="00695888" w:rsidRDefault="00695888" w:rsidP="004D1905">
      <w:pPr>
        <w:jc w:val="both"/>
        <w:rPr>
          <w:rFonts w:ascii="Arial Narrow" w:hAnsi="Arial Narrow"/>
          <w:sz w:val="24"/>
          <w:szCs w:val="24"/>
          <w:shd w:val="clear" w:color="auto" w:fill="FFFFFF"/>
        </w:rPr>
      </w:pPr>
      <w:r>
        <w:rPr>
          <w:rFonts w:ascii="Arial Narrow" w:hAnsi="Arial Narrow"/>
          <w:sz w:val="24"/>
          <w:szCs w:val="24"/>
          <w:shd w:val="clear" w:color="auto" w:fill="FFFFFF"/>
        </w:rPr>
        <w:t xml:space="preserve">Por otra parte, se viene registrando monopolio en la Administración del Fondo Nacional del Cacao, por parte de Fedecacao, quien a su vez viene siendo </w:t>
      </w:r>
      <w:proofErr w:type="spellStart"/>
      <w:r>
        <w:rPr>
          <w:rFonts w:ascii="Arial Narrow" w:hAnsi="Arial Narrow"/>
          <w:sz w:val="24"/>
          <w:szCs w:val="24"/>
          <w:shd w:val="clear" w:color="auto" w:fill="FFFFFF"/>
        </w:rPr>
        <w:t>desigando</w:t>
      </w:r>
      <w:proofErr w:type="spellEnd"/>
      <w:r>
        <w:rPr>
          <w:rFonts w:ascii="Arial Narrow" w:hAnsi="Arial Narrow"/>
          <w:sz w:val="24"/>
          <w:szCs w:val="24"/>
          <w:shd w:val="clear" w:color="auto" w:fill="FFFFFF"/>
        </w:rPr>
        <w:t xml:space="preserve"> de manera directa como miembro del Consejo Nacional Cacaotero que toma decisiones y hace </w:t>
      </w:r>
      <w:r w:rsidR="00702A68">
        <w:rPr>
          <w:rFonts w:ascii="Arial Narrow" w:hAnsi="Arial Narrow"/>
          <w:sz w:val="24"/>
          <w:szCs w:val="24"/>
          <w:shd w:val="clear" w:color="auto" w:fill="FFFFFF"/>
        </w:rPr>
        <w:t>recomendaciones</w:t>
      </w:r>
      <w:r>
        <w:rPr>
          <w:rFonts w:ascii="Arial Narrow" w:hAnsi="Arial Narrow"/>
          <w:sz w:val="24"/>
          <w:szCs w:val="24"/>
          <w:shd w:val="clear" w:color="auto" w:fill="FFFFFF"/>
        </w:rPr>
        <w:t xml:space="preserve"> frente a los gastos e inversiones del Fondo, siendo la </w:t>
      </w:r>
      <w:r w:rsidR="00702A68">
        <w:rPr>
          <w:rFonts w:ascii="Arial Narrow" w:hAnsi="Arial Narrow"/>
          <w:sz w:val="24"/>
          <w:szCs w:val="24"/>
          <w:shd w:val="clear" w:color="auto" w:fill="FFFFFF"/>
        </w:rPr>
        <w:t xml:space="preserve">Federación, la </w:t>
      </w:r>
      <w:r>
        <w:rPr>
          <w:rFonts w:ascii="Arial Narrow" w:hAnsi="Arial Narrow"/>
          <w:sz w:val="24"/>
          <w:szCs w:val="24"/>
          <w:shd w:val="clear" w:color="auto" w:fill="FFFFFF"/>
        </w:rPr>
        <w:t>única entidad administradora, además de parte y Juez de la administración del mismo, contraviniéndose principios de democratización y buen gobierno en la cadena y en la administración del Fondo. Por ello, entre otros motivos en el articulado se habilita la opción que otras entidades también tengan la posibilidad de ser administradoras del Fondo, y que los administradores no sean miembros con voz y voto en el Consejo Nacional Cacaotero.</w:t>
      </w:r>
    </w:p>
    <w:p w14:paraId="2034BD1E" w14:textId="77777777" w:rsidR="00A74805" w:rsidRDefault="00A74805" w:rsidP="004D1905">
      <w:pPr>
        <w:jc w:val="both"/>
        <w:rPr>
          <w:rFonts w:ascii="Arial Narrow" w:hAnsi="Arial Narrow"/>
          <w:sz w:val="24"/>
          <w:szCs w:val="24"/>
          <w:shd w:val="clear" w:color="auto" w:fill="FFFFFF"/>
        </w:rPr>
      </w:pPr>
    </w:p>
    <w:p w14:paraId="0B48A30A" w14:textId="74DCFEB7" w:rsidR="00B42C13" w:rsidRPr="00B42C13" w:rsidRDefault="00B42C13" w:rsidP="004D1905">
      <w:pPr>
        <w:jc w:val="both"/>
        <w:rPr>
          <w:rFonts w:ascii="Arial Narrow" w:hAnsi="Arial Narrow"/>
          <w:b/>
          <w:sz w:val="24"/>
          <w:szCs w:val="24"/>
          <w:shd w:val="clear" w:color="auto" w:fill="FFFFFF"/>
        </w:rPr>
      </w:pPr>
      <w:r w:rsidRPr="00B42C13">
        <w:rPr>
          <w:rFonts w:ascii="Arial Narrow" w:hAnsi="Arial Narrow"/>
          <w:b/>
          <w:sz w:val="24"/>
          <w:szCs w:val="24"/>
          <w:shd w:val="clear" w:color="auto" w:fill="FFFFFF"/>
        </w:rPr>
        <w:t>Destino y uso de los recursos del Fondo Nacional cacaotero:</w:t>
      </w:r>
    </w:p>
    <w:p w14:paraId="4FADED5E" w14:textId="623E11A1" w:rsidR="00F07E1C" w:rsidRDefault="00B42C13" w:rsidP="004D1905">
      <w:pPr>
        <w:jc w:val="both"/>
        <w:rPr>
          <w:rFonts w:ascii="Arial Narrow" w:hAnsi="Arial Narrow"/>
          <w:sz w:val="24"/>
          <w:szCs w:val="24"/>
          <w:shd w:val="clear" w:color="auto" w:fill="FFFFFF"/>
        </w:rPr>
      </w:pPr>
      <w:r>
        <w:rPr>
          <w:rFonts w:ascii="Arial Narrow" w:hAnsi="Arial Narrow"/>
          <w:sz w:val="24"/>
          <w:szCs w:val="24"/>
          <w:shd w:val="clear" w:color="auto" w:fill="FFFFFF"/>
        </w:rPr>
        <w:t>En el año 2022, los recursos del Fondo Nacional cacaotero</w:t>
      </w:r>
      <w:r w:rsidR="00F07E1C">
        <w:rPr>
          <w:rFonts w:ascii="Arial Narrow" w:hAnsi="Arial Narrow"/>
          <w:sz w:val="24"/>
          <w:szCs w:val="24"/>
          <w:shd w:val="clear" w:color="auto" w:fill="FFFFFF"/>
        </w:rPr>
        <w:t xml:space="preserve"> </w:t>
      </w:r>
      <w:r>
        <w:rPr>
          <w:rFonts w:ascii="Arial Narrow" w:hAnsi="Arial Narrow"/>
          <w:sz w:val="24"/>
          <w:szCs w:val="24"/>
          <w:shd w:val="clear" w:color="auto" w:fill="FFFFFF"/>
        </w:rPr>
        <w:t>tuvieron</w:t>
      </w:r>
      <w:r w:rsidR="00F07E1C">
        <w:rPr>
          <w:rFonts w:ascii="Arial Narrow" w:hAnsi="Arial Narrow"/>
          <w:sz w:val="24"/>
          <w:szCs w:val="24"/>
          <w:shd w:val="clear" w:color="auto" w:fill="FFFFFF"/>
        </w:rPr>
        <w:t xml:space="preserve"> </w:t>
      </w:r>
      <w:r>
        <w:rPr>
          <w:rFonts w:ascii="Arial Narrow" w:hAnsi="Arial Narrow"/>
          <w:sz w:val="24"/>
          <w:szCs w:val="24"/>
          <w:shd w:val="clear" w:color="auto" w:fill="FFFFFF"/>
        </w:rPr>
        <w:t xml:space="preserve">la siguiente destinación, por parte de la Administración </w:t>
      </w:r>
      <w:r w:rsidR="00A74805">
        <w:rPr>
          <w:rFonts w:ascii="Arial Narrow" w:hAnsi="Arial Narrow"/>
          <w:sz w:val="24"/>
          <w:szCs w:val="24"/>
          <w:shd w:val="clear" w:color="auto" w:fill="FFFFFF"/>
        </w:rPr>
        <w:t>de este</w:t>
      </w:r>
      <w:r>
        <w:rPr>
          <w:rFonts w:ascii="Arial Narrow" w:hAnsi="Arial Narrow"/>
          <w:sz w:val="24"/>
          <w:szCs w:val="24"/>
          <w:shd w:val="clear" w:color="auto" w:fill="FFFFFF"/>
        </w:rPr>
        <w:t>:</w:t>
      </w:r>
    </w:p>
    <w:p w14:paraId="31D1721A" w14:textId="6175AE73" w:rsidR="00F07E1C" w:rsidRDefault="00F07E1C" w:rsidP="00F07E1C">
      <w:pPr>
        <w:jc w:val="both"/>
        <w:rPr>
          <w:rFonts w:ascii="Arial Narrow" w:hAnsi="Arial Narrow"/>
          <w:sz w:val="24"/>
          <w:szCs w:val="24"/>
          <w:shd w:val="clear" w:color="auto" w:fill="FFFFFF"/>
        </w:rPr>
      </w:pPr>
      <w:r>
        <w:rPr>
          <w:noProof/>
          <w:lang w:val="en-US"/>
        </w:rPr>
        <w:lastRenderedPageBreak/>
        <w:drawing>
          <wp:inline distT="0" distB="0" distL="0" distR="0" wp14:anchorId="058511C8" wp14:editId="4D633871">
            <wp:extent cx="5592445" cy="1943100"/>
            <wp:effectExtent l="0" t="0" r="8255" b="0"/>
            <wp:docPr id="8305498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49842" name=""/>
                    <pic:cNvPicPr/>
                  </pic:nvPicPr>
                  <pic:blipFill>
                    <a:blip r:embed="rId15"/>
                    <a:stretch>
                      <a:fillRect/>
                    </a:stretch>
                  </pic:blipFill>
                  <pic:spPr>
                    <a:xfrm>
                      <a:off x="0" y="0"/>
                      <a:ext cx="5659266" cy="1966317"/>
                    </a:xfrm>
                    <a:prstGeom prst="rect">
                      <a:avLst/>
                    </a:prstGeom>
                  </pic:spPr>
                </pic:pic>
              </a:graphicData>
            </a:graphic>
          </wp:inline>
        </w:drawing>
      </w:r>
      <w:r w:rsidR="00331017">
        <w:rPr>
          <w:rStyle w:val="Refdenotaalpie"/>
          <w:rFonts w:ascii="Arial Narrow" w:hAnsi="Arial Narrow"/>
          <w:sz w:val="24"/>
          <w:szCs w:val="24"/>
          <w:shd w:val="clear" w:color="auto" w:fill="FFFFFF"/>
        </w:rPr>
        <w:footnoteReference w:id="2"/>
      </w:r>
    </w:p>
    <w:p w14:paraId="13A9AE3E" w14:textId="4F6CC8A2" w:rsidR="001C5087" w:rsidRDefault="001C5087" w:rsidP="004D1905">
      <w:pPr>
        <w:jc w:val="both"/>
        <w:rPr>
          <w:rFonts w:ascii="Arial Narrow" w:hAnsi="Arial Narrow"/>
          <w:sz w:val="24"/>
          <w:szCs w:val="24"/>
          <w:shd w:val="clear" w:color="auto" w:fill="FFFFFF"/>
        </w:rPr>
      </w:pPr>
      <w:r>
        <w:rPr>
          <w:rFonts w:ascii="Arial Narrow" w:hAnsi="Arial Narrow"/>
          <w:sz w:val="24"/>
          <w:szCs w:val="24"/>
          <w:shd w:val="clear" w:color="auto" w:fill="FFFFFF"/>
        </w:rPr>
        <w:t>La destinación anterior denota una concentración del uso de los recursos en programas de transferencia de tecnología y en gastos de administración y funcionamiento del Fondo, destinaciones que concentran el 86% del uso de los recursos</w:t>
      </w:r>
      <w:r w:rsidR="00647E1F">
        <w:rPr>
          <w:rFonts w:ascii="Arial Narrow" w:hAnsi="Arial Narrow"/>
          <w:sz w:val="24"/>
          <w:szCs w:val="24"/>
          <w:shd w:val="clear" w:color="auto" w:fill="FFFFFF"/>
        </w:rPr>
        <w:t xml:space="preserve"> financieros</w:t>
      </w:r>
      <w:r>
        <w:rPr>
          <w:rFonts w:ascii="Arial Narrow" w:hAnsi="Arial Narrow"/>
          <w:sz w:val="24"/>
          <w:szCs w:val="24"/>
          <w:shd w:val="clear" w:color="auto" w:fill="FFFFFF"/>
        </w:rPr>
        <w:t>. No obstante que a transferencia de tecnología se destinan alrededor del 66% de los recursos, esa elevada destinación no se ha reflejado en niveles altos ni aceptables de productividad en los cultivos</w:t>
      </w:r>
      <w:r w:rsidR="00647E1F">
        <w:rPr>
          <w:rFonts w:ascii="Arial Narrow" w:hAnsi="Arial Narrow"/>
          <w:sz w:val="24"/>
          <w:szCs w:val="24"/>
          <w:shd w:val="clear" w:color="auto" w:fill="FFFFFF"/>
        </w:rPr>
        <w:t xml:space="preserve"> de cacao en el país</w:t>
      </w:r>
      <w:r>
        <w:rPr>
          <w:rFonts w:ascii="Arial Narrow" w:hAnsi="Arial Narrow"/>
          <w:sz w:val="24"/>
          <w:szCs w:val="24"/>
          <w:shd w:val="clear" w:color="auto" w:fill="FFFFFF"/>
        </w:rPr>
        <w:t>, dando lugar a una aparente ineficacia e ineficiencia en los programas de fomento de asistencia técnica y trasferencia tecnológica financiados a partir de las cuotas aportadas por los productores.</w:t>
      </w:r>
    </w:p>
    <w:p w14:paraId="0F8C5057" w14:textId="78EFE046" w:rsidR="00E043BA" w:rsidRDefault="00B01C94" w:rsidP="004D1905">
      <w:pPr>
        <w:jc w:val="both"/>
        <w:rPr>
          <w:rFonts w:ascii="Arial Narrow" w:hAnsi="Arial Narrow"/>
          <w:sz w:val="24"/>
          <w:szCs w:val="24"/>
          <w:shd w:val="clear" w:color="auto" w:fill="FFFFFF"/>
        </w:rPr>
      </w:pPr>
      <w:r>
        <w:rPr>
          <w:rFonts w:ascii="Arial Narrow" w:hAnsi="Arial Narrow"/>
          <w:sz w:val="24"/>
          <w:szCs w:val="24"/>
          <w:shd w:val="clear" w:color="auto" w:fill="FFFFFF"/>
        </w:rPr>
        <w:t>En materia de fomento de la comercialización e investigación se destinan alrededor del 7% de los recursos del Fondo, mientras que a fomento de la agro-industrialización e industrialización, prácticamente nada. En el caso de la comercialización, en espacios de partic</w:t>
      </w:r>
      <w:r w:rsidR="00E043BA">
        <w:rPr>
          <w:rFonts w:ascii="Arial Narrow" w:hAnsi="Arial Narrow"/>
          <w:sz w:val="24"/>
          <w:szCs w:val="24"/>
          <w:shd w:val="clear" w:color="auto" w:fill="FFFFFF"/>
        </w:rPr>
        <w:t>ipación como audiencias reuniones</w:t>
      </w:r>
      <w:r>
        <w:rPr>
          <w:rFonts w:ascii="Arial Narrow" w:hAnsi="Arial Narrow"/>
          <w:sz w:val="24"/>
          <w:szCs w:val="24"/>
          <w:shd w:val="clear" w:color="auto" w:fill="FFFFFF"/>
        </w:rPr>
        <w:t xml:space="preserve"> y foros con</w:t>
      </w:r>
      <w:r w:rsidR="00E043BA">
        <w:rPr>
          <w:rFonts w:ascii="Arial Narrow" w:hAnsi="Arial Narrow"/>
          <w:sz w:val="24"/>
          <w:szCs w:val="24"/>
          <w:shd w:val="clear" w:color="auto" w:fill="FFFFFF"/>
        </w:rPr>
        <w:t xml:space="preserve"> productores de cacao y</w:t>
      </w:r>
      <w:r>
        <w:rPr>
          <w:rFonts w:ascii="Arial Narrow" w:hAnsi="Arial Narrow"/>
          <w:sz w:val="24"/>
          <w:szCs w:val="24"/>
          <w:shd w:val="clear" w:color="auto" w:fill="FFFFFF"/>
        </w:rPr>
        <w:t xml:space="preserve"> representantes de organizaciones de productores de cacao fue recurrente la queja que el Administrador ha usado el escaso recurso no para fomentar la comercialización sino para hacer compras de cacao, ejerciendo competencia destructiva de la asociatividad y de varias organizaciones de productores y comercializadores de cacao, por lo cual en el articulado se establecen disposiciones para que se fomente la comercialización y </w:t>
      </w:r>
      <w:r w:rsidR="00E043BA">
        <w:rPr>
          <w:rFonts w:ascii="Arial Narrow" w:hAnsi="Arial Narrow"/>
          <w:sz w:val="24"/>
          <w:szCs w:val="24"/>
          <w:shd w:val="clear" w:color="auto" w:fill="FFFFFF"/>
        </w:rPr>
        <w:t xml:space="preserve">consumos del cacao-chocolate y </w:t>
      </w:r>
      <w:r>
        <w:rPr>
          <w:rFonts w:ascii="Arial Narrow" w:hAnsi="Arial Narrow"/>
          <w:sz w:val="24"/>
          <w:szCs w:val="24"/>
          <w:shd w:val="clear" w:color="auto" w:fill="FFFFFF"/>
        </w:rPr>
        <w:t>se p</w:t>
      </w:r>
      <w:r w:rsidR="00E043BA">
        <w:rPr>
          <w:rFonts w:ascii="Arial Narrow" w:hAnsi="Arial Narrow"/>
          <w:sz w:val="24"/>
          <w:szCs w:val="24"/>
          <w:shd w:val="clear" w:color="auto" w:fill="FFFFFF"/>
        </w:rPr>
        <w:t>rohíba el usos de recursos del F</w:t>
      </w:r>
      <w:r>
        <w:rPr>
          <w:rFonts w:ascii="Arial Narrow" w:hAnsi="Arial Narrow"/>
          <w:sz w:val="24"/>
          <w:szCs w:val="24"/>
          <w:shd w:val="clear" w:color="auto" w:fill="FFFFFF"/>
        </w:rPr>
        <w:t>ondo</w:t>
      </w:r>
      <w:r w:rsidR="00E043BA">
        <w:rPr>
          <w:rFonts w:ascii="Arial Narrow" w:hAnsi="Arial Narrow"/>
          <w:sz w:val="24"/>
          <w:szCs w:val="24"/>
          <w:shd w:val="clear" w:color="auto" w:fill="FFFFFF"/>
        </w:rPr>
        <w:t xml:space="preserve"> del cacao</w:t>
      </w:r>
      <w:r>
        <w:rPr>
          <w:rFonts w:ascii="Arial Narrow" w:hAnsi="Arial Narrow"/>
          <w:sz w:val="24"/>
          <w:szCs w:val="24"/>
          <w:shd w:val="clear" w:color="auto" w:fill="FFFFFF"/>
        </w:rPr>
        <w:t xml:space="preserve"> para realizar compras y competencia directa a las organizaciones cacaoteras de primer nivel.</w:t>
      </w:r>
    </w:p>
    <w:p w14:paraId="2BA88345" w14:textId="7DE70D0F" w:rsidR="00F07E1C" w:rsidRDefault="00B01C94" w:rsidP="004D1905">
      <w:pPr>
        <w:jc w:val="both"/>
        <w:rPr>
          <w:rFonts w:ascii="Arial Narrow" w:hAnsi="Arial Narrow"/>
          <w:sz w:val="24"/>
          <w:szCs w:val="24"/>
          <w:shd w:val="clear" w:color="auto" w:fill="FFFFFF"/>
        </w:rPr>
      </w:pPr>
      <w:r>
        <w:rPr>
          <w:rFonts w:ascii="Arial Narrow" w:hAnsi="Arial Narrow"/>
          <w:sz w:val="24"/>
          <w:szCs w:val="24"/>
          <w:shd w:val="clear" w:color="auto" w:fill="FFFFFF"/>
        </w:rPr>
        <w:t>Por l</w:t>
      </w:r>
      <w:r w:rsidR="00E043BA">
        <w:rPr>
          <w:rFonts w:ascii="Arial Narrow" w:hAnsi="Arial Narrow"/>
          <w:sz w:val="24"/>
          <w:szCs w:val="24"/>
          <w:shd w:val="clear" w:color="auto" w:fill="FFFFFF"/>
        </w:rPr>
        <w:t>o expuesto anteriormente, se necesitan ajustes</w:t>
      </w:r>
      <w:r>
        <w:rPr>
          <w:rFonts w:ascii="Arial Narrow" w:hAnsi="Arial Narrow"/>
          <w:sz w:val="24"/>
          <w:szCs w:val="24"/>
          <w:shd w:val="clear" w:color="auto" w:fill="FFFFFF"/>
        </w:rPr>
        <w:t xml:space="preserve"> normativos</w:t>
      </w:r>
      <w:r w:rsidR="00E043BA">
        <w:rPr>
          <w:rFonts w:ascii="Arial Narrow" w:hAnsi="Arial Narrow"/>
          <w:sz w:val="24"/>
          <w:szCs w:val="24"/>
          <w:shd w:val="clear" w:color="auto" w:fill="FFFFFF"/>
        </w:rPr>
        <w:t>,</w:t>
      </w:r>
      <w:r>
        <w:rPr>
          <w:rFonts w:ascii="Arial Narrow" w:hAnsi="Arial Narrow"/>
          <w:sz w:val="24"/>
          <w:szCs w:val="24"/>
          <w:shd w:val="clear" w:color="auto" w:fill="FFFFFF"/>
        </w:rPr>
        <w:t xml:space="preserve"> de políticas y programas de fomento</w:t>
      </w:r>
      <w:r w:rsidR="00E043BA">
        <w:rPr>
          <w:rFonts w:ascii="Arial Narrow" w:hAnsi="Arial Narrow"/>
          <w:sz w:val="24"/>
          <w:szCs w:val="24"/>
          <w:shd w:val="clear" w:color="auto" w:fill="FFFFFF"/>
        </w:rPr>
        <w:t>,</w:t>
      </w:r>
      <w:r>
        <w:rPr>
          <w:rFonts w:ascii="Arial Narrow" w:hAnsi="Arial Narrow"/>
          <w:sz w:val="24"/>
          <w:szCs w:val="24"/>
          <w:shd w:val="clear" w:color="auto" w:fill="FFFFFF"/>
        </w:rPr>
        <w:t xml:space="preserve"> que conduzcan a una mejor distribución, eficiencia y eficacia en la utilización de recursos de Fondo, por lo cual en el articulado se proponen disposiciones</w:t>
      </w:r>
      <w:r w:rsidR="00E043BA">
        <w:rPr>
          <w:rFonts w:ascii="Arial Narrow" w:hAnsi="Arial Narrow"/>
          <w:sz w:val="24"/>
          <w:szCs w:val="24"/>
          <w:shd w:val="clear" w:color="auto" w:fill="FFFFFF"/>
        </w:rPr>
        <w:t>,</w:t>
      </w:r>
      <w:r>
        <w:rPr>
          <w:rFonts w:ascii="Arial Narrow" w:hAnsi="Arial Narrow"/>
          <w:sz w:val="24"/>
          <w:szCs w:val="24"/>
          <w:shd w:val="clear" w:color="auto" w:fill="FFFFFF"/>
        </w:rPr>
        <w:t xml:space="preserve"> como las siguientes</w:t>
      </w:r>
      <w:r w:rsidR="00E043BA">
        <w:rPr>
          <w:rFonts w:ascii="Arial Narrow" w:hAnsi="Arial Narrow"/>
          <w:sz w:val="24"/>
          <w:szCs w:val="24"/>
          <w:shd w:val="clear" w:color="auto" w:fill="FFFFFF"/>
        </w:rPr>
        <w:t>,</w:t>
      </w:r>
      <w:r>
        <w:rPr>
          <w:rFonts w:ascii="Arial Narrow" w:hAnsi="Arial Narrow"/>
          <w:sz w:val="24"/>
          <w:szCs w:val="24"/>
          <w:shd w:val="clear" w:color="auto" w:fill="FFFFFF"/>
        </w:rPr>
        <w:t xml:space="preserve"> </w:t>
      </w:r>
      <w:proofErr w:type="gramStart"/>
      <w:r>
        <w:rPr>
          <w:rFonts w:ascii="Arial Narrow" w:hAnsi="Arial Narrow"/>
          <w:sz w:val="24"/>
          <w:szCs w:val="24"/>
          <w:shd w:val="clear" w:color="auto" w:fill="FFFFFF"/>
        </w:rPr>
        <w:t>en relación a</w:t>
      </w:r>
      <w:proofErr w:type="gramEnd"/>
      <w:r>
        <w:rPr>
          <w:rFonts w:ascii="Arial Narrow" w:hAnsi="Arial Narrow"/>
          <w:sz w:val="24"/>
          <w:szCs w:val="24"/>
          <w:shd w:val="clear" w:color="auto" w:fill="FFFFFF"/>
        </w:rPr>
        <w:t xml:space="preserve"> la destinación de los recursos</w:t>
      </w:r>
      <w:r w:rsidR="00E043BA">
        <w:rPr>
          <w:rFonts w:ascii="Arial Narrow" w:hAnsi="Arial Narrow"/>
          <w:sz w:val="24"/>
          <w:szCs w:val="24"/>
          <w:shd w:val="clear" w:color="auto" w:fill="FFFFFF"/>
        </w:rPr>
        <w:t xml:space="preserve"> financieros</w:t>
      </w:r>
      <w:r>
        <w:rPr>
          <w:rFonts w:ascii="Arial Narrow" w:hAnsi="Arial Narrow"/>
          <w:sz w:val="24"/>
          <w:szCs w:val="24"/>
          <w:shd w:val="clear" w:color="auto" w:fill="FFFFFF"/>
        </w:rPr>
        <w:t xml:space="preserve">:  </w:t>
      </w:r>
    </w:p>
    <w:p w14:paraId="0680684B" w14:textId="6D3B89A0" w:rsidR="001657F7" w:rsidRDefault="000320E2" w:rsidP="00C10A31">
      <w:pPr>
        <w:pStyle w:val="Prrafodelista"/>
        <w:numPr>
          <w:ilvl w:val="0"/>
          <w:numId w:val="15"/>
        </w:numPr>
        <w:jc w:val="both"/>
        <w:rPr>
          <w:rFonts w:ascii="Arial Narrow" w:hAnsi="Arial Narrow"/>
          <w:sz w:val="24"/>
          <w:szCs w:val="24"/>
          <w:shd w:val="clear" w:color="auto" w:fill="FFFFFF"/>
        </w:rPr>
      </w:pPr>
      <w:r>
        <w:rPr>
          <w:rFonts w:ascii="Arial Narrow" w:hAnsi="Arial Narrow"/>
          <w:sz w:val="24"/>
          <w:szCs w:val="24"/>
          <w:shd w:val="clear" w:color="auto" w:fill="FFFFFF"/>
        </w:rPr>
        <w:t>Financiamiento</w:t>
      </w:r>
      <w:r w:rsidR="001657F7">
        <w:rPr>
          <w:rFonts w:ascii="Arial Narrow" w:hAnsi="Arial Narrow"/>
          <w:sz w:val="24"/>
          <w:szCs w:val="24"/>
          <w:shd w:val="clear" w:color="auto" w:fill="FFFFFF"/>
        </w:rPr>
        <w:t xml:space="preserve"> de programas nacionales y regionales de investigación en cacao, con </w:t>
      </w:r>
      <w:r w:rsidR="00E043BA">
        <w:rPr>
          <w:rFonts w:ascii="Arial Narrow" w:hAnsi="Arial Narrow"/>
          <w:sz w:val="24"/>
          <w:szCs w:val="24"/>
          <w:shd w:val="clear" w:color="auto" w:fill="FFFFFF"/>
        </w:rPr>
        <w:t>una destinación no inferior al 10%</w:t>
      </w:r>
      <w:r w:rsidR="001657F7">
        <w:rPr>
          <w:rFonts w:ascii="Arial Narrow" w:hAnsi="Arial Narrow"/>
          <w:sz w:val="24"/>
          <w:szCs w:val="24"/>
          <w:shd w:val="clear" w:color="auto" w:fill="FFFFFF"/>
        </w:rPr>
        <w:t>.</w:t>
      </w:r>
    </w:p>
    <w:p w14:paraId="44812F99" w14:textId="4EBBE23E" w:rsidR="001657F7" w:rsidRDefault="001657F7" w:rsidP="00C10A31">
      <w:pPr>
        <w:pStyle w:val="Prrafodelista"/>
        <w:numPr>
          <w:ilvl w:val="0"/>
          <w:numId w:val="15"/>
        </w:numPr>
        <w:jc w:val="both"/>
        <w:rPr>
          <w:rFonts w:ascii="Arial Narrow" w:hAnsi="Arial Narrow"/>
          <w:sz w:val="24"/>
          <w:szCs w:val="24"/>
          <w:shd w:val="clear" w:color="auto" w:fill="FFFFFF"/>
        </w:rPr>
      </w:pPr>
      <w:r>
        <w:rPr>
          <w:rFonts w:ascii="Arial Narrow" w:hAnsi="Arial Narrow"/>
          <w:sz w:val="24"/>
          <w:szCs w:val="24"/>
          <w:shd w:val="clear" w:color="auto" w:fill="FFFFFF"/>
        </w:rPr>
        <w:t xml:space="preserve">Asistencia técnica y socio-organizacional para la producción, comercialización o </w:t>
      </w:r>
      <w:r w:rsidR="000320E2">
        <w:rPr>
          <w:rFonts w:ascii="Arial Narrow" w:hAnsi="Arial Narrow"/>
          <w:sz w:val="24"/>
          <w:szCs w:val="24"/>
          <w:shd w:val="clear" w:color="auto" w:fill="FFFFFF"/>
        </w:rPr>
        <w:t>transformación</w:t>
      </w:r>
      <w:r>
        <w:rPr>
          <w:rFonts w:ascii="Arial Narrow" w:hAnsi="Arial Narrow"/>
          <w:sz w:val="24"/>
          <w:szCs w:val="24"/>
          <w:shd w:val="clear" w:color="auto" w:fill="FFFFFF"/>
        </w:rPr>
        <w:t xml:space="preserve"> del cacao, con u</w:t>
      </w:r>
      <w:r w:rsidR="00E043BA">
        <w:rPr>
          <w:rFonts w:ascii="Arial Narrow" w:hAnsi="Arial Narrow"/>
          <w:sz w:val="24"/>
          <w:szCs w:val="24"/>
          <w:shd w:val="clear" w:color="auto" w:fill="FFFFFF"/>
        </w:rPr>
        <w:t>na destinación no inferior del 30%</w:t>
      </w:r>
      <w:r>
        <w:rPr>
          <w:rFonts w:ascii="Arial Narrow" w:hAnsi="Arial Narrow"/>
          <w:sz w:val="24"/>
          <w:szCs w:val="24"/>
          <w:shd w:val="clear" w:color="auto" w:fill="FFFFFF"/>
        </w:rPr>
        <w:t>.</w:t>
      </w:r>
    </w:p>
    <w:p w14:paraId="6A94E557" w14:textId="5D713E20" w:rsidR="001657F7" w:rsidRDefault="001657F7" w:rsidP="00C10A31">
      <w:pPr>
        <w:pStyle w:val="Prrafodelista"/>
        <w:numPr>
          <w:ilvl w:val="0"/>
          <w:numId w:val="15"/>
        </w:numPr>
        <w:jc w:val="both"/>
        <w:rPr>
          <w:rFonts w:ascii="Arial Narrow" w:hAnsi="Arial Narrow"/>
          <w:sz w:val="24"/>
          <w:szCs w:val="24"/>
          <w:shd w:val="clear" w:color="auto" w:fill="FFFFFF"/>
        </w:rPr>
      </w:pPr>
      <w:r>
        <w:rPr>
          <w:rFonts w:ascii="Arial Narrow" w:hAnsi="Arial Narrow"/>
          <w:sz w:val="24"/>
          <w:szCs w:val="24"/>
          <w:shd w:val="clear" w:color="auto" w:fill="FFFFFF"/>
        </w:rPr>
        <w:t xml:space="preserve">Asistencia técnica y comercial a industrializadores, comercializadores y </w:t>
      </w:r>
      <w:r w:rsidR="000320E2">
        <w:rPr>
          <w:rFonts w:ascii="Arial Narrow" w:hAnsi="Arial Narrow"/>
          <w:sz w:val="24"/>
          <w:szCs w:val="24"/>
          <w:shd w:val="clear" w:color="auto" w:fill="FFFFFF"/>
        </w:rPr>
        <w:t>exportadores</w:t>
      </w:r>
      <w:r>
        <w:rPr>
          <w:rFonts w:ascii="Arial Narrow" w:hAnsi="Arial Narrow"/>
          <w:sz w:val="24"/>
          <w:szCs w:val="24"/>
          <w:shd w:val="clear" w:color="auto" w:fill="FFFFFF"/>
        </w:rPr>
        <w:t xml:space="preserve"> del cacao en el país, con </w:t>
      </w:r>
      <w:r w:rsidR="00E043BA">
        <w:rPr>
          <w:rFonts w:ascii="Arial Narrow" w:hAnsi="Arial Narrow"/>
          <w:sz w:val="24"/>
          <w:szCs w:val="24"/>
          <w:shd w:val="clear" w:color="auto" w:fill="FFFFFF"/>
        </w:rPr>
        <w:t>una destinación no inferior al 10%.</w:t>
      </w:r>
    </w:p>
    <w:p w14:paraId="6D53577E" w14:textId="21C8360E" w:rsidR="001657F7" w:rsidRDefault="001657F7" w:rsidP="00C10A31">
      <w:pPr>
        <w:pStyle w:val="Prrafodelista"/>
        <w:numPr>
          <w:ilvl w:val="0"/>
          <w:numId w:val="15"/>
        </w:numPr>
        <w:jc w:val="both"/>
        <w:rPr>
          <w:rFonts w:ascii="Arial Narrow" w:hAnsi="Arial Narrow"/>
          <w:sz w:val="24"/>
          <w:szCs w:val="24"/>
          <w:shd w:val="clear" w:color="auto" w:fill="FFFFFF"/>
        </w:rPr>
      </w:pPr>
      <w:r>
        <w:rPr>
          <w:rFonts w:ascii="Arial Narrow" w:hAnsi="Arial Narrow"/>
          <w:sz w:val="24"/>
          <w:szCs w:val="24"/>
          <w:shd w:val="clear" w:color="auto" w:fill="FFFFFF"/>
        </w:rPr>
        <w:lastRenderedPageBreak/>
        <w:t xml:space="preserve">Desarrollo de políticas o programas nacionales, </w:t>
      </w:r>
      <w:r w:rsidR="000320E2">
        <w:rPr>
          <w:rFonts w:ascii="Arial Narrow" w:hAnsi="Arial Narrow"/>
          <w:sz w:val="24"/>
          <w:szCs w:val="24"/>
          <w:shd w:val="clear" w:color="auto" w:fill="FFFFFF"/>
        </w:rPr>
        <w:t>regionales</w:t>
      </w:r>
      <w:r>
        <w:rPr>
          <w:rFonts w:ascii="Arial Narrow" w:hAnsi="Arial Narrow"/>
          <w:sz w:val="24"/>
          <w:szCs w:val="24"/>
          <w:shd w:val="clear" w:color="auto" w:fill="FFFFFF"/>
        </w:rPr>
        <w:t xml:space="preserve"> y departamentales para el fomento </w:t>
      </w:r>
      <w:r w:rsidR="000320E2">
        <w:rPr>
          <w:rFonts w:ascii="Arial Narrow" w:hAnsi="Arial Narrow"/>
          <w:sz w:val="24"/>
          <w:szCs w:val="24"/>
          <w:shd w:val="clear" w:color="auto" w:fill="FFFFFF"/>
        </w:rPr>
        <w:t>de producción</w:t>
      </w:r>
      <w:r>
        <w:rPr>
          <w:rFonts w:ascii="Arial Narrow" w:hAnsi="Arial Narrow"/>
          <w:sz w:val="24"/>
          <w:szCs w:val="24"/>
          <w:shd w:val="clear" w:color="auto" w:fill="FFFFFF"/>
        </w:rPr>
        <w:t xml:space="preserve">, comercialización, </w:t>
      </w:r>
      <w:r w:rsidR="00BE188F">
        <w:rPr>
          <w:rFonts w:ascii="Arial Narrow" w:hAnsi="Arial Narrow"/>
          <w:sz w:val="24"/>
          <w:szCs w:val="24"/>
          <w:shd w:val="clear" w:color="auto" w:fill="FFFFFF"/>
        </w:rPr>
        <w:t>transformación</w:t>
      </w:r>
      <w:r>
        <w:rPr>
          <w:rFonts w:ascii="Arial Narrow" w:hAnsi="Arial Narrow"/>
          <w:sz w:val="24"/>
          <w:szCs w:val="24"/>
          <w:shd w:val="clear" w:color="auto" w:fill="FFFFFF"/>
        </w:rPr>
        <w:t xml:space="preserve"> y exportación del cacao, con u</w:t>
      </w:r>
      <w:r w:rsidR="00E043BA">
        <w:rPr>
          <w:rFonts w:ascii="Arial Narrow" w:hAnsi="Arial Narrow"/>
          <w:sz w:val="24"/>
          <w:szCs w:val="24"/>
          <w:shd w:val="clear" w:color="auto" w:fill="FFFFFF"/>
        </w:rPr>
        <w:t>na destinación no inferior del 20%.</w:t>
      </w:r>
    </w:p>
    <w:p w14:paraId="63B9676C" w14:textId="5EF3138D" w:rsidR="00B01C94" w:rsidRDefault="00B01C94" w:rsidP="00C10A31">
      <w:pPr>
        <w:pStyle w:val="Prrafodelista"/>
        <w:numPr>
          <w:ilvl w:val="0"/>
          <w:numId w:val="15"/>
        </w:numPr>
        <w:jc w:val="both"/>
        <w:rPr>
          <w:rFonts w:ascii="Arial Narrow" w:hAnsi="Arial Narrow"/>
          <w:sz w:val="24"/>
          <w:szCs w:val="24"/>
          <w:shd w:val="clear" w:color="auto" w:fill="FFFFFF"/>
        </w:rPr>
      </w:pPr>
      <w:r>
        <w:rPr>
          <w:rFonts w:ascii="Arial Narrow" w:hAnsi="Arial Narrow"/>
          <w:sz w:val="24"/>
          <w:szCs w:val="24"/>
          <w:shd w:val="clear" w:color="auto" w:fill="FFFFFF"/>
        </w:rPr>
        <w:t>Administración del Fondo, máximo el 10% de sus recursos.</w:t>
      </w:r>
    </w:p>
    <w:p w14:paraId="341AA72D" w14:textId="72791D11" w:rsidR="009938C5" w:rsidRDefault="00E043BA" w:rsidP="001657F7">
      <w:pPr>
        <w:jc w:val="both"/>
        <w:rPr>
          <w:rFonts w:ascii="Arial Narrow" w:hAnsi="Arial Narrow"/>
          <w:sz w:val="24"/>
          <w:szCs w:val="24"/>
          <w:shd w:val="clear" w:color="auto" w:fill="FFFFFF"/>
        </w:rPr>
      </w:pPr>
      <w:r>
        <w:rPr>
          <w:rFonts w:ascii="Arial Narrow" w:hAnsi="Arial Narrow"/>
          <w:sz w:val="24"/>
          <w:szCs w:val="24"/>
          <w:shd w:val="clear" w:color="auto" w:fill="FFFFFF"/>
        </w:rPr>
        <w:t xml:space="preserve">Adicionalmente existe la </w:t>
      </w:r>
      <w:r w:rsidR="001657F7">
        <w:rPr>
          <w:rFonts w:ascii="Arial Narrow" w:hAnsi="Arial Narrow"/>
          <w:sz w:val="24"/>
          <w:szCs w:val="24"/>
          <w:shd w:val="clear" w:color="auto" w:fill="FFFFFF"/>
        </w:rPr>
        <w:t xml:space="preserve">necesidad de que la inversión </w:t>
      </w:r>
      <w:r>
        <w:rPr>
          <w:rFonts w:ascii="Arial Narrow" w:hAnsi="Arial Narrow"/>
          <w:sz w:val="24"/>
          <w:szCs w:val="24"/>
          <w:shd w:val="clear" w:color="auto" w:fill="FFFFFF"/>
        </w:rPr>
        <w:t>de los recursos del Fondo tenga una adecuada planeación, seguimiento y control, razón por la cual se propone en el articulado del presente proyecto de Ley, la elaboración e implementación de un P</w:t>
      </w:r>
      <w:r w:rsidR="000320E2">
        <w:rPr>
          <w:rFonts w:ascii="Arial Narrow" w:hAnsi="Arial Narrow"/>
          <w:sz w:val="24"/>
          <w:szCs w:val="24"/>
          <w:shd w:val="clear" w:color="auto" w:fill="FFFFFF"/>
        </w:rPr>
        <w:t xml:space="preserve">lan de inversiones y gastos, que </w:t>
      </w:r>
      <w:r>
        <w:rPr>
          <w:rFonts w:ascii="Arial Narrow" w:hAnsi="Arial Narrow"/>
          <w:sz w:val="24"/>
          <w:szCs w:val="24"/>
          <w:shd w:val="clear" w:color="auto" w:fill="FFFFFF"/>
        </w:rPr>
        <w:t xml:space="preserve">debe contar con la aprobación del </w:t>
      </w:r>
      <w:r w:rsidR="000320E2">
        <w:rPr>
          <w:rFonts w:ascii="Arial Narrow" w:hAnsi="Arial Narrow"/>
          <w:sz w:val="24"/>
          <w:szCs w:val="24"/>
          <w:shd w:val="clear" w:color="auto" w:fill="FFFFFF"/>
        </w:rPr>
        <w:t>Consejo Nacional Cacaotero, y no al arbitrio de una sola entidad, reconociendo criterios de buen gobierno y democratización.</w:t>
      </w:r>
      <w:r>
        <w:rPr>
          <w:rFonts w:ascii="Arial Narrow" w:hAnsi="Arial Narrow"/>
          <w:sz w:val="24"/>
          <w:szCs w:val="24"/>
          <w:shd w:val="clear" w:color="auto" w:fill="FFFFFF"/>
        </w:rPr>
        <w:t xml:space="preserve"> Asimismo, informes periódicos de ejecución de los recursos del Fondo y seguimiento a los programas y proyectos financiados con recursos </w:t>
      </w:r>
      <w:proofErr w:type="gramStart"/>
      <w:r>
        <w:rPr>
          <w:rFonts w:ascii="Arial Narrow" w:hAnsi="Arial Narrow"/>
          <w:sz w:val="24"/>
          <w:szCs w:val="24"/>
          <w:shd w:val="clear" w:color="auto" w:fill="FFFFFF"/>
        </w:rPr>
        <w:t>del mismo</w:t>
      </w:r>
      <w:proofErr w:type="gramEnd"/>
      <w:r>
        <w:rPr>
          <w:rFonts w:ascii="Arial Narrow" w:hAnsi="Arial Narrow"/>
          <w:sz w:val="24"/>
          <w:szCs w:val="24"/>
          <w:shd w:val="clear" w:color="auto" w:fill="FFFFFF"/>
        </w:rPr>
        <w:t>.</w:t>
      </w:r>
    </w:p>
    <w:p w14:paraId="769FD27F" w14:textId="7612FF56" w:rsidR="005C5602" w:rsidRDefault="005C5602" w:rsidP="005C5602">
      <w:pPr>
        <w:jc w:val="both"/>
        <w:rPr>
          <w:rFonts w:ascii="Arial Narrow" w:hAnsi="Arial Narrow"/>
          <w:b/>
          <w:bCs/>
          <w:sz w:val="24"/>
          <w:szCs w:val="24"/>
          <w:shd w:val="clear" w:color="auto" w:fill="FFFFFF"/>
        </w:rPr>
      </w:pPr>
      <w:r>
        <w:rPr>
          <w:rFonts w:ascii="Arial Narrow" w:hAnsi="Arial Narrow"/>
          <w:b/>
          <w:bCs/>
          <w:sz w:val="24"/>
          <w:szCs w:val="24"/>
          <w:shd w:val="clear" w:color="auto" w:fill="FFFFFF"/>
        </w:rPr>
        <w:t>6.3. EL CONTROL DEL FONDO CACAOTERO.</w:t>
      </w:r>
    </w:p>
    <w:p w14:paraId="6C5B4EBD" w14:textId="17DDB02C" w:rsidR="005C5602" w:rsidRPr="00904C7D" w:rsidRDefault="005C5602" w:rsidP="005C5602">
      <w:pPr>
        <w:pStyle w:val="selectable-text"/>
        <w:jc w:val="both"/>
        <w:rPr>
          <w:rFonts w:ascii="Arial Narrow" w:hAnsi="Arial Narrow"/>
        </w:rPr>
      </w:pPr>
      <w:r w:rsidRPr="00904C7D">
        <w:rPr>
          <w:rStyle w:val="selectable-text1"/>
          <w:rFonts w:ascii="Arial Narrow" w:hAnsi="Arial Narrow"/>
        </w:rPr>
        <w:t>El control fiscal y disciplinario del manejo de la Cuota de Fomento Cacaotero en Colombia es fundamental para asegurar la transparencia, eficiencia y adecuada utilización de los recursos</w:t>
      </w:r>
      <w:r>
        <w:rPr>
          <w:rStyle w:val="selectable-text1"/>
          <w:rFonts w:ascii="Arial Narrow" w:hAnsi="Arial Narrow"/>
        </w:rPr>
        <w:t xml:space="preserve"> públicos,</w:t>
      </w:r>
      <w:r w:rsidRPr="00904C7D">
        <w:rPr>
          <w:rStyle w:val="selectable-text1"/>
          <w:rFonts w:ascii="Arial Narrow" w:hAnsi="Arial Narrow"/>
        </w:rPr>
        <w:t xml:space="preserve"> recaud</w:t>
      </w:r>
      <w:r>
        <w:rPr>
          <w:rStyle w:val="selectable-text1"/>
          <w:rFonts w:ascii="Arial Narrow" w:hAnsi="Arial Narrow"/>
        </w:rPr>
        <w:t>ados a través de este mecanismo</w:t>
      </w:r>
      <w:r w:rsidRPr="00904C7D">
        <w:rPr>
          <w:rStyle w:val="selectable-text1"/>
          <w:rFonts w:ascii="Arial Narrow" w:hAnsi="Arial Narrow"/>
        </w:rPr>
        <w:t>. La necesidad de un control riguroso se justifica por varias razones:</w:t>
      </w:r>
    </w:p>
    <w:p w14:paraId="05E8AB90" w14:textId="77777777" w:rsidR="005C5602" w:rsidRPr="00904C7D" w:rsidRDefault="005C5602" w:rsidP="00C10A31">
      <w:pPr>
        <w:pStyle w:val="selectable-text"/>
        <w:numPr>
          <w:ilvl w:val="0"/>
          <w:numId w:val="17"/>
        </w:numPr>
        <w:jc w:val="both"/>
        <w:rPr>
          <w:rFonts w:ascii="Arial Narrow" w:hAnsi="Arial Narrow"/>
        </w:rPr>
      </w:pPr>
      <w:r w:rsidRPr="00904C7D">
        <w:rPr>
          <w:rStyle w:val="selectable-text1"/>
          <w:rFonts w:ascii="Arial Narrow" w:hAnsi="Arial Narrow"/>
        </w:rPr>
        <w:t>Garantía de transparencia y rendición de cuentas: Dado que la cuota es un aporte obligatorio por parte de los productores, es esencial que exista un control estricto sobre cómo se manejan los fondos recaudados. El control fiscal y disciplinario garantiza que los recursos se utilicen de manera transparente y se rindan cuentas sobre cómo se invierten en proyectos que realmente beneficien al sector cacaotero y a sus actores.</w:t>
      </w:r>
    </w:p>
    <w:p w14:paraId="4A0A7360" w14:textId="77777777" w:rsidR="005C5602" w:rsidRPr="00904C7D" w:rsidRDefault="005C5602" w:rsidP="00C10A31">
      <w:pPr>
        <w:pStyle w:val="selectable-text"/>
        <w:numPr>
          <w:ilvl w:val="0"/>
          <w:numId w:val="17"/>
        </w:numPr>
        <w:jc w:val="both"/>
        <w:rPr>
          <w:rFonts w:ascii="Arial Narrow" w:hAnsi="Arial Narrow"/>
        </w:rPr>
      </w:pPr>
      <w:r w:rsidRPr="00904C7D">
        <w:rPr>
          <w:rStyle w:val="selectable-text1"/>
          <w:rFonts w:ascii="Arial Narrow" w:hAnsi="Arial Narrow"/>
        </w:rPr>
        <w:t>Prevención de malversación de fondos: Sin un adecuado control, existe el riesgo de que los fondos de la Cuota de Fomento Cacaotero sean malversados o desviados para fines diferentes a los establecidos. El control fiscal y disciplinario ayuda a prevenir prácticas corruptas y asegura que los recursos sean utilizados exclusivamente para el desarrollo de la industria, evitando pérdidas financieras y daños a la reputación del sector.</w:t>
      </w:r>
    </w:p>
    <w:p w14:paraId="0DF90F55" w14:textId="77777777" w:rsidR="005C5602" w:rsidRPr="00904C7D" w:rsidRDefault="005C5602" w:rsidP="00C10A31">
      <w:pPr>
        <w:pStyle w:val="selectable-text"/>
        <w:numPr>
          <w:ilvl w:val="0"/>
          <w:numId w:val="17"/>
        </w:numPr>
        <w:jc w:val="both"/>
        <w:rPr>
          <w:rFonts w:ascii="Arial Narrow" w:hAnsi="Arial Narrow"/>
        </w:rPr>
      </w:pPr>
      <w:r w:rsidRPr="00904C7D">
        <w:rPr>
          <w:rStyle w:val="selectable-text1"/>
          <w:rFonts w:ascii="Arial Narrow" w:hAnsi="Arial Narrow"/>
        </w:rPr>
        <w:t>Eficiente asignación de recursos: El control adecuado permite evaluar la eficiencia en la asignación de los recursos. Se pueden evaluar los resultados y los impactos de los proyectos financiados con la cuota, asegurando que se estén logrando los objetivos de fomentar la productividad, mejorar la calidad del cacao, fortalecer la cadena de valor y apoyar a los agricultores.</w:t>
      </w:r>
    </w:p>
    <w:p w14:paraId="26CDE11C" w14:textId="77777777" w:rsidR="005C5602" w:rsidRPr="00904C7D" w:rsidRDefault="005C5602" w:rsidP="00C10A31">
      <w:pPr>
        <w:pStyle w:val="selectable-text"/>
        <w:numPr>
          <w:ilvl w:val="0"/>
          <w:numId w:val="17"/>
        </w:numPr>
        <w:jc w:val="both"/>
        <w:rPr>
          <w:rFonts w:ascii="Arial Narrow" w:hAnsi="Arial Narrow"/>
        </w:rPr>
      </w:pPr>
      <w:r w:rsidRPr="00904C7D">
        <w:rPr>
          <w:rStyle w:val="selectable-text1"/>
          <w:rFonts w:ascii="Arial Narrow" w:hAnsi="Arial Narrow"/>
        </w:rPr>
        <w:t>Incentivo a la confianza y participación: Cuando los productores y otros actores de la industria perciben que los recursos de la Cuota de Fomento Cacaotero son gestionados de manera adecuada y transparente, se fomenta la confianza en el sistema. Esto a su vez puede incentivar una mayor participación y colaboración en la recaudación y utilización de los fondos, lo que contribuye a un sector cacaotero más unido y con objetivos comunes.</w:t>
      </w:r>
    </w:p>
    <w:p w14:paraId="4341AF9C" w14:textId="3D8815BA" w:rsidR="005C5602" w:rsidRDefault="005C5602" w:rsidP="005C5602">
      <w:pPr>
        <w:pStyle w:val="selectable-text"/>
        <w:jc w:val="both"/>
        <w:rPr>
          <w:rStyle w:val="selectable-text1"/>
          <w:rFonts w:ascii="Arial Narrow" w:hAnsi="Arial Narrow"/>
        </w:rPr>
      </w:pPr>
      <w:r w:rsidRPr="00904C7D">
        <w:rPr>
          <w:rStyle w:val="selectable-text1"/>
          <w:rFonts w:ascii="Arial Narrow" w:hAnsi="Arial Narrow"/>
        </w:rPr>
        <w:t>En resumen, el control fiscal y disciplinario del manejo de la Cuota de Fomento Cacaotero en Colombia es esencial para asegurar que los recursos recaudados se utilicen de manera efectiva y en beneficio del desarrollo</w:t>
      </w:r>
      <w:r>
        <w:rPr>
          <w:rStyle w:val="selectable-text1"/>
          <w:rFonts w:ascii="Arial Narrow" w:hAnsi="Arial Narrow"/>
        </w:rPr>
        <w:t xml:space="preserve"> de la cadena del cacao-chocolate</w:t>
      </w:r>
      <w:r w:rsidRPr="00904C7D">
        <w:rPr>
          <w:rStyle w:val="selectable-text1"/>
          <w:rFonts w:ascii="Arial Narrow" w:hAnsi="Arial Narrow"/>
        </w:rPr>
        <w:t>. Además de prevenir el uso indebido de fondos, este control promueve la confianza, la transparencia y la eficiencia en la gestión de recursos, contribuyendo así al crecimiento y fortalecimiento de la industria cacaotera en el país.</w:t>
      </w:r>
    </w:p>
    <w:p w14:paraId="3AFF79A8" w14:textId="0F6D2AD8" w:rsidR="005C5602" w:rsidRPr="005C5602" w:rsidRDefault="005C5602" w:rsidP="005C5602">
      <w:pPr>
        <w:pStyle w:val="selectable-text"/>
        <w:jc w:val="both"/>
        <w:rPr>
          <w:rFonts w:ascii="Arial Narrow" w:hAnsi="Arial Narrow"/>
        </w:rPr>
      </w:pPr>
      <w:r>
        <w:rPr>
          <w:rStyle w:val="selectable-text1"/>
          <w:rFonts w:ascii="Arial Narrow" w:hAnsi="Arial Narrow"/>
        </w:rPr>
        <w:lastRenderedPageBreak/>
        <w:t>En consonancia con lo anterior, el proyecto plantea en los artículos 14,15 y 16, un control y seguimiento a la ejecución y planeación de estos dineros que al ser un parafiscal, se convierte en recursos de carácter público administrados por un particular, sujetos también a control fiscal y disciplinario.</w:t>
      </w:r>
    </w:p>
    <w:p w14:paraId="7410C764" w14:textId="0AC722F7" w:rsidR="00E331BB" w:rsidRDefault="0078322F" w:rsidP="004D1905">
      <w:pPr>
        <w:jc w:val="both"/>
        <w:rPr>
          <w:rFonts w:ascii="Arial Narrow" w:hAnsi="Arial Narrow"/>
          <w:b/>
          <w:bCs/>
          <w:sz w:val="24"/>
          <w:szCs w:val="24"/>
          <w:shd w:val="clear" w:color="auto" w:fill="FFFFFF"/>
        </w:rPr>
      </w:pPr>
      <w:r>
        <w:rPr>
          <w:rFonts w:ascii="Arial Narrow" w:hAnsi="Arial Narrow"/>
          <w:b/>
          <w:bCs/>
          <w:sz w:val="24"/>
          <w:szCs w:val="24"/>
          <w:shd w:val="clear" w:color="auto" w:fill="FFFFFF"/>
        </w:rPr>
        <w:t>6</w:t>
      </w:r>
      <w:r w:rsidR="005C5602">
        <w:rPr>
          <w:rFonts w:ascii="Arial Narrow" w:hAnsi="Arial Narrow"/>
          <w:b/>
          <w:bCs/>
          <w:sz w:val="24"/>
          <w:szCs w:val="24"/>
          <w:shd w:val="clear" w:color="auto" w:fill="FFFFFF"/>
        </w:rPr>
        <w:t>.4</w:t>
      </w:r>
      <w:r>
        <w:rPr>
          <w:rFonts w:ascii="Arial Narrow" w:hAnsi="Arial Narrow"/>
          <w:b/>
          <w:bCs/>
          <w:sz w:val="24"/>
          <w:szCs w:val="24"/>
          <w:shd w:val="clear" w:color="auto" w:fill="FFFFFF"/>
        </w:rPr>
        <w:t>. DEL CONSEJO NACIONAL CACAOTERO.</w:t>
      </w:r>
    </w:p>
    <w:p w14:paraId="52EA5825" w14:textId="68F69796" w:rsidR="00E331BB" w:rsidRDefault="0078322F" w:rsidP="004D1905">
      <w:pPr>
        <w:jc w:val="both"/>
        <w:rPr>
          <w:rFonts w:ascii="Arial Narrow" w:hAnsi="Arial Narrow"/>
          <w:sz w:val="24"/>
          <w:szCs w:val="24"/>
          <w:shd w:val="clear" w:color="auto" w:fill="FFFFFF"/>
        </w:rPr>
      </w:pPr>
      <w:r>
        <w:rPr>
          <w:rFonts w:ascii="Arial Narrow" w:hAnsi="Arial Narrow"/>
          <w:sz w:val="24"/>
          <w:szCs w:val="24"/>
          <w:shd w:val="clear" w:color="auto" w:fill="FFFFFF"/>
        </w:rPr>
        <w:t>Actualmente existe el C</w:t>
      </w:r>
      <w:r w:rsidR="00E331BB">
        <w:rPr>
          <w:rFonts w:ascii="Arial Narrow" w:hAnsi="Arial Narrow"/>
          <w:sz w:val="24"/>
          <w:szCs w:val="24"/>
          <w:shd w:val="clear" w:color="auto" w:fill="FFFFFF"/>
        </w:rPr>
        <w:t>onsejo Nacional Cacaotero, creado por decreto por parte del Gobierno Nacional, pero con unas facultades meramente consultivas para el gobierno nacional en materia de cacao. Razón por la cual considera necesario elevar a rango legal el Consejo Nacional Cacaotero</w:t>
      </w:r>
      <w:r>
        <w:rPr>
          <w:rFonts w:ascii="Arial Narrow" w:hAnsi="Arial Narrow"/>
          <w:sz w:val="24"/>
          <w:szCs w:val="24"/>
          <w:shd w:val="clear" w:color="auto" w:fill="FFFFFF"/>
        </w:rPr>
        <w:t xml:space="preserve">, asignarle funciones adiciones </w:t>
      </w:r>
      <w:r w:rsidR="00E331BB">
        <w:rPr>
          <w:rFonts w:ascii="Arial Narrow" w:hAnsi="Arial Narrow"/>
          <w:sz w:val="24"/>
          <w:szCs w:val="24"/>
          <w:shd w:val="clear" w:color="auto" w:fill="FFFFFF"/>
        </w:rPr>
        <w:t xml:space="preserve">y establecer unos criterios </w:t>
      </w:r>
      <w:r>
        <w:rPr>
          <w:rFonts w:ascii="Arial Narrow" w:hAnsi="Arial Narrow"/>
          <w:sz w:val="24"/>
          <w:szCs w:val="24"/>
          <w:shd w:val="clear" w:color="auto" w:fill="FFFFFF"/>
        </w:rPr>
        <w:t xml:space="preserve">de conformación </w:t>
      </w:r>
      <w:proofErr w:type="gramStart"/>
      <w:r>
        <w:rPr>
          <w:rFonts w:ascii="Arial Narrow" w:hAnsi="Arial Narrow"/>
          <w:sz w:val="24"/>
          <w:szCs w:val="24"/>
          <w:shd w:val="clear" w:color="auto" w:fill="FFFFFF"/>
        </w:rPr>
        <w:t>del mismo</w:t>
      </w:r>
      <w:proofErr w:type="gramEnd"/>
      <w:r>
        <w:rPr>
          <w:rFonts w:ascii="Arial Narrow" w:hAnsi="Arial Narrow"/>
          <w:sz w:val="24"/>
          <w:szCs w:val="24"/>
          <w:shd w:val="clear" w:color="auto" w:fill="FFFFFF"/>
        </w:rPr>
        <w:t xml:space="preserve"> </w:t>
      </w:r>
      <w:r w:rsidR="00E331BB">
        <w:rPr>
          <w:rFonts w:ascii="Arial Narrow" w:hAnsi="Arial Narrow"/>
          <w:sz w:val="24"/>
          <w:szCs w:val="24"/>
          <w:shd w:val="clear" w:color="auto" w:fill="FFFFFF"/>
        </w:rPr>
        <w:t xml:space="preserve">que conduzcan </w:t>
      </w:r>
      <w:r>
        <w:rPr>
          <w:rFonts w:ascii="Arial Narrow" w:hAnsi="Arial Narrow"/>
          <w:sz w:val="24"/>
          <w:szCs w:val="24"/>
          <w:shd w:val="clear" w:color="auto" w:fill="FFFFFF"/>
        </w:rPr>
        <w:t>a la democratización del sector y a implementar prácticas de buen gobierno.</w:t>
      </w:r>
    </w:p>
    <w:p w14:paraId="2E56CD1A" w14:textId="35D5B602" w:rsidR="00E331BB" w:rsidRDefault="00E331BB" w:rsidP="00EE516E">
      <w:pPr>
        <w:jc w:val="both"/>
        <w:rPr>
          <w:rFonts w:ascii="Arial Narrow" w:hAnsi="Arial Narrow"/>
          <w:sz w:val="24"/>
          <w:szCs w:val="24"/>
          <w:shd w:val="clear" w:color="auto" w:fill="FFFFFF"/>
        </w:rPr>
      </w:pPr>
      <w:r>
        <w:rPr>
          <w:rFonts w:ascii="Arial Narrow" w:hAnsi="Arial Narrow"/>
          <w:sz w:val="24"/>
          <w:szCs w:val="24"/>
          <w:shd w:val="clear" w:color="auto" w:fill="FFFFFF"/>
        </w:rPr>
        <w:t xml:space="preserve">En la actualidad existe un aproximado de </w:t>
      </w:r>
      <w:r w:rsidR="00EE516E">
        <w:rPr>
          <w:rFonts w:ascii="Arial Narrow" w:hAnsi="Arial Narrow"/>
          <w:sz w:val="24"/>
          <w:szCs w:val="24"/>
          <w:shd w:val="clear" w:color="auto" w:fill="FFFFFF"/>
        </w:rPr>
        <w:t xml:space="preserve">65 mil </w:t>
      </w:r>
      <w:r>
        <w:rPr>
          <w:rFonts w:ascii="Arial Narrow" w:hAnsi="Arial Narrow"/>
          <w:sz w:val="24"/>
          <w:szCs w:val="24"/>
          <w:shd w:val="clear" w:color="auto" w:fill="FFFFFF"/>
        </w:rPr>
        <w:t>cacaoteras en Colombia</w:t>
      </w:r>
      <w:r w:rsidR="00EE516E">
        <w:rPr>
          <w:rFonts w:ascii="Arial Narrow" w:hAnsi="Arial Narrow"/>
          <w:sz w:val="24"/>
          <w:szCs w:val="24"/>
          <w:shd w:val="clear" w:color="auto" w:fill="FFFFFF"/>
        </w:rPr>
        <w:t>, de las cuales</w:t>
      </w:r>
      <w:r w:rsidR="00F07E1C">
        <w:rPr>
          <w:rFonts w:ascii="Arial Narrow" w:hAnsi="Arial Narrow"/>
          <w:sz w:val="24"/>
          <w:szCs w:val="24"/>
          <w:shd w:val="clear" w:color="auto" w:fill="FFFFFF"/>
        </w:rPr>
        <w:t xml:space="preserve"> cual tiene la participación en el Consejo Nacional Cacaotero </w:t>
      </w:r>
      <w:r w:rsidR="00EE516E">
        <w:rPr>
          <w:rFonts w:ascii="Arial Narrow" w:hAnsi="Arial Narrow"/>
          <w:sz w:val="24"/>
          <w:szCs w:val="24"/>
          <w:shd w:val="clear" w:color="auto" w:fill="FFFFFF"/>
        </w:rPr>
        <w:t xml:space="preserve">solo dos </w:t>
      </w:r>
      <w:r w:rsidR="00F07E1C">
        <w:rPr>
          <w:rFonts w:ascii="Arial Narrow" w:hAnsi="Arial Narrow"/>
          <w:sz w:val="24"/>
          <w:szCs w:val="24"/>
          <w:shd w:val="clear" w:color="auto" w:fill="FFFFFF"/>
        </w:rPr>
        <w:t>persona</w:t>
      </w:r>
      <w:r w:rsidR="00EE516E">
        <w:rPr>
          <w:rFonts w:ascii="Arial Narrow" w:hAnsi="Arial Narrow"/>
          <w:sz w:val="24"/>
          <w:szCs w:val="24"/>
          <w:shd w:val="clear" w:color="auto" w:fill="FFFFFF"/>
        </w:rPr>
        <w:t xml:space="preserve">s en representación de organizaciones de productores de cacao. La representación </w:t>
      </w:r>
      <w:r w:rsidR="00EF1E62">
        <w:rPr>
          <w:rFonts w:ascii="Arial Narrow" w:hAnsi="Arial Narrow"/>
          <w:sz w:val="24"/>
          <w:szCs w:val="24"/>
          <w:shd w:val="clear" w:color="auto" w:fill="FFFFFF"/>
        </w:rPr>
        <w:t xml:space="preserve">tanto </w:t>
      </w:r>
      <w:r w:rsidR="00EE516E">
        <w:rPr>
          <w:rFonts w:ascii="Arial Narrow" w:hAnsi="Arial Narrow"/>
          <w:sz w:val="24"/>
          <w:szCs w:val="24"/>
          <w:shd w:val="clear" w:color="auto" w:fill="FFFFFF"/>
        </w:rPr>
        <w:t xml:space="preserve">de los productores </w:t>
      </w:r>
      <w:r w:rsidR="00EF1E62">
        <w:rPr>
          <w:rFonts w:ascii="Arial Narrow" w:hAnsi="Arial Narrow"/>
          <w:sz w:val="24"/>
          <w:szCs w:val="24"/>
          <w:shd w:val="clear" w:color="auto" w:fill="FFFFFF"/>
        </w:rPr>
        <w:t xml:space="preserve">como de los comercializado </w:t>
      </w:r>
      <w:r w:rsidR="00EE516E">
        <w:rPr>
          <w:rFonts w:ascii="Arial Narrow" w:hAnsi="Arial Narrow"/>
          <w:sz w:val="24"/>
          <w:szCs w:val="24"/>
          <w:shd w:val="clear" w:color="auto" w:fill="FFFFFF"/>
        </w:rPr>
        <w:t xml:space="preserve">de cacao </w:t>
      </w:r>
      <w:r w:rsidR="00EF1E62">
        <w:rPr>
          <w:rFonts w:ascii="Arial Narrow" w:hAnsi="Arial Narrow"/>
          <w:sz w:val="24"/>
          <w:szCs w:val="24"/>
          <w:shd w:val="clear" w:color="auto" w:fill="FFFFFF"/>
        </w:rPr>
        <w:t xml:space="preserve">en el Consejo cacaotero </w:t>
      </w:r>
      <w:r w:rsidR="00EE516E">
        <w:rPr>
          <w:rFonts w:ascii="Arial Narrow" w:hAnsi="Arial Narrow"/>
          <w:sz w:val="24"/>
          <w:szCs w:val="24"/>
          <w:shd w:val="clear" w:color="auto" w:fill="FFFFFF"/>
        </w:rPr>
        <w:t xml:space="preserve">es </w:t>
      </w:r>
      <w:r w:rsidR="00EF1E62">
        <w:rPr>
          <w:rFonts w:ascii="Arial Narrow" w:hAnsi="Arial Narrow"/>
          <w:sz w:val="24"/>
          <w:szCs w:val="24"/>
          <w:shd w:val="clear" w:color="auto" w:fill="FFFFFF"/>
        </w:rPr>
        <w:t>prácticamente</w:t>
      </w:r>
      <w:r w:rsidR="00EE516E">
        <w:rPr>
          <w:rFonts w:ascii="Arial Narrow" w:hAnsi="Arial Narrow"/>
          <w:sz w:val="24"/>
          <w:szCs w:val="24"/>
          <w:shd w:val="clear" w:color="auto" w:fill="FFFFFF"/>
        </w:rPr>
        <w:t xml:space="preserve"> nula, existiendo desequilibro y muy baja democratización.</w:t>
      </w:r>
      <w:r w:rsidR="00EF1E62">
        <w:rPr>
          <w:rFonts w:ascii="Arial Narrow" w:hAnsi="Arial Narrow"/>
          <w:sz w:val="24"/>
          <w:szCs w:val="24"/>
          <w:shd w:val="clear" w:color="auto" w:fill="FFFFFF"/>
        </w:rPr>
        <w:t xml:space="preserve"> Adicionalmente Fedecacao y </w:t>
      </w:r>
      <w:proofErr w:type="spellStart"/>
      <w:r w:rsidR="00EF1E62">
        <w:rPr>
          <w:rFonts w:ascii="Arial Narrow" w:hAnsi="Arial Narrow"/>
          <w:sz w:val="24"/>
          <w:szCs w:val="24"/>
          <w:shd w:val="clear" w:color="auto" w:fill="FFFFFF"/>
        </w:rPr>
        <w:t>Agrosavia</w:t>
      </w:r>
      <w:proofErr w:type="spellEnd"/>
      <w:r w:rsidR="00EF1E62">
        <w:rPr>
          <w:rFonts w:ascii="Arial Narrow" w:hAnsi="Arial Narrow"/>
          <w:sz w:val="24"/>
          <w:szCs w:val="24"/>
          <w:shd w:val="clear" w:color="auto" w:fill="FFFFFF"/>
        </w:rPr>
        <w:t xml:space="preserve"> participan por designación directa (sin ningún proceso democrático de elección) como representantes nacionales del sector y de investigación, respectivamente, excluyendo totalmente a otras entidades cacaoteras con representación nacional y otros centros de investigación cacaotera.</w:t>
      </w:r>
    </w:p>
    <w:p w14:paraId="45A2CB52" w14:textId="3D447CFA" w:rsidR="00F07E1C" w:rsidRDefault="00EE516E" w:rsidP="004D1905">
      <w:pPr>
        <w:jc w:val="both"/>
        <w:rPr>
          <w:rFonts w:ascii="Arial Narrow" w:hAnsi="Arial Narrow"/>
          <w:sz w:val="24"/>
          <w:szCs w:val="24"/>
          <w:shd w:val="clear" w:color="auto" w:fill="FFFFFF"/>
        </w:rPr>
      </w:pPr>
      <w:r>
        <w:rPr>
          <w:rFonts w:ascii="Arial Narrow" w:hAnsi="Arial Narrow"/>
          <w:sz w:val="24"/>
          <w:szCs w:val="24"/>
          <w:shd w:val="clear" w:color="auto" w:fill="FFFFFF"/>
        </w:rPr>
        <w:t>Por</w:t>
      </w:r>
      <w:r w:rsidR="007F569A">
        <w:rPr>
          <w:rFonts w:ascii="Arial Narrow" w:hAnsi="Arial Narrow"/>
          <w:sz w:val="24"/>
          <w:szCs w:val="24"/>
          <w:shd w:val="clear" w:color="auto" w:fill="FFFFFF"/>
        </w:rPr>
        <w:t xml:space="preserve"> lo anterior</w:t>
      </w:r>
      <w:r>
        <w:rPr>
          <w:rFonts w:ascii="Arial Narrow" w:hAnsi="Arial Narrow"/>
          <w:sz w:val="24"/>
          <w:szCs w:val="24"/>
          <w:shd w:val="clear" w:color="auto" w:fill="FFFFFF"/>
        </w:rPr>
        <w:t xml:space="preserve">, </w:t>
      </w:r>
      <w:r w:rsidR="00F07E1C">
        <w:rPr>
          <w:rFonts w:ascii="Arial Narrow" w:hAnsi="Arial Narrow"/>
          <w:sz w:val="24"/>
          <w:szCs w:val="24"/>
          <w:shd w:val="clear" w:color="auto" w:fill="FFFFFF"/>
        </w:rPr>
        <w:t>c</w:t>
      </w:r>
      <w:r>
        <w:rPr>
          <w:rFonts w:ascii="Arial Narrow" w:hAnsi="Arial Narrow"/>
          <w:sz w:val="24"/>
          <w:szCs w:val="24"/>
          <w:shd w:val="clear" w:color="auto" w:fill="FFFFFF"/>
        </w:rPr>
        <w:t xml:space="preserve">on </w:t>
      </w:r>
      <w:r w:rsidR="00F07E1C">
        <w:rPr>
          <w:rFonts w:ascii="Arial Narrow" w:hAnsi="Arial Narrow"/>
          <w:sz w:val="24"/>
          <w:szCs w:val="24"/>
          <w:shd w:val="clear" w:color="auto" w:fill="FFFFFF"/>
        </w:rPr>
        <w:t>criterios de equidad</w:t>
      </w:r>
      <w:r>
        <w:rPr>
          <w:rFonts w:ascii="Arial Narrow" w:hAnsi="Arial Narrow"/>
          <w:sz w:val="24"/>
          <w:szCs w:val="24"/>
          <w:shd w:val="clear" w:color="auto" w:fill="FFFFFF"/>
        </w:rPr>
        <w:t xml:space="preserve"> y de</w:t>
      </w:r>
      <w:r w:rsidR="00EF1E62">
        <w:rPr>
          <w:rFonts w:ascii="Arial Narrow" w:hAnsi="Arial Narrow"/>
          <w:sz w:val="24"/>
          <w:szCs w:val="24"/>
          <w:shd w:val="clear" w:color="auto" w:fill="FFFFFF"/>
        </w:rPr>
        <w:t>mo</w:t>
      </w:r>
      <w:r>
        <w:rPr>
          <w:rFonts w:ascii="Arial Narrow" w:hAnsi="Arial Narrow"/>
          <w:sz w:val="24"/>
          <w:szCs w:val="24"/>
          <w:shd w:val="clear" w:color="auto" w:fill="FFFFFF"/>
        </w:rPr>
        <w:t>cratización</w:t>
      </w:r>
      <w:r w:rsidR="00F07E1C">
        <w:rPr>
          <w:rFonts w:ascii="Arial Narrow" w:hAnsi="Arial Narrow"/>
          <w:sz w:val="24"/>
          <w:szCs w:val="24"/>
          <w:shd w:val="clear" w:color="auto" w:fill="FFFFFF"/>
        </w:rPr>
        <w:t xml:space="preserve">, </w:t>
      </w:r>
      <w:r w:rsidR="00EF1E62">
        <w:rPr>
          <w:rFonts w:ascii="Arial Narrow" w:hAnsi="Arial Narrow"/>
          <w:sz w:val="24"/>
          <w:szCs w:val="24"/>
          <w:shd w:val="clear" w:color="auto" w:fill="FFFFFF"/>
        </w:rPr>
        <w:t xml:space="preserve">se considera </w:t>
      </w:r>
      <w:r w:rsidR="00F07E1C">
        <w:rPr>
          <w:rFonts w:ascii="Arial Narrow" w:hAnsi="Arial Narrow"/>
          <w:sz w:val="24"/>
          <w:szCs w:val="24"/>
          <w:shd w:val="clear" w:color="auto" w:fill="FFFFFF"/>
        </w:rPr>
        <w:t xml:space="preserve">necesario que la conformación </w:t>
      </w:r>
      <w:r w:rsidR="00EF1E62">
        <w:rPr>
          <w:rFonts w:ascii="Arial Narrow" w:hAnsi="Arial Narrow"/>
          <w:sz w:val="24"/>
          <w:szCs w:val="24"/>
          <w:shd w:val="clear" w:color="auto" w:fill="FFFFFF"/>
        </w:rPr>
        <w:t xml:space="preserve">e integración </w:t>
      </w:r>
      <w:r w:rsidR="00F07E1C">
        <w:rPr>
          <w:rFonts w:ascii="Arial Narrow" w:hAnsi="Arial Narrow"/>
          <w:sz w:val="24"/>
          <w:szCs w:val="24"/>
          <w:shd w:val="clear" w:color="auto" w:fill="FFFFFF"/>
        </w:rPr>
        <w:t>del Consejo Nacional Cacaotero</w:t>
      </w:r>
      <w:r w:rsidR="00EF1E62">
        <w:rPr>
          <w:rFonts w:ascii="Arial Narrow" w:hAnsi="Arial Narrow"/>
          <w:sz w:val="24"/>
          <w:szCs w:val="24"/>
          <w:shd w:val="clear" w:color="auto" w:fill="FFFFFF"/>
        </w:rPr>
        <w:t xml:space="preserve"> sea ajustada, que dicho ente sea </w:t>
      </w:r>
      <w:r w:rsidR="00F07E1C">
        <w:rPr>
          <w:rFonts w:ascii="Arial Narrow" w:hAnsi="Arial Narrow"/>
          <w:sz w:val="24"/>
          <w:szCs w:val="24"/>
          <w:shd w:val="clear" w:color="auto" w:fill="FFFFFF"/>
        </w:rPr>
        <w:t xml:space="preserve">más que un órgano consultivo, </w:t>
      </w:r>
      <w:r w:rsidR="00EF1E62">
        <w:rPr>
          <w:rFonts w:ascii="Arial Narrow" w:hAnsi="Arial Narrow"/>
          <w:sz w:val="24"/>
          <w:szCs w:val="24"/>
          <w:shd w:val="clear" w:color="auto" w:fill="FFFFFF"/>
        </w:rPr>
        <w:t>asumiendo algunas funciones y responsabilidades relacionadas con la aprobación de Planes de inversión con recursos del Fondo, seguimiento a programas y proyectos, entre otras</w:t>
      </w:r>
      <w:r w:rsidR="00F07E1C">
        <w:rPr>
          <w:rFonts w:ascii="Arial Narrow" w:hAnsi="Arial Narrow"/>
          <w:sz w:val="24"/>
          <w:szCs w:val="24"/>
          <w:shd w:val="clear" w:color="auto" w:fill="FFFFFF"/>
        </w:rPr>
        <w:t>.</w:t>
      </w:r>
    </w:p>
    <w:p w14:paraId="06DDF26D" w14:textId="2B5D0319" w:rsidR="009938C5" w:rsidRDefault="007F569A" w:rsidP="00F07E1C">
      <w:pPr>
        <w:jc w:val="both"/>
        <w:rPr>
          <w:rFonts w:ascii="Arial Narrow" w:hAnsi="Arial Narrow"/>
          <w:sz w:val="24"/>
          <w:szCs w:val="24"/>
          <w:shd w:val="clear" w:color="auto" w:fill="FFFFFF"/>
        </w:rPr>
      </w:pPr>
      <w:r>
        <w:rPr>
          <w:rFonts w:ascii="Arial Narrow" w:hAnsi="Arial Narrow"/>
          <w:sz w:val="24"/>
          <w:szCs w:val="24"/>
          <w:shd w:val="clear" w:color="auto" w:fill="FFFFFF"/>
        </w:rPr>
        <w:t xml:space="preserve">En atención a lo anterior, </w:t>
      </w:r>
      <w:r w:rsidR="00F07E1C">
        <w:rPr>
          <w:rFonts w:ascii="Arial Narrow" w:hAnsi="Arial Narrow"/>
          <w:sz w:val="24"/>
          <w:szCs w:val="24"/>
          <w:shd w:val="clear" w:color="auto" w:fill="FFFFFF"/>
        </w:rPr>
        <w:t xml:space="preserve">se considera </w:t>
      </w:r>
      <w:r>
        <w:rPr>
          <w:rFonts w:ascii="Arial Narrow" w:hAnsi="Arial Narrow"/>
          <w:sz w:val="24"/>
          <w:szCs w:val="24"/>
          <w:shd w:val="clear" w:color="auto" w:fill="FFFFFF"/>
        </w:rPr>
        <w:t>pertinente que el Consejo se conformado por los siguientes actores y miembros</w:t>
      </w:r>
      <w:r w:rsidR="00F07E1C">
        <w:rPr>
          <w:rFonts w:ascii="Arial Narrow" w:hAnsi="Arial Narrow"/>
          <w:sz w:val="24"/>
          <w:szCs w:val="24"/>
          <w:shd w:val="clear" w:color="auto" w:fill="FFFFFF"/>
        </w:rPr>
        <w:t>:</w:t>
      </w:r>
    </w:p>
    <w:p w14:paraId="631F77E8" w14:textId="7FED1D8B" w:rsidR="00F07E1C" w:rsidRDefault="00F07E1C" w:rsidP="00C10A31">
      <w:pPr>
        <w:pStyle w:val="Prrafodelista"/>
        <w:numPr>
          <w:ilvl w:val="0"/>
          <w:numId w:val="14"/>
        </w:numPr>
        <w:jc w:val="both"/>
        <w:rPr>
          <w:rFonts w:ascii="Arial Narrow" w:hAnsi="Arial Narrow"/>
          <w:sz w:val="24"/>
          <w:szCs w:val="24"/>
          <w:shd w:val="clear" w:color="auto" w:fill="FFFFFF"/>
        </w:rPr>
      </w:pPr>
      <w:r>
        <w:rPr>
          <w:rFonts w:ascii="Arial Narrow" w:hAnsi="Arial Narrow"/>
          <w:sz w:val="24"/>
          <w:szCs w:val="24"/>
          <w:shd w:val="clear" w:color="auto" w:fill="FFFFFF"/>
        </w:rPr>
        <w:t>(1) Ministerio de Agricultura y desarrollo rural o su delegado</w:t>
      </w:r>
    </w:p>
    <w:p w14:paraId="1F366580" w14:textId="4067931E" w:rsidR="00F07E1C" w:rsidRDefault="00F07E1C" w:rsidP="00C10A31">
      <w:pPr>
        <w:pStyle w:val="Prrafodelista"/>
        <w:numPr>
          <w:ilvl w:val="0"/>
          <w:numId w:val="14"/>
        </w:numPr>
        <w:jc w:val="both"/>
        <w:rPr>
          <w:rFonts w:ascii="Arial Narrow" w:hAnsi="Arial Narrow"/>
          <w:sz w:val="24"/>
          <w:szCs w:val="24"/>
          <w:shd w:val="clear" w:color="auto" w:fill="FFFFFF"/>
        </w:rPr>
      </w:pPr>
      <w:r>
        <w:rPr>
          <w:rFonts w:ascii="Arial Narrow" w:hAnsi="Arial Narrow"/>
          <w:sz w:val="24"/>
          <w:szCs w:val="24"/>
          <w:shd w:val="clear" w:color="auto" w:fill="FFFFFF"/>
        </w:rPr>
        <w:t>(1) Ministerio de hacienda y crédito público o su delegado</w:t>
      </w:r>
    </w:p>
    <w:p w14:paraId="249F6D73" w14:textId="34A9CE7D" w:rsidR="00F07E1C" w:rsidRDefault="007F569A" w:rsidP="00C10A31">
      <w:pPr>
        <w:pStyle w:val="Prrafodelista"/>
        <w:numPr>
          <w:ilvl w:val="0"/>
          <w:numId w:val="14"/>
        </w:numPr>
        <w:jc w:val="both"/>
        <w:rPr>
          <w:rFonts w:ascii="Arial Narrow" w:hAnsi="Arial Narrow"/>
          <w:sz w:val="24"/>
          <w:szCs w:val="24"/>
          <w:shd w:val="clear" w:color="auto" w:fill="FFFFFF"/>
        </w:rPr>
      </w:pPr>
      <w:r>
        <w:rPr>
          <w:rFonts w:ascii="Arial Narrow" w:hAnsi="Arial Narrow"/>
          <w:sz w:val="24"/>
          <w:szCs w:val="24"/>
          <w:shd w:val="clear" w:color="auto" w:fill="FFFFFF"/>
        </w:rPr>
        <w:t>(1) M</w:t>
      </w:r>
      <w:r w:rsidR="00F07E1C">
        <w:rPr>
          <w:rFonts w:ascii="Arial Narrow" w:hAnsi="Arial Narrow"/>
          <w:sz w:val="24"/>
          <w:szCs w:val="24"/>
          <w:shd w:val="clear" w:color="auto" w:fill="FFFFFF"/>
        </w:rPr>
        <w:t>inisterio de comercio, industria y turismo o su delegado</w:t>
      </w:r>
    </w:p>
    <w:p w14:paraId="2DA29BFB" w14:textId="2BE0F066" w:rsidR="00F07E1C" w:rsidRDefault="00F07E1C" w:rsidP="00C10A31">
      <w:pPr>
        <w:pStyle w:val="Prrafodelista"/>
        <w:numPr>
          <w:ilvl w:val="0"/>
          <w:numId w:val="14"/>
        </w:numPr>
        <w:jc w:val="both"/>
        <w:rPr>
          <w:rFonts w:ascii="Arial Narrow" w:hAnsi="Arial Narrow"/>
          <w:sz w:val="24"/>
          <w:szCs w:val="24"/>
          <w:shd w:val="clear" w:color="auto" w:fill="FFFFFF"/>
        </w:rPr>
      </w:pPr>
      <w:r>
        <w:rPr>
          <w:rFonts w:ascii="Arial Narrow" w:hAnsi="Arial Narrow"/>
          <w:sz w:val="24"/>
          <w:szCs w:val="24"/>
          <w:shd w:val="clear" w:color="auto" w:fill="FFFFFF"/>
        </w:rPr>
        <w:t>(1) un representante de los centros de investigación en cacao-chocolate.</w:t>
      </w:r>
    </w:p>
    <w:p w14:paraId="339C6B42" w14:textId="3AB6A68D" w:rsidR="00F07E1C" w:rsidRDefault="00F07E1C" w:rsidP="00C10A31">
      <w:pPr>
        <w:pStyle w:val="Prrafodelista"/>
        <w:numPr>
          <w:ilvl w:val="0"/>
          <w:numId w:val="14"/>
        </w:numPr>
        <w:jc w:val="both"/>
        <w:rPr>
          <w:rFonts w:ascii="Arial Narrow" w:hAnsi="Arial Narrow"/>
          <w:sz w:val="24"/>
          <w:szCs w:val="24"/>
          <w:shd w:val="clear" w:color="auto" w:fill="FFFFFF"/>
        </w:rPr>
      </w:pPr>
      <w:r>
        <w:rPr>
          <w:rFonts w:ascii="Arial Narrow" w:hAnsi="Arial Narrow"/>
          <w:sz w:val="24"/>
          <w:szCs w:val="24"/>
          <w:shd w:val="clear" w:color="auto" w:fill="FFFFFF"/>
        </w:rPr>
        <w:t>(1) representante de organización de productores de cacao de cada una de las regiones o territorial que organice el Gobierno Nacional</w:t>
      </w:r>
    </w:p>
    <w:p w14:paraId="0C204948" w14:textId="6DCAB999" w:rsidR="007F569A" w:rsidRDefault="007F569A" w:rsidP="00C10A31">
      <w:pPr>
        <w:pStyle w:val="Prrafodelista"/>
        <w:numPr>
          <w:ilvl w:val="0"/>
          <w:numId w:val="14"/>
        </w:numPr>
        <w:jc w:val="both"/>
        <w:rPr>
          <w:rFonts w:ascii="Arial Narrow" w:hAnsi="Arial Narrow"/>
          <w:sz w:val="24"/>
          <w:szCs w:val="24"/>
          <w:shd w:val="clear" w:color="auto" w:fill="FFFFFF"/>
        </w:rPr>
      </w:pPr>
      <w:r>
        <w:rPr>
          <w:rFonts w:ascii="Arial Narrow" w:hAnsi="Arial Narrow"/>
          <w:sz w:val="24"/>
          <w:szCs w:val="24"/>
          <w:shd w:val="clear" w:color="auto" w:fill="FFFFFF"/>
        </w:rPr>
        <w:t>(1) representante de organizaciones comercializadoras de cacao.</w:t>
      </w:r>
    </w:p>
    <w:p w14:paraId="4256383A" w14:textId="047F4685" w:rsidR="00F07E1C" w:rsidRDefault="00F07E1C" w:rsidP="00C10A31">
      <w:pPr>
        <w:pStyle w:val="Prrafodelista"/>
        <w:numPr>
          <w:ilvl w:val="0"/>
          <w:numId w:val="14"/>
        </w:numPr>
        <w:jc w:val="both"/>
        <w:rPr>
          <w:rFonts w:ascii="Arial Narrow" w:hAnsi="Arial Narrow"/>
          <w:sz w:val="24"/>
          <w:szCs w:val="24"/>
          <w:shd w:val="clear" w:color="auto" w:fill="FFFFFF"/>
        </w:rPr>
      </w:pPr>
      <w:r>
        <w:rPr>
          <w:rFonts w:ascii="Arial Narrow" w:hAnsi="Arial Narrow"/>
          <w:sz w:val="24"/>
          <w:szCs w:val="24"/>
          <w:shd w:val="clear" w:color="auto" w:fill="FFFFFF"/>
        </w:rPr>
        <w:t>(1) representante de la industria transformadora de cacao</w:t>
      </w:r>
    </w:p>
    <w:p w14:paraId="046B48BC" w14:textId="4EEB9195" w:rsidR="00F07E1C" w:rsidRDefault="00F07E1C" w:rsidP="00C10A31">
      <w:pPr>
        <w:pStyle w:val="Prrafodelista"/>
        <w:numPr>
          <w:ilvl w:val="0"/>
          <w:numId w:val="14"/>
        </w:numPr>
        <w:jc w:val="both"/>
        <w:rPr>
          <w:rFonts w:ascii="Arial Narrow" w:hAnsi="Arial Narrow"/>
          <w:sz w:val="24"/>
          <w:szCs w:val="24"/>
          <w:shd w:val="clear" w:color="auto" w:fill="FFFFFF"/>
        </w:rPr>
      </w:pPr>
      <w:r>
        <w:rPr>
          <w:rFonts w:ascii="Arial Narrow" w:hAnsi="Arial Narrow"/>
          <w:sz w:val="24"/>
          <w:szCs w:val="24"/>
          <w:shd w:val="clear" w:color="auto" w:fill="FFFFFF"/>
        </w:rPr>
        <w:t>(1) representante de agremiaciones cacaoteras de carácter Nacional.</w:t>
      </w:r>
    </w:p>
    <w:p w14:paraId="64611F2E" w14:textId="0BA9FA45" w:rsidR="000E479F" w:rsidRDefault="000320E2" w:rsidP="000320E2">
      <w:pPr>
        <w:jc w:val="both"/>
        <w:rPr>
          <w:rFonts w:ascii="Arial Narrow" w:hAnsi="Arial Narrow"/>
          <w:sz w:val="24"/>
          <w:szCs w:val="24"/>
          <w:shd w:val="clear" w:color="auto" w:fill="FFFFFF"/>
        </w:rPr>
      </w:pPr>
      <w:r>
        <w:rPr>
          <w:rFonts w:ascii="Arial Narrow" w:hAnsi="Arial Narrow"/>
          <w:sz w:val="24"/>
          <w:szCs w:val="24"/>
          <w:shd w:val="clear" w:color="auto" w:fill="FFFFFF"/>
        </w:rPr>
        <w:t xml:space="preserve">Este consejo tendrá el objetivo </w:t>
      </w:r>
      <w:r w:rsidR="003F7676">
        <w:rPr>
          <w:rFonts w:ascii="Arial Narrow" w:hAnsi="Arial Narrow"/>
          <w:sz w:val="24"/>
          <w:szCs w:val="24"/>
          <w:shd w:val="clear" w:color="auto" w:fill="FFFFFF"/>
        </w:rPr>
        <w:t>de ser un órgano orientador</w:t>
      </w:r>
      <w:r>
        <w:rPr>
          <w:rFonts w:ascii="Arial Narrow" w:hAnsi="Arial Narrow"/>
          <w:sz w:val="24"/>
          <w:szCs w:val="24"/>
          <w:shd w:val="clear" w:color="auto" w:fill="FFFFFF"/>
        </w:rPr>
        <w:t xml:space="preserve"> de la política </w:t>
      </w:r>
      <w:r w:rsidR="004540FA">
        <w:rPr>
          <w:rFonts w:ascii="Arial Narrow" w:hAnsi="Arial Narrow"/>
          <w:sz w:val="24"/>
          <w:szCs w:val="24"/>
          <w:shd w:val="clear" w:color="auto" w:fill="FFFFFF"/>
        </w:rPr>
        <w:t>pública</w:t>
      </w:r>
      <w:r>
        <w:rPr>
          <w:rFonts w:ascii="Arial Narrow" w:hAnsi="Arial Narrow"/>
          <w:sz w:val="24"/>
          <w:szCs w:val="24"/>
          <w:shd w:val="clear" w:color="auto" w:fill="FFFFFF"/>
        </w:rPr>
        <w:t xml:space="preserve"> cacaotera y un consultor vinculante para la ejecución de los recursos del Fondo Nacional de Fomento del Cacao.</w:t>
      </w:r>
    </w:p>
    <w:p w14:paraId="57F7E595" w14:textId="77777777" w:rsidR="00A74805" w:rsidRDefault="00A74805" w:rsidP="000320E2">
      <w:pPr>
        <w:jc w:val="both"/>
        <w:rPr>
          <w:rFonts w:ascii="Arial Narrow" w:hAnsi="Arial Narrow"/>
          <w:sz w:val="24"/>
          <w:szCs w:val="24"/>
          <w:shd w:val="clear" w:color="auto" w:fill="FFFFFF"/>
        </w:rPr>
      </w:pPr>
    </w:p>
    <w:p w14:paraId="1D09B198" w14:textId="175A503C" w:rsidR="004540FA" w:rsidRDefault="005C5602" w:rsidP="000320E2">
      <w:pPr>
        <w:jc w:val="both"/>
        <w:rPr>
          <w:rFonts w:ascii="Arial Narrow" w:hAnsi="Arial Narrow"/>
          <w:b/>
          <w:bCs/>
          <w:sz w:val="24"/>
          <w:szCs w:val="24"/>
          <w:shd w:val="clear" w:color="auto" w:fill="FFFFFF"/>
        </w:rPr>
      </w:pPr>
      <w:r>
        <w:rPr>
          <w:rFonts w:ascii="Arial Narrow" w:hAnsi="Arial Narrow"/>
          <w:b/>
          <w:bCs/>
          <w:sz w:val="24"/>
          <w:szCs w:val="24"/>
          <w:shd w:val="clear" w:color="auto" w:fill="FFFFFF"/>
        </w:rPr>
        <w:lastRenderedPageBreak/>
        <w:t>6.5. ESTABILIZACIÓN DE PRECIOS DEL CACAO:</w:t>
      </w:r>
    </w:p>
    <w:p w14:paraId="2DB9ABF6" w14:textId="74A629D1" w:rsidR="004540FA" w:rsidRPr="00904C7D" w:rsidRDefault="004540FA" w:rsidP="00904C7D">
      <w:pPr>
        <w:pStyle w:val="selectable-text"/>
        <w:spacing w:before="0" w:beforeAutospacing="0" w:after="0" w:afterAutospacing="0"/>
        <w:jc w:val="both"/>
        <w:rPr>
          <w:rFonts w:ascii="Arial Narrow" w:hAnsi="Arial Narrow"/>
        </w:rPr>
      </w:pPr>
      <w:r w:rsidRPr="00904C7D">
        <w:rPr>
          <w:rStyle w:val="selectable-text1"/>
          <w:rFonts w:ascii="Arial Narrow" w:hAnsi="Arial Narrow"/>
        </w:rPr>
        <w:t xml:space="preserve">El Fondo de Estabilización de Precios del Cacao en Colombia es una iniciativa gubernamental que busca mitigar la volatilidad de los precios del cacao en el mercado nacional e internacional. El cacao es un producto agrícola de gran importancia para Colombia, tanto en términos de producción como de exportación. Sin embargo, su valor en los mercados globales puede fluctuar significativamente debido a factores como condiciones climáticas, demanda cambiante y cambios en la oferta mundial. Esta volatilidad puede afectar negativamente a los productores locales y a la economía en general, lo que justifica </w:t>
      </w:r>
      <w:r w:rsidR="00211B5F">
        <w:rPr>
          <w:rStyle w:val="selectable-text1"/>
          <w:rFonts w:ascii="Arial Narrow" w:hAnsi="Arial Narrow"/>
        </w:rPr>
        <w:t>no solo mantener un Fondo que contribuya a la estabilización de los precios del cacao, sino también incorporar disposiciones normativas adicionales para la estabilización de precios y para fijar límites a la diferencia entre el precio internacional y nacional del cacao, para evitar posiciones dominantes de las empresas oligopólicas de la cadena, en detrimento de los ingresos y las condiciones de vida de las familias de los productores de cacao y de los pequeño comercializadores nacionales. En ese sentido, el presente proyecto de ley contempla en su articulado, algunas disposiciones en la materia.</w:t>
      </w:r>
    </w:p>
    <w:p w14:paraId="4706D708" w14:textId="77777777" w:rsidR="004540FA" w:rsidRPr="00904C7D" w:rsidRDefault="004540FA" w:rsidP="00904C7D">
      <w:pPr>
        <w:pStyle w:val="selectable-text"/>
        <w:spacing w:before="0" w:beforeAutospacing="0" w:after="0" w:afterAutospacing="0"/>
        <w:jc w:val="both"/>
        <w:rPr>
          <w:rFonts w:ascii="Arial Narrow" w:hAnsi="Arial Narrow"/>
        </w:rPr>
      </w:pPr>
    </w:p>
    <w:p w14:paraId="6C741F80" w14:textId="407D09F8" w:rsidR="004540FA" w:rsidRPr="00904C7D" w:rsidRDefault="004540FA" w:rsidP="00904C7D">
      <w:pPr>
        <w:pStyle w:val="selectable-text"/>
        <w:spacing w:before="0" w:beforeAutospacing="0" w:after="0" w:afterAutospacing="0"/>
        <w:jc w:val="both"/>
        <w:rPr>
          <w:rFonts w:ascii="Arial Narrow" w:hAnsi="Arial Narrow"/>
        </w:rPr>
      </w:pPr>
      <w:r w:rsidRPr="00904C7D">
        <w:rPr>
          <w:rStyle w:val="selectable-text1"/>
          <w:rFonts w:ascii="Arial Narrow" w:hAnsi="Arial Narrow"/>
        </w:rPr>
        <w:t xml:space="preserve">El fondo </w:t>
      </w:r>
      <w:r w:rsidR="00211B5F">
        <w:rPr>
          <w:rStyle w:val="selectable-text1"/>
          <w:rFonts w:ascii="Arial Narrow" w:hAnsi="Arial Narrow"/>
        </w:rPr>
        <w:t xml:space="preserve">de estabilización </w:t>
      </w:r>
      <w:r w:rsidRPr="00904C7D">
        <w:rPr>
          <w:rStyle w:val="selectable-text1"/>
          <w:rFonts w:ascii="Arial Narrow" w:hAnsi="Arial Narrow"/>
        </w:rPr>
        <w:t>opera a través de un mecanismo en el que el gobierno colombiano establece un precio mínimo garantizado para el cacao. Cuando los precios internacionales caen por debajo de este nivel, el fondo entra en acción y compra el exceso de producción a los productores locales a precios estipulados, evitando que los agricultores enfrenten pérdidas financieras significativas. En tiempos de alta volatilidad, el fondo puede vender el cacao almacenado en el mercado, lo que ayuda a equilibrar la oferta y la demanda, evitando caídas abruptas en los precios.</w:t>
      </w:r>
    </w:p>
    <w:p w14:paraId="3DE96A49" w14:textId="77777777" w:rsidR="004540FA" w:rsidRPr="00904C7D" w:rsidRDefault="004540FA" w:rsidP="00904C7D">
      <w:pPr>
        <w:pStyle w:val="selectable-text"/>
        <w:spacing w:before="0" w:beforeAutospacing="0" w:after="0" w:afterAutospacing="0"/>
        <w:jc w:val="both"/>
        <w:rPr>
          <w:rFonts w:ascii="Arial Narrow" w:hAnsi="Arial Narrow"/>
        </w:rPr>
      </w:pPr>
    </w:p>
    <w:p w14:paraId="3E9F44DE" w14:textId="77777777" w:rsidR="004540FA" w:rsidRDefault="004540FA" w:rsidP="00904C7D">
      <w:pPr>
        <w:pStyle w:val="selectable-text"/>
        <w:spacing w:before="0" w:beforeAutospacing="0" w:after="0" w:afterAutospacing="0"/>
        <w:jc w:val="both"/>
        <w:rPr>
          <w:rStyle w:val="selectable-text1"/>
          <w:rFonts w:ascii="Arial Narrow" w:hAnsi="Arial Narrow"/>
        </w:rPr>
      </w:pPr>
      <w:r w:rsidRPr="00904C7D">
        <w:rPr>
          <w:rStyle w:val="selectable-text1"/>
          <w:rFonts w:ascii="Arial Narrow" w:hAnsi="Arial Narrow"/>
        </w:rPr>
        <w:t>Este fondo contribuye a la estabilidad de los ingresos de los productores de cacao, fomentando la continuidad de la producción y protegiendo a los agricultores contra las fluctuaciones extremas de los precios. Además, también beneficia a la economía en su conjunto, ya que el cacao es una fuente importante de empleo en las zonas rurales y su estabilización asegura la sostenibilidad de estas comunidades. Sin embargo, es importante señalar que el fondo también enfrenta desafíos, como la gestión eficiente de los recursos y la adaptación a las cambiantes condiciones del mercado global, lo que requiere una supervisión y ajustes constantes para garantizar su efectividad a largo plazo.</w:t>
      </w:r>
    </w:p>
    <w:p w14:paraId="2BF9FAC1" w14:textId="77777777" w:rsidR="00904C7D" w:rsidRPr="00904C7D" w:rsidRDefault="00904C7D" w:rsidP="00904C7D">
      <w:pPr>
        <w:pStyle w:val="selectable-text"/>
        <w:spacing w:before="0" w:beforeAutospacing="0" w:after="0" w:afterAutospacing="0"/>
        <w:jc w:val="both"/>
        <w:rPr>
          <w:rFonts w:ascii="Arial Narrow" w:hAnsi="Arial Narrow"/>
        </w:rPr>
      </w:pPr>
    </w:p>
    <w:p w14:paraId="2A98BE2E" w14:textId="105EAE93" w:rsidR="00904C7D" w:rsidRDefault="00904C7D" w:rsidP="00904C7D">
      <w:pPr>
        <w:pStyle w:val="selectable-text"/>
        <w:spacing w:before="0" w:beforeAutospacing="0" w:after="0" w:afterAutospacing="0"/>
        <w:jc w:val="both"/>
        <w:rPr>
          <w:rStyle w:val="selectable-text1"/>
          <w:rFonts w:ascii="Arial Narrow" w:hAnsi="Arial Narrow"/>
        </w:rPr>
      </w:pPr>
      <w:r w:rsidRPr="00904C7D">
        <w:rPr>
          <w:rStyle w:val="selectable-text1"/>
          <w:rFonts w:ascii="Arial Narrow" w:hAnsi="Arial Narrow"/>
        </w:rPr>
        <w:t>Además de proporcionar un colchón financiero en tiempos de bajos precios, el fondo también juega un papel importante en la gestión de la oferta y la demanda. Durante períodos de alta volatilidad o exceso de producción, el fondo puede comprar el cacao excedente y almacenarlo. Luego, en momentos de escasez o cuando los precios están al alza, el cacao almacenado se puede liberar al mercado, ayudando a estabilizar los precios y evitando picos bruscos que podrían perjudicar tanto a los productores como a los consumidores.</w:t>
      </w:r>
    </w:p>
    <w:p w14:paraId="028EDF71" w14:textId="77777777" w:rsidR="00904C7D" w:rsidRPr="00904C7D" w:rsidRDefault="00904C7D" w:rsidP="00904C7D">
      <w:pPr>
        <w:pStyle w:val="selectable-text"/>
        <w:spacing w:before="0" w:beforeAutospacing="0" w:after="0" w:afterAutospacing="0"/>
        <w:jc w:val="both"/>
        <w:rPr>
          <w:rFonts w:ascii="Arial Narrow" w:hAnsi="Arial Narrow"/>
        </w:rPr>
      </w:pPr>
    </w:p>
    <w:p w14:paraId="40C4C539" w14:textId="2635962A" w:rsidR="00904C7D" w:rsidRDefault="00904C7D" w:rsidP="00904C7D">
      <w:pPr>
        <w:pStyle w:val="selectable-text"/>
        <w:spacing w:before="0" w:beforeAutospacing="0" w:after="0" w:afterAutospacing="0"/>
        <w:jc w:val="both"/>
        <w:rPr>
          <w:rStyle w:val="selectable-text1"/>
          <w:rFonts w:ascii="Arial Narrow" w:hAnsi="Arial Narrow"/>
        </w:rPr>
      </w:pPr>
      <w:r w:rsidRPr="00904C7D">
        <w:rPr>
          <w:rStyle w:val="selectable-text1"/>
          <w:rFonts w:ascii="Arial Narrow" w:hAnsi="Arial Narrow"/>
        </w:rPr>
        <w:t xml:space="preserve">La </w:t>
      </w:r>
      <w:r w:rsidR="00211B5F">
        <w:rPr>
          <w:rStyle w:val="selectable-text1"/>
          <w:rFonts w:ascii="Arial Narrow" w:hAnsi="Arial Narrow"/>
        </w:rPr>
        <w:t xml:space="preserve">administración exitosa del </w:t>
      </w:r>
      <w:r w:rsidRPr="00904C7D">
        <w:rPr>
          <w:rStyle w:val="selectable-text1"/>
          <w:rFonts w:ascii="Arial Narrow" w:hAnsi="Arial Narrow"/>
        </w:rPr>
        <w:t>Fondo de Estabilización de Precios del Cacao en Colombia</w:t>
      </w:r>
      <w:r w:rsidR="00211B5F">
        <w:rPr>
          <w:rStyle w:val="selectable-text1"/>
          <w:rFonts w:ascii="Arial Narrow" w:hAnsi="Arial Narrow"/>
        </w:rPr>
        <w:t>, al igual que el Fondo Nacional Cacaotero,</w:t>
      </w:r>
      <w:r w:rsidRPr="00904C7D">
        <w:rPr>
          <w:rStyle w:val="selectable-text1"/>
          <w:rFonts w:ascii="Arial Narrow" w:hAnsi="Arial Narrow"/>
        </w:rPr>
        <w:t xml:space="preserve"> requiere una administración transparente y eficiente, así como la cooperación </w:t>
      </w:r>
      <w:r w:rsidR="00211B5F">
        <w:rPr>
          <w:rStyle w:val="selectable-text1"/>
          <w:rFonts w:ascii="Arial Narrow" w:hAnsi="Arial Narrow"/>
        </w:rPr>
        <w:t>constante entre los productores de cacao</w:t>
      </w:r>
      <w:r w:rsidRPr="00904C7D">
        <w:rPr>
          <w:rStyle w:val="selectable-text1"/>
          <w:rFonts w:ascii="Arial Narrow" w:hAnsi="Arial Narrow"/>
        </w:rPr>
        <w:t xml:space="preserve">, </w:t>
      </w:r>
      <w:r w:rsidR="00211B5F">
        <w:rPr>
          <w:rStyle w:val="selectable-text1"/>
          <w:rFonts w:ascii="Arial Narrow" w:hAnsi="Arial Narrow"/>
        </w:rPr>
        <w:t xml:space="preserve">comercializadores, </w:t>
      </w:r>
      <w:r w:rsidRPr="00904C7D">
        <w:rPr>
          <w:rStyle w:val="selectable-text1"/>
          <w:rFonts w:ascii="Arial Narrow" w:hAnsi="Arial Narrow"/>
        </w:rPr>
        <w:t>las autoridades gubernamentales</w:t>
      </w:r>
      <w:r w:rsidR="00211B5F">
        <w:rPr>
          <w:rStyle w:val="selectable-text1"/>
          <w:rFonts w:ascii="Arial Narrow" w:hAnsi="Arial Narrow"/>
        </w:rPr>
        <w:t>, los exportadores, la industria</w:t>
      </w:r>
      <w:r w:rsidRPr="00904C7D">
        <w:rPr>
          <w:rStyle w:val="selectable-text1"/>
          <w:rFonts w:ascii="Arial Narrow" w:hAnsi="Arial Narrow"/>
        </w:rPr>
        <w:t xml:space="preserve"> y otros ac</w:t>
      </w:r>
      <w:r w:rsidR="00211B5F">
        <w:rPr>
          <w:rStyle w:val="selectable-text1"/>
          <w:rFonts w:ascii="Arial Narrow" w:hAnsi="Arial Narrow"/>
        </w:rPr>
        <w:t>tores relevantes en la cadena</w:t>
      </w:r>
      <w:r w:rsidRPr="00904C7D">
        <w:rPr>
          <w:rStyle w:val="selectable-text1"/>
          <w:rFonts w:ascii="Arial Narrow" w:hAnsi="Arial Narrow"/>
        </w:rPr>
        <w:t xml:space="preserve">. </w:t>
      </w:r>
    </w:p>
    <w:p w14:paraId="3AF7443E" w14:textId="77777777" w:rsidR="00904C7D" w:rsidRDefault="00904C7D" w:rsidP="00904C7D">
      <w:pPr>
        <w:pStyle w:val="selectable-text"/>
        <w:spacing w:before="0" w:beforeAutospacing="0" w:after="0" w:afterAutospacing="0"/>
        <w:jc w:val="both"/>
        <w:rPr>
          <w:rStyle w:val="selectable-text1"/>
          <w:rFonts w:ascii="Arial Narrow" w:hAnsi="Arial Narrow"/>
        </w:rPr>
      </w:pPr>
    </w:p>
    <w:p w14:paraId="4D891F7A" w14:textId="42DF4966" w:rsidR="00904C7D" w:rsidRDefault="00904C7D" w:rsidP="00904C7D">
      <w:pPr>
        <w:pStyle w:val="selectable-text"/>
        <w:spacing w:before="0" w:beforeAutospacing="0" w:after="0" w:afterAutospacing="0"/>
        <w:jc w:val="both"/>
        <w:rPr>
          <w:rStyle w:val="selectable-text1"/>
          <w:rFonts w:ascii="Arial Narrow" w:hAnsi="Arial Narrow"/>
        </w:rPr>
      </w:pPr>
      <w:r>
        <w:rPr>
          <w:rStyle w:val="selectable-text1"/>
          <w:rFonts w:ascii="Arial Narrow" w:hAnsi="Arial Narrow"/>
        </w:rPr>
        <w:t>El</w:t>
      </w:r>
      <w:r w:rsidR="009E2427">
        <w:rPr>
          <w:rStyle w:val="selectable-text1"/>
          <w:rFonts w:ascii="Arial Narrow" w:hAnsi="Arial Narrow"/>
        </w:rPr>
        <w:t xml:space="preserve"> </w:t>
      </w:r>
      <w:r>
        <w:rPr>
          <w:rStyle w:val="selectable-text1"/>
          <w:rFonts w:ascii="Arial Narrow" w:hAnsi="Arial Narrow"/>
        </w:rPr>
        <w:t>Ministerio de agricultura y desarrollo rural, nos brinda la siguiente información sobre el Fon</w:t>
      </w:r>
      <w:r w:rsidR="00211B5F">
        <w:rPr>
          <w:rStyle w:val="selectable-text1"/>
          <w:rFonts w:ascii="Arial Narrow" w:hAnsi="Arial Narrow"/>
        </w:rPr>
        <w:t>do de Estabilización de precios:</w:t>
      </w:r>
    </w:p>
    <w:p w14:paraId="74E50240" w14:textId="77777777" w:rsidR="00904C7D" w:rsidRDefault="00904C7D" w:rsidP="00904C7D">
      <w:pPr>
        <w:pStyle w:val="selectable-text"/>
        <w:spacing w:before="0" w:beforeAutospacing="0" w:after="0" w:afterAutospacing="0"/>
        <w:jc w:val="both"/>
        <w:rPr>
          <w:rStyle w:val="selectable-text1"/>
          <w:rFonts w:ascii="Arial Narrow" w:hAnsi="Arial Narrow"/>
        </w:rPr>
      </w:pPr>
    </w:p>
    <w:p w14:paraId="5263BF61" w14:textId="76D4471B" w:rsidR="004540FA" w:rsidRPr="00A74805" w:rsidRDefault="00904C7D" w:rsidP="00A74805">
      <w:pPr>
        <w:pStyle w:val="selectable-text"/>
        <w:spacing w:before="0" w:beforeAutospacing="0" w:after="0" w:afterAutospacing="0"/>
        <w:jc w:val="center"/>
        <w:rPr>
          <w:rFonts w:ascii="Arial Narrow" w:hAnsi="Arial Narrow"/>
        </w:rPr>
      </w:pPr>
      <w:r>
        <w:rPr>
          <w:noProof/>
          <w:lang w:val="en-US"/>
        </w:rPr>
        <w:lastRenderedPageBreak/>
        <w:drawing>
          <wp:inline distT="0" distB="0" distL="0" distR="0" wp14:anchorId="1AE940CD" wp14:editId="3083B52B">
            <wp:extent cx="4323715" cy="975122"/>
            <wp:effectExtent l="0" t="0" r="635" b="0"/>
            <wp:docPr id="1335664089" name="Imagen 1"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64089" name="Imagen 1" descr="Gráfico, Gráfico en cascada&#10;&#10;Descripción generada automáticamente"/>
                    <pic:cNvPicPr/>
                  </pic:nvPicPr>
                  <pic:blipFill>
                    <a:blip r:embed="rId16"/>
                    <a:stretch>
                      <a:fillRect/>
                    </a:stretch>
                  </pic:blipFill>
                  <pic:spPr>
                    <a:xfrm>
                      <a:off x="0" y="0"/>
                      <a:ext cx="4356278" cy="982466"/>
                    </a:xfrm>
                    <a:prstGeom prst="rect">
                      <a:avLst/>
                    </a:prstGeom>
                  </pic:spPr>
                </pic:pic>
              </a:graphicData>
            </a:graphic>
          </wp:inline>
        </w:drawing>
      </w:r>
      <w:r>
        <w:rPr>
          <w:rStyle w:val="Refdenotaalpie"/>
          <w:rFonts w:ascii="Arial Narrow" w:hAnsi="Arial Narrow"/>
        </w:rPr>
        <w:footnoteReference w:id="3"/>
      </w:r>
    </w:p>
    <w:p w14:paraId="6E154848" w14:textId="23843AEA" w:rsidR="00904C7D" w:rsidRDefault="00904C7D" w:rsidP="00904C7D">
      <w:pPr>
        <w:jc w:val="center"/>
        <w:rPr>
          <w:rFonts w:ascii="Arial Narrow" w:hAnsi="Arial Narrow"/>
          <w:b/>
          <w:bCs/>
          <w:sz w:val="24"/>
          <w:szCs w:val="24"/>
          <w:shd w:val="clear" w:color="auto" w:fill="FFFFFF"/>
        </w:rPr>
      </w:pPr>
      <w:r>
        <w:rPr>
          <w:noProof/>
          <w:lang w:val="en-US"/>
        </w:rPr>
        <w:drawing>
          <wp:inline distT="0" distB="0" distL="0" distR="0" wp14:anchorId="34345952" wp14:editId="70A29DDE">
            <wp:extent cx="4493651" cy="2725283"/>
            <wp:effectExtent l="0" t="0" r="2540" b="0"/>
            <wp:docPr id="2044284691" name="Imagen 1" descr="Gráfico, Gráfico de barras,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84691" name="Imagen 1" descr="Gráfico, Gráfico de barras, Gráfico en cascada&#10;&#10;Descripción generada automáticamente"/>
                    <pic:cNvPicPr/>
                  </pic:nvPicPr>
                  <pic:blipFill>
                    <a:blip r:embed="rId17"/>
                    <a:stretch>
                      <a:fillRect/>
                    </a:stretch>
                  </pic:blipFill>
                  <pic:spPr>
                    <a:xfrm>
                      <a:off x="0" y="0"/>
                      <a:ext cx="4512976" cy="2737003"/>
                    </a:xfrm>
                    <a:prstGeom prst="rect">
                      <a:avLst/>
                    </a:prstGeom>
                  </pic:spPr>
                </pic:pic>
              </a:graphicData>
            </a:graphic>
          </wp:inline>
        </w:drawing>
      </w:r>
      <w:r>
        <w:rPr>
          <w:rStyle w:val="Refdenotaalpie"/>
          <w:rFonts w:ascii="Arial Narrow" w:hAnsi="Arial Narrow"/>
          <w:b/>
          <w:bCs/>
          <w:sz w:val="24"/>
          <w:szCs w:val="24"/>
          <w:shd w:val="clear" w:color="auto" w:fill="FFFFFF"/>
        </w:rPr>
        <w:footnoteReference w:id="4"/>
      </w:r>
    </w:p>
    <w:p w14:paraId="30E3BDA9" w14:textId="425697AF" w:rsidR="00904C7D" w:rsidRDefault="00904C7D" w:rsidP="00904C7D">
      <w:pPr>
        <w:jc w:val="center"/>
        <w:rPr>
          <w:rFonts w:ascii="Arial Narrow" w:hAnsi="Arial Narrow"/>
          <w:b/>
          <w:bCs/>
          <w:sz w:val="24"/>
          <w:szCs w:val="24"/>
          <w:shd w:val="clear" w:color="auto" w:fill="FFFFFF"/>
        </w:rPr>
      </w:pPr>
      <w:r>
        <w:rPr>
          <w:noProof/>
          <w:lang w:val="en-US"/>
        </w:rPr>
        <w:drawing>
          <wp:inline distT="0" distB="0" distL="0" distR="0" wp14:anchorId="468D77F5" wp14:editId="623A6F7F">
            <wp:extent cx="4125595" cy="3145648"/>
            <wp:effectExtent l="0" t="0" r="8255" b="0"/>
            <wp:docPr id="1145263098"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63098" name="Imagen 1" descr="Imagen que contiene Tabla&#10;&#10;Descripción generada automáticamente"/>
                    <pic:cNvPicPr/>
                  </pic:nvPicPr>
                  <pic:blipFill>
                    <a:blip r:embed="rId18"/>
                    <a:stretch>
                      <a:fillRect/>
                    </a:stretch>
                  </pic:blipFill>
                  <pic:spPr>
                    <a:xfrm>
                      <a:off x="0" y="0"/>
                      <a:ext cx="4139383" cy="3156161"/>
                    </a:xfrm>
                    <a:prstGeom prst="rect">
                      <a:avLst/>
                    </a:prstGeom>
                  </pic:spPr>
                </pic:pic>
              </a:graphicData>
            </a:graphic>
          </wp:inline>
        </w:drawing>
      </w:r>
      <w:r>
        <w:rPr>
          <w:rStyle w:val="Refdenotaalpie"/>
          <w:rFonts w:ascii="Arial Narrow" w:hAnsi="Arial Narrow"/>
          <w:b/>
          <w:bCs/>
          <w:sz w:val="24"/>
          <w:szCs w:val="24"/>
          <w:shd w:val="clear" w:color="auto" w:fill="FFFFFF"/>
        </w:rPr>
        <w:footnoteReference w:id="5"/>
      </w:r>
    </w:p>
    <w:p w14:paraId="0EDECFD5" w14:textId="14D7D42E" w:rsidR="000E479F" w:rsidRPr="00904C7D" w:rsidRDefault="00904C7D" w:rsidP="00533093">
      <w:pPr>
        <w:jc w:val="both"/>
        <w:rPr>
          <w:rFonts w:ascii="Arial Narrow" w:hAnsi="Arial Narrow"/>
          <w:sz w:val="24"/>
          <w:szCs w:val="24"/>
          <w:shd w:val="clear" w:color="auto" w:fill="FFFFFF"/>
        </w:rPr>
      </w:pPr>
      <w:r>
        <w:rPr>
          <w:rFonts w:ascii="Arial Narrow" w:hAnsi="Arial Narrow"/>
          <w:sz w:val="24"/>
          <w:szCs w:val="24"/>
          <w:shd w:val="clear" w:color="auto" w:fill="FFFFFF"/>
        </w:rPr>
        <w:lastRenderedPageBreak/>
        <w:t>Como se dijo anteri</w:t>
      </w:r>
      <w:r w:rsidR="00211B5F">
        <w:rPr>
          <w:rFonts w:ascii="Arial Narrow" w:hAnsi="Arial Narrow"/>
          <w:sz w:val="24"/>
          <w:szCs w:val="24"/>
          <w:shd w:val="clear" w:color="auto" w:fill="FFFFFF"/>
        </w:rPr>
        <w:t>ormente, es necesario que el F</w:t>
      </w:r>
      <w:r>
        <w:rPr>
          <w:rFonts w:ascii="Arial Narrow" w:hAnsi="Arial Narrow"/>
          <w:sz w:val="24"/>
          <w:szCs w:val="24"/>
          <w:shd w:val="clear" w:color="auto" w:fill="FFFFFF"/>
        </w:rPr>
        <w:t>ondo</w:t>
      </w:r>
      <w:r w:rsidR="00211B5F">
        <w:rPr>
          <w:rFonts w:ascii="Arial Narrow" w:hAnsi="Arial Narrow"/>
          <w:sz w:val="24"/>
          <w:szCs w:val="24"/>
          <w:shd w:val="clear" w:color="auto" w:fill="FFFFFF"/>
        </w:rPr>
        <w:t xml:space="preserve"> de estabilización de precios </w:t>
      </w:r>
      <w:r>
        <w:rPr>
          <w:rFonts w:ascii="Arial Narrow" w:hAnsi="Arial Narrow"/>
          <w:sz w:val="24"/>
          <w:szCs w:val="24"/>
          <w:shd w:val="clear" w:color="auto" w:fill="FFFFFF"/>
        </w:rPr>
        <w:t>tenga una administración</w:t>
      </w:r>
      <w:r w:rsidR="00211B5F">
        <w:rPr>
          <w:rFonts w:ascii="Arial Narrow" w:hAnsi="Arial Narrow"/>
          <w:sz w:val="24"/>
          <w:szCs w:val="24"/>
          <w:shd w:val="clear" w:color="auto" w:fill="FFFFFF"/>
        </w:rPr>
        <w:t xml:space="preserve"> adecuada. Por ello en el artículo</w:t>
      </w:r>
      <w:r>
        <w:rPr>
          <w:rFonts w:ascii="Arial Narrow" w:hAnsi="Arial Narrow"/>
          <w:sz w:val="24"/>
          <w:szCs w:val="24"/>
          <w:shd w:val="clear" w:color="auto" w:fill="FFFFFF"/>
        </w:rPr>
        <w:t xml:space="preserve"> 13 del presente proyecto </w:t>
      </w:r>
      <w:r w:rsidR="00533093">
        <w:rPr>
          <w:rFonts w:ascii="Arial Narrow" w:hAnsi="Arial Narrow"/>
          <w:sz w:val="24"/>
          <w:szCs w:val="24"/>
          <w:shd w:val="clear" w:color="auto" w:fill="FFFFFF"/>
        </w:rPr>
        <w:t>establece la obligatoriedad de incorporar</w:t>
      </w:r>
      <w:r>
        <w:rPr>
          <w:rFonts w:ascii="Arial Narrow" w:hAnsi="Arial Narrow"/>
          <w:sz w:val="24"/>
          <w:szCs w:val="24"/>
          <w:shd w:val="clear" w:color="auto" w:fill="FFFFFF"/>
        </w:rPr>
        <w:t xml:space="preserve"> principios equidad, tran</w:t>
      </w:r>
      <w:r w:rsidR="00533093">
        <w:rPr>
          <w:rFonts w:ascii="Arial Narrow" w:hAnsi="Arial Narrow"/>
          <w:sz w:val="24"/>
          <w:szCs w:val="24"/>
          <w:shd w:val="clear" w:color="auto" w:fill="FFFFFF"/>
        </w:rPr>
        <w:t xml:space="preserve">sparencia y buen gobierno en su </w:t>
      </w:r>
      <w:r>
        <w:rPr>
          <w:rFonts w:ascii="Arial Narrow" w:hAnsi="Arial Narrow"/>
          <w:sz w:val="24"/>
          <w:szCs w:val="24"/>
          <w:shd w:val="clear" w:color="auto" w:fill="FFFFFF"/>
        </w:rPr>
        <w:t>dirección y administración.</w:t>
      </w:r>
    </w:p>
    <w:p w14:paraId="07F7845D" w14:textId="1BA9EDA3" w:rsidR="004540FA" w:rsidRDefault="00533093" w:rsidP="000320E2">
      <w:pPr>
        <w:jc w:val="both"/>
        <w:rPr>
          <w:rFonts w:ascii="Arial Narrow" w:hAnsi="Arial Narrow"/>
          <w:b/>
          <w:bCs/>
          <w:sz w:val="24"/>
          <w:szCs w:val="24"/>
          <w:shd w:val="clear" w:color="auto" w:fill="FFFFFF"/>
        </w:rPr>
      </w:pPr>
      <w:r>
        <w:rPr>
          <w:rFonts w:ascii="Arial Narrow" w:hAnsi="Arial Narrow"/>
          <w:b/>
          <w:bCs/>
          <w:sz w:val="24"/>
          <w:szCs w:val="24"/>
          <w:shd w:val="clear" w:color="auto" w:fill="FFFFFF"/>
        </w:rPr>
        <w:t>6.6. ASPECTOS ORGANIZACIONALES:</w:t>
      </w:r>
    </w:p>
    <w:p w14:paraId="5A75546E" w14:textId="359CA09B" w:rsidR="00533093" w:rsidRPr="00533093" w:rsidRDefault="00533093" w:rsidP="00D471A9">
      <w:pPr>
        <w:spacing w:after="0" w:line="240" w:lineRule="auto"/>
        <w:jc w:val="both"/>
        <w:rPr>
          <w:rFonts w:ascii="Arial Narrow" w:hAnsi="Arial Narrow"/>
          <w:b/>
          <w:sz w:val="24"/>
          <w:szCs w:val="24"/>
          <w:shd w:val="clear" w:color="auto" w:fill="FFFFFF"/>
        </w:rPr>
      </w:pPr>
      <w:r w:rsidRPr="00533093">
        <w:rPr>
          <w:rFonts w:ascii="Arial Narrow" w:hAnsi="Arial Narrow"/>
          <w:b/>
          <w:sz w:val="24"/>
          <w:szCs w:val="24"/>
          <w:shd w:val="clear" w:color="auto" w:fill="FFFFFF"/>
        </w:rPr>
        <w:t>Aspectos tributarios</w:t>
      </w:r>
      <w:r w:rsidR="00254815">
        <w:rPr>
          <w:rFonts w:ascii="Arial Narrow" w:hAnsi="Arial Narrow"/>
          <w:b/>
          <w:sz w:val="24"/>
          <w:szCs w:val="24"/>
          <w:shd w:val="clear" w:color="auto" w:fill="FFFFFF"/>
        </w:rPr>
        <w:t xml:space="preserve"> de organizaciones cacaoteras</w:t>
      </w:r>
      <w:r w:rsidRPr="00533093">
        <w:rPr>
          <w:rFonts w:ascii="Arial Narrow" w:hAnsi="Arial Narrow"/>
          <w:b/>
          <w:sz w:val="24"/>
          <w:szCs w:val="24"/>
          <w:shd w:val="clear" w:color="auto" w:fill="FFFFFF"/>
        </w:rPr>
        <w:t>:</w:t>
      </w:r>
    </w:p>
    <w:p w14:paraId="421579F5" w14:textId="77777777" w:rsidR="00533093" w:rsidRDefault="00533093" w:rsidP="00D471A9">
      <w:pPr>
        <w:spacing w:after="0" w:line="240" w:lineRule="auto"/>
        <w:jc w:val="both"/>
        <w:rPr>
          <w:rFonts w:ascii="Arial Narrow" w:hAnsi="Arial Narrow"/>
          <w:sz w:val="24"/>
          <w:szCs w:val="24"/>
          <w:shd w:val="clear" w:color="auto" w:fill="FFFFFF"/>
        </w:rPr>
      </w:pPr>
    </w:p>
    <w:p w14:paraId="34B2238E" w14:textId="131AE8E8" w:rsidR="00421468" w:rsidRPr="00D471A9" w:rsidRDefault="00D471A9" w:rsidP="00D471A9">
      <w:pPr>
        <w:spacing w:after="0" w:line="240" w:lineRule="auto"/>
        <w:jc w:val="both"/>
        <w:rPr>
          <w:rFonts w:ascii="Arial Narrow" w:hAnsi="Arial Narrow"/>
          <w:sz w:val="24"/>
          <w:szCs w:val="24"/>
          <w:shd w:val="clear" w:color="auto" w:fill="FFFFFF"/>
        </w:rPr>
      </w:pPr>
      <w:r>
        <w:rPr>
          <w:rFonts w:ascii="Arial Narrow" w:hAnsi="Arial Narrow"/>
          <w:sz w:val="24"/>
          <w:szCs w:val="24"/>
          <w:shd w:val="clear" w:color="auto" w:fill="FFFFFF"/>
        </w:rPr>
        <w:t>E</w:t>
      </w:r>
      <w:r w:rsidR="00421468" w:rsidRPr="00D471A9">
        <w:rPr>
          <w:rFonts w:ascii="Arial Narrow" w:hAnsi="Arial Narrow"/>
          <w:sz w:val="24"/>
          <w:szCs w:val="24"/>
          <w:shd w:val="clear" w:color="auto" w:fill="FFFFFF"/>
        </w:rPr>
        <w:t xml:space="preserve">l presente proyecto de ley trae inmerso dos </w:t>
      </w:r>
      <w:r w:rsidR="00533093">
        <w:rPr>
          <w:rFonts w:ascii="Arial Narrow" w:hAnsi="Arial Narrow"/>
          <w:sz w:val="24"/>
          <w:szCs w:val="24"/>
          <w:shd w:val="clear" w:color="auto" w:fill="FFFFFF"/>
        </w:rPr>
        <w:t xml:space="preserve">aclaraciones </w:t>
      </w:r>
      <w:r w:rsidR="00421468" w:rsidRPr="00D471A9">
        <w:rPr>
          <w:rFonts w:ascii="Arial Narrow" w:hAnsi="Arial Narrow"/>
          <w:sz w:val="24"/>
          <w:szCs w:val="24"/>
          <w:shd w:val="clear" w:color="auto" w:fill="FFFFFF"/>
        </w:rPr>
        <w:t xml:space="preserve">tributarias, en los </w:t>
      </w:r>
      <w:r w:rsidR="00BE188F" w:rsidRPr="00D471A9">
        <w:rPr>
          <w:rFonts w:ascii="Arial Narrow" w:hAnsi="Arial Narrow"/>
          <w:sz w:val="24"/>
          <w:szCs w:val="24"/>
          <w:shd w:val="clear" w:color="auto" w:fill="FFFFFF"/>
        </w:rPr>
        <w:t>artículo</w:t>
      </w:r>
      <w:r w:rsidR="00BE188F">
        <w:rPr>
          <w:rFonts w:ascii="Arial Narrow" w:hAnsi="Arial Narrow"/>
          <w:sz w:val="24"/>
          <w:szCs w:val="24"/>
          <w:shd w:val="clear" w:color="auto" w:fill="FFFFFF"/>
        </w:rPr>
        <w:t>s</w:t>
      </w:r>
      <w:r w:rsidR="00421468" w:rsidRPr="00D471A9">
        <w:rPr>
          <w:rFonts w:ascii="Arial Narrow" w:hAnsi="Arial Narrow"/>
          <w:sz w:val="24"/>
          <w:szCs w:val="24"/>
          <w:shd w:val="clear" w:color="auto" w:fill="FFFFFF"/>
        </w:rPr>
        <w:t xml:space="preserve"> 17 y 18</w:t>
      </w:r>
      <w:r w:rsidR="00533093">
        <w:rPr>
          <w:rFonts w:ascii="Arial Narrow" w:hAnsi="Arial Narrow"/>
          <w:sz w:val="24"/>
          <w:szCs w:val="24"/>
          <w:shd w:val="clear" w:color="auto" w:fill="FFFFFF"/>
        </w:rPr>
        <w:t xml:space="preserve">, </w:t>
      </w:r>
      <w:proofErr w:type="gramStart"/>
      <w:r w:rsidR="00533093">
        <w:rPr>
          <w:rFonts w:ascii="Arial Narrow" w:hAnsi="Arial Narrow"/>
          <w:sz w:val="24"/>
          <w:szCs w:val="24"/>
          <w:shd w:val="clear" w:color="auto" w:fill="FFFFFF"/>
        </w:rPr>
        <w:t>en relación a</w:t>
      </w:r>
      <w:proofErr w:type="gramEnd"/>
      <w:r w:rsidR="00533093">
        <w:rPr>
          <w:rFonts w:ascii="Arial Narrow" w:hAnsi="Arial Narrow"/>
          <w:sz w:val="24"/>
          <w:szCs w:val="24"/>
          <w:shd w:val="clear" w:color="auto" w:fill="FFFFFF"/>
        </w:rPr>
        <w:t xml:space="preserve"> la aplicación de normas tributarias a organizaciones de la cadena, dado que las disposiciones vigentes suelen dar lugar a interpretaciones divergentes.</w:t>
      </w:r>
    </w:p>
    <w:p w14:paraId="21ADB4AF" w14:textId="77777777" w:rsidR="00D471A9" w:rsidRDefault="00D471A9" w:rsidP="00D471A9">
      <w:pPr>
        <w:pStyle w:val="selectable-text"/>
        <w:spacing w:before="0" w:beforeAutospacing="0" w:after="0" w:afterAutospacing="0"/>
        <w:jc w:val="both"/>
        <w:rPr>
          <w:rStyle w:val="selectable-text1"/>
          <w:rFonts w:ascii="Arial Narrow" w:hAnsi="Arial Narrow"/>
        </w:rPr>
      </w:pPr>
    </w:p>
    <w:p w14:paraId="5EE7E502" w14:textId="5454B685" w:rsidR="00D471A9" w:rsidRPr="00D471A9" w:rsidRDefault="00533093" w:rsidP="00D471A9">
      <w:pPr>
        <w:pStyle w:val="selectable-text"/>
        <w:spacing w:before="0" w:beforeAutospacing="0" w:after="0" w:afterAutospacing="0"/>
        <w:jc w:val="both"/>
        <w:rPr>
          <w:rFonts w:ascii="Arial Narrow" w:hAnsi="Arial Narrow"/>
        </w:rPr>
      </w:pPr>
      <w:r>
        <w:rPr>
          <w:rStyle w:val="selectable-text1"/>
          <w:rFonts w:ascii="Arial Narrow" w:hAnsi="Arial Narrow"/>
        </w:rPr>
        <w:t xml:space="preserve">El artículo 17, aclara la viabilidad </w:t>
      </w:r>
      <w:r w:rsidR="00401DB9">
        <w:rPr>
          <w:rStyle w:val="selectable-text1"/>
          <w:rFonts w:ascii="Arial Narrow" w:hAnsi="Arial Narrow"/>
        </w:rPr>
        <w:t xml:space="preserve">y condiciones </w:t>
      </w:r>
      <w:r>
        <w:rPr>
          <w:rStyle w:val="selectable-text1"/>
          <w:rFonts w:ascii="Arial Narrow" w:hAnsi="Arial Narrow"/>
        </w:rPr>
        <w:t>de</w:t>
      </w:r>
      <w:r w:rsidR="00D471A9" w:rsidRPr="00D471A9">
        <w:rPr>
          <w:rStyle w:val="selectable-text1"/>
          <w:rFonts w:ascii="Arial Narrow" w:hAnsi="Arial Narrow"/>
        </w:rPr>
        <w:t xml:space="preserve"> la deducción de la</w:t>
      </w:r>
      <w:r>
        <w:rPr>
          <w:rStyle w:val="selectable-text1"/>
          <w:rFonts w:ascii="Arial Narrow" w:hAnsi="Arial Narrow"/>
        </w:rPr>
        <w:t>s</w:t>
      </w:r>
      <w:r w:rsidR="00D471A9" w:rsidRPr="00D471A9">
        <w:rPr>
          <w:rStyle w:val="selectable-text1"/>
          <w:rFonts w:ascii="Arial Narrow" w:hAnsi="Arial Narrow"/>
        </w:rPr>
        <w:t xml:space="preserve"> Cuota</w:t>
      </w:r>
      <w:r>
        <w:rPr>
          <w:rStyle w:val="selectable-text1"/>
          <w:rFonts w:ascii="Arial Narrow" w:hAnsi="Arial Narrow"/>
        </w:rPr>
        <w:t>s</w:t>
      </w:r>
      <w:r w:rsidR="00D471A9" w:rsidRPr="00D471A9">
        <w:rPr>
          <w:rStyle w:val="selectable-text1"/>
          <w:rFonts w:ascii="Arial Narrow" w:hAnsi="Arial Narrow"/>
        </w:rPr>
        <w:t xml:space="preserve"> de Fomento</w:t>
      </w:r>
      <w:r>
        <w:rPr>
          <w:rStyle w:val="selectable-text1"/>
          <w:rFonts w:ascii="Arial Narrow" w:hAnsi="Arial Narrow"/>
        </w:rPr>
        <w:t>,</w:t>
      </w:r>
      <w:r w:rsidR="00D471A9" w:rsidRPr="00D471A9">
        <w:rPr>
          <w:rStyle w:val="selectable-text1"/>
          <w:rFonts w:ascii="Arial Narrow" w:hAnsi="Arial Narrow"/>
        </w:rPr>
        <w:t xml:space="preserve"> por parte de las personas naturales o jurídicas encargadas de recaudar estas cuotas. Esta disposición busca crear un marco en el cual las entidades recaudadoras puedan demostrar el valor de las compras </w:t>
      </w:r>
      <w:r w:rsidR="00401DB9">
        <w:rPr>
          <w:rStyle w:val="selectable-text1"/>
          <w:rFonts w:ascii="Arial Narrow" w:hAnsi="Arial Narrow"/>
        </w:rPr>
        <w:t xml:space="preserve">y cuotas pagadas, </w:t>
      </w:r>
      <w:r w:rsidR="00D471A9" w:rsidRPr="00D471A9">
        <w:rPr>
          <w:rStyle w:val="selectable-text1"/>
          <w:rFonts w:ascii="Arial Narrow" w:hAnsi="Arial Narrow"/>
        </w:rPr>
        <w:t>realizadas durante el ejercicio gravable, permitiendo su deducción como costos en las declaraciones de renta y patrimonio.</w:t>
      </w:r>
    </w:p>
    <w:p w14:paraId="0149691A" w14:textId="77777777" w:rsidR="00D471A9" w:rsidRPr="00D471A9" w:rsidRDefault="00D471A9" w:rsidP="00D471A9">
      <w:pPr>
        <w:pStyle w:val="selectable-text"/>
        <w:spacing w:before="0" w:beforeAutospacing="0" w:after="0" w:afterAutospacing="0"/>
        <w:jc w:val="both"/>
        <w:rPr>
          <w:rFonts w:ascii="Arial Narrow" w:hAnsi="Arial Narrow"/>
        </w:rPr>
      </w:pPr>
    </w:p>
    <w:p w14:paraId="2549947F" w14:textId="3858809B" w:rsidR="00D471A9" w:rsidRPr="00D471A9" w:rsidRDefault="00D471A9" w:rsidP="00D471A9">
      <w:pPr>
        <w:pStyle w:val="selectable-text"/>
        <w:spacing w:before="0" w:beforeAutospacing="0" w:after="0" w:afterAutospacing="0"/>
        <w:jc w:val="both"/>
        <w:rPr>
          <w:rFonts w:ascii="Arial Narrow" w:hAnsi="Arial Narrow"/>
        </w:rPr>
      </w:pPr>
      <w:r w:rsidRPr="00D471A9">
        <w:rPr>
          <w:rStyle w:val="selectable-text1"/>
          <w:rFonts w:ascii="Arial Narrow" w:hAnsi="Arial Narrow"/>
        </w:rPr>
        <w:t>La justificación detrás de esta disposición radica en la necesidad de incentivar un manejo diligente y preciso de los recursos recaudados a través de las cuotas de fomento. Al exigir un certificado de paz y salvo expedido por la en</w:t>
      </w:r>
      <w:r w:rsidR="00401DB9">
        <w:rPr>
          <w:rStyle w:val="selectable-text1"/>
          <w:rFonts w:ascii="Arial Narrow" w:hAnsi="Arial Narrow"/>
        </w:rPr>
        <w:t>tidad que reglamente el gobierno nacional</w:t>
      </w:r>
      <w:r w:rsidRPr="00D471A9">
        <w:rPr>
          <w:rStyle w:val="selectable-text1"/>
          <w:rFonts w:ascii="Arial Narrow" w:hAnsi="Arial Narrow"/>
        </w:rPr>
        <w:t>, se establece una serie de controles q</w:t>
      </w:r>
      <w:r w:rsidR="00401DB9">
        <w:rPr>
          <w:rStyle w:val="selectable-text1"/>
          <w:rFonts w:ascii="Arial Narrow" w:hAnsi="Arial Narrow"/>
        </w:rPr>
        <w:t xml:space="preserve">ue aseguran que los recursos recaudados hayan sido efectivamente pagados </w:t>
      </w:r>
      <w:r w:rsidRPr="00D471A9">
        <w:rPr>
          <w:rStyle w:val="selectable-text1"/>
          <w:rFonts w:ascii="Arial Narrow" w:hAnsi="Arial Narrow"/>
        </w:rPr>
        <w:t>para el propósito al cual están destinados. Este enfoque no solo fomenta la rendición de cuentas y la responsabilidad fiscal, sino que también promueve la confianza en el sistema al brindar transparencia en el manejo de los recursos públicos.</w:t>
      </w:r>
      <w:r w:rsidR="00793B33">
        <w:rPr>
          <w:rFonts w:ascii="Arial Narrow" w:hAnsi="Arial Narrow"/>
        </w:rPr>
        <w:t xml:space="preserve"> </w:t>
      </w:r>
      <w:r w:rsidRPr="00D471A9">
        <w:rPr>
          <w:rStyle w:val="selectable-text1"/>
          <w:rFonts w:ascii="Arial Narrow" w:hAnsi="Arial Narrow"/>
        </w:rPr>
        <w:t>Además, al establecer que el valor de las compras durante el ejercicio gravable sea deducible como costos, el artículo 17 reconoce la inversión de los contribuyentes en actividad</w:t>
      </w:r>
      <w:r w:rsidR="00793B33">
        <w:rPr>
          <w:rStyle w:val="selectable-text1"/>
          <w:rFonts w:ascii="Arial Narrow" w:hAnsi="Arial Narrow"/>
        </w:rPr>
        <w:t>es relacionadas con</w:t>
      </w:r>
      <w:r w:rsidRPr="00D471A9">
        <w:rPr>
          <w:rStyle w:val="selectable-text1"/>
          <w:rFonts w:ascii="Arial Narrow" w:hAnsi="Arial Narrow"/>
        </w:rPr>
        <w:t xml:space="preserve"> cacaotera y su desarrollo. Esto, a su vez, estimula la inversión en el sector y contribuye al crecimiento económico sostenible al impulsar la producción, comercialización y mejora de la calidad del cacao.</w:t>
      </w:r>
    </w:p>
    <w:p w14:paraId="114FB8E3" w14:textId="77777777" w:rsidR="00D471A9" w:rsidRPr="00D471A9" w:rsidRDefault="00D471A9" w:rsidP="00D471A9">
      <w:pPr>
        <w:pStyle w:val="selectable-text"/>
        <w:spacing w:before="0" w:beforeAutospacing="0" w:after="0" w:afterAutospacing="0"/>
        <w:jc w:val="both"/>
        <w:rPr>
          <w:rFonts w:ascii="Arial Narrow" w:hAnsi="Arial Narrow"/>
        </w:rPr>
      </w:pPr>
    </w:p>
    <w:p w14:paraId="5072C39B" w14:textId="1B1EE8A4" w:rsidR="00D471A9" w:rsidRPr="00D471A9" w:rsidRDefault="00D471A9" w:rsidP="00D471A9">
      <w:pPr>
        <w:pStyle w:val="selectable-text"/>
        <w:spacing w:before="0" w:beforeAutospacing="0" w:after="0" w:afterAutospacing="0"/>
        <w:jc w:val="both"/>
        <w:rPr>
          <w:rFonts w:ascii="Arial Narrow" w:hAnsi="Arial Narrow"/>
        </w:rPr>
      </w:pPr>
      <w:r w:rsidRPr="00D471A9">
        <w:rPr>
          <w:rFonts w:ascii="Arial Narrow" w:hAnsi="Arial Narrow"/>
          <w:shd w:val="clear" w:color="auto" w:fill="FFFFFF"/>
        </w:rPr>
        <w:t xml:space="preserve">Por su parte </w:t>
      </w:r>
      <w:r w:rsidRPr="00D471A9">
        <w:rPr>
          <w:rStyle w:val="selectable-text1"/>
          <w:rFonts w:ascii="Arial Narrow" w:hAnsi="Arial Narrow"/>
        </w:rPr>
        <w:t xml:space="preserve">El artículo 18, </w:t>
      </w:r>
      <w:r w:rsidR="00793B33">
        <w:rPr>
          <w:rStyle w:val="selectable-text1"/>
          <w:rFonts w:ascii="Arial Narrow" w:hAnsi="Arial Narrow"/>
        </w:rPr>
        <w:t>aclara la clasificación de la A</w:t>
      </w:r>
      <w:r w:rsidRPr="00D471A9">
        <w:rPr>
          <w:rStyle w:val="selectable-text1"/>
          <w:rFonts w:ascii="Arial Narrow" w:hAnsi="Arial Narrow"/>
        </w:rPr>
        <w:t>sociaciones de productores de cacao</w:t>
      </w:r>
      <w:r w:rsidR="00793B33">
        <w:rPr>
          <w:rStyle w:val="selectable-text1"/>
          <w:rFonts w:ascii="Arial Narrow" w:hAnsi="Arial Narrow"/>
        </w:rPr>
        <w:t xml:space="preserve"> y sus gremiales, sin ánimo de lucro,</w:t>
      </w:r>
      <w:r w:rsidRPr="00D471A9">
        <w:rPr>
          <w:rStyle w:val="selectable-text1"/>
          <w:rFonts w:ascii="Arial Narrow" w:hAnsi="Arial Narrow"/>
        </w:rPr>
        <w:t xml:space="preserve"> como declarante</w:t>
      </w:r>
      <w:r w:rsidR="00793B33">
        <w:rPr>
          <w:rStyle w:val="selectable-text1"/>
          <w:rFonts w:ascii="Arial Narrow" w:hAnsi="Arial Narrow"/>
        </w:rPr>
        <w:t>s no contribuyentes de renta, lo cual se</w:t>
      </w:r>
      <w:r w:rsidRPr="00D471A9">
        <w:rPr>
          <w:rStyle w:val="selectable-text1"/>
          <w:rFonts w:ascii="Arial Narrow" w:hAnsi="Arial Narrow"/>
        </w:rPr>
        <w:t xml:space="preserve"> fundamenta </w:t>
      </w:r>
      <w:r w:rsidR="00793B33">
        <w:rPr>
          <w:rStyle w:val="selectable-text1"/>
          <w:rFonts w:ascii="Arial Narrow" w:hAnsi="Arial Narrow"/>
        </w:rPr>
        <w:t xml:space="preserve">además de la necesidad de la aclaración respectiva, </w:t>
      </w:r>
      <w:r w:rsidRPr="00D471A9">
        <w:rPr>
          <w:rStyle w:val="selectable-text1"/>
          <w:rFonts w:ascii="Arial Narrow" w:hAnsi="Arial Narrow"/>
        </w:rPr>
        <w:t>en la necesidad de promove</w:t>
      </w:r>
      <w:r w:rsidR="00793B33">
        <w:rPr>
          <w:rStyle w:val="selectable-text1"/>
          <w:rFonts w:ascii="Arial Narrow" w:hAnsi="Arial Narrow"/>
        </w:rPr>
        <w:t>r y fortalecer la asociatividad y la economía social-solidaria en la cadena del cacao</w:t>
      </w:r>
      <w:r w:rsidRPr="00D471A9">
        <w:rPr>
          <w:rStyle w:val="selectable-text1"/>
          <w:rFonts w:ascii="Arial Narrow" w:hAnsi="Arial Narrow"/>
        </w:rPr>
        <w:t>. Esta disposición busca brindar reconocimiento y apoyo a las organizaciones que representan los intereses colectivos de los productores de cacao, al tiempo que facilita su contribución positiva al sector y a la economía en general.</w:t>
      </w:r>
    </w:p>
    <w:p w14:paraId="15F60D35" w14:textId="20B791EC" w:rsidR="00D471A9" w:rsidRPr="00D471A9" w:rsidRDefault="00D471A9" w:rsidP="00D471A9">
      <w:pPr>
        <w:pStyle w:val="selectable-text"/>
        <w:spacing w:before="0" w:beforeAutospacing="0" w:after="0" w:afterAutospacing="0"/>
        <w:jc w:val="both"/>
        <w:rPr>
          <w:rFonts w:ascii="Arial Narrow" w:hAnsi="Arial Narrow"/>
        </w:rPr>
      </w:pPr>
    </w:p>
    <w:p w14:paraId="1B6562E7" w14:textId="11BF0F81" w:rsidR="00D471A9" w:rsidRDefault="00D471A9" w:rsidP="00D471A9">
      <w:pPr>
        <w:pStyle w:val="selectable-text"/>
        <w:spacing w:before="0" w:beforeAutospacing="0" w:after="0" w:afterAutospacing="0"/>
        <w:jc w:val="both"/>
        <w:rPr>
          <w:rStyle w:val="selectable-text1"/>
          <w:rFonts w:ascii="Arial Narrow" w:hAnsi="Arial Narrow"/>
        </w:rPr>
      </w:pPr>
      <w:r w:rsidRPr="00D471A9">
        <w:rPr>
          <w:rStyle w:val="selectable-text1"/>
          <w:rFonts w:ascii="Arial Narrow" w:hAnsi="Arial Narrow"/>
        </w:rPr>
        <w:t>Esta clasificación también fomenta la consolidación y el fortalecimiento de las redes de colabo</w:t>
      </w:r>
      <w:r w:rsidR="00B6682F">
        <w:rPr>
          <w:rStyle w:val="selectable-text1"/>
          <w:rFonts w:ascii="Arial Narrow" w:hAnsi="Arial Narrow"/>
        </w:rPr>
        <w:t>ración en la cadena del cacao</w:t>
      </w:r>
      <w:r w:rsidRPr="00D471A9">
        <w:rPr>
          <w:rStyle w:val="selectable-text1"/>
          <w:rFonts w:ascii="Arial Narrow" w:hAnsi="Arial Narrow"/>
        </w:rPr>
        <w:t xml:space="preserve">. Al reducir la carga tributaria sobre las asociaciones </w:t>
      </w:r>
      <w:r w:rsidR="00B6682F">
        <w:rPr>
          <w:rStyle w:val="selectable-text1"/>
          <w:rFonts w:ascii="Arial Narrow" w:hAnsi="Arial Narrow"/>
        </w:rPr>
        <w:t xml:space="preserve">de productores de cacao y </w:t>
      </w:r>
      <w:r w:rsidRPr="00D471A9">
        <w:rPr>
          <w:rStyle w:val="selectable-text1"/>
          <w:rFonts w:ascii="Arial Narrow" w:hAnsi="Arial Narrow"/>
        </w:rPr>
        <w:t>gremiales, se liberan recursos que pueden ser destinados a actividades de promoción, capacitación, investigación y desarrollo que beneficien directamente a los productores y a la cadena de valor del cacao. Además, al alentar la formación de alianzas sólidas entre estas asociaciones y otros actores del sector, se promueve la innovación y la adopción de prácticas más sostenibles y eficientes.</w:t>
      </w:r>
    </w:p>
    <w:p w14:paraId="59FB614D" w14:textId="77777777" w:rsidR="00645691" w:rsidRPr="00D471A9" w:rsidRDefault="00645691" w:rsidP="00D471A9">
      <w:pPr>
        <w:pStyle w:val="selectable-text"/>
        <w:spacing w:before="0" w:beforeAutospacing="0" w:after="0" w:afterAutospacing="0"/>
        <w:jc w:val="both"/>
        <w:rPr>
          <w:rFonts w:ascii="Arial Narrow" w:hAnsi="Arial Narrow"/>
        </w:rPr>
      </w:pPr>
    </w:p>
    <w:p w14:paraId="1B8FF7AF" w14:textId="21759257" w:rsidR="00D471A9" w:rsidRDefault="00D471A9" w:rsidP="00D471A9">
      <w:pPr>
        <w:pStyle w:val="selectable-text"/>
        <w:spacing w:before="0" w:beforeAutospacing="0" w:after="0" w:afterAutospacing="0"/>
        <w:jc w:val="both"/>
        <w:rPr>
          <w:rFonts w:ascii="Arial Narrow" w:hAnsi="Arial Narrow"/>
        </w:rPr>
      </w:pPr>
    </w:p>
    <w:p w14:paraId="367BC7E8" w14:textId="7419709A" w:rsidR="00254815" w:rsidRPr="00F43BF8" w:rsidRDefault="00254815" w:rsidP="00645691">
      <w:pPr>
        <w:pStyle w:val="selectable-text"/>
        <w:spacing w:before="0" w:beforeAutospacing="0" w:after="0" w:afterAutospacing="0"/>
        <w:jc w:val="both"/>
        <w:rPr>
          <w:rFonts w:ascii="Arial Narrow" w:hAnsi="Arial Narrow"/>
          <w:b/>
          <w:bCs/>
        </w:rPr>
      </w:pPr>
      <w:r w:rsidRPr="00F43BF8">
        <w:rPr>
          <w:rFonts w:ascii="Arial Narrow" w:hAnsi="Arial Narrow"/>
          <w:b/>
          <w:bCs/>
        </w:rPr>
        <w:lastRenderedPageBreak/>
        <w:t>Niveles de operación</w:t>
      </w:r>
      <w:r w:rsidR="00F43BF8">
        <w:rPr>
          <w:rFonts w:ascii="Arial Narrow" w:hAnsi="Arial Narrow"/>
          <w:b/>
          <w:bCs/>
        </w:rPr>
        <w:t xml:space="preserve"> d</w:t>
      </w:r>
      <w:r w:rsidR="00AC03AA">
        <w:rPr>
          <w:rFonts w:ascii="Arial Narrow" w:hAnsi="Arial Narrow"/>
          <w:b/>
          <w:bCs/>
        </w:rPr>
        <w:t>e las organizaciones cacaoteras:</w:t>
      </w:r>
    </w:p>
    <w:p w14:paraId="715B3D8F" w14:textId="77777777" w:rsidR="00645691" w:rsidRPr="00645691" w:rsidRDefault="00645691" w:rsidP="00645691">
      <w:pPr>
        <w:pStyle w:val="selectable-text"/>
        <w:spacing w:before="0" w:beforeAutospacing="0" w:after="0" w:afterAutospacing="0"/>
        <w:jc w:val="both"/>
        <w:rPr>
          <w:rFonts w:ascii="Arial Narrow" w:hAnsi="Arial Narrow"/>
        </w:rPr>
      </w:pPr>
    </w:p>
    <w:p w14:paraId="3F87BCE3" w14:textId="0605FF60" w:rsidR="00645691" w:rsidRPr="00645691" w:rsidRDefault="00645691" w:rsidP="00645691">
      <w:pPr>
        <w:pStyle w:val="selectable-text"/>
        <w:spacing w:before="0" w:beforeAutospacing="0" w:after="0" w:afterAutospacing="0"/>
        <w:jc w:val="both"/>
        <w:rPr>
          <w:rFonts w:ascii="Arial Narrow" w:hAnsi="Arial Narrow"/>
        </w:rPr>
      </w:pPr>
      <w:r w:rsidRPr="00645691">
        <w:rPr>
          <w:rStyle w:val="selectable-text1"/>
          <w:rFonts w:ascii="Arial Narrow" w:hAnsi="Arial Narrow"/>
        </w:rPr>
        <w:t>La justificación para el artículo</w:t>
      </w:r>
      <w:r>
        <w:rPr>
          <w:rStyle w:val="selectable-text1"/>
          <w:rFonts w:ascii="Arial Narrow" w:hAnsi="Arial Narrow"/>
        </w:rPr>
        <w:t xml:space="preserve"> 19</w:t>
      </w:r>
      <w:r w:rsidRPr="00645691">
        <w:rPr>
          <w:rStyle w:val="selectable-text1"/>
          <w:rFonts w:ascii="Arial Narrow" w:hAnsi="Arial Narrow"/>
        </w:rPr>
        <w:t>, que establece los niveles de operación de las organizaciones cacaoteras en Colombia, se basa en la necesidad de promover una estructura organizativa eficiente y coordinada que respalde el desarrollo sostenible y equitativo de la industria cacaotera en el país. Esta disposición busca abordar diversas preocupaciones y objetivos clave:</w:t>
      </w:r>
    </w:p>
    <w:p w14:paraId="55661F4A" w14:textId="77777777" w:rsidR="00645691" w:rsidRPr="00645691" w:rsidRDefault="00645691" w:rsidP="00645691">
      <w:pPr>
        <w:pStyle w:val="selectable-text"/>
        <w:spacing w:before="0" w:beforeAutospacing="0" w:after="0" w:afterAutospacing="0"/>
        <w:jc w:val="both"/>
        <w:rPr>
          <w:rFonts w:ascii="Arial Narrow" w:hAnsi="Arial Narrow"/>
        </w:rPr>
      </w:pPr>
    </w:p>
    <w:p w14:paraId="49CB3705" w14:textId="77777777" w:rsidR="00645691" w:rsidRPr="00645691" w:rsidRDefault="00645691" w:rsidP="00C10A31">
      <w:pPr>
        <w:pStyle w:val="selectable-text"/>
        <w:numPr>
          <w:ilvl w:val="0"/>
          <w:numId w:val="21"/>
        </w:numPr>
        <w:spacing w:before="0" w:beforeAutospacing="0" w:after="0" w:afterAutospacing="0"/>
        <w:jc w:val="both"/>
        <w:rPr>
          <w:rFonts w:ascii="Arial Narrow" w:hAnsi="Arial Narrow"/>
        </w:rPr>
      </w:pPr>
      <w:r w:rsidRPr="00645691">
        <w:rPr>
          <w:rStyle w:val="selectable-text1"/>
          <w:rFonts w:ascii="Arial Narrow" w:hAnsi="Arial Narrow"/>
        </w:rPr>
        <w:t>Orden y Coordinación: El artículo 19 busca establecer un marco organizativo claro y coherente para las actividades relacionadas con la producción, comercialización, asistencia técnica y fomento del cacao. Al asignar funciones específicas a diferentes niveles de organizaciones cacaoteras, se evita la duplicación de esfuerzos y se promueve una coordinación más efectiva entre los actores involucrados en la cadena de valor del cacao.</w:t>
      </w:r>
    </w:p>
    <w:p w14:paraId="140A8C31" w14:textId="77777777" w:rsidR="00645691" w:rsidRPr="00645691" w:rsidRDefault="00645691" w:rsidP="00645691">
      <w:pPr>
        <w:pStyle w:val="selectable-text"/>
        <w:spacing w:before="0" w:beforeAutospacing="0" w:after="0" w:afterAutospacing="0"/>
        <w:jc w:val="both"/>
        <w:rPr>
          <w:rFonts w:ascii="Arial Narrow" w:hAnsi="Arial Narrow"/>
        </w:rPr>
      </w:pPr>
    </w:p>
    <w:p w14:paraId="73B0F150" w14:textId="77777777" w:rsidR="00645691" w:rsidRPr="00645691" w:rsidRDefault="00645691" w:rsidP="00C10A31">
      <w:pPr>
        <w:pStyle w:val="selectable-text"/>
        <w:numPr>
          <w:ilvl w:val="0"/>
          <w:numId w:val="21"/>
        </w:numPr>
        <w:spacing w:before="0" w:beforeAutospacing="0" w:after="0" w:afterAutospacing="0"/>
        <w:jc w:val="both"/>
        <w:rPr>
          <w:rFonts w:ascii="Arial Narrow" w:hAnsi="Arial Narrow"/>
        </w:rPr>
      </w:pPr>
      <w:r w:rsidRPr="00645691">
        <w:rPr>
          <w:rStyle w:val="selectable-text1"/>
          <w:rFonts w:ascii="Arial Narrow" w:hAnsi="Arial Narrow"/>
        </w:rPr>
        <w:t>Fortalecimiento de las Organizaciones de Base: Al reservar ciertas actividades, como la producción y comercialización del grano, para las organizaciones cacaoteras de primer nivel, se busca empoderar a los productores y fortalecer su capacidad de negociación y participación en el mercado. Esto puede ayudar a nivelar el campo de juego para los agricultores y garantizar que obtengan un beneficio justo por su trabajo.</w:t>
      </w:r>
    </w:p>
    <w:p w14:paraId="66268F22" w14:textId="77777777" w:rsidR="00645691" w:rsidRPr="00645691" w:rsidRDefault="00645691" w:rsidP="00645691">
      <w:pPr>
        <w:pStyle w:val="selectable-text"/>
        <w:spacing w:before="0" w:beforeAutospacing="0" w:after="0" w:afterAutospacing="0"/>
        <w:jc w:val="both"/>
        <w:rPr>
          <w:rFonts w:ascii="Arial Narrow" w:hAnsi="Arial Narrow"/>
        </w:rPr>
      </w:pPr>
    </w:p>
    <w:p w14:paraId="704DFBF7" w14:textId="77777777" w:rsidR="00645691" w:rsidRPr="00645691" w:rsidRDefault="00645691" w:rsidP="00C10A31">
      <w:pPr>
        <w:pStyle w:val="selectable-text"/>
        <w:numPr>
          <w:ilvl w:val="0"/>
          <w:numId w:val="21"/>
        </w:numPr>
        <w:spacing w:before="0" w:beforeAutospacing="0" w:after="0" w:afterAutospacing="0"/>
        <w:jc w:val="both"/>
        <w:rPr>
          <w:rFonts w:ascii="Arial Narrow" w:hAnsi="Arial Narrow"/>
        </w:rPr>
      </w:pPr>
      <w:r w:rsidRPr="00645691">
        <w:rPr>
          <w:rStyle w:val="selectable-text1"/>
          <w:rFonts w:ascii="Arial Narrow" w:hAnsi="Arial Narrow"/>
        </w:rPr>
        <w:t>Desarrollo Integral del Sector: La distribución de las funciones entre diferentes niveles de organizaciones cacaoteras permite una atención más enfocada en diversas áreas del sector. Las actividades de investigación, asistencia a comercializadores, industrializadores y exportadores, así como el fomento nacional, son vitales para el crecimiento y desarrollo integral de la industria cacaotera. Al asignar estas actividades a organizaciones de segundo o tercer nivel, se promueve una atención especializada en cada una de ellas.</w:t>
      </w:r>
    </w:p>
    <w:p w14:paraId="7AC83328" w14:textId="77777777" w:rsidR="00645691" w:rsidRPr="00645691" w:rsidRDefault="00645691" w:rsidP="00645691">
      <w:pPr>
        <w:pStyle w:val="selectable-text"/>
        <w:spacing w:before="0" w:beforeAutospacing="0" w:after="0" w:afterAutospacing="0"/>
        <w:jc w:val="both"/>
        <w:rPr>
          <w:rFonts w:ascii="Arial Narrow" w:hAnsi="Arial Narrow"/>
        </w:rPr>
      </w:pPr>
    </w:p>
    <w:p w14:paraId="6D5F6C41" w14:textId="77777777" w:rsidR="00645691" w:rsidRPr="00645691" w:rsidRDefault="00645691" w:rsidP="00C10A31">
      <w:pPr>
        <w:pStyle w:val="selectable-text"/>
        <w:numPr>
          <w:ilvl w:val="0"/>
          <w:numId w:val="21"/>
        </w:numPr>
        <w:spacing w:before="0" w:beforeAutospacing="0" w:after="0" w:afterAutospacing="0"/>
        <w:jc w:val="both"/>
        <w:rPr>
          <w:rFonts w:ascii="Arial Narrow" w:hAnsi="Arial Narrow"/>
        </w:rPr>
      </w:pPr>
      <w:r w:rsidRPr="00645691">
        <w:rPr>
          <w:rStyle w:val="selectable-text1"/>
          <w:rFonts w:ascii="Arial Narrow" w:hAnsi="Arial Narrow"/>
        </w:rPr>
        <w:t>Optimización de Recursos: El enfoque en organizaciones cacaoteras de distintos niveles también permite una asignación más eficiente de los recursos disponibles. Por ejemplo, las organizaciones de segundo o tercer nivel pueden concentrarse en la investigación y en la asistencia a actores más avanzados en la cadena de valor, mientras que las organizaciones de primer nivel se centran en brindar apoyo directo a los productores y en la comercialización del grano.</w:t>
      </w:r>
    </w:p>
    <w:p w14:paraId="00C8FB05" w14:textId="77777777" w:rsidR="00645691" w:rsidRPr="00645691" w:rsidRDefault="00645691" w:rsidP="00645691">
      <w:pPr>
        <w:pStyle w:val="selectable-text"/>
        <w:spacing w:before="0" w:beforeAutospacing="0" w:after="0" w:afterAutospacing="0"/>
        <w:jc w:val="both"/>
        <w:rPr>
          <w:rFonts w:ascii="Arial Narrow" w:hAnsi="Arial Narrow"/>
        </w:rPr>
      </w:pPr>
    </w:p>
    <w:p w14:paraId="3952969B" w14:textId="77777777" w:rsidR="00645691" w:rsidRPr="00645691" w:rsidRDefault="00645691" w:rsidP="00C10A31">
      <w:pPr>
        <w:pStyle w:val="selectable-text"/>
        <w:numPr>
          <w:ilvl w:val="0"/>
          <w:numId w:val="21"/>
        </w:numPr>
        <w:spacing w:before="0" w:beforeAutospacing="0" w:after="0" w:afterAutospacing="0"/>
        <w:jc w:val="both"/>
        <w:rPr>
          <w:rFonts w:ascii="Arial Narrow" w:hAnsi="Arial Narrow"/>
        </w:rPr>
      </w:pPr>
      <w:r w:rsidRPr="00645691">
        <w:rPr>
          <w:rStyle w:val="selectable-text1"/>
          <w:rFonts w:ascii="Arial Narrow" w:hAnsi="Arial Narrow"/>
        </w:rPr>
        <w:t>Cumplimiento Normativo: El artículo 19 también se basa en los principios establecidos por la Ley 43 de 1984, que regula aspectos relacionados con la organización y funcionamiento de diferentes sectores económicos en Colombia. Al adherirse a estos conceptos legales, se asegura que la operación de las organizaciones cacaoteras esté en línea con las disposiciones legales y contribuya al cumplimiento de los objetivos nacionales.</w:t>
      </w:r>
    </w:p>
    <w:p w14:paraId="30687D18" w14:textId="77777777" w:rsidR="00645691" w:rsidRPr="00645691" w:rsidRDefault="00645691" w:rsidP="00645691">
      <w:pPr>
        <w:pStyle w:val="selectable-text"/>
        <w:spacing w:before="0" w:beforeAutospacing="0" w:after="0" w:afterAutospacing="0"/>
        <w:jc w:val="both"/>
        <w:rPr>
          <w:rFonts w:ascii="Arial Narrow" w:hAnsi="Arial Narrow"/>
        </w:rPr>
      </w:pPr>
    </w:p>
    <w:p w14:paraId="3108F6F5" w14:textId="6AD06F4E" w:rsidR="00645691" w:rsidRPr="00645691" w:rsidRDefault="00645691" w:rsidP="00F43BF8">
      <w:pPr>
        <w:pStyle w:val="selectable-text"/>
        <w:spacing w:before="0" w:beforeAutospacing="0" w:after="0" w:afterAutospacing="0"/>
        <w:jc w:val="both"/>
        <w:rPr>
          <w:rFonts w:ascii="Arial Narrow" w:hAnsi="Arial Narrow"/>
        </w:rPr>
      </w:pPr>
      <w:r w:rsidRPr="00645691">
        <w:rPr>
          <w:rStyle w:val="selectable-text1"/>
          <w:rFonts w:ascii="Arial Narrow" w:hAnsi="Arial Narrow"/>
        </w:rPr>
        <w:t>En última instancia, la justificación para el artículo 19 se deriva de la necesidad de establecer una</w:t>
      </w:r>
      <w:r w:rsidR="00F43BF8">
        <w:rPr>
          <w:rStyle w:val="selectable-text1"/>
          <w:rFonts w:ascii="Arial Narrow" w:hAnsi="Arial Narrow"/>
        </w:rPr>
        <w:t xml:space="preserve"> </w:t>
      </w:r>
      <w:r w:rsidRPr="00645691">
        <w:rPr>
          <w:rStyle w:val="selectable-text1"/>
          <w:rFonts w:ascii="Arial Narrow" w:hAnsi="Arial Narrow"/>
        </w:rPr>
        <w:t>estructura organizativa sólida y coherente que fomente el desarrollo equitativo y sostenible de la industria cacaotera en Colombia. Al asignar roles y responsabilidades específicas a diferentes niveles de organizaciones cacaoteras, se busca maximizar los beneficios para los productores, promover la investigación y el desarrollo, y garantizar una operación que cumpla con las regulaciones y leyes establecidas.</w:t>
      </w:r>
    </w:p>
    <w:p w14:paraId="42F7A99B" w14:textId="77777777" w:rsidR="00331017" w:rsidRDefault="00331017" w:rsidP="00D471A9">
      <w:pPr>
        <w:pStyle w:val="selectable-text"/>
        <w:spacing w:before="0" w:beforeAutospacing="0" w:after="0" w:afterAutospacing="0"/>
        <w:jc w:val="both"/>
        <w:rPr>
          <w:rFonts w:ascii="Arial Narrow" w:hAnsi="Arial Narrow"/>
          <w:highlight w:val="yellow"/>
        </w:rPr>
      </w:pPr>
    </w:p>
    <w:p w14:paraId="0CF5A46E" w14:textId="6717CB1F" w:rsidR="00254815" w:rsidRPr="00F43BF8" w:rsidRDefault="00254815" w:rsidP="00645691">
      <w:pPr>
        <w:pStyle w:val="selectable-text"/>
        <w:spacing w:before="0" w:beforeAutospacing="0" w:after="0" w:afterAutospacing="0"/>
        <w:jc w:val="both"/>
        <w:rPr>
          <w:rFonts w:ascii="Arial Narrow" w:hAnsi="Arial Narrow"/>
          <w:b/>
          <w:bCs/>
        </w:rPr>
      </w:pPr>
      <w:r w:rsidRPr="00F43BF8">
        <w:rPr>
          <w:rFonts w:ascii="Arial Narrow" w:hAnsi="Arial Narrow"/>
          <w:b/>
          <w:bCs/>
        </w:rPr>
        <w:t>Ética y buen gobierno</w:t>
      </w:r>
      <w:r w:rsidR="00F43BF8">
        <w:rPr>
          <w:rFonts w:ascii="Arial Narrow" w:hAnsi="Arial Narrow"/>
          <w:b/>
          <w:bCs/>
        </w:rPr>
        <w:t xml:space="preserve"> par</w:t>
      </w:r>
      <w:r w:rsidR="00AC03AA">
        <w:rPr>
          <w:rFonts w:ascii="Arial Narrow" w:hAnsi="Arial Narrow"/>
          <w:b/>
          <w:bCs/>
        </w:rPr>
        <w:t>a las organizaciones cacaoteras:</w:t>
      </w:r>
    </w:p>
    <w:p w14:paraId="1042DBDC" w14:textId="4A10CC65" w:rsidR="00645691" w:rsidRPr="00645691" w:rsidRDefault="00645691" w:rsidP="00645691">
      <w:pPr>
        <w:pStyle w:val="selectable-text"/>
        <w:spacing w:before="0" w:beforeAutospacing="0" w:after="0" w:afterAutospacing="0"/>
        <w:jc w:val="both"/>
        <w:rPr>
          <w:rFonts w:ascii="Arial Narrow" w:hAnsi="Arial Narrow"/>
        </w:rPr>
      </w:pPr>
    </w:p>
    <w:p w14:paraId="5A0E878D" w14:textId="5FA8F605" w:rsidR="00645691" w:rsidRPr="00645691" w:rsidRDefault="00645691" w:rsidP="00645691">
      <w:pPr>
        <w:pStyle w:val="selectable-text"/>
        <w:spacing w:before="0" w:beforeAutospacing="0" w:after="0" w:afterAutospacing="0"/>
        <w:jc w:val="both"/>
        <w:rPr>
          <w:rFonts w:ascii="Arial Narrow" w:hAnsi="Arial Narrow"/>
        </w:rPr>
      </w:pPr>
      <w:r w:rsidRPr="00645691">
        <w:rPr>
          <w:rStyle w:val="selectable-text1"/>
          <w:rFonts w:ascii="Arial Narrow" w:hAnsi="Arial Narrow"/>
        </w:rPr>
        <w:t xml:space="preserve">La implementación de la ética y el buen gobierno en la cadena </w:t>
      </w:r>
      <w:r w:rsidR="00AC03AA">
        <w:rPr>
          <w:rStyle w:val="selectable-text1"/>
          <w:rFonts w:ascii="Arial Narrow" w:hAnsi="Arial Narrow"/>
        </w:rPr>
        <w:t xml:space="preserve">del cacao-chocolate </w:t>
      </w:r>
      <w:r w:rsidRPr="00645691">
        <w:rPr>
          <w:rStyle w:val="selectable-text1"/>
          <w:rFonts w:ascii="Arial Narrow" w:hAnsi="Arial Narrow"/>
        </w:rPr>
        <w:t>es esencial para asegurar un desarrollo sostenible, equitativo y responsab</w:t>
      </w:r>
      <w:r w:rsidR="00AC03AA">
        <w:rPr>
          <w:rStyle w:val="selectable-text1"/>
          <w:rFonts w:ascii="Arial Narrow" w:hAnsi="Arial Narrow"/>
        </w:rPr>
        <w:t xml:space="preserve">le en este sector. La cadena </w:t>
      </w:r>
      <w:r w:rsidRPr="00645691">
        <w:rPr>
          <w:rStyle w:val="selectable-text1"/>
          <w:rFonts w:ascii="Arial Narrow" w:hAnsi="Arial Narrow"/>
        </w:rPr>
        <w:t>de</w:t>
      </w:r>
      <w:r w:rsidR="00AC03AA">
        <w:rPr>
          <w:rStyle w:val="selectable-text1"/>
          <w:rFonts w:ascii="Arial Narrow" w:hAnsi="Arial Narrow"/>
        </w:rPr>
        <w:t xml:space="preserve">l cacao-chocolate </w:t>
      </w:r>
      <w:r w:rsidRPr="00645691">
        <w:rPr>
          <w:rStyle w:val="selectable-text1"/>
          <w:rFonts w:ascii="Arial Narrow" w:hAnsi="Arial Narrow"/>
        </w:rPr>
        <w:t xml:space="preserve">implica múltiples actores, desde los agricultores hasta los procesadores y exportadores, y cada uno de ellos desempeña un papel crucial en la creación de valor y en el impacto económico y social. </w:t>
      </w:r>
    </w:p>
    <w:p w14:paraId="7A730921" w14:textId="77777777" w:rsidR="00645691" w:rsidRPr="00645691" w:rsidRDefault="00645691" w:rsidP="00645691">
      <w:pPr>
        <w:pStyle w:val="selectable-text"/>
        <w:spacing w:before="0" w:beforeAutospacing="0" w:after="0" w:afterAutospacing="0"/>
        <w:jc w:val="both"/>
        <w:rPr>
          <w:rFonts w:ascii="Arial Narrow" w:hAnsi="Arial Narrow"/>
        </w:rPr>
      </w:pPr>
    </w:p>
    <w:p w14:paraId="6C360185" w14:textId="478093BB" w:rsidR="00AC03AA" w:rsidRDefault="00AC03AA" w:rsidP="00C10A31">
      <w:pPr>
        <w:pStyle w:val="selectable-text"/>
        <w:numPr>
          <w:ilvl w:val="0"/>
          <w:numId w:val="20"/>
        </w:numPr>
        <w:spacing w:before="0" w:beforeAutospacing="0" w:after="0" w:afterAutospacing="0"/>
        <w:jc w:val="both"/>
        <w:rPr>
          <w:rStyle w:val="selectable-text1"/>
          <w:rFonts w:ascii="Arial Narrow" w:hAnsi="Arial Narrow"/>
        </w:rPr>
      </w:pPr>
      <w:r>
        <w:rPr>
          <w:rStyle w:val="selectable-text1"/>
          <w:rFonts w:ascii="Arial Narrow" w:hAnsi="Arial Narrow"/>
        </w:rPr>
        <w:t xml:space="preserve">Democracia y buen gobierno: La democratización y participación en las organizaciones de la cadena del cacao, es un proceso y práctica necesaria para la construcción de confianza y credibilidad no solo al interior del sector sino fuera de </w:t>
      </w:r>
      <w:r w:rsidR="009A3076">
        <w:rPr>
          <w:rStyle w:val="selectable-text1"/>
          <w:rFonts w:ascii="Arial Narrow" w:hAnsi="Arial Narrow"/>
        </w:rPr>
        <w:t>él</w:t>
      </w:r>
      <w:r>
        <w:rPr>
          <w:rStyle w:val="selectable-text1"/>
          <w:rFonts w:ascii="Arial Narrow" w:hAnsi="Arial Narrow"/>
        </w:rPr>
        <w:t>. Contribuyen además al buen gobierno co</w:t>
      </w:r>
      <w:r w:rsidR="009A3076">
        <w:rPr>
          <w:rStyle w:val="selectable-text1"/>
          <w:rFonts w:ascii="Arial Narrow" w:hAnsi="Arial Narrow"/>
        </w:rPr>
        <w:t>r</w:t>
      </w:r>
      <w:r>
        <w:rPr>
          <w:rStyle w:val="selectable-text1"/>
          <w:rFonts w:ascii="Arial Narrow" w:hAnsi="Arial Narrow"/>
        </w:rPr>
        <w:t>porativo.</w:t>
      </w:r>
      <w:r w:rsidR="009A3076">
        <w:rPr>
          <w:rStyle w:val="selectable-text1"/>
          <w:rFonts w:ascii="Arial Narrow" w:hAnsi="Arial Narrow"/>
        </w:rPr>
        <w:t xml:space="preserve"> La carencia o deficiencia pueden dar lugar a prácticas de corrupción, nepotismo</w:t>
      </w:r>
      <w:r w:rsidR="00CD4727">
        <w:rPr>
          <w:rStyle w:val="selectable-text1"/>
          <w:rFonts w:ascii="Arial Narrow" w:hAnsi="Arial Narrow"/>
        </w:rPr>
        <w:t>, ineficiencia, ineficacia</w:t>
      </w:r>
      <w:r w:rsidR="009A3076">
        <w:rPr>
          <w:rStyle w:val="selectable-text1"/>
          <w:rFonts w:ascii="Arial Narrow" w:hAnsi="Arial Narrow"/>
        </w:rPr>
        <w:t xml:space="preserve"> y otras que van en contravía de la democracia, la ética y el buen gobierno.</w:t>
      </w:r>
    </w:p>
    <w:p w14:paraId="7784E5D0" w14:textId="77777777" w:rsidR="00AC03AA" w:rsidRDefault="00AC03AA" w:rsidP="009A3076">
      <w:pPr>
        <w:pStyle w:val="selectable-text"/>
        <w:spacing w:before="0" w:beforeAutospacing="0" w:after="0" w:afterAutospacing="0"/>
        <w:ind w:left="720"/>
        <w:jc w:val="both"/>
        <w:rPr>
          <w:rStyle w:val="selectable-text1"/>
          <w:rFonts w:ascii="Arial Narrow" w:hAnsi="Arial Narrow"/>
        </w:rPr>
      </w:pPr>
    </w:p>
    <w:p w14:paraId="2A32402F" w14:textId="3E054BB4" w:rsidR="00645691" w:rsidRPr="00645691" w:rsidRDefault="00645691" w:rsidP="00C10A31">
      <w:pPr>
        <w:pStyle w:val="selectable-text"/>
        <w:numPr>
          <w:ilvl w:val="0"/>
          <w:numId w:val="20"/>
        </w:numPr>
        <w:spacing w:before="0" w:beforeAutospacing="0" w:after="0" w:afterAutospacing="0"/>
        <w:jc w:val="both"/>
        <w:rPr>
          <w:rFonts w:ascii="Arial Narrow" w:hAnsi="Arial Narrow"/>
        </w:rPr>
      </w:pPr>
      <w:r w:rsidRPr="00645691">
        <w:rPr>
          <w:rStyle w:val="selectable-text1"/>
          <w:rFonts w:ascii="Arial Narrow" w:hAnsi="Arial Narrow"/>
        </w:rPr>
        <w:t>Sostenibilidad y responsabilidad ambiental: La producción de cacao puede tener un impacto significativo en el medio ambiente, especialmente si se practican métodos de cultivo no sostenibles que llevan a la deforestación y la degradación del suelo. La implementación de prácticas éticas y un buen gobierno en la producción de cacao implica la adopción de métodos agrícolas sostenibles que minimicen el impacto ambiental y protejan los ecosistemas naturales.</w:t>
      </w:r>
    </w:p>
    <w:p w14:paraId="64D51507" w14:textId="77777777" w:rsidR="00645691" w:rsidRPr="00645691" w:rsidRDefault="00645691" w:rsidP="00645691">
      <w:pPr>
        <w:pStyle w:val="selectable-text"/>
        <w:spacing w:before="0" w:beforeAutospacing="0" w:after="0" w:afterAutospacing="0"/>
        <w:jc w:val="both"/>
        <w:rPr>
          <w:rFonts w:ascii="Arial Narrow" w:hAnsi="Arial Narrow"/>
        </w:rPr>
      </w:pPr>
    </w:p>
    <w:p w14:paraId="5D949218" w14:textId="7A0DAFDB" w:rsidR="00645691" w:rsidRPr="00645691" w:rsidRDefault="00645691" w:rsidP="00C10A31">
      <w:pPr>
        <w:pStyle w:val="selectable-text"/>
        <w:numPr>
          <w:ilvl w:val="0"/>
          <w:numId w:val="20"/>
        </w:numPr>
        <w:spacing w:before="0" w:beforeAutospacing="0" w:after="0" w:afterAutospacing="0"/>
        <w:jc w:val="both"/>
        <w:rPr>
          <w:rFonts w:ascii="Arial Narrow" w:hAnsi="Arial Narrow"/>
        </w:rPr>
      </w:pPr>
      <w:r w:rsidRPr="00645691">
        <w:rPr>
          <w:rStyle w:val="selectable-text1"/>
          <w:rFonts w:ascii="Arial Narrow" w:hAnsi="Arial Narrow"/>
        </w:rPr>
        <w:t>Derechos la</w:t>
      </w:r>
      <w:r w:rsidR="00AC03AA">
        <w:rPr>
          <w:rStyle w:val="selectable-text1"/>
          <w:rFonts w:ascii="Arial Narrow" w:hAnsi="Arial Narrow"/>
        </w:rPr>
        <w:t xml:space="preserve">borales y equidad: La cadena del cacao </w:t>
      </w:r>
      <w:r w:rsidRPr="00645691">
        <w:rPr>
          <w:rStyle w:val="selectable-text1"/>
          <w:rFonts w:ascii="Arial Narrow" w:hAnsi="Arial Narrow"/>
        </w:rPr>
        <w:t>a menudo se lleva a cabo en áreas rurales donde los trabajadores agrícolas pueden estar expuestos a condiciones laborales precarias y explotación. La ética en la producción de cacao implica garantizar condiciones de trabajo justas, salarios dignos y respeto por los derechos laborales. Un buen gobierno en la cadena de producción asegura que los trabajadores sean tratados con equidad y respeto.</w:t>
      </w:r>
    </w:p>
    <w:p w14:paraId="27B599C8" w14:textId="77777777" w:rsidR="00645691" w:rsidRPr="00645691" w:rsidRDefault="00645691" w:rsidP="00645691">
      <w:pPr>
        <w:pStyle w:val="selectable-text"/>
        <w:spacing w:before="0" w:beforeAutospacing="0" w:after="0" w:afterAutospacing="0"/>
        <w:jc w:val="both"/>
        <w:rPr>
          <w:rFonts w:ascii="Arial Narrow" w:hAnsi="Arial Narrow"/>
        </w:rPr>
      </w:pPr>
    </w:p>
    <w:p w14:paraId="7CD9592E" w14:textId="77777777" w:rsidR="00645691" w:rsidRPr="00645691" w:rsidRDefault="00645691" w:rsidP="00C10A31">
      <w:pPr>
        <w:pStyle w:val="selectable-text"/>
        <w:numPr>
          <w:ilvl w:val="0"/>
          <w:numId w:val="20"/>
        </w:numPr>
        <w:spacing w:before="0" w:beforeAutospacing="0" w:after="0" w:afterAutospacing="0"/>
        <w:jc w:val="both"/>
        <w:rPr>
          <w:rFonts w:ascii="Arial Narrow" w:hAnsi="Arial Narrow"/>
        </w:rPr>
      </w:pPr>
      <w:r w:rsidRPr="00645691">
        <w:rPr>
          <w:rStyle w:val="selectable-text1"/>
          <w:rFonts w:ascii="Arial Narrow" w:hAnsi="Arial Narrow"/>
        </w:rPr>
        <w:t>Inclusión y desarrollo comunitario: Muchas comunidades rurales dependen de la producción de cacao como fuente de ingresos. La implementación de prácticas éticas y un buen gobierno implica involucrar a las comunidades locales en la toma de decisiones y asegurar que se beneficien de manera justa de la cadena de producción. Esto puede incluir programas de capacitación, acceso a servicios básicos y oportunidades de desarrollo económico.</w:t>
      </w:r>
    </w:p>
    <w:p w14:paraId="393F3D83" w14:textId="77777777" w:rsidR="00645691" w:rsidRPr="00645691" w:rsidRDefault="00645691" w:rsidP="00645691">
      <w:pPr>
        <w:pStyle w:val="selectable-text"/>
        <w:spacing w:before="0" w:beforeAutospacing="0" w:after="0" w:afterAutospacing="0"/>
        <w:jc w:val="both"/>
        <w:rPr>
          <w:rFonts w:ascii="Arial Narrow" w:hAnsi="Arial Narrow"/>
        </w:rPr>
      </w:pPr>
    </w:p>
    <w:p w14:paraId="4A27918C" w14:textId="77777777" w:rsidR="00645691" w:rsidRPr="00645691" w:rsidRDefault="00645691" w:rsidP="00C10A31">
      <w:pPr>
        <w:pStyle w:val="selectable-text"/>
        <w:numPr>
          <w:ilvl w:val="0"/>
          <w:numId w:val="20"/>
        </w:numPr>
        <w:spacing w:before="0" w:beforeAutospacing="0" w:after="0" w:afterAutospacing="0"/>
        <w:jc w:val="both"/>
        <w:rPr>
          <w:rFonts w:ascii="Arial Narrow" w:hAnsi="Arial Narrow"/>
        </w:rPr>
      </w:pPr>
      <w:r w:rsidRPr="00645691">
        <w:rPr>
          <w:rStyle w:val="selectable-text1"/>
          <w:rFonts w:ascii="Arial Narrow" w:hAnsi="Arial Narrow"/>
        </w:rPr>
        <w:t>Transparencia en el manejo de fondos: La cuota de fomento cacaotero en Colombia es un recurso financiero destinado al desarrollo y promoción del sector cacaotero en el país. La ética y el buen gobierno en este contexto se traducen en la transparencia en el manejo de estos fondos. Es crucial que estos recursos se utilicen de manera efectiva y eficiente para beneficiar a los productores y a la cadena de producción en su conjunto. La transparencia en el uso de la cuota de fomento cacaotero genera confianza entre los actores involucrados y asegura que los fondos se destinen a iniciativas que realmente impulsen el sector.</w:t>
      </w:r>
    </w:p>
    <w:p w14:paraId="6B078238" w14:textId="77777777" w:rsidR="00645691" w:rsidRPr="00645691" w:rsidRDefault="00645691" w:rsidP="00645691">
      <w:pPr>
        <w:pStyle w:val="selectable-text"/>
        <w:spacing w:before="0" w:beforeAutospacing="0" w:after="0" w:afterAutospacing="0"/>
        <w:jc w:val="both"/>
        <w:rPr>
          <w:rFonts w:ascii="Arial Narrow" w:hAnsi="Arial Narrow"/>
        </w:rPr>
      </w:pPr>
    </w:p>
    <w:p w14:paraId="30F46EBA" w14:textId="77777777" w:rsidR="00645691" w:rsidRPr="00645691" w:rsidRDefault="00645691" w:rsidP="00645691">
      <w:pPr>
        <w:pStyle w:val="selectable-text"/>
        <w:spacing w:before="0" w:beforeAutospacing="0" w:after="0" w:afterAutospacing="0"/>
        <w:jc w:val="both"/>
        <w:rPr>
          <w:rFonts w:ascii="Arial Narrow" w:hAnsi="Arial Narrow"/>
        </w:rPr>
      </w:pPr>
    </w:p>
    <w:p w14:paraId="2C48AD63" w14:textId="28698A19" w:rsidR="00645691" w:rsidRPr="00645691" w:rsidRDefault="00645691" w:rsidP="00645691">
      <w:pPr>
        <w:pStyle w:val="selectable-text"/>
        <w:spacing w:before="0" w:beforeAutospacing="0" w:after="0" w:afterAutospacing="0"/>
        <w:jc w:val="both"/>
        <w:rPr>
          <w:rFonts w:ascii="Arial Narrow" w:hAnsi="Arial Narrow"/>
        </w:rPr>
      </w:pPr>
      <w:r w:rsidRPr="00645691">
        <w:rPr>
          <w:rStyle w:val="selectable-text1"/>
          <w:rFonts w:ascii="Arial Narrow" w:hAnsi="Arial Narrow"/>
        </w:rPr>
        <w:lastRenderedPageBreak/>
        <w:t xml:space="preserve">En resumen, la implementación de la ética y el buen gobierno en la </w:t>
      </w:r>
      <w:proofErr w:type="gramStart"/>
      <w:r w:rsidRPr="00645691">
        <w:rPr>
          <w:rStyle w:val="selectable-text1"/>
          <w:rFonts w:ascii="Arial Narrow" w:hAnsi="Arial Narrow"/>
        </w:rPr>
        <w:t xml:space="preserve">cadena </w:t>
      </w:r>
      <w:r w:rsidR="009A3076">
        <w:rPr>
          <w:rStyle w:val="selectable-text1"/>
          <w:rFonts w:ascii="Arial Narrow" w:hAnsi="Arial Narrow"/>
        </w:rPr>
        <w:t xml:space="preserve"> del</w:t>
      </w:r>
      <w:proofErr w:type="gramEnd"/>
      <w:r w:rsidR="009A3076">
        <w:rPr>
          <w:rStyle w:val="selectable-text1"/>
          <w:rFonts w:ascii="Arial Narrow" w:hAnsi="Arial Narrow"/>
        </w:rPr>
        <w:t xml:space="preserve"> </w:t>
      </w:r>
      <w:r w:rsidRPr="00645691">
        <w:rPr>
          <w:rStyle w:val="selectable-text1"/>
          <w:rFonts w:ascii="Arial Narrow" w:hAnsi="Arial Narrow"/>
        </w:rPr>
        <w:t>cacao</w:t>
      </w:r>
      <w:r w:rsidR="009A3076">
        <w:rPr>
          <w:rStyle w:val="selectable-text1"/>
          <w:rFonts w:ascii="Arial Narrow" w:hAnsi="Arial Narrow"/>
        </w:rPr>
        <w:t>-chocolate</w:t>
      </w:r>
      <w:r w:rsidRPr="00645691">
        <w:rPr>
          <w:rStyle w:val="selectable-text1"/>
          <w:rFonts w:ascii="Arial Narrow" w:hAnsi="Arial Narrow"/>
        </w:rPr>
        <w:t xml:space="preserve"> es fundamental para garantizar un desarrollo equitativo, sostenible y transparente en el sector. </w:t>
      </w:r>
    </w:p>
    <w:p w14:paraId="05130614" w14:textId="77777777" w:rsidR="00331017" w:rsidRPr="00254815" w:rsidRDefault="00331017" w:rsidP="00D471A9">
      <w:pPr>
        <w:pStyle w:val="selectable-text"/>
        <w:spacing w:before="0" w:beforeAutospacing="0" w:after="0" w:afterAutospacing="0"/>
        <w:jc w:val="both"/>
        <w:rPr>
          <w:rFonts w:ascii="Arial Narrow" w:hAnsi="Arial Narrow"/>
          <w:highlight w:val="yellow"/>
        </w:rPr>
      </w:pPr>
    </w:p>
    <w:p w14:paraId="36BB3200" w14:textId="033A6A69" w:rsidR="00254815" w:rsidRPr="00F43BF8" w:rsidRDefault="00254815" w:rsidP="00645691">
      <w:pPr>
        <w:pStyle w:val="selectable-text"/>
        <w:spacing w:before="0" w:beforeAutospacing="0" w:after="0" w:afterAutospacing="0"/>
        <w:jc w:val="both"/>
        <w:rPr>
          <w:rFonts w:ascii="Arial Narrow" w:hAnsi="Arial Narrow"/>
          <w:b/>
          <w:bCs/>
        </w:rPr>
      </w:pPr>
      <w:r w:rsidRPr="00F43BF8">
        <w:rPr>
          <w:rFonts w:ascii="Arial Narrow" w:hAnsi="Arial Narrow"/>
          <w:b/>
          <w:bCs/>
        </w:rPr>
        <w:t>Agro-industrialización</w:t>
      </w:r>
      <w:r w:rsidR="00F43BF8" w:rsidRPr="00F43BF8">
        <w:rPr>
          <w:rFonts w:ascii="Arial Narrow" w:hAnsi="Arial Narrow"/>
          <w:b/>
          <w:bCs/>
        </w:rPr>
        <w:t xml:space="preserve"> del sector cacaotero.</w:t>
      </w:r>
    </w:p>
    <w:p w14:paraId="12B3BC6A" w14:textId="77777777" w:rsidR="00645691" w:rsidRPr="00645691" w:rsidRDefault="00645691" w:rsidP="00645691">
      <w:pPr>
        <w:pStyle w:val="selectable-text"/>
        <w:spacing w:before="0" w:beforeAutospacing="0" w:after="0" w:afterAutospacing="0"/>
        <w:jc w:val="both"/>
        <w:rPr>
          <w:rFonts w:ascii="Arial Narrow" w:hAnsi="Arial Narrow"/>
        </w:rPr>
      </w:pPr>
    </w:p>
    <w:p w14:paraId="5C9E53DC" w14:textId="57206C9E" w:rsidR="00645691" w:rsidRPr="00645691" w:rsidRDefault="00645691" w:rsidP="00645691">
      <w:pPr>
        <w:pStyle w:val="selectable-text"/>
        <w:spacing w:before="0" w:beforeAutospacing="0" w:after="0" w:afterAutospacing="0"/>
        <w:jc w:val="both"/>
        <w:rPr>
          <w:rFonts w:ascii="Arial Narrow" w:hAnsi="Arial Narrow"/>
        </w:rPr>
      </w:pPr>
      <w:r w:rsidRPr="00645691">
        <w:rPr>
          <w:rStyle w:val="selectable-text1"/>
          <w:rFonts w:ascii="Arial Narrow" w:hAnsi="Arial Narrow"/>
        </w:rPr>
        <w:t xml:space="preserve">La justificación </w:t>
      </w:r>
      <w:r>
        <w:rPr>
          <w:rStyle w:val="selectable-text1"/>
          <w:rFonts w:ascii="Arial Narrow" w:hAnsi="Arial Narrow"/>
        </w:rPr>
        <w:t>para la disposición propuesta</w:t>
      </w:r>
      <w:r w:rsidRPr="00645691">
        <w:rPr>
          <w:rStyle w:val="selectable-text1"/>
          <w:rFonts w:ascii="Arial Narrow" w:hAnsi="Arial Narrow"/>
        </w:rPr>
        <w:t xml:space="preserve"> que se refiere a la agroindustrialización del cacao en Colombia, se fundamenta en la necesidad de promover un desarrollo económico, social y tecnológico integral en el sector cacaotero. La agroindustrialización del cacao representa una estrategia clave para agregar valor a la cadena de producción, impu</w:t>
      </w:r>
      <w:r w:rsidR="00CD4727">
        <w:rPr>
          <w:rStyle w:val="selectable-text1"/>
          <w:rFonts w:ascii="Arial Narrow" w:hAnsi="Arial Narrow"/>
        </w:rPr>
        <w:t>lsar la productividad, generar inclusión laboral</w:t>
      </w:r>
      <w:r w:rsidRPr="00645691">
        <w:rPr>
          <w:rStyle w:val="selectable-text1"/>
          <w:rFonts w:ascii="Arial Narrow" w:hAnsi="Arial Narrow"/>
        </w:rPr>
        <w:t xml:space="preserve"> y mejorar las condiciones de vida de las familias cacaoteras</w:t>
      </w:r>
      <w:r w:rsidR="00CD4727">
        <w:rPr>
          <w:rStyle w:val="selectable-text1"/>
          <w:rFonts w:ascii="Arial Narrow" w:hAnsi="Arial Narrow"/>
        </w:rPr>
        <w:t xml:space="preserve"> y de otros actores de la cadena</w:t>
      </w:r>
      <w:r w:rsidRPr="00645691">
        <w:rPr>
          <w:rStyle w:val="selectable-text1"/>
          <w:rFonts w:ascii="Arial Narrow" w:hAnsi="Arial Narrow"/>
        </w:rPr>
        <w:t>. Aquí se presentan los argumentos fundamentales para respaldar este artículo:</w:t>
      </w:r>
    </w:p>
    <w:p w14:paraId="41041037" w14:textId="77777777" w:rsidR="00645691" w:rsidRPr="00645691" w:rsidRDefault="00645691" w:rsidP="00645691">
      <w:pPr>
        <w:pStyle w:val="selectable-text"/>
        <w:spacing w:before="0" w:beforeAutospacing="0" w:after="0" w:afterAutospacing="0"/>
        <w:jc w:val="both"/>
        <w:rPr>
          <w:rFonts w:ascii="Arial Narrow" w:hAnsi="Arial Narrow"/>
        </w:rPr>
      </w:pPr>
    </w:p>
    <w:p w14:paraId="0D2F4CC3" w14:textId="6AE97DE0" w:rsidR="00645691" w:rsidRDefault="00645691" w:rsidP="00C10A31">
      <w:pPr>
        <w:pStyle w:val="selectable-text"/>
        <w:numPr>
          <w:ilvl w:val="0"/>
          <w:numId w:val="22"/>
        </w:numPr>
        <w:spacing w:before="0" w:beforeAutospacing="0" w:after="0" w:afterAutospacing="0"/>
        <w:jc w:val="both"/>
        <w:rPr>
          <w:rStyle w:val="selectable-text1"/>
          <w:rFonts w:ascii="Arial Narrow" w:hAnsi="Arial Narrow"/>
        </w:rPr>
      </w:pPr>
      <w:r w:rsidRPr="00CD4727">
        <w:rPr>
          <w:rStyle w:val="selectable-text1"/>
          <w:rFonts w:ascii="Arial Narrow" w:hAnsi="Arial Narrow"/>
        </w:rPr>
        <w:t xml:space="preserve">Agregación de Valor: La agroindustrialización del cacao implica la transformación del grano en productos de mayor valor, como chocolates, confites y otros derivados. Esto no solo amplía las opciones comerciales de los productores y las organizaciones cacaoteras, sino que también permite capturar una mayor parte del valor agregado en la cadena de producción, lo que se traduce en mayores ingresos para los agricultores y </w:t>
      </w:r>
      <w:r w:rsidR="00CD4727">
        <w:rPr>
          <w:rStyle w:val="selectable-text1"/>
          <w:rFonts w:ascii="Arial Narrow" w:hAnsi="Arial Narrow"/>
        </w:rPr>
        <w:t>demás actores de la cadena.</w:t>
      </w:r>
    </w:p>
    <w:p w14:paraId="1A8EF7BC" w14:textId="77777777" w:rsidR="00CD4727" w:rsidRPr="00CD4727" w:rsidRDefault="00CD4727" w:rsidP="00CD4727">
      <w:pPr>
        <w:pStyle w:val="selectable-text"/>
        <w:spacing w:before="0" w:beforeAutospacing="0" w:after="0" w:afterAutospacing="0"/>
        <w:ind w:left="720"/>
        <w:jc w:val="both"/>
        <w:rPr>
          <w:rFonts w:ascii="Arial Narrow" w:hAnsi="Arial Narrow"/>
        </w:rPr>
      </w:pPr>
    </w:p>
    <w:p w14:paraId="6AA07EDF" w14:textId="5C288537" w:rsidR="00645691" w:rsidRPr="00645691" w:rsidRDefault="00CD4727" w:rsidP="00C10A31">
      <w:pPr>
        <w:pStyle w:val="selectable-text"/>
        <w:numPr>
          <w:ilvl w:val="0"/>
          <w:numId w:val="22"/>
        </w:numPr>
        <w:spacing w:before="0" w:beforeAutospacing="0" w:after="0" w:afterAutospacing="0"/>
        <w:jc w:val="both"/>
        <w:rPr>
          <w:rFonts w:ascii="Arial Narrow" w:hAnsi="Arial Narrow"/>
        </w:rPr>
      </w:pPr>
      <w:r>
        <w:rPr>
          <w:rStyle w:val="selectable-text1"/>
          <w:rFonts w:ascii="Arial Narrow" w:hAnsi="Arial Narrow"/>
        </w:rPr>
        <w:t>Inclusión laboral</w:t>
      </w:r>
      <w:r w:rsidR="00645691" w:rsidRPr="00645691">
        <w:rPr>
          <w:rStyle w:val="selectable-text1"/>
          <w:rFonts w:ascii="Arial Narrow" w:hAnsi="Arial Narrow"/>
        </w:rPr>
        <w:t>: La agroindustri</w:t>
      </w:r>
      <w:r>
        <w:rPr>
          <w:rStyle w:val="selectable-text1"/>
          <w:rFonts w:ascii="Arial Narrow" w:hAnsi="Arial Narrow"/>
        </w:rPr>
        <w:t xml:space="preserve">alización del cacao conlleva a la ocupación de fuerza de trabajo </w:t>
      </w:r>
      <w:r w:rsidR="00645691" w:rsidRPr="00645691">
        <w:rPr>
          <w:rStyle w:val="selectable-text1"/>
          <w:rFonts w:ascii="Arial Narrow" w:hAnsi="Arial Narrow"/>
        </w:rPr>
        <w:t>en etapas de procesamiento, empa</w:t>
      </w:r>
      <w:r>
        <w:rPr>
          <w:rStyle w:val="selectable-text1"/>
          <w:rFonts w:ascii="Arial Narrow" w:hAnsi="Arial Narrow"/>
        </w:rPr>
        <w:t>que y distribución de productos</w:t>
      </w:r>
      <w:r w:rsidR="00645691" w:rsidRPr="00645691">
        <w:rPr>
          <w:rStyle w:val="selectable-text1"/>
          <w:rFonts w:ascii="Arial Narrow" w:hAnsi="Arial Narrow"/>
        </w:rPr>
        <w:t>. Al promover esta agroindustrialización, se contribuye a</w:t>
      </w:r>
      <w:r>
        <w:rPr>
          <w:rStyle w:val="selectable-text1"/>
          <w:rFonts w:ascii="Arial Narrow" w:hAnsi="Arial Narrow"/>
        </w:rPr>
        <w:t xml:space="preserve"> promover la ocupación de fuerza laboral, </w:t>
      </w:r>
      <w:proofErr w:type="gramStart"/>
      <w:r>
        <w:rPr>
          <w:rStyle w:val="selectable-text1"/>
          <w:rFonts w:ascii="Arial Narrow" w:hAnsi="Arial Narrow"/>
        </w:rPr>
        <w:t xml:space="preserve">a </w:t>
      </w:r>
      <w:r w:rsidR="00645691" w:rsidRPr="00645691">
        <w:rPr>
          <w:rStyle w:val="selectable-text1"/>
          <w:rFonts w:ascii="Arial Narrow" w:hAnsi="Arial Narrow"/>
        </w:rPr>
        <w:t xml:space="preserve"> reducir</w:t>
      </w:r>
      <w:proofErr w:type="gramEnd"/>
      <w:r w:rsidR="00645691" w:rsidRPr="00645691">
        <w:rPr>
          <w:rStyle w:val="selectable-text1"/>
          <w:rFonts w:ascii="Arial Narrow" w:hAnsi="Arial Narrow"/>
        </w:rPr>
        <w:t xml:space="preserve"> el desempleo y a dinamizar la economía local.</w:t>
      </w:r>
    </w:p>
    <w:p w14:paraId="2A302D65" w14:textId="77777777" w:rsidR="00645691" w:rsidRPr="00645691" w:rsidRDefault="00645691" w:rsidP="00645691">
      <w:pPr>
        <w:pStyle w:val="selectable-text"/>
        <w:spacing w:before="0" w:beforeAutospacing="0" w:after="0" w:afterAutospacing="0"/>
        <w:jc w:val="both"/>
        <w:rPr>
          <w:rFonts w:ascii="Arial Narrow" w:hAnsi="Arial Narrow"/>
        </w:rPr>
      </w:pPr>
    </w:p>
    <w:p w14:paraId="154A4340" w14:textId="77777777" w:rsidR="00645691" w:rsidRPr="00645691" w:rsidRDefault="00645691" w:rsidP="00C10A31">
      <w:pPr>
        <w:pStyle w:val="selectable-text"/>
        <w:numPr>
          <w:ilvl w:val="0"/>
          <w:numId w:val="22"/>
        </w:numPr>
        <w:spacing w:before="0" w:beforeAutospacing="0" w:after="0" w:afterAutospacing="0"/>
        <w:jc w:val="both"/>
        <w:rPr>
          <w:rFonts w:ascii="Arial Narrow" w:hAnsi="Arial Narrow"/>
        </w:rPr>
      </w:pPr>
      <w:r w:rsidRPr="00645691">
        <w:rPr>
          <w:rStyle w:val="selectable-text1"/>
          <w:rFonts w:ascii="Arial Narrow" w:hAnsi="Arial Narrow"/>
        </w:rPr>
        <w:t>Mejora de Condiciones de Vida: La agroindustrialización no solo se trata de generar ingresos, sino también de mejorar la calidad de vida de las familias cacaoteras. A medida que los productores obtienen mayores ingresos a través de la venta de productos transformados, tienen la oportunidad de acceder a mejores servicios de educación, salud y otros beneficios que contribuyen al bienestar general de las comunidades.</w:t>
      </w:r>
    </w:p>
    <w:p w14:paraId="5D02B3A2" w14:textId="77777777" w:rsidR="00645691" w:rsidRPr="00645691" w:rsidRDefault="00645691" w:rsidP="00645691">
      <w:pPr>
        <w:pStyle w:val="selectable-text"/>
        <w:spacing w:before="0" w:beforeAutospacing="0" w:after="0" w:afterAutospacing="0"/>
        <w:jc w:val="both"/>
        <w:rPr>
          <w:rFonts w:ascii="Arial Narrow" w:hAnsi="Arial Narrow"/>
        </w:rPr>
      </w:pPr>
    </w:p>
    <w:p w14:paraId="4BB22F55" w14:textId="77777777" w:rsidR="00645691" w:rsidRPr="00645691" w:rsidRDefault="00645691" w:rsidP="00C10A31">
      <w:pPr>
        <w:pStyle w:val="selectable-text"/>
        <w:numPr>
          <w:ilvl w:val="0"/>
          <w:numId w:val="22"/>
        </w:numPr>
        <w:spacing w:before="0" w:beforeAutospacing="0" w:after="0" w:afterAutospacing="0"/>
        <w:jc w:val="both"/>
        <w:rPr>
          <w:rFonts w:ascii="Arial Narrow" w:hAnsi="Arial Narrow"/>
        </w:rPr>
      </w:pPr>
      <w:r w:rsidRPr="00645691">
        <w:rPr>
          <w:rStyle w:val="selectable-text1"/>
          <w:rFonts w:ascii="Arial Narrow" w:hAnsi="Arial Narrow"/>
        </w:rPr>
        <w:t>Impulso a la Investigación y la Tecnología: La colaboración entre el Ministerio de Agricultura, el Ministerio de Ciencia &amp; Tecnología y otras entidades gubernamentales permite impulsar la investigación y la innovación en la agroindustrialización del cacao. Esto puede llevar al desarrollo de tecnologías más eficientes de procesamiento, nuevos productos y prácticas sostenibles que beneficien tanto a los productores como al medio ambiente.</w:t>
      </w:r>
    </w:p>
    <w:p w14:paraId="0DCEB5C9" w14:textId="77777777" w:rsidR="00645691" w:rsidRPr="00645691" w:rsidRDefault="00645691" w:rsidP="00645691">
      <w:pPr>
        <w:pStyle w:val="selectable-text"/>
        <w:spacing w:before="0" w:beforeAutospacing="0" w:after="0" w:afterAutospacing="0"/>
        <w:jc w:val="both"/>
        <w:rPr>
          <w:rFonts w:ascii="Arial Narrow" w:hAnsi="Arial Narrow"/>
        </w:rPr>
      </w:pPr>
    </w:p>
    <w:p w14:paraId="4E2094B2" w14:textId="77777777" w:rsidR="00645691" w:rsidRPr="00645691" w:rsidRDefault="00645691" w:rsidP="00C10A31">
      <w:pPr>
        <w:pStyle w:val="selectable-text"/>
        <w:numPr>
          <w:ilvl w:val="0"/>
          <w:numId w:val="22"/>
        </w:numPr>
        <w:spacing w:before="0" w:beforeAutospacing="0" w:after="0" w:afterAutospacing="0"/>
        <w:jc w:val="both"/>
        <w:rPr>
          <w:rFonts w:ascii="Arial Narrow" w:hAnsi="Arial Narrow"/>
        </w:rPr>
      </w:pPr>
      <w:r w:rsidRPr="00645691">
        <w:rPr>
          <w:rStyle w:val="selectable-text1"/>
          <w:rFonts w:ascii="Arial Narrow" w:hAnsi="Arial Narrow"/>
        </w:rPr>
        <w:t>Diversificación de la Economía: La agroindustrialización del cacao no solo se limita a la producción de granos, sino que abarca una gama más amplia de productos y servicios relacionados. Esto contribuye a diversificar la economía rural, reduciendo la dependencia de un único producto y generando oportunidades adicionales para la inversión y el crecimiento económico.</w:t>
      </w:r>
    </w:p>
    <w:p w14:paraId="52F53EBD" w14:textId="77777777" w:rsidR="00645691" w:rsidRPr="00645691" w:rsidRDefault="00645691" w:rsidP="00645691">
      <w:pPr>
        <w:pStyle w:val="selectable-text"/>
        <w:spacing w:before="0" w:beforeAutospacing="0" w:after="0" w:afterAutospacing="0"/>
        <w:jc w:val="both"/>
        <w:rPr>
          <w:rFonts w:ascii="Arial Narrow" w:hAnsi="Arial Narrow"/>
        </w:rPr>
      </w:pPr>
    </w:p>
    <w:p w14:paraId="2574BCD7" w14:textId="77777777" w:rsidR="00645691" w:rsidRPr="00645691" w:rsidRDefault="00645691" w:rsidP="00C10A31">
      <w:pPr>
        <w:pStyle w:val="selectable-text"/>
        <w:numPr>
          <w:ilvl w:val="0"/>
          <w:numId w:val="22"/>
        </w:numPr>
        <w:spacing w:before="0" w:beforeAutospacing="0" w:after="0" w:afterAutospacing="0"/>
        <w:jc w:val="both"/>
        <w:rPr>
          <w:rFonts w:ascii="Arial Narrow" w:hAnsi="Arial Narrow"/>
        </w:rPr>
      </w:pPr>
      <w:r w:rsidRPr="00645691">
        <w:rPr>
          <w:rStyle w:val="selectable-text1"/>
          <w:rFonts w:ascii="Arial Narrow" w:hAnsi="Arial Narrow"/>
        </w:rPr>
        <w:t xml:space="preserve">Promoción de Sinergias Interinstitucionales: La articulación entre diferentes entidades gubernamentales, organizaciones cacaoteras y agremiaciones permite una colaboración estratégica que puede potenciar los resultados de los programas y proyectos de </w:t>
      </w:r>
      <w:r w:rsidRPr="00645691">
        <w:rPr>
          <w:rStyle w:val="selectable-text1"/>
          <w:rFonts w:ascii="Arial Narrow" w:hAnsi="Arial Narrow"/>
        </w:rPr>
        <w:lastRenderedPageBreak/>
        <w:t>agroindustrialización. La combinación de recursos y conocimientos de diferentes áreas contribuye a un enfoque más completo y efectivo para lograr los objetivos de desarrollo.</w:t>
      </w:r>
    </w:p>
    <w:p w14:paraId="0A7D5854" w14:textId="77777777" w:rsidR="00645691" w:rsidRPr="00645691" w:rsidRDefault="00645691" w:rsidP="00645691">
      <w:pPr>
        <w:pStyle w:val="selectable-text"/>
        <w:spacing w:before="0" w:beforeAutospacing="0" w:after="0" w:afterAutospacing="0"/>
        <w:jc w:val="both"/>
        <w:rPr>
          <w:rFonts w:ascii="Arial Narrow" w:hAnsi="Arial Narrow"/>
        </w:rPr>
      </w:pPr>
    </w:p>
    <w:p w14:paraId="05B2484A" w14:textId="12350BA4" w:rsidR="00645691" w:rsidRPr="00645691" w:rsidRDefault="00645691" w:rsidP="00645691">
      <w:pPr>
        <w:pStyle w:val="selectable-text"/>
        <w:spacing w:before="0" w:beforeAutospacing="0" w:after="0" w:afterAutospacing="0"/>
        <w:jc w:val="both"/>
        <w:rPr>
          <w:rFonts w:ascii="Arial Narrow" w:hAnsi="Arial Narrow"/>
        </w:rPr>
      </w:pPr>
      <w:r w:rsidRPr="00645691">
        <w:rPr>
          <w:rStyle w:val="selectable-text1"/>
          <w:rFonts w:ascii="Arial Narrow" w:hAnsi="Arial Narrow"/>
        </w:rPr>
        <w:t xml:space="preserve">En resumen, el artículo 23 sobre la agroindustrialización del cacao en Colombia busca establecer una base sólida para la transformación del sector cacaotero. </w:t>
      </w:r>
    </w:p>
    <w:p w14:paraId="316DB2CE" w14:textId="77777777" w:rsidR="00331017" w:rsidRPr="00254815" w:rsidRDefault="00331017" w:rsidP="00D471A9">
      <w:pPr>
        <w:pStyle w:val="selectable-text"/>
        <w:spacing w:before="0" w:beforeAutospacing="0" w:after="0" w:afterAutospacing="0"/>
        <w:jc w:val="both"/>
        <w:rPr>
          <w:rFonts w:ascii="Arial Narrow" w:hAnsi="Arial Narrow"/>
          <w:highlight w:val="yellow"/>
        </w:rPr>
      </w:pPr>
    </w:p>
    <w:p w14:paraId="066E1F4F" w14:textId="48B8CD32" w:rsidR="00CD4727" w:rsidRDefault="00254815" w:rsidP="000320E2">
      <w:pPr>
        <w:jc w:val="both"/>
        <w:rPr>
          <w:rFonts w:ascii="Arial Narrow" w:hAnsi="Arial Narrow"/>
          <w:b/>
          <w:bCs/>
          <w:sz w:val="24"/>
          <w:szCs w:val="24"/>
          <w:shd w:val="clear" w:color="auto" w:fill="FFFFFF"/>
        </w:rPr>
      </w:pPr>
      <w:r w:rsidRPr="00F43BF8">
        <w:rPr>
          <w:rFonts w:ascii="Arial Narrow" w:hAnsi="Arial Narrow"/>
          <w:b/>
          <w:bCs/>
          <w:sz w:val="24"/>
          <w:szCs w:val="24"/>
          <w:shd w:val="clear" w:color="auto" w:fill="FFFFFF"/>
        </w:rPr>
        <w:t>Asociatividad</w:t>
      </w:r>
      <w:r w:rsidR="00F43BF8" w:rsidRPr="00F43BF8">
        <w:rPr>
          <w:rFonts w:ascii="Arial Narrow" w:hAnsi="Arial Narrow"/>
          <w:b/>
          <w:bCs/>
          <w:sz w:val="24"/>
          <w:szCs w:val="24"/>
          <w:shd w:val="clear" w:color="auto" w:fill="FFFFFF"/>
        </w:rPr>
        <w:t xml:space="preserve"> </w:t>
      </w:r>
      <w:r w:rsidR="00CD4727">
        <w:rPr>
          <w:rFonts w:ascii="Arial Narrow" w:hAnsi="Arial Narrow"/>
          <w:b/>
          <w:bCs/>
          <w:sz w:val="24"/>
          <w:szCs w:val="24"/>
          <w:shd w:val="clear" w:color="auto" w:fill="FFFFFF"/>
        </w:rPr>
        <w:t>en la cadena del cacao-chocolate:</w:t>
      </w:r>
    </w:p>
    <w:p w14:paraId="01144232" w14:textId="51768D2A" w:rsidR="00CD4727" w:rsidRDefault="00CD4727" w:rsidP="000320E2">
      <w:pPr>
        <w:jc w:val="both"/>
        <w:rPr>
          <w:rFonts w:ascii="Arial Narrow" w:hAnsi="Arial Narrow"/>
          <w:bCs/>
          <w:sz w:val="24"/>
          <w:szCs w:val="24"/>
          <w:shd w:val="clear" w:color="auto" w:fill="FFFFFF"/>
        </w:rPr>
      </w:pPr>
      <w:r w:rsidRPr="00CF496E">
        <w:rPr>
          <w:rFonts w:ascii="Arial Narrow" w:hAnsi="Arial Narrow"/>
          <w:bCs/>
          <w:sz w:val="24"/>
          <w:szCs w:val="24"/>
          <w:shd w:val="clear" w:color="auto" w:fill="FFFFFF"/>
        </w:rPr>
        <w:t>La asociatividad en el sector ru</w:t>
      </w:r>
      <w:r w:rsidR="00CF496E" w:rsidRPr="00CF496E">
        <w:rPr>
          <w:rFonts w:ascii="Arial Narrow" w:hAnsi="Arial Narrow"/>
          <w:bCs/>
          <w:sz w:val="24"/>
          <w:szCs w:val="24"/>
          <w:shd w:val="clear" w:color="auto" w:fill="FFFFFF"/>
        </w:rPr>
        <w:t>r</w:t>
      </w:r>
      <w:r w:rsidRPr="00CF496E">
        <w:rPr>
          <w:rFonts w:ascii="Arial Narrow" w:hAnsi="Arial Narrow"/>
          <w:bCs/>
          <w:sz w:val="24"/>
          <w:szCs w:val="24"/>
          <w:shd w:val="clear" w:color="auto" w:fill="FFFFFF"/>
        </w:rPr>
        <w:t>al colombian</w:t>
      </w:r>
      <w:r w:rsidR="00CF496E" w:rsidRPr="00CF496E">
        <w:rPr>
          <w:rFonts w:ascii="Arial Narrow" w:hAnsi="Arial Narrow"/>
          <w:bCs/>
          <w:sz w:val="24"/>
          <w:szCs w:val="24"/>
          <w:shd w:val="clear" w:color="auto" w:fill="FFFFFF"/>
        </w:rPr>
        <w:t>o</w:t>
      </w:r>
      <w:r w:rsidRPr="00CF496E">
        <w:rPr>
          <w:rFonts w:ascii="Arial Narrow" w:hAnsi="Arial Narrow"/>
          <w:bCs/>
          <w:sz w:val="24"/>
          <w:szCs w:val="24"/>
          <w:shd w:val="clear" w:color="auto" w:fill="FFFFFF"/>
        </w:rPr>
        <w:t xml:space="preserve"> y en la cadena del cacao-chocolate, si bien existe, es débil, lo que limita el poder de negociación de </w:t>
      </w:r>
      <w:r w:rsidR="00CF496E" w:rsidRPr="00CF496E">
        <w:rPr>
          <w:rFonts w:ascii="Arial Narrow" w:hAnsi="Arial Narrow"/>
          <w:bCs/>
          <w:sz w:val="24"/>
          <w:szCs w:val="24"/>
          <w:shd w:val="clear" w:color="auto" w:fill="FFFFFF"/>
        </w:rPr>
        <w:t>las familias cacaoteras, de los trabajadores, así como de los pequeños comercializadores y trasformadores en la definición de aspectos fundamentales para su desarrollo tales como condiciones de comercialización, programas y políticas sectoriales, precios, entre otros.</w:t>
      </w:r>
    </w:p>
    <w:p w14:paraId="4C1276AC" w14:textId="4EBC8599" w:rsidR="00CF496E" w:rsidRPr="00CF496E" w:rsidRDefault="00CF496E" w:rsidP="000320E2">
      <w:pPr>
        <w:jc w:val="both"/>
        <w:rPr>
          <w:rFonts w:ascii="Arial Narrow" w:hAnsi="Arial Narrow"/>
          <w:bCs/>
          <w:sz w:val="24"/>
          <w:szCs w:val="24"/>
          <w:shd w:val="clear" w:color="auto" w:fill="FFFFFF"/>
        </w:rPr>
      </w:pPr>
      <w:r>
        <w:rPr>
          <w:rFonts w:ascii="Arial Narrow" w:hAnsi="Arial Narrow"/>
          <w:bCs/>
          <w:sz w:val="24"/>
          <w:szCs w:val="24"/>
          <w:shd w:val="clear" w:color="auto" w:fill="FFFFFF"/>
        </w:rPr>
        <w:t>De acuerdo con el Censo Nacional Agropecuario del año 2014, el 73.7% de los productores rurales no pertenecían a ninguna asociación y solo pequeños porcentajes pertenecían a organizaciones comunitarias, asociaciones de productores, cooperativas, gremios y centros de investigación, como se aprecia en la siguiente gráfica:</w:t>
      </w:r>
    </w:p>
    <w:p w14:paraId="46ED4F0A" w14:textId="77777777" w:rsidR="00CD4727" w:rsidRDefault="00CD4727" w:rsidP="00CD4727">
      <w:pPr>
        <w:jc w:val="both"/>
        <w:rPr>
          <w:rFonts w:ascii="Arial Narrow" w:hAnsi="Arial Narrow"/>
          <w:sz w:val="24"/>
          <w:szCs w:val="24"/>
          <w:shd w:val="clear" w:color="auto" w:fill="FFFFFF"/>
        </w:rPr>
      </w:pPr>
      <w:r>
        <w:rPr>
          <w:noProof/>
          <w:lang w:val="en-US"/>
        </w:rPr>
        <w:drawing>
          <wp:inline distT="0" distB="0" distL="0" distR="0" wp14:anchorId="630C4854" wp14:editId="693FABC2">
            <wp:extent cx="5612130" cy="2252134"/>
            <wp:effectExtent l="0" t="0" r="7620" b="0"/>
            <wp:docPr id="2" name="Imagen 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28095" name="Imagen 1778028095" descr="Interfaz de usuario gráfica&#10;&#10;Descripción generada automáticamente con confianza media"/>
                    <pic:cNvPicPr/>
                  </pic:nvPicPr>
                  <pic:blipFill>
                    <a:blip r:embed="rId19"/>
                    <a:stretch>
                      <a:fillRect/>
                    </a:stretch>
                  </pic:blipFill>
                  <pic:spPr>
                    <a:xfrm>
                      <a:off x="0" y="0"/>
                      <a:ext cx="5621656" cy="2255957"/>
                    </a:xfrm>
                    <a:prstGeom prst="rect">
                      <a:avLst/>
                    </a:prstGeom>
                  </pic:spPr>
                </pic:pic>
              </a:graphicData>
            </a:graphic>
          </wp:inline>
        </w:drawing>
      </w:r>
    </w:p>
    <w:p w14:paraId="1E5DA47F" w14:textId="3CDD4CFF" w:rsidR="00CD4727" w:rsidRPr="00CF496E" w:rsidRDefault="00CD4727" w:rsidP="00331017">
      <w:pPr>
        <w:jc w:val="both"/>
        <w:rPr>
          <w:rFonts w:ascii="Arial Narrow" w:hAnsi="Arial Narrow"/>
          <w:sz w:val="24"/>
          <w:szCs w:val="24"/>
          <w:highlight w:val="yellow"/>
          <w:shd w:val="clear" w:color="auto" w:fill="FFFFFF"/>
        </w:rPr>
      </w:pPr>
      <w:r>
        <w:rPr>
          <w:rFonts w:ascii="Arial Narrow" w:hAnsi="Arial Narrow"/>
          <w:sz w:val="24"/>
          <w:szCs w:val="24"/>
          <w:shd w:val="clear" w:color="auto" w:fill="FFFFFF"/>
        </w:rPr>
        <w:t>Es decir, se necesita se incentive la participación de productores den área rural dispersora, en asociaciones, justificación de los artículos que se tienen en el presente proyecto</w:t>
      </w:r>
    </w:p>
    <w:p w14:paraId="4CFF8641" w14:textId="46C03AE2" w:rsidR="00331017" w:rsidRDefault="00CF496E" w:rsidP="00331017">
      <w:pPr>
        <w:jc w:val="both"/>
        <w:rPr>
          <w:rFonts w:ascii="Arial Narrow" w:hAnsi="Arial Narrow"/>
          <w:sz w:val="24"/>
          <w:szCs w:val="24"/>
          <w:shd w:val="clear" w:color="auto" w:fill="FFFFFF"/>
        </w:rPr>
      </w:pPr>
      <w:r>
        <w:rPr>
          <w:rFonts w:ascii="Arial Narrow" w:hAnsi="Arial Narrow"/>
          <w:sz w:val="24"/>
          <w:szCs w:val="24"/>
          <w:shd w:val="clear" w:color="auto" w:fill="FFFFFF"/>
        </w:rPr>
        <w:t xml:space="preserve">En consonancia con lo anterior, el fortalecimiento de </w:t>
      </w:r>
      <w:proofErr w:type="spellStart"/>
      <w:r w:rsidR="00CD4727">
        <w:rPr>
          <w:rFonts w:ascii="Arial Narrow" w:hAnsi="Arial Narrow"/>
          <w:sz w:val="24"/>
          <w:szCs w:val="24"/>
          <w:shd w:val="clear" w:color="auto" w:fill="FFFFFF"/>
        </w:rPr>
        <w:t>Asociaciativad</w:t>
      </w:r>
      <w:proofErr w:type="spellEnd"/>
      <w:r w:rsidR="00CD4727">
        <w:rPr>
          <w:rFonts w:ascii="Arial Narrow" w:hAnsi="Arial Narrow"/>
          <w:sz w:val="24"/>
          <w:szCs w:val="24"/>
          <w:shd w:val="clear" w:color="auto" w:fill="FFFFFF"/>
        </w:rPr>
        <w:t xml:space="preserve"> en la cadena de cacao-chocolate, </w:t>
      </w:r>
      <w:r>
        <w:rPr>
          <w:rFonts w:ascii="Arial Narrow" w:hAnsi="Arial Narrow"/>
          <w:sz w:val="24"/>
          <w:szCs w:val="24"/>
          <w:shd w:val="clear" w:color="auto" w:fill="FFFFFF"/>
        </w:rPr>
        <w:t xml:space="preserve">contemplado en el presente proyecto de ley, </w:t>
      </w:r>
      <w:r w:rsidR="00CD4727">
        <w:rPr>
          <w:rFonts w:ascii="Arial Narrow" w:hAnsi="Arial Narrow"/>
          <w:sz w:val="24"/>
          <w:szCs w:val="24"/>
          <w:shd w:val="clear" w:color="auto" w:fill="FFFFFF"/>
        </w:rPr>
        <w:t>se necesita y se justifica entre otros en los siguientes aspectos</w:t>
      </w:r>
      <w:r w:rsidR="00331017">
        <w:rPr>
          <w:rFonts w:ascii="Arial Narrow" w:hAnsi="Arial Narrow"/>
          <w:sz w:val="24"/>
          <w:szCs w:val="24"/>
          <w:shd w:val="clear" w:color="auto" w:fill="FFFFFF"/>
        </w:rPr>
        <w:t>:</w:t>
      </w:r>
    </w:p>
    <w:p w14:paraId="01CE4EBF" w14:textId="04B16FD1" w:rsidR="00331017" w:rsidRPr="00C86AA2" w:rsidRDefault="00331017" w:rsidP="00C10A31">
      <w:pPr>
        <w:pStyle w:val="selectable-text"/>
        <w:numPr>
          <w:ilvl w:val="0"/>
          <w:numId w:val="18"/>
        </w:numPr>
        <w:spacing w:before="0" w:beforeAutospacing="0" w:after="0" w:afterAutospacing="0"/>
        <w:jc w:val="both"/>
        <w:rPr>
          <w:rFonts w:ascii="Arial Narrow" w:hAnsi="Arial Narrow"/>
        </w:rPr>
      </w:pPr>
      <w:r w:rsidRPr="00C86AA2">
        <w:rPr>
          <w:rStyle w:val="selectable-text1"/>
          <w:rFonts w:ascii="Arial Narrow" w:hAnsi="Arial Narrow"/>
        </w:rPr>
        <w:t xml:space="preserve">Representación y defensa de intereses: Las agremiaciones </w:t>
      </w:r>
      <w:r w:rsidR="00CF496E">
        <w:rPr>
          <w:rStyle w:val="selectable-text1"/>
          <w:rFonts w:ascii="Arial Narrow" w:hAnsi="Arial Narrow"/>
        </w:rPr>
        <w:t xml:space="preserve">y demás formas asociativas u organizacionales en la cadena </w:t>
      </w:r>
      <w:r w:rsidRPr="00C86AA2">
        <w:rPr>
          <w:rStyle w:val="selectable-text1"/>
          <w:rFonts w:ascii="Arial Narrow" w:hAnsi="Arial Narrow"/>
        </w:rPr>
        <w:t xml:space="preserve">permiten a </w:t>
      </w:r>
      <w:r w:rsidR="00CF496E">
        <w:rPr>
          <w:rStyle w:val="selectable-text1"/>
          <w:rFonts w:ascii="Arial Narrow" w:hAnsi="Arial Narrow"/>
        </w:rPr>
        <w:t xml:space="preserve">sus actores </w:t>
      </w:r>
      <w:r w:rsidRPr="00C86AA2">
        <w:rPr>
          <w:rStyle w:val="selectable-text1"/>
          <w:rFonts w:ascii="Arial Narrow" w:hAnsi="Arial Narrow"/>
        </w:rPr>
        <w:t>unirse para representar y defender sus intereses comunes. Esto es especialmente importante en contextos donde los individuos pueden no tener suficiente influencia por sí mismos, pero como grupo pueden tener un impacto significativo en la toma de decisiones y la formulación de políticas.</w:t>
      </w:r>
    </w:p>
    <w:p w14:paraId="62AFB4C6" w14:textId="77777777" w:rsidR="00331017" w:rsidRPr="00C86AA2" w:rsidRDefault="00331017" w:rsidP="00331017">
      <w:pPr>
        <w:pStyle w:val="selectable-text"/>
        <w:spacing w:before="0" w:beforeAutospacing="0" w:after="0" w:afterAutospacing="0"/>
        <w:jc w:val="both"/>
        <w:rPr>
          <w:rFonts w:ascii="Arial Narrow" w:hAnsi="Arial Narrow"/>
        </w:rPr>
      </w:pPr>
    </w:p>
    <w:p w14:paraId="09B70366" w14:textId="5F198140" w:rsidR="00331017" w:rsidRPr="00C86AA2" w:rsidRDefault="00331017" w:rsidP="00C10A31">
      <w:pPr>
        <w:pStyle w:val="selectable-text"/>
        <w:numPr>
          <w:ilvl w:val="0"/>
          <w:numId w:val="18"/>
        </w:numPr>
        <w:spacing w:before="0" w:beforeAutospacing="0" w:after="0" w:afterAutospacing="0"/>
        <w:jc w:val="both"/>
        <w:rPr>
          <w:rFonts w:ascii="Arial Narrow" w:hAnsi="Arial Narrow"/>
        </w:rPr>
      </w:pPr>
      <w:r w:rsidRPr="00C86AA2">
        <w:rPr>
          <w:rStyle w:val="selectable-text1"/>
          <w:rFonts w:ascii="Arial Narrow" w:hAnsi="Arial Narrow"/>
        </w:rPr>
        <w:lastRenderedPageBreak/>
        <w:t xml:space="preserve">Fomento de la voz y participación: Las </w:t>
      </w:r>
      <w:r w:rsidR="00CF496E">
        <w:rPr>
          <w:rStyle w:val="selectable-text1"/>
          <w:rFonts w:ascii="Arial Narrow" w:hAnsi="Arial Narrow"/>
        </w:rPr>
        <w:t xml:space="preserve">asociaciones y </w:t>
      </w:r>
      <w:r w:rsidRPr="00C86AA2">
        <w:rPr>
          <w:rStyle w:val="selectable-text1"/>
          <w:rFonts w:ascii="Arial Narrow" w:hAnsi="Arial Narrow"/>
        </w:rPr>
        <w:t xml:space="preserve">agremiaciones brindan a los </w:t>
      </w:r>
      <w:r w:rsidR="00CF496E">
        <w:rPr>
          <w:rStyle w:val="selectable-text1"/>
          <w:rFonts w:ascii="Arial Narrow" w:hAnsi="Arial Narrow"/>
        </w:rPr>
        <w:t xml:space="preserve">actores de la cadena (productores, trabajadores, comercializadores, </w:t>
      </w:r>
      <w:proofErr w:type="gramStart"/>
      <w:r w:rsidR="00CF496E">
        <w:rPr>
          <w:rStyle w:val="selectable-text1"/>
          <w:rFonts w:ascii="Arial Narrow" w:hAnsi="Arial Narrow"/>
        </w:rPr>
        <w:t>agro-industriales</w:t>
      </w:r>
      <w:proofErr w:type="gramEnd"/>
      <w:r w:rsidR="00CF496E">
        <w:rPr>
          <w:rStyle w:val="selectable-text1"/>
          <w:rFonts w:ascii="Arial Narrow" w:hAnsi="Arial Narrow"/>
        </w:rPr>
        <w:t xml:space="preserve">, </w:t>
      </w:r>
      <w:proofErr w:type="spellStart"/>
      <w:r w:rsidR="00CF496E">
        <w:rPr>
          <w:rStyle w:val="selectable-text1"/>
          <w:rFonts w:ascii="Arial Narrow" w:hAnsi="Arial Narrow"/>
        </w:rPr>
        <w:t>etc</w:t>
      </w:r>
      <w:proofErr w:type="spellEnd"/>
      <w:r w:rsidR="00CF496E">
        <w:rPr>
          <w:rStyle w:val="selectable-text1"/>
          <w:rFonts w:ascii="Arial Narrow" w:hAnsi="Arial Narrow"/>
        </w:rPr>
        <w:t xml:space="preserve">) </w:t>
      </w:r>
      <w:r w:rsidRPr="00C86AA2">
        <w:rPr>
          <w:rStyle w:val="selectable-text1"/>
          <w:rFonts w:ascii="Arial Narrow" w:hAnsi="Arial Narrow"/>
        </w:rPr>
        <w:t>la oportunidad de unirse y expresar sus opiniones y preocupaciones</w:t>
      </w:r>
      <w:r w:rsidR="00CF496E">
        <w:rPr>
          <w:rStyle w:val="selectable-text1"/>
          <w:rFonts w:ascii="Arial Narrow" w:hAnsi="Arial Narrow"/>
        </w:rPr>
        <w:t xml:space="preserve"> colectivas</w:t>
      </w:r>
      <w:r w:rsidRPr="00C86AA2">
        <w:rPr>
          <w:rStyle w:val="selectable-text1"/>
          <w:rFonts w:ascii="Arial Narrow" w:hAnsi="Arial Narrow"/>
        </w:rPr>
        <w:t>. Esto aumenta la participación ciudadana y la influencia en asuntos relevantes para sus vidas y comunidades.</w:t>
      </w:r>
    </w:p>
    <w:p w14:paraId="4D0A2703" w14:textId="77777777" w:rsidR="00331017" w:rsidRPr="00C86AA2" w:rsidRDefault="00331017" w:rsidP="00331017">
      <w:pPr>
        <w:pStyle w:val="selectable-text"/>
        <w:spacing w:before="0" w:beforeAutospacing="0" w:after="0" w:afterAutospacing="0"/>
        <w:jc w:val="both"/>
        <w:rPr>
          <w:rFonts w:ascii="Arial Narrow" w:hAnsi="Arial Narrow"/>
        </w:rPr>
      </w:pPr>
    </w:p>
    <w:p w14:paraId="19877875" w14:textId="6170343A" w:rsidR="00331017" w:rsidRPr="00C86AA2" w:rsidRDefault="00331017" w:rsidP="00C10A31">
      <w:pPr>
        <w:pStyle w:val="selectable-text"/>
        <w:numPr>
          <w:ilvl w:val="0"/>
          <w:numId w:val="18"/>
        </w:numPr>
        <w:spacing w:before="0" w:beforeAutospacing="0" w:after="0" w:afterAutospacing="0"/>
        <w:jc w:val="both"/>
        <w:rPr>
          <w:rFonts w:ascii="Arial Narrow" w:hAnsi="Arial Narrow"/>
        </w:rPr>
      </w:pPr>
      <w:r w:rsidRPr="00C86AA2">
        <w:rPr>
          <w:rStyle w:val="selectable-text1"/>
          <w:rFonts w:ascii="Arial Narrow" w:hAnsi="Arial Narrow"/>
        </w:rPr>
        <w:t xml:space="preserve">Fortalecimiento y recursos: </w:t>
      </w:r>
      <w:r w:rsidR="00CF496E">
        <w:rPr>
          <w:rStyle w:val="selectable-text1"/>
          <w:rFonts w:ascii="Arial Narrow" w:hAnsi="Arial Narrow"/>
        </w:rPr>
        <w:t xml:space="preserve">Al asociarse, los actores de la cadena </w:t>
      </w:r>
      <w:r w:rsidRPr="00C86AA2">
        <w:rPr>
          <w:rStyle w:val="selectable-text1"/>
          <w:rFonts w:ascii="Arial Narrow" w:hAnsi="Arial Narrow"/>
        </w:rPr>
        <w:t>pueden acceder a recursos, conocimientos y habilidades que pueden no estar disponibles de manera individual. Las agremiaciones pueden proporcionar capacitación, información y apoyo que ayudan a los miembros a mejorar sus habilidades y calidad de vida.</w:t>
      </w:r>
    </w:p>
    <w:p w14:paraId="7D24D639" w14:textId="77777777" w:rsidR="00331017" w:rsidRPr="00C86AA2" w:rsidRDefault="00331017" w:rsidP="00331017">
      <w:pPr>
        <w:pStyle w:val="selectable-text"/>
        <w:spacing w:before="0" w:beforeAutospacing="0" w:after="0" w:afterAutospacing="0"/>
        <w:jc w:val="both"/>
        <w:rPr>
          <w:rFonts w:ascii="Arial Narrow" w:hAnsi="Arial Narrow"/>
        </w:rPr>
      </w:pPr>
    </w:p>
    <w:p w14:paraId="093B51FB" w14:textId="44BA2B21" w:rsidR="00331017" w:rsidRPr="00C86AA2" w:rsidRDefault="00331017" w:rsidP="00C10A31">
      <w:pPr>
        <w:pStyle w:val="selectable-text"/>
        <w:numPr>
          <w:ilvl w:val="0"/>
          <w:numId w:val="18"/>
        </w:numPr>
        <w:spacing w:before="0" w:beforeAutospacing="0" w:after="0" w:afterAutospacing="0"/>
        <w:jc w:val="both"/>
        <w:rPr>
          <w:rFonts w:ascii="Arial Narrow" w:hAnsi="Arial Narrow"/>
        </w:rPr>
      </w:pPr>
      <w:proofErr w:type="spellStart"/>
      <w:r w:rsidRPr="00C86AA2">
        <w:rPr>
          <w:rStyle w:val="selectable-text1"/>
          <w:rFonts w:ascii="Arial Narrow" w:hAnsi="Arial Narrow"/>
        </w:rPr>
        <w:t>Networking</w:t>
      </w:r>
      <w:proofErr w:type="spellEnd"/>
      <w:r w:rsidRPr="00C86AA2">
        <w:rPr>
          <w:rStyle w:val="selectable-text1"/>
          <w:rFonts w:ascii="Arial Narrow" w:hAnsi="Arial Narrow"/>
        </w:rPr>
        <w:t xml:space="preserve"> y contactos profesionales: Las </w:t>
      </w:r>
      <w:r w:rsidR="00CF496E">
        <w:rPr>
          <w:rStyle w:val="selectable-text1"/>
          <w:rFonts w:ascii="Arial Narrow" w:hAnsi="Arial Narrow"/>
        </w:rPr>
        <w:t xml:space="preserve">asociaciones y </w:t>
      </w:r>
      <w:r w:rsidRPr="00C86AA2">
        <w:rPr>
          <w:rStyle w:val="selectable-text1"/>
          <w:rFonts w:ascii="Arial Narrow" w:hAnsi="Arial Narrow"/>
        </w:rPr>
        <w:t>agremiaciones a menudo ofrecen oportunidades para establecer contactos con otras personas en la misma industria o campo. Esto puede ser valioso para la búsqueda de empleo, la colaboración en proyectos y el intercambio de ideas.</w:t>
      </w:r>
    </w:p>
    <w:p w14:paraId="43C4B4AB" w14:textId="77777777" w:rsidR="00331017" w:rsidRPr="00C86AA2" w:rsidRDefault="00331017" w:rsidP="00331017">
      <w:pPr>
        <w:pStyle w:val="selectable-text"/>
        <w:spacing w:before="0" w:beforeAutospacing="0" w:after="0" w:afterAutospacing="0"/>
        <w:jc w:val="both"/>
        <w:rPr>
          <w:rFonts w:ascii="Arial Narrow" w:hAnsi="Arial Narrow"/>
        </w:rPr>
      </w:pPr>
    </w:p>
    <w:p w14:paraId="6B268D82" w14:textId="4ACB421A" w:rsidR="000E479F" w:rsidRDefault="00331017" w:rsidP="00C10A31">
      <w:pPr>
        <w:pStyle w:val="selectable-text"/>
        <w:numPr>
          <w:ilvl w:val="0"/>
          <w:numId w:val="18"/>
        </w:numPr>
        <w:spacing w:before="0" w:beforeAutospacing="0" w:after="0" w:afterAutospacing="0"/>
        <w:jc w:val="both"/>
        <w:rPr>
          <w:rFonts w:ascii="Arial Narrow" w:hAnsi="Arial Narrow"/>
        </w:rPr>
      </w:pPr>
      <w:r w:rsidRPr="00C86AA2">
        <w:rPr>
          <w:rStyle w:val="selectable-text1"/>
          <w:rFonts w:ascii="Arial Narrow" w:hAnsi="Arial Narrow"/>
        </w:rPr>
        <w:t xml:space="preserve">Promoción y visibilidad: Las </w:t>
      </w:r>
      <w:r w:rsidR="00CF496E">
        <w:rPr>
          <w:rStyle w:val="selectable-text1"/>
          <w:rFonts w:ascii="Arial Narrow" w:hAnsi="Arial Narrow"/>
        </w:rPr>
        <w:t xml:space="preserve">asociaciones y </w:t>
      </w:r>
      <w:r w:rsidRPr="00C86AA2">
        <w:rPr>
          <w:rStyle w:val="selectable-text1"/>
          <w:rFonts w:ascii="Arial Narrow" w:hAnsi="Arial Narrow"/>
        </w:rPr>
        <w:t>agremiaciones pueden ayudar a promover a sus miembros a través de eventos, conferencias y plataformas en línea. Esto puede contribuir a la visibilidad de las habilidades y logros</w:t>
      </w:r>
      <w:r w:rsidR="00CF496E">
        <w:rPr>
          <w:rStyle w:val="selectable-text1"/>
          <w:rFonts w:ascii="Arial Narrow" w:hAnsi="Arial Narrow"/>
        </w:rPr>
        <w:t xml:space="preserve"> individuales y colectivos</w:t>
      </w:r>
      <w:r w:rsidRPr="00C86AA2">
        <w:rPr>
          <w:rStyle w:val="selectable-text1"/>
          <w:rFonts w:ascii="Arial Narrow" w:hAnsi="Arial Narrow"/>
        </w:rPr>
        <w:t>, lo que a su vez puede abrir puertas a nuevas oportunidades.</w:t>
      </w:r>
    </w:p>
    <w:p w14:paraId="5BFD4F3A" w14:textId="77777777" w:rsidR="000E479F" w:rsidRPr="000E479F" w:rsidRDefault="000E479F" w:rsidP="009938C5">
      <w:pPr>
        <w:pStyle w:val="selectable-text"/>
        <w:spacing w:before="0" w:beforeAutospacing="0" w:after="0" w:afterAutospacing="0"/>
        <w:jc w:val="both"/>
        <w:rPr>
          <w:rFonts w:ascii="Arial Narrow" w:hAnsi="Arial Narrow"/>
        </w:rPr>
      </w:pPr>
    </w:p>
    <w:p w14:paraId="62801043" w14:textId="77777777" w:rsidR="00331017" w:rsidRPr="00C86AA2" w:rsidRDefault="00331017" w:rsidP="00331017">
      <w:pPr>
        <w:pStyle w:val="selectable-text"/>
        <w:spacing w:before="0" w:beforeAutospacing="0" w:after="0" w:afterAutospacing="0"/>
        <w:jc w:val="both"/>
        <w:rPr>
          <w:rFonts w:ascii="Arial Narrow" w:hAnsi="Arial Narrow"/>
        </w:rPr>
      </w:pPr>
    </w:p>
    <w:p w14:paraId="65FCB394" w14:textId="4A27D581" w:rsidR="00331017" w:rsidRPr="00C86AA2" w:rsidRDefault="00331017" w:rsidP="00C10A31">
      <w:pPr>
        <w:pStyle w:val="selectable-text"/>
        <w:numPr>
          <w:ilvl w:val="0"/>
          <w:numId w:val="18"/>
        </w:numPr>
        <w:spacing w:before="0" w:beforeAutospacing="0" w:after="0" w:afterAutospacing="0"/>
        <w:jc w:val="both"/>
        <w:rPr>
          <w:rFonts w:ascii="Arial Narrow" w:hAnsi="Arial Narrow"/>
        </w:rPr>
      </w:pPr>
      <w:r w:rsidRPr="00C86AA2">
        <w:rPr>
          <w:rStyle w:val="selectable-text1"/>
          <w:rFonts w:ascii="Arial Narrow" w:hAnsi="Arial Narrow"/>
        </w:rPr>
        <w:t xml:space="preserve">Acceso a información y educación: Muchas </w:t>
      </w:r>
      <w:r w:rsidR="00CF496E">
        <w:rPr>
          <w:rStyle w:val="selectable-text1"/>
          <w:rFonts w:ascii="Arial Narrow" w:hAnsi="Arial Narrow"/>
        </w:rPr>
        <w:t xml:space="preserve">asociaciones y </w:t>
      </w:r>
      <w:r w:rsidRPr="00C86AA2">
        <w:rPr>
          <w:rStyle w:val="selectable-text1"/>
          <w:rFonts w:ascii="Arial Narrow" w:hAnsi="Arial Narrow"/>
        </w:rPr>
        <w:t>agremiaciones proporcionan acceso a información actualizada y recursos educativos relevantes para su campo. Esto ayuda a los miembros a mantenerse al día con las últimas tendencias y avances en su industria.</w:t>
      </w:r>
    </w:p>
    <w:p w14:paraId="2A821B6B" w14:textId="77777777" w:rsidR="00331017" w:rsidRPr="00C86AA2" w:rsidRDefault="00331017" w:rsidP="00331017">
      <w:pPr>
        <w:pStyle w:val="selectable-text"/>
        <w:spacing w:before="0" w:beforeAutospacing="0" w:after="0" w:afterAutospacing="0"/>
        <w:jc w:val="both"/>
        <w:rPr>
          <w:rFonts w:ascii="Arial Narrow" w:hAnsi="Arial Narrow"/>
        </w:rPr>
      </w:pPr>
    </w:p>
    <w:p w14:paraId="5C62ABDD" w14:textId="03BED966" w:rsidR="00331017" w:rsidRPr="00C86AA2" w:rsidRDefault="00331017" w:rsidP="00C10A31">
      <w:pPr>
        <w:pStyle w:val="selectable-text"/>
        <w:numPr>
          <w:ilvl w:val="0"/>
          <w:numId w:val="18"/>
        </w:numPr>
        <w:spacing w:before="0" w:beforeAutospacing="0" w:after="0" w:afterAutospacing="0"/>
        <w:jc w:val="both"/>
        <w:rPr>
          <w:rFonts w:ascii="Arial Narrow" w:hAnsi="Arial Narrow"/>
        </w:rPr>
      </w:pPr>
      <w:r w:rsidRPr="00C86AA2">
        <w:rPr>
          <w:rStyle w:val="selectable-text1"/>
          <w:rFonts w:ascii="Arial Narrow" w:hAnsi="Arial Narrow"/>
        </w:rPr>
        <w:t xml:space="preserve">Defensa de derechos laborales: En contextos laborales, las </w:t>
      </w:r>
      <w:r w:rsidR="00CF496E">
        <w:rPr>
          <w:rStyle w:val="selectable-text1"/>
          <w:rFonts w:ascii="Arial Narrow" w:hAnsi="Arial Narrow"/>
        </w:rPr>
        <w:t xml:space="preserve">asociaciones o </w:t>
      </w:r>
      <w:r w:rsidRPr="00C86AA2">
        <w:rPr>
          <w:rStyle w:val="selectable-text1"/>
          <w:rFonts w:ascii="Arial Narrow" w:hAnsi="Arial Narrow"/>
        </w:rPr>
        <w:t xml:space="preserve">agremiaciones pueden actuar como sindicatos o asociaciones de trabajadores para </w:t>
      </w:r>
      <w:r w:rsidR="00CF496E">
        <w:rPr>
          <w:rStyle w:val="selectable-text1"/>
          <w:rFonts w:ascii="Arial Narrow" w:hAnsi="Arial Narrow"/>
        </w:rPr>
        <w:t xml:space="preserve">defender los derechos laborales y </w:t>
      </w:r>
      <w:r w:rsidRPr="00C86AA2">
        <w:rPr>
          <w:rStyle w:val="selectable-text1"/>
          <w:rFonts w:ascii="Arial Narrow" w:hAnsi="Arial Narrow"/>
        </w:rPr>
        <w:t>mejorar las condiciones de tr</w:t>
      </w:r>
      <w:r w:rsidR="00CF496E">
        <w:rPr>
          <w:rStyle w:val="selectable-text1"/>
          <w:rFonts w:ascii="Arial Narrow" w:hAnsi="Arial Narrow"/>
        </w:rPr>
        <w:t>abajo y de vida</w:t>
      </w:r>
      <w:r w:rsidRPr="00C86AA2">
        <w:rPr>
          <w:rStyle w:val="selectable-text1"/>
          <w:rFonts w:ascii="Arial Narrow" w:hAnsi="Arial Narrow"/>
        </w:rPr>
        <w:t>.</w:t>
      </w:r>
    </w:p>
    <w:p w14:paraId="50682EE0" w14:textId="77777777" w:rsidR="00331017" w:rsidRPr="00C86AA2" w:rsidRDefault="00331017" w:rsidP="00331017">
      <w:pPr>
        <w:pStyle w:val="selectable-text"/>
        <w:spacing w:before="0" w:beforeAutospacing="0" w:after="0" w:afterAutospacing="0"/>
        <w:jc w:val="both"/>
        <w:rPr>
          <w:rFonts w:ascii="Arial Narrow" w:hAnsi="Arial Narrow"/>
        </w:rPr>
      </w:pPr>
    </w:p>
    <w:p w14:paraId="47DB2F4D" w14:textId="714FB29F" w:rsidR="00331017" w:rsidRPr="00C86AA2" w:rsidRDefault="00331017" w:rsidP="00C10A31">
      <w:pPr>
        <w:pStyle w:val="selectable-text"/>
        <w:numPr>
          <w:ilvl w:val="0"/>
          <w:numId w:val="18"/>
        </w:numPr>
        <w:spacing w:before="0" w:beforeAutospacing="0" w:after="0" w:afterAutospacing="0"/>
        <w:jc w:val="both"/>
        <w:rPr>
          <w:rFonts w:ascii="Arial Narrow" w:hAnsi="Arial Narrow"/>
        </w:rPr>
      </w:pPr>
      <w:r w:rsidRPr="00C86AA2">
        <w:rPr>
          <w:rStyle w:val="selectable-text1"/>
          <w:rFonts w:ascii="Arial Narrow" w:hAnsi="Arial Narrow"/>
        </w:rPr>
        <w:t xml:space="preserve">Cambio social y político: Las </w:t>
      </w:r>
      <w:r w:rsidR="00CF496E">
        <w:rPr>
          <w:rStyle w:val="selectable-text1"/>
          <w:rFonts w:ascii="Arial Narrow" w:hAnsi="Arial Narrow"/>
        </w:rPr>
        <w:t xml:space="preserve">asociaciones y </w:t>
      </w:r>
      <w:r w:rsidRPr="00C86AA2">
        <w:rPr>
          <w:rStyle w:val="selectable-text1"/>
          <w:rFonts w:ascii="Arial Narrow" w:hAnsi="Arial Narrow"/>
        </w:rPr>
        <w:t>agremiaciones también pueden ser instrumentos para el cambio social y político. Pueden abogar por causas importantes, como</w:t>
      </w:r>
      <w:r w:rsidR="00CF496E">
        <w:rPr>
          <w:rStyle w:val="selectable-text1"/>
          <w:rFonts w:ascii="Arial Narrow" w:hAnsi="Arial Narrow"/>
        </w:rPr>
        <w:t xml:space="preserve"> los precios justos</w:t>
      </w:r>
      <w:r w:rsidRPr="00C86AA2">
        <w:rPr>
          <w:rStyle w:val="selectable-text1"/>
          <w:rFonts w:ascii="Arial Narrow" w:hAnsi="Arial Narrow"/>
        </w:rPr>
        <w:t>, la igualdad de género, la justicia ambiental, etc.</w:t>
      </w:r>
    </w:p>
    <w:p w14:paraId="3EB27457" w14:textId="77777777" w:rsidR="00331017" w:rsidRPr="00C86AA2" w:rsidRDefault="00331017" w:rsidP="00331017">
      <w:pPr>
        <w:pStyle w:val="selectable-text"/>
        <w:spacing w:before="0" w:beforeAutospacing="0" w:after="0" w:afterAutospacing="0"/>
        <w:jc w:val="both"/>
        <w:rPr>
          <w:rFonts w:ascii="Arial Narrow" w:hAnsi="Arial Narrow"/>
        </w:rPr>
      </w:pPr>
    </w:p>
    <w:p w14:paraId="5F25FF80" w14:textId="6307C4C9" w:rsidR="00331017" w:rsidRPr="00C86AA2" w:rsidRDefault="00331017" w:rsidP="00C10A31">
      <w:pPr>
        <w:pStyle w:val="selectable-text"/>
        <w:numPr>
          <w:ilvl w:val="0"/>
          <w:numId w:val="18"/>
        </w:numPr>
        <w:spacing w:before="0" w:beforeAutospacing="0" w:after="0" w:afterAutospacing="0"/>
        <w:jc w:val="both"/>
        <w:rPr>
          <w:rFonts w:ascii="Arial Narrow" w:hAnsi="Arial Narrow"/>
        </w:rPr>
      </w:pPr>
      <w:r w:rsidRPr="00C86AA2">
        <w:rPr>
          <w:rStyle w:val="selectable-text1"/>
          <w:rFonts w:ascii="Arial Narrow" w:hAnsi="Arial Narrow"/>
        </w:rPr>
        <w:t xml:space="preserve">Sentimiento de pertenencia y comunidad: Unirse a una agremiación </w:t>
      </w:r>
      <w:r w:rsidR="00CF496E">
        <w:rPr>
          <w:rStyle w:val="selectable-text1"/>
          <w:rFonts w:ascii="Arial Narrow" w:hAnsi="Arial Narrow"/>
        </w:rPr>
        <w:t xml:space="preserve">y asociación </w:t>
      </w:r>
      <w:r w:rsidRPr="00C86AA2">
        <w:rPr>
          <w:rStyle w:val="selectable-text1"/>
          <w:rFonts w:ascii="Arial Narrow" w:hAnsi="Arial Narrow"/>
        </w:rPr>
        <w:t>puede brindar a las personas un sentido de pertenencia a una comunidad y una identidad compartida. Esto puede tener beneficios emocionales y psicológicos al proporcionar un lugar donde los individuos se sientan comprendidos y apoyados.</w:t>
      </w:r>
    </w:p>
    <w:p w14:paraId="4FC7BFCB" w14:textId="77777777" w:rsidR="00331017" w:rsidRDefault="00331017" w:rsidP="00331017">
      <w:pPr>
        <w:jc w:val="both"/>
        <w:rPr>
          <w:rFonts w:ascii="Arial Narrow" w:hAnsi="Arial Narrow"/>
          <w:sz w:val="24"/>
          <w:szCs w:val="24"/>
          <w:shd w:val="clear" w:color="auto" w:fill="FFFFFF"/>
        </w:rPr>
      </w:pPr>
    </w:p>
    <w:p w14:paraId="5ABDAB48" w14:textId="68B92B0B" w:rsidR="00254815" w:rsidRPr="00F43BF8" w:rsidRDefault="00254815" w:rsidP="000320E2">
      <w:pPr>
        <w:jc w:val="both"/>
        <w:rPr>
          <w:rFonts w:ascii="Arial Narrow" w:hAnsi="Arial Narrow"/>
          <w:b/>
          <w:bCs/>
          <w:sz w:val="24"/>
          <w:szCs w:val="24"/>
          <w:shd w:val="clear" w:color="auto" w:fill="FFFFFF"/>
        </w:rPr>
      </w:pPr>
      <w:r w:rsidRPr="00F43BF8">
        <w:rPr>
          <w:rFonts w:ascii="Arial Narrow" w:hAnsi="Arial Narrow"/>
          <w:b/>
          <w:bCs/>
          <w:sz w:val="24"/>
          <w:szCs w:val="24"/>
          <w:shd w:val="clear" w:color="auto" w:fill="FFFFFF"/>
        </w:rPr>
        <w:t>Financiamiento</w:t>
      </w:r>
      <w:r w:rsidR="00F43BF8" w:rsidRPr="00F43BF8">
        <w:rPr>
          <w:rFonts w:ascii="Arial Narrow" w:hAnsi="Arial Narrow"/>
          <w:b/>
          <w:bCs/>
          <w:sz w:val="24"/>
          <w:szCs w:val="24"/>
          <w:shd w:val="clear" w:color="auto" w:fill="FFFFFF"/>
        </w:rPr>
        <w:t xml:space="preserve"> </w:t>
      </w:r>
      <w:r w:rsidR="00F221D6">
        <w:rPr>
          <w:rFonts w:ascii="Arial Narrow" w:hAnsi="Arial Narrow"/>
          <w:b/>
          <w:bCs/>
          <w:sz w:val="24"/>
          <w:szCs w:val="24"/>
          <w:shd w:val="clear" w:color="auto" w:fill="FFFFFF"/>
        </w:rPr>
        <w:t>del desarrollo de la cadena:</w:t>
      </w:r>
    </w:p>
    <w:p w14:paraId="0EB80FED" w14:textId="598E3EB4" w:rsidR="00331017" w:rsidRDefault="00F221D6" w:rsidP="00331017">
      <w:pPr>
        <w:jc w:val="both"/>
        <w:rPr>
          <w:rFonts w:ascii="Arial Narrow" w:hAnsi="Arial Narrow"/>
          <w:sz w:val="24"/>
          <w:szCs w:val="24"/>
          <w:shd w:val="clear" w:color="auto" w:fill="FFFFFF"/>
        </w:rPr>
      </w:pPr>
      <w:r>
        <w:rPr>
          <w:rFonts w:ascii="Arial Narrow" w:hAnsi="Arial Narrow"/>
          <w:sz w:val="24"/>
          <w:szCs w:val="24"/>
          <w:shd w:val="clear" w:color="auto" w:fill="FFFFFF"/>
        </w:rPr>
        <w:t>Una de las falencias en la cadena y para as familias campesinas cacao-cultoras en particular</w:t>
      </w:r>
      <w:r w:rsidR="00331017">
        <w:rPr>
          <w:rFonts w:ascii="Arial Narrow" w:hAnsi="Arial Narrow"/>
          <w:sz w:val="24"/>
          <w:szCs w:val="24"/>
          <w:shd w:val="clear" w:color="auto" w:fill="FFFFFF"/>
        </w:rPr>
        <w:t>,</w:t>
      </w:r>
      <w:r>
        <w:rPr>
          <w:rFonts w:ascii="Arial Narrow" w:hAnsi="Arial Narrow"/>
          <w:sz w:val="24"/>
          <w:szCs w:val="24"/>
          <w:shd w:val="clear" w:color="auto" w:fill="FFFFFF"/>
        </w:rPr>
        <w:t xml:space="preserve"> es el acceso inexistente o restringido al financiamiento para desarrollar mejoras en os procesos productivos y para el acceso a factores productivos como la tierra, la tecnología y el capital de trabajo necesarios. </w:t>
      </w:r>
      <w:r w:rsidR="00331017">
        <w:rPr>
          <w:rFonts w:ascii="Arial Narrow" w:hAnsi="Arial Narrow"/>
          <w:sz w:val="24"/>
          <w:szCs w:val="24"/>
          <w:shd w:val="clear" w:color="auto" w:fill="FFFFFF"/>
        </w:rPr>
        <w:t xml:space="preserve"> </w:t>
      </w:r>
      <w:r>
        <w:rPr>
          <w:rFonts w:ascii="Arial Narrow" w:hAnsi="Arial Narrow"/>
          <w:sz w:val="24"/>
          <w:szCs w:val="24"/>
          <w:shd w:val="clear" w:color="auto" w:fill="FFFFFF"/>
        </w:rPr>
        <w:lastRenderedPageBreak/>
        <w:t>Como se aprecia en la siguiente gráfica, el 83.7% de los productores rurales, en el año 2014 no accedía a crédito para el desarrollo de sus actividades agropecuarias.</w:t>
      </w:r>
    </w:p>
    <w:p w14:paraId="4647AD92" w14:textId="77777777" w:rsidR="00331017" w:rsidRDefault="00331017" w:rsidP="00331017">
      <w:pPr>
        <w:jc w:val="both"/>
        <w:rPr>
          <w:rFonts w:ascii="Arial Narrow" w:hAnsi="Arial Narrow"/>
          <w:sz w:val="24"/>
          <w:szCs w:val="24"/>
          <w:shd w:val="clear" w:color="auto" w:fill="FFFFFF"/>
        </w:rPr>
      </w:pPr>
      <w:r>
        <w:rPr>
          <w:noProof/>
          <w:lang w:val="en-US"/>
        </w:rPr>
        <w:drawing>
          <wp:inline distT="0" distB="0" distL="0" distR="0" wp14:anchorId="31EBF095" wp14:editId="43795C78">
            <wp:extent cx="5612130" cy="1930400"/>
            <wp:effectExtent l="0" t="0" r="7620" b="0"/>
            <wp:docPr id="1321268203" name="Imagen 132126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67881" name=""/>
                    <pic:cNvPicPr/>
                  </pic:nvPicPr>
                  <pic:blipFill>
                    <a:blip r:embed="rId20"/>
                    <a:stretch>
                      <a:fillRect/>
                    </a:stretch>
                  </pic:blipFill>
                  <pic:spPr>
                    <a:xfrm>
                      <a:off x="0" y="0"/>
                      <a:ext cx="5618337" cy="1932535"/>
                    </a:xfrm>
                    <a:prstGeom prst="rect">
                      <a:avLst/>
                    </a:prstGeom>
                  </pic:spPr>
                </pic:pic>
              </a:graphicData>
            </a:graphic>
          </wp:inline>
        </w:drawing>
      </w:r>
    </w:p>
    <w:p w14:paraId="46DA95E7" w14:textId="77777777" w:rsidR="00331017" w:rsidRDefault="00331017" w:rsidP="00331017">
      <w:pPr>
        <w:jc w:val="both"/>
        <w:rPr>
          <w:rFonts w:ascii="Arial Narrow" w:hAnsi="Arial Narrow"/>
          <w:sz w:val="24"/>
          <w:szCs w:val="24"/>
          <w:shd w:val="clear" w:color="auto" w:fill="FFFFFF"/>
        </w:rPr>
      </w:pPr>
    </w:p>
    <w:p w14:paraId="747E9A7C" w14:textId="0DC35173" w:rsidR="00645691" w:rsidRPr="00645691" w:rsidRDefault="00645691" w:rsidP="00645691">
      <w:pPr>
        <w:pStyle w:val="selectable-text"/>
        <w:spacing w:before="0" w:beforeAutospacing="0" w:after="0" w:afterAutospacing="0"/>
        <w:jc w:val="both"/>
        <w:rPr>
          <w:rFonts w:ascii="Arial Narrow" w:hAnsi="Arial Narrow"/>
        </w:rPr>
      </w:pPr>
      <w:r w:rsidRPr="00645691">
        <w:rPr>
          <w:rStyle w:val="selectable-text1"/>
          <w:rFonts w:ascii="Arial Narrow" w:hAnsi="Arial Narrow"/>
        </w:rPr>
        <w:t xml:space="preserve">Los créditos blandos y el financiamiento </w:t>
      </w:r>
      <w:r w:rsidR="00F221D6">
        <w:rPr>
          <w:rStyle w:val="selectable-text1"/>
          <w:rFonts w:ascii="Arial Narrow" w:hAnsi="Arial Narrow"/>
        </w:rPr>
        <w:t xml:space="preserve">en la cadena de </w:t>
      </w:r>
      <w:r w:rsidRPr="00645691">
        <w:rPr>
          <w:rStyle w:val="selectable-text1"/>
          <w:rFonts w:ascii="Arial Narrow" w:hAnsi="Arial Narrow"/>
        </w:rPr>
        <w:t>cacao</w:t>
      </w:r>
      <w:r w:rsidR="00F221D6">
        <w:rPr>
          <w:rStyle w:val="selectable-text1"/>
          <w:rFonts w:ascii="Arial Narrow" w:hAnsi="Arial Narrow"/>
        </w:rPr>
        <w:t>-chocolate</w:t>
      </w:r>
      <w:r w:rsidRPr="00645691">
        <w:rPr>
          <w:rStyle w:val="selectable-text1"/>
          <w:rFonts w:ascii="Arial Narrow" w:hAnsi="Arial Narrow"/>
        </w:rPr>
        <w:t xml:space="preserve"> en Colombia desempeñan un papel crucial en el desarrollo tanto del sector económico como del social. El cacao es uno de los productos agrícolas más importantes del país y su producción tiene un impacto significativo en la economía y en las comunidades rurales. Aquí se exploran algunos puntos clave sobre la importancia de estos recursos financieros en este contexto:</w:t>
      </w:r>
    </w:p>
    <w:p w14:paraId="37F97544" w14:textId="77777777" w:rsidR="00645691" w:rsidRPr="00645691" w:rsidRDefault="00645691" w:rsidP="00645691">
      <w:pPr>
        <w:pStyle w:val="selectable-text"/>
        <w:spacing w:before="0" w:beforeAutospacing="0" w:after="0" w:afterAutospacing="0"/>
        <w:jc w:val="both"/>
        <w:rPr>
          <w:rFonts w:ascii="Arial Narrow" w:hAnsi="Arial Narrow"/>
        </w:rPr>
      </w:pPr>
    </w:p>
    <w:p w14:paraId="78149308" w14:textId="77777777" w:rsidR="00645691" w:rsidRPr="00645691" w:rsidRDefault="00645691" w:rsidP="00645691">
      <w:pPr>
        <w:pStyle w:val="selectable-text"/>
        <w:spacing w:before="0" w:beforeAutospacing="0" w:after="0" w:afterAutospacing="0"/>
        <w:jc w:val="both"/>
        <w:rPr>
          <w:rFonts w:ascii="Arial Narrow" w:hAnsi="Arial Narrow"/>
        </w:rPr>
      </w:pPr>
      <w:r w:rsidRPr="00645691">
        <w:rPr>
          <w:rStyle w:val="selectable-text1"/>
          <w:rFonts w:ascii="Arial Narrow" w:hAnsi="Arial Narrow"/>
        </w:rPr>
        <w:t>Estímulo a la producción y productividad: Los créditos blandos y el financiamiento facilitan el acceso a capital para los agricultores y productores de cacao, permitiéndoles invertir en insumos agrícolas, tecnología y mejores prácticas de cultivo. Esto contribuye a aumentar la productividad y la calidad del cacao, lo que a su vez puede resultar en cosechas más abundantes y de mejor calidad.</w:t>
      </w:r>
    </w:p>
    <w:p w14:paraId="4859983C" w14:textId="77777777" w:rsidR="00645691" w:rsidRPr="00645691" w:rsidRDefault="00645691" w:rsidP="00645691">
      <w:pPr>
        <w:pStyle w:val="selectable-text"/>
        <w:spacing w:before="0" w:beforeAutospacing="0" w:after="0" w:afterAutospacing="0"/>
        <w:jc w:val="both"/>
        <w:rPr>
          <w:rFonts w:ascii="Arial Narrow" w:hAnsi="Arial Narrow"/>
        </w:rPr>
      </w:pPr>
    </w:p>
    <w:p w14:paraId="3032193A" w14:textId="361FED88" w:rsidR="00645691" w:rsidRPr="00645691" w:rsidRDefault="00645691" w:rsidP="00645691">
      <w:pPr>
        <w:pStyle w:val="selectable-text"/>
        <w:spacing w:before="0" w:beforeAutospacing="0" w:after="0" w:afterAutospacing="0"/>
        <w:jc w:val="both"/>
        <w:rPr>
          <w:rFonts w:ascii="Arial Narrow" w:hAnsi="Arial Narrow"/>
        </w:rPr>
      </w:pPr>
      <w:r w:rsidRPr="00645691">
        <w:rPr>
          <w:rStyle w:val="selectable-text1"/>
          <w:rFonts w:ascii="Arial Narrow" w:hAnsi="Arial Narrow"/>
        </w:rPr>
        <w:t>Diversificación de la economía rural: Colombia ha sido históricamente dependiente de la producción y exportación de productos como el</w:t>
      </w:r>
      <w:r w:rsidR="00F221D6">
        <w:rPr>
          <w:rStyle w:val="selectable-text1"/>
          <w:rFonts w:ascii="Arial Narrow" w:hAnsi="Arial Narrow"/>
        </w:rPr>
        <w:t xml:space="preserve"> petróleo y el café. Fomentar el financiamiento de la</w:t>
      </w:r>
      <w:r w:rsidRPr="00645691">
        <w:rPr>
          <w:rStyle w:val="selectable-text1"/>
          <w:rFonts w:ascii="Arial Narrow" w:hAnsi="Arial Narrow"/>
        </w:rPr>
        <w:t xml:space="preserve"> producción de cacao </w:t>
      </w:r>
      <w:r w:rsidR="00F221D6">
        <w:rPr>
          <w:rStyle w:val="selectable-text1"/>
          <w:rFonts w:ascii="Arial Narrow" w:hAnsi="Arial Narrow"/>
        </w:rPr>
        <w:t xml:space="preserve">y chocolates </w:t>
      </w:r>
      <w:r w:rsidRPr="00645691">
        <w:rPr>
          <w:rStyle w:val="selectable-text1"/>
          <w:rFonts w:ascii="Arial Narrow" w:hAnsi="Arial Narrow"/>
        </w:rPr>
        <w:t>ofrece una oportunidad para diversificar la economía rural, reduciendo la dependencia de un solo producto y creando fuentes adicionales de ingresos para las comunidades.</w:t>
      </w:r>
    </w:p>
    <w:p w14:paraId="10DFFBBE" w14:textId="77777777" w:rsidR="00645691" w:rsidRPr="00645691" w:rsidRDefault="00645691" w:rsidP="00645691">
      <w:pPr>
        <w:pStyle w:val="selectable-text"/>
        <w:spacing w:before="0" w:beforeAutospacing="0" w:after="0" w:afterAutospacing="0"/>
        <w:jc w:val="both"/>
        <w:rPr>
          <w:rFonts w:ascii="Arial Narrow" w:hAnsi="Arial Narrow"/>
        </w:rPr>
      </w:pPr>
    </w:p>
    <w:p w14:paraId="7BC95700" w14:textId="77777777" w:rsidR="00645691" w:rsidRPr="00645691" w:rsidRDefault="00645691" w:rsidP="00645691">
      <w:pPr>
        <w:pStyle w:val="selectable-text"/>
        <w:spacing w:before="0" w:beforeAutospacing="0" w:after="0" w:afterAutospacing="0"/>
        <w:jc w:val="both"/>
        <w:rPr>
          <w:rFonts w:ascii="Arial Narrow" w:hAnsi="Arial Narrow"/>
        </w:rPr>
      </w:pPr>
      <w:r w:rsidRPr="00645691">
        <w:rPr>
          <w:rStyle w:val="selectable-text1"/>
          <w:rFonts w:ascii="Arial Narrow" w:hAnsi="Arial Narrow"/>
        </w:rPr>
        <w:t>Mejora de condiciones de vida: Las áreas donde se cultiva cacao en Colombia a menudo enfrentan desafíos socioeconómicos, como la falta de infraestructura básica, acceso limitado a servicios de salud y educación, y pobreza generalizada. El financiamiento dirigido a la producción de cacao puede ayudar a mejorar estas condiciones al proporcionar recursos para la inversión en infraestructura local, programas de capacitación y desarrollo comunitario.</w:t>
      </w:r>
    </w:p>
    <w:p w14:paraId="761B96EE" w14:textId="77777777" w:rsidR="00645691" w:rsidRPr="00645691" w:rsidRDefault="00645691" w:rsidP="00645691">
      <w:pPr>
        <w:pStyle w:val="selectable-text"/>
        <w:spacing w:before="0" w:beforeAutospacing="0" w:after="0" w:afterAutospacing="0"/>
        <w:jc w:val="both"/>
        <w:rPr>
          <w:rFonts w:ascii="Arial Narrow" w:hAnsi="Arial Narrow"/>
        </w:rPr>
      </w:pPr>
    </w:p>
    <w:p w14:paraId="1B7A1316" w14:textId="77777777" w:rsidR="00645691" w:rsidRPr="00645691" w:rsidRDefault="00645691" w:rsidP="00645691">
      <w:pPr>
        <w:pStyle w:val="selectable-text"/>
        <w:spacing w:before="0" w:beforeAutospacing="0" w:after="0" w:afterAutospacing="0"/>
        <w:jc w:val="both"/>
        <w:rPr>
          <w:rFonts w:ascii="Arial Narrow" w:hAnsi="Arial Narrow"/>
        </w:rPr>
      </w:pPr>
      <w:r w:rsidRPr="00645691">
        <w:rPr>
          <w:rStyle w:val="selectable-text1"/>
          <w:rFonts w:ascii="Arial Narrow" w:hAnsi="Arial Narrow"/>
        </w:rPr>
        <w:t>Promoción de prácticas sostenibles: Los créditos blandos pueden estar condicionados al cumplimiento de prácticas agrícolas sostenibles y respetuosas con el medio ambiente. Esto fomenta la adopción de métodos de cultivo responsables que evitan la deforestación, protegen la biodiversidad y reducen el impacto negativo en los ecosistemas naturales.</w:t>
      </w:r>
    </w:p>
    <w:p w14:paraId="353AF8C0" w14:textId="77777777" w:rsidR="00645691" w:rsidRPr="00645691" w:rsidRDefault="00645691" w:rsidP="00645691">
      <w:pPr>
        <w:pStyle w:val="selectable-text"/>
        <w:spacing w:before="0" w:beforeAutospacing="0" w:after="0" w:afterAutospacing="0"/>
        <w:jc w:val="both"/>
        <w:rPr>
          <w:rFonts w:ascii="Arial Narrow" w:hAnsi="Arial Narrow"/>
        </w:rPr>
      </w:pPr>
    </w:p>
    <w:p w14:paraId="3265BBB6" w14:textId="77777777" w:rsidR="00645691" w:rsidRPr="00645691" w:rsidRDefault="00645691" w:rsidP="00645691">
      <w:pPr>
        <w:pStyle w:val="selectable-text"/>
        <w:spacing w:before="0" w:beforeAutospacing="0" w:after="0" w:afterAutospacing="0"/>
        <w:jc w:val="both"/>
        <w:rPr>
          <w:rFonts w:ascii="Arial Narrow" w:hAnsi="Arial Narrow"/>
        </w:rPr>
      </w:pPr>
      <w:r w:rsidRPr="00645691">
        <w:rPr>
          <w:rStyle w:val="selectable-text1"/>
          <w:rFonts w:ascii="Arial Narrow" w:hAnsi="Arial Narrow"/>
        </w:rPr>
        <w:t xml:space="preserve">Valor agregado y exportaciones: El cacao colombiano es reconocido por su alta calidad y sabor distintivo. El financiamiento puede ayudar a los productores a invertir en la mejora de la calidad y en </w:t>
      </w:r>
      <w:r w:rsidRPr="00645691">
        <w:rPr>
          <w:rStyle w:val="selectable-text1"/>
          <w:rFonts w:ascii="Arial Narrow" w:hAnsi="Arial Narrow"/>
        </w:rPr>
        <w:lastRenderedPageBreak/>
        <w:t xml:space="preserve">la implementación de procesos de </w:t>
      </w:r>
      <w:proofErr w:type="spellStart"/>
      <w:r w:rsidRPr="00645691">
        <w:rPr>
          <w:rStyle w:val="selectable-text1"/>
          <w:rFonts w:ascii="Arial Narrow" w:hAnsi="Arial Narrow"/>
        </w:rPr>
        <w:t>poscosecha</w:t>
      </w:r>
      <w:proofErr w:type="spellEnd"/>
      <w:r w:rsidRPr="00645691">
        <w:rPr>
          <w:rStyle w:val="selectable-text1"/>
          <w:rFonts w:ascii="Arial Narrow" w:hAnsi="Arial Narrow"/>
        </w:rPr>
        <w:t xml:space="preserve"> más avanzados. Esto, a su vez, puede aumentar el valor agregado del cacao, permitiendo a Colombia exportar productos de mayor calidad y obtener mejores precios en los mercados internacionales.</w:t>
      </w:r>
    </w:p>
    <w:p w14:paraId="03DF066B" w14:textId="77777777" w:rsidR="00645691" w:rsidRPr="00645691" w:rsidRDefault="00645691" w:rsidP="00645691">
      <w:pPr>
        <w:pStyle w:val="selectable-text"/>
        <w:spacing w:before="0" w:beforeAutospacing="0" w:after="0" w:afterAutospacing="0"/>
        <w:jc w:val="both"/>
        <w:rPr>
          <w:rFonts w:ascii="Arial Narrow" w:hAnsi="Arial Narrow"/>
        </w:rPr>
      </w:pPr>
    </w:p>
    <w:p w14:paraId="1E05ED6C" w14:textId="6B5351A0" w:rsidR="00645691" w:rsidRPr="00645691" w:rsidRDefault="00645691" w:rsidP="00645691">
      <w:pPr>
        <w:pStyle w:val="selectable-text"/>
        <w:spacing w:before="0" w:beforeAutospacing="0" w:after="0" w:afterAutospacing="0"/>
        <w:jc w:val="both"/>
        <w:rPr>
          <w:rFonts w:ascii="Arial Narrow" w:hAnsi="Arial Narrow"/>
        </w:rPr>
      </w:pPr>
      <w:r>
        <w:rPr>
          <w:rStyle w:val="selectable-text1"/>
          <w:rFonts w:ascii="Arial Narrow" w:hAnsi="Arial Narrow"/>
        </w:rPr>
        <w:t>Es así como los artículos relacionados con</w:t>
      </w:r>
      <w:r w:rsidR="00F221D6">
        <w:rPr>
          <w:rStyle w:val="selectable-text1"/>
          <w:rFonts w:ascii="Arial Narrow" w:hAnsi="Arial Narrow"/>
        </w:rPr>
        <w:t xml:space="preserve"> el financiamiento del cacao-chocolate </w:t>
      </w:r>
      <w:r w:rsidRPr="00645691">
        <w:rPr>
          <w:rStyle w:val="selectable-text1"/>
          <w:rFonts w:ascii="Arial Narrow" w:hAnsi="Arial Narrow"/>
        </w:rPr>
        <w:t xml:space="preserve">en Colombia son esenciales para impulsar tanto </w:t>
      </w:r>
      <w:r w:rsidR="00F221D6">
        <w:rPr>
          <w:rStyle w:val="selectable-text1"/>
          <w:rFonts w:ascii="Arial Narrow" w:hAnsi="Arial Narrow"/>
        </w:rPr>
        <w:t xml:space="preserve">su </w:t>
      </w:r>
      <w:r w:rsidRPr="00645691">
        <w:rPr>
          <w:rStyle w:val="selectable-text1"/>
          <w:rFonts w:ascii="Arial Narrow" w:hAnsi="Arial Narrow"/>
        </w:rPr>
        <w:t xml:space="preserve">desarrollo </w:t>
      </w:r>
      <w:r w:rsidR="00F221D6">
        <w:rPr>
          <w:rStyle w:val="selectable-text1"/>
          <w:rFonts w:ascii="Arial Narrow" w:hAnsi="Arial Narrow"/>
        </w:rPr>
        <w:t>tanto económico como</w:t>
      </w:r>
      <w:r w:rsidRPr="00645691">
        <w:rPr>
          <w:rStyle w:val="selectable-text1"/>
          <w:rFonts w:ascii="Arial Narrow" w:hAnsi="Arial Narrow"/>
        </w:rPr>
        <w:t xml:space="preserve"> social.</w:t>
      </w:r>
    </w:p>
    <w:p w14:paraId="1C3864E6" w14:textId="079861B6" w:rsidR="00254815" w:rsidRPr="00421468" w:rsidRDefault="00254815" w:rsidP="000320E2">
      <w:pPr>
        <w:jc w:val="both"/>
        <w:rPr>
          <w:rFonts w:ascii="Arial Narrow" w:hAnsi="Arial Narrow"/>
          <w:sz w:val="24"/>
          <w:szCs w:val="24"/>
          <w:shd w:val="clear" w:color="auto" w:fill="FFFFFF"/>
        </w:rPr>
      </w:pPr>
    </w:p>
    <w:p w14:paraId="6BBD45A4" w14:textId="2DED0BDD" w:rsidR="00832F39" w:rsidRDefault="00254815" w:rsidP="00C10A31">
      <w:pPr>
        <w:pStyle w:val="Prrafodelista"/>
        <w:numPr>
          <w:ilvl w:val="1"/>
          <w:numId w:val="16"/>
        </w:numPr>
        <w:jc w:val="both"/>
        <w:rPr>
          <w:rFonts w:ascii="Arial Narrow" w:hAnsi="Arial Narrow"/>
          <w:b/>
          <w:bCs/>
          <w:sz w:val="24"/>
          <w:szCs w:val="24"/>
          <w:shd w:val="clear" w:color="auto" w:fill="FFFFFF"/>
        </w:rPr>
      </w:pPr>
      <w:r w:rsidRPr="00847818">
        <w:rPr>
          <w:rFonts w:ascii="Arial Narrow" w:hAnsi="Arial Narrow"/>
          <w:b/>
          <w:bCs/>
          <w:sz w:val="24"/>
          <w:szCs w:val="24"/>
          <w:shd w:val="clear" w:color="auto" w:fill="FFFFFF"/>
        </w:rPr>
        <w:t>ASPECTOS SOCIALES Y AMBIENTALES DEL PROYECTO.</w:t>
      </w:r>
    </w:p>
    <w:p w14:paraId="30F456BD" w14:textId="77777777" w:rsidR="00632990" w:rsidRPr="00847818" w:rsidRDefault="00632990" w:rsidP="00632990">
      <w:pPr>
        <w:pStyle w:val="Prrafodelista"/>
        <w:ind w:left="360"/>
        <w:jc w:val="both"/>
        <w:rPr>
          <w:rFonts w:ascii="Arial Narrow" w:hAnsi="Arial Narrow"/>
          <w:b/>
          <w:bCs/>
          <w:sz w:val="24"/>
          <w:szCs w:val="24"/>
          <w:shd w:val="clear" w:color="auto" w:fill="FFFFFF"/>
        </w:rPr>
      </w:pPr>
    </w:p>
    <w:p w14:paraId="60527D83" w14:textId="30DDE063" w:rsidR="00254815" w:rsidRPr="00632990" w:rsidRDefault="00994A11" w:rsidP="00632990">
      <w:pPr>
        <w:jc w:val="both"/>
        <w:rPr>
          <w:rFonts w:ascii="Arial Narrow" w:hAnsi="Arial Narrow"/>
          <w:b/>
          <w:bCs/>
          <w:sz w:val="24"/>
          <w:szCs w:val="24"/>
          <w:shd w:val="clear" w:color="auto" w:fill="FFFFFF"/>
        </w:rPr>
      </w:pPr>
      <w:r>
        <w:rPr>
          <w:rFonts w:ascii="Arial Narrow" w:hAnsi="Arial Narrow"/>
          <w:b/>
          <w:bCs/>
          <w:sz w:val="24"/>
          <w:szCs w:val="24"/>
          <w:shd w:val="clear" w:color="auto" w:fill="FFFFFF"/>
        </w:rPr>
        <w:t>Ins</w:t>
      </w:r>
      <w:r w:rsidR="00254815" w:rsidRPr="00632990">
        <w:rPr>
          <w:rFonts w:ascii="Arial Narrow" w:hAnsi="Arial Narrow"/>
          <w:b/>
          <w:bCs/>
          <w:sz w:val="24"/>
          <w:szCs w:val="24"/>
          <w:shd w:val="clear" w:color="auto" w:fill="FFFFFF"/>
        </w:rPr>
        <w:t>atisfacción de necesidades básicas de las Familias cacaoteras:</w:t>
      </w:r>
    </w:p>
    <w:p w14:paraId="304FE6DB" w14:textId="26EC88D4" w:rsidR="00254815" w:rsidRDefault="00254815" w:rsidP="00C10A31">
      <w:pPr>
        <w:pStyle w:val="Prrafodelista"/>
        <w:numPr>
          <w:ilvl w:val="0"/>
          <w:numId w:val="19"/>
        </w:numPr>
        <w:jc w:val="both"/>
        <w:rPr>
          <w:rFonts w:ascii="Arial Narrow" w:hAnsi="Arial Narrow"/>
          <w:b/>
          <w:bCs/>
          <w:sz w:val="24"/>
          <w:szCs w:val="24"/>
          <w:shd w:val="clear" w:color="auto" w:fill="FFFFFF"/>
        </w:rPr>
      </w:pPr>
      <w:r w:rsidRPr="00847818">
        <w:rPr>
          <w:rFonts w:ascii="Arial Narrow" w:hAnsi="Arial Narrow"/>
          <w:b/>
          <w:bCs/>
          <w:sz w:val="24"/>
          <w:szCs w:val="24"/>
          <w:shd w:val="clear" w:color="auto" w:fill="FFFFFF"/>
        </w:rPr>
        <w:t>Educación</w:t>
      </w:r>
      <w:r w:rsidR="00994A11">
        <w:rPr>
          <w:rFonts w:ascii="Arial Narrow" w:hAnsi="Arial Narrow"/>
          <w:b/>
          <w:bCs/>
          <w:sz w:val="24"/>
          <w:szCs w:val="24"/>
          <w:shd w:val="clear" w:color="auto" w:fill="FFFFFF"/>
        </w:rPr>
        <w:t>.</w:t>
      </w:r>
    </w:p>
    <w:p w14:paraId="2217EFE2" w14:textId="76CD1C0F" w:rsidR="00632990" w:rsidRDefault="00995A09" w:rsidP="00632990">
      <w:pPr>
        <w:jc w:val="both"/>
        <w:rPr>
          <w:rFonts w:ascii="Arial Narrow" w:hAnsi="Arial Narrow"/>
          <w:sz w:val="24"/>
          <w:szCs w:val="24"/>
          <w:shd w:val="clear" w:color="auto" w:fill="FFFFFF"/>
        </w:rPr>
      </w:pPr>
      <w:r>
        <w:rPr>
          <w:rFonts w:ascii="Arial Narrow" w:hAnsi="Arial Narrow"/>
          <w:sz w:val="24"/>
          <w:szCs w:val="24"/>
          <w:shd w:val="clear" w:color="auto" w:fill="FFFFFF"/>
        </w:rPr>
        <w:t>L</w:t>
      </w:r>
      <w:r w:rsidR="00632990">
        <w:rPr>
          <w:rFonts w:ascii="Arial Narrow" w:hAnsi="Arial Narrow"/>
          <w:sz w:val="24"/>
          <w:szCs w:val="24"/>
          <w:shd w:val="clear" w:color="auto" w:fill="FFFFFF"/>
        </w:rPr>
        <w:t xml:space="preserve">a situación de educación colombiana de la población campesina </w:t>
      </w:r>
      <w:r w:rsidR="00413A5C">
        <w:rPr>
          <w:rFonts w:ascii="Arial Narrow" w:hAnsi="Arial Narrow"/>
          <w:sz w:val="24"/>
          <w:szCs w:val="24"/>
          <w:shd w:val="clear" w:color="auto" w:fill="FFFFFF"/>
        </w:rPr>
        <w:t>colombiana</w:t>
      </w:r>
      <w:r w:rsidR="00632990">
        <w:rPr>
          <w:rFonts w:ascii="Arial Narrow" w:hAnsi="Arial Narrow"/>
          <w:sz w:val="24"/>
          <w:szCs w:val="24"/>
          <w:shd w:val="clear" w:color="auto" w:fill="FFFFFF"/>
        </w:rPr>
        <w:t xml:space="preserve"> y de aquellos que se dedican a </w:t>
      </w:r>
      <w:r w:rsidR="00994A11">
        <w:rPr>
          <w:rFonts w:ascii="Arial Narrow" w:hAnsi="Arial Narrow"/>
          <w:sz w:val="24"/>
          <w:szCs w:val="24"/>
          <w:shd w:val="clear" w:color="auto" w:fill="FFFFFF"/>
        </w:rPr>
        <w:t>labores agropecuarias en la</w:t>
      </w:r>
      <w:r w:rsidR="00632990">
        <w:rPr>
          <w:rFonts w:ascii="Arial Narrow" w:hAnsi="Arial Narrow"/>
          <w:sz w:val="24"/>
          <w:szCs w:val="24"/>
          <w:shd w:val="clear" w:color="auto" w:fill="FFFFFF"/>
        </w:rPr>
        <w:t>s áreas rurales en Colombia y centros poblados dispersos es</w:t>
      </w:r>
      <w:r>
        <w:rPr>
          <w:rFonts w:ascii="Arial Narrow" w:hAnsi="Arial Narrow"/>
          <w:sz w:val="24"/>
          <w:szCs w:val="24"/>
          <w:shd w:val="clear" w:color="auto" w:fill="FFFFFF"/>
        </w:rPr>
        <w:t xml:space="preserve"> precaria. </w:t>
      </w:r>
      <w:r w:rsidR="00994A11">
        <w:rPr>
          <w:rFonts w:ascii="Arial Narrow" w:hAnsi="Arial Narrow"/>
          <w:sz w:val="24"/>
          <w:szCs w:val="24"/>
          <w:shd w:val="clear" w:color="auto" w:fill="FFFFFF"/>
        </w:rPr>
        <w:t xml:space="preserve">Según información del DANE, más de 9% de la población que se </w:t>
      </w:r>
      <w:proofErr w:type="spellStart"/>
      <w:proofErr w:type="gramStart"/>
      <w:r w:rsidR="00994A11">
        <w:rPr>
          <w:rFonts w:ascii="Arial Narrow" w:hAnsi="Arial Narrow"/>
          <w:sz w:val="24"/>
          <w:szCs w:val="24"/>
          <w:shd w:val="clear" w:color="auto" w:fill="FFFFFF"/>
        </w:rPr>
        <w:t>auto-identifica</w:t>
      </w:r>
      <w:proofErr w:type="spellEnd"/>
      <w:proofErr w:type="gramEnd"/>
      <w:r w:rsidR="00994A11">
        <w:rPr>
          <w:rFonts w:ascii="Arial Narrow" w:hAnsi="Arial Narrow"/>
          <w:sz w:val="24"/>
          <w:szCs w:val="24"/>
          <w:shd w:val="clear" w:color="auto" w:fill="FFFFFF"/>
        </w:rPr>
        <w:t xml:space="preserve"> como campesina no tiene ningún tipo de educación formal y solo el 10% tiene educación técnica, tecnológica o profesional como se muestra en la siguiente tabla, situación que también está presente en la actividad cacaotera.</w:t>
      </w:r>
    </w:p>
    <w:p w14:paraId="0E0BB0F0" w14:textId="77777777" w:rsidR="00632990" w:rsidRDefault="00632990" w:rsidP="00632990">
      <w:pPr>
        <w:jc w:val="both"/>
        <w:rPr>
          <w:rFonts w:ascii="Arial Narrow" w:hAnsi="Arial Narrow"/>
          <w:sz w:val="24"/>
          <w:szCs w:val="24"/>
          <w:shd w:val="clear" w:color="auto" w:fill="FFFFFF"/>
        </w:rPr>
      </w:pPr>
    </w:p>
    <w:p w14:paraId="2EE509A5" w14:textId="1D4CAB59" w:rsidR="00632990" w:rsidRDefault="00632990" w:rsidP="00632990">
      <w:pPr>
        <w:jc w:val="both"/>
        <w:rPr>
          <w:rFonts w:ascii="Arial Narrow" w:hAnsi="Arial Narrow"/>
          <w:sz w:val="24"/>
          <w:szCs w:val="24"/>
          <w:shd w:val="clear" w:color="auto" w:fill="FFFFFF"/>
        </w:rPr>
      </w:pPr>
      <w:r>
        <w:rPr>
          <w:noProof/>
          <w:lang w:val="en-US"/>
        </w:rPr>
        <w:drawing>
          <wp:inline distT="0" distB="0" distL="0" distR="0" wp14:anchorId="2156304E" wp14:editId="17AE12B5">
            <wp:extent cx="5612130" cy="3686175"/>
            <wp:effectExtent l="0" t="0" r="7620" b="9525"/>
            <wp:docPr id="1948222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22728" name=""/>
                    <pic:cNvPicPr/>
                  </pic:nvPicPr>
                  <pic:blipFill>
                    <a:blip r:embed="rId21"/>
                    <a:stretch>
                      <a:fillRect/>
                    </a:stretch>
                  </pic:blipFill>
                  <pic:spPr>
                    <a:xfrm>
                      <a:off x="0" y="0"/>
                      <a:ext cx="5612130" cy="3686175"/>
                    </a:xfrm>
                    <a:prstGeom prst="rect">
                      <a:avLst/>
                    </a:prstGeom>
                  </pic:spPr>
                </pic:pic>
              </a:graphicData>
            </a:graphic>
          </wp:inline>
        </w:drawing>
      </w:r>
    </w:p>
    <w:p w14:paraId="029263AE" w14:textId="38905562" w:rsidR="00632990" w:rsidRPr="00632990" w:rsidRDefault="00632990" w:rsidP="00632990">
      <w:pPr>
        <w:pStyle w:val="selectable-text"/>
        <w:spacing w:before="0" w:beforeAutospacing="0" w:after="0" w:afterAutospacing="0"/>
        <w:jc w:val="both"/>
        <w:rPr>
          <w:rFonts w:ascii="Arial Narrow" w:hAnsi="Arial Narrow"/>
        </w:rPr>
      </w:pPr>
      <w:r>
        <w:rPr>
          <w:rStyle w:val="selectable-text1"/>
          <w:rFonts w:ascii="Arial Narrow" w:hAnsi="Arial Narrow"/>
        </w:rPr>
        <w:lastRenderedPageBreak/>
        <w:t>Es así como se identifica que l</w:t>
      </w:r>
      <w:r w:rsidRPr="00632990">
        <w:rPr>
          <w:rStyle w:val="selectable-text1"/>
          <w:rFonts w:ascii="Arial Narrow" w:hAnsi="Arial Narrow"/>
        </w:rPr>
        <w:t xml:space="preserve">a población campesina </w:t>
      </w:r>
      <w:r w:rsidR="00994A11">
        <w:rPr>
          <w:rStyle w:val="selectable-text1"/>
          <w:rFonts w:ascii="Arial Narrow" w:hAnsi="Arial Narrow"/>
        </w:rPr>
        <w:t xml:space="preserve">tiene una </w:t>
      </w:r>
      <w:r w:rsidRPr="00632990">
        <w:rPr>
          <w:rStyle w:val="selectable-text1"/>
          <w:rFonts w:ascii="Arial Narrow" w:hAnsi="Arial Narrow"/>
        </w:rPr>
        <w:t xml:space="preserve">situación </w:t>
      </w:r>
      <w:r w:rsidR="00994A11">
        <w:rPr>
          <w:rStyle w:val="selectable-text1"/>
          <w:rFonts w:ascii="Arial Narrow" w:hAnsi="Arial Narrow"/>
        </w:rPr>
        <w:t xml:space="preserve">precaria </w:t>
      </w:r>
      <w:r w:rsidRPr="00632990">
        <w:rPr>
          <w:rStyle w:val="selectable-text1"/>
          <w:rFonts w:ascii="Arial Narrow" w:hAnsi="Arial Narrow"/>
        </w:rPr>
        <w:t>en materia de educación</w:t>
      </w:r>
      <w:r w:rsidR="00994A11">
        <w:rPr>
          <w:rStyle w:val="selectable-text1"/>
          <w:rFonts w:ascii="Arial Narrow" w:hAnsi="Arial Narrow"/>
        </w:rPr>
        <w:t xml:space="preserve"> y una vulneración del dicho derecho</w:t>
      </w:r>
      <w:r w:rsidRPr="00632990">
        <w:rPr>
          <w:rStyle w:val="selectable-text1"/>
          <w:rFonts w:ascii="Arial Narrow" w:hAnsi="Arial Narrow"/>
        </w:rPr>
        <w:t xml:space="preserve">, </w:t>
      </w:r>
      <w:r w:rsidR="00994A11">
        <w:rPr>
          <w:rStyle w:val="selectable-text1"/>
          <w:rFonts w:ascii="Arial Narrow" w:hAnsi="Arial Narrow"/>
        </w:rPr>
        <w:t xml:space="preserve">a partir de </w:t>
      </w:r>
      <w:r w:rsidRPr="00632990">
        <w:rPr>
          <w:rStyle w:val="selectable-text1"/>
          <w:rFonts w:ascii="Arial Narrow" w:hAnsi="Arial Narrow"/>
        </w:rPr>
        <w:t xml:space="preserve">una serie de obstáculos que limitan el acceso a una educación y comprometen el desarrollo integral de estas comunidades. </w:t>
      </w:r>
    </w:p>
    <w:p w14:paraId="4506AEED" w14:textId="77777777" w:rsidR="00632990" w:rsidRDefault="00632990" w:rsidP="00632990">
      <w:pPr>
        <w:pStyle w:val="selectable-text"/>
        <w:spacing w:before="0" w:beforeAutospacing="0" w:after="0" w:afterAutospacing="0"/>
        <w:jc w:val="both"/>
        <w:rPr>
          <w:rFonts w:ascii="Arial Narrow" w:hAnsi="Arial Narrow"/>
        </w:rPr>
      </w:pPr>
    </w:p>
    <w:p w14:paraId="0AB0398C" w14:textId="77777777" w:rsidR="00A74805" w:rsidRPr="00632990" w:rsidRDefault="00A74805" w:rsidP="00632990">
      <w:pPr>
        <w:pStyle w:val="selectable-text"/>
        <w:spacing w:before="0" w:beforeAutospacing="0" w:after="0" w:afterAutospacing="0"/>
        <w:jc w:val="both"/>
        <w:rPr>
          <w:rFonts w:ascii="Arial Narrow" w:hAnsi="Arial Narrow"/>
        </w:rPr>
      </w:pPr>
    </w:p>
    <w:p w14:paraId="2C719417" w14:textId="421077BD" w:rsidR="00632990" w:rsidRPr="00632990" w:rsidRDefault="00632990" w:rsidP="00632990">
      <w:pPr>
        <w:pStyle w:val="selectable-text"/>
        <w:spacing w:before="0" w:beforeAutospacing="0" w:after="0" w:afterAutospacing="0"/>
        <w:jc w:val="both"/>
        <w:rPr>
          <w:rFonts w:ascii="Arial Narrow" w:hAnsi="Arial Narrow"/>
        </w:rPr>
      </w:pPr>
      <w:r w:rsidRPr="00632990">
        <w:rPr>
          <w:rStyle w:val="selectable-text1"/>
          <w:rFonts w:ascii="Arial Narrow" w:hAnsi="Arial Narrow"/>
        </w:rPr>
        <w:t>En primer lugar, la falta de infraestructura adecuada es uno de los principales impedimentos para la educación en los centros poblados campesinos. Muchas de estas comunidade</w:t>
      </w:r>
      <w:r w:rsidR="00994A11">
        <w:rPr>
          <w:rStyle w:val="selectable-text1"/>
          <w:rFonts w:ascii="Arial Narrow" w:hAnsi="Arial Narrow"/>
        </w:rPr>
        <w:t xml:space="preserve">s carecen de escuelas equipadas, de conectividad, de energía </w:t>
      </w:r>
      <w:r w:rsidRPr="00632990">
        <w:rPr>
          <w:rStyle w:val="selectable-text1"/>
          <w:rFonts w:ascii="Arial Narrow" w:hAnsi="Arial Narrow"/>
        </w:rPr>
        <w:t>y</w:t>
      </w:r>
      <w:r w:rsidR="00994A11">
        <w:rPr>
          <w:rStyle w:val="selectable-text1"/>
          <w:rFonts w:ascii="Arial Narrow" w:hAnsi="Arial Narrow"/>
        </w:rPr>
        <w:t xml:space="preserve"> de</w:t>
      </w:r>
      <w:r w:rsidRPr="00632990">
        <w:rPr>
          <w:rStyle w:val="selectable-text1"/>
          <w:rFonts w:ascii="Arial Narrow" w:hAnsi="Arial Narrow"/>
        </w:rPr>
        <w:t xml:space="preserve"> espacios adecuados para el aprendizaje, lo que dificulta el proceso de enseñanza y afecta la motivación de los estudiantes. La falta de acceso a tecnología y recursos educativos modernos también contribuye a perpetuar la brecha educativa.</w:t>
      </w:r>
    </w:p>
    <w:p w14:paraId="1C4B069B" w14:textId="77777777" w:rsidR="00632990" w:rsidRDefault="00632990" w:rsidP="00632990">
      <w:pPr>
        <w:pStyle w:val="selectable-text"/>
        <w:spacing w:before="0" w:beforeAutospacing="0" w:after="0" w:afterAutospacing="0"/>
        <w:jc w:val="both"/>
        <w:rPr>
          <w:rFonts w:ascii="Arial Narrow" w:hAnsi="Arial Narrow"/>
        </w:rPr>
      </w:pPr>
    </w:p>
    <w:p w14:paraId="7B22F158" w14:textId="77777777" w:rsidR="00A74805" w:rsidRPr="00632990" w:rsidRDefault="00A74805" w:rsidP="00632990">
      <w:pPr>
        <w:pStyle w:val="selectable-text"/>
        <w:spacing w:before="0" w:beforeAutospacing="0" w:after="0" w:afterAutospacing="0"/>
        <w:jc w:val="both"/>
        <w:rPr>
          <w:rFonts w:ascii="Arial Narrow" w:hAnsi="Arial Narrow"/>
        </w:rPr>
      </w:pPr>
    </w:p>
    <w:p w14:paraId="05493065" w14:textId="77777777" w:rsidR="00632990" w:rsidRPr="00632990" w:rsidRDefault="00632990" w:rsidP="00632990">
      <w:pPr>
        <w:pStyle w:val="selectable-text"/>
        <w:spacing w:before="0" w:beforeAutospacing="0" w:after="0" w:afterAutospacing="0"/>
        <w:jc w:val="both"/>
        <w:rPr>
          <w:rFonts w:ascii="Arial Narrow" w:hAnsi="Arial Narrow"/>
        </w:rPr>
      </w:pPr>
      <w:r w:rsidRPr="00632990">
        <w:rPr>
          <w:rStyle w:val="selectable-text1"/>
          <w:rFonts w:ascii="Arial Narrow" w:hAnsi="Arial Narrow"/>
        </w:rPr>
        <w:t>Además, la escasez de docentes capacitados es un problema persistente en estas áreas. La dificultad para atraer y retener profesionales de la educación en zonas rurales conlleva a aulas sobrepobladas y a la falta de atención individualizada para los estudiantes. Esto repercute en la calidad de la enseñanza y el aprendizaje, lo que a su vez se traduce en tasas de deserción y repetición más altas.</w:t>
      </w:r>
    </w:p>
    <w:p w14:paraId="63D23C20" w14:textId="77777777" w:rsidR="00632990" w:rsidRDefault="00632990" w:rsidP="00632990">
      <w:pPr>
        <w:pStyle w:val="selectable-text"/>
        <w:spacing w:before="0" w:beforeAutospacing="0" w:after="0" w:afterAutospacing="0"/>
        <w:jc w:val="both"/>
        <w:rPr>
          <w:rFonts w:ascii="Arial Narrow" w:hAnsi="Arial Narrow"/>
        </w:rPr>
      </w:pPr>
    </w:p>
    <w:p w14:paraId="20EE248E" w14:textId="77777777" w:rsidR="00A74805" w:rsidRPr="00632990" w:rsidRDefault="00A74805" w:rsidP="00632990">
      <w:pPr>
        <w:pStyle w:val="selectable-text"/>
        <w:spacing w:before="0" w:beforeAutospacing="0" w:after="0" w:afterAutospacing="0"/>
        <w:jc w:val="both"/>
        <w:rPr>
          <w:rFonts w:ascii="Arial Narrow" w:hAnsi="Arial Narrow"/>
        </w:rPr>
      </w:pPr>
    </w:p>
    <w:p w14:paraId="135982A0" w14:textId="77777777" w:rsidR="00632990" w:rsidRPr="00632990" w:rsidRDefault="00632990" w:rsidP="00632990">
      <w:pPr>
        <w:pStyle w:val="selectable-text"/>
        <w:spacing w:before="0" w:beforeAutospacing="0" w:after="0" w:afterAutospacing="0"/>
        <w:jc w:val="both"/>
        <w:rPr>
          <w:rFonts w:ascii="Arial Narrow" w:hAnsi="Arial Narrow"/>
        </w:rPr>
      </w:pPr>
      <w:r w:rsidRPr="00632990">
        <w:rPr>
          <w:rStyle w:val="selectable-text1"/>
          <w:rFonts w:ascii="Arial Narrow" w:hAnsi="Arial Narrow"/>
        </w:rPr>
        <w:t>Otro desafío crucial es el acceso limitado a materiales didácticos y recursos educativos. La falta de libros de texto, material audiovisual y tecnología educativa adecuada dificulta la comprensión y la participación de los estudiantes, lo que afecta negativamente su rendimiento y su interés por la educación. Esta situación se agrava por la falta de inversión en programas de capacitación y desarrollo profesional para los docentes.</w:t>
      </w:r>
    </w:p>
    <w:p w14:paraId="6BF4F649" w14:textId="77777777" w:rsidR="00632990" w:rsidRDefault="00632990" w:rsidP="00632990">
      <w:pPr>
        <w:pStyle w:val="selectable-text"/>
        <w:spacing w:before="0" w:beforeAutospacing="0" w:after="0" w:afterAutospacing="0"/>
        <w:jc w:val="both"/>
        <w:rPr>
          <w:rFonts w:ascii="Arial Narrow" w:hAnsi="Arial Narrow"/>
        </w:rPr>
      </w:pPr>
    </w:p>
    <w:p w14:paraId="1D3333D7" w14:textId="77777777" w:rsidR="00A74805" w:rsidRPr="00632990" w:rsidRDefault="00A74805" w:rsidP="00632990">
      <w:pPr>
        <w:pStyle w:val="selectable-text"/>
        <w:spacing w:before="0" w:beforeAutospacing="0" w:after="0" w:afterAutospacing="0"/>
        <w:jc w:val="both"/>
        <w:rPr>
          <w:rFonts w:ascii="Arial Narrow" w:hAnsi="Arial Narrow"/>
        </w:rPr>
      </w:pPr>
    </w:p>
    <w:p w14:paraId="2F993745" w14:textId="77777777" w:rsidR="00632990" w:rsidRPr="00632990" w:rsidRDefault="00632990" w:rsidP="00632990">
      <w:pPr>
        <w:pStyle w:val="selectable-text"/>
        <w:spacing w:before="0" w:beforeAutospacing="0" w:after="0" w:afterAutospacing="0"/>
        <w:jc w:val="both"/>
        <w:rPr>
          <w:rFonts w:ascii="Arial Narrow" w:hAnsi="Arial Narrow"/>
        </w:rPr>
      </w:pPr>
      <w:r w:rsidRPr="00632990">
        <w:rPr>
          <w:rStyle w:val="selectable-text1"/>
          <w:rFonts w:ascii="Arial Narrow" w:hAnsi="Arial Narrow"/>
        </w:rPr>
        <w:t>Las barreras geográficas y de transporte también juegan un papel significativo en la difícil situación educativa de la población campesina en los centros poblados. Las distancias largas y la falta de vías de comunicación eficientes hacen que sea complicado para muchos niños y jóvenes asistir regularmente a la escuela. Esto contribuye a altas tasas de ausentismo y abandono escolar.</w:t>
      </w:r>
    </w:p>
    <w:p w14:paraId="23EA2982" w14:textId="77777777" w:rsidR="00632990" w:rsidRDefault="00632990" w:rsidP="00632990">
      <w:pPr>
        <w:pStyle w:val="selectable-text"/>
        <w:spacing w:before="0" w:beforeAutospacing="0" w:after="0" w:afterAutospacing="0"/>
        <w:jc w:val="both"/>
        <w:rPr>
          <w:rFonts w:ascii="Arial Narrow" w:hAnsi="Arial Narrow"/>
        </w:rPr>
      </w:pPr>
    </w:p>
    <w:p w14:paraId="726254FE" w14:textId="77777777" w:rsidR="00A74805" w:rsidRPr="00632990" w:rsidRDefault="00A74805" w:rsidP="00632990">
      <w:pPr>
        <w:pStyle w:val="selectable-text"/>
        <w:spacing w:before="0" w:beforeAutospacing="0" w:after="0" w:afterAutospacing="0"/>
        <w:jc w:val="both"/>
        <w:rPr>
          <w:rFonts w:ascii="Arial Narrow" w:hAnsi="Arial Narrow"/>
        </w:rPr>
      </w:pPr>
    </w:p>
    <w:p w14:paraId="416F387D" w14:textId="5CA34AFA" w:rsidR="00632990" w:rsidRDefault="00632990" w:rsidP="00632990">
      <w:pPr>
        <w:pStyle w:val="selectable-text"/>
        <w:spacing w:before="0" w:beforeAutospacing="0" w:after="0" w:afterAutospacing="0"/>
        <w:jc w:val="both"/>
        <w:rPr>
          <w:rStyle w:val="selectable-text1"/>
          <w:rFonts w:ascii="Arial Narrow" w:hAnsi="Arial Narrow"/>
        </w:rPr>
      </w:pPr>
      <w:r w:rsidRPr="00632990">
        <w:rPr>
          <w:rStyle w:val="selectable-text1"/>
          <w:rFonts w:ascii="Arial Narrow" w:hAnsi="Arial Narrow"/>
        </w:rPr>
        <w:t>Finalmente, la situación económica precaria de muchas familias campesinas dificulta la inversión en la educación de sus hijos. La necesidad de que los niños contribuyan a las actividades agrícolas desde temprana edad para ayudar a la subsistencia familiar a menudo interfiere con su asistencia regular a la escuela.</w:t>
      </w:r>
    </w:p>
    <w:p w14:paraId="7543C222" w14:textId="77777777" w:rsidR="00A74805" w:rsidRDefault="00A74805" w:rsidP="00632990">
      <w:pPr>
        <w:pStyle w:val="selectable-text"/>
        <w:spacing w:before="0" w:beforeAutospacing="0" w:after="0" w:afterAutospacing="0"/>
        <w:jc w:val="both"/>
        <w:rPr>
          <w:rFonts w:ascii="Arial Narrow" w:hAnsi="Arial Narrow"/>
        </w:rPr>
      </w:pPr>
    </w:p>
    <w:p w14:paraId="6AAD19DA" w14:textId="77777777" w:rsidR="00A74805" w:rsidRPr="00632990" w:rsidRDefault="00A74805" w:rsidP="00632990">
      <w:pPr>
        <w:pStyle w:val="selectable-text"/>
        <w:spacing w:before="0" w:beforeAutospacing="0" w:after="0" w:afterAutospacing="0"/>
        <w:jc w:val="both"/>
        <w:rPr>
          <w:rFonts w:ascii="Arial Narrow" w:hAnsi="Arial Narrow"/>
        </w:rPr>
      </w:pPr>
    </w:p>
    <w:p w14:paraId="16ED25C2" w14:textId="77777777" w:rsidR="00254815" w:rsidRDefault="00254815" w:rsidP="00C10A31">
      <w:pPr>
        <w:pStyle w:val="Prrafodelista"/>
        <w:numPr>
          <w:ilvl w:val="0"/>
          <w:numId w:val="19"/>
        </w:numPr>
        <w:jc w:val="both"/>
        <w:rPr>
          <w:rFonts w:ascii="Arial Narrow" w:hAnsi="Arial Narrow"/>
          <w:b/>
          <w:bCs/>
          <w:sz w:val="24"/>
          <w:szCs w:val="24"/>
          <w:shd w:val="clear" w:color="auto" w:fill="FFFFFF"/>
        </w:rPr>
      </w:pPr>
      <w:r w:rsidRPr="00847818">
        <w:rPr>
          <w:rFonts w:ascii="Arial Narrow" w:hAnsi="Arial Narrow"/>
          <w:b/>
          <w:bCs/>
          <w:sz w:val="24"/>
          <w:szCs w:val="24"/>
          <w:shd w:val="clear" w:color="auto" w:fill="FFFFFF"/>
        </w:rPr>
        <w:t>Vivienda</w:t>
      </w:r>
    </w:p>
    <w:p w14:paraId="597A560F" w14:textId="77777777" w:rsidR="00A74805" w:rsidRDefault="00A74805" w:rsidP="00A74805">
      <w:pPr>
        <w:pStyle w:val="Prrafodelista"/>
        <w:jc w:val="both"/>
        <w:rPr>
          <w:rFonts w:ascii="Arial Narrow" w:hAnsi="Arial Narrow"/>
          <w:b/>
          <w:bCs/>
          <w:sz w:val="24"/>
          <w:szCs w:val="24"/>
          <w:shd w:val="clear" w:color="auto" w:fill="FFFFFF"/>
        </w:rPr>
      </w:pPr>
    </w:p>
    <w:p w14:paraId="2C138D71" w14:textId="74A4D0B3" w:rsidR="00A75D83" w:rsidRDefault="00413A5C" w:rsidP="00413A5C">
      <w:pPr>
        <w:jc w:val="both"/>
        <w:rPr>
          <w:rFonts w:ascii="Arial Narrow" w:hAnsi="Arial Narrow"/>
          <w:sz w:val="24"/>
          <w:szCs w:val="24"/>
          <w:shd w:val="clear" w:color="auto" w:fill="FFFFFF"/>
        </w:rPr>
      </w:pPr>
      <w:r>
        <w:rPr>
          <w:rFonts w:ascii="Arial Narrow" w:hAnsi="Arial Narrow"/>
          <w:sz w:val="24"/>
          <w:szCs w:val="24"/>
          <w:shd w:val="clear" w:color="auto" w:fill="FFFFFF"/>
        </w:rPr>
        <w:t>Según el DANE, los datos en materia de vivienda que tenemos en Colombia y especialmente enfocado en población campesina son los siguientes:</w:t>
      </w:r>
    </w:p>
    <w:p w14:paraId="700A8370" w14:textId="77777777" w:rsidR="00A74805" w:rsidRDefault="00A74805" w:rsidP="00413A5C">
      <w:pPr>
        <w:jc w:val="both"/>
        <w:rPr>
          <w:rFonts w:ascii="Arial Narrow" w:hAnsi="Arial Narrow"/>
          <w:sz w:val="24"/>
          <w:szCs w:val="24"/>
          <w:shd w:val="clear" w:color="auto" w:fill="FFFFFF"/>
        </w:rPr>
      </w:pPr>
    </w:p>
    <w:tbl>
      <w:tblPr>
        <w:tblW w:w="8624" w:type="dxa"/>
        <w:tblInd w:w="-152" w:type="dxa"/>
        <w:tblCellMar>
          <w:left w:w="0" w:type="dxa"/>
          <w:right w:w="0" w:type="dxa"/>
        </w:tblCellMar>
        <w:tblLook w:val="04A0" w:firstRow="1" w:lastRow="0" w:firstColumn="1" w:lastColumn="0" w:noHBand="0" w:noVBand="1"/>
      </w:tblPr>
      <w:tblGrid>
        <w:gridCol w:w="4388"/>
        <w:gridCol w:w="4236"/>
      </w:tblGrid>
      <w:tr w:rsidR="00A75D83" w:rsidRPr="00A75D83" w14:paraId="4B0ED981" w14:textId="77777777" w:rsidTr="00A74805">
        <w:trPr>
          <w:trHeight w:val="423"/>
        </w:trPr>
        <w:tc>
          <w:tcPr>
            <w:tcW w:w="4388" w:type="dxa"/>
            <w:tcBorders>
              <w:top w:val="single" w:sz="8" w:space="0" w:color="FFFFFF"/>
              <w:left w:val="single" w:sz="8" w:space="0" w:color="FFFFFF"/>
              <w:bottom w:val="single" w:sz="24" w:space="0" w:color="FFFFFF"/>
              <w:right w:val="single" w:sz="8" w:space="0" w:color="FFFFFF"/>
            </w:tcBorders>
            <w:shd w:val="clear" w:color="auto" w:fill="A9D18E"/>
            <w:tcMar>
              <w:top w:w="15" w:type="dxa"/>
              <w:left w:w="108" w:type="dxa"/>
              <w:bottom w:w="0" w:type="dxa"/>
              <w:right w:w="108" w:type="dxa"/>
            </w:tcMar>
            <w:hideMark/>
          </w:tcPr>
          <w:p w14:paraId="35A8D90C" w14:textId="1877D505" w:rsidR="00A75D83" w:rsidRPr="00A75D83" w:rsidRDefault="00A75D83" w:rsidP="00A75D83">
            <w:pPr>
              <w:spacing w:after="0" w:line="256" w:lineRule="auto"/>
              <w:jc w:val="center"/>
              <w:rPr>
                <w:rFonts w:ascii="Arial" w:eastAsia="Times New Roman" w:hAnsi="Arial" w:cs="Arial"/>
                <w:sz w:val="24"/>
                <w:szCs w:val="24"/>
                <w:lang w:val="en-US"/>
              </w:rPr>
            </w:pPr>
            <w:r w:rsidRPr="00A75D83">
              <w:rPr>
                <w:rFonts w:eastAsia="Times New Roman"/>
                <w:b/>
                <w:bCs/>
                <w:color w:val="000000" w:themeColor="text1"/>
                <w:kern w:val="2"/>
                <w:sz w:val="24"/>
                <w:szCs w:val="24"/>
              </w:rPr>
              <w:lastRenderedPageBreak/>
              <w:t>DÉFICIT HABITACIONAL RURAL</w:t>
            </w:r>
          </w:p>
        </w:tc>
        <w:tc>
          <w:tcPr>
            <w:tcW w:w="4236" w:type="dxa"/>
            <w:tcBorders>
              <w:top w:val="single" w:sz="8" w:space="0" w:color="FFFFFF"/>
              <w:left w:val="single" w:sz="8" w:space="0" w:color="FFFFFF"/>
              <w:bottom w:val="single" w:sz="24" w:space="0" w:color="FFFFFF"/>
              <w:right w:val="single" w:sz="8" w:space="0" w:color="FFFFFF"/>
            </w:tcBorders>
            <w:shd w:val="clear" w:color="auto" w:fill="A9D18E"/>
            <w:tcMar>
              <w:top w:w="15" w:type="dxa"/>
              <w:left w:w="108" w:type="dxa"/>
              <w:bottom w:w="0" w:type="dxa"/>
              <w:right w:w="108" w:type="dxa"/>
            </w:tcMar>
            <w:hideMark/>
          </w:tcPr>
          <w:p w14:paraId="299B6F70" w14:textId="080DAB4B" w:rsidR="00A75D83" w:rsidRPr="00A75D83" w:rsidRDefault="00A75D83" w:rsidP="00A75D83">
            <w:pPr>
              <w:spacing w:after="0" w:line="256" w:lineRule="auto"/>
              <w:jc w:val="center"/>
              <w:rPr>
                <w:rFonts w:ascii="Arial" w:eastAsia="Times New Roman" w:hAnsi="Arial" w:cs="Arial"/>
                <w:sz w:val="24"/>
                <w:szCs w:val="24"/>
                <w:lang w:val="en-US"/>
              </w:rPr>
            </w:pPr>
            <w:r w:rsidRPr="00A75D83">
              <w:rPr>
                <w:rFonts w:eastAsia="Times New Roman"/>
                <w:b/>
                <w:bCs/>
                <w:color w:val="000000" w:themeColor="text1"/>
                <w:kern w:val="2"/>
                <w:sz w:val="24"/>
                <w:szCs w:val="24"/>
              </w:rPr>
              <w:t>DÉFICIT HABITACIONAL URBANO</w:t>
            </w:r>
          </w:p>
        </w:tc>
      </w:tr>
      <w:tr w:rsidR="00A75D83" w:rsidRPr="00A75D83" w14:paraId="5E115367" w14:textId="77777777" w:rsidTr="00A74805">
        <w:trPr>
          <w:trHeight w:val="476"/>
        </w:trPr>
        <w:tc>
          <w:tcPr>
            <w:tcW w:w="4388" w:type="dxa"/>
            <w:tcBorders>
              <w:top w:val="single" w:sz="24"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hideMark/>
          </w:tcPr>
          <w:p w14:paraId="13BAFE16" w14:textId="77777777" w:rsidR="00A75D83" w:rsidRPr="00A75D83" w:rsidRDefault="00A75D83" w:rsidP="00A75D83">
            <w:pPr>
              <w:spacing w:after="0" w:line="256" w:lineRule="auto"/>
              <w:jc w:val="center"/>
              <w:rPr>
                <w:rFonts w:ascii="Arial" w:eastAsia="Times New Roman" w:hAnsi="Arial" w:cs="Arial"/>
                <w:sz w:val="24"/>
                <w:szCs w:val="24"/>
                <w:lang w:val="en-US"/>
              </w:rPr>
            </w:pPr>
            <w:r w:rsidRPr="00A75D83">
              <w:rPr>
                <w:rFonts w:eastAsia="Times New Roman"/>
                <w:b/>
                <w:bCs/>
                <w:color w:val="FFFFFF" w:themeColor="background1"/>
                <w:kern w:val="2"/>
                <w:sz w:val="24"/>
                <w:szCs w:val="24"/>
              </w:rPr>
              <w:t>68,2%</w:t>
            </w:r>
          </w:p>
        </w:tc>
        <w:tc>
          <w:tcPr>
            <w:tcW w:w="4236" w:type="dxa"/>
            <w:tcBorders>
              <w:top w:val="single" w:sz="24"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hideMark/>
          </w:tcPr>
          <w:p w14:paraId="07B24BC4" w14:textId="77777777" w:rsidR="00A75D83" w:rsidRPr="00A75D83" w:rsidRDefault="00A75D83" w:rsidP="00A75D83">
            <w:pPr>
              <w:spacing w:after="0" w:line="256" w:lineRule="auto"/>
              <w:jc w:val="center"/>
              <w:rPr>
                <w:rFonts w:ascii="Arial" w:eastAsia="Times New Roman" w:hAnsi="Arial" w:cs="Arial"/>
                <w:sz w:val="24"/>
                <w:szCs w:val="24"/>
                <w:lang w:val="en-US"/>
              </w:rPr>
            </w:pPr>
            <w:r w:rsidRPr="00A75D83">
              <w:rPr>
                <w:rFonts w:eastAsia="Times New Roman"/>
                <w:b/>
                <w:bCs/>
                <w:color w:val="FFFFFF" w:themeColor="background1"/>
                <w:kern w:val="2"/>
                <w:sz w:val="24"/>
                <w:szCs w:val="24"/>
              </w:rPr>
              <w:t>20,4%</w:t>
            </w:r>
          </w:p>
        </w:tc>
      </w:tr>
      <w:tr w:rsidR="00A75D83" w:rsidRPr="00A75D83" w14:paraId="7A98F8A9" w14:textId="77777777" w:rsidTr="00A74805">
        <w:trPr>
          <w:trHeight w:val="409"/>
        </w:trPr>
        <w:tc>
          <w:tcPr>
            <w:tcW w:w="438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hideMark/>
          </w:tcPr>
          <w:p w14:paraId="59B96EE8" w14:textId="707096A2" w:rsidR="00A75D83" w:rsidRPr="00A75D83" w:rsidRDefault="00A75D83" w:rsidP="00A75D83">
            <w:pPr>
              <w:spacing w:after="0" w:line="256" w:lineRule="auto"/>
              <w:jc w:val="center"/>
              <w:rPr>
                <w:rFonts w:ascii="Arial" w:eastAsia="Times New Roman" w:hAnsi="Arial" w:cs="Arial"/>
                <w:sz w:val="24"/>
                <w:szCs w:val="24"/>
                <w:lang w:val="en-US"/>
              </w:rPr>
            </w:pPr>
            <w:r w:rsidRPr="00A75D83">
              <w:rPr>
                <w:rFonts w:eastAsia="Times New Roman"/>
                <w:b/>
                <w:bCs/>
                <w:color w:val="000000" w:themeColor="text1"/>
                <w:kern w:val="2"/>
                <w:sz w:val="24"/>
                <w:szCs w:val="24"/>
              </w:rPr>
              <w:t>DÉFICIT CUANTITATIVO</w:t>
            </w:r>
          </w:p>
        </w:tc>
        <w:tc>
          <w:tcPr>
            <w:tcW w:w="4236"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hideMark/>
          </w:tcPr>
          <w:p w14:paraId="39E0A7FA" w14:textId="453DF69C" w:rsidR="00A75D83" w:rsidRPr="00A75D83" w:rsidRDefault="00A75D83" w:rsidP="00A75D83">
            <w:pPr>
              <w:spacing w:after="0" w:line="256" w:lineRule="auto"/>
              <w:jc w:val="center"/>
              <w:rPr>
                <w:rFonts w:ascii="Arial" w:eastAsia="Times New Roman" w:hAnsi="Arial" w:cs="Arial"/>
                <w:sz w:val="24"/>
                <w:szCs w:val="24"/>
                <w:lang w:val="en-US"/>
              </w:rPr>
            </w:pPr>
            <w:r w:rsidRPr="00A75D83">
              <w:rPr>
                <w:rFonts w:eastAsia="Times New Roman"/>
                <w:b/>
                <w:bCs/>
                <w:color w:val="000000" w:themeColor="text1"/>
                <w:kern w:val="2"/>
                <w:sz w:val="24"/>
                <w:szCs w:val="24"/>
              </w:rPr>
              <w:t>DÉFICIT CUANTITATIVO</w:t>
            </w:r>
          </w:p>
        </w:tc>
      </w:tr>
      <w:tr w:rsidR="00A75D83" w:rsidRPr="00A75D83" w14:paraId="142A6589" w14:textId="77777777" w:rsidTr="00A74805">
        <w:trPr>
          <w:trHeight w:val="476"/>
        </w:trPr>
        <w:tc>
          <w:tcPr>
            <w:tcW w:w="438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hideMark/>
          </w:tcPr>
          <w:p w14:paraId="5988593D" w14:textId="7D241707" w:rsidR="00A75D83" w:rsidRPr="00A75D83" w:rsidRDefault="00A75D83" w:rsidP="00A75D83">
            <w:pPr>
              <w:spacing w:after="0" w:line="256" w:lineRule="auto"/>
              <w:jc w:val="center"/>
              <w:rPr>
                <w:rFonts w:ascii="Arial" w:eastAsia="Times New Roman" w:hAnsi="Arial" w:cs="Arial"/>
                <w:sz w:val="24"/>
                <w:szCs w:val="24"/>
                <w:lang w:val="en-US"/>
              </w:rPr>
            </w:pPr>
            <w:r w:rsidRPr="00A75D83">
              <w:rPr>
                <w:rFonts w:eastAsia="Times New Roman"/>
                <w:b/>
                <w:bCs/>
                <w:color w:val="FFFFFF" w:themeColor="background1"/>
                <w:kern w:val="2"/>
                <w:sz w:val="24"/>
                <w:szCs w:val="24"/>
              </w:rPr>
              <w:t>20,7%</w:t>
            </w:r>
          </w:p>
        </w:tc>
        <w:tc>
          <w:tcPr>
            <w:tcW w:w="4236"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hideMark/>
          </w:tcPr>
          <w:p w14:paraId="5ED45E16" w14:textId="1303EBA8" w:rsidR="00A75D83" w:rsidRPr="00A75D83" w:rsidRDefault="00A75D83" w:rsidP="00A75D83">
            <w:pPr>
              <w:spacing w:after="0" w:line="256" w:lineRule="auto"/>
              <w:jc w:val="center"/>
              <w:rPr>
                <w:rFonts w:ascii="Arial" w:eastAsia="Times New Roman" w:hAnsi="Arial" w:cs="Arial"/>
                <w:sz w:val="24"/>
                <w:szCs w:val="24"/>
                <w:lang w:val="en-US"/>
              </w:rPr>
            </w:pPr>
            <w:r w:rsidRPr="00A75D83">
              <w:rPr>
                <w:rFonts w:eastAsia="Times New Roman"/>
                <w:b/>
                <w:bCs/>
                <w:color w:val="FFFFFF" w:themeColor="background1"/>
                <w:kern w:val="2"/>
                <w:sz w:val="24"/>
                <w:szCs w:val="24"/>
              </w:rPr>
              <w:t>3,7%</w:t>
            </w:r>
          </w:p>
        </w:tc>
      </w:tr>
      <w:tr w:rsidR="00A75D83" w:rsidRPr="00A75D83" w14:paraId="2E0D9450" w14:textId="77777777" w:rsidTr="00A74805">
        <w:trPr>
          <w:trHeight w:val="727"/>
        </w:trPr>
        <w:tc>
          <w:tcPr>
            <w:tcW w:w="438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hideMark/>
          </w:tcPr>
          <w:p w14:paraId="3985EFB1" w14:textId="3F112BC3" w:rsidR="00A75D83" w:rsidRPr="00A75D83" w:rsidRDefault="00A75D83" w:rsidP="00A75D83">
            <w:pPr>
              <w:spacing w:after="0" w:line="256" w:lineRule="auto"/>
              <w:jc w:val="center"/>
              <w:rPr>
                <w:rFonts w:ascii="Arial" w:eastAsia="Times New Roman" w:hAnsi="Arial" w:cs="Arial"/>
                <w:sz w:val="24"/>
                <w:szCs w:val="24"/>
                <w:lang w:val="en-US"/>
              </w:rPr>
            </w:pPr>
            <w:r w:rsidRPr="00A75D83">
              <w:rPr>
                <w:rFonts w:eastAsia="Times New Roman"/>
                <w:b/>
                <w:bCs/>
                <w:color w:val="000000" w:themeColor="text1"/>
                <w:kern w:val="2"/>
                <w:sz w:val="24"/>
                <w:szCs w:val="24"/>
              </w:rPr>
              <w:t>DÉFICIT CUALITATIVO</w:t>
            </w:r>
          </w:p>
        </w:tc>
        <w:tc>
          <w:tcPr>
            <w:tcW w:w="4236"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hideMark/>
          </w:tcPr>
          <w:p w14:paraId="6249389C" w14:textId="7BC00FA0" w:rsidR="00A75D83" w:rsidRPr="00A75D83" w:rsidRDefault="00A75D83" w:rsidP="00A75D83">
            <w:pPr>
              <w:spacing w:after="0" w:line="256" w:lineRule="auto"/>
              <w:jc w:val="center"/>
              <w:rPr>
                <w:rFonts w:ascii="Arial" w:eastAsia="Times New Roman" w:hAnsi="Arial" w:cs="Arial"/>
                <w:sz w:val="24"/>
                <w:szCs w:val="24"/>
                <w:lang w:val="en-US"/>
              </w:rPr>
            </w:pPr>
            <w:r w:rsidRPr="00A75D83">
              <w:rPr>
                <w:rFonts w:eastAsia="Times New Roman"/>
                <w:b/>
                <w:bCs/>
                <w:color w:val="000000" w:themeColor="text1"/>
                <w:kern w:val="2"/>
                <w:sz w:val="24"/>
                <w:szCs w:val="24"/>
              </w:rPr>
              <w:t>DÉFICIT CUALITATIVO</w:t>
            </w:r>
          </w:p>
        </w:tc>
      </w:tr>
      <w:tr w:rsidR="00A75D83" w:rsidRPr="00A75D83" w14:paraId="0C07F507" w14:textId="77777777" w:rsidTr="00A74805">
        <w:trPr>
          <w:trHeight w:val="476"/>
        </w:trPr>
        <w:tc>
          <w:tcPr>
            <w:tcW w:w="4388"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hideMark/>
          </w:tcPr>
          <w:p w14:paraId="59FF7A28" w14:textId="77777777" w:rsidR="00A75D83" w:rsidRPr="00A75D83" w:rsidRDefault="00A75D83" w:rsidP="00A75D83">
            <w:pPr>
              <w:spacing w:after="0" w:line="256" w:lineRule="auto"/>
              <w:jc w:val="center"/>
              <w:rPr>
                <w:rFonts w:ascii="Arial" w:eastAsia="Times New Roman" w:hAnsi="Arial" w:cs="Arial"/>
                <w:sz w:val="24"/>
                <w:szCs w:val="24"/>
                <w:lang w:val="en-US"/>
              </w:rPr>
            </w:pPr>
            <w:r w:rsidRPr="00A75D83">
              <w:rPr>
                <w:rFonts w:eastAsia="Times New Roman"/>
                <w:b/>
                <w:bCs/>
                <w:color w:val="FFFFFF" w:themeColor="background1"/>
                <w:kern w:val="2"/>
                <w:sz w:val="24"/>
                <w:szCs w:val="24"/>
              </w:rPr>
              <w:t>47,5%</w:t>
            </w:r>
          </w:p>
        </w:tc>
        <w:tc>
          <w:tcPr>
            <w:tcW w:w="4236" w:type="dxa"/>
            <w:tcBorders>
              <w:top w:val="single" w:sz="8" w:space="0" w:color="FFFFFF"/>
              <w:left w:val="single" w:sz="8" w:space="0" w:color="FFFFFF"/>
              <w:bottom w:val="single" w:sz="8" w:space="0" w:color="FFFFFF"/>
              <w:right w:val="single" w:sz="8" w:space="0" w:color="FFFFFF"/>
            </w:tcBorders>
            <w:shd w:val="clear" w:color="auto" w:fill="A9D18E"/>
            <w:tcMar>
              <w:top w:w="15" w:type="dxa"/>
              <w:left w:w="108" w:type="dxa"/>
              <w:bottom w:w="0" w:type="dxa"/>
              <w:right w:w="108" w:type="dxa"/>
            </w:tcMar>
            <w:hideMark/>
          </w:tcPr>
          <w:p w14:paraId="38FE3A1B" w14:textId="77777777" w:rsidR="00A75D83" w:rsidRPr="00A75D83" w:rsidRDefault="00A75D83" w:rsidP="00A75D83">
            <w:pPr>
              <w:spacing w:after="0" w:line="256" w:lineRule="auto"/>
              <w:jc w:val="center"/>
              <w:rPr>
                <w:rFonts w:ascii="Arial" w:eastAsia="Times New Roman" w:hAnsi="Arial" w:cs="Arial"/>
                <w:sz w:val="24"/>
                <w:szCs w:val="24"/>
                <w:lang w:val="en-US"/>
              </w:rPr>
            </w:pPr>
            <w:r w:rsidRPr="00A75D83">
              <w:rPr>
                <w:rFonts w:eastAsia="Times New Roman"/>
                <w:b/>
                <w:bCs/>
                <w:color w:val="FFFFFF" w:themeColor="background1"/>
                <w:kern w:val="2"/>
                <w:sz w:val="24"/>
                <w:szCs w:val="24"/>
              </w:rPr>
              <w:t>16,7%</w:t>
            </w:r>
          </w:p>
        </w:tc>
      </w:tr>
    </w:tbl>
    <w:p w14:paraId="1C79E5A8" w14:textId="296D875B" w:rsidR="00A75D83" w:rsidRPr="00A75D83" w:rsidRDefault="00A75D83" w:rsidP="00A75D83">
      <w:pPr>
        <w:pStyle w:val="NormalWeb"/>
        <w:spacing w:before="0" w:beforeAutospacing="0" w:after="0" w:afterAutospacing="0"/>
        <w:jc w:val="center"/>
      </w:pPr>
      <w:r w:rsidRPr="00A75D83">
        <w:rPr>
          <w:rFonts w:ascii="Arial" w:eastAsia="Calibri" w:hAnsi="Arial" w:cs="+mn-cs"/>
          <w:color w:val="000000"/>
          <w:kern w:val="24"/>
        </w:rPr>
        <w:t>Fuente: Encuesta Nacional de Calidad de Vida DANE 2021</w:t>
      </w:r>
    </w:p>
    <w:p w14:paraId="08665766" w14:textId="760E3F40" w:rsidR="00A75D83" w:rsidRPr="00A74805" w:rsidRDefault="00A75D83" w:rsidP="00A74805">
      <w:pPr>
        <w:pStyle w:val="NormalWeb"/>
        <w:spacing w:before="0" w:beforeAutospacing="0" w:after="160" w:afterAutospacing="0" w:line="256" w:lineRule="auto"/>
        <w:jc w:val="both"/>
      </w:pPr>
    </w:p>
    <w:p w14:paraId="01D13BF2" w14:textId="1F292899" w:rsidR="00413A5C" w:rsidRDefault="00413A5C" w:rsidP="00413A5C">
      <w:pPr>
        <w:jc w:val="both"/>
        <w:rPr>
          <w:rFonts w:ascii="Arial Narrow" w:hAnsi="Arial Narrow"/>
          <w:sz w:val="24"/>
          <w:szCs w:val="24"/>
          <w:shd w:val="clear" w:color="auto" w:fill="FFFFFF"/>
        </w:rPr>
      </w:pPr>
      <w:r>
        <w:rPr>
          <w:noProof/>
          <w:lang w:val="en-US"/>
        </w:rPr>
        <w:drawing>
          <wp:inline distT="0" distB="0" distL="0" distR="0" wp14:anchorId="090725EA" wp14:editId="74439F85">
            <wp:extent cx="5612130" cy="3533775"/>
            <wp:effectExtent l="0" t="0" r="7620" b="9525"/>
            <wp:docPr id="234251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51292" name=""/>
                    <pic:cNvPicPr/>
                  </pic:nvPicPr>
                  <pic:blipFill>
                    <a:blip r:embed="rId22"/>
                    <a:stretch>
                      <a:fillRect/>
                    </a:stretch>
                  </pic:blipFill>
                  <pic:spPr>
                    <a:xfrm>
                      <a:off x="0" y="0"/>
                      <a:ext cx="5612130" cy="3533775"/>
                    </a:xfrm>
                    <a:prstGeom prst="rect">
                      <a:avLst/>
                    </a:prstGeom>
                  </pic:spPr>
                </pic:pic>
              </a:graphicData>
            </a:graphic>
          </wp:inline>
        </w:drawing>
      </w:r>
    </w:p>
    <w:p w14:paraId="4B1FFBDE" w14:textId="55931A59" w:rsidR="00413A5C" w:rsidRPr="00413A5C" w:rsidRDefault="00413A5C" w:rsidP="00413A5C">
      <w:pPr>
        <w:pStyle w:val="selectable-text"/>
        <w:spacing w:before="0" w:beforeAutospacing="0" w:after="0" w:afterAutospacing="0"/>
        <w:jc w:val="both"/>
        <w:rPr>
          <w:rFonts w:ascii="Arial Narrow" w:hAnsi="Arial Narrow"/>
        </w:rPr>
      </w:pPr>
      <w:r w:rsidRPr="00413A5C">
        <w:rPr>
          <w:rStyle w:val="selectable-text1"/>
          <w:rFonts w:ascii="Arial Narrow" w:hAnsi="Arial Narrow"/>
        </w:rPr>
        <w:t xml:space="preserve">La población campesina en los centros poblados dispersos de Colombia </w:t>
      </w:r>
      <w:r w:rsidR="00994A11">
        <w:rPr>
          <w:rStyle w:val="selectable-text1"/>
          <w:rFonts w:ascii="Arial Narrow" w:hAnsi="Arial Narrow"/>
        </w:rPr>
        <w:t xml:space="preserve">también afronta </w:t>
      </w:r>
      <w:r w:rsidRPr="00413A5C">
        <w:rPr>
          <w:rStyle w:val="selectable-text1"/>
          <w:rFonts w:ascii="Arial Narrow" w:hAnsi="Arial Narrow"/>
        </w:rPr>
        <w:t xml:space="preserve">una situación </w:t>
      </w:r>
      <w:r w:rsidR="00994A11">
        <w:rPr>
          <w:rStyle w:val="selectable-text1"/>
          <w:rFonts w:ascii="Arial Narrow" w:hAnsi="Arial Narrow"/>
        </w:rPr>
        <w:t xml:space="preserve">precaria </w:t>
      </w:r>
      <w:r w:rsidRPr="00413A5C">
        <w:rPr>
          <w:rStyle w:val="selectable-text1"/>
          <w:rFonts w:ascii="Arial Narrow" w:hAnsi="Arial Narrow"/>
        </w:rPr>
        <w:t>respecta a la vivienda, caracterizada por una serie de desafíos estructurales que afectan su calidad de vida y bienestar. Estas comunidades rurales, a menudo alejadas de los centros urbanos y servicios básicos, luchan por obtener y mantener viviendas adecuadas que cumplan con estándares de habitabilidad y seguridad.</w:t>
      </w:r>
    </w:p>
    <w:p w14:paraId="250E5F06" w14:textId="77777777" w:rsidR="00413A5C" w:rsidRPr="00413A5C" w:rsidRDefault="00413A5C" w:rsidP="00413A5C">
      <w:pPr>
        <w:pStyle w:val="selectable-text"/>
        <w:spacing w:before="0" w:beforeAutospacing="0" w:after="0" w:afterAutospacing="0"/>
        <w:jc w:val="both"/>
        <w:rPr>
          <w:rFonts w:ascii="Arial Narrow" w:hAnsi="Arial Narrow"/>
        </w:rPr>
      </w:pPr>
    </w:p>
    <w:p w14:paraId="336027D2" w14:textId="77777777" w:rsidR="00413A5C" w:rsidRPr="00413A5C" w:rsidRDefault="00413A5C" w:rsidP="00413A5C">
      <w:pPr>
        <w:pStyle w:val="selectable-text"/>
        <w:spacing w:before="0" w:beforeAutospacing="0" w:after="0" w:afterAutospacing="0"/>
        <w:jc w:val="both"/>
        <w:rPr>
          <w:rFonts w:ascii="Arial Narrow" w:hAnsi="Arial Narrow"/>
        </w:rPr>
      </w:pPr>
      <w:r w:rsidRPr="00413A5C">
        <w:rPr>
          <w:rStyle w:val="selectable-text1"/>
          <w:rFonts w:ascii="Arial Narrow" w:hAnsi="Arial Narrow"/>
        </w:rPr>
        <w:t>Uno de los problemas más prominentes es la falta de acceso a viviendas dignas y adecuadas. Muchas familias campesinas viven en condiciones precarias, con viviendas construidas con materiales improvisados y en entornos vulnerables. Estas estructuras son propensas a filtraciones, inclemencias climáticas y problemas de salud debido a la falta de saneamiento básico.</w:t>
      </w:r>
    </w:p>
    <w:p w14:paraId="0AE47770" w14:textId="77777777" w:rsidR="00413A5C" w:rsidRPr="00413A5C" w:rsidRDefault="00413A5C" w:rsidP="00413A5C">
      <w:pPr>
        <w:pStyle w:val="selectable-text"/>
        <w:spacing w:before="0" w:beforeAutospacing="0" w:after="0" w:afterAutospacing="0"/>
        <w:jc w:val="both"/>
        <w:rPr>
          <w:rFonts w:ascii="Arial Narrow" w:hAnsi="Arial Narrow"/>
        </w:rPr>
      </w:pPr>
    </w:p>
    <w:p w14:paraId="79C6B67C" w14:textId="77777777" w:rsidR="00413A5C" w:rsidRPr="00413A5C" w:rsidRDefault="00413A5C" w:rsidP="00413A5C">
      <w:pPr>
        <w:pStyle w:val="selectable-text"/>
        <w:spacing w:before="0" w:beforeAutospacing="0" w:after="0" w:afterAutospacing="0"/>
        <w:jc w:val="both"/>
        <w:rPr>
          <w:rFonts w:ascii="Arial Narrow" w:hAnsi="Arial Narrow"/>
        </w:rPr>
      </w:pPr>
      <w:r w:rsidRPr="00413A5C">
        <w:rPr>
          <w:rStyle w:val="selectable-text1"/>
          <w:rFonts w:ascii="Arial Narrow" w:hAnsi="Arial Narrow"/>
        </w:rPr>
        <w:t>La carencia de servicios básicos es otro desafío importante. La falta de acceso a agua potable, electricidad y saneamiento adecuado afecta directamente la calidad de vida de las comunidades campesinas. La ausencia de sistemas de alcantarillado y la dependencia de fuentes de agua no tratadas pueden dar lugar a problemas de salud y a la propagación de enfermedades.</w:t>
      </w:r>
    </w:p>
    <w:p w14:paraId="5753B918" w14:textId="77777777" w:rsidR="00413A5C" w:rsidRPr="00413A5C" w:rsidRDefault="00413A5C" w:rsidP="00413A5C">
      <w:pPr>
        <w:pStyle w:val="selectable-text"/>
        <w:spacing w:before="0" w:beforeAutospacing="0" w:after="0" w:afterAutospacing="0"/>
        <w:jc w:val="both"/>
        <w:rPr>
          <w:rFonts w:ascii="Arial Narrow" w:hAnsi="Arial Narrow"/>
        </w:rPr>
      </w:pPr>
    </w:p>
    <w:p w14:paraId="41F0A5E9" w14:textId="77777777" w:rsidR="00413A5C" w:rsidRPr="00413A5C" w:rsidRDefault="00413A5C" w:rsidP="00413A5C">
      <w:pPr>
        <w:pStyle w:val="selectable-text"/>
        <w:spacing w:before="0" w:beforeAutospacing="0" w:after="0" w:afterAutospacing="0"/>
        <w:jc w:val="both"/>
        <w:rPr>
          <w:rFonts w:ascii="Arial Narrow" w:hAnsi="Arial Narrow"/>
        </w:rPr>
      </w:pPr>
      <w:r w:rsidRPr="00413A5C">
        <w:rPr>
          <w:rStyle w:val="selectable-text1"/>
          <w:rFonts w:ascii="Arial Narrow" w:hAnsi="Arial Narrow"/>
        </w:rPr>
        <w:t>La falta de seguridad en la tenencia de la tierra también es un obstáculo significativo en estas áreas. Muchas familias campesinas carecen de títulos de propiedad que les otorguen seguridad legal sobre sus tierras y viviendas. Esto puede llevar a desalojos forzosos y a la amenaza constante de perder sus hogares.</w:t>
      </w:r>
    </w:p>
    <w:p w14:paraId="4819AD77" w14:textId="77777777" w:rsidR="00413A5C" w:rsidRPr="00413A5C" w:rsidRDefault="00413A5C" w:rsidP="00413A5C">
      <w:pPr>
        <w:pStyle w:val="selectable-text"/>
        <w:spacing w:before="0" w:beforeAutospacing="0" w:after="0" w:afterAutospacing="0"/>
        <w:jc w:val="both"/>
        <w:rPr>
          <w:rFonts w:ascii="Arial Narrow" w:hAnsi="Arial Narrow"/>
        </w:rPr>
      </w:pPr>
    </w:p>
    <w:p w14:paraId="1C20958F" w14:textId="77777777" w:rsidR="00413A5C" w:rsidRPr="00413A5C" w:rsidRDefault="00413A5C" w:rsidP="00413A5C">
      <w:pPr>
        <w:pStyle w:val="selectable-text"/>
        <w:spacing w:before="0" w:beforeAutospacing="0" w:after="0" w:afterAutospacing="0"/>
        <w:jc w:val="both"/>
        <w:rPr>
          <w:rFonts w:ascii="Arial Narrow" w:hAnsi="Arial Narrow"/>
        </w:rPr>
      </w:pPr>
      <w:r w:rsidRPr="00413A5C">
        <w:rPr>
          <w:rStyle w:val="selectable-text1"/>
          <w:rFonts w:ascii="Arial Narrow" w:hAnsi="Arial Narrow"/>
        </w:rPr>
        <w:t>La ausencia de infraestructura y servicios básicos afecta la calidad de vida y la oportunidad de desarrollo de las generaciones jóvenes. La falta de acceso a educación de calidad y servicios de salud cercanos puede hacer que las familias jóvenes migren a zonas urbanas en busca de mejores condiciones de vida.</w:t>
      </w:r>
    </w:p>
    <w:p w14:paraId="291654EF" w14:textId="77777777" w:rsidR="00413A5C" w:rsidRPr="00413A5C" w:rsidRDefault="00413A5C" w:rsidP="00413A5C">
      <w:pPr>
        <w:pStyle w:val="selectable-text"/>
        <w:spacing w:before="0" w:beforeAutospacing="0" w:after="0" w:afterAutospacing="0"/>
        <w:jc w:val="both"/>
        <w:rPr>
          <w:rFonts w:ascii="Arial Narrow" w:hAnsi="Arial Narrow"/>
        </w:rPr>
      </w:pPr>
    </w:p>
    <w:p w14:paraId="0BE19D6E" w14:textId="44195D83" w:rsidR="00413A5C" w:rsidRDefault="00413A5C" w:rsidP="00DB0C51">
      <w:pPr>
        <w:pStyle w:val="selectable-text"/>
        <w:spacing w:before="0" w:beforeAutospacing="0" w:after="0" w:afterAutospacing="0"/>
        <w:jc w:val="both"/>
        <w:rPr>
          <w:rStyle w:val="selectable-text1"/>
          <w:rFonts w:ascii="Arial Narrow" w:hAnsi="Arial Narrow"/>
        </w:rPr>
      </w:pPr>
      <w:r w:rsidRPr="00413A5C">
        <w:rPr>
          <w:rStyle w:val="selectable-text1"/>
          <w:rFonts w:ascii="Arial Narrow" w:hAnsi="Arial Narrow"/>
        </w:rPr>
        <w:t>El contexto económico también juega un papel importante en la difícil situación de vivienda. La limitada disponibilidad de recursos financieros hace que sea difícil para las familias invertir en mejoras en sus viviendas o construir nuevas estructuras. La falta de acceso a crédito y programas de vivienda asequible complica aún más esta situación.</w:t>
      </w:r>
    </w:p>
    <w:p w14:paraId="5C2C683A" w14:textId="77777777" w:rsidR="00DB0C51" w:rsidRPr="00DB0C51" w:rsidRDefault="00DB0C51" w:rsidP="00DB0C51">
      <w:pPr>
        <w:pStyle w:val="selectable-text"/>
        <w:spacing w:before="0" w:beforeAutospacing="0" w:after="0" w:afterAutospacing="0"/>
        <w:jc w:val="both"/>
        <w:rPr>
          <w:rFonts w:ascii="Arial Narrow" w:hAnsi="Arial Narrow"/>
        </w:rPr>
      </w:pPr>
    </w:p>
    <w:p w14:paraId="18E9115A" w14:textId="1D8B1735" w:rsidR="00413A5C" w:rsidRDefault="00254815" w:rsidP="00C10A31">
      <w:pPr>
        <w:pStyle w:val="Prrafodelista"/>
        <w:numPr>
          <w:ilvl w:val="0"/>
          <w:numId w:val="19"/>
        </w:numPr>
        <w:jc w:val="both"/>
        <w:rPr>
          <w:rFonts w:ascii="Arial Narrow" w:hAnsi="Arial Narrow"/>
          <w:b/>
          <w:bCs/>
          <w:sz w:val="24"/>
          <w:szCs w:val="24"/>
          <w:shd w:val="clear" w:color="auto" w:fill="FFFFFF"/>
        </w:rPr>
      </w:pPr>
      <w:r w:rsidRPr="00847818">
        <w:rPr>
          <w:rFonts w:ascii="Arial Narrow" w:hAnsi="Arial Narrow"/>
          <w:b/>
          <w:bCs/>
          <w:sz w:val="24"/>
          <w:szCs w:val="24"/>
          <w:shd w:val="clear" w:color="auto" w:fill="FFFFFF"/>
        </w:rPr>
        <w:t>Agua potable y saneamiento básico</w:t>
      </w:r>
      <w:r w:rsidR="00B07CC1">
        <w:rPr>
          <w:rFonts w:ascii="Arial Narrow" w:hAnsi="Arial Narrow"/>
          <w:b/>
          <w:bCs/>
          <w:sz w:val="24"/>
          <w:szCs w:val="24"/>
          <w:shd w:val="clear" w:color="auto" w:fill="FFFFFF"/>
        </w:rPr>
        <w:t>.</w:t>
      </w:r>
    </w:p>
    <w:p w14:paraId="7C06057F" w14:textId="08E4FC0A" w:rsidR="00A75D83" w:rsidRDefault="00A75D83" w:rsidP="00A75D83">
      <w:pPr>
        <w:pStyle w:val="Prrafodelista"/>
        <w:jc w:val="both"/>
        <w:rPr>
          <w:rFonts w:ascii="Arial Narrow" w:hAnsi="Arial Narrow"/>
          <w:b/>
          <w:bCs/>
          <w:sz w:val="24"/>
          <w:szCs w:val="24"/>
          <w:shd w:val="clear" w:color="auto" w:fill="FFFFFF"/>
        </w:rPr>
      </w:pPr>
    </w:p>
    <w:p w14:paraId="07A063E2" w14:textId="7032F787" w:rsidR="007A0E0E" w:rsidRPr="007A0E0E" w:rsidRDefault="00E53355" w:rsidP="007A0E0E">
      <w:pPr>
        <w:jc w:val="both"/>
        <w:rPr>
          <w:rFonts w:ascii="Arial Narrow" w:hAnsi="Arial Narrow"/>
          <w:bCs/>
          <w:sz w:val="24"/>
          <w:szCs w:val="24"/>
          <w:shd w:val="clear" w:color="auto" w:fill="FFFFFF"/>
        </w:rPr>
      </w:pPr>
      <w:r w:rsidRPr="007A0E0E">
        <w:rPr>
          <w:rFonts w:ascii="Arial Narrow" w:hAnsi="Arial Narrow"/>
          <w:bCs/>
          <w:sz w:val="24"/>
          <w:szCs w:val="24"/>
          <w:shd w:val="clear" w:color="auto" w:fill="FFFFFF"/>
        </w:rPr>
        <w:t>Según información del DANE, tambi</w:t>
      </w:r>
      <w:r w:rsidR="007A0E0E" w:rsidRPr="007A0E0E">
        <w:rPr>
          <w:rFonts w:ascii="Arial Narrow" w:hAnsi="Arial Narrow"/>
          <w:bCs/>
          <w:sz w:val="24"/>
          <w:szCs w:val="24"/>
          <w:shd w:val="clear" w:color="auto" w:fill="FFFFFF"/>
        </w:rPr>
        <w:t>én la cobertura y acceso de los hogares rurales a los servicios básicos de acueducto y alcantarillo en el sector rural Colombia también es muy limitada con el 62% y 24% respectivamente.</w:t>
      </w:r>
    </w:p>
    <w:p w14:paraId="7FDEA2C7" w14:textId="60E2E67A" w:rsidR="00E53355" w:rsidRPr="00A74805" w:rsidRDefault="00E53355" w:rsidP="007A0E0E">
      <w:pPr>
        <w:spacing w:after="0" w:line="240" w:lineRule="auto"/>
        <w:jc w:val="center"/>
        <w:rPr>
          <w:rFonts w:ascii="Arial Narrow" w:eastAsiaTheme="minorEastAsia" w:hAnsi="Arial Narrow" w:cstheme="minorBidi"/>
          <w:b/>
          <w:bCs/>
          <w:color w:val="000000"/>
          <w:position w:val="1"/>
          <w:sz w:val="24"/>
          <w:szCs w:val="24"/>
          <w:u w:val="single"/>
          <w:lang w:val="es-ES"/>
        </w:rPr>
      </w:pPr>
      <w:r w:rsidRPr="00A74805">
        <w:rPr>
          <w:rFonts w:ascii="Arial Narrow" w:eastAsiaTheme="minorEastAsia" w:hAnsi="Arial Narrow" w:cstheme="minorBidi"/>
          <w:b/>
          <w:bCs/>
          <w:color w:val="000000"/>
          <w:position w:val="1"/>
          <w:sz w:val="24"/>
          <w:szCs w:val="24"/>
          <w:u w:val="single"/>
          <w:lang w:val="es-ES"/>
        </w:rPr>
        <w:t>Hogares con acceso a acueducto y alcantarillado (2017):</w:t>
      </w:r>
    </w:p>
    <w:p w14:paraId="7BB0D2C6" w14:textId="77777777" w:rsidR="007A0E0E" w:rsidRPr="00A74805" w:rsidRDefault="007A0E0E" w:rsidP="007A0E0E">
      <w:pPr>
        <w:spacing w:after="0" w:line="240" w:lineRule="auto"/>
        <w:jc w:val="center"/>
        <w:rPr>
          <w:rFonts w:ascii="Arial Narrow" w:eastAsia="Times New Roman" w:hAnsi="Arial Narrow" w:cs="Times New Roman"/>
          <w:sz w:val="24"/>
          <w:szCs w:val="24"/>
          <w:lang w:val="es-MX"/>
        </w:rPr>
      </w:pPr>
    </w:p>
    <w:p w14:paraId="1B17ADD9" w14:textId="77777777" w:rsidR="00E53355" w:rsidRPr="00A74805" w:rsidRDefault="00E53355" w:rsidP="00C10A31">
      <w:pPr>
        <w:numPr>
          <w:ilvl w:val="0"/>
          <w:numId w:val="35"/>
        </w:numPr>
        <w:spacing w:after="0" w:line="240" w:lineRule="auto"/>
        <w:ind w:left="1166"/>
        <w:contextualSpacing/>
        <w:jc w:val="center"/>
        <w:rPr>
          <w:rFonts w:ascii="Arial Narrow" w:eastAsia="Times New Roman" w:hAnsi="Arial Narrow" w:cs="Times New Roman"/>
          <w:sz w:val="24"/>
          <w:szCs w:val="24"/>
          <w:lang w:val="es-MX"/>
        </w:rPr>
      </w:pPr>
      <w:r w:rsidRPr="00A74805">
        <w:rPr>
          <w:rFonts w:ascii="Arial Narrow" w:eastAsiaTheme="minorEastAsia" w:hAnsi="Arial Narrow" w:cstheme="minorBidi"/>
          <w:b/>
          <w:bCs/>
          <w:color w:val="000000"/>
          <w:position w:val="1"/>
          <w:sz w:val="24"/>
          <w:szCs w:val="24"/>
          <w:lang w:val="es-ES"/>
        </w:rPr>
        <w:t xml:space="preserve">Zonas urbanas: 97,6% </w:t>
      </w:r>
      <w:r w:rsidRPr="00A74805">
        <w:rPr>
          <w:rFonts w:ascii="Arial Narrow" w:eastAsiaTheme="minorEastAsia" w:hAnsi="Arial Narrow" w:cstheme="minorBidi"/>
          <w:color w:val="000000"/>
          <w:position w:val="1"/>
          <w:sz w:val="24"/>
          <w:szCs w:val="24"/>
          <w:lang w:val="es-ES"/>
        </w:rPr>
        <w:t xml:space="preserve">cuentan con acceso a </w:t>
      </w:r>
      <w:r w:rsidRPr="00A74805">
        <w:rPr>
          <w:rFonts w:ascii="Arial Narrow" w:eastAsiaTheme="minorEastAsia" w:hAnsi="Arial Narrow" w:cstheme="minorBidi"/>
          <w:b/>
          <w:bCs/>
          <w:color w:val="000000"/>
          <w:position w:val="1"/>
          <w:sz w:val="24"/>
          <w:szCs w:val="24"/>
          <w:lang w:val="es-ES"/>
        </w:rPr>
        <w:t>acueducto.</w:t>
      </w:r>
    </w:p>
    <w:p w14:paraId="7675138D" w14:textId="77777777" w:rsidR="00E53355" w:rsidRPr="00A74805" w:rsidRDefault="00E53355" w:rsidP="00C10A31">
      <w:pPr>
        <w:numPr>
          <w:ilvl w:val="0"/>
          <w:numId w:val="35"/>
        </w:numPr>
        <w:spacing w:after="0" w:line="240" w:lineRule="auto"/>
        <w:ind w:left="1166"/>
        <w:contextualSpacing/>
        <w:jc w:val="center"/>
        <w:rPr>
          <w:rFonts w:ascii="Arial Narrow" w:eastAsia="Times New Roman" w:hAnsi="Arial Narrow" w:cs="Times New Roman"/>
          <w:sz w:val="24"/>
          <w:szCs w:val="24"/>
          <w:lang w:val="es-MX"/>
        </w:rPr>
      </w:pPr>
      <w:r w:rsidRPr="00A74805">
        <w:rPr>
          <w:rFonts w:ascii="Arial Narrow" w:eastAsiaTheme="minorEastAsia" w:hAnsi="Arial Narrow" w:cstheme="minorBidi"/>
          <w:b/>
          <w:bCs/>
          <w:color w:val="000000"/>
          <w:position w:val="1"/>
          <w:sz w:val="24"/>
          <w:szCs w:val="24"/>
          <w:lang w:val="es-ES"/>
        </w:rPr>
        <w:t xml:space="preserve">Zonas rurales: 62% </w:t>
      </w:r>
      <w:r w:rsidRPr="00A74805">
        <w:rPr>
          <w:rFonts w:ascii="Arial Narrow" w:eastAsiaTheme="minorEastAsia" w:hAnsi="Arial Narrow" w:cstheme="minorBidi"/>
          <w:color w:val="000000"/>
          <w:position w:val="1"/>
          <w:sz w:val="24"/>
          <w:szCs w:val="24"/>
          <w:lang w:val="es-ES"/>
        </w:rPr>
        <w:t xml:space="preserve">cuentan con acceso a </w:t>
      </w:r>
      <w:r w:rsidRPr="00A74805">
        <w:rPr>
          <w:rFonts w:ascii="Arial Narrow" w:eastAsiaTheme="minorEastAsia" w:hAnsi="Arial Narrow" w:cstheme="minorBidi"/>
          <w:b/>
          <w:bCs/>
          <w:color w:val="000000"/>
          <w:position w:val="1"/>
          <w:sz w:val="24"/>
          <w:szCs w:val="24"/>
          <w:lang w:val="es-ES"/>
        </w:rPr>
        <w:t>acueducto</w:t>
      </w:r>
    </w:p>
    <w:p w14:paraId="047C117F" w14:textId="77777777" w:rsidR="00E53355" w:rsidRPr="00A74805" w:rsidRDefault="00E53355" w:rsidP="007A0E0E">
      <w:pPr>
        <w:spacing w:after="0" w:line="240" w:lineRule="auto"/>
        <w:jc w:val="center"/>
        <w:rPr>
          <w:rFonts w:ascii="Arial Narrow" w:eastAsia="Times New Roman" w:hAnsi="Arial Narrow" w:cs="Times New Roman"/>
          <w:sz w:val="24"/>
          <w:szCs w:val="24"/>
          <w:lang w:val="es-MX"/>
        </w:rPr>
      </w:pPr>
      <w:r w:rsidRPr="00A74805">
        <w:rPr>
          <w:rFonts w:ascii="Arial Narrow" w:eastAsiaTheme="minorEastAsia" w:hAnsi="Arial Narrow" w:cstheme="minorBidi"/>
          <w:color w:val="000000"/>
          <w:position w:val="1"/>
          <w:sz w:val="24"/>
          <w:szCs w:val="24"/>
          <w:lang w:val="es-ES"/>
        </w:rPr>
        <w:t>La brecha mayor en el caso del porcentaje de hogares con acceso a alcantarillado:</w:t>
      </w:r>
    </w:p>
    <w:p w14:paraId="26B7DF9F" w14:textId="77777777" w:rsidR="00E53355" w:rsidRPr="00A74805" w:rsidRDefault="00E53355" w:rsidP="00C10A31">
      <w:pPr>
        <w:numPr>
          <w:ilvl w:val="0"/>
          <w:numId w:val="36"/>
        </w:numPr>
        <w:spacing w:after="0" w:line="240" w:lineRule="auto"/>
        <w:ind w:left="1166"/>
        <w:contextualSpacing/>
        <w:jc w:val="center"/>
        <w:rPr>
          <w:rFonts w:ascii="Arial Narrow" w:eastAsia="Times New Roman" w:hAnsi="Arial Narrow" w:cs="Times New Roman"/>
          <w:sz w:val="24"/>
          <w:szCs w:val="24"/>
          <w:lang w:val="es-MX"/>
        </w:rPr>
      </w:pPr>
      <w:r w:rsidRPr="00A74805">
        <w:rPr>
          <w:rFonts w:ascii="Arial Narrow" w:eastAsiaTheme="minorEastAsia" w:hAnsi="Arial Narrow" w:cstheme="minorBidi"/>
          <w:b/>
          <w:bCs/>
          <w:color w:val="000000"/>
          <w:position w:val="1"/>
          <w:sz w:val="24"/>
          <w:szCs w:val="24"/>
          <w:lang w:val="es-ES"/>
        </w:rPr>
        <w:t xml:space="preserve">Zonas urbanas: 92,9% </w:t>
      </w:r>
      <w:r w:rsidRPr="00A74805">
        <w:rPr>
          <w:rFonts w:ascii="Arial Narrow" w:eastAsiaTheme="minorEastAsia" w:hAnsi="Arial Narrow" w:cstheme="minorBidi"/>
          <w:color w:val="000000"/>
          <w:position w:val="1"/>
          <w:sz w:val="24"/>
          <w:szCs w:val="24"/>
          <w:lang w:val="es-ES"/>
        </w:rPr>
        <w:t xml:space="preserve">cuentan con acceso a </w:t>
      </w:r>
      <w:r w:rsidRPr="00A74805">
        <w:rPr>
          <w:rFonts w:ascii="Arial Narrow" w:eastAsiaTheme="minorEastAsia" w:hAnsi="Arial Narrow" w:cstheme="minorBidi"/>
          <w:b/>
          <w:bCs/>
          <w:color w:val="000000"/>
          <w:position w:val="1"/>
          <w:sz w:val="24"/>
          <w:szCs w:val="24"/>
          <w:lang w:val="es-ES"/>
        </w:rPr>
        <w:t>alcantarillado.</w:t>
      </w:r>
    </w:p>
    <w:p w14:paraId="770AB039" w14:textId="77777777" w:rsidR="00E53355" w:rsidRPr="00A74805" w:rsidRDefault="00E53355" w:rsidP="00C10A31">
      <w:pPr>
        <w:numPr>
          <w:ilvl w:val="0"/>
          <w:numId w:val="36"/>
        </w:numPr>
        <w:spacing w:after="0" w:line="240" w:lineRule="auto"/>
        <w:ind w:left="1166"/>
        <w:contextualSpacing/>
        <w:jc w:val="center"/>
        <w:rPr>
          <w:rFonts w:ascii="Arial Narrow" w:eastAsia="Times New Roman" w:hAnsi="Arial Narrow" w:cs="Times New Roman"/>
          <w:sz w:val="24"/>
          <w:szCs w:val="24"/>
          <w:lang w:val="es-MX"/>
        </w:rPr>
      </w:pPr>
      <w:r w:rsidRPr="00A74805">
        <w:rPr>
          <w:rFonts w:ascii="Arial Narrow" w:eastAsiaTheme="minorEastAsia" w:hAnsi="Arial Narrow" w:cstheme="minorBidi"/>
          <w:b/>
          <w:bCs/>
          <w:color w:val="000000"/>
          <w:position w:val="1"/>
          <w:sz w:val="24"/>
          <w:szCs w:val="24"/>
          <w:lang w:val="es-ES"/>
        </w:rPr>
        <w:t xml:space="preserve">Zonas rurales: 24,0% </w:t>
      </w:r>
      <w:r w:rsidRPr="00A74805">
        <w:rPr>
          <w:rFonts w:ascii="Arial Narrow" w:eastAsiaTheme="minorEastAsia" w:hAnsi="Arial Narrow" w:cstheme="minorBidi"/>
          <w:color w:val="000000"/>
          <w:position w:val="1"/>
          <w:sz w:val="24"/>
          <w:szCs w:val="24"/>
          <w:lang w:val="es-ES"/>
        </w:rPr>
        <w:t xml:space="preserve">cuentan con acceso a </w:t>
      </w:r>
      <w:r w:rsidRPr="00A74805">
        <w:rPr>
          <w:rFonts w:ascii="Arial Narrow" w:eastAsiaTheme="minorEastAsia" w:hAnsi="Arial Narrow" w:cstheme="minorBidi"/>
          <w:b/>
          <w:bCs/>
          <w:color w:val="000000"/>
          <w:position w:val="1"/>
          <w:sz w:val="24"/>
          <w:szCs w:val="24"/>
          <w:lang w:val="es-ES"/>
        </w:rPr>
        <w:t>alcantarillado</w:t>
      </w:r>
    </w:p>
    <w:p w14:paraId="33A8C625" w14:textId="4BB46A8F" w:rsidR="00A75D83" w:rsidRPr="00A74805" w:rsidRDefault="007A0E0E" w:rsidP="007A0E0E">
      <w:pPr>
        <w:jc w:val="center"/>
        <w:rPr>
          <w:rFonts w:ascii="Arial Narrow" w:hAnsi="Arial Narrow"/>
          <w:bCs/>
          <w:sz w:val="24"/>
          <w:szCs w:val="24"/>
          <w:shd w:val="clear" w:color="auto" w:fill="FFFFFF"/>
          <w:lang w:val="es-MX"/>
        </w:rPr>
      </w:pPr>
      <w:r w:rsidRPr="00A74805">
        <w:rPr>
          <w:rFonts w:ascii="Arial Narrow" w:hAnsi="Arial Narrow"/>
          <w:bCs/>
          <w:sz w:val="24"/>
          <w:szCs w:val="24"/>
          <w:shd w:val="clear" w:color="auto" w:fill="FFFFFF"/>
          <w:lang w:val="es-MX"/>
        </w:rPr>
        <w:t>Fuente DANE, ECV, 2017</w:t>
      </w:r>
    </w:p>
    <w:p w14:paraId="233BAC84" w14:textId="1ECE5938" w:rsidR="00413A5C" w:rsidRPr="00413A5C" w:rsidRDefault="00413A5C" w:rsidP="00413A5C">
      <w:pPr>
        <w:pStyle w:val="selectable-text"/>
        <w:spacing w:before="0" w:beforeAutospacing="0" w:after="0" w:afterAutospacing="0"/>
        <w:jc w:val="both"/>
        <w:rPr>
          <w:rFonts w:ascii="Arial Narrow" w:hAnsi="Arial Narrow"/>
        </w:rPr>
      </w:pPr>
      <w:r w:rsidRPr="00413A5C">
        <w:rPr>
          <w:rStyle w:val="selectable-text1"/>
          <w:rFonts w:ascii="Arial Narrow" w:hAnsi="Arial Narrow"/>
        </w:rPr>
        <w:t xml:space="preserve">La población campesina de Colombia enfrenta </w:t>
      </w:r>
      <w:r w:rsidR="007A0E0E">
        <w:rPr>
          <w:rStyle w:val="selectable-text1"/>
          <w:rFonts w:ascii="Arial Narrow" w:hAnsi="Arial Narrow"/>
        </w:rPr>
        <w:t xml:space="preserve">pues una situación desfavorable </w:t>
      </w:r>
      <w:proofErr w:type="gramStart"/>
      <w:r w:rsidR="007A0E0E">
        <w:rPr>
          <w:rStyle w:val="selectable-text1"/>
          <w:rFonts w:ascii="Arial Narrow" w:hAnsi="Arial Narrow"/>
        </w:rPr>
        <w:t xml:space="preserve">en relación </w:t>
      </w:r>
      <w:r w:rsidRPr="00413A5C">
        <w:rPr>
          <w:rStyle w:val="selectable-text1"/>
          <w:rFonts w:ascii="Arial Narrow" w:hAnsi="Arial Narrow"/>
        </w:rPr>
        <w:t>al</w:t>
      </w:r>
      <w:proofErr w:type="gramEnd"/>
      <w:r w:rsidRPr="00413A5C">
        <w:rPr>
          <w:rStyle w:val="selectable-text1"/>
          <w:rFonts w:ascii="Arial Narrow" w:hAnsi="Arial Narrow"/>
        </w:rPr>
        <w:t xml:space="preserve"> acceso a agua potable y saneamiento básico, lo que impacta directamente en su salud, bienestar y calidad de vida. </w:t>
      </w:r>
    </w:p>
    <w:p w14:paraId="43560E82" w14:textId="77777777" w:rsidR="00413A5C" w:rsidRPr="00413A5C" w:rsidRDefault="00413A5C" w:rsidP="00413A5C">
      <w:pPr>
        <w:pStyle w:val="selectable-text"/>
        <w:spacing w:before="0" w:beforeAutospacing="0" w:after="0" w:afterAutospacing="0"/>
        <w:jc w:val="both"/>
        <w:rPr>
          <w:rFonts w:ascii="Arial Narrow" w:hAnsi="Arial Narrow"/>
        </w:rPr>
      </w:pPr>
    </w:p>
    <w:p w14:paraId="577760CD" w14:textId="77777777" w:rsidR="00413A5C" w:rsidRPr="00413A5C" w:rsidRDefault="00413A5C" w:rsidP="00413A5C">
      <w:pPr>
        <w:pStyle w:val="selectable-text"/>
        <w:spacing w:before="0" w:beforeAutospacing="0" w:after="0" w:afterAutospacing="0"/>
        <w:jc w:val="both"/>
        <w:rPr>
          <w:rFonts w:ascii="Arial Narrow" w:hAnsi="Arial Narrow"/>
        </w:rPr>
      </w:pPr>
      <w:r w:rsidRPr="00413A5C">
        <w:rPr>
          <w:rStyle w:val="selectable-text1"/>
          <w:rFonts w:ascii="Arial Narrow" w:hAnsi="Arial Narrow"/>
        </w:rPr>
        <w:t xml:space="preserve">El acceso limitado a agua potable es uno de los problemas más apremiantes. Las fuentes de agua disponibles suelen ser insuficientes, no están tratadas o no cumplen con los estándares de potabilidad. Las comunidades campesinas a menudo deben depender de arroyos, ríos o pozos no protegidos, lo que aumenta el riesgo de enfermedades transmitidas por el agua y la contaminación. La distancia </w:t>
      </w:r>
      <w:r w:rsidRPr="00413A5C">
        <w:rPr>
          <w:rStyle w:val="selectable-text1"/>
          <w:rFonts w:ascii="Arial Narrow" w:hAnsi="Arial Narrow"/>
        </w:rPr>
        <w:lastRenderedPageBreak/>
        <w:t>entre estas fuentes y los hogares también puede ser considerable, lo que dificulta aún más el acceso regular al agua.</w:t>
      </w:r>
    </w:p>
    <w:p w14:paraId="19C96E91" w14:textId="77777777" w:rsidR="00413A5C" w:rsidRPr="00413A5C" w:rsidRDefault="00413A5C" w:rsidP="00413A5C">
      <w:pPr>
        <w:pStyle w:val="selectable-text"/>
        <w:spacing w:before="0" w:beforeAutospacing="0" w:after="0" w:afterAutospacing="0"/>
        <w:jc w:val="both"/>
        <w:rPr>
          <w:rFonts w:ascii="Arial Narrow" w:hAnsi="Arial Narrow"/>
        </w:rPr>
      </w:pPr>
    </w:p>
    <w:p w14:paraId="5FA37F33" w14:textId="77777777" w:rsidR="00413A5C" w:rsidRPr="00413A5C" w:rsidRDefault="00413A5C" w:rsidP="00413A5C">
      <w:pPr>
        <w:pStyle w:val="selectable-text"/>
        <w:spacing w:before="0" w:beforeAutospacing="0" w:after="0" w:afterAutospacing="0"/>
        <w:jc w:val="both"/>
        <w:rPr>
          <w:rFonts w:ascii="Arial Narrow" w:hAnsi="Arial Narrow"/>
        </w:rPr>
      </w:pPr>
      <w:r w:rsidRPr="00413A5C">
        <w:rPr>
          <w:rStyle w:val="selectable-text1"/>
          <w:rFonts w:ascii="Arial Narrow" w:hAnsi="Arial Narrow"/>
        </w:rPr>
        <w:t>La falta de saneamiento básico es otro desafío significativo. Muchas de estas comunidades carecen de sistemas de alcantarillado o de instalaciones adecuadas para el tratamiento de aguas residuales. La falta de acceso a baños y letrinas adecuadas puede llevar a la contaminación del agua y a la propagación de enfermedades relacionadas con la falta de higiene.</w:t>
      </w:r>
    </w:p>
    <w:p w14:paraId="1E53AF28" w14:textId="77777777" w:rsidR="00413A5C" w:rsidRPr="00413A5C" w:rsidRDefault="00413A5C" w:rsidP="00413A5C">
      <w:pPr>
        <w:pStyle w:val="selectable-text"/>
        <w:spacing w:before="0" w:beforeAutospacing="0" w:after="0" w:afterAutospacing="0"/>
        <w:jc w:val="both"/>
        <w:rPr>
          <w:rFonts w:ascii="Arial Narrow" w:hAnsi="Arial Narrow"/>
        </w:rPr>
      </w:pPr>
    </w:p>
    <w:p w14:paraId="0B734D07" w14:textId="77777777" w:rsidR="00413A5C" w:rsidRPr="00413A5C" w:rsidRDefault="00413A5C" w:rsidP="00413A5C">
      <w:pPr>
        <w:pStyle w:val="selectable-text"/>
        <w:spacing w:before="0" w:beforeAutospacing="0" w:after="0" w:afterAutospacing="0"/>
        <w:jc w:val="both"/>
        <w:rPr>
          <w:rFonts w:ascii="Arial Narrow" w:hAnsi="Arial Narrow"/>
        </w:rPr>
      </w:pPr>
      <w:r w:rsidRPr="00413A5C">
        <w:rPr>
          <w:rStyle w:val="selectable-text1"/>
          <w:rFonts w:ascii="Arial Narrow" w:hAnsi="Arial Narrow"/>
        </w:rPr>
        <w:t>Las condiciones de vida insalubres y la falta de acceso a servicios de agua y saneamiento adecuados tienen consecuencias graves para la salud de la población campesina. Las enfermedades transmitidas por el agua, como la diarrea y las infecciones gastrointestinales, son comunes debido a la falta de agua potable segura y al saneamiento deficiente. Además, la escasez de agua puede llevar a prácticas insalubres de higiene personal y de preparación de alimentos, lo que agrava los problemas de salud.</w:t>
      </w:r>
    </w:p>
    <w:p w14:paraId="615EC18F" w14:textId="77777777" w:rsidR="00413A5C" w:rsidRPr="00413A5C" w:rsidRDefault="00413A5C" w:rsidP="00413A5C">
      <w:pPr>
        <w:pStyle w:val="selectable-text"/>
        <w:spacing w:before="0" w:beforeAutospacing="0" w:after="0" w:afterAutospacing="0"/>
        <w:jc w:val="both"/>
        <w:rPr>
          <w:rFonts w:ascii="Arial Narrow" w:hAnsi="Arial Narrow"/>
        </w:rPr>
      </w:pPr>
    </w:p>
    <w:p w14:paraId="5BED6296" w14:textId="1B9D70CA" w:rsidR="00413A5C" w:rsidRDefault="00413A5C" w:rsidP="00A74805">
      <w:pPr>
        <w:pStyle w:val="selectable-text"/>
        <w:spacing w:before="0" w:beforeAutospacing="0" w:after="0" w:afterAutospacing="0"/>
        <w:jc w:val="both"/>
        <w:rPr>
          <w:rStyle w:val="selectable-text1"/>
        </w:rPr>
      </w:pPr>
      <w:r w:rsidRPr="00413A5C">
        <w:rPr>
          <w:rStyle w:val="selectable-text1"/>
          <w:rFonts w:ascii="Arial Narrow" w:hAnsi="Arial Narrow"/>
        </w:rPr>
        <w:t>La falta de inversión en infraestructura y servicios básicos en áreas rurales contribuye a esta situación precaria. Las limitaciones económicas y la falta de recursos gubernamentales destinados a proyectos de agua y saneamiento en estas comunidades dificultan la mejora de la situación. La falta de educación y sensibilización en torno a la importancia del agua potable y el saneamiento también puede influir en la adopción de prácticas saludables</w:t>
      </w:r>
      <w:r>
        <w:rPr>
          <w:rStyle w:val="selectable-text1"/>
        </w:rPr>
        <w:t>.</w:t>
      </w:r>
    </w:p>
    <w:p w14:paraId="56F7B9CC" w14:textId="77777777" w:rsidR="00A74805" w:rsidRPr="00A74805" w:rsidRDefault="00A74805" w:rsidP="00A74805">
      <w:pPr>
        <w:pStyle w:val="selectable-text"/>
        <w:spacing w:before="0" w:beforeAutospacing="0" w:after="0" w:afterAutospacing="0"/>
        <w:jc w:val="both"/>
      </w:pPr>
    </w:p>
    <w:p w14:paraId="600AB85B" w14:textId="2C8E8C24" w:rsidR="00254815" w:rsidRDefault="00254815" w:rsidP="00DB0C51">
      <w:pPr>
        <w:jc w:val="both"/>
        <w:rPr>
          <w:rFonts w:ascii="Arial Narrow" w:hAnsi="Arial Narrow"/>
          <w:b/>
          <w:bCs/>
          <w:sz w:val="24"/>
          <w:szCs w:val="24"/>
          <w:shd w:val="clear" w:color="auto" w:fill="FFFFFF"/>
        </w:rPr>
      </w:pPr>
      <w:r w:rsidRPr="00DB0C51">
        <w:rPr>
          <w:rFonts w:ascii="Arial Narrow" w:hAnsi="Arial Narrow"/>
          <w:b/>
          <w:bCs/>
          <w:sz w:val="24"/>
          <w:szCs w:val="24"/>
          <w:shd w:val="clear" w:color="auto" w:fill="FFFFFF"/>
        </w:rPr>
        <w:t>Seguridad social en la cadena del cacao-chocolate:</w:t>
      </w:r>
    </w:p>
    <w:p w14:paraId="471533B0" w14:textId="7B947346" w:rsidR="00DB0C51" w:rsidRDefault="00DB0C51" w:rsidP="00DB0C51">
      <w:pPr>
        <w:pStyle w:val="selectable-text"/>
        <w:spacing w:before="0" w:beforeAutospacing="0" w:after="0" w:afterAutospacing="0"/>
        <w:jc w:val="both"/>
        <w:rPr>
          <w:rStyle w:val="selectable-text1"/>
          <w:rFonts w:ascii="Arial Narrow" w:hAnsi="Arial Narrow"/>
        </w:rPr>
      </w:pPr>
      <w:r w:rsidRPr="00DB0C51">
        <w:rPr>
          <w:rStyle w:val="selectable-text1"/>
          <w:rFonts w:ascii="Arial Narrow" w:hAnsi="Arial Narrow"/>
        </w:rPr>
        <w:t xml:space="preserve">La situación en materia de seguridad social para las familias productoras de cacao en Colombia es </w:t>
      </w:r>
      <w:r w:rsidR="007A0E0E">
        <w:rPr>
          <w:rStyle w:val="selectable-text1"/>
          <w:rFonts w:ascii="Arial Narrow" w:hAnsi="Arial Narrow"/>
        </w:rPr>
        <w:t xml:space="preserve">otra </w:t>
      </w:r>
      <w:r w:rsidRPr="00DB0C51">
        <w:rPr>
          <w:rStyle w:val="selectable-text1"/>
          <w:rFonts w:ascii="Arial Narrow" w:hAnsi="Arial Narrow"/>
        </w:rPr>
        <w:t>preocupación de gran relevancia que requiere una atención urgente y soluciones legislativas adecuadas. Estas familias, que desempeñan un papel crucial en la cadena de valor del cacao, enfrentan numerosos desafíos en lo que respecta a la salud, los riesgos laborales y la falta de cobertura de pensiones. La ausencia de una red de seguridad social adecuada en este sector agrava aún más su vulnerabilidad económica y social.</w:t>
      </w:r>
    </w:p>
    <w:p w14:paraId="44D0E69D" w14:textId="77777777" w:rsidR="00231B23" w:rsidRDefault="00231B23" w:rsidP="00DB0C51">
      <w:pPr>
        <w:pStyle w:val="selectable-text"/>
        <w:spacing w:before="0" w:beforeAutospacing="0" w:after="0" w:afterAutospacing="0"/>
        <w:jc w:val="both"/>
        <w:rPr>
          <w:rStyle w:val="selectable-text1"/>
          <w:rFonts w:ascii="Arial Narrow" w:hAnsi="Arial Narrow"/>
        </w:rPr>
      </w:pPr>
    </w:p>
    <w:p w14:paraId="3932DC27" w14:textId="357D0930" w:rsidR="00231B23" w:rsidRDefault="00231B23" w:rsidP="00DB0C51">
      <w:pPr>
        <w:pStyle w:val="selectable-text"/>
        <w:spacing w:before="0" w:beforeAutospacing="0" w:after="0" w:afterAutospacing="0"/>
        <w:jc w:val="both"/>
        <w:rPr>
          <w:rStyle w:val="selectable-text1"/>
          <w:rFonts w:ascii="Arial Narrow" w:hAnsi="Arial Narrow"/>
        </w:rPr>
      </w:pPr>
      <w:r>
        <w:rPr>
          <w:rStyle w:val="selectable-text1"/>
          <w:rFonts w:ascii="Arial Narrow" w:hAnsi="Arial Narrow"/>
        </w:rPr>
        <w:t xml:space="preserve">Cuando </w:t>
      </w:r>
      <w:r w:rsidR="007A0E0E">
        <w:rPr>
          <w:rStyle w:val="selectable-text1"/>
          <w:rFonts w:ascii="Arial Narrow" w:hAnsi="Arial Narrow"/>
        </w:rPr>
        <w:t xml:space="preserve">examinamos la </w:t>
      </w:r>
      <w:r>
        <w:rPr>
          <w:rStyle w:val="selectable-text1"/>
          <w:rFonts w:ascii="Arial Narrow" w:hAnsi="Arial Narrow"/>
        </w:rPr>
        <w:t>ocupación de las personas ubicadas en centros poblados rurales y diversos encontramos la siguiente información:</w:t>
      </w:r>
    </w:p>
    <w:p w14:paraId="76DCF445" w14:textId="77777777" w:rsidR="00231B23" w:rsidRDefault="00231B23" w:rsidP="00DB0C51">
      <w:pPr>
        <w:pStyle w:val="selectable-text"/>
        <w:spacing w:before="0" w:beforeAutospacing="0" w:after="0" w:afterAutospacing="0"/>
        <w:jc w:val="both"/>
        <w:rPr>
          <w:rStyle w:val="selectable-text1"/>
          <w:rFonts w:ascii="Arial Narrow" w:hAnsi="Arial Narrow"/>
        </w:rPr>
      </w:pPr>
    </w:p>
    <w:p w14:paraId="6760ABBA" w14:textId="2A4E283C" w:rsidR="00231B23" w:rsidRDefault="00231B23" w:rsidP="00A74805">
      <w:pPr>
        <w:pStyle w:val="selectable-text"/>
        <w:spacing w:before="0" w:beforeAutospacing="0" w:after="0" w:afterAutospacing="0"/>
        <w:jc w:val="center"/>
        <w:rPr>
          <w:rFonts w:ascii="Arial Narrow" w:hAnsi="Arial Narrow"/>
        </w:rPr>
      </w:pPr>
      <w:r>
        <w:rPr>
          <w:noProof/>
          <w:lang w:val="en-US"/>
        </w:rPr>
        <w:drawing>
          <wp:inline distT="0" distB="0" distL="0" distR="0" wp14:anchorId="136A56F2" wp14:editId="397BA41D">
            <wp:extent cx="4781550" cy="2371839"/>
            <wp:effectExtent l="0" t="0" r="0" b="9525"/>
            <wp:docPr id="437307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07579" name=""/>
                    <pic:cNvPicPr/>
                  </pic:nvPicPr>
                  <pic:blipFill>
                    <a:blip r:embed="rId23"/>
                    <a:stretch>
                      <a:fillRect/>
                    </a:stretch>
                  </pic:blipFill>
                  <pic:spPr>
                    <a:xfrm>
                      <a:off x="0" y="0"/>
                      <a:ext cx="4795529" cy="2378773"/>
                    </a:xfrm>
                    <a:prstGeom prst="rect">
                      <a:avLst/>
                    </a:prstGeom>
                  </pic:spPr>
                </pic:pic>
              </a:graphicData>
            </a:graphic>
          </wp:inline>
        </w:drawing>
      </w:r>
    </w:p>
    <w:p w14:paraId="6EC3DB44" w14:textId="0543B820" w:rsidR="00231B23" w:rsidRPr="00DB0C51" w:rsidRDefault="00231B23" w:rsidP="00DB0C51">
      <w:pPr>
        <w:pStyle w:val="selectable-text"/>
        <w:spacing w:before="0" w:beforeAutospacing="0" w:after="0" w:afterAutospacing="0"/>
        <w:jc w:val="both"/>
        <w:rPr>
          <w:rFonts w:ascii="Arial Narrow" w:hAnsi="Arial Narrow"/>
        </w:rPr>
      </w:pPr>
      <w:r>
        <w:rPr>
          <w:rFonts w:ascii="Arial Narrow" w:hAnsi="Arial Narrow"/>
        </w:rPr>
        <w:lastRenderedPageBreak/>
        <w:t>Se evidencia así</w:t>
      </w:r>
      <w:r w:rsidR="007A0E0E">
        <w:rPr>
          <w:rFonts w:ascii="Arial Narrow" w:hAnsi="Arial Narrow"/>
        </w:rPr>
        <w:t xml:space="preserve"> altos niveles de ocupación informal (superiores al 84%)</w:t>
      </w:r>
      <w:r>
        <w:rPr>
          <w:rFonts w:ascii="Arial Narrow" w:hAnsi="Arial Narrow"/>
        </w:rPr>
        <w:t xml:space="preserve">, </w:t>
      </w:r>
      <w:r w:rsidR="007A0E0E">
        <w:rPr>
          <w:rFonts w:ascii="Arial Narrow" w:hAnsi="Arial Narrow"/>
        </w:rPr>
        <w:t xml:space="preserve">siendo baja la </w:t>
      </w:r>
      <w:r>
        <w:rPr>
          <w:rFonts w:ascii="Arial Narrow" w:hAnsi="Arial Narrow"/>
        </w:rPr>
        <w:t xml:space="preserve">asegurabilidad en materia social </w:t>
      </w:r>
      <w:r w:rsidR="007A0E0E">
        <w:rPr>
          <w:rFonts w:ascii="Arial Narrow" w:hAnsi="Arial Narrow"/>
        </w:rPr>
        <w:t xml:space="preserve">en el sector rural y en </w:t>
      </w:r>
      <w:r>
        <w:rPr>
          <w:rFonts w:ascii="Arial Narrow" w:hAnsi="Arial Narrow"/>
        </w:rPr>
        <w:t>la cadena de cacao – chocolate.</w:t>
      </w:r>
    </w:p>
    <w:p w14:paraId="136CB9BC" w14:textId="77777777" w:rsidR="00DB0C51" w:rsidRPr="00DB0C51" w:rsidRDefault="00DB0C51" w:rsidP="00DB0C51">
      <w:pPr>
        <w:pStyle w:val="selectable-text"/>
        <w:spacing w:before="0" w:beforeAutospacing="0" w:after="0" w:afterAutospacing="0"/>
        <w:jc w:val="both"/>
        <w:rPr>
          <w:rFonts w:ascii="Arial Narrow" w:hAnsi="Arial Narrow"/>
        </w:rPr>
      </w:pPr>
    </w:p>
    <w:p w14:paraId="4D1E301F" w14:textId="77777777" w:rsidR="00DB0C51" w:rsidRPr="00DB0C51" w:rsidRDefault="00DB0C51" w:rsidP="00DB0C51">
      <w:pPr>
        <w:pStyle w:val="selectable-text"/>
        <w:spacing w:before="0" w:beforeAutospacing="0" w:after="0" w:afterAutospacing="0"/>
        <w:jc w:val="both"/>
        <w:rPr>
          <w:rFonts w:ascii="Arial Narrow" w:hAnsi="Arial Narrow"/>
        </w:rPr>
      </w:pPr>
      <w:r w:rsidRPr="00DB0C51">
        <w:rPr>
          <w:rStyle w:val="selectable-text1"/>
          <w:rFonts w:ascii="Arial Narrow" w:hAnsi="Arial Narrow"/>
        </w:rPr>
        <w:t>En primer lugar, la falta de acceso a servicios de salud de calidad es una preocupación clave para las familias productoras de cacao. Las condiciones laborales y el entorno en el que trabajan a menudo aumentan su exposición a riesgos para la salud. La falta de servicios médicos adecuados y el difícil acceso a atención médica de calidad contribuyen a que las familias enfrenten problemas de salud sin el respaldo necesario.</w:t>
      </w:r>
    </w:p>
    <w:p w14:paraId="1A28F266" w14:textId="77777777" w:rsidR="00DB0C51" w:rsidRPr="00DB0C51" w:rsidRDefault="00DB0C51" w:rsidP="00DB0C51">
      <w:pPr>
        <w:pStyle w:val="selectable-text"/>
        <w:spacing w:before="0" w:beforeAutospacing="0" w:after="0" w:afterAutospacing="0"/>
        <w:jc w:val="both"/>
        <w:rPr>
          <w:rFonts w:ascii="Arial Narrow" w:hAnsi="Arial Narrow"/>
        </w:rPr>
      </w:pPr>
    </w:p>
    <w:p w14:paraId="2FE8046E" w14:textId="77777777" w:rsidR="00DB0C51" w:rsidRPr="00DB0C51" w:rsidRDefault="00DB0C51" w:rsidP="00DB0C51">
      <w:pPr>
        <w:pStyle w:val="selectable-text"/>
        <w:spacing w:before="0" w:beforeAutospacing="0" w:after="0" w:afterAutospacing="0"/>
        <w:jc w:val="both"/>
        <w:rPr>
          <w:rFonts w:ascii="Arial Narrow" w:hAnsi="Arial Narrow"/>
        </w:rPr>
      </w:pPr>
      <w:r w:rsidRPr="00DB0C51">
        <w:rPr>
          <w:rStyle w:val="selectable-text1"/>
          <w:rFonts w:ascii="Arial Narrow" w:hAnsi="Arial Narrow"/>
        </w:rPr>
        <w:t>Además, los riesgos laborales inherentes a la agricultura, como la exposición a productos químicos y las lesiones relacionadas con la manipulación de herramientas y maquinaria, pueden tener un impacto significativo en la salud de los trabajadores cacaoteros. La falta de políticas y medidas específicas de seguridad laboral agrava estos riesgos y aumenta la vulnerabilidad de las familias ante accidentes y enfermedades ocupacionales.</w:t>
      </w:r>
    </w:p>
    <w:p w14:paraId="72FEAD79" w14:textId="77777777" w:rsidR="00DB0C51" w:rsidRPr="00DB0C51" w:rsidRDefault="00DB0C51" w:rsidP="00DB0C51">
      <w:pPr>
        <w:pStyle w:val="selectable-text"/>
        <w:spacing w:before="0" w:beforeAutospacing="0" w:after="0" w:afterAutospacing="0"/>
        <w:jc w:val="both"/>
        <w:rPr>
          <w:rFonts w:ascii="Arial Narrow" w:hAnsi="Arial Narrow"/>
        </w:rPr>
      </w:pPr>
    </w:p>
    <w:p w14:paraId="2F520008" w14:textId="47EEBD85" w:rsidR="00DB0C51" w:rsidRPr="00DB0C51" w:rsidRDefault="00DB0C51" w:rsidP="00DB0C51">
      <w:pPr>
        <w:pStyle w:val="selectable-text"/>
        <w:spacing w:before="0" w:beforeAutospacing="0" w:after="0" w:afterAutospacing="0"/>
        <w:jc w:val="both"/>
        <w:rPr>
          <w:rFonts w:ascii="Arial Narrow" w:hAnsi="Arial Narrow"/>
        </w:rPr>
      </w:pPr>
      <w:r w:rsidRPr="00DB0C51">
        <w:rPr>
          <w:rStyle w:val="selectable-text1"/>
          <w:rFonts w:ascii="Arial Narrow" w:hAnsi="Arial Narrow"/>
        </w:rPr>
        <w:t>La falta de cobertura de pensiones es otro problema crítico en</w:t>
      </w:r>
      <w:r w:rsidR="007A0E0E">
        <w:rPr>
          <w:rStyle w:val="selectable-text1"/>
          <w:rFonts w:ascii="Arial Narrow" w:hAnsi="Arial Narrow"/>
        </w:rPr>
        <w:t xml:space="preserve"> la cadena</w:t>
      </w:r>
      <w:r w:rsidRPr="00DB0C51">
        <w:rPr>
          <w:rStyle w:val="selectable-text1"/>
          <w:rFonts w:ascii="Arial Narrow" w:hAnsi="Arial Narrow"/>
        </w:rPr>
        <w:t>. Muchas familias productoras de cacao trabajan en condiciones informales o temporales, lo que a menudo resulta en la falta de contribuciones a sistemas de pensiones. Esto significa que enfrentan un futuro incierto en términos de seguridad financiera después de su vida laboral activa.</w:t>
      </w:r>
    </w:p>
    <w:p w14:paraId="77D7FD28" w14:textId="77777777" w:rsidR="00DB0C51" w:rsidRPr="00DB0C51" w:rsidRDefault="00DB0C51" w:rsidP="00DB0C51">
      <w:pPr>
        <w:pStyle w:val="selectable-text"/>
        <w:spacing w:before="0" w:beforeAutospacing="0" w:after="0" w:afterAutospacing="0"/>
        <w:jc w:val="both"/>
        <w:rPr>
          <w:rFonts w:ascii="Arial Narrow" w:hAnsi="Arial Narrow"/>
        </w:rPr>
      </w:pPr>
    </w:p>
    <w:p w14:paraId="3417E7F6" w14:textId="77777777" w:rsidR="00DB0C51" w:rsidRPr="00DB0C51" w:rsidRDefault="00DB0C51" w:rsidP="00DB0C51">
      <w:pPr>
        <w:pStyle w:val="selectable-text"/>
        <w:spacing w:before="0" w:beforeAutospacing="0" w:after="0" w:afterAutospacing="0"/>
        <w:jc w:val="both"/>
        <w:rPr>
          <w:rFonts w:ascii="Arial Narrow" w:hAnsi="Arial Narrow"/>
        </w:rPr>
      </w:pPr>
      <w:r w:rsidRPr="00DB0C51">
        <w:rPr>
          <w:rStyle w:val="selectable-text1"/>
          <w:rFonts w:ascii="Arial Narrow" w:hAnsi="Arial Narrow"/>
        </w:rPr>
        <w:t>Para abordar esta difícil situación, es necesario generar procesos legislativos que promuevan y garanticen la seguridad social de las familias productoras de cacao en Colombia. Estos procesos deberían incluir:</w:t>
      </w:r>
    </w:p>
    <w:p w14:paraId="142A88BC" w14:textId="77777777" w:rsidR="00DB0C51" w:rsidRPr="00DB0C51" w:rsidRDefault="00DB0C51" w:rsidP="00DB0C51">
      <w:pPr>
        <w:pStyle w:val="selectable-text"/>
        <w:spacing w:before="0" w:beforeAutospacing="0" w:after="0" w:afterAutospacing="0"/>
        <w:jc w:val="both"/>
        <w:rPr>
          <w:rFonts w:ascii="Arial Narrow" w:hAnsi="Arial Narrow"/>
        </w:rPr>
      </w:pPr>
    </w:p>
    <w:p w14:paraId="3ECC48E6" w14:textId="77777777" w:rsidR="00DB0C51" w:rsidRPr="00DB0C51" w:rsidRDefault="00DB0C51" w:rsidP="00C10A31">
      <w:pPr>
        <w:pStyle w:val="selectable-text"/>
        <w:numPr>
          <w:ilvl w:val="0"/>
          <w:numId w:val="31"/>
        </w:numPr>
        <w:spacing w:before="0" w:beforeAutospacing="0" w:after="0" w:afterAutospacing="0"/>
        <w:jc w:val="both"/>
        <w:rPr>
          <w:rFonts w:ascii="Arial Narrow" w:hAnsi="Arial Narrow"/>
        </w:rPr>
      </w:pPr>
      <w:r w:rsidRPr="00DB0C51">
        <w:rPr>
          <w:rStyle w:val="selectable-text1"/>
          <w:rFonts w:ascii="Arial Narrow" w:hAnsi="Arial Narrow"/>
        </w:rPr>
        <w:t>Cobertura de salud integral: Es esencial implementar políticas que faciliten el acceso a servicios de salud de calidad para los trabajadores cacaoteros y sus familias. Esto puede incluir la expansión de programas de atención médica y la creación de centros de salud en áreas rurales.</w:t>
      </w:r>
    </w:p>
    <w:p w14:paraId="3E1566A9" w14:textId="77777777" w:rsidR="00DB0C51" w:rsidRPr="00DB0C51" w:rsidRDefault="00DB0C51" w:rsidP="00DB0C51">
      <w:pPr>
        <w:pStyle w:val="selectable-text"/>
        <w:spacing w:before="0" w:beforeAutospacing="0" w:after="0" w:afterAutospacing="0"/>
        <w:jc w:val="both"/>
        <w:rPr>
          <w:rFonts w:ascii="Arial Narrow" w:hAnsi="Arial Narrow"/>
        </w:rPr>
      </w:pPr>
    </w:p>
    <w:p w14:paraId="561049B2" w14:textId="77777777" w:rsidR="00DB0C51" w:rsidRPr="00DB0C51" w:rsidRDefault="00DB0C51" w:rsidP="00C10A31">
      <w:pPr>
        <w:pStyle w:val="selectable-text"/>
        <w:numPr>
          <w:ilvl w:val="0"/>
          <w:numId w:val="31"/>
        </w:numPr>
        <w:spacing w:before="0" w:beforeAutospacing="0" w:after="0" w:afterAutospacing="0"/>
        <w:jc w:val="both"/>
        <w:rPr>
          <w:rFonts w:ascii="Arial Narrow" w:hAnsi="Arial Narrow"/>
        </w:rPr>
      </w:pPr>
      <w:r w:rsidRPr="00DB0C51">
        <w:rPr>
          <w:rStyle w:val="selectable-text1"/>
          <w:rFonts w:ascii="Arial Narrow" w:hAnsi="Arial Narrow"/>
        </w:rPr>
        <w:t>Normativas de seguridad laboral: Se deben establecer regulaciones específicas para garantizar la seguridad y el bienestar de los trabajadores en el sector cacaotero. Esto podría implicar la implementación de prácticas seguras de trabajo, capacitación en seguridad y la adopción de medidas para prevenir y abordar los riesgos laborales.</w:t>
      </w:r>
    </w:p>
    <w:p w14:paraId="49E80582" w14:textId="77777777" w:rsidR="00DB0C51" w:rsidRPr="00DB0C51" w:rsidRDefault="00DB0C51" w:rsidP="00DB0C51">
      <w:pPr>
        <w:pStyle w:val="selectable-text"/>
        <w:spacing w:before="0" w:beforeAutospacing="0" w:after="0" w:afterAutospacing="0"/>
        <w:jc w:val="both"/>
        <w:rPr>
          <w:rFonts w:ascii="Arial Narrow" w:hAnsi="Arial Narrow"/>
        </w:rPr>
      </w:pPr>
    </w:p>
    <w:p w14:paraId="65282FE1" w14:textId="77777777" w:rsidR="00DB0C51" w:rsidRPr="00DB0C51" w:rsidRDefault="00DB0C51" w:rsidP="00C10A31">
      <w:pPr>
        <w:pStyle w:val="selectable-text"/>
        <w:numPr>
          <w:ilvl w:val="0"/>
          <w:numId w:val="31"/>
        </w:numPr>
        <w:spacing w:before="0" w:beforeAutospacing="0" w:after="0" w:afterAutospacing="0"/>
        <w:jc w:val="both"/>
        <w:rPr>
          <w:rFonts w:ascii="Arial Narrow" w:hAnsi="Arial Narrow"/>
        </w:rPr>
      </w:pPr>
      <w:r w:rsidRPr="00DB0C51">
        <w:rPr>
          <w:rStyle w:val="selectable-text1"/>
          <w:rFonts w:ascii="Arial Narrow" w:hAnsi="Arial Narrow"/>
        </w:rPr>
        <w:t>Sistemas de pensiones inclusivos: Se deben desarrollar opciones de pensiones flexibles y adaptadas a las circunstancias de los trabajadores rurales. Esto podría incluir la creación de sistemas de ahorro específicos para el sector agrícola y medidas que fomenten la contribución a sistemas de pensiones formales.</w:t>
      </w:r>
    </w:p>
    <w:p w14:paraId="51C1BAE8" w14:textId="77777777" w:rsidR="00DB0C51" w:rsidRPr="00DB0C51" w:rsidRDefault="00DB0C51" w:rsidP="00DB0C51">
      <w:pPr>
        <w:pStyle w:val="selectable-text"/>
        <w:spacing w:before="0" w:beforeAutospacing="0" w:after="0" w:afterAutospacing="0"/>
        <w:jc w:val="both"/>
        <w:rPr>
          <w:rFonts w:ascii="Arial Narrow" w:hAnsi="Arial Narrow"/>
        </w:rPr>
      </w:pPr>
    </w:p>
    <w:p w14:paraId="102C2CE7" w14:textId="77777777" w:rsidR="00DB0C51" w:rsidRPr="00DB0C51" w:rsidRDefault="00DB0C51" w:rsidP="00C10A31">
      <w:pPr>
        <w:pStyle w:val="selectable-text"/>
        <w:numPr>
          <w:ilvl w:val="0"/>
          <w:numId w:val="31"/>
        </w:numPr>
        <w:spacing w:before="0" w:beforeAutospacing="0" w:after="0" w:afterAutospacing="0"/>
        <w:jc w:val="both"/>
        <w:rPr>
          <w:rFonts w:ascii="Arial Narrow" w:hAnsi="Arial Narrow"/>
        </w:rPr>
      </w:pPr>
      <w:r w:rsidRPr="00DB0C51">
        <w:rPr>
          <w:rStyle w:val="selectable-text1"/>
          <w:rFonts w:ascii="Arial Narrow" w:hAnsi="Arial Narrow"/>
        </w:rPr>
        <w:t>Promoción de la formalización laboral: Se pueden establecer incentivos para fomentar la formalización del empleo en el sector cacaotero. Esto no solo beneficiaría a los trabajadores en términos de seguridad social, sino que también contribuiría al desarrollo económico sostenible.</w:t>
      </w:r>
    </w:p>
    <w:p w14:paraId="09C34C80" w14:textId="77777777" w:rsidR="00DB0C51" w:rsidRPr="00DB0C51" w:rsidRDefault="00DB0C51" w:rsidP="00DB0C51">
      <w:pPr>
        <w:pStyle w:val="selectable-text"/>
        <w:spacing w:before="0" w:beforeAutospacing="0" w:after="0" w:afterAutospacing="0"/>
        <w:jc w:val="both"/>
        <w:rPr>
          <w:rFonts w:ascii="Arial Narrow" w:hAnsi="Arial Narrow"/>
        </w:rPr>
      </w:pPr>
    </w:p>
    <w:p w14:paraId="0B5967D5" w14:textId="3FF5CCE0" w:rsidR="00DB0C51" w:rsidRPr="00DB0C51" w:rsidRDefault="00DB0C51" w:rsidP="00DB0C51">
      <w:pPr>
        <w:pStyle w:val="selectable-text"/>
        <w:spacing w:before="0" w:beforeAutospacing="0" w:after="0" w:afterAutospacing="0"/>
        <w:jc w:val="both"/>
        <w:rPr>
          <w:rFonts w:ascii="Arial Narrow" w:hAnsi="Arial Narrow"/>
        </w:rPr>
      </w:pPr>
      <w:r w:rsidRPr="00DB0C51">
        <w:rPr>
          <w:rStyle w:val="selectable-text1"/>
          <w:rFonts w:ascii="Arial Narrow" w:hAnsi="Arial Narrow"/>
        </w:rPr>
        <w:lastRenderedPageBreak/>
        <w:t>En resumen, la difícil situación en materia de seguridad social para las familias productoras de cacao en Colombia exige la implementación de medidas legislativas concretas. La creación de políticas que aborden la cobertura de salud, los riesgos laborales y las pensiones puede mejorar significativamente la calidad de vida y el bienestar de estas familias, al tiempo que fortalece la sostenibilidad y competitividad del sector cacaotero en el país.</w:t>
      </w:r>
    </w:p>
    <w:p w14:paraId="469146C9" w14:textId="77777777" w:rsidR="00376561" w:rsidRPr="00590B24" w:rsidRDefault="00376561" w:rsidP="00376561">
      <w:pPr>
        <w:pStyle w:val="Prrafodelista"/>
        <w:jc w:val="both"/>
        <w:rPr>
          <w:rFonts w:ascii="Arial Narrow" w:hAnsi="Arial Narrow"/>
          <w:b/>
          <w:bCs/>
          <w:sz w:val="24"/>
          <w:szCs w:val="24"/>
          <w:highlight w:val="yellow"/>
          <w:shd w:val="clear" w:color="auto" w:fill="FFFFFF"/>
        </w:rPr>
      </w:pPr>
    </w:p>
    <w:p w14:paraId="1DEBE48D" w14:textId="2145C200" w:rsidR="00254815" w:rsidRDefault="00254815" w:rsidP="00376561">
      <w:pPr>
        <w:jc w:val="both"/>
        <w:rPr>
          <w:rFonts w:ascii="Arial Narrow" w:hAnsi="Arial Narrow"/>
          <w:b/>
          <w:bCs/>
          <w:sz w:val="24"/>
          <w:szCs w:val="24"/>
          <w:shd w:val="clear" w:color="auto" w:fill="FFFFFF"/>
        </w:rPr>
      </w:pPr>
      <w:r w:rsidRPr="00376561">
        <w:rPr>
          <w:rFonts w:ascii="Arial Narrow" w:hAnsi="Arial Narrow"/>
          <w:b/>
          <w:bCs/>
          <w:sz w:val="24"/>
          <w:szCs w:val="24"/>
          <w:shd w:val="clear" w:color="auto" w:fill="FFFFFF"/>
        </w:rPr>
        <w:t>Oferta institucional para familias y trabajadores cacaoteras:</w:t>
      </w:r>
    </w:p>
    <w:p w14:paraId="297DD8AF" w14:textId="30884A50" w:rsidR="00255B5C" w:rsidRPr="00255B5C" w:rsidRDefault="00255B5C" w:rsidP="00255B5C">
      <w:pPr>
        <w:pStyle w:val="selectable-text"/>
        <w:spacing w:before="0" w:beforeAutospacing="0" w:after="0" w:afterAutospacing="0"/>
        <w:jc w:val="both"/>
        <w:rPr>
          <w:rFonts w:ascii="Arial Narrow" w:hAnsi="Arial Narrow"/>
        </w:rPr>
      </w:pPr>
      <w:r w:rsidRPr="00255B5C">
        <w:rPr>
          <w:rStyle w:val="selectable-text1"/>
          <w:rFonts w:ascii="Arial Narrow" w:hAnsi="Arial Narrow"/>
        </w:rPr>
        <w:t>La creación de una oferta institucional específica para las f</w:t>
      </w:r>
      <w:r w:rsidR="007A0E0E">
        <w:rPr>
          <w:rStyle w:val="selectable-text1"/>
          <w:rFonts w:ascii="Arial Narrow" w:hAnsi="Arial Narrow"/>
        </w:rPr>
        <w:t>amilias y trabajadores cacaotero</w:t>
      </w:r>
      <w:r w:rsidRPr="00255B5C">
        <w:rPr>
          <w:rStyle w:val="selectable-text1"/>
          <w:rFonts w:ascii="Arial Narrow" w:hAnsi="Arial Narrow"/>
        </w:rPr>
        <w:t xml:space="preserve">s en Colombia se fundamenta en </w:t>
      </w:r>
      <w:r w:rsidR="007A0E0E">
        <w:rPr>
          <w:rStyle w:val="selectable-text1"/>
          <w:rFonts w:ascii="Arial Narrow" w:hAnsi="Arial Narrow"/>
        </w:rPr>
        <w:t xml:space="preserve">la insatisfacción de necesidades básicas y la carencia de seguridad asocial de dicha población, así como de </w:t>
      </w:r>
      <w:r w:rsidRPr="00255B5C">
        <w:rPr>
          <w:rStyle w:val="selectable-text1"/>
          <w:rFonts w:ascii="Arial Narrow" w:hAnsi="Arial Narrow"/>
        </w:rPr>
        <w:t xml:space="preserve">la importancia económica, cultural y ambiental que tiene el cultivo del cacao en el país. </w:t>
      </w:r>
      <w:r w:rsidR="000C563E">
        <w:rPr>
          <w:rStyle w:val="selectable-text1"/>
          <w:rFonts w:ascii="Arial Narrow" w:hAnsi="Arial Narrow"/>
        </w:rPr>
        <w:t>Particularmente se necesitan diseñar e implementar programas y ofertas institucionales de educación, salud, vivienda, agua potable, saneamiento básico, conectividad, vías terciarias orientadas a satisfacer necesidades y mejorar las condiciones de vida de las familias cacaoteras y de sus trabajadores. Por ello se plantea un articulado en ese sentido en el presente proyecto le Ley.</w:t>
      </w:r>
    </w:p>
    <w:p w14:paraId="4066FAC7" w14:textId="05E1D959" w:rsidR="00255B5C" w:rsidRDefault="00255B5C" w:rsidP="00376561">
      <w:pPr>
        <w:jc w:val="both"/>
        <w:rPr>
          <w:rFonts w:ascii="Arial Narrow" w:hAnsi="Arial Narrow"/>
          <w:b/>
          <w:bCs/>
          <w:sz w:val="24"/>
          <w:szCs w:val="24"/>
          <w:shd w:val="clear" w:color="auto" w:fill="FFFFFF"/>
        </w:rPr>
      </w:pPr>
    </w:p>
    <w:p w14:paraId="7F3D38F7" w14:textId="453C9683" w:rsidR="00254815" w:rsidRPr="00376561" w:rsidRDefault="00254815" w:rsidP="00376561">
      <w:pPr>
        <w:jc w:val="both"/>
        <w:rPr>
          <w:rFonts w:ascii="Arial Narrow" w:hAnsi="Arial Narrow"/>
          <w:b/>
          <w:bCs/>
          <w:sz w:val="24"/>
          <w:szCs w:val="24"/>
          <w:shd w:val="clear" w:color="auto" w:fill="FFFFFF"/>
        </w:rPr>
      </w:pPr>
      <w:r w:rsidRPr="00376561">
        <w:rPr>
          <w:rFonts w:ascii="Arial Narrow" w:hAnsi="Arial Narrow"/>
          <w:b/>
          <w:bCs/>
          <w:sz w:val="24"/>
          <w:szCs w:val="24"/>
          <w:shd w:val="clear" w:color="auto" w:fill="FFFFFF"/>
        </w:rPr>
        <w:t>El cacao como cultivo sostenible y de la paz:</w:t>
      </w:r>
    </w:p>
    <w:p w14:paraId="73897F1E" w14:textId="3D2FFE4A" w:rsidR="00832F39" w:rsidRPr="00832F39" w:rsidRDefault="00832F39" w:rsidP="00832F39">
      <w:pPr>
        <w:pStyle w:val="selectable-text"/>
        <w:jc w:val="both"/>
        <w:rPr>
          <w:rFonts w:ascii="Arial Narrow" w:hAnsi="Arial Narrow"/>
        </w:rPr>
      </w:pPr>
      <w:r w:rsidRPr="00832F39">
        <w:rPr>
          <w:rStyle w:val="selectable-text1"/>
          <w:rFonts w:ascii="Arial Narrow" w:hAnsi="Arial Narrow"/>
        </w:rPr>
        <w:t>El cacao ha demostrado ser un cultivo de gran importancia tanto a nivel económico como social y ambiental en Colombia, contribuyendo de manera significativa a la sostenibilidad y a la construcción de la paz en el país.</w:t>
      </w:r>
    </w:p>
    <w:p w14:paraId="0536E306" w14:textId="3F14FCD4" w:rsidR="00832F39" w:rsidRPr="00832F39" w:rsidRDefault="00832F39" w:rsidP="00832F39">
      <w:pPr>
        <w:pStyle w:val="selectable-text"/>
        <w:jc w:val="both"/>
        <w:rPr>
          <w:rFonts w:ascii="Arial Narrow" w:hAnsi="Arial Narrow"/>
        </w:rPr>
      </w:pPr>
      <w:r>
        <w:rPr>
          <w:rStyle w:val="selectable-text1"/>
          <w:rFonts w:ascii="Arial Narrow" w:hAnsi="Arial Narrow"/>
        </w:rPr>
        <w:t xml:space="preserve">La </w:t>
      </w:r>
      <w:r w:rsidRPr="00832F39">
        <w:rPr>
          <w:rStyle w:val="selectable-text1"/>
          <w:rFonts w:ascii="Arial Narrow" w:hAnsi="Arial Narrow"/>
        </w:rPr>
        <w:t>Sostenibilidad económica</w:t>
      </w:r>
      <w:r>
        <w:rPr>
          <w:rStyle w:val="selectable-text1"/>
          <w:rFonts w:ascii="Arial Narrow" w:hAnsi="Arial Narrow"/>
        </w:rPr>
        <w:t xml:space="preserve"> toma importancia en l</w:t>
      </w:r>
      <w:r w:rsidRPr="00832F39">
        <w:rPr>
          <w:rStyle w:val="selectable-text1"/>
          <w:rFonts w:ascii="Arial Narrow" w:hAnsi="Arial Narrow"/>
        </w:rPr>
        <w:t>a producción de cacao</w:t>
      </w:r>
      <w:r>
        <w:rPr>
          <w:rStyle w:val="selectable-text1"/>
          <w:rFonts w:ascii="Arial Narrow" w:hAnsi="Arial Narrow"/>
        </w:rPr>
        <w:t xml:space="preserve"> la cual</w:t>
      </w:r>
      <w:r w:rsidRPr="00832F39">
        <w:rPr>
          <w:rStyle w:val="selectable-text1"/>
          <w:rFonts w:ascii="Arial Narrow" w:hAnsi="Arial Narrow"/>
        </w:rPr>
        <w:t xml:space="preserve"> genera ingresos para miles de pequeños agricultores en Colombia. A medida que el comercio internacional de cacao continúa creciendo, los productores colombianos tienen la oportunidad de participar en esta industria global y mejorar sus condiciones económicas. Esto es particularmente relevante en regiones rurales y apartadas donde el acceso a otras fuentes de empleo y generación de ingresos puede ser limitado.</w:t>
      </w:r>
    </w:p>
    <w:p w14:paraId="7019BC14" w14:textId="565393CE" w:rsidR="00832F39" w:rsidRPr="00832F39" w:rsidRDefault="00832F39" w:rsidP="00832F39">
      <w:pPr>
        <w:pStyle w:val="selectable-text"/>
        <w:jc w:val="both"/>
        <w:rPr>
          <w:rFonts w:ascii="Arial Narrow" w:hAnsi="Arial Narrow"/>
        </w:rPr>
      </w:pPr>
      <w:r>
        <w:rPr>
          <w:rStyle w:val="selectable-text1"/>
          <w:rFonts w:ascii="Arial Narrow" w:hAnsi="Arial Narrow"/>
        </w:rPr>
        <w:t>En materia ambiental</w:t>
      </w:r>
      <w:r w:rsidRPr="00832F39">
        <w:rPr>
          <w:rStyle w:val="selectable-text1"/>
          <w:rFonts w:ascii="Arial Narrow" w:hAnsi="Arial Narrow"/>
        </w:rPr>
        <w:t xml:space="preserve"> El cacao se cultiva en sistemas agroforestales, lo que significa que se planta en combinación con árboles y plantas nativas. Estos sistemas ayudan a mantener la biodiversidad local, conservar el suelo y el agua, y reducir la deforestación. En un país como Colombia, con una rica </w:t>
      </w:r>
      <w:r w:rsidR="00F42462" w:rsidRPr="00832F39">
        <w:rPr>
          <w:rStyle w:val="selectable-text1"/>
          <w:rFonts w:ascii="Arial Narrow" w:hAnsi="Arial Narrow"/>
        </w:rPr>
        <w:t>biodiversidad,</w:t>
      </w:r>
      <w:r w:rsidRPr="00832F39">
        <w:rPr>
          <w:rStyle w:val="selectable-text1"/>
          <w:rFonts w:ascii="Arial Narrow" w:hAnsi="Arial Narrow"/>
        </w:rPr>
        <w:t xml:space="preserve"> pero también amenazada por la degradación ambiental, la adopción de prácticas de cultivo de cacao sostenible puede contribuir a la protección del medio ambiente.</w:t>
      </w:r>
    </w:p>
    <w:p w14:paraId="1505EC28" w14:textId="30770117" w:rsidR="00832F39" w:rsidRPr="00832F39" w:rsidRDefault="00832F39" w:rsidP="00832F39">
      <w:pPr>
        <w:pStyle w:val="selectable-text"/>
        <w:jc w:val="both"/>
        <w:rPr>
          <w:rFonts w:ascii="Arial Narrow" w:hAnsi="Arial Narrow"/>
        </w:rPr>
      </w:pPr>
      <w:r w:rsidRPr="00832F39">
        <w:rPr>
          <w:rStyle w:val="selectable-text1"/>
          <w:rFonts w:ascii="Arial Narrow" w:hAnsi="Arial Narrow"/>
        </w:rPr>
        <w:t>Colombia ha enfrentado conflictos armados internos que han causado sufrimiento a nivel nacional. El cultivo del cacao puede desempeñar un papel importante en la construcción de la paz al ofrecer alternativas económicas a comunidades previamente involucradas en la producción de cultivos ilícitos, como la coca. Al brindar oportunidades legítimas de empleo y subsistencia, el cacao puede ayudar a reducir la dependencia de actividades ilegales y contribuir a la estabilización de zonas afectadas por el conflicto.</w:t>
      </w:r>
    </w:p>
    <w:p w14:paraId="0E8F5917" w14:textId="77777777" w:rsidR="00832F39" w:rsidRDefault="00832F39" w:rsidP="00832F39">
      <w:pPr>
        <w:pStyle w:val="selectable-text"/>
        <w:jc w:val="both"/>
        <w:rPr>
          <w:rFonts w:ascii="Arial Narrow" w:hAnsi="Arial Narrow"/>
        </w:rPr>
      </w:pPr>
      <w:r>
        <w:rPr>
          <w:rFonts w:ascii="Arial Narrow" w:hAnsi="Arial Narrow"/>
        </w:rPr>
        <w:t xml:space="preserve">De la mano con el aporte a la paz, también la producción de cacao implica </w:t>
      </w:r>
      <w:r w:rsidRPr="00832F39">
        <w:rPr>
          <w:rStyle w:val="selectable-text1"/>
          <w:rFonts w:ascii="Arial Narrow" w:hAnsi="Arial Narrow"/>
        </w:rPr>
        <w:t>Inclusión social</w:t>
      </w:r>
      <w:r>
        <w:rPr>
          <w:rStyle w:val="selectable-text1"/>
          <w:rFonts w:ascii="Arial Narrow" w:hAnsi="Arial Narrow"/>
        </w:rPr>
        <w:t xml:space="preserve"> al </w:t>
      </w:r>
      <w:r w:rsidRPr="00832F39">
        <w:rPr>
          <w:rStyle w:val="selectable-text1"/>
          <w:rFonts w:ascii="Arial Narrow" w:hAnsi="Arial Narrow"/>
        </w:rPr>
        <w:t>involucra</w:t>
      </w:r>
      <w:r>
        <w:rPr>
          <w:rStyle w:val="selectable-text1"/>
          <w:rFonts w:ascii="Arial Narrow" w:hAnsi="Arial Narrow"/>
        </w:rPr>
        <w:t>r</w:t>
      </w:r>
      <w:r w:rsidRPr="00832F39">
        <w:rPr>
          <w:rStyle w:val="selectable-text1"/>
          <w:rFonts w:ascii="Arial Narrow" w:hAnsi="Arial Narrow"/>
        </w:rPr>
        <w:t xml:space="preserve"> a una gran cantidad de pequeños agricultores y comunidades rurales. Al promover prácticas de cultivo </w:t>
      </w:r>
      <w:r w:rsidRPr="00832F39">
        <w:rPr>
          <w:rStyle w:val="selectable-text1"/>
          <w:rFonts w:ascii="Arial Narrow" w:hAnsi="Arial Narrow"/>
        </w:rPr>
        <w:lastRenderedPageBreak/>
        <w:t>sostenible, se pueden mejorar las condiciones de vida de estos agricultores, brindándoles acceso a capacitación, tecnología y mercados. Esto puede empoderar a las comunidades y reducir las desigualdades, lo que a su vez puede tener un impacto positivo en la cohesión social y la paz.</w:t>
      </w:r>
    </w:p>
    <w:p w14:paraId="71CCE2A4" w14:textId="5BE825F0" w:rsidR="00F42462" w:rsidRDefault="00F42462" w:rsidP="00F42462">
      <w:pPr>
        <w:pStyle w:val="selectable-text"/>
        <w:jc w:val="both"/>
        <w:rPr>
          <w:rFonts w:ascii="Arial Narrow" w:eastAsia="Arial Narrow" w:hAnsi="Arial Narrow" w:cs="Arial Narrow"/>
          <w:b/>
          <w:color w:val="000000"/>
        </w:rPr>
      </w:pPr>
      <w:r>
        <w:rPr>
          <w:rFonts w:ascii="Arial Narrow" w:eastAsia="Arial Narrow" w:hAnsi="Arial Narrow" w:cs="Arial Narrow"/>
          <w:b/>
          <w:color w:val="000000"/>
        </w:rPr>
        <w:t>C</w:t>
      </w:r>
      <w:r w:rsidRPr="000D129F">
        <w:rPr>
          <w:rFonts w:ascii="Arial Narrow" w:eastAsia="Arial Narrow" w:hAnsi="Arial Narrow" w:cs="Arial Narrow"/>
          <w:b/>
          <w:color w:val="000000"/>
        </w:rPr>
        <w:t>ertificaciones e incentivos ambientales</w:t>
      </w:r>
      <w:r>
        <w:rPr>
          <w:rFonts w:ascii="Arial Narrow" w:eastAsia="Arial Narrow" w:hAnsi="Arial Narrow" w:cs="Arial Narrow"/>
          <w:b/>
          <w:color w:val="000000"/>
        </w:rPr>
        <w:t>:</w:t>
      </w:r>
    </w:p>
    <w:p w14:paraId="5C1F9CC5" w14:textId="14846112" w:rsidR="00F42462" w:rsidRPr="000D129F" w:rsidRDefault="00F42462" w:rsidP="00F42462">
      <w:pPr>
        <w:pStyle w:val="selectable-text"/>
        <w:jc w:val="both"/>
        <w:rPr>
          <w:rFonts w:ascii="Arial Narrow" w:hAnsi="Arial Narrow" w:cs="Arabic Typesetting"/>
        </w:rPr>
      </w:pPr>
      <w:r>
        <w:rPr>
          <w:rStyle w:val="selectable-text1"/>
          <w:rFonts w:ascii="Arial Narrow" w:hAnsi="Arial Narrow" w:cs="Arabic Typesetting"/>
        </w:rPr>
        <w:t>En concordancia con el punto anterior, una disposición normativa que trae el proyecto es la</w:t>
      </w:r>
      <w:r w:rsidRPr="000D129F">
        <w:rPr>
          <w:rStyle w:val="selectable-text1"/>
          <w:rFonts w:ascii="Arial Narrow" w:hAnsi="Arial Narrow" w:cs="Arabic Typesetting"/>
        </w:rPr>
        <w:t xml:space="preserve"> que se refiere a las certificaciones e incentivos ambientales en la producción de cacao en Colombia, </w:t>
      </w:r>
      <w:r>
        <w:rPr>
          <w:rStyle w:val="selectable-text1"/>
          <w:rFonts w:ascii="Arial Narrow" w:hAnsi="Arial Narrow" w:cs="Arabic Typesetting"/>
        </w:rPr>
        <w:t xml:space="preserve">que </w:t>
      </w:r>
      <w:r w:rsidRPr="000D129F">
        <w:rPr>
          <w:rStyle w:val="selectable-text1"/>
          <w:rFonts w:ascii="Arial Narrow" w:hAnsi="Arial Narrow" w:cs="Arabic Typesetting"/>
        </w:rPr>
        <w:t>se basa en la importancia de promover prácticas sostenibles en la agricultura cacaotera y en el compromiso con la conservación del medio ambiente. Este artículo busca crear un marco que estimule la adopción de prácticas de cultivo respetuosas con el entorno, incentivando a los productores a adoptar enfoques ambientalmente responsables. A continuación, se presentan los argumentos clave para respaldar este artículo:</w:t>
      </w:r>
    </w:p>
    <w:p w14:paraId="43CE20AF" w14:textId="77777777" w:rsidR="00F42462" w:rsidRPr="000D129F" w:rsidRDefault="00F42462" w:rsidP="00C10A31">
      <w:pPr>
        <w:pStyle w:val="selectable-text"/>
        <w:numPr>
          <w:ilvl w:val="0"/>
          <w:numId w:val="30"/>
        </w:numPr>
        <w:jc w:val="both"/>
        <w:rPr>
          <w:rFonts w:ascii="Arial Narrow" w:hAnsi="Arial Narrow" w:cs="Arabic Typesetting"/>
        </w:rPr>
      </w:pPr>
      <w:r w:rsidRPr="000D129F">
        <w:rPr>
          <w:rStyle w:val="selectable-text1"/>
          <w:rFonts w:ascii="Arial Narrow" w:hAnsi="Arial Narrow" w:cs="Arabic Typesetting"/>
        </w:rPr>
        <w:t>Sostenibilidad Ambiental: La producción de cacao puede tener un impacto significativo en el medio ambiente si no se gestionan adecuadamente las prácticas agrícolas. La implementación de programas de certificación ambiental y de incentivos promueve la adopción de prácticas sostenibles que minimizan el impacto negativo en el suelo, el agua y la biodiversidad.</w:t>
      </w:r>
    </w:p>
    <w:p w14:paraId="55C8C1B9" w14:textId="77777777" w:rsidR="00F42462" w:rsidRPr="000D129F" w:rsidRDefault="00F42462" w:rsidP="00C10A31">
      <w:pPr>
        <w:pStyle w:val="selectable-text"/>
        <w:numPr>
          <w:ilvl w:val="0"/>
          <w:numId w:val="30"/>
        </w:numPr>
        <w:jc w:val="both"/>
        <w:rPr>
          <w:rFonts w:ascii="Arial Narrow" w:hAnsi="Arial Narrow" w:cs="Arabic Typesetting"/>
        </w:rPr>
      </w:pPr>
      <w:r w:rsidRPr="000D129F">
        <w:rPr>
          <w:rStyle w:val="selectable-text1"/>
          <w:rFonts w:ascii="Arial Narrow" w:hAnsi="Arial Narrow" w:cs="Arabic Typesetting"/>
        </w:rPr>
        <w:t>Conservación de la Biodiversidad: El cultivo de cacao puede coexistir de manera armoniosa con la conservación de la biodiversidad. La promoción de prácticas agrícolas sostenibles puede ayudar a preservar los ecosistemas naturales y la diversidad biológica, lo que es esencial para la salud del planeta y para la producción de cacao a largo plazo.</w:t>
      </w:r>
    </w:p>
    <w:p w14:paraId="11BCC27B" w14:textId="77777777" w:rsidR="00F42462" w:rsidRPr="000D129F" w:rsidRDefault="00F42462" w:rsidP="00C10A31">
      <w:pPr>
        <w:pStyle w:val="selectable-text"/>
        <w:numPr>
          <w:ilvl w:val="0"/>
          <w:numId w:val="30"/>
        </w:numPr>
        <w:jc w:val="both"/>
        <w:rPr>
          <w:rFonts w:ascii="Arial Narrow" w:hAnsi="Arial Narrow" w:cs="Arabic Typesetting"/>
        </w:rPr>
      </w:pPr>
      <w:r w:rsidRPr="000D129F">
        <w:rPr>
          <w:rStyle w:val="selectable-text1"/>
          <w:rFonts w:ascii="Arial Narrow" w:hAnsi="Arial Narrow" w:cs="Arabic Typesetting"/>
        </w:rPr>
        <w:t>Mitigación del Cambio Climático: Los incentivos ambientales como los bonos de carbono y los pagos por servicios ambientales pueden contribuir a la mitigación del cambio climático al fomentar la adopción de prácticas agrícolas que reduzcan las emisiones de gases de efecto invernadero y promuevan la captura de carbono en los suelos y la vegetación.</w:t>
      </w:r>
    </w:p>
    <w:p w14:paraId="117DAE38" w14:textId="77777777" w:rsidR="00F42462" w:rsidRPr="000D129F" w:rsidRDefault="00F42462" w:rsidP="00C10A31">
      <w:pPr>
        <w:pStyle w:val="selectable-text"/>
        <w:numPr>
          <w:ilvl w:val="0"/>
          <w:numId w:val="30"/>
        </w:numPr>
        <w:jc w:val="both"/>
        <w:rPr>
          <w:rFonts w:ascii="Arial Narrow" w:hAnsi="Arial Narrow" w:cs="Arabic Typesetting"/>
        </w:rPr>
      </w:pPr>
      <w:r w:rsidRPr="000D129F">
        <w:rPr>
          <w:rStyle w:val="selectable-text1"/>
          <w:rFonts w:ascii="Arial Narrow" w:hAnsi="Arial Narrow" w:cs="Arabic Typesetting"/>
        </w:rPr>
        <w:t>Reconocimiento de la Calidad del Producto: Las certificaciones ambientales y los incentivos pueden mejorar la calidad y la reputación del cacao colombiano en los mercados internacionales. Los consumidores cada vez más valoran productos que son producidos de manera sostenible y respetuosa con el medio ambiente, lo que puede aumentar la demanda y los precios.</w:t>
      </w:r>
    </w:p>
    <w:p w14:paraId="1D916367" w14:textId="77777777" w:rsidR="00F42462" w:rsidRPr="000D129F" w:rsidRDefault="00F42462" w:rsidP="00C10A31">
      <w:pPr>
        <w:pStyle w:val="selectable-text"/>
        <w:numPr>
          <w:ilvl w:val="0"/>
          <w:numId w:val="30"/>
        </w:numPr>
        <w:jc w:val="both"/>
        <w:rPr>
          <w:rFonts w:ascii="Arial Narrow" w:hAnsi="Arial Narrow" w:cs="Arabic Typesetting"/>
        </w:rPr>
      </w:pPr>
      <w:r w:rsidRPr="000D129F">
        <w:rPr>
          <w:rStyle w:val="selectable-text1"/>
          <w:rFonts w:ascii="Arial Narrow" w:hAnsi="Arial Narrow" w:cs="Arabic Typesetting"/>
        </w:rPr>
        <w:t>Colaboración Interinstitucional: La colaboración entre los ministerios de Ambiente, Agricultura, Ciencia y Tecnología, gobiernos territoriales y entidades de cooperación internacional permite una acción conjunta para implementar programas de certificación e incentivos. Esto asegura un enfoque integral y efectivo para promover prácticas sostenibles en la producción de cacao.</w:t>
      </w:r>
    </w:p>
    <w:p w14:paraId="6D9F1DB6" w14:textId="77777777" w:rsidR="00F42462" w:rsidRPr="000D129F" w:rsidRDefault="00F42462" w:rsidP="00C10A31">
      <w:pPr>
        <w:pStyle w:val="selectable-text"/>
        <w:numPr>
          <w:ilvl w:val="0"/>
          <w:numId w:val="30"/>
        </w:numPr>
        <w:jc w:val="both"/>
        <w:rPr>
          <w:rFonts w:ascii="Arial Narrow" w:hAnsi="Arial Narrow" w:cs="Arabic Typesetting"/>
        </w:rPr>
      </w:pPr>
      <w:r w:rsidRPr="000D129F">
        <w:rPr>
          <w:rStyle w:val="selectable-text1"/>
          <w:rFonts w:ascii="Arial Narrow" w:hAnsi="Arial Narrow" w:cs="Arabic Typesetting"/>
        </w:rPr>
        <w:t xml:space="preserve">Impulso a la Innovación Tecnológica: La implementación de programas de certificación </w:t>
      </w:r>
      <w:proofErr w:type="spellStart"/>
      <w:r w:rsidRPr="000D129F">
        <w:rPr>
          <w:rStyle w:val="selectable-text1"/>
          <w:rFonts w:ascii="Arial Narrow" w:hAnsi="Arial Narrow" w:cs="Arabic Typesetting"/>
        </w:rPr>
        <w:t>y</w:t>
      </w:r>
      <w:proofErr w:type="spellEnd"/>
      <w:r w:rsidRPr="000D129F">
        <w:rPr>
          <w:rStyle w:val="selectable-text1"/>
          <w:rFonts w:ascii="Arial Narrow" w:hAnsi="Arial Narrow" w:cs="Arabic Typesetting"/>
        </w:rPr>
        <w:t xml:space="preserve"> incentivos puede motivar a los productores a adoptar tecnologías y enfoques innovadores en la producción de cacao. Esto puede llevar a la adopción de métodos más eficientes, respetuosos con el medio ambiente y socialmente responsables.</w:t>
      </w:r>
    </w:p>
    <w:p w14:paraId="6BF19049" w14:textId="538C6B03" w:rsidR="00F42462" w:rsidRDefault="00F42462" w:rsidP="001A3CAF">
      <w:pPr>
        <w:pStyle w:val="selectable-text"/>
        <w:spacing w:before="0" w:beforeAutospacing="0" w:after="0" w:afterAutospacing="0"/>
        <w:jc w:val="both"/>
        <w:rPr>
          <w:rFonts w:ascii="Arial Narrow" w:hAnsi="Arial Narrow"/>
        </w:rPr>
      </w:pPr>
    </w:p>
    <w:p w14:paraId="43C3047D" w14:textId="77777777" w:rsidR="00A74805" w:rsidRDefault="00A74805" w:rsidP="001A3CAF">
      <w:pPr>
        <w:pStyle w:val="selectable-text"/>
        <w:spacing w:before="0" w:beforeAutospacing="0" w:after="0" w:afterAutospacing="0"/>
        <w:jc w:val="both"/>
        <w:rPr>
          <w:rFonts w:ascii="Arial Narrow" w:hAnsi="Arial Narrow"/>
        </w:rPr>
      </w:pPr>
    </w:p>
    <w:p w14:paraId="4D72686F" w14:textId="77777777" w:rsidR="00A74805" w:rsidRDefault="00A74805" w:rsidP="001A3CAF">
      <w:pPr>
        <w:pStyle w:val="selectable-text"/>
        <w:spacing w:before="0" w:beforeAutospacing="0" w:after="0" w:afterAutospacing="0"/>
        <w:jc w:val="both"/>
        <w:rPr>
          <w:rFonts w:ascii="Arial Narrow" w:hAnsi="Arial Narrow"/>
        </w:rPr>
      </w:pPr>
    </w:p>
    <w:p w14:paraId="1D0AC805" w14:textId="77777777" w:rsidR="00F42462" w:rsidRPr="00590B24" w:rsidRDefault="00F42462" w:rsidP="001A3CAF">
      <w:pPr>
        <w:pStyle w:val="selectable-text"/>
        <w:spacing w:before="0" w:beforeAutospacing="0" w:after="0" w:afterAutospacing="0"/>
        <w:jc w:val="both"/>
        <w:rPr>
          <w:rFonts w:ascii="Arial Narrow" w:hAnsi="Arial Narrow"/>
        </w:rPr>
      </w:pPr>
    </w:p>
    <w:p w14:paraId="52F8F442" w14:textId="769A6E91" w:rsidR="00421468" w:rsidRPr="00446DE2" w:rsidRDefault="00446DE2" w:rsidP="00421468">
      <w:pPr>
        <w:jc w:val="both"/>
        <w:rPr>
          <w:rFonts w:ascii="Arial Narrow" w:hAnsi="Arial Narrow"/>
          <w:b/>
          <w:sz w:val="24"/>
          <w:szCs w:val="24"/>
          <w:shd w:val="clear" w:color="auto" w:fill="FFFFFF"/>
        </w:rPr>
      </w:pPr>
      <w:r w:rsidRPr="00590B24">
        <w:rPr>
          <w:rFonts w:ascii="Arial Narrow" w:hAnsi="Arial Narrow"/>
          <w:b/>
          <w:sz w:val="24"/>
          <w:szCs w:val="24"/>
          <w:shd w:val="clear" w:color="auto" w:fill="FFFFFF"/>
        </w:rPr>
        <w:lastRenderedPageBreak/>
        <w:t>6.8. OTRAS DISPOSICIONES:</w:t>
      </w:r>
    </w:p>
    <w:p w14:paraId="5C8C6FA8" w14:textId="47BD13B4" w:rsidR="003F7676" w:rsidRPr="00446DE2" w:rsidRDefault="003F7676" w:rsidP="00421468">
      <w:pPr>
        <w:jc w:val="both"/>
        <w:rPr>
          <w:rFonts w:ascii="Arial Narrow" w:hAnsi="Arial Narrow"/>
          <w:b/>
          <w:sz w:val="24"/>
          <w:szCs w:val="24"/>
          <w:shd w:val="clear" w:color="auto" w:fill="FFFFFF"/>
        </w:rPr>
      </w:pPr>
      <w:r w:rsidRPr="00446DE2">
        <w:rPr>
          <w:rFonts w:ascii="Arial Narrow" w:hAnsi="Arial Narrow"/>
          <w:b/>
          <w:sz w:val="24"/>
          <w:szCs w:val="24"/>
          <w:shd w:val="clear" w:color="auto" w:fill="FFFFFF"/>
        </w:rPr>
        <w:t>Sistema Nacional de información Cacaotera</w:t>
      </w:r>
      <w:r w:rsidR="00446DE2" w:rsidRPr="00446DE2">
        <w:rPr>
          <w:rFonts w:ascii="Arial Narrow" w:hAnsi="Arial Narrow"/>
          <w:b/>
          <w:sz w:val="24"/>
          <w:szCs w:val="24"/>
          <w:shd w:val="clear" w:color="auto" w:fill="FFFFFF"/>
        </w:rPr>
        <w:t>:</w:t>
      </w:r>
    </w:p>
    <w:p w14:paraId="0CDE9BA6" w14:textId="041AB0CD" w:rsidR="00412CBD" w:rsidRPr="00412CBD" w:rsidRDefault="00412CBD" w:rsidP="00412CBD">
      <w:pPr>
        <w:pStyle w:val="selectable-text"/>
        <w:spacing w:before="0" w:beforeAutospacing="0" w:after="0" w:afterAutospacing="0"/>
        <w:jc w:val="both"/>
        <w:rPr>
          <w:rFonts w:ascii="Arial Narrow" w:hAnsi="Arial Narrow"/>
        </w:rPr>
      </w:pPr>
      <w:r>
        <w:rPr>
          <w:rStyle w:val="selectable-text1"/>
          <w:rFonts w:ascii="Arial Narrow" w:hAnsi="Arial Narrow"/>
        </w:rPr>
        <w:t>E</w:t>
      </w:r>
      <w:r w:rsidRPr="00412CBD">
        <w:rPr>
          <w:rStyle w:val="selectable-text1"/>
          <w:rFonts w:ascii="Arial Narrow" w:hAnsi="Arial Narrow"/>
        </w:rPr>
        <w:t>l artículo 11</w:t>
      </w:r>
      <w:r>
        <w:rPr>
          <w:rStyle w:val="selectable-text1"/>
          <w:rFonts w:ascii="Arial Narrow" w:hAnsi="Arial Narrow"/>
        </w:rPr>
        <w:t xml:space="preserve"> del presente proyecto</w:t>
      </w:r>
      <w:r w:rsidRPr="00412CBD">
        <w:rPr>
          <w:rStyle w:val="selectable-text1"/>
          <w:rFonts w:ascii="Arial Narrow" w:hAnsi="Arial Narrow"/>
        </w:rPr>
        <w:t xml:space="preserve">, que establece la creación del Sistema Nacional de Información Cacaotera en Colombia, se deriva de la necesidad de contar con un mecanismo eficiente y transparente para recopilar, gestionar y difundir datos cruciales relacionados con la producción, comercialización, transformación, exportación e importación de cacao. Esta disposición es fundamental para diversos aspectos del desarrollo sostenible de la industria cacaotera y de las familias cacaoteras en el país. </w:t>
      </w:r>
    </w:p>
    <w:p w14:paraId="5305E57A" w14:textId="77777777" w:rsidR="00412CBD" w:rsidRPr="00412CBD" w:rsidRDefault="00412CBD" w:rsidP="00412CBD">
      <w:pPr>
        <w:pStyle w:val="selectable-text"/>
        <w:spacing w:before="0" w:beforeAutospacing="0" w:after="0" w:afterAutospacing="0"/>
        <w:jc w:val="both"/>
        <w:rPr>
          <w:rFonts w:ascii="Arial Narrow" w:hAnsi="Arial Narrow"/>
        </w:rPr>
      </w:pPr>
    </w:p>
    <w:p w14:paraId="24415FAD" w14:textId="77777777" w:rsidR="00412CBD" w:rsidRPr="00412CBD" w:rsidRDefault="00412CBD" w:rsidP="00C10A31">
      <w:pPr>
        <w:pStyle w:val="selectable-text"/>
        <w:numPr>
          <w:ilvl w:val="0"/>
          <w:numId w:val="26"/>
        </w:numPr>
        <w:spacing w:before="0" w:beforeAutospacing="0" w:after="0" w:afterAutospacing="0"/>
        <w:jc w:val="both"/>
        <w:rPr>
          <w:rFonts w:ascii="Arial Narrow" w:hAnsi="Arial Narrow"/>
        </w:rPr>
      </w:pPr>
      <w:r w:rsidRPr="00412CBD">
        <w:rPr>
          <w:rStyle w:val="selectable-text1"/>
          <w:rFonts w:ascii="Arial Narrow" w:hAnsi="Arial Narrow"/>
        </w:rPr>
        <w:t>Transparencia y Acceso a la Información: La creación de un Sistema Nacional de Información Cacaotera responde al principio de transparencia y acceso a la información pública. Proporcionar información precisa y actualizada sobre la producción, comercialización y otros aspectos del sector cacaotero es esencial para fomentar la confianza entre los actores involucrados y para tomar decisiones informadas en el ámbito público y privado.</w:t>
      </w:r>
    </w:p>
    <w:p w14:paraId="7B0027F7" w14:textId="77777777" w:rsidR="00412CBD" w:rsidRPr="00412CBD" w:rsidRDefault="00412CBD" w:rsidP="00412CBD">
      <w:pPr>
        <w:pStyle w:val="selectable-text"/>
        <w:spacing w:before="0" w:beforeAutospacing="0" w:after="0" w:afterAutospacing="0"/>
        <w:jc w:val="both"/>
        <w:rPr>
          <w:rFonts w:ascii="Arial Narrow" w:hAnsi="Arial Narrow"/>
        </w:rPr>
      </w:pPr>
    </w:p>
    <w:p w14:paraId="500A30CE" w14:textId="77777777" w:rsidR="00412CBD" w:rsidRPr="00412CBD" w:rsidRDefault="00412CBD" w:rsidP="00C10A31">
      <w:pPr>
        <w:pStyle w:val="selectable-text"/>
        <w:numPr>
          <w:ilvl w:val="0"/>
          <w:numId w:val="26"/>
        </w:numPr>
        <w:spacing w:before="0" w:beforeAutospacing="0" w:after="0" w:afterAutospacing="0"/>
        <w:jc w:val="both"/>
        <w:rPr>
          <w:rFonts w:ascii="Arial Narrow" w:hAnsi="Arial Narrow"/>
        </w:rPr>
      </w:pPr>
      <w:r w:rsidRPr="00412CBD">
        <w:rPr>
          <w:rStyle w:val="selectable-text1"/>
          <w:rFonts w:ascii="Arial Narrow" w:hAnsi="Arial Narrow"/>
        </w:rPr>
        <w:t>Gestión Estratégica: Contar con datos precisos y confiables es crucial para una gestión estratégica efectiva en el sector cacaotero. El Sistema Nacional de Información Cacaotera permitirá a las autoridades y a los participantes en la cadena de valor tomar decisiones basadas en información actualizada, lo que puede mejorar la planificación, la inversión y la implementación de políticas y programas.</w:t>
      </w:r>
    </w:p>
    <w:p w14:paraId="31FF3544" w14:textId="77777777" w:rsidR="00412CBD" w:rsidRPr="00412CBD" w:rsidRDefault="00412CBD" w:rsidP="00412CBD">
      <w:pPr>
        <w:pStyle w:val="selectable-text"/>
        <w:spacing w:before="0" w:beforeAutospacing="0" w:after="0" w:afterAutospacing="0"/>
        <w:jc w:val="both"/>
        <w:rPr>
          <w:rFonts w:ascii="Arial Narrow" w:hAnsi="Arial Narrow"/>
        </w:rPr>
      </w:pPr>
    </w:p>
    <w:p w14:paraId="26AB30CB" w14:textId="77777777" w:rsidR="00412CBD" w:rsidRPr="00412CBD" w:rsidRDefault="00412CBD" w:rsidP="00C10A31">
      <w:pPr>
        <w:pStyle w:val="selectable-text"/>
        <w:numPr>
          <w:ilvl w:val="0"/>
          <w:numId w:val="26"/>
        </w:numPr>
        <w:spacing w:before="0" w:beforeAutospacing="0" w:after="0" w:afterAutospacing="0"/>
        <w:jc w:val="both"/>
        <w:rPr>
          <w:rFonts w:ascii="Arial Narrow" w:hAnsi="Arial Narrow"/>
        </w:rPr>
      </w:pPr>
      <w:r w:rsidRPr="00412CBD">
        <w:rPr>
          <w:rStyle w:val="selectable-text1"/>
          <w:rFonts w:ascii="Arial Narrow" w:hAnsi="Arial Narrow"/>
        </w:rPr>
        <w:t>Desarrollo Socioeconómico: La recopilación de información socioeconómica y sobre las necesidades de las familias cacaoteras permite una comprensión más profunda de las condiciones de vida de estos grupos. Esta información puede ser utilizada para diseñar programas y proyectos específicos que aborden las necesidades reales de las comunidades cacaoteras y contribuyan a su desarrollo integral.</w:t>
      </w:r>
    </w:p>
    <w:p w14:paraId="107BB357" w14:textId="77777777" w:rsidR="00412CBD" w:rsidRPr="00412CBD" w:rsidRDefault="00412CBD" w:rsidP="00412CBD">
      <w:pPr>
        <w:pStyle w:val="selectable-text"/>
        <w:spacing w:before="0" w:beforeAutospacing="0" w:after="0" w:afterAutospacing="0"/>
        <w:jc w:val="both"/>
        <w:rPr>
          <w:rFonts w:ascii="Arial Narrow" w:hAnsi="Arial Narrow"/>
        </w:rPr>
      </w:pPr>
    </w:p>
    <w:p w14:paraId="749BD10A" w14:textId="77777777" w:rsidR="00412CBD" w:rsidRPr="00412CBD" w:rsidRDefault="00412CBD" w:rsidP="00C10A31">
      <w:pPr>
        <w:pStyle w:val="selectable-text"/>
        <w:numPr>
          <w:ilvl w:val="0"/>
          <w:numId w:val="26"/>
        </w:numPr>
        <w:spacing w:before="0" w:beforeAutospacing="0" w:after="0" w:afterAutospacing="0"/>
        <w:jc w:val="both"/>
        <w:rPr>
          <w:rFonts w:ascii="Arial Narrow" w:hAnsi="Arial Narrow"/>
        </w:rPr>
      </w:pPr>
      <w:r w:rsidRPr="00412CBD">
        <w:rPr>
          <w:rStyle w:val="selectable-text1"/>
          <w:rFonts w:ascii="Arial Narrow" w:hAnsi="Arial Narrow"/>
        </w:rPr>
        <w:t>Fomento de la Competitividad: Conocer las cifras de producción, comercialización y transformación de cacao es esencial para evaluar la competitividad de la industria a nivel nacional e internacional. La información recopilada puede ayudar a identificar áreas de mejora, oportunidades de inversión y estrategias para aumentar la competitividad del cacao colombiano en los mercados globales.</w:t>
      </w:r>
    </w:p>
    <w:p w14:paraId="18AF74EE" w14:textId="77777777" w:rsidR="00412CBD" w:rsidRPr="00412CBD" w:rsidRDefault="00412CBD" w:rsidP="00412CBD">
      <w:pPr>
        <w:pStyle w:val="selectable-text"/>
        <w:spacing w:before="0" w:beforeAutospacing="0" w:after="0" w:afterAutospacing="0"/>
        <w:jc w:val="both"/>
        <w:rPr>
          <w:rFonts w:ascii="Arial Narrow" w:hAnsi="Arial Narrow"/>
        </w:rPr>
      </w:pPr>
    </w:p>
    <w:p w14:paraId="1E259186" w14:textId="77777777" w:rsidR="00412CBD" w:rsidRPr="00412CBD" w:rsidRDefault="00412CBD" w:rsidP="00C10A31">
      <w:pPr>
        <w:pStyle w:val="selectable-text"/>
        <w:numPr>
          <w:ilvl w:val="0"/>
          <w:numId w:val="26"/>
        </w:numPr>
        <w:spacing w:before="0" w:beforeAutospacing="0" w:after="0" w:afterAutospacing="0"/>
        <w:jc w:val="both"/>
        <w:rPr>
          <w:rFonts w:ascii="Arial Narrow" w:hAnsi="Arial Narrow"/>
        </w:rPr>
      </w:pPr>
      <w:r w:rsidRPr="00412CBD">
        <w:rPr>
          <w:rStyle w:val="selectable-text1"/>
          <w:rFonts w:ascii="Arial Narrow" w:hAnsi="Arial Narrow"/>
        </w:rPr>
        <w:t>Monitoreo y Evaluación: El Sistema Nacional de Información Cacaotera permitirá el monitoreo constante y la evaluación de los resultados de los fondos cacaoteros y otros programas relacionados. Esto es esencial para determinar la eficacia de las intervenciones y realizar ajustes en tiempo real para maximizar los beneficios.</w:t>
      </w:r>
    </w:p>
    <w:p w14:paraId="224C8AF6" w14:textId="77777777" w:rsidR="00412CBD" w:rsidRPr="00412CBD" w:rsidRDefault="00412CBD" w:rsidP="00412CBD">
      <w:pPr>
        <w:pStyle w:val="selectable-text"/>
        <w:spacing w:before="0" w:beforeAutospacing="0" w:after="0" w:afterAutospacing="0"/>
        <w:jc w:val="both"/>
        <w:rPr>
          <w:rFonts w:ascii="Arial Narrow" w:hAnsi="Arial Narrow"/>
        </w:rPr>
      </w:pPr>
    </w:p>
    <w:p w14:paraId="6D7BCB91" w14:textId="77777777" w:rsidR="00412CBD" w:rsidRPr="00412CBD" w:rsidRDefault="00412CBD" w:rsidP="00C10A31">
      <w:pPr>
        <w:pStyle w:val="selectable-text"/>
        <w:numPr>
          <w:ilvl w:val="0"/>
          <w:numId w:val="26"/>
        </w:numPr>
        <w:spacing w:before="0" w:beforeAutospacing="0" w:after="0" w:afterAutospacing="0"/>
        <w:jc w:val="both"/>
        <w:rPr>
          <w:rFonts w:ascii="Arial Narrow" w:hAnsi="Arial Narrow"/>
        </w:rPr>
      </w:pPr>
      <w:r w:rsidRPr="00412CBD">
        <w:rPr>
          <w:rStyle w:val="selectable-text1"/>
          <w:rFonts w:ascii="Arial Narrow" w:hAnsi="Arial Narrow"/>
        </w:rPr>
        <w:t>Base para la Investigación y la Innovación: La información recopilada en este sistema puede servir como base para investigaciones y estudios más profundos sobre la industria cacaotera. Esto, a su vez, puede fomentar la innovación en prácticas de cultivo, tecnología de procesamiento y desarrollo de nuevos productos.</w:t>
      </w:r>
    </w:p>
    <w:p w14:paraId="413D6F77" w14:textId="77777777" w:rsidR="00412CBD" w:rsidRPr="00412CBD" w:rsidRDefault="00412CBD" w:rsidP="00412CBD">
      <w:pPr>
        <w:pStyle w:val="selectable-text"/>
        <w:spacing w:before="0" w:beforeAutospacing="0" w:after="0" w:afterAutospacing="0"/>
        <w:jc w:val="both"/>
        <w:rPr>
          <w:rFonts w:ascii="Arial Narrow" w:hAnsi="Arial Narrow"/>
        </w:rPr>
      </w:pPr>
    </w:p>
    <w:p w14:paraId="6CE9F062" w14:textId="77777777" w:rsidR="00412CBD" w:rsidRDefault="00412CBD" w:rsidP="00412CBD">
      <w:pPr>
        <w:pStyle w:val="selectable-text"/>
        <w:spacing w:before="0" w:beforeAutospacing="0" w:after="0" w:afterAutospacing="0"/>
        <w:jc w:val="both"/>
        <w:rPr>
          <w:rStyle w:val="selectable-text1"/>
          <w:rFonts w:ascii="Arial Narrow" w:hAnsi="Arial Narrow"/>
        </w:rPr>
      </w:pPr>
      <w:r w:rsidRPr="00412CBD">
        <w:rPr>
          <w:rStyle w:val="selectable-text1"/>
          <w:rFonts w:ascii="Arial Narrow" w:hAnsi="Arial Narrow"/>
        </w:rPr>
        <w:lastRenderedPageBreak/>
        <w:t>En resumen, el artículo 11 establece la creación del Sistema Nacional de Información Cacaotera en Colombia con el objetivo de promover la transparencia, la gestión eficiente y el desarrollo sostenible en el sector cacaotero. La justificación para esta disposición radica en la necesidad de contar con información precisa y actualizada para tomar decisiones informadas, mejorar la competitividad, abordar las necesidades de las familias cacaoteras y evaluar el impacto de las intervenciones relacionadas con los fondos cacaoteros y otros programas.</w:t>
      </w:r>
    </w:p>
    <w:p w14:paraId="341AA0F1" w14:textId="77777777" w:rsidR="00412CBD" w:rsidRDefault="00412CBD" w:rsidP="00412CBD">
      <w:pPr>
        <w:pStyle w:val="selectable-text"/>
        <w:spacing w:before="0" w:beforeAutospacing="0" w:after="0" w:afterAutospacing="0"/>
        <w:jc w:val="both"/>
        <w:rPr>
          <w:rFonts w:ascii="Arial Narrow" w:hAnsi="Arial Narrow"/>
        </w:rPr>
      </w:pPr>
    </w:p>
    <w:p w14:paraId="79088429" w14:textId="1549889D" w:rsidR="003F19CA" w:rsidRPr="00412CBD" w:rsidRDefault="003F19CA" w:rsidP="00412CBD">
      <w:pPr>
        <w:pStyle w:val="selectable-text"/>
        <w:spacing w:before="0" w:beforeAutospacing="0" w:after="0" w:afterAutospacing="0"/>
        <w:jc w:val="both"/>
        <w:rPr>
          <w:rFonts w:ascii="Arial Narrow" w:hAnsi="Arial Narrow"/>
        </w:rPr>
      </w:pPr>
    </w:p>
    <w:p w14:paraId="059275AF" w14:textId="7C9D17E9" w:rsidR="00412CBD" w:rsidRDefault="00412CBD" w:rsidP="00421468">
      <w:pPr>
        <w:jc w:val="both"/>
        <w:rPr>
          <w:rFonts w:ascii="Arial Narrow" w:hAnsi="Arial Narrow" w:cs="Tahoma"/>
          <w:b/>
          <w:sz w:val="24"/>
          <w:szCs w:val="24"/>
        </w:rPr>
      </w:pPr>
      <w:r>
        <w:rPr>
          <w:rFonts w:ascii="Arial Narrow" w:hAnsi="Arial Narrow" w:cs="Tahoma"/>
          <w:b/>
          <w:sz w:val="24"/>
          <w:szCs w:val="24"/>
        </w:rPr>
        <w:t>P</w:t>
      </w:r>
      <w:r w:rsidRPr="00412CBD">
        <w:rPr>
          <w:rFonts w:ascii="Arial Narrow" w:hAnsi="Arial Narrow" w:cs="Tahoma"/>
          <w:b/>
          <w:sz w:val="24"/>
          <w:szCs w:val="24"/>
        </w:rPr>
        <w:t>rogramas y proyectos para el fortalecimiento de la producción cacaotera</w:t>
      </w:r>
      <w:r>
        <w:rPr>
          <w:rFonts w:ascii="Arial Narrow" w:hAnsi="Arial Narrow" w:cs="Tahoma"/>
          <w:b/>
          <w:sz w:val="24"/>
          <w:szCs w:val="24"/>
        </w:rPr>
        <w:t>.</w:t>
      </w:r>
    </w:p>
    <w:p w14:paraId="100ADFCA" w14:textId="6F14C09D" w:rsidR="00412CBD" w:rsidRPr="00412CBD" w:rsidRDefault="00412CBD" w:rsidP="00412CBD">
      <w:pPr>
        <w:pStyle w:val="selectable-text"/>
        <w:spacing w:before="0" w:beforeAutospacing="0" w:after="0" w:afterAutospacing="0"/>
        <w:jc w:val="both"/>
        <w:rPr>
          <w:rFonts w:ascii="Arial Narrow" w:hAnsi="Arial Narrow"/>
        </w:rPr>
      </w:pPr>
      <w:r>
        <w:rPr>
          <w:rStyle w:val="selectable-text1"/>
          <w:rFonts w:ascii="Arial Narrow" w:hAnsi="Arial Narrow"/>
        </w:rPr>
        <w:t>El artículo 21 del proyecto</w:t>
      </w:r>
      <w:r w:rsidRPr="00412CBD">
        <w:rPr>
          <w:rStyle w:val="selectable-text1"/>
          <w:rFonts w:ascii="Arial Narrow" w:hAnsi="Arial Narrow"/>
        </w:rPr>
        <w:t xml:space="preserve"> que establece la creación y ejecución de programas y proyectos para fortalecer la producción cacaotera en Colombia, se basa en la necesidad de impulsar un desarrollo sostenible y competitivo en este sector agrícola de vital importancia. El artículo enfoca en aspectos esenciales que abarcan desde el aumento de la producción y la productividad hasta el control fitosanitario de los cultivos, con el objetivo de garantizar un crecimiento seguro y eficiente de la industria cacaotera en el país. A continuación, se presentan los argumentos clave para respaldar este artículo:</w:t>
      </w:r>
    </w:p>
    <w:p w14:paraId="0C37F711" w14:textId="77777777" w:rsidR="00412CBD" w:rsidRPr="00412CBD" w:rsidRDefault="00412CBD" w:rsidP="00412CBD">
      <w:pPr>
        <w:pStyle w:val="selectable-text"/>
        <w:spacing w:before="0" w:beforeAutospacing="0" w:after="0" w:afterAutospacing="0"/>
        <w:jc w:val="both"/>
        <w:rPr>
          <w:rFonts w:ascii="Arial Narrow" w:hAnsi="Arial Narrow"/>
        </w:rPr>
      </w:pPr>
    </w:p>
    <w:p w14:paraId="5A0E00DF" w14:textId="77777777" w:rsidR="00412CBD" w:rsidRPr="00412CBD" w:rsidRDefault="00412CBD" w:rsidP="00C10A31">
      <w:pPr>
        <w:pStyle w:val="selectable-text"/>
        <w:numPr>
          <w:ilvl w:val="0"/>
          <w:numId w:val="27"/>
        </w:numPr>
        <w:spacing w:before="0" w:beforeAutospacing="0" w:after="0" w:afterAutospacing="0"/>
        <w:jc w:val="both"/>
        <w:rPr>
          <w:rFonts w:ascii="Arial Narrow" w:hAnsi="Arial Narrow"/>
        </w:rPr>
      </w:pPr>
      <w:r w:rsidRPr="00412CBD">
        <w:rPr>
          <w:rStyle w:val="selectable-text1"/>
          <w:rFonts w:ascii="Arial Narrow" w:hAnsi="Arial Narrow"/>
        </w:rPr>
        <w:t>Seguridad Alimentaria y Económica: La producción cacaotera desempeña un papel crucial en la seguridad alimentaria y económica del país. La implementación de programas y proyectos destinados a fortalecer la producción cacaotera contribuye a garantizar un suministro constante de este importante producto agrícola, que es esencial tanto para el consumo interno como para la generación de ingresos y divisas a través de las exportaciones.</w:t>
      </w:r>
    </w:p>
    <w:p w14:paraId="66443F9B" w14:textId="77777777" w:rsidR="00412CBD" w:rsidRPr="00412CBD" w:rsidRDefault="00412CBD" w:rsidP="00412CBD">
      <w:pPr>
        <w:pStyle w:val="selectable-text"/>
        <w:spacing w:before="0" w:beforeAutospacing="0" w:after="0" w:afterAutospacing="0"/>
        <w:jc w:val="both"/>
        <w:rPr>
          <w:rFonts w:ascii="Arial Narrow" w:hAnsi="Arial Narrow"/>
        </w:rPr>
      </w:pPr>
    </w:p>
    <w:p w14:paraId="6348F9EB" w14:textId="77777777" w:rsidR="00412CBD" w:rsidRPr="00412CBD" w:rsidRDefault="00412CBD" w:rsidP="00C10A31">
      <w:pPr>
        <w:pStyle w:val="selectable-text"/>
        <w:numPr>
          <w:ilvl w:val="0"/>
          <w:numId w:val="27"/>
        </w:numPr>
        <w:spacing w:before="0" w:beforeAutospacing="0" w:after="0" w:afterAutospacing="0"/>
        <w:jc w:val="both"/>
        <w:rPr>
          <w:rFonts w:ascii="Arial Narrow" w:hAnsi="Arial Narrow"/>
        </w:rPr>
      </w:pPr>
      <w:r w:rsidRPr="00412CBD">
        <w:rPr>
          <w:rStyle w:val="selectable-text1"/>
          <w:rFonts w:ascii="Arial Narrow" w:hAnsi="Arial Narrow"/>
        </w:rPr>
        <w:t>Mejora de la Productividad: La inversión en programas de fortalecimiento de la producción cacaotera puede incluir la introducción de prácticas agrícolas más eficientes, tecnologías avanzadas y capacitación para los agricultores. Esto puede conducir a un aumento significativo en la productividad de los cultivos, lo que a su vez se traduce en cosechas más abundantes y en un mayor rendimiento por unidad de tierra cultivada.</w:t>
      </w:r>
    </w:p>
    <w:p w14:paraId="01A899B2" w14:textId="77777777" w:rsidR="00412CBD" w:rsidRPr="00412CBD" w:rsidRDefault="00412CBD" w:rsidP="00412CBD">
      <w:pPr>
        <w:pStyle w:val="selectable-text"/>
        <w:spacing w:before="0" w:beforeAutospacing="0" w:after="0" w:afterAutospacing="0"/>
        <w:jc w:val="both"/>
        <w:rPr>
          <w:rFonts w:ascii="Arial Narrow" w:hAnsi="Arial Narrow"/>
        </w:rPr>
      </w:pPr>
    </w:p>
    <w:p w14:paraId="3C1CF5AA" w14:textId="77777777" w:rsidR="00412CBD" w:rsidRPr="00412CBD" w:rsidRDefault="00412CBD" w:rsidP="00C10A31">
      <w:pPr>
        <w:pStyle w:val="selectable-text"/>
        <w:numPr>
          <w:ilvl w:val="0"/>
          <w:numId w:val="27"/>
        </w:numPr>
        <w:spacing w:before="0" w:beforeAutospacing="0" w:after="0" w:afterAutospacing="0"/>
        <w:jc w:val="both"/>
        <w:rPr>
          <w:rFonts w:ascii="Arial Narrow" w:hAnsi="Arial Narrow"/>
        </w:rPr>
      </w:pPr>
      <w:r w:rsidRPr="00412CBD">
        <w:rPr>
          <w:rStyle w:val="selectable-text1"/>
          <w:rFonts w:ascii="Arial Narrow" w:hAnsi="Arial Narrow"/>
        </w:rPr>
        <w:t>Competitividad Internacional: Un sector cacaotero fortalecido y competitivo tiene un impacto positivo en el comercio internacional. La mejora de la calidad y la cantidad de la producción cacaotera colombiana puede aumentar la demanda de cacao colombiano en los mercados internacionales, generando oportunidades para exportaciones y beneficios económicos para el país.</w:t>
      </w:r>
    </w:p>
    <w:p w14:paraId="3E0956D9" w14:textId="77777777" w:rsidR="00412CBD" w:rsidRPr="00412CBD" w:rsidRDefault="00412CBD" w:rsidP="00412CBD">
      <w:pPr>
        <w:pStyle w:val="selectable-text"/>
        <w:spacing w:before="0" w:beforeAutospacing="0" w:after="0" w:afterAutospacing="0"/>
        <w:jc w:val="both"/>
        <w:rPr>
          <w:rFonts w:ascii="Arial Narrow" w:hAnsi="Arial Narrow"/>
        </w:rPr>
      </w:pPr>
    </w:p>
    <w:p w14:paraId="07558AD8" w14:textId="77777777" w:rsidR="00412CBD" w:rsidRPr="00412CBD" w:rsidRDefault="00412CBD" w:rsidP="00C10A31">
      <w:pPr>
        <w:pStyle w:val="selectable-text"/>
        <w:numPr>
          <w:ilvl w:val="0"/>
          <w:numId w:val="27"/>
        </w:numPr>
        <w:spacing w:before="0" w:beforeAutospacing="0" w:after="0" w:afterAutospacing="0"/>
        <w:jc w:val="both"/>
        <w:rPr>
          <w:rFonts w:ascii="Arial Narrow" w:hAnsi="Arial Narrow"/>
        </w:rPr>
      </w:pPr>
      <w:r w:rsidRPr="00412CBD">
        <w:rPr>
          <w:rStyle w:val="selectable-text1"/>
          <w:rFonts w:ascii="Arial Narrow" w:hAnsi="Arial Narrow"/>
        </w:rPr>
        <w:t>Control Fitosanitario y Sostenibilidad: El control de plagas y enfermedades es esencial para garantizar la salud de los cultivos cacaoteros. Los programas y proyectos que abordan el control fitosanitario no solo protegen los rendimientos y la calidad de los cultivos, sino que también contribuyen a la sostenibilidad a largo plazo de la producción cacaotera al evitar daños graves a los cultivos y reducir la necesidad de insumos químicos.</w:t>
      </w:r>
    </w:p>
    <w:p w14:paraId="77BC22EF" w14:textId="77777777" w:rsidR="00412CBD" w:rsidRPr="00412CBD" w:rsidRDefault="00412CBD" w:rsidP="00412CBD">
      <w:pPr>
        <w:pStyle w:val="selectable-text"/>
        <w:spacing w:before="0" w:beforeAutospacing="0" w:after="0" w:afterAutospacing="0"/>
        <w:jc w:val="both"/>
        <w:rPr>
          <w:rFonts w:ascii="Arial Narrow" w:hAnsi="Arial Narrow"/>
        </w:rPr>
      </w:pPr>
    </w:p>
    <w:p w14:paraId="079519F2" w14:textId="77777777" w:rsidR="00412CBD" w:rsidRPr="00412CBD" w:rsidRDefault="00412CBD" w:rsidP="00C10A31">
      <w:pPr>
        <w:pStyle w:val="selectable-text"/>
        <w:numPr>
          <w:ilvl w:val="0"/>
          <w:numId w:val="27"/>
        </w:numPr>
        <w:spacing w:before="0" w:beforeAutospacing="0" w:after="0" w:afterAutospacing="0"/>
        <w:jc w:val="both"/>
        <w:rPr>
          <w:rFonts w:ascii="Arial Narrow" w:hAnsi="Arial Narrow"/>
        </w:rPr>
      </w:pPr>
      <w:r w:rsidRPr="00412CBD">
        <w:rPr>
          <w:rStyle w:val="selectable-text1"/>
          <w:rFonts w:ascii="Arial Narrow" w:hAnsi="Arial Narrow"/>
        </w:rPr>
        <w:t xml:space="preserve">Desarrollo Rural Integral: La implementación de programas de fortalecimiento cacaotero no solo se trata de mejorar los rendimientos agrícolas, sino también de promover un desarrollo rural integral. Estos programas pueden incluir aspectos como capacitación técnica, acceso a </w:t>
      </w:r>
      <w:r w:rsidRPr="00412CBD">
        <w:rPr>
          <w:rStyle w:val="selectable-text1"/>
          <w:rFonts w:ascii="Arial Narrow" w:hAnsi="Arial Narrow"/>
        </w:rPr>
        <w:lastRenderedPageBreak/>
        <w:t>servicios básicos y oportunidades de generación de ingresos, lo que contribuye al bienestar general de las comunidades rurales.</w:t>
      </w:r>
    </w:p>
    <w:p w14:paraId="7E111AC6" w14:textId="77777777" w:rsidR="00412CBD" w:rsidRPr="00412CBD" w:rsidRDefault="00412CBD" w:rsidP="00412CBD">
      <w:pPr>
        <w:pStyle w:val="selectable-text"/>
        <w:spacing w:before="0" w:beforeAutospacing="0" w:after="0" w:afterAutospacing="0"/>
        <w:jc w:val="both"/>
        <w:rPr>
          <w:rFonts w:ascii="Arial Narrow" w:hAnsi="Arial Narrow"/>
        </w:rPr>
      </w:pPr>
    </w:p>
    <w:p w14:paraId="713D112B" w14:textId="77777777" w:rsidR="00412CBD" w:rsidRPr="00412CBD" w:rsidRDefault="00412CBD" w:rsidP="00C10A31">
      <w:pPr>
        <w:pStyle w:val="selectable-text"/>
        <w:numPr>
          <w:ilvl w:val="0"/>
          <w:numId w:val="27"/>
        </w:numPr>
        <w:spacing w:before="0" w:beforeAutospacing="0" w:after="0" w:afterAutospacing="0"/>
        <w:jc w:val="both"/>
        <w:rPr>
          <w:rFonts w:ascii="Arial Narrow" w:hAnsi="Arial Narrow"/>
        </w:rPr>
      </w:pPr>
      <w:r w:rsidRPr="00412CBD">
        <w:rPr>
          <w:rStyle w:val="selectable-text1"/>
          <w:rFonts w:ascii="Arial Narrow" w:hAnsi="Arial Narrow"/>
        </w:rPr>
        <w:t>Preservación de la Tradición Cacaotera: Colombia tiene una tradición cacaotera rica y única que debe ser preservada y promovida. Los programas y proyectos de fortalecimiento pueden incluir iniciativas para conservar variedades autóctonas de cacao y promover prácticas de cultivo tradicionales, lo que a su vez contribuye a la diversidad genética y cultural del país.</w:t>
      </w:r>
    </w:p>
    <w:p w14:paraId="4EC8868C" w14:textId="77777777" w:rsidR="00412CBD" w:rsidRPr="00412CBD" w:rsidRDefault="00412CBD" w:rsidP="00412CBD">
      <w:pPr>
        <w:pStyle w:val="selectable-text"/>
        <w:spacing w:before="0" w:beforeAutospacing="0" w:after="0" w:afterAutospacing="0"/>
        <w:jc w:val="both"/>
        <w:rPr>
          <w:rFonts w:ascii="Arial Narrow" w:hAnsi="Arial Narrow"/>
        </w:rPr>
      </w:pPr>
    </w:p>
    <w:p w14:paraId="7DDE804C" w14:textId="5493999E" w:rsidR="00412CBD" w:rsidRPr="00412CBD" w:rsidRDefault="00412CBD" w:rsidP="00412CBD">
      <w:pPr>
        <w:pStyle w:val="selectable-text"/>
        <w:spacing w:before="0" w:beforeAutospacing="0" w:after="0" w:afterAutospacing="0"/>
        <w:jc w:val="both"/>
        <w:rPr>
          <w:rFonts w:ascii="Arial Narrow" w:hAnsi="Arial Narrow"/>
        </w:rPr>
      </w:pPr>
      <w:r>
        <w:rPr>
          <w:rStyle w:val="selectable-text1"/>
          <w:rFonts w:ascii="Arial Narrow" w:hAnsi="Arial Narrow"/>
        </w:rPr>
        <w:t>Es así como</w:t>
      </w:r>
      <w:r w:rsidRPr="00412CBD">
        <w:rPr>
          <w:rStyle w:val="selectable-text1"/>
          <w:rFonts w:ascii="Arial Narrow" w:hAnsi="Arial Narrow"/>
        </w:rPr>
        <w:t xml:space="preserve"> el artículo 21 establece la importancia de implementar programas y proyectos para fortalecer la producción cacaotera en Colombia. La justificación radica en la necesidad de asegurar la seguridad alimentaria, mejorar la productividad, promover la competitividad internacional, garantizar la sostenibilidad y contribuir al desarrollo rural integral, todo lo cual beneficia tanto a los productores como al país en su conjunto.</w:t>
      </w:r>
    </w:p>
    <w:p w14:paraId="12F9A3B4" w14:textId="77777777" w:rsidR="00412CBD" w:rsidRDefault="00412CBD" w:rsidP="00421468">
      <w:pPr>
        <w:jc w:val="both"/>
        <w:rPr>
          <w:rFonts w:ascii="Arial Narrow" w:hAnsi="Arial Narrow"/>
          <w:sz w:val="24"/>
          <w:szCs w:val="24"/>
          <w:shd w:val="clear" w:color="auto" w:fill="FFFFFF"/>
        </w:rPr>
      </w:pPr>
    </w:p>
    <w:p w14:paraId="460497F3" w14:textId="00311ECF" w:rsidR="00E274AF" w:rsidRDefault="00E274AF" w:rsidP="00421468">
      <w:pPr>
        <w:jc w:val="both"/>
        <w:rPr>
          <w:rFonts w:ascii="Arial Narrow" w:hAnsi="Arial Narrow" w:cs="Tahoma"/>
          <w:b/>
          <w:bCs/>
          <w:sz w:val="24"/>
          <w:szCs w:val="24"/>
        </w:rPr>
      </w:pPr>
      <w:r w:rsidRPr="00E274AF">
        <w:rPr>
          <w:rFonts w:ascii="Arial Narrow" w:hAnsi="Arial Narrow" w:cs="Tahoma"/>
          <w:b/>
          <w:bCs/>
          <w:sz w:val="24"/>
          <w:szCs w:val="24"/>
        </w:rPr>
        <w:t>Adjudicación y titulación de tierras a población cacaotera</w:t>
      </w:r>
      <w:r w:rsidR="00F42462">
        <w:rPr>
          <w:rFonts w:ascii="Arial Narrow" w:hAnsi="Arial Narrow" w:cs="Tahoma"/>
          <w:b/>
          <w:bCs/>
          <w:sz w:val="24"/>
          <w:szCs w:val="24"/>
        </w:rPr>
        <w:t>:</w:t>
      </w:r>
    </w:p>
    <w:p w14:paraId="05821FAA" w14:textId="0CC1067A" w:rsidR="00E274AF" w:rsidRPr="00E274AF" w:rsidRDefault="00E274AF" w:rsidP="00E274AF">
      <w:pPr>
        <w:pStyle w:val="selectable-text"/>
        <w:spacing w:before="0" w:beforeAutospacing="0" w:after="0" w:afterAutospacing="0"/>
        <w:jc w:val="both"/>
        <w:rPr>
          <w:rFonts w:ascii="Arial Narrow" w:hAnsi="Arial Narrow"/>
        </w:rPr>
      </w:pPr>
      <w:r>
        <w:rPr>
          <w:rStyle w:val="selectable-text1"/>
          <w:rFonts w:ascii="Arial Narrow" w:hAnsi="Arial Narrow"/>
        </w:rPr>
        <w:t>Otra disposición contenida en el presente proyecto es la</w:t>
      </w:r>
      <w:r w:rsidRPr="00E274AF">
        <w:rPr>
          <w:rStyle w:val="selectable-text1"/>
          <w:rFonts w:ascii="Arial Narrow" w:hAnsi="Arial Narrow"/>
        </w:rPr>
        <w:t xml:space="preserve"> que se refiere a la adjudicación y titulación de tierras a la población cacaotera en Colombia, se basa en la importancia de garantizar la equidad, la inclusión y el acceso a la tierra para grupos vulnerables, campesinos, mujeres rurales y víctimas del conflicto armado. Este artículo establece un enfoque específico en la prioridad de acceso a la tierra para estas comunidades, y se justifica por los siguientes motivos:</w:t>
      </w:r>
    </w:p>
    <w:p w14:paraId="6C057853" w14:textId="77777777" w:rsidR="00E274AF" w:rsidRPr="00E274AF" w:rsidRDefault="00E274AF" w:rsidP="00E274AF">
      <w:pPr>
        <w:pStyle w:val="selectable-text"/>
        <w:spacing w:before="0" w:beforeAutospacing="0" w:after="0" w:afterAutospacing="0"/>
        <w:jc w:val="both"/>
        <w:rPr>
          <w:rFonts w:ascii="Arial Narrow" w:hAnsi="Arial Narrow"/>
        </w:rPr>
      </w:pPr>
    </w:p>
    <w:p w14:paraId="28E5F181" w14:textId="77777777" w:rsidR="00E274AF" w:rsidRPr="00E274AF" w:rsidRDefault="00E274AF" w:rsidP="00C10A31">
      <w:pPr>
        <w:pStyle w:val="selectable-text"/>
        <w:numPr>
          <w:ilvl w:val="0"/>
          <w:numId w:val="28"/>
        </w:numPr>
        <w:spacing w:before="0" w:beforeAutospacing="0" w:after="0" w:afterAutospacing="0"/>
        <w:jc w:val="both"/>
        <w:rPr>
          <w:rFonts w:ascii="Arial Narrow" w:hAnsi="Arial Narrow"/>
        </w:rPr>
      </w:pPr>
      <w:r w:rsidRPr="00E274AF">
        <w:rPr>
          <w:rStyle w:val="selectable-text1"/>
          <w:rFonts w:ascii="Arial Narrow" w:hAnsi="Arial Narrow"/>
        </w:rPr>
        <w:t>Equidad y Justicia Social: La población cacaotera a menudo incluye a comunidades rurales y campesinas que históricamente han enfrentado desigualdades en el acceso y la tenencia de la tierra. La prioridad en la adjudicación y titulación de tierras para estas poblaciones busca corregir estas desigualdades y promover una distribución más equitativa de los recursos naturales.</w:t>
      </w:r>
    </w:p>
    <w:p w14:paraId="186EA454" w14:textId="77777777" w:rsidR="00E274AF" w:rsidRPr="00E274AF" w:rsidRDefault="00E274AF" w:rsidP="00E274AF">
      <w:pPr>
        <w:pStyle w:val="selectable-text"/>
        <w:spacing w:before="0" w:beforeAutospacing="0" w:after="0" w:afterAutospacing="0"/>
        <w:jc w:val="both"/>
        <w:rPr>
          <w:rFonts w:ascii="Arial Narrow" w:hAnsi="Arial Narrow"/>
        </w:rPr>
      </w:pPr>
    </w:p>
    <w:p w14:paraId="67A2E269" w14:textId="77777777" w:rsidR="00E274AF" w:rsidRPr="00E274AF" w:rsidRDefault="00E274AF" w:rsidP="00C10A31">
      <w:pPr>
        <w:pStyle w:val="selectable-text"/>
        <w:numPr>
          <w:ilvl w:val="0"/>
          <w:numId w:val="28"/>
        </w:numPr>
        <w:spacing w:before="0" w:beforeAutospacing="0" w:after="0" w:afterAutospacing="0"/>
        <w:jc w:val="both"/>
        <w:rPr>
          <w:rFonts w:ascii="Arial Narrow" w:hAnsi="Arial Narrow"/>
        </w:rPr>
      </w:pPr>
      <w:r w:rsidRPr="00E274AF">
        <w:rPr>
          <w:rStyle w:val="selectable-text1"/>
          <w:rFonts w:ascii="Arial Narrow" w:hAnsi="Arial Narrow"/>
        </w:rPr>
        <w:t xml:space="preserve">Empoderamiento de Mujeres Rurales: Las mujeres rurales han desempeñado un papel fundamental en la producción agrícola, incluyendo la producción de cacao. Sin embargo, en muchos casos, han enfrentado dificultades en el acceso y control de la tierra. La prioridad en la titulación de tierras para las mujeres rurales no solo reconoce su contribución, sino que también busca empoderarlas </w:t>
      </w:r>
      <w:proofErr w:type="gramStart"/>
      <w:r w:rsidRPr="00E274AF">
        <w:rPr>
          <w:rStyle w:val="selectable-text1"/>
          <w:rFonts w:ascii="Arial Narrow" w:hAnsi="Arial Narrow"/>
        </w:rPr>
        <w:t>económicamente y socialmente</w:t>
      </w:r>
      <w:proofErr w:type="gramEnd"/>
      <w:r w:rsidRPr="00E274AF">
        <w:rPr>
          <w:rStyle w:val="selectable-text1"/>
          <w:rFonts w:ascii="Arial Narrow" w:hAnsi="Arial Narrow"/>
        </w:rPr>
        <w:t>.</w:t>
      </w:r>
    </w:p>
    <w:p w14:paraId="6ED4C350" w14:textId="77777777" w:rsidR="00E274AF" w:rsidRPr="00E274AF" w:rsidRDefault="00E274AF" w:rsidP="00E274AF">
      <w:pPr>
        <w:pStyle w:val="selectable-text"/>
        <w:spacing w:before="0" w:beforeAutospacing="0" w:after="0" w:afterAutospacing="0"/>
        <w:jc w:val="both"/>
        <w:rPr>
          <w:rFonts w:ascii="Arial Narrow" w:hAnsi="Arial Narrow"/>
        </w:rPr>
      </w:pPr>
    </w:p>
    <w:p w14:paraId="7355C6DA" w14:textId="77777777" w:rsidR="00E274AF" w:rsidRPr="00E274AF" w:rsidRDefault="00E274AF" w:rsidP="00C10A31">
      <w:pPr>
        <w:pStyle w:val="selectable-text"/>
        <w:numPr>
          <w:ilvl w:val="0"/>
          <w:numId w:val="28"/>
        </w:numPr>
        <w:spacing w:before="0" w:beforeAutospacing="0" w:after="0" w:afterAutospacing="0"/>
        <w:jc w:val="both"/>
        <w:rPr>
          <w:rFonts w:ascii="Arial Narrow" w:hAnsi="Arial Narrow"/>
        </w:rPr>
      </w:pPr>
      <w:r w:rsidRPr="00E274AF">
        <w:rPr>
          <w:rStyle w:val="selectable-text1"/>
          <w:rFonts w:ascii="Arial Narrow" w:hAnsi="Arial Narrow"/>
        </w:rPr>
        <w:t>Reparación a Víctimas del Conflicto Armado: La prioridad en la adjudicación y titulación de tierras para las víctimas del conflicto armado es una medida de reparación y justicia para aquellos que han sido afectados por la violencia y el despojo de tierras durante el conflicto. Esto contribuye a su proceso de recuperación y reintegración en sus territorios.</w:t>
      </w:r>
    </w:p>
    <w:p w14:paraId="3CBA7D86" w14:textId="77777777" w:rsidR="00E274AF" w:rsidRPr="00E274AF" w:rsidRDefault="00E274AF" w:rsidP="00E274AF">
      <w:pPr>
        <w:pStyle w:val="selectable-text"/>
        <w:spacing w:before="0" w:beforeAutospacing="0" w:after="0" w:afterAutospacing="0"/>
        <w:jc w:val="both"/>
        <w:rPr>
          <w:rFonts w:ascii="Arial Narrow" w:hAnsi="Arial Narrow"/>
        </w:rPr>
      </w:pPr>
    </w:p>
    <w:p w14:paraId="596E5FE9" w14:textId="77777777" w:rsidR="00E274AF" w:rsidRPr="00E274AF" w:rsidRDefault="00E274AF" w:rsidP="00C10A31">
      <w:pPr>
        <w:pStyle w:val="selectable-text"/>
        <w:numPr>
          <w:ilvl w:val="0"/>
          <w:numId w:val="28"/>
        </w:numPr>
        <w:spacing w:before="0" w:beforeAutospacing="0" w:after="0" w:afterAutospacing="0"/>
        <w:jc w:val="both"/>
        <w:rPr>
          <w:rFonts w:ascii="Arial Narrow" w:hAnsi="Arial Narrow"/>
        </w:rPr>
      </w:pPr>
      <w:r w:rsidRPr="00E274AF">
        <w:rPr>
          <w:rStyle w:val="selectable-text1"/>
          <w:rFonts w:ascii="Arial Narrow" w:hAnsi="Arial Narrow"/>
        </w:rPr>
        <w:t>Fomento de la Producción Sostenible: La tenencia segura de la tierra es esencial para el desarrollo sostenible de la producción cacaotera. Al garantizar el acceso a la tierra para la población cacaotera, se crea un ambiente propicio para la inversión en cultivos a largo plazo y para la implementación de prácticas agrícolas sostenibles.</w:t>
      </w:r>
    </w:p>
    <w:p w14:paraId="7A624C80" w14:textId="77777777" w:rsidR="00E274AF" w:rsidRPr="00E274AF" w:rsidRDefault="00E274AF" w:rsidP="00E274AF">
      <w:pPr>
        <w:pStyle w:val="selectable-text"/>
        <w:spacing w:before="0" w:beforeAutospacing="0" w:after="0" w:afterAutospacing="0"/>
        <w:jc w:val="both"/>
        <w:rPr>
          <w:rFonts w:ascii="Arial Narrow" w:hAnsi="Arial Narrow"/>
        </w:rPr>
      </w:pPr>
    </w:p>
    <w:p w14:paraId="281DC90E" w14:textId="77777777" w:rsidR="00E274AF" w:rsidRPr="00E274AF" w:rsidRDefault="00E274AF" w:rsidP="00C10A31">
      <w:pPr>
        <w:pStyle w:val="selectable-text"/>
        <w:numPr>
          <w:ilvl w:val="0"/>
          <w:numId w:val="28"/>
        </w:numPr>
        <w:spacing w:before="0" w:beforeAutospacing="0" w:after="0" w:afterAutospacing="0"/>
        <w:jc w:val="both"/>
        <w:rPr>
          <w:rFonts w:ascii="Arial Narrow" w:hAnsi="Arial Narrow"/>
        </w:rPr>
      </w:pPr>
      <w:r w:rsidRPr="00E274AF">
        <w:rPr>
          <w:rStyle w:val="selectable-text1"/>
          <w:rFonts w:ascii="Arial Narrow" w:hAnsi="Arial Narrow"/>
        </w:rPr>
        <w:lastRenderedPageBreak/>
        <w:t>Cumplimiento de Obligaciones Legales y Normativas: La prioridad en la adjudicación y titulación de tierras para poblaciones específicas está en línea con las obligaciones legales y los tratados internacionales que buscan proteger los derechos de las comunidades rurales, las mujeres y las víctimas de conflicto. Esto fortalece el cumplimiento de los compromisos internacionales asumidos por Colombia.</w:t>
      </w:r>
    </w:p>
    <w:p w14:paraId="19B6EFFC" w14:textId="77777777" w:rsidR="00E274AF" w:rsidRPr="00E274AF" w:rsidRDefault="00E274AF" w:rsidP="00E274AF">
      <w:pPr>
        <w:pStyle w:val="selectable-text"/>
        <w:spacing w:before="0" w:beforeAutospacing="0" w:after="0" w:afterAutospacing="0"/>
        <w:jc w:val="both"/>
        <w:rPr>
          <w:rFonts w:ascii="Arial Narrow" w:hAnsi="Arial Narrow"/>
        </w:rPr>
      </w:pPr>
    </w:p>
    <w:p w14:paraId="1A215E7B" w14:textId="77777777" w:rsidR="00E274AF" w:rsidRPr="00E274AF" w:rsidRDefault="00E274AF" w:rsidP="00C10A31">
      <w:pPr>
        <w:pStyle w:val="selectable-text"/>
        <w:numPr>
          <w:ilvl w:val="0"/>
          <w:numId w:val="28"/>
        </w:numPr>
        <w:spacing w:before="0" w:beforeAutospacing="0" w:after="0" w:afterAutospacing="0"/>
        <w:jc w:val="both"/>
        <w:rPr>
          <w:rFonts w:ascii="Arial Narrow" w:hAnsi="Arial Narrow"/>
        </w:rPr>
      </w:pPr>
      <w:r w:rsidRPr="00E274AF">
        <w:rPr>
          <w:rStyle w:val="selectable-text1"/>
          <w:rFonts w:ascii="Arial Narrow" w:hAnsi="Arial Narrow"/>
        </w:rPr>
        <w:t>Promoción de la Paz y la Estabilidad: La seguridad en la tenencia de la tierra es fundamental para la paz y la estabilidad en las áreas rurales. La titulación de tierras a poblaciones cacaoteras ayuda a prevenir conflictos y tensiones en torno a la propiedad de la tierra, contribuyendo a un entorno más estable y seguro.</w:t>
      </w:r>
    </w:p>
    <w:p w14:paraId="0D32568D" w14:textId="77777777" w:rsidR="00E274AF" w:rsidRPr="00E274AF" w:rsidRDefault="00E274AF" w:rsidP="00E274AF">
      <w:pPr>
        <w:pStyle w:val="selectable-text"/>
        <w:spacing w:before="0" w:beforeAutospacing="0" w:after="0" w:afterAutospacing="0"/>
        <w:jc w:val="both"/>
        <w:rPr>
          <w:rFonts w:ascii="Arial Narrow" w:hAnsi="Arial Narrow"/>
        </w:rPr>
      </w:pPr>
    </w:p>
    <w:p w14:paraId="2102440D" w14:textId="77777777" w:rsidR="000E5A43" w:rsidRDefault="000E5A43" w:rsidP="00E274AF">
      <w:pPr>
        <w:pStyle w:val="selectable-text"/>
        <w:spacing w:before="0" w:beforeAutospacing="0" w:after="0" w:afterAutospacing="0"/>
        <w:jc w:val="both"/>
        <w:rPr>
          <w:rStyle w:val="selectable-text1"/>
          <w:rFonts w:ascii="Arial Narrow" w:hAnsi="Arial Narrow"/>
        </w:rPr>
      </w:pPr>
    </w:p>
    <w:p w14:paraId="7228241D" w14:textId="7263BB65" w:rsidR="000E5A43" w:rsidRDefault="000E5A43" w:rsidP="00E274AF">
      <w:pPr>
        <w:pStyle w:val="selectable-text"/>
        <w:spacing w:before="0" w:beforeAutospacing="0" w:after="0" w:afterAutospacing="0"/>
        <w:jc w:val="both"/>
        <w:rPr>
          <w:rFonts w:ascii="Arial Narrow" w:eastAsia="Arial Narrow" w:hAnsi="Arial Narrow" w:cs="Arial Narrow"/>
          <w:b/>
          <w:color w:val="000000"/>
        </w:rPr>
      </w:pPr>
      <w:r>
        <w:rPr>
          <w:rFonts w:ascii="Arial Narrow" w:eastAsia="Arial Narrow" w:hAnsi="Arial Narrow" w:cs="Arial Narrow"/>
          <w:b/>
          <w:color w:val="000000"/>
        </w:rPr>
        <w:t>C</w:t>
      </w:r>
      <w:r w:rsidRPr="000E5A43">
        <w:rPr>
          <w:rFonts w:ascii="Arial Narrow" w:eastAsia="Arial Narrow" w:hAnsi="Arial Narrow" w:cs="Arial Narrow"/>
          <w:b/>
          <w:color w:val="000000"/>
        </w:rPr>
        <w:t>omercialización de cacao</w:t>
      </w:r>
      <w:r w:rsidR="00F42462">
        <w:rPr>
          <w:rFonts w:ascii="Arial Narrow" w:eastAsia="Arial Narrow" w:hAnsi="Arial Narrow" w:cs="Arial Narrow"/>
          <w:b/>
          <w:color w:val="000000"/>
        </w:rPr>
        <w:t>:</w:t>
      </w:r>
    </w:p>
    <w:p w14:paraId="2986B1B9" w14:textId="6BEA0A65" w:rsidR="000D129F" w:rsidRPr="000D129F" w:rsidRDefault="000D129F" w:rsidP="000D129F">
      <w:pPr>
        <w:pStyle w:val="selectable-text"/>
        <w:jc w:val="both"/>
        <w:rPr>
          <w:rFonts w:ascii="Arial Narrow" w:hAnsi="Arial Narrow"/>
        </w:rPr>
      </w:pPr>
      <w:r w:rsidRPr="000D129F">
        <w:rPr>
          <w:rStyle w:val="selectable-text1"/>
          <w:rFonts w:ascii="Arial Narrow" w:hAnsi="Arial Narrow"/>
        </w:rPr>
        <w:t>La justificación para el artículo 24, que se refiere a la comercialización de cacao en Colombia, se fundamenta en la necesidad de crear un entorno favorable y equitativo para la comercialización nacional y de exportación del cacao. Esta disposición tiene como objetivo principal fortalecer la posición de los productores y actores de la cadena del cacao en el mercado, asegurando precios justos y estables, y contribuyendo así al mejoramiento de las condiciones de vida de las familias cacaoteras. A continuación, se presentan los argumentos clave para respaldar este artículo:</w:t>
      </w:r>
    </w:p>
    <w:p w14:paraId="14B39015" w14:textId="0C9DBA68" w:rsidR="000D129F" w:rsidRPr="000D129F" w:rsidRDefault="000D129F" w:rsidP="00C10A31">
      <w:pPr>
        <w:pStyle w:val="selectable-text"/>
        <w:numPr>
          <w:ilvl w:val="0"/>
          <w:numId w:val="29"/>
        </w:numPr>
        <w:jc w:val="both"/>
        <w:rPr>
          <w:rFonts w:ascii="Arial Narrow" w:hAnsi="Arial Narrow"/>
        </w:rPr>
      </w:pPr>
      <w:r w:rsidRPr="000D129F">
        <w:rPr>
          <w:rStyle w:val="selectable-text1"/>
          <w:rFonts w:ascii="Arial Narrow" w:hAnsi="Arial Narrow"/>
        </w:rPr>
        <w:t>Equidad en la Cadena de Valor: El cacao es un producto fundamental para muchas familias rurales y comunidades cacaoteras en Colombia. Garantizar precios justos y estables en la comercialización contribuye a reducir las disparidades en los beneficios económicos entre los diferentes actores de la cadena de valor, especialmente los productores.</w:t>
      </w:r>
    </w:p>
    <w:p w14:paraId="0F8DBD5E" w14:textId="1A04E90C" w:rsidR="000D129F" w:rsidRPr="000D129F" w:rsidRDefault="000D129F" w:rsidP="00C10A31">
      <w:pPr>
        <w:pStyle w:val="selectable-text"/>
        <w:numPr>
          <w:ilvl w:val="0"/>
          <w:numId w:val="29"/>
        </w:numPr>
        <w:jc w:val="both"/>
        <w:rPr>
          <w:rFonts w:ascii="Arial Narrow" w:hAnsi="Arial Narrow"/>
        </w:rPr>
      </w:pPr>
      <w:r w:rsidRPr="000D129F">
        <w:rPr>
          <w:rStyle w:val="selectable-text1"/>
          <w:rFonts w:ascii="Arial Narrow" w:hAnsi="Arial Narrow"/>
        </w:rPr>
        <w:t>Mejora de Condiciones de Vida: El acceso a precios justos y estables en la comercialización del cacao impacta directamente en las condiciones de vida de las familias cacaoteras. Al recibir ingresos adecuados por su producción, los productores pueden acceder a mejores servicios, educación y atención médica, lo que contribuye a su bienestar general.</w:t>
      </w:r>
    </w:p>
    <w:p w14:paraId="4C710B52" w14:textId="496D2CDA" w:rsidR="000D129F" w:rsidRPr="000D129F" w:rsidRDefault="000D129F" w:rsidP="00C10A31">
      <w:pPr>
        <w:pStyle w:val="selectable-text"/>
        <w:numPr>
          <w:ilvl w:val="0"/>
          <w:numId w:val="29"/>
        </w:numPr>
        <w:jc w:val="both"/>
        <w:rPr>
          <w:rFonts w:ascii="Arial Narrow" w:hAnsi="Arial Narrow"/>
        </w:rPr>
      </w:pPr>
      <w:r w:rsidRPr="000D129F">
        <w:rPr>
          <w:rStyle w:val="selectable-text1"/>
          <w:rFonts w:ascii="Arial Narrow" w:hAnsi="Arial Narrow"/>
        </w:rPr>
        <w:t>Promoción de la Competitividad: El establecimiento de precios justos y estables puede aumentar la competitividad del cacao colombiano en los mercados internacionales. Esto atrae inversiones y promueve una producción sostenible y de alta calidad, lo que beneficia tanto a los productores como al país en términos de ingresos por exportaciones.</w:t>
      </w:r>
    </w:p>
    <w:p w14:paraId="5EFFD926" w14:textId="7C5E8993" w:rsidR="000D129F" w:rsidRPr="000D129F" w:rsidRDefault="000D129F" w:rsidP="00C10A31">
      <w:pPr>
        <w:pStyle w:val="selectable-text"/>
        <w:numPr>
          <w:ilvl w:val="0"/>
          <w:numId w:val="29"/>
        </w:numPr>
        <w:jc w:val="both"/>
        <w:rPr>
          <w:rFonts w:ascii="Arial Narrow" w:hAnsi="Arial Narrow"/>
        </w:rPr>
      </w:pPr>
      <w:r w:rsidRPr="000D129F">
        <w:rPr>
          <w:rStyle w:val="selectable-text1"/>
          <w:rFonts w:ascii="Arial Narrow" w:hAnsi="Arial Narrow"/>
        </w:rPr>
        <w:t>Fomento de la Inversión y la Innovación: Condiciones de comercialización favorables pueden alentar a los productores a invertir en mejoras en sus procesos de cultivo, cosecha y procesamiento. Asimismo, pueden motivar la adopción de prácticas más sostenibles y tecnologías avanzadas, lo que contribuye a la innovación en el sector.</w:t>
      </w:r>
    </w:p>
    <w:p w14:paraId="13BCBE8E" w14:textId="51D0B933" w:rsidR="000D129F" w:rsidRPr="000D129F" w:rsidRDefault="000D129F" w:rsidP="00C10A31">
      <w:pPr>
        <w:pStyle w:val="selectable-text"/>
        <w:numPr>
          <w:ilvl w:val="0"/>
          <w:numId w:val="29"/>
        </w:numPr>
        <w:jc w:val="both"/>
        <w:rPr>
          <w:rFonts w:ascii="Arial Narrow" w:hAnsi="Arial Narrow"/>
        </w:rPr>
      </w:pPr>
      <w:r w:rsidRPr="000D129F">
        <w:rPr>
          <w:rStyle w:val="selectable-text1"/>
          <w:rFonts w:ascii="Arial Narrow" w:hAnsi="Arial Narrow"/>
        </w:rPr>
        <w:t>Colaboración entre Entidades: La colaboración entre el Ministerio de Agricultura, el Ministerio de Comercio, gobiernos territoriales, industrias, comercializadoras, exportadoras, agremiaciones y organizaciones cacaoteras administradoras de fondos cacaoteros permite una acción conjunta para mejorar la comercialización del cacao. Esto asegura una aproximación integral a los desafíos y oportunidades en el mercado.</w:t>
      </w:r>
    </w:p>
    <w:p w14:paraId="1BECAB4E" w14:textId="4F5DA97A" w:rsidR="000D129F" w:rsidRPr="000D129F" w:rsidRDefault="000D129F" w:rsidP="00C10A31">
      <w:pPr>
        <w:pStyle w:val="selectable-text"/>
        <w:numPr>
          <w:ilvl w:val="0"/>
          <w:numId w:val="29"/>
        </w:numPr>
        <w:jc w:val="both"/>
        <w:rPr>
          <w:rFonts w:ascii="Arial Narrow" w:hAnsi="Arial Narrow"/>
        </w:rPr>
      </w:pPr>
      <w:r w:rsidRPr="000D129F">
        <w:rPr>
          <w:rStyle w:val="selectable-text1"/>
          <w:rFonts w:ascii="Arial Narrow" w:hAnsi="Arial Narrow"/>
        </w:rPr>
        <w:t xml:space="preserve">Cumplimiento de Objetivos Nacionales: Esta disposición también se alinea con los objetivos nacionales de desarrollo económico y social. Contribuye al fortalecimiento de sectores rurales </w:t>
      </w:r>
      <w:r w:rsidRPr="000D129F">
        <w:rPr>
          <w:rStyle w:val="selectable-text1"/>
          <w:rFonts w:ascii="Arial Narrow" w:hAnsi="Arial Narrow"/>
        </w:rPr>
        <w:lastRenderedPageBreak/>
        <w:t>y agrícolas, a la reducción de la pobreza y al impulso de la economía a través del comercio exterior.</w:t>
      </w:r>
    </w:p>
    <w:p w14:paraId="617490AC" w14:textId="77777777" w:rsidR="000D129F" w:rsidRDefault="000D129F" w:rsidP="000D129F">
      <w:pPr>
        <w:pStyle w:val="selectable-text"/>
        <w:jc w:val="both"/>
        <w:rPr>
          <w:rStyle w:val="selectable-text1"/>
          <w:rFonts w:ascii="Arial Narrow" w:hAnsi="Arial Narrow"/>
        </w:rPr>
      </w:pPr>
      <w:r w:rsidRPr="000D129F">
        <w:rPr>
          <w:rStyle w:val="selectable-text1"/>
          <w:rFonts w:ascii="Arial Narrow" w:hAnsi="Arial Narrow"/>
        </w:rPr>
        <w:t>En resumen, el artículo 24 sobre la comercialización de cacao en Colombia se justifica en la necesidad de crear un ambiente propicio para la comercialización nacional y de exportación del cacao, con precios justos y estables. Esto no solo beneficia a las familias cacaoteras, sino que también contribuye a la competitividad, la inversión, la innovación y el desarrollo económico y social del país.</w:t>
      </w:r>
    </w:p>
    <w:p w14:paraId="3E59D9EE" w14:textId="0A5A0D5B" w:rsidR="00D32CD1" w:rsidRPr="004540FA" w:rsidRDefault="004540FA" w:rsidP="004540FA">
      <w:pPr>
        <w:jc w:val="both"/>
        <w:rPr>
          <w:rFonts w:ascii="Times New Roman" w:eastAsia="Times New Roman" w:hAnsi="Times New Roman" w:cs="Times New Roman"/>
          <w:sz w:val="24"/>
          <w:szCs w:val="24"/>
        </w:rPr>
      </w:pPr>
      <w:r w:rsidRPr="004540FA">
        <w:rPr>
          <w:rFonts w:ascii="Arial Narrow" w:eastAsia="Arial Narrow" w:hAnsi="Arial Narrow" w:cs="Arial Narrow"/>
          <w:b/>
          <w:sz w:val="24"/>
          <w:szCs w:val="24"/>
        </w:rPr>
        <w:t>7.</w:t>
      </w:r>
      <w:r>
        <w:rPr>
          <w:rFonts w:ascii="Arial Narrow" w:eastAsia="Arial Narrow" w:hAnsi="Arial Narrow" w:cs="Arial Narrow"/>
          <w:b/>
          <w:sz w:val="24"/>
          <w:szCs w:val="24"/>
        </w:rPr>
        <w:t xml:space="preserve">  </w:t>
      </w:r>
      <w:r w:rsidR="00D32CD1" w:rsidRPr="004540FA">
        <w:rPr>
          <w:rFonts w:ascii="Arial Narrow" w:eastAsia="Arial Narrow" w:hAnsi="Arial Narrow" w:cs="Arial Narrow"/>
          <w:b/>
          <w:sz w:val="24"/>
          <w:szCs w:val="24"/>
        </w:rPr>
        <w:t>IMPACTO FISCAL. </w:t>
      </w:r>
    </w:p>
    <w:p w14:paraId="180A59C1" w14:textId="390E38ED" w:rsidR="00D32CD1" w:rsidRPr="000262D5" w:rsidRDefault="00D32CD1" w:rsidP="00D32CD1">
      <w:pPr>
        <w:jc w:val="both"/>
        <w:rPr>
          <w:rFonts w:ascii="Arial Narrow" w:eastAsia="Arial Narrow" w:hAnsi="Arial Narrow" w:cs="Arial Narrow"/>
          <w:sz w:val="24"/>
          <w:szCs w:val="24"/>
        </w:rPr>
      </w:pPr>
      <w:r w:rsidRPr="000262D5">
        <w:rPr>
          <w:rFonts w:ascii="Arial Narrow" w:eastAsia="Arial Narrow" w:hAnsi="Arial Narrow" w:cs="Arial Narrow"/>
          <w:sz w:val="24"/>
          <w:szCs w:val="24"/>
        </w:rPr>
        <w:t xml:space="preserve">Dentro del proyecto de ley que la cuota de fomento cacaotero se liquide por un </w:t>
      </w:r>
      <w:r w:rsidR="00F85C51">
        <w:rPr>
          <w:rFonts w:ascii="Arial Narrow" w:eastAsia="Arial Narrow" w:hAnsi="Arial Narrow" w:cs="Arial Narrow"/>
          <w:sz w:val="24"/>
          <w:szCs w:val="24"/>
        </w:rPr>
        <w:t>4</w:t>
      </w:r>
      <w:r w:rsidRPr="000262D5">
        <w:rPr>
          <w:rFonts w:ascii="Arial Narrow" w:eastAsia="Arial Narrow" w:hAnsi="Arial Narrow" w:cs="Arial Narrow"/>
          <w:sz w:val="24"/>
          <w:szCs w:val="24"/>
        </w:rPr>
        <w:t>% del valor producido, el cual se liquidara así:</w:t>
      </w:r>
    </w:p>
    <w:p w14:paraId="7B5F2FDA" w14:textId="77777777" w:rsidR="004969B9" w:rsidRDefault="004969B9" w:rsidP="00C10A31">
      <w:pPr>
        <w:pStyle w:val="Prrafodelista"/>
        <w:numPr>
          <w:ilvl w:val="0"/>
          <w:numId w:val="10"/>
        </w:numPr>
        <w:jc w:val="both"/>
        <w:rPr>
          <w:rFonts w:ascii="Arial Narrow" w:eastAsia="Arial Narrow" w:hAnsi="Arial Narrow" w:cs="Arial Narrow"/>
          <w:sz w:val="24"/>
          <w:szCs w:val="24"/>
        </w:rPr>
      </w:pPr>
      <w:r>
        <w:rPr>
          <w:rFonts w:ascii="Arial Narrow" w:eastAsia="Arial Narrow" w:hAnsi="Arial Narrow" w:cs="Arial Narrow"/>
          <w:sz w:val="24"/>
          <w:szCs w:val="24"/>
        </w:rPr>
        <w:t>Por parte de las familias productoras de cacao, u</w:t>
      </w:r>
      <w:r w:rsidRPr="00036F34">
        <w:rPr>
          <w:rFonts w:ascii="Arial Narrow" w:eastAsia="Arial Narrow" w:hAnsi="Arial Narrow" w:cs="Arial Narrow"/>
          <w:sz w:val="24"/>
          <w:szCs w:val="24"/>
        </w:rPr>
        <w:t xml:space="preserve">n punto porcentual (1%) </w:t>
      </w:r>
      <w:r>
        <w:rPr>
          <w:rFonts w:ascii="Arial Narrow" w:eastAsia="Arial Narrow" w:hAnsi="Arial Narrow" w:cs="Arial Narrow"/>
          <w:sz w:val="24"/>
          <w:szCs w:val="24"/>
        </w:rPr>
        <w:t>frente al precio de cada kilogramo de cacao comercializado.</w:t>
      </w:r>
    </w:p>
    <w:p w14:paraId="0DBBC78B" w14:textId="77777777" w:rsidR="004969B9" w:rsidRDefault="004969B9" w:rsidP="00C10A31">
      <w:pPr>
        <w:pStyle w:val="Prrafodelista"/>
        <w:numPr>
          <w:ilvl w:val="0"/>
          <w:numId w:val="10"/>
        </w:numPr>
        <w:jc w:val="both"/>
        <w:rPr>
          <w:rFonts w:ascii="Arial Narrow" w:eastAsia="Arial Narrow" w:hAnsi="Arial Narrow" w:cs="Arial Narrow"/>
          <w:sz w:val="24"/>
          <w:szCs w:val="24"/>
        </w:rPr>
      </w:pPr>
      <w:r w:rsidRPr="00036F34">
        <w:rPr>
          <w:rFonts w:ascii="Arial Narrow" w:eastAsia="Arial Narrow" w:hAnsi="Arial Narrow" w:cs="Arial Narrow"/>
          <w:sz w:val="24"/>
          <w:szCs w:val="24"/>
        </w:rPr>
        <w:t>Por parte de las entidades comercializadoras de cacao,</w:t>
      </w:r>
      <w:r w:rsidRPr="00036F34">
        <w:t xml:space="preserve"> </w:t>
      </w:r>
      <w:r>
        <w:t xml:space="preserve">un </w:t>
      </w:r>
      <w:r w:rsidRPr="00036F34">
        <w:rPr>
          <w:rFonts w:ascii="Arial Narrow" w:eastAsia="Arial Narrow" w:hAnsi="Arial Narrow" w:cs="Arial Narrow"/>
          <w:sz w:val="24"/>
          <w:szCs w:val="24"/>
        </w:rPr>
        <w:t>punto</w:t>
      </w:r>
      <w:r>
        <w:rPr>
          <w:rFonts w:ascii="Arial Narrow" w:eastAsia="Arial Narrow" w:hAnsi="Arial Narrow" w:cs="Arial Narrow"/>
          <w:sz w:val="24"/>
          <w:szCs w:val="24"/>
        </w:rPr>
        <w:t xml:space="preserve"> porcentual (1%) frente al precio</w:t>
      </w:r>
      <w:r w:rsidRPr="00036F34">
        <w:rPr>
          <w:rFonts w:ascii="Arial Narrow" w:eastAsia="Arial Narrow" w:hAnsi="Arial Narrow" w:cs="Arial Narrow"/>
          <w:sz w:val="24"/>
          <w:szCs w:val="24"/>
        </w:rPr>
        <w:t xml:space="preserve"> de cada kilogramo de cacao comercializado.</w:t>
      </w:r>
    </w:p>
    <w:p w14:paraId="77E2D105" w14:textId="77777777" w:rsidR="004969B9" w:rsidRPr="00036F34" w:rsidRDefault="004969B9" w:rsidP="00C10A31">
      <w:pPr>
        <w:pStyle w:val="Prrafodelista"/>
        <w:numPr>
          <w:ilvl w:val="0"/>
          <w:numId w:val="10"/>
        </w:numPr>
        <w:rPr>
          <w:rFonts w:ascii="Arial Narrow" w:eastAsia="Arial Narrow" w:hAnsi="Arial Narrow" w:cs="Arial Narrow"/>
          <w:sz w:val="24"/>
          <w:szCs w:val="24"/>
        </w:rPr>
      </w:pPr>
      <w:r>
        <w:rPr>
          <w:rFonts w:ascii="Arial Narrow" w:eastAsia="Arial Narrow" w:hAnsi="Arial Narrow" w:cs="Arial Narrow"/>
          <w:sz w:val="24"/>
          <w:szCs w:val="24"/>
        </w:rPr>
        <w:t>Por parte de las empresas e industrias transformadoras de cacao, un punto porcentual (1%) frente al precio de cada kilo de cacao comercializado.</w:t>
      </w:r>
    </w:p>
    <w:p w14:paraId="5379AF7E" w14:textId="77777777" w:rsidR="004969B9" w:rsidRDefault="004969B9" w:rsidP="00C10A31">
      <w:pPr>
        <w:pStyle w:val="Prrafodelista"/>
        <w:numPr>
          <w:ilvl w:val="0"/>
          <w:numId w:val="10"/>
        </w:numPr>
        <w:jc w:val="both"/>
        <w:rPr>
          <w:rFonts w:ascii="Arial Narrow" w:eastAsia="Arial Narrow" w:hAnsi="Arial Narrow" w:cs="Arial Narrow"/>
          <w:sz w:val="24"/>
          <w:szCs w:val="24"/>
        </w:rPr>
      </w:pPr>
      <w:r w:rsidRPr="00036F34">
        <w:rPr>
          <w:rFonts w:ascii="Arial Narrow" w:eastAsia="Arial Narrow" w:hAnsi="Arial Narrow" w:cs="Arial Narrow"/>
          <w:sz w:val="24"/>
          <w:szCs w:val="24"/>
        </w:rPr>
        <w:t xml:space="preserve">Por parte del gobierno Nacional, un punto porcentual (1%) frente al valor del cacao comercializado por los productores de cacao y reportado por los comercializadores del grano en el país, el cual será liquidado de manera trimestral. </w:t>
      </w:r>
    </w:p>
    <w:p w14:paraId="1A9A3DC7" w14:textId="77777777" w:rsidR="00D32CD1" w:rsidRPr="000262D5" w:rsidRDefault="00D32CD1" w:rsidP="00D32CD1">
      <w:pPr>
        <w:jc w:val="both"/>
        <w:rPr>
          <w:rFonts w:ascii="Arial Narrow" w:hAnsi="Arial Narrow"/>
          <w:sz w:val="24"/>
          <w:szCs w:val="24"/>
          <w:shd w:val="clear" w:color="auto" w:fill="FFFFFF"/>
        </w:rPr>
      </w:pPr>
      <w:r w:rsidRPr="000262D5">
        <w:rPr>
          <w:rFonts w:ascii="Arial Narrow" w:eastAsia="Times New Roman" w:hAnsi="Arial Narrow" w:cs="Times New Roman"/>
          <w:sz w:val="24"/>
          <w:szCs w:val="24"/>
        </w:rPr>
        <w:t xml:space="preserve">Para el año 2022, la producción de cacao tuvo un valor de </w:t>
      </w:r>
      <w:r w:rsidRPr="000262D5">
        <w:rPr>
          <w:rFonts w:ascii="Arial Narrow" w:hAnsi="Arial Narrow"/>
          <w:sz w:val="24"/>
          <w:szCs w:val="24"/>
          <w:shd w:val="clear" w:color="auto" w:fill="FFFFFF"/>
        </w:rPr>
        <w:t>quinientos noventa y tres mil seiscientos treinta y cuatro millones novecientos setenta y un mil novecientos pesos</w:t>
      </w:r>
      <w:r w:rsidRPr="000262D5">
        <w:rPr>
          <w:rFonts w:ascii="Arial Narrow" w:eastAsia="Times New Roman" w:hAnsi="Arial Narrow" w:cs="Times New Roman"/>
          <w:sz w:val="24"/>
          <w:szCs w:val="24"/>
        </w:rPr>
        <w:t xml:space="preserve"> ($593.634.971.900), lo anterior equivale a que el 3% de la cuota de fomento liquidada para el 2022, fue de </w:t>
      </w:r>
      <w:r w:rsidRPr="000262D5">
        <w:rPr>
          <w:rFonts w:ascii="Arial Narrow" w:hAnsi="Arial Narrow"/>
          <w:sz w:val="24"/>
          <w:szCs w:val="24"/>
          <w:shd w:val="clear" w:color="auto" w:fill="FFFFFF"/>
        </w:rPr>
        <w:t>diecisiete mil ochocientos nueve millones cuarenta y nueve mil ciento cincuenta y siete ($17.809.049.157), el cual fue pagado en su totalidad por el productor de cacao.</w:t>
      </w:r>
    </w:p>
    <w:p w14:paraId="5B9A5BE9" w14:textId="4BAB5468" w:rsidR="005B4A3F" w:rsidRPr="000262D5" w:rsidRDefault="00D32CD1" w:rsidP="00D32CD1">
      <w:pPr>
        <w:jc w:val="both"/>
        <w:rPr>
          <w:rFonts w:ascii="Arial Narrow" w:hAnsi="Arial Narrow"/>
          <w:sz w:val="24"/>
          <w:szCs w:val="24"/>
          <w:shd w:val="clear" w:color="auto" w:fill="FFFFFF"/>
        </w:rPr>
      </w:pPr>
      <w:r w:rsidRPr="000262D5">
        <w:rPr>
          <w:rFonts w:ascii="Arial Narrow" w:hAnsi="Arial Narrow"/>
          <w:sz w:val="24"/>
          <w:szCs w:val="24"/>
          <w:shd w:val="clear" w:color="auto" w:fill="FFFFFF"/>
        </w:rPr>
        <w:t xml:space="preserve">Cambiando la fórmula para el 2022, si se paga como se propone, la liquidación </w:t>
      </w:r>
      <w:r w:rsidR="00DB7525">
        <w:rPr>
          <w:rFonts w:ascii="Arial Narrow" w:hAnsi="Arial Narrow"/>
          <w:sz w:val="24"/>
          <w:szCs w:val="24"/>
          <w:shd w:val="clear" w:color="auto" w:fill="FFFFFF"/>
        </w:rPr>
        <w:t>se hubiese obtenido por cuotas de fomento cacaotero la suma de $23.745.398.876</w:t>
      </w:r>
      <w:r w:rsidRPr="000262D5">
        <w:rPr>
          <w:rFonts w:ascii="Arial Narrow" w:hAnsi="Arial Narrow"/>
          <w:sz w:val="24"/>
          <w:szCs w:val="24"/>
          <w:shd w:val="clear" w:color="auto" w:fill="FFFFFF"/>
        </w:rPr>
        <w:t>, pero de diferentes fuentes así:</w:t>
      </w:r>
    </w:p>
    <w:tbl>
      <w:tblPr>
        <w:tblStyle w:val="Tablaconcuadrcula"/>
        <w:tblW w:w="0" w:type="auto"/>
        <w:tblLook w:val="04A0" w:firstRow="1" w:lastRow="0" w:firstColumn="1" w:lastColumn="0" w:noHBand="0" w:noVBand="1"/>
      </w:tblPr>
      <w:tblGrid>
        <w:gridCol w:w="2122"/>
        <w:gridCol w:w="2126"/>
        <w:gridCol w:w="2250"/>
        <w:gridCol w:w="2330"/>
      </w:tblGrid>
      <w:tr w:rsidR="00DB7525" w:rsidRPr="000262D5" w14:paraId="42365143" w14:textId="77777777" w:rsidTr="00A62C83">
        <w:tc>
          <w:tcPr>
            <w:tcW w:w="8828" w:type="dxa"/>
            <w:gridSpan w:val="4"/>
          </w:tcPr>
          <w:p w14:paraId="10E1D1B2" w14:textId="5F755F6F" w:rsidR="00DB7525" w:rsidRPr="000262D5" w:rsidRDefault="00DB7525" w:rsidP="00A62C83">
            <w:pPr>
              <w:jc w:val="center"/>
              <w:rPr>
                <w:rFonts w:ascii="Arial Narrow" w:eastAsia="Times New Roman" w:hAnsi="Arial Narrow" w:cs="Times New Roman"/>
                <w:b/>
                <w:bCs/>
                <w:sz w:val="24"/>
                <w:szCs w:val="24"/>
              </w:rPr>
            </w:pPr>
            <w:r w:rsidRPr="000262D5">
              <w:rPr>
                <w:rFonts w:ascii="Arial Narrow" w:eastAsia="Times New Roman" w:hAnsi="Arial Narrow" w:cs="Times New Roman"/>
                <w:b/>
                <w:bCs/>
                <w:sz w:val="24"/>
                <w:szCs w:val="24"/>
              </w:rPr>
              <w:t>LIQUIDACION CUOTA DE FOMENTO CACAOTERO CON NUEVA FORMULA</w:t>
            </w:r>
          </w:p>
        </w:tc>
      </w:tr>
      <w:tr w:rsidR="00DB7525" w:rsidRPr="000262D5" w14:paraId="0AC10A63" w14:textId="77777777" w:rsidTr="00DB7525">
        <w:tc>
          <w:tcPr>
            <w:tcW w:w="2122" w:type="dxa"/>
          </w:tcPr>
          <w:p w14:paraId="38D848A3" w14:textId="4F0325D8" w:rsidR="00DB7525" w:rsidRPr="000262D5" w:rsidRDefault="00DB7525" w:rsidP="00A62C83">
            <w:pPr>
              <w:jc w:val="center"/>
              <w:rPr>
                <w:rFonts w:ascii="Arial Narrow" w:eastAsia="Times New Roman" w:hAnsi="Arial Narrow" w:cs="Times New Roman"/>
                <w:sz w:val="24"/>
                <w:szCs w:val="24"/>
              </w:rPr>
            </w:pPr>
            <w:r>
              <w:rPr>
                <w:rFonts w:ascii="Arial Narrow" w:eastAsia="Times New Roman" w:hAnsi="Arial Narrow" w:cs="Times New Roman"/>
                <w:sz w:val="24"/>
                <w:szCs w:val="24"/>
              </w:rPr>
              <w:t>Familias Productoras</w:t>
            </w:r>
          </w:p>
        </w:tc>
        <w:tc>
          <w:tcPr>
            <w:tcW w:w="2126" w:type="dxa"/>
          </w:tcPr>
          <w:p w14:paraId="5C677220" w14:textId="1C639DEF" w:rsidR="00DB7525" w:rsidRPr="000262D5" w:rsidRDefault="00DB7525" w:rsidP="00A62C83">
            <w:pPr>
              <w:jc w:val="center"/>
              <w:rPr>
                <w:rFonts w:ascii="Arial Narrow" w:eastAsia="Times New Roman" w:hAnsi="Arial Narrow" w:cs="Times New Roman"/>
                <w:sz w:val="24"/>
                <w:szCs w:val="24"/>
              </w:rPr>
            </w:pPr>
            <w:r>
              <w:rPr>
                <w:rFonts w:ascii="Arial Narrow" w:eastAsia="Times New Roman" w:hAnsi="Arial Narrow" w:cs="Times New Roman"/>
                <w:sz w:val="24"/>
                <w:szCs w:val="24"/>
              </w:rPr>
              <w:t>Comercializadores</w:t>
            </w:r>
          </w:p>
        </w:tc>
        <w:tc>
          <w:tcPr>
            <w:tcW w:w="2250" w:type="dxa"/>
          </w:tcPr>
          <w:p w14:paraId="0F1ED566" w14:textId="1751C818" w:rsidR="00DB7525" w:rsidRPr="000262D5" w:rsidRDefault="00DB7525" w:rsidP="00A62C83">
            <w:pPr>
              <w:jc w:val="center"/>
              <w:rPr>
                <w:rFonts w:ascii="Arial Narrow" w:eastAsia="Times New Roman" w:hAnsi="Arial Narrow" w:cs="Times New Roman"/>
                <w:sz w:val="24"/>
                <w:szCs w:val="24"/>
              </w:rPr>
            </w:pPr>
            <w:r>
              <w:rPr>
                <w:rFonts w:ascii="Arial Narrow" w:eastAsia="Times New Roman" w:hAnsi="Arial Narrow" w:cs="Times New Roman"/>
                <w:sz w:val="24"/>
                <w:szCs w:val="24"/>
              </w:rPr>
              <w:t>Industria (trasformadora)</w:t>
            </w:r>
          </w:p>
        </w:tc>
        <w:tc>
          <w:tcPr>
            <w:tcW w:w="2330" w:type="dxa"/>
          </w:tcPr>
          <w:p w14:paraId="07921876" w14:textId="46367915" w:rsidR="00DB7525" w:rsidRPr="000262D5" w:rsidRDefault="00DB7525" w:rsidP="00A62C83">
            <w:pPr>
              <w:jc w:val="center"/>
              <w:rPr>
                <w:rFonts w:ascii="Arial Narrow" w:eastAsia="Times New Roman" w:hAnsi="Arial Narrow" w:cs="Times New Roman"/>
                <w:sz w:val="24"/>
                <w:szCs w:val="24"/>
              </w:rPr>
            </w:pPr>
            <w:r>
              <w:rPr>
                <w:rFonts w:ascii="Arial Narrow" w:eastAsia="Times New Roman" w:hAnsi="Arial Narrow" w:cs="Times New Roman"/>
                <w:sz w:val="24"/>
                <w:szCs w:val="24"/>
              </w:rPr>
              <w:t>Gobierno Nacional.</w:t>
            </w:r>
          </w:p>
        </w:tc>
      </w:tr>
      <w:tr w:rsidR="00DB7525" w:rsidRPr="000262D5" w14:paraId="4CC10705" w14:textId="77777777" w:rsidTr="00DB7525">
        <w:tc>
          <w:tcPr>
            <w:tcW w:w="2122" w:type="dxa"/>
          </w:tcPr>
          <w:p w14:paraId="2AB82F30" w14:textId="77777777" w:rsidR="00DB7525" w:rsidRPr="000262D5" w:rsidRDefault="00DB7525" w:rsidP="00A62C83">
            <w:pPr>
              <w:jc w:val="both"/>
              <w:rPr>
                <w:rFonts w:ascii="Arial Narrow" w:eastAsia="Times New Roman" w:hAnsi="Arial Narrow" w:cs="Times New Roman"/>
                <w:sz w:val="24"/>
                <w:szCs w:val="24"/>
              </w:rPr>
            </w:pPr>
            <w:r w:rsidRPr="000262D5">
              <w:rPr>
                <w:rFonts w:ascii="Arial Narrow" w:eastAsia="Times New Roman" w:hAnsi="Arial Narrow" w:cs="Times New Roman"/>
                <w:sz w:val="24"/>
                <w:szCs w:val="24"/>
              </w:rPr>
              <w:t>$5.936.349.719 (1%)</w:t>
            </w:r>
          </w:p>
        </w:tc>
        <w:tc>
          <w:tcPr>
            <w:tcW w:w="2126" w:type="dxa"/>
          </w:tcPr>
          <w:p w14:paraId="76F71941" w14:textId="77777777" w:rsidR="00DB7525" w:rsidRPr="000262D5" w:rsidRDefault="00DB7525" w:rsidP="00A62C83">
            <w:pPr>
              <w:jc w:val="both"/>
              <w:rPr>
                <w:rFonts w:ascii="Arial Narrow" w:eastAsia="Times New Roman" w:hAnsi="Arial Narrow" w:cs="Times New Roman"/>
                <w:sz w:val="24"/>
                <w:szCs w:val="24"/>
              </w:rPr>
            </w:pPr>
            <w:r w:rsidRPr="000262D5">
              <w:rPr>
                <w:rFonts w:ascii="Arial Narrow" w:eastAsia="Times New Roman" w:hAnsi="Arial Narrow" w:cs="Times New Roman"/>
                <w:sz w:val="24"/>
                <w:szCs w:val="24"/>
              </w:rPr>
              <w:t>$5.936.349.719 (1%)</w:t>
            </w:r>
          </w:p>
        </w:tc>
        <w:tc>
          <w:tcPr>
            <w:tcW w:w="2250" w:type="dxa"/>
          </w:tcPr>
          <w:p w14:paraId="2CE45125" w14:textId="2E387359" w:rsidR="00DB7525" w:rsidRPr="000262D5" w:rsidRDefault="00DB7525" w:rsidP="00A62C83">
            <w:pPr>
              <w:jc w:val="both"/>
              <w:rPr>
                <w:rFonts w:ascii="Arial Narrow" w:eastAsia="Times New Roman" w:hAnsi="Arial Narrow" w:cs="Times New Roman"/>
                <w:sz w:val="24"/>
                <w:szCs w:val="24"/>
              </w:rPr>
            </w:pPr>
            <w:r w:rsidRPr="000262D5">
              <w:rPr>
                <w:rFonts w:ascii="Arial Narrow" w:eastAsia="Times New Roman" w:hAnsi="Arial Narrow" w:cs="Times New Roman"/>
                <w:sz w:val="24"/>
                <w:szCs w:val="24"/>
              </w:rPr>
              <w:t>$5.936.349.719 (1%)</w:t>
            </w:r>
          </w:p>
        </w:tc>
        <w:tc>
          <w:tcPr>
            <w:tcW w:w="2330" w:type="dxa"/>
          </w:tcPr>
          <w:p w14:paraId="0090C422" w14:textId="2CED7668" w:rsidR="00DB7525" w:rsidRPr="000262D5" w:rsidRDefault="00DB7525" w:rsidP="00A62C83">
            <w:pPr>
              <w:jc w:val="both"/>
              <w:rPr>
                <w:rFonts w:ascii="Arial Narrow" w:eastAsia="Times New Roman" w:hAnsi="Arial Narrow" w:cs="Times New Roman"/>
                <w:sz w:val="24"/>
                <w:szCs w:val="24"/>
              </w:rPr>
            </w:pPr>
            <w:r w:rsidRPr="000262D5">
              <w:rPr>
                <w:rFonts w:ascii="Arial Narrow" w:eastAsia="Times New Roman" w:hAnsi="Arial Narrow" w:cs="Times New Roman"/>
                <w:sz w:val="24"/>
                <w:szCs w:val="24"/>
              </w:rPr>
              <w:t>$5.936.349.719 (1%)</w:t>
            </w:r>
          </w:p>
        </w:tc>
      </w:tr>
      <w:tr w:rsidR="00DB7525" w:rsidRPr="000262D5" w14:paraId="27E1BA6C" w14:textId="77777777" w:rsidTr="00A62C83">
        <w:tc>
          <w:tcPr>
            <w:tcW w:w="6498" w:type="dxa"/>
            <w:gridSpan w:val="3"/>
          </w:tcPr>
          <w:p w14:paraId="65F25293" w14:textId="773E0395" w:rsidR="00DB7525" w:rsidRPr="000262D5" w:rsidRDefault="00DB7525" w:rsidP="00A62C83">
            <w:pPr>
              <w:jc w:val="both"/>
              <w:rPr>
                <w:rFonts w:ascii="Arial Narrow" w:hAnsi="Arial Narrow"/>
                <w:b/>
                <w:bCs/>
                <w:sz w:val="24"/>
                <w:szCs w:val="24"/>
                <w:shd w:val="clear" w:color="auto" w:fill="FFFFFF"/>
              </w:rPr>
            </w:pPr>
            <w:r w:rsidRPr="000262D5">
              <w:rPr>
                <w:rFonts w:ascii="Arial Narrow" w:eastAsia="Times New Roman" w:hAnsi="Arial Narrow" w:cs="Times New Roman"/>
                <w:b/>
                <w:bCs/>
                <w:sz w:val="24"/>
                <w:szCs w:val="24"/>
              </w:rPr>
              <w:t>TOTAL, DE LA CUOTA DE FOMENTO</w:t>
            </w:r>
          </w:p>
        </w:tc>
        <w:tc>
          <w:tcPr>
            <w:tcW w:w="2330" w:type="dxa"/>
          </w:tcPr>
          <w:p w14:paraId="73D0AF4B" w14:textId="7987BAAB" w:rsidR="00DB7525" w:rsidRPr="00DB7525" w:rsidRDefault="00DB7525" w:rsidP="00A62C83">
            <w:pPr>
              <w:jc w:val="both"/>
              <w:rPr>
                <w:rFonts w:ascii="Arial Narrow" w:eastAsia="Times New Roman" w:hAnsi="Arial Narrow" w:cs="Times New Roman"/>
                <w:b/>
                <w:bCs/>
                <w:sz w:val="24"/>
                <w:szCs w:val="24"/>
              </w:rPr>
            </w:pPr>
            <w:r w:rsidRPr="00DB7525">
              <w:rPr>
                <w:rFonts w:ascii="Arial Narrow" w:hAnsi="Arial Narrow"/>
                <w:b/>
                <w:bCs/>
                <w:sz w:val="24"/>
                <w:szCs w:val="24"/>
                <w:shd w:val="clear" w:color="auto" w:fill="FFFFFF"/>
              </w:rPr>
              <w:t>$23.745.398.876 (4%)</w:t>
            </w:r>
          </w:p>
        </w:tc>
      </w:tr>
    </w:tbl>
    <w:p w14:paraId="7C66CCFE" w14:textId="77777777" w:rsidR="005B4A3F" w:rsidRDefault="005B4A3F" w:rsidP="00D32CD1">
      <w:pPr>
        <w:jc w:val="both"/>
        <w:rPr>
          <w:rFonts w:ascii="Arial Narrow" w:eastAsia="Times New Roman" w:hAnsi="Arial Narrow" w:cs="Times New Roman"/>
          <w:sz w:val="24"/>
          <w:szCs w:val="24"/>
        </w:rPr>
      </w:pPr>
    </w:p>
    <w:p w14:paraId="20021C1B" w14:textId="0FCB1163" w:rsidR="005B4A3F" w:rsidRPr="005B4A3F" w:rsidRDefault="005B4A3F" w:rsidP="00D32CD1">
      <w:pPr>
        <w:jc w:val="both"/>
        <w:rPr>
          <w:rFonts w:ascii="Arial Narrow" w:eastAsia="Times New Roman" w:hAnsi="Arial Narrow" w:cs="Times New Roman"/>
          <w:sz w:val="24"/>
          <w:szCs w:val="24"/>
        </w:rPr>
      </w:pPr>
      <w:r w:rsidRPr="005B4A3F">
        <w:rPr>
          <w:rFonts w:ascii="Arial Narrow" w:eastAsia="Times New Roman" w:hAnsi="Arial Narrow" w:cs="Times New Roman"/>
          <w:sz w:val="24"/>
          <w:szCs w:val="24"/>
        </w:rPr>
        <w:t xml:space="preserve">Los datos de los comercializadores e industria (trasformadora), son promedio en el entendido que sobre ellos se puede generar diferentes variantes, mientras que para el gobierno nacional este </w:t>
      </w:r>
      <w:proofErr w:type="spellStart"/>
      <w:r w:rsidRPr="005B4A3F">
        <w:rPr>
          <w:rFonts w:ascii="Arial Narrow" w:eastAsia="Times New Roman" w:hAnsi="Arial Narrow" w:cs="Times New Roman"/>
          <w:sz w:val="24"/>
          <w:szCs w:val="24"/>
        </w:rPr>
        <w:t>seria</w:t>
      </w:r>
      <w:proofErr w:type="spellEnd"/>
      <w:r w:rsidRPr="005B4A3F">
        <w:rPr>
          <w:rFonts w:ascii="Arial Narrow" w:eastAsia="Times New Roman" w:hAnsi="Arial Narrow" w:cs="Times New Roman"/>
          <w:sz w:val="24"/>
          <w:szCs w:val="24"/>
        </w:rPr>
        <w:t xml:space="preserve"> el cálculo, el cual es importante para el acápite de impacto fiscal.</w:t>
      </w:r>
    </w:p>
    <w:p w14:paraId="7CF8622E" w14:textId="3379BF51" w:rsidR="00D32CD1" w:rsidRPr="000262D5" w:rsidRDefault="00D32CD1" w:rsidP="00D32CD1">
      <w:pPr>
        <w:jc w:val="both"/>
        <w:rPr>
          <w:rFonts w:ascii="Arial Narrow" w:eastAsia="Times New Roman" w:hAnsi="Arial Narrow" w:cs="Times New Roman"/>
          <w:sz w:val="24"/>
          <w:szCs w:val="24"/>
        </w:rPr>
      </w:pPr>
      <w:r w:rsidRPr="000262D5">
        <w:rPr>
          <w:rFonts w:ascii="Arial Narrow" w:eastAsia="Times New Roman" w:hAnsi="Arial Narrow" w:cs="Times New Roman"/>
          <w:sz w:val="24"/>
          <w:szCs w:val="24"/>
        </w:rPr>
        <w:t>Bajo la anterior formula el Gobierno Nacional deberá apropiar el 1% del total de la producción del cacao como cuota de Fomento Cacaotero, el cual generaría un impacto fiscal en pro de apoyar al sector Cacaotero.</w:t>
      </w:r>
    </w:p>
    <w:p w14:paraId="4FE44616" w14:textId="1C4E0CC8" w:rsidR="00D32CD1" w:rsidRDefault="00D32CD1" w:rsidP="00D32CD1">
      <w:pPr>
        <w:jc w:val="both"/>
        <w:rPr>
          <w:rFonts w:ascii="Arial Narrow" w:eastAsia="Times New Roman" w:hAnsi="Arial Narrow" w:cs="Times New Roman"/>
          <w:sz w:val="24"/>
          <w:szCs w:val="24"/>
        </w:rPr>
      </w:pPr>
      <w:r w:rsidRPr="000262D5">
        <w:rPr>
          <w:rFonts w:ascii="Arial Narrow" w:eastAsia="Times New Roman" w:hAnsi="Arial Narrow" w:cs="Times New Roman"/>
          <w:sz w:val="24"/>
          <w:szCs w:val="24"/>
        </w:rPr>
        <w:lastRenderedPageBreak/>
        <w:t xml:space="preserve">Es decir que si la formula hubiese sido aplicada en el año 2022, el Gobierno Nacional hubiese aportado un total de </w:t>
      </w:r>
      <w:r w:rsidRPr="000262D5">
        <w:rPr>
          <w:rFonts w:ascii="Arial Narrow" w:hAnsi="Arial Narrow"/>
          <w:sz w:val="24"/>
          <w:szCs w:val="24"/>
          <w:shd w:val="clear" w:color="auto" w:fill="FFFFFF"/>
        </w:rPr>
        <w:t xml:space="preserve">cinco </w:t>
      </w:r>
      <w:r w:rsidRPr="000262D5">
        <w:rPr>
          <w:rFonts w:ascii="Arial Narrow" w:hAnsi="Arial Narrow"/>
          <w:color w:val="333333"/>
          <w:sz w:val="24"/>
          <w:szCs w:val="24"/>
          <w:shd w:val="clear" w:color="auto" w:fill="FFFFFF"/>
        </w:rPr>
        <w:t>mil novecientos treinta y seis millones trescientos cuarenta y nueve mil setecientos diecinueve</w:t>
      </w:r>
      <w:r>
        <w:rPr>
          <w:rFonts w:ascii="Arial Narrow" w:hAnsi="Arial Narrow"/>
          <w:color w:val="333333"/>
          <w:sz w:val="24"/>
          <w:szCs w:val="24"/>
          <w:shd w:val="clear" w:color="auto" w:fill="FFFFFF"/>
        </w:rPr>
        <w:t xml:space="preserve"> (</w:t>
      </w:r>
      <w:r w:rsidRPr="000262D5">
        <w:rPr>
          <w:rFonts w:ascii="Arial Narrow" w:eastAsia="Times New Roman" w:hAnsi="Arial Narrow" w:cs="Times New Roman"/>
          <w:sz w:val="24"/>
          <w:szCs w:val="24"/>
        </w:rPr>
        <w:t>$5.936.349.719</w:t>
      </w:r>
      <w:r>
        <w:rPr>
          <w:rFonts w:ascii="Arial Narrow" w:eastAsia="Times New Roman" w:hAnsi="Arial Narrow" w:cs="Times New Roman"/>
          <w:sz w:val="24"/>
          <w:szCs w:val="24"/>
        </w:rPr>
        <w:t xml:space="preserve">), </w:t>
      </w:r>
    </w:p>
    <w:p w14:paraId="5602C6C2" w14:textId="2C99532F" w:rsidR="004540FA" w:rsidRPr="004540FA" w:rsidRDefault="00D32CD1" w:rsidP="004540FA">
      <w:pPr>
        <w:jc w:val="both"/>
        <w:rPr>
          <w:rFonts w:ascii="Arial Narrow" w:eastAsia="Times New Roman" w:hAnsi="Arial Narrow" w:cs="Times New Roman"/>
          <w:sz w:val="24"/>
          <w:szCs w:val="24"/>
        </w:rPr>
      </w:pPr>
      <w:r>
        <w:rPr>
          <w:rFonts w:ascii="Arial Narrow" w:eastAsia="Times New Roman" w:hAnsi="Arial Narrow" w:cs="Times New Roman"/>
          <w:sz w:val="24"/>
          <w:szCs w:val="24"/>
        </w:rPr>
        <w:t>El anterior sería el análisis del impacto fiscal que tendría el Presupuesto General de la Nación, de aplicarse la anterior formula, con valores tomados de los datos emitidos por la Federación Nacional del Cacao en su página Web (</w:t>
      </w:r>
      <w:hyperlink r:id="rId24" w:history="1">
        <w:r w:rsidRPr="00D90E3D">
          <w:rPr>
            <w:rStyle w:val="Hipervnculo"/>
            <w:rFonts w:ascii="Arial Narrow" w:eastAsia="Times New Roman" w:hAnsi="Arial Narrow" w:cs="Times New Roman"/>
            <w:sz w:val="24"/>
            <w:szCs w:val="24"/>
          </w:rPr>
          <w:t>https://www.fedecacao.com.co/presupuesto-general-de-ingresos-1</w:t>
        </w:r>
      </w:hyperlink>
      <w:r>
        <w:rPr>
          <w:rFonts w:ascii="Arial Narrow" w:eastAsia="Times New Roman" w:hAnsi="Arial Narrow" w:cs="Times New Roman"/>
          <w:sz w:val="24"/>
          <w:szCs w:val="24"/>
        </w:rPr>
        <w:t xml:space="preserve"> )</w:t>
      </w:r>
    </w:p>
    <w:p w14:paraId="549BBF94" w14:textId="3A1D865F" w:rsidR="00D32CD1" w:rsidRPr="004540FA" w:rsidRDefault="00D32CD1" w:rsidP="00C10A31">
      <w:pPr>
        <w:pStyle w:val="Prrafodelista"/>
        <w:numPr>
          <w:ilvl w:val="0"/>
          <w:numId w:val="8"/>
        </w:numPr>
        <w:jc w:val="both"/>
        <w:rPr>
          <w:rFonts w:ascii="Arial Narrow" w:eastAsia="Times New Roman" w:hAnsi="Arial Narrow" w:cs="Times New Roman"/>
          <w:b/>
          <w:sz w:val="24"/>
          <w:szCs w:val="24"/>
        </w:rPr>
      </w:pPr>
      <w:r w:rsidRPr="004540FA">
        <w:rPr>
          <w:rFonts w:ascii="Arial Narrow" w:eastAsia="Arial Narrow" w:hAnsi="Arial Narrow" w:cs="Arial Narrow"/>
          <w:b/>
          <w:color w:val="000000"/>
          <w:sz w:val="24"/>
          <w:szCs w:val="24"/>
        </w:rPr>
        <w:t>CONFLICTO DE INTERESES. </w:t>
      </w:r>
    </w:p>
    <w:p w14:paraId="76118547" w14:textId="77777777" w:rsidR="00D32CD1" w:rsidRDefault="00D32CD1" w:rsidP="00D32CD1">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El artículo 3 de la Ley 2003 de 2019 establece la necesidad de incluir en la exposición de motivos de los proyectos de ley un acápite en el que se describa las circunstancias o eventos que podrían generar un conflicto de interés para los congresistas en la discusión y votación del proyecto.</w:t>
      </w:r>
    </w:p>
    <w:p w14:paraId="1932DFF1" w14:textId="77777777" w:rsidR="00D32CD1" w:rsidRDefault="00D32CD1" w:rsidP="00D32CD1">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En este sentido, se considera que las disposiciones que contiene el proyecto de ley podrían generar un conflicto de interés a los Honorables Representantes que pertenezcan a juntas directivas de entidades financieras o cuyo cónyuge, compañero o compañera permanente, o parientes dentro del segundo grado de consanguinidad, segundo de afinidad o primero civil hagan parte de juntas directivas de entidades financieras.</w:t>
      </w:r>
    </w:p>
    <w:p w14:paraId="6E0E682C" w14:textId="77777777" w:rsidR="004540FA" w:rsidRDefault="00D32CD1" w:rsidP="004540FA">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Se reconoce que los conflictos de interés son personales y es facultad de cada congresista evaluarlos</w:t>
      </w:r>
      <w:r>
        <w:rPr>
          <w:rFonts w:ascii="Times New Roman" w:eastAsia="Times New Roman" w:hAnsi="Times New Roman" w:cs="Times New Roman"/>
          <w:sz w:val="24"/>
          <w:szCs w:val="24"/>
        </w:rPr>
        <w:br/>
      </w:r>
    </w:p>
    <w:p w14:paraId="43890762" w14:textId="143ABE0A" w:rsidR="00D32CD1" w:rsidRPr="001A3CAF" w:rsidRDefault="00D32CD1" w:rsidP="00C10A31">
      <w:pPr>
        <w:pStyle w:val="Prrafodelista"/>
        <w:numPr>
          <w:ilvl w:val="0"/>
          <w:numId w:val="8"/>
        </w:numPr>
        <w:jc w:val="both"/>
        <w:rPr>
          <w:rFonts w:ascii="Times New Roman" w:eastAsia="Times New Roman" w:hAnsi="Times New Roman" w:cs="Times New Roman"/>
          <w:b/>
          <w:sz w:val="24"/>
          <w:szCs w:val="24"/>
        </w:rPr>
      </w:pPr>
      <w:r w:rsidRPr="004540FA">
        <w:rPr>
          <w:rFonts w:ascii="Arial Narrow" w:eastAsia="Arial Narrow" w:hAnsi="Arial Narrow" w:cs="Arial Narrow"/>
          <w:b/>
          <w:color w:val="000000"/>
          <w:sz w:val="24"/>
          <w:szCs w:val="24"/>
        </w:rPr>
        <w:t>CONSIDERACIONES FINALES.</w:t>
      </w:r>
    </w:p>
    <w:p w14:paraId="7AED25AC" w14:textId="77777777" w:rsidR="00D32CD1" w:rsidRDefault="00D32CD1" w:rsidP="00D32CD1">
      <w:pPr>
        <w:jc w:val="both"/>
        <w:rPr>
          <w:rFonts w:ascii="Times New Roman" w:eastAsia="Times New Roman" w:hAnsi="Times New Roman" w:cs="Times New Roman"/>
          <w:sz w:val="24"/>
          <w:szCs w:val="24"/>
        </w:rPr>
      </w:pPr>
      <w:r>
        <w:rPr>
          <w:rFonts w:ascii="Arial Narrow" w:eastAsia="Arial Narrow" w:hAnsi="Arial Narrow" w:cs="Arial Narrow"/>
          <w:color w:val="000000"/>
          <w:sz w:val="24"/>
          <w:szCs w:val="24"/>
        </w:rPr>
        <w:t>El presente proyecto de ley reconoce la importancia de la cadena del cacao en Colombia, reconoce el aporte que le hace a las familias y especialmente a las familias campesinas de Colombia, razón por la cual conociendo las dificultades que se presentan hoy por los diferentes avances normales de la modernidad, el presente proyecto de ley busca que, con la modernización normativa, se logre generar apoyos y situaciones que favorezcan a todos aquellos que hacen parte de la cadena del Cacao. </w:t>
      </w:r>
    </w:p>
    <w:p w14:paraId="5610935A" w14:textId="03EDE0D3" w:rsidR="00050F85" w:rsidRDefault="00D32CD1" w:rsidP="00A3025D">
      <w:pPr>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Atentamente. </w:t>
      </w:r>
    </w:p>
    <w:p w14:paraId="664492DE" w14:textId="77777777" w:rsidR="00A74805" w:rsidRDefault="00A74805" w:rsidP="00A3025D">
      <w:pPr>
        <w:jc w:val="both"/>
        <w:rPr>
          <w:rFonts w:ascii="Arial Narrow" w:eastAsia="Arial Narrow" w:hAnsi="Arial Narrow" w:cs="Arial Narrow"/>
          <w:color w:val="000000"/>
          <w:sz w:val="24"/>
          <w:szCs w:val="24"/>
        </w:rPr>
      </w:pPr>
    </w:p>
    <w:p w14:paraId="7C263F75" w14:textId="77777777" w:rsidR="00A74805" w:rsidRDefault="00A74805" w:rsidP="00A74805">
      <w:pPr>
        <w:jc w:val="both"/>
        <w:rPr>
          <w:rFonts w:ascii="Arial" w:eastAsia="Arial" w:hAnsi="Arial" w:cs="Arial"/>
          <w:sz w:val="24"/>
          <w:szCs w:val="24"/>
        </w:rPr>
      </w:pPr>
    </w:p>
    <w:p w14:paraId="625D67E2" w14:textId="77777777" w:rsidR="00A74805" w:rsidRDefault="00A74805" w:rsidP="00A7480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____________________________                             _______________________</w:t>
      </w:r>
    </w:p>
    <w:p w14:paraId="34673706" w14:textId="77777777" w:rsidR="00A74805" w:rsidRDefault="00A74805" w:rsidP="00A7480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JUAN CARLOS VARGAS SOLER</w:t>
      </w:r>
    </w:p>
    <w:p w14:paraId="76B6A68F" w14:textId="77777777" w:rsidR="00A74805" w:rsidRDefault="00A74805" w:rsidP="00A7480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Representante a la Cámara CITREP-13</w:t>
      </w:r>
    </w:p>
    <w:p w14:paraId="5820C3CB" w14:textId="77777777" w:rsidR="00A74805" w:rsidRDefault="00A74805" w:rsidP="00A7480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Bolívar-Antioquia</w:t>
      </w:r>
    </w:p>
    <w:p w14:paraId="7C0428B8" w14:textId="77777777" w:rsidR="00A74805" w:rsidRDefault="00A74805" w:rsidP="00A74805">
      <w:pPr>
        <w:pBdr>
          <w:top w:val="nil"/>
          <w:left w:val="nil"/>
          <w:bottom w:val="nil"/>
          <w:right w:val="nil"/>
          <w:between w:val="nil"/>
        </w:pBdr>
        <w:spacing w:after="0" w:line="240" w:lineRule="auto"/>
        <w:rPr>
          <w:rFonts w:ascii="Arial" w:eastAsia="Arial" w:hAnsi="Arial" w:cs="Arial"/>
          <w:b/>
          <w:color w:val="000000"/>
          <w:sz w:val="24"/>
          <w:szCs w:val="24"/>
        </w:rPr>
      </w:pPr>
    </w:p>
    <w:p w14:paraId="469B2337" w14:textId="77777777" w:rsidR="00A74805" w:rsidRDefault="00A74805" w:rsidP="00A74805">
      <w:pPr>
        <w:pBdr>
          <w:top w:val="nil"/>
          <w:left w:val="nil"/>
          <w:bottom w:val="nil"/>
          <w:right w:val="nil"/>
          <w:between w:val="nil"/>
        </w:pBdr>
        <w:spacing w:after="0" w:line="240" w:lineRule="auto"/>
        <w:rPr>
          <w:rFonts w:ascii="Arial" w:eastAsia="Arial" w:hAnsi="Arial" w:cs="Arial"/>
          <w:b/>
          <w:color w:val="000000"/>
          <w:sz w:val="24"/>
          <w:szCs w:val="24"/>
        </w:rPr>
      </w:pPr>
    </w:p>
    <w:p w14:paraId="48A2BEEF" w14:textId="77777777" w:rsidR="00A74805" w:rsidRDefault="00A74805" w:rsidP="00A74805">
      <w:pPr>
        <w:rPr>
          <w:rFonts w:ascii="Arial" w:eastAsia="Arial" w:hAnsi="Arial" w:cs="Arial"/>
          <w:b/>
          <w:sz w:val="24"/>
          <w:szCs w:val="24"/>
        </w:rPr>
      </w:pPr>
    </w:p>
    <w:p w14:paraId="2683BB61" w14:textId="77777777" w:rsidR="00A74805" w:rsidRDefault="00A74805" w:rsidP="00A7480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___________________________                             ________________________</w:t>
      </w:r>
    </w:p>
    <w:p w14:paraId="26B848F0" w14:textId="77777777" w:rsidR="00A74805" w:rsidRDefault="00A74805" w:rsidP="00A74805">
      <w:pPr>
        <w:rPr>
          <w:rFonts w:ascii="Arial" w:eastAsia="Arial" w:hAnsi="Arial" w:cs="Arial"/>
          <w:b/>
          <w:sz w:val="24"/>
          <w:szCs w:val="24"/>
        </w:rPr>
      </w:pPr>
    </w:p>
    <w:p w14:paraId="06D2EAB8" w14:textId="77777777" w:rsidR="00A74805" w:rsidRDefault="00A74805" w:rsidP="00A74805">
      <w:pPr>
        <w:rPr>
          <w:rFonts w:ascii="Arial" w:eastAsia="Arial" w:hAnsi="Arial" w:cs="Arial"/>
          <w:b/>
          <w:sz w:val="24"/>
          <w:szCs w:val="24"/>
        </w:rPr>
      </w:pPr>
    </w:p>
    <w:p w14:paraId="64834BEA" w14:textId="77777777" w:rsidR="00A74805" w:rsidRDefault="00A74805" w:rsidP="00A74805">
      <w:pPr>
        <w:rPr>
          <w:rFonts w:ascii="Arial" w:eastAsia="Arial" w:hAnsi="Arial" w:cs="Arial"/>
          <w:b/>
          <w:sz w:val="24"/>
          <w:szCs w:val="24"/>
        </w:rPr>
      </w:pPr>
    </w:p>
    <w:p w14:paraId="1C043D41" w14:textId="77777777" w:rsidR="00A74805" w:rsidRDefault="00A74805" w:rsidP="00A74805">
      <w:pPr>
        <w:rPr>
          <w:rFonts w:ascii="Arial" w:eastAsia="Arial" w:hAnsi="Arial" w:cs="Arial"/>
          <w:b/>
          <w:sz w:val="24"/>
          <w:szCs w:val="24"/>
        </w:rPr>
      </w:pPr>
    </w:p>
    <w:p w14:paraId="69AEBA02" w14:textId="77777777" w:rsidR="00A74805" w:rsidRDefault="00A74805" w:rsidP="00A7480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6F22BEEF" w14:textId="77777777" w:rsidR="00A74805" w:rsidRDefault="00A74805" w:rsidP="00A74805">
      <w:pPr>
        <w:rPr>
          <w:rFonts w:ascii="Arial" w:eastAsia="Arial" w:hAnsi="Arial" w:cs="Arial"/>
          <w:b/>
          <w:sz w:val="24"/>
          <w:szCs w:val="24"/>
        </w:rPr>
      </w:pPr>
    </w:p>
    <w:p w14:paraId="2303B95B" w14:textId="77777777" w:rsidR="00A74805" w:rsidRDefault="00A74805" w:rsidP="00A74805">
      <w:pPr>
        <w:rPr>
          <w:rFonts w:ascii="Arial" w:eastAsia="Arial" w:hAnsi="Arial" w:cs="Arial"/>
          <w:b/>
          <w:sz w:val="24"/>
          <w:szCs w:val="24"/>
        </w:rPr>
      </w:pPr>
    </w:p>
    <w:p w14:paraId="60EAAC80" w14:textId="77777777" w:rsidR="00A74805" w:rsidRDefault="00A74805" w:rsidP="00A74805">
      <w:pPr>
        <w:rPr>
          <w:rFonts w:ascii="Arial" w:eastAsia="Arial" w:hAnsi="Arial" w:cs="Arial"/>
          <w:b/>
          <w:sz w:val="24"/>
          <w:szCs w:val="24"/>
        </w:rPr>
      </w:pPr>
    </w:p>
    <w:p w14:paraId="25E89F8A" w14:textId="77777777" w:rsidR="00A74805" w:rsidRDefault="00A74805" w:rsidP="00A74805">
      <w:pPr>
        <w:rPr>
          <w:rFonts w:ascii="Arial" w:eastAsia="Arial" w:hAnsi="Arial" w:cs="Arial"/>
          <w:b/>
          <w:sz w:val="24"/>
          <w:szCs w:val="24"/>
        </w:rPr>
      </w:pPr>
    </w:p>
    <w:p w14:paraId="683D4054" w14:textId="77777777" w:rsidR="00A74805" w:rsidRDefault="00A74805" w:rsidP="00A7480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10D9D67F" w14:textId="77777777" w:rsidR="00A74805" w:rsidRDefault="00A74805" w:rsidP="00A74805">
      <w:pPr>
        <w:rPr>
          <w:rFonts w:ascii="Arial" w:eastAsia="Arial" w:hAnsi="Arial" w:cs="Arial"/>
          <w:b/>
          <w:sz w:val="24"/>
          <w:szCs w:val="24"/>
        </w:rPr>
      </w:pPr>
    </w:p>
    <w:p w14:paraId="100682E8" w14:textId="77777777" w:rsidR="00A74805" w:rsidRDefault="00A74805" w:rsidP="00A74805">
      <w:pPr>
        <w:rPr>
          <w:rFonts w:ascii="Arial" w:eastAsia="Arial" w:hAnsi="Arial" w:cs="Arial"/>
          <w:b/>
          <w:sz w:val="24"/>
          <w:szCs w:val="24"/>
        </w:rPr>
      </w:pPr>
    </w:p>
    <w:p w14:paraId="64D8BDAB" w14:textId="77777777" w:rsidR="00A74805" w:rsidRDefault="00A74805" w:rsidP="00A74805">
      <w:pPr>
        <w:rPr>
          <w:rFonts w:ascii="Arial" w:eastAsia="Arial" w:hAnsi="Arial" w:cs="Arial"/>
          <w:b/>
          <w:sz w:val="24"/>
          <w:szCs w:val="24"/>
        </w:rPr>
      </w:pPr>
    </w:p>
    <w:p w14:paraId="69F13C95" w14:textId="77777777" w:rsidR="00A74805" w:rsidRDefault="00A74805" w:rsidP="00A74805">
      <w:pPr>
        <w:rPr>
          <w:rFonts w:ascii="Arial" w:eastAsia="Arial" w:hAnsi="Arial" w:cs="Arial"/>
          <w:b/>
          <w:sz w:val="24"/>
          <w:szCs w:val="24"/>
        </w:rPr>
      </w:pPr>
    </w:p>
    <w:p w14:paraId="66AE1CCF" w14:textId="77777777" w:rsidR="00A74805" w:rsidRDefault="00A74805" w:rsidP="00A7480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409414A1" w14:textId="77777777" w:rsidR="00A74805" w:rsidRDefault="00A74805" w:rsidP="00A74805">
      <w:pPr>
        <w:rPr>
          <w:rFonts w:ascii="Arial" w:eastAsia="Arial" w:hAnsi="Arial" w:cs="Arial"/>
          <w:b/>
          <w:sz w:val="24"/>
          <w:szCs w:val="24"/>
        </w:rPr>
      </w:pPr>
    </w:p>
    <w:p w14:paraId="0BE83FC1" w14:textId="77777777" w:rsidR="00A74805" w:rsidRDefault="00A74805" w:rsidP="00A74805">
      <w:pPr>
        <w:rPr>
          <w:rFonts w:ascii="Arial" w:eastAsia="Arial" w:hAnsi="Arial" w:cs="Arial"/>
          <w:b/>
          <w:sz w:val="24"/>
          <w:szCs w:val="24"/>
        </w:rPr>
      </w:pPr>
    </w:p>
    <w:p w14:paraId="67E28BBA" w14:textId="77777777" w:rsidR="00A74805" w:rsidRDefault="00A74805" w:rsidP="00A74805">
      <w:pPr>
        <w:rPr>
          <w:rFonts w:ascii="Arial" w:eastAsia="Arial" w:hAnsi="Arial" w:cs="Arial"/>
          <w:b/>
          <w:sz w:val="24"/>
          <w:szCs w:val="24"/>
        </w:rPr>
      </w:pPr>
    </w:p>
    <w:p w14:paraId="79175CBF" w14:textId="77777777" w:rsidR="00A74805" w:rsidRDefault="00A74805" w:rsidP="00A7480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104E0719" w14:textId="77777777" w:rsidR="00A74805" w:rsidRDefault="00A74805" w:rsidP="00A74805">
      <w:pPr>
        <w:rPr>
          <w:rFonts w:ascii="Arial" w:eastAsia="Arial" w:hAnsi="Arial" w:cs="Arial"/>
          <w:b/>
          <w:sz w:val="24"/>
          <w:szCs w:val="24"/>
        </w:rPr>
      </w:pPr>
    </w:p>
    <w:p w14:paraId="1C72F95D" w14:textId="77777777" w:rsidR="00A74805" w:rsidRDefault="00A74805" w:rsidP="00A74805">
      <w:pPr>
        <w:rPr>
          <w:rFonts w:ascii="Arial" w:eastAsia="Arial" w:hAnsi="Arial" w:cs="Arial"/>
          <w:b/>
          <w:sz w:val="24"/>
          <w:szCs w:val="24"/>
        </w:rPr>
      </w:pPr>
    </w:p>
    <w:p w14:paraId="01D52FDE" w14:textId="77777777" w:rsidR="00A74805" w:rsidRDefault="00A74805" w:rsidP="00A74805">
      <w:pPr>
        <w:rPr>
          <w:rFonts w:ascii="Arial" w:eastAsia="Arial" w:hAnsi="Arial" w:cs="Arial"/>
          <w:b/>
          <w:sz w:val="24"/>
          <w:szCs w:val="24"/>
        </w:rPr>
      </w:pPr>
    </w:p>
    <w:p w14:paraId="6A9A0B46" w14:textId="77777777" w:rsidR="00A74805" w:rsidRDefault="00A74805" w:rsidP="00A74805">
      <w:pPr>
        <w:rPr>
          <w:rFonts w:ascii="Arial" w:eastAsia="Arial" w:hAnsi="Arial" w:cs="Arial"/>
          <w:b/>
          <w:sz w:val="24"/>
          <w:szCs w:val="24"/>
        </w:rPr>
      </w:pPr>
    </w:p>
    <w:p w14:paraId="32AF5C0B" w14:textId="77777777" w:rsidR="00A74805" w:rsidRDefault="00A74805" w:rsidP="00A7480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0C6AD3C9" w14:textId="77777777" w:rsidR="00A74805" w:rsidRDefault="00A74805" w:rsidP="00A74805">
      <w:pPr>
        <w:rPr>
          <w:rFonts w:ascii="Arial" w:eastAsia="Arial" w:hAnsi="Arial" w:cs="Arial"/>
          <w:b/>
          <w:sz w:val="24"/>
          <w:szCs w:val="24"/>
        </w:rPr>
      </w:pPr>
    </w:p>
    <w:p w14:paraId="794B8BED" w14:textId="77777777" w:rsidR="00A74805" w:rsidRDefault="00A74805" w:rsidP="00A74805">
      <w:pPr>
        <w:rPr>
          <w:rFonts w:ascii="Arial" w:eastAsia="Arial" w:hAnsi="Arial" w:cs="Arial"/>
          <w:b/>
          <w:sz w:val="24"/>
          <w:szCs w:val="24"/>
        </w:rPr>
      </w:pPr>
    </w:p>
    <w:p w14:paraId="6243EEFE" w14:textId="77777777" w:rsidR="00A74805" w:rsidRDefault="00A74805" w:rsidP="00A74805">
      <w:pPr>
        <w:rPr>
          <w:rFonts w:ascii="Arial" w:eastAsia="Arial" w:hAnsi="Arial" w:cs="Arial"/>
          <w:b/>
          <w:sz w:val="24"/>
          <w:szCs w:val="24"/>
        </w:rPr>
      </w:pPr>
    </w:p>
    <w:p w14:paraId="633475B1" w14:textId="77777777" w:rsidR="00A74805" w:rsidRDefault="00A74805" w:rsidP="00A74805">
      <w:pPr>
        <w:rPr>
          <w:rFonts w:ascii="Arial" w:eastAsia="Arial" w:hAnsi="Arial" w:cs="Arial"/>
          <w:b/>
          <w:sz w:val="24"/>
          <w:szCs w:val="24"/>
        </w:rPr>
      </w:pPr>
    </w:p>
    <w:p w14:paraId="6E93E4F5" w14:textId="77777777" w:rsidR="00A74805" w:rsidRDefault="00A74805" w:rsidP="00A74805">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__________________________                           __________________________</w:t>
      </w:r>
    </w:p>
    <w:p w14:paraId="3AC38D28" w14:textId="77777777" w:rsidR="00A74805" w:rsidRDefault="00A74805" w:rsidP="00A74805">
      <w:pPr>
        <w:rPr>
          <w:rFonts w:ascii="Arial" w:eastAsia="Arial" w:hAnsi="Arial" w:cs="Arial"/>
          <w:b/>
          <w:sz w:val="24"/>
          <w:szCs w:val="24"/>
        </w:rPr>
      </w:pPr>
    </w:p>
    <w:p w14:paraId="7B0AFEA3" w14:textId="77777777" w:rsidR="00A74805" w:rsidRDefault="00A74805" w:rsidP="00A74805">
      <w:pPr>
        <w:pBdr>
          <w:top w:val="nil"/>
          <w:left w:val="nil"/>
          <w:bottom w:val="nil"/>
          <w:right w:val="nil"/>
          <w:between w:val="nil"/>
        </w:pBdr>
        <w:spacing w:after="0" w:line="240" w:lineRule="auto"/>
        <w:rPr>
          <w:rFonts w:ascii="Arial" w:eastAsia="Arial" w:hAnsi="Arial" w:cs="Arial"/>
          <w:b/>
          <w:sz w:val="24"/>
          <w:szCs w:val="24"/>
        </w:rPr>
      </w:pPr>
    </w:p>
    <w:p w14:paraId="6FD79B83" w14:textId="77777777" w:rsidR="00A74805" w:rsidRDefault="00A74805" w:rsidP="00A74805">
      <w:pPr>
        <w:pBdr>
          <w:top w:val="nil"/>
          <w:left w:val="nil"/>
          <w:bottom w:val="nil"/>
          <w:right w:val="nil"/>
          <w:between w:val="nil"/>
        </w:pBdr>
        <w:spacing w:after="0" w:line="240" w:lineRule="auto"/>
        <w:rPr>
          <w:rFonts w:ascii="Arial Narrow" w:eastAsia="Arial Narrow" w:hAnsi="Arial Narrow" w:cs="Arial Narrow"/>
          <w:sz w:val="24"/>
          <w:szCs w:val="24"/>
        </w:rPr>
      </w:pPr>
    </w:p>
    <w:p w14:paraId="2F481A50" w14:textId="77777777" w:rsidR="00A74805" w:rsidRPr="003E0FBB" w:rsidRDefault="00A74805" w:rsidP="00A3025D">
      <w:pPr>
        <w:jc w:val="both"/>
        <w:rPr>
          <w:rFonts w:ascii="Times New Roman" w:eastAsia="Times New Roman" w:hAnsi="Times New Roman" w:cs="Times New Roman"/>
          <w:sz w:val="24"/>
          <w:szCs w:val="24"/>
          <w:lang w:val="es-MX"/>
        </w:rPr>
      </w:pPr>
    </w:p>
    <w:sectPr w:rsidR="00A74805" w:rsidRPr="003E0FBB">
      <w:headerReference w:type="default" r:id="rId25"/>
      <w:footerReference w:type="default" r:id="rId2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6307D" w14:textId="77777777" w:rsidR="00E807CF" w:rsidRDefault="00E807CF">
      <w:pPr>
        <w:spacing w:after="0" w:line="240" w:lineRule="auto"/>
      </w:pPr>
      <w:r>
        <w:separator/>
      </w:r>
    </w:p>
  </w:endnote>
  <w:endnote w:type="continuationSeparator" w:id="0">
    <w:p w14:paraId="7D8C0F63" w14:textId="77777777" w:rsidR="00E807CF" w:rsidRDefault="00E80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n-cs">
    <w:panose1 w:val="00000000000000000000"/>
    <w:charset w:val="00"/>
    <w:family w:val="roman"/>
    <w:notTrueType/>
    <w:pitch w:val="default"/>
  </w:font>
  <w:font w:name="Arabic Typesetting">
    <w:charset w:val="B2"/>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942337"/>
      <w:docPartObj>
        <w:docPartGallery w:val="Page Numbers (Bottom of Page)"/>
        <w:docPartUnique/>
      </w:docPartObj>
    </w:sdtPr>
    <w:sdtContent>
      <w:p w14:paraId="4A58E40C" w14:textId="109D71FA" w:rsidR="00AC03AA" w:rsidRDefault="00AC03AA">
        <w:pPr>
          <w:pStyle w:val="Piedepgina"/>
          <w:jc w:val="right"/>
        </w:pPr>
        <w:r>
          <w:fldChar w:fldCharType="begin"/>
        </w:r>
        <w:r>
          <w:instrText>PAGE   \* MERGEFORMAT</w:instrText>
        </w:r>
        <w:r>
          <w:fldChar w:fldCharType="separate"/>
        </w:r>
        <w:r w:rsidR="00AF5E19" w:rsidRPr="00AF5E19">
          <w:rPr>
            <w:noProof/>
            <w:lang w:val="es-ES"/>
          </w:rPr>
          <w:t>14</w:t>
        </w:r>
        <w:r>
          <w:fldChar w:fldCharType="end"/>
        </w:r>
      </w:p>
    </w:sdtContent>
  </w:sdt>
  <w:p w14:paraId="2FA78202" w14:textId="77777777" w:rsidR="00AC03AA" w:rsidRDefault="00AC03A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4C12D" w14:textId="77777777" w:rsidR="00E807CF" w:rsidRDefault="00E807CF">
      <w:pPr>
        <w:spacing w:after="0" w:line="240" w:lineRule="auto"/>
      </w:pPr>
      <w:r>
        <w:separator/>
      </w:r>
    </w:p>
  </w:footnote>
  <w:footnote w:type="continuationSeparator" w:id="0">
    <w:p w14:paraId="5965FD20" w14:textId="77777777" w:rsidR="00E807CF" w:rsidRDefault="00E807CF">
      <w:pPr>
        <w:spacing w:after="0" w:line="240" w:lineRule="auto"/>
      </w:pPr>
      <w:r>
        <w:continuationSeparator/>
      </w:r>
    </w:p>
  </w:footnote>
  <w:footnote w:id="1">
    <w:p w14:paraId="263993B2" w14:textId="17503C68" w:rsidR="00AC03AA" w:rsidRDefault="00AC03AA">
      <w:pPr>
        <w:pStyle w:val="Textonotapie"/>
      </w:pPr>
      <w:r>
        <w:rPr>
          <w:rStyle w:val="Refdenotaalpie"/>
        </w:rPr>
        <w:footnoteRef/>
      </w:r>
      <w:r>
        <w:t xml:space="preserve"> </w:t>
      </w:r>
      <w:hyperlink r:id="rId1" w:history="1">
        <w:r w:rsidRPr="00740067">
          <w:rPr>
            <w:rStyle w:val="Hipervnculo"/>
          </w:rPr>
          <w:t>https://sioc.minagricultura.gov.co/Cacao/Documentos/2021-03-31%20Cifras%20Sectoriales.pdf</w:t>
        </w:r>
      </w:hyperlink>
      <w:r>
        <w:t xml:space="preserve"> </w:t>
      </w:r>
    </w:p>
  </w:footnote>
  <w:footnote w:id="2">
    <w:p w14:paraId="7AB253B5" w14:textId="262DBB54" w:rsidR="00AC03AA" w:rsidRDefault="00AC03AA">
      <w:pPr>
        <w:pStyle w:val="Textonotapie"/>
      </w:pPr>
      <w:r>
        <w:rPr>
          <w:rStyle w:val="Refdenotaalpie"/>
        </w:rPr>
        <w:footnoteRef/>
      </w:r>
      <w:r>
        <w:t xml:space="preserve"> </w:t>
      </w:r>
      <w:hyperlink r:id="rId2" w:history="1">
        <w:r w:rsidRPr="00740067">
          <w:rPr>
            <w:rStyle w:val="Hipervnculo"/>
          </w:rPr>
          <w:t>https://sioc.minagricultura.gov.co/Cacao/Documentos/2021-03-31%20Cifras%20Sectoriales.pdf</w:t>
        </w:r>
      </w:hyperlink>
    </w:p>
  </w:footnote>
  <w:footnote w:id="3">
    <w:p w14:paraId="22707EA2" w14:textId="4E98111D" w:rsidR="00AC03AA" w:rsidRDefault="00AC03AA">
      <w:pPr>
        <w:pStyle w:val="Textonotapie"/>
      </w:pPr>
      <w:r>
        <w:rPr>
          <w:rStyle w:val="Refdenotaalpie"/>
        </w:rPr>
        <w:footnoteRef/>
      </w:r>
      <w:r>
        <w:t xml:space="preserve"> </w:t>
      </w:r>
      <w:r w:rsidRPr="00904C7D">
        <w:t>https://sioc.minagricultura.gov.co/Cacao/Documentos/2021-03-31%20Cifras%20Sectoriales.pdf</w:t>
      </w:r>
    </w:p>
  </w:footnote>
  <w:footnote w:id="4">
    <w:p w14:paraId="718B9B02" w14:textId="03F976C8" w:rsidR="00AC03AA" w:rsidRDefault="00AC03AA">
      <w:pPr>
        <w:pStyle w:val="Textonotapie"/>
      </w:pPr>
      <w:r>
        <w:rPr>
          <w:rStyle w:val="Refdenotaalpie"/>
        </w:rPr>
        <w:footnoteRef/>
      </w:r>
      <w:r>
        <w:t xml:space="preserve"> </w:t>
      </w:r>
      <w:hyperlink r:id="rId3" w:history="1">
        <w:r w:rsidRPr="002810BC">
          <w:rPr>
            <w:rStyle w:val="Hipervnculo"/>
          </w:rPr>
          <w:t>https://sioc.minagricultura.gov.co/Cacao/Documentos/2021-03-31%20Cifras%20Sectoriales.pdf</w:t>
        </w:r>
      </w:hyperlink>
      <w:r>
        <w:t xml:space="preserve"> </w:t>
      </w:r>
    </w:p>
  </w:footnote>
  <w:footnote w:id="5">
    <w:p w14:paraId="0F05E4C0" w14:textId="24F0CEFB" w:rsidR="00AC03AA" w:rsidRDefault="00AC03AA">
      <w:pPr>
        <w:pStyle w:val="Textonotapie"/>
      </w:pPr>
      <w:r>
        <w:rPr>
          <w:rStyle w:val="Refdenotaalpie"/>
        </w:rPr>
        <w:footnoteRef/>
      </w:r>
      <w:r>
        <w:t xml:space="preserve"> </w:t>
      </w:r>
      <w:hyperlink r:id="rId4" w:history="1">
        <w:r w:rsidRPr="002810BC">
          <w:rPr>
            <w:rStyle w:val="Hipervnculo"/>
          </w:rPr>
          <w:t>https://sioc.minagricultura.gov.co/Cacao/Documentos/2021-03-31%20Cifras%20Sectoriales.pdf</w:t>
        </w:r>
      </w:hyperlink>
    </w:p>
    <w:p w14:paraId="46194F05" w14:textId="77777777" w:rsidR="00AC03AA" w:rsidRDefault="00AC03AA">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1EFE3" w14:textId="77777777" w:rsidR="00AC03AA" w:rsidRDefault="00AC03AA">
    <w:pPr>
      <w:spacing w:after="0"/>
      <w:jc w:val="both"/>
      <w:rPr>
        <w:color w:val="000000"/>
      </w:rPr>
    </w:pPr>
    <w:r>
      <w:rPr>
        <w:noProof/>
        <w:lang w:val="en-US"/>
      </w:rPr>
      <w:drawing>
        <wp:anchor distT="0" distB="0" distL="0" distR="0" simplePos="0" relativeHeight="251658240" behindDoc="1" locked="0" layoutInCell="1" hidden="0" allowOverlap="1" wp14:anchorId="193A7076" wp14:editId="70031DEB">
          <wp:simplePos x="0" y="0"/>
          <wp:positionH relativeFrom="column">
            <wp:posOffset>-1051555</wp:posOffset>
          </wp:positionH>
          <wp:positionV relativeFrom="paragraph">
            <wp:posOffset>-427350</wp:posOffset>
          </wp:positionV>
          <wp:extent cx="7726680" cy="9996805"/>
          <wp:effectExtent l="0" t="0" r="0" b="0"/>
          <wp:wrapNone/>
          <wp:docPr id="2048012969" name="image18.png" descr="C:\Users\Dainer Marin.DESKTOP-4MBGTMM\Desktop\Membrete Oficios (21.59 × 27.94 cm).png"/>
          <wp:cNvGraphicFramePr/>
          <a:graphic xmlns:a="http://schemas.openxmlformats.org/drawingml/2006/main">
            <a:graphicData uri="http://schemas.openxmlformats.org/drawingml/2006/picture">
              <pic:pic xmlns:pic="http://schemas.openxmlformats.org/drawingml/2006/picture">
                <pic:nvPicPr>
                  <pic:cNvPr id="0" name="image18.png" descr="C:\Users\Dainer Marin.DESKTOP-4MBGTMM\Desktop\Membrete Oficios (21.59 × 27.94 cm).png"/>
                  <pic:cNvPicPr preferRelativeResize="0"/>
                </pic:nvPicPr>
                <pic:blipFill>
                  <a:blip r:embed="rId1"/>
                  <a:srcRect/>
                  <a:stretch>
                    <a:fillRect/>
                  </a:stretch>
                </pic:blipFill>
                <pic:spPr>
                  <a:xfrm>
                    <a:off x="0" y="0"/>
                    <a:ext cx="7726680" cy="9996805"/>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14:anchorId="7DA8AFF6" wp14:editId="4B737092">
          <wp:simplePos x="0" y="0"/>
          <wp:positionH relativeFrom="column">
            <wp:posOffset>-74290</wp:posOffset>
          </wp:positionH>
          <wp:positionV relativeFrom="paragraph">
            <wp:posOffset>-426713</wp:posOffset>
          </wp:positionV>
          <wp:extent cx="2306320" cy="1104900"/>
          <wp:effectExtent l="0" t="0" r="0" b="0"/>
          <wp:wrapSquare wrapText="bothSides" distT="0" distB="0" distL="114300" distR="114300"/>
          <wp:docPr id="2048012979" name="image5.png" descr="C:\Users\Dainer Marin.DESKTOP-4MBGTMM\Desktop\Diseño sin título.png"/>
          <wp:cNvGraphicFramePr/>
          <a:graphic xmlns:a="http://schemas.openxmlformats.org/drawingml/2006/main">
            <a:graphicData uri="http://schemas.openxmlformats.org/drawingml/2006/picture">
              <pic:pic xmlns:pic="http://schemas.openxmlformats.org/drawingml/2006/picture">
                <pic:nvPicPr>
                  <pic:cNvPr id="0" name="image5.png" descr="C:\Users\Dainer Marin.DESKTOP-4MBGTMM\Desktop\Diseño sin título.png"/>
                  <pic:cNvPicPr preferRelativeResize="0"/>
                </pic:nvPicPr>
                <pic:blipFill>
                  <a:blip r:embed="rId2"/>
                  <a:srcRect/>
                  <a:stretch>
                    <a:fillRect/>
                  </a:stretch>
                </pic:blipFill>
                <pic:spPr>
                  <a:xfrm>
                    <a:off x="0" y="0"/>
                    <a:ext cx="2306320" cy="1104900"/>
                  </a:xfrm>
                  <a:prstGeom prst="rect">
                    <a:avLst/>
                  </a:prstGeom>
                  <a:ln/>
                </pic:spPr>
              </pic:pic>
            </a:graphicData>
          </a:graphic>
        </wp:anchor>
      </w:drawing>
    </w:r>
    <w:r>
      <w:rPr>
        <w:noProof/>
        <w:lang w:val="en-US"/>
      </w:rPr>
      <w:drawing>
        <wp:anchor distT="0" distB="0" distL="114300" distR="114300" simplePos="0" relativeHeight="251660288" behindDoc="0" locked="0" layoutInCell="1" hidden="0" allowOverlap="1" wp14:anchorId="26B262CA" wp14:editId="6147EF86">
          <wp:simplePos x="0" y="0"/>
          <wp:positionH relativeFrom="column">
            <wp:posOffset>3438525</wp:posOffset>
          </wp:positionH>
          <wp:positionV relativeFrom="paragraph">
            <wp:posOffset>-231134</wp:posOffset>
          </wp:positionV>
          <wp:extent cx="2155825" cy="635635"/>
          <wp:effectExtent l="0" t="0" r="0" b="0"/>
          <wp:wrapSquare wrapText="bothSides" distT="0" distB="0" distL="114300" distR="114300"/>
          <wp:docPr id="2048012963" name="image3.png" descr="C:\Users\Dainer Marin.DESKTOP-4MBGTMM\Desktop\Logo H.R. Juan Carlos Vargas\Logo Cámara.png"/>
          <wp:cNvGraphicFramePr/>
          <a:graphic xmlns:a="http://schemas.openxmlformats.org/drawingml/2006/main">
            <a:graphicData uri="http://schemas.openxmlformats.org/drawingml/2006/picture">
              <pic:pic xmlns:pic="http://schemas.openxmlformats.org/drawingml/2006/picture">
                <pic:nvPicPr>
                  <pic:cNvPr id="0" name="image3.png" descr="C:\Users\Dainer Marin.DESKTOP-4MBGTMM\Desktop\Logo H.R. Juan Carlos Vargas\Logo Cámara.png"/>
                  <pic:cNvPicPr preferRelativeResize="0"/>
                </pic:nvPicPr>
                <pic:blipFill>
                  <a:blip r:embed="rId3"/>
                  <a:srcRect/>
                  <a:stretch>
                    <a:fillRect/>
                  </a:stretch>
                </pic:blipFill>
                <pic:spPr>
                  <a:xfrm>
                    <a:off x="0" y="0"/>
                    <a:ext cx="2155825" cy="635635"/>
                  </a:xfrm>
                  <a:prstGeom prst="rect">
                    <a:avLst/>
                  </a:prstGeom>
                  <a:ln/>
                </pic:spPr>
              </pic:pic>
            </a:graphicData>
          </a:graphic>
        </wp:anchor>
      </w:drawing>
    </w:r>
  </w:p>
  <w:p w14:paraId="002CA578" w14:textId="77777777" w:rsidR="00AC03AA" w:rsidRDefault="00AC03AA">
    <w:pPr>
      <w:pBdr>
        <w:top w:val="nil"/>
        <w:left w:val="nil"/>
        <w:bottom w:val="nil"/>
        <w:right w:val="nil"/>
        <w:between w:val="nil"/>
      </w:pBdr>
      <w:tabs>
        <w:tab w:val="center" w:pos="4419"/>
        <w:tab w:val="right" w:pos="8838"/>
      </w:tabs>
      <w:spacing w:after="0" w:line="240" w:lineRule="auto"/>
      <w:jc w:val="center"/>
      <w:rPr>
        <w:color w:val="000000"/>
      </w:rPr>
    </w:pPr>
  </w:p>
  <w:p w14:paraId="4BD4A371" w14:textId="77777777" w:rsidR="00AC03AA" w:rsidRDefault="00AC03AA">
    <w:pPr>
      <w:pBdr>
        <w:top w:val="nil"/>
        <w:left w:val="nil"/>
        <w:bottom w:val="nil"/>
        <w:right w:val="nil"/>
        <w:between w:val="nil"/>
      </w:pBdr>
      <w:tabs>
        <w:tab w:val="center" w:pos="4419"/>
        <w:tab w:val="right" w:pos="8838"/>
      </w:tabs>
      <w:spacing w:after="0" w:line="240" w:lineRule="auto"/>
      <w:jc w:val="center"/>
      <w:rPr>
        <w:color w:val="000000"/>
      </w:rPr>
    </w:pPr>
  </w:p>
  <w:p w14:paraId="378EFE65" w14:textId="77777777" w:rsidR="00AC03AA" w:rsidRDefault="00AC03AA">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1517"/>
    <w:multiLevelType w:val="hybridMultilevel"/>
    <w:tmpl w:val="6F0C8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F52BBB"/>
    <w:multiLevelType w:val="hybridMultilevel"/>
    <w:tmpl w:val="D1262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C1069C"/>
    <w:multiLevelType w:val="multilevel"/>
    <w:tmpl w:val="76D68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0147AD4"/>
    <w:multiLevelType w:val="hybridMultilevel"/>
    <w:tmpl w:val="F8461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250E2E"/>
    <w:multiLevelType w:val="multilevel"/>
    <w:tmpl w:val="38A8085E"/>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D83815"/>
    <w:multiLevelType w:val="multilevel"/>
    <w:tmpl w:val="6F4671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79650B"/>
    <w:multiLevelType w:val="hybridMultilevel"/>
    <w:tmpl w:val="62DE4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D668A9"/>
    <w:multiLevelType w:val="hybridMultilevel"/>
    <w:tmpl w:val="E850F3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286918"/>
    <w:multiLevelType w:val="hybridMultilevel"/>
    <w:tmpl w:val="0AF6E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1A40CC"/>
    <w:multiLevelType w:val="hybridMultilevel"/>
    <w:tmpl w:val="45C4E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9383689"/>
    <w:multiLevelType w:val="hybridMultilevel"/>
    <w:tmpl w:val="DCFA01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9FF7603"/>
    <w:multiLevelType w:val="hybridMultilevel"/>
    <w:tmpl w:val="5628B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E0C61FB"/>
    <w:multiLevelType w:val="hybridMultilevel"/>
    <w:tmpl w:val="4CFCE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F095597"/>
    <w:multiLevelType w:val="hybridMultilevel"/>
    <w:tmpl w:val="80E44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F506BB6"/>
    <w:multiLevelType w:val="multilevel"/>
    <w:tmpl w:val="CAAEE9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CD362AD"/>
    <w:multiLevelType w:val="multilevel"/>
    <w:tmpl w:val="BEDA27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0834A0C"/>
    <w:multiLevelType w:val="hybridMultilevel"/>
    <w:tmpl w:val="C9EC1B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2FD5DA8"/>
    <w:multiLevelType w:val="hybridMultilevel"/>
    <w:tmpl w:val="D9BC8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AA2CB3"/>
    <w:multiLevelType w:val="hybridMultilevel"/>
    <w:tmpl w:val="0526DA0A"/>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34E901C3"/>
    <w:multiLevelType w:val="hybridMultilevel"/>
    <w:tmpl w:val="2F982CF2"/>
    <w:lvl w:ilvl="0" w:tplc="EA5C7F40">
      <w:start w:val="1"/>
      <w:numFmt w:val="bullet"/>
      <w:lvlText w:val="-"/>
      <w:lvlJc w:val="left"/>
      <w:pPr>
        <w:ind w:left="720" w:hanging="360"/>
      </w:pPr>
      <w:rPr>
        <w:rFonts w:ascii="Arial Narrow" w:eastAsia="Calibri" w:hAnsi="Arial Narrow"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900620"/>
    <w:multiLevelType w:val="hybridMultilevel"/>
    <w:tmpl w:val="5956C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6453D4C"/>
    <w:multiLevelType w:val="hybridMultilevel"/>
    <w:tmpl w:val="BB820E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76442DB"/>
    <w:multiLevelType w:val="hybridMultilevel"/>
    <w:tmpl w:val="3B8E0B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5019D6"/>
    <w:multiLevelType w:val="multilevel"/>
    <w:tmpl w:val="BAB67B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C1A776C"/>
    <w:multiLevelType w:val="multilevel"/>
    <w:tmpl w:val="75E077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C5E185B"/>
    <w:multiLevelType w:val="hybridMultilevel"/>
    <w:tmpl w:val="08446A9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3D7B5354"/>
    <w:multiLevelType w:val="hybridMultilevel"/>
    <w:tmpl w:val="332EF060"/>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2627C80"/>
    <w:multiLevelType w:val="hybridMultilevel"/>
    <w:tmpl w:val="26388C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F617434"/>
    <w:multiLevelType w:val="multilevel"/>
    <w:tmpl w:val="6F46718E"/>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00220C6"/>
    <w:multiLevelType w:val="hybridMultilevel"/>
    <w:tmpl w:val="F03262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C45929"/>
    <w:multiLevelType w:val="hybridMultilevel"/>
    <w:tmpl w:val="7FB84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536B10"/>
    <w:multiLevelType w:val="hybridMultilevel"/>
    <w:tmpl w:val="213C5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46F32FA"/>
    <w:multiLevelType w:val="hybridMultilevel"/>
    <w:tmpl w:val="C4E883F0"/>
    <w:lvl w:ilvl="0" w:tplc="09E872F0">
      <w:start w:val="1"/>
      <w:numFmt w:val="bullet"/>
      <w:lvlText w:val="•"/>
      <w:lvlJc w:val="left"/>
      <w:pPr>
        <w:tabs>
          <w:tab w:val="num" w:pos="720"/>
        </w:tabs>
        <w:ind w:left="720" w:hanging="360"/>
      </w:pPr>
      <w:rPr>
        <w:rFonts w:ascii="Arial" w:hAnsi="Arial" w:hint="default"/>
      </w:rPr>
    </w:lvl>
    <w:lvl w:ilvl="1" w:tplc="CF94F706" w:tentative="1">
      <w:start w:val="1"/>
      <w:numFmt w:val="bullet"/>
      <w:lvlText w:val="•"/>
      <w:lvlJc w:val="left"/>
      <w:pPr>
        <w:tabs>
          <w:tab w:val="num" w:pos="1440"/>
        </w:tabs>
        <w:ind w:left="1440" w:hanging="360"/>
      </w:pPr>
      <w:rPr>
        <w:rFonts w:ascii="Arial" w:hAnsi="Arial" w:hint="default"/>
      </w:rPr>
    </w:lvl>
    <w:lvl w:ilvl="2" w:tplc="262E253C" w:tentative="1">
      <w:start w:val="1"/>
      <w:numFmt w:val="bullet"/>
      <w:lvlText w:val="•"/>
      <w:lvlJc w:val="left"/>
      <w:pPr>
        <w:tabs>
          <w:tab w:val="num" w:pos="2160"/>
        </w:tabs>
        <w:ind w:left="2160" w:hanging="360"/>
      </w:pPr>
      <w:rPr>
        <w:rFonts w:ascii="Arial" w:hAnsi="Arial" w:hint="default"/>
      </w:rPr>
    </w:lvl>
    <w:lvl w:ilvl="3" w:tplc="CF487184" w:tentative="1">
      <w:start w:val="1"/>
      <w:numFmt w:val="bullet"/>
      <w:lvlText w:val="•"/>
      <w:lvlJc w:val="left"/>
      <w:pPr>
        <w:tabs>
          <w:tab w:val="num" w:pos="2880"/>
        </w:tabs>
        <w:ind w:left="2880" w:hanging="360"/>
      </w:pPr>
      <w:rPr>
        <w:rFonts w:ascii="Arial" w:hAnsi="Arial" w:hint="default"/>
      </w:rPr>
    </w:lvl>
    <w:lvl w:ilvl="4" w:tplc="6FC2CCBC" w:tentative="1">
      <w:start w:val="1"/>
      <w:numFmt w:val="bullet"/>
      <w:lvlText w:val="•"/>
      <w:lvlJc w:val="left"/>
      <w:pPr>
        <w:tabs>
          <w:tab w:val="num" w:pos="3600"/>
        </w:tabs>
        <w:ind w:left="3600" w:hanging="360"/>
      </w:pPr>
      <w:rPr>
        <w:rFonts w:ascii="Arial" w:hAnsi="Arial" w:hint="default"/>
      </w:rPr>
    </w:lvl>
    <w:lvl w:ilvl="5" w:tplc="BBF4F078" w:tentative="1">
      <w:start w:val="1"/>
      <w:numFmt w:val="bullet"/>
      <w:lvlText w:val="•"/>
      <w:lvlJc w:val="left"/>
      <w:pPr>
        <w:tabs>
          <w:tab w:val="num" w:pos="4320"/>
        </w:tabs>
        <w:ind w:left="4320" w:hanging="360"/>
      </w:pPr>
      <w:rPr>
        <w:rFonts w:ascii="Arial" w:hAnsi="Arial" w:hint="default"/>
      </w:rPr>
    </w:lvl>
    <w:lvl w:ilvl="6" w:tplc="C564282E" w:tentative="1">
      <w:start w:val="1"/>
      <w:numFmt w:val="bullet"/>
      <w:lvlText w:val="•"/>
      <w:lvlJc w:val="left"/>
      <w:pPr>
        <w:tabs>
          <w:tab w:val="num" w:pos="5040"/>
        </w:tabs>
        <w:ind w:left="5040" w:hanging="360"/>
      </w:pPr>
      <w:rPr>
        <w:rFonts w:ascii="Arial" w:hAnsi="Arial" w:hint="default"/>
      </w:rPr>
    </w:lvl>
    <w:lvl w:ilvl="7" w:tplc="DFCEA26A" w:tentative="1">
      <w:start w:val="1"/>
      <w:numFmt w:val="bullet"/>
      <w:lvlText w:val="•"/>
      <w:lvlJc w:val="left"/>
      <w:pPr>
        <w:tabs>
          <w:tab w:val="num" w:pos="5760"/>
        </w:tabs>
        <w:ind w:left="5760" w:hanging="360"/>
      </w:pPr>
      <w:rPr>
        <w:rFonts w:ascii="Arial" w:hAnsi="Arial" w:hint="default"/>
      </w:rPr>
    </w:lvl>
    <w:lvl w:ilvl="8" w:tplc="5498C5B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8F83578"/>
    <w:multiLevelType w:val="multilevel"/>
    <w:tmpl w:val="11846A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9982708"/>
    <w:multiLevelType w:val="hybridMultilevel"/>
    <w:tmpl w:val="B48AB5AA"/>
    <w:lvl w:ilvl="0" w:tplc="74240240">
      <w:start w:val="4"/>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127F58"/>
    <w:multiLevelType w:val="hybridMultilevel"/>
    <w:tmpl w:val="6B4848C8"/>
    <w:lvl w:ilvl="0" w:tplc="AC4EBC2A">
      <w:start w:val="1"/>
      <w:numFmt w:val="bullet"/>
      <w:lvlText w:val="•"/>
      <w:lvlJc w:val="left"/>
      <w:pPr>
        <w:tabs>
          <w:tab w:val="num" w:pos="720"/>
        </w:tabs>
        <w:ind w:left="720" w:hanging="360"/>
      </w:pPr>
      <w:rPr>
        <w:rFonts w:ascii="Arial" w:hAnsi="Arial" w:hint="default"/>
      </w:rPr>
    </w:lvl>
    <w:lvl w:ilvl="1" w:tplc="1F7EA470" w:tentative="1">
      <w:start w:val="1"/>
      <w:numFmt w:val="bullet"/>
      <w:lvlText w:val="•"/>
      <w:lvlJc w:val="left"/>
      <w:pPr>
        <w:tabs>
          <w:tab w:val="num" w:pos="1440"/>
        </w:tabs>
        <w:ind w:left="1440" w:hanging="360"/>
      </w:pPr>
      <w:rPr>
        <w:rFonts w:ascii="Arial" w:hAnsi="Arial" w:hint="default"/>
      </w:rPr>
    </w:lvl>
    <w:lvl w:ilvl="2" w:tplc="019618FC" w:tentative="1">
      <w:start w:val="1"/>
      <w:numFmt w:val="bullet"/>
      <w:lvlText w:val="•"/>
      <w:lvlJc w:val="left"/>
      <w:pPr>
        <w:tabs>
          <w:tab w:val="num" w:pos="2160"/>
        </w:tabs>
        <w:ind w:left="2160" w:hanging="360"/>
      </w:pPr>
      <w:rPr>
        <w:rFonts w:ascii="Arial" w:hAnsi="Arial" w:hint="default"/>
      </w:rPr>
    </w:lvl>
    <w:lvl w:ilvl="3" w:tplc="F7EA6460" w:tentative="1">
      <w:start w:val="1"/>
      <w:numFmt w:val="bullet"/>
      <w:lvlText w:val="•"/>
      <w:lvlJc w:val="left"/>
      <w:pPr>
        <w:tabs>
          <w:tab w:val="num" w:pos="2880"/>
        </w:tabs>
        <w:ind w:left="2880" w:hanging="360"/>
      </w:pPr>
      <w:rPr>
        <w:rFonts w:ascii="Arial" w:hAnsi="Arial" w:hint="default"/>
      </w:rPr>
    </w:lvl>
    <w:lvl w:ilvl="4" w:tplc="4A9818EA" w:tentative="1">
      <w:start w:val="1"/>
      <w:numFmt w:val="bullet"/>
      <w:lvlText w:val="•"/>
      <w:lvlJc w:val="left"/>
      <w:pPr>
        <w:tabs>
          <w:tab w:val="num" w:pos="3600"/>
        </w:tabs>
        <w:ind w:left="3600" w:hanging="360"/>
      </w:pPr>
      <w:rPr>
        <w:rFonts w:ascii="Arial" w:hAnsi="Arial" w:hint="default"/>
      </w:rPr>
    </w:lvl>
    <w:lvl w:ilvl="5" w:tplc="0FA2092A" w:tentative="1">
      <w:start w:val="1"/>
      <w:numFmt w:val="bullet"/>
      <w:lvlText w:val="•"/>
      <w:lvlJc w:val="left"/>
      <w:pPr>
        <w:tabs>
          <w:tab w:val="num" w:pos="4320"/>
        </w:tabs>
        <w:ind w:left="4320" w:hanging="360"/>
      </w:pPr>
      <w:rPr>
        <w:rFonts w:ascii="Arial" w:hAnsi="Arial" w:hint="default"/>
      </w:rPr>
    </w:lvl>
    <w:lvl w:ilvl="6" w:tplc="04EE6B12" w:tentative="1">
      <w:start w:val="1"/>
      <w:numFmt w:val="bullet"/>
      <w:lvlText w:val="•"/>
      <w:lvlJc w:val="left"/>
      <w:pPr>
        <w:tabs>
          <w:tab w:val="num" w:pos="5040"/>
        </w:tabs>
        <w:ind w:left="5040" w:hanging="360"/>
      </w:pPr>
      <w:rPr>
        <w:rFonts w:ascii="Arial" w:hAnsi="Arial" w:hint="default"/>
      </w:rPr>
    </w:lvl>
    <w:lvl w:ilvl="7" w:tplc="F66E8A40" w:tentative="1">
      <w:start w:val="1"/>
      <w:numFmt w:val="bullet"/>
      <w:lvlText w:val="•"/>
      <w:lvlJc w:val="left"/>
      <w:pPr>
        <w:tabs>
          <w:tab w:val="num" w:pos="5760"/>
        </w:tabs>
        <w:ind w:left="5760" w:hanging="360"/>
      </w:pPr>
      <w:rPr>
        <w:rFonts w:ascii="Arial" w:hAnsi="Arial" w:hint="default"/>
      </w:rPr>
    </w:lvl>
    <w:lvl w:ilvl="8" w:tplc="26700AB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F56711"/>
    <w:multiLevelType w:val="multilevel"/>
    <w:tmpl w:val="6F4671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79A25B6"/>
    <w:multiLevelType w:val="hybridMultilevel"/>
    <w:tmpl w:val="DD024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996369A"/>
    <w:multiLevelType w:val="multilevel"/>
    <w:tmpl w:val="F4CE27B2"/>
    <w:lvl w:ilvl="0">
      <w:start w:val="6"/>
      <w:numFmt w:val="decimal"/>
      <w:lvlText w:val="%1."/>
      <w:lvlJc w:val="left"/>
      <w:pPr>
        <w:ind w:left="360" w:hanging="360"/>
      </w:pPr>
      <w:rPr>
        <w:rFonts w:eastAsia="Calibri" w:cs="Calibri" w:hint="default"/>
      </w:rPr>
    </w:lvl>
    <w:lvl w:ilvl="1">
      <w:start w:val="7"/>
      <w:numFmt w:val="decimal"/>
      <w:lvlText w:val="%1.%2."/>
      <w:lvlJc w:val="left"/>
      <w:pPr>
        <w:ind w:left="360" w:hanging="360"/>
      </w:pPr>
      <w:rPr>
        <w:rFonts w:eastAsia="Calibri" w:cs="Calibri" w:hint="default"/>
      </w:rPr>
    </w:lvl>
    <w:lvl w:ilvl="2">
      <w:start w:val="1"/>
      <w:numFmt w:val="decimal"/>
      <w:lvlText w:val="%1.%2.%3."/>
      <w:lvlJc w:val="left"/>
      <w:pPr>
        <w:ind w:left="720" w:hanging="720"/>
      </w:pPr>
      <w:rPr>
        <w:rFonts w:eastAsia="Calibri" w:cs="Calibri" w:hint="default"/>
      </w:rPr>
    </w:lvl>
    <w:lvl w:ilvl="3">
      <w:start w:val="1"/>
      <w:numFmt w:val="decimal"/>
      <w:lvlText w:val="%1.%2.%3.%4."/>
      <w:lvlJc w:val="left"/>
      <w:pPr>
        <w:ind w:left="720" w:hanging="720"/>
      </w:pPr>
      <w:rPr>
        <w:rFonts w:eastAsia="Calibri" w:cs="Calibri" w:hint="default"/>
      </w:rPr>
    </w:lvl>
    <w:lvl w:ilvl="4">
      <w:start w:val="1"/>
      <w:numFmt w:val="decimal"/>
      <w:lvlText w:val="%1.%2.%3.%4.%5."/>
      <w:lvlJc w:val="left"/>
      <w:pPr>
        <w:ind w:left="1080" w:hanging="1080"/>
      </w:pPr>
      <w:rPr>
        <w:rFonts w:eastAsia="Calibri" w:cs="Calibri" w:hint="default"/>
      </w:rPr>
    </w:lvl>
    <w:lvl w:ilvl="5">
      <w:start w:val="1"/>
      <w:numFmt w:val="decimal"/>
      <w:lvlText w:val="%1.%2.%3.%4.%5.%6."/>
      <w:lvlJc w:val="left"/>
      <w:pPr>
        <w:ind w:left="1080" w:hanging="1080"/>
      </w:pPr>
      <w:rPr>
        <w:rFonts w:eastAsia="Calibri" w:cs="Calibri" w:hint="default"/>
      </w:rPr>
    </w:lvl>
    <w:lvl w:ilvl="6">
      <w:start w:val="1"/>
      <w:numFmt w:val="decimal"/>
      <w:lvlText w:val="%1.%2.%3.%4.%5.%6.%7."/>
      <w:lvlJc w:val="left"/>
      <w:pPr>
        <w:ind w:left="1440" w:hanging="1440"/>
      </w:pPr>
      <w:rPr>
        <w:rFonts w:eastAsia="Calibri" w:cs="Calibri" w:hint="default"/>
      </w:rPr>
    </w:lvl>
    <w:lvl w:ilvl="7">
      <w:start w:val="1"/>
      <w:numFmt w:val="decimal"/>
      <w:lvlText w:val="%1.%2.%3.%4.%5.%6.%7.%8."/>
      <w:lvlJc w:val="left"/>
      <w:pPr>
        <w:ind w:left="1440" w:hanging="1440"/>
      </w:pPr>
      <w:rPr>
        <w:rFonts w:eastAsia="Calibri" w:cs="Calibri" w:hint="default"/>
      </w:rPr>
    </w:lvl>
    <w:lvl w:ilvl="8">
      <w:start w:val="1"/>
      <w:numFmt w:val="decimal"/>
      <w:lvlText w:val="%1.%2.%3.%4.%5.%6.%7.%8.%9."/>
      <w:lvlJc w:val="left"/>
      <w:pPr>
        <w:ind w:left="1800" w:hanging="1800"/>
      </w:pPr>
      <w:rPr>
        <w:rFonts w:eastAsia="Calibri" w:cs="Calibri" w:hint="default"/>
      </w:rPr>
    </w:lvl>
  </w:abstractNum>
  <w:num w:numId="1" w16cid:durableId="488912536">
    <w:abstractNumId w:val="23"/>
  </w:num>
  <w:num w:numId="2" w16cid:durableId="458380590">
    <w:abstractNumId w:val="5"/>
  </w:num>
  <w:num w:numId="3" w16cid:durableId="1219783354">
    <w:abstractNumId w:val="14"/>
  </w:num>
  <w:num w:numId="4" w16cid:durableId="1251428974">
    <w:abstractNumId w:val="2"/>
  </w:num>
  <w:num w:numId="5" w16cid:durableId="767387414">
    <w:abstractNumId w:val="15"/>
  </w:num>
  <w:num w:numId="6" w16cid:durableId="739594007">
    <w:abstractNumId w:val="33"/>
  </w:num>
  <w:num w:numId="7" w16cid:durableId="1722903177">
    <w:abstractNumId w:val="24"/>
  </w:num>
  <w:num w:numId="8" w16cid:durableId="559708729">
    <w:abstractNumId w:val="36"/>
  </w:num>
  <w:num w:numId="9" w16cid:durableId="822046683">
    <w:abstractNumId w:val="17"/>
  </w:num>
  <w:num w:numId="10" w16cid:durableId="1819149350">
    <w:abstractNumId w:val="26"/>
  </w:num>
  <w:num w:numId="11" w16cid:durableId="2021470638">
    <w:abstractNumId w:val="34"/>
  </w:num>
  <w:num w:numId="12" w16cid:durableId="288633044">
    <w:abstractNumId w:val="10"/>
  </w:num>
  <w:num w:numId="13" w16cid:durableId="1795905014">
    <w:abstractNumId w:val="28"/>
  </w:num>
  <w:num w:numId="14" w16cid:durableId="1403139165">
    <w:abstractNumId w:val="13"/>
  </w:num>
  <w:num w:numId="15" w16cid:durableId="1627588695">
    <w:abstractNumId w:val="30"/>
  </w:num>
  <w:num w:numId="16" w16cid:durableId="697046690">
    <w:abstractNumId w:val="4"/>
  </w:num>
  <w:num w:numId="17" w16cid:durableId="1425565976">
    <w:abstractNumId w:val="7"/>
  </w:num>
  <w:num w:numId="18" w16cid:durableId="1277132168">
    <w:abstractNumId w:val="12"/>
  </w:num>
  <w:num w:numId="19" w16cid:durableId="959067274">
    <w:abstractNumId w:val="19"/>
  </w:num>
  <w:num w:numId="20" w16cid:durableId="95176622">
    <w:abstractNumId w:val="29"/>
  </w:num>
  <w:num w:numId="21" w16cid:durableId="1327780806">
    <w:abstractNumId w:val="27"/>
  </w:num>
  <w:num w:numId="22" w16cid:durableId="994798875">
    <w:abstractNumId w:val="9"/>
  </w:num>
  <w:num w:numId="23" w16cid:durableId="1861776308">
    <w:abstractNumId w:val="21"/>
  </w:num>
  <w:num w:numId="24" w16cid:durableId="786705529">
    <w:abstractNumId w:val="25"/>
  </w:num>
  <w:num w:numId="25" w16cid:durableId="356738295">
    <w:abstractNumId w:val="18"/>
  </w:num>
  <w:num w:numId="26" w16cid:durableId="211620328">
    <w:abstractNumId w:val="11"/>
  </w:num>
  <w:num w:numId="27" w16cid:durableId="330566289">
    <w:abstractNumId w:val="22"/>
  </w:num>
  <w:num w:numId="28" w16cid:durableId="1052997955">
    <w:abstractNumId w:val="3"/>
  </w:num>
  <w:num w:numId="29" w16cid:durableId="981689908">
    <w:abstractNumId w:val="8"/>
  </w:num>
  <w:num w:numId="30" w16cid:durableId="1649826277">
    <w:abstractNumId w:val="20"/>
  </w:num>
  <w:num w:numId="31" w16cid:durableId="1704400794">
    <w:abstractNumId w:val="16"/>
  </w:num>
  <w:num w:numId="32" w16cid:durableId="2103640793">
    <w:abstractNumId w:val="38"/>
  </w:num>
  <w:num w:numId="33" w16cid:durableId="1954440924">
    <w:abstractNumId w:val="6"/>
  </w:num>
  <w:num w:numId="34" w16cid:durableId="735782977">
    <w:abstractNumId w:val="37"/>
  </w:num>
  <w:num w:numId="35" w16cid:durableId="1198933154">
    <w:abstractNumId w:val="32"/>
  </w:num>
  <w:num w:numId="36" w16cid:durableId="617562044">
    <w:abstractNumId w:val="35"/>
  </w:num>
  <w:num w:numId="37" w16cid:durableId="338586500">
    <w:abstractNumId w:val="1"/>
  </w:num>
  <w:num w:numId="38" w16cid:durableId="1291938184">
    <w:abstractNumId w:val="31"/>
  </w:num>
  <w:num w:numId="39" w16cid:durableId="1733500959">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F85"/>
    <w:rsid w:val="00002288"/>
    <w:rsid w:val="00014B34"/>
    <w:rsid w:val="00014E14"/>
    <w:rsid w:val="00015470"/>
    <w:rsid w:val="00021EDB"/>
    <w:rsid w:val="0002652A"/>
    <w:rsid w:val="000320E2"/>
    <w:rsid w:val="00036F34"/>
    <w:rsid w:val="00050CD3"/>
    <w:rsid w:val="00050F85"/>
    <w:rsid w:val="000531F0"/>
    <w:rsid w:val="00056183"/>
    <w:rsid w:val="0008408E"/>
    <w:rsid w:val="000C563E"/>
    <w:rsid w:val="000D129F"/>
    <w:rsid w:val="000D3B16"/>
    <w:rsid w:val="000D67A8"/>
    <w:rsid w:val="000E479F"/>
    <w:rsid w:val="000E5A43"/>
    <w:rsid w:val="00116CCC"/>
    <w:rsid w:val="00121058"/>
    <w:rsid w:val="001328AC"/>
    <w:rsid w:val="00141156"/>
    <w:rsid w:val="00153183"/>
    <w:rsid w:val="00154847"/>
    <w:rsid w:val="00162DF2"/>
    <w:rsid w:val="001657F7"/>
    <w:rsid w:val="001A3CAF"/>
    <w:rsid w:val="001B33B4"/>
    <w:rsid w:val="001C5087"/>
    <w:rsid w:val="001C51A9"/>
    <w:rsid w:val="00203594"/>
    <w:rsid w:val="00211937"/>
    <w:rsid w:val="00211B5F"/>
    <w:rsid w:val="00231B23"/>
    <w:rsid w:val="00234E08"/>
    <w:rsid w:val="002371BD"/>
    <w:rsid w:val="00242645"/>
    <w:rsid w:val="00254815"/>
    <w:rsid w:val="00255B5C"/>
    <w:rsid w:val="00282371"/>
    <w:rsid w:val="00282BF1"/>
    <w:rsid w:val="00297504"/>
    <w:rsid w:val="002A1FAF"/>
    <w:rsid w:val="002A2DF2"/>
    <w:rsid w:val="002A45C1"/>
    <w:rsid w:val="002A6A05"/>
    <w:rsid w:val="002B39A7"/>
    <w:rsid w:val="002C445C"/>
    <w:rsid w:val="002C7A90"/>
    <w:rsid w:val="002D1CCC"/>
    <w:rsid w:val="00301821"/>
    <w:rsid w:val="00311544"/>
    <w:rsid w:val="00325A4C"/>
    <w:rsid w:val="0033053A"/>
    <w:rsid w:val="00331017"/>
    <w:rsid w:val="00334353"/>
    <w:rsid w:val="0034288A"/>
    <w:rsid w:val="003741AA"/>
    <w:rsid w:val="00376561"/>
    <w:rsid w:val="00380F31"/>
    <w:rsid w:val="003862F4"/>
    <w:rsid w:val="003B263B"/>
    <w:rsid w:val="003D2EFF"/>
    <w:rsid w:val="003E0FBB"/>
    <w:rsid w:val="003E44A0"/>
    <w:rsid w:val="003F19CA"/>
    <w:rsid w:val="003F7676"/>
    <w:rsid w:val="00401DB9"/>
    <w:rsid w:val="00412CBD"/>
    <w:rsid w:val="00413A5C"/>
    <w:rsid w:val="00421468"/>
    <w:rsid w:val="00436D0B"/>
    <w:rsid w:val="00446DE2"/>
    <w:rsid w:val="004540FA"/>
    <w:rsid w:val="0048023D"/>
    <w:rsid w:val="004969B9"/>
    <w:rsid w:val="004B1D84"/>
    <w:rsid w:val="004C19D2"/>
    <w:rsid w:val="004C4545"/>
    <w:rsid w:val="004D1905"/>
    <w:rsid w:val="004D4D98"/>
    <w:rsid w:val="004F5DFE"/>
    <w:rsid w:val="0050799D"/>
    <w:rsid w:val="00512B20"/>
    <w:rsid w:val="005166FB"/>
    <w:rsid w:val="00532041"/>
    <w:rsid w:val="00533093"/>
    <w:rsid w:val="005410B7"/>
    <w:rsid w:val="0055767C"/>
    <w:rsid w:val="005717DB"/>
    <w:rsid w:val="00585613"/>
    <w:rsid w:val="005860BE"/>
    <w:rsid w:val="00590B24"/>
    <w:rsid w:val="005949E0"/>
    <w:rsid w:val="005A1B0A"/>
    <w:rsid w:val="005B4A3F"/>
    <w:rsid w:val="005C53CC"/>
    <w:rsid w:val="005C5602"/>
    <w:rsid w:val="005D61B0"/>
    <w:rsid w:val="005E1F99"/>
    <w:rsid w:val="005E296D"/>
    <w:rsid w:val="005E7187"/>
    <w:rsid w:val="00602B3D"/>
    <w:rsid w:val="006056CA"/>
    <w:rsid w:val="0061435C"/>
    <w:rsid w:val="00632990"/>
    <w:rsid w:val="00645691"/>
    <w:rsid w:val="00647E1F"/>
    <w:rsid w:val="00695888"/>
    <w:rsid w:val="006A2A3C"/>
    <w:rsid w:val="006B007B"/>
    <w:rsid w:val="006B4C31"/>
    <w:rsid w:val="006B591E"/>
    <w:rsid w:val="006F414A"/>
    <w:rsid w:val="006F4E15"/>
    <w:rsid w:val="007009A3"/>
    <w:rsid w:val="00702A68"/>
    <w:rsid w:val="00732B92"/>
    <w:rsid w:val="00740F6B"/>
    <w:rsid w:val="0074112A"/>
    <w:rsid w:val="00745F62"/>
    <w:rsid w:val="00746F9E"/>
    <w:rsid w:val="007628B1"/>
    <w:rsid w:val="00767EC6"/>
    <w:rsid w:val="0078322F"/>
    <w:rsid w:val="00793B33"/>
    <w:rsid w:val="007A0E0E"/>
    <w:rsid w:val="007B12CE"/>
    <w:rsid w:val="007C43D6"/>
    <w:rsid w:val="007C6E82"/>
    <w:rsid w:val="007F537A"/>
    <w:rsid w:val="007F569A"/>
    <w:rsid w:val="007F5CC3"/>
    <w:rsid w:val="00832F39"/>
    <w:rsid w:val="008446C4"/>
    <w:rsid w:val="00847818"/>
    <w:rsid w:val="0085285E"/>
    <w:rsid w:val="00857E66"/>
    <w:rsid w:val="008837E4"/>
    <w:rsid w:val="00893B80"/>
    <w:rsid w:val="008A06E4"/>
    <w:rsid w:val="008B4A43"/>
    <w:rsid w:val="008C4806"/>
    <w:rsid w:val="008C5B95"/>
    <w:rsid w:val="008D6B48"/>
    <w:rsid w:val="008F0854"/>
    <w:rsid w:val="00904C7D"/>
    <w:rsid w:val="009237F6"/>
    <w:rsid w:val="00941C04"/>
    <w:rsid w:val="00944743"/>
    <w:rsid w:val="00976E29"/>
    <w:rsid w:val="00983EDE"/>
    <w:rsid w:val="009935BA"/>
    <w:rsid w:val="009938C5"/>
    <w:rsid w:val="00994A11"/>
    <w:rsid w:val="00995A09"/>
    <w:rsid w:val="009A3076"/>
    <w:rsid w:val="009A5496"/>
    <w:rsid w:val="009A5E7F"/>
    <w:rsid w:val="009B1398"/>
    <w:rsid w:val="009B18B7"/>
    <w:rsid w:val="009B3287"/>
    <w:rsid w:val="009D3935"/>
    <w:rsid w:val="009E2427"/>
    <w:rsid w:val="009E58B7"/>
    <w:rsid w:val="009F228F"/>
    <w:rsid w:val="00A23B72"/>
    <w:rsid w:val="00A2615B"/>
    <w:rsid w:val="00A3025D"/>
    <w:rsid w:val="00A3127E"/>
    <w:rsid w:val="00A362EB"/>
    <w:rsid w:val="00A378F6"/>
    <w:rsid w:val="00A61401"/>
    <w:rsid w:val="00A62C83"/>
    <w:rsid w:val="00A72A9E"/>
    <w:rsid w:val="00A738BA"/>
    <w:rsid w:val="00A74805"/>
    <w:rsid w:val="00A75D83"/>
    <w:rsid w:val="00AB091A"/>
    <w:rsid w:val="00AB293D"/>
    <w:rsid w:val="00AB413C"/>
    <w:rsid w:val="00AC03AA"/>
    <w:rsid w:val="00AD65C0"/>
    <w:rsid w:val="00AE33B7"/>
    <w:rsid w:val="00AF5E19"/>
    <w:rsid w:val="00B01C94"/>
    <w:rsid w:val="00B07CC1"/>
    <w:rsid w:val="00B2198A"/>
    <w:rsid w:val="00B42C13"/>
    <w:rsid w:val="00B53D85"/>
    <w:rsid w:val="00B56BB0"/>
    <w:rsid w:val="00B60385"/>
    <w:rsid w:val="00B6682F"/>
    <w:rsid w:val="00B747CD"/>
    <w:rsid w:val="00B82AE2"/>
    <w:rsid w:val="00B82DA5"/>
    <w:rsid w:val="00BD08AF"/>
    <w:rsid w:val="00BE188F"/>
    <w:rsid w:val="00BE7CA3"/>
    <w:rsid w:val="00BF4369"/>
    <w:rsid w:val="00C00A51"/>
    <w:rsid w:val="00C02CEB"/>
    <w:rsid w:val="00C05254"/>
    <w:rsid w:val="00C05C3C"/>
    <w:rsid w:val="00C10A31"/>
    <w:rsid w:val="00C114D3"/>
    <w:rsid w:val="00C47D7F"/>
    <w:rsid w:val="00C557E0"/>
    <w:rsid w:val="00C55D49"/>
    <w:rsid w:val="00C621E9"/>
    <w:rsid w:val="00C86AA2"/>
    <w:rsid w:val="00C916B4"/>
    <w:rsid w:val="00CB5AF8"/>
    <w:rsid w:val="00CC2C85"/>
    <w:rsid w:val="00CD265A"/>
    <w:rsid w:val="00CD4727"/>
    <w:rsid w:val="00CF496E"/>
    <w:rsid w:val="00D176B2"/>
    <w:rsid w:val="00D2572E"/>
    <w:rsid w:val="00D32CD1"/>
    <w:rsid w:val="00D471A9"/>
    <w:rsid w:val="00D61D12"/>
    <w:rsid w:val="00D71036"/>
    <w:rsid w:val="00D73B78"/>
    <w:rsid w:val="00D77E01"/>
    <w:rsid w:val="00DA637E"/>
    <w:rsid w:val="00DA7EAA"/>
    <w:rsid w:val="00DB0C51"/>
    <w:rsid w:val="00DB1200"/>
    <w:rsid w:val="00DB6E49"/>
    <w:rsid w:val="00DB7525"/>
    <w:rsid w:val="00DD5EE3"/>
    <w:rsid w:val="00E04277"/>
    <w:rsid w:val="00E043BA"/>
    <w:rsid w:val="00E161EA"/>
    <w:rsid w:val="00E274AF"/>
    <w:rsid w:val="00E30BCB"/>
    <w:rsid w:val="00E331BB"/>
    <w:rsid w:val="00E4671B"/>
    <w:rsid w:val="00E53355"/>
    <w:rsid w:val="00E621DA"/>
    <w:rsid w:val="00E807CF"/>
    <w:rsid w:val="00E80DDF"/>
    <w:rsid w:val="00E944EC"/>
    <w:rsid w:val="00EB1149"/>
    <w:rsid w:val="00ED5581"/>
    <w:rsid w:val="00EE516E"/>
    <w:rsid w:val="00EF1E62"/>
    <w:rsid w:val="00F07E1C"/>
    <w:rsid w:val="00F14BC6"/>
    <w:rsid w:val="00F20FED"/>
    <w:rsid w:val="00F221D6"/>
    <w:rsid w:val="00F377E9"/>
    <w:rsid w:val="00F42462"/>
    <w:rsid w:val="00F43BF8"/>
    <w:rsid w:val="00F46CEC"/>
    <w:rsid w:val="00F62228"/>
    <w:rsid w:val="00F637C6"/>
    <w:rsid w:val="00F85C51"/>
    <w:rsid w:val="00FA33C1"/>
    <w:rsid w:val="00FF3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A4419"/>
  <w15:docId w15:val="{B82727FB-92A9-40EE-AFE2-FDB5E5633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80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293D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3D5A"/>
    <w:rPr>
      <w:rFonts w:ascii="Segoe UI" w:hAnsi="Segoe UI" w:cs="Segoe UI"/>
      <w:sz w:val="18"/>
      <w:szCs w:val="18"/>
    </w:rPr>
  </w:style>
  <w:style w:type="paragraph" w:styleId="Encabezado">
    <w:name w:val="header"/>
    <w:basedOn w:val="Normal"/>
    <w:link w:val="EncabezadoCar"/>
    <w:uiPriority w:val="99"/>
    <w:unhideWhenUsed/>
    <w:rsid w:val="002722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229E"/>
  </w:style>
  <w:style w:type="paragraph" w:styleId="Piedepgina">
    <w:name w:val="footer"/>
    <w:basedOn w:val="Normal"/>
    <w:link w:val="PiedepginaCar"/>
    <w:uiPriority w:val="99"/>
    <w:unhideWhenUsed/>
    <w:rsid w:val="002722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229E"/>
  </w:style>
  <w:style w:type="paragraph" w:styleId="Prrafodelista">
    <w:name w:val="List Paragraph"/>
    <w:basedOn w:val="Normal"/>
    <w:uiPriority w:val="34"/>
    <w:qFormat/>
    <w:rsid w:val="00C617C7"/>
    <w:pPr>
      <w:ind w:left="720"/>
      <w:contextualSpacing/>
    </w:pPr>
  </w:style>
  <w:style w:type="paragraph" w:styleId="NormalWeb">
    <w:name w:val="Normal (Web)"/>
    <w:basedOn w:val="Normal"/>
    <w:uiPriority w:val="99"/>
    <w:unhideWhenUsed/>
    <w:rsid w:val="00B116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j">
    <w:name w:val="b_aj"/>
    <w:basedOn w:val="Fuentedeprrafopredeter"/>
    <w:rsid w:val="00B116AF"/>
  </w:style>
  <w:style w:type="character" w:styleId="Hipervnculo">
    <w:name w:val="Hyperlink"/>
    <w:basedOn w:val="Fuentedeprrafopredeter"/>
    <w:uiPriority w:val="99"/>
    <w:unhideWhenUsed/>
    <w:rsid w:val="00B116AF"/>
    <w:rPr>
      <w:color w:val="0000FF"/>
      <w:u w:val="single"/>
    </w:rPr>
  </w:style>
  <w:style w:type="table" w:styleId="Tablaconcuadrcula">
    <w:name w:val="Table Grid"/>
    <w:basedOn w:val="Tablanormal"/>
    <w:uiPriority w:val="39"/>
    <w:rsid w:val="00C61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C380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C380D"/>
    <w:rPr>
      <w:sz w:val="20"/>
      <w:szCs w:val="20"/>
    </w:rPr>
  </w:style>
  <w:style w:type="character" w:styleId="Refdenotaalpie">
    <w:name w:val="footnote reference"/>
    <w:basedOn w:val="Fuentedeprrafopredeter"/>
    <w:uiPriority w:val="99"/>
    <w:semiHidden/>
    <w:unhideWhenUsed/>
    <w:rsid w:val="00EC380D"/>
    <w:rPr>
      <w:vertAlign w:val="superscript"/>
    </w:rPr>
  </w:style>
  <w:style w:type="character" w:customStyle="1" w:styleId="Mencinsinresolver1">
    <w:name w:val="Mención sin resolver1"/>
    <w:basedOn w:val="Fuentedeprrafopredeter"/>
    <w:uiPriority w:val="99"/>
    <w:semiHidden/>
    <w:unhideWhenUsed/>
    <w:rsid w:val="00CF3C1E"/>
    <w:rPr>
      <w:color w:val="605E5C"/>
      <w:shd w:val="clear" w:color="auto" w:fill="E1DFDD"/>
    </w:rPr>
  </w:style>
  <w:style w:type="paragraph" w:customStyle="1" w:styleId="selectable-text">
    <w:name w:val="selectable-text"/>
    <w:basedOn w:val="Normal"/>
    <w:rsid w:val="00A031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uentedeprrafopredeter"/>
    <w:rsid w:val="00A031A5"/>
  </w:style>
  <w:style w:type="paragraph" w:customStyle="1" w:styleId="estilo1">
    <w:name w:val="estilo1"/>
    <w:basedOn w:val="Normal"/>
    <w:rsid w:val="00380F3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2371BD"/>
    <w:rPr>
      <w:color w:val="605E5C"/>
      <w:shd w:val="clear" w:color="auto" w:fill="E1DFDD"/>
    </w:rPr>
  </w:style>
  <w:style w:type="character" w:customStyle="1" w:styleId="Mencinsinresolver3">
    <w:name w:val="Mención sin resolver3"/>
    <w:basedOn w:val="Fuentedeprrafopredeter"/>
    <w:uiPriority w:val="99"/>
    <w:semiHidden/>
    <w:unhideWhenUsed/>
    <w:rsid w:val="002C7A90"/>
    <w:rPr>
      <w:color w:val="605E5C"/>
      <w:shd w:val="clear" w:color="auto" w:fill="E1DFDD"/>
    </w:rPr>
  </w:style>
  <w:style w:type="numbering" w:customStyle="1" w:styleId="Listaactual1">
    <w:name w:val="Lista actual1"/>
    <w:uiPriority w:val="99"/>
    <w:rsid w:val="007B12CE"/>
    <w:pPr>
      <w:numPr>
        <w:numId w:val="13"/>
      </w:numPr>
    </w:pPr>
  </w:style>
  <w:style w:type="character" w:customStyle="1" w:styleId="Mencinsinresolver4">
    <w:name w:val="Mención sin resolver4"/>
    <w:basedOn w:val="Fuentedeprrafopredeter"/>
    <w:uiPriority w:val="99"/>
    <w:semiHidden/>
    <w:unhideWhenUsed/>
    <w:rsid w:val="00413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68094">
      <w:bodyDiv w:val="1"/>
      <w:marLeft w:val="0"/>
      <w:marRight w:val="0"/>
      <w:marTop w:val="0"/>
      <w:marBottom w:val="0"/>
      <w:divBdr>
        <w:top w:val="none" w:sz="0" w:space="0" w:color="auto"/>
        <w:left w:val="none" w:sz="0" w:space="0" w:color="auto"/>
        <w:bottom w:val="none" w:sz="0" w:space="0" w:color="auto"/>
        <w:right w:val="none" w:sz="0" w:space="0" w:color="auto"/>
      </w:divBdr>
    </w:div>
    <w:div w:id="184097097">
      <w:bodyDiv w:val="1"/>
      <w:marLeft w:val="0"/>
      <w:marRight w:val="0"/>
      <w:marTop w:val="0"/>
      <w:marBottom w:val="0"/>
      <w:divBdr>
        <w:top w:val="none" w:sz="0" w:space="0" w:color="auto"/>
        <w:left w:val="none" w:sz="0" w:space="0" w:color="auto"/>
        <w:bottom w:val="none" w:sz="0" w:space="0" w:color="auto"/>
        <w:right w:val="none" w:sz="0" w:space="0" w:color="auto"/>
      </w:divBdr>
    </w:div>
    <w:div w:id="197087284">
      <w:bodyDiv w:val="1"/>
      <w:marLeft w:val="0"/>
      <w:marRight w:val="0"/>
      <w:marTop w:val="0"/>
      <w:marBottom w:val="0"/>
      <w:divBdr>
        <w:top w:val="none" w:sz="0" w:space="0" w:color="auto"/>
        <w:left w:val="none" w:sz="0" w:space="0" w:color="auto"/>
        <w:bottom w:val="none" w:sz="0" w:space="0" w:color="auto"/>
        <w:right w:val="none" w:sz="0" w:space="0" w:color="auto"/>
      </w:divBdr>
    </w:div>
    <w:div w:id="199828991">
      <w:bodyDiv w:val="1"/>
      <w:marLeft w:val="0"/>
      <w:marRight w:val="0"/>
      <w:marTop w:val="0"/>
      <w:marBottom w:val="0"/>
      <w:divBdr>
        <w:top w:val="none" w:sz="0" w:space="0" w:color="auto"/>
        <w:left w:val="none" w:sz="0" w:space="0" w:color="auto"/>
        <w:bottom w:val="none" w:sz="0" w:space="0" w:color="auto"/>
        <w:right w:val="none" w:sz="0" w:space="0" w:color="auto"/>
      </w:divBdr>
    </w:div>
    <w:div w:id="215317960">
      <w:bodyDiv w:val="1"/>
      <w:marLeft w:val="0"/>
      <w:marRight w:val="0"/>
      <w:marTop w:val="0"/>
      <w:marBottom w:val="0"/>
      <w:divBdr>
        <w:top w:val="none" w:sz="0" w:space="0" w:color="auto"/>
        <w:left w:val="none" w:sz="0" w:space="0" w:color="auto"/>
        <w:bottom w:val="none" w:sz="0" w:space="0" w:color="auto"/>
        <w:right w:val="none" w:sz="0" w:space="0" w:color="auto"/>
      </w:divBdr>
    </w:div>
    <w:div w:id="244657232">
      <w:bodyDiv w:val="1"/>
      <w:marLeft w:val="0"/>
      <w:marRight w:val="0"/>
      <w:marTop w:val="0"/>
      <w:marBottom w:val="0"/>
      <w:divBdr>
        <w:top w:val="none" w:sz="0" w:space="0" w:color="auto"/>
        <w:left w:val="none" w:sz="0" w:space="0" w:color="auto"/>
        <w:bottom w:val="none" w:sz="0" w:space="0" w:color="auto"/>
        <w:right w:val="none" w:sz="0" w:space="0" w:color="auto"/>
      </w:divBdr>
    </w:div>
    <w:div w:id="277490774">
      <w:bodyDiv w:val="1"/>
      <w:marLeft w:val="0"/>
      <w:marRight w:val="0"/>
      <w:marTop w:val="0"/>
      <w:marBottom w:val="0"/>
      <w:divBdr>
        <w:top w:val="none" w:sz="0" w:space="0" w:color="auto"/>
        <w:left w:val="none" w:sz="0" w:space="0" w:color="auto"/>
        <w:bottom w:val="none" w:sz="0" w:space="0" w:color="auto"/>
        <w:right w:val="none" w:sz="0" w:space="0" w:color="auto"/>
      </w:divBdr>
    </w:div>
    <w:div w:id="422383182">
      <w:bodyDiv w:val="1"/>
      <w:marLeft w:val="0"/>
      <w:marRight w:val="0"/>
      <w:marTop w:val="0"/>
      <w:marBottom w:val="0"/>
      <w:divBdr>
        <w:top w:val="none" w:sz="0" w:space="0" w:color="auto"/>
        <w:left w:val="none" w:sz="0" w:space="0" w:color="auto"/>
        <w:bottom w:val="none" w:sz="0" w:space="0" w:color="auto"/>
        <w:right w:val="none" w:sz="0" w:space="0" w:color="auto"/>
      </w:divBdr>
    </w:div>
    <w:div w:id="487943664">
      <w:bodyDiv w:val="1"/>
      <w:marLeft w:val="0"/>
      <w:marRight w:val="0"/>
      <w:marTop w:val="0"/>
      <w:marBottom w:val="0"/>
      <w:divBdr>
        <w:top w:val="none" w:sz="0" w:space="0" w:color="auto"/>
        <w:left w:val="none" w:sz="0" w:space="0" w:color="auto"/>
        <w:bottom w:val="none" w:sz="0" w:space="0" w:color="auto"/>
        <w:right w:val="none" w:sz="0" w:space="0" w:color="auto"/>
      </w:divBdr>
    </w:div>
    <w:div w:id="506559024">
      <w:bodyDiv w:val="1"/>
      <w:marLeft w:val="0"/>
      <w:marRight w:val="0"/>
      <w:marTop w:val="0"/>
      <w:marBottom w:val="0"/>
      <w:divBdr>
        <w:top w:val="none" w:sz="0" w:space="0" w:color="auto"/>
        <w:left w:val="none" w:sz="0" w:space="0" w:color="auto"/>
        <w:bottom w:val="none" w:sz="0" w:space="0" w:color="auto"/>
        <w:right w:val="none" w:sz="0" w:space="0" w:color="auto"/>
      </w:divBdr>
    </w:div>
    <w:div w:id="523372865">
      <w:bodyDiv w:val="1"/>
      <w:marLeft w:val="0"/>
      <w:marRight w:val="0"/>
      <w:marTop w:val="0"/>
      <w:marBottom w:val="0"/>
      <w:divBdr>
        <w:top w:val="none" w:sz="0" w:space="0" w:color="auto"/>
        <w:left w:val="none" w:sz="0" w:space="0" w:color="auto"/>
        <w:bottom w:val="none" w:sz="0" w:space="0" w:color="auto"/>
        <w:right w:val="none" w:sz="0" w:space="0" w:color="auto"/>
      </w:divBdr>
    </w:div>
    <w:div w:id="545223286">
      <w:bodyDiv w:val="1"/>
      <w:marLeft w:val="0"/>
      <w:marRight w:val="0"/>
      <w:marTop w:val="0"/>
      <w:marBottom w:val="0"/>
      <w:divBdr>
        <w:top w:val="none" w:sz="0" w:space="0" w:color="auto"/>
        <w:left w:val="none" w:sz="0" w:space="0" w:color="auto"/>
        <w:bottom w:val="none" w:sz="0" w:space="0" w:color="auto"/>
        <w:right w:val="none" w:sz="0" w:space="0" w:color="auto"/>
      </w:divBdr>
    </w:div>
    <w:div w:id="547377062">
      <w:bodyDiv w:val="1"/>
      <w:marLeft w:val="0"/>
      <w:marRight w:val="0"/>
      <w:marTop w:val="0"/>
      <w:marBottom w:val="0"/>
      <w:divBdr>
        <w:top w:val="none" w:sz="0" w:space="0" w:color="auto"/>
        <w:left w:val="none" w:sz="0" w:space="0" w:color="auto"/>
        <w:bottom w:val="none" w:sz="0" w:space="0" w:color="auto"/>
        <w:right w:val="none" w:sz="0" w:space="0" w:color="auto"/>
      </w:divBdr>
    </w:div>
    <w:div w:id="558709123">
      <w:bodyDiv w:val="1"/>
      <w:marLeft w:val="0"/>
      <w:marRight w:val="0"/>
      <w:marTop w:val="0"/>
      <w:marBottom w:val="0"/>
      <w:divBdr>
        <w:top w:val="none" w:sz="0" w:space="0" w:color="auto"/>
        <w:left w:val="none" w:sz="0" w:space="0" w:color="auto"/>
        <w:bottom w:val="none" w:sz="0" w:space="0" w:color="auto"/>
        <w:right w:val="none" w:sz="0" w:space="0" w:color="auto"/>
      </w:divBdr>
    </w:div>
    <w:div w:id="580918859">
      <w:bodyDiv w:val="1"/>
      <w:marLeft w:val="0"/>
      <w:marRight w:val="0"/>
      <w:marTop w:val="0"/>
      <w:marBottom w:val="0"/>
      <w:divBdr>
        <w:top w:val="none" w:sz="0" w:space="0" w:color="auto"/>
        <w:left w:val="none" w:sz="0" w:space="0" w:color="auto"/>
        <w:bottom w:val="none" w:sz="0" w:space="0" w:color="auto"/>
        <w:right w:val="none" w:sz="0" w:space="0" w:color="auto"/>
      </w:divBdr>
    </w:div>
    <w:div w:id="790587232">
      <w:bodyDiv w:val="1"/>
      <w:marLeft w:val="0"/>
      <w:marRight w:val="0"/>
      <w:marTop w:val="0"/>
      <w:marBottom w:val="0"/>
      <w:divBdr>
        <w:top w:val="none" w:sz="0" w:space="0" w:color="auto"/>
        <w:left w:val="none" w:sz="0" w:space="0" w:color="auto"/>
        <w:bottom w:val="none" w:sz="0" w:space="0" w:color="auto"/>
        <w:right w:val="none" w:sz="0" w:space="0" w:color="auto"/>
      </w:divBdr>
    </w:div>
    <w:div w:id="835876802">
      <w:bodyDiv w:val="1"/>
      <w:marLeft w:val="0"/>
      <w:marRight w:val="0"/>
      <w:marTop w:val="0"/>
      <w:marBottom w:val="0"/>
      <w:divBdr>
        <w:top w:val="none" w:sz="0" w:space="0" w:color="auto"/>
        <w:left w:val="none" w:sz="0" w:space="0" w:color="auto"/>
        <w:bottom w:val="none" w:sz="0" w:space="0" w:color="auto"/>
        <w:right w:val="none" w:sz="0" w:space="0" w:color="auto"/>
      </w:divBdr>
    </w:div>
    <w:div w:id="883905951">
      <w:bodyDiv w:val="1"/>
      <w:marLeft w:val="0"/>
      <w:marRight w:val="0"/>
      <w:marTop w:val="0"/>
      <w:marBottom w:val="0"/>
      <w:divBdr>
        <w:top w:val="none" w:sz="0" w:space="0" w:color="auto"/>
        <w:left w:val="none" w:sz="0" w:space="0" w:color="auto"/>
        <w:bottom w:val="none" w:sz="0" w:space="0" w:color="auto"/>
        <w:right w:val="none" w:sz="0" w:space="0" w:color="auto"/>
      </w:divBdr>
      <w:divsChild>
        <w:div w:id="53555185">
          <w:marLeft w:val="446"/>
          <w:marRight w:val="0"/>
          <w:marTop w:val="0"/>
          <w:marBottom w:val="0"/>
          <w:divBdr>
            <w:top w:val="none" w:sz="0" w:space="0" w:color="auto"/>
            <w:left w:val="none" w:sz="0" w:space="0" w:color="auto"/>
            <w:bottom w:val="none" w:sz="0" w:space="0" w:color="auto"/>
            <w:right w:val="none" w:sz="0" w:space="0" w:color="auto"/>
          </w:divBdr>
        </w:div>
        <w:div w:id="267129610">
          <w:marLeft w:val="446"/>
          <w:marRight w:val="0"/>
          <w:marTop w:val="0"/>
          <w:marBottom w:val="0"/>
          <w:divBdr>
            <w:top w:val="none" w:sz="0" w:space="0" w:color="auto"/>
            <w:left w:val="none" w:sz="0" w:space="0" w:color="auto"/>
            <w:bottom w:val="none" w:sz="0" w:space="0" w:color="auto"/>
            <w:right w:val="none" w:sz="0" w:space="0" w:color="auto"/>
          </w:divBdr>
        </w:div>
        <w:div w:id="1426075345">
          <w:marLeft w:val="446"/>
          <w:marRight w:val="0"/>
          <w:marTop w:val="0"/>
          <w:marBottom w:val="0"/>
          <w:divBdr>
            <w:top w:val="none" w:sz="0" w:space="0" w:color="auto"/>
            <w:left w:val="none" w:sz="0" w:space="0" w:color="auto"/>
            <w:bottom w:val="none" w:sz="0" w:space="0" w:color="auto"/>
            <w:right w:val="none" w:sz="0" w:space="0" w:color="auto"/>
          </w:divBdr>
        </w:div>
        <w:div w:id="1799765204">
          <w:marLeft w:val="446"/>
          <w:marRight w:val="0"/>
          <w:marTop w:val="0"/>
          <w:marBottom w:val="0"/>
          <w:divBdr>
            <w:top w:val="none" w:sz="0" w:space="0" w:color="auto"/>
            <w:left w:val="none" w:sz="0" w:space="0" w:color="auto"/>
            <w:bottom w:val="none" w:sz="0" w:space="0" w:color="auto"/>
            <w:right w:val="none" w:sz="0" w:space="0" w:color="auto"/>
          </w:divBdr>
        </w:div>
      </w:divsChild>
    </w:div>
    <w:div w:id="894507231">
      <w:bodyDiv w:val="1"/>
      <w:marLeft w:val="0"/>
      <w:marRight w:val="0"/>
      <w:marTop w:val="0"/>
      <w:marBottom w:val="0"/>
      <w:divBdr>
        <w:top w:val="none" w:sz="0" w:space="0" w:color="auto"/>
        <w:left w:val="none" w:sz="0" w:space="0" w:color="auto"/>
        <w:bottom w:val="none" w:sz="0" w:space="0" w:color="auto"/>
        <w:right w:val="none" w:sz="0" w:space="0" w:color="auto"/>
      </w:divBdr>
    </w:div>
    <w:div w:id="967784628">
      <w:bodyDiv w:val="1"/>
      <w:marLeft w:val="0"/>
      <w:marRight w:val="0"/>
      <w:marTop w:val="0"/>
      <w:marBottom w:val="0"/>
      <w:divBdr>
        <w:top w:val="none" w:sz="0" w:space="0" w:color="auto"/>
        <w:left w:val="none" w:sz="0" w:space="0" w:color="auto"/>
        <w:bottom w:val="none" w:sz="0" w:space="0" w:color="auto"/>
        <w:right w:val="none" w:sz="0" w:space="0" w:color="auto"/>
      </w:divBdr>
    </w:div>
    <w:div w:id="992292815">
      <w:bodyDiv w:val="1"/>
      <w:marLeft w:val="0"/>
      <w:marRight w:val="0"/>
      <w:marTop w:val="0"/>
      <w:marBottom w:val="0"/>
      <w:divBdr>
        <w:top w:val="none" w:sz="0" w:space="0" w:color="auto"/>
        <w:left w:val="none" w:sz="0" w:space="0" w:color="auto"/>
        <w:bottom w:val="none" w:sz="0" w:space="0" w:color="auto"/>
        <w:right w:val="none" w:sz="0" w:space="0" w:color="auto"/>
      </w:divBdr>
    </w:div>
    <w:div w:id="1020938252">
      <w:bodyDiv w:val="1"/>
      <w:marLeft w:val="0"/>
      <w:marRight w:val="0"/>
      <w:marTop w:val="0"/>
      <w:marBottom w:val="0"/>
      <w:divBdr>
        <w:top w:val="none" w:sz="0" w:space="0" w:color="auto"/>
        <w:left w:val="none" w:sz="0" w:space="0" w:color="auto"/>
        <w:bottom w:val="none" w:sz="0" w:space="0" w:color="auto"/>
        <w:right w:val="none" w:sz="0" w:space="0" w:color="auto"/>
      </w:divBdr>
    </w:div>
    <w:div w:id="1139880543">
      <w:bodyDiv w:val="1"/>
      <w:marLeft w:val="0"/>
      <w:marRight w:val="0"/>
      <w:marTop w:val="0"/>
      <w:marBottom w:val="0"/>
      <w:divBdr>
        <w:top w:val="none" w:sz="0" w:space="0" w:color="auto"/>
        <w:left w:val="none" w:sz="0" w:space="0" w:color="auto"/>
        <w:bottom w:val="none" w:sz="0" w:space="0" w:color="auto"/>
        <w:right w:val="none" w:sz="0" w:space="0" w:color="auto"/>
      </w:divBdr>
    </w:div>
    <w:div w:id="1198202536">
      <w:bodyDiv w:val="1"/>
      <w:marLeft w:val="0"/>
      <w:marRight w:val="0"/>
      <w:marTop w:val="0"/>
      <w:marBottom w:val="0"/>
      <w:divBdr>
        <w:top w:val="none" w:sz="0" w:space="0" w:color="auto"/>
        <w:left w:val="none" w:sz="0" w:space="0" w:color="auto"/>
        <w:bottom w:val="none" w:sz="0" w:space="0" w:color="auto"/>
        <w:right w:val="none" w:sz="0" w:space="0" w:color="auto"/>
      </w:divBdr>
    </w:div>
    <w:div w:id="1399403496">
      <w:bodyDiv w:val="1"/>
      <w:marLeft w:val="0"/>
      <w:marRight w:val="0"/>
      <w:marTop w:val="0"/>
      <w:marBottom w:val="0"/>
      <w:divBdr>
        <w:top w:val="none" w:sz="0" w:space="0" w:color="auto"/>
        <w:left w:val="none" w:sz="0" w:space="0" w:color="auto"/>
        <w:bottom w:val="none" w:sz="0" w:space="0" w:color="auto"/>
        <w:right w:val="none" w:sz="0" w:space="0" w:color="auto"/>
      </w:divBdr>
    </w:div>
    <w:div w:id="1413236701">
      <w:bodyDiv w:val="1"/>
      <w:marLeft w:val="0"/>
      <w:marRight w:val="0"/>
      <w:marTop w:val="0"/>
      <w:marBottom w:val="0"/>
      <w:divBdr>
        <w:top w:val="none" w:sz="0" w:space="0" w:color="auto"/>
        <w:left w:val="none" w:sz="0" w:space="0" w:color="auto"/>
        <w:bottom w:val="none" w:sz="0" w:space="0" w:color="auto"/>
        <w:right w:val="none" w:sz="0" w:space="0" w:color="auto"/>
      </w:divBdr>
    </w:div>
    <w:div w:id="1651130818">
      <w:bodyDiv w:val="1"/>
      <w:marLeft w:val="0"/>
      <w:marRight w:val="0"/>
      <w:marTop w:val="0"/>
      <w:marBottom w:val="0"/>
      <w:divBdr>
        <w:top w:val="none" w:sz="0" w:space="0" w:color="auto"/>
        <w:left w:val="none" w:sz="0" w:space="0" w:color="auto"/>
        <w:bottom w:val="none" w:sz="0" w:space="0" w:color="auto"/>
        <w:right w:val="none" w:sz="0" w:space="0" w:color="auto"/>
      </w:divBdr>
    </w:div>
    <w:div w:id="1689062452">
      <w:bodyDiv w:val="1"/>
      <w:marLeft w:val="0"/>
      <w:marRight w:val="0"/>
      <w:marTop w:val="0"/>
      <w:marBottom w:val="0"/>
      <w:divBdr>
        <w:top w:val="none" w:sz="0" w:space="0" w:color="auto"/>
        <w:left w:val="none" w:sz="0" w:space="0" w:color="auto"/>
        <w:bottom w:val="none" w:sz="0" w:space="0" w:color="auto"/>
        <w:right w:val="none" w:sz="0" w:space="0" w:color="auto"/>
      </w:divBdr>
    </w:div>
    <w:div w:id="1777211851">
      <w:bodyDiv w:val="1"/>
      <w:marLeft w:val="0"/>
      <w:marRight w:val="0"/>
      <w:marTop w:val="0"/>
      <w:marBottom w:val="0"/>
      <w:divBdr>
        <w:top w:val="none" w:sz="0" w:space="0" w:color="auto"/>
        <w:left w:val="none" w:sz="0" w:space="0" w:color="auto"/>
        <w:bottom w:val="none" w:sz="0" w:space="0" w:color="auto"/>
        <w:right w:val="none" w:sz="0" w:space="0" w:color="auto"/>
      </w:divBdr>
    </w:div>
    <w:div w:id="1838493900">
      <w:bodyDiv w:val="1"/>
      <w:marLeft w:val="0"/>
      <w:marRight w:val="0"/>
      <w:marTop w:val="0"/>
      <w:marBottom w:val="0"/>
      <w:divBdr>
        <w:top w:val="none" w:sz="0" w:space="0" w:color="auto"/>
        <w:left w:val="none" w:sz="0" w:space="0" w:color="auto"/>
        <w:bottom w:val="none" w:sz="0" w:space="0" w:color="auto"/>
        <w:right w:val="none" w:sz="0" w:space="0" w:color="auto"/>
      </w:divBdr>
    </w:div>
    <w:div w:id="2058120822">
      <w:bodyDiv w:val="1"/>
      <w:marLeft w:val="0"/>
      <w:marRight w:val="0"/>
      <w:marTop w:val="0"/>
      <w:marBottom w:val="0"/>
      <w:divBdr>
        <w:top w:val="none" w:sz="0" w:space="0" w:color="auto"/>
        <w:left w:val="none" w:sz="0" w:space="0" w:color="auto"/>
        <w:bottom w:val="none" w:sz="0" w:space="0" w:color="auto"/>
        <w:right w:val="none" w:sz="0" w:space="0" w:color="auto"/>
      </w:divBdr>
    </w:div>
    <w:div w:id="2065789371">
      <w:bodyDiv w:val="1"/>
      <w:marLeft w:val="0"/>
      <w:marRight w:val="0"/>
      <w:marTop w:val="0"/>
      <w:marBottom w:val="0"/>
      <w:divBdr>
        <w:top w:val="none" w:sz="0" w:space="0" w:color="auto"/>
        <w:left w:val="none" w:sz="0" w:space="0" w:color="auto"/>
        <w:bottom w:val="none" w:sz="0" w:space="0" w:color="auto"/>
        <w:right w:val="none" w:sz="0" w:space="0" w:color="auto"/>
      </w:divBdr>
    </w:div>
    <w:div w:id="2086606271">
      <w:bodyDiv w:val="1"/>
      <w:marLeft w:val="0"/>
      <w:marRight w:val="0"/>
      <w:marTop w:val="0"/>
      <w:marBottom w:val="0"/>
      <w:divBdr>
        <w:top w:val="none" w:sz="0" w:space="0" w:color="auto"/>
        <w:left w:val="none" w:sz="0" w:space="0" w:color="auto"/>
        <w:bottom w:val="none" w:sz="0" w:space="0" w:color="auto"/>
        <w:right w:val="none" w:sz="0" w:space="0" w:color="auto"/>
      </w:divBdr>
    </w:div>
    <w:div w:id="2146656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fedecacao.com.co/presupuesto-general-de-ingresos-1"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ioc.minagricultura.gov.co/Cacao/Documentos/2021-03-31%20Cifras%20Sectoriales.pdf" TargetMode="External"/><Relationship Id="rId2" Type="http://schemas.openxmlformats.org/officeDocument/2006/relationships/hyperlink" Target="https://sioc.minagricultura.gov.co/Cacao/Documentos/2021-03-31%20Cifras%20Sectoriales.pdf" TargetMode="External"/><Relationship Id="rId1" Type="http://schemas.openxmlformats.org/officeDocument/2006/relationships/hyperlink" Target="https://sioc.minagricultura.gov.co/Cacao/Documentos/2021-03-31%20Cifras%20Sectoriales.pdf" TargetMode="External"/><Relationship Id="rId4" Type="http://schemas.openxmlformats.org/officeDocument/2006/relationships/hyperlink" Target="https://sioc.minagricultura.gov.co/Cacao/Documentos/2021-03-31%20Cifras%20Sectoriales.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APORTES A LA CUOTA DE FOMENTO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F3-45BE-A054-F9E00DB0B4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F3-45BE-A054-F9E00DB0B4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F3-45BE-A054-F9E00DB0B4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F3-45BE-A054-F9E00DB0B41D}"/>
              </c:ext>
            </c:extLst>
          </c:dPt>
          <c:cat>
            <c:strRef>
              <c:f>Hoja1!$A$2:$A$5</c:f>
              <c:strCache>
                <c:ptCount val="4"/>
                <c:pt idx="0">
                  <c:v>PRODUCTORES</c:v>
                </c:pt>
                <c:pt idx="1">
                  <c:v>COMERCIALIZADORES</c:v>
                </c:pt>
                <c:pt idx="2">
                  <c:v>INDUSTRIA</c:v>
                </c:pt>
                <c:pt idx="3">
                  <c:v>GOBIERNO NACIONAL</c:v>
                </c:pt>
              </c:strCache>
            </c:strRef>
          </c:cat>
          <c:val>
            <c:numRef>
              <c:f>Hoja1!$B$2:$B$5</c:f>
              <c:numCache>
                <c:formatCode>General</c:formatCode>
                <c:ptCount val="4"/>
                <c:pt idx="0">
                  <c:v>100</c:v>
                </c:pt>
                <c:pt idx="1">
                  <c:v>0</c:v>
                </c:pt>
                <c:pt idx="2">
                  <c:v>0</c:v>
                </c:pt>
                <c:pt idx="3">
                  <c:v>0</c:v>
                </c:pt>
              </c:numCache>
            </c:numRef>
          </c:val>
          <c:extLst>
            <c:ext xmlns:c16="http://schemas.microsoft.com/office/drawing/2014/chart" uri="{C3380CC4-5D6E-409C-BE32-E72D297353CC}">
              <c16:uniqueId val="{00000008-2AF3-45BE-A054-F9E00DB0B41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730679498396036"/>
          <c:y val="0.93474440694913141"/>
          <c:w val="0.88112715077282011"/>
          <c:h val="6.52555930508686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UbPqLpmwLVB2hK9vxqG3H6qCuA==">CgMxLjA4AHIhMWRCd2IzaXJGaXoybG9xUUxOSnRlalBfWlVTc1ZrMk92</go:docsCustomData>
</go:gDocsCustomXmlDataStorage>
</file>

<file path=customXml/itemProps1.xml><?xml version="1.0" encoding="utf-8"?>
<ds:datastoreItem xmlns:ds="http://schemas.openxmlformats.org/officeDocument/2006/customXml" ds:itemID="{0D8E9A7B-6F44-4BE1-8DBB-3DBC2D43C3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52</Pages>
  <Words>19512</Words>
  <Characters>107319</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Ricardo Reyes Plata</dc:creator>
  <cp:lastModifiedBy>Daniel Ricardo Reyes Plata</cp:lastModifiedBy>
  <cp:revision>11</cp:revision>
  <dcterms:created xsi:type="dcterms:W3CDTF">2023-08-28T20:17:00Z</dcterms:created>
  <dcterms:modified xsi:type="dcterms:W3CDTF">2023-08-28T22:15:00Z</dcterms:modified>
</cp:coreProperties>
</file>