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7" w:rsidRPr="001A0B7A" w:rsidRDefault="00B91377" w:rsidP="00B91377">
      <w:pPr>
        <w:rPr>
          <w:rFonts w:ascii="Arial" w:eastAsia="Times New Roman" w:hAnsi="Arial" w:cs="Arial"/>
          <w:b/>
          <w:bCs/>
          <w:lang w:val="es-ES_tradnl" w:eastAsia="es-ES"/>
        </w:rPr>
      </w:pPr>
    </w:p>
    <w:p w:rsidR="00B91377" w:rsidRPr="00C7737F" w:rsidRDefault="00B91377" w:rsidP="0008202F">
      <w:pPr>
        <w:spacing w:after="0"/>
        <w:jc w:val="center"/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</w:pPr>
      <w:r w:rsidRPr="00C7737F">
        <w:rPr>
          <w:rFonts w:ascii="Arial" w:eastAsia="Times New Roman" w:hAnsi="Arial" w:cs="Arial"/>
          <w:b/>
          <w:bCs/>
          <w:sz w:val="40"/>
          <w:szCs w:val="40"/>
          <w:lang w:val="es-ES_tradnl" w:eastAsia="es-ES"/>
        </w:rPr>
        <w:t>O</w:t>
      </w:r>
      <w:r w:rsidRPr="00C7737F"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>RDEN DEL DÍA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F521FA" w:rsidRPr="00F521FA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Sesión </w:t>
      </w:r>
      <w:r w:rsidR="00452AE1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Ordinaria</w:t>
      </w:r>
      <w:r w:rsidR="00157137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 </w:t>
      </w:r>
      <w:r w:rsidR="00F521FA" w:rsidRPr="00F521FA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de la Comisión Legal de Seguimiento a las Actividades de Inteligencia y Contrainteligencia del Congreso de la República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</w:p>
    <w:p w:rsidR="009C7FE3" w:rsidRDefault="00165FFD" w:rsidP="00F521FA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Miércoles 30</w:t>
      </w:r>
      <w:r w:rsidR="001C5AF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1E10E9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de </w:t>
      </w:r>
      <w:r w:rsidR="008938ED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agosto</w:t>
      </w:r>
      <w:r w:rsidR="00FD7AC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</w:t>
      </w:r>
      <w:r w:rsidR="00E3370E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de 2023</w:t>
      </w:r>
      <w:r w:rsidR="00F521FA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. </w:t>
      </w:r>
      <w:r w:rsidR="001109C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Hora: 07:3</w:t>
      </w:r>
      <w:r w:rsidR="006F7831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0 a</w:t>
      </w:r>
      <w:r w:rsidR="009C7FE3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.m.</w:t>
      </w:r>
    </w:p>
    <w:p w:rsidR="00F521FA" w:rsidRDefault="00F521FA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</w:p>
    <w:p w:rsidR="009C7FE3" w:rsidRPr="008938ED" w:rsidRDefault="009C7FE3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</w:pPr>
      <w:r w:rsidRPr="008938ED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 xml:space="preserve">Recinto </w:t>
      </w:r>
      <w:r w:rsidR="008938ED" w:rsidRPr="008938ED">
        <w:rPr>
          <w:rFonts w:ascii="Arial" w:eastAsia="Arial Unicode MS" w:hAnsi="Arial" w:cs="Arial"/>
          <w:b/>
          <w:bCs/>
          <w:sz w:val="24"/>
          <w:szCs w:val="24"/>
          <w:lang w:val="es-ES" w:eastAsia="es-ES"/>
        </w:rPr>
        <w:t>Comisión Segunda Constitucional del Senado de la República</w:t>
      </w:r>
    </w:p>
    <w:p w:rsidR="00B91377" w:rsidRPr="008938ED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</w:p>
    <w:p w:rsidR="00B91377" w:rsidRPr="001A0B7A" w:rsidRDefault="00B91377" w:rsidP="0008202F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lang w:eastAsia="es-ES"/>
        </w:rPr>
      </w:pPr>
    </w:p>
    <w:p w:rsidR="00B91377" w:rsidRPr="001A0B7A" w:rsidRDefault="00B91377" w:rsidP="0008202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1377" w:rsidRPr="001A0B7A" w:rsidRDefault="00B91377" w:rsidP="00B9137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1377" w:rsidRPr="001A0B7A" w:rsidRDefault="00B91377" w:rsidP="0000608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1A0B7A">
        <w:rPr>
          <w:rFonts w:ascii="Arial" w:eastAsia="Times New Roman" w:hAnsi="Arial" w:cs="Arial"/>
          <w:lang w:eastAsia="es-ES"/>
        </w:rPr>
        <w:t>I</w:t>
      </w:r>
    </w:p>
    <w:p w:rsidR="00B91377" w:rsidRPr="001A0B7A" w:rsidRDefault="009E132C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  <w:r w:rsidRPr="001A0B7A">
        <w:rPr>
          <w:rFonts w:ascii="Arial" w:eastAsia="Arial Unicode MS" w:hAnsi="Arial" w:cs="Arial"/>
          <w:u w:val="single"/>
          <w:lang w:val="es-ES" w:eastAsia="es-ES"/>
        </w:rPr>
        <w:t>LLAMADO A LISTA Y VERIFICACIÓN DEL QUÓRUM</w:t>
      </w:r>
    </w:p>
    <w:p w:rsidR="00B91377" w:rsidRPr="001A0B7A" w:rsidRDefault="00B91377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</w:p>
    <w:p w:rsidR="00D04D85" w:rsidRPr="001A0B7A" w:rsidRDefault="00D04D85" w:rsidP="00B91377">
      <w:pPr>
        <w:spacing w:after="0" w:line="240" w:lineRule="auto"/>
        <w:jc w:val="center"/>
        <w:rPr>
          <w:rFonts w:ascii="Arial" w:eastAsia="Arial Unicode MS" w:hAnsi="Arial" w:cs="Arial"/>
          <w:u w:val="single"/>
          <w:lang w:val="es-ES" w:eastAsia="es-ES"/>
        </w:rPr>
      </w:pPr>
    </w:p>
    <w:p w:rsidR="00B91377" w:rsidRDefault="00B91377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 w:rsidRPr="001A0B7A">
        <w:rPr>
          <w:rFonts w:ascii="Arial" w:eastAsia="Arial Unicode MS" w:hAnsi="Arial" w:cs="Arial"/>
          <w:lang w:val="es-ES" w:eastAsia="es-ES"/>
        </w:rPr>
        <w:t>II</w:t>
      </w:r>
      <w:bookmarkStart w:id="0" w:name="_GoBack"/>
      <w:bookmarkEnd w:id="0"/>
    </w:p>
    <w:p w:rsidR="003625C0" w:rsidRDefault="003625C0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3625C0" w:rsidRDefault="003625C0" w:rsidP="009C7FE3">
      <w:pPr>
        <w:spacing w:after="0" w:line="240" w:lineRule="auto"/>
        <w:rPr>
          <w:rFonts w:ascii="Arial" w:eastAsia="Arial Unicode MS" w:hAnsi="Arial" w:cs="Arial"/>
          <w:lang w:val="es-ES" w:eastAsia="es-ES"/>
        </w:rPr>
      </w:pPr>
    </w:p>
    <w:p w:rsidR="00FD7AC1" w:rsidRPr="00F521F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POSTULACIÒN, ELECCIÒN Y POSESIÒN DE</w:t>
      </w:r>
      <w:r w:rsidR="00E3370E" w:rsidRPr="00F521FA">
        <w:rPr>
          <w:rFonts w:ascii="Arial" w:eastAsia="Arial Unicode MS" w:hAnsi="Arial" w:cs="Arial"/>
          <w:sz w:val="24"/>
          <w:szCs w:val="24"/>
          <w:lang w:val="es-ES" w:eastAsia="es-ES"/>
        </w:rPr>
        <w:t>L PRESIDENTE DE</w:t>
      </w: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LA COMISIÒN LEGAL DE SEGUIMIENTO A LAS ACTIVIDADES DE INTELIGENCIA Y CONTRAINTELIGENCIA </w:t>
      </w:r>
      <w:r w:rsidR="00E3370E"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PARA EL PERÌODO LEGISLATIVO 2023 – 2024</w:t>
      </w:r>
    </w:p>
    <w:p w:rsidR="00B30976" w:rsidRPr="00F521F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B30976" w:rsidRPr="00F521FA" w:rsidRDefault="009C7FE3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III</w:t>
      </w:r>
    </w:p>
    <w:p w:rsidR="00E3370E" w:rsidRPr="00F521FA" w:rsidRDefault="00E3370E" w:rsidP="00B9137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E3370E" w:rsidRPr="00F521FA" w:rsidRDefault="00E3370E" w:rsidP="00E3370E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F521FA">
        <w:rPr>
          <w:rFonts w:ascii="Arial" w:eastAsia="Arial Unicode MS" w:hAnsi="Arial" w:cs="Arial"/>
          <w:sz w:val="24"/>
          <w:szCs w:val="24"/>
          <w:lang w:val="es-ES" w:eastAsia="es-ES"/>
        </w:rPr>
        <w:t>POSTULACIÒN, ELECCIÒN Y POSESIÒN DEL VICEPRESIDENTE DE LA COMISIÒN LEGAL DE SEGUIMIENTO A LAS ACTIVIDADES DE INTELIGENCIA Y CONTRAINTELIGENCIA PARA EL PERÌODO LEGISLATIVO 2023 – 2024</w:t>
      </w:r>
    </w:p>
    <w:p w:rsidR="00B30976" w:rsidRDefault="00B30976" w:rsidP="00047CAF">
      <w:pPr>
        <w:spacing w:after="0" w:line="240" w:lineRule="auto"/>
        <w:rPr>
          <w:rFonts w:ascii="Arial" w:eastAsia="Arial Unicode MS" w:hAnsi="Arial" w:cs="Arial"/>
          <w:lang w:val="es-ES" w:eastAsia="es-ES"/>
        </w:rPr>
      </w:pPr>
    </w:p>
    <w:p w:rsidR="00B30976" w:rsidRPr="001A0B7A" w:rsidRDefault="00B30976" w:rsidP="00B91377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B91377" w:rsidRDefault="009C7FE3" w:rsidP="00006088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I</w:t>
      </w:r>
      <w:r w:rsidR="00047CAF">
        <w:rPr>
          <w:rFonts w:ascii="Arial" w:eastAsia="Arial Unicode MS" w:hAnsi="Arial" w:cs="Arial"/>
          <w:lang w:val="es-ES" w:eastAsia="es-ES"/>
        </w:rPr>
        <w:t>V</w:t>
      </w:r>
    </w:p>
    <w:p w:rsidR="00047CAF" w:rsidRPr="001A0B7A" w:rsidRDefault="00047CAF" w:rsidP="00006088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</w:p>
    <w:p w:rsidR="00B91377" w:rsidRDefault="009E132C" w:rsidP="00B91377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" w:eastAsia="es-ES"/>
        </w:rPr>
      </w:pPr>
      <w:r w:rsidRPr="001A0B7A">
        <w:rPr>
          <w:rFonts w:ascii="Arial" w:eastAsia="Times New Roman" w:hAnsi="Arial" w:cs="Arial"/>
          <w:u w:val="single"/>
          <w:lang w:val="es-ES" w:eastAsia="es-ES"/>
        </w:rPr>
        <w:t>LO QUE PROPONGAN LOS</w:t>
      </w:r>
      <w:r w:rsidR="00E3370E">
        <w:rPr>
          <w:rFonts w:ascii="Arial" w:eastAsia="Times New Roman" w:hAnsi="Arial" w:cs="Arial"/>
          <w:u w:val="single"/>
          <w:lang w:val="es-ES" w:eastAsia="es-ES"/>
        </w:rPr>
        <w:t xml:space="preserve"> Y LAS</w:t>
      </w:r>
      <w:r w:rsidRPr="001A0B7A">
        <w:rPr>
          <w:rFonts w:ascii="Arial" w:eastAsia="Times New Roman" w:hAnsi="Arial" w:cs="Arial"/>
          <w:u w:val="single"/>
          <w:lang w:val="es-ES" w:eastAsia="es-ES"/>
        </w:rPr>
        <w:t xml:space="preserve"> HONORABLES CONGRESISTAS</w:t>
      </w:r>
    </w:p>
    <w:p w:rsidR="000563A3" w:rsidRPr="001A0B7A" w:rsidRDefault="000563A3" w:rsidP="00B91377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" w:eastAsia="es-ES"/>
        </w:rPr>
      </w:pP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La Presidenta,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  <w:t>H. Senadora  JAHEL QUIROGA CARRILLO</w:t>
      </w: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El Vicepresidente,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H. Representante ANDRES DAVID CALLE AGUAS</w:t>
      </w:r>
    </w:p>
    <w:p w:rsidR="000563A3" w:rsidRPr="00F521FA" w:rsidRDefault="000563A3" w:rsidP="000563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>La Secretaria,</w:t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21FA">
        <w:rPr>
          <w:rFonts w:ascii="Arial" w:eastAsia="Times New Roman" w:hAnsi="Arial" w:cs="Arial"/>
          <w:sz w:val="24"/>
          <w:szCs w:val="24"/>
          <w:lang w:val="es-ES" w:eastAsia="es-ES"/>
        </w:rPr>
        <w:tab/>
        <w:t>SILVIA XIMENA ALVARADO RUIZ</w:t>
      </w:r>
    </w:p>
    <w:p w:rsidR="00B91377" w:rsidRDefault="00B91377" w:rsidP="00B91377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sectPr w:rsidR="00B91377" w:rsidSect="00750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CD" w:rsidRDefault="00924BCD" w:rsidP="00D04D85">
      <w:pPr>
        <w:spacing w:after="0" w:line="240" w:lineRule="auto"/>
      </w:pPr>
      <w:r>
        <w:separator/>
      </w:r>
    </w:p>
  </w:endnote>
  <w:endnote w:type="continuationSeparator" w:id="0">
    <w:p w:rsidR="00924BCD" w:rsidRDefault="00924BCD" w:rsidP="00D0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A070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AA" w:rsidRDefault="00924BCD">
    <w:pPr>
      <w:pStyle w:val="Piedepgina"/>
      <w:jc w:val="center"/>
    </w:pPr>
  </w:p>
  <w:p w:rsidR="00457112" w:rsidRPr="00457112" w:rsidRDefault="00924BCD" w:rsidP="00457112">
    <w:pPr>
      <w:pStyle w:val="Piedepgin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A070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CD" w:rsidRDefault="00924BCD" w:rsidP="00D04D85">
      <w:pPr>
        <w:spacing w:after="0" w:line="240" w:lineRule="auto"/>
      </w:pPr>
      <w:r>
        <w:separator/>
      </w:r>
    </w:p>
  </w:footnote>
  <w:footnote w:type="continuationSeparator" w:id="0">
    <w:p w:rsidR="00924BCD" w:rsidRDefault="00924BCD" w:rsidP="00D0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924BC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8" o:spid="_x0000_s2050" type="#_x0000_t136" style="position:absolute;margin-left:0;margin-top:0;width:634.95pt;height:2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D0" w:rsidRDefault="00924BCD" w:rsidP="00F45BD0">
    <w:pPr>
      <w:pStyle w:val="Encabezado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9" o:spid="_x0000_s2051" type="#_x0000_t136" style="position:absolute;left:0;text-align:left;margin-left:0;margin-top:0;width:634.95pt;height:2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  <w:r w:rsidR="008273A0">
      <w:rPr>
        <w:noProof/>
        <w:lang w:val="es-ES" w:eastAsia="es-ES"/>
      </w:rPr>
      <w:drawing>
        <wp:inline distT="0" distB="0" distL="0" distR="0" wp14:anchorId="28FE8FB6" wp14:editId="48DBF356">
          <wp:extent cx="2676525" cy="819150"/>
          <wp:effectExtent l="0" t="0" r="9525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18" cy="8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556" w:rsidRPr="00457112" w:rsidRDefault="008273A0" w:rsidP="00457112">
    <w:pPr>
      <w:pStyle w:val="Encabezado"/>
      <w:jc w:val="center"/>
      <w:rPr>
        <w:rFonts w:ascii="Bookman Old Style" w:hAnsi="Bookman Old Style"/>
        <w:b/>
        <w:sz w:val="28"/>
        <w:szCs w:val="28"/>
      </w:rPr>
    </w:pPr>
    <w:r w:rsidRPr="009A0A4E">
      <w:rPr>
        <w:rFonts w:ascii="Bookman Old Style" w:hAnsi="Bookman Old Style"/>
        <w:b/>
        <w:sz w:val="28"/>
        <w:szCs w:val="28"/>
      </w:rPr>
      <w:t>COMISION LEGAL DE SEGUIMIENTO A LAS ACTIVIDADES DE INTELIGENCIA Y CONTRAINTELIGENCIA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E9" w:rsidRDefault="00924BC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3007" o:spid="_x0000_s2049" type="#_x0000_t136" style="position:absolute;margin-left:0;margin-top:0;width:634.95pt;height:2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ISION DE INTELIGENCIA Y CONTRAINTELIG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D2"/>
    <w:multiLevelType w:val="hybridMultilevel"/>
    <w:tmpl w:val="A740C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9B"/>
    <w:multiLevelType w:val="multilevel"/>
    <w:tmpl w:val="371EDC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D5FC2"/>
    <w:multiLevelType w:val="multilevel"/>
    <w:tmpl w:val="CC7A2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F7E"/>
    <w:multiLevelType w:val="multilevel"/>
    <w:tmpl w:val="41FA8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01EEB"/>
    <w:multiLevelType w:val="hybridMultilevel"/>
    <w:tmpl w:val="0978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61A"/>
    <w:multiLevelType w:val="hybridMultilevel"/>
    <w:tmpl w:val="492ECE14"/>
    <w:lvl w:ilvl="0" w:tplc="3E162BA8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75C003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8FBCB272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4A9CC772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A66AE9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9F8C25C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4216D61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CEBA4F3E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6AE19B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6">
    <w:nsid w:val="45080C52"/>
    <w:multiLevelType w:val="multilevel"/>
    <w:tmpl w:val="9ABA7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27F18"/>
    <w:multiLevelType w:val="multilevel"/>
    <w:tmpl w:val="3A3EC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82A0F"/>
    <w:multiLevelType w:val="multilevel"/>
    <w:tmpl w:val="734E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E0172"/>
    <w:multiLevelType w:val="multilevel"/>
    <w:tmpl w:val="3B8A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37A89"/>
    <w:multiLevelType w:val="multilevel"/>
    <w:tmpl w:val="3E7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6102A"/>
    <w:multiLevelType w:val="hybridMultilevel"/>
    <w:tmpl w:val="91EEE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1A6"/>
    <w:multiLevelType w:val="multilevel"/>
    <w:tmpl w:val="F7122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54790"/>
    <w:multiLevelType w:val="multilevel"/>
    <w:tmpl w:val="3548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24938"/>
    <w:multiLevelType w:val="hybridMultilevel"/>
    <w:tmpl w:val="15C6A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06612"/>
    <w:multiLevelType w:val="hybridMultilevel"/>
    <w:tmpl w:val="C50E2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38FB"/>
    <w:multiLevelType w:val="multilevel"/>
    <w:tmpl w:val="8B501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A48E8"/>
    <w:multiLevelType w:val="multilevel"/>
    <w:tmpl w:val="6EDEA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D663B"/>
    <w:multiLevelType w:val="hybridMultilevel"/>
    <w:tmpl w:val="1EC00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4"/>
  </w:num>
  <w:num w:numId="16">
    <w:abstractNumId w:val="15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77"/>
    <w:rsid w:val="00006088"/>
    <w:rsid w:val="00047CAF"/>
    <w:rsid w:val="000563A3"/>
    <w:rsid w:val="00077CE8"/>
    <w:rsid w:val="0008202F"/>
    <w:rsid w:val="00085A16"/>
    <w:rsid w:val="000B0935"/>
    <w:rsid w:val="000B1701"/>
    <w:rsid w:val="000D7A4A"/>
    <w:rsid w:val="000F31CC"/>
    <w:rsid w:val="001109C7"/>
    <w:rsid w:val="00157137"/>
    <w:rsid w:val="00165FFD"/>
    <w:rsid w:val="00167E6E"/>
    <w:rsid w:val="00192CF2"/>
    <w:rsid w:val="001A0B7A"/>
    <w:rsid w:val="001C5AF3"/>
    <w:rsid w:val="001D19F5"/>
    <w:rsid w:val="001E10E9"/>
    <w:rsid w:val="00214409"/>
    <w:rsid w:val="002C1880"/>
    <w:rsid w:val="003431EA"/>
    <w:rsid w:val="003625C0"/>
    <w:rsid w:val="003D6291"/>
    <w:rsid w:val="003F263A"/>
    <w:rsid w:val="00452AE1"/>
    <w:rsid w:val="0046537D"/>
    <w:rsid w:val="004E0DA1"/>
    <w:rsid w:val="00583706"/>
    <w:rsid w:val="005F6072"/>
    <w:rsid w:val="005F7B70"/>
    <w:rsid w:val="006F7831"/>
    <w:rsid w:val="007308AD"/>
    <w:rsid w:val="007508B4"/>
    <w:rsid w:val="00761903"/>
    <w:rsid w:val="00771338"/>
    <w:rsid w:val="00790D5E"/>
    <w:rsid w:val="007A1FA8"/>
    <w:rsid w:val="008273A0"/>
    <w:rsid w:val="008938ED"/>
    <w:rsid w:val="008B0A33"/>
    <w:rsid w:val="00924BCD"/>
    <w:rsid w:val="00934CAE"/>
    <w:rsid w:val="009B55A6"/>
    <w:rsid w:val="009C3E65"/>
    <w:rsid w:val="009C7FE3"/>
    <w:rsid w:val="009E132C"/>
    <w:rsid w:val="009F0516"/>
    <w:rsid w:val="009F0809"/>
    <w:rsid w:val="00A070E9"/>
    <w:rsid w:val="00A76E5B"/>
    <w:rsid w:val="00AA3BD8"/>
    <w:rsid w:val="00B30976"/>
    <w:rsid w:val="00B84E14"/>
    <w:rsid w:val="00B8529E"/>
    <w:rsid w:val="00B91377"/>
    <w:rsid w:val="00C05F2E"/>
    <w:rsid w:val="00C7737F"/>
    <w:rsid w:val="00CE03EA"/>
    <w:rsid w:val="00D04D85"/>
    <w:rsid w:val="00E3370E"/>
    <w:rsid w:val="00E61A8B"/>
    <w:rsid w:val="00EC7E29"/>
    <w:rsid w:val="00F521FA"/>
    <w:rsid w:val="00F53FCA"/>
    <w:rsid w:val="00F6707C"/>
    <w:rsid w:val="00FB575A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77"/>
  </w:style>
  <w:style w:type="paragraph" w:styleId="Ttulo1">
    <w:name w:val="heading 1"/>
    <w:basedOn w:val="Normal"/>
    <w:link w:val="Ttulo1Car"/>
    <w:uiPriority w:val="9"/>
    <w:qFormat/>
    <w:rsid w:val="001A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77"/>
  </w:style>
  <w:style w:type="paragraph" w:styleId="Prrafodelista">
    <w:name w:val="List Paragraph"/>
    <w:basedOn w:val="Normal"/>
    <w:uiPriority w:val="1"/>
    <w:qFormat/>
    <w:rsid w:val="00B91377"/>
    <w:pPr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77"/>
  </w:style>
  <w:style w:type="paragraph" w:styleId="Textodeglobo">
    <w:name w:val="Balloon Text"/>
    <w:basedOn w:val="Normal"/>
    <w:link w:val="TextodegloboCar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0B7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060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608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Garzon Sarmiento</dc:creator>
  <cp:lastModifiedBy>Maria Isabel Pelaez Velasco</cp:lastModifiedBy>
  <cp:revision>24</cp:revision>
  <cp:lastPrinted>2022-09-07T13:33:00Z</cp:lastPrinted>
  <dcterms:created xsi:type="dcterms:W3CDTF">2022-04-05T14:45:00Z</dcterms:created>
  <dcterms:modified xsi:type="dcterms:W3CDTF">2023-08-22T19:37:00Z</dcterms:modified>
</cp:coreProperties>
</file>