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6EF06F9B" w:rsidR="00F901D3" w:rsidRDefault="0071159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</w:p>
    <w:p w14:paraId="7BD1248A" w14:textId="4135FF3D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62C82">
        <w:rPr>
          <w:rFonts w:ascii="Arial" w:eastAsia="Times New Roman" w:hAnsi="Arial" w:cs="Arial"/>
          <w:lang w:val="es-ES" w:eastAsia="es-ES"/>
        </w:rPr>
        <w:t>agosto 0</w:t>
      </w:r>
      <w:r w:rsidR="0071159D">
        <w:rPr>
          <w:rFonts w:ascii="Arial" w:eastAsia="Times New Roman" w:hAnsi="Arial" w:cs="Arial"/>
          <w:lang w:val="es-ES" w:eastAsia="es-ES"/>
        </w:rPr>
        <w:t>8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693C380A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50B5">
        <w:rPr>
          <w:rFonts w:ascii="Arial" w:eastAsia="Times New Roman" w:hAnsi="Arial" w:cs="Arial"/>
          <w:lang w:val="es-ES" w:eastAsia="es-ES"/>
        </w:rPr>
        <w:t>10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E11805B" w14:textId="7777777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6A0BCF" w14:textId="77777777" w:rsidR="0071159D" w:rsidRDefault="0071159D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8AD8977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BE70CD" w14:textId="6CB0A78A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501837FE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F6C7E23" w14:textId="1A77DC49" w:rsidR="00B62C82" w:rsidRDefault="00B62C82" w:rsidP="00B62C82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71159D">
        <w:rPr>
          <w:rFonts w:ascii="Arial" w:hAnsi="Arial" w:cs="Arial"/>
        </w:rPr>
        <w:t>33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</w:t>
      </w:r>
      <w:r w:rsidR="0071159D">
        <w:rPr>
          <w:rFonts w:ascii="Arial" w:hAnsi="Arial" w:cs="Arial"/>
        </w:rPr>
        <w:t>6</w:t>
      </w:r>
      <w:r w:rsidRPr="0088774E">
        <w:rPr>
          <w:rFonts w:ascii="Arial" w:hAnsi="Arial" w:cs="Arial"/>
        </w:rPr>
        <w:t xml:space="preserve"> de </w:t>
      </w:r>
      <w:r w:rsidR="0071159D">
        <w:rPr>
          <w:rFonts w:ascii="Arial" w:hAnsi="Arial" w:cs="Arial"/>
        </w:rPr>
        <w:t>mayo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 w:rsidR="0071159D">
        <w:rPr>
          <w:rFonts w:ascii="Arial" w:hAnsi="Arial" w:cs="Arial"/>
        </w:rPr>
        <w:t>8</w:t>
      </w:r>
      <w:r>
        <w:rPr>
          <w:rFonts w:ascii="Arial" w:hAnsi="Arial" w:cs="Arial"/>
        </w:rPr>
        <w:t>3 folios</w:t>
      </w:r>
    </w:p>
    <w:p w14:paraId="3F8EE69E" w14:textId="0A80079C" w:rsidR="00A10A64" w:rsidRDefault="00B62C82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</w:t>
      </w:r>
      <w:r w:rsidR="0071159D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71159D">
        <w:rPr>
          <w:rFonts w:ascii="Arial" w:hAnsi="Arial" w:cs="Arial"/>
        </w:rPr>
        <w:t>18</w:t>
      </w:r>
      <w:r w:rsidR="0071159D" w:rsidRPr="0088774E">
        <w:rPr>
          <w:rFonts w:ascii="Arial" w:hAnsi="Arial" w:cs="Arial"/>
        </w:rPr>
        <w:t xml:space="preserve"> de </w:t>
      </w:r>
      <w:r w:rsidR="0071159D">
        <w:rPr>
          <w:rFonts w:ascii="Arial" w:hAnsi="Arial" w:cs="Arial"/>
        </w:rPr>
        <w:t>mayo</w:t>
      </w:r>
      <w:r w:rsidR="0071159D" w:rsidRPr="0088774E">
        <w:rPr>
          <w:rFonts w:ascii="Arial" w:hAnsi="Arial" w:cs="Arial"/>
        </w:rPr>
        <w:t xml:space="preserve"> de 202</w:t>
      </w:r>
      <w:r w:rsidR="0071159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</w:t>
      </w:r>
      <w:r w:rsidR="0071159D">
        <w:rPr>
          <w:rFonts w:ascii="Arial" w:hAnsi="Arial" w:cs="Arial"/>
        </w:rPr>
        <w:t>131</w:t>
      </w:r>
      <w:r>
        <w:rPr>
          <w:rFonts w:ascii="Arial" w:hAnsi="Arial" w:cs="Arial"/>
        </w:rPr>
        <w:t xml:space="preserve"> folios</w:t>
      </w:r>
    </w:p>
    <w:p w14:paraId="2AAE03A0" w14:textId="77777777" w:rsidR="00B62C82" w:rsidRDefault="00B62C82" w:rsidP="00DA2ADB">
      <w:pPr>
        <w:spacing w:after="0" w:line="240" w:lineRule="auto"/>
        <w:jc w:val="center"/>
        <w:rPr>
          <w:rFonts w:ascii="Arial" w:hAnsi="Arial" w:cs="Arial"/>
        </w:rPr>
      </w:pPr>
    </w:p>
    <w:p w14:paraId="2D00097B" w14:textId="447F8707" w:rsidR="00837EE3" w:rsidRDefault="00E05E60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2C82">
        <w:rPr>
          <w:rFonts w:ascii="Arial" w:hAnsi="Arial" w:cs="Arial"/>
          <w:b/>
          <w:bCs/>
        </w:rPr>
        <w:t>I</w:t>
      </w:r>
      <w:r w:rsidR="00B62C82" w:rsidRPr="00B62C82">
        <w:rPr>
          <w:rFonts w:ascii="Arial" w:hAnsi="Arial" w:cs="Arial"/>
          <w:b/>
          <w:bCs/>
        </w:rPr>
        <w:t>II</w:t>
      </w:r>
      <w:r w:rsidRPr="00B62C82">
        <w:rPr>
          <w:rFonts w:ascii="Arial" w:hAnsi="Arial" w:cs="Arial"/>
          <w:b/>
          <w:bCs/>
        </w:rPr>
        <w:t>.</w:t>
      </w:r>
    </w:p>
    <w:p w14:paraId="6B6BE77D" w14:textId="77777777" w:rsidR="0071159D" w:rsidRPr="00B62C82" w:rsidRDefault="0071159D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259C9F59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499D36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990ED04" w14:textId="77777777" w:rsidR="0071159D" w:rsidRPr="007166C7" w:rsidRDefault="0071159D" w:rsidP="0071159D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7166C7">
        <w:rPr>
          <w:rStyle w:val="Textoennegrita"/>
          <w:rFonts w:ascii="Arial" w:hAnsi="Arial" w:cs="Arial"/>
        </w:rPr>
        <w:t xml:space="preserve">Proyecto de Ley No. </w:t>
      </w:r>
      <w:r w:rsidRPr="007166C7">
        <w:rPr>
          <w:rFonts w:ascii="Arial" w:hAnsi="Arial" w:cs="Arial"/>
          <w:b/>
          <w:bCs/>
        </w:rPr>
        <w:t xml:space="preserve">325 de 2022 Cámara–001 de 2022 </w:t>
      </w:r>
      <w:r w:rsidRPr="00FD2E5F">
        <w:rPr>
          <w:rFonts w:ascii="Arial" w:hAnsi="Arial" w:cs="Arial"/>
          <w:b/>
          <w:bCs/>
        </w:rPr>
        <w:t xml:space="preserve">Senado </w:t>
      </w:r>
      <w:r w:rsidRPr="007166C7">
        <w:rPr>
          <w:rFonts w:ascii="Arial" w:hAnsi="Arial" w:cs="Arial"/>
        </w:rPr>
        <w:t xml:space="preserve">“Por medio de la cual se modifica el artículo 1 de la ley 1335 de 2009 y se dictan otras disposiciones”  </w:t>
      </w:r>
      <w:r w:rsidRPr="007166C7">
        <w:t xml:space="preserve"> </w:t>
      </w:r>
      <w:r w:rsidRPr="007166C7">
        <w:rPr>
          <w:rFonts w:ascii="Arial" w:hAnsi="Arial" w:cs="Arial"/>
        </w:rPr>
        <w:t xml:space="preserve">  </w:t>
      </w:r>
    </w:p>
    <w:p w14:paraId="07E1796A" w14:textId="77777777" w:rsidR="0071159D" w:rsidRPr="007166C7" w:rsidRDefault="0071159D" w:rsidP="0071159D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HH. SS. NORMA HURTADO SANCHEZ, JOSE DAVID NAME CARDOZO.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6FFB8B81" w14:textId="77777777" w:rsidR="0071159D" w:rsidRPr="007166C7" w:rsidRDefault="0071159D" w:rsidP="0071159D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julio 20 de 2022.             </w:t>
      </w:r>
    </w:p>
    <w:p w14:paraId="2023D651" w14:textId="77777777" w:rsidR="0071159D" w:rsidRPr="007166C7" w:rsidRDefault="0071159D" w:rsidP="0071159D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874 de 2022 – 1659 de 2022         </w:t>
      </w:r>
    </w:p>
    <w:p w14:paraId="19E19E0C" w14:textId="77777777" w:rsidR="0071159D" w:rsidRPr="007166C7" w:rsidRDefault="0071159D" w:rsidP="0071159D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Radicado en Comisión: febrero 03 de 2023</w:t>
      </w:r>
    </w:p>
    <w:p w14:paraId="7F78E3CF" w14:textId="77777777" w:rsidR="0071159D" w:rsidRPr="007166C7" w:rsidRDefault="0071159D" w:rsidP="0071159D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VICTOR MANUEL SALCEDO GUERRERO (Ponente único). Designado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5BC877E8" w14:textId="77777777" w:rsidR="0071159D" w:rsidRPr="007166C7" w:rsidRDefault="0071159D" w:rsidP="0071159D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Gaceta No.201 de 2023 (mar. 17-23) </w:t>
      </w:r>
    </w:p>
    <w:p w14:paraId="19060C9A" w14:textId="7D3C76C6" w:rsidR="0071159D" w:rsidRDefault="0071159D" w:rsidP="0071159D">
      <w:pPr>
        <w:pStyle w:val="Sinespaciado"/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junio 15 de 2023.</w:t>
      </w:r>
    </w:p>
    <w:p w14:paraId="13A5784D" w14:textId="4E04EAE1" w:rsidR="0071159D" w:rsidRDefault="0071159D" w:rsidP="0071159D">
      <w:pPr>
        <w:pStyle w:val="Sinespaciado"/>
        <w:ind w:firstLine="708"/>
        <w:rPr>
          <w:rFonts w:ascii="Arial" w:hAnsi="Arial" w:cs="Arial"/>
        </w:rPr>
      </w:pPr>
    </w:p>
    <w:p w14:paraId="3C341380" w14:textId="77777777" w:rsidR="00C750B5" w:rsidRDefault="00C750B5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E9191D" w14:textId="548CE4D8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lastRenderedPageBreak/>
        <w:t>V.</w:t>
      </w:r>
    </w:p>
    <w:p w14:paraId="407094C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3A08857D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71159D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73F5D52A" w14:textId="77777777" w:rsidR="0071159D" w:rsidRDefault="0071159D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0167219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8242A69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063A" w14:textId="77777777" w:rsidR="009F57BA" w:rsidRDefault="009F57BA" w:rsidP="00056216">
      <w:pPr>
        <w:spacing w:after="0" w:line="240" w:lineRule="auto"/>
      </w:pPr>
      <w:r>
        <w:separator/>
      </w:r>
    </w:p>
  </w:endnote>
  <w:endnote w:type="continuationSeparator" w:id="0">
    <w:p w14:paraId="08B216E8" w14:textId="77777777" w:rsidR="009F57BA" w:rsidRDefault="009F57B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F57B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F57B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9F57B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6981" w14:textId="77777777" w:rsidR="009F57BA" w:rsidRDefault="009F57BA" w:rsidP="00056216">
      <w:pPr>
        <w:spacing w:after="0" w:line="240" w:lineRule="auto"/>
      </w:pPr>
      <w:r>
        <w:separator/>
      </w:r>
    </w:p>
  </w:footnote>
  <w:footnote w:type="continuationSeparator" w:id="0">
    <w:p w14:paraId="46E8ECE4" w14:textId="77777777" w:rsidR="009F57BA" w:rsidRDefault="009F57B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9F57BA">
            <w:fldChar w:fldCharType="begin"/>
          </w:r>
          <w:r w:rsidR="009F57BA">
            <w:instrText>NUMPAGES  \* Arabic  \* MERGEFORMAT</w:instrText>
          </w:r>
          <w:r w:rsidR="009F57BA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9F57B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2022-08-02T15:28:00Z</cp:lastPrinted>
  <dcterms:created xsi:type="dcterms:W3CDTF">2023-08-01T13:31:00Z</dcterms:created>
  <dcterms:modified xsi:type="dcterms:W3CDTF">2023-08-01T16:21:00Z</dcterms:modified>
</cp:coreProperties>
</file>