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3C" w14:textId="1295AAE3" w:rsidR="00367891" w:rsidRDefault="00F8088A">
      <w:r>
        <w:rPr>
          <w:noProof/>
        </w:rPr>
        <w:drawing>
          <wp:inline distT="0" distB="0" distL="0" distR="0" wp14:anchorId="19B21C28" wp14:editId="45EF1D74">
            <wp:extent cx="8478902" cy="319446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976" cy="319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891" w:rsidSect="00F8088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8A"/>
    <w:rsid w:val="00367891"/>
    <w:rsid w:val="00B85E83"/>
    <w:rsid w:val="00C37B66"/>
    <w:rsid w:val="00F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DD03"/>
  <w15:chartTrackingRefBased/>
  <w15:docId w15:val="{14A49F19-2246-4830-B20E-E46D9A39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Nidia Zamudio Vargas</dc:creator>
  <cp:keywords/>
  <dc:description/>
  <cp:lastModifiedBy>Flor Nidia Zamudio Vargas</cp:lastModifiedBy>
  <cp:revision>1</cp:revision>
  <dcterms:created xsi:type="dcterms:W3CDTF">2023-03-23T21:49:00Z</dcterms:created>
  <dcterms:modified xsi:type="dcterms:W3CDTF">2023-03-23T21:50:00Z</dcterms:modified>
</cp:coreProperties>
</file>