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Hlk127516826"/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6CBEFBBE" w14:textId="7A0D0C1F" w:rsidR="00605929" w:rsidRPr="004D797B" w:rsidRDefault="00FB783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605929" w:rsidRPr="004D797B">
        <w:rPr>
          <w:rFonts w:eastAsia="Times New Roman" w:cs="Arial"/>
          <w:b/>
          <w:lang w:val="es-ES" w:eastAsia="es-ES"/>
        </w:rPr>
        <w:t>Segundo Periodo de Sesiones del 16 de marzo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lang w:val="es-ES" w:eastAsia="es-ES"/>
        </w:rPr>
        <w:t xml:space="preserve"> al 20 de junio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i/>
          <w:lang w:val="es-ES" w:eastAsia="es-ES"/>
        </w:rPr>
        <w:t>)</w:t>
      </w:r>
      <w:r w:rsidR="00605929">
        <w:rPr>
          <w:rFonts w:eastAsia="Times New Roman" w:cs="Arial"/>
          <w:b/>
          <w:i/>
          <w:lang w:val="es-ES" w:eastAsia="es-ES"/>
        </w:rPr>
        <w:t xml:space="preserve"> - </w:t>
      </w:r>
      <w:r w:rsidR="00605929" w:rsidRPr="00EA5AAD">
        <w:rPr>
          <w:rFonts w:eastAsia="Times New Roman" w:cs="Arial"/>
          <w:b/>
          <w:lang w:val="es-ES" w:eastAsia="es-ES"/>
        </w:rPr>
        <w:t>Receso</w:t>
      </w:r>
    </w:p>
    <w:p w14:paraId="7133A68A" w14:textId="75CC9172" w:rsidR="00143DF6" w:rsidRPr="00EF38FA" w:rsidRDefault="0060592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14:paraId="6588E2EF" w14:textId="3A03813B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3818A9A" w14:textId="78F25907" w:rsidR="00605929" w:rsidRPr="00EF38FA" w:rsidRDefault="0060592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ascii="Arial" w:hAnsi="Arial" w:cs="Arial"/>
          <w:sz w:val="20"/>
          <w:szCs w:val="20"/>
        </w:rPr>
        <w:t>(In</w:t>
      </w:r>
      <w:r w:rsidRPr="006E0B00">
        <w:rPr>
          <w:rFonts w:ascii="Arial" w:hAnsi="Arial" w:cs="Arial"/>
          <w:sz w:val="20"/>
          <w:szCs w:val="20"/>
        </w:rPr>
        <w:t>ciso 4 del Artículo 138 de la Constitución Política de Colombia; el artículo 252 de la Ley 5ª de 1992</w:t>
      </w:r>
      <w:r>
        <w:rPr>
          <w:rFonts w:ascii="Arial" w:hAnsi="Arial" w:cs="Arial"/>
          <w:sz w:val="20"/>
          <w:szCs w:val="20"/>
        </w:rPr>
        <w:t>)</w:t>
      </w:r>
      <w:bookmarkEnd w:id="0"/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E7685D9" w:rsidR="00F901D3" w:rsidRDefault="00F65DA2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</w:p>
    <w:p w14:paraId="7BD1248A" w14:textId="6E500C10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bookmarkStart w:id="1" w:name="_Hlk127516783"/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F65DA2">
        <w:rPr>
          <w:rFonts w:ascii="Arial" w:eastAsia="Times New Roman" w:hAnsi="Arial" w:cs="Arial"/>
          <w:lang w:val="es-ES" w:eastAsia="es-ES"/>
        </w:rPr>
        <w:t>marzo</w:t>
      </w:r>
      <w:r w:rsidR="00605929">
        <w:rPr>
          <w:rFonts w:ascii="Arial" w:eastAsia="Times New Roman" w:hAnsi="Arial" w:cs="Arial"/>
          <w:lang w:val="es-ES" w:eastAsia="es-ES"/>
        </w:rPr>
        <w:t xml:space="preserve"> </w:t>
      </w:r>
      <w:r w:rsidR="00F65DA2">
        <w:rPr>
          <w:rFonts w:ascii="Arial" w:eastAsia="Times New Roman" w:hAnsi="Arial" w:cs="Arial"/>
          <w:lang w:val="es-ES" w:eastAsia="es-ES"/>
        </w:rPr>
        <w:t>0</w:t>
      </w:r>
      <w:r w:rsidR="004E66B6">
        <w:rPr>
          <w:rFonts w:ascii="Arial" w:eastAsia="Times New Roman" w:hAnsi="Arial" w:cs="Arial"/>
          <w:lang w:val="es-ES" w:eastAsia="es-ES"/>
        </w:rPr>
        <w:t>1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605929">
        <w:rPr>
          <w:rFonts w:ascii="Arial" w:eastAsia="Times New Roman" w:hAnsi="Arial" w:cs="Arial"/>
          <w:lang w:val="es-ES" w:eastAsia="es-ES"/>
        </w:rPr>
        <w:t>3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3CED9F81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F65DA2">
        <w:rPr>
          <w:rFonts w:ascii="Arial" w:eastAsia="Times New Roman" w:hAnsi="Arial" w:cs="Arial"/>
          <w:lang w:val="es-ES" w:eastAsia="es-ES"/>
        </w:rPr>
        <w:t>10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  <w:bookmarkEnd w:id="1"/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A481FF1" w14:textId="77777777" w:rsidR="004B1C20" w:rsidRDefault="004B1C20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7634FFD9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5993B520" w:rsidR="00562F05" w:rsidRDefault="00DF6862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519B2EB6" w:rsidR="00035474" w:rsidRPr="00035474" w:rsidRDefault="00F65DA2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Continuación d</w:t>
      </w:r>
      <w:r w:rsidR="00035474" w:rsidRPr="00035474">
        <w:rPr>
          <w:rFonts w:ascii="Arial" w:eastAsia="Times New Roman" w:hAnsi="Arial" w:cs="Arial"/>
          <w:lang w:eastAsia="es-ES"/>
        </w:rPr>
        <w:t>esarrollo de la proposici</w:t>
      </w:r>
      <w:r w:rsidR="001B28BD">
        <w:rPr>
          <w:rFonts w:ascii="Arial" w:eastAsia="Times New Roman" w:hAnsi="Arial" w:cs="Arial"/>
          <w:lang w:eastAsia="es-ES"/>
        </w:rPr>
        <w:t xml:space="preserve">ón </w:t>
      </w:r>
      <w:r w:rsidR="00035474" w:rsidRPr="00035474">
        <w:rPr>
          <w:rFonts w:ascii="Arial" w:eastAsia="Times New Roman" w:hAnsi="Arial" w:cs="Arial"/>
          <w:lang w:eastAsia="es-ES"/>
        </w:rPr>
        <w:t xml:space="preserve">No. </w:t>
      </w:r>
      <w:r w:rsidR="001B28BD">
        <w:rPr>
          <w:rFonts w:ascii="Arial" w:eastAsia="Times New Roman" w:hAnsi="Arial" w:cs="Arial"/>
          <w:lang w:eastAsia="es-ES"/>
        </w:rPr>
        <w:t>33</w:t>
      </w:r>
      <w:r w:rsidR="00035474" w:rsidRPr="00035474">
        <w:rPr>
          <w:rFonts w:ascii="Arial" w:eastAsia="Times New Roman" w:hAnsi="Arial" w:cs="Arial"/>
          <w:lang w:eastAsia="es-ES"/>
        </w:rPr>
        <w:t xml:space="preserve">, </w:t>
      </w:r>
      <w:r w:rsidR="00035474" w:rsidRPr="00035474">
        <w:rPr>
          <w:rFonts w:ascii="Arial" w:hAnsi="Arial" w:cs="Arial"/>
        </w:rPr>
        <w:t xml:space="preserve">del </w:t>
      </w:r>
      <w:r w:rsidR="001B28BD">
        <w:rPr>
          <w:rFonts w:ascii="Arial" w:hAnsi="Arial" w:cs="Arial"/>
        </w:rPr>
        <w:t>05</w:t>
      </w:r>
      <w:r w:rsidR="00035474" w:rsidRPr="00035474">
        <w:rPr>
          <w:rFonts w:ascii="Arial" w:hAnsi="Arial" w:cs="Arial"/>
        </w:rPr>
        <w:t xml:space="preserve"> de </w:t>
      </w:r>
      <w:r w:rsidR="001B28BD">
        <w:rPr>
          <w:rFonts w:ascii="Arial" w:hAnsi="Arial" w:cs="Arial"/>
        </w:rPr>
        <w:t xml:space="preserve">diciembre </w:t>
      </w:r>
      <w:r w:rsidR="00035474" w:rsidRPr="00035474">
        <w:rPr>
          <w:rFonts w:ascii="Arial" w:hAnsi="Arial" w:cs="Arial"/>
        </w:rPr>
        <w:t>de 2022</w:t>
      </w:r>
      <w:r w:rsidR="00035474" w:rsidRPr="00035474">
        <w:rPr>
          <w:rFonts w:ascii="Arial" w:eastAsia="Times New Roman" w:hAnsi="Arial" w:cs="Arial"/>
          <w:lang w:eastAsia="es-ES"/>
        </w:rPr>
        <w:t>.</w:t>
      </w:r>
      <w:r w:rsidR="00EB37F8">
        <w:rPr>
          <w:rFonts w:ascii="Arial" w:eastAsia="Times New Roman" w:hAnsi="Arial" w:cs="Arial"/>
          <w:lang w:eastAsia="es-ES"/>
        </w:rPr>
        <w:t xml:space="preserve"> </w:t>
      </w:r>
      <w:r w:rsidR="00C755A5">
        <w:rPr>
          <w:rFonts w:ascii="Arial" w:eastAsia="Times New Roman" w:hAnsi="Arial" w:cs="Arial"/>
          <w:lang w:eastAsia="es-ES"/>
        </w:rPr>
        <w:t xml:space="preserve"> </w:t>
      </w:r>
    </w:p>
    <w:p w14:paraId="054DF8BE" w14:textId="4529BE2F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1B28BD">
        <w:rPr>
          <w:rFonts w:eastAsia="Times New Roman"/>
          <w:sz w:val="22"/>
          <w:szCs w:val="22"/>
          <w:lang w:eastAsia="es-ES"/>
        </w:rPr>
        <w:t>33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32BFEA83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 para: </w:t>
      </w:r>
      <w:proofErr w:type="gramStart"/>
      <w:r w:rsidR="007232C2">
        <w:rPr>
          <w:rFonts w:ascii="Arial" w:eastAsia="Times New Roman" w:hAnsi="Arial" w:cs="Arial"/>
          <w:lang w:eastAsia="es-ES"/>
        </w:rPr>
        <w:t>Ministra</w:t>
      </w:r>
      <w:proofErr w:type="gramEnd"/>
      <w:r w:rsidR="007232C2">
        <w:rPr>
          <w:rFonts w:ascii="Arial" w:eastAsia="Times New Roman" w:hAnsi="Arial" w:cs="Arial"/>
          <w:lang w:eastAsia="es-ES"/>
        </w:rPr>
        <w:t xml:space="preserve"> de </w:t>
      </w:r>
      <w:r w:rsidR="001B28BD">
        <w:rPr>
          <w:rFonts w:ascii="Arial" w:eastAsia="Times New Roman" w:hAnsi="Arial" w:cs="Arial"/>
          <w:lang w:eastAsia="es-ES"/>
        </w:rPr>
        <w:t>Vivienda, Ciudad y Territorio; Director Fondo Nacional de Vivienda</w:t>
      </w:r>
      <w:r w:rsidR="007232C2">
        <w:rPr>
          <w:rFonts w:ascii="Arial" w:eastAsia="Times New Roman" w:hAnsi="Arial" w:cs="Arial"/>
          <w:lang w:eastAsia="es-ES"/>
        </w:rPr>
        <w:t xml:space="preserve">; </w:t>
      </w:r>
      <w:r w:rsidR="001B28BD">
        <w:rPr>
          <w:rFonts w:ascii="Arial" w:eastAsia="Times New Roman" w:hAnsi="Arial" w:cs="Arial"/>
          <w:lang w:eastAsia="es-ES"/>
        </w:rPr>
        <w:t>Director Ejecutivo Comisión de Regulación de Agua Potable</w:t>
      </w:r>
      <w:r w:rsidR="00846B02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="00EC7765">
        <w:rPr>
          <w:rFonts w:ascii="Arial" w:eastAsia="Times New Roman" w:hAnsi="Arial" w:cs="Arial"/>
          <w:lang w:eastAsia="es-ES"/>
        </w:rPr>
        <w:t xml:space="preserve"> </w:t>
      </w:r>
      <w:r w:rsidR="007232C2" w:rsidRPr="00170351">
        <w:rPr>
          <w:rFonts w:ascii="Arial" w:hAnsi="Arial" w:cs="Arial"/>
        </w:rPr>
        <w:t>Héctor David Chaparro, German Rogelio Rozo</w:t>
      </w:r>
      <w:r w:rsidR="001B28BD">
        <w:rPr>
          <w:rFonts w:ascii="Arial" w:hAnsi="Arial" w:cs="Arial"/>
        </w:rPr>
        <w:t>,</w:t>
      </w:r>
      <w:r w:rsidR="007232C2" w:rsidRPr="00170351">
        <w:rPr>
          <w:rFonts w:ascii="Arial" w:hAnsi="Arial" w:cs="Arial"/>
        </w:rPr>
        <w:t xml:space="preserve"> María Eugenia Lopera, Hugo Alfonso Archila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77777777" w:rsidR="004B1C20" w:rsidRDefault="004B1C20" w:rsidP="00370E7F">
      <w:pPr>
        <w:spacing w:after="0" w:line="240" w:lineRule="auto"/>
        <w:jc w:val="center"/>
        <w:rPr>
          <w:rFonts w:ascii="Arial" w:hAnsi="Arial" w:cs="Arial"/>
        </w:rPr>
      </w:pPr>
    </w:p>
    <w:p w14:paraId="0B7EA3B8" w14:textId="70FA9BE5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7232C2">
        <w:rPr>
          <w:rFonts w:ascii="Arial" w:hAnsi="Arial" w:cs="Arial"/>
        </w:rPr>
        <w:t>II.</w:t>
      </w: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93B99F3" w:rsidR="00370E7F" w:rsidRDefault="007232C2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1282930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364F7565" w14:textId="21577537" w:rsidR="006E76E5" w:rsidRDefault="006E76E5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1B239ACB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FF628C0" w14:textId="618620C5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A4094B" w14:textId="77777777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A833" w14:textId="77777777" w:rsidR="00913BA6" w:rsidRDefault="00913BA6" w:rsidP="00056216">
      <w:pPr>
        <w:spacing w:after="0" w:line="240" w:lineRule="auto"/>
      </w:pPr>
      <w:r>
        <w:separator/>
      </w:r>
    </w:p>
  </w:endnote>
  <w:endnote w:type="continuationSeparator" w:id="0">
    <w:p w14:paraId="0ED0B806" w14:textId="77777777" w:rsidR="00913BA6" w:rsidRDefault="00913BA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13BA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13BA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13BA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B825" w14:textId="77777777" w:rsidR="00913BA6" w:rsidRDefault="00913BA6" w:rsidP="00056216">
      <w:pPr>
        <w:spacing w:after="0" w:line="240" w:lineRule="auto"/>
      </w:pPr>
      <w:r>
        <w:separator/>
      </w:r>
    </w:p>
  </w:footnote>
  <w:footnote w:type="continuationSeparator" w:id="0">
    <w:p w14:paraId="3646AFF8" w14:textId="77777777" w:rsidR="00913BA6" w:rsidRDefault="00913BA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13BA6">
            <w:fldChar w:fldCharType="begin"/>
          </w:r>
          <w:r w:rsidR="00913BA6">
            <w:instrText>NUMPAGES  \* Arabic  \* MERGEFORMAT</w:instrText>
          </w:r>
          <w:r w:rsidR="00913BA6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913BA6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8BD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D07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E66B6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0F2"/>
    <w:rsid w:val="005F2E6F"/>
    <w:rsid w:val="005F35D7"/>
    <w:rsid w:val="005F5E95"/>
    <w:rsid w:val="005F61E5"/>
    <w:rsid w:val="006034AE"/>
    <w:rsid w:val="00605929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76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754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3BA6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1958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7B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65DA2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222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2023-02-28T19:45:00Z</cp:lastPrinted>
  <dcterms:created xsi:type="dcterms:W3CDTF">2023-02-28T19:44:00Z</dcterms:created>
  <dcterms:modified xsi:type="dcterms:W3CDTF">2023-02-28T19:48:00Z</dcterms:modified>
</cp:coreProperties>
</file>