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279D8D" w14:textId="41951D34" w:rsidR="00CD457B" w:rsidRPr="00295FB0" w:rsidRDefault="002D79FA" w:rsidP="00C80394">
      <w:pPr>
        <w:spacing w:after="0" w:line="240" w:lineRule="auto"/>
        <w:jc w:val="both"/>
        <w:rPr>
          <w:rFonts w:ascii="Arial" w:eastAsia="Arial" w:hAnsi="Arial" w:cs="Arial"/>
        </w:rPr>
      </w:pPr>
      <w:r w:rsidRPr="00295FB0">
        <w:rPr>
          <w:rFonts w:ascii="Arial" w:eastAsia="Arial" w:hAnsi="Arial" w:cs="Arial"/>
        </w:rPr>
        <w:t xml:space="preserve">Bogotá D.C, </w:t>
      </w:r>
      <w:r w:rsidR="00AA6645">
        <w:rPr>
          <w:rFonts w:ascii="Arial" w:eastAsia="Arial" w:hAnsi="Arial" w:cs="Arial"/>
        </w:rPr>
        <w:t>noviem</w:t>
      </w:r>
      <w:r w:rsidR="00295FB0" w:rsidRPr="00295FB0">
        <w:rPr>
          <w:rFonts w:ascii="Arial" w:eastAsia="Arial" w:hAnsi="Arial" w:cs="Arial"/>
        </w:rPr>
        <w:t xml:space="preserve">bre </w:t>
      </w:r>
      <w:r w:rsidRPr="00295FB0">
        <w:rPr>
          <w:rFonts w:ascii="Arial" w:eastAsia="Arial" w:hAnsi="Arial" w:cs="Arial"/>
        </w:rPr>
        <w:t>de 202</w:t>
      </w:r>
      <w:r w:rsidR="0092434B" w:rsidRPr="00295FB0">
        <w:rPr>
          <w:rFonts w:ascii="Arial" w:eastAsia="Arial" w:hAnsi="Arial" w:cs="Arial"/>
        </w:rPr>
        <w:t>2</w:t>
      </w:r>
    </w:p>
    <w:p w14:paraId="56D40BDA" w14:textId="77777777" w:rsidR="00CD457B" w:rsidRPr="00295FB0" w:rsidRDefault="00CD457B" w:rsidP="00C80394">
      <w:pPr>
        <w:spacing w:after="0" w:line="240" w:lineRule="auto"/>
        <w:jc w:val="both"/>
        <w:rPr>
          <w:rFonts w:ascii="Arial" w:eastAsia="Arial" w:hAnsi="Arial" w:cs="Arial"/>
        </w:rPr>
      </w:pPr>
    </w:p>
    <w:p w14:paraId="2DD69211" w14:textId="77777777" w:rsidR="00CD457B" w:rsidRPr="00295FB0" w:rsidRDefault="002D79FA" w:rsidP="00C80394">
      <w:pPr>
        <w:spacing w:after="0" w:line="240" w:lineRule="auto"/>
        <w:jc w:val="both"/>
        <w:rPr>
          <w:rFonts w:ascii="Arial" w:eastAsia="Arial" w:hAnsi="Arial" w:cs="Arial"/>
        </w:rPr>
      </w:pPr>
      <w:r w:rsidRPr="00295FB0">
        <w:rPr>
          <w:rFonts w:ascii="Arial" w:eastAsia="Arial" w:hAnsi="Arial" w:cs="Arial"/>
        </w:rPr>
        <w:t>Honorable Representante</w:t>
      </w:r>
    </w:p>
    <w:p w14:paraId="1BAE6501" w14:textId="6A326E3C" w:rsidR="00CD457B" w:rsidRPr="00295FB0" w:rsidRDefault="007E6367" w:rsidP="00C80394">
      <w:pPr>
        <w:spacing w:after="0" w:line="240" w:lineRule="auto"/>
        <w:jc w:val="both"/>
        <w:rPr>
          <w:rFonts w:ascii="Arial" w:eastAsia="Arial" w:hAnsi="Arial" w:cs="Arial"/>
          <w:b/>
        </w:rPr>
      </w:pPr>
      <w:r w:rsidRPr="00295FB0">
        <w:rPr>
          <w:rFonts w:ascii="Arial" w:eastAsia="Arial" w:hAnsi="Arial" w:cs="Arial"/>
          <w:b/>
        </w:rPr>
        <w:t>DAVID RICARDO RACERO MAYORGA</w:t>
      </w:r>
    </w:p>
    <w:p w14:paraId="0C658E24" w14:textId="77777777" w:rsidR="00CD457B" w:rsidRPr="00295FB0" w:rsidRDefault="002D79FA" w:rsidP="00C80394">
      <w:pPr>
        <w:spacing w:after="0" w:line="240" w:lineRule="auto"/>
        <w:jc w:val="both"/>
        <w:rPr>
          <w:rFonts w:ascii="Arial" w:eastAsia="Arial" w:hAnsi="Arial" w:cs="Arial"/>
        </w:rPr>
      </w:pPr>
      <w:r w:rsidRPr="00295FB0">
        <w:rPr>
          <w:rFonts w:ascii="Arial" w:eastAsia="Arial" w:hAnsi="Arial" w:cs="Arial"/>
        </w:rPr>
        <w:t xml:space="preserve">Presidente </w:t>
      </w:r>
    </w:p>
    <w:p w14:paraId="2F0AA617" w14:textId="77777777" w:rsidR="00CD457B" w:rsidRPr="00295FB0" w:rsidRDefault="002D79FA" w:rsidP="00C80394">
      <w:pPr>
        <w:spacing w:after="0" w:line="240" w:lineRule="auto"/>
        <w:jc w:val="both"/>
        <w:rPr>
          <w:rFonts w:ascii="Arial" w:eastAsia="Arial" w:hAnsi="Arial" w:cs="Arial"/>
        </w:rPr>
      </w:pPr>
      <w:r w:rsidRPr="00295FB0">
        <w:rPr>
          <w:rFonts w:ascii="Arial" w:eastAsia="Arial" w:hAnsi="Arial" w:cs="Arial"/>
        </w:rPr>
        <w:t>CÁMARA DE REPRESENTANTES</w:t>
      </w:r>
    </w:p>
    <w:p w14:paraId="19679105" w14:textId="3533338D" w:rsidR="00501124" w:rsidRPr="00295FB0" w:rsidRDefault="00501124" w:rsidP="00C80394">
      <w:pPr>
        <w:spacing w:after="0" w:line="240" w:lineRule="auto"/>
        <w:jc w:val="both"/>
        <w:rPr>
          <w:rFonts w:ascii="Arial" w:eastAsia="Arial" w:hAnsi="Arial" w:cs="Arial"/>
        </w:rPr>
      </w:pPr>
    </w:p>
    <w:p w14:paraId="084D6DAF" w14:textId="390D7787" w:rsidR="00501124" w:rsidRPr="00295FB0" w:rsidRDefault="00501124" w:rsidP="00C80394">
      <w:pPr>
        <w:spacing w:after="0" w:line="240" w:lineRule="auto"/>
        <w:jc w:val="both"/>
        <w:rPr>
          <w:rFonts w:ascii="Arial" w:eastAsia="Arial" w:hAnsi="Arial" w:cs="Arial"/>
        </w:rPr>
      </w:pPr>
      <w:r w:rsidRPr="00295FB0">
        <w:rPr>
          <w:rFonts w:ascii="Arial" w:eastAsia="Arial" w:hAnsi="Arial" w:cs="Arial"/>
        </w:rPr>
        <w:t>Doctor</w:t>
      </w:r>
    </w:p>
    <w:p w14:paraId="54AF4EAD" w14:textId="2D8804A7" w:rsidR="00501124" w:rsidRPr="00295FB0" w:rsidRDefault="007E6367" w:rsidP="00C80394">
      <w:pPr>
        <w:spacing w:after="0" w:line="240" w:lineRule="auto"/>
        <w:jc w:val="both"/>
        <w:rPr>
          <w:rFonts w:ascii="Arial" w:eastAsia="Arial" w:hAnsi="Arial" w:cs="Arial"/>
          <w:b/>
          <w:bCs/>
        </w:rPr>
      </w:pPr>
      <w:r w:rsidRPr="00295FB0">
        <w:rPr>
          <w:rFonts w:ascii="Arial" w:eastAsia="Arial" w:hAnsi="Arial" w:cs="Arial"/>
          <w:b/>
          <w:bCs/>
        </w:rPr>
        <w:t>JAIME LUIS LACOUTURE PEÑALOZA</w:t>
      </w:r>
    </w:p>
    <w:p w14:paraId="7C99117D" w14:textId="2BE3E87A" w:rsidR="00501124" w:rsidRPr="00295FB0" w:rsidRDefault="00501124" w:rsidP="00C80394">
      <w:pPr>
        <w:spacing w:after="0" w:line="240" w:lineRule="auto"/>
        <w:jc w:val="both"/>
        <w:rPr>
          <w:rFonts w:ascii="Arial" w:eastAsia="Arial" w:hAnsi="Arial" w:cs="Arial"/>
        </w:rPr>
      </w:pPr>
      <w:r w:rsidRPr="00295FB0">
        <w:rPr>
          <w:rFonts w:ascii="Arial" w:eastAsia="Arial" w:hAnsi="Arial" w:cs="Arial"/>
        </w:rPr>
        <w:t>Secretario General</w:t>
      </w:r>
    </w:p>
    <w:p w14:paraId="7CF3B2B8" w14:textId="58C9A246" w:rsidR="00CD457B" w:rsidRPr="00295FB0" w:rsidRDefault="00501124" w:rsidP="00C80394">
      <w:pPr>
        <w:spacing w:after="0" w:line="240" w:lineRule="auto"/>
        <w:jc w:val="both"/>
        <w:rPr>
          <w:rFonts w:ascii="Arial" w:eastAsia="Arial" w:hAnsi="Arial" w:cs="Arial"/>
        </w:rPr>
      </w:pPr>
      <w:r w:rsidRPr="00295FB0">
        <w:rPr>
          <w:rFonts w:ascii="Arial" w:eastAsia="Arial" w:hAnsi="Arial" w:cs="Arial"/>
        </w:rPr>
        <w:t>CÁMARA DE REPRESENTANTES</w:t>
      </w:r>
    </w:p>
    <w:p w14:paraId="2C1C2D76" w14:textId="540AD3AD" w:rsidR="00CD457B" w:rsidRPr="00295FB0" w:rsidRDefault="00CD457B" w:rsidP="00C80394">
      <w:pPr>
        <w:spacing w:after="0" w:line="240" w:lineRule="auto"/>
        <w:jc w:val="both"/>
        <w:rPr>
          <w:rFonts w:ascii="Arial" w:eastAsia="Arial" w:hAnsi="Arial" w:cs="Arial"/>
        </w:rPr>
      </w:pPr>
    </w:p>
    <w:p w14:paraId="3E677E65" w14:textId="77777777" w:rsidR="0092434B" w:rsidRPr="00295FB0" w:rsidRDefault="0092434B" w:rsidP="00C80394">
      <w:pPr>
        <w:spacing w:after="0" w:line="240" w:lineRule="auto"/>
        <w:jc w:val="both"/>
        <w:rPr>
          <w:rFonts w:ascii="Arial" w:eastAsia="Arial" w:hAnsi="Arial" w:cs="Arial"/>
        </w:rPr>
      </w:pPr>
    </w:p>
    <w:p w14:paraId="5008E201" w14:textId="2941E924" w:rsidR="00CD457B" w:rsidRPr="00295FB0" w:rsidRDefault="002D79FA" w:rsidP="00C80394">
      <w:pPr>
        <w:spacing w:after="0" w:line="240" w:lineRule="auto"/>
        <w:jc w:val="both"/>
        <w:rPr>
          <w:rFonts w:ascii="Arial" w:eastAsia="Arial" w:hAnsi="Arial" w:cs="Arial"/>
          <w:b/>
        </w:rPr>
      </w:pPr>
      <w:r w:rsidRPr="00295FB0">
        <w:rPr>
          <w:rFonts w:ascii="Arial" w:eastAsia="Arial" w:hAnsi="Arial" w:cs="Arial"/>
        </w:rPr>
        <w:t>Respetad</w:t>
      </w:r>
      <w:r w:rsidR="007E6367" w:rsidRPr="00295FB0">
        <w:rPr>
          <w:rFonts w:ascii="Arial" w:eastAsia="Arial" w:hAnsi="Arial" w:cs="Arial"/>
        </w:rPr>
        <w:t>os</w:t>
      </w:r>
      <w:r w:rsidR="00501124" w:rsidRPr="00295FB0">
        <w:rPr>
          <w:rFonts w:ascii="Arial" w:eastAsia="Arial" w:hAnsi="Arial" w:cs="Arial"/>
        </w:rPr>
        <w:t xml:space="preserve"> Presidente y Secretario</w:t>
      </w:r>
      <w:r w:rsidRPr="00295FB0">
        <w:rPr>
          <w:rFonts w:ascii="Arial" w:eastAsia="Arial" w:hAnsi="Arial" w:cs="Arial"/>
        </w:rPr>
        <w:t>,</w:t>
      </w:r>
    </w:p>
    <w:p w14:paraId="7FD32DE8" w14:textId="77777777" w:rsidR="00CD457B" w:rsidRPr="00295FB0" w:rsidRDefault="00CD457B" w:rsidP="00C80394">
      <w:pPr>
        <w:spacing w:after="0" w:line="240" w:lineRule="auto"/>
        <w:jc w:val="both"/>
        <w:rPr>
          <w:rFonts w:ascii="Arial" w:eastAsia="Arial" w:hAnsi="Arial" w:cs="Arial"/>
          <w:b/>
        </w:rPr>
      </w:pPr>
    </w:p>
    <w:p w14:paraId="63950C8C" w14:textId="167124AC" w:rsidR="00CD457B" w:rsidRPr="00FC1941" w:rsidRDefault="0092434B" w:rsidP="00632B88">
      <w:pPr>
        <w:pBdr>
          <w:top w:val="nil"/>
          <w:left w:val="nil"/>
          <w:bottom w:val="nil"/>
          <w:right w:val="nil"/>
          <w:between w:val="nil"/>
        </w:pBdr>
        <w:spacing w:after="0" w:line="240" w:lineRule="auto"/>
        <w:jc w:val="both"/>
        <w:rPr>
          <w:rFonts w:ascii="Arial" w:eastAsia="Arial" w:hAnsi="Arial" w:cs="Arial"/>
          <w:b/>
          <w:i/>
        </w:rPr>
      </w:pPr>
      <w:r w:rsidRPr="00295FB0">
        <w:rPr>
          <w:rFonts w:ascii="Arial" w:eastAsia="Arial" w:hAnsi="Arial" w:cs="Arial"/>
        </w:rPr>
        <w:t>Me</w:t>
      </w:r>
      <w:r w:rsidR="00401B07" w:rsidRPr="00295FB0">
        <w:rPr>
          <w:rFonts w:ascii="Arial" w:eastAsia="Arial" w:hAnsi="Arial" w:cs="Arial"/>
        </w:rPr>
        <w:t xml:space="preserve"> </w:t>
      </w:r>
      <w:r w:rsidR="002D79FA" w:rsidRPr="00295FB0">
        <w:rPr>
          <w:rFonts w:ascii="Arial" w:eastAsia="Arial" w:hAnsi="Arial" w:cs="Arial"/>
        </w:rPr>
        <w:t>permit</w:t>
      </w:r>
      <w:r w:rsidRPr="00295FB0">
        <w:rPr>
          <w:rFonts w:ascii="Arial" w:eastAsia="Arial" w:hAnsi="Arial" w:cs="Arial"/>
        </w:rPr>
        <w:t>o</w:t>
      </w:r>
      <w:r w:rsidR="002D79FA" w:rsidRPr="00295FB0">
        <w:rPr>
          <w:rFonts w:ascii="Arial" w:eastAsia="Arial" w:hAnsi="Arial" w:cs="Arial"/>
        </w:rPr>
        <w:t xml:space="preserve"> radicar en su </w:t>
      </w:r>
      <w:r w:rsidRPr="00295FB0">
        <w:rPr>
          <w:rFonts w:ascii="Arial" w:eastAsia="Arial" w:hAnsi="Arial" w:cs="Arial"/>
        </w:rPr>
        <w:t>D</w:t>
      </w:r>
      <w:r w:rsidR="002D79FA" w:rsidRPr="00295FB0">
        <w:rPr>
          <w:rFonts w:ascii="Arial" w:eastAsia="Arial" w:hAnsi="Arial" w:cs="Arial"/>
        </w:rPr>
        <w:t>espacho, el Proyecto de Ley ________ de 202</w:t>
      </w:r>
      <w:r w:rsidRPr="00295FB0">
        <w:rPr>
          <w:rFonts w:ascii="Arial" w:eastAsia="Arial" w:hAnsi="Arial" w:cs="Arial"/>
        </w:rPr>
        <w:t>2</w:t>
      </w:r>
      <w:r w:rsidR="006D6873">
        <w:rPr>
          <w:rFonts w:ascii="Arial" w:eastAsia="Arial" w:hAnsi="Arial" w:cs="Arial"/>
        </w:rPr>
        <w:t xml:space="preserve"> </w:t>
      </w:r>
      <w:bookmarkStart w:id="0" w:name="_Hlk116142789"/>
      <w:r w:rsidR="006D6873" w:rsidRPr="006D6873">
        <w:rPr>
          <w:rFonts w:ascii="Arial" w:eastAsia="Arial" w:hAnsi="Arial" w:cs="Arial"/>
          <w:b/>
          <w:i/>
        </w:rPr>
        <w:t xml:space="preserve">“Por la cual se establecen beneficios tributarios para la realización de los </w:t>
      </w:r>
      <w:r w:rsidR="00E04173" w:rsidRPr="00E04173">
        <w:rPr>
          <w:rFonts w:ascii="Arial" w:eastAsia="Arial" w:hAnsi="Arial" w:cs="Arial"/>
          <w:b/>
          <w:i/>
        </w:rPr>
        <w:t>XXII Juegos Deportivos Nacionales y VI Juegos Deportivos Paranacionales, Eje Cafetero 2023</w:t>
      </w:r>
      <w:r w:rsidR="00632B88" w:rsidRPr="00632B88">
        <w:t xml:space="preserve"> </w:t>
      </w:r>
      <w:r w:rsidR="00632B88" w:rsidRPr="00632B88">
        <w:rPr>
          <w:rFonts w:ascii="Arial" w:eastAsia="Arial" w:hAnsi="Arial" w:cs="Arial"/>
          <w:b/>
          <w:i/>
        </w:rPr>
        <w:t>CARLOS LLERAS</w:t>
      </w:r>
      <w:r w:rsidR="00632B88">
        <w:rPr>
          <w:rFonts w:ascii="Arial" w:eastAsia="Arial" w:hAnsi="Arial" w:cs="Arial"/>
          <w:b/>
          <w:i/>
        </w:rPr>
        <w:t xml:space="preserve"> </w:t>
      </w:r>
      <w:r w:rsidR="00632B88" w:rsidRPr="00632B88">
        <w:rPr>
          <w:rFonts w:ascii="Arial" w:eastAsia="Arial" w:hAnsi="Arial" w:cs="Arial"/>
          <w:b/>
          <w:i/>
        </w:rPr>
        <w:t>RESTREPO</w:t>
      </w:r>
      <w:r w:rsidR="006D6873" w:rsidRPr="006D6873">
        <w:rPr>
          <w:rFonts w:ascii="Arial" w:eastAsia="Arial" w:hAnsi="Arial" w:cs="Arial"/>
          <w:b/>
          <w:i/>
        </w:rPr>
        <w:t xml:space="preserve"> y se dictan otras disposiciones”</w:t>
      </w:r>
      <w:bookmarkEnd w:id="0"/>
      <w:r w:rsidR="006D6873" w:rsidRPr="006D6873">
        <w:rPr>
          <w:rFonts w:ascii="Arial" w:eastAsia="Arial" w:hAnsi="Arial" w:cs="Arial"/>
          <w:bCs/>
          <w:iCs/>
        </w:rPr>
        <w:t>,</w:t>
      </w:r>
      <w:r w:rsidR="006D6873">
        <w:rPr>
          <w:rFonts w:ascii="Arial" w:eastAsia="Arial" w:hAnsi="Arial" w:cs="Arial"/>
          <w:b/>
          <w:i/>
        </w:rPr>
        <w:t xml:space="preserve"> </w:t>
      </w:r>
      <w:r w:rsidR="002D79FA" w:rsidRPr="00295FB0">
        <w:rPr>
          <w:rFonts w:ascii="Arial" w:eastAsia="Arial" w:hAnsi="Arial" w:cs="Arial"/>
        </w:rPr>
        <w:t xml:space="preserve">de acuerdo </w:t>
      </w:r>
      <w:r w:rsidR="00C80394" w:rsidRPr="00295FB0">
        <w:rPr>
          <w:rFonts w:ascii="Arial" w:eastAsia="Arial" w:hAnsi="Arial" w:cs="Arial"/>
        </w:rPr>
        <w:t>con</w:t>
      </w:r>
      <w:r w:rsidR="002D79FA" w:rsidRPr="00295FB0">
        <w:rPr>
          <w:rFonts w:ascii="Arial" w:eastAsia="Arial" w:hAnsi="Arial" w:cs="Arial"/>
        </w:rPr>
        <w:t xml:space="preserve"> lo previsto en el artículo </w:t>
      </w:r>
      <w:r w:rsidR="00501124" w:rsidRPr="00295FB0">
        <w:rPr>
          <w:rFonts w:ascii="Arial" w:eastAsia="Arial" w:hAnsi="Arial" w:cs="Arial"/>
        </w:rPr>
        <w:t xml:space="preserve">154 de la Constitución Política de Colombia y los artículos </w:t>
      </w:r>
      <w:r w:rsidR="002D79FA" w:rsidRPr="00295FB0">
        <w:rPr>
          <w:rFonts w:ascii="Arial" w:eastAsia="Arial" w:hAnsi="Arial" w:cs="Arial"/>
        </w:rPr>
        <w:t xml:space="preserve">139 y siguientes de la Ley 5 de 1992. </w:t>
      </w:r>
    </w:p>
    <w:p w14:paraId="6E38FC0B" w14:textId="77777777" w:rsidR="000B08B6" w:rsidRDefault="000B08B6" w:rsidP="00C80394">
      <w:pPr>
        <w:spacing w:after="0" w:line="240" w:lineRule="auto"/>
        <w:jc w:val="both"/>
        <w:rPr>
          <w:rFonts w:ascii="Arial" w:eastAsia="Arial" w:hAnsi="Arial" w:cs="Arial"/>
        </w:rPr>
      </w:pPr>
    </w:p>
    <w:p w14:paraId="2E0AA3D1" w14:textId="1E1A3391" w:rsidR="00CD457B" w:rsidRPr="00295FB0" w:rsidRDefault="002D79FA" w:rsidP="00C80394">
      <w:pPr>
        <w:spacing w:after="0" w:line="240" w:lineRule="auto"/>
        <w:jc w:val="both"/>
        <w:rPr>
          <w:rFonts w:ascii="Arial" w:eastAsia="Arial" w:hAnsi="Arial" w:cs="Arial"/>
        </w:rPr>
      </w:pPr>
      <w:r w:rsidRPr="00295FB0">
        <w:rPr>
          <w:rFonts w:ascii="Arial" w:eastAsia="Arial" w:hAnsi="Arial" w:cs="Arial"/>
        </w:rPr>
        <w:t xml:space="preserve">Atentamente,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EB02A9" w14:paraId="16AE2E8A" w14:textId="77777777" w:rsidTr="000B08B6">
        <w:tc>
          <w:tcPr>
            <w:tcW w:w="4414" w:type="dxa"/>
          </w:tcPr>
          <w:p w14:paraId="057C432B" w14:textId="77777777" w:rsidR="00EB02A9" w:rsidRDefault="00EB02A9" w:rsidP="00EB02A9">
            <w:pPr>
              <w:widowControl w:val="0"/>
              <w:jc w:val="both"/>
              <w:rPr>
                <w:rFonts w:ascii="Arial" w:hAnsi="Arial" w:cs="Arial"/>
                <w:b/>
                <w:bCs/>
                <w:noProof/>
              </w:rPr>
            </w:pPr>
          </w:p>
          <w:p w14:paraId="59305DF6" w14:textId="77777777" w:rsidR="00EB02A9" w:rsidRDefault="00EB02A9" w:rsidP="00EB02A9">
            <w:pPr>
              <w:widowControl w:val="0"/>
              <w:jc w:val="both"/>
              <w:rPr>
                <w:rFonts w:ascii="Arial" w:hAnsi="Arial" w:cs="Arial"/>
                <w:b/>
                <w:bCs/>
                <w:noProof/>
              </w:rPr>
            </w:pPr>
          </w:p>
          <w:p w14:paraId="43F0815A" w14:textId="77777777" w:rsidR="00EB02A9" w:rsidRDefault="00EB02A9" w:rsidP="00EB02A9">
            <w:pPr>
              <w:widowControl w:val="0"/>
              <w:jc w:val="both"/>
              <w:rPr>
                <w:rFonts w:ascii="Arial" w:hAnsi="Arial" w:cs="Arial"/>
                <w:b/>
                <w:bCs/>
                <w:noProof/>
              </w:rPr>
            </w:pPr>
          </w:p>
          <w:p w14:paraId="31F12383" w14:textId="77777777" w:rsidR="00EB02A9" w:rsidRDefault="00EB02A9" w:rsidP="00EB02A9">
            <w:pPr>
              <w:widowControl w:val="0"/>
              <w:jc w:val="both"/>
              <w:rPr>
                <w:rFonts w:ascii="Arial" w:hAnsi="Arial" w:cs="Arial"/>
                <w:b/>
                <w:bCs/>
                <w:noProof/>
              </w:rPr>
            </w:pPr>
          </w:p>
          <w:p w14:paraId="429523FA" w14:textId="53B06A76" w:rsidR="00EB02A9" w:rsidRPr="00AA73F9" w:rsidRDefault="00EB02A9" w:rsidP="00EB02A9">
            <w:pPr>
              <w:widowControl w:val="0"/>
              <w:jc w:val="both"/>
              <w:rPr>
                <w:rFonts w:ascii="Arial" w:eastAsia="Arial" w:hAnsi="Arial" w:cs="Arial"/>
                <w:b/>
              </w:rPr>
            </w:pPr>
            <w:r w:rsidRPr="00295FB0">
              <w:rPr>
                <w:rFonts w:ascii="Arial" w:hAnsi="Arial" w:cs="Arial"/>
                <w:b/>
                <w:bCs/>
                <w:noProof/>
              </w:rPr>
              <w:t>ANÍBAL GUSTAVO HOYOS FRANCO</w:t>
            </w:r>
          </w:p>
          <w:p w14:paraId="6E920915" w14:textId="77777777" w:rsidR="00EB02A9" w:rsidRPr="00295FB0" w:rsidRDefault="00EB02A9" w:rsidP="00EB02A9">
            <w:pPr>
              <w:pStyle w:val="Sinespaciado"/>
              <w:rPr>
                <w:rFonts w:ascii="Arial" w:hAnsi="Arial" w:cs="Arial"/>
                <w:noProof/>
              </w:rPr>
            </w:pPr>
            <w:r w:rsidRPr="00295FB0">
              <w:rPr>
                <w:rFonts w:ascii="Arial" w:hAnsi="Arial" w:cs="Arial"/>
                <w:noProof/>
              </w:rPr>
              <w:t>Representante a la Cámara por Risaralda</w:t>
            </w:r>
          </w:p>
          <w:p w14:paraId="71B84982" w14:textId="3624FE31" w:rsidR="00EB02A9" w:rsidRPr="00EB02A9" w:rsidRDefault="00EB02A9" w:rsidP="00EB02A9">
            <w:pPr>
              <w:pStyle w:val="Sinespaciado"/>
              <w:rPr>
                <w:rFonts w:ascii="Arial" w:eastAsia="Arial" w:hAnsi="Arial" w:cs="Arial"/>
              </w:rPr>
            </w:pPr>
            <w:r w:rsidRPr="00295FB0">
              <w:rPr>
                <w:rFonts w:ascii="Arial" w:hAnsi="Arial" w:cs="Arial"/>
                <w:spacing w:val="-5"/>
              </w:rPr>
              <w:t>Partido Liberal</w:t>
            </w:r>
          </w:p>
        </w:tc>
        <w:tc>
          <w:tcPr>
            <w:tcW w:w="4414" w:type="dxa"/>
          </w:tcPr>
          <w:p w14:paraId="550362F8" w14:textId="77777777" w:rsidR="00EB02A9" w:rsidRDefault="00EB02A9" w:rsidP="00AA73F9">
            <w:pPr>
              <w:widowControl w:val="0"/>
              <w:jc w:val="both"/>
              <w:rPr>
                <w:rFonts w:ascii="Arial" w:eastAsia="Arial" w:hAnsi="Arial" w:cs="Arial"/>
                <w:b/>
              </w:rPr>
            </w:pPr>
          </w:p>
          <w:p w14:paraId="33798BC7" w14:textId="77777777" w:rsidR="000B08B6" w:rsidRDefault="000B08B6" w:rsidP="00AA73F9">
            <w:pPr>
              <w:widowControl w:val="0"/>
              <w:jc w:val="both"/>
              <w:rPr>
                <w:rFonts w:ascii="Arial" w:eastAsia="Arial" w:hAnsi="Arial" w:cs="Arial"/>
                <w:b/>
              </w:rPr>
            </w:pPr>
          </w:p>
          <w:p w14:paraId="1ED8FC93" w14:textId="77777777" w:rsidR="000B08B6" w:rsidRDefault="000B08B6" w:rsidP="00AA73F9">
            <w:pPr>
              <w:widowControl w:val="0"/>
              <w:jc w:val="both"/>
              <w:rPr>
                <w:rFonts w:ascii="Arial" w:eastAsia="Arial" w:hAnsi="Arial" w:cs="Arial"/>
                <w:b/>
              </w:rPr>
            </w:pPr>
          </w:p>
          <w:p w14:paraId="34656F13" w14:textId="77777777" w:rsidR="000B08B6" w:rsidRDefault="000B08B6" w:rsidP="00AA73F9">
            <w:pPr>
              <w:widowControl w:val="0"/>
              <w:jc w:val="both"/>
              <w:rPr>
                <w:rFonts w:ascii="Arial" w:eastAsia="Arial" w:hAnsi="Arial" w:cs="Arial"/>
                <w:b/>
              </w:rPr>
            </w:pPr>
          </w:p>
          <w:p w14:paraId="5B9B00BD" w14:textId="1C805D44" w:rsidR="00872A68" w:rsidRPr="00AA73F9" w:rsidRDefault="00521263" w:rsidP="00872A68">
            <w:pPr>
              <w:widowControl w:val="0"/>
              <w:jc w:val="both"/>
              <w:rPr>
                <w:rFonts w:ascii="Arial" w:eastAsia="Arial" w:hAnsi="Arial" w:cs="Arial"/>
                <w:b/>
              </w:rPr>
            </w:pPr>
            <w:r>
              <w:rPr>
                <w:rFonts w:ascii="Arial" w:hAnsi="Arial" w:cs="Arial"/>
                <w:b/>
                <w:bCs/>
                <w:noProof/>
              </w:rPr>
              <w:t>PIEDAD CORREAL RUBIANO</w:t>
            </w:r>
          </w:p>
          <w:p w14:paraId="52B1D180" w14:textId="77777777" w:rsidR="000B08B6" w:rsidRDefault="000B08B6" w:rsidP="00AA73F9">
            <w:pPr>
              <w:widowControl w:val="0"/>
              <w:jc w:val="both"/>
              <w:rPr>
                <w:rFonts w:ascii="Arial" w:hAnsi="Arial" w:cs="Arial"/>
                <w:noProof/>
              </w:rPr>
            </w:pPr>
            <w:r w:rsidRPr="00295FB0">
              <w:rPr>
                <w:rFonts w:ascii="Arial" w:hAnsi="Arial" w:cs="Arial"/>
                <w:noProof/>
              </w:rPr>
              <w:t>Representante a la Cámara</w:t>
            </w:r>
            <w:r w:rsidR="00521263">
              <w:rPr>
                <w:rFonts w:ascii="Arial" w:hAnsi="Arial" w:cs="Arial"/>
                <w:noProof/>
              </w:rPr>
              <w:t xml:space="preserve"> por Quindío</w:t>
            </w:r>
          </w:p>
          <w:p w14:paraId="45E8FFE8" w14:textId="77A4A9A9" w:rsidR="00521263" w:rsidRDefault="00521263" w:rsidP="00AA73F9">
            <w:pPr>
              <w:widowControl w:val="0"/>
              <w:jc w:val="both"/>
              <w:rPr>
                <w:rFonts w:ascii="Arial" w:eastAsia="Arial" w:hAnsi="Arial" w:cs="Arial"/>
                <w:b/>
              </w:rPr>
            </w:pPr>
            <w:r w:rsidRPr="00295FB0">
              <w:rPr>
                <w:rFonts w:ascii="Arial" w:hAnsi="Arial" w:cs="Arial"/>
                <w:spacing w:val="-5"/>
              </w:rPr>
              <w:t>Partido Liberal</w:t>
            </w:r>
          </w:p>
        </w:tc>
      </w:tr>
      <w:tr w:rsidR="00EB02A9" w14:paraId="591406EB" w14:textId="77777777" w:rsidTr="000B08B6">
        <w:tc>
          <w:tcPr>
            <w:tcW w:w="4414" w:type="dxa"/>
          </w:tcPr>
          <w:p w14:paraId="72C4444E" w14:textId="6DD8F5C0" w:rsidR="00EB02A9" w:rsidRDefault="00EB02A9" w:rsidP="00AA73F9">
            <w:pPr>
              <w:widowControl w:val="0"/>
              <w:jc w:val="both"/>
              <w:rPr>
                <w:rFonts w:ascii="Arial" w:eastAsia="Arial" w:hAnsi="Arial" w:cs="Arial"/>
                <w:b/>
              </w:rPr>
            </w:pPr>
          </w:p>
          <w:p w14:paraId="3758C647" w14:textId="2A3F3D57" w:rsidR="000B08B6" w:rsidRDefault="000B08B6" w:rsidP="00AA73F9">
            <w:pPr>
              <w:widowControl w:val="0"/>
              <w:jc w:val="both"/>
              <w:rPr>
                <w:rFonts w:ascii="Arial" w:eastAsia="Arial" w:hAnsi="Arial" w:cs="Arial"/>
                <w:b/>
              </w:rPr>
            </w:pPr>
          </w:p>
          <w:p w14:paraId="57210AF2" w14:textId="79FB3CF7" w:rsidR="000B08B6" w:rsidRDefault="000B08B6" w:rsidP="00AA73F9">
            <w:pPr>
              <w:widowControl w:val="0"/>
              <w:jc w:val="both"/>
              <w:rPr>
                <w:rFonts w:ascii="Arial" w:eastAsia="Arial" w:hAnsi="Arial" w:cs="Arial"/>
                <w:b/>
              </w:rPr>
            </w:pPr>
          </w:p>
          <w:p w14:paraId="54F888F9" w14:textId="062237D2" w:rsidR="00521263" w:rsidRPr="00AA73F9" w:rsidRDefault="00521263" w:rsidP="00521263">
            <w:pPr>
              <w:widowControl w:val="0"/>
              <w:jc w:val="both"/>
              <w:rPr>
                <w:rFonts w:ascii="Arial" w:eastAsia="Arial" w:hAnsi="Arial" w:cs="Arial"/>
                <w:b/>
              </w:rPr>
            </w:pPr>
            <w:r>
              <w:rPr>
                <w:rFonts w:ascii="Arial" w:hAnsi="Arial" w:cs="Arial"/>
                <w:b/>
                <w:bCs/>
                <w:noProof/>
              </w:rPr>
              <w:t>JOSÉ OCTAVIO CARDONA LEÓN</w:t>
            </w:r>
          </w:p>
          <w:p w14:paraId="5B442184" w14:textId="673B979D" w:rsidR="00EB02A9" w:rsidRDefault="000B08B6" w:rsidP="000B08B6">
            <w:pPr>
              <w:widowControl w:val="0"/>
              <w:jc w:val="both"/>
              <w:rPr>
                <w:rFonts w:ascii="Arial" w:hAnsi="Arial" w:cs="Arial"/>
                <w:noProof/>
              </w:rPr>
            </w:pPr>
            <w:r w:rsidRPr="00295FB0">
              <w:rPr>
                <w:rFonts w:ascii="Arial" w:hAnsi="Arial" w:cs="Arial"/>
                <w:noProof/>
              </w:rPr>
              <w:t>Representante a la Cámara</w:t>
            </w:r>
            <w:r w:rsidR="00521263">
              <w:rPr>
                <w:rFonts w:ascii="Arial" w:hAnsi="Arial" w:cs="Arial"/>
                <w:noProof/>
              </w:rPr>
              <w:t xml:space="preserve"> por Caldas</w:t>
            </w:r>
          </w:p>
          <w:p w14:paraId="74344397" w14:textId="4CC02D67" w:rsidR="00521263" w:rsidRDefault="00521263" w:rsidP="000B08B6">
            <w:pPr>
              <w:widowControl w:val="0"/>
              <w:jc w:val="both"/>
              <w:rPr>
                <w:rFonts w:ascii="Arial" w:hAnsi="Arial" w:cs="Arial"/>
                <w:noProof/>
              </w:rPr>
            </w:pPr>
            <w:r>
              <w:rPr>
                <w:rFonts w:ascii="Arial" w:hAnsi="Arial" w:cs="Arial"/>
                <w:noProof/>
              </w:rPr>
              <w:t>Partido Liberal</w:t>
            </w:r>
          </w:p>
          <w:p w14:paraId="333C3402" w14:textId="4EC4497D" w:rsidR="000B08B6" w:rsidRDefault="000B08B6" w:rsidP="000B08B6">
            <w:pPr>
              <w:widowControl w:val="0"/>
              <w:jc w:val="both"/>
              <w:rPr>
                <w:rFonts w:ascii="Arial" w:eastAsia="Arial" w:hAnsi="Arial" w:cs="Arial"/>
                <w:b/>
              </w:rPr>
            </w:pPr>
          </w:p>
        </w:tc>
        <w:tc>
          <w:tcPr>
            <w:tcW w:w="4414" w:type="dxa"/>
          </w:tcPr>
          <w:p w14:paraId="14BA8CBF" w14:textId="77777777" w:rsidR="00EB02A9" w:rsidRDefault="00EB02A9" w:rsidP="00AA73F9">
            <w:pPr>
              <w:widowControl w:val="0"/>
              <w:jc w:val="both"/>
              <w:rPr>
                <w:rFonts w:ascii="Arial" w:eastAsia="Arial" w:hAnsi="Arial" w:cs="Arial"/>
                <w:b/>
              </w:rPr>
            </w:pPr>
          </w:p>
          <w:p w14:paraId="644B08C4" w14:textId="77777777" w:rsidR="000B08B6" w:rsidRDefault="000B08B6" w:rsidP="00AA73F9">
            <w:pPr>
              <w:widowControl w:val="0"/>
              <w:jc w:val="both"/>
              <w:rPr>
                <w:rFonts w:ascii="Arial" w:eastAsia="Arial" w:hAnsi="Arial" w:cs="Arial"/>
                <w:b/>
              </w:rPr>
            </w:pPr>
          </w:p>
          <w:p w14:paraId="567A51BA" w14:textId="77777777" w:rsidR="000B08B6" w:rsidRDefault="000B08B6" w:rsidP="00AA73F9">
            <w:pPr>
              <w:widowControl w:val="0"/>
              <w:jc w:val="both"/>
              <w:rPr>
                <w:rFonts w:ascii="Arial" w:eastAsia="Arial" w:hAnsi="Arial" w:cs="Arial"/>
                <w:b/>
              </w:rPr>
            </w:pPr>
          </w:p>
          <w:p w14:paraId="23B1CE36" w14:textId="43FE0136" w:rsidR="00521263" w:rsidRDefault="00521263" w:rsidP="00521263">
            <w:pPr>
              <w:widowControl w:val="0"/>
              <w:jc w:val="both"/>
              <w:rPr>
                <w:rFonts w:ascii="Arial" w:hAnsi="Arial" w:cs="Arial"/>
                <w:b/>
                <w:bCs/>
                <w:noProof/>
              </w:rPr>
            </w:pPr>
            <w:r>
              <w:rPr>
                <w:rFonts w:ascii="Arial" w:hAnsi="Arial" w:cs="Arial"/>
                <w:b/>
                <w:bCs/>
                <w:noProof/>
              </w:rPr>
              <w:t>JOHN EDGAR PÉREZ ROJAS</w:t>
            </w:r>
          </w:p>
          <w:p w14:paraId="00E62771" w14:textId="77777777" w:rsidR="000B08B6" w:rsidRDefault="000B08B6" w:rsidP="00521263">
            <w:pPr>
              <w:widowControl w:val="0"/>
              <w:jc w:val="both"/>
              <w:rPr>
                <w:rFonts w:ascii="Arial" w:hAnsi="Arial" w:cs="Arial"/>
                <w:noProof/>
              </w:rPr>
            </w:pPr>
            <w:r w:rsidRPr="00295FB0">
              <w:rPr>
                <w:rFonts w:ascii="Arial" w:hAnsi="Arial" w:cs="Arial"/>
                <w:noProof/>
              </w:rPr>
              <w:t>Representante a la Cámara</w:t>
            </w:r>
            <w:r w:rsidR="00521263">
              <w:rPr>
                <w:rFonts w:ascii="Arial" w:hAnsi="Arial" w:cs="Arial"/>
                <w:noProof/>
              </w:rPr>
              <w:t xml:space="preserve"> por Quindío</w:t>
            </w:r>
          </w:p>
          <w:p w14:paraId="27A3FC55" w14:textId="0499EED2" w:rsidR="00521263" w:rsidRDefault="00521263" w:rsidP="00521263">
            <w:pPr>
              <w:widowControl w:val="0"/>
              <w:jc w:val="both"/>
              <w:rPr>
                <w:rFonts w:ascii="Arial" w:eastAsia="Arial" w:hAnsi="Arial" w:cs="Arial"/>
                <w:b/>
              </w:rPr>
            </w:pPr>
            <w:r>
              <w:rPr>
                <w:rFonts w:ascii="Arial" w:hAnsi="Arial" w:cs="Arial"/>
                <w:noProof/>
              </w:rPr>
              <w:t>Partido Cambio Radical</w:t>
            </w:r>
          </w:p>
        </w:tc>
      </w:tr>
      <w:tr w:rsidR="00EB02A9" w14:paraId="44C16E1E" w14:textId="77777777" w:rsidTr="000B08B6">
        <w:tc>
          <w:tcPr>
            <w:tcW w:w="4414" w:type="dxa"/>
          </w:tcPr>
          <w:p w14:paraId="597B2518" w14:textId="77777777" w:rsidR="00EB02A9" w:rsidRDefault="00EB02A9" w:rsidP="00AA73F9">
            <w:pPr>
              <w:widowControl w:val="0"/>
              <w:jc w:val="both"/>
              <w:rPr>
                <w:rFonts w:ascii="Arial" w:eastAsia="Arial" w:hAnsi="Arial" w:cs="Arial"/>
                <w:b/>
              </w:rPr>
            </w:pPr>
          </w:p>
          <w:p w14:paraId="0F34A2C3" w14:textId="77777777" w:rsidR="00EB02A9" w:rsidRDefault="00EB02A9" w:rsidP="00AA73F9">
            <w:pPr>
              <w:widowControl w:val="0"/>
              <w:jc w:val="both"/>
              <w:rPr>
                <w:rFonts w:ascii="Arial" w:eastAsia="Arial" w:hAnsi="Arial" w:cs="Arial"/>
                <w:b/>
              </w:rPr>
            </w:pPr>
          </w:p>
          <w:p w14:paraId="78AFBB79" w14:textId="77777777" w:rsidR="00EB02A9" w:rsidRDefault="00EB02A9" w:rsidP="00AA73F9">
            <w:pPr>
              <w:widowControl w:val="0"/>
              <w:jc w:val="both"/>
              <w:rPr>
                <w:rFonts w:ascii="Arial" w:eastAsia="Arial" w:hAnsi="Arial" w:cs="Arial"/>
                <w:b/>
              </w:rPr>
            </w:pPr>
          </w:p>
          <w:p w14:paraId="568D88D6" w14:textId="77777777" w:rsidR="00EB02A9" w:rsidRDefault="00EB02A9" w:rsidP="00AA73F9">
            <w:pPr>
              <w:widowControl w:val="0"/>
              <w:jc w:val="both"/>
              <w:rPr>
                <w:rFonts w:ascii="Arial" w:eastAsia="Arial" w:hAnsi="Arial" w:cs="Arial"/>
                <w:b/>
              </w:rPr>
            </w:pPr>
          </w:p>
          <w:p w14:paraId="60737F9D" w14:textId="77777777" w:rsidR="00EB02A9" w:rsidRDefault="00EB02A9" w:rsidP="00AA73F9">
            <w:pPr>
              <w:widowControl w:val="0"/>
              <w:jc w:val="both"/>
              <w:rPr>
                <w:rFonts w:ascii="Arial" w:eastAsia="Arial" w:hAnsi="Arial" w:cs="Arial"/>
                <w:b/>
              </w:rPr>
            </w:pPr>
          </w:p>
          <w:p w14:paraId="7E7619ED" w14:textId="77777777" w:rsidR="000B08B6" w:rsidRDefault="000B08B6" w:rsidP="00AA73F9">
            <w:pPr>
              <w:widowControl w:val="0"/>
              <w:jc w:val="both"/>
              <w:rPr>
                <w:rFonts w:ascii="Arial" w:hAnsi="Arial" w:cs="Arial"/>
                <w:noProof/>
              </w:rPr>
            </w:pPr>
            <w:r w:rsidRPr="00295FB0">
              <w:rPr>
                <w:rFonts w:ascii="Arial" w:hAnsi="Arial" w:cs="Arial"/>
                <w:noProof/>
              </w:rPr>
              <w:t>Representante a la Cámara</w:t>
            </w:r>
          </w:p>
          <w:p w14:paraId="705A4E7E" w14:textId="5D115EFE" w:rsidR="000B08B6" w:rsidRDefault="000B08B6" w:rsidP="00AA73F9">
            <w:pPr>
              <w:widowControl w:val="0"/>
              <w:jc w:val="both"/>
              <w:rPr>
                <w:rFonts w:ascii="Arial" w:eastAsia="Arial" w:hAnsi="Arial" w:cs="Arial"/>
                <w:b/>
              </w:rPr>
            </w:pPr>
          </w:p>
        </w:tc>
        <w:tc>
          <w:tcPr>
            <w:tcW w:w="4414" w:type="dxa"/>
          </w:tcPr>
          <w:p w14:paraId="5C775287" w14:textId="49127F1C" w:rsidR="000B08B6" w:rsidRDefault="000B08B6" w:rsidP="00AA73F9">
            <w:pPr>
              <w:widowControl w:val="0"/>
              <w:jc w:val="both"/>
              <w:rPr>
                <w:rFonts w:ascii="Arial" w:hAnsi="Arial" w:cs="Arial"/>
                <w:noProof/>
              </w:rPr>
            </w:pPr>
          </w:p>
          <w:p w14:paraId="7F19FD2D" w14:textId="77777777" w:rsidR="000B08B6" w:rsidRDefault="000B08B6" w:rsidP="00AA73F9">
            <w:pPr>
              <w:widowControl w:val="0"/>
              <w:jc w:val="both"/>
              <w:rPr>
                <w:rFonts w:ascii="Arial" w:hAnsi="Arial" w:cs="Arial"/>
                <w:noProof/>
              </w:rPr>
            </w:pPr>
          </w:p>
          <w:p w14:paraId="3565B0FF" w14:textId="77777777" w:rsidR="000B08B6" w:rsidRDefault="000B08B6" w:rsidP="00AA73F9">
            <w:pPr>
              <w:widowControl w:val="0"/>
              <w:jc w:val="both"/>
              <w:rPr>
                <w:rFonts w:ascii="Arial" w:hAnsi="Arial" w:cs="Arial"/>
                <w:noProof/>
              </w:rPr>
            </w:pPr>
          </w:p>
          <w:p w14:paraId="17FD5608" w14:textId="77777777" w:rsidR="000B08B6" w:rsidRDefault="000B08B6" w:rsidP="00AA73F9">
            <w:pPr>
              <w:widowControl w:val="0"/>
              <w:jc w:val="both"/>
              <w:rPr>
                <w:rFonts w:ascii="Arial" w:hAnsi="Arial" w:cs="Arial"/>
                <w:noProof/>
              </w:rPr>
            </w:pPr>
          </w:p>
          <w:p w14:paraId="631434D8" w14:textId="77777777" w:rsidR="000B08B6" w:rsidRDefault="000B08B6" w:rsidP="00AA73F9">
            <w:pPr>
              <w:widowControl w:val="0"/>
              <w:jc w:val="both"/>
              <w:rPr>
                <w:rFonts w:ascii="Arial" w:hAnsi="Arial" w:cs="Arial"/>
                <w:noProof/>
              </w:rPr>
            </w:pPr>
          </w:p>
          <w:p w14:paraId="538231E8" w14:textId="27D64B51" w:rsidR="00EB02A9" w:rsidRDefault="000B08B6" w:rsidP="00AA73F9">
            <w:pPr>
              <w:widowControl w:val="0"/>
              <w:jc w:val="both"/>
              <w:rPr>
                <w:rFonts w:ascii="Arial" w:eastAsia="Arial" w:hAnsi="Arial" w:cs="Arial"/>
                <w:b/>
              </w:rPr>
            </w:pPr>
            <w:r w:rsidRPr="00295FB0">
              <w:rPr>
                <w:rFonts w:ascii="Arial" w:hAnsi="Arial" w:cs="Arial"/>
                <w:noProof/>
              </w:rPr>
              <w:t>Representante a la Cámara</w:t>
            </w:r>
          </w:p>
        </w:tc>
      </w:tr>
    </w:tbl>
    <w:p w14:paraId="413B2DF1" w14:textId="0EAC4BA5" w:rsidR="00CD457B" w:rsidRPr="00295FB0" w:rsidRDefault="002D79FA" w:rsidP="00C80394">
      <w:pPr>
        <w:spacing w:after="0" w:line="240" w:lineRule="auto"/>
        <w:jc w:val="both"/>
        <w:rPr>
          <w:rFonts w:ascii="Arial" w:eastAsia="Arial" w:hAnsi="Arial" w:cs="Arial"/>
        </w:rPr>
      </w:pPr>
      <w:r w:rsidRPr="00295FB0">
        <w:rPr>
          <w:rFonts w:ascii="Arial" w:eastAsia="Arial" w:hAnsi="Arial" w:cs="Arial"/>
        </w:rPr>
        <w:lastRenderedPageBreak/>
        <w:t>Con el fin de facilitar la lectura del documento</w:t>
      </w:r>
      <w:r w:rsidR="00501124" w:rsidRPr="00295FB0">
        <w:rPr>
          <w:rFonts w:ascii="Arial" w:eastAsia="Arial" w:hAnsi="Arial" w:cs="Arial"/>
        </w:rPr>
        <w:t>,</w:t>
      </w:r>
      <w:r w:rsidRPr="00295FB0">
        <w:rPr>
          <w:rFonts w:ascii="Arial" w:eastAsia="Arial" w:hAnsi="Arial" w:cs="Arial"/>
        </w:rPr>
        <w:t xml:space="preserve"> el mismo seguirá el siguiente orden:</w:t>
      </w:r>
    </w:p>
    <w:p w14:paraId="165E3C03" w14:textId="77777777" w:rsidR="00CD457B" w:rsidRPr="00295FB0" w:rsidRDefault="002D79FA" w:rsidP="00C80394">
      <w:pPr>
        <w:spacing w:after="0" w:line="240" w:lineRule="auto"/>
        <w:jc w:val="both"/>
        <w:rPr>
          <w:rFonts w:ascii="Arial" w:eastAsia="Arial" w:hAnsi="Arial" w:cs="Arial"/>
        </w:rPr>
      </w:pPr>
      <w:r w:rsidRPr="00295FB0">
        <w:rPr>
          <w:rFonts w:ascii="Arial" w:eastAsia="Arial" w:hAnsi="Arial" w:cs="Arial"/>
        </w:rPr>
        <w:t xml:space="preserve"> </w:t>
      </w:r>
    </w:p>
    <w:p w14:paraId="43A262D6" w14:textId="77777777" w:rsidR="00501124" w:rsidRPr="00295FB0" w:rsidRDefault="00501124" w:rsidP="00C80394">
      <w:pPr>
        <w:numPr>
          <w:ilvl w:val="0"/>
          <w:numId w:val="7"/>
        </w:numPr>
        <w:pBdr>
          <w:top w:val="nil"/>
          <w:left w:val="nil"/>
          <w:bottom w:val="nil"/>
          <w:right w:val="nil"/>
          <w:between w:val="nil"/>
        </w:pBdr>
        <w:spacing w:after="0" w:line="240" w:lineRule="auto"/>
        <w:jc w:val="both"/>
        <w:rPr>
          <w:rFonts w:ascii="Arial" w:eastAsia="Arial" w:hAnsi="Arial" w:cs="Arial"/>
          <w:color w:val="000000"/>
        </w:rPr>
      </w:pPr>
      <w:r w:rsidRPr="00295FB0">
        <w:rPr>
          <w:rFonts w:ascii="Arial" w:eastAsia="Arial" w:hAnsi="Arial" w:cs="Arial"/>
          <w:color w:val="000000"/>
        </w:rPr>
        <w:t>Articulado</w:t>
      </w:r>
    </w:p>
    <w:p w14:paraId="41D323EB" w14:textId="77777777" w:rsidR="00501124" w:rsidRPr="00295FB0" w:rsidRDefault="00501124" w:rsidP="00C80394">
      <w:pPr>
        <w:pBdr>
          <w:top w:val="nil"/>
          <w:left w:val="nil"/>
          <w:bottom w:val="nil"/>
          <w:right w:val="nil"/>
          <w:between w:val="nil"/>
        </w:pBdr>
        <w:spacing w:after="0" w:line="240" w:lineRule="auto"/>
        <w:ind w:left="720"/>
        <w:jc w:val="both"/>
        <w:rPr>
          <w:rFonts w:ascii="Arial" w:eastAsia="Arial" w:hAnsi="Arial" w:cs="Arial"/>
          <w:color w:val="000000"/>
        </w:rPr>
      </w:pPr>
    </w:p>
    <w:p w14:paraId="3831012D" w14:textId="47B69085" w:rsidR="00CD457B" w:rsidRPr="00295FB0" w:rsidRDefault="002D79FA" w:rsidP="00C80394">
      <w:pPr>
        <w:numPr>
          <w:ilvl w:val="0"/>
          <w:numId w:val="7"/>
        </w:numPr>
        <w:pBdr>
          <w:top w:val="nil"/>
          <w:left w:val="nil"/>
          <w:bottom w:val="nil"/>
          <w:right w:val="nil"/>
          <w:between w:val="nil"/>
        </w:pBdr>
        <w:spacing w:after="0" w:line="240" w:lineRule="auto"/>
        <w:jc w:val="both"/>
        <w:rPr>
          <w:rFonts w:ascii="Arial" w:eastAsia="Arial" w:hAnsi="Arial" w:cs="Arial"/>
          <w:color w:val="000000"/>
        </w:rPr>
      </w:pPr>
      <w:r w:rsidRPr="00295FB0">
        <w:rPr>
          <w:rFonts w:ascii="Arial" w:eastAsia="Arial" w:hAnsi="Arial" w:cs="Arial"/>
          <w:color w:val="000000"/>
        </w:rPr>
        <w:t xml:space="preserve">Objeto y Finalidad del Proyecto de Ley </w:t>
      </w:r>
    </w:p>
    <w:p w14:paraId="4B06FD21" w14:textId="77777777" w:rsidR="00CD457B" w:rsidRPr="00295FB0" w:rsidRDefault="00CD457B" w:rsidP="00C80394">
      <w:pPr>
        <w:pBdr>
          <w:top w:val="nil"/>
          <w:left w:val="nil"/>
          <w:bottom w:val="nil"/>
          <w:right w:val="nil"/>
          <w:between w:val="nil"/>
        </w:pBdr>
        <w:spacing w:after="0" w:line="240" w:lineRule="auto"/>
        <w:ind w:left="720"/>
        <w:jc w:val="both"/>
        <w:rPr>
          <w:rFonts w:ascii="Arial" w:eastAsia="Arial" w:hAnsi="Arial" w:cs="Arial"/>
          <w:color w:val="000000"/>
        </w:rPr>
      </w:pPr>
    </w:p>
    <w:p w14:paraId="6629B666" w14:textId="77777777" w:rsidR="00CD457B" w:rsidRPr="00295FB0" w:rsidRDefault="002D79FA" w:rsidP="00C80394">
      <w:pPr>
        <w:numPr>
          <w:ilvl w:val="0"/>
          <w:numId w:val="7"/>
        </w:numPr>
        <w:pBdr>
          <w:top w:val="nil"/>
          <w:left w:val="nil"/>
          <w:bottom w:val="nil"/>
          <w:right w:val="nil"/>
          <w:between w:val="nil"/>
        </w:pBdr>
        <w:spacing w:after="0" w:line="240" w:lineRule="auto"/>
        <w:jc w:val="both"/>
        <w:rPr>
          <w:rFonts w:ascii="Arial" w:eastAsia="Arial" w:hAnsi="Arial" w:cs="Arial"/>
          <w:color w:val="000000"/>
        </w:rPr>
      </w:pPr>
      <w:r w:rsidRPr="00295FB0">
        <w:rPr>
          <w:rFonts w:ascii="Arial" w:eastAsia="Arial" w:hAnsi="Arial" w:cs="Arial"/>
          <w:color w:val="000000"/>
        </w:rPr>
        <w:t xml:space="preserve">Exposición de Motivos </w:t>
      </w:r>
    </w:p>
    <w:p w14:paraId="694757F8" w14:textId="77777777" w:rsidR="00CD457B" w:rsidRPr="00295FB0" w:rsidRDefault="00CD457B" w:rsidP="00C80394">
      <w:pPr>
        <w:pBdr>
          <w:top w:val="nil"/>
          <w:left w:val="nil"/>
          <w:bottom w:val="nil"/>
          <w:right w:val="nil"/>
          <w:between w:val="nil"/>
        </w:pBdr>
        <w:spacing w:after="0"/>
        <w:ind w:left="720"/>
        <w:jc w:val="both"/>
        <w:rPr>
          <w:rFonts w:ascii="Arial" w:eastAsia="Arial" w:hAnsi="Arial" w:cs="Arial"/>
          <w:color w:val="000000"/>
        </w:rPr>
      </w:pPr>
    </w:p>
    <w:p w14:paraId="7106BB07" w14:textId="092999C9" w:rsidR="00CD457B" w:rsidRPr="00295FB0" w:rsidRDefault="002D79FA" w:rsidP="00C80394">
      <w:pPr>
        <w:numPr>
          <w:ilvl w:val="0"/>
          <w:numId w:val="7"/>
        </w:numPr>
        <w:pBdr>
          <w:top w:val="nil"/>
          <w:left w:val="nil"/>
          <w:bottom w:val="nil"/>
          <w:right w:val="nil"/>
          <w:between w:val="nil"/>
        </w:pBdr>
        <w:spacing w:after="0" w:line="240" w:lineRule="auto"/>
        <w:jc w:val="both"/>
        <w:rPr>
          <w:rFonts w:ascii="Arial" w:eastAsia="Arial" w:hAnsi="Arial" w:cs="Arial"/>
          <w:color w:val="000000"/>
        </w:rPr>
      </w:pPr>
      <w:r w:rsidRPr="00295FB0">
        <w:rPr>
          <w:rFonts w:ascii="Arial" w:eastAsia="Arial" w:hAnsi="Arial" w:cs="Arial"/>
          <w:color w:val="000000"/>
        </w:rPr>
        <w:t xml:space="preserve">Marco Normativo </w:t>
      </w:r>
      <w:r w:rsidR="00D90435" w:rsidRPr="00295FB0">
        <w:rPr>
          <w:rFonts w:ascii="Arial" w:eastAsia="Arial" w:hAnsi="Arial" w:cs="Arial"/>
          <w:color w:val="000000"/>
        </w:rPr>
        <w:t>y jurisprudencial</w:t>
      </w:r>
    </w:p>
    <w:p w14:paraId="63A02382" w14:textId="77777777" w:rsidR="00D90435" w:rsidRPr="00295FB0" w:rsidRDefault="00D90435" w:rsidP="00D90435">
      <w:pPr>
        <w:pBdr>
          <w:top w:val="nil"/>
          <w:left w:val="nil"/>
          <w:bottom w:val="nil"/>
          <w:right w:val="nil"/>
          <w:between w:val="nil"/>
        </w:pBdr>
        <w:spacing w:after="0" w:line="240" w:lineRule="auto"/>
        <w:ind w:left="720"/>
        <w:jc w:val="both"/>
        <w:rPr>
          <w:rFonts w:ascii="Arial" w:eastAsia="Arial" w:hAnsi="Arial" w:cs="Arial"/>
          <w:color w:val="000000"/>
        </w:rPr>
      </w:pPr>
    </w:p>
    <w:p w14:paraId="7D2EB73F" w14:textId="77777777" w:rsidR="00631688" w:rsidRPr="00295FB0" w:rsidRDefault="00631688" w:rsidP="00C80394">
      <w:pPr>
        <w:numPr>
          <w:ilvl w:val="0"/>
          <w:numId w:val="7"/>
        </w:numPr>
        <w:pBdr>
          <w:top w:val="nil"/>
          <w:left w:val="nil"/>
          <w:bottom w:val="nil"/>
          <w:right w:val="nil"/>
          <w:between w:val="nil"/>
        </w:pBdr>
        <w:spacing w:after="0" w:line="240" w:lineRule="auto"/>
        <w:jc w:val="both"/>
        <w:rPr>
          <w:rFonts w:ascii="Arial" w:eastAsia="Arial" w:hAnsi="Arial" w:cs="Arial"/>
          <w:color w:val="000000"/>
        </w:rPr>
      </w:pPr>
      <w:r w:rsidRPr="00295FB0">
        <w:rPr>
          <w:rFonts w:ascii="Arial" w:eastAsia="Arial" w:hAnsi="Arial" w:cs="Arial"/>
          <w:color w:val="000000"/>
        </w:rPr>
        <w:t>Impacto fiscal</w:t>
      </w:r>
    </w:p>
    <w:p w14:paraId="65046115" w14:textId="77777777" w:rsidR="00631688" w:rsidRPr="00295FB0" w:rsidRDefault="00631688" w:rsidP="00631688">
      <w:pPr>
        <w:pBdr>
          <w:top w:val="nil"/>
          <w:left w:val="nil"/>
          <w:bottom w:val="nil"/>
          <w:right w:val="nil"/>
          <w:between w:val="nil"/>
        </w:pBdr>
        <w:spacing w:after="0" w:line="240" w:lineRule="auto"/>
        <w:ind w:left="720"/>
        <w:jc w:val="both"/>
        <w:rPr>
          <w:rFonts w:ascii="Arial" w:eastAsia="Arial" w:hAnsi="Arial" w:cs="Arial"/>
          <w:color w:val="000000"/>
        </w:rPr>
      </w:pPr>
    </w:p>
    <w:p w14:paraId="6FAFC5CF" w14:textId="0438D7F0" w:rsidR="00545590" w:rsidRPr="00295FB0" w:rsidRDefault="00545590" w:rsidP="00C80394">
      <w:pPr>
        <w:numPr>
          <w:ilvl w:val="0"/>
          <w:numId w:val="7"/>
        </w:numPr>
        <w:pBdr>
          <w:top w:val="nil"/>
          <w:left w:val="nil"/>
          <w:bottom w:val="nil"/>
          <w:right w:val="nil"/>
          <w:between w:val="nil"/>
        </w:pBdr>
        <w:spacing w:after="0" w:line="240" w:lineRule="auto"/>
        <w:jc w:val="both"/>
        <w:rPr>
          <w:rFonts w:ascii="Arial" w:eastAsia="Arial" w:hAnsi="Arial" w:cs="Arial"/>
          <w:color w:val="000000"/>
        </w:rPr>
      </w:pPr>
      <w:r w:rsidRPr="00295FB0">
        <w:rPr>
          <w:rFonts w:ascii="Arial" w:eastAsia="Arial" w:hAnsi="Arial" w:cs="Arial"/>
          <w:color w:val="000000"/>
        </w:rPr>
        <w:t>Conflicto de intereses</w:t>
      </w:r>
    </w:p>
    <w:p w14:paraId="4A1988B9" w14:textId="77777777" w:rsidR="00631688" w:rsidRPr="00295FB0" w:rsidRDefault="00631688" w:rsidP="00631688">
      <w:pPr>
        <w:pBdr>
          <w:top w:val="nil"/>
          <w:left w:val="nil"/>
          <w:bottom w:val="nil"/>
          <w:right w:val="nil"/>
          <w:between w:val="nil"/>
        </w:pBdr>
        <w:spacing w:after="0" w:line="240" w:lineRule="auto"/>
        <w:ind w:left="720"/>
        <w:jc w:val="both"/>
        <w:rPr>
          <w:rFonts w:ascii="Arial" w:eastAsia="Arial" w:hAnsi="Arial" w:cs="Arial"/>
          <w:color w:val="000000"/>
        </w:rPr>
      </w:pPr>
    </w:p>
    <w:p w14:paraId="6584D571" w14:textId="151F5FED" w:rsidR="00D90435" w:rsidRPr="00295FB0" w:rsidRDefault="00D90435" w:rsidP="00C80394">
      <w:pPr>
        <w:numPr>
          <w:ilvl w:val="0"/>
          <w:numId w:val="7"/>
        </w:numPr>
        <w:pBdr>
          <w:top w:val="nil"/>
          <w:left w:val="nil"/>
          <w:bottom w:val="nil"/>
          <w:right w:val="nil"/>
          <w:between w:val="nil"/>
        </w:pBdr>
        <w:spacing w:after="0" w:line="240" w:lineRule="auto"/>
        <w:jc w:val="both"/>
        <w:rPr>
          <w:rFonts w:ascii="Arial" w:eastAsia="Arial" w:hAnsi="Arial" w:cs="Arial"/>
          <w:color w:val="000000"/>
        </w:rPr>
      </w:pPr>
      <w:r w:rsidRPr="00295FB0">
        <w:rPr>
          <w:rFonts w:ascii="Arial" w:eastAsia="Arial" w:hAnsi="Arial" w:cs="Arial"/>
          <w:color w:val="000000"/>
        </w:rPr>
        <w:t>Justificación del Proyecto de Ley</w:t>
      </w:r>
    </w:p>
    <w:p w14:paraId="2A41F800" w14:textId="77777777" w:rsidR="00CD457B" w:rsidRPr="00295FB0" w:rsidRDefault="00CD457B" w:rsidP="00C80394">
      <w:pPr>
        <w:pBdr>
          <w:top w:val="nil"/>
          <w:left w:val="nil"/>
          <w:bottom w:val="nil"/>
          <w:right w:val="nil"/>
          <w:between w:val="nil"/>
        </w:pBdr>
        <w:spacing w:after="0" w:line="240" w:lineRule="auto"/>
        <w:ind w:left="720"/>
        <w:jc w:val="both"/>
        <w:rPr>
          <w:rFonts w:ascii="Arial" w:eastAsia="Arial" w:hAnsi="Arial" w:cs="Arial"/>
          <w:color w:val="000000"/>
        </w:rPr>
      </w:pPr>
    </w:p>
    <w:p w14:paraId="531B9301" w14:textId="2F499567" w:rsidR="00CD457B" w:rsidRDefault="00CD457B" w:rsidP="00C80394">
      <w:pPr>
        <w:spacing w:after="0" w:line="240" w:lineRule="auto"/>
        <w:jc w:val="both"/>
        <w:rPr>
          <w:rFonts w:ascii="Arial" w:eastAsia="Arial" w:hAnsi="Arial" w:cs="Arial"/>
          <w:b/>
        </w:rPr>
      </w:pPr>
    </w:p>
    <w:p w14:paraId="34F56ED4" w14:textId="051ED053" w:rsidR="000B08B6" w:rsidRDefault="000B08B6" w:rsidP="00C80394">
      <w:pPr>
        <w:spacing w:after="0" w:line="240" w:lineRule="auto"/>
        <w:jc w:val="both"/>
        <w:rPr>
          <w:rFonts w:ascii="Arial" w:eastAsia="Arial" w:hAnsi="Arial" w:cs="Arial"/>
          <w:b/>
        </w:rPr>
      </w:pPr>
    </w:p>
    <w:p w14:paraId="0A2AA71E" w14:textId="77777777" w:rsidR="000B08B6" w:rsidRPr="00295FB0" w:rsidRDefault="000B08B6" w:rsidP="00C80394">
      <w:pPr>
        <w:spacing w:after="0" w:line="240" w:lineRule="auto"/>
        <w:jc w:val="both"/>
        <w:rPr>
          <w:rFonts w:ascii="Arial" w:eastAsia="Arial" w:hAnsi="Arial" w:cs="Arial"/>
          <w:b/>
        </w:rPr>
      </w:pPr>
    </w:p>
    <w:p w14:paraId="4486E3AA" w14:textId="2189732E" w:rsidR="00501124" w:rsidRPr="00295FB0" w:rsidRDefault="00501124" w:rsidP="007D7FC5">
      <w:pPr>
        <w:numPr>
          <w:ilvl w:val="0"/>
          <w:numId w:val="3"/>
        </w:numPr>
        <w:pBdr>
          <w:top w:val="nil"/>
          <w:left w:val="nil"/>
          <w:bottom w:val="nil"/>
          <w:right w:val="nil"/>
          <w:between w:val="nil"/>
        </w:pBdr>
        <w:tabs>
          <w:tab w:val="left" w:pos="851"/>
        </w:tabs>
        <w:spacing w:after="0" w:line="240" w:lineRule="auto"/>
        <w:ind w:left="567" w:firstLine="0"/>
        <w:jc w:val="both"/>
        <w:rPr>
          <w:rFonts w:ascii="Arial" w:eastAsia="Arial" w:hAnsi="Arial" w:cs="Arial"/>
          <w:color w:val="000000"/>
        </w:rPr>
      </w:pPr>
      <w:r w:rsidRPr="00295FB0">
        <w:rPr>
          <w:rFonts w:ascii="Arial" w:eastAsia="Arial" w:hAnsi="Arial" w:cs="Arial"/>
          <w:b/>
          <w:color w:val="000000"/>
        </w:rPr>
        <w:t>ARTICULADO</w:t>
      </w:r>
    </w:p>
    <w:p w14:paraId="43C64587" w14:textId="5E7992AB" w:rsidR="00501124" w:rsidRPr="00295FB0" w:rsidRDefault="00501124" w:rsidP="00C80394">
      <w:pPr>
        <w:pBdr>
          <w:top w:val="nil"/>
          <w:left w:val="nil"/>
          <w:bottom w:val="nil"/>
          <w:right w:val="nil"/>
          <w:between w:val="nil"/>
        </w:pBdr>
        <w:spacing w:after="0" w:line="240" w:lineRule="auto"/>
        <w:jc w:val="both"/>
        <w:rPr>
          <w:rFonts w:ascii="Arial" w:eastAsia="Arial" w:hAnsi="Arial" w:cs="Arial"/>
          <w:color w:val="000000"/>
        </w:rPr>
      </w:pPr>
    </w:p>
    <w:p w14:paraId="0B68E0F2" w14:textId="10598FE0" w:rsidR="00C80394" w:rsidRPr="00295FB0" w:rsidRDefault="00C80394" w:rsidP="00C80394">
      <w:pPr>
        <w:pBdr>
          <w:top w:val="nil"/>
          <w:left w:val="nil"/>
          <w:bottom w:val="nil"/>
          <w:right w:val="nil"/>
          <w:between w:val="nil"/>
        </w:pBdr>
        <w:spacing w:after="0" w:line="240" w:lineRule="auto"/>
        <w:jc w:val="center"/>
        <w:rPr>
          <w:rFonts w:ascii="Arial" w:eastAsia="Arial" w:hAnsi="Arial" w:cs="Arial"/>
          <w:b/>
          <w:iCs/>
        </w:rPr>
      </w:pPr>
      <w:r w:rsidRPr="00295FB0">
        <w:rPr>
          <w:rFonts w:ascii="Arial" w:eastAsia="Arial" w:hAnsi="Arial" w:cs="Arial"/>
          <w:b/>
          <w:iCs/>
        </w:rPr>
        <w:t>PROYECTO DE LEY _____ DE 2022 CÁMARA</w:t>
      </w:r>
    </w:p>
    <w:p w14:paraId="4369E773" w14:textId="77777777" w:rsidR="00C80394" w:rsidRPr="00295FB0" w:rsidRDefault="00C80394" w:rsidP="00C80394">
      <w:pPr>
        <w:pBdr>
          <w:top w:val="nil"/>
          <w:left w:val="nil"/>
          <w:bottom w:val="nil"/>
          <w:right w:val="nil"/>
          <w:between w:val="nil"/>
        </w:pBdr>
        <w:spacing w:after="0" w:line="240" w:lineRule="auto"/>
        <w:jc w:val="both"/>
        <w:rPr>
          <w:rFonts w:ascii="Arial" w:eastAsia="Arial" w:hAnsi="Arial" w:cs="Arial"/>
          <w:b/>
          <w:i/>
        </w:rPr>
      </w:pPr>
    </w:p>
    <w:p w14:paraId="7EB37AF8" w14:textId="5AC4EDE6" w:rsidR="00C80394" w:rsidRDefault="00E04173" w:rsidP="00632B88">
      <w:pPr>
        <w:pBdr>
          <w:top w:val="nil"/>
          <w:left w:val="nil"/>
          <w:bottom w:val="nil"/>
          <w:right w:val="nil"/>
          <w:between w:val="nil"/>
        </w:pBdr>
        <w:spacing w:after="0" w:line="240" w:lineRule="auto"/>
        <w:jc w:val="center"/>
        <w:rPr>
          <w:rFonts w:ascii="Arial" w:eastAsia="Arial" w:hAnsi="Arial" w:cs="Arial"/>
          <w:b/>
          <w:i/>
        </w:rPr>
      </w:pPr>
      <w:r w:rsidRPr="00E04173">
        <w:rPr>
          <w:rFonts w:ascii="Arial" w:eastAsia="Arial" w:hAnsi="Arial" w:cs="Arial"/>
          <w:b/>
          <w:i/>
        </w:rPr>
        <w:t>“</w:t>
      </w:r>
      <w:bookmarkStart w:id="1" w:name="_GoBack"/>
      <w:r w:rsidRPr="00E04173">
        <w:rPr>
          <w:rFonts w:ascii="Arial" w:eastAsia="Arial" w:hAnsi="Arial" w:cs="Arial"/>
          <w:b/>
          <w:i/>
        </w:rPr>
        <w:t xml:space="preserve">Por la cual se establecen beneficios tributarios para la realización de los XXII Juegos Deportivos Nacionales y VI Juegos Deportivos Paranacionales, Eje Cafetero 2023 </w:t>
      </w:r>
      <w:r w:rsidR="00632B88" w:rsidRPr="00632B88">
        <w:rPr>
          <w:rFonts w:ascii="Arial" w:eastAsia="Arial" w:hAnsi="Arial" w:cs="Arial"/>
          <w:b/>
          <w:i/>
        </w:rPr>
        <w:t>CARLOS LLERAS</w:t>
      </w:r>
      <w:r w:rsidR="00632B88">
        <w:rPr>
          <w:rFonts w:ascii="Arial" w:eastAsia="Arial" w:hAnsi="Arial" w:cs="Arial"/>
          <w:b/>
          <w:i/>
        </w:rPr>
        <w:t xml:space="preserve"> </w:t>
      </w:r>
      <w:r w:rsidR="00632B88" w:rsidRPr="00632B88">
        <w:rPr>
          <w:rFonts w:ascii="Arial" w:eastAsia="Arial" w:hAnsi="Arial" w:cs="Arial"/>
          <w:b/>
          <w:i/>
        </w:rPr>
        <w:t>RESTREPO</w:t>
      </w:r>
      <w:r w:rsidR="00632B88">
        <w:rPr>
          <w:rFonts w:ascii="Arial" w:eastAsia="Arial" w:hAnsi="Arial" w:cs="Arial"/>
          <w:b/>
          <w:i/>
        </w:rPr>
        <w:t xml:space="preserve"> </w:t>
      </w:r>
      <w:r w:rsidRPr="00E04173">
        <w:rPr>
          <w:rFonts w:ascii="Arial" w:eastAsia="Arial" w:hAnsi="Arial" w:cs="Arial"/>
          <w:b/>
          <w:i/>
        </w:rPr>
        <w:t>y se dictan otras disposiciones</w:t>
      </w:r>
      <w:bookmarkEnd w:id="1"/>
      <w:r w:rsidRPr="00E04173">
        <w:rPr>
          <w:rFonts w:ascii="Arial" w:eastAsia="Arial" w:hAnsi="Arial" w:cs="Arial"/>
          <w:b/>
          <w:i/>
        </w:rPr>
        <w:t>”</w:t>
      </w:r>
    </w:p>
    <w:p w14:paraId="41E4BD39" w14:textId="77777777" w:rsidR="00E04173" w:rsidRPr="00295FB0" w:rsidRDefault="00E04173" w:rsidP="00C80394">
      <w:pPr>
        <w:pBdr>
          <w:top w:val="nil"/>
          <w:left w:val="nil"/>
          <w:bottom w:val="nil"/>
          <w:right w:val="nil"/>
          <w:between w:val="nil"/>
        </w:pBdr>
        <w:spacing w:after="0" w:line="240" w:lineRule="auto"/>
        <w:jc w:val="center"/>
        <w:rPr>
          <w:rFonts w:ascii="Arial" w:eastAsia="Arial" w:hAnsi="Arial" w:cs="Arial"/>
          <w:b/>
          <w:i/>
        </w:rPr>
      </w:pPr>
    </w:p>
    <w:p w14:paraId="6E0C1E10" w14:textId="772E66D9" w:rsidR="00C80394" w:rsidRPr="00295FB0" w:rsidRDefault="00C80394" w:rsidP="00C80394">
      <w:pPr>
        <w:pBdr>
          <w:top w:val="nil"/>
          <w:left w:val="nil"/>
          <w:bottom w:val="nil"/>
          <w:right w:val="nil"/>
          <w:between w:val="nil"/>
        </w:pBdr>
        <w:spacing w:after="0" w:line="240" w:lineRule="auto"/>
        <w:jc w:val="center"/>
        <w:rPr>
          <w:rFonts w:ascii="Arial" w:eastAsia="Arial" w:hAnsi="Arial" w:cs="Arial"/>
          <w:b/>
          <w:iCs/>
        </w:rPr>
      </w:pPr>
      <w:r w:rsidRPr="00295FB0">
        <w:rPr>
          <w:rFonts w:ascii="Arial" w:eastAsia="Arial" w:hAnsi="Arial" w:cs="Arial"/>
          <w:b/>
          <w:iCs/>
        </w:rPr>
        <w:t>EL CONGRESO DE COLOMBIA</w:t>
      </w:r>
    </w:p>
    <w:p w14:paraId="00E093B8" w14:textId="77777777" w:rsidR="009D42B4" w:rsidRDefault="009D42B4" w:rsidP="00C80394">
      <w:pPr>
        <w:pBdr>
          <w:top w:val="nil"/>
          <w:left w:val="nil"/>
          <w:bottom w:val="nil"/>
          <w:right w:val="nil"/>
          <w:between w:val="nil"/>
        </w:pBdr>
        <w:spacing w:after="0" w:line="240" w:lineRule="auto"/>
        <w:jc w:val="center"/>
        <w:rPr>
          <w:rFonts w:ascii="Arial" w:eastAsia="Arial" w:hAnsi="Arial" w:cs="Arial"/>
          <w:b/>
          <w:iCs/>
        </w:rPr>
      </w:pPr>
    </w:p>
    <w:p w14:paraId="6DDB8BD6" w14:textId="18C962D0" w:rsidR="00C80394" w:rsidRPr="00295FB0" w:rsidRDefault="00C80394" w:rsidP="00C80394">
      <w:pPr>
        <w:pBdr>
          <w:top w:val="nil"/>
          <w:left w:val="nil"/>
          <w:bottom w:val="nil"/>
          <w:right w:val="nil"/>
          <w:between w:val="nil"/>
        </w:pBdr>
        <w:spacing w:after="0" w:line="240" w:lineRule="auto"/>
        <w:jc w:val="center"/>
        <w:rPr>
          <w:rFonts w:ascii="Arial" w:eastAsia="Arial" w:hAnsi="Arial" w:cs="Arial"/>
          <w:b/>
          <w:iCs/>
        </w:rPr>
      </w:pPr>
      <w:r w:rsidRPr="00295FB0">
        <w:rPr>
          <w:rFonts w:ascii="Arial" w:eastAsia="Arial" w:hAnsi="Arial" w:cs="Arial"/>
          <w:b/>
          <w:iCs/>
        </w:rPr>
        <w:t>DECRETA:</w:t>
      </w:r>
    </w:p>
    <w:p w14:paraId="097F953F" w14:textId="2BC6A9F2" w:rsidR="00C80394" w:rsidRDefault="00C80394" w:rsidP="00C80394">
      <w:pPr>
        <w:pBdr>
          <w:top w:val="nil"/>
          <w:left w:val="nil"/>
          <w:bottom w:val="nil"/>
          <w:right w:val="nil"/>
          <w:between w:val="nil"/>
        </w:pBdr>
        <w:spacing w:after="0" w:line="240" w:lineRule="auto"/>
        <w:jc w:val="both"/>
        <w:rPr>
          <w:rFonts w:ascii="Arial" w:eastAsia="Arial" w:hAnsi="Arial" w:cs="Arial"/>
          <w:b/>
          <w:i/>
        </w:rPr>
      </w:pPr>
    </w:p>
    <w:p w14:paraId="76C4B808" w14:textId="0BA01AAF" w:rsidR="00295FB0" w:rsidRPr="00FC1941" w:rsidRDefault="00295FB0" w:rsidP="00632B88">
      <w:pPr>
        <w:pBdr>
          <w:top w:val="nil"/>
          <w:left w:val="nil"/>
          <w:bottom w:val="nil"/>
          <w:right w:val="nil"/>
          <w:between w:val="nil"/>
        </w:pBdr>
        <w:spacing w:after="0" w:line="240" w:lineRule="auto"/>
        <w:jc w:val="both"/>
        <w:rPr>
          <w:rFonts w:ascii="Arial" w:eastAsia="Arial" w:hAnsi="Arial" w:cs="Arial"/>
          <w:color w:val="000000"/>
        </w:rPr>
      </w:pPr>
      <w:r w:rsidRPr="00295FB0">
        <w:rPr>
          <w:rFonts w:ascii="Arial" w:eastAsia="Arial" w:hAnsi="Arial" w:cs="Arial"/>
          <w:b/>
          <w:bCs/>
          <w:color w:val="000000"/>
        </w:rPr>
        <w:t xml:space="preserve">ARTICULO 1. </w:t>
      </w:r>
      <w:r w:rsidR="00DE063C">
        <w:rPr>
          <w:rFonts w:ascii="Arial" w:eastAsia="Arial" w:hAnsi="Arial" w:cs="Arial"/>
          <w:b/>
          <w:bCs/>
          <w:color w:val="000000"/>
        </w:rPr>
        <w:t>Beneficios tributarios</w:t>
      </w:r>
      <w:r w:rsidRPr="00295FB0">
        <w:rPr>
          <w:rFonts w:ascii="Arial" w:eastAsia="Arial" w:hAnsi="Arial" w:cs="Arial"/>
          <w:b/>
          <w:bCs/>
          <w:color w:val="000000"/>
        </w:rPr>
        <w:t xml:space="preserve"> de carácter nacional. </w:t>
      </w:r>
      <w:r w:rsidRPr="00FC1941">
        <w:rPr>
          <w:rFonts w:ascii="Arial" w:eastAsia="Arial" w:hAnsi="Arial" w:cs="Arial"/>
          <w:color w:val="000000"/>
        </w:rPr>
        <w:t>Con ocasión de la realización de los</w:t>
      </w:r>
      <w:r w:rsidR="00E04173">
        <w:rPr>
          <w:rFonts w:ascii="Arial" w:eastAsia="Arial" w:hAnsi="Arial" w:cs="Arial"/>
          <w:color w:val="000000"/>
        </w:rPr>
        <w:t xml:space="preserve"> XXII</w:t>
      </w:r>
      <w:r w:rsidRPr="00FC1941">
        <w:rPr>
          <w:rFonts w:ascii="Arial" w:eastAsia="Arial" w:hAnsi="Arial" w:cs="Arial"/>
          <w:color w:val="000000"/>
        </w:rPr>
        <w:t xml:space="preserve"> Juegos Deportivos Nacionales y VI Juegos Deportivos Paranacionales</w:t>
      </w:r>
      <w:r w:rsidR="00E04173">
        <w:rPr>
          <w:rFonts w:ascii="Arial" w:eastAsia="Arial" w:hAnsi="Arial" w:cs="Arial"/>
          <w:color w:val="000000"/>
        </w:rPr>
        <w:t>, Eje Cafetero</w:t>
      </w:r>
      <w:r w:rsidRPr="00FC1941">
        <w:rPr>
          <w:rFonts w:ascii="Arial" w:eastAsia="Arial" w:hAnsi="Arial" w:cs="Arial"/>
          <w:color w:val="000000"/>
        </w:rPr>
        <w:t xml:space="preserve"> 2023</w:t>
      </w:r>
      <w:r w:rsidR="00632B88">
        <w:rPr>
          <w:rFonts w:ascii="Arial" w:eastAsia="Arial" w:hAnsi="Arial" w:cs="Arial"/>
          <w:color w:val="000000"/>
        </w:rPr>
        <w:t xml:space="preserve"> </w:t>
      </w:r>
      <w:r w:rsidR="00632B88" w:rsidRPr="00632B88">
        <w:rPr>
          <w:rFonts w:ascii="Arial" w:eastAsia="Arial" w:hAnsi="Arial" w:cs="Arial"/>
          <w:color w:val="000000"/>
        </w:rPr>
        <w:t>CARLOS LLERAS</w:t>
      </w:r>
      <w:r w:rsidR="00632B88">
        <w:rPr>
          <w:rFonts w:ascii="Arial" w:eastAsia="Arial" w:hAnsi="Arial" w:cs="Arial"/>
          <w:color w:val="000000"/>
        </w:rPr>
        <w:t xml:space="preserve"> </w:t>
      </w:r>
      <w:r w:rsidR="00632B88" w:rsidRPr="00632B88">
        <w:rPr>
          <w:rFonts w:ascii="Arial" w:eastAsia="Arial" w:hAnsi="Arial" w:cs="Arial"/>
          <w:color w:val="000000"/>
        </w:rPr>
        <w:t>RESTREPO</w:t>
      </w:r>
      <w:r w:rsidRPr="00FC1941">
        <w:rPr>
          <w:rFonts w:ascii="Arial" w:eastAsia="Arial" w:hAnsi="Arial" w:cs="Arial"/>
          <w:color w:val="000000"/>
        </w:rPr>
        <w:t xml:space="preserve">, se establecen las siguientes exenciones </w:t>
      </w:r>
      <w:r w:rsidR="00DE063C">
        <w:rPr>
          <w:rFonts w:ascii="Arial" w:eastAsia="Arial" w:hAnsi="Arial" w:cs="Arial"/>
          <w:color w:val="000000"/>
        </w:rPr>
        <w:t xml:space="preserve">y exoneraciones </w:t>
      </w:r>
      <w:r w:rsidRPr="00FC1941">
        <w:rPr>
          <w:rFonts w:ascii="Arial" w:eastAsia="Arial" w:hAnsi="Arial" w:cs="Arial"/>
          <w:color w:val="000000"/>
        </w:rPr>
        <w:t xml:space="preserve">fiscales del orden nacional: </w:t>
      </w:r>
    </w:p>
    <w:p w14:paraId="30352000" w14:textId="77777777" w:rsidR="00FC1941" w:rsidRDefault="00FC1941" w:rsidP="00295FB0">
      <w:pPr>
        <w:pBdr>
          <w:top w:val="nil"/>
          <w:left w:val="nil"/>
          <w:bottom w:val="nil"/>
          <w:right w:val="nil"/>
          <w:between w:val="nil"/>
        </w:pBdr>
        <w:spacing w:after="0" w:line="240" w:lineRule="auto"/>
        <w:jc w:val="both"/>
        <w:rPr>
          <w:rFonts w:ascii="Arial" w:eastAsia="Arial" w:hAnsi="Arial" w:cs="Arial"/>
          <w:b/>
          <w:bCs/>
          <w:color w:val="000000"/>
        </w:rPr>
      </w:pPr>
    </w:p>
    <w:p w14:paraId="73D4FC32" w14:textId="6819435B" w:rsidR="00295FB0" w:rsidRDefault="00295FB0" w:rsidP="00295FB0">
      <w:pPr>
        <w:pBdr>
          <w:top w:val="nil"/>
          <w:left w:val="nil"/>
          <w:bottom w:val="nil"/>
          <w:right w:val="nil"/>
          <w:between w:val="nil"/>
        </w:pBdr>
        <w:spacing w:after="0" w:line="240" w:lineRule="auto"/>
        <w:jc w:val="both"/>
        <w:rPr>
          <w:rFonts w:ascii="Arial" w:eastAsia="Arial" w:hAnsi="Arial" w:cs="Arial"/>
          <w:color w:val="000000"/>
        </w:rPr>
      </w:pPr>
      <w:r w:rsidRPr="00295FB0">
        <w:rPr>
          <w:rFonts w:ascii="Arial" w:eastAsia="Arial" w:hAnsi="Arial" w:cs="Arial"/>
          <w:b/>
          <w:bCs/>
          <w:color w:val="000000"/>
        </w:rPr>
        <w:t>1.</w:t>
      </w:r>
      <w:r w:rsidR="00FC1941">
        <w:rPr>
          <w:rFonts w:ascii="Arial" w:eastAsia="Arial" w:hAnsi="Arial" w:cs="Arial"/>
          <w:b/>
          <w:bCs/>
          <w:color w:val="000000"/>
        </w:rPr>
        <w:t xml:space="preserve"> </w:t>
      </w:r>
      <w:r w:rsidRPr="00DE063C">
        <w:rPr>
          <w:rFonts w:ascii="Arial" w:eastAsia="Arial" w:hAnsi="Arial" w:cs="Arial"/>
          <w:color w:val="000000"/>
        </w:rPr>
        <w:t xml:space="preserve">Los impuestos sobre la renta y complementario de ganancias ocasionales, sobre las ventas –IVA y el gravamen a los movimientos financieros –GMF- no serán impuestos a </w:t>
      </w:r>
      <w:r w:rsidR="008A2166">
        <w:rPr>
          <w:rFonts w:ascii="Arial" w:eastAsia="Arial" w:hAnsi="Arial" w:cs="Arial"/>
          <w:color w:val="000000"/>
        </w:rPr>
        <w:t xml:space="preserve">los </w:t>
      </w:r>
      <w:r w:rsidR="00691D14">
        <w:rPr>
          <w:rFonts w:ascii="Arial" w:eastAsia="Arial" w:hAnsi="Arial" w:cs="Arial"/>
          <w:color w:val="000000"/>
        </w:rPr>
        <w:t>equipos, f</w:t>
      </w:r>
      <w:r w:rsidRPr="00DE063C">
        <w:rPr>
          <w:rFonts w:ascii="Arial" w:eastAsia="Arial" w:hAnsi="Arial" w:cs="Arial"/>
          <w:color w:val="000000"/>
        </w:rPr>
        <w:t xml:space="preserve">uncionarios de </w:t>
      </w:r>
      <w:r w:rsidR="00691D14">
        <w:rPr>
          <w:rFonts w:ascii="Arial" w:eastAsia="Arial" w:hAnsi="Arial" w:cs="Arial"/>
          <w:color w:val="000000"/>
        </w:rPr>
        <w:t>j</w:t>
      </w:r>
      <w:r w:rsidRPr="00DE063C">
        <w:rPr>
          <w:rFonts w:ascii="Arial" w:eastAsia="Arial" w:hAnsi="Arial" w:cs="Arial"/>
          <w:color w:val="000000"/>
        </w:rPr>
        <w:t xml:space="preserve">uegos, </w:t>
      </w:r>
      <w:r w:rsidR="008A2166">
        <w:rPr>
          <w:rFonts w:ascii="Arial" w:eastAsia="Arial" w:hAnsi="Arial" w:cs="Arial"/>
          <w:color w:val="000000"/>
        </w:rPr>
        <w:t xml:space="preserve">Ligas, Clubes, </w:t>
      </w:r>
      <w:r w:rsidRPr="00DE063C">
        <w:rPr>
          <w:rFonts w:ascii="Arial" w:eastAsia="Arial" w:hAnsi="Arial" w:cs="Arial"/>
          <w:color w:val="000000"/>
        </w:rPr>
        <w:t xml:space="preserve">Confederaciones, Federaciones, Organismos </w:t>
      </w:r>
      <w:r w:rsidR="00691D14">
        <w:rPr>
          <w:rFonts w:ascii="Arial" w:eastAsia="Arial" w:hAnsi="Arial" w:cs="Arial"/>
          <w:color w:val="000000"/>
        </w:rPr>
        <w:t xml:space="preserve">Nacionales </w:t>
      </w:r>
      <w:r w:rsidRPr="00DE063C">
        <w:rPr>
          <w:rFonts w:ascii="Arial" w:eastAsia="Arial" w:hAnsi="Arial" w:cs="Arial"/>
          <w:color w:val="000000"/>
        </w:rPr>
        <w:t>de Deportes por discapacidad y Comités Olímpicos y Paralímpicos invitados, personal y empleados de estas</w:t>
      </w:r>
      <w:r w:rsidR="00691D14">
        <w:rPr>
          <w:rFonts w:ascii="Arial" w:eastAsia="Arial" w:hAnsi="Arial" w:cs="Arial"/>
          <w:color w:val="000000"/>
        </w:rPr>
        <w:t>.</w:t>
      </w:r>
      <w:r w:rsidRPr="00DE063C">
        <w:rPr>
          <w:rFonts w:ascii="Arial" w:eastAsia="Arial" w:hAnsi="Arial" w:cs="Arial"/>
          <w:color w:val="000000"/>
        </w:rPr>
        <w:t xml:space="preserve"> </w:t>
      </w:r>
    </w:p>
    <w:p w14:paraId="16511B38" w14:textId="77777777" w:rsidR="00632B88" w:rsidRPr="00DE063C" w:rsidRDefault="00632B88" w:rsidP="00295FB0">
      <w:pPr>
        <w:pBdr>
          <w:top w:val="nil"/>
          <w:left w:val="nil"/>
          <w:bottom w:val="nil"/>
          <w:right w:val="nil"/>
          <w:between w:val="nil"/>
        </w:pBdr>
        <w:spacing w:after="0" w:line="240" w:lineRule="auto"/>
        <w:jc w:val="both"/>
        <w:rPr>
          <w:rFonts w:ascii="Arial" w:eastAsia="Arial" w:hAnsi="Arial" w:cs="Arial"/>
          <w:color w:val="000000"/>
        </w:rPr>
      </w:pPr>
    </w:p>
    <w:p w14:paraId="03B6367D" w14:textId="0869A551" w:rsidR="00295FB0" w:rsidRPr="006D6873" w:rsidRDefault="00295FB0" w:rsidP="00295FB0">
      <w:pPr>
        <w:pBdr>
          <w:top w:val="nil"/>
          <w:left w:val="nil"/>
          <w:bottom w:val="nil"/>
          <w:right w:val="nil"/>
          <w:between w:val="nil"/>
        </w:pBdr>
        <w:spacing w:after="0" w:line="240" w:lineRule="auto"/>
        <w:jc w:val="both"/>
        <w:rPr>
          <w:rFonts w:ascii="Arial" w:eastAsia="Arial" w:hAnsi="Arial" w:cs="Arial"/>
          <w:color w:val="000000"/>
        </w:rPr>
      </w:pPr>
      <w:r w:rsidRPr="00295FB0">
        <w:rPr>
          <w:rFonts w:ascii="Arial" w:eastAsia="Arial" w:hAnsi="Arial" w:cs="Arial"/>
          <w:b/>
          <w:bCs/>
          <w:color w:val="000000"/>
        </w:rPr>
        <w:t>2.</w:t>
      </w:r>
      <w:r w:rsidR="00DE063C">
        <w:rPr>
          <w:rFonts w:ascii="Arial" w:eastAsia="Arial" w:hAnsi="Arial" w:cs="Arial"/>
          <w:b/>
          <w:bCs/>
          <w:color w:val="000000"/>
        </w:rPr>
        <w:t xml:space="preserve"> </w:t>
      </w:r>
      <w:r w:rsidR="008A2166" w:rsidRPr="008A2166">
        <w:rPr>
          <w:rFonts w:ascii="Arial" w:eastAsia="Arial" w:hAnsi="Arial" w:cs="Arial"/>
          <w:bCs/>
          <w:color w:val="000000"/>
        </w:rPr>
        <w:t xml:space="preserve">Los equipos, Ligas, Clubes, Confederaciones, Federaciones, Organismos Nacionales de Deportes por discapacidad y Comités Olímpicos y Paralímpicos invitados, </w:t>
      </w:r>
      <w:r w:rsidRPr="006D6873">
        <w:rPr>
          <w:rFonts w:ascii="Arial" w:eastAsia="Arial" w:hAnsi="Arial" w:cs="Arial"/>
          <w:color w:val="000000"/>
        </w:rPr>
        <w:t xml:space="preserve">tienen el derecho </w:t>
      </w:r>
      <w:r w:rsidRPr="006D6873">
        <w:rPr>
          <w:rFonts w:ascii="Arial" w:eastAsia="Arial" w:hAnsi="Arial" w:cs="Arial"/>
          <w:color w:val="000000"/>
        </w:rPr>
        <w:lastRenderedPageBreak/>
        <w:t xml:space="preserve">a un reembolso total del valor del impuesto sobre las ventas -IVA en productos o servicios adquiridos. </w:t>
      </w:r>
    </w:p>
    <w:p w14:paraId="0054FBCE" w14:textId="77777777" w:rsidR="00295FB0" w:rsidRPr="00295FB0" w:rsidRDefault="00295FB0" w:rsidP="00295FB0">
      <w:pPr>
        <w:pBdr>
          <w:top w:val="nil"/>
          <w:left w:val="nil"/>
          <w:bottom w:val="nil"/>
          <w:right w:val="nil"/>
          <w:between w:val="nil"/>
        </w:pBdr>
        <w:spacing w:after="0" w:line="240" w:lineRule="auto"/>
        <w:jc w:val="both"/>
        <w:rPr>
          <w:rFonts w:ascii="Arial" w:eastAsia="Arial" w:hAnsi="Arial" w:cs="Arial"/>
          <w:b/>
          <w:bCs/>
          <w:color w:val="000000"/>
        </w:rPr>
      </w:pPr>
    </w:p>
    <w:p w14:paraId="1D097431" w14:textId="2425B9E6" w:rsidR="00295FB0" w:rsidRDefault="008A2166" w:rsidP="00632B88">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bCs/>
          <w:color w:val="000000"/>
        </w:rPr>
        <w:t>3</w:t>
      </w:r>
      <w:r w:rsidRPr="00295FB0">
        <w:rPr>
          <w:rFonts w:ascii="Arial" w:eastAsia="Arial" w:hAnsi="Arial" w:cs="Arial"/>
          <w:b/>
          <w:bCs/>
          <w:color w:val="000000"/>
        </w:rPr>
        <w:t>.</w:t>
      </w:r>
      <w:r>
        <w:rPr>
          <w:rFonts w:ascii="Arial" w:eastAsia="Arial" w:hAnsi="Arial" w:cs="Arial"/>
          <w:b/>
          <w:bCs/>
          <w:color w:val="000000"/>
        </w:rPr>
        <w:t xml:space="preserve"> </w:t>
      </w:r>
      <w:r w:rsidR="00295FB0" w:rsidRPr="006D6873">
        <w:rPr>
          <w:rFonts w:ascii="Arial" w:eastAsia="Arial" w:hAnsi="Arial" w:cs="Arial"/>
          <w:color w:val="000000"/>
        </w:rPr>
        <w:t xml:space="preserve">Todo contrato y/o negocio jurídico que se suscriba bajo el marco de los </w:t>
      </w:r>
      <w:r w:rsidR="009D42B4" w:rsidRPr="009D42B4">
        <w:rPr>
          <w:rFonts w:ascii="Arial" w:eastAsia="Arial" w:hAnsi="Arial" w:cs="Arial"/>
          <w:color w:val="000000"/>
        </w:rPr>
        <w:t>XXII Juegos Deportivos Nacionales y VI Juegos Deportivos Paranacionales, Eje Cafetero 2023</w:t>
      </w:r>
      <w:r w:rsidR="00632B88" w:rsidRPr="00632B88">
        <w:t xml:space="preserve"> </w:t>
      </w:r>
      <w:r w:rsidR="00632B88" w:rsidRPr="00632B88">
        <w:rPr>
          <w:rFonts w:ascii="Arial" w:eastAsia="Arial" w:hAnsi="Arial" w:cs="Arial"/>
          <w:color w:val="000000"/>
        </w:rPr>
        <w:t>CARLOS LLERAS</w:t>
      </w:r>
      <w:r w:rsidR="00632B88">
        <w:rPr>
          <w:rFonts w:ascii="Arial" w:eastAsia="Arial" w:hAnsi="Arial" w:cs="Arial"/>
          <w:color w:val="000000"/>
        </w:rPr>
        <w:t xml:space="preserve"> </w:t>
      </w:r>
      <w:r w:rsidR="00632B88" w:rsidRPr="00632B88">
        <w:rPr>
          <w:rFonts w:ascii="Arial" w:eastAsia="Arial" w:hAnsi="Arial" w:cs="Arial"/>
          <w:color w:val="000000"/>
        </w:rPr>
        <w:t>RESTREPO</w:t>
      </w:r>
      <w:r w:rsidR="009D42B4">
        <w:rPr>
          <w:rFonts w:ascii="Arial" w:eastAsia="Arial" w:hAnsi="Arial" w:cs="Arial"/>
          <w:color w:val="000000"/>
        </w:rPr>
        <w:t>.</w:t>
      </w:r>
    </w:p>
    <w:p w14:paraId="36017983" w14:textId="77777777" w:rsidR="00057CFC" w:rsidRPr="00057CFC" w:rsidRDefault="00057CFC" w:rsidP="00057CFC">
      <w:pPr>
        <w:pBdr>
          <w:top w:val="nil"/>
          <w:left w:val="nil"/>
          <w:bottom w:val="nil"/>
          <w:right w:val="nil"/>
          <w:between w:val="nil"/>
        </w:pBdr>
        <w:spacing w:after="0" w:line="240" w:lineRule="auto"/>
        <w:jc w:val="both"/>
        <w:rPr>
          <w:rFonts w:ascii="Arial" w:eastAsia="Arial" w:hAnsi="Arial" w:cs="Arial"/>
          <w:color w:val="000000"/>
        </w:rPr>
      </w:pPr>
    </w:p>
    <w:p w14:paraId="71583AC0" w14:textId="77777777" w:rsidR="00632B88" w:rsidRDefault="00057CFC" w:rsidP="00632B88">
      <w:pPr>
        <w:pBdr>
          <w:top w:val="nil"/>
          <w:left w:val="nil"/>
          <w:bottom w:val="nil"/>
          <w:right w:val="nil"/>
          <w:between w:val="nil"/>
        </w:pBdr>
        <w:spacing w:after="0" w:line="240" w:lineRule="auto"/>
        <w:jc w:val="both"/>
        <w:rPr>
          <w:rFonts w:ascii="Arial" w:eastAsia="Arial" w:hAnsi="Arial" w:cs="Arial"/>
          <w:color w:val="000000"/>
        </w:rPr>
      </w:pPr>
      <w:r w:rsidRPr="00691D14">
        <w:rPr>
          <w:rFonts w:ascii="Arial" w:eastAsia="Arial" w:hAnsi="Arial" w:cs="Arial"/>
          <w:b/>
          <w:color w:val="000000"/>
        </w:rPr>
        <w:t>PARÁGRAFO</w:t>
      </w:r>
      <w:r w:rsidR="00472464" w:rsidRPr="00691D14">
        <w:rPr>
          <w:rFonts w:ascii="Arial" w:eastAsia="Arial" w:hAnsi="Arial" w:cs="Arial"/>
          <w:b/>
          <w:color w:val="000000"/>
        </w:rPr>
        <w:t xml:space="preserve"> 1</w:t>
      </w:r>
      <w:r w:rsidRPr="00691D14">
        <w:rPr>
          <w:rFonts w:ascii="Arial" w:eastAsia="Arial" w:hAnsi="Arial" w:cs="Arial"/>
          <w:b/>
          <w:color w:val="000000"/>
        </w:rPr>
        <w:t>.</w:t>
      </w:r>
      <w:r w:rsidRPr="00057CFC">
        <w:rPr>
          <w:rFonts w:ascii="Arial" w:eastAsia="Arial" w:hAnsi="Arial" w:cs="Arial"/>
          <w:color w:val="000000"/>
        </w:rPr>
        <w:t xml:space="preserve"> Los beneficios tributarios consagrados en el presente artículo deberán corresponder a las operaciones o transacciones asociadas al desarrollo los XXII Juegos Deportivos Nacionales y VI Juegos Deportivos Paranacionales, Eje Cafetero 2023</w:t>
      </w:r>
      <w:r w:rsidR="00632B88">
        <w:rPr>
          <w:rFonts w:ascii="Arial" w:eastAsia="Arial" w:hAnsi="Arial" w:cs="Arial"/>
          <w:color w:val="000000"/>
        </w:rPr>
        <w:t xml:space="preserve"> </w:t>
      </w:r>
      <w:r w:rsidR="00632B88" w:rsidRPr="009D42B4">
        <w:rPr>
          <w:rFonts w:ascii="Arial" w:eastAsia="Arial" w:hAnsi="Arial" w:cs="Arial"/>
          <w:color w:val="000000"/>
        </w:rPr>
        <w:t>2023</w:t>
      </w:r>
      <w:r w:rsidR="00632B88" w:rsidRPr="00632B88">
        <w:t xml:space="preserve"> </w:t>
      </w:r>
      <w:r w:rsidR="00632B88" w:rsidRPr="00632B88">
        <w:rPr>
          <w:rFonts w:ascii="Arial" w:eastAsia="Arial" w:hAnsi="Arial" w:cs="Arial"/>
          <w:color w:val="000000"/>
        </w:rPr>
        <w:t>CARLOS LLERAS</w:t>
      </w:r>
      <w:r w:rsidR="00632B88">
        <w:rPr>
          <w:rFonts w:ascii="Arial" w:eastAsia="Arial" w:hAnsi="Arial" w:cs="Arial"/>
          <w:color w:val="000000"/>
        </w:rPr>
        <w:t xml:space="preserve"> </w:t>
      </w:r>
      <w:r w:rsidR="00632B88" w:rsidRPr="00632B88">
        <w:rPr>
          <w:rFonts w:ascii="Arial" w:eastAsia="Arial" w:hAnsi="Arial" w:cs="Arial"/>
          <w:color w:val="000000"/>
        </w:rPr>
        <w:t>RESTREPO</w:t>
      </w:r>
      <w:r w:rsidR="00632B88">
        <w:rPr>
          <w:rFonts w:ascii="Arial" w:eastAsia="Arial" w:hAnsi="Arial" w:cs="Arial"/>
          <w:color w:val="000000"/>
        </w:rPr>
        <w:t>.</w:t>
      </w:r>
    </w:p>
    <w:p w14:paraId="0DC75CA1" w14:textId="34393686" w:rsidR="00472464" w:rsidRDefault="00472464" w:rsidP="00295FB0">
      <w:pPr>
        <w:pBdr>
          <w:top w:val="nil"/>
          <w:left w:val="nil"/>
          <w:bottom w:val="nil"/>
          <w:right w:val="nil"/>
          <w:between w:val="nil"/>
        </w:pBdr>
        <w:spacing w:after="0" w:line="240" w:lineRule="auto"/>
        <w:jc w:val="both"/>
        <w:rPr>
          <w:rFonts w:ascii="Arial" w:eastAsia="Arial" w:hAnsi="Arial" w:cs="Arial"/>
          <w:color w:val="000000"/>
        </w:rPr>
      </w:pPr>
    </w:p>
    <w:p w14:paraId="11ED88B3" w14:textId="2D5591CB" w:rsidR="00472464" w:rsidRDefault="00472464" w:rsidP="00472464">
      <w:pPr>
        <w:pBdr>
          <w:top w:val="nil"/>
          <w:left w:val="nil"/>
          <w:bottom w:val="nil"/>
          <w:right w:val="nil"/>
          <w:between w:val="nil"/>
        </w:pBdr>
        <w:spacing w:after="0" w:line="240" w:lineRule="auto"/>
        <w:jc w:val="both"/>
        <w:rPr>
          <w:rFonts w:ascii="Arial" w:eastAsia="Arial" w:hAnsi="Arial" w:cs="Arial"/>
          <w:color w:val="000000"/>
        </w:rPr>
      </w:pPr>
      <w:r w:rsidRPr="00691D14">
        <w:rPr>
          <w:rFonts w:ascii="Arial" w:eastAsia="Arial" w:hAnsi="Arial" w:cs="Arial"/>
          <w:b/>
          <w:color w:val="000000"/>
        </w:rPr>
        <w:t>PARÁGRAFO 2.</w:t>
      </w:r>
      <w:r>
        <w:rPr>
          <w:rFonts w:ascii="Arial" w:eastAsia="Arial" w:hAnsi="Arial" w:cs="Arial"/>
          <w:color w:val="000000"/>
        </w:rPr>
        <w:t xml:space="preserve"> </w:t>
      </w:r>
      <w:r w:rsidRPr="00472464">
        <w:rPr>
          <w:rFonts w:ascii="Arial" w:eastAsia="Arial" w:hAnsi="Arial" w:cs="Arial"/>
          <w:color w:val="000000"/>
        </w:rPr>
        <w:t>El Ministerio del Deporte expedirá una</w:t>
      </w:r>
      <w:r w:rsidR="009D42B4">
        <w:rPr>
          <w:rFonts w:ascii="Arial" w:eastAsia="Arial" w:hAnsi="Arial" w:cs="Arial"/>
          <w:color w:val="000000"/>
        </w:rPr>
        <w:t xml:space="preserve"> </w:t>
      </w:r>
      <w:r w:rsidRPr="00472464">
        <w:rPr>
          <w:rFonts w:ascii="Arial" w:eastAsia="Arial" w:hAnsi="Arial" w:cs="Arial"/>
          <w:color w:val="000000"/>
        </w:rPr>
        <w:t>certificación que acredite la calidad de sujeto beneficiario de la</w:t>
      </w:r>
      <w:r>
        <w:rPr>
          <w:rFonts w:ascii="Arial" w:eastAsia="Arial" w:hAnsi="Arial" w:cs="Arial"/>
          <w:color w:val="000000"/>
        </w:rPr>
        <w:t xml:space="preserve"> o las</w:t>
      </w:r>
      <w:r w:rsidRPr="00472464">
        <w:rPr>
          <w:rFonts w:ascii="Arial" w:eastAsia="Arial" w:hAnsi="Arial" w:cs="Arial"/>
          <w:color w:val="000000"/>
        </w:rPr>
        <w:t xml:space="preserve"> exoneraci</w:t>
      </w:r>
      <w:r>
        <w:rPr>
          <w:rFonts w:ascii="Arial" w:eastAsia="Arial" w:hAnsi="Arial" w:cs="Arial"/>
          <w:color w:val="000000"/>
        </w:rPr>
        <w:t>ones fiscales</w:t>
      </w:r>
      <w:r w:rsidRPr="00472464">
        <w:rPr>
          <w:rFonts w:ascii="Arial" w:eastAsia="Arial" w:hAnsi="Arial" w:cs="Arial"/>
          <w:color w:val="000000"/>
        </w:rPr>
        <w:t xml:space="preserve"> de</w:t>
      </w:r>
      <w:r>
        <w:rPr>
          <w:rFonts w:ascii="Arial" w:eastAsia="Arial" w:hAnsi="Arial" w:cs="Arial"/>
          <w:color w:val="000000"/>
        </w:rPr>
        <w:t xml:space="preserve"> que trata la presente ley</w:t>
      </w:r>
      <w:r w:rsidRPr="00472464">
        <w:rPr>
          <w:rFonts w:ascii="Arial" w:eastAsia="Arial" w:hAnsi="Arial" w:cs="Arial"/>
          <w:color w:val="000000"/>
        </w:rPr>
        <w:t>.</w:t>
      </w:r>
    </w:p>
    <w:p w14:paraId="1910100D" w14:textId="43AC3AB1" w:rsidR="00632B88" w:rsidRDefault="00295FB0" w:rsidP="00295FB0">
      <w:pPr>
        <w:pBdr>
          <w:top w:val="nil"/>
          <w:left w:val="nil"/>
          <w:bottom w:val="nil"/>
          <w:right w:val="nil"/>
          <w:between w:val="nil"/>
        </w:pBdr>
        <w:spacing w:after="0" w:line="240" w:lineRule="auto"/>
        <w:jc w:val="both"/>
        <w:rPr>
          <w:rFonts w:ascii="Arial" w:eastAsia="Arial" w:hAnsi="Arial" w:cs="Arial"/>
          <w:b/>
          <w:bCs/>
          <w:color w:val="000000"/>
        </w:rPr>
      </w:pPr>
      <w:r w:rsidRPr="006D6873">
        <w:rPr>
          <w:rFonts w:ascii="Arial" w:eastAsia="Arial" w:hAnsi="Arial" w:cs="Arial"/>
          <w:color w:val="000000"/>
        </w:rPr>
        <w:t xml:space="preserve"> </w:t>
      </w:r>
    </w:p>
    <w:p w14:paraId="40956B7F" w14:textId="25DA4DE0" w:rsidR="00295FB0" w:rsidRDefault="00295FB0" w:rsidP="00295FB0">
      <w:pPr>
        <w:pBdr>
          <w:top w:val="nil"/>
          <w:left w:val="nil"/>
          <w:bottom w:val="nil"/>
          <w:right w:val="nil"/>
          <w:between w:val="nil"/>
        </w:pBdr>
        <w:spacing w:after="0" w:line="240" w:lineRule="auto"/>
        <w:jc w:val="both"/>
        <w:rPr>
          <w:rFonts w:ascii="Arial" w:eastAsia="Arial" w:hAnsi="Arial" w:cs="Arial"/>
          <w:color w:val="000000"/>
        </w:rPr>
      </w:pPr>
      <w:r w:rsidRPr="00295FB0">
        <w:rPr>
          <w:rFonts w:ascii="Arial" w:eastAsia="Arial" w:hAnsi="Arial" w:cs="Arial"/>
          <w:b/>
          <w:bCs/>
          <w:color w:val="000000"/>
        </w:rPr>
        <w:t>ARTICULO 2. Exoneración de tributos aduaneros para las importaciones</w:t>
      </w:r>
      <w:r w:rsidR="006D6873">
        <w:rPr>
          <w:rFonts w:ascii="Arial" w:eastAsia="Arial" w:hAnsi="Arial" w:cs="Arial"/>
          <w:b/>
          <w:bCs/>
          <w:color w:val="000000"/>
        </w:rPr>
        <w:t>.</w:t>
      </w:r>
      <w:r w:rsidRPr="00295FB0">
        <w:rPr>
          <w:rFonts w:ascii="Arial" w:eastAsia="Arial" w:hAnsi="Arial" w:cs="Arial"/>
          <w:b/>
          <w:bCs/>
          <w:color w:val="000000"/>
        </w:rPr>
        <w:t xml:space="preserve"> </w:t>
      </w:r>
      <w:r w:rsidRPr="006D6873">
        <w:rPr>
          <w:rFonts w:ascii="Arial" w:eastAsia="Arial" w:hAnsi="Arial" w:cs="Arial"/>
          <w:color w:val="000000"/>
        </w:rPr>
        <w:t xml:space="preserve">Con ocasión de la realización </w:t>
      </w:r>
      <w:r w:rsidR="009D42B4">
        <w:rPr>
          <w:rFonts w:ascii="Arial" w:eastAsia="Arial" w:hAnsi="Arial" w:cs="Arial"/>
          <w:color w:val="000000"/>
        </w:rPr>
        <w:t xml:space="preserve">de </w:t>
      </w:r>
      <w:r w:rsidR="00057CFC" w:rsidRPr="00057CFC">
        <w:rPr>
          <w:rFonts w:ascii="Arial" w:eastAsia="Arial" w:hAnsi="Arial" w:cs="Arial"/>
          <w:color w:val="000000"/>
        </w:rPr>
        <w:t>los XXII Juegos Deportivos Nacionales y VI Juegos Deportivos Paranacionales, Eje Cafetero 2023</w:t>
      </w:r>
      <w:r w:rsidR="00632B88">
        <w:rPr>
          <w:rFonts w:ascii="Arial" w:eastAsia="Arial" w:hAnsi="Arial" w:cs="Arial"/>
          <w:color w:val="000000"/>
        </w:rPr>
        <w:t xml:space="preserve"> </w:t>
      </w:r>
      <w:r w:rsidR="00632B88" w:rsidRPr="00632B88">
        <w:rPr>
          <w:rFonts w:ascii="Arial" w:eastAsia="Arial" w:hAnsi="Arial" w:cs="Arial"/>
          <w:color w:val="000000"/>
        </w:rPr>
        <w:t>CARLOS LLERAS</w:t>
      </w:r>
      <w:r w:rsidR="00632B88">
        <w:rPr>
          <w:rFonts w:ascii="Arial" w:eastAsia="Arial" w:hAnsi="Arial" w:cs="Arial"/>
          <w:color w:val="000000"/>
        </w:rPr>
        <w:t xml:space="preserve"> </w:t>
      </w:r>
      <w:r w:rsidR="00632B88" w:rsidRPr="00632B88">
        <w:rPr>
          <w:rFonts w:ascii="Arial" w:eastAsia="Arial" w:hAnsi="Arial" w:cs="Arial"/>
          <w:color w:val="000000"/>
        </w:rPr>
        <w:t>RESTREPO</w:t>
      </w:r>
      <w:r w:rsidR="006D6873">
        <w:rPr>
          <w:rFonts w:ascii="Arial" w:eastAsia="Arial" w:hAnsi="Arial" w:cs="Arial"/>
          <w:color w:val="000000"/>
        </w:rPr>
        <w:t>,</w:t>
      </w:r>
      <w:r w:rsidRPr="00295FB0">
        <w:rPr>
          <w:rFonts w:ascii="Arial" w:eastAsia="Arial" w:hAnsi="Arial" w:cs="Arial"/>
          <w:b/>
          <w:bCs/>
          <w:color w:val="000000"/>
        </w:rPr>
        <w:t xml:space="preserve"> </w:t>
      </w:r>
      <w:r w:rsidRPr="006D6873">
        <w:rPr>
          <w:rFonts w:ascii="Arial" w:eastAsia="Arial" w:hAnsi="Arial" w:cs="Arial"/>
          <w:color w:val="000000"/>
        </w:rPr>
        <w:t>se establecen las siguientes exenciones de los tributos aduaneros para las importaciones que tengan una relación directa de causalidad con los citados eventos:</w:t>
      </w:r>
    </w:p>
    <w:p w14:paraId="2A9F2370" w14:textId="77777777" w:rsidR="00C048BB" w:rsidRDefault="00C048BB" w:rsidP="00295FB0">
      <w:pPr>
        <w:pBdr>
          <w:top w:val="nil"/>
          <w:left w:val="nil"/>
          <w:bottom w:val="nil"/>
          <w:right w:val="nil"/>
          <w:between w:val="nil"/>
        </w:pBdr>
        <w:spacing w:after="0" w:line="240" w:lineRule="auto"/>
        <w:jc w:val="both"/>
        <w:rPr>
          <w:rFonts w:ascii="Arial" w:eastAsia="Arial" w:hAnsi="Arial" w:cs="Arial"/>
          <w:color w:val="000000"/>
        </w:rPr>
      </w:pPr>
    </w:p>
    <w:p w14:paraId="3F49BE21" w14:textId="428F9844" w:rsidR="00295FB0" w:rsidRDefault="00295FB0" w:rsidP="00295FB0">
      <w:pPr>
        <w:pBdr>
          <w:top w:val="nil"/>
          <w:left w:val="nil"/>
          <w:bottom w:val="nil"/>
          <w:right w:val="nil"/>
          <w:between w:val="nil"/>
        </w:pBdr>
        <w:spacing w:after="0" w:line="240" w:lineRule="auto"/>
        <w:jc w:val="both"/>
        <w:rPr>
          <w:rFonts w:ascii="Arial" w:eastAsia="Arial" w:hAnsi="Arial" w:cs="Arial"/>
          <w:b/>
          <w:bCs/>
          <w:color w:val="000000"/>
        </w:rPr>
      </w:pPr>
      <w:r w:rsidRPr="00295FB0">
        <w:rPr>
          <w:rFonts w:ascii="Arial" w:eastAsia="Arial" w:hAnsi="Arial" w:cs="Arial"/>
          <w:b/>
          <w:bCs/>
          <w:color w:val="000000"/>
        </w:rPr>
        <w:t>A.</w:t>
      </w:r>
      <w:r w:rsidR="006D6873">
        <w:rPr>
          <w:rFonts w:ascii="Arial" w:eastAsia="Arial" w:hAnsi="Arial" w:cs="Arial"/>
          <w:b/>
          <w:bCs/>
          <w:color w:val="000000"/>
        </w:rPr>
        <w:t xml:space="preserve"> </w:t>
      </w:r>
      <w:r w:rsidRPr="00295FB0">
        <w:rPr>
          <w:rFonts w:ascii="Arial" w:eastAsia="Arial" w:hAnsi="Arial" w:cs="Arial"/>
          <w:b/>
          <w:bCs/>
          <w:color w:val="000000"/>
        </w:rPr>
        <w:t xml:space="preserve">PERSONAS Y ENTIDADES BENEFICIARIAS </w:t>
      </w:r>
    </w:p>
    <w:p w14:paraId="19D138CE" w14:textId="77777777" w:rsidR="009D42B4" w:rsidRPr="00295FB0" w:rsidRDefault="009D42B4" w:rsidP="00295FB0">
      <w:pPr>
        <w:pBdr>
          <w:top w:val="nil"/>
          <w:left w:val="nil"/>
          <w:bottom w:val="nil"/>
          <w:right w:val="nil"/>
          <w:between w:val="nil"/>
        </w:pBdr>
        <w:spacing w:after="0" w:line="240" w:lineRule="auto"/>
        <w:jc w:val="both"/>
        <w:rPr>
          <w:rFonts w:ascii="Arial" w:eastAsia="Arial" w:hAnsi="Arial" w:cs="Arial"/>
          <w:b/>
          <w:bCs/>
          <w:color w:val="000000"/>
        </w:rPr>
      </w:pPr>
    </w:p>
    <w:p w14:paraId="7A1B68C6" w14:textId="0096F8C6" w:rsidR="00295FB0" w:rsidRPr="00295FB0" w:rsidRDefault="00295FB0" w:rsidP="00295FB0">
      <w:pPr>
        <w:pBdr>
          <w:top w:val="nil"/>
          <w:left w:val="nil"/>
          <w:bottom w:val="nil"/>
          <w:right w:val="nil"/>
          <w:between w:val="nil"/>
        </w:pBdr>
        <w:spacing w:after="0" w:line="240" w:lineRule="auto"/>
        <w:jc w:val="both"/>
        <w:rPr>
          <w:rFonts w:ascii="Arial" w:eastAsia="Arial" w:hAnsi="Arial" w:cs="Arial"/>
          <w:b/>
          <w:bCs/>
          <w:color w:val="000000"/>
        </w:rPr>
      </w:pPr>
      <w:r w:rsidRPr="00295FB0">
        <w:rPr>
          <w:rFonts w:ascii="Arial" w:eastAsia="Arial" w:hAnsi="Arial" w:cs="Arial"/>
          <w:b/>
          <w:bCs/>
          <w:color w:val="000000"/>
        </w:rPr>
        <w:t>1.</w:t>
      </w:r>
      <w:r w:rsidR="006D6873">
        <w:rPr>
          <w:rFonts w:ascii="Arial" w:eastAsia="Arial" w:hAnsi="Arial" w:cs="Arial"/>
          <w:b/>
          <w:bCs/>
          <w:color w:val="000000"/>
        </w:rPr>
        <w:t xml:space="preserve"> </w:t>
      </w:r>
      <w:r w:rsidRPr="006D6873">
        <w:rPr>
          <w:rFonts w:ascii="Arial" w:eastAsia="Arial" w:hAnsi="Arial" w:cs="Arial"/>
          <w:color w:val="000000"/>
        </w:rPr>
        <w:t>Cronometrador Oficial</w:t>
      </w:r>
      <w:r w:rsidR="00B615A7">
        <w:rPr>
          <w:rFonts w:ascii="Arial" w:eastAsia="Arial" w:hAnsi="Arial" w:cs="Arial"/>
          <w:b/>
          <w:bCs/>
          <w:color w:val="000000"/>
        </w:rPr>
        <w:t>.</w:t>
      </w:r>
    </w:p>
    <w:p w14:paraId="174F3BD1" w14:textId="77777777" w:rsidR="006D6873" w:rsidRDefault="006D6873" w:rsidP="00295FB0">
      <w:pPr>
        <w:pBdr>
          <w:top w:val="nil"/>
          <w:left w:val="nil"/>
          <w:bottom w:val="nil"/>
          <w:right w:val="nil"/>
          <w:between w:val="nil"/>
        </w:pBdr>
        <w:spacing w:after="0" w:line="240" w:lineRule="auto"/>
        <w:jc w:val="both"/>
        <w:rPr>
          <w:rFonts w:ascii="Arial" w:eastAsia="Arial" w:hAnsi="Arial" w:cs="Arial"/>
          <w:b/>
          <w:bCs/>
          <w:color w:val="000000"/>
        </w:rPr>
      </w:pPr>
    </w:p>
    <w:p w14:paraId="51E54F92" w14:textId="10B6C8F4" w:rsidR="006D6873" w:rsidRPr="006D6873" w:rsidRDefault="00A00579" w:rsidP="006D6873">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bCs/>
          <w:color w:val="000000"/>
        </w:rPr>
        <w:t>2</w:t>
      </w:r>
      <w:r w:rsidR="00295FB0" w:rsidRPr="00295FB0">
        <w:rPr>
          <w:rFonts w:ascii="Arial" w:eastAsia="Arial" w:hAnsi="Arial" w:cs="Arial"/>
          <w:b/>
          <w:bCs/>
          <w:color w:val="000000"/>
        </w:rPr>
        <w:t>.</w:t>
      </w:r>
      <w:r w:rsidR="006D6873">
        <w:rPr>
          <w:rFonts w:ascii="Arial" w:eastAsia="Arial" w:hAnsi="Arial" w:cs="Arial"/>
          <w:b/>
          <w:bCs/>
          <w:color w:val="000000"/>
        </w:rPr>
        <w:t xml:space="preserve"> </w:t>
      </w:r>
      <w:r w:rsidR="006D6873" w:rsidRPr="006D6873">
        <w:rPr>
          <w:rFonts w:ascii="Arial" w:eastAsia="Arial" w:hAnsi="Arial" w:cs="Arial"/>
          <w:color w:val="000000"/>
        </w:rPr>
        <w:t xml:space="preserve">Funcionarios de </w:t>
      </w:r>
      <w:r>
        <w:rPr>
          <w:rFonts w:ascii="Arial" w:eastAsia="Arial" w:hAnsi="Arial" w:cs="Arial"/>
          <w:color w:val="000000"/>
        </w:rPr>
        <w:t xml:space="preserve">las </w:t>
      </w:r>
      <w:r w:rsidRPr="00A00579">
        <w:rPr>
          <w:rFonts w:ascii="Arial" w:eastAsia="Arial" w:hAnsi="Arial" w:cs="Arial"/>
          <w:color w:val="000000"/>
        </w:rPr>
        <w:t>Ligas, Clubes, Confederaciones, Federaciones, Organismos Nacionales de Deportes por discapacidad y Comités Olí</w:t>
      </w:r>
      <w:r>
        <w:rPr>
          <w:rFonts w:ascii="Arial" w:eastAsia="Arial" w:hAnsi="Arial" w:cs="Arial"/>
          <w:color w:val="000000"/>
        </w:rPr>
        <w:t>mpicos y Paralímpicos invitados</w:t>
      </w:r>
      <w:r w:rsidR="006D6873" w:rsidRPr="006D6873">
        <w:rPr>
          <w:rFonts w:ascii="Arial" w:eastAsia="Arial" w:hAnsi="Arial" w:cs="Arial"/>
          <w:color w:val="000000"/>
        </w:rPr>
        <w:t xml:space="preserve">. </w:t>
      </w:r>
    </w:p>
    <w:p w14:paraId="75419B71" w14:textId="77777777" w:rsidR="0068767B" w:rsidRDefault="0068767B" w:rsidP="006D6873">
      <w:pPr>
        <w:pBdr>
          <w:top w:val="nil"/>
          <w:left w:val="nil"/>
          <w:bottom w:val="nil"/>
          <w:right w:val="nil"/>
          <w:between w:val="nil"/>
        </w:pBdr>
        <w:spacing w:after="0" w:line="240" w:lineRule="auto"/>
        <w:jc w:val="both"/>
        <w:rPr>
          <w:rFonts w:ascii="Arial" w:eastAsia="Arial" w:hAnsi="Arial" w:cs="Arial"/>
          <w:color w:val="000000"/>
        </w:rPr>
      </w:pPr>
    </w:p>
    <w:p w14:paraId="2883BF92" w14:textId="272F6AA5" w:rsidR="006D6873" w:rsidRDefault="006D6873" w:rsidP="00691D14">
      <w:pPr>
        <w:pBdr>
          <w:top w:val="nil"/>
          <w:left w:val="nil"/>
          <w:bottom w:val="nil"/>
          <w:right w:val="nil"/>
          <w:between w:val="nil"/>
        </w:pBdr>
        <w:spacing w:after="0" w:line="240" w:lineRule="auto"/>
        <w:jc w:val="both"/>
        <w:rPr>
          <w:rFonts w:ascii="Arial" w:eastAsia="Arial" w:hAnsi="Arial" w:cs="Arial"/>
          <w:color w:val="000000"/>
        </w:rPr>
      </w:pPr>
      <w:r w:rsidRPr="0068767B">
        <w:rPr>
          <w:rFonts w:ascii="Arial" w:eastAsia="Arial" w:hAnsi="Arial" w:cs="Arial"/>
          <w:b/>
          <w:bCs/>
          <w:color w:val="000000"/>
        </w:rPr>
        <w:t>4.</w:t>
      </w:r>
      <w:r>
        <w:rPr>
          <w:rFonts w:ascii="Arial" w:eastAsia="Arial" w:hAnsi="Arial" w:cs="Arial"/>
          <w:color w:val="000000"/>
        </w:rPr>
        <w:t xml:space="preserve"> </w:t>
      </w:r>
      <w:r w:rsidRPr="006D6873">
        <w:rPr>
          <w:rFonts w:ascii="Arial" w:eastAsia="Arial" w:hAnsi="Arial" w:cs="Arial"/>
          <w:color w:val="000000"/>
        </w:rPr>
        <w:t>Personas desempeñando funciones en los Juegos, tales como</w:t>
      </w:r>
      <w:r w:rsidR="00691D14">
        <w:rPr>
          <w:rFonts w:ascii="Arial" w:eastAsia="Arial" w:hAnsi="Arial" w:cs="Arial"/>
          <w:color w:val="000000"/>
        </w:rPr>
        <w:t>:</w:t>
      </w:r>
      <w:r w:rsidRPr="006D6873">
        <w:rPr>
          <w:rFonts w:ascii="Arial" w:eastAsia="Arial" w:hAnsi="Arial" w:cs="Arial"/>
          <w:color w:val="000000"/>
        </w:rPr>
        <w:t xml:space="preserve"> empleados,</w:t>
      </w:r>
      <w:r w:rsidR="00057CFC">
        <w:rPr>
          <w:rFonts w:ascii="Arial" w:eastAsia="Arial" w:hAnsi="Arial" w:cs="Arial"/>
          <w:color w:val="000000"/>
        </w:rPr>
        <w:t xml:space="preserve"> </w:t>
      </w:r>
      <w:r w:rsidRPr="006D6873">
        <w:rPr>
          <w:rFonts w:ascii="Arial" w:eastAsia="Arial" w:hAnsi="Arial" w:cs="Arial"/>
          <w:color w:val="000000"/>
        </w:rPr>
        <w:t xml:space="preserve">oficiales, asistentes y/o guías, clasificadores, y miembros </w:t>
      </w:r>
      <w:r w:rsidR="00A00579">
        <w:rPr>
          <w:rFonts w:ascii="Arial" w:eastAsia="Arial" w:hAnsi="Arial" w:cs="Arial"/>
          <w:color w:val="000000"/>
        </w:rPr>
        <w:t xml:space="preserve">las </w:t>
      </w:r>
      <w:r w:rsidR="00A00579" w:rsidRPr="00A00579">
        <w:rPr>
          <w:rFonts w:ascii="Arial" w:eastAsia="Arial" w:hAnsi="Arial" w:cs="Arial"/>
          <w:color w:val="000000"/>
        </w:rPr>
        <w:t>Ligas, Clubes, Confederaciones, Federaciones, Organismos Nacionales de Deportes por discapacidad y Comités Olímpicos y Paralímpicos invitados</w:t>
      </w:r>
      <w:r w:rsidR="00A00579">
        <w:rPr>
          <w:rFonts w:ascii="Arial" w:eastAsia="Arial" w:hAnsi="Arial" w:cs="Arial"/>
          <w:color w:val="000000"/>
        </w:rPr>
        <w:t xml:space="preserve">; </w:t>
      </w:r>
      <w:r w:rsidR="00A00579" w:rsidRPr="006D6873">
        <w:rPr>
          <w:rFonts w:ascii="Arial" w:eastAsia="Arial" w:hAnsi="Arial" w:cs="Arial"/>
          <w:color w:val="000000"/>
        </w:rPr>
        <w:t>personas que presten servicios</w:t>
      </w:r>
      <w:r w:rsidR="00A00579">
        <w:rPr>
          <w:rFonts w:ascii="Arial" w:eastAsia="Arial" w:hAnsi="Arial" w:cs="Arial"/>
          <w:color w:val="000000"/>
        </w:rPr>
        <w:t xml:space="preserve"> </w:t>
      </w:r>
      <w:r w:rsidR="00A00579" w:rsidRPr="006D6873">
        <w:rPr>
          <w:rFonts w:ascii="Arial" w:eastAsia="Arial" w:hAnsi="Arial" w:cs="Arial"/>
          <w:color w:val="000000"/>
        </w:rPr>
        <w:t xml:space="preserve">bajo contrato con estas organizaciones </w:t>
      </w:r>
      <w:r w:rsidR="00A00579">
        <w:rPr>
          <w:rFonts w:ascii="Arial" w:eastAsia="Arial" w:hAnsi="Arial" w:cs="Arial"/>
          <w:color w:val="000000"/>
        </w:rPr>
        <w:t xml:space="preserve">u organismos; </w:t>
      </w:r>
      <w:r w:rsidRPr="006D6873">
        <w:rPr>
          <w:rFonts w:ascii="Arial" w:eastAsia="Arial" w:hAnsi="Arial" w:cs="Arial"/>
          <w:color w:val="000000"/>
        </w:rPr>
        <w:t xml:space="preserve">personas (tanto </w:t>
      </w:r>
      <w:r w:rsidR="00691D14">
        <w:rPr>
          <w:rFonts w:ascii="Arial" w:eastAsia="Arial" w:hAnsi="Arial" w:cs="Arial"/>
          <w:color w:val="000000"/>
        </w:rPr>
        <w:t>personas naturales</w:t>
      </w:r>
      <w:r w:rsidRPr="006D6873">
        <w:rPr>
          <w:rFonts w:ascii="Arial" w:eastAsia="Arial" w:hAnsi="Arial" w:cs="Arial"/>
          <w:color w:val="000000"/>
        </w:rPr>
        <w:t xml:space="preserve"> como personas</w:t>
      </w:r>
      <w:r w:rsidR="00691D14">
        <w:rPr>
          <w:rFonts w:ascii="Arial" w:eastAsia="Arial" w:hAnsi="Arial" w:cs="Arial"/>
          <w:color w:val="000000"/>
        </w:rPr>
        <w:t xml:space="preserve"> jurídicas) </w:t>
      </w:r>
      <w:r w:rsidRPr="006D6873">
        <w:rPr>
          <w:rFonts w:ascii="Arial" w:eastAsia="Arial" w:hAnsi="Arial" w:cs="Arial"/>
          <w:color w:val="000000"/>
        </w:rPr>
        <w:t>que sirvan como jueces, árbitros y otros oficiales de los Juegos</w:t>
      </w:r>
      <w:r w:rsidR="00691D14">
        <w:rPr>
          <w:rFonts w:ascii="Arial" w:eastAsia="Arial" w:hAnsi="Arial" w:cs="Arial"/>
          <w:color w:val="000000"/>
        </w:rPr>
        <w:t xml:space="preserve">, </w:t>
      </w:r>
      <w:r w:rsidR="00A00579">
        <w:rPr>
          <w:rFonts w:ascii="Arial" w:eastAsia="Arial" w:hAnsi="Arial" w:cs="Arial"/>
          <w:color w:val="000000"/>
        </w:rPr>
        <w:t>incluyendo a los representantes;</w:t>
      </w:r>
      <w:r w:rsidRPr="006D6873">
        <w:rPr>
          <w:rFonts w:ascii="Arial" w:eastAsia="Arial" w:hAnsi="Arial" w:cs="Arial"/>
          <w:color w:val="000000"/>
        </w:rPr>
        <w:t xml:space="preserve"> </w:t>
      </w:r>
      <w:r w:rsidR="00A00579">
        <w:rPr>
          <w:rFonts w:ascii="Arial" w:eastAsia="Arial" w:hAnsi="Arial" w:cs="Arial"/>
          <w:color w:val="000000"/>
        </w:rPr>
        <w:t xml:space="preserve">y </w:t>
      </w:r>
      <w:r w:rsidRPr="006D6873">
        <w:rPr>
          <w:rFonts w:ascii="Arial" w:eastAsia="Arial" w:hAnsi="Arial" w:cs="Arial"/>
          <w:color w:val="000000"/>
        </w:rPr>
        <w:t>empleados u otras personas que actúen</w:t>
      </w:r>
      <w:r w:rsidR="00691D14">
        <w:rPr>
          <w:rFonts w:ascii="Arial" w:eastAsia="Arial" w:hAnsi="Arial" w:cs="Arial"/>
          <w:color w:val="000000"/>
        </w:rPr>
        <w:t xml:space="preserve"> </w:t>
      </w:r>
      <w:r w:rsidRPr="006D6873">
        <w:rPr>
          <w:rFonts w:ascii="Arial" w:eastAsia="Arial" w:hAnsi="Arial" w:cs="Arial"/>
          <w:color w:val="000000"/>
        </w:rPr>
        <w:t>en no</w:t>
      </w:r>
      <w:r w:rsidR="00A00579">
        <w:rPr>
          <w:rFonts w:ascii="Arial" w:eastAsia="Arial" w:hAnsi="Arial" w:cs="Arial"/>
          <w:color w:val="000000"/>
        </w:rPr>
        <w:t>mbre del Cronometrador Oficial.</w:t>
      </w:r>
    </w:p>
    <w:p w14:paraId="44238A5F" w14:textId="77777777" w:rsidR="00691D14" w:rsidRPr="006D6873" w:rsidRDefault="00691D14" w:rsidP="00691D14">
      <w:pPr>
        <w:pBdr>
          <w:top w:val="nil"/>
          <w:left w:val="nil"/>
          <w:bottom w:val="nil"/>
          <w:right w:val="nil"/>
          <w:between w:val="nil"/>
        </w:pBdr>
        <w:spacing w:after="0" w:line="240" w:lineRule="auto"/>
        <w:jc w:val="both"/>
        <w:rPr>
          <w:rFonts w:ascii="Arial" w:eastAsia="Arial" w:hAnsi="Arial" w:cs="Arial"/>
          <w:color w:val="000000"/>
        </w:rPr>
      </w:pPr>
    </w:p>
    <w:p w14:paraId="03EEF20D" w14:textId="5F2F4F2D" w:rsidR="006D6873" w:rsidRDefault="006D6873" w:rsidP="00691D14">
      <w:pPr>
        <w:pBdr>
          <w:top w:val="nil"/>
          <w:left w:val="nil"/>
          <w:bottom w:val="nil"/>
          <w:right w:val="nil"/>
          <w:between w:val="nil"/>
        </w:pBdr>
        <w:spacing w:after="0" w:line="240" w:lineRule="auto"/>
        <w:jc w:val="both"/>
        <w:rPr>
          <w:rFonts w:ascii="Arial" w:eastAsia="Arial" w:hAnsi="Arial" w:cs="Arial"/>
          <w:color w:val="000000"/>
        </w:rPr>
      </w:pPr>
      <w:r w:rsidRPr="00691D14">
        <w:rPr>
          <w:rFonts w:ascii="Arial" w:eastAsia="Arial" w:hAnsi="Arial" w:cs="Arial"/>
          <w:b/>
          <w:color w:val="000000"/>
        </w:rPr>
        <w:t>5.</w:t>
      </w:r>
      <w:r w:rsidR="00691D14">
        <w:rPr>
          <w:rFonts w:ascii="Arial" w:eastAsia="Arial" w:hAnsi="Arial" w:cs="Arial"/>
          <w:b/>
          <w:color w:val="000000"/>
        </w:rPr>
        <w:t xml:space="preserve"> </w:t>
      </w:r>
      <w:r w:rsidRPr="006D6873">
        <w:rPr>
          <w:rFonts w:ascii="Arial" w:eastAsia="Arial" w:hAnsi="Arial" w:cs="Arial"/>
          <w:color w:val="000000"/>
        </w:rPr>
        <w:t>Funcionarios de los encuentros deportivos (directivos, miembros,</w:t>
      </w:r>
      <w:r w:rsidR="00691D14">
        <w:rPr>
          <w:rFonts w:ascii="Arial" w:eastAsia="Arial" w:hAnsi="Arial" w:cs="Arial"/>
          <w:color w:val="000000"/>
        </w:rPr>
        <w:t xml:space="preserve"> </w:t>
      </w:r>
      <w:r w:rsidRPr="006D6873">
        <w:rPr>
          <w:rFonts w:ascii="Arial" w:eastAsia="Arial" w:hAnsi="Arial" w:cs="Arial"/>
          <w:color w:val="000000"/>
        </w:rPr>
        <w:t>directores, empleados, consultores, agentes, contratistas, otros</w:t>
      </w:r>
      <w:r w:rsidR="00691D14">
        <w:rPr>
          <w:rFonts w:ascii="Arial" w:eastAsia="Arial" w:hAnsi="Arial" w:cs="Arial"/>
          <w:color w:val="000000"/>
        </w:rPr>
        <w:t xml:space="preserve"> </w:t>
      </w:r>
      <w:r w:rsidRPr="006D6873">
        <w:rPr>
          <w:rFonts w:ascii="Arial" w:eastAsia="Arial" w:hAnsi="Arial" w:cs="Arial"/>
          <w:color w:val="000000"/>
        </w:rPr>
        <w:t>representantes y cualquier otra persona o entidad que actúe bajo el</w:t>
      </w:r>
      <w:r w:rsidR="00691D14">
        <w:rPr>
          <w:rFonts w:ascii="Arial" w:eastAsia="Arial" w:hAnsi="Arial" w:cs="Arial"/>
          <w:color w:val="000000"/>
        </w:rPr>
        <w:t xml:space="preserve"> </w:t>
      </w:r>
      <w:r w:rsidRPr="006D6873">
        <w:rPr>
          <w:rFonts w:ascii="Arial" w:eastAsia="Arial" w:hAnsi="Arial" w:cs="Arial"/>
          <w:color w:val="000000"/>
        </w:rPr>
        <w:t xml:space="preserve">marco de </w:t>
      </w:r>
      <w:r w:rsidR="00691D14" w:rsidRPr="00057CFC">
        <w:rPr>
          <w:rFonts w:ascii="Arial" w:eastAsia="Arial" w:hAnsi="Arial" w:cs="Arial"/>
          <w:color w:val="000000"/>
        </w:rPr>
        <w:t>XXII Juegos Deportivos Nacionales y VI Juegos Deportivos Paranacionales, Eje Cafetero 2023</w:t>
      </w:r>
      <w:r w:rsidR="00632B88">
        <w:rPr>
          <w:rFonts w:ascii="Arial" w:eastAsia="Arial" w:hAnsi="Arial" w:cs="Arial"/>
          <w:color w:val="000000"/>
        </w:rPr>
        <w:t xml:space="preserve"> </w:t>
      </w:r>
      <w:r w:rsidR="00632B88" w:rsidRPr="00632B88">
        <w:rPr>
          <w:rFonts w:ascii="Arial" w:eastAsia="Arial" w:hAnsi="Arial" w:cs="Arial"/>
          <w:color w:val="000000"/>
        </w:rPr>
        <w:t>CARLOS LLERAS</w:t>
      </w:r>
      <w:r w:rsidR="00632B88">
        <w:rPr>
          <w:rFonts w:ascii="Arial" w:eastAsia="Arial" w:hAnsi="Arial" w:cs="Arial"/>
          <w:color w:val="000000"/>
        </w:rPr>
        <w:t xml:space="preserve"> </w:t>
      </w:r>
      <w:r w:rsidR="00632B88" w:rsidRPr="00632B88">
        <w:rPr>
          <w:rFonts w:ascii="Arial" w:eastAsia="Arial" w:hAnsi="Arial" w:cs="Arial"/>
          <w:color w:val="000000"/>
        </w:rPr>
        <w:t>RESTREPO</w:t>
      </w:r>
      <w:r w:rsidR="00632B88">
        <w:rPr>
          <w:rFonts w:ascii="Arial" w:eastAsia="Arial" w:hAnsi="Arial" w:cs="Arial"/>
          <w:color w:val="000000"/>
        </w:rPr>
        <w:t>.</w:t>
      </w:r>
    </w:p>
    <w:p w14:paraId="01E1DB83" w14:textId="77777777" w:rsidR="00691D14" w:rsidRPr="00691D14" w:rsidRDefault="00691D14" w:rsidP="00691D14">
      <w:pPr>
        <w:pBdr>
          <w:top w:val="nil"/>
          <w:left w:val="nil"/>
          <w:bottom w:val="nil"/>
          <w:right w:val="nil"/>
          <w:between w:val="nil"/>
        </w:pBdr>
        <w:spacing w:after="0" w:line="240" w:lineRule="auto"/>
        <w:jc w:val="both"/>
        <w:rPr>
          <w:rFonts w:ascii="Arial" w:eastAsia="Arial" w:hAnsi="Arial" w:cs="Arial"/>
          <w:b/>
          <w:color w:val="000000"/>
        </w:rPr>
      </w:pPr>
    </w:p>
    <w:p w14:paraId="23EBF8C4" w14:textId="0047AF14" w:rsidR="00295FB0" w:rsidRDefault="006D6873" w:rsidP="006D6873">
      <w:pPr>
        <w:pBdr>
          <w:top w:val="nil"/>
          <w:left w:val="nil"/>
          <w:bottom w:val="nil"/>
          <w:right w:val="nil"/>
          <w:between w:val="nil"/>
        </w:pBdr>
        <w:spacing w:after="0" w:line="240" w:lineRule="auto"/>
        <w:jc w:val="both"/>
        <w:rPr>
          <w:rFonts w:ascii="Arial" w:eastAsia="Arial" w:hAnsi="Arial" w:cs="Arial"/>
          <w:color w:val="000000"/>
        </w:rPr>
      </w:pPr>
      <w:r w:rsidRPr="00691D14">
        <w:rPr>
          <w:rFonts w:ascii="Arial" w:eastAsia="Arial" w:hAnsi="Arial" w:cs="Arial"/>
          <w:b/>
          <w:color w:val="000000"/>
        </w:rPr>
        <w:t>6</w:t>
      </w:r>
      <w:r w:rsidR="00691D14" w:rsidRPr="00691D14">
        <w:rPr>
          <w:rFonts w:ascii="Arial" w:eastAsia="Arial" w:hAnsi="Arial" w:cs="Arial"/>
          <w:b/>
          <w:color w:val="000000"/>
        </w:rPr>
        <w:t>.</w:t>
      </w:r>
      <w:r w:rsidR="00691D14">
        <w:rPr>
          <w:rFonts w:ascii="Arial" w:eastAsia="Arial" w:hAnsi="Arial" w:cs="Arial"/>
          <w:color w:val="000000"/>
        </w:rPr>
        <w:t xml:space="preserve"> </w:t>
      </w:r>
      <w:r w:rsidRPr="006D6873">
        <w:rPr>
          <w:rFonts w:ascii="Arial" w:eastAsia="Arial" w:hAnsi="Arial" w:cs="Arial"/>
          <w:color w:val="000000"/>
        </w:rPr>
        <w:t>Los equipos (y miembros de la delegación de cada equipo, incluyendo los</w:t>
      </w:r>
      <w:r w:rsidR="00691D14">
        <w:rPr>
          <w:rFonts w:ascii="Arial" w:eastAsia="Arial" w:hAnsi="Arial" w:cs="Arial"/>
          <w:color w:val="000000"/>
        </w:rPr>
        <w:t xml:space="preserve"> </w:t>
      </w:r>
      <w:r w:rsidRPr="006D6873">
        <w:rPr>
          <w:rFonts w:ascii="Arial" w:eastAsia="Arial" w:hAnsi="Arial" w:cs="Arial"/>
          <w:color w:val="000000"/>
        </w:rPr>
        <w:t>médicos de los mismos).</w:t>
      </w:r>
    </w:p>
    <w:p w14:paraId="3EF1AB88" w14:textId="3D2E39F6" w:rsidR="006D6873" w:rsidRDefault="006D6873" w:rsidP="006D6873">
      <w:pPr>
        <w:pBdr>
          <w:top w:val="nil"/>
          <w:left w:val="nil"/>
          <w:bottom w:val="nil"/>
          <w:right w:val="nil"/>
          <w:between w:val="nil"/>
        </w:pBdr>
        <w:spacing w:after="0" w:line="240" w:lineRule="auto"/>
        <w:jc w:val="both"/>
        <w:rPr>
          <w:rFonts w:ascii="Arial" w:eastAsia="Arial" w:hAnsi="Arial" w:cs="Arial"/>
          <w:color w:val="000000"/>
        </w:rPr>
      </w:pPr>
      <w:r w:rsidRPr="00691D14">
        <w:rPr>
          <w:rFonts w:ascii="Arial" w:eastAsia="Arial" w:hAnsi="Arial" w:cs="Arial"/>
          <w:b/>
          <w:color w:val="000000"/>
        </w:rPr>
        <w:lastRenderedPageBreak/>
        <w:t>7.</w:t>
      </w:r>
      <w:r w:rsidRPr="006D6873">
        <w:rPr>
          <w:rFonts w:ascii="Arial" w:eastAsia="Arial" w:hAnsi="Arial" w:cs="Arial"/>
          <w:color w:val="000000"/>
        </w:rPr>
        <w:t xml:space="preserve"> Personal Comercial.</w:t>
      </w:r>
    </w:p>
    <w:p w14:paraId="3172611E" w14:textId="77777777" w:rsidR="00691D14" w:rsidRPr="006D6873" w:rsidRDefault="00691D14" w:rsidP="006D6873">
      <w:pPr>
        <w:pBdr>
          <w:top w:val="nil"/>
          <w:left w:val="nil"/>
          <w:bottom w:val="nil"/>
          <w:right w:val="nil"/>
          <w:between w:val="nil"/>
        </w:pBdr>
        <w:spacing w:after="0" w:line="240" w:lineRule="auto"/>
        <w:jc w:val="both"/>
        <w:rPr>
          <w:rFonts w:ascii="Arial" w:eastAsia="Arial" w:hAnsi="Arial" w:cs="Arial"/>
          <w:color w:val="000000"/>
        </w:rPr>
      </w:pPr>
    </w:p>
    <w:p w14:paraId="584E634F" w14:textId="47B9EA08" w:rsidR="006D6873" w:rsidRDefault="006D6873" w:rsidP="006D6873">
      <w:pPr>
        <w:pBdr>
          <w:top w:val="nil"/>
          <w:left w:val="nil"/>
          <w:bottom w:val="nil"/>
          <w:right w:val="nil"/>
          <w:between w:val="nil"/>
        </w:pBdr>
        <w:spacing w:after="0" w:line="240" w:lineRule="auto"/>
        <w:jc w:val="both"/>
        <w:rPr>
          <w:rFonts w:ascii="Arial" w:eastAsia="Arial" w:hAnsi="Arial" w:cs="Arial"/>
          <w:color w:val="000000"/>
        </w:rPr>
      </w:pPr>
      <w:r w:rsidRPr="00691D14">
        <w:rPr>
          <w:rFonts w:ascii="Arial" w:eastAsia="Arial" w:hAnsi="Arial" w:cs="Arial"/>
          <w:b/>
          <w:color w:val="000000"/>
        </w:rPr>
        <w:t>8.</w:t>
      </w:r>
      <w:r w:rsidRPr="006D6873">
        <w:rPr>
          <w:rFonts w:ascii="Arial" w:eastAsia="Arial" w:hAnsi="Arial" w:cs="Arial"/>
          <w:color w:val="000000"/>
        </w:rPr>
        <w:t xml:space="preserve"> Titulares de licencias y sus funcionarios.</w:t>
      </w:r>
    </w:p>
    <w:p w14:paraId="42540BF9" w14:textId="77777777" w:rsidR="00B615A7" w:rsidRPr="006D6873" w:rsidRDefault="00B615A7" w:rsidP="006D6873">
      <w:pPr>
        <w:pBdr>
          <w:top w:val="nil"/>
          <w:left w:val="nil"/>
          <w:bottom w:val="nil"/>
          <w:right w:val="nil"/>
          <w:between w:val="nil"/>
        </w:pBdr>
        <w:spacing w:after="0" w:line="240" w:lineRule="auto"/>
        <w:jc w:val="both"/>
        <w:rPr>
          <w:rFonts w:ascii="Arial" w:eastAsia="Arial" w:hAnsi="Arial" w:cs="Arial"/>
          <w:color w:val="000000"/>
        </w:rPr>
      </w:pPr>
    </w:p>
    <w:p w14:paraId="559932DA" w14:textId="77777777" w:rsidR="00691D14" w:rsidRDefault="006D6873" w:rsidP="006D6873">
      <w:pPr>
        <w:pBdr>
          <w:top w:val="nil"/>
          <w:left w:val="nil"/>
          <w:bottom w:val="nil"/>
          <w:right w:val="nil"/>
          <w:between w:val="nil"/>
        </w:pBdr>
        <w:spacing w:after="0" w:line="240" w:lineRule="auto"/>
        <w:jc w:val="both"/>
        <w:rPr>
          <w:rFonts w:ascii="Arial" w:eastAsia="Arial" w:hAnsi="Arial" w:cs="Arial"/>
          <w:color w:val="000000"/>
        </w:rPr>
      </w:pPr>
      <w:r w:rsidRPr="00691D14">
        <w:rPr>
          <w:rFonts w:ascii="Arial" w:eastAsia="Arial" w:hAnsi="Arial" w:cs="Arial"/>
          <w:b/>
          <w:color w:val="000000"/>
        </w:rPr>
        <w:t xml:space="preserve">9. </w:t>
      </w:r>
      <w:r w:rsidRPr="006D6873">
        <w:rPr>
          <w:rFonts w:ascii="Arial" w:eastAsia="Arial" w:hAnsi="Arial" w:cs="Arial"/>
          <w:color w:val="000000"/>
        </w:rPr>
        <w:t>Programadora Anfitriona, Agencia de Derechos de Radiodifusión, de</w:t>
      </w:r>
      <w:r w:rsidR="00691D14">
        <w:rPr>
          <w:rFonts w:ascii="Arial" w:eastAsia="Arial" w:hAnsi="Arial" w:cs="Arial"/>
          <w:color w:val="000000"/>
        </w:rPr>
        <w:t xml:space="preserve"> </w:t>
      </w:r>
      <w:r w:rsidRPr="006D6873">
        <w:rPr>
          <w:rFonts w:ascii="Arial" w:eastAsia="Arial" w:hAnsi="Arial" w:cs="Arial"/>
          <w:color w:val="000000"/>
        </w:rPr>
        <w:t>difusión televisiva y personal de las mismas.</w:t>
      </w:r>
    </w:p>
    <w:p w14:paraId="1ADF146B" w14:textId="77777777" w:rsidR="00691D14" w:rsidRDefault="00691D14" w:rsidP="006D6873">
      <w:pPr>
        <w:pBdr>
          <w:top w:val="nil"/>
          <w:left w:val="nil"/>
          <w:bottom w:val="nil"/>
          <w:right w:val="nil"/>
          <w:between w:val="nil"/>
        </w:pBdr>
        <w:spacing w:after="0" w:line="240" w:lineRule="auto"/>
        <w:jc w:val="both"/>
        <w:rPr>
          <w:rFonts w:ascii="Arial" w:eastAsia="Arial" w:hAnsi="Arial" w:cs="Arial"/>
          <w:color w:val="000000"/>
        </w:rPr>
      </w:pPr>
    </w:p>
    <w:p w14:paraId="5BE92AC4" w14:textId="34034B66" w:rsidR="00691D14" w:rsidRDefault="006D6873" w:rsidP="00691D14">
      <w:pPr>
        <w:pBdr>
          <w:top w:val="nil"/>
          <w:left w:val="nil"/>
          <w:bottom w:val="nil"/>
          <w:right w:val="nil"/>
          <w:between w:val="nil"/>
        </w:pBdr>
        <w:spacing w:after="0" w:line="240" w:lineRule="auto"/>
        <w:jc w:val="both"/>
        <w:rPr>
          <w:rFonts w:ascii="Arial" w:eastAsia="Arial" w:hAnsi="Arial" w:cs="Arial"/>
          <w:color w:val="000000"/>
        </w:rPr>
      </w:pPr>
      <w:r w:rsidRPr="00691D14">
        <w:rPr>
          <w:rFonts w:ascii="Arial" w:eastAsia="Arial" w:hAnsi="Arial" w:cs="Arial"/>
          <w:b/>
          <w:color w:val="000000"/>
        </w:rPr>
        <w:t>10.</w:t>
      </w:r>
      <w:r w:rsidRPr="006D6873">
        <w:rPr>
          <w:rFonts w:ascii="Arial" w:eastAsia="Arial" w:hAnsi="Arial" w:cs="Arial"/>
          <w:color w:val="000000"/>
        </w:rPr>
        <w:t xml:space="preserve"> Personal de los socios de comercialización</w:t>
      </w:r>
      <w:r w:rsidR="00691D14">
        <w:rPr>
          <w:rFonts w:ascii="Arial" w:eastAsia="Arial" w:hAnsi="Arial" w:cs="Arial"/>
          <w:color w:val="000000"/>
        </w:rPr>
        <w:t xml:space="preserve"> minorista y de artículos; p</w:t>
      </w:r>
      <w:r w:rsidRPr="006D6873">
        <w:rPr>
          <w:rFonts w:ascii="Arial" w:eastAsia="Arial" w:hAnsi="Arial" w:cs="Arial"/>
          <w:color w:val="000000"/>
        </w:rPr>
        <w:t>roveedores de Alojamiento y socios de boletería</w:t>
      </w:r>
      <w:r w:rsidR="00A00579">
        <w:rPr>
          <w:rFonts w:ascii="Arial" w:eastAsia="Arial" w:hAnsi="Arial" w:cs="Arial"/>
          <w:color w:val="000000"/>
        </w:rPr>
        <w:t>.</w:t>
      </w:r>
    </w:p>
    <w:p w14:paraId="2D725F4F" w14:textId="77777777" w:rsidR="00691D14" w:rsidRDefault="00691D14" w:rsidP="00691D14">
      <w:pPr>
        <w:pBdr>
          <w:top w:val="nil"/>
          <w:left w:val="nil"/>
          <w:bottom w:val="nil"/>
          <w:right w:val="nil"/>
          <w:between w:val="nil"/>
        </w:pBdr>
        <w:spacing w:after="0" w:line="240" w:lineRule="auto"/>
        <w:jc w:val="both"/>
        <w:rPr>
          <w:rFonts w:ascii="Arial" w:eastAsia="Arial" w:hAnsi="Arial" w:cs="Arial"/>
          <w:color w:val="000000"/>
        </w:rPr>
      </w:pPr>
    </w:p>
    <w:p w14:paraId="0ED938D3" w14:textId="365282C8" w:rsidR="006D6873" w:rsidRDefault="006D6873" w:rsidP="006D6873">
      <w:pPr>
        <w:pBdr>
          <w:top w:val="nil"/>
          <w:left w:val="nil"/>
          <w:bottom w:val="nil"/>
          <w:right w:val="nil"/>
          <w:between w:val="nil"/>
        </w:pBdr>
        <w:spacing w:after="0" w:line="240" w:lineRule="auto"/>
        <w:jc w:val="both"/>
        <w:rPr>
          <w:rFonts w:ascii="Arial" w:eastAsia="Arial" w:hAnsi="Arial" w:cs="Arial"/>
          <w:color w:val="000000"/>
        </w:rPr>
      </w:pPr>
      <w:r w:rsidRPr="00691D14">
        <w:rPr>
          <w:rFonts w:ascii="Arial" w:eastAsia="Arial" w:hAnsi="Arial" w:cs="Arial"/>
          <w:b/>
          <w:color w:val="000000"/>
        </w:rPr>
        <w:t>11.</w:t>
      </w:r>
      <w:r w:rsidRPr="006D6873">
        <w:rPr>
          <w:rFonts w:ascii="Arial" w:eastAsia="Arial" w:hAnsi="Arial" w:cs="Arial"/>
          <w:color w:val="000000"/>
        </w:rPr>
        <w:t xml:space="preserve"> Representante </w:t>
      </w:r>
      <w:r w:rsidR="00691D14">
        <w:rPr>
          <w:rFonts w:ascii="Arial" w:eastAsia="Arial" w:hAnsi="Arial" w:cs="Arial"/>
          <w:color w:val="000000"/>
        </w:rPr>
        <w:t>de los medios de comunicación, y</w:t>
      </w:r>
    </w:p>
    <w:p w14:paraId="3A81A0F0" w14:textId="77777777" w:rsidR="00691D14" w:rsidRPr="006D6873" w:rsidRDefault="00691D14" w:rsidP="006D6873">
      <w:pPr>
        <w:pBdr>
          <w:top w:val="nil"/>
          <w:left w:val="nil"/>
          <w:bottom w:val="nil"/>
          <w:right w:val="nil"/>
          <w:between w:val="nil"/>
        </w:pBdr>
        <w:spacing w:after="0" w:line="240" w:lineRule="auto"/>
        <w:jc w:val="both"/>
        <w:rPr>
          <w:rFonts w:ascii="Arial" w:eastAsia="Arial" w:hAnsi="Arial" w:cs="Arial"/>
          <w:color w:val="000000"/>
        </w:rPr>
      </w:pPr>
    </w:p>
    <w:p w14:paraId="7B5A4AA5" w14:textId="3FE9331A" w:rsidR="00691D14" w:rsidRDefault="006D6873" w:rsidP="00691D14">
      <w:pPr>
        <w:pBdr>
          <w:top w:val="nil"/>
          <w:left w:val="nil"/>
          <w:bottom w:val="nil"/>
          <w:right w:val="nil"/>
          <w:between w:val="nil"/>
        </w:pBdr>
        <w:spacing w:after="0" w:line="240" w:lineRule="auto"/>
        <w:jc w:val="both"/>
        <w:rPr>
          <w:rFonts w:ascii="Arial" w:eastAsia="Arial" w:hAnsi="Arial" w:cs="Arial"/>
          <w:color w:val="000000"/>
        </w:rPr>
      </w:pPr>
      <w:r w:rsidRPr="00691D14">
        <w:rPr>
          <w:rFonts w:ascii="Arial" w:eastAsia="Arial" w:hAnsi="Arial" w:cs="Arial"/>
          <w:b/>
          <w:color w:val="000000"/>
        </w:rPr>
        <w:t>15.</w:t>
      </w:r>
      <w:r w:rsidR="00691D14">
        <w:rPr>
          <w:rFonts w:ascii="Arial" w:eastAsia="Arial" w:hAnsi="Arial" w:cs="Arial"/>
          <w:b/>
          <w:color w:val="000000"/>
        </w:rPr>
        <w:t xml:space="preserve"> </w:t>
      </w:r>
      <w:r w:rsidRPr="006D6873">
        <w:rPr>
          <w:rFonts w:ascii="Arial" w:eastAsia="Arial" w:hAnsi="Arial" w:cs="Arial"/>
          <w:color w:val="000000"/>
        </w:rPr>
        <w:t>Demás</w:t>
      </w:r>
      <w:r w:rsidR="00691D14">
        <w:rPr>
          <w:rFonts w:ascii="Arial" w:eastAsia="Arial" w:hAnsi="Arial" w:cs="Arial"/>
          <w:color w:val="000000"/>
        </w:rPr>
        <w:t xml:space="preserve"> </w:t>
      </w:r>
      <w:r w:rsidRPr="006D6873">
        <w:rPr>
          <w:rFonts w:ascii="Arial" w:eastAsia="Arial" w:hAnsi="Arial" w:cs="Arial"/>
          <w:color w:val="000000"/>
        </w:rPr>
        <w:t>personas y/o entidades autorizadas que participen dentro del</w:t>
      </w:r>
      <w:r w:rsidR="00691D14">
        <w:rPr>
          <w:rFonts w:ascii="Arial" w:eastAsia="Arial" w:hAnsi="Arial" w:cs="Arial"/>
          <w:color w:val="000000"/>
        </w:rPr>
        <w:t xml:space="preserve"> </w:t>
      </w:r>
      <w:r w:rsidRPr="006D6873">
        <w:rPr>
          <w:rFonts w:ascii="Arial" w:eastAsia="Arial" w:hAnsi="Arial" w:cs="Arial"/>
          <w:color w:val="000000"/>
        </w:rPr>
        <w:t xml:space="preserve">Marco de los </w:t>
      </w:r>
      <w:r w:rsidR="00691D14" w:rsidRPr="00057CFC">
        <w:rPr>
          <w:rFonts w:ascii="Arial" w:eastAsia="Arial" w:hAnsi="Arial" w:cs="Arial"/>
          <w:color w:val="000000"/>
        </w:rPr>
        <w:t>XXII Juegos Deportivos Nacionales y VI Juegos Deportivos Paranacionales, Eje Cafetero 2023</w:t>
      </w:r>
      <w:r w:rsidR="00632B88">
        <w:rPr>
          <w:rFonts w:ascii="Arial" w:eastAsia="Arial" w:hAnsi="Arial" w:cs="Arial"/>
          <w:color w:val="000000"/>
        </w:rPr>
        <w:t xml:space="preserve"> </w:t>
      </w:r>
      <w:r w:rsidR="00632B88" w:rsidRPr="00632B88">
        <w:rPr>
          <w:rFonts w:ascii="Arial" w:eastAsia="Arial" w:hAnsi="Arial" w:cs="Arial"/>
          <w:color w:val="000000"/>
        </w:rPr>
        <w:t>CARLOS LLERAS</w:t>
      </w:r>
      <w:r w:rsidR="00632B88">
        <w:rPr>
          <w:rFonts w:ascii="Arial" w:eastAsia="Arial" w:hAnsi="Arial" w:cs="Arial"/>
          <w:color w:val="000000"/>
        </w:rPr>
        <w:t xml:space="preserve"> </w:t>
      </w:r>
      <w:r w:rsidR="00632B88" w:rsidRPr="00632B88">
        <w:rPr>
          <w:rFonts w:ascii="Arial" w:eastAsia="Arial" w:hAnsi="Arial" w:cs="Arial"/>
          <w:color w:val="000000"/>
        </w:rPr>
        <w:t>RESTREPO</w:t>
      </w:r>
      <w:r w:rsidR="00691D14" w:rsidRPr="006D6873">
        <w:rPr>
          <w:rFonts w:ascii="Arial" w:eastAsia="Arial" w:hAnsi="Arial" w:cs="Arial"/>
          <w:color w:val="000000"/>
        </w:rPr>
        <w:t>.</w:t>
      </w:r>
    </w:p>
    <w:p w14:paraId="16EA3951" w14:textId="77777777" w:rsidR="00691D14" w:rsidRDefault="00691D14" w:rsidP="00691D14">
      <w:pPr>
        <w:pBdr>
          <w:top w:val="nil"/>
          <w:left w:val="nil"/>
          <w:bottom w:val="nil"/>
          <w:right w:val="nil"/>
          <w:between w:val="nil"/>
        </w:pBdr>
        <w:spacing w:after="0" w:line="240" w:lineRule="auto"/>
        <w:jc w:val="both"/>
        <w:rPr>
          <w:rFonts w:ascii="Arial" w:eastAsia="Arial" w:hAnsi="Arial" w:cs="Arial"/>
          <w:color w:val="000000"/>
        </w:rPr>
      </w:pPr>
    </w:p>
    <w:p w14:paraId="7301C5B9" w14:textId="3F137096" w:rsidR="006D6873" w:rsidRPr="00691D14" w:rsidRDefault="006D6873" w:rsidP="00691D14">
      <w:pPr>
        <w:pBdr>
          <w:top w:val="nil"/>
          <w:left w:val="nil"/>
          <w:bottom w:val="nil"/>
          <w:right w:val="nil"/>
          <w:between w:val="nil"/>
        </w:pBdr>
        <w:spacing w:after="0" w:line="240" w:lineRule="auto"/>
        <w:jc w:val="both"/>
        <w:rPr>
          <w:rFonts w:ascii="Arial" w:eastAsia="Arial" w:hAnsi="Arial" w:cs="Arial"/>
          <w:b/>
          <w:color w:val="000000"/>
        </w:rPr>
      </w:pPr>
      <w:r w:rsidRPr="00691D14">
        <w:rPr>
          <w:rFonts w:ascii="Arial" w:eastAsia="Arial" w:hAnsi="Arial" w:cs="Arial"/>
          <w:b/>
          <w:color w:val="000000"/>
        </w:rPr>
        <w:t>B.</w:t>
      </w:r>
      <w:r w:rsidR="00691D14">
        <w:rPr>
          <w:rFonts w:ascii="Arial" w:eastAsia="Arial" w:hAnsi="Arial" w:cs="Arial"/>
          <w:b/>
          <w:color w:val="000000"/>
        </w:rPr>
        <w:t xml:space="preserve"> </w:t>
      </w:r>
      <w:r w:rsidRPr="00691D14">
        <w:rPr>
          <w:rFonts w:ascii="Arial" w:eastAsia="Arial" w:hAnsi="Arial" w:cs="Arial"/>
          <w:b/>
          <w:color w:val="000000"/>
        </w:rPr>
        <w:t>MERCANCÍAS EXCLUIDAS (Lista no exhaustiva)</w:t>
      </w:r>
    </w:p>
    <w:p w14:paraId="74EC7ECD" w14:textId="77777777" w:rsidR="00691D14" w:rsidRDefault="00691D14" w:rsidP="006D6873">
      <w:pPr>
        <w:pBdr>
          <w:top w:val="nil"/>
          <w:left w:val="nil"/>
          <w:bottom w:val="nil"/>
          <w:right w:val="nil"/>
          <w:between w:val="nil"/>
        </w:pBdr>
        <w:spacing w:after="0" w:line="240" w:lineRule="auto"/>
        <w:jc w:val="both"/>
        <w:rPr>
          <w:rFonts w:ascii="Arial" w:eastAsia="Arial" w:hAnsi="Arial" w:cs="Arial"/>
          <w:color w:val="000000"/>
        </w:rPr>
      </w:pPr>
    </w:p>
    <w:p w14:paraId="260B40BF" w14:textId="47E8A4AF" w:rsidR="006D6873" w:rsidRDefault="006D6873" w:rsidP="006D6873">
      <w:pPr>
        <w:pBdr>
          <w:top w:val="nil"/>
          <w:left w:val="nil"/>
          <w:bottom w:val="nil"/>
          <w:right w:val="nil"/>
          <w:between w:val="nil"/>
        </w:pBdr>
        <w:spacing w:after="0" w:line="240" w:lineRule="auto"/>
        <w:jc w:val="both"/>
        <w:rPr>
          <w:rFonts w:ascii="Arial" w:eastAsia="Arial" w:hAnsi="Arial" w:cs="Arial"/>
          <w:color w:val="000000"/>
        </w:rPr>
      </w:pPr>
      <w:r w:rsidRPr="00691D14">
        <w:rPr>
          <w:rFonts w:ascii="Arial" w:eastAsia="Arial" w:hAnsi="Arial" w:cs="Arial"/>
          <w:b/>
          <w:color w:val="000000"/>
        </w:rPr>
        <w:t>1.</w:t>
      </w:r>
      <w:r w:rsidRPr="006D6873">
        <w:rPr>
          <w:rFonts w:ascii="Arial" w:eastAsia="Arial" w:hAnsi="Arial" w:cs="Arial"/>
          <w:color w:val="000000"/>
        </w:rPr>
        <w:t xml:space="preserve"> Equipo técnico y alimentos para los </w:t>
      </w:r>
      <w:r w:rsidR="00691D14">
        <w:rPr>
          <w:rFonts w:ascii="Arial" w:eastAsia="Arial" w:hAnsi="Arial" w:cs="Arial"/>
          <w:color w:val="000000"/>
        </w:rPr>
        <w:t>deportista</w:t>
      </w:r>
      <w:r w:rsidRPr="006D6873">
        <w:rPr>
          <w:rFonts w:ascii="Arial" w:eastAsia="Arial" w:hAnsi="Arial" w:cs="Arial"/>
          <w:color w:val="000000"/>
        </w:rPr>
        <w:t>s</w:t>
      </w:r>
      <w:r w:rsidR="00B615A7">
        <w:rPr>
          <w:rFonts w:ascii="Arial" w:eastAsia="Arial" w:hAnsi="Arial" w:cs="Arial"/>
          <w:color w:val="000000"/>
        </w:rPr>
        <w:t>;</w:t>
      </w:r>
    </w:p>
    <w:p w14:paraId="15ECED47" w14:textId="77777777" w:rsidR="00691D14" w:rsidRPr="00691D14" w:rsidRDefault="00691D14" w:rsidP="006D6873">
      <w:pPr>
        <w:pBdr>
          <w:top w:val="nil"/>
          <w:left w:val="nil"/>
          <w:bottom w:val="nil"/>
          <w:right w:val="nil"/>
          <w:between w:val="nil"/>
        </w:pBdr>
        <w:spacing w:after="0" w:line="240" w:lineRule="auto"/>
        <w:jc w:val="both"/>
        <w:rPr>
          <w:rFonts w:ascii="Arial" w:eastAsia="Arial" w:hAnsi="Arial" w:cs="Arial"/>
          <w:b/>
          <w:color w:val="000000"/>
        </w:rPr>
      </w:pPr>
    </w:p>
    <w:p w14:paraId="2E8CEC05" w14:textId="2FA7D386" w:rsidR="006D6873" w:rsidRPr="006D6873" w:rsidRDefault="006D6873" w:rsidP="006D6873">
      <w:pPr>
        <w:pBdr>
          <w:top w:val="nil"/>
          <w:left w:val="nil"/>
          <w:bottom w:val="nil"/>
          <w:right w:val="nil"/>
          <w:between w:val="nil"/>
        </w:pBdr>
        <w:spacing w:after="0" w:line="240" w:lineRule="auto"/>
        <w:jc w:val="both"/>
        <w:rPr>
          <w:rFonts w:ascii="Arial" w:eastAsia="Arial" w:hAnsi="Arial" w:cs="Arial"/>
          <w:color w:val="000000"/>
        </w:rPr>
      </w:pPr>
      <w:r w:rsidRPr="00691D14">
        <w:rPr>
          <w:rFonts w:ascii="Arial" w:eastAsia="Arial" w:hAnsi="Arial" w:cs="Arial"/>
          <w:b/>
          <w:color w:val="000000"/>
        </w:rPr>
        <w:t>2.</w:t>
      </w:r>
      <w:r w:rsidRPr="006D6873">
        <w:rPr>
          <w:rFonts w:ascii="Arial" w:eastAsia="Arial" w:hAnsi="Arial" w:cs="Arial"/>
          <w:color w:val="000000"/>
        </w:rPr>
        <w:t xml:space="preserve"> Todo el equipo técnico (incluyendo equipos de grabación y radiodifusión)</w:t>
      </w:r>
      <w:r w:rsidR="00691D14">
        <w:rPr>
          <w:rFonts w:ascii="Arial" w:eastAsia="Arial" w:hAnsi="Arial" w:cs="Arial"/>
          <w:color w:val="000000"/>
        </w:rPr>
        <w:t xml:space="preserve"> </w:t>
      </w:r>
      <w:r w:rsidRPr="006D6873">
        <w:rPr>
          <w:rFonts w:ascii="Arial" w:eastAsia="Arial" w:hAnsi="Arial" w:cs="Arial"/>
          <w:color w:val="000000"/>
        </w:rPr>
        <w:t xml:space="preserve">de propiedad de </w:t>
      </w:r>
      <w:r w:rsidR="001F7410" w:rsidRPr="001F7410">
        <w:rPr>
          <w:rFonts w:ascii="Arial" w:eastAsia="Arial" w:hAnsi="Arial" w:cs="Arial"/>
          <w:color w:val="000000"/>
        </w:rPr>
        <w:t>las Ligas, Clubes, Confederaciones, Federaciones, Organismos Nacionales de Deportes por discapacidad y Comités Olímpicos y Paralímpicos invitados</w:t>
      </w:r>
      <w:r w:rsidRPr="006D6873">
        <w:rPr>
          <w:rFonts w:ascii="Arial" w:eastAsia="Arial" w:hAnsi="Arial" w:cs="Arial"/>
          <w:color w:val="000000"/>
        </w:rPr>
        <w:t>, estaciones transmisoras de radio y</w:t>
      </w:r>
      <w:r w:rsidR="00691D14">
        <w:rPr>
          <w:rFonts w:ascii="Arial" w:eastAsia="Arial" w:hAnsi="Arial" w:cs="Arial"/>
          <w:color w:val="000000"/>
        </w:rPr>
        <w:t xml:space="preserve"> </w:t>
      </w:r>
      <w:r w:rsidRPr="006D6873">
        <w:rPr>
          <w:rFonts w:ascii="Arial" w:eastAsia="Arial" w:hAnsi="Arial" w:cs="Arial"/>
          <w:color w:val="000000"/>
        </w:rPr>
        <w:t>televisión, Agencias de Derechos de Radiodifusión, de difusión televisiva y</w:t>
      </w:r>
      <w:r w:rsidR="00691D14">
        <w:rPr>
          <w:rFonts w:ascii="Arial" w:eastAsia="Arial" w:hAnsi="Arial" w:cs="Arial"/>
          <w:color w:val="000000"/>
        </w:rPr>
        <w:t xml:space="preserve"> </w:t>
      </w:r>
      <w:r w:rsidRPr="006D6873">
        <w:rPr>
          <w:rFonts w:ascii="Arial" w:eastAsia="Arial" w:hAnsi="Arial" w:cs="Arial"/>
          <w:color w:val="000000"/>
        </w:rPr>
        <w:t>de la Programadora Anfitriona;</w:t>
      </w:r>
    </w:p>
    <w:p w14:paraId="6BBBA1FE" w14:textId="77777777" w:rsidR="00691D14" w:rsidRDefault="00691D14" w:rsidP="006D6873">
      <w:pPr>
        <w:pBdr>
          <w:top w:val="nil"/>
          <w:left w:val="nil"/>
          <w:bottom w:val="nil"/>
          <w:right w:val="nil"/>
          <w:between w:val="nil"/>
        </w:pBdr>
        <w:spacing w:after="0" w:line="240" w:lineRule="auto"/>
        <w:jc w:val="both"/>
        <w:rPr>
          <w:rFonts w:ascii="Arial" w:eastAsia="Arial" w:hAnsi="Arial" w:cs="Arial"/>
          <w:color w:val="000000"/>
        </w:rPr>
      </w:pPr>
    </w:p>
    <w:p w14:paraId="46BDB676" w14:textId="638C21BA" w:rsidR="006D6873" w:rsidRDefault="006D6873" w:rsidP="006D6873">
      <w:pPr>
        <w:pBdr>
          <w:top w:val="nil"/>
          <w:left w:val="nil"/>
          <w:bottom w:val="nil"/>
          <w:right w:val="nil"/>
          <w:between w:val="nil"/>
        </w:pBdr>
        <w:spacing w:after="0" w:line="240" w:lineRule="auto"/>
        <w:jc w:val="both"/>
        <w:rPr>
          <w:rFonts w:ascii="Arial" w:eastAsia="Arial" w:hAnsi="Arial" w:cs="Arial"/>
          <w:color w:val="000000"/>
        </w:rPr>
      </w:pPr>
      <w:r w:rsidRPr="00691D14">
        <w:rPr>
          <w:rFonts w:ascii="Arial" w:eastAsia="Arial" w:hAnsi="Arial" w:cs="Arial"/>
          <w:b/>
          <w:color w:val="000000"/>
        </w:rPr>
        <w:t>3.</w:t>
      </w:r>
      <w:r w:rsidRPr="006D6873">
        <w:rPr>
          <w:rFonts w:ascii="Arial" w:eastAsia="Arial" w:hAnsi="Arial" w:cs="Arial"/>
          <w:color w:val="000000"/>
        </w:rPr>
        <w:t xml:space="preserve"> Todo el equipo técnico (tales como cámaras y dispositivos de</w:t>
      </w:r>
      <w:r w:rsidR="00691D14">
        <w:rPr>
          <w:rFonts w:ascii="Arial" w:eastAsia="Arial" w:hAnsi="Arial" w:cs="Arial"/>
          <w:color w:val="000000"/>
        </w:rPr>
        <w:t xml:space="preserve"> </w:t>
      </w:r>
      <w:r w:rsidRPr="006D6873">
        <w:rPr>
          <w:rFonts w:ascii="Arial" w:eastAsia="Arial" w:hAnsi="Arial" w:cs="Arial"/>
          <w:color w:val="000000"/>
        </w:rPr>
        <w:t>computación) de propiedad de los representantes de los medios de</w:t>
      </w:r>
      <w:r w:rsidR="00691D14">
        <w:rPr>
          <w:rFonts w:ascii="Arial" w:eastAsia="Arial" w:hAnsi="Arial" w:cs="Arial"/>
          <w:color w:val="000000"/>
        </w:rPr>
        <w:t xml:space="preserve"> </w:t>
      </w:r>
      <w:r w:rsidRPr="006D6873">
        <w:rPr>
          <w:rFonts w:ascii="Arial" w:eastAsia="Arial" w:hAnsi="Arial" w:cs="Arial"/>
          <w:color w:val="000000"/>
        </w:rPr>
        <w:t>comunicación;</w:t>
      </w:r>
    </w:p>
    <w:p w14:paraId="11F6D3A2" w14:textId="77777777" w:rsidR="00691D14" w:rsidRPr="006D6873" w:rsidRDefault="00691D14" w:rsidP="006D6873">
      <w:pPr>
        <w:pBdr>
          <w:top w:val="nil"/>
          <w:left w:val="nil"/>
          <w:bottom w:val="nil"/>
          <w:right w:val="nil"/>
          <w:between w:val="nil"/>
        </w:pBdr>
        <w:spacing w:after="0" w:line="240" w:lineRule="auto"/>
        <w:jc w:val="both"/>
        <w:rPr>
          <w:rFonts w:ascii="Arial" w:eastAsia="Arial" w:hAnsi="Arial" w:cs="Arial"/>
          <w:color w:val="000000"/>
        </w:rPr>
      </w:pPr>
    </w:p>
    <w:p w14:paraId="615CA3F3" w14:textId="1B5E3586" w:rsidR="006D6873" w:rsidRDefault="006D6873" w:rsidP="006D6873">
      <w:pPr>
        <w:pBdr>
          <w:top w:val="nil"/>
          <w:left w:val="nil"/>
          <w:bottom w:val="nil"/>
          <w:right w:val="nil"/>
          <w:between w:val="nil"/>
        </w:pBdr>
        <w:spacing w:after="0" w:line="240" w:lineRule="auto"/>
        <w:jc w:val="both"/>
        <w:rPr>
          <w:rFonts w:ascii="Arial" w:eastAsia="Arial" w:hAnsi="Arial" w:cs="Arial"/>
          <w:color w:val="000000"/>
        </w:rPr>
      </w:pPr>
      <w:r w:rsidRPr="00691D14">
        <w:rPr>
          <w:rFonts w:ascii="Arial" w:eastAsia="Arial" w:hAnsi="Arial" w:cs="Arial"/>
          <w:b/>
          <w:color w:val="000000"/>
        </w:rPr>
        <w:t>4.</w:t>
      </w:r>
      <w:r w:rsidRPr="006D6873">
        <w:rPr>
          <w:rFonts w:ascii="Arial" w:eastAsia="Arial" w:hAnsi="Arial" w:cs="Arial"/>
          <w:color w:val="000000"/>
        </w:rPr>
        <w:t xml:space="preserve"> Equipos médicos y suministros (incluyendo productos farmacéuticos) para</w:t>
      </w:r>
      <w:r w:rsidR="00691D14">
        <w:rPr>
          <w:rFonts w:ascii="Arial" w:eastAsia="Arial" w:hAnsi="Arial" w:cs="Arial"/>
          <w:color w:val="000000"/>
        </w:rPr>
        <w:t xml:space="preserve"> </w:t>
      </w:r>
      <w:r w:rsidRPr="006D6873">
        <w:rPr>
          <w:rFonts w:ascii="Arial" w:eastAsia="Arial" w:hAnsi="Arial" w:cs="Arial"/>
          <w:color w:val="000000"/>
        </w:rPr>
        <w:t xml:space="preserve">los </w:t>
      </w:r>
      <w:r w:rsidR="00691D14">
        <w:rPr>
          <w:rFonts w:ascii="Arial" w:eastAsia="Arial" w:hAnsi="Arial" w:cs="Arial"/>
          <w:color w:val="000000"/>
        </w:rPr>
        <w:t>deportist</w:t>
      </w:r>
      <w:r w:rsidRPr="006D6873">
        <w:rPr>
          <w:rFonts w:ascii="Arial" w:eastAsia="Arial" w:hAnsi="Arial" w:cs="Arial"/>
          <w:color w:val="000000"/>
        </w:rPr>
        <w:t>as y equipos;</w:t>
      </w:r>
    </w:p>
    <w:p w14:paraId="4A870BA7" w14:textId="77777777" w:rsidR="00691D14" w:rsidRPr="006D6873" w:rsidRDefault="00691D14" w:rsidP="006D6873">
      <w:pPr>
        <w:pBdr>
          <w:top w:val="nil"/>
          <w:left w:val="nil"/>
          <w:bottom w:val="nil"/>
          <w:right w:val="nil"/>
          <w:between w:val="nil"/>
        </w:pBdr>
        <w:spacing w:after="0" w:line="240" w:lineRule="auto"/>
        <w:jc w:val="both"/>
        <w:rPr>
          <w:rFonts w:ascii="Arial" w:eastAsia="Arial" w:hAnsi="Arial" w:cs="Arial"/>
          <w:color w:val="000000"/>
        </w:rPr>
      </w:pPr>
    </w:p>
    <w:p w14:paraId="7FF53371" w14:textId="50B5992A" w:rsidR="006D6873" w:rsidRDefault="006D6873" w:rsidP="006D6873">
      <w:pPr>
        <w:pBdr>
          <w:top w:val="nil"/>
          <w:left w:val="nil"/>
          <w:bottom w:val="nil"/>
          <w:right w:val="nil"/>
          <w:between w:val="nil"/>
        </w:pBdr>
        <w:spacing w:after="0" w:line="240" w:lineRule="auto"/>
        <w:jc w:val="both"/>
        <w:rPr>
          <w:rFonts w:ascii="Arial" w:eastAsia="Arial" w:hAnsi="Arial" w:cs="Arial"/>
          <w:color w:val="000000"/>
        </w:rPr>
      </w:pPr>
      <w:r w:rsidRPr="00691D14">
        <w:rPr>
          <w:rFonts w:ascii="Arial" w:eastAsia="Arial" w:hAnsi="Arial" w:cs="Arial"/>
          <w:b/>
          <w:color w:val="000000"/>
        </w:rPr>
        <w:t>5.</w:t>
      </w:r>
      <w:r w:rsidRPr="006D6873">
        <w:rPr>
          <w:rFonts w:ascii="Arial" w:eastAsia="Arial" w:hAnsi="Arial" w:cs="Arial"/>
          <w:color w:val="000000"/>
        </w:rPr>
        <w:t xml:space="preserve"> Importación de equipamientos y dotación de escenarios deportivos</w:t>
      </w:r>
      <w:r w:rsidR="00691D14">
        <w:rPr>
          <w:rFonts w:ascii="Arial" w:eastAsia="Arial" w:hAnsi="Arial" w:cs="Arial"/>
          <w:color w:val="000000"/>
        </w:rPr>
        <w:t xml:space="preserve"> </w:t>
      </w:r>
      <w:r w:rsidRPr="006D6873">
        <w:rPr>
          <w:rFonts w:ascii="Arial" w:eastAsia="Arial" w:hAnsi="Arial" w:cs="Arial"/>
          <w:color w:val="000000"/>
        </w:rPr>
        <w:t>realizados por los operadores logísticos que sirvan de apoyo a la</w:t>
      </w:r>
      <w:r w:rsidR="00691D14">
        <w:rPr>
          <w:rFonts w:ascii="Arial" w:eastAsia="Arial" w:hAnsi="Arial" w:cs="Arial"/>
          <w:color w:val="000000"/>
        </w:rPr>
        <w:t xml:space="preserve"> </w:t>
      </w:r>
      <w:r w:rsidRPr="006D6873">
        <w:rPr>
          <w:rFonts w:ascii="Arial" w:eastAsia="Arial" w:hAnsi="Arial" w:cs="Arial"/>
          <w:color w:val="000000"/>
        </w:rPr>
        <w:t>reali</w:t>
      </w:r>
      <w:r w:rsidR="00B615A7">
        <w:rPr>
          <w:rFonts w:ascii="Arial" w:eastAsia="Arial" w:hAnsi="Arial" w:cs="Arial"/>
          <w:color w:val="000000"/>
        </w:rPr>
        <w:t>zación de las justas deportivas;</w:t>
      </w:r>
    </w:p>
    <w:p w14:paraId="10DE33CC" w14:textId="77777777" w:rsidR="00691D14" w:rsidRPr="006D6873" w:rsidRDefault="00691D14" w:rsidP="006D6873">
      <w:pPr>
        <w:pBdr>
          <w:top w:val="nil"/>
          <w:left w:val="nil"/>
          <w:bottom w:val="nil"/>
          <w:right w:val="nil"/>
          <w:between w:val="nil"/>
        </w:pBdr>
        <w:spacing w:after="0" w:line="240" w:lineRule="auto"/>
        <w:jc w:val="both"/>
        <w:rPr>
          <w:rFonts w:ascii="Arial" w:eastAsia="Arial" w:hAnsi="Arial" w:cs="Arial"/>
          <w:color w:val="000000"/>
        </w:rPr>
      </w:pPr>
    </w:p>
    <w:p w14:paraId="3B97351A" w14:textId="75DF155B" w:rsidR="006D6873" w:rsidRDefault="006D6873" w:rsidP="006D6873">
      <w:pPr>
        <w:pBdr>
          <w:top w:val="nil"/>
          <w:left w:val="nil"/>
          <w:bottom w:val="nil"/>
          <w:right w:val="nil"/>
          <w:between w:val="nil"/>
        </w:pBdr>
        <w:spacing w:after="0" w:line="240" w:lineRule="auto"/>
        <w:jc w:val="both"/>
        <w:rPr>
          <w:rFonts w:ascii="Arial" w:eastAsia="Arial" w:hAnsi="Arial" w:cs="Arial"/>
          <w:color w:val="000000"/>
        </w:rPr>
      </w:pPr>
      <w:r w:rsidRPr="00691D14">
        <w:rPr>
          <w:rFonts w:ascii="Arial" w:eastAsia="Arial" w:hAnsi="Arial" w:cs="Arial"/>
          <w:b/>
          <w:color w:val="000000"/>
        </w:rPr>
        <w:t>6.</w:t>
      </w:r>
      <w:r w:rsidRPr="006D6873">
        <w:rPr>
          <w:rFonts w:ascii="Arial" w:eastAsia="Arial" w:hAnsi="Arial" w:cs="Arial"/>
          <w:color w:val="000000"/>
        </w:rPr>
        <w:t xml:space="preserve"> Material de oficina y equipo técnico necesario en cualquier sede operativa</w:t>
      </w:r>
      <w:r w:rsidR="00691D14">
        <w:rPr>
          <w:rFonts w:ascii="Arial" w:eastAsia="Arial" w:hAnsi="Arial" w:cs="Arial"/>
          <w:color w:val="000000"/>
        </w:rPr>
        <w:t xml:space="preserve"> </w:t>
      </w:r>
      <w:r w:rsidRPr="006D6873">
        <w:rPr>
          <w:rFonts w:ascii="Arial" w:eastAsia="Arial" w:hAnsi="Arial" w:cs="Arial"/>
          <w:color w:val="000000"/>
        </w:rPr>
        <w:t>y centros organizacionales de todas las personas y entidades beneficiarias</w:t>
      </w:r>
      <w:r w:rsidR="00691D14">
        <w:rPr>
          <w:rFonts w:ascii="Arial" w:eastAsia="Arial" w:hAnsi="Arial" w:cs="Arial"/>
          <w:color w:val="000000"/>
        </w:rPr>
        <w:t xml:space="preserve"> </w:t>
      </w:r>
      <w:r w:rsidRPr="006D6873">
        <w:rPr>
          <w:rFonts w:ascii="Arial" w:eastAsia="Arial" w:hAnsi="Arial" w:cs="Arial"/>
          <w:color w:val="000000"/>
        </w:rPr>
        <w:t>en el Literal A del presente artículo, (tales como fotocopiadoras,</w:t>
      </w:r>
      <w:r w:rsidR="00691D14">
        <w:rPr>
          <w:rFonts w:ascii="Arial" w:eastAsia="Arial" w:hAnsi="Arial" w:cs="Arial"/>
          <w:color w:val="000000"/>
        </w:rPr>
        <w:t xml:space="preserve"> </w:t>
      </w:r>
      <w:r w:rsidRPr="006D6873">
        <w:rPr>
          <w:rFonts w:ascii="Arial" w:eastAsia="Arial" w:hAnsi="Arial" w:cs="Arial"/>
          <w:color w:val="000000"/>
        </w:rPr>
        <w:t>computadores, impresoras, escáneres, máquinas de fax y otros equipos</w:t>
      </w:r>
      <w:r w:rsidR="00691D14">
        <w:rPr>
          <w:rFonts w:ascii="Arial" w:eastAsia="Arial" w:hAnsi="Arial" w:cs="Arial"/>
          <w:color w:val="000000"/>
        </w:rPr>
        <w:t xml:space="preserve"> </w:t>
      </w:r>
      <w:r w:rsidRPr="006D6873">
        <w:rPr>
          <w:rFonts w:ascii="Arial" w:eastAsia="Arial" w:hAnsi="Arial" w:cs="Arial"/>
          <w:color w:val="000000"/>
        </w:rPr>
        <w:t>de telecomunicación);</w:t>
      </w:r>
    </w:p>
    <w:p w14:paraId="0A434829" w14:textId="77777777" w:rsidR="00691D14" w:rsidRPr="006D6873" w:rsidRDefault="00691D14" w:rsidP="006D6873">
      <w:pPr>
        <w:pBdr>
          <w:top w:val="nil"/>
          <w:left w:val="nil"/>
          <w:bottom w:val="nil"/>
          <w:right w:val="nil"/>
          <w:between w:val="nil"/>
        </w:pBdr>
        <w:spacing w:after="0" w:line="240" w:lineRule="auto"/>
        <w:jc w:val="both"/>
        <w:rPr>
          <w:rFonts w:ascii="Arial" w:eastAsia="Arial" w:hAnsi="Arial" w:cs="Arial"/>
          <w:color w:val="000000"/>
        </w:rPr>
      </w:pPr>
    </w:p>
    <w:p w14:paraId="4F16A347" w14:textId="08B53D80" w:rsidR="00B615A7" w:rsidRDefault="006D6873" w:rsidP="006D6873">
      <w:pPr>
        <w:pBdr>
          <w:top w:val="nil"/>
          <w:left w:val="nil"/>
          <w:bottom w:val="nil"/>
          <w:right w:val="nil"/>
          <w:between w:val="nil"/>
        </w:pBdr>
        <w:spacing w:after="0" w:line="240" w:lineRule="auto"/>
        <w:jc w:val="both"/>
        <w:rPr>
          <w:rFonts w:ascii="Arial" w:eastAsia="Arial" w:hAnsi="Arial" w:cs="Arial"/>
          <w:color w:val="000000"/>
        </w:rPr>
      </w:pPr>
      <w:r w:rsidRPr="00691D14">
        <w:rPr>
          <w:rFonts w:ascii="Arial" w:eastAsia="Arial" w:hAnsi="Arial" w:cs="Arial"/>
          <w:b/>
          <w:color w:val="000000"/>
        </w:rPr>
        <w:t>7.</w:t>
      </w:r>
      <w:r w:rsidRPr="006D6873">
        <w:rPr>
          <w:rFonts w:ascii="Arial" w:eastAsia="Arial" w:hAnsi="Arial" w:cs="Arial"/>
          <w:color w:val="000000"/>
        </w:rPr>
        <w:t xml:space="preserve">  Equipamiento técnico de los deportes convocados al programa de los </w:t>
      </w:r>
      <w:r w:rsidR="00691D14" w:rsidRPr="00057CFC">
        <w:rPr>
          <w:rFonts w:ascii="Arial" w:eastAsia="Arial" w:hAnsi="Arial" w:cs="Arial"/>
          <w:color w:val="000000"/>
        </w:rPr>
        <w:t>XXII Juegos Deportivos Nacionales y VI Juegos Deportivos Paranacionales, Eje Cafetero 2023</w:t>
      </w:r>
      <w:r w:rsidR="00632B88">
        <w:rPr>
          <w:rFonts w:ascii="Arial" w:eastAsia="Arial" w:hAnsi="Arial" w:cs="Arial"/>
          <w:color w:val="000000"/>
        </w:rPr>
        <w:t xml:space="preserve"> </w:t>
      </w:r>
      <w:r w:rsidR="00632B88" w:rsidRPr="00632B88">
        <w:rPr>
          <w:rFonts w:ascii="Arial" w:eastAsia="Arial" w:hAnsi="Arial" w:cs="Arial"/>
          <w:color w:val="000000"/>
        </w:rPr>
        <w:t>CARLOS LLERAS</w:t>
      </w:r>
      <w:r w:rsidR="00632B88">
        <w:rPr>
          <w:rFonts w:ascii="Arial" w:eastAsia="Arial" w:hAnsi="Arial" w:cs="Arial"/>
          <w:color w:val="000000"/>
        </w:rPr>
        <w:t xml:space="preserve"> </w:t>
      </w:r>
      <w:r w:rsidR="00632B88" w:rsidRPr="00632B88">
        <w:rPr>
          <w:rFonts w:ascii="Arial" w:eastAsia="Arial" w:hAnsi="Arial" w:cs="Arial"/>
          <w:color w:val="000000"/>
        </w:rPr>
        <w:t>RESTREPO</w:t>
      </w:r>
      <w:r w:rsidRPr="006D6873">
        <w:rPr>
          <w:rFonts w:ascii="Arial" w:eastAsia="Arial" w:hAnsi="Arial" w:cs="Arial"/>
          <w:color w:val="000000"/>
        </w:rPr>
        <w:t xml:space="preserve">, tales como </w:t>
      </w:r>
      <w:r w:rsidRPr="002A76A5">
        <w:rPr>
          <w:rFonts w:ascii="Arial" w:eastAsia="Arial" w:hAnsi="Arial" w:cs="Arial"/>
          <w:color w:val="000000"/>
        </w:rPr>
        <w:t>balones, bicicletas</w:t>
      </w:r>
      <w:r w:rsidR="002A76A5">
        <w:rPr>
          <w:rFonts w:ascii="Arial" w:eastAsia="Arial" w:hAnsi="Arial" w:cs="Arial"/>
          <w:color w:val="000000"/>
        </w:rPr>
        <w:t xml:space="preserve">, </w:t>
      </w:r>
      <w:r w:rsidRPr="002A76A5">
        <w:rPr>
          <w:rFonts w:ascii="Arial" w:eastAsia="Arial" w:hAnsi="Arial" w:cs="Arial"/>
          <w:color w:val="000000"/>
        </w:rPr>
        <w:t>sillas de ruedas deportivas</w:t>
      </w:r>
      <w:r w:rsidRPr="006D6873">
        <w:rPr>
          <w:rFonts w:ascii="Arial" w:eastAsia="Arial" w:hAnsi="Arial" w:cs="Arial"/>
          <w:color w:val="000000"/>
        </w:rPr>
        <w:t xml:space="preserve"> y demás</w:t>
      </w:r>
      <w:r w:rsidR="00B615A7">
        <w:rPr>
          <w:rFonts w:ascii="Arial" w:eastAsia="Arial" w:hAnsi="Arial" w:cs="Arial"/>
          <w:color w:val="000000"/>
        </w:rPr>
        <w:t xml:space="preserve"> </w:t>
      </w:r>
      <w:r w:rsidRPr="006D6873">
        <w:rPr>
          <w:rFonts w:ascii="Arial" w:eastAsia="Arial" w:hAnsi="Arial" w:cs="Arial"/>
          <w:color w:val="000000"/>
        </w:rPr>
        <w:t>equipamiento necesario para</w:t>
      </w:r>
      <w:r w:rsidR="00B615A7">
        <w:rPr>
          <w:rFonts w:ascii="Arial" w:eastAsia="Arial" w:hAnsi="Arial" w:cs="Arial"/>
          <w:color w:val="000000"/>
        </w:rPr>
        <w:t xml:space="preserve"> </w:t>
      </w:r>
      <w:r w:rsidR="001F7410" w:rsidRPr="001F7410">
        <w:rPr>
          <w:rFonts w:ascii="Arial" w:eastAsia="Arial" w:hAnsi="Arial" w:cs="Arial"/>
          <w:color w:val="000000"/>
        </w:rPr>
        <w:t xml:space="preserve">las Ligas, Clubes, Confederaciones, Federaciones, </w:t>
      </w:r>
      <w:r w:rsidR="001F7410" w:rsidRPr="001F7410">
        <w:rPr>
          <w:rFonts w:ascii="Arial" w:eastAsia="Arial" w:hAnsi="Arial" w:cs="Arial"/>
          <w:color w:val="000000"/>
        </w:rPr>
        <w:lastRenderedPageBreak/>
        <w:t xml:space="preserve">Organismos Nacionales de Deportes por discapacidad y Comités Olímpicos y Paralímpicos </w:t>
      </w:r>
      <w:r w:rsidRPr="006D6873">
        <w:rPr>
          <w:rFonts w:ascii="Arial" w:eastAsia="Arial" w:hAnsi="Arial" w:cs="Arial"/>
          <w:color w:val="000000"/>
        </w:rPr>
        <w:t>Par</w:t>
      </w:r>
      <w:r w:rsidR="00B615A7">
        <w:rPr>
          <w:rFonts w:ascii="Arial" w:eastAsia="Arial" w:hAnsi="Arial" w:cs="Arial"/>
          <w:color w:val="000000"/>
        </w:rPr>
        <w:t>ticipantes, los equipos y/o deportistas;</w:t>
      </w:r>
    </w:p>
    <w:p w14:paraId="7AE32F87" w14:textId="77777777" w:rsidR="00B615A7" w:rsidRDefault="00B615A7" w:rsidP="006D6873">
      <w:pPr>
        <w:pBdr>
          <w:top w:val="nil"/>
          <w:left w:val="nil"/>
          <w:bottom w:val="nil"/>
          <w:right w:val="nil"/>
          <w:between w:val="nil"/>
        </w:pBdr>
        <w:spacing w:after="0" w:line="240" w:lineRule="auto"/>
        <w:jc w:val="both"/>
        <w:rPr>
          <w:rFonts w:ascii="Arial" w:eastAsia="Arial" w:hAnsi="Arial" w:cs="Arial"/>
          <w:color w:val="000000"/>
        </w:rPr>
      </w:pPr>
    </w:p>
    <w:p w14:paraId="2ABB9300" w14:textId="3A600A19" w:rsidR="006D6873" w:rsidRDefault="006D6873" w:rsidP="006D6873">
      <w:pPr>
        <w:pBdr>
          <w:top w:val="nil"/>
          <w:left w:val="nil"/>
          <w:bottom w:val="nil"/>
          <w:right w:val="nil"/>
          <w:between w:val="nil"/>
        </w:pBdr>
        <w:spacing w:after="0" w:line="240" w:lineRule="auto"/>
        <w:jc w:val="both"/>
        <w:rPr>
          <w:rFonts w:ascii="Arial" w:eastAsia="Arial" w:hAnsi="Arial" w:cs="Arial"/>
          <w:color w:val="000000"/>
        </w:rPr>
      </w:pPr>
      <w:r w:rsidRPr="00B615A7">
        <w:rPr>
          <w:rFonts w:ascii="Arial" w:eastAsia="Arial" w:hAnsi="Arial" w:cs="Arial"/>
          <w:b/>
          <w:color w:val="000000"/>
        </w:rPr>
        <w:t>8.</w:t>
      </w:r>
      <w:r w:rsidRPr="006D6873">
        <w:rPr>
          <w:rFonts w:ascii="Arial" w:eastAsia="Arial" w:hAnsi="Arial" w:cs="Arial"/>
          <w:color w:val="000000"/>
        </w:rPr>
        <w:t xml:space="preserve"> Material publicitario y promocional para la Competición de todas las</w:t>
      </w:r>
      <w:r w:rsidR="00B615A7">
        <w:rPr>
          <w:rFonts w:ascii="Arial" w:eastAsia="Arial" w:hAnsi="Arial" w:cs="Arial"/>
          <w:color w:val="000000"/>
        </w:rPr>
        <w:t xml:space="preserve"> </w:t>
      </w:r>
      <w:r w:rsidRPr="006D6873">
        <w:rPr>
          <w:rFonts w:ascii="Arial" w:eastAsia="Arial" w:hAnsi="Arial" w:cs="Arial"/>
          <w:color w:val="000000"/>
        </w:rPr>
        <w:t>personas y entidades beneficiarias previstas en el literal A del presente</w:t>
      </w:r>
      <w:r w:rsidR="00B615A7">
        <w:rPr>
          <w:rFonts w:ascii="Arial" w:eastAsia="Arial" w:hAnsi="Arial" w:cs="Arial"/>
          <w:color w:val="000000"/>
        </w:rPr>
        <w:t xml:space="preserve"> </w:t>
      </w:r>
      <w:r w:rsidRPr="006D6873">
        <w:rPr>
          <w:rFonts w:ascii="Arial" w:eastAsia="Arial" w:hAnsi="Arial" w:cs="Arial"/>
          <w:color w:val="000000"/>
        </w:rPr>
        <w:t>artículo;</w:t>
      </w:r>
    </w:p>
    <w:p w14:paraId="11704557" w14:textId="77777777" w:rsidR="001F7410" w:rsidRDefault="001F7410" w:rsidP="006D6873">
      <w:pPr>
        <w:pBdr>
          <w:top w:val="nil"/>
          <w:left w:val="nil"/>
          <w:bottom w:val="nil"/>
          <w:right w:val="nil"/>
          <w:between w:val="nil"/>
        </w:pBdr>
        <w:spacing w:after="0" w:line="240" w:lineRule="auto"/>
        <w:jc w:val="both"/>
        <w:rPr>
          <w:rFonts w:ascii="Arial" w:eastAsia="Arial" w:hAnsi="Arial" w:cs="Arial"/>
          <w:color w:val="000000"/>
        </w:rPr>
      </w:pPr>
    </w:p>
    <w:p w14:paraId="0D17A711" w14:textId="2F882A2B" w:rsidR="006D6873" w:rsidRDefault="006D6873" w:rsidP="006D6873">
      <w:pPr>
        <w:pBdr>
          <w:top w:val="nil"/>
          <w:left w:val="nil"/>
          <w:bottom w:val="nil"/>
          <w:right w:val="nil"/>
          <w:between w:val="nil"/>
        </w:pBdr>
        <w:spacing w:after="0" w:line="240" w:lineRule="auto"/>
        <w:jc w:val="both"/>
        <w:rPr>
          <w:rFonts w:ascii="Arial" w:eastAsia="Arial" w:hAnsi="Arial" w:cs="Arial"/>
          <w:color w:val="000000"/>
        </w:rPr>
      </w:pPr>
      <w:r w:rsidRPr="00B615A7">
        <w:rPr>
          <w:rFonts w:ascii="Arial" w:eastAsia="Arial" w:hAnsi="Arial" w:cs="Arial"/>
          <w:b/>
          <w:color w:val="000000"/>
        </w:rPr>
        <w:t>9.</w:t>
      </w:r>
      <w:r w:rsidRPr="006D6873">
        <w:rPr>
          <w:rFonts w:ascii="Arial" w:eastAsia="Arial" w:hAnsi="Arial" w:cs="Arial"/>
          <w:color w:val="000000"/>
        </w:rPr>
        <w:t xml:space="preserve"> Materiales para la implementación operativa de los contratos con filiales</w:t>
      </w:r>
      <w:r w:rsidR="00B615A7">
        <w:rPr>
          <w:rFonts w:ascii="Arial" w:eastAsia="Arial" w:hAnsi="Arial" w:cs="Arial"/>
          <w:color w:val="000000"/>
        </w:rPr>
        <w:t xml:space="preserve"> comercia</w:t>
      </w:r>
      <w:r w:rsidRPr="006D6873">
        <w:rPr>
          <w:rFonts w:ascii="Arial" w:eastAsia="Arial" w:hAnsi="Arial" w:cs="Arial"/>
          <w:color w:val="000000"/>
        </w:rPr>
        <w:t>les;</w:t>
      </w:r>
    </w:p>
    <w:p w14:paraId="15C676E9" w14:textId="77777777" w:rsidR="00B615A7" w:rsidRPr="006D6873" w:rsidRDefault="00B615A7" w:rsidP="006D6873">
      <w:pPr>
        <w:pBdr>
          <w:top w:val="nil"/>
          <w:left w:val="nil"/>
          <w:bottom w:val="nil"/>
          <w:right w:val="nil"/>
          <w:between w:val="nil"/>
        </w:pBdr>
        <w:spacing w:after="0" w:line="240" w:lineRule="auto"/>
        <w:jc w:val="both"/>
        <w:rPr>
          <w:rFonts w:ascii="Arial" w:eastAsia="Arial" w:hAnsi="Arial" w:cs="Arial"/>
          <w:color w:val="000000"/>
        </w:rPr>
      </w:pPr>
    </w:p>
    <w:p w14:paraId="65CEAD49" w14:textId="1AB98048" w:rsidR="006D6873" w:rsidRDefault="006D6873" w:rsidP="006D6873">
      <w:pPr>
        <w:pBdr>
          <w:top w:val="nil"/>
          <w:left w:val="nil"/>
          <w:bottom w:val="nil"/>
          <w:right w:val="nil"/>
          <w:between w:val="nil"/>
        </w:pBdr>
        <w:spacing w:after="0" w:line="240" w:lineRule="auto"/>
        <w:jc w:val="both"/>
        <w:rPr>
          <w:rFonts w:ascii="Arial" w:eastAsia="Arial" w:hAnsi="Arial" w:cs="Arial"/>
          <w:color w:val="000000"/>
        </w:rPr>
      </w:pPr>
      <w:r w:rsidRPr="00B615A7">
        <w:rPr>
          <w:rFonts w:ascii="Arial" w:eastAsia="Arial" w:hAnsi="Arial" w:cs="Arial"/>
          <w:b/>
          <w:color w:val="000000"/>
        </w:rPr>
        <w:t>10.</w:t>
      </w:r>
      <w:r w:rsidRPr="006D6873">
        <w:rPr>
          <w:rFonts w:ascii="Arial" w:eastAsia="Arial" w:hAnsi="Arial" w:cs="Arial"/>
          <w:color w:val="000000"/>
        </w:rPr>
        <w:t xml:space="preserve"> Material relacionado con la explotación de los derechos asociados a la</w:t>
      </w:r>
      <w:r w:rsidR="00B615A7">
        <w:rPr>
          <w:rFonts w:ascii="Arial" w:eastAsia="Arial" w:hAnsi="Arial" w:cs="Arial"/>
          <w:color w:val="000000"/>
        </w:rPr>
        <w:t xml:space="preserve"> </w:t>
      </w:r>
      <w:r w:rsidRPr="006D6873">
        <w:rPr>
          <w:rFonts w:ascii="Arial" w:eastAsia="Arial" w:hAnsi="Arial" w:cs="Arial"/>
          <w:color w:val="000000"/>
        </w:rPr>
        <w:t>competición y al desempeño de las obligaciones atinentes a la</w:t>
      </w:r>
      <w:r w:rsidR="00B615A7">
        <w:rPr>
          <w:rFonts w:ascii="Arial" w:eastAsia="Arial" w:hAnsi="Arial" w:cs="Arial"/>
          <w:color w:val="000000"/>
        </w:rPr>
        <w:t xml:space="preserve"> </w:t>
      </w:r>
      <w:r w:rsidRPr="006D6873">
        <w:rPr>
          <w:rFonts w:ascii="Arial" w:eastAsia="Arial" w:hAnsi="Arial" w:cs="Arial"/>
          <w:color w:val="000000"/>
        </w:rPr>
        <w:t>competición de todas las personas y entidades beneficiarias previstas en</w:t>
      </w:r>
      <w:r w:rsidR="00B615A7">
        <w:rPr>
          <w:rFonts w:ascii="Arial" w:eastAsia="Arial" w:hAnsi="Arial" w:cs="Arial"/>
          <w:color w:val="000000"/>
        </w:rPr>
        <w:t xml:space="preserve"> </w:t>
      </w:r>
      <w:r w:rsidRPr="006D6873">
        <w:rPr>
          <w:rFonts w:ascii="Arial" w:eastAsia="Arial" w:hAnsi="Arial" w:cs="Arial"/>
          <w:color w:val="000000"/>
        </w:rPr>
        <w:t>el literal A del presente artículo.</w:t>
      </w:r>
    </w:p>
    <w:p w14:paraId="597B09D8" w14:textId="77777777" w:rsidR="00632B88" w:rsidRPr="006D6873" w:rsidRDefault="00632B88" w:rsidP="006D6873">
      <w:pPr>
        <w:pBdr>
          <w:top w:val="nil"/>
          <w:left w:val="nil"/>
          <w:bottom w:val="nil"/>
          <w:right w:val="nil"/>
          <w:between w:val="nil"/>
        </w:pBdr>
        <w:spacing w:after="0" w:line="240" w:lineRule="auto"/>
        <w:jc w:val="both"/>
        <w:rPr>
          <w:rFonts w:ascii="Arial" w:eastAsia="Arial" w:hAnsi="Arial" w:cs="Arial"/>
          <w:color w:val="000000"/>
        </w:rPr>
      </w:pPr>
    </w:p>
    <w:p w14:paraId="15C02AF3" w14:textId="3DA8A8EF" w:rsidR="006D6873" w:rsidRDefault="006D6873" w:rsidP="006D6873">
      <w:pPr>
        <w:pBdr>
          <w:top w:val="nil"/>
          <w:left w:val="nil"/>
          <w:bottom w:val="nil"/>
          <w:right w:val="nil"/>
          <w:between w:val="nil"/>
        </w:pBdr>
        <w:spacing w:after="0" w:line="240" w:lineRule="auto"/>
        <w:jc w:val="both"/>
        <w:rPr>
          <w:rFonts w:ascii="Arial" w:eastAsia="Arial" w:hAnsi="Arial" w:cs="Arial"/>
          <w:color w:val="000000"/>
        </w:rPr>
      </w:pPr>
      <w:r w:rsidRPr="00B615A7">
        <w:rPr>
          <w:rFonts w:ascii="Arial" w:eastAsia="Arial" w:hAnsi="Arial" w:cs="Arial"/>
          <w:b/>
          <w:color w:val="000000"/>
        </w:rPr>
        <w:t>11.</w:t>
      </w:r>
      <w:r w:rsidR="00272F34">
        <w:rPr>
          <w:rFonts w:ascii="Arial" w:eastAsia="Arial" w:hAnsi="Arial" w:cs="Arial"/>
          <w:b/>
          <w:color w:val="000000"/>
        </w:rPr>
        <w:t xml:space="preserve"> </w:t>
      </w:r>
      <w:r w:rsidRPr="006D6873">
        <w:rPr>
          <w:rFonts w:ascii="Arial" w:eastAsia="Arial" w:hAnsi="Arial" w:cs="Arial"/>
          <w:color w:val="000000"/>
        </w:rPr>
        <w:t>Artículos de valor en especie, tales como, sin limitación, vehículos o</w:t>
      </w:r>
      <w:r w:rsidR="00B615A7">
        <w:rPr>
          <w:rFonts w:ascii="Arial" w:eastAsia="Arial" w:hAnsi="Arial" w:cs="Arial"/>
          <w:color w:val="000000"/>
        </w:rPr>
        <w:t xml:space="preserve"> </w:t>
      </w:r>
      <w:r w:rsidRPr="006D6873">
        <w:rPr>
          <w:rFonts w:ascii="Arial" w:eastAsia="Arial" w:hAnsi="Arial" w:cs="Arial"/>
          <w:color w:val="000000"/>
        </w:rPr>
        <w:t>hardware de tecnología de información, a ser suministrados por</w:t>
      </w:r>
      <w:r w:rsidR="00B615A7">
        <w:rPr>
          <w:rFonts w:ascii="Arial" w:eastAsia="Arial" w:hAnsi="Arial" w:cs="Arial"/>
          <w:color w:val="000000"/>
        </w:rPr>
        <w:t xml:space="preserve"> </w:t>
      </w:r>
      <w:r w:rsidRPr="006D6873">
        <w:rPr>
          <w:rFonts w:ascii="Arial" w:eastAsia="Arial" w:hAnsi="Arial" w:cs="Arial"/>
          <w:color w:val="000000"/>
        </w:rPr>
        <w:t>la Anfitriona; y</w:t>
      </w:r>
    </w:p>
    <w:p w14:paraId="6CF56130" w14:textId="77777777" w:rsidR="00B615A7" w:rsidRPr="006D6873" w:rsidRDefault="00B615A7" w:rsidP="006D6873">
      <w:pPr>
        <w:pBdr>
          <w:top w:val="nil"/>
          <w:left w:val="nil"/>
          <w:bottom w:val="nil"/>
          <w:right w:val="nil"/>
          <w:between w:val="nil"/>
        </w:pBdr>
        <w:spacing w:after="0" w:line="240" w:lineRule="auto"/>
        <w:jc w:val="both"/>
        <w:rPr>
          <w:rFonts w:ascii="Arial" w:eastAsia="Arial" w:hAnsi="Arial" w:cs="Arial"/>
          <w:color w:val="000000"/>
        </w:rPr>
      </w:pPr>
    </w:p>
    <w:p w14:paraId="1F550A70" w14:textId="77777777" w:rsidR="00272F34" w:rsidRDefault="006D6873" w:rsidP="006D6873">
      <w:pPr>
        <w:pBdr>
          <w:top w:val="nil"/>
          <w:left w:val="nil"/>
          <w:bottom w:val="nil"/>
          <w:right w:val="nil"/>
          <w:between w:val="nil"/>
        </w:pBdr>
        <w:spacing w:after="0" w:line="240" w:lineRule="auto"/>
        <w:jc w:val="both"/>
        <w:rPr>
          <w:rFonts w:ascii="Arial" w:eastAsia="Arial" w:hAnsi="Arial" w:cs="Arial"/>
          <w:color w:val="000000"/>
        </w:rPr>
      </w:pPr>
      <w:r w:rsidRPr="00B615A7">
        <w:rPr>
          <w:rFonts w:ascii="Arial" w:eastAsia="Arial" w:hAnsi="Arial" w:cs="Arial"/>
          <w:b/>
          <w:color w:val="000000"/>
        </w:rPr>
        <w:t>12.</w:t>
      </w:r>
      <w:r w:rsidRPr="006D6873">
        <w:rPr>
          <w:rFonts w:ascii="Arial" w:eastAsia="Arial" w:hAnsi="Arial" w:cs="Arial"/>
          <w:color w:val="000000"/>
        </w:rPr>
        <w:t>Cualquier otro material requerido por las personas y entidades</w:t>
      </w:r>
      <w:r w:rsidR="00B615A7">
        <w:rPr>
          <w:rFonts w:ascii="Arial" w:eastAsia="Arial" w:hAnsi="Arial" w:cs="Arial"/>
          <w:color w:val="000000"/>
        </w:rPr>
        <w:t xml:space="preserve"> </w:t>
      </w:r>
      <w:r w:rsidRPr="006D6873">
        <w:rPr>
          <w:rFonts w:ascii="Arial" w:eastAsia="Arial" w:hAnsi="Arial" w:cs="Arial"/>
          <w:color w:val="000000"/>
        </w:rPr>
        <w:t>beneficiarias previstas en el Literal A del presente artículo para la</w:t>
      </w:r>
      <w:r w:rsidR="00272F34">
        <w:rPr>
          <w:rFonts w:ascii="Arial" w:eastAsia="Arial" w:hAnsi="Arial" w:cs="Arial"/>
          <w:color w:val="000000"/>
        </w:rPr>
        <w:t xml:space="preserve"> </w:t>
      </w:r>
      <w:r w:rsidRPr="006D6873">
        <w:rPr>
          <w:rFonts w:ascii="Arial" w:eastAsia="Arial" w:hAnsi="Arial" w:cs="Arial"/>
          <w:color w:val="000000"/>
        </w:rPr>
        <w:t>organización, montaje, administración, mercadeo, implementación de</w:t>
      </w:r>
      <w:r w:rsidR="00272F34">
        <w:rPr>
          <w:rFonts w:ascii="Arial" w:eastAsia="Arial" w:hAnsi="Arial" w:cs="Arial"/>
          <w:color w:val="000000"/>
        </w:rPr>
        <w:t xml:space="preserve"> </w:t>
      </w:r>
      <w:r w:rsidRPr="006D6873">
        <w:rPr>
          <w:rFonts w:ascii="Arial" w:eastAsia="Arial" w:hAnsi="Arial" w:cs="Arial"/>
          <w:color w:val="000000"/>
        </w:rPr>
        <w:t>derechos, entre otros, en relación con la Competición.</w:t>
      </w:r>
    </w:p>
    <w:p w14:paraId="0B90BF76" w14:textId="77777777" w:rsidR="00272F34" w:rsidRDefault="00272F34" w:rsidP="006D6873">
      <w:pPr>
        <w:pBdr>
          <w:top w:val="nil"/>
          <w:left w:val="nil"/>
          <w:bottom w:val="nil"/>
          <w:right w:val="nil"/>
          <w:between w:val="nil"/>
        </w:pBdr>
        <w:spacing w:after="0" w:line="240" w:lineRule="auto"/>
        <w:jc w:val="both"/>
        <w:rPr>
          <w:rFonts w:ascii="Arial" w:eastAsia="Arial" w:hAnsi="Arial" w:cs="Arial"/>
          <w:color w:val="000000"/>
        </w:rPr>
      </w:pPr>
    </w:p>
    <w:p w14:paraId="53286E37" w14:textId="3281CBC1" w:rsidR="006D6873" w:rsidRDefault="00272F34" w:rsidP="006D6873">
      <w:pPr>
        <w:pBdr>
          <w:top w:val="nil"/>
          <w:left w:val="nil"/>
          <w:bottom w:val="nil"/>
          <w:right w:val="nil"/>
          <w:between w:val="nil"/>
        </w:pBdr>
        <w:spacing w:after="0" w:line="240" w:lineRule="auto"/>
        <w:jc w:val="both"/>
        <w:rPr>
          <w:rFonts w:ascii="Arial" w:eastAsia="Arial" w:hAnsi="Arial" w:cs="Arial"/>
          <w:color w:val="000000"/>
        </w:rPr>
      </w:pPr>
      <w:r w:rsidRPr="00272F34">
        <w:rPr>
          <w:rFonts w:ascii="Arial" w:eastAsia="Arial" w:hAnsi="Arial" w:cs="Arial"/>
          <w:b/>
          <w:color w:val="000000"/>
        </w:rPr>
        <w:t>PARÁGRAFO.</w:t>
      </w:r>
      <w:r w:rsidR="006D6873" w:rsidRPr="006D6873">
        <w:rPr>
          <w:rFonts w:ascii="Arial" w:eastAsia="Arial" w:hAnsi="Arial" w:cs="Arial"/>
          <w:color w:val="000000"/>
        </w:rPr>
        <w:t xml:space="preserve"> El Gobierno Nacional, en desarrollo de la Ley Marco 1609 de 2013,</w:t>
      </w:r>
      <w:r>
        <w:rPr>
          <w:rFonts w:ascii="Arial" w:eastAsia="Arial" w:hAnsi="Arial" w:cs="Arial"/>
          <w:color w:val="000000"/>
        </w:rPr>
        <w:t xml:space="preserve"> </w:t>
      </w:r>
      <w:r w:rsidR="006D6873" w:rsidRPr="006D6873">
        <w:rPr>
          <w:rFonts w:ascii="Arial" w:eastAsia="Arial" w:hAnsi="Arial" w:cs="Arial"/>
          <w:color w:val="000000"/>
        </w:rPr>
        <w:t>establecerá los procedimientos que se requieran par</w:t>
      </w:r>
      <w:r>
        <w:rPr>
          <w:rFonts w:ascii="Arial" w:eastAsia="Arial" w:hAnsi="Arial" w:cs="Arial"/>
          <w:color w:val="000000"/>
        </w:rPr>
        <w:t xml:space="preserve">a facilitar la importación y la </w:t>
      </w:r>
      <w:r w:rsidR="006D6873" w:rsidRPr="006D6873">
        <w:rPr>
          <w:rFonts w:ascii="Arial" w:eastAsia="Arial" w:hAnsi="Arial" w:cs="Arial"/>
          <w:color w:val="000000"/>
        </w:rPr>
        <w:t>reexportación de las mercancías reque</w:t>
      </w:r>
      <w:r>
        <w:rPr>
          <w:rFonts w:ascii="Arial" w:eastAsia="Arial" w:hAnsi="Arial" w:cs="Arial"/>
          <w:color w:val="000000"/>
        </w:rPr>
        <w:t xml:space="preserve">ridas para la realización de la </w:t>
      </w:r>
      <w:r w:rsidR="006D6873" w:rsidRPr="006D6873">
        <w:rPr>
          <w:rFonts w:ascii="Arial" w:eastAsia="Arial" w:hAnsi="Arial" w:cs="Arial"/>
          <w:color w:val="000000"/>
        </w:rPr>
        <w:t>competencia.</w:t>
      </w:r>
    </w:p>
    <w:p w14:paraId="38728C99" w14:textId="77777777" w:rsidR="00272F34" w:rsidRPr="006D6873" w:rsidRDefault="00272F34" w:rsidP="006D6873">
      <w:pPr>
        <w:pBdr>
          <w:top w:val="nil"/>
          <w:left w:val="nil"/>
          <w:bottom w:val="nil"/>
          <w:right w:val="nil"/>
          <w:between w:val="nil"/>
        </w:pBdr>
        <w:spacing w:after="0" w:line="240" w:lineRule="auto"/>
        <w:jc w:val="both"/>
        <w:rPr>
          <w:rFonts w:ascii="Arial" w:eastAsia="Arial" w:hAnsi="Arial" w:cs="Arial"/>
          <w:color w:val="000000"/>
        </w:rPr>
      </w:pPr>
    </w:p>
    <w:p w14:paraId="02C30D7F" w14:textId="677425DC" w:rsidR="006D6873" w:rsidRDefault="006D6873" w:rsidP="00272F34">
      <w:pPr>
        <w:pBdr>
          <w:top w:val="nil"/>
          <w:left w:val="nil"/>
          <w:bottom w:val="nil"/>
          <w:right w:val="nil"/>
          <w:between w:val="nil"/>
        </w:pBdr>
        <w:spacing w:after="0" w:line="240" w:lineRule="auto"/>
        <w:jc w:val="both"/>
        <w:rPr>
          <w:rFonts w:ascii="Arial" w:eastAsia="Arial" w:hAnsi="Arial" w:cs="Arial"/>
          <w:color w:val="000000"/>
        </w:rPr>
      </w:pPr>
      <w:r w:rsidRPr="00272F34">
        <w:rPr>
          <w:rFonts w:ascii="Arial" w:eastAsia="Arial" w:hAnsi="Arial" w:cs="Arial"/>
          <w:b/>
          <w:color w:val="000000"/>
        </w:rPr>
        <w:t>ARTÍCULO 3°. Exoneración del equipaje del viajero.</w:t>
      </w:r>
      <w:r w:rsidRPr="006D6873">
        <w:rPr>
          <w:rFonts w:ascii="Arial" w:eastAsia="Arial" w:hAnsi="Arial" w:cs="Arial"/>
          <w:color w:val="000000"/>
        </w:rPr>
        <w:t xml:space="preserve"> Se encuentran</w:t>
      </w:r>
      <w:r w:rsidR="00272F34">
        <w:rPr>
          <w:rFonts w:ascii="Arial" w:eastAsia="Arial" w:hAnsi="Arial" w:cs="Arial"/>
          <w:color w:val="000000"/>
        </w:rPr>
        <w:t xml:space="preserve"> </w:t>
      </w:r>
      <w:r w:rsidR="001F7410">
        <w:rPr>
          <w:rFonts w:ascii="Arial" w:eastAsia="Arial" w:hAnsi="Arial" w:cs="Arial"/>
          <w:color w:val="000000"/>
        </w:rPr>
        <w:t>exonerados de pago</w:t>
      </w:r>
      <w:r w:rsidRPr="006D6873">
        <w:rPr>
          <w:rFonts w:ascii="Arial" w:eastAsia="Arial" w:hAnsi="Arial" w:cs="Arial"/>
          <w:color w:val="000000"/>
        </w:rPr>
        <w:t xml:space="preserve"> el equipa</w:t>
      </w:r>
      <w:r w:rsidR="001F7410">
        <w:rPr>
          <w:rFonts w:ascii="Arial" w:eastAsia="Arial" w:hAnsi="Arial" w:cs="Arial"/>
          <w:color w:val="000000"/>
        </w:rPr>
        <w:t xml:space="preserve">je </w:t>
      </w:r>
      <w:r w:rsidRPr="006D6873">
        <w:rPr>
          <w:rFonts w:ascii="Arial" w:eastAsia="Arial" w:hAnsi="Arial" w:cs="Arial"/>
          <w:color w:val="000000"/>
        </w:rPr>
        <w:t>de</w:t>
      </w:r>
      <w:r w:rsidR="00DE4DCB">
        <w:rPr>
          <w:rFonts w:ascii="Arial" w:eastAsia="Arial" w:hAnsi="Arial" w:cs="Arial"/>
          <w:color w:val="000000"/>
        </w:rPr>
        <w:t>portivo de</w:t>
      </w:r>
      <w:r w:rsidRPr="006D6873">
        <w:rPr>
          <w:rFonts w:ascii="Arial" w:eastAsia="Arial" w:hAnsi="Arial" w:cs="Arial"/>
          <w:color w:val="000000"/>
        </w:rPr>
        <w:t xml:space="preserve"> los</w:t>
      </w:r>
      <w:r w:rsidR="00DE4DCB">
        <w:rPr>
          <w:rFonts w:ascii="Arial" w:eastAsia="Arial" w:hAnsi="Arial" w:cs="Arial"/>
          <w:color w:val="000000"/>
        </w:rPr>
        <w:t xml:space="preserve"> deportistas y equipo técnico, participantes de </w:t>
      </w:r>
      <w:r w:rsidRPr="006D6873">
        <w:rPr>
          <w:rFonts w:ascii="Arial" w:eastAsia="Arial" w:hAnsi="Arial" w:cs="Arial"/>
          <w:color w:val="000000"/>
        </w:rPr>
        <w:t xml:space="preserve">los </w:t>
      </w:r>
      <w:r w:rsidR="00272F34" w:rsidRPr="00057CFC">
        <w:rPr>
          <w:rFonts w:ascii="Arial" w:eastAsia="Arial" w:hAnsi="Arial" w:cs="Arial"/>
          <w:color w:val="000000"/>
        </w:rPr>
        <w:t>XXII Juegos Deportivos Nacionales y VI Juegos Deportivos Paranacionales, Eje Cafetero 2023</w:t>
      </w:r>
      <w:r w:rsidR="00632B88">
        <w:rPr>
          <w:rFonts w:ascii="Arial" w:eastAsia="Arial" w:hAnsi="Arial" w:cs="Arial"/>
          <w:color w:val="000000"/>
        </w:rPr>
        <w:t xml:space="preserve"> </w:t>
      </w:r>
      <w:r w:rsidR="00632B88" w:rsidRPr="00632B88">
        <w:rPr>
          <w:rFonts w:ascii="Arial" w:eastAsia="Arial" w:hAnsi="Arial" w:cs="Arial"/>
          <w:color w:val="000000"/>
        </w:rPr>
        <w:t>CARLOS LLERAS</w:t>
      </w:r>
      <w:r w:rsidR="00632B88">
        <w:rPr>
          <w:rFonts w:ascii="Arial" w:eastAsia="Arial" w:hAnsi="Arial" w:cs="Arial"/>
          <w:color w:val="000000"/>
        </w:rPr>
        <w:t xml:space="preserve"> </w:t>
      </w:r>
      <w:r w:rsidR="00632B88" w:rsidRPr="00632B88">
        <w:rPr>
          <w:rFonts w:ascii="Arial" w:eastAsia="Arial" w:hAnsi="Arial" w:cs="Arial"/>
          <w:color w:val="000000"/>
        </w:rPr>
        <w:t>RESTREPO</w:t>
      </w:r>
      <w:r w:rsidRPr="006D6873">
        <w:rPr>
          <w:rFonts w:ascii="Arial" w:eastAsia="Arial" w:hAnsi="Arial" w:cs="Arial"/>
          <w:color w:val="000000"/>
        </w:rPr>
        <w:t>.</w:t>
      </w:r>
    </w:p>
    <w:p w14:paraId="4F46579A" w14:textId="77777777" w:rsidR="00272F34" w:rsidRPr="006D6873" w:rsidRDefault="00272F34" w:rsidP="00272F34">
      <w:pPr>
        <w:pBdr>
          <w:top w:val="nil"/>
          <w:left w:val="nil"/>
          <w:bottom w:val="nil"/>
          <w:right w:val="nil"/>
          <w:between w:val="nil"/>
        </w:pBdr>
        <w:spacing w:after="0" w:line="240" w:lineRule="auto"/>
        <w:jc w:val="both"/>
        <w:rPr>
          <w:rFonts w:ascii="Arial" w:eastAsia="Arial" w:hAnsi="Arial" w:cs="Arial"/>
          <w:color w:val="000000"/>
        </w:rPr>
      </w:pPr>
    </w:p>
    <w:p w14:paraId="1B7F6940" w14:textId="1870358A" w:rsidR="006D6873" w:rsidRDefault="006D6873" w:rsidP="006D6873">
      <w:pPr>
        <w:pBdr>
          <w:top w:val="nil"/>
          <w:left w:val="nil"/>
          <w:bottom w:val="nil"/>
          <w:right w:val="nil"/>
          <w:between w:val="nil"/>
        </w:pBdr>
        <w:spacing w:after="0" w:line="240" w:lineRule="auto"/>
        <w:jc w:val="both"/>
        <w:rPr>
          <w:rFonts w:ascii="Arial" w:eastAsia="Arial" w:hAnsi="Arial" w:cs="Arial"/>
          <w:color w:val="000000"/>
        </w:rPr>
      </w:pPr>
      <w:r w:rsidRPr="00272F34">
        <w:rPr>
          <w:rFonts w:ascii="Arial" w:eastAsia="Arial" w:hAnsi="Arial" w:cs="Arial"/>
          <w:b/>
          <w:color w:val="000000"/>
        </w:rPr>
        <w:t>ARTÍCULO 4°. Procedencia de los beneficios.</w:t>
      </w:r>
      <w:r w:rsidRPr="006D6873">
        <w:rPr>
          <w:rFonts w:ascii="Arial" w:eastAsia="Arial" w:hAnsi="Arial" w:cs="Arial"/>
          <w:color w:val="000000"/>
        </w:rPr>
        <w:t xml:space="preserve"> El Gobierno Nacional</w:t>
      </w:r>
      <w:r w:rsidR="00272F34">
        <w:rPr>
          <w:rFonts w:ascii="Arial" w:eastAsia="Arial" w:hAnsi="Arial" w:cs="Arial"/>
          <w:color w:val="000000"/>
        </w:rPr>
        <w:t xml:space="preserve"> </w:t>
      </w:r>
      <w:r w:rsidRPr="006D6873">
        <w:rPr>
          <w:rFonts w:ascii="Arial" w:eastAsia="Arial" w:hAnsi="Arial" w:cs="Arial"/>
          <w:color w:val="000000"/>
        </w:rPr>
        <w:t>reglamentará las condiciones y requisitos para la procedencia de los beneficios</w:t>
      </w:r>
      <w:r w:rsidR="00272F34">
        <w:rPr>
          <w:rFonts w:ascii="Arial" w:eastAsia="Arial" w:hAnsi="Arial" w:cs="Arial"/>
          <w:color w:val="000000"/>
        </w:rPr>
        <w:t xml:space="preserve"> </w:t>
      </w:r>
      <w:r w:rsidRPr="006D6873">
        <w:rPr>
          <w:rFonts w:ascii="Arial" w:eastAsia="Arial" w:hAnsi="Arial" w:cs="Arial"/>
          <w:color w:val="000000"/>
        </w:rPr>
        <w:t xml:space="preserve">contemplados en la presente ley. Los aspectos no contemplados </w:t>
      </w:r>
      <w:r w:rsidR="00272F34">
        <w:rPr>
          <w:rFonts w:ascii="Arial" w:eastAsia="Arial" w:hAnsi="Arial" w:cs="Arial"/>
          <w:color w:val="000000"/>
        </w:rPr>
        <w:t xml:space="preserve">en la misma, </w:t>
      </w:r>
      <w:r w:rsidRPr="006D6873">
        <w:rPr>
          <w:rFonts w:ascii="Arial" w:eastAsia="Arial" w:hAnsi="Arial" w:cs="Arial"/>
          <w:color w:val="000000"/>
        </w:rPr>
        <w:t>se regirán por</w:t>
      </w:r>
      <w:r w:rsidR="00272F34">
        <w:rPr>
          <w:rFonts w:ascii="Arial" w:eastAsia="Arial" w:hAnsi="Arial" w:cs="Arial"/>
          <w:color w:val="000000"/>
        </w:rPr>
        <w:t xml:space="preserve"> </w:t>
      </w:r>
      <w:r w:rsidRPr="006D6873">
        <w:rPr>
          <w:rFonts w:ascii="Arial" w:eastAsia="Arial" w:hAnsi="Arial" w:cs="Arial"/>
          <w:color w:val="000000"/>
        </w:rPr>
        <w:t>las normas generales contenidas en el Estatuto Tributario y por las normas que</w:t>
      </w:r>
      <w:r w:rsidR="00272F34">
        <w:rPr>
          <w:rFonts w:ascii="Arial" w:eastAsia="Arial" w:hAnsi="Arial" w:cs="Arial"/>
          <w:color w:val="000000"/>
        </w:rPr>
        <w:t xml:space="preserve"> </w:t>
      </w:r>
      <w:r w:rsidRPr="006D6873">
        <w:rPr>
          <w:rFonts w:ascii="Arial" w:eastAsia="Arial" w:hAnsi="Arial" w:cs="Arial"/>
          <w:color w:val="000000"/>
        </w:rPr>
        <w:t>lo modifiquen o adicionen.</w:t>
      </w:r>
    </w:p>
    <w:p w14:paraId="23C2B7E4" w14:textId="77777777" w:rsidR="00272F34" w:rsidRPr="006D6873" w:rsidRDefault="00272F34" w:rsidP="006D6873">
      <w:pPr>
        <w:pBdr>
          <w:top w:val="nil"/>
          <w:left w:val="nil"/>
          <w:bottom w:val="nil"/>
          <w:right w:val="nil"/>
          <w:between w:val="nil"/>
        </w:pBdr>
        <w:spacing w:after="0" w:line="240" w:lineRule="auto"/>
        <w:jc w:val="both"/>
        <w:rPr>
          <w:rFonts w:ascii="Arial" w:eastAsia="Arial" w:hAnsi="Arial" w:cs="Arial"/>
          <w:color w:val="000000"/>
        </w:rPr>
      </w:pPr>
    </w:p>
    <w:p w14:paraId="7AA58BCB" w14:textId="1FAFBD64" w:rsidR="006D6873" w:rsidRPr="006D6873" w:rsidRDefault="006D6873" w:rsidP="006D6873">
      <w:pPr>
        <w:pBdr>
          <w:top w:val="nil"/>
          <w:left w:val="nil"/>
          <w:bottom w:val="nil"/>
          <w:right w:val="nil"/>
          <w:between w:val="nil"/>
        </w:pBdr>
        <w:spacing w:after="0" w:line="240" w:lineRule="auto"/>
        <w:jc w:val="both"/>
        <w:rPr>
          <w:rFonts w:ascii="Arial" w:eastAsia="Arial" w:hAnsi="Arial" w:cs="Arial"/>
          <w:color w:val="000000"/>
        </w:rPr>
      </w:pPr>
      <w:r w:rsidRPr="00272F34">
        <w:rPr>
          <w:rFonts w:ascii="Arial" w:eastAsia="Arial" w:hAnsi="Arial" w:cs="Arial"/>
          <w:b/>
          <w:color w:val="000000"/>
        </w:rPr>
        <w:t>ARTÍCULO 5°. Tributación territorial.</w:t>
      </w:r>
      <w:r w:rsidRPr="006D6873">
        <w:rPr>
          <w:rFonts w:ascii="Arial" w:eastAsia="Arial" w:hAnsi="Arial" w:cs="Arial"/>
          <w:color w:val="000000"/>
        </w:rPr>
        <w:t xml:space="preserve"> Las autoridades departamentales,</w:t>
      </w:r>
      <w:r w:rsidR="00272F34">
        <w:rPr>
          <w:rFonts w:ascii="Arial" w:eastAsia="Arial" w:hAnsi="Arial" w:cs="Arial"/>
          <w:color w:val="000000"/>
        </w:rPr>
        <w:t xml:space="preserve"> </w:t>
      </w:r>
      <w:r w:rsidRPr="006D6873">
        <w:rPr>
          <w:rFonts w:ascii="Arial" w:eastAsia="Arial" w:hAnsi="Arial" w:cs="Arial"/>
          <w:color w:val="000000"/>
        </w:rPr>
        <w:t>distritales y</w:t>
      </w:r>
      <w:r w:rsidR="00272F34">
        <w:rPr>
          <w:rFonts w:ascii="Arial" w:eastAsia="Arial" w:hAnsi="Arial" w:cs="Arial"/>
          <w:color w:val="000000"/>
        </w:rPr>
        <w:t xml:space="preserve"> rnunicipales de </w:t>
      </w:r>
      <w:r w:rsidR="00272F34" w:rsidRPr="002A76A5">
        <w:rPr>
          <w:rFonts w:ascii="Arial" w:eastAsia="Arial" w:hAnsi="Arial" w:cs="Arial"/>
          <w:color w:val="000000"/>
        </w:rPr>
        <w:t>Risaralda, Quind</w:t>
      </w:r>
      <w:r w:rsidR="002A76A5" w:rsidRPr="002A76A5">
        <w:rPr>
          <w:rFonts w:ascii="Arial" w:eastAsia="Arial" w:hAnsi="Arial" w:cs="Arial"/>
          <w:color w:val="000000"/>
        </w:rPr>
        <w:t>ío y</w:t>
      </w:r>
      <w:r w:rsidR="00272F34" w:rsidRPr="002A76A5">
        <w:rPr>
          <w:rFonts w:ascii="Arial" w:eastAsia="Arial" w:hAnsi="Arial" w:cs="Arial"/>
          <w:color w:val="000000"/>
        </w:rPr>
        <w:t xml:space="preserve"> Caldas</w:t>
      </w:r>
      <w:r w:rsidRPr="006D6873">
        <w:rPr>
          <w:rFonts w:ascii="Arial" w:eastAsia="Arial" w:hAnsi="Arial" w:cs="Arial"/>
          <w:color w:val="000000"/>
        </w:rPr>
        <w:t>, podrán gestionar</w:t>
      </w:r>
      <w:r w:rsidR="00272F34">
        <w:rPr>
          <w:rFonts w:ascii="Arial" w:eastAsia="Arial" w:hAnsi="Arial" w:cs="Arial"/>
          <w:color w:val="000000"/>
        </w:rPr>
        <w:t xml:space="preserve"> </w:t>
      </w:r>
      <w:r w:rsidRPr="006D6873">
        <w:rPr>
          <w:rFonts w:ascii="Arial" w:eastAsia="Arial" w:hAnsi="Arial" w:cs="Arial"/>
          <w:color w:val="000000"/>
        </w:rPr>
        <w:t xml:space="preserve">ante </w:t>
      </w:r>
      <w:r w:rsidR="00472464">
        <w:rPr>
          <w:rFonts w:ascii="Arial" w:eastAsia="Arial" w:hAnsi="Arial" w:cs="Arial"/>
          <w:color w:val="000000"/>
        </w:rPr>
        <w:t>las respectivas</w:t>
      </w:r>
      <w:r w:rsidRPr="006D6873">
        <w:rPr>
          <w:rFonts w:ascii="Arial" w:eastAsia="Arial" w:hAnsi="Arial" w:cs="Arial"/>
          <w:color w:val="000000"/>
        </w:rPr>
        <w:t xml:space="preserve"> Asamblea</w:t>
      </w:r>
      <w:r w:rsidR="00472464">
        <w:rPr>
          <w:rFonts w:ascii="Arial" w:eastAsia="Arial" w:hAnsi="Arial" w:cs="Arial"/>
          <w:color w:val="000000"/>
        </w:rPr>
        <w:t>s</w:t>
      </w:r>
      <w:r w:rsidRPr="006D6873">
        <w:rPr>
          <w:rFonts w:ascii="Arial" w:eastAsia="Arial" w:hAnsi="Arial" w:cs="Arial"/>
          <w:color w:val="000000"/>
        </w:rPr>
        <w:t xml:space="preserve"> y Concejos, la creación de </w:t>
      </w:r>
      <w:r w:rsidR="00472464">
        <w:rPr>
          <w:rFonts w:ascii="Arial" w:eastAsia="Arial" w:hAnsi="Arial" w:cs="Arial"/>
          <w:color w:val="000000"/>
        </w:rPr>
        <w:t>beneficios</w:t>
      </w:r>
      <w:r w:rsidRPr="006D6873">
        <w:rPr>
          <w:rFonts w:ascii="Arial" w:eastAsia="Arial" w:hAnsi="Arial" w:cs="Arial"/>
          <w:color w:val="000000"/>
        </w:rPr>
        <w:t xml:space="preserve"> fiscales, respecto</w:t>
      </w:r>
      <w:r w:rsidR="00272F34">
        <w:rPr>
          <w:rFonts w:ascii="Arial" w:eastAsia="Arial" w:hAnsi="Arial" w:cs="Arial"/>
          <w:color w:val="000000"/>
        </w:rPr>
        <w:t xml:space="preserve"> </w:t>
      </w:r>
      <w:r w:rsidRPr="006D6873">
        <w:rPr>
          <w:rFonts w:ascii="Arial" w:eastAsia="Arial" w:hAnsi="Arial" w:cs="Arial"/>
          <w:color w:val="000000"/>
        </w:rPr>
        <w:t>de los tributos del orden territorial, que puedan causar los destinatarios de la</w:t>
      </w:r>
      <w:r w:rsidR="00272F34">
        <w:rPr>
          <w:rFonts w:ascii="Arial" w:eastAsia="Arial" w:hAnsi="Arial" w:cs="Arial"/>
          <w:color w:val="000000"/>
        </w:rPr>
        <w:t xml:space="preserve"> </w:t>
      </w:r>
      <w:r w:rsidRPr="006D6873">
        <w:rPr>
          <w:rFonts w:ascii="Arial" w:eastAsia="Arial" w:hAnsi="Arial" w:cs="Arial"/>
          <w:color w:val="000000"/>
        </w:rPr>
        <w:t>presente Ley.</w:t>
      </w:r>
    </w:p>
    <w:p w14:paraId="0A13185A" w14:textId="77777777" w:rsidR="00272F34" w:rsidRDefault="00272F34" w:rsidP="006D6873">
      <w:pPr>
        <w:pBdr>
          <w:top w:val="nil"/>
          <w:left w:val="nil"/>
          <w:bottom w:val="nil"/>
          <w:right w:val="nil"/>
          <w:between w:val="nil"/>
        </w:pBdr>
        <w:spacing w:after="0" w:line="240" w:lineRule="auto"/>
        <w:jc w:val="both"/>
        <w:rPr>
          <w:rFonts w:ascii="Arial" w:eastAsia="Arial" w:hAnsi="Arial" w:cs="Arial"/>
          <w:color w:val="000000"/>
        </w:rPr>
      </w:pPr>
    </w:p>
    <w:p w14:paraId="47329C11" w14:textId="420EF536" w:rsidR="006D6873" w:rsidRDefault="006D6873" w:rsidP="006D6873">
      <w:pPr>
        <w:pBdr>
          <w:top w:val="nil"/>
          <w:left w:val="nil"/>
          <w:bottom w:val="nil"/>
          <w:right w:val="nil"/>
          <w:between w:val="nil"/>
        </w:pBdr>
        <w:spacing w:after="0" w:line="240" w:lineRule="auto"/>
        <w:jc w:val="both"/>
        <w:rPr>
          <w:rFonts w:ascii="Arial" w:eastAsia="Arial" w:hAnsi="Arial" w:cs="Arial"/>
          <w:color w:val="000000"/>
        </w:rPr>
      </w:pPr>
      <w:r w:rsidRPr="00272F34">
        <w:rPr>
          <w:rFonts w:ascii="Arial" w:eastAsia="Arial" w:hAnsi="Arial" w:cs="Arial"/>
          <w:b/>
          <w:color w:val="000000"/>
        </w:rPr>
        <w:t>ARTÍCULO 6°. Incumplimiento garantías gubernamentales.</w:t>
      </w:r>
      <w:r w:rsidRPr="006D6873">
        <w:rPr>
          <w:rFonts w:ascii="Arial" w:eastAsia="Arial" w:hAnsi="Arial" w:cs="Arial"/>
          <w:color w:val="000000"/>
        </w:rPr>
        <w:t xml:space="preserve"> Si a alguno</w:t>
      </w:r>
      <w:r w:rsidR="00272F34">
        <w:rPr>
          <w:rFonts w:ascii="Arial" w:eastAsia="Arial" w:hAnsi="Arial" w:cs="Arial"/>
          <w:color w:val="000000"/>
        </w:rPr>
        <w:t xml:space="preserve"> </w:t>
      </w:r>
      <w:r w:rsidRPr="006D6873">
        <w:rPr>
          <w:rFonts w:ascii="Arial" w:eastAsia="Arial" w:hAnsi="Arial" w:cs="Arial"/>
          <w:color w:val="000000"/>
        </w:rPr>
        <w:t>de los destinatarios de la presente ley le fuera cobrado alguno de los impuestos previstos en el artículo</w:t>
      </w:r>
      <w:r w:rsidR="00272F34">
        <w:rPr>
          <w:rFonts w:ascii="Arial" w:eastAsia="Arial" w:hAnsi="Arial" w:cs="Arial"/>
          <w:color w:val="000000"/>
        </w:rPr>
        <w:t xml:space="preserve"> 1°</w:t>
      </w:r>
      <w:r w:rsidRPr="006D6873">
        <w:rPr>
          <w:rFonts w:ascii="Arial" w:eastAsia="Arial" w:hAnsi="Arial" w:cs="Arial"/>
          <w:color w:val="000000"/>
        </w:rPr>
        <w:t xml:space="preserve"> de la </w:t>
      </w:r>
      <w:r w:rsidR="00272F34">
        <w:rPr>
          <w:rFonts w:ascii="Arial" w:eastAsia="Arial" w:hAnsi="Arial" w:cs="Arial"/>
          <w:color w:val="000000"/>
        </w:rPr>
        <w:t>misma</w:t>
      </w:r>
      <w:r w:rsidRPr="006D6873">
        <w:rPr>
          <w:rFonts w:ascii="Arial" w:eastAsia="Arial" w:hAnsi="Arial" w:cs="Arial"/>
          <w:color w:val="000000"/>
        </w:rPr>
        <w:t>, dicho pago será objeto de</w:t>
      </w:r>
      <w:r w:rsidR="00272F34">
        <w:rPr>
          <w:rFonts w:ascii="Arial" w:eastAsia="Arial" w:hAnsi="Arial" w:cs="Arial"/>
          <w:color w:val="000000"/>
        </w:rPr>
        <w:t xml:space="preserve"> </w:t>
      </w:r>
      <w:r w:rsidRPr="006D6873">
        <w:rPr>
          <w:rFonts w:ascii="Arial" w:eastAsia="Arial" w:hAnsi="Arial" w:cs="Arial"/>
          <w:color w:val="000000"/>
        </w:rPr>
        <w:t>devolución</w:t>
      </w:r>
      <w:r w:rsidR="00272F34">
        <w:rPr>
          <w:rFonts w:ascii="Arial" w:eastAsia="Arial" w:hAnsi="Arial" w:cs="Arial"/>
          <w:color w:val="000000"/>
        </w:rPr>
        <w:t xml:space="preserve">, en los términos y condiciones </w:t>
      </w:r>
      <w:r w:rsidRPr="006D6873">
        <w:rPr>
          <w:rFonts w:ascii="Arial" w:eastAsia="Arial" w:hAnsi="Arial" w:cs="Arial"/>
          <w:color w:val="000000"/>
        </w:rPr>
        <w:t>que establezca el Gobierno Nacional.</w:t>
      </w:r>
    </w:p>
    <w:p w14:paraId="52E1F321" w14:textId="77777777" w:rsidR="00272F34" w:rsidRPr="006D6873" w:rsidRDefault="00272F34" w:rsidP="006D6873">
      <w:pPr>
        <w:pBdr>
          <w:top w:val="nil"/>
          <w:left w:val="nil"/>
          <w:bottom w:val="nil"/>
          <w:right w:val="nil"/>
          <w:between w:val="nil"/>
        </w:pBdr>
        <w:spacing w:after="0" w:line="240" w:lineRule="auto"/>
        <w:jc w:val="both"/>
        <w:rPr>
          <w:rFonts w:ascii="Arial" w:eastAsia="Arial" w:hAnsi="Arial" w:cs="Arial"/>
          <w:color w:val="000000"/>
        </w:rPr>
      </w:pPr>
    </w:p>
    <w:p w14:paraId="2BD55B29" w14:textId="4577C87B" w:rsidR="00272F34" w:rsidRDefault="006D6873" w:rsidP="006D6873">
      <w:pPr>
        <w:pBdr>
          <w:top w:val="nil"/>
          <w:left w:val="nil"/>
          <w:bottom w:val="nil"/>
          <w:right w:val="nil"/>
          <w:between w:val="nil"/>
        </w:pBdr>
        <w:spacing w:after="0" w:line="240" w:lineRule="auto"/>
        <w:jc w:val="both"/>
        <w:rPr>
          <w:rFonts w:ascii="Arial" w:eastAsia="Arial" w:hAnsi="Arial" w:cs="Arial"/>
          <w:color w:val="000000"/>
        </w:rPr>
      </w:pPr>
      <w:r w:rsidRPr="00272F34">
        <w:rPr>
          <w:rFonts w:ascii="Arial" w:eastAsia="Arial" w:hAnsi="Arial" w:cs="Arial"/>
          <w:b/>
          <w:color w:val="000000"/>
        </w:rPr>
        <w:lastRenderedPageBreak/>
        <w:t>ARTÍCULO 7°. Aplicación temporal de la ley.</w:t>
      </w:r>
      <w:r w:rsidRPr="006D6873">
        <w:rPr>
          <w:rFonts w:ascii="Arial" w:eastAsia="Arial" w:hAnsi="Arial" w:cs="Arial"/>
          <w:color w:val="000000"/>
        </w:rPr>
        <w:t xml:space="preserve"> Los beneficios contemplados</w:t>
      </w:r>
      <w:r w:rsidR="00272F34">
        <w:rPr>
          <w:rFonts w:ascii="Arial" w:eastAsia="Arial" w:hAnsi="Arial" w:cs="Arial"/>
          <w:color w:val="000000"/>
        </w:rPr>
        <w:t xml:space="preserve"> </w:t>
      </w:r>
      <w:r w:rsidRPr="006D6873">
        <w:rPr>
          <w:rFonts w:ascii="Arial" w:eastAsia="Arial" w:hAnsi="Arial" w:cs="Arial"/>
          <w:color w:val="000000"/>
        </w:rPr>
        <w:t>en la presente ley se aplicarán a los hechos, operaciones o transacciones que se</w:t>
      </w:r>
      <w:r w:rsidR="00272F34">
        <w:rPr>
          <w:rFonts w:ascii="Arial" w:eastAsia="Arial" w:hAnsi="Arial" w:cs="Arial"/>
          <w:color w:val="000000"/>
        </w:rPr>
        <w:t xml:space="preserve"> </w:t>
      </w:r>
      <w:r w:rsidRPr="006D6873">
        <w:rPr>
          <w:rFonts w:ascii="Arial" w:eastAsia="Arial" w:hAnsi="Arial" w:cs="Arial"/>
          <w:color w:val="000000"/>
        </w:rPr>
        <w:t>realicen entre el día de su promulgación y un mes después de la fecha en que se</w:t>
      </w:r>
      <w:r w:rsidR="00272F34">
        <w:rPr>
          <w:rFonts w:ascii="Arial" w:eastAsia="Arial" w:hAnsi="Arial" w:cs="Arial"/>
          <w:color w:val="000000"/>
        </w:rPr>
        <w:t xml:space="preserve"> </w:t>
      </w:r>
      <w:r w:rsidRPr="006D6873">
        <w:rPr>
          <w:rFonts w:ascii="Arial" w:eastAsia="Arial" w:hAnsi="Arial" w:cs="Arial"/>
          <w:color w:val="000000"/>
        </w:rPr>
        <w:t xml:space="preserve">lleve a cabo la final </w:t>
      </w:r>
      <w:r w:rsidR="00472464">
        <w:rPr>
          <w:rFonts w:ascii="Arial" w:eastAsia="Arial" w:hAnsi="Arial" w:cs="Arial"/>
          <w:color w:val="000000"/>
        </w:rPr>
        <w:t xml:space="preserve">de </w:t>
      </w:r>
      <w:r w:rsidR="00472464" w:rsidRPr="00472464">
        <w:rPr>
          <w:rFonts w:ascii="Arial" w:eastAsia="Arial" w:hAnsi="Arial" w:cs="Arial"/>
          <w:color w:val="000000"/>
        </w:rPr>
        <w:t xml:space="preserve">los </w:t>
      </w:r>
      <w:r w:rsidR="00272F34" w:rsidRPr="00057CFC">
        <w:rPr>
          <w:rFonts w:ascii="Arial" w:eastAsia="Arial" w:hAnsi="Arial" w:cs="Arial"/>
          <w:color w:val="000000"/>
        </w:rPr>
        <w:t>XXII Juegos Deportivos Nacionales y VI Juegos Deportivos Paranacionales, Eje Cafetero 2023</w:t>
      </w:r>
      <w:r w:rsidR="00632B88">
        <w:rPr>
          <w:rFonts w:ascii="Arial" w:eastAsia="Arial" w:hAnsi="Arial" w:cs="Arial"/>
          <w:color w:val="000000"/>
        </w:rPr>
        <w:t xml:space="preserve"> </w:t>
      </w:r>
      <w:r w:rsidR="00632B88" w:rsidRPr="00632B88">
        <w:rPr>
          <w:rFonts w:ascii="Arial" w:eastAsia="Arial" w:hAnsi="Arial" w:cs="Arial"/>
          <w:color w:val="000000"/>
        </w:rPr>
        <w:t>CARLOS LLERAS</w:t>
      </w:r>
      <w:r w:rsidR="00632B88">
        <w:rPr>
          <w:rFonts w:ascii="Arial" w:eastAsia="Arial" w:hAnsi="Arial" w:cs="Arial"/>
          <w:color w:val="000000"/>
        </w:rPr>
        <w:t xml:space="preserve"> </w:t>
      </w:r>
      <w:r w:rsidR="00632B88" w:rsidRPr="00632B88">
        <w:rPr>
          <w:rFonts w:ascii="Arial" w:eastAsia="Arial" w:hAnsi="Arial" w:cs="Arial"/>
          <w:color w:val="000000"/>
        </w:rPr>
        <w:t>RESTREPO</w:t>
      </w:r>
      <w:r w:rsidR="00272F34" w:rsidRPr="006D6873">
        <w:rPr>
          <w:rFonts w:ascii="Arial" w:eastAsia="Arial" w:hAnsi="Arial" w:cs="Arial"/>
          <w:color w:val="000000"/>
        </w:rPr>
        <w:t>.</w:t>
      </w:r>
    </w:p>
    <w:p w14:paraId="1F52FC37" w14:textId="77777777" w:rsidR="00C048BB" w:rsidRDefault="00C048BB" w:rsidP="006D6873">
      <w:pPr>
        <w:pBdr>
          <w:top w:val="nil"/>
          <w:left w:val="nil"/>
          <w:bottom w:val="nil"/>
          <w:right w:val="nil"/>
          <w:between w:val="nil"/>
        </w:pBdr>
        <w:spacing w:after="0" w:line="240" w:lineRule="auto"/>
        <w:jc w:val="both"/>
        <w:rPr>
          <w:rFonts w:ascii="Arial" w:eastAsia="Arial" w:hAnsi="Arial" w:cs="Arial"/>
          <w:color w:val="000000"/>
        </w:rPr>
      </w:pPr>
    </w:p>
    <w:p w14:paraId="01D3646E" w14:textId="37221594" w:rsidR="006D6873" w:rsidRDefault="006D6873" w:rsidP="006D6873">
      <w:pPr>
        <w:pBdr>
          <w:top w:val="nil"/>
          <w:left w:val="nil"/>
          <w:bottom w:val="nil"/>
          <w:right w:val="nil"/>
          <w:between w:val="nil"/>
        </w:pBdr>
        <w:spacing w:after="0" w:line="240" w:lineRule="auto"/>
        <w:jc w:val="both"/>
        <w:rPr>
          <w:rFonts w:ascii="Arial" w:eastAsia="Arial" w:hAnsi="Arial" w:cs="Arial"/>
          <w:color w:val="000000"/>
        </w:rPr>
      </w:pPr>
      <w:r w:rsidRPr="00272F34">
        <w:rPr>
          <w:rFonts w:ascii="Arial" w:eastAsia="Arial" w:hAnsi="Arial" w:cs="Arial"/>
          <w:b/>
          <w:color w:val="000000"/>
        </w:rPr>
        <w:t>ARTÍCULO 8°.</w:t>
      </w:r>
      <w:r w:rsidRPr="006D6873">
        <w:rPr>
          <w:rFonts w:ascii="Arial" w:eastAsia="Arial" w:hAnsi="Arial" w:cs="Arial"/>
          <w:color w:val="000000"/>
        </w:rPr>
        <w:t xml:space="preserve"> La Contraloría delegada para Economía y Finanzas Públicas de la</w:t>
      </w:r>
      <w:r w:rsidR="00272F34">
        <w:rPr>
          <w:rFonts w:ascii="Arial" w:eastAsia="Arial" w:hAnsi="Arial" w:cs="Arial"/>
          <w:color w:val="000000"/>
        </w:rPr>
        <w:t xml:space="preserve"> </w:t>
      </w:r>
      <w:r w:rsidRPr="006D6873">
        <w:rPr>
          <w:rFonts w:ascii="Arial" w:eastAsia="Arial" w:hAnsi="Arial" w:cs="Arial"/>
          <w:color w:val="000000"/>
        </w:rPr>
        <w:t>Contraloría General de la República y la Di</w:t>
      </w:r>
      <w:r w:rsidR="00272F34">
        <w:rPr>
          <w:rFonts w:ascii="Arial" w:eastAsia="Arial" w:hAnsi="Arial" w:cs="Arial"/>
          <w:color w:val="000000"/>
        </w:rPr>
        <w:t xml:space="preserve">rección Nacional de Impuestos y </w:t>
      </w:r>
      <w:r w:rsidRPr="006D6873">
        <w:rPr>
          <w:rFonts w:ascii="Arial" w:eastAsia="Arial" w:hAnsi="Arial" w:cs="Arial"/>
          <w:color w:val="000000"/>
        </w:rPr>
        <w:t>Aduanas Nacionales</w:t>
      </w:r>
      <w:r w:rsidR="00272F34">
        <w:rPr>
          <w:rFonts w:ascii="Arial" w:eastAsia="Arial" w:hAnsi="Arial" w:cs="Arial"/>
          <w:color w:val="000000"/>
        </w:rPr>
        <w:t xml:space="preserve"> (DIAN)</w:t>
      </w:r>
      <w:r w:rsidRPr="006D6873">
        <w:rPr>
          <w:rFonts w:ascii="Arial" w:eastAsia="Arial" w:hAnsi="Arial" w:cs="Arial"/>
          <w:color w:val="000000"/>
        </w:rPr>
        <w:t xml:space="preserve"> presentarán al Congreso de la República un informe, dentro</w:t>
      </w:r>
      <w:r w:rsidR="00272F34">
        <w:rPr>
          <w:rFonts w:ascii="Arial" w:eastAsia="Arial" w:hAnsi="Arial" w:cs="Arial"/>
          <w:color w:val="000000"/>
        </w:rPr>
        <w:t xml:space="preserve"> </w:t>
      </w:r>
      <w:r w:rsidRPr="006D6873">
        <w:rPr>
          <w:rFonts w:ascii="Arial" w:eastAsia="Arial" w:hAnsi="Arial" w:cs="Arial"/>
          <w:color w:val="000000"/>
        </w:rPr>
        <w:t>de los</w:t>
      </w:r>
      <w:r w:rsidR="00272F34">
        <w:rPr>
          <w:rFonts w:ascii="Arial" w:eastAsia="Arial" w:hAnsi="Arial" w:cs="Arial"/>
          <w:color w:val="000000"/>
        </w:rPr>
        <w:t xml:space="preserve"> doce</w:t>
      </w:r>
      <w:r w:rsidRPr="006D6873">
        <w:rPr>
          <w:rFonts w:ascii="Arial" w:eastAsia="Arial" w:hAnsi="Arial" w:cs="Arial"/>
          <w:color w:val="000000"/>
        </w:rPr>
        <w:t xml:space="preserve"> </w:t>
      </w:r>
      <w:r w:rsidR="00272F34">
        <w:rPr>
          <w:rFonts w:ascii="Arial" w:eastAsia="Arial" w:hAnsi="Arial" w:cs="Arial"/>
          <w:color w:val="000000"/>
        </w:rPr>
        <w:t>(</w:t>
      </w:r>
      <w:r w:rsidRPr="006D6873">
        <w:rPr>
          <w:rFonts w:ascii="Arial" w:eastAsia="Arial" w:hAnsi="Arial" w:cs="Arial"/>
          <w:color w:val="000000"/>
        </w:rPr>
        <w:t>12</w:t>
      </w:r>
      <w:r w:rsidR="00272F34">
        <w:rPr>
          <w:rFonts w:ascii="Arial" w:eastAsia="Arial" w:hAnsi="Arial" w:cs="Arial"/>
          <w:color w:val="000000"/>
        </w:rPr>
        <w:t>)</w:t>
      </w:r>
      <w:r w:rsidRPr="006D6873">
        <w:rPr>
          <w:rFonts w:ascii="Arial" w:eastAsia="Arial" w:hAnsi="Arial" w:cs="Arial"/>
          <w:color w:val="000000"/>
        </w:rPr>
        <w:t xml:space="preserve"> meses siguientes a la finalización de cada evento deportivo objeto de</w:t>
      </w:r>
      <w:r w:rsidR="00272F34">
        <w:rPr>
          <w:rFonts w:ascii="Arial" w:eastAsia="Arial" w:hAnsi="Arial" w:cs="Arial"/>
          <w:color w:val="000000"/>
        </w:rPr>
        <w:t xml:space="preserve"> </w:t>
      </w:r>
      <w:r w:rsidRPr="006D6873">
        <w:rPr>
          <w:rFonts w:ascii="Arial" w:eastAsia="Arial" w:hAnsi="Arial" w:cs="Arial"/>
          <w:color w:val="000000"/>
        </w:rPr>
        <w:t>esta ley, con el fin de dar cuenta de la inspección, control y vigilancia especial</w:t>
      </w:r>
      <w:r w:rsidR="00272F34">
        <w:rPr>
          <w:rFonts w:ascii="Arial" w:eastAsia="Arial" w:hAnsi="Arial" w:cs="Arial"/>
          <w:color w:val="000000"/>
        </w:rPr>
        <w:t xml:space="preserve"> </w:t>
      </w:r>
      <w:r w:rsidRPr="006D6873">
        <w:rPr>
          <w:rFonts w:ascii="Arial" w:eastAsia="Arial" w:hAnsi="Arial" w:cs="Arial"/>
          <w:color w:val="000000"/>
        </w:rPr>
        <w:t xml:space="preserve">sobre los beneficios </w:t>
      </w:r>
      <w:r w:rsidR="00272F34">
        <w:rPr>
          <w:rFonts w:ascii="Arial" w:eastAsia="Arial" w:hAnsi="Arial" w:cs="Arial"/>
          <w:color w:val="000000"/>
        </w:rPr>
        <w:t xml:space="preserve">tributarios consagrados </w:t>
      </w:r>
      <w:r w:rsidRPr="006D6873">
        <w:rPr>
          <w:rFonts w:ascii="Arial" w:eastAsia="Arial" w:hAnsi="Arial" w:cs="Arial"/>
          <w:color w:val="000000"/>
        </w:rPr>
        <w:t>en esta norma, y evaluar la</w:t>
      </w:r>
      <w:r w:rsidR="00272F34">
        <w:rPr>
          <w:rFonts w:ascii="Arial" w:eastAsia="Arial" w:hAnsi="Arial" w:cs="Arial"/>
          <w:color w:val="000000"/>
        </w:rPr>
        <w:t xml:space="preserve"> </w:t>
      </w:r>
      <w:r w:rsidRPr="006D6873">
        <w:rPr>
          <w:rFonts w:ascii="Arial" w:eastAsia="Arial" w:hAnsi="Arial" w:cs="Arial"/>
          <w:color w:val="000000"/>
        </w:rPr>
        <w:t>transparencia, eficacia y eficiencia en la aplicación de las medidas contenidas</w:t>
      </w:r>
      <w:r w:rsidR="00272F34">
        <w:rPr>
          <w:rFonts w:ascii="Arial" w:eastAsia="Arial" w:hAnsi="Arial" w:cs="Arial"/>
          <w:color w:val="000000"/>
        </w:rPr>
        <w:t xml:space="preserve"> en ella</w:t>
      </w:r>
      <w:r w:rsidRPr="006D6873">
        <w:rPr>
          <w:rFonts w:ascii="Arial" w:eastAsia="Arial" w:hAnsi="Arial" w:cs="Arial"/>
          <w:color w:val="000000"/>
        </w:rPr>
        <w:t>.</w:t>
      </w:r>
    </w:p>
    <w:p w14:paraId="1FA909FE" w14:textId="77777777" w:rsidR="00272F34" w:rsidRPr="006D6873" w:rsidRDefault="00272F34" w:rsidP="006D6873">
      <w:pPr>
        <w:pBdr>
          <w:top w:val="nil"/>
          <w:left w:val="nil"/>
          <w:bottom w:val="nil"/>
          <w:right w:val="nil"/>
          <w:between w:val="nil"/>
        </w:pBdr>
        <w:spacing w:after="0" w:line="240" w:lineRule="auto"/>
        <w:jc w:val="both"/>
        <w:rPr>
          <w:rFonts w:ascii="Arial" w:eastAsia="Arial" w:hAnsi="Arial" w:cs="Arial"/>
          <w:color w:val="000000"/>
        </w:rPr>
      </w:pPr>
    </w:p>
    <w:p w14:paraId="6A4F5297" w14:textId="66987687" w:rsidR="006D6873" w:rsidRDefault="006D6873" w:rsidP="006D6873">
      <w:pPr>
        <w:pBdr>
          <w:top w:val="nil"/>
          <w:left w:val="nil"/>
          <w:bottom w:val="nil"/>
          <w:right w:val="nil"/>
          <w:between w:val="nil"/>
        </w:pBdr>
        <w:spacing w:after="0" w:line="240" w:lineRule="auto"/>
        <w:jc w:val="both"/>
        <w:rPr>
          <w:rFonts w:ascii="Arial" w:eastAsia="Arial" w:hAnsi="Arial" w:cs="Arial"/>
          <w:color w:val="000000"/>
        </w:rPr>
      </w:pPr>
      <w:r w:rsidRPr="00272F34">
        <w:rPr>
          <w:rFonts w:ascii="Arial" w:eastAsia="Arial" w:hAnsi="Arial" w:cs="Arial"/>
          <w:b/>
          <w:color w:val="000000"/>
        </w:rPr>
        <w:t xml:space="preserve">ARTÍCULO 9°. </w:t>
      </w:r>
      <w:r w:rsidRPr="006D6873">
        <w:rPr>
          <w:rFonts w:ascii="Arial" w:eastAsia="Arial" w:hAnsi="Arial" w:cs="Arial"/>
          <w:color w:val="000000"/>
        </w:rPr>
        <w:t>En caso de que se presente una situación de fuerza mayor o</w:t>
      </w:r>
      <w:r w:rsidR="00272F34">
        <w:rPr>
          <w:rFonts w:ascii="Arial" w:eastAsia="Arial" w:hAnsi="Arial" w:cs="Arial"/>
          <w:color w:val="000000"/>
        </w:rPr>
        <w:t xml:space="preserve"> </w:t>
      </w:r>
      <w:r w:rsidRPr="006D6873">
        <w:rPr>
          <w:rFonts w:ascii="Arial" w:eastAsia="Arial" w:hAnsi="Arial" w:cs="Arial"/>
          <w:color w:val="000000"/>
        </w:rPr>
        <w:t xml:space="preserve">caso fortuito que impida el desarrollo de </w:t>
      </w:r>
      <w:r w:rsidR="00472464" w:rsidRPr="00472464">
        <w:rPr>
          <w:rFonts w:ascii="Arial" w:eastAsia="Arial" w:hAnsi="Arial" w:cs="Arial"/>
          <w:color w:val="000000"/>
        </w:rPr>
        <w:t xml:space="preserve">los </w:t>
      </w:r>
      <w:r w:rsidR="00272F34" w:rsidRPr="00057CFC">
        <w:rPr>
          <w:rFonts w:ascii="Arial" w:eastAsia="Arial" w:hAnsi="Arial" w:cs="Arial"/>
          <w:color w:val="000000"/>
        </w:rPr>
        <w:t>XXII Juegos Deportivos Nacionales y VI Juegos Deportivos Paranacionales, Eje Cafetero 2023</w:t>
      </w:r>
      <w:r w:rsidR="00632B88">
        <w:rPr>
          <w:rFonts w:ascii="Arial" w:eastAsia="Arial" w:hAnsi="Arial" w:cs="Arial"/>
          <w:color w:val="000000"/>
        </w:rPr>
        <w:t xml:space="preserve"> </w:t>
      </w:r>
      <w:r w:rsidR="00632B88" w:rsidRPr="00632B88">
        <w:rPr>
          <w:rFonts w:ascii="Arial" w:eastAsia="Arial" w:hAnsi="Arial" w:cs="Arial"/>
          <w:color w:val="000000"/>
        </w:rPr>
        <w:t>CARLOS LLERAS</w:t>
      </w:r>
      <w:r w:rsidR="00632B88">
        <w:rPr>
          <w:rFonts w:ascii="Arial" w:eastAsia="Arial" w:hAnsi="Arial" w:cs="Arial"/>
          <w:color w:val="000000"/>
        </w:rPr>
        <w:t xml:space="preserve"> </w:t>
      </w:r>
      <w:r w:rsidR="00632B88" w:rsidRPr="00632B88">
        <w:rPr>
          <w:rFonts w:ascii="Arial" w:eastAsia="Arial" w:hAnsi="Arial" w:cs="Arial"/>
          <w:color w:val="000000"/>
        </w:rPr>
        <w:t>RESTREPO</w:t>
      </w:r>
      <w:r w:rsidR="00472464">
        <w:rPr>
          <w:rFonts w:ascii="Arial" w:eastAsia="Arial" w:hAnsi="Arial" w:cs="Arial"/>
          <w:color w:val="000000"/>
        </w:rPr>
        <w:t xml:space="preserve">, </w:t>
      </w:r>
      <w:r w:rsidRPr="006D6873">
        <w:rPr>
          <w:rFonts w:ascii="Arial" w:eastAsia="Arial" w:hAnsi="Arial" w:cs="Arial"/>
          <w:color w:val="000000"/>
        </w:rPr>
        <w:t>en las fechas</w:t>
      </w:r>
      <w:r w:rsidR="00272F34">
        <w:rPr>
          <w:rFonts w:ascii="Arial" w:eastAsia="Arial" w:hAnsi="Arial" w:cs="Arial"/>
          <w:color w:val="000000"/>
        </w:rPr>
        <w:t xml:space="preserve"> </w:t>
      </w:r>
      <w:r w:rsidRPr="006D6873">
        <w:rPr>
          <w:rFonts w:ascii="Arial" w:eastAsia="Arial" w:hAnsi="Arial" w:cs="Arial"/>
          <w:color w:val="000000"/>
        </w:rPr>
        <w:t>inicialmente previstas y que dicho cambio de fecha implique una modificación</w:t>
      </w:r>
      <w:r w:rsidR="00272F34">
        <w:rPr>
          <w:rFonts w:ascii="Arial" w:eastAsia="Arial" w:hAnsi="Arial" w:cs="Arial"/>
          <w:color w:val="000000"/>
        </w:rPr>
        <w:t xml:space="preserve"> </w:t>
      </w:r>
      <w:r w:rsidRPr="006D6873">
        <w:rPr>
          <w:rFonts w:ascii="Arial" w:eastAsia="Arial" w:hAnsi="Arial" w:cs="Arial"/>
          <w:color w:val="000000"/>
        </w:rPr>
        <w:t xml:space="preserve">en la denominación de las competencias, las referencias a </w:t>
      </w:r>
      <w:r w:rsidR="00472464" w:rsidRPr="00472464">
        <w:rPr>
          <w:rFonts w:ascii="Arial" w:eastAsia="Arial" w:hAnsi="Arial" w:cs="Arial"/>
          <w:color w:val="000000"/>
        </w:rPr>
        <w:t xml:space="preserve">los </w:t>
      </w:r>
      <w:r w:rsidR="00272F34" w:rsidRPr="00057CFC">
        <w:rPr>
          <w:rFonts w:ascii="Arial" w:eastAsia="Arial" w:hAnsi="Arial" w:cs="Arial"/>
          <w:color w:val="000000"/>
        </w:rPr>
        <w:t>XXII Juegos Deportivos Nacionales y VI Juegos Deportivos Paranacionales, Eje Cafetero 2023</w:t>
      </w:r>
      <w:r w:rsidR="00472464">
        <w:rPr>
          <w:rFonts w:ascii="Arial" w:eastAsia="Arial" w:hAnsi="Arial" w:cs="Arial"/>
          <w:color w:val="000000"/>
        </w:rPr>
        <w:t>,</w:t>
      </w:r>
      <w:r w:rsidRPr="006D6873">
        <w:rPr>
          <w:rFonts w:ascii="Arial" w:eastAsia="Arial" w:hAnsi="Arial" w:cs="Arial"/>
          <w:color w:val="000000"/>
        </w:rPr>
        <w:t xml:space="preserve"> contenidas en el </w:t>
      </w:r>
      <w:r w:rsidR="00472464">
        <w:rPr>
          <w:rFonts w:ascii="Arial" w:eastAsia="Arial" w:hAnsi="Arial" w:cs="Arial"/>
          <w:color w:val="000000"/>
        </w:rPr>
        <w:t>título y e</w:t>
      </w:r>
      <w:r w:rsidRPr="006D6873">
        <w:rPr>
          <w:rFonts w:ascii="Arial" w:eastAsia="Arial" w:hAnsi="Arial" w:cs="Arial"/>
          <w:color w:val="000000"/>
        </w:rPr>
        <w:t>l articulado</w:t>
      </w:r>
      <w:r w:rsidR="00472464">
        <w:rPr>
          <w:rFonts w:ascii="Arial" w:eastAsia="Arial" w:hAnsi="Arial" w:cs="Arial"/>
          <w:color w:val="000000"/>
        </w:rPr>
        <w:t xml:space="preserve"> de la presente ley</w:t>
      </w:r>
      <w:r w:rsidRPr="006D6873">
        <w:rPr>
          <w:rFonts w:ascii="Arial" w:eastAsia="Arial" w:hAnsi="Arial" w:cs="Arial"/>
          <w:color w:val="000000"/>
        </w:rPr>
        <w:t>, se entenderán sustituidas por</w:t>
      </w:r>
      <w:r w:rsidR="00472464">
        <w:rPr>
          <w:rFonts w:ascii="Arial" w:eastAsia="Arial" w:hAnsi="Arial" w:cs="Arial"/>
          <w:color w:val="000000"/>
        </w:rPr>
        <w:t xml:space="preserve"> el nombre</w:t>
      </w:r>
      <w:r w:rsidRPr="006D6873">
        <w:rPr>
          <w:rFonts w:ascii="Arial" w:eastAsia="Arial" w:hAnsi="Arial" w:cs="Arial"/>
          <w:color w:val="000000"/>
        </w:rPr>
        <w:t xml:space="preserve"> que se le asigne a la referidas competencia debido a su</w:t>
      </w:r>
      <w:r w:rsidR="00272F34">
        <w:rPr>
          <w:rFonts w:ascii="Arial" w:eastAsia="Arial" w:hAnsi="Arial" w:cs="Arial"/>
          <w:color w:val="000000"/>
        </w:rPr>
        <w:t xml:space="preserve"> </w:t>
      </w:r>
      <w:r w:rsidRPr="006D6873">
        <w:rPr>
          <w:rFonts w:ascii="Arial" w:eastAsia="Arial" w:hAnsi="Arial" w:cs="Arial"/>
          <w:color w:val="000000"/>
        </w:rPr>
        <w:t>aplazamiento.</w:t>
      </w:r>
    </w:p>
    <w:p w14:paraId="007549DC" w14:textId="77777777" w:rsidR="00272F34" w:rsidRPr="006D6873" w:rsidRDefault="00272F34" w:rsidP="006D6873">
      <w:pPr>
        <w:pBdr>
          <w:top w:val="nil"/>
          <w:left w:val="nil"/>
          <w:bottom w:val="nil"/>
          <w:right w:val="nil"/>
          <w:between w:val="nil"/>
        </w:pBdr>
        <w:spacing w:after="0" w:line="240" w:lineRule="auto"/>
        <w:jc w:val="both"/>
        <w:rPr>
          <w:rFonts w:ascii="Arial" w:eastAsia="Arial" w:hAnsi="Arial" w:cs="Arial"/>
          <w:color w:val="000000"/>
        </w:rPr>
      </w:pPr>
    </w:p>
    <w:p w14:paraId="0EBC7DA5" w14:textId="5E67C43C" w:rsidR="006D6873" w:rsidRDefault="006D6873" w:rsidP="006D6873">
      <w:pPr>
        <w:pBdr>
          <w:top w:val="nil"/>
          <w:left w:val="nil"/>
          <w:bottom w:val="nil"/>
          <w:right w:val="nil"/>
          <w:between w:val="nil"/>
        </w:pBdr>
        <w:spacing w:after="0" w:line="240" w:lineRule="auto"/>
        <w:jc w:val="both"/>
        <w:rPr>
          <w:rFonts w:ascii="Arial" w:eastAsia="Arial" w:hAnsi="Arial" w:cs="Arial"/>
          <w:color w:val="000000"/>
        </w:rPr>
      </w:pPr>
      <w:r w:rsidRPr="00272F34">
        <w:rPr>
          <w:rFonts w:ascii="Arial" w:eastAsia="Arial" w:hAnsi="Arial" w:cs="Arial"/>
          <w:b/>
          <w:color w:val="000000"/>
        </w:rPr>
        <w:t>ARTÍCULO 10°. Vigencia.</w:t>
      </w:r>
      <w:r w:rsidRPr="006D6873">
        <w:rPr>
          <w:rFonts w:ascii="Arial" w:eastAsia="Arial" w:hAnsi="Arial" w:cs="Arial"/>
          <w:color w:val="000000"/>
        </w:rPr>
        <w:t xml:space="preserve"> La presente ley rige a partir de la fecha de su</w:t>
      </w:r>
      <w:r w:rsidR="00272F34">
        <w:rPr>
          <w:rFonts w:ascii="Arial" w:eastAsia="Arial" w:hAnsi="Arial" w:cs="Arial"/>
          <w:color w:val="000000"/>
        </w:rPr>
        <w:t xml:space="preserve"> </w:t>
      </w:r>
      <w:r w:rsidRPr="006D6873">
        <w:rPr>
          <w:rFonts w:ascii="Arial" w:eastAsia="Arial" w:hAnsi="Arial" w:cs="Arial"/>
          <w:color w:val="000000"/>
        </w:rPr>
        <w:t>publicación.</w:t>
      </w:r>
    </w:p>
    <w:p w14:paraId="7D35A645" w14:textId="77777777" w:rsidR="006D6873" w:rsidRPr="006D6873" w:rsidRDefault="006D6873" w:rsidP="006D6873">
      <w:pPr>
        <w:pBdr>
          <w:top w:val="nil"/>
          <w:left w:val="nil"/>
          <w:bottom w:val="nil"/>
          <w:right w:val="nil"/>
          <w:between w:val="nil"/>
        </w:pBdr>
        <w:spacing w:after="0" w:line="240" w:lineRule="auto"/>
        <w:jc w:val="both"/>
        <w:rPr>
          <w:rFonts w:ascii="Arial" w:eastAsia="Arial" w:hAnsi="Arial" w:cs="Arial"/>
          <w:color w:val="000000"/>
        </w:rPr>
      </w:pPr>
    </w:p>
    <w:p w14:paraId="2FF6A799" w14:textId="77777777" w:rsidR="000B08B6" w:rsidRDefault="000B08B6" w:rsidP="004B7199">
      <w:pPr>
        <w:spacing w:after="0" w:line="240" w:lineRule="auto"/>
        <w:jc w:val="both"/>
        <w:rPr>
          <w:rFonts w:ascii="Arial" w:eastAsia="Arial" w:hAnsi="Arial" w:cs="Arial"/>
        </w:rPr>
      </w:pPr>
    </w:p>
    <w:p w14:paraId="2990A12B" w14:textId="5240974F" w:rsidR="004B7199" w:rsidRDefault="00887A06" w:rsidP="004B7199">
      <w:pPr>
        <w:spacing w:after="0" w:line="240" w:lineRule="auto"/>
        <w:jc w:val="both"/>
        <w:rPr>
          <w:rFonts w:ascii="Arial" w:eastAsia="Arial" w:hAnsi="Arial" w:cs="Arial"/>
        </w:rPr>
      </w:pPr>
      <w:r w:rsidRPr="00295FB0">
        <w:rPr>
          <w:rFonts w:ascii="Arial" w:eastAsia="Arial" w:hAnsi="Arial" w:cs="Arial"/>
        </w:rPr>
        <w:t>Cordial</w:t>
      </w:r>
      <w:r w:rsidR="004B7199" w:rsidRPr="00295FB0">
        <w:rPr>
          <w:rFonts w:ascii="Arial" w:eastAsia="Arial" w:hAnsi="Arial" w:cs="Arial"/>
        </w:rPr>
        <w:t xml:space="preserve">mente, </w:t>
      </w:r>
    </w:p>
    <w:p w14:paraId="12F984A6" w14:textId="40363735" w:rsidR="00521263" w:rsidRDefault="00521263" w:rsidP="004B7199">
      <w:pPr>
        <w:spacing w:after="0" w:line="240" w:lineRule="auto"/>
        <w:jc w:val="both"/>
        <w:rPr>
          <w:rFonts w:ascii="Arial" w:eastAsia="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521263" w14:paraId="21E21DC0" w14:textId="77777777" w:rsidTr="0056403F">
        <w:tc>
          <w:tcPr>
            <w:tcW w:w="4414" w:type="dxa"/>
          </w:tcPr>
          <w:p w14:paraId="50276A70" w14:textId="77777777" w:rsidR="00521263" w:rsidRDefault="00521263" w:rsidP="0056403F">
            <w:pPr>
              <w:widowControl w:val="0"/>
              <w:jc w:val="both"/>
              <w:rPr>
                <w:rFonts w:ascii="Arial" w:hAnsi="Arial" w:cs="Arial"/>
                <w:b/>
                <w:bCs/>
                <w:noProof/>
              </w:rPr>
            </w:pPr>
          </w:p>
          <w:p w14:paraId="132B341D" w14:textId="77777777" w:rsidR="00521263" w:rsidRDefault="00521263" w:rsidP="0056403F">
            <w:pPr>
              <w:widowControl w:val="0"/>
              <w:jc w:val="both"/>
              <w:rPr>
                <w:rFonts w:ascii="Arial" w:hAnsi="Arial" w:cs="Arial"/>
                <w:b/>
                <w:bCs/>
                <w:noProof/>
              </w:rPr>
            </w:pPr>
          </w:p>
          <w:p w14:paraId="7B7B05D0" w14:textId="77777777" w:rsidR="00521263" w:rsidRDefault="00521263" w:rsidP="0056403F">
            <w:pPr>
              <w:widowControl w:val="0"/>
              <w:jc w:val="both"/>
              <w:rPr>
                <w:rFonts w:ascii="Arial" w:hAnsi="Arial" w:cs="Arial"/>
                <w:b/>
                <w:bCs/>
                <w:noProof/>
              </w:rPr>
            </w:pPr>
          </w:p>
          <w:p w14:paraId="399AEF21" w14:textId="77777777" w:rsidR="00521263" w:rsidRDefault="00521263" w:rsidP="0056403F">
            <w:pPr>
              <w:widowControl w:val="0"/>
              <w:jc w:val="both"/>
              <w:rPr>
                <w:rFonts w:ascii="Arial" w:hAnsi="Arial" w:cs="Arial"/>
                <w:b/>
                <w:bCs/>
                <w:noProof/>
              </w:rPr>
            </w:pPr>
          </w:p>
          <w:p w14:paraId="07D4947E" w14:textId="77777777" w:rsidR="00521263" w:rsidRPr="00AA73F9" w:rsidRDefault="00521263" w:rsidP="0056403F">
            <w:pPr>
              <w:widowControl w:val="0"/>
              <w:jc w:val="both"/>
              <w:rPr>
                <w:rFonts w:ascii="Arial" w:eastAsia="Arial" w:hAnsi="Arial" w:cs="Arial"/>
                <w:b/>
              </w:rPr>
            </w:pPr>
            <w:r w:rsidRPr="00295FB0">
              <w:rPr>
                <w:rFonts w:ascii="Arial" w:hAnsi="Arial" w:cs="Arial"/>
                <w:b/>
                <w:bCs/>
                <w:noProof/>
              </w:rPr>
              <w:t>ANÍBAL GUSTAVO HOYOS FRANCO</w:t>
            </w:r>
          </w:p>
          <w:p w14:paraId="01514E8A" w14:textId="77777777" w:rsidR="00521263" w:rsidRPr="00295FB0" w:rsidRDefault="00521263" w:rsidP="0056403F">
            <w:pPr>
              <w:pStyle w:val="Sinespaciado"/>
              <w:rPr>
                <w:rFonts w:ascii="Arial" w:hAnsi="Arial" w:cs="Arial"/>
                <w:noProof/>
              </w:rPr>
            </w:pPr>
            <w:r w:rsidRPr="00295FB0">
              <w:rPr>
                <w:rFonts w:ascii="Arial" w:hAnsi="Arial" w:cs="Arial"/>
                <w:noProof/>
              </w:rPr>
              <w:t>Representante a la Cámara por Risaralda</w:t>
            </w:r>
          </w:p>
          <w:p w14:paraId="273EB06B" w14:textId="77777777" w:rsidR="00521263" w:rsidRPr="00EB02A9" w:rsidRDefault="00521263" w:rsidP="0056403F">
            <w:pPr>
              <w:pStyle w:val="Sinespaciado"/>
              <w:rPr>
                <w:rFonts w:ascii="Arial" w:eastAsia="Arial" w:hAnsi="Arial" w:cs="Arial"/>
              </w:rPr>
            </w:pPr>
            <w:r w:rsidRPr="00295FB0">
              <w:rPr>
                <w:rFonts w:ascii="Arial" w:hAnsi="Arial" w:cs="Arial"/>
                <w:spacing w:val="-5"/>
              </w:rPr>
              <w:t>Partido Liberal</w:t>
            </w:r>
          </w:p>
        </w:tc>
        <w:tc>
          <w:tcPr>
            <w:tcW w:w="4414" w:type="dxa"/>
          </w:tcPr>
          <w:p w14:paraId="2B02B9C3" w14:textId="77777777" w:rsidR="00521263" w:rsidRDefault="00521263" w:rsidP="0056403F">
            <w:pPr>
              <w:widowControl w:val="0"/>
              <w:jc w:val="both"/>
              <w:rPr>
                <w:rFonts w:ascii="Arial" w:eastAsia="Arial" w:hAnsi="Arial" w:cs="Arial"/>
                <w:b/>
              </w:rPr>
            </w:pPr>
          </w:p>
          <w:p w14:paraId="229D385C" w14:textId="77777777" w:rsidR="00521263" w:rsidRDefault="00521263" w:rsidP="0056403F">
            <w:pPr>
              <w:widowControl w:val="0"/>
              <w:jc w:val="both"/>
              <w:rPr>
                <w:rFonts w:ascii="Arial" w:eastAsia="Arial" w:hAnsi="Arial" w:cs="Arial"/>
                <w:b/>
              </w:rPr>
            </w:pPr>
          </w:p>
          <w:p w14:paraId="0487DA55" w14:textId="77777777" w:rsidR="00521263" w:rsidRDefault="00521263" w:rsidP="0056403F">
            <w:pPr>
              <w:widowControl w:val="0"/>
              <w:jc w:val="both"/>
              <w:rPr>
                <w:rFonts w:ascii="Arial" w:eastAsia="Arial" w:hAnsi="Arial" w:cs="Arial"/>
                <w:b/>
              </w:rPr>
            </w:pPr>
          </w:p>
          <w:p w14:paraId="6ACFB3D9" w14:textId="77777777" w:rsidR="00521263" w:rsidRDefault="00521263" w:rsidP="0056403F">
            <w:pPr>
              <w:widowControl w:val="0"/>
              <w:jc w:val="both"/>
              <w:rPr>
                <w:rFonts w:ascii="Arial" w:eastAsia="Arial" w:hAnsi="Arial" w:cs="Arial"/>
                <w:b/>
              </w:rPr>
            </w:pPr>
          </w:p>
          <w:p w14:paraId="3D338089" w14:textId="77777777" w:rsidR="00521263" w:rsidRPr="00AA73F9" w:rsidRDefault="00521263" w:rsidP="0056403F">
            <w:pPr>
              <w:widowControl w:val="0"/>
              <w:jc w:val="both"/>
              <w:rPr>
                <w:rFonts w:ascii="Arial" w:eastAsia="Arial" w:hAnsi="Arial" w:cs="Arial"/>
                <w:b/>
              </w:rPr>
            </w:pPr>
            <w:r>
              <w:rPr>
                <w:rFonts w:ascii="Arial" w:hAnsi="Arial" w:cs="Arial"/>
                <w:b/>
                <w:bCs/>
                <w:noProof/>
              </w:rPr>
              <w:t>PIEDAD CORREAL RUBIANO</w:t>
            </w:r>
          </w:p>
          <w:p w14:paraId="7BD6CAD4" w14:textId="77777777" w:rsidR="00521263" w:rsidRDefault="00521263" w:rsidP="0056403F">
            <w:pPr>
              <w:widowControl w:val="0"/>
              <w:jc w:val="both"/>
              <w:rPr>
                <w:rFonts w:ascii="Arial" w:hAnsi="Arial" w:cs="Arial"/>
                <w:noProof/>
              </w:rPr>
            </w:pPr>
            <w:r w:rsidRPr="00295FB0">
              <w:rPr>
                <w:rFonts w:ascii="Arial" w:hAnsi="Arial" w:cs="Arial"/>
                <w:noProof/>
              </w:rPr>
              <w:t>Representante a la Cámara</w:t>
            </w:r>
            <w:r>
              <w:rPr>
                <w:rFonts w:ascii="Arial" w:hAnsi="Arial" w:cs="Arial"/>
                <w:noProof/>
              </w:rPr>
              <w:t xml:space="preserve"> por Quindío</w:t>
            </w:r>
          </w:p>
          <w:p w14:paraId="7A3016A8" w14:textId="77777777" w:rsidR="00521263" w:rsidRDefault="00521263" w:rsidP="0056403F">
            <w:pPr>
              <w:widowControl w:val="0"/>
              <w:jc w:val="both"/>
              <w:rPr>
                <w:rFonts w:ascii="Arial" w:eastAsia="Arial" w:hAnsi="Arial" w:cs="Arial"/>
                <w:b/>
              </w:rPr>
            </w:pPr>
            <w:r w:rsidRPr="00295FB0">
              <w:rPr>
                <w:rFonts w:ascii="Arial" w:hAnsi="Arial" w:cs="Arial"/>
                <w:spacing w:val="-5"/>
              </w:rPr>
              <w:t>Partido Liberal</w:t>
            </w:r>
          </w:p>
        </w:tc>
      </w:tr>
      <w:tr w:rsidR="00521263" w14:paraId="0C92EA40" w14:textId="77777777" w:rsidTr="0056403F">
        <w:tc>
          <w:tcPr>
            <w:tcW w:w="4414" w:type="dxa"/>
          </w:tcPr>
          <w:p w14:paraId="7A9C05D2" w14:textId="77777777" w:rsidR="00521263" w:rsidRDefault="00521263" w:rsidP="0056403F">
            <w:pPr>
              <w:widowControl w:val="0"/>
              <w:jc w:val="both"/>
              <w:rPr>
                <w:rFonts w:ascii="Arial" w:eastAsia="Arial" w:hAnsi="Arial" w:cs="Arial"/>
                <w:b/>
              </w:rPr>
            </w:pPr>
          </w:p>
          <w:p w14:paraId="4E983689" w14:textId="77777777" w:rsidR="00521263" w:rsidRDefault="00521263" w:rsidP="0056403F">
            <w:pPr>
              <w:widowControl w:val="0"/>
              <w:jc w:val="both"/>
              <w:rPr>
                <w:rFonts w:ascii="Arial" w:eastAsia="Arial" w:hAnsi="Arial" w:cs="Arial"/>
                <w:b/>
              </w:rPr>
            </w:pPr>
          </w:p>
          <w:p w14:paraId="4070F951" w14:textId="52AF3A12" w:rsidR="00521263" w:rsidRDefault="00521263" w:rsidP="0056403F">
            <w:pPr>
              <w:widowControl w:val="0"/>
              <w:jc w:val="both"/>
              <w:rPr>
                <w:rFonts w:ascii="Arial" w:eastAsia="Arial" w:hAnsi="Arial" w:cs="Arial"/>
                <w:b/>
              </w:rPr>
            </w:pPr>
          </w:p>
          <w:p w14:paraId="2753B888" w14:textId="77777777" w:rsidR="00521263" w:rsidRDefault="00521263" w:rsidP="0056403F">
            <w:pPr>
              <w:widowControl w:val="0"/>
              <w:jc w:val="both"/>
              <w:rPr>
                <w:rFonts w:ascii="Arial" w:eastAsia="Arial" w:hAnsi="Arial" w:cs="Arial"/>
                <w:b/>
              </w:rPr>
            </w:pPr>
          </w:p>
          <w:p w14:paraId="315CD18F" w14:textId="77777777" w:rsidR="00521263" w:rsidRDefault="00521263" w:rsidP="0056403F">
            <w:pPr>
              <w:widowControl w:val="0"/>
              <w:jc w:val="both"/>
              <w:rPr>
                <w:rFonts w:ascii="Arial" w:eastAsia="Arial" w:hAnsi="Arial" w:cs="Arial"/>
                <w:b/>
              </w:rPr>
            </w:pPr>
          </w:p>
          <w:p w14:paraId="49196035" w14:textId="77777777" w:rsidR="00521263" w:rsidRPr="00AA73F9" w:rsidRDefault="00521263" w:rsidP="0056403F">
            <w:pPr>
              <w:widowControl w:val="0"/>
              <w:jc w:val="both"/>
              <w:rPr>
                <w:rFonts w:ascii="Arial" w:eastAsia="Arial" w:hAnsi="Arial" w:cs="Arial"/>
                <w:b/>
              </w:rPr>
            </w:pPr>
            <w:r>
              <w:rPr>
                <w:rFonts w:ascii="Arial" w:hAnsi="Arial" w:cs="Arial"/>
                <w:b/>
                <w:bCs/>
                <w:noProof/>
              </w:rPr>
              <w:t>JOSÉ OCTAVIO CARDONA LEÓN</w:t>
            </w:r>
          </w:p>
          <w:p w14:paraId="6D8CAB8A" w14:textId="77777777" w:rsidR="00521263" w:rsidRDefault="00521263" w:rsidP="0056403F">
            <w:pPr>
              <w:widowControl w:val="0"/>
              <w:jc w:val="both"/>
              <w:rPr>
                <w:rFonts w:ascii="Arial" w:hAnsi="Arial" w:cs="Arial"/>
                <w:noProof/>
              </w:rPr>
            </w:pPr>
            <w:r w:rsidRPr="00295FB0">
              <w:rPr>
                <w:rFonts w:ascii="Arial" w:hAnsi="Arial" w:cs="Arial"/>
                <w:noProof/>
              </w:rPr>
              <w:t>Representante a la Cámara</w:t>
            </w:r>
            <w:r>
              <w:rPr>
                <w:rFonts w:ascii="Arial" w:hAnsi="Arial" w:cs="Arial"/>
                <w:noProof/>
              </w:rPr>
              <w:t xml:space="preserve"> por Caldas</w:t>
            </w:r>
          </w:p>
          <w:p w14:paraId="489DC89D" w14:textId="77777777" w:rsidR="00521263" w:rsidRDefault="00521263" w:rsidP="0056403F">
            <w:pPr>
              <w:widowControl w:val="0"/>
              <w:jc w:val="both"/>
              <w:rPr>
                <w:rFonts w:ascii="Arial" w:hAnsi="Arial" w:cs="Arial"/>
                <w:noProof/>
              </w:rPr>
            </w:pPr>
            <w:r>
              <w:rPr>
                <w:rFonts w:ascii="Arial" w:hAnsi="Arial" w:cs="Arial"/>
                <w:noProof/>
              </w:rPr>
              <w:t>Partido Liberal</w:t>
            </w:r>
          </w:p>
          <w:p w14:paraId="6826160F" w14:textId="77777777" w:rsidR="00521263" w:rsidRDefault="00521263" w:rsidP="0056403F">
            <w:pPr>
              <w:widowControl w:val="0"/>
              <w:jc w:val="both"/>
              <w:rPr>
                <w:rFonts w:ascii="Arial" w:eastAsia="Arial" w:hAnsi="Arial" w:cs="Arial"/>
                <w:b/>
              </w:rPr>
            </w:pPr>
          </w:p>
        </w:tc>
        <w:tc>
          <w:tcPr>
            <w:tcW w:w="4414" w:type="dxa"/>
          </w:tcPr>
          <w:p w14:paraId="1829344A" w14:textId="77777777" w:rsidR="00521263" w:rsidRDefault="00521263" w:rsidP="0056403F">
            <w:pPr>
              <w:widowControl w:val="0"/>
              <w:jc w:val="both"/>
              <w:rPr>
                <w:rFonts w:ascii="Arial" w:eastAsia="Arial" w:hAnsi="Arial" w:cs="Arial"/>
                <w:b/>
              </w:rPr>
            </w:pPr>
          </w:p>
          <w:p w14:paraId="7FC7B181" w14:textId="76CF5B8F" w:rsidR="00521263" w:rsidRDefault="00521263" w:rsidP="0056403F">
            <w:pPr>
              <w:widowControl w:val="0"/>
              <w:jc w:val="both"/>
              <w:rPr>
                <w:rFonts w:ascii="Arial" w:eastAsia="Arial" w:hAnsi="Arial" w:cs="Arial"/>
                <w:b/>
              </w:rPr>
            </w:pPr>
          </w:p>
          <w:p w14:paraId="0BF861F5" w14:textId="40AE68EF" w:rsidR="00521263" w:rsidRDefault="00521263" w:rsidP="0056403F">
            <w:pPr>
              <w:widowControl w:val="0"/>
              <w:jc w:val="both"/>
              <w:rPr>
                <w:rFonts w:ascii="Arial" w:eastAsia="Arial" w:hAnsi="Arial" w:cs="Arial"/>
                <w:b/>
              </w:rPr>
            </w:pPr>
          </w:p>
          <w:p w14:paraId="7DFC6E64" w14:textId="77777777" w:rsidR="00521263" w:rsidRDefault="00521263" w:rsidP="0056403F">
            <w:pPr>
              <w:widowControl w:val="0"/>
              <w:jc w:val="both"/>
              <w:rPr>
                <w:rFonts w:ascii="Arial" w:eastAsia="Arial" w:hAnsi="Arial" w:cs="Arial"/>
                <w:b/>
              </w:rPr>
            </w:pPr>
          </w:p>
          <w:p w14:paraId="2AF18BAA" w14:textId="77777777" w:rsidR="00521263" w:rsidRDefault="00521263" w:rsidP="0056403F">
            <w:pPr>
              <w:widowControl w:val="0"/>
              <w:jc w:val="both"/>
              <w:rPr>
                <w:rFonts w:ascii="Arial" w:eastAsia="Arial" w:hAnsi="Arial" w:cs="Arial"/>
                <w:b/>
              </w:rPr>
            </w:pPr>
          </w:p>
          <w:p w14:paraId="0F87BE85" w14:textId="77777777" w:rsidR="00521263" w:rsidRDefault="00521263" w:rsidP="0056403F">
            <w:pPr>
              <w:widowControl w:val="0"/>
              <w:jc w:val="both"/>
              <w:rPr>
                <w:rFonts w:ascii="Arial" w:hAnsi="Arial" w:cs="Arial"/>
                <w:b/>
                <w:bCs/>
                <w:noProof/>
              </w:rPr>
            </w:pPr>
            <w:r>
              <w:rPr>
                <w:rFonts w:ascii="Arial" w:hAnsi="Arial" w:cs="Arial"/>
                <w:b/>
                <w:bCs/>
                <w:noProof/>
              </w:rPr>
              <w:t>JOHN EDGAR PÉREZ ROJAS</w:t>
            </w:r>
          </w:p>
          <w:p w14:paraId="65A4ABE9" w14:textId="77777777" w:rsidR="00521263" w:rsidRDefault="00521263" w:rsidP="0056403F">
            <w:pPr>
              <w:widowControl w:val="0"/>
              <w:jc w:val="both"/>
              <w:rPr>
                <w:rFonts w:ascii="Arial" w:hAnsi="Arial" w:cs="Arial"/>
                <w:noProof/>
              </w:rPr>
            </w:pPr>
            <w:r w:rsidRPr="00295FB0">
              <w:rPr>
                <w:rFonts w:ascii="Arial" w:hAnsi="Arial" w:cs="Arial"/>
                <w:noProof/>
              </w:rPr>
              <w:t>Representante a la Cámara</w:t>
            </w:r>
            <w:r>
              <w:rPr>
                <w:rFonts w:ascii="Arial" w:hAnsi="Arial" w:cs="Arial"/>
                <w:noProof/>
              </w:rPr>
              <w:t xml:space="preserve"> por Quindío</w:t>
            </w:r>
          </w:p>
          <w:p w14:paraId="7964014D" w14:textId="77777777" w:rsidR="00521263" w:rsidRDefault="00521263" w:rsidP="0056403F">
            <w:pPr>
              <w:widowControl w:val="0"/>
              <w:jc w:val="both"/>
              <w:rPr>
                <w:rFonts w:ascii="Arial" w:eastAsia="Arial" w:hAnsi="Arial" w:cs="Arial"/>
                <w:b/>
              </w:rPr>
            </w:pPr>
            <w:r>
              <w:rPr>
                <w:rFonts w:ascii="Arial" w:hAnsi="Arial" w:cs="Arial"/>
                <w:noProof/>
              </w:rPr>
              <w:t>Partido Cambio Radical</w:t>
            </w:r>
          </w:p>
        </w:tc>
      </w:tr>
      <w:tr w:rsidR="00521263" w14:paraId="45C669BD" w14:textId="77777777" w:rsidTr="0056403F">
        <w:tc>
          <w:tcPr>
            <w:tcW w:w="4414" w:type="dxa"/>
          </w:tcPr>
          <w:p w14:paraId="7B3155B7" w14:textId="77777777" w:rsidR="00521263" w:rsidRDefault="00521263" w:rsidP="0056403F">
            <w:pPr>
              <w:widowControl w:val="0"/>
              <w:jc w:val="both"/>
              <w:rPr>
                <w:rFonts w:ascii="Arial" w:eastAsia="Arial" w:hAnsi="Arial" w:cs="Arial"/>
                <w:b/>
              </w:rPr>
            </w:pPr>
          </w:p>
          <w:p w14:paraId="2EB23DB9" w14:textId="77777777" w:rsidR="00521263" w:rsidRDefault="00521263" w:rsidP="0056403F">
            <w:pPr>
              <w:widowControl w:val="0"/>
              <w:jc w:val="both"/>
              <w:rPr>
                <w:rFonts w:ascii="Arial" w:eastAsia="Arial" w:hAnsi="Arial" w:cs="Arial"/>
                <w:b/>
              </w:rPr>
            </w:pPr>
          </w:p>
          <w:p w14:paraId="06F6BFF2" w14:textId="77777777" w:rsidR="00521263" w:rsidRDefault="00521263" w:rsidP="0056403F">
            <w:pPr>
              <w:widowControl w:val="0"/>
              <w:jc w:val="both"/>
              <w:rPr>
                <w:rFonts w:ascii="Arial" w:eastAsia="Arial" w:hAnsi="Arial" w:cs="Arial"/>
                <w:b/>
              </w:rPr>
            </w:pPr>
          </w:p>
          <w:p w14:paraId="432E634E" w14:textId="77777777" w:rsidR="00521263" w:rsidRDefault="00521263" w:rsidP="0056403F">
            <w:pPr>
              <w:widowControl w:val="0"/>
              <w:jc w:val="both"/>
              <w:rPr>
                <w:rFonts w:ascii="Arial" w:eastAsia="Arial" w:hAnsi="Arial" w:cs="Arial"/>
                <w:b/>
              </w:rPr>
            </w:pPr>
          </w:p>
          <w:p w14:paraId="65A4909C" w14:textId="77777777" w:rsidR="00521263" w:rsidRDefault="00521263" w:rsidP="0056403F">
            <w:pPr>
              <w:widowControl w:val="0"/>
              <w:jc w:val="both"/>
              <w:rPr>
                <w:rFonts w:ascii="Arial" w:eastAsia="Arial" w:hAnsi="Arial" w:cs="Arial"/>
                <w:b/>
              </w:rPr>
            </w:pPr>
          </w:p>
          <w:p w14:paraId="754C9260" w14:textId="77777777" w:rsidR="00521263" w:rsidRDefault="00521263" w:rsidP="0056403F">
            <w:pPr>
              <w:widowControl w:val="0"/>
              <w:jc w:val="both"/>
              <w:rPr>
                <w:rFonts w:ascii="Arial" w:hAnsi="Arial" w:cs="Arial"/>
                <w:noProof/>
              </w:rPr>
            </w:pPr>
            <w:r w:rsidRPr="00295FB0">
              <w:rPr>
                <w:rFonts w:ascii="Arial" w:hAnsi="Arial" w:cs="Arial"/>
                <w:noProof/>
              </w:rPr>
              <w:t>Representante a la Cámara</w:t>
            </w:r>
          </w:p>
          <w:p w14:paraId="159867AF" w14:textId="77777777" w:rsidR="00521263" w:rsidRDefault="00521263" w:rsidP="0056403F">
            <w:pPr>
              <w:widowControl w:val="0"/>
              <w:jc w:val="both"/>
              <w:rPr>
                <w:rFonts w:ascii="Arial" w:eastAsia="Arial" w:hAnsi="Arial" w:cs="Arial"/>
                <w:b/>
              </w:rPr>
            </w:pPr>
          </w:p>
        </w:tc>
        <w:tc>
          <w:tcPr>
            <w:tcW w:w="4414" w:type="dxa"/>
          </w:tcPr>
          <w:p w14:paraId="12CE7354" w14:textId="77777777" w:rsidR="00521263" w:rsidRDefault="00521263" w:rsidP="0056403F">
            <w:pPr>
              <w:widowControl w:val="0"/>
              <w:jc w:val="both"/>
              <w:rPr>
                <w:rFonts w:ascii="Arial" w:hAnsi="Arial" w:cs="Arial"/>
                <w:noProof/>
              </w:rPr>
            </w:pPr>
          </w:p>
          <w:p w14:paraId="152B0D53" w14:textId="77777777" w:rsidR="00521263" w:rsidRDefault="00521263" w:rsidP="0056403F">
            <w:pPr>
              <w:widowControl w:val="0"/>
              <w:jc w:val="both"/>
              <w:rPr>
                <w:rFonts w:ascii="Arial" w:hAnsi="Arial" w:cs="Arial"/>
                <w:noProof/>
              </w:rPr>
            </w:pPr>
          </w:p>
          <w:p w14:paraId="2FAAD849" w14:textId="77777777" w:rsidR="00521263" w:rsidRDefault="00521263" w:rsidP="0056403F">
            <w:pPr>
              <w:widowControl w:val="0"/>
              <w:jc w:val="both"/>
              <w:rPr>
                <w:rFonts w:ascii="Arial" w:hAnsi="Arial" w:cs="Arial"/>
                <w:noProof/>
              </w:rPr>
            </w:pPr>
          </w:p>
          <w:p w14:paraId="483825A9" w14:textId="77777777" w:rsidR="00521263" w:rsidRDefault="00521263" w:rsidP="0056403F">
            <w:pPr>
              <w:widowControl w:val="0"/>
              <w:jc w:val="both"/>
              <w:rPr>
                <w:rFonts w:ascii="Arial" w:hAnsi="Arial" w:cs="Arial"/>
                <w:noProof/>
              </w:rPr>
            </w:pPr>
          </w:p>
          <w:p w14:paraId="2D09A6A1" w14:textId="77777777" w:rsidR="00521263" w:rsidRDefault="00521263" w:rsidP="0056403F">
            <w:pPr>
              <w:widowControl w:val="0"/>
              <w:jc w:val="both"/>
              <w:rPr>
                <w:rFonts w:ascii="Arial" w:hAnsi="Arial" w:cs="Arial"/>
                <w:noProof/>
              </w:rPr>
            </w:pPr>
          </w:p>
          <w:p w14:paraId="664A26FB" w14:textId="77777777" w:rsidR="00521263" w:rsidRDefault="00521263" w:rsidP="0056403F">
            <w:pPr>
              <w:widowControl w:val="0"/>
              <w:jc w:val="both"/>
              <w:rPr>
                <w:rFonts w:ascii="Arial" w:eastAsia="Arial" w:hAnsi="Arial" w:cs="Arial"/>
                <w:b/>
              </w:rPr>
            </w:pPr>
            <w:r w:rsidRPr="00295FB0">
              <w:rPr>
                <w:rFonts w:ascii="Arial" w:hAnsi="Arial" w:cs="Arial"/>
                <w:noProof/>
              </w:rPr>
              <w:t>Representante a la Cámara</w:t>
            </w:r>
          </w:p>
        </w:tc>
      </w:tr>
    </w:tbl>
    <w:p w14:paraId="7AF0D287" w14:textId="77777777" w:rsidR="00521263" w:rsidRDefault="00521263" w:rsidP="004B7199">
      <w:pPr>
        <w:spacing w:after="0" w:line="240" w:lineRule="auto"/>
        <w:jc w:val="both"/>
        <w:rPr>
          <w:rFonts w:ascii="Arial" w:eastAsia="Arial" w:hAnsi="Arial" w:cs="Arial"/>
        </w:rPr>
      </w:pPr>
    </w:p>
    <w:p w14:paraId="5151585F" w14:textId="210635F7" w:rsidR="000B08B6" w:rsidRDefault="000B08B6" w:rsidP="004B7199">
      <w:pPr>
        <w:spacing w:after="0" w:line="240" w:lineRule="auto"/>
        <w:jc w:val="both"/>
        <w:rPr>
          <w:rFonts w:ascii="Arial" w:eastAsia="Arial" w:hAnsi="Arial" w:cs="Arial"/>
        </w:rPr>
      </w:pPr>
    </w:p>
    <w:p w14:paraId="06511642" w14:textId="77777777" w:rsidR="000B08B6" w:rsidRPr="00295FB0" w:rsidRDefault="000B08B6" w:rsidP="004B7199">
      <w:pPr>
        <w:spacing w:after="0" w:line="240" w:lineRule="auto"/>
        <w:jc w:val="both"/>
        <w:rPr>
          <w:rFonts w:ascii="Arial" w:eastAsia="Arial" w:hAnsi="Arial" w:cs="Arial"/>
        </w:rPr>
      </w:pPr>
    </w:p>
    <w:p w14:paraId="54A02034" w14:textId="184A56CB" w:rsidR="004B7199" w:rsidRDefault="004B7199" w:rsidP="004B7199">
      <w:pPr>
        <w:spacing w:after="0" w:line="240" w:lineRule="auto"/>
        <w:jc w:val="both"/>
        <w:rPr>
          <w:rFonts w:ascii="Arial" w:eastAsia="Arial" w:hAnsi="Arial" w:cs="Arial"/>
          <w:b/>
          <w:noProof/>
        </w:rPr>
      </w:pPr>
    </w:p>
    <w:p w14:paraId="76F05E6B" w14:textId="179939DC" w:rsidR="000B08B6" w:rsidRDefault="000B08B6" w:rsidP="004B7199">
      <w:pPr>
        <w:spacing w:after="0" w:line="240" w:lineRule="auto"/>
        <w:jc w:val="both"/>
        <w:rPr>
          <w:rFonts w:ascii="Arial" w:eastAsia="Arial" w:hAnsi="Arial" w:cs="Arial"/>
          <w:b/>
          <w:noProof/>
        </w:rPr>
      </w:pPr>
    </w:p>
    <w:p w14:paraId="6C4D6A10" w14:textId="0CA58D38" w:rsidR="000B08B6" w:rsidRDefault="000B08B6" w:rsidP="004B7199">
      <w:pPr>
        <w:spacing w:after="0" w:line="240" w:lineRule="auto"/>
        <w:jc w:val="both"/>
        <w:rPr>
          <w:rFonts w:ascii="Arial" w:eastAsia="Arial" w:hAnsi="Arial" w:cs="Arial"/>
          <w:b/>
          <w:noProof/>
        </w:rPr>
      </w:pPr>
    </w:p>
    <w:p w14:paraId="4627644D" w14:textId="77839D66" w:rsidR="000B08B6" w:rsidRDefault="000B08B6" w:rsidP="004B7199">
      <w:pPr>
        <w:spacing w:after="0" w:line="240" w:lineRule="auto"/>
        <w:jc w:val="both"/>
        <w:rPr>
          <w:rFonts w:ascii="Arial" w:eastAsia="Arial" w:hAnsi="Arial" w:cs="Arial"/>
          <w:b/>
          <w:noProof/>
        </w:rPr>
      </w:pPr>
    </w:p>
    <w:p w14:paraId="0F3A3BA2" w14:textId="44A51501" w:rsidR="000B08B6" w:rsidRDefault="000B08B6" w:rsidP="004B7199">
      <w:pPr>
        <w:spacing w:after="0" w:line="240" w:lineRule="auto"/>
        <w:jc w:val="both"/>
        <w:rPr>
          <w:rFonts w:ascii="Arial" w:eastAsia="Arial" w:hAnsi="Arial" w:cs="Arial"/>
          <w:b/>
          <w:noProof/>
        </w:rPr>
      </w:pPr>
    </w:p>
    <w:p w14:paraId="0C23A181" w14:textId="5B696B06" w:rsidR="000B08B6" w:rsidRDefault="000B08B6" w:rsidP="004B7199">
      <w:pPr>
        <w:spacing w:after="0" w:line="240" w:lineRule="auto"/>
        <w:jc w:val="both"/>
        <w:rPr>
          <w:rFonts w:ascii="Arial" w:eastAsia="Arial" w:hAnsi="Arial" w:cs="Arial"/>
          <w:b/>
          <w:noProof/>
        </w:rPr>
      </w:pPr>
    </w:p>
    <w:p w14:paraId="763BB891" w14:textId="3DF4A1D8" w:rsidR="000B08B6" w:rsidRDefault="000B08B6" w:rsidP="004B7199">
      <w:pPr>
        <w:spacing w:after="0" w:line="240" w:lineRule="auto"/>
        <w:jc w:val="both"/>
        <w:rPr>
          <w:rFonts w:ascii="Arial" w:eastAsia="Arial" w:hAnsi="Arial" w:cs="Arial"/>
          <w:b/>
          <w:noProof/>
        </w:rPr>
      </w:pPr>
    </w:p>
    <w:p w14:paraId="6CF1B7C7" w14:textId="3AE37CB7" w:rsidR="000B08B6" w:rsidRDefault="000B08B6" w:rsidP="004B7199">
      <w:pPr>
        <w:spacing w:after="0" w:line="240" w:lineRule="auto"/>
        <w:jc w:val="both"/>
        <w:rPr>
          <w:rFonts w:ascii="Arial" w:eastAsia="Arial" w:hAnsi="Arial" w:cs="Arial"/>
          <w:b/>
          <w:noProof/>
        </w:rPr>
      </w:pPr>
    </w:p>
    <w:p w14:paraId="4434492E" w14:textId="35938816" w:rsidR="000B08B6" w:rsidRDefault="000B08B6" w:rsidP="004B7199">
      <w:pPr>
        <w:spacing w:after="0" w:line="240" w:lineRule="auto"/>
        <w:jc w:val="both"/>
        <w:rPr>
          <w:rFonts w:ascii="Arial" w:eastAsia="Arial" w:hAnsi="Arial" w:cs="Arial"/>
          <w:b/>
          <w:noProof/>
        </w:rPr>
      </w:pPr>
    </w:p>
    <w:p w14:paraId="77D87181" w14:textId="65EEF73C" w:rsidR="000B08B6" w:rsidRDefault="000B08B6" w:rsidP="004B7199">
      <w:pPr>
        <w:spacing w:after="0" w:line="240" w:lineRule="auto"/>
        <w:jc w:val="both"/>
        <w:rPr>
          <w:rFonts w:ascii="Arial" w:eastAsia="Arial" w:hAnsi="Arial" w:cs="Arial"/>
          <w:b/>
          <w:noProof/>
        </w:rPr>
      </w:pPr>
    </w:p>
    <w:p w14:paraId="1B8FA73E" w14:textId="1649F95D" w:rsidR="000B08B6" w:rsidRDefault="000B08B6" w:rsidP="004B7199">
      <w:pPr>
        <w:spacing w:after="0" w:line="240" w:lineRule="auto"/>
        <w:jc w:val="both"/>
        <w:rPr>
          <w:rFonts w:ascii="Arial" w:eastAsia="Arial" w:hAnsi="Arial" w:cs="Arial"/>
          <w:b/>
          <w:noProof/>
        </w:rPr>
      </w:pPr>
    </w:p>
    <w:p w14:paraId="2EF0193D" w14:textId="69CE2883" w:rsidR="000B08B6" w:rsidRDefault="000B08B6" w:rsidP="004B7199">
      <w:pPr>
        <w:spacing w:after="0" w:line="240" w:lineRule="auto"/>
        <w:jc w:val="both"/>
        <w:rPr>
          <w:rFonts w:ascii="Arial" w:eastAsia="Arial" w:hAnsi="Arial" w:cs="Arial"/>
          <w:b/>
          <w:noProof/>
        </w:rPr>
      </w:pPr>
    </w:p>
    <w:p w14:paraId="24F52812" w14:textId="52B26677" w:rsidR="000B08B6" w:rsidRDefault="000B08B6" w:rsidP="004B7199">
      <w:pPr>
        <w:spacing w:after="0" w:line="240" w:lineRule="auto"/>
        <w:jc w:val="both"/>
        <w:rPr>
          <w:rFonts w:ascii="Arial" w:eastAsia="Arial" w:hAnsi="Arial" w:cs="Arial"/>
          <w:b/>
          <w:noProof/>
        </w:rPr>
      </w:pPr>
    </w:p>
    <w:p w14:paraId="2111D44D" w14:textId="19ACF5B7" w:rsidR="000B08B6" w:rsidRDefault="000B08B6" w:rsidP="004B7199">
      <w:pPr>
        <w:spacing w:after="0" w:line="240" w:lineRule="auto"/>
        <w:jc w:val="both"/>
        <w:rPr>
          <w:rFonts w:ascii="Arial" w:eastAsia="Arial" w:hAnsi="Arial" w:cs="Arial"/>
          <w:b/>
          <w:noProof/>
        </w:rPr>
      </w:pPr>
    </w:p>
    <w:p w14:paraId="1B5B2142" w14:textId="00D9BB09" w:rsidR="000B08B6" w:rsidRDefault="000B08B6" w:rsidP="004B7199">
      <w:pPr>
        <w:spacing w:after="0" w:line="240" w:lineRule="auto"/>
        <w:jc w:val="both"/>
        <w:rPr>
          <w:rFonts w:ascii="Arial" w:eastAsia="Arial" w:hAnsi="Arial" w:cs="Arial"/>
          <w:b/>
          <w:noProof/>
        </w:rPr>
      </w:pPr>
    </w:p>
    <w:p w14:paraId="3BE8EE8F" w14:textId="4EAB8B73" w:rsidR="000B08B6" w:rsidRDefault="000B08B6" w:rsidP="004B7199">
      <w:pPr>
        <w:spacing w:after="0" w:line="240" w:lineRule="auto"/>
        <w:jc w:val="both"/>
        <w:rPr>
          <w:rFonts w:ascii="Arial" w:eastAsia="Arial" w:hAnsi="Arial" w:cs="Arial"/>
          <w:b/>
          <w:noProof/>
        </w:rPr>
      </w:pPr>
    </w:p>
    <w:p w14:paraId="26119FEF" w14:textId="454FDF18" w:rsidR="000B08B6" w:rsidRDefault="000B08B6" w:rsidP="004B7199">
      <w:pPr>
        <w:spacing w:after="0" w:line="240" w:lineRule="auto"/>
        <w:jc w:val="both"/>
        <w:rPr>
          <w:rFonts w:ascii="Arial" w:eastAsia="Arial" w:hAnsi="Arial" w:cs="Arial"/>
          <w:b/>
          <w:noProof/>
        </w:rPr>
      </w:pPr>
    </w:p>
    <w:p w14:paraId="242E7975" w14:textId="6B21B897" w:rsidR="000B08B6" w:rsidRDefault="000B08B6" w:rsidP="004B7199">
      <w:pPr>
        <w:spacing w:after="0" w:line="240" w:lineRule="auto"/>
        <w:jc w:val="both"/>
        <w:rPr>
          <w:rFonts w:ascii="Arial" w:eastAsia="Arial" w:hAnsi="Arial" w:cs="Arial"/>
          <w:b/>
          <w:noProof/>
        </w:rPr>
      </w:pPr>
    </w:p>
    <w:p w14:paraId="07B37B89" w14:textId="4766F515" w:rsidR="000B08B6" w:rsidRDefault="000B08B6" w:rsidP="004B7199">
      <w:pPr>
        <w:spacing w:after="0" w:line="240" w:lineRule="auto"/>
        <w:jc w:val="both"/>
        <w:rPr>
          <w:rFonts w:ascii="Arial" w:eastAsia="Arial" w:hAnsi="Arial" w:cs="Arial"/>
          <w:b/>
          <w:noProof/>
        </w:rPr>
      </w:pPr>
    </w:p>
    <w:p w14:paraId="53D4FF91" w14:textId="4F5BCEF1" w:rsidR="000B08B6" w:rsidRDefault="000B08B6" w:rsidP="004B7199">
      <w:pPr>
        <w:spacing w:after="0" w:line="240" w:lineRule="auto"/>
        <w:jc w:val="both"/>
        <w:rPr>
          <w:rFonts w:ascii="Arial" w:eastAsia="Arial" w:hAnsi="Arial" w:cs="Arial"/>
          <w:b/>
          <w:noProof/>
        </w:rPr>
      </w:pPr>
    </w:p>
    <w:p w14:paraId="101ED436" w14:textId="5DEDA6E0" w:rsidR="000B08B6" w:rsidRDefault="000B08B6" w:rsidP="004B7199">
      <w:pPr>
        <w:spacing w:after="0" w:line="240" w:lineRule="auto"/>
        <w:jc w:val="both"/>
        <w:rPr>
          <w:rFonts w:ascii="Arial" w:eastAsia="Arial" w:hAnsi="Arial" w:cs="Arial"/>
          <w:b/>
          <w:noProof/>
        </w:rPr>
      </w:pPr>
    </w:p>
    <w:p w14:paraId="0127D698" w14:textId="233A4C13" w:rsidR="000B08B6" w:rsidRDefault="000B08B6" w:rsidP="004B7199">
      <w:pPr>
        <w:spacing w:after="0" w:line="240" w:lineRule="auto"/>
        <w:jc w:val="both"/>
        <w:rPr>
          <w:rFonts w:ascii="Arial" w:eastAsia="Arial" w:hAnsi="Arial" w:cs="Arial"/>
          <w:b/>
          <w:noProof/>
        </w:rPr>
      </w:pPr>
    </w:p>
    <w:p w14:paraId="0E854B99" w14:textId="4A7BA4A5" w:rsidR="000B08B6" w:rsidRDefault="000B08B6" w:rsidP="004B7199">
      <w:pPr>
        <w:spacing w:after="0" w:line="240" w:lineRule="auto"/>
        <w:jc w:val="both"/>
        <w:rPr>
          <w:rFonts w:ascii="Arial" w:eastAsia="Arial" w:hAnsi="Arial" w:cs="Arial"/>
          <w:b/>
          <w:noProof/>
        </w:rPr>
      </w:pPr>
    </w:p>
    <w:p w14:paraId="0468393E" w14:textId="2D517935" w:rsidR="000B08B6" w:rsidRDefault="000B08B6" w:rsidP="004B7199">
      <w:pPr>
        <w:spacing w:after="0" w:line="240" w:lineRule="auto"/>
        <w:jc w:val="both"/>
        <w:rPr>
          <w:rFonts w:ascii="Arial" w:eastAsia="Arial" w:hAnsi="Arial" w:cs="Arial"/>
          <w:b/>
          <w:noProof/>
        </w:rPr>
      </w:pPr>
    </w:p>
    <w:p w14:paraId="29A3B2AF" w14:textId="212C22E7" w:rsidR="000B08B6" w:rsidRDefault="000B08B6" w:rsidP="004B7199">
      <w:pPr>
        <w:spacing w:after="0" w:line="240" w:lineRule="auto"/>
        <w:jc w:val="both"/>
        <w:rPr>
          <w:rFonts w:ascii="Arial" w:eastAsia="Arial" w:hAnsi="Arial" w:cs="Arial"/>
          <w:b/>
          <w:noProof/>
        </w:rPr>
      </w:pPr>
    </w:p>
    <w:p w14:paraId="3543B18A" w14:textId="314F0EEC" w:rsidR="000B08B6" w:rsidRDefault="000B08B6" w:rsidP="004B7199">
      <w:pPr>
        <w:spacing w:after="0" w:line="240" w:lineRule="auto"/>
        <w:jc w:val="both"/>
        <w:rPr>
          <w:rFonts w:ascii="Arial" w:eastAsia="Arial" w:hAnsi="Arial" w:cs="Arial"/>
          <w:b/>
          <w:noProof/>
        </w:rPr>
      </w:pPr>
    </w:p>
    <w:p w14:paraId="40FC3BF7" w14:textId="1C022630" w:rsidR="000B08B6" w:rsidRDefault="000B08B6" w:rsidP="004B7199">
      <w:pPr>
        <w:spacing w:after="0" w:line="240" w:lineRule="auto"/>
        <w:jc w:val="both"/>
        <w:rPr>
          <w:rFonts w:ascii="Arial" w:eastAsia="Arial" w:hAnsi="Arial" w:cs="Arial"/>
          <w:b/>
          <w:noProof/>
        </w:rPr>
      </w:pPr>
    </w:p>
    <w:p w14:paraId="197FC32D" w14:textId="2CB8F77C" w:rsidR="000B08B6" w:rsidRDefault="000B08B6" w:rsidP="004B7199">
      <w:pPr>
        <w:spacing w:after="0" w:line="240" w:lineRule="auto"/>
        <w:jc w:val="both"/>
        <w:rPr>
          <w:rFonts w:ascii="Arial" w:eastAsia="Arial" w:hAnsi="Arial" w:cs="Arial"/>
          <w:b/>
          <w:noProof/>
        </w:rPr>
      </w:pPr>
    </w:p>
    <w:p w14:paraId="4EFB24DD" w14:textId="26591A5C" w:rsidR="000B08B6" w:rsidRDefault="000B08B6" w:rsidP="004B7199">
      <w:pPr>
        <w:spacing w:after="0" w:line="240" w:lineRule="auto"/>
        <w:jc w:val="both"/>
        <w:rPr>
          <w:rFonts w:ascii="Arial" w:eastAsia="Arial" w:hAnsi="Arial" w:cs="Arial"/>
          <w:b/>
          <w:noProof/>
        </w:rPr>
      </w:pPr>
    </w:p>
    <w:p w14:paraId="43551065" w14:textId="08E22052" w:rsidR="000B08B6" w:rsidRDefault="000B08B6" w:rsidP="004B7199">
      <w:pPr>
        <w:spacing w:after="0" w:line="240" w:lineRule="auto"/>
        <w:jc w:val="both"/>
        <w:rPr>
          <w:rFonts w:ascii="Arial" w:eastAsia="Arial" w:hAnsi="Arial" w:cs="Arial"/>
          <w:b/>
          <w:noProof/>
        </w:rPr>
      </w:pPr>
    </w:p>
    <w:p w14:paraId="65FEB218" w14:textId="12CE3FD3" w:rsidR="000B08B6" w:rsidRDefault="000B08B6" w:rsidP="004B7199">
      <w:pPr>
        <w:spacing w:after="0" w:line="240" w:lineRule="auto"/>
        <w:jc w:val="both"/>
        <w:rPr>
          <w:rFonts w:ascii="Arial" w:eastAsia="Arial" w:hAnsi="Arial" w:cs="Arial"/>
          <w:b/>
          <w:noProof/>
        </w:rPr>
      </w:pPr>
    </w:p>
    <w:p w14:paraId="0D732EFD" w14:textId="724959AC" w:rsidR="000B08B6" w:rsidRDefault="000B08B6" w:rsidP="004B7199">
      <w:pPr>
        <w:spacing w:after="0" w:line="240" w:lineRule="auto"/>
        <w:jc w:val="both"/>
        <w:rPr>
          <w:rFonts w:ascii="Arial" w:eastAsia="Arial" w:hAnsi="Arial" w:cs="Arial"/>
          <w:b/>
          <w:noProof/>
        </w:rPr>
      </w:pPr>
    </w:p>
    <w:p w14:paraId="030200D4" w14:textId="2CFD6B53" w:rsidR="000B08B6" w:rsidRDefault="000B08B6" w:rsidP="004B7199">
      <w:pPr>
        <w:spacing w:after="0" w:line="240" w:lineRule="auto"/>
        <w:jc w:val="both"/>
        <w:rPr>
          <w:rFonts w:ascii="Arial" w:eastAsia="Arial" w:hAnsi="Arial" w:cs="Arial"/>
          <w:b/>
          <w:noProof/>
        </w:rPr>
      </w:pPr>
    </w:p>
    <w:p w14:paraId="110B1D4E" w14:textId="2797437B" w:rsidR="000B08B6" w:rsidRDefault="000B08B6" w:rsidP="004B7199">
      <w:pPr>
        <w:spacing w:after="0" w:line="240" w:lineRule="auto"/>
        <w:jc w:val="both"/>
        <w:rPr>
          <w:rFonts w:ascii="Arial" w:eastAsia="Arial" w:hAnsi="Arial" w:cs="Arial"/>
          <w:b/>
          <w:noProof/>
        </w:rPr>
      </w:pPr>
    </w:p>
    <w:p w14:paraId="71048C00" w14:textId="2A47ABF8" w:rsidR="000B08B6" w:rsidRDefault="000B08B6" w:rsidP="004B7199">
      <w:pPr>
        <w:spacing w:after="0" w:line="240" w:lineRule="auto"/>
        <w:jc w:val="both"/>
        <w:rPr>
          <w:rFonts w:ascii="Arial" w:eastAsia="Arial" w:hAnsi="Arial" w:cs="Arial"/>
          <w:b/>
          <w:noProof/>
        </w:rPr>
      </w:pPr>
    </w:p>
    <w:p w14:paraId="1A9CFFF2" w14:textId="77777777" w:rsidR="000B08B6" w:rsidRDefault="000B08B6" w:rsidP="004B7199">
      <w:pPr>
        <w:spacing w:after="0" w:line="240" w:lineRule="auto"/>
        <w:jc w:val="both"/>
        <w:rPr>
          <w:rFonts w:ascii="Arial" w:eastAsia="Arial" w:hAnsi="Arial" w:cs="Arial"/>
          <w:b/>
          <w:noProof/>
        </w:rPr>
      </w:pPr>
    </w:p>
    <w:p w14:paraId="63E36AB9" w14:textId="1C0AD9CC" w:rsidR="00CD457B" w:rsidRPr="00295FB0" w:rsidRDefault="002D79FA" w:rsidP="007D7FC5">
      <w:pPr>
        <w:numPr>
          <w:ilvl w:val="0"/>
          <w:numId w:val="3"/>
        </w:numPr>
        <w:pBdr>
          <w:top w:val="nil"/>
          <w:left w:val="nil"/>
          <w:bottom w:val="nil"/>
          <w:right w:val="nil"/>
          <w:between w:val="nil"/>
        </w:pBdr>
        <w:tabs>
          <w:tab w:val="left" w:pos="851"/>
        </w:tabs>
        <w:spacing w:after="0" w:line="240" w:lineRule="auto"/>
        <w:ind w:left="567" w:firstLine="0"/>
        <w:jc w:val="both"/>
        <w:rPr>
          <w:rFonts w:ascii="Arial" w:eastAsia="Arial" w:hAnsi="Arial" w:cs="Arial"/>
          <w:color w:val="000000"/>
        </w:rPr>
      </w:pPr>
      <w:r w:rsidRPr="00295FB0">
        <w:rPr>
          <w:rFonts w:ascii="Arial" w:eastAsia="Arial" w:hAnsi="Arial" w:cs="Arial"/>
          <w:b/>
          <w:color w:val="000000"/>
        </w:rPr>
        <w:t xml:space="preserve">OBJETO DEL PROYECTO DE LEY </w:t>
      </w:r>
    </w:p>
    <w:p w14:paraId="2682217C" w14:textId="77777777" w:rsidR="00CD457B" w:rsidRPr="00295FB0" w:rsidRDefault="00CD457B" w:rsidP="00C80394">
      <w:pPr>
        <w:spacing w:after="0" w:line="240" w:lineRule="auto"/>
        <w:jc w:val="both"/>
        <w:rPr>
          <w:rFonts w:ascii="Arial" w:eastAsia="Arial" w:hAnsi="Arial" w:cs="Arial"/>
        </w:rPr>
      </w:pPr>
    </w:p>
    <w:p w14:paraId="40BD68F2" w14:textId="5CDE4123" w:rsidR="00E04173" w:rsidRPr="00295FB0" w:rsidRDefault="002D79FA" w:rsidP="00DE4DCB">
      <w:pPr>
        <w:spacing w:after="0" w:line="240" w:lineRule="auto"/>
        <w:jc w:val="both"/>
        <w:rPr>
          <w:rFonts w:ascii="Arial" w:eastAsia="Arial" w:hAnsi="Arial" w:cs="Arial"/>
          <w:color w:val="000000"/>
        </w:rPr>
      </w:pPr>
      <w:r w:rsidRPr="00295FB0">
        <w:rPr>
          <w:rFonts w:ascii="Arial" w:eastAsia="Arial" w:hAnsi="Arial" w:cs="Arial"/>
        </w:rPr>
        <w:t>El</w:t>
      </w:r>
      <w:r w:rsidR="00C04A8C" w:rsidRPr="00295FB0">
        <w:rPr>
          <w:rFonts w:ascii="Arial" w:eastAsia="Arial" w:hAnsi="Arial" w:cs="Arial"/>
        </w:rPr>
        <w:t xml:space="preserve"> presente proyecto de ley busca </w:t>
      </w:r>
      <w:r w:rsidR="00295FB0" w:rsidRPr="00295FB0">
        <w:rPr>
          <w:rFonts w:ascii="Arial" w:eastAsia="Arial" w:hAnsi="Arial" w:cs="Arial"/>
        </w:rPr>
        <w:t xml:space="preserve">establecer exenciones de impuestos de carácter nacional y tributos aduaneros para la realización </w:t>
      </w:r>
      <w:r w:rsidR="00E04173" w:rsidRPr="00E04173">
        <w:rPr>
          <w:rFonts w:ascii="Arial" w:eastAsia="Arial" w:hAnsi="Arial" w:cs="Arial"/>
        </w:rPr>
        <w:t xml:space="preserve">de los XXII Juegos Deportivos Nacionales y VI Juegos Deportivos Paranacionales, Eje Cafetero 2023 </w:t>
      </w:r>
      <w:r w:rsidR="00632B88" w:rsidRPr="00632B88">
        <w:rPr>
          <w:rFonts w:ascii="Arial" w:eastAsia="Arial" w:hAnsi="Arial" w:cs="Arial"/>
          <w:color w:val="000000"/>
        </w:rPr>
        <w:t>CARLOS LLERAS</w:t>
      </w:r>
      <w:r w:rsidR="00632B88">
        <w:rPr>
          <w:rFonts w:ascii="Arial" w:eastAsia="Arial" w:hAnsi="Arial" w:cs="Arial"/>
          <w:color w:val="000000"/>
        </w:rPr>
        <w:t xml:space="preserve"> </w:t>
      </w:r>
      <w:r w:rsidR="00632B88" w:rsidRPr="00632B88">
        <w:rPr>
          <w:rFonts w:ascii="Arial" w:eastAsia="Arial" w:hAnsi="Arial" w:cs="Arial"/>
          <w:color w:val="000000"/>
        </w:rPr>
        <w:t>RESTREPO</w:t>
      </w:r>
      <w:r w:rsidR="00632B88" w:rsidRPr="00E04173">
        <w:rPr>
          <w:rFonts w:ascii="Arial" w:eastAsia="Arial" w:hAnsi="Arial" w:cs="Arial"/>
        </w:rPr>
        <w:t xml:space="preserve"> </w:t>
      </w:r>
      <w:r w:rsidR="00E04173" w:rsidRPr="00E04173">
        <w:rPr>
          <w:rFonts w:ascii="Arial" w:eastAsia="Arial" w:hAnsi="Arial" w:cs="Arial"/>
        </w:rPr>
        <w:t>y se dictan otras disposiciones”</w:t>
      </w:r>
      <w:r w:rsidR="00C048BB">
        <w:rPr>
          <w:rFonts w:ascii="Arial" w:eastAsia="Arial" w:hAnsi="Arial" w:cs="Arial"/>
        </w:rPr>
        <w:t xml:space="preserve">, con el fin de promover la participación en los mismos y </w:t>
      </w:r>
      <w:r w:rsidR="00DE4DCB">
        <w:rPr>
          <w:rFonts w:ascii="Arial" w:eastAsia="Arial" w:hAnsi="Arial" w:cs="Arial"/>
        </w:rPr>
        <w:t>a su vez,</w:t>
      </w:r>
      <w:r w:rsidR="00C048BB">
        <w:rPr>
          <w:rFonts w:ascii="Arial" w:eastAsia="Arial" w:hAnsi="Arial" w:cs="Arial"/>
        </w:rPr>
        <w:t xml:space="preserve"> incentivar el turismo de la región</w:t>
      </w:r>
      <w:r w:rsidR="00DE4DCB">
        <w:rPr>
          <w:rFonts w:ascii="Arial" w:eastAsia="Arial" w:hAnsi="Arial" w:cs="Arial"/>
        </w:rPr>
        <w:t xml:space="preserve"> y</w:t>
      </w:r>
      <w:r w:rsidR="00C048BB">
        <w:rPr>
          <w:rFonts w:ascii="Arial" w:eastAsia="Arial" w:hAnsi="Arial" w:cs="Arial"/>
        </w:rPr>
        <w:t xml:space="preserve"> beneficiar a las organizaciones y deportistas que acudan</w:t>
      </w:r>
      <w:r w:rsidR="00DE4DCB">
        <w:rPr>
          <w:rFonts w:ascii="Arial" w:eastAsia="Arial" w:hAnsi="Arial" w:cs="Arial"/>
        </w:rPr>
        <w:t xml:space="preserve"> a estos.</w:t>
      </w:r>
    </w:p>
    <w:p w14:paraId="203EF9B6" w14:textId="77777777" w:rsidR="00295FB0" w:rsidRPr="00295FB0" w:rsidRDefault="00295FB0" w:rsidP="00295FB0">
      <w:pPr>
        <w:spacing w:after="0" w:line="240" w:lineRule="auto"/>
        <w:jc w:val="both"/>
        <w:rPr>
          <w:rFonts w:ascii="Arial" w:eastAsia="Arial" w:hAnsi="Arial" w:cs="Arial"/>
        </w:rPr>
      </w:pPr>
    </w:p>
    <w:p w14:paraId="57B5A395" w14:textId="428845FD" w:rsidR="00CD457B" w:rsidRPr="00295FB0" w:rsidRDefault="002D79FA" w:rsidP="00C80394">
      <w:pPr>
        <w:pStyle w:val="Prrafodelista"/>
        <w:numPr>
          <w:ilvl w:val="0"/>
          <w:numId w:val="3"/>
        </w:numPr>
        <w:spacing w:after="0" w:line="240" w:lineRule="auto"/>
        <w:jc w:val="both"/>
        <w:rPr>
          <w:rFonts w:ascii="Arial" w:eastAsia="Arial" w:hAnsi="Arial" w:cs="Arial"/>
          <w:b/>
        </w:rPr>
      </w:pPr>
      <w:r w:rsidRPr="00295FB0">
        <w:rPr>
          <w:rFonts w:ascii="Arial" w:eastAsia="Arial" w:hAnsi="Arial" w:cs="Arial"/>
          <w:b/>
        </w:rPr>
        <w:t>EXPOSICIÓN DE MOTIVOS</w:t>
      </w:r>
    </w:p>
    <w:p w14:paraId="6E51700E" w14:textId="7A38BF96" w:rsidR="00CD457B" w:rsidRPr="00295FB0" w:rsidRDefault="00CD457B" w:rsidP="00C80394">
      <w:pPr>
        <w:tabs>
          <w:tab w:val="left" w:pos="3375"/>
        </w:tabs>
        <w:spacing w:after="0" w:line="240" w:lineRule="auto"/>
        <w:jc w:val="both"/>
        <w:rPr>
          <w:rFonts w:ascii="Arial" w:eastAsia="Arial" w:hAnsi="Arial" w:cs="Arial"/>
          <w:bCs/>
        </w:rPr>
      </w:pPr>
    </w:p>
    <w:p w14:paraId="6E1ACF9B" w14:textId="244EDB9D" w:rsidR="007D7FC5" w:rsidRPr="00295FB0" w:rsidRDefault="005663F8" w:rsidP="007D7FC5">
      <w:pPr>
        <w:pStyle w:val="Prrafodelista"/>
        <w:numPr>
          <w:ilvl w:val="1"/>
          <w:numId w:val="3"/>
        </w:numPr>
        <w:tabs>
          <w:tab w:val="left" w:pos="1418"/>
          <w:tab w:val="left" w:pos="3375"/>
        </w:tabs>
        <w:spacing w:after="0" w:line="240" w:lineRule="auto"/>
        <w:ind w:left="1134" w:firstLine="0"/>
        <w:jc w:val="both"/>
        <w:rPr>
          <w:rFonts w:ascii="Arial" w:eastAsia="Arial" w:hAnsi="Arial" w:cs="Arial"/>
          <w:b/>
        </w:rPr>
      </w:pPr>
      <w:r>
        <w:rPr>
          <w:rFonts w:ascii="Arial" w:eastAsia="Arial" w:hAnsi="Arial" w:cs="Arial"/>
          <w:b/>
        </w:rPr>
        <w:t>Eje cafetero</w:t>
      </w:r>
    </w:p>
    <w:p w14:paraId="1B152A3D" w14:textId="77777777" w:rsidR="009E6648" w:rsidRPr="00295FB0" w:rsidRDefault="009E6648" w:rsidP="009E6648">
      <w:pPr>
        <w:pStyle w:val="Prrafodelista"/>
        <w:tabs>
          <w:tab w:val="left" w:pos="1418"/>
          <w:tab w:val="left" w:pos="3375"/>
        </w:tabs>
        <w:spacing w:after="0" w:line="240" w:lineRule="auto"/>
        <w:ind w:left="1134"/>
        <w:jc w:val="both"/>
        <w:rPr>
          <w:rFonts w:ascii="Arial" w:eastAsia="Arial" w:hAnsi="Arial" w:cs="Arial"/>
          <w:b/>
        </w:rPr>
      </w:pPr>
    </w:p>
    <w:p w14:paraId="529A1052" w14:textId="798CE3E8" w:rsidR="00884A0F" w:rsidRDefault="005663F8" w:rsidP="00C25EDF">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E</w:t>
      </w:r>
      <w:r w:rsidR="00C25EDF" w:rsidRPr="00C25EDF">
        <w:rPr>
          <w:rFonts w:ascii="Arial" w:eastAsia="Arial" w:hAnsi="Arial" w:cs="Arial"/>
          <w:color w:val="000000"/>
        </w:rPr>
        <w:t>l Eje Cafetero</w:t>
      </w:r>
      <w:r>
        <w:rPr>
          <w:rFonts w:ascii="Arial" w:eastAsia="Arial" w:hAnsi="Arial" w:cs="Arial"/>
          <w:color w:val="000000"/>
        </w:rPr>
        <w:t xml:space="preserve"> está conformado por 3 departamentos: Risaralda, Quindío y Caldas, que</w:t>
      </w:r>
      <w:r w:rsidR="00C25EDF" w:rsidRPr="00C25EDF">
        <w:rPr>
          <w:rFonts w:ascii="Arial" w:eastAsia="Arial" w:hAnsi="Arial" w:cs="Arial"/>
          <w:color w:val="000000"/>
        </w:rPr>
        <w:t xml:space="preserve"> ocupan un área de alrededor de </w:t>
      </w:r>
      <w:r>
        <w:rPr>
          <w:rFonts w:ascii="Arial" w:eastAsia="Arial" w:hAnsi="Arial" w:cs="Arial"/>
          <w:color w:val="000000"/>
        </w:rPr>
        <w:t>trece mil (</w:t>
      </w:r>
      <w:r w:rsidR="00C25EDF" w:rsidRPr="00C25EDF">
        <w:rPr>
          <w:rFonts w:ascii="Arial" w:eastAsia="Arial" w:hAnsi="Arial" w:cs="Arial"/>
          <w:color w:val="000000"/>
        </w:rPr>
        <w:t>13.000</w:t>
      </w:r>
      <w:r>
        <w:rPr>
          <w:rFonts w:ascii="Arial" w:eastAsia="Arial" w:hAnsi="Arial" w:cs="Arial"/>
          <w:color w:val="000000"/>
        </w:rPr>
        <w:t>)</w:t>
      </w:r>
      <w:r w:rsidR="00C25EDF" w:rsidRPr="00C25EDF">
        <w:rPr>
          <w:rFonts w:ascii="Arial" w:eastAsia="Arial" w:hAnsi="Arial" w:cs="Arial"/>
          <w:color w:val="000000"/>
        </w:rPr>
        <w:t xml:space="preserve"> kilómetros cuadrados, </w:t>
      </w:r>
      <w:r>
        <w:rPr>
          <w:rFonts w:ascii="Arial" w:eastAsia="Arial" w:hAnsi="Arial" w:cs="Arial"/>
          <w:color w:val="000000"/>
        </w:rPr>
        <w:t>los cuales</w:t>
      </w:r>
      <w:r w:rsidR="00C25EDF" w:rsidRPr="00C25EDF">
        <w:rPr>
          <w:rFonts w:ascii="Arial" w:eastAsia="Arial" w:hAnsi="Arial" w:cs="Arial"/>
          <w:color w:val="000000"/>
        </w:rPr>
        <w:t xml:space="preserve"> equivalen aproximadamente al 1,3% del territorio nacional.</w:t>
      </w:r>
      <w:r>
        <w:rPr>
          <w:rFonts w:ascii="Arial" w:eastAsia="Arial" w:hAnsi="Arial" w:cs="Arial"/>
          <w:color w:val="000000"/>
        </w:rPr>
        <w:t xml:space="preserve"> </w:t>
      </w:r>
    </w:p>
    <w:p w14:paraId="2D10413F" w14:textId="5CFF758D" w:rsidR="002953FD" w:rsidRDefault="002953FD" w:rsidP="00C25EDF">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4F4D8D98" w14:textId="27E403B4" w:rsidR="002953FD" w:rsidRDefault="002953FD" w:rsidP="00C25EDF">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Respecto a los departamentos que lo conforman se destacan las siguientes características:</w:t>
      </w:r>
    </w:p>
    <w:p w14:paraId="4168B11F" w14:textId="77777777" w:rsidR="00884A0F" w:rsidRDefault="00884A0F" w:rsidP="00C25EDF">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402257DF" w14:textId="1B14F79A" w:rsidR="00884A0F" w:rsidRDefault="00884A0F" w:rsidP="00884A0F">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295FB0">
        <w:rPr>
          <w:rFonts w:ascii="Arial" w:eastAsia="Arial" w:hAnsi="Arial" w:cs="Arial"/>
          <w:b/>
          <w:bCs/>
          <w:color w:val="000000"/>
        </w:rPr>
        <w:t xml:space="preserve">Departamento de Risaralda: </w:t>
      </w:r>
      <w:r w:rsidR="00BB3D7F" w:rsidRPr="00897546">
        <w:rPr>
          <w:rFonts w:ascii="Arial" w:eastAsia="Arial" w:hAnsi="Arial" w:cs="Arial"/>
          <w:color w:val="000000"/>
        </w:rPr>
        <w:t>está dividido en 14 municipios, 19 corregimientos, 95 inspecciones de policía</w:t>
      </w:r>
      <w:r w:rsidR="00BB3D7F">
        <w:rPr>
          <w:rFonts w:ascii="Arial" w:eastAsia="Arial" w:hAnsi="Arial" w:cs="Arial"/>
          <w:color w:val="000000"/>
        </w:rPr>
        <w:t>;</w:t>
      </w:r>
      <w:r w:rsidR="00BB3D7F" w:rsidRPr="00295FB0">
        <w:rPr>
          <w:rFonts w:ascii="Arial" w:eastAsia="Arial" w:hAnsi="Arial" w:cs="Arial"/>
          <w:color w:val="000000"/>
        </w:rPr>
        <w:t xml:space="preserve"> </w:t>
      </w:r>
      <w:r w:rsidRPr="00295FB0">
        <w:rPr>
          <w:rFonts w:ascii="Arial" w:eastAsia="Arial" w:hAnsi="Arial" w:cs="Arial"/>
          <w:color w:val="000000"/>
        </w:rPr>
        <w:t>con un área principal de 32.537 hectáreas - 108 veredas y un área de amortiguamiento de 49.536 hectáreas - 133 veredas, incluye ciertas veredas de las áreas rurales de Apía, Balboa, Belén de Umbría, Dosquebradas, Guática, La Celia, Marsella, Pereira, Quinchía, Santa Rosa de Cabal y Santuario; y áreas urbanas de Apía, Belén de Umbría, Marsella y Santuario. En su zona de amortiguamiento se incluyen veredas de dos municipios Dosquebradas y Mistrató.</w:t>
      </w:r>
    </w:p>
    <w:p w14:paraId="2669C06C" w14:textId="77777777" w:rsidR="00BB3D7F" w:rsidRDefault="00BB3D7F" w:rsidP="00884A0F">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7401A49B" w14:textId="0BEA7103" w:rsidR="00884A0F" w:rsidRDefault="00BB3D7F" w:rsidP="00884A0F">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A</w:t>
      </w:r>
      <w:r w:rsidR="00884A0F" w:rsidRPr="00D62451">
        <w:rPr>
          <w:rFonts w:ascii="Arial" w:eastAsia="Arial" w:hAnsi="Arial" w:cs="Arial"/>
          <w:color w:val="000000"/>
        </w:rPr>
        <w:t>l territorio lo atraviesan las cordiller</w:t>
      </w:r>
      <w:r>
        <w:rPr>
          <w:rFonts w:ascii="Arial" w:eastAsia="Arial" w:hAnsi="Arial" w:cs="Arial"/>
          <w:color w:val="000000"/>
        </w:rPr>
        <w:t>as andinas central y occidental, y</w:t>
      </w:r>
      <w:r w:rsidR="00884A0F" w:rsidRPr="00D62451">
        <w:rPr>
          <w:rFonts w:ascii="Arial" w:eastAsia="Arial" w:hAnsi="Arial" w:cs="Arial"/>
          <w:color w:val="000000"/>
        </w:rPr>
        <w:t xml:space="preserve"> </w:t>
      </w:r>
      <w:r>
        <w:rPr>
          <w:rFonts w:ascii="Arial" w:eastAsia="Arial" w:hAnsi="Arial" w:cs="Arial"/>
          <w:color w:val="000000"/>
        </w:rPr>
        <w:t>c</w:t>
      </w:r>
      <w:r w:rsidR="00884A0F" w:rsidRPr="00D62451">
        <w:rPr>
          <w:rFonts w:ascii="Arial" w:eastAsia="Arial" w:hAnsi="Arial" w:cs="Arial"/>
          <w:color w:val="000000"/>
        </w:rPr>
        <w:t>uenta con montañas desde los 890 hasta los 4965 m.s.n.m.</w:t>
      </w:r>
      <w:r>
        <w:rPr>
          <w:rFonts w:ascii="Arial" w:eastAsia="Arial" w:hAnsi="Arial" w:cs="Arial"/>
          <w:color w:val="000000"/>
        </w:rPr>
        <w:t>;</w:t>
      </w:r>
      <w:r w:rsidR="00884A0F" w:rsidRPr="00D62451">
        <w:rPr>
          <w:rFonts w:ascii="Arial" w:eastAsia="Arial" w:hAnsi="Arial" w:cs="Arial"/>
          <w:color w:val="000000"/>
        </w:rPr>
        <w:t xml:space="preserve"> sus temperaturas oscilan entre los -10°C en las copas nevadas y 24 °</w:t>
      </w:r>
      <w:r>
        <w:rPr>
          <w:rFonts w:ascii="Arial" w:eastAsia="Arial" w:hAnsi="Arial" w:cs="Arial"/>
          <w:color w:val="000000"/>
        </w:rPr>
        <w:t>C en días calurosos. Los ríos má</w:t>
      </w:r>
      <w:r w:rsidR="00884A0F" w:rsidRPr="00D62451">
        <w:rPr>
          <w:rFonts w:ascii="Arial" w:eastAsia="Arial" w:hAnsi="Arial" w:cs="Arial"/>
          <w:color w:val="000000"/>
        </w:rPr>
        <w:t>s grandes que pasan por este territorio son el Cauca y el San Juan</w:t>
      </w:r>
      <w:r>
        <w:rPr>
          <w:rFonts w:ascii="Arial" w:eastAsia="Arial" w:hAnsi="Arial" w:cs="Arial"/>
          <w:color w:val="000000"/>
        </w:rPr>
        <w:t>; l</w:t>
      </w:r>
      <w:r w:rsidR="00884A0F" w:rsidRPr="00D62451">
        <w:rPr>
          <w:rFonts w:ascii="Arial" w:eastAsia="Arial" w:hAnsi="Arial" w:cs="Arial"/>
          <w:color w:val="000000"/>
        </w:rPr>
        <w:t>imita al norte con los departamentos de Antioquia y Caldas; al oriente con Caldas y Tolima; al sur, con Quindío y Valle del Cauca; y al occidente, con el departamento del Chocó.</w:t>
      </w:r>
    </w:p>
    <w:p w14:paraId="3BFE3537" w14:textId="77777777" w:rsidR="00BB3D7F" w:rsidRPr="00D62451" w:rsidRDefault="00BB3D7F" w:rsidP="00884A0F">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3EC567CE" w14:textId="06557993" w:rsidR="00BB3D7F" w:rsidRDefault="00884A0F" w:rsidP="00BB3D7F">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D62451">
        <w:rPr>
          <w:rFonts w:ascii="Arial" w:eastAsia="Arial" w:hAnsi="Arial" w:cs="Arial"/>
          <w:color w:val="000000"/>
        </w:rPr>
        <w:t>Risaralda se destaca por ser un departamento de contrastes</w:t>
      </w:r>
      <w:r w:rsidR="00BB3D7F">
        <w:rPr>
          <w:rFonts w:ascii="Arial" w:eastAsia="Arial" w:hAnsi="Arial" w:cs="Arial"/>
          <w:color w:val="000000"/>
        </w:rPr>
        <w:t>,</w:t>
      </w:r>
      <w:r w:rsidRPr="00D62451">
        <w:rPr>
          <w:rFonts w:ascii="Arial" w:eastAsia="Arial" w:hAnsi="Arial" w:cs="Arial"/>
          <w:color w:val="000000"/>
        </w:rPr>
        <w:t xml:space="preserve"> entre paisajes naturales, la arquitectura colonial y la infraestructura moderna de su capital </w:t>
      </w:r>
      <w:r w:rsidR="00BB3D7F">
        <w:rPr>
          <w:rFonts w:ascii="Arial" w:eastAsia="Arial" w:hAnsi="Arial" w:cs="Arial"/>
          <w:color w:val="000000"/>
        </w:rPr>
        <w:t>(</w:t>
      </w:r>
      <w:r w:rsidRPr="00D62451">
        <w:rPr>
          <w:rFonts w:ascii="Arial" w:eastAsia="Arial" w:hAnsi="Arial" w:cs="Arial"/>
          <w:color w:val="000000"/>
        </w:rPr>
        <w:t>Pereira</w:t>
      </w:r>
      <w:r w:rsidR="00BB3D7F">
        <w:rPr>
          <w:rFonts w:ascii="Arial" w:eastAsia="Arial" w:hAnsi="Arial" w:cs="Arial"/>
          <w:color w:val="000000"/>
        </w:rPr>
        <w:t>); e</w:t>
      </w:r>
      <w:r w:rsidR="00BB3D7F" w:rsidRPr="00D62451">
        <w:rPr>
          <w:rFonts w:ascii="Arial" w:eastAsia="Arial" w:hAnsi="Arial" w:cs="Arial"/>
          <w:color w:val="000000"/>
        </w:rPr>
        <w:t>s una región que se destaca por su empuje y desarrollo a nivel industrial y comercial.</w:t>
      </w:r>
    </w:p>
    <w:p w14:paraId="1825AC82" w14:textId="77777777" w:rsidR="002953FD" w:rsidRPr="00D62451" w:rsidRDefault="002953FD" w:rsidP="00BB3D7F">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5C7145A" w14:textId="7F3B77D9" w:rsidR="00884A0F" w:rsidRPr="00295FB0" w:rsidRDefault="00884A0F" w:rsidP="00884A0F">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295FB0">
        <w:rPr>
          <w:rFonts w:ascii="Arial" w:eastAsia="Arial" w:hAnsi="Arial" w:cs="Arial"/>
          <w:b/>
          <w:bCs/>
          <w:color w:val="000000"/>
        </w:rPr>
        <w:t xml:space="preserve">Departamento de Caldas: </w:t>
      </w:r>
      <w:r w:rsidRPr="00295FB0">
        <w:rPr>
          <w:rFonts w:ascii="Arial" w:eastAsia="Arial" w:hAnsi="Arial" w:cs="Arial"/>
          <w:color w:val="000000"/>
        </w:rPr>
        <w:t xml:space="preserve">Con un área principal de 51.278 hectáreas - 159 veredas y un área de amortiguamiento de 71.437 hectáreas - 165 veredas, </w:t>
      </w:r>
      <w:r w:rsidR="00BB3D7F" w:rsidRPr="00897546">
        <w:rPr>
          <w:rFonts w:ascii="Arial" w:eastAsia="Arial" w:hAnsi="Arial" w:cs="Arial"/>
          <w:color w:val="000000"/>
        </w:rPr>
        <w:t>está dividido en 27 municipios, 22 corregimientos, 142 inspecciones de policía</w:t>
      </w:r>
      <w:r w:rsidR="00BB3D7F">
        <w:rPr>
          <w:rFonts w:ascii="Arial" w:eastAsia="Arial" w:hAnsi="Arial" w:cs="Arial"/>
          <w:color w:val="000000"/>
        </w:rPr>
        <w:t>;</w:t>
      </w:r>
      <w:r w:rsidR="00BB3D7F" w:rsidRPr="00295FB0">
        <w:rPr>
          <w:rFonts w:ascii="Arial" w:eastAsia="Arial" w:hAnsi="Arial" w:cs="Arial"/>
          <w:color w:val="000000"/>
        </w:rPr>
        <w:t xml:space="preserve"> </w:t>
      </w:r>
      <w:r w:rsidRPr="00295FB0">
        <w:rPr>
          <w:rFonts w:ascii="Arial" w:eastAsia="Arial" w:hAnsi="Arial" w:cs="Arial"/>
          <w:color w:val="000000"/>
        </w:rPr>
        <w:t xml:space="preserve">incluye ciertas veredas de las áreas rurales de Aguadas, Anserma, Aranzazu, Belálcazar, Chinchiná, Filadelfia, La </w:t>
      </w:r>
      <w:r w:rsidRPr="00295FB0">
        <w:rPr>
          <w:rFonts w:ascii="Arial" w:eastAsia="Arial" w:hAnsi="Arial" w:cs="Arial"/>
          <w:color w:val="000000"/>
        </w:rPr>
        <w:lastRenderedPageBreak/>
        <w:t>Merced, Manizales, Neira, Pácora, Palestina, Riosucio, Risaralda, Salamina, San José, Supía y Villamaría; y las áreas urbanas de Belálcazar, Chinchiná, Neira, Pácora, Palestina, Risaralda, Salamina y San José. En su zona de amortiguamiento se incluyen veredas de Viterbo.</w:t>
      </w:r>
    </w:p>
    <w:p w14:paraId="11648C14" w14:textId="77777777" w:rsidR="00884A0F" w:rsidRDefault="00884A0F" w:rsidP="00884A0F">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334B4D9B" w14:textId="75774C2E" w:rsidR="00884A0F" w:rsidRPr="00F96A02" w:rsidRDefault="00884A0F" w:rsidP="00884A0F">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F96A02">
        <w:rPr>
          <w:rFonts w:ascii="Arial" w:eastAsia="Arial" w:hAnsi="Arial" w:cs="Arial"/>
          <w:color w:val="000000"/>
        </w:rPr>
        <w:t>Caldas hace parte de las cordilleras Central y Occidental del país</w:t>
      </w:r>
      <w:r w:rsidR="00E6285E">
        <w:rPr>
          <w:rFonts w:ascii="Arial" w:eastAsia="Arial" w:hAnsi="Arial" w:cs="Arial"/>
          <w:color w:val="000000"/>
        </w:rPr>
        <w:t>, y tiene</w:t>
      </w:r>
      <w:r w:rsidRPr="00F96A02">
        <w:rPr>
          <w:rFonts w:ascii="Arial" w:eastAsia="Arial" w:hAnsi="Arial" w:cs="Arial"/>
          <w:color w:val="000000"/>
        </w:rPr>
        <w:t xml:space="preserve"> alturas</w:t>
      </w:r>
      <w:r w:rsidR="00E6285E">
        <w:rPr>
          <w:rFonts w:ascii="Arial" w:eastAsia="Arial" w:hAnsi="Arial" w:cs="Arial"/>
          <w:color w:val="000000"/>
        </w:rPr>
        <w:t xml:space="preserve"> que</w:t>
      </w:r>
      <w:r w:rsidRPr="00F96A02">
        <w:rPr>
          <w:rFonts w:ascii="Arial" w:eastAsia="Arial" w:hAnsi="Arial" w:cs="Arial"/>
          <w:color w:val="000000"/>
        </w:rPr>
        <w:t xml:space="preserve"> van desde los 176 m.s.n.m. </w:t>
      </w:r>
      <w:r w:rsidR="00E6285E">
        <w:rPr>
          <w:rFonts w:ascii="Arial" w:eastAsia="Arial" w:hAnsi="Arial" w:cs="Arial"/>
          <w:color w:val="000000"/>
        </w:rPr>
        <w:t>en los bordes del río Magdalena</w:t>
      </w:r>
      <w:r w:rsidRPr="00F96A02">
        <w:rPr>
          <w:rFonts w:ascii="Arial" w:eastAsia="Arial" w:hAnsi="Arial" w:cs="Arial"/>
          <w:color w:val="000000"/>
        </w:rPr>
        <w:t xml:space="preserve"> hasta una altura máxima </w:t>
      </w:r>
      <w:r w:rsidR="00E6285E">
        <w:rPr>
          <w:rFonts w:ascii="Arial" w:eastAsia="Arial" w:hAnsi="Arial" w:cs="Arial"/>
          <w:color w:val="000000"/>
        </w:rPr>
        <w:t xml:space="preserve">de </w:t>
      </w:r>
      <w:r w:rsidR="00E6285E" w:rsidRPr="00F96A02">
        <w:rPr>
          <w:rFonts w:ascii="Arial" w:eastAsia="Arial" w:hAnsi="Arial" w:cs="Arial"/>
          <w:color w:val="000000"/>
        </w:rPr>
        <w:t>5.321 m.s.n.m.</w:t>
      </w:r>
      <w:r w:rsidR="00E6285E">
        <w:rPr>
          <w:rFonts w:ascii="Arial" w:eastAsia="Arial" w:hAnsi="Arial" w:cs="Arial"/>
          <w:color w:val="000000"/>
        </w:rPr>
        <w:t xml:space="preserve"> co</w:t>
      </w:r>
      <w:r w:rsidRPr="00F96A02">
        <w:rPr>
          <w:rFonts w:ascii="Arial" w:eastAsia="Arial" w:hAnsi="Arial" w:cs="Arial"/>
          <w:color w:val="000000"/>
        </w:rPr>
        <w:t>n el Nevado del Ruiz</w:t>
      </w:r>
      <w:r w:rsidR="00E6285E">
        <w:rPr>
          <w:rFonts w:ascii="Arial" w:eastAsia="Arial" w:hAnsi="Arial" w:cs="Arial"/>
          <w:color w:val="000000"/>
        </w:rPr>
        <w:t>; s</w:t>
      </w:r>
      <w:r w:rsidRPr="00F96A02">
        <w:rPr>
          <w:rFonts w:ascii="Arial" w:eastAsia="Arial" w:hAnsi="Arial" w:cs="Arial"/>
          <w:color w:val="000000"/>
        </w:rPr>
        <w:t>u temperatura oscila entre -10 °C y 24 °C. Limita al norte con Antioquia, al sur con Risaralda y Tolima; al oriente con Cundinamarca y Boyacá; y al occidente con Risaralda.</w:t>
      </w:r>
    </w:p>
    <w:p w14:paraId="6AECF9F7" w14:textId="77777777" w:rsidR="00884A0F" w:rsidRPr="00F96A02" w:rsidRDefault="00884A0F" w:rsidP="00884A0F">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63FA1208" w14:textId="2CD209A3" w:rsidR="00E6285E" w:rsidRDefault="00E6285E" w:rsidP="00E6285E">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La región t</w:t>
      </w:r>
      <w:r w:rsidR="00884A0F" w:rsidRPr="00F96A02">
        <w:rPr>
          <w:rFonts w:ascii="Arial" w:eastAsia="Arial" w:hAnsi="Arial" w:cs="Arial"/>
          <w:color w:val="000000"/>
        </w:rPr>
        <w:t>iene una profunda influencia de sus aborígenes Quimbayas</w:t>
      </w:r>
      <w:r>
        <w:rPr>
          <w:rFonts w:ascii="Arial" w:eastAsia="Arial" w:hAnsi="Arial" w:cs="Arial"/>
          <w:color w:val="000000"/>
        </w:rPr>
        <w:t>, siendo su</w:t>
      </w:r>
      <w:r w:rsidR="00884A0F" w:rsidRPr="00F96A02">
        <w:rPr>
          <w:rFonts w:ascii="Arial" w:eastAsia="Arial" w:hAnsi="Arial" w:cs="Arial"/>
          <w:color w:val="000000"/>
        </w:rPr>
        <w:t>s artesanías una muestra de ello</w:t>
      </w:r>
      <w:r>
        <w:rPr>
          <w:rFonts w:ascii="Arial" w:eastAsia="Arial" w:hAnsi="Arial" w:cs="Arial"/>
          <w:color w:val="000000"/>
        </w:rPr>
        <w:t>, dentro de las cuales se destaca</w:t>
      </w:r>
      <w:r w:rsidR="00884A0F" w:rsidRPr="00F96A02">
        <w:rPr>
          <w:rFonts w:ascii="Arial" w:eastAsia="Arial" w:hAnsi="Arial" w:cs="Arial"/>
          <w:color w:val="000000"/>
        </w:rPr>
        <w:t xml:space="preserve"> el sombrero aguadeño, uno de los productos </w:t>
      </w:r>
      <w:r>
        <w:rPr>
          <w:rFonts w:ascii="Arial" w:eastAsia="Arial" w:hAnsi="Arial" w:cs="Arial"/>
          <w:color w:val="000000"/>
        </w:rPr>
        <w:t>emblema de la cultura regional. S</w:t>
      </w:r>
      <w:r w:rsidR="00884A0F" w:rsidRPr="00F96A02">
        <w:rPr>
          <w:rFonts w:ascii="Arial" w:eastAsia="Arial" w:hAnsi="Arial" w:cs="Arial"/>
          <w:color w:val="000000"/>
        </w:rPr>
        <w:t>u capital</w:t>
      </w:r>
      <w:r>
        <w:rPr>
          <w:rFonts w:ascii="Arial" w:eastAsia="Arial" w:hAnsi="Arial" w:cs="Arial"/>
          <w:color w:val="000000"/>
        </w:rPr>
        <w:t xml:space="preserve"> (</w:t>
      </w:r>
      <w:r w:rsidRPr="00F96A02">
        <w:rPr>
          <w:rFonts w:ascii="Arial" w:eastAsia="Arial" w:hAnsi="Arial" w:cs="Arial"/>
          <w:color w:val="000000"/>
        </w:rPr>
        <w:t>Manizales</w:t>
      </w:r>
      <w:r>
        <w:rPr>
          <w:rFonts w:ascii="Arial" w:eastAsia="Arial" w:hAnsi="Arial" w:cs="Arial"/>
          <w:color w:val="000000"/>
        </w:rPr>
        <w:t>)</w:t>
      </w:r>
      <w:r w:rsidR="00884A0F" w:rsidRPr="00F96A02">
        <w:rPr>
          <w:rFonts w:ascii="Arial" w:eastAsia="Arial" w:hAnsi="Arial" w:cs="Arial"/>
          <w:color w:val="000000"/>
        </w:rPr>
        <w:t xml:space="preserve"> </w:t>
      </w:r>
      <w:r>
        <w:rPr>
          <w:rFonts w:ascii="Arial" w:eastAsia="Arial" w:hAnsi="Arial" w:cs="Arial"/>
          <w:color w:val="000000"/>
        </w:rPr>
        <w:t xml:space="preserve">es conocida </w:t>
      </w:r>
      <w:r w:rsidR="00884A0F" w:rsidRPr="00F96A02">
        <w:rPr>
          <w:rFonts w:ascii="Arial" w:eastAsia="Arial" w:hAnsi="Arial" w:cs="Arial"/>
          <w:color w:val="000000"/>
        </w:rPr>
        <w:t xml:space="preserve">como “la ciudad de las puertas abiertas” </w:t>
      </w:r>
      <w:r>
        <w:rPr>
          <w:rFonts w:ascii="Arial" w:eastAsia="Arial" w:hAnsi="Arial" w:cs="Arial"/>
          <w:color w:val="000000"/>
        </w:rPr>
        <w:t xml:space="preserve">debido a </w:t>
      </w:r>
      <w:r w:rsidR="00884A0F" w:rsidRPr="00F96A02">
        <w:rPr>
          <w:rFonts w:ascii="Arial" w:eastAsia="Arial" w:hAnsi="Arial" w:cs="Arial"/>
          <w:color w:val="000000"/>
        </w:rPr>
        <w:t>la amabilidad de su gente</w:t>
      </w:r>
      <w:r>
        <w:rPr>
          <w:rFonts w:ascii="Arial" w:eastAsia="Arial" w:hAnsi="Arial" w:cs="Arial"/>
          <w:color w:val="000000"/>
        </w:rPr>
        <w:t>; s</w:t>
      </w:r>
      <w:r w:rsidR="00884A0F" w:rsidRPr="00F96A02">
        <w:rPr>
          <w:rFonts w:ascii="Arial" w:eastAsia="Arial" w:hAnsi="Arial" w:cs="Arial"/>
          <w:color w:val="000000"/>
        </w:rPr>
        <w:t xml:space="preserve">u centro histórico tiene una arquitectura de tipo republicano en buen estado de conservación; </w:t>
      </w:r>
      <w:r>
        <w:rPr>
          <w:rFonts w:ascii="Arial" w:eastAsia="Arial" w:hAnsi="Arial" w:cs="Arial"/>
          <w:color w:val="000000"/>
        </w:rPr>
        <w:t>tiene</w:t>
      </w:r>
      <w:r w:rsidRPr="00F96A02">
        <w:rPr>
          <w:rFonts w:ascii="Arial" w:eastAsia="Arial" w:hAnsi="Arial" w:cs="Arial"/>
          <w:color w:val="000000"/>
        </w:rPr>
        <w:t xml:space="preserve"> extensas zonas cafeteras, además de ser una región cultural y festiva por excelencia, que expone </w:t>
      </w:r>
      <w:r>
        <w:rPr>
          <w:rFonts w:ascii="Arial" w:eastAsia="Arial" w:hAnsi="Arial" w:cs="Arial"/>
          <w:color w:val="000000"/>
        </w:rPr>
        <w:t xml:space="preserve">constantemente </w:t>
      </w:r>
      <w:r w:rsidRPr="00F96A02">
        <w:rPr>
          <w:rFonts w:ascii="Arial" w:eastAsia="Arial" w:hAnsi="Arial" w:cs="Arial"/>
          <w:color w:val="000000"/>
        </w:rPr>
        <w:t>el folclor caldense</w:t>
      </w:r>
      <w:r>
        <w:rPr>
          <w:rFonts w:ascii="Arial" w:eastAsia="Arial" w:hAnsi="Arial" w:cs="Arial"/>
          <w:color w:val="000000"/>
        </w:rPr>
        <w:t xml:space="preserve"> al resto del país y al mundo</w:t>
      </w:r>
      <w:r w:rsidRPr="00F96A02">
        <w:rPr>
          <w:rFonts w:ascii="Arial" w:eastAsia="Arial" w:hAnsi="Arial" w:cs="Arial"/>
          <w:color w:val="000000"/>
        </w:rPr>
        <w:t>.</w:t>
      </w:r>
    </w:p>
    <w:p w14:paraId="26A2C19E" w14:textId="77777777" w:rsidR="00884A0F" w:rsidRPr="00295FB0" w:rsidRDefault="00884A0F" w:rsidP="00884A0F">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4CEA9806" w14:textId="62B7C831" w:rsidR="00884A0F" w:rsidRDefault="00884A0F" w:rsidP="00884A0F">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295FB0">
        <w:rPr>
          <w:rFonts w:ascii="Arial" w:eastAsia="Arial" w:hAnsi="Arial" w:cs="Arial"/>
          <w:b/>
          <w:bCs/>
          <w:color w:val="000000"/>
        </w:rPr>
        <w:t xml:space="preserve">Departamento de Quindío: </w:t>
      </w:r>
      <w:r w:rsidRPr="00295FB0">
        <w:rPr>
          <w:rFonts w:ascii="Arial" w:eastAsia="Arial" w:hAnsi="Arial" w:cs="Arial"/>
          <w:color w:val="000000"/>
        </w:rPr>
        <w:t xml:space="preserve">Con un área principal de 27.476 hectáreas - 70 veredas y un área de amortiguamiento de 38.658 hectáreas - 58 veredas, </w:t>
      </w:r>
      <w:r w:rsidR="002953FD" w:rsidRPr="00897546">
        <w:rPr>
          <w:rFonts w:ascii="Arial" w:eastAsia="Arial" w:hAnsi="Arial" w:cs="Arial"/>
          <w:color w:val="000000"/>
        </w:rPr>
        <w:t>está dividido en 12 municipios, 4 corregimientos, 34 inspecciones de policía, así como, numerosos caseríos y sitios poblados</w:t>
      </w:r>
      <w:r w:rsidR="002953FD">
        <w:rPr>
          <w:rFonts w:ascii="Arial" w:eastAsia="Arial" w:hAnsi="Arial" w:cs="Arial"/>
          <w:color w:val="000000"/>
        </w:rPr>
        <w:t xml:space="preserve">; </w:t>
      </w:r>
      <w:r w:rsidRPr="00295FB0">
        <w:rPr>
          <w:rFonts w:ascii="Arial" w:eastAsia="Arial" w:hAnsi="Arial" w:cs="Arial"/>
          <w:color w:val="000000"/>
        </w:rPr>
        <w:t>incluye ciertas veredas de las áreas rurales de Armenia, Buenavista, Calarcá, Circasia, Córdoba, Filandia, Génova, Montenegro, Pijao, Quimbaya y Salento; y el área urbana de Montenegro.</w:t>
      </w:r>
    </w:p>
    <w:p w14:paraId="3F87F896" w14:textId="7BEB8A77" w:rsidR="002953FD" w:rsidRDefault="002953FD" w:rsidP="00884A0F">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306CFE0" w14:textId="06DD2A2B" w:rsidR="00884A0F" w:rsidRPr="00F96A02" w:rsidRDefault="002953FD" w:rsidP="00884A0F">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 xml:space="preserve">La región </w:t>
      </w:r>
      <w:r w:rsidRPr="00897546">
        <w:rPr>
          <w:rFonts w:ascii="Arial" w:eastAsia="Arial" w:hAnsi="Arial" w:cs="Arial"/>
          <w:color w:val="000000"/>
        </w:rPr>
        <w:t>está ubicad</w:t>
      </w:r>
      <w:r>
        <w:rPr>
          <w:rFonts w:ascii="Arial" w:eastAsia="Arial" w:hAnsi="Arial" w:cs="Arial"/>
          <w:color w:val="000000"/>
        </w:rPr>
        <w:t>a</w:t>
      </w:r>
      <w:r w:rsidRPr="00897546">
        <w:rPr>
          <w:rFonts w:ascii="Arial" w:eastAsia="Arial" w:hAnsi="Arial" w:cs="Arial"/>
          <w:color w:val="000000"/>
        </w:rPr>
        <w:t xml:space="preserve"> en la par</w:t>
      </w:r>
      <w:r>
        <w:rPr>
          <w:rFonts w:ascii="Arial" w:eastAsia="Arial" w:hAnsi="Arial" w:cs="Arial"/>
          <w:color w:val="000000"/>
        </w:rPr>
        <w:t>te centro - occidental del país;</w:t>
      </w:r>
      <w:r w:rsidRPr="00897546">
        <w:rPr>
          <w:rFonts w:ascii="Arial" w:eastAsia="Arial" w:hAnsi="Arial" w:cs="Arial"/>
          <w:color w:val="000000"/>
        </w:rPr>
        <w:t xml:space="preserve"> </w:t>
      </w:r>
      <w:r>
        <w:rPr>
          <w:rFonts w:ascii="Arial" w:eastAsia="Arial" w:hAnsi="Arial" w:cs="Arial"/>
          <w:color w:val="000000"/>
        </w:rPr>
        <w:t>l</w:t>
      </w:r>
      <w:r w:rsidRPr="00897546">
        <w:rPr>
          <w:rFonts w:ascii="Arial" w:eastAsia="Arial" w:hAnsi="Arial" w:cs="Arial"/>
          <w:color w:val="000000"/>
        </w:rPr>
        <w:t>imita por el Norte con los departamentos del Valle del Cauca y Risaralda, por el Este con el departamento del Tolima, por el Sur con los departamentos de Tolima y Valle del Cauca y por el Oeste con el departamento del Valle del Cauca.</w:t>
      </w:r>
      <w:r>
        <w:rPr>
          <w:rFonts w:ascii="Arial" w:eastAsia="Arial" w:hAnsi="Arial" w:cs="Arial"/>
          <w:color w:val="000000"/>
        </w:rPr>
        <w:t xml:space="preserve"> El Quindío tiene hermosos</w:t>
      </w:r>
      <w:r w:rsidR="00884A0F" w:rsidRPr="00F96A02">
        <w:rPr>
          <w:rFonts w:ascii="Arial" w:eastAsia="Arial" w:hAnsi="Arial" w:cs="Arial"/>
          <w:color w:val="000000"/>
        </w:rPr>
        <w:t xml:space="preserve"> paisajes, montañas,</w:t>
      </w:r>
      <w:r w:rsidR="003B3294">
        <w:rPr>
          <w:rFonts w:ascii="Arial" w:eastAsia="Arial" w:hAnsi="Arial" w:cs="Arial"/>
          <w:color w:val="000000"/>
        </w:rPr>
        <w:t xml:space="preserve"> afluentes de agua,</w:t>
      </w:r>
      <w:r w:rsidR="00884A0F" w:rsidRPr="00F96A02">
        <w:rPr>
          <w:rFonts w:ascii="Arial" w:eastAsia="Arial" w:hAnsi="Arial" w:cs="Arial"/>
          <w:color w:val="000000"/>
        </w:rPr>
        <w:t xml:space="preserve"> parques, jardines, </w:t>
      </w:r>
      <w:r w:rsidR="003B3294">
        <w:rPr>
          <w:rFonts w:ascii="Arial" w:eastAsia="Arial" w:hAnsi="Arial" w:cs="Arial"/>
          <w:color w:val="000000"/>
        </w:rPr>
        <w:t>campos</w:t>
      </w:r>
      <w:r w:rsidR="00884A0F" w:rsidRPr="00F96A02">
        <w:rPr>
          <w:rFonts w:ascii="Arial" w:eastAsia="Arial" w:hAnsi="Arial" w:cs="Arial"/>
          <w:color w:val="000000"/>
        </w:rPr>
        <w:t xml:space="preserve"> y cafetales, </w:t>
      </w:r>
      <w:r>
        <w:rPr>
          <w:rFonts w:ascii="Arial" w:eastAsia="Arial" w:hAnsi="Arial" w:cs="Arial"/>
          <w:color w:val="000000"/>
        </w:rPr>
        <w:t xml:space="preserve">siendo así </w:t>
      </w:r>
      <w:r w:rsidR="00884A0F" w:rsidRPr="00F96A02">
        <w:rPr>
          <w:rFonts w:ascii="Arial" w:eastAsia="Arial" w:hAnsi="Arial" w:cs="Arial"/>
          <w:color w:val="000000"/>
        </w:rPr>
        <w:t xml:space="preserve">un destino para disfrutar del turismo rural e interactuar con la naturaleza, la historia, la cultura y </w:t>
      </w:r>
      <w:r w:rsidR="003B3294">
        <w:rPr>
          <w:rFonts w:ascii="Arial" w:eastAsia="Arial" w:hAnsi="Arial" w:cs="Arial"/>
          <w:color w:val="000000"/>
        </w:rPr>
        <w:t>sus</w:t>
      </w:r>
      <w:r w:rsidR="00884A0F" w:rsidRPr="00F96A02">
        <w:rPr>
          <w:rFonts w:ascii="Arial" w:eastAsia="Arial" w:hAnsi="Arial" w:cs="Arial"/>
          <w:color w:val="000000"/>
        </w:rPr>
        <w:t xml:space="preserve"> tradiciones</w:t>
      </w:r>
      <w:r w:rsidR="003B3294">
        <w:rPr>
          <w:rFonts w:ascii="Arial" w:eastAsia="Arial" w:hAnsi="Arial" w:cs="Arial"/>
          <w:color w:val="000000"/>
        </w:rPr>
        <w:t>;</w:t>
      </w:r>
      <w:r w:rsidR="00884A0F" w:rsidRPr="00F96A02">
        <w:rPr>
          <w:rFonts w:ascii="Arial" w:eastAsia="Arial" w:hAnsi="Arial" w:cs="Arial"/>
          <w:color w:val="000000"/>
        </w:rPr>
        <w:t xml:space="preserve"> </w:t>
      </w:r>
      <w:r w:rsidR="003B3294">
        <w:rPr>
          <w:rFonts w:ascii="Arial" w:eastAsia="Arial" w:hAnsi="Arial" w:cs="Arial"/>
          <w:color w:val="000000"/>
        </w:rPr>
        <w:t>la región está</w:t>
      </w:r>
      <w:r w:rsidR="00884A0F" w:rsidRPr="00F96A02">
        <w:rPr>
          <w:rFonts w:ascii="Arial" w:eastAsia="Arial" w:hAnsi="Arial" w:cs="Arial"/>
          <w:color w:val="000000"/>
        </w:rPr>
        <w:t xml:space="preserve"> rodead</w:t>
      </w:r>
      <w:r w:rsidR="003B3294">
        <w:rPr>
          <w:rFonts w:ascii="Arial" w:eastAsia="Arial" w:hAnsi="Arial" w:cs="Arial"/>
          <w:color w:val="000000"/>
        </w:rPr>
        <w:t>a de</w:t>
      </w:r>
      <w:r w:rsidR="00884A0F" w:rsidRPr="00F96A02">
        <w:rPr>
          <w:rFonts w:ascii="Arial" w:eastAsia="Arial" w:hAnsi="Arial" w:cs="Arial"/>
          <w:color w:val="000000"/>
        </w:rPr>
        <w:t xml:space="preserve"> vegetación</w:t>
      </w:r>
      <w:r w:rsidR="003B3294">
        <w:rPr>
          <w:rFonts w:ascii="Arial" w:eastAsia="Arial" w:hAnsi="Arial" w:cs="Arial"/>
          <w:color w:val="000000"/>
        </w:rPr>
        <w:t>,</w:t>
      </w:r>
      <w:r w:rsidR="00884A0F" w:rsidRPr="00F96A02">
        <w:rPr>
          <w:rFonts w:ascii="Arial" w:eastAsia="Arial" w:hAnsi="Arial" w:cs="Arial"/>
          <w:color w:val="000000"/>
        </w:rPr>
        <w:t xml:space="preserve"> conformada por cafetales, cultivo de plátanos, guamos, heliconias y guaduales, que ofrecen una experiencia única de relajación.</w:t>
      </w:r>
    </w:p>
    <w:p w14:paraId="4761A302" w14:textId="77777777" w:rsidR="00884A0F" w:rsidRPr="00F96A02" w:rsidRDefault="00884A0F" w:rsidP="00884A0F">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25F08F2E" w14:textId="577CF022" w:rsidR="00C25EDF" w:rsidRDefault="003B3294" w:rsidP="00C25EDF">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 xml:space="preserve">Dicho lo anterior, se observa que </w:t>
      </w:r>
      <w:r w:rsidR="00884A0F">
        <w:rPr>
          <w:rFonts w:ascii="Arial" w:eastAsia="Arial" w:hAnsi="Arial" w:cs="Arial"/>
          <w:color w:val="000000"/>
        </w:rPr>
        <w:t xml:space="preserve">el Eje Cafetero </w:t>
      </w:r>
      <w:r w:rsidR="00C25EDF" w:rsidRPr="00C25EDF">
        <w:rPr>
          <w:rFonts w:ascii="Arial" w:eastAsia="Arial" w:hAnsi="Arial" w:cs="Arial"/>
          <w:color w:val="000000"/>
        </w:rPr>
        <w:t>está ubicad</w:t>
      </w:r>
      <w:r>
        <w:rPr>
          <w:rFonts w:ascii="Arial" w:eastAsia="Arial" w:hAnsi="Arial" w:cs="Arial"/>
          <w:color w:val="000000"/>
        </w:rPr>
        <w:t>o</w:t>
      </w:r>
      <w:r w:rsidR="00C25EDF" w:rsidRPr="00C25EDF">
        <w:rPr>
          <w:rFonts w:ascii="Arial" w:eastAsia="Arial" w:hAnsi="Arial" w:cs="Arial"/>
          <w:color w:val="000000"/>
        </w:rPr>
        <w:t xml:space="preserve"> entre las cordilleras central y occidental</w:t>
      </w:r>
      <w:r w:rsidR="005663F8">
        <w:rPr>
          <w:rFonts w:ascii="Arial" w:eastAsia="Arial" w:hAnsi="Arial" w:cs="Arial"/>
          <w:color w:val="000000"/>
        </w:rPr>
        <w:t xml:space="preserve">, y cuenta con </w:t>
      </w:r>
      <w:r w:rsidR="00C25EDF" w:rsidRPr="00C25EDF">
        <w:rPr>
          <w:rFonts w:ascii="Arial" w:eastAsia="Arial" w:hAnsi="Arial" w:cs="Arial"/>
          <w:color w:val="000000"/>
        </w:rPr>
        <w:t xml:space="preserve">condiciones </w:t>
      </w:r>
      <w:r w:rsidR="005663F8" w:rsidRPr="00C25EDF">
        <w:rPr>
          <w:rFonts w:ascii="Arial" w:eastAsia="Arial" w:hAnsi="Arial" w:cs="Arial"/>
          <w:color w:val="000000"/>
        </w:rPr>
        <w:t xml:space="preserve">topográficas </w:t>
      </w:r>
      <w:r w:rsidR="005663F8">
        <w:rPr>
          <w:rFonts w:ascii="Arial" w:eastAsia="Arial" w:hAnsi="Arial" w:cs="Arial"/>
          <w:color w:val="000000"/>
        </w:rPr>
        <w:t xml:space="preserve">y </w:t>
      </w:r>
      <w:r w:rsidR="00C25EDF" w:rsidRPr="00C25EDF">
        <w:rPr>
          <w:rFonts w:ascii="Arial" w:eastAsia="Arial" w:hAnsi="Arial" w:cs="Arial"/>
          <w:color w:val="000000"/>
        </w:rPr>
        <w:t>climáticas</w:t>
      </w:r>
      <w:r w:rsidR="005663F8">
        <w:rPr>
          <w:rFonts w:ascii="Arial" w:eastAsia="Arial" w:hAnsi="Arial" w:cs="Arial"/>
          <w:color w:val="000000"/>
        </w:rPr>
        <w:t xml:space="preserve">, dada la </w:t>
      </w:r>
      <w:r w:rsidR="005663F8" w:rsidRPr="00C25EDF">
        <w:rPr>
          <w:rFonts w:ascii="Arial" w:eastAsia="Arial" w:hAnsi="Arial" w:cs="Arial"/>
          <w:color w:val="000000"/>
        </w:rPr>
        <w:t xml:space="preserve">influencia de los nevados </w:t>
      </w:r>
      <w:r w:rsidR="005663F8">
        <w:rPr>
          <w:rFonts w:ascii="Arial" w:eastAsia="Arial" w:hAnsi="Arial" w:cs="Arial"/>
          <w:color w:val="000000"/>
        </w:rPr>
        <w:t>de</w:t>
      </w:r>
      <w:r w:rsidR="005663F8" w:rsidRPr="00C25EDF">
        <w:rPr>
          <w:rFonts w:ascii="Arial" w:eastAsia="Arial" w:hAnsi="Arial" w:cs="Arial"/>
          <w:color w:val="000000"/>
        </w:rPr>
        <w:t>l Ruiz, Santa Isabel y del Quindío</w:t>
      </w:r>
      <w:r w:rsidR="005663F8">
        <w:rPr>
          <w:rFonts w:ascii="Arial" w:eastAsia="Arial" w:hAnsi="Arial" w:cs="Arial"/>
          <w:color w:val="000000"/>
        </w:rPr>
        <w:t xml:space="preserve"> que</w:t>
      </w:r>
      <w:r w:rsidR="005663F8" w:rsidRPr="00C25EDF">
        <w:rPr>
          <w:rFonts w:ascii="Arial" w:eastAsia="Arial" w:hAnsi="Arial" w:cs="Arial"/>
          <w:color w:val="000000"/>
        </w:rPr>
        <w:t xml:space="preserve"> propician climas tropicales y subtropicales húmedos</w:t>
      </w:r>
      <w:r w:rsidR="005663F8">
        <w:rPr>
          <w:rFonts w:ascii="Arial" w:eastAsia="Arial" w:hAnsi="Arial" w:cs="Arial"/>
          <w:color w:val="000000"/>
        </w:rPr>
        <w:t xml:space="preserve">, las cuales </w:t>
      </w:r>
      <w:r w:rsidR="00C25EDF" w:rsidRPr="00C25EDF">
        <w:rPr>
          <w:rFonts w:ascii="Arial" w:eastAsia="Arial" w:hAnsi="Arial" w:cs="Arial"/>
          <w:color w:val="000000"/>
        </w:rPr>
        <w:t>favorec</w:t>
      </w:r>
      <w:r w:rsidR="005663F8">
        <w:rPr>
          <w:rFonts w:ascii="Arial" w:eastAsia="Arial" w:hAnsi="Arial" w:cs="Arial"/>
          <w:color w:val="000000"/>
        </w:rPr>
        <w:t>en</w:t>
      </w:r>
      <w:r w:rsidR="00C25EDF" w:rsidRPr="00C25EDF">
        <w:rPr>
          <w:rFonts w:ascii="Arial" w:eastAsia="Arial" w:hAnsi="Arial" w:cs="Arial"/>
          <w:color w:val="000000"/>
        </w:rPr>
        <w:t xml:space="preserve"> </w:t>
      </w:r>
      <w:r w:rsidR="005663F8">
        <w:rPr>
          <w:rFonts w:ascii="Arial" w:eastAsia="Arial" w:hAnsi="Arial" w:cs="Arial"/>
          <w:color w:val="000000"/>
        </w:rPr>
        <w:t xml:space="preserve">el </w:t>
      </w:r>
      <w:r w:rsidR="00C25EDF" w:rsidRPr="00C25EDF">
        <w:rPr>
          <w:rFonts w:ascii="Arial" w:eastAsia="Arial" w:hAnsi="Arial" w:cs="Arial"/>
          <w:color w:val="000000"/>
        </w:rPr>
        <w:t>cultivo de café</w:t>
      </w:r>
      <w:r w:rsidR="005663F8">
        <w:rPr>
          <w:rFonts w:ascii="Arial" w:eastAsia="Arial" w:hAnsi="Arial" w:cs="Arial"/>
          <w:color w:val="000000"/>
        </w:rPr>
        <w:t xml:space="preserve">; adicionalmente, esta zona goza de </w:t>
      </w:r>
      <w:r w:rsidR="005663F8" w:rsidRPr="00C25EDF">
        <w:rPr>
          <w:rFonts w:ascii="Arial" w:eastAsia="Arial" w:hAnsi="Arial" w:cs="Arial"/>
          <w:color w:val="000000"/>
        </w:rPr>
        <w:t>buenas características físicas para la producción</w:t>
      </w:r>
      <w:r w:rsidR="005663F8">
        <w:rPr>
          <w:rFonts w:ascii="Arial" w:eastAsia="Arial" w:hAnsi="Arial" w:cs="Arial"/>
          <w:color w:val="000000"/>
        </w:rPr>
        <w:t>,</w:t>
      </w:r>
      <w:r w:rsidR="005663F8" w:rsidRPr="00C25EDF">
        <w:rPr>
          <w:rFonts w:ascii="Arial" w:eastAsia="Arial" w:hAnsi="Arial" w:cs="Arial"/>
          <w:color w:val="000000"/>
        </w:rPr>
        <w:t xml:space="preserve"> </w:t>
      </w:r>
      <w:r w:rsidR="005663F8">
        <w:rPr>
          <w:rFonts w:ascii="Arial" w:eastAsia="Arial" w:hAnsi="Arial" w:cs="Arial"/>
          <w:color w:val="000000"/>
        </w:rPr>
        <w:t xml:space="preserve">generadas por </w:t>
      </w:r>
      <w:r w:rsidR="00C25EDF" w:rsidRPr="00C25EDF">
        <w:rPr>
          <w:rFonts w:ascii="Arial" w:eastAsia="Arial" w:hAnsi="Arial" w:cs="Arial"/>
          <w:color w:val="000000"/>
        </w:rPr>
        <w:t>las cenizas volcánicas</w:t>
      </w:r>
      <w:r w:rsidR="005663F8">
        <w:rPr>
          <w:rFonts w:ascii="Arial" w:eastAsia="Arial" w:hAnsi="Arial" w:cs="Arial"/>
          <w:color w:val="000000"/>
        </w:rPr>
        <w:t xml:space="preserve"> que</w:t>
      </w:r>
      <w:r w:rsidR="00C25EDF" w:rsidRPr="00C25EDF">
        <w:rPr>
          <w:rFonts w:ascii="Arial" w:eastAsia="Arial" w:hAnsi="Arial" w:cs="Arial"/>
          <w:color w:val="000000"/>
        </w:rPr>
        <w:t xml:space="preserve"> proporcionan al suelo un alto contenido de material orgánico.</w:t>
      </w:r>
    </w:p>
    <w:p w14:paraId="115A5CD2" w14:textId="52A79165" w:rsidR="00C25EDF" w:rsidRDefault="00C25EDF" w:rsidP="00C25EDF">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6A80CA0A" w14:textId="7BEEF682" w:rsidR="00884A0F" w:rsidRDefault="005663F8" w:rsidP="00C25EDF">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Y es que precisamente l</w:t>
      </w:r>
      <w:r w:rsidR="00C25EDF" w:rsidRPr="00C25EDF">
        <w:rPr>
          <w:rFonts w:ascii="Arial" w:eastAsia="Arial" w:hAnsi="Arial" w:cs="Arial"/>
          <w:color w:val="000000"/>
        </w:rPr>
        <w:t>os altos niveles de producción</w:t>
      </w:r>
      <w:r w:rsidR="00884A0F">
        <w:rPr>
          <w:rFonts w:ascii="Arial" w:eastAsia="Arial" w:hAnsi="Arial" w:cs="Arial"/>
          <w:color w:val="000000"/>
        </w:rPr>
        <w:t xml:space="preserve"> y tradición</w:t>
      </w:r>
      <w:r w:rsidR="00C25EDF" w:rsidRPr="00C25EDF">
        <w:rPr>
          <w:rFonts w:ascii="Arial" w:eastAsia="Arial" w:hAnsi="Arial" w:cs="Arial"/>
          <w:color w:val="000000"/>
        </w:rPr>
        <w:t xml:space="preserve"> </w:t>
      </w:r>
      <w:r>
        <w:rPr>
          <w:rFonts w:ascii="Arial" w:eastAsia="Arial" w:hAnsi="Arial" w:cs="Arial"/>
          <w:color w:val="000000"/>
        </w:rPr>
        <w:t xml:space="preserve">cafetera fueron los </w:t>
      </w:r>
      <w:r w:rsidR="00C25EDF" w:rsidRPr="00C25EDF">
        <w:rPr>
          <w:rFonts w:ascii="Arial" w:eastAsia="Arial" w:hAnsi="Arial" w:cs="Arial"/>
          <w:color w:val="000000"/>
        </w:rPr>
        <w:t xml:space="preserve">que </w:t>
      </w:r>
      <w:r>
        <w:rPr>
          <w:rFonts w:ascii="Arial" w:eastAsia="Arial" w:hAnsi="Arial" w:cs="Arial"/>
          <w:color w:val="000000"/>
        </w:rPr>
        <w:t xml:space="preserve">hicieron que se le atribuyera </w:t>
      </w:r>
      <w:r w:rsidR="00C25EDF" w:rsidRPr="00C25EDF">
        <w:rPr>
          <w:rFonts w:ascii="Arial" w:eastAsia="Arial" w:hAnsi="Arial" w:cs="Arial"/>
          <w:color w:val="000000"/>
        </w:rPr>
        <w:t>su nombre característico</w:t>
      </w:r>
      <w:r>
        <w:rPr>
          <w:rFonts w:ascii="Arial" w:eastAsia="Arial" w:hAnsi="Arial" w:cs="Arial"/>
          <w:color w:val="000000"/>
        </w:rPr>
        <w:t xml:space="preserve"> a la región</w:t>
      </w:r>
      <w:r w:rsidR="00C25EDF" w:rsidRPr="00C25EDF">
        <w:rPr>
          <w:rFonts w:ascii="Arial" w:eastAsia="Arial" w:hAnsi="Arial" w:cs="Arial"/>
          <w:color w:val="000000"/>
        </w:rPr>
        <w:t>.</w:t>
      </w:r>
      <w:r>
        <w:rPr>
          <w:rFonts w:ascii="Arial" w:eastAsia="Arial" w:hAnsi="Arial" w:cs="Arial"/>
          <w:color w:val="000000"/>
        </w:rPr>
        <w:t xml:space="preserve"> E</w:t>
      </w:r>
      <w:r w:rsidRPr="00C25EDF">
        <w:rPr>
          <w:rFonts w:ascii="Arial" w:eastAsia="Arial" w:hAnsi="Arial" w:cs="Arial"/>
          <w:color w:val="000000"/>
        </w:rPr>
        <w:t>l café colombiano</w:t>
      </w:r>
      <w:r>
        <w:rPr>
          <w:rFonts w:ascii="Arial" w:eastAsia="Arial" w:hAnsi="Arial" w:cs="Arial"/>
          <w:color w:val="000000"/>
        </w:rPr>
        <w:t xml:space="preserve"> goza </w:t>
      </w:r>
      <w:r>
        <w:rPr>
          <w:rFonts w:ascii="Arial" w:eastAsia="Arial" w:hAnsi="Arial" w:cs="Arial"/>
          <w:color w:val="000000"/>
        </w:rPr>
        <w:lastRenderedPageBreak/>
        <w:t xml:space="preserve">de importante reconocimiento tanto nacional como internacional, siendo uno de los productos más </w:t>
      </w:r>
      <w:r w:rsidRPr="00C25EDF">
        <w:rPr>
          <w:rFonts w:ascii="Arial" w:eastAsia="Arial" w:hAnsi="Arial" w:cs="Arial"/>
          <w:color w:val="000000"/>
        </w:rPr>
        <w:t>exporta</w:t>
      </w:r>
      <w:r>
        <w:rPr>
          <w:rFonts w:ascii="Arial" w:eastAsia="Arial" w:hAnsi="Arial" w:cs="Arial"/>
          <w:color w:val="000000"/>
        </w:rPr>
        <w:t>do</w:t>
      </w:r>
      <w:r w:rsidRPr="00C25EDF">
        <w:rPr>
          <w:rFonts w:ascii="Arial" w:eastAsia="Arial" w:hAnsi="Arial" w:cs="Arial"/>
          <w:color w:val="000000"/>
        </w:rPr>
        <w:t xml:space="preserve"> a los mercados internacionales</w:t>
      </w:r>
      <w:r w:rsidR="00884A0F">
        <w:rPr>
          <w:rFonts w:ascii="Arial" w:eastAsia="Arial" w:hAnsi="Arial" w:cs="Arial"/>
          <w:color w:val="000000"/>
        </w:rPr>
        <w:t xml:space="preserve"> y constituyéndose como</w:t>
      </w:r>
      <w:r w:rsidR="00884A0F" w:rsidRPr="00295FB0">
        <w:rPr>
          <w:rFonts w:ascii="Arial" w:eastAsia="Arial" w:hAnsi="Arial" w:cs="Arial"/>
          <w:color w:val="000000"/>
        </w:rPr>
        <w:t xml:space="preserve"> principal fuente económica de la región</w:t>
      </w:r>
      <w:r w:rsidR="00884A0F">
        <w:rPr>
          <w:rFonts w:ascii="Arial" w:eastAsia="Arial" w:hAnsi="Arial" w:cs="Arial"/>
          <w:color w:val="000000"/>
        </w:rPr>
        <w:t xml:space="preserve">; </w:t>
      </w:r>
      <w:r w:rsidR="00884A0F" w:rsidRPr="00295FB0">
        <w:rPr>
          <w:rFonts w:ascii="Arial" w:eastAsia="Arial" w:hAnsi="Arial" w:cs="Arial"/>
          <w:color w:val="000000"/>
        </w:rPr>
        <w:t xml:space="preserve">desarrollándose, alrededor suyo, distintos aspectos, también propios de la cultura, como lo son: la música, la gastronomía y la arquitectura. </w:t>
      </w:r>
    </w:p>
    <w:p w14:paraId="1973C7AC" w14:textId="6899D379" w:rsidR="00884A0F" w:rsidRDefault="00884A0F" w:rsidP="00C25EDF">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181B6DF" w14:textId="14E6BBEE" w:rsidR="00C25EDF" w:rsidRDefault="00884A0F" w:rsidP="00884A0F">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color w:val="000000"/>
        </w:rPr>
      </w:pPr>
      <w:r w:rsidRPr="00C25EDF">
        <w:rPr>
          <w:rFonts w:ascii="Arial" w:eastAsia="Arial" w:hAnsi="Arial" w:cs="Arial"/>
          <w:color w:val="000000"/>
        </w:rPr>
        <w:t xml:space="preserve">Los orígenes de la caficultura en el Eje Cafetero se remontan a finales del siglo XVIII, </w:t>
      </w:r>
      <w:r>
        <w:rPr>
          <w:rFonts w:ascii="Arial" w:eastAsia="Arial" w:hAnsi="Arial" w:cs="Arial"/>
          <w:color w:val="000000"/>
        </w:rPr>
        <w:t>momento en el cual</w:t>
      </w:r>
      <w:r w:rsidRPr="00C25EDF">
        <w:rPr>
          <w:rFonts w:ascii="Arial" w:eastAsia="Arial" w:hAnsi="Arial" w:cs="Arial"/>
          <w:color w:val="000000"/>
        </w:rPr>
        <w:t xml:space="preserve"> los campesinos provenientes de Antioquia llegaron al</w:t>
      </w:r>
      <w:r>
        <w:rPr>
          <w:rFonts w:ascii="Arial" w:eastAsia="Arial" w:hAnsi="Arial" w:cs="Arial"/>
          <w:color w:val="000000"/>
        </w:rPr>
        <w:t xml:space="preserve"> Viejo Caldas</w:t>
      </w:r>
      <w:r w:rsidRPr="00C25EDF">
        <w:rPr>
          <w:rFonts w:ascii="Arial" w:eastAsia="Arial" w:hAnsi="Arial" w:cs="Arial"/>
          <w:color w:val="000000"/>
        </w:rPr>
        <w:t xml:space="preserve"> </w:t>
      </w:r>
      <w:r>
        <w:rPr>
          <w:rFonts w:ascii="Arial" w:eastAsia="Arial" w:hAnsi="Arial" w:cs="Arial"/>
          <w:color w:val="000000"/>
        </w:rPr>
        <w:t>(</w:t>
      </w:r>
      <w:r w:rsidRPr="00C25EDF">
        <w:rPr>
          <w:rFonts w:ascii="Arial" w:eastAsia="Arial" w:hAnsi="Arial" w:cs="Arial"/>
          <w:color w:val="000000"/>
        </w:rPr>
        <w:t>una región que en la actualidad está conformada por los departamentos de Caldas, Risaralda y Quindío</w:t>
      </w:r>
      <w:r>
        <w:rPr>
          <w:rFonts w:ascii="Arial" w:eastAsia="Arial" w:hAnsi="Arial" w:cs="Arial"/>
          <w:color w:val="000000"/>
        </w:rPr>
        <w:t>)</w:t>
      </w:r>
      <w:r w:rsidRPr="00C25EDF">
        <w:rPr>
          <w:rFonts w:ascii="Arial" w:eastAsia="Arial" w:hAnsi="Arial" w:cs="Arial"/>
          <w:color w:val="000000"/>
        </w:rPr>
        <w:t xml:space="preserve"> con s</w:t>
      </w:r>
      <w:r>
        <w:rPr>
          <w:rFonts w:ascii="Arial" w:eastAsia="Arial" w:hAnsi="Arial" w:cs="Arial"/>
          <w:color w:val="000000"/>
        </w:rPr>
        <w:t>emillas de café, maíz y frijol; posteriormente, pese a que, a</w:t>
      </w:r>
      <w:r w:rsidRPr="00C25EDF">
        <w:rPr>
          <w:rFonts w:ascii="Arial" w:eastAsia="Arial" w:hAnsi="Arial" w:cs="Arial"/>
          <w:color w:val="000000"/>
        </w:rPr>
        <w:t xml:space="preserve"> mediados del siglo XlX, las áreas cultivadas con café eran pequeñas, en comparación con </w:t>
      </w:r>
      <w:r>
        <w:rPr>
          <w:rFonts w:ascii="Arial" w:eastAsia="Arial" w:hAnsi="Arial" w:cs="Arial"/>
          <w:color w:val="000000"/>
        </w:rPr>
        <w:t>otros</w:t>
      </w:r>
      <w:r w:rsidRPr="00C25EDF">
        <w:rPr>
          <w:rFonts w:ascii="Arial" w:eastAsia="Arial" w:hAnsi="Arial" w:cs="Arial"/>
          <w:color w:val="000000"/>
        </w:rPr>
        <w:t xml:space="preserve"> cultivos</w:t>
      </w:r>
      <w:r>
        <w:rPr>
          <w:rFonts w:ascii="Arial" w:eastAsia="Arial" w:hAnsi="Arial" w:cs="Arial"/>
          <w:color w:val="000000"/>
        </w:rPr>
        <w:t>, como el</w:t>
      </w:r>
      <w:r w:rsidRPr="00C25EDF">
        <w:rPr>
          <w:rFonts w:ascii="Arial" w:eastAsia="Arial" w:hAnsi="Arial" w:cs="Arial"/>
          <w:color w:val="000000"/>
        </w:rPr>
        <w:t xml:space="preserve"> de maíz y de caña de azúcar</w:t>
      </w:r>
      <w:r>
        <w:rPr>
          <w:rFonts w:ascii="Arial" w:eastAsia="Arial" w:hAnsi="Arial" w:cs="Arial"/>
          <w:color w:val="000000"/>
        </w:rPr>
        <w:t>, a</w:t>
      </w:r>
      <w:r w:rsidRPr="00C25EDF">
        <w:rPr>
          <w:rFonts w:ascii="Arial" w:eastAsia="Arial" w:hAnsi="Arial" w:cs="Arial"/>
          <w:color w:val="000000"/>
        </w:rPr>
        <w:t xml:space="preserve"> principios del siglo XX, el cultivo se expandió hasta </w:t>
      </w:r>
      <w:r>
        <w:rPr>
          <w:rFonts w:ascii="Arial" w:eastAsia="Arial" w:hAnsi="Arial" w:cs="Arial"/>
          <w:color w:val="000000"/>
        </w:rPr>
        <w:t xml:space="preserve">llegar a </w:t>
      </w:r>
      <w:r w:rsidRPr="00C25EDF">
        <w:rPr>
          <w:rFonts w:ascii="Arial" w:eastAsia="Arial" w:hAnsi="Arial" w:cs="Arial"/>
          <w:color w:val="000000"/>
        </w:rPr>
        <w:t xml:space="preserve">ocupar </w:t>
      </w:r>
      <w:r>
        <w:rPr>
          <w:rFonts w:ascii="Arial" w:eastAsia="Arial" w:hAnsi="Arial" w:cs="Arial"/>
          <w:color w:val="000000"/>
        </w:rPr>
        <w:t xml:space="preserve">una </w:t>
      </w:r>
      <w:r w:rsidRPr="00C25EDF">
        <w:rPr>
          <w:rFonts w:ascii="Arial" w:eastAsia="Arial" w:hAnsi="Arial" w:cs="Arial"/>
          <w:color w:val="000000"/>
        </w:rPr>
        <w:t>gran parte del territorio</w:t>
      </w:r>
      <w:r>
        <w:rPr>
          <w:rFonts w:ascii="Arial" w:eastAsia="Arial" w:hAnsi="Arial" w:cs="Arial"/>
          <w:color w:val="000000"/>
        </w:rPr>
        <w:t>, tanto así que p</w:t>
      </w:r>
      <w:r w:rsidRPr="00C25EDF">
        <w:rPr>
          <w:rFonts w:ascii="Arial" w:eastAsia="Arial" w:hAnsi="Arial" w:cs="Arial"/>
          <w:color w:val="000000"/>
        </w:rPr>
        <w:t xml:space="preserve">ara 1924, el Viejo Caldas </w:t>
      </w:r>
      <w:r>
        <w:rPr>
          <w:rFonts w:ascii="Arial" w:eastAsia="Arial" w:hAnsi="Arial" w:cs="Arial"/>
          <w:color w:val="000000"/>
        </w:rPr>
        <w:t xml:space="preserve">ya </w:t>
      </w:r>
      <w:r w:rsidRPr="00C25EDF">
        <w:rPr>
          <w:rFonts w:ascii="Arial" w:eastAsia="Arial" w:hAnsi="Arial" w:cs="Arial"/>
          <w:color w:val="000000"/>
        </w:rPr>
        <w:t>era el may</w:t>
      </w:r>
      <w:r>
        <w:rPr>
          <w:rFonts w:ascii="Arial" w:eastAsia="Arial" w:hAnsi="Arial" w:cs="Arial"/>
          <w:color w:val="000000"/>
        </w:rPr>
        <w:t>or productor de café del país</w:t>
      </w:r>
      <w:r w:rsidRPr="00C25EDF">
        <w:rPr>
          <w:rFonts w:ascii="Arial" w:eastAsia="Arial" w:hAnsi="Arial" w:cs="Arial"/>
          <w:color w:val="000000"/>
        </w:rPr>
        <w:t>.</w:t>
      </w:r>
      <w:r>
        <w:rPr>
          <w:rFonts w:ascii="Arial" w:eastAsia="Arial" w:hAnsi="Arial" w:cs="Arial"/>
          <w:color w:val="000000"/>
        </w:rPr>
        <w:t xml:space="preserve"> De modo tal, es claro que e</w:t>
      </w:r>
      <w:r w:rsidRPr="00295FB0">
        <w:rPr>
          <w:rFonts w:ascii="Arial" w:eastAsia="Arial" w:hAnsi="Arial" w:cs="Arial"/>
          <w:color w:val="000000"/>
        </w:rPr>
        <w:t>l cultivo de café se ha hecho en la región por mucho tiempo, por lo que es parte esencial de su identidad cultural, al ser una tradición que pasa de generación en generación</w:t>
      </w:r>
      <w:r w:rsidR="005663F8">
        <w:rPr>
          <w:rFonts w:ascii="Arial" w:eastAsia="Arial" w:hAnsi="Arial" w:cs="Arial"/>
          <w:color w:val="000000"/>
        </w:rPr>
        <w:t xml:space="preserve">; </w:t>
      </w:r>
      <w:r>
        <w:rPr>
          <w:rFonts w:ascii="Arial" w:eastAsia="Arial" w:hAnsi="Arial" w:cs="Arial"/>
          <w:color w:val="000000"/>
        </w:rPr>
        <w:t>sin embargo</w:t>
      </w:r>
      <w:r w:rsidR="005663F8">
        <w:rPr>
          <w:rFonts w:ascii="Arial" w:eastAsia="Arial" w:hAnsi="Arial" w:cs="Arial"/>
          <w:color w:val="000000"/>
        </w:rPr>
        <w:t>, a</w:t>
      </w:r>
      <w:r w:rsidR="00C25EDF" w:rsidRPr="00C25EDF">
        <w:rPr>
          <w:rFonts w:ascii="Arial" w:eastAsia="Arial" w:hAnsi="Arial" w:cs="Arial"/>
          <w:color w:val="000000"/>
        </w:rPr>
        <w:t xml:space="preserve">demás de la producción de café, la industria ha evolucionado </w:t>
      </w:r>
      <w:r>
        <w:rPr>
          <w:rFonts w:ascii="Arial" w:eastAsia="Arial" w:hAnsi="Arial" w:cs="Arial"/>
          <w:color w:val="000000"/>
        </w:rPr>
        <w:t>con el tiempo, llegando a involucrar</w:t>
      </w:r>
      <w:r w:rsidR="00C25EDF" w:rsidRPr="00C25EDF">
        <w:rPr>
          <w:rFonts w:ascii="Arial" w:eastAsia="Arial" w:hAnsi="Arial" w:cs="Arial"/>
          <w:color w:val="000000"/>
        </w:rPr>
        <w:t xml:space="preserve"> otros sectores de la economía</w:t>
      </w:r>
      <w:r>
        <w:rPr>
          <w:rFonts w:ascii="Arial" w:eastAsia="Arial" w:hAnsi="Arial" w:cs="Arial"/>
          <w:color w:val="000000"/>
        </w:rPr>
        <w:t>,</w:t>
      </w:r>
      <w:r w:rsidR="00C25EDF" w:rsidRPr="00C25EDF">
        <w:rPr>
          <w:rFonts w:ascii="Arial" w:eastAsia="Arial" w:hAnsi="Arial" w:cs="Arial"/>
          <w:color w:val="000000"/>
        </w:rPr>
        <w:t xml:space="preserve"> como </w:t>
      </w:r>
      <w:r>
        <w:rPr>
          <w:rFonts w:ascii="Arial" w:eastAsia="Arial" w:hAnsi="Arial" w:cs="Arial"/>
          <w:color w:val="000000"/>
        </w:rPr>
        <w:t xml:space="preserve">por ejemplo </w:t>
      </w:r>
      <w:r w:rsidR="00C25EDF" w:rsidRPr="00C25EDF">
        <w:rPr>
          <w:rFonts w:ascii="Arial" w:eastAsia="Arial" w:hAnsi="Arial" w:cs="Arial"/>
          <w:color w:val="000000"/>
        </w:rPr>
        <w:t>el turismo, que goza de gran prestigio</w:t>
      </w:r>
      <w:r>
        <w:rPr>
          <w:rFonts w:ascii="Arial" w:eastAsia="Arial" w:hAnsi="Arial" w:cs="Arial"/>
          <w:color w:val="000000"/>
        </w:rPr>
        <w:t xml:space="preserve"> por su calidad y diversidad, ya que varias de sus zonas </w:t>
      </w:r>
      <w:r w:rsidRPr="00295FB0">
        <w:rPr>
          <w:rFonts w:ascii="Arial" w:eastAsia="Arial" w:hAnsi="Arial" w:cs="Arial"/>
          <w:color w:val="000000"/>
        </w:rPr>
        <w:t xml:space="preserve">representan parte de los destinos turísticos icónicos del país, </w:t>
      </w:r>
      <w:r>
        <w:rPr>
          <w:rFonts w:ascii="Arial" w:eastAsia="Arial" w:hAnsi="Arial" w:cs="Arial"/>
          <w:color w:val="000000"/>
        </w:rPr>
        <w:t>y</w:t>
      </w:r>
      <w:r w:rsidRPr="00295FB0">
        <w:rPr>
          <w:rFonts w:ascii="Arial" w:eastAsia="Arial" w:hAnsi="Arial" w:cs="Arial"/>
          <w:color w:val="000000"/>
        </w:rPr>
        <w:t xml:space="preserve"> ofrecen recorridos por lugares rodeados de cafetales y hermosa naturaleza, parques temáticos, gastronomía tradicional y excelentes alojamientos; lo que ha permitido generar un turismo responsable, cultural y sostenible.</w:t>
      </w:r>
    </w:p>
    <w:p w14:paraId="55B0550A" w14:textId="4D8BB4BC" w:rsidR="00884A0F" w:rsidRDefault="00884A0F" w:rsidP="00C25EDF">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747375C0" w14:textId="7B3D9C3D" w:rsidR="00295FB0" w:rsidRDefault="00884A0F" w:rsidP="00DB1BF2">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Así las cosas, es claro que n</w:t>
      </w:r>
      <w:r w:rsidR="00DB1BF2">
        <w:rPr>
          <w:rFonts w:ascii="Arial" w:eastAsia="Arial" w:hAnsi="Arial" w:cs="Arial"/>
          <w:color w:val="000000"/>
        </w:rPr>
        <w:t xml:space="preserve">o sólo por su riqueza cafetera sino también por su riqueza en recursos naturales, </w:t>
      </w:r>
      <w:r>
        <w:rPr>
          <w:rFonts w:ascii="Arial" w:eastAsia="Arial" w:hAnsi="Arial" w:cs="Arial"/>
          <w:color w:val="000000"/>
        </w:rPr>
        <w:t xml:space="preserve">cultura y </w:t>
      </w:r>
      <w:r w:rsidR="00DB1BF2">
        <w:rPr>
          <w:rFonts w:ascii="Arial" w:eastAsia="Arial" w:hAnsi="Arial" w:cs="Arial"/>
          <w:color w:val="000000"/>
        </w:rPr>
        <w:t xml:space="preserve">población </w:t>
      </w:r>
      <w:r>
        <w:rPr>
          <w:rFonts w:ascii="Arial" w:eastAsia="Arial" w:hAnsi="Arial" w:cs="Arial"/>
          <w:color w:val="000000"/>
        </w:rPr>
        <w:t>(f</w:t>
      </w:r>
      <w:r w:rsidRPr="00295FB0">
        <w:rPr>
          <w:rFonts w:ascii="Arial" w:eastAsia="Arial" w:hAnsi="Arial" w:cs="Arial"/>
          <w:color w:val="000000"/>
        </w:rPr>
        <w:t>amilias compuestas por personas amables, laboriosas y trabajadoras, que con orgullo dan todo de sí por el progreso y la protección de sus territorios</w:t>
      </w:r>
      <w:r>
        <w:rPr>
          <w:rFonts w:ascii="Arial" w:eastAsia="Arial" w:hAnsi="Arial" w:cs="Arial"/>
          <w:color w:val="000000"/>
        </w:rPr>
        <w:t>),</w:t>
      </w:r>
      <w:r w:rsidR="00DB1BF2">
        <w:rPr>
          <w:rFonts w:ascii="Arial" w:eastAsia="Arial" w:hAnsi="Arial" w:cs="Arial"/>
          <w:color w:val="000000"/>
        </w:rPr>
        <w:t xml:space="preserve"> es esencial dar un </w:t>
      </w:r>
      <w:r w:rsidR="00295FB0" w:rsidRPr="00295FB0">
        <w:rPr>
          <w:rFonts w:ascii="Arial" w:eastAsia="Arial" w:hAnsi="Arial" w:cs="Arial"/>
          <w:color w:val="000000"/>
        </w:rPr>
        <w:t xml:space="preserve">reconocimiento a </w:t>
      </w:r>
      <w:r w:rsidR="00DB1BF2">
        <w:rPr>
          <w:rFonts w:ascii="Arial" w:eastAsia="Arial" w:hAnsi="Arial" w:cs="Arial"/>
          <w:color w:val="000000"/>
        </w:rPr>
        <w:t>est</w:t>
      </w:r>
      <w:r w:rsidR="00295FB0" w:rsidRPr="00295FB0">
        <w:rPr>
          <w:rFonts w:ascii="Arial" w:eastAsia="Arial" w:hAnsi="Arial" w:cs="Arial"/>
          <w:color w:val="000000"/>
        </w:rPr>
        <w:t>a región</w:t>
      </w:r>
      <w:r w:rsidR="00DB1BF2">
        <w:rPr>
          <w:rFonts w:ascii="Arial" w:eastAsia="Arial" w:hAnsi="Arial" w:cs="Arial"/>
          <w:color w:val="000000"/>
        </w:rPr>
        <w:t xml:space="preserve"> y </w:t>
      </w:r>
      <w:r>
        <w:rPr>
          <w:rFonts w:ascii="Arial" w:eastAsia="Arial" w:hAnsi="Arial" w:cs="Arial"/>
          <w:color w:val="000000"/>
        </w:rPr>
        <w:t>que</w:t>
      </w:r>
      <w:r w:rsidR="00DB1BF2">
        <w:rPr>
          <w:rFonts w:ascii="Arial" w:eastAsia="Arial" w:hAnsi="Arial" w:cs="Arial"/>
          <w:color w:val="000000"/>
        </w:rPr>
        <w:t xml:space="preserve"> e</w:t>
      </w:r>
      <w:r w:rsidR="00295FB0" w:rsidRPr="00295FB0">
        <w:rPr>
          <w:rFonts w:ascii="Arial" w:eastAsia="Arial" w:hAnsi="Arial" w:cs="Arial"/>
          <w:color w:val="000000"/>
        </w:rPr>
        <w:t>l Estado</w:t>
      </w:r>
      <w:r w:rsidR="00DB1BF2">
        <w:rPr>
          <w:rFonts w:ascii="Arial" w:eastAsia="Arial" w:hAnsi="Arial" w:cs="Arial"/>
          <w:color w:val="000000"/>
        </w:rPr>
        <w:t xml:space="preserve"> se comprometa a</w:t>
      </w:r>
      <w:r w:rsidR="00295FB0" w:rsidRPr="00295FB0">
        <w:rPr>
          <w:rFonts w:ascii="Arial" w:eastAsia="Arial" w:hAnsi="Arial" w:cs="Arial"/>
          <w:color w:val="000000"/>
        </w:rPr>
        <w:t xml:space="preserve"> trabajar </w:t>
      </w:r>
      <w:r>
        <w:rPr>
          <w:rFonts w:ascii="Arial" w:eastAsia="Arial" w:hAnsi="Arial" w:cs="Arial"/>
          <w:color w:val="000000"/>
        </w:rPr>
        <w:t>en pro de</w:t>
      </w:r>
      <w:r w:rsidR="00295FB0" w:rsidRPr="00295FB0">
        <w:rPr>
          <w:rFonts w:ascii="Arial" w:eastAsia="Arial" w:hAnsi="Arial" w:cs="Arial"/>
          <w:color w:val="000000"/>
        </w:rPr>
        <w:t xml:space="preserve"> </w:t>
      </w:r>
      <w:r w:rsidR="00DB1BF2">
        <w:rPr>
          <w:rFonts w:ascii="Arial" w:eastAsia="Arial" w:hAnsi="Arial" w:cs="Arial"/>
          <w:color w:val="000000"/>
        </w:rPr>
        <w:t xml:space="preserve">su </w:t>
      </w:r>
      <w:r w:rsidR="00295FB0" w:rsidRPr="00295FB0">
        <w:rPr>
          <w:rFonts w:ascii="Arial" w:eastAsia="Arial" w:hAnsi="Arial" w:cs="Arial"/>
          <w:color w:val="000000"/>
        </w:rPr>
        <w:t xml:space="preserve">cuidado, conservación e impulso </w:t>
      </w:r>
      <w:r w:rsidR="00DB1BF2">
        <w:rPr>
          <w:rFonts w:ascii="Arial" w:eastAsia="Arial" w:hAnsi="Arial" w:cs="Arial"/>
          <w:color w:val="000000"/>
        </w:rPr>
        <w:t>social, económico y turístico</w:t>
      </w:r>
      <w:r>
        <w:rPr>
          <w:rFonts w:ascii="Arial" w:eastAsia="Arial" w:hAnsi="Arial" w:cs="Arial"/>
          <w:color w:val="000000"/>
        </w:rPr>
        <w:t>.</w:t>
      </w:r>
    </w:p>
    <w:p w14:paraId="7F5FE8CC" w14:textId="77777777" w:rsidR="00295FB0" w:rsidRPr="00295FB0" w:rsidRDefault="00295FB0" w:rsidP="00295FB0">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461E637A" w14:textId="7E75E707" w:rsidR="00BF7133" w:rsidRDefault="00BF7133" w:rsidP="00556C78">
      <w:pPr>
        <w:pStyle w:val="Prrafodelista"/>
        <w:numPr>
          <w:ilvl w:val="1"/>
          <w:numId w:val="3"/>
        </w:numPr>
        <w:pBdr>
          <w:top w:val="nil"/>
          <w:left w:val="nil"/>
          <w:bottom w:val="nil"/>
          <w:right w:val="nil"/>
          <w:between w:val="nil"/>
        </w:pBdr>
        <w:shd w:val="clear" w:color="auto" w:fill="FFFFFF"/>
        <w:tabs>
          <w:tab w:val="left" w:pos="1134"/>
          <w:tab w:val="left" w:pos="1418"/>
        </w:tabs>
        <w:spacing w:after="0" w:line="240" w:lineRule="auto"/>
        <w:ind w:left="1134" w:firstLine="0"/>
        <w:jc w:val="both"/>
        <w:rPr>
          <w:rFonts w:ascii="Arial" w:eastAsia="Arial" w:hAnsi="Arial" w:cs="Arial"/>
          <w:b/>
          <w:bCs/>
          <w:color w:val="000000"/>
        </w:rPr>
      </w:pPr>
      <w:r w:rsidRPr="00EE0183">
        <w:rPr>
          <w:rFonts w:ascii="Arial" w:eastAsia="Arial" w:hAnsi="Arial" w:cs="Arial"/>
          <w:b/>
          <w:bCs/>
          <w:color w:val="000000"/>
        </w:rPr>
        <w:t xml:space="preserve">Elección del Eje Cafetero como sede de los </w:t>
      </w:r>
      <w:r w:rsidR="00EE0183" w:rsidRPr="00EE0183">
        <w:rPr>
          <w:rFonts w:ascii="Arial" w:eastAsia="Arial" w:hAnsi="Arial" w:cs="Arial"/>
          <w:b/>
          <w:bCs/>
          <w:color w:val="000000"/>
        </w:rPr>
        <w:t>XXII Juegos Deportivos Nacionales y VI Juegos Deportivos Paranacionales, Eje Cafetero 2023 CARLOS LLERAS RESTREPO</w:t>
      </w:r>
    </w:p>
    <w:p w14:paraId="0C2D0336" w14:textId="77777777" w:rsidR="00556C78" w:rsidRPr="00556C78" w:rsidRDefault="00556C78" w:rsidP="00556C78">
      <w:pPr>
        <w:pBdr>
          <w:top w:val="nil"/>
          <w:left w:val="nil"/>
          <w:bottom w:val="nil"/>
          <w:right w:val="nil"/>
          <w:between w:val="nil"/>
        </w:pBdr>
        <w:shd w:val="clear" w:color="auto" w:fill="FFFFFF"/>
        <w:tabs>
          <w:tab w:val="left" w:pos="1134"/>
          <w:tab w:val="left" w:pos="1418"/>
        </w:tabs>
        <w:spacing w:after="0" w:line="240" w:lineRule="auto"/>
        <w:ind w:left="1134"/>
        <w:jc w:val="both"/>
        <w:rPr>
          <w:rFonts w:ascii="Arial" w:eastAsia="Arial" w:hAnsi="Arial" w:cs="Arial"/>
          <w:b/>
          <w:bCs/>
          <w:color w:val="000000"/>
        </w:rPr>
      </w:pPr>
    </w:p>
    <w:p w14:paraId="0282BE5B" w14:textId="2566BFFC" w:rsidR="00BF7133" w:rsidRDefault="00BF7133" w:rsidP="00C048BB">
      <w:pPr>
        <w:pBdr>
          <w:top w:val="nil"/>
          <w:left w:val="nil"/>
          <w:bottom w:val="nil"/>
          <w:right w:val="nil"/>
          <w:between w:val="nil"/>
        </w:pBdr>
        <w:shd w:val="clear" w:color="auto" w:fill="FFFFFF"/>
        <w:spacing w:after="0" w:line="240" w:lineRule="auto"/>
        <w:jc w:val="both"/>
        <w:rPr>
          <w:rFonts w:ascii="Arial" w:eastAsia="Arial" w:hAnsi="Arial" w:cs="Arial"/>
        </w:rPr>
      </w:pPr>
      <w:r w:rsidRPr="00BF7133">
        <w:rPr>
          <w:rFonts w:ascii="Arial" w:eastAsia="Arial" w:hAnsi="Arial" w:cs="Arial"/>
          <w:color w:val="000000"/>
        </w:rPr>
        <w:t>El 5 de junio del año 2019, tras un</w:t>
      </w:r>
      <w:r w:rsidR="00556C78">
        <w:rPr>
          <w:rFonts w:ascii="Arial" w:eastAsia="Arial" w:hAnsi="Arial" w:cs="Arial"/>
          <w:color w:val="000000"/>
        </w:rPr>
        <w:t>a</w:t>
      </w:r>
      <w:r w:rsidRPr="00BF7133">
        <w:rPr>
          <w:rFonts w:ascii="Arial" w:eastAsia="Arial" w:hAnsi="Arial" w:cs="Arial"/>
          <w:color w:val="000000"/>
        </w:rPr>
        <w:t xml:space="preserve"> evaluación técnica y jurídica</w:t>
      </w:r>
      <w:r w:rsidR="00556C78">
        <w:rPr>
          <w:rFonts w:ascii="Arial" w:eastAsia="Arial" w:hAnsi="Arial" w:cs="Arial"/>
          <w:color w:val="000000"/>
        </w:rPr>
        <w:t>,</w:t>
      </w:r>
      <w:r w:rsidRPr="00BF7133">
        <w:rPr>
          <w:rFonts w:ascii="Arial" w:eastAsia="Arial" w:hAnsi="Arial" w:cs="Arial"/>
          <w:color w:val="000000"/>
        </w:rPr>
        <w:t xml:space="preserve"> en la cual se tuvieron en cuenta</w:t>
      </w:r>
      <w:r w:rsidR="00556C78">
        <w:rPr>
          <w:rFonts w:ascii="Arial" w:eastAsia="Arial" w:hAnsi="Arial" w:cs="Arial"/>
          <w:color w:val="000000"/>
        </w:rPr>
        <w:t xml:space="preserve"> aspectos</w:t>
      </w:r>
      <w:r w:rsidRPr="00BF7133">
        <w:rPr>
          <w:rFonts w:ascii="Arial" w:eastAsia="Arial" w:hAnsi="Arial" w:cs="Arial"/>
          <w:color w:val="000000"/>
        </w:rPr>
        <w:t xml:space="preserve"> como infraestructura, aeropuertos, red hospitalaria, capacidad financiera y deportiva, entre otros, </w:t>
      </w:r>
      <w:r w:rsidR="00556C78">
        <w:rPr>
          <w:rFonts w:ascii="Arial" w:eastAsia="Arial" w:hAnsi="Arial" w:cs="Arial"/>
          <w:color w:val="000000"/>
        </w:rPr>
        <w:t>fue</w:t>
      </w:r>
      <w:r w:rsidR="003B3294">
        <w:rPr>
          <w:rFonts w:ascii="Arial" w:eastAsia="Arial" w:hAnsi="Arial" w:cs="Arial"/>
          <w:color w:val="000000"/>
        </w:rPr>
        <w:t xml:space="preserve"> seleccion</w:t>
      </w:r>
      <w:r w:rsidR="00556C78">
        <w:rPr>
          <w:rFonts w:ascii="Arial" w:eastAsia="Arial" w:hAnsi="Arial" w:cs="Arial"/>
          <w:color w:val="000000"/>
        </w:rPr>
        <w:t>ado</w:t>
      </w:r>
      <w:r w:rsidR="003B3294">
        <w:rPr>
          <w:rFonts w:ascii="Arial" w:eastAsia="Arial" w:hAnsi="Arial" w:cs="Arial"/>
          <w:color w:val="000000"/>
        </w:rPr>
        <w:t xml:space="preserve"> a</w:t>
      </w:r>
      <w:r w:rsidRPr="00BF7133">
        <w:rPr>
          <w:rFonts w:ascii="Arial" w:eastAsia="Arial" w:hAnsi="Arial" w:cs="Arial"/>
          <w:color w:val="000000"/>
        </w:rPr>
        <w:t xml:space="preserve">l Eje Cafetero (conformado por los departamentos de Caldas, Quindío y Risaralda) como la región sede de los </w:t>
      </w:r>
      <w:r w:rsidR="00C048BB" w:rsidRPr="00C048BB">
        <w:rPr>
          <w:rFonts w:ascii="Arial" w:eastAsia="Arial" w:hAnsi="Arial" w:cs="Arial"/>
        </w:rPr>
        <w:t>XXII Juegos Deportivos Nacionales y VI Juegos Deportivos Paranacionales, Eje Cafetero 2023 CARLOS LLERAS RESTREPO</w:t>
      </w:r>
      <w:r w:rsidR="00C048BB">
        <w:rPr>
          <w:rFonts w:ascii="Arial" w:eastAsia="Arial" w:hAnsi="Arial" w:cs="Arial"/>
        </w:rPr>
        <w:t>.</w:t>
      </w:r>
    </w:p>
    <w:p w14:paraId="71DFFC90" w14:textId="77777777" w:rsidR="00C048BB" w:rsidRPr="00BF7133" w:rsidRDefault="00C048BB" w:rsidP="00C048BB">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4F49041B" w14:textId="0E47C35D" w:rsidR="00BE04A7" w:rsidRPr="00BE04A7" w:rsidRDefault="00556C78" w:rsidP="00BE04A7">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 xml:space="preserve">El día </w:t>
      </w:r>
      <w:r w:rsidR="00BE04A7" w:rsidRPr="00BE04A7">
        <w:rPr>
          <w:rFonts w:ascii="Arial" w:eastAsia="Arial" w:hAnsi="Arial" w:cs="Arial"/>
          <w:color w:val="000000"/>
        </w:rPr>
        <w:t>25 de noviembre del 2020</w:t>
      </w:r>
      <w:r>
        <w:rPr>
          <w:rFonts w:ascii="Arial" w:eastAsia="Arial" w:hAnsi="Arial" w:cs="Arial"/>
          <w:color w:val="000000"/>
        </w:rPr>
        <w:t>, s</w:t>
      </w:r>
      <w:r w:rsidR="00BE04A7" w:rsidRPr="00BE04A7">
        <w:rPr>
          <w:rFonts w:ascii="Arial" w:eastAsia="Arial" w:hAnsi="Arial" w:cs="Arial"/>
          <w:color w:val="000000"/>
        </w:rPr>
        <w:t>e promulga la Carta Fundamental de los Juegos</w:t>
      </w:r>
      <w:r>
        <w:rPr>
          <w:rFonts w:ascii="Arial" w:eastAsia="Arial" w:hAnsi="Arial" w:cs="Arial"/>
          <w:color w:val="000000"/>
        </w:rPr>
        <w:t xml:space="preserve"> mediante R</w:t>
      </w:r>
      <w:r w:rsidR="00BE04A7" w:rsidRPr="00BE04A7">
        <w:rPr>
          <w:rFonts w:ascii="Arial" w:eastAsia="Arial" w:hAnsi="Arial" w:cs="Arial"/>
          <w:color w:val="000000"/>
        </w:rPr>
        <w:t>esolución 001505</w:t>
      </w:r>
      <w:r>
        <w:rPr>
          <w:rFonts w:ascii="Arial" w:eastAsia="Arial" w:hAnsi="Arial" w:cs="Arial"/>
          <w:color w:val="000000"/>
        </w:rPr>
        <w:t xml:space="preserve">; siendo ésta </w:t>
      </w:r>
      <w:r w:rsidR="00BE04A7" w:rsidRPr="00BE04A7">
        <w:rPr>
          <w:rFonts w:ascii="Arial" w:eastAsia="Arial" w:hAnsi="Arial" w:cs="Arial"/>
          <w:color w:val="000000"/>
        </w:rPr>
        <w:t>la hoja de ruta técnica del encuentro multideportivo del 2023.</w:t>
      </w:r>
    </w:p>
    <w:p w14:paraId="3F2F59B9" w14:textId="77777777" w:rsidR="00BE04A7" w:rsidRPr="00BE04A7" w:rsidRDefault="00BE04A7" w:rsidP="00BE04A7">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2CCAA916" w14:textId="3D7E1B12" w:rsidR="00556C78" w:rsidRDefault="00556C78" w:rsidP="00556C78">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BF7133">
        <w:rPr>
          <w:rFonts w:ascii="Arial" w:eastAsia="Arial" w:hAnsi="Arial" w:cs="Arial"/>
          <w:color w:val="000000"/>
        </w:rPr>
        <w:lastRenderedPageBreak/>
        <w:t>En la primera sesión del Comité Organizador instalado en la Ciudad de Pereira (Risaralda)</w:t>
      </w:r>
      <w:r>
        <w:rPr>
          <w:rFonts w:ascii="Arial" w:eastAsia="Arial" w:hAnsi="Arial" w:cs="Arial"/>
          <w:color w:val="000000"/>
        </w:rPr>
        <w:t>,</w:t>
      </w:r>
      <w:r w:rsidRPr="00BF7133">
        <w:rPr>
          <w:rFonts w:ascii="Arial" w:eastAsia="Arial" w:hAnsi="Arial" w:cs="Arial"/>
          <w:color w:val="000000"/>
        </w:rPr>
        <w:t xml:space="preserve"> de fecha 21 de enero de 2021, se </w:t>
      </w:r>
      <w:r w:rsidRPr="00556C78">
        <w:rPr>
          <w:rFonts w:ascii="Arial" w:eastAsia="Arial" w:hAnsi="Arial" w:cs="Arial"/>
          <w:color w:val="000000"/>
        </w:rPr>
        <w:t>aceptó por unanimidad la realización del Porrismo en calidad de</w:t>
      </w:r>
      <w:r>
        <w:rPr>
          <w:rFonts w:ascii="Arial" w:eastAsia="Arial" w:hAnsi="Arial" w:cs="Arial"/>
          <w:color w:val="000000"/>
        </w:rPr>
        <w:t xml:space="preserve"> </w:t>
      </w:r>
      <w:r w:rsidRPr="00556C78">
        <w:rPr>
          <w:rFonts w:ascii="Arial" w:eastAsia="Arial" w:hAnsi="Arial" w:cs="Arial"/>
          <w:color w:val="000000"/>
        </w:rPr>
        <w:t>deporte de exhibición en los XXII Juegos Deportivos Nacionales 2023.</w:t>
      </w:r>
    </w:p>
    <w:p w14:paraId="29E15D41" w14:textId="77777777" w:rsidR="00556C78" w:rsidRPr="00BE04A7" w:rsidRDefault="00556C78" w:rsidP="00556C78">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8540235" w14:textId="7D868FE0" w:rsidR="00BE04A7" w:rsidRPr="00BE04A7" w:rsidRDefault="00556C78" w:rsidP="00BE04A7">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 xml:space="preserve">El día </w:t>
      </w:r>
      <w:r w:rsidR="00BE04A7" w:rsidRPr="00BE04A7">
        <w:rPr>
          <w:rFonts w:ascii="Arial" w:eastAsia="Arial" w:hAnsi="Arial" w:cs="Arial"/>
          <w:color w:val="000000"/>
        </w:rPr>
        <w:t>13 de junio del 2022</w:t>
      </w:r>
      <w:r>
        <w:rPr>
          <w:rFonts w:ascii="Arial" w:eastAsia="Arial" w:hAnsi="Arial" w:cs="Arial"/>
          <w:color w:val="000000"/>
        </w:rPr>
        <w:t>, d</w:t>
      </w:r>
      <w:r w:rsidR="00BE04A7" w:rsidRPr="00BE04A7">
        <w:rPr>
          <w:rFonts w:ascii="Arial" w:eastAsia="Arial" w:hAnsi="Arial" w:cs="Arial"/>
          <w:color w:val="000000"/>
        </w:rPr>
        <w:t>e l</w:t>
      </w:r>
      <w:r>
        <w:rPr>
          <w:rFonts w:ascii="Arial" w:eastAsia="Arial" w:hAnsi="Arial" w:cs="Arial"/>
          <w:color w:val="000000"/>
        </w:rPr>
        <w:t>a mano del Ministro del Deporte - Doctor</w:t>
      </w:r>
      <w:r w:rsidR="00BE04A7" w:rsidRPr="00BE04A7">
        <w:rPr>
          <w:rFonts w:ascii="Arial" w:eastAsia="Arial" w:hAnsi="Arial" w:cs="Arial"/>
          <w:color w:val="000000"/>
        </w:rPr>
        <w:t xml:space="preserve"> Guillermo Herrera Castaño </w:t>
      </w:r>
      <w:r>
        <w:rPr>
          <w:rFonts w:ascii="Arial" w:eastAsia="Arial" w:hAnsi="Arial" w:cs="Arial"/>
          <w:color w:val="000000"/>
        </w:rPr>
        <w:t xml:space="preserve">- </w:t>
      </w:r>
      <w:r w:rsidR="00BE04A7" w:rsidRPr="00BE04A7">
        <w:rPr>
          <w:rFonts w:ascii="Arial" w:eastAsia="Arial" w:hAnsi="Arial" w:cs="Arial"/>
          <w:color w:val="000000"/>
        </w:rPr>
        <w:t>se logró el aval fiscal para la declaratoria del evento con importancia estratégica nacional</w:t>
      </w:r>
      <w:r>
        <w:rPr>
          <w:rFonts w:ascii="Arial" w:eastAsia="Arial" w:hAnsi="Arial" w:cs="Arial"/>
          <w:color w:val="000000"/>
        </w:rPr>
        <w:t>,</w:t>
      </w:r>
      <w:r w:rsidRPr="00556C78">
        <w:rPr>
          <w:rFonts w:ascii="Arial" w:eastAsia="Arial" w:hAnsi="Arial" w:cs="Arial"/>
          <w:color w:val="000000"/>
        </w:rPr>
        <w:t xml:space="preserve"> </w:t>
      </w:r>
      <w:r>
        <w:rPr>
          <w:rFonts w:ascii="Arial" w:eastAsia="Arial" w:hAnsi="Arial" w:cs="Arial"/>
          <w:color w:val="000000"/>
        </w:rPr>
        <w:t>a través del CONFIS</w:t>
      </w:r>
      <w:r w:rsidR="00BE04A7" w:rsidRPr="00BE04A7">
        <w:rPr>
          <w:rFonts w:ascii="Arial" w:eastAsia="Arial" w:hAnsi="Arial" w:cs="Arial"/>
          <w:color w:val="000000"/>
        </w:rPr>
        <w:t>.</w:t>
      </w:r>
    </w:p>
    <w:p w14:paraId="19E5512C" w14:textId="77777777" w:rsidR="00BE04A7" w:rsidRPr="00BE04A7" w:rsidRDefault="00BE04A7" w:rsidP="00BE04A7">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CD6788E" w14:textId="7023269A" w:rsidR="00BE04A7" w:rsidRPr="00BE04A7" w:rsidRDefault="00556C78" w:rsidP="00BE04A7">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 xml:space="preserve">El día </w:t>
      </w:r>
      <w:r w:rsidR="00BE04A7" w:rsidRPr="00BE04A7">
        <w:rPr>
          <w:rFonts w:ascii="Arial" w:eastAsia="Arial" w:hAnsi="Arial" w:cs="Arial"/>
          <w:color w:val="000000"/>
        </w:rPr>
        <w:t>30 de junio del 2022</w:t>
      </w:r>
      <w:r>
        <w:rPr>
          <w:rFonts w:ascii="Arial" w:eastAsia="Arial" w:hAnsi="Arial" w:cs="Arial"/>
          <w:color w:val="000000"/>
        </w:rPr>
        <w:t>, s</w:t>
      </w:r>
      <w:r w:rsidR="00BE04A7" w:rsidRPr="00BE04A7">
        <w:rPr>
          <w:rFonts w:ascii="Arial" w:eastAsia="Arial" w:hAnsi="Arial" w:cs="Arial"/>
          <w:color w:val="000000"/>
        </w:rPr>
        <w:t xml:space="preserve">e </w:t>
      </w:r>
      <w:r>
        <w:rPr>
          <w:rFonts w:ascii="Arial" w:eastAsia="Arial" w:hAnsi="Arial" w:cs="Arial"/>
          <w:color w:val="000000"/>
        </w:rPr>
        <w:t>dio cierre a</w:t>
      </w:r>
      <w:r w:rsidR="00BE04A7" w:rsidRPr="00BE04A7">
        <w:rPr>
          <w:rFonts w:ascii="Arial" w:eastAsia="Arial" w:hAnsi="Arial" w:cs="Arial"/>
          <w:color w:val="000000"/>
        </w:rPr>
        <w:t xml:space="preserve"> la asistencia técnica del Ministerio del Deporte par</w:t>
      </w:r>
      <w:r>
        <w:rPr>
          <w:rFonts w:ascii="Arial" w:eastAsia="Arial" w:hAnsi="Arial" w:cs="Arial"/>
          <w:color w:val="000000"/>
        </w:rPr>
        <w:t>a los escenarios deportivos d</w:t>
      </w:r>
      <w:r w:rsidR="00BE04A7" w:rsidRPr="00BE04A7">
        <w:rPr>
          <w:rFonts w:ascii="Arial" w:eastAsia="Arial" w:hAnsi="Arial" w:cs="Arial"/>
          <w:color w:val="000000"/>
        </w:rPr>
        <w:t>el Eje Cafetero</w:t>
      </w:r>
      <w:r>
        <w:rPr>
          <w:rFonts w:ascii="Arial" w:eastAsia="Arial" w:hAnsi="Arial" w:cs="Arial"/>
          <w:color w:val="000000"/>
        </w:rPr>
        <w:t xml:space="preserve"> que</w:t>
      </w:r>
      <w:r w:rsidR="00BE04A7" w:rsidRPr="00BE04A7">
        <w:rPr>
          <w:rFonts w:ascii="Arial" w:eastAsia="Arial" w:hAnsi="Arial" w:cs="Arial"/>
          <w:color w:val="000000"/>
        </w:rPr>
        <w:t xml:space="preserve"> recibirán </w:t>
      </w:r>
      <w:r>
        <w:rPr>
          <w:rFonts w:ascii="Arial" w:eastAsia="Arial" w:hAnsi="Arial" w:cs="Arial"/>
          <w:color w:val="000000"/>
        </w:rPr>
        <w:t xml:space="preserve">su </w:t>
      </w:r>
      <w:r w:rsidR="00BE04A7" w:rsidRPr="00BE04A7">
        <w:rPr>
          <w:rFonts w:ascii="Arial" w:eastAsia="Arial" w:hAnsi="Arial" w:cs="Arial"/>
          <w:color w:val="000000"/>
        </w:rPr>
        <w:t>cofinanciación</w:t>
      </w:r>
      <w:r>
        <w:rPr>
          <w:rFonts w:ascii="Arial" w:eastAsia="Arial" w:hAnsi="Arial" w:cs="Arial"/>
          <w:color w:val="000000"/>
        </w:rPr>
        <w:t>.</w:t>
      </w:r>
    </w:p>
    <w:p w14:paraId="1ADB9C95" w14:textId="77777777" w:rsidR="00BE04A7" w:rsidRPr="00BE04A7" w:rsidRDefault="00BE04A7" w:rsidP="00BE04A7">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7A029A3C" w14:textId="1B0771EF" w:rsidR="00BE04A7" w:rsidRDefault="00556C78" w:rsidP="00BE04A7">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 xml:space="preserve">El día </w:t>
      </w:r>
      <w:r w:rsidR="00BE04A7" w:rsidRPr="00BE04A7">
        <w:rPr>
          <w:rFonts w:ascii="Arial" w:eastAsia="Arial" w:hAnsi="Arial" w:cs="Arial"/>
          <w:color w:val="000000"/>
        </w:rPr>
        <w:t>7 de julio del 2022</w:t>
      </w:r>
      <w:r>
        <w:rPr>
          <w:rFonts w:ascii="Arial" w:eastAsia="Arial" w:hAnsi="Arial" w:cs="Arial"/>
          <w:color w:val="000000"/>
        </w:rPr>
        <w:t xml:space="preserve">, mediante </w:t>
      </w:r>
      <w:r w:rsidR="00BE04A7" w:rsidRPr="00BE04A7">
        <w:rPr>
          <w:rFonts w:ascii="Arial" w:eastAsia="Arial" w:hAnsi="Arial" w:cs="Arial"/>
          <w:color w:val="000000"/>
        </w:rPr>
        <w:t>CONPES se d</w:t>
      </w:r>
      <w:r w:rsidR="002E4253">
        <w:rPr>
          <w:rFonts w:ascii="Arial" w:eastAsia="Arial" w:hAnsi="Arial" w:cs="Arial"/>
          <w:color w:val="000000"/>
        </w:rPr>
        <w:t>eclaró</w:t>
      </w:r>
      <w:r w:rsidR="00BE04A7" w:rsidRPr="00BE04A7">
        <w:rPr>
          <w:rFonts w:ascii="Arial" w:eastAsia="Arial" w:hAnsi="Arial" w:cs="Arial"/>
          <w:color w:val="000000"/>
        </w:rPr>
        <w:t xml:space="preserve"> </w:t>
      </w:r>
      <w:r w:rsidR="002E4253">
        <w:rPr>
          <w:rFonts w:ascii="Arial" w:eastAsia="Arial" w:hAnsi="Arial" w:cs="Arial"/>
          <w:color w:val="000000"/>
        </w:rPr>
        <w:t>la</w:t>
      </w:r>
      <w:r w:rsidR="00BE04A7" w:rsidRPr="00BE04A7">
        <w:rPr>
          <w:rFonts w:ascii="Arial" w:eastAsia="Arial" w:hAnsi="Arial" w:cs="Arial"/>
          <w:color w:val="000000"/>
        </w:rPr>
        <w:t xml:space="preserve"> im</w:t>
      </w:r>
      <w:r w:rsidR="002E4253">
        <w:rPr>
          <w:rFonts w:ascii="Arial" w:eastAsia="Arial" w:hAnsi="Arial" w:cs="Arial"/>
          <w:color w:val="000000"/>
        </w:rPr>
        <w:t>portancia estratégica nacional de</w:t>
      </w:r>
      <w:r w:rsidR="00BE04A7" w:rsidRPr="00BE04A7">
        <w:rPr>
          <w:rFonts w:ascii="Arial" w:eastAsia="Arial" w:hAnsi="Arial" w:cs="Arial"/>
          <w:color w:val="000000"/>
        </w:rPr>
        <w:t xml:space="preserve"> los juegos, lo que permitió avances en el proceso de financiación para la infraestructura</w:t>
      </w:r>
      <w:r w:rsidR="002E4253">
        <w:rPr>
          <w:rFonts w:ascii="Arial" w:eastAsia="Arial" w:hAnsi="Arial" w:cs="Arial"/>
          <w:color w:val="000000"/>
        </w:rPr>
        <w:t xml:space="preserve"> requerida</w:t>
      </w:r>
      <w:r w:rsidR="00BE04A7" w:rsidRPr="00BE04A7">
        <w:rPr>
          <w:rFonts w:ascii="Arial" w:eastAsia="Arial" w:hAnsi="Arial" w:cs="Arial"/>
          <w:color w:val="000000"/>
        </w:rPr>
        <w:t>.</w:t>
      </w:r>
    </w:p>
    <w:p w14:paraId="0ADF8B9F" w14:textId="77777777" w:rsidR="002E4253" w:rsidRDefault="002E4253" w:rsidP="00BE04A7">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977E514" w14:textId="445E22A0" w:rsidR="00632B88" w:rsidRPr="00632B88" w:rsidRDefault="002E4253" w:rsidP="00632B88">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 xml:space="preserve">El día </w:t>
      </w:r>
      <w:r w:rsidR="00632B88" w:rsidRPr="00632B88">
        <w:rPr>
          <w:rFonts w:ascii="Arial" w:eastAsia="Arial" w:hAnsi="Arial" w:cs="Arial"/>
          <w:color w:val="000000"/>
        </w:rPr>
        <w:t>27 de julio del 2022</w:t>
      </w:r>
      <w:r>
        <w:rPr>
          <w:rFonts w:ascii="Arial" w:eastAsia="Arial" w:hAnsi="Arial" w:cs="Arial"/>
          <w:color w:val="000000"/>
        </w:rPr>
        <w:t>, fueron a</w:t>
      </w:r>
      <w:r w:rsidR="00632B88" w:rsidRPr="00632B88">
        <w:rPr>
          <w:rFonts w:ascii="Arial" w:eastAsia="Arial" w:hAnsi="Arial" w:cs="Arial"/>
          <w:color w:val="000000"/>
        </w:rPr>
        <w:t>proba</w:t>
      </w:r>
      <w:r>
        <w:rPr>
          <w:rFonts w:ascii="Arial" w:eastAsia="Arial" w:hAnsi="Arial" w:cs="Arial"/>
          <w:color w:val="000000"/>
        </w:rPr>
        <w:t>das las</w:t>
      </w:r>
      <w:r w:rsidR="00632B88" w:rsidRPr="00632B88">
        <w:rPr>
          <w:rFonts w:ascii="Arial" w:eastAsia="Arial" w:hAnsi="Arial" w:cs="Arial"/>
          <w:color w:val="000000"/>
        </w:rPr>
        <w:t xml:space="preserve"> vigencias futuras para la infraestructura deportiva</w:t>
      </w:r>
      <w:r>
        <w:rPr>
          <w:rFonts w:ascii="Arial" w:eastAsia="Arial" w:hAnsi="Arial" w:cs="Arial"/>
          <w:color w:val="000000"/>
        </w:rPr>
        <w:t>.</w:t>
      </w:r>
    </w:p>
    <w:p w14:paraId="679C0A1A" w14:textId="77777777" w:rsidR="00632B88" w:rsidRPr="00632B88" w:rsidRDefault="00632B88" w:rsidP="00632B88">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C5F8620" w14:textId="4AAC298F" w:rsidR="00632B88" w:rsidRPr="00632B88" w:rsidRDefault="002E4253" w:rsidP="00632B88">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El día</w:t>
      </w:r>
      <w:r w:rsidR="00632B88" w:rsidRPr="00632B88">
        <w:rPr>
          <w:rFonts w:ascii="Arial" w:eastAsia="Arial" w:hAnsi="Arial" w:cs="Arial"/>
          <w:color w:val="000000"/>
        </w:rPr>
        <w:t xml:space="preserve"> 4 de agosto del 2022</w:t>
      </w:r>
      <w:r>
        <w:rPr>
          <w:rFonts w:ascii="Arial" w:eastAsia="Arial" w:hAnsi="Arial" w:cs="Arial"/>
          <w:color w:val="000000"/>
        </w:rPr>
        <w:t>, se f</w:t>
      </w:r>
      <w:r w:rsidR="00632B88" w:rsidRPr="00632B88">
        <w:rPr>
          <w:rFonts w:ascii="Arial" w:eastAsia="Arial" w:hAnsi="Arial" w:cs="Arial"/>
          <w:color w:val="000000"/>
        </w:rPr>
        <w:t>irma</w:t>
      </w:r>
      <w:r>
        <w:rPr>
          <w:rFonts w:ascii="Arial" w:eastAsia="Arial" w:hAnsi="Arial" w:cs="Arial"/>
          <w:color w:val="000000"/>
        </w:rPr>
        <w:t xml:space="preserve">ron </w:t>
      </w:r>
      <w:r w:rsidR="00632B88" w:rsidRPr="00632B88">
        <w:rPr>
          <w:rFonts w:ascii="Arial" w:eastAsia="Arial" w:hAnsi="Arial" w:cs="Arial"/>
          <w:color w:val="000000"/>
        </w:rPr>
        <w:t>los convenios interadministrativos entre las entidades territoriales y el Gobierno Nacional para la cofinanciación de las obras de inf</w:t>
      </w:r>
      <w:r>
        <w:rPr>
          <w:rFonts w:ascii="Arial" w:eastAsia="Arial" w:hAnsi="Arial" w:cs="Arial"/>
          <w:color w:val="000000"/>
        </w:rPr>
        <w:t>raestructura en Caldas, Quindío y</w:t>
      </w:r>
      <w:r w:rsidR="00632B88" w:rsidRPr="00632B88">
        <w:rPr>
          <w:rFonts w:ascii="Arial" w:eastAsia="Arial" w:hAnsi="Arial" w:cs="Arial"/>
          <w:color w:val="000000"/>
        </w:rPr>
        <w:t xml:space="preserve"> Risaralda</w:t>
      </w:r>
      <w:r>
        <w:rPr>
          <w:rFonts w:ascii="Arial" w:eastAsia="Arial" w:hAnsi="Arial" w:cs="Arial"/>
          <w:color w:val="000000"/>
        </w:rPr>
        <w:t>.</w:t>
      </w:r>
    </w:p>
    <w:p w14:paraId="57A96BBD" w14:textId="77777777" w:rsidR="00632B88" w:rsidRPr="00632B88" w:rsidRDefault="00632B88" w:rsidP="00632B88">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3CC96659" w14:textId="2316A549" w:rsidR="00BE04A7" w:rsidRDefault="002E4253" w:rsidP="00632B88">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El</w:t>
      </w:r>
      <w:r w:rsidR="00BC5524">
        <w:rPr>
          <w:rFonts w:ascii="Arial" w:eastAsia="Arial" w:hAnsi="Arial" w:cs="Arial"/>
          <w:color w:val="000000"/>
        </w:rPr>
        <w:t xml:space="preserve"> día</w:t>
      </w:r>
      <w:r>
        <w:rPr>
          <w:rFonts w:ascii="Arial" w:eastAsia="Arial" w:hAnsi="Arial" w:cs="Arial"/>
          <w:color w:val="000000"/>
        </w:rPr>
        <w:t xml:space="preserve"> </w:t>
      </w:r>
      <w:r w:rsidR="00632B88" w:rsidRPr="00632B88">
        <w:rPr>
          <w:rFonts w:ascii="Arial" w:eastAsia="Arial" w:hAnsi="Arial" w:cs="Arial"/>
          <w:color w:val="000000"/>
        </w:rPr>
        <w:t>15 de septiembre del 2022</w:t>
      </w:r>
      <w:r>
        <w:rPr>
          <w:rFonts w:ascii="Arial" w:eastAsia="Arial" w:hAnsi="Arial" w:cs="Arial"/>
          <w:color w:val="000000"/>
        </w:rPr>
        <w:t>, s</w:t>
      </w:r>
      <w:r w:rsidR="00632B88" w:rsidRPr="00632B88">
        <w:rPr>
          <w:rFonts w:ascii="Arial" w:eastAsia="Arial" w:hAnsi="Arial" w:cs="Arial"/>
          <w:color w:val="000000"/>
        </w:rPr>
        <w:t>e real</w:t>
      </w:r>
      <w:r>
        <w:rPr>
          <w:rFonts w:ascii="Arial" w:eastAsia="Arial" w:hAnsi="Arial" w:cs="Arial"/>
          <w:color w:val="000000"/>
        </w:rPr>
        <w:t xml:space="preserve">izó en Pereira el </w:t>
      </w:r>
      <w:r w:rsidR="00632B88" w:rsidRPr="00632B88">
        <w:rPr>
          <w:rFonts w:ascii="Arial" w:eastAsia="Arial" w:hAnsi="Arial" w:cs="Arial"/>
          <w:color w:val="000000"/>
        </w:rPr>
        <w:t xml:space="preserve">XI Comité Organizador Nacional, liderado por la </w:t>
      </w:r>
      <w:r>
        <w:rPr>
          <w:rFonts w:ascii="Arial" w:eastAsia="Arial" w:hAnsi="Arial" w:cs="Arial"/>
          <w:color w:val="000000"/>
        </w:rPr>
        <w:t xml:space="preserve">Ministra del Deporte - </w:t>
      </w:r>
      <w:r w:rsidR="00632B88" w:rsidRPr="00632B88">
        <w:rPr>
          <w:rFonts w:ascii="Arial" w:eastAsia="Arial" w:hAnsi="Arial" w:cs="Arial"/>
          <w:color w:val="000000"/>
        </w:rPr>
        <w:t>María Isabel Urrutia Ocoró, quien ratificó la organización de los XXII Juegos Deportivos Nacionales y VI Juegos Paranacionales 2023</w:t>
      </w:r>
      <w:r>
        <w:rPr>
          <w:rFonts w:ascii="Arial" w:eastAsia="Arial" w:hAnsi="Arial" w:cs="Arial"/>
          <w:color w:val="000000"/>
        </w:rPr>
        <w:t xml:space="preserve"> en el Eje Cafetero</w:t>
      </w:r>
      <w:r w:rsidR="00632B88" w:rsidRPr="00632B88">
        <w:rPr>
          <w:rFonts w:ascii="Arial" w:eastAsia="Arial" w:hAnsi="Arial" w:cs="Arial"/>
          <w:color w:val="000000"/>
        </w:rPr>
        <w:t>.</w:t>
      </w:r>
    </w:p>
    <w:p w14:paraId="64F8F6E7" w14:textId="77777777" w:rsidR="002E4253" w:rsidRDefault="002E4253" w:rsidP="00632B88">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7F71292B" w14:textId="011461EF" w:rsidR="00632B88" w:rsidRDefault="00BC5524" w:rsidP="00632B88">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 xml:space="preserve">El día </w:t>
      </w:r>
      <w:r w:rsidR="00632B88" w:rsidRPr="00632B88">
        <w:rPr>
          <w:rFonts w:ascii="Arial" w:eastAsia="Arial" w:hAnsi="Arial" w:cs="Arial"/>
          <w:color w:val="000000"/>
        </w:rPr>
        <w:t>26 de septiembre del 2022</w:t>
      </w:r>
      <w:r w:rsidR="00C048BB">
        <w:rPr>
          <w:rFonts w:ascii="Arial" w:eastAsia="Arial" w:hAnsi="Arial" w:cs="Arial"/>
          <w:color w:val="000000"/>
        </w:rPr>
        <w:t>, s</w:t>
      </w:r>
      <w:r w:rsidR="00632B88" w:rsidRPr="00632B88">
        <w:rPr>
          <w:rFonts w:ascii="Arial" w:eastAsia="Arial" w:hAnsi="Arial" w:cs="Arial"/>
          <w:color w:val="000000"/>
        </w:rPr>
        <w:t>e da inicio a</w:t>
      </w:r>
      <w:r w:rsidR="00C048BB">
        <w:rPr>
          <w:rFonts w:ascii="Arial" w:eastAsia="Arial" w:hAnsi="Arial" w:cs="Arial"/>
          <w:color w:val="000000"/>
        </w:rPr>
        <w:t xml:space="preserve"> la</w:t>
      </w:r>
      <w:r w:rsidR="00632B88" w:rsidRPr="00632B88">
        <w:rPr>
          <w:rFonts w:ascii="Arial" w:eastAsia="Arial" w:hAnsi="Arial" w:cs="Arial"/>
          <w:color w:val="000000"/>
        </w:rPr>
        <w:t xml:space="preserve"> campaña de expectativa de la mascota o personaje representativo de los XXII Juegos Deportivos Nacionales </w:t>
      </w:r>
      <w:r w:rsidR="00C048BB">
        <w:rPr>
          <w:rFonts w:ascii="Arial" w:eastAsia="Arial" w:hAnsi="Arial" w:cs="Arial"/>
          <w:color w:val="000000"/>
        </w:rPr>
        <w:t xml:space="preserve">y VI Juegos Paranacionales 2023, </w:t>
      </w:r>
      <w:r w:rsidR="00632B88" w:rsidRPr="00632B88">
        <w:rPr>
          <w:rFonts w:ascii="Arial" w:eastAsia="Arial" w:hAnsi="Arial" w:cs="Arial"/>
          <w:color w:val="000000"/>
        </w:rPr>
        <w:t>a través de la página www.mindeporte.gov.co del Ministerio Deporte.</w:t>
      </w:r>
    </w:p>
    <w:p w14:paraId="05FDC2A7" w14:textId="76C784B5" w:rsidR="00DE4DCB" w:rsidRDefault="00DE4DCB" w:rsidP="00632B88">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33454AFC" w14:textId="77777777" w:rsidR="00632B88" w:rsidRPr="00632B88" w:rsidRDefault="00632B88" w:rsidP="00632B88">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5460B59" w14:textId="36840C07" w:rsidR="00917976" w:rsidRDefault="00917976" w:rsidP="00614020">
      <w:pPr>
        <w:pStyle w:val="Prrafodelista"/>
        <w:numPr>
          <w:ilvl w:val="1"/>
          <w:numId w:val="3"/>
        </w:numPr>
        <w:pBdr>
          <w:top w:val="nil"/>
          <w:left w:val="nil"/>
          <w:bottom w:val="nil"/>
          <w:right w:val="nil"/>
          <w:between w:val="nil"/>
        </w:pBdr>
        <w:shd w:val="clear" w:color="auto" w:fill="FFFFFF"/>
        <w:tabs>
          <w:tab w:val="left" w:pos="1134"/>
        </w:tabs>
        <w:spacing w:after="0" w:line="240" w:lineRule="auto"/>
        <w:jc w:val="both"/>
        <w:rPr>
          <w:rFonts w:ascii="Arial" w:eastAsia="Arial" w:hAnsi="Arial" w:cs="Arial"/>
          <w:b/>
          <w:bCs/>
          <w:color w:val="000000"/>
        </w:rPr>
      </w:pPr>
      <w:r w:rsidRPr="00917976">
        <w:rPr>
          <w:rFonts w:ascii="Arial" w:eastAsia="Arial" w:hAnsi="Arial" w:cs="Arial"/>
          <w:b/>
          <w:bCs/>
          <w:color w:val="000000"/>
        </w:rPr>
        <w:t>CONPES 4095</w:t>
      </w:r>
    </w:p>
    <w:p w14:paraId="02CE40F6" w14:textId="77777777" w:rsidR="00BF7133" w:rsidRDefault="00BF7133" w:rsidP="00BF7133">
      <w:pPr>
        <w:pStyle w:val="Prrafodelista"/>
        <w:pBdr>
          <w:top w:val="nil"/>
          <w:left w:val="nil"/>
          <w:bottom w:val="nil"/>
          <w:right w:val="nil"/>
          <w:between w:val="nil"/>
        </w:pBdr>
        <w:shd w:val="clear" w:color="auto" w:fill="FFFFFF"/>
        <w:tabs>
          <w:tab w:val="left" w:pos="1134"/>
        </w:tabs>
        <w:spacing w:after="0" w:line="240" w:lineRule="auto"/>
        <w:ind w:left="1440"/>
        <w:jc w:val="both"/>
        <w:rPr>
          <w:rFonts w:ascii="Arial" w:eastAsia="Arial" w:hAnsi="Arial" w:cs="Arial"/>
          <w:b/>
          <w:bCs/>
          <w:color w:val="000000"/>
        </w:rPr>
      </w:pPr>
    </w:p>
    <w:p w14:paraId="044D2CD8" w14:textId="0E35C60A" w:rsidR="00FD212F" w:rsidRPr="00FD212F" w:rsidRDefault="00FD212F" w:rsidP="00FD212F">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color w:val="000000"/>
        </w:rPr>
      </w:pPr>
      <w:r w:rsidRPr="00FD212F">
        <w:rPr>
          <w:rFonts w:ascii="Arial" w:eastAsia="Arial" w:hAnsi="Arial" w:cs="Arial"/>
          <w:color w:val="000000"/>
        </w:rPr>
        <w:t>DECLARACIÓN DE IMPORTANCIA ESTRATÉGICA DE LOS PROYECTOS DE</w:t>
      </w:r>
      <w:r>
        <w:rPr>
          <w:rFonts w:ascii="Arial" w:eastAsia="Arial" w:hAnsi="Arial" w:cs="Arial"/>
          <w:color w:val="000000"/>
        </w:rPr>
        <w:t xml:space="preserve"> </w:t>
      </w:r>
      <w:r w:rsidRPr="00FD212F">
        <w:rPr>
          <w:rFonts w:ascii="Arial" w:eastAsia="Arial" w:hAnsi="Arial" w:cs="Arial"/>
          <w:color w:val="000000"/>
        </w:rPr>
        <w:t>INVERSIÓN:</w:t>
      </w:r>
    </w:p>
    <w:p w14:paraId="6DF02EDE" w14:textId="77777777" w:rsidR="00FD212F" w:rsidRDefault="00FD212F" w:rsidP="00FD212F">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color w:val="000000"/>
        </w:rPr>
      </w:pPr>
    </w:p>
    <w:p w14:paraId="725F13C7" w14:textId="2A747388" w:rsidR="00FD212F" w:rsidRDefault="00FD212F" w:rsidP="00FD212F">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color w:val="000000"/>
        </w:rPr>
      </w:pPr>
      <w:r w:rsidRPr="00FD212F">
        <w:rPr>
          <w:rFonts w:ascii="Arial" w:eastAsia="Arial" w:hAnsi="Arial" w:cs="Arial"/>
          <w:color w:val="000000"/>
        </w:rPr>
        <w:t>APOYO A LA INFRAESTRUCT</w:t>
      </w:r>
      <w:r>
        <w:rPr>
          <w:rFonts w:ascii="Arial" w:eastAsia="Arial" w:hAnsi="Arial" w:cs="Arial"/>
          <w:color w:val="000000"/>
        </w:rPr>
        <w:t xml:space="preserve">URA DE ALTA COMPETENCIA A NIVEL </w:t>
      </w:r>
      <w:r w:rsidRPr="00FD212F">
        <w:rPr>
          <w:rFonts w:ascii="Arial" w:eastAsia="Arial" w:hAnsi="Arial" w:cs="Arial"/>
          <w:color w:val="000000"/>
        </w:rPr>
        <w:t>NACIONAL Y APOYO A LA ORGANIZACIÓN DE EVENTOS DEPORTIVOS</w:t>
      </w:r>
      <w:r>
        <w:rPr>
          <w:rFonts w:ascii="Arial" w:eastAsia="Arial" w:hAnsi="Arial" w:cs="Arial"/>
          <w:color w:val="000000"/>
        </w:rPr>
        <w:t xml:space="preserve"> </w:t>
      </w:r>
      <w:r w:rsidRPr="00FD212F">
        <w:rPr>
          <w:rFonts w:ascii="Arial" w:eastAsia="Arial" w:hAnsi="Arial" w:cs="Arial"/>
          <w:color w:val="000000"/>
        </w:rPr>
        <w:t>PARA LA PREPARACIÓN DE ATLETAS Y LA PROMOCIÓN DEL DEPORTE</w:t>
      </w:r>
      <w:r>
        <w:rPr>
          <w:rFonts w:ascii="Arial" w:eastAsia="Arial" w:hAnsi="Arial" w:cs="Arial"/>
          <w:color w:val="000000"/>
        </w:rPr>
        <w:t xml:space="preserve"> </w:t>
      </w:r>
      <w:r w:rsidRPr="00FD212F">
        <w:rPr>
          <w:rFonts w:ascii="Arial" w:eastAsia="Arial" w:hAnsi="Arial" w:cs="Arial"/>
          <w:color w:val="000000"/>
        </w:rPr>
        <w:t>NACIONAL</w:t>
      </w:r>
    </w:p>
    <w:p w14:paraId="32001C7E" w14:textId="77777777" w:rsidR="00FD212F" w:rsidRPr="00FD212F" w:rsidRDefault="00FD212F" w:rsidP="00FD212F">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color w:val="000000"/>
        </w:rPr>
      </w:pPr>
    </w:p>
    <w:p w14:paraId="6A748B3E" w14:textId="030AE630" w:rsidR="00917976" w:rsidRPr="00917976" w:rsidRDefault="00917976" w:rsidP="00C048BB">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917976">
        <w:rPr>
          <w:rFonts w:ascii="Arial" w:eastAsia="Arial" w:hAnsi="Arial" w:cs="Arial"/>
          <w:color w:val="000000"/>
        </w:rPr>
        <w:t>E</w:t>
      </w:r>
      <w:r w:rsidR="00C048BB">
        <w:rPr>
          <w:rFonts w:ascii="Arial" w:eastAsia="Arial" w:hAnsi="Arial" w:cs="Arial"/>
          <w:color w:val="000000"/>
        </w:rPr>
        <w:t>l CONPES surge como</w:t>
      </w:r>
      <w:r w:rsidRPr="00917976">
        <w:rPr>
          <w:rFonts w:ascii="Arial" w:eastAsia="Arial" w:hAnsi="Arial" w:cs="Arial"/>
          <w:color w:val="000000"/>
        </w:rPr>
        <w:t xml:space="preserve"> </w:t>
      </w:r>
      <w:r w:rsidR="00C048BB">
        <w:rPr>
          <w:rFonts w:ascii="Arial" w:eastAsia="Arial" w:hAnsi="Arial" w:cs="Arial"/>
          <w:color w:val="000000"/>
        </w:rPr>
        <w:t xml:space="preserve">producto del </w:t>
      </w:r>
      <w:r w:rsidRPr="00917976">
        <w:rPr>
          <w:rFonts w:ascii="Arial" w:eastAsia="Arial" w:hAnsi="Arial" w:cs="Arial"/>
          <w:color w:val="000000"/>
        </w:rPr>
        <w:t xml:space="preserve">trabajo coordinado y </w:t>
      </w:r>
      <w:r w:rsidR="00C048BB">
        <w:rPr>
          <w:rFonts w:ascii="Arial" w:eastAsia="Arial" w:hAnsi="Arial" w:cs="Arial"/>
          <w:color w:val="000000"/>
        </w:rPr>
        <w:t xml:space="preserve">armonizado </w:t>
      </w:r>
      <w:r w:rsidRPr="00917976">
        <w:rPr>
          <w:rFonts w:ascii="Arial" w:eastAsia="Arial" w:hAnsi="Arial" w:cs="Arial"/>
          <w:color w:val="000000"/>
        </w:rPr>
        <w:t>entre diferentes entidade</w:t>
      </w:r>
      <w:r w:rsidR="00C048BB">
        <w:rPr>
          <w:rFonts w:ascii="Arial" w:eastAsia="Arial" w:hAnsi="Arial" w:cs="Arial"/>
          <w:color w:val="000000"/>
        </w:rPr>
        <w:t>s e instituciones del Gobierno N</w:t>
      </w:r>
      <w:r w:rsidRPr="00917976">
        <w:rPr>
          <w:rFonts w:ascii="Arial" w:eastAsia="Arial" w:hAnsi="Arial" w:cs="Arial"/>
          <w:color w:val="000000"/>
        </w:rPr>
        <w:t xml:space="preserve">acional, </w:t>
      </w:r>
      <w:r w:rsidR="00C048BB">
        <w:rPr>
          <w:rFonts w:ascii="Arial" w:eastAsia="Arial" w:hAnsi="Arial" w:cs="Arial"/>
          <w:color w:val="000000"/>
        </w:rPr>
        <w:t xml:space="preserve">para </w:t>
      </w:r>
      <w:r w:rsidRPr="00917976">
        <w:rPr>
          <w:rFonts w:ascii="Arial" w:eastAsia="Arial" w:hAnsi="Arial" w:cs="Arial"/>
          <w:color w:val="000000"/>
        </w:rPr>
        <w:t>establece</w:t>
      </w:r>
      <w:r w:rsidR="00C048BB">
        <w:rPr>
          <w:rFonts w:ascii="Arial" w:eastAsia="Arial" w:hAnsi="Arial" w:cs="Arial"/>
          <w:color w:val="000000"/>
        </w:rPr>
        <w:t>r</w:t>
      </w:r>
      <w:r w:rsidRPr="00917976">
        <w:rPr>
          <w:rFonts w:ascii="Arial" w:eastAsia="Arial" w:hAnsi="Arial" w:cs="Arial"/>
          <w:color w:val="000000"/>
        </w:rPr>
        <w:t xml:space="preserve"> acciones específicas </w:t>
      </w:r>
      <w:r w:rsidR="00C048BB">
        <w:rPr>
          <w:rFonts w:ascii="Arial" w:eastAsia="Arial" w:hAnsi="Arial" w:cs="Arial"/>
          <w:color w:val="000000"/>
        </w:rPr>
        <w:t>orientadas</w:t>
      </w:r>
      <w:r w:rsidR="00FD212F">
        <w:rPr>
          <w:rFonts w:ascii="Arial" w:eastAsia="Arial" w:hAnsi="Arial" w:cs="Arial"/>
          <w:color w:val="000000"/>
        </w:rPr>
        <w:t>, entre otros,</w:t>
      </w:r>
      <w:r w:rsidR="00C048BB">
        <w:rPr>
          <w:rFonts w:ascii="Arial" w:eastAsia="Arial" w:hAnsi="Arial" w:cs="Arial"/>
          <w:color w:val="000000"/>
        </w:rPr>
        <w:t xml:space="preserve"> a</w:t>
      </w:r>
      <w:r w:rsidRPr="00917976">
        <w:rPr>
          <w:rFonts w:ascii="Arial" w:eastAsia="Arial" w:hAnsi="Arial" w:cs="Arial"/>
          <w:color w:val="000000"/>
        </w:rPr>
        <w:t xml:space="preserve"> </w:t>
      </w:r>
      <w:r w:rsidR="00C048BB" w:rsidRPr="00917976">
        <w:rPr>
          <w:rFonts w:ascii="Arial" w:eastAsia="Arial" w:hAnsi="Arial" w:cs="Arial"/>
          <w:color w:val="000000"/>
        </w:rPr>
        <w:t>ratific</w:t>
      </w:r>
      <w:r w:rsidR="00C048BB">
        <w:rPr>
          <w:rFonts w:ascii="Arial" w:eastAsia="Arial" w:hAnsi="Arial" w:cs="Arial"/>
          <w:color w:val="000000"/>
        </w:rPr>
        <w:t>ar</w:t>
      </w:r>
      <w:r w:rsidR="00C048BB" w:rsidRPr="00917976">
        <w:rPr>
          <w:rFonts w:ascii="Arial" w:eastAsia="Arial" w:hAnsi="Arial" w:cs="Arial"/>
          <w:color w:val="000000"/>
        </w:rPr>
        <w:t xml:space="preserve"> el respaldo definitivo y presupuestal para los </w:t>
      </w:r>
      <w:r w:rsidR="00C048BB" w:rsidRPr="00C048BB">
        <w:rPr>
          <w:rFonts w:ascii="Arial" w:eastAsia="Arial" w:hAnsi="Arial" w:cs="Arial"/>
          <w:color w:val="000000"/>
        </w:rPr>
        <w:t xml:space="preserve">XXII Juegos </w:t>
      </w:r>
      <w:r w:rsidR="00C048BB" w:rsidRPr="00C048BB">
        <w:rPr>
          <w:rFonts w:ascii="Arial" w:eastAsia="Arial" w:hAnsi="Arial" w:cs="Arial"/>
          <w:color w:val="000000"/>
        </w:rPr>
        <w:lastRenderedPageBreak/>
        <w:t>Deportivos Nacionales y VI Juegos Deportivos Paranacionales, Eje Cafetero 2023 CARLOS LLERAS RESTREPO</w:t>
      </w:r>
      <w:r w:rsidR="00DE4DCB">
        <w:rPr>
          <w:rFonts w:ascii="Arial" w:eastAsia="Arial" w:hAnsi="Arial" w:cs="Arial"/>
          <w:color w:val="000000"/>
        </w:rPr>
        <w:t>.</w:t>
      </w:r>
    </w:p>
    <w:p w14:paraId="140EB4C0" w14:textId="6315544F" w:rsidR="00917976" w:rsidRDefault="00917976" w:rsidP="00917976">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color w:val="000000"/>
        </w:rPr>
      </w:pPr>
    </w:p>
    <w:p w14:paraId="45568376" w14:textId="51997A0A" w:rsidR="00FD212F" w:rsidRDefault="00FD212F" w:rsidP="00FD212F">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color w:val="000000"/>
        </w:rPr>
      </w:pPr>
      <w:r>
        <w:rPr>
          <w:rFonts w:ascii="Arial" w:eastAsia="Arial" w:hAnsi="Arial" w:cs="Arial"/>
          <w:color w:val="000000"/>
        </w:rPr>
        <w:t>En dicho documento, se indicó que e</w:t>
      </w:r>
      <w:r w:rsidRPr="00917976">
        <w:rPr>
          <w:rFonts w:ascii="Arial" w:eastAsia="Arial" w:hAnsi="Arial" w:cs="Arial"/>
          <w:color w:val="000000"/>
        </w:rPr>
        <w:t xml:space="preserve">l costo total de la implementación de </w:t>
      </w:r>
      <w:r>
        <w:rPr>
          <w:rFonts w:ascii="Arial" w:eastAsia="Arial" w:hAnsi="Arial" w:cs="Arial"/>
          <w:color w:val="000000"/>
        </w:rPr>
        <w:t xml:space="preserve">los juegos sería </w:t>
      </w:r>
      <w:r w:rsidRPr="00917976">
        <w:rPr>
          <w:rFonts w:ascii="Arial" w:eastAsia="Arial" w:hAnsi="Arial" w:cs="Arial"/>
          <w:color w:val="000000"/>
        </w:rPr>
        <w:t>de 300.181 millones de pesos, de los cuales 154.181 millones de pesos ser</w:t>
      </w:r>
      <w:r>
        <w:rPr>
          <w:rFonts w:ascii="Arial" w:eastAsia="Arial" w:hAnsi="Arial" w:cs="Arial"/>
          <w:color w:val="000000"/>
        </w:rPr>
        <w:t>ía</w:t>
      </w:r>
      <w:r w:rsidRPr="00917976">
        <w:rPr>
          <w:rFonts w:ascii="Arial" w:eastAsia="Arial" w:hAnsi="Arial" w:cs="Arial"/>
          <w:color w:val="000000"/>
        </w:rPr>
        <w:t>n aportados por las entidades territoriales y los restantes 1</w:t>
      </w:r>
      <w:r>
        <w:rPr>
          <w:rFonts w:ascii="Arial" w:eastAsia="Arial" w:hAnsi="Arial" w:cs="Arial"/>
          <w:color w:val="000000"/>
        </w:rPr>
        <w:t>46.000 millones de pesos sería</w:t>
      </w:r>
      <w:r w:rsidRPr="00917976">
        <w:rPr>
          <w:rFonts w:ascii="Arial" w:eastAsia="Arial" w:hAnsi="Arial" w:cs="Arial"/>
          <w:color w:val="000000"/>
        </w:rPr>
        <w:t xml:space="preserve">n financiados por la </w:t>
      </w:r>
      <w:r>
        <w:rPr>
          <w:rFonts w:ascii="Arial" w:eastAsia="Arial" w:hAnsi="Arial" w:cs="Arial"/>
          <w:color w:val="000000"/>
        </w:rPr>
        <w:t>N</w:t>
      </w:r>
      <w:r w:rsidRPr="00917976">
        <w:rPr>
          <w:rFonts w:ascii="Arial" w:eastAsia="Arial" w:hAnsi="Arial" w:cs="Arial"/>
          <w:color w:val="000000"/>
        </w:rPr>
        <w:t xml:space="preserve">ación a través del Ministerio del Deporte. Para lo anterior, el Ministerio del Deporte </w:t>
      </w:r>
      <w:r>
        <w:rPr>
          <w:rFonts w:ascii="Arial" w:eastAsia="Arial" w:hAnsi="Arial" w:cs="Arial"/>
          <w:color w:val="000000"/>
        </w:rPr>
        <w:t>se comprometió a t</w:t>
      </w:r>
      <w:r w:rsidRPr="00917976">
        <w:rPr>
          <w:rFonts w:ascii="Arial" w:eastAsia="Arial" w:hAnsi="Arial" w:cs="Arial"/>
          <w:color w:val="000000"/>
        </w:rPr>
        <w:t>ramitar vigencias futuras ordinarias por 98.000 millones de pesos para financiar la construcción (2 escenarios deportivos) y adecuación de infraestructura (9 escenarios deportivos) deportiva, así como la orga</w:t>
      </w:r>
      <w:r>
        <w:rPr>
          <w:rFonts w:ascii="Arial" w:eastAsia="Arial" w:hAnsi="Arial" w:cs="Arial"/>
          <w:color w:val="000000"/>
        </w:rPr>
        <w:t>nización y logística del evento; con este fin,</w:t>
      </w:r>
      <w:r w:rsidRPr="00917976">
        <w:rPr>
          <w:rFonts w:ascii="Arial" w:eastAsia="Arial" w:hAnsi="Arial" w:cs="Arial"/>
          <w:color w:val="000000"/>
        </w:rPr>
        <w:t xml:space="preserve"> el Ministerio del Deporte solicitó, ante el Consejo Superior de Política Fiscal (Confis), un aval fiscal para la vigencia 2023 por 98.000 millones de pesos, otorgado en sesión del 13 de junio de 2022</w:t>
      </w:r>
      <w:r>
        <w:rPr>
          <w:rFonts w:ascii="Arial" w:eastAsia="Arial" w:hAnsi="Arial" w:cs="Arial"/>
          <w:color w:val="000000"/>
        </w:rPr>
        <w:t xml:space="preserve">, </w:t>
      </w:r>
      <w:r w:rsidRPr="00FD212F">
        <w:rPr>
          <w:rFonts w:ascii="Arial" w:eastAsia="Arial" w:hAnsi="Arial" w:cs="Arial"/>
          <w:color w:val="000000"/>
        </w:rPr>
        <w:t>de conformidad</w:t>
      </w:r>
      <w:r>
        <w:rPr>
          <w:rFonts w:ascii="Arial" w:eastAsia="Arial" w:hAnsi="Arial" w:cs="Arial"/>
          <w:color w:val="000000"/>
        </w:rPr>
        <w:t xml:space="preserve"> </w:t>
      </w:r>
      <w:r w:rsidRPr="00FD212F">
        <w:rPr>
          <w:rFonts w:ascii="Arial" w:eastAsia="Arial" w:hAnsi="Arial" w:cs="Arial"/>
          <w:color w:val="000000"/>
        </w:rPr>
        <w:t>con el artículo 10 de la Ley 819 de 20035 y el artículo 2.8.1.7.1.2 del Decreto 1068 de</w:t>
      </w:r>
      <w:r>
        <w:rPr>
          <w:rFonts w:ascii="Arial" w:eastAsia="Arial" w:hAnsi="Arial" w:cs="Arial"/>
          <w:color w:val="000000"/>
        </w:rPr>
        <w:t xml:space="preserve"> </w:t>
      </w:r>
      <w:r w:rsidRPr="00FD212F">
        <w:rPr>
          <w:rFonts w:ascii="Arial" w:eastAsia="Arial" w:hAnsi="Arial" w:cs="Arial"/>
          <w:color w:val="000000"/>
        </w:rPr>
        <w:t>2015</w:t>
      </w:r>
      <w:r>
        <w:rPr>
          <w:rFonts w:ascii="Arial" w:eastAsia="Arial" w:hAnsi="Arial" w:cs="Arial"/>
          <w:color w:val="000000"/>
        </w:rPr>
        <w:t>.</w:t>
      </w:r>
    </w:p>
    <w:p w14:paraId="592098F9" w14:textId="77777777" w:rsidR="00DE4DCB" w:rsidRPr="00FD212F" w:rsidRDefault="00DE4DCB" w:rsidP="00917976">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color w:val="000000"/>
        </w:rPr>
      </w:pPr>
    </w:p>
    <w:p w14:paraId="66FD2706" w14:textId="77777777" w:rsidR="00FD212F" w:rsidRDefault="00FD212F" w:rsidP="00FD212F">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r w:rsidRPr="00FD212F">
        <w:rPr>
          <w:rFonts w:ascii="Arial" w:eastAsia="Arial" w:hAnsi="Arial" w:cs="Arial"/>
          <w:bCs/>
          <w:color w:val="000000"/>
        </w:rPr>
        <w:t>El objetivo general de esta política</w:t>
      </w:r>
      <w:r>
        <w:rPr>
          <w:rFonts w:ascii="Arial" w:eastAsia="Arial" w:hAnsi="Arial" w:cs="Arial"/>
          <w:bCs/>
          <w:color w:val="000000"/>
        </w:rPr>
        <w:t xml:space="preserve"> se centró en la construcción, adecuación y dotación de</w:t>
      </w:r>
      <w:r w:rsidRPr="00FD212F">
        <w:rPr>
          <w:rFonts w:ascii="Arial" w:eastAsia="Arial" w:hAnsi="Arial" w:cs="Arial"/>
          <w:bCs/>
          <w:color w:val="000000"/>
        </w:rPr>
        <w:t xml:space="preserve"> los escenarios deportivos necesarios y garantizar la organización logística para la realización de los XXII Juegos Deportivos Nacionales y VI Juegos Paranacionales que se celebrarán en el año 2023 en los departamentos de Caldas (Manizales), Risarald</w:t>
      </w:r>
      <w:r>
        <w:rPr>
          <w:rFonts w:ascii="Arial" w:eastAsia="Arial" w:hAnsi="Arial" w:cs="Arial"/>
          <w:bCs/>
          <w:color w:val="000000"/>
        </w:rPr>
        <w:t>a (Pereira) y Quindío (Armenia). L</w:t>
      </w:r>
      <w:r w:rsidRPr="00FD212F">
        <w:rPr>
          <w:rFonts w:ascii="Arial" w:eastAsia="Arial" w:hAnsi="Arial" w:cs="Arial"/>
          <w:bCs/>
          <w:color w:val="000000"/>
        </w:rPr>
        <w:t>as</w:t>
      </w:r>
      <w:r>
        <w:rPr>
          <w:rFonts w:ascii="Arial" w:eastAsia="Arial" w:hAnsi="Arial" w:cs="Arial"/>
          <w:bCs/>
          <w:color w:val="000000"/>
        </w:rPr>
        <w:t xml:space="preserve"> </w:t>
      </w:r>
      <w:r w:rsidRPr="00FD212F">
        <w:rPr>
          <w:rFonts w:ascii="Arial" w:eastAsia="Arial" w:hAnsi="Arial" w:cs="Arial"/>
          <w:bCs/>
          <w:color w:val="000000"/>
        </w:rPr>
        <w:t xml:space="preserve">acciones </w:t>
      </w:r>
      <w:r>
        <w:rPr>
          <w:rFonts w:ascii="Arial" w:eastAsia="Arial" w:hAnsi="Arial" w:cs="Arial"/>
          <w:bCs/>
          <w:color w:val="000000"/>
        </w:rPr>
        <w:t>planteadas para ser</w:t>
      </w:r>
      <w:r w:rsidRPr="00FD212F">
        <w:rPr>
          <w:rFonts w:ascii="Arial" w:eastAsia="Arial" w:hAnsi="Arial" w:cs="Arial"/>
          <w:bCs/>
          <w:color w:val="000000"/>
        </w:rPr>
        <w:t xml:space="preserve"> lleva</w:t>
      </w:r>
      <w:r>
        <w:rPr>
          <w:rFonts w:ascii="Arial" w:eastAsia="Arial" w:hAnsi="Arial" w:cs="Arial"/>
          <w:bCs/>
          <w:color w:val="000000"/>
        </w:rPr>
        <w:t>das</w:t>
      </w:r>
      <w:r w:rsidRPr="00FD212F">
        <w:rPr>
          <w:rFonts w:ascii="Arial" w:eastAsia="Arial" w:hAnsi="Arial" w:cs="Arial"/>
          <w:bCs/>
          <w:color w:val="000000"/>
        </w:rPr>
        <w:t xml:space="preserve"> a cabo en</w:t>
      </w:r>
      <w:r>
        <w:rPr>
          <w:rFonts w:ascii="Arial" w:eastAsia="Arial" w:hAnsi="Arial" w:cs="Arial"/>
          <w:bCs/>
          <w:color w:val="000000"/>
        </w:rPr>
        <w:t xml:space="preserve"> </w:t>
      </w:r>
      <w:r w:rsidRPr="00FD212F">
        <w:rPr>
          <w:rFonts w:ascii="Arial" w:eastAsia="Arial" w:hAnsi="Arial" w:cs="Arial"/>
          <w:bCs/>
          <w:color w:val="000000"/>
        </w:rPr>
        <w:t>el marco de los proyectos de inversión Apoyo a la infraestructura de alta competencia a nivel</w:t>
      </w:r>
      <w:r>
        <w:rPr>
          <w:rFonts w:ascii="Arial" w:eastAsia="Arial" w:hAnsi="Arial" w:cs="Arial"/>
          <w:bCs/>
          <w:color w:val="000000"/>
        </w:rPr>
        <w:t xml:space="preserve"> </w:t>
      </w:r>
      <w:r w:rsidRPr="00FD212F">
        <w:rPr>
          <w:rFonts w:ascii="Arial" w:eastAsia="Arial" w:hAnsi="Arial" w:cs="Arial"/>
          <w:bCs/>
          <w:color w:val="000000"/>
        </w:rPr>
        <w:t>nacional (BPIN 2018011000178), y Apoyo a la organización de eventos deportivos para</w:t>
      </w:r>
      <w:r>
        <w:rPr>
          <w:rFonts w:ascii="Arial" w:eastAsia="Arial" w:hAnsi="Arial" w:cs="Arial"/>
          <w:bCs/>
          <w:color w:val="000000"/>
        </w:rPr>
        <w:t xml:space="preserve"> </w:t>
      </w:r>
      <w:r w:rsidRPr="00FD212F">
        <w:rPr>
          <w:rFonts w:ascii="Arial" w:eastAsia="Arial" w:hAnsi="Arial" w:cs="Arial"/>
          <w:bCs/>
          <w:color w:val="000000"/>
        </w:rPr>
        <w:t>la preparación de atletas y la promoción del deport</w:t>
      </w:r>
      <w:r>
        <w:rPr>
          <w:rFonts w:ascii="Arial" w:eastAsia="Arial" w:hAnsi="Arial" w:cs="Arial"/>
          <w:bCs/>
          <w:color w:val="000000"/>
        </w:rPr>
        <w:t xml:space="preserve">e nacional (BPIN 2018011000214), fueron: </w:t>
      </w:r>
      <w:r w:rsidRPr="00FD212F">
        <w:rPr>
          <w:rFonts w:ascii="Arial" w:eastAsia="Arial" w:hAnsi="Arial" w:cs="Arial"/>
          <w:bCs/>
          <w:color w:val="000000"/>
        </w:rPr>
        <w:t>construcción de dos escenarios deportivos</w:t>
      </w:r>
      <w:r>
        <w:rPr>
          <w:rFonts w:ascii="Arial" w:eastAsia="Arial" w:hAnsi="Arial" w:cs="Arial"/>
          <w:bCs/>
          <w:color w:val="000000"/>
        </w:rPr>
        <w:t xml:space="preserve"> </w:t>
      </w:r>
      <w:r w:rsidRPr="00FD212F">
        <w:rPr>
          <w:rFonts w:ascii="Arial" w:eastAsia="Arial" w:hAnsi="Arial" w:cs="Arial"/>
          <w:bCs/>
          <w:color w:val="000000"/>
        </w:rPr>
        <w:t>correspondientes a una villa náutica para los deportes náuticos a cielo abierto en el Lago</w:t>
      </w:r>
      <w:r>
        <w:rPr>
          <w:rFonts w:ascii="Arial" w:eastAsia="Arial" w:hAnsi="Arial" w:cs="Arial"/>
          <w:bCs/>
          <w:color w:val="000000"/>
        </w:rPr>
        <w:t xml:space="preserve"> </w:t>
      </w:r>
      <w:r w:rsidRPr="00FD212F">
        <w:rPr>
          <w:rFonts w:ascii="Arial" w:eastAsia="Arial" w:hAnsi="Arial" w:cs="Arial"/>
          <w:bCs/>
          <w:color w:val="000000"/>
        </w:rPr>
        <w:t>Calima en el municipio de Calima</w:t>
      </w:r>
      <w:r>
        <w:rPr>
          <w:rFonts w:ascii="Arial" w:eastAsia="Arial" w:hAnsi="Arial" w:cs="Arial"/>
          <w:bCs/>
          <w:color w:val="000000"/>
        </w:rPr>
        <w:t>,</w:t>
      </w:r>
      <w:r w:rsidRPr="00FD212F">
        <w:rPr>
          <w:rFonts w:ascii="Arial" w:eastAsia="Arial" w:hAnsi="Arial" w:cs="Arial"/>
          <w:bCs/>
          <w:color w:val="000000"/>
        </w:rPr>
        <w:t xml:space="preserve"> El Darién en el Valle del Cauca, y un complejo acuático</w:t>
      </w:r>
      <w:r>
        <w:rPr>
          <w:rFonts w:ascii="Arial" w:eastAsia="Arial" w:hAnsi="Arial" w:cs="Arial"/>
          <w:bCs/>
          <w:color w:val="000000"/>
        </w:rPr>
        <w:t xml:space="preserve"> </w:t>
      </w:r>
      <w:r w:rsidRPr="00FD212F">
        <w:rPr>
          <w:rFonts w:ascii="Arial" w:eastAsia="Arial" w:hAnsi="Arial" w:cs="Arial"/>
          <w:bCs/>
          <w:color w:val="000000"/>
        </w:rPr>
        <w:t>para natación en las modalidades de paranacional y natación artística en la ciudad de</w:t>
      </w:r>
      <w:r>
        <w:rPr>
          <w:rFonts w:ascii="Arial" w:eastAsia="Arial" w:hAnsi="Arial" w:cs="Arial"/>
          <w:bCs/>
          <w:color w:val="000000"/>
        </w:rPr>
        <w:t xml:space="preserve"> </w:t>
      </w:r>
      <w:r w:rsidRPr="00FD212F">
        <w:rPr>
          <w:rFonts w:ascii="Arial" w:eastAsia="Arial" w:hAnsi="Arial" w:cs="Arial"/>
          <w:bCs/>
          <w:color w:val="000000"/>
        </w:rPr>
        <w:t>Armenia; adicionalmente, la adecuación de 9 escenarios deportivos en las</w:t>
      </w:r>
      <w:r>
        <w:rPr>
          <w:rFonts w:ascii="Arial" w:eastAsia="Arial" w:hAnsi="Arial" w:cs="Arial"/>
          <w:bCs/>
          <w:color w:val="000000"/>
        </w:rPr>
        <w:t xml:space="preserve"> </w:t>
      </w:r>
      <w:r w:rsidRPr="00FD212F">
        <w:rPr>
          <w:rFonts w:ascii="Arial" w:eastAsia="Arial" w:hAnsi="Arial" w:cs="Arial"/>
          <w:bCs/>
          <w:color w:val="000000"/>
        </w:rPr>
        <w:t>ciudades de Manizales, Pereira y Armenia.</w:t>
      </w:r>
      <w:r w:rsidRPr="00FD212F">
        <w:rPr>
          <w:rFonts w:ascii="Arial" w:eastAsia="Arial" w:hAnsi="Arial" w:cs="Arial"/>
          <w:bCs/>
          <w:color w:val="000000"/>
        </w:rPr>
        <w:cr/>
      </w:r>
    </w:p>
    <w:p w14:paraId="070CD090" w14:textId="578EFB5F" w:rsidR="00FD212F" w:rsidRDefault="00FD212F" w:rsidP="00FD212F">
      <w:pPr>
        <w:pBdr>
          <w:top w:val="nil"/>
          <w:left w:val="nil"/>
          <w:bottom w:val="nil"/>
          <w:right w:val="nil"/>
          <w:between w:val="nil"/>
        </w:pBdr>
        <w:shd w:val="clear" w:color="auto" w:fill="FFFFFF"/>
        <w:spacing w:after="0" w:line="240" w:lineRule="auto"/>
        <w:jc w:val="both"/>
        <w:rPr>
          <w:rFonts w:ascii="Arial" w:eastAsia="Arial" w:hAnsi="Arial" w:cs="Arial"/>
          <w:bCs/>
          <w:color w:val="000000"/>
        </w:rPr>
      </w:pPr>
      <w:r w:rsidRPr="00FD212F">
        <w:rPr>
          <w:rFonts w:ascii="Arial" w:eastAsia="Arial" w:hAnsi="Arial" w:cs="Arial"/>
          <w:bCs/>
          <w:color w:val="000000"/>
        </w:rPr>
        <w:t xml:space="preserve">La construcción y adecuación de los escenarios deportivos para el desarrollo </w:t>
      </w:r>
      <w:r w:rsidRPr="00C048BB">
        <w:rPr>
          <w:rFonts w:ascii="Arial" w:eastAsia="Arial" w:hAnsi="Arial" w:cs="Arial"/>
          <w:color w:val="000000"/>
        </w:rPr>
        <w:t>XXII Juegos Deportivos Nacionales y VI Juegos Deportivos Paranacionales, Eje Cafetero 2023 CARLOS LLERAS RESTREPO</w:t>
      </w:r>
      <w:r>
        <w:rPr>
          <w:rFonts w:ascii="Arial" w:eastAsia="Arial" w:hAnsi="Arial" w:cs="Arial"/>
          <w:color w:val="000000"/>
        </w:rPr>
        <w:t xml:space="preserve">, </w:t>
      </w:r>
      <w:r w:rsidRPr="00FD212F">
        <w:rPr>
          <w:rFonts w:ascii="Arial" w:eastAsia="Arial" w:hAnsi="Arial" w:cs="Arial"/>
          <w:bCs/>
          <w:color w:val="000000"/>
        </w:rPr>
        <w:t>aportará a una mejor capacidad</w:t>
      </w:r>
      <w:r>
        <w:rPr>
          <w:rFonts w:ascii="Arial" w:eastAsia="Arial" w:hAnsi="Arial" w:cs="Arial"/>
          <w:bCs/>
          <w:color w:val="000000"/>
        </w:rPr>
        <w:t xml:space="preserve"> </w:t>
      </w:r>
      <w:r w:rsidRPr="00FD212F">
        <w:rPr>
          <w:rFonts w:ascii="Arial" w:eastAsia="Arial" w:hAnsi="Arial" w:cs="Arial"/>
          <w:bCs/>
          <w:color w:val="000000"/>
        </w:rPr>
        <w:t>para la realización de</w:t>
      </w:r>
      <w:r>
        <w:rPr>
          <w:rFonts w:ascii="Arial" w:eastAsia="Arial" w:hAnsi="Arial" w:cs="Arial"/>
          <w:bCs/>
          <w:color w:val="000000"/>
        </w:rPr>
        <w:t xml:space="preserve"> los</w:t>
      </w:r>
      <w:r w:rsidRPr="00FD212F">
        <w:rPr>
          <w:rFonts w:ascii="Arial" w:eastAsia="Arial" w:hAnsi="Arial" w:cs="Arial"/>
          <w:bCs/>
          <w:color w:val="000000"/>
        </w:rPr>
        <w:t xml:space="preserve"> diferentes eventos deporti</w:t>
      </w:r>
      <w:r>
        <w:rPr>
          <w:rFonts w:ascii="Arial" w:eastAsia="Arial" w:hAnsi="Arial" w:cs="Arial"/>
          <w:bCs/>
          <w:color w:val="000000"/>
        </w:rPr>
        <w:t xml:space="preserve">vos y permitirá que los </w:t>
      </w:r>
      <w:r w:rsidRPr="00FD212F">
        <w:rPr>
          <w:rFonts w:ascii="Arial" w:eastAsia="Arial" w:hAnsi="Arial" w:cs="Arial"/>
          <w:bCs/>
          <w:color w:val="000000"/>
        </w:rPr>
        <w:t xml:space="preserve">deportistas </w:t>
      </w:r>
      <w:r>
        <w:rPr>
          <w:rFonts w:ascii="Arial" w:eastAsia="Arial" w:hAnsi="Arial" w:cs="Arial"/>
          <w:bCs/>
          <w:color w:val="000000"/>
        </w:rPr>
        <w:t>cuenten</w:t>
      </w:r>
      <w:r w:rsidRPr="00FD212F">
        <w:rPr>
          <w:rFonts w:ascii="Arial" w:eastAsia="Arial" w:hAnsi="Arial" w:cs="Arial"/>
          <w:bCs/>
          <w:color w:val="000000"/>
        </w:rPr>
        <w:t xml:space="preserve"> con espacios adecuados para sus</w:t>
      </w:r>
      <w:r>
        <w:rPr>
          <w:rFonts w:ascii="Arial" w:eastAsia="Arial" w:hAnsi="Arial" w:cs="Arial"/>
          <w:bCs/>
          <w:color w:val="000000"/>
        </w:rPr>
        <w:t xml:space="preserve"> </w:t>
      </w:r>
      <w:r w:rsidRPr="00FD212F">
        <w:rPr>
          <w:rFonts w:ascii="Arial" w:eastAsia="Arial" w:hAnsi="Arial" w:cs="Arial"/>
          <w:bCs/>
          <w:color w:val="000000"/>
        </w:rPr>
        <w:t>prácticas deportivas y mejorar sus resultados en competiciones del ciclo olímpico</w:t>
      </w:r>
      <w:r>
        <w:rPr>
          <w:rFonts w:ascii="Arial" w:eastAsia="Arial" w:hAnsi="Arial" w:cs="Arial"/>
          <w:bCs/>
          <w:color w:val="000000"/>
        </w:rPr>
        <w:t xml:space="preserve"> convencional o paralímpico. Así </w:t>
      </w:r>
      <w:r w:rsidRPr="00FD212F">
        <w:rPr>
          <w:rFonts w:ascii="Arial" w:eastAsia="Arial" w:hAnsi="Arial" w:cs="Arial"/>
          <w:bCs/>
          <w:color w:val="000000"/>
        </w:rPr>
        <w:t>mismo, estos escenarios p</w:t>
      </w:r>
      <w:r>
        <w:rPr>
          <w:rFonts w:ascii="Arial" w:eastAsia="Arial" w:hAnsi="Arial" w:cs="Arial"/>
          <w:bCs/>
          <w:color w:val="000000"/>
        </w:rPr>
        <w:t>ermitirán</w:t>
      </w:r>
      <w:r w:rsidRPr="00FD212F">
        <w:rPr>
          <w:rFonts w:ascii="Arial" w:eastAsia="Arial" w:hAnsi="Arial" w:cs="Arial"/>
          <w:bCs/>
          <w:color w:val="000000"/>
        </w:rPr>
        <w:t xml:space="preserve"> una mayor inclusión</w:t>
      </w:r>
      <w:r>
        <w:rPr>
          <w:rFonts w:ascii="Arial" w:eastAsia="Arial" w:hAnsi="Arial" w:cs="Arial"/>
          <w:bCs/>
          <w:color w:val="000000"/>
        </w:rPr>
        <w:t xml:space="preserve"> </w:t>
      </w:r>
      <w:r w:rsidRPr="00FD212F">
        <w:rPr>
          <w:rFonts w:ascii="Arial" w:eastAsia="Arial" w:hAnsi="Arial" w:cs="Arial"/>
          <w:bCs/>
          <w:color w:val="000000"/>
        </w:rPr>
        <w:t>y participación de los ciudadanos en el deporte, la recreación y la actividad física saludable.</w:t>
      </w:r>
    </w:p>
    <w:p w14:paraId="72F18430" w14:textId="77777777" w:rsidR="00FD212F" w:rsidRPr="00FD212F" w:rsidRDefault="00FD212F" w:rsidP="00FD212F">
      <w:pPr>
        <w:pBdr>
          <w:top w:val="nil"/>
          <w:left w:val="nil"/>
          <w:bottom w:val="nil"/>
          <w:right w:val="nil"/>
          <w:between w:val="nil"/>
        </w:pBdr>
        <w:shd w:val="clear" w:color="auto" w:fill="FFFFFF"/>
        <w:spacing w:after="0" w:line="240" w:lineRule="auto"/>
        <w:jc w:val="both"/>
        <w:rPr>
          <w:rFonts w:ascii="Arial" w:eastAsia="Arial" w:hAnsi="Arial" w:cs="Arial"/>
          <w:bCs/>
          <w:color w:val="000000"/>
        </w:rPr>
      </w:pPr>
    </w:p>
    <w:p w14:paraId="1E79AF12" w14:textId="1DF3225C" w:rsidR="00614020" w:rsidRDefault="00295FB0" w:rsidP="00614020">
      <w:pPr>
        <w:pStyle w:val="Prrafodelista"/>
        <w:numPr>
          <w:ilvl w:val="1"/>
          <w:numId w:val="3"/>
        </w:numPr>
        <w:pBdr>
          <w:top w:val="nil"/>
          <w:left w:val="nil"/>
          <w:bottom w:val="nil"/>
          <w:right w:val="nil"/>
          <w:between w:val="nil"/>
        </w:pBdr>
        <w:shd w:val="clear" w:color="auto" w:fill="FFFFFF"/>
        <w:tabs>
          <w:tab w:val="left" w:pos="1134"/>
        </w:tabs>
        <w:spacing w:after="0" w:line="240" w:lineRule="auto"/>
        <w:jc w:val="both"/>
        <w:rPr>
          <w:rFonts w:ascii="Arial" w:eastAsia="Arial" w:hAnsi="Arial" w:cs="Arial"/>
          <w:b/>
          <w:bCs/>
          <w:color w:val="000000"/>
        </w:rPr>
      </w:pPr>
      <w:r w:rsidRPr="00295FB0">
        <w:rPr>
          <w:rFonts w:ascii="Arial" w:eastAsia="Arial" w:hAnsi="Arial" w:cs="Arial"/>
          <w:b/>
          <w:bCs/>
          <w:color w:val="000000"/>
        </w:rPr>
        <w:t>Impacto económico</w:t>
      </w:r>
    </w:p>
    <w:p w14:paraId="1379D7CD" w14:textId="77777777" w:rsidR="002A6AC8" w:rsidRPr="00295FB0" w:rsidRDefault="002A6AC8" w:rsidP="002A6AC8">
      <w:pPr>
        <w:pStyle w:val="Prrafodelista"/>
        <w:pBdr>
          <w:top w:val="nil"/>
          <w:left w:val="nil"/>
          <w:bottom w:val="nil"/>
          <w:right w:val="nil"/>
          <w:between w:val="nil"/>
        </w:pBdr>
        <w:shd w:val="clear" w:color="auto" w:fill="FFFFFF"/>
        <w:tabs>
          <w:tab w:val="left" w:pos="1134"/>
        </w:tabs>
        <w:spacing w:after="0" w:line="240" w:lineRule="auto"/>
        <w:ind w:left="1440"/>
        <w:jc w:val="both"/>
        <w:rPr>
          <w:rFonts w:ascii="Arial" w:eastAsia="Arial" w:hAnsi="Arial" w:cs="Arial"/>
          <w:b/>
          <w:bCs/>
          <w:color w:val="000000"/>
        </w:rPr>
      </w:pPr>
    </w:p>
    <w:p w14:paraId="5659B265" w14:textId="40638B15" w:rsidR="00295FB0" w:rsidRDefault="002A6AC8" w:rsidP="002A6AC8">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color w:val="000000"/>
        </w:rPr>
      </w:pPr>
      <w:r>
        <w:rPr>
          <w:rFonts w:ascii="Arial" w:eastAsia="Arial" w:hAnsi="Arial" w:cs="Arial"/>
          <w:color w:val="000000"/>
        </w:rPr>
        <w:t>L</w:t>
      </w:r>
      <w:r w:rsidR="00295FB0" w:rsidRPr="00295FB0">
        <w:rPr>
          <w:rFonts w:ascii="Arial" w:eastAsia="Arial" w:hAnsi="Arial" w:cs="Arial"/>
          <w:color w:val="000000"/>
        </w:rPr>
        <w:t xml:space="preserve">os </w:t>
      </w:r>
      <w:r w:rsidR="00765244" w:rsidRPr="00C048BB">
        <w:rPr>
          <w:rFonts w:ascii="Arial" w:eastAsia="Arial" w:hAnsi="Arial" w:cs="Arial"/>
          <w:color w:val="000000"/>
        </w:rPr>
        <w:t>XXII Juegos Deportivos Nacionales y VI Juegos Deportivos Paranacionales, Eje Cafetero 2023 CARLOS LLERAS RESTREPO</w:t>
      </w:r>
      <w:r w:rsidR="00295FB0" w:rsidRPr="00295FB0">
        <w:rPr>
          <w:rFonts w:ascii="Arial" w:eastAsia="Arial" w:hAnsi="Arial" w:cs="Arial"/>
          <w:color w:val="000000"/>
        </w:rPr>
        <w:t>, serán una oportunidad de crecimiento y re</w:t>
      </w:r>
      <w:r>
        <w:rPr>
          <w:rFonts w:ascii="Arial" w:eastAsia="Arial" w:hAnsi="Arial" w:cs="Arial"/>
          <w:color w:val="000000"/>
        </w:rPr>
        <w:t xml:space="preserve">activación económica, </w:t>
      </w:r>
      <w:r w:rsidR="00295FB0" w:rsidRPr="00295FB0">
        <w:rPr>
          <w:rFonts w:ascii="Arial" w:eastAsia="Arial" w:hAnsi="Arial" w:cs="Arial"/>
          <w:color w:val="000000"/>
        </w:rPr>
        <w:t xml:space="preserve">industrial y </w:t>
      </w:r>
      <w:r>
        <w:rPr>
          <w:rFonts w:ascii="Arial" w:eastAsia="Arial" w:hAnsi="Arial" w:cs="Arial"/>
          <w:color w:val="000000"/>
        </w:rPr>
        <w:t>c</w:t>
      </w:r>
      <w:r w:rsidR="00295FB0" w:rsidRPr="00295FB0">
        <w:rPr>
          <w:rFonts w:ascii="Arial" w:eastAsia="Arial" w:hAnsi="Arial" w:cs="Arial"/>
          <w:color w:val="000000"/>
        </w:rPr>
        <w:t>omercial</w:t>
      </w:r>
      <w:r>
        <w:rPr>
          <w:rFonts w:ascii="Arial" w:eastAsia="Arial" w:hAnsi="Arial" w:cs="Arial"/>
          <w:color w:val="000000"/>
        </w:rPr>
        <w:t xml:space="preserve">, mediante </w:t>
      </w:r>
      <w:r w:rsidR="00295FB0" w:rsidRPr="00295FB0">
        <w:rPr>
          <w:rFonts w:ascii="Arial" w:eastAsia="Arial" w:hAnsi="Arial" w:cs="Arial"/>
          <w:color w:val="000000"/>
        </w:rPr>
        <w:t xml:space="preserve">el incremento en los niveles de producción </w:t>
      </w:r>
      <w:r>
        <w:rPr>
          <w:rFonts w:ascii="Arial" w:eastAsia="Arial" w:hAnsi="Arial" w:cs="Arial"/>
          <w:color w:val="000000"/>
        </w:rPr>
        <w:t>de</w:t>
      </w:r>
      <w:r w:rsidR="00295FB0" w:rsidRPr="00295FB0">
        <w:rPr>
          <w:rFonts w:ascii="Arial" w:eastAsia="Arial" w:hAnsi="Arial" w:cs="Arial"/>
          <w:color w:val="000000"/>
        </w:rPr>
        <w:t xml:space="preserve"> cada una de las actividades económicas</w:t>
      </w:r>
      <w:r>
        <w:rPr>
          <w:rFonts w:ascii="Arial" w:eastAsia="Arial" w:hAnsi="Arial" w:cs="Arial"/>
          <w:color w:val="000000"/>
        </w:rPr>
        <w:t xml:space="preserve"> que se manejan en la región,</w:t>
      </w:r>
      <w:r w:rsidR="00295FB0" w:rsidRPr="00295FB0">
        <w:rPr>
          <w:rFonts w:ascii="Arial" w:eastAsia="Arial" w:hAnsi="Arial" w:cs="Arial"/>
          <w:color w:val="000000"/>
        </w:rPr>
        <w:t xml:space="preserve"> como</w:t>
      </w:r>
      <w:r>
        <w:rPr>
          <w:rFonts w:ascii="Arial" w:eastAsia="Arial" w:hAnsi="Arial" w:cs="Arial"/>
          <w:color w:val="000000"/>
        </w:rPr>
        <w:t xml:space="preserve"> lo son:</w:t>
      </w:r>
      <w:r w:rsidR="00295FB0" w:rsidRPr="00295FB0">
        <w:rPr>
          <w:rFonts w:ascii="Arial" w:eastAsia="Arial" w:hAnsi="Arial" w:cs="Arial"/>
          <w:color w:val="000000"/>
        </w:rPr>
        <w:t xml:space="preserve"> transporte, hotele</w:t>
      </w:r>
      <w:r>
        <w:rPr>
          <w:rFonts w:ascii="Arial" w:eastAsia="Arial" w:hAnsi="Arial" w:cs="Arial"/>
          <w:color w:val="000000"/>
        </w:rPr>
        <w:t>ría</w:t>
      </w:r>
      <w:r w:rsidR="00295FB0" w:rsidRPr="00295FB0">
        <w:rPr>
          <w:rFonts w:ascii="Arial" w:eastAsia="Arial" w:hAnsi="Arial" w:cs="Arial"/>
          <w:color w:val="000000"/>
        </w:rPr>
        <w:t>, restaurantes, servicios turísticos</w:t>
      </w:r>
      <w:r>
        <w:rPr>
          <w:rFonts w:ascii="Arial" w:eastAsia="Arial" w:hAnsi="Arial" w:cs="Arial"/>
          <w:color w:val="000000"/>
        </w:rPr>
        <w:t>,</w:t>
      </w:r>
      <w:r w:rsidR="00295FB0" w:rsidRPr="00295FB0">
        <w:rPr>
          <w:rFonts w:ascii="Arial" w:eastAsia="Arial" w:hAnsi="Arial" w:cs="Arial"/>
          <w:color w:val="000000"/>
        </w:rPr>
        <w:t xml:space="preserve"> entre otros</w:t>
      </w:r>
      <w:r>
        <w:rPr>
          <w:rFonts w:ascii="Arial" w:eastAsia="Arial" w:hAnsi="Arial" w:cs="Arial"/>
          <w:color w:val="000000"/>
        </w:rPr>
        <w:t xml:space="preserve">. De igual forma, </w:t>
      </w:r>
      <w:r>
        <w:rPr>
          <w:rFonts w:ascii="Arial" w:eastAsia="Arial" w:hAnsi="Arial" w:cs="Arial"/>
          <w:color w:val="000000"/>
        </w:rPr>
        <w:lastRenderedPageBreak/>
        <w:t>se prevé</w:t>
      </w:r>
      <w:r w:rsidR="00295FB0" w:rsidRPr="00295FB0">
        <w:rPr>
          <w:rFonts w:ascii="Arial" w:eastAsia="Arial" w:hAnsi="Arial" w:cs="Arial"/>
          <w:color w:val="000000"/>
        </w:rPr>
        <w:t xml:space="preserve"> </w:t>
      </w:r>
      <w:r>
        <w:rPr>
          <w:rFonts w:ascii="Arial" w:eastAsia="Arial" w:hAnsi="Arial" w:cs="Arial"/>
          <w:color w:val="000000"/>
        </w:rPr>
        <w:t>un incremento en contratación de</w:t>
      </w:r>
      <w:r w:rsidR="00295FB0" w:rsidRPr="00295FB0">
        <w:rPr>
          <w:rFonts w:ascii="Arial" w:eastAsia="Arial" w:hAnsi="Arial" w:cs="Arial"/>
          <w:color w:val="000000"/>
        </w:rPr>
        <w:t xml:space="preserve"> mano de obra </w:t>
      </w:r>
      <w:r>
        <w:rPr>
          <w:rFonts w:ascii="Arial" w:eastAsia="Arial" w:hAnsi="Arial" w:cs="Arial"/>
          <w:color w:val="000000"/>
        </w:rPr>
        <w:t xml:space="preserve">local </w:t>
      </w:r>
      <w:r w:rsidR="00295FB0" w:rsidRPr="00295FB0">
        <w:rPr>
          <w:rFonts w:ascii="Arial" w:eastAsia="Arial" w:hAnsi="Arial" w:cs="Arial"/>
          <w:color w:val="000000"/>
        </w:rPr>
        <w:t>y el suministro de insumos</w:t>
      </w:r>
      <w:r>
        <w:rPr>
          <w:rFonts w:ascii="Arial" w:eastAsia="Arial" w:hAnsi="Arial" w:cs="Arial"/>
          <w:color w:val="000000"/>
        </w:rPr>
        <w:t>, en razón de la adecuació</w:t>
      </w:r>
      <w:r w:rsidR="00295FB0" w:rsidRPr="00295FB0">
        <w:rPr>
          <w:rFonts w:ascii="Arial" w:eastAsia="Arial" w:hAnsi="Arial" w:cs="Arial"/>
          <w:color w:val="000000"/>
        </w:rPr>
        <w:t xml:space="preserve">n y construcción de escenarios deportivos y obras de </w:t>
      </w:r>
      <w:r>
        <w:rPr>
          <w:rFonts w:ascii="Arial" w:eastAsia="Arial" w:hAnsi="Arial" w:cs="Arial"/>
          <w:color w:val="000000"/>
        </w:rPr>
        <w:t xml:space="preserve">infraestructura complementarias; </w:t>
      </w:r>
      <w:r w:rsidRPr="00FD212F">
        <w:rPr>
          <w:rFonts w:ascii="Arial" w:eastAsia="Arial" w:hAnsi="Arial" w:cs="Arial"/>
          <w:bCs/>
          <w:color w:val="000000"/>
        </w:rPr>
        <w:t>se espera generar</w:t>
      </w:r>
      <w:r>
        <w:rPr>
          <w:rFonts w:ascii="Arial" w:eastAsia="Arial" w:hAnsi="Arial" w:cs="Arial"/>
          <w:bCs/>
          <w:color w:val="000000"/>
        </w:rPr>
        <w:t xml:space="preserve"> </w:t>
      </w:r>
      <w:r w:rsidRPr="00FD212F">
        <w:rPr>
          <w:rFonts w:ascii="Arial" w:eastAsia="Arial" w:hAnsi="Arial" w:cs="Arial"/>
          <w:bCs/>
          <w:color w:val="000000"/>
        </w:rPr>
        <w:t>aproximadamente 952 empleos directos y 3.376 empleos ind</w:t>
      </w:r>
      <w:r>
        <w:rPr>
          <w:rFonts w:ascii="Arial" w:eastAsia="Arial" w:hAnsi="Arial" w:cs="Arial"/>
          <w:bCs/>
          <w:color w:val="000000"/>
        </w:rPr>
        <w:t xml:space="preserve">irectos, para un total de 4.328 </w:t>
      </w:r>
      <w:r w:rsidRPr="00FD212F">
        <w:rPr>
          <w:rFonts w:ascii="Arial" w:eastAsia="Arial" w:hAnsi="Arial" w:cs="Arial"/>
          <w:bCs/>
          <w:color w:val="000000"/>
        </w:rPr>
        <w:t>empleos, de los cuales 1.172 serán en Manizales, 1.148</w:t>
      </w:r>
      <w:r>
        <w:rPr>
          <w:rFonts w:ascii="Arial" w:eastAsia="Arial" w:hAnsi="Arial" w:cs="Arial"/>
          <w:bCs/>
          <w:color w:val="000000"/>
        </w:rPr>
        <w:t xml:space="preserve"> en Pereira, 1.788 en Armenia y </w:t>
      </w:r>
      <w:r w:rsidRPr="00FD212F">
        <w:rPr>
          <w:rFonts w:ascii="Arial" w:eastAsia="Arial" w:hAnsi="Arial" w:cs="Arial"/>
          <w:bCs/>
          <w:color w:val="000000"/>
        </w:rPr>
        <w:t>220 en Calima El Darién</w:t>
      </w:r>
      <w:r>
        <w:rPr>
          <w:rFonts w:ascii="Arial" w:eastAsia="Arial" w:hAnsi="Arial" w:cs="Arial"/>
          <w:color w:val="000000"/>
        </w:rPr>
        <w:t>. Los</w:t>
      </w:r>
      <w:r w:rsidR="00295FB0" w:rsidRPr="00295FB0">
        <w:rPr>
          <w:rFonts w:ascii="Arial" w:eastAsia="Arial" w:hAnsi="Arial" w:cs="Arial"/>
          <w:color w:val="000000"/>
        </w:rPr>
        <w:t xml:space="preserve"> centros comerciales, los servicios de comunicación y el comercio informal, </w:t>
      </w:r>
      <w:r>
        <w:rPr>
          <w:rFonts w:ascii="Arial" w:eastAsia="Arial" w:hAnsi="Arial" w:cs="Arial"/>
          <w:color w:val="000000"/>
        </w:rPr>
        <w:t>también se verán beneficiados y contribuirán</w:t>
      </w:r>
      <w:r w:rsidR="00295FB0" w:rsidRPr="00295FB0">
        <w:rPr>
          <w:rFonts w:ascii="Arial" w:eastAsia="Arial" w:hAnsi="Arial" w:cs="Arial"/>
          <w:color w:val="000000"/>
        </w:rPr>
        <w:t xml:space="preserve"> a la generación de empleos y a la prosperidad de toda la región.</w:t>
      </w:r>
    </w:p>
    <w:p w14:paraId="09CDF653" w14:textId="77777777" w:rsidR="002A6AC8" w:rsidRDefault="002A6AC8" w:rsidP="002A6AC8">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color w:val="000000"/>
        </w:rPr>
      </w:pPr>
    </w:p>
    <w:p w14:paraId="2552DB62" w14:textId="55046FB4" w:rsidR="002A6AC8" w:rsidRDefault="002A6AC8" w:rsidP="002A6AC8">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r>
        <w:rPr>
          <w:rFonts w:ascii="Arial" w:eastAsia="Arial" w:hAnsi="Arial" w:cs="Arial"/>
          <w:bCs/>
          <w:color w:val="000000"/>
        </w:rPr>
        <w:t>De modo tal, l</w:t>
      </w:r>
      <w:r w:rsidRPr="00FD212F">
        <w:rPr>
          <w:rFonts w:ascii="Arial" w:eastAsia="Arial" w:hAnsi="Arial" w:cs="Arial"/>
          <w:bCs/>
          <w:color w:val="000000"/>
        </w:rPr>
        <w:t>a realización de los Juegos generará impactos en difer</w:t>
      </w:r>
      <w:r>
        <w:rPr>
          <w:rFonts w:ascii="Arial" w:eastAsia="Arial" w:hAnsi="Arial" w:cs="Arial"/>
          <w:bCs/>
          <w:color w:val="000000"/>
        </w:rPr>
        <w:t>entes sectores, especialmente en e</w:t>
      </w:r>
      <w:r w:rsidRPr="00FD212F">
        <w:rPr>
          <w:rFonts w:ascii="Arial" w:eastAsia="Arial" w:hAnsi="Arial" w:cs="Arial"/>
          <w:bCs/>
          <w:color w:val="000000"/>
        </w:rPr>
        <w:t>l sector hotelero</w:t>
      </w:r>
      <w:r>
        <w:rPr>
          <w:rFonts w:ascii="Arial" w:eastAsia="Arial" w:hAnsi="Arial" w:cs="Arial"/>
          <w:bCs/>
          <w:color w:val="000000"/>
        </w:rPr>
        <w:t>; d</w:t>
      </w:r>
      <w:r w:rsidRPr="00FD212F">
        <w:rPr>
          <w:rFonts w:ascii="Arial" w:eastAsia="Arial" w:hAnsi="Arial" w:cs="Arial"/>
          <w:bCs/>
          <w:color w:val="000000"/>
        </w:rPr>
        <w:t>e acuerdo con los históricos de</w:t>
      </w:r>
      <w:r>
        <w:rPr>
          <w:rFonts w:ascii="Arial" w:eastAsia="Arial" w:hAnsi="Arial" w:cs="Arial"/>
          <w:bCs/>
          <w:color w:val="000000"/>
        </w:rPr>
        <w:t xml:space="preserve"> </w:t>
      </w:r>
      <w:r w:rsidRPr="00FD212F">
        <w:rPr>
          <w:rFonts w:ascii="Arial" w:eastAsia="Arial" w:hAnsi="Arial" w:cs="Arial"/>
          <w:bCs/>
          <w:color w:val="000000"/>
        </w:rPr>
        <w:t>participación en eventos similares como el Mundial de Actividades Subacuáticas realizado</w:t>
      </w:r>
      <w:r>
        <w:rPr>
          <w:rFonts w:ascii="Arial" w:eastAsia="Arial" w:hAnsi="Arial" w:cs="Arial"/>
          <w:bCs/>
          <w:color w:val="000000"/>
        </w:rPr>
        <w:t xml:space="preserve"> </w:t>
      </w:r>
      <w:r w:rsidRPr="00FD212F">
        <w:rPr>
          <w:rFonts w:ascii="Arial" w:eastAsia="Arial" w:hAnsi="Arial" w:cs="Arial"/>
          <w:bCs/>
          <w:color w:val="000000"/>
        </w:rPr>
        <w:t>en Santa Marta en 2021, la ocupación hotelera se incrementó del 51 % al 63,2 % (Ministerio</w:t>
      </w:r>
      <w:r>
        <w:rPr>
          <w:rFonts w:ascii="Arial" w:eastAsia="Arial" w:hAnsi="Arial" w:cs="Arial"/>
          <w:bCs/>
          <w:color w:val="000000"/>
        </w:rPr>
        <w:t xml:space="preserve"> </w:t>
      </w:r>
      <w:r w:rsidRPr="00FD212F">
        <w:rPr>
          <w:rFonts w:ascii="Arial" w:eastAsia="Arial" w:hAnsi="Arial" w:cs="Arial"/>
          <w:bCs/>
          <w:color w:val="000000"/>
        </w:rPr>
        <w:t>del Deporte, 2021); similar situación se dio a partir del Campeonato Mundial de Patinaje y</w:t>
      </w:r>
      <w:r>
        <w:rPr>
          <w:rFonts w:ascii="Arial" w:eastAsia="Arial" w:hAnsi="Arial" w:cs="Arial"/>
          <w:bCs/>
          <w:color w:val="000000"/>
        </w:rPr>
        <w:t xml:space="preserve"> </w:t>
      </w:r>
      <w:r w:rsidRPr="00FD212F">
        <w:rPr>
          <w:rFonts w:ascii="Arial" w:eastAsia="Arial" w:hAnsi="Arial" w:cs="Arial"/>
          <w:bCs/>
          <w:color w:val="000000"/>
        </w:rPr>
        <w:t>el Panamericano de Patinaje de Velocidad realizados en Ibagué en 2021, donde la</w:t>
      </w:r>
      <w:r>
        <w:rPr>
          <w:rFonts w:ascii="Arial" w:eastAsia="Arial" w:hAnsi="Arial" w:cs="Arial"/>
          <w:bCs/>
          <w:color w:val="000000"/>
        </w:rPr>
        <w:t xml:space="preserve"> </w:t>
      </w:r>
      <w:r w:rsidRPr="00FD212F">
        <w:rPr>
          <w:rFonts w:ascii="Arial" w:eastAsia="Arial" w:hAnsi="Arial" w:cs="Arial"/>
          <w:bCs/>
          <w:color w:val="000000"/>
        </w:rPr>
        <w:t>ocupación hotelera se incrementó en una media del 49,4 % con una ocupación promedio</w:t>
      </w:r>
      <w:r>
        <w:rPr>
          <w:rFonts w:ascii="Arial" w:eastAsia="Arial" w:hAnsi="Arial" w:cs="Arial"/>
          <w:bCs/>
          <w:color w:val="000000"/>
        </w:rPr>
        <w:t xml:space="preserve"> </w:t>
      </w:r>
      <w:r w:rsidRPr="00FD212F">
        <w:rPr>
          <w:rFonts w:ascii="Arial" w:eastAsia="Arial" w:hAnsi="Arial" w:cs="Arial"/>
          <w:bCs/>
          <w:color w:val="000000"/>
        </w:rPr>
        <w:t>del 74 % en ambos eventos (Ministerio del Deporte, 2021)</w:t>
      </w:r>
      <w:r>
        <w:rPr>
          <w:rFonts w:ascii="Arial" w:eastAsia="Arial" w:hAnsi="Arial" w:cs="Arial"/>
          <w:bCs/>
          <w:color w:val="000000"/>
        </w:rPr>
        <w:t>.</w:t>
      </w:r>
    </w:p>
    <w:p w14:paraId="76B71717" w14:textId="77777777" w:rsidR="002A6AC8" w:rsidRDefault="002A6AC8" w:rsidP="002A6AC8">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p>
    <w:p w14:paraId="68FDBB0C" w14:textId="77777777" w:rsidR="002A6AC8" w:rsidRPr="00FD212F" w:rsidRDefault="002A6AC8" w:rsidP="002A6AC8">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r w:rsidRPr="00FD212F">
        <w:rPr>
          <w:rFonts w:ascii="Arial" w:eastAsia="Arial" w:hAnsi="Arial" w:cs="Arial"/>
          <w:bCs/>
          <w:color w:val="000000"/>
        </w:rPr>
        <w:t>En cuanto a la capacidad hotelera de la región, según información obtenida por la</w:t>
      </w:r>
      <w:r>
        <w:rPr>
          <w:rFonts w:ascii="Arial" w:eastAsia="Arial" w:hAnsi="Arial" w:cs="Arial"/>
          <w:bCs/>
          <w:color w:val="000000"/>
        </w:rPr>
        <w:t xml:space="preserve"> </w:t>
      </w:r>
      <w:r w:rsidRPr="00FD212F">
        <w:rPr>
          <w:rFonts w:ascii="Arial" w:eastAsia="Arial" w:hAnsi="Arial" w:cs="Arial"/>
          <w:bCs/>
          <w:color w:val="000000"/>
        </w:rPr>
        <w:t>Gobernación de Caldas et al (2019), el eje cafetero cuenta con 362 hoteles con capacidad</w:t>
      </w:r>
    </w:p>
    <w:p w14:paraId="689E5A28" w14:textId="6107A185" w:rsidR="002A6AC8" w:rsidRDefault="002A6AC8" w:rsidP="002A6AC8">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r w:rsidRPr="00FD212F">
        <w:rPr>
          <w:rFonts w:ascii="Arial" w:eastAsia="Arial" w:hAnsi="Arial" w:cs="Arial"/>
          <w:bCs/>
          <w:color w:val="000000"/>
        </w:rPr>
        <w:t xml:space="preserve">de 4.653 habitaciones y 8.766 camas; Al respecto, los </w:t>
      </w:r>
      <w:r w:rsidR="00765244" w:rsidRPr="00C048BB">
        <w:rPr>
          <w:rFonts w:ascii="Arial" w:eastAsia="Arial" w:hAnsi="Arial" w:cs="Arial"/>
          <w:color w:val="000000"/>
        </w:rPr>
        <w:t>XXII Juegos Deportivos Nacionales y VI Juegos Deportivos Paranacionales, Eje Cafetero 2023 CARLOS LLERAS RESTREPO</w:t>
      </w:r>
      <w:r w:rsidRPr="00FD212F">
        <w:rPr>
          <w:rFonts w:ascii="Arial" w:eastAsia="Arial" w:hAnsi="Arial" w:cs="Arial"/>
          <w:bCs/>
          <w:color w:val="000000"/>
        </w:rPr>
        <w:t>, proyectan una visita de aproximadamente 20.000</w:t>
      </w:r>
      <w:r w:rsidR="00765244">
        <w:rPr>
          <w:rFonts w:ascii="Arial" w:eastAsia="Arial" w:hAnsi="Arial" w:cs="Arial"/>
          <w:bCs/>
          <w:color w:val="000000"/>
        </w:rPr>
        <w:t xml:space="preserve"> </w:t>
      </w:r>
      <w:r w:rsidRPr="00FD212F">
        <w:rPr>
          <w:rFonts w:ascii="Arial" w:eastAsia="Arial" w:hAnsi="Arial" w:cs="Arial"/>
          <w:bCs/>
          <w:color w:val="000000"/>
        </w:rPr>
        <w:t>personas, entre atletas convencionales y Paranacionales, oficiales, personal médico, técnico,</w:t>
      </w:r>
      <w:r>
        <w:rPr>
          <w:rFonts w:ascii="Arial" w:eastAsia="Arial" w:hAnsi="Arial" w:cs="Arial"/>
          <w:bCs/>
          <w:color w:val="000000"/>
        </w:rPr>
        <w:t xml:space="preserve"> </w:t>
      </w:r>
      <w:r w:rsidRPr="00FD212F">
        <w:rPr>
          <w:rFonts w:ascii="Arial" w:eastAsia="Arial" w:hAnsi="Arial" w:cs="Arial"/>
          <w:bCs/>
          <w:color w:val="000000"/>
        </w:rPr>
        <w:t>jueces y coordinadores de campeonato, familiares de atletas y demás vinculados al sector</w:t>
      </w:r>
      <w:r>
        <w:rPr>
          <w:rFonts w:ascii="Arial" w:eastAsia="Arial" w:hAnsi="Arial" w:cs="Arial"/>
          <w:bCs/>
          <w:color w:val="000000"/>
        </w:rPr>
        <w:t xml:space="preserve"> </w:t>
      </w:r>
      <w:r w:rsidRPr="00FD212F">
        <w:rPr>
          <w:rFonts w:ascii="Arial" w:eastAsia="Arial" w:hAnsi="Arial" w:cs="Arial"/>
          <w:bCs/>
          <w:color w:val="000000"/>
        </w:rPr>
        <w:t>deportivo, prensa nacional, vendedores estacionales y tiendas deportivas que se desplazarán</w:t>
      </w:r>
      <w:r>
        <w:rPr>
          <w:rFonts w:ascii="Arial" w:eastAsia="Arial" w:hAnsi="Arial" w:cs="Arial"/>
          <w:bCs/>
          <w:color w:val="000000"/>
        </w:rPr>
        <w:t xml:space="preserve"> </w:t>
      </w:r>
      <w:r w:rsidRPr="00FD212F">
        <w:rPr>
          <w:rFonts w:ascii="Arial" w:eastAsia="Arial" w:hAnsi="Arial" w:cs="Arial"/>
          <w:bCs/>
          <w:color w:val="000000"/>
        </w:rPr>
        <w:t>para asistir o participar en justas deportivas, lo que representaría una posible ocupación del</w:t>
      </w:r>
      <w:r>
        <w:rPr>
          <w:rFonts w:ascii="Arial" w:eastAsia="Arial" w:hAnsi="Arial" w:cs="Arial"/>
          <w:bCs/>
          <w:color w:val="000000"/>
        </w:rPr>
        <w:t xml:space="preserve"> </w:t>
      </w:r>
      <w:r w:rsidRPr="00FD212F">
        <w:rPr>
          <w:rFonts w:ascii="Arial" w:eastAsia="Arial" w:hAnsi="Arial" w:cs="Arial"/>
          <w:bCs/>
          <w:color w:val="000000"/>
        </w:rPr>
        <w:t>85 %50 de la disponibilidad hotelera del eje cafetero durante el desarrollo del evento en los</w:t>
      </w:r>
      <w:r>
        <w:rPr>
          <w:rFonts w:ascii="Arial" w:eastAsia="Arial" w:hAnsi="Arial" w:cs="Arial"/>
          <w:bCs/>
          <w:color w:val="000000"/>
        </w:rPr>
        <w:t xml:space="preserve"> </w:t>
      </w:r>
      <w:r w:rsidRPr="00FD212F">
        <w:rPr>
          <w:rFonts w:ascii="Arial" w:eastAsia="Arial" w:hAnsi="Arial" w:cs="Arial"/>
          <w:bCs/>
          <w:color w:val="000000"/>
        </w:rPr>
        <w:t>meses de noviembre-diciembre 2023 (Gobernación de Caldas, Gobernación del Quindío,</w:t>
      </w:r>
      <w:r>
        <w:rPr>
          <w:rFonts w:ascii="Arial" w:eastAsia="Arial" w:hAnsi="Arial" w:cs="Arial"/>
          <w:bCs/>
          <w:color w:val="000000"/>
        </w:rPr>
        <w:t xml:space="preserve"> </w:t>
      </w:r>
      <w:r w:rsidRPr="00FD212F">
        <w:rPr>
          <w:rFonts w:ascii="Arial" w:eastAsia="Arial" w:hAnsi="Arial" w:cs="Arial"/>
          <w:bCs/>
          <w:color w:val="000000"/>
        </w:rPr>
        <w:t>Gobernación de Risaralda, Municipio de Manizales, Municipio de Armenia, Municipio de</w:t>
      </w:r>
      <w:r>
        <w:rPr>
          <w:rFonts w:ascii="Arial" w:eastAsia="Arial" w:hAnsi="Arial" w:cs="Arial"/>
          <w:bCs/>
          <w:color w:val="000000"/>
        </w:rPr>
        <w:t xml:space="preserve"> </w:t>
      </w:r>
      <w:r w:rsidRPr="00FD212F">
        <w:rPr>
          <w:rFonts w:ascii="Arial" w:eastAsia="Arial" w:hAnsi="Arial" w:cs="Arial"/>
          <w:bCs/>
          <w:color w:val="000000"/>
        </w:rPr>
        <w:t>Pereira, 2019).</w:t>
      </w:r>
    </w:p>
    <w:p w14:paraId="1DF59550" w14:textId="77777777" w:rsidR="002A6AC8" w:rsidRPr="00FD212F" w:rsidRDefault="002A6AC8" w:rsidP="002A6AC8">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p>
    <w:p w14:paraId="1D6D1119" w14:textId="77777777" w:rsidR="002A6AC8" w:rsidRDefault="002A6AC8" w:rsidP="002A6AC8">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r w:rsidRPr="00FD212F">
        <w:rPr>
          <w:rFonts w:ascii="Arial" w:eastAsia="Arial" w:hAnsi="Arial" w:cs="Arial"/>
          <w:bCs/>
          <w:color w:val="000000"/>
        </w:rPr>
        <w:t>Igualmente, según la Gobernación de Caldas, se prevé que se genere un incremento en las ventas de alimentos y</w:t>
      </w:r>
      <w:r>
        <w:rPr>
          <w:rFonts w:ascii="Arial" w:eastAsia="Arial" w:hAnsi="Arial" w:cs="Arial"/>
          <w:bCs/>
          <w:color w:val="000000"/>
        </w:rPr>
        <w:t xml:space="preserve"> </w:t>
      </w:r>
      <w:r w:rsidRPr="00FD212F">
        <w:rPr>
          <w:rFonts w:ascii="Arial" w:eastAsia="Arial" w:hAnsi="Arial" w:cs="Arial"/>
          <w:bCs/>
          <w:color w:val="000000"/>
        </w:rPr>
        <w:t>bebidas en las ciudades de cerca del 60,5 %;</w:t>
      </w:r>
    </w:p>
    <w:p w14:paraId="2BB08B4C" w14:textId="77777777" w:rsidR="002A6AC8" w:rsidRDefault="002A6AC8" w:rsidP="002A6AC8">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p>
    <w:p w14:paraId="488C7AB3" w14:textId="77777777" w:rsidR="002A6AC8" w:rsidRDefault="002A6AC8" w:rsidP="002A6AC8">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r w:rsidRPr="00FD212F">
        <w:rPr>
          <w:rFonts w:ascii="Arial" w:eastAsia="Arial" w:hAnsi="Arial" w:cs="Arial"/>
          <w:bCs/>
          <w:color w:val="000000"/>
        </w:rPr>
        <w:t>Adicionalmente, la región del eje cafetero cuenta con vías que la interconectan con el</w:t>
      </w:r>
      <w:r>
        <w:rPr>
          <w:rFonts w:ascii="Arial" w:eastAsia="Arial" w:hAnsi="Arial" w:cs="Arial"/>
          <w:bCs/>
          <w:color w:val="000000"/>
        </w:rPr>
        <w:t xml:space="preserve"> </w:t>
      </w:r>
      <w:r w:rsidRPr="00FD212F">
        <w:rPr>
          <w:rFonts w:ascii="Arial" w:eastAsia="Arial" w:hAnsi="Arial" w:cs="Arial"/>
          <w:bCs/>
          <w:color w:val="000000"/>
        </w:rPr>
        <w:t>resto del país, lo que la ubica en una zona estratégica que le permite a la población fácil</w:t>
      </w:r>
      <w:r>
        <w:rPr>
          <w:rFonts w:ascii="Arial" w:eastAsia="Arial" w:hAnsi="Arial" w:cs="Arial"/>
          <w:bCs/>
          <w:color w:val="000000"/>
        </w:rPr>
        <w:t xml:space="preserve"> </w:t>
      </w:r>
      <w:r w:rsidRPr="00FD212F">
        <w:rPr>
          <w:rFonts w:ascii="Arial" w:eastAsia="Arial" w:hAnsi="Arial" w:cs="Arial"/>
          <w:bCs/>
          <w:color w:val="000000"/>
        </w:rPr>
        <w:t>acceso a los diferentes eventos deportivos que se realizarán en estos departamentos,</w:t>
      </w:r>
      <w:r>
        <w:rPr>
          <w:rFonts w:ascii="Arial" w:eastAsia="Arial" w:hAnsi="Arial" w:cs="Arial"/>
          <w:bCs/>
          <w:color w:val="000000"/>
        </w:rPr>
        <w:t xml:space="preserve"> </w:t>
      </w:r>
      <w:r w:rsidRPr="00FD212F">
        <w:rPr>
          <w:rFonts w:ascii="Arial" w:eastAsia="Arial" w:hAnsi="Arial" w:cs="Arial"/>
          <w:bCs/>
          <w:color w:val="000000"/>
        </w:rPr>
        <w:t xml:space="preserve">generando beneficios adicionales para el sector transporte de la región. </w:t>
      </w:r>
      <w:r>
        <w:rPr>
          <w:rFonts w:ascii="Arial" w:eastAsia="Arial" w:hAnsi="Arial" w:cs="Arial"/>
          <w:bCs/>
          <w:color w:val="000000"/>
        </w:rPr>
        <w:t>L</w:t>
      </w:r>
      <w:r w:rsidRPr="00FD212F">
        <w:rPr>
          <w:rFonts w:ascii="Arial" w:eastAsia="Arial" w:hAnsi="Arial" w:cs="Arial"/>
          <w:bCs/>
          <w:color w:val="000000"/>
        </w:rPr>
        <w:t>as</w:t>
      </w:r>
      <w:r>
        <w:rPr>
          <w:rFonts w:ascii="Arial" w:eastAsia="Arial" w:hAnsi="Arial" w:cs="Arial"/>
          <w:bCs/>
          <w:color w:val="000000"/>
        </w:rPr>
        <w:t xml:space="preserve"> </w:t>
      </w:r>
      <w:r w:rsidRPr="00FD212F">
        <w:rPr>
          <w:rFonts w:ascii="Arial" w:eastAsia="Arial" w:hAnsi="Arial" w:cs="Arial"/>
          <w:bCs/>
          <w:color w:val="000000"/>
        </w:rPr>
        <w:t>ciudades de Armenia, Pereira y Manizales cuentan con empresas privadas de transporte que</w:t>
      </w:r>
      <w:r>
        <w:rPr>
          <w:rFonts w:ascii="Arial" w:eastAsia="Arial" w:hAnsi="Arial" w:cs="Arial"/>
          <w:bCs/>
          <w:color w:val="000000"/>
        </w:rPr>
        <w:t xml:space="preserve"> podrán ser contratadas </w:t>
      </w:r>
      <w:r w:rsidRPr="00FD212F">
        <w:rPr>
          <w:rFonts w:ascii="Arial" w:eastAsia="Arial" w:hAnsi="Arial" w:cs="Arial"/>
          <w:bCs/>
          <w:color w:val="000000"/>
        </w:rPr>
        <w:t>para atender las necesidades de movilidad durante el desarrollo de</w:t>
      </w:r>
      <w:r>
        <w:rPr>
          <w:rFonts w:ascii="Arial" w:eastAsia="Arial" w:hAnsi="Arial" w:cs="Arial"/>
          <w:bCs/>
          <w:color w:val="000000"/>
        </w:rPr>
        <w:t xml:space="preserve"> </w:t>
      </w:r>
      <w:r w:rsidRPr="00FD212F">
        <w:rPr>
          <w:rFonts w:ascii="Arial" w:eastAsia="Arial" w:hAnsi="Arial" w:cs="Arial"/>
          <w:bCs/>
          <w:color w:val="000000"/>
        </w:rPr>
        <w:t xml:space="preserve">los juegos; </w:t>
      </w:r>
      <w:r>
        <w:rPr>
          <w:rFonts w:ascii="Arial" w:eastAsia="Arial" w:hAnsi="Arial" w:cs="Arial"/>
          <w:bCs/>
          <w:color w:val="000000"/>
        </w:rPr>
        <w:t>con base</w:t>
      </w:r>
      <w:r w:rsidRPr="00FD212F">
        <w:rPr>
          <w:rFonts w:ascii="Arial" w:eastAsia="Arial" w:hAnsi="Arial" w:cs="Arial"/>
          <w:bCs/>
          <w:color w:val="000000"/>
        </w:rPr>
        <w:t xml:space="preserve"> en las cifras compartidas por la Gobernación de Caldas, </w:t>
      </w:r>
      <w:r>
        <w:rPr>
          <w:rFonts w:ascii="Arial" w:eastAsia="Arial" w:hAnsi="Arial" w:cs="Arial"/>
          <w:bCs/>
          <w:color w:val="000000"/>
        </w:rPr>
        <w:t>dicha</w:t>
      </w:r>
      <w:r w:rsidRPr="00FD212F">
        <w:rPr>
          <w:rFonts w:ascii="Arial" w:eastAsia="Arial" w:hAnsi="Arial" w:cs="Arial"/>
          <w:bCs/>
          <w:color w:val="000000"/>
        </w:rPr>
        <w:t xml:space="preserve"> disponibilidad de la región comprende 411 buses, 379 busetas y 1.293</w:t>
      </w:r>
      <w:r>
        <w:rPr>
          <w:rFonts w:ascii="Arial" w:eastAsia="Arial" w:hAnsi="Arial" w:cs="Arial"/>
          <w:bCs/>
          <w:color w:val="000000"/>
        </w:rPr>
        <w:t xml:space="preserve"> </w:t>
      </w:r>
      <w:r w:rsidRPr="00FD212F">
        <w:rPr>
          <w:rFonts w:ascii="Arial" w:eastAsia="Arial" w:hAnsi="Arial" w:cs="Arial"/>
          <w:bCs/>
          <w:color w:val="000000"/>
        </w:rPr>
        <w:t>microbuses, 2.557 camionetas, de las cuales se proyecta una utilización global aproximada</w:t>
      </w:r>
      <w:r>
        <w:rPr>
          <w:rFonts w:ascii="Arial" w:eastAsia="Arial" w:hAnsi="Arial" w:cs="Arial"/>
          <w:bCs/>
          <w:color w:val="000000"/>
        </w:rPr>
        <w:t xml:space="preserve"> </w:t>
      </w:r>
      <w:r w:rsidRPr="00FD212F">
        <w:rPr>
          <w:rFonts w:ascii="Arial" w:eastAsia="Arial" w:hAnsi="Arial" w:cs="Arial"/>
          <w:bCs/>
          <w:color w:val="000000"/>
        </w:rPr>
        <w:t>del 10 %, según historial de ocupación de vehículos con capacidad entre los 11 y 40</w:t>
      </w:r>
      <w:r>
        <w:rPr>
          <w:rFonts w:ascii="Arial" w:eastAsia="Arial" w:hAnsi="Arial" w:cs="Arial"/>
          <w:bCs/>
          <w:color w:val="000000"/>
        </w:rPr>
        <w:t xml:space="preserve"> </w:t>
      </w:r>
      <w:r w:rsidRPr="00FD212F">
        <w:rPr>
          <w:rFonts w:ascii="Arial" w:eastAsia="Arial" w:hAnsi="Arial" w:cs="Arial"/>
          <w:bCs/>
          <w:color w:val="000000"/>
        </w:rPr>
        <w:t xml:space="preserve">pasajeros (buses, busetas, microbuses). </w:t>
      </w:r>
    </w:p>
    <w:p w14:paraId="624D0238" w14:textId="3670C490" w:rsidR="002A6AC8" w:rsidRPr="00FD212F" w:rsidRDefault="002A6AC8" w:rsidP="002A6AC8">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r w:rsidRPr="00FD212F">
        <w:rPr>
          <w:rFonts w:ascii="Arial" w:eastAsia="Arial" w:hAnsi="Arial" w:cs="Arial"/>
          <w:bCs/>
          <w:color w:val="000000"/>
        </w:rPr>
        <w:lastRenderedPageBreak/>
        <w:t>De igual manera, dada la gran afluencia de personas</w:t>
      </w:r>
      <w:r>
        <w:rPr>
          <w:rFonts w:ascii="Arial" w:eastAsia="Arial" w:hAnsi="Arial" w:cs="Arial"/>
          <w:bCs/>
          <w:color w:val="000000"/>
        </w:rPr>
        <w:t xml:space="preserve"> que traerá el desarrollo de esto</w:t>
      </w:r>
      <w:r w:rsidRPr="00FD212F">
        <w:rPr>
          <w:rFonts w:ascii="Arial" w:eastAsia="Arial" w:hAnsi="Arial" w:cs="Arial"/>
          <w:bCs/>
          <w:color w:val="000000"/>
        </w:rPr>
        <w:t>s</w:t>
      </w:r>
      <w:r>
        <w:rPr>
          <w:rFonts w:ascii="Arial" w:eastAsia="Arial" w:hAnsi="Arial" w:cs="Arial"/>
          <w:bCs/>
          <w:color w:val="000000"/>
        </w:rPr>
        <w:t xml:space="preserve"> juegos</w:t>
      </w:r>
      <w:r w:rsidRPr="00FD212F">
        <w:rPr>
          <w:rFonts w:ascii="Arial" w:eastAsia="Arial" w:hAnsi="Arial" w:cs="Arial"/>
          <w:bCs/>
          <w:color w:val="000000"/>
        </w:rPr>
        <w:t>, se prevén beneficios para la oferta de servicios de</w:t>
      </w:r>
      <w:r>
        <w:rPr>
          <w:rFonts w:ascii="Arial" w:eastAsia="Arial" w:hAnsi="Arial" w:cs="Arial"/>
          <w:bCs/>
          <w:color w:val="000000"/>
        </w:rPr>
        <w:t xml:space="preserve"> </w:t>
      </w:r>
      <w:r w:rsidRPr="00FD212F">
        <w:rPr>
          <w:rFonts w:ascii="Arial" w:eastAsia="Arial" w:hAnsi="Arial" w:cs="Arial"/>
          <w:bCs/>
          <w:color w:val="000000"/>
        </w:rPr>
        <w:t>restaurantes,</w:t>
      </w:r>
      <w:r>
        <w:rPr>
          <w:rFonts w:ascii="Arial" w:eastAsia="Arial" w:hAnsi="Arial" w:cs="Arial"/>
          <w:bCs/>
          <w:color w:val="000000"/>
        </w:rPr>
        <w:t xml:space="preserve"> calculando un beneficio del</w:t>
      </w:r>
      <w:r w:rsidRPr="00FD212F">
        <w:rPr>
          <w:rFonts w:ascii="Arial" w:eastAsia="Arial" w:hAnsi="Arial" w:cs="Arial"/>
          <w:bCs/>
          <w:color w:val="000000"/>
        </w:rPr>
        <w:t xml:space="preserve"> 82 % de los 5.450 restaurantes registrados en el eje</w:t>
      </w:r>
      <w:r>
        <w:rPr>
          <w:rFonts w:ascii="Arial" w:eastAsia="Arial" w:hAnsi="Arial" w:cs="Arial"/>
          <w:bCs/>
          <w:color w:val="000000"/>
        </w:rPr>
        <w:t xml:space="preserve"> </w:t>
      </w:r>
      <w:r w:rsidRPr="00FD212F">
        <w:rPr>
          <w:rFonts w:ascii="Arial" w:eastAsia="Arial" w:hAnsi="Arial" w:cs="Arial"/>
          <w:bCs/>
          <w:color w:val="000000"/>
        </w:rPr>
        <w:t>cafetero</w:t>
      </w:r>
      <w:r>
        <w:rPr>
          <w:rFonts w:ascii="Arial" w:eastAsia="Arial" w:hAnsi="Arial" w:cs="Arial"/>
          <w:bCs/>
          <w:color w:val="000000"/>
        </w:rPr>
        <w:t>.</w:t>
      </w:r>
    </w:p>
    <w:p w14:paraId="70EBE5A9" w14:textId="77777777" w:rsidR="00295FB0" w:rsidRPr="00295FB0" w:rsidRDefault="00295FB0" w:rsidP="00295FB0">
      <w:pPr>
        <w:pStyle w:val="Prrafodelista"/>
        <w:pBdr>
          <w:top w:val="nil"/>
          <w:left w:val="nil"/>
          <w:bottom w:val="nil"/>
          <w:right w:val="nil"/>
          <w:between w:val="nil"/>
        </w:pBdr>
        <w:shd w:val="clear" w:color="auto" w:fill="FFFFFF"/>
        <w:tabs>
          <w:tab w:val="left" w:pos="1134"/>
        </w:tabs>
        <w:spacing w:after="0" w:line="240" w:lineRule="auto"/>
        <w:ind w:left="1440"/>
        <w:jc w:val="both"/>
        <w:rPr>
          <w:rFonts w:ascii="Arial" w:eastAsia="Arial" w:hAnsi="Arial" w:cs="Arial"/>
          <w:b/>
          <w:bCs/>
          <w:color w:val="000000"/>
        </w:rPr>
      </w:pPr>
    </w:p>
    <w:p w14:paraId="73DE16EB" w14:textId="2DAB7A36" w:rsidR="00DA34C0" w:rsidRPr="00295FB0" w:rsidRDefault="00295FB0" w:rsidP="00614020">
      <w:pPr>
        <w:pStyle w:val="Prrafodelista"/>
        <w:numPr>
          <w:ilvl w:val="1"/>
          <w:numId w:val="3"/>
        </w:numPr>
        <w:pBdr>
          <w:top w:val="nil"/>
          <w:left w:val="nil"/>
          <w:bottom w:val="nil"/>
          <w:right w:val="nil"/>
          <w:between w:val="nil"/>
        </w:pBdr>
        <w:shd w:val="clear" w:color="auto" w:fill="FFFFFF"/>
        <w:tabs>
          <w:tab w:val="left" w:pos="1134"/>
        </w:tabs>
        <w:spacing w:after="0" w:line="240" w:lineRule="auto"/>
        <w:jc w:val="both"/>
        <w:rPr>
          <w:rFonts w:ascii="Arial" w:eastAsia="Arial" w:hAnsi="Arial" w:cs="Arial"/>
          <w:b/>
          <w:bCs/>
          <w:color w:val="000000"/>
        </w:rPr>
      </w:pPr>
      <w:r w:rsidRPr="00295FB0">
        <w:rPr>
          <w:rFonts w:ascii="Arial" w:eastAsia="Arial" w:hAnsi="Arial" w:cs="Arial"/>
          <w:b/>
          <w:bCs/>
          <w:color w:val="000000"/>
        </w:rPr>
        <w:t>Impacto turístico</w:t>
      </w:r>
    </w:p>
    <w:p w14:paraId="1CE63C41" w14:textId="77777777" w:rsidR="007D7FC5" w:rsidRPr="00295FB0" w:rsidRDefault="007D7FC5" w:rsidP="00C80394">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3E036BBE" w14:textId="328816FF" w:rsidR="00D62451" w:rsidRDefault="00295FB0" w:rsidP="00327FD3">
      <w:pPr>
        <w:spacing w:after="0" w:line="240" w:lineRule="auto"/>
        <w:jc w:val="both"/>
        <w:rPr>
          <w:rFonts w:ascii="Arial" w:eastAsia="Arial" w:hAnsi="Arial" w:cs="Arial"/>
          <w:color w:val="000000"/>
        </w:rPr>
      </w:pPr>
      <w:r w:rsidRPr="00295FB0">
        <w:rPr>
          <w:rFonts w:ascii="Arial" w:eastAsia="Arial" w:hAnsi="Arial" w:cs="Arial"/>
          <w:color w:val="000000"/>
        </w:rPr>
        <w:t xml:space="preserve">El Eje cafetero </w:t>
      </w:r>
      <w:r w:rsidR="002A6AC8">
        <w:rPr>
          <w:rFonts w:ascii="Arial" w:eastAsia="Arial" w:hAnsi="Arial" w:cs="Arial"/>
          <w:color w:val="000000"/>
        </w:rPr>
        <w:t>se encuentra catalogado</w:t>
      </w:r>
      <w:r w:rsidRPr="00295FB0">
        <w:rPr>
          <w:rFonts w:ascii="Arial" w:eastAsia="Arial" w:hAnsi="Arial" w:cs="Arial"/>
          <w:color w:val="000000"/>
        </w:rPr>
        <w:t xml:space="preserve"> dentro de</w:t>
      </w:r>
      <w:r w:rsidR="00327FD3">
        <w:rPr>
          <w:rFonts w:ascii="Arial" w:eastAsia="Arial" w:hAnsi="Arial" w:cs="Arial"/>
          <w:color w:val="000000"/>
        </w:rPr>
        <w:t xml:space="preserve"> las 10 maravillas de Colombia. De modo tal, que la realización de los juegos representa una o</w:t>
      </w:r>
      <w:r w:rsidRPr="00295FB0">
        <w:rPr>
          <w:rFonts w:ascii="Arial" w:eastAsia="Arial" w:hAnsi="Arial" w:cs="Arial"/>
          <w:color w:val="000000"/>
        </w:rPr>
        <w:t xml:space="preserve">portunidad para promocionar y mostrar la región, sus costumbres, cultura, atractivos turísticos, </w:t>
      </w:r>
      <w:r w:rsidR="00327FD3">
        <w:rPr>
          <w:rFonts w:ascii="Arial" w:eastAsia="Arial" w:hAnsi="Arial" w:cs="Arial"/>
          <w:color w:val="000000"/>
        </w:rPr>
        <w:t xml:space="preserve">arquitectura autóctona, gastronomía, folclor, recorridos cafeteros, </w:t>
      </w:r>
      <w:r w:rsidRPr="00295FB0">
        <w:rPr>
          <w:rFonts w:ascii="Arial" w:eastAsia="Arial" w:hAnsi="Arial" w:cs="Arial"/>
          <w:color w:val="000000"/>
        </w:rPr>
        <w:t>flora y fauna</w:t>
      </w:r>
      <w:r w:rsidR="00327FD3">
        <w:rPr>
          <w:rFonts w:ascii="Arial" w:eastAsia="Arial" w:hAnsi="Arial" w:cs="Arial"/>
          <w:color w:val="000000"/>
        </w:rPr>
        <w:t>.</w:t>
      </w:r>
    </w:p>
    <w:p w14:paraId="29E6FD05" w14:textId="77777777" w:rsidR="00327FD3" w:rsidRPr="00D62451" w:rsidRDefault="00327FD3" w:rsidP="00327FD3">
      <w:pPr>
        <w:spacing w:after="0" w:line="240" w:lineRule="auto"/>
        <w:jc w:val="both"/>
        <w:rPr>
          <w:rFonts w:ascii="Arial" w:eastAsia="Arial" w:hAnsi="Arial" w:cs="Arial"/>
          <w:color w:val="000000"/>
        </w:rPr>
      </w:pPr>
    </w:p>
    <w:p w14:paraId="598EA902" w14:textId="3A3D4878" w:rsidR="00D62451" w:rsidRDefault="00327FD3" w:rsidP="00327FD3">
      <w:pPr>
        <w:spacing w:after="0" w:line="240" w:lineRule="auto"/>
        <w:jc w:val="both"/>
        <w:rPr>
          <w:rFonts w:ascii="Arial" w:eastAsia="Arial" w:hAnsi="Arial" w:cs="Arial"/>
          <w:color w:val="000000"/>
        </w:rPr>
      </w:pPr>
      <w:r>
        <w:rPr>
          <w:rFonts w:ascii="Arial" w:eastAsia="Arial" w:hAnsi="Arial" w:cs="Arial"/>
          <w:color w:val="000000"/>
        </w:rPr>
        <w:t xml:space="preserve">La región está compuesta por distintos </w:t>
      </w:r>
      <w:r w:rsidR="00D62451" w:rsidRPr="00D62451">
        <w:rPr>
          <w:rFonts w:ascii="Arial" w:eastAsia="Arial" w:hAnsi="Arial" w:cs="Arial"/>
          <w:color w:val="000000"/>
        </w:rPr>
        <w:t>pueblos turísticos</w:t>
      </w:r>
      <w:r>
        <w:rPr>
          <w:rFonts w:ascii="Arial" w:eastAsia="Arial" w:hAnsi="Arial" w:cs="Arial"/>
          <w:color w:val="000000"/>
        </w:rPr>
        <w:t>, como lo son:</w:t>
      </w:r>
      <w:r w:rsidR="00D62451" w:rsidRPr="00D62451">
        <w:rPr>
          <w:rFonts w:ascii="Arial" w:eastAsia="Arial" w:hAnsi="Arial" w:cs="Arial"/>
          <w:color w:val="000000"/>
        </w:rPr>
        <w:t xml:space="preserve"> Santuario, Belén de Umbría, Quimbaya, Montenegro, Aguadas, Salamina y Pijao</w:t>
      </w:r>
      <w:r>
        <w:rPr>
          <w:rFonts w:ascii="Arial" w:eastAsia="Arial" w:hAnsi="Arial" w:cs="Arial"/>
          <w:color w:val="000000"/>
        </w:rPr>
        <w:t xml:space="preserve">. Sumado a </w:t>
      </w:r>
      <w:r w:rsidR="00D62451" w:rsidRPr="00D62451">
        <w:rPr>
          <w:rFonts w:ascii="Arial" w:eastAsia="Arial" w:hAnsi="Arial" w:cs="Arial"/>
          <w:color w:val="000000"/>
        </w:rPr>
        <w:t xml:space="preserve">la calidez, sencillez y nobleza </w:t>
      </w:r>
      <w:r>
        <w:rPr>
          <w:rFonts w:ascii="Arial" w:eastAsia="Arial" w:hAnsi="Arial" w:cs="Arial"/>
          <w:color w:val="000000"/>
        </w:rPr>
        <w:t>que caracteriza a</w:t>
      </w:r>
      <w:r w:rsidR="00D62451" w:rsidRPr="00D62451">
        <w:rPr>
          <w:rFonts w:ascii="Arial" w:eastAsia="Arial" w:hAnsi="Arial" w:cs="Arial"/>
          <w:color w:val="000000"/>
        </w:rPr>
        <w:t xml:space="preserve"> su </w:t>
      </w:r>
      <w:r>
        <w:rPr>
          <w:rFonts w:ascii="Arial" w:eastAsia="Arial" w:hAnsi="Arial" w:cs="Arial"/>
          <w:color w:val="000000"/>
        </w:rPr>
        <w:t>población</w:t>
      </w:r>
      <w:r w:rsidR="00D62451" w:rsidRPr="00D62451">
        <w:rPr>
          <w:rFonts w:ascii="Arial" w:eastAsia="Arial" w:hAnsi="Arial" w:cs="Arial"/>
          <w:color w:val="000000"/>
        </w:rPr>
        <w:t>.</w:t>
      </w:r>
    </w:p>
    <w:p w14:paraId="5C12030D" w14:textId="77777777" w:rsidR="00327FD3" w:rsidRDefault="00327FD3" w:rsidP="00327FD3">
      <w:pPr>
        <w:spacing w:after="0" w:line="240" w:lineRule="auto"/>
        <w:jc w:val="both"/>
        <w:rPr>
          <w:rFonts w:ascii="Arial" w:eastAsia="Arial" w:hAnsi="Arial" w:cs="Arial"/>
          <w:color w:val="000000"/>
        </w:rPr>
      </w:pPr>
    </w:p>
    <w:p w14:paraId="3AD7C011" w14:textId="77777777" w:rsidR="00D62451" w:rsidRPr="00327FD3" w:rsidRDefault="00D62451" w:rsidP="00327FD3">
      <w:pPr>
        <w:spacing w:after="0" w:line="240" w:lineRule="auto"/>
        <w:jc w:val="both"/>
        <w:rPr>
          <w:rFonts w:ascii="Arial" w:eastAsia="Arial" w:hAnsi="Arial" w:cs="Arial"/>
          <w:b/>
          <w:color w:val="000000"/>
        </w:rPr>
      </w:pPr>
      <w:r w:rsidRPr="00327FD3">
        <w:rPr>
          <w:rFonts w:ascii="Arial" w:eastAsia="Arial" w:hAnsi="Arial" w:cs="Arial"/>
          <w:b/>
          <w:color w:val="000000"/>
        </w:rPr>
        <w:t>Turismo en Risaralda:</w:t>
      </w:r>
    </w:p>
    <w:p w14:paraId="01F0274B" w14:textId="77777777" w:rsidR="00D62451" w:rsidRPr="00D62451" w:rsidRDefault="00D62451" w:rsidP="00327FD3">
      <w:pPr>
        <w:spacing w:after="0" w:line="240" w:lineRule="auto"/>
        <w:jc w:val="both"/>
        <w:rPr>
          <w:rFonts w:ascii="Arial" w:eastAsia="Arial" w:hAnsi="Arial" w:cs="Arial"/>
          <w:color w:val="000000"/>
        </w:rPr>
      </w:pPr>
    </w:p>
    <w:p w14:paraId="129E837C" w14:textId="77777777" w:rsidR="00327FD3" w:rsidRDefault="00327FD3" w:rsidP="00327FD3">
      <w:pPr>
        <w:spacing w:after="0" w:line="240" w:lineRule="auto"/>
        <w:jc w:val="both"/>
        <w:rPr>
          <w:rFonts w:ascii="Arial" w:eastAsia="Arial" w:hAnsi="Arial" w:cs="Arial"/>
          <w:color w:val="000000"/>
        </w:rPr>
      </w:pPr>
      <w:r>
        <w:rPr>
          <w:rFonts w:ascii="Arial" w:eastAsia="Arial" w:hAnsi="Arial" w:cs="Arial"/>
          <w:color w:val="000000"/>
        </w:rPr>
        <w:t xml:space="preserve">Tiene </w:t>
      </w:r>
      <w:r w:rsidR="00D62451" w:rsidRPr="00D62451">
        <w:rPr>
          <w:rFonts w:ascii="Arial" w:eastAsia="Arial" w:hAnsi="Arial" w:cs="Arial"/>
          <w:color w:val="000000"/>
        </w:rPr>
        <w:t xml:space="preserve">diversidad de climas y paisajes, </w:t>
      </w:r>
      <w:r>
        <w:rPr>
          <w:rFonts w:ascii="Arial" w:eastAsia="Arial" w:hAnsi="Arial" w:cs="Arial"/>
          <w:color w:val="000000"/>
        </w:rPr>
        <w:t>y</w:t>
      </w:r>
      <w:r w:rsidR="00D62451" w:rsidRPr="00D62451">
        <w:rPr>
          <w:rFonts w:ascii="Arial" w:eastAsia="Arial" w:hAnsi="Arial" w:cs="Arial"/>
          <w:color w:val="000000"/>
        </w:rPr>
        <w:t xml:space="preserve"> of</w:t>
      </w:r>
      <w:r>
        <w:rPr>
          <w:rFonts w:ascii="Arial" w:eastAsia="Arial" w:hAnsi="Arial" w:cs="Arial"/>
          <w:color w:val="000000"/>
        </w:rPr>
        <w:t>r</w:t>
      </w:r>
      <w:r w:rsidR="00D62451" w:rsidRPr="00D62451">
        <w:rPr>
          <w:rFonts w:ascii="Arial" w:eastAsia="Arial" w:hAnsi="Arial" w:cs="Arial"/>
          <w:color w:val="000000"/>
        </w:rPr>
        <w:t>e</w:t>
      </w:r>
      <w:r>
        <w:rPr>
          <w:rFonts w:ascii="Arial" w:eastAsia="Arial" w:hAnsi="Arial" w:cs="Arial"/>
          <w:color w:val="000000"/>
        </w:rPr>
        <w:t>ce planes como</w:t>
      </w:r>
      <w:r w:rsidR="00D62451" w:rsidRPr="00D62451">
        <w:rPr>
          <w:rFonts w:ascii="Arial" w:eastAsia="Arial" w:hAnsi="Arial" w:cs="Arial"/>
          <w:color w:val="000000"/>
        </w:rPr>
        <w:t xml:space="preserve"> deportes de aventura, compras, agroturismo o turismo rural, turismo religioso, salud, termalismo y ecoturismo;</w:t>
      </w:r>
      <w:r>
        <w:rPr>
          <w:rFonts w:ascii="Arial" w:eastAsia="Arial" w:hAnsi="Arial" w:cs="Arial"/>
          <w:color w:val="000000"/>
        </w:rPr>
        <w:t xml:space="preserve"> también</w:t>
      </w:r>
      <w:r w:rsidR="00D62451" w:rsidRPr="00D62451">
        <w:rPr>
          <w:rFonts w:ascii="Arial" w:eastAsia="Arial" w:hAnsi="Arial" w:cs="Arial"/>
          <w:color w:val="000000"/>
        </w:rPr>
        <w:t xml:space="preserve"> cuenta con una amplia oferta entre parques nacionales, regionales y municipales naturales. </w:t>
      </w:r>
    </w:p>
    <w:p w14:paraId="789D4F82" w14:textId="77777777" w:rsidR="00327FD3" w:rsidRDefault="00327FD3" w:rsidP="00327FD3">
      <w:pPr>
        <w:spacing w:after="0" w:line="240" w:lineRule="auto"/>
        <w:jc w:val="both"/>
        <w:rPr>
          <w:rFonts w:ascii="Arial" w:eastAsia="Arial" w:hAnsi="Arial" w:cs="Arial"/>
          <w:color w:val="000000"/>
        </w:rPr>
      </w:pPr>
    </w:p>
    <w:p w14:paraId="752016EC" w14:textId="52CFE34C" w:rsidR="00D62451" w:rsidRPr="00D62451" w:rsidRDefault="00D62451" w:rsidP="00327FD3">
      <w:pPr>
        <w:spacing w:after="0" w:line="240" w:lineRule="auto"/>
        <w:jc w:val="both"/>
        <w:rPr>
          <w:rFonts w:ascii="Arial" w:eastAsia="Arial" w:hAnsi="Arial" w:cs="Arial"/>
          <w:color w:val="000000"/>
        </w:rPr>
      </w:pPr>
      <w:r w:rsidRPr="00D62451">
        <w:rPr>
          <w:rFonts w:ascii="Arial" w:eastAsia="Arial" w:hAnsi="Arial" w:cs="Arial"/>
          <w:color w:val="000000"/>
        </w:rPr>
        <w:t xml:space="preserve">Entre </w:t>
      </w:r>
      <w:r w:rsidR="00327FD3">
        <w:rPr>
          <w:rFonts w:ascii="Arial" w:eastAsia="Arial" w:hAnsi="Arial" w:cs="Arial"/>
          <w:color w:val="000000"/>
        </w:rPr>
        <w:t>sus</w:t>
      </w:r>
      <w:r w:rsidRPr="00D62451">
        <w:rPr>
          <w:rFonts w:ascii="Arial" w:eastAsia="Arial" w:hAnsi="Arial" w:cs="Arial"/>
          <w:color w:val="000000"/>
        </w:rPr>
        <w:t xml:space="preserve"> atractivos m</w:t>
      </w:r>
      <w:r w:rsidR="00327FD3">
        <w:rPr>
          <w:rFonts w:ascii="Arial" w:eastAsia="Arial" w:hAnsi="Arial" w:cs="Arial"/>
          <w:color w:val="000000"/>
        </w:rPr>
        <w:t>á</w:t>
      </w:r>
      <w:r w:rsidRPr="00D62451">
        <w:rPr>
          <w:rFonts w:ascii="Arial" w:eastAsia="Arial" w:hAnsi="Arial" w:cs="Arial"/>
          <w:color w:val="000000"/>
        </w:rPr>
        <w:t>s importantes se encuentran:</w:t>
      </w:r>
    </w:p>
    <w:p w14:paraId="6B1C6228" w14:textId="77777777" w:rsidR="00D62451" w:rsidRPr="00D62451" w:rsidRDefault="00D62451" w:rsidP="00327FD3">
      <w:pPr>
        <w:spacing w:after="0" w:line="240" w:lineRule="auto"/>
        <w:jc w:val="both"/>
        <w:rPr>
          <w:rFonts w:ascii="Arial" w:eastAsia="Arial" w:hAnsi="Arial" w:cs="Arial"/>
          <w:color w:val="000000"/>
        </w:rPr>
      </w:pPr>
    </w:p>
    <w:p w14:paraId="3AEE8434" w14:textId="77777777" w:rsidR="00D62451" w:rsidRPr="00327FD3" w:rsidRDefault="00D62451" w:rsidP="00327FD3">
      <w:pPr>
        <w:pStyle w:val="Prrafodelista"/>
        <w:numPr>
          <w:ilvl w:val="0"/>
          <w:numId w:val="17"/>
        </w:numPr>
        <w:tabs>
          <w:tab w:val="left" w:pos="851"/>
        </w:tabs>
        <w:spacing w:after="0" w:line="240" w:lineRule="auto"/>
        <w:ind w:left="567" w:firstLine="0"/>
        <w:jc w:val="both"/>
        <w:rPr>
          <w:rFonts w:ascii="Arial" w:eastAsia="Arial" w:hAnsi="Arial" w:cs="Arial"/>
          <w:color w:val="000000"/>
        </w:rPr>
      </w:pPr>
      <w:r w:rsidRPr="00327FD3">
        <w:rPr>
          <w:rFonts w:ascii="Arial" w:eastAsia="Arial" w:hAnsi="Arial" w:cs="Arial"/>
          <w:color w:val="000000"/>
        </w:rPr>
        <w:t>Parque Nacional Natural Los Nevados</w:t>
      </w:r>
    </w:p>
    <w:p w14:paraId="6B52997A" w14:textId="77777777" w:rsidR="00D62451" w:rsidRPr="00327FD3" w:rsidRDefault="00D62451" w:rsidP="00327FD3">
      <w:pPr>
        <w:pStyle w:val="Prrafodelista"/>
        <w:numPr>
          <w:ilvl w:val="0"/>
          <w:numId w:val="17"/>
        </w:numPr>
        <w:tabs>
          <w:tab w:val="left" w:pos="851"/>
        </w:tabs>
        <w:spacing w:after="0" w:line="240" w:lineRule="auto"/>
        <w:ind w:left="567" w:firstLine="0"/>
        <w:jc w:val="both"/>
        <w:rPr>
          <w:rFonts w:ascii="Arial" w:eastAsia="Arial" w:hAnsi="Arial" w:cs="Arial"/>
          <w:color w:val="000000"/>
        </w:rPr>
      </w:pPr>
      <w:r w:rsidRPr="00327FD3">
        <w:rPr>
          <w:rFonts w:ascii="Arial" w:eastAsia="Arial" w:hAnsi="Arial" w:cs="Arial"/>
          <w:color w:val="000000"/>
        </w:rPr>
        <w:t>Parque Nacional Natural Tatamá</w:t>
      </w:r>
    </w:p>
    <w:p w14:paraId="5AD6CE50" w14:textId="77777777" w:rsidR="00D62451" w:rsidRPr="00327FD3" w:rsidRDefault="00D62451" w:rsidP="00327FD3">
      <w:pPr>
        <w:pStyle w:val="Prrafodelista"/>
        <w:numPr>
          <w:ilvl w:val="0"/>
          <w:numId w:val="17"/>
        </w:numPr>
        <w:tabs>
          <w:tab w:val="left" w:pos="851"/>
        </w:tabs>
        <w:spacing w:after="0" w:line="240" w:lineRule="auto"/>
        <w:ind w:left="567" w:firstLine="0"/>
        <w:jc w:val="both"/>
        <w:rPr>
          <w:rFonts w:ascii="Arial" w:eastAsia="Arial" w:hAnsi="Arial" w:cs="Arial"/>
          <w:color w:val="000000"/>
        </w:rPr>
      </w:pPr>
      <w:r w:rsidRPr="00327FD3">
        <w:rPr>
          <w:rFonts w:ascii="Arial" w:eastAsia="Arial" w:hAnsi="Arial" w:cs="Arial"/>
          <w:color w:val="000000"/>
        </w:rPr>
        <w:t>Parque Natural Regional Ucumarí</w:t>
      </w:r>
    </w:p>
    <w:p w14:paraId="7DB5A99A" w14:textId="77777777" w:rsidR="00D62451" w:rsidRPr="00327FD3" w:rsidRDefault="00D62451" w:rsidP="00327FD3">
      <w:pPr>
        <w:pStyle w:val="Prrafodelista"/>
        <w:numPr>
          <w:ilvl w:val="0"/>
          <w:numId w:val="17"/>
        </w:numPr>
        <w:tabs>
          <w:tab w:val="left" w:pos="851"/>
        </w:tabs>
        <w:spacing w:after="0" w:line="240" w:lineRule="auto"/>
        <w:ind w:left="567" w:firstLine="0"/>
        <w:jc w:val="both"/>
        <w:rPr>
          <w:rFonts w:ascii="Arial" w:eastAsia="Arial" w:hAnsi="Arial" w:cs="Arial"/>
          <w:color w:val="000000"/>
        </w:rPr>
      </w:pPr>
      <w:r w:rsidRPr="00327FD3">
        <w:rPr>
          <w:rFonts w:ascii="Arial" w:eastAsia="Arial" w:hAnsi="Arial" w:cs="Arial"/>
          <w:color w:val="000000"/>
        </w:rPr>
        <w:t>Parque Natural Regional Alto del Nudo</w:t>
      </w:r>
    </w:p>
    <w:p w14:paraId="3D387148" w14:textId="77777777" w:rsidR="00D62451" w:rsidRPr="00327FD3" w:rsidRDefault="00D62451" w:rsidP="00327FD3">
      <w:pPr>
        <w:pStyle w:val="Prrafodelista"/>
        <w:numPr>
          <w:ilvl w:val="0"/>
          <w:numId w:val="17"/>
        </w:numPr>
        <w:tabs>
          <w:tab w:val="left" w:pos="851"/>
        </w:tabs>
        <w:spacing w:after="0" w:line="240" w:lineRule="auto"/>
        <w:ind w:left="567" w:firstLine="0"/>
        <w:jc w:val="both"/>
        <w:rPr>
          <w:rFonts w:ascii="Arial" w:eastAsia="Arial" w:hAnsi="Arial" w:cs="Arial"/>
          <w:color w:val="000000"/>
        </w:rPr>
      </w:pPr>
      <w:r w:rsidRPr="00327FD3">
        <w:rPr>
          <w:rFonts w:ascii="Arial" w:eastAsia="Arial" w:hAnsi="Arial" w:cs="Arial"/>
          <w:color w:val="000000"/>
        </w:rPr>
        <w:t>Termales en Santa Rosa de Cabal</w:t>
      </w:r>
    </w:p>
    <w:p w14:paraId="395EA635" w14:textId="77777777" w:rsidR="00D62451" w:rsidRPr="00327FD3" w:rsidRDefault="00D62451" w:rsidP="00327FD3">
      <w:pPr>
        <w:pStyle w:val="Prrafodelista"/>
        <w:numPr>
          <w:ilvl w:val="0"/>
          <w:numId w:val="17"/>
        </w:numPr>
        <w:tabs>
          <w:tab w:val="left" w:pos="851"/>
        </w:tabs>
        <w:spacing w:after="0" w:line="240" w:lineRule="auto"/>
        <w:ind w:left="567" w:firstLine="0"/>
        <w:jc w:val="both"/>
        <w:rPr>
          <w:rFonts w:ascii="Arial" w:eastAsia="Arial" w:hAnsi="Arial" w:cs="Arial"/>
          <w:color w:val="000000"/>
        </w:rPr>
      </w:pPr>
      <w:r w:rsidRPr="00327FD3">
        <w:rPr>
          <w:rFonts w:ascii="Arial" w:eastAsia="Arial" w:hAnsi="Arial" w:cs="Arial"/>
          <w:color w:val="000000"/>
        </w:rPr>
        <w:t>Museo de Arte de Pereira</w:t>
      </w:r>
    </w:p>
    <w:p w14:paraId="7F1B0AEE" w14:textId="77777777" w:rsidR="00D62451" w:rsidRPr="00327FD3" w:rsidRDefault="00D62451" w:rsidP="00327FD3">
      <w:pPr>
        <w:pStyle w:val="Prrafodelista"/>
        <w:numPr>
          <w:ilvl w:val="0"/>
          <w:numId w:val="17"/>
        </w:numPr>
        <w:tabs>
          <w:tab w:val="left" w:pos="851"/>
        </w:tabs>
        <w:spacing w:after="0" w:line="240" w:lineRule="auto"/>
        <w:ind w:left="567" w:firstLine="0"/>
        <w:jc w:val="both"/>
        <w:rPr>
          <w:rFonts w:ascii="Arial" w:eastAsia="Arial" w:hAnsi="Arial" w:cs="Arial"/>
          <w:color w:val="000000"/>
        </w:rPr>
      </w:pPr>
      <w:r w:rsidRPr="00327FD3">
        <w:rPr>
          <w:rFonts w:ascii="Arial" w:eastAsia="Arial" w:hAnsi="Arial" w:cs="Arial"/>
          <w:color w:val="000000"/>
        </w:rPr>
        <w:t>Santuario de Flora y Fauna Otún Quimbaya</w:t>
      </w:r>
    </w:p>
    <w:p w14:paraId="4B7F37D5" w14:textId="77777777" w:rsidR="00D62451" w:rsidRPr="00327FD3" w:rsidRDefault="00D62451" w:rsidP="00327FD3">
      <w:pPr>
        <w:pStyle w:val="Prrafodelista"/>
        <w:numPr>
          <w:ilvl w:val="0"/>
          <w:numId w:val="17"/>
        </w:numPr>
        <w:tabs>
          <w:tab w:val="left" w:pos="851"/>
        </w:tabs>
        <w:spacing w:after="0" w:line="240" w:lineRule="auto"/>
        <w:ind w:left="567" w:firstLine="0"/>
        <w:jc w:val="both"/>
        <w:rPr>
          <w:rFonts w:ascii="Arial" w:eastAsia="Arial" w:hAnsi="Arial" w:cs="Arial"/>
          <w:color w:val="000000"/>
        </w:rPr>
      </w:pPr>
      <w:r w:rsidRPr="00327FD3">
        <w:rPr>
          <w:rFonts w:ascii="Arial" w:eastAsia="Arial" w:hAnsi="Arial" w:cs="Arial"/>
          <w:color w:val="000000"/>
        </w:rPr>
        <w:t>Parque Zoológico Matecaña</w:t>
      </w:r>
    </w:p>
    <w:p w14:paraId="6A8DCB74" w14:textId="77777777" w:rsidR="00D62451" w:rsidRPr="00327FD3" w:rsidRDefault="00D62451" w:rsidP="00327FD3">
      <w:pPr>
        <w:pStyle w:val="Prrafodelista"/>
        <w:numPr>
          <w:ilvl w:val="0"/>
          <w:numId w:val="17"/>
        </w:numPr>
        <w:tabs>
          <w:tab w:val="left" w:pos="851"/>
        </w:tabs>
        <w:spacing w:after="0" w:line="240" w:lineRule="auto"/>
        <w:ind w:left="567" w:firstLine="0"/>
        <w:jc w:val="both"/>
        <w:rPr>
          <w:rFonts w:ascii="Arial" w:eastAsia="Arial" w:hAnsi="Arial" w:cs="Arial"/>
          <w:color w:val="000000"/>
        </w:rPr>
      </w:pPr>
      <w:r w:rsidRPr="00327FD3">
        <w:rPr>
          <w:rFonts w:ascii="Arial" w:eastAsia="Arial" w:hAnsi="Arial" w:cs="Arial"/>
          <w:color w:val="000000"/>
        </w:rPr>
        <w:t>Jardín Botánico Alejandro Von Humbolt</w:t>
      </w:r>
    </w:p>
    <w:p w14:paraId="5CC3229E" w14:textId="77777777" w:rsidR="00D62451" w:rsidRPr="00327FD3" w:rsidRDefault="00D62451" w:rsidP="00327FD3">
      <w:pPr>
        <w:pStyle w:val="Prrafodelista"/>
        <w:numPr>
          <w:ilvl w:val="0"/>
          <w:numId w:val="17"/>
        </w:numPr>
        <w:tabs>
          <w:tab w:val="left" w:pos="851"/>
        </w:tabs>
        <w:spacing w:after="0" w:line="240" w:lineRule="auto"/>
        <w:ind w:left="567" w:firstLine="0"/>
        <w:jc w:val="both"/>
        <w:rPr>
          <w:rFonts w:ascii="Arial" w:eastAsia="Arial" w:hAnsi="Arial" w:cs="Arial"/>
          <w:color w:val="000000"/>
        </w:rPr>
      </w:pPr>
      <w:r w:rsidRPr="00327FD3">
        <w:rPr>
          <w:rFonts w:ascii="Arial" w:eastAsia="Arial" w:hAnsi="Arial" w:cs="Arial"/>
          <w:color w:val="000000"/>
        </w:rPr>
        <w:t>Hacienda Castilla</w:t>
      </w:r>
    </w:p>
    <w:p w14:paraId="4513DC71" w14:textId="77777777" w:rsidR="00D62451" w:rsidRPr="00327FD3" w:rsidRDefault="00D62451" w:rsidP="00327FD3">
      <w:pPr>
        <w:pStyle w:val="Prrafodelista"/>
        <w:numPr>
          <w:ilvl w:val="0"/>
          <w:numId w:val="17"/>
        </w:numPr>
        <w:tabs>
          <w:tab w:val="left" w:pos="851"/>
        </w:tabs>
        <w:spacing w:after="0" w:line="240" w:lineRule="auto"/>
        <w:ind w:left="567" w:firstLine="0"/>
        <w:jc w:val="both"/>
        <w:rPr>
          <w:rFonts w:ascii="Arial" w:eastAsia="Arial" w:hAnsi="Arial" w:cs="Arial"/>
          <w:color w:val="000000"/>
        </w:rPr>
      </w:pPr>
      <w:r w:rsidRPr="00327FD3">
        <w:rPr>
          <w:rFonts w:ascii="Arial" w:eastAsia="Arial" w:hAnsi="Arial" w:cs="Arial"/>
          <w:color w:val="000000"/>
        </w:rPr>
        <w:t>Hacienda San José</w:t>
      </w:r>
    </w:p>
    <w:p w14:paraId="25FCBB1C" w14:textId="77777777" w:rsidR="00D62451" w:rsidRPr="00327FD3" w:rsidRDefault="00D62451" w:rsidP="00327FD3">
      <w:pPr>
        <w:pStyle w:val="Prrafodelista"/>
        <w:numPr>
          <w:ilvl w:val="0"/>
          <w:numId w:val="17"/>
        </w:numPr>
        <w:tabs>
          <w:tab w:val="left" w:pos="851"/>
        </w:tabs>
        <w:spacing w:after="0" w:line="240" w:lineRule="auto"/>
        <w:ind w:left="567" w:firstLine="0"/>
        <w:jc w:val="both"/>
        <w:rPr>
          <w:rFonts w:ascii="Arial" w:eastAsia="Arial" w:hAnsi="Arial" w:cs="Arial"/>
          <w:color w:val="000000"/>
        </w:rPr>
      </w:pPr>
      <w:r w:rsidRPr="00327FD3">
        <w:rPr>
          <w:rFonts w:ascii="Arial" w:eastAsia="Arial" w:hAnsi="Arial" w:cs="Arial"/>
          <w:color w:val="000000"/>
        </w:rPr>
        <w:t>Municipio de Marsella</w:t>
      </w:r>
    </w:p>
    <w:p w14:paraId="7687D58C" w14:textId="77777777" w:rsidR="00327FD3" w:rsidRDefault="00327FD3" w:rsidP="00327FD3">
      <w:pPr>
        <w:spacing w:after="0" w:line="240" w:lineRule="auto"/>
        <w:jc w:val="both"/>
        <w:rPr>
          <w:rFonts w:ascii="Arial" w:eastAsia="Arial" w:hAnsi="Arial" w:cs="Arial"/>
          <w:color w:val="000000"/>
        </w:rPr>
      </w:pPr>
    </w:p>
    <w:p w14:paraId="3AC0D178" w14:textId="1230A8E3" w:rsidR="00F96A02" w:rsidRDefault="00F96A02" w:rsidP="00327FD3">
      <w:pPr>
        <w:spacing w:after="0" w:line="240" w:lineRule="auto"/>
        <w:jc w:val="both"/>
        <w:rPr>
          <w:rFonts w:ascii="Arial" w:eastAsia="Arial" w:hAnsi="Arial" w:cs="Arial"/>
          <w:color w:val="000000"/>
        </w:rPr>
      </w:pPr>
    </w:p>
    <w:p w14:paraId="0E382EF6" w14:textId="77777777" w:rsidR="00F96A02" w:rsidRPr="00327FD3" w:rsidRDefault="00F96A02" w:rsidP="00327FD3">
      <w:pPr>
        <w:spacing w:after="0" w:line="240" w:lineRule="auto"/>
        <w:jc w:val="both"/>
        <w:rPr>
          <w:rFonts w:ascii="Arial" w:eastAsia="Arial" w:hAnsi="Arial" w:cs="Arial"/>
          <w:b/>
          <w:color w:val="000000"/>
        </w:rPr>
      </w:pPr>
      <w:r w:rsidRPr="00327FD3">
        <w:rPr>
          <w:rFonts w:ascii="Arial" w:eastAsia="Arial" w:hAnsi="Arial" w:cs="Arial"/>
          <w:b/>
          <w:color w:val="000000"/>
        </w:rPr>
        <w:t>Turismo en Caldas:</w:t>
      </w:r>
    </w:p>
    <w:p w14:paraId="1C6E3949" w14:textId="77777777" w:rsidR="00F96A02" w:rsidRPr="00F96A02" w:rsidRDefault="00F96A02" w:rsidP="00327FD3">
      <w:pPr>
        <w:spacing w:after="0" w:line="240" w:lineRule="auto"/>
        <w:jc w:val="both"/>
        <w:rPr>
          <w:rFonts w:ascii="Arial" w:eastAsia="Arial" w:hAnsi="Arial" w:cs="Arial"/>
          <w:color w:val="000000"/>
        </w:rPr>
      </w:pPr>
    </w:p>
    <w:p w14:paraId="4B98558C" w14:textId="654D280B" w:rsidR="00F96A02" w:rsidRPr="00F96A02" w:rsidRDefault="00F96A02" w:rsidP="00327FD3">
      <w:pPr>
        <w:spacing w:after="0" w:line="240" w:lineRule="auto"/>
        <w:jc w:val="both"/>
        <w:rPr>
          <w:rFonts w:ascii="Arial" w:eastAsia="Arial" w:hAnsi="Arial" w:cs="Arial"/>
          <w:color w:val="000000"/>
        </w:rPr>
      </w:pPr>
      <w:r w:rsidRPr="00F96A02">
        <w:rPr>
          <w:rFonts w:ascii="Arial" w:eastAsia="Arial" w:hAnsi="Arial" w:cs="Arial"/>
          <w:color w:val="000000"/>
        </w:rPr>
        <w:t>El departamento de Caldas es un espacio de cultura, ecoturismo</w:t>
      </w:r>
      <w:r w:rsidR="00327FD3">
        <w:rPr>
          <w:rFonts w:ascii="Arial" w:eastAsia="Arial" w:hAnsi="Arial" w:cs="Arial"/>
          <w:color w:val="000000"/>
        </w:rPr>
        <w:t xml:space="preserve"> y</w:t>
      </w:r>
      <w:r w:rsidRPr="00F96A02">
        <w:rPr>
          <w:rFonts w:ascii="Arial" w:eastAsia="Arial" w:hAnsi="Arial" w:cs="Arial"/>
          <w:color w:val="000000"/>
        </w:rPr>
        <w:t xml:space="preserve"> legado histórico, </w:t>
      </w:r>
      <w:r w:rsidR="00327FD3">
        <w:rPr>
          <w:rFonts w:ascii="Arial" w:eastAsia="Arial" w:hAnsi="Arial" w:cs="Arial"/>
          <w:color w:val="000000"/>
        </w:rPr>
        <w:t>que s</w:t>
      </w:r>
      <w:r w:rsidRPr="00F96A02">
        <w:rPr>
          <w:rFonts w:ascii="Arial" w:eastAsia="Arial" w:hAnsi="Arial" w:cs="Arial"/>
          <w:color w:val="000000"/>
        </w:rPr>
        <w:t>e destaca por su infraestructura. Cuenta</w:t>
      </w:r>
      <w:r w:rsidR="00327FD3">
        <w:rPr>
          <w:rFonts w:ascii="Arial" w:eastAsia="Arial" w:hAnsi="Arial" w:cs="Arial"/>
          <w:color w:val="000000"/>
        </w:rPr>
        <w:t xml:space="preserve"> con una amplia oferta hotelera y variada gastronomía, al igual que varios </w:t>
      </w:r>
      <w:r w:rsidRPr="00F96A02">
        <w:rPr>
          <w:rFonts w:ascii="Arial" w:eastAsia="Arial" w:hAnsi="Arial" w:cs="Arial"/>
          <w:color w:val="000000"/>
        </w:rPr>
        <w:t>destinos turísticos de interés</w:t>
      </w:r>
      <w:r w:rsidR="00327FD3">
        <w:rPr>
          <w:rFonts w:ascii="Arial" w:eastAsia="Arial" w:hAnsi="Arial" w:cs="Arial"/>
          <w:color w:val="000000"/>
        </w:rPr>
        <w:t>, tales como</w:t>
      </w:r>
      <w:r w:rsidRPr="00F96A02">
        <w:rPr>
          <w:rFonts w:ascii="Arial" w:eastAsia="Arial" w:hAnsi="Arial" w:cs="Arial"/>
          <w:color w:val="000000"/>
        </w:rPr>
        <w:t>:</w:t>
      </w:r>
    </w:p>
    <w:p w14:paraId="2E16C642" w14:textId="6874DA19" w:rsidR="00F96A02" w:rsidRDefault="00F96A02" w:rsidP="00327FD3">
      <w:pPr>
        <w:spacing w:after="0" w:line="240" w:lineRule="auto"/>
        <w:jc w:val="both"/>
        <w:rPr>
          <w:rFonts w:ascii="Arial" w:eastAsia="Arial" w:hAnsi="Arial" w:cs="Arial"/>
          <w:color w:val="000000"/>
        </w:rPr>
      </w:pPr>
    </w:p>
    <w:p w14:paraId="65DFE751" w14:textId="77777777" w:rsidR="00327FD3" w:rsidRPr="00F96A02" w:rsidRDefault="00327FD3" w:rsidP="00327FD3">
      <w:pPr>
        <w:spacing w:after="0" w:line="240" w:lineRule="auto"/>
        <w:jc w:val="both"/>
        <w:rPr>
          <w:rFonts w:ascii="Arial" w:eastAsia="Arial" w:hAnsi="Arial" w:cs="Arial"/>
          <w:color w:val="000000"/>
        </w:rPr>
      </w:pPr>
    </w:p>
    <w:p w14:paraId="3AC0A91E" w14:textId="77777777" w:rsidR="00F96A02" w:rsidRPr="00327FD3" w:rsidRDefault="00F96A02" w:rsidP="00327FD3">
      <w:pPr>
        <w:pStyle w:val="Prrafodelista"/>
        <w:numPr>
          <w:ilvl w:val="0"/>
          <w:numId w:val="18"/>
        </w:numPr>
        <w:tabs>
          <w:tab w:val="left" w:pos="851"/>
        </w:tabs>
        <w:spacing w:after="0" w:line="240" w:lineRule="auto"/>
        <w:ind w:left="567" w:firstLine="0"/>
        <w:jc w:val="both"/>
        <w:rPr>
          <w:rFonts w:ascii="Arial" w:eastAsia="Arial" w:hAnsi="Arial" w:cs="Arial"/>
          <w:color w:val="000000"/>
        </w:rPr>
      </w:pPr>
      <w:r w:rsidRPr="00327FD3">
        <w:rPr>
          <w:rFonts w:ascii="Arial" w:eastAsia="Arial" w:hAnsi="Arial" w:cs="Arial"/>
          <w:color w:val="000000"/>
        </w:rPr>
        <w:lastRenderedPageBreak/>
        <w:t>Mirador de Chipre</w:t>
      </w:r>
    </w:p>
    <w:p w14:paraId="0C24C742" w14:textId="77777777" w:rsidR="00F96A02" w:rsidRPr="00327FD3" w:rsidRDefault="00F96A02" w:rsidP="00327FD3">
      <w:pPr>
        <w:pStyle w:val="Prrafodelista"/>
        <w:numPr>
          <w:ilvl w:val="0"/>
          <w:numId w:val="18"/>
        </w:numPr>
        <w:tabs>
          <w:tab w:val="left" w:pos="851"/>
        </w:tabs>
        <w:spacing w:after="0" w:line="240" w:lineRule="auto"/>
        <w:ind w:left="567" w:firstLine="0"/>
        <w:jc w:val="both"/>
        <w:rPr>
          <w:rFonts w:ascii="Arial" w:eastAsia="Arial" w:hAnsi="Arial" w:cs="Arial"/>
          <w:color w:val="000000"/>
        </w:rPr>
      </w:pPr>
      <w:r w:rsidRPr="00327FD3">
        <w:rPr>
          <w:rFonts w:ascii="Arial" w:eastAsia="Arial" w:hAnsi="Arial" w:cs="Arial"/>
          <w:color w:val="000000"/>
        </w:rPr>
        <w:t>Estación del Cable</w:t>
      </w:r>
    </w:p>
    <w:p w14:paraId="79FCDCE8" w14:textId="77777777" w:rsidR="00F96A02" w:rsidRPr="00327FD3" w:rsidRDefault="00F96A02" w:rsidP="00327FD3">
      <w:pPr>
        <w:pStyle w:val="Prrafodelista"/>
        <w:numPr>
          <w:ilvl w:val="0"/>
          <w:numId w:val="18"/>
        </w:numPr>
        <w:tabs>
          <w:tab w:val="left" w:pos="851"/>
        </w:tabs>
        <w:spacing w:after="0" w:line="240" w:lineRule="auto"/>
        <w:ind w:left="567" w:firstLine="0"/>
        <w:jc w:val="both"/>
        <w:rPr>
          <w:rFonts w:ascii="Arial" w:eastAsia="Arial" w:hAnsi="Arial" w:cs="Arial"/>
          <w:color w:val="000000"/>
        </w:rPr>
      </w:pPr>
      <w:r w:rsidRPr="00327FD3">
        <w:rPr>
          <w:rFonts w:ascii="Arial" w:eastAsia="Arial" w:hAnsi="Arial" w:cs="Arial"/>
          <w:color w:val="000000"/>
        </w:rPr>
        <w:t>Recinto del Pensamiento</w:t>
      </w:r>
    </w:p>
    <w:p w14:paraId="6FCBBA18" w14:textId="28C3620B" w:rsidR="00F96A02" w:rsidRPr="00327FD3" w:rsidRDefault="00F96A02" w:rsidP="00327FD3">
      <w:pPr>
        <w:pStyle w:val="Prrafodelista"/>
        <w:numPr>
          <w:ilvl w:val="0"/>
          <w:numId w:val="18"/>
        </w:numPr>
        <w:tabs>
          <w:tab w:val="left" w:pos="851"/>
        </w:tabs>
        <w:spacing w:after="0" w:line="240" w:lineRule="auto"/>
        <w:ind w:left="567" w:firstLine="0"/>
        <w:jc w:val="both"/>
        <w:rPr>
          <w:rFonts w:ascii="Arial" w:eastAsia="Arial" w:hAnsi="Arial" w:cs="Arial"/>
          <w:color w:val="000000"/>
        </w:rPr>
      </w:pPr>
      <w:r w:rsidRPr="00327FD3">
        <w:rPr>
          <w:rFonts w:ascii="Arial" w:eastAsia="Arial" w:hAnsi="Arial" w:cs="Arial"/>
          <w:color w:val="000000"/>
        </w:rPr>
        <w:t>Catedral Basílica Metropolitana de Manizales</w:t>
      </w:r>
    </w:p>
    <w:p w14:paraId="1EDEDABD" w14:textId="77777777" w:rsidR="00F96A02" w:rsidRPr="00327FD3" w:rsidRDefault="00F96A02" w:rsidP="00327FD3">
      <w:pPr>
        <w:pStyle w:val="Prrafodelista"/>
        <w:numPr>
          <w:ilvl w:val="0"/>
          <w:numId w:val="18"/>
        </w:numPr>
        <w:tabs>
          <w:tab w:val="left" w:pos="851"/>
        </w:tabs>
        <w:spacing w:after="0" w:line="240" w:lineRule="auto"/>
        <w:ind w:left="567" w:firstLine="0"/>
        <w:jc w:val="both"/>
        <w:rPr>
          <w:rFonts w:ascii="Arial" w:eastAsia="Arial" w:hAnsi="Arial" w:cs="Arial"/>
          <w:color w:val="000000"/>
        </w:rPr>
      </w:pPr>
      <w:r w:rsidRPr="00327FD3">
        <w:rPr>
          <w:rFonts w:ascii="Arial" w:eastAsia="Arial" w:hAnsi="Arial" w:cs="Arial"/>
          <w:color w:val="000000"/>
        </w:rPr>
        <w:t>Capilla de La Enea, en Manizales</w:t>
      </w:r>
    </w:p>
    <w:p w14:paraId="667A3D01" w14:textId="77777777" w:rsidR="00F96A02" w:rsidRPr="00327FD3" w:rsidRDefault="00F96A02" w:rsidP="00327FD3">
      <w:pPr>
        <w:pStyle w:val="Prrafodelista"/>
        <w:numPr>
          <w:ilvl w:val="0"/>
          <w:numId w:val="18"/>
        </w:numPr>
        <w:tabs>
          <w:tab w:val="left" w:pos="851"/>
        </w:tabs>
        <w:spacing w:after="0" w:line="240" w:lineRule="auto"/>
        <w:ind w:left="567" w:firstLine="0"/>
        <w:jc w:val="both"/>
        <w:rPr>
          <w:rFonts w:ascii="Arial" w:eastAsia="Arial" w:hAnsi="Arial" w:cs="Arial"/>
          <w:color w:val="000000"/>
        </w:rPr>
      </w:pPr>
      <w:r w:rsidRPr="00327FD3">
        <w:rPr>
          <w:rFonts w:ascii="Arial" w:eastAsia="Arial" w:hAnsi="Arial" w:cs="Arial"/>
          <w:color w:val="000000"/>
        </w:rPr>
        <w:t>Ecoparque Alcázares Arenillo</w:t>
      </w:r>
    </w:p>
    <w:p w14:paraId="7A833FFA" w14:textId="77777777" w:rsidR="00F96A02" w:rsidRPr="00327FD3" w:rsidRDefault="00F96A02" w:rsidP="00327FD3">
      <w:pPr>
        <w:pStyle w:val="Prrafodelista"/>
        <w:numPr>
          <w:ilvl w:val="0"/>
          <w:numId w:val="18"/>
        </w:numPr>
        <w:tabs>
          <w:tab w:val="left" w:pos="851"/>
        </w:tabs>
        <w:spacing w:after="0" w:line="240" w:lineRule="auto"/>
        <w:ind w:left="567" w:firstLine="0"/>
        <w:jc w:val="both"/>
        <w:rPr>
          <w:rFonts w:ascii="Arial" w:eastAsia="Arial" w:hAnsi="Arial" w:cs="Arial"/>
          <w:color w:val="000000"/>
        </w:rPr>
      </w:pPr>
      <w:r w:rsidRPr="00327FD3">
        <w:rPr>
          <w:rFonts w:ascii="Arial" w:eastAsia="Arial" w:hAnsi="Arial" w:cs="Arial"/>
          <w:color w:val="000000"/>
        </w:rPr>
        <w:t>Ecoparque Los Yarumos</w:t>
      </w:r>
    </w:p>
    <w:p w14:paraId="183A5A40" w14:textId="77777777" w:rsidR="00F96A02" w:rsidRPr="00327FD3" w:rsidRDefault="00F96A02" w:rsidP="00327FD3">
      <w:pPr>
        <w:pStyle w:val="Prrafodelista"/>
        <w:numPr>
          <w:ilvl w:val="0"/>
          <w:numId w:val="18"/>
        </w:numPr>
        <w:tabs>
          <w:tab w:val="left" w:pos="851"/>
        </w:tabs>
        <w:spacing w:after="0" w:line="240" w:lineRule="auto"/>
        <w:ind w:left="567" w:firstLine="0"/>
        <w:jc w:val="both"/>
        <w:rPr>
          <w:rFonts w:ascii="Arial" w:eastAsia="Arial" w:hAnsi="Arial" w:cs="Arial"/>
          <w:color w:val="000000"/>
        </w:rPr>
      </w:pPr>
      <w:r w:rsidRPr="00327FD3">
        <w:rPr>
          <w:rFonts w:ascii="Arial" w:eastAsia="Arial" w:hAnsi="Arial" w:cs="Arial"/>
          <w:color w:val="000000"/>
        </w:rPr>
        <w:t>Monumento Cristo Rey de Belalcázar</w:t>
      </w:r>
    </w:p>
    <w:p w14:paraId="036EA701" w14:textId="77777777" w:rsidR="00F96A02" w:rsidRPr="00F96A02" w:rsidRDefault="00F96A02" w:rsidP="00327FD3">
      <w:pPr>
        <w:spacing w:after="0" w:line="240" w:lineRule="auto"/>
        <w:jc w:val="both"/>
        <w:rPr>
          <w:rFonts w:ascii="Arial" w:eastAsia="Arial" w:hAnsi="Arial" w:cs="Arial"/>
          <w:color w:val="000000"/>
        </w:rPr>
      </w:pPr>
    </w:p>
    <w:p w14:paraId="6A9518EF" w14:textId="28D9F0FA" w:rsidR="00F96A02" w:rsidRDefault="00F96A02" w:rsidP="00327FD3">
      <w:pPr>
        <w:spacing w:after="0" w:line="240" w:lineRule="auto"/>
        <w:jc w:val="both"/>
        <w:rPr>
          <w:rFonts w:ascii="Arial" w:eastAsia="Arial" w:hAnsi="Arial" w:cs="Arial"/>
          <w:color w:val="000000"/>
        </w:rPr>
      </w:pPr>
    </w:p>
    <w:p w14:paraId="4BFE7D70" w14:textId="50C97F39" w:rsidR="00F96A02" w:rsidRPr="00327FD3" w:rsidRDefault="00F96A02" w:rsidP="00327FD3">
      <w:pPr>
        <w:spacing w:after="0" w:line="240" w:lineRule="auto"/>
        <w:jc w:val="both"/>
        <w:rPr>
          <w:rFonts w:ascii="Arial" w:eastAsia="Arial" w:hAnsi="Arial" w:cs="Arial"/>
          <w:b/>
          <w:color w:val="000000"/>
        </w:rPr>
      </w:pPr>
      <w:r w:rsidRPr="00327FD3">
        <w:rPr>
          <w:rFonts w:ascii="Arial" w:eastAsia="Arial" w:hAnsi="Arial" w:cs="Arial"/>
          <w:b/>
          <w:color w:val="000000"/>
        </w:rPr>
        <w:t>Turismo Quindío</w:t>
      </w:r>
    </w:p>
    <w:p w14:paraId="2B45DD3B" w14:textId="77777777" w:rsidR="00327FD3" w:rsidRDefault="00327FD3" w:rsidP="00327FD3">
      <w:pPr>
        <w:spacing w:after="0" w:line="240" w:lineRule="auto"/>
        <w:jc w:val="both"/>
        <w:rPr>
          <w:rFonts w:ascii="Arial" w:eastAsia="Arial" w:hAnsi="Arial" w:cs="Arial"/>
          <w:color w:val="000000"/>
        </w:rPr>
      </w:pPr>
    </w:p>
    <w:p w14:paraId="2546ACC2" w14:textId="022A692F" w:rsidR="00F96A02" w:rsidRPr="00F96A02" w:rsidRDefault="00327FD3" w:rsidP="00327FD3">
      <w:pPr>
        <w:spacing w:after="0" w:line="240" w:lineRule="auto"/>
        <w:jc w:val="both"/>
        <w:rPr>
          <w:rFonts w:ascii="Arial" w:eastAsia="Arial" w:hAnsi="Arial" w:cs="Arial"/>
          <w:color w:val="000000"/>
        </w:rPr>
      </w:pPr>
      <w:r>
        <w:rPr>
          <w:rFonts w:ascii="Arial" w:eastAsia="Arial" w:hAnsi="Arial" w:cs="Arial"/>
          <w:color w:val="000000"/>
        </w:rPr>
        <w:t>Región rodeada de hermosos paisajes y varios a</w:t>
      </w:r>
      <w:r w:rsidR="00F96A02" w:rsidRPr="00F96A02">
        <w:rPr>
          <w:rFonts w:ascii="Arial" w:eastAsia="Arial" w:hAnsi="Arial" w:cs="Arial"/>
          <w:color w:val="000000"/>
        </w:rPr>
        <w:t>tractivos de Interés</w:t>
      </w:r>
      <w:r>
        <w:rPr>
          <w:rFonts w:ascii="Arial" w:eastAsia="Arial" w:hAnsi="Arial" w:cs="Arial"/>
          <w:color w:val="000000"/>
        </w:rPr>
        <w:t>, como</w:t>
      </w:r>
      <w:r w:rsidR="00F96A02" w:rsidRPr="00F96A02">
        <w:rPr>
          <w:rFonts w:ascii="Arial" w:eastAsia="Arial" w:hAnsi="Arial" w:cs="Arial"/>
          <w:color w:val="000000"/>
        </w:rPr>
        <w:t>:</w:t>
      </w:r>
    </w:p>
    <w:p w14:paraId="235E5416" w14:textId="77777777" w:rsidR="00F96A02" w:rsidRPr="00F96A02" w:rsidRDefault="00F96A02" w:rsidP="00327FD3">
      <w:pPr>
        <w:spacing w:after="0" w:line="240" w:lineRule="auto"/>
        <w:jc w:val="both"/>
        <w:rPr>
          <w:rFonts w:ascii="Arial" w:eastAsia="Arial" w:hAnsi="Arial" w:cs="Arial"/>
          <w:color w:val="000000"/>
        </w:rPr>
      </w:pPr>
    </w:p>
    <w:p w14:paraId="74CCA003" w14:textId="77777777" w:rsidR="00F96A02" w:rsidRPr="00327FD3" w:rsidRDefault="00F96A02" w:rsidP="00327FD3">
      <w:pPr>
        <w:pStyle w:val="Prrafodelista"/>
        <w:numPr>
          <w:ilvl w:val="0"/>
          <w:numId w:val="19"/>
        </w:numPr>
        <w:tabs>
          <w:tab w:val="left" w:pos="851"/>
        </w:tabs>
        <w:spacing w:after="0" w:line="240" w:lineRule="auto"/>
        <w:ind w:left="567" w:firstLine="0"/>
        <w:jc w:val="both"/>
        <w:rPr>
          <w:rFonts w:ascii="Arial" w:eastAsia="Arial" w:hAnsi="Arial" w:cs="Arial"/>
          <w:color w:val="000000"/>
        </w:rPr>
      </w:pPr>
      <w:r w:rsidRPr="00327FD3">
        <w:rPr>
          <w:rFonts w:ascii="Arial" w:eastAsia="Arial" w:hAnsi="Arial" w:cs="Arial"/>
          <w:color w:val="000000"/>
        </w:rPr>
        <w:t>Municipio de Salento</w:t>
      </w:r>
    </w:p>
    <w:p w14:paraId="692392FE" w14:textId="77777777" w:rsidR="00F96A02" w:rsidRPr="00327FD3" w:rsidRDefault="00F96A02" w:rsidP="00327FD3">
      <w:pPr>
        <w:pStyle w:val="Prrafodelista"/>
        <w:numPr>
          <w:ilvl w:val="0"/>
          <w:numId w:val="19"/>
        </w:numPr>
        <w:tabs>
          <w:tab w:val="left" w:pos="851"/>
        </w:tabs>
        <w:spacing w:after="0" w:line="240" w:lineRule="auto"/>
        <w:ind w:left="567" w:firstLine="0"/>
        <w:jc w:val="both"/>
        <w:rPr>
          <w:rFonts w:ascii="Arial" w:eastAsia="Arial" w:hAnsi="Arial" w:cs="Arial"/>
          <w:color w:val="000000"/>
        </w:rPr>
      </w:pPr>
      <w:r w:rsidRPr="00327FD3">
        <w:rPr>
          <w:rFonts w:ascii="Arial" w:eastAsia="Arial" w:hAnsi="Arial" w:cs="Arial"/>
          <w:color w:val="000000"/>
        </w:rPr>
        <w:t>Valle de Cocora</w:t>
      </w:r>
    </w:p>
    <w:p w14:paraId="14CAF683" w14:textId="77777777" w:rsidR="00F96A02" w:rsidRPr="00327FD3" w:rsidRDefault="00F96A02" w:rsidP="00327FD3">
      <w:pPr>
        <w:pStyle w:val="Prrafodelista"/>
        <w:numPr>
          <w:ilvl w:val="0"/>
          <w:numId w:val="19"/>
        </w:numPr>
        <w:tabs>
          <w:tab w:val="left" w:pos="851"/>
        </w:tabs>
        <w:spacing w:after="0" w:line="240" w:lineRule="auto"/>
        <w:ind w:left="567" w:firstLine="0"/>
        <w:jc w:val="both"/>
        <w:rPr>
          <w:rFonts w:ascii="Arial" w:eastAsia="Arial" w:hAnsi="Arial" w:cs="Arial"/>
          <w:color w:val="000000"/>
        </w:rPr>
      </w:pPr>
      <w:r w:rsidRPr="00327FD3">
        <w:rPr>
          <w:rFonts w:ascii="Arial" w:eastAsia="Arial" w:hAnsi="Arial" w:cs="Arial"/>
          <w:color w:val="000000"/>
        </w:rPr>
        <w:t>Parque Nacional del Café</w:t>
      </w:r>
    </w:p>
    <w:p w14:paraId="5D22811A" w14:textId="7AD7DD24" w:rsidR="00F96A02" w:rsidRPr="00327FD3" w:rsidRDefault="00F96A02" w:rsidP="00327FD3">
      <w:pPr>
        <w:pStyle w:val="Prrafodelista"/>
        <w:numPr>
          <w:ilvl w:val="0"/>
          <w:numId w:val="19"/>
        </w:numPr>
        <w:tabs>
          <w:tab w:val="left" w:pos="851"/>
        </w:tabs>
        <w:spacing w:after="0" w:line="240" w:lineRule="auto"/>
        <w:ind w:left="567" w:firstLine="0"/>
        <w:jc w:val="both"/>
        <w:rPr>
          <w:rFonts w:ascii="Arial" w:eastAsia="Arial" w:hAnsi="Arial" w:cs="Arial"/>
          <w:color w:val="000000"/>
        </w:rPr>
      </w:pPr>
      <w:r w:rsidRPr="00327FD3">
        <w:rPr>
          <w:rFonts w:ascii="Arial" w:eastAsia="Arial" w:hAnsi="Arial" w:cs="Arial"/>
          <w:color w:val="000000"/>
        </w:rPr>
        <w:t>Recorrido por la Cultura Cafetera Recuca</w:t>
      </w:r>
    </w:p>
    <w:p w14:paraId="070774A5" w14:textId="77777777" w:rsidR="00F96A02" w:rsidRPr="00327FD3" w:rsidRDefault="00F96A02" w:rsidP="00327FD3">
      <w:pPr>
        <w:pStyle w:val="Prrafodelista"/>
        <w:numPr>
          <w:ilvl w:val="0"/>
          <w:numId w:val="19"/>
        </w:numPr>
        <w:tabs>
          <w:tab w:val="left" w:pos="851"/>
        </w:tabs>
        <w:spacing w:after="0" w:line="240" w:lineRule="auto"/>
        <w:ind w:left="567" w:firstLine="0"/>
        <w:jc w:val="both"/>
        <w:rPr>
          <w:rFonts w:ascii="Arial" w:eastAsia="Arial" w:hAnsi="Arial" w:cs="Arial"/>
          <w:color w:val="000000"/>
        </w:rPr>
      </w:pPr>
      <w:r w:rsidRPr="00327FD3">
        <w:rPr>
          <w:rFonts w:ascii="Arial" w:eastAsia="Arial" w:hAnsi="Arial" w:cs="Arial"/>
          <w:color w:val="000000"/>
        </w:rPr>
        <w:t>Parque Nacional de la Cultura Agropecuaria Panaca</w:t>
      </w:r>
    </w:p>
    <w:p w14:paraId="4412856E" w14:textId="77777777" w:rsidR="00F96A02" w:rsidRPr="00327FD3" w:rsidRDefault="00F96A02" w:rsidP="00327FD3">
      <w:pPr>
        <w:pStyle w:val="Prrafodelista"/>
        <w:numPr>
          <w:ilvl w:val="0"/>
          <w:numId w:val="19"/>
        </w:numPr>
        <w:tabs>
          <w:tab w:val="left" w:pos="851"/>
        </w:tabs>
        <w:spacing w:after="0" w:line="240" w:lineRule="auto"/>
        <w:ind w:left="567" w:firstLine="0"/>
        <w:jc w:val="both"/>
        <w:rPr>
          <w:rFonts w:ascii="Arial" w:eastAsia="Arial" w:hAnsi="Arial" w:cs="Arial"/>
          <w:color w:val="000000"/>
        </w:rPr>
      </w:pPr>
      <w:r w:rsidRPr="00327FD3">
        <w:rPr>
          <w:rFonts w:ascii="Arial" w:eastAsia="Arial" w:hAnsi="Arial" w:cs="Arial"/>
          <w:color w:val="000000"/>
        </w:rPr>
        <w:t>Jardín Botánico y mariposario del Quindío</w:t>
      </w:r>
    </w:p>
    <w:p w14:paraId="15959C3D" w14:textId="77777777" w:rsidR="00F96A02" w:rsidRPr="00327FD3" w:rsidRDefault="00F96A02" w:rsidP="00327FD3">
      <w:pPr>
        <w:pStyle w:val="Prrafodelista"/>
        <w:numPr>
          <w:ilvl w:val="0"/>
          <w:numId w:val="19"/>
        </w:numPr>
        <w:tabs>
          <w:tab w:val="left" w:pos="851"/>
        </w:tabs>
        <w:spacing w:after="0" w:line="240" w:lineRule="auto"/>
        <w:ind w:left="567" w:firstLine="0"/>
        <w:jc w:val="both"/>
        <w:rPr>
          <w:rFonts w:ascii="Arial" w:eastAsia="Arial" w:hAnsi="Arial" w:cs="Arial"/>
          <w:color w:val="000000"/>
        </w:rPr>
      </w:pPr>
      <w:r w:rsidRPr="00327FD3">
        <w:rPr>
          <w:rFonts w:ascii="Arial" w:eastAsia="Arial" w:hAnsi="Arial" w:cs="Arial"/>
          <w:color w:val="000000"/>
        </w:rPr>
        <w:t>Centro de Estudio e Investigación de la Guadua</w:t>
      </w:r>
    </w:p>
    <w:p w14:paraId="07B30328" w14:textId="2EF17948" w:rsidR="00327FD3" w:rsidRDefault="00327FD3" w:rsidP="00327FD3">
      <w:pPr>
        <w:pStyle w:val="Prrafodelista"/>
        <w:spacing w:after="0" w:line="240" w:lineRule="auto"/>
        <w:ind w:left="1440"/>
        <w:jc w:val="both"/>
        <w:rPr>
          <w:rFonts w:ascii="Arial" w:eastAsia="Arial" w:hAnsi="Arial" w:cs="Arial"/>
          <w:color w:val="000000"/>
        </w:rPr>
      </w:pPr>
    </w:p>
    <w:p w14:paraId="00C68EA6" w14:textId="77777777" w:rsidR="00327FD3" w:rsidRPr="00327FD3" w:rsidRDefault="00327FD3" w:rsidP="00327FD3">
      <w:pPr>
        <w:pStyle w:val="Prrafodelista"/>
        <w:spacing w:after="0" w:line="240" w:lineRule="auto"/>
        <w:ind w:left="1440"/>
        <w:jc w:val="both"/>
        <w:rPr>
          <w:rFonts w:ascii="Arial" w:eastAsia="Arial" w:hAnsi="Arial" w:cs="Arial"/>
          <w:color w:val="000000"/>
        </w:rPr>
      </w:pPr>
    </w:p>
    <w:p w14:paraId="486DD201" w14:textId="5AD62D63" w:rsidR="009A27D5" w:rsidRPr="00327FD3" w:rsidRDefault="00295FB0" w:rsidP="00327FD3">
      <w:pPr>
        <w:pStyle w:val="Prrafodelista"/>
        <w:numPr>
          <w:ilvl w:val="1"/>
          <w:numId w:val="3"/>
        </w:numPr>
        <w:spacing w:after="0" w:line="240" w:lineRule="auto"/>
        <w:jc w:val="both"/>
        <w:rPr>
          <w:rFonts w:ascii="Arial" w:eastAsia="Arial" w:hAnsi="Arial" w:cs="Arial"/>
          <w:color w:val="000000"/>
        </w:rPr>
      </w:pPr>
      <w:r w:rsidRPr="00295FB0">
        <w:rPr>
          <w:rFonts w:ascii="Arial" w:eastAsia="Arial" w:hAnsi="Arial" w:cs="Arial"/>
          <w:b/>
          <w:bCs/>
          <w:color w:val="000000"/>
        </w:rPr>
        <w:t>Impacto social</w:t>
      </w:r>
    </w:p>
    <w:p w14:paraId="65980D26" w14:textId="77777777" w:rsidR="00327FD3" w:rsidRPr="00295FB0" w:rsidRDefault="00327FD3" w:rsidP="00327FD3">
      <w:pPr>
        <w:pStyle w:val="Prrafodelista"/>
        <w:spacing w:after="0" w:line="240" w:lineRule="auto"/>
        <w:ind w:left="1440"/>
        <w:jc w:val="both"/>
        <w:rPr>
          <w:rFonts w:ascii="Arial" w:eastAsia="Arial" w:hAnsi="Arial" w:cs="Arial"/>
          <w:color w:val="000000"/>
        </w:rPr>
      </w:pPr>
    </w:p>
    <w:p w14:paraId="73B0F60C" w14:textId="47BE5052" w:rsidR="00295FB0" w:rsidRDefault="00295FB0" w:rsidP="00327FD3">
      <w:pPr>
        <w:spacing w:after="0" w:line="240" w:lineRule="auto"/>
        <w:jc w:val="both"/>
        <w:rPr>
          <w:rFonts w:ascii="Arial" w:eastAsia="Arial" w:hAnsi="Arial" w:cs="Arial"/>
          <w:color w:val="000000"/>
        </w:rPr>
      </w:pPr>
      <w:r w:rsidRPr="00295FB0">
        <w:rPr>
          <w:rFonts w:ascii="Arial" w:eastAsia="Arial" w:hAnsi="Arial" w:cs="Arial"/>
          <w:color w:val="000000"/>
        </w:rPr>
        <w:t>Esta es una oportunidad para que las familias se reúnan en el marco de la convivencia y las experiencias de reto y confrontación deportiva. También como un medio de valoración del deporte y de los deportistas, del fortalecimiento social, de la imagen y valor que dan los ciudadanos a los proyectos de vida deportivos y a los estilos de vida saludables. Será sin duda, el punto de partida de muchos procesos deportivos, y una fuente de motivación inmejorable para los deportistas más jóvenes, que apenas emprenden sus procesos de formación deportiva. Y lo más importante, será la ocasión para que el deporte se exprese como una fuerza viva.</w:t>
      </w:r>
    </w:p>
    <w:p w14:paraId="6B1C3F8A" w14:textId="77777777" w:rsidR="00327FD3" w:rsidRPr="00295FB0" w:rsidRDefault="00327FD3" w:rsidP="00327FD3">
      <w:pPr>
        <w:spacing w:after="0" w:line="240" w:lineRule="auto"/>
        <w:jc w:val="both"/>
        <w:rPr>
          <w:rFonts w:ascii="Arial" w:eastAsia="Arial" w:hAnsi="Arial" w:cs="Arial"/>
          <w:color w:val="000000"/>
        </w:rPr>
      </w:pPr>
    </w:p>
    <w:p w14:paraId="39552ED1" w14:textId="30813DAB" w:rsidR="00295FB0" w:rsidRDefault="00295FB0" w:rsidP="00327FD3">
      <w:pPr>
        <w:pStyle w:val="Prrafodelista"/>
        <w:numPr>
          <w:ilvl w:val="1"/>
          <w:numId w:val="3"/>
        </w:numPr>
        <w:spacing w:after="0" w:line="240" w:lineRule="auto"/>
        <w:jc w:val="both"/>
        <w:rPr>
          <w:rFonts w:ascii="Arial" w:eastAsia="Arial" w:hAnsi="Arial" w:cs="Arial"/>
          <w:b/>
          <w:bCs/>
          <w:color w:val="000000"/>
        </w:rPr>
      </w:pPr>
      <w:r w:rsidRPr="00295FB0">
        <w:rPr>
          <w:rFonts w:ascii="Arial" w:eastAsia="Arial" w:hAnsi="Arial" w:cs="Arial"/>
          <w:b/>
          <w:bCs/>
          <w:color w:val="000000"/>
        </w:rPr>
        <w:t>Impacto deportivo</w:t>
      </w:r>
    </w:p>
    <w:p w14:paraId="69279E00" w14:textId="77777777" w:rsidR="00327FD3" w:rsidRPr="00295FB0" w:rsidRDefault="00327FD3" w:rsidP="00327FD3">
      <w:pPr>
        <w:pStyle w:val="Prrafodelista"/>
        <w:spacing w:after="0" w:line="240" w:lineRule="auto"/>
        <w:ind w:left="1440"/>
        <w:jc w:val="both"/>
        <w:rPr>
          <w:rFonts w:ascii="Arial" w:eastAsia="Arial" w:hAnsi="Arial" w:cs="Arial"/>
          <w:b/>
          <w:bCs/>
          <w:color w:val="000000"/>
        </w:rPr>
      </w:pPr>
    </w:p>
    <w:p w14:paraId="2963F53A" w14:textId="77777777" w:rsidR="00295FB0" w:rsidRPr="00295FB0" w:rsidRDefault="00295FB0" w:rsidP="00327FD3">
      <w:pPr>
        <w:spacing w:after="0" w:line="240" w:lineRule="auto"/>
        <w:jc w:val="both"/>
        <w:rPr>
          <w:rFonts w:ascii="Arial" w:eastAsia="Arial" w:hAnsi="Arial" w:cs="Arial"/>
          <w:color w:val="000000"/>
        </w:rPr>
      </w:pPr>
      <w:r w:rsidRPr="00295FB0">
        <w:rPr>
          <w:rFonts w:ascii="Arial" w:eastAsia="Arial" w:hAnsi="Arial" w:cs="Arial"/>
          <w:color w:val="000000"/>
        </w:rPr>
        <w:t xml:space="preserve">Vislumbrado desde el mejoramiento de las instalaciones deportivas existentes, la construcción de nuevos escenarios deportivos, la dotación de implementación deportiva, la preparación de sus seleccionados deportivos, acompañado por el propósito de ser protagonistas en este evento, el fortalecimiento de los organismos deportivos (ligas y clubes), la oportunidad de constituir nuevas ligas, la preparación de los jueces y el fortalecimiento de la cultura deportiva, entre otros, constituyen los valores de mayor relevancia en cuanto a la incidencia positiva que conlleva la organización y realización de </w:t>
      </w:r>
      <w:r w:rsidRPr="00295FB0">
        <w:rPr>
          <w:rFonts w:ascii="Arial" w:eastAsia="Arial" w:hAnsi="Arial" w:cs="Arial"/>
          <w:color w:val="000000"/>
        </w:rPr>
        <w:lastRenderedPageBreak/>
        <w:t>los XXII Juegos Deportivos Nacionales Y VI Juegos Deportivos Paranacionales 2023 Eje Cafetero. Fuente: Secretaria de Deporte, Recreación y Cultura</w:t>
      </w:r>
    </w:p>
    <w:p w14:paraId="7AC37E0B" w14:textId="77777777" w:rsidR="00295FB0" w:rsidRPr="00295FB0" w:rsidRDefault="00295FB0" w:rsidP="00327FD3">
      <w:pPr>
        <w:spacing w:after="0" w:line="240" w:lineRule="auto"/>
        <w:jc w:val="both"/>
        <w:rPr>
          <w:rFonts w:ascii="Arial" w:eastAsia="Arial" w:hAnsi="Arial" w:cs="Arial"/>
          <w:color w:val="000000"/>
        </w:rPr>
      </w:pPr>
    </w:p>
    <w:p w14:paraId="31F4F537" w14:textId="77777777" w:rsidR="00327FD3" w:rsidRPr="00327FD3" w:rsidRDefault="00327FD3" w:rsidP="00295FB0">
      <w:pPr>
        <w:jc w:val="both"/>
        <w:rPr>
          <w:rFonts w:ascii="Arial" w:eastAsia="Arial" w:hAnsi="Arial" w:cs="Arial"/>
          <w:b/>
          <w:color w:val="000000"/>
        </w:rPr>
      </w:pPr>
    </w:p>
    <w:p w14:paraId="38C7733E" w14:textId="1073EC08" w:rsidR="00295FB0" w:rsidRPr="00327FD3" w:rsidRDefault="00295FB0" w:rsidP="00327FD3">
      <w:pPr>
        <w:pStyle w:val="Prrafodelista"/>
        <w:numPr>
          <w:ilvl w:val="1"/>
          <w:numId w:val="3"/>
        </w:numPr>
        <w:jc w:val="both"/>
        <w:rPr>
          <w:rFonts w:ascii="Arial" w:eastAsia="Arial" w:hAnsi="Arial" w:cs="Arial"/>
          <w:b/>
          <w:color w:val="000000"/>
        </w:rPr>
      </w:pPr>
      <w:r w:rsidRPr="00327FD3">
        <w:rPr>
          <w:rFonts w:ascii="Arial" w:eastAsia="Arial" w:hAnsi="Arial" w:cs="Arial"/>
          <w:b/>
          <w:color w:val="000000"/>
        </w:rPr>
        <w:t>DEPORTISTAS DE PRIORIDAD CONVENCIONALES Y PARANACIONALES 2023</w:t>
      </w:r>
    </w:p>
    <w:tbl>
      <w:tblPr>
        <w:tblStyle w:val="Tablaconcuadrcula"/>
        <w:tblW w:w="0" w:type="auto"/>
        <w:tblLook w:val="04A0" w:firstRow="1" w:lastRow="0" w:firstColumn="1" w:lastColumn="0" w:noHBand="0" w:noVBand="1"/>
      </w:tblPr>
      <w:tblGrid>
        <w:gridCol w:w="556"/>
        <w:gridCol w:w="2648"/>
        <w:gridCol w:w="1855"/>
        <w:gridCol w:w="3769"/>
      </w:tblGrid>
      <w:tr w:rsidR="00295FB0" w:rsidRPr="00963F3D" w14:paraId="48072A38" w14:textId="77777777" w:rsidTr="00963F3D">
        <w:trPr>
          <w:trHeight w:val="390"/>
        </w:trPr>
        <w:tc>
          <w:tcPr>
            <w:tcW w:w="8828" w:type="dxa"/>
            <w:gridSpan w:val="4"/>
            <w:vAlign w:val="center"/>
            <w:hideMark/>
          </w:tcPr>
          <w:p w14:paraId="1AD7132B" w14:textId="77777777" w:rsidR="00295FB0" w:rsidRPr="00963F3D" w:rsidRDefault="00295FB0" w:rsidP="00963F3D">
            <w:pPr>
              <w:jc w:val="center"/>
              <w:rPr>
                <w:rFonts w:ascii="Arial" w:eastAsia="Times New Roman" w:hAnsi="Arial" w:cs="Arial"/>
                <w:b/>
                <w:bCs/>
                <w:color w:val="000000"/>
                <w:sz w:val="20"/>
                <w:lang w:eastAsia="es-CO"/>
              </w:rPr>
            </w:pPr>
            <w:r w:rsidRPr="00963F3D">
              <w:rPr>
                <w:rFonts w:ascii="Arial" w:eastAsia="Times New Roman" w:hAnsi="Arial" w:cs="Arial"/>
                <w:b/>
                <w:bCs/>
                <w:color w:val="000000"/>
                <w:sz w:val="20"/>
                <w:lang w:eastAsia="es-CO"/>
              </w:rPr>
              <w:t>Deportistas que lograron medalla de ORO en los pasados JDN y JDPN 2019</w:t>
            </w:r>
          </w:p>
        </w:tc>
      </w:tr>
      <w:tr w:rsidR="00295FB0" w:rsidRPr="00963F3D" w14:paraId="7B579489" w14:textId="77777777" w:rsidTr="00963F3D">
        <w:trPr>
          <w:trHeight w:val="525"/>
        </w:trPr>
        <w:tc>
          <w:tcPr>
            <w:tcW w:w="556" w:type="dxa"/>
            <w:noWrap/>
            <w:vAlign w:val="center"/>
            <w:hideMark/>
          </w:tcPr>
          <w:p w14:paraId="55EB78C4" w14:textId="77777777" w:rsidR="00295FB0" w:rsidRPr="00963F3D" w:rsidRDefault="00295FB0" w:rsidP="00963F3D">
            <w:pPr>
              <w:jc w:val="center"/>
              <w:rPr>
                <w:rFonts w:ascii="Arial" w:eastAsia="Times New Roman" w:hAnsi="Arial" w:cs="Arial"/>
                <w:b/>
                <w:bCs/>
                <w:color w:val="000000"/>
                <w:sz w:val="20"/>
                <w:lang w:eastAsia="es-CO"/>
              </w:rPr>
            </w:pPr>
            <w:r w:rsidRPr="00963F3D">
              <w:rPr>
                <w:rFonts w:ascii="Arial" w:eastAsia="Times New Roman" w:hAnsi="Arial" w:cs="Arial"/>
                <w:b/>
                <w:bCs/>
                <w:color w:val="000000"/>
                <w:sz w:val="20"/>
                <w:lang w:eastAsia="es-CO"/>
              </w:rPr>
              <w:t>No.</w:t>
            </w:r>
          </w:p>
        </w:tc>
        <w:tc>
          <w:tcPr>
            <w:tcW w:w="2648" w:type="dxa"/>
            <w:noWrap/>
            <w:vAlign w:val="center"/>
            <w:hideMark/>
          </w:tcPr>
          <w:p w14:paraId="4584C98D"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NOMBRES Y APELLIDOS</w:t>
            </w:r>
          </w:p>
        </w:tc>
        <w:tc>
          <w:tcPr>
            <w:tcW w:w="1855" w:type="dxa"/>
            <w:noWrap/>
            <w:vAlign w:val="center"/>
            <w:hideMark/>
          </w:tcPr>
          <w:p w14:paraId="1234F19B"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DISICIPLINA</w:t>
            </w:r>
          </w:p>
        </w:tc>
        <w:tc>
          <w:tcPr>
            <w:tcW w:w="3769" w:type="dxa"/>
            <w:noWrap/>
            <w:vAlign w:val="center"/>
            <w:hideMark/>
          </w:tcPr>
          <w:p w14:paraId="14257072" w14:textId="75135BDC"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OBSERVACIONES</w:t>
            </w:r>
          </w:p>
        </w:tc>
      </w:tr>
      <w:tr w:rsidR="00295FB0" w:rsidRPr="00963F3D" w14:paraId="37C910C3" w14:textId="77777777" w:rsidTr="00963F3D">
        <w:trPr>
          <w:trHeight w:val="300"/>
        </w:trPr>
        <w:tc>
          <w:tcPr>
            <w:tcW w:w="556" w:type="dxa"/>
            <w:noWrap/>
            <w:vAlign w:val="center"/>
            <w:hideMark/>
          </w:tcPr>
          <w:p w14:paraId="69EA44C7" w14:textId="77777777" w:rsidR="00295FB0" w:rsidRPr="00963F3D" w:rsidRDefault="00295FB0" w:rsidP="00963F3D">
            <w:pPr>
              <w:jc w:val="center"/>
              <w:rPr>
                <w:rFonts w:ascii="Arial" w:eastAsia="Times New Roman" w:hAnsi="Arial" w:cs="Arial"/>
                <w:b/>
                <w:bCs/>
                <w:color w:val="000000"/>
                <w:sz w:val="20"/>
                <w:lang w:eastAsia="es-CO"/>
              </w:rPr>
            </w:pPr>
            <w:r w:rsidRPr="00963F3D">
              <w:rPr>
                <w:rFonts w:ascii="Arial" w:eastAsia="Times New Roman" w:hAnsi="Arial" w:cs="Arial"/>
                <w:b/>
                <w:bCs/>
                <w:color w:val="000000"/>
                <w:sz w:val="20"/>
                <w:lang w:eastAsia="es-CO"/>
              </w:rPr>
              <w:t>1</w:t>
            </w:r>
          </w:p>
        </w:tc>
        <w:tc>
          <w:tcPr>
            <w:tcW w:w="2648" w:type="dxa"/>
            <w:noWrap/>
            <w:vAlign w:val="center"/>
            <w:hideMark/>
          </w:tcPr>
          <w:p w14:paraId="5B5D6D9E"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Juan Sebastián Aguirre Gamboa</w:t>
            </w:r>
          </w:p>
        </w:tc>
        <w:tc>
          <w:tcPr>
            <w:tcW w:w="1855" w:type="dxa"/>
            <w:vAlign w:val="center"/>
            <w:hideMark/>
          </w:tcPr>
          <w:p w14:paraId="2A4332BF"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SUBACUATICAS</w:t>
            </w:r>
          </w:p>
        </w:tc>
        <w:tc>
          <w:tcPr>
            <w:tcW w:w="3769" w:type="dxa"/>
            <w:vAlign w:val="center"/>
            <w:hideMark/>
          </w:tcPr>
          <w:p w14:paraId="6EFE95E3"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Medalla de oro en 1500 M JDN</w:t>
            </w:r>
          </w:p>
        </w:tc>
      </w:tr>
      <w:tr w:rsidR="00295FB0" w:rsidRPr="00963F3D" w14:paraId="58047D6A" w14:textId="77777777" w:rsidTr="00963F3D">
        <w:trPr>
          <w:trHeight w:val="300"/>
        </w:trPr>
        <w:tc>
          <w:tcPr>
            <w:tcW w:w="556" w:type="dxa"/>
            <w:noWrap/>
            <w:vAlign w:val="center"/>
            <w:hideMark/>
          </w:tcPr>
          <w:p w14:paraId="3794E6E0" w14:textId="77777777" w:rsidR="00295FB0" w:rsidRPr="00963F3D" w:rsidRDefault="00295FB0" w:rsidP="00963F3D">
            <w:pPr>
              <w:jc w:val="center"/>
              <w:rPr>
                <w:rFonts w:ascii="Arial" w:eastAsia="Times New Roman" w:hAnsi="Arial" w:cs="Arial"/>
                <w:b/>
                <w:bCs/>
                <w:color w:val="000000"/>
                <w:sz w:val="20"/>
                <w:lang w:eastAsia="es-CO"/>
              </w:rPr>
            </w:pPr>
            <w:r w:rsidRPr="00963F3D">
              <w:rPr>
                <w:rFonts w:ascii="Arial" w:eastAsia="Times New Roman" w:hAnsi="Arial" w:cs="Arial"/>
                <w:b/>
                <w:bCs/>
                <w:color w:val="000000"/>
                <w:sz w:val="20"/>
                <w:lang w:eastAsia="es-CO"/>
              </w:rPr>
              <w:t>2</w:t>
            </w:r>
          </w:p>
        </w:tc>
        <w:tc>
          <w:tcPr>
            <w:tcW w:w="2648" w:type="dxa"/>
            <w:noWrap/>
            <w:vAlign w:val="center"/>
            <w:hideMark/>
          </w:tcPr>
          <w:p w14:paraId="6669F7A3"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Alder   Escobar Forero</w:t>
            </w:r>
          </w:p>
        </w:tc>
        <w:tc>
          <w:tcPr>
            <w:tcW w:w="1855" w:type="dxa"/>
            <w:vMerge w:val="restart"/>
            <w:vAlign w:val="center"/>
            <w:hideMark/>
          </w:tcPr>
          <w:p w14:paraId="0A4E275F"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AJEDREZ</w:t>
            </w:r>
          </w:p>
        </w:tc>
        <w:tc>
          <w:tcPr>
            <w:tcW w:w="3769" w:type="dxa"/>
            <w:vMerge w:val="restart"/>
            <w:vAlign w:val="center"/>
            <w:hideMark/>
          </w:tcPr>
          <w:p w14:paraId="7349245A"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Medallistas de oro por equipos JDN</w:t>
            </w:r>
          </w:p>
        </w:tc>
      </w:tr>
      <w:tr w:rsidR="00295FB0" w:rsidRPr="00963F3D" w14:paraId="1517E5A2" w14:textId="77777777" w:rsidTr="00963F3D">
        <w:trPr>
          <w:trHeight w:val="300"/>
        </w:trPr>
        <w:tc>
          <w:tcPr>
            <w:tcW w:w="556" w:type="dxa"/>
            <w:noWrap/>
            <w:vAlign w:val="center"/>
            <w:hideMark/>
          </w:tcPr>
          <w:p w14:paraId="3F4C3AED" w14:textId="77777777" w:rsidR="00295FB0" w:rsidRPr="00963F3D" w:rsidRDefault="00295FB0" w:rsidP="00963F3D">
            <w:pPr>
              <w:jc w:val="center"/>
              <w:rPr>
                <w:rFonts w:ascii="Arial" w:eastAsia="Times New Roman" w:hAnsi="Arial" w:cs="Arial"/>
                <w:b/>
                <w:bCs/>
                <w:color w:val="000000"/>
                <w:sz w:val="20"/>
                <w:lang w:eastAsia="es-CO"/>
              </w:rPr>
            </w:pPr>
            <w:r w:rsidRPr="00963F3D">
              <w:rPr>
                <w:rFonts w:ascii="Arial" w:eastAsia="Times New Roman" w:hAnsi="Arial" w:cs="Arial"/>
                <w:b/>
                <w:bCs/>
                <w:color w:val="000000"/>
                <w:sz w:val="20"/>
                <w:lang w:eastAsia="es-CO"/>
              </w:rPr>
              <w:t>3</w:t>
            </w:r>
          </w:p>
        </w:tc>
        <w:tc>
          <w:tcPr>
            <w:tcW w:w="2648" w:type="dxa"/>
            <w:noWrap/>
            <w:vAlign w:val="center"/>
            <w:hideMark/>
          </w:tcPr>
          <w:p w14:paraId="6A7D73C1"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Alonso   Zapata Ramírez</w:t>
            </w:r>
          </w:p>
        </w:tc>
        <w:tc>
          <w:tcPr>
            <w:tcW w:w="1855" w:type="dxa"/>
            <w:vMerge/>
            <w:vAlign w:val="center"/>
            <w:hideMark/>
          </w:tcPr>
          <w:p w14:paraId="69CEB543" w14:textId="77777777" w:rsidR="00295FB0" w:rsidRPr="00963F3D" w:rsidRDefault="00295FB0" w:rsidP="00963F3D">
            <w:pPr>
              <w:jc w:val="center"/>
              <w:rPr>
                <w:rFonts w:ascii="Arial" w:eastAsia="Times New Roman" w:hAnsi="Arial" w:cs="Arial"/>
                <w:color w:val="000000"/>
                <w:sz w:val="20"/>
                <w:lang w:eastAsia="es-CO"/>
              </w:rPr>
            </w:pPr>
          </w:p>
        </w:tc>
        <w:tc>
          <w:tcPr>
            <w:tcW w:w="3769" w:type="dxa"/>
            <w:vMerge/>
            <w:vAlign w:val="center"/>
            <w:hideMark/>
          </w:tcPr>
          <w:p w14:paraId="3A0CB8BC" w14:textId="77777777" w:rsidR="00295FB0" w:rsidRPr="00963F3D" w:rsidRDefault="00295FB0" w:rsidP="00963F3D">
            <w:pPr>
              <w:jc w:val="center"/>
              <w:rPr>
                <w:rFonts w:ascii="Arial" w:eastAsia="Times New Roman" w:hAnsi="Arial" w:cs="Arial"/>
                <w:color w:val="000000"/>
                <w:sz w:val="20"/>
                <w:lang w:eastAsia="es-CO"/>
              </w:rPr>
            </w:pPr>
          </w:p>
        </w:tc>
      </w:tr>
      <w:tr w:rsidR="00295FB0" w:rsidRPr="00963F3D" w14:paraId="1252890F" w14:textId="77777777" w:rsidTr="00963F3D">
        <w:trPr>
          <w:trHeight w:val="300"/>
        </w:trPr>
        <w:tc>
          <w:tcPr>
            <w:tcW w:w="556" w:type="dxa"/>
            <w:noWrap/>
            <w:vAlign w:val="center"/>
            <w:hideMark/>
          </w:tcPr>
          <w:p w14:paraId="50D12974" w14:textId="77777777" w:rsidR="00295FB0" w:rsidRPr="00963F3D" w:rsidRDefault="00295FB0" w:rsidP="00963F3D">
            <w:pPr>
              <w:jc w:val="center"/>
              <w:rPr>
                <w:rFonts w:ascii="Arial" w:eastAsia="Times New Roman" w:hAnsi="Arial" w:cs="Arial"/>
                <w:b/>
                <w:bCs/>
                <w:color w:val="000000"/>
                <w:sz w:val="20"/>
                <w:lang w:eastAsia="es-CO"/>
              </w:rPr>
            </w:pPr>
            <w:r w:rsidRPr="00963F3D">
              <w:rPr>
                <w:rFonts w:ascii="Arial" w:eastAsia="Times New Roman" w:hAnsi="Arial" w:cs="Arial"/>
                <w:b/>
                <w:bCs/>
                <w:color w:val="000000"/>
                <w:sz w:val="20"/>
                <w:lang w:eastAsia="es-CO"/>
              </w:rPr>
              <w:t>4</w:t>
            </w:r>
          </w:p>
        </w:tc>
        <w:tc>
          <w:tcPr>
            <w:tcW w:w="2648" w:type="dxa"/>
            <w:noWrap/>
            <w:vAlign w:val="center"/>
            <w:hideMark/>
          </w:tcPr>
          <w:p w14:paraId="03302A6D"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Cristian Camilo Rios</w:t>
            </w:r>
          </w:p>
        </w:tc>
        <w:tc>
          <w:tcPr>
            <w:tcW w:w="1855" w:type="dxa"/>
            <w:vMerge/>
            <w:vAlign w:val="center"/>
            <w:hideMark/>
          </w:tcPr>
          <w:p w14:paraId="69D83E8F" w14:textId="77777777" w:rsidR="00295FB0" w:rsidRPr="00963F3D" w:rsidRDefault="00295FB0" w:rsidP="00963F3D">
            <w:pPr>
              <w:jc w:val="center"/>
              <w:rPr>
                <w:rFonts w:ascii="Arial" w:eastAsia="Times New Roman" w:hAnsi="Arial" w:cs="Arial"/>
                <w:color w:val="000000"/>
                <w:sz w:val="20"/>
                <w:lang w:eastAsia="es-CO"/>
              </w:rPr>
            </w:pPr>
          </w:p>
        </w:tc>
        <w:tc>
          <w:tcPr>
            <w:tcW w:w="3769" w:type="dxa"/>
            <w:vMerge/>
            <w:vAlign w:val="center"/>
            <w:hideMark/>
          </w:tcPr>
          <w:p w14:paraId="27E4DF2D" w14:textId="77777777" w:rsidR="00295FB0" w:rsidRPr="00963F3D" w:rsidRDefault="00295FB0" w:rsidP="00963F3D">
            <w:pPr>
              <w:jc w:val="center"/>
              <w:rPr>
                <w:rFonts w:ascii="Arial" w:eastAsia="Times New Roman" w:hAnsi="Arial" w:cs="Arial"/>
                <w:color w:val="000000"/>
                <w:sz w:val="20"/>
                <w:lang w:eastAsia="es-CO"/>
              </w:rPr>
            </w:pPr>
          </w:p>
        </w:tc>
      </w:tr>
      <w:tr w:rsidR="00295FB0" w:rsidRPr="00963F3D" w14:paraId="37C1A116" w14:textId="77777777" w:rsidTr="00963F3D">
        <w:trPr>
          <w:trHeight w:val="315"/>
        </w:trPr>
        <w:tc>
          <w:tcPr>
            <w:tcW w:w="556" w:type="dxa"/>
            <w:noWrap/>
            <w:vAlign w:val="center"/>
            <w:hideMark/>
          </w:tcPr>
          <w:p w14:paraId="0360B169" w14:textId="77777777" w:rsidR="00295FB0" w:rsidRPr="00963F3D" w:rsidRDefault="00295FB0" w:rsidP="00963F3D">
            <w:pPr>
              <w:jc w:val="center"/>
              <w:rPr>
                <w:rFonts w:ascii="Arial" w:eastAsia="Times New Roman" w:hAnsi="Arial" w:cs="Arial"/>
                <w:b/>
                <w:bCs/>
                <w:color w:val="000000"/>
                <w:sz w:val="20"/>
                <w:lang w:eastAsia="es-CO"/>
              </w:rPr>
            </w:pPr>
            <w:r w:rsidRPr="00963F3D">
              <w:rPr>
                <w:rFonts w:ascii="Arial" w:eastAsia="Times New Roman" w:hAnsi="Arial" w:cs="Arial"/>
                <w:b/>
                <w:bCs/>
                <w:color w:val="000000"/>
                <w:sz w:val="20"/>
                <w:lang w:eastAsia="es-CO"/>
              </w:rPr>
              <w:t>5</w:t>
            </w:r>
          </w:p>
        </w:tc>
        <w:tc>
          <w:tcPr>
            <w:tcW w:w="2648" w:type="dxa"/>
            <w:noWrap/>
            <w:vAlign w:val="center"/>
            <w:hideMark/>
          </w:tcPr>
          <w:p w14:paraId="2F82BC06"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Sergio Esneider Barrientos Chavarriaga</w:t>
            </w:r>
          </w:p>
        </w:tc>
        <w:tc>
          <w:tcPr>
            <w:tcW w:w="1855" w:type="dxa"/>
            <w:vMerge/>
            <w:vAlign w:val="center"/>
            <w:hideMark/>
          </w:tcPr>
          <w:p w14:paraId="4573F278" w14:textId="77777777" w:rsidR="00295FB0" w:rsidRPr="00963F3D" w:rsidRDefault="00295FB0" w:rsidP="00963F3D">
            <w:pPr>
              <w:jc w:val="center"/>
              <w:rPr>
                <w:rFonts w:ascii="Arial" w:eastAsia="Times New Roman" w:hAnsi="Arial" w:cs="Arial"/>
                <w:color w:val="000000"/>
                <w:sz w:val="20"/>
                <w:lang w:eastAsia="es-CO"/>
              </w:rPr>
            </w:pPr>
          </w:p>
        </w:tc>
        <w:tc>
          <w:tcPr>
            <w:tcW w:w="3769" w:type="dxa"/>
            <w:vMerge/>
            <w:vAlign w:val="center"/>
            <w:hideMark/>
          </w:tcPr>
          <w:p w14:paraId="0C29B998" w14:textId="77777777" w:rsidR="00295FB0" w:rsidRPr="00963F3D" w:rsidRDefault="00295FB0" w:rsidP="00963F3D">
            <w:pPr>
              <w:jc w:val="center"/>
              <w:rPr>
                <w:rFonts w:ascii="Arial" w:eastAsia="Times New Roman" w:hAnsi="Arial" w:cs="Arial"/>
                <w:color w:val="000000"/>
                <w:sz w:val="20"/>
                <w:lang w:eastAsia="es-CO"/>
              </w:rPr>
            </w:pPr>
          </w:p>
        </w:tc>
      </w:tr>
      <w:tr w:rsidR="00295FB0" w:rsidRPr="00963F3D" w14:paraId="2FC95E0A" w14:textId="77777777" w:rsidTr="00963F3D">
        <w:trPr>
          <w:trHeight w:val="300"/>
        </w:trPr>
        <w:tc>
          <w:tcPr>
            <w:tcW w:w="556" w:type="dxa"/>
            <w:noWrap/>
            <w:vAlign w:val="center"/>
            <w:hideMark/>
          </w:tcPr>
          <w:p w14:paraId="1A4D8A8F" w14:textId="77777777" w:rsidR="00295FB0" w:rsidRPr="00963F3D" w:rsidRDefault="00295FB0" w:rsidP="00963F3D">
            <w:pPr>
              <w:jc w:val="center"/>
              <w:rPr>
                <w:rFonts w:ascii="Arial" w:eastAsia="Times New Roman" w:hAnsi="Arial" w:cs="Arial"/>
                <w:b/>
                <w:bCs/>
                <w:color w:val="000000"/>
                <w:sz w:val="20"/>
                <w:lang w:eastAsia="es-CO"/>
              </w:rPr>
            </w:pPr>
            <w:r w:rsidRPr="00963F3D">
              <w:rPr>
                <w:rFonts w:ascii="Arial" w:eastAsia="Times New Roman" w:hAnsi="Arial" w:cs="Arial"/>
                <w:b/>
                <w:bCs/>
                <w:color w:val="000000"/>
                <w:sz w:val="20"/>
                <w:lang w:eastAsia="es-CO"/>
              </w:rPr>
              <w:t>6</w:t>
            </w:r>
          </w:p>
        </w:tc>
        <w:tc>
          <w:tcPr>
            <w:tcW w:w="2648" w:type="dxa"/>
            <w:noWrap/>
            <w:vAlign w:val="center"/>
            <w:hideMark/>
          </w:tcPr>
          <w:p w14:paraId="2BC940F4"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Sara Jose Lopez Bueno</w:t>
            </w:r>
          </w:p>
        </w:tc>
        <w:tc>
          <w:tcPr>
            <w:tcW w:w="1855" w:type="dxa"/>
            <w:vMerge w:val="restart"/>
            <w:vAlign w:val="center"/>
            <w:hideMark/>
          </w:tcPr>
          <w:p w14:paraId="62CDA289"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TIRO CON ARCO</w:t>
            </w:r>
          </w:p>
        </w:tc>
        <w:tc>
          <w:tcPr>
            <w:tcW w:w="3769" w:type="dxa"/>
            <w:vAlign w:val="center"/>
            <w:hideMark/>
          </w:tcPr>
          <w:p w14:paraId="05E15011"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Multimedallista de oro JDN</w:t>
            </w:r>
          </w:p>
        </w:tc>
      </w:tr>
      <w:tr w:rsidR="00295FB0" w:rsidRPr="00963F3D" w14:paraId="486D84B9" w14:textId="77777777" w:rsidTr="00963F3D">
        <w:trPr>
          <w:trHeight w:val="375"/>
        </w:trPr>
        <w:tc>
          <w:tcPr>
            <w:tcW w:w="556" w:type="dxa"/>
            <w:noWrap/>
            <w:vAlign w:val="center"/>
            <w:hideMark/>
          </w:tcPr>
          <w:p w14:paraId="5B297282" w14:textId="77777777" w:rsidR="00295FB0" w:rsidRPr="00963F3D" w:rsidRDefault="00295FB0" w:rsidP="00963F3D">
            <w:pPr>
              <w:jc w:val="center"/>
              <w:rPr>
                <w:rFonts w:ascii="Arial" w:eastAsia="Times New Roman" w:hAnsi="Arial" w:cs="Arial"/>
                <w:b/>
                <w:bCs/>
                <w:color w:val="000000"/>
                <w:sz w:val="20"/>
                <w:lang w:eastAsia="es-CO"/>
              </w:rPr>
            </w:pPr>
            <w:r w:rsidRPr="00963F3D">
              <w:rPr>
                <w:rFonts w:ascii="Arial" w:eastAsia="Times New Roman" w:hAnsi="Arial" w:cs="Arial"/>
                <w:b/>
                <w:bCs/>
                <w:color w:val="000000"/>
                <w:sz w:val="20"/>
                <w:lang w:eastAsia="es-CO"/>
              </w:rPr>
              <w:t>7</w:t>
            </w:r>
          </w:p>
        </w:tc>
        <w:tc>
          <w:tcPr>
            <w:tcW w:w="2648" w:type="dxa"/>
            <w:noWrap/>
            <w:vAlign w:val="center"/>
            <w:hideMark/>
          </w:tcPr>
          <w:p w14:paraId="601ACD00"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Jagdeep Teji Singh Mejia</w:t>
            </w:r>
          </w:p>
        </w:tc>
        <w:tc>
          <w:tcPr>
            <w:tcW w:w="1855" w:type="dxa"/>
            <w:vMerge/>
            <w:vAlign w:val="center"/>
            <w:hideMark/>
          </w:tcPr>
          <w:p w14:paraId="7F3768CA" w14:textId="77777777" w:rsidR="00295FB0" w:rsidRPr="00963F3D" w:rsidRDefault="00295FB0" w:rsidP="00963F3D">
            <w:pPr>
              <w:jc w:val="center"/>
              <w:rPr>
                <w:rFonts w:ascii="Arial" w:eastAsia="Times New Roman" w:hAnsi="Arial" w:cs="Arial"/>
                <w:color w:val="000000"/>
                <w:sz w:val="20"/>
                <w:lang w:eastAsia="es-CO"/>
              </w:rPr>
            </w:pPr>
          </w:p>
        </w:tc>
        <w:tc>
          <w:tcPr>
            <w:tcW w:w="3769" w:type="dxa"/>
            <w:vAlign w:val="center"/>
            <w:hideMark/>
          </w:tcPr>
          <w:p w14:paraId="0BBC0DE3"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Medallista oro equipos mixto compuesto JDN</w:t>
            </w:r>
          </w:p>
        </w:tc>
      </w:tr>
      <w:tr w:rsidR="00295FB0" w:rsidRPr="00963F3D" w14:paraId="67E17F6B" w14:textId="77777777" w:rsidTr="00963F3D">
        <w:trPr>
          <w:trHeight w:val="375"/>
        </w:trPr>
        <w:tc>
          <w:tcPr>
            <w:tcW w:w="556" w:type="dxa"/>
            <w:noWrap/>
            <w:vAlign w:val="center"/>
            <w:hideMark/>
          </w:tcPr>
          <w:p w14:paraId="2C897D15" w14:textId="77777777" w:rsidR="00295FB0" w:rsidRPr="00963F3D" w:rsidRDefault="00295FB0" w:rsidP="00963F3D">
            <w:pPr>
              <w:jc w:val="center"/>
              <w:rPr>
                <w:rFonts w:ascii="Arial" w:eastAsia="Times New Roman" w:hAnsi="Arial" w:cs="Arial"/>
                <w:b/>
                <w:bCs/>
                <w:color w:val="000000"/>
                <w:sz w:val="20"/>
                <w:lang w:eastAsia="es-CO"/>
              </w:rPr>
            </w:pPr>
            <w:r w:rsidRPr="00963F3D">
              <w:rPr>
                <w:rFonts w:ascii="Arial" w:eastAsia="Times New Roman" w:hAnsi="Arial" w:cs="Arial"/>
                <w:b/>
                <w:bCs/>
                <w:color w:val="000000"/>
                <w:sz w:val="20"/>
                <w:lang w:eastAsia="es-CO"/>
              </w:rPr>
              <w:t>8</w:t>
            </w:r>
          </w:p>
        </w:tc>
        <w:tc>
          <w:tcPr>
            <w:tcW w:w="2648" w:type="dxa"/>
            <w:noWrap/>
            <w:vAlign w:val="center"/>
            <w:hideMark/>
          </w:tcPr>
          <w:p w14:paraId="31905A3C"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Camilo Andres Cardona Montañez</w:t>
            </w:r>
          </w:p>
        </w:tc>
        <w:tc>
          <w:tcPr>
            <w:tcW w:w="1855" w:type="dxa"/>
            <w:vMerge/>
            <w:vAlign w:val="center"/>
            <w:hideMark/>
          </w:tcPr>
          <w:p w14:paraId="09E26DD7" w14:textId="77777777" w:rsidR="00295FB0" w:rsidRPr="00963F3D" w:rsidRDefault="00295FB0" w:rsidP="00963F3D">
            <w:pPr>
              <w:jc w:val="center"/>
              <w:rPr>
                <w:rFonts w:ascii="Arial" w:eastAsia="Times New Roman" w:hAnsi="Arial" w:cs="Arial"/>
                <w:color w:val="000000"/>
                <w:sz w:val="20"/>
                <w:lang w:eastAsia="es-CO"/>
              </w:rPr>
            </w:pPr>
          </w:p>
        </w:tc>
        <w:tc>
          <w:tcPr>
            <w:tcW w:w="3769" w:type="dxa"/>
            <w:vAlign w:val="center"/>
            <w:hideMark/>
          </w:tcPr>
          <w:p w14:paraId="4E9C93DE"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Medallista oro equipos mixto compuesto JDN</w:t>
            </w:r>
          </w:p>
        </w:tc>
      </w:tr>
      <w:tr w:rsidR="00295FB0" w:rsidRPr="00963F3D" w14:paraId="36C72A4E" w14:textId="77777777" w:rsidTr="00963F3D">
        <w:trPr>
          <w:trHeight w:val="300"/>
        </w:trPr>
        <w:tc>
          <w:tcPr>
            <w:tcW w:w="556" w:type="dxa"/>
            <w:noWrap/>
            <w:vAlign w:val="center"/>
            <w:hideMark/>
          </w:tcPr>
          <w:p w14:paraId="50E2088F" w14:textId="77777777" w:rsidR="00295FB0" w:rsidRPr="00963F3D" w:rsidRDefault="00295FB0" w:rsidP="00963F3D">
            <w:pPr>
              <w:jc w:val="center"/>
              <w:rPr>
                <w:rFonts w:ascii="Arial" w:eastAsia="Times New Roman" w:hAnsi="Arial" w:cs="Arial"/>
                <w:b/>
                <w:bCs/>
                <w:color w:val="000000"/>
                <w:sz w:val="20"/>
                <w:lang w:eastAsia="es-CO"/>
              </w:rPr>
            </w:pPr>
            <w:r w:rsidRPr="00963F3D">
              <w:rPr>
                <w:rFonts w:ascii="Arial" w:eastAsia="Times New Roman" w:hAnsi="Arial" w:cs="Arial"/>
                <w:b/>
                <w:bCs/>
                <w:color w:val="000000"/>
                <w:sz w:val="20"/>
                <w:lang w:eastAsia="es-CO"/>
              </w:rPr>
              <w:t>9</w:t>
            </w:r>
          </w:p>
        </w:tc>
        <w:tc>
          <w:tcPr>
            <w:tcW w:w="2648" w:type="dxa"/>
            <w:noWrap/>
            <w:vAlign w:val="center"/>
            <w:hideMark/>
          </w:tcPr>
          <w:p w14:paraId="0A6F23E1"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Juliana  Giraldo Andrade</w:t>
            </w:r>
          </w:p>
        </w:tc>
        <w:tc>
          <w:tcPr>
            <w:tcW w:w="1855" w:type="dxa"/>
            <w:vMerge w:val="restart"/>
            <w:vAlign w:val="center"/>
            <w:hideMark/>
          </w:tcPr>
          <w:p w14:paraId="64C01E9E"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BADMINTON</w:t>
            </w:r>
          </w:p>
        </w:tc>
        <w:tc>
          <w:tcPr>
            <w:tcW w:w="3769" w:type="dxa"/>
            <w:vAlign w:val="center"/>
            <w:hideMark/>
          </w:tcPr>
          <w:p w14:paraId="39636FDC"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Multimedallista de oro JDN</w:t>
            </w:r>
          </w:p>
        </w:tc>
      </w:tr>
      <w:tr w:rsidR="00295FB0" w:rsidRPr="00963F3D" w14:paraId="3FD7485A" w14:textId="77777777" w:rsidTr="00963F3D">
        <w:trPr>
          <w:trHeight w:val="300"/>
        </w:trPr>
        <w:tc>
          <w:tcPr>
            <w:tcW w:w="556" w:type="dxa"/>
            <w:noWrap/>
            <w:vAlign w:val="center"/>
            <w:hideMark/>
          </w:tcPr>
          <w:p w14:paraId="11AED4F2" w14:textId="77777777" w:rsidR="00295FB0" w:rsidRPr="00963F3D" w:rsidRDefault="00295FB0" w:rsidP="00963F3D">
            <w:pPr>
              <w:jc w:val="center"/>
              <w:rPr>
                <w:rFonts w:ascii="Arial" w:eastAsia="Times New Roman" w:hAnsi="Arial" w:cs="Arial"/>
                <w:b/>
                <w:bCs/>
                <w:color w:val="000000"/>
                <w:sz w:val="20"/>
                <w:lang w:eastAsia="es-CO"/>
              </w:rPr>
            </w:pPr>
            <w:r w:rsidRPr="00963F3D">
              <w:rPr>
                <w:rFonts w:ascii="Arial" w:eastAsia="Times New Roman" w:hAnsi="Arial" w:cs="Arial"/>
                <w:b/>
                <w:bCs/>
                <w:color w:val="000000"/>
                <w:sz w:val="20"/>
                <w:lang w:eastAsia="es-CO"/>
              </w:rPr>
              <w:t>10</w:t>
            </w:r>
          </w:p>
        </w:tc>
        <w:tc>
          <w:tcPr>
            <w:tcW w:w="2648" w:type="dxa"/>
            <w:noWrap/>
            <w:vAlign w:val="center"/>
            <w:hideMark/>
          </w:tcPr>
          <w:p w14:paraId="7B2BFCE3"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Karen  Patiño Marin</w:t>
            </w:r>
          </w:p>
        </w:tc>
        <w:tc>
          <w:tcPr>
            <w:tcW w:w="1855" w:type="dxa"/>
            <w:vMerge/>
            <w:vAlign w:val="center"/>
            <w:hideMark/>
          </w:tcPr>
          <w:p w14:paraId="61917A69" w14:textId="77777777" w:rsidR="00295FB0" w:rsidRPr="00963F3D" w:rsidRDefault="00295FB0" w:rsidP="00963F3D">
            <w:pPr>
              <w:jc w:val="center"/>
              <w:rPr>
                <w:rFonts w:ascii="Arial" w:eastAsia="Times New Roman" w:hAnsi="Arial" w:cs="Arial"/>
                <w:color w:val="000000"/>
                <w:sz w:val="20"/>
                <w:lang w:eastAsia="es-CO"/>
              </w:rPr>
            </w:pPr>
          </w:p>
        </w:tc>
        <w:tc>
          <w:tcPr>
            <w:tcW w:w="3769" w:type="dxa"/>
            <w:vAlign w:val="center"/>
            <w:hideMark/>
          </w:tcPr>
          <w:p w14:paraId="2512085B"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Medallista de oro JDN</w:t>
            </w:r>
          </w:p>
        </w:tc>
      </w:tr>
      <w:tr w:rsidR="00295FB0" w:rsidRPr="00963F3D" w14:paraId="5FFFB294" w14:textId="77777777" w:rsidTr="00963F3D">
        <w:trPr>
          <w:trHeight w:val="300"/>
        </w:trPr>
        <w:tc>
          <w:tcPr>
            <w:tcW w:w="556" w:type="dxa"/>
            <w:noWrap/>
            <w:vAlign w:val="center"/>
            <w:hideMark/>
          </w:tcPr>
          <w:p w14:paraId="40FF6E80" w14:textId="77777777" w:rsidR="00295FB0" w:rsidRPr="00963F3D" w:rsidRDefault="00295FB0" w:rsidP="00963F3D">
            <w:pPr>
              <w:jc w:val="center"/>
              <w:rPr>
                <w:rFonts w:ascii="Arial" w:eastAsia="Times New Roman" w:hAnsi="Arial" w:cs="Arial"/>
                <w:b/>
                <w:bCs/>
                <w:color w:val="000000"/>
                <w:sz w:val="20"/>
                <w:lang w:eastAsia="es-CO"/>
              </w:rPr>
            </w:pPr>
            <w:r w:rsidRPr="00963F3D">
              <w:rPr>
                <w:rFonts w:ascii="Arial" w:eastAsia="Times New Roman" w:hAnsi="Arial" w:cs="Arial"/>
                <w:b/>
                <w:bCs/>
                <w:color w:val="000000"/>
                <w:sz w:val="20"/>
                <w:lang w:eastAsia="es-CO"/>
              </w:rPr>
              <w:t>11</w:t>
            </w:r>
          </w:p>
        </w:tc>
        <w:tc>
          <w:tcPr>
            <w:tcW w:w="2648" w:type="dxa"/>
            <w:noWrap/>
            <w:vAlign w:val="center"/>
            <w:hideMark/>
          </w:tcPr>
          <w:p w14:paraId="223EFB1F"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Jaime Eduardo Gonzalez Pineda</w:t>
            </w:r>
          </w:p>
        </w:tc>
        <w:tc>
          <w:tcPr>
            <w:tcW w:w="1855" w:type="dxa"/>
            <w:vAlign w:val="center"/>
            <w:hideMark/>
          </w:tcPr>
          <w:p w14:paraId="653486D6"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BOLOS</w:t>
            </w:r>
          </w:p>
        </w:tc>
        <w:tc>
          <w:tcPr>
            <w:tcW w:w="3769" w:type="dxa"/>
            <w:vAlign w:val="center"/>
            <w:hideMark/>
          </w:tcPr>
          <w:p w14:paraId="2B25B0E3"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Medallista de oro JDN</w:t>
            </w:r>
          </w:p>
        </w:tc>
      </w:tr>
      <w:tr w:rsidR="00295FB0" w:rsidRPr="00963F3D" w14:paraId="6A2CF1DF" w14:textId="77777777" w:rsidTr="00963F3D">
        <w:trPr>
          <w:trHeight w:val="300"/>
        </w:trPr>
        <w:tc>
          <w:tcPr>
            <w:tcW w:w="556" w:type="dxa"/>
            <w:noWrap/>
            <w:vAlign w:val="center"/>
            <w:hideMark/>
          </w:tcPr>
          <w:p w14:paraId="6F72C7DB" w14:textId="77777777" w:rsidR="00295FB0" w:rsidRPr="00963F3D" w:rsidRDefault="00295FB0" w:rsidP="00963F3D">
            <w:pPr>
              <w:jc w:val="center"/>
              <w:rPr>
                <w:rFonts w:ascii="Arial" w:eastAsia="Times New Roman" w:hAnsi="Arial" w:cs="Arial"/>
                <w:b/>
                <w:bCs/>
                <w:color w:val="000000"/>
                <w:sz w:val="20"/>
                <w:lang w:eastAsia="es-CO"/>
              </w:rPr>
            </w:pPr>
            <w:r w:rsidRPr="00963F3D">
              <w:rPr>
                <w:rFonts w:ascii="Arial" w:eastAsia="Times New Roman" w:hAnsi="Arial" w:cs="Arial"/>
                <w:b/>
                <w:bCs/>
                <w:color w:val="000000"/>
                <w:sz w:val="20"/>
                <w:lang w:eastAsia="es-CO"/>
              </w:rPr>
              <w:t>12</w:t>
            </w:r>
          </w:p>
        </w:tc>
        <w:tc>
          <w:tcPr>
            <w:tcW w:w="2648" w:type="dxa"/>
            <w:noWrap/>
            <w:vAlign w:val="center"/>
            <w:hideMark/>
          </w:tcPr>
          <w:p w14:paraId="216A1293"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Yeni Marcela Arias Castañeda</w:t>
            </w:r>
          </w:p>
        </w:tc>
        <w:tc>
          <w:tcPr>
            <w:tcW w:w="1855" w:type="dxa"/>
            <w:vAlign w:val="center"/>
            <w:hideMark/>
          </w:tcPr>
          <w:p w14:paraId="7D57482C"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BOXEO</w:t>
            </w:r>
          </w:p>
        </w:tc>
        <w:tc>
          <w:tcPr>
            <w:tcW w:w="3769" w:type="dxa"/>
            <w:vAlign w:val="center"/>
            <w:hideMark/>
          </w:tcPr>
          <w:p w14:paraId="1878B7B9"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Medallista de oro JDN</w:t>
            </w:r>
          </w:p>
        </w:tc>
      </w:tr>
      <w:tr w:rsidR="00295FB0" w:rsidRPr="00963F3D" w14:paraId="0158814C" w14:textId="77777777" w:rsidTr="00963F3D">
        <w:trPr>
          <w:trHeight w:val="300"/>
        </w:trPr>
        <w:tc>
          <w:tcPr>
            <w:tcW w:w="556" w:type="dxa"/>
            <w:noWrap/>
            <w:vAlign w:val="center"/>
            <w:hideMark/>
          </w:tcPr>
          <w:p w14:paraId="5947E4A8" w14:textId="77777777" w:rsidR="00295FB0" w:rsidRPr="00963F3D" w:rsidRDefault="00295FB0" w:rsidP="00963F3D">
            <w:pPr>
              <w:jc w:val="center"/>
              <w:rPr>
                <w:rFonts w:ascii="Arial" w:eastAsia="Times New Roman" w:hAnsi="Arial" w:cs="Arial"/>
                <w:b/>
                <w:bCs/>
                <w:color w:val="000000"/>
                <w:sz w:val="20"/>
                <w:lang w:eastAsia="es-CO"/>
              </w:rPr>
            </w:pPr>
            <w:r w:rsidRPr="00963F3D">
              <w:rPr>
                <w:rFonts w:ascii="Arial" w:eastAsia="Times New Roman" w:hAnsi="Arial" w:cs="Arial"/>
                <w:b/>
                <w:bCs/>
                <w:color w:val="000000"/>
                <w:sz w:val="20"/>
                <w:lang w:eastAsia="es-CO"/>
              </w:rPr>
              <w:t>13</w:t>
            </w:r>
          </w:p>
        </w:tc>
        <w:tc>
          <w:tcPr>
            <w:tcW w:w="2648" w:type="dxa"/>
            <w:noWrap/>
            <w:vAlign w:val="center"/>
            <w:hideMark/>
          </w:tcPr>
          <w:p w14:paraId="361BE968"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Laura Sofia Suarez Vera</w:t>
            </w:r>
          </w:p>
        </w:tc>
        <w:tc>
          <w:tcPr>
            <w:tcW w:w="1855" w:type="dxa"/>
            <w:vAlign w:val="center"/>
            <w:hideMark/>
          </w:tcPr>
          <w:p w14:paraId="67D61598"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Trampolín</w:t>
            </w:r>
          </w:p>
        </w:tc>
        <w:tc>
          <w:tcPr>
            <w:tcW w:w="3769" w:type="dxa"/>
            <w:vAlign w:val="center"/>
            <w:hideMark/>
          </w:tcPr>
          <w:p w14:paraId="1B0747C1"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Tranferencia Bogotá - Medallista de oro JDN</w:t>
            </w:r>
          </w:p>
        </w:tc>
      </w:tr>
      <w:tr w:rsidR="00295FB0" w:rsidRPr="00963F3D" w14:paraId="6D3E00B8" w14:textId="77777777" w:rsidTr="00963F3D">
        <w:trPr>
          <w:trHeight w:val="300"/>
        </w:trPr>
        <w:tc>
          <w:tcPr>
            <w:tcW w:w="556" w:type="dxa"/>
            <w:noWrap/>
            <w:vAlign w:val="center"/>
            <w:hideMark/>
          </w:tcPr>
          <w:p w14:paraId="3B64ED58" w14:textId="77777777" w:rsidR="00295FB0" w:rsidRPr="00963F3D" w:rsidRDefault="00295FB0" w:rsidP="00963F3D">
            <w:pPr>
              <w:jc w:val="center"/>
              <w:rPr>
                <w:rFonts w:ascii="Arial" w:eastAsia="Times New Roman" w:hAnsi="Arial" w:cs="Arial"/>
                <w:b/>
                <w:bCs/>
                <w:color w:val="000000"/>
                <w:sz w:val="20"/>
                <w:lang w:eastAsia="es-CO"/>
              </w:rPr>
            </w:pPr>
            <w:r w:rsidRPr="00963F3D">
              <w:rPr>
                <w:rFonts w:ascii="Arial" w:eastAsia="Times New Roman" w:hAnsi="Arial" w:cs="Arial"/>
                <w:b/>
                <w:bCs/>
                <w:color w:val="000000"/>
                <w:sz w:val="20"/>
                <w:lang w:eastAsia="es-CO"/>
              </w:rPr>
              <w:t>14</w:t>
            </w:r>
          </w:p>
        </w:tc>
        <w:tc>
          <w:tcPr>
            <w:tcW w:w="2648" w:type="dxa"/>
            <w:noWrap/>
            <w:vAlign w:val="center"/>
            <w:hideMark/>
          </w:tcPr>
          <w:p w14:paraId="29F20D4E"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Daniela Mercedes Restrepo Quiroga</w:t>
            </w:r>
          </w:p>
        </w:tc>
        <w:tc>
          <w:tcPr>
            <w:tcW w:w="1855" w:type="dxa"/>
            <w:vMerge w:val="restart"/>
            <w:vAlign w:val="center"/>
            <w:hideMark/>
          </w:tcPr>
          <w:p w14:paraId="45F54174"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JUDO</w:t>
            </w:r>
          </w:p>
        </w:tc>
        <w:tc>
          <w:tcPr>
            <w:tcW w:w="3769" w:type="dxa"/>
            <w:vAlign w:val="center"/>
            <w:hideMark/>
          </w:tcPr>
          <w:p w14:paraId="6CDCC9FE"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Medallista de oro JDN</w:t>
            </w:r>
          </w:p>
        </w:tc>
      </w:tr>
      <w:tr w:rsidR="00295FB0" w:rsidRPr="00963F3D" w14:paraId="52B572B2" w14:textId="77777777" w:rsidTr="00963F3D">
        <w:trPr>
          <w:trHeight w:val="300"/>
        </w:trPr>
        <w:tc>
          <w:tcPr>
            <w:tcW w:w="556" w:type="dxa"/>
            <w:noWrap/>
            <w:vAlign w:val="center"/>
            <w:hideMark/>
          </w:tcPr>
          <w:p w14:paraId="7EAE7EF6" w14:textId="77777777" w:rsidR="00295FB0" w:rsidRPr="00963F3D" w:rsidRDefault="00295FB0" w:rsidP="00963F3D">
            <w:pPr>
              <w:jc w:val="center"/>
              <w:rPr>
                <w:rFonts w:ascii="Arial" w:eastAsia="Times New Roman" w:hAnsi="Arial" w:cs="Arial"/>
                <w:b/>
                <w:bCs/>
                <w:color w:val="000000"/>
                <w:sz w:val="20"/>
                <w:lang w:eastAsia="es-CO"/>
              </w:rPr>
            </w:pPr>
            <w:r w:rsidRPr="00963F3D">
              <w:rPr>
                <w:rFonts w:ascii="Arial" w:eastAsia="Times New Roman" w:hAnsi="Arial" w:cs="Arial"/>
                <w:b/>
                <w:bCs/>
                <w:color w:val="000000"/>
                <w:sz w:val="20"/>
                <w:lang w:eastAsia="es-CO"/>
              </w:rPr>
              <w:t>15</w:t>
            </w:r>
          </w:p>
        </w:tc>
        <w:tc>
          <w:tcPr>
            <w:tcW w:w="2648" w:type="dxa"/>
            <w:noWrap/>
            <w:vAlign w:val="center"/>
            <w:hideMark/>
          </w:tcPr>
          <w:p w14:paraId="0749A7C5"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Lina Fernanda Rios</w:t>
            </w:r>
          </w:p>
        </w:tc>
        <w:tc>
          <w:tcPr>
            <w:tcW w:w="1855" w:type="dxa"/>
            <w:vMerge/>
            <w:vAlign w:val="center"/>
            <w:hideMark/>
          </w:tcPr>
          <w:p w14:paraId="2FB5E28B" w14:textId="77777777" w:rsidR="00295FB0" w:rsidRPr="00963F3D" w:rsidRDefault="00295FB0" w:rsidP="00963F3D">
            <w:pPr>
              <w:jc w:val="center"/>
              <w:rPr>
                <w:rFonts w:ascii="Arial" w:eastAsia="Times New Roman" w:hAnsi="Arial" w:cs="Arial"/>
                <w:color w:val="000000"/>
                <w:sz w:val="20"/>
                <w:lang w:eastAsia="es-CO"/>
              </w:rPr>
            </w:pPr>
          </w:p>
        </w:tc>
        <w:tc>
          <w:tcPr>
            <w:tcW w:w="3769" w:type="dxa"/>
            <w:vAlign w:val="center"/>
            <w:hideMark/>
          </w:tcPr>
          <w:p w14:paraId="6FC0CE40"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Medallista de oro JDN</w:t>
            </w:r>
          </w:p>
        </w:tc>
      </w:tr>
      <w:tr w:rsidR="00295FB0" w:rsidRPr="00963F3D" w14:paraId="57229C37" w14:textId="77777777" w:rsidTr="00963F3D">
        <w:trPr>
          <w:trHeight w:val="300"/>
        </w:trPr>
        <w:tc>
          <w:tcPr>
            <w:tcW w:w="556" w:type="dxa"/>
            <w:noWrap/>
            <w:vAlign w:val="center"/>
            <w:hideMark/>
          </w:tcPr>
          <w:p w14:paraId="15FE03D6" w14:textId="77777777" w:rsidR="00295FB0" w:rsidRPr="00963F3D" w:rsidRDefault="00295FB0" w:rsidP="00963F3D">
            <w:pPr>
              <w:jc w:val="center"/>
              <w:rPr>
                <w:rFonts w:ascii="Arial" w:eastAsia="Times New Roman" w:hAnsi="Arial" w:cs="Arial"/>
                <w:b/>
                <w:bCs/>
                <w:color w:val="000000"/>
                <w:sz w:val="20"/>
                <w:lang w:eastAsia="es-CO"/>
              </w:rPr>
            </w:pPr>
            <w:r w:rsidRPr="00963F3D">
              <w:rPr>
                <w:rFonts w:ascii="Arial" w:eastAsia="Times New Roman" w:hAnsi="Arial" w:cs="Arial"/>
                <w:b/>
                <w:bCs/>
                <w:color w:val="000000"/>
                <w:sz w:val="20"/>
                <w:lang w:eastAsia="es-CO"/>
              </w:rPr>
              <w:t>16</w:t>
            </w:r>
          </w:p>
        </w:tc>
        <w:tc>
          <w:tcPr>
            <w:tcW w:w="2648" w:type="dxa"/>
            <w:noWrap/>
            <w:vAlign w:val="center"/>
            <w:hideMark/>
          </w:tcPr>
          <w:p w14:paraId="4CE5F52B"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Glatenfer   Escobar Ramirez</w:t>
            </w:r>
          </w:p>
        </w:tc>
        <w:tc>
          <w:tcPr>
            <w:tcW w:w="1855" w:type="dxa"/>
            <w:vMerge/>
            <w:vAlign w:val="center"/>
            <w:hideMark/>
          </w:tcPr>
          <w:p w14:paraId="2CFB56F4" w14:textId="77777777" w:rsidR="00295FB0" w:rsidRPr="00963F3D" w:rsidRDefault="00295FB0" w:rsidP="00963F3D">
            <w:pPr>
              <w:jc w:val="center"/>
              <w:rPr>
                <w:rFonts w:ascii="Arial" w:eastAsia="Times New Roman" w:hAnsi="Arial" w:cs="Arial"/>
                <w:color w:val="000000"/>
                <w:sz w:val="20"/>
                <w:lang w:eastAsia="es-CO"/>
              </w:rPr>
            </w:pPr>
          </w:p>
        </w:tc>
        <w:tc>
          <w:tcPr>
            <w:tcW w:w="3769" w:type="dxa"/>
            <w:vAlign w:val="center"/>
            <w:hideMark/>
          </w:tcPr>
          <w:p w14:paraId="41438A6F"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Medallista de oro JDN</w:t>
            </w:r>
          </w:p>
        </w:tc>
      </w:tr>
      <w:tr w:rsidR="00295FB0" w:rsidRPr="00963F3D" w14:paraId="44BE2E10" w14:textId="77777777" w:rsidTr="00963F3D">
        <w:trPr>
          <w:trHeight w:val="300"/>
        </w:trPr>
        <w:tc>
          <w:tcPr>
            <w:tcW w:w="556" w:type="dxa"/>
            <w:noWrap/>
            <w:vAlign w:val="center"/>
            <w:hideMark/>
          </w:tcPr>
          <w:p w14:paraId="65CFC64A" w14:textId="77777777" w:rsidR="00295FB0" w:rsidRPr="00963F3D" w:rsidRDefault="00295FB0" w:rsidP="00963F3D">
            <w:pPr>
              <w:jc w:val="center"/>
              <w:rPr>
                <w:rFonts w:ascii="Arial" w:eastAsia="Times New Roman" w:hAnsi="Arial" w:cs="Arial"/>
                <w:b/>
                <w:bCs/>
                <w:color w:val="000000"/>
                <w:sz w:val="20"/>
                <w:lang w:eastAsia="es-CO"/>
              </w:rPr>
            </w:pPr>
            <w:r w:rsidRPr="00963F3D">
              <w:rPr>
                <w:rFonts w:ascii="Arial" w:eastAsia="Times New Roman" w:hAnsi="Arial" w:cs="Arial"/>
                <w:b/>
                <w:bCs/>
                <w:color w:val="000000"/>
                <w:sz w:val="20"/>
                <w:lang w:eastAsia="es-CO"/>
              </w:rPr>
              <w:t>17</w:t>
            </w:r>
          </w:p>
        </w:tc>
        <w:tc>
          <w:tcPr>
            <w:tcW w:w="2648" w:type="dxa"/>
            <w:noWrap/>
            <w:vAlign w:val="center"/>
            <w:hideMark/>
          </w:tcPr>
          <w:p w14:paraId="6EF6FCB1"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Johan Sebastian Rojas Cano</w:t>
            </w:r>
          </w:p>
        </w:tc>
        <w:tc>
          <w:tcPr>
            <w:tcW w:w="1855" w:type="dxa"/>
            <w:vMerge/>
            <w:vAlign w:val="center"/>
            <w:hideMark/>
          </w:tcPr>
          <w:p w14:paraId="1448FD27" w14:textId="77777777" w:rsidR="00295FB0" w:rsidRPr="00963F3D" w:rsidRDefault="00295FB0" w:rsidP="00963F3D">
            <w:pPr>
              <w:jc w:val="center"/>
              <w:rPr>
                <w:rFonts w:ascii="Arial" w:eastAsia="Times New Roman" w:hAnsi="Arial" w:cs="Arial"/>
                <w:color w:val="000000"/>
                <w:sz w:val="20"/>
                <w:lang w:eastAsia="es-CO"/>
              </w:rPr>
            </w:pPr>
          </w:p>
        </w:tc>
        <w:tc>
          <w:tcPr>
            <w:tcW w:w="3769" w:type="dxa"/>
            <w:vAlign w:val="center"/>
            <w:hideMark/>
          </w:tcPr>
          <w:p w14:paraId="4F24758B"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Medallista de oro JDN</w:t>
            </w:r>
          </w:p>
        </w:tc>
      </w:tr>
      <w:tr w:rsidR="00295FB0" w:rsidRPr="00963F3D" w14:paraId="5FDA7E36" w14:textId="77777777" w:rsidTr="00963F3D">
        <w:trPr>
          <w:trHeight w:val="300"/>
        </w:trPr>
        <w:tc>
          <w:tcPr>
            <w:tcW w:w="556" w:type="dxa"/>
            <w:noWrap/>
            <w:vAlign w:val="center"/>
            <w:hideMark/>
          </w:tcPr>
          <w:p w14:paraId="4EF9EA1D" w14:textId="77777777" w:rsidR="00295FB0" w:rsidRPr="00963F3D" w:rsidRDefault="00295FB0" w:rsidP="00963F3D">
            <w:pPr>
              <w:jc w:val="center"/>
              <w:rPr>
                <w:rFonts w:ascii="Arial" w:eastAsia="Times New Roman" w:hAnsi="Arial" w:cs="Arial"/>
                <w:b/>
                <w:bCs/>
                <w:color w:val="000000"/>
                <w:sz w:val="20"/>
                <w:lang w:eastAsia="es-CO"/>
              </w:rPr>
            </w:pPr>
            <w:r w:rsidRPr="00963F3D">
              <w:rPr>
                <w:rFonts w:ascii="Arial" w:eastAsia="Times New Roman" w:hAnsi="Arial" w:cs="Arial"/>
                <w:b/>
                <w:bCs/>
                <w:color w:val="000000"/>
                <w:sz w:val="20"/>
                <w:lang w:eastAsia="es-CO"/>
              </w:rPr>
              <w:t>18</w:t>
            </w:r>
          </w:p>
        </w:tc>
        <w:tc>
          <w:tcPr>
            <w:tcW w:w="2648" w:type="dxa"/>
            <w:noWrap/>
            <w:vAlign w:val="center"/>
            <w:hideMark/>
          </w:tcPr>
          <w:p w14:paraId="64972D41"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Jorge Hernan Gonzalez Restrepo</w:t>
            </w:r>
          </w:p>
        </w:tc>
        <w:tc>
          <w:tcPr>
            <w:tcW w:w="1855" w:type="dxa"/>
            <w:vMerge/>
            <w:vAlign w:val="center"/>
            <w:hideMark/>
          </w:tcPr>
          <w:p w14:paraId="16B004D6" w14:textId="77777777" w:rsidR="00295FB0" w:rsidRPr="00963F3D" w:rsidRDefault="00295FB0" w:rsidP="00963F3D">
            <w:pPr>
              <w:jc w:val="center"/>
              <w:rPr>
                <w:rFonts w:ascii="Arial" w:eastAsia="Times New Roman" w:hAnsi="Arial" w:cs="Arial"/>
                <w:color w:val="000000"/>
                <w:sz w:val="20"/>
                <w:lang w:eastAsia="es-CO"/>
              </w:rPr>
            </w:pPr>
          </w:p>
        </w:tc>
        <w:tc>
          <w:tcPr>
            <w:tcW w:w="3769" w:type="dxa"/>
            <w:vAlign w:val="center"/>
            <w:hideMark/>
          </w:tcPr>
          <w:p w14:paraId="79B640A2"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Medallista de oro JDN</w:t>
            </w:r>
          </w:p>
        </w:tc>
      </w:tr>
      <w:tr w:rsidR="00295FB0" w:rsidRPr="00963F3D" w14:paraId="16DB4561" w14:textId="77777777" w:rsidTr="00963F3D">
        <w:trPr>
          <w:trHeight w:val="300"/>
        </w:trPr>
        <w:tc>
          <w:tcPr>
            <w:tcW w:w="556" w:type="dxa"/>
            <w:noWrap/>
            <w:vAlign w:val="center"/>
            <w:hideMark/>
          </w:tcPr>
          <w:p w14:paraId="5C28C517" w14:textId="77777777" w:rsidR="00295FB0" w:rsidRPr="00963F3D" w:rsidRDefault="00295FB0" w:rsidP="00963F3D">
            <w:pPr>
              <w:jc w:val="center"/>
              <w:rPr>
                <w:rFonts w:ascii="Arial" w:eastAsia="Times New Roman" w:hAnsi="Arial" w:cs="Arial"/>
                <w:b/>
                <w:bCs/>
                <w:color w:val="000000"/>
                <w:sz w:val="20"/>
                <w:lang w:eastAsia="es-CO"/>
              </w:rPr>
            </w:pPr>
            <w:r w:rsidRPr="00963F3D">
              <w:rPr>
                <w:rFonts w:ascii="Arial" w:eastAsia="Times New Roman" w:hAnsi="Arial" w:cs="Arial"/>
                <w:b/>
                <w:bCs/>
                <w:color w:val="000000"/>
                <w:sz w:val="20"/>
                <w:lang w:eastAsia="es-CO"/>
              </w:rPr>
              <w:t>19</w:t>
            </w:r>
          </w:p>
        </w:tc>
        <w:tc>
          <w:tcPr>
            <w:tcW w:w="2648" w:type="dxa"/>
            <w:noWrap/>
            <w:vAlign w:val="center"/>
            <w:hideMark/>
          </w:tcPr>
          <w:p w14:paraId="231DFDA4"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Miguel Angel Bermudez Rodriguez</w:t>
            </w:r>
          </w:p>
        </w:tc>
        <w:tc>
          <w:tcPr>
            <w:tcW w:w="1855" w:type="dxa"/>
            <w:vMerge/>
            <w:vAlign w:val="center"/>
            <w:hideMark/>
          </w:tcPr>
          <w:p w14:paraId="509840D6" w14:textId="77777777" w:rsidR="00295FB0" w:rsidRPr="00963F3D" w:rsidRDefault="00295FB0" w:rsidP="00963F3D">
            <w:pPr>
              <w:jc w:val="center"/>
              <w:rPr>
                <w:rFonts w:ascii="Arial" w:eastAsia="Times New Roman" w:hAnsi="Arial" w:cs="Arial"/>
                <w:color w:val="000000"/>
                <w:sz w:val="20"/>
                <w:lang w:eastAsia="es-CO"/>
              </w:rPr>
            </w:pPr>
          </w:p>
        </w:tc>
        <w:tc>
          <w:tcPr>
            <w:tcW w:w="3769" w:type="dxa"/>
            <w:vAlign w:val="center"/>
            <w:hideMark/>
          </w:tcPr>
          <w:p w14:paraId="7BFC3DC9"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Medallista de oro JDN</w:t>
            </w:r>
          </w:p>
        </w:tc>
      </w:tr>
      <w:tr w:rsidR="00295FB0" w:rsidRPr="00963F3D" w14:paraId="669896B2" w14:textId="77777777" w:rsidTr="00963F3D">
        <w:trPr>
          <w:trHeight w:val="300"/>
        </w:trPr>
        <w:tc>
          <w:tcPr>
            <w:tcW w:w="556" w:type="dxa"/>
            <w:noWrap/>
            <w:vAlign w:val="center"/>
            <w:hideMark/>
          </w:tcPr>
          <w:p w14:paraId="7501495E" w14:textId="77777777" w:rsidR="00295FB0" w:rsidRPr="00963F3D" w:rsidRDefault="00295FB0" w:rsidP="00963F3D">
            <w:pPr>
              <w:jc w:val="center"/>
              <w:rPr>
                <w:rFonts w:ascii="Arial" w:eastAsia="Times New Roman" w:hAnsi="Arial" w:cs="Arial"/>
                <w:b/>
                <w:bCs/>
                <w:color w:val="000000"/>
                <w:sz w:val="20"/>
                <w:lang w:eastAsia="es-CO"/>
              </w:rPr>
            </w:pPr>
            <w:r w:rsidRPr="00963F3D">
              <w:rPr>
                <w:rFonts w:ascii="Arial" w:eastAsia="Times New Roman" w:hAnsi="Arial" w:cs="Arial"/>
                <w:b/>
                <w:bCs/>
                <w:color w:val="000000"/>
                <w:sz w:val="20"/>
                <w:lang w:eastAsia="es-CO"/>
              </w:rPr>
              <w:t>20</w:t>
            </w:r>
          </w:p>
        </w:tc>
        <w:tc>
          <w:tcPr>
            <w:tcW w:w="2648" w:type="dxa"/>
            <w:noWrap/>
            <w:vAlign w:val="center"/>
            <w:hideMark/>
          </w:tcPr>
          <w:p w14:paraId="4D687EA7"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Nabot´d Jezreel Zapata Zabino</w:t>
            </w:r>
          </w:p>
        </w:tc>
        <w:tc>
          <w:tcPr>
            <w:tcW w:w="1855" w:type="dxa"/>
            <w:vAlign w:val="center"/>
            <w:hideMark/>
          </w:tcPr>
          <w:p w14:paraId="3CCFAEE6"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LUCHA</w:t>
            </w:r>
          </w:p>
        </w:tc>
        <w:tc>
          <w:tcPr>
            <w:tcW w:w="3769" w:type="dxa"/>
            <w:vAlign w:val="center"/>
            <w:hideMark/>
          </w:tcPr>
          <w:p w14:paraId="06758C6B"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Medallista de oro JDN</w:t>
            </w:r>
          </w:p>
        </w:tc>
      </w:tr>
      <w:tr w:rsidR="00295FB0" w:rsidRPr="00963F3D" w14:paraId="553C5B33" w14:textId="77777777" w:rsidTr="00963F3D">
        <w:trPr>
          <w:trHeight w:val="300"/>
        </w:trPr>
        <w:tc>
          <w:tcPr>
            <w:tcW w:w="556" w:type="dxa"/>
            <w:noWrap/>
            <w:vAlign w:val="center"/>
            <w:hideMark/>
          </w:tcPr>
          <w:p w14:paraId="06DA22DA" w14:textId="77777777" w:rsidR="00295FB0" w:rsidRPr="00963F3D" w:rsidRDefault="00295FB0" w:rsidP="00963F3D">
            <w:pPr>
              <w:jc w:val="center"/>
              <w:rPr>
                <w:rFonts w:ascii="Arial" w:eastAsia="Times New Roman" w:hAnsi="Arial" w:cs="Arial"/>
                <w:b/>
                <w:bCs/>
                <w:color w:val="000000"/>
                <w:sz w:val="20"/>
                <w:lang w:eastAsia="es-CO"/>
              </w:rPr>
            </w:pPr>
            <w:r w:rsidRPr="00963F3D">
              <w:rPr>
                <w:rFonts w:ascii="Arial" w:eastAsia="Times New Roman" w:hAnsi="Arial" w:cs="Arial"/>
                <w:b/>
                <w:bCs/>
                <w:color w:val="000000"/>
                <w:sz w:val="20"/>
                <w:lang w:eastAsia="es-CO"/>
              </w:rPr>
              <w:lastRenderedPageBreak/>
              <w:t>21</w:t>
            </w:r>
          </w:p>
        </w:tc>
        <w:tc>
          <w:tcPr>
            <w:tcW w:w="2648" w:type="dxa"/>
            <w:noWrap/>
            <w:vAlign w:val="center"/>
            <w:hideMark/>
          </w:tcPr>
          <w:p w14:paraId="7977C628"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Juan Pablo Botero Bermudez</w:t>
            </w:r>
          </w:p>
        </w:tc>
        <w:tc>
          <w:tcPr>
            <w:tcW w:w="1855" w:type="dxa"/>
            <w:vMerge w:val="restart"/>
            <w:vAlign w:val="center"/>
            <w:hideMark/>
          </w:tcPr>
          <w:p w14:paraId="02F9D8E2" w14:textId="02B7F465"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NATACIÓN</w:t>
            </w:r>
          </w:p>
        </w:tc>
        <w:tc>
          <w:tcPr>
            <w:tcW w:w="3769" w:type="dxa"/>
            <w:vAlign w:val="center"/>
            <w:hideMark/>
          </w:tcPr>
          <w:p w14:paraId="4601FC64"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Medallista de oro JDN</w:t>
            </w:r>
          </w:p>
        </w:tc>
      </w:tr>
      <w:tr w:rsidR="00295FB0" w:rsidRPr="00963F3D" w14:paraId="685062CB" w14:textId="77777777" w:rsidTr="00963F3D">
        <w:trPr>
          <w:trHeight w:val="300"/>
        </w:trPr>
        <w:tc>
          <w:tcPr>
            <w:tcW w:w="556" w:type="dxa"/>
            <w:noWrap/>
            <w:vAlign w:val="center"/>
            <w:hideMark/>
          </w:tcPr>
          <w:p w14:paraId="0783A054" w14:textId="77777777" w:rsidR="00295FB0" w:rsidRPr="00963F3D" w:rsidRDefault="00295FB0" w:rsidP="00963F3D">
            <w:pPr>
              <w:jc w:val="center"/>
              <w:rPr>
                <w:rFonts w:ascii="Arial" w:eastAsia="Times New Roman" w:hAnsi="Arial" w:cs="Arial"/>
                <w:b/>
                <w:bCs/>
                <w:color w:val="000000"/>
                <w:sz w:val="20"/>
                <w:lang w:eastAsia="es-CO"/>
              </w:rPr>
            </w:pPr>
            <w:r w:rsidRPr="00963F3D">
              <w:rPr>
                <w:rFonts w:ascii="Arial" w:eastAsia="Times New Roman" w:hAnsi="Arial" w:cs="Arial"/>
                <w:b/>
                <w:bCs/>
                <w:color w:val="000000"/>
                <w:sz w:val="20"/>
                <w:lang w:eastAsia="es-CO"/>
              </w:rPr>
              <w:t>22</w:t>
            </w:r>
          </w:p>
        </w:tc>
        <w:tc>
          <w:tcPr>
            <w:tcW w:w="2648" w:type="dxa"/>
            <w:noWrap/>
            <w:vAlign w:val="center"/>
            <w:hideMark/>
          </w:tcPr>
          <w:p w14:paraId="5FAA6019"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David  Arias Gonzalez</w:t>
            </w:r>
          </w:p>
        </w:tc>
        <w:tc>
          <w:tcPr>
            <w:tcW w:w="1855" w:type="dxa"/>
            <w:vMerge/>
            <w:vAlign w:val="center"/>
            <w:hideMark/>
          </w:tcPr>
          <w:p w14:paraId="26359805" w14:textId="77777777" w:rsidR="00295FB0" w:rsidRPr="00963F3D" w:rsidRDefault="00295FB0" w:rsidP="00963F3D">
            <w:pPr>
              <w:jc w:val="center"/>
              <w:rPr>
                <w:rFonts w:ascii="Arial" w:eastAsia="Times New Roman" w:hAnsi="Arial" w:cs="Arial"/>
                <w:color w:val="000000"/>
                <w:sz w:val="20"/>
                <w:lang w:eastAsia="es-CO"/>
              </w:rPr>
            </w:pPr>
          </w:p>
        </w:tc>
        <w:tc>
          <w:tcPr>
            <w:tcW w:w="3769" w:type="dxa"/>
            <w:vAlign w:val="center"/>
            <w:hideMark/>
          </w:tcPr>
          <w:p w14:paraId="7115B1BC"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Medallista de plata JDN</w:t>
            </w:r>
          </w:p>
        </w:tc>
      </w:tr>
      <w:tr w:rsidR="00295FB0" w:rsidRPr="00963F3D" w14:paraId="499A13C9" w14:textId="77777777" w:rsidTr="00963F3D">
        <w:trPr>
          <w:trHeight w:val="300"/>
        </w:trPr>
        <w:tc>
          <w:tcPr>
            <w:tcW w:w="556" w:type="dxa"/>
            <w:noWrap/>
            <w:vAlign w:val="center"/>
            <w:hideMark/>
          </w:tcPr>
          <w:p w14:paraId="6EEAFC5B" w14:textId="77777777" w:rsidR="00295FB0" w:rsidRPr="00963F3D" w:rsidRDefault="00295FB0" w:rsidP="00963F3D">
            <w:pPr>
              <w:jc w:val="center"/>
              <w:rPr>
                <w:rFonts w:ascii="Arial" w:eastAsia="Times New Roman" w:hAnsi="Arial" w:cs="Arial"/>
                <w:b/>
                <w:bCs/>
                <w:color w:val="000000"/>
                <w:sz w:val="20"/>
                <w:lang w:eastAsia="es-CO"/>
              </w:rPr>
            </w:pPr>
            <w:r w:rsidRPr="00963F3D">
              <w:rPr>
                <w:rFonts w:ascii="Arial" w:eastAsia="Times New Roman" w:hAnsi="Arial" w:cs="Arial"/>
                <w:b/>
                <w:bCs/>
                <w:color w:val="000000"/>
                <w:sz w:val="20"/>
                <w:lang w:eastAsia="es-CO"/>
              </w:rPr>
              <w:t>23</w:t>
            </w:r>
          </w:p>
        </w:tc>
        <w:tc>
          <w:tcPr>
            <w:tcW w:w="2648" w:type="dxa"/>
            <w:noWrap/>
            <w:vAlign w:val="center"/>
            <w:hideMark/>
          </w:tcPr>
          <w:p w14:paraId="47E01D81"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David  Cespedes Echeverry</w:t>
            </w:r>
          </w:p>
        </w:tc>
        <w:tc>
          <w:tcPr>
            <w:tcW w:w="1855" w:type="dxa"/>
            <w:vMerge/>
            <w:vAlign w:val="center"/>
            <w:hideMark/>
          </w:tcPr>
          <w:p w14:paraId="7BD8ADCF" w14:textId="77777777" w:rsidR="00295FB0" w:rsidRPr="00963F3D" w:rsidRDefault="00295FB0" w:rsidP="00963F3D">
            <w:pPr>
              <w:jc w:val="center"/>
              <w:rPr>
                <w:rFonts w:ascii="Arial" w:eastAsia="Times New Roman" w:hAnsi="Arial" w:cs="Arial"/>
                <w:color w:val="000000"/>
                <w:sz w:val="20"/>
                <w:lang w:eastAsia="es-CO"/>
              </w:rPr>
            </w:pPr>
          </w:p>
        </w:tc>
        <w:tc>
          <w:tcPr>
            <w:tcW w:w="3769" w:type="dxa"/>
            <w:noWrap/>
            <w:vAlign w:val="center"/>
            <w:hideMark/>
          </w:tcPr>
          <w:p w14:paraId="4290D722"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NO PARTICIPÓ - Multimedallista oro JDN 2015</w:t>
            </w:r>
          </w:p>
        </w:tc>
      </w:tr>
      <w:tr w:rsidR="00295FB0" w:rsidRPr="00963F3D" w14:paraId="6E1F2735" w14:textId="77777777" w:rsidTr="00963F3D">
        <w:trPr>
          <w:trHeight w:val="300"/>
        </w:trPr>
        <w:tc>
          <w:tcPr>
            <w:tcW w:w="556" w:type="dxa"/>
            <w:noWrap/>
            <w:vAlign w:val="center"/>
            <w:hideMark/>
          </w:tcPr>
          <w:p w14:paraId="36F5D718" w14:textId="77777777" w:rsidR="00295FB0" w:rsidRPr="00963F3D" w:rsidRDefault="00295FB0" w:rsidP="00963F3D">
            <w:pPr>
              <w:jc w:val="center"/>
              <w:rPr>
                <w:rFonts w:ascii="Arial" w:eastAsia="Times New Roman" w:hAnsi="Arial" w:cs="Arial"/>
                <w:b/>
                <w:bCs/>
                <w:color w:val="000000"/>
                <w:sz w:val="20"/>
                <w:lang w:eastAsia="es-CO"/>
              </w:rPr>
            </w:pPr>
            <w:r w:rsidRPr="00963F3D">
              <w:rPr>
                <w:rFonts w:ascii="Arial" w:eastAsia="Times New Roman" w:hAnsi="Arial" w:cs="Arial"/>
                <w:b/>
                <w:bCs/>
                <w:color w:val="000000"/>
                <w:sz w:val="20"/>
                <w:lang w:eastAsia="es-CO"/>
              </w:rPr>
              <w:t>24</w:t>
            </w:r>
          </w:p>
        </w:tc>
        <w:tc>
          <w:tcPr>
            <w:tcW w:w="2648" w:type="dxa"/>
            <w:noWrap/>
            <w:vAlign w:val="center"/>
            <w:hideMark/>
          </w:tcPr>
          <w:p w14:paraId="10497BBA"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Salome Velez</w:t>
            </w:r>
          </w:p>
        </w:tc>
        <w:tc>
          <w:tcPr>
            <w:tcW w:w="1855" w:type="dxa"/>
            <w:vMerge/>
            <w:vAlign w:val="center"/>
            <w:hideMark/>
          </w:tcPr>
          <w:p w14:paraId="6E1C5766" w14:textId="77777777" w:rsidR="00295FB0" w:rsidRPr="00963F3D" w:rsidRDefault="00295FB0" w:rsidP="00963F3D">
            <w:pPr>
              <w:jc w:val="center"/>
              <w:rPr>
                <w:rFonts w:ascii="Arial" w:eastAsia="Times New Roman" w:hAnsi="Arial" w:cs="Arial"/>
                <w:color w:val="000000"/>
                <w:sz w:val="20"/>
                <w:lang w:eastAsia="es-CO"/>
              </w:rPr>
            </w:pPr>
          </w:p>
        </w:tc>
        <w:tc>
          <w:tcPr>
            <w:tcW w:w="3769" w:type="dxa"/>
            <w:vAlign w:val="center"/>
            <w:hideMark/>
          </w:tcPr>
          <w:p w14:paraId="5051D32C"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Tranferencia Antioquia - Medallista de oro JDN</w:t>
            </w:r>
          </w:p>
        </w:tc>
      </w:tr>
      <w:tr w:rsidR="00295FB0" w:rsidRPr="00963F3D" w14:paraId="6C15B2C9" w14:textId="77777777" w:rsidTr="00963F3D">
        <w:trPr>
          <w:trHeight w:val="300"/>
        </w:trPr>
        <w:tc>
          <w:tcPr>
            <w:tcW w:w="556" w:type="dxa"/>
            <w:noWrap/>
            <w:vAlign w:val="center"/>
            <w:hideMark/>
          </w:tcPr>
          <w:p w14:paraId="3C300F7F" w14:textId="77777777" w:rsidR="00295FB0" w:rsidRPr="00963F3D" w:rsidRDefault="00295FB0" w:rsidP="00963F3D">
            <w:pPr>
              <w:jc w:val="center"/>
              <w:rPr>
                <w:rFonts w:ascii="Arial" w:eastAsia="Times New Roman" w:hAnsi="Arial" w:cs="Arial"/>
                <w:b/>
                <w:bCs/>
                <w:color w:val="000000"/>
                <w:sz w:val="20"/>
                <w:lang w:eastAsia="es-CO"/>
              </w:rPr>
            </w:pPr>
            <w:r w:rsidRPr="00963F3D">
              <w:rPr>
                <w:rFonts w:ascii="Arial" w:eastAsia="Times New Roman" w:hAnsi="Arial" w:cs="Arial"/>
                <w:b/>
                <w:bCs/>
                <w:color w:val="000000"/>
                <w:sz w:val="20"/>
                <w:lang w:eastAsia="es-CO"/>
              </w:rPr>
              <w:t>25</w:t>
            </w:r>
          </w:p>
        </w:tc>
        <w:tc>
          <w:tcPr>
            <w:tcW w:w="2648" w:type="dxa"/>
            <w:noWrap/>
            <w:vAlign w:val="center"/>
            <w:hideMark/>
          </w:tcPr>
          <w:p w14:paraId="1ACF3CB4"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Luis Felipe Uribe Bermúdez</w:t>
            </w:r>
          </w:p>
        </w:tc>
        <w:tc>
          <w:tcPr>
            <w:tcW w:w="1855" w:type="dxa"/>
            <w:vMerge w:val="restart"/>
            <w:vAlign w:val="center"/>
            <w:hideMark/>
          </w:tcPr>
          <w:p w14:paraId="1B587665"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CLAVADOS</w:t>
            </w:r>
          </w:p>
        </w:tc>
        <w:tc>
          <w:tcPr>
            <w:tcW w:w="3769" w:type="dxa"/>
            <w:vAlign w:val="center"/>
            <w:hideMark/>
          </w:tcPr>
          <w:p w14:paraId="2BC2D297"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Medallista de oro JDN</w:t>
            </w:r>
          </w:p>
        </w:tc>
      </w:tr>
      <w:tr w:rsidR="00295FB0" w:rsidRPr="00963F3D" w14:paraId="38C59F5C" w14:textId="77777777" w:rsidTr="00963F3D">
        <w:trPr>
          <w:trHeight w:val="300"/>
        </w:trPr>
        <w:tc>
          <w:tcPr>
            <w:tcW w:w="556" w:type="dxa"/>
            <w:noWrap/>
            <w:vAlign w:val="center"/>
            <w:hideMark/>
          </w:tcPr>
          <w:p w14:paraId="1778B13F" w14:textId="77777777" w:rsidR="00295FB0" w:rsidRPr="00963F3D" w:rsidRDefault="00295FB0" w:rsidP="00963F3D">
            <w:pPr>
              <w:jc w:val="center"/>
              <w:rPr>
                <w:rFonts w:ascii="Arial" w:eastAsia="Times New Roman" w:hAnsi="Arial" w:cs="Arial"/>
                <w:b/>
                <w:bCs/>
                <w:color w:val="000000"/>
                <w:sz w:val="20"/>
                <w:lang w:eastAsia="es-CO"/>
              </w:rPr>
            </w:pPr>
            <w:r w:rsidRPr="00963F3D">
              <w:rPr>
                <w:rFonts w:ascii="Arial" w:eastAsia="Times New Roman" w:hAnsi="Arial" w:cs="Arial"/>
                <w:b/>
                <w:bCs/>
                <w:color w:val="000000"/>
                <w:sz w:val="20"/>
                <w:lang w:eastAsia="es-CO"/>
              </w:rPr>
              <w:t>26</w:t>
            </w:r>
          </w:p>
        </w:tc>
        <w:tc>
          <w:tcPr>
            <w:tcW w:w="2648" w:type="dxa"/>
            <w:noWrap/>
            <w:vAlign w:val="center"/>
            <w:hideMark/>
          </w:tcPr>
          <w:p w14:paraId="0C348AD7"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Viviana Andrea Uribe</w:t>
            </w:r>
          </w:p>
        </w:tc>
        <w:tc>
          <w:tcPr>
            <w:tcW w:w="1855" w:type="dxa"/>
            <w:vMerge/>
            <w:vAlign w:val="center"/>
            <w:hideMark/>
          </w:tcPr>
          <w:p w14:paraId="56BF227C" w14:textId="77777777" w:rsidR="00295FB0" w:rsidRPr="00963F3D" w:rsidRDefault="00295FB0" w:rsidP="00963F3D">
            <w:pPr>
              <w:jc w:val="center"/>
              <w:rPr>
                <w:rFonts w:ascii="Arial" w:eastAsia="Times New Roman" w:hAnsi="Arial" w:cs="Arial"/>
                <w:color w:val="000000"/>
                <w:sz w:val="20"/>
                <w:lang w:eastAsia="es-CO"/>
              </w:rPr>
            </w:pPr>
          </w:p>
        </w:tc>
        <w:tc>
          <w:tcPr>
            <w:tcW w:w="3769" w:type="dxa"/>
            <w:vAlign w:val="center"/>
            <w:hideMark/>
          </w:tcPr>
          <w:p w14:paraId="7D9ADAB7"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Medallista de oro JDN</w:t>
            </w:r>
          </w:p>
        </w:tc>
      </w:tr>
      <w:tr w:rsidR="00295FB0" w:rsidRPr="00963F3D" w14:paraId="62659B1E" w14:textId="77777777" w:rsidTr="00963F3D">
        <w:trPr>
          <w:trHeight w:val="300"/>
        </w:trPr>
        <w:tc>
          <w:tcPr>
            <w:tcW w:w="556" w:type="dxa"/>
            <w:noWrap/>
            <w:vAlign w:val="center"/>
            <w:hideMark/>
          </w:tcPr>
          <w:p w14:paraId="107F5016" w14:textId="77777777" w:rsidR="00295FB0" w:rsidRPr="00963F3D" w:rsidRDefault="00295FB0" w:rsidP="00963F3D">
            <w:pPr>
              <w:jc w:val="center"/>
              <w:rPr>
                <w:rFonts w:ascii="Arial" w:eastAsia="Times New Roman" w:hAnsi="Arial" w:cs="Arial"/>
                <w:b/>
                <w:bCs/>
                <w:color w:val="000000"/>
                <w:sz w:val="20"/>
                <w:lang w:eastAsia="es-CO"/>
              </w:rPr>
            </w:pPr>
            <w:r w:rsidRPr="00963F3D">
              <w:rPr>
                <w:rFonts w:ascii="Arial" w:eastAsia="Times New Roman" w:hAnsi="Arial" w:cs="Arial"/>
                <w:b/>
                <w:bCs/>
                <w:color w:val="000000"/>
                <w:sz w:val="20"/>
                <w:lang w:eastAsia="es-CO"/>
              </w:rPr>
              <w:t>27</w:t>
            </w:r>
          </w:p>
        </w:tc>
        <w:tc>
          <w:tcPr>
            <w:tcW w:w="2648" w:type="dxa"/>
            <w:noWrap/>
            <w:vAlign w:val="center"/>
            <w:hideMark/>
          </w:tcPr>
          <w:p w14:paraId="7F30104A"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Juan Carlos Montesdeoca Victoria</w:t>
            </w:r>
          </w:p>
        </w:tc>
        <w:tc>
          <w:tcPr>
            <w:tcW w:w="1855" w:type="dxa"/>
            <w:vMerge w:val="restart"/>
            <w:vAlign w:val="center"/>
            <w:hideMark/>
          </w:tcPr>
          <w:p w14:paraId="71EDDED7"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TIRO DEPORTIVO</w:t>
            </w:r>
          </w:p>
        </w:tc>
        <w:tc>
          <w:tcPr>
            <w:tcW w:w="3769" w:type="dxa"/>
            <w:vAlign w:val="center"/>
            <w:hideMark/>
          </w:tcPr>
          <w:p w14:paraId="4D8AD6F7"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Medallista de oro JDN</w:t>
            </w:r>
          </w:p>
        </w:tc>
      </w:tr>
      <w:tr w:rsidR="00295FB0" w:rsidRPr="00963F3D" w14:paraId="1ECBEB7E" w14:textId="77777777" w:rsidTr="00963F3D">
        <w:trPr>
          <w:trHeight w:val="495"/>
        </w:trPr>
        <w:tc>
          <w:tcPr>
            <w:tcW w:w="556" w:type="dxa"/>
            <w:noWrap/>
            <w:vAlign w:val="center"/>
            <w:hideMark/>
          </w:tcPr>
          <w:p w14:paraId="6EFCC27C" w14:textId="77777777" w:rsidR="00295FB0" w:rsidRPr="00963F3D" w:rsidRDefault="00295FB0" w:rsidP="00963F3D">
            <w:pPr>
              <w:jc w:val="center"/>
              <w:rPr>
                <w:rFonts w:ascii="Arial" w:eastAsia="Times New Roman" w:hAnsi="Arial" w:cs="Arial"/>
                <w:b/>
                <w:bCs/>
                <w:color w:val="000000"/>
                <w:sz w:val="20"/>
                <w:lang w:eastAsia="es-CO"/>
              </w:rPr>
            </w:pPr>
            <w:r w:rsidRPr="00963F3D">
              <w:rPr>
                <w:rFonts w:ascii="Arial" w:eastAsia="Times New Roman" w:hAnsi="Arial" w:cs="Arial"/>
                <w:b/>
                <w:bCs/>
                <w:color w:val="000000"/>
                <w:sz w:val="20"/>
                <w:lang w:eastAsia="es-CO"/>
              </w:rPr>
              <w:t>28</w:t>
            </w:r>
          </w:p>
        </w:tc>
        <w:tc>
          <w:tcPr>
            <w:tcW w:w="2648" w:type="dxa"/>
            <w:noWrap/>
            <w:vAlign w:val="center"/>
            <w:hideMark/>
          </w:tcPr>
          <w:p w14:paraId="71BE0129"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Danilo Caro Guarnieri</w:t>
            </w:r>
          </w:p>
        </w:tc>
        <w:tc>
          <w:tcPr>
            <w:tcW w:w="1855" w:type="dxa"/>
            <w:vMerge/>
            <w:vAlign w:val="center"/>
            <w:hideMark/>
          </w:tcPr>
          <w:p w14:paraId="213F7450" w14:textId="77777777" w:rsidR="00295FB0" w:rsidRPr="00963F3D" w:rsidRDefault="00295FB0" w:rsidP="00963F3D">
            <w:pPr>
              <w:jc w:val="center"/>
              <w:rPr>
                <w:rFonts w:ascii="Arial" w:eastAsia="Times New Roman" w:hAnsi="Arial" w:cs="Arial"/>
                <w:color w:val="000000"/>
                <w:sz w:val="20"/>
                <w:lang w:eastAsia="es-CO"/>
              </w:rPr>
            </w:pPr>
          </w:p>
        </w:tc>
        <w:tc>
          <w:tcPr>
            <w:tcW w:w="3769" w:type="dxa"/>
            <w:vAlign w:val="center"/>
            <w:hideMark/>
          </w:tcPr>
          <w:p w14:paraId="1A5DE2A1"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Tranferencia Bogotá medallista oro equipos JDN-Deportista olimpico</w:t>
            </w:r>
          </w:p>
        </w:tc>
      </w:tr>
      <w:tr w:rsidR="00295FB0" w:rsidRPr="00963F3D" w14:paraId="429C06C3" w14:textId="77777777" w:rsidTr="00963F3D">
        <w:trPr>
          <w:trHeight w:val="300"/>
        </w:trPr>
        <w:tc>
          <w:tcPr>
            <w:tcW w:w="556" w:type="dxa"/>
            <w:noWrap/>
            <w:vAlign w:val="center"/>
            <w:hideMark/>
          </w:tcPr>
          <w:p w14:paraId="101612AC" w14:textId="77777777" w:rsidR="00295FB0" w:rsidRPr="00963F3D" w:rsidRDefault="00295FB0" w:rsidP="00963F3D">
            <w:pPr>
              <w:jc w:val="center"/>
              <w:rPr>
                <w:rFonts w:ascii="Arial" w:eastAsia="Times New Roman" w:hAnsi="Arial" w:cs="Arial"/>
                <w:b/>
                <w:bCs/>
                <w:color w:val="000000"/>
                <w:sz w:val="20"/>
                <w:lang w:eastAsia="es-CO"/>
              </w:rPr>
            </w:pPr>
            <w:r w:rsidRPr="00963F3D">
              <w:rPr>
                <w:rFonts w:ascii="Arial" w:eastAsia="Times New Roman" w:hAnsi="Arial" w:cs="Arial"/>
                <w:b/>
                <w:bCs/>
                <w:color w:val="000000"/>
                <w:sz w:val="20"/>
                <w:lang w:eastAsia="es-CO"/>
              </w:rPr>
              <w:t>29</w:t>
            </w:r>
          </w:p>
        </w:tc>
        <w:tc>
          <w:tcPr>
            <w:tcW w:w="2648" w:type="dxa"/>
            <w:noWrap/>
            <w:vAlign w:val="center"/>
            <w:hideMark/>
          </w:tcPr>
          <w:p w14:paraId="39D7186B"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Hernando Ignacio Vega</w:t>
            </w:r>
          </w:p>
        </w:tc>
        <w:tc>
          <w:tcPr>
            <w:tcW w:w="1855" w:type="dxa"/>
            <w:vMerge/>
            <w:vAlign w:val="center"/>
            <w:hideMark/>
          </w:tcPr>
          <w:p w14:paraId="0BD082BD" w14:textId="77777777" w:rsidR="00295FB0" w:rsidRPr="00963F3D" w:rsidRDefault="00295FB0" w:rsidP="00963F3D">
            <w:pPr>
              <w:jc w:val="center"/>
              <w:rPr>
                <w:rFonts w:ascii="Arial" w:eastAsia="Times New Roman" w:hAnsi="Arial" w:cs="Arial"/>
                <w:color w:val="000000"/>
                <w:sz w:val="20"/>
                <w:lang w:eastAsia="es-CO"/>
              </w:rPr>
            </w:pPr>
          </w:p>
        </w:tc>
        <w:tc>
          <w:tcPr>
            <w:tcW w:w="3769" w:type="dxa"/>
            <w:vAlign w:val="center"/>
            <w:hideMark/>
          </w:tcPr>
          <w:p w14:paraId="5934332C"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Transferencia Bogotá (Multiple medalla de oro JDN)</w:t>
            </w:r>
          </w:p>
        </w:tc>
      </w:tr>
      <w:tr w:rsidR="00295FB0" w:rsidRPr="00963F3D" w14:paraId="4D794AD5" w14:textId="77777777" w:rsidTr="00963F3D">
        <w:trPr>
          <w:trHeight w:val="300"/>
        </w:trPr>
        <w:tc>
          <w:tcPr>
            <w:tcW w:w="556" w:type="dxa"/>
            <w:noWrap/>
            <w:vAlign w:val="center"/>
            <w:hideMark/>
          </w:tcPr>
          <w:p w14:paraId="76BC3044" w14:textId="77777777" w:rsidR="00295FB0" w:rsidRPr="00963F3D" w:rsidRDefault="00295FB0" w:rsidP="00963F3D">
            <w:pPr>
              <w:jc w:val="center"/>
              <w:rPr>
                <w:rFonts w:ascii="Arial" w:eastAsia="Times New Roman" w:hAnsi="Arial" w:cs="Arial"/>
                <w:b/>
                <w:bCs/>
                <w:color w:val="000000"/>
                <w:sz w:val="20"/>
                <w:lang w:eastAsia="es-CO"/>
              </w:rPr>
            </w:pPr>
            <w:r w:rsidRPr="00963F3D">
              <w:rPr>
                <w:rFonts w:ascii="Arial" w:eastAsia="Times New Roman" w:hAnsi="Arial" w:cs="Arial"/>
                <w:b/>
                <w:bCs/>
                <w:color w:val="000000"/>
                <w:sz w:val="20"/>
                <w:lang w:eastAsia="es-CO"/>
              </w:rPr>
              <w:t>30</w:t>
            </w:r>
          </w:p>
        </w:tc>
        <w:tc>
          <w:tcPr>
            <w:tcW w:w="2648" w:type="dxa"/>
            <w:noWrap/>
            <w:vAlign w:val="center"/>
            <w:hideMark/>
          </w:tcPr>
          <w:p w14:paraId="2C94A135"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Leonardo Favio Varon Lopez</w:t>
            </w:r>
          </w:p>
        </w:tc>
        <w:tc>
          <w:tcPr>
            <w:tcW w:w="1855" w:type="dxa"/>
            <w:vAlign w:val="center"/>
            <w:hideMark/>
          </w:tcPr>
          <w:p w14:paraId="5CF93582"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PARACYCLING</w:t>
            </w:r>
          </w:p>
        </w:tc>
        <w:tc>
          <w:tcPr>
            <w:tcW w:w="3769" w:type="dxa"/>
            <w:vAlign w:val="center"/>
            <w:hideMark/>
          </w:tcPr>
          <w:p w14:paraId="5F86B276" w14:textId="77777777" w:rsidR="00295FB0" w:rsidRPr="00963F3D" w:rsidRDefault="00295FB0" w:rsidP="00963F3D">
            <w:pPr>
              <w:jc w:val="center"/>
              <w:rPr>
                <w:rFonts w:ascii="Arial" w:eastAsia="Times New Roman" w:hAnsi="Arial" w:cs="Arial"/>
                <w:color w:val="000000"/>
                <w:sz w:val="20"/>
                <w:lang w:eastAsia="es-CO"/>
              </w:rPr>
            </w:pPr>
            <w:r w:rsidRPr="00963F3D">
              <w:rPr>
                <w:rFonts w:ascii="Arial" w:eastAsia="Times New Roman" w:hAnsi="Arial" w:cs="Arial"/>
                <w:color w:val="000000"/>
                <w:sz w:val="20"/>
                <w:lang w:eastAsia="es-CO"/>
              </w:rPr>
              <w:t>Multiple medallista de oro JDPN</w:t>
            </w:r>
          </w:p>
        </w:tc>
      </w:tr>
    </w:tbl>
    <w:p w14:paraId="5C34E982" w14:textId="564A2B4A" w:rsidR="00295FB0" w:rsidRDefault="00295FB0" w:rsidP="00295FB0">
      <w:pPr>
        <w:jc w:val="both"/>
        <w:rPr>
          <w:rFonts w:ascii="Arial" w:eastAsia="Arial" w:hAnsi="Arial" w:cs="Arial"/>
          <w:color w:val="000000"/>
          <w:sz w:val="20"/>
        </w:rPr>
      </w:pPr>
      <w:r w:rsidRPr="00963F3D">
        <w:rPr>
          <w:rFonts w:ascii="Arial" w:eastAsia="Arial" w:hAnsi="Arial" w:cs="Arial"/>
          <w:color w:val="000000"/>
          <w:sz w:val="20"/>
        </w:rPr>
        <w:t xml:space="preserve">Fuente: </w:t>
      </w:r>
      <w:r w:rsidR="00963F3D" w:rsidRPr="00963F3D">
        <w:rPr>
          <w:rFonts w:ascii="Arial" w:eastAsia="Arial" w:hAnsi="Arial" w:cs="Arial"/>
          <w:color w:val="000000"/>
          <w:sz w:val="20"/>
        </w:rPr>
        <w:t>página</w:t>
      </w:r>
      <w:r w:rsidRPr="00963F3D">
        <w:rPr>
          <w:rFonts w:ascii="Arial" w:eastAsia="Arial" w:hAnsi="Arial" w:cs="Arial"/>
          <w:color w:val="000000"/>
          <w:sz w:val="20"/>
        </w:rPr>
        <w:t xml:space="preserve"> oficial de juegos nacionales y paranacionales</w:t>
      </w:r>
    </w:p>
    <w:p w14:paraId="766B8D3F" w14:textId="77777777" w:rsidR="00963F3D" w:rsidRPr="00963F3D" w:rsidRDefault="00963F3D" w:rsidP="00295FB0">
      <w:pPr>
        <w:jc w:val="both"/>
        <w:rPr>
          <w:rFonts w:ascii="Arial" w:eastAsia="Arial" w:hAnsi="Arial" w:cs="Arial"/>
          <w:color w:val="000000"/>
          <w:sz w:val="20"/>
        </w:rPr>
      </w:pPr>
    </w:p>
    <w:p w14:paraId="684F3AA1" w14:textId="72C3DA68" w:rsidR="00295FB0" w:rsidRPr="00295FB0" w:rsidRDefault="00295FB0" w:rsidP="00295FB0">
      <w:pPr>
        <w:pStyle w:val="Prrafodelista"/>
        <w:numPr>
          <w:ilvl w:val="1"/>
          <w:numId w:val="3"/>
        </w:numPr>
        <w:jc w:val="both"/>
        <w:rPr>
          <w:rFonts w:ascii="Arial" w:eastAsia="Arial" w:hAnsi="Arial" w:cs="Arial"/>
          <w:b/>
          <w:bCs/>
          <w:color w:val="000000"/>
        </w:rPr>
      </w:pPr>
      <w:r w:rsidRPr="00295FB0">
        <w:rPr>
          <w:rFonts w:ascii="Arial" w:eastAsia="Arial" w:hAnsi="Arial" w:cs="Arial"/>
          <w:b/>
          <w:bCs/>
          <w:color w:val="000000"/>
        </w:rPr>
        <w:t>Estrategia de financiación de los XXII Juegos Deportivos Nacionales y VI Juegos Deportivos Paranacionales 2023 Eje Cafetero:</w:t>
      </w:r>
    </w:p>
    <w:p w14:paraId="3025D608" w14:textId="4915F573" w:rsidR="00295FB0" w:rsidRPr="00295FB0" w:rsidRDefault="00295FB0" w:rsidP="00295FB0">
      <w:pPr>
        <w:jc w:val="both"/>
        <w:rPr>
          <w:rFonts w:ascii="Arial" w:eastAsia="Arial" w:hAnsi="Arial" w:cs="Arial"/>
          <w:color w:val="000000"/>
        </w:rPr>
      </w:pPr>
      <w:r w:rsidRPr="00295FB0">
        <w:rPr>
          <w:rFonts w:ascii="Arial" w:eastAsia="Arial" w:hAnsi="Arial" w:cs="Arial"/>
          <w:color w:val="000000"/>
        </w:rPr>
        <w:t>A continuación, se relacionan las necesidades tanto en infraestructura deportiva como en la organización del evento por cada departamento.</w:t>
      </w:r>
    </w:p>
    <w:tbl>
      <w:tblPr>
        <w:tblStyle w:val="Tablaconcuadrcula"/>
        <w:tblpPr w:leftFromText="141" w:rightFromText="141" w:vertAnchor="text" w:horzAnchor="page" w:tblpXSpec="center" w:tblpY="166"/>
        <w:tblW w:w="10914" w:type="dxa"/>
        <w:tblLayout w:type="fixed"/>
        <w:tblLook w:val="04A0" w:firstRow="1" w:lastRow="0" w:firstColumn="1" w:lastColumn="0" w:noHBand="0" w:noVBand="1"/>
      </w:tblPr>
      <w:tblGrid>
        <w:gridCol w:w="562"/>
        <w:gridCol w:w="1504"/>
        <w:gridCol w:w="705"/>
        <w:gridCol w:w="7"/>
        <w:gridCol w:w="1474"/>
        <w:gridCol w:w="709"/>
        <w:gridCol w:w="1559"/>
        <w:gridCol w:w="709"/>
        <w:gridCol w:w="1843"/>
        <w:gridCol w:w="1842"/>
      </w:tblGrid>
      <w:tr w:rsidR="002A76A5" w:rsidRPr="002A76A5" w14:paraId="4CD93099" w14:textId="77777777" w:rsidTr="00963F3D">
        <w:tc>
          <w:tcPr>
            <w:tcW w:w="562" w:type="dxa"/>
          </w:tcPr>
          <w:p w14:paraId="2AE36A2E" w14:textId="77777777" w:rsidR="002A76A5" w:rsidRPr="002A76A5" w:rsidRDefault="002A76A5" w:rsidP="002A76A5">
            <w:pPr>
              <w:jc w:val="center"/>
              <w:rPr>
                <w:rFonts w:ascii="Arial" w:hAnsi="Arial" w:cs="Arial"/>
                <w:b/>
                <w:bCs/>
                <w:sz w:val="18"/>
              </w:rPr>
            </w:pPr>
            <w:r w:rsidRPr="002A76A5">
              <w:rPr>
                <w:rFonts w:ascii="Arial" w:hAnsi="Arial" w:cs="Arial"/>
                <w:b/>
                <w:bCs/>
                <w:sz w:val="18"/>
              </w:rPr>
              <w:t>1</w:t>
            </w:r>
          </w:p>
        </w:tc>
        <w:tc>
          <w:tcPr>
            <w:tcW w:w="1504" w:type="dxa"/>
          </w:tcPr>
          <w:p w14:paraId="716D26D9" w14:textId="77777777" w:rsidR="002A76A5" w:rsidRPr="002A76A5" w:rsidRDefault="002A76A5" w:rsidP="002A76A5">
            <w:pPr>
              <w:jc w:val="center"/>
              <w:rPr>
                <w:rFonts w:ascii="Arial" w:hAnsi="Arial" w:cs="Arial"/>
                <w:sz w:val="18"/>
              </w:rPr>
            </w:pPr>
            <w:r w:rsidRPr="002A76A5">
              <w:rPr>
                <w:rFonts w:ascii="Arial" w:eastAsia="Arial" w:hAnsi="Arial" w:cs="Arial"/>
                <w:b/>
                <w:color w:val="000000"/>
                <w:sz w:val="18"/>
              </w:rPr>
              <w:t>Infraestructura deportiva</w:t>
            </w:r>
          </w:p>
        </w:tc>
        <w:tc>
          <w:tcPr>
            <w:tcW w:w="705" w:type="dxa"/>
          </w:tcPr>
          <w:p w14:paraId="03783F42" w14:textId="77777777" w:rsidR="002A76A5" w:rsidRPr="002A76A5" w:rsidRDefault="002A76A5" w:rsidP="002A76A5">
            <w:pPr>
              <w:jc w:val="center"/>
              <w:rPr>
                <w:rFonts w:ascii="Arial" w:hAnsi="Arial" w:cs="Arial"/>
                <w:sz w:val="18"/>
              </w:rPr>
            </w:pPr>
            <w:r w:rsidRPr="002A76A5">
              <w:rPr>
                <w:rFonts w:ascii="Arial" w:eastAsia="Arial" w:hAnsi="Arial" w:cs="Arial"/>
                <w:b/>
                <w:color w:val="000000"/>
                <w:sz w:val="18"/>
              </w:rPr>
              <w:t>Cant</w:t>
            </w:r>
          </w:p>
        </w:tc>
        <w:tc>
          <w:tcPr>
            <w:tcW w:w="1481" w:type="dxa"/>
            <w:gridSpan w:val="2"/>
          </w:tcPr>
          <w:p w14:paraId="371F7429" w14:textId="77777777" w:rsidR="002A76A5" w:rsidRPr="002A76A5" w:rsidRDefault="002A76A5" w:rsidP="002A76A5">
            <w:pPr>
              <w:jc w:val="center"/>
              <w:rPr>
                <w:rFonts w:ascii="Arial" w:hAnsi="Arial" w:cs="Arial"/>
                <w:sz w:val="18"/>
              </w:rPr>
            </w:pPr>
            <w:r w:rsidRPr="002A76A5">
              <w:rPr>
                <w:rFonts w:ascii="Arial" w:eastAsia="Arial" w:hAnsi="Arial" w:cs="Arial"/>
                <w:b/>
                <w:color w:val="000000"/>
                <w:sz w:val="18"/>
              </w:rPr>
              <w:t>Caldas</w:t>
            </w:r>
          </w:p>
        </w:tc>
        <w:tc>
          <w:tcPr>
            <w:tcW w:w="709" w:type="dxa"/>
          </w:tcPr>
          <w:p w14:paraId="4CB810AD" w14:textId="77777777" w:rsidR="002A76A5" w:rsidRPr="002A76A5" w:rsidRDefault="002A76A5" w:rsidP="002A76A5">
            <w:pPr>
              <w:jc w:val="center"/>
              <w:rPr>
                <w:rFonts w:ascii="Arial" w:hAnsi="Arial" w:cs="Arial"/>
                <w:sz w:val="18"/>
              </w:rPr>
            </w:pPr>
            <w:r w:rsidRPr="002A76A5">
              <w:rPr>
                <w:rFonts w:ascii="Arial" w:eastAsia="Arial" w:hAnsi="Arial" w:cs="Arial"/>
                <w:b/>
                <w:color w:val="000000"/>
                <w:sz w:val="18"/>
              </w:rPr>
              <w:t>Cant</w:t>
            </w:r>
          </w:p>
        </w:tc>
        <w:tc>
          <w:tcPr>
            <w:tcW w:w="1559" w:type="dxa"/>
          </w:tcPr>
          <w:p w14:paraId="4C649723" w14:textId="77777777" w:rsidR="002A76A5" w:rsidRPr="002A76A5" w:rsidRDefault="002A76A5" w:rsidP="002A76A5">
            <w:pPr>
              <w:jc w:val="center"/>
              <w:rPr>
                <w:rFonts w:ascii="Arial" w:hAnsi="Arial" w:cs="Arial"/>
                <w:sz w:val="18"/>
              </w:rPr>
            </w:pPr>
            <w:r w:rsidRPr="002A76A5">
              <w:rPr>
                <w:rFonts w:ascii="Arial" w:eastAsia="Arial" w:hAnsi="Arial" w:cs="Arial"/>
                <w:b/>
                <w:color w:val="000000"/>
                <w:sz w:val="18"/>
              </w:rPr>
              <w:t>Quindío</w:t>
            </w:r>
          </w:p>
        </w:tc>
        <w:tc>
          <w:tcPr>
            <w:tcW w:w="709" w:type="dxa"/>
          </w:tcPr>
          <w:p w14:paraId="4A06EED5" w14:textId="77777777" w:rsidR="002A76A5" w:rsidRPr="002A76A5" w:rsidRDefault="002A76A5" w:rsidP="002A76A5">
            <w:pPr>
              <w:rPr>
                <w:rFonts w:ascii="Arial" w:hAnsi="Arial" w:cs="Arial"/>
                <w:sz w:val="18"/>
              </w:rPr>
            </w:pPr>
            <w:r w:rsidRPr="002A76A5">
              <w:rPr>
                <w:rFonts w:ascii="Arial" w:eastAsia="Arial" w:hAnsi="Arial" w:cs="Arial"/>
                <w:b/>
                <w:color w:val="000000"/>
                <w:sz w:val="18"/>
              </w:rPr>
              <w:t>Cant</w:t>
            </w:r>
          </w:p>
        </w:tc>
        <w:tc>
          <w:tcPr>
            <w:tcW w:w="1843" w:type="dxa"/>
          </w:tcPr>
          <w:p w14:paraId="07054869" w14:textId="77777777" w:rsidR="002A76A5" w:rsidRPr="002A76A5" w:rsidRDefault="002A76A5" w:rsidP="002A76A5">
            <w:pPr>
              <w:jc w:val="center"/>
              <w:rPr>
                <w:rFonts w:ascii="Arial" w:hAnsi="Arial" w:cs="Arial"/>
                <w:sz w:val="18"/>
              </w:rPr>
            </w:pPr>
            <w:r w:rsidRPr="002A76A5">
              <w:rPr>
                <w:rFonts w:ascii="Arial" w:eastAsia="Arial" w:hAnsi="Arial" w:cs="Arial"/>
                <w:b/>
                <w:color w:val="000000"/>
                <w:sz w:val="18"/>
              </w:rPr>
              <w:t>Risaralda</w:t>
            </w:r>
          </w:p>
        </w:tc>
        <w:tc>
          <w:tcPr>
            <w:tcW w:w="1842" w:type="dxa"/>
          </w:tcPr>
          <w:p w14:paraId="70B78E40" w14:textId="77777777" w:rsidR="002A76A5" w:rsidRPr="002A76A5" w:rsidRDefault="002A76A5" w:rsidP="002A76A5">
            <w:pPr>
              <w:jc w:val="center"/>
              <w:rPr>
                <w:rFonts w:ascii="Arial" w:eastAsia="Arial" w:hAnsi="Arial" w:cs="Arial"/>
                <w:b/>
                <w:color w:val="000000"/>
                <w:sz w:val="18"/>
              </w:rPr>
            </w:pPr>
            <w:r w:rsidRPr="002A76A5">
              <w:rPr>
                <w:rFonts w:ascii="Arial" w:eastAsia="Arial" w:hAnsi="Arial" w:cs="Arial"/>
                <w:b/>
                <w:color w:val="000000"/>
                <w:sz w:val="18"/>
              </w:rPr>
              <w:t>Total, general</w:t>
            </w:r>
          </w:p>
        </w:tc>
      </w:tr>
      <w:tr w:rsidR="002A76A5" w:rsidRPr="002A76A5" w14:paraId="121037BC" w14:textId="77777777" w:rsidTr="00963F3D">
        <w:tc>
          <w:tcPr>
            <w:tcW w:w="562" w:type="dxa"/>
          </w:tcPr>
          <w:p w14:paraId="432A4775" w14:textId="77777777" w:rsidR="002A76A5" w:rsidRPr="002A76A5" w:rsidRDefault="002A76A5" w:rsidP="002A76A5">
            <w:pPr>
              <w:jc w:val="center"/>
              <w:rPr>
                <w:rFonts w:ascii="Arial" w:hAnsi="Arial" w:cs="Arial"/>
                <w:b/>
                <w:bCs/>
                <w:sz w:val="18"/>
              </w:rPr>
            </w:pPr>
            <w:r w:rsidRPr="002A76A5">
              <w:rPr>
                <w:rFonts w:ascii="Arial" w:hAnsi="Arial" w:cs="Arial"/>
                <w:b/>
                <w:bCs/>
                <w:sz w:val="18"/>
              </w:rPr>
              <w:t>1.1</w:t>
            </w:r>
          </w:p>
        </w:tc>
        <w:tc>
          <w:tcPr>
            <w:tcW w:w="1504" w:type="dxa"/>
          </w:tcPr>
          <w:p w14:paraId="4804203B" w14:textId="77777777" w:rsidR="002A76A5" w:rsidRPr="002A76A5" w:rsidRDefault="002A76A5" w:rsidP="002A76A5">
            <w:pPr>
              <w:jc w:val="center"/>
              <w:rPr>
                <w:rFonts w:ascii="Arial" w:hAnsi="Arial" w:cs="Arial"/>
                <w:sz w:val="18"/>
              </w:rPr>
            </w:pPr>
            <w:r w:rsidRPr="002A76A5">
              <w:rPr>
                <w:rFonts w:ascii="Arial" w:eastAsia="Arial" w:hAnsi="Arial" w:cs="Arial"/>
                <w:color w:val="000000"/>
                <w:sz w:val="18"/>
              </w:rPr>
              <w:t>Adecuaciones, reparaciones y mantenimiento escenarios deportivos</w:t>
            </w:r>
          </w:p>
        </w:tc>
        <w:tc>
          <w:tcPr>
            <w:tcW w:w="705" w:type="dxa"/>
          </w:tcPr>
          <w:p w14:paraId="61555145" w14:textId="77777777" w:rsidR="002A76A5" w:rsidRPr="002A76A5" w:rsidRDefault="002A76A5" w:rsidP="002A76A5">
            <w:pPr>
              <w:jc w:val="center"/>
              <w:rPr>
                <w:rFonts w:ascii="Arial" w:hAnsi="Arial" w:cs="Arial"/>
                <w:sz w:val="18"/>
              </w:rPr>
            </w:pPr>
            <w:r w:rsidRPr="002A76A5">
              <w:rPr>
                <w:rFonts w:ascii="Arial" w:hAnsi="Arial" w:cs="Arial"/>
                <w:sz w:val="18"/>
              </w:rPr>
              <w:t>12</w:t>
            </w:r>
          </w:p>
        </w:tc>
        <w:tc>
          <w:tcPr>
            <w:tcW w:w="1481" w:type="dxa"/>
            <w:gridSpan w:val="2"/>
          </w:tcPr>
          <w:p w14:paraId="211BBC1B" w14:textId="77777777" w:rsidR="002A76A5" w:rsidRPr="002A76A5" w:rsidRDefault="002A76A5" w:rsidP="002A76A5">
            <w:pPr>
              <w:rPr>
                <w:rFonts w:ascii="Arial" w:eastAsia="Arial" w:hAnsi="Arial" w:cs="Arial"/>
                <w:color w:val="000000"/>
                <w:sz w:val="18"/>
              </w:rPr>
            </w:pPr>
          </w:p>
          <w:p w14:paraId="400C0AD6" w14:textId="77777777" w:rsidR="002A76A5" w:rsidRPr="002A76A5" w:rsidRDefault="002A76A5" w:rsidP="002A76A5">
            <w:pPr>
              <w:rPr>
                <w:rFonts w:ascii="Arial" w:hAnsi="Arial" w:cs="Arial"/>
                <w:sz w:val="18"/>
              </w:rPr>
            </w:pPr>
            <w:r w:rsidRPr="002A76A5">
              <w:rPr>
                <w:rFonts w:ascii="Arial" w:eastAsia="Arial" w:hAnsi="Arial" w:cs="Arial"/>
                <w:color w:val="000000"/>
                <w:sz w:val="18"/>
              </w:rPr>
              <w:t>12,743,000,000</w:t>
            </w:r>
          </w:p>
        </w:tc>
        <w:tc>
          <w:tcPr>
            <w:tcW w:w="709" w:type="dxa"/>
          </w:tcPr>
          <w:p w14:paraId="290881F8" w14:textId="77777777" w:rsidR="002A76A5" w:rsidRPr="002A76A5" w:rsidRDefault="002A76A5" w:rsidP="002A76A5">
            <w:pPr>
              <w:jc w:val="center"/>
              <w:rPr>
                <w:rFonts w:ascii="Arial" w:hAnsi="Arial" w:cs="Arial"/>
                <w:sz w:val="18"/>
              </w:rPr>
            </w:pPr>
            <w:r w:rsidRPr="002A76A5">
              <w:rPr>
                <w:rFonts w:ascii="Arial" w:hAnsi="Arial" w:cs="Arial"/>
                <w:sz w:val="18"/>
              </w:rPr>
              <w:t>5</w:t>
            </w:r>
          </w:p>
        </w:tc>
        <w:tc>
          <w:tcPr>
            <w:tcW w:w="1559" w:type="dxa"/>
          </w:tcPr>
          <w:p w14:paraId="466ED2D9" w14:textId="77777777" w:rsidR="002A76A5" w:rsidRPr="002A76A5" w:rsidRDefault="002A76A5" w:rsidP="002A76A5">
            <w:pPr>
              <w:rPr>
                <w:rFonts w:ascii="Arial" w:eastAsia="Arial" w:hAnsi="Arial" w:cs="Arial"/>
                <w:color w:val="000000"/>
                <w:sz w:val="18"/>
              </w:rPr>
            </w:pPr>
          </w:p>
          <w:p w14:paraId="249B9AD0" w14:textId="77777777" w:rsidR="002A76A5" w:rsidRPr="002A76A5" w:rsidRDefault="002A76A5" w:rsidP="002A76A5">
            <w:pPr>
              <w:rPr>
                <w:rFonts w:ascii="Arial" w:hAnsi="Arial" w:cs="Arial"/>
                <w:sz w:val="18"/>
              </w:rPr>
            </w:pPr>
            <w:r w:rsidRPr="002A76A5">
              <w:rPr>
                <w:rFonts w:ascii="Arial" w:eastAsia="Arial" w:hAnsi="Arial" w:cs="Arial"/>
                <w:color w:val="000000"/>
                <w:sz w:val="18"/>
              </w:rPr>
              <w:t>8,504,000,000</w:t>
            </w:r>
          </w:p>
        </w:tc>
        <w:tc>
          <w:tcPr>
            <w:tcW w:w="709" w:type="dxa"/>
          </w:tcPr>
          <w:p w14:paraId="008ED816" w14:textId="77777777" w:rsidR="002A76A5" w:rsidRPr="002A76A5" w:rsidRDefault="002A76A5" w:rsidP="002A76A5">
            <w:pPr>
              <w:jc w:val="center"/>
              <w:rPr>
                <w:rFonts w:ascii="Arial" w:hAnsi="Arial" w:cs="Arial"/>
                <w:sz w:val="18"/>
              </w:rPr>
            </w:pPr>
            <w:r w:rsidRPr="002A76A5">
              <w:rPr>
                <w:rFonts w:ascii="Arial" w:hAnsi="Arial" w:cs="Arial"/>
                <w:sz w:val="18"/>
              </w:rPr>
              <w:t>10</w:t>
            </w:r>
          </w:p>
        </w:tc>
        <w:tc>
          <w:tcPr>
            <w:tcW w:w="1843" w:type="dxa"/>
          </w:tcPr>
          <w:p w14:paraId="03047227" w14:textId="77777777" w:rsidR="002A76A5" w:rsidRPr="002A76A5" w:rsidRDefault="002A76A5" w:rsidP="002A76A5">
            <w:pPr>
              <w:rPr>
                <w:rFonts w:ascii="Arial" w:eastAsia="Arial" w:hAnsi="Arial" w:cs="Arial"/>
                <w:color w:val="000000"/>
                <w:sz w:val="18"/>
              </w:rPr>
            </w:pPr>
          </w:p>
          <w:p w14:paraId="5C9BF173" w14:textId="77777777" w:rsidR="002A76A5" w:rsidRPr="002A76A5" w:rsidRDefault="002A76A5" w:rsidP="002A76A5">
            <w:pPr>
              <w:rPr>
                <w:rFonts w:ascii="Arial" w:hAnsi="Arial" w:cs="Arial"/>
                <w:sz w:val="18"/>
              </w:rPr>
            </w:pPr>
            <w:r w:rsidRPr="002A76A5">
              <w:rPr>
                <w:rFonts w:ascii="Arial" w:eastAsia="Arial" w:hAnsi="Arial" w:cs="Arial"/>
                <w:color w:val="000000"/>
                <w:sz w:val="18"/>
              </w:rPr>
              <w:t>12,657,000,000</w:t>
            </w:r>
          </w:p>
        </w:tc>
        <w:tc>
          <w:tcPr>
            <w:tcW w:w="1842" w:type="dxa"/>
          </w:tcPr>
          <w:p w14:paraId="658A9F5A" w14:textId="77777777" w:rsidR="002A76A5" w:rsidRPr="002A76A5" w:rsidRDefault="002A76A5" w:rsidP="002A76A5">
            <w:pPr>
              <w:rPr>
                <w:rFonts w:ascii="Arial" w:eastAsia="Arial" w:hAnsi="Arial" w:cs="Arial"/>
                <w:color w:val="000000"/>
                <w:sz w:val="18"/>
              </w:rPr>
            </w:pPr>
            <w:r w:rsidRPr="002A76A5">
              <w:rPr>
                <w:rFonts w:ascii="Arial" w:eastAsia="Arial" w:hAnsi="Arial" w:cs="Arial"/>
                <w:color w:val="000000"/>
                <w:sz w:val="18"/>
              </w:rPr>
              <w:t>33,904,000,000</w:t>
            </w:r>
          </w:p>
        </w:tc>
      </w:tr>
      <w:tr w:rsidR="002A76A5" w:rsidRPr="002A76A5" w14:paraId="785C6859" w14:textId="77777777" w:rsidTr="00963F3D">
        <w:tc>
          <w:tcPr>
            <w:tcW w:w="562" w:type="dxa"/>
          </w:tcPr>
          <w:p w14:paraId="1336DA53" w14:textId="77777777" w:rsidR="002A76A5" w:rsidRPr="002A76A5" w:rsidRDefault="002A76A5" w:rsidP="002A76A5">
            <w:pPr>
              <w:jc w:val="center"/>
              <w:rPr>
                <w:rFonts w:ascii="Arial" w:hAnsi="Arial" w:cs="Arial"/>
                <w:b/>
                <w:bCs/>
                <w:sz w:val="18"/>
              </w:rPr>
            </w:pPr>
            <w:r w:rsidRPr="002A76A5">
              <w:rPr>
                <w:rFonts w:ascii="Arial" w:hAnsi="Arial" w:cs="Arial"/>
                <w:b/>
                <w:bCs/>
                <w:sz w:val="18"/>
              </w:rPr>
              <w:t>1.2</w:t>
            </w:r>
          </w:p>
        </w:tc>
        <w:tc>
          <w:tcPr>
            <w:tcW w:w="1504" w:type="dxa"/>
          </w:tcPr>
          <w:p w14:paraId="3A627061" w14:textId="77777777" w:rsidR="002A76A5" w:rsidRPr="002A76A5" w:rsidRDefault="002A76A5" w:rsidP="002A76A5">
            <w:pPr>
              <w:jc w:val="center"/>
              <w:rPr>
                <w:rFonts w:ascii="Arial" w:hAnsi="Arial" w:cs="Arial"/>
                <w:sz w:val="18"/>
              </w:rPr>
            </w:pPr>
            <w:r w:rsidRPr="002A76A5">
              <w:rPr>
                <w:rFonts w:ascii="Arial" w:eastAsia="Arial" w:hAnsi="Arial" w:cs="Arial"/>
                <w:color w:val="000000"/>
                <w:sz w:val="18"/>
              </w:rPr>
              <w:t>Construcción nuevos escenarios</w:t>
            </w:r>
          </w:p>
        </w:tc>
        <w:tc>
          <w:tcPr>
            <w:tcW w:w="705" w:type="dxa"/>
          </w:tcPr>
          <w:p w14:paraId="6D7E04FD" w14:textId="77777777" w:rsidR="002A76A5" w:rsidRPr="002A76A5" w:rsidRDefault="002A76A5" w:rsidP="002A76A5">
            <w:pPr>
              <w:jc w:val="center"/>
              <w:rPr>
                <w:rFonts w:ascii="Arial" w:hAnsi="Arial" w:cs="Arial"/>
                <w:sz w:val="18"/>
              </w:rPr>
            </w:pPr>
            <w:r w:rsidRPr="002A76A5">
              <w:rPr>
                <w:rFonts w:ascii="Arial" w:hAnsi="Arial" w:cs="Arial"/>
                <w:sz w:val="18"/>
              </w:rPr>
              <w:t>1</w:t>
            </w:r>
          </w:p>
        </w:tc>
        <w:tc>
          <w:tcPr>
            <w:tcW w:w="1481" w:type="dxa"/>
            <w:gridSpan w:val="2"/>
          </w:tcPr>
          <w:p w14:paraId="16925041" w14:textId="77777777" w:rsidR="002A76A5" w:rsidRPr="002A76A5" w:rsidRDefault="002A76A5" w:rsidP="002A76A5">
            <w:pPr>
              <w:rPr>
                <w:rFonts w:ascii="Arial" w:eastAsia="Arial" w:hAnsi="Arial" w:cs="Arial"/>
                <w:color w:val="000000"/>
                <w:sz w:val="18"/>
              </w:rPr>
            </w:pPr>
          </w:p>
          <w:p w14:paraId="061D8849" w14:textId="77777777" w:rsidR="002A76A5" w:rsidRPr="002A76A5" w:rsidRDefault="002A76A5" w:rsidP="002A76A5">
            <w:pPr>
              <w:rPr>
                <w:rFonts w:ascii="Arial" w:hAnsi="Arial" w:cs="Arial"/>
                <w:sz w:val="18"/>
              </w:rPr>
            </w:pPr>
            <w:r w:rsidRPr="002A76A5">
              <w:rPr>
                <w:rFonts w:ascii="Arial" w:eastAsia="Arial" w:hAnsi="Arial" w:cs="Arial"/>
                <w:color w:val="000000"/>
                <w:sz w:val="18"/>
              </w:rPr>
              <w:t>10,500,000,000</w:t>
            </w:r>
          </w:p>
        </w:tc>
        <w:tc>
          <w:tcPr>
            <w:tcW w:w="709" w:type="dxa"/>
          </w:tcPr>
          <w:p w14:paraId="3602149D" w14:textId="77777777" w:rsidR="002A76A5" w:rsidRPr="002A76A5" w:rsidRDefault="002A76A5" w:rsidP="002A76A5">
            <w:pPr>
              <w:jc w:val="center"/>
              <w:rPr>
                <w:rFonts w:ascii="Arial" w:hAnsi="Arial" w:cs="Arial"/>
                <w:sz w:val="18"/>
              </w:rPr>
            </w:pPr>
            <w:r w:rsidRPr="002A76A5">
              <w:rPr>
                <w:rFonts w:ascii="Arial" w:hAnsi="Arial" w:cs="Arial"/>
                <w:sz w:val="18"/>
              </w:rPr>
              <w:t>3</w:t>
            </w:r>
          </w:p>
        </w:tc>
        <w:tc>
          <w:tcPr>
            <w:tcW w:w="1559" w:type="dxa"/>
          </w:tcPr>
          <w:p w14:paraId="08DD9871" w14:textId="77777777" w:rsidR="002A76A5" w:rsidRPr="002A76A5" w:rsidRDefault="002A76A5" w:rsidP="002A76A5">
            <w:pPr>
              <w:rPr>
                <w:rFonts w:ascii="Arial" w:eastAsia="Arial" w:hAnsi="Arial" w:cs="Arial"/>
                <w:color w:val="000000"/>
                <w:sz w:val="18"/>
              </w:rPr>
            </w:pPr>
          </w:p>
          <w:p w14:paraId="382DCC84" w14:textId="77777777" w:rsidR="002A76A5" w:rsidRPr="002A76A5" w:rsidRDefault="002A76A5" w:rsidP="002A76A5">
            <w:pPr>
              <w:rPr>
                <w:rFonts w:ascii="Arial" w:hAnsi="Arial" w:cs="Arial"/>
                <w:sz w:val="18"/>
              </w:rPr>
            </w:pPr>
            <w:r w:rsidRPr="002A76A5">
              <w:rPr>
                <w:rFonts w:ascii="Arial" w:eastAsia="Arial" w:hAnsi="Arial" w:cs="Arial"/>
                <w:color w:val="000000"/>
                <w:sz w:val="18"/>
              </w:rPr>
              <w:t>15,450,000,000</w:t>
            </w:r>
          </w:p>
        </w:tc>
        <w:tc>
          <w:tcPr>
            <w:tcW w:w="709" w:type="dxa"/>
          </w:tcPr>
          <w:p w14:paraId="500BB6E6" w14:textId="77777777" w:rsidR="002A76A5" w:rsidRPr="002A76A5" w:rsidRDefault="002A76A5" w:rsidP="002A76A5">
            <w:pPr>
              <w:jc w:val="center"/>
              <w:rPr>
                <w:rFonts w:ascii="Arial" w:hAnsi="Arial" w:cs="Arial"/>
                <w:sz w:val="18"/>
              </w:rPr>
            </w:pPr>
            <w:r w:rsidRPr="002A76A5">
              <w:rPr>
                <w:rFonts w:ascii="Arial" w:hAnsi="Arial" w:cs="Arial"/>
                <w:sz w:val="18"/>
              </w:rPr>
              <w:t>1</w:t>
            </w:r>
          </w:p>
        </w:tc>
        <w:tc>
          <w:tcPr>
            <w:tcW w:w="1843" w:type="dxa"/>
          </w:tcPr>
          <w:p w14:paraId="6C747250" w14:textId="77777777" w:rsidR="002A76A5" w:rsidRPr="002A76A5" w:rsidRDefault="002A76A5" w:rsidP="002A76A5">
            <w:pPr>
              <w:rPr>
                <w:rFonts w:ascii="Arial" w:eastAsia="Arial" w:hAnsi="Arial" w:cs="Arial"/>
                <w:color w:val="000000"/>
                <w:sz w:val="18"/>
              </w:rPr>
            </w:pPr>
          </w:p>
          <w:p w14:paraId="4A526252" w14:textId="77777777" w:rsidR="002A76A5" w:rsidRPr="002A76A5" w:rsidRDefault="002A76A5" w:rsidP="002A76A5">
            <w:pPr>
              <w:rPr>
                <w:rFonts w:ascii="Arial" w:hAnsi="Arial" w:cs="Arial"/>
                <w:sz w:val="18"/>
              </w:rPr>
            </w:pPr>
            <w:r w:rsidRPr="002A76A5">
              <w:rPr>
                <w:rFonts w:ascii="Arial" w:eastAsia="Arial" w:hAnsi="Arial" w:cs="Arial"/>
                <w:color w:val="000000"/>
                <w:sz w:val="18"/>
              </w:rPr>
              <w:t>10,500,000,000</w:t>
            </w:r>
          </w:p>
        </w:tc>
        <w:tc>
          <w:tcPr>
            <w:tcW w:w="1842" w:type="dxa"/>
          </w:tcPr>
          <w:p w14:paraId="5592B5FC" w14:textId="77777777" w:rsidR="002A76A5" w:rsidRPr="002A76A5" w:rsidRDefault="002A76A5" w:rsidP="002A76A5">
            <w:pPr>
              <w:rPr>
                <w:rFonts w:ascii="Arial" w:eastAsia="Arial" w:hAnsi="Arial" w:cs="Arial"/>
                <w:color w:val="000000"/>
                <w:sz w:val="18"/>
              </w:rPr>
            </w:pPr>
            <w:r w:rsidRPr="002A76A5">
              <w:rPr>
                <w:rFonts w:ascii="Arial" w:eastAsia="Arial" w:hAnsi="Arial" w:cs="Arial"/>
                <w:color w:val="000000"/>
                <w:sz w:val="18"/>
              </w:rPr>
              <w:t>36,450,000,000</w:t>
            </w:r>
          </w:p>
        </w:tc>
      </w:tr>
      <w:tr w:rsidR="002A76A5" w:rsidRPr="002A76A5" w14:paraId="03D51C29" w14:textId="77777777" w:rsidTr="00963F3D">
        <w:tc>
          <w:tcPr>
            <w:tcW w:w="2778" w:type="dxa"/>
            <w:gridSpan w:val="4"/>
          </w:tcPr>
          <w:p w14:paraId="0C1C1C71" w14:textId="77777777" w:rsidR="002A76A5" w:rsidRPr="002A76A5" w:rsidRDefault="002A76A5" w:rsidP="002A76A5">
            <w:pPr>
              <w:jc w:val="center"/>
              <w:rPr>
                <w:rFonts w:ascii="Arial" w:hAnsi="Arial" w:cs="Arial"/>
                <w:sz w:val="18"/>
              </w:rPr>
            </w:pPr>
            <w:r w:rsidRPr="002A76A5">
              <w:rPr>
                <w:rFonts w:ascii="Arial" w:eastAsia="Arial" w:hAnsi="Arial" w:cs="Arial"/>
                <w:b/>
                <w:color w:val="000000"/>
                <w:sz w:val="18"/>
              </w:rPr>
              <w:t>Total, infraestructura deportiva</w:t>
            </w:r>
          </w:p>
        </w:tc>
        <w:tc>
          <w:tcPr>
            <w:tcW w:w="1474" w:type="dxa"/>
          </w:tcPr>
          <w:p w14:paraId="2D7BC324" w14:textId="77777777" w:rsidR="002A76A5" w:rsidRPr="002A76A5" w:rsidRDefault="002A76A5" w:rsidP="002A76A5">
            <w:pPr>
              <w:rPr>
                <w:rFonts w:ascii="Arial" w:hAnsi="Arial" w:cs="Arial"/>
                <w:sz w:val="18"/>
              </w:rPr>
            </w:pPr>
            <w:r w:rsidRPr="002A76A5">
              <w:rPr>
                <w:rFonts w:ascii="Arial" w:eastAsia="Arial" w:hAnsi="Arial" w:cs="Arial"/>
                <w:b/>
                <w:color w:val="000000"/>
                <w:sz w:val="18"/>
              </w:rPr>
              <w:t>23,243,000,000</w:t>
            </w:r>
          </w:p>
        </w:tc>
        <w:tc>
          <w:tcPr>
            <w:tcW w:w="709" w:type="dxa"/>
          </w:tcPr>
          <w:p w14:paraId="7FF9F65E" w14:textId="77777777" w:rsidR="002A76A5" w:rsidRPr="002A76A5" w:rsidRDefault="002A76A5" w:rsidP="002A76A5">
            <w:pPr>
              <w:rPr>
                <w:rFonts w:ascii="Arial" w:hAnsi="Arial" w:cs="Arial"/>
                <w:sz w:val="18"/>
              </w:rPr>
            </w:pPr>
          </w:p>
        </w:tc>
        <w:tc>
          <w:tcPr>
            <w:tcW w:w="1559" w:type="dxa"/>
          </w:tcPr>
          <w:p w14:paraId="336D807D" w14:textId="77777777" w:rsidR="002A76A5" w:rsidRPr="002A76A5" w:rsidRDefault="002A76A5" w:rsidP="002A76A5">
            <w:pPr>
              <w:rPr>
                <w:rFonts w:ascii="Arial" w:hAnsi="Arial" w:cs="Arial"/>
                <w:sz w:val="18"/>
              </w:rPr>
            </w:pPr>
            <w:r w:rsidRPr="002A76A5">
              <w:rPr>
                <w:rFonts w:ascii="Arial" w:eastAsia="Arial" w:hAnsi="Arial" w:cs="Arial"/>
                <w:b/>
                <w:color w:val="000000"/>
                <w:sz w:val="18"/>
              </w:rPr>
              <w:t>23,954,000,000</w:t>
            </w:r>
          </w:p>
        </w:tc>
        <w:tc>
          <w:tcPr>
            <w:tcW w:w="709" w:type="dxa"/>
          </w:tcPr>
          <w:p w14:paraId="0AE71D7F" w14:textId="77777777" w:rsidR="002A76A5" w:rsidRPr="002A76A5" w:rsidRDefault="002A76A5" w:rsidP="002A76A5">
            <w:pPr>
              <w:rPr>
                <w:rFonts w:ascii="Arial" w:hAnsi="Arial" w:cs="Arial"/>
                <w:sz w:val="18"/>
              </w:rPr>
            </w:pPr>
          </w:p>
        </w:tc>
        <w:tc>
          <w:tcPr>
            <w:tcW w:w="1843" w:type="dxa"/>
          </w:tcPr>
          <w:p w14:paraId="5F633BB2" w14:textId="77777777" w:rsidR="002A76A5" w:rsidRPr="002A76A5" w:rsidRDefault="002A76A5" w:rsidP="002A76A5">
            <w:pPr>
              <w:rPr>
                <w:rFonts w:ascii="Arial" w:hAnsi="Arial" w:cs="Arial"/>
                <w:sz w:val="18"/>
              </w:rPr>
            </w:pPr>
            <w:r w:rsidRPr="002A76A5">
              <w:rPr>
                <w:rFonts w:ascii="Arial" w:eastAsia="Arial" w:hAnsi="Arial" w:cs="Arial"/>
                <w:b/>
                <w:color w:val="000000"/>
                <w:sz w:val="18"/>
              </w:rPr>
              <w:t>23,157,000,000</w:t>
            </w:r>
          </w:p>
        </w:tc>
        <w:tc>
          <w:tcPr>
            <w:tcW w:w="1842" w:type="dxa"/>
          </w:tcPr>
          <w:p w14:paraId="7CF5FC18" w14:textId="77777777" w:rsidR="002A76A5" w:rsidRPr="002A76A5" w:rsidRDefault="002A76A5" w:rsidP="002A76A5">
            <w:pPr>
              <w:rPr>
                <w:rFonts w:ascii="Arial" w:eastAsia="Arial" w:hAnsi="Arial" w:cs="Arial"/>
                <w:b/>
                <w:color w:val="000000"/>
                <w:sz w:val="18"/>
              </w:rPr>
            </w:pPr>
            <w:r w:rsidRPr="002A76A5">
              <w:rPr>
                <w:rFonts w:ascii="Arial" w:eastAsia="Arial" w:hAnsi="Arial" w:cs="Arial"/>
                <w:b/>
                <w:color w:val="000000"/>
                <w:sz w:val="18"/>
              </w:rPr>
              <w:t>70,354,000,000</w:t>
            </w:r>
          </w:p>
        </w:tc>
      </w:tr>
    </w:tbl>
    <w:p w14:paraId="16109976" w14:textId="3F797DF1" w:rsidR="00295FB0" w:rsidRDefault="00295FB0" w:rsidP="00963F3D">
      <w:pPr>
        <w:rPr>
          <w:rFonts w:ascii="Arial" w:hAnsi="Arial" w:cs="Arial"/>
          <w:bCs/>
          <w:sz w:val="18"/>
        </w:rPr>
      </w:pPr>
      <w:r w:rsidRPr="00963F3D">
        <w:rPr>
          <w:rFonts w:ascii="Arial" w:hAnsi="Arial" w:cs="Arial"/>
          <w:bCs/>
          <w:sz w:val="18"/>
        </w:rPr>
        <w:t>Fuente: Secretaria de Deporte, Recreación y Cultura</w:t>
      </w:r>
    </w:p>
    <w:p w14:paraId="32E14D5C" w14:textId="77777777" w:rsidR="00963F3D" w:rsidRPr="00963F3D" w:rsidRDefault="00963F3D" w:rsidP="00963F3D">
      <w:pPr>
        <w:rPr>
          <w:rFonts w:ascii="Arial" w:hAnsi="Arial" w:cs="Arial"/>
          <w:bCs/>
          <w:sz w:val="18"/>
        </w:rPr>
      </w:pPr>
    </w:p>
    <w:tbl>
      <w:tblPr>
        <w:tblStyle w:val="Tablaconcuadrcula"/>
        <w:tblW w:w="9209" w:type="dxa"/>
        <w:tblLook w:val="04A0" w:firstRow="1" w:lastRow="0" w:firstColumn="1" w:lastColumn="0" w:noHBand="0" w:noVBand="1"/>
      </w:tblPr>
      <w:tblGrid>
        <w:gridCol w:w="961"/>
        <w:gridCol w:w="1673"/>
        <w:gridCol w:w="1607"/>
        <w:gridCol w:w="1607"/>
        <w:gridCol w:w="1612"/>
        <w:gridCol w:w="1749"/>
      </w:tblGrid>
      <w:tr w:rsidR="00295FB0" w:rsidRPr="00963F3D" w14:paraId="27AE9616" w14:textId="77777777" w:rsidTr="00691D14">
        <w:tc>
          <w:tcPr>
            <w:tcW w:w="867" w:type="dxa"/>
          </w:tcPr>
          <w:p w14:paraId="759F62DA" w14:textId="77777777" w:rsidR="00295FB0" w:rsidRPr="00963F3D" w:rsidRDefault="00295FB0" w:rsidP="00691D14">
            <w:pPr>
              <w:jc w:val="center"/>
              <w:rPr>
                <w:rFonts w:ascii="Arial" w:hAnsi="Arial" w:cs="Arial"/>
                <w:b/>
                <w:bCs/>
                <w:sz w:val="20"/>
              </w:rPr>
            </w:pPr>
            <w:r w:rsidRPr="00963F3D">
              <w:rPr>
                <w:rFonts w:ascii="Arial" w:hAnsi="Arial" w:cs="Arial"/>
                <w:b/>
                <w:bCs/>
                <w:sz w:val="20"/>
              </w:rPr>
              <w:t>2</w:t>
            </w:r>
          </w:p>
        </w:tc>
        <w:tc>
          <w:tcPr>
            <w:tcW w:w="1539" w:type="dxa"/>
          </w:tcPr>
          <w:p w14:paraId="7EA033B6" w14:textId="77777777" w:rsidR="00295FB0" w:rsidRPr="00963F3D" w:rsidRDefault="00295FB0" w:rsidP="00691D14">
            <w:pPr>
              <w:jc w:val="center"/>
              <w:rPr>
                <w:rFonts w:ascii="Arial" w:hAnsi="Arial" w:cs="Arial"/>
                <w:sz w:val="20"/>
              </w:rPr>
            </w:pPr>
            <w:r w:rsidRPr="00963F3D">
              <w:rPr>
                <w:rFonts w:ascii="Arial" w:eastAsia="Arial" w:hAnsi="Arial" w:cs="Arial"/>
                <w:b/>
                <w:color w:val="000000"/>
                <w:sz w:val="20"/>
              </w:rPr>
              <w:t>Organización del evento</w:t>
            </w:r>
          </w:p>
        </w:tc>
        <w:tc>
          <w:tcPr>
            <w:tcW w:w="1275" w:type="dxa"/>
          </w:tcPr>
          <w:p w14:paraId="62ECCA52" w14:textId="77777777" w:rsidR="00295FB0" w:rsidRPr="00963F3D" w:rsidRDefault="00295FB0" w:rsidP="00691D14">
            <w:pPr>
              <w:jc w:val="center"/>
              <w:rPr>
                <w:rFonts w:ascii="Arial" w:hAnsi="Arial" w:cs="Arial"/>
                <w:sz w:val="20"/>
              </w:rPr>
            </w:pPr>
            <w:r w:rsidRPr="00963F3D">
              <w:rPr>
                <w:rFonts w:ascii="Arial" w:eastAsia="Arial" w:hAnsi="Arial" w:cs="Arial"/>
                <w:b/>
                <w:color w:val="000000"/>
                <w:sz w:val="20"/>
              </w:rPr>
              <w:t>Caldas</w:t>
            </w:r>
          </w:p>
        </w:tc>
        <w:tc>
          <w:tcPr>
            <w:tcW w:w="1406" w:type="dxa"/>
          </w:tcPr>
          <w:p w14:paraId="311A99B6" w14:textId="77777777" w:rsidR="00295FB0" w:rsidRPr="00963F3D" w:rsidRDefault="00295FB0" w:rsidP="00691D14">
            <w:pPr>
              <w:jc w:val="center"/>
              <w:rPr>
                <w:rFonts w:ascii="Arial" w:hAnsi="Arial" w:cs="Arial"/>
                <w:sz w:val="20"/>
              </w:rPr>
            </w:pPr>
            <w:r w:rsidRPr="00963F3D">
              <w:rPr>
                <w:rFonts w:ascii="Arial" w:eastAsia="Arial" w:hAnsi="Arial" w:cs="Arial"/>
                <w:b/>
                <w:color w:val="000000"/>
                <w:sz w:val="20"/>
              </w:rPr>
              <w:t>Quindío</w:t>
            </w:r>
          </w:p>
        </w:tc>
        <w:tc>
          <w:tcPr>
            <w:tcW w:w="1712" w:type="dxa"/>
          </w:tcPr>
          <w:p w14:paraId="6487A080" w14:textId="77777777" w:rsidR="00295FB0" w:rsidRPr="00963F3D" w:rsidRDefault="00295FB0" w:rsidP="00691D14">
            <w:pPr>
              <w:jc w:val="center"/>
              <w:rPr>
                <w:rFonts w:ascii="Arial" w:hAnsi="Arial" w:cs="Arial"/>
                <w:sz w:val="20"/>
              </w:rPr>
            </w:pPr>
            <w:r w:rsidRPr="00963F3D">
              <w:rPr>
                <w:rFonts w:ascii="Arial" w:eastAsia="Arial" w:hAnsi="Arial" w:cs="Arial"/>
                <w:b/>
                <w:color w:val="000000"/>
                <w:sz w:val="20"/>
              </w:rPr>
              <w:t>Risaralda</w:t>
            </w:r>
          </w:p>
        </w:tc>
        <w:tc>
          <w:tcPr>
            <w:tcW w:w="2410" w:type="dxa"/>
          </w:tcPr>
          <w:p w14:paraId="42252FFB" w14:textId="77777777" w:rsidR="00295FB0" w:rsidRPr="00963F3D" w:rsidRDefault="00295FB0" w:rsidP="00691D14">
            <w:pPr>
              <w:jc w:val="center"/>
              <w:rPr>
                <w:rFonts w:ascii="Arial" w:hAnsi="Arial" w:cs="Arial"/>
                <w:sz w:val="20"/>
              </w:rPr>
            </w:pPr>
            <w:r w:rsidRPr="00963F3D">
              <w:rPr>
                <w:rFonts w:ascii="Arial" w:eastAsia="Arial" w:hAnsi="Arial" w:cs="Arial"/>
                <w:b/>
                <w:color w:val="000000"/>
                <w:sz w:val="20"/>
              </w:rPr>
              <w:t>Total, general</w:t>
            </w:r>
          </w:p>
        </w:tc>
      </w:tr>
      <w:tr w:rsidR="00295FB0" w:rsidRPr="00963F3D" w14:paraId="30153638" w14:textId="77777777" w:rsidTr="00691D14">
        <w:tc>
          <w:tcPr>
            <w:tcW w:w="867" w:type="dxa"/>
          </w:tcPr>
          <w:p w14:paraId="6FC0A507" w14:textId="77777777" w:rsidR="00295FB0" w:rsidRPr="00963F3D" w:rsidRDefault="00295FB0" w:rsidP="00691D14">
            <w:pPr>
              <w:jc w:val="center"/>
              <w:rPr>
                <w:rFonts w:ascii="Arial" w:hAnsi="Arial" w:cs="Arial"/>
                <w:b/>
                <w:bCs/>
                <w:sz w:val="20"/>
              </w:rPr>
            </w:pPr>
            <w:r w:rsidRPr="00963F3D">
              <w:rPr>
                <w:rFonts w:ascii="Arial" w:hAnsi="Arial" w:cs="Arial"/>
                <w:b/>
                <w:bCs/>
                <w:sz w:val="20"/>
              </w:rPr>
              <w:t>2.1</w:t>
            </w:r>
          </w:p>
        </w:tc>
        <w:tc>
          <w:tcPr>
            <w:tcW w:w="1539" w:type="dxa"/>
          </w:tcPr>
          <w:p w14:paraId="4C87F1FB" w14:textId="77777777" w:rsidR="00295FB0" w:rsidRPr="00963F3D" w:rsidRDefault="00295FB0" w:rsidP="00691D14">
            <w:pPr>
              <w:jc w:val="center"/>
              <w:rPr>
                <w:rFonts w:ascii="Arial" w:hAnsi="Arial" w:cs="Arial"/>
                <w:sz w:val="20"/>
              </w:rPr>
            </w:pPr>
            <w:r w:rsidRPr="00963F3D">
              <w:rPr>
                <w:rFonts w:ascii="Arial" w:eastAsia="Arial" w:hAnsi="Arial" w:cs="Arial"/>
                <w:color w:val="000000"/>
                <w:sz w:val="20"/>
              </w:rPr>
              <w:t xml:space="preserve">Juzgamiento, transporte, implementación, </w:t>
            </w:r>
            <w:r w:rsidRPr="00963F3D">
              <w:rPr>
                <w:rFonts w:ascii="Arial" w:eastAsia="Arial" w:hAnsi="Arial" w:cs="Arial"/>
                <w:color w:val="000000"/>
                <w:sz w:val="20"/>
              </w:rPr>
              <w:lastRenderedPageBreak/>
              <w:t>protocolo, funcionamiento en general, entre otros</w:t>
            </w:r>
          </w:p>
        </w:tc>
        <w:tc>
          <w:tcPr>
            <w:tcW w:w="1275" w:type="dxa"/>
          </w:tcPr>
          <w:p w14:paraId="165B0E84" w14:textId="77777777" w:rsidR="00295FB0" w:rsidRPr="00963F3D" w:rsidRDefault="00295FB0" w:rsidP="00691D14">
            <w:pPr>
              <w:jc w:val="center"/>
              <w:rPr>
                <w:rFonts w:ascii="Arial" w:eastAsia="Arial" w:hAnsi="Arial" w:cs="Arial"/>
                <w:color w:val="000000"/>
                <w:sz w:val="20"/>
              </w:rPr>
            </w:pPr>
          </w:p>
          <w:p w14:paraId="3E4899BF" w14:textId="77777777" w:rsidR="00295FB0" w:rsidRPr="00963F3D" w:rsidRDefault="00295FB0" w:rsidP="00691D14">
            <w:pPr>
              <w:jc w:val="center"/>
              <w:rPr>
                <w:rFonts w:ascii="Arial" w:hAnsi="Arial" w:cs="Arial"/>
                <w:sz w:val="20"/>
              </w:rPr>
            </w:pPr>
            <w:r w:rsidRPr="00963F3D">
              <w:rPr>
                <w:rFonts w:ascii="Arial" w:eastAsia="Arial" w:hAnsi="Arial" w:cs="Arial"/>
                <w:color w:val="000000"/>
                <w:sz w:val="20"/>
              </w:rPr>
              <w:t>13,000,000,000</w:t>
            </w:r>
          </w:p>
        </w:tc>
        <w:tc>
          <w:tcPr>
            <w:tcW w:w="1406" w:type="dxa"/>
          </w:tcPr>
          <w:p w14:paraId="023F0C48" w14:textId="77777777" w:rsidR="00295FB0" w:rsidRPr="00963F3D" w:rsidRDefault="00295FB0" w:rsidP="00691D14">
            <w:pPr>
              <w:jc w:val="center"/>
              <w:rPr>
                <w:rFonts w:ascii="Arial" w:eastAsia="Arial" w:hAnsi="Arial" w:cs="Arial"/>
                <w:color w:val="000000"/>
                <w:sz w:val="20"/>
              </w:rPr>
            </w:pPr>
          </w:p>
          <w:p w14:paraId="47C6DC1B" w14:textId="77777777" w:rsidR="00295FB0" w:rsidRPr="00963F3D" w:rsidRDefault="00295FB0" w:rsidP="00691D14">
            <w:pPr>
              <w:jc w:val="center"/>
              <w:rPr>
                <w:rFonts w:ascii="Arial" w:hAnsi="Arial" w:cs="Arial"/>
                <w:sz w:val="20"/>
              </w:rPr>
            </w:pPr>
            <w:r w:rsidRPr="00963F3D">
              <w:rPr>
                <w:rFonts w:ascii="Arial" w:eastAsia="Arial" w:hAnsi="Arial" w:cs="Arial"/>
                <w:color w:val="000000"/>
                <w:sz w:val="20"/>
              </w:rPr>
              <w:t>13,000,000,000</w:t>
            </w:r>
          </w:p>
        </w:tc>
        <w:tc>
          <w:tcPr>
            <w:tcW w:w="1712" w:type="dxa"/>
          </w:tcPr>
          <w:p w14:paraId="32F6C942" w14:textId="77777777" w:rsidR="00295FB0" w:rsidRPr="00963F3D" w:rsidRDefault="00295FB0" w:rsidP="00691D14">
            <w:pPr>
              <w:jc w:val="center"/>
              <w:rPr>
                <w:rFonts w:ascii="Arial" w:eastAsia="Arial" w:hAnsi="Arial" w:cs="Arial"/>
                <w:color w:val="000000"/>
                <w:sz w:val="20"/>
              </w:rPr>
            </w:pPr>
          </w:p>
          <w:p w14:paraId="4093C477" w14:textId="77777777" w:rsidR="00295FB0" w:rsidRPr="00963F3D" w:rsidRDefault="00295FB0" w:rsidP="00691D14">
            <w:pPr>
              <w:jc w:val="center"/>
              <w:rPr>
                <w:rFonts w:ascii="Arial" w:hAnsi="Arial" w:cs="Arial"/>
                <w:sz w:val="20"/>
              </w:rPr>
            </w:pPr>
            <w:r w:rsidRPr="00963F3D">
              <w:rPr>
                <w:rFonts w:ascii="Arial" w:eastAsia="Arial" w:hAnsi="Arial" w:cs="Arial"/>
                <w:color w:val="000000"/>
                <w:sz w:val="20"/>
              </w:rPr>
              <w:t>13,000,000,000</w:t>
            </w:r>
          </w:p>
        </w:tc>
        <w:tc>
          <w:tcPr>
            <w:tcW w:w="2410" w:type="dxa"/>
          </w:tcPr>
          <w:p w14:paraId="7FE4DAC0" w14:textId="77777777" w:rsidR="00295FB0" w:rsidRPr="00963F3D" w:rsidRDefault="00295FB0" w:rsidP="00691D14">
            <w:pPr>
              <w:jc w:val="center"/>
              <w:rPr>
                <w:rFonts w:ascii="Arial" w:eastAsia="Arial" w:hAnsi="Arial" w:cs="Arial"/>
                <w:color w:val="000000"/>
                <w:sz w:val="20"/>
              </w:rPr>
            </w:pPr>
          </w:p>
          <w:p w14:paraId="09A8E992" w14:textId="77777777" w:rsidR="00295FB0" w:rsidRPr="00963F3D" w:rsidRDefault="00295FB0" w:rsidP="00691D14">
            <w:pPr>
              <w:jc w:val="center"/>
              <w:rPr>
                <w:rFonts w:ascii="Arial" w:hAnsi="Arial" w:cs="Arial"/>
                <w:sz w:val="20"/>
              </w:rPr>
            </w:pPr>
            <w:r w:rsidRPr="00963F3D">
              <w:rPr>
                <w:rFonts w:ascii="Arial" w:eastAsia="Arial" w:hAnsi="Arial" w:cs="Arial"/>
                <w:color w:val="000000"/>
                <w:sz w:val="20"/>
              </w:rPr>
              <w:t>39,000,000,000</w:t>
            </w:r>
          </w:p>
        </w:tc>
      </w:tr>
      <w:tr w:rsidR="00295FB0" w:rsidRPr="00963F3D" w14:paraId="1AA75B3B" w14:textId="77777777" w:rsidTr="00691D14">
        <w:tc>
          <w:tcPr>
            <w:tcW w:w="867" w:type="dxa"/>
          </w:tcPr>
          <w:p w14:paraId="38CDD451" w14:textId="77777777" w:rsidR="00295FB0" w:rsidRPr="00963F3D" w:rsidRDefault="00295FB0" w:rsidP="00691D14">
            <w:pPr>
              <w:jc w:val="center"/>
              <w:rPr>
                <w:rFonts w:ascii="Arial" w:hAnsi="Arial" w:cs="Arial"/>
                <w:b/>
                <w:bCs/>
                <w:sz w:val="20"/>
              </w:rPr>
            </w:pPr>
            <w:r w:rsidRPr="00963F3D">
              <w:rPr>
                <w:rFonts w:ascii="Arial" w:hAnsi="Arial" w:cs="Arial"/>
                <w:b/>
                <w:bCs/>
                <w:sz w:val="20"/>
              </w:rPr>
              <w:lastRenderedPageBreak/>
              <w:t>Total, General</w:t>
            </w:r>
          </w:p>
        </w:tc>
        <w:tc>
          <w:tcPr>
            <w:tcW w:w="5932" w:type="dxa"/>
            <w:gridSpan w:val="4"/>
          </w:tcPr>
          <w:p w14:paraId="4B56F653" w14:textId="77777777" w:rsidR="00295FB0" w:rsidRPr="00963F3D" w:rsidRDefault="00295FB0" w:rsidP="00691D14">
            <w:pPr>
              <w:jc w:val="center"/>
              <w:rPr>
                <w:rFonts w:ascii="Arial" w:hAnsi="Arial" w:cs="Arial"/>
                <w:sz w:val="20"/>
              </w:rPr>
            </w:pPr>
          </w:p>
        </w:tc>
        <w:tc>
          <w:tcPr>
            <w:tcW w:w="2410" w:type="dxa"/>
          </w:tcPr>
          <w:p w14:paraId="6234B241" w14:textId="77777777" w:rsidR="00295FB0" w:rsidRPr="00963F3D" w:rsidRDefault="00295FB0" w:rsidP="00691D14">
            <w:pPr>
              <w:jc w:val="center"/>
              <w:rPr>
                <w:rFonts w:ascii="Arial" w:hAnsi="Arial" w:cs="Arial"/>
                <w:sz w:val="20"/>
              </w:rPr>
            </w:pPr>
            <w:r w:rsidRPr="00963F3D">
              <w:rPr>
                <w:rFonts w:ascii="Arial" w:eastAsia="Calibri" w:hAnsi="Arial" w:cs="Arial"/>
                <w:b/>
                <w:color w:val="000000"/>
                <w:sz w:val="20"/>
              </w:rPr>
              <w:t>109,354,000,000</w:t>
            </w:r>
          </w:p>
        </w:tc>
      </w:tr>
    </w:tbl>
    <w:p w14:paraId="27803D04" w14:textId="77777777" w:rsidR="00295FB0" w:rsidRPr="00963F3D" w:rsidRDefault="00295FB0" w:rsidP="00963F3D">
      <w:pPr>
        <w:rPr>
          <w:rFonts w:ascii="Arial" w:hAnsi="Arial" w:cs="Arial"/>
          <w:bCs/>
          <w:sz w:val="18"/>
        </w:rPr>
      </w:pPr>
      <w:r w:rsidRPr="00963F3D">
        <w:rPr>
          <w:rFonts w:ascii="Arial" w:hAnsi="Arial" w:cs="Arial"/>
          <w:bCs/>
          <w:sz w:val="18"/>
        </w:rPr>
        <w:t>Fuente: Secretaria de Deporte, Recreación y Cultura</w:t>
      </w:r>
    </w:p>
    <w:p w14:paraId="1DCC28B4" w14:textId="77777777" w:rsidR="00295FB0" w:rsidRPr="00295FB0" w:rsidRDefault="00295FB0" w:rsidP="00295FB0">
      <w:pPr>
        <w:jc w:val="center"/>
        <w:rPr>
          <w:rFonts w:ascii="Arial" w:hAnsi="Arial" w:cs="Arial"/>
        </w:rPr>
      </w:pPr>
    </w:p>
    <w:p w14:paraId="3C423577" w14:textId="77777777" w:rsidR="00295FB0" w:rsidRPr="00295FB0" w:rsidRDefault="00295FB0" w:rsidP="00295FB0">
      <w:pPr>
        <w:rPr>
          <w:rFonts w:ascii="Arial" w:hAnsi="Arial" w:cs="Arial"/>
        </w:rPr>
      </w:pPr>
      <w:r w:rsidRPr="00295FB0">
        <w:rPr>
          <w:rFonts w:ascii="Arial" w:hAnsi="Arial" w:cs="Arial"/>
        </w:rPr>
        <w:t>La distribución de efectuar así:</w:t>
      </w:r>
    </w:p>
    <w:tbl>
      <w:tblPr>
        <w:tblStyle w:val="Tablaconcuadrcula"/>
        <w:tblW w:w="9067" w:type="dxa"/>
        <w:tblLook w:val="04A0" w:firstRow="1" w:lastRow="0" w:firstColumn="1" w:lastColumn="0" w:noHBand="0" w:noVBand="1"/>
      </w:tblPr>
      <w:tblGrid>
        <w:gridCol w:w="3823"/>
        <w:gridCol w:w="4394"/>
        <w:gridCol w:w="850"/>
      </w:tblGrid>
      <w:tr w:rsidR="00295FB0" w:rsidRPr="00963F3D" w14:paraId="113A932A" w14:textId="77777777" w:rsidTr="00691D14">
        <w:tc>
          <w:tcPr>
            <w:tcW w:w="3823" w:type="dxa"/>
          </w:tcPr>
          <w:p w14:paraId="5309F949" w14:textId="77777777" w:rsidR="00295FB0" w:rsidRPr="00963F3D" w:rsidRDefault="00295FB0" w:rsidP="00691D14">
            <w:pPr>
              <w:jc w:val="center"/>
              <w:rPr>
                <w:rFonts w:ascii="Arial" w:hAnsi="Arial" w:cs="Arial"/>
                <w:b/>
                <w:bCs/>
                <w:sz w:val="20"/>
              </w:rPr>
            </w:pPr>
            <w:r w:rsidRPr="00963F3D">
              <w:rPr>
                <w:rFonts w:ascii="Arial" w:hAnsi="Arial" w:cs="Arial"/>
                <w:b/>
                <w:bCs/>
                <w:sz w:val="20"/>
              </w:rPr>
              <w:t>Total, aporte Eje Cafetero</w:t>
            </w:r>
          </w:p>
        </w:tc>
        <w:tc>
          <w:tcPr>
            <w:tcW w:w="4394" w:type="dxa"/>
          </w:tcPr>
          <w:p w14:paraId="40AD444E" w14:textId="77777777" w:rsidR="00295FB0" w:rsidRPr="00963F3D" w:rsidRDefault="00295FB0" w:rsidP="00691D14">
            <w:pPr>
              <w:jc w:val="center"/>
              <w:rPr>
                <w:rFonts w:ascii="Arial" w:hAnsi="Arial" w:cs="Arial"/>
                <w:b/>
                <w:bCs/>
                <w:sz w:val="20"/>
              </w:rPr>
            </w:pPr>
            <w:r w:rsidRPr="00963F3D">
              <w:rPr>
                <w:rFonts w:ascii="Arial" w:hAnsi="Arial" w:cs="Arial"/>
                <w:b/>
                <w:bCs/>
                <w:sz w:val="20"/>
              </w:rPr>
              <w:t>60,144,700.000</w:t>
            </w:r>
          </w:p>
        </w:tc>
        <w:tc>
          <w:tcPr>
            <w:tcW w:w="850" w:type="dxa"/>
          </w:tcPr>
          <w:p w14:paraId="5222358F" w14:textId="77777777" w:rsidR="00295FB0" w:rsidRPr="00963F3D" w:rsidRDefault="00295FB0" w:rsidP="00691D14">
            <w:pPr>
              <w:rPr>
                <w:rFonts w:ascii="Arial" w:hAnsi="Arial" w:cs="Arial"/>
                <w:sz w:val="20"/>
              </w:rPr>
            </w:pPr>
            <w:r w:rsidRPr="00963F3D">
              <w:rPr>
                <w:rFonts w:ascii="Arial" w:hAnsi="Arial" w:cs="Arial"/>
                <w:sz w:val="20"/>
              </w:rPr>
              <w:t>5</w:t>
            </w:r>
          </w:p>
          <w:p w14:paraId="056D84E5" w14:textId="77777777" w:rsidR="00295FB0" w:rsidRPr="00963F3D" w:rsidRDefault="00295FB0" w:rsidP="00691D14">
            <w:pPr>
              <w:rPr>
                <w:rFonts w:ascii="Arial" w:hAnsi="Arial" w:cs="Arial"/>
                <w:sz w:val="20"/>
              </w:rPr>
            </w:pPr>
            <w:r w:rsidRPr="00963F3D">
              <w:rPr>
                <w:rFonts w:ascii="Arial" w:hAnsi="Arial" w:cs="Arial"/>
                <w:sz w:val="20"/>
              </w:rPr>
              <w:t>5</w:t>
            </w:r>
          </w:p>
          <w:p w14:paraId="559005C7" w14:textId="77777777" w:rsidR="00295FB0" w:rsidRPr="00963F3D" w:rsidRDefault="00295FB0" w:rsidP="00691D14">
            <w:pPr>
              <w:rPr>
                <w:rFonts w:ascii="Arial" w:hAnsi="Arial" w:cs="Arial"/>
                <w:sz w:val="20"/>
              </w:rPr>
            </w:pPr>
            <w:r w:rsidRPr="00963F3D">
              <w:rPr>
                <w:rFonts w:ascii="Arial" w:hAnsi="Arial" w:cs="Arial"/>
                <w:sz w:val="20"/>
              </w:rPr>
              <w:t>%</w:t>
            </w:r>
          </w:p>
        </w:tc>
      </w:tr>
      <w:tr w:rsidR="00295FB0" w:rsidRPr="00963F3D" w14:paraId="62BE58E0" w14:textId="77777777" w:rsidTr="00691D14">
        <w:trPr>
          <w:gridAfter w:val="1"/>
          <w:wAfter w:w="850" w:type="dxa"/>
        </w:trPr>
        <w:tc>
          <w:tcPr>
            <w:tcW w:w="3823" w:type="dxa"/>
          </w:tcPr>
          <w:p w14:paraId="0F2C6D01" w14:textId="77777777" w:rsidR="00295FB0" w:rsidRPr="00963F3D" w:rsidRDefault="00295FB0" w:rsidP="00691D14">
            <w:pPr>
              <w:rPr>
                <w:rFonts w:ascii="Arial" w:hAnsi="Arial" w:cs="Arial"/>
                <w:sz w:val="20"/>
              </w:rPr>
            </w:pPr>
            <w:r w:rsidRPr="00963F3D">
              <w:rPr>
                <w:rFonts w:ascii="Arial" w:hAnsi="Arial" w:cs="Arial"/>
                <w:sz w:val="20"/>
              </w:rPr>
              <w:t>Gobierno departamental Caldas</w:t>
            </w:r>
          </w:p>
        </w:tc>
        <w:tc>
          <w:tcPr>
            <w:tcW w:w="4394" w:type="dxa"/>
          </w:tcPr>
          <w:p w14:paraId="365E826D" w14:textId="77777777" w:rsidR="00295FB0" w:rsidRPr="00963F3D" w:rsidRDefault="00295FB0" w:rsidP="00691D14">
            <w:pPr>
              <w:jc w:val="center"/>
              <w:rPr>
                <w:rFonts w:ascii="Arial" w:hAnsi="Arial" w:cs="Arial"/>
                <w:sz w:val="20"/>
              </w:rPr>
            </w:pPr>
            <w:r w:rsidRPr="00963F3D">
              <w:rPr>
                <w:rFonts w:ascii="Arial" w:hAnsi="Arial" w:cs="Arial"/>
                <w:sz w:val="20"/>
              </w:rPr>
              <w:t>10,024,116,667</w:t>
            </w:r>
          </w:p>
        </w:tc>
      </w:tr>
      <w:tr w:rsidR="00295FB0" w:rsidRPr="00963F3D" w14:paraId="54B38DFA" w14:textId="77777777" w:rsidTr="00691D14">
        <w:trPr>
          <w:gridAfter w:val="1"/>
          <w:wAfter w:w="850" w:type="dxa"/>
        </w:trPr>
        <w:tc>
          <w:tcPr>
            <w:tcW w:w="3823" w:type="dxa"/>
          </w:tcPr>
          <w:p w14:paraId="3B647BF1" w14:textId="77777777" w:rsidR="00295FB0" w:rsidRPr="00963F3D" w:rsidRDefault="00295FB0" w:rsidP="00691D14">
            <w:pPr>
              <w:rPr>
                <w:rFonts w:ascii="Arial" w:hAnsi="Arial" w:cs="Arial"/>
                <w:sz w:val="20"/>
              </w:rPr>
            </w:pPr>
            <w:r w:rsidRPr="00963F3D">
              <w:rPr>
                <w:rFonts w:ascii="Arial" w:hAnsi="Arial" w:cs="Arial"/>
                <w:sz w:val="20"/>
              </w:rPr>
              <w:t>Gobierno Municipal Manizales</w:t>
            </w:r>
          </w:p>
        </w:tc>
        <w:tc>
          <w:tcPr>
            <w:tcW w:w="4394" w:type="dxa"/>
          </w:tcPr>
          <w:p w14:paraId="18F39BFA" w14:textId="77777777" w:rsidR="00295FB0" w:rsidRPr="00963F3D" w:rsidRDefault="00295FB0" w:rsidP="00691D14">
            <w:pPr>
              <w:jc w:val="center"/>
              <w:rPr>
                <w:rFonts w:ascii="Arial" w:hAnsi="Arial" w:cs="Arial"/>
                <w:sz w:val="20"/>
              </w:rPr>
            </w:pPr>
            <w:r w:rsidRPr="00963F3D">
              <w:rPr>
                <w:rFonts w:ascii="Arial" w:hAnsi="Arial" w:cs="Arial"/>
                <w:sz w:val="20"/>
              </w:rPr>
              <w:t>10,024,116,667</w:t>
            </w:r>
          </w:p>
        </w:tc>
      </w:tr>
      <w:tr w:rsidR="00295FB0" w:rsidRPr="00963F3D" w14:paraId="4C5C720C" w14:textId="77777777" w:rsidTr="00691D14">
        <w:trPr>
          <w:gridAfter w:val="1"/>
          <w:wAfter w:w="850" w:type="dxa"/>
        </w:trPr>
        <w:tc>
          <w:tcPr>
            <w:tcW w:w="3823" w:type="dxa"/>
          </w:tcPr>
          <w:p w14:paraId="075A8697" w14:textId="77777777" w:rsidR="00295FB0" w:rsidRPr="00963F3D" w:rsidRDefault="00295FB0" w:rsidP="00691D14">
            <w:pPr>
              <w:rPr>
                <w:rFonts w:ascii="Arial" w:hAnsi="Arial" w:cs="Arial"/>
                <w:sz w:val="20"/>
              </w:rPr>
            </w:pPr>
            <w:r w:rsidRPr="00963F3D">
              <w:rPr>
                <w:rFonts w:ascii="Arial" w:hAnsi="Arial" w:cs="Arial"/>
                <w:sz w:val="20"/>
              </w:rPr>
              <w:t>Gobierno departamental Quindío</w:t>
            </w:r>
          </w:p>
        </w:tc>
        <w:tc>
          <w:tcPr>
            <w:tcW w:w="4394" w:type="dxa"/>
          </w:tcPr>
          <w:p w14:paraId="36EA0F5F" w14:textId="77777777" w:rsidR="00295FB0" w:rsidRPr="00963F3D" w:rsidRDefault="00295FB0" w:rsidP="00691D14">
            <w:pPr>
              <w:jc w:val="center"/>
              <w:rPr>
                <w:rFonts w:ascii="Arial" w:hAnsi="Arial" w:cs="Arial"/>
                <w:sz w:val="20"/>
              </w:rPr>
            </w:pPr>
            <w:r w:rsidRPr="00963F3D">
              <w:rPr>
                <w:rFonts w:ascii="Arial" w:hAnsi="Arial" w:cs="Arial"/>
                <w:sz w:val="20"/>
              </w:rPr>
              <w:t>10,024,116,667</w:t>
            </w:r>
          </w:p>
        </w:tc>
      </w:tr>
      <w:tr w:rsidR="00295FB0" w:rsidRPr="00963F3D" w14:paraId="0AC2CB4D" w14:textId="77777777" w:rsidTr="00691D14">
        <w:trPr>
          <w:gridAfter w:val="1"/>
          <w:wAfter w:w="850" w:type="dxa"/>
        </w:trPr>
        <w:tc>
          <w:tcPr>
            <w:tcW w:w="3823" w:type="dxa"/>
          </w:tcPr>
          <w:p w14:paraId="11901B97" w14:textId="77777777" w:rsidR="00295FB0" w:rsidRPr="00963F3D" w:rsidRDefault="00295FB0" w:rsidP="00691D14">
            <w:pPr>
              <w:rPr>
                <w:rFonts w:ascii="Arial" w:hAnsi="Arial" w:cs="Arial"/>
                <w:sz w:val="20"/>
              </w:rPr>
            </w:pPr>
            <w:r w:rsidRPr="00963F3D">
              <w:rPr>
                <w:rFonts w:ascii="Arial" w:hAnsi="Arial" w:cs="Arial"/>
                <w:sz w:val="20"/>
              </w:rPr>
              <w:t>Gobierno Municipal Armenia</w:t>
            </w:r>
          </w:p>
        </w:tc>
        <w:tc>
          <w:tcPr>
            <w:tcW w:w="4394" w:type="dxa"/>
          </w:tcPr>
          <w:p w14:paraId="607F328A" w14:textId="77777777" w:rsidR="00295FB0" w:rsidRPr="00963F3D" w:rsidRDefault="00295FB0" w:rsidP="00691D14">
            <w:pPr>
              <w:jc w:val="center"/>
              <w:rPr>
                <w:rFonts w:ascii="Arial" w:hAnsi="Arial" w:cs="Arial"/>
                <w:sz w:val="20"/>
              </w:rPr>
            </w:pPr>
            <w:r w:rsidRPr="00963F3D">
              <w:rPr>
                <w:rFonts w:ascii="Arial" w:hAnsi="Arial" w:cs="Arial"/>
                <w:sz w:val="20"/>
              </w:rPr>
              <w:t>10,024,116,667</w:t>
            </w:r>
          </w:p>
        </w:tc>
      </w:tr>
      <w:tr w:rsidR="00295FB0" w:rsidRPr="00963F3D" w14:paraId="5E022212" w14:textId="77777777" w:rsidTr="00691D14">
        <w:trPr>
          <w:gridAfter w:val="1"/>
          <w:wAfter w:w="850" w:type="dxa"/>
        </w:trPr>
        <w:tc>
          <w:tcPr>
            <w:tcW w:w="3823" w:type="dxa"/>
          </w:tcPr>
          <w:p w14:paraId="6DFE036A" w14:textId="77777777" w:rsidR="00295FB0" w:rsidRPr="00963F3D" w:rsidRDefault="00295FB0" w:rsidP="00691D14">
            <w:pPr>
              <w:rPr>
                <w:rFonts w:ascii="Arial" w:hAnsi="Arial" w:cs="Arial"/>
                <w:sz w:val="20"/>
              </w:rPr>
            </w:pPr>
            <w:r w:rsidRPr="00963F3D">
              <w:rPr>
                <w:rFonts w:ascii="Arial" w:hAnsi="Arial" w:cs="Arial"/>
                <w:sz w:val="20"/>
              </w:rPr>
              <w:t>Gobierno departamental Risaralda</w:t>
            </w:r>
          </w:p>
        </w:tc>
        <w:tc>
          <w:tcPr>
            <w:tcW w:w="4394" w:type="dxa"/>
          </w:tcPr>
          <w:p w14:paraId="44D5ED6C" w14:textId="77777777" w:rsidR="00295FB0" w:rsidRPr="00963F3D" w:rsidRDefault="00295FB0" w:rsidP="00691D14">
            <w:pPr>
              <w:jc w:val="center"/>
              <w:rPr>
                <w:rFonts w:ascii="Arial" w:hAnsi="Arial" w:cs="Arial"/>
                <w:sz w:val="20"/>
              </w:rPr>
            </w:pPr>
            <w:r w:rsidRPr="00963F3D">
              <w:rPr>
                <w:rFonts w:ascii="Arial" w:hAnsi="Arial" w:cs="Arial"/>
                <w:sz w:val="20"/>
              </w:rPr>
              <w:t>10,024,116,667</w:t>
            </w:r>
          </w:p>
        </w:tc>
      </w:tr>
      <w:tr w:rsidR="00295FB0" w:rsidRPr="00963F3D" w14:paraId="507FBDF8" w14:textId="77777777" w:rsidTr="00691D14">
        <w:trPr>
          <w:gridAfter w:val="1"/>
          <w:wAfter w:w="850" w:type="dxa"/>
        </w:trPr>
        <w:tc>
          <w:tcPr>
            <w:tcW w:w="3823" w:type="dxa"/>
          </w:tcPr>
          <w:p w14:paraId="12E20494" w14:textId="77777777" w:rsidR="00295FB0" w:rsidRPr="00963F3D" w:rsidRDefault="00295FB0" w:rsidP="00691D14">
            <w:pPr>
              <w:rPr>
                <w:rFonts w:ascii="Arial" w:hAnsi="Arial" w:cs="Arial"/>
                <w:sz w:val="20"/>
              </w:rPr>
            </w:pPr>
            <w:r w:rsidRPr="00963F3D">
              <w:rPr>
                <w:rFonts w:ascii="Arial" w:hAnsi="Arial" w:cs="Arial"/>
                <w:sz w:val="20"/>
              </w:rPr>
              <w:t>Gobierno Municipal Pereira</w:t>
            </w:r>
          </w:p>
        </w:tc>
        <w:tc>
          <w:tcPr>
            <w:tcW w:w="4394" w:type="dxa"/>
          </w:tcPr>
          <w:p w14:paraId="03D654CC" w14:textId="77777777" w:rsidR="00295FB0" w:rsidRPr="00963F3D" w:rsidRDefault="00295FB0" w:rsidP="00691D14">
            <w:pPr>
              <w:jc w:val="center"/>
              <w:rPr>
                <w:rFonts w:ascii="Arial" w:hAnsi="Arial" w:cs="Arial"/>
                <w:sz w:val="20"/>
              </w:rPr>
            </w:pPr>
            <w:r w:rsidRPr="00963F3D">
              <w:rPr>
                <w:rFonts w:ascii="Arial" w:hAnsi="Arial" w:cs="Arial"/>
                <w:sz w:val="20"/>
              </w:rPr>
              <w:t>10,024,116,667</w:t>
            </w:r>
          </w:p>
        </w:tc>
      </w:tr>
      <w:tr w:rsidR="00295FB0" w:rsidRPr="00963F3D" w14:paraId="6D96CC19" w14:textId="77777777" w:rsidTr="00691D14">
        <w:trPr>
          <w:gridAfter w:val="1"/>
          <w:wAfter w:w="850" w:type="dxa"/>
        </w:trPr>
        <w:tc>
          <w:tcPr>
            <w:tcW w:w="3823" w:type="dxa"/>
          </w:tcPr>
          <w:p w14:paraId="4FA7C535" w14:textId="77777777" w:rsidR="00295FB0" w:rsidRPr="00963F3D" w:rsidRDefault="00295FB0" w:rsidP="00691D14">
            <w:pPr>
              <w:rPr>
                <w:rFonts w:ascii="Arial" w:hAnsi="Arial" w:cs="Arial"/>
                <w:sz w:val="20"/>
              </w:rPr>
            </w:pPr>
          </w:p>
        </w:tc>
        <w:tc>
          <w:tcPr>
            <w:tcW w:w="4394" w:type="dxa"/>
          </w:tcPr>
          <w:p w14:paraId="72457497" w14:textId="77777777" w:rsidR="00295FB0" w:rsidRPr="00963F3D" w:rsidRDefault="00295FB0" w:rsidP="00691D14">
            <w:pPr>
              <w:jc w:val="center"/>
              <w:rPr>
                <w:rFonts w:ascii="Arial" w:hAnsi="Arial" w:cs="Arial"/>
                <w:sz w:val="20"/>
              </w:rPr>
            </w:pPr>
            <w:r w:rsidRPr="00963F3D">
              <w:rPr>
                <w:rFonts w:ascii="Arial" w:hAnsi="Arial" w:cs="Arial"/>
                <w:sz w:val="20"/>
              </w:rPr>
              <w:t>10,024,116,667</w:t>
            </w:r>
          </w:p>
        </w:tc>
      </w:tr>
    </w:tbl>
    <w:p w14:paraId="4D20D60A" w14:textId="77777777" w:rsidR="00295FB0" w:rsidRPr="00963F3D" w:rsidRDefault="00295FB0" w:rsidP="00963F3D">
      <w:pPr>
        <w:rPr>
          <w:rFonts w:ascii="Arial" w:hAnsi="Arial" w:cs="Arial"/>
          <w:bCs/>
          <w:sz w:val="18"/>
        </w:rPr>
      </w:pPr>
      <w:r w:rsidRPr="00963F3D">
        <w:rPr>
          <w:rFonts w:ascii="Arial" w:hAnsi="Arial" w:cs="Arial"/>
          <w:bCs/>
          <w:sz w:val="18"/>
        </w:rPr>
        <w:t>Fuente: Secretaria de Deporte, Recreación y Cultura</w:t>
      </w:r>
    </w:p>
    <w:p w14:paraId="7FC01A51" w14:textId="77777777" w:rsidR="00295FB0" w:rsidRPr="00295FB0" w:rsidRDefault="00295FB0" w:rsidP="00295FB0">
      <w:pPr>
        <w:jc w:val="center"/>
        <w:rPr>
          <w:rFonts w:ascii="Arial" w:hAnsi="Arial" w:cs="Arial"/>
          <w:b/>
          <w:bCs/>
        </w:rPr>
      </w:pPr>
    </w:p>
    <w:tbl>
      <w:tblPr>
        <w:tblStyle w:val="Tablaconcuadrcula"/>
        <w:tblW w:w="8789" w:type="dxa"/>
        <w:tblInd w:w="-5" w:type="dxa"/>
        <w:tblLayout w:type="fixed"/>
        <w:tblLook w:val="04A0" w:firstRow="1" w:lastRow="0" w:firstColumn="1" w:lastColumn="0" w:noHBand="0" w:noVBand="1"/>
      </w:tblPr>
      <w:tblGrid>
        <w:gridCol w:w="2835"/>
        <w:gridCol w:w="1974"/>
        <w:gridCol w:w="374"/>
        <w:gridCol w:w="1905"/>
        <w:gridCol w:w="1701"/>
      </w:tblGrid>
      <w:tr w:rsidR="00295FB0" w:rsidRPr="00963F3D" w14:paraId="1B9928EF" w14:textId="77777777" w:rsidTr="00963F3D">
        <w:trPr>
          <w:gridAfter w:val="2"/>
          <w:wAfter w:w="3606" w:type="dxa"/>
        </w:trPr>
        <w:tc>
          <w:tcPr>
            <w:tcW w:w="2835" w:type="dxa"/>
          </w:tcPr>
          <w:p w14:paraId="07BE89B8" w14:textId="77777777" w:rsidR="00295FB0" w:rsidRPr="00963F3D" w:rsidRDefault="00295FB0" w:rsidP="00691D14">
            <w:pPr>
              <w:jc w:val="center"/>
              <w:rPr>
                <w:rFonts w:ascii="Arial" w:hAnsi="Arial" w:cs="Arial"/>
                <w:b/>
                <w:bCs/>
                <w:sz w:val="20"/>
              </w:rPr>
            </w:pPr>
            <w:r w:rsidRPr="00963F3D">
              <w:rPr>
                <w:rFonts w:ascii="Arial" w:hAnsi="Arial" w:cs="Arial"/>
                <w:b/>
                <w:bCs/>
                <w:sz w:val="20"/>
              </w:rPr>
              <w:t>Total, Aporte Coldeportes</w:t>
            </w:r>
          </w:p>
        </w:tc>
        <w:tc>
          <w:tcPr>
            <w:tcW w:w="1974" w:type="dxa"/>
          </w:tcPr>
          <w:p w14:paraId="33B607B9" w14:textId="77777777" w:rsidR="00295FB0" w:rsidRPr="00963F3D" w:rsidRDefault="00295FB0" w:rsidP="00691D14">
            <w:pPr>
              <w:jc w:val="center"/>
              <w:rPr>
                <w:rFonts w:ascii="Arial" w:hAnsi="Arial" w:cs="Arial"/>
                <w:b/>
                <w:bCs/>
                <w:sz w:val="20"/>
              </w:rPr>
            </w:pPr>
            <w:r w:rsidRPr="00963F3D">
              <w:rPr>
                <w:rFonts w:ascii="Arial" w:hAnsi="Arial" w:cs="Arial"/>
                <w:b/>
                <w:bCs/>
                <w:sz w:val="20"/>
              </w:rPr>
              <w:t>49,209,300,000</w:t>
            </w:r>
          </w:p>
        </w:tc>
        <w:tc>
          <w:tcPr>
            <w:tcW w:w="374" w:type="dxa"/>
          </w:tcPr>
          <w:p w14:paraId="695320AB" w14:textId="77777777" w:rsidR="00295FB0" w:rsidRPr="00963F3D" w:rsidRDefault="00295FB0" w:rsidP="00691D14">
            <w:pPr>
              <w:rPr>
                <w:rFonts w:ascii="Arial" w:hAnsi="Arial" w:cs="Arial"/>
                <w:sz w:val="20"/>
              </w:rPr>
            </w:pPr>
            <w:r w:rsidRPr="00963F3D">
              <w:rPr>
                <w:rFonts w:ascii="Arial" w:hAnsi="Arial" w:cs="Arial"/>
                <w:sz w:val="20"/>
              </w:rPr>
              <w:t>4</w:t>
            </w:r>
          </w:p>
          <w:p w14:paraId="35191F81" w14:textId="77777777" w:rsidR="00295FB0" w:rsidRPr="00963F3D" w:rsidRDefault="00295FB0" w:rsidP="00691D14">
            <w:pPr>
              <w:rPr>
                <w:rFonts w:ascii="Arial" w:hAnsi="Arial" w:cs="Arial"/>
                <w:sz w:val="20"/>
              </w:rPr>
            </w:pPr>
            <w:r w:rsidRPr="00963F3D">
              <w:rPr>
                <w:rFonts w:ascii="Arial" w:hAnsi="Arial" w:cs="Arial"/>
                <w:sz w:val="20"/>
              </w:rPr>
              <w:t>5</w:t>
            </w:r>
          </w:p>
          <w:p w14:paraId="1FDA7A79" w14:textId="77777777" w:rsidR="00295FB0" w:rsidRPr="00963F3D" w:rsidRDefault="00295FB0" w:rsidP="00691D14">
            <w:pPr>
              <w:rPr>
                <w:rFonts w:ascii="Arial" w:hAnsi="Arial" w:cs="Arial"/>
                <w:sz w:val="20"/>
              </w:rPr>
            </w:pPr>
            <w:r w:rsidRPr="00963F3D">
              <w:rPr>
                <w:rFonts w:ascii="Arial" w:hAnsi="Arial" w:cs="Arial"/>
                <w:sz w:val="20"/>
              </w:rPr>
              <w:t>%</w:t>
            </w:r>
          </w:p>
        </w:tc>
      </w:tr>
      <w:tr w:rsidR="00295FB0" w:rsidRPr="00963F3D" w14:paraId="5C1EF50B" w14:textId="77777777" w:rsidTr="00963F3D">
        <w:tc>
          <w:tcPr>
            <w:tcW w:w="2835" w:type="dxa"/>
          </w:tcPr>
          <w:p w14:paraId="5DC41C68" w14:textId="77777777" w:rsidR="00295FB0" w:rsidRPr="00963F3D" w:rsidRDefault="00295FB0" w:rsidP="00691D14">
            <w:pPr>
              <w:jc w:val="center"/>
              <w:rPr>
                <w:rFonts w:ascii="Arial" w:hAnsi="Arial" w:cs="Arial"/>
                <w:b/>
                <w:bCs/>
                <w:sz w:val="20"/>
              </w:rPr>
            </w:pPr>
            <w:r w:rsidRPr="00963F3D">
              <w:rPr>
                <w:rFonts w:ascii="Arial" w:hAnsi="Arial" w:cs="Arial"/>
                <w:b/>
                <w:bCs/>
                <w:sz w:val="20"/>
              </w:rPr>
              <w:t>Actividad</w:t>
            </w:r>
          </w:p>
        </w:tc>
        <w:tc>
          <w:tcPr>
            <w:tcW w:w="1974" w:type="dxa"/>
          </w:tcPr>
          <w:p w14:paraId="4782BBD7" w14:textId="77777777" w:rsidR="00295FB0" w:rsidRPr="00963F3D" w:rsidRDefault="00295FB0" w:rsidP="00691D14">
            <w:pPr>
              <w:jc w:val="center"/>
              <w:rPr>
                <w:rFonts w:ascii="Arial" w:hAnsi="Arial" w:cs="Arial"/>
                <w:b/>
                <w:bCs/>
                <w:sz w:val="20"/>
              </w:rPr>
            </w:pPr>
            <w:r w:rsidRPr="00963F3D">
              <w:rPr>
                <w:rFonts w:ascii="Arial" w:hAnsi="Arial" w:cs="Arial"/>
                <w:b/>
                <w:bCs/>
                <w:sz w:val="20"/>
              </w:rPr>
              <w:t>Total</w:t>
            </w:r>
          </w:p>
        </w:tc>
        <w:tc>
          <w:tcPr>
            <w:tcW w:w="374" w:type="dxa"/>
          </w:tcPr>
          <w:p w14:paraId="7D6CFCD2" w14:textId="77777777" w:rsidR="00295FB0" w:rsidRPr="00963F3D" w:rsidRDefault="00295FB0" w:rsidP="00691D14">
            <w:pPr>
              <w:jc w:val="center"/>
              <w:rPr>
                <w:rFonts w:ascii="Arial" w:hAnsi="Arial" w:cs="Arial"/>
                <w:b/>
                <w:bCs/>
                <w:sz w:val="20"/>
              </w:rPr>
            </w:pPr>
          </w:p>
        </w:tc>
        <w:tc>
          <w:tcPr>
            <w:tcW w:w="1905" w:type="dxa"/>
          </w:tcPr>
          <w:p w14:paraId="592BFCB3" w14:textId="77777777" w:rsidR="00295FB0" w:rsidRPr="00963F3D" w:rsidRDefault="00295FB0" w:rsidP="00691D14">
            <w:pPr>
              <w:jc w:val="center"/>
              <w:rPr>
                <w:rFonts w:ascii="Arial" w:hAnsi="Arial" w:cs="Arial"/>
                <w:b/>
                <w:bCs/>
                <w:sz w:val="20"/>
              </w:rPr>
            </w:pPr>
            <w:r w:rsidRPr="00963F3D">
              <w:rPr>
                <w:rFonts w:ascii="Arial" w:hAnsi="Arial" w:cs="Arial"/>
                <w:b/>
                <w:bCs/>
                <w:sz w:val="20"/>
              </w:rPr>
              <w:t>Eje Cafetero</w:t>
            </w:r>
          </w:p>
        </w:tc>
        <w:tc>
          <w:tcPr>
            <w:tcW w:w="1701" w:type="dxa"/>
          </w:tcPr>
          <w:p w14:paraId="078A34F9" w14:textId="77777777" w:rsidR="00295FB0" w:rsidRPr="00963F3D" w:rsidRDefault="00295FB0" w:rsidP="00691D14">
            <w:pPr>
              <w:jc w:val="center"/>
              <w:rPr>
                <w:rFonts w:ascii="Arial" w:hAnsi="Arial" w:cs="Arial"/>
                <w:b/>
                <w:bCs/>
                <w:sz w:val="20"/>
              </w:rPr>
            </w:pPr>
            <w:r w:rsidRPr="00963F3D">
              <w:rPr>
                <w:rFonts w:ascii="Arial" w:hAnsi="Arial" w:cs="Arial"/>
                <w:b/>
                <w:bCs/>
                <w:sz w:val="20"/>
              </w:rPr>
              <w:t>Coldeportes</w:t>
            </w:r>
          </w:p>
        </w:tc>
      </w:tr>
      <w:tr w:rsidR="00295FB0" w:rsidRPr="00963F3D" w14:paraId="5DA4399D" w14:textId="77777777" w:rsidTr="00963F3D">
        <w:tc>
          <w:tcPr>
            <w:tcW w:w="2835" w:type="dxa"/>
          </w:tcPr>
          <w:p w14:paraId="2AAB96DE" w14:textId="77777777" w:rsidR="00295FB0" w:rsidRPr="00963F3D" w:rsidRDefault="00295FB0" w:rsidP="00691D14">
            <w:pPr>
              <w:rPr>
                <w:rFonts w:ascii="Arial" w:hAnsi="Arial" w:cs="Arial"/>
                <w:sz w:val="20"/>
              </w:rPr>
            </w:pPr>
            <w:r w:rsidRPr="00963F3D">
              <w:rPr>
                <w:rFonts w:ascii="Arial" w:hAnsi="Arial" w:cs="Arial"/>
                <w:sz w:val="20"/>
              </w:rPr>
              <w:t>Infraestructura deportiva</w:t>
            </w:r>
          </w:p>
        </w:tc>
        <w:tc>
          <w:tcPr>
            <w:tcW w:w="1974" w:type="dxa"/>
          </w:tcPr>
          <w:p w14:paraId="13C77D65" w14:textId="77777777" w:rsidR="00295FB0" w:rsidRPr="00963F3D" w:rsidRDefault="00295FB0" w:rsidP="00691D14">
            <w:pPr>
              <w:jc w:val="center"/>
              <w:rPr>
                <w:rFonts w:ascii="Arial" w:hAnsi="Arial" w:cs="Arial"/>
                <w:sz w:val="20"/>
              </w:rPr>
            </w:pPr>
            <w:r w:rsidRPr="00963F3D">
              <w:rPr>
                <w:rFonts w:ascii="Arial" w:hAnsi="Arial" w:cs="Arial"/>
                <w:sz w:val="20"/>
              </w:rPr>
              <w:t>70,354,000,000</w:t>
            </w:r>
          </w:p>
        </w:tc>
        <w:tc>
          <w:tcPr>
            <w:tcW w:w="374" w:type="dxa"/>
          </w:tcPr>
          <w:p w14:paraId="67224EC0" w14:textId="77777777" w:rsidR="00295FB0" w:rsidRPr="00963F3D" w:rsidRDefault="00295FB0" w:rsidP="00691D14">
            <w:pPr>
              <w:jc w:val="center"/>
              <w:rPr>
                <w:rFonts w:ascii="Arial" w:hAnsi="Arial" w:cs="Arial"/>
                <w:sz w:val="20"/>
              </w:rPr>
            </w:pPr>
          </w:p>
        </w:tc>
        <w:tc>
          <w:tcPr>
            <w:tcW w:w="1905" w:type="dxa"/>
          </w:tcPr>
          <w:p w14:paraId="2A340B65" w14:textId="77777777" w:rsidR="00295FB0" w:rsidRPr="00963F3D" w:rsidRDefault="00295FB0" w:rsidP="00691D14">
            <w:pPr>
              <w:jc w:val="center"/>
              <w:rPr>
                <w:rFonts w:ascii="Arial" w:hAnsi="Arial" w:cs="Arial"/>
                <w:sz w:val="20"/>
              </w:rPr>
            </w:pPr>
            <w:r w:rsidRPr="00963F3D">
              <w:rPr>
                <w:rFonts w:ascii="Arial" w:hAnsi="Arial" w:cs="Arial"/>
                <w:sz w:val="20"/>
              </w:rPr>
              <w:t>21,144,700,00</w:t>
            </w:r>
          </w:p>
        </w:tc>
        <w:tc>
          <w:tcPr>
            <w:tcW w:w="1701" w:type="dxa"/>
          </w:tcPr>
          <w:p w14:paraId="29A5EDE5" w14:textId="77777777" w:rsidR="00295FB0" w:rsidRPr="00963F3D" w:rsidRDefault="00295FB0" w:rsidP="00691D14">
            <w:pPr>
              <w:jc w:val="center"/>
              <w:rPr>
                <w:rFonts w:ascii="Arial" w:hAnsi="Arial" w:cs="Arial"/>
                <w:sz w:val="20"/>
              </w:rPr>
            </w:pPr>
            <w:r w:rsidRPr="00963F3D">
              <w:rPr>
                <w:rFonts w:ascii="Arial" w:hAnsi="Arial" w:cs="Arial"/>
                <w:sz w:val="20"/>
              </w:rPr>
              <w:t>49,209,300,00</w:t>
            </w:r>
          </w:p>
        </w:tc>
      </w:tr>
      <w:tr w:rsidR="00295FB0" w:rsidRPr="00963F3D" w14:paraId="60D74290" w14:textId="77777777" w:rsidTr="00963F3D">
        <w:tc>
          <w:tcPr>
            <w:tcW w:w="2835" w:type="dxa"/>
          </w:tcPr>
          <w:p w14:paraId="00432A8F" w14:textId="77777777" w:rsidR="00295FB0" w:rsidRPr="00963F3D" w:rsidRDefault="00295FB0" w:rsidP="00691D14">
            <w:pPr>
              <w:rPr>
                <w:rFonts w:ascii="Arial" w:hAnsi="Arial" w:cs="Arial"/>
                <w:sz w:val="20"/>
              </w:rPr>
            </w:pPr>
            <w:r w:rsidRPr="00963F3D">
              <w:rPr>
                <w:rFonts w:ascii="Arial" w:hAnsi="Arial" w:cs="Arial"/>
                <w:sz w:val="20"/>
              </w:rPr>
              <w:t>Organización del evento</w:t>
            </w:r>
          </w:p>
        </w:tc>
        <w:tc>
          <w:tcPr>
            <w:tcW w:w="1974" w:type="dxa"/>
          </w:tcPr>
          <w:p w14:paraId="2BC4605B" w14:textId="77777777" w:rsidR="00295FB0" w:rsidRPr="00963F3D" w:rsidRDefault="00295FB0" w:rsidP="00691D14">
            <w:pPr>
              <w:jc w:val="center"/>
              <w:rPr>
                <w:rFonts w:ascii="Arial" w:hAnsi="Arial" w:cs="Arial"/>
                <w:sz w:val="20"/>
              </w:rPr>
            </w:pPr>
            <w:r w:rsidRPr="00963F3D">
              <w:rPr>
                <w:rFonts w:ascii="Arial" w:hAnsi="Arial" w:cs="Arial"/>
                <w:sz w:val="20"/>
              </w:rPr>
              <w:t>39,000,000,000</w:t>
            </w:r>
          </w:p>
        </w:tc>
        <w:tc>
          <w:tcPr>
            <w:tcW w:w="374" w:type="dxa"/>
          </w:tcPr>
          <w:p w14:paraId="27B14393" w14:textId="77777777" w:rsidR="00295FB0" w:rsidRPr="00963F3D" w:rsidRDefault="00295FB0" w:rsidP="00691D14">
            <w:pPr>
              <w:jc w:val="center"/>
              <w:rPr>
                <w:rFonts w:ascii="Arial" w:hAnsi="Arial" w:cs="Arial"/>
                <w:sz w:val="20"/>
              </w:rPr>
            </w:pPr>
          </w:p>
        </w:tc>
        <w:tc>
          <w:tcPr>
            <w:tcW w:w="1905" w:type="dxa"/>
          </w:tcPr>
          <w:p w14:paraId="567A2F53" w14:textId="77777777" w:rsidR="00295FB0" w:rsidRPr="00963F3D" w:rsidRDefault="00295FB0" w:rsidP="00691D14">
            <w:pPr>
              <w:jc w:val="center"/>
              <w:rPr>
                <w:rFonts w:ascii="Arial" w:hAnsi="Arial" w:cs="Arial"/>
                <w:sz w:val="20"/>
              </w:rPr>
            </w:pPr>
            <w:r w:rsidRPr="00963F3D">
              <w:rPr>
                <w:rFonts w:ascii="Arial" w:hAnsi="Arial" w:cs="Arial"/>
                <w:sz w:val="20"/>
              </w:rPr>
              <w:t>39,000,000,000</w:t>
            </w:r>
          </w:p>
        </w:tc>
        <w:tc>
          <w:tcPr>
            <w:tcW w:w="1701" w:type="dxa"/>
          </w:tcPr>
          <w:p w14:paraId="28766396" w14:textId="77777777" w:rsidR="00295FB0" w:rsidRPr="00963F3D" w:rsidRDefault="00295FB0" w:rsidP="00691D14">
            <w:pPr>
              <w:jc w:val="center"/>
              <w:rPr>
                <w:rFonts w:ascii="Arial" w:hAnsi="Arial" w:cs="Arial"/>
                <w:sz w:val="20"/>
              </w:rPr>
            </w:pPr>
            <w:r w:rsidRPr="00963F3D">
              <w:rPr>
                <w:rFonts w:ascii="Arial" w:hAnsi="Arial" w:cs="Arial"/>
                <w:sz w:val="20"/>
              </w:rPr>
              <w:t>0</w:t>
            </w:r>
          </w:p>
        </w:tc>
      </w:tr>
      <w:tr w:rsidR="00295FB0" w:rsidRPr="00963F3D" w14:paraId="2CC16138" w14:textId="77777777" w:rsidTr="00963F3D">
        <w:tc>
          <w:tcPr>
            <w:tcW w:w="2835" w:type="dxa"/>
          </w:tcPr>
          <w:p w14:paraId="3D217CAF" w14:textId="77777777" w:rsidR="00295FB0" w:rsidRPr="00963F3D" w:rsidRDefault="00295FB0" w:rsidP="00691D14">
            <w:pPr>
              <w:rPr>
                <w:rFonts w:ascii="Arial" w:hAnsi="Arial" w:cs="Arial"/>
                <w:b/>
                <w:bCs/>
                <w:sz w:val="20"/>
              </w:rPr>
            </w:pPr>
            <w:r w:rsidRPr="00963F3D">
              <w:rPr>
                <w:rFonts w:ascii="Arial" w:hAnsi="Arial" w:cs="Arial"/>
                <w:b/>
                <w:bCs/>
                <w:sz w:val="20"/>
              </w:rPr>
              <w:t>Total</w:t>
            </w:r>
          </w:p>
        </w:tc>
        <w:tc>
          <w:tcPr>
            <w:tcW w:w="1974" w:type="dxa"/>
          </w:tcPr>
          <w:p w14:paraId="48B90E68" w14:textId="77777777" w:rsidR="00295FB0" w:rsidRPr="00963F3D" w:rsidRDefault="00295FB0" w:rsidP="00691D14">
            <w:pPr>
              <w:jc w:val="center"/>
              <w:rPr>
                <w:rFonts w:ascii="Arial" w:hAnsi="Arial" w:cs="Arial"/>
                <w:b/>
                <w:bCs/>
                <w:sz w:val="20"/>
              </w:rPr>
            </w:pPr>
            <w:r w:rsidRPr="00963F3D">
              <w:rPr>
                <w:rFonts w:ascii="Arial" w:hAnsi="Arial" w:cs="Arial"/>
                <w:b/>
                <w:bCs/>
                <w:sz w:val="20"/>
              </w:rPr>
              <w:t>109,354,000,000</w:t>
            </w:r>
          </w:p>
        </w:tc>
        <w:tc>
          <w:tcPr>
            <w:tcW w:w="374" w:type="dxa"/>
          </w:tcPr>
          <w:p w14:paraId="7E6A7488" w14:textId="77777777" w:rsidR="00295FB0" w:rsidRPr="00963F3D" w:rsidRDefault="00295FB0" w:rsidP="00691D14">
            <w:pPr>
              <w:jc w:val="center"/>
              <w:rPr>
                <w:rFonts w:ascii="Arial" w:hAnsi="Arial" w:cs="Arial"/>
                <w:b/>
                <w:bCs/>
                <w:sz w:val="20"/>
              </w:rPr>
            </w:pPr>
          </w:p>
        </w:tc>
        <w:tc>
          <w:tcPr>
            <w:tcW w:w="1905" w:type="dxa"/>
          </w:tcPr>
          <w:p w14:paraId="550593EB" w14:textId="77777777" w:rsidR="00295FB0" w:rsidRPr="00963F3D" w:rsidRDefault="00295FB0" w:rsidP="00691D14">
            <w:pPr>
              <w:jc w:val="center"/>
              <w:rPr>
                <w:rFonts w:ascii="Arial" w:hAnsi="Arial" w:cs="Arial"/>
                <w:b/>
                <w:bCs/>
                <w:sz w:val="20"/>
              </w:rPr>
            </w:pPr>
            <w:r w:rsidRPr="00963F3D">
              <w:rPr>
                <w:rFonts w:ascii="Arial" w:hAnsi="Arial" w:cs="Arial"/>
                <w:b/>
                <w:bCs/>
                <w:sz w:val="20"/>
              </w:rPr>
              <w:t>60,144,700,000</w:t>
            </w:r>
          </w:p>
        </w:tc>
        <w:tc>
          <w:tcPr>
            <w:tcW w:w="1701" w:type="dxa"/>
          </w:tcPr>
          <w:p w14:paraId="52088ACB" w14:textId="77777777" w:rsidR="00295FB0" w:rsidRPr="00963F3D" w:rsidRDefault="00295FB0" w:rsidP="00691D14">
            <w:pPr>
              <w:jc w:val="center"/>
              <w:rPr>
                <w:rFonts w:ascii="Arial" w:hAnsi="Arial" w:cs="Arial"/>
                <w:b/>
                <w:bCs/>
                <w:sz w:val="20"/>
              </w:rPr>
            </w:pPr>
            <w:r w:rsidRPr="00963F3D">
              <w:rPr>
                <w:rFonts w:ascii="Arial" w:hAnsi="Arial" w:cs="Arial"/>
                <w:b/>
                <w:bCs/>
                <w:sz w:val="20"/>
              </w:rPr>
              <w:t>49,209,300,000</w:t>
            </w:r>
          </w:p>
        </w:tc>
      </w:tr>
      <w:tr w:rsidR="00295FB0" w:rsidRPr="00963F3D" w14:paraId="29EA38C4" w14:textId="77777777" w:rsidTr="00963F3D">
        <w:tc>
          <w:tcPr>
            <w:tcW w:w="2835" w:type="dxa"/>
          </w:tcPr>
          <w:p w14:paraId="11BB6229" w14:textId="77777777" w:rsidR="00295FB0" w:rsidRPr="00963F3D" w:rsidRDefault="00295FB0" w:rsidP="00691D14">
            <w:pPr>
              <w:rPr>
                <w:rFonts w:ascii="Arial" w:hAnsi="Arial" w:cs="Arial"/>
                <w:b/>
                <w:bCs/>
                <w:sz w:val="20"/>
              </w:rPr>
            </w:pPr>
            <w:r w:rsidRPr="00963F3D">
              <w:rPr>
                <w:rFonts w:ascii="Arial" w:hAnsi="Arial" w:cs="Arial"/>
                <w:b/>
                <w:bCs/>
                <w:sz w:val="20"/>
              </w:rPr>
              <w:t>Porcentaje</w:t>
            </w:r>
          </w:p>
        </w:tc>
        <w:tc>
          <w:tcPr>
            <w:tcW w:w="1974" w:type="dxa"/>
          </w:tcPr>
          <w:p w14:paraId="5CB176F1" w14:textId="77777777" w:rsidR="00295FB0" w:rsidRPr="00963F3D" w:rsidRDefault="00295FB0" w:rsidP="00691D14">
            <w:pPr>
              <w:jc w:val="center"/>
              <w:rPr>
                <w:rFonts w:ascii="Arial" w:hAnsi="Arial" w:cs="Arial"/>
                <w:b/>
                <w:bCs/>
                <w:sz w:val="20"/>
              </w:rPr>
            </w:pPr>
            <w:r w:rsidRPr="00963F3D">
              <w:rPr>
                <w:rFonts w:ascii="Arial" w:hAnsi="Arial" w:cs="Arial"/>
                <w:b/>
                <w:bCs/>
                <w:sz w:val="20"/>
              </w:rPr>
              <w:t>100%</w:t>
            </w:r>
          </w:p>
        </w:tc>
        <w:tc>
          <w:tcPr>
            <w:tcW w:w="374" w:type="dxa"/>
          </w:tcPr>
          <w:p w14:paraId="1F2CD04C" w14:textId="77777777" w:rsidR="00295FB0" w:rsidRPr="00963F3D" w:rsidRDefault="00295FB0" w:rsidP="00691D14">
            <w:pPr>
              <w:jc w:val="center"/>
              <w:rPr>
                <w:rFonts w:ascii="Arial" w:hAnsi="Arial" w:cs="Arial"/>
                <w:b/>
                <w:bCs/>
                <w:sz w:val="20"/>
              </w:rPr>
            </w:pPr>
          </w:p>
        </w:tc>
        <w:tc>
          <w:tcPr>
            <w:tcW w:w="1905" w:type="dxa"/>
          </w:tcPr>
          <w:p w14:paraId="153FB7CC" w14:textId="77777777" w:rsidR="00295FB0" w:rsidRPr="00963F3D" w:rsidRDefault="00295FB0" w:rsidP="00691D14">
            <w:pPr>
              <w:jc w:val="center"/>
              <w:rPr>
                <w:rFonts w:ascii="Arial" w:hAnsi="Arial" w:cs="Arial"/>
                <w:b/>
                <w:bCs/>
                <w:sz w:val="20"/>
              </w:rPr>
            </w:pPr>
            <w:r w:rsidRPr="00963F3D">
              <w:rPr>
                <w:rFonts w:ascii="Arial" w:hAnsi="Arial" w:cs="Arial"/>
                <w:b/>
                <w:bCs/>
                <w:sz w:val="20"/>
              </w:rPr>
              <w:t>55%</w:t>
            </w:r>
          </w:p>
        </w:tc>
        <w:tc>
          <w:tcPr>
            <w:tcW w:w="1701" w:type="dxa"/>
          </w:tcPr>
          <w:p w14:paraId="487ACBD3" w14:textId="77777777" w:rsidR="00295FB0" w:rsidRPr="00963F3D" w:rsidRDefault="00295FB0" w:rsidP="00691D14">
            <w:pPr>
              <w:jc w:val="center"/>
              <w:rPr>
                <w:rFonts w:ascii="Arial" w:hAnsi="Arial" w:cs="Arial"/>
                <w:b/>
                <w:bCs/>
                <w:sz w:val="20"/>
              </w:rPr>
            </w:pPr>
            <w:r w:rsidRPr="00963F3D">
              <w:rPr>
                <w:rFonts w:ascii="Arial" w:hAnsi="Arial" w:cs="Arial"/>
                <w:b/>
                <w:bCs/>
                <w:sz w:val="20"/>
              </w:rPr>
              <w:t>45%</w:t>
            </w:r>
          </w:p>
        </w:tc>
      </w:tr>
    </w:tbl>
    <w:p w14:paraId="19908C40" w14:textId="77777777" w:rsidR="00295FB0" w:rsidRPr="00963F3D" w:rsidRDefault="00295FB0" w:rsidP="00963F3D">
      <w:pPr>
        <w:rPr>
          <w:rFonts w:ascii="Arial" w:hAnsi="Arial" w:cs="Arial"/>
          <w:bCs/>
          <w:sz w:val="18"/>
        </w:rPr>
      </w:pPr>
      <w:r w:rsidRPr="00963F3D">
        <w:rPr>
          <w:rFonts w:ascii="Arial" w:hAnsi="Arial" w:cs="Arial"/>
          <w:bCs/>
          <w:sz w:val="18"/>
        </w:rPr>
        <w:t>Fuente: Secretaria de Deporte, Recreación y Cultura</w:t>
      </w:r>
    </w:p>
    <w:p w14:paraId="59612CF2" w14:textId="77777777" w:rsidR="00295FB0" w:rsidRPr="00295FB0" w:rsidRDefault="00295FB0" w:rsidP="00963F3D">
      <w:pPr>
        <w:spacing w:after="0" w:line="240" w:lineRule="auto"/>
        <w:jc w:val="center"/>
        <w:rPr>
          <w:rFonts w:ascii="Arial" w:hAnsi="Arial" w:cs="Arial"/>
          <w:b/>
          <w:bCs/>
        </w:rPr>
      </w:pPr>
    </w:p>
    <w:p w14:paraId="00061483" w14:textId="29728B6F" w:rsidR="00295FB0" w:rsidRPr="00295FB0" w:rsidRDefault="00295FB0" w:rsidP="00963F3D">
      <w:pPr>
        <w:spacing w:after="0" w:line="240" w:lineRule="auto"/>
        <w:rPr>
          <w:rFonts w:ascii="Arial" w:hAnsi="Arial" w:cs="Arial"/>
          <w:b/>
          <w:bCs/>
        </w:rPr>
      </w:pPr>
      <w:r w:rsidRPr="00295FB0">
        <w:rPr>
          <w:rFonts w:ascii="Arial" w:hAnsi="Arial" w:cs="Arial"/>
          <w:b/>
          <w:bCs/>
        </w:rPr>
        <w:t>Propuesta deportiva y escenarios</w:t>
      </w:r>
    </w:p>
    <w:tbl>
      <w:tblPr>
        <w:tblStyle w:val="Tablaconcuadrcula"/>
        <w:tblpPr w:leftFromText="141" w:rightFromText="141" w:vertAnchor="text" w:horzAnchor="margin" w:tblpXSpec="center" w:tblpY="347"/>
        <w:tblW w:w="0" w:type="auto"/>
        <w:tblLook w:val="04A0" w:firstRow="1" w:lastRow="0" w:firstColumn="1" w:lastColumn="0" w:noHBand="0" w:noVBand="1"/>
      </w:tblPr>
      <w:tblGrid>
        <w:gridCol w:w="439"/>
        <w:gridCol w:w="3173"/>
        <w:gridCol w:w="439"/>
        <w:gridCol w:w="1725"/>
        <w:gridCol w:w="439"/>
        <w:gridCol w:w="2410"/>
      </w:tblGrid>
      <w:tr w:rsidR="00295FB0" w:rsidRPr="00963F3D" w14:paraId="33578339" w14:textId="77777777" w:rsidTr="00691D14">
        <w:trPr>
          <w:trHeight w:val="150"/>
        </w:trPr>
        <w:tc>
          <w:tcPr>
            <w:tcW w:w="279" w:type="dxa"/>
          </w:tcPr>
          <w:p w14:paraId="044D9BD8" w14:textId="77777777" w:rsidR="00295FB0" w:rsidRPr="00963F3D" w:rsidRDefault="00295FB0" w:rsidP="00963F3D">
            <w:pPr>
              <w:jc w:val="center"/>
              <w:rPr>
                <w:rFonts w:ascii="Arial" w:eastAsia="Arial" w:hAnsi="Arial" w:cs="Arial"/>
                <w:b/>
                <w:sz w:val="20"/>
                <w:szCs w:val="20"/>
              </w:rPr>
            </w:pPr>
          </w:p>
        </w:tc>
        <w:tc>
          <w:tcPr>
            <w:tcW w:w="3173" w:type="dxa"/>
          </w:tcPr>
          <w:p w14:paraId="30604E11" w14:textId="77777777" w:rsidR="00295FB0" w:rsidRPr="00963F3D" w:rsidRDefault="00295FB0" w:rsidP="00963F3D">
            <w:pPr>
              <w:jc w:val="center"/>
              <w:rPr>
                <w:rFonts w:ascii="Arial" w:hAnsi="Arial" w:cs="Arial"/>
                <w:b/>
                <w:bCs/>
                <w:sz w:val="20"/>
                <w:szCs w:val="20"/>
              </w:rPr>
            </w:pPr>
            <w:r w:rsidRPr="00963F3D">
              <w:rPr>
                <w:rFonts w:ascii="Arial" w:eastAsia="Arial" w:hAnsi="Arial" w:cs="Arial"/>
                <w:b/>
                <w:sz w:val="20"/>
                <w:szCs w:val="20"/>
              </w:rPr>
              <w:t>Caldas</w:t>
            </w:r>
          </w:p>
        </w:tc>
        <w:tc>
          <w:tcPr>
            <w:tcW w:w="430" w:type="dxa"/>
          </w:tcPr>
          <w:p w14:paraId="799FA3D4" w14:textId="77777777" w:rsidR="00295FB0" w:rsidRPr="00963F3D" w:rsidRDefault="00295FB0" w:rsidP="00963F3D">
            <w:pPr>
              <w:jc w:val="center"/>
              <w:rPr>
                <w:rFonts w:ascii="Arial" w:eastAsia="Arial" w:hAnsi="Arial" w:cs="Arial"/>
                <w:b/>
                <w:sz w:val="20"/>
                <w:szCs w:val="20"/>
              </w:rPr>
            </w:pPr>
          </w:p>
        </w:tc>
        <w:tc>
          <w:tcPr>
            <w:tcW w:w="1725" w:type="dxa"/>
          </w:tcPr>
          <w:p w14:paraId="7C5CF8D8" w14:textId="77777777" w:rsidR="00295FB0" w:rsidRPr="00963F3D" w:rsidRDefault="00295FB0" w:rsidP="00963F3D">
            <w:pPr>
              <w:jc w:val="center"/>
              <w:rPr>
                <w:rFonts w:ascii="Arial" w:hAnsi="Arial" w:cs="Arial"/>
                <w:b/>
                <w:bCs/>
                <w:sz w:val="20"/>
                <w:szCs w:val="20"/>
              </w:rPr>
            </w:pPr>
            <w:r w:rsidRPr="00963F3D">
              <w:rPr>
                <w:rFonts w:ascii="Arial" w:eastAsia="Arial" w:hAnsi="Arial" w:cs="Arial"/>
                <w:b/>
                <w:sz w:val="20"/>
                <w:szCs w:val="20"/>
              </w:rPr>
              <w:t>Risaralda</w:t>
            </w:r>
          </w:p>
        </w:tc>
        <w:tc>
          <w:tcPr>
            <w:tcW w:w="430" w:type="dxa"/>
          </w:tcPr>
          <w:p w14:paraId="15C367FD" w14:textId="77777777" w:rsidR="00295FB0" w:rsidRPr="00963F3D" w:rsidRDefault="00295FB0" w:rsidP="00963F3D">
            <w:pPr>
              <w:jc w:val="center"/>
              <w:rPr>
                <w:rFonts w:ascii="Arial" w:eastAsia="Arial" w:hAnsi="Arial" w:cs="Arial"/>
                <w:b/>
                <w:sz w:val="20"/>
                <w:szCs w:val="20"/>
              </w:rPr>
            </w:pPr>
          </w:p>
        </w:tc>
        <w:tc>
          <w:tcPr>
            <w:tcW w:w="2410" w:type="dxa"/>
          </w:tcPr>
          <w:p w14:paraId="04790F95" w14:textId="77777777" w:rsidR="00295FB0" w:rsidRPr="00963F3D" w:rsidRDefault="00295FB0" w:rsidP="00963F3D">
            <w:pPr>
              <w:jc w:val="center"/>
              <w:rPr>
                <w:rFonts w:ascii="Arial" w:hAnsi="Arial" w:cs="Arial"/>
                <w:b/>
                <w:bCs/>
                <w:sz w:val="20"/>
                <w:szCs w:val="20"/>
              </w:rPr>
            </w:pPr>
            <w:r w:rsidRPr="00963F3D">
              <w:rPr>
                <w:rFonts w:ascii="Arial" w:eastAsia="Arial" w:hAnsi="Arial" w:cs="Arial"/>
                <w:b/>
                <w:sz w:val="20"/>
                <w:szCs w:val="20"/>
              </w:rPr>
              <w:t>Quindío</w:t>
            </w:r>
          </w:p>
        </w:tc>
      </w:tr>
      <w:tr w:rsidR="00295FB0" w:rsidRPr="00963F3D" w14:paraId="440A930F" w14:textId="77777777" w:rsidTr="00691D14">
        <w:tc>
          <w:tcPr>
            <w:tcW w:w="279" w:type="dxa"/>
          </w:tcPr>
          <w:p w14:paraId="3F51EF1C" w14:textId="77777777" w:rsidR="00295FB0" w:rsidRPr="00963F3D" w:rsidRDefault="00295FB0" w:rsidP="00691D14">
            <w:pPr>
              <w:rPr>
                <w:rFonts w:ascii="Arial" w:hAnsi="Arial" w:cs="Arial"/>
                <w:b/>
                <w:bCs/>
                <w:sz w:val="20"/>
                <w:szCs w:val="20"/>
              </w:rPr>
            </w:pPr>
            <w:r w:rsidRPr="00963F3D">
              <w:rPr>
                <w:rFonts w:ascii="Arial" w:hAnsi="Arial" w:cs="Arial"/>
                <w:b/>
                <w:bCs/>
                <w:sz w:val="20"/>
                <w:szCs w:val="20"/>
              </w:rPr>
              <w:t>1</w:t>
            </w:r>
          </w:p>
        </w:tc>
        <w:tc>
          <w:tcPr>
            <w:tcW w:w="3173" w:type="dxa"/>
          </w:tcPr>
          <w:p w14:paraId="454ED100" w14:textId="77777777" w:rsidR="00295FB0" w:rsidRPr="00963F3D" w:rsidRDefault="00295FB0" w:rsidP="00691D14">
            <w:pPr>
              <w:jc w:val="center"/>
              <w:rPr>
                <w:rFonts w:ascii="Arial" w:hAnsi="Arial" w:cs="Arial"/>
                <w:b/>
                <w:bCs/>
                <w:sz w:val="20"/>
                <w:szCs w:val="20"/>
              </w:rPr>
            </w:pPr>
            <w:r w:rsidRPr="00963F3D">
              <w:rPr>
                <w:rFonts w:ascii="Arial" w:eastAsia="Tahoma" w:hAnsi="Arial" w:cs="Arial"/>
                <w:color w:val="000000"/>
                <w:sz w:val="20"/>
                <w:szCs w:val="20"/>
              </w:rPr>
              <w:t>Actividades Sub Acuáticas</w:t>
            </w:r>
          </w:p>
        </w:tc>
        <w:tc>
          <w:tcPr>
            <w:tcW w:w="430" w:type="dxa"/>
          </w:tcPr>
          <w:p w14:paraId="7BB4BFF1" w14:textId="77777777" w:rsidR="00295FB0" w:rsidRPr="00963F3D" w:rsidRDefault="00295FB0" w:rsidP="00691D14">
            <w:pPr>
              <w:rPr>
                <w:rFonts w:ascii="Arial" w:hAnsi="Arial" w:cs="Arial"/>
                <w:b/>
                <w:bCs/>
                <w:sz w:val="20"/>
                <w:szCs w:val="20"/>
              </w:rPr>
            </w:pPr>
            <w:r w:rsidRPr="00963F3D">
              <w:rPr>
                <w:rFonts w:ascii="Arial" w:hAnsi="Arial" w:cs="Arial"/>
                <w:b/>
                <w:bCs/>
                <w:sz w:val="20"/>
                <w:szCs w:val="20"/>
              </w:rPr>
              <w:t>1</w:t>
            </w:r>
          </w:p>
        </w:tc>
        <w:tc>
          <w:tcPr>
            <w:tcW w:w="1725" w:type="dxa"/>
          </w:tcPr>
          <w:p w14:paraId="603483AC" w14:textId="77777777" w:rsidR="00295FB0" w:rsidRPr="00963F3D" w:rsidRDefault="00295FB0" w:rsidP="00691D14">
            <w:pPr>
              <w:jc w:val="center"/>
              <w:rPr>
                <w:rFonts w:ascii="Arial" w:hAnsi="Arial" w:cs="Arial"/>
                <w:b/>
                <w:bCs/>
                <w:sz w:val="20"/>
                <w:szCs w:val="20"/>
              </w:rPr>
            </w:pPr>
            <w:r w:rsidRPr="00963F3D">
              <w:rPr>
                <w:rFonts w:ascii="Arial" w:eastAsia="Tahoma" w:hAnsi="Arial" w:cs="Arial"/>
                <w:color w:val="000000"/>
                <w:sz w:val="20"/>
                <w:szCs w:val="20"/>
              </w:rPr>
              <w:t>Ajedrez</w:t>
            </w:r>
          </w:p>
        </w:tc>
        <w:tc>
          <w:tcPr>
            <w:tcW w:w="430" w:type="dxa"/>
          </w:tcPr>
          <w:p w14:paraId="59AC58E4" w14:textId="77777777" w:rsidR="00295FB0" w:rsidRPr="00963F3D" w:rsidRDefault="00295FB0" w:rsidP="00691D14">
            <w:pPr>
              <w:rPr>
                <w:rFonts w:ascii="Arial" w:hAnsi="Arial" w:cs="Arial"/>
                <w:b/>
                <w:bCs/>
                <w:sz w:val="20"/>
                <w:szCs w:val="20"/>
              </w:rPr>
            </w:pPr>
            <w:r w:rsidRPr="00963F3D">
              <w:rPr>
                <w:rFonts w:ascii="Arial" w:hAnsi="Arial" w:cs="Arial"/>
                <w:b/>
                <w:bCs/>
                <w:sz w:val="20"/>
                <w:szCs w:val="20"/>
              </w:rPr>
              <w:t>1</w:t>
            </w:r>
          </w:p>
        </w:tc>
        <w:tc>
          <w:tcPr>
            <w:tcW w:w="2410" w:type="dxa"/>
          </w:tcPr>
          <w:p w14:paraId="43DB02E3" w14:textId="77777777" w:rsidR="00295FB0" w:rsidRPr="00963F3D" w:rsidRDefault="00295FB0" w:rsidP="00691D14">
            <w:pPr>
              <w:jc w:val="center"/>
              <w:rPr>
                <w:rFonts w:ascii="Arial" w:hAnsi="Arial" w:cs="Arial"/>
                <w:b/>
                <w:bCs/>
                <w:sz w:val="20"/>
                <w:szCs w:val="20"/>
              </w:rPr>
            </w:pPr>
            <w:r w:rsidRPr="00963F3D">
              <w:rPr>
                <w:rFonts w:ascii="Arial" w:eastAsia="Tahoma" w:hAnsi="Arial" w:cs="Arial"/>
                <w:color w:val="000000"/>
                <w:sz w:val="20"/>
                <w:szCs w:val="20"/>
              </w:rPr>
              <w:t>Atletismo</w:t>
            </w:r>
          </w:p>
        </w:tc>
      </w:tr>
      <w:tr w:rsidR="00295FB0" w:rsidRPr="00963F3D" w14:paraId="52857530" w14:textId="77777777" w:rsidTr="00691D14">
        <w:tc>
          <w:tcPr>
            <w:tcW w:w="279" w:type="dxa"/>
          </w:tcPr>
          <w:p w14:paraId="64B8830F" w14:textId="77777777" w:rsidR="00295FB0" w:rsidRPr="00963F3D" w:rsidRDefault="00295FB0" w:rsidP="00691D14">
            <w:pPr>
              <w:rPr>
                <w:rFonts w:ascii="Arial" w:hAnsi="Arial" w:cs="Arial"/>
                <w:b/>
                <w:bCs/>
                <w:sz w:val="20"/>
                <w:szCs w:val="20"/>
              </w:rPr>
            </w:pPr>
            <w:r w:rsidRPr="00963F3D">
              <w:rPr>
                <w:rFonts w:ascii="Arial" w:hAnsi="Arial" w:cs="Arial"/>
                <w:b/>
                <w:bCs/>
                <w:sz w:val="20"/>
                <w:szCs w:val="20"/>
              </w:rPr>
              <w:t>2</w:t>
            </w:r>
          </w:p>
        </w:tc>
        <w:tc>
          <w:tcPr>
            <w:tcW w:w="3173" w:type="dxa"/>
          </w:tcPr>
          <w:p w14:paraId="1588C3C6" w14:textId="77777777" w:rsidR="00295FB0" w:rsidRPr="00963F3D" w:rsidRDefault="00295FB0" w:rsidP="00691D14">
            <w:pPr>
              <w:jc w:val="center"/>
              <w:rPr>
                <w:rFonts w:ascii="Arial" w:hAnsi="Arial" w:cs="Arial"/>
                <w:b/>
                <w:bCs/>
                <w:sz w:val="20"/>
                <w:szCs w:val="20"/>
              </w:rPr>
            </w:pPr>
            <w:r w:rsidRPr="00963F3D">
              <w:rPr>
                <w:rFonts w:ascii="Arial" w:eastAsia="Tahoma" w:hAnsi="Arial" w:cs="Arial"/>
                <w:color w:val="000000"/>
                <w:sz w:val="20"/>
                <w:szCs w:val="20"/>
              </w:rPr>
              <w:t>Atletismo maratón</w:t>
            </w:r>
          </w:p>
        </w:tc>
        <w:tc>
          <w:tcPr>
            <w:tcW w:w="430" w:type="dxa"/>
          </w:tcPr>
          <w:p w14:paraId="3ACB36EE" w14:textId="77777777" w:rsidR="00295FB0" w:rsidRPr="00963F3D" w:rsidRDefault="00295FB0" w:rsidP="00691D14">
            <w:pPr>
              <w:rPr>
                <w:rFonts w:ascii="Arial" w:hAnsi="Arial" w:cs="Arial"/>
                <w:b/>
                <w:bCs/>
                <w:sz w:val="20"/>
                <w:szCs w:val="20"/>
              </w:rPr>
            </w:pPr>
            <w:r w:rsidRPr="00963F3D">
              <w:rPr>
                <w:rFonts w:ascii="Arial" w:hAnsi="Arial" w:cs="Arial"/>
                <w:b/>
                <w:bCs/>
                <w:sz w:val="20"/>
                <w:szCs w:val="20"/>
              </w:rPr>
              <w:t>2</w:t>
            </w:r>
          </w:p>
        </w:tc>
        <w:tc>
          <w:tcPr>
            <w:tcW w:w="1725" w:type="dxa"/>
          </w:tcPr>
          <w:p w14:paraId="2107248D" w14:textId="77777777" w:rsidR="00295FB0" w:rsidRPr="00963F3D" w:rsidRDefault="00295FB0" w:rsidP="00691D14">
            <w:pPr>
              <w:jc w:val="center"/>
              <w:rPr>
                <w:rFonts w:ascii="Arial" w:hAnsi="Arial" w:cs="Arial"/>
                <w:b/>
                <w:bCs/>
                <w:sz w:val="20"/>
                <w:szCs w:val="20"/>
              </w:rPr>
            </w:pPr>
            <w:r w:rsidRPr="00963F3D">
              <w:rPr>
                <w:rFonts w:ascii="Arial" w:eastAsia="Tahoma" w:hAnsi="Arial" w:cs="Arial"/>
                <w:color w:val="000000"/>
                <w:sz w:val="20"/>
                <w:szCs w:val="20"/>
              </w:rPr>
              <w:t>Arquería</w:t>
            </w:r>
          </w:p>
        </w:tc>
        <w:tc>
          <w:tcPr>
            <w:tcW w:w="430" w:type="dxa"/>
          </w:tcPr>
          <w:p w14:paraId="2A11F1C4" w14:textId="77777777" w:rsidR="00295FB0" w:rsidRPr="00963F3D" w:rsidRDefault="00295FB0" w:rsidP="00691D14">
            <w:pPr>
              <w:rPr>
                <w:rFonts w:ascii="Arial" w:hAnsi="Arial" w:cs="Arial"/>
                <w:b/>
                <w:bCs/>
                <w:sz w:val="20"/>
                <w:szCs w:val="20"/>
              </w:rPr>
            </w:pPr>
            <w:r w:rsidRPr="00963F3D">
              <w:rPr>
                <w:rFonts w:ascii="Arial" w:hAnsi="Arial" w:cs="Arial"/>
                <w:b/>
                <w:bCs/>
                <w:sz w:val="20"/>
                <w:szCs w:val="20"/>
              </w:rPr>
              <w:t>2</w:t>
            </w:r>
          </w:p>
        </w:tc>
        <w:tc>
          <w:tcPr>
            <w:tcW w:w="2410" w:type="dxa"/>
          </w:tcPr>
          <w:p w14:paraId="0D74BD0E" w14:textId="77777777" w:rsidR="00295FB0" w:rsidRPr="00963F3D" w:rsidRDefault="00295FB0" w:rsidP="00691D14">
            <w:pPr>
              <w:jc w:val="center"/>
              <w:rPr>
                <w:rFonts w:ascii="Arial" w:hAnsi="Arial" w:cs="Arial"/>
                <w:b/>
                <w:bCs/>
                <w:sz w:val="20"/>
                <w:szCs w:val="20"/>
              </w:rPr>
            </w:pPr>
            <w:r w:rsidRPr="00963F3D">
              <w:rPr>
                <w:rFonts w:ascii="Arial" w:eastAsia="Tahoma" w:hAnsi="Arial" w:cs="Arial"/>
                <w:color w:val="000000"/>
                <w:sz w:val="20"/>
                <w:szCs w:val="20"/>
              </w:rPr>
              <w:t>Bádminton</w:t>
            </w:r>
          </w:p>
        </w:tc>
      </w:tr>
      <w:tr w:rsidR="00295FB0" w:rsidRPr="00963F3D" w14:paraId="2EDBE19B" w14:textId="77777777" w:rsidTr="00691D14">
        <w:tc>
          <w:tcPr>
            <w:tcW w:w="279" w:type="dxa"/>
          </w:tcPr>
          <w:p w14:paraId="64ED87A1" w14:textId="77777777" w:rsidR="00295FB0" w:rsidRPr="00963F3D" w:rsidRDefault="00295FB0" w:rsidP="00691D14">
            <w:pPr>
              <w:rPr>
                <w:rFonts w:ascii="Arial" w:hAnsi="Arial" w:cs="Arial"/>
                <w:b/>
                <w:bCs/>
                <w:sz w:val="20"/>
                <w:szCs w:val="20"/>
              </w:rPr>
            </w:pPr>
            <w:r w:rsidRPr="00963F3D">
              <w:rPr>
                <w:rFonts w:ascii="Arial" w:hAnsi="Arial" w:cs="Arial"/>
                <w:b/>
                <w:bCs/>
                <w:sz w:val="20"/>
                <w:szCs w:val="20"/>
              </w:rPr>
              <w:t>3</w:t>
            </w:r>
          </w:p>
        </w:tc>
        <w:tc>
          <w:tcPr>
            <w:tcW w:w="3173" w:type="dxa"/>
          </w:tcPr>
          <w:p w14:paraId="0779197D" w14:textId="77777777" w:rsidR="00295FB0" w:rsidRPr="00963F3D" w:rsidRDefault="00295FB0" w:rsidP="00691D14">
            <w:pPr>
              <w:jc w:val="center"/>
              <w:rPr>
                <w:rFonts w:ascii="Arial" w:hAnsi="Arial" w:cs="Arial"/>
                <w:b/>
                <w:bCs/>
                <w:sz w:val="20"/>
                <w:szCs w:val="20"/>
              </w:rPr>
            </w:pPr>
            <w:r w:rsidRPr="00963F3D">
              <w:rPr>
                <w:rFonts w:ascii="Arial" w:eastAsia="Tahoma" w:hAnsi="Arial" w:cs="Arial"/>
                <w:color w:val="000000"/>
                <w:sz w:val="20"/>
                <w:szCs w:val="20"/>
              </w:rPr>
              <w:t>Billar</w:t>
            </w:r>
          </w:p>
        </w:tc>
        <w:tc>
          <w:tcPr>
            <w:tcW w:w="430" w:type="dxa"/>
          </w:tcPr>
          <w:p w14:paraId="4BD37666" w14:textId="77777777" w:rsidR="00295FB0" w:rsidRPr="00963F3D" w:rsidRDefault="00295FB0" w:rsidP="00691D14">
            <w:pPr>
              <w:rPr>
                <w:rFonts w:ascii="Arial" w:hAnsi="Arial" w:cs="Arial"/>
                <w:b/>
                <w:bCs/>
                <w:sz w:val="20"/>
                <w:szCs w:val="20"/>
              </w:rPr>
            </w:pPr>
            <w:r w:rsidRPr="00963F3D">
              <w:rPr>
                <w:rFonts w:ascii="Arial" w:hAnsi="Arial" w:cs="Arial"/>
                <w:b/>
                <w:bCs/>
                <w:sz w:val="20"/>
                <w:szCs w:val="20"/>
              </w:rPr>
              <w:t>3</w:t>
            </w:r>
          </w:p>
        </w:tc>
        <w:tc>
          <w:tcPr>
            <w:tcW w:w="1725" w:type="dxa"/>
          </w:tcPr>
          <w:p w14:paraId="0A72046B" w14:textId="77777777" w:rsidR="00295FB0" w:rsidRPr="00963F3D" w:rsidRDefault="00295FB0" w:rsidP="00691D14">
            <w:pPr>
              <w:jc w:val="center"/>
              <w:rPr>
                <w:rFonts w:ascii="Arial" w:hAnsi="Arial" w:cs="Arial"/>
                <w:b/>
                <w:bCs/>
                <w:sz w:val="20"/>
                <w:szCs w:val="20"/>
              </w:rPr>
            </w:pPr>
            <w:r w:rsidRPr="00963F3D">
              <w:rPr>
                <w:rFonts w:ascii="Arial" w:eastAsia="Tahoma" w:hAnsi="Arial" w:cs="Arial"/>
                <w:color w:val="000000"/>
                <w:sz w:val="20"/>
                <w:szCs w:val="20"/>
              </w:rPr>
              <w:t>Béisbol</w:t>
            </w:r>
          </w:p>
        </w:tc>
        <w:tc>
          <w:tcPr>
            <w:tcW w:w="430" w:type="dxa"/>
          </w:tcPr>
          <w:p w14:paraId="53203CC9" w14:textId="77777777" w:rsidR="00295FB0" w:rsidRPr="00963F3D" w:rsidRDefault="00295FB0" w:rsidP="00691D14">
            <w:pPr>
              <w:rPr>
                <w:rFonts w:ascii="Arial" w:hAnsi="Arial" w:cs="Arial"/>
                <w:b/>
                <w:bCs/>
                <w:sz w:val="20"/>
                <w:szCs w:val="20"/>
              </w:rPr>
            </w:pPr>
            <w:r w:rsidRPr="00963F3D">
              <w:rPr>
                <w:rFonts w:ascii="Arial" w:hAnsi="Arial" w:cs="Arial"/>
                <w:b/>
                <w:bCs/>
                <w:sz w:val="20"/>
                <w:szCs w:val="20"/>
              </w:rPr>
              <w:t>3</w:t>
            </w:r>
          </w:p>
        </w:tc>
        <w:tc>
          <w:tcPr>
            <w:tcW w:w="2410" w:type="dxa"/>
          </w:tcPr>
          <w:p w14:paraId="16C8C28A" w14:textId="77777777" w:rsidR="00295FB0" w:rsidRPr="00963F3D" w:rsidRDefault="00295FB0" w:rsidP="00691D14">
            <w:pPr>
              <w:jc w:val="center"/>
              <w:rPr>
                <w:rFonts w:ascii="Arial" w:hAnsi="Arial" w:cs="Arial"/>
                <w:b/>
                <w:bCs/>
                <w:sz w:val="20"/>
                <w:szCs w:val="20"/>
              </w:rPr>
            </w:pPr>
            <w:r w:rsidRPr="00963F3D">
              <w:rPr>
                <w:rFonts w:ascii="Arial" w:eastAsia="Tahoma" w:hAnsi="Arial" w:cs="Arial"/>
                <w:color w:val="000000"/>
                <w:sz w:val="20"/>
                <w:szCs w:val="20"/>
              </w:rPr>
              <w:t>Baloncesto</w:t>
            </w:r>
          </w:p>
        </w:tc>
      </w:tr>
      <w:tr w:rsidR="00295FB0" w:rsidRPr="00963F3D" w14:paraId="49A45F0D" w14:textId="77777777" w:rsidTr="00691D14">
        <w:tc>
          <w:tcPr>
            <w:tcW w:w="279" w:type="dxa"/>
          </w:tcPr>
          <w:p w14:paraId="446AB6FF" w14:textId="77777777" w:rsidR="00295FB0" w:rsidRPr="00963F3D" w:rsidRDefault="00295FB0" w:rsidP="00691D14">
            <w:pPr>
              <w:rPr>
                <w:rFonts w:ascii="Arial" w:hAnsi="Arial" w:cs="Arial"/>
                <w:b/>
                <w:bCs/>
                <w:sz w:val="20"/>
                <w:szCs w:val="20"/>
              </w:rPr>
            </w:pPr>
            <w:r w:rsidRPr="00963F3D">
              <w:rPr>
                <w:rFonts w:ascii="Arial" w:hAnsi="Arial" w:cs="Arial"/>
                <w:b/>
                <w:bCs/>
                <w:sz w:val="20"/>
                <w:szCs w:val="20"/>
              </w:rPr>
              <w:t>4</w:t>
            </w:r>
          </w:p>
        </w:tc>
        <w:tc>
          <w:tcPr>
            <w:tcW w:w="3173" w:type="dxa"/>
          </w:tcPr>
          <w:p w14:paraId="4CFB3D9C" w14:textId="77777777" w:rsidR="00295FB0" w:rsidRPr="00963F3D" w:rsidRDefault="00295FB0" w:rsidP="00691D14">
            <w:pPr>
              <w:jc w:val="center"/>
              <w:rPr>
                <w:rFonts w:ascii="Arial" w:hAnsi="Arial" w:cs="Arial"/>
                <w:b/>
                <w:bCs/>
                <w:sz w:val="20"/>
                <w:szCs w:val="20"/>
              </w:rPr>
            </w:pPr>
            <w:r w:rsidRPr="00963F3D">
              <w:rPr>
                <w:rFonts w:ascii="Arial" w:eastAsia="Tahoma" w:hAnsi="Arial" w:cs="Arial"/>
                <w:color w:val="000000"/>
                <w:sz w:val="20"/>
                <w:szCs w:val="20"/>
              </w:rPr>
              <w:t>Ciclismo mtb</w:t>
            </w:r>
          </w:p>
        </w:tc>
        <w:tc>
          <w:tcPr>
            <w:tcW w:w="430" w:type="dxa"/>
          </w:tcPr>
          <w:p w14:paraId="5D7775DE" w14:textId="77777777" w:rsidR="00295FB0" w:rsidRPr="00963F3D" w:rsidRDefault="00295FB0" w:rsidP="00691D14">
            <w:pPr>
              <w:rPr>
                <w:rFonts w:ascii="Arial" w:hAnsi="Arial" w:cs="Arial"/>
                <w:b/>
                <w:bCs/>
                <w:sz w:val="20"/>
                <w:szCs w:val="20"/>
              </w:rPr>
            </w:pPr>
            <w:r w:rsidRPr="00963F3D">
              <w:rPr>
                <w:rFonts w:ascii="Arial" w:hAnsi="Arial" w:cs="Arial"/>
                <w:b/>
                <w:bCs/>
                <w:sz w:val="20"/>
                <w:szCs w:val="20"/>
              </w:rPr>
              <w:t>4</w:t>
            </w:r>
          </w:p>
        </w:tc>
        <w:tc>
          <w:tcPr>
            <w:tcW w:w="1725" w:type="dxa"/>
          </w:tcPr>
          <w:p w14:paraId="4AF1AA94" w14:textId="77777777" w:rsidR="00295FB0" w:rsidRPr="00963F3D" w:rsidRDefault="00295FB0" w:rsidP="00691D14">
            <w:pPr>
              <w:jc w:val="center"/>
              <w:rPr>
                <w:rFonts w:ascii="Arial" w:hAnsi="Arial" w:cs="Arial"/>
                <w:b/>
                <w:bCs/>
                <w:sz w:val="20"/>
                <w:szCs w:val="20"/>
              </w:rPr>
            </w:pPr>
            <w:r w:rsidRPr="00963F3D">
              <w:rPr>
                <w:rFonts w:ascii="Arial" w:eastAsia="Tahoma" w:hAnsi="Arial" w:cs="Arial"/>
                <w:color w:val="000000"/>
                <w:sz w:val="20"/>
                <w:szCs w:val="20"/>
              </w:rPr>
              <w:t>Boxeo</w:t>
            </w:r>
          </w:p>
        </w:tc>
        <w:tc>
          <w:tcPr>
            <w:tcW w:w="430" w:type="dxa"/>
          </w:tcPr>
          <w:p w14:paraId="3429BCF1" w14:textId="77777777" w:rsidR="00295FB0" w:rsidRPr="00963F3D" w:rsidRDefault="00295FB0" w:rsidP="00691D14">
            <w:pPr>
              <w:rPr>
                <w:rFonts w:ascii="Arial" w:hAnsi="Arial" w:cs="Arial"/>
                <w:b/>
                <w:bCs/>
                <w:sz w:val="20"/>
                <w:szCs w:val="20"/>
              </w:rPr>
            </w:pPr>
            <w:r w:rsidRPr="00963F3D">
              <w:rPr>
                <w:rFonts w:ascii="Arial" w:hAnsi="Arial" w:cs="Arial"/>
                <w:b/>
                <w:bCs/>
                <w:sz w:val="20"/>
                <w:szCs w:val="20"/>
              </w:rPr>
              <w:t>4</w:t>
            </w:r>
          </w:p>
        </w:tc>
        <w:tc>
          <w:tcPr>
            <w:tcW w:w="2410" w:type="dxa"/>
          </w:tcPr>
          <w:p w14:paraId="404246D6" w14:textId="77777777" w:rsidR="00295FB0" w:rsidRPr="00963F3D" w:rsidRDefault="00295FB0" w:rsidP="00691D14">
            <w:pPr>
              <w:jc w:val="center"/>
              <w:rPr>
                <w:rFonts w:ascii="Arial" w:hAnsi="Arial" w:cs="Arial"/>
                <w:b/>
                <w:bCs/>
                <w:sz w:val="20"/>
                <w:szCs w:val="20"/>
              </w:rPr>
            </w:pPr>
            <w:r w:rsidRPr="00963F3D">
              <w:rPr>
                <w:rFonts w:ascii="Arial" w:eastAsia="Tahoma" w:hAnsi="Arial" w:cs="Arial"/>
                <w:color w:val="000000"/>
                <w:sz w:val="20"/>
                <w:szCs w:val="20"/>
              </w:rPr>
              <w:t>Balonmano</w:t>
            </w:r>
          </w:p>
        </w:tc>
      </w:tr>
      <w:tr w:rsidR="00295FB0" w:rsidRPr="00963F3D" w14:paraId="2B08D104" w14:textId="77777777" w:rsidTr="00691D14">
        <w:tc>
          <w:tcPr>
            <w:tcW w:w="279" w:type="dxa"/>
          </w:tcPr>
          <w:p w14:paraId="41DF515C" w14:textId="77777777" w:rsidR="00295FB0" w:rsidRPr="00963F3D" w:rsidRDefault="00295FB0" w:rsidP="00691D14">
            <w:pPr>
              <w:rPr>
                <w:rFonts w:ascii="Arial" w:hAnsi="Arial" w:cs="Arial"/>
                <w:b/>
                <w:bCs/>
                <w:sz w:val="20"/>
                <w:szCs w:val="20"/>
              </w:rPr>
            </w:pPr>
            <w:r w:rsidRPr="00963F3D">
              <w:rPr>
                <w:rFonts w:ascii="Arial" w:hAnsi="Arial" w:cs="Arial"/>
                <w:b/>
                <w:bCs/>
                <w:sz w:val="20"/>
                <w:szCs w:val="20"/>
              </w:rPr>
              <w:t>4</w:t>
            </w:r>
          </w:p>
        </w:tc>
        <w:tc>
          <w:tcPr>
            <w:tcW w:w="3173" w:type="dxa"/>
          </w:tcPr>
          <w:p w14:paraId="2F4115E2" w14:textId="77777777" w:rsidR="00295FB0" w:rsidRPr="00963F3D" w:rsidRDefault="00295FB0" w:rsidP="00691D14">
            <w:pPr>
              <w:jc w:val="center"/>
              <w:rPr>
                <w:rFonts w:ascii="Arial" w:hAnsi="Arial" w:cs="Arial"/>
                <w:b/>
                <w:bCs/>
                <w:sz w:val="20"/>
                <w:szCs w:val="20"/>
              </w:rPr>
            </w:pPr>
            <w:r w:rsidRPr="00963F3D">
              <w:rPr>
                <w:rFonts w:ascii="Arial" w:eastAsia="Tahoma" w:hAnsi="Arial" w:cs="Arial"/>
                <w:color w:val="000000"/>
                <w:sz w:val="20"/>
                <w:szCs w:val="20"/>
              </w:rPr>
              <w:t>ciclismo ruta</w:t>
            </w:r>
          </w:p>
        </w:tc>
        <w:tc>
          <w:tcPr>
            <w:tcW w:w="430" w:type="dxa"/>
          </w:tcPr>
          <w:p w14:paraId="6EF1424F" w14:textId="77777777" w:rsidR="00295FB0" w:rsidRPr="00963F3D" w:rsidRDefault="00295FB0" w:rsidP="00691D14">
            <w:pPr>
              <w:rPr>
                <w:rFonts w:ascii="Arial" w:hAnsi="Arial" w:cs="Arial"/>
                <w:b/>
                <w:bCs/>
                <w:sz w:val="20"/>
                <w:szCs w:val="20"/>
              </w:rPr>
            </w:pPr>
            <w:r w:rsidRPr="00963F3D">
              <w:rPr>
                <w:rFonts w:ascii="Arial" w:hAnsi="Arial" w:cs="Arial"/>
                <w:b/>
                <w:bCs/>
                <w:sz w:val="20"/>
                <w:szCs w:val="20"/>
              </w:rPr>
              <w:t>5</w:t>
            </w:r>
          </w:p>
        </w:tc>
        <w:tc>
          <w:tcPr>
            <w:tcW w:w="1725" w:type="dxa"/>
          </w:tcPr>
          <w:p w14:paraId="3889CE48" w14:textId="77777777" w:rsidR="00295FB0" w:rsidRPr="00963F3D" w:rsidRDefault="00295FB0" w:rsidP="00691D14">
            <w:pPr>
              <w:jc w:val="center"/>
              <w:rPr>
                <w:rFonts w:ascii="Arial" w:hAnsi="Arial" w:cs="Arial"/>
                <w:b/>
                <w:bCs/>
                <w:sz w:val="20"/>
                <w:szCs w:val="20"/>
              </w:rPr>
            </w:pPr>
            <w:r w:rsidRPr="00963F3D">
              <w:rPr>
                <w:rFonts w:ascii="Arial" w:eastAsia="Tahoma" w:hAnsi="Arial" w:cs="Arial"/>
                <w:color w:val="000000"/>
                <w:sz w:val="20"/>
                <w:szCs w:val="20"/>
              </w:rPr>
              <w:t>Ciclismo pista</w:t>
            </w:r>
          </w:p>
        </w:tc>
        <w:tc>
          <w:tcPr>
            <w:tcW w:w="430" w:type="dxa"/>
          </w:tcPr>
          <w:p w14:paraId="19BB641E" w14:textId="77777777" w:rsidR="00295FB0" w:rsidRPr="00963F3D" w:rsidRDefault="00295FB0" w:rsidP="00691D14">
            <w:pPr>
              <w:rPr>
                <w:rFonts w:ascii="Arial" w:hAnsi="Arial" w:cs="Arial"/>
                <w:b/>
                <w:bCs/>
                <w:sz w:val="20"/>
                <w:szCs w:val="20"/>
              </w:rPr>
            </w:pPr>
            <w:r w:rsidRPr="00963F3D">
              <w:rPr>
                <w:rFonts w:ascii="Arial" w:hAnsi="Arial" w:cs="Arial"/>
                <w:b/>
                <w:bCs/>
                <w:sz w:val="20"/>
                <w:szCs w:val="20"/>
              </w:rPr>
              <w:t>5</w:t>
            </w:r>
          </w:p>
        </w:tc>
        <w:tc>
          <w:tcPr>
            <w:tcW w:w="2410" w:type="dxa"/>
          </w:tcPr>
          <w:p w14:paraId="44FCA312" w14:textId="77777777" w:rsidR="00295FB0" w:rsidRPr="00963F3D" w:rsidRDefault="00295FB0" w:rsidP="00691D14">
            <w:pPr>
              <w:jc w:val="center"/>
              <w:rPr>
                <w:rFonts w:ascii="Arial" w:hAnsi="Arial" w:cs="Arial"/>
                <w:b/>
                <w:bCs/>
                <w:sz w:val="20"/>
                <w:szCs w:val="20"/>
              </w:rPr>
            </w:pPr>
            <w:r w:rsidRPr="00963F3D">
              <w:rPr>
                <w:rFonts w:ascii="Arial" w:eastAsia="Tahoma" w:hAnsi="Arial" w:cs="Arial"/>
                <w:color w:val="000000"/>
                <w:sz w:val="20"/>
                <w:szCs w:val="20"/>
              </w:rPr>
              <w:t>Bowling</w:t>
            </w:r>
          </w:p>
        </w:tc>
      </w:tr>
      <w:tr w:rsidR="00295FB0" w:rsidRPr="00963F3D" w14:paraId="1ADE7D43" w14:textId="77777777" w:rsidTr="00691D14">
        <w:tc>
          <w:tcPr>
            <w:tcW w:w="279" w:type="dxa"/>
          </w:tcPr>
          <w:p w14:paraId="0C475A60" w14:textId="77777777" w:rsidR="00295FB0" w:rsidRPr="00963F3D" w:rsidRDefault="00295FB0" w:rsidP="00691D14">
            <w:pPr>
              <w:rPr>
                <w:rFonts w:ascii="Arial" w:hAnsi="Arial" w:cs="Arial"/>
                <w:b/>
                <w:bCs/>
                <w:sz w:val="20"/>
                <w:szCs w:val="20"/>
              </w:rPr>
            </w:pPr>
            <w:r w:rsidRPr="00963F3D">
              <w:rPr>
                <w:rFonts w:ascii="Arial" w:hAnsi="Arial" w:cs="Arial"/>
                <w:b/>
                <w:bCs/>
                <w:sz w:val="20"/>
                <w:szCs w:val="20"/>
              </w:rPr>
              <w:t>5</w:t>
            </w:r>
          </w:p>
        </w:tc>
        <w:tc>
          <w:tcPr>
            <w:tcW w:w="3173" w:type="dxa"/>
          </w:tcPr>
          <w:p w14:paraId="2862D923" w14:textId="77777777" w:rsidR="00295FB0" w:rsidRPr="00963F3D" w:rsidRDefault="00295FB0" w:rsidP="00691D14">
            <w:pPr>
              <w:jc w:val="center"/>
              <w:rPr>
                <w:rFonts w:ascii="Arial" w:hAnsi="Arial" w:cs="Arial"/>
                <w:b/>
                <w:bCs/>
                <w:sz w:val="20"/>
                <w:szCs w:val="20"/>
              </w:rPr>
            </w:pPr>
            <w:r w:rsidRPr="00963F3D">
              <w:rPr>
                <w:rFonts w:ascii="Arial" w:eastAsia="Tahoma" w:hAnsi="Arial" w:cs="Arial"/>
                <w:color w:val="000000"/>
                <w:sz w:val="20"/>
                <w:szCs w:val="20"/>
              </w:rPr>
              <w:t>Ecuestre</w:t>
            </w:r>
          </w:p>
        </w:tc>
        <w:tc>
          <w:tcPr>
            <w:tcW w:w="430" w:type="dxa"/>
          </w:tcPr>
          <w:p w14:paraId="7330D965" w14:textId="77777777" w:rsidR="00295FB0" w:rsidRPr="00963F3D" w:rsidRDefault="00295FB0" w:rsidP="00691D14">
            <w:pPr>
              <w:rPr>
                <w:rFonts w:ascii="Arial" w:hAnsi="Arial" w:cs="Arial"/>
                <w:b/>
                <w:bCs/>
                <w:sz w:val="20"/>
                <w:szCs w:val="20"/>
              </w:rPr>
            </w:pPr>
            <w:r w:rsidRPr="00963F3D">
              <w:rPr>
                <w:rFonts w:ascii="Arial" w:hAnsi="Arial" w:cs="Arial"/>
                <w:b/>
                <w:bCs/>
                <w:sz w:val="20"/>
                <w:szCs w:val="20"/>
              </w:rPr>
              <w:t>5</w:t>
            </w:r>
          </w:p>
        </w:tc>
        <w:tc>
          <w:tcPr>
            <w:tcW w:w="1725" w:type="dxa"/>
          </w:tcPr>
          <w:p w14:paraId="3410F50C" w14:textId="77777777" w:rsidR="00295FB0" w:rsidRPr="00963F3D" w:rsidRDefault="00295FB0" w:rsidP="00691D14">
            <w:pPr>
              <w:jc w:val="center"/>
              <w:rPr>
                <w:rFonts w:ascii="Arial" w:hAnsi="Arial" w:cs="Arial"/>
                <w:b/>
                <w:bCs/>
                <w:sz w:val="20"/>
                <w:szCs w:val="20"/>
              </w:rPr>
            </w:pPr>
            <w:r w:rsidRPr="00963F3D">
              <w:rPr>
                <w:rFonts w:ascii="Arial" w:eastAsia="Tahoma" w:hAnsi="Arial" w:cs="Arial"/>
                <w:color w:val="000000"/>
                <w:sz w:val="20"/>
                <w:szCs w:val="20"/>
              </w:rPr>
              <w:t>ciclismo ruta</w:t>
            </w:r>
          </w:p>
        </w:tc>
        <w:tc>
          <w:tcPr>
            <w:tcW w:w="430" w:type="dxa"/>
          </w:tcPr>
          <w:p w14:paraId="0995A2DB" w14:textId="77777777" w:rsidR="00295FB0" w:rsidRPr="00963F3D" w:rsidRDefault="00295FB0" w:rsidP="00691D14">
            <w:pPr>
              <w:rPr>
                <w:rFonts w:ascii="Arial" w:hAnsi="Arial" w:cs="Arial"/>
                <w:b/>
                <w:bCs/>
                <w:sz w:val="20"/>
                <w:szCs w:val="20"/>
              </w:rPr>
            </w:pPr>
            <w:r w:rsidRPr="00963F3D">
              <w:rPr>
                <w:rFonts w:ascii="Arial" w:hAnsi="Arial" w:cs="Arial"/>
                <w:b/>
                <w:bCs/>
                <w:sz w:val="20"/>
                <w:szCs w:val="20"/>
              </w:rPr>
              <w:t>6</w:t>
            </w:r>
          </w:p>
        </w:tc>
        <w:tc>
          <w:tcPr>
            <w:tcW w:w="2410" w:type="dxa"/>
          </w:tcPr>
          <w:p w14:paraId="4C9568B3" w14:textId="77777777" w:rsidR="00295FB0" w:rsidRPr="00963F3D" w:rsidRDefault="00295FB0" w:rsidP="00691D14">
            <w:pPr>
              <w:jc w:val="center"/>
              <w:rPr>
                <w:rFonts w:ascii="Arial" w:hAnsi="Arial" w:cs="Arial"/>
                <w:b/>
                <w:bCs/>
                <w:sz w:val="20"/>
                <w:szCs w:val="20"/>
              </w:rPr>
            </w:pPr>
            <w:r w:rsidRPr="00963F3D">
              <w:rPr>
                <w:rFonts w:ascii="Arial" w:eastAsia="Tahoma" w:hAnsi="Arial" w:cs="Arial"/>
                <w:color w:val="000000"/>
                <w:sz w:val="20"/>
                <w:szCs w:val="20"/>
              </w:rPr>
              <w:t>Ciclismo ruta</w:t>
            </w:r>
          </w:p>
        </w:tc>
      </w:tr>
      <w:tr w:rsidR="00295FB0" w:rsidRPr="00963F3D" w14:paraId="081BED02" w14:textId="77777777" w:rsidTr="00691D14">
        <w:tc>
          <w:tcPr>
            <w:tcW w:w="279" w:type="dxa"/>
          </w:tcPr>
          <w:p w14:paraId="64782BD5" w14:textId="77777777" w:rsidR="00295FB0" w:rsidRPr="00963F3D" w:rsidRDefault="00295FB0" w:rsidP="00691D14">
            <w:pPr>
              <w:rPr>
                <w:rFonts w:ascii="Arial" w:hAnsi="Arial" w:cs="Arial"/>
                <w:b/>
                <w:bCs/>
                <w:sz w:val="20"/>
                <w:szCs w:val="20"/>
              </w:rPr>
            </w:pPr>
            <w:r w:rsidRPr="00963F3D">
              <w:rPr>
                <w:rFonts w:ascii="Arial" w:hAnsi="Arial" w:cs="Arial"/>
                <w:b/>
                <w:bCs/>
                <w:sz w:val="20"/>
                <w:szCs w:val="20"/>
              </w:rPr>
              <w:t>6</w:t>
            </w:r>
          </w:p>
        </w:tc>
        <w:tc>
          <w:tcPr>
            <w:tcW w:w="3173" w:type="dxa"/>
          </w:tcPr>
          <w:p w14:paraId="713688EE" w14:textId="77777777" w:rsidR="00295FB0" w:rsidRPr="00963F3D" w:rsidRDefault="00295FB0" w:rsidP="00691D14">
            <w:pPr>
              <w:jc w:val="center"/>
              <w:rPr>
                <w:rFonts w:ascii="Arial" w:hAnsi="Arial" w:cs="Arial"/>
                <w:b/>
                <w:bCs/>
                <w:sz w:val="20"/>
                <w:szCs w:val="20"/>
              </w:rPr>
            </w:pPr>
            <w:r w:rsidRPr="00963F3D">
              <w:rPr>
                <w:rFonts w:ascii="Arial" w:eastAsia="Tahoma" w:hAnsi="Arial" w:cs="Arial"/>
                <w:color w:val="000000"/>
                <w:sz w:val="20"/>
                <w:szCs w:val="20"/>
              </w:rPr>
              <w:t>Esgrima</w:t>
            </w:r>
          </w:p>
        </w:tc>
        <w:tc>
          <w:tcPr>
            <w:tcW w:w="430" w:type="dxa"/>
          </w:tcPr>
          <w:p w14:paraId="54300AA5" w14:textId="77777777" w:rsidR="00295FB0" w:rsidRPr="00963F3D" w:rsidRDefault="00295FB0" w:rsidP="00691D14">
            <w:pPr>
              <w:rPr>
                <w:rFonts w:ascii="Arial" w:hAnsi="Arial" w:cs="Arial"/>
                <w:b/>
                <w:bCs/>
                <w:sz w:val="20"/>
                <w:szCs w:val="20"/>
              </w:rPr>
            </w:pPr>
            <w:r w:rsidRPr="00963F3D">
              <w:rPr>
                <w:rFonts w:ascii="Arial" w:hAnsi="Arial" w:cs="Arial"/>
                <w:b/>
                <w:bCs/>
                <w:sz w:val="20"/>
                <w:szCs w:val="20"/>
              </w:rPr>
              <w:t>6</w:t>
            </w:r>
          </w:p>
        </w:tc>
        <w:tc>
          <w:tcPr>
            <w:tcW w:w="1725" w:type="dxa"/>
          </w:tcPr>
          <w:p w14:paraId="52154344" w14:textId="77777777" w:rsidR="00295FB0" w:rsidRPr="00963F3D" w:rsidRDefault="00295FB0" w:rsidP="00691D14">
            <w:pPr>
              <w:jc w:val="center"/>
              <w:rPr>
                <w:rFonts w:ascii="Arial" w:hAnsi="Arial" w:cs="Arial"/>
                <w:b/>
                <w:bCs/>
                <w:sz w:val="20"/>
                <w:szCs w:val="20"/>
              </w:rPr>
            </w:pPr>
            <w:r w:rsidRPr="00963F3D">
              <w:rPr>
                <w:rFonts w:ascii="Arial" w:eastAsia="Tahoma" w:hAnsi="Arial" w:cs="Arial"/>
                <w:color w:val="000000"/>
                <w:sz w:val="20"/>
                <w:szCs w:val="20"/>
              </w:rPr>
              <w:t>Fútbol sala</w:t>
            </w:r>
          </w:p>
        </w:tc>
        <w:tc>
          <w:tcPr>
            <w:tcW w:w="430" w:type="dxa"/>
          </w:tcPr>
          <w:p w14:paraId="14C2740D" w14:textId="77777777" w:rsidR="00295FB0" w:rsidRPr="00963F3D" w:rsidRDefault="00295FB0" w:rsidP="00691D14">
            <w:pPr>
              <w:rPr>
                <w:rFonts w:ascii="Arial" w:hAnsi="Arial" w:cs="Arial"/>
                <w:b/>
                <w:bCs/>
                <w:sz w:val="20"/>
                <w:szCs w:val="20"/>
              </w:rPr>
            </w:pPr>
            <w:r w:rsidRPr="00963F3D">
              <w:rPr>
                <w:rFonts w:ascii="Arial" w:hAnsi="Arial" w:cs="Arial"/>
                <w:b/>
                <w:bCs/>
                <w:sz w:val="20"/>
                <w:szCs w:val="20"/>
              </w:rPr>
              <w:t>6</w:t>
            </w:r>
          </w:p>
        </w:tc>
        <w:tc>
          <w:tcPr>
            <w:tcW w:w="2410" w:type="dxa"/>
          </w:tcPr>
          <w:p w14:paraId="02EAE33A" w14:textId="77777777" w:rsidR="00295FB0" w:rsidRPr="00963F3D" w:rsidRDefault="00295FB0" w:rsidP="00691D14">
            <w:pPr>
              <w:jc w:val="center"/>
              <w:rPr>
                <w:rFonts w:ascii="Arial" w:hAnsi="Arial" w:cs="Arial"/>
                <w:b/>
                <w:bCs/>
                <w:sz w:val="20"/>
                <w:szCs w:val="20"/>
              </w:rPr>
            </w:pPr>
            <w:r w:rsidRPr="00963F3D">
              <w:rPr>
                <w:rFonts w:ascii="Arial" w:eastAsia="Tahoma" w:hAnsi="Arial" w:cs="Arial"/>
                <w:color w:val="000000"/>
                <w:sz w:val="20"/>
                <w:szCs w:val="20"/>
              </w:rPr>
              <w:t>Ciclismo bmx</w:t>
            </w:r>
          </w:p>
        </w:tc>
      </w:tr>
      <w:tr w:rsidR="00295FB0" w:rsidRPr="00963F3D" w14:paraId="738420DC" w14:textId="77777777" w:rsidTr="00691D14">
        <w:tc>
          <w:tcPr>
            <w:tcW w:w="279" w:type="dxa"/>
          </w:tcPr>
          <w:p w14:paraId="32601D67" w14:textId="77777777" w:rsidR="00295FB0" w:rsidRPr="00963F3D" w:rsidRDefault="00295FB0" w:rsidP="00691D14">
            <w:pPr>
              <w:rPr>
                <w:rFonts w:ascii="Arial" w:hAnsi="Arial" w:cs="Arial"/>
                <w:b/>
                <w:bCs/>
                <w:sz w:val="20"/>
                <w:szCs w:val="20"/>
              </w:rPr>
            </w:pPr>
            <w:r w:rsidRPr="00963F3D">
              <w:rPr>
                <w:rFonts w:ascii="Arial" w:hAnsi="Arial" w:cs="Arial"/>
                <w:b/>
                <w:bCs/>
                <w:sz w:val="20"/>
                <w:szCs w:val="20"/>
              </w:rPr>
              <w:t>7</w:t>
            </w:r>
          </w:p>
        </w:tc>
        <w:tc>
          <w:tcPr>
            <w:tcW w:w="3173" w:type="dxa"/>
          </w:tcPr>
          <w:p w14:paraId="2C54C151" w14:textId="77777777" w:rsidR="00295FB0" w:rsidRPr="00963F3D" w:rsidRDefault="00295FB0" w:rsidP="00691D14">
            <w:pPr>
              <w:jc w:val="center"/>
              <w:rPr>
                <w:rFonts w:ascii="Arial" w:hAnsi="Arial" w:cs="Arial"/>
                <w:b/>
                <w:bCs/>
                <w:sz w:val="20"/>
                <w:szCs w:val="20"/>
              </w:rPr>
            </w:pPr>
            <w:r w:rsidRPr="00963F3D">
              <w:rPr>
                <w:rFonts w:ascii="Arial" w:eastAsia="Tahoma" w:hAnsi="Arial" w:cs="Arial"/>
                <w:color w:val="000000"/>
                <w:sz w:val="20"/>
                <w:szCs w:val="20"/>
              </w:rPr>
              <w:t>Fútbol</w:t>
            </w:r>
          </w:p>
        </w:tc>
        <w:tc>
          <w:tcPr>
            <w:tcW w:w="430" w:type="dxa"/>
          </w:tcPr>
          <w:p w14:paraId="4A8900E7" w14:textId="77777777" w:rsidR="00295FB0" w:rsidRPr="00963F3D" w:rsidRDefault="00295FB0" w:rsidP="00691D14">
            <w:pPr>
              <w:rPr>
                <w:rFonts w:ascii="Arial" w:hAnsi="Arial" w:cs="Arial"/>
                <w:b/>
                <w:bCs/>
                <w:sz w:val="20"/>
                <w:szCs w:val="20"/>
              </w:rPr>
            </w:pPr>
            <w:r w:rsidRPr="00963F3D">
              <w:rPr>
                <w:rFonts w:ascii="Arial" w:hAnsi="Arial" w:cs="Arial"/>
                <w:b/>
                <w:bCs/>
                <w:sz w:val="20"/>
                <w:szCs w:val="20"/>
              </w:rPr>
              <w:t>8</w:t>
            </w:r>
          </w:p>
        </w:tc>
        <w:tc>
          <w:tcPr>
            <w:tcW w:w="1725" w:type="dxa"/>
          </w:tcPr>
          <w:p w14:paraId="04F47028" w14:textId="77777777" w:rsidR="00295FB0" w:rsidRPr="00963F3D" w:rsidRDefault="00295FB0" w:rsidP="00691D14">
            <w:pPr>
              <w:jc w:val="center"/>
              <w:rPr>
                <w:rFonts w:ascii="Arial" w:hAnsi="Arial" w:cs="Arial"/>
                <w:b/>
                <w:bCs/>
                <w:sz w:val="20"/>
                <w:szCs w:val="20"/>
              </w:rPr>
            </w:pPr>
            <w:r w:rsidRPr="00963F3D">
              <w:rPr>
                <w:rFonts w:ascii="Arial" w:eastAsia="Tahoma" w:hAnsi="Arial" w:cs="Arial"/>
                <w:color w:val="000000"/>
                <w:sz w:val="20"/>
                <w:szCs w:val="20"/>
              </w:rPr>
              <w:t>Judo</w:t>
            </w:r>
          </w:p>
        </w:tc>
        <w:tc>
          <w:tcPr>
            <w:tcW w:w="430" w:type="dxa"/>
          </w:tcPr>
          <w:p w14:paraId="307F5C3D" w14:textId="77777777" w:rsidR="00295FB0" w:rsidRPr="00963F3D" w:rsidRDefault="00295FB0" w:rsidP="00691D14">
            <w:pPr>
              <w:rPr>
                <w:rFonts w:ascii="Arial" w:hAnsi="Arial" w:cs="Arial"/>
                <w:b/>
                <w:bCs/>
                <w:sz w:val="20"/>
                <w:szCs w:val="20"/>
              </w:rPr>
            </w:pPr>
            <w:r w:rsidRPr="00963F3D">
              <w:rPr>
                <w:rFonts w:ascii="Arial" w:hAnsi="Arial" w:cs="Arial"/>
                <w:b/>
                <w:bCs/>
                <w:sz w:val="20"/>
                <w:szCs w:val="20"/>
              </w:rPr>
              <w:t>7</w:t>
            </w:r>
          </w:p>
        </w:tc>
        <w:tc>
          <w:tcPr>
            <w:tcW w:w="2410" w:type="dxa"/>
          </w:tcPr>
          <w:p w14:paraId="2102625C" w14:textId="77777777" w:rsidR="00295FB0" w:rsidRPr="00963F3D" w:rsidRDefault="00295FB0" w:rsidP="00691D14">
            <w:pPr>
              <w:jc w:val="center"/>
              <w:rPr>
                <w:rFonts w:ascii="Arial" w:hAnsi="Arial" w:cs="Arial"/>
                <w:b/>
                <w:bCs/>
                <w:sz w:val="20"/>
                <w:szCs w:val="20"/>
              </w:rPr>
            </w:pPr>
            <w:r w:rsidRPr="00963F3D">
              <w:rPr>
                <w:rFonts w:ascii="Arial" w:eastAsia="Tahoma" w:hAnsi="Arial" w:cs="Arial"/>
                <w:color w:val="000000"/>
                <w:sz w:val="20"/>
                <w:szCs w:val="20"/>
              </w:rPr>
              <w:t>Gimnasia artística</w:t>
            </w:r>
          </w:p>
        </w:tc>
      </w:tr>
      <w:tr w:rsidR="00295FB0" w:rsidRPr="00963F3D" w14:paraId="2DFAC25C" w14:textId="77777777" w:rsidTr="00691D14">
        <w:tc>
          <w:tcPr>
            <w:tcW w:w="279" w:type="dxa"/>
          </w:tcPr>
          <w:p w14:paraId="2EED9607" w14:textId="77777777" w:rsidR="00295FB0" w:rsidRPr="00963F3D" w:rsidRDefault="00295FB0" w:rsidP="00691D14">
            <w:pPr>
              <w:rPr>
                <w:rFonts w:ascii="Arial" w:hAnsi="Arial" w:cs="Arial"/>
                <w:b/>
                <w:bCs/>
                <w:sz w:val="20"/>
                <w:szCs w:val="20"/>
              </w:rPr>
            </w:pPr>
            <w:r w:rsidRPr="00963F3D">
              <w:rPr>
                <w:rFonts w:ascii="Arial" w:hAnsi="Arial" w:cs="Arial"/>
                <w:b/>
                <w:bCs/>
                <w:sz w:val="20"/>
                <w:szCs w:val="20"/>
              </w:rPr>
              <w:lastRenderedPageBreak/>
              <w:t>8</w:t>
            </w:r>
          </w:p>
        </w:tc>
        <w:tc>
          <w:tcPr>
            <w:tcW w:w="3173" w:type="dxa"/>
          </w:tcPr>
          <w:p w14:paraId="6BA158FE" w14:textId="77777777" w:rsidR="00295FB0" w:rsidRPr="00963F3D" w:rsidRDefault="00295FB0" w:rsidP="00691D14">
            <w:pPr>
              <w:jc w:val="center"/>
              <w:rPr>
                <w:rFonts w:ascii="Arial" w:hAnsi="Arial" w:cs="Arial"/>
                <w:b/>
                <w:bCs/>
                <w:sz w:val="20"/>
                <w:szCs w:val="20"/>
              </w:rPr>
            </w:pPr>
            <w:r w:rsidRPr="00963F3D">
              <w:rPr>
                <w:rFonts w:ascii="Arial" w:eastAsia="Tahoma" w:hAnsi="Arial" w:cs="Arial"/>
                <w:color w:val="000000"/>
                <w:sz w:val="20"/>
                <w:szCs w:val="20"/>
              </w:rPr>
              <w:t>Fútbol de Salón</w:t>
            </w:r>
          </w:p>
        </w:tc>
        <w:tc>
          <w:tcPr>
            <w:tcW w:w="430" w:type="dxa"/>
          </w:tcPr>
          <w:p w14:paraId="27DFE8EF" w14:textId="77777777" w:rsidR="00295FB0" w:rsidRPr="00963F3D" w:rsidRDefault="00295FB0" w:rsidP="00691D14">
            <w:pPr>
              <w:rPr>
                <w:rFonts w:ascii="Arial" w:hAnsi="Arial" w:cs="Arial"/>
                <w:b/>
                <w:bCs/>
                <w:sz w:val="20"/>
                <w:szCs w:val="20"/>
              </w:rPr>
            </w:pPr>
            <w:r w:rsidRPr="00963F3D">
              <w:rPr>
                <w:rFonts w:ascii="Arial" w:hAnsi="Arial" w:cs="Arial"/>
                <w:b/>
                <w:bCs/>
                <w:sz w:val="20"/>
                <w:szCs w:val="20"/>
              </w:rPr>
              <w:t>9</w:t>
            </w:r>
          </w:p>
        </w:tc>
        <w:tc>
          <w:tcPr>
            <w:tcW w:w="1725" w:type="dxa"/>
          </w:tcPr>
          <w:p w14:paraId="53F7D896" w14:textId="77777777" w:rsidR="00295FB0" w:rsidRPr="00963F3D" w:rsidRDefault="00295FB0" w:rsidP="00691D14">
            <w:pPr>
              <w:jc w:val="center"/>
              <w:rPr>
                <w:rFonts w:ascii="Arial" w:hAnsi="Arial" w:cs="Arial"/>
                <w:b/>
                <w:bCs/>
                <w:sz w:val="20"/>
                <w:szCs w:val="20"/>
              </w:rPr>
            </w:pPr>
            <w:r w:rsidRPr="00963F3D">
              <w:rPr>
                <w:rFonts w:ascii="Arial" w:eastAsia="Tahoma" w:hAnsi="Arial" w:cs="Arial"/>
                <w:color w:val="000000"/>
                <w:sz w:val="20"/>
                <w:szCs w:val="20"/>
              </w:rPr>
              <w:t>Lucha</w:t>
            </w:r>
          </w:p>
        </w:tc>
        <w:tc>
          <w:tcPr>
            <w:tcW w:w="430" w:type="dxa"/>
          </w:tcPr>
          <w:p w14:paraId="663CE26F" w14:textId="77777777" w:rsidR="00295FB0" w:rsidRPr="00963F3D" w:rsidRDefault="00295FB0" w:rsidP="00691D14">
            <w:pPr>
              <w:rPr>
                <w:rFonts w:ascii="Arial" w:hAnsi="Arial" w:cs="Arial"/>
                <w:b/>
                <w:bCs/>
                <w:sz w:val="20"/>
                <w:szCs w:val="20"/>
              </w:rPr>
            </w:pPr>
            <w:r w:rsidRPr="00963F3D">
              <w:rPr>
                <w:rFonts w:ascii="Arial" w:hAnsi="Arial" w:cs="Arial"/>
                <w:b/>
                <w:bCs/>
                <w:sz w:val="20"/>
                <w:szCs w:val="20"/>
              </w:rPr>
              <w:t>7</w:t>
            </w:r>
          </w:p>
        </w:tc>
        <w:tc>
          <w:tcPr>
            <w:tcW w:w="2410" w:type="dxa"/>
          </w:tcPr>
          <w:p w14:paraId="48C7A466" w14:textId="77777777" w:rsidR="00295FB0" w:rsidRPr="00963F3D" w:rsidRDefault="00295FB0" w:rsidP="00691D14">
            <w:pPr>
              <w:jc w:val="center"/>
              <w:rPr>
                <w:rFonts w:ascii="Arial" w:hAnsi="Arial" w:cs="Arial"/>
                <w:b/>
                <w:bCs/>
                <w:sz w:val="20"/>
                <w:szCs w:val="20"/>
              </w:rPr>
            </w:pPr>
            <w:r w:rsidRPr="00963F3D">
              <w:rPr>
                <w:rFonts w:ascii="Arial" w:eastAsia="Tahoma" w:hAnsi="Arial" w:cs="Arial"/>
                <w:color w:val="000000"/>
                <w:sz w:val="20"/>
                <w:szCs w:val="20"/>
              </w:rPr>
              <w:t>Gimnasia rítmica</w:t>
            </w:r>
          </w:p>
        </w:tc>
      </w:tr>
      <w:tr w:rsidR="00295FB0" w:rsidRPr="00963F3D" w14:paraId="79D0326C" w14:textId="77777777" w:rsidTr="00691D14">
        <w:tc>
          <w:tcPr>
            <w:tcW w:w="279" w:type="dxa"/>
          </w:tcPr>
          <w:p w14:paraId="07FF0D15" w14:textId="77777777" w:rsidR="00295FB0" w:rsidRPr="00963F3D" w:rsidRDefault="00295FB0" w:rsidP="00691D14">
            <w:pPr>
              <w:rPr>
                <w:rFonts w:ascii="Arial" w:hAnsi="Arial" w:cs="Arial"/>
                <w:b/>
                <w:bCs/>
                <w:sz w:val="20"/>
                <w:szCs w:val="20"/>
              </w:rPr>
            </w:pPr>
            <w:r w:rsidRPr="00963F3D">
              <w:rPr>
                <w:rFonts w:ascii="Arial" w:hAnsi="Arial" w:cs="Arial"/>
                <w:b/>
                <w:bCs/>
                <w:sz w:val="20"/>
                <w:szCs w:val="20"/>
              </w:rPr>
              <w:t>9</w:t>
            </w:r>
          </w:p>
        </w:tc>
        <w:tc>
          <w:tcPr>
            <w:tcW w:w="3173" w:type="dxa"/>
          </w:tcPr>
          <w:p w14:paraId="5EA580F2" w14:textId="77777777" w:rsidR="00295FB0" w:rsidRPr="00963F3D" w:rsidRDefault="00295FB0" w:rsidP="00691D14">
            <w:pPr>
              <w:jc w:val="center"/>
              <w:rPr>
                <w:rFonts w:ascii="Arial" w:hAnsi="Arial" w:cs="Arial"/>
                <w:b/>
                <w:bCs/>
                <w:sz w:val="20"/>
                <w:szCs w:val="20"/>
              </w:rPr>
            </w:pPr>
            <w:r w:rsidRPr="00963F3D">
              <w:rPr>
                <w:rFonts w:ascii="Arial" w:eastAsia="Tahoma" w:hAnsi="Arial" w:cs="Arial"/>
                <w:color w:val="000000"/>
                <w:sz w:val="20"/>
                <w:szCs w:val="20"/>
              </w:rPr>
              <w:t>Karate do</w:t>
            </w:r>
          </w:p>
        </w:tc>
        <w:tc>
          <w:tcPr>
            <w:tcW w:w="430" w:type="dxa"/>
          </w:tcPr>
          <w:p w14:paraId="0E50A519" w14:textId="77777777" w:rsidR="00295FB0" w:rsidRPr="00963F3D" w:rsidRDefault="00295FB0" w:rsidP="00691D14">
            <w:pPr>
              <w:rPr>
                <w:rFonts w:ascii="Arial" w:hAnsi="Arial" w:cs="Arial"/>
                <w:b/>
                <w:bCs/>
                <w:sz w:val="20"/>
                <w:szCs w:val="20"/>
              </w:rPr>
            </w:pPr>
            <w:r w:rsidRPr="00963F3D">
              <w:rPr>
                <w:rFonts w:ascii="Arial" w:hAnsi="Arial" w:cs="Arial"/>
                <w:b/>
                <w:bCs/>
                <w:sz w:val="20"/>
                <w:szCs w:val="20"/>
              </w:rPr>
              <w:t>10</w:t>
            </w:r>
          </w:p>
        </w:tc>
        <w:tc>
          <w:tcPr>
            <w:tcW w:w="1725" w:type="dxa"/>
          </w:tcPr>
          <w:p w14:paraId="46DA7A1C" w14:textId="77777777" w:rsidR="00295FB0" w:rsidRPr="00963F3D" w:rsidRDefault="00295FB0" w:rsidP="00691D14">
            <w:pPr>
              <w:jc w:val="center"/>
              <w:rPr>
                <w:rFonts w:ascii="Arial" w:hAnsi="Arial" w:cs="Arial"/>
                <w:b/>
                <w:bCs/>
                <w:sz w:val="20"/>
                <w:szCs w:val="20"/>
              </w:rPr>
            </w:pPr>
            <w:r w:rsidRPr="00963F3D">
              <w:rPr>
                <w:rFonts w:ascii="Arial" w:eastAsia="Tahoma" w:hAnsi="Arial" w:cs="Arial"/>
                <w:color w:val="000000"/>
                <w:sz w:val="20"/>
                <w:szCs w:val="20"/>
              </w:rPr>
              <w:t>Natación</w:t>
            </w:r>
          </w:p>
        </w:tc>
        <w:tc>
          <w:tcPr>
            <w:tcW w:w="430" w:type="dxa"/>
          </w:tcPr>
          <w:p w14:paraId="468B6FB2" w14:textId="77777777" w:rsidR="00295FB0" w:rsidRPr="00963F3D" w:rsidRDefault="00295FB0" w:rsidP="00691D14">
            <w:pPr>
              <w:rPr>
                <w:rFonts w:ascii="Arial" w:hAnsi="Arial" w:cs="Arial"/>
                <w:b/>
                <w:bCs/>
                <w:sz w:val="20"/>
                <w:szCs w:val="20"/>
              </w:rPr>
            </w:pPr>
            <w:r w:rsidRPr="00963F3D">
              <w:rPr>
                <w:rFonts w:ascii="Arial" w:hAnsi="Arial" w:cs="Arial"/>
                <w:b/>
                <w:bCs/>
                <w:sz w:val="20"/>
                <w:szCs w:val="20"/>
              </w:rPr>
              <w:t>7</w:t>
            </w:r>
          </w:p>
        </w:tc>
        <w:tc>
          <w:tcPr>
            <w:tcW w:w="2410" w:type="dxa"/>
          </w:tcPr>
          <w:p w14:paraId="6E48CC3D" w14:textId="77777777" w:rsidR="00295FB0" w:rsidRPr="00963F3D" w:rsidRDefault="00295FB0" w:rsidP="00691D14">
            <w:pPr>
              <w:jc w:val="center"/>
              <w:rPr>
                <w:rFonts w:ascii="Arial" w:hAnsi="Arial" w:cs="Arial"/>
                <w:b/>
                <w:bCs/>
                <w:sz w:val="20"/>
                <w:szCs w:val="20"/>
              </w:rPr>
            </w:pPr>
            <w:r w:rsidRPr="00963F3D">
              <w:rPr>
                <w:rFonts w:ascii="Arial" w:eastAsia="Tahoma" w:hAnsi="Arial" w:cs="Arial"/>
                <w:color w:val="000000"/>
                <w:sz w:val="20"/>
                <w:szCs w:val="20"/>
              </w:rPr>
              <w:t>Gimnasia trampolín</w:t>
            </w:r>
          </w:p>
        </w:tc>
      </w:tr>
      <w:tr w:rsidR="00295FB0" w:rsidRPr="00963F3D" w14:paraId="697F4723" w14:textId="77777777" w:rsidTr="00691D14">
        <w:tc>
          <w:tcPr>
            <w:tcW w:w="279" w:type="dxa"/>
          </w:tcPr>
          <w:p w14:paraId="432B5996" w14:textId="77777777" w:rsidR="00295FB0" w:rsidRPr="00963F3D" w:rsidRDefault="00295FB0" w:rsidP="00691D14">
            <w:pPr>
              <w:rPr>
                <w:rFonts w:ascii="Arial" w:hAnsi="Arial" w:cs="Arial"/>
                <w:b/>
                <w:bCs/>
                <w:sz w:val="20"/>
                <w:szCs w:val="20"/>
              </w:rPr>
            </w:pPr>
            <w:r w:rsidRPr="00963F3D">
              <w:rPr>
                <w:rFonts w:ascii="Arial" w:hAnsi="Arial" w:cs="Arial"/>
                <w:b/>
                <w:bCs/>
                <w:sz w:val="20"/>
                <w:szCs w:val="20"/>
              </w:rPr>
              <w:t>10</w:t>
            </w:r>
          </w:p>
        </w:tc>
        <w:tc>
          <w:tcPr>
            <w:tcW w:w="3173" w:type="dxa"/>
          </w:tcPr>
          <w:p w14:paraId="7118AF2C" w14:textId="77777777" w:rsidR="00295FB0" w:rsidRPr="00963F3D" w:rsidRDefault="00295FB0" w:rsidP="00691D14">
            <w:pPr>
              <w:jc w:val="center"/>
              <w:rPr>
                <w:rFonts w:ascii="Arial" w:hAnsi="Arial" w:cs="Arial"/>
                <w:b/>
                <w:bCs/>
                <w:sz w:val="20"/>
                <w:szCs w:val="20"/>
              </w:rPr>
            </w:pPr>
            <w:r w:rsidRPr="00963F3D">
              <w:rPr>
                <w:rFonts w:ascii="Arial" w:eastAsia="Tahoma" w:hAnsi="Arial" w:cs="Arial"/>
                <w:color w:val="000000"/>
                <w:sz w:val="20"/>
                <w:szCs w:val="20"/>
              </w:rPr>
              <w:t>Patinaje C –Ar</w:t>
            </w:r>
          </w:p>
        </w:tc>
        <w:tc>
          <w:tcPr>
            <w:tcW w:w="430" w:type="dxa"/>
          </w:tcPr>
          <w:p w14:paraId="5B052976" w14:textId="77777777" w:rsidR="00295FB0" w:rsidRPr="00963F3D" w:rsidRDefault="00295FB0" w:rsidP="00691D14">
            <w:pPr>
              <w:rPr>
                <w:rFonts w:ascii="Arial" w:hAnsi="Arial" w:cs="Arial"/>
                <w:b/>
                <w:bCs/>
                <w:sz w:val="20"/>
                <w:szCs w:val="20"/>
              </w:rPr>
            </w:pPr>
            <w:r w:rsidRPr="00963F3D">
              <w:rPr>
                <w:rFonts w:ascii="Arial" w:hAnsi="Arial" w:cs="Arial"/>
                <w:b/>
                <w:bCs/>
                <w:sz w:val="20"/>
                <w:szCs w:val="20"/>
              </w:rPr>
              <w:t>11</w:t>
            </w:r>
          </w:p>
        </w:tc>
        <w:tc>
          <w:tcPr>
            <w:tcW w:w="1725" w:type="dxa"/>
          </w:tcPr>
          <w:p w14:paraId="70148515" w14:textId="77777777" w:rsidR="00295FB0" w:rsidRPr="00963F3D" w:rsidRDefault="00295FB0" w:rsidP="00691D14">
            <w:pPr>
              <w:jc w:val="center"/>
              <w:rPr>
                <w:rFonts w:ascii="Arial" w:hAnsi="Arial" w:cs="Arial"/>
                <w:b/>
                <w:bCs/>
                <w:sz w:val="20"/>
                <w:szCs w:val="20"/>
              </w:rPr>
            </w:pPr>
            <w:r w:rsidRPr="00963F3D">
              <w:rPr>
                <w:rFonts w:ascii="Arial" w:eastAsia="Tahoma" w:hAnsi="Arial" w:cs="Arial"/>
                <w:color w:val="000000"/>
                <w:sz w:val="20"/>
                <w:szCs w:val="20"/>
              </w:rPr>
              <w:t>Tenis</w:t>
            </w:r>
          </w:p>
        </w:tc>
        <w:tc>
          <w:tcPr>
            <w:tcW w:w="430" w:type="dxa"/>
          </w:tcPr>
          <w:p w14:paraId="5E426213" w14:textId="77777777" w:rsidR="00295FB0" w:rsidRPr="00963F3D" w:rsidRDefault="00295FB0" w:rsidP="00691D14">
            <w:pPr>
              <w:rPr>
                <w:rFonts w:ascii="Arial" w:hAnsi="Arial" w:cs="Arial"/>
                <w:b/>
                <w:bCs/>
                <w:sz w:val="20"/>
                <w:szCs w:val="20"/>
              </w:rPr>
            </w:pPr>
            <w:r w:rsidRPr="00963F3D">
              <w:rPr>
                <w:rFonts w:ascii="Arial" w:hAnsi="Arial" w:cs="Arial"/>
                <w:b/>
                <w:bCs/>
                <w:sz w:val="20"/>
                <w:szCs w:val="20"/>
              </w:rPr>
              <w:t>8</w:t>
            </w:r>
          </w:p>
        </w:tc>
        <w:tc>
          <w:tcPr>
            <w:tcW w:w="2410" w:type="dxa"/>
          </w:tcPr>
          <w:p w14:paraId="33B95F06" w14:textId="77777777" w:rsidR="00295FB0" w:rsidRPr="00963F3D" w:rsidRDefault="00295FB0" w:rsidP="00691D14">
            <w:pPr>
              <w:jc w:val="center"/>
              <w:rPr>
                <w:rFonts w:ascii="Arial" w:hAnsi="Arial" w:cs="Arial"/>
                <w:b/>
                <w:bCs/>
                <w:sz w:val="20"/>
                <w:szCs w:val="20"/>
              </w:rPr>
            </w:pPr>
            <w:r w:rsidRPr="00963F3D">
              <w:rPr>
                <w:rFonts w:ascii="Arial" w:eastAsia="Tahoma" w:hAnsi="Arial" w:cs="Arial"/>
                <w:color w:val="000000"/>
                <w:sz w:val="20"/>
                <w:szCs w:val="20"/>
              </w:rPr>
              <w:t>Hapkido</w:t>
            </w:r>
          </w:p>
        </w:tc>
      </w:tr>
      <w:tr w:rsidR="00295FB0" w:rsidRPr="00963F3D" w14:paraId="38A52ACD" w14:textId="77777777" w:rsidTr="00691D14">
        <w:tc>
          <w:tcPr>
            <w:tcW w:w="279" w:type="dxa"/>
          </w:tcPr>
          <w:p w14:paraId="52D90160" w14:textId="77777777" w:rsidR="00295FB0" w:rsidRPr="00963F3D" w:rsidRDefault="00295FB0" w:rsidP="00691D14">
            <w:pPr>
              <w:rPr>
                <w:rFonts w:ascii="Arial" w:hAnsi="Arial" w:cs="Arial"/>
                <w:b/>
                <w:bCs/>
                <w:sz w:val="20"/>
                <w:szCs w:val="20"/>
              </w:rPr>
            </w:pPr>
            <w:r w:rsidRPr="00963F3D">
              <w:rPr>
                <w:rFonts w:ascii="Arial" w:hAnsi="Arial" w:cs="Arial"/>
                <w:b/>
                <w:bCs/>
                <w:sz w:val="20"/>
                <w:szCs w:val="20"/>
              </w:rPr>
              <w:t>11</w:t>
            </w:r>
          </w:p>
        </w:tc>
        <w:tc>
          <w:tcPr>
            <w:tcW w:w="3173" w:type="dxa"/>
          </w:tcPr>
          <w:p w14:paraId="6A169CC9" w14:textId="77777777" w:rsidR="00295FB0" w:rsidRPr="00963F3D" w:rsidRDefault="00295FB0" w:rsidP="00691D14">
            <w:pPr>
              <w:jc w:val="center"/>
              <w:rPr>
                <w:rFonts w:ascii="Arial" w:hAnsi="Arial" w:cs="Arial"/>
                <w:b/>
                <w:bCs/>
                <w:sz w:val="20"/>
                <w:szCs w:val="20"/>
              </w:rPr>
            </w:pPr>
            <w:r w:rsidRPr="00963F3D">
              <w:rPr>
                <w:rFonts w:ascii="Arial" w:eastAsia="Tahoma" w:hAnsi="Arial" w:cs="Arial"/>
                <w:color w:val="000000"/>
                <w:sz w:val="20"/>
                <w:szCs w:val="20"/>
              </w:rPr>
              <w:t>Taekwondo</w:t>
            </w:r>
          </w:p>
        </w:tc>
        <w:tc>
          <w:tcPr>
            <w:tcW w:w="430" w:type="dxa"/>
          </w:tcPr>
          <w:p w14:paraId="0089ADDB" w14:textId="77777777" w:rsidR="00295FB0" w:rsidRPr="00963F3D" w:rsidRDefault="00295FB0" w:rsidP="00691D14">
            <w:pPr>
              <w:rPr>
                <w:rFonts w:ascii="Arial" w:hAnsi="Arial" w:cs="Arial"/>
                <w:b/>
                <w:bCs/>
                <w:sz w:val="20"/>
                <w:szCs w:val="20"/>
              </w:rPr>
            </w:pPr>
            <w:r w:rsidRPr="00963F3D">
              <w:rPr>
                <w:rFonts w:ascii="Arial" w:hAnsi="Arial" w:cs="Arial"/>
                <w:b/>
                <w:bCs/>
                <w:sz w:val="20"/>
                <w:szCs w:val="20"/>
              </w:rPr>
              <w:t>12</w:t>
            </w:r>
          </w:p>
        </w:tc>
        <w:tc>
          <w:tcPr>
            <w:tcW w:w="1725" w:type="dxa"/>
          </w:tcPr>
          <w:p w14:paraId="3CDF4E13" w14:textId="77777777" w:rsidR="00295FB0" w:rsidRPr="00963F3D" w:rsidRDefault="00295FB0" w:rsidP="00691D14">
            <w:pPr>
              <w:jc w:val="center"/>
              <w:rPr>
                <w:rFonts w:ascii="Arial" w:hAnsi="Arial" w:cs="Arial"/>
                <w:b/>
                <w:bCs/>
                <w:sz w:val="20"/>
                <w:szCs w:val="20"/>
              </w:rPr>
            </w:pPr>
            <w:r w:rsidRPr="00963F3D">
              <w:rPr>
                <w:rFonts w:ascii="Arial" w:eastAsia="Tahoma" w:hAnsi="Arial" w:cs="Arial"/>
                <w:color w:val="000000"/>
                <w:sz w:val="20"/>
                <w:szCs w:val="20"/>
              </w:rPr>
              <w:t>Tiro Deportivo</w:t>
            </w:r>
          </w:p>
        </w:tc>
        <w:tc>
          <w:tcPr>
            <w:tcW w:w="430" w:type="dxa"/>
          </w:tcPr>
          <w:p w14:paraId="5DC30C7D" w14:textId="77777777" w:rsidR="00295FB0" w:rsidRPr="00963F3D" w:rsidRDefault="00295FB0" w:rsidP="00691D14">
            <w:pPr>
              <w:jc w:val="center"/>
              <w:rPr>
                <w:rFonts w:ascii="Arial" w:hAnsi="Arial" w:cs="Arial"/>
                <w:b/>
                <w:bCs/>
                <w:sz w:val="20"/>
                <w:szCs w:val="20"/>
              </w:rPr>
            </w:pPr>
            <w:r w:rsidRPr="00963F3D">
              <w:rPr>
                <w:rFonts w:ascii="Arial" w:hAnsi="Arial" w:cs="Arial"/>
                <w:b/>
                <w:bCs/>
                <w:sz w:val="20"/>
                <w:szCs w:val="20"/>
              </w:rPr>
              <w:t>9</w:t>
            </w:r>
          </w:p>
        </w:tc>
        <w:tc>
          <w:tcPr>
            <w:tcW w:w="2410" w:type="dxa"/>
          </w:tcPr>
          <w:p w14:paraId="1EC2F7B2" w14:textId="77777777" w:rsidR="00295FB0" w:rsidRPr="00963F3D" w:rsidRDefault="00295FB0" w:rsidP="00691D14">
            <w:pPr>
              <w:jc w:val="center"/>
              <w:rPr>
                <w:rFonts w:ascii="Arial" w:hAnsi="Arial" w:cs="Arial"/>
                <w:b/>
                <w:bCs/>
                <w:sz w:val="20"/>
                <w:szCs w:val="20"/>
              </w:rPr>
            </w:pPr>
            <w:r w:rsidRPr="00963F3D">
              <w:rPr>
                <w:rFonts w:ascii="Arial" w:eastAsia="Tahoma" w:hAnsi="Arial" w:cs="Arial"/>
                <w:color w:val="000000"/>
                <w:sz w:val="20"/>
                <w:szCs w:val="20"/>
              </w:rPr>
              <w:t>Levantamiento de Pesas</w:t>
            </w:r>
          </w:p>
        </w:tc>
      </w:tr>
      <w:tr w:rsidR="00295FB0" w:rsidRPr="00963F3D" w14:paraId="10A7B04A" w14:textId="77777777" w:rsidTr="00691D14">
        <w:tc>
          <w:tcPr>
            <w:tcW w:w="279" w:type="dxa"/>
          </w:tcPr>
          <w:p w14:paraId="3367CAB9" w14:textId="77777777" w:rsidR="00295FB0" w:rsidRPr="00963F3D" w:rsidRDefault="00295FB0" w:rsidP="00691D14">
            <w:pPr>
              <w:rPr>
                <w:rFonts w:ascii="Arial" w:hAnsi="Arial" w:cs="Arial"/>
                <w:b/>
                <w:bCs/>
                <w:sz w:val="20"/>
                <w:szCs w:val="20"/>
              </w:rPr>
            </w:pPr>
            <w:r w:rsidRPr="00963F3D">
              <w:rPr>
                <w:rFonts w:ascii="Arial" w:hAnsi="Arial" w:cs="Arial"/>
                <w:b/>
                <w:bCs/>
                <w:sz w:val="20"/>
                <w:szCs w:val="20"/>
              </w:rPr>
              <w:t>12</w:t>
            </w:r>
          </w:p>
        </w:tc>
        <w:tc>
          <w:tcPr>
            <w:tcW w:w="3173" w:type="dxa"/>
          </w:tcPr>
          <w:p w14:paraId="2FD8E34A" w14:textId="77777777" w:rsidR="00295FB0" w:rsidRPr="00963F3D" w:rsidRDefault="00295FB0" w:rsidP="00691D14">
            <w:pPr>
              <w:jc w:val="center"/>
              <w:rPr>
                <w:rFonts w:ascii="Arial" w:hAnsi="Arial" w:cs="Arial"/>
                <w:b/>
                <w:bCs/>
                <w:sz w:val="20"/>
                <w:szCs w:val="20"/>
              </w:rPr>
            </w:pPr>
            <w:r w:rsidRPr="00963F3D">
              <w:rPr>
                <w:rFonts w:ascii="Arial" w:eastAsia="Tahoma" w:hAnsi="Arial" w:cs="Arial"/>
                <w:color w:val="000000"/>
                <w:sz w:val="20"/>
                <w:szCs w:val="20"/>
              </w:rPr>
              <w:t>Tenis de Mesa</w:t>
            </w:r>
          </w:p>
        </w:tc>
        <w:tc>
          <w:tcPr>
            <w:tcW w:w="430" w:type="dxa"/>
          </w:tcPr>
          <w:p w14:paraId="2E945DAF" w14:textId="77777777" w:rsidR="00295FB0" w:rsidRPr="00963F3D" w:rsidRDefault="00295FB0" w:rsidP="00691D14">
            <w:pPr>
              <w:rPr>
                <w:rFonts w:ascii="Arial" w:hAnsi="Arial" w:cs="Arial"/>
                <w:b/>
                <w:bCs/>
                <w:sz w:val="20"/>
                <w:szCs w:val="20"/>
              </w:rPr>
            </w:pPr>
            <w:r w:rsidRPr="00963F3D">
              <w:rPr>
                <w:rFonts w:ascii="Arial" w:hAnsi="Arial" w:cs="Arial"/>
                <w:b/>
                <w:bCs/>
                <w:sz w:val="20"/>
                <w:szCs w:val="20"/>
              </w:rPr>
              <w:t>13</w:t>
            </w:r>
          </w:p>
        </w:tc>
        <w:tc>
          <w:tcPr>
            <w:tcW w:w="1725" w:type="dxa"/>
          </w:tcPr>
          <w:p w14:paraId="0CDAC736" w14:textId="77777777" w:rsidR="00295FB0" w:rsidRPr="00963F3D" w:rsidRDefault="00295FB0" w:rsidP="00691D14">
            <w:pPr>
              <w:jc w:val="center"/>
              <w:rPr>
                <w:rFonts w:ascii="Arial" w:hAnsi="Arial" w:cs="Arial"/>
                <w:b/>
                <w:bCs/>
                <w:sz w:val="20"/>
                <w:szCs w:val="20"/>
              </w:rPr>
            </w:pPr>
            <w:r w:rsidRPr="00963F3D">
              <w:rPr>
                <w:rFonts w:ascii="Arial" w:eastAsia="Tahoma" w:hAnsi="Arial" w:cs="Arial"/>
                <w:color w:val="000000"/>
                <w:sz w:val="20"/>
                <w:szCs w:val="20"/>
              </w:rPr>
              <w:t>Voleibol</w:t>
            </w:r>
          </w:p>
        </w:tc>
        <w:tc>
          <w:tcPr>
            <w:tcW w:w="430" w:type="dxa"/>
          </w:tcPr>
          <w:p w14:paraId="401924C7" w14:textId="77777777" w:rsidR="00295FB0" w:rsidRPr="00963F3D" w:rsidRDefault="00295FB0" w:rsidP="00691D14">
            <w:pPr>
              <w:jc w:val="center"/>
              <w:rPr>
                <w:rFonts w:ascii="Arial" w:hAnsi="Arial" w:cs="Arial"/>
                <w:b/>
                <w:bCs/>
                <w:sz w:val="20"/>
                <w:szCs w:val="20"/>
              </w:rPr>
            </w:pPr>
            <w:r w:rsidRPr="00963F3D">
              <w:rPr>
                <w:rFonts w:ascii="Arial" w:hAnsi="Arial" w:cs="Arial"/>
                <w:b/>
                <w:bCs/>
                <w:sz w:val="20"/>
                <w:szCs w:val="20"/>
              </w:rPr>
              <w:t>10</w:t>
            </w:r>
          </w:p>
        </w:tc>
        <w:tc>
          <w:tcPr>
            <w:tcW w:w="2410" w:type="dxa"/>
          </w:tcPr>
          <w:p w14:paraId="1FA4CF0C" w14:textId="77777777" w:rsidR="00295FB0" w:rsidRPr="00963F3D" w:rsidRDefault="00295FB0" w:rsidP="00691D14">
            <w:pPr>
              <w:jc w:val="center"/>
              <w:rPr>
                <w:rFonts w:ascii="Arial" w:hAnsi="Arial" w:cs="Arial"/>
                <w:b/>
                <w:bCs/>
                <w:sz w:val="20"/>
                <w:szCs w:val="20"/>
              </w:rPr>
            </w:pPr>
            <w:r w:rsidRPr="00963F3D">
              <w:rPr>
                <w:rFonts w:ascii="Arial" w:eastAsia="Tahoma" w:hAnsi="Arial" w:cs="Arial"/>
                <w:color w:val="000000"/>
                <w:sz w:val="20"/>
                <w:szCs w:val="20"/>
              </w:rPr>
              <w:t>Squash</w:t>
            </w:r>
          </w:p>
        </w:tc>
      </w:tr>
      <w:tr w:rsidR="00295FB0" w:rsidRPr="00963F3D" w14:paraId="30CCEB94" w14:textId="77777777" w:rsidTr="00691D14">
        <w:tc>
          <w:tcPr>
            <w:tcW w:w="279" w:type="dxa"/>
          </w:tcPr>
          <w:p w14:paraId="0C22D1D1" w14:textId="77777777" w:rsidR="00295FB0" w:rsidRPr="00963F3D" w:rsidRDefault="00295FB0" w:rsidP="00691D14">
            <w:pPr>
              <w:rPr>
                <w:rFonts w:ascii="Arial" w:hAnsi="Arial" w:cs="Arial"/>
                <w:b/>
                <w:bCs/>
                <w:sz w:val="20"/>
                <w:szCs w:val="20"/>
              </w:rPr>
            </w:pPr>
            <w:r w:rsidRPr="00963F3D">
              <w:rPr>
                <w:rFonts w:ascii="Arial" w:hAnsi="Arial" w:cs="Arial"/>
                <w:b/>
                <w:bCs/>
                <w:sz w:val="20"/>
                <w:szCs w:val="20"/>
              </w:rPr>
              <w:t>13</w:t>
            </w:r>
          </w:p>
        </w:tc>
        <w:tc>
          <w:tcPr>
            <w:tcW w:w="3173" w:type="dxa"/>
          </w:tcPr>
          <w:p w14:paraId="2ED7E49E" w14:textId="77777777" w:rsidR="00295FB0" w:rsidRPr="00963F3D" w:rsidRDefault="00295FB0" w:rsidP="00691D14">
            <w:pPr>
              <w:jc w:val="center"/>
              <w:rPr>
                <w:rFonts w:ascii="Arial" w:hAnsi="Arial" w:cs="Arial"/>
                <w:b/>
                <w:bCs/>
                <w:sz w:val="20"/>
                <w:szCs w:val="20"/>
              </w:rPr>
            </w:pPr>
            <w:r w:rsidRPr="00963F3D">
              <w:rPr>
                <w:rFonts w:ascii="Arial" w:eastAsia="Tahoma" w:hAnsi="Arial" w:cs="Arial"/>
                <w:color w:val="000000"/>
                <w:sz w:val="20"/>
                <w:szCs w:val="20"/>
              </w:rPr>
              <w:t>Triatlón</w:t>
            </w:r>
          </w:p>
        </w:tc>
        <w:tc>
          <w:tcPr>
            <w:tcW w:w="430" w:type="dxa"/>
          </w:tcPr>
          <w:p w14:paraId="2B6A42E3" w14:textId="77777777" w:rsidR="00295FB0" w:rsidRPr="00963F3D" w:rsidRDefault="00295FB0" w:rsidP="00691D14">
            <w:pPr>
              <w:rPr>
                <w:rFonts w:ascii="Arial" w:hAnsi="Arial" w:cs="Arial"/>
                <w:b/>
                <w:bCs/>
                <w:sz w:val="20"/>
                <w:szCs w:val="20"/>
              </w:rPr>
            </w:pPr>
            <w:r w:rsidRPr="00963F3D">
              <w:rPr>
                <w:rFonts w:ascii="Arial" w:hAnsi="Arial" w:cs="Arial"/>
                <w:b/>
                <w:bCs/>
                <w:sz w:val="20"/>
                <w:szCs w:val="20"/>
              </w:rPr>
              <w:t>14</w:t>
            </w:r>
          </w:p>
        </w:tc>
        <w:tc>
          <w:tcPr>
            <w:tcW w:w="1725" w:type="dxa"/>
          </w:tcPr>
          <w:p w14:paraId="2694CEDD" w14:textId="77777777" w:rsidR="00295FB0" w:rsidRPr="00963F3D" w:rsidRDefault="00295FB0" w:rsidP="00691D14">
            <w:pPr>
              <w:jc w:val="center"/>
              <w:rPr>
                <w:rFonts w:ascii="Arial" w:hAnsi="Arial" w:cs="Arial"/>
                <w:b/>
                <w:bCs/>
                <w:sz w:val="20"/>
                <w:szCs w:val="20"/>
              </w:rPr>
            </w:pPr>
            <w:r w:rsidRPr="00963F3D">
              <w:rPr>
                <w:rFonts w:ascii="Arial" w:eastAsia="Tahoma" w:hAnsi="Arial" w:cs="Arial"/>
                <w:color w:val="000000"/>
                <w:sz w:val="20"/>
                <w:szCs w:val="20"/>
              </w:rPr>
              <w:t>Rugby 7</w:t>
            </w:r>
          </w:p>
        </w:tc>
        <w:tc>
          <w:tcPr>
            <w:tcW w:w="430" w:type="dxa"/>
          </w:tcPr>
          <w:p w14:paraId="35D0CA4E" w14:textId="77777777" w:rsidR="00295FB0" w:rsidRPr="00963F3D" w:rsidRDefault="00295FB0" w:rsidP="00691D14">
            <w:pPr>
              <w:jc w:val="center"/>
              <w:rPr>
                <w:rFonts w:ascii="Arial" w:hAnsi="Arial" w:cs="Arial"/>
                <w:b/>
                <w:bCs/>
                <w:sz w:val="20"/>
                <w:szCs w:val="20"/>
              </w:rPr>
            </w:pPr>
            <w:r w:rsidRPr="00963F3D">
              <w:rPr>
                <w:rFonts w:ascii="Arial" w:hAnsi="Arial" w:cs="Arial"/>
                <w:b/>
                <w:bCs/>
                <w:sz w:val="20"/>
                <w:szCs w:val="20"/>
              </w:rPr>
              <w:t>11</w:t>
            </w:r>
          </w:p>
        </w:tc>
        <w:tc>
          <w:tcPr>
            <w:tcW w:w="2410" w:type="dxa"/>
          </w:tcPr>
          <w:p w14:paraId="25EDD9E5" w14:textId="77777777" w:rsidR="00295FB0" w:rsidRPr="00963F3D" w:rsidRDefault="00295FB0" w:rsidP="00691D14">
            <w:pPr>
              <w:jc w:val="center"/>
              <w:rPr>
                <w:rFonts w:ascii="Arial" w:hAnsi="Arial" w:cs="Arial"/>
                <w:b/>
                <w:bCs/>
                <w:sz w:val="20"/>
                <w:szCs w:val="20"/>
              </w:rPr>
            </w:pPr>
            <w:r w:rsidRPr="00963F3D">
              <w:rPr>
                <w:rFonts w:ascii="Arial" w:eastAsia="Tahoma" w:hAnsi="Arial" w:cs="Arial"/>
                <w:color w:val="000000"/>
                <w:sz w:val="20"/>
                <w:szCs w:val="20"/>
              </w:rPr>
              <w:t>Golf</w:t>
            </w:r>
          </w:p>
        </w:tc>
      </w:tr>
      <w:tr w:rsidR="00295FB0" w:rsidRPr="00963F3D" w14:paraId="5E0C3E0E" w14:textId="77777777" w:rsidTr="00691D14">
        <w:tc>
          <w:tcPr>
            <w:tcW w:w="279" w:type="dxa"/>
          </w:tcPr>
          <w:p w14:paraId="407647E2" w14:textId="77777777" w:rsidR="00295FB0" w:rsidRPr="00963F3D" w:rsidRDefault="00295FB0" w:rsidP="00691D14">
            <w:pPr>
              <w:rPr>
                <w:rFonts w:ascii="Arial" w:hAnsi="Arial" w:cs="Arial"/>
                <w:b/>
                <w:bCs/>
                <w:sz w:val="20"/>
                <w:szCs w:val="20"/>
              </w:rPr>
            </w:pPr>
          </w:p>
        </w:tc>
        <w:tc>
          <w:tcPr>
            <w:tcW w:w="3173" w:type="dxa"/>
          </w:tcPr>
          <w:p w14:paraId="14B08F02" w14:textId="77777777" w:rsidR="00295FB0" w:rsidRPr="00963F3D" w:rsidRDefault="00295FB0" w:rsidP="00691D14">
            <w:pPr>
              <w:rPr>
                <w:rFonts w:ascii="Arial" w:hAnsi="Arial" w:cs="Arial"/>
                <w:b/>
                <w:bCs/>
                <w:sz w:val="20"/>
                <w:szCs w:val="20"/>
              </w:rPr>
            </w:pPr>
          </w:p>
        </w:tc>
        <w:tc>
          <w:tcPr>
            <w:tcW w:w="430" w:type="dxa"/>
          </w:tcPr>
          <w:p w14:paraId="546AF466" w14:textId="77777777" w:rsidR="00295FB0" w:rsidRPr="00963F3D" w:rsidRDefault="00295FB0" w:rsidP="00691D14">
            <w:pPr>
              <w:rPr>
                <w:rFonts w:ascii="Arial" w:hAnsi="Arial" w:cs="Arial"/>
                <w:b/>
                <w:bCs/>
                <w:sz w:val="20"/>
                <w:szCs w:val="20"/>
              </w:rPr>
            </w:pPr>
            <w:r w:rsidRPr="00963F3D">
              <w:rPr>
                <w:rFonts w:ascii="Arial" w:hAnsi="Arial" w:cs="Arial"/>
                <w:b/>
                <w:bCs/>
                <w:sz w:val="20"/>
                <w:szCs w:val="20"/>
              </w:rPr>
              <w:t>15</w:t>
            </w:r>
          </w:p>
        </w:tc>
        <w:tc>
          <w:tcPr>
            <w:tcW w:w="1725" w:type="dxa"/>
          </w:tcPr>
          <w:p w14:paraId="262EE17F" w14:textId="77777777" w:rsidR="00295FB0" w:rsidRPr="00963F3D" w:rsidRDefault="00295FB0" w:rsidP="00691D14">
            <w:pPr>
              <w:jc w:val="center"/>
              <w:rPr>
                <w:rFonts w:ascii="Arial" w:hAnsi="Arial" w:cs="Arial"/>
                <w:b/>
                <w:bCs/>
                <w:sz w:val="20"/>
                <w:szCs w:val="20"/>
              </w:rPr>
            </w:pPr>
            <w:r w:rsidRPr="00963F3D">
              <w:rPr>
                <w:rFonts w:ascii="Arial" w:eastAsia="Tahoma" w:hAnsi="Arial" w:cs="Arial"/>
                <w:color w:val="000000"/>
                <w:sz w:val="20"/>
                <w:szCs w:val="20"/>
              </w:rPr>
              <w:t>Tejo</w:t>
            </w:r>
          </w:p>
        </w:tc>
        <w:tc>
          <w:tcPr>
            <w:tcW w:w="430" w:type="dxa"/>
          </w:tcPr>
          <w:p w14:paraId="6F8D82F3" w14:textId="77777777" w:rsidR="00295FB0" w:rsidRPr="00963F3D" w:rsidRDefault="00295FB0" w:rsidP="00691D14">
            <w:pPr>
              <w:rPr>
                <w:rFonts w:ascii="Arial" w:hAnsi="Arial" w:cs="Arial"/>
                <w:b/>
                <w:bCs/>
                <w:sz w:val="20"/>
                <w:szCs w:val="20"/>
              </w:rPr>
            </w:pPr>
          </w:p>
        </w:tc>
        <w:tc>
          <w:tcPr>
            <w:tcW w:w="2410" w:type="dxa"/>
          </w:tcPr>
          <w:p w14:paraId="22E59EDD" w14:textId="77777777" w:rsidR="00295FB0" w:rsidRPr="00963F3D" w:rsidRDefault="00295FB0" w:rsidP="00691D14">
            <w:pPr>
              <w:rPr>
                <w:rFonts w:ascii="Arial" w:hAnsi="Arial" w:cs="Arial"/>
                <w:b/>
                <w:bCs/>
                <w:sz w:val="20"/>
                <w:szCs w:val="20"/>
              </w:rPr>
            </w:pPr>
          </w:p>
        </w:tc>
      </w:tr>
    </w:tbl>
    <w:p w14:paraId="16B57AA7" w14:textId="60A33E9B" w:rsidR="00295FB0" w:rsidRDefault="00295FB0" w:rsidP="00963F3D">
      <w:pPr>
        <w:rPr>
          <w:rFonts w:ascii="Arial" w:hAnsi="Arial" w:cs="Arial"/>
          <w:bCs/>
          <w:sz w:val="18"/>
        </w:rPr>
      </w:pPr>
      <w:r w:rsidRPr="00963F3D">
        <w:rPr>
          <w:rFonts w:ascii="Arial" w:hAnsi="Arial" w:cs="Arial"/>
          <w:bCs/>
          <w:sz w:val="18"/>
        </w:rPr>
        <w:t>Fuente: Secretaria de Deporte, Recreación y Cultura</w:t>
      </w:r>
    </w:p>
    <w:p w14:paraId="71A5B319" w14:textId="53696CAF" w:rsidR="00963F3D" w:rsidRDefault="00963F3D" w:rsidP="00963F3D">
      <w:pPr>
        <w:rPr>
          <w:rFonts w:ascii="Arial" w:hAnsi="Arial" w:cs="Arial"/>
          <w:bCs/>
          <w:sz w:val="18"/>
        </w:rPr>
      </w:pPr>
    </w:p>
    <w:p w14:paraId="69401D13" w14:textId="01F999BA" w:rsidR="00963F3D" w:rsidRPr="00963F3D" w:rsidRDefault="00963F3D" w:rsidP="00963F3D">
      <w:pPr>
        <w:pStyle w:val="Prrafodelista"/>
        <w:numPr>
          <w:ilvl w:val="1"/>
          <w:numId w:val="3"/>
        </w:numPr>
        <w:jc w:val="both"/>
        <w:rPr>
          <w:rFonts w:ascii="Arial" w:eastAsia="Arial" w:hAnsi="Arial" w:cs="Arial"/>
          <w:b/>
          <w:bCs/>
          <w:color w:val="000000"/>
        </w:rPr>
      </w:pPr>
      <w:r>
        <w:rPr>
          <w:rFonts w:ascii="Arial" w:hAnsi="Arial" w:cs="Arial"/>
          <w:b/>
          <w:bCs/>
        </w:rPr>
        <w:t>D</w:t>
      </w:r>
      <w:r w:rsidRPr="00963F3D">
        <w:rPr>
          <w:rFonts w:ascii="Arial" w:hAnsi="Arial" w:cs="Arial"/>
          <w:b/>
          <w:bCs/>
        </w:rPr>
        <w:t xml:space="preserve">eportes y modalidades convocados </w:t>
      </w:r>
      <w:r>
        <w:rPr>
          <w:rFonts w:ascii="Arial" w:hAnsi="Arial" w:cs="Arial"/>
          <w:b/>
          <w:bCs/>
        </w:rPr>
        <w:t xml:space="preserve">a </w:t>
      </w:r>
      <w:r w:rsidRPr="00963F3D">
        <w:rPr>
          <w:rFonts w:ascii="Arial" w:eastAsia="Arial" w:hAnsi="Arial" w:cs="Arial"/>
          <w:b/>
          <w:bCs/>
          <w:color w:val="000000"/>
        </w:rPr>
        <w:t>los XXII Juegos Deportivos Nacionales y VI Juegos Deportivos Paranacionales 2023 Eje Cafetero:</w:t>
      </w:r>
    </w:p>
    <w:p w14:paraId="7E41ADA6" w14:textId="77777777" w:rsidR="00963F3D" w:rsidRPr="00963F3D" w:rsidRDefault="00963F3D" w:rsidP="00B725B4">
      <w:pPr>
        <w:spacing w:before="120" w:after="120" w:line="240" w:lineRule="auto"/>
        <w:jc w:val="both"/>
        <w:rPr>
          <w:rFonts w:ascii="Arial" w:hAnsi="Arial" w:cs="Arial"/>
          <w:b/>
          <w:bCs/>
        </w:rPr>
      </w:pPr>
    </w:p>
    <w:p w14:paraId="4B67DEC1" w14:textId="440962B1" w:rsidR="00B725B4" w:rsidRPr="00295FB0" w:rsidRDefault="00B725B4" w:rsidP="00B725B4">
      <w:pPr>
        <w:spacing w:before="120" w:after="120" w:line="240" w:lineRule="auto"/>
        <w:jc w:val="center"/>
        <w:rPr>
          <w:rFonts w:ascii="Arial" w:hAnsi="Arial" w:cs="Arial"/>
          <w:b/>
          <w:bCs/>
        </w:rPr>
      </w:pPr>
      <w:r>
        <w:rPr>
          <w:noProof/>
        </w:rPr>
        <w:drawing>
          <wp:inline distT="0" distB="0" distL="0" distR="0" wp14:anchorId="1B5282DC" wp14:editId="7D2CD791">
            <wp:extent cx="5483106" cy="4743450"/>
            <wp:effectExtent l="0" t="0" r="3810" b="0"/>
            <wp:docPr id="3" name="Imagen 3"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Aplicación, Tabla&#10;&#10;Descripción generada automáticamente"/>
                    <pic:cNvPicPr/>
                  </pic:nvPicPr>
                  <pic:blipFill rotWithShape="1">
                    <a:blip r:embed="rId9"/>
                    <a:srcRect l="53293" t="30779" r="8124" b="9878"/>
                    <a:stretch/>
                  </pic:blipFill>
                  <pic:spPr bwMode="auto">
                    <a:xfrm>
                      <a:off x="0" y="0"/>
                      <a:ext cx="5501180" cy="4759086"/>
                    </a:xfrm>
                    <a:prstGeom prst="rect">
                      <a:avLst/>
                    </a:prstGeom>
                    <a:ln>
                      <a:noFill/>
                    </a:ln>
                    <a:extLst>
                      <a:ext uri="{53640926-AAD7-44D8-BBD7-CCE9431645EC}">
                        <a14:shadowObscured xmlns:a14="http://schemas.microsoft.com/office/drawing/2010/main"/>
                      </a:ext>
                    </a:extLst>
                  </pic:spPr>
                </pic:pic>
              </a:graphicData>
            </a:graphic>
          </wp:inline>
        </w:drawing>
      </w:r>
    </w:p>
    <w:p w14:paraId="429FA83F" w14:textId="4B110210" w:rsidR="00295FB0" w:rsidRPr="00295FB0" w:rsidRDefault="00B725B4" w:rsidP="00295FB0">
      <w:pPr>
        <w:jc w:val="center"/>
        <w:rPr>
          <w:rFonts w:ascii="Arial" w:hAnsi="Arial" w:cs="Arial"/>
          <w:b/>
          <w:bCs/>
        </w:rPr>
      </w:pPr>
      <w:r>
        <w:rPr>
          <w:noProof/>
        </w:rPr>
        <w:lastRenderedPageBreak/>
        <w:drawing>
          <wp:inline distT="0" distB="0" distL="0" distR="0" wp14:anchorId="34324348" wp14:editId="318E7612">
            <wp:extent cx="5262617" cy="3848100"/>
            <wp:effectExtent l="0" t="0" r="0" b="0"/>
            <wp:docPr id="1" name="Imagen 1"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 Tabla&#10;&#10;Descripción generada automáticamente"/>
                    <pic:cNvPicPr/>
                  </pic:nvPicPr>
                  <pic:blipFill rotWithShape="1">
                    <a:blip r:embed="rId10"/>
                    <a:srcRect l="54187" t="39155" r="10371" b="14769"/>
                    <a:stretch/>
                  </pic:blipFill>
                  <pic:spPr bwMode="auto">
                    <a:xfrm>
                      <a:off x="0" y="0"/>
                      <a:ext cx="5290766" cy="3868683"/>
                    </a:xfrm>
                    <a:prstGeom prst="rect">
                      <a:avLst/>
                    </a:prstGeom>
                    <a:ln>
                      <a:noFill/>
                    </a:ln>
                    <a:extLst>
                      <a:ext uri="{53640926-AAD7-44D8-BBD7-CCE9431645EC}">
                        <a14:shadowObscured xmlns:a14="http://schemas.microsoft.com/office/drawing/2010/main"/>
                      </a:ext>
                    </a:extLst>
                  </pic:spPr>
                </pic:pic>
              </a:graphicData>
            </a:graphic>
          </wp:inline>
        </w:drawing>
      </w:r>
    </w:p>
    <w:p w14:paraId="5F0EB59A" w14:textId="668F4D86" w:rsidR="00B725B4" w:rsidRPr="00963F3D" w:rsidRDefault="00295FB0" w:rsidP="00963F3D">
      <w:pPr>
        <w:rPr>
          <w:rFonts w:ascii="Arial" w:hAnsi="Arial" w:cs="Arial"/>
          <w:bCs/>
          <w:sz w:val="18"/>
        </w:rPr>
      </w:pPr>
      <w:bookmarkStart w:id="2" w:name="_Hlk62300642"/>
      <w:r w:rsidRPr="00963F3D">
        <w:rPr>
          <w:rFonts w:ascii="Arial" w:hAnsi="Arial" w:cs="Arial"/>
          <w:bCs/>
          <w:sz w:val="18"/>
        </w:rPr>
        <w:t xml:space="preserve">Fuente: </w:t>
      </w:r>
      <w:r w:rsidR="00B725B4" w:rsidRPr="00963F3D">
        <w:rPr>
          <w:rFonts w:ascii="Arial" w:hAnsi="Arial" w:cs="Arial"/>
          <w:bCs/>
          <w:sz w:val="18"/>
        </w:rPr>
        <w:t>RESOLUCION No. 000148 DE 9 DE FEBRERO DE 2021</w:t>
      </w:r>
    </w:p>
    <w:bookmarkEnd w:id="2"/>
    <w:p w14:paraId="5A60C7C8" w14:textId="77777777" w:rsidR="00963F3D" w:rsidRDefault="00963F3D" w:rsidP="00295FB0">
      <w:pPr>
        <w:spacing w:before="120" w:after="120" w:line="240" w:lineRule="auto"/>
        <w:rPr>
          <w:rFonts w:ascii="Arial" w:eastAsia="Arial" w:hAnsi="Arial" w:cs="Arial"/>
          <w:b/>
        </w:rPr>
      </w:pPr>
    </w:p>
    <w:p w14:paraId="32E350FE" w14:textId="60B06EE0" w:rsidR="00295FB0" w:rsidRPr="00963F3D" w:rsidRDefault="00295FB0" w:rsidP="00963F3D">
      <w:pPr>
        <w:pStyle w:val="Prrafodelista"/>
        <w:numPr>
          <w:ilvl w:val="1"/>
          <w:numId w:val="3"/>
        </w:numPr>
        <w:spacing w:before="120" w:after="120" w:line="240" w:lineRule="auto"/>
        <w:rPr>
          <w:rFonts w:ascii="Arial" w:eastAsia="Arial" w:hAnsi="Arial" w:cs="Arial"/>
          <w:b/>
        </w:rPr>
      </w:pPr>
      <w:r w:rsidRPr="00963F3D">
        <w:rPr>
          <w:rFonts w:ascii="Arial" w:eastAsia="Arial" w:hAnsi="Arial" w:cs="Arial"/>
          <w:b/>
        </w:rPr>
        <w:t>Situación administrativa de los organismos deportivos en el Eje Cafetero para deporte convencional.</w:t>
      </w:r>
    </w:p>
    <w:tbl>
      <w:tblPr>
        <w:tblStyle w:val="Tablaconcuadrcula"/>
        <w:tblW w:w="0" w:type="auto"/>
        <w:tblLook w:val="04A0" w:firstRow="1" w:lastRow="0" w:firstColumn="1" w:lastColumn="0" w:noHBand="0" w:noVBand="1"/>
      </w:tblPr>
      <w:tblGrid>
        <w:gridCol w:w="2207"/>
        <w:gridCol w:w="2207"/>
        <w:gridCol w:w="2207"/>
        <w:gridCol w:w="2207"/>
      </w:tblGrid>
      <w:tr w:rsidR="00295FB0" w:rsidRPr="00295FB0" w14:paraId="595C9280" w14:textId="77777777" w:rsidTr="00691D14">
        <w:tc>
          <w:tcPr>
            <w:tcW w:w="2207" w:type="dxa"/>
          </w:tcPr>
          <w:p w14:paraId="7ED95E9B" w14:textId="77777777" w:rsidR="00295FB0" w:rsidRPr="00963F3D" w:rsidRDefault="00295FB0" w:rsidP="00691D14">
            <w:pPr>
              <w:spacing w:before="120" w:after="120"/>
              <w:jc w:val="center"/>
              <w:rPr>
                <w:rFonts w:ascii="Arial" w:eastAsia="Arial" w:hAnsi="Arial" w:cs="Arial"/>
                <w:b/>
                <w:sz w:val="20"/>
              </w:rPr>
            </w:pPr>
            <w:r w:rsidRPr="00963F3D">
              <w:rPr>
                <w:rFonts w:ascii="Arial" w:eastAsia="Arial" w:hAnsi="Arial" w:cs="Arial"/>
                <w:b/>
                <w:color w:val="000000"/>
                <w:sz w:val="20"/>
              </w:rPr>
              <w:t>Deporte</w:t>
            </w:r>
          </w:p>
        </w:tc>
        <w:tc>
          <w:tcPr>
            <w:tcW w:w="2207" w:type="dxa"/>
          </w:tcPr>
          <w:p w14:paraId="740F4FB9" w14:textId="77777777" w:rsidR="00295FB0" w:rsidRPr="00963F3D" w:rsidRDefault="00295FB0" w:rsidP="00691D14">
            <w:pPr>
              <w:spacing w:before="120" w:after="120"/>
              <w:jc w:val="center"/>
              <w:rPr>
                <w:rFonts w:ascii="Arial" w:eastAsia="Arial" w:hAnsi="Arial" w:cs="Arial"/>
                <w:b/>
                <w:sz w:val="20"/>
              </w:rPr>
            </w:pPr>
            <w:r w:rsidRPr="00963F3D">
              <w:rPr>
                <w:rFonts w:ascii="Arial" w:eastAsia="Arial" w:hAnsi="Arial" w:cs="Arial"/>
                <w:b/>
                <w:color w:val="000000"/>
                <w:sz w:val="20"/>
              </w:rPr>
              <w:t>Caldas</w:t>
            </w:r>
          </w:p>
        </w:tc>
        <w:tc>
          <w:tcPr>
            <w:tcW w:w="2207" w:type="dxa"/>
          </w:tcPr>
          <w:p w14:paraId="0A72704F" w14:textId="77777777" w:rsidR="00295FB0" w:rsidRPr="00963F3D" w:rsidRDefault="00295FB0" w:rsidP="00691D14">
            <w:pPr>
              <w:spacing w:before="120" w:after="120"/>
              <w:jc w:val="center"/>
              <w:rPr>
                <w:rFonts w:ascii="Arial" w:eastAsia="Arial" w:hAnsi="Arial" w:cs="Arial"/>
                <w:b/>
                <w:sz w:val="20"/>
              </w:rPr>
            </w:pPr>
            <w:r w:rsidRPr="00963F3D">
              <w:rPr>
                <w:rFonts w:ascii="Arial" w:eastAsia="Arial" w:hAnsi="Arial" w:cs="Arial"/>
                <w:b/>
                <w:color w:val="000000"/>
                <w:sz w:val="20"/>
              </w:rPr>
              <w:t>Quindío</w:t>
            </w:r>
          </w:p>
        </w:tc>
        <w:tc>
          <w:tcPr>
            <w:tcW w:w="2207" w:type="dxa"/>
          </w:tcPr>
          <w:p w14:paraId="634B432A" w14:textId="77777777" w:rsidR="00295FB0" w:rsidRPr="00963F3D" w:rsidRDefault="00295FB0" w:rsidP="00691D14">
            <w:pPr>
              <w:spacing w:before="120" w:after="120"/>
              <w:jc w:val="center"/>
              <w:rPr>
                <w:rFonts w:ascii="Arial" w:eastAsia="Arial" w:hAnsi="Arial" w:cs="Arial"/>
                <w:b/>
                <w:sz w:val="20"/>
              </w:rPr>
            </w:pPr>
            <w:r w:rsidRPr="00963F3D">
              <w:rPr>
                <w:rFonts w:ascii="Arial" w:eastAsia="Arial" w:hAnsi="Arial" w:cs="Arial"/>
                <w:b/>
                <w:color w:val="000000"/>
                <w:sz w:val="20"/>
              </w:rPr>
              <w:t>Risaralda</w:t>
            </w:r>
          </w:p>
        </w:tc>
      </w:tr>
      <w:tr w:rsidR="00295FB0" w:rsidRPr="00295FB0" w14:paraId="448B592D" w14:textId="77777777" w:rsidTr="00691D14">
        <w:tc>
          <w:tcPr>
            <w:tcW w:w="2207" w:type="dxa"/>
          </w:tcPr>
          <w:p w14:paraId="4F6D1616" w14:textId="77777777" w:rsidR="00295FB0" w:rsidRPr="00963F3D" w:rsidRDefault="00295FB0" w:rsidP="00691D14">
            <w:pPr>
              <w:spacing w:before="120" w:after="120"/>
              <w:rPr>
                <w:rFonts w:ascii="Arial" w:eastAsia="Arial" w:hAnsi="Arial" w:cs="Arial"/>
                <w:b/>
                <w:sz w:val="20"/>
              </w:rPr>
            </w:pPr>
            <w:r w:rsidRPr="00963F3D">
              <w:rPr>
                <w:rFonts w:ascii="Arial" w:eastAsia="Arial" w:hAnsi="Arial" w:cs="Arial"/>
                <w:color w:val="000000"/>
                <w:sz w:val="20"/>
              </w:rPr>
              <w:t>Actividades subacuáticas</w:t>
            </w:r>
          </w:p>
        </w:tc>
        <w:tc>
          <w:tcPr>
            <w:tcW w:w="2207" w:type="dxa"/>
          </w:tcPr>
          <w:p w14:paraId="26F51ED0" w14:textId="77777777" w:rsidR="00295FB0" w:rsidRPr="00963F3D" w:rsidRDefault="00295FB0" w:rsidP="00295FB0">
            <w:pPr>
              <w:pStyle w:val="Prrafodelista"/>
              <w:numPr>
                <w:ilvl w:val="0"/>
                <w:numId w:val="14"/>
              </w:numPr>
              <w:spacing w:before="120" w:after="120"/>
              <w:rPr>
                <w:rFonts w:ascii="Arial" w:eastAsia="Arial" w:hAnsi="Arial" w:cs="Arial"/>
                <w:b/>
                <w:sz w:val="20"/>
              </w:rPr>
            </w:pPr>
          </w:p>
        </w:tc>
        <w:tc>
          <w:tcPr>
            <w:tcW w:w="2207" w:type="dxa"/>
          </w:tcPr>
          <w:p w14:paraId="24ABDCB8" w14:textId="77777777" w:rsidR="00295FB0" w:rsidRPr="00963F3D" w:rsidRDefault="00295FB0" w:rsidP="00691D14">
            <w:pPr>
              <w:spacing w:before="120" w:after="120"/>
              <w:jc w:val="center"/>
              <w:rPr>
                <w:rFonts w:ascii="Arial" w:eastAsia="Arial" w:hAnsi="Arial" w:cs="Arial"/>
                <w:b/>
                <w:sz w:val="20"/>
              </w:rPr>
            </w:pPr>
            <w:r w:rsidRPr="00963F3D">
              <w:rPr>
                <w:rFonts w:ascii="Arial" w:eastAsia="Arial" w:hAnsi="Arial" w:cs="Arial"/>
                <w:b/>
                <w:sz w:val="20"/>
              </w:rPr>
              <w:t>-</w:t>
            </w:r>
          </w:p>
        </w:tc>
        <w:tc>
          <w:tcPr>
            <w:tcW w:w="2207" w:type="dxa"/>
          </w:tcPr>
          <w:p w14:paraId="703F396F" w14:textId="77777777" w:rsidR="00295FB0" w:rsidRPr="00963F3D" w:rsidRDefault="00295FB0" w:rsidP="00295FB0">
            <w:pPr>
              <w:pStyle w:val="Prrafodelista"/>
              <w:numPr>
                <w:ilvl w:val="0"/>
                <w:numId w:val="16"/>
              </w:numPr>
              <w:spacing w:before="120" w:after="120"/>
              <w:jc w:val="center"/>
              <w:rPr>
                <w:rFonts w:ascii="Arial" w:eastAsia="Arial" w:hAnsi="Arial" w:cs="Arial"/>
                <w:b/>
                <w:sz w:val="20"/>
              </w:rPr>
            </w:pPr>
          </w:p>
        </w:tc>
      </w:tr>
      <w:tr w:rsidR="00295FB0" w:rsidRPr="00295FB0" w14:paraId="2AD2982B" w14:textId="77777777" w:rsidTr="00691D14">
        <w:tc>
          <w:tcPr>
            <w:tcW w:w="2207" w:type="dxa"/>
          </w:tcPr>
          <w:p w14:paraId="30E8E4F2" w14:textId="77777777" w:rsidR="00295FB0" w:rsidRPr="00963F3D" w:rsidRDefault="00295FB0" w:rsidP="00691D14">
            <w:pPr>
              <w:spacing w:before="120" w:after="120"/>
              <w:rPr>
                <w:rFonts w:ascii="Arial" w:eastAsia="Arial" w:hAnsi="Arial" w:cs="Arial"/>
                <w:b/>
                <w:sz w:val="20"/>
              </w:rPr>
            </w:pPr>
            <w:r w:rsidRPr="00963F3D">
              <w:rPr>
                <w:rFonts w:ascii="Arial" w:eastAsia="Arial" w:hAnsi="Arial" w:cs="Arial"/>
                <w:color w:val="000000"/>
                <w:sz w:val="20"/>
              </w:rPr>
              <w:t>Ajedrez</w:t>
            </w:r>
          </w:p>
        </w:tc>
        <w:tc>
          <w:tcPr>
            <w:tcW w:w="2207" w:type="dxa"/>
          </w:tcPr>
          <w:p w14:paraId="71A3EA55"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c>
          <w:tcPr>
            <w:tcW w:w="2207" w:type="dxa"/>
          </w:tcPr>
          <w:p w14:paraId="3861B797"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c>
          <w:tcPr>
            <w:tcW w:w="2207" w:type="dxa"/>
          </w:tcPr>
          <w:p w14:paraId="17CCE750"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r>
      <w:tr w:rsidR="00295FB0" w:rsidRPr="00295FB0" w14:paraId="346188F9" w14:textId="77777777" w:rsidTr="00691D14">
        <w:tc>
          <w:tcPr>
            <w:tcW w:w="2207" w:type="dxa"/>
          </w:tcPr>
          <w:p w14:paraId="6C24749F" w14:textId="77777777" w:rsidR="00295FB0" w:rsidRPr="00963F3D" w:rsidRDefault="00295FB0" w:rsidP="00691D14">
            <w:pPr>
              <w:spacing w:before="120" w:after="120"/>
              <w:rPr>
                <w:rFonts w:ascii="Arial" w:eastAsia="Arial" w:hAnsi="Arial" w:cs="Arial"/>
                <w:b/>
                <w:sz w:val="20"/>
              </w:rPr>
            </w:pPr>
            <w:r w:rsidRPr="00963F3D">
              <w:rPr>
                <w:rFonts w:ascii="Arial" w:eastAsia="Arial" w:hAnsi="Arial" w:cs="Arial"/>
                <w:color w:val="000000"/>
                <w:sz w:val="20"/>
              </w:rPr>
              <w:t>Atletismo</w:t>
            </w:r>
          </w:p>
        </w:tc>
        <w:tc>
          <w:tcPr>
            <w:tcW w:w="2207" w:type="dxa"/>
          </w:tcPr>
          <w:p w14:paraId="4D9AF125"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c>
          <w:tcPr>
            <w:tcW w:w="2207" w:type="dxa"/>
          </w:tcPr>
          <w:p w14:paraId="4C21FC2C"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c>
          <w:tcPr>
            <w:tcW w:w="2207" w:type="dxa"/>
          </w:tcPr>
          <w:p w14:paraId="4ED3F4C2"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r>
      <w:tr w:rsidR="00295FB0" w:rsidRPr="00295FB0" w14:paraId="72926F29" w14:textId="77777777" w:rsidTr="00691D14">
        <w:tc>
          <w:tcPr>
            <w:tcW w:w="2207" w:type="dxa"/>
          </w:tcPr>
          <w:p w14:paraId="1CD091C6" w14:textId="77777777" w:rsidR="00295FB0" w:rsidRPr="00963F3D" w:rsidRDefault="00295FB0" w:rsidP="00691D14">
            <w:pPr>
              <w:spacing w:before="120" w:after="120"/>
              <w:rPr>
                <w:rFonts w:ascii="Arial" w:eastAsia="Arial" w:hAnsi="Arial" w:cs="Arial"/>
                <w:b/>
                <w:sz w:val="20"/>
              </w:rPr>
            </w:pPr>
            <w:r w:rsidRPr="00963F3D">
              <w:rPr>
                <w:rFonts w:ascii="Arial" w:eastAsia="Arial" w:hAnsi="Arial" w:cs="Arial"/>
                <w:color w:val="000000"/>
                <w:sz w:val="20"/>
              </w:rPr>
              <w:t>Bádminton</w:t>
            </w:r>
          </w:p>
        </w:tc>
        <w:tc>
          <w:tcPr>
            <w:tcW w:w="2207" w:type="dxa"/>
          </w:tcPr>
          <w:p w14:paraId="08752031" w14:textId="77777777" w:rsidR="00295FB0" w:rsidRPr="00963F3D" w:rsidRDefault="00295FB0" w:rsidP="00691D14">
            <w:pPr>
              <w:spacing w:before="120" w:after="120"/>
              <w:jc w:val="center"/>
              <w:rPr>
                <w:rFonts w:ascii="Arial" w:eastAsia="Arial" w:hAnsi="Arial" w:cs="Arial"/>
                <w:b/>
                <w:sz w:val="20"/>
              </w:rPr>
            </w:pPr>
            <w:r w:rsidRPr="00963F3D">
              <w:rPr>
                <w:rFonts w:ascii="Arial" w:eastAsia="Arial" w:hAnsi="Arial" w:cs="Arial"/>
                <w:b/>
                <w:sz w:val="20"/>
              </w:rPr>
              <w:t>-</w:t>
            </w:r>
          </w:p>
        </w:tc>
        <w:tc>
          <w:tcPr>
            <w:tcW w:w="2207" w:type="dxa"/>
          </w:tcPr>
          <w:p w14:paraId="1060A150" w14:textId="77777777" w:rsidR="00295FB0" w:rsidRPr="00963F3D" w:rsidRDefault="00295FB0" w:rsidP="00295FB0">
            <w:pPr>
              <w:pStyle w:val="Prrafodelista"/>
              <w:numPr>
                <w:ilvl w:val="0"/>
                <w:numId w:val="14"/>
              </w:numPr>
              <w:spacing w:before="120" w:after="120"/>
              <w:rPr>
                <w:rFonts w:ascii="Arial" w:eastAsia="Arial" w:hAnsi="Arial" w:cs="Arial"/>
                <w:b/>
                <w:sz w:val="20"/>
              </w:rPr>
            </w:pPr>
          </w:p>
        </w:tc>
        <w:tc>
          <w:tcPr>
            <w:tcW w:w="2207" w:type="dxa"/>
          </w:tcPr>
          <w:p w14:paraId="661945AA"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r>
      <w:tr w:rsidR="00295FB0" w:rsidRPr="00295FB0" w14:paraId="7BA7068C" w14:textId="77777777" w:rsidTr="00691D14">
        <w:tc>
          <w:tcPr>
            <w:tcW w:w="2207" w:type="dxa"/>
          </w:tcPr>
          <w:p w14:paraId="76BF6104" w14:textId="77777777" w:rsidR="00295FB0" w:rsidRPr="00963F3D" w:rsidRDefault="00295FB0" w:rsidP="00691D14">
            <w:pPr>
              <w:spacing w:before="120" w:after="120"/>
              <w:rPr>
                <w:rFonts w:ascii="Arial" w:eastAsia="Arial" w:hAnsi="Arial" w:cs="Arial"/>
                <w:b/>
                <w:sz w:val="20"/>
              </w:rPr>
            </w:pPr>
            <w:r w:rsidRPr="00963F3D">
              <w:rPr>
                <w:rFonts w:ascii="Arial" w:eastAsia="Arial" w:hAnsi="Arial" w:cs="Arial"/>
                <w:color w:val="000000"/>
                <w:sz w:val="20"/>
              </w:rPr>
              <w:t>Baloncesto</w:t>
            </w:r>
          </w:p>
        </w:tc>
        <w:tc>
          <w:tcPr>
            <w:tcW w:w="2207" w:type="dxa"/>
          </w:tcPr>
          <w:p w14:paraId="26F9D0AA" w14:textId="77777777" w:rsidR="00295FB0" w:rsidRPr="00963F3D" w:rsidRDefault="00295FB0" w:rsidP="00295FB0">
            <w:pPr>
              <w:pStyle w:val="Prrafodelista"/>
              <w:numPr>
                <w:ilvl w:val="0"/>
                <w:numId w:val="14"/>
              </w:numPr>
              <w:spacing w:before="120" w:after="120"/>
              <w:rPr>
                <w:rFonts w:ascii="Arial" w:eastAsia="Arial" w:hAnsi="Arial" w:cs="Arial"/>
                <w:b/>
                <w:sz w:val="20"/>
              </w:rPr>
            </w:pPr>
          </w:p>
        </w:tc>
        <w:tc>
          <w:tcPr>
            <w:tcW w:w="2207" w:type="dxa"/>
          </w:tcPr>
          <w:p w14:paraId="58C6C71F" w14:textId="77777777" w:rsidR="00295FB0" w:rsidRPr="00963F3D" w:rsidRDefault="00295FB0" w:rsidP="00295FB0">
            <w:pPr>
              <w:pStyle w:val="Prrafodelista"/>
              <w:numPr>
                <w:ilvl w:val="0"/>
                <w:numId w:val="14"/>
              </w:numPr>
              <w:spacing w:before="120" w:after="120"/>
              <w:rPr>
                <w:rFonts w:ascii="Arial" w:eastAsia="Arial" w:hAnsi="Arial" w:cs="Arial"/>
                <w:b/>
                <w:sz w:val="20"/>
              </w:rPr>
            </w:pPr>
          </w:p>
        </w:tc>
        <w:tc>
          <w:tcPr>
            <w:tcW w:w="2207" w:type="dxa"/>
          </w:tcPr>
          <w:p w14:paraId="5CD1E765"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r>
      <w:tr w:rsidR="00295FB0" w:rsidRPr="00295FB0" w14:paraId="64B8612D" w14:textId="77777777" w:rsidTr="00691D14">
        <w:tc>
          <w:tcPr>
            <w:tcW w:w="2207" w:type="dxa"/>
          </w:tcPr>
          <w:p w14:paraId="51B32889" w14:textId="77777777" w:rsidR="00295FB0" w:rsidRPr="00963F3D" w:rsidRDefault="00295FB0" w:rsidP="00691D14">
            <w:pPr>
              <w:spacing w:before="120" w:after="120"/>
              <w:rPr>
                <w:rFonts w:ascii="Arial" w:eastAsia="Arial" w:hAnsi="Arial" w:cs="Arial"/>
                <w:b/>
                <w:sz w:val="20"/>
              </w:rPr>
            </w:pPr>
            <w:r w:rsidRPr="00963F3D">
              <w:rPr>
                <w:rFonts w:ascii="Arial" w:eastAsia="Arial" w:hAnsi="Arial" w:cs="Arial"/>
                <w:color w:val="000000"/>
                <w:sz w:val="20"/>
              </w:rPr>
              <w:t>Balonmano</w:t>
            </w:r>
          </w:p>
        </w:tc>
        <w:tc>
          <w:tcPr>
            <w:tcW w:w="2207" w:type="dxa"/>
          </w:tcPr>
          <w:p w14:paraId="6126FD63"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c>
          <w:tcPr>
            <w:tcW w:w="2207" w:type="dxa"/>
          </w:tcPr>
          <w:p w14:paraId="2FD3B534"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c>
          <w:tcPr>
            <w:tcW w:w="2207" w:type="dxa"/>
          </w:tcPr>
          <w:p w14:paraId="67DB577E"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r>
      <w:tr w:rsidR="00295FB0" w:rsidRPr="00295FB0" w14:paraId="17AB2A09" w14:textId="77777777" w:rsidTr="00691D14">
        <w:tc>
          <w:tcPr>
            <w:tcW w:w="2207" w:type="dxa"/>
          </w:tcPr>
          <w:p w14:paraId="1074E47A" w14:textId="77777777" w:rsidR="00295FB0" w:rsidRPr="00963F3D" w:rsidRDefault="00295FB0" w:rsidP="00691D14">
            <w:pPr>
              <w:spacing w:before="120" w:after="120"/>
              <w:rPr>
                <w:rFonts w:ascii="Arial" w:eastAsia="Arial" w:hAnsi="Arial" w:cs="Arial"/>
                <w:b/>
                <w:sz w:val="20"/>
              </w:rPr>
            </w:pPr>
            <w:r w:rsidRPr="00963F3D">
              <w:rPr>
                <w:rFonts w:ascii="Arial" w:eastAsia="Arial" w:hAnsi="Arial" w:cs="Arial"/>
                <w:color w:val="000000"/>
                <w:sz w:val="20"/>
              </w:rPr>
              <w:lastRenderedPageBreak/>
              <w:t>Béisbol</w:t>
            </w:r>
          </w:p>
        </w:tc>
        <w:tc>
          <w:tcPr>
            <w:tcW w:w="2207" w:type="dxa"/>
          </w:tcPr>
          <w:p w14:paraId="6F6DC9B9" w14:textId="77777777" w:rsidR="00295FB0" w:rsidRPr="00963F3D" w:rsidRDefault="00295FB0" w:rsidP="00691D14">
            <w:pPr>
              <w:spacing w:before="120" w:after="120"/>
              <w:jc w:val="center"/>
              <w:rPr>
                <w:rFonts w:ascii="Arial" w:eastAsia="Arial" w:hAnsi="Arial" w:cs="Arial"/>
                <w:b/>
                <w:sz w:val="20"/>
              </w:rPr>
            </w:pPr>
            <w:r w:rsidRPr="00963F3D">
              <w:rPr>
                <w:rFonts w:ascii="Arial" w:eastAsia="Arial" w:hAnsi="Arial" w:cs="Arial"/>
                <w:b/>
                <w:sz w:val="20"/>
              </w:rPr>
              <w:t>-</w:t>
            </w:r>
          </w:p>
        </w:tc>
        <w:tc>
          <w:tcPr>
            <w:tcW w:w="2207" w:type="dxa"/>
          </w:tcPr>
          <w:p w14:paraId="61E0C141" w14:textId="77777777" w:rsidR="00295FB0" w:rsidRPr="00963F3D" w:rsidRDefault="00295FB0" w:rsidP="00691D14">
            <w:pPr>
              <w:spacing w:before="120" w:after="120"/>
              <w:jc w:val="center"/>
              <w:rPr>
                <w:rFonts w:ascii="Arial" w:eastAsia="Arial" w:hAnsi="Arial" w:cs="Arial"/>
                <w:b/>
                <w:sz w:val="20"/>
              </w:rPr>
            </w:pPr>
            <w:r w:rsidRPr="00963F3D">
              <w:rPr>
                <w:rFonts w:ascii="Arial" w:eastAsia="Arial" w:hAnsi="Arial" w:cs="Arial"/>
                <w:b/>
                <w:sz w:val="20"/>
              </w:rPr>
              <w:t>-</w:t>
            </w:r>
          </w:p>
        </w:tc>
        <w:tc>
          <w:tcPr>
            <w:tcW w:w="2207" w:type="dxa"/>
          </w:tcPr>
          <w:p w14:paraId="0662CEFB"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r>
      <w:tr w:rsidR="00295FB0" w:rsidRPr="00295FB0" w14:paraId="610A9E40" w14:textId="77777777" w:rsidTr="00691D14">
        <w:tc>
          <w:tcPr>
            <w:tcW w:w="2207" w:type="dxa"/>
          </w:tcPr>
          <w:p w14:paraId="1C784D40" w14:textId="77777777" w:rsidR="00295FB0" w:rsidRPr="00963F3D" w:rsidRDefault="00295FB0" w:rsidP="00691D14">
            <w:pPr>
              <w:spacing w:before="120" w:after="120"/>
              <w:rPr>
                <w:rFonts w:ascii="Arial" w:eastAsia="Arial" w:hAnsi="Arial" w:cs="Arial"/>
                <w:b/>
                <w:sz w:val="20"/>
              </w:rPr>
            </w:pPr>
            <w:r w:rsidRPr="00963F3D">
              <w:rPr>
                <w:rFonts w:ascii="Arial" w:eastAsia="Arial" w:hAnsi="Arial" w:cs="Arial"/>
                <w:color w:val="000000"/>
                <w:sz w:val="20"/>
              </w:rPr>
              <w:t>Billar</w:t>
            </w:r>
          </w:p>
        </w:tc>
        <w:tc>
          <w:tcPr>
            <w:tcW w:w="2207" w:type="dxa"/>
          </w:tcPr>
          <w:p w14:paraId="4E3849A5" w14:textId="77777777" w:rsidR="00295FB0" w:rsidRPr="00963F3D" w:rsidRDefault="00295FB0" w:rsidP="00295FB0">
            <w:pPr>
              <w:pStyle w:val="Prrafodelista"/>
              <w:numPr>
                <w:ilvl w:val="0"/>
                <w:numId w:val="14"/>
              </w:numPr>
              <w:spacing w:before="120" w:after="120"/>
              <w:rPr>
                <w:rFonts w:ascii="Arial" w:eastAsia="Arial" w:hAnsi="Arial" w:cs="Arial"/>
                <w:b/>
                <w:sz w:val="20"/>
              </w:rPr>
            </w:pPr>
          </w:p>
        </w:tc>
        <w:tc>
          <w:tcPr>
            <w:tcW w:w="2207" w:type="dxa"/>
          </w:tcPr>
          <w:p w14:paraId="606E1E06" w14:textId="77777777" w:rsidR="00295FB0" w:rsidRPr="00963F3D" w:rsidRDefault="00295FB0" w:rsidP="00295FB0">
            <w:pPr>
              <w:pStyle w:val="Prrafodelista"/>
              <w:numPr>
                <w:ilvl w:val="0"/>
                <w:numId w:val="14"/>
              </w:numPr>
              <w:spacing w:before="120" w:after="120"/>
              <w:rPr>
                <w:rFonts w:ascii="Arial" w:eastAsia="Arial" w:hAnsi="Arial" w:cs="Arial"/>
                <w:b/>
                <w:sz w:val="20"/>
              </w:rPr>
            </w:pPr>
          </w:p>
        </w:tc>
        <w:tc>
          <w:tcPr>
            <w:tcW w:w="2207" w:type="dxa"/>
          </w:tcPr>
          <w:p w14:paraId="7B82B946"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r>
      <w:tr w:rsidR="00295FB0" w:rsidRPr="00295FB0" w14:paraId="1214E195" w14:textId="77777777" w:rsidTr="00691D14">
        <w:tc>
          <w:tcPr>
            <w:tcW w:w="2207" w:type="dxa"/>
          </w:tcPr>
          <w:p w14:paraId="6F65E5C6" w14:textId="77777777" w:rsidR="00295FB0" w:rsidRPr="00963F3D" w:rsidRDefault="00295FB0" w:rsidP="00691D14">
            <w:pPr>
              <w:spacing w:before="120" w:after="120"/>
              <w:rPr>
                <w:rFonts w:ascii="Arial" w:eastAsia="Arial" w:hAnsi="Arial" w:cs="Arial"/>
                <w:b/>
                <w:sz w:val="20"/>
              </w:rPr>
            </w:pPr>
            <w:r w:rsidRPr="00963F3D">
              <w:rPr>
                <w:rFonts w:ascii="Arial" w:eastAsia="Arial" w:hAnsi="Arial" w:cs="Arial"/>
                <w:color w:val="000000"/>
                <w:sz w:val="20"/>
              </w:rPr>
              <w:t>Bowling</w:t>
            </w:r>
          </w:p>
        </w:tc>
        <w:tc>
          <w:tcPr>
            <w:tcW w:w="2207" w:type="dxa"/>
          </w:tcPr>
          <w:p w14:paraId="332CC5AE"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c>
          <w:tcPr>
            <w:tcW w:w="2207" w:type="dxa"/>
          </w:tcPr>
          <w:p w14:paraId="57A87BA7"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c>
          <w:tcPr>
            <w:tcW w:w="2207" w:type="dxa"/>
          </w:tcPr>
          <w:p w14:paraId="759C8E88"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r>
      <w:tr w:rsidR="00295FB0" w:rsidRPr="00295FB0" w14:paraId="49D3C14D" w14:textId="77777777" w:rsidTr="00691D14">
        <w:tc>
          <w:tcPr>
            <w:tcW w:w="2207" w:type="dxa"/>
          </w:tcPr>
          <w:p w14:paraId="461ED371" w14:textId="77777777" w:rsidR="00295FB0" w:rsidRPr="00963F3D" w:rsidRDefault="00295FB0" w:rsidP="00691D14">
            <w:pPr>
              <w:spacing w:before="120" w:after="120"/>
              <w:rPr>
                <w:rFonts w:ascii="Arial" w:eastAsia="Arial" w:hAnsi="Arial" w:cs="Arial"/>
                <w:b/>
                <w:sz w:val="20"/>
              </w:rPr>
            </w:pPr>
            <w:r w:rsidRPr="00963F3D">
              <w:rPr>
                <w:rFonts w:ascii="Arial" w:eastAsia="Arial" w:hAnsi="Arial" w:cs="Arial"/>
                <w:color w:val="000000"/>
                <w:sz w:val="20"/>
              </w:rPr>
              <w:t>Boxeo</w:t>
            </w:r>
          </w:p>
        </w:tc>
        <w:tc>
          <w:tcPr>
            <w:tcW w:w="2207" w:type="dxa"/>
          </w:tcPr>
          <w:p w14:paraId="27A26660" w14:textId="77777777" w:rsidR="00295FB0" w:rsidRPr="00963F3D" w:rsidRDefault="00295FB0" w:rsidP="00295FB0">
            <w:pPr>
              <w:pStyle w:val="Prrafodelista"/>
              <w:numPr>
                <w:ilvl w:val="0"/>
                <w:numId w:val="14"/>
              </w:numPr>
              <w:spacing w:before="120" w:after="120"/>
              <w:rPr>
                <w:rFonts w:ascii="Arial" w:eastAsia="Arial" w:hAnsi="Arial" w:cs="Arial"/>
                <w:b/>
                <w:sz w:val="20"/>
              </w:rPr>
            </w:pPr>
          </w:p>
        </w:tc>
        <w:tc>
          <w:tcPr>
            <w:tcW w:w="2207" w:type="dxa"/>
          </w:tcPr>
          <w:p w14:paraId="1C3E3FED" w14:textId="77777777" w:rsidR="00295FB0" w:rsidRPr="00963F3D" w:rsidRDefault="00295FB0" w:rsidP="00691D14">
            <w:pPr>
              <w:spacing w:before="120" w:after="120"/>
              <w:jc w:val="center"/>
              <w:rPr>
                <w:rFonts w:ascii="Arial" w:eastAsia="Arial" w:hAnsi="Arial" w:cs="Arial"/>
                <w:b/>
                <w:sz w:val="20"/>
              </w:rPr>
            </w:pPr>
            <w:r w:rsidRPr="00963F3D">
              <w:rPr>
                <w:rFonts w:ascii="Arial" w:eastAsia="Arial" w:hAnsi="Arial" w:cs="Arial"/>
                <w:b/>
                <w:sz w:val="20"/>
              </w:rPr>
              <w:t>-</w:t>
            </w:r>
          </w:p>
        </w:tc>
        <w:tc>
          <w:tcPr>
            <w:tcW w:w="2207" w:type="dxa"/>
          </w:tcPr>
          <w:p w14:paraId="1B2732C7"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r>
      <w:tr w:rsidR="00295FB0" w:rsidRPr="00295FB0" w14:paraId="55C9827D" w14:textId="77777777" w:rsidTr="00691D14">
        <w:tc>
          <w:tcPr>
            <w:tcW w:w="2207" w:type="dxa"/>
          </w:tcPr>
          <w:p w14:paraId="5BAB8BFA" w14:textId="77777777" w:rsidR="00295FB0" w:rsidRPr="00963F3D" w:rsidRDefault="00295FB0" w:rsidP="00691D14">
            <w:pPr>
              <w:spacing w:before="120" w:after="120"/>
              <w:rPr>
                <w:rFonts w:ascii="Arial" w:eastAsia="Arial" w:hAnsi="Arial" w:cs="Arial"/>
                <w:b/>
                <w:sz w:val="20"/>
              </w:rPr>
            </w:pPr>
            <w:r w:rsidRPr="00963F3D">
              <w:rPr>
                <w:rFonts w:ascii="Arial" w:eastAsia="Arial" w:hAnsi="Arial" w:cs="Arial"/>
                <w:color w:val="000000"/>
                <w:sz w:val="20"/>
              </w:rPr>
              <w:t>Ciclismo</w:t>
            </w:r>
          </w:p>
        </w:tc>
        <w:tc>
          <w:tcPr>
            <w:tcW w:w="2207" w:type="dxa"/>
          </w:tcPr>
          <w:p w14:paraId="5F25C9F7"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c>
          <w:tcPr>
            <w:tcW w:w="2207" w:type="dxa"/>
          </w:tcPr>
          <w:p w14:paraId="47C1E1E5" w14:textId="77777777" w:rsidR="00295FB0" w:rsidRPr="00963F3D" w:rsidRDefault="00295FB0" w:rsidP="00295FB0">
            <w:pPr>
              <w:pStyle w:val="Prrafodelista"/>
              <w:numPr>
                <w:ilvl w:val="0"/>
                <w:numId w:val="14"/>
              </w:numPr>
              <w:spacing w:before="120" w:after="120"/>
              <w:rPr>
                <w:rFonts w:ascii="Arial" w:eastAsia="Arial" w:hAnsi="Arial" w:cs="Arial"/>
                <w:b/>
                <w:sz w:val="20"/>
              </w:rPr>
            </w:pPr>
          </w:p>
        </w:tc>
        <w:tc>
          <w:tcPr>
            <w:tcW w:w="2207" w:type="dxa"/>
          </w:tcPr>
          <w:p w14:paraId="7403EDDF"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r>
      <w:tr w:rsidR="00295FB0" w:rsidRPr="00295FB0" w14:paraId="1935BD14" w14:textId="77777777" w:rsidTr="00691D14">
        <w:tc>
          <w:tcPr>
            <w:tcW w:w="2207" w:type="dxa"/>
          </w:tcPr>
          <w:p w14:paraId="2E9FE6A1" w14:textId="77777777" w:rsidR="00295FB0" w:rsidRPr="00963F3D" w:rsidRDefault="00295FB0" w:rsidP="00691D14">
            <w:pPr>
              <w:spacing w:before="120" w:after="120"/>
              <w:rPr>
                <w:rFonts w:ascii="Arial" w:eastAsia="Arial" w:hAnsi="Arial" w:cs="Arial"/>
                <w:b/>
                <w:sz w:val="20"/>
              </w:rPr>
            </w:pPr>
            <w:r w:rsidRPr="00963F3D">
              <w:rPr>
                <w:rFonts w:ascii="Arial" w:eastAsia="Arial" w:hAnsi="Arial" w:cs="Arial"/>
                <w:color w:val="000000"/>
                <w:sz w:val="20"/>
              </w:rPr>
              <w:t>Esgrima</w:t>
            </w:r>
          </w:p>
        </w:tc>
        <w:tc>
          <w:tcPr>
            <w:tcW w:w="2207" w:type="dxa"/>
          </w:tcPr>
          <w:p w14:paraId="475F7392"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c>
          <w:tcPr>
            <w:tcW w:w="2207" w:type="dxa"/>
          </w:tcPr>
          <w:p w14:paraId="33E19403" w14:textId="77777777" w:rsidR="00295FB0" w:rsidRPr="00963F3D" w:rsidRDefault="00295FB0" w:rsidP="00691D14">
            <w:pPr>
              <w:spacing w:before="120" w:after="120"/>
              <w:jc w:val="center"/>
              <w:rPr>
                <w:rFonts w:ascii="Arial" w:eastAsia="Arial" w:hAnsi="Arial" w:cs="Arial"/>
                <w:b/>
                <w:sz w:val="20"/>
              </w:rPr>
            </w:pPr>
            <w:r w:rsidRPr="00963F3D">
              <w:rPr>
                <w:rFonts w:ascii="Arial" w:eastAsia="Arial" w:hAnsi="Arial" w:cs="Arial"/>
                <w:b/>
                <w:sz w:val="20"/>
              </w:rPr>
              <w:t>-</w:t>
            </w:r>
          </w:p>
        </w:tc>
        <w:tc>
          <w:tcPr>
            <w:tcW w:w="2207" w:type="dxa"/>
          </w:tcPr>
          <w:p w14:paraId="6FF8071C"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r>
      <w:tr w:rsidR="00295FB0" w:rsidRPr="00295FB0" w14:paraId="277692A0" w14:textId="77777777" w:rsidTr="00691D14">
        <w:tc>
          <w:tcPr>
            <w:tcW w:w="2207" w:type="dxa"/>
          </w:tcPr>
          <w:p w14:paraId="3DA35E24" w14:textId="77777777" w:rsidR="00295FB0" w:rsidRPr="00963F3D" w:rsidRDefault="00295FB0" w:rsidP="00691D14">
            <w:pPr>
              <w:spacing w:before="120" w:after="120"/>
              <w:rPr>
                <w:rFonts w:ascii="Arial" w:eastAsia="Arial" w:hAnsi="Arial" w:cs="Arial"/>
                <w:b/>
                <w:sz w:val="20"/>
              </w:rPr>
            </w:pPr>
            <w:r w:rsidRPr="00963F3D">
              <w:rPr>
                <w:rFonts w:ascii="Arial" w:eastAsia="Arial" w:hAnsi="Arial" w:cs="Arial"/>
                <w:color w:val="000000"/>
                <w:sz w:val="20"/>
              </w:rPr>
              <w:t>Fútbol</w:t>
            </w:r>
          </w:p>
        </w:tc>
        <w:tc>
          <w:tcPr>
            <w:tcW w:w="2207" w:type="dxa"/>
          </w:tcPr>
          <w:p w14:paraId="3F5F558F"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c>
          <w:tcPr>
            <w:tcW w:w="2207" w:type="dxa"/>
          </w:tcPr>
          <w:p w14:paraId="4762178E"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c>
          <w:tcPr>
            <w:tcW w:w="2207" w:type="dxa"/>
          </w:tcPr>
          <w:p w14:paraId="192E7CCD"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r>
      <w:tr w:rsidR="00295FB0" w:rsidRPr="00295FB0" w14:paraId="4E7E7FAA" w14:textId="77777777" w:rsidTr="00691D14">
        <w:tc>
          <w:tcPr>
            <w:tcW w:w="2207" w:type="dxa"/>
          </w:tcPr>
          <w:p w14:paraId="0AE3C8EA" w14:textId="77777777" w:rsidR="00295FB0" w:rsidRPr="00963F3D" w:rsidRDefault="00295FB0" w:rsidP="00691D14">
            <w:pPr>
              <w:spacing w:before="120" w:after="120"/>
              <w:rPr>
                <w:rFonts w:ascii="Arial" w:eastAsia="Arial" w:hAnsi="Arial" w:cs="Arial"/>
                <w:b/>
                <w:sz w:val="20"/>
              </w:rPr>
            </w:pPr>
            <w:r w:rsidRPr="00963F3D">
              <w:rPr>
                <w:rFonts w:ascii="Arial" w:eastAsia="Arial" w:hAnsi="Arial" w:cs="Arial"/>
                <w:color w:val="000000"/>
                <w:sz w:val="20"/>
              </w:rPr>
              <w:t>Fútbol de salón</w:t>
            </w:r>
          </w:p>
        </w:tc>
        <w:tc>
          <w:tcPr>
            <w:tcW w:w="2207" w:type="dxa"/>
          </w:tcPr>
          <w:p w14:paraId="5F9F62BE"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c>
          <w:tcPr>
            <w:tcW w:w="2207" w:type="dxa"/>
          </w:tcPr>
          <w:p w14:paraId="009BF389"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c>
          <w:tcPr>
            <w:tcW w:w="2207" w:type="dxa"/>
          </w:tcPr>
          <w:p w14:paraId="79DA8072"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r>
      <w:tr w:rsidR="00295FB0" w:rsidRPr="00295FB0" w14:paraId="6D8A5B62" w14:textId="77777777" w:rsidTr="00691D14">
        <w:tc>
          <w:tcPr>
            <w:tcW w:w="2207" w:type="dxa"/>
          </w:tcPr>
          <w:p w14:paraId="65F47180" w14:textId="77777777" w:rsidR="00295FB0" w:rsidRPr="00963F3D" w:rsidRDefault="00295FB0" w:rsidP="00691D14">
            <w:pPr>
              <w:spacing w:before="120" w:after="120"/>
              <w:rPr>
                <w:rFonts w:ascii="Arial" w:eastAsia="Arial" w:hAnsi="Arial" w:cs="Arial"/>
                <w:b/>
                <w:sz w:val="20"/>
              </w:rPr>
            </w:pPr>
            <w:r w:rsidRPr="00963F3D">
              <w:rPr>
                <w:rFonts w:ascii="Arial" w:eastAsia="Arial" w:hAnsi="Arial" w:cs="Arial"/>
                <w:color w:val="000000"/>
                <w:sz w:val="20"/>
              </w:rPr>
              <w:t>Gimnasia</w:t>
            </w:r>
          </w:p>
        </w:tc>
        <w:tc>
          <w:tcPr>
            <w:tcW w:w="2207" w:type="dxa"/>
          </w:tcPr>
          <w:p w14:paraId="6DB3260C"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c>
          <w:tcPr>
            <w:tcW w:w="2207" w:type="dxa"/>
          </w:tcPr>
          <w:p w14:paraId="0CC77F71"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c>
          <w:tcPr>
            <w:tcW w:w="2207" w:type="dxa"/>
          </w:tcPr>
          <w:p w14:paraId="5C70C6E0"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r>
      <w:tr w:rsidR="00295FB0" w:rsidRPr="00295FB0" w14:paraId="1F7F3F4E" w14:textId="77777777" w:rsidTr="00691D14">
        <w:tc>
          <w:tcPr>
            <w:tcW w:w="2207" w:type="dxa"/>
            <w:vAlign w:val="center"/>
          </w:tcPr>
          <w:p w14:paraId="6FE0C0E6" w14:textId="77777777" w:rsidR="00295FB0" w:rsidRPr="00963F3D" w:rsidRDefault="00295FB0" w:rsidP="00691D14">
            <w:pPr>
              <w:spacing w:before="120" w:after="120"/>
              <w:rPr>
                <w:rFonts w:ascii="Arial" w:eastAsia="Arial" w:hAnsi="Arial" w:cs="Arial"/>
                <w:color w:val="000000"/>
                <w:sz w:val="20"/>
              </w:rPr>
            </w:pPr>
            <w:r w:rsidRPr="00963F3D">
              <w:rPr>
                <w:rFonts w:ascii="Arial" w:eastAsia="Arial" w:hAnsi="Arial" w:cs="Arial"/>
                <w:color w:val="000000"/>
                <w:sz w:val="20"/>
              </w:rPr>
              <w:t>Golf (clubes afiliados a federación)</w:t>
            </w:r>
          </w:p>
        </w:tc>
        <w:tc>
          <w:tcPr>
            <w:tcW w:w="2207" w:type="dxa"/>
          </w:tcPr>
          <w:p w14:paraId="1C5532F7" w14:textId="77777777" w:rsidR="00295FB0" w:rsidRPr="00963F3D" w:rsidRDefault="00295FB0" w:rsidP="00691D14">
            <w:pPr>
              <w:spacing w:before="120" w:after="120"/>
              <w:jc w:val="center"/>
              <w:rPr>
                <w:rFonts w:ascii="Arial" w:eastAsia="Arial" w:hAnsi="Arial" w:cs="Arial"/>
                <w:b/>
                <w:sz w:val="20"/>
              </w:rPr>
            </w:pPr>
            <w:r w:rsidRPr="00963F3D">
              <w:rPr>
                <w:rFonts w:ascii="Arial" w:eastAsia="Arial" w:hAnsi="Arial" w:cs="Arial"/>
                <w:b/>
                <w:sz w:val="20"/>
              </w:rPr>
              <w:t>-</w:t>
            </w:r>
          </w:p>
        </w:tc>
        <w:tc>
          <w:tcPr>
            <w:tcW w:w="2207" w:type="dxa"/>
          </w:tcPr>
          <w:p w14:paraId="0B90E781"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c>
          <w:tcPr>
            <w:tcW w:w="2207" w:type="dxa"/>
          </w:tcPr>
          <w:p w14:paraId="510DF510"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r>
      <w:tr w:rsidR="00295FB0" w:rsidRPr="00295FB0" w14:paraId="293D2930" w14:textId="77777777" w:rsidTr="00691D14">
        <w:tc>
          <w:tcPr>
            <w:tcW w:w="2207" w:type="dxa"/>
          </w:tcPr>
          <w:p w14:paraId="6FAC5AAA" w14:textId="77777777" w:rsidR="00295FB0" w:rsidRPr="00963F3D" w:rsidRDefault="00295FB0" w:rsidP="00691D14">
            <w:pPr>
              <w:spacing w:before="120" w:after="120"/>
              <w:rPr>
                <w:rFonts w:ascii="Arial" w:eastAsia="Arial" w:hAnsi="Arial" w:cs="Arial"/>
                <w:color w:val="000000"/>
                <w:sz w:val="20"/>
              </w:rPr>
            </w:pPr>
            <w:r w:rsidRPr="00963F3D">
              <w:rPr>
                <w:rFonts w:ascii="Arial" w:eastAsia="Arial" w:hAnsi="Arial" w:cs="Arial"/>
                <w:color w:val="000000"/>
                <w:sz w:val="20"/>
              </w:rPr>
              <w:t>Hapkido</w:t>
            </w:r>
          </w:p>
        </w:tc>
        <w:tc>
          <w:tcPr>
            <w:tcW w:w="2207" w:type="dxa"/>
          </w:tcPr>
          <w:p w14:paraId="421F28F7" w14:textId="77777777" w:rsidR="00295FB0" w:rsidRPr="00963F3D" w:rsidRDefault="00295FB0" w:rsidP="00691D14">
            <w:pPr>
              <w:spacing w:before="120" w:after="120"/>
              <w:jc w:val="center"/>
              <w:rPr>
                <w:rFonts w:ascii="Arial" w:eastAsia="Arial" w:hAnsi="Arial" w:cs="Arial"/>
                <w:b/>
                <w:sz w:val="20"/>
              </w:rPr>
            </w:pPr>
            <w:r w:rsidRPr="00963F3D">
              <w:rPr>
                <w:rFonts w:ascii="Arial" w:eastAsia="Arial" w:hAnsi="Arial" w:cs="Arial"/>
                <w:b/>
                <w:sz w:val="20"/>
              </w:rPr>
              <w:t>-</w:t>
            </w:r>
          </w:p>
        </w:tc>
        <w:tc>
          <w:tcPr>
            <w:tcW w:w="2207" w:type="dxa"/>
          </w:tcPr>
          <w:p w14:paraId="4073534A"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c>
          <w:tcPr>
            <w:tcW w:w="2207" w:type="dxa"/>
          </w:tcPr>
          <w:p w14:paraId="234F0345"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r>
      <w:tr w:rsidR="00295FB0" w:rsidRPr="00295FB0" w14:paraId="5FCEBF25" w14:textId="77777777" w:rsidTr="00691D14">
        <w:tc>
          <w:tcPr>
            <w:tcW w:w="2207" w:type="dxa"/>
            <w:vAlign w:val="center"/>
          </w:tcPr>
          <w:p w14:paraId="2A61D5FA" w14:textId="77777777" w:rsidR="00295FB0" w:rsidRPr="00963F3D" w:rsidRDefault="00295FB0" w:rsidP="00691D14">
            <w:pPr>
              <w:spacing w:before="120" w:after="120"/>
              <w:rPr>
                <w:rFonts w:ascii="Arial" w:eastAsia="Arial" w:hAnsi="Arial" w:cs="Arial"/>
                <w:color w:val="000000"/>
                <w:sz w:val="20"/>
              </w:rPr>
            </w:pPr>
            <w:r w:rsidRPr="00963F3D">
              <w:rPr>
                <w:rFonts w:ascii="Arial" w:eastAsia="Arial" w:hAnsi="Arial" w:cs="Arial"/>
                <w:color w:val="000000"/>
                <w:sz w:val="20"/>
              </w:rPr>
              <w:t>Judo</w:t>
            </w:r>
          </w:p>
        </w:tc>
        <w:tc>
          <w:tcPr>
            <w:tcW w:w="2207" w:type="dxa"/>
          </w:tcPr>
          <w:p w14:paraId="065AB2DD"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c>
          <w:tcPr>
            <w:tcW w:w="2207" w:type="dxa"/>
          </w:tcPr>
          <w:p w14:paraId="608C6FFF"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c>
          <w:tcPr>
            <w:tcW w:w="2207" w:type="dxa"/>
          </w:tcPr>
          <w:p w14:paraId="06B16DD2"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r>
      <w:tr w:rsidR="00295FB0" w:rsidRPr="00295FB0" w14:paraId="338A747A" w14:textId="77777777" w:rsidTr="00691D14">
        <w:tc>
          <w:tcPr>
            <w:tcW w:w="2207" w:type="dxa"/>
          </w:tcPr>
          <w:p w14:paraId="1987CE94" w14:textId="77777777" w:rsidR="00295FB0" w:rsidRPr="00963F3D" w:rsidRDefault="00295FB0" w:rsidP="00691D14">
            <w:pPr>
              <w:spacing w:before="120" w:after="120"/>
              <w:rPr>
                <w:rFonts w:ascii="Arial" w:eastAsia="Arial" w:hAnsi="Arial" w:cs="Arial"/>
                <w:color w:val="000000"/>
                <w:sz w:val="20"/>
              </w:rPr>
            </w:pPr>
            <w:r w:rsidRPr="00963F3D">
              <w:rPr>
                <w:rFonts w:ascii="Arial" w:eastAsia="Arial" w:hAnsi="Arial" w:cs="Arial"/>
                <w:color w:val="000000"/>
                <w:sz w:val="20"/>
              </w:rPr>
              <w:t>Karate do</w:t>
            </w:r>
          </w:p>
        </w:tc>
        <w:tc>
          <w:tcPr>
            <w:tcW w:w="2207" w:type="dxa"/>
          </w:tcPr>
          <w:p w14:paraId="0A0CB8F8"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c>
          <w:tcPr>
            <w:tcW w:w="2207" w:type="dxa"/>
          </w:tcPr>
          <w:p w14:paraId="2520B439"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c>
          <w:tcPr>
            <w:tcW w:w="2207" w:type="dxa"/>
          </w:tcPr>
          <w:p w14:paraId="72AEB609" w14:textId="77777777" w:rsidR="00295FB0" w:rsidRPr="00963F3D" w:rsidRDefault="00295FB0" w:rsidP="00691D14">
            <w:pPr>
              <w:spacing w:before="120" w:after="120"/>
              <w:jc w:val="center"/>
              <w:rPr>
                <w:rFonts w:ascii="Arial" w:eastAsia="Arial" w:hAnsi="Arial" w:cs="Arial"/>
                <w:b/>
                <w:sz w:val="20"/>
              </w:rPr>
            </w:pPr>
            <w:r w:rsidRPr="00963F3D">
              <w:rPr>
                <w:rFonts w:ascii="Arial" w:eastAsia="Arial" w:hAnsi="Arial" w:cs="Arial"/>
                <w:b/>
                <w:sz w:val="20"/>
              </w:rPr>
              <w:t>-</w:t>
            </w:r>
          </w:p>
        </w:tc>
      </w:tr>
      <w:tr w:rsidR="00295FB0" w:rsidRPr="00295FB0" w14:paraId="682DCF22" w14:textId="77777777" w:rsidTr="00691D14">
        <w:tc>
          <w:tcPr>
            <w:tcW w:w="2207" w:type="dxa"/>
          </w:tcPr>
          <w:p w14:paraId="61A333E0" w14:textId="77777777" w:rsidR="00295FB0" w:rsidRPr="00963F3D" w:rsidRDefault="00295FB0" w:rsidP="00691D14">
            <w:pPr>
              <w:spacing w:before="120" w:after="120"/>
              <w:rPr>
                <w:rFonts w:ascii="Arial" w:eastAsia="Arial" w:hAnsi="Arial" w:cs="Arial"/>
                <w:color w:val="000000"/>
                <w:sz w:val="20"/>
              </w:rPr>
            </w:pPr>
            <w:r w:rsidRPr="00963F3D">
              <w:rPr>
                <w:rFonts w:ascii="Arial" w:eastAsia="Arial" w:hAnsi="Arial" w:cs="Arial"/>
                <w:color w:val="000000"/>
                <w:sz w:val="20"/>
              </w:rPr>
              <w:t>Levantamiento de pesas</w:t>
            </w:r>
          </w:p>
        </w:tc>
        <w:tc>
          <w:tcPr>
            <w:tcW w:w="2207" w:type="dxa"/>
          </w:tcPr>
          <w:p w14:paraId="4D0A041F"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c>
          <w:tcPr>
            <w:tcW w:w="2207" w:type="dxa"/>
          </w:tcPr>
          <w:p w14:paraId="144CFABF"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c>
          <w:tcPr>
            <w:tcW w:w="2207" w:type="dxa"/>
          </w:tcPr>
          <w:p w14:paraId="683C30EC"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r>
      <w:tr w:rsidR="00295FB0" w:rsidRPr="00295FB0" w14:paraId="62840AB2" w14:textId="77777777" w:rsidTr="00691D14">
        <w:tc>
          <w:tcPr>
            <w:tcW w:w="2207" w:type="dxa"/>
          </w:tcPr>
          <w:p w14:paraId="40703FCA" w14:textId="77777777" w:rsidR="00295FB0" w:rsidRPr="00963F3D" w:rsidRDefault="00295FB0" w:rsidP="00691D14">
            <w:pPr>
              <w:spacing w:before="120" w:after="120"/>
              <w:rPr>
                <w:rFonts w:ascii="Arial" w:eastAsia="Arial" w:hAnsi="Arial" w:cs="Arial"/>
                <w:color w:val="000000"/>
                <w:sz w:val="20"/>
              </w:rPr>
            </w:pPr>
            <w:r w:rsidRPr="00963F3D">
              <w:rPr>
                <w:rFonts w:ascii="Arial" w:eastAsia="Arial" w:hAnsi="Arial" w:cs="Arial"/>
                <w:color w:val="000000"/>
                <w:sz w:val="20"/>
              </w:rPr>
              <w:t>Lucha olímpica</w:t>
            </w:r>
          </w:p>
        </w:tc>
        <w:tc>
          <w:tcPr>
            <w:tcW w:w="2207" w:type="dxa"/>
          </w:tcPr>
          <w:p w14:paraId="2D4C0C90" w14:textId="77777777" w:rsidR="00295FB0" w:rsidRPr="00963F3D" w:rsidRDefault="00295FB0" w:rsidP="00295FB0">
            <w:pPr>
              <w:pStyle w:val="Prrafodelista"/>
              <w:numPr>
                <w:ilvl w:val="0"/>
                <w:numId w:val="14"/>
              </w:numPr>
              <w:spacing w:before="120" w:after="120"/>
              <w:rPr>
                <w:rFonts w:ascii="Arial" w:eastAsia="Arial" w:hAnsi="Arial" w:cs="Arial"/>
                <w:b/>
                <w:sz w:val="20"/>
              </w:rPr>
            </w:pPr>
          </w:p>
        </w:tc>
        <w:tc>
          <w:tcPr>
            <w:tcW w:w="2207" w:type="dxa"/>
          </w:tcPr>
          <w:p w14:paraId="598AC488"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c>
          <w:tcPr>
            <w:tcW w:w="2207" w:type="dxa"/>
          </w:tcPr>
          <w:p w14:paraId="3BA2758A"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r>
      <w:tr w:rsidR="00295FB0" w:rsidRPr="00295FB0" w14:paraId="5B9D225F" w14:textId="77777777" w:rsidTr="00691D14">
        <w:tc>
          <w:tcPr>
            <w:tcW w:w="2207" w:type="dxa"/>
          </w:tcPr>
          <w:p w14:paraId="7E9B2727" w14:textId="77777777" w:rsidR="00295FB0" w:rsidRPr="00963F3D" w:rsidRDefault="00295FB0" w:rsidP="00691D14">
            <w:pPr>
              <w:spacing w:before="120" w:after="120"/>
              <w:rPr>
                <w:rFonts w:ascii="Arial" w:eastAsia="Arial" w:hAnsi="Arial" w:cs="Arial"/>
                <w:color w:val="000000"/>
                <w:sz w:val="20"/>
              </w:rPr>
            </w:pPr>
            <w:r w:rsidRPr="00963F3D">
              <w:rPr>
                <w:rFonts w:ascii="Arial" w:eastAsia="Arial" w:hAnsi="Arial" w:cs="Arial"/>
                <w:color w:val="000000"/>
                <w:sz w:val="20"/>
              </w:rPr>
              <w:t>Natación</w:t>
            </w:r>
          </w:p>
        </w:tc>
        <w:tc>
          <w:tcPr>
            <w:tcW w:w="2207" w:type="dxa"/>
          </w:tcPr>
          <w:p w14:paraId="2139F0DD"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c>
          <w:tcPr>
            <w:tcW w:w="2207" w:type="dxa"/>
          </w:tcPr>
          <w:p w14:paraId="46DA2521" w14:textId="77777777" w:rsidR="00295FB0" w:rsidRPr="00963F3D" w:rsidRDefault="00295FB0" w:rsidP="00295FB0">
            <w:pPr>
              <w:pStyle w:val="Prrafodelista"/>
              <w:numPr>
                <w:ilvl w:val="0"/>
                <w:numId w:val="14"/>
              </w:numPr>
              <w:spacing w:before="120" w:after="120"/>
              <w:rPr>
                <w:rFonts w:ascii="Arial" w:eastAsia="Arial" w:hAnsi="Arial" w:cs="Arial"/>
                <w:b/>
                <w:sz w:val="20"/>
              </w:rPr>
            </w:pPr>
          </w:p>
        </w:tc>
        <w:tc>
          <w:tcPr>
            <w:tcW w:w="2207" w:type="dxa"/>
          </w:tcPr>
          <w:p w14:paraId="39CF2A78"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r>
      <w:tr w:rsidR="00295FB0" w:rsidRPr="00295FB0" w14:paraId="71C4531B" w14:textId="77777777" w:rsidTr="00691D14">
        <w:tc>
          <w:tcPr>
            <w:tcW w:w="2207" w:type="dxa"/>
          </w:tcPr>
          <w:p w14:paraId="363C7C1E" w14:textId="77777777" w:rsidR="00295FB0" w:rsidRPr="00963F3D" w:rsidRDefault="00295FB0" w:rsidP="00691D14">
            <w:pPr>
              <w:spacing w:before="120" w:after="120"/>
              <w:rPr>
                <w:rFonts w:ascii="Arial" w:eastAsia="Arial" w:hAnsi="Arial" w:cs="Arial"/>
                <w:color w:val="000000"/>
                <w:sz w:val="20"/>
              </w:rPr>
            </w:pPr>
            <w:r w:rsidRPr="00963F3D">
              <w:rPr>
                <w:rFonts w:ascii="Arial" w:eastAsia="Arial" w:hAnsi="Arial" w:cs="Arial"/>
                <w:color w:val="000000"/>
                <w:sz w:val="20"/>
              </w:rPr>
              <w:t>Patinaje</w:t>
            </w:r>
          </w:p>
        </w:tc>
        <w:tc>
          <w:tcPr>
            <w:tcW w:w="2207" w:type="dxa"/>
          </w:tcPr>
          <w:p w14:paraId="49724A10"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c>
          <w:tcPr>
            <w:tcW w:w="2207" w:type="dxa"/>
          </w:tcPr>
          <w:p w14:paraId="4090265F"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c>
          <w:tcPr>
            <w:tcW w:w="2207" w:type="dxa"/>
          </w:tcPr>
          <w:p w14:paraId="751CED30"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r>
      <w:tr w:rsidR="00295FB0" w:rsidRPr="00295FB0" w14:paraId="2ECD5777" w14:textId="77777777" w:rsidTr="00691D14">
        <w:tc>
          <w:tcPr>
            <w:tcW w:w="2207" w:type="dxa"/>
          </w:tcPr>
          <w:p w14:paraId="13B518A4" w14:textId="77777777" w:rsidR="00295FB0" w:rsidRPr="00963F3D" w:rsidRDefault="00295FB0" w:rsidP="00691D14">
            <w:pPr>
              <w:spacing w:before="120" w:after="120"/>
              <w:rPr>
                <w:rFonts w:ascii="Arial" w:eastAsia="Arial" w:hAnsi="Arial" w:cs="Arial"/>
                <w:color w:val="000000"/>
                <w:sz w:val="20"/>
              </w:rPr>
            </w:pPr>
            <w:r w:rsidRPr="00963F3D">
              <w:rPr>
                <w:rFonts w:ascii="Arial" w:eastAsia="Arial" w:hAnsi="Arial" w:cs="Arial"/>
                <w:color w:val="000000"/>
                <w:sz w:val="20"/>
              </w:rPr>
              <w:t>Rugby</w:t>
            </w:r>
          </w:p>
        </w:tc>
        <w:tc>
          <w:tcPr>
            <w:tcW w:w="2207" w:type="dxa"/>
          </w:tcPr>
          <w:p w14:paraId="257EF95C"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c>
          <w:tcPr>
            <w:tcW w:w="2207" w:type="dxa"/>
          </w:tcPr>
          <w:p w14:paraId="13311797" w14:textId="77777777" w:rsidR="00295FB0" w:rsidRPr="00963F3D" w:rsidRDefault="00295FB0" w:rsidP="00691D14">
            <w:pPr>
              <w:spacing w:before="120" w:after="120"/>
              <w:jc w:val="center"/>
              <w:rPr>
                <w:rFonts w:ascii="Arial" w:eastAsia="Arial" w:hAnsi="Arial" w:cs="Arial"/>
                <w:b/>
                <w:sz w:val="20"/>
              </w:rPr>
            </w:pPr>
            <w:r w:rsidRPr="00963F3D">
              <w:rPr>
                <w:rFonts w:ascii="Arial" w:eastAsia="Arial" w:hAnsi="Arial" w:cs="Arial"/>
                <w:b/>
                <w:sz w:val="20"/>
              </w:rPr>
              <w:t>-</w:t>
            </w:r>
          </w:p>
        </w:tc>
        <w:tc>
          <w:tcPr>
            <w:tcW w:w="2207" w:type="dxa"/>
          </w:tcPr>
          <w:p w14:paraId="5D62B52D"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r>
      <w:tr w:rsidR="00295FB0" w:rsidRPr="00295FB0" w14:paraId="4C66C398" w14:textId="77777777" w:rsidTr="00691D14">
        <w:tc>
          <w:tcPr>
            <w:tcW w:w="2207" w:type="dxa"/>
          </w:tcPr>
          <w:p w14:paraId="16A13B16" w14:textId="77777777" w:rsidR="00295FB0" w:rsidRPr="00963F3D" w:rsidRDefault="00295FB0" w:rsidP="00691D14">
            <w:pPr>
              <w:spacing w:before="120" w:after="120"/>
              <w:rPr>
                <w:rFonts w:ascii="Arial" w:eastAsia="Arial" w:hAnsi="Arial" w:cs="Arial"/>
                <w:color w:val="000000"/>
                <w:sz w:val="20"/>
              </w:rPr>
            </w:pPr>
            <w:r w:rsidRPr="00963F3D">
              <w:rPr>
                <w:rFonts w:ascii="Arial" w:eastAsia="Arial" w:hAnsi="Arial" w:cs="Arial"/>
                <w:color w:val="000000"/>
                <w:sz w:val="20"/>
              </w:rPr>
              <w:t>Taekwondo</w:t>
            </w:r>
          </w:p>
        </w:tc>
        <w:tc>
          <w:tcPr>
            <w:tcW w:w="2207" w:type="dxa"/>
          </w:tcPr>
          <w:p w14:paraId="42648014" w14:textId="77777777" w:rsidR="00295FB0" w:rsidRPr="00963F3D" w:rsidRDefault="00295FB0" w:rsidP="00295FB0">
            <w:pPr>
              <w:pStyle w:val="Prrafodelista"/>
              <w:numPr>
                <w:ilvl w:val="0"/>
                <w:numId w:val="14"/>
              </w:numPr>
              <w:spacing w:before="120" w:after="120"/>
              <w:rPr>
                <w:rFonts w:ascii="Arial" w:eastAsia="Arial" w:hAnsi="Arial" w:cs="Arial"/>
                <w:b/>
                <w:sz w:val="20"/>
              </w:rPr>
            </w:pPr>
          </w:p>
        </w:tc>
        <w:tc>
          <w:tcPr>
            <w:tcW w:w="2207" w:type="dxa"/>
          </w:tcPr>
          <w:p w14:paraId="249244E0"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c>
          <w:tcPr>
            <w:tcW w:w="2207" w:type="dxa"/>
          </w:tcPr>
          <w:p w14:paraId="1A691567"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r>
      <w:tr w:rsidR="00295FB0" w:rsidRPr="00295FB0" w14:paraId="39687062" w14:textId="77777777" w:rsidTr="00691D14">
        <w:tc>
          <w:tcPr>
            <w:tcW w:w="2207" w:type="dxa"/>
          </w:tcPr>
          <w:p w14:paraId="1D6A7A62" w14:textId="77777777" w:rsidR="00295FB0" w:rsidRPr="00963F3D" w:rsidRDefault="00295FB0" w:rsidP="00691D14">
            <w:pPr>
              <w:spacing w:before="120" w:after="120"/>
              <w:rPr>
                <w:rFonts w:ascii="Arial" w:eastAsia="Arial" w:hAnsi="Arial" w:cs="Arial"/>
                <w:color w:val="000000"/>
                <w:sz w:val="20"/>
              </w:rPr>
            </w:pPr>
            <w:r w:rsidRPr="00963F3D">
              <w:rPr>
                <w:rFonts w:ascii="Arial" w:eastAsia="Arial" w:hAnsi="Arial" w:cs="Arial"/>
                <w:color w:val="000000"/>
                <w:sz w:val="20"/>
              </w:rPr>
              <w:t>Tejo</w:t>
            </w:r>
          </w:p>
        </w:tc>
        <w:tc>
          <w:tcPr>
            <w:tcW w:w="2207" w:type="dxa"/>
          </w:tcPr>
          <w:p w14:paraId="18E5C51D"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c>
          <w:tcPr>
            <w:tcW w:w="2207" w:type="dxa"/>
          </w:tcPr>
          <w:p w14:paraId="41C7B643"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c>
          <w:tcPr>
            <w:tcW w:w="2207" w:type="dxa"/>
          </w:tcPr>
          <w:p w14:paraId="25A8022E"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r>
      <w:tr w:rsidR="00295FB0" w:rsidRPr="00295FB0" w14:paraId="24E69EBD" w14:textId="77777777" w:rsidTr="00691D14">
        <w:tc>
          <w:tcPr>
            <w:tcW w:w="2207" w:type="dxa"/>
          </w:tcPr>
          <w:p w14:paraId="76AC38FD" w14:textId="77777777" w:rsidR="00295FB0" w:rsidRPr="00963F3D" w:rsidRDefault="00295FB0" w:rsidP="00691D14">
            <w:pPr>
              <w:spacing w:before="120" w:after="120"/>
              <w:rPr>
                <w:rFonts w:ascii="Arial" w:eastAsia="Arial" w:hAnsi="Arial" w:cs="Arial"/>
                <w:color w:val="000000"/>
                <w:sz w:val="20"/>
              </w:rPr>
            </w:pPr>
            <w:r w:rsidRPr="00963F3D">
              <w:rPr>
                <w:rFonts w:ascii="Arial" w:eastAsia="Arial" w:hAnsi="Arial" w:cs="Arial"/>
                <w:color w:val="000000"/>
                <w:sz w:val="20"/>
              </w:rPr>
              <w:t>Tenis de campo</w:t>
            </w:r>
          </w:p>
        </w:tc>
        <w:tc>
          <w:tcPr>
            <w:tcW w:w="2207" w:type="dxa"/>
          </w:tcPr>
          <w:p w14:paraId="48133680"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c>
          <w:tcPr>
            <w:tcW w:w="2207" w:type="dxa"/>
          </w:tcPr>
          <w:p w14:paraId="241E9841"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c>
          <w:tcPr>
            <w:tcW w:w="2207" w:type="dxa"/>
          </w:tcPr>
          <w:p w14:paraId="44C3C197"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r>
      <w:tr w:rsidR="00295FB0" w:rsidRPr="00295FB0" w14:paraId="40C5AE00" w14:textId="77777777" w:rsidTr="00691D14">
        <w:tc>
          <w:tcPr>
            <w:tcW w:w="2207" w:type="dxa"/>
          </w:tcPr>
          <w:p w14:paraId="3E648D2E" w14:textId="77777777" w:rsidR="00295FB0" w:rsidRPr="00963F3D" w:rsidRDefault="00295FB0" w:rsidP="00691D14">
            <w:pPr>
              <w:spacing w:before="120" w:after="120"/>
              <w:rPr>
                <w:rFonts w:ascii="Arial" w:eastAsia="Arial" w:hAnsi="Arial" w:cs="Arial"/>
                <w:color w:val="000000"/>
                <w:sz w:val="20"/>
              </w:rPr>
            </w:pPr>
            <w:r w:rsidRPr="00963F3D">
              <w:rPr>
                <w:rFonts w:ascii="Arial" w:eastAsia="Arial" w:hAnsi="Arial" w:cs="Arial"/>
                <w:color w:val="000000"/>
                <w:sz w:val="20"/>
              </w:rPr>
              <w:t>Tenis de mesa</w:t>
            </w:r>
          </w:p>
        </w:tc>
        <w:tc>
          <w:tcPr>
            <w:tcW w:w="2207" w:type="dxa"/>
          </w:tcPr>
          <w:p w14:paraId="3288F35B"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c>
          <w:tcPr>
            <w:tcW w:w="2207" w:type="dxa"/>
          </w:tcPr>
          <w:p w14:paraId="4AECB523"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c>
          <w:tcPr>
            <w:tcW w:w="2207" w:type="dxa"/>
          </w:tcPr>
          <w:p w14:paraId="75EDD9B3"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r>
      <w:tr w:rsidR="00295FB0" w:rsidRPr="00295FB0" w14:paraId="724FDB25" w14:textId="77777777" w:rsidTr="00691D14">
        <w:tc>
          <w:tcPr>
            <w:tcW w:w="2207" w:type="dxa"/>
          </w:tcPr>
          <w:p w14:paraId="7AB10725" w14:textId="77777777" w:rsidR="00295FB0" w:rsidRPr="00963F3D" w:rsidRDefault="00295FB0" w:rsidP="00691D14">
            <w:pPr>
              <w:spacing w:before="120" w:after="120"/>
              <w:rPr>
                <w:rFonts w:ascii="Arial" w:eastAsia="Arial" w:hAnsi="Arial" w:cs="Arial"/>
                <w:color w:val="000000"/>
                <w:sz w:val="20"/>
              </w:rPr>
            </w:pPr>
            <w:r w:rsidRPr="00963F3D">
              <w:rPr>
                <w:rFonts w:ascii="Arial" w:eastAsia="Arial" w:hAnsi="Arial" w:cs="Arial"/>
                <w:color w:val="000000"/>
                <w:sz w:val="20"/>
              </w:rPr>
              <w:lastRenderedPageBreak/>
              <w:t>Tiro con arco</w:t>
            </w:r>
          </w:p>
        </w:tc>
        <w:tc>
          <w:tcPr>
            <w:tcW w:w="2207" w:type="dxa"/>
          </w:tcPr>
          <w:p w14:paraId="746C0BC7"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c>
          <w:tcPr>
            <w:tcW w:w="2207" w:type="dxa"/>
          </w:tcPr>
          <w:p w14:paraId="700CBC83" w14:textId="77777777" w:rsidR="00295FB0" w:rsidRPr="00963F3D" w:rsidRDefault="00295FB0" w:rsidP="00691D14">
            <w:pPr>
              <w:spacing w:before="120" w:after="120"/>
              <w:jc w:val="center"/>
              <w:rPr>
                <w:rFonts w:ascii="Arial" w:eastAsia="Arial" w:hAnsi="Arial" w:cs="Arial"/>
                <w:b/>
                <w:sz w:val="20"/>
              </w:rPr>
            </w:pPr>
            <w:r w:rsidRPr="00963F3D">
              <w:rPr>
                <w:rFonts w:ascii="Arial" w:eastAsia="Arial" w:hAnsi="Arial" w:cs="Arial"/>
                <w:b/>
                <w:sz w:val="20"/>
              </w:rPr>
              <w:t>-</w:t>
            </w:r>
          </w:p>
        </w:tc>
        <w:tc>
          <w:tcPr>
            <w:tcW w:w="2207" w:type="dxa"/>
          </w:tcPr>
          <w:p w14:paraId="33A8EB19"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r>
      <w:tr w:rsidR="00295FB0" w:rsidRPr="00295FB0" w14:paraId="355878B7" w14:textId="77777777" w:rsidTr="00691D14">
        <w:tc>
          <w:tcPr>
            <w:tcW w:w="2207" w:type="dxa"/>
          </w:tcPr>
          <w:p w14:paraId="7C971C10" w14:textId="77777777" w:rsidR="00295FB0" w:rsidRPr="00963F3D" w:rsidRDefault="00295FB0" w:rsidP="00691D14">
            <w:pPr>
              <w:spacing w:before="120" w:after="120"/>
              <w:rPr>
                <w:rFonts w:ascii="Arial" w:eastAsia="Arial" w:hAnsi="Arial" w:cs="Arial"/>
                <w:color w:val="000000"/>
                <w:sz w:val="20"/>
              </w:rPr>
            </w:pPr>
            <w:r w:rsidRPr="00963F3D">
              <w:rPr>
                <w:rFonts w:ascii="Arial" w:eastAsia="Arial" w:hAnsi="Arial" w:cs="Arial"/>
                <w:color w:val="000000"/>
                <w:sz w:val="20"/>
              </w:rPr>
              <w:t>Tiro deportivo</w:t>
            </w:r>
          </w:p>
        </w:tc>
        <w:tc>
          <w:tcPr>
            <w:tcW w:w="2207" w:type="dxa"/>
          </w:tcPr>
          <w:p w14:paraId="4C1C9B4E" w14:textId="77777777" w:rsidR="00295FB0" w:rsidRPr="00963F3D" w:rsidRDefault="00295FB0" w:rsidP="00691D14">
            <w:pPr>
              <w:spacing w:before="120" w:after="120"/>
              <w:jc w:val="center"/>
              <w:rPr>
                <w:rFonts w:ascii="Arial" w:eastAsia="Arial" w:hAnsi="Arial" w:cs="Arial"/>
                <w:b/>
                <w:sz w:val="20"/>
              </w:rPr>
            </w:pPr>
            <w:r w:rsidRPr="00963F3D">
              <w:rPr>
                <w:rFonts w:ascii="Arial" w:eastAsia="Arial" w:hAnsi="Arial" w:cs="Arial"/>
                <w:b/>
                <w:sz w:val="20"/>
              </w:rPr>
              <w:t>-</w:t>
            </w:r>
          </w:p>
        </w:tc>
        <w:tc>
          <w:tcPr>
            <w:tcW w:w="2207" w:type="dxa"/>
          </w:tcPr>
          <w:p w14:paraId="007EE52B" w14:textId="77777777" w:rsidR="00295FB0" w:rsidRPr="00963F3D" w:rsidRDefault="00295FB0" w:rsidP="00691D14">
            <w:pPr>
              <w:spacing w:before="120" w:after="120"/>
              <w:jc w:val="center"/>
              <w:rPr>
                <w:rFonts w:ascii="Arial" w:eastAsia="Arial" w:hAnsi="Arial" w:cs="Arial"/>
                <w:b/>
                <w:sz w:val="20"/>
              </w:rPr>
            </w:pPr>
            <w:r w:rsidRPr="00963F3D">
              <w:rPr>
                <w:rFonts w:ascii="Arial" w:eastAsia="Arial" w:hAnsi="Arial" w:cs="Arial"/>
                <w:b/>
                <w:sz w:val="20"/>
              </w:rPr>
              <w:t>-</w:t>
            </w:r>
          </w:p>
        </w:tc>
        <w:tc>
          <w:tcPr>
            <w:tcW w:w="2207" w:type="dxa"/>
          </w:tcPr>
          <w:p w14:paraId="1F2A5054"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r>
      <w:tr w:rsidR="00295FB0" w:rsidRPr="00295FB0" w14:paraId="381A17F9" w14:textId="77777777" w:rsidTr="00691D14">
        <w:tc>
          <w:tcPr>
            <w:tcW w:w="2207" w:type="dxa"/>
          </w:tcPr>
          <w:p w14:paraId="1E1BCD6D" w14:textId="77777777" w:rsidR="00295FB0" w:rsidRPr="00963F3D" w:rsidRDefault="00295FB0" w:rsidP="00691D14">
            <w:pPr>
              <w:spacing w:before="120" w:after="120"/>
              <w:rPr>
                <w:rFonts w:ascii="Arial" w:eastAsia="Arial" w:hAnsi="Arial" w:cs="Arial"/>
                <w:color w:val="000000"/>
                <w:sz w:val="20"/>
              </w:rPr>
            </w:pPr>
            <w:r w:rsidRPr="00963F3D">
              <w:rPr>
                <w:rFonts w:ascii="Arial" w:eastAsia="Arial" w:hAnsi="Arial" w:cs="Arial"/>
                <w:color w:val="000000"/>
                <w:sz w:val="20"/>
              </w:rPr>
              <w:t>Triatlón</w:t>
            </w:r>
          </w:p>
        </w:tc>
        <w:tc>
          <w:tcPr>
            <w:tcW w:w="2207" w:type="dxa"/>
          </w:tcPr>
          <w:p w14:paraId="2BA48EA0"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c>
          <w:tcPr>
            <w:tcW w:w="2207" w:type="dxa"/>
          </w:tcPr>
          <w:p w14:paraId="63005EE9"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c>
          <w:tcPr>
            <w:tcW w:w="2207" w:type="dxa"/>
          </w:tcPr>
          <w:p w14:paraId="2045FD7B"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r>
      <w:tr w:rsidR="00295FB0" w:rsidRPr="00295FB0" w14:paraId="48D716F6" w14:textId="77777777" w:rsidTr="00691D14">
        <w:tc>
          <w:tcPr>
            <w:tcW w:w="2207" w:type="dxa"/>
          </w:tcPr>
          <w:p w14:paraId="5C167F73" w14:textId="77777777" w:rsidR="00295FB0" w:rsidRPr="00963F3D" w:rsidRDefault="00295FB0" w:rsidP="00691D14">
            <w:pPr>
              <w:spacing w:before="120" w:after="120"/>
              <w:rPr>
                <w:rFonts w:ascii="Arial" w:eastAsia="Arial" w:hAnsi="Arial" w:cs="Arial"/>
                <w:color w:val="000000"/>
                <w:sz w:val="20"/>
              </w:rPr>
            </w:pPr>
            <w:r w:rsidRPr="00963F3D">
              <w:rPr>
                <w:rFonts w:ascii="Arial" w:eastAsia="Arial" w:hAnsi="Arial" w:cs="Arial"/>
                <w:color w:val="000000"/>
                <w:sz w:val="20"/>
              </w:rPr>
              <w:t>Voleibol</w:t>
            </w:r>
          </w:p>
        </w:tc>
        <w:tc>
          <w:tcPr>
            <w:tcW w:w="2207" w:type="dxa"/>
          </w:tcPr>
          <w:p w14:paraId="6624505E"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c>
          <w:tcPr>
            <w:tcW w:w="2207" w:type="dxa"/>
          </w:tcPr>
          <w:p w14:paraId="1A2C0E14"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c>
          <w:tcPr>
            <w:tcW w:w="2207" w:type="dxa"/>
          </w:tcPr>
          <w:p w14:paraId="2724C645"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r>
    </w:tbl>
    <w:p w14:paraId="7E98C9A8" w14:textId="00086F91" w:rsidR="00295FB0" w:rsidRDefault="00295FB0" w:rsidP="00963F3D">
      <w:pPr>
        <w:rPr>
          <w:rFonts w:ascii="Arial" w:hAnsi="Arial" w:cs="Arial"/>
          <w:bCs/>
          <w:sz w:val="18"/>
        </w:rPr>
      </w:pPr>
      <w:bookmarkStart w:id="3" w:name="_Hlk62300564"/>
      <w:r w:rsidRPr="00963F3D">
        <w:rPr>
          <w:rFonts w:ascii="Arial" w:hAnsi="Arial" w:cs="Arial"/>
          <w:bCs/>
          <w:sz w:val="18"/>
        </w:rPr>
        <w:t>Fuente: Secretaria de Deporte, Recreación y Cultura</w:t>
      </w:r>
    </w:p>
    <w:p w14:paraId="5EACB024" w14:textId="77777777" w:rsidR="00963F3D" w:rsidRPr="00963F3D" w:rsidRDefault="00963F3D" w:rsidP="00963F3D">
      <w:pPr>
        <w:rPr>
          <w:rFonts w:ascii="Arial" w:hAnsi="Arial" w:cs="Arial"/>
          <w:bCs/>
          <w:sz w:val="18"/>
        </w:rPr>
      </w:pPr>
    </w:p>
    <w:bookmarkEnd w:id="3"/>
    <w:p w14:paraId="24D4A799" w14:textId="5347277D" w:rsidR="00295FB0" w:rsidRPr="00963F3D" w:rsidRDefault="00295FB0" w:rsidP="00963F3D">
      <w:pPr>
        <w:pStyle w:val="Prrafodelista"/>
        <w:numPr>
          <w:ilvl w:val="1"/>
          <w:numId w:val="3"/>
        </w:numPr>
        <w:spacing w:before="120" w:after="120" w:line="240" w:lineRule="auto"/>
        <w:rPr>
          <w:rFonts w:ascii="Arial" w:eastAsia="Arial" w:hAnsi="Arial" w:cs="Arial"/>
          <w:b/>
        </w:rPr>
      </w:pPr>
      <w:r w:rsidRPr="00963F3D">
        <w:rPr>
          <w:rFonts w:ascii="Arial" w:eastAsia="Arial" w:hAnsi="Arial" w:cs="Arial"/>
          <w:b/>
        </w:rPr>
        <w:t>Situación administrativa de los organismos deportivos en el Eje Cafetero para deporte para nacional.</w:t>
      </w:r>
    </w:p>
    <w:tbl>
      <w:tblPr>
        <w:tblStyle w:val="Tablaconcuadrcula"/>
        <w:tblW w:w="0" w:type="auto"/>
        <w:tblLook w:val="04A0" w:firstRow="1" w:lastRow="0" w:firstColumn="1" w:lastColumn="0" w:noHBand="0" w:noVBand="1"/>
      </w:tblPr>
      <w:tblGrid>
        <w:gridCol w:w="2207"/>
        <w:gridCol w:w="2207"/>
        <w:gridCol w:w="2207"/>
        <w:gridCol w:w="2207"/>
      </w:tblGrid>
      <w:tr w:rsidR="00295FB0" w:rsidRPr="00963F3D" w14:paraId="3762D9A2" w14:textId="77777777" w:rsidTr="00691D14">
        <w:tc>
          <w:tcPr>
            <w:tcW w:w="2207" w:type="dxa"/>
          </w:tcPr>
          <w:p w14:paraId="0D2E4CCF" w14:textId="77777777" w:rsidR="00295FB0" w:rsidRPr="00963F3D" w:rsidRDefault="00295FB0" w:rsidP="00691D14">
            <w:pPr>
              <w:spacing w:before="120" w:after="120"/>
              <w:jc w:val="center"/>
              <w:rPr>
                <w:rFonts w:ascii="Arial" w:eastAsia="Arial" w:hAnsi="Arial" w:cs="Arial"/>
                <w:b/>
                <w:sz w:val="20"/>
              </w:rPr>
            </w:pPr>
            <w:r w:rsidRPr="00963F3D">
              <w:rPr>
                <w:rFonts w:ascii="Arial" w:eastAsia="Arial" w:hAnsi="Arial" w:cs="Arial"/>
                <w:b/>
                <w:sz w:val="20"/>
              </w:rPr>
              <w:t>Deporte</w:t>
            </w:r>
          </w:p>
        </w:tc>
        <w:tc>
          <w:tcPr>
            <w:tcW w:w="2207" w:type="dxa"/>
          </w:tcPr>
          <w:p w14:paraId="44456BD4" w14:textId="77777777" w:rsidR="00295FB0" w:rsidRPr="00963F3D" w:rsidRDefault="00295FB0" w:rsidP="00691D14">
            <w:pPr>
              <w:spacing w:before="120" w:after="120"/>
              <w:jc w:val="center"/>
              <w:rPr>
                <w:rFonts w:ascii="Arial" w:eastAsia="Arial" w:hAnsi="Arial" w:cs="Arial"/>
                <w:b/>
                <w:sz w:val="20"/>
              </w:rPr>
            </w:pPr>
            <w:r w:rsidRPr="00963F3D">
              <w:rPr>
                <w:rFonts w:ascii="Arial" w:eastAsia="Arial" w:hAnsi="Arial" w:cs="Arial"/>
                <w:b/>
                <w:color w:val="000000"/>
                <w:sz w:val="20"/>
              </w:rPr>
              <w:t>Caldas</w:t>
            </w:r>
          </w:p>
        </w:tc>
        <w:tc>
          <w:tcPr>
            <w:tcW w:w="2207" w:type="dxa"/>
          </w:tcPr>
          <w:p w14:paraId="36467A8F" w14:textId="77777777" w:rsidR="00295FB0" w:rsidRPr="00963F3D" w:rsidRDefault="00295FB0" w:rsidP="00691D14">
            <w:pPr>
              <w:spacing w:before="120" w:after="120"/>
              <w:jc w:val="center"/>
              <w:rPr>
                <w:rFonts w:ascii="Arial" w:eastAsia="Arial" w:hAnsi="Arial" w:cs="Arial"/>
                <w:b/>
                <w:sz w:val="20"/>
              </w:rPr>
            </w:pPr>
            <w:r w:rsidRPr="00963F3D">
              <w:rPr>
                <w:rFonts w:ascii="Arial" w:eastAsia="Arial" w:hAnsi="Arial" w:cs="Arial"/>
                <w:b/>
                <w:color w:val="000000"/>
                <w:sz w:val="20"/>
              </w:rPr>
              <w:t>Quindío</w:t>
            </w:r>
          </w:p>
        </w:tc>
        <w:tc>
          <w:tcPr>
            <w:tcW w:w="2207" w:type="dxa"/>
          </w:tcPr>
          <w:p w14:paraId="48D891EC" w14:textId="77777777" w:rsidR="00295FB0" w:rsidRPr="00963F3D" w:rsidRDefault="00295FB0" w:rsidP="00691D14">
            <w:pPr>
              <w:spacing w:before="120" w:after="120"/>
              <w:jc w:val="center"/>
              <w:rPr>
                <w:rFonts w:ascii="Arial" w:eastAsia="Arial" w:hAnsi="Arial" w:cs="Arial"/>
                <w:b/>
                <w:sz w:val="20"/>
              </w:rPr>
            </w:pPr>
            <w:r w:rsidRPr="00963F3D">
              <w:rPr>
                <w:rFonts w:ascii="Arial" w:eastAsia="Arial" w:hAnsi="Arial" w:cs="Arial"/>
                <w:b/>
                <w:color w:val="000000"/>
                <w:sz w:val="20"/>
              </w:rPr>
              <w:t>Risaralda</w:t>
            </w:r>
          </w:p>
        </w:tc>
      </w:tr>
      <w:tr w:rsidR="00295FB0" w:rsidRPr="00963F3D" w14:paraId="285D5CC2" w14:textId="77777777" w:rsidTr="00691D14">
        <w:tc>
          <w:tcPr>
            <w:tcW w:w="2207" w:type="dxa"/>
          </w:tcPr>
          <w:p w14:paraId="6643FFF4" w14:textId="77777777" w:rsidR="00295FB0" w:rsidRPr="00963F3D" w:rsidRDefault="00295FB0" w:rsidP="00691D14">
            <w:pPr>
              <w:spacing w:before="120" w:after="120"/>
              <w:rPr>
                <w:rFonts w:ascii="Arial" w:eastAsia="Arial" w:hAnsi="Arial" w:cs="Arial"/>
                <w:b/>
                <w:sz w:val="20"/>
              </w:rPr>
            </w:pPr>
            <w:r w:rsidRPr="00963F3D">
              <w:rPr>
                <w:rFonts w:ascii="Arial" w:eastAsia="Arial" w:hAnsi="Arial" w:cs="Arial"/>
                <w:sz w:val="20"/>
              </w:rPr>
              <w:t>Discapacidad visual</w:t>
            </w:r>
          </w:p>
        </w:tc>
        <w:tc>
          <w:tcPr>
            <w:tcW w:w="2207" w:type="dxa"/>
          </w:tcPr>
          <w:p w14:paraId="59BF2741" w14:textId="77777777" w:rsidR="00295FB0" w:rsidRPr="00963F3D" w:rsidRDefault="00295FB0" w:rsidP="00295FB0">
            <w:pPr>
              <w:pStyle w:val="Prrafodelista"/>
              <w:numPr>
                <w:ilvl w:val="0"/>
                <w:numId w:val="14"/>
              </w:numPr>
              <w:spacing w:before="120" w:after="120"/>
              <w:rPr>
                <w:rFonts w:ascii="Arial" w:eastAsia="Arial" w:hAnsi="Arial" w:cs="Arial"/>
                <w:b/>
                <w:sz w:val="20"/>
              </w:rPr>
            </w:pPr>
          </w:p>
        </w:tc>
        <w:tc>
          <w:tcPr>
            <w:tcW w:w="2207" w:type="dxa"/>
          </w:tcPr>
          <w:p w14:paraId="1551CCDF" w14:textId="77777777" w:rsidR="00295FB0" w:rsidRPr="00963F3D" w:rsidRDefault="00295FB0" w:rsidP="00295FB0">
            <w:pPr>
              <w:pStyle w:val="Prrafodelista"/>
              <w:numPr>
                <w:ilvl w:val="0"/>
                <w:numId w:val="14"/>
              </w:numPr>
              <w:spacing w:before="120" w:after="120"/>
              <w:rPr>
                <w:rFonts w:ascii="Arial" w:eastAsia="Arial" w:hAnsi="Arial" w:cs="Arial"/>
                <w:b/>
                <w:sz w:val="20"/>
              </w:rPr>
            </w:pPr>
          </w:p>
        </w:tc>
        <w:tc>
          <w:tcPr>
            <w:tcW w:w="2207" w:type="dxa"/>
          </w:tcPr>
          <w:p w14:paraId="7E2D3BD5"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r>
      <w:tr w:rsidR="00295FB0" w:rsidRPr="00963F3D" w14:paraId="642CB11A" w14:textId="77777777" w:rsidTr="00691D14">
        <w:tc>
          <w:tcPr>
            <w:tcW w:w="2207" w:type="dxa"/>
          </w:tcPr>
          <w:p w14:paraId="20BC340D" w14:textId="77777777" w:rsidR="00295FB0" w:rsidRPr="00963F3D" w:rsidRDefault="00295FB0" w:rsidP="00691D14">
            <w:pPr>
              <w:spacing w:before="120" w:after="120"/>
              <w:rPr>
                <w:rFonts w:ascii="Arial" w:eastAsia="Arial" w:hAnsi="Arial" w:cs="Arial"/>
                <w:b/>
                <w:sz w:val="20"/>
              </w:rPr>
            </w:pPr>
            <w:r w:rsidRPr="00963F3D">
              <w:rPr>
                <w:rFonts w:ascii="Arial" w:eastAsia="Arial" w:hAnsi="Arial" w:cs="Arial"/>
                <w:sz w:val="20"/>
              </w:rPr>
              <w:t>Discapacidad auditiva</w:t>
            </w:r>
          </w:p>
        </w:tc>
        <w:tc>
          <w:tcPr>
            <w:tcW w:w="2207" w:type="dxa"/>
          </w:tcPr>
          <w:p w14:paraId="6F25ABB0"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c>
          <w:tcPr>
            <w:tcW w:w="2207" w:type="dxa"/>
          </w:tcPr>
          <w:p w14:paraId="13387E65"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c>
          <w:tcPr>
            <w:tcW w:w="2207" w:type="dxa"/>
          </w:tcPr>
          <w:p w14:paraId="79559B1D"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r>
      <w:tr w:rsidR="00295FB0" w:rsidRPr="00963F3D" w14:paraId="3F46B648" w14:textId="77777777" w:rsidTr="00691D14">
        <w:tc>
          <w:tcPr>
            <w:tcW w:w="2207" w:type="dxa"/>
          </w:tcPr>
          <w:p w14:paraId="21931F2B" w14:textId="77777777" w:rsidR="00295FB0" w:rsidRPr="00963F3D" w:rsidRDefault="00295FB0" w:rsidP="00691D14">
            <w:pPr>
              <w:spacing w:before="120" w:after="120"/>
              <w:rPr>
                <w:rFonts w:ascii="Arial" w:eastAsia="Arial" w:hAnsi="Arial" w:cs="Arial"/>
                <w:b/>
                <w:sz w:val="20"/>
              </w:rPr>
            </w:pPr>
            <w:r w:rsidRPr="00963F3D">
              <w:rPr>
                <w:rFonts w:ascii="Arial" w:eastAsia="Arial" w:hAnsi="Arial" w:cs="Arial"/>
                <w:sz w:val="20"/>
              </w:rPr>
              <w:t>Discapacidad física</w:t>
            </w:r>
          </w:p>
        </w:tc>
        <w:tc>
          <w:tcPr>
            <w:tcW w:w="2207" w:type="dxa"/>
          </w:tcPr>
          <w:p w14:paraId="241F7D9A"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c>
          <w:tcPr>
            <w:tcW w:w="2207" w:type="dxa"/>
          </w:tcPr>
          <w:p w14:paraId="672253A3"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c>
          <w:tcPr>
            <w:tcW w:w="2207" w:type="dxa"/>
          </w:tcPr>
          <w:p w14:paraId="2AEF7420" w14:textId="77777777" w:rsidR="00295FB0" w:rsidRPr="00963F3D" w:rsidRDefault="00295FB0" w:rsidP="00295FB0">
            <w:pPr>
              <w:pStyle w:val="Prrafodelista"/>
              <w:numPr>
                <w:ilvl w:val="0"/>
                <w:numId w:val="15"/>
              </w:numPr>
              <w:spacing w:before="120" w:after="120"/>
              <w:jc w:val="center"/>
              <w:rPr>
                <w:rFonts w:ascii="Arial" w:eastAsia="Arial" w:hAnsi="Arial" w:cs="Arial"/>
                <w:b/>
                <w:sz w:val="20"/>
              </w:rPr>
            </w:pPr>
          </w:p>
        </w:tc>
      </w:tr>
      <w:tr w:rsidR="00295FB0" w:rsidRPr="00963F3D" w14:paraId="2D76F420" w14:textId="77777777" w:rsidTr="00691D14">
        <w:tc>
          <w:tcPr>
            <w:tcW w:w="2207" w:type="dxa"/>
          </w:tcPr>
          <w:p w14:paraId="16CBCD03" w14:textId="77777777" w:rsidR="00295FB0" w:rsidRPr="00963F3D" w:rsidRDefault="00295FB0" w:rsidP="00691D14">
            <w:pPr>
              <w:spacing w:before="120" w:after="120"/>
              <w:rPr>
                <w:rFonts w:ascii="Arial" w:eastAsia="Arial" w:hAnsi="Arial" w:cs="Arial"/>
                <w:b/>
                <w:sz w:val="20"/>
              </w:rPr>
            </w:pPr>
            <w:r w:rsidRPr="00963F3D">
              <w:rPr>
                <w:rFonts w:ascii="Arial" w:eastAsia="Arial" w:hAnsi="Arial" w:cs="Arial"/>
                <w:sz w:val="20"/>
              </w:rPr>
              <w:t>Discapacidad cognitiva</w:t>
            </w:r>
          </w:p>
        </w:tc>
        <w:tc>
          <w:tcPr>
            <w:tcW w:w="2207" w:type="dxa"/>
          </w:tcPr>
          <w:p w14:paraId="2384B24D" w14:textId="77777777" w:rsidR="00295FB0" w:rsidRPr="00963F3D" w:rsidRDefault="00295FB0" w:rsidP="00295FB0">
            <w:pPr>
              <w:pStyle w:val="Prrafodelista"/>
              <w:numPr>
                <w:ilvl w:val="0"/>
                <w:numId w:val="14"/>
              </w:numPr>
              <w:spacing w:before="120" w:after="120"/>
              <w:rPr>
                <w:rFonts w:ascii="Arial" w:eastAsia="Arial" w:hAnsi="Arial" w:cs="Arial"/>
                <w:b/>
                <w:sz w:val="20"/>
              </w:rPr>
            </w:pPr>
          </w:p>
        </w:tc>
        <w:tc>
          <w:tcPr>
            <w:tcW w:w="2207" w:type="dxa"/>
          </w:tcPr>
          <w:p w14:paraId="34B8EF04" w14:textId="77777777" w:rsidR="00295FB0" w:rsidRPr="00963F3D" w:rsidRDefault="00295FB0" w:rsidP="00295FB0">
            <w:pPr>
              <w:pStyle w:val="Prrafodelista"/>
              <w:numPr>
                <w:ilvl w:val="0"/>
                <w:numId w:val="14"/>
              </w:numPr>
              <w:spacing w:before="120" w:after="120"/>
              <w:rPr>
                <w:rFonts w:ascii="Arial" w:eastAsia="Arial" w:hAnsi="Arial" w:cs="Arial"/>
                <w:b/>
                <w:sz w:val="20"/>
              </w:rPr>
            </w:pPr>
          </w:p>
        </w:tc>
        <w:tc>
          <w:tcPr>
            <w:tcW w:w="2207" w:type="dxa"/>
          </w:tcPr>
          <w:p w14:paraId="35B64B63" w14:textId="77777777" w:rsidR="00295FB0" w:rsidRPr="00963F3D" w:rsidRDefault="00295FB0" w:rsidP="00295FB0">
            <w:pPr>
              <w:pStyle w:val="Prrafodelista"/>
              <w:numPr>
                <w:ilvl w:val="0"/>
                <w:numId w:val="14"/>
              </w:numPr>
              <w:spacing w:before="120" w:after="120"/>
              <w:rPr>
                <w:rFonts w:ascii="Arial" w:eastAsia="Arial" w:hAnsi="Arial" w:cs="Arial"/>
                <w:b/>
                <w:sz w:val="20"/>
              </w:rPr>
            </w:pPr>
          </w:p>
        </w:tc>
      </w:tr>
      <w:tr w:rsidR="00295FB0" w:rsidRPr="00963F3D" w14:paraId="7E36E012" w14:textId="77777777" w:rsidTr="00691D14">
        <w:tc>
          <w:tcPr>
            <w:tcW w:w="2207" w:type="dxa"/>
          </w:tcPr>
          <w:p w14:paraId="47803D53" w14:textId="77777777" w:rsidR="00295FB0" w:rsidRPr="00963F3D" w:rsidRDefault="00295FB0" w:rsidP="00691D14">
            <w:pPr>
              <w:spacing w:before="120" w:after="120"/>
              <w:rPr>
                <w:rFonts w:ascii="Arial" w:eastAsia="Arial" w:hAnsi="Arial" w:cs="Arial"/>
                <w:b/>
                <w:sz w:val="20"/>
              </w:rPr>
            </w:pPr>
            <w:r w:rsidRPr="00963F3D">
              <w:rPr>
                <w:rFonts w:ascii="Arial" w:eastAsia="Arial" w:hAnsi="Arial" w:cs="Arial"/>
                <w:sz w:val="20"/>
              </w:rPr>
              <w:t>Discapacidad parálisis cerebral</w:t>
            </w:r>
          </w:p>
        </w:tc>
        <w:tc>
          <w:tcPr>
            <w:tcW w:w="2207" w:type="dxa"/>
          </w:tcPr>
          <w:p w14:paraId="1DBD80DB" w14:textId="77777777" w:rsidR="00295FB0" w:rsidRPr="00963F3D" w:rsidRDefault="00295FB0" w:rsidP="00295FB0">
            <w:pPr>
              <w:pStyle w:val="Prrafodelista"/>
              <w:numPr>
                <w:ilvl w:val="0"/>
                <w:numId w:val="14"/>
              </w:numPr>
              <w:spacing w:before="120" w:after="120"/>
              <w:rPr>
                <w:rFonts w:ascii="Arial" w:eastAsia="Arial" w:hAnsi="Arial" w:cs="Arial"/>
                <w:b/>
                <w:sz w:val="20"/>
              </w:rPr>
            </w:pPr>
          </w:p>
        </w:tc>
        <w:tc>
          <w:tcPr>
            <w:tcW w:w="2207" w:type="dxa"/>
          </w:tcPr>
          <w:p w14:paraId="0A051406" w14:textId="77777777" w:rsidR="00295FB0" w:rsidRPr="00963F3D" w:rsidRDefault="00295FB0" w:rsidP="00295FB0">
            <w:pPr>
              <w:pStyle w:val="Prrafodelista"/>
              <w:numPr>
                <w:ilvl w:val="0"/>
                <w:numId w:val="14"/>
              </w:numPr>
              <w:spacing w:before="120" w:after="120"/>
              <w:rPr>
                <w:rFonts w:ascii="Arial" w:eastAsia="Arial" w:hAnsi="Arial" w:cs="Arial"/>
                <w:b/>
                <w:sz w:val="20"/>
              </w:rPr>
            </w:pPr>
          </w:p>
        </w:tc>
        <w:tc>
          <w:tcPr>
            <w:tcW w:w="2207" w:type="dxa"/>
          </w:tcPr>
          <w:p w14:paraId="7FDDE213" w14:textId="77777777" w:rsidR="00295FB0" w:rsidRPr="00963F3D" w:rsidRDefault="00295FB0" w:rsidP="00295FB0">
            <w:pPr>
              <w:pStyle w:val="Prrafodelista"/>
              <w:numPr>
                <w:ilvl w:val="0"/>
                <w:numId w:val="14"/>
              </w:numPr>
              <w:spacing w:before="120" w:after="120"/>
              <w:rPr>
                <w:rFonts w:ascii="Arial" w:eastAsia="Arial" w:hAnsi="Arial" w:cs="Arial"/>
                <w:b/>
                <w:sz w:val="20"/>
              </w:rPr>
            </w:pPr>
          </w:p>
        </w:tc>
      </w:tr>
    </w:tbl>
    <w:p w14:paraId="1A3F0568" w14:textId="77777777" w:rsidR="00295FB0" w:rsidRPr="00963F3D" w:rsidRDefault="00295FB0" w:rsidP="00963F3D">
      <w:pPr>
        <w:rPr>
          <w:rFonts w:ascii="Arial" w:hAnsi="Arial" w:cs="Arial"/>
          <w:bCs/>
          <w:sz w:val="18"/>
        </w:rPr>
      </w:pPr>
      <w:r w:rsidRPr="00963F3D">
        <w:rPr>
          <w:rFonts w:ascii="Arial" w:hAnsi="Arial" w:cs="Arial"/>
          <w:bCs/>
          <w:sz w:val="18"/>
        </w:rPr>
        <w:t>Fuente: Secretaria de Deporte, Recreación y Cultura</w:t>
      </w:r>
    </w:p>
    <w:p w14:paraId="5C939E56" w14:textId="77777777" w:rsidR="00295FB0" w:rsidRPr="00295FB0" w:rsidRDefault="00295FB0" w:rsidP="00295FB0">
      <w:pPr>
        <w:jc w:val="center"/>
        <w:rPr>
          <w:rFonts w:ascii="Arial" w:hAnsi="Arial" w:cs="Arial"/>
          <w:b/>
          <w:bCs/>
        </w:rPr>
      </w:pPr>
    </w:p>
    <w:p w14:paraId="3816B620" w14:textId="3F85138E" w:rsidR="00CD457B" w:rsidRPr="00295FB0" w:rsidRDefault="002D79FA" w:rsidP="00963F3D">
      <w:pPr>
        <w:pStyle w:val="Prrafodelista"/>
        <w:numPr>
          <w:ilvl w:val="0"/>
          <w:numId w:val="3"/>
        </w:numPr>
        <w:pBdr>
          <w:top w:val="nil"/>
          <w:left w:val="nil"/>
          <w:bottom w:val="nil"/>
          <w:right w:val="nil"/>
          <w:between w:val="nil"/>
        </w:pBdr>
        <w:spacing w:after="0" w:line="240" w:lineRule="auto"/>
        <w:jc w:val="both"/>
        <w:rPr>
          <w:rFonts w:ascii="Arial" w:eastAsia="Arial" w:hAnsi="Arial" w:cs="Arial"/>
          <w:color w:val="000000"/>
        </w:rPr>
      </w:pPr>
      <w:r w:rsidRPr="00295FB0">
        <w:rPr>
          <w:rFonts w:ascii="Arial" w:eastAsia="Arial" w:hAnsi="Arial" w:cs="Arial"/>
          <w:b/>
          <w:color w:val="000000"/>
        </w:rPr>
        <w:t>MARCO NORMATIVO</w:t>
      </w:r>
      <w:r w:rsidR="009944EA" w:rsidRPr="00295FB0">
        <w:rPr>
          <w:rFonts w:ascii="Arial" w:eastAsia="Arial" w:hAnsi="Arial" w:cs="Arial"/>
          <w:b/>
          <w:color w:val="000000"/>
        </w:rPr>
        <w:t xml:space="preserve"> </w:t>
      </w:r>
    </w:p>
    <w:p w14:paraId="5A55B826" w14:textId="77777777" w:rsidR="00CD457B" w:rsidRPr="00295FB0" w:rsidRDefault="00CD457B" w:rsidP="00C80394">
      <w:pPr>
        <w:pBdr>
          <w:top w:val="nil"/>
          <w:left w:val="nil"/>
          <w:bottom w:val="nil"/>
          <w:right w:val="nil"/>
          <w:between w:val="nil"/>
        </w:pBdr>
        <w:spacing w:after="0" w:line="240" w:lineRule="auto"/>
        <w:ind w:left="720"/>
        <w:jc w:val="both"/>
        <w:rPr>
          <w:rFonts w:ascii="Arial" w:eastAsia="Arial" w:hAnsi="Arial" w:cs="Arial"/>
          <w:color w:val="000000"/>
        </w:rPr>
      </w:pPr>
    </w:p>
    <w:p w14:paraId="52BA6D65" w14:textId="157973D8" w:rsidR="007029AB" w:rsidRPr="00295FB0" w:rsidRDefault="007029AB" w:rsidP="00657C7F">
      <w:pPr>
        <w:spacing w:after="0" w:line="240" w:lineRule="auto"/>
        <w:jc w:val="both"/>
        <w:rPr>
          <w:rFonts w:ascii="Arial" w:eastAsia="Arial" w:hAnsi="Arial" w:cs="Arial"/>
          <w:b/>
          <w:u w:val="single"/>
        </w:rPr>
      </w:pPr>
      <w:r w:rsidRPr="00295FB0">
        <w:rPr>
          <w:rFonts w:ascii="Arial" w:eastAsia="Arial" w:hAnsi="Arial" w:cs="Arial"/>
          <w:b/>
          <w:u w:val="single"/>
        </w:rPr>
        <w:t>Constitución Política de Colombia</w:t>
      </w:r>
    </w:p>
    <w:p w14:paraId="6F5DF45E" w14:textId="77777777" w:rsidR="008D03B3" w:rsidRPr="00295FB0" w:rsidRDefault="008D03B3" w:rsidP="00657C7F">
      <w:pPr>
        <w:spacing w:after="0" w:line="240" w:lineRule="auto"/>
        <w:jc w:val="both"/>
        <w:rPr>
          <w:rFonts w:ascii="Arial" w:eastAsia="Arial" w:hAnsi="Arial" w:cs="Arial"/>
          <w:b/>
          <w:u w:val="single"/>
        </w:rPr>
      </w:pPr>
    </w:p>
    <w:p w14:paraId="7785E3C1" w14:textId="77777777" w:rsidR="00AD530B" w:rsidRPr="00AD530B" w:rsidRDefault="00963F3D" w:rsidP="00AD530B">
      <w:pPr>
        <w:spacing w:after="0" w:line="240" w:lineRule="auto"/>
        <w:jc w:val="both"/>
        <w:rPr>
          <w:rFonts w:ascii="Arial" w:eastAsia="Arial" w:hAnsi="Arial" w:cs="Arial"/>
        </w:rPr>
      </w:pPr>
      <w:r>
        <w:rPr>
          <w:rFonts w:ascii="Arial" w:eastAsia="Arial" w:hAnsi="Arial" w:cs="Arial"/>
          <w:b/>
        </w:rPr>
        <w:t>A</w:t>
      </w:r>
      <w:r w:rsidR="00057CFC" w:rsidRPr="00057CFC">
        <w:rPr>
          <w:rFonts w:ascii="Arial" w:eastAsia="Arial" w:hAnsi="Arial" w:cs="Arial"/>
          <w:b/>
        </w:rPr>
        <w:t>rtículo 52 de la Constitución Política de Colombia</w:t>
      </w:r>
      <w:r>
        <w:rPr>
          <w:rFonts w:ascii="Arial" w:eastAsia="Arial" w:hAnsi="Arial" w:cs="Arial"/>
          <w:b/>
        </w:rPr>
        <w:t>.</w:t>
      </w:r>
      <w:r w:rsidR="00AD530B">
        <w:rPr>
          <w:rFonts w:ascii="Arial" w:eastAsia="Arial" w:hAnsi="Arial" w:cs="Arial"/>
          <w:b/>
        </w:rPr>
        <w:t xml:space="preserve"> </w:t>
      </w:r>
      <w:r w:rsidR="00AD530B" w:rsidRPr="00AD530B">
        <w:rPr>
          <w:rFonts w:ascii="Arial" w:eastAsia="Arial" w:hAnsi="Arial" w:cs="Arial"/>
        </w:rPr>
        <w:t>El ejercicio del deporte, sus manifestaciones recreativas, competitivas y autóctonas tienen como función la formación integral de las personas, preservar y desarrollar una mejor salud en el ser humano.</w:t>
      </w:r>
    </w:p>
    <w:p w14:paraId="667F6ACE" w14:textId="77777777" w:rsidR="00AD530B" w:rsidRPr="00AD530B" w:rsidRDefault="00AD530B" w:rsidP="00AD530B">
      <w:pPr>
        <w:spacing w:after="0" w:line="240" w:lineRule="auto"/>
        <w:jc w:val="both"/>
        <w:rPr>
          <w:rFonts w:ascii="Arial" w:eastAsia="Arial" w:hAnsi="Arial" w:cs="Arial"/>
        </w:rPr>
      </w:pPr>
    </w:p>
    <w:p w14:paraId="41315F3D" w14:textId="77777777" w:rsidR="00AD530B" w:rsidRPr="00AD530B" w:rsidRDefault="00AD530B" w:rsidP="00AD530B">
      <w:pPr>
        <w:spacing w:after="0" w:line="240" w:lineRule="auto"/>
        <w:jc w:val="both"/>
        <w:rPr>
          <w:rFonts w:ascii="Arial" w:eastAsia="Arial" w:hAnsi="Arial" w:cs="Arial"/>
        </w:rPr>
      </w:pPr>
      <w:r w:rsidRPr="00AD530B">
        <w:rPr>
          <w:rFonts w:ascii="Arial" w:eastAsia="Arial" w:hAnsi="Arial" w:cs="Arial"/>
        </w:rPr>
        <w:t>El deporte y la recreación, forman parte de la educación y constituyen gasto público social.</w:t>
      </w:r>
    </w:p>
    <w:p w14:paraId="1E1F9169" w14:textId="77777777" w:rsidR="00AD530B" w:rsidRPr="00AD530B" w:rsidRDefault="00AD530B" w:rsidP="00AD530B">
      <w:pPr>
        <w:spacing w:after="0" w:line="240" w:lineRule="auto"/>
        <w:jc w:val="both"/>
        <w:rPr>
          <w:rFonts w:ascii="Arial" w:eastAsia="Arial" w:hAnsi="Arial" w:cs="Arial"/>
        </w:rPr>
      </w:pPr>
    </w:p>
    <w:p w14:paraId="540A6BEE" w14:textId="77777777" w:rsidR="00AD530B" w:rsidRPr="00AD530B" w:rsidRDefault="00AD530B" w:rsidP="00AD530B">
      <w:pPr>
        <w:spacing w:after="0" w:line="240" w:lineRule="auto"/>
        <w:jc w:val="both"/>
        <w:rPr>
          <w:rFonts w:ascii="Arial" w:eastAsia="Arial" w:hAnsi="Arial" w:cs="Arial"/>
        </w:rPr>
      </w:pPr>
      <w:r w:rsidRPr="00AD530B">
        <w:rPr>
          <w:rFonts w:ascii="Arial" w:eastAsia="Arial" w:hAnsi="Arial" w:cs="Arial"/>
        </w:rPr>
        <w:t>Se reconoce el derecho de todas las personas a la recreación, a la práctica del deporte y al aprovechamiento del tiempo libre.</w:t>
      </w:r>
    </w:p>
    <w:p w14:paraId="6F8C68E9" w14:textId="77777777" w:rsidR="00AD530B" w:rsidRDefault="00AD530B" w:rsidP="00AD530B">
      <w:pPr>
        <w:spacing w:after="0" w:line="240" w:lineRule="auto"/>
        <w:jc w:val="both"/>
        <w:rPr>
          <w:rFonts w:ascii="Arial" w:eastAsia="Arial" w:hAnsi="Arial" w:cs="Arial"/>
        </w:rPr>
      </w:pPr>
    </w:p>
    <w:p w14:paraId="3A83EF52" w14:textId="381743AF" w:rsidR="00963F3D" w:rsidRPr="00AD530B" w:rsidRDefault="00AD530B" w:rsidP="00AD530B">
      <w:pPr>
        <w:spacing w:after="0" w:line="240" w:lineRule="auto"/>
        <w:jc w:val="both"/>
        <w:rPr>
          <w:rFonts w:ascii="Arial" w:eastAsia="Arial" w:hAnsi="Arial" w:cs="Arial"/>
        </w:rPr>
      </w:pPr>
      <w:r w:rsidRPr="00AD530B">
        <w:rPr>
          <w:rFonts w:ascii="Arial" w:eastAsia="Arial" w:hAnsi="Arial" w:cs="Arial"/>
        </w:rPr>
        <w:lastRenderedPageBreak/>
        <w:t>El Estado fomentará estas actividades e inspeccionará, vigilará y controlará las organizaciones deportivas y recreativas cuya estructura y propiedad deberán ser democráticas.</w:t>
      </w:r>
    </w:p>
    <w:p w14:paraId="46191D95" w14:textId="77777777" w:rsidR="00963F3D" w:rsidRDefault="00963F3D" w:rsidP="00057CFC">
      <w:pPr>
        <w:spacing w:after="0" w:line="240" w:lineRule="auto"/>
        <w:jc w:val="both"/>
        <w:rPr>
          <w:rFonts w:ascii="Arial" w:eastAsia="Arial" w:hAnsi="Arial" w:cs="Arial"/>
          <w:b/>
        </w:rPr>
      </w:pPr>
    </w:p>
    <w:p w14:paraId="64D92CAD" w14:textId="77777777" w:rsidR="00906456" w:rsidRPr="00295FB0" w:rsidRDefault="00906456" w:rsidP="009944EA">
      <w:pPr>
        <w:spacing w:after="0" w:line="240" w:lineRule="auto"/>
        <w:jc w:val="both"/>
        <w:rPr>
          <w:rFonts w:ascii="Arial" w:eastAsia="Arial" w:hAnsi="Arial" w:cs="Arial"/>
          <w:bCs/>
          <w:i/>
          <w:iCs/>
        </w:rPr>
      </w:pPr>
    </w:p>
    <w:p w14:paraId="2D31C75A" w14:textId="119938B7" w:rsidR="009944EA" w:rsidRPr="00295FB0" w:rsidRDefault="00AD530B" w:rsidP="009944EA">
      <w:pPr>
        <w:spacing w:after="0" w:line="240" w:lineRule="auto"/>
        <w:jc w:val="both"/>
        <w:rPr>
          <w:rFonts w:ascii="Arial" w:eastAsia="Arial" w:hAnsi="Arial" w:cs="Arial"/>
          <w:b/>
          <w:u w:val="single"/>
        </w:rPr>
      </w:pPr>
      <w:r>
        <w:rPr>
          <w:rFonts w:ascii="Arial" w:eastAsia="Arial" w:hAnsi="Arial" w:cs="Arial"/>
          <w:b/>
          <w:u w:val="single"/>
        </w:rPr>
        <w:t>Normativa</w:t>
      </w:r>
    </w:p>
    <w:p w14:paraId="71DDE2DF" w14:textId="77777777" w:rsidR="00963F3D" w:rsidRDefault="00963F3D" w:rsidP="00963F3D">
      <w:pPr>
        <w:rPr>
          <w:rFonts w:ascii="Arial" w:eastAsia="Arial" w:hAnsi="Arial" w:cs="Arial"/>
          <w:bCs/>
          <w:i/>
          <w:iCs/>
        </w:rPr>
      </w:pPr>
    </w:p>
    <w:p w14:paraId="19DA8EC6" w14:textId="615F530C" w:rsidR="00963F3D" w:rsidRPr="00AD530B" w:rsidRDefault="00963F3D" w:rsidP="00AD530B">
      <w:pPr>
        <w:jc w:val="both"/>
        <w:rPr>
          <w:rFonts w:ascii="Arial" w:eastAsia="Arial" w:hAnsi="Arial" w:cs="Arial"/>
        </w:rPr>
      </w:pPr>
      <w:r>
        <w:rPr>
          <w:rFonts w:ascii="Arial" w:eastAsia="Arial" w:hAnsi="Arial" w:cs="Arial"/>
          <w:b/>
        </w:rPr>
        <w:t>Ley 1967 de 2019.</w:t>
      </w:r>
      <w:r w:rsidR="00AD530B">
        <w:rPr>
          <w:rFonts w:ascii="Arial" w:eastAsia="Arial" w:hAnsi="Arial" w:cs="Arial"/>
          <w:b/>
        </w:rPr>
        <w:t xml:space="preserve"> </w:t>
      </w:r>
      <w:r w:rsidR="00AD530B">
        <w:rPr>
          <w:rFonts w:ascii="Arial" w:eastAsia="Arial" w:hAnsi="Arial" w:cs="Arial"/>
        </w:rPr>
        <w:t>P</w:t>
      </w:r>
      <w:r w:rsidR="00AD530B" w:rsidRPr="00AD530B">
        <w:rPr>
          <w:rFonts w:ascii="Arial" w:eastAsia="Arial" w:hAnsi="Arial" w:cs="Arial"/>
        </w:rPr>
        <w:t>or la cual se transforma el departamento administrativo del deporte, la recreación, la actividad física y el aprovechamiento del tiempo libre (coldeportes) en el ministerio del deporte</w:t>
      </w:r>
      <w:r w:rsidR="00AD530B">
        <w:rPr>
          <w:rFonts w:ascii="Arial" w:eastAsia="Arial" w:hAnsi="Arial" w:cs="Arial"/>
        </w:rPr>
        <w:t>.</w:t>
      </w:r>
    </w:p>
    <w:p w14:paraId="6DB69206" w14:textId="02166338" w:rsidR="00B725B4" w:rsidRPr="00AD530B" w:rsidRDefault="00B725B4" w:rsidP="00AD530B">
      <w:pPr>
        <w:jc w:val="both"/>
        <w:rPr>
          <w:rFonts w:ascii="Arial" w:eastAsia="Arial" w:hAnsi="Arial" w:cs="Arial"/>
        </w:rPr>
      </w:pPr>
      <w:r>
        <w:rPr>
          <w:rFonts w:ascii="Arial" w:eastAsia="Arial" w:hAnsi="Arial" w:cs="Arial"/>
          <w:b/>
        </w:rPr>
        <w:t>Ley 582 de 2000</w:t>
      </w:r>
      <w:r w:rsidR="00AD530B">
        <w:rPr>
          <w:rFonts w:ascii="Arial" w:eastAsia="Arial" w:hAnsi="Arial" w:cs="Arial"/>
          <w:b/>
        </w:rPr>
        <w:t xml:space="preserve">. </w:t>
      </w:r>
      <w:r w:rsidR="00AD530B" w:rsidRPr="00AD530B">
        <w:rPr>
          <w:rFonts w:ascii="Arial" w:eastAsia="Arial" w:hAnsi="Arial" w:cs="Arial"/>
        </w:rPr>
        <w:t>Por medio de la cual se define el deporte asociado de personas con limitaciones físicas, mentales o sensoriales, se reforma la Ley 181 de 1995 y el Decreto 1228 de 1995, y se dictan otras disposiciones.</w:t>
      </w:r>
    </w:p>
    <w:p w14:paraId="1D879975" w14:textId="58C8E993" w:rsidR="00057CFC" w:rsidRDefault="00AD530B" w:rsidP="00AD530B">
      <w:pPr>
        <w:jc w:val="both"/>
        <w:rPr>
          <w:rFonts w:ascii="Arial" w:hAnsi="Arial" w:cs="Arial"/>
        </w:rPr>
      </w:pPr>
      <w:r w:rsidRPr="00AD530B">
        <w:rPr>
          <w:rFonts w:ascii="Arial" w:hAnsi="Arial" w:cs="Arial"/>
          <w:b/>
        </w:rPr>
        <w:t>A</w:t>
      </w:r>
      <w:r w:rsidR="00057CFC" w:rsidRPr="00AD530B">
        <w:rPr>
          <w:rFonts w:ascii="Arial" w:hAnsi="Arial" w:cs="Arial"/>
          <w:b/>
        </w:rPr>
        <w:t>rtículo 1.8.4.2 del Decreto 1532 del 26 de noviembre de 2021</w:t>
      </w:r>
      <w:r>
        <w:rPr>
          <w:rFonts w:ascii="Arial" w:hAnsi="Arial" w:cs="Arial"/>
          <w:b/>
        </w:rPr>
        <w:t>.</w:t>
      </w:r>
      <w:r w:rsidR="00057CFC" w:rsidRPr="00057CFC">
        <w:rPr>
          <w:rFonts w:ascii="Arial" w:hAnsi="Arial" w:cs="Arial"/>
        </w:rPr>
        <w:t xml:space="preserve"> “Por</w:t>
      </w:r>
      <w:r>
        <w:rPr>
          <w:rFonts w:ascii="Arial" w:hAnsi="Arial" w:cs="Arial"/>
        </w:rPr>
        <w:t xml:space="preserve"> </w:t>
      </w:r>
      <w:r w:rsidR="00057CFC" w:rsidRPr="00057CFC">
        <w:rPr>
          <w:rFonts w:ascii="Arial" w:hAnsi="Arial" w:cs="Arial"/>
        </w:rPr>
        <w:t>medio de la cual se reglamentan los artículos 1, 4, 6 y 7 de la Ley 2154 de 2021 y</w:t>
      </w:r>
      <w:r>
        <w:rPr>
          <w:rFonts w:ascii="Arial" w:hAnsi="Arial" w:cs="Arial"/>
        </w:rPr>
        <w:t xml:space="preserve"> </w:t>
      </w:r>
      <w:r w:rsidR="00057CFC" w:rsidRPr="00057CFC">
        <w:rPr>
          <w:rFonts w:ascii="Arial" w:hAnsi="Arial" w:cs="Arial"/>
        </w:rPr>
        <w:t>se adiciona el Capítulo 30 al Título 1 de la Parte 6 del Libro 1 y el Título 4</w:t>
      </w:r>
      <w:r>
        <w:rPr>
          <w:rFonts w:ascii="Arial" w:hAnsi="Arial" w:cs="Arial"/>
        </w:rPr>
        <w:t xml:space="preserve"> </w:t>
      </w:r>
      <w:r w:rsidR="00057CFC" w:rsidRPr="00057CFC">
        <w:rPr>
          <w:rFonts w:ascii="Arial" w:hAnsi="Arial" w:cs="Arial"/>
        </w:rPr>
        <w:t>Capítulo 1 a la Parte 8 del de Libro 1 del Decreto 1625 de 2016, Único</w:t>
      </w:r>
      <w:r>
        <w:rPr>
          <w:rFonts w:ascii="Arial" w:hAnsi="Arial" w:cs="Arial"/>
        </w:rPr>
        <w:t xml:space="preserve"> </w:t>
      </w:r>
      <w:r w:rsidR="00057CFC" w:rsidRPr="00057CFC">
        <w:rPr>
          <w:rFonts w:ascii="Arial" w:hAnsi="Arial" w:cs="Arial"/>
        </w:rPr>
        <w:t>Reglam</w:t>
      </w:r>
      <w:r>
        <w:rPr>
          <w:rFonts w:ascii="Arial" w:hAnsi="Arial" w:cs="Arial"/>
        </w:rPr>
        <w:t>entario en Materia Tributaria”: el Ministerio del d</w:t>
      </w:r>
      <w:r w:rsidR="00057CFC" w:rsidRPr="00057CFC">
        <w:rPr>
          <w:rFonts w:ascii="Arial" w:hAnsi="Arial" w:cs="Arial"/>
        </w:rPr>
        <w:t>eporte a</w:t>
      </w:r>
      <w:r>
        <w:rPr>
          <w:rFonts w:ascii="Arial" w:hAnsi="Arial" w:cs="Arial"/>
        </w:rPr>
        <w:t xml:space="preserve"> </w:t>
      </w:r>
      <w:r w:rsidR="00057CFC" w:rsidRPr="00057CFC">
        <w:rPr>
          <w:rFonts w:ascii="Arial" w:hAnsi="Arial" w:cs="Arial"/>
        </w:rPr>
        <w:t>través de la Dirección de Posicionamiento y Liderazgo Deportivo, expedirá un</w:t>
      </w:r>
      <w:r>
        <w:rPr>
          <w:rFonts w:ascii="Arial" w:hAnsi="Arial" w:cs="Arial"/>
        </w:rPr>
        <w:t xml:space="preserve"> </w:t>
      </w:r>
      <w:r w:rsidR="00057CFC" w:rsidRPr="00057CFC">
        <w:rPr>
          <w:rFonts w:ascii="Arial" w:hAnsi="Arial" w:cs="Arial"/>
        </w:rPr>
        <w:t>certificado que acredite la calidad de sujeto beneficiario de la exención de</w:t>
      </w:r>
      <w:r>
        <w:rPr>
          <w:rFonts w:ascii="Arial" w:hAnsi="Arial" w:cs="Arial"/>
        </w:rPr>
        <w:t xml:space="preserve"> </w:t>
      </w:r>
      <w:r w:rsidR="00057CFC" w:rsidRPr="00057CFC">
        <w:rPr>
          <w:rFonts w:ascii="Arial" w:hAnsi="Arial" w:cs="Arial"/>
        </w:rPr>
        <w:t>impuestos de carácter nacional de la respectiva competencia deportiva.</w:t>
      </w:r>
    </w:p>
    <w:p w14:paraId="4818A1D0" w14:textId="5EE8C4D2" w:rsidR="00B725B4" w:rsidRPr="00B725B4" w:rsidRDefault="00AD530B" w:rsidP="00B725B4">
      <w:pPr>
        <w:jc w:val="both"/>
        <w:rPr>
          <w:rFonts w:ascii="Arial" w:hAnsi="Arial" w:cs="Arial"/>
        </w:rPr>
      </w:pPr>
      <w:r w:rsidRPr="00AD530B">
        <w:rPr>
          <w:rFonts w:ascii="Arial" w:hAnsi="Arial" w:cs="Arial"/>
          <w:b/>
        </w:rPr>
        <w:t xml:space="preserve">Artículo 27 del </w:t>
      </w:r>
      <w:r w:rsidR="00B725B4" w:rsidRPr="00AD530B">
        <w:rPr>
          <w:rFonts w:ascii="Arial" w:hAnsi="Arial" w:cs="Arial"/>
          <w:b/>
        </w:rPr>
        <w:t>Decreto Ley 1228 de julio de 1995:</w:t>
      </w:r>
      <w:r>
        <w:rPr>
          <w:rFonts w:ascii="Arial" w:hAnsi="Arial" w:cs="Arial"/>
        </w:rPr>
        <w:t xml:space="preserve"> </w:t>
      </w:r>
      <w:r w:rsidR="00B725B4" w:rsidRPr="00B725B4">
        <w:rPr>
          <w:rFonts w:ascii="Arial" w:hAnsi="Arial" w:cs="Arial"/>
        </w:rPr>
        <w:t>“JUEGOS DEPORTIVOS NACIONALES. Constituyen el máximo evento deportivo</w:t>
      </w:r>
      <w:r>
        <w:rPr>
          <w:rFonts w:ascii="Arial" w:hAnsi="Arial" w:cs="Arial"/>
        </w:rPr>
        <w:t xml:space="preserve"> </w:t>
      </w:r>
      <w:r w:rsidR="00B725B4" w:rsidRPr="00B725B4">
        <w:rPr>
          <w:rFonts w:ascii="Arial" w:hAnsi="Arial" w:cs="Arial"/>
        </w:rPr>
        <w:t>del país y se realizarán en categoría abierta cada cuatro (4) años, como iniciación</w:t>
      </w:r>
      <w:r>
        <w:rPr>
          <w:rFonts w:ascii="Arial" w:hAnsi="Arial" w:cs="Arial"/>
        </w:rPr>
        <w:t xml:space="preserve"> </w:t>
      </w:r>
      <w:r w:rsidR="00B725B4" w:rsidRPr="00B725B4">
        <w:rPr>
          <w:rFonts w:ascii="Arial" w:hAnsi="Arial" w:cs="Arial"/>
        </w:rPr>
        <w:t>del ciclo selectivo y de preparación de los atletas que representarán al país en</w:t>
      </w:r>
      <w:r>
        <w:rPr>
          <w:rFonts w:ascii="Arial" w:hAnsi="Arial" w:cs="Arial"/>
        </w:rPr>
        <w:t xml:space="preserve"> </w:t>
      </w:r>
      <w:r w:rsidR="00B725B4" w:rsidRPr="00B725B4">
        <w:rPr>
          <w:rFonts w:ascii="Arial" w:hAnsi="Arial" w:cs="Arial"/>
        </w:rPr>
        <w:t>competiciones o eventos deportivos internacionales. A la solicitud de sedes y</w:t>
      </w:r>
      <w:r>
        <w:rPr>
          <w:rFonts w:ascii="Arial" w:hAnsi="Arial" w:cs="Arial"/>
        </w:rPr>
        <w:t xml:space="preserve"> </w:t>
      </w:r>
      <w:r w:rsidR="00B725B4" w:rsidRPr="00B725B4">
        <w:rPr>
          <w:rFonts w:ascii="Arial" w:hAnsi="Arial" w:cs="Arial"/>
        </w:rPr>
        <w:t>organización de eventos o competiciones de carácter nacional y departamental</w:t>
      </w:r>
      <w:r>
        <w:rPr>
          <w:rFonts w:ascii="Arial" w:hAnsi="Arial" w:cs="Arial"/>
        </w:rPr>
        <w:t xml:space="preserve"> </w:t>
      </w:r>
      <w:r w:rsidR="00B725B4" w:rsidRPr="00B725B4">
        <w:rPr>
          <w:rFonts w:ascii="Arial" w:hAnsi="Arial" w:cs="Arial"/>
        </w:rPr>
        <w:t>se aplicará, en lo pertinente, el reglamento expe</w:t>
      </w:r>
      <w:r>
        <w:rPr>
          <w:rFonts w:ascii="Arial" w:hAnsi="Arial" w:cs="Arial"/>
        </w:rPr>
        <w:t>dido por Ministerio del Deporte (…)”.</w:t>
      </w:r>
    </w:p>
    <w:p w14:paraId="791CE45E" w14:textId="1298638F" w:rsidR="00B725B4" w:rsidRPr="00B725B4" w:rsidRDefault="00AD530B" w:rsidP="00B725B4">
      <w:pPr>
        <w:jc w:val="both"/>
        <w:rPr>
          <w:rFonts w:ascii="Arial" w:hAnsi="Arial" w:cs="Arial"/>
        </w:rPr>
      </w:pPr>
      <w:r w:rsidRPr="00AD530B">
        <w:rPr>
          <w:rFonts w:ascii="Arial" w:hAnsi="Arial" w:cs="Arial"/>
          <w:b/>
        </w:rPr>
        <w:t xml:space="preserve">Numeral 7 del artículo 2 del </w:t>
      </w:r>
      <w:r w:rsidR="00B725B4" w:rsidRPr="00AD530B">
        <w:rPr>
          <w:rFonts w:ascii="Arial" w:hAnsi="Arial" w:cs="Arial"/>
          <w:b/>
        </w:rPr>
        <w:t>Decreto Ley 1670 de 2019</w:t>
      </w:r>
      <w:r>
        <w:rPr>
          <w:rFonts w:ascii="Arial" w:hAnsi="Arial" w:cs="Arial"/>
        </w:rPr>
        <w:t>,</w:t>
      </w:r>
      <w:r w:rsidR="00B725B4" w:rsidRPr="00B725B4">
        <w:rPr>
          <w:rFonts w:ascii="Arial" w:hAnsi="Arial" w:cs="Arial"/>
        </w:rPr>
        <w:t xml:space="preserve"> establece como</w:t>
      </w:r>
      <w:r>
        <w:rPr>
          <w:rFonts w:ascii="Arial" w:hAnsi="Arial" w:cs="Arial"/>
        </w:rPr>
        <w:t xml:space="preserve"> </w:t>
      </w:r>
      <w:r w:rsidR="00B725B4" w:rsidRPr="00B725B4">
        <w:rPr>
          <w:rFonts w:ascii="Arial" w:hAnsi="Arial" w:cs="Arial"/>
        </w:rPr>
        <w:t>obligación del Ministerio del Deporte:</w:t>
      </w:r>
      <w:r>
        <w:rPr>
          <w:rFonts w:ascii="Arial" w:hAnsi="Arial" w:cs="Arial"/>
        </w:rPr>
        <w:t xml:space="preserve"> </w:t>
      </w:r>
      <w:r w:rsidR="00B725B4" w:rsidRPr="00B725B4">
        <w:rPr>
          <w:rFonts w:ascii="Arial" w:hAnsi="Arial" w:cs="Arial"/>
        </w:rPr>
        <w:t>“Planificar, promover e impulsar el deporte competitivo, los deportes autóctonos,</w:t>
      </w:r>
      <w:r>
        <w:rPr>
          <w:rFonts w:ascii="Arial" w:hAnsi="Arial" w:cs="Arial"/>
        </w:rPr>
        <w:t xml:space="preserve"> </w:t>
      </w:r>
      <w:r w:rsidR="00B725B4" w:rsidRPr="00B725B4">
        <w:rPr>
          <w:rFonts w:ascii="Arial" w:hAnsi="Arial" w:cs="Arial"/>
        </w:rPr>
        <w:t>de baja difusión, extremos, alternativos y de alto rendimiento y recreativos, en</w:t>
      </w:r>
      <w:r>
        <w:rPr>
          <w:rFonts w:ascii="Arial" w:hAnsi="Arial" w:cs="Arial"/>
        </w:rPr>
        <w:t xml:space="preserve"> </w:t>
      </w:r>
      <w:r w:rsidR="00B725B4" w:rsidRPr="00B725B4">
        <w:rPr>
          <w:rFonts w:ascii="Arial" w:hAnsi="Arial" w:cs="Arial"/>
        </w:rPr>
        <w:t>coordinación con las federaciones deportivas y otras autoridades competentes,</w:t>
      </w:r>
      <w:r>
        <w:rPr>
          <w:rFonts w:ascii="Arial" w:hAnsi="Arial" w:cs="Arial"/>
        </w:rPr>
        <w:t xml:space="preserve"> </w:t>
      </w:r>
      <w:r w:rsidR="00B725B4" w:rsidRPr="00B725B4">
        <w:rPr>
          <w:rFonts w:ascii="Arial" w:hAnsi="Arial" w:cs="Arial"/>
        </w:rPr>
        <w:t>velando porque se desarrolle de acuerdo con los principios del movimiento</w:t>
      </w:r>
      <w:r>
        <w:rPr>
          <w:rFonts w:ascii="Arial" w:hAnsi="Arial" w:cs="Arial"/>
        </w:rPr>
        <w:t xml:space="preserve"> </w:t>
      </w:r>
      <w:r w:rsidR="00B725B4" w:rsidRPr="00B725B4">
        <w:rPr>
          <w:rFonts w:ascii="Arial" w:hAnsi="Arial" w:cs="Arial"/>
        </w:rPr>
        <w:t>olímpico”.</w:t>
      </w:r>
    </w:p>
    <w:p w14:paraId="0627A809" w14:textId="3905A3C7" w:rsidR="00B725B4" w:rsidRPr="00B725B4" w:rsidRDefault="00AD530B" w:rsidP="00B725B4">
      <w:pPr>
        <w:jc w:val="both"/>
        <w:rPr>
          <w:rFonts w:ascii="Arial" w:hAnsi="Arial" w:cs="Arial"/>
        </w:rPr>
      </w:pPr>
      <w:r w:rsidRPr="00AD530B">
        <w:rPr>
          <w:rFonts w:ascii="Arial" w:hAnsi="Arial" w:cs="Arial"/>
          <w:b/>
        </w:rPr>
        <w:t xml:space="preserve">Numeral 1 del artículo 6 del </w:t>
      </w:r>
      <w:r w:rsidR="00B725B4" w:rsidRPr="00AD530B">
        <w:rPr>
          <w:rFonts w:ascii="Arial" w:hAnsi="Arial" w:cs="Arial"/>
          <w:b/>
        </w:rPr>
        <w:t>Decreto 1670</w:t>
      </w:r>
      <w:r>
        <w:rPr>
          <w:rFonts w:ascii="Arial" w:hAnsi="Arial" w:cs="Arial"/>
        </w:rPr>
        <w:t>,</w:t>
      </w:r>
      <w:r w:rsidR="00B725B4" w:rsidRPr="00B725B4">
        <w:rPr>
          <w:rFonts w:ascii="Arial" w:hAnsi="Arial" w:cs="Arial"/>
        </w:rPr>
        <w:t xml:space="preserve"> establece dentro</w:t>
      </w:r>
      <w:r>
        <w:rPr>
          <w:rFonts w:ascii="Arial" w:hAnsi="Arial" w:cs="Arial"/>
        </w:rPr>
        <w:t xml:space="preserve"> </w:t>
      </w:r>
      <w:r w:rsidR="00B725B4" w:rsidRPr="00B725B4">
        <w:rPr>
          <w:rFonts w:ascii="Arial" w:hAnsi="Arial" w:cs="Arial"/>
        </w:rPr>
        <w:t>de las obligaciones del Ministro del Deporte:</w:t>
      </w:r>
      <w:r>
        <w:rPr>
          <w:rFonts w:ascii="Arial" w:hAnsi="Arial" w:cs="Arial"/>
        </w:rPr>
        <w:t xml:space="preserve"> </w:t>
      </w:r>
      <w:r w:rsidR="00B725B4" w:rsidRPr="00B725B4">
        <w:rPr>
          <w:rFonts w:ascii="Arial" w:hAnsi="Arial" w:cs="Arial"/>
        </w:rPr>
        <w:t>“Formular, dirigir, orientar y hacer seguimiento a las políticas, planes y proyectos</w:t>
      </w:r>
      <w:r>
        <w:rPr>
          <w:rFonts w:ascii="Arial" w:hAnsi="Arial" w:cs="Arial"/>
        </w:rPr>
        <w:t xml:space="preserve"> </w:t>
      </w:r>
      <w:r w:rsidR="00B725B4" w:rsidRPr="00B725B4">
        <w:rPr>
          <w:rFonts w:ascii="Arial" w:hAnsi="Arial" w:cs="Arial"/>
        </w:rPr>
        <w:t>del Ministerio”</w:t>
      </w:r>
      <w:r>
        <w:rPr>
          <w:rFonts w:ascii="Arial" w:hAnsi="Arial" w:cs="Arial"/>
        </w:rPr>
        <w:t>.</w:t>
      </w:r>
    </w:p>
    <w:p w14:paraId="06ECCE82" w14:textId="27DD1AF0" w:rsidR="00B725B4" w:rsidRDefault="00AD530B" w:rsidP="00B725B4">
      <w:pPr>
        <w:jc w:val="both"/>
        <w:rPr>
          <w:rFonts w:ascii="Arial" w:hAnsi="Arial" w:cs="Arial"/>
        </w:rPr>
      </w:pPr>
      <w:r w:rsidRPr="00AD530B">
        <w:rPr>
          <w:rFonts w:ascii="Arial" w:hAnsi="Arial" w:cs="Arial"/>
          <w:b/>
        </w:rPr>
        <w:lastRenderedPageBreak/>
        <w:t>A</w:t>
      </w:r>
      <w:r w:rsidR="00B725B4" w:rsidRPr="00AD530B">
        <w:rPr>
          <w:rFonts w:ascii="Arial" w:hAnsi="Arial" w:cs="Arial"/>
          <w:b/>
        </w:rPr>
        <w:t xml:space="preserve">rtículo 9 de la </w:t>
      </w:r>
      <w:r w:rsidRPr="00AD530B">
        <w:rPr>
          <w:rFonts w:ascii="Arial" w:hAnsi="Arial" w:cs="Arial"/>
          <w:b/>
        </w:rPr>
        <w:t>R</w:t>
      </w:r>
      <w:r w:rsidR="00B725B4" w:rsidRPr="00AD530B">
        <w:rPr>
          <w:rFonts w:ascii="Arial" w:hAnsi="Arial" w:cs="Arial"/>
          <w:b/>
        </w:rPr>
        <w:t>esolución 001505 del</w:t>
      </w:r>
      <w:r w:rsidRPr="00AD530B">
        <w:rPr>
          <w:rFonts w:ascii="Arial" w:hAnsi="Arial" w:cs="Arial"/>
          <w:b/>
        </w:rPr>
        <w:t xml:space="preserve"> 25 de noviembre de 2020.</w:t>
      </w:r>
      <w:r w:rsidR="00B725B4" w:rsidRPr="00B725B4">
        <w:rPr>
          <w:rFonts w:ascii="Arial" w:hAnsi="Arial" w:cs="Arial"/>
        </w:rPr>
        <w:t xml:space="preserve"> </w:t>
      </w:r>
      <w:r>
        <w:rPr>
          <w:rFonts w:ascii="Arial" w:hAnsi="Arial" w:cs="Arial"/>
        </w:rPr>
        <w:t>C</w:t>
      </w:r>
      <w:r w:rsidR="00B725B4" w:rsidRPr="00B725B4">
        <w:rPr>
          <w:rFonts w:ascii="Arial" w:hAnsi="Arial" w:cs="Arial"/>
        </w:rPr>
        <w:t>orresponde al Ministerio del Deporte expedir las</w:t>
      </w:r>
      <w:r>
        <w:rPr>
          <w:rFonts w:ascii="Arial" w:hAnsi="Arial" w:cs="Arial"/>
        </w:rPr>
        <w:t xml:space="preserve"> </w:t>
      </w:r>
      <w:r w:rsidR="00B725B4" w:rsidRPr="00B725B4">
        <w:rPr>
          <w:rFonts w:ascii="Arial" w:hAnsi="Arial" w:cs="Arial"/>
        </w:rPr>
        <w:t>normas de organización de los XXII Juegos Deportivos Nacionales y VI Juegos</w:t>
      </w:r>
      <w:r>
        <w:rPr>
          <w:rFonts w:ascii="Arial" w:hAnsi="Arial" w:cs="Arial"/>
        </w:rPr>
        <w:t xml:space="preserve"> </w:t>
      </w:r>
      <w:r w:rsidR="00B725B4" w:rsidRPr="00B725B4">
        <w:rPr>
          <w:rFonts w:ascii="Arial" w:hAnsi="Arial" w:cs="Arial"/>
        </w:rPr>
        <w:t>Deportivos Paranacionales.</w:t>
      </w:r>
    </w:p>
    <w:p w14:paraId="3D13A394" w14:textId="6CA9032A" w:rsidR="00B725B4" w:rsidRDefault="00B725B4" w:rsidP="00B725B4">
      <w:pPr>
        <w:jc w:val="both"/>
        <w:rPr>
          <w:rFonts w:ascii="Arial" w:hAnsi="Arial" w:cs="Arial"/>
        </w:rPr>
      </w:pPr>
      <w:r w:rsidRPr="00AD530B">
        <w:rPr>
          <w:rFonts w:ascii="Arial" w:hAnsi="Arial" w:cs="Arial"/>
          <w:b/>
        </w:rPr>
        <w:t>Resolución</w:t>
      </w:r>
      <w:r w:rsidR="00917976" w:rsidRPr="00AD530B">
        <w:rPr>
          <w:rFonts w:ascii="Arial" w:hAnsi="Arial" w:cs="Arial"/>
          <w:b/>
        </w:rPr>
        <w:t xml:space="preserve"> 2273 de 2018</w:t>
      </w:r>
      <w:r w:rsidR="00AD530B">
        <w:rPr>
          <w:rFonts w:ascii="Arial" w:hAnsi="Arial" w:cs="Arial"/>
          <w:b/>
        </w:rPr>
        <w:t>.</w:t>
      </w:r>
      <w:r w:rsidR="00917976">
        <w:rPr>
          <w:rFonts w:ascii="Arial" w:hAnsi="Arial" w:cs="Arial"/>
        </w:rPr>
        <w:t xml:space="preserve"> </w:t>
      </w:r>
      <w:r w:rsidR="00AD530B">
        <w:rPr>
          <w:rFonts w:ascii="Arial" w:hAnsi="Arial" w:cs="Arial"/>
        </w:rPr>
        <w:t>P</w:t>
      </w:r>
      <w:r w:rsidR="00917976">
        <w:rPr>
          <w:rFonts w:ascii="Arial" w:hAnsi="Arial" w:cs="Arial"/>
        </w:rPr>
        <w:t>or medio de la cual se promulgan los requisitos para la postulación de Entes Territoriales a los XXII Juegos Deportivos Nacionales y VI Juegos Deportivos Paranacionales 2023</w:t>
      </w:r>
      <w:r w:rsidR="00AD530B">
        <w:rPr>
          <w:rFonts w:ascii="Arial" w:hAnsi="Arial" w:cs="Arial"/>
        </w:rPr>
        <w:t>.</w:t>
      </w:r>
    </w:p>
    <w:p w14:paraId="0B468A27" w14:textId="6803BF5A" w:rsidR="00B725B4" w:rsidRDefault="00917976" w:rsidP="00AD530B">
      <w:pPr>
        <w:jc w:val="both"/>
        <w:rPr>
          <w:rFonts w:ascii="Arial" w:hAnsi="Arial" w:cs="Arial"/>
        </w:rPr>
      </w:pPr>
      <w:r w:rsidRPr="00AD530B">
        <w:rPr>
          <w:rFonts w:ascii="Arial" w:hAnsi="Arial" w:cs="Arial"/>
          <w:b/>
        </w:rPr>
        <w:t>Resolución 1505 de 2020</w:t>
      </w:r>
      <w:r w:rsidR="00AD530B" w:rsidRPr="00AD530B">
        <w:rPr>
          <w:rFonts w:ascii="Arial" w:hAnsi="Arial" w:cs="Arial"/>
          <w:b/>
        </w:rPr>
        <w:t>.</w:t>
      </w:r>
      <w:r w:rsidR="00AD530B">
        <w:rPr>
          <w:rFonts w:ascii="Arial" w:hAnsi="Arial" w:cs="Arial"/>
        </w:rPr>
        <w:t xml:space="preserve"> P</w:t>
      </w:r>
      <w:r>
        <w:rPr>
          <w:rFonts w:ascii="Arial" w:hAnsi="Arial" w:cs="Arial"/>
        </w:rPr>
        <w:t xml:space="preserve">or medio de la cual se promulga la </w:t>
      </w:r>
      <w:r w:rsidRPr="00917976">
        <w:rPr>
          <w:rFonts w:ascii="Arial" w:hAnsi="Arial" w:cs="Arial"/>
        </w:rPr>
        <w:t xml:space="preserve">Carta Deportiva </w:t>
      </w:r>
      <w:r w:rsidR="00AD530B">
        <w:rPr>
          <w:rFonts w:ascii="Arial" w:hAnsi="Arial" w:cs="Arial"/>
        </w:rPr>
        <w:t>F</w:t>
      </w:r>
      <w:r w:rsidRPr="00917976">
        <w:rPr>
          <w:rFonts w:ascii="Arial" w:hAnsi="Arial" w:cs="Arial"/>
        </w:rPr>
        <w:t>undamental de los</w:t>
      </w:r>
      <w:r w:rsidR="00AD530B">
        <w:rPr>
          <w:rFonts w:ascii="Arial" w:hAnsi="Arial" w:cs="Arial"/>
        </w:rPr>
        <w:t xml:space="preserve"> </w:t>
      </w:r>
      <w:r w:rsidRPr="00917976">
        <w:rPr>
          <w:rFonts w:ascii="Arial" w:hAnsi="Arial" w:cs="Arial"/>
        </w:rPr>
        <w:t>XXII Juegos Deportivos Nacionales y VI Juegos Paranacionales Eje Cafetero 2023 CARLOS LLERAS</w:t>
      </w:r>
      <w:r w:rsidR="00AD530B">
        <w:rPr>
          <w:rFonts w:ascii="Arial" w:hAnsi="Arial" w:cs="Arial"/>
        </w:rPr>
        <w:t xml:space="preserve"> </w:t>
      </w:r>
      <w:r w:rsidRPr="00917976">
        <w:rPr>
          <w:rFonts w:ascii="Arial" w:hAnsi="Arial" w:cs="Arial"/>
        </w:rPr>
        <w:t>RESTREPO”</w:t>
      </w:r>
      <w:r w:rsidR="00AD530B">
        <w:rPr>
          <w:rFonts w:ascii="Arial" w:hAnsi="Arial" w:cs="Arial"/>
        </w:rPr>
        <w:t>.</w:t>
      </w:r>
    </w:p>
    <w:p w14:paraId="4499678C" w14:textId="77777777" w:rsidR="00AD530B" w:rsidRDefault="00AD530B" w:rsidP="00014077">
      <w:pPr>
        <w:spacing w:after="0" w:line="240" w:lineRule="auto"/>
        <w:jc w:val="both"/>
        <w:rPr>
          <w:rFonts w:ascii="Arial" w:eastAsia="Arial" w:hAnsi="Arial" w:cs="Arial"/>
          <w:b/>
          <w:u w:val="single"/>
        </w:rPr>
      </w:pPr>
    </w:p>
    <w:p w14:paraId="4D7FF0AB" w14:textId="374747C7" w:rsidR="00014077" w:rsidRPr="00295FB0" w:rsidRDefault="00014077" w:rsidP="00014077">
      <w:pPr>
        <w:spacing w:after="0" w:line="240" w:lineRule="auto"/>
        <w:jc w:val="both"/>
        <w:rPr>
          <w:rFonts w:ascii="Arial" w:eastAsia="Arial" w:hAnsi="Arial" w:cs="Arial"/>
          <w:b/>
          <w:u w:val="single"/>
        </w:rPr>
      </w:pPr>
      <w:r w:rsidRPr="00295FB0">
        <w:rPr>
          <w:rFonts w:ascii="Arial" w:eastAsia="Arial" w:hAnsi="Arial" w:cs="Arial"/>
          <w:b/>
          <w:u w:val="single"/>
        </w:rPr>
        <w:t>Otros documentos</w:t>
      </w:r>
    </w:p>
    <w:p w14:paraId="7995BB4F" w14:textId="77777777" w:rsidR="00AD530B" w:rsidRDefault="00AD530B" w:rsidP="00AD530B">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
          <w:u w:val="single"/>
        </w:rPr>
      </w:pPr>
    </w:p>
    <w:p w14:paraId="7A054819" w14:textId="4B294F27" w:rsidR="00AD530B" w:rsidRPr="00AD530B" w:rsidRDefault="00AD530B" w:rsidP="00AD530B">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r w:rsidRPr="00AD530B">
        <w:rPr>
          <w:rFonts w:ascii="Arial" w:eastAsia="Arial" w:hAnsi="Arial" w:cs="Arial"/>
          <w:b/>
          <w:bCs/>
          <w:color w:val="000000"/>
        </w:rPr>
        <w:t>CONPES 4095</w:t>
      </w:r>
      <w:r>
        <w:rPr>
          <w:rFonts w:ascii="Arial" w:eastAsia="Arial" w:hAnsi="Arial" w:cs="Arial"/>
          <w:b/>
          <w:bCs/>
          <w:color w:val="000000"/>
        </w:rPr>
        <w:t xml:space="preserve"> del 07 de julio de 2022. </w:t>
      </w:r>
      <w:r w:rsidRPr="00AD530B">
        <w:rPr>
          <w:rFonts w:ascii="Arial" w:eastAsia="Arial" w:hAnsi="Arial" w:cs="Arial"/>
          <w:bCs/>
          <w:color w:val="000000"/>
        </w:rPr>
        <w:t>DECLARACIÓN DE IMPORTANCIA ESTRATÉGICA DE LOS PROYECTOS DE</w:t>
      </w:r>
      <w:r>
        <w:rPr>
          <w:rFonts w:ascii="Arial" w:eastAsia="Arial" w:hAnsi="Arial" w:cs="Arial"/>
          <w:bCs/>
          <w:color w:val="000000"/>
        </w:rPr>
        <w:t xml:space="preserve"> </w:t>
      </w:r>
      <w:r w:rsidRPr="00AD530B">
        <w:rPr>
          <w:rFonts w:ascii="Arial" w:eastAsia="Arial" w:hAnsi="Arial" w:cs="Arial"/>
          <w:bCs/>
          <w:color w:val="000000"/>
        </w:rPr>
        <w:t>INVERSIÓN:</w:t>
      </w:r>
      <w:r>
        <w:rPr>
          <w:rFonts w:ascii="Arial" w:eastAsia="Arial" w:hAnsi="Arial" w:cs="Arial"/>
          <w:bCs/>
          <w:color w:val="000000"/>
        </w:rPr>
        <w:t xml:space="preserve"> </w:t>
      </w:r>
      <w:r w:rsidRPr="00AD530B">
        <w:rPr>
          <w:rFonts w:ascii="Arial" w:eastAsia="Arial" w:hAnsi="Arial" w:cs="Arial"/>
          <w:bCs/>
          <w:color w:val="000000"/>
        </w:rPr>
        <w:t>APOYO A LA INFRAESTRUCTURA DE ALTA COMPETENCIA A NIVEL</w:t>
      </w:r>
      <w:r>
        <w:rPr>
          <w:rFonts w:ascii="Arial" w:eastAsia="Arial" w:hAnsi="Arial" w:cs="Arial"/>
          <w:bCs/>
          <w:color w:val="000000"/>
        </w:rPr>
        <w:t xml:space="preserve"> </w:t>
      </w:r>
      <w:r w:rsidRPr="00AD530B">
        <w:rPr>
          <w:rFonts w:ascii="Arial" w:eastAsia="Arial" w:hAnsi="Arial" w:cs="Arial"/>
          <w:bCs/>
          <w:color w:val="000000"/>
        </w:rPr>
        <w:t>NACIONAL Y APOYO A LA ORGANIZACIÓN DE EVENTOS DEPORTIVOS</w:t>
      </w:r>
      <w:r>
        <w:rPr>
          <w:rFonts w:ascii="Arial" w:eastAsia="Arial" w:hAnsi="Arial" w:cs="Arial"/>
          <w:bCs/>
          <w:color w:val="000000"/>
        </w:rPr>
        <w:t xml:space="preserve"> </w:t>
      </w:r>
      <w:r w:rsidRPr="00AD530B">
        <w:rPr>
          <w:rFonts w:ascii="Arial" w:eastAsia="Arial" w:hAnsi="Arial" w:cs="Arial"/>
          <w:bCs/>
          <w:color w:val="000000"/>
        </w:rPr>
        <w:t>PARA LA PREPARACIÓN DE ATLETAS Y LA PROMOCIÓN DEL DEPORTE</w:t>
      </w:r>
      <w:r>
        <w:rPr>
          <w:rFonts w:ascii="Arial" w:eastAsia="Arial" w:hAnsi="Arial" w:cs="Arial"/>
          <w:bCs/>
          <w:color w:val="000000"/>
        </w:rPr>
        <w:t xml:space="preserve"> </w:t>
      </w:r>
      <w:r w:rsidRPr="00AD530B">
        <w:rPr>
          <w:rFonts w:ascii="Arial" w:eastAsia="Arial" w:hAnsi="Arial" w:cs="Arial"/>
          <w:bCs/>
          <w:color w:val="000000"/>
        </w:rPr>
        <w:t>NACIONAL</w:t>
      </w:r>
    </w:p>
    <w:p w14:paraId="13870A5C" w14:textId="529D5CFD" w:rsidR="009944EA" w:rsidRPr="00AD530B" w:rsidRDefault="009944EA" w:rsidP="00AD530B">
      <w:pPr>
        <w:spacing w:after="0" w:line="240" w:lineRule="auto"/>
        <w:jc w:val="both"/>
        <w:rPr>
          <w:rFonts w:ascii="Arial" w:eastAsia="Arial" w:hAnsi="Arial" w:cs="Arial"/>
          <w:bCs/>
        </w:rPr>
      </w:pPr>
    </w:p>
    <w:p w14:paraId="78C869EC" w14:textId="77777777" w:rsidR="001B115E" w:rsidRPr="00295FB0" w:rsidRDefault="001B115E" w:rsidP="005A707C">
      <w:pPr>
        <w:spacing w:after="0" w:line="240" w:lineRule="auto"/>
        <w:jc w:val="both"/>
        <w:rPr>
          <w:rFonts w:ascii="Arial" w:eastAsia="Arial" w:hAnsi="Arial" w:cs="Arial"/>
        </w:rPr>
      </w:pPr>
    </w:p>
    <w:p w14:paraId="740D5D49" w14:textId="77777777" w:rsidR="00631688" w:rsidRPr="00295FB0" w:rsidRDefault="00631688" w:rsidP="00963F3D">
      <w:pPr>
        <w:pStyle w:val="Prrafodelista"/>
        <w:numPr>
          <w:ilvl w:val="0"/>
          <w:numId w:val="3"/>
        </w:numPr>
        <w:spacing w:after="0" w:line="240" w:lineRule="auto"/>
        <w:jc w:val="both"/>
        <w:rPr>
          <w:rFonts w:ascii="Arial" w:eastAsia="Arial" w:hAnsi="Arial" w:cs="Arial"/>
        </w:rPr>
      </w:pPr>
      <w:r w:rsidRPr="00295FB0">
        <w:rPr>
          <w:rFonts w:ascii="Arial" w:eastAsia="Arial" w:hAnsi="Arial" w:cs="Arial"/>
          <w:b/>
          <w:bCs/>
        </w:rPr>
        <w:t>IMPACTO FISCAL</w:t>
      </w:r>
    </w:p>
    <w:p w14:paraId="4ADD98F3" w14:textId="77777777" w:rsidR="00631688" w:rsidRPr="00295FB0" w:rsidRDefault="00631688" w:rsidP="00631688">
      <w:pPr>
        <w:spacing w:after="0" w:line="240" w:lineRule="auto"/>
        <w:jc w:val="both"/>
        <w:rPr>
          <w:rFonts w:ascii="Arial" w:eastAsia="Arial" w:hAnsi="Arial" w:cs="Arial"/>
        </w:rPr>
      </w:pPr>
    </w:p>
    <w:p w14:paraId="359FC097" w14:textId="77777777" w:rsidR="00631688" w:rsidRPr="00295FB0" w:rsidRDefault="00631688" w:rsidP="00631688">
      <w:pPr>
        <w:spacing w:after="0" w:line="240" w:lineRule="auto"/>
        <w:jc w:val="both"/>
        <w:rPr>
          <w:rFonts w:ascii="Arial" w:eastAsia="Arial" w:hAnsi="Arial" w:cs="Arial"/>
        </w:rPr>
      </w:pPr>
      <w:r w:rsidRPr="00295FB0">
        <w:rPr>
          <w:rFonts w:ascii="Arial" w:eastAsia="Arial" w:hAnsi="Arial" w:cs="Arial"/>
        </w:rPr>
        <w:t>El presente proyecto de ley no conlleva un impacto fiscal, debido a que en el articulado no se ordena un gasto público, pues en el mismo se señala expresamente que se autoriza al Gobierno Nacional para que reglamente todo lo relacionado con la puesta en marcha de lo establecido en él.</w:t>
      </w:r>
    </w:p>
    <w:p w14:paraId="4A891F4A" w14:textId="4CAC29C3" w:rsidR="00631688" w:rsidRPr="00295FB0" w:rsidRDefault="00631688" w:rsidP="00631688">
      <w:pPr>
        <w:spacing w:after="0" w:line="240" w:lineRule="auto"/>
        <w:jc w:val="both"/>
        <w:rPr>
          <w:rFonts w:ascii="Arial" w:eastAsia="Arial" w:hAnsi="Arial" w:cs="Arial"/>
        </w:rPr>
      </w:pPr>
      <w:r w:rsidRPr="00295FB0">
        <w:rPr>
          <w:rFonts w:ascii="Arial" w:eastAsia="Arial" w:hAnsi="Arial" w:cs="Arial"/>
        </w:rPr>
        <w:t xml:space="preserve"> </w:t>
      </w:r>
    </w:p>
    <w:p w14:paraId="098225A4" w14:textId="2972E905" w:rsidR="00631688" w:rsidRDefault="00631688" w:rsidP="00631688">
      <w:pPr>
        <w:spacing w:after="0" w:line="240" w:lineRule="auto"/>
        <w:jc w:val="both"/>
        <w:rPr>
          <w:rFonts w:ascii="Arial" w:eastAsia="Arial" w:hAnsi="Arial" w:cs="Arial"/>
        </w:rPr>
      </w:pPr>
      <w:r w:rsidRPr="00295FB0">
        <w:rPr>
          <w:rFonts w:ascii="Arial" w:eastAsia="Arial" w:hAnsi="Arial" w:cs="Arial"/>
        </w:rPr>
        <w:t>Adicionalmente, es importante tener en cuenta que el proyecto de ley está acorde con los distintos pronunciamientos de la Corte Constitucional sobre la materia, específicamente con la sentencia C 866 de 2010, en la cual manifestó una serie de subreglas sobre el análisis del impacto fiscal de las normas:</w:t>
      </w:r>
    </w:p>
    <w:p w14:paraId="386221F6" w14:textId="77777777" w:rsidR="00AD530B" w:rsidRPr="00295FB0" w:rsidRDefault="00AD530B" w:rsidP="00631688">
      <w:pPr>
        <w:spacing w:after="0" w:line="240" w:lineRule="auto"/>
        <w:jc w:val="both"/>
        <w:rPr>
          <w:rFonts w:ascii="Arial" w:eastAsia="Arial" w:hAnsi="Arial" w:cs="Arial"/>
        </w:rPr>
      </w:pPr>
    </w:p>
    <w:p w14:paraId="60EAAA31" w14:textId="77777777" w:rsidR="00631688" w:rsidRPr="00295FB0" w:rsidRDefault="00631688" w:rsidP="00631688">
      <w:pPr>
        <w:spacing w:after="0" w:line="240" w:lineRule="auto"/>
        <w:jc w:val="both"/>
        <w:rPr>
          <w:rFonts w:ascii="Arial" w:eastAsia="Arial" w:hAnsi="Arial" w:cs="Arial"/>
          <w:i/>
        </w:rPr>
      </w:pPr>
      <w:r w:rsidRPr="00295FB0">
        <w:rPr>
          <w:rFonts w:ascii="Arial" w:eastAsia="Arial" w:hAnsi="Arial" w:cs="Arial"/>
          <w:i/>
        </w:rPr>
        <w:t>“… es posible deducir las siguientes subreglas sobre el alcance del artículo 7º de la Ley 819 de 2003:</w:t>
      </w:r>
    </w:p>
    <w:p w14:paraId="03CAED91" w14:textId="77777777" w:rsidR="00631688" w:rsidRPr="00295FB0" w:rsidRDefault="00631688" w:rsidP="00631688">
      <w:pPr>
        <w:spacing w:after="0" w:line="240" w:lineRule="auto"/>
        <w:jc w:val="both"/>
        <w:rPr>
          <w:rFonts w:ascii="Arial" w:eastAsia="Arial" w:hAnsi="Arial" w:cs="Arial"/>
          <w:i/>
        </w:rPr>
      </w:pPr>
    </w:p>
    <w:p w14:paraId="258FFAAF" w14:textId="13158F5E" w:rsidR="00631688" w:rsidRPr="00295FB0" w:rsidRDefault="00631688" w:rsidP="00631688">
      <w:pPr>
        <w:spacing w:after="0" w:line="240" w:lineRule="auto"/>
        <w:jc w:val="both"/>
        <w:rPr>
          <w:rFonts w:ascii="Arial" w:eastAsia="Arial" w:hAnsi="Arial" w:cs="Arial"/>
          <w:i/>
        </w:rPr>
      </w:pPr>
      <w:r w:rsidRPr="00295FB0">
        <w:rPr>
          <w:rFonts w:ascii="Arial" w:eastAsia="Arial" w:hAnsi="Arial" w:cs="Arial"/>
          <w:i/>
        </w:rPr>
        <w:t>i) Las obligaciones previstas en el artículo 7º de la Ley 819 de 2003 constituyen un parámetro de racionalidad legislativa, que cumple fines constitucionalmente relevantes como el orden de las finanzas públicas y la estabilidad macroeconómica;</w:t>
      </w:r>
    </w:p>
    <w:p w14:paraId="1B1EBA79" w14:textId="77777777" w:rsidR="00631688" w:rsidRPr="00295FB0" w:rsidRDefault="00631688" w:rsidP="00631688">
      <w:pPr>
        <w:spacing w:after="0" w:line="240" w:lineRule="auto"/>
        <w:jc w:val="both"/>
        <w:rPr>
          <w:rFonts w:ascii="Arial" w:eastAsia="Arial" w:hAnsi="Arial" w:cs="Arial"/>
          <w:i/>
        </w:rPr>
      </w:pPr>
    </w:p>
    <w:p w14:paraId="1F90E018" w14:textId="040DA926" w:rsidR="00631688" w:rsidRPr="00295FB0" w:rsidRDefault="00631688" w:rsidP="00631688">
      <w:pPr>
        <w:spacing w:after="0" w:line="240" w:lineRule="auto"/>
        <w:jc w:val="both"/>
        <w:rPr>
          <w:rFonts w:ascii="Arial" w:eastAsia="Arial" w:hAnsi="Arial" w:cs="Arial"/>
          <w:i/>
        </w:rPr>
      </w:pPr>
      <w:r w:rsidRPr="00295FB0">
        <w:rPr>
          <w:rFonts w:ascii="Arial" w:eastAsia="Arial" w:hAnsi="Arial" w:cs="Arial"/>
          <w:i/>
        </w:rPr>
        <w:t xml:space="preserve">ii) El cumplimiento de lo dispuesto en el artículo 7º de la Ley 819 de 2003 corresponde al Congreso, pero principalmente al Ministro de Hacienda y Crédito Público, en tanto que ‘es el que cuenta con los datos, los equipos de funcionarios y la experticia en materia económica. Por lo tanto, en el caso de que los congresistas tramiten un proyecto </w:t>
      </w:r>
      <w:r w:rsidRPr="00295FB0">
        <w:rPr>
          <w:rFonts w:ascii="Arial" w:eastAsia="Arial" w:hAnsi="Arial" w:cs="Arial"/>
          <w:i/>
        </w:rPr>
        <w:lastRenderedPageBreak/>
        <w:t>incorporando estimativos erróneos sobre el impacto fiscal, sobre la manera de atender esos nuevos gastos o sobre la compatibilidad del proyecto con el Marco Fiscal de Mediano Plazo, le corresponde al Ministro de Hacienda intervenir en el proceso legislativo para ilustrar al Congreso acerca de las consecuencias económicas del proyecto’;</w:t>
      </w:r>
    </w:p>
    <w:p w14:paraId="04E4791F" w14:textId="77777777" w:rsidR="00631688" w:rsidRPr="00295FB0" w:rsidRDefault="00631688" w:rsidP="00631688">
      <w:pPr>
        <w:spacing w:after="0" w:line="240" w:lineRule="auto"/>
        <w:jc w:val="both"/>
        <w:rPr>
          <w:rFonts w:ascii="Arial" w:eastAsia="Arial" w:hAnsi="Arial" w:cs="Arial"/>
          <w:i/>
        </w:rPr>
      </w:pPr>
    </w:p>
    <w:p w14:paraId="13F1CE5D" w14:textId="5E48E89F" w:rsidR="00631688" w:rsidRPr="00295FB0" w:rsidRDefault="00631688" w:rsidP="00631688">
      <w:pPr>
        <w:spacing w:after="0" w:line="240" w:lineRule="auto"/>
        <w:jc w:val="both"/>
        <w:rPr>
          <w:rFonts w:ascii="Arial" w:eastAsia="Arial" w:hAnsi="Arial" w:cs="Arial"/>
          <w:i/>
        </w:rPr>
      </w:pPr>
      <w:r w:rsidRPr="00295FB0">
        <w:rPr>
          <w:rFonts w:ascii="Arial" w:eastAsia="Arial" w:hAnsi="Arial" w:cs="Arial"/>
          <w:i/>
        </w:rPr>
        <w:t>iii) En caso de que el Ministro de Hacienda y Crédito Público no intervenga en el proceso legislativo u omita conceptuar sobre la viabilidad económica del proyecto, no lo vicia de inconstitucionalidad puesto que este requisito no puede entenderse como un poder de veto sobre la actuación del Congreso o una barrera para que el legislador ejerza su función legislativa, lo cual ‘se muestra incompatible con el balance entre los poderes públicos y el principio democrático’; y</w:t>
      </w:r>
    </w:p>
    <w:p w14:paraId="2E10F467" w14:textId="77777777" w:rsidR="00631688" w:rsidRPr="00295FB0" w:rsidRDefault="00631688" w:rsidP="00631688">
      <w:pPr>
        <w:spacing w:after="0" w:line="240" w:lineRule="auto"/>
        <w:jc w:val="both"/>
        <w:rPr>
          <w:rFonts w:ascii="Arial" w:eastAsia="Arial" w:hAnsi="Arial" w:cs="Arial"/>
          <w:i/>
        </w:rPr>
      </w:pPr>
    </w:p>
    <w:p w14:paraId="3E8690DD" w14:textId="61F77689" w:rsidR="00631688" w:rsidRPr="00295FB0" w:rsidRDefault="00631688" w:rsidP="00631688">
      <w:pPr>
        <w:spacing w:after="0" w:line="240" w:lineRule="auto"/>
        <w:jc w:val="both"/>
        <w:rPr>
          <w:rFonts w:ascii="Arial" w:eastAsia="Arial" w:hAnsi="Arial" w:cs="Arial"/>
          <w:i/>
        </w:rPr>
      </w:pPr>
      <w:r w:rsidRPr="00295FB0">
        <w:rPr>
          <w:rFonts w:ascii="Arial" w:eastAsia="Arial" w:hAnsi="Arial" w:cs="Arial"/>
          <w:i/>
        </w:rPr>
        <w:t>iv) El informe presentado por el Ministro de Hacienda y Crédito Público no obliga a las células legislativas a acoger su posición; sin embargo, sí genera una obligación en cabeza del Congreso de valorarlo y analizarlo. Solo así se garantiza una debida colaboración entre las ramas del poder público y se armoniza el principio democrático con la estabilidad macroeconómica”.</w:t>
      </w:r>
    </w:p>
    <w:p w14:paraId="6D8B545C" w14:textId="77777777" w:rsidR="00631688" w:rsidRPr="00295FB0" w:rsidRDefault="00631688" w:rsidP="00631688">
      <w:pPr>
        <w:spacing w:after="0" w:line="240" w:lineRule="auto"/>
        <w:jc w:val="both"/>
        <w:rPr>
          <w:rFonts w:ascii="Arial" w:eastAsia="Arial" w:hAnsi="Arial" w:cs="Arial"/>
          <w:i/>
        </w:rPr>
      </w:pPr>
    </w:p>
    <w:p w14:paraId="4B704846" w14:textId="77777777" w:rsidR="00631688" w:rsidRPr="00295FB0" w:rsidRDefault="00631688" w:rsidP="00631688">
      <w:pPr>
        <w:spacing w:after="0" w:line="240" w:lineRule="auto"/>
        <w:jc w:val="both"/>
        <w:rPr>
          <w:rFonts w:ascii="Arial" w:eastAsia="Arial" w:hAnsi="Arial" w:cs="Arial"/>
        </w:rPr>
      </w:pPr>
      <w:r w:rsidRPr="00295FB0">
        <w:rPr>
          <w:rFonts w:ascii="Arial" w:eastAsia="Arial" w:hAnsi="Arial" w:cs="Arial"/>
        </w:rPr>
        <w:t>Adicionalmente, es importante tener presente lo manifestado por la Corte Constitucional en Sentencia C 490 de 2011:</w:t>
      </w:r>
    </w:p>
    <w:p w14:paraId="15305186" w14:textId="77777777" w:rsidR="00631688" w:rsidRPr="00295FB0" w:rsidRDefault="00631688" w:rsidP="00631688">
      <w:pPr>
        <w:spacing w:after="0" w:line="240" w:lineRule="auto"/>
        <w:jc w:val="both"/>
        <w:rPr>
          <w:rFonts w:ascii="Arial" w:eastAsia="Arial" w:hAnsi="Arial" w:cs="Arial"/>
        </w:rPr>
      </w:pPr>
    </w:p>
    <w:p w14:paraId="2D91850A" w14:textId="77777777" w:rsidR="00631688" w:rsidRPr="00295FB0" w:rsidRDefault="00631688" w:rsidP="00631688">
      <w:pPr>
        <w:spacing w:after="0" w:line="240" w:lineRule="auto"/>
        <w:jc w:val="both"/>
        <w:rPr>
          <w:rFonts w:ascii="Arial" w:eastAsia="Arial" w:hAnsi="Arial" w:cs="Arial"/>
          <w:i/>
        </w:rPr>
      </w:pPr>
      <w:r w:rsidRPr="00295FB0">
        <w:rPr>
          <w:rFonts w:ascii="Arial" w:eastAsia="Arial" w:hAnsi="Arial" w:cs="Arial"/>
          <w:i/>
        </w:rPr>
        <w:t>“El mandato de adecuación entre la justificación de los proyectos de ley y la planeación de la política económica, empero, no puede comprenderse como un requisito de trámite para la aprobación de las iniciativas legislativas, cuyo cumplimiento recaiga exclusivamente en el Congreso. Ello en tanto (i) el Congreso carece de las instancias de evaluación técnica para determinar el impacto fiscal de cada proyecto, la determinación de las fuentes adicionales de financiación y la compatibilidad con el marco fiscal de mediano plazo; y (ii)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 La exigencia de la norma orgánica, a su vez, presupone que la previsión en cuestión debe contener un mandato imperativo de gasto público.”</w:t>
      </w:r>
    </w:p>
    <w:p w14:paraId="79B43E25" w14:textId="77777777" w:rsidR="00631688" w:rsidRPr="00295FB0" w:rsidRDefault="00631688" w:rsidP="00631688">
      <w:pPr>
        <w:spacing w:after="0" w:line="240" w:lineRule="auto"/>
        <w:jc w:val="both"/>
        <w:rPr>
          <w:rFonts w:ascii="Arial" w:eastAsia="Arial" w:hAnsi="Arial" w:cs="Arial"/>
        </w:rPr>
      </w:pPr>
    </w:p>
    <w:p w14:paraId="04A77052" w14:textId="42A9A1C8" w:rsidR="00631688" w:rsidRPr="00295FB0" w:rsidRDefault="00631688" w:rsidP="00631688">
      <w:pPr>
        <w:spacing w:after="0" w:line="240" w:lineRule="auto"/>
        <w:jc w:val="both"/>
        <w:rPr>
          <w:rFonts w:ascii="Arial" w:eastAsia="Arial" w:hAnsi="Arial" w:cs="Arial"/>
        </w:rPr>
      </w:pPr>
      <w:r w:rsidRPr="00295FB0">
        <w:rPr>
          <w:rFonts w:ascii="Arial" w:eastAsia="Arial" w:hAnsi="Arial" w:cs="Arial"/>
        </w:rPr>
        <w:t xml:space="preserve">De modo tal que el impacto fiscal de las leyes, no puede convertirse en una barrera para que el Congreso de la República pueda ejercer su función legislativa, pues de serlo estaría vulnerando el principio de separación de las ramas del poder público al lesionar la autonomía del legislativo. Por lo cual, tal y como lo ha señalado la Corte, el artículo 7 de la Ley 819 de 2003: </w:t>
      </w:r>
      <w:r w:rsidRPr="00295FB0">
        <w:rPr>
          <w:rFonts w:ascii="Arial" w:eastAsia="Arial" w:hAnsi="Arial" w:cs="Arial"/>
          <w:i/>
        </w:rPr>
        <w:t>“debe interpretarse en el sentido de que su fin es obtener que las leyes que se dicten tengan en cuenta las realidades macroeconómicas, pero sin crear barreras insalvables en el ejercicio de la función legislativa ni crear un poder de veto legislativo en cabeza del Ministro de Hacienda.”</w:t>
      </w:r>
    </w:p>
    <w:p w14:paraId="00B044A3" w14:textId="77777777" w:rsidR="00631688" w:rsidRPr="00295FB0" w:rsidRDefault="00631688" w:rsidP="00631688">
      <w:pPr>
        <w:spacing w:after="0" w:line="240" w:lineRule="auto"/>
        <w:jc w:val="both"/>
        <w:rPr>
          <w:rFonts w:ascii="Arial" w:eastAsia="Arial" w:hAnsi="Arial" w:cs="Arial"/>
        </w:rPr>
      </w:pPr>
    </w:p>
    <w:p w14:paraId="1CFAEA28" w14:textId="3FC0A09F" w:rsidR="00B966FF" w:rsidRPr="00295FB0" w:rsidRDefault="00B966FF" w:rsidP="00963F3D">
      <w:pPr>
        <w:pStyle w:val="Prrafodelista"/>
        <w:numPr>
          <w:ilvl w:val="0"/>
          <w:numId w:val="3"/>
        </w:numPr>
        <w:spacing w:after="0" w:line="240" w:lineRule="auto"/>
        <w:jc w:val="both"/>
        <w:rPr>
          <w:rFonts w:ascii="Arial" w:eastAsia="Arial" w:hAnsi="Arial" w:cs="Arial"/>
        </w:rPr>
      </w:pPr>
      <w:r w:rsidRPr="00295FB0">
        <w:rPr>
          <w:rFonts w:ascii="Arial" w:eastAsia="Arial" w:hAnsi="Arial" w:cs="Arial"/>
          <w:b/>
          <w:bCs/>
        </w:rPr>
        <w:lastRenderedPageBreak/>
        <w:t>CONFLICTO DE INTERÉS</w:t>
      </w:r>
    </w:p>
    <w:p w14:paraId="64F100B6" w14:textId="77777777" w:rsidR="00B966FF" w:rsidRPr="00295FB0" w:rsidRDefault="00B966FF" w:rsidP="00B966FF">
      <w:pPr>
        <w:spacing w:after="0" w:line="240" w:lineRule="auto"/>
        <w:jc w:val="both"/>
        <w:rPr>
          <w:rFonts w:ascii="Arial" w:eastAsia="Arial" w:hAnsi="Arial" w:cs="Arial"/>
        </w:rPr>
      </w:pPr>
    </w:p>
    <w:p w14:paraId="0290E4ED" w14:textId="0CB51FA9" w:rsidR="00B966FF" w:rsidRPr="00295FB0" w:rsidRDefault="00B966FF" w:rsidP="00B966FF">
      <w:pPr>
        <w:spacing w:after="0" w:line="240" w:lineRule="auto"/>
        <w:jc w:val="both"/>
        <w:rPr>
          <w:rFonts w:ascii="Arial" w:eastAsia="Arial" w:hAnsi="Arial" w:cs="Arial"/>
        </w:rPr>
      </w:pPr>
      <w:r w:rsidRPr="00295FB0">
        <w:rPr>
          <w:rFonts w:ascii="Arial" w:eastAsia="Arial" w:hAnsi="Arial" w:cs="Arial"/>
        </w:rPr>
        <w:t xml:space="preserve">Con base en el artículo 3º de la Ley 2003 de 2019, según el cual </w:t>
      </w:r>
      <w:r w:rsidRPr="00295FB0">
        <w:rPr>
          <w:rFonts w:ascii="Arial" w:eastAsia="Arial" w:hAnsi="Arial" w:cs="Arial"/>
          <w:i/>
          <w:iCs/>
        </w:rPr>
        <w:t>“El autor del proyecto y el ponente presentarán en el cuerpo de la exposición de motivos un acápite que describa las circunstancias o eventos que podrían generar un conflicto de interés para la discusión y votación del proyecto, de acuerdo con el artículo 286. Estos serán criterios guías para que los otros congresistas tomen una decisión en torno a si se encuentran en una causal de impedimento, no obstante, otras causales que el Congresista pueda encontrar”</w:t>
      </w:r>
      <w:r w:rsidRPr="00295FB0">
        <w:rPr>
          <w:rFonts w:ascii="Arial" w:eastAsia="Arial" w:hAnsi="Arial" w:cs="Arial"/>
        </w:rPr>
        <w:t xml:space="preserve">. </w:t>
      </w:r>
    </w:p>
    <w:p w14:paraId="1B8C4C32" w14:textId="77777777" w:rsidR="00B966FF" w:rsidRPr="00295FB0" w:rsidRDefault="00B966FF" w:rsidP="00B966FF">
      <w:pPr>
        <w:spacing w:after="0" w:line="240" w:lineRule="auto"/>
        <w:jc w:val="both"/>
        <w:rPr>
          <w:rFonts w:ascii="Arial" w:eastAsia="Arial" w:hAnsi="Arial" w:cs="Arial"/>
        </w:rPr>
      </w:pPr>
    </w:p>
    <w:p w14:paraId="0BAAFB05" w14:textId="77777777" w:rsidR="00B966FF" w:rsidRPr="00295FB0" w:rsidRDefault="00B966FF" w:rsidP="00B966FF">
      <w:pPr>
        <w:spacing w:after="0" w:line="240" w:lineRule="auto"/>
        <w:jc w:val="both"/>
        <w:rPr>
          <w:rFonts w:ascii="Arial" w:eastAsia="Arial" w:hAnsi="Arial" w:cs="Arial"/>
        </w:rPr>
      </w:pPr>
      <w:r w:rsidRPr="00295FB0">
        <w:rPr>
          <w:rFonts w:ascii="Arial" w:eastAsia="Arial" w:hAnsi="Arial" w:cs="Arial"/>
        </w:rPr>
        <w:t xml:space="preserve">A continuación, se pondrán de presente los criterios que la Ley 2003 de 2019 contempla para hacer el análisis frente a los posibles impedimentos que se puedan presentar en razón a un conflicto de interés en el ejercicio de la función congresional, entre ellas la legislativa.  </w:t>
      </w:r>
    </w:p>
    <w:p w14:paraId="7ACBDD66" w14:textId="77777777" w:rsidR="00B966FF" w:rsidRPr="00295FB0" w:rsidRDefault="00B966FF" w:rsidP="00B966FF">
      <w:pPr>
        <w:spacing w:after="0" w:line="240" w:lineRule="auto"/>
        <w:jc w:val="both"/>
        <w:rPr>
          <w:rFonts w:ascii="Arial" w:eastAsia="Arial" w:hAnsi="Arial" w:cs="Arial"/>
        </w:rPr>
      </w:pPr>
    </w:p>
    <w:p w14:paraId="396C94A9" w14:textId="26A3F3C7" w:rsidR="00B966FF" w:rsidRPr="00295FB0" w:rsidRDefault="00B966FF" w:rsidP="00B966FF">
      <w:pPr>
        <w:spacing w:after="0" w:line="240" w:lineRule="auto"/>
        <w:jc w:val="both"/>
        <w:rPr>
          <w:rFonts w:ascii="Arial" w:eastAsia="Arial" w:hAnsi="Arial" w:cs="Arial"/>
        </w:rPr>
      </w:pPr>
      <w:r w:rsidRPr="00295FB0">
        <w:rPr>
          <w:rFonts w:ascii="Arial" w:eastAsia="Arial" w:hAnsi="Arial" w:cs="Arial"/>
        </w:rPr>
        <w:t>Artículo 1º. El artículo 286 de la Ley 5 de 1992 quedará así:</w:t>
      </w:r>
    </w:p>
    <w:p w14:paraId="4848A9B9" w14:textId="77777777" w:rsidR="00B966FF" w:rsidRPr="00295FB0" w:rsidRDefault="00B966FF" w:rsidP="00B966FF">
      <w:pPr>
        <w:spacing w:after="0" w:line="240" w:lineRule="auto"/>
        <w:jc w:val="both"/>
        <w:rPr>
          <w:rFonts w:ascii="Arial" w:eastAsia="Arial" w:hAnsi="Arial" w:cs="Arial"/>
        </w:rPr>
      </w:pPr>
    </w:p>
    <w:p w14:paraId="158FD774" w14:textId="0CDAFDD6" w:rsidR="00B966FF" w:rsidRPr="00295FB0" w:rsidRDefault="00B966FF" w:rsidP="00B966FF">
      <w:pPr>
        <w:spacing w:after="0" w:line="240" w:lineRule="auto"/>
        <w:jc w:val="both"/>
        <w:rPr>
          <w:rFonts w:ascii="Arial" w:eastAsia="Arial" w:hAnsi="Arial" w:cs="Arial"/>
        </w:rPr>
      </w:pPr>
      <w:r w:rsidRPr="00295FB0">
        <w:rPr>
          <w:rFonts w:ascii="Arial" w:eastAsia="Arial" w:hAnsi="Arial" w:cs="Arial"/>
        </w:rPr>
        <w:t>(…)</w:t>
      </w:r>
    </w:p>
    <w:p w14:paraId="77109846" w14:textId="77777777" w:rsidR="00B966FF" w:rsidRPr="00295FB0" w:rsidRDefault="00B966FF" w:rsidP="00B966FF">
      <w:pPr>
        <w:spacing w:after="0" w:line="240" w:lineRule="auto"/>
        <w:ind w:left="360"/>
        <w:jc w:val="both"/>
        <w:rPr>
          <w:rFonts w:ascii="Arial" w:eastAsia="Arial" w:hAnsi="Arial" w:cs="Arial"/>
        </w:rPr>
      </w:pPr>
    </w:p>
    <w:p w14:paraId="4A492CF2" w14:textId="79F99686" w:rsidR="00B966FF" w:rsidRPr="00295FB0" w:rsidRDefault="00B966FF" w:rsidP="00B966FF">
      <w:pPr>
        <w:spacing w:after="0" w:line="240" w:lineRule="auto"/>
        <w:ind w:left="360"/>
        <w:jc w:val="both"/>
        <w:rPr>
          <w:rFonts w:ascii="Arial" w:eastAsia="Arial" w:hAnsi="Arial" w:cs="Arial"/>
        </w:rPr>
      </w:pPr>
      <w:r w:rsidRPr="00295FB0">
        <w:rPr>
          <w:rFonts w:ascii="Arial" w:eastAsia="Arial" w:hAnsi="Arial" w:cs="Arial"/>
        </w:rPr>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744E1568" w14:textId="77777777" w:rsidR="00B966FF" w:rsidRPr="00295FB0" w:rsidRDefault="00B966FF" w:rsidP="00B966FF">
      <w:pPr>
        <w:spacing w:after="0" w:line="240" w:lineRule="auto"/>
        <w:ind w:left="360"/>
        <w:jc w:val="both"/>
        <w:rPr>
          <w:rFonts w:ascii="Arial" w:eastAsia="Arial" w:hAnsi="Arial" w:cs="Arial"/>
        </w:rPr>
      </w:pPr>
      <w:r w:rsidRPr="00295FB0">
        <w:rPr>
          <w:rFonts w:ascii="Arial" w:eastAsia="Arial" w:hAnsi="Arial" w:cs="Arial"/>
        </w:rPr>
        <w:t>b) Beneficio actual: aquel que efectivamente se configura en las circunstancias presentes y existentes al momento en el que el congresista participa de la decisión.</w:t>
      </w:r>
    </w:p>
    <w:p w14:paraId="72981A49" w14:textId="77777777" w:rsidR="00B966FF" w:rsidRPr="00295FB0" w:rsidRDefault="00B966FF" w:rsidP="00B966FF">
      <w:pPr>
        <w:spacing w:after="0" w:line="240" w:lineRule="auto"/>
        <w:ind w:left="360"/>
        <w:jc w:val="both"/>
        <w:rPr>
          <w:rFonts w:ascii="Arial" w:eastAsia="Arial" w:hAnsi="Arial" w:cs="Arial"/>
        </w:rPr>
      </w:pPr>
      <w:r w:rsidRPr="00295FB0">
        <w:rPr>
          <w:rFonts w:ascii="Arial" w:eastAsia="Arial" w:hAnsi="Arial" w:cs="Arial"/>
        </w:rPr>
        <w:t>c) Beneficio directo: aquel que se produzca de forma específica respecto del congresista, de su cónyuge, compañero o compañera permanente, o parientes dentro del segundo grado de consanguinidad, segundo de afinidad o primero civil.</w:t>
      </w:r>
    </w:p>
    <w:p w14:paraId="7DAC243C" w14:textId="77777777" w:rsidR="00B966FF" w:rsidRPr="00295FB0" w:rsidRDefault="00B966FF" w:rsidP="00B966FF">
      <w:pPr>
        <w:spacing w:after="0" w:line="240" w:lineRule="auto"/>
        <w:jc w:val="both"/>
        <w:rPr>
          <w:rFonts w:ascii="Arial" w:eastAsia="Arial" w:hAnsi="Arial" w:cs="Arial"/>
        </w:rPr>
      </w:pPr>
    </w:p>
    <w:p w14:paraId="503544C0" w14:textId="4FF7058F" w:rsidR="00B966FF" w:rsidRPr="00295FB0" w:rsidRDefault="00B966FF" w:rsidP="00B966FF">
      <w:pPr>
        <w:spacing w:after="0" w:line="240" w:lineRule="auto"/>
        <w:jc w:val="both"/>
        <w:rPr>
          <w:rFonts w:ascii="Arial" w:eastAsia="Arial" w:hAnsi="Arial" w:cs="Arial"/>
        </w:rPr>
      </w:pPr>
      <w:r w:rsidRPr="00295FB0">
        <w:rPr>
          <w:rFonts w:ascii="Arial" w:eastAsia="Arial" w:hAnsi="Arial" w:cs="Arial"/>
        </w:rPr>
        <w:t>Para todos los efectos se entiende que no hay conflicto de interés en las siguientes circunstancias:</w:t>
      </w:r>
    </w:p>
    <w:p w14:paraId="104E65AF" w14:textId="77777777" w:rsidR="00B966FF" w:rsidRPr="00295FB0" w:rsidRDefault="00B966FF" w:rsidP="00B966FF">
      <w:pPr>
        <w:pStyle w:val="Prrafodelista"/>
        <w:spacing w:after="0" w:line="240" w:lineRule="auto"/>
        <w:jc w:val="both"/>
        <w:rPr>
          <w:rFonts w:ascii="Arial" w:eastAsia="Arial" w:hAnsi="Arial" w:cs="Arial"/>
        </w:rPr>
      </w:pPr>
    </w:p>
    <w:p w14:paraId="269B58B0" w14:textId="107306FF" w:rsidR="00B966FF" w:rsidRPr="00295FB0" w:rsidRDefault="00B966FF" w:rsidP="00B966FF">
      <w:pPr>
        <w:pStyle w:val="Prrafodelista"/>
        <w:spacing w:after="0" w:line="240" w:lineRule="auto"/>
        <w:jc w:val="both"/>
        <w:rPr>
          <w:rFonts w:ascii="Arial" w:eastAsia="Arial" w:hAnsi="Arial" w:cs="Arial"/>
        </w:rPr>
      </w:pPr>
      <w:r w:rsidRPr="00295FB0">
        <w:rPr>
          <w:rFonts w:ascii="Arial" w:eastAsia="Arial" w:hAnsi="Arial" w:cs="Arial"/>
        </w:rPr>
        <w:t>a) Cuando el congresista participe, discuta, vote un proyecto de ley o de acto legislativo que otorgue beneficios o cargos de carácter general, es decir cuando el interés del congresista coincide o se fusione con los intereses de los electores.</w:t>
      </w:r>
    </w:p>
    <w:p w14:paraId="27E012DF" w14:textId="77777777" w:rsidR="00953F6E" w:rsidRPr="00295FB0" w:rsidRDefault="00953F6E" w:rsidP="00B966FF">
      <w:pPr>
        <w:pStyle w:val="Prrafodelista"/>
        <w:spacing w:after="0" w:line="240" w:lineRule="auto"/>
        <w:jc w:val="both"/>
        <w:rPr>
          <w:rFonts w:ascii="Arial" w:eastAsia="Arial" w:hAnsi="Arial" w:cs="Arial"/>
        </w:rPr>
      </w:pPr>
    </w:p>
    <w:p w14:paraId="30A610BC" w14:textId="77777777" w:rsidR="00B966FF" w:rsidRPr="00295FB0" w:rsidRDefault="00B966FF" w:rsidP="00B966FF">
      <w:pPr>
        <w:pStyle w:val="Prrafodelista"/>
        <w:spacing w:after="0" w:line="240" w:lineRule="auto"/>
        <w:jc w:val="both"/>
        <w:rPr>
          <w:rFonts w:ascii="Arial" w:eastAsia="Arial" w:hAnsi="Arial" w:cs="Arial"/>
        </w:rPr>
      </w:pPr>
      <w:r w:rsidRPr="00295FB0">
        <w:rPr>
          <w:rFonts w:ascii="Arial" w:eastAsia="Arial" w:hAnsi="Arial" w:cs="Arial"/>
        </w:rPr>
        <w:t>b) Cuando el beneficio podría o no configurarse para el congresista en el futuro.</w:t>
      </w:r>
    </w:p>
    <w:p w14:paraId="43181ECF" w14:textId="77777777" w:rsidR="00953F6E" w:rsidRPr="00295FB0" w:rsidRDefault="00953F6E" w:rsidP="00B966FF">
      <w:pPr>
        <w:pStyle w:val="Prrafodelista"/>
        <w:spacing w:after="0" w:line="240" w:lineRule="auto"/>
        <w:jc w:val="both"/>
        <w:rPr>
          <w:rFonts w:ascii="Arial" w:eastAsia="Arial" w:hAnsi="Arial" w:cs="Arial"/>
        </w:rPr>
      </w:pPr>
    </w:p>
    <w:p w14:paraId="6DDCC9FF" w14:textId="0815B046" w:rsidR="00B966FF" w:rsidRPr="00295FB0" w:rsidRDefault="00B966FF" w:rsidP="00B966FF">
      <w:pPr>
        <w:pStyle w:val="Prrafodelista"/>
        <w:spacing w:after="0" w:line="240" w:lineRule="auto"/>
        <w:jc w:val="both"/>
        <w:rPr>
          <w:rFonts w:ascii="Arial" w:eastAsia="Arial" w:hAnsi="Arial" w:cs="Arial"/>
        </w:rPr>
      </w:pPr>
      <w:r w:rsidRPr="00295FB0">
        <w:rPr>
          <w:rFonts w:ascii="Arial" w:eastAsia="Arial" w:hAnsi="Arial" w:cs="Arial"/>
        </w:rPr>
        <w:t>c)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14:paraId="59761617" w14:textId="77777777" w:rsidR="00953F6E" w:rsidRPr="00295FB0" w:rsidRDefault="00953F6E" w:rsidP="00B966FF">
      <w:pPr>
        <w:pStyle w:val="Prrafodelista"/>
        <w:spacing w:after="0" w:line="240" w:lineRule="auto"/>
        <w:jc w:val="both"/>
        <w:rPr>
          <w:rFonts w:ascii="Arial" w:eastAsia="Arial" w:hAnsi="Arial" w:cs="Arial"/>
        </w:rPr>
      </w:pPr>
    </w:p>
    <w:p w14:paraId="4A3E2356" w14:textId="0F62B994" w:rsidR="00B966FF" w:rsidRPr="00295FB0" w:rsidRDefault="00B966FF" w:rsidP="00B966FF">
      <w:pPr>
        <w:pStyle w:val="Prrafodelista"/>
        <w:spacing w:after="0" w:line="240" w:lineRule="auto"/>
        <w:jc w:val="both"/>
        <w:rPr>
          <w:rFonts w:ascii="Arial" w:eastAsia="Arial" w:hAnsi="Arial" w:cs="Arial"/>
        </w:rPr>
      </w:pPr>
      <w:r w:rsidRPr="00295FB0">
        <w:rPr>
          <w:rFonts w:ascii="Arial" w:eastAsia="Arial" w:hAnsi="Arial" w:cs="Arial"/>
        </w:rPr>
        <w:lastRenderedPageBreak/>
        <w:t>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14:paraId="33ACF5C6" w14:textId="77777777" w:rsidR="00953F6E" w:rsidRPr="00295FB0" w:rsidRDefault="00953F6E" w:rsidP="00B966FF">
      <w:pPr>
        <w:pStyle w:val="Prrafodelista"/>
        <w:spacing w:after="0" w:line="240" w:lineRule="auto"/>
        <w:jc w:val="both"/>
        <w:rPr>
          <w:rFonts w:ascii="Arial" w:eastAsia="Arial" w:hAnsi="Arial" w:cs="Arial"/>
        </w:rPr>
      </w:pPr>
    </w:p>
    <w:p w14:paraId="4CDE8311" w14:textId="223A5A75" w:rsidR="00B966FF" w:rsidRPr="00295FB0" w:rsidRDefault="00B966FF" w:rsidP="00B966FF">
      <w:pPr>
        <w:pStyle w:val="Prrafodelista"/>
        <w:spacing w:after="0" w:line="240" w:lineRule="auto"/>
        <w:jc w:val="both"/>
        <w:rPr>
          <w:rFonts w:ascii="Arial" w:eastAsia="Arial" w:hAnsi="Arial" w:cs="Arial"/>
        </w:rPr>
      </w:pPr>
      <w:r w:rsidRPr="00295FB0">
        <w:rPr>
          <w:rFonts w:ascii="Arial" w:eastAsia="Arial" w:hAnsi="Arial" w:cs="Arial"/>
        </w:rPr>
        <w:t>e) 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w:t>
      </w:r>
    </w:p>
    <w:p w14:paraId="562DBA93" w14:textId="77777777" w:rsidR="00953F6E" w:rsidRPr="00295FB0" w:rsidRDefault="00953F6E" w:rsidP="00B966FF">
      <w:pPr>
        <w:pStyle w:val="Prrafodelista"/>
        <w:spacing w:after="0" w:line="240" w:lineRule="auto"/>
        <w:jc w:val="both"/>
        <w:rPr>
          <w:rFonts w:ascii="Arial" w:eastAsia="Arial" w:hAnsi="Arial" w:cs="Arial"/>
        </w:rPr>
      </w:pPr>
    </w:p>
    <w:p w14:paraId="0F570170" w14:textId="0D5D7A69" w:rsidR="00B966FF" w:rsidRPr="00295FB0" w:rsidRDefault="00B966FF" w:rsidP="00B966FF">
      <w:pPr>
        <w:pStyle w:val="Prrafodelista"/>
        <w:spacing w:after="0" w:line="240" w:lineRule="auto"/>
        <w:jc w:val="both"/>
        <w:rPr>
          <w:rFonts w:ascii="Arial" w:eastAsia="Arial" w:hAnsi="Arial" w:cs="Arial"/>
        </w:rPr>
      </w:pPr>
      <w:r w:rsidRPr="00295FB0">
        <w:rPr>
          <w:rFonts w:ascii="Arial" w:eastAsia="Arial" w:hAnsi="Arial" w:cs="Arial"/>
        </w:rPr>
        <w:t xml:space="preserve">f) Cuando el congresista participa en la elección de otros servidores públicos mediante el voto secreto. Se exceptúan los casos en que se presenten inhabilidades referidas al parentesco con los candidatos (...)”. </w:t>
      </w:r>
    </w:p>
    <w:p w14:paraId="797E2A3B" w14:textId="77777777" w:rsidR="00B966FF" w:rsidRPr="00295FB0" w:rsidRDefault="00B966FF" w:rsidP="00B966FF">
      <w:pPr>
        <w:spacing w:after="0" w:line="240" w:lineRule="auto"/>
        <w:ind w:left="360"/>
        <w:jc w:val="both"/>
        <w:rPr>
          <w:rFonts w:ascii="Arial" w:eastAsia="Arial" w:hAnsi="Arial" w:cs="Arial"/>
        </w:rPr>
      </w:pPr>
    </w:p>
    <w:p w14:paraId="17DEEC7F" w14:textId="4220B2E8" w:rsidR="00B966FF" w:rsidRPr="00295FB0" w:rsidRDefault="00B966FF" w:rsidP="00953F6E">
      <w:pPr>
        <w:spacing w:after="0" w:line="240" w:lineRule="auto"/>
        <w:jc w:val="both"/>
        <w:rPr>
          <w:rFonts w:ascii="Arial" w:eastAsia="Arial" w:hAnsi="Arial" w:cs="Arial"/>
        </w:rPr>
      </w:pPr>
      <w:r w:rsidRPr="00295FB0">
        <w:rPr>
          <w:rFonts w:ascii="Arial" w:eastAsia="Arial" w:hAnsi="Arial" w:cs="Arial"/>
        </w:rPr>
        <w:t xml:space="preserve">De lo anterior, y de manera meramente orientativa, se considera que para la discusión y aprobación de este Proyecto de Ley no existen circunstancias que pudieran dar lugar a un eventual conflicto de interés por parte de los Honorables Congresistas, pues es una iniciativa de carácter general, impersonal y abstracta, con lo cual no se materializa una situación concreta que permita enmarcar un beneficio particular, directo ni actual. En suma, se considera que este proyecto se enmarca en lo dispuesto por el literal a del artículo primero de la Ley 2003 de 2019 sobre las hipótesis de cuando se entiende que no hay conflicto de interés. </w:t>
      </w:r>
    </w:p>
    <w:p w14:paraId="5B5A506C" w14:textId="77777777" w:rsidR="00953F6E" w:rsidRPr="00295FB0" w:rsidRDefault="00953F6E" w:rsidP="00B966FF">
      <w:pPr>
        <w:spacing w:after="0" w:line="240" w:lineRule="auto"/>
        <w:ind w:left="360"/>
        <w:jc w:val="both"/>
        <w:rPr>
          <w:rFonts w:ascii="Arial" w:eastAsia="Arial" w:hAnsi="Arial" w:cs="Arial"/>
        </w:rPr>
      </w:pPr>
    </w:p>
    <w:p w14:paraId="53CF654F" w14:textId="412FA1AD" w:rsidR="009A27D5" w:rsidRPr="00295FB0" w:rsidRDefault="00B966FF" w:rsidP="00953F6E">
      <w:pPr>
        <w:spacing w:after="0" w:line="240" w:lineRule="auto"/>
        <w:jc w:val="both"/>
        <w:rPr>
          <w:rFonts w:ascii="Arial" w:eastAsia="Arial" w:hAnsi="Arial" w:cs="Arial"/>
        </w:rPr>
      </w:pPr>
      <w:r w:rsidRPr="00295FB0">
        <w:rPr>
          <w:rFonts w:ascii="Arial" w:eastAsia="Arial" w:hAnsi="Arial" w:cs="Arial"/>
        </w:rPr>
        <w:t>En todo caso, es pertinente aclarar que los conflictos de interés son personales y corresponde a cada Congresista evaluarlos, pudiendo manifestar cuando considere que está inmerso en impedimento.</w:t>
      </w:r>
    </w:p>
    <w:p w14:paraId="6488D0D7" w14:textId="27F5E918" w:rsidR="00B966FF" w:rsidRPr="00295FB0" w:rsidRDefault="00B966FF" w:rsidP="009A27D5">
      <w:pPr>
        <w:pStyle w:val="Prrafodelista"/>
        <w:spacing w:after="0" w:line="240" w:lineRule="auto"/>
        <w:jc w:val="both"/>
        <w:rPr>
          <w:rFonts w:ascii="Arial" w:eastAsia="Arial" w:hAnsi="Arial" w:cs="Arial"/>
          <w:b/>
          <w:bCs/>
        </w:rPr>
      </w:pPr>
    </w:p>
    <w:p w14:paraId="116A7450" w14:textId="77777777" w:rsidR="00631688" w:rsidRPr="00295FB0" w:rsidRDefault="00631688" w:rsidP="009A27D5">
      <w:pPr>
        <w:pStyle w:val="Prrafodelista"/>
        <w:spacing w:after="0" w:line="240" w:lineRule="auto"/>
        <w:jc w:val="both"/>
        <w:rPr>
          <w:rFonts w:ascii="Arial" w:eastAsia="Arial" w:hAnsi="Arial" w:cs="Arial"/>
          <w:b/>
          <w:bCs/>
        </w:rPr>
      </w:pPr>
    </w:p>
    <w:p w14:paraId="6401C3A5" w14:textId="46916B55" w:rsidR="001B115E" w:rsidRPr="00295FB0" w:rsidRDefault="001B115E" w:rsidP="00963F3D">
      <w:pPr>
        <w:pStyle w:val="Prrafodelista"/>
        <w:numPr>
          <w:ilvl w:val="0"/>
          <w:numId w:val="3"/>
        </w:numPr>
        <w:spacing w:after="0" w:line="240" w:lineRule="auto"/>
        <w:jc w:val="both"/>
        <w:rPr>
          <w:rFonts w:ascii="Arial" w:eastAsia="Arial" w:hAnsi="Arial" w:cs="Arial"/>
          <w:b/>
          <w:bCs/>
        </w:rPr>
      </w:pPr>
      <w:r w:rsidRPr="00295FB0">
        <w:rPr>
          <w:rFonts w:ascii="Arial" w:eastAsia="Arial" w:hAnsi="Arial" w:cs="Arial"/>
          <w:b/>
          <w:bCs/>
        </w:rPr>
        <w:t xml:space="preserve">JUSTIFICACIÓN DEL PROYECTO DE LEY </w:t>
      </w:r>
    </w:p>
    <w:p w14:paraId="5DAB4D6B" w14:textId="77777777" w:rsidR="001B115E" w:rsidRPr="00295FB0" w:rsidRDefault="001B115E" w:rsidP="005A707C">
      <w:pPr>
        <w:spacing w:after="0" w:line="240" w:lineRule="auto"/>
        <w:jc w:val="both"/>
        <w:rPr>
          <w:rFonts w:ascii="Arial" w:eastAsia="Arial" w:hAnsi="Arial" w:cs="Arial"/>
          <w:b/>
          <w:bCs/>
        </w:rPr>
      </w:pPr>
    </w:p>
    <w:p w14:paraId="61C52407" w14:textId="553A124C" w:rsidR="00BF7133" w:rsidRDefault="00F33242" w:rsidP="00765244">
      <w:pPr>
        <w:tabs>
          <w:tab w:val="left" w:pos="3375"/>
        </w:tabs>
        <w:spacing w:after="0" w:line="240" w:lineRule="auto"/>
        <w:jc w:val="both"/>
        <w:rPr>
          <w:rFonts w:ascii="Arial" w:eastAsia="Arial" w:hAnsi="Arial" w:cs="Arial"/>
          <w:color w:val="000000"/>
        </w:rPr>
      </w:pPr>
      <w:r w:rsidRPr="00295FB0">
        <w:rPr>
          <w:rFonts w:ascii="Arial" w:eastAsia="Arial" w:hAnsi="Arial" w:cs="Arial"/>
          <w:bCs/>
        </w:rPr>
        <w:t>Conforme a lo expuesto,</w:t>
      </w:r>
      <w:r w:rsidR="002B1999" w:rsidRPr="00295FB0">
        <w:rPr>
          <w:rFonts w:ascii="Arial" w:eastAsia="Arial" w:hAnsi="Arial" w:cs="Arial"/>
          <w:bCs/>
        </w:rPr>
        <w:t xml:space="preserve"> es clara la necesidad que</w:t>
      </w:r>
      <w:r w:rsidR="003F2F80" w:rsidRPr="00295FB0">
        <w:rPr>
          <w:rFonts w:ascii="Arial" w:eastAsia="Arial" w:hAnsi="Arial" w:cs="Arial"/>
          <w:bCs/>
        </w:rPr>
        <w:t xml:space="preserve"> existe de </w:t>
      </w:r>
      <w:r w:rsidR="00AD530B">
        <w:rPr>
          <w:rFonts w:ascii="Arial" w:eastAsia="Arial" w:hAnsi="Arial" w:cs="Arial"/>
          <w:bCs/>
        </w:rPr>
        <w:t>que c</w:t>
      </w:r>
      <w:r w:rsidR="00E04173" w:rsidRPr="00E04173">
        <w:rPr>
          <w:rFonts w:ascii="Arial" w:eastAsia="Arial" w:hAnsi="Arial" w:cs="Arial"/>
        </w:rPr>
        <w:t xml:space="preserve">on ocasión de la realización de los </w:t>
      </w:r>
      <w:r w:rsidR="00765244" w:rsidRPr="00765244">
        <w:rPr>
          <w:rFonts w:ascii="Arial" w:eastAsia="Arial" w:hAnsi="Arial" w:cs="Arial"/>
        </w:rPr>
        <w:t>XXII Juegos Deportivos Nacionales y VI Juegos Deportivos Paranacionales Eje Cafetero 2023 CARLOS LLERAS RESTREPO</w:t>
      </w:r>
      <w:r w:rsidR="00E04173" w:rsidRPr="00E04173">
        <w:rPr>
          <w:rFonts w:ascii="Arial" w:eastAsia="Arial" w:hAnsi="Arial" w:cs="Arial"/>
        </w:rPr>
        <w:t>,</w:t>
      </w:r>
      <w:r w:rsidR="00765244">
        <w:rPr>
          <w:rFonts w:ascii="Arial" w:eastAsia="Arial" w:hAnsi="Arial" w:cs="Arial"/>
        </w:rPr>
        <w:t xml:space="preserve"> se otorguen beneficios tributarios </w:t>
      </w:r>
      <w:r w:rsidR="00E04173" w:rsidRPr="00E04173">
        <w:rPr>
          <w:rFonts w:ascii="Arial" w:eastAsia="Arial" w:hAnsi="Arial" w:cs="Arial"/>
        </w:rPr>
        <w:t xml:space="preserve">para favorecer </w:t>
      </w:r>
      <w:r w:rsidR="00765244">
        <w:rPr>
          <w:rFonts w:ascii="Arial" w:eastAsia="Arial" w:hAnsi="Arial" w:cs="Arial"/>
        </w:rPr>
        <w:t xml:space="preserve">a quienes participarán de los respectivos </w:t>
      </w:r>
      <w:r w:rsidR="00E04173" w:rsidRPr="00E04173">
        <w:rPr>
          <w:rFonts w:ascii="Arial" w:eastAsia="Arial" w:hAnsi="Arial" w:cs="Arial"/>
        </w:rPr>
        <w:t>eventos deportivos</w:t>
      </w:r>
      <w:r w:rsidR="00765244">
        <w:rPr>
          <w:rFonts w:ascii="Arial" w:eastAsia="Arial" w:hAnsi="Arial" w:cs="Arial"/>
        </w:rPr>
        <w:t>, para a</w:t>
      </w:r>
      <w:r w:rsidR="00AA73F9">
        <w:rPr>
          <w:rFonts w:ascii="Arial" w:eastAsia="Arial" w:hAnsi="Arial" w:cs="Arial"/>
        </w:rPr>
        <w:t>sí a</w:t>
      </w:r>
      <w:r w:rsidR="00765244">
        <w:rPr>
          <w:rFonts w:ascii="Arial" w:eastAsia="Arial" w:hAnsi="Arial" w:cs="Arial"/>
        </w:rPr>
        <w:t xml:space="preserve"> su vez generar</w:t>
      </w:r>
      <w:r w:rsidR="00E04173" w:rsidRPr="00E04173">
        <w:rPr>
          <w:rFonts w:ascii="Arial" w:eastAsia="Arial" w:hAnsi="Arial" w:cs="Arial"/>
        </w:rPr>
        <w:t xml:space="preserve"> beneficios económicos,</w:t>
      </w:r>
      <w:r w:rsidR="00765244">
        <w:rPr>
          <w:rFonts w:ascii="Arial" w:eastAsia="Arial" w:hAnsi="Arial" w:cs="Arial"/>
        </w:rPr>
        <w:t xml:space="preserve"> turísticos</w:t>
      </w:r>
      <w:r w:rsidR="00AA73F9">
        <w:rPr>
          <w:rFonts w:ascii="Arial" w:eastAsia="Arial" w:hAnsi="Arial" w:cs="Arial"/>
        </w:rPr>
        <w:t>,</w:t>
      </w:r>
      <w:r w:rsidR="00E04173" w:rsidRPr="00E04173">
        <w:rPr>
          <w:rFonts w:ascii="Arial" w:eastAsia="Arial" w:hAnsi="Arial" w:cs="Arial"/>
        </w:rPr>
        <w:t xml:space="preserve"> culturales y sociales </w:t>
      </w:r>
      <w:r w:rsidR="00765244">
        <w:rPr>
          <w:rFonts w:ascii="Arial" w:eastAsia="Arial" w:hAnsi="Arial" w:cs="Arial"/>
        </w:rPr>
        <w:t>para la población de la región</w:t>
      </w:r>
      <w:r w:rsidR="00BF7133" w:rsidRPr="00295FB0">
        <w:rPr>
          <w:rFonts w:ascii="Arial" w:eastAsia="Arial" w:hAnsi="Arial" w:cs="Arial"/>
          <w:color w:val="000000"/>
        </w:rPr>
        <w:t>.</w:t>
      </w:r>
    </w:p>
    <w:p w14:paraId="4FFEC381" w14:textId="37C35DE1" w:rsidR="00765244" w:rsidRDefault="00765244" w:rsidP="00765244">
      <w:pPr>
        <w:tabs>
          <w:tab w:val="left" w:pos="3375"/>
        </w:tabs>
        <w:spacing w:after="0" w:line="240" w:lineRule="auto"/>
        <w:jc w:val="both"/>
        <w:rPr>
          <w:rFonts w:ascii="Arial" w:eastAsia="Arial" w:hAnsi="Arial" w:cs="Arial"/>
          <w:color w:val="000000"/>
        </w:rPr>
      </w:pPr>
    </w:p>
    <w:p w14:paraId="0EBDF41C" w14:textId="7751CA80" w:rsidR="00765244" w:rsidRPr="00E04173" w:rsidRDefault="00765244" w:rsidP="00765244">
      <w:pPr>
        <w:tabs>
          <w:tab w:val="left" w:pos="3375"/>
        </w:tabs>
        <w:spacing w:after="0" w:line="240" w:lineRule="auto"/>
        <w:jc w:val="both"/>
        <w:rPr>
          <w:rFonts w:ascii="Arial" w:eastAsia="Arial" w:hAnsi="Arial" w:cs="Arial"/>
        </w:rPr>
      </w:pPr>
      <w:r>
        <w:rPr>
          <w:rFonts w:ascii="Arial" w:eastAsia="Arial" w:hAnsi="Arial" w:cs="Arial"/>
        </w:rPr>
        <w:t>La</w:t>
      </w:r>
      <w:r w:rsidRPr="00E04173">
        <w:rPr>
          <w:rFonts w:ascii="Arial" w:eastAsia="Arial" w:hAnsi="Arial" w:cs="Arial"/>
        </w:rPr>
        <w:t xml:space="preserve"> celebración de estos </w:t>
      </w:r>
      <w:r>
        <w:rPr>
          <w:rFonts w:ascii="Arial" w:eastAsia="Arial" w:hAnsi="Arial" w:cs="Arial"/>
        </w:rPr>
        <w:t>eventos</w:t>
      </w:r>
      <w:r w:rsidRPr="00E04173">
        <w:rPr>
          <w:rFonts w:ascii="Arial" w:eastAsia="Arial" w:hAnsi="Arial" w:cs="Arial"/>
        </w:rPr>
        <w:t xml:space="preserve"> se ha convertido en un fenómeno de gran importancia por los beneficios económicos y sociales que generan</w:t>
      </w:r>
      <w:r>
        <w:rPr>
          <w:rFonts w:ascii="Arial" w:eastAsia="Arial" w:hAnsi="Arial" w:cs="Arial"/>
        </w:rPr>
        <w:t>, en especial</w:t>
      </w:r>
      <w:r w:rsidRPr="00E04173">
        <w:rPr>
          <w:rFonts w:ascii="Arial" w:eastAsia="Arial" w:hAnsi="Arial" w:cs="Arial"/>
        </w:rPr>
        <w:t xml:space="preserve"> por</w:t>
      </w:r>
      <w:r>
        <w:rPr>
          <w:rFonts w:ascii="Arial" w:eastAsia="Arial" w:hAnsi="Arial" w:cs="Arial"/>
        </w:rPr>
        <w:t xml:space="preserve"> </w:t>
      </w:r>
      <w:r w:rsidRPr="00E04173">
        <w:rPr>
          <w:rFonts w:ascii="Arial" w:eastAsia="Arial" w:hAnsi="Arial" w:cs="Arial"/>
        </w:rPr>
        <w:t xml:space="preserve">el impacto que produce el conjunto de inversiones necesarias para llevarlos a cabo. Entre las repercusiones más significativas se destacan: la creación de nueva infraestructura, la adecuación y construcción de instalaciones deportivas, la generación de empleo y el aumento de la </w:t>
      </w:r>
      <w:r w:rsidRPr="00E04173">
        <w:rPr>
          <w:rFonts w:ascii="Arial" w:eastAsia="Arial" w:hAnsi="Arial" w:cs="Arial"/>
        </w:rPr>
        <w:lastRenderedPageBreak/>
        <w:t xml:space="preserve">actividad económica en los distintos sectores productivos como el turismo, las telecomunicaciones, el transporte y el comercio de una región. </w:t>
      </w:r>
    </w:p>
    <w:p w14:paraId="407AC1FB" w14:textId="77777777" w:rsidR="00765244" w:rsidRDefault="00765244" w:rsidP="00BF7133">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1A70FCE" w14:textId="3F5240BC" w:rsidR="00E04173" w:rsidRPr="00E04173" w:rsidRDefault="00E04173" w:rsidP="00E04173">
      <w:pPr>
        <w:tabs>
          <w:tab w:val="left" w:pos="3375"/>
        </w:tabs>
        <w:spacing w:after="0" w:line="240" w:lineRule="auto"/>
        <w:jc w:val="both"/>
        <w:rPr>
          <w:rFonts w:ascii="Arial" w:eastAsia="Arial" w:hAnsi="Arial" w:cs="Arial"/>
        </w:rPr>
      </w:pPr>
      <w:r w:rsidRPr="00E04173">
        <w:rPr>
          <w:rFonts w:ascii="Arial" w:eastAsia="Arial" w:hAnsi="Arial" w:cs="Arial"/>
        </w:rPr>
        <w:t>Los costos y beneficios asociados a la organización de estos eventos representan oportunidades para alianzas de inversión público</w:t>
      </w:r>
      <w:r w:rsidR="00765244">
        <w:rPr>
          <w:rFonts w:ascii="Arial" w:eastAsia="Arial" w:hAnsi="Arial" w:cs="Arial"/>
        </w:rPr>
        <w:t xml:space="preserve"> </w:t>
      </w:r>
      <w:r w:rsidRPr="00E04173">
        <w:rPr>
          <w:rFonts w:ascii="Arial" w:eastAsia="Arial" w:hAnsi="Arial" w:cs="Arial"/>
        </w:rPr>
        <w:t>-</w:t>
      </w:r>
      <w:r w:rsidR="00765244">
        <w:rPr>
          <w:rFonts w:ascii="Arial" w:eastAsia="Arial" w:hAnsi="Arial" w:cs="Arial"/>
        </w:rPr>
        <w:t xml:space="preserve"> </w:t>
      </w:r>
      <w:r w:rsidRPr="00E04173">
        <w:rPr>
          <w:rFonts w:ascii="Arial" w:eastAsia="Arial" w:hAnsi="Arial" w:cs="Arial"/>
        </w:rPr>
        <w:t xml:space="preserve">privadas </w:t>
      </w:r>
      <w:r w:rsidR="00765244">
        <w:rPr>
          <w:rFonts w:ascii="Arial" w:eastAsia="Arial" w:hAnsi="Arial" w:cs="Arial"/>
        </w:rPr>
        <w:t>e incentiva la generación de</w:t>
      </w:r>
      <w:r w:rsidRPr="00E04173">
        <w:rPr>
          <w:rFonts w:ascii="Arial" w:eastAsia="Arial" w:hAnsi="Arial" w:cs="Arial"/>
        </w:rPr>
        <w:t xml:space="preserve"> empleo de manera temporal y permanente. </w:t>
      </w:r>
      <w:r w:rsidR="00765244">
        <w:rPr>
          <w:rFonts w:ascii="Arial" w:eastAsia="Arial" w:hAnsi="Arial" w:cs="Arial"/>
        </w:rPr>
        <w:t xml:space="preserve">Adicionalmente, </w:t>
      </w:r>
      <w:r w:rsidRPr="00E04173">
        <w:rPr>
          <w:rFonts w:ascii="Arial" w:eastAsia="Arial" w:hAnsi="Arial" w:cs="Arial"/>
        </w:rPr>
        <w:t xml:space="preserve">los recursos invertidos por los visitantes </w:t>
      </w:r>
      <w:r w:rsidR="00765244">
        <w:rPr>
          <w:rFonts w:ascii="Arial" w:eastAsia="Arial" w:hAnsi="Arial" w:cs="Arial"/>
        </w:rPr>
        <w:t xml:space="preserve">y asistentes a estos, </w:t>
      </w:r>
      <w:r w:rsidRPr="00E04173">
        <w:rPr>
          <w:rFonts w:ascii="Arial" w:eastAsia="Arial" w:hAnsi="Arial" w:cs="Arial"/>
        </w:rPr>
        <w:t xml:space="preserve">generan un mayor dinamismo en algunos sectores productivos. </w:t>
      </w:r>
    </w:p>
    <w:p w14:paraId="3E5758EE" w14:textId="77777777" w:rsidR="00E04173" w:rsidRPr="00E04173" w:rsidRDefault="00E04173" w:rsidP="00E04173">
      <w:pPr>
        <w:tabs>
          <w:tab w:val="left" w:pos="3375"/>
        </w:tabs>
        <w:spacing w:after="0" w:line="240" w:lineRule="auto"/>
        <w:jc w:val="both"/>
        <w:rPr>
          <w:rFonts w:ascii="Arial" w:eastAsia="Arial" w:hAnsi="Arial" w:cs="Arial"/>
        </w:rPr>
      </w:pPr>
    </w:p>
    <w:p w14:paraId="48A1B04F" w14:textId="57896937" w:rsidR="00E04173" w:rsidRPr="00295FB0" w:rsidRDefault="009944EA" w:rsidP="00E04173">
      <w:pPr>
        <w:jc w:val="both"/>
        <w:rPr>
          <w:rFonts w:ascii="Arial" w:eastAsia="Arial" w:hAnsi="Arial" w:cs="Arial"/>
        </w:rPr>
      </w:pPr>
      <w:r w:rsidRPr="00295FB0">
        <w:rPr>
          <w:rFonts w:ascii="Arial" w:eastAsia="Arial" w:hAnsi="Arial" w:cs="Arial"/>
        </w:rPr>
        <w:t xml:space="preserve">En virtud de lo anterior, solicito a la Secretaría General de la Cámara de Representantes dar inicio al trámite legislativo respectivo del presente proyecto de ley </w:t>
      </w:r>
      <w:r w:rsidR="00AA73F9" w:rsidRPr="00AA73F9">
        <w:rPr>
          <w:rFonts w:ascii="Arial" w:eastAsia="Arial" w:hAnsi="Arial" w:cs="Arial"/>
          <w:b/>
          <w:i/>
        </w:rPr>
        <w:t>“Por la cual se establecen beneficios tributarios para la realización de los XXII Juegos Deportivos Nacionales y VI Juegos Deportivos Paranacionales, Eje Cafetero 2023 CARLOS LLERAS RESTREPO y se dictan otras disposiciones</w:t>
      </w:r>
      <w:r w:rsidR="00AA73F9">
        <w:rPr>
          <w:rFonts w:ascii="Arial" w:eastAsia="Arial" w:hAnsi="Arial" w:cs="Arial"/>
          <w:b/>
          <w:i/>
        </w:rPr>
        <w:t>”.</w:t>
      </w:r>
    </w:p>
    <w:p w14:paraId="1285D739" w14:textId="77777777" w:rsidR="00AA73F9" w:rsidRDefault="00AA73F9" w:rsidP="00556FB4">
      <w:pPr>
        <w:spacing w:after="0" w:line="240" w:lineRule="auto"/>
        <w:jc w:val="both"/>
        <w:rPr>
          <w:rFonts w:ascii="Arial" w:eastAsia="Arial" w:hAnsi="Arial" w:cs="Arial"/>
        </w:rPr>
      </w:pPr>
    </w:p>
    <w:p w14:paraId="734AD449" w14:textId="76F2A2B0" w:rsidR="00AA73F9" w:rsidRDefault="00AA73F9" w:rsidP="00556FB4">
      <w:pPr>
        <w:spacing w:after="0" w:line="240" w:lineRule="auto"/>
        <w:jc w:val="both"/>
        <w:rPr>
          <w:rFonts w:ascii="Arial" w:eastAsia="Arial" w:hAnsi="Arial" w:cs="Arial"/>
        </w:rPr>
      </w:pPr>
    </w:p>
    <w:p w14:paraId="38226665" w14:textId="7470DD49" w:rsidR="00284EA1" w:rsidRDefault="00284EA1" w:rsidP="00556FB4">
      <w:pPr>
        <w:spacing w:after="0" w:line="240" w:lineRule="auto"/>
        <w:jc w:val="both"/>
        <w:rPr>
          <w:rFonts w:ascii="Arial" w:eastAsia="Arial" w:hAnsi="Arial" w:cs="Arial"/>
        </w:rPr>
      </w:pPr>
      <w:r w:rsidRPr="00295FB0">
        <w:rPr>
          <w:rFonts w:ascii="Arial" w:eastAsia="Arial" w:hAnsi="Arial" w:cs="Arial"/>
        </w:rPr>
        <w:t xml:space="preserve">Atentamente, </w:t>
      </w:r>
    </w:p>
    <w:p w14:paraId="28E631A2" w14:textId="7B81EB0F" w:rsidR="000B08B6" w:rsidRDefault="000B08B6" w:rsidP="00556FB4">
      <w:pPr>
        <w:spacing w:after="0" w:line="240" w:lineRule="auto"/>
        <w:jc w:val="both"/>
        <w:rPr>
          <w:rFonts w:ascii="Arial" w:eastAsia="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521263" w14:paraId="10E33623" w14:textId="77777777" w:rsidTr="0056403F">
        <w:tc>
          <w:tcPr>
            <w:tcW w:w="4414" w:type="dxa"/>
          </w:tcPr>
          <w:p w14:paraId="0796BA06" w14:textId="77777777" w:rsidR="00521263" w:rsidRDefault="00521263" w:rsidP="0056403F">
            <w:pPr>
              <w:widowControl w:val="0"/>
              <w:jc w:val="both"/>
              <w:rPr>
                <w:rFonts w:ascii="Arial" w:hAnsi="Arial" w:cs="Arial"/>
                <w:b/>
                <w:bCs/>
                <w:noProof/>
              </w:rPr>
            </w:pPr>
          </w:p>
          <w:p w14:paraId="3C6B3A44" w14:textId="73EA7782" w:rsidR="00521263" w:rsidRDefault="00521263" w:rsidP="0056403F">
            <w:pPr>
              <w:widowControl w:val="0"/>
              <w:jc w:val="both"/>
              <w:rPr>
                <w:rFonts w:ascii="Arial" w:hAnsi="Arial" w:cs="Arial"/>
                <w:b/>
                <w:bCs/>
                <w:noProof/>
              </w:rPr>
            </w:pPr>
          </w:p>
          <w:p w14:paraId="04F7BADB" w14:textId="77777777" w:rsidR="00521263" w:rsidRDefault="00521263" w:rsidP="0056403F">
            <w:pPr>
              <w:widowControl w:val="0"/>
              <w:jc w:val="both"/>
              <w:rPr>
                <w:rFonts w:ascii="Arial" w:hAnsi="Arial" w:cs="Arial"/>
                <w:b/>
                <w:bCs/>
                <w:noProof/>
              </w:rPr>
            </w:pPr>
          </w:p>
          <w:p w14:paraId="78A7247B" w14:textId="77777777" w:rsidR="00521263" w:rsidRDefault="00521263" w:rsidP="0056403F">
            <w:pPr>
              <w:widowControl w:val="0"/>
              <w:jc w:val="both"/>
              <w:rPr>
                <w:rFonts w:ascii="Arial" w:hAnsi="Arial" w:cs="Arial"/>
                <w:b/>
                <w:bCs/>
                <w:noProof/>
              </w:rPr>
            </w:pPr>
          </w:p>
          <w:p w14:paraId="3F2F8476" w14:textId="77777777" w:rsidR="00521263" w:rsidRDefault="00521263" w:rsidP="0056403F">
            <w:pPr>
              <w:widowControl w:val="0"/>
              <w:jc w:val="both"/>
              <w:rPr>
                <w:rFonts w:ascii="Arial" w:hAnsi="Arial" w:cs="Arial"/>
                <w:b/>
                <w:bCs/>
                <w:noProof/>
              </w:rPr>
            </w:pPr>
          </w:p>
          <w:p w14:paraId="1CF96D6C" w14:textId="77777777" w:rsidR="00521263" w:rsidRPr="00AA73F9" w:rsidRDefault="00521263" w:rsidP="0056403F">
            <w:pPr>
              <w:widowControl w:val="0"/>
              <w:jc w:val="both"/>
              <w:rPr>
                <w:rFonts w:ascii="Arial" w:eastAsia="Arial" w:hAnsi="Arial" w:cs="Arial"/>
                <w:b/>
              </w:rPr>
            </w:pPr>
            <w:r w:rsidRPr="00295FB0">
              <w:rPr>
                <w:rFonts w:ascii="Arial" w:hAnsi="Arial" w:cs="Arial"/>
                <w:b/>
                <w:bCs/>
                <w:noProof/>
              </w:rPr>
              <w:t>ANÍBAL GUSTAVO HOYOS FRANCO</w:t>
            </w:r>
          </w:p>
          <w:p w14:paraId="27E797CF" w14:textId="77777777" w:rsidR="00521263" w:rsidRPr="00295FB0" w:rsidRDefault="00521263" w:rsidP="0056403F">
            <w:pPr>
              <w:pStyle w:val="Sinespaciado"/>
              <w:rPr>
                <w:rFonts w:ascii="Arial" w:hAnsi="Arial" w:cs="Arial"/>
                <w:noProof/>
              </w:rPr>
            </w:pPr>
            <w:r w:rsidRPr="00295FB0">
              <w:rPr>
                <w:rFonts w:ascii="Arial" w:hAnsi="Arial" w:cs="Arial"/>
                <w:noProof/>
              </w:rPr>
              <w:t>Representante a la Cámara por Risaralda</w:t>
            </w:r>
          </w:p>
          <w:p w14:paraId="7AB7B64A" w14:textId="77777777" w:rsidR="00521263" w:rsidRPr="00EB02A9" w:rsidRDefault="00521263" w:rsidP="0056403F">
            <w:pPr>
              <w:pStyle w:val="Sinespaciado"/>
              <w:rPr>
                <w:rFonts w:ascii="Arial" w:eastAsia="Arial" w:hAnsi="Arial" w:cs="Arial"/>
              </w:rPr>
            </w:pPr>
            <w:r w:rsidRPr="00295FB0">
              <w:rPr>
                <w:rFonts w:ascii="Arial" w:hAnsi="Arial" w:cs="Arial"/>
                <w:spacing w:val="-5"/>
              </w:rPr>
              <w:t>Partido Liberal</w:t>
            </w:r>
          </w:p>
        </w:tc>
        <w:tc>
          <w:tcPr>
            <w:tcW w:w="4414" w:type="dxa"/>
          </w:tcPr>
          <w:p w14:paraId="74D929C5" w14:textId="77777777" w:rsidR="00521263" w:rsidRDefault="00521263" w:rsidP="0056403F">
            <w:pPr>
              <w:widowControl w:val="0"/>
              <w:jc w:val="both"/>
              <w:rPr>
                <w:rFonts w:ascii="Arial" w:eastAsia="Arial" w:hAnsi="Arial" w:cs="Arial"/>
                <w:b/>
              </w:rPr>
            </w:pPr>
          </w:p>
          <w:p w14:paraId="4A245231" w14:textId="77777777" w:rsidR="00521263" w:rsidRDefault="00521263" w:rsidP="0056403F">
            <w:pPr>
              <w:widowControl w:val="0"/>
              <w:jc w:val="both"/>
              <w:rPr>
                <w:rFonts w:ascii="Arial" w:eastAsia="Arial" w:hAnsi="Arial" w:cs="Arial"/>
                <w:b/>
              </w:rPr>
            </w:pPr>
          </w:p>
          <w:p w14:paraId="6E7203BB" w14:textId="2036D92B" w:rsidR="00521263" w:rsidRDefault="00521263" w:rsidP="0056403F">
            <w:pPr>
              <w:widowControl w:val="0"/>
              <w:jc w:val="both"/>
              <w:rPr>
                <w:rFonts w:ascii="Arial" w:eastAsia="Arial" w:hAnsi="Arial" w:cs="Arial"/>
                <w:b/>
              </w:rPr>
            </w:pPr>
          </w:p>
          <w:p w14:paraId="733616A4" w14:textId="77777777" w:rsidR="00521263" w:rsidRDefault="00521263" w:rsidP="0056403F">
            <w:pPr>
              <w:widowControl w:val="0"/>
              <w:jc w:val="both"/>
              <w:rPr>
                <w:rFonts w:ascii="Arial" w:eastAsia="Arial" w:hAnsi="Arial" w:cs="Arial"/>
                <w:b/>
              </w:rPr>
            </w:pPr>
          </w:p>
          <w:p w14:paraId="27060649" w14:textId="77777777" w:rsidR="00521263" w:rsidRDefault="00521263" w:rsidP="0056403F">
            <w:pPr>
              <w:widowControl w:val="0"/>
              <w:jc w:val="both"/>
              <w:rPr>
                <w:rFonts w:ascii="Arial" w:eastAsia="Arial" w:hAnsi="Arial" w:cs="Arial"/>
                <w:b/>
              </w:rPr>
            </w:pPr>
          </w:p>
          <w:p w14:paraId="2D2BE0FB" w14:textId="77777777" w:rsidR="00521263" w:rsidRPr="00AA73F9" w:rsidRDefault="00521263" w:rsidP="0056403F">
            <w:pPr>
              <w:widowControl w:val="0"/>
              <w:jc w:val="both"/>
              <w:rPr>
                <w:rFonts w:ascii="Arial" w:eastAsia="Arial" w:hAnsi="Arial" w:cs="Arial"/>
                <w:b/>
              </w:rPr>
            </w:pPr>
            <w:r>
              <w:rPr>
                <w:rFonts w:ascii="Arial" w:hAnsi="Arial" w:cs="Arial"/>
                <w:b/>
                <w:bCs/>
                <w:noProof/>
              </w:rPr>
              <w:t>PIEDAD CORREAL RUBIANO</w:t>
            </w:r>
          </w:p>
          <w:p w14:paraId="0762DB72" w14:textId="77777777" w:rsidR="00521263" w:rsidRDefault="00521263" w:rsidP="0056403F">
            <w:pPr>
              <w:widowControl w:val="0"/>
              <w:jc w:val="both"/>
              <w:rPr>
                <w:rFonts w:ascii="Arial" w:hAnsi="Arial" w:cs="Arial"/>
                <w:noProof/>
              </w:rPr>
            </w:pPr>
            <w:r w:rsidRPr="00295FB0">
              <w:rPr>
                <w:rFonts w:ascii="Arial" w:hAnsi="Arial" w:cs="Arial"/>
                <w:noProof/>
              </w:rPr>
              <w:t>Representante a la Cámara</w:t>
            </w:r>
            <w:r>
              <w:rPr>
                <w:rFonts w:ascii="Arial" w:hAnsi="Arial" w:cs="Arial"/>
                <w:noProof/>
              </w:rPr>
              <w:t xml:space="preserve"> por Quindío</w:t>
            </w:r>
          </w:p>
          <w:p w14:paraId="76896B38" w14:textId="77777777" w:rsidR="00521263" w:rsidRDefault="00521263" w:rsidP="0056403F">
            <w:pPr>
              <w:widowControl w:val="0"/>
              <w:jc w:val="both"/>
              <w:rPr>
                <w:rFonts w:ascii="Arial" w:eastAsia="Arial" w:hAnsi="Arial" w:cs="Arial"/>
                <w:b/>
              </w:rPr>
            </w:pPr>
            <w:r w:rsidRPr="00295FB0">
              <w:rPr>
                <w:rFonts w:ascii="Arial" w:hAnsi="Arial" w:cs="Arial"/>
                <w:spacing w:val="-5"/>
              </w:rPr>
              <w:t>Partido Liberal</w:t>
            </w:r>
          </w:p>
        </w:tc>
      </w:tr>
      <w:tr w:rsidR="00521263" w14:paraId="6900C123" w14:textId="77777777" w:rsidTr="0056403F">
        <w:tc>
          <w:tcPr>
            <w:tcW w:w="4414" w:type="dxa"/>
          </w:tcPr>
          <w:p w14:paraId="77A09AAD" w14:textId="77777777" w:rsidR="00521263" w:rsidRDefault="00521263" w:rsidP="0056403F">
            <w:pPr>
              <w:widowControl w:val="0"/>
              <w:jc w:val="both"/>
              <w:rPr>
                <w:rFonts w:ascii="Arial" w:eastAsia="Arial" w:hAnsi="Arial" w:cs="Arial"/>
                <w:b/>
              </w:rPr>
            </w:pPr>
          </w:p>
          <w:p w14:paraId="675AE75D" w14:textId="77777777" w:rsidR="00521263" w:rsidRDefault="00521263" w:rsidP="0056403F">
            <w:pPr>
              <w:widowControl w:val="0"/>
              <w:jc w:val="both"/>
              <w:rPr>
                <w:rFonts w:ascii="Arial" w:eastAsia="Arial" w:hAnsi="Arial" w:cs="Arial"/>
                <w:b/>
              </w:rPr>
            </w:pPr>
          </w:p>
          <w:p w14:paraId="256AD931" w14:textId="77777777" w:rsidR="00521263" w:rsidRDefault="00521263" w:rsidP="0056403F">
            <w:pPr>
              <w:widowControl w:val="0"/>
              <w:jc w:val="both"/>
              <w:rPr>
                <w:rFonts w:ascii="Arial" w:eastAsia="Arial" w:hAnsi="Arial" w:cs="Arial"/>
                <w:b/>
              </w:rPr>
            </w:pPr>
          </w:p>
          <w:p w14:paraId="0F1AF0B0" w14:textId="77777777" w:rsidR="00521263" w:rsidRDefault="00521263" w:rsidP="0056403F">
            <w:pPr>
              <w:widowControl w:val="0"/>
              <w:jc w:val="both"/>
              <w:rPr>
                <w:rFonts w:ascii="Arial" w:eastAsia="Arial" w:hAnsi="Arial" w:cs="Arial"/>
                <w:b/>
              </w:rPr>
            </w:pPr>
          </w:p>
          <w:p w14:paraId="17905925" w14:textId="77777777" w:rsidR="00521263" w:rsidRDefault="00521263" w:rsidP="0056403F">
            <w:pPr>
              <w:widowControl w:val="0"/>
              <w:jc w:val="both"/>
              <w:rPr>
                <w:rFonts w:ascii="Arial" w:eastAsia="Arial" w:hAnsi="Arial" w:cs="Arial"/>
                <w:b/>
              </w:rPr>
            </w:pPr>
          </w:p>
          <w:p w14:paraId="17B8A5AE" w14:textId="77777777" w:rsidR="00521263" w:rsidRPr="00AA73F9" w:rsidRDefault="00521263" w:rsidP="0056403F">
            <w:pPr>
              <w:widowControl w:val="0"/>
              <w:jc w:val="both"/>
              <w:rPr>
                <w:rFonts w:ascii="Arial" w:eastAsia="Arial" w:hAnsi="Arial" w:cs="Arial"/>
                <w:b/>
              </w:rPr>
            </w:pPr>
            <w:r>
              <w:rPr>
                <w:rFonts w:ascii="Arial" w:hAnsi="Arial" w:cs="Arial"/>
                <w:b/>
                <w:bCs/>
                <w:noProof/>
              </w:rPr>
              <w:t>JOSÉ OCTAVIO CARDONA LEÓN</w:t>
            </w:r>
          </w:p>
          <w:p w14:paraId="21B8B165" w14:textId="77777777" w:rsidR="00521263" w:rsidRDefault="00521263" w:rsidP="0056403F">
            <w:pPr>
              <w:widowControl w:val="0"/>
              <w:jc w:val="both"/>
              <w:rPr>
                <w:rFonts w:ascii="Arial" w:hAnsi="Arial" w:cs="Arial"/>
                <w:noProof/>
              </w:rPr>
            </w:pPr>
            <w:r w:rsidRPr="00295FB0">
              <w:rPr>
                <w:rFonts w:ascii="Arial" w:hAnsi="Arial" w:cs="Arial"/>
                <w:noProof/>
              </w:rPr>
              <w:t>Representante a la Cámara</w:t>
            </w:r>
            <w:r>
              <w:rPr>
                <w:rFonts w:ascii="Arial" w:hAnsi="Arial" w:cs="Arial"/>
                <w:noProof/>
              </w:rPr>
              <w:t xml:space="preserve"> por Caldas</w:t>
            </w:r>
          </w:p>
          <w:p w14:paraId="457A3779" w14:textId="77777777" w:rsidR="00521263" w:rsidRDefault="00521263" w:rsidP="0056403F">
            <w:pPr>
              <w:widowControl w:val="0"/>
              <w:jc w:val="both"/>
              <w:rPr>
                <w:rFonts w:ascii="Arial" w:hAnsi="Arial" w:cs="Arial"/>
                <w:noProof/>
              </w:rPr>
            </w:pPr>
            <w:r>
              <w:rPr>
                <w:rFonts w:ascii="Arial" w:hAnsi="Arial" w:cs="Arial"/>
                <w:noProof/>
              </w:rPr>
              <w:t>Partido Liberal</w:t>
            </w:r>
          </w:p>
          <w:p w14:paraId="7CAEF73E" w14:textId="77777777" w:rsidR="00521263" w:rsidRDefault="00521263" w:rsidP="0056403F">
            <w:pPr>
              <w:widowControl w:val="0"/>
              <w:jc w:val="both"/>
              <w:rPr>
                <w:rFonts w:ascii="Arial" w:eastAsia="Arial" w:hAnsi="Arial" w:cs="Arial"/>
                <w:b/>
              </w:rPr>
            </w:pPr>
          </w:p>
        </w:tc>
        <w:tc>
          <w:tcPr>
            <w:tcW w:w="4414" w:type="dxa"/>
          </w:tcPr>
          <w:p w14:paraId="5F500101" w14:textId="77777777" w:rsidR="00521263" w:rsidRDefault="00521263" w:rsidP="0056403F">
            <w:pPr>
              <w:widowControl w:val="0"/>
              <w:jc w:val="both"/>
              <w:rPr>
                <w:rFonts w:ascii="Arial" w:eastAsia="Arial" w:hAnsi="Arial" w:cs="Arial"/>
                <w:b/>
              </w:rPr>
            </w:pPr>
          </w:p>
          <w:p w14:paraId="1B436A64" w14:textId="77777777" w:rsidR="00521263" w:rsidRDefault="00521263" w:rsidP="0056403F">
            <w:pPr>
              <w:widowControl w:val="0"/>
              <w:jc w:val="both"/>
              <w:rPr>
                <w:rFonts w:ascii="Arial" w:eastAsia="Arial" w:hAnsi="Arial" w:cs="Arial"/>
                <w:b/>
              </w:rPr>
            </w:pPr>
          </w:p>
          <w:p w14:paraId="04554ECE" w14:textId="77777777" w:rsidR="00521263" w:rsidRDefault="00521263" w:rsidP="0056403F">
            <w:pPr>
              <w:widowControl w:val="0"/>
              <w:jc w:val="both"/>
              <w:rPr>
                <w:rFonts w:ascii="Arial" w:eastAsia="Arial" w:hAnsi="Arial" w:cs="Arial"/>
                <w:b/>
              </w:rPr>
            </w:pPr>
          </w:p>
          <w:p w14:paraId="57BCEB75" w14:textId="77777777" w:rsidR="00521263" w:rsidRDefault="00521263" w:rsidP="0056403F">
            <w:pPr>
              <w:widowControl w:val="0"/>
              <w:jc w:val="both"/>
              <w:rPr>
                <w:rFonts w:ascii="Arial" w:eastAsia="Arial" w:hAnsi="Arial" w:cs="Arial"/>
                <w:b/>
              </w:rPr>
            </w:pPr>
          </w:p>
          <w:p w14:paraId="05A1D14E" w14:textId="77777777" w:rsidR="00521263" w:rsidRDefault="00521263" w:rsidP="0056403F">
            <w:pPr>
              <w:widowControl w:val="0"/>
              <w:jc w:val="both"/>
              <w:rPr>
                <w:rFonts w:ascii="Arial" w:eastAsia="Arial" w:hAnsi="Arial" w:cs="Arial"/>
                <w:b/>
              </w:rPr>
            </w:pPr>
          </w:p>
          <w:p w14:paraId="2BE76319" w14:textId="77777777" w:rsidR="00521263" w:rsidRDefault="00521263" w:rsidP="0056403F">
            <w:pPr>
              <w:widowControl w:val="0"/>
              <w:jc w:val="both"/>
              <w:rPr>
                <w:rFonts w:ascii="Arial" w:hAnsi="Arial" w:cs="Arial"/>
                <w:b/>
                <w:bCs/>
                <w:noProof/>
              </w:rPr>
            </w:pPr>
            <w:r>
              <w:rPr>
                <w:rFonts w:ascii="Arial" w:hAnsi="Arial" w:cs="Arial"/>
                <w:b/>
                <w:bCs/>
                <w:noProof/>
              </w:rPr>
              <w:t>JOHN EDGAR PÉREZ ROJAS</w:t>
            </w:r>
          </w:p>
          <w:p w14:paraId="66D16DAD" w14:textId="77777777" w:rsidR="00521263" w:rsidRDefault="00521263" w:rsidP="0056403F">
            <w:pPr>
              <w:widowControl w:val="0"/>
              <w:jc w:val="both"/>
              <w:rPr>
                <w:rFonts w:ascii="Arial" w:hAnsi="Arial" w:cs="Arial"/>
                <w:noProof/>
              </w:rPr>
            </w:pPr>
            <w:r w:rsidRPr="00295FB0">
              <w:rPr>
                <w:rFonts w:ascii="Arial" w:hAnsi="Arial" w:cs="Arial"/>
                <w:noProof/>
              </w:rPr>
              <w:t>Representante a la Cámara</w:t>
            </w:r>
            <w:r>
              <w:rPr>
                <w:rFonts w:ascii="Arial" w:hAnsi="Arial" w:cs="Arial"/>
                <w:noProof/>
              </w:rPr>
              <w:t xml:space="preserve"> por Quindío</w:t>
            </w:r>
          </w:p>
          <w:p w14:paraId="0B697D83" w14:textId="77777777" w:rsidR="00521263" w:rsidRDefault="00521263" w:rsidP="0056403F">
            <w:pPr>
              <w:widowControl w:val="0"/>
              <w:jc w:val="both"/>
              <w:rPr>
                <w:rFonts w:ascii="Arial" w:eastAsia="Arial" w:hAnsi="Arial" w:cs="Arial"/>
                <w:b/>
              </w:rPr>
            </w:pPr>
            <w:r>
              <w:rPr>
                <w:rFonts w:ascii="Arial" w:hAnsi="Arial" w:cs="Arial"/>
                <w:noProof/>
              </w:rPr>
              <w:t>Partido Cambio Radical</w:t>
            </w:r>
          </w:p>
        </w:tc>
      </w:tr>
      <w:tr w:rsidR="00521263" w14:paraId="11C0CDB8" w14:textId="77777777" w:rsidTr="0056403F">
        <w:tc>
          <w:tcPr>
            <w:tcW w:w="4414" w:type="dxa"/>
          </w:tcPr>
          <w:p w14:paraId="5CFE3E8B" w14:textId="77777777" w:rsidR="00521263" w:rsidRDefault="00521263" w:rsidP="0056403F">
            <w:pPr>
              <w:widowControl w:val="0"/>
              <w:jc w:val="both"/>
              <w:rPr>
                <w:rFonts w:ascii="Arial" w:eastAsia="Arial" w:hAnsi="Arial" w:cs="Arial"/>
                <w:b/>
              </w:rPr>
            </w:pPr>
          </w:p>
          <w:p w14:paraId="20B24ABE" w14:textId="77777777" w:rsidR="00521263" w:rsidRDefault="00521263" w:rsidP="0056403F">
            <w:pPr>
              <w:widowControl w:val="0"/>
              <w:jc w:val="both"/>
              <w:rPr>
                <w:rFonts w:ascii="Arial" w:eastAsia="Arial" w:hAnsi="Arial" w:cs="Arial"/>
                <w:b/>
              </w:rPr>
            </w:pPr>
          </w:p>
          <w:p w14:paraId="72EA123E" w14:textId="77777777" w:rsidR="00521263" w:rsidRDefault="00521263" w:rsidP="0056403F">
            <w:pPr>
              <w:widowControl w:val="0"/>
              <w:jc w:val="both"/>
              <w:rPr>
                <w:rFonts w:ascii="Arial" w:eastAsia="Arial" w:hAnsi="Arial" w:cs="Arial"/>
                <w:b/>
              </w:rPr>
            </w:pPr>
          </w:p>
          <w:p w14:paraId="18CACFB5" w14:textId="77777777" w:rsidR="00521263" w:rsidRDefault="00521263" w:rsidP="0056403F">
            <w:pPr>
              <w:widowControl w:val="0"/>
              <w:jc w:val="both"/>
              <w:rPr>
                <w:rFonts w:ascii="Arial" w:eastAsia="Arial" w:hAnsi="Arial" w:cs="Arial"/>
                <w:b/>
              </w:rPr>
            </w:pPr>
          </w:p>
          <w:p w14:paraId="378F1DE8" w14:textId="77777777" w:rsidR="00521263" w:rsidRDefault="00521263" w:rsidP="0056403F">
            <w:pPr>
              <w:widowControl w:val="0"/>
              <w:jc w:val="both"/>
              <w:rPr>
                <w:rFonts w:ascii="Arial" w:eastAsia="Arial" w:hAnsi="Arial" w:cs="Arial"/>
                <w:b/>
              </w:rPr>
            </w:pPr>
          </w:p>
          <w:p w14:paraId="087B2E3E" w14:textId="77777777" w:rsidR="00521263" w:rsidRDefault="00521263" w:rsidP="0056403F">
            <w:pPr>
              <w:widowControl w:val="0"/>
              <w:jc w:val="both"/>
              <w:rPr>
                <w:rFonts w:ascii="Arial" w:hAnsi="Arial" w:cs="Arial"/>
                <w:noProof/>
              </w:rPr>
            </w:pPr>
            <w:r w:rsidRPr="00295FB0">
              <w:rPr>
                <w:rFonts w:ascii="Arial" w:hAnsi="Arial" w:cs="Arial"/>
                <w:noProof/>
              </w:rPr>
              <w:t>Representante a la Cámara</w:t>
            </w:r>
          </w:p>
          <w:p w14:paraId="78A9B5A5" w14:textId="77777777" w:rsidR="00521263" w:rsidRDefault="00521263" w:rsidP="0056403F">
            <w:pPr>
              <w:widowControl w:val="0"/>
              <w:jc w:val="both"/>
              <w:rPr>
                <w:rFonts w:ascii="Arial" w:eastAsia="Arial" w:hAnsi="Arial" w:cs="Arial"/>
                <w:b/>
              </w:rPr>
            </w:pPr>
          </w:p>
        </w:tc>
        <w:tc>
          <w:tcPr>
            <w:tcW w:w="4414" w:type="dxa"/>
          </w:tcPr>
          <w:p w14:paraId="21AA72D4" w14:textId="77777777" w:rsidR="00521263" w:rsidRDefault="00521263" w:rsidP="0056403F">
            <w:pPr>
              <w:widowControl w:val="0"/>
              <w:jc w:val="both"/>
              <w:rPr>
                <w:rFonts w:ascii="Arial" w:hAnsi="Arial" w:cs="Arial"/>
                <w:noProof/>
              </w:rPr>
            </w:pPr>
          </w:p>
          <w:p w14:paraId="2303FA78" w14:textId="77777777" w:rsidR="00521263" w:rsidRDefault="00521263" w:rsidP="0056403F">
            <w:pPr>
              <w:widowControl w:val="0"/>
              <w:jc w:val="both"/>
              <w:rPr>
                <w:rFonts w:ascii="Arial" w:hAnsi="Arial" w:cs="Arial"/>
                <w:noProof/>
              </w:rPr>
            </w:pPr>
          </w:p>
          <w:p w14:paraId="6AACA40F" w14:textId="77777777" w:rsidR="00521263" w:rsidRDefault="00521263" w:rsidP="0056403F">
            <w:pPr>
              <w:widowControl w:val="0"/>
              <w:jc w:val="both"/>
              <w:rPr>
                <w:rFonts w:ascii="Arial" w:hAnsi="Arial" w:cs="Arial"/>
                <w:noProof/>
              </w:rPr>
            </w:pPr>
          </w:p>
          <w:p w14:paraId="7C1EC4D0" w14:textId="77777777" w:rsidR="00521263" w:rsidRDefault="00521263" w:rsidP="0056403F">
            <w:pPr>
              <w:widowControl w:val="0"/>
              <w:jc w:val="both"/>
              <w:rPr>
                <w:rFonts w:ascii="Arial" w:hAnsi="Arial" w:cs="Arial"/>
                <w:noProof/>
              </w:rPr>
            </w:pPr>
          </w:p>
          <w:p w14:paraId="437158F2" w14:textId="77777777" w:rsidR="00521263" w:rsidRDefault="00521263" w:rsidP="0056403F">
            <w:pPr>
              <w:widowControl w:val="0"/>
              <w:jc w:val="both"/>
              <w:rPr>
                <w:rFonts w:ascii="Arial" w:hAnsi="Arial" w:cs="Arial"/>
                <w:noProof/>
              </w:rPr>
            </w:pPr>
          </w:p>
          <w:p w14:paraId="6E6E1FA4" w14:textId="77777777" w:rsidR="00521263" w:rsidRDefault="00521263" w:rsidP="0056403F">
            <w:pPr>
              <w:widowControl w:val="0"/>
              <w:jc w:val="both"/>
              <w:rPr>
                <w:rFonts w:ascii="Arial" w:eastAsia="Arial" w:hAnsi="Arial" w:cs="Arial"/>
                <w:b/>
              </w:rPr>
            </w:pPr>
            <w:r w:rsidRPr="00295FB0">
              <w:rPr>
                <w:rFonts w:ascii="Arial" w:hAnsi="Arial" w:cs="Arial"/>
                <w:noProof/>
              </w:rPr>
              <w:t>Representante a la Cámara</w:t>
            </w:r>
          </w:p>
        </w:tc>
      </w:tr>
    </w:tbl>
    <w:p w14:paraId="77498D85" w14:textId="571E178F" w:rsidR="00594ECF" w:rsidRPr="00295FB0" w:rsidRDefault="00594ECF" w:rsidP="00EB02A9">
      <w:pPr>
        <w:widowControl w:val="0"/>
        <w:spacing w:after="0" w:line="240" w:lineRule="auto"/>
        <w:jc w:val="both"/>
        <w:rPr>
          <w:rFonts w:ascii="Arial" w:eastAsia="Arial" w:hAnsi="Arial" w:cs="Arial"/>
        </w:rPr>
      </w:pPr>
    </w:p>
    <w:sectPr w:rsidR="00594ECF" w:rsidRPr="00295FB0" w:rsidSect="009D42B4">
      <w:headerReference w:type="default" r:id="rId11"/>
      <w:footerReference w:type="default" r:id="rId12"/>
      <w:pgSz w:w="12240" w:h="15840"/>
      <w:pgMar w:top="2808" w:right="1701" w:bottom="1701" w:left="1701" w:header="709" w:footer="43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7F993A" w14:textId="77777777" w:rsidR="00AC21FB" w:rsidRDefault="00AC21FB">
      <w:pPr>
        <w:spacing w:after="0" w:line="240" w:lineRule="auto"/>
      </w:pPr>
      <w:r>
        <w:separator/>
      </w:r>
    </w:p>
  </w:endnote>
  <w:endnote w:type="continuationSeparator" w:id="0">
    <w:p w14:paraId="49F480C1" w14:textId="77777777" w:rsidR="00AC21FB" w:rsidRDefault="00AC21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4000ACFF" w:usb2="00000001" w:usb3="00000000" w:csb0="000001FF" w:csb1="00000000"/>
  </w:font>
  <w:font w:name="Helvetica Neue">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F87EA" w14:textId="7AC22FF2" w:rsidR="00872A68" w:rsidRDefault="00872A68">
    <w:pPr>
      <w:pBdr>
        <w:top w:val="nil"/>
        <w:left w:val="nil"/>
        <w:bottom w:val="nil"/>
        <w:right w:val="nil"/>
        <w:between w:val="nil"/>
      </w:pBdr>
      <w:tabs>
        <w:tab w:val="center" w:pos="4419"/>
        <w:tab w:val="right" w:pos="8838"/>
      </w:tabs>
      <w:spacing w:after="0" w:line="240" w:lineRule="auto"/>
      <w:jc w:val="right"/>
      <w:rPr>
        <w:b/>
        <w:color w:val="000000"/>
      </w:rPr>
    </w:pPr>
    <w:r>
      <w:rPr>
        <w:b/>
        <w:color w:val="000000"/>
      </w:rPr>
      <w:fldChar w:fldCharType="begin"/>
    </w:r>
    <w:r>
      <w:rPr>
        <w:b/>
        <w:color w:val="000000"/>
      </w:rPr>
      <w:instrText>PAGE</w:instrText>
    </w:r>
    <w:r>
      <w:rPr>
        <w:b/>
        <w:color w:val="000000"/>
      </w:rPr>
      <w:fldChar w:fldCharType="separate"/>
    </w:r>
    <w:r w:rsidR="007E0BDE">
      <w:rPr>
        <w:b/>
        <w:noProof/>
        <w:color w:val="000000"/>
      </w:rPr>
      <w:t>2</w:t>
    </w:r>
    <w:r>
      <w:rPr>
        <w:b/>
        <w:color w:val="000000"/>
      </w:rPr>
      <w:fldChar w:fldCharType="end"/>
    </w:r>
  </w:p>
  <w:p w14:paraId="0D5DFC72" w14:textId="77777777" w:rsidR="00872A68" w:rsidRDefault="00872A68">
    <w:pPr>
      <w:pBdr>
        <w:top w:val="nil"/>
        <w:left w:val="nil"/>
        <w:bottom w:val="nil"/>
        <w:right w:val="nil"/>
        <w:between w:val="nil"/>
      </w:pBdr>
      <w:tabs>
        <w:tab w:val="center" w:pos="4419"/>
        <w:tab w:val="right" w:pos="8838"/>
      </w:tabs>
      <w:spacing w:after="0" w:line="240" w:lineRule="auto"/>
      <w:rPr>
        <w:b/>
        <w:color w:val="000000"/>
      </w:rPr>
    </w:pPr>
    <w:r>
      <w:rPr>
        <w:color w:val="000000"/>
      </w:rPr>
      <w:t>P: LCPL</w:t>
    </w:r>
  </w:p>
  <w:p w14:paraId="69AA4C1F" w14:textId="77777777" w:rsidR="00872A68" w:rsidRDefault="00872A6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506670" w14:textId="77777777" w:rsidR="00AC21FB" w:rsidRDefault="00AC21FB">
      <w:pPr>
        <w:spacing w:after="0" w:line="240" w:lineRule="auto"/>
      </w:pPr>
      <w:r>
        <w:separator/>
      </w:r>
    </w:p>
  </w:footnote>
  <w:footnote w:type="continuationSeparator" w:id="0">
    <w:p w14:paraId="4CE0D96D" w14:textId="77777777" w:rsidR="00AC21FB" w:rsidRDefault="00AC21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A5369" w14:textId="10DEEA76" w:rsidR="00872A68" w:rsidRDefault="00872A68" w:rsidP="007E6367">
    <w:pPr>
      <w:pBdr>
        <w:top w:val="nil"/>
        <w:left w:val="nil"/>
        <w:bottom w:val="nil"/>
        <w:right w:val="nil"/>
        <w:between w:val="nil"/>
      </w:pBdr>
      <w:tabs>
        <w:tab w:val="center" w:pos="4419"/>
        <w:tab w:val="right" w:pos="8838"/>
      </w:tabs>
      <w:spacing w:after="0" w:line="240" w:lineRule="auto"/>
      <w:jc w:val="right"/>
      <w:rPr>
        <w:rFonts w:ascii="Arial" w:hAnsi="Arial" w:cs="Arial"/>
        <w:b/>
        <w:noProof/>
      </w:rPr>
    </w:pPr>
    <w:r>
      <w:rPr>
        <w:noProof/>
      </w:rPr>
      <w:drawing>
        <wp:anchor distT="0" distB="0" distL="114300" distR="114300" simplePos="0" relativeHeight="251661312" behindDoc="0" locked="0" layoutInCell="1" hidden="0" allowOverlap="1" wp14:anchorId="626EF749" wp14:editId="03A4D542">
          <wp:simplePos x="0" y="0"/>
          <wp:positionH relativeFrom="column">
            <wp:posOffset>41275</wp:posOffset>
          </wp:positionH>
          <wp:positionV relativeFrom="paragraph">
            <wp:posOffset>104140</wp:posOffset>
          </wp:positionV>
          <wp:extent cx="2354580" cy="683260"/>
          <wp:effectExtent l="0" t="0" r="0" b="0"/>
          <wp:wrapSquare wrapText="bothSides" distT="0" distB="0" distL="114300" distR="114300"/>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354580" cy="683260"/>
                  </a:xfrm>
                  <a:prstGeom prst="rect">
                    <a:avLst/>
                  </a:prstGeom>
                  <a:ln/>
                </pic:spPr>
              </pic:pic>
            </a:graphicData>
          </a:graphic>
        </wp:anchor>
      </w:drawing>
    </w:r>
  </w:p>
  <w:p w14:paraId="14ED9980" w14:textId="162E2A06" w:rsidR="00872A68" w:rsidRDefault="00872A68" w:rsidP="007E636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   </w:t>
    </w:r>
    <w:r>
      <w:rPr>
        <w:color w:val="000000"/>
      </w:rPr>
      <w:tab/>
    </w:r>
    <w:r>
      <w:rPr>
        <w:rFonts w:ascii="Arial" w:hAnsi="Arial" w:cs="Arial"/>
        <w:b/>
        <w:noProof/>
      </w:rPr>
      <w:drawing>
        <wp:inline distT="0" distB="0" distL="0" distR="0" wp14:anchorId="62D97E76" wp14:editId="4CD56735">
          <wp:extent cx="2300288" cy="571500"/>
          <wp:effectExtent l="0" t="0" r="508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jpg"/>
                  <pic:cNvPicPr/>
                </pic:nvPicPr>
                <pic:blipFill rotWithShape="1">
                  <a:blip r:embed="rId2">
                    <a:extLst>
                      <a:ext uri="{BEBA8EAE-BF5A-486C-A8C5-ECC9F3942E4B}">
                        <a14:imgProps xmlns:a14="http://schemas.microsoft.com/office/drawing/2010/main">
                          <a14:imgLayer r:embed="rId3">
                            <a14:imgEffect>
                              <a14:brightnessContrast bright="20000" contrast="-40000"/>
                            </a14:imgEffect>
                          </a14:imgLayer>
                        </a14:imgProps>
                      </a:ext>
                      <a:ext uri="{28A0092B-C50C-407E-A947-70E740481C1C}">
                        <a14:useLocalDpi xmlns:a14="http://schemas.microsoft.com/office/drawing/2010/main" val="0"/>
                      </a:ext>
                    </a:extLst>
                  </a:blip>
                  <a:srcRect l="44032" t="8691" b="63499"/>
                  <a:stretch/>
                </pic:blipFill>
                <pic:spPr bwMode="auto">
                  <a:xfrm>
                    <a:off x="0" y="0"/>
                    <a:ext cx="2313569" cy="574800"/>
                  </a:xfrm>
                  <a:prstGeom prst="rect">
                    <a:avLst/>
                  </a:prstGeom>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anchor distT="0" distB="0" distL="114300" distR="114300" simplePos="0" relativeHeight="251658240" behindDoc="0" locked="0" layoutInCell="1" hidden="0" allowOverlap="1" wp14:anchorId="1EDE5C55" wp14:editId="4AAB3B42">
              <wp:simplePos x="0" y="0"/>
              <wp:positionH relativeFrom="column">
                <wp:posOffset>1</wp:posOffset>
              </wp:positionH>
              <wp:positionV relativeFrom="paragraph">
                <wp:posOffset>927100</wp:posOffset>
              </wp:positionV>
              <wp:extent cx="5781675" cy="31750"/>
              <wp:effectExtent l="0" t="0" r="0" b="0"/>
              <wp:wrapNone/>
              <wp:docPr id="9" name="Conector recto de flecha 9"/>
              <wp:cNvGraphicFramePr/>
              <a:graphic xmlns:a="http://schemas.openxmlformats.org/drawingml/2006/main">
                <a:graphicData uri="http://schemas.microsoft.com/office/word/2010/wordprocessingShape">
                  <wps:wsp>
                    <wps:cNvCnPr/>
                    <wps:spPr>
                      <a:xfrm>
                        <a:off x="2464688" y="3780000"/>
                        <a:ext cx="5762625" cy="0"/>
                      </a:xfrm>
                      <a:prstGeom prst="straightConnector1">
                        <a:avLst/>
                      </a:prstGeom>
                      <a:noFill/>
                      <a:ln w="19050" cap="flat" cmpd="sng">
                        <a:solidFill>
                          <a:schemeClr val="lt2"/>
                        </a:solidFill>
                        <a:prstDash val="solid"/>
                        <a:miter lim="800000"/>
                        <a:headEnd type="none" w="sm" len="sm"/>
                        <a:tailEnd type="none" w="sm" len="sm"/>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CE73A01" id="_x0000_t32" coordsize="21600,21600" o:spt="32" o:oned="t" path="m,l21600,21600e" filled="f">
              <v:path arrowok="t" fillok="f" o:connecttype="none"/>
              <o:lock v:ext="edit" shapetype="t"/>
            </v:shapetype>
            <v:shape id="Conector recto de flecha 9" o:spid="_x0000_s1026" type="#_x0000_t32" style="position:absolute;margin-left:0;margin-top:73pt;width:455.25pt;height:2.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" strokecolor="#eeece1 [3203]" strokeweight="1.5pt">
              <v:stroke startarrowwidth="narrow" startarrowlength="short" endarrowwidth="narrow" endarrowlength="short" joinstyle="miter"/>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225B"/>
    <w:multiLevelType w:val="hybridMultilevel"/>
    <w:tmpl w:val="558EBF5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43228"/>
    <w:multiLevelType w:val="hybridMultilevel"/>
    <w:tmpl w:val="3D6CE768"/>
    <w:lvl w:ilvl="0" w:tplc="D7F8DB58">
      <w:start w:val="3"/>
      <w:numFmt w:val="lowerLetter"/>
      <w:lvlText w:val="%1."/>
      <w:lvlJc w:val="left"/>
      <w:pPr>
        <w:ind w:left="1440" w:hanging="360"/>
      </w:pPr>
      <w:rPr>
        <w:rFonts w:hint="default"/>
      </w:rPr>
    </w:lvl>
    <w:lvl w:ilvl="1" w:tplc="240A0019">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 w15:restartNumberingAfterBreak="0">
    <w:nsid w:val="0BBB28EC"/>
    <w:multiLevelType w:val="multilevel"/>
    <w:tmpl w:val="5468A9CC"/>
    <w:lvl w:ilvl="0">
      <w:start w:val="3"/>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4814FA6"/>
    <w:multiLevelType w:val="multilevel"/>
    <w:tmpl w:val="D186B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7C689C"/>
    <w:multiLevelType w:val="multilevel"/>
    <w:tmpl w:val="C9206FC8"/>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5" w15:restartNumberingAfterBreak="0">
    <w:nsid w:val="16212206"/>
    <w:multiLevelType w:val="multilevel"/>
    <w:tmpl w:val="EF7A9A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A990576"/>
    <w:multiLevelType w:val="multilevel"/>
    <w:tmpl w:val="EC749C6E"/>
    <w:lvl w:ilvl="0">
      <w:start w:val="1"/>
      <w:numFmt w:val="decimal"/>
      <w:lvlText w:val="%1."/>
      <w:lvlJc w:val="left"/>
      <w:pPr>
        <w:ind w:left="720" w:hanging="360"/>
      </w:pPr>
      <w:rPr>
        <w:b/>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4755"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4465128"/>
    <w:multiLevelType w:val="multilevel"/>
    <w:tmpl w:val="3E129F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7AE563D"/>
    <w:multiLevelType w:val="hybridMultilevel"/>
    <w:tmpl w:val="490CA30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C7509A1"/>
    <w:multiLevelType w:val="multilevel"/>
    <w:tmpl w:val="214E26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08610CC"/>
    <w:multiLevelType w:val="multilevel"/>
    <w:tmpl w:val="1A22DB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10D500B"/>
    <w:multiLevelType w:val="multilevel"/>
    <w:tmpl w:val="EA30CAF0"/>
    <w:lvl w:ilvl="0">
      <w:start w:val="1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1C60997"/>
    <w:multiLevelType w:val="multilevel"/>
    <w:tmpl w:val="265606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BA761B7"/>
    <w:multiLevelType w:val="multilevel"/>
    <w:tmpl w:val="EC749C6E"/>
    <w:lvl w:ilvl="0">
      <w:start w:val="1"/>
      <w:numFmt w:val="decimal"/>
      <w:lvlText w:val="%1."/>
      <w:lvlJc w:val="left"/>
      <w:pPr>
        <w:ind w:left="720" w:hanging="360"/>
      </w:pPr>
      <w:rPr>
        <w:b/>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4755"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3EF0E47"/>
    <w:multiLevelType w:val="multilevel"/>
    <w:tmpl w:val="F9E684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8C93CD4"/>
    <w:multiLevelType w:val="hybridMultilevel"/>
    <w:tmpl w:val="AABA2AC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1604A08"/>
    <w:multiLevelType w:val="hybridMultilevel"/>
    <w:tmpl w:val="CE5E80A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85A63E9"/>
    <w:multiLevelType w:val="hybridMultilevel"/>
    <w:tmpl w:val="CC846412"/>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15:restartNumberingAfterBreak="0">
    <w:nsid w:val="79D70CB1"/>
    <w:multiLevelType w:val="multilevel"/>
    <w:tmpl w:val="317008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E8F10B9"/>
    <w:multiLevelType w:val="hybridMultilevel"/>
    <w:tmpl w:val="92DC807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6"/>
  </w:num>
  <w:num w:numId="4">
    <w:abstractNumId w:val="2"/>
  </w:num>
  <w:num w:numId="5">
    <w:abstractNumId w:val="9"/>
  </w:num>
  <w:num w:numId="6">
    <w:abstractNumId w:val="12"/>
  </w:num>
  <w:num w:numId="7">
    <w:abstractNumId w:val="4"/>
  </w:num>
  <w:num w:numId="8">
    <w:abstractNumId w:val="1"/>
  </w:num>
  <w:num w:numId="9">
    <w:abstractNumId w:val="3"/>
  </w:num>
  <w:num w:numId="10">
    <w:abstractNumId w:val="14"/>
  </w:num>
  <w:num w:numId="11">
    <w:abstractNumId w:val="18"/>
  </w:num>
  <w:num w:numId="12">
    <w:abstractNumId w:val="11"/>
  </w:num>
  <w:num w:numId="13">
    <w:abstractNumId w:val="5"/>
  </w:num>
  <w:num w:numId="14">
    <w:abstractNumId w:val="17"/>
  </w:num>
  <w:num w:numId="15">
    <w:abstractNumId w:val="16"/>
  </w:num>
  <w:num w:numId="16">
    <w:abstractNumId w:val="15"/>
  </w:num>
  <w:num w:numId="17">
    <w:abstractNumId w:val="0"/>
  </w:num>
  <w:num w:numId="18">
    <w:abstractNumId w:val="8"/>
  </w:num>
  <w:num w:numId="19">
    <w:abstractNumId w:val="19"/>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57B"/>
    <w:rsid w:val="00005D42"/>
    <w:rsid w:val="00010C8D"/>
    <w:rsid w:val="00014077"/>
    <w:rsid w:val="00016B7A"/>
    <w:rsid w:val="00025E42"/>
    <w:rsid w:val="00026458"/>
    <w:rsid w:val="00031AAC"/>
    <w:rsid w:val="00042549"/>
    <w:rsid w:val="00043991"/>
    <w:rsid w:val="00051E48"/>
    <w:rsid w:val="00057CFC"/>
    <w:rsid w:val="000601C3"/>
    <w:rsid w:val="00081D77"/>
    <w:rsid w:val="00084F43"/>
    <w:rsid w:val="00085BE9"/>
    <w:rsid w:val="000A0FDE"/>
    <w:rsid w:val="000A3CD1"/>
    <w:rsid w:val="000A7022"/>
    <w:rsid w:val="000B08B6"/>
    <w:rsid w:val="000E59C0"/>
    <w:rsid w:val="000F7FFA"/>
    <w:rsid w:val="00100298"/>
    <w:rsid w:val="0010302A"/>
    <w:rsid w:val="0011536A"/>
    <w:rsid w:val="00123C12"/>
    <w:rsid w:val="001249B2"/>
    <w:rsid w:val="00146726"/>
    <w:rsid w:val="001476A7"/>
    <w:rsid w:val="00154FFF"/>
    <w:rsid w:val="00164900"/>
    <w:rsid w:val="00177665"/>
    <w:rsid w:val="00181120"/>
    <w:rsid w:val="001848C8"/>
    <w:rsid w:val="001A7777"/>
    <w:rsid w:val="001B115E"/>
    <w:rsid w:val="001E53F5"/>
    <w:rsid w:val="001E7A7A"/>
    <w:rsid w:val="001F34DC"/>
    <w:rsid w:val="001F4E81"/>
    <w:rsid w:val="001F7410"/>
    <w:rsid w:val="002074EB"/>
    <w:rsid w:val="00225E60"/>
    <w:rsid w:val="00232B1F"/>
    <w:rsid w:val="00241044"/>
    <w:rsid w:val="00246E31"/>
    <w:rsid w:val="00262A5B"/>
    <w:rsid w:val="00262F94"/>
    <w:rsid w:val="002630AC"/>
    <w:rsid w:val="00272F34"/>
    <w:rsid w:val="002802D2"/>
    <w:rsid w:val="002820EA"/>
    <w:rsid w:val="00284EA1"/>
    <w:rsid w:val="002953FD"/>
    <w:rsid w:val="00295FB0"/>
    <w:rsid w:val="002A2E5E"/>
    <w:rsid w:val="002A6AC8"/>
    <w:rsid w:val="002A76A5"/>
    <w:rsid w:val="002B1999"/>
    <w:rsid w:val="002D6D9B"/>
    <w:rsid w:val="002D79FA"/>
    <w:rsid w:val="002E1E56"/>
    <w:rsid w:val="002E4253"/>
    <w:rsid w:val="002F0063"/>
    <w:rsid w:val="002F6F79"/>
    <w:rsid w:val="0030234E"/>
    <w:rsid w:val="0032053E"/>
    <w:rsid w:val="00327FD3"/>
    <w:rsid w:val="00327FF8"/>
    <w:rsid w:val="0035400F"/>
    <w:rsid w:val="0036263B"/>
    <w:rsid w:val="00362CFB"/>
    <w:rsid w:val="00370726"/>
    <w:rsid w:val="0037357B"/>
    <w:rsid w:val="003763F5"/>
    <w:rsid w:val="003866BE"/>
    <w:rsid w:val="00394B20"/>
    <w:rsid w:val="003A3293"/>
    <w:rsid w:val="003A3C45"/>
    <w:rsid w:val="003A41EA"/>
    <w:rsid w:val="003A63DF"/>
    <w:rsid w:val="003A778A"/>
    <w:rsid w:val="003B3294"/>
    <w:rsid w:val="003C5798"/>
    <w:rsid w:val="003D0EDB"/>
    <w:rsid w:val="003E47E9"/>
    <w:rsid w:val="003F041A"/>
    <w:rsid w:val="003F05F2"/>
    <w:rsid w:val="003F2F80"/>
    <w:rsid w:val="00401B07"/>
    <w:rsid w:val="004046EB"/>
    <w:rsid w:val="00414FE6"/>
    <w:rsid w:val="0041617C"/>
    <w:rsid w:val="00424B87"/>
    <w:rsid w:val="00443BD5"/>
    <w:rsid w:val="00444059"/>
    <w:rsid w:val="00454D7D"/>
    <w:rsid w:val="00457849"/>
    <w:rsid w:val="00470EA2"/>
    <w:rsid w:val="00472464"/>
    <w:rsid w:val="004728DF"/>
    <w:rsid w:val="00474A21"/>
    <w:rsid w:val="00474FBC"/>
    <w:rsid w:val="0047674D"/>
    <w:rsid w:val="00486C5E"/>
    <w:rsid w:val="00487DDB"/>
    <w:rsid w:val="00491277"/>
    <w:rsid w:val="004925DA"/>
    <w:rsid w:val="00493DD4"/>
    <w:rsid w:val="004A6D1D"/>
    <w:rsid w:val="004B1BA5"/>
    <w:rsid w:val="004B70AE"/>
    <w:rsid w:val="004B7199"/>
    <w:rsid w:val="004B7DBE"/>
    <w:rsid w:val="004D0F28"/>
    <w:rsid w:val="004E3D18"/>
    <w:rsid w:val="004F36FC"/>
    <w:rsid w:val="004F743E"/>
    <w:rsid w:val="00501124"/>
    <w:rsid w:val="00512CF0"/>
    <w:rsid w:val="00513532"/>
    <w:rsid w:val="00521263"/>
    <w:rsid w:val="00530DA9"/>
    <w:rsid w:val="00535B6D"/>
    <w:rsid w:val="00541DB0"/>
    <w:rsid w:val="00545590"/>
    <w:rsid w:val="005551DC"/>
    <w:rsid w:val="00556C78"/>
    <w:rsid w:val="00556FB4"/>
    <w:rsid w:val="005663F8"/>
    <w:rsid w:val="00594ECF"/>
    <w:rsid w:val="005A1C94"/>
    <w:rsid w:val="005A707C"/>
    <w:rsid w:val="005B2B1C"/>
    <w:rsid w:val="005D40B9"/>
    <w:rsid w:val="0060313D"/>
    <w:rsid w:val="006031D6"/>
    <w:rsid w:val="006130FC"/>
    <w:rsid w:val="00614020"/>
    <w:rsid w:val="0061749D"/>
    <w:rsid w:val="00620766"/>
    <w:rsid w:val="006254C8"/>
    <w:rsid w:val="00631688"/>
    <w:rsid w:val="00632B88"/>
    <w:rsid w:val="00635576"/>
    <w:rsid w:val="006417F8"/>
    <w:rsid w:val="00650C37"/>
    <w:rsid w:val="006535F8"/>
    <w:rsid w:val="00655A44"/>
    <w:rsid w:val="00657C7F"/>
    <w:rsid w:val="00662F1F"/>
    <w:rsid w:val="00681D4A"/>
    <w:rsid w:val="0068767B"/>
    <w:rsid w:val="00691D14"/>
    <w:rsid w:val="00693781"/>
    <w:rsid w:val="00694221"/>
    <w:rsid w:val="00694FEC"/>
    <w:rsid w:val="0069618D"/>
    <w:rsid w:val="006A0928"/>
    <w:rsid w:val="006B24F9"/>
    <w:rsid w:val="006B7631"/>
    <w:rsid w:val="006C07F7"/>
    <w:rsid w:val="006D6873"/>
    <w:rsid w:val="006F5D3E"/>
    <w:rsid w:val="007029AB"/>
    <w:rsid w:val="00711C40"/>
    <w:rsid w:val="00712939"/>
    <w:rsid w:val="00717BFF"/>
    <w:rsid w:val="00721862"/>
    <w:rsid w:val="007275DF"/>
    <w:rsid w:val="00731BED"/>
    <w:rsid w:val="00731EAB"/>
    <w:rsid w:val="007330F1"/>
    <w:rsid w:val="007348C8"/>
    <w:rsid w:val="007351C3"/>
    <w:rsid w:val="00740C0E"/>
    <w:rsid w:val="00750ED5"/>
    <w:rsid w:val="00754B47"/>
    <w:rsid w:val="00761D80"/>
    <w:rsid w:val="00765244"/>
    <w:rsid w:val="00773C47"/>
    <w:rsid w:val="00775875"/>
    <w:rsid w:val="007A0252"/>
    <w:rsid w:val="007B6308"/>
    <w:rsid w:val="007C2D42"/>
    <w:rsid w:val="007C7104"/>
    <w:rsid w:val="007D5727"/>
    <w:rsid w:val="007D6BA4"/>
    <w:rsid w:val="007D7C81"/>
    <w:rsid w:val="007D7FC5"/>
    <w:rsid w:val="007E0BDE"/>
    <w:rsid w:val="007E6367"/>
    <w:rsid w:val="007F257D"/>
    <w:rsid w:val="0080365A"/>
    <w:rsid w:val="008066D2"/>
    <w:rsid w:val="00815916"/>
    <w:rsid w:val="00822E55"/>
    <w:rsid w:val="0083544F"/>
    <w:rsid w:val="008453BD"/>
    <w:rsid w:val="00856E2B"/>
    <w:rsid w:val="00861820"/>
    <w:rsid w:val="00871F1C"/>
    <w:rsid w:val="00872A68"/>
    <w:rsid w:val="00884A0F"/>
    <w:rsid w:val="00887A06"/>
    <w:rsid w:val="00893C5F"/>
    <w:rsid w:val="00897546"/>
    <w:rsid w:val="008A2166"/>
    <w:rsid w:val="008B07D6"/>
    <w:rsid w:val="008C794D"/>
    <w:rsid w:val="008D03B3"/>
    <w:rsid w:val="008D11FA"/>
    <w:rsid w:val="008D6143"/>
    <w:rsid w:val="008E5256"/>
    <w:rsid w:val="008E79A2"/>
    <w:rsid w:val="00906456"/>
    <w:rsid w:val="00917976"/>
    <w:rsid w:val="00920945"/>
    <w:rsid w:val="0092434B"/>
    <w:rsid w:val="00941380"/>
    <w:rsid w:val="0094224B"/>
    <w:rsid w:val="00947AF3"/>
    <w:rsid w:val="00953F6E"/>
    <w:rsid w:val="00954050"/>
    <w:rsid w:val="00963F3D"/>
    <w:rsid w:val="0096547D"/>
    <w:rsid w:val="0098108F"/>
    <w:rsid w:val="0098650F"/>
    <w:rsid w:val="00987171"/>
    <w:rsid w:val="009944EA"/>
    <w:rsid w:val="009A0F3D"/>
    <w:rsid w:val="009A1B05"/>
    <w:rsid w:val="009A27D5"/>
    <w:rsid w:val="009B115F"/>
    <w:rsid w:val="009B4FEE"/>
    <w:rsid w:val="009C1830"/>
    <w:rsid w:val="009D42B4"/>
    <w:rsid w:val="009E602E"/>
    <w:rsid w:val="009E6648"/>
    <w:rsid w:val="00A00579"/>
    <w:rsid w:val="00A12701"/>
    <w:rsid w:val="00A14AD1"/>
    <w:rsid w:val="00A23654"/>
    <w:rsid w:val="00A5019D"/>
    <w:rsid w:val="00A66B8B"/>
    <w:rsid w:val="00A66D29"/>
    <w:rsid w:val="00A91A8C"/>
    <w:rsid w:val="00A93851"/>
    <w:rsid w:val="00AA6645"/>
    <w:rsid w:val="00AA73F9"/>
    <w:rsid w:val="00AC21FB"/>
    <w:rsid w:val="00AD530B"/>
    <w:rsid w:val="00AD5E61"/>
    <w:rsid w:val="00AD7A06"/>
    <w:rsid w:val="00AE5BB4"/>
    <w:rsid w:val="00AF389C"/>
    <w:rsid w:val="00AF4255"/>
    <w:rsid w:val="00B05466"/>
    <w:rsid w:val="00B06C96"/>
    <w:rsid w:val="00B13D1D"/>
    <w:rsid w:val="00B1404C"/>
    <w:rsid w:val="00B25D3E"/>
    <w:rsid w:val="00B37B5E"/>
    <w:rsid w:val="00B4489D"/>
    <w:rsid w:val="00B456C3"/>
    <w:rsid w:val="00B57801"/>
    <w:rsid w:val="00B615A7"/>
    <w:rsid w:val="00B6203F"/>
    <w:rsid w:val="00B70853"/>
    <w:rsid w:val="00B725B4"/>
    <w:rsid w:val="00B82E7D"/>
    <w:rsid w:val="00B9320E"/>
    <w:rsid w:val="00B966FF"/>
    <w:rsid w:val="00BB3D7F"/>
    <w:rsid w:val="00BB5FF5"/>
    <w:rsid w:val="00BC0C93"/>
    <w:rsid w:val="00BC5524"/>
    <w:rsid w:val="00BD3A5F"/>
    <w:rsid w:val="00BD4247"/>
    <w:rsid w:val="00BE04A7"/>
    <w:rsid w:val="00BE33EA"/>
    <w:rsid w:val="00BE3661"/>
    <w:rsid w:val="00BE4DFD"/>
    <w:rsid w:val="00BE62D8"/>
    <w:rsid w:val="00BF52FE"/>
    <w:rsid w:val="00BF7133"/>
    <w:rsid w:val="00C048BB"/>
    <w:rsid w:val="00C04A8C"/>
    <w:rsid w:val="00C05D56"/>
    <w:rsid w:val="00C100B1"/>
    <w:rsid w:val="00C166C9"/>
    <w:rsid w:val="00C2113F"/>
    <w:rsid w:val="00C25EDF"/>
    <w:rsid w:val="00C40336"/>
    <w:rsid w:val="00C4512D"/>
    <w:rsid w:val="00C50A0B"/>
    <w:rsid w:val="00C50B46"/>
    <w:rsid w:val="00C50EBF"/>
    <w:rsid w:val="00C80394"/>
    <w:rsid w:val="00CA5C97"/>
    <w:rsid w:val="00CB603F"/>
    <w:rsid w:val="00CC0CF9"/>
    <w:rsid w:val="00CC22F2"/>
    <w:rsid w:val="00CD457B"/>
    <w:rsid w:val="00CE12B6"/>
    <w:rsid w:val="00CF1D9E"/>
    <w:rsid w:val="00D03A39"/>
    <w:rsid w:val="00D05286"/>
    <w:rsid w:val="00D064E5"/>
    <w:rsid w:val="00D108F2"/>
    <w:rsid w:val="00D12609"/>
    <w:rsid w:val="00D367A6"/>
    <w:rsid w:val="00D43678"/>
    <w:rsid w:val="00D44D4D"/>
    <w:rsid w:val="00D502DF"/>
    <w:rsid w:val="00D55FA6"/>
    <w:rsid w:val="00D62451"/>
    <w:rsid w:val="00D90435"/>
    <w:rsid w:val="00D90D16"/>
    <w:rsid w:val="00D92909"/>
    <w:rsid w:val="00D96AF2"/>
    <w:rsid w:val="00DA0F40"/>
    <w:rsid w:val="00DA34C0"/>
    <w:rsid w:val="00DA5B4F"/>
    <w:rsid w:val="00DB1BF2"/>
    <w:rsid w:val="00DC05AE"/>
    <w:rsid w:val="00DE063C"/>
    <w:rsid w:val="00DE2CBE"/>
    <w:rsid w:val="00DE318C"/>
    <w:rsid w:val="00DE3AEB"/>
    <w:rsid w:val="00DE4DCB"/>
    <w:rsid w:val="00E00738"/>
    <w:rsid w:val="00E00D0A"/>
    <w:rsid w:val="00E04173"/>
    <w:rsid w:val="00E076CB"/>
    <w:rsid w:val="00E31CED"/>
    <w:rsid w:val="00E34323"/>
    <w:rsid w:val="00E34E21"/>
    <w:rsid w:val="00E41A75"/>
    <w:rsid w:val="00E6285E"/>
    <w:rsid w:val="00E66E28"/>
    <w:rsid w:val="00EB02A9"/>
    <w:rsid w:val="00ED2775"/>
    <w:rsid w:val="00EE0183"/>
    <w:rsid w:val="00F118B5"/>
    <w:rsid w:val="00F14D4B"/>
    <w:rsid w:val="00F33242"/>
    <w:rsid w:val="00F41F44"/>
    <w:rsid w:val="00F52C99"/>
    <w:rsid w:val="00F56A77"/>
    <w:rsid w:val="00F57C58"/>
    <w:rsid w:val="00F66BCA"/>
    <w:rsid w:val="00F81593"/>
    <w:rsid w:val="00F8480A"/>
    <w:rsid w:val="00F96A02"/>
    <w:rsid w:val="00F97E4E"/>
    <w:rsid w:val="00FA2569"/>
    <w:rsid w:val="00FC1941"/>
    <w:rsid w:val="00FC26D3"/>
    <w:rsid w:val="00FD212F"/>
    <w:rsid w:val="00FD79E3"/>
    <w:rsid w:val="00FE0036"/>
    <w:rsid w:val="00FE0845"/>
    <w:rsid w:val="00FE378F"/>
    <w:rsid w:val="00FF61F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7DAE36"/>
  <w15:docId w15:val="{D49CDD98-57EA-4BEE-B54E-FA5050C22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spacing w:after="0" w:line="240" w:lineRule="auto"/>
      <w:jc w:val="both"/>
      <w:outlineLvl w:val="4"/>
    </w:pPr>
    <w:rPr>
      <w:rFonts w:ascii="Helvetica Neue" w:eastAsia="Helvetica Neue" w:hAnsi="Helvetica Neue" w:cs="Helvetica Neue"/>
      <w:color w:val="000000"/>
      <w:sz w:val="24"/>
      <w:szCs w:val="24"/>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0">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1">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2">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3">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4">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5">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6">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7">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8">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9">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a">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b">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c">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d">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594ECF"/>
    <w:pPr>
      <w:ind w:left="720"/>
      <w:contextualSpacing/>
    </w:pPr>
  </w:style>
  <w:style w:type="character" w:styleId="Refdecomentario">
    <w:name w:val="annotation reference"/>
    <w:basedOn w:val="Fuentedeprrafopredeter"/>
    <w:uiPriority w:val="99"/>
    <w:semiHidden/>
    <w:unhideWhenUsed/>
    <w:rsid w:val="004D0F28"/>
    <w:rPr>
      <w:sz w:val="16"/>
      <w:szCs w:val="16"/>
    </w:rPr>
  </w:style>
  <w:style w:type="paragraph" w:styleId="Textocomentario">
    <w:name w:val="annotation text"/>
    <w:basedOn w:val="Normal"/>
    <w:link w:val="TextocomentarioCar"/>
    <w:uiPriority w:val="99"/>
    <w:semiHidden/>
    <w:unhideWhenUsed/>
    <w:rsid w:val="004D0F2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D0F28"/>
    <w:rPr>
      <w:sz w:val="20"/>
      <w:szCs w:val="20"/>
    </w:rPr>
  </w:style>
  <w:style w:type="paragraph" w:styleId="Asuntodelcomentario">
    <w:name w:val="annotation subject"/>
    <w:basedOn w:val="Textocomentario"/>
    <w:next w:val="Textocomentario"/>
    <w:link w:val="AsuntodelcomentarioCar"/>
    <w:uiPriority w:val="99"/>
    <w:semiHidden/>
    <w:unhideWhenUsed/>
    <w:rsid w:val="004D0F28"/>
    <w:rPr>
      <w:b/>
      <w:bCs/>
    </w:rPr>
  </w:style>
  <w:style w:type="character" w:customStyle="1" w:styleId="AsuntodelcomentarioCar">
    <w:name w:val="Asunto del comentario Car"/>
    <w:basedOn w:val="TextocomentarioCar"/>
    <w:link w:val="Asuntodelcomentario"/>
    <w:uiPriority w:val="99"/>
    <w:semiHidden/>
    <w:rsid w:val="004D0F28"/>
    <w:rPr>
      <w:b/>
      <w:bCs/>
      <w:sz w:val="20"/>
      <w:szCs w:val="20"/>
    </w:rPr>
  </w:style>
  <w:style w:type="paragraph" w:styleId="Textodeglobo">
    <w:name w:val="Balloon Text"/>
    <w:basedOn w:val="Normal"/>
    <w:link w:val="TextodegloboCar"/>
    <w:uiPriority w:val="99"/>
    <w:semiHidden/>
    <w:unhideWhenUsed/>
    <w:rsid w:val="002630A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630AC"/>
    <w:rPr>
      <w:rFonts w:ascii="Segoe UI" w:hAnsi="Segoe UI" w:cs="Segoe UI"/>
      <w:sz w:val="18"/>
      <w:szCs w:val="18"/>
    </w:rPr>
  </w:style>
  <w:style w:type="paragraph" w:styleId="Encabezado">
    <w:name w:val="header"/>
    <w:basedOn w:val="Normal"/>
    <w:link w:val="EncabezadoCar"/>
    <w:uiPriority w:val="99"/>
    <w:unhideWhenUsed/>
    <w:rsid w:val="007E636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E6367"/>
  </w:style>
  <w:style w:type="paragraph" w:styleId="Piedepgina">
    <w:name w:val="footer"/>
    <w:basedOn w:val="Normal"/>
    <w:link w:val="PiedepginaCar"/>
    <w:uiPriority w:val="99"/>
    <w:unhideWhenUsed/>
    <w:rsid w:val="007E636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E6367"/>
  </w:style>
  <w:style w:type="paragraph" w:styleId="Sinespaciado">
    <w:name w:val="No Spacing"/>
    <w:link w:val="SinespaciadoCar"/>
    <w:uiPriority w:val="1"/>
    <w:qFormat/>
    <w:rsid w:val="0096547D"/>
    <w:pPr>
      <w:spacing w:after="0" w:line="240" w:lineRule="auto"/>
    </w:pPr>
    <w:rPr>
      <w:rFonts w:asciiTheme="minorHAnsi" w:eastAsiaTheme="minorHAnsi" w:hAnsiTheme="minorHAnsi" w:cstheme="minorBidi"/>
      <w:lang w:eastAsia="en-US"/>
    </w:rPr>
  </w:style>
  <w:style w:type="character" w:customStyle="1" w:styleId="SinespaciadoCar">
    <w:name w:val="Sin espaciado Car"/>
    <w:basedOn w:val="Fuentedeprrafopredeter"/>
    <w:link w:val="Sinespaciado"/>
    <w:uiPriority w:val="1"/>
    <w:locked/>
    <w:rsid w:val="0096547D"/>
    <w:rPr>
      <w:rFonts w:asciiTheme="minorHAnsi" w:eastAsiaTheme="minorHAnsi" w:hAnsiTheme="minorHAnsi" w:cstheme="minorBidi"/>
      <w:lang w:eastAsia="en-US"/>
    </w:rPr>
  </w:style>
  <w:style w:type="character" w:styleId="Hipervnculo">
    <w:name w:val="Hyperlink"/>
    <w:basedOn w:val="Fuentedeprrafopredeter"/>
    <w:uiPriority w:val="99"/>
    <w:unhideWhenUsed/>
    <w:rsid w:val="00284EA1"/>
    <w:rPr>
      <w:color w:val="0000FF" w:themeColor="hyperlink"/>
      <w:u w:val="single"/>
    </w:rPr>
  </w:style>
  <w:style w:type="paragraph" w:styleId="NormalWeb">
    <w:name w:val="Normal (Web)"/>
    <w:basedOn w:val="Normal"/>
    <w:uiPriority w:val="99"/>
    <w:unhideWhenUsed/>
    <w:rsid w:val="00284EA1"/>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
    <w:name w:val="Body Text"/>
    <w:basedOn w:val="Normal"/>
    <w:link w:val="TextoindependienteCar"/>
    <w:uiPriority w:val="1"/>
    <w:qFormat/>
    <w:rsid w:val="007D6BA4"/>
    <w:pPr>
      <w:widowControl w:val="0"/>
      <w:autoSpaceDE w:val="0"/>
      <w:autoSpaceDN w:val="0"/>
      <w:spacing w:after="0" w:line="240" w:lineRule="auto"/>
      <w:ind w:left="101"/>
    </w:pPr>
    <w:rPr>
      <w:rFonts w:ascii="Times New Roman" w:eastAsia="Times New Roman" w:hAnsi="Times New Roman" w:cs="Times New Roman"/>
      <w:sz w:val="24"/>
      <w:szCs w:val="24"/>
      <w:lang w:val="es-ES" w:eastAsia="es-ES" w:bidi="es-ES"/>
    </w:rPr>
  </w:style>
  <w:style w:type="character" w:customStyle="1" w:styleId="TextoindependienteCar">
    <w:name w:val="Texto independiente Car"/>
    <w:basedOn w:val="Fuentedeprrafopredeter"/>
    <w:link w:val="Textoindependiente"/>
    <w:uiPriority w:val="1"/>
    <w:rsid w:val="007D6BA4"/>
    <w:rPr>
      <w:rFonts w:ascii="Times New Roman" w:eastAsia="Times New Roman" w:hAnsi="Times New Roman" w:cs="Times New Roman"/>
      <w:sz w:val="24"/>
      <w:szCs w:val="24"/>
      <w:lang w:val="es-ES" w:eastAsia="es-ES" w:bidi="es-ES"/>
    </w:rPr>
  </w:style>
  <w:style w:type="character" w:styleId="Textoennegrita">
    <w:name w:val="Strong"/>
    <w:basedOn w:val="Fuentedeprrafopredeter"/>
    <w:uiPriority w:val="22"/>
    <w:qFormat/>
    <w:rsid w:val="00F97E4E"/>
    <w:rPr>
      <w:b/>
      <w:bCs/>
    </w:rPr>
  </w:style>
  <w:style w:type="character" w:styleId="nfasis">
    <w:name w:val="Emphasis"/>
    <w:basedOn w:val="Fuentedeprrafopredeter"/>
    <w:uiPriority w:val="20"/>
    <w:qFormat/>
    <w:rsid w:val="00F97E4E"/>
    <w:rPr>
      <w:i/>
      <w:iCs/>
    </w:rPr>
  </w:style>
  <w:style w:type="paragraph" w:customStyle="1" w:styleId="Default">
    <w:name w:val="Default"/>
    <w:rsid w:val="00822E55"/>
    <w:pPr>
      <w:autoSpaceDE w:val="0"/>
      <w:autoSpaceDN w:val="0"/>
      <w:adjustRightInd w:val="0"/>
      <w:spacing w:after="0" w:line="240" w:lineRule="auto"/>
    </w:pPr>
    <w:rPr>
      <w:rFonts w:ascii="Verdana" w:hAnsi="Verdana" w:cs="Verdana"/>
      <w:color w:val="000000"/>
      <w:sz w:val="24"/>
      <w:szCs w:val="24"/>
    </w:rPr>
  </w:style>
  <w:style w:type="paragraph" w:styleId="Textonotapie">
    <w:name w:val="footnote text"/>
    <w:basedOn w:val="Normal"/>
    <w:link w:val="TextonotapieCar"/>
    <w:uiPriority w:val="99"/>
    <w:semiHidden/>
    <w:unhideWhenUsed/>
    <w:rsid w:val="00486C5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86C5E"/>
    <w:rPr>
      <w:sz w:val="20"/>
      <w:szCs w:val="20"/>
    </w:rPr>
  </w:style>
  <w:style w:type="character" w:styleId="Refdenotaalpie">
    <w:name w:val="footnote reference"/>
    <w:basedOn w:val="Fuentedeprrafopredeter"/>
    <w:uiPriority w:val="99"/>
    <w:semiHidden/>
    <w:unhideWhenUsed/>
    <w:rsid w:val="00486C5E"/>
    <w:rPr>
      <w:vertAlign w:val="superscript"/>
    </w:rPr>
  </w:style>
  <w:style w:type="character" w:customStyle="1" w:styleId="Mencinsinresolver1">
    <w:name w:val="Mención sin resolver1"/>
    <w:basedOn w:val="Fuentedeprrafopredeter"/>
    <w:uiPriority w:val="99"/>
    <w:semiHidden/>
    <w:unhideWhenUsed/>
    <w:rsid w:val="00AD5E61"/>
    <w:rPr>
      <w:color w:val="605E5C"/>
      <w:shd w:val="clear" w:color="auto" w:fill="E1DFDD"/>
    </w:rPr>
  </w:style>
  <w:style w:type="table" w:styleId="Tablaconcuadrcula">
    <w:name w:val="Table Grid"/>
    <w:basedOn w:val="Tablanormal"/>
    <w:uiPriority w:val="39"/>
    <w:rsid w:val="00295FB0"/>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93107">
      <w:bodyDiv w:val="1"/>
      <w:marLeft w:val="0"/>
      <w:marRight w:val="0"/>
      <w:marTop w:val="0"/>
      <w:marBottom w:val="0"/>
      <w:divBdr>
        <w:top w:val="none" w:sz="0" w:space="0" w:color="auto"/>
        <w:left w:val="none" w:sz="0" w:space="0" w:color="auto"/>
        <w:bottom w:val="none" w:sz="0" w:space="0" w:color="auto"/>
        <w:right w:val="none" w:sz="0" w:space="0" w:color="auto"/>
      </w:divBdr>
    </w:div>
    <w:div w:id="155192189">
      <w:bodyDiv w:val="1"/>
      <w:marLeft w:val="0"/>
      <w:marRight w:val="0"/>
      <w:marTop w:val="0"/>
      <w:marBottom w:val="0"/>
      <w:divBdr>
        <w:top w:val="none" w:sz="0" w:space="0" w:color="auto"/>
        <w:left w:val="none" w:sz="0" w:space="0" w:color="auto"/>
        <w:bottom w:val="none" w:sz="0" w:space="0" w:color="auto"/>
        <w:right w:val="none" w:sz="0" w:space="0" w:color="auto"/>
      </w:divBdr>
    </w:div>
    <w:div w:id="288513530">
      <w:bodyDiv w:val="1"/>
      <w:marLeft w:val="0"/>
      <w:marRight w:val="0"/>
      <w:marTop w:val="0"/>
      <w:marBottom w:val="0"/>
      <w:divBdr>
        <w:top w:val="none" w:sz="0" w:space="0" w:color="auto"/>
        <w:left w:val="none" w:sz="0" w:space="0" w:color="auto"/>
        <w:bottom w:val="none" w:sz="0" w:space="0" w:color="auto"/>
        <w:right w:val="none" w:sz="0" w:space="0" w:color="auto"/>
      </w:divBdr>
    </w:div>
    <w:div w:id="804738392">
      <w:bodyDiv w:val="1"/>
      <w:marLeft w:val="0"/>
      <w:marRight w:val="0"/>
      <w:marTop w:val="0"/>
      <w:marBottom w:val="0"/>
      <w:divBdr>
        <w:top w:val="none" w:sz="0" w:space="0" w:color="auto"/>
        <w:left w:val="none" w:sz="0" w:space="0" w:color="auto"/>
        <w:bottom w:val="none" w:sz="0" w:space="0" w:color="auto"/>
        <w:right w:val="none" w:sz="0" w:space="0" w:color="auto"/>
      </w:divBdr>
    </w:div>
    <w:div w:id="9088800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5F5UeOCUoIeCpqDn0UGX79GVgA==">AMUW2mWgeWZI/CyBeQD7h3SVcwWvF8K2yUoRJh51kC5fmm+qt3qNZwsDOdB6MsZSE3sf7hi9hdyIlVqjPJKDk6dTtG3stzP++Hkp9EajWx5BX45HRg41SaSuCUWg8JsDSDk1d0SBOjxb</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AD5C722-53EF-4740-9B5B-BA074A41A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8227</Words>
  <Characters>45254</Characters>
  <Application>Microsoft Office Word</Application>
  <DocSecurity>0</DocSecurity>
  <Lines>377</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Cata</dc:creator>
  <cp:lastModifiedBy>SEC GNRAL</cp:lastModifiedBy>
  <cp:revision>2</cp:revision>
  <cp:lastPrinted>2022-11-22T15:57:00Z</cp:lastPrinted>
  <dcterms:created xsi:type="dcterms:W3CDTF">2022-11-22T19:17:00Z</dcterms:created>
  <dcterms:modified xsi:type="dcterms:W3CDTF">2022-11-22T19:17:00Z</dcterms:modified>
</cp:coreProperties>
</file>