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A804B" w14:textId="26EB05E5" w:rsidR="000D72CC" w:rsidRPr="002944E9" w:rsidRDefault="001D138A" w:rsidP="002944E9">
      <w:pPr>
        <w:spacing w:before="73" w:line="276" w:lineRule="auto"/>
        <w:ind w:left="102"/>
        <w:rPr>
          <w:rFonts w:ascii="Century Gothic" w:hAnsi="Century Gothic" w:cs="Arial"/>
          <w:color w:val="000000" w:themeColor="text1"/>
        </w:rPr>
      </w:pPr>
      <w:r w:rsidRPr="002944E9">
        <w:rPr>
          <w:rFonts w:ascii="Century Gothic" w:hAnsi="Century Gothic" w:cs="Arial"/>
          <w:color w:val="000000" w:themeColor="text1"/>
        </w:rPr>
        <w:t>Bogotá</w:t>
      </w:r>
      <w:r w:rsidRPr="002944E9">
        <w:rPr>
          <w:rFonts w:ascii="Century Gothic" w:hAnsi="Century Gothic" w:cs="Arial"/>
          <w:color w:val="000000" w:themeColor="text1"/>
          <w:spacing w:val="-3"/>
        </w:rPr>
        <w:t xml:space="preserve"> </w:t>
      </w:r>
      <w:r w:rsidRPr="002944E9">
        <w:rPr>
          <w:rFonts w:ascii="Century Gothic" w:hAnsi="Century Gothic" w:cs="Arial"/>
          <w:color w:val="000000" w:themeColor="text1"/>
        </w:rPr>
        <w:t>D.C.</w:t>
      </w:r>
      <w:r w:rsidRPr="002944E9">
        <w:rPr>
          <w:rFonts w:ascii="Century Gothic" w:hAnsi="Century Gothic" w:cs="Arial"/>
          <w:color w:val="000000" w:themeColor="text1"/>
          <w:spacing w:val="-2"/>
        </w:rPr>
        <w:t xml:space="preserve"> </w:t>
      </w:r>
      <w:r w:rsidR="00DF67DC" w:rsidRPr="002944E9">
        <w:rPr>
          <w:rFonts w:ascii="Century Gothic" w:hAnsi="Century Gothic" w:cs="Arial"/>
          <w:color w:val="000000" w:themeColor="text1"/>
        </w:rPr>
        <w:t>octubre</w:t>
      </w:r>
      <w:r w:rsidR="003A1A2E" w:rsidRPr="002944E9">
        <w:rPr>
          <w:rFonts w:ascii="Century Gothic" w:hAnsi="Century Gothic" w:cs="Arial"/>
          <w:color w:val="000000" w:themeColor="text1"/>
        </w:rPr>
        <w:t xml:space="preserve"> de 2022</w:t>
      </w:r>
      <w:r w:rsidRPr="002944E9">
        <w:rPr>
          <w:rFonts w:ascii="Century Gothic" w:hAnsi="Century Gothic" w:cs="Arial"/>
          <w:color w:val="000000" w:themeColor="text1"/>
          <w:spacing w:val="-2"/>
        </w:rPr>
        <w:t xml:space="preserve"> </w:t>
      </w:r>
    </w:p>
    <w:p w14:paraId="63F88720" w14:textId="77777777" w:rsidR="000D72CC" w:rsidRPr="002944E9" w:rsidRDefault="000D72CC" w:rsidP="002944E9">
      <w:pPr>
        <w:pStyle w:val="Textoindependiente"/>
        <w:spacing w:line="276" w:lineRule="auto"/>
        <w:rPr>
          <w:rFonts w:ascii="Century Gothic" w:hAnsi="Century Gothic" w:cs="Arial"/>
          <w:color w:val="000000" w:themeColor="text1"/>
          <w:sz w:val="22"/>
          <w:szCs w:val="22"/>
        </w:rPr>
      </w:pPr>
    </w:p>
    <w:p w14:paraId="5064B436" w14:textId="77777777" w:rsidR="000D72CC" w:rsidRPr="002944E9" w:rsidRDefault="000D72CC" w:rsidP="002944E9">
      <w:pPr>
        <w:pStyle w:val="Textoindependiente"/>
        <w:spacing w:line="276" w:lineRule="auto"/>
        <w:rPr>
          <w:rFonts w:ascii="Century Gothic" w:hAnsi="Century Gothic" w:cs="Arial"/>
          <w:color w:val="000000" w:themeColor="text1"/>
          <w:sz w:val="22"/>
          <w:szCs w:val="22"/>
        </w:rPr>
      </w:pPr>
    </w:p>
    <w:p w14:paraId="42625070" w14:textId="77777777" w:rsidR="000D72CC" w:rsidRPr="002944E9" w:rsidRDefault="001D138A" w:rsidP="002944E9">
      <w:pPr>
        <w:spacing w:before="186" w:line="276" w:lineRule="auto"/>
        <w:ind w:left="102"/>
        <w:rPr>
          <w:rFonts w:ascii="Century Gothic" w:hAnsi="Century Gothic" w:cs="Arial"/>
          <w:color w:val="000000" w:themeColor="text1"/>
        </w:rPr>
      </w:pPr>
      <w:r w:rsidRPr="002944E9">
        <w:rPr>
          <w:rFonts w:ascii="Century Gothic" w:hAnsi="Century Gothic" w:cs="Arial"/>
          <w:color w:val="000000" w:themeColor="text1"/>
        </w:rPr>
        <w:t>Doctor</w:t>
      </w:r>
    </w:p>
    <w:p w14:paraId="50B4A3D7" w14:textId="33AAD94F" w:rsidR="000D72CC" w:rsidRPr="002944E9" w:rsidRDefault="00060BEC" w:rsidP="002944E9">
      <w:pPr>
        <w:spacing w:line="276" w:lineRule="auto"/>
        <w:ind w:left="102"/>
        <w:rPr>
          <w:rFonts w:ascii="Century Gothic" w:hAnsi="Century Gothic" w:cs="Arial"/>
          <w:b/>
          <w:color w:val="000000" w:themeColor="text1"/>
        </w:rPr>
      </w:pPr>
      <w:r w:rsidRPr="002944E9">
        <w:rPr>
          <w:rFonts w:ascii="Century Gothic" w:hAnsi="Century Gothic" w:cs="Arial"/>
          <w:b/>
          <w:color w:val="000000" w:themeColor="text1"/>
        </w:rPr>
        <w:t>JAIME LUIS LACOUTURE PEÑALOZA</w:t>
      </w:r>
    </w:p>
    <w:p w14:paraId="3CFE5010" w14:textId="77777777" w:rsidR="000D72CC" w:rsidRPr="002944E9" w:rsidRDefault="001D138A" w:rsidP="002944E9">
      <w:pPr>
        <w:spacing w:line="276" w:lineRule="auto"/>
        <w:ind w:left="102"/>
        <w:rPr>
          <w:rFonts w:ascii="Century Gothic" w:hAnsi="Century Gothic" w:cs="Arial"/>
          <w:color w:val="000000" w:themeColor="text1"/>
        </w:rPr>
      </w:pPr>
      <w:r w:rsidRPr="002944E9">
        <w:rPr>
          <w:rFonts w:ascii="Century Gothic" w:hAnsi="Century Gothic" w:cs="Arial"/>
          <w:color w:val="000000" w:themeColor="text1"/>
        </w:rPr>
        <w:t>Secretario</w:t>
      </w:r>
      <w:r w:rsidRPr="002944E9">
        <w:rPr>
          <w:rFonts w:ascii="Century Gothic" w:hAnsi="Century Gothic" w:cs="Arial"/>
          <w:color w:val="000000" w:themeColor="text1"/>
          <w:spacing w:val="-5"/>
        </w:rPr>
        <w:t xml:space="preserve"> </w:t>
      </w:r>
      <w:r w:rsidRPr="002944E9">
        <w:rPr>
          <w:rFonts w:ascii="Century Gothic" w:hAnsi="Century Gothic" w:cs="Arial"/>
          <w:color w:val="000000" w:themeColor="text1"/>
        </w:rPr>
        <w:t>General</w:t>
      </w:r>
    </w:p>
    <w:p w14:paraId="6AC834D0" w14:textId="77777777" w:rsidR="003A1A2E" w:rsidRPr="002944E9" w:rsidRDefault="001D138A" w:rsidP="002944E9">
      <w:pPr>
        <w:spacing w:before="1" w:line="276" w:lineRule="auto"/>
        <w:ind w:left="102" w:right="6498"/>
        <w:rPr>
          <w:rFonts w:ascii="Century Gothic" w:hAnsi="Century Gothic" w:cs="Arial"/>
          <w:color w:val="000000" w:themeColor="text1"/>
        </w:rPr>
      </w:pPr>
      <w:r w:rsidRPr="002944E9">
        <w:rPr>
          <w:rFonts w:ascii="Century Gothic" w:hAnsi="Century Gothic" w:cs="Arial"/>
          <w:color w:val="000000" w:themeColor="text1"/>
        </w:rPr>
        <w:t>Cámara</w:t>
      </w:r>
      <w:r w:rsidRPr="002944E9">
        <w:rPr>
          <w:rFonts w:ascii="Century Gothic" w:hAnsi="Century Gothic" w:cs="Arial"/>
          <w:color w:val="000000" w:themeColor="text1"/>
          <w:spacing w:val="-9"/>
        </w:rPr>
        <w:t xml:space="preserve"> </w:t>
      </w:r>
      <w:r w:rsidRPr="002944E9">
        <w:rPr>
          <w:rFonts w:ascii="Century Gothic" w:hAnsi="Century Gothic" w:cs="Arial"/>
          <w:color w:val="000000" w:themeColor="text1"/>
        </w:rPr>
        <w:t>de</w:t>
      </w:r>
      <w:r w:rsidR="003A1A2E" w:rsidRPr="002944E9">
        <w:rPr>
          <w:rFonts w:ascii="Century Gothic" w:hAnsi="Century Gothic" w:cs="Arial"/>
          <w:color w:val="000000" w:themeColor="text1"/>
        </w:rPr>
        <w:t xml:space="preserve"> Representantes</w:t>
      </w:r>
    </w:p>
    <w:p w14:paraId="0352514E" w14:textId="1D9EEF79" w:rsidR="000D72CC" w:rsidRPr="002944E9" w:rsidRDefault="001D138A" w:rsidP="002944E9">
      <w:pPr>
        <w:spacing w:before="1" w:line="276" w:lineRule="auto"/>
        <w:ind w:left="102" w:right="6498"/>
        <w:rPr>
          <w:rFonts w:ascii="Century Gothic" w:hAnsi="Century Gothic" w:cs="Arial"/>
          <w:color w:val="000000" w:themeColor="text1"/>
        </w:rPr>
      </w:pPr>
      <w:r w:rsidRPr="002944E9">
        <w:rPr>
          <w:rFonts w:ascii="Century Gothic" w:hAnsi="Century Gothic" w:cs="Arial"/>
          <w:color w:val="000000" w:themeColor="text1"/>
        </w:rPr>
        <w:t>Ciudad.</w:t>
      </w:r>
    </w:p>
    <w:p w14:paraId="0805C880" w14:textId="77777777" w:rsidR="000D72CC" w:rsidRPr="002944E9" w:rsidRDefault="000D72CC" w:rsidP="002944E9">
      <w:pPr>
        <w:pStyle w:val="Textoindependiente"/>
        <w:spacing w:line="276" w:lineRule="auto"/>
        <w:rPr>
          <w:rFonts w:ascii="Century Gothic" w:hAnsi="Century Gothic" w:cs="Arial"/>
          <w:color w:val="000000" w:themeColor="text1"/>
          <w:sz w:val="22"/>
          <w:szCs w:val="22"/>
        </w:rPr>
      </w:pPr>
    </w:p>
    <w:p w14:paraId="78373D50" w14:textId="77777777" w:rsidR="000D72CC" w:rsidRPr="002944E9" w:rsidRDefault="001D138A" w:rsidP="002944E9">
      <w:pPr>
        <w:spacing w:before="1" w:line="276" w:lineRule="auto"/>
        <w:ind w:left="5224"/>
        <w:rPr>
          <w:rFonts w:ascii="Century Gothic" w:hAnsi="Century Gothic" w:cs="Arial"/>
          <w:color w:val="000000" w:themeColor="text1"/>
        </w:rPr>
      </w:pPr>
      <w:r w:rsidRPr="002944E9">
        <w:rPr>
          <w:rFonts w:ascii="Century Gothic" w:hAnsi="Century Gothic" w:cs="Arial"/>
          <w:b/>
          <w:color w:val="000000" w:themeColor="text1"/>
        </w:rPr>
        <w:t>Asunto:</w:t>
      </w:r>
      <w:r w:rsidRPr="002944E9">
        <w:rPr>
          <w:rFonts w:ascii="Century Gothic" w:hAnsi="Century Gothic" w:cs="Arial"/>
          <w:color w:val="000000" w:themeColor="text1"/>
          <w:spacing w:val="-3"/>
        </w:rPr>
        <w:t xml:space="preserve"> </w:t>
      </w:r>
      <w:r w:rsidRPr="002944E9">
        <w:rPr>
          <w:rFonts w:ascii="Century Gothic" w:hAnsi="Century Gothic" w:cs="Arial"/>
          <w:color w:val="000000" w:themeColor="text1"/>
        </w:rPr>
        <w:t>Radicación</w:t>
      </w:r>
      <w:r w:rsidRPr="002944E9">
        <w:rPr>
          <w:rFonts w:ascii="Century Gothic" w:hAnsi="Century Gothic" w:cs="Arial"/>
          <w:color w:val="000000" w:themeColor="text1"/>
          <w:spacing w:val="-3"/>
        </w:rPr>
        <w:t xml:space="preserve"> </w:t>
      </w:r>
      <w:r w:rsidRPr="002944E9">
        <w:rPr>
          <w:rFonts w:ascii="Century Gothic" w:hAnsi="Century Gothic" w:cs="Arial"/>
          <w:color w:val="000000" w:themeColor="text1"/>
        </w:rPr>
        <w:t>de</w:t>
      </w:r>
      <w:r w:rsidRPr="002944E9">
        <w:rPr>
          <w:rFonts w:ascii="Century Gothic" w:hAnsi="Century Gothic" w:cs="Arial"/>
          <w:color w:val="000000" w:themeColor="text1"/>
          <w:spacing w:val="-1"/>
        </w:rPr>
        <w:t xml:space="preserve"> </w:t>
      </w:r>
      <w:r w:rsidRPr="002944E9">
        <w:rPr>
          <w:rFonts w:ascii="Century Gothic" w:hAnsi="Century Gothic" w:cs="Arial"/>
          <w:color w:val="000000" w:themeColor="text1"/>
        </w:rPr>
        <w:t>Proyecto.</w:t>
      </w:r>
    </w:p>
    <w:p w14:paraId="7A382570" w14:textId="77777777" w:rsidR="000D72CC" w:rsidRPr="002944E9" w:rsidRDefault="000D72CC" w:rsidP="002944E9">
      <w:pPr>
        <w:pStyle w:val="Textoindependiente"/>
        <w:spacing w:line="276" w:lineRule="auto"/>
        <w:rPr>
          <w:rFonts w:ascii="Century Gothic" w:hAnsi="Century Gothic" w:cs="Arial"/>
          <w:color w:val="000000" w:themeColor="text1"/>
          <w:sz w:val="22"/>
          <w:szCs w:val="22"/>
        </w:rPr>
      </w:pPr>
    </w:p>
    <w:p w14:paraId="63E03F8A" w14:textId="77777777" w:rsidR="000D72CC" w:rsidRPr="002944E9" w:rsidRDefault="000D72CC" w:rsidP="002944E9">
      <w:pPr>
        <w:pStyle w:val="Textoindependiente"/>
        <w:spacing w:before="1" w:line="276" w:lineRule="auto"/>
        <w:rPr>
          <w:rFonts w:ascii="Century Gothic" w:hAnsi="Century Gothic" w:cs="Arial"/>
          <w:color w:val="000000" w:themeColor="text1"/>
          <w:sz w:val="22"/>
          <w:szCs w:val="22"/>
        </w:rPr>
      </w:pPr>
    </w:p>
    <w:p w14:paraId="2CF28892" w14:textId="71EA3C4E" w:rsidR="000D72CC" w:rsidRPr="002944E9" w:rsidRDefault="001D138A" w:rsidP="002944E9">
      <w:pPr>
        <w:spacing w:line="276" w:lineRule="auto"/>
        <w:rPr>
          <w:rFonts w:ascii="Century Gothic" w:hAnsi="Century Gothic" w:cs="Arial"/>
          <w:color w:val="000000" w:themeColor="text1"/>
        </w:rPr>
      </w:pPr>
      <w:r w:rsidRPr="002944E9">
        <w:rPr>
          <w:rFonts w:ascii="Century Gothic" w:hAnsi="Century Gothic" w:cs="Arial"/>
          <w:color w:val="000000" w:themeColor="text1"/>
        </w:rPr>
        <w:t>Respetado</w:t>
      </w:r>
      <w:r w:rsidRPr="002944E9">
        <w:rPr>
          <w:rFonts w:ascii="Century Gothic" w:hAnsi="Century Gothic" w:cs="Arial"/>
          <w:color w:val="000000" w:themeColor="text1"/>
          <w:spacing w:val="-4"/>
        </w:rPr>
        <w:t xml:space="preserve"> </w:t>
      </w:r>
      <w:r w:rsidR="00060BEC" w:rsidRPr="002944E9">
        <w:rPr>
          <w:rFonts w:ascii="Century Gothic" w:hAnsi="Century Gothic" w:cs="Arial"/>
          <w:color w:val="000000" w:themeColor="text1"/>
        </w:rPr>
        <w:t>secretario</w:t>
      </w:r>
      <w:r w:rsidRPr="002944E9">
        <w:rPr>
          <w:rFonts w:ascii="Century Gothic" w:hAnsi="Century Gothic" w:cs="Arial"/>
          <w:color w:val="000000" w:themeColor="text1"/>
        </w:rPr>
        <w:t>:</w:t>
      </w:r>
    </w:p>
    <w:p w14:paraId="6F6E110B" w14:textId="77777777" w:rsidR="000D72CC" w:rsidRPr="002944E9" w:rsidRDefault="000D72CC" w:rsidP="002944E9">
      <w:pPr>
        <w:pStyle w:val="Textoindependiente"/>
        <w:spacing w:line="276" w:lineRule="auto"/>
        <w:rPr>
          <w:rFonts w:ascii="Century Gothic" w:hAnsi="Century Gothic" w:cs="Arial"/>
          <w:color w:val="000000" w:themeColor="text1"/>
          <w:sz w:val="22"/>
          <w:szCs w:val="22"/>
        </w:rPr>
      </w:pPr>
    </w:p>
    <w:p w14:paraId="6C90C230" w14:textId="77777777" w:rsidR="000D72CC" w:rsidRPr="002944E9" w:rsidRDefault="000D72CC" w:rsidP="002944E9">
      <w:pPr>
        <w:pStyle w:val="Textoindependiente"/>
        <w:spacing w:before="2" w:line="276" w:lineRule="auto"/>
        <w:rPr>
          <w:rFonts w:ascii="Century Gothic" w:hAnsi="Century Gothic" w:cs="Arial"/>
          <w:color w:val="000000" w:themeColor="text1"/>
          <w:sz w:val="22"/>
          <w:szCs w:val="22"/>
        </w:rPr>
      </w:pPr>
    </w:p>
    <w:p w14:paraId="491421D0" w14:textId="131299F6" w:rsidR="000D72CC" w:rsidRPr="002944E9" w:rsidRDefault="001D138A" w:rsidP="002944E9">
      <w:pPr>
        <w:spacing w:line="276" w:lineRule="auto"/>
        <w:jc w:val="both"/>
        <w:rPr>
          <w:rFonts w:ascii="Century Gothic" w:hAnsi="Century Gothic" w:cs="Arial"/>
          <w:b/>
          <w:color w:val="000000" w:themeColor="text1"/>
        </w:rPr>
      </w:pPr>
      <w:r w:rsidRPr="002944E9">
        <w:rPr>
          <w:rFonts w:ascii="Century Gothic" w:hAnsi="Century Gothic" w:cs="Arial"/>
          <w:color w:val="000000" w:themeColor="text1"/>
        </w:rPr>
        <w:t>Presentamos a consideración de la Cámara de Representantes el Proyecto de Ley</w:t>
      </w:r>
      <w:r w:rsidR="00DF67DC" w:rsidRPr="002944E9">
        <w:rPr>
          <w:rFonts w:ascii="Century Gothic" w:hAnsi="Century Gothic" w:cs="Arial"/>
          <w:color w:val="000000" w:themeColor="text1"/>
        </w:rPr>
        <w:t xml:space="preserve"> ____ de 2022</w:t>
      </w:r>
      <w:r w:rsidRPr="002944E9">
        <w:rPr>
          <w:rFonts w:ascii="Century Gothic" w:hAnsi="Century Gothic" w:cs="Arial"/>
          <w:color w:val="000000" w:themeColor="text1"/>
        </w:rPr>
        <w:t xml:space="preserve"> “Por medio</w:t>
      </w:r>
      <w:r w:rsidRPr="002944E9">
        <w:rPr>
          <w:rFonts w:ascii="Century Gothic" w:hAnsi="Century Gothic" w:cs="Arial"/>
          <w:color w:val="000000" w:themeColor="text1"/>
          <w:spacing w:val="1"/>
        </w:rPr>
        <w:t xml:space="preserve"> </w:t>
      </w:r>
      <w:r w:rsidRPr="002944E9">
        <w:rPr>
          <w:rFonts w:ascii="Century Gothic" w:hAnsi="Century Gothic" w:cs="Arial"/>
          <w:color w:val="000000" w:themeColor="text1"/>
        </w:rPr>
        <w:t xml:space="preserve">de la cual se declara patrimonio </w:t>
      </w:r>
      <w:r w:rsidR="00DF67DC" w:rsidRPr="002944E9">
        <w:rPr>
          <w:rFonts w:ascii="Century Gothic" w:hAnsi="Century Gothic" w:cs="Arial"/>
          <w:color w:val="000000" w:themeColor="text1"/>
        </w:rPr>
        <w:t xml:space="preserve">nacional inmaterial </w:t>
      </w:r>
      <w:r w:rsidRPr="002944E9">
        <w:rPr>
          <w:rFonts w:ascii="Century Gothic" w:hAnsi="Century Gothic" w:cs="Arial"/>
          <w:color w:val="000000" w:themeColor="text1"/>
        </w:rPr>
        <w:t>el Festival</w:t>
      </w:r>
      <w:r w:rsidRPr="002944E9">
        <w:rPr>
          <w:rFonts w:ascii="Century Gothic" w:hAnsi="Century Gothic" w:cs="Arial"/>
          <w:color w:val="000000" w:themeColor="text1"/>
          <w:spacing w:val="1"/>
        </w:rPr>
        <w:t xml:space="preserve"> </w:t>
      </w:r>
      <w:r w:rsidRPr="002944E9">
        <w:rPr>
          <w:rFonts w:ascii="Century Gothic" w:hAnsi="Century Gothic" w:cs="Arial"/>
          <w:color w:val="000000" w:themeColor="text1"/>
        </w:rPr>
        <w:t>de</w:t>
      </w:r>
      <w:r w:rsidRPr="002944E9">
        <w:rPr>
          <w:rFonts w:ascii="Century Gothic" w:hAnsi="Century Gothic" w:cs="Arial"/>
          <w:color w:val="000000" w:themeColor="text1"/>
          <w:spacing w:val="1"/>
        </w:rPr>
        <w:t xml:space="preserve"> </w:t>
      </w:r>
      <w:r w:rsidRPr="002944E9">
        <w:rPr>
          <w:rFonts w:ascii="Century Gothic" w:hAnsi="Century Gothic" w:cs="Arial"/>
          <w:color w:val="000000" w:themeColor="text1"/>
        </w:rPr>
        <w:t>Tambora</w:t>
      </w:r>
      <w:r w:rsidRPr="002944E9">
        <w:rPr>
          <w:rFonts w:ascii="Century Gothic" w:hAnsi="Century Gothic" w:cs="Arial"/>
          <w:color w:val="000000" w:themeColor="text1"/>
          <w:spacing w:val="1"/>
        </w:rPr>
        <w:t xml:space="preserve"> </w:t>
      </w:r>
      <w:r w:rsidR="005C74E6" w:rsidRPr="002944E9">
        <w:rPr>
          <w:rFonts w:ascii="Century Gothic" w:hAnsi="Century Gothic" w:cs="Arial"/>
          <w:color w:val="000000" w:themeColor="text1"/>
        </w:rPr>
        <w:t>Tradicional</w:t>
      </w:r>
      <w:r w:rsidRPr="002944E9">
        <w:rPr>
          <w:rFonts w:ascii="Century Gothic" w:hAnsi="Century Gothic" w:cs="Arial"/>
          <w:color w:val="000000" w:themeColor="text1"/>
          <w:spacing w:val="1"/>
        </w:rPr>
        <w:t xml:space="preserve"> </w:t>
      </w:r>
      <w:r w:rsidRPr="002944E9">
        <w:rPr>
          <w:rFonts w:ascii="Century Gothic" w:hAnsi="Century Gothic" w:cs="Arial"/>
          <w:color w:val="000000" w:themeColor="text1"/>
        </w:rPr>
        <w:t>en</w:t>
      </w:r>
      <w:r w:rsidRPr="002944E9">
        <w:rPr>
          <w:rFonts w:ascii="Century Gothic" w:hAnsi="Century Gothic" w:cs="Arial"/>
          <w:color w:val="000000" w:themeColor="text1"/>
          <w:spacing w:val="1"/>
        </w:rPr>
        <w:t xml:space="preserve"> </w:t>
      </w:r>
      <w:r w:rsidRPr="002944E9">
        <w:rPr>
          <w:rFonts w:ascii="Century Gothic" w:hAnsi="Century Gothic" w:cs="Arial"/>
          <w:color w:val="000000" w:themeColor="text1"/>
        </w:rPr>
        <w:t>el</w:t>
      </w:r>
      <w:r w:rsidRPr="002944E9">
        <w:rPr>
          <w:rFonts w:ascii="Century Gothic" w:hAnsi="Century Gothic" w:cs="Arial"/>
          <w:color w:val="000000" w:themeColor="text1"/>
          <w:spacing w:val="1"/>
        </w:rPr>
        <w:t xml:space="preserve"> </w:t>
      </w:r>
      <w:r w:rsidRPr="002944E9">
        <w:rPr>
          <w:rFonts w:ascii="Century Gothic" w:hAnsi="Century Gothic" w:cs="Arial"/>
          <w:color w:val="000000" w:themeColor="text1"/>
        </w:rPr>
        <w:t>municipio</w:t>
      </w:r>
      <w:r w:rsidRPr="002944E9">
        <w:rPr>
          <w:rFonts w:ascii="Century Gothic" w:hAnsi="Century Gothic" w:cs="Arial"/>
          <w:color w:val="000000" w:themeColor="text1"/>
          <w:spacing w:val="1"/>
        </w:rPr>
        <w:t xml:space="preserve"> </w:t>
      </w:r>
      <w:r w:rsidRPr="002944E9">
        <w:rPr>
          <w:rFonts w:ascii="Century Gothic" w:hAnsi="Century Gothic" w:cs="Arial"/>
          <w:color w:val="000000" w:themeColor="text1"/>
        </w:rPr>
        <w:t xml:space="preserve">de </w:t>
      </w:r>
      <w:r w:rsidR="005C74E6" w:rsidRPr="002944E9">
        <w:rPr>
          <w:rFonts w:ascii="Century Gothic" w:hAnsi="Century Gothic" w:cs="Arial"/>
          <w:color w:val="000000" w:themeColor="text1"/>
        </w:rPr>
        <w:t>Gamarra</w:t>
      </w:r>
      <w:r w:rsidR="00313495" w:rsidRPr="002944E9">
        <w:rPr>
          <w:rFonts w:ascii="Century Gothic" w:hAnsi="Century Gothic" w:cs="Arial"/>
          <w:color w:val="000000" w:themeColor="text1"/>
        </w:rPr>
        <w:t xml:space="preserve">, </w:t>
      </w:r>
      <w:r w:rsidRPr="002944E9">
        <w:rPr>
          <w:rFonts w:ascii="Century Gothic" w:hAnsi="Century Gothic" w:cs="Arial"/>
          <w:color w:val="000000" w:themeColor="text1"/>
        </w:rPr>
        <w:t>en</w:t>
      </w:r>
      <w:r w:rsidRPr="002944E9">
        <w:rPr>
          <w:rFonts w:ascii="Century Gothic" w:hAnsi="Century Gothic" w:cs="Arial"/>
          <w:color w:val="000000" w:themeColor="text1"/>
          <w:spacing w:val="1"/>
        </w:rPr>
        <w:t xml:space="preserve"> </w:t>
      </w:r>
      <w:r w:rsidRPr="002944E9">
        <w:rPr>
          <w:rFonts w:ascii="Century Gothic" w:hAnsi="Century Gothic" w:cs="Arial"/>
          <w:color w:val="000000" w:themeColor="text1"/>
        </w:rPr>
        <w:t>el</w:t>
      </w:r>
      <w:r w:rsidRPr="002944E9">
        <w:rPr>
          <w:rFonts w:ascii="Century Gothic" w:hAnsi="Century Gothic" w:cs="Arial"/>
          <w:color w:val="000000" w:themeColor="text1"/>
          <w:spacing w:val="1"/>
        </w:rPr>
        <w:t xml:space="preserve"> </w:t>
      </w:r>
      <w:r w:rsidRPr="002944E9">
        <w:rPr>
          <w:rFonts w:ascii="Century Gothic" w:hAnsi="Century Gothic" w:cs="Arial"/>
          <w:color w:val="000000" w:themeColor="text1"/>
          <w:spacing w:val="-1"/>
        </w:rPr>
        <w:t>Departamento</w:t>
      </w:r>
      <w:r w:rsidRPr="002944E9">
        <w:rPr>
          <w:rFonts w:ascii="Century Gothic" w:hAnsi="Century Gothic" w:cs="Arial"/>
          <w:color w:val="000000" w:themeColor="text1"/>
          <w:spacing w:val="-15"/>
        </w:rPr>
        <w:t xml:space="preserve"> </w:t>
      </w:r>
      <w:r w:rsidRPr="002944E9">
        <w:rPr>
          <w:rFonts w:ascii="Century Gothic" w:hAnsi="Century Gothic" w:cs="Arial"/>
          <w:color w:val="000000" w:themeColor="text1"/>
          <w:spacing w:val="-1"/>
        </w:rPr>
        <w:t>del</w:t>
      </w:r>
      <w:r w:rsidRPr="002944E9">
        <w:rPr>
          <w:rFonts w:ascii="Century Gothic" w:hAnsi="Century Gothic" w:cs="Arial"/>
          <w:color w:val="000000" w:themeColor="text1"/>
          <w:spacing w:val="-16"/>
        </w:rPr>
        <w:t xml:space="preserve"> </w:t>
      </w:r>
      <w:r w:rsidRPr="002944E9">
        <w:rPr>
          <w:rFonts w:ascii="Century Gothic" w:hAnsi="Century Gothic" w:cs="Arial"/>
          <w:color w:val="000000" w:themeColor="text1"/>
          <w:spacing w:val="-1"/>
        </w:rPr>
        <w:t>Cesar</w:t>
      </w:r>
      <w:r w:rsidR="005C74E6" w:rsidRPr="002944E9">
        <w:rPr>
          <w:rFonts w:ascii="Century Gothic" w:hAnsi="Century Gothic" w:cs="Arial"/>
          <w:color w:val="000000" w:themeColor="text1"/>
          <w:spacing w:val="-11"/>
        </w:rPr>
        <w:t xml:space="preserve"> </w:t>
      </w:r>
      <w:r w:rsidRPr="002944E9">
        <w:rPr>
          <w:rFonts w:ascii="Century Gothic" w:hAnsi="Century Gothic" w:cs="Arial"/>
          <w:color w:val="000000" w:themeColor="text1"/>
        </w:rPr>
        <w:t>y</w:t>
      </w:r>
      <w:r w:rsidRPr="002944E9">
        <w:rPr>
          <w:rFonts w:ascii="Century Gothic" w:hAnsi="Century Gothic" w:cs="Arial"/>
          <w:color w:val="000000" w:themeColor="text1"/>
          <w:spacing w:val="-21"/>
        </w:rPr>
        <w:t xml:space="preserve"> </w:t>
      </w:r>
      <w:r w:rsidRPr="002944E9">
        <w:rPr>
          <w:rFonts w:ascii="Century Gothic" w:hAnsi="Century Gothic" w:cs="Arial"/>
          <w:color w:val="000000" w:themeColor="text1"/>
        </w:rPr>
        <w:t>se</w:t>
      </w:r>
      <w:r w:rsidRPr="002944E9">
        <w:rPr>
          <w:rFonts w:ascii="Century Gothic" w:hAnsi="Century Gothic" w:cs="Arial"/>
          <w:color w:val="000000" w:themeColor="text1"/>
          <w:spacing w:val="-14"/>
        </w:rPr>
        <w:t xml:space="preserve"> </w:t>
      </w:r>
      <w:r w:rsidRPr="002944E9">
        <w:rPr>
          <w:rFonts w:ascii="Century Gothic" w:hAnsi="Century Gothic" w:cs="Arial"/>
          <w:color w:val="000000" w:themeColor="text1"/>
        </w:rPr>
        <w:t>dictan</w:t>
      </w:r>
      <w:r w:rsidRPr="002944E9">
        <w:rPr>
          <w:rFonts w:ascii="Century Gothic" w:hAnsi="Century Gothic" w:cs="Arial"/>
          <w:color w:val="000000" w:themeColor="text1"/>
          <w:spacing w:val="-13"/>
        </w:rPr>
        <w:t xml:space="preserve"> </w:t>
      </w:r>
      <w:r w:rsidR="005C74E6" w:rsidRPr="002944E9">
        <w:rPr>
          <w:rFonts w:ascii="Century Gothic" w:hAnsi="Century Gothic" w:cs="Arial"/>
          <w:color w:val="000000" w:themeColor="text1"/>
        </w:rPr>
        <w:t>otras disposiciones”</w:t>
      </w:r>
      <w:r w:rsidR="00DF67DC" w:rsidRPr="002944E9">
        <w:rPr>
          <w:rFonts w:ascii="Century Gothic" w:hAnsi="Century Gothic" w:cs="Arial"/>
          <w:color w:val="000000" w:themeColor="text1"/>
        </w:rPr>
        <w:t>.</w:t>
      </w:r>
    </w:p>
    <w:p w14:paraId="2461F571" w14:textId="77777777" w:rsidR="000D72CC" w:rsidRPr="002944E9" w:rsidRDefault="000D72CC" w:rsidP="002944E9">
      <w:pPr>
        <w:pStyle w:val="Textoindependiente"/>
        <w:spacing w:before="4" w:line="276" w:lineRule="auto"/>
        <w:jc w:val="both"/>
        <w:rPr>
          <w:rFonts w:ascii="Century Gothic" w:hAnsi="Century Gothic" w:cs="Arial"/>
          <w:b/>
          <w:color w:val="000000" w:themeColor="text1"/>
          <w:sz w:val="22"/>
          <w:szCs w:val="22"/>
        </w:rPr>
      </w:pPr>
    </w:p>
    <w:p w14:paraId="5D11B176" w14:textId="77777777" w:rsidR="000D72CC" w:rsidRPr="002944E9" w:rsidRDefault="001D138A" w:rsidP="002944E9">
      <w:pPr>
        <w:spacing w:before="1" w:line="276" w:lineRule="auto"/>
        <w:jc w:val="both"/>
        <w:rPr>
          <w:rFonts w:ascii="Century Gothic" w:hAnsi="Century Gothic" w:cs="Arial"/>
          <w:color w:val="000000" w:themeColor="text1"/>
        </w:rPr>
      </w:pPr>
      <w:r w:rsidRPr="002944E9">
        <w:rPr>
          <w:rFonts w:ascii="Century Gothic" w:hAnsi="Century Gothic" w:cs="Arial"/>
          <w:color w:val="000000" w:themeColor="text1"/>
        </w:rPr>
        <w:t>Agradecemos</w:t>
      </w:r>
      <w:r w:rsidRPr="002944E9">
        <w:rPr>
          <w:rFonts w:ascii="Century Gothic" w:hAnsi="Century Gothic" w:cs="Arial"/>
          <w:color w:val="000000" w:themeColor="text1"/>
          <w:spacing w:val="-2"/>
        </w:rPr>
        <w:t xml:space="preserve"> </w:t>
      </w:r>
      <w:r w:rsidRPr="002944E9">
        <w:rPr>
          <w:rFonts w:ascii="Century Gothic" w:hAnsi="Century Gothic" w:cs="Arial"/>
          <w:color w:val="000000" w:themeColor="text1"/>
        </w:rPr>
        <w:t>surtir</w:t>
      </w:r>
      <w:r w:rsidRPr="002944E9">
        <w:rPr>
          <w:rFonts w:ascii="Century Gothic" w:hAnsi="Century Gothic" w:cs="Arial"/>
          <w:color w:val="000000" w:themeColor="text1"/>
          <w:spacing w:val="-2"/>
        </w:rPr>
        <w:t xml:space="preserve"> </w:t>
      </w:r>
      <w:r w:rsidRPr="002944E9">
        <w:rPr>
          <w:rFonts w:ascii="Century Gothic" w:hAnsi="Century Gothic" w:cs="Arial"/>
          <w:color w:val="000000" w:themeColor="text1"/>
        </w:rPr>
        <w:t>el</w:t>
      </w:r>
      <w:r w:rsidRPr="002944E9">
        <w:rPr>
          <w:rFonts w:ascii="Century Gothic" w:hAnsi="Century Gothic" w:cs="Arial"/>
          <w:color w:val="000000" w:themeColor="text1"/>
          <w:spacing w:val="-4"/>
        </w:rPr>
        <w:t xml:space="preserve"> </w:t>
      </w:r>
      <w:r w:rsidRPr="002944E9">
        <w:rPr>
          <w:rFonts w:ascii="Century Gothic" w:hAnsi="Century Gothic" w:cs="Arial"/>
          <w:color w:val="000000" w:themeColor="text1"/>
        </w:rPr>
        <w:t>trámite</w:t>
      </w:r>
      <w:r w:rsidRPr="002944E9">
        <w:rPr>
          <w:rFonts w:ascii="Century Gothic" w:hAnsi="Century Gothic" w:cs="Arial"/>
          <w:color w:val="000000" w:themeColor="text1"/>
          <w:spacing w:val="-3"/>
        </w:rPr>
        <w:t xml:space="preserve"> </w:t>
      </w:r>
      <w:r w:rsidRPr="002944E9">
        <w:rPr>
          <w:rFonts w:ascii="Century Gothic" w:hAnsi="Century Gothic" w:cs="Arial"/>
          <w:color w:val="000000" w:themeColor="text1"/>
        </w:rPr>
        <w:t>correspondiente.</w:t>
      </w:r>
    </w:p>
    <w:p w14:paraId="70FE2AF3" w14:textId="77777777" w:rsidR="000D72CC" w:rsidRPr="002944E9" w:rsidRDefault="000D72CC" w:rsidP="002944E9">
      <w:pPr>
        <w:pStyle w:val="Textoindependiente"/>
        <w:spacing w:line="276" w:lineRule="auto"/>
        <w:jc w:val="both"/>
        <w:rPr>
          <w:rFonts w:ascii="Century Gothic" w:hAnsi="Century Gothic" w:cs="Arial"/>
          <w:color w:val="000000" w:themeColor="text1"/>
          <w:sz w:val="22"/>
          <w:szCs w:val="22"/>
        </w:rPr>
      </w:pPr>
    </w:p>
    <w:p w14:paraId="72C6766A" w14:textId="77777777" w:rsidR="00DF67DC" w:rsidRPr="002944E9" w:rsidRDefault="00DF67DC" w:rsidP="002944E9">
      <w:pPr>
        <w:spacing w:line="276" w:lineRule="auto"/>
        <w:jc w:val="both"/>
        <w:textAlignment w:val="center"/>
        <w:rPr>
          <w:rFonts w:ascii="Century Gothic" w:hAnsi="Century Gothic"/>
        </w:rPr>
      </w:pPr>
      <w:r w:rsidRPr="002944E9">
        <w:rPr>
          <w:rFonts w:ascii="Century Gothic" w:eastAsia="Roboto" w:hAnsi="Century Gothic" w:cs="Roboto"/>
        </w:rPr>
        <w:t>Se anexan 4 copias del proyecto en medio físico</w:t>
      </w:r>
      <w:bookmarkStart w:id="0" w:name="_GoBack"/>
      <w:bookmarkEnd w:id="0"/>
      <w:r w:rsidRPr="002944E9">
        <w:rPr>
          <w:rFonts w:ascii="Century Gothic" w:eastAsia="Roboto" w:hAnsi="Century Gothic" w:cs="Roboto"/>
        </w:rPr>
        <w:t xml:space="preserve"> y una copia en medio magnético. </w:t>
      </w:r>
    </w:p>
    <w:p w14:paraId="6A765FC0" w14:textId="77777777" w:rsidR="00DF67DC" w:rsidRPr="002944E9" w:rsidRDefault="00DF67DC" w:rsidP="002944E9">
      <w:pPr>
        <w:shd w:val="clear" w:color="auto" w:fill="FFFFFF"/>
        <w:spacing w:before="100" w:beforeAutospacing="1" w:after="100" w:afterAutospacing="1" w:line="276" w:lineRule="auto"/>
        <w:jc w:val="both"/>
        <w:rPr>
          <w:rFonts w:ascii="Century Gothic" w:eastAsia="Times New Roman" w:hAnsi="Century Gothic"/>
        </w:rPr>
      </w:pPr>
    </w:p>
    <w:p w14:paraId="42B9B4DF" w14:textId="4E0D2CA4" w:rsidR="00DF67DC" w:rsidRPr="002944E9" w:rsidRDefault="00DF67DC" w:rsidP="002944E9">
      <w:pPr>
        <w:shd w:val="clear" w:color="auto" w:fill="FFFFFF"/>
        <w:spacing w:before="100" w:beforeAutospacing="1" w:after="100" w:afterAutospacing="1" w:line="276" w:lineRule="auto"/>
        <w:jc w:val="both"/>
        <w:rPr>
          <w:rFonts w:ascii="Century Gothic" w:eastAsia="Times New Roman" w:hAnsi="Century Gothic"/>
        </w:rPr>
      </w:pPr>
      <w:r w:rsidRPr="002944E9">
        <w:rPr>
          <w:rFonts w:ascii="Century Gothic" w:eastAsia="Times New Roman" w:hAnsi="Century Gothic"/>
        </w:rPr>
        <w:t xml:space="preserve">Cordialmente, </w:t>
      </w:r>
    </w:p>
    <w:p w14:paraId="63162123" w14:textId="6F3C3B89" w:rsidR="00EB7A2A" w:rsidRPr="00274C56" w:rsidRDefault="00DF67DC" w:rsidP="00EB7A2A">
      <w:pPr>
        <w:pBdr>
          <w:top w:val="nil"/>
          <w:left w:val="nil"/>
          <w:bottom w:val="nil"/>
          <w:right w:val="nil"/>
          <w:between w:val="nil"/>
        </w:pBdr>
        <w:ind w:hanging="2"/>
        <w:jc w:val="both"/>
        <w:rPr>
          <w:rStyle w:val="Ninguno"/>
          <w:rFonts w:ascii="Century Gothic" w:eastAsia="Arial Unicode MS" w:hAnsi="Century Gothic" w:cs="Arial Unicode MS"/>
          <w:u w:color="000000"/>
          <w:bdr w:val="nil"/>
        </w:rPr>
      </w:pPr>
      <w:r w:rsidRPr="002944E9">
        <w:rPr>
          <w:rStyle w:val="Ninguno"/>
          <w:rFonts w:ascii="Century Gothic" w:eastAsia="Arial Unicode MS" w:hAnsi="Century Gothic" w:cs="Arial Unicode MS"/>
          <w:u w:color="000000"/>
          <w:bdr w:val="nil"/>
        </w:rPr>
        <w:t xml:space="preserve">         </w:t>
      </w:r>
      <w:r w:rsidR="00EB7A2A" w:rsidRPr="00274C56">
        <w:rPr>
          <w:rStyle w:val="Ninguno"/>
          <w:rFonts w:ascii="Century Gothic" w:eastAsia="Arial Unicode MS" w:hAnsi="Century Gothic" w:cs="Arial Unicode MS"/>
          <w:u w:color="000000"/>
          <w:bdr w:val="nil"/>
        </w:rPr>
        <w:t xml:space="preserve">              </w:t>
      </w:r>
    </w:p>
    <w:p w14:paraId="63023639" w14:textId="77777777" w:rsidR="00EB7A2A" w:rsidRPr="00274C56" w:rsidRDefault="00EB7A2A" w:rsidP="00EB7A2A">
      <w:pPr>
        <w:pBdr>
          <w:top w:val="nil"/>
          <w:left w:val="nil"/>
          <w:bottom w:val="nil"/>
          <w:right w:val="nil"/>
          <w:between w:val="nil"/>
        </w:pBdr>
        <w:ind w:hanging="2"/>
        <w:rPr>
          <w:rStyle w:val="Ninguno"/>
          <w:rFonts w:ascii="Century Gothic" w:eastAsia="Arial Unicode MS" w:hAnsi="Century Gothic" w:cs="Arial Unicode MS"/>
          <w:b/>
          <w:u w:color="000000"/>
          <w:bdr w:val="nil"/>
          <w:lang w:eastAsia="es-CO"/>
        </w:rPr>
      </w:pPr>
      <w:r w:rsidRPr="00274C56">
        <w:rPr>
          <w:rStyle w:val="Ninguno"/>
          <w:rFonts w:ascii="Century Gothic" w:eastAsia="Arial Unicode MS" w:hAnsi="Century Gothic" w:cs="Arial Unicode MS"/>
          <w:b/>
          <w:u w:color="000000"/>
          <w:bdr w:val="nil"/>
          <w:lang w:eastAsia="es-CO"/>
        </w:rPr>
        <w:t>LIBARDO CRUZ CASADO</w:t>
      </w:r>
      <w:r>
        <w:rPr>
          <w:rStyle w:val="Ninguno"/>
          <w:rFonts w:ascii="Century Gothic" w:eastAsia="Arial Unicode MS" w:hAnsi="Century Gothic" w:cs="Arial Unicode MS"/>
          <w:b/>
          <w:u w:color="000000"/>
          <w:bdr w:val="nil"/>
          <w:lang w:eastAsia="es-CO"/>
        </w:rPr>
        <w:t xml:space="preserve">                                         ALFREDO APE CUELLO BAUTE </w:t>
      </w:r>
    </w:p>
    <w:p w14:paraId="66E701DF" w14:textId="77777777" w:rsidR="00EB7A2A" w:rsidRDefault="00EB7A2A" w:rsidP="00EB7A2A">
      <w:pPr>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274C56">
        <w:rPr>
          <w:rStyle w:val="Ninguno"/>
          <w:rFonts w:ascii="Century Gothic" w:eastAsia="Arial Unicode MS" w:hAnsi="Century Gothic" w:cs="Arial Unicode MS"/>
          <w:u w:color="000000"/>
          <w:bdr w:val="nil"/>
          <w:lang w:eastAsia="es-CO"/>
        </w:rPr>
        <w:t xml:space="preserve">Representante a la Cámara </w:t>
      </w:r>
      <w:r>
        <w:rPr>
          <w:rStyle w:val="Ninguno"/>
          <w:rFonts w:ascii="Century Gothic" w:eastAsia="Arial Unicode MS" w:hAnsi="Century Gothic" w:cs="Arial Unicode MS"/>
          <w:u w:color="000000"/>
          <w:bdr w:val="nil"/>
          <w:lang w:eastAsia="es-CO"/>
        </w:rPr>
        <w:t xml:space="preserve">                                 </w:t>
      </w:r>
      <w:r w:rsidRPr="00274C56">
        <w:rPr>
          <w:rStyle w:val="Ninguno"/>
          <w:rFonts w:ascii="Century Gothic" w:eastAsia="Arial Unicode MS" w:hAnsi="Century Gothic" w:cs="Arial Unicode MS"/>
          <w:u w:color="000000"/>
          <w:bdr w:val="nil"/>
          <w:lang w:eastAsia="es-CO"/>
        </w:rPr>
        <w:t xml:space="preserve">Representante a la Cámara </w:t>
      </w:r>
    </w:p>
    <w:p w14:paraId="48034E12" w14:textId="473FA7B2" w:rsidR="000D72CC" w:rsidRPr="00EB7A2A" w:rsidRDefault="000D72CC" w:rsidP="00EB7A2A">
      <w:pPr>
        <w:pBdr>
          <w:top w:val="nil"/>
          <w:left w:val="nil"/>
          <w:bottom w:val="nil"/>
          <w:right w:val="nil"/>
          <w:between w:val="nil"/>
        </w:pBdr>
        <w:spacing w:line="276" w:lineRule="auto"/>
        <w:ind w:hanging="2"/>
        <w:jc w:val="both"/>
        <w:rPr>
          <w:rFonts w:ascii="Century Gothic" w:hAnsi="Century Gothic" w:cs="Arial"/>
          <w:color w:val="000000" w:themeColor="text1"/>
          <w:lang w:val="es-ES_tradnl"/>
        </w:rPr>
      </w:pPr>
    </w:p>
    <w:p w14:paraId="41D6E1EE" w14:textId="77777777" w:rsidR="000D72CC" w:rsidRPr="002944E9" w:rsidRDefault="000D72CC" w:rsidP="002944E9">
      <w:pPr>
        <w:spacing w:line="276" w:lineRule="auto"/>
        <w:rPr>
          <w:rFonts w:ascii="Century Gothic" w:hAnsi="Century Gothic" w:cs="Arial"/>
          <w:color w:val="000000" w:themeColor="text1"/>
        </w:rPr>
        <w:sectPr w:rsidR="000D72CC" w:rsidRPr="002944E9" w:rsidSect="00DF67DC">
          <w:type w:val="continuous"/>
          <w:pgSz w:w="12240" w:h="15840"/>
          <w:pgMar w:top="1418" w:right="1418" w:bottom="1418" w:left="1418" w:header="720" w:footer="720" w:gutter="0"/>
          <w:cols w:space="720"/>
        </w:sectPr>
      </w:pPr>
    </w:p>
    <w:p w14:paraId="7EAC719D" w14:textId="51EAF8D7" w:rsidR="005C74E6" w:rsidRPr="002944E9" w:rsidRDefault="001D138A" w:rsidP="002944E9">
      <w:pPr>
        <w:pStyle w:val="Ttulo1"/>
        <w:tabs>
          <w:tab w:val="left" w:pos="3618"/>
        </w:tabs>
        <w:spacing w:before="1" w:line="276" w:lineRule="auto"/>
        <w:ind w:left="147" w:right="166"/>
        <w:rPr>
          <w:rFonts w:ascii="Century Gothic" w:hAnsi="Century Gothic"/>
          <w:color w:val="000000" w:themeColor="text1"/>
          <w:spacing w:val="2"/>
          <w:sz w:val="22"/>
          <w:szCs w:val="22"/>
        </w:rPr>
      </w:pPr>
      <w:r w:rsidRPr="002944E9">
        <w:rPr>
          <w:rFonts w:ascii="Century Gothic" w:hAnsi="Century Gothic"/>
          <w:color w:val="000000" w:themeColor="text1"/>
          <w:sz w:val="22"/>
          <w:szCs w:val="22"/>
        </w:rPr>
        <w:lastRenderedPageBreak/>
        <w:t>PROYECTO</w:t>
      </w:r>
      <w:r w:rsidRPr="002944E9">
        <w:rPr>
          <w:rFonts w:ascii="Century Gothic" w:hAnsi="Century Gothic"/>
          <w:color w:val="000000" w:themeColor="text1"/>
          <w:spacing w:val="-1"/>
          <w:sz w:val="22"/>
          <w:szCs w:val="22"/>
        </w:rPr>
        <w:t xml:space="preserve"> </w:t>
      </w:r>
      <w:r w:rsidRPr="002944E9">
        <w:rPr>
          <w:rFonts w:ascii="Century Gothic" w:hAnsi="Century Gothic"/>
          <w:color w:val="000000" w:themeColor="text1"/>
          <w:sz w:val="22"/>
          <w:szCs w:val="22"/>
        </w:rPr>
        <w:t>DE</w:t>
      </w:r>
      <w:r w:rsidRPr="002944E9">
        <w:rPr>
          <w:rFonts w:ascii="Century Gothic" w:hAnsi="Century Gothic"/>
          <w:color w:val="000000" w:themeColor="text1"/>
          <w:spacing w:val="-1"/>
          <w:sz w:val="22"/>
          <w:szCs w:val="22"/>
        </w:rPr>
        <w:t xml:space="preserve"> </w:t>
      </w:r>
      <w:r w:rsidRPr="002944E9">
        <w:rPr>
          <w:rFonts w:ascii="Century Gothic" w:hAnsi="Century Gothic"/>
          <w:color w:val="000000" w:themeColor="text1"/>
          <w:sz w:val="22"/>
          <w:szCs w:val="22"/>
        </w:rPr>
        <w:t>LEY</w:t>
      </w:r>
      <w:r w:rsidRPr="002944E9">
        <w:rPr>
          <w:rFonts w:ascii="Century Gothic" w:hAnsi="Century Gothic"/>
          <w:color w:val="000000" w:themeColor="text1"/>
          <w:spacing w:val="-2"/>
          <w:sz w:val="22"/>
          <w:szCs w:val="22"/>
        </w:rPr>
        <w:t xml:space="preserve"> </w:t>
      </w:r>
      <w:r w:rsidR="00DF67DC" w:rsidRPr="002944E9">
        <w:rPr>
          <w:rFonts w:ascii="Century Gothic" w:hAnsi="Century Gothic"/>
          <w:color w:val="000000" w:themeColor="text1"/>
          <w:sz w:val="22"/>
          <w:szCs w:val="22"/>
        </w:rPr>
        <w:t xml:space="preserve">No.      </w:t>
      </w:r>
      <w:r w:rsidRPr="002944E9">
        <w:rPr>
          <w:rFonts w:ascii="Century Gothic" w:hAnsi="Century Gothic"/>
          <w:color w:val="000000" w:themeColor="text1"/>
          <w:sz w:val="22"/>
          <w:szCs w:val="22"/>
        </w:rPr>
        <w:t>DE</w:t>
      </w:r>
      <w:r w:rsidRPr="002944E9">
        <w:rPr>
          <w:rFonts w:ascii="Century Gothic" w:hAnsi="Century Gothic"/>
          <w:color w:val="000000" w:themeColor="text1"/>
          <w:spacing w:val="-5"/>
          <w:sz w:val="22"/>
          <w:szCs w:val="22"/>
        </w:rPr>
        <w:t xml:space="preserve"> </w:t>
      </w:r>
      <w:r w:rsidRPr="002944E9">
        <w:rPr>
          <w:rFonts w:ascii="Century Gothic" w:hAnsi="Century Gothic"/>
          <w:color w:val="000000" w:themeColor="text1"/>
          <w:sz w:val="22"/>
          <w:szCs w:val="22"/>
        </w:rPr>
        <w:t>202</w:t>
      </w:r>
      <w:r w:rsidR="005C74E6" w:rsidRPr="002944E9">
        <w:rPr>
          <w:rFonts w:ascii="Century Gothic" w:hAnsi="Century Gothic"/>
          <w:color w:val="000000" w:themeColor="text1"/>
          <w:sz w:val="22"/>
          <w:szCs w:val="22"/>
        </w:rPr>
        <w:t>2</w:t>
      </w:r>
      <w:r w:rsidRPr="002944E9">
        <w:rPr>
          <w:rFonts w:ascii="Century Gothic" w:hAnsi="Century Gothic"/>
          <w:color w:val="000000" w:themeColor="text1"/>
          <w:spacing w:val="-1"/>
          <w:sz w:val="22"/>
          <w:szCs w:val="22"/>
        </w:rPr>
        <w:t xml:space="preserve"> </w:t>
      </w:r>
      <w:r w:rsidRPr="002944E9">
        <w:rPr>
          <w:rFonts w:ascii="Century Gothic" w:hAnsi="Century Gothic"/>
          <w:color w:val="000000" w:themeColor="text1"/>
          <w:sz w:val="22"/>
          <w:szCs w:val="22"/>
        </w:rPr>
        <w:t>CÁMARA.</w:t>
      </w:r>
      <w:r w:rsidRPr="002944E9">
        <w:rPr>
          <w:rFonts w:ascii="Century Gothic" w:hAnsi="Century Gothic"/>
          <w:color w:val="000000" w:themeColor="text1"/>
          <w:spacing w:val="2"/>
          <w:sz w:val="22"/>
          <w:szCs w:val="22"/>
        </w:rPr>
        <w:t xml:space="preserve"> </w:t>
      </w:r>
    </w:p>
    <w:p w14:paraId="143EE7EC" w14:textId="77777777" w:rsidR="00DF67DC" w:rsidRPr="002944E9" w:rsidRDefault="00DF67DC" w:rsidP="002944E9">
      <w:pPr>
        <w:pStyle w:val="Ttulo1"/>
        <w:tabs>
          <w:tab w:val="left" w:pos="3618"/>
        </w:tabs>
        <w:spacing w:before="1" w:line="276" w:lineRule="auto"/>
        <w:ind w:left="147" w:right="166"/>
        <w:rPr>
          <w:rFonts w:ascii="Century Gothic" w:hAnsi="Century Gothic"/>
          <w:color w:val="000000" w:themeColor="text1"/>
          <w:spacing w:val="2"/>
          <w:sz w:val="22"/>
          <w:szCs w:val="22"/>
        </w:rPr>
      </w:pPr>
    </w:p>
    <w:p w14:paraId="3AF2C2FF" w14:textId="1A47432B" w:rsidR="000D72CC" w:rsidRPr="002944E9" w:rsidRDefault="00313495" w:rsidP="002944E9">
      <w:pPr>
        <w:pStyle w:val="Textoindependiente"/>
        <w:spacing w:line="276" w:lineRule="auto"/>
        <w:jc w:val="center"/>
        <w:rPr>
          <w:rFonts w:ascii="Century Gothic" w:hAnsi="Century Gothic" w:cs="Arial"/>
          <w:b/>
          <w:color w:val="000000" w:themeColor="text1"/>
          <w:sz w:val="22"/>
          <w:szCs w:val="22"/>
        </w:rPr>
      </w:pPr>
      <w:r w:rsidRPr="002944E9">
        <w:rPr>
          <w:rFonts w:ascii="Century Gothic" w:hAnsi="Century Gothic" w:cs="Arial"/>
          <w:b/>
          <w:color w:val="000000" w:themeColor="text1"/>
          <w:sz w:val="22"/>
          <w:szCs w:val="22"/>
        </w:rPr>
        <w:t>“POR MEDIO</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DE LA CUAL SE DECLARA PATRIMONIO NACIONAL INMATERIAL EL FESTIVAL</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DE</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TAMBORA</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TRADICIONAL</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EN</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EL</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MUNICIPIO</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DE GAMARRA, EN</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EL</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pacing w:val="-1"/>
          <w:sz w:val="22"/>
          <w:szCs w:val="22"/>
        </w:rPr>
        <w:t>DEPARTAMENTO</w:t>
      </w:r>
      <w:r w:rsidRPr="002944E9">
        <w:rPr>
          <w:rFonts w:ascii="Century Gothic" w:hAnsi="Century Gothic" w:cs="Arial"/>
          <w:b/>
          <w:color w:val="000000" w:themeColor="text1"/>
          <w:spacing w:val="-15"/>
          <w:sz w:val="22"/>
          <w:szCs w:val="22"/>
        </w:rPr>
        <w:t xml:space="preserve"> </w:t>
      </w:r>
      <w:r w:rsidRPr="002944E9">
        <w:rPr>
          <w:rFonts w:ascii="Century Gothic" w:hAnsi="Century Gothic" w:cs="Arial"/>
          <w:b/>
          <w:color w:val="000000" w:themeColor="text1"/>
          <w:spacing w:val="-1"/>
          <w:sz w:val="22"/>
          <w:szCs w:val="22"/>
        </w:rPr>
        <w:t>DEL</w:t>
      </w:r>
      <w:r w:rsidRPr="002944E9">
        <w:rPr>
          <w:rFonts w:ascii="Century Gothic" w:hAnsi="Century Gothic" w:cs="Arial"/>
          <w:b/>
          <w:color w:val="000000" w:themeColor="text1"/>
          <w:spacing w:val="-16"/>
          <w:sz w:val="22"/>
          <w:szCs w:val="22"/>
        </w:rPr>
        <w:t xml:space="preserve"> </w:t>
      </w:r>
      <w:r w:rsidRPr="002944E9">
        <w:rPr>
          <w:rFonts w:ascii="Century Gothic" w:hAnsi="Century Gothic" w:cs="Arial"/>
          <w:b/>
          <w:color w:val="000000" w:themeColor="text1"/>
          <w:spacing w:val="-1"/>
          <w:sz w:val="22"/>
          <w:szCs w:val="22"/>
        </w:rPr>
        <w:t>CESAR</w:t>
      </w:r>
      <w:r w:rsidRPr="002944E9">
        <w:rPr>
          <w:rFonts w:ascii="Century Gothic" w:hAnsi="Century Gothic" w:cs="Arial"/>
          <w:b/>
          <w:color w:val="000000" w:themeColor="text1"/>
          <w:spacing w:val="-11"/>
          <w:sz w:val="22"/>
          <w:szCs w:val="22"/>
        </w:rPr>
        <w:t xml:space="preserve"> </w:t>
      </w:r>
      <w:r w:rsidRPr="002944E9">
        <w:rPr>
          <w:rFonts w:ascii="Century Gothic" w:hAnsi="Century Gothic" w:cs="Arial"/>
          <w:b/>
          <w:color w:val="000000" w:themeColor="text1"/>
          <w:sz w:val="22"/>
          <w:szCs w:val="22"/>
        </w:rPr>
        <w:t>Y</w:t>
      </w:r>
      <w:r w:rsidRPr="002944E9">
        <w:rPr>
          <w:rFonts w:ascii="Century Gothic" w:hAnsi="Century Gothic" w:cs="Arial"/>
          <w:b/>
          <w:color w:val="000000" w:themeColor="text1"/>
          <w:spacing w:val="-21"/>
          <w:sz w:val="22"/>
          <w:szCs w:val="22"/>
        </w:rPr>
        <w:t xml:space="preserve"> </w:t>
      </w:r>
      <w:r w:rsidRPr="002944E9">
        <w:rPr>
          <w:rFonts w:ascii="Century Gothic" w:hAnsi="Century Gothic" w:cs="Arial"/>
          <w:b/>
          <w:color w:val="000000" w:themeColor="text1"/>
          <w:sz w:val="22"/>
          <w:szCs w:val="22"/>
        </w:rPr>
        <w:t>SE</w:t>
      </w:r>
      <w:r w:rsidRPr="002944E9">
        <w:rPr>
          <w:rFonts w:ascii="Century Gothic" w:hAnsi="Century Gothic" w:cs="Arial"/>
          <w:b/>
          <w:color w:val="000000" w:themeColor="text1"/>
          <w:spacing w:val="-14"/>
          <w:sz w:val="22"/>
          <w:szCs w:val="22"/>
        </w:rPr>
        <w:t xml:space="preserve"> </w:t>
      </w:r>
      <w:r w:rsidRPr="002944E9">
        <w:rPr>
          <w:rFonts w:ascii="Century Gothic" w:hAnsi="Century Gothic" w:cs="Arial"/>
          <w:b/>
          <w:color w:val="000000" w:themeColor="text1"/>
          <w:sz w:val="22"/>
          <w:szCs w:val="22"/>
        </w:rPr>
        <w:t>DICTAN</w:t>
      </w:r>
      <w:r w:rsidRPr="002944E9">
        <w:rPr>
          <w:rFonts w:ascii="Century Gothic" w:hAnsi="Century Gothic" w:cs="Arial"/>
          <w:b/>
          <w:color w:val="000000" w:themeColor="text1"/>
          <w:spacing w:val="-13"/>
          <w:sz w:val="22"/>
          <w:szCs w:val="22"/>
        </w:rPr>
        <w:t xml:space="preserve"> </w:t>
      </w:r>
      <w:r w:rsidRPr="002944E9">
        <w:rPr>
          <w:rFonts w:ascii="Century Gothic" w:hAnsi="Century Gothic" w:cs="Arial"/>
          <w:b/>
          <w:color w:val="000000" w:themeColor="text1"/>
          <w:sz w:val="22"/>
          <w:szCs w:val="22"/>
        </w:rPr>
        <w:t>OTRAS DISPOSICIONES”.</w:t>
      </w:r>
    </w:p>
    <w:p w14:paraId="0E2F7832" w14:textId="77777777" w:rsidR="000D72CC" w:rsidRPr="002944E9" w:rsidRDefault="000D72CC" w:rsidP="002944E9">
      <w:pPr>
        <w:pStyle w:val="Textoindependiente"/>
        <w:spacing w:before="4" w:line="276" w:lineRule="auto"/>
        <w:rPr>
          <w:rFonts w:ascii="Century Gothic" w:hAnsi="Century Gothic" w:cs="Arial"/>
          <w:b/>
          <w:color w:val="000000" w:themeColor="text1"/>
          <w:sz w:val="22"/>
          <w:szCs w:val="22"/>
        </w:rPr>
      </w:pPr>
    </w:p>
    <w:p w14:paraId="4E22DB8C" w14:textId="4CA9392B" w:rsidR="000D72CC" w:rsidRPr="002944E9" w:rsidRDefault="001D138A" w:rsidP="002944E9">
      <w:pPr>
        <w:pStyle w:val="Ttulo1"/>
        <w:spacing w:line="276" w:lineRule="auto"/>
        <w:ind w:left="147" w:right="162"/>
        <w:rPr>
          <w:rFonts w:ascii="Century Gothic" w:hAnsi="Century Gothic"/>
          <w:b w:val="0"/>
          <w:color w:val="000000" w:themeColor="text1"/>
          <w:sz w:val="22"/>
          <w:szCs w:val="22"/>
        </w:rPr>
      </w:pPr>
      <w:r w:rsidRPr="002944E9">
        <w:rPr>
          <w:rFonts w:ascii="Century Gothic" w:hAnsi="Century Gothic"/>
          <w:b w:val="0"/>
          <w:color w:val="000000" w:themeColor="text1"/>
          <w:sz w:val="22"/>
          <w:szCs w:val="22"/>
        </w:rPr>
        <w:t>El</w:t>
      </w:r>
      <w:r w:rsidRPr="002944E9">
        <w:rPr>
          <w:rFonts w:ascii="Century Gothic" w:hAnsi="Century Gothic"/>
          <w:b w:val="0"/>
          <w:color w:val="000000" w:themeColor="text1"/>
          <w:spacing w:val="-1"/>
          <w:sz w:val="22"/>
          <w:szCs w:val="22"/>
        </w:rPr>
        <w:t xml:space="preserve"> </w:t>
      </w:r>
      <w:r w:rsidRPr="002944E9">
        <w:rPr>
          <w:rFonts w:ascii="Century Gothic" w:hAnsi="Century Gothic"/>
          <w:b w:val="0"/>
          <w:color w:val="000000" w:themeColor="text1"/>
          <w:sz w:val="22"/>
          <w:szCs w:val="22"/>
        </w:rPr>
        <w:t>congreso</w:t>
      </w:r>
      <w:r w:rsidRPr="002944E9">
        <w:rPr>
          <w:rFonts w:ascii="Century Gothic" w:hAnsi="Century Gothic"/>
          <w:b w:val="0"/>
          <w:color w:val="000000" w:themeColor="text1"/>
          <w:spacing w:val="-1"/>
          <w:sz w:val="22"/>
          <w:szCs w:val="22"/>
        </w:rPr>
        <w:t xml:space="preserve"> </w:t>
      </w:r>
      <w:r w:rsidRPr="002944E9">
        <w:rPr>
          <w:rFonts w:ascii="Century Gothic" w:hAnsi="Century Gothic"/>
          <w:b w:val="0"/>
          <w:color w:val="000000" w:themeColor="text1"/>
          <w:sz w:val="22"/>
          <w:szCs w:val="22"/>
        </w:rPr>
        <w:t>de</w:t>
      </w:r>
      <w:r w:rsidRPr="002944E9">
        <w:rPr>
          <w:rFonts w:ascii="Century Gothic" w:hAnsi="Century Gothic"/>
          <w:b w:val="0"/>
          <w:color w:val="000000" w:themeColor="text1"/>
          <w:spacing w:val="-1"/>
          <w:sz w:val="22"/>
          <w:szCs w:val="22"/>
        </w:rPr>
        <w:t xml:space="preserve"> </w:t>
      </w:r>
      <w:r w:rsidR="00DF67DC" w:rsidRPr="002944E9">
        <w:rPr>
          <w:rFonts w:ascii="Century Gothic" w:hAnsi="Century Gothic"/>
          <w:b w:val="0"/>
          <w:color w:val="000000" w:themeColor="text1"/>
          <w:sz w:val="22"/>
          <w:szCs w:val="22"/>
        </w:rPr>
        <w:t>Colombia</w:t>
      </w:r>
    </w:p>
    <w:p w14:paraId="2A4D6B58" w14:textId="77777777" w:rsidR="000D72CC" w:rsidRPr="002944E9" w:rsidRDefault="000D72CC" w:rsidP="002944E9">
      <w:pPr>
        <w:pStyle w:val="Textoindependiente"/>
        <w:spacing w:line="276" w:lineRule="auto"/>
        <w:rPr>
          <w:rFonts w:ascii="Century Gothic" w:hAnsi="Century Gothic" w:cs="Arial"/>
          <w:b/>
          <w:color w:val="000000" w:themeColor="text1"/>
          <w:sz w:val="22"/>
          <w:szCs w:val="22"/>
        </w:rPr>
      </w:pPr>
    </w:p>
    <w:p w14:paraId="771BCE81" w14:textId="77777777" w:rsidR="000D72CC" w:rsidRPr="002944E9" w:rsidRDefault="000D72CC" w:rsidP="002944E9">
      <w:pPr>
        <w:pStyle w:val="Textoindependiente"/>
        <w:spacing w:before="5" w:line="276" w:lineRule="auto"/>
        <w:rPr>
          <w:rFonts w:ascii="Century Gothic" w:hAnsi="Century Gothic" w:cs="Arial"/>
          <w:b/>
          <w:color w:val="000000" w:themeColor="text1"/>
          <w:sz w:val="22"/>
          <w:szCs w:val="22"/>
        </w:rPr>
      </w:pPr>
    </w:p>
    <w:p w14:paraId="00CE2C45" w14:textId="77777777" w:rsidR="000D72CC" w:rsidRPr="002944E9" w:rsidRDefault="001D138A" w:rsidP="002944E9">
      <w:pPr>
        <w:spacing w:line="276" w:lineRule="auto"/>
        <w:ind w:left="144" w:right="166"/>
        <w:jc w:val="center"/>
        <w:rPr>
          <w:rFonts w:ascii="Century Gothic" w:hAnsi="Century Gothic" w:cs="Arial"/>
          <w:b/>
          <w:color w:val="000000" w:themeColor="text1"/>
        </w:rPr>
      </w:pPr>
      <w:r w:rsidRPr="002944E9">
        <w:rPr>
          <w:rFonts w:ascii="Century Gothic" w:hAnsi="Century Gothic" w:cs="Arial"/>
          <w:b/>
          <w:color w:val="000000" w:themeColor="text1"/>
        </w:rPr>
        <w:t>DECRETA:</w:t>
      </w:r>
    </w:p>
    <w:p w14:paraId="0084FADC" w14:textId="77777777" w:rsidR="000D72CC" w:rsidRPr="002944E9" w:rsidRDefault="000D72CC" w:rsidP="002944E9">
      <w:pPr>
        <w:pStyle w:val="Textoindependiente"/>
        <w:spacing w:before="10" w:line="276" w:lineRule="auto"/>
        <w:rPr>
          <w:rFonts w:ascii="Century Gothic" w:hAnsi="Century Gothic" w:cs="Arial"/>
          <w:b/>
          <w:color w:val="000000" w:themeColor="text1"/>
          <w:sz w:val="22"/>
          <w:szCs w:val="22"/>
        </w:rPr>
      </w:pPr>
    </w:p>
    <w:p w14:paraId="08986859" w14:textId="78DE96AD" w:rsidR="000D72CC" w:rsidRPr="002944E9" w:rsidRDefault="0078503B" w:rsidP="002944E9">
      <w:pPr>
        <w:pStyle w:val="Textoindependiente"/>
        <w:spacing w:line="276" w:lineRule="auto"/>
        <w:ind w:right="118"/>
        <w:jc w:val="both"/>
        <w:rPr>
          <w:rFonts w:ascii="Century Gothic" w:hAnsi="Century Gothic" w:cs="Arial"/>
          <w:color w:val="000000" w:themeColor="text1"/>
          <w:sz w:val="22"/>
          <w:szCs w:val="22"/>
        </w:rPr>
      </w:pPr>
      <w:r w:rsidRPr="002944E9">
        <w:rPr>
          <w:rFonts w:ascii="Century Gothic" w:hAnsi="Century Gothic" w:cs="Arial"/>
          <w:b/>
          <w:color w:val="000000" w:themeColor="text1"/>
          <w:sz w:val="22"/>
          <w:szCs w:val="22"/>
        </w:rPr>
        <w:t>Artículo</w:t>
      </w:r>
      <w:r w:rsidR="001D138A" w:rsidRPr="002944E9">
        <w:rPr>
          <w:rFonts w:ascii="Century Gothic" w:hAnsi="Century Gothic" w:cs="Arial"/>
          <w:b/>
          <w:color w:val="000000" w:themeColor="text1"/>
          <w:sz w:val="22"/>
          <w:szCs w:val="22"/>
        </w:rPr>
        <w:t xml:space="preserve"> 1º</w:t>
      </w:r>
      <w:r w:rsidR="001D138A" w:rsidRPr="002944E9">
        <w:rPr>
          <w:rFonts w:ascii="Century Gothic" w:hAnsi="Century Gothic" w:cs="Arial"/>
          <w:color w:val="000000" w:themeColor="text1"/>
          <w:sz w:val="22"/>
          <w:szCs w:val="22"/>
        </w:rPr>
        <w:t xml:space="preserve">. </w:t>
      </w:r>
      <w:r w:rsidR="00DF67DC" w:rsidRPr="002944E9">
        <w:rPr>
          <w:rFonts w:ascii="Century Gothic" w:hAnsi="Century Gothic"/>
          <w:sz w:val="22"/>
          <w:szCs w:val="22"/>
        </w:rPr>
        <w:t>Declárese, reconózcase y exáltese</w:t>
      </w:r>
      <w:r w:rsidR="001D138A" w:rsidRPr="002944E9">
        <w:rPr>
          <w:rFonts w:ascii="Century Gothic" w:hAnsi="Century Gothic" w:cs="Arial"/>
          <w:color w:val="000000" w:themeColor="text1"/>
          <w:sz w:val="22"/>
          <w:szCs w:val="22"/>
        </w:rPr>
        <w:t xml:space="preserve"> </w:t>
      </w:r>
      <w:r w:rsidR="00DF67DC" w:rsidRPr="002944E9">
        <w:rPr>
          <w:rFonts w:ascii="Century Gothic" w:hAnsi="Century Gothic" w:cs="Arial"/>
          <w:color w:val="000000" w:themeColor="text1"/>
          <w:sz w:val="22"/>
          <w:szCs w:val="22"/>
        </w:rPr>
        <w:t xml:space="preserve">como </w:t>
      </w:r>
      <w:r w:rsidR="001D138A" w:rsidRPr="002944E9">
        <w:rPr>
          <w:rFonts w:ascii="Century Gothic" w:hAnsi="Century Gothic" w:cs="Arial"/>
          <w:color w:val="000000" w:themeColor="text1"/>
          <w:sz w:val="22"/>
          <w:szCs w:val="22"/>
        </w:rPr>
        <w:t xml:space="preserve">Patrimonio </w:t>
      </w:r>
      <w:r w:rsidR="00313495" w:rsidRPr="002944E9">
        <w:rPr>
          <w:rFonts w:ascii="Century Gothic" w:hAnsi="Century Gothic" w:cs="Arial"/>
          <w:color w:val="000000" w:themeColor="text1"/>
          <w:sz w:val="22"/>
          <w:szCs w:val="22"/>
        </w:rPr>
        <w:t>Nacional Inmaterial</w:t>
      </w:r>
      <w:r w:rsidR="001D138A" w:rsidRPr="002944E9">
        <w:rPr>
          <w:rFonts w:ascii="Century Gothic" w:hAnsi="Century Gothic" w:cs="Arial"/>
          <w:color w:val="000000" w:themeColor="text1"/>
          <w:sz w:val="22"/>
          <w:szCs w:val="22"/>
        </w:rPr>
        <w:t>, el festival de</w:t>
      </w:r>
      <w:r w:rsidR="001D138A" w:rsidRPr="002944E9">
        <w:rPr>
          <w:rFonts w:ascii="Century Gothic" w:hAnsi="Century Gothic" w:cs="Arial"/>
          <w:color w:val="000000" w:themeColor="text1"/>
          <w:spacing w:val="-6"/>
          <w:sz w:val="22"/>
          <w:szCs w:val="22"/>
        </w:rPr>
        <w:t xml:space="preserve"> </w:t>
      </w:r>
      <w:r w:rsidR="001D138A" w:rsidRPr="002944E9">
        <w:rPr>
          <w:rFonts w:ascii="Century Gothic" w:hAnsi="Century Gothic" w:cs="Arial"/>
          <w:color w:val="000000" w:themeColor="text1"/>
          <w:sz w:val="22"/>
          <w:szCs w:val="22"/>
        </w:rPr>
        <w:t>tambora</w:t>
      </w:r>
      <w:r w:rsidR="001D138A" w:rsidRPr="002944E9">
        <w:rPr>
          <w:rFonts w:ascii="Century Gothic" w:hAnsi="Century Gothic" w:cs="Arial"/>
          <w:color w:val="000000" w:themeColor="text1"/>
          <w:spacing w:val="-7"/>
          <w:sz w:val="22"/>
          <w:szCs w:val="22"/>
        </w:rPr>
        <w:t xml:space="preserve"> </w:t>
      </w:r>
      <w:r w:rsidR="005C74E6" w:rsidRPr="002944E9">
        <w:rPr>
          <w:rFonts w:ascii="Century Gothic" w:hAnsi="Century Gothic" w:cs="Arial"/>
          <w:color w:val="000000" w:themeColor="text1"/>
          <w:sz w:val="22"/>
          <w:szCs w:val="22"/>
        </w:rPr>
        <w:t>tradicional</w:t>
      </w:r>
      <w:r w:rsidR="001D138A" w:rsidRPr="002944E9">
        <w:rPr>
          <w:rFonts w:ascii="Century Gothic" w:hAnsi="Century Gothic" w:cs="Arial"/>
          <w:color w:val="000000" w:themeColor="text1"/>
          <w:spacing w:val="-4"/>
          <w:sz w:val="22"/>
          <w:szCs w:val="22"/>
        </w:rPr>
        <w:t xml:space="preserve"> </w:t>
      </w:r>
      <w:r w:rsidR="001D138A" w:rsidRPr="002944E9">
        <w:rPr>
          <w:rFonts w:ascii="Century Gothic" w:hAnsi="Century Gothic" w:cs="Arial"/>
          <w:color w:val="000000" w:themeColor="text1"/>
          <w:sz w:val="22"/>
          <w:szCs w:val="22"/>
        </w:rPr>
        <w:t>en</w:t>
      </w:r>
      <w:r w:rsidR="001D138A" w:rsidRPr="002944E9">
        <w:rPr>
          <w:rFonts w:ascii="Century Gothic" w:hAnsi="Century Gothic" w:cs="Arial"/>
          <w:color w:val="000000" w:themeColor="text1"/>
          <w:spacing w:val="-6"/>
          <w:sz w:val="22"/>
          <w:szCs w:val="22"/>
        </w:rPr>
        <w:t xml:space="preserve"> </w:t>
      </w:r>
      <w:r w:rsidR="001D138A" w:rsidRPr="002944E9">
        <w:rPr>
          <w:rFonts w:ascii="Century Gothic" w:hAnsi="Century Gothic" w:cs="Arial"/>
          <w:color w:val="000000" w:themeColor="text1"/>
          <w:sz w:val="22"/>
          <w:szCs w:val="22"/>
        </w:rPr>
        <w:t>el</w:t>
      </w:r>
      <w:r w:rsidR="001D138A" w:rsidRPr="002944E9">
        <w:rPr>
          <w:rFonts w:ascii="Century Gothic" w:hAnsi="Century Gothic" w:cs="Arial"/>
          <w:color w:val="000000" w:themeColor="text1"/>
          <w:spacing w:val="-10"/>
          <w:sz w:val="22"/>
          <w:szCs w:val="22"/>
        </w:rPr>
        <w:t xml:space="preserve"> </w:t>
      </w:r>
      <w:r w:rsidR="001D138A" w:rsidRPr="002944E9">
        <w:rPr>
          <w:rFonts w:ascii="Century Gothic" w:hAnsi="Century Gothic" w:cs="Arial"/>
          <w:color w:val="000000" w:themeColor="text1"/>
          <w:sz w:val="22"/>
          <w:szCs w:val="22"/>
        </w:rPr>
        <w:t>municipio</w:t>
      </w:r>
      <w:r w:rsidR="001D138A" w:rsidRPr="002944E9">
        <w:rPr>
          <w:rFonts w:ascii="Century Gothic" w:hAnsi="Century Gothic" w:cs="Arial"/>
          <w:color w:val="000000" w:themeColor="text1"/>
          <w:spacing w:val="-9"/>
          <w:sz w:val="22"/>
          <w:szCs w:val="22"/>
        </w:rPr>
        <w:t xml:space="preserve"> </w:t>
      </w:r>
      <w:r w:rsidR="001D138A" w:rsidRPr="002944E9">
        <w:rPr>
          <w:rFonts w:ascii="Century Gothic" w:hAnsi="Century Gothic" w:cs="Arial"/>
          <w:color w:val="000000" w:themeColor="text1"/>
          <w:sz w:val="22"/>
          <w:szCs w:val="22"/>
        </w:rPr>
        <w:t>de</w:t>
      </w:r>
      <w:r w:rsidR="001D138A" w:rsidRPr="002944E9">
        <w:rPr>
          <w:rFonts w:ascii="Century Gothic" w:hAnsi="Century Gothic" w:cs="Arial"/>
          <w:color w:val="000000" w:themeColor="text1"/>
          <w:spacing w:val="-3"/>
          <w:sz w:val="22"/>
          <w:szCs w:val="22"/>
        </w:rPr>
        <w:t xml:space="preserve"> </w:t>
      </w:r>
      <w:r w:rsidR="005C74E6" w:rsidRPr="002944E9">
        <w:rPr>
          <w:rFonts w:ascii="Century Gothic" w:hAnsi="Century Gothic" w:cs="Arial"/>
          <w:color w:val="000000" w:themeColor="text1"/>
          <w:sz w:val="22"/>
          <w:szCs w:val="22"/>
        </w:rPr>
        <w:t>Gamarra</w:t>
      </w:r>
      <w:r w:rsidR="00726D09" w:rsidRPr="002944E9">
        <w:rPr>
          <w:rFonts w:ascii="Century Gothic" w:hAnsi="Century Gothic" w:cs="Arial"/>
          <w:color w:val="000000" w:themeColor="text1"/>
          <w:sz w:val="22"/>
          <w:szCs w:val="22"/>
        </w:rPr>
        <w:t>,</w:t>
      </w:r>
      <w:r w:rsidR="001D138A" w:rsidRPr="002944E9">
        <w:rPr>
          <w:rFonts w:ascii="Century Gothic" w:hAnsi="Century Gothic" w:cs="Arial"/>
          <w:color w:val="000000" w:themeColor="text1"/>
          <w:spacing w:val="-6"/>
          <w:sz w:val="22"/>
          <w:szCs w:val="22"/>
        </w:rPr>
        <w:t xml:space="preserve"> </w:t>
      </w:r>
      <w:r w:rsidR="001D138A" w:rsidRPr="002944E9">
        <w:rPr>
          <w:rFonts w:ascii="Century Gothic" w:hAnsi="Century Gothic" w:cs="Arial"/>
          <w:color w:val="000000" w:themeColor="text1"/>
          <w:sz w:val="22"/>
          <w:szCs w:val="22"/>
        </w:rPr>
        <w:t>en</w:t>
      </w:r>
      <w:r w:rsidR="001D138A" w:rsidRPr="002944E9">
        <w:rPr>
          <w:rFonts w:ascii="Century Gothic" w:hAnsi="Century Gothic" w:cs="Arial"/>
          <w:color w:val="000000" w:themeColor="text1"/>
          <w:spacing w:val="-8"/>
          <w:sz w:val="22"/>
          <w:szCs w:val="22"/>
        </w:rPr>
        <w:t xml:space="preserve"> </w:t>
      </w:r>
      <w:r w:rsidR="001D138A" w:rsidRPr="002944E9">
        <w:rPr>
          <w:rFonts w:ascii="Century Gothic" w:hAnsi="Century Gothic" w:cs="Arial"/>
          <w:color w:val="000000" w:themeColor="text1"/>
          <w:sz w:val="22"/>
          <w:szCs w:val="22"/>
        </w:rPr>
        <w:t>el</w:t>
      </w:r>
      <w:r w:rsidR="001D138A" w:rsidRPr="002944E9">
        <w:rPr>
          <w:rFonts w:ascii="Century Gothic" w:hAnsi="Century Gothic" w:cs="Arial"/>
          <w:color w:val="000000" w:themeColor="text1"/>
          <w:spacing w:val="-7"/>
          <w:sz w:val="22"/>
          <w:szCs w:val="22"/>
        </w:rPr>
        <w:t xml:space="preserve"> </w:t>
      </w:r>
      <w:r w:rsidR="001D138A" w:rsidRPr="002944E9">
        <w:rPr>
          <w:rFonts w:ascii="Century Gothic" w:hAnsi="Century Gothic" w:cs="Arial"/>
          <w:color w:val="000000" w:themeColor="text1"/>
          <w:sz w:val="22"/>
          <w:szCs w:val="22"/>
        </w:rPr>
        <w:t>departamento</w:t>
      </w:r>
      <w:r w:rsidR="001D138A" w:rsidRPr="002944E9">
        <w:rPr>
          <w:rFonts w:ascii="Century Gothic" w:hAnsi="Century Gothic" w:cs="Arial"/>
          <w:color w:val="000000" w:themeColor="text1"/>
          <w:spacing w:val="-8"/>
          <w:sz w:val="22"/>
          <w:szCs w:val="22"/>
        </w:rPr>
        <w:t xml:space="preserve"> </w:t>
      </w:r>
      <w:r w:rsidR="005C74E6" w:rsidRPr="002944E9">
        <w:rPr>
          <w:rFonts w:ascii="Century Gothic" w:hAnsi="Century Gothic" w:cs="Arial"/>
          <w:color w:val="000000" w:themeColor="text1"/>
          <w:sz w:val="22"/>
          <w:szCs w:val="22"/>
        </w:rPr>
        <w:t>del Cesar.</w:t>
      </w:r>
    </w:p>
    <w:p w14:paraId="1B41706F" w14:textId="77777777" w:rsidR="00160EAB" w:rsidRPr="002944E9" w:rsidRDefault="00160EAB" w:rsidP="002944E9">
      <w:pPr>
        <w:spacing w:line="276" w:lineRule="auto"/>
        <w:jc w:val="both"/>
        <w:rPr>
          <w:rFonts w:ascii="Century Gothic" w:hAnsi="Century Gothic" w:cs="Arial"/>
          <w:b/>
          <w:color w:val="000000" w:themeColor="text1"/>
        </w:rPr>
      </w:pPr>
    </w:p>
    <w:p w14:paraId="3ABC18F7" w14:textId="0C32FDDB" w:rsidR="00313495" w:rsidRPr="002944E9" w:rsidRDefault="0078503B" w:rsidP="002944E9">
      <w:pPr>
        <w:spacing w:line="276" w:lineRule="auto"/>
        <w:jc w:val="both"/>
        <w:rPr>
          <w:rFonts w:ascii="Century Gothic" w:eastAsia="Roboto" w:hAnsi="Century Gothic" w:cs="Roboto"/>
        </w:rPr>
      </w:pPr>
      <w:r w:rsidRPr="002944E9">
        <w:rPr>
          <w:rFonts w:ascii="Century Gothic" w:hAnsi="Century Gothic" w:cs="Arial"/>
          <w:b/>
          <w:color w:val="000000" w:themeColor="text1"/>
        </w:rPr>
        <w:t>Artículo</w:t>
      </w:r>
      <w:r w:rsidRPr="002944E9">
        <w:rPr>
          <w:rFonts w:ascii="Century Gothic" w:hAnsi="Century Gothic" w:cs="Arial"/>
          <w:b/>
          <w:color w:val="000000" w:themeColor="text1"/>
          <w:spacing w:val="1"/>
        </w:rPr>
        <w:t xml:space="preserve"> </w:t>
      </w:r>
      <w:r w:rsidRPr="002944E9">
        <w:rPr>
          <w:rFonts w:ascii="Century Gothic" w:hAnsi="Century Gothic" w:cs="Arial"/>
          <w:b/>
          <w:color w:val="000000" w:themeColor="text1"/>
        </w:rPr>
        <w:t xml:space="preserve">2º. </w:t>
      </w:r>
      <w:r w:rsidR="00872768" w:rsidRPr="002944E9">
        <w:rPr>
          <w:rFonts w:ascii="Century Gothic" w:hAnsi="Century Gothic" w:cs="Arial"/>
          <w:color w:val="000000" w:themeColor="text1"/>
        </w:rPr>
        <w:t>De conformidad con los</w:t>
      </w:r>
      <w:r w:rsidR="00872768" w:rsidRPr="002944E9">
        <w:rPr>
          <w:rFonts w:ascii="Century Gothic" w:hAnsi="Century Gothic" w:cs="Arial"/>
          <w:color w:val="000000" w:themeColor="text1"/>
          <w:spacing w:val="1"/>
        </w:rPr>
        <w:t xml:space="preserve"> </w:t>
      </w:r>
      <w:r w:rsidR="00872768" w:rsidRPr="002944E9">
        <w:rPr>
          <w:rFonts w:ascii="Century Gothic" w:hAnsi="Century Gothic" w:cs="Arial"/>
          <w:color w:val="000000" w:themeColor="text1"/>
        </w:rPr>
        <w:t>artículos 334, 341, 288 y 345 de la Constitución Política y de las competencias</w:t>
      </w:r>
      <w:r w:rsidR="00872768" w:rsidRPr="002944E9">
        <w:rPr>
          <w:rFonts w:ascii="Century Gothic" w:hAnsi="Century Gothic" w:cs="Arial"/>
          <w:color w:val="000000" w:themeColor="text1"/>
          <w:spacing w:val="1"/>
        </w:rPr>
        <w:t xml:space="preserve"> </w:t>
      </w:r>
      <w:r w:rsidR="00872768" w:rsidRPr="002944E9">
        <w:rPr>
          <w:rFonts w:ascii="Century Gothic" w:hAnsi="Century Gothic" w:cs="Arial"/>
          <w:color w:val="000000" w:themeColor="text1"/>
        </w:rPr>
        <w:t>establecidas</w:t>
      </w:r>
      <w:r w:rsidR="00872768" w:rsidRPr="002944E9">
        <w:rPr>
          <w:rFonts w:ascii="Century Gothic" w:hAnsi="Century Gothic" w:cs="Arial"/>
          <w:color w:val="000000" w:themeColor="text1"/>
          <w:spacing w:val="-9"/>
        </w:rPr>
        <w:t xml:space="preserve"> </w:t>
      </w:r>
      <w:r w:rsidR="00872768" w:rsidRPr="002944E9">
        <w:rPr>
          <w:rFonts w:ascii="Century Gothic" w:hAnsi="Century Gothic" w:cs="Arial"/>
          <w:color w:val="000000" w:themeColor="text1"/>
        </w:rPr>
        <w:t>en</w:t>
      </w:r>
      <w:r w:rsidR="00872768" w:rsidRPr="002944E9">
        <w:rPr>
          <w:rFonts w:ascii="Century Gothic" w:hAnsi="Century Gothic" w:cs="Arial"/>
          <w:color w:val="000000" w:themeColor="text1"/>
          <w:spacing w:val="-8"/>
        </w:rPr>
        <w:t xml:space="preserve"> </w:t>
      </w:r>
      <w:r w:rsidR="00872768" w:rsidRPr="002944E9">
        <w:rPr>
          <w:rFonts w:ascii="Century Gothic" w:hAnsi="Century Gothic" w:cs="Arial"/>
          <w:color w:val="000000" w:themeColor="text1"/>
        </w:rPr>
        <w:t>la</w:t>
      </w:r>
      <w:r w:rsidR="00872768" w:rsidRPr="002944E9">
        <w:rPr>
          <w:rFonts w:ascii="Century Gothic" w:hAnsi="Century Gothic" w:cs="Arial"/>
          <w:color w:val="000000" w:themeColor="text1"/>
          <w:spacing w:val="-8"/>
        </w:rPr>
        <w:t xml:space="preserve"> </w:t>
      </w:r>
      <w:r w:rsidR="00872768" w:rsidRPr="002944E9">
        <w:rPr>
          <w:rFonts w:ascii="Century Gothic" w:hAnsi="Century Gothic" w:cs="Arial"/>
          <w:color w:val="000000" w:themeColor="text1"/>
        </w:rPr>
        <w:t>Ley</w:t>
      </w:r>
      <w:r w:rsidR="00872768" w:rsidRPr="002944E9">
        <w:rPr>
          <w:rFonts w:ascii="Century Gothic" w:hAnsi="Century Gothic" w:cs="Arial"/>
          <w:color w:val="000000" w:themeColor="text1"/>
          <w:spacing w:val="-12"/>
        </w:rPr>
        <w:t xml:space="preserve"> </w:t>
      </w:r>
      <w:r w:rsidR="00872768" w:rsidRPr="002944E9">
        <w:rPr>
          <w:rFonts w:ascii="Century Gothic" w:hAnsi="Century Gothic" w:cs="Arial"/>
          <w:color w:val="000000" w:themeColor="text1"/>
        </w:rPr>
        <w:t>715</w:t>
      </w:r>
      <w:r w:rsidR="00872768" w:rsidRPr="002944E9">
        <w:rPr>
          <w:rFonts w:ascii="Century Gothic" w:hAnsi="Century Gothic" w:cs="Arial"/>
          <w:color w:val="000000" w:themeColor="text1"/>
          <w:spacing w:val="-8"/>
        </w:rPr>
        <w:t xml:space="preserve"> </w:t>
      </w:r>
      <w:r w:rsidR="00872768" w:rsidRPr="002944E9">
        <w:rPr>
          <w:rFonts w:ascii="Century Gothic" w:hAnsi="Century Gothic" w:cs="Arial"/>
          <w:color w:val="000000" w:themeColor="text1"/>
        </w:rPr>
        <w:t>de</w:t>
      </w:r>
      <w:r w:rsidR="00872768" w:rsidRPr="002944E9">
        <w:rPr>
          <w:rFonts w:ascii="Century Gothic" w:hAnsi="Century Gothic" w:cs="Arial"/>
          <w:color w:val="000000" w:themeColor="text1"/>
          <w:spacing w:val="-7"/>
        </w:rPr>
        <w:t xml:space="preserve"> </w:t>
      </w:r>
      <w:r w:rsidR="00872768" w:rsidRPr="002944E9">
        <w:rPr>
          <w:rFonts w:ascii="Century Gothic" w:hAnsi="Century Gothic" w:cs="Arial"/>
          <w:color w:val="000000" w:themeColor="text1"/>
        </w:rPr>
        <w:t>2001</w:t>
      </w:r>
      <w:r w:rsidR="00872768" w:rsidRPr="002944E9">
        <w:rPr>
          <w:rFonts w:ascii="Century Gothic" w:hAnsi="Century Gothic" w:cs="Arial"/>
          <w:color w:val="000000" w:themeColor="text1"/>
          <w:spacing w:val="-8"/>
        </w:rPr>
        <w:t xml:space="preserve"> </w:t>
      </w:r>
      <w:r w:rsidR="00872768" w:rsidRPr="002944E9">
        <w:rPr>
          <w:rFonts w:ascii="Century Gothic" w:hAnsi="Century Gothic" w:cs="Arial"/>
          <w:color w:val="000000" w:themeColor="text1"/>
        </w:rPr>
        <w:t>y</w:t>
      </w:r>
      <w:r w:rsidR="00872768" w:rsidRPr="002944E9">
        <w:rPr>
          <w:rFonts w:ascii="Century Gothic" w:hAnsi="Century Gothic" w:cs="Arial"/>
          <w:color w:val="000000" w:themeColor="text1"/>
          <w:spacing w:val="-11"/>
        </w:rPr>
        <w:t xml:space="preserve"> </w:t>
      </w:r>
      <w:r w:rsidR="00872768" w:rsidRPr="002944E9">
        <w:rPr>
          <w:rFonts w:ascii="Century Gothic" w:hAnsi="Century Gothic" w:cs="Arial"/>
          <w:color w:val="000000" w:themeColor="text1"/>
        </w:rPr>
        <w:t>397</w:t>
      </w:r>
      <w:r w:rsidR="00872768" w:rsidRPr="002944E9">
        <w:rPr>
          <w:rFonts w:ascii="Century Gothic" w:hAnsi="Century Gothic" w:cs="Arial"/>
          <w:color w:val="000000" w:themeColor="text1"/>
          <w:spacing w:val="-8"/>
        </w:rPr>
        <w:t xml:space="preserve"> </w:t>
      </w:r>
      <w:r w:rsidR="00872768" w:rsidRPr="002944E9">
        <w:rPr>
          <w:rFonts w:ascii="Century Gothic" w:hAnsi="Century Gothic" w:cs="Arial"/>
          <w:color w:val="000000" w:themeColor="text1"/>
        </w:rPr>
        <w:t>de</w:t>
      </w:r>
      <w:r w:rsidR="00872768" w:rsidRPr="002944E9">
        <w:rPr>
          <w:rFonts w:ascii="Century Gothic" w:hAnsi="Century Gothic" w:cs="Arial"/>
          <w:color w:val="000000" w:themeColor="text1"/>
          <w:spacing w:val="-8"/>
        </w:rPr>
        <w:t xml:space="preserve"> </w:t>
      </w:r>
      <w:r w:rsidR="00872768" w:rsidRPr="002944E9">
        <w:rPr>
          <w:rFonts w:ascii="Century Gothic" w:hAnsi="Century Gothic" w:cs="Arial"/>
          <w:color w:val="000000" w:themeColor="text1"/>
        </w:rPr>
        <w:t>1997,</w:t>
      </w:r>
      <w:r w:rsidR="00872768" w:rsidRPr="002944E9">
        <w:rPr>
          <w:rFonts w:ascii="Century Gothic" w:hAnsi="Century Gothic" w:cs="Arial"/>
          <w:color w:val="000000" w:themeColor="text1"/>
          <w:spacing w:val="-7"/>
        </w:rPr>
        <w:t xml:space="preserve"> </w:t>
      </w:r>
      <w:r w:rsidR="00872768" w:rsidRPr="002944E9">
        <w:rPr>
          <w:rFonts w:ascii="Century Gothic" w:hAnsi="Century Gothic" w:cs="Arial"/>
          <w:color w:val="000000" w:themeColor="text1"/>
        </w:rPr>
        <w:t>autorizase</w:t>
      </w:r>
      <w:r w:rsidR="00872768" w:rsidRPr="002944E9">
        <w:rPr>
          <w:rFonts w:ascii="Century Gothic" w:hAnsi="Century Gothic" w:cs="Arial"/>
          <w:color w:val="000000" w:themeColor="text1"/>
          <w:spacing w:val="-8"/>
        </w:rPr>
        <w:t xml:space="preserve"> </w:t>
      </w:r>
      <w:r w:rsidR="00872768" w:rsidRPr="002944E9">
        <w:rPr>
          <w:rFonts w:ascii="Century Gothic" w:hAnsi="Century Gothic" w:cs="Arial"/>
          <w:color w:val="000000" w:themeColor="text1"/>
        </w:rPr>
        <w:t>al</w:t>
      </w:r>
      <w:r w:rsidR="00872768" w:rsidRPr="002944E9">
        <w:rPr>
          <w:rFonts w:ascii="Century Gothic" w:hAnsi="Century Gothic" w:cs="Arial"/>
          <w:color w:val="000000" w:themeColor="text1"/>
          <w:spacing w:val="-10"/>
        </w:rPr>
        <w:t xml:space="preserve"> </w:t>
      </w:r>
      <w:r w:rsidR="00872768" w:rsidRPr="002944E9">
        <w:rPr>
          <w:rFonts w:ascii="Century Gothic" w:hAnsi="Century Gothic" w:cs="Arial"/>
          <w:color w:val="000000" w:themeColor="text1"/>
        </w:rPr>
        <w:t>Gobierno</w:t>
      </w:r>
      <w:r w:rsidR="00872768" w:rsidRPr="002944E9">
        <w:rPr>
          <w:rFonts w:ascii="Century Gothic" w:hAnsi="Century Gothic" w:cs="Arial"/>
          <w:color w:val="000000" w:themeColor="text1"/>
          <w:spacing w:val="1"/>
        </w:rPr>
        <w:t xml:space="preserve"> </w:t>
      </w:r>
      <w:r w:rsidR="00872768" w:rsidRPr="002944E9">
        <w:rPr>
          <w:rFonts w:ascii="Century Gothic" w:hAnsi="Century Gothic" w:cs="Arial"/>
          <w:color w:val="000000" w:themeColor="text1"/>
        </w:rPr>
        <w:t>Nacional para incorporar dentro del Presupuesto General de la Nación</w:t>
      </w:r>
      <w:r w:rsidR="00872768" w:rsidRPr="002944E9">
        <w:rPr>
          <w:rFonts w:ascii="Century Gothic" w:hAnsi="Century Gothic" w:cs="Arial"/>
          <w:color w:val="000000" w:themeColor="text1"/>
          <w:spacing w:val="1"/>
        </w:rPr>
        <w:t xml:space="preserve"> </w:t>
      </w:r>
      <w:r w:rsidR="00872768" w:rsidRPr="002944E9">
        <w:rPr>
          <w:rFonts w:ascii="Century Gothic" w:hAnsi="Century Gothic" w:cs="Arial"/>
          <w:color w:val="000000" w:themeColor="text1"/>
        </w:rPr>
        <w:t>las apropiaciones</w:t>
      </w:r>
      <w:r w:rsidR="00872768" w:rsidRPr="002944E9">
        <w:rPr>
          <w:rFonts w:ascii="Century Gothic" w:hAnsi="Century Gothic" w:cs="Arial"/>
          <w:color w:val="000000" w:themeColor="text1"/>
          <w:spacing w:val="1"/>
        </w:rPr>
        <w:t xml:space="preserve"> </w:t>
      </w:r>
      <w:r w:rsidR="00160EAB" w:rsidRPr="002944E9">
        <w:rPr>
          <w:rFonts w:ascii="Century Gothic" w:hAnsi="Century Gothic" w:cs="Arial"/>
          <w:color w:val="000000" w:themeColor="text1"/>
        </w:rPr>
        <w:t>necesarias para</w:t>
      </w:r>
      <w:r w:rsidR="00872768" w:rsidRPr="002944E9">
        <w:rPr>
          <w:rFonts w:ascii="Century Gothic" w:eastAsia="Roboto" w:hAnsi="Century Gothic" w:cs="Roboto"/>
        </w:rPr>
        <w:t xml:space="preserve"> dar cumplimiento a las d</w:t>
      </w:r>
      <w:r w:rsidR="00160EAB" w:rsidRPr="002944E9">
        <w:rPr>
          <w:rFonts w:ascii="Century Gothic" w:eastAsia="Roboto" w:hAnsi="Century Gothic" w:cs="Roboto"/>
        </w:rPr>
        <w:t>isposiciones previstas en la presente L</w:t>
      </w:r>
      <w:r w:rsidR="00872768" w:rsidRPr="002944E9">
        <w:rPr>
          <w:rFonts w:ascii="Century Gothic" w:eastAsia="Roboto" w:hAnsi="Century Gothic" w:cs="Roboto"/>
        </w:rPr>
        <w:t>ey.</w:t>
      </w:r>
    </w:p>
    <w:p w14:paraId="141C6DC5" w14:textId="1B19B157" w:rsidR="0078503B" w:rsidRPr="002944E9" w:rsidRDefault="0078503B" w:rsidP="002944E9">
      <w:pPr>
        <w:pStyle w:val="Textoindependiente"/>
        <w:spacing w:line="276" w:lineRule="auto"/>
        <w:ind w:left="102" w:right="118"/>
        <w:jc w:val="both"/>
        <w:rPr>
          <w:rFonts w:ascii="Century Gothic" w:hAnsi="Century Gothic" w:cs="Arial"/>
          <w:color w:val="000000" w:themeColor="text1"/>
          <w:sz w:val="22"/>
          <w:szCs w:val="22"/>
        </w:rPr>
      </w:pPr>
    </w:p>
    <w:p w14:paraId="553FD4D7" w14:textId="07631148" w:rsidR="00160EAB" w:rsidRPr="002944E9" w:rsidRDefault="001D138A" w:rsidP="002944E9">
      <w:pPr>
        <w:pStyle w:val="Textoindependiente"/>
        <w:spacing w:before="97" w:line="276" w:lineRule="auto"/>
        <w:ind w:right="118"/>
        <w:jc w:val="both"/>
        <w:rPr>
          <w:rFonts w:ascii="Century Gothic" w:hAnsi="Century Gothic" w:cs="Arial"/>
          <w:b/>
          <w:color w:val="000000" w:themeColor="text1"/>
          <w:spacing w:val="1"/>
          <w:sz w:val="22"/>
          <w:szCs w:val="22"/>
        </w:rPr>
      </w:pPr>
      <w:r w:rsidRPr="002944E9">
        <w:rPr>
          <w:rFonts w:ascii="Century Gothic" w:hAnsi="Century Gothic" w:cs="Arial"/>
          <w:b/>
          <w:color w:val="000000" w:themeColor="text1"/>
          <w:sz w:val="22"/>
          <w:szCs w:val="22"/>
        </w:rPr>
        <w:t>Artículo</w:t>
      </w:r>
      <w:r w:rsidRPr="002944E9">
        <w:rPr>
          <w:rFonts w:ascii="Century Gothic" w:hAnsi="Century Gothic" w:cs="Arial"/>
          <w:b/>
          <w:color w:val="000000" w:themeColor="text1"/>
          <w:spacing w:val="1"/>
          <w:sz w:val="22"/>
          <w:szCs w:val="22"/>
        </w:rPr>
        <w:t xml:space="preserve"> </w:t>
      </w:r>
      <w:r w:rsidR="0078503B" w:rsidRPr="002944E9">
        <w:rPr>
          <w:rFonts w:ascii="Century Gothic" w:hAnsi="Century Gothic" w:cs="Arial"/>
          <w:b/>
          <w:color w:val="000000" w:themeColor="text1"/>
          <w:sz w:val="22"/>
          <w:szCs w:val="22"/>
        </w:rPr>
        <w:t>3</w:t>
      </w:r>
      <w:r w:rsidRPr="002944E9">
        <w:rPr>
          <w:rFonts w:ascii="Century Gothic" w:hAnsi="Century Gothic" w:cs="Arial"/>
          <w:b/>
          <w:color w:val="000000" w:themeColor="text1"/>
          <w:sz w:val="22"/>
          <w:szCs w:val="22"/>
        </w:rPr>
        <w:t>º.</w:t>
      </w:r>
      <w:r w:rsidRPr="002944E9">
        <w:rPr>
          <w:rFonts w:ascii="Century Gothic" w:hAnsi="Century Gothic" w:cs="Arial"/>
          <w:b/>
          <w:color w:val="000000" w:themeColor="text1"/>
          <w:spacing w:val="1"/>
          <w:sz w:val="22"/>
          <w:szCs w:val="22"/>
        </w:rPr>
        <w:t xml:space="preserve"> </w:t>
      </w:r>
      <w:r w:rsidR="00160EAB" w:rsidRPr="002944E9">
        <w:rPr>
          <w:rFonts w:ascii="Century Gothic" w:eastAsia="Roboto" w:hAnsi="Century Gothic" w:cs="Roboto"/>
          <w:sz w:val="22"/>
          <w:szCs w:val="22"/>
        </w:rPr>
        <w:t>El Gobierno Nacional impulsará y apoyará ante los fondos de cofinanciación y otras entidades públicas o privadas, nacionales e internacionales, la obtención de recursos nacionales adicionales o complementarios a las apropiaciones dispuestas para dar cumplimiento a la presente Ley.</w:t>
      </w:r>
    </w:p>
    <w:p w14:paraId="18F4D372" w14:textId="77777777" w:rsidR="00160EAB" w:rsidRPr="002944E9" w:rsidRDefault="00160EAB" w:rsidP="002944E9">
      <w:pPr>
        <w:pStyle w:val="Textoindependiente"/>
        <w:spacing w:before="97" w:line="276" w:lineRule="auto"/>
        <w:ind w:right="118"/>
        <w:jc w:val="both"/>
        <w:rPr>
          <w:rFonts w:ascii="Century Gothic" w:hAnsi="Century Gothic" w:cs="Arial"/>
          <w:b/>
          <w:color w:val="000000" w:themeColor="text1"/>
          <w:sz w:val="22"/>
          <w:szCs w:val="22"/>
        </w:rPr>
      </w:pPr>
    </w:p>
    <w:p w14:paraId="1878D63F" w14:textId="305C46F0" w:rsidR="00726D09" w:rsidRPr="002944E9" w:rsidRDefault="0078503B" w:rsidP="002944E9">
      <w:pPr>
        <w:pStyle w:val="Textoindependiente"/>
        <w:spacing w:before="97" w:line="276" w:lineRule="auto"/>
        <w:ind w:right="118"/>
        <w:jc w:val="both"/>
        <w:rPr>
          <w:rFonts w:ascii="Century Gothic" w:hAnsi="Century Gothic" w:cs="Arial"/>
          <w:b/>
          <w:color w:val="000000" w:themeColor="text1"/>
          <w:sz w:val="22"/>
          <w:szCs w:val="22"/>
        </w:rPr>
      </w:pPr>
      <w:r w:rsidRPr="002944E9">
        <w:rPr>
          <w:rFonts w:ascii="Century Gothic" w:hAnsi="Century Gothic" w:cs="Arial"/>
          <w:b/>
          <w:color w:val="000000" w:themeColor="text1"/>
          <w:sz w:val="22"/>
          <w:szCs w:val="22"/>
        </w:rPr>
        <w:t>Artículo 4</w:t>
      </w:r>
      <w:r w:rsidR="001D138A" w:rsidRPr="002944E9">
        <w:rPr>
          <w:rFonts w:ascii="Century Gothic" w:hAnsi="Century Gothic" w:cs="Arial"/>
          <w:b/>
          <w:color w:val="000000" w:themeColor="text1"/>
          <w:sz w:val="22"/>
          <w:szCs w:val="22"/>
        </w:rPr>
        <w:t xml:space="preserve">°. </w:t>
      </w:r>
      <w:r w:rsidR="00726D09" w:rsidRPr="002944E9">
        <w:rPr>
          <w:rFonts w:ascii="Century Gothic" w:hAnsi="Century Gothic"/>
          <w:sz w:val="22"/>
          <w:szCs w:val="22"/>
        </w:rPr>
        <w:t>Autorícese al Gobierno Nacional para efectuar los créditos y contra créditos a que haya lugar, así como los traslados presupuestales que garanticen el cumplimiento de la presente ley.</w:t>
      </w:r>
    </w:p>
    <w:p w14:paraId="556F7805" w14:textId="77777777" w:rsidR="00726D09" w:rsidRPr="002944E9" w:rsidRDefault="00726D09" w:rsidP="002944E9">
      <w:pPr>
        <w:pStyle w:val="Textoindependiente"/>
        <w:spacing w:before="97" w:line="276" w:lineRule="auto"/>
        <w:ind w:right="118"/>
        <w:jc w:val="both"/>
        <w:rPr>
          <w:rFonts w:ascii="Century Gothic" w:hAnsi="Century Gothic" w:cs="Arial"/>
          <w:b/>
          <w:color w:val="000000" w:themeColor="text1"/>
          <w:sz w:val="22"/>
          <w:szCs w:val="22"/>
        </w:rPr>
      </w:pPr>
    </w:p>
    <w:p w14:paraId="14F2DCDE" w14:textId="4516156B" w:rsidR="00160EAB" w:rsidRPr="002944E9" w:rsidRDefault="00726D09" w:rsidP="002944E9">
      <w:pPr>
        <w:pStyle w:val="Textoindependiente"/>
        <w:spacing w:before="97" w:line="276" w:lineRule="auto"/>
        <w:ind w:right="118"/>
        <w:jc w:val="both"/>
        <w:rPr>
          <w:rFonts w:ascii="Century Gothic" w:hAnsi="Century Gothic" w:cs="Arial"/>
          <w:b/>
          <w:color w:val="000000" w:themeColor="text1"/>
          <w:sz w:val="22"/>
          <w:szCs w:val="22"/>
        </w:rPr>
      </w:pPr>
      <w:r w:rsidRPr="002944E9">
        <w:rPr>
          <w:rFonts w:ascii="Century Gothic" w:hAnsi="Century Gothic" w:cs="Arial"/>
          <w:b/>
          <w:color w:val="000000" w:themeColor="text1"/>
          <w:sz w:val="22"/>
          <w:szCs w:val="22"/>
        </w:rPr>
        <w:t xml:space="preserve">Artículo 5º. </w:t>
      </w:r>
      <w:r w:rsidR="00160EAB" w:rsidRPr="002944E9">
        <w:rPr>
          <w:rFonts w:ascii="Century Gothic" w:hAnsi="Century Gothic"/>
          <w:sz w:val="22"/>
          <w:szCs w:val="22"/>
        </w:rPr>
        <w:t>El Ministerio de Cultura, en coordinación con el Departamento del Cesar y el municipio de Gamarra</w:t>
      </w:r>
      <w:r w:rsidRPr="002944E9">
        <w:rPr>
          <w:rFonts w:ascii="Century Gothic" w:hAnsi="Century Gothic"/>
          <w:sz w:val="22"/>
          <w:szCs w:val="22"/>
        </w:rPr>
        <w:t>,</w:t>
      </w:r>
      <w:r w:rsidR="00160EAB" w:rsidRPr="002944E9">
        <w:rPr>
          <w:rFonts w:ascii="Century Gothic" w:hAnsi="Century Gothic"/>
          <w:sz w:val="22"/>
          <w:szCs w:val="22"/>
        </w:rPr>
        <w:t xml:space="preserve"> contribuirán con la salvaguardia, promoción, sostenimiento, conservación, divulgación, protección, desarrollo y fomento, nacional e internacional del festival de tambora tradicional en el municipio de </w:t>
      </w:r>
      <w:r w:rsidRPr="002944E9">
        <w:rPr>
          <w:rFonts w:ascii="Century Gothic" w:hAnsi="Century Gothic"/>
          <w:sz w:val="22"/>
          <w:szCs w:val="22"/>
        </w:rPr>
        <w:t>Gamarra</w:t>
      </w:r>
      <w:r w:rsidR="00160EAB" w:rsidRPr="002944E9">
        <w:rPr>
          <w:rFonts w:ascii="Century Gothic" w:hAnsi="Century Gothic"/>
          <w:sz w:val="22"/>
          <w:szCs w:val="22"/>
        </w:rPr>
        <w:t>, y asesorarán su postulación a la Lista Representativa de Patrimonio Cultural Inmaterial en los ámbitos correspondientes así como fomentar la implementación del Plan Especial de Salvaguardia adoptado en el ámbito departamental, en cumplimiento de los establecido en la Ley1185 de</w:t>
      </w:r>
      <w:r w:rsidRPr="002944E9">
        <w:rPr>
          <w:rFonts w:ascii="Century Gothic" w:hAnsi="Century Gothic"/>
          <w:sz w:val="22"/>
          <w:szCs w:val="22"/>
        </w:rPr>
        <w:t xml:space="preserve"> 2008, el Decreto 1080 de 2015 y </w:t>
      </w:r>
      <w:r w:rsidR="00160EAB" w:rsidRPr="002944E9">
        <w:rPr>
          <w:rFonts w:ascii="Century Gothic" w:hAnsi="Century Gothic"/>
          <w:sz w:val="22"/>
          <w:szCs w:val="22"/>
        </w:rPr>
        <w:t>Decreto 2358 de 2019.</w:t>
      </w:r>
    </w:p>
    <w:p w14:paraId="476D9E94" w14:textId="77777777" w:rsidR="00160EAB" w:rsidRPr="002944E9" w:rsidRDefault="00160EAB" w:rsidP="002944E9">
      <w:pPr>
        <w:pStyle w:val="Textoindependiente"/>
        <w:spacing w:line="276" w:lineRule="auto"/>
        <w:ind w:right="118"/>
        <w:jc w:val="both"/>
        <w:rPr>
          <w:rFonts w:ascii="Century Gothic" w:hAnsi="Century Gothic" w:cs="Arial"/>
          <w:b/>
          <w:color w:val="000000" w:themeColor="text1"/>
          <w:sz w:val="22"/>
          <w:szCs w:val="22"/>
        </w:rPr>
      </w:pPr>
    </w:p>
    <w:p w14:paraId="2D9BD12C" w14:textId="18AD2ABA" w:rsidR="00726D09" w:rsidRPr="002944E9" w:rsidRDefault="00726D09" w:rsidP="002944E9">
      <w:pPr>
        <w:pStyle w:val="Textoindependiente"/>
        <w:spacing w:before="92" w:line="276" w:lineRule="auto"/>
        <w:ind w:right="123"/>
        <w:jc w:val="both"/>
        <w:rPr>
          <w:rFonts w:ascii="Century Gothic" w:hAnsi="Century Gothic" w:cs="Arial"/>
          <w:color w:val="000000" w:themeColor="text1"/>
          <w:sz w:val="22"/>
          <w:szCs w:val="22"/>
        </w:rPr>
      </w:pPr>
      <w:r w:rsidRPr="002944E9">
        <w:rPr>
          <w:rFonts w:ascii="Century Gothic" w:hAnsi="Century Gothic" w:cs="Arial"/>
          <w:b/>
          <w:color w:val="000000" w:themeColor="text1"/>
          <w:sz w:val="22"/>
          <w:szCs w:val="22"/>
        </w:rPr>
        <w:t xml:space="preserve">Artículo 6°. </w:t>
      </w:r>
      <w:r w:rsidRPr="002944E9">
        <w:rPr>
          <w:rFonts w:ascii="Century Gothic" w:hAnsi="Century Gothic"/>
          <w:sz w:val="22"/>
          <w:szCs w:val="22"/>
        </w:rPr>
        <w:t xml:space="preserve">El Ministerio de Cultura iniciara lo correspondiente para la declaratoria y el </w:t>
      </w:r>
      <w:r w:rsidRPr="002944E9">
        <w:rPr>
          <w:rFonts w:ascii="Century Gothic" w:hAnsi="Century Gothic"/>
          <w:sz w:val="22"/>
          <w:szCs w:val="22"/>
        </w:rPr>
        <w:lastRenderedPageBreak/>
        <w:t xml:space="preserve">manejo como patrimonio cultural inmaterial del festival de tambora tradicional en el municipio de Gamarra, de acuerdo con lo estipulado en la presente Ley y en los artículos 4, 5, 8 y 11.1 de la Ley 397 de 1997, modificada por la Ley 1185 de 2008.  </w:t>
      </w:r>
    </w:p>
    <w:p w14:paraId="11E3AD42" w14:textId="43BFBBFE" w:rsidR="00726D09" w:rsidRPr="002944E9" w:rsidRDefault="00726D09" w:rsidP="002944E9">
      <w:pPr>
        <w:pStyle w:val="Textoindependiente"/>
        <w:spacing w:line="276" w:lineRule="auto"/>
        <w:ind w:right="118"/>
        <w:jc w:val="both"/>
        <w:rPr>
          <w:rFonts w:ascii="Century Gothic" w:hAnsi="Century Gothic" w:cs="Arial"/>
          <w:b/>
          <w:color w:val="000000" w:themeColor="text1"/>
          <w:sz w:val="22"/>
          <w:szCs w:val="22"/>
        </w:rPr>
      </w:pPr>
    </w:p>
    <w:p w14:paraId="72B17F6B" w14:textId="1F7C2686" w:rsidR="000D72CC" w:rsidRPr="002944E9" w:rsidRDefault="00726D09" w:rsidP="002944E9">
      <w:pPr>
        <w:pStyle w:val="Textoindependiente"/>
        <w:spacing w:line="276" w:lineRule="auto"/>
        <w:ind w:right="118"/>
        <w:jc w:val="both"/>
        <w:rPr>
          <w:rFonts w:ascii="Century Gothic" w:hAnsi="Century Gothic" w:cs="Arial"/>
          <w:color w:val="000000" w:themeColor="text1"/>
          <w:sz w:val="22"/>
          <w:szCs w:val="22"/>
        </w:rPr>
      </w:pPr>
      <w:r w:rsidRPr="002944E9">
        <w:rPr>
          <w:rFonts w:ascii="Century Gothic" w:hAnsi="Century Gothic" w:cs="Arial"/>
          <w:b/>
          <w:color w:val="000000" w:themeColor="text1"/>
          <w:sz w:val="22"/>
          <w:szCs w:val="22"/>
        </w:rPr>
        <w:t>Artículo</w:t>
      </w:r>
      <w:r w:rsidRPr="002944E9">
        <w:rPr>
          <w:rFonts w:ascii="Century Gothic" w:hAnsi="Century Gothic" w:cs="Arial"/>
          <w:b/>
          <w:color w:val="000000" w:themeColor="text1"/>
          <w:spacing w:val="-2"/>
          <w:sz w:val="22"/>
          <w:szCs w:val="22"/>
        </w:rPr>
        <w:t xml:space="preserve"> </w:t>
      </w:r>
      <w:r w:rsidRPr="002944E9">
        <w:rPr>
          <w:rFonts w:ascii="Century Gothic" w:hAnsi="Century Gothic" w:cs="Arial"/>
          <w:b/>
          <w:color w:val="000000" w:themeColor="text1"/>
          <w:sz w:val="22"/>
          <w:szCs w:val="22"/>
        </w:rPr>
        <w:t xml:space="preserve">7°. </w:t>
      </w:r>
      <w:r w:rsidR="001D138A" w:rsidRPr="002944E9">
        <w:rPr>
          <w:rFonts w:ascii="Century Gothic" w:hAnsi="Century Gothic" w:cs="Arial"/>
          <w:color w:val="000000" w:themeColor="text1"/>
          <w:sz w:val="22"/>
          <w:szCs w:val="22"/>
        </w:rPr>
        <w:t>Esta</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ley</w:t>
      </w:r>
      <w:r w:rsidR="001D138A" w:rsidRPr="002944E9">
        <w:rPr>
          <w:rFonts w:ascii="Century Gothic" w:hAnsi="Century Gothic" w:cs="Arial"/>
          <w:color w:val="000000" w:themeColor="text1"/>
          <w:spacing w:val="-4"/>
          <w:sz w:val="22"/>
          <w:szCs w:val="22"/>
        </w:rPr>
        <w:t xml:space="preserve"> </w:t>
      </w:r>
      <w:r w:rsidR="001D138A" w:rsidRPr="002944E9">
        <w:rPr>
          <w:rFonts w:ascii="Century Gothic" w:hAnsi="Century Gothic" w:cs="Arial"/>
          <w:color w:val="000000" w:themeColor="text1"/>
          <w:sz w:val="22"/>
          <w:szCs w:val="22"/>
        </w:rPr>
        <w:t>rige</w:t>
      </w:r>
      <w:r w:rsidR="001D138A" w:rsidRPr="002944E9">
        <w:rPr>
          <w:rFonts w:ascii="Century Gothic" w:hAnsi="Century Gothic" w:cs="Arial"/>
          <w:color w:val="000000" w:themeColor="text1"/>
          <w:spacing w:val="-2"/>
          <w:sz w:val="22"/>
          <w:szCs w:val="22"/>
        </w:rPr>
        <w:t xml:space="preserve"> </w:t>
      </w:r>
      <w:r w:rsidR="001D138A" w:rsidRPr="002944E9">
        <w:rPr>
          <w:rFonts w:ascii="Century Gothic" w:hAnsi="Century Gothic" w:cs="Arial"/>
          <w:color w:val="000000" w:themeColor="text1"/>
          <w:sz w:val="22"/>
          <w:szCs w:val="22"/>
        </w:rPr>
        <w:t>a partir</w:t>
      </w:r>
      <w:r w:rsidR="001D138A" w:rsidRPr="002944E9">
        <w:rPr>
          <w:rFonts w:ascii="Century Gothic" w:hAnsi="Century Gothic" w:cs="Arial"/>
          <w:color w:val="000000" w:themeColor="text1"/>
          <w:spacing w:val="-2"/>
          <w:sz w:val="22"/>
          <w:szCs w:val="22"/>
        </w:rPr>
        <w:t xml:space="preserve"> </w:t>
      </w:r>
      <w:r w:rsidR="001D138A" w:rsidRPr="002944E9">
        <w:rPr>
          <w:rFonts w:ascii="Century Gothic" w:hAnsi="Century Gothic" w:cs="Arial"/>
          <w:color w:val="000000" w:themeColor="text1"/>
          <w:sz w:val="22"/>
          <w:szCs w:val="22"/>
        </w:rPr>
        <w:t>de</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su</w:t>
      </w:r>
      <w:r w:rsidR="001D138A" w:rsidRPr="002944E9">
        <w:rPr>
          <w:rFonts w:ascii="Century Gothic" w:hAnsi="Century Gothic" w:cs="Arial"/>
          <w:color w:val="000000" w:themeColor="text1"/>
          <w:spacing w:val="-3"/>
          <w:sz w:val="22"/>
          <w:szCs w:val="22"/>
        </w:rPr>
        <w:t xml:space="preserve"> </w:t>
      </w:r>
      <w:r w:rsidR="001D138A" w:rsidRPr="002944E9">
        <w:rPr>
          <w:rFonts w:ascii="Century Gothic" w:hAnsi="Century Gothic" w:cs="Arial"/>
          <w:color w:val="000000" w:themeColor="text1"/>
          <w:sz w:val="22"/>
          <w:szCs w:val="22"/>
        </w:rPr>
        <w:t>aprobación,</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sanción</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y</w:t>
      </w:r>
      <w:r w:rsidR="001D138A" w:rsidRPr="002944E9">
        <w:rPr>
          <w:rFonts w:ascii="Century Gothic" w:hAnsi="Century Gothic" w:cs="Arial"/>
          <w:color w:val="000000" w:themeColor="text1"/>
          <w:spacing w:val="-4"/>
          <w:sz w:val="22"/>
          <w:szCs w:val="22"/>
        </w:rPr>
        <w:t xml:space="preserve"> </w:t>
      </w:r>
      <w:r w:rsidR="001D138A" w:rsidRPr="002944E9">
        <w:rPr>
          <w:rFonts w:ascii="Century Gothic" w:hAnsi="Century Gothic" w:cs="Arial"/>
          <w:color w:val="000000" w:themeColor="text1"/>
          <w:sz w:val="22"/>
          <w:szCs w:val="22"/>
        </w:rPr>
        <w:t>publicación.</w:t>
      </w:r>
    </w:p>
    <w:p w14:paraId="1E722E40" w14:textId="77777777" w:rsidR="000D72CC" w:rsidRPr="002944E9" w:rsidRDefault="000D72CC" w:rsidP="002944E9">
      <w:pPr>
        <w:pStyle w:val="Textoindependiente"/>
        <w:spacing w:line="276" w:lineRule="auto"/>
        <w:rPr>
          <w:rFonts w:ascii="Century Gothic" w:hAnsi="Century Gothic" w:cs="Arial"/>
          <w:color w:val="000000" w:themeColor="text1"/>
          <w:sz w:val="22"/>
          <w:szCs w:val="22"/>
        </w:rPr>
      </w:pPr>
    </w:p>
    <w:p w14:paraId="6B393559" w14:textId="77777777" w:rsidR="002944E9" w:rsidRPr="002944E9" w:rsidRDefault="002944E9" w:rsidP="002944E9">
      <w:pPr>
        <w:shd w:val="clear" w:color="auto" w:fill="FFFFFF"/>
        <w:spacing w:before="100" w:beforeAutospacing="1" w:after="100" w:afterAutospacing="1" w:line="276" w:lineRule="auto"/>
        <w:jc w:val="both"/>
        <w:rPr>
          <w:rFonts w:ascii="Century Gothic" w:eastAsia="Times New Roman" w:hAnsi="Century Gothic"/>
        </w:rPr>
      </w:pPr>
      <w:r w:rsidRPr="002944E9">
        <w:rPr>
          <w:rFonts w:ascii="Century Gothic" w:eastAsia="Times New Roman" w:hAnsi="Century Gothic"/>
        </w:rPr>
        <w:t xml:space="preserve">Cordialmente, </w:t>
      </w:r>
    </w:p>
    <w:p w14:paraId="0CC0761F" w14:textId="77777777" w:rsidR="002944E9" w:rsidRPr="002944E9" w:rsidRDefault="002944E9" w:rsidP="002944E9">
      <w:pPr>
        <w:pBdr>
          <w:top w:val="nil"/>
          <w:left w:val="nil"/>
          <w:bottom w:val="nil"/>
          <w:right w:val="nil"/>
          <w:between w:val="nil"/>
        </w:pBdr>
        <w:spacing w:line="276" w:lineRule="auto"/>
        <w:ind w:hanging="2"/>
        <w:jc w:val="both"/>
        <w:rPr>
          <w:rStyle w:val="Ninguno"/>
          <w:rFonts w:ascii="Century Gothic" w:eastAsia="Arial Unicode MS" w:hAnsi="Century Gothic" w:cs="Arial Unicode MS"/>
          <w:u w:color="000000"/>
          <w:bdr w:val="nil"/>
        </w:rPr>
      </w:pPr>
      <w:r w:rsidRPr="002944E9">
        <w:rPr>
          <w:rStyle w:val="Ninguno"/>
          <w:rFonts w:ascii="Century Gothic" w:eastAsia="Arial Unicode MS" w:hAnsi="Century Gothic" w:cs="Arial Unicode MS"/>
          <w:u w:color="000000"/>
          <w:bdr w:val="nil"/>
        </w:rPr>
        <w:t xml:space="preserve">         </w:t>
      </w:r>
    </w:p>
    <w:p w14:paraId="4E802E32" w14:textId="77777777" w:rsidR="002944E9" w:rsidRPr="002944E9" w:rsidRDefault="002944E9" w:rsidP="002944E9">
      <w:pPr>
        <w:pBdr>
          <w:top w:val="nil"/>
          <w:left w:val="nil"/>
          <w:bottom w:val="nil"/>
          <w:right w:val="nil"/>
          <w:between w:val="nil"/>
        </w:pBdr>
        <w:spacing w:line="276" w:lineRule="auto"/>
        <w:ind w:hanging="2"/>
        <w:jc w:val="both"/>
        <w:rPr>
          <w:rStyle w:val="Ninguno"/>
          <w:rFonts w:ascii="Century Gothic" w:eastAsia="Arial Unicode MS" w:hAnsi="Century Gothic" w:cs="Arial Unicode MS"/>
          <w:u w:color="000000"/>
          <w:bdr w:val="nil"/>
        </w:rPr>
      </w:pPr>
    </w:p>
    <w:p w14:paraId="50903DF6" w14:textId="6D5A07CA" w:rsidR="00EB7A2A" w:rsidRPr="00274C56" w:rsidRDefault="00EB7A2A" w:rsidP="00EB7A2A">
      <w:pPr>
        <w:pBdr>
          <w:top w:val="nil"/>
          <w:left w:val="nil"/>
          <w:bottom w:val="nil"/>
          <w:right w:val="nil"/>
          <w:between w:val="nil"/>
        </w:pBdr>
        <w:ind w:hanging="2"/>
        <w:jc w:val="both"/>
        <w:rPr>
          <w:rStyle w:val="Ninguno"/>
          <w:rFonts w:ascii="Century Gothic" w:eastAsia="Arial Unicode MS" w:hAnsi="Century Gothic" w:cs="Arial Unicode MS"/>
          <w:u w:color="000000"/>
          <w:bdr w:val="nil"/>
        </w:rPr>
      </w:pPr>
      <w:r w:rsidRPr="00274C56">
        <w:rPr>
          <w:rStyle w:val="Ninguno"/>
          <w:rFonts w:ascii="Century Gothic" w:eastAsia="Arial Unicode MS" w:hAnsi="Century Gothic" w:cs="Arial Unicode MS"/>
          <w:u w:color="000000"/>
          <w:bdr w:val="nil"/>
        </w:rPr>
        <w:t xml:space="preserve">              </w:t>
      </w:r>
      <w:r w:rsidR="009C1E31">
        <w:rPr>
          <w:rStyle w:val="Ninguno"/>
          <w:rFonts w:ascii="Century Gothic" w:eastAsia="Arial Unicode MS" w:hAnsi="Century Gothic" w:cs="Arial Unicode MS"/>
          <w:u w:color="000000"/>
          <w:bdr w:val="nil"/>
        </w:rPr>
        <w:tab/>
      </w:r>
      <w:r w:rsidR="009C1E31">
        <w:rPr>
          <w:rStyle w:val="Ninguno"/>
          <w:rFonts w:ascii="Century Gothic" w:eastAsia="Arial Unicode MS" w:hAnsi="Century Gothic" w:cs="Arial Unicode MS"/>
          <w:u w:color="000000"/>
          <w:bdr w:val="nil"/>
        </w:rPr>
        <w:tab/>
      </w:r>
      <w:r w:rsidR="009C1E31">
        <w:rPr>
          <w:rStyle w:val="Ninguno"/>
          <w:rFonts w:ascii="Century Gothic" w:eastAsia="Arial Unicode MS" w:hAnsi="Century Gothic" w:cs="Arial Unicode MS"/>
          <w:u w:color="000000"/>
          <w:bdr w:val="nil"/>
        </w:rPr>
        <w:tab/>
      </w:r>
      <w:r w:rsidR="009C1E31">
        <w:rPr>
          <w:rStyle w:val="Ninguno"/>
          <w:rFonts w:ascii="Century Gothic" w:eastAsia="Arial Unicode MS" w:hAnsi="Century Gothic" w:cs="Arial Unicode MS"/>
          <w:u w:color="000000"/>
          <w:bdr w:val="nil"/>
        </w:rPr>
        <w:tab/>
      </w:r>
      <w:r w:rsidR="009C1E31">
        <w:rPr>
          <w:rStyle w:val="Ninguno"/>
          <w:rFonts w:ascii="Century Gothic" w:eastAsia="Arial Unicode MS" w:hAnsi="Century Gothic" w:cs="Arial Unicode MS"/>
          <w:u w:color="000000"/>
          <w:bdr w:val="nil"/>
        </w:rPr>
        <w:tab/>
      </w:r>
    </w:p>
    <w:p w14:paraId="48A5D5CA" w14:textId="77777777" w:rsidR="00EB7A2A" w:rsidRPr="00274C56" w:rsidRDefault="00EB7A2A" w:rsidP="00EB7A2A">
      <w:pPr>
        <w:pBdr>
          <w:top w:val="nil"/>
          <w:left w:val="nil"/>
          <w:bottom w:val="nil"/>
          <w:right w:val="nil"/>
          <w:between w:val="nil"/>
        </w:pBdr>
        <w:ind w:hanging="2"/>
        <w:rPr>
          <w:rStyle w:val="Ninguno"/>
          <w:rFonts w:ascii="Century Gothic" w:eastAsia="Arial Unicode MS" w:hAnsi="Century Gothic" w:cs="Arial Unicode MS"/>
          <w:b/>
          <w:u w:color="000000"/>
          <w:bdr w:val="nil"/>
          <w:lang w:eastAsia="es-CO"/>
        </w:rPr>
      </w:pPr>
      <w:r w:rsidRPr="00274C56">
        <w:rPr>
          <w:rStyle w:val="Ninguno"/>
          <w:rFonts w:ascii="Century Gothic" w:eastAsia="Arial Unicode MS" w:hAnsi="Century Gothic" w:cs="Arial Unicode MS"/>
          <w:b/>
          <w:u w:color="000000"/>
          <w:bdr w:val="nil"/>
          <w:lang w:eastAsia="es-CO"/>
        </w:rPr>
        <w:t>LIBARDO CRUZ CASADO</w:t>
      </w:r>
      <w:r>
        <w:rPr>
          <w:rStyle w:val="Ninguno"/>
          <w:rFonts w:ascii="Century Gothic" w:eastAsia="Arial Unicode MS" w:hAnsi="Century Gothic" w:cs="Arial Unicode MS"/>
          <w:b/>
          <w:u w:color="000000"/>
          <w:bdr w:val="nil"/>
          <w:lang w:eastAsia="es-CO"/>
        </w:rPr>
        <w:t xml:space="preserve">                                         ALFREDO APE CUELLO BAUTE </w:t>
      </w:r>
    </w:p>
    <w:p w14:paraId="1D0794E8" w14:textId="77777777" w:rsidR="00EB7A2A" w:rsidRDefault="00EB7A2A" w:rsidP="00EB7A2A">
      <w:pPr>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274C56">
        <w:rPr>
          <w:rStyle w:val="Ninguno"/>
          <w:rFonts w:ascii="Century Gothic" w:eastAsia="Arial Unicode MS" w:hAnsi="Century Gothic" w:cs="Arial Unicode MS"/>
          <w:u w:color="000000"/>
          <w:bdr w:val="nil"/>
          <w:lang w:eastAsia="es-CO"/>
        </w:rPr>
        <w:t xml:space="preserve">Representante a la Cámara </w:t>
      </w:r>
      <w:r>
        <w:rPr>
          <w:rStyle w:val="Ninguno"/>
          <w:rFonts w:ascii="Century Gothic" w:eastAsia="Arial Unicode MS" w:hAnsi="Century Gothic" w:cs="Arial Unicode MS"/>
          <w:u w:color="000000"/>
          <w:bdr w:val="nil"/>
          <w:lang w:eastAsia="es-CO"/>
        </w:rPr>
        <w:t xml:space="preserve">                                 </w:t>
      </w:r>
      <w:r w:rsidRPr="00274C56">
        <w:rPr>
          <w:rStyle w:val="Ninguno"/>
          <w:rFonts w:ascii="Century Gothic" w:eastAsia="Arial Unicode MS" w:hAnsi="Century Gothic" w:cs="Arial Unicode MS"/>
          <w:u w:color="000000"/>
          <w:bdr w:val="nil"/>
          <w:lang w:eastAsia="es-CO"/>
        </w:rPr>
        <w:t xml:space="preserve">Representante a la Cámara </w:t>
      </w:r>
    </w:p>
    <w:p w14:paraId="262DA2A5" w14:textId="77777777" w:rsidR="002944E9" w:rsidRPr="00EB7A2A" w:rsidRDefault="002944E9" w:rsidP="002944E9">
      <w:pPr>
        <w:pStyle w:val="Textoindependiente"/>
        <w:spacing w:before="9" w:line="276" w:lineRule="auto"/>
        <w:rPr>
          <w:rFonts w:ascii="Century Gothic" w:hAnsi="Century Gothic" w:cs="Arial"/>
          <w:color w:val="000000" w:themeColor="text1"/>
          <w:sz w:val="22"/>
          <w:szCs w:val="22"/>
          <w:lang w:val="es-ES_tradnl"/>
        </w:rPr>
      </w:pPr>
    </w:p>
    <w:p w14:paraId="60EC4AE1" w14:textId="77777777" w:rsidR="000D72CC" w:rsidRPr="002944E9" w:rsidRDefault="000D72CC" w:rsidP="002944E9">
      <w:pPr>
        <w:pStyle w:val="Textoindependiente"/>
        <w:spacing w:before="3" w:line="276" w:lineRule="auto"/>
        <w:rPr>
          <w:rFonts w:ascii="Century Gothic" w:hAnsi="Century Gothic" w:cs="Arial"/>
          <w:color w:val="000000" w:themeColor="text1"/>
          <w:sz w:val="22"/>
          <w:szCs w:val="22"/>
        </w:rPr>
      </w:pPr>
    </w:p>
    <w:p w14:paraId="64018AA7" w14:textId="77777777" w:rsidR="000D72CC" w:rsidRPr="002944E9" w:rsidRDefault="000D72CC" w:rsidP="002944E9">
      <w:pPr>
        <w:spacing w:line="276" w:lineRule="auto"/>
        <w:rPr>
          <w:rFonts w:ascii="Century Gothic" w:hAnsi="Century Gothic" w:cs="Arial"/>
          <w:color w:val="000000" w:themeColor="text1"/>
        </w:rPr>
        <w:sectPr w:rsidR="000D72CC" w:rsidRPr="002944E9" w:rsidSect="00DF67DC">
          <w:pgSz w:w="12240" w:h="15840"/>
          <w:pgMar w:top="1418" w:right="1418" w:bottom="1418" w:left="1418" w:header="720" w:footer="720" w:gutter="0"/>
          <w:cols w:space="720"/>
        </w:sectPr>
      </w:pPr>
    </w:p>
    <w:p w14:paraId="5CC2CD9C" w14:textId="77777777" w:rsidR="002944E9" w:rsidRPr="002944E9" w:rsidRDefault="002944E9" w:rsidP="002944E9">
      <w:pPr>
        <w:shd w:val="clear" w:color="auto" w:fill="FFFFFF"/>
        <w:spacing w:before="135" w:after="135" w:line="276" w:lineRule="auto"/>
        <w:jc w:val="center"/>
        <w:rPr>
          <w:rFonts w:ascii="Century Gothic" w:hAnsi="Century Gothic"/>
          <w:b/>
        </w:rPr>
      </w:pPr>
      <w:r w:rsidRPr="002944E9">
        <w:rPr>
          <w:rFonts w:ascii="Century Gothic" w:hAnsi="Century Gothic"/>
          <w:b/>
        </w:rPr>
        <w:lastRenderedPageBreak/>
        <w:t>EXPOSICIÓN DE MOTIVOS</w:t>
      </w:r>
    </w:p>
    <w:p w14:paraId="3856BFF3" w14:textId="77777777" w:rsidR="002944E9" w:rsidRPr="002944E9" w:rsidRDefault="002944E9" w:rsidP="002944E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730EA4CA" w14:textId="77777777" w:rsidR="002944E9" w:rsidRPr="002944E9" w:rsidRDefault="002944E9" w:rsidP="002944E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r w:rsidRPr="002944E9">
        <w:rPr>
          <w:rStyle w:val="Ninguno"/>
          <w:rFonts w:ascii="Century Gothic" w:hAnsi="Century Gothic"/>
          <w:color w:val="auto"/>
          <w:lang w:val="es-CO"/>
        </w:rPr>
        <w:t>PROYECTO DE LEY ___ DE 2022 CÁMARA</w:t>
      </w:r>
    </w:p>
    <w:p w14:paraId="13D4DF95" w14:textId="77777777" w:rsidR="002944E9" w:rsidRPr="002944E9" w:rsidRDefault="002944E9" w:rsidP="002944E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b/>
          <w:bCs/>
          <w:color w:val="auto"/>
          <w:lang w:val="es-CO"/>
        </w:rPr>
      </w:pPr>
    </w:p>
    <w:p w14:paraId="6A861AB6" w14:textId="77777777" w:rsidR="002944E9" w:rsidRPr="002944E9" w:rsidRDefault="002944E9" w:rsidP="002944E9">
      <w:pPr>
        <w:pStyle w:val="Textoindependiente"/>
        <w:spacing w:line="276" w:lineRule="auto"/>
        <w:jc w:val="center"/>
        <w:rPr>
          <w:rFonts w:ascii="Century Gothic" w:hAnsi="Century Gothic" w:cs="Arial"/>
          <w:b/>
          <w:color w:val="000000" w:themeColor="text1"/>
          <w:sz w:val="22"/>
          <w:szCs w:val="22"/>
        </w:rPr>
      </w:pPr>
      <w:r w:rsidRPr="002944E9">
        <w:rPr>
          <w:rFonts w:ascii="Century Gothic" w:hAnsi="Century Gothic" w:cs="Arial"/>
          <w:b/>
          <w:color w:val="000000" w:themeColor="text1"/>
          <w:sz w:val="22"/>
          <w:szCs w:val="22"/>
        </w:rPr>
        <w:t>“POR MEDIO</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DE LA CUAL SE DECLARA PATRIMONIO NACIONAL INMATERIAL EL FESTIVAL</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DE</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TAMBORA</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TRADICIONAL</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EN</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EL</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MUNICIPIO</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DE GAMARRA, EN</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z w:val="22"/>
          <w:szCs w:val="22"/>
        </w:rPr>
        <w:t>EL</w:t>
      </w:r>
      <w:r w:rsidRPr="002944E9">
        <w:rPr>
          <w:rFonts w:ascii="Century Gothic" w:hAnsi="Century Gothic" w:cs="Arial"/>
          <w:b/>
          <w:color w:val="000000" w:themeColor="text1"/>
          <w:spacing w:val="1"/>
          <w:sz w:val="22"/>
          <w:szCs w:val="22"/>
        </w:rPr>
        <w:t xml:space="preserve"> </w:t>
      </w:r>
      <w:r w:rsidRPr="002944E9">
        <w:rPr>
          <w:rFonts w:ascii="Century Gothic" w:hAnsi="Century Gothic" w:cs="Arial"/>
          <w:b/>
          <w:color w:val="000000" w:themeColor="text1"/>
          <w:spacing w:val="-1"/>
          <w:sz w:val="22"/>
          <w:szCs w:val="22"/>
        </w:rPr>
        <w:t>DEPARTAMENTO</w:t>
      </w:r>
      <w:r w:rsidRPr="002944E9">
        <w:rPr>
          <w:rFonts w:ascii="Century Gothic" w:hAnsi="Century Gothic" w:cs="Arial"/>
          <w:b/>
          <w:color w:val="000000" w:themeColor="text1"/>
          <w:spacing w:val="-15"/>
          <w:sz w:val="22"/>
          <w:szCs w:val="22"/>
        </w:rPr>
        <w:t xml:space="preserve"> </w:t>
      </w:r>
      <w:r w:rsidRPr="002944E9">
        <w:rPr>
          <w:rFonts w:ascii="Century Gothic" w:hAnsi="Century Gothic" w:cs="Arial"/>
          <w:b/>
          <w:color w:val="000000" w:themeColor="text1"/>
          <w:spacing w:val="-1"/>
          <w:sz w:val="22"/>
          <w:szCs w:val="22"/>
        </w:rPr>
        <w:t>DEL</w:t>
      </w:r>
      <w:r w:rsidRPr="002944E9">
        <w:rPr>
          <w:rFonts w:ascii="Century Gothic" w:hAnsi="Century Gothic" w:cs="Arial"/>
          <w:b/>
          <w:color w:val="000000" w:themeColor="text1"/>
          <w:spacing w:val="-16"/>
          <w:sz w:val="22"/>
          <w:szCs w:val="22"/>
        </w:rPr>
        <w:t xml:space="preserve"> </w:t>
      </w:r>
      <w:r w:rsidRPr="002944E9">
        <w:rPr>
          <w:rFonts w:ascii="Century Gothic" w:hAnsi="Century Gothic" w:cs="Arial"/>
          <w:b/>
          <w:color w:val="000000" w:themeColor="text1"/>
          <w:spacing w:val="-1"/>
          <w:sz w:val="22"/>
          <w:szCs w:val="22"/>
        </w:rPr>
        <w:t>CESAR</w:t>
      </w:r>
      <w:r w:rsidRPr="002944E9">
        <w:rPr>
          <w:rFonts w:ascii="Century Gothic" w:hAnsi="Century Gothic" w:cs="Arial"/>
          <w:b/>
          <w:color w:val="000000" w:themeColor="text1"/>
          <w:spacing w:val="-11"/>
          <w:sz w:val="22"/>
          <w:szCs w:val="22"/>
        </w:rPr>
        <w:t xml:space="preserve"> </w:t>
      </w:r>
      <w:r w:rsidRPr="002944E9">
        <w:rPr>
          <w:rFonts w:ascii="Century Gothic" w:hAnsi="Century Gothic" w:cs="Arial"/>
          <w:b/>
          <w:color w:val="000000" w:themeColor="text1"/>
          <w:sz w:val="22"/>
          <w:szCs w:val="22"/>
        </w:rPr>
        <w:t>Y</w:t>
      </w:r>
      <w:r w:rsidRPr="002944E9">
        <w:rPr>
          <w:rFonts w:ascii="Century Gothic" w:hAnsi="Century Gothic" w:cs="Arial"/>
          <w:b/>
          <w:color w:val="000000" w:themeColor="text1"/>
          <w:spacing w:val="-21"/>
          <w:sz w:val="22"/>
          <w:szCs w:val="22"/>
        </w:rPr>
        <w:t xml:space="preserve"> </w:t>
      </w:r>
      <w:r w:rsidRPr="002944E9">
        <w:rPr>
          <w:rFonts w:ascii="Century Gothic" w:hAnsi="Century Gothic" w:cs="Arial"/>
          <w:b/>
          <w:color w:val="000000" w:themeColor="text1"/>
          <w:sz w:val="22"/>
          <w:szCs w:val="22"/>
        </w:rPr>
        <w:t>SE</w:t>
      </w:r>
      <w:r w:rsidRPr="002944E9">
        <w:rPr>
          <w:rFonts w:ascii="Century Gothic" w:hAnsi="Century Gothic" w:cs="Arial"/>
          <w:b/>
          <w:color w:val="000000" w:themeColor="text1"/>
          <w:spacing w:val="-14"/>
          <w:sz w:val="22"/>
          <w:szCs w:val="22"/>
        </w:rPr>
        <w:t xml:space="preserve"> </w:t>
      </w:r>
      <w:r w:rsidRPr="002944E9">
        <w:rPr>
          <w:rFonts w:ascii="Century Gothic" w:hAnsi="Century Gothic" w:cs="Arial"/>
          <w:b/>
          <w:color w:val="000000" w:themeColor="text1"/>
          <w:sz w:val="22"/>
          <w:szCs w:val="22"/>
        </w:rPr>
        <w:t>DICTAN</w:t>
      </w:r>
      <w:r w:rsidRPr="002944E9">
        <w:rPr>
          <w:rFonts w:ascii="Century Gothic" w:hAnsi="Century Gothic" w:cs="Arial"/>
          <w:b/>
          <w:color w:val="000000" w:themeColor="text1"/>
          <w:spacing w:val="-13"/>
          <w:sz w:val="22"/>
          <w:szCs w:val="22"/>
        </w:rPr>
        <w:t xml:space="preserve"> </w:t>
      </w:r>
      <w:r w:rsidRPr="002944E9">
        <w:rPr>
          <w:rFonts w:ascii="Century Gothic" w:hAnsi="Century Gothic" w:cs="Arial"/>
          <w:b/>
          <w:color w:val="000000" w:themeColor="text1"/>
          <w:sz w:val="22"/>
          <w:szCs w:val="22"/>
        </w:rPr>
        <w:t>OTRAS DISPOSICIONES”.</w:t>
      </w:r>
    </w:p>
    <w:p w14:paraId="581425A4" w14:textId="77777777" w:rsidR="002944E9" w:rsidRPr="00EB7A2A" w:rsidRDefault="002944E9" w:rsidP="002944E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b/>
          <w:lang w:val="es-CO"/>
        </w:rPr>
      </w:pPr>
    </w:p>
    <w:p w14:paraId="2A311E9B" w14:textId="7DC8DB77" w:rsidR="000D72CC" w:rsidRPr="002944E9" w:rsidRDefault="001D138A" w:rsidP="002944E9">
      <w:pPr>
        <w:pStyle w:val="Ttulo1"/>
        <w:numPr>
          <w:ilvl w:val="0"/>
          <w:numId w:val="4"/>
        </w:numPr>
        <w:spacing w:before="72" w:line="276" w:lineRule="auto"/>
        <w:ind w:right="3006"/>
        <w:jc w:val="left"/>
        <w:rPr>
          <w:rFonts w:ascii="Century Gothic" w:hAnsi="Century Gothic"/>
          <w:color w:val="000000" w:themeColor="text1"/>
          <w:sz w:val="22"/>
          <w:szCs w:val="22"/>
        </w:rPr>
      </w:pPr>
      <w:r w:rsidRPr="002944E9">
        <w:rPr>
          <w:rFonts w:ascii="Century Gothic" w:hAnsi="Century Gothic"/>
          <w:color w:val="000000" w:themeColor="text1"/>
          <w:sz w:val="22"/>
          <w:szCs w:val="22"/>
        </w:rPr>
        <w:t>CONSIDERACIONES GENERALES:</w:t>
      </w:r>
    </w:p>
    <w:p w14:paraId="352332E0" w14:textId="77777777" w:rsidR="002F20F4" w:rsidRPr="002944E9" w:rsidRDefault="002F20F4" w:rsidP="002944E9">
      <w:pPr>
        <w:pStyle w:val="Textoindependiente"/>
        <w:spacing w:line="276" w:lineRule="auto"/>
        <w:ind w:left="102" w:right="114"/>
        <w:jc w:val="both"/>
        <w:rPr>
          <w:rFonts w:ascii="Century Gothic" w:hAnsi="Century Gothic" w:cs="Arial"/>
          <w:color w:val="000000" w:themeColor="text1"/>
          <w:sz w:val="22"/>
          <w:szCs w:val="22"/>
        </w:rPr>
      </w:pPr>
    </w:p>
    <w:p w14:paraId="396FF667" w14:textId="523A7A97" w:rsidR="000D72CC" w:rsidRPr="002944E9" w:rsidRDefault="001D138A" w:rsidP="002944E9">
      <w:pPr>
        <w:pStyle w:val="Textoindependiente"/>
        <w:spacing w:line="276" w:lineRule="auto"/>
        <w:ind w:left="102" w:right="114"/>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En desarrollo de la actividad pública de producción legislativa, que el Estatuto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Superior le asigna al Congreso de la República dentro del carácter democrático,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participativo y pluralista que identifica nuestro Es</w:t>
      </w:r>
      <w:r w:rsidR="0078503B" w:rsidRPr="002944E9">
        <w:rPr>
          <w:rFonts w:ascii="Century Gothic" w:hAnsi="Century Gothic" w:cs="Arial"/>
          <w:color w:val="000000" w:themeColor="text1"/>
          <w:sz w:val="22"/>
          <w:szCs w:val="22"/>
        </w:rPr>
        <w:t>tado Social de Derecho; presento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Congreso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Colombia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presente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proyecto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ley</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busca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declarar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 xml:space="preserve">Patrimonio Cultural de la Nación, el festival nacional de la tambora </w:t>
      </w:r>
      <w:r w:rsidR="00C74937" w:rsidRPr="002944E9">
        <w:rPr>
          <w:rFonts w:ascii="Century Gothic" w:hAnsi="Century Gothic" w:cs="Arial"/>
          <w:color w:val="000000" w:themeColor="text1"/>
          <w:sz w:val="22"/>
          <w:szCs w:val="22"/>
        </w:rPr>
        <w:t>tradicional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 xml:space="preserve">en el municipio de </w:t>
      </w:r>
      <w:r w:rsidR="00C74937" w:rsidRPr="002944E9">
        <w:rPr>
          <w:rFonts w:ascii="Century Gothic" w:hAnsi="Century Gothic" w:cs="Arial"/>
          <w:color w:val="000000" w:themeColor="text1"/>
          <w:sz w:val="22"/>
          <w:szCs w:val="22"/>
        </w:rPr>
        <w:t>Gamarra</w:t>
      </w:r>
      <w:r w:rsidRPr="002944E9">
        <w:rPr>
          <w:rFonts w:ascii="Century Gothic" w:hAnsi="Century Gothic" w:cs="Arial"/>
          <w:color w:val="000000" w:themeColor="text1"/>
          <w:sz w:val="22"/>
          <w:szCs w:val="22"/>
        </w:rPr>
        <w:t xml:space="preserve"> en el departamento del </w:t>
      </w:r>
      <w:r w:rsidR="00C74937" w:rsidRPr="002944E9">
        <w:rPr>
          <w:rFonts w:ascii="Century Gothic" w:hAnsi="Century Gothic" w:cs="Arial"/>
          <w:color w:val="000000" w:themeColor="text1"/>
          <w:sz w:val="22"/>
          <w:szCs w:val="22"/>
        </w:rPr>
        <w:t>C</w:t>
      </w:r>
      <w:r w:rsidRPr="002944E9">
        <w:rPr>
          <w:rFonts w:ascii="Century Gothic" w:hAnsi="Century Gothic" w:cs="Arial"/>
          <w:color w:val="000000" w:themeColor="text1"/>
          <w:sz w:val="22"/>
          <w:szCs w:val="22"/>
        </w:rPr>
        <w:t>esar</w:t>
      </w:r>
      <w:r w:rsidR="00C74937" w:rsidRPr="002944E9">
        <w:rPr>
          <w:rFonts w:ascii="Century Gothic" w:hAnsi="Century Gothic" w:cs="Arial"/>
          <w:color w:val="000000" w:themeColor="text1"/>
          <w:sz w:val="22"/>
          <w:szCs w:val="22"/>
        </w:rPr>
        <w:t>.</w:t>
      </w:r>
    </w:p>
    <w:p w14:paraId="287DDB28" w14:textId="77777777" w:rsidR="0078503B" w:rsidRPr="002944E9" w:rsidRDefault="0078503B" w:rsidP="002944E9">
      <w:pPr>
        <w:pStyle w:val="Textoindependiente"/>
        <w:spacing w:line="276" w:lineRule="auto"/>
        <w:ind w:left="102" w:right="114"/>
        <w:jc w:val="both"/>
        <w:rPr>
          <w:rFonts w:ascii="Century Gothic" w:hAnsi="Century Gothic" w:cs="Arial"/>
          <w:color w:val="000000" w:themeColor="text1"/>
          <w:sz w:val="22"/>
          <w:szCs w:val="22"/>
        </w:rPr>
      </w:pPr>
    </w:p>
    <w:p w14:paraId="7107542D" w14:textId="0A294AF8" w:rsidR="000D72CC" w:rsidRPr="002944E9" w:rsidRDefault="0078503B" w:rsidP="002944E9">
      <w:pPr>
        <w:pStyle w:val="Textoindependiente"/>
        <w:spacing w:line="276" w:lineRule="auto"/>
        <w:ind w:left="102" w:right="11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S</w:t>
      </w:r>
      <w:r w:rsidR="001D138A" w:rsidRPr="002944E9">
        <w:rPr>
          <w:rFonts w:ascii="Century Gothic" w:hAnsi="Century Gothic" w:cs="Arial"/>
          <w:color w:val="000000" w:themeColor="text1"/>
          <w:sz w:val="22"/>
          <w:szCs w:val="22"/>
        </w:rPr>
        <w:t>e propone con esta iniciativa que</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se logre contribuir a la difusión y conservación</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de</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las</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expresiones</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artísticas</w:t>
      </w:r>
      <w:r w:rsidR="001D138A" w:rsidRPr="002944E9">
        <w:rPr>
          <w:rFonts w:ascii="Century Gothic" w:hAnsi="Century Gothic" w:cs="Arial"/>
          <w:color w:val="000000" w:themeColor="text1"/>
          <w:spacing w:val="1"/>
          <w:sz w:val="22"/>
          <w:szCs w:val="22"/>
        </w:rPr>
        <w:t xml:space="preserve"> </w:t>
      </w:r>
      <w:r w:rsidR="00D26AA3" w:rsidRPr="002944E9">
        <w:rPr>
          <w:rFonts w:ascii="Century Gothic" w:hAnsi="Century Gothic" w:cs="Arial"/>
          <w:color w:val="000000" w:themeColor="text1"/>
          <w:sz w:val="22"/>
          <w:szCs w:val="22"/>
        </w:rPr>
        <w:t>de</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la</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tambora</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y</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perpetuarlo entre los colombianos y, para ello también propone la autorización</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al</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 xml:space="preserve">Ministerio de Cultura en coordinación con el municipio de </w:t>
      </w:r>
      <w:r w:rsidR="00D26AA3" w:rsidRPr="002944E9">
        <w:rPr>
          <w:rFonts w:ascii="Century Gothic" w:hAnsi="Century Gothic" w:cs="Arial"/>
          <w:color w:val="000000" w:themeColor="text1"/>
          <w:sz w:val="22"/>
          <w:szCs w:val="22"/>
        </w:rPr>
        <w:t>Gamarra</w:t>
      </w:r>
      <w:r w:rsidR="001D138A" w:rsidRPr="002944E9">
        <w:rPr>
          <w:rFonts w:ascii="Century Gothic" w:hAnsi="Century Gothic" w:cs="Arial"/>
          <w:color w:val="000000" w:themeColor="text1"/>
          <w:sz w:val="22"/>
          <w:szCs w:val="22"/>
        </w:rPr>
        <w:t>,</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para que</w:t>
      </w:r>
      <w:r w:rsidR="001D138A" w:rsidRPr="002944E9">
        <w:rPr>
          <w:rFonts w:ascii="Century Gothic" w:hAnsi="Century Gothic" w:cs="Arial"/>
          <w:color w:val="000000" w:themeColor="text1"/>
          <w:spacing w:val="-64"/>
          <w:sz w:val="22"/>
          <w:szCs w:val="22"/>
        </w:rPr>
        <w:t xml:space="preserve"> </w:t>
      </w:r>
      <w:r w:rsidR="001D138A" w:rsidRPr="002944E9">
        <w:rPr>
          <w:rFonts w:ascii="Century Gothic" w:hAnsi="Century Gothic" w:cs="Arial"/>
          <w:color w:val="000000" w:themeColor="text1"/>
          <w:sz w:val="22"/>
          <w:szCs w:val="22"/>
        </w:rPr>
        <w:t>de</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conformidad</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con</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sus</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funciones</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constitucionales</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y</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legales</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contribuyan</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al</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fomento, internacionalización, promoción, divulgación, financiación y desarrollo de</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los valores culturales que se originan alrededor de las expresiones folclóricas y</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 xml:space="preserve">artísticas que han hecho tradición en el Festival Nacional de la Tambora </w:t>
      </w:r>
      <w:r w:rsidR="00D26AA3" w:rsidRPr="002944E9">
        <w:rPr>
          <w:rFonts w:ascii="Century Gothic" w:hAnsi="Century Gothic" w:cs="Arial"/>
          <w:color w:val="000000" w:themeColor="text1"/>
          <w:sz w:val="22"/>
          <w:szCs w:val="22"/>
        </w:rPr>
        <w:t xml:space="preserve">Tradicional </w:t>
      </w:r>
      <w:r w:rsidR="001D138A" w:rsidRPr="002944E9">
        <w:rPr>
          <w:rFonts w:ascii="Century Gothic" w:hAnsi="Century Gothic" w:cs="Arial"/>
          <w:color w:val="000000" w:themeColor="text1"/>
          <w:sz w:val="22"/>
          <w:szCs w:val="22"/>
        </w:rPr>
        <w:t>en</w:t>
      </w:r>
      <w:r w:rsidR="001D138A" w:rsidRPr="002944E9">
        <w:rPr>
          <w:rFonts w:ascii="Century Gothic" w:hAnsi="Century Gothic" w:cs="Arial"/>
          <w:color w:val="000000" w:themeColor="text1"/>
          <w:spacing w:val="-2"/>
          <w:sz w:val="22"/>
          <w:szCs w:val="22"/>
        </w:rPr>
        <w:t xml:space="preserve"> </w:t>
      </w:r>
      <w:r w:rsidR="001D138A" w:rsidRPr="002944E9">
        <w:rPr>
          <w:rFonts w:ascii="Century Gothic" w:hAnsi="Century Gothic" w:cs="Arial"/>
          <w:color w:val="000000" w:themeColor="text1"/>
          <w:sz w:val="22"/>
          <w:szCs w:val="22"/>
        </w:rPr>
        <w:t xml:space="preserve">el municipio de </w:t>
      </w:r>
      <w:r w:rsidR="00D26AA3" w:rsidRPr="002944E9">
        <w:rPr>
          <w:rFonts w:ascii="Century Gothic" w:hAnsi="Century Gothic" w:cs="Arial"/>
          <w:color w:val="000000" w:themeColor="text1"/>
          <w:sz w:val="22"/>
          <w:szCs w:val="22"/>
        </w:rPr>
        <w:t>Gamarra.</w:t>
      </w:r>
    </w:p>
    <w:p w14:paraId="19A863CF" w14:textId="77777777" w:rsidR="003B458E" w:rsidRPr="002944E9" w:rsidRDefault="003B458E" w:rsidP="002944E9">
      <w:pPr>
        <w:pStyle w:val="Textoindependiente"/>
        <w:spacing w:line="276" w:lineRule="auto"/>
        <w:ind w:left="102" w:right="112"/>
        <w:jc w:val="both"/>
        <w:rPr>
          <w:rFonts w:ascii="Century Gothic" w:hAnsi="Century Gothic" w:cs="Arial"/>
          <w:color w:val="000000" w:themeColor="text1"/>
          <w:sz w:val="22"/>
          <w:szCs w:val="22"/>
        </w:rPr>
      </w:pPr>
    </w:p>
    <w:p w14:paraId="29458024" w14:textId="0924EC5A" w:rsidR="001A59A5" w:rsidRPr="002944E9" w:rsidRDefault="003B458E" w:rsidP="002944E9">
      <w:pPr>
        <w:pStyle w:val="Textoindependiente"/>
        <w:spacing w:line="276" w:lineRule="auto"/>
        <w:ind w:left="102" w:right="11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 xml:space="preserve">La manifestación cultural de la tambora resulta de gran relevancia departamental debido a su gran acogida por la población e inmensa influencia artística </w:t>
      </w:r>
      <w:r w:rsidR="001A59A5" w:rsidRPr="002944E9">
        <w:rPr>
          <w:rFonts w:ascii="Century Gothic" w:hAnsi="Century Gothic" w:cs="Arial"/>
          <w:color w:val="000000" w:themeColor="text1"/>
          <w:sz w:val="22"/>
          <w:szCs w:val="22"/>
        </w:rPr>
        <w:t xml:space="preserve">para los habitantes de la región. La propuesta legislativa en mención coadyuva a la atractiva e interesante manifestación musical que ha brindado alegría y felicidad por décadas a miles de personas a nivel regional. La expresión artística “tambora” va mucho más allá que ser un simple objeto o un ritmo musical, esta denominación tiene un sinnúmero de aristas incluidas como lo son la danza, el canto, las tradiciones y la gran felicidad que produce en sus simpatizantes y la población en general.  </w:t>
      </w:r>
    </w:p>
    <w:p w14:paraId="76268615" w14:textId="77777777" w:rsidR="002F20F4" w:rsidRPr="002944E9" w:rsidRDefault="002F20F4" w:rsidP="002944E9">
      <w:pPr>
        <w:pStyle w:val="Textoindependiente"/>
        <w:spacing w:line="276" w:lineRule="auto"/>
        <w:ind w:left="102" w:right="112"/>
        <w:jc w:val="both"/>
        <w:rPr>
          <w:rFonts w:ascii="Century Gothic" w:hAnsi="Century Gothic" w:cs="Arial"/>
          <w:color w:val="000000" w:themeColor="text1"/>
          <w:sz w:val="22"/>
          <w:szCs w:val="22"/>
        </w:rPr>
      </w:pPr>
    </w:p>
    <w:p w14:paraId="3EF2DDA6" w14:textId="7277AA43" w:rsidR="002F20F4" w:rsidRPr="002944E9" w:rsidRDefault="002F20F4" w:rsidP="002944E9">
      <w:pPr>
        <w:pStyle w:val="Textoindependiente"/>
        <w:spacing w:line="276" w:lineRule="auto"/>
        <w:ind w:left="102" w:right="11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 xml:space="preserve">Solo basta con recordar que tan maravillosa y esplendida expresión de arte nació en el Caribe Colombiano, en los departamentos de Magdalena, Cesar y Bolívar, habitados originalmente por los chimilas y malibúes. Con la llegada de los españoles, entraron a este territorio los bogas y cimarrones, dando inicio a un mestizaje cultural de enorme relevancia en el que las tradiciones españolas y africanas dejaron huellas </w:t>
      </w:r>
      <w:r w:rsidRPr="002944E9">
        <w:rPr>
          <w:rFonts w:ascii="Century Gothic" w:hAnsi="Century Gothic" w:cs="Arial"/>
          <w:color w:val="000000" w:themeColor="text1"/>
          <w:sz w:val="22"/>
          <w:szCs w:val="22"/>
        </w:rPr>
        <w:lastRenderedPageBreak/>
        <w:t xml:space="preserve">imborrables para la población colombiana. Años después, los pescadores, agricultores y otros pobladores de esta región comenzaron a usar la Tambora en sus celebraciones religiosas, especialmente en diciembre y hoy en día se ha convertido en símbolo cultural a nivel nacional. </w:t>
      </w:r>
    </w:p>
    <w:p w14:paraId="365E2417" w14:textId="77777777" w:rsidR="002F20F4" w:rsidRPr="002944E9" w:rsidRDefault="002F20F4" w:rsidP="002944E9">
      <w:pPr>
        <w:pStyle w:val="Textoindependiente"/>
        <w:spacing w:line="276" w:lineRule="auto"/>
        <w:ind w:left="102" w:right="112"/>
        <w:jc w:val="both"/>
        <w:rPr>
          <w:rFonts w:ascii="Century Gothic" w:hAnsi="Century Gothic" w:cs="Arial"/>
          <w:color w:val="000000" w:themeColor="text1"/>
          <w:sz w:val="22"/>
          <w:szCs w:val="22"/>
        </w:rPr>
      </w:pPr>
    </w:p>
    <w:p w14:paraId="549B54CE" w14:textId="16A2156F" w:rsidR="002F20F4" w:rsidRPr="002944E9" w:rsidRDefault="002F20F4" w:rsidP="002944E9">
      <w:pPr>
        <w:pStyle w:val="Textoindependiente"/>
        <w:spacing w:line="276" w:lineRule="auto"/>
        <w:ind w:left="102" w:right="11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Por lo anteriormente esbozado considero pertinente y procedente que se declare Patrimonio Cultural de la Nación, el festival nacional de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tambora</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tradicional</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municipio</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Gamarra</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departamento</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del Cesar.</w:t>
      </w:r>
    </w:p>
    <w:p w14:paraId="41352434" w14:textId="77777777" w:rsidR="000D72CC" w:rsidRPr="002944E9" w:rsidRDefault="000D72CC" w:rsidP="002944E9">
      <w:pPr>
        <w:pStyle w:val="Textoindependiente"/>
        <w:spacing w:before="7" w:line="276" w:lineRule="auto"/>
        <w:rPr>
          <w:rFonts w:ascii="Century Gothic" w:hAnsi="Century Gothic" w:cs="Arial"/>
          <w:color w:val="000000" w:themeColor="text1"/>
          <w:sz w:val="22"/>
          <w:szCs w:val="22"/>
        </w:rPr>
      </w:pPr>
    </w:p>
    <w:p w14:paraId="2EBAC16C" w14:textId="39833FCC" w:rsidR="000D72CC" w:rsidRPr="002944E9" w:rsidRDefault="001D138A" w:rsidP="002944E9">
      <w:pPr>
        <w:pStyle w:val="Ttulo1"/>
        <w:numPr>
          <w:ilvl w:val="0"/>
          <w:numId w:val="5"/>
        </w:numPr>
        <w:spacing w:before="1" w:line="276" w:lineRule="auto"/>
        <w:jc w:val="both"/>
        <w:rPr>
          <w:rFonts w:ascii="Century Gothic" w:hAnsi="Century Gothic"/>
          <w:color w:val="000000" w:themeColor="text1"/>
          <w:sz w:val="22"/>
          <w:szCs w:val="22"/>
        </w:rPr>
      </w:pPr>
      <w:r w:rsidRPr="002944E9">
        <w:rPr>
          <w:rFonts w:ascii="Century Gothic" w:hAnsi="Century Gothic"/>
          <w:color w:val="000000" w:themeColor="text1"/>
          <w:sz w:val="22"/>
          <w:szCs w:val="22"/>
        </w:rPr>
        <w:t>UBICACIÒN</w:t>
      </w:r>
      <w:r w:rsidRPr="002944E9">
        <w:rPr>
          <w:rFonts w:ascii="Century Gothic" w:hAnsi="Century Gothic"/>
          <w:color w:val="000000" w:themeColor="text1"/>
          <w:spacing w:val="-2"/>
          <w:sz w:val="22"/>
          <w:szCs w:val="22"/>
        </w:rPr>
        <w:t xml:space="preserve"> </w:t>
      </w:r>
      <w:r w:rsidRPr="002944E9">
        <w:rPr>
          <w:rFonts w:ascii="Century Gothic" w:hAnsi="Century Gothic"/>
          <w:color w:val="000000" w:themeColor="text1"/>
          <w:sz w:val="22"/>
          <w:szCs w:val="22"/>
        </w:rPr>
        <w:t>DEL</w:t>
      </w:r>
      <w:r w:rsidRPr="002944E9">
        <w:rPr>
          <w:rFonts w:ascii="Century Gothic" w:hAnsi="Century Gothic"/>
          <w:color w:val="000000" w:themeColor="text1"/>
          <w:spacing w:val="-2"/>
          <w:sz w:val="22"/>
          <w:szCs w:val="22"/>
        </w:rPr>
        <w:t xml:space="preserve"> </w:t>
      </w:r>
      <w:r w:rsidRPr="002944E9">
        <w:rPr>
          <w:rFonts w:ascii="Century Gothic" w:hAnsi="Century Gothic"/>
          <w:color w:val="000000" w:themeColor="text1"/>
          <w:sz w:val="22"/>
          <w:szCs w:val="22"/>
        </w:rPr>
        <w:t>MUNICIPIO</w:t>
      </w:r>
      <w:r w:rsidRPr="002944E9">
        <w:rPr>
          <w:rFonts w:ascii="Century Gothic" w:hAnsi="Century Gothic"/>
          <w:color w:val="000000" w:themeColor="text1"/>
          <w:spacing w:val="-3"/>
          <w:sz w:val="22"/>
          <w:szCs w:val="22"/>
        </w:rPr>
        <w:t xml:space="preserve"> </w:t>
      </w:r>
      <w:r w:rsidRPr="002944E9">
        <w:rPr>
          <w:rFonts w:ascii="Century Gothic" w:hAnsi="Century Gothic"/>
          <w:color w:val="000000" w:themeColor="text1"/>
          <w:sz w:val="22"/>
          <w:szCs w:val="22"/>
        </w:rPr>
        <w:t>DE</w:t>
      </w:r>
      <w:r w:rsidRPr="002944E9">
        <w:rPr>
          <w:rFonts w:ascii="Century Gothic" w:hAnsi="Century Gothic"/>
          <w:color w:val="000000" w:themeColor="text1"/>
          <w:spacing w:val="-2"/>
          <w:sz w:val="22"/>
          <w:szCs w:val="22"/>
        </w:rPr>
        <w:t xml:space="preserve"> </w:t>
      </w:r>
      <w:r w:rsidR="002F20F4" w:rsidRPr="002944E9">
        <w:rPr>
          <w:rFonts w:ascii="Century Gothic" w:hAnsi="Century Gothic"/>
          <w:color w:val="000000" w:themeColor="text1"/>
          <w:sz w:val="22"/>
          <w:szCs w:val="22"/>
        </w:rPr>
        <w:t>GAMARRA</w:t>
      </w:r>
    </w:p>
    <w:p w14:paraId="4D9B209A" w14:textId="77777777" w:rsidR="000D72CC" w:rsidRPr="002944E9" w:rsidRDefault="000D72CC" w:rsidP="002944E9">
      <w:pPr>
        <w:pStyle w:val="Textoindependiente"/>
        <w:spacing w:before="2" w:line="276" w:lineRule="auto"/>
        <w:jc w:val="both"/>
        <w:rPr>
          <w:rFonts w:ascii="Century Gothic" w:hAnsi="Century Gothic" w:cs="Arial"/>
          <w:b/>
          <w:color w:val="000000" w:themeColor="text1"/>
          <w:sz w:val="22"/>
          <w:szCs w:val="22"/>
        </w:rPr>
      </w:pPr>
    </w:p>
    <w:p w14:paraId="6BA0EBC2" w14:textId="77777777" w:rsidR="002F20F4" w:rsidRPr="002944E9" w:rsidRDefault="00D26AA3" w:rsidP="002944E9">
      <w:pPr>
        <w:pStyle w:val="NormalWeb"/>
        <w:spacing w:before="120" w:beforeAutospacing="0" w:after="120" w:afterAutospacing="0" w:line="276" w:lineRule="auto"/>
        <w:jc w:val="both"/>
        <w:rPr>
          <w:rFonts w:ascii="Century Gothic" w:hAnsi="Century Gothic" w:cs="Arial"/>
          <w:color w:val="000000" w:themeColor="text1"/>
          <w:sz w:val="22"/>
          <w:szCs w:val="22"/>
        </w:rPr>
      </w:pPr>
      <w:r w:rsidRPr="002944E9">
        <w:rPr>
          <w:rFonts w:ascii="Century Gothic" w:hAnsi="Century Gothic" w:cs="Arial"/>
          <w:b/>
          <w:bCs/>
          <w:color w:val="000000" w:themeColor="text1"/>
          <w:sz w:val="22"/>
          <w:szCs w:val="22"/>
        </w:rPr>
        <w:t>Gamarra</w:t>
      </w:r>
      <w:r w:rsidRPr="002944E9">
        <w:rPr>
          <w:rFonts w:ascii="Century Gothic" w:hAnsi="Century Gothic" w:cs="Arial"/>
          <w:color w:val="000000" w:themeColor="text1"/>
          <w:sz w:val="22"/>
          <w:szCs w:val="22"/>
          <w:shd w:val="clear" w:color="auto" w:fill="FFFFFF"/>
        </w:rPr>
        <w:t> es un municipio de </w:t>
      </w:r>
      <w:hyperlink r:id="rId8" w:tooltip="Colombia" w:history="1">
        <w:r w:rsidRPr="002944E9">
          <w:rPr>
            <w:rFonts w:ascii="Century Gothic" w:hAnsi="Century Gothic" w:cs="Arial"/>
            <w:color w:val="000000" w:themeColor="text1"/>
            <w:sz w:val="22"/>
            <w:szCs w:val="22"/>
          </w:rPr>
          <w:t>Colombia</w:t>
        </w:r>
      </w:hyperlink>
      <w:r w:rsidRPr="002944E9">
        <w:rPr>
          <w:rFonts w:ascii="Century Gothic" w:hAnsi="Century Gothic" w:cs="Arial"/>
          <w:color w:val="000000" w:themeColor="text1"/>
          <w:sz w:val="22"/>
          <w:szCs w:val="22"/>
          <w:shd w:val="clear" w:color="auto" w:fill="FFFFFF"/>
        </w:rPr>
        <w:t> al noroeste del país, ubicado en el sur del departamento</w:t>
      </w:r>
      <w:r w:rsidR="005921B9" w:rsidRPr="002944E9">
        <w:rPr>
          <w:rFonts w:ascii="Century Gothic" w:hAnsi="Century Gothic" w:cs="Arial"/>
          <w:color w:val="000000" w:themeColor="text1"/>
          <w:sz w:val="22"/>
          <w:szCs w:val="22"/>
          <w:shd w:val="clear" w:color="auto" w:fill="FFFFFF"/>
        </w:rPr>
        <w:t xml:space="preserve"> </w:t>
      </w:r>
      <w:r w:rsidRPr="002944E9">
        <w:rPr>
          <w:rFonts w:ascii="Century Gothic" w:hAnsi="Century Gothic" w:cs="Arial"/>
          <w:color w:val="000000" w:themeColor="text1"/>
          <w:sz w:val="22"/>
          <w:szCs w:val="22"/>
          <w:shd w:val="clear" w:color="auto" w:fill="FFFFFF"/>
        </w:rPr>
        <w:t>del </w:t>
      </w:r>
      <w:hyperlink r:id="rId9" w:tooltip="Cesar" w:history="1">
        <w:r w:rsidRPr="002944E9">
          <w:rPr>
            <w:rFonts w:ascii="Century Gothic" w:hAnsi="Century Gothic" w:cs="Arial"/>
            <w:color w:val="000000" w:themeColor="text1"/>
            <w:sz w:val="22"/>
            <w:szCs w:val="22"/>
          </w:rPr>
          <w:t>Cesar</w:t>
        </w:r>
      </w:hyperlink>
      <w:r w:rsidRPr="002944E9">
        <w:rPr>
          <w:rFonts w:ascii="Century Gothic" w:hAnsi="Century Gothic" w:cs="Arial"/>
          <w:color w:val="000000" w:themeColor="text1"/>
          <w:sz w:val="22"/>
          <w:szCs w:val="22"/>
          <w:shd w:val="clear" w:color="auto" w:fill="FFFFFF"/>
        </w:rPr>
        <w:t xml:space="preserve">. </w:t>
      </w:r>
      <w:r w:rsidR="00E86FA4" w:rsidRPr="002944E9">
        <w:rPr>
          <w:rFonts w:ascii="Century Gothic" w:hAnsi="Century Gothic" w:cs="Arial"/>
          <w:color w:val="000000" w:themeColor="text1"/>
          <w:sz w:val="22"/>
          <w:szCs w:val="22"/>
        </w:rPr>
        <w:t>ubicado al sur occidente del departamento del Cesar, limita al norte con el municipio de la Gloria, al sur y al oriente con el municipio de Aguachica y al occidente con el río Magdalena que lo separa del municipio de Morales, Bolívar</w:t>
      </w:r>
      <w:r w:rsidR="001D138A" w:rsidRPr="002944E9">
        <w:rPr>
          <w:rFonts w:ascii="Century Gothic" w:hAnsi="Century Gothic" w:cs="Arial"/>
          <w:color w:val="000000" w:themeColor="text1"/>
          <w:sz w:val="22"/>
          <w:szCs w:val="22"/>
        </w:rPr>
        <w:t>,</w:t>
      </w:r>
      <w:r w:rsidR="001D138A"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queda muy cerca</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de</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la</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carretera</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que</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conduce</w:t>
      </w:r>
      <w:r w:rsidR="001D138A"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w:t>
      </w:r>
      <w:r w:rsidR="001D138A" w:rsidRPr="002944E9">
        <w:rPr>
          <w:rFonts w:ascii="Century Gothic" w:hAnsi="Century Gothic" w:cs="Arial"/>
          <w:color w:val="000000" w:themeColor="text1"/>
          <w:spacing w:val="1"/>
          <w:sz w:val="22"/>
          <w:szCs w:val="22"/>
        </w:rPr>
        <w:t xml:space="preserve"> </w:t>
      </w:r>
      <w:r w:rsidR="001D138A" w:rsidRPr="002944E9">
        <w:rPr>
          <w:rFonts w:ascii="Century Gothic" w:hAnsi="Century Gothic" w:cs="Arial"/>
          <w:color w:val="000000" w:themeColor="text1"/>
          <w:sz w:val="22"/>
          <w:szCs w:val="22"/>
        </w:rPr>
        <w:t xml:space="preserve">Bucaramanga </w:t>
      </w:r>
      <w:r w:rsidRPr="002944E9">
        <w:rPr>
          <w:rFonts w:ascii="Century Gothic" w:hAnsi="Century Gothic" w:cs="Arial"/>
          <w:color w:val="000000" w:themeColor="text1"/>
          <w:sz w:val="22"/>
          <w:szCs w:val="22"/>
        </w:rPr>
        <w:t xml:space="preserve">y une </w:t>
      </w:r>
      <w:r w:rsidR="001D138A" w:rsidRPr="002944E9">
        <w:rPr>
          <w:rFonts w:ascii="Century Gothic" w:hAnsi="Century Gothic" w:cs="Arial"/>
          <w:color w:val="000000" w:themeColor="text1"/>
          <w:sz w:val="22"/>
          <w:szCs w:val="22"/>
        </w:rPr>
        <w:t>a la costa Atlántica</w:t>
      </w:r>
      <w:r w:rsidRPr="002944E9">
        <w:rPr>
          <w:rFonts w:ascii="Century Gothic" w:hAnsi="Century Gothic" w:cs="Arial"/>
          <w:color w:val="000000" w:themeColor="text1"/>
          <w:sz w:val="22"/>
          <w:szCs w:val="22"/>
        </w:rPr>
        <w:t>.</w:t>
      </w:r>
      <w:r w:rsidR="00E86FA4" w:rsidRPr="002944E9">
        <w:rPr>
          <w:rFonts w:ascii="Century Gothic" w:hAnsi="Century Gothic" w:cs="Arial"/>
          <w:color w:val="000000" w:themeColor="text1"/>
          <w:sz w:val="22"/>
          <w:szCs w:val="22"/>
        </w:rPr>
        <w:t xml:space="preserve"> </w:t>
      </w:r>
    </w:p>
    <w:p w14:paraId="1D72D3F1" w14:textId="77777777" w:rsidR="00161CC0" w:rsidRPr="002944E9" w:rsidRDefault="00161CC0" w:rsidP="002944E9">
      <w:pPr>
        <w:pStyle w:val="NormalWeb"/>
        <w:spacing w:before="120" w:beforeAutospacing="0" w:after="120" w:afterAutospacing="0" w:line="276" w:lineRule="auto"/>
        <w:jc w:val="both"/>
        <w:rPr>
          <w:rFonts w:ascii="Century Gothic" w:hAnsi="Century Gothic" w:cs="Arial"/>
          <w:color w:val="000000" w:themeColor="text1"/>
          <w:sz w:val="22"/>
          <w:szCs w:val="22"/>
        </w:rPr>
      </w:pPr>
    </w:p>
    <w:p w14:paraId="7AD5D39B" w14:textId="18E6B969" w:rsidR="00E86FA4" w:rsidRPr="002944E9" w:rsidRDefault="002F20F4" w:rsidP="002944E9">
      <w:pPr>
        <w:pStyle w:val="NormalWeb"/>
        <w:spacing w:before="120" w:beforeAutospacing="0" w:after="120" w:afterAutospacing="0" w:line="276" w:lineRule="auto"/>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Está localizado</w:t>
      </w:r>
      <w:r w:rsidR="00E86FA4" w:rsidRPr="002944E9">
        <w:rPr>
          <w:rFonts w:ascii="Century Gothic" w:hAnsi="Century Gothic" w:cs="Arial"/>
          <w:color w:val="000000" w:themeColor="text1"/>
          <w:sz w:val="22"/>
          <w:szCs w:val="22"/>
        </w:rPr>
        <w:t xml:space="preserve"> a orillas del río Magdalena y su cabecera municipal está rodeada por complejos cenagosos; se encuentra comunicada por carretera con la troncal de oriente (Ruta del Sol II) desde la ciudad de Aguachica a una distancia de 15</w:t>
      </w:r>
      <w:r w:rsidR="00E86FA4" w:rsidRPr="002944E9">
        <w:rPr>
          <w:rStyle w:val="apple-converted-space"/>
          <w:rFonts w:ascii="Century Gothic" w:hAnsi="Century Gothic" w:cs="Arial"/>
          <w:color w:val="000000" w:themeColor="text1"/>
          <w:sz w:val="22"/>
          <w:szCs w:val="22"/>
        </w:rPr>
        <w:t> </w:t>
      </w:r>
      <w:hyperlink r:id="rId10" w:tooltip="Km" w:history="1">
        <w:r w:rsidR="00E86FA4" w:rsidRPr="002944E9">
          <w:rPr>
            <w:rStyle w:val="Hipervnculo"/>
            <w:rFonts w:ascii="Century Gothic" w:hAnsi="Century Gothic" w:cs="Arial"/>
            <w:color w:val="000000" w:themeColor="text1"/>
            <w:sz w:val="22"/>
            <w:szCs w:val="22"/>
            <w:u w:val="none"/>
          </w:rPr>
          <w:t>km</w:t>
        </w:r>
      </w:hyperlink>
      <w:r w:rsidR="00E86FA4" w:rsidRPr="002944E9">
        <w:rPr>
          <w:rFonts w:ascii="Century Gothic" w:hAnsi="Century Gothic" w:cs="Arial"/>
          <w:color w:val="000000" w:themeColor="text1"/>
          <w:sz w:val="22"/>
          <w:szCs w:val="22"/>
        </w:rPr>
        <w:t>; La cabecera municipal tiene una altura sobre el nivel del mar de 50</w:t>
      </w:r>
      <w:r w:rsidR="00E86FA4" w:rsidRPr="002944E9">
        <w:rPr>
          <w:rStyle w:val="apple-converted-space"/>
          <w:rFonts w:ascii="Century Gothic" w:hAnsi="Century Gothic" w:cs="Arial"/>
          <w:color w:val="000000" w:themeColor="text1"/>
          <w:sz w:val="22"/>
          <w:szCs w:val="22"/>
        </w:rPr>
        <w:t> </w:t>
      </w:r>
      <w:hyperlink r:id="rId11" w:tooltip="Msnm" w:history="1">
        <w:r w:rsidR="00E86FA4" w:rsidRPr="002944E9">
          <w:rPr>
            <w:rStyle w:val="Hipervnculo"/>
            <w:rFonts w:ascii="Century Gothic" w:hAnsi="Century Gothic" w:cs="Arial"/>
            <w:color w:val="000000" w:themeColor="text1"/>
            <w:sz w:val="22"/>
            <w:szCs w:val="22"/>
            <w:u w:val="none"/>
          </w:rPr>
          <w:t>msnm</w:t>
        </w:r>
      </w:hyperlink>
      <w:r w:rsidR="00E86FA4" w:rsidRPr="002944E9">
        <w:rPr>
          <w:rFonts w:ascii="Century Gothic" w:hAnsi="Century Gothic" w:cs="Arial"/>
          <w:color w:val="000000" w:themeColor="text1"/>
          <w:sz w:val="22"/>
          <w:szCs w:val="22"/>
        </w:rPr>
        <w:t>.</w:t>
      </w:r>
    </w:p>
    <w:p w14:paraId="593976C0" w14:textId="77777777" w:rsidR="00161CC0" w:rsidRPr="002944E9" w:rsidRDefault="00161CC0" w:rsidP="002944E9">
      <w:pPr>
        <w:pStyle w:val="NormalWeb"/>
        <w:spacing w:before="120" w:beforeAutospacing="0" w:after="120" w:afterAutospacing="0" w:line="276" w:lineRule="auto"/>
        <w:jc w:val="both"/>
        <w:rPr>
          <w:rFonts w:ascii="Century Gothic" w:hAnsi="Century Gothic" w:cs="Arial"/>
          <w:color w:val="000000" w:themeColor="text1"/>
          <w:sz w:val="22"/>
          <w:szCs w:val="22"/>
        </w:rPr>
      </w:pPr>
    </w:p>
    <w:p w14:paraId="18529F47" w14:textId="28F802C7" w:rsidR="000D72CC" w:rsidRPr="002944E9" w:rsidRDefault="005921B9" w:rsidP="002944E9">
      <w:pPr>
        <w:widowControl/>
        <w:autoSpaceDE/>
        <w:autoSpaceDN/>
        <w:spacing w:line="276" w:lineRule="auto"/>
        <w:jc w:val="both"/>
        <w:rPr>
          <w:rFonts w:ascii="Century Gothic" w:eastAsia="Times New Roman" w:hAnsi="Century Gothic" w:cs="Arial"/>
          <w:color w:val="000000" w:themeColor="text1"/>
          <w:shd w:val="clear" w:color="auto" w:fill="FFFFFF"/>
          <w:lang w:val="es-CO" w:eastAsia="es-MX"/>
        </w:rPr>
      </w:pPr>
      <w:r w:rsidRPr="002944E9">
        <w:rPr>
          <w:rFonts w:ascii="Century Gothic" w:eastAsia="Times New Roman" w:hAnsi="Century Gothic" w:cs="Arial"/>
          <w:color w:val="000000" w:themeColor="text1"/>
          <w:shd w:val="clear" w:color="auto" w:fill="FFFFFF"/>
          <w:lang w:val="es-CO" w:eastAsia="es-MX"/>
        </w:rPr>
        <w:t>Aparte de su </w:t>
      </w:r>
      <w:hyperlink r:id="rId12" w:tooltip="Cabecera municipal" w:history="1">
        <w:r w:rsidRPr="002944E9">
          <w:rPr>
            <w:rFonts w:ascii="Century Gothic" w:eastAsia="Times New Roman" w:hAnsi="Century Gothic" w:cs="Arial"/>
            <w:color w:val="000000" w:themeColor="text1"/>
            <w:lang w:val="es-CO" w:eastAsia="es-MX"/>
          </w:rPr>
          <w:t>Cabecera municipal</w:t>
        </w:r>
      </w:hyperlink>
      <w:r w:rsidRPr="002944E9">
        <w:rPr>
          <w:rFonts w:ascii="Century Gothic" w:eastAsia="Times New Roman" w:hAnsi="Century Gothic" w:cs="Arial"/>
          <w:color w:val="000000" w:themeColor="text1"/>
          <w:shd w:val="clear" w:color="auto" w:fill="FFFFFF"/>
          <w:lang w:val="es-CO" w:eastAsia="es-MX"/>
        </w:rPr>
        <w:t>, se encuentra dividido en los siguientes corregimientos: Palenquillo, Puerto Viejo, Mahoma, La Estación, Cascajal, El Contento, Puerto Capulco y Puerto Mosquito; así mismo tiene en cinco veredas: El Cedro, Andian, Caimital, El Progreso, Los Palmares.</w:t>
      </w:r>
      <w:r w:rsidR="00EB1B22" w:rsidRPr="002944E9">
        <w:rPr>
          <w:rFonts w:ascii="Century Gothic" w:eastAsia="Times New Roman" w:hAnsi="Century Gothic" w:cs="Arial"/>
          <w:color w:val="000000" w:themeColor="text1"/>
          <w:shd w:val="clear" w:color="auto" w:fill="FFFFFF"/>
          <w:lang w:val="es-CO" w:eastAsia="es-MX"/>
        </w:rPr>
        <w:t xml:space="preserve"> </w:t>
      </w:r>
      <w:r w:rsidR="001D138A" w:rsidRPr="002944E9">
        <w:rPr>
          <w:rFonts w:ascii="Century Gothic" w:hAnsi="Century Gothic" w:cs="Arial"/>
          <w:color w:val="000000" w:themeColor="text1"/>
        </w:rPr>
        <w:t>El</w:t>
      </w:r>
      <w:r w:rsidR="001D138A" w:rsidRPr="002944E9">
        <w:rPr>
          <w:rFonts w:ascii="Century Gothic" w:hAnsi="Century Gothic" w:cs="Arial"/>
          <w:color w:val="000000" w:themeColor="text1"/>
          <w:spacing w:val="-10"/>
        </w:rPr>
        <w:t xml:space="preserve"> </w:t>
      </w:r>
      <w:r w:rsidR="001D138A" w:rsidRPr="002944E9">
        <w:rPr>
          <w:rFonts w:ascii="Century Gothic" w:hAnsi="Century Gothic" w:cs="Arial"/>
          <w:color w:val="000000" w:themeColor="text1"/>
        </w:rPr>
        <w:t>municipio</w:t>
      </w:r>
      <w:r w:rsidR="001D138A" w:rsidRPr="002944E9">
        <w:rPr>
          <w:rFonts w:ascii="Century Gothic" w:hAnsi="Century Gothic" w:cs="Arial"/>
          <w:color w:val="000000" w:themeColor="text1"/>
          <w:spacing w:val="-11"/>
        </w:rPr>
        <w:t xml:space="preserve"> </w:t>
      </w:r>
      <w:r w:rsidR="001D138A" w:rsidRPr="002944E9">
        <w:rPr>
          <w:rFonts w:ascii="Century Gothic" w:hAnsi="Century Gothic" w:cs="Arial"/>
          <w:color w:val="000000" w:themeColor="text1"/>
        </w:rPr>
        <w:t>Tiene</w:t>
      </w:r>
      <w:r w:rsidR="001D138A" w:rsidRPr="002944E9">
        <w:rPr>
          <w:rFonts w:ascii="Century Gothic" w:hAnsi="Century Gothic" w:cs="Arial"/>
          <w:color w:val="000000" w:themeColor="text1"/>
          <w:spacing w:val="-11"/>
        </w:rPr>
        <w:t xml:space="preserve"> </w:t>
      </w:r>
      <w:r w:rsidR="001D138A" w:rsidRPr="002944E9">
        <w:rPr>
          <w:rFonts w:ascii="Century Gothic" w:hAnsi="Century Gothic" w:cs="Arial"/>
          <w:color w:val="000000" w:themeColor="text1"/>
        </w:rPr>
        <w:t>una</w:t>
      </w:r>
      <w:r w:rsidR="001D138A" w:rsidRPr="002944E9">
        <w:rPr>
          <w:rFonts w:ascii="Century Gothic" w:hAnsi="Century Gothic" w:cs="Arial"/>
          <w:color w:val="000000" w:themeColor="text1"/>
          <w:spacing w:val="-10"/>
        </w:rPr>
        <w:t xml:space="preserve"> </w:t>
      </w:r>
      <w:r w:rsidR="001D138A" w:rsidRPr="002944E9">
        <w:rPr>
          <w:rFonts w:ascii="Century Gothic" w:hAnsi="Century Gothic" w:cs="Arial"/>
          <w:color w:val="000000" w:themeColor="text1"/>
        </w:rPr>
        <w:t>extensión</w:t>
      </w:r>
      <w:r w:rsidR="001D138A" w:rsidRPr="002944E9">
        <w:rPr>
          <w:rFonts w:ascii="Century Gothic" w:hAnsi="Century Gothic" w:cs="Arial"/>
          <w:color w:val="000000" w:themeColor="text1"/>
          <w:spacing w:val="-10"/>
        </w:rPr>
        <w:t xml:space="preserve"> </w:t>
      </w:r>
      <w:r w:rsidR="001D138A" w:rsidRPr="002944E9">
        <w:rPr>
          <w:rFonts w:ascii="Century Gothic" w:hAnsi="Century Gothic" w:cs="Arial"/>
          <w:color w:val="000000" w:themeColor="text1"/>
        </w:rPr>
        <w:t>aproximadamente</w:t>
      </w:r>
      <w:r w:rsidR="001D138A" w:rsidRPr="002944E9">
        <w:rPr>
          <w:rFonts w:ascii="Century Gothic" w:hAnsi="Century Gothic" w:cs="Arial"/>
          <w:color w:val="000000" w:themeColor="text1"/>
          <w:spacing w:val="-10"/>
        </w:rPr>
        <w:t xml:space="preserve"> </w:t>
      </w:r>
      <w:r w:rsidR="00E86FA4" w:rsidRPr="002944E9">
        <w:rPr>
          <w:rFonts w:ascii="Century Gothic" w:hAnsi="Century Gothic" w:cs="Arial"/>
          <w:color w:val="000000" w:themeColor="text1"/>
        </w:rPr>
        <w:t>de 320,3</w:t>
      </w:r>
      <w:r w:rsidR="00E86FA4" w:rsidRPr="002944E9">
        <w:rPr>
          <w:rStyle w:val="apple-converted-space"/>
          <w:rFonts w:ascii="Century Gothic" w:hAnsi="Century Gothic" w:cs="Arial"/>
          <w:color w:val="000000" w:themeColor="text1"/>
        </w:rPr>
        <w:t> </w:t>
      </w:r>
      <w:hyperlink r:id="rId13" w:tooltip="Km²" w:history="1">
        <w:r w:rsidR="00E86FA4" w:rsidRPr="002944E9">
          <w:rPr>
            <w:rStyle w:val="Hipervnculo"/>
            <w:rFonts w:ascii="Century Gothic" w:hAnsi="Century Gothic" w:cs="Arial"/>
            <w:color w:val="000000" w:themeColor="text1"/>
            <w:u w:val="none"/>
          </w:rPr>
          <w:t>km²</w:t>
        </w:r>
      </w:hyperlink>
      <w:r w:rsidR="00161CC0" w:rsidRPr="002944E9">
        <w:rPr>
          <w:rStyle w:val="Refdenotaalpie"/>
          <w:rFonts w:ascii="Century Gothic" w:hAnsi="Century Gothic" w:cs="Arial"/>
          <w:color w:val="000000" w:themeColor="text1"/>
        </w:rPr>
        <w:footnoteReference w:id="1"/>
      </w:r>
      <w:r w:rsidR="001D138A" w:rsidRPr="002944E9">
        <w:rPr>
          <w:rFonts w:ascii="Century Gothic" w:hAnsi="Century Gothic" w:cs="Arial"/>
          <w:color w:val="000000" w:themeColor="text1"/>
        </w:rPr>
        <w:t>.</w:t>
      </w:r>
    </w:p>
    <w:p w14:paraId="0C8D986B" w14:textId="77777777" w:rsidR="00161CC0" w:rsidRPr="002944E9" w:rsidRDefault="00161CC0" w:rsidP="002944E9">
      <w:pPr>
        <w:pStyle w:val="Ttulo1"/>
        <w:spacing w:line="276" w:lineRule="auto"/>
        <w:ind w:left="0"/>
        <w:jc w:val="both"/>
        <w:rPr>
          <w:rFonts w:ascii="Century Gothic" w:eastAsia="Arial MT" w:hAnsi="Century Gothic"/>
          <w:b w:val="0"/>
          <w:bCs w:val="0"/>
          <w:color w:val="000000" w:themeColor="text1"/>
          <w:sz w:val="22"/>
          <w:szCs w:val="22"/>
        </w:rPr>
      </w:pPr>
    </w:p>
    <w:p w14:paraId="462C15A9" w14:textId="2F5C4792" w:rsidR="00EC5181" w:rsidRPr="002944E9" w:rsidRDefault="00EC5181" w:rsidP="002944E9">
      <w:pPr>
        <w:pStyle w:val="Ttulo1"/>
        <w:numPr>
          <w:ilvl w:val="0"/>
          <w:numId w:val="5"/>
        </w:numPr>
        <w:spacing w:line="276" w:lineRule="auto"/>
        <w:jc w:val="both"/>
        <w:rPr>
          <w:rFonts w:ascii="Century Gothic" w:hAnsi="Century Gothic"/>
          <w:color w:val="000000" w:themeColor="text1"/>
          <w:sz w:val="22"/>
          <w:szCs w:val="22"/>
        </w:rPr>
      </w:pPr>
      <w:r w:rsidRPr="002944E9">
        <w:rPr>
          <w:rFonts w:ascii="Century Gothic" w:hAnsi="Century Gothic"/>
          <w:color w:val="000000" w:themeColor="text1"/>
          <w:sz w:val="22"/>
          <w:szCs w:val="22"/>
        </w:rPr>
        <w:t>VALOR</w:t>
      </w:r>
      <w:r w:rsidRPr="002944E9">
        <w:rPr>
          <w:rFonts w:ascii="Century Gothic" w:hAnsi="Century Gothic"/>
          <w:color w:val="000000" w:themeColor="text1"/>
          <w:spacing w:val="-2"/>
          <w:sz w:val="22"/>
          <w:szCs w:val="22"/>
        </w:rPr>
        <w:t xml:space="preserve"> </w:t>
      </w:r>
      <w:r w:rsidRPr="002944E9">
        <w:rPr>
          <w:rFonts w:ascii="Century Gothic" w:hAnsi="Century Gothic"/>
          <w:color w:val="000000" w:themeColor="text1"/>
          <w:sz w:val="22"/>
          <w:szCs w:val="22"/>
        </w:rPr>
        <w:t>CULTURAL</w:t>
      </w:r>
      <w:r w:rsidRPr="002944E9">
        <w:rPr>
          <w:rFonts w:ascii="Century Gothic" w:hAnsi="Century Gothic"/>
          <w:color w:val="000000" w:themeColor="text1"/>
          <w:spacing w:val="1"/>
          <w:sz w:val="22"/>
          <w:szCs w:val="22"/>
        </w:rPr>
        <w:t xml:space="preserve"> </w:t>
      </w:r>
      <w:r w:rsidRPr="002944E9">
        <w:rPr>
          <w:rFonts w:ascii="Century Gothic" w:hAnsi="Century Gothic"/>
          <w:color w:val="000000" w:themeColor="text1"/>
          <w:sz w:val="22"/>
          <w:szCs w:val="22"/>
        </w:rPr>
        <w:t>DEL</w:t>
      </w:r>
      <w:r w:rsidRPr="002944E9">
        <w:rPr>
          <w:rFonts w:ascii="Century Gothic" w:hAnsi="Century Gothic"/>
          <w:color w:val="000000" w:themeColor="text1"/>
          <w:spacing w:val="-2"/>
          <w:sz w:val="22"/>
          <w:szCs w:val="22"/>
        </w:rPr>
        <w:t xml:space="preserve"> </w:t>
      </w:r>
      <w:r w:rsidRPr="002944E9">
        <w:rPr>
          <w:rFonts w:ascii="Century Gothic" w:hAnsi="Century Gothic"/>
          <w:color w:val="000000" w:themeColor="text1"/>
          <w:sz w:val="22"/>
          <w:szCs w:val="22"/>
        </w:rPr>
        <w:t>FESTIVAL</w:t>
      </w:r>
    </w:p>
    <w:p w14:paraId="2F1CED3B" w14:textId="77777777" w:rsidR="00161CC0" w:rsidRPr="002944E9" w:rsidRDefault="00161CC0" w:rsidP="002944E9">
      <w:pPr>
        <w:pStyle w:val="Textoindependiente"/>
        <w:spacing w:line="276" w:lineRule="auto"/>
        <w:ind w:right="114"/>
        <w:jc w:val="both"/>
        <w:rPr>
          <w:rFonts w:ascii="Century Gothic" w:hAnsi="Century Gothic" w:cs="Arial"/>
          <w:color w:val="000000" w:themeColor="text1"/>
          <w:sz w:val="22"/>
          <w:szCs w:val="22"/>
        </w:rPr>
      </w:pPr>
    </w:p>
    <w:p w14:paraId="0C921FED" w14:textId="77777777" w:rsidR="0078503B" w:rsidRPr="002944E9" w:rsidRDefault="0078503B" w:rsidP="002944E9">
      <w:pPr>
        <w:pStyle w:val="Textoindependiente"/>
        <w:spacing w:line="276" w:lineRule="auto"/>
        <w:ind w:right="114"/>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El Festival Nacional de Tambora Tradicional en Gamarra Cesar surge por la necesidad de crear un espacio que difunda y garantice la salvaguardia del Patrimonio Cultural e Inmaterial de Gamarra Cesar “La Tambora” una manifestación y práctica tradicional ancestral que se ha venido arraigando por más de dos siglos de existencia.</w:t>
      </w:r>
    </w:p>
    <w:p w14:paraId="03C5B84B" w14:textId="77777777" w:rsidR="00161CC0" w:rsidRPr="002944E9" w:rsidRDefault="00161CC0" w:rsidP="002944E9">
      <w:pPr>
        <w:pStyle w:val="Textoindependiente"/>
        <w:spacing w:line="276" w:lineRule="auto"/>
        <w:ind w:right="114"/>
        <w:jc w:val="both"/>
        <w:rPr>
          <w:rFonts w:ascii="Century Gothic" w:hAnsi="Century Gothic" w:cs="Arial"/>
          <w:color w:val="000000" w:themeColor="text1"/>
          <w:sz w:val="22"/>
          <w:szCs w:val="22"/>
        </w:rPr>
      </w:pPr>
    </w:p>
    <w:p w14:paraId="031DE896" w14:textId="77777777" w:rsidR="0078503B" w:rsidRPr="002944E9" w:rsidRDefault="0078503B" w:rsidP="002944E9">
      <w:pPr>
        <w:pStyle w:val="Textoindependiente"/>
        <w:spacing w:line="276" w:lineRule="auto"/>
        <w:ind w:right="114"/>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 xml:space="preserve">En primera instancia, desde la parte institucional, se han venido realizando acciones </w:t>
      </w:r>
      <w:r w:rsidRPr="002944E9">
        <w:rPr>
          <w:rFonts w:ascii="Century Gothic" w:hAnsi="Century Gothic" w:cs="Arial"/>
          <w:color w:val="000000" w:themeColor="text1"/>
          <w:sz w:val="22"/>
          <w:szCs w:val="22"/>
        </w:rPr>
        <w:lastRenderedPageBreak/>
        <w:t>que conllevan al fortalecimiento de dicha manifestación cultural, una de ella es el reconocimiento a esta práctica cultural a través del Concejo Municipal de Gamarra Cesar, en donde se es Declarada esta Práctica cultural de la Tambora tradicional como “Patrimonio Cultural e Inmaterial de Gamarra Cesar” mediante Acuerdo Municipal n° o27 del 24 de noviembre de 2016.</w:t>
      </w:r>
    </w:p>
    <w:p w14:paraId="533BD024" w14:textId="77777777" w:rsidR="00161CC0" w:rsidRPr="002944E9" w:rsidRDefault="00161CC0" w:rsidP="002944E9">
      <w:pPr>
        <w:pStyle w:val="Textoindependiente"/>
        <w:spacing w:line="276" w:lineRule="auto"/>
        <w:ind w:right="114"/>
        <w:jc w:val="both"/>
        <w:rPr>
          <w:rFonts w:ascii="Century Gothic" w:hAnsi="Century Gothic" w:cs="Arial"/>
          <w:color w:val="000000" w:themeColor="text1"/>
          <w:sz w:val="22"/>
          <w:szCs w:val="22"/>
        </w:rPr>
      </w:pPr>
    </w:p>
    <w:p w14:paraId="4E9B5A92" w14:textId="77777777" w:rsidR="0078503B" w:rsidRPr="002944E9" w:rsidRDefault="0078503B" w:rsidP="002944E9">
      <w:pPr>
        <w:pStyle w:val="Textoindependiente"/>
        <w:spacing w:line="276" w:lineRule="auto"/>
        <w:ind w:right="114"/>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En consecuencia a ello, para dar cumplimiento a este reconocimiento administrativo,</w:t>
      </w:r>
    </w:p>
    <w:p w14:paraId="38EE63BD" w14:textId="77777777" w:rsidR="0078503B" w:rsidRPr="002944E9" w:rsidRDefault="0078503B" w:rsidP="002944E9">
      <w:pPr>
        <w:pStyle w:val="Textoindependiente"/>
        <w:spacing w:line="276" w:lineRule="auto"/>
        <w:ind w:right="114"/>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desde entonces, se crea y se realiza el Festival Nacional de Tambora Tradicional, donde año tras año se involucran más de dos mil actores, tanto espectadores como artistas y sabedores tradicionales populares concursante de las distintas actividades realizadas en el marco del Festival, locales como proveniente de distintos departamentos del país.</w:t>
      </w:r>
    </w:p>
    <w:p w14:paraId="21E05C6A" w14:textId="77777777" w:rsidR="00255E3D" w:rsidRPr="002944E9" w:rsidRDefault="00255E3D" w:rsidP="002944E9">
      <w:pPr>
        <w:pStyle w:val="Textoindependiente"/>
        <w:spacing w:line="276" w:lineRule="auto"/>
        <w:ind w:left="102" w:right="114"/>
        <w:jc w:val="both"/>
        <w:rPr>
          <w:rFonts w:ascii="Century Gothic" w:hAnsi="Century Gothic" w:cs="Arial"/>
          <w:color w:val="000000" w:themeColor="text1"/>
          <w:sz w:val="22"/>
          <w:szCs w:val="22"/>
        </w:rPr>
      </w:pPr>
    </w:p>
    <w:p w14:paraId="3746085A" w14:textId="30F45038" w:rsidR="00255E3D" w:rsidRPr="002944E9" w:rsidRDefault="00255E3D" w:rsidP="002944E9">
      <w:pPr>
        <w:pStyle w:val="Textoindependiente"/>
        <w:spacing w:line="276" w:lineRule="auto"/>
        <w:ind w:right="114"/>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 xml:space="preserve">El Festival Nacional de Tambora desarrollado en el municipio de Gamarra es un movimiento cultural, artístico y social que denota, evidencia y transmite la tradición musical representativa colombiana, salvaguardando y resignificando las historias y la cotidianidad y las costumbres de dicho sector de la población. En el Festival se puede apreciar el sonido del pasado y del presente, es una tradición viva que se hace necesario estudiar y permite entender la idiosincrasia costeña en la configuración de la nación colombiana. </w:t>
      </w:r>
    </w:p>
    <w:p w14:paraId="58718853" w14:textId="77777777" w:rsidR="002944E9" w:rsidRPr="002944E9" w:rsidRDefault="002944E9" w:rsidP="002944E9">
      <w:pPr>
        <w:pStyle w:val="Textoindependiente"/>
        <w:spacing w:line="276" w:lineRule="auto"/>
        <w:ind w:right="114"/>
        <w:jc w:val="both"/>
        <w:rPr>
          <w:rFonts w:ascii="Century Gothic" w:hAnsi="Century Gothic" w:cs="Arial"/>
          <w:color w:val="000000" w:themeColor="text1"/>
          <w:sz w:val="22"/>
          <w:szCs w:val="22"/>
        </w:rPr>
      </w:pPr>
    </w:p>
    <w:p w14:paraId="22BAAFE0" w14:textId="7B3C6EBF" w:rsidR="0078503B" w:rsidRPr="002944E9" w:rsidRDefault="0078503B" w:rsidP="002944E9">
      <w:pPr>
        <w:pStyle w:val="Textoindependiente"/>
        <w:spacing w:line="276" w:lineRule="auto"/>
        <w:ind w:right="114"/>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Cabe recalcar, que este evento del Festival ha sido apoyado y cofinanciado por seis veces consecutivas por el Ministerio de Cultura a través del Programa Nacional de Concertación Cultural y la Administración Municipal de Gamarra Cesar, viendo la importancia que este evento nacional representa, pudiendo así ser un mecanismo apalancador en la consecución de lo propuesto a nivel Nacional, Departamental y Municipal en objetivos y metas trazadas en sus Planes de Desarrollo en el sector cultura, pero que además por ser de talla nacional, se realizan intercambios culturales, se fortalecen los espacios participativos, se generan empleos directos e indirectos, se fortalece el turismo y sobre todo, el fortalecimiento de la salvaguardia del Patrimonio Cultural e Inmaterial del país.</w:t>
      </w:r>
    </w:p>
    <w:p w14:paraId="18666CCD" w14:textId="77777777" w:rsidR="00255E3D" w:rsidRPr="002944E9" w:rsidRDefault="00255E3D" w:rsidP="002944E9">
      <w:pPr>
        <w:pStyle w:val="Textoindependiente"/>
        <w:spacing w:line="276" w:lineRule="auto"/>
        <w:ind w:left="102" w:right="114"/>
        <w:jc w:val="both"/>
        <w:rPr>
          <w:rFonts w:ascii="Century Gothic" w:hAnsi="Century Gothic" w:cs="Arial"/>
          <w:color w:val="000000" w:themeColor="text1"/>
          <w:sz w:val="22"/>
          <w:szCs w:val="22"/>
        </w:rPr>
      </w:pPr>
    </w:p>
    <w:p w14:paraId="2C68A9C0" w14:textId="04042FC8" w:rsidR="00255E3D" w:rsidRPr="002944E9" w:rsidRDefault="00255E3D" w:rsidP="002944E9">
      <w:pPr>
        <w:pStyle w:val="Textoindependiente"/>
        <w:spacing w:line="276" w:lineRule="auto"/>
        <w:ind w:right="114"/>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 xml:space="preserve">El encuentro cultural referenciado hace parte de la historia de la Depresión Momposina, de la Región Caribe, y de Colombia, así como también del testimonio viviente de nuestros ancestros atendiendo la relevancia cultural y social que trae consigo su celebración y desarrollo. </w:t>
      </w:r>
    </w:p>
    <w:p w14:paraId="2FA9CB46" w14:textId="77777777" w:rsidR="00255E3D" w:rsidRPr="002944E9" w:rsidRDefault="00255E3D" w:rsidP="002944E9">
      <w:pPr>
        <w:pStyle w:val="Textoindependiente"/>
        <w:spacing w:line="276" w:lineRule="auto"/>
        <w:ind w:left="102" w:right="114"/>
        <w:jc w:val="both"/>
        <w:rPr>
          <w:rFonts w:ascii="Century Gothic" w:hAnsi="Century Gothic" w:cs="Arial"/>
          <w:color w:val="000000" w:themeColor="text1"/>
          <w:sz w:val="22"/>
          <w:szCs w:val="22"/>
        </w:rPr>
      </w:pPr>
    </w:p>
    <w:p w14:paraId="04C31660" w14:textId="77777777" w:rsidR="0078503B" w:rsidRPr="002944E9" w:rsidRDefault="0078503B" w:rsidP="002944E9">
      <w:pPr>
        <w:pStyle w:val="Textoindependiente"/>
        <w:spacing w:line="276" w:lineRule="auto"/>
        <w:ind w:right="114"/>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 xml:space="preserve">Hoy día, más de 22 departamentos y 40 municipios que en esta práctica cultural, confluyen en un mismo sentir, teniendo en cuenta, que ha sido este festival, un espacio académico, formativo que garantiza a los participantes obtener más allá del espacio de participación e incentivos económicos a través de los concursos generados, un conocimiento en lo pedagógico a través de los talleres, los foros académicos dirigidos no solo a los participantes, sino al público en general (instituciones educativas, escuelas </w:t>
      </w:r>
      <w:r w:rsidRPr="002944E9">
        <w:rPr>
          <w:rFonts w:ascii="Century Gothic" w:hAnsi="Century Gothic" w:cs="Arial"/>
          <w:color w:val="000000" w:themeColor="text1"/>
          <w:sz w:val="22"/>
          <w:szCs w:val="22"/>
        </w:rPr>
        <w:lastRenderedPageBreak/>
        <w:t>de formación, padres de familias, etc..).</w:t>
      </w:r>
    </w:p>
    <w:p w14:paraId="7066D49B" w14:textId="77777777" w:rsidR="00255E3D" w:rsidRPr="002944E9" w:rsidRDefault="00255E3D" w:rsidP="002944E9">
      <w:pPr>
        <w:pStyle w:val="Textoindependiente"/>
        <w:spacing w:line="276" w:lineRule="auto"/>
        <w:ind w:left="102" w:right="114"/>
        <w:jc w:val="both"/>
        <w:rPr>
          <w:rFonts w:ascii="Century Gothic" w:hAnsi="Century Gothic" w:cs="Arial"/>
          <w:color w:val="000000" w:themeColor="text1"/>
          <w:sz w:val="22"/>
          <w:szCs w:val="22"/>
        </w:rPr>
      </w:pPr>
    </w:p>
    <w:p w14:paraId="33B29F33" w14:textId="77777777" w:rsidR="00594975" w:rsidRPr="002944E9" w:rsidRDefault="00255E3D" w:rsidP="002944E9">
      <w:pPr>
        <w:pStyle w:val="Textoindependiente"/>
        <w:spacing w:line="276" w:lineRule="auto"/>
        <w:ind w:left="102" w:right="114"/>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El Festival Nacional de Tambora es un espacio cultural donde se</w:t>
      </w:r>
      <w:r w:rsidR="00594975" w:rsidRPr="002944E9">
        <w:rPr>
          <w:rFonts w:ascii="Century Gothic" w:hAnsi="Century Gothic" w:cs="Arial"/>
          <w:color w:val="000000" w:themeColor="text1"/>
          <w:sz w:val="22"/>
          <w:szCs w:val="22"/>
        </w:rPr>
        <w:t xml:space="preserve"> entrelazan</w:t>
      </w:r>
      <w:r w:rsidRPr="002944E9">
        <w:rPr>
          <w:rFonts w:ascii="Century Gothic" w:hAnsi="Century Gothic" w:cs="Arial"/>
          <w:color w:val="000000" w:themeColor="text1"/>
          <w:sz w:val="22"/>
          <w:szCs w:val="22"/>
        </w:rPr>
        <w:t xml:space="preserve"> la historia de los indígenas, los negros y </w:t>
      </w:r>
      <w:r w:rsidR="00594975" w:rsidRPr="002944E9">
        <w:rPr>
          <w:rFonts w:ascii="Century Gothic" w:hAnsi="Century Gothic" w:cs="Arial"/>
          <w:color w:val="000000" w:themeColor="text1"/>
          <w:sz w:val="22"/>
          <w:szCs w:val="22"/>
        </w:rPr>
        <w:t xml:space="preserve">los </w:t>
      </w:r>
      <w:r w:rsidRPr="002944E9">
        <w:rPr>
          <w:rFonts w:ascii="Century Gothic" w:hAnsi="Century Gothic" w:cs="Arial"/>
          <w:color w:val="000000" w:themeColor="text1"/>
          <w:sz w:val="22"/>
          <w:szCs w:val="22"/>
        </w:rPr>
        <w:t>blancos colonizadores</w:t>
      </w:r>
      <w:r w:rsidR="00594975" w:rsidRPr="002944E9">
        <w:rPr>
          <w:rFonts w:ascii="Century Gothic" w:hAnsi="Century Gothic" w:cs="Arial"/>
          <w:color w:val="000000" w:themeColor="text1"/>
          <w:sz w:val="22"/>
          <w:szCs w:val="22"/>
        </w:rPr>
        <w:t xml:space="preserve"> del país</w:t>
      </w:r>
      <w:r w:rsidRPr="002944E9">
        <w:rPr>
          <w:rFonts w:ascii="Century Gothic" w:hAnsi="Century Gothic" w:cs="Arial"/>
          <w:color w:val="000000" w:themeColor="text1"/>
          <w:sz w:val="22"/>
          <w:szCs w:val="22"/>
        </w:rPr>
        <w:t xml:space="preserve"> que se reunían</w:t>
      </w:r>
      <w:r w:rsidR="00594975" w:rsidRPr="002944E9">
        <w:rPr>
          <w:rFonts w:ascii="Century Gothic" w:hAnsi="Century Gothic" w:cs="Arial"/>
          <w:color w:val="000000" w:themeColor="text1"/>
          <w:sz w:val="22"/>
          <w:szCs w:val="22"/>
        </w:rPr>
        <w:t xml:space="preserve"> para departir y disfrutar</w:t>
      </w:r>
      <w:r w:rsidRPr="002944E9">
        <w:rPr>
          <w:rFonts w:ascii="Century Gothic" w:hAnsi="Century Gothic" w:cs="Arial"/>
          <w:color w:val="000000" w:themeColor="text1"/>
          <w:sz w:val="22"/>
          <w:szCs w:val="22"/>
        </w:rPr>
        <w:t xml:space="preserve"> en esta </w:t>
      </w:r>
      <w:r w:rsidR="00594975" w:rsidRPr="002944E9">
        <w:rPr>
          <w:rFonts w:ascii="Century Gothic" w:hAnsi="Century Gothic" w:cs="Arial"/>
          <w:color w:val="000000" w:themeColor="text1"/>
          <w:sz w:val="22"/>
          <w:szCs w:val="22"/>
        </w:rPr>
        <w:t>hermosa y acogedora</w:t>
      </w:r>
      <w:r w:rsidRPr="002944E9">
        <w:rPr>
          <w:rFonts w:ascii="Century Gothic" w:hAnsi="Century Gothic" w:cs="Arial"/>
          <w:color w:val="000000" w:themeColor="text1"/>
          <w:sz w:val="22"/>
          <w:szCs w:val="22"/>
        </w:rPr>
        <w:t xml:space="preserve"> región </w:t>
      </w:r>
      <w:r w:rsidR="00594975" w:rsidRPr="002944E9">
        <w:rPr>
          <w:rFonts w:ascii="Century Gothic" w:hAnsi="Century Gothic" w:cs="Arial"/>
          <w:color w:val="000000" w:themeColor="text1"/>
          <w:sz w:val="22"/>
          <w:szCs w:val="22"/>
        </w:rPr>
        <w:t>del país</w:t>
      </w:r>
      <w:r w:rsidRPr="002944E9">
        <w:rPr>
          <w:rFonts w:ascii="Century Gothic" w:hAnsi="Century Gothic" w:cs="Arial"/>
          <w:color w:val="000000" w:themeColor="text1"/>
          <w:sz w:val="22"/>
          <w:szCs w:val="22"/>
        </w:rPr>
        <w:t xml:space="preserve"> para dar origen a una </w:t>
      </w:r>
      <w:r w:rsidR="00594975" w:rsidRPr="002944E9">
        <w:rPr>
          <w:rFonts w:ascii="Century Gothic" w:hAnsi="Century Gothic" w:cs="Arial"/>
          <w:color w:val="000000" w:themeColor="text1"/>
          <w:sz w:val="22"/>
          <w:szCs w:val="22"/>
        </w:rPr>
        <w:t>diversa e impresionante</w:t>
      </w:r>
      <w:r w:rsidRPr="002944E9">
        <w:rPr>
          <w:rFonts w:ascii="Century Gothic" w:hAnsi="Century Gothic" w:cs="Arial"/>
          <w:color w:val="000000" w:themeColor="text1"/>
          <w:sz w:val="22"/>
          <w:szCs w:val="22"/>
        </w:rPr>
        <w:t xml:space="preserve"> tradición</w:t>
      </w:r>
      <w:r w:rsidR="00594975" w:rsidRPr="002944E9">
        <w:rPr>
          <w:rFonts w:ascii="Century Gothic" w:hAnsi="Century Gothic" w:cs="Arial"/>
          <w:color w:val="000000" w:themeColor="text1"/>
          <w:sz w:val="22"/>
          <w:szCs w:val="22"/>
        </w:rPr>
        <w:t xml:space="preserve"> cultural</w:t>
      </w:r>
      <w:r w:rsidRPr="002944E9">
        <w:rPr>
          <w:rFonts w:ascii="Century Gothic" w:hAnsi="Century Gothic" w:cs="Arial"/>
          <w:color w:val="000000" w:themeColor="text1"/>
          <w:sz w:val="22"/>
          <w:szCs w:val="22"/>
        </w:rPr>
        <w:t xml:space="preserve">. </w:t>
      </w:r>
    </w:p>
    <w:p w14:paraId="14BFDADD" w14:textId="77777777" w:rsidR="00594975" w:rsidRPr="002944E9" w:rsidRDefault="00594975" w:rsidP="002944E9">
      <w:pPr>
        <w:pStyle w:val="Textoindependiente"/>
        <w:spacing w:line="276" w:lineRule="auto"/>
        <w:ind w:left="102" w:right="114"/>
        <w:jc w:val="both"/>
        <w:rPr>
          <w:rFonts w:ascii="Century Gothic" w:hAnsi="Century Gothic" w:cs="Arial"/>
          <w:color w:val="000000" w:themeColor="text1"/>
          <w:sz w:val="22"/>
          <w:szCs w:val="22"/>
        </w:rPr>
      </w:pPr>
    </w:p>
    <w:p w14:paraId="2DB609E4" w14:textId="66924722" w:rsidR="00255E3D" w:rsidRPr="002944E9" w:rsidRDefault="00594975" w:rsidP="002944E9">
      <w:pPr>
        <w:pStyle w:val="Textoindependiente"/>
        <w:spacing w:line="276" w:lineRule="auto"/>
        <w:ind w:left="102" w:right="114"/>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En el Festival se pueden apreciar y disfrutar</w:t>
      </w:r>
      <w:r w:rsidR="00255E3D" w:rsidRPr="002944E9">
        <w:rPr>
          <w:rFonts w:ascii="Century Gothic" w:hAnsi="Century Gothic" w:cs="Arial"/>
          <w:color w:val="000000" w:themeColor="text1"/>
          <w:sz w:val="22"/>
          <w:szCs w:val="22"/>
        </w:rPr>
        <w:t xml:space="preserve"> los</w:t>
      </w:r>
      <w:r w:rsidRPr="002944E9">
        <w:rPr>
          <w:rFonts w:ascii="Century Gothic" w:hAnsi="Century Gothic" w:cs="Arial"/>
          <w:color w:val="000000" w:themeColor="text1"/>
          <w:sz w:val="22"/>
          <w:szCs w:val="22"/>
        </w:rPr>
        <w:t xml:space="preserve"> tradicionales</w:t>
      </w:r>
      <w:r w:rsidR="00255E3D" w:rsidRPr="002944E9">
        <w:rPr>
          <w:rFonts w:ascii="Century Gothic" w:hAnsi="Century Gothic" w:cs="Arial"/>
          <w:color w:val="000000" w:themeColor="text1"/>
          <w:sz w:val="22"/>
          <w:szCs w:val="22"/>
        </w:rPr>
        <w:t xml:space="preserve"> bailes cantados, una música esencialmente bocal, acompañada de instrumentos rítmicos que se encuentran en el municipio de Gamarra ubica</w:t>
      </w:r>
      <w:r w:rsidRPr="002944E9">
        <w:rPr>
          <w:rFonts w:ascii="Century Gothic" w:hAnsi="Century Gothic" w:cs="Arial"/>
          <w:color w:val="000000" w:themeColor="text1"/>
          <w:sz w:val="22"/>
          <w:szCs w:val="22"/>
        </w:rPr>
        <w:t xml:space="preserve">do en el departamento del Cesar y la fascinante energía de su población. </w:t>
      </w:r>
      <w:r w:rsidR="00255E3D" w:rsidRPr="002944E9">
        <w:rPr>
          <w:rFonts w:ascii="Century Gothic" w:hAnsi="Century Gothic" w:cs="Arial"/>
          <w:color w:val="000000" w:themeColor="text1"/>
          <w:sz w:val="22"/>
          <w:szCs w:val="22"/>
        </w:rPr>
        <w:t xml:space="preserve">  </w:t>
      </w:r>
    </w:p>
    <w:p w14:paraId="33F734EC" w14:textId="77777777" w:rsidR="00255E3D" w:rsidRPr="002944E9" w:rsidRDefault="00255E3D" w:rsidP="002944E9">
      <w:pPr>
        <w:pStyle w:val="Textoindependiente"/>
        <w:spacing w:line="276" w:lineRule="auto"/>
        <w:ind w:left="102" w:right="114"/>
        <w:jc w:val="both"/>
        <w:rPr>
          <w:rFonts w:ascii="Century Gothic" w:hAnsi="Century Gothic" w:cs="Arial"/>
          <w:color w:val="000000" w:themeColor="text1"/>
          <w:sz w:val="22"/>
          <w:szCs w:val="22"/>
        </w:rPr>
      </w:pPr>
    </w:p>
    <w:p w14:paraId="71704758" w14:textId="4ED38790" w:rsidR="000D72CC" w:rsidRPr="002944E9" w:rsidRDefault="001D138A" w:rsidP="002944E9">
      <w:pPr>
        <w:pStyle w:val="Ttulo1"/>
        <w:numPr>
          <w:ilvl w:val="0"/>
          <w:numId w:val="4"/>
        </w:numPr>
        <w:spacing w:before="64" w:line="276" w:lineRule="auto"/>
        <w:ind w:right="166"/>
        <w:jc w:val="left"/>
        <w:rPr>
          <w:rFonts w:ascii="Century Gothic" w:hAnsi="Century Gothic"/>
          <w:color w:val="000000" w:themeColor="text1"/>
          <w:sz w:val="22"/>
          <w:szCs w:val="22"/>
        </w:rPr>
      </w:pPr>
      <w:r w:rsidRPr="002944E9">
        <w:rPr>
          <w:rFonts w:ascii="Century Gothic" w:hAnsi="Century Gothic"/>
          <w:color w:val="000000" w:themeColor="text1"/>
          <w:sz w:val="22"/>
          <w:szCs w:val="22"/>
        </w:rPr>
        <w:t>MARCO</w:t>
      </w:r>
      <w:r w:rsidRPr="002944E9">
        <w:rPr>
          <w:rFonts w:ascii="Century Gothic" w:hAnsi="Century Gothic"/>
          <w:color w:val="000000" w:themeColor="text1"/>
          <w:spacing w:val="-1"/>
          <w:sz w:val="22"/>
          <w:szCs w:val="22"/>
        </w:rPr>
        <w:t xml:space="preserve"> </w:t>
      </w:r>
      <w:r w:rsidRPr="002944E9">
        <w:rPr>
          <w:rFonts w:ascii="Century Gothic" w:hAnsi="Century Gothic"/>
          <w:color w:val="000000" w:themeColor="text1"/>
          <w:sz w:val="22"/>
          <w:szCs w:val="22"/>
        </w:rPr>
        <w:t>CONSTITUCIONAL Y</w:t>
      </w:r>
      <w:r w:rsidRPr="002944E9">
        <w:rPr>
          <w:rFonts w:ascii="Century Gothic" w:hAnsi="Century Gothic"/>
          <w:color w:val="000000" w:themeColor="text1"/>
          <w:spacing w:val="-4"/>
          <w:sz w:val="22"/>
          <w:szCs w:val="22"/>
        </w:rPr>
        <w:t xml:space="preserve"> </w:t>
      </w:r>
      <w:r w:rsidRPr="002944E9">
        <w:rPr>
          <w:rFonts w:ascii="Century Gothic" w:hAnsi="Century Gothic"/>
          <w:color w:val="000000" w:themeColor="text1"/>
          <w:sz w:val="22"/>
          <w:szCs w:val="22"/>
        </w:rPr>
        <w:t>LEGAL E</w:t>
      </w:r>
      <w:r w:rsidRPr="002944E9">
        <w:rPr>
          <w:rFonts w:ascii="Century Gothic" w:hAnsi="Century Gothic"/>
          <w:color w:val="000000" w:themeColor="text1"/>
          <w:spacing w:val="-1"/>
          <w:sz w:val="22"/>
          <w:szCs w:val="22"/>
        </w:rPr>
        <w:t xml:space="preserve"> </w:t>
      </w:r>
      <w:r w:rsidRPr="002944E9">
        <w:rPr>
          <w:rFonts w:ascii="Century Gothic" w:hAnsi="Century Gothic"/>
          <w:color w:val="000000" w:themeColor="text1"/>
          <w:sz w:val="22"/>
          <w:szCs w:val="22"/>
        </w:rPr>
        <w:t>IMPORTANCIA</w:t>
      </w:r>
      <w:r w:rsidRPr="002944E9">
        <w:rPr>
          <w:rFonts w:ascii="Century Gothic" w:hAnsi="Century Gothic"/>
          <w:color w:val="000000" w:themeColor="text1"/>
          <w:spacing w:val="-7"/>
          <w:sz w:val="22"/>
          <w:szCs w:val="22"/>
        </w:rPr>
        <w:t xml:space="preserve"> </w:t>
      </w:r>
      <w:r w:rsidRPr="002944E9">
        <w:rPr>
          <w:rFonts w:ascii="Century Gothic" w:hAnsi="Century Gothic"/>
          <w:color w:val="000000" w:themeColor="text1"/>
          <w:sz w:val="22"/>
          <w:szCs w:val="22"/>
        </w:rPr>
        <w:t>DEL PATRIMONIO</w:t>
      </w:r>
      <w:r w:rsidRPr="002944E9">
        <w:rPr>
          <w:rFonts w:ascii="Century Gothic" w:hAnsi="Century Gothic"/>
          <w:color w:val="000000" w:themeColor="text1"/>
          <w:spacing w:val="-64"/>
          <w:sz w:val="22"/>
          <w:szCs w:val="22"/>
        </w:rPr>
        <w:t xml:space="preserve"> </w:t>
      </w:r>
      <w:r w:rsidRPr="002944E9">
        <w:rPr>
          <w:rFonts w:ascii="Century Gothic" w:hAnsi="Century Gothic"/>
          <w:color w:val="000000" w:themeColor="text1"/>
          <w:sz w:val="22"/>
          <w:szCs w:val="22"/>
        </w:rPr>
        <w:t>CULTURAL</w:t>
      </w:r>
    </w:p>
    <w:p w14:paraId="7B6E0176" w14:textId="77777777" w:rsidR="000D72CC" w:rsidRPr="002944E9" w:rsidRDefault="000D72CC" w:rsidP="002944E9">
      <w:pPr>
        <w:pStyle w:val="Textoindependiente"/>
        <w:spacing w:before="2" w:line="276" w:lineRule="auto"/>
        <w:rPr>
          <w:rFonts w:ascii="Century Gothic" w:hAnsi="Century Gothic" w:cs="Arial"/>
          <w:b/>
          <w:color w:val="000000" w:themeColor="text1"/>
          <w:sz w:val="22"/>
          <w:szCs w:val="22"/>
        </w:rPr>
      </w:pPr>
    </w:p>
    <w:p w14:paraId="463B0DDE" w14:textId="77777777" w:rsidR="000D72CC" w:rsidRPr="002944E9" w:rsidRDefault="001D138A" w:rsidP="002944E9">
      <w:pPr>
        <w:pStyle w:val="Textoindependiente"/>
        <w:spacing w:line="276" w:lineRule="auto"/>
        <w:ind w:left="102" w:right="116"/>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Constitución</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Política</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Colombiana</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sus</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artículos</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8º,</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63,</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72,</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88,</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95-8</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150,</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nos</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ilustra sobre la manera como debemos proteger y preservar el patrimonio cultural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 la Nación y, en desarrollo de estos preceptos constitucionales, la Ley 397 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1997 en su artículo 4º, define como Patrimonio Cultural de la Nación, todos los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bienes</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valores culturales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que son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expresión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2"/>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nacionalidad</w:t>
      </w:r>
      <w:r w:rsidRPr="002944E9">
        <w:rPr>
          <w:rFonts w:ascii="Century Gothic" w:hAnsi="Century Gothic" w:cs="Arial"/>
          <w:color w:val="000000" w:themeColor="text1"/>
          <w:spacing w:val="-2"/>
          <w:sz w:val="22"/>
          <w:szCs w:val="22"/>
        </w:rPr>
        <w:t xml:space="preserve"> </w:t>
      </w:r>
      <w:r w:rsidRPr="002944E9">
        <w:rPr>
          <w:rFonts w:ascii="Century Gothic" w:hAnsi="Century Gothic" w:cs="Arial"/>
          <w:color w:val="000000" w:themeColor="text1"/>
          <w:sz w:val="22"/>
          <w:szCs w:val="22"/>
        </w:rPr>
        <w:t>colombiana.</w:t>
      </w:r>
    </w:p>
    <w:p w14:paraId="628FDD2E" w14:textId="77777777" w:rsidR="000D72CC" w:rsidRPr="002944E9" w:rsidRDefault="000D72CC" w:rsidP="002944E9">
      <w:pPr>
        <w:pStyle w:val="Textoindependiente"/>
        <w:spacing w:before="3" w:line="276" w:lineRule="auto"/>
        <w:rPr>
          <w:rFonts w:ascii="Century Gothic" w:hAnsi="Century Gothic" w:cs="Arial"/>
          <w:color w:val="000000" w:themeColor="text1"/>
          <w:sz w:val="22"/>
          <w:szCs w:val="22"/>
        </w:rPr>
      </w:pPr>
    </w:p>
    <w:p w14:paraId="44251E41" w14:textId="77777777" w:rsidR="000D72CC" w:rsidRPr="002944E9" w:rsidRDefault="001D138A" w:rsidP="002944E9">
      <w:pPr>
        <w:pStyle w:val="Textoindependiente"/>
        <w:spacing w:before="1" w:line="276" w:lineRule="auto"/>
        <w:ind w:left="102" w:right="117"/>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La Unesco define como bienes intangibles, todos aquellos conjuntos de formas y</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obras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emanan</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una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cultura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una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tradición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un</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país,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región</w:t>
      </w:r>
      <w:r w:rsidRPr="002944E9">
        <w:rPr>
          <w:rFonts w:ascii="Century Gothic" w:hAnsi="Century Gothic" w:cs="Arial"/>
          <w:color w:val="000000" w:themeColor="text1"/>
          <w:spacing w:val="-2"/>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comunidad.</w:t>
      </w:r>
    </w:p>
    <w:p w14:paraId="5F0676B5" w14:textId="77777777" w:rsidR="000D72CC" w:rsidRPr="002944E9" w:rsidRDefault="000D72CC" w:rsidP="002944E9">
      <w:pPr>
        <w:pStyle w:val="Textoindependiente"/>
        <w:spacing w:line="276" w:lineRule="auto"/>
        <w:rPr>
          <w:rFonts w:ascii="Century Gothic" w:hAnsi="Century Gothic" w:cs="Arial"/>
          <w:color w:val="000000" w:themeColor="text1"/>
          <w:sz w:val="22"/>
          <w:szCs w:val="22"/>
        </w:rPr>
      </w:pPr>
    </w:p>
    <w:p w14:paraId="1604E874" w14:textId="77777777" w:rsidR="000D72CC" w:rsidRPr="002944E9" w:rsidRDefault="001D138A" w:rsidP="002944E9">
      <w:pPr>
        <w:pStyle w:val="Textoindependiente"/>
        <w:spacing w:line="276" w:lineRule="auto"/>
        <w:ind w:left="102" w:right="115"/>
        <w:jc w:val="both"/>
        <w:rPr>
          <w:rFonts w:ascii="Century Gothic" w:hAnsi="Century Gothic" w:cs="Arial"/>
          <w:color w:val="000000" w:themeColor="text1"/>
          <w:sz w:val="22"/>
          <w:szCs w:val="22"/>
        </w:rPr>
      </w:pPr>
      <w:r w:rsidRPr="002944E9">
        <w:rPr>
          <w:rFonts w:ascii="Century Gothic" w:hAnsi="Century Gothic" w:cs="Arial"/>
          <w:color w:val="000000" w:themeColor="text1"/>
          <w:spacing w:val="-1"/>
          <w:sz w:val="22"/>
          <w:szCs w:val="22"/>
        </w:rPr>
        <w:t>Como</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pacing w:val="-1"/>
          <w:sz w:val="22"/>
          <w:szCs w:val="22"/>
        </w:rPr>
        <w:t>corolario</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lo</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citado,</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es</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al</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z w:val="22"/>
          <w:szCs w:val="22"/>
        </w:rPr>
        <w:t>Estado</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a</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través</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del</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z w:val="22"/>
          <w:szCs w:val="22"/>
        </w:rPr>
        <w:t>Ministerio</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z w:val="22"/>
          <w:szCs w:val="22"/>
        </w:rPr>
        <w:t>Cultura</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a</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quien</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le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corresponde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asumir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responsabilidades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velar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en forma debida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por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difusión,</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promoción,</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conservación</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z w:val="22"/>
          <w:szCs w:val="22"/>
        </w:rPr>
        <w:t>tradición</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cultura,</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tal</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z w:val="22"/>
          <w:szCs w:val="22"/>
        </w:rPr>
        <w:t>como</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se</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lo</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defiere</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ley,</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tratados</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pactos</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internacionales.</w:t>
      </w:r>
    </w:p>
    <w:p w14:paraId="555676CB" w14:textId="77777777" w:rsidR="000D72CC" w:rsidRPr="002944E9" w:rsidRDefault="000D72CC" w:rsidP="002944E9">
      <w:pPr>
        <w:pStyle w:val="Textoindependiente"/>
        <w:spacing w:before="5" w:line="276" w:lineRule="auto"/>
        <w:rPr>
          <w:rFonts w:ascii="Century Gothic" w:hAnsi="Century Gothic" w:cs="Arial"/>
          <w:color w:val="000000" w:themeColor="text1"/>
          <w:sz w:val="22"/>
          <w:szCs w:val="22"/>
        </w:rPr>
      </w:pPr>
    </w:p>
    <w:p w14:paraId="71181C9D" w14:textId="77777777" w:rsidR="000D72CC" w:rsidRPr="002944E9" w:rsidRDefault="001D138A" w:rsidP="002944E9">
      <w:pPr>
        <w:pStyle w:val="Textoindependiente"/>
        <w:spacing w:line="276" w:lineRule="auto"/>
        <w:ind w:left="102" w:right="125"/>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La integralidad de estos, sólo se logra con el concurso activo y directo de los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Estados y, para el caso en particular, corresponde al Congreso de la República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como poder derivado del pueblo y como intérprete de las necesidades del mismo,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imprimirle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al</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Estado esta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obligación.</w:t>
      </w:r>
    </w:p>
    <w:p w14:paraId="450EAF31" w14:textId="77777777" w:rsidR="000D72CC" w:rsidRPr="002944E9" w:rsidRDefault="000D72CC" w:rsidP="002944E9">
      <w:pPr>
        <w:pStyle w:val="Textoindependiente"/>
        <w:spacing w:before="2" w:line="276" w:lineRule="auto"/>
        <w:rPr>
          <w:rFonts w:ascii="Century Gothic" w:hAnsi="Century Gothic" w:cs="Arial"/>
          <w:color w:val="000000" w:themeColor="text1"/>
          <w:sz w:val="22"/>
          <w:szCs w:val="22"/>
        </w:rPr>
      </w:pPr>
    </w:p>
    <w:p w14:paraId="39668403" w14:textId="77777777" w:rsidR="00161CC0" w:rsidRPr="002944E9" w:rsidRDefault="001D138A" w:rsidP="002944E9">
      <w:pPr>
        <w:pStyle w:val="Textoindependiente"/>
        <w:spacing w:line="276" w:lineRule="auto"/>
        <w:ind w:left="102" w:right="12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La importancia del Patrimonio Cultural radica en la gente, involucrada con un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pasado</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histórico</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se</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relaciona</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con</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nuestro</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presente</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común,</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con</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sus</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problemas,</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 xml:space="preserve">con sus respuestas. </w:t>
      </w:r>
    </w:p>
    <w:p w14:paraId="255B7AD7" w14:textId="77777777" w:rsidR="00161CC0" w:rsidRPr="002944E9" w:rsidRDefault="00161CC0" w:rsidP="002944E9">
      <w:pPr>
        <w:pStyle w:val="Textoindependiente"/>
        <w:spacing w:line="276" w:lineRule="auto"/>
        <w:ind w:left="102" w:right="122"/>
        <w:jc w:val="both"/>
        <w:rPr>
          <w:rFonts w:ascii="Century Gothic" w:hAnsi="Century Gothic" w:cs="Arial"/>
          <w:color w:val="000000" w:themeColor="text1"/>
          <w:sz w:val="22"/>
          <w:szCs w:val="22"/>
        </w:rPr>
      </w:pPr>
    </w:p>
    <w:p w14:paraId="5F63C3E4" w14:textId="2CE341AE" w:rsidR="000D72CC" w:rsidRPr="002944E9" w:rsidRDefault="001D138A" w:rsidP="002944E9">
      <w:pPr>
        <w:pStyle w:val="Textoindependiente"/>
        <w:spacing w:line="276" w:lineRule="auto"/>
        <w:ind w:left="102" w:right="12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El patrimonio es la fuente de la cual la sociedad bebe, para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existir y recrear el futuro de la Nación; Planificar realmente nuestra instrucción,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siendo</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analíticos</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críticos</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más</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memorísticos</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estáticos,</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con</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una</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planificación</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coherente con nuestras verdaderas necesidades y de hecho con bastante trabajo,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una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 las</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tareas</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 xml:space="preserve">pilares </w:t>
      </w:r>
      <w:r w:rsidRPr="002944E9">
        <w:rPr>
          <w:rFonts w:ascii="Century Gothic" w:hAnsi="Century Gothic" w:cs="Arial"/>
          <w:color w:val="000000" w:themeColor="text1"/>
          <w:sz w:val="22"/>
          <w:szCs w:val="22"/>
        </w:rPr>
        <w:lastRenderedPageBreak/>
        <w:t>para</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la construcción 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 Identidad</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Nacional.</w:t>
      </w:r>
    </w:p>
    <w:p w14:paraId="0EEE19DE" w14:textId="77777777" w:rsidR="00594975" w:rsidRPr="002944E9" w:rsidRDefault="00594975" w:rsidP="002944E9">
      <w:pPr>
        <w:pStyle w:val="Textoindependiente"/>
        <w:spacing w:line="276" w:lineRule="auto"/>
        <w:ind w:left="102" w:right="122"/>
        <w:jc w:val="both"/>
        <w:rPr>
          <w:rFonts w:ascii="Century Gothic" w:hAnsi="Century Gothic" w:cs="Arial"/>
          <w:color w:val="000000" w:themeColor="text1"/>
          <w:sz w:val="22"/>
          <w:szCs w:val="22"/>
        </w:rPr>
      </w:pPr>
    </w:p>
    <w:p w14:paraId="5A20A966" w14:textId="77777777" w:rsidR="00594975" w:rsidRPr="002944E9" w:rsidRDefault="00594975" w:rsidP="002944E9">
      <w:pPr>
        <w:pStyle w:val="Textoindependiente"/>
        <w:spacing w:line="276" w:lineRule="auto"/>
        <w:ind w:left="102" w:right="12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Las políticas públicas para la gestión, protección y salvaguardia del patrimonio cultural material e inmaterial colombiano reconocen a las comunidades el papel fundamental de identificar y valorar sus manifestaciones culturales materiales e inmateriales. En este sentido, se concede que son las comunidades las que, como usuarias, lo crean, lo transforman, lo heredan y le otorgan valor.</w:t>
      </w:r>
    </w:p>
    <w:p w14:paraId="7DB8E643" w14:textId="77777777" w:rsidR="00161CC0" w:rsidRPr="002944E9" w:rsidRDefault="00161CC0" w:rsidP="002944E9">
      <w:pPr>
        <w:pStyle w:val="Textoindependiente"/>
        <w:spacing w:line="276" w:lineRule="auto"/>
        <w:ind w:left="102" w:right="122"/>
        <w:jc w:val="both"/>
        <w:rPr>
          <w:rFonts w:ascii="Century Gothic" w:hAnsi="Century Gothic" w:cs="Arial"/>
          <w:color w:val="000000" w:themeColor="text1"/>
          <w:sz w:val="22"/>
          <w:szCs w:val="22"/>
        </w:rPr>
      </w:pPr>
    </w:p>
    <w:p w14:paraId="3EB5BC5A" w14:textId="77777777" w:rsidR="00594975" w:rsidRPr="002944E9" w:rsidRDefault="00594975" w:rsidP="002944E9">
      <w:pPr>
        <w:pStyle w:val="Textoindependiente"/>
        <w:spacing w:line="276" w:lineRule="auto"/>
        <w:ind w:left="102" w:right="12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 xml:space="preserve">El patrimonio cultural se concibe de manera incluyente, diversa y participativa, como una suma de bienes y manifestaciones que abarca un vasto campo de la vida social y está constituida por un complejo conjunto de activos sociales de carácter cultural (material e inmaterial), que le dan a un grupo humano sentido, identidad y pertenencia. </w:t>
      </w:r>
    </w:p>
    <w:p w14:paraId="0AD8FD97" w14:textId="77777777" w:rsidR="00594975" w:rsidRPr="002944E9" w:rsidRDefault="00594975" w:rsidP="002944E9">
      <w:pPr>
        <w:pStyle w:val="Textoindependiente"/>
        <w:spacing w:line="276" w:lineRule="auto"/>
        <w:ind w:left="102" w:right="122"/>
        <w:jc w:val="both"/>
        <w:rPr>
          <w:rFonts w:ascii="Century Gothic" w:hAnsi="Century Gothic" w:cs="Arial"/>
          <w:color w:val="000000" w:themeColor="text1"/>
          <w:sz w:val="22"/>
          <w:szCs w:val="22"/>
        </w:rPr>
      </w:pPr>
    </w:p>
    <w:p w14:paraId="5F63155D" w14:textId="4C1746B0" w:rsidR="00594975" w:rsidRPr="002944E9" w:rsidRDefault="00594975" w:rsidP="002944E9">
      <w:pPr>
        <w:pStyle w:val="Textoindependiente"/>
        <w:spacing w:line="276" w:lineRule="auto"/>
        <w:ind w:left="102" w:right="12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Adicionalmente, lo entiende como factor de bienestar y desarrollo y está consciente de que todos los colombianos tienen el compromiso y la responsabilidad de velar por su gestión, protección y salvaguardia. Estas son razones fundamentales para construir con las comunidades herramientas que permitan conocer, valorar y proteger los bienes y manifestaciones patrimoniales que ellas mismas construyen, de modo que puedan usar, disfrutar y conservar ese legado que les pertenece</w:t>
      </w:r>
      <w:r w:rsidRPr="002944E9">
        <w:rPr>
          <w:rStyle w:val="Refdenotaalpie"/>
          <w:rFonts w:ascii="Century Gothic" w:hAnsi="Century Gothic" w:cs="Arial"/>
          <w:color w:val="000000" w:themeColor="text1"/>
          <w:sz w:val="22"/>
          <w:szCs w:val="22"/>
        </w:rPr>
        <w:footnoteReference w:id="2"/>
      </w:r>
      <w:r w:rsidRPr="002944E9">
        <w:rPr>
          <w:rFonts w:ascii="Century Gothic" w:hAnsi="Century Gothic" w:cs="Arial"/>
          <w:color w:val="000000" w:themeColor="text1"/>
          <w:sz w:val="22"/>
          <w:szCs w:val="22"/>
        </w:rPr>
        <w:t>.</w:t>
      </w:r>
    </w:p>
    <w:p w14:paraId="115EDA8C" w14:textId="77777777" w:rsidR="000D72CC" w:rsidRPr="002944E9" w:rsidRDefault="000D72CC" w:rsidP="002944E9">
      <w:pPr>
        <w:pStyle w:val="Textoindependiente"/>
        <w:spacing w:before="5" w:line="276" w:lineRule="auto"/>
        <w:rPr>
          <w:rFonts w:ascii="Century Gothic" w:hAnsi="Century Gothic" w:cs="Arial"/>
          <w:color w:val="000000" w:themeColor="text1"/>
          <w:sz w:val="22"/>
          <w:szCs w:val="22"/>
        </w:rPr>
      </w:pPr>
    </w:p>
    <w:p w14:paraId="7EF2E2BB" w14:textId="77777777" w:rsidR="000D72CC" w:rsidRPr="002944E9" w:rsidRDefault="001D138A" w:rsidP="002944E9">
      <w:pPr>
        <w:pStyle w:val="Textoindependiente"/>
        <w:spacing w:before="1" w:line="276" w:lineRule="auto"/>
        <w:ind w:left="102" w:right="118"/>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Es también importante porque el Patrimonio Cultural es parte de la Riqueza de 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Nación, pero al igual que muchos recursos, el Patrimonio Cultural es un recurso no</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renovable en lo que respecta a su pasado, y es por eso mismo que se manifiesta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tangiblemente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como</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recurso intocable</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e</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inalienable</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2"/>
          <w:sz w:val="22"/>
          <w:szCs w:val="22"/>
        </w:rPr>
        <w:t xml:space="preserve"> </w:t>
      </w:r>
      <w:r w:rsidRPr="002944E9">
        <w:rPr>
          <w:rFonts w:ascii="Century Gothic" w:hAnsi="Century Gothic" w:cs="Arial"/>
          <w:color w:val="000000" w:themeColor="text1"/>
          <w:sz w:val="22"/>
          <w:szCs w:val="22"/>
        </w:rPr>
        <w:t>una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Nación.</w:t>
      </w:r>
    </w:p>
    <w:p w14:paraId="7C5C7DED" w14:textId="77777777" w:rsidR="00161CC0" w:rsidRPr="002944E9" w:rsidRDefault="00161CC0" w:rsidP="002944E9">
      <w:pPr>
        <w:pStyle w:val="Textoindependiente"/>
        <w:spacing w:before="1" w:line="276" w:lineRule="auto"/>
        <w:ind w:left="102" w:right="118"/>
        <w:jc w:val="both"/>
        <w:rPr>
          <w:rFonts w:ascii="Century Gothic" w:hAnsi="Century Gothic" w:cs="Arial"/>
          <w:color w:val="000000" w:themeColor="text1"/>
          <w:sz w:val="22"/>
          <w:szCs w:val="22"/>
        </w:rPr>
      </w:pPr>
    </w:p>
    <w:p w14:paraId="38ACC614" w14:textId="77777777" w:rsidR="00161CC0" w:rsidRPr="002944E9" w:rsidRDefault="00161CC0" w:rsidP="002944E9">
      <w:pPr>
        <w:pStyle w:val="Textoindependiente"/>
        <w:spacing w:before="1" w:line="276" w:lineRule="auto"/>
        <w:ind w:left="102" w:right="118"/>
        <w:jc w:val="both"/>
        <w:rPr>
          <w:rFonts w:ascii="Century Gothic" w:hAnsi="Century Gothic" w:cs="Arial"/>
          <w:color w:val="000000" w:themeColor="text1"/>
          <w:sz w:val="22"/>
          <w:szCs w:val="22"/>
        </w:rPr>
      </w:pPr>
    </w:p>
    <w:p w14:paraId="291D6B0D" w14:textId="77777777" w:rsidR="000D72CC" w:rsidRPr="002944E9" w:rsidRDefault="001D138A" w:rsidP="002944E9">
      <w:pPr>
        <w:pStyle w:val="Ttulo1"/>
        <w:spacing w:before="1" w:line="276" w:lineRule="auto"/>
        <w:ind w:left="214" w:right="284"/>
        <w:rPr>
          <w:rFonts w:ascii="Century Gothic" w:hAnsi="Century Gothic"/>
          <w:color w:val="000000" w:themeColor="text1"/>
          <w:sz w:val="22"/>
          <w:szCs w:val="22"/>
        </w:rPr>
      </w:pPr>
      <w:r w:rsidRPr="002944E9">
        <w:rPr>
          <w:rFonts w:ascii="Century Gothic" w:hAnsi="Century Gothic"/>
          <w:color w:val="000000" w:themeColor="text1"/>
          <w:sz w:val="22"/>
          <w:szCs w:val="22"/>
        </w:rPr>
        <w:t>III.- CUMPLIMIENTO DE LAS DISPOSICIONES LEGALES Y</w:t>
      </w:r>
      <w:r w:rsidRPr="002944E9">
        <w:rPr>
          <w:rFonts w:ascii="Century Gothic" w:hAnsi="Century Gothic"/>
          <w:color w:val="000000" w:themeColor="text1"/>
          <w:spacing w:val="1"/>
          <w:sz w:val="22"/>
          <w:szCs w:val="22"/>
        </w:rPr>
        <w:t xml:space="preserve"> </w:t>
      </w:r>
      <w:r w:rsidRPr="002944E9">
        <w:rPr>
          <w:rFonts w:ascii="Century Gothic" w:hAnsi="Century Gothic"/>
          <w:color w:val="000000" w:themeColor="text1"/>
          <w:sz w:val="22"/>
          <w:szCs w:val="22"/>
        </w:rPr>
        <w:t>CONSTITUCIONALES</w:t>
      </w:r>
      <w:r w:rsidRPr="002944E9">
        <w:rPr>
          <w:rFonts w:ascii="Century Gothic" w:hAnsi="Century Gothic"/>
          <w:color w:val="000000" w:themeColor="text1"/>
          <w:spacing w:val="-3"/>
          <w:sz w:val="22"/>
          <w:szCs w:val="22"/>
        </w:rPr>
        <w:t xml:space="preserve"> </w:t>
      </w:r>
      <w:r w:rsidRPr="002944E9">
        <w:rPr>
          <w:rFonts w:ascii="Century Gothic" w:hAnsi="Century Gothic"/>
          <w:color w:val="000000" w:themeColor="text1"/>
          <w:sz w:val="22"/>
          <w:szCs w:val="22"/>
        </w:rPr>
        <w:t>PARA</w:t>
      </w:r>
      <w:r w:rsidRPr="002944E9">
        <w:rPr>
          <w:rFonts w:ascii="Century Gothic" w:hAnsi="Century Gothic"/>
          <w:color w:val="000000" w:themeColor="text1"/>
          <w:spacing w:val="-3"/>
          <w:sz w:val="22"/>
          <w:szCs w:val="22"/>
        </w:rPr>
        <w:t xml:space="preserve"> </w:t>
      </w:r>
      <w:r w:rsidRPr="002944E9">
        <w:rPr>
          <w:rFonts w:ascii="Century Gothic" w:hAnsi="Century Gothic"/>
          <w:color w:val="000000" w:themeColor="text1"/>
          <w:sz w:val="22"/>
          <w:szCs w:val="22"/>
        </w:rPr>
        <w:t>ACCEDER</w:t>
      </w:r>
      <w:r w:rsidRPr="002944E9">
        <w:rPr>
          <w:rFonts w:ascii="Century Gothic" w:hAnsi="Century Gothic"/>
          <w:color w:val="000000" w:themeColor="text1"/>
          <w:spacing w:val="2"/>
          <w:sz w:val="22"/>
          <w:szCs w:val="22"/>
        </w:rPr>
        <w:t xml:space="preserve"> </w:t>
      </w:r>
      <w:r w:rsidRPr="002944E9">
        <w:rPr>
          <w:rFonts w:ascii="Century Gothic" w:hAnsi="Century Gothic"/>
          <w:color w:val="000000" w:themeColor="text1"/>
          <w:sz w:val="22"/>
          <w:szCs w:val="22"/>
        </w:rPr>
        <w:t>A</w:t>
      </w:r>
      <w:r w:rsidRPr="002944E9">
        <w:rPr>
          <w:rFonts w:ascii="Century Gothic" w:hAnsi="Century Gothic"/>
          <w:color w:val="000000" w:themeColor="text1"/>
          <w:spacing w:val="-6"/>
          <w:sz w:val="22"/>
          <w:szCs w:val="22"/>
        </w:rPr>
        <w:t xml:space="preserve"> </w:t>
      </w:r>
      <w:r w:rsidRPr="002944E9">
        <w:rPr>
          <w:rFonts w:ascii="Century Gothic" w:hAnsi="Century Gothic"/>
          <w:color w:val="000000" w:themeColor="text1"/>
          <w:sz w:val="22"/>
          <w:szCs w:val="22"/>
        </w:rPr>
        <w:t>RECURSOS</w:t>
      </w:r>
      <w:r w:rsidRPr="002944E9">
        <w:rPr>
          <w:rFonts w:ascii="Century Gothic" w:hAnsi="Century Gothic"/>
          <w:color w:val="000000" w:themeColor="text1"/>
          <w:spacing w:val="-2"/>
          <w:sz w:val="22"/>
          <w:szCs w:val="22"/>
        </w:rPr>
        <w:t xml:space="preserve"> </w:t>
      </w:r>
      <w:r w:rsidRPr="002944E9">
        <w:rPr>
          <w:rFonts w:ascii="Century Gothic" w:hAnsi="Century Gothic"/>
          <w:color w:val="000000" w:themeColor="text1"/>
          <w:sz w:val="22"/>
          <w:szCs w:val="22"/>
        </w:rPr>
        <w:t>DEL</w:t>
      </w:r>
      <w:r w:rsidRPr="002944E9">
        <w:rPr>
          <w:rFonts w:ascii="Century Gothic" w:hAnsi="Century Gothic"/>
          <w:color w:val="000000" w:themeColor="text1"/>
          <w:spacing w:val="-2"/>
          <w:sz w:val="22"/>
          <w:szCs w:val="22"/>
        </w:rPr>
        <w:t xml:space="preserve"> </w:t>
      </w:r>
      <w:r w:rsidRPr="002944E9">
        <w:rPr>
          <w:rFonts w:ascii="Century Gothic" w:hAnsi="Century Gothic"/>
          <w:color w:val="000000" w:themeColor="text1"/>
          <w:sz w:val="22"/>
          <w:szCs w:val="22"/>
        </w:rPr>
        <w:t>PRESUPUESTO</w:t>
      </w:r>
      <w:r w:rsidRPr="002944E9">
        <w:rPr>
          <w:rFonts w:ascii="Century Gothic" w:hAnsi="Century Gothic"/>
          <w:color w:val="000000" w:themeColor="text1"/>
          <w:spacing w:val="-64"/>
          <w:sz w:val="22"/>
          <w:szCs w:val="22"/>
        </w:rPr>
        <w:t xml:space="preserve"> </w:t>
      </w:r>
      <w:r w:rsidRPr="002944E9">
        <w:rPr>
          <w:rFonts w:ascii="Century Gothic" w:hAnsi="Century Gothic"/>
          <w:color w:val="000000" w:themeColor="text1"/>
          <w:sz w:val="22"/>
          <w:szCs w:val="22"/>
        </w:rPr>
        <w:t>NACIONAL</w:t>
      </w:r>
    </w:p>
    <w:p w14:paraId="5F3F21B6" w14:textId="77777777" w:rsidR="00161CC0" w:rsidRPr="002944E9" w:rsidRDefault="001D138A" w:rsidP="002944E9">
      <w:pPr>
        <w:pStyle w:val="Textoindependiente"/>
        <w:spacing w:before="197" w:line="276" w:lineRule="auto"/>
        <w:ind w:left="102" w:right="172"/>
        <w:jc w:val="both"/>
        <w:rPr>
          <w:rFonts w:ascii="Century Gothic" w:hAnsi="Century Gothic" w:cs="Arial"/>
          <w:color w:val="000000" w:themeColor="text1"/>
          <w:spacing w:val="-17"/>
          <w:sz w:val="22"/>
          <w:szCs w:val="22"/>
        </w:rPr>
      </w:pPr>
      <w:r w:rsidRPr="002944E9">
        <w:rPr>
          <w:rFonts w:ascii="Century Gothic" w:hAnsi="Century Gothic" w:cs="Arial"/>
          <w:color w:val="000000" w:themeColor="text1"/>
          <w:sz w:val="22"/>
          <w:szCs w:val="22"/>
        </w:rPr>
        <w:t>Para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concebir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presente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iniciativa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se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tuvo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cuenta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elementos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normalmente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generan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objeciones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presidenciales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relación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pacing w:val="-1"/>
          <w:sz w:val="22"/>
          <w:szCs w:val="22"/>
        </w:rPr>
        <w:t>denominadas</w:t>
      </w:r>
      <w:r w:rsidRPr="002944E9">
        <w:rPr>
          <w:rFonts w:ascii="Century Gothic" w:hAnsi="Century Gothic" w:cs="Arial"/>
          <w:color w:val="000000" w:themeColor="text1"/>
          <w:spacing w:val="-17"/>
          <w:sz w:val="22"/>
          <w:szCs w:val="22"/>
        </w:rPr>
        <w:t xml:space="preserve"> </w:t>
      </w:r>
      <w:r w:rsidRPr="002944E9">
        <w:rPr>
          <w:rFonts w:ascii="Century Gothic" w:hAnsi="Century Gothic" w:cs="Arial"/>
          <w:color w:val="000000" w:themeColor="text1"/>
          <w:spacing w:val="-1"/>
          <w:sz w:val="22"/>
          <w:szCs w:val="22"/>
        </w:rPr>
        <w:t>“leyes</w:t>
      </w:r>
      <w:r w:rsidRPr="002944E9">
        <w:rPr>
          <w:rFonts w:ascii="Century Gothic" w:hAnsi="Century Gothic" w:cs="Arial"/>
          <w:color w:val="000000" w:themeColor="text1"/>
          <w:spacing w:val="-17"/>
          <w:sz w:val="22"/>
          <w:szCs w:val="22"/>
        </w:rPr>
        <w:t xml:space="preserve"> </w:t>
      </w:r>
      <w:r w:rsidRPr="002944E9">
        <w:rPr>
          <w:rFonts w:ascii="Century Gothic" w:hAnsi="Century Gothic" w:cs="Arial"/>
          <w:color w:val="000000" w:themeColor="text1"/>
          <w:spacing w:val="-1"/>
          <w:sz w:val="22"/>
          <w:szCs w:val="22"/>
        </w:rPr>
        <w:t>de</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pacing w:val="-1"/>
          <w:sz w:val="22"/>
          <w:szCs w:val="22"/>
        </w:rPr>
        <w:t>honores”.</w:t>
      </w:r>
      <w:r w:rsidRPr="002944E9">
        <w:rPr>
          <w:rFonts w:ascii="Century Gothic" w:hAnsi="Century Gothic" w:cs="Arial"/>
          <w:color w:val="000000" w:themeColor="text1"/>
          <w:spacing w:val="-17"/>
          <w:sz w:val="22"/>
          <w:szCs w:val="22"/>
        </w:rPr>
        <w:t xml:space="preserve"> </w:t>
      </w:r>
    </w:p>
    <w:p w14:paraId="0EA49586" w14:textId="4B79025D" w:rsidR="00161CC0" w:rsidRPr="002944E9" w:rsidRDefault="001D138A" w:rsidP="002944E9">
      <w:pPr>
        <w:pStyle w:val="Textoindependiente"/>
        <w:spacing w:before="197" w:line="276" w:lineRule="auto"/>
        <w:ind w:left="102" w:right="172"/>
        <w:jc w:val="both"/>
        <w:rPr>
          <w:rFonts w:ascii="Century Gothic" w:hAnsi="Century Gothic" w:cs="Arial"/>
          <w:color w:val="000000" w:themeColor="text1"/>
          <w:sz w:val="22"/>
          <w:szCs w:val="22"/>
        </w:rPr>
      </w:pPr>
      <w:r w:rsidRPr="002944E9">
        <w:rPr>
          <w:rFonts w:ascii="Century Gothic" w:hAnsi="Century Gothic" w:cs="Arial"/>
          <w:color w:val="000000" w:themeColor="text1"/>
          <w:spacing w:val="-1"/>
          <w:sz w:val="22"/>
          <w:szCs w:val="22"/>
        </w:rPr>
        <w:t>Como</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pacing w:val="-1"/>
          <w:sz w:val="22"/>
          <w:szCs w:val="22"/>
        </w:rPr>
        <w:t>se</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pacing w:val="-1"/>
          <w:sz w:val="22"/>
          <w:szCs w:val="22"/>
        </w:rPr>
        <w:t>ha</w:t>
      </w:r>
      <w:r w:rsidRPr="002944E9">
        <w:rPr>
          <w:rFonts w:ascii="Century Gothic" w:hAnsi="Century Gothic" w:cs="Arial"/>
          <w:color w:val="000000" w:themeColor="text1"/>
          <w:spacing w:val="-18"/>
          <w:sz w:val="22"/>
          <w:szCs w:val="22"/>
        </w:rPr>
        <w:t xml:space="preserve"> </w:t>
      </w:r>
      <w:r w:rsidRPr="002944E9">
        <w:rPr>
          <w:rFonts w:ascii="Century Gothic" w:hAnsi="Century Gothic" w:cs="Arial"/>
          <w:color w:val="000000" w:themeColor="text1"/>
          <w:sz w:val="22"/>
          <w:szCs w:val="22"/>
        </w:rPr>
        <w:t>dejado</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z w:val="22"/>
          <w:szCs w:val="22"/>
        </w:rPr>
        <w:t>escrito</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z w:val="22"/>
          <w:szCs w:val="22"/>
        </w:rPr>
        <w:t>anteriores</w:t>
      </w:r>
      <w:r w:rsidRPr="002944E9">
        <w:rPr>
          <w:rFonts w:ascii="Century Gothic" w:hAnsi="Century Gothic" w:cs="Arial"/>
          <w:color w:val="000000" w:themeColor="text1"/>
          <w:spacing w:val="-17"/>
          <w:sz w:val="22"/>
          <w:szCs w:val="22"/>
        </w:rPr>
        <w:t xml:space="preserve"> </w:t>
      </w:r>
      <w:r w:rsidRPr="002944E9">
        <w:rPr>
          <w:rFonts w:ascii="Century Gothic" w:hAnsi="Century Gothic" w:cs="Arial"/>
          <w:color w:val="000000" w:themeColor="text1"/>
          <w:sz w:val="22"/>
          <w:szCs w:val="22"/>
        </w:rPr>
        <w:t>párrafos,</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la facultad del Congreso de la República para autorizar gastos está más que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sustentada</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se</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z w:val="22"/>
          <w:szCs w:val="22"/>
        </w:rPr>
        <w:t>describe</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con</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claridad</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articulado</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pertinente</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sobre</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principios en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materia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distribución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competencias</w:t>
      </w:r>
      <w:r w:rsidRPr="002944E9">
        <w:rPr>
          <w:rFonts w:ascii="Century Gothic" w:hAnsi="Century Gothic" w:cs="Arial"/>
          <w:color w:val="000000" w:themeColor="text1"/>
          <w:spacing w:val="1"/>
          <w:position w:val="8"/>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principio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coordinación,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concurrencia y subsidiariedad (artículo 288); principio de legalidad en el gasto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público</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(artículo</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345)</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general,</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su</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“conformidad</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con</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requisitos</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del</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Estatuto</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Orgánico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Presupuesto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(Leyes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38/89,</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179/94</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225/95,</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compiladas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por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Decreto</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Presidencial</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111</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de1996);</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su</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identidad</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con</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lastRenderedPageBreak/>
        <w:t>el</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Plan</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Nacional</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Desarrollo</w:t>
      </w:r>
      <w:r w:rsidRPr="002944E9">
        <w:rPr>
          <w:rFonts w:ascii="Century Gothic" w:hAnsi="Century Gothic" w:cs="Arial"/>
          <w:color w:val="000000" w:themeColor="text1"/>
          <w:spacing w:val="-64"/>
          <w:sz w:val="22"/>
          <w:szCs w:val="22"/>
        </w:rPr>
        <w:t xml:space="preserve"> </w:t>
      </w:r>
      <w:r w:rsidR="00161CC0"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2014-2018 y ahora con el aprobado para 2018-2022</w:t>
      </w:r>
      <w:r w:rsidRPr="002944E9">
        <w:rPr>
          <w:rFonts w:ascii="Century Gothic" w:hAnsi="Century Gothic" w:cs="Arial"/>
          <w:color w:val="000000" w:themeColor="text1"/>
          <w:position w:val="8"/>
          <w:sz w:val="22"/>
          <w:szCs w:val="22"/>
        </w:rPr>
        <w:t xml:space="preserve"> </w:t>
      </w:r>
      <w:r w:rsidRPr="002944E9">
        <w:rPr>
          <w:rFonts w:ascii="Century Gothic" w:hAnsi="Century Gothic" w:cs="Arial"/>
          <w:color w:val="000000" w:themeColor="text1"/>
          <w:sz w:val="22"/>
          <w:szCs w:val="22"/>
        </w:rPr>
        <w:t>en cuanto a inversiones que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contribuyan</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al</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logro</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mayor</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competitividad,</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productividad</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e</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impacto</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social</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las</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 xml:space="preserve">regiones”. </w:t>
      </w:r>
    </w:p>
    <w:p w14:paraId="68A09382" w14:textId="5B090028" w:rsidR="000D72CC" w:rsidRPr="002944E9" w:rsidRDefault="001D138A" w:rsidP="002944E9">
      <w:pPr>
        <w:pStyle w:val="Textoindependiente"/>
        <w:spacing w:before="197" w:line="276" w:lineRule="auto"/>
        <w:ind w:left="102" w:right="17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No hay duda que la autorización dada al Gobierno nacional debe ser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consecuentes con el Plan Nacional de Desarrollo y el Presupuesto General de 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Nación. Así lo señala el artículo 346 de la Carta, desarrollado por el artículo 39 del</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Estatuto Orgánico del Presupuesto -Decreto 111 de 1996, así se ha estructurado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esta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iniciativa en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artículo 3º</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proyecto.</w:t>
      </w:r>
    </w:p>
    <w:p w14:paraId="31353037" w14:textId="77777777" w:rsidR="00161CC0" w:rsidRPr="002944E9" w:rsidRDefault="00161CC0" w:rsidP="002944E9">
      <w:pPr>
        <w:pStyle w:val="Textoindependiente"/>
        <w:spacing w:before="197" w:line="276" w:lineRule="auto"/>
        <w:ind w:left="102" w:right="172"/>
        <w:jc w:val="both"/>
        <w:rPr>
          <w:rFonts w:ascii="Century Gothic" w:hAnsi="Century Gothic" w:cs="Arial"/>
          <w:color w:val="000000" w:themeColor="text1"/>
          <w:sz w:val="22"/>
          <w:szCs w:val="22"/>
        </w:rPr>
      </w:pPr>
    </w:p>
    <w:p w14:paraId="7347CE7F" w14:textId="77777777" w:rsidR="000D72CC" w:rsidRPr="002944E9" w:rsidRDefault="001D138A" w:rsidP="002944E9">
      <w:pPr>
        <w:pStyle w:val="Textoindependiente"/>
        <w:spacing w:line="276" w:lineRule="auto"/>
        <w:ind w:left="10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Corte</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constitucional</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lo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ha</w:t>
      </w:r>
      <w:r w:rsidRPr="002944E9">
        <w:rPr>
          <w:rFonts w:ascii="Century Gothic" w:hAnsi="Century Gothic" w:cs="Arial"/>
          <w:color w:val="000000" w:themeColor="text1"/>
          <w:spacing w:val="-2"/>
          <w:sz w:val="22"/>
          <w:szCs w:val="22"/>
        </w:rPr>
        <w:t xml:space="preserve"> </w:t>
      </w:r>
      <w:r w:rsidRPr="002944E9">
        <w:rPr>
          <w:rFonts w:ascii="Century Gothic" w:hAnsi="Century Gothic" w:cs="Arial"/>
          <w:color w:val="000000" w:themeColor="text1"/>
          <w:sz w:val="22"/>
          <w:szCs w:val="22"/>
        </w:rPr>
        <w:t>reiterado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así:</w:t>
      </w:r>
    </w:p>
    <w:p w14:paraId="24C9CA09" w14:textId="77777777" w:rsidR="000D72CC" w:rsidRPr="002944E9" w:rsidRDefault="000D72CC" w:rsidP="002944E9">
      <w:pPr>
        <w:pStyle w:val="Textoindependiente"/>
        <w:spacing w:before="10" w:line="276" w:lineRule="auto"/>
        <w:rPr>
          <w:rFonts w:ascii="Century Gothic" w:hAnsi="Century Gothic" w:cs="Arial"/>
          <w:color w:val="000000" w:themeColor="text1"/>
          <w:sz w:val="22"/>
          <w:szCs w:val="22"/>
        </w:rPr>
      </w:pPr>
    </w:p>
    <w:p w14:paraId="6C588452" w14:textId="2CDAADFE" w:rsidR="000D72CC" w:rsidRPr="002944E9" w:rsidRDefault="001D138A" w:rsidP="002944E9">
      <w:pPr>
        <w:pStyle w:val="Textoindependiente"/>
        <w:spacing w:line="276" w:lineRule="auto"/>
        <w:ind w:left="810" w:right="728"/>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w:t>
      </w:r>
      <w:r w:rsidR="00161CC0" w:rsidRPr="002944E9">
        <w:rPr>
          <w:rFonts w:ascii="Century Gothic" w:hAnsi="Century Gothic" w:cs="Arial"/>
          <w:color w:val="000000" w:themeColor="text1"/>
          <w:sz w:val="22"/>
          <w:szCs w:val="22"/>
        </w:rPr>
        <w:t>E</w:t>
      </w:r>
      <w:r w:rsidRPr="002944E9">
        <w:rPr>
          <w:rFonts w:ascii="Century Gothic" w:hAnsi="Century Gothic" w:cs="Arial"/>
          <w:color w:val="000000" w:themeColor="text1"/>
          <w:sz w:val="22"/>
          <w:szCs w:val="22"/>
        </w:rPr>
        <w:t>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materia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gasto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público,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competencia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parlamentaria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desarrolla el principio superior de legalidad del gasto público, según el</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cual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corresponde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Congreso,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su</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condición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órgano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representación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popular,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ordenar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erogaciones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necesarias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para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ejecutar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los compromisos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inherentes al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Estado Social de Derecho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(artículos 150 y 347 Constitución Política).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Sin embargo, el legislador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primario por vía de excepción, reservó para el Ejecutivo la iniciativa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legislativa en</w:t>
      </w:r>
      <w:r w:rsidR="00161CC0" w:rsidRPr="002944E9">
        <w:rPr>
          <w:rFonts w:ascii="Century Gothic" w:hAnsi="Century Gothic" w:cs="Arial"/>
          <w:color w:val="000000" w:themeColor="text1"/>
          <w:sz w:val="22"/>
          <w:szCs w:val="22"/>
        </w:rPr>
        <w:t xml:space="preserve"> relación con algunos aspectos</w:t>
      </w:r>
      <w:r w:rsidR="00161CC0" w:rsidRPr="002944E9">
        <w:rPr>
          <w:rStyle w:val="Refdenotaalpie"/>
          <w:rFonts w:ascii="Century Gothic" w:hAnsi="Century Gothic" w:cs="Arial"/>
          <w:color w:val="000000" w:themeColor="text1"/>
          <w:sz w:val="22"/>
          <w:szCs w:val="22"/>
        </w:rPr>
        <w:footnoteReference w:id="3"/>
      </w:r>
      <w:r w:rsidR="00161CC0" w:rsidRPr="002944E9">
        <w:rPr>
          <w:rFonts w:ascii="Century Gothic" w:hAnsi="Century Gothic" w:cs="Arial"/>
          <w:color w:val="000000" w:themeColor="text1"/>
          <w:sz w:val="22"/>
          <w:szCs w:val="22"/>
        </w:rPr>
        <w:t>…”.</w:t>
      </w:r>
    </w:p>
    <w:p w14:paraId="1AD941D1" w14:textId="77777777" w:rsidR="000D72CC" w:rsidRPr="002944E9" w:rsidRDefault="000D72CC" w:rsidP="002944E9">
      <w:pPr>
        <w:pStyle w:val="Textoindependiente"/>
        <w:spacing w:before="7" w:line="276" w:lineRule="auto"/>
        <w:rPr>
          <w:rFonts w:ascii="Century Gothic" w:hAnsi="Century Gothic" w:cs="Arial"/>
          <w:color w:val="000000" w:themeColor="text1"/>
          <w:sz w:val="22"/>
          <w:szCs w:val="22"/>
        </w:rPr>
      </w:pPr>
    </w:p>
    <w:p w14:paraId="608782F3" w14:textId="77777777" w:rsidR="00161CC0" w:rsidRPr="002944E9" w:rsidRDefault="001D138A" w:rsidP="002944E9">
      <w:pPr>
        <w:pStyle w:val="Textoindependiente"/>
        <w:spacing w:line="276" w:lineRule="auto"/>
        <w:ind w:left="102" w:right="113"/>
        <w:jc w:val="both"/>
        <w:rPr>
          <w:rFonts w:ascii="Century Gothic" w:hAnsi="Century Gothic" w:cs="Arial"/>
          <w:color w:val="000000" w:themeColor="text1"/>
          <w:spacing w:val="1"/>
          <w:sz w:val="22"/>
          <w:szCs w:val="22"/>
        </w:rPr>
      </w:pPr>
      <w:r w:rsidRPr="002944E9">
        <w:rPr>
          <w:rFonts w:ascii="Century Gothic" w:hAnsi="Century Gothic" w:cs="Arial"/>
          <w:color w:val="000000" w:themeColor="text1"/>
          <w:sz w:val="22"/>
          <w:szCs w:val="22"/>
        </w:rPr>
        <w:t>Esto significa que, en materia de gasto público, la Carta Política efectuó un reparto</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de competencias entre el Congreso y el Gobierno Nacional, de tal manera que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pacing w:val="-1"/>
          <w:sz w:val="22"/>
          <w:szCs w:val="22"/>
        </w:rPr>
        <w:t>ambos</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pacing w:val="-1"/>
          <w:sz w:val="22"/>
          <w:szCs w:val="22"/>
        </w:rPr>
        <w:t>tienen</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pacing w:val="-1"/>
          <w:sz w:val="22"/>
          <w:szCs w:val="22"/>
        </w:rPr>
        <w:t>iniciativa</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del</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z w:val="22"/>
          <w:szCs w:val="22"/>
        </w:rPr>
        <w:t>gasto</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conformidad</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con</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z w:val="22"/>
          <w:szCs w:val="22"/>
        </w:rPr>
        <w:t>preceptos</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constitucionales,</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y deben actuar coordinadamente dentro de sus competencias.</w:t>
      </w:r>
      <w:r w:rsidRPr="002944E9">
        <w:rPr>
          <w:rFonts w:ascii="Century Gothic" w:hAnsi="Century Gothic" w:cs="Arial"/>
          <w:color w:val="000000" w:themeColor="text1"/>
          <w:spacing w:val="1"/>
          <w:sz w:val="22"/>
          <w:szCs w:val="22"/>
        </w:rPr>
        <w:t xml:space="preserve"> </w:t>
      </w:r>
    </w:p>
    <w:p w14:paraId="1F5157DE" w14:textId="77777777" w:rsidR="00161CC0" w:rsidRPr="002944E9" w:rsidRDefault="00161CC0" w:rsidP="002944E9">
      <w:pPr>
        <w:pStyle w:val="Textoindependiente"/>
        <w:spacing w:line="276" w:lineRule="auto"/>
        <w:ind w:left="102" w:right="113"/>
        <w:jc w:val="both"/>
        <w:rPr>
          <w:rFonts w:ascii="Century Gothic" w:hAnsi="Century Gothic" w:cs="Arial"/>
          <w:color w:val="000000" w:themeColor="text1"/>
          <w:spacing w:val="1"/>
          <w:sz w:val="22"/>
          <w:szCs w:val="22"/>
        </w:rPr>
      </w:pPr>
    </w:p>
    <w:p w14:paraId="1BBEA481" w14:textId="57756B91" w:rsidR="000D72CC" w:rsidRPr="002944E9" w:rsidRDefault="001D138A" w:rsidP="002944E9">
      <w:pPr>
        <w:pStyle w:val="Textoindependiente"/>
        <w:spacing w:line="276" w:lineRule="auto"/>
        <w:ind w:left="102" w:right="113"/>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Así, el Gobierno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requiere de la aprobación de sus proyectos por parte del Congreso y el Congreso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requiere de la anuencia del Gobierno, quien determinará la incorporación de los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gastos decretados por el Congreso, siempre y cuando sean consecuentes con el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Plan</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Nacional</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Desarrollo</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Presupuesto</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General</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Nación.</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Así</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lo</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señala</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artículo 346 de la Carta, desarrollado por el artículo 39 del Estatuto Orgánico del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Presupuesto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-Decreto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111</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1996.</w:t>
      </w:r>
    </w:p>
    <w:p w14:paraId="7BB99777" w14:textId="77777777" w:rsidR="000D72CC" w:rsidRPr="002944E9" w:rsidRDefault="000D72CC" w:rsidP="002944E9">
      <w:pPr>
        <w:pStyle w:val="Textoindependiente"/>
        <w:spacing w:before="7" w:line="276" w:lineRule="auto"/>
        <w:rPr>
          <w:rFonts w:ascii="Century Gothic" w:hAnsi="Century Gothic" w:cs="Arial"/>
          <w:color w:val="000000" w:themeColor="text1"/>
          <w:sz w:val="22"/>
          <w:szCs w:val="22"/>
        </w:rPr>
      </w:pPr>
    </w:p>
    <w:p w14:paraId="6E93ADA1" w14:textId="3FF52468" w:rsidR="000D72CC" w:rsidRPr="002944E9" w:rsidRDefault="001D138A" w:rsidP="002944E9">
      <w:pPr>
        <w:pStyle w:val="Textoindependiente"/>
        <w:spacing w:line="276" w:lineRule="auto"/>
        <w:ind w:left="102" w:right="115"/>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Así,</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podemos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concluir,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conformidad</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texto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constitucional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planteamientos de la Corte Constitucional, este proyecto de ley que decreta gasto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público, se ajusta al ordenamiento constitucional, por cuanto se limita a habilitar al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Gobierno</w:t>
      </w:r>
      <w:r w:rsidRPr="002944E9">
        <w:rPr>
          <w:rFonts w:ascii="Century Gothic" w:hAnsi="Century Gothic" w:cs="Arial"/>
          <w:color w:val="000000" w:themeColor="text1"/>
          <w:spacing w:val="49"/>
          <w:sz w:val="22"/>
          <w:szCs w:val="22"/>
        </w:rPr>
        <w:t xml:space="preserve"> </w:t>
      </w:r>
      <w:r w:rsidRPr="002944E9">
        <w:rPr>
          <w:rFonts w:ascii="Century Gothic" w:hAnsi="Century Gothic" w:cs="Arial"/>
          <w:color w:val="000000" w:themeColor="text1"/>
          <w:sz w:val="22"/>
          <w:szCs w:val="22"/>
        </w:rPr>
        <w:t>para</w:t>
      </w:r>
      <w:r w:rsidRPr="002944E9">
        <w:rPr>
          <w:rFonts w:ascii="Century Gothic" w:hAnsi="Century Gothic" w:cs="Arial"/>
          <w:color w:val="000000" w:themeColor="text1"/>
          <w:spacing w:val="48"/>
          <w:sz w:val="22"/>
          <w:szCs w:val="22"/>
        </w:rPr>
        <w:t xml:space="preserve"> </w:t>
      </w:r>
      <w:r w:rsidRPr="002944E9">
        <w:rPr>
          <w:rFonts w:ascii="Century Gothic" w:hAnsi="Century Gothic" w:cs="Arial"/>
          <w:color w:val="000000" w:themeColor="text1"/>
          <w:sz w:val="22"/>
          <w:szCs w:val="22"/>
        </w:rPr>
        <w:t>incluir</w:t>
      </w:r>
      <w:r w:rsidRPr="002944E9">
        <w:rPr>
          <w:rFonts w:ascii="Century Gothic" w:hAnsi="Century Gothic" w:cs="Arial"/>
          <w:color w:val="000000" w:themeColor="text1"/>
          <w:spacing w:val="46"/>
          <w:sz w:val="22"/>
          <w:szCs w:val="22"/>
        </w:rPr>
        <w:t xml:space="preserve"> </w:t>
      </w:r>
      <w:r w:rsidRPr="002944E9">
        <w:rPr>
          <w:rFonts w:ascii="Century Gothic" w:hAnsi="Century Gothic" w:cs="Arial"/>
          <w:color w:val="000000" w:themeColor="text1"/>
          <w:sz w:val="22"/>
          <w:szCs w:val="22"/>
        </w:rPr>
        <w:t>estos</w:t>
      </w:r>
      <w:r w:rsidRPr="002944E9">
        <w:rPr>
          <w:rFonts w:ascii="Century Gothic" w:hAnsi="Century Gothic" w:cs="Arial"/>
          <w:color w:val="000000" w:themeColor="text1"/>
          <w:spacing w:val="48"/>
          <w:sz w:val="22"/>
          <w:szCs w:val="22"/>
        </w:rPr>
        <w:t xml:space="preserve"> </w:t>
      </w:r>
      <w:r w:rsidRPr="002944E9">
        <w:rPr>
          <w:rFonts w:ascii="Century Gothic" w:hAnsi="Century Gothic" w:cs="Arial"/>
          <w:color w:val="000000" w:themeColor="text1"/>
          <w:sz w:val="22"/>
          <w:szCs w:val="22"/>
        </w:rPr>
        <w:t>gastos</w:t>
      </w:r>
      <w:r w:rsidRPr="002944E9">
        <w:rPr>
          <w:rFonts w:ascii="Century Gothic" w:hAnsi="Century Gothic" w:cs="Arial"/>
          <w:color w:val="000000" w:themeColor="text1"/>
          <w:spacing w:val="49"/>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49"/>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46"/>
          <w:sz w:val="22"/>
          <w:szCs w:val="22"/>
        </w:rPr>
        <w:t xml:space="preserve"> </w:t>
      </w:r>
      <w:r w:rsidRPr="002944E9">
        <w:rPr>
          <w:rFonts w:ascii="Century Gothic" w:hAnsi="Century Gothic" w:cs="Arial"/>
          <w:color w:val="000000" w:themeColor="text1"/>
          <w:sz w:val="22"/>
          <w:szCs w:val="22"/>
        </w:rPr>
        <w:t>proyecto</w:t>
      </w:r>
      <w:r w:rsidRPr="002944E9">
        <w:rPr>
          <w:rFonts w:ascii="Century Gothic" w:hAnsi="Century Gothic" w:cs="Arial"/>
          <w:color w:val="000000" w:themeColor="text1"/>
          <w:spacing w:val="50"/>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46"/>
          <w:sz w:val="22"/>
          <w:szCs w:val="22"/>
        </w:rPr>
        <w:t xml:space="preserve"> </w:t>
      </w:r>
      <w:r w:rsidRPr="002944E9">
        <w:rPr>
          <w:rFonts w:ascii="Century Gothic" w:hAnsi="Century Gothic" w:cs="Arial"/>
          <w:color w:val="000000" w:themeColor="text1"/>
          <w:sz w:val="22"/>
          <w:szCs w:val="22"/>
        </w:rPr>
        <w:t>presupuesto.</w:t>
      </w:r>
      <w:r w:rsidRPr="002944E9">
        <w:rPr>
          <w:rFonts w:ascii="Century Gothic" w:hAnsi="Century Gothic" w:cs="Arial"/>
          <w:color w:val="000000" w:themeColor="text1"/>
          <w:spacing w:val="51"/>
          <w:sz w:val="22"/>
          <w:szCs w:val="22"/>
        </w:rPr>
        <w:t xml:space="preserve"> </w:t>
      </w:r>
      <w:r w:rsidRPr="002944E9">
        <w:rPr>
          <w:rFonts w:ascii="Century Gothic" w:hAnsi="Century Gothic" w:cs="Arial"/>
          <w:color w:val="000000" w:themeColor="text1"/>
          <w:sz w:val="22"/>
          <w:szCs w:val="22"/>
        </w:rPr>
        <w:t>Desde</w:t>
      </w:r>
      <w:r w:rsidRPr="002944E9">
        <w:rPr>
          <w:rFonts w:ascii="Century Gothic" w:hAnsi="Century Gothic" w:cs="Arial"/>
          <w:color w:val="000000" w:themeColor="text1"/>
          <w:spacing w:val="48"/>
          <w:sz w:val="22"/>
          <w:szCs w:val="22"/>
        </w:rPr>
        <w:t xml:space="preserve"> </w:t>
      </w:r>
      <w:r w:rsidRPr="002944E9">
        <w:rPr>
          <w:rFonts w:ascii="Century Gothic" w:hAnsi="Century Gothic" w:cs="Arial"/>
          <w:color w:val="000000" w:themeColor="text1"/>
          <w:sz w:val="22"/>
          <w:szCs w:val="22"/>
        </w:rPr>
        <w:t>este</w:t>
      </w:r>
      <w:r w:rsidR="00161CC0" w:rsidRPr="002944E9">
        <w:rPr>
          <w:rFonts w:ascii="Century Gothic" w:hAnsi="Century Gothic" w:cs="Arial"/>
          <w:color w:val="000000" w:themeColor="text1"/>
          <w:sz w:val="22"/>
          <w:szCs w:val="22"/>
        </w:rPr>
        <w:t xml:space="preserve"> </w:t>
      </w:r>
      <w:r w:rsidRPr="002944E9">
        <w:rPr>
          <w:rFonts w:ascii="Century Gothic" w:hAnsi="Century Gothic" w:cs="Arial"/>
          <w:color w:val="000000" w:themeColor="text1"/>
          <w:sz w:val="22"/>
          <w:szCs w:val="22"/>
        </w:rPr>
        <w:t>argumento, debe analizarse y aprobarse la inversión señalada en los artículos 2º,</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3º</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4º</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z w:val="22"/>
          <w:szCs w:val="22"/>
        </w:rPr>
        <w:t>del</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proyecto</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ley</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ya</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se</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ajustan</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z w:val="22"/>
          <w:szCs w:val="22"/>
        </w:rPr>
        <w:t>a</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criterios</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anteriormente</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expuestos.</w:t>
      </w:r>
    </w:p>
    <w:p w14:paraId="3278E8D5" w14:textId="77777777" w:rsidR="000D72CC" w:rsidRPr="002944E9" w:rsidRDefault="000D72CC" w:rsidP="002944E9">
      <w:pPr>
        <w:pStyle w:val="Textoindependiente"/>
        <w:spacing w:line="276" w:lineRule="auto"/>
        <w:rPr>
          <w:rFonts w:ascii="Century Gothic" w:hAnsi="Century Gothic" w:cs="Arial"/>
          <w:color w:val="000000" w:themeColor="text1"/>
          <w:sz w:val="22"/>
          <w:szCs w:val="22"/>
        </w:rPr>
      </w:pPr>
    </w:p>
    <w:p w14:paraId="63890A38" w14:textId="5205DFE8" w:rsidR="000D72CC" w:rsidRPr="002944E9" w:rsidRDefault="001D138A" w:rsidP="002944E9">
      <w:pPr>
        <w:pStyle w:val="Ttulo1"/>
        <w:numPr>
          <w:ilvl w:val="0"/>
          <w:numId w:val="5"/>
        </w:numPr>
        <w:spacing w:line="276" w:lineRule="auto"/>
        <w:ind w:right="272"/>
        <w:jc w:val="left"/>
        <w:rPr>
          <w:rFonts w:ascii="Century Gothic" w:hAnsi="Century Gothic"/>
          <w:color w:val="000000" w:themeColor="text1"/>
          <w:sz w:val="22"/>
          <w:szCs w:val="22"/>
        </w:rPr>
      </w:pPr>
      <w:r w:rsidRPr="002944E9">
        <w:rPr>
          <w:rFonts w:ascii="Century Gothic" w:hAnsi="Century Gothic"/>
          <w:color w:val="000000" w:themeColor="text1"/>
          <w:sz w:val="22"/>
          <w:szCs w:val="22"/>
        </w:rPr>
        <w:t>COMPATIBILIDAD DE LAS COMPETENCIAS Y RECURSOS ENTRE LA</w:t>
      </w:r>
      <w:r w:rsidRPr="002944E9">
        <w:rPr>
          <w:rFonts w:ascii="Century Gothic" w:hAnsi="Century Gothic"/>
          <w:color w:val="000000" w:themeColor="text1"/>
          <w:spacing w:val="-64"/>
          <w:sz w:val="22"/>
          <w:szCs w:val="22"/>
        </w:rPr>
        <w:t xml:space="preserve"> </w:t>
      </w:r>
      <w:r w:rsidRPr="002944E9">
        <w:rPr>
          <w:rFonts w:ascii="Century Gothic" w:hAnsi="Century Gothic"/>
          <w:color w:val="000000" w:themeColor="text1"/>
          <w:sz w:val="22"/>
          <w:szCs w:val="22"/>
        </w:rPr>
        <w:t>NACIÓN</w:t>
      </w:r>
      <w:r w:rsidRPr="002944E9">
        <w:rPr>
          <w:rFonts w:ascii="Century Gothic" w:hAnsi="Century Gothic"/>
          <w:color w:val="000000" w:themeColor="text1"/>
          <w:spacing w:val="2"/>
          <w:sz w:val="22"/>
          <w:szCs w:val="22"/>
        </w:rPr>
        <w:t xml:space="preserve"> </w:t>
      </w:r>
      <w:r w:rsidRPr="002944E9">
        <w:rPr>
          <w:rFonts w:ascii="Century Gothic" w:hAnsi="Century Gothic"/>
          <w:color w:val="000000" w:themeColor="text1"/>
          <w:sz w:val="22"/>
          <w:szCs w:val="22"/>
        </w:rPr>
        <w:t>Y</w:t>
      </w:r>
      <w:r w:rsidRPr="002944E9">
        <w:rPr>
          <w:rFonts w:ascii="Century Gothic" w:hAnsi="Century Gothic"/>
          <w:color w:val="000000" w:themeColor="text1"/>
          <w:spacing w:val="-2"/>
          <w:sz w:val="22"/>
          <w:szCs w:val="22"/>
        </w:rPr>
        <w:t xml:space="preserve"> </w:t>
      </w:r>
      <w:r w:rsidRPr="002944E9">
        <w:rPr>
          <w:rFonts w:ascii="Century Gothic" w:hAnsi="Century Gothic"/>
          <w:color w:val="000000" w:themeColor="text1"/>
          <w:sz w:val="22"/>
          <w:szCs w:val="22"/>
        </w:rPr>
        <w:t>LOS</w:t>
      </w:r>
      <w:r w:rsidRPr="002944E9">
        <w:rPr>
          <w:rFonts w:ascii="Century Gothic" w:hAnsi="Century Gothic"/>
          <w:color w:val="000000" w:themeColor="text1"/>
          <w:spacing w:val="1"/>
          <w:sz w:val="22"/>
          <w:szCs w:val="22"/>
        </w:rPr>
        <w:t xml:space="preserve"> </w:t>
      </w:r>
      <w:r w:rsidRPr="002944E9">
        <w:rPr>
          <w:rFonts w:ascii="Century Gothic" w:hAnsi="Century Gothic"/>
          <w:color w:val="000000" w:themeColor="text1"/>
          <w:sz w:val="22"/>
          <w:szCs w:val="22"/>
        </w:rPr>
        <w:t>ENTES TERRITORIALES.</w:t>
      </w:r>
    </w:p>
    <w:p w14:paraId="1B59F431" w14:textId="77777777" w:rsidR="000D72CC" w:rsidRPr="002944E9" w:rsidRDefault="000D72CC" w:rsidP="002944E9">
      <w:pPr>
        <w:pStyle w:val="Textoindependiente"/>
        <w:spacing w:line="276" w:lineRule="auto"/>
        <w:rPr>
          <w:rFonts w:ascii="Century Gothic" w:hAnsi="Century Gothic" w:cs="Arial"/>
          <w:b/>
          <w:color w:val="000000" w:themeColor="text1"/>
          <w:sz w:val="22"/>
          <w:szCs w:val="22"/>
        </w:rPr>
      </w:pPr>
    </w:p>
    <w:p w14:paraId="35AD97AF" w14:textId="77777777" w:rsidR="005B48E2" w:rsidRPr="002944E9" w:rsidRDefault="001D138A" w:rsidP="002944E9">
      <w:pPr>
        <w:pStyle w:val="Textoindependiente"/>
        <w:spacing w:line="276" w:lineRule="auto"/>
        <w:ind w:left="102" w:right="113"/>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relación</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con</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los</w:t>
      </w:r>
      <w:r w:rsidR="00161CC0"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artículos</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2º,</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3º</w:t>
      </w:r>
      <w:r w:rsidRPr="002944E9">
        <w:rPr>
          <w:rFonts w:ascii="Century Gothic" w:hAnsi="Century Gothic" w:cs="Arial"/>
          <w:color w:val="000000" w:themeColor="text1"/>
          <w:spacing w:val="-2"/>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4º</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2"/>
          <w:sz w:val="22"/>
          <w:szCs w:val="22"/>
        </w:rPr>
        <w:t xml:space="preserve"> </w:t>
      </w:r>
      <w:r w:rsidRPr="002944E9">
        <w:rPr>
          <w:rFonts w:ascii="Century Gothic" w:hAnsi="Century Gothic" w:cs="Arial"/>
          <w:color w:val="000000" w:themeColor="text1"/>
          <w:sz w:val="22"/>
          <w:szCs w:val="22"/>
        </w:rPr>
        <w:t>conciben</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las</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autorizaciones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pertinentes</w:t>
      </w:r>
      <w:r w:rsidRPr="002944E9">
        <w:rPr>
          <w:rFonts w:ascii="Century Gothic" w:hAnsi="Century Gothic" w:cs="Arial"/>
          <w:color w:val="000000" w:themeColor="text1"/>
          <w:spacing w:val="-65"/>
          <w:sz w:val="22"/>
          <w:szCs w:val="22"/>
        </w:rPr>
        <w:t xml:space="preserve"> </w:t>
      </w:r>
      <w:r w:rsidRPr="002944E9">
        <w:rPr>
          <w:rFonts w:ascii="Century Gothic" w:hAnsi="Century Gothic" w:cs="Arial"/>
          <w:color w:val="000000" w:themeColor="text1"/>
          <w:sz w:val="22"/>
          <w:szCs w:val="22"/>
        </w:rPr>
        <w:t>sobre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recursos,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no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se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evidencia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ninguna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incompatibilidad</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relación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 xml:space="preserve">distribución de competencias y recursos entre la Nación y los entes territoriales. </w:t>
      </w:r>
    </w:p>
    <w:p w14:paraId="37A89B11" w14:textId="77777777" w:rsidR="005B48E2" w:rsidRPr="002944E9" w:rsidRDefault="005B48E2" w:rsidP="002944E9">
      <w:pPr>
        <w:pStyle w:val="Textoindependiente"/>
        <w:spacing w:line="276" w:lineRule="auto"/>
        <w:ind w:left="102" w:right="113"/>
        <w:jc w:val="both"/>
        <w:rPr>
          <w:rFonts w:ascii="Century Gothic" w:hAnsi="Century Gothic" w:cs="Arial"/>
          <w:color w:val="000000" w:themeColor="text1"/>
          <w:sz w:val="22"/>
          <w:szCs w:val="22"/>
        </w:rPr>
      </w:pPr>
    </w:p>
    <w:p w14:paraId="09444707" w14:textId="77777777" w:rsidR="005B48E2" w:rsidRPr="002944E9" w:rsidRDefault="001D138A" w:rsidP="002944E9">
      <w:pPr>
        <w:pStyle w:val="Textoindependiente"/>
        <w:spacing w:line="276" w:lineRule="auto"/>
        <w:ind w:left="102" w:right="113"/>
        <w:jc w:val="both"/>
        <w:rPr>
          <w:rFonts w:ascii="Century Gothic" w:hAnsi="Century Gothic" w:cs="Arial"/>
          <w:color w:val="000000" w:themeColor="text1"/>
          <w:spacing w:val="-7"/>
          <w:sz w:val="22"/>
          <w:szCs w:val="22"/>
        </w:rPr>
      </w:pPr>
      <w:r w:rsidRPr="002944E9">
        <w:rPr>
          <w:rFonts w:ascii="Century Gothic" w:hAnsi="Century Gothic" w:cs="Arial"/>
          <w:color w:val="000000" w:themeColor="text1"/>
          <w:sz w:val="22"/>
          <w:szCs w:val="22"/>
        </w:rPr>
        <w:t>En</w:t>
      </w:r>
      <w:r w:rsidR="005B48E2" w:rsidRPr="002944E9">
        <w:rPr>
          <w:rFonts w:ascii="Century Gothic" w:hAnsi="Century Gothic" w:cs="Arial"/>
          <w:color w:val="000000" w:themeColor="text1"/>
          <w:sz w:val="22"/>
          <w:szCs w:val="22"/>
        </w:rPr>
        <w:t xml:space="preserve"> </w:t>
      </w:r>
      <w:r w:rsidRPr="002944E9">
        <w:rPr>
          <w:rFonts w:ascii="Century Gothic" w:hAnsi="Century Gothic" w:cs="Arial"/>
          <w:color w:val="000000" w:themeColor="text1"/>
          <w:spacing w:val="-65"/>
          <w:sz w:val="22"/>
          <w:szCs w:val="22"/>
        </w:rPr>
        <w:t xml:space="preserve"> </w:t>
      </w:r>
      <w:r w:rsidRPr="002944E9">
        <w:rPr>
          <w:rFonts w:ascii="Century Gothic" w:hAnsi="Century Gothic" w:cs="Arial"/>
          <w:color w:val="000000" w:themeColor="text1"/>
          <w:sz w:val="22"/>
          <w:szCs w:val="22"/>
        </w:rPr>
        <w:t>efecto, la Ley 715 de 2001, ley orgánica que distribuye las competencias entre 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Nación</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las</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entidades</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territoriales</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conformidad</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con</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artículos</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151</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288</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Constitución</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Política,</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asigna</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recursos</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tratan</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artículos</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356</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357</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Constitución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Política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señala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servicios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corresponde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cumplir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municipios,</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a</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departamentos</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a</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Nación.</w:t>
      </w:r>
      <w:r w:rsidRPr="002944E9">
        <w:rPr>
          <w:rFonts w:ascii="Century Gothic" w:hAnsi="Century Gothic" w:cs="Arial"/>
          <w:color w:val="000000" w:themeColor="text1"/>
          <w:spacing w:val="-7"/>
          <w:sz w:val="22"/>
          <w:szCs w:val="22"/>
        </w:rPr>
        <w:t xml:space="preserve"> </w:t>
      </w:r>
    </w:p>
    <w:p w14:paraId="237BBA81" w14:textId="77777777" w:rsidR="005B48E2" w:rsidRPr="002944E9" w:rsidRDefault="005B48E2" w:rsidP="002944E9">
      <w:pPr>
        <w:pStyle w:val="Textoindependiente"/>
        <w:spacing w:line="276" w:lineRule="auto"/>
        <w:ind w:left="102" w:right="113"/>
        <w:jc w:val="both"/>
        <w:rPr>
          <w:rFonts w:ascii="Century Gothic" w:hAnsi="Century Gothic" w:cs="Arial"/>
          <w:color w:val="000000" w:themeColor="text1"/>
          <w:spacing w:val="-7"/>
          <w:sz w:val="22"/>
          <w:szCs w:val="22"/>
        </w:rPr>
      </w:pPr>
    </w:p>
    <w:p w14:paraId="64F9BA37" w14:textId="1B6597C2" w:rsidR="000D72CC" w:rsidRPr="002944E9" w:rsidRDefault="001D138A" w:rsidP="002944E9">
      <w:pPr>
        <w:pStyle w:val="Textoindependiente"/>
        <w:spacing w:line="276" w:lineRule="auto"/>
        <w:ind w:left="102" w:right="113"/>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Las</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disposiciones</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esta</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ley,</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son</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65"/>
          <w:sz w:val="22"/>
          <w:szCs w:val="22"/>
        </w:rPr>
        <w:t xml:space="preserve"> </w:t>
      </w:r>
      <w:r w:rsidRPr="002944E9">
        <w:rPr>
          <w:rFonts w:ascii="Century Gothic" w:hAnsi="Century Gothic" w:cs="Arial"/>
          <w:color w:val="000000" w:themeColor="text1"/>
          <w:sz w:val="22"/>
          <w:szCs w:val="22"/>
        </w:rPr>
        <w:t>referente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normativo</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ha</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tenerse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cuenta</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para</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verificar</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las</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obras,</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como</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la señalada</w:t>
      </w:r>
      <w:r w:rsidRPr="002944E9">
        <w:rPr>
          <w:rFonts w:ascii="Century Gothic" w:hAnsi="Century Gothic" w:cs="Arial"/>
          <w:color w:val="000000" w:themeColor="text1"/>
          <w:spacing w:val="-2"/>
          <w:sz w:val="22"/>
          <w:szCs w:val="22"/>
        </w:rPr>
        <w:t xml:space="preserve"> </w:t>
      </w:r>
      <w:r w:rsidRPr="002944E9">
        <w:rPr>
          <w:rFonts w:ascii="Century Gothic" w:hAnsi="Century Gothic" w:cs="Arial"/>
          <w:color w:val="000000" w:themeColor="text1"/>
          <w:sz w:val="22"/>
          <w:szCs w:val="22"/>
        </w:rPr>
        <w:t>en</w:t>
      </w:r>
      <w:r w:rsidRPr="002944E9">
        <w:rPr>
          <w:rFonts w:ascii="Century Gothic" w:hAnsi="Century Gothic" w:cs="Arial"/>
          <w:color w:val="000000" w:themeColor="text1"/>
          <w:spacing w:val="-2"/>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artículos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aludidos</w:t>
      </w:r>
      <w:r w:rsidRPr="002944E9">
        <w:rPr>
          <w:rFonts w:ascii="Century Gothic" w:hAnsi="Century Gothic" w:cs="Arial"/>
          <w:color w:val="000000" w:themeColor="text1"/>
          <w:spacing w:val="65"/>
          <w:sz w:val="22"/>
          <w:szCs w:val="22"/>
        </w:rPr>
        <w:t xml:space="preserve"> </w:t>
      </w:r>
      <w:r w:rsidRPr="002944E9">
        <w:rPr>
          <w:rFonts w:ascii="Century Gothic" w:hAnsi="Century Gothic" w:cs="Arial"/>
          <w:color w:val="000000" w:themeColor="text1"/>
          <w:sz w:val="22"/>
          <w:szCs w:val="22"/>
        </w:rPr>
        <w:t>resultan conforme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w:t>
      </w:r>
      <w:r w:rsidRPr="002944E9">
        <w:rPr>
          <w:rFonts w:ascii="Century Gothic" w:hAnsi="Century Gothic" w:cs="Arial"/>
          <w:color w:val="000000" w:themeColor="text1"/>
          <w:spacing w:val="-2"/>
          <w:sz w:val="22"/>
          <w:szCs w:val="22"/>
        </w:rPr>
        <w:t xml:space="preserve"> </w:t>
      </w:r>
      <w:r w:rsidRPr="002944E9">
        <w:rPr>
          <w:rFonts w:ascii="Century Gothic" w:hAnsi="Century Gothic" w:cs="Arial"/>
          <w:color w:val="000000" w:themeColor="text1"/>
          <w:sz w:val="22"/>
          <w:szCs w:val="22"/>
        </w:rPr>
        <w:t>la Constitución.</w:t>
      </w:r>
    </w:p>
    <w:p w14:paraId="5B69B595" w14:textId="77777777" w:rsidR="000D72CC" w:rsidRPr="002944E9" w:rsidRDefault="000D72CC" w:rsidP="002944E9">
      <w:pPr>
        <w:pStyle w:val="Textoindependiente"/>
        <w:spacing w:before="3" w:line="276" w:lineRule="auto"/>
        <w:rPr>
          <w:rFonts w:ascii="Century Gothic" w:hAnsi="Century Gothic" w:cs="Arial"/>
          <w:color w:val="000000" w:themeColor="text1"/>
          <w:sz w:val="22"/>
          <w:szCs w:val="22"/>
        </w:rPr>
      </w:pPr>
    </w:p>
    <w:p w14:paraId="0167FAA9" w14:textId="11D3CBCE" w:rsidR="000D72CC" w:rsidRPr="002944E9" w:rsidRDefault="001D138A" w:rsidP="002944E9">
      <w:pPr>
        <w:pStyle w:val="Ttulo1"/>
        <w:numPr>
          <w:ilvl w:val="0"/>
          <w:numId w:val="5"/>
        </w:numPr>
        <w:spacing w:line="276" w:lineRule="auto"/>
        <w:jc w:val="both"/>
        <w:rPr>
          <w:rFonts w:ascii="Century Gothic" w:hAnsi="Century Gothic"/>
          <w:color w:val="000000" w:themeColor="text1"/>
          <w:sz w:val="22"/>
          <w:szCs w:val="22"/>
        </w:rPr>
      </w:pPr>
      <w:r w:rsidRPr="002944E9">
        <w:rPr>
          <w:rFonts w:ascii="Century Gothic" w:hAnsi="Century Gothic"/>
          <w:color w:val="000000" w:themeColor="text1"/>
          <w:sz w:val="22"/>
          <w:szCs w:val="22"/>
        </w:rPr>
        <w:t>CONSIDERACIONES</w:t>
      </w:r>
      <w:r w:rsidRPr="002944E9">
        <w:rPr>
          <w:rFonts w:ascii="Century Gothic" w:hAnsi="Century Gothic"/>
          <w:color w:val="000000" w:themeColor="text1"/>
          <w:spacing w:val="-1"/>
          <w:sz w:val="22"/>
          <w:szCs w:val="22"/>
        </w:rPr>
        <w:t xml:space="preserve"> </w:t>
      </w:r>
      <w:r w:rsidRPr="002944E9">
        <w:rPr>
          <w:rFonts w:ascii="Century Gothic" w:hAnsi="Century Gothic"/>
          <w:color w:val="000000" w:themeColor="text1"/>
          <w:sz w:val="22"/>
          <w:szCs w:val="22"/>
        </w:rPr>
        <w:t>SOBRE</w:t>
      </w:r>
      <w:r w:rsidRPr="002944E9">
        <w:rPr>
          <w:rFonts w:ascii="Century Gothic" w:hAnsi="Century Gothic"/>
          <w:color w:val="000000" w:themeColor="text1"/>
          <w:spacing w:val="-1"/>
          <w:sz w:val="22"/>
          <w:szCs w:val="22"/>
        </w:rPr>
        <w:t xml:space="preserve"> </w:t>
      </w:r>
      <w:r w:rsidRPr="002944E9">
        <w:rPr>
          <w:rFonts w:ascii="Century Gothic" w:hAnsi="Century Gothic"/>
          <w:color w:val="000000" w:themeColor="text1"/>
          <w:sz w:val="22"/>
          <w:szCs w:val="22"/>
        </w:rPr>
        <w:t>EL ARTÍCULO</w:t>
      </w:r>
      <w:r w:rsidRPr="002944E9">
        <w:rPr>
          <w:rFonts w:ascii="Century Gothic" w:hAnsi="Century Gothic"/>
          <w:color w:val="000000" w:themeColor="text1"/>
          <w:spacing w:val="-1"/>
          <w:sz w:val="22"/>
          <w:szCs w:val="22"/>
        </w:rPr>
        <w:t xml:space="preserve"> </w:t>
      </w:r>
      <w:r w:rsidRPr="002944E9">
        <w:rPr>
          <w:rFonts w:ascii="Century Gothic" w:hAnsi="Century Gothic"/>
          <w:color w:val="000000" w:themeColor="text1"/>
          <w:sz w:val="22"/>
          <w:szCs w:val="22"/>
        </w:rPr>
        <w:t>7º DE LA</w:t>
      </w:r>
      <w:r w:rsidRPr="002944E9">
        <w:rPr>
          <w:rFonts w:ascii="Century Gothic" w:hAnsi="Century Gothic"/>
          <w:color w:val="000000" w:themeColor="text1"/>
          <w:spacing w:val="-9"/>
          <w:sz w:val="22"/>
          <w:szCs w:val="22"/>
        </w:rPr>
        <w:t xml:space="preserve"> </w:t>
      </w:r>
      <w:r w:rsidRPr="002944E9">
        <w:rPr>
          <w:rFonts w:ascii="Century Gothic" w:hAnsi="Century Gothic"/>
          <w:color w:val="000000" w:themeColor="text1"/>
          <w:sz w:val="22"/>
          <w:szCs w:val="22"/>
        </w:rPr>
        <w:t>LEY 819 DE</w:t>
      </w:r>
      <w:r w:rsidRPr="002944E9">
        <w:rPr>
          <w:rFonts w:ascii="Century Gothic" w:hAnsi="Century Gothic"/>
          <w:color w:val="000000" w:themeColor="text1"/>
          <w:spacing w:val="-3"/>
          <w:sz w:val="22"/>
          <w:szCs w:val="22"/>
        </w:rPr>
        <w:t xml:space="preserve"> </w:t>
      </w:r>
      <w:r w:rsidRPr="002944E9">
        <w:rPr>
          <w:rFonts w:ascii="Century Gothic" w:hAnsi="Century Gothic"/>
          <w:color w:val="000000" w:themeColor="text1"/>
          <w:sz w:val="22"/>
          <w:szCs w:val="22"/>
        </w:rPr>
        <w:t>2003.</w:t>
      </w:r>
    </w:p>
    <w:p w14:paraId="36D28F32" w14:textId="77777777" w:rsidR="00594975" w:rsidRPr="002944E9" w:rsidRDefault="00594975" w:rsidP="002944E9">
      <w:pPr>
        <w:pStyle w:val="Textoindependiente"/>
        <w:spacing w:line="276" w:lineRule="auto"/>
        <w:ind w:right="117"/>
        <w:jc w:val="both"/>
        <w:rPr>
          <w:rFonts w:ascii="Century Gothic" w:hAnsi="Century Gothic" w:cs="Arial"/>
          <w:b/>
          <w:color w:val="000000" w:themeColor="text1"/>
          <w:sz w:val="22"/>
          <w:szCs w:val="22"/>
        </w:rPr>
      </w:pPr>
    </w:p>
    <w:p w14:paraId="708E86EA" w14:textId="77777777" w:rsidR="005B48E2" w:rsidRPr="002944E9" w:rsidRDefault="001D138A" w:rsidP="002944E9">
      <w:pPr>
        <w:pStyle w:val="Textoindependiente"/>
        <w:spacing w:line="276" w:lineRule="auto"/>
        <w:ind w:right="117"/>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El Ministerio de Hacienda, por lo general acude al artículo 7º de la ley 819 de 2003</w:t>
      </w:r>
      <w:r w:rsidRPr="002944E9">
        <w:rPr>
          <w:rFonts w:ascii="Century Gothic" w:hAnsi="Century Gothic" w:cs="Arial"/>
          <w:color w:val="000000" w:themeColor="text1"/>
          <w:spacing w:val="-64"/>
          <w:sz w:val="22"/>
          <w:szCs w:val="22"/>
        </w:rPr>
        <w:t xml:space="preserve"> </w:t>
      </w:r>
      <w:r w:rsidR="00594975"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para</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deslegitimar</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esta</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clase</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iniciativas,</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sobre</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este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particular</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olvida</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o</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desconoce</w:t>
      </w:r>
      <w:r w:rsidRPr="002944E9">
        <w:rPr>
          <w:rFonts w:ascii="Century Gothic" w:hAnsi="Century Gothic" w:cs="Arial"/>
          <w:color w:val="000000" w:themeColor="text1"/>
          <w:spacing w:val="-65"/>
          <w:sz w:val="22"/>
          <w:szCs w:val="22"/>
        </w:rPr>
        <w:t xml:space="preserve"> </w:t>
      </w:r>
      <w:r w:rsidRPr="002944E9">
        <w:rPr>
          <w:rFonts w:ascii="Century Gothic" w:hAnsi="Century Gothic" w:cs="Arial"/>
          <w:color w:val="000000" w:themeColor="text1"/>
          <w:sz w:val="22"/>
          <w:szCs w:val="22"/>
        </w:rPr>
        <w:t>el Ministerio de Hacienda que la Corte Constitucional ya se ha pronunciado 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manera clara desde la Sentencia C-507 de 2008, en donde ha establecido que el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artículo</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7º</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Ley</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819</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2003</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no</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es</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requisito</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para</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trámite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del</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proyecto</w:t>
      </w:r>
      <w:r w:rsidRPr="002944E9">
        <w:rPr>
          <w:rFonts w:ascii="Century Gothic" w:hAnsi="Century Gothic" w:cs="Arial"/>
          <w:color w:val="000000" w:themeColor="text1"/>
          <w:spacing w:val="-3"/>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ley.</w:t>
      </w:r>
      <w:r w:rsidR="00161CC0" w:rsidRPr="002944E9">
        <w:rPr>
          <w:rFonts w:ascii="Century Gothic" w:hAnsi="Century Gothic" w:cs="Arial"/>
          <w:color w:val="000000" w:themeColor="text1"/>
          <w:sz w:val="22"/>
          <w:szCs w:val="22"/>
        </w:rPr>
        <w:t xml:space="preserve"> </w:t>
      </w:r>
    </w:p>
    <w:p w14:paraId="2F7EFC9B" w14:textId="77777777" w:rsidR="005B48E2" w:rsidRPr="002944E9" w:rsidRDefault="005B48E2" w:rsidP="002944E9">
      <w:pPr>
        <w:pStyle w:val="Textoindependiente"/>
        <w:spacing w:line="276" w:lineRule="auto"/>
        <w:ind w:right="117"/>
        <w:jc w:val="both"/>
        <w:rPr>
          <w:rFonts w:ascii="Century Gothic" w:hAnsi="Century Gothic" w:cs="Arial"/>
          <w:color w:val="000000" w:themeColor="text1"/>
          <w:sz w:val="22"/>
          <w:szCs w:val="22"/>
        </w:rPr>
      </w:pPr>
    </w:p>
    <w:p w14:paraId="56BE6B94" w14:textId="26DAB5D9" w:rsidR="005B48E2" w:rsidRPr="002944E9" w:rsidRDefault="001D138A" w:rsidP="002944E9">
      <w:pPr>
        <w:pStyle w:val="Textoindependiente"/>
        <w:spacing w:line="276" w:lineRule="auto"/>
        <w:ind w:right="117"/>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Así,</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pues,</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mencionado</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artículo</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7°</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5"/>
          <w:sz w:val="22"/>
          <w:szCs w:val="22"/>
        </w:rPr>
        <w:t xml:space="preserve"> </w:t>
      </w:r>
      <w:r w:rsidRPr="002944E9">
        <w:rPr>
          <w:rFonts w:ascii="Century Gothic" w:hAnsi="Century Gothic" w:cs="Arial"/>
          <w:color w:val="000000" w:themeColor="text1"/>
          <w:sz w:val="22"/>
          <w:szCs w:val="22"/>
        </w:rPr>
        <w:t>Ley</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819</w:t>
      </w:r>
      <w:r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2003</w:t>
      </w:r>
      <w:r w:rsidRPr="002944E9">
        <w:rPr>
          <w:rFonts w:ascii="Century Gothic" w:hAnsi="Century Gothic" w:cs="Arial"/>
          <w:color w:val="000000" w:themeColor="text1"/>
          <w:spacing w:val="-7"/>
          <w:sz w:val="22"/>
          <w:szCs w:val="22"/>
        </w:rPr>
        <w:t xml:space="preserve"> </w:t>
      </w:r>
      <w:r w:rsidRPr="002944E9">
        <w:rPr>
          <w:rFonts w:ascii="Century Gothic" w:hAnsi="Century Gothic" w:cs="Arial"/>
          <w:color w:val="000000" w:themeColor="text1"/>
          <w:sz w:val="22"/>
          <w:szCs w:val="22"/>
        </w:rPr>
        <w:t>se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erige</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como</w:t>
      </w:r>
      <w:r w:rsidRPr="002944E9">
        <w:rPr>
          <w:rFonts w:ascii="Century Gothic" w:hAnsi="Century Gothic" w:cs="Arial"/>
          <w:color w:val="000000" w:themeColor="text1"/>
          <w:spacing w:val="-6"/>
          <w:sz w:val="22"/>
          <w:szCs w:val="22"/>
        </w:rPr>
        <w:t xml:space="preserve"> </w:t>
      </w:r>
      <w:r w:rsidRPr="002944E9">
        <w:rPr>
          <w:rFonts w:ascii="Century Gothic" w:hAnsi="Century Gothic" w:cs="Arial"/>
          <w:color w:val="000000" w:themeColor="text1"/>
          <w:sz w:val="22"/>
          <w:szCs w:val="22"/>
        </w:rPr>
        <w:t>una</w:t>
      </w:r>
      <w:r w:rsidRPr="002944E9">
        <w:rPr>
          <w:rFonts w:ascii="Century Gothic" w:hAnsi="Century Gothic" w:cs="Arial"/>
          <w:color w:val="000000" w:themeColor="text1"/>
          <w:spacing w:val="-59"/>
          <w:sz w:val="22"/>
          <w:szCs w:val="22"/>
        </w:rPr>
        <w:t xml:space="preserve"> </w:t>
      </w:r>
      <w:r w:rsidRPr="002944E9">
        <w:rPr>
          <w:rFonts w:ascii="Century Gothic" w:hAnsi="Century Gothic" w:cs="Arial"/>
          <w:color w:val="000000" w:themeColor="text1"/>
          <w:sz w:val="22"/>
          <w:szCs w:val="22"/>
        </w:rPr>
        <w:t>importante</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herramienta</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tanto</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para</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racionalizar</w:t>
      </w:r>
      <w:r w:rsidRPr="002944E9">
        <w:rPr>
          <w:rFonts w:ascii="Century Gothic" w:hAnsi="Century Gothic" w:cs="Arial"/>
          <w:color w:val="000000" w:themeColor="text1"/>
          <w:spacing w:val="-8"/>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proceso</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legislativo</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como</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para</w:t>
      </w:r>
      <w:r w:rsidRPr="002944E9">
        <w:rPr>
          <w:rFonts w:ascii="Century Gothic" w:hAnsi="Century Gothic" w:cs="Arial"/>
          <w:color w:val="000000" w:themeColor="text1"/>
          <w:spacing w:val="-58"/>
          <w:sz w:val="22"/>
          <w:szCs w:val="22"/>
        </w:rPr>
        <w:t xml:space="preserve"> </w:t>
      </w:r>
      <w:r w:rsidRPr="002944E9">
        <w:rPr>
          <w:rFonts w:ascii="Century Gothic" w:hAnsi="Century Gothic" w:cs="Arial"/>
          <w:color w:val="000000" w:themeColor="text1"/>
          <w:sz w:val="22"/>
          <w:szCs w:val="22"/>
        </w:rPr>
        <w:t>promover</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aplicación</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cumplimiento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leyes,</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así</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como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 xml:space="preserve">implementación efectiva de las políticas públicas. </w:t>
      </w:r>
    </w:p>
    <w:p w14:paraId="2F79D935" w14:textId="77777777" w:rsidR="005B48E2" w:rsidRPr="002944E9" w:rsidRDefault="005B48E2" w:rsidP="002944E9">
      <w:pPr>
        <w:pStyle w:val="Textoindependiente"/>
        <w:spacing w:line="276" w:lineRule="auto"/>
        <w:ind w:right="117"/>
        <w:jc w:val="both"/>
        <w:rPr>
          <w:rFonts w:ascii="Century Gothic" w:hAnsi="Century Gothic" w:cs="Arial"/>
          <w:color w:val="000000" w:themeColor="text1"/>
          <w:sz w:val="22"/>
          <w:szCs w:val="22"/>
        </w:rPr>
      </w:pPr>
    </w:p>
    <w:p w14:paraId="28CF9194" w14:textId="6231E70D" w:rsidR="000D72CC" w:rsidRPr="002944E9" w:rsidRDefault="001D138A" w:rsidP="002944E9">
      <w:pPr>
        <w:pStyle w:val="Textoindependiente"/>
        <w:spacing w:line="276" w:lineRule="auto"/>
        <w:ind w:right="117"/>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Pero ello no significa que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pueda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interpretarse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este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artículo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constituye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una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barrera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para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59"/>
          <w:sz w:val="22"/>
          <w:szCs w:val="22"/>
        </w:rPr>
        <w:t xml:space="preserve"> </w:t>
      </w:r>
      <w:r w:rsidRPr="002944E9">
        <w:rPr>
          <w:rFonts w:ascii="Century Gothic" w:hAnsi="Century Gothic" w:cs="Arial"/>
          <w:color w:val="000000" w:themeColor="text1"/>
          <w:sz w:val="22"/>
          <w:szCs w:val="22"/>
        </w:rPr>
        <w:t>Congreso</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ejerza</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su</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función</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z w:val="22"/>
          <w:szCs w:val="22"/>
        </w:rPr>
        <w:t>legislativa</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o</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una</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carga</w:t>
      </w:r>
      <w:r w:rsidRPr="002944E9">
        <w:rPr>
          <w:rFonts w:ascii="Century Gothic" w:hAnsi="Century Gothic" w:cs="Arial"/>
          <w:color w:val="000000" w:themeColor="text1"/>
          <w:spacing w:val="-14"/>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z w:val="22"/>
          <w:szCs w:val="22"/>
        </w:rPr>
        <w:t>trámite</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z w:val="22"/>
          <w:szCs w:val="22"/>
        </w:rPr>
        <w:t>recaiga</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sobre</w:t>
      </w:r>
      <w:r w:rsidRPr="002944E9">
        <w:rPr>
          <w:rFonts w:ascii="Century Gothic" w:hAnsi="Century Gothic" w:cs="Arial"/>
          <w:color w:val="000000" w:themeColor="text1"/>
          <w:spacing w:val="-59"/>
          <w:sz w:val="22"/>
          <w:szCs w:val="22"/>
        </w:rPr>
        <w:t xml:space="preserve"> </w:t>
      </w:r>
      <w:r w:rsidR="00161CC0" w:rsidRPr="002944E9">
        <w:rPr>
          <w:rFonts w:ascii="Century Gothic" w:hAnsi="Century Gothic" w:cs="Arial"/>
          <w:color w:val="000000" w:themeColor="text1"/>
          <w:spacing w:val="-59"/>
          <w:sz w:val="22"/>
          <w:szCs w:val="22"/>
        </w:rPr>
        <w:t xml:space="preserve">  </w:t>
      </w:r>
      <w:r w:rsidRPr="002944E9">
        <w:rPr>
          <w:rFonts w:ascii="Century Gothic" w:hAnsi="Century Gothic" w:cs="Arial"/>
          <w:color w:val="000000" w:themeColor="text1"/>
          <w:sz w:val="22"/>
          <w:szCs w:val="22"/>
        </w:rPr>
        <w:t>el</w:t>
      </w:r>
      <w:r w:rsidRPr="002944E9">
        <w:rPr>
          <w:rFonts w:ascii="Century Gothic" w:hAnsi="Century Gothic" w:cs="Arial"/>
          <w:color w:val="000000" w:themeColor="text1"/>
          <w:spacing w:val="-2"/>
          <w:sz w:val="22"/>
          <w:szCs w:val="22"/>
        </w:rPr>
        <w:t xml:space="preserve"> </w:t>
      </w:r>
      <w:r w:rsidRPr="002944E9">
        <w:rPr>
          <w:rFonts w:ascii="Century Gothic" w:hAnsi="Century Gothic" w:cs="Arial"/>
          <w:color w:val="000000" w:themeColor="text1"/>
          <w:sz w:val="22"/>
          <w:szCs w:val="22"/>
        </w:rPr>
        <w:t>legislativo</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exclusivamente.</w:t>
      </w:r>
      <w:r w:rsidRPr="002944E9">
        <w:rPr>
          <w:rFonts w:ascii="Century Gothic" w:hAnsi="Century Gothic" w:cs="Arial"/>
          <w:color w:val="000000" w:themeColor="text1"/>
          <w:spacing w:val="-1"/>
          <w:sz w:val="22"/>
          <w:szCs w:val="22"/>
        </w:rPr>
        <w:t xml:space="preserve"> </w:t>
      </w:r>
    </w:p>
    <w:p w14:paraId="3E10A8E2" w14:textId="5F2945DA" w:rsidR="000D72CC" w:rsidRPr="002944E9" w:rsidRDefault="001D138A" w:rsidP="002944E9">
      <w:pPr>
        <w:pStyle w:val="Textoindependiente"/>
        <w:spacing w:before="211" w:line="276" w:lineRule="auto"/>
        <w:ind w:right="112"/>
        <w:jc w:val="both"/>
        <w:rPr>
          <w:rFonts w:ascii="Century Gothic" w:hAnsi="Century Gothic" w:cs="Arial"/>
          <w:color w:val="000000" w:themeColor="text1"/>
          <w:sz w:val="22"/>
          <w:szCs w:val="22"/>
        </w:rPr>
      </w:pPr>
      <w:r w:rsidRPr="002944E9">
        <w:rPr>
          <w:rFonts w:ascii="Century Gothic" w:hAnsi="Century Gothic" w:cs="Arial"/>
          <w:color w:val="000000" w:themeColor="text1"/>
          <w:sz w:val="22"/>
          <w:szCs w:val="22"/>
        </w:rPr>
        <w:t>Honorables</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Colegas,</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por</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las</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razones</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expuestas</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y</w:t>
      </w:r>
      <w:r w:rsidRPr="002944E9">
        <w:rPr>
          <w:rFonts w:ascii="Century Gothic" w:hAnsi="Century Gothic" w:cs="Arial"/>
          <w:color w:val="000000" w:themeColor="text1"/>
          <w:spacing w:val="-11"/>
          <w:sz w:val="22"/>
          <w:szCs w:val="22"/>
        </w:rPr>
        <w:t xml:space="preserve"> </w:t>
      </w:r>
      <w:r w:rsidRPr="002944E9">
        <w:rPr>
          <w:rFonts w:ascii="Century Gothic" w:hAnsi="Century Gothic" w:cs="Arial"/>
          <w:color w:val="000000" w:themeColor="text1"/>
          <w:sz w:val="22"/>
          <w:szCs w:val="22"/>
        </w:rPr>
        <w:t>por</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considerar</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es</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deber</w:t>
      </w:r>
      <w:r w:rsidRPr="002944E9">
        <w:rPr>
          <w:rFonts w:ascii="Century Gothic" w:hAnsi="Century Gothic" w:cs="Arial"/>
          <w:color w:val="000000" w:themeColor="text1"/>
          <w:spacing w:val="-10"/>
          <w:sz w:val="22"/>
          <w:szCs w:val="22"/>
        </w:rPr>
        <w:t xml:space="preserve"> </w:t>
      </w:r>
      <w:r w:rsidRPr="002944E9">
        <w:rPr>
          <w:rFonts w:ascii="Century Gothic" w:hAnsi="Century Gothic" w:cs="Arial"/>
          <w:color w:val="000000" w:themeColor="text1"/>
          <w:sz w:val="22"/>
          <w:szCs w:val="22"/>
        </w:rPr>
        <w:t>de</w:t>
      </w:r>
      <w:r w:rsidRPr="002944E9">
        <w:rPr>
          <w:rFonts w:ascii="Century Gothic" w:hAnsi="Century Gothic" w:cs="Arial"/>
          <w:color w:val="000000" w:themeColor="text1"/>
          <w:spacing w:val="-9"/>
          <w:sz w:val="22"/>
          <w:szCs w:val="22"/>
        </w:rPr>
        <w:t xml:space="preserve"> </w:t>
      </w:r>
      <w:r w:rsidRPr="002944E9">
        <w:rPr>
          <w:rFonts w:ascii="Century Gothic" w:hAnsi="Century Gothic" w:cs="Arial"/>
          <w:color w:val="000000" w:themeColor="text1"/>
          <w:sz w:val="22"/>
          <w:szCs w:val="22"/>
        </w:rPr>
        <w:t>la</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pacing w:val="-5"/>
          <w:sz w:val="22"/>
          <w:szCs w:val="22"/>
        </w:rPr>
        <w:t>Nación</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pacing w:val="-5"/>
          <w:sz w:val="22"/>
          <w:szCs w:val="22"/>
        </w:rPr>
        <w:t>no</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pacing w:val="-5"/>
          <w:sz w:val="22"/>
          <w:szCs w:val="22"/>
        </w:rPr>
        <w:t>sólo</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pacing w:val="-5"/>
          <w:sz w:val="22"/>
          <w:szCs w:val="22"/>
        </w:rPr>
        <w:t>proteger</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pacing w:val="-5"/>
          <w:sz w:val="22"/>
          <w:szCs w:val="22"/>
        </w:rPr>
        <w:t>este</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pacing w:val="-5"/>
          <w:sz w:val="22"/>
          <w:szCs w:val="22"/>
        </w:rPr>
        <w:t>tipo</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pacing w:val="-5"/>
          <w:sz w:val="22"/>
          <w:szCs w:val="22"/>
        </w:rPr>
        <w:t>de</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pacing w:val="-5"/>
          <w:sz w:val="22"/>
          <w:szCs w:val="22"/>
        </w:rPr>
        <w:t>expresiones</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pacing w:val="-4"/>
          <w:sz w:val="22"/>
          <w:szCs w:val="22"/>
        </w:rPr>
        <w:t>socio</w:t>
      </w:r>
      <w:r w:rsidR="00594975" w:rsidRPr="002944E9">
        <w:rPr>
          <w:rFonts w:ascii="Century Gothic" w:hAnsi="Century Gothic" w:cs="Arial"/>
          <w:color w:val="000000" w:themeColor="text1"/>
          <w:spacing w:val="-13"/>
          <w:sz w:val="22"/>
          <w:szCs w:val="22"/>
        </w:rPr>
        <w:t>-</w:t>
      </w:r>
      <w:r w:rsidRPr="002944E9">
        <w:rPr>
          <w:rFonts w:ascii="Century Gothic" w:hAnsi="Century Gothic" w:cs="Arial"/>
          <w:color w:val="000000" w:themeColor="text1"/>
          <w:spacing w:val="-4"/>
          <w:sz w:val="22"/>
          <w:szCs w:val="22"/>
        </w:rPr>
        <w:t>culturales,</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pacing w:val="-4"/>
          <w:sz w:val="22"/>
          <w:szCs w:val="22"/>
        </w:rPr>
        <w:t>sino,</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pacing w:val="-4"/>
          <w:sz w:val="22"/>
          <w:szCs w:val="22"/>
        </w:rPr>
        <w:t>comprometerse</w:t>
      </w:r>
      <w:r w:rsidRPr="002944E9">
        <w:rPr>
          <w:rFonts w:ascii="Century Gothic" w:hAnsi="Century Gothic" w:cs="Arial"/>
          <w:color w:val="000000" w:themeColor="text1"/>
          <w:spacing w:val="-65"/>
          <w:sz w:val="22"/>
          <w:szCs w:val="22"/>
        </w:rPr>
        <w:t xml:space="preserve"> </w:t>
      </w:r>
      <w:r w:rsidRPr="002944E9">
        <w:rPr>
          <w:rFonts w:ascii="Century Gothic" w:hAnsi="Century Gothic" w:cs="Arial"/>
          <w:color w:val="000000" w:themeColor="text1"/>
          <w:sz w:val="22"/>
          <w:szCs w:val="22"/>
        </w:rPr>
        <w:t>activa y económicamente con este tipo de declaraciones, dejo planteado esta</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z w:val="22"/>
          <w:szCs w:val="22"/>
        </w:rPr>
        <w:t>importante iniciativa para beneficio de la cultura colombiana y la del municipio de</w:t>
      </w:r>
      <w:r w:rsidRPr="002944E9">
        <w:rPr>
          <w:rFonts w:ascii="Century Gothic" w:hAnsi="Century Gothic" w:cs="Arial"/>
          <w:color w:val="000000" w:themeColor="text1"/>
          <w:spacing w:val="1"/>
          <w:sz w:val="22"/>
          <w:szCs w:val="22"/>
        </w:rPr>
        <w:t xml:space="preserve"> </w:t>
      </w:r>
      <w:r w:rsidRPr="002944E9">
        <w:rPr>
          <w:rFonts w:ascii="Century Gothic" w:hAnsi="Century Gothic" w:cs="Arial"/>
          <w:color w:val="000000" w:themeColor="text1"/>
          <w:spacing w:val="-5"/>
          <w:sz w:val="22"/>
          <w:szCs w:val="22"/>
        </w:rPr>
        <w:t>Tamalameque</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pacing w:val="-5"/>
          <w:sz w:val="22"/>
          <w:szCs w:val="22"/>
        </w:rPr>
        <w:t>y</w:t>
      </w:r>
      <w:r w:rsidRPr="002944E9">
        <w:rPr>
          <w:rFonts w:ascii="Century Gothic" w:hAnsi="Century Gothic" w:cs="Arial"/>
          <w:color w:val="000000" w:themeColor="text1"/>
          <w:spacing w:val="-17"/>
          <w:sz w:val="22"/>
          <w:szCs w:val="22"/>
        </w:rPr>
        <w:t xml:space="preserve"> </w:t>
      </w:r>
      <w:r w:rsidRPr="002944E9">
        <w:rPr>
          <w:rFonts w:ascii="Century Gothic" w:hAnsi="Century Gothic" w:cs="Arial"/>
          <w:color w:val="000000" w:themeColor="text1"/>
          <w:spacing w:val="-5"/>
          <w:sz w:val="22"/>
          <w:szCs w:val="22"/>
        </w:rPr>
        <w:t>del</w:t>
      </w:r>
      <w:r w:rsidRPr="002944E9">
        <w:rPr>
          <w:rFonts w:ascii="Century Gothic" w:hAnsi="Century Gothic" w:cs="Arial"/>
          <w:color w:val="000000" w:themeColor="text1"/>
          <w:spacing w:val="-17"/>
          <w:sz w:val="22"/>
          <w:szCs w:val="22"/>
        </w:rPr>
        <w:t xml:space="preserve"> </w:t>
      </w:r>
      <w:r w:rsidRPr="002944E9">
        <w:rPr>
          <w:rFonts w:ascii="Century Gothic" w:hAnsi="Century Gothic" w:cs="Arial"/>
          <w:color w:val="000000" w:themeColor="text1"/>
          <w:spacing w:val="-5"/>
          <w:sz w:val="22"/>
          <w:szCs w:val="22"/>
        </w:rPr>
        <w:t>Departamento</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pacing w:val="-4"/>
          <w:sz w:val="22"/>
          <w:szCs w:val="22"/>
        </w:rPr>
        <w:t>del</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pacing w:val="-4"/>
          <w:sz w:val="22"/>
          <w:szCs w:val="22"/>
        </w:rPr>
        <w:t>Cesar.</w:t>
      </w:r>
      <w:r w:rsidRPr="002944E9">
        <w:rPr>
          <w:rFonts w:ascii="Century Gothic" w:hAnsi="Century Gothic" w:cs="Arial"/>
          <w:color w:val="000000" w:themeColor="text1"/>
          <w:spacing w:val="-19"/>
          <w:sz w:val="22"/>
          <w:szCs w:val="22"/>
        </w:rPr>
        <w:t xml:space="preserve"> </w:t>
      </w:r>
      <w:r w:rsidRPr="002944E9">
        <w:rPr>
          <w:rFonts w:ascii="Century Gothic" w:hAnsi="Century Gothic" w:cs="Arial"/>
          <w:color w:val="000000" w:themeColor="text1"/>
          <w:spacing w:val="-4"/>
          <w:sz w:val="22"/>
          <w:szCs w:val="22"/>
        </w:rPr>
        <w:t>Para</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pacing w:val="-4"/>
          <w:sz w:val="22"/>
          <w:szCs w:val="22"/>
        </w:rPr>
        <w:t>que</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pacing w:val="-4"/>
          <w:sz w:val="22"/>
          <w:szCs w:val="22"/>
        </w:rPr>
        <w:t>sean</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pacing w:val="-4"/>
          <w:sz w:val="22"/>
          <w:szCs w:val="22"/>
        </w:rPr>
        <w:t>ustedes,</w:t>
      </w:r>
      <w:r w:rsidRPr="002944E9">
        <w:rPr>
          <w:rFonts w:ascii="Century Gothic" w:hAnsi="Century Gothic" w:cs="Arial"/>
          <w:color w:val="000000" w:themeColor="text1"/>
          <w:spacing w:val="-15"/>
          <w:sz w:val="22"/>
          <w:szCs w:val="22"/>
        </w:rPr>
        <w:t xml:space="preserve"> </w:t>
      </w:r>
      <w:r w:rsidRPr="002944E9">
        <w:rPr>
          <w:rFonts w:ascii="Century Gothic" w:hAnsi="Century Gothic" w:cs="Arial"/>
          <w:color w:val="000000" w:themeColor="text1"/>
          <w:spacing w:val="-4"/>
          <w:sz w:val="22"/>
          <w:szCs w:val="22"/>
        </w:rPr>
        <w:t>en</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pacing w:val="-4"/>
          <w:sz w:val="22"/>
          <w:szCs w:val="22"/>
        </w:rPr>
        <w:t>su</w:t>
      </w:r>
      <w:r w:rsidRPr="002944E9">
        <w:rPr>
          <w:rFonts w:ascii="Century Gothic" w:hAnsi="Century Gothic" w:cs="Arial"/>
          <w:color w:val="000000" w:themeColor="text1"/>
          <w:spacing w:val="-16"/>
          <w:sz w:val="22"/>
          <w:szCs w:val="22"/>
        </w:rPr>
        <w:t xml:space="preserve"> </w:t>
      </w:r>
      <w:r w:rsidRPr="002944E9">
        <w:rPr>
          <w:rFonts w:ascii="Century Gothic" w:hAnsi="Century Gothic" w:cs="Arial"/>
          <w:color w:val="000000" w:themeColor="text1"/>
          <w:spacing w:val="-4"/>
          <w:sz w:val="22"/>
          <w:szCs w:val="22"/>
        </w:rPr>
        <w:t>sano</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pacing w:val="-4"/>
          <w:sz w:val="22"/>
          <w:szCs w:val="22"/>
        </w:rPr>
        <w:t>juicio</w:t>
      </w:r>
      <w:r w:rsidR="00594975" w:rsidRPr="002944E9">
        <w:rPr>
          <w:rFonts w:ascii="Century Gothic" w:hAnsi="Century Gothic" w:cs="Arial"/>
          <w:color w:val="000000" w:themeColor="text1"/>
          <w:spacing w:val="-4"/>
          <w:sz w:val="22"/>
          <w:szCs w:val="22"/>
        </w:rPr>
        <w:t xml:space="preserve"> </w:t>
      </w:r>
      <w:r w:rsidRPr="002944E9">
        <w:rPr>
          <w:rFonts w:ascii="Century Gothic" w:hAnsi="Century Gothic" w:cs="Arial"/>
          <w:color w:val="000000" w:themeColor="text1"/>
          <w:spacing w:val="-64"/>
          <w:sz w:val="22"/>
          <w:szCs w:val="22"/>
        </w:rPr>
        <w:t xml:space="preserve"> </w:t>
      </w:r>
      <w:r w:rsidRPr="002944E9">
        <w:rPr>
          <w:rFonts w:ascii="Century Gothic" w:hAnsi="Century Gothic" w:cs="Arial"/>
          <w:color w:val="000000" w:themeColor="text1"/>
          <w:sz w:val="22"/>
          <w:szCs w:val="22"/>
        </w:rPr>
        <w:t>los</w:t>
      </w:r>
      <w:r w:rsidRPr="002944E9">
        <w:rPr>
          <w:rFonts w:ascii="Century Gothic" w:hAnsi="Century Gothic" w:cs="Arial"/>
          <w:color w:val="000000" w:themeColor="text1"/>
          <w:spacing w:val="-12"/>
          <w:sz w:val="22"/>
          <w:szCs w:val="22"/>
        </w:rPr>
        <w:t xml:space="preserve"> </w:t>
      </w:r>
      <w:r w:rsidRPr="002944E9">
        <w:rPr>
          <w:rFonts w:ascii="Century Gothic" w:hAnsi="Century Gothic" w:cs="Arial"/>
          <w:color w:val="000000" w:themeColor="text1"/>
          <w:sz w:val="22"/>
          <w:szCs w:val="22"/>
        </w:rPr>
        <w:t>que</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z w:val="22"/>
          <w:szCs w:val="22"/>
        </w:rPr>
        <w:t>acojan</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z w:val="22"/>
          <w:szCs w:val="22"/>
        </w:rPr>
        <w:t>esta</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z w:val="22"/>
          <w:szCs w:val="22"/>
        </w:rPr>
        <w:t>propuesta</w:t>
      </w:r>
      <w:r w:rsidRPr="002944E9">
        <w:rPr>
          <w:rFonts w:ascii="Century Gothic" w:hAnsi="Century Gothic" w:cs="Arial"/>
          <w:color w:val="000000" w:themeColor="text1"/>
          <w:spacing w:val="-13"/>
          <w:sz w:val="22"/>
          <w:szCs w:val="22"/>
        </w:rPr>
        <w:t xml:space="preserve"> </w:t>
      </w:r>
      <w:r w:rsidRPr="002944E9">
        <w:rPr>
          <w:rFonts w:ascii="Century Gothic" w:hAnsi="Century Gothic" w:cs="Arial"/>
          <w:color w:val="000000" w:themeColor="text1"/>
          <w:sz w:val="22"/>
          <w:szCs w:val="22"/>
        </w:rPr>
        <w:t>legislativa.</w:t>
      </w:r>
    </w:p>
    <w:p w14:paraId="202BAB3A" w14:textId="77777777" w:rsidR="000D72CC" w:rsidRPr="002944E9" w:rsidRDefault="000D72CC" w:rsidP="002944E9">
      <w:pPr>
        <w:pStyle w:val="Textoindependiente"/>
        <w:spacing w:before="5" w:line="276" w:lineRule="auto"/>
        <w:rPr>
          <w:rFonts w:ascii="Century Gothic" w:hAnsi="Century Gothic" w:cs="Arial"/>
          <w:color w:val="000000" w:themeColor="text1"/>
          <w:sz w:val="22"/>
          <w:szCs w:val="22"/>
        </w:rPr>
      </w:pPr>
    </w:p>
    <w:p w14:paraId="139C628A" w14:textId="55C5B70F" w:rsidR="002944E9" w:rsidRPr="002944E9" w:rsidRDefault="002944E9" w:rsidP="002944E9">
      <w:pPr>
        <w:pStyle w:val="Prrafodelista"/>
        <w:widowControl/>
        <w:numPr>
          <w:ilvl w:val="0"/>
          <w:numId w:val="3"/>
        </w:numPr>
        <w:pBdr>
          <w:top w:val="nil"/>
          <w:left w:val="nil"/>
          <w:bottom w:val="nil"/>
          <w:right w:val="nil"/>
          <w:between w:val="nil"/>
        </w:pBdr>
        <w:autoSpaceDE/>
        <w:autoSpaceDN/>
        <w:spacing w:line="276" w:lineRule="auto"/>
        <w:jc w:val="both"/>
        <w:rPr>
          <w:rFonts w:ascii="Century Gothic" w:hAnsi="Century Gothic"/>
          <w:b/>
        </w:rPr>
      </w:pPr>
      <w:r w:rsidRPr="002944E9">
        <w:rPr>
          <w:rFonts w:ascii="Century Gothic" w:hAnsi="Century Gothic"/>
          <w:b/>
        </w:rPr>
        <w:lastRenderedPageBreak/>
        <w:t xml:space="preserve">CONFLICTO DE INTERESES </w:t>
      </w:r>
    </w:p>
    <w:p w14:paraId="717D11EF" w14:textId="77777777" w:rsidR="002944E9" w:rsidRPr="002944E9" w:rsidRDefault="002944E9" w:rsidP="002944E9">
      <w:pPr>
        <w:pBdr>
          <w:top w:val="nil"/>
          <w:left w:val="nil"/>
          <w:bottom w:val="nil"/>
          <w:right w:val="nil"/>
          <w:between w:val="nil"/>
        </w:pBdr>
        <w:spacing w:line="276" w:lineRule="auto"/>
        <w:jc w:val="both"/>
        <w:rPr>
          <w:rFonts w:ascii="Century Gothic" w:hAnsi="Century Gothic"/>
          <w:bCs/>
        </w:rPr>
      </w:pPr>
    </w:p>
    <w:p w14:paraId="6625FACD" w14:textId="77777777" w:rsidR="002944E9" w:rsidRPr="002944E9" w:rsidRDefault="002944E9" w:rsidP="002944E9">
      <w:pPr>
        <w:spacing w:line="276" w:lineRule="auto"/>
        <w:ind w:right="49"/>
        <w:jc w:val="both"/>
        <w:rPr>
          <w:rFonts w:ascii="Century Gothic" w:hAnsi="Century Gothic" w:cs="Calibri"/>
        </w:rPr>
      </w:pPr>
      <w:r w:rsidRPr="002944E9">
        <w:rPr>
          <w:rFonts w:ascii="Century Gothic" w:hAnsi="Century Gothic" w:cs="Calibri"/>
        </w:rPr>
        <w:t xml:space="preserve">En cumplimiento de lo dispuesto en el </w:t>
      </w:r>
      <w:r w:rsidRPr="002944E9">
        <w:rPr>
          <w:rFonts w:ascii="Century Gothic" w:hAnsi="Century Gothic" w:cs="Calibri"/>
          <w:spacing w:val="2"/>
        </w:rPr>
        <w:t>a</w:t>
      </w:r>
      <w:r w:rsidRPr="002944E9">
        <w:rPr>
          <w:rFonts w:ascii="Century Gothic" w:hAnsi="Century Gothic" w:cs="Calibri"/>
          <w:spacing w:val="-2"/>
        </w:rPr>
        <w:t>r</w:t>
      </w:r>
      <w:r w:rsidRPr="002944E9">
        <w:rPr>
          <w:rFonts w:ascii="Century Gothic" w:hAnsi="Century Gothic" w:cs="Calibri"/>
          <w:spacing w:val="1"/>
        </w:rPr>
        <w:t>tí</w:t>
      </w:r>
      <w:r w:rsidRPr="002944E9">
        <w:rPr>
          <w:rFonts w:ascii="Century Gothic" w:hAnsi="Century Gothic" w:cs="Calibri"/>
        </w:rPr>
        <w:t>c</w:t>
      </w:r>
      <w:r w:rsidRPr="002944E9">
        <w:rPr>
          <w:rFonts w:ascii="Century Gothic" w:hAnsi="Century Gothic" w:cs="Calibri"/>
          <w:spacing w:val="2"/>
        </w:rPr>
        <w:t>u</w:t>
      </w:r>
      <w:r w:rsidRPr="002944E9">
        <w:rPr>
          <w:rFonts w:ascii="Century Gothic" w:hAnsi="Century Gothic" w:cs="Calibri"/>
          <w:spacing w:val="-6"/>
        </w:rPr>
        <w:t>l</w:t>
      </w:r>
      <w:r w:rsidRPr="002944E9">
        <w:rPr>
          <w:rFonts w:ascii="Century Gothic" w:hAnsi="Century Gothic" w:cs="Calibri"/>
        </w:rPr>
        <w:t>o</w:t>
      </w:r>
      <w:r w:rsidRPr="002944E9">
        <w:rPr>
          <w:rFonts w:ascii="Century Gothic" w:hAnsi="Century Gothic" w:cs="Calibri"/>
          <w:spacing w:val="8"/>
        </w:rPr>
        <w:t xml:space="preserve"> </w:t>
      </w:r>
      <w:r w:rsidRPr="002944E9">
        <w:rPr>
          <w:rFonts w:ascii="Century Gothic" w:hAnsi="Century Gothic" w:cs="Calibri"/>
        </w:rPr>
        <w:t>3</w:t>
      </w:r>
      <w:r w:rsidRPr="002944E9">
        <w:rPr>
          <w:rFonts w:ascii="Century Gothic" w:hAnsi="Century Gothic" w:cs="Calibri"/>
          <w:spacing w:val="3"/>
        </w:rPr>
        <w:t xml:space="preserve"> </w:t>
      </w:r>
      <w:r w:rsidRPr="002944E9">
        <w:rPr>
          <w:rFonts w:ascii="Century Gothic" w:hAnsi="Century Gothic" w:cs="Calibri"/>
          <w:spacing w:val="2"/>
        </w:rPr>
        <w:t>d</w:t>
      </w:r>
      <w:r w:rsidRPr="002944E9">
        <w:rPr>
          <w:rFonts w:ascii="Century Gothic" w:hAnsi="Century Gothic" w:cs="Calibri"/>
        </w:rPr>
        <w:t>e</w:t>
      </w:r>
      <w:r w:rsidRPr="002944E9">
        <w:rPr>
          <w:rFonts w:ascii="Century Gothic" w:hAnsi="Century Gothic" w:cs="Calibri"/>
          <w:spacing w:val="8"/>
        </w:rPr>
        <w:t xml:space="preserve"> </w:t>
      </w:r>
      <w:r w:rsidRPr="002944E9">
        <w:rPr>
          <w:rFonts w:ascii="Century Gothic" w:hAnsi="Century Gothic" w:cs="Calibri"/>
          <w:spacing w:val="-1"/>
        </w:rPr>
        <w:t>l</w:t>
      </w:r>
      <w:r w:rsidRPr="002944E9">
        <w:rPr>
          <w:rFonts w:ascii="Century Gothic" w:hAnsi="Century Gothic" w:cs="Calibri"/>
        </w:rPr>
        <w:t>a</w:t>
      </w:r>
      <w:r w:rsidRPr="002944E9">
        <w:rPr>
          <w:rFonts w:ascii="Century Gothic" w:hAnsi="Century Gothic" w:cs="Calibri"/>
          <w:spacing w:val="8"/>
        </w:rPr>
        <w:t xml:space="preserve"> </w:t>
      </w:r>
      <w:r w:rsidRPr="002944E9">
        <w:rPr>
          <w:rFonts w:ascii="Century Gothic" w:hAnsi="Century Gothic" w:cs="Calibri"/>
          <w:spacing w:val="-3"/>
        </w:rPr>
        <w:t>L</w:t>
      </w:r>
      <w:r w:rsidRPr="002944E9">
        <w:rPr>
          <w:rFonts w:ascii="Century Gothic" w:hAnsi="Century Gothic" w:cs="Calibri"/>
          <w:spacing w:val="2"/>
        </w:rPr>
        <w:t>e</w:t>
      </w:r>
      <w:r w:rsidRPr="002944E9">
        <w:rPr>
          <w:rFonts w:ascii="Century Gothic" w:hAnsi="Century Gothic" w:cs="Calibri"/>
        </w:rPr>
        <w:t>y</w:t>
      </w:r>
      <w:r w:rsidRPr="002944E9">
        <w:rPr>
          <w:rFonts w:ascii="Century Gothic" w:hAnsi="Century Gothic" w:cs="Calibri"/>
          <w:spacing w:val="6"/>
        </w:rPr>
        <w:t xml:space="preserve"> </w:t>
      </w:r>
      <w:r w:rsidRPr="002944E9">
        <w:rPr>
          <w:rFonts w:ascii="Century Gothic" w:hAnsi="Century Gothic" w:cs="Calibri"/>
          <w:spacing w:val="-3"/>
        </w:rPr>
        <w:t>2</w:t>
      </w:r>
      <w:r w:rsidRPr="002944E9">
        <w:rPr>
          <w:rFonts w:ascii="Century Gothic" w:hAnsi="Century Gothic" w:cs="Calibri"/>
          <w:spacing w:val="2"/>
        </w:rPr>
        <w:t>0</w:t>
      </w:r>
      <w:r w:rsidRPr="002944E9">
        <w:rPr>
          <w:rFonts w:ascii="Century Gothic" w:hAnsi="Century Gothic" w:cs="Calibri"/>
          <w:spacing w:val="-3"/>
        </w:rPr>
        <w:t>0</w:t>
      </w:r>
      <w:r w:rsidRPr="002944E9">
        <w:rPr>
          <w:rFonts w:ascii="Century Gothic" w:hAnsi="Century Gothic" w:cs="Calibri"/>
        </w:rPr>
        <w:t>3</w:t>
      </w:r>
      <w:r w:rsidRPr="002944E9">
        <w:rPr>
          <w:rFonts w:ascii="Century Gothic" w:hAnsi="Century Gothic" w:cs="Calibri"/>
          <w:spacing w:val="8"/>
        </w:rPr>
        <w:t xml:space="preserve"> </w:t>
      </w:r>
      <w:r w:rsidRPr="002944E9">
        <w:rPr>
          <w:rFonts w:ascii="Century Gothic" w:hAnsi="Century Gothic" w:cs="Calibri"/>
          <w:spacing w:val="-3"/>
        </w:rPr>
        <w:t>d</w:t>
      </w:r>
      <w:r w:rsidRPr="002944E9">
        <w:rPr>
          <w:rFonts w:ascii="Century Gothic" w:hAnsi="Century Gothic" w:cs="Calibri"/>
          <w:spacing w:val="2"/>
        </w:rPr>
        <w:t>e</w:t>
      </w:r>
      <w:r w:rsidRPr="002944E9">
        <w:rPr>
          <w:rFonts w:ascii="Century Gothic" w:hAnsi="Century Gothic" w:cs="Calibri"/>
        </w:rPr>
        <w:t>l</w:t>
      </w:r>
      <w:r w:rsidRPr="002944E9">
        <w:rPr>
          <w:rFonts w:ascii="Century Gothic" w:hAnsi="Century Gothic" w:cs="Calibri"/>
          <w:spacing w:val="5"/>
        </w:rPr>
        <w:t xml:space="preserve"> </w:t>
      </w:r>
      <w:r w:rsidRPr="002944E9">
        <w:rPr>
          <w:rFonts w:ascii="Century Gothic" w:hAnsi="Century Gothic" w:cs="Calibri"/>
          <w:spacing w:val="2"/>
        </w:rPr>
        <w:t>1</w:t>
      </w:r>
      <w:r w:rsidRPr="002944E9">
        <w:rPr>
          <w:rFonts w:ascii="Century Gothic" w:hAnsi="Century Gothic" w:cs="Calibri"/>
        </w:rPr>
        <w:t>9</w:t>
      </w:r>
      <w:r w:rsidRPr="002944E9">
        <w:rPr>
          <w:rFonts w:ascii="Century Gothic" w:hAnsi="Century Gothic" w:cs="Calibri"/>
          <w:spacing w:val="3"/>
        </w:rPr>
        <w:t xml:space="preserve"> </w:t>
      </w:r>
      <w:r w:rsidRPr="002944E9">
        <w:rPr>
          <w:rFonts w:ascii="Century Gothic" w:hAnsi="Century Gothic" w:cs="Calibri"/>
          <w:spacing w:val="2"/>
        </w:rPr>
        <w:t>d</w:t>
      </w:r>
      <w:r w:rsidRPr="002944E9">
        <w:rPr>
          <w:rFonts w:ascii="Century Gothic" w:hAnsi="Century Gothic" w:cs="Calibri"/>
        </w:rPr>
        <w:t>e</w:t>
      </w:r>
      <w:r w:rsidRPr="002944E9">
        <w:rPr>
          <w:rFonts w:ascii="Century Gothic" w:hAnsi="Century Gothic" w:cs="Calibri"/>
          <w:spacing w:val="3"/>
        </w:rPr>
        <w:t xml:space="preserve"> </w:t>
      </w:r>
      <w:r w:rsidRPr="002944E9">
        <w:rPr>
          <w:rFonts w:ascii="Century Gothic" w:hAnsi="Century Gothic" w:cs="Calibri"/>
          <w:spacing w:val="2"/>
        </w:rPr>
        <w:t>no</w:t>
      </w:r>
      <w:r w:rsidRPr="002944E9">
        <w:rPr>
          <w:rFonts w:ascii="Century Gothic" w:hAnsi="Century Gothic" w:cs="Calibri"/>
        </w:rPr>
        <w:t>v</w:t>
      </w:r>
      <w:r w:rsidRPr="002944E9">
        <w:rPr>
          <w:rFonts w:ascii="Century Gothic" w:hAnsi="Century Gothic" w:cs="Calibri"/>
          <w:spacing w:val="-6"/>
        </w:rPr>
        <w:t>i</w:t>
      </w:r>
      <w:r w:rsidRPr="002944E9">
        <w:rPr>
          <w:rFonts w:ascii="Century Gothic" w:hAnsi="Century Gothic" w:cs="Calibri"/>
          <w:spacing w:val="2"/>
        </w:rPr>
        <w:t>e</w:t>
      </w:r>
      <w:r w:rsidRPr="002944E9">
        <w:rPr>
          <w:rFonts w:ascii="Century Gothic" w:hAnsi="Century Gothic" w:cs="Calibri"/>
          <w:spacing w:val="-2"/>
        </w:rPr>
        <w:t>m</w:t>
      </w:r>
      <w:r w:rsidRPr="002944E9">
        <w:rPr>
          <w:rFonts w:ascii="Century Gothic" w:hAnsi="Century Gothic" w:cs="Calibri"/>
          <w:spacing w:val="2"/>
        </w:rPr>
        <w:t>b</w:t>
      </w:r>
      <w:r w:rsidRPr="002944E9">
        <w:rPr>
          <w:rFonts w:ascii="Century Gothic" w:hAnsi="Century Gothic" w:cs="Calibri"/>
          <w:spacing w:val="-2"/>
        </w:rPr>
        <w:t>r</w:t>
      </w:r>
      <w:r w:rsidRPr="002944E9">
        <w:rPr>
          <w:rFonts w:ascii="Century Gothic" w:hAnsi="Century Gothic" w:cs="Calibri"/>
        </w:rPr>
        <w:t>e</w:t>
      </w:r>
      <w:r w:rsidRPr="002944E9">
        <w:rPr>
          <w:rFonts w:ascii="Century Gothic" w:hAnsi="Century Gothic" w:cs="Calibri"/>
          <w:spacing w:val="8"/>
        </w:rPr>
        <w:t xml:space="preserve"> </w:t>
      </w:r>
      <w:r w:rsidRPr="002944E9">
        <w:rPr>
          <w:rFonts w:ascii="Century Gothic" w:hAnsi="Century Gothic" w:cs="Calibri"/>
          <w:spacing w:val="-3"/>
        </w:rPr>
        <w:t>d</w:t>
      </w:r>
      <w:r w:rsidRPr="002944E9">
        <w:rPr>
          <w:rFonts w:ascii="Century Gothic" w:hAnsi="Century Gothic" w:cs="Calibri"/>
        </w:rPr>
        <w:t xml:space="preserve">e </w:t>
      </w:r>
      <w:r w:rsidRPr="002944E9">
        <w:rPr>
          <w:rFonts w:ascii="Century Gothic" w:hAnsi="Century Gothic" w:cs="Calibri"/>
          <w:spacing w:val="2"/>
        </w:rPr>
        <w:t>2</w:t>
      </w:r>
      <w:r w:rsidRPr="002944E9">
        <w:rPr>
          <w:rFonts w:ascii="Century Gothic" w:hAnsi="Century Gothic" w:cs="Calibri"/>
          <w:spacing w:val="-3"/>
        </w:rPr>
        <w:t>0</w:t>
      </w:r>
      <w:r w:rsidRPr="002944E9">
        <w:rPr>
          <w:rFonts w:ascii="Century Gothic" w:hAnsi="Century Gothic" w:cs="Calibri"/>
          <w:spacing w:val="2"/>
        </w:rPr>
        <w:t>19, q</w:t>
      </w:r>
      <w:r w:rsidRPr="002944E9">
        <w:rPr>
          <w:rFonts w:ascii="Century Gothic" w:hAnsi="Century Gothic" w:cs="Calibri"/>
          <w:spacing w:val="-3"/>
        </w:rPr>
        <w:t>u</w:t>
      </w:r>
      <w:r w:rsidRPr="002944E9">
        <w:rPr>
          <w:rFonts w:ascii="Century Gothic" w:hAnsi="Century Gothic" w:cs="Calibri"/>
        </w:rPr>
        <w:t>e</w:t>
      </w:r>
      <w:r w:rsidRPr="002944E9">
        <w:rPr>
          <w:rFonts w:ascii="Century Gothic" w:hAnsi="Century Gothic" w:cs="Calibri"/>
          <w:spacing w:val="23"/>
        </w:rPr>
        <w:t xml:space="preserve"> </w:t>
      </w:r>
      <w:r w:rsidRPr="002944E9">
        <w:rPr>
          <w:rFonts w:ascii="Century Gothic" w:hAnsi="Century Gothic" w:cs="Calibri"/>
          <w:spacing w:val="-2"/>
        </w:rPr>
        <w:t>m</w:t>
      </w:r>
      <w:r w:rsidRPr="002944E9">
        <w:rPr>
          <w:rFonts w:ascii="Century Gothic" w:hAnsi="Century Gothic" w:cs="Calibri"/>
          <w:spacing w:val="2"/>
        </w:rPr>
        <w:t>od</w:t>
      </w:r>
      <w:r w:rsidRPr="002944E9">
        <w:rPr>
          <w:rFonts w:ascii="Century Gothic" w:hAnsi="Century Gothic" w:cs="Calibri"/>
          <w:spacing w:val="-1"/>
        </w:rPr>
        <w:t>i</w:t>
      </w:r>
      <w:r w:rsidRPr="002944E9">
        <w:rPr>
          <w:rFonts w:ascii="Century Gothic" w:hAnsi="Century Gothic" w:cs="Calibri"/>
          <w:spacing w:val="1"/>
        </w:rPr>
        <w:t>f</w:t>
      </w:r>
      <w:r w:rsidRPr="002944E9">
        <w:rPr>
          <w:rFonts w:ascii="Century Gothic" w:hAnsi="Century Gothic" w:cs="Calibri"/>
          <w:spacing w:val="-1"/>
        </w:rPr>
        <w:t>i</w:t>
      </w:r>
      <w:r w:rsidRPr="002944E9">
        <w:rPr>
          <w:rFonts w:ascii="Century Gothic" w:hAnsi="Century Gothic" w:cs="Calibri"/>
          <w:spacing w:val="-5"/>
        </w:rPr>
        <w:t>c</w:t>
      </w:r>
      <w:r w:rsidRPr="002944E9">
        <w:rPr>
          <w:rFonts w:ascii="Century Gothic" w:hAnsi="Century Gothic" w:cs="Calibri"/>
        </w:rPr>
        <w:t>a</w:t>
      </w:r>
      <w:r w:rsidRPr="002944E9">
        <w:rPr>
          <w:rFonts w:ascii="Century Gothic" w:hAnsi="Century Gothic" w:cs="Calibri"/>
          <w:spacing w:val="23"/>
        </w:rPr>
        <w:t xml:space="preserve"> </w:t>
      </w:r>
      <w:r w:rsidRPr="002944E9">
        <w:rPr>
          <w:rFonts w:ascii="Century Gothic" w:hAnsi="Century Gothic" w:cs="Calibri"/>
          <w:spacing w:val="2"/>
        </w:rPr>
        <w:t>e</w:t>
      </w:r>
      <w:r w:rsidRPr="002944E9">
        <w:rPr>
          <w:rFonts w:ascii="Century Gothic" w:hAnsi="Century Gothic" w:cs="Calibri"/>
        </w:rPr>
        <w:t>l</w:t>
      </w:r>
      <w:r w:rsidRPr="002944E9">
        <w:rPr>
          <w:rFonts w:ascii="Century Gothic" w:hAnsi="Century Gothic" w:cs="Calibri"/>
          <w:spacing w:val="20"/>
        </w:rPr>
        <w:t xml:space="preserve"> </w:t>
      </w:r>
      <w:r w:rsidRPr="002944E9">
        <w:rPr>
          <w:rFonts w:ascii="Century Gothic" w:hAnsi="Century Gothic" w:cs="Calibri"/>
          <w:spacing w:val="2"/>
        </w:rPr>
        <w:t>a</w:t>
      </w:r>
      <w:r w:rsidRPr="002944E9">
        <w:rPr>
          <w:rFonts w:ascii="Century Gothic" w:hAnsi="Century Gothic" w:cs="Calibri"/>
          <w:spacing w:val="-2"/>
        </w:rPr>
        <w:t>r</w:t>
      </w:r>
      <w:r w:rsidRPr="002944E9">
        <w:rPr>
          <w:rFonts w:ascii="Century Gothic" w:hAnsi="Century Gothic" w:cs="Calibri"/>
          <w:spacing w:val="-4"/>
        </w:rPr>
        <w:t>t</w:t>
      </w:r>
      <w:r w:rsidRPr="002944E9">
        <w:rPr>
          <w:rFonts w:ascii="Century Gothic" w:hAnsi="Century Gothic" w:cs="Calibri"/>
          <w:spacing w:val="1"/>
        </w:rPr>
        <w:t>í</w:t>
      </w:r>
      <w:r w:rsidRPr="002944E9">
        <w:rPr>
          <w:rFonts w:ascii="Century Gothic" w:hAnsi="Century Gothic" w:cs="Calibri"/>
        </w:rPr>
        <w:t>c</w:t>
      </w:r>
      <w:r w:rsidRPr="002944E9">
        <w:rPr>
          <w:rFonts w:ascii="Century Gothic" w:hAnsi="Century Gothic" w:cs="Calibri"/>
          <w:spacing w:val="2"/>
        </w:rPr>
        <w:t>u</w:t>
      </w:r>
      <w:r w:rsidRPr="002944E9">
        <w:rPr>
          <w:rFonts w:ascii="Century Gothic" w:hAnsi="Century Gothic" w:cs="Calibri"/>
          <w:spacing w:val="-6"/>
        </w:rPr>
        <w:t>l</w:t>
      </w:r>
      <w:r w:rsidRPr="002944E9">
        <w:rPr>
          <w:rFonts w:ascii="Century Gothic" w:hAnsi="Century Gothic" w:cs="Calibri"/>
        </w:rPr>
        <w:t>o</w:t>
      </w:r>
      <w:r w:rsidRPr="002944E9">
        <w:rPr>
          <w:rFonts w:ascii="Century Gothic" w:hAnsi="Century Gothic" w:cs="Calibri"/>
          <w:spacing w:val="23"/>
        </w:rPr>
        <w:t xml:space="preserve"> </w:t>
      </w:r>
      <w:r w:rsidRPr="002944E9">
        <w:rPr>
          <w:rFonts w:ascii="Century Gothic" w:hAnsi="Century Gothic" w:cs="Calibri"/>
          <w:spacing w:val="2"/>
        </w:rPr>
        <w:t>2</w:t>
      </w:r>
      <w:r w:rsidRPr="002944E9">
        <w:rPr>
          <w:rFonts w:ascii="Century Gothic" w:hAnsi="Century Gothic" w:cs="Calibri"/>
          <w:spacing w:val="-3"/>
        </w:rPr>
        <w:t>9</w:t>
      </w:r>
      <w:r w:rsidRPr="002944E9">
        <w:rPr>
          <w:rFonts w:ascii="Century Gothic" w:hAnsi="Century Gothic" w:cs="Calibri"/>
        </w:rPr>
        <w:t>1</w:t>
      </w:r>
      <w:r w:rsidRPr="002944E9">
        <w:rPr>
          <w:rFonts w:ascii="Century Gothic" w:hAnsi="Century Gothic" w:cs="Calibri"/>
          <w:spacing w:val="23"/>
        </w:rPr>
        <w:t xml:space="preserve"> </w:t>
      </w:r>
      <w:r w:rsidRPr="002944E9">
        <w:rPr>
          <w:rFonts w:ascii="Century Gothic" w:hAnsi="Century Gothic" w:cs="Calibri"/>
          <w:spacing w:val="-3"/>
        </w:rPr>
        <w:t>d</w:t>
      </w:r>
      <w:r w:rsidRPr="002944E9">
        <w:rPr>
          <w:rFonts w:ascii="Century Gothic" w:hAnsi="Century Gothic" w:cs="Calibri"/>
        </w:rPr>
        <w:t>e</w:t>
      </w:r>
      <w:r w:rsidRPr="002944E9">
        <w:rPr>
          <w:rFonts w:ascii="Century Gothic" w:hAnsi="Century Gothic" w:cs="Calibri"/>
          <w:spacing w:val="23"/>
        </w:rPr>
        <w:t xml:space="preserve"> </w:t>
      </w:r>
      <w:r w:rsidRPr="002944E9">
        <w:rPr>
          <w:rFonts w:ascii="Century Gothic" w:hAnsi="Century Gothic" w:cs="Calibri"/>
          <w:spacing w:val="-1"/>
        </w:rPr>
        <w:t>l</w:t>
      </w:r>
      <w:r w:rsidRPr="002944E9">
        <w:rPr>
          <w:rFonts w:ascii="Century Gothic" w:hAnsi="Century Gothic" w:cs="Calibri"/>
        </w:rPr>
        <w:t>a</w:t>
      </w:r>
      <w:r w:rsidRPr="002944E9">
        <w:rPr>
          <w:rFonts w:ascii="Century Gothic" w:hAnsi="Century Gothic" w:cs="Calibri"/>
          <w:spacing w:val="18"/>
        </w:rPr>
        <w:t xml:space="preserve"> </w:t>
      </w:r>
      <w:r w:rsidRPr="002944E9">
        <w:rPr>
          <w:rFonts w:ascii="Century Gothic" w:hAnsi="Century Gothic" w:cs="Calibri"/>
          <w:spacing w:val="2"/>
        </w:rPr>
        <w:t>Le</w:t>
      </w:r>
      <w:r w:rsidRPr="002944E9">
        <w:rPr>
          <w:rFonts w:ascii="Century Gothic" w:hAnsi="Century Gothic" w:cs="Calibri"/>
        </w:rPr>
        <w:t>y</w:t>
      </w:r>
      <w:r w:rsidRPr="002944E9">
        <w:rPr>
          <w:rFonts w:ascii="Century Gothic" w:hAnsi="Century Gothic" w:cs="Calibri"/>
          <w:spacing w:val="21"/>
        </w:rPr>
        <w:t xml:space="preserve"> </w:t>
      </w:r>
      <w:r w:rsidRPr="002944E9">
        <w:rPr>
          <w:rFonts w:ascii="Century Gothic" w:hAnsi="Century Gothic" w:cs="Calibri"/>
        </w:rPr>
        <w:t>5</w:t>
      </w:r>
      <w:r w:rsidRPr="002944E9">
        <w:rPr>
          <w:rFonts w:ascii="Century Gothic" w:hAnsi="Century Gothic" w:cs="Calibri"/>
          <w:spacing w:val="18"/>
        </w:rPr>
        <w:t xml:space="preserve"> </w:t>
      </w:r>
      <w:r w:rsidRPr="002944E9">
        <w:rPr>
          <w:rFonts w:ascii="Century Gothic" w:hAnsi="Century Gothic" w:cs="Calibri"/>
          <w:spacing w:val="2"/>
        </w:rPr>
        <w:t>d</w:t>
      </w:r>
      <w:r w:rsidRPr="002944E9">
        <w:rPr>
          <w:rFonts w:ascii="Century Gothic" w:hAnsi="Century Gothic" w:cs="Calibri"/>
        </w:rPr>
        <w:t>e</w:t>
      </w:r>
      <w:r w:rsidRPr="002944E9">
        <w:rPr>
          <w:rFonts w:ascii="Century Gothic" w:hAnsi="Century Gothic" w:cs="Calibri"/>
          <w:spacing w:val="18"/>
        </w:rPr>
        <w:t xml:space="preserve"> </w:t>
      </w:r>
      <w:r w:rsidRPr="002944E9">
        <w:rPr>
          <w:rFonts w:ascii="Century Gothic" w:hAnsi="Century Gothic" w:cs="Calibri"/>
          <w:spacing w:val="2"/>
        </w:rPr>
        <w:t>1</w:t>
      </w:r>
      <w:r w:rsidRPr="002944E9">
        <w:rPr>
          <w:rFonts w:ascii="Century Gothic" w:hAnsi="Century Gothic" w:cs="Calibri"/>
          <w:spacing w:val="-3"/>
        </w:rPr>
        <w:t>9</w:t>
      </w:r>
      <w:r w:rsidRPr="002944E9">
        <w:rPr>
          <w:rFonts w:ascii="Century Gothic" w:hAnsi="Century Gothic" w:cs="Calibri"/>
          <w:spacing w:val="2"/>
        </w:rPr>
        <w:t>9</w:t>
      </w:r>
      <w:r w:rsidRPr="002944E9">
        <w:rPr>
          <w:rFonts w:ascii="Century Gothic" w:hAnsi="Century Gothic" w:cs="Calibri"/>
          <w:spacing w:val="-3"/>
        </w:rPr>
        <w:t xml:space="preserve">2, disposición por medio de la cual se le imparte a los autores y ponentes la obligación de </w:t>
      </w:r>
      <w:r w:rsidRPr="002944E9">
        <w:rPr>
          <w:rFonts w:ascii="Century Gothic" w:hAnsi="Century Gothic" w:cs="Calibri"/>
        </w:rPr>
        <w:t xml:space="preserve">presentar en el cuerpo de la exposición de motivos un acápite que describa las circunstancias o eventos que podrían generar un conflicto de interés para la discusión y votación del proyecto, me permito argumentar que: </w:t>
      </w:r>
    </w:p>
    <w:p w14:paraId="5A1389C6" w14:textId="77777777" w:rsidR="002944E9" w:rsidRPr="002944E9" w:rsidRDefault="002944E9" w:rsidP="002944E9">
      <w:pPr>
        <w:spacing w:line="276" w:lineRule="auto"/>
        <w:ind w:right="49"/>
        <w:jc w:val="both"/>
        <w:rPr>
          <w:rFonts w:ascii="Century Gothic" w:hAnsi="Century Gothic" w:cs="Calibri"/>
        </w:rPr>
      </w:pPr>
    </w:p>
    <w:p w14:paraId="3A996212" w14:textId="77777777" w:rsidR="002944E9" w:rsidRPr="002944E9" w:rsidRDefault="002944E9" w:rsidP="002944E9">
      <w:pPr>
        <w:spacing w:line="276" w:lineRule="auto"/>
        <w:ind w:right="49"/>
        <w:jc w:val="both"/>
        <w:rPr>
          <w:rFonts w:ascii="Century Gothic" w:hAnsi="Century Gothic" w:cs="Calibri"/>
        </w:rPr>
      </w:pPr>
      <w:r w:rsidRPr="002944E9">
        <w:rPr>
          <w:rFonts w:ascii="Century Gothic" w:hAnsi="Century Gothic" w:cs="Calibri"/>
        </w:rPr>
        <w:t>Para que se configure el conflicto de interés es necesario que exista un beneficio particular, actual y directo a favor del congresista. Sobre este punto, la Ley 2003 de 2019, determina:</w:t>
      </w:r>
    </w:p>
    <w:p w14:paraId="29543105" w14:textId="77777777" w:rsidR="002944E9" w:rsidRPr="002944E9" w:rsidRDefault="002944E9" w:rsidP="002944E9">
      <w:pPr>
        <w:spacing w:line="276" w:lineRule="auto"/>
        <w:ind w:right="49"/>
        <w:jc w:val="both"/>
        <w:rPr>
          <w:rFonts w:ascii="Century Gothic" w:hAnsi="Century Gothic" w:cs="Calibri"/>
        </w:rPr>
      </w:pPr>
    </w:p>
    <w:p w14:paraId="1DE9568C" w14:textId="77777777" w:rsidR="002944E9" w:rsidRPr="002944E9" w:rsidRDefault="002944E9" w:rsidP="002944E9">
      <w:pPr>
        <w:pStyle w:val="Prrafodelista"/>
        <w:widowControl/>
        <w:numPr>
          <w:ilvl w:val="0"/>
          <w:numId w:val="2"/>
        </w:numPr>
        <w:autoSpaceDE/>
        <w:autoSpaceDN/>
        <w:spacing w:line="276" w:lineRule="auto"/>
        <w:ind w:right="49"/>
        <w:contextualSpacing/>
        <w:jc w:val="both"/>
        <w:rPr>
          <w:rFonts w:ascii="Century Gothic" w:hAnsi="Century Gothic" w:cs="Calibri"/>
        </w:rPr>
      </w:pPr>
      <w:r w:rsidRPr="002944E9">
        <w:rPr>
          <w:rFonts w:ascii="Century Gothic" w:hAnsi="Century Gothic" w:cs="Calibr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BAA0883" w14:textId="77777777" w:rsidR="002944E9" w:rsidRPr="002944E9" w:rsidRDefault="002944E9" w:rsidP="002944E9">
      <w:pPr>
        <w:pStyle w:val="Prrafodelista"/>
        <w:spacing w:line="276" w:lineRule="auto"/>
        <w:ind w:right="49"/>
        <w:jc w:val="both"/>
        <w:rPr>
          <w:rFonts w:ascii="Century Gothic" w:hAnsi="Century Gothic" w:cs="Calibri"/>
        </w:rPr>
      </w:pPr>
    </w:p>
    <w:p w14:paraId="65154049" w14:textId="77777777" w:rsidR="002944E9" w:rsidRPr="002944E9" w:rsidRDefault="002944E9" w:rsidP="002944E9">
      <w:pPr>
        <w:pStyle w:val="Prrafodelista"/>
        <w:widowControl/>
        <w:numPr>
          <w:ilvl w:val="0"/>
          <w:numId w:val="2"/>
        </w:numPr>
        <w:autoSpaceDE/>
        <w:autoSpaceDN/>
        <w:spacing w:line="276" w:lineRule="auto"/>
        <w:ind w:right="49"/>
        <w:contextualSpacing/>
        <w:jc w:val="both"/>
        <w:rPr>
          <w:rFonts w:ascii="Century Gothic" w:hAnsi="Century Gothic" w:cs="Calibri"/>
        </w:rPr>
      </w:pPr>
      <w:r w:rsidRPr="002944E9">
        <w:rPr>
          <w:rFonts w:ascii="Century Gothic" w:hAnsi="Century Gothic" w:cs="Calibri"/>
        </w:rPr>
        <w:t xml:space="preserve">Beneficio actual: Aquel que efectivamente se configura en las circunstancias presentes y existentes al momento en el que el congresista participa de la decisión. </w:t>
      </w:r>
    </w:p>
    <w:p w14:paraId="7B502149" w14:textId="77777777" w:rsidR="002944E9" w:rsidRPr="002944E9" w:rsidRDefault="002944E9" w:rsidP="002944E9">
      <w:pPr>
        <w:pStyle w:val="Prrafodelista"/>
        <w:spacing w:line="276" w:lineRule="auto"/>
        <w:rPr>
          <w:rFonts w:ascii="Century Gothic" w:hAnsi="Century Gothic" w:cs="Calibri"/>
        </w:rPr>
      </w:pPr>
    </w:p>
    <w:p w14:paraId="4C19D585" w14:textId="77777777" w:rsidR="002944E9" w:rsidRPr="002944E9" w:rsidRDefault="002944E9" w:rsidP="002944E9">
      <w:pPr>
        <w:pStyle w:val="Prrafodelista"/>
        <w:widowControl/>
        <w:numPr>
          <w:ilvl w:val="0"/>
          <w:numId w:val="2"/>
        </w:numPr>
        <w:autoSpaceDE/>
        <w:autoSpaceDN/>
        <w:spacing w:line="276" w:lineRule="auto"/>
        <w:ind w:right="49"/>
        <w:contextualSpacing/>
        <w:jc w:val="both"/>
        <w:rPr>
          <w:rFonts w:ascii="Century Gothic" w:hAnsi="Century Gothic" w:cs="Calibri"/>
        </w:rPr>
      </w:pPr>
      <w:r w:rsidRPr="002944E9">
        <w:rPr>
          <w:rFonts w:ascii="Century Gothic" w:hAnsi="Century Gothic" w:cs="Calibri"/>
        </w:rPr>
        <w:t>Beneficio directo: Aquel que se produzca de forma específica respecto del congresista, de su cónyuge, compañero o compañera permanente, o parientes dentro del segundo grado de consanguinidad, segundo de afinidad o primero civil.</w:t>
      </w:r>
    </w:p>
    <w:p w14:paraId="16212DA7" w14:textId="77777777" w:rsidR="002944E9" w:rsidRPr="002944E9" w:rsidRDefault="002944E9" w:rsidP="002944E9">
      <w:pPr>
        <w:pStyle w:val="Prrafodelista"/>
        <w:spacing w:line="276" w:lineRule="auto"/>
        <w:rPr>
          <w:rFonts w:ascii="Century Gothic" w:hAnsi="Century Gothic" w:cs="Calibri"/>
        </w:rPr>
      </w:pPr>
    </w:p>
    <w:p w14:paraId="11E12D72" w14:textId="77777777" w:rsidR="002944E9" w:rsidRPr="002944E9" w:rsidRDefault="002944E9" w:rsidP="002944E9">
      <w:pPr>
        <w:spacing w:line="276" w:lineRule="auto"/>
        <w:ind w:right="49"/>
        <w:jc w:val="both"/>
        <w:rPr>
          <w:rFonts w:ascii="Century Gothic" w:hAnsi="Century Gothic" w:cs="Calibri"/>
        </w:rPr>
      </w:pPr>
      <w:r w:rsidRPr="002944E9">
        <w:rPr>
          <w:rFonts w:ascii="Century Gothic" w:hAnsi="Century Gothic" w:cs="Calibri"/>
        </w:rPr>
        <w:t>Ese interés, con tales características, ha de ser particular, pues si se tratara del interés general, común a todos, resultaría que los congresistas, todos ellos, en todos los casos, se encontrarían en situación de conflicto. La situación de conflicto resulta, pues, del asunto o materia de que se trate, de las particulares circunstancias del congresista o su cónyuge o compañero o compañera permanente, sus parientes o sus socios, y de su conducta, en cada caso.</w:t>
      </w:r>
    </w:p>
    <w:p w14:paraId="069936B9" w14:textId="77777777" w:rsidR="002944E9" w:rsidRPr="002944E9" w:rsidRDefault="002944E9" w:rsidP="002944E9">
      <w:pPr>
        <w:spacing w:line="276" w:lineRule="auto"/>
        <w:ind w:right="49"/>
        <w:jc w:val="both"/>
        <w:rPr>
          <w:rFonts w:ascii="Century Gothic" w:hAnsi="Century Gothic" w:cs="Calibri"/>
        </w:rPr>
      </w:pPr>
    </w:p>
    <w:p w14:paraId="3ED5158C" w14:textId="77777777" w:rsidR="002944E9" w:rsidRPr="002944E9" w:rsidRDefault="002944E9" w:rsidP="002944E9">
      <w:pPr>
        <w:spacing w:line="276" w:lineRule="auto"/>
        <w:ind w:right="49"/>
        <w:jc w:val="both"/>
        <w:rPr>
          <w:rFonts w:ascii="Century Gothic" w:hAnsi="Century Gothic" w:cs="Calibri"/>
        </w:rPr>
      </w:pPr>
      <w:r w:rsidRPr="002944E9">
        <w:rPr>
          <w:rFonts w:ascii="Century Gothic" w:hAnsi="Century Gothic" w:cs="Calibri"/>
        </w:rPr>
        <w:t>“…si el interés se confunde con el que asiste a todas las personas o a la comunidad en general, en igualdad de condiciones, no existe conflicto, pues en tal caso estaría actuando en interés de la colectividad y no en el suyo propio”</w:t>
      </w:r>
      <w:r w:rsidRPr="002944E9">
        <w:rPr>
          <w:rStyle w:val="Refdenotaalpie"/>
          <w:rFonts w:ascii="Century Gothic" w:hAnsi="Century Gothic" w:cs="Calibri"/>
        </w:rPr>
        <w:footnoteReference w:id="4"/>
      </w:r>
      <w:r w:rsidRPr="002944E9">
        <w:rPr>
          <w:rFonts w:ascii="Century Gothic" w:hAnsi="Century Gothic" w:cs="Calibri"/>
        </w:rPr>
        <w:t>.</w:t>
      </w:r>
    </w:p>
    <w:p w14:paraId="0FA87A7F" w14:textId="77777777" w:rsidR="002944E9" w:rsidRPr="002944E9" w:rsidRDefault="002944E9" w:rsidP="002944E9">
      <w:pPr>
        <w:spacing w:line="276" w:lineRule="auto"/>
        <w:ind w:right="49"/>
        <w:jc w:val="both"/>
        <w:rPr>
          <w:rFonts w:ascii="Century Gothic" w:hAnsi="Century Gothic" w:cs="Calibri"/>
        </w:rPr>
      </w:pPr>
    </w:p>
    <w:p w14:paraId="4D701D6C" w14:textId="77777777" w:rsidR="002944E9" w:rsidRPr="002944E9" w:rsidRDefault="002944E9" w:rsidP="002944E9">
      <w:pPr>
        <w:spacing w:line="276" w:lineRule="auto"/>
        <w:ind w:right="49"/>
        <w:jc w:val="both"/>
        <w:rPr>
          <w:rFonts w:ascii="Century Gothic" w:hAnsi="Century Gothic" w:cs="Calibri"/>
        </w:rPr>
      </w:pPr>
      <w:r w:rsidRPr="002944E9">
        <w:rPr>
          <w:rFonts w:ascii="Century Gothic" w:hAnsi="Century Gothic" w:cs="Calibri"/>
        </w:rPr>
        <w:lastRenderedPageBreak/>
        <w:t xml:space="preserve">En virtud de lo anterior, es dable argumentar que frente al proyecto de ley objeto de estudio, se considera que los Honorables Congresistas no se encuentran en conflicto de intereses, pues el proyecto de ley tienes efectos jurídicos generales y a futuro.  </w:t>
      </w:r>
    </w:p>
    <w:p w14:paraId="50589CF9" w14:textId="4CF23FAC" w:rsidR="005B48E2" w:rsidRPr="002944E9" w:rsidRDefault="005B48E2" w:rsidP="002944E9">
      <w:pPr>
        <w:pStyle w:val="Textoindependiente"/>
        <w:spacing w:line="276" w:lineRule="auto"/>
        <w:jc w:val="both"/>
        <w:rPr>
          <w:rFonts w:ascii="Century Gothic" w:hAnsi="Century Gothic" w:cs="Arial"/>
          <w:color w:val="000000" w:themeColor="text1"/>
          <w:sz w:val="22"/>
          <w:szCs w:val="22"/>
        </w:rPr>
      </w:pPr>
    </w:p>
    <w:p w14:paraId="77D715FA" w14:textId="579C4C72" w:rsidR="002944E9" w:rsidRPr="002944E9" w:rsidRDefault="002944E9" w:rsidP="002944E9">
      <w:pPr>
        <w:spacing w:line="276" w:lineRule="auto"/>
        <w:ind w:right="49"/>
        <w:jc w:val="both"/>
        <w:rPr>
          <w:rFonts w:ascii="Century Gothic" w:hAnsi="Century Gothic" w:cs="Calibri"/>
          <w:spacing w:val="2"/>
        </w:rPr>
      </w:pPr>
      <w:r w:rsidRPr="002944E9">
        <w:rPr>
          <w:rFonts w:ascii="Century Gothic" w:hAnsi="Century Gothic" w:cs="Calibri"/>
          <w:spacing w:val="2"/>
        </w:rPr>
        <w:t xml:space="preserve">En la misma línea, la Honorable Corte Constitucional en Sentencia C -1056/12, ha argumentado en lo que atañe específicamente a la situación de los miembros del Congreso, que de conformidad con el numeral 1° del artículo 183 de la Constitución, para que se hagan acreedores a la pérdida de investidura, se ha requerido la presencia de cuatro elementos, unos objetivos y otros subjetivos, a saber: </w:t>
      </w:r>
    </w:p>
    <w:p w14:paraId="222DA6AE" w14:textId="77777777" w:rsidR="002944E9" w:rsidRPr="002944E9" w:rsidRDefault="002944E9" w:rsidP="002944E9">
      <w:pPr>
        <w:spacing w:line="276" w:lineRule="auto"/>
        <w:ind w:right="49"/>
        <w:jc w:val="both"/>
        <w:rPr>
          <w:rFonts w:ascii="Century Gothic" w:hAnsi="Century Gothic" w:cs="Calibri"/>
          <w:spacing w:val="2"/>
        </w:rPr>
      </w:pPr>
    </w:p>
    <w:p w14:paraId="117309A4" w14:textId="4C601EF4" w:rsidR="002944E9" w:rsidRPr="002944E9" w:rsidRDefault="002944E9" w:rsidP="002944E9">
      <w:pPr>
        <w:spacing w:line="276" w:lineRule="auto"/>
        <w:ind w:right="49"/>
        <w:jc w:val="both"/>
        <w:rPr>
          <w:rFonts w:ascii="Century Gothic" w:hAnsi="Century Gothic" w:cs="Calibri"/>
          <w:spacing w:val="2"/>
        </w:rPr>
      </w:pPr>
      <w:r w:rsidRPr="002944E9">
        <w:rPr>
          <w:rFonts w:ascii="Century Gothic" w:hAnsi="Century Gothic"/>
          <w:shd w:val="clear" w:color="auto" w:fill="FFFFFF"/>
        </w:rPr>
        <w:t>“(…)</w:t>
      </w:r>
      <w:r w:rsidRPr="002944E9">
        <w:rPr>
          <w:rFonts w:ascii="Century Gothic" w:hAnsi="Century Gothic"/>
          <w:iCs/>
          <w:shd w:val="clear" w:color="auto" w:fill="FFFFFF"/>
        </w:rPr>
        <w:t xml:space="preserve">1) La participación efectiva del parlamentario en el procedimiento legislativo o en los mecanismos de control; 2) la existencia cierta y demostrable, que de la aprobación de una determinada ley se derivan beneficios morales o económicos para el congresista, sus familiares o sus socios; 3) </w:t>
      </w:r>
      <w:r w:rsidRPr="002944E9">
        <w:rPr>
          <w:rFonts w:ascii="Century Gothic" w:hAnsi="Century Gothic"/>
          <w:b/>
          <w:iCs/>
          <w:u w:val="single"/>
          <w:shd w:val="clear" w:color="auto" w:fill="FFFFFF"/>
        </w:rPr>
        <w:t>que el beneficio que persiga o se obtenga con la ley no puede ser catalogado como general, sino de carácter particular</w:t>
      </w:r>
      <w:r w:rsidRPr="002944E9">
        <w:rPr>
          <w:rFonts w:ascii="Century Gothic" w:hAnsi="Century Gothic"/>
          <w:b/>
          <w:iCs/>
          <w:shd w:val="clear" w:color="auto" w:fill="FFFFFF"/>
        </w:rPr>
        <w:t>,</w:t>
      </w:r>
      <w:r w:rsidRPr="002944E9">
        <w:rPr>
          <w:rFonts w:ascii="Century Gothic" w:hAnsi="Century Gothic"/>
          <w:iCs/>
          <w:shd w:val="clear" w:color="auto" w:fill="FFFFFF"/>
        </w:rPr>
        <w:t xml:space="preserve"> y 4) que el congresista tenga la intención de beneficiar a sus familiares, a sus socios o a sí mismo”(…). </w:t>
      </w:r>
      <w:r w:rsidRPr="002944E9">
        <w:rPr>
          <w:rFonts w:ascii="Century Gothic" w:hAnsi="Century Gothic" w:cs="Calibri"/>
          <w:spacing w:val="2"/>
        </w:rPr>
        <w:t>(SUBRAYADO FUERA DE TEXTO).</w:t>
      </w:r>
    </w:p>
    <w:p w14:paraId="1E9043E5" w14:textId="77777777" w:rsidR="002944E9" w:rsidRPr="002944E9" w:rsidRDefault="002944E9" w:rsidP="002944E9">
      <w:pPr>
        <w:spacing w:line="276" w:lineRule="auto"/>
        <w:ind w:right="49"/>
        <w:jc w:val="both"/>
        <w:rPr>
          <w:rFonts w:ascii="Century Gothic" w:hAnsi="Century Gothic" w:cs="Calibri"/>
          <w:spacing w:val="2"/>
        </w:rPr>
      </w:pPr>
    </w:p>
    <w:p w14:paraId="054588C3" w14:textId="77777777" w:rsidR="002944E9" w:rsidRPr="002944E9" w:rsidRDefault="002944E9" w:rsidP="002944E9">
      <w:pPr>
        <w:pBdr>
          <w:top w:val="nil"/>
          <w:left w:val="nil"/>
          <w:bottom w:val="nil"/>
          <w:right w:val="nil"/>
          <w:between w:val="nil"/>
        </w:pBdr>
        <w:spacing w:line="276" w:lineRule="auto"/>
        <w:jc w:val="both"/>
        <w:rPr>
          <w:rFonts w:ascii="Century Gothic" w:hAnsi="Century Gothic" w:cs="Calibri"/>
        </w:rPr>
      </w:pPr>
      <w:r w:rsidRPr="002944E9">
        <w:rPr>
          <w:rFonts w:ascii="Century Gothic" w:hAnsi="Century Gothic" w:cs="Calibri"/>
        </w:rPr>
        <w:t>Así mismo, “…Para que se configure la causal de pérdida de investidura es necesario haber conformado el quórum o haber participado el congresista en el debate o votación del asunto”. SI EL CONGRESISTA SE RETIRA Y NO VOTA, NO SE CONFIGURA LA CAUSAL.</w:t>
      </w:r>
    </w:p>
    <w:p w14:paraId="048184FA" w14:textId="77777777" w:rsidR="002944E9" w:rsidRPr="002944E9" w:rsidRDefault="002944E9" w:rsidP="002944E9">
      <w:pPr>
        <w:pStyle w:val="Textoindependiente"/>
        <w:spacing w:line="276" w:lineRule="auto"/>
        <w:jc w:val="both"/>
        <w:rPr>
          <w:rFonts w:ascii="Century Gothic" w:hAnsi="Century Gothic" w:cs="Arial"/>
          <w:color w:val="000000" w:themeColor="text1"/>
          <w:sz w:val="22"/>
          <w:szCs w:val="22"/>
        </w:rPr>
      </w:pPr>
    </w:p>
    <w:p w14:paraId="530D8901" w14:textId="151614B7" w:rsidR="002944E9" w:rsidRPr="002944E9" w:rsidRDefault="002944E9" w:rsidP="002944E9">
      <w:pPr>
        <w:shd w:val="clear" w:color="auto" w:fill="FFFFFF"/>
        <w:spacing w:before="100" w:beforeAutospacing="1" w:after="100" w:afterAutospacing="1" w:line="276" w:lineRule="auto"/>
        <w:jc w:val="both"/>
        <w:rPr>
          <w:rFonts w:ascii="Century Gothic" w:eastAsia="Times New Roman" w:hAnsi="Century Gothic"/>
        </w:rPr>
      </w:pPr>
      <w:r w:rsidRPr="002944E9">
        <w:rPr>
          <w:rFonts w:ascii="Century Gothic" w:eastAsia="Times New Roman" w:hAnsi="Century Gothic"/>
        </w:rPr>
        <w:t xml:space="preserve">Cordialmente, </w:t>
      </w:r>
    </w:p>
    <w:p w14:paraId="55B90897" w14:textId="46C12DD8" w:rsidR="00EB7A2A" w:rsidRPr="00274C56" w:rsidRDefault="002944E9" w:rsidP="00EB7A2A">
      <w:pPr>
        <w:pBdr>
          <w:top w:val="nil"/>
          <w:left w:val="nil"/>
          <w:bottom w:val="nil"/>
          <w:right w:val="nil"/>
          <w:between w:val="nil"/>
        </w:pBdr>
        <w:ind w:hanging="2"/>
        <w:jc w:val="both"/>
        <w:rPr>
          <w:rStyle w:val="Ninguno"/>
          <w:rFonts w:ascii="Century Gothic" w:eastAsia="Arial Unicode MS" w:hAnsi="Century Gothic" w:cs="Arial Unicode MS"/>
          <w:u w:color="000000"/>
          <w:bdr w:val="nil"/>
        </w:rPr>
      </w:pPr>
      <w:r w:rsidRPr="002944E9">
        <w:rPr>
          <w:rStyle w:val="Ninguno"/>
          <w:rFonts w:ascii="Century Gothic" w:eastAsia="Arial Unicode MS" w:hAnsi="Century Gothic" w:cs="Arial Unicode MS"/>
          <w:u w:color="000000"/>
          <w:bdr w:val="nil"/>
        </w:rPr>
        <w:t xml:space="preserve">         </w:t>
      </w:r>
      <w:r w:rsidR="00EB7A2A" w:rsidRPr="00274C56">
        <w:rPr>
          <w:rStyle w:val="Ninguno"/>
          <w:rFonts w:ascii="Century Gothic" w:eastAsia="Arial Unicode MS" w:hAnsi="Century Gothic" w:cs="Arial Unicode MS"/>
          <w:u w:color="000000"/>
          <w:bdr w:val="nil"/>
        </w:rPr>
        <w:t xml:space="preserve">              </w:t>
      </w:r>
      <w:r w:rsidR="009C1E31">
        <w:rPr>
          <w:rStyle w:val="Ninguno"/>
          <w:rFonts w:ascii="Century Gothic" w:eastAsia="Arial Unicode MS" w:hAnsi="Century Gothic" w:cs="Arial Unicode MS"/>
          <w:u w:color="000000"/>
          <w:bdr w:val="nil"/>
        </w:rPr>
        <w:tab/>
      </w:r>
      <w:r w:rsidR="009C1E31">
        <w:rPr>
          <w:rStyle w:val="Ninguno"/>
          <w:rFonts w:ascii="Century Gothic" w:eastAsia="Arial Unicode MS" w:hAnsi="Century Gothic" w:cs="Arial Unicode MS"/>
          <w:u w:color="000000"/>
          <w:bdr w:val="nil"/>
        </w:rPr>
        <w:tab/>
      </w:r>
      <w:r w:rsidR="009C1E31">
        <w:rPr>
          <w:rStyle w:val="Ninguno"/>
          <w:rFonts w:ascii="Century Gothic" w:eastAsia="Arial Unicode MS" w:hAnsi="Century Gothic" w:cs="Arial Unicode MS"/>
          <w:u w:color="000000"/>
          <w:bdr w:val="nil"/>
        </w:rPr>
        <w:tab/>
      </w:r>
      <w:r w:rsidR="009C1E31">
        <w:rPr>
          <w:rStyle w:val="Ninguno"/>
          <w:rFonts w:ascii="Century Gothic" w:eastAsia="Arial Unicode MS" w:hAnsi="Century Gothic" w:cs="Arial Unicode MS"/>
          <w:u w:color="000000"/>
          <w:bdr w:val="nil"/>
        </w:rPr>
        <w:tab/>
      </w:r>
    </w:p>
    <w:p w14:paraId="368B77AD" w14:textId="77777777" w:rsidR="00EB7A2A" w:rsidRPr="00274C56" w:rsidRDefault="00EB7A2A" w:rsidP="00EB7A2A">
      <w:pPr>
        <w:pBdr>
          <w:top w:val="nil"/>
          <w:left w:val="nil"/>
          <w:bottom w:val="nil"/>
          <w:right w:val="nil"/>
          <w:between w:val="nil"/>
        </w:pBdr>
        <w:ind w:hanging="2"/>
        <w:rPr>
          <w:rStyle w:val="Ninguno"/>
          <w:rFonts w:ascii="Century Gothic" w:eastAsia="Arial Unicode MS" w:hAnsi="Century Gothic" w:cs="Arial Unicode MS"/>
          <w:b/>
          <w:u w:color="000000"/>
          <w:bdr w:val="nil"/>
          <w:lang w:eastAsia="es-CO"/>
        </w:rPr>
      </w:pPr>
      <w:r w:rsidRPr="00274C56">
        <w:rPr>
          <w:rStyle w:val="Ninguno"/>
          <w:rFonts w:ascii="Century Gothic" w:eastAsia="Arial Unicode MS" w:hAnsi="Century Gothic" w:cs="Arial Unicode MS"/>
          <w:b/>
          <w:u w:color="000000"/>
          <w:bdr w:val="nil"/>
          <w:lang w:eastAsia="es-CO"/>
        </w:rPr>
        <w:t>LIBARDO CRUZ CASADO</w:t>
      </w:r>
      <w:r>
        <w:rPr>
          <w:rStyle w:val="Ninguno"/>
          <w:rFonts w:ascii="Century Gothic" w:eastAsia="Arial Unicode MS" w:hAnsi="Century Gothic" w:cs="Arial Unicode MS"/>
          <w:b/>
          <w:u w:color="000000"/>
          <w:bdr w:val="nil"/>
          <w:lang w:eastAsia="es-CO"/>
        </w:rPr>
        <w:t xml:space="preserve">                                         ALFREDO APE CUELLO BAUTE </w:t>
      </w:r>
    </w:p>
    <w:p w14:paraId="1F7AF421" w14:textId="77777777" w:rsidR="00EB7A2A" w:rsidRDefault="00EB7A2A" w:rsidP="00EB7A2A">
      <w:pPr>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274C56">
        <w:rPr>
          <w:rStyle w:val="Ninguno"/>
          <w:rFonts w:ascii="Century Gothic" w:eastAsia="Arial Unicode MS" w:hAnsi="Century Gothic" w:cs="Arial Unicode MS"/>
          <w:u w:color="000000"/>
          <w:bdr w:val="nil"/>
          <w:lang w:eastAsia="es-CO"/>
        </w:rPr>
        <w:t xml:space="preserve">Representante a la Cámara </w:t>
      </w:r>
      <w:r>
        <w:rPr>
          <w:rStyle w:val="Ninguno"/>
          <w:rFonts w:ascii="Century Gothic" w:eastAsia="Arial Unicode MS" w:hAnsi="Century Gothic" w:cs="Arial Unicode MS"/>
          <w:u w:color="000000"/>
          <w:bdr w:val="nil"/>
          <w:lang w:eastAsia="es-CO"/>
        </w:rPr>
        <w:t xml:space="preserve">                                 </w:t>
      </w:r>
      <w:r w:rsidRPr="00274C56">
        <w:rPr>
          <w:rStyle w:val="Ninguno"/>
          <w:rFonts w:ascii="Century Gothic" w:eastAsia="Arial Unicode MS" w:hAnsi="Century Gothic" w:cs="Arial Unicode MS"/>
          <w:u w:color="000000"/>
          <w:bdr w:val="nil"/>
          <w:lang w:eastAsia="es-CO"/>
        </w:rPr>
        <w:t xml:space="preserve">Representante a la Cámara </w:t>
      </w:r>
    </w:p>
    <w:p w14:paraId="46548605" w14:textId="4AF44604" w:rsidR="000D72CC" w:rsidRPr="00EB7A2A" w:rsidRDefault="000D72CC" w:rsidP="00EB7A2A">
      <w:pPr>
        <w:pBdr>
          <w:top w:val="nil"/>
          <w:left w:val="nil"/>
          <w:bottom w:val="nil"/>
          <w:right w:val="nil"/>
          <w:between w:val="nil"/>
        </w:pBdr>
        <w:spacing w:line="276" w:lineRule="auto"/>
        <w:ind w:hanging="2"/>
        <w:jc w:val="both"/>
        <w:rPr>
          <w:rFonts w:ascii="Century Gothic" w:hAnsi="Century Gothic" w:cs="Arial"/>
          <w:color w:val="000000" w:themeColor="text1"/>
          <w:lang w:val="es-ES_tradnl"/>
        </w:rPr>
      </w:pPr>
    </w:p>
    <w:sectPr w:rsidR="000D72CC" w:rsidRPr="00EB7A2A" w:rsidSect="00DF67DC">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DF3D5" w14:textId="77777777" w:rsidR="00515FF1" w:rsidRDefault="00515FF1" w:rsidP="00594975">
      <w:r>
        <w:separator/>
      </w:r>
    </w:p>
  </w:endnote>
  <w:endnote w:type="continuationSeparator" w:id="0">
    <w:p w14:paraId="277F241F" w14:textId="77777777" w:rsidR="00515FF1" w:rsidRDefault="00515FF1" w:rsidP="0059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MS Gothic"/>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52824" w14:textId="77777777" w:rsidR="00515FF1" w:rsidRDefault="00515FF1" w:rsidP="00594975">
      <w:r>
        <w:separator/>
      </w:r>
    </w:p>
  </w:footnote>
  <w:footnote w:type="continuationSeparator" w:id="0">
    <w:p w14:paraId="30E2CFBB" w14:textId="77777777" w:rsidR="00515FF1" w:rsidRDefault="00515FF1" w:rsidP="00594975">
      <w:r>
        <w:continuationSeparator/>
      </w:r>
    </w:p>
  </w:footnote>
  <w:footnote w:id="1">
    <w:p w14:paraId="61E7FE19" w14:textId="77777777" w:rsidR="00161CC0" w:rsidRPr="0078503B" w:rsidRDefault="00161CC0" w:rsidP="00161CC0">
      <w:pPr>
        <w:spacing w:before="72"/>
        <w:ind w:left="102"/>
        <w:jc w:val="both"/>
        <w:rPr>
          <w:rFonts w:ascii="Arial" w:hAnsi="Arial" w:cs="Arial"/>
          <w:color w:val="000000" w:themeColor="text1"/>
          <w:sz w:val="24"/>
        </w:rPr>
      </w:pPr>
      <w:r>
        <w:rPr>
          <w:rStyle w:val="Refdenotaalpie"/>
        </w:rPr>
        <w:footnoteRef/>
      </w:r>
      <w:r>
        <w:t xml:space="preserve"> </w:t>
      </w:r>
      <w:hyperlink w:history="1">
        <w:r w:rsidRPr="00161CC0">
          <w:rPr>
            <w:rStyle w:val="Hipervnculo"/>
            <w:rFonts w:ascii="Arial" w:hAnsi="Arial" w:cs="Arial"/>
            <w:color w:val="000000" w:themeColor="text1"/>
            <w:sz w:val="18"/>
            <w:szCs w:val="18"/>
            <w:u w:val="none"/>
          </w:rPr>
          <w:t>Alcaldía</w:t>
        </w:r>
        <w:r w:rsidRPr="00161CC0">
          <w:rPr>
            <w:rStyle w:val="Hipervnculo"/>
            <w:rFonts w:ascii="Arial" w:hAnsi="Arial" w:cs="Arial"/>
            <w:color w:val="000000" w:themeColor="text1"/>
            <w:spacing w:val="-2"/>
            <w:sz w:val="18"/>
            <w:szCs w:val="18"/>
            <w:u w:val="none"/>
          </w:rPr>
          <w:t xml:space="preserve"> </w:t>
        </w:r>
        <w:r w:rsidRPr="00161CC0">
          <w:rPr>
            <w:rStyle w:val="Hipervnculo"/>
            <w:rFonts w:ascii="Arial" w:hAnsi="Arial" w:cs="Arial"/>
            <w:color w:val="000000" w:themeColor="text1"/>
            <w:sz w:val="18"/>
            <w:szCs w:val="18"/>
            <w:u w:val="none"/>
          </w:rPr>
          <w:t>Municipal</w:t>
        </w:r>
        <w:r w:rsidRPr="00161CC0">
          <w:rPr>
            <w:rStyle w:val="Hipervnculo"/>
            <w:rFonts w:ascii="Arial" w:hAnsi="Arial" w:cs="Arial"/>
            <w:color w:val="000000" w:themeColor="text1"/>
            <w:spacing w:val="-2"/>
            <w:sz w:val="18"/>
            <w:szCs w:val="18"/>
            <w:u w:val="none"/>
          </w:rPr>
          <w:t xml:space="preserve"> </w:t>
        </w:r>
        <w:r w:rsidRPr="00161CC0">
          <w:rPr>
            <w:rStyle w:val="Hipervnculo"/>
            <w:rFonts w:ascii="Arial" w:hAnsi="Arial" w:cs="Arial"/>
            <w:color w:val="000000" w:themeColor="text1"/>
            <w:sz w:val="18"/>
            <w:szCs w:val="18"/>
            <w:u w:val="none"/>
          </w:rPr>
          <w:t>de</w:t>
        </w:r>
        <w:r w:rsidRPr="00161CC0">
          <w:rPr>
            <w:rStyle w:val="Hipervnculo"/>
            <w:rFonts w:ascii="Arial" w:hAnsi="Arial" w:cs="Arial"/>
            <w:color w:val="000000" w:themeColor="text1"/>
            <w:spacing w:val="-3"/>
            <w:sz w:val="18"/>
            <w:szCs w:val="18"/>
            <w:u w:val="none"/>
          </w:rPr>
          <w:t xml:space="preserve"> </w:t>
        </w:r>
        <w:r w:rsidRPr="00161CC0">
          <w:rPr>
            <w:rStyle w:val="Hipervnculo"/>
            <w:rFonts w:ascii="Arial" w:hAnsi="Arial" w:cs="Arial"/>
            <w:color w:val="000000" w:themeColor="text1"/>
            <w:sz w:val="18"/>
            <w:szCs w:val="18"/>
            <w:u w:val="none"/>
          </w:rPr>
          <w:t>Gamarra</w:t>
        </w:r>
        <w:r w:rsidRPr="00161CC0">
          <w:rPr>
            <w:rStyle w:val="Hipervnculo"/>
            <w:rFonts w:ascii="Arial" w:hAnsi="Arial" w:cs="Arial"/>
            <w:color w:val="000000" w:themeColor="text1"/>
            <w:spacing w:val="-4"/>
            <w:sz w:val="18"/>
            <w:szCs w:val="18"/>
            <w:u w:val="none"/>
          </w:rPr>
          <w:t xml:space="preserve"> </w:t>
        </w:r>
        <w:r w:rsidRPr="00161CC0">
          <w:rPr>
            <w:rStyle w:val="Hipervnculo"/>
            <w:rFonts w:ascii="Arial" w:hAnsi="Arial" w:cs="Arial"/>
            <w:color w:val="000000" w:themeColor="text1"/>
            <w:sz w:val="18"/>
            <w:szCs w:val="18"/>
            <w:u w:val="none"/>
          </w:rPr>
          <w:t>en</w:t>
        </w:r>
        <w:r w:rsidRPr="00161CC0">
          <w:rPr>
            <w:rStyle w:val="Hipervnculo"/>
            <w:rFonts w:ascii="Arial" w:hAnsi="Arial" w:cs="Arial"/>
            <w:color w:val="000000" w:themeColor="text1"/>
            <w:spacing w:val="-2"/>
            <w:sz w:val="18"/>
            <w:szCs w:val="18"/>
            <w:u w:val="none"/>
          </w:rPr>
          <w:t xml:space="preserve"> </w:t>
        </w:r>
        <w:r w:rsidRPr="00161CC0">
          <w:rPr>
            <w:rStyle w:val="Hipervnculo"/>
            <w:rFonts w:ascii="Arial" w:hAnsi="Arial" w:cs="Arial"/>
            <w:color w:val="000000" w:themeColor="text1"/>
            <w:sz w:val="18"/>
            <w:szCs w:val="18"/>
            <w:u w:val="none"/>
          </w:rPr>
          <w:t>Cesar</w:t>
        </w:r>
      </w:hyperlink>
      <w:r w:rsidRPr="00161CC0">
        <w:rPr>
          <w:rFonts w:ascii="Arial" w:hAnsi="Arial" w:cs="Arial"/>
          <w:color w:val="000000" w:themeColor="text1"/>
          <w:sz w:val="18"/>
          <w:szCs w:val="18"/>
        </w:rPr>
        <w:t>, consultada.</w:t>
      </w:r>
    </w:p>
    <w:p w14:paraId="4D8F61A3" w14:textId="1EB00622" w:rsidR="00161CC0" w:rsidRPr="00161CC0" w:rsidRDefault="00161CC0">
      <w:pPr>
        <w:pStyle w:val="Textonotapie"/>
        <w:rPr>
          <w:lang w:val="es-CO"/>
        </w:rPr>
      </w:pPr>
    </w:p>
  </w:footnote>
  <w:footnote w:id="2">
    <w:p w14:paraId="371F341D" w14:textId="6CDADB41" w:rsidR="00594975" w:rsidRPr="00594975" w:rsidRDefault="00594975">
      <w:pPr>
        <w:pStyle w:val="Textonotapie"/>
        <w:rPr>
          <w:rFonts w:ascii="Arial" w:hAnsi="Arial" w:cs="Arial"/>
          <w:sz w:val="18"/>
          <w:szCs w:val="18"/>
          <w:lang w:val="es-CO"/>
        </w:rPr>
      </w:pPr>
      <w:r w:rsidRPr="00594975">
        <w:rPr>
          <w:rStyle w:val="Refdenotaalpie"/>
          <w:rFonts w:ascii="Arial" w:hAnsi="Arial" w:cs="Arial"/>
          <w:sz w:val="18"/>
          <w:szCs w:val="18"/>
        </w:rPr>
        <w:footnoteRef/>
      </w:r>
      <w:r w:rsidRPr="00594975">
        <w:rPr>
          <w:rFonts w:ascii="Arial" w:hAnsi="Arial" w:cs="Arial"/>
          <w:sz w:val="18"/>
          <w:szCs w:val="18"/>
        </w:rPr>
        <w:t xml:space="preserve"> </w:t>
      </w:r>
      <w:hyperlink r:id="rId1" w:history="1">
        <w:r w:rsidRPr="00594975">
          <w:rPr>
            <w:rStyle w:val="Hipervnculo"/>
            <w:rFonts w:ascii="Arial" w:hAnsi="Arial" w:cs="Arial"/>
            <w:sz w:val="18"/>
            <w:szCs w:val="18"/>
          </w:rPr>
          <w:t>https://www.mincultura.gov.co/areas/patrimonio/patrimonio-cultural-en-Colombia/Paginas/default.aspx</w:t>
        </w:r>
      </w:hyperlink>
      <w:r w:rsidRPr="00594975">
        <w:rPr>
          <w:rFonts w:ascii="Arial" w:hAnsi="Arial" w:cs="Arial"/>
          <w:sz w:val="18"/>
          <w:szCs w:val="18"/>
        </w:rPr>
        <w:t xml:space="preserve"> </w:t>
      </w:r>
    </w:p>
  </w:footnote>
  <w:footnote w:id="3">
    <w:p w14:paraId="5C51B938" w14:textId="21B77190" w:rsidR="00161CC0" w:rsidRPr="00161CC0" w:rsidRDefault="00161CC0">
      <w:pPr>
        <w:pStyle w:val="Textonotapie"/>
        <w:rPr>
          <w:rFonts w:ascii="Arial" w:hAnsi="Arial" w:cs="Arial"/>
          <w:sz w:val="18"/>
          <w:szCs w:val="18"/>
          <w:lang w:val="es-CO"/>
        </w:rPr>
      </w:pPr>
      <w:r w:rsidRPr="00161CC0">
        <w:rPr>
          <w:rStyle w:val="Refdenotaalpie"/>
          <w:rFonts w:ascii="Arial" w:hAnsi="Arial" w:cs="Arial"/>
          <w:sz w:val="18"/>
          <w:szCs w:val="18"/>
        </w:rPr>
        <w:footnoteRef/>
      </w:r>
      <w:r w:rsidRPr="00161CC0">
        <w:rPr>
          <w:rFonts w:ascii="Arial" w:hAnsi="Arial" w:cs="Arial"/>
          <w:sz w:val="18"/>
          <w:szCs w:val="18"/>
        </w:rPr>
        <w:t xml:space="preserve"> </w:t>
      </w:r>
      <w:r w:rsidRPr="00161CC0">
        <w:rPr>
          <w:rFonts w:ascii="Arial" w:hAnsi="Arial" w:cs="Arial"/>
          <w:color w:val="000000" w:themeColor="text1"/>
          <w:sz w:val="18"/>
          <w:szCs w:val="18"/>
        </w:rPr>
        <w:t xml:space="preserve">Constitución </w:t>
      </w:r>
      <w:r w:rsidRPr="00161CC0">
        <w:rPr>
          <w:rFonts w:ascii="Arial" w:hAnsi="Arial" w:cs="Arial"/>
          <w:color w:val="000000" w:themeColor="text1"/>
          <w:spacing w:val="-64"/>
          <w:sz w:val="18"/>
          <w:szCs w:val="18"/>
        </w:rPr>
        <w:t xml:space="preserve"> </w:t>
      </w:r>
      <w:r w:rsidRPr="00161CC0">
        <w:rPr>
          <w:rFonts w:ascii="Arial" w:hAnsi="Arial" w:cs="Arial"/>
          <w:color w:val="000000" w:themeColor="text1"/>
          <w:sz w:val="18"/>
          <w:szCs w:val="18"/>
        </w:rPr>
        <w:t xml:space="preserve">Política de Colombia, Art. 154. </w:t>
      </w:r>
    </w:p>
  </w:footnote>
  <w:footnote w:id="4">
    <w:p w14:paraId="6125966B" w14:textId="77777777" w:rsidR="002944E9" w:rsidRPr="00E8553D" w:rsidRDefault="002944E9" w:rsidP="002944E9">
      <w:pPr>
        <w:pStyle w:val="Textonotapie"/>
        <w:rPr>
          <w:sz w:val="16"/>
          <w:szCs w:val="16"/>
        </w:rPr>
      </w:pPr>
      <w:r>
        <w:rPr>
          <w:sz w:val="16"/>
          <w:szCs w:val="16"/>
          <w:lang w:val="es-MX"/>
        </w:rPr>
        <w:t>1</w:t>
      </w:r>
      <w:r w:rsidRPr="00E8553D">
        <w:rPr>
          <w:sz w:val="16"/>
          <w:szCs w:val="16"/>
          <w:lang w:val="es-MX"/>
        </w:rPr>
        <w:t>Consejo de Estado, Sala de lo Contencioso Administrativo, sentencia de 10 de noviembre de 2009, radicado No. FI. 01180-00 (Concejera Ponente: Martha Teresa Briceño de Valencia).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1593"/>
    <w:multiLevelType w:val="multilevel"/>
    <w:tmpl w:val="AEE6355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C06C6"/>
    <w:multiLevelType w:val="hybridMultilevel"/>
    <w:tmpl w:val="FA10D90C"/>
    <w:lvl w:ilvl="0" w:tplc="B75A80C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9876D0"/>
    <w:multiLevelType w:val="hybridMultilevel"/>
    <w:tmpl w:val="A15CB452"/>
    <w:lvl w:ilvl="0" w:tplc="6DA48C60">
      <w:start w:val="1"/>
      <w:numFmt w:val="upperRoman"/>
      <w:lvlText w:val="%1."/>
      <w:lvlJc w:val="left"/>
      <w:pPr>
        <w:ind w:left="822" w:hanging="72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3" w15:restartNumberingAfterBreak="0">
    <w:nsid w:val="5E955176"/>
    <w:multiLevelType w:val="hybridMultilevel"/>
    <w:tmpl w:val="E9608512"/>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4" w15:restartNumberingAfterBreak="0">
    <w:nsid w:val="694A0B9F"/>
    <w:multiLevelType w:val="hybridMultilevel"/>
    <w:tmpl w:val="DFBCD5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CC"/>
    <w:rsid w:val="00060BEC"/>
    <w:rsid w:val="000D72CC"/>
    <w:rsid w:val="00160EAB"/>
    <w:rsid w:val="00161CC0"/>
    <w:rsid w:val="001A59A5"/>
    <w:rsid w:val="001D138A"/>
    <w:rsid w:val="002514CB"/>
    <w:rsid w:val="00255E3D"/>
    <w:rsid w:val="002944E9"/>
    <w:rsid w:val="002F20F4"/>
    <w:rsid w:val="00313495"/>
    <w:rsid w:val="003A1A2E"/>
    <w:rsid w:val="003A4824"/>
    <w:rsid w:val="003B458E"/>
    <w:rsid w:val="003C6FDE"/>
    <w:rsid w:val="0044132E"/>
    <w:rsid w:val="00515FF1"/>
    <w:rsid w:val="005921B9"/>
    <w:rsid w:val="00594975"/>
    <w:rsid w:val="005B48E2"/>
    <w:rsid w:val="005C74E6"/>
    <w:rsid w:val="00726D09"/>
    <w:rsid w:val="00735F16"/>
    <w:rsid w:val="00747F56"/>
    <w:rsid w:val="0078503B"/>
    <w:rsid w:val="007947E6"/>
    <w:rsid w:val="00872768"/>
    <w:rsid w:val="009C1E31"/>
    <w:rsid w:val="00C74937"/>
    <w:rsid w:val="00D26AA3"/>
    <w:rsid w:val="00DF67DC"/>
    <w:rsid w:val="00E86FA4"/>
    <w:rsid w:val="00EB1B22"/>
    <w:rsid w:val="00EB7A2A"/>
    <w:rsid w:val="00EC51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3EE0"/>
  <w15:docId w15:val="{C887CF78-8B56-4B6A-A386-ACE67214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2"/>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aliases w:val="Ha,Resume Title,Flor,Bolita,titulo 3,VIÑETA,VIÑETAS,Párrafo de lista2,Viñetas,List Paragraph1,Betulia Título 1,Lista vistosa - Énfasis 11,Bullet,Párrafo de lista1,HOJA,Párrafo de lista4,BOLADEF,Párrafo de lista3,Párrafo de lista21,BOLA"/>
    <w:basedOn w:val="Normal"/>
    <w:link w:val="PrrafodelistaCar"/>
    <w:uiPriority w:val="34"/>
    <w:qFormat/>
  </w:style>
  <w:style w:type="paragraph" w:customStyle="1" w:styleId="TableParagraph">
    <w:name w:val="Table Paragraph"/>
    <w:basedOn w:val="Normal"/>
    <w:uiPriority w:val="1"/>
    <w:qFormat/>
  </w:style>
  <w:style w:type="character" w:customStyle="1" w:styleId="apple-converted-space">
    <w:name w:val="apple-converted-space"/>
    <w:basedOn w:val="Fuentedeprrafopredeter"/>
    <w:rsid w:val="00D26AA3"/>
  </w:style>
  <w:style w:type="character" w:styleId="Hipervnculo">
    <w:name w:val="Hyperlink"/>
    <w:basedOn w:val="Fuentedeprrafopredeter"/>
    <w:uiPriority w:val="99"/>
    <w:unhideWhenUsed/>
    <w:rsid w:val="00D26AA3"/>
    <w:rPr>
      <w:color w:val="0000FF"/>
      <w:u w:val="single"/>
    </w:rPr>
  </w:style>
  <w:style w:type="paragraph" w:styleId="NormalWeb">
    <w:name w:val="Normal (Web)"/>
    <w:basedOn w:val="Normal"/>
    <w:uiPriority w:val="99"/>
    <w:semiHidden/>
    <w:unhideWhenUsed/>
    <w:rsid w:val="005921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Mencinsinresolver1">
    <w:name w:val="Mención sin resolver1"/>
    <w:basedOn w:val="Fuentedeprrafopredeter"/>
    <w:uiPriority w:val="99"/>
    <w:semiHidden/>
    <w:unhideWhenUsed/>
    <w:rsid w:val="00EB1B22"/>
    <w:rPr>
      <w:color w:val="605E5C"/>
      <w:shd w:val="clear" w:color="auto" w:fill="E1DFDD"/>
    </w:rPr>
  </w:style>
  <w:style w:type="paragraph" w:styleId="Textonotaalfinal">
    <w:name w:val="endnote text"/>
    <w:basedOn w:val="Normal"/>
    <w:link w:val="TextonotaalfinalCar"/>
    <w:uiPriority w:val="99"/>
    <w:semiHidden/>
    <w:unhideWhenUsed/>
    <w:rsid w:val="00594975"/>
    <w:rPr>
      <w:sz w:val="20"/>
      <w:szCs w:val="20"/>
    </w:rPr>
  </w:style>
  <w:style w:type="character" w:customStyle="1" w:styleId="TextonotaalfinalCar">
    <w:name w:val="Texto nota al final Car"/>
    <w:basedOn w:val="Fuentedeprrafopredeter"/>
    <w:link w:val="Textonotaalfinal"/>
    <w:uiPriority w:val="99"/>
    <w:semiHidden/>
    <w:rsid w:val="00594975"/>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594975"/>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unhideWhenUsed/>
    <w:qFormat/>
    <w:rsid w:val="00594975"/>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594975"/>
    <w:rPr>
      <w:rFonts w:ascii="Arial MT" w:eastAsia="Arial MT" w:hAnsi="Arial MT" w:cs="Arial MT"/>
      <w:sz w:val="20"/>
      <w:szCs w:val="20"/>
      <w:lang w:val="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basedOn w:val="Fuentedeprrafopredeter"/>
    <w:uiPriority w:val="99"/>
    <w:unhideWhenUsed/>
    <w:qFormat/>
    <w:rsid w:val="00594975"/>
    <w:rPr>
      <w:vertAlign w:val="superscript"/>
    </w:rPr>
  </w:style>
  <w:style w:type="character" w:customStyle="1" w:styleId="Ninguno">
    <w:name w:val="Ninguno"/>
    <w:rsid w:val="00DF67DC"/>
    <w:rPr>
      <w:lang w:val="es-ES_tradnl"/>
    </w:rPr>
  </w:style>
  <w:style w:type="paragraph" w:styleId="Encabezado">
    <w:name w:val="header"/>
    <w:basedOn w:val="Normal"/>
    <w:link w:val="EncabezadoCar"/>
    <w:uiPriority w:val="99"/>
    <w:unhideWhenUsed/>
    <w:rsid w:val="00160EAB"/>
    <w:pPr>
      <w:tabs>
        <w:tab w:val="center" w:pos="4419"/>
        <w:tab w:val="right" w:pos="8838"/>
      </w:tabs>
    </w:pPr>
    <w:rPr>
      <w:rFonts w:ascii="Times New Roman" w:eastAsia="Times New Roman" w:hAnsi="Times New Roman" w:cs="Times New Roman"/>
    </w:rPr>
  </w:style>
  <w:style w:type="character" w:customStyle="1" w:styleId="EncabezadoCar">
    <w:name w:val="Encabezado Car"/>
    <w:basedOn w:val="Fuentedeprrafopredeter"/>
    <w:link w:val="Encabezado"/>
    <w:uiPriority w:val="99"/>
    <w:rsid w:val="00160EAB"/>
    <w:rPr>
      <w:rFonts w:ascii="Times New Roman" w:eastAsia="Times New Roman" w:hAnsi="Times New Roman" w:cs="Times New Roman"/>
      <w:lang w:val="es-ES"/>
    </w:rPr>
  </w:style>
  <w:style w:type="paragraph" w:customStyle="1" w:styleId="CuerpoA">
    <w:name w:val="Cuerpo A"/>
    <w:rsid w:val="002944E9"/>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Bullet Car,Párrafo de lista1 Car,HOJA Car"/>
    <w:link w:val="Prrafodelista"/>
    <w:uiPriority w:val="34"/>
    <w:qFormat/>
    <w:locked/>
    <w:rsid w:val="002944E9"/>
    <w:rPr>
      <w:rFonts w:ascii="Arial MT" w:eastAsia="Arial MT" w:hAnsi="Arial MT" w:cs="Arial MT"/>
      <w:lang w:val="es-ES"/>
    </w:rPr>
  </w:style>
  <w:style w:type="paragraph" w:styleId="Textodeglobo">
    <w:name w:val="Balloon Text"/>
    <w:basedOn w:val="Normal"/>
    <w:link w:val="TextodegloboCar"/>
    <w:uiPriority w:val="99"/>
    <w:semiHidden/>
    <w:unhideWhenUsed/>
    <w:rsid w:val="00735F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F16"/>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77614">
      <w:bodyDiv w:val="1"/>
      <w:marLeft w:val="0"/>
      <w:marRight w:val="0"/>
      <w:marTop w:val="0"/>
      <w:marBottom w:val="0"/>
      <w:divBdr>
        <w:top w:val="none" w:sz="0" w:space="0" w:color="auto"/>
        <w:left w:val="none" w:sz="0" w:space="0" w:color="auto"/>
        <w:bottom w:val="none" w:sz="0" w:space="0" w:color="auto"/>
        <w:right w:val="none" w:sz="0" w:space="0" w:color="auto"/>
      </w:divBdr>
    </w:div>
    <w:div w:id="762797765">
      <w:bodyDiv w:val="1"/>
      <w:marLeft w:val="0"/>
      <w:marRight w:val="0"/>
      <w:marTop w:val="0"/>
      <w:marBottom w:val="0"/>
      <w:divBdr>
        <w:top w:val="none" w:sz="0" w:space="0" w:color="auto"/>
        <w:left w:val="none" w:sz="0" w:space="0" w:color="auto"/>
        <w:bottom w:val="none" w:sz="0" w:space="0" w:color="auto"/>
        <w:right w:val="none" w:sz="0" w:space="0" w:color="auto"/>
      </w:divBdr>
    </w:div>
    <w:div w:id="1020543586">
      <w:bodyDiv w:val="1"/>
      <w:marLeft w:val="0"/>
      <w:marRight w:val="0"/>
      <w:marTop w:val="0"/>
      <w:marBottom w:val="0"/>
      <w:divBdr>
        <w:top w:val="none" w:sz="0" w:space="0" w:color="auto"/>
        <w:left w:val="none" w:sz="0" w:space="0" w:color="auto"/>
        <w:bottom w:val="none" w:sz="0" w:space="0" w:color="auto"/>
        <w:right w:val="none" w:sz="0" w:space="0" w:color="auto"/>
      </w:divBdr>
    </w:div>
    <w:div w:id="1508594554">
      <w:bodyDiv w:val="1"/>
      <w:marLeft w:val="0"/>
      <w:marRight w:val="0"/>
      <w:marTop w:val="0"/>
      <w:marBottom w:val="0"/>
      <w:divBdr>
        <w:top w:val="none" w:sz="0" w:space="0" w:color="auto"/>
        <w:left w:val="none" w:sz="0" w:space="0" w:color="auto"/>
        <w:bottom w:val="none" w:sz="0" w:space="0" w:color="auto"/>
        <w:right w:val="none" w:sz="0" w:space="0" w:color="auto"/>
      </w:divBdr>
    </w:div>
    <w:div w:id="2141728512">
      <w:bodyDiv w:val="1"/>
      <w:marLeft w:val="0"/>
      <w:marRight w:val="0"/>
      <w:marTop w:val="0"/>
      <w:marBottom w:val="0"/>
      <w:divBdr>
        <w:top w:val="none" w:sz="0" w:space="0" w:color="auto"/>
        <w:left w:val="none" w:sz="0" w:space="0" w:color="auto"/>
        <w:bottom w:val="none" w:sz="0" w:space="0" w:color="auto"/>
        <w:right w:val="none" w:sz="0" w:space="0" w:color="auto"/>
      </w:divBdr>
      <w:divsChild>
        <w:div w:id="1367828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lombia" TargetMode="External"/><Relationship Id="rId13" Type="http://schemas.openxmlformats.org/officeDocument/2006/relationships/hyperlink" Target="https://es.wikipedia.org/wiki/Km%C2%B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Cabecera_municip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sn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Km" TargetMode="External"/><Relationship Id="rId4" Type="http://schemas.openxmlformats.org/officeDocument/2006/relationships/settings" Target="settings.xml"/><Relationship Id="rId9" Type="http://schemas.openxmlformats.org/officeDocument/2006/relationships/hyperlink" Target="https://es.wikipedia.org/wiki/Cesa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ncultura.gov.co/areas/patrimonio/patrimonio-cultural-en-Colombia/Pagina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A14C4-3850-4665-B51C-967ACF67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3774</Words>
  <Characters>20758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Mendivil</dc:creator>
  <cp:lastModifiedBy>SEC GNRAL</cp:lastModifiedBy>
  <cp:revision>2</cp:revision>
  <cp:lastPrinted>2022-10-10T17:53:00Z</cp:lastPrinted>
  <dcterms:created xsi:type="dcterms:W3CDTF">2022-10-10T20:35:00Z</dcterms:created>
  <dcterms:modified xsi:type="dcterms:W3CDTF">2022-10-10T20:35:00Z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2013</vt:lpwstr>
  </property>
  <property fmtid="{D5CDD505-2E9C-101B-9397-08002B2CF9AE}" pid="4" name="LastSaved">
    <vt:filetime>2022-09-14T00:00:00Z</vt:filetime>
  </property>
</Properties>
</file>