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38DC" w14:textId="77777777" w:rsidR="00247F69" w:rsidRDefault="00247F69">
      <w:pPr>
        <w:pBdr>
          <w:top w:val="nil"/>
          <w:left w:val="nil"/>
          <w:bottom w:val="nil"/>
          <w:right w:val="nil"/>
          <w:between w:val="nil"/>
        </w:pBdr>
        <w:spacing w:line="276" w:lineRule="auto"/>
      </w:pPr>
    </w:p>
    <w:p w14:paraId="5FD5021F" w14:textId="2F64D0DD" w:rsidR="00247F69" w:rsidRDefault="00000000">
      <w:pPr>
        <w:pStyle w:val="Ttulo1"/>
        <w:spacing w:before="219"/>
        <w:ind w:left="812"/>
        <w:rPr>
          <w:rFonts w:ascii="Calibri" w:eastAsia="Calibri" w:hAnsi="Calibri" w:cs="Calibri"/>
        </w:rPr>
      </w:pPr>
      <w:r>
        <w:rPr>
          <w:rFonts w:ascii="Calibri" w:eastAsia="Calibri" w:hAnsi="Calibri" w:cs="Calibri"/>
        </w:rPr>
        <w:t>Bogotá D.C., 1</w:t>
      </w:r>
      <w:r w:rsidR="009659F0">
        <w:rPr>
          <w:rFonts w:ascii="Calibri" w:eastAsia="Calibri" w:hAnsi="Calibri" w:cs="Calibri"/>
        </w:rPr>
        <w:t>9</w:t>
      </w:r>
      <w:r>
        <w:rPr>
          <w:rFonts w:ascii="Calibri" w:eastAsia="Calibri" w:hAnsi="Calibri" w:cs="Calibri"/>
        </w:rPr>
        <w:t xml:space="preserve"> de agosto de 2022</w:t>
      </w:r>
    </w:p>
    <w:p w14:paraId="09BF53EE" w14:textId="77777777" w:rsidR="00247F69" w:rsidRDefault="00247F69">
      <w:pPr>
        <w:pBdr>
          <w:top w:val="nil"/>
          <w:left w:val="nil"/>
          <w:bottom w:val="nil"/>
          <w:right w:val="nil"/>
          <w:between w:val="nil"/>
        </w:pBdr>
        <w:rPr>
          <w:rFonts w:ascii="Calibri" w:eastAsia="Calibri" w:hAnsi="Calibri" w:cs="Calibri"/>
          <w:b/>
          <w:color w:val="000000"/>
          <w:sz w:val="28"/>
          <w:szCs w:val="28"/>
        </w:rPr>
      </w:pPr>
    </w:p>
    <w:p w14:paraId="0C0394D3" w14:textId="77777777" w:rsidR="00247F69" w:rsidRDefault="00247F69">
      <w:pPr>
        <w:pBdr>
          <w:top w:val="nil"/>
          <w:left w:val="nil"/>
          <w:bottom w:val="nil"/>
          <w:right w:val="nil"/>
          <w:between w:val="nil"/>
        </w:pBdr>
        <w:rPr>
          <w:rFonts w:ascii="Calibri" w:eastAsia="Calibri" w:hAnsi="Calibri" w:cs="Calibri"/>
          <w:b/>
          <w:color w:val="000000"/>
          <w:sz w:val="28"/>
          <w:szCs w:val="28"/>
        </w:rPr>
      </w:pPr>
    </w:p>
    <w:p w14:paraId="00712172" w14:textId="77777777" w:rsidR="00247F69" w:rsidRDefault="00247F69">
      <w:pPr>
        <w:pBdr>
          <w:top w:val="nil"/>
          <w:left w:val="nil"/>
          <w:bottom w:val="nil"/>
          <w:right w:val="nil"/>
          <w:between w:val="nil"/>
        </w:pBdr>
        <w:spacing w:before="11"/>
        <w:rPr>
          <w:rFonts w:ascii="Calibri" w:eastAsia="Calibri" w:hAnsi="Calibri" w:cs="Calibri"/>
          <w:b/>
          <w:color w:val="000000"/>
          <w:sz w:val="24"/>
          <w:szCs w:val="24"/>
        </w:rPr>
      </w:pPr>
    </w:p>
    <w:p w14:paraId="0F1CCE23" w14:textId="77777777" w:rsidR="00247F69" w:rsidRDefault="00000000">
      <w:pPr>
        <w:pBdr>
          <w:top w:val="nil"/>
          <w:left w:val="nil"/>
          <w:bottom w:val="nil"/>
          <w:right w:val="nil"/>
          <w:between w:val="nil"/>
        </w:pBdr>
        <w:spacing w:before="1"/>
        <w:ind w:left="812"/>
        <w:rPr>
          <w:rFonts w:ascii="Calibri" w:eastAsia="Calibri" w:hAnsi="Calibri" w:cs="Calibri"/>
          <w:color w:val="000000"/>
          <w:sz w:val="24"/>
          <w:szCs w:val="24"/>
        </w:rPr>
      </w:pPr>
      <w:r>
        <w:rPr>
          <w:rFonts w:ascii="Calibri" w:eastAsia="Calibri" w:hAnsi="Calibri" w:cs="Calibri"/>
          <w:color w:val="000000"/>
          <w:sz w:val="24"/>
          <w:szCs w:val="24"/>
        </w:rPr>
        <w:t>GREGORIO ELJACH PACHECO</w:t>
      </w:r>
    </w:p>
    <w:p w14:paraId="5F1CBF46" w14:textId="77777777" w:rsidR="00247F69" w:rsidRDefault="00247F69">
      <w:pPr>
        <w:pBdr>
          <w:top w:val="nil"/>
          <w:left w:val="nil"/>
          <w:bottom w:val="nil"/>
          <w:right w:val="nil"/>
          <w:between w:val="nil"/>
        </w:pBdr>
        <w:spacing w:before="3"/>
        <w:rPr>
          <w:rFonts w:ascii="Calibri" w:eastAsia="Calibri" w:hAnsi="Calibri" w:cs="Calibri"/>
          <w:color w:val="000000"/>
          <w:sz w:val="28"/>
          <w:szCs w:val="28"/>
        </w:rPr>
      </w:pPr>
    </w:p>
    <w:p w14:paraId="6CE2CC5D" w14:textId="77777777" w:rsidR="00247F69" w:rsidRDefault="00000000">
      <w:pPr>
        <w:pStyle w:val="Ttulo1"/>
        <w:ind w:left="812"/>
        <w:rPr>
          <w:rFonts w:ascii="Calibri" w:eastAsia="Calibri" w:hAnsi="Calibri" w:cs="Calibri"/>
        </w:rPr>
      </w:pPr>
      <w:r>
        <w:rPr>
          <w:rFonts w:ascii="Calibri" w:eastAsia="Calibri" w:hAnsi="Calibri" w:cs="Calibri"/>
        </w:rPr>
        <w:t>Secretario General</w:t>
      </w:r>
    </w:p>
    <w:p w14:paraId="53C6EB8B" w14:textId="77777777" w:rsidR="00247F69" w:rsidRDefault="00247F69">
      <w:pPr>
        <w:pBdr>
          <w:top w:val="nil"/>
          <w:left w:val="nil"/>
          <w:bottom w:val="nil"/>
          <w:right w:val="nil"/>
          <w:between w:val="nil"/>
        </w:pBdr>
        <w:spacing w:before="4"/>
        <w:rPr>
          <w:rFonts w:ascii="Calibri" w:eastAsia="Calibri" w:hAnsi="Calibri" w:cs="Calibri"/>
          <w:b/>
          <w:color w:val="000000"/>
          <w:sz w:val="28"/>
          <w:szCs w:val="28"/>
        </w:rPr>
      </w:pPr>
    </w:p>
    <w:p w14:paraId="114712BC" w14:textId="77777777" w:rsidR="00247F69" w:rsidRDefault="00000000">
      <w:pPr>
        <w:ind w:left="812"/>
        <w:rPr>
          <w:rFonts w:ascii="Calibri" w:eastAsia="Calibri" w:hAnsi="Calibri" w:cs="Calibri"/>
          <w:b/>
          <w:sz w:val="24"/>
          <w:szCs w:val="24"/>
        </w:rPr>
      </w:pPr>
      <w:r>
        <w:rPr>
          <w:rFonts w:ascii="Calibri" w:eastAsia="Calibri" w:hAnsi="Calibri" w:cs="Calibri"/>
          <w:b/>
          <w:sz w:val="24"/>
          <w:szCs w:val="24"/>
        </w:rPr>
        <w:t>Senado de la República de Colombia</w:t>
      </w:r>
    </w:p>
    <w:p w14:paraId="6EA6649A" w14:textId="77777777" w:rsidR="00247F69" w:rsidRDefault="00247F69">
      <w:pPr>
        <w:pBdr>
          <w:top w:val="nil"/>
          <w:left w:val="nil"/>
          <w:bottom w:val="nil"/>
          <w:right w:val="nil"/>
          <w:between w:val="nil"/>
        </w:pBdr>
        <w:rPr>
          <w:rFonts w:ascii="Calibri" w:eastAsia="Calibri" w:hAnsi="Calibri" w:cs="Calibri"/>
          <w:b/>
          <w:color w:val="000000"/>
          <w:sz w:val="28"/>
          <w:szCs w:val="28"/>
        </w:rPr>
      </w:pPr>
    </w:p>
    <w:p w14:paraId="006E4B87" w14:textId="77777777" w:rsidR="00247F69" w:rsidRDefault="00247F69">
      <w:pPr>
        <w:pBdr>
          <w:top w:val="nil"/>
          <w:left w:val="nil"/>
          <w:bottom w:val="nil"/>
          <w:right w:val="nil"/>
          <w:between w:val="nil"/>
        </w:pBdr>
        <w:rPr>
          <w:rFonts w:ascii="Calibri" w:eastAsia="Calibri" w:hAnsi="Calibri" w:cs="Calibri"/>
          <w:b/>
          <w:color w:val="000000"/>
          <w:sz w:val="28"/>
          <w:szCs w:val="28"/>
        </w:rPr>
      </w:pPr>
    </w:p>
    <w:p w14:paraId="22543CF5" w14:textId="77777777" w:rsidR="00247F69" w:rsidRDefault="00247F69">
      <w:pPr>
        <w:pBdr>
          <w:top w:val="nil"/>
          <w:left w:val="nil"/>
          <w:bottom w:val="nil"/>
          <w:right w:val="nil"/>
          <w:between w:val="nil"/>
        </w:pBdr>
        <w:rPr>
          <w:rFonts w:ascii="Calibri" w:eastAsia="Calibri" w:hAnsi="Calibri" w:cs="Calibri"/>
          <w:b/>
          <w:color w:val="000000"/>
          <w:sz w:val="25"/>
          <w:szCs w:val="25"/>
        </w:rPr>
      </w:pPr>
    </w:p>
    <w:p w14:paraId="14B33E5A" w14:textId="77777777" w:rsidR="00247F69" w:rsidRDefault="00000000">
      <w:pPr>
        <w:pBdr>
          <w:top w:val="nil"/>
          <w:left w:val="nil"/>
          <w:bottom w:val="nil"/>
          <w:right w:val="nil"/>
          <w:between w:val="nil"/>
        </w:pBdr>
        <w:ind w:left="812"/>
        <w:rPr>
          <w:rFonts w:ascii="Calibri" w:eastAsia="Calibri" w:hAnsi="Calibri" w:cs="Calibri"/>
          <w:color w:val="000000"/>
          <w:sz w:val="24"/>
          <w:szCs w:val="24"/>
        </w:rPr>
      </w:pPr>
      <w:r>
        <w:rPr>
          <w:rFonts w:ascii="Calibri" w:eastAsia="Calibri" w:hAnsi="Calibri" w:cs="Calibri"/>
          <w:color w:val="000000"/>
          <w:sz w:val="24"/>
          <w:szCs w:val="24"/>
        </w:rPr>
        <w:t xml:space="preserve">Respetado </w:t>
      </w:r>
      <w:proofErr w:type="gramStart"/>
      <w:r>
        <w:rPr>
          <w:rFonts w:ascii="Calibri" w:eastAsia="Calibri" w:hAnsi="Calibri" w:cs="Calibri"/>
          <w:color w:val="000000"/>
          <w:sz w:val="24"/>
          <w:szCs w:val="24"/>
        </w:rPr>
        <w:t>Secretario</w:t>
      </w:r>
      <w:proofErr w:type="gramEnd"/>
      <w:r>
        <w:rPr>
          <w:rFonts w:ascii="Calibri" w:eastAsia="Calibri" w:hAnsi="Calibri" w:cs="Calibri"/>
          <w:color w:val="000000"/>
          <w:sz w:val="24"/>
          <w:szCs w:val="24"/>
        </w:rPr>
        <w:t>,</w:t>
      </w:r>
    </w:p>
    <w:p w14:paraId="3B6BBC47" w14:textId="77777777" w:rsidR="00247F69" w:rsidRDefault="00247F69">
      <w:pPr>
        <w:pBdr>
          <w:top w:val="nil"/>
          <w:left w:val="nil"/>
          <w:bottom w:val="nil"/>
          <w:right w:val="nil"/>
          <w:between w:val="nil"/>
        </w:pBdr>
        <w:rPr>
          <w:rFonts w:ascii="Calibri" w:eastAsia="Calibri" w:hAnsi="Calibri" w:cs="Calibri"/>
          <w:color w:val="000000"/>
          <w:sz w:val="28"/>
          <w:szCs w:val="28"/>
        </w:rPr>
      </w:pPr>
    </w:p>
    <w:p w14:paraId="2F22CD1E" w14:textId="77777777" w:rsidR="00247F69" w:rsidRDefault="00247F69">
      <w:pPr>
        <w:pBdr>
          <w:top w:val="nil"/>
          <w:left w:val="nil"/>
          <w:bottom w:val="nil"/>
          <w:right w:val="nil"/>
          <w:between w:val="nil"/>
        </w:pBdr>
        <w:rPr>
          <w:rFonts w:ascii="Calibri" w:eastAsia="Calibri" w:hAnsi="Calibri" w:cs="Calibri"/>
          <w:color w:val="000000"/>
          <w:sz w:val="28"/>
          <w:szCs w:val="28"/>
        </w:rPr>
      </w:pPr>
    </w:p>
    <w:p w14:paraId="6523C778" w14:textId="77777777" w:rsidR="00247F69" w:rsidRDefault="00247F69">
      <w:pPr>
        <w:pBdr>
          <w:top w:val="nil"/>
          <w:left w:val="nil"/>
          <w:bottom w:val="nil"/>
          <w:right w:val="nil"/>
          <w:between w:val="nil"/>
        </w:pBdr>
        <w:spacing w:before="7"/>
        <w:rPr>
          <w:rFonts w:ascii="Calibri" w:eastAsia="Calibri" w:hAnsi="Calibri" w:cs="Calibri"/>
          <w:color w:val="000000"/>
          <w:sz w:val="24"/>
          <w:szCs w:val="24"/>
        </w:rPr>
      </w:pPr>
    </w:p>
    <w:p w14:paraId="28A8430D" w14:textId="77777777" w:rsidR="00247F69" w:rsidRDefault="00000000">
      <w:pPr>
        <w:spacing w:line="360" w:lineRule="auto"/>
        <w:ind w:left="812" w:right="113"/>
        <w:jc w:val="both"/>
        <w:rPr>
          <w:rFonts w:ascii="Calibri" w:eastAsia="Calibri" w:hAnsi="Calibri" w:cs="Calibri"/>
          <w:b/>
          <w:i/>
          <w:sz w:val="24"/>
          <w:szCs w:val="24"/>
        </w:rPr>
      </w:pPr>
      <w:r>
        <w:rPr>
          <w:rFonts w:ascii="Calibri" w:eastAsia="Calibri" w:hAnsi="Calibri" w:cs="Calibri"/>
          <w:sz w:val="24"/>
          <w:szCs w:val="24"/>
        </w:rPr>
        <w:t xml:space="preserve">En nuestra calidad de congresistas y en ejercicio del derecho que establecen los artículos 154 de la Constitución Política de Colombia, 140 y 239 de la Ley 5a de 1992, y 13 de la Ley 974 de 2005, presentamos a consideración del Honorable Congreso de la República el presente Proyecto de Ley </w:t>
      </w:r>
      <w:r>
        <w:rPr>
          <w:rFonts w:ascii="Calibri" w:eastAsia="Calibri" w:hAnsi="Calibri" w:cs="Calibri"/>
          <w:b/>
          <w:i/>
          <w:sz w:val="24"/>
          <w:szCs w:val="24"/>
        </w:rPr>
        <w:t>“Por medio del cual se crea el presupuesto abierto y se dictan otras disposiciones”</w:t>
      </w:r>
    </w:p>
    <w:p w14:paraId="32055036" w14:textId="77777777" w:rsidR="00A12254" w:rsidRDefault="00A12254" w:rsidP="00A12254">
      <w:pPr>
        <w:pBdr>
          <w:top w:val="nil"/>
          <w:left w:val="nil"/>
          <w:bottom w:val="nil"/>
          <w:right w:val="nil"/>
          <w:between w:val="nil"/>
        </w:pBdr>
        <w:rPr>
          <w:color w:val="000000"/>
          <w:sz w:val="26"/>
          <w:szCs w:val="26"/>
        </w:rPr>
      </w:pPr>
    </w:p>
    <w:p w14:paraId="10E2F300" w14:textId="6AAC4811" w:rsidR="00A12254" w:rsidRDefault="00A12254" w:rsidP="00A12254">
      <w:pPr>
        <w:pBdr>
          <w:top w:val="nil"/>
          <w:left w:val="nil"/>
          <w:bottom w:val="nil"/>
          <w:right w:val="nil"/>
          <w:between w:val="nil"/>
        </w:pBdr>
        <w:spacing w:before="208"/>
        <w:ind w:left="720"/>
        <w:rPr>
          <w:color w:val="000000"/>
          <w:sz w:val="24"/>
          <w:szCs w:val="24"/>
        </w:rPr>
      </w:pPr>
      <w:bookmarkStart w:id="0" w:name="_Hlk111503870"/>
      <w:r>
        <w:rPr>
          <w:noProof/>
        </w:rPr>
        <w:drawing>
          <wp:anchor distT="0" distB="0" distL="0" distR="0" simplePos="0" relativeHeight="251679744" behindDoc="1" locked="0" layoutInCell="1" hidden="0" allowOverlap="1" wp14:anchorId="2123F737" wp14:editId="57BED549">
            <wp:simplePos x="0" y="0"/>
            <wp:positionH relativeFrom="column">
              <wp:posOffset>496570</wp:posOffset>
            </wp:positionH>
            <wp:positionV relativeFrom="paragraph">
              <wp:posOffset>135255</wp:posOffset>
            </wp:positionV>
            <wp:extent cx="2245249" cy="1539599"/>
            <wp:effectExtent l="0" t="0" r="0" b="0"/>
            <wp:wrapNone/>
            <wp:docPr id="96"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96" name="image13.png" descr="Texto, Carta&#10;&#10;Descripción generada automáticamente"/>
                    <pic:cNvPicPr preferRelativeResize="0"/>
                  </pic:nvPicPr>
                  <pic:blipFill>
                    <a:blip r:embed="rId9"/>
                    <a:srcRect/>
                    <a:stretch>
                      <a:fillRect/>
                    </a:stretch>
                  </pic:blipFill>
                  <pic:spPr>
                    <a:xfrm>
                      <a:off x="0" y="0"/>
                      <a:ext cx="2245249" cy="1539599"/>
                    </a:xfrm>
                    <a:prstGeom prst="rect">
                      <a:avLst/>
                    </a:prstGeom>
                    <a:ln/>
                  </pic:spPr>
                </pic:pic>
              </a:graphicData>
            </a:graphic>
          </wp:anchor>
        </w:drawing>
      </w:r>
      <w:r>
        <w:rPr>
          <w:color w:val="000000"/>
          <w:sz w:val="24"/>
          <w:szCs w:val="24"/>
        </w:rPr>
        <w:t>Cordialmente,</w:t>
      </w:r>
    </w:p>
    <w:p w14:paraId="6D90F022" w14:textId="77777777" w:rsidR="00A12254" w:rsidRDefault="00A12254" w:rsidP="00A12254">
      <w:pPr>
        <w:pBdr>
          <w:top w:val="nil"/>
          <w:left w:val="nil"/>
          <w:bottom w:val="nil"/>
          <w:right w:val="nil"/>
          <w:between w:val="nil"/>
        </w:pBdr>
        <w:ind w:left="238"/>
        <w:rPr>
          <w:color w:val="000000"/>
          <w:sz w:val="26"/>
          <w:szCs w:val="26"/>
        </w:rPr>
      </w:pPr>
    </w:p>
    <w:p w14:paraId="6C593DD6" w14:textId="77777777" w:rsidR="00A12254" w:rsidRDefault="00A12254" w:rsidP="00A12254">
      <w:pPr>
        <w:pBdr>
          <w:top w:val="nil"/>
          <w:left w:val="nil"/>
          <w:bottom w:val="nil"/>
          <w:right w:val="nil"/>
          <w:between w:val="nil"/>
        </w:pBdr>
        <w:ind w:left="238"/>
        <w:rPr>
          <w:color w:val="000000"/>
          <w:sz w:val="26"/>
          <w:szCs w:val="26"/>
        </w:rPr>
      </w:pPr>
    </w:p>
    <w:p w14:paraId="36A633C1" w14:textId="77777777" w:rsidR="00A12254" w:rsidRDefault="00A12254" w:rsidP="00A12254">
      <w:pPr>
        <w:pBdr>
          <w:top w:val="nil"/>
          <w:left w:val="nil"/>
          <w:bottom w:val="nil"/>
          <w:right w:val="nil"/>
          <w:between w:val="nil"/>
        </w:pBdr>
        <w:ind w:left="238"/>
        <w:rPr>
          <w:color w:val="000000"/>
          <w:sz w:val="26"/>
          <w:szCs w:val="26"/>
        </w:rPr>
      </w:pPr>
    </w:p>
    <w:p w14:paraId="211C3414" w14:textId="77777777" w:rsidR="00A12254" w:rsidRDefault="00A12254" w:rsidP="00A12254">
      <w:pPr>
        <w:pBdr>
          <w:top w:val="nil"/>
          <w:left w:val="nil"/>
          <w:bottom w:val="nil"/>
          <w:right w:val="nil"/>
          <w:between w:val="nil"/>
        </w:pBdr>
        <w:ind w:left="238"/>
        <w:rPr>
          <w:color w:val="000000"/>
          <w:sz w:val="26"/>
          <w:szCs w:val="26"/>
        </w:rPr>
      </w:pPr>
    </w:p>
    <w:p w14:paraId="5206A93F" w14:textId="77777777" w:rsidR="00A12254" w:rsidRDefault="00A12254" w:rsidP="00A12254">
      <w:pPr>
        <w:pStyle w:val="Ttulo1"/>
        <w:spacing w:before="184"/>
        <w:ind w:left="0" w:firstLine="720"/>
      </w:pPr>
      <w:r>
        <w:t>EFRAÍN JOSÉ CEPEDA SARABIA</w:t>
      </w:r>
    </w:p>
    <w:p w14:paraId="6497C8C0" w14:textId="77777777" w:rsidR="00A12254" w:rsidRDefault="00A12254" w:rsidP="00A12254">
      <w:pPr>
        <w:pBdr>
          <w:top w:val="nil"/>
          <w:left w:val="nil"/>
          <w:bottom w:val="nil"/>
          <w:right w:val="nil"/>
          <w:between w:val="nil"/>
        </w:pBdr>
        <w:ind w:left="720"/>
        <w:rPr>
          <w:color w:val="000000"/>
          <w:sz w:val="24"/>
          <w:szCs w:val="24"/>
        </w:rPr>
      </w:pPr>
      <w:r>
        <w:rPr>
          <w:color w:val="000000"/>
          <w:sz w:val="24"/>
          <w:szCs w:val="24"/>
        </w:rPr>
        <w:t>Honorable Senador de la República</w:t>
      </w:r>
    </w:p>
    <w:bookmarkEnd w:id="0"/>
    <w:p w14:paraId="2DFD590C" w14:textId="77777777" w:rsidR="00A12254" w:rsidRDefault="00A12254" w:rsidP="00A12254">
      <w:pPr>
        <w:pBdr>
          <w:top w:val="nil"/>
          <w:left w:val="nil"/>
          <w:bottom w:val="nil"/>
          <w:right w:val="nil"/>
          <w:between w:val="nil"/>
        </w:pBdr>
        <w:rPr>
          <w:color w:val="000000"/>
          <w:sz w:val="26"/>
          <w:szCs w:val="26"/>
        </w:rPr>
      </w:pPr>
    </w:p>
    <w:p w14:paraId="05A83A64" w14:textId="77777777" w:rsidR="00A12254" w:rsidRDefault="00A12254" w:rsidP="00A12254">
      <w:pPr>
        <w:pStyle w:val="Ttulo1"/>
        <w:spacing w:before="231"/>
        <w:ind w:left="0"/>
      </w:pPr>
    </w:p>
    <w:tbl>
      <w:tblPr>
        <w:tblStyle w:val="Tablaconcuadrcula"/>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8"/>
        <w:gridCol w:w="4990"/>
      </w:tblGrid>
      <w:tr w:rsidR="009659F0" w:rsidRPr="005E479F" w14:paraId="65F3AFC6" w14:textId="77777777" w:rsidTr="00A429B1">
        <w:tc>
          <w:tcPr>
            <w:tcW w:w="4758" w:type="dxa"/>
          </w:tcPr>
          <w:p w14:paraId="04C6006A" w14:textId="77777777" w:rsidR="009659F0" w:rsidRPr="009659F0" w:rsidRDefault="009659F0" w:rsidP="009659F0">
            <w:pPr>
              <w:pStyle w:val="Ttulo1"/>
              <w:spacing w:before="231"/>
              <w:ind w:left="0"/>
            </w:pPr>
            <w:bookmarkStart w:id="1" w:name="_Hlk111503895"/>
            <w:r w:rsidRPr="009659F0">
              <w:rPr>
                <w:noProof/>
              </w:rPr>
              <w:lastRenderedPageBreak/>
              <w:drawing>
                <wp:inline distT="0" distB="0" distL="0" distR="0" wp14:anchorId="1FF7D86B" wp14:editId="02365399">
                  <wp:extent cx="2104390" cy="704850"/>
                  <wp:effectExtent l="0" t="0" r="0" b="0"/>
                  <wp:docPr id="68" name="Imagen 6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704850"/>
                          </a:xfrm>
                          <a:prstGeom prst="rect">
                            <a:avLst/>
                          </a:prstGeom>
                          <a:noFill/>
                          <a:ln>
                            <a:noFill/>
                          </a:ln>
                        </pic:spPr>
                      </pic:pic>
                    </a:graphicData>
                  </a:graphic>
                </wp:inline>
              </w:drawing>
            </w:r>
          </w:p>
          <w:p w14:paraId="40B088EB" w14:textId="3B0A94B6" w:rsidR="009659F0" w:rsidRPr="009659F0" w:rsidRDefault="009659F0" w:rsidP="009659F0">
            <w:pPr>
              <w:pStyle w:val="Ttulo1"/>
              <w:spacing w:before="231"/>
              <w:ind w:left="0"/>
            </w:pPr>
            <w:r w:rsidRPr="009659F0">
              <w:t>ARMANDO ANTONIO ZABARAÍN D´ARCE</w:t>
            </w:r>
            <w:r w:rsidRPr="009659F0">
              <w:br/>
              <w:t>Representante a la Cámara</w:t>
            </w:r>
          </w:p>
        </w:tc>
        <w:tc>
          <w:tcPr>
            <w:tcW w:w="4990" w:type="dxa"/>
          </w:tcPr>
          <w:p w14:paraId="7931B612" w14:textId="77777777" w:rsidR="009659F0" w:rsidRPr="009659F0" w:rsidRDefault="009659F0" w:rsidP="009659F0">
            <w:pPr>
              <w:pStyle w:val="Ttulo1"/>
              <w:spacing w:before="231"/>
              <w:ind w:left="0"/>
            </w:pPr>
            <w:r w:rsidRPr="009659F0">
              <w:rPr>
                <w:noProof/>
              </w:rPr>
              <w:drawing>
                <wp:inline distT="114300" distB="114300" distL="114300" distR="114300" wp14:anchorId="6ACB84F8" wp14:editId="1CB90367">
                  <wp:extent cx="2375175" cy="912812"/>
                  <wp:effectExtent l="0" t="0" r="0" b="0"/>
                  <wp:docPr id="69" name="image28.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28.png" descr="Texto, Carta&#10;&#10;Descripción generada automáticamente"/>
                          <pic:cNvPicPr preferRelativeResize="0"/>
                        </pic:nvPicPr>
                        <pic:blipFill>
                          <a:blip r:embed="rId11"/>
                          <a:srcRect/>
                          <a:stretch>
                            <a:fillRect/>
                          </a:stretch>
                        </pic:blipFill>
                        <pic:spPr>
                          <a:xfrm>
                            <a:off x="0" y="0"/>
                            <a:ext cx="2375175" cy="912812"/>
                          </a:xfrm>
                          <a:prstGeom prst="rect">
                            <a:avLst/>
                          </a:prstGeom>
                          <a:ln/>
                        </pic:spPr>
                      </pic:pic>
                    </a:graphicData>
                  </a:graphic>
                </wp:inline>
              </w:drawing>
            </w:r>
          </w:p>
          <w:p w14:paraId="51F959B7" w14:textId="0322D82A" w:rsidR="009659F0" w:rsidRPr="009659F0" w:rsidRDefault="009659F0" w:rsidP="009659F0">
            <w:pPr>
              <w:pStyle w:val="Ttulo1"/>
              <w:spacing w:before="231"/>
              <w:ind w:left="0"/>
            </w:pPr>
            <w:r w:rsidRPr="009659F0">
              <w:t>JUAN CARLOS WILLS OSPINA</w:t>
            </w:r>
            <w:r w:rsidRPr="009659F0">
              <w:br/>
              <w:t>Representante a la Cámara</w:t>
            </w:r>
          </w:p>
        </w:tc>
      </w:tr>
      <w:bookmarkEnd w:id="1"/>
      <w:tr w:rsidR="009659F0" w:rsidRPr="005E479F" w14:paraId="7705BBE1" w14:textId="77777777" w:rsidTr="00A429B1">
        <w:tc>
          <w:tcPr>
            <w:tcW w:w="4758" w:type="dxa"/>
          </w:tcPr>
          <w:p w14:paraId="06758F7E" w14:textId="77777777" w:rsidR="009659F0" w:rsidRPr="009659F0" w:rsidRDefault="009659F0" w:rsidP="009659F0">
            <w:pPr>
              <w:pStyle w:val="Ttulo1"/>
              <w:spacing w:before="231"/>
              <w:ind w:left="0"/>
            </w:pPr>
            <w:r w:rsidRPr="009659F0">
              <w:rPr>
                <w:noProof/>
              </w:rPr>
              <w:drawing>
                <wp:inline distT="0" distB="0" distL="0" distR="0" wp14:anchorId="01BDB6CB" wp14:editId="661A2A90">
                  <wp:extent cx="1738489" cy="926887"/>
                  <wp:effectExtent l="0" t="0" r="0" b="698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46" cy="928677"/>
                          </a:xfrm>
                          <a:prstGeom prst="rect">
                            <a:avLst/>
                          </a:prstGeom>
                          <a:noFill/>
                          <a:ln>
                            <a:noFill/>
                          </a:ln>
                        </pic:spPr>
                      </pic:pic>
                    </a:graphicData>
                  </a:graphic>
                </wp:inline>
              </w:drawing>
            </w:r>
          </w:p>
          <w:p w14:paraId="670E962F" w14:textId="77777777" w:rsidR="009659F0" w:rsidRPr="009659F0" w:rsidRDefault="009659F0" w:rsidP="009659F0">
            <w:pPr>
              <w:pStyle w:val="Ttulo1"/>
              <w:spacing w:before="231"/>
              <w:ind w:left="0"/>
            </w:pPr>
            <w:r w:rsidRPr="009659F0">
              <w:t xml:space="preserve">SOLEDAD TAMAYO </w:t>
            </w:r>
            <w:proofErr w:type="spellStart"/>
            <w:r w:rsidRPr="009659F0">
              <w:t>TAMAYO</w:t>
            </w:r>
            <w:proofErr w:type="spellEnd"/>
          </w:p>
          <w:p w14:paraId="05027DE4" w14:textId="35A478DE" w:rsidR="009659F0" w:rsidRPr="009659F0" w:rsidRDefault="009659F0" w:rsidP="009659F0">
            <w:pPr>
              <w:spacing w:before="201" w:line="360" w:lineRule="auto"/>
              <w:ind w:right="112"/>
              <w:rPr>
                <w:rFonts w:ascii="Arial" w:eastAsia="Arial" w:hAnsi="Arial" w:cs="Arial"/>
                <w:b/>
                <w:bCs/>
                <w:sz w:val="24"/>
                <w:szCs w:val="24"/>
              </w:rPr>
            </w:pPr>
            <w:r w:rsidRPr="009659F0">
              <w:rPr>
                <w:rFonts w:ascii="Arial" w:eastAsia="Arial" w:hAnsi="Arial" w:cs="Arial"/>
                <w:b/>
                <w:bCs/>
                <w:sz w:val="24"/>
                <w:szCs w:val="24"/>
              </w:rPr>
              <w:t>Senadora de la República</w:t>
            </w:r>
          </w:p>
        </w:tc>
        <w:tc>
          <w:tcPr>
            <w:tcW w:w="4990" w:type="dxa"/>
          </w:tcPr>
          <w:p w14:paraId="52832371" w14:textId="77777777" w:rsidR="009659F0" w:rsidRPr="009659F0" w:rsidRDefault="009659F0" w:rsidP="009659F0">
            <w:pPr>
              <w:pStyle w:val="Ttulo1"/>
              <w:spacing w:before="231"/>
              <w:ind w:left="0"/>
            </w:pPr>
            <w:r w:rsidRPr="009659F0">
              <w:rPr>
                <w:noProof/>
              </w:rPr>
              <w:drawing>
                <wp:inline distT="0" distB="0" distL="0" distR="0" wp14:anchorId="6832DD7C" wp14:editId="0267CC7F">
                  <wp:extent cx="1955800" cy="942879"/>
                  <wp:effectExtent l="0" t="0" r="635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729" cy="947183"/>
                          </a:xfrm>
                          <a:prstGeom prst="rect">
                            <a:avLst/>
                          </a:prstGeom>
                          <a:noFill/>
                          <a:ln>
                            <a:noFill/>
                          </a:ln>
                        </pic:spPr>
                      </pic:pic>
                    </a:graphicData>
                  </a:graphic>
                </wp:inline>
              </w:drawing>
            </w:r>
          </w:p>
          <w:p w14:paraId="0BF38656" w14:textId="77777777" w:rsidR="009659F0" w:rsidRPr="009659F0" w:rsidRDefault="009659F0" w:rsidP="009659F0">
            <w:pPr>
              <w:pStyle w:val="Ttulo1"/>
              <w:spacing w:before="231"/>
              <w:ind w:left="0"/>
            </w:pPr>
            <w:r w:rsidRPr="009659F0">
              <w:t>GERMAN BLANCO ALVAREZ</w:t>
            </w:r>
          </w:p>
          <w:p w14:paraId="4BA43EB0" w14:textId="18755461" w:rsidR="009659F0" w:rsidRPr="009659F0" w:rsidRDefault="009659F0" w:rsidP="009659F0">
            <w:pPr>
              <w:pStyle w:val="Ttulo1"/>
              <w:spacing w:before="231"/>
              <w:ind w:left="0"/>
            </w:pPr>
            <w:r w:rsidRPr="009659F0">
              <w:t>Senador de la República</w:t>
            </w:r>
          </w:p>
        </w:tc>
      </w:tr>
      <w:tr w:rsidR="009659F0" w:rsidRPr="005E479F" w14:paraId="3A91A124" w14:textId="77777777" w:rsidTr="00A429B1">
        <w:tc>
          <w:tcPr>
            <w:tcW w:w="4758" w:type="dxa"/>
          </w:tcPr>
          <w:p w14:paraId="50AB2727" w14:textId="77777777" w:rsidR="009659F0" w:rsidRPr="009659F0" w:rsidRDefault="009659F0" w:rsidP="009659F0">
            <w:pPr>
              <w:pStyle w:val="Ttulo1"/>
              <w:spacing w:before="231"/>
              <w:ind w:left="0"/>
            </w:pPr>
            <w:r w:rsidRPr="009659F0">
              <w:rPr>
                <w:noProof/>
              </w:rPr>
              <w:drawing>
                <wp:inline distT="0" distB="0" distL="0" distR="0" wp14:anchorId="5499D501" wp14:editId="2C8D6CE5">
                  <wp:extent cx="1793875" cy="66802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875" cy="668020"/>
                          </a:xfrm>
                          <a:prstGeom prst="rect">
                            <a:avLst/>
                          </a:prstGeom>
                          <a:noFill/>
                          <a:ln>
                            <a:noFill/>
                          </a:ln>
                        </pic:spPr>
                      </pic:pic>
                    </a:graphicData>
                  </a:graphic>
                </wp:inline>
              </w:drawing>
            </w:r>
          </w:p>
          <w:p w14:paraId="5109F668" w14:textId="77777777" w:rsidR="009659F0" w:rsidRPr="009659F0" w:rsidRDefault="009659F0" w:rsidP="009659F0">
            <w:pPr>
              <w:pStyle w:val="Ttulo1"/>
              <w:spacing w:before="231"/>
              <w:ind w:left="0"/>
            </w:pPr>
            <w:r w:rsidRPr="009659F0">
              <w:t xml:space="preserve">DIELA LILIANA BENAVIDES SOLARTE </w:t>
            </w:r>
          </w:p>
          <w:p w14:paraId="063EDB90" w14:textId="31DDAF05" w:rsidR="009659F0" w:rsidRPr="009659F0" w:rsidRDefault="009659F0" w:rsidP="009659F0">
            <w:pPr>
              <w:pStyle w:val="Ttulo1"/>
              <w:spacing w:before="231"/>
              <w:ind w:left="0"/>
            </w:pPr>
            <w:r w:rsidRPr="009659F0">
              <w:t>Senadora de la República</w:t>
            </w:r>
          </w:p>
        </w:tc>
        <w:tc>
          <w:tcPr>
            <w:tcW w:w="4990" w:type="dxa"/>
          </w:tcPr>
          <w:p w14:paraId="3479C661" w14:textId="77777777" w:rsidR="009659F0" w:rsidRPr="009659F0" w:rsidRDefault="009659F0" w:rsidP="009659F0">
            <w:pPr>
              <w:pStyle w:val="Ttulo1"/>
              <w:spacing w:before="231"/>
              <w:ind w:left="0"/>
            </w:pPr>
            <w:r w:rsidRPr="009659F0">
              <w:rPr>
                <w:noProof/>
              </w:rPr>
              <w:drawing>
                <wp:inline distT="0" distB="0" distL="0" distR="0" wp14:anchorId="48974563" wp14:editId="6E4DC9A5">
                  <wp:extent cx="2461895" cy="633046"/>
                  <wp:effectExtent l="0" t="0" r="0" b="0"/>
                  <wp:docPr id="48" name="Imagen 4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Imagen que contiene 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676" cy="635047"/>
                          </a:xfrm>
                          <a:prstGeom prst="rect">
                            <a:avLst/>
                          </a:prstGeom>
                          <a:noFill/>
                          <a:ln>
                            <a:noFill/>
                          </a:ln>
                        </pic:spPr>
                      </pic:pic>
                    </a:graphicData>
                  </a:graphic>
                </wp:inline>
              </w:drawing>
            </w:r>
          </w:p>
          <w:p w14:paraId="3EBC5161" w14:textId="77777777" w:rsidR="009659F0" w:rsidRPr="009659F0" w:rsidRDefault="009659F0" w:rsidP="009659F0">
            <w:pPr>
              <w:pStyle w:val="Ttulo1"/>
              <w:spacing w:before="231"/>
              <w:ind w:left="0"/>
            </w:pPr>
            <w:r w:rsidRPr="009659F0">
              <w:t xml:space="preserve">LILIANA BITAR CASTILLA </w:t>
            </w:r>
          </w:p>
          <w:p w14:paraId="598ABD6B" w14:textId="77777777" w:rsidR="009659F0" w:rsidRPr="009659F0" w:rsidRDefault="009659F0" w:rsidP="009659F0">
            <w:pPr>
              <w:pStyle w:val="Ttulo1"/>
              <w:spacing w:before="231"/>
              <w:ind w:left="0"/>
            </w:pPr>
            <w:r w:rsidRPr="009659F0">
              <w:t>Senadora de la República</w:t>
            </w:r>
          </w:p>
        </w:tc>
      </w:tr>
      <w:tr w:rsidR="009659F0" w:rsidRPr="005E479F" w14:paraId="20F2021E" w14:textId="77777777" w:rsidTr="00A429B1">
        <w:tc>
          <w:tcPr>
            <w:tcW w:w="4758" w:type="dxa"/>
          </w:tcPr>
          <w:p w14:paraId="6BA2AC61" w14:textId="77777777" w:rsidR="00577A38" w:rsidRDefault="00577A38" w:rsidP="00577A38">
            <w:pPr>
              <w:pStyle w:val="Ttulo1"/>
              <w:spacing w:before="231"/>
              <w:ind w:left="0"/>
            </w:pPr>
            <w:r w:rsidRPr="000F5152">
              <w:rPr>
                <w:b w:val="0"/>
                <w:bCs w:val="0"/>
                <w:noProof/>
              </w:rPr>
              <w:drawing>
                <wp:inline distT="0" distB="0" distL="0" distR="0" wp14:anchorId="243B918E" wp14:editId="1C4BBFBE">
                  <wp:extent cx="1371791" cy="9907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1791" cy="990738"/>
                          </a:xfrm>
                          <a:prstGeom prst="rect">
                            <a:avLst/>
                          </a:prstGeom>
                        </pic:spPr>
                      </pic:pic>
                    </a:graphicData>
                  </a:graphic>
                </wp:inline>
              </w:drawing>
            </w:r>
          </w:p>
          <w:p w14:paraId="5ABBF64E" w14:textId="77777777" w:rsidR="00577A38" w:rsidRPr="001C719F" w:rsidRDefault="00577A38" w:rsidP="00577A38">
            <w:pPr>
              <w:pStyle w:val="Ttulo1"/>
              <w:spacing w:before="231"/>
              <w:ind w:left="0"/>
            </w:pPr>
            <w:r w:rsidRPr="001C719F">
              <w:t>ALFREDO APE CUELLO BAUTE</w:t>
            </w:r>
          </w:p>
          <w:p w14:paraId="3B2A06E3" w14:textId="77777777" w:rsidR="009659F0" w:rsidRDefault="00577A38" w:rsidP="00577A38">
            <w:pPr>
              <w:pStyle w:val="Ttulo1"/>
              <w:spacing w:before="231"/>
              <w:ind w:left="0"/>
            </w:pPr>
            <w:r w:rsidRPr="009659F0">
              <w:t>Representante a la Cámara</w:t>
            </w:r>
          </w:p>
          <w:p w14:paraId="75C138DA" w14:textId="2107969F" w:rsidR="00577A38" w:rsidRPr="009659F0" w:rsidRDefault="00577A38" w:rsidP="00577A38">
            <w:pPr>
              <w:pStyle w:val="Ttulo1"/>
              <w:spacing w:before="231"/>
              <w:ind w:left="0"/>
            </w:pPr>
          </w:p>
        </w:tc>
        <w:tc>
          <w:tcPr>
            <w:tcW w:w="4990" w:type="dxa"/>
          </w:tcPr>
          <w:p w14:paraId="0A33124F" w14:textId="77777777" w:rsidR="009659F0" w:rsidRPr="009659F0" w:rsidRDefault="009659F0" w:rsidP="009659F0">
            <w:pPr>
              <w:pStyle w:val="Ttulo1"/>
              <w:spacing w:before="231"/>
              <w:ind w:left="0"/>
            </w:pPr>
            <w:r w:rsidRPr="009659F0">
              <w:rPr>
                <w:noProof/>
              </w:rPr>
              <w:drawing>
                <wp:inline distT="0" distB="0" distL="0" distR="0" wp14:anchorId="03E10013" wp14:editId="69CC9BF6">
                  <wp:extent cx="1695450" cy="695426"/>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0617" cy="701647"/>
                          </a:xfrm>
                          <a:prstGeom prst="rect">
                            <a:avLst/>
                          </a:prstGeom>
                        </pic:spPr>
                      </pic:pic>
                    </a:graphicData>
                  </a:graphic>
                </wp:inline>
              </w:drawing>
            </w:r>
          </w:p>
          <w:p w14:paraId="64522149" w14:textId="77777777" w:rsidR="009659F0" w:rsidRPr="009659F0" w:rsidRDefault="009659F0" w:rsidP="009659F0">
            <w:pPr>
              <w:pStyle w:val="Ttulo1"/>
              <w:spacing w:before="231"/>
              <w:ind w:left="0"/>
            </w:pPr>
            <w:r w:rsidRPr="009659F0">
              <w:t>JUAN SAMY MERHEG MARÚN</w:t>
            </w:r>
          </w:p>
          <w:p w14:paraId="10AEE774" w14:textId="30BC1F56" w:rsidR="009659F0" w:rsidRPr="009659F0" w:rsidRDefault="009659F0" w:rsidP="009659F0">
            <w:pPr>
              <w:pStyle w:val="Ttulo1"/>
              <w:spacing w:before="231"/>
              <w:ind w:left="0"/>
            </w:pPr>
            <w:r w:rsidRPr="009659F0">
              <w:t>Senador de la República</w:t>
            </w:r>
          </w:p>
        </w:tc>
      </w:tr>
      <w:tr w:rsidR="009659F0" w:rsidRPr="005E479F" w14:paraId="0C18CCD1" w14:textId="77777777" w:rsidTr="00A429B1">
        <w:tc>
          <w:tcPr>
            <w:tcW w:w="4758" w:type="dxa"/>
          </w:tcPr>
          <w:p w14:paraId="0306E117" w14:textId="346958BD" w:rsidR="009659F0" w:rsidRPr="009659F0" w:rsidRDefault="009659F0" w:rsidP="009659F0">
            <w:pPr>
              <w:pStyle w:val="Ttulo1"/>
              <w:spacing w:before="231"/>
              <w:ind w:left="0"/>
            </w:pPr>
            <w:r w:rsidRPr="009659F0">
              <w:rPr>
                <w:noProof/>
              </w:rPr>
              <w:lastRenderedPageBreak/>
              <w:drawing>
                <wp:inline distT="0" distB="0" distL="0" distR="0" wp14:anchorId="102E5E54" wp14:editId="433C41A9">
                  <wp:extent cx="1805940" cy="95955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3616" cy="963633"/>
                          </a:xfrm>
                          <a:prstGeom prst="rect">
                            <a:avLst/>
                          </a:prstGeom>
                          <a:noFill/>
                          <a:ln>
                            <a:noFill/>
                          </a:ln>
                        </pic:spPr>
                      </pic:pic>
                    </a:graphicData>
                  </a:graphic>
                </wp:inline>
              </w:drawing>
            </w:r>
          </w:p>
          <w:p w14:paraId="34E48D6F" w14:textId="77777777" w:rsidR="009659F0" w:rsidRPr="009659F0" w:rsidRDefault="009659F0" w:rsidP="009659F0">
            <w:pPr>
              <w:pStyle w:val="Ttulo1"/>
              <w:spacing w:before="231"/>
              <w:ind w:left="0"/>
            </w:pPr>
            <w:r w:rsidRPr="009659F0">
              <w:t>MIGUEL ÁNGEL BARRETO CASTILLO</w:t>
            </w:r>
          </w:p>
          <w:p w14:paraId="49D113B0" w14:textId="48C1263B" w:rsidR="009659F0" w:rsidRPr="009659F0" w:rsidRDefault="009659F0" w:rsidP="009659F0">
            <w:pPr>
              <w:pStyle w:val="Ttulo1"/>
              <w:spacing w:before="231"/>
              <w:ind w:left="0"/>
            </w:pPr>
            <w:r w:rsidRPr="009659F0">
              <w:t>Senador de la República</w:t>
            </w:r>
          </w:p>
        </w:tc>
        <w:tc>
          <w:tcPr>
            <w:tcW w:w="4990" w:type="dxa"/>
          </w:tcPr>
          <w:p w14:paraId="74ED1DA0" w14:textId="77777777" w:rsidR="009659F0" w:rsidRPr="009659F0" w:rsidRDefault="009659F0" w:rsidP="009659F0">
            <w:pPr>
              <w:pStyle w:val="Ttulo1"/>
              <w:spacing w:before="231"/>
              <w:ind w:left="0"/>
            </w:pPr>
            <w:r w:rsidRPr="009659F0">
              <w:rPr>
                <w:noProof/>
              </w:rPr>
              <w:drawing>
                <wp:inline distT="0" distB="0" distL="0" distR="0" wp14:anchorId="5349E78D" wp14:editId="5544DE6B">
                  <wp:extent cx="2575445" cy="996462"/>
                  <wp:effectExtent l="0" t="0" r="0" b="0"/>
                  <wp:docPr id="50" name="Imagen 5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Texto, Carta&#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l="-910" t="2696" r="910" b="20943"/>
                          <a:stretch/>
                        </pic:blipFill>
                        <pic:spPr bwMode="auto">
                          <a:xfrm>
                            <a:off x="0" y="0"/>
                            <a:ext cx="2576623" cy="996918"/>
                          </a:xfrm>
                          <a:prstGeom prst="rect">
                            <a:avLst/>
                          </a:prstGeom>
                          <a:noFill/>
                          <a:ln>
                            <a:noFill/>
                          </a:ln>
                          <a:extLst>
                            <a:ext uri="{53640926-AAD7-44D8-BBD7-CCE9431645EC}">
                              <a14:shadowObscured xmlns:a14="http://schemas.microsoft.com/office/drawing/2010/main"/>
                            </a:ext>
                          </a:extLst>
                        </pic:spPr>
                      </pic:pic>
                    </a:graphicData>
                  </a:graphic>
                </wp:inline>
              </w:drawing>
            </w:r>
          </w:p>
          <w:p w14:paraId="47968965" w14:textId="2F965B06" w:rsidR="009659F0" w:rsidRPr="009659F0" w:rsidRDefault="009659F0" w:rsidP="009659F0">
            <w:pPr>
              <w:pStyle w:val="Ttulo1"/>
              <w:spacing w:before="231"/>
              <w:ind w:left="0"/>
            </w:pPr>
            <w:r w:rsidRPr="009659F0">
              <w:t>NICOLÁS ALBEIRO ECHEVERRY ALVARÁN</w:t>
            </w:r>
          </w:p>
          <w:p w14:paraId="7521D4B6" w14:textId="77777777" w:rsidR="009659F0" w:rsidRPr="009659F0" w:rsidRDefault="009659F0" w:rsidP="009659F0">
            <w:pPr>
              <w:pStyle w:val="Ttulo1"/>
              <w:spacing w:before="231"/>
              <w:ind w:left="0"/>
            </w:pPr>
            <w:r w:rsidRPr="009659F0">
              <w:t>Senador de la República</w:t>
            </w:r>
          </w:p>
          <w:p w14:paraId="2DEA2EF9" w14:textId="77777777" w:rsidR="009659F0" w:rsidRPr="009659F0" w:rsidRDefault="009659F0" w:rsidP="009659F0">
            <w:pPr>
              <w:pStyle w:val="Ttulo1"/>
              <w:spacing w:before="231"/>
              <w:ind w:left="0"/>
            </w:pPr>
          </w:p>
        </w:tc>
      </w:tr>
      <w:tr w:rsidR="009659F0" w:rsidRPr="005E479F" w14:paraId="1B4667A3" w14:textId="77777777" w:rsidTr="00A429B1">
        <w:tc>
          <w:tcPr>
            <w:tcW w:w="4758" w:type="dxa"/>
          </w:tcPr>
          <w:p w14:paraId="2E7636E8" w14:textId="77777777" w:rsidR="009659F0" w:rsidRPr="009659F0" w:rsidRDefault="009659F0" w:rsidP="009659F0">
            <w:pPr>
              <w:pStyle w:val="Ttulo1"/>
              <w:spacing w:before="231"/>
              <w:ind w:left="0"/>
            </w:pPr>
            <w:r w:rsidRPr="009659F0">
              <w:rPr>
                <w:noProof/>
              </w:rPr>
              <w:drawing>
                <wp:inline distT="0" distB="0" distL="0" distR="0" wp14:anchorId="4E1592AD" wp14:editId="2CA8CE97">
                  <wp:extent cx="1934307" cy="996461"/>
                  <wp:effectExtent l="0" t="0" r="8890" b="0"/>
                  <wp:docPr id="5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0"/>
                          <a:srcRect/>
                          <a:stretch>
                            <a:fillRect/>
                          </a:stretch>
                        </pic:blipFill>
                        <pic:spPr>
                          <a:xfrm>
                            <a:off x="0" y="0"/>
                            <a:ext cx="1940671" cy="999739"/>
                          </a:xfrm>
                          <a:prstGeom prst="rect">
                            <a:avLst/>
                          </a:prstGeom>
                          <a:ln/>
                        </pic:spPr>
                      </pic:pic>
                    </a:graphicData>
                  </a:graphic>
                </wp:inline>
              </w:drawing>
            </w:r>
          </w:p>
          <w:p w14:paraId="082538FA" w14:textId="77777777" w:rsidR="009659F0" w:rsidRPr="009659F0" w:rsidRDefault="009659F0" w:rsidP="009659F0">
            <w:pPr>
              <w:pStyle w:val="Ttulo1"/>
              <w:spacing w:before="231"/>
              <w:ind w:left="0"/>
            </w:pPr>
            <w:r w:rsidRPr="009659F0">
              <w:t>YAMIL HERNANDO ARANA PADAUI</w:t>
            </w:r>
          </w:p>
          <w:p w14:paraId="1707885E" w14:textId="77777777" w:rsidR="009659F0" w:rsidRPr="009659F0" w:rsidRDefault="009659F0" w:rsidP="009659F0">
            <w:pPr>
              <w:pStyle w:val="Ttulo1"/>
              <w:spacing w:before="231"/>
              <w:ind w:left="0"/>
            </w:pPr>
            <w:r w:rsidRPr="009659F0">
              <w:t>Representante a la Cámara</w:t>
            </w:r>
          </w:p>
        </w:tc>
        <w:tc>
          <w:tcPr>
            <w:tcW w:w="4990" w:type="dxa"/>
          </w:tcPr>
          <w:p w14:paraId="170744CF" w14:textId="77777777" w:rsidR="009659F0" w:rsidRPr="009659F0" w:rsidRDefault="009659F0" w:rsidP="009659F0">
            <w:pPr>
              <w:pStyle w:val="Ttulo1"/>
              <w:spacing w:before="231"/>
              <w:ind w:left="0"/>
            </w:pPr>
            <w:r w:rsidRPr="009659F0">
              <w:rPr>
                <w:noProof/>
              </w:rPr>
              <w:drawing>
                <wp:inline distT="0" distB="0" distL="0" distR="0" wp14:anchorId="630A453B" wp14:editId="1C0EC220">
                  <wp:extent cx="1078523" cy="901706"/>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944" cy="908747"/>
                          </a:xfrm>
                          <a:prstGeom prst="rect">
                            <a:avLst/>
                          </a:prstGeom>
                          <a:noFill/>
                          <a:ln>
                            <a:noFill/>
                          </a:ln>
                        </pic:spPr>
                      </pic:pic>
                    </a:graphicData>
                  </a:graphic>
                </wp:inline>
              </w:drawing>
            </w:r>
          </w:p>
          <w:p w14:paraId="0CE777B1" w14:textId="13FBDA35" w:rsidR="009659F0" w:rsidRPr="009659F0" w:rsidRDefault="009659F0" w:rsidP="009659F0">
            <w:pPr>
              <w:pStyle w:val="Ttulo1"/>
              <w:spacing w:before="231"/>
              <w:ind w:left="0"/>
            </w:pPr>
            <w:r w:rsidRPr="009659F0">
              <w:t>JOSÉ ALFREDO MARÍN</w:t>
            </w:r>
          </w:p>
          <w:p w14:paraId="26E78783" w14:textId="77777777" w:rsidR="009659F0" w:rsidRPr="009659F0" w:rsidRDefault="009659F0" w:rsidP="009659F0">
            <w:pPr>
              <w:pStyle w:val="Ttulo1"/>
              <w:spacing w:before="231"/>
              <w:ind w:left="0"/>
            </w:pPr>
            <w:r w:rsidRPr="009659F0">
              <w:t>Representante a la Cámara</w:t>
            </w:r>
          </w:p>
        </w:tc>
      </w:tr>
      <w:tr w:rsidR="009659F0" w:rsidRPr="005E479F" w14:paraId="5E2DD181" w14:textId="77777777" w:rsidTr="00A429B1">
        <w:tc>
          <w:tcPr>
            <w:tcW w:w="4758" w:type="dxa"/>
          </w:tcPr>
          <w:p w14:paraId="770290C8" w14:textId="77777777" w:rsidR="009659F0" w:rsidRPr="009659F0" w:rsidRDefault="009659F0" w:rsidP="009659F0">
            <w:pPr>
              <w:pStyle w:val="Ttulo1"/>
              <w:spacing w:before="231"/>
              <w:ind w:left="0"/>
            </w:pPr>
            <w:r w:rsidRPr="009659F0">
              <w:t xml:space="preserve">    </w:t>
            </w:r>
            <w:r w:rsidRPr="009659F0">
              <w:rPr>
                <w:noProof/>
              </w:rPr>
              <w:drawing>
                <wp:inline distT="0" distB="0" distL="0" distR="0" wp14:anchorId="7D3A095B" wp14:editId="3685F00E">
                  <wp:extent cx="1430215" cy="896275"/>
                  <wp:effectExtent l="0" t="0" r="0" b="0"/>
                  <wp:docPr id="53" name="Imagen 53"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descr="Diagrama&#10;&#10;Descripción generada automáticamente con confianza baj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827" cy="901672"/>
                          </a:xfrm>
                          <a:prstGeom prst="rect">
                            <a:avLst/>
                          </a:prstGeom>
                          <a:noFill/>
                          <a:ln>
                            <a:noFill/>
                          </a:ln>
                        </pic:spPr>
                      </pic:pic>
                    </a:graphicData>
                  </a:graphic>
                </wp:inline>
              </w:drawing>
            </w:r>
          </w:p>
          <w:p w14:paraId="38794E2E" w14:textId="77777777" w:rsidR="009659F0" w:rsidRPr="009659F0" w:rsidRDefault="009659F0" w:rsidP="009659F0">
            <w:pPr>
              <w:pStyle w:val="Ttulo1"/>
              <w:spacing w:before="231"/>
              <w:ind w:left="0"/>
            </w:pPr>
            <w:r w:rsidRPr="009659F0">
              <w:t>JULIO ROBERTO SALAZAR PERDOMO</w:t>
            </w:r>
          </w:p>
          <w:p w14:paraId="758A4B95" w14:textId="6FC0A486" w:rsidR="009659F0" w:rsidRPr="009659F0" w:rsidRDefault="009659F0" w:rsidP="00A17395">
            <w:pPr>
              <w:pStyle w:val="Ttulo1"/>
              <w:spacing w:before="231"/>
              <w:ind w:left="0"/>
            </w:pPr>
            <w:r w:rsidRPr="009659F0">
              <w:t>Representante Cámara por Cundinamarca</w:t>
            </w:r>
          </w:p>
        </w:tc>
        <w:tc>
          <w:tcPr>
            <w:tcW w:w="4990" w:type="dxa"/>
          </w:tcPr>
          <w:p w14:paraId="55829A13" w14:textId="77777777" w:rsidR="009659F0" w:rsidRPr="009659F0" w:rsidRDefault="009659F0" w:rsidP="009659F0">
            <w:pPr>
              <w:pStyle w:val="Ttulo1"/>
              <w:spacing w:before="231"/>
              <w:ind w:left="0"/>
            </w:pPr>
            <w:r w:rsidRPr="009659F0">
              <w:rPr>
                <w:noProof/>
              </w:rPr>
              <w:drawing>
                <wp:inline distT="0" distB="0" distL="0" distR="0" wp14:anchorId="4B5716A3" wp14:editId="670C44FA">
                  <wp:extent cx="2016369" cy="879485"/>
                  <wp:effectExtent l="0" t="0" r="0" b="0"/>
                  <wp:docPr id="54" name="Imagen 5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descr="Texto&#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3879" cy="887122"/>
                          </a:xfrm>
                          <a:prstGeom prst="rect">
                            <a:avLst/>
                          </a:prstGeom>
                          <a:noFill/>
                          <a:ln>
                            <a:noFill/>
                          </a:ln>
                        </pic:spPr>
                      </pic:pic>
                    </a:graphicData>
                  </a:graphic>
                </wp:inline>
              </w:drawing>
            </w:r>
          </w:p>
          <w:p w14:paraId="0E5DA9FD" w14:textId="77777777" w:rsidR="009659F0" w:rsidRPr="009659F0" w:rsidRDefault="009659F0" w:rsidP="009659F0">
            <w:pPr>
              <w:pStyle w:val="Ttulo1"/>
              <w:spacing w:before="231"/>
              <w:ind w:left="0"/>
            </w:pPr>
            <w:r w:rsidRPr="009659F0">
              <w:t>INGRID MARLEN SOGAMOSO ALFONSO </w:t>
            </w:r>
          </w:p>
          <w:p w14:paraId="06FE2067" w14:textId="4C74A8E2" w:rsidR="009659F0" w:rsidRPr="009659F0" w:rsidRDefault="009659F0" w:rsidP="00A17395">
            <w:pPr>
              <w:pStyle w:val="Ttulo1"/>
              <w:spacing w:before="231"/>
              <w:ind w:left="0"/>
            </w:pPr>
            <w:r w:rsidRPr="009659F0">
              <w:t>Representante a la Cámara </w:t>
            </w:r>
          </w:p>
        </w:tc>
      </w:tr>
      <w:tr w:rsidR="009659F0" w:rsidRPr="005E479F" w14:paraId="65E1C3DE" w14:textId="77777777" w:rsidTr="00A429B1">
        <w:tc>
          <w:tcPr>
            <w:tcW w:w="4758" w:type="dxa"/>
          </w:tcPr>
          <w:p w14:paraId="1ECB23A6" w14:textId="77777777" w:rsidR="009659F0" w:rsidRPr="009659F0" w:rsidRDefault="009659F0" w:rsidP="009659F0">
            <w:pPr>
              <w:pStyle w:val="Ttulo1"/>
              <w:spacing w:before="231"/>
              <w:ind w:left="0"/>
            </w:pPr>
            <w:r w:rsidRPr="009659F0">
              <w:rPr>
                <w:noProof/>
              </w:rPr>
              <w:drawing>
                <wp:inline distT="0" distB="0" distL="0" distR="0" wp14:anchorId="5CBF1BE3" wp14:editId="5416B789">
                  <wp:extent cx="1159978" cy="801511"/>
                  <wp:effectExtent l="0" t="0" r="254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2257" cy="809995"/>
                          </a:xfrm>
                          <a:prstGeom prst="rect">
                            <a:avLst/>
                          </a:prstGeom>
                          <a:noFill/>
                          <a:ln>
                            <a:noFill/>
                          </a:ln>
                        </pic:spPr>
                      </pic:pic>
                    </a:graphicData>
                  </a:graphic>
                </wp:inline>
              </w:drawing>
            </w:r>
          </w:p>
          <w:p w14:paraId="72234C5A" w14:textId="77777777" w:rsidR="009659F0" w:rsidRPr="009659F0" w:rsidRDefault="009659F0" w:rsidP="009659F0">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JORGE ALEXANDER QUEVEDO HERRERA </w:t>
            </w:r>
          </w:p>
          <w:p w14:paraId="40BE9BAF" w14:textId="4E5684BB" w:rsidR="009659F0" w:rsidRPr="009659F0" w:rsidRDefault="009659F0" w:rsidP="00A17395">
            <w:pPr>
              <w:pStyle w:val="NormalWeb"/>
              <w:spacing w:before="201" w:beforeAutospacing="0" w:after="0" w:afterAutospacing="0"/>
              <w:ind w:right="112"/>
              <w:jc w:val="both"/>
              <w:rPr>
                <w:rFonts w:ascii="Arial" w:hAnsi="Arial" w:cs="Arial"/>
                <w:b/>
                <w:bCs/>
                <w:lang w:val="es-ES"/>
              </w:rPr>
            </w:pPr>
            <w:r w:rsidRPr="009659F0">
              <w:rPr>
                <w:rFonts w:ascii="Arial" w:eastAsia="Arial" w:hAnsi="Arial" w:cs="Arial"/>
                <w:b/>
                <w:bCs/>
                <w:lang w:val="es-ES"/>
              </w:rPr>
              <w:t> Representante a la Cámara por el Guaviare</w:t>
            </w:r>
          </w:p>
        </w:tc>
        <w:tc>
          <w:tcPr>
            <w:tcW w:w="4990" w:type="dxa"/>
          </w:tcPr>
          <w:p w14:paraId="6B6765A2" w14:textId="77777777" w:rsidR="009659F0" w:rsidRPr="009659F0" w:rsidRDefault="009659F0" w:rsidP="009659F0">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noProof/>
                <w:lang w:val="es-ES"/>
              </w:rPr>
              <w:drawing>
                <wp:inline distT="0" distB="0" distL="0" distR="0" wp14:anchorId="7E9B34AB" wp14:editId="05028FE2">
                  <wp:extent cx="3247390" cy="801511"/>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3412" cy="802997"/>
                          </a:xfrm>
                          <a:prstGeom prst="rect">
                            <a:avLst/>
                          </a:prstGeom>
                          <a:noFill/>
                          <a:ln>
                            <a:noFill/>
                          </a:ln>
                        </pic:spPr>
                      </pic:pic>
                    </a:graphicData>
                  </a:graphic>
                </wp:inline>
              </w:drawing>
            </w:r>
          </w:p>
          <w:p w14:paraId="78B2E89E" w14:textId="77777777" w:rsidR="009659F0" w:rsidRPr="009659F0" w:rsidRDefault="009659F0" w:rsidP="009659F0">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NICOLAS ANTONIO BARGUIL CUBILLOS</w:t>
            </w:r>
          </w:p>
          <w:p w14:paraId="57475055" w14:textId="682ECA2C" w:rsidR="009659F0" w:rsidRPr="009659F0" w:rsidRDefault="009659F0" w:rsidP="00A17395">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Representante a la Cámara por Córdoba</w:t>
            </w:r>
          </w:p>
        </w:tc>
      </w:tr>
      <w:tr w:rsidR="009659F0" w:rsidRPr="005E479F" w14:paraId="2F7A010D" w14:textId="77777777" w:rsidTr="00A429B1">
        <w:tc>
          <w:tcPr>
            <w:tcW w:w="4758" w:type="dxa"/>
          </w:tcPr>
          <w:p w14:paraId="11E97065" w14:textId="77777777" w:rsidR="009659F0" w:rsidRPr="009659F0" w:rsidRDefault="009659F0" w:rsidP="009659F0">
            <w:pPr>
              <w:pStyle w:val="Ttulo1"/>
              <w:spacing w:before="231"/>
              <w:ind w:left="0"/>
            </w:pPr>
            <w:r w:rsidRPr="009659F0">
              <w:rPr>
                <w:noProof/>
              </w:rPr>
              <w:lastRenderedPageBreak/>
              <w:drawing>
                <wp:inline distT="0" distB="0" distL="0" distR="0" wp14:anchorId="0901EA28" wp14:editId="2980AD0A">
                  <wp:extent cx="2701181" cy="824089"/>
                  <wp:effectExtent l="0" t="0" r="444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6743" cy="825786"/>
                          </a:xfrm>
                          <a:prstGeom prst="rect">
                            <a:avLst/>
                          </a:prstGeom>
                          <a:noFill/>
                          <a:ln>
                            <a:noFill/>
                          </a:ln>
                        </pic:spPr>
                      </pic:pic>
                    </a:graphicData>
                  </a:graphic>
                </wp:inline>
              </w:drawing>
            </w:r>
          </w:p>
          <w:p w14:paraId="438991A2" w14:textId="77777777" w:rsidR="009659F0" w:rsidRPr="009659F0" w:rsidRDefault="009659F0" w:rsidP="009659F0">
            <w:pPr>
              <w:pStyle w:val="Ttulo1"/>
              <w:spacing w:before="231"/>
              <w:ind w:left="0"/>
            </w:pPr>
          </w:p>
          <w:p w14:paraId="7196DC42" w14:textId="77777777" w:rsidR="009659F0" w:rsidRPr="009659F0" w:rsidRDefault="009659F0" w:rsidP="009659F0">
            <w:pPr>
              <w:pStyle w:val="Ttulo1"/>
              <w:spacing w:before="231"/>
              <w:ind w:left="0"/>
            </w:pPr>
            <w:r w:rsidRPr="009659F0">
              <w:t>CIRO ANTONIO RODRIGUEZ PINZON</w:t>
            </w:r>
          </w:p>
          <w:p w14:paraId="438CBB80" w14:textId="77777777" w:rsidR="009659F0" w:rsidRPr="009659F0" w:rsidRDefault="009659F0" w:rsidP="009659F0">
            <w:pPr>
              <w:pStyle w:val="Ttulo1"/>
              <w:spacing w:before="231"/>
              <w:ind w:left="0"/>
            </w:pPr>
            <w:r w:rsidRPr="009659F0">
              <w:t xml:space="preserve">Representante a la Cámara </w:t>
            </w:r>
          </w:p>
          <w:p w14:paraId="1626429B" w14:textId="77777777" w:rsidR="009659F0" w:rsidRPr="009659F0" w:rsidRDefault="009659F0" w:rsidP="009659F0">
            <w:pPr>
              <w:pStyle w:val="Ttulo1"/>
              <w:spacing w:before="231"/>
              <w:ind w:left="0"/>
            </w:pPr>
          </w:p>
        </w:tc>
        <w:tc>
          <w:tcPr>
            <w:tcW w:w="4990" w:type="dxa"/>
          </w:tcPr>
          <w:p w14:paraId="7E7D5CFD" w14:textId="77777777" w:rsidR="009659F0" w:rsidRPr="009659F0" w:rsidRDefault="009659F0" w:rsidP="009659F0">
            <w:pPr>
              <w:pStyle w:val="Ttulo1"/>
              <w:spacing w:before="231"/>
              <w:ind w:left="0"/>
            </w:pPr>
            <w:r w:rsidRPr="009659F0">
              <w:rPr>
                <w:noProof/>
              </w:rPr>
              <w:drawing>
                <wp:inline distT="0" distB="0" distL="0" distR="0" wp14:anchorId="11073F46" wp14:editId="5E131FBE">
                  <wp:extent cx="1797050" cy="903111"/>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8511" cy="903845"/>
                          </a:xfrm>
                          <a:prstGeom prst="rect">
                            <a:avLst/>
                          </a:prstGeom>
                          <a:noFill/>
                          <a:ln>
                            <a:noFill/>
                          </a:ln>
                        </pic:spPr>
                      </pic:pic>
                    </a:graphicData>
                  </a:graphic>
                </wp:inline>
              </w:drawing>
            </w:r>
          </w:p>
          <w:p w14:paraId="2A65634D" w14:textId="77777777" w:rsidR="009659F0" w:rsidRPr="009659F0" w:rsidRDefault="009659F0" w:rsidP="009659F0">
            <w:pPr>
              <w:pStyle w:val="Ttulo1"/>
              <w:spacing w:before="231"/>
              <w:ind w:left="0"/>
            </w:pPr>
            <w:r w:rsidRPr="009659F0">
              <w:t>RUTH AMELIA CAYCEDO ROSERO</w:t>
            </w:r>
          </w:p>
          <w:p w14:paraId="54D5F738" w14:textId="0E9F5186" w:rsidR="009659F0" w:rsidRPr="009659F0" w:rsidRDefault="009659F0" w:rsidP="009659F0">
            <w:pPr>
              <w:pStyle w:val="Ttulo1"/>
              <w:spacing w:before="231"/>
              <w:ind w:left="0"/>
            </w:pPr>
            <w:r w:rsidRPr="009659F0">
              <w:t>Representante a la Cámara por Nariño</w:t>
            </w:r>
          </w:p>
        </w:tc>
      </w:tr>
      <w:tr w:rsidR="009659F0" w:rsidRPr="005E479F" w14:paraId="67F27D50" w14:textId="77777777" w:rsidTr="00A429B1">
        <w:tc>
          <w:tcPr>
            <w:tcW w:w="4758" w:type="dxa"/>
          </w:tcPr>
          <w:p w14:paraId="28255CDC" w14:textId="77777777" w:rsidR="009659F0" w:rsidRPr="009659F0" w:rsidRDefault="009659F0" w:rsidP="009659F0">
            <w:pPr>
              <w:pStyle w:val="Ttulo1"/>
              <w:spacing w:before="231"/>
              <w:ind w:left="0"/>
            </w:pPr>
            <w:r w:rsidRPr="009659F0">
              <w:rPr>
                <w:noProof/>
              </w:rPr>
              <w:drawing>
                <wp:inline distT="0" distB="0" distL="0" distR="0" wp14:anchorId="2CCB05DC" wp14:editId="1F979AA8">
                  <wp:extent cx="1428750" cy="123989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0705" cy="1241589"/>
                          </a:xfrm>
                          <a:prstGeom prst="rect">
                            <a:avLst/>
                          </a:prstGeom>
                          <a:noFill/>
                          <a:ln>
                            <a:noFill/>
                          </a:ln>
                        </pic:spPr>
                      </pic:pic>
                    </a:graphicData>
                  </a:graphic>
                </wp:inline>
              </w:drawing>
            </w:r>
          </w:p>
          <w:p w14:paraId="2C034C6D" w14:textId="3A213CC6" w:rsidR="009659F0" w:rsidRPr="009659F0" w:rsidRDefault="009659F0" w:rsidP="009659F0">
            <w:pPr>
              <w:pStyle w:val="Ttulo1"/>
              <w:spacing w:before="231"/>
              <w:ind w:left="0"/>
            </w:pPr>
            <w:r w:rsidRPr="009659F0">
              <w:t>DELCY ESPERANZA ISAZA BUENAVENTURA</w:t>
            </w:r>
          </w:p>
          <w:p w14:paraId="27028AA1" w14:textId="7C918AD3" w:rsidR="009659F0" w:rsidRPr="009659F0" w:rsidRDefault="009659F0" w:rsidP="009659F0">
            <w:pPr>
              <w:pStyle w:val="Ttulo1"/>
              <w:spacing w:before="231"/>
              <w:ind w:left="0"/>
            </w:pPr>
            <w:r w:rsidRPr="009659F0">
              <w:t>Representante a la Cámara</w:t>
            </w:r>
          </w:p>
        </w:tc>
        <w:tc>
          <w:tcPr>
            <w:tcW w:w="4990" w:type="dxa"/>
          </w:tcPr>
          <w:p w14:paraId="1963E1D1" w14:textId="77777777" w:rsidR="009659F0" w:rsidRPr="009659F0" w:rsidRDefault="009659F0" w:rsidP="009659F0">
            <w:pPr>
              <w:pStyle w:val="NormalWeb"/>
              <w:spacing w:before="0" w:beforeAutospacing="0" w:after="0" w:afterAutospacing="0"/>
              <w:rPr>
                <w:rFonts w:ascii="Arial" w:eastAsia="Arial" w:hAnsi="Arial" w:cs="Arial"/>
                <w:b/>
                <w:bCs/>
                <w:lang w:val="es-ES"/>
              </w:rPr>
            </w:pPr>
            <w:r w:rsidRPr="009659F0">
              <w:rPr>
                <w:rFonts w:ascii="Arial" w:eastAsia="Arial" w:hAnsi="Arial" w:cs="Arial"/>
                <w:b/>
                <w:bCs/>
                <w:noProof/>
                <w:lang w:val="es-ES"/>
              </w:rPr>
              <w:drawing>
                <wp:inline distT="0" distB="0" distL="0" distR="0" wp14:anchorId="0D4CC782" wp14:editId="558E853E">
                  <wp:extent cx="2514600" cy="17399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739900"/>
                          </a:xfrm>
                          <a:prstGeom prst="rect">
                            <a:avLst/>
                          </a:prstGeom>
                          <a:noFill/>
                          <a:ln>
                            <a:noFill/>
                          </a:ln>
                        </pic:spPr>
                      </pic:pic>
                    </a:graphicData>
                  </a:graphic>
                </wp:inline>
              </w:drawing>
            </w:r>
          </w:p>
          <w:p w14:paraId="27DABB36" w14:textId="77777777" w:rsidR="009659F0" w:rsidRPr="009659F0" w:rsidRDefault="009659F0" w:rsidP="009659F0">
            <w:pPr>
              <w:pStyle w:val="Ttulo1"/>
              <w:spacing w:before="93"/>
              <w:ind w:left="0"/>
            </w:pPr>
            <w:r w:rsidRPr="009659F0">
              <w:t xml:space="preserve">GERARDO YEPES CARO </w:t>
            </w:r>
            <w:r w:rsidRPr="009659F0">
              <w:br/>
              <w:t>Representante a la Cámara por el Tolima</w:t>
            </w:r>
          </w:p>
          <w:p w14:paraId="278D0480" w14:textId="29C4002F" w:rsidR="009659F0" w:rsidRPr="009659F0" w:rsidRDefault="009659F0" w:rsidP="009659F0">
            <w:pPr>
              <w:pStyle w:val="Ttulo1"/>
              <w:spacing w:before="231"/>
              <w:ind w:left="0"/>
            </w:pPr>
          </w:p>
        </w:tc>
      </w:tr>
      <w:tr w:rsidR="009659F0" w:rsidRPr="005E479F" w14:paraId="63FA0289" w14:textId="77777777" w:rsidTr="00A429B1">
        <w:tc>
          <w:tcPr>
            <w:tcW w:w="4758" w:type="dxa"/>
          </w:tcPr>
          <w:p w14:paraId="50471A75" w14:textId="1A65C3BD" w:rsidR="001C719F" w:rsidRPr="005E479F" w:rsidRDefault="001C719F" w:rsidP="009659F0">
            <w:pPr>
              <w:pStyle w:val="Ttulo1"/>
              <w:spacing w:before="93"/>
              <w:ind w:left="0"/>
              <w:rPr>
                <w:rFonts w:asciiTheme="minorHAnsi" w:hAnsiTheme="minorHAnsi" w:cstheme="minorHAnsi"/>
                <w:bCs w:val="0"/>
                <w:noProof/>
                <w:bdr w:val="none" w:sz="0" w:space="0" w:color="auto" w:frame="1"/>
                <w:lang w:val="es-CO"/>
              </w:rPr>
            </w:pPr>
          </w:p>
        </w:tc>
        <w:tc>
          <w:tcPr>
            <w:tcW w:w="4990" w:type="dxa"/>
          </w:tcPr>
          <w:p w14:paraId="0B7D49EA" w14:textId="77777777" w:rsidR="009659F0" w:rsidRPr="005E479F" w:rsidRDefault="009659F0" w:rsidP="009659F0">
            <w:pPr>
              <w:pStyle w:val="NormalWeb"/>
              <w:spacing w:before="0" w:beforeAutospacing="0" w:after="0" w:afterAutospacing="0"/>
              <w:jc w:val="both"/>
              <w:rPr>
                <w:rFonts w:asciiTheme="minorHAnsi" w:hAnsiTheme="minorHAnsi" w:cstheme="minorHAnsi"/>
                <w:b/>
              </w:rPr>
            </w:pPr>
          </w:p>
          <w:p w14:paraId="52CED624" w14:textId="77777777" w:rsidR="009659F0" w:rsidRPr="005E479F" w:rsidRDefault="009659F0" w:rsidP="009659F0">
            <w:pPr>
              <w:pStyle w:val="NormalWeb"/>
              <w:spacing w:before="0" w:beforeAutospacing="0" w:after="0" w:afterAutospacing="0"/>
              <w:jc w:val="both"/>
              <w:rPr>
                <w:rFonts w:asciiTheme="minorHAnsi" w:hAnsiTheme="minorHAnsi" w:cstheme="minorHAnsi"/>
                <w:b/>
                <w:noProof/>
                <w:bdr w:val="none" w:sz="0" w:space="0" w:color="auto" w:frame="1"/>
              </w:rPr>
            </w:pPr>
          </w:p>
        </w:tc>
      </w:tr>
    </w:tbl>
    <w:p w14:paraId="42AC1083" w14:textId="4F27DC24" w:rsidR="00247F69" w:rsidRPr="005E479F" w:rsidRDefault="00247F69">
      <w:pPr>
        <w:pBdr>
          <w:top w:val="nil"/>
          <w:left w:val="nil"/>
          <w:bottom w:val="nil"/>
          <w:right w:val="nil"/>
          <w:between w:val="nil"/>
        </w:pBdr>
        <w:spacing w:before="10"/>
        <w:rPr>
          <w:rFonts w:ascii="Calibri" w:eastAsia="Calibri" w:hAnsi="Calibri" w:cs="Calibri"/>
          <w:sz w:val="16"/>
          <w:szCs w:val="16"/>
        </w:rPr>
      </w:pPr>
    </w:p>
    <w:p w14:paraId="0A6288D5" w14:textId="77777777" w:rsidR="00247F69" w:rsidRPr="005E479F" w:rsidRDefault="00247F69">
      <w:pPr>
        <w:widowControl/>
        <w:spacing w:line="360" w:lineRule="auto"/>
        <w:jc w:val="both"/>
        <w:rPr>
          <w:rFonts w:ascii="Leelawadee" w:eastAsia="Leelawadee" w:hAnsi="Leelawadee" w:cs="Leelawadee"/>
          <w:b/>
          <w:sz w:val="20"/>
          <w:szCs w:val="20"/>
        </w:rPr>
      </w:pPr>
    </w:p>
    <w:p w14:paraId="2CBBBB77" w14:textId="77087BFF" w:rsidR="00247F69" w:rsidRPr="005E479F" w:rsidRDefault="00000000" w:rsidP="001C719F">
      <w:pPr>
        <w:widowControl/>
        <w:tabs>
          <w:tab w:val="left" w:pos="1500"/>
        </w:tabs>
        <w:spacing w:line="360" w:lineRule="auto"/>
        <w:jc w:val="both"/>
        <w:rPr>
          <w:rFonts w:ascii="Leelawadee" w:eastAsia="Leelawadee" w:hAnsi="Leelawadee" w:cs="Leelawadee"/>
          <w:b/>
          <w:sz w:val="20"/>
          <w:szCs w:val="20"/>
        </w:rPr>
      </w:pPr>
      <w:r w:rsidRPr="005E479F">
        <w:rPr>
          <w:rFonts w:ascii="Leelawadee" w:eastAsia="Leelawadee" w:hAnsi="Leelawadee" w:cs="Leelawadee"/>
          <w:b/>
          <w:sz w:val="20"/>
          <w:szCs w:val="20"/>
        </w:rPr>
        <w:tab/>
        <w:t xml:space="preserve">      </w:t>
      </w:r>
    </w:p>
    <w:p w14:paraId="39139215" w14:textId="77777777" w:rsidR="00247F69" w:rsidRPr="005E479F" w:rsidRDefault="00247F69">
      <w:pPr>
        <w:widowControl/>
        <w:tabs>
          <w:tab w:val="left" w:pos="1500"/>
        </w:tabs>
        <w:spacing w:line="360" w:lineRule="auto"/>
        <w:jc w:val="both"/>
        <w:rPr>
          <w:rFonts w:ascii="Leelawadee" w:eastAsia="Leelawadee" w:hAnsi="Leelawadee" w:cs="Leelawadee"/>
          <w:b/>
          <w:sz w:val="20"/>
          <w:szCs w:val="20"/>
        </w:rPr>
        <w:sectPr w:rsidR="00247F69" w:rsidRPr="005E479F">
          <w:headerReference w:type="default" r:id="rId30"/>
          <w:footerReference w:type="default" r:id="rId31"/>
          <w:pgSz w:w="12240" w:h="15840"/>
          <w:pgMar w:top="2780" w:right="1020" w:bottom="680" w:left="320" w:header="813" w:footer="227" w:gutter="0"/>
          <w:pgNumType w:start="1"/>
          <w:cols w:space="720"/>
        </w:sectPr>
      </w:pPr>
    </w:p>
    <w:p w14:paraId="3ED7FEE7" w14:textId="77777777" w:rsidR="00247F69" w:rsidRPr="005E479F" w:rsidRDefault="00247F69">
      <w:pPr>
        <w:widowControl/>
        <w:tabs>
          <w:tab w:val="left" w:pos="1500"/>
        </w:tabs>
        <w:spacing w:line="360" w:lineRule="auto"/>
        <w:jc w:val="both"/>
        <w:rPr>
          <w:rFonts w:ascii="Leelawadee" w:eastAsia="Leelawadee" w:hAnsi="Leelawadee" w:cs="Leelawadee"/>
          <w:b/>
          <w:sz w:val="20"/>
          <w:szCs w:val="20"/>
        </w:rPr>
      </w:pPr>
    </w:p>
    <w:p w14:paraId="7F5AC47F" w14:textId="77777777" w:rsidR="00247F69" w:rsidRPr="005E479F" w:rsidRDefault="00247F69">
      <w:pPr>
        <w:widowControl/>
        <w:tabs>
          <w:tab w:val="left" w:pos="1500"/>
        </w:tabs>
        <w:spacing w:line="360" w:lineRule="auto"/>
        <w:jc w:val="both"/>
        <w:rPr>
          <w:rFonts w:ascii="Leelawadee" w:eastAsia="Leelawadee" w:hAnsi="Leelawadee" w:cs="Leelawadee"/>
          <w:b/>
          <w:sz w:val="20"/>
          <w:szCs w:val="20"/>
        </w:rPr>
      </w:pPr>
    </w:p>
    <w:p w14:paraId="58314182" w14:textId="77777777" w:rsidR="00247F69" w:rsidRPr="005E479F" w:rsidRDefault="00247F69">
      <w:pPr>
        <w:widowControl/>
        <w:tabs>
          <w:tab w:val="left" w:pos="1500"/>
        </w:tabs>
        <w:spacing w:line="360" w:lineRule="auto"/>
        <w:jc w:val="both"/>
        <w:rPr>
          <w:rFonts w:ascii="Leelawadee" w:eastAsia="Leelawadee" w:hAnsi="Leelawadee" w:cs="Leelawadee"/>
          <w:b/>
          <w:sz w:val="20"/>
          <w:szCs w:val="20"/>
        </w:rPr>
      </w:pPr>
    </w:p>
    <w:p w14:paraId="3A64E17B" w14:textId="3DADB843" w:rsidR="00247F69" w:rsidRPr="005E479F" w:rsidRDefault="00247F69">
      <w:pPr>
        <w:spacing w:line="360" w:lineRule="auto"/>
        <w:jc w:val="center"/>
        <w:rPr>
          <w:rFonts w:ascii="Calibri" w:eastAsia="Calibri" w:hAnsi="Calibri" w:cs="Calibri"/>
          <w:b/>
          <w:sz w:val="24"/>
          <w:szCs w:val="24"/>
        </w:rPr>
      </w:pPr>
    </w:p>
    <w:p w14:paraId="4B2AF8A2" w14:textId="77777777" w:rsidR="00247F69" w:rsidRDefault="00247F69">
      <w:pPr>
        <w:spacing w:line="360" w:lineRule="auto"/>
        <w:jc w:val="center"/>
        <w:rPr>
          <w:rFonts w:ascii="Calibri" w:eastAsia="Calibri" w:hAnsi="Calibri" w:cs="Calibri"/>
          <w:b/>
          <w:sz w:val="24"/>
          <w:szCs w:val="24"/>
        </w:rPr>
      </w:pPr>
    </w:p>
    <w:p w14:paraId="4A914D98" w14:textId="77777777" w:rsidR="00247F69" w:rsidRDefault="00247F69">
      <w:pPr>
        <w:spacing w:line="360" w:lineRule="auto"/>
        <w:jc w:val="center"/>
        <w:rPr>
          <w:rFonts w:ascii="Calibri" w:eastAsia="Calibri" w:hAnsi="Calibri" w:cs="Calibri"/>
          <w:b/>
          <w:sz w:val="24"/>
          <w:szCs w:val="24"/>
        </w:rPr>
      </w:pPr>
    </w:p>
    <w:p w14:paraId="435AABE4" w14:textId="77777777" w:rsidR="00247F69" w:rsidRDefault="00247F69">
      <w:pPr>
        <w:spacing w:line="360" w:lineRule="auto"/>
        <w:jc w:val="center"/>
        <w:rPr>
          <w:rFonts w:ascii="Calibri" w:eastAsia="Calibri" w:hAnsi="Calibri" w:cs="Calibri"/>
          <w:b/>
          <w:sz w:val="24"/>
          <w:szCs w:val="24"/>
        </w:rPr>
      </w:pPr>
    </w:p>
    <w:p w14:paraId="7E4F2E5F" w14:textId="77777777" w:rsidR="00247F69" w:rsidRDefault="00247F69">
      <w:pPr>
        <w:spacing w:line="360" w:lineRule="auto"/>
        <w:jc w:val="both"/>
        <w:rPr>
          <w:rFonts w:ascii="Calibri" w:eastAsia="Calibri" w:hAnsi="Calibri" w:cs="Calibri"/>
          <w:sz w:val="24"/>
          <w:szCs w:val="24"/>
        </w:rPr>
      </w:pPr>
    </w:p>
    <w:p w14:paraId="488C0135" w14:textId="77777777" w:rsidR="00247F69" w:rsidRDefault="00247F69">
      <w:pPr>
        <w:spacing w:line="360" w:lineRule="auto"/>
        <w:jc w:val="both"/>
        <w:rPr>
          <w:rFonts w:ascii="Calibri" w:eastAsia="Calibri" w:hAnsi="Calibri" w:cs="Calibri"/>
          <w:sz w:val="24"/>
          <w:szCs w:val="24"/>
        </w:rPr>
        <w:sectPr w:rsidR="00247F69">
          <w:type w:val="continuous"/>
          <w:pgSz w:w="12240" w:h="15840"/>
          <w:pgMar w:top="2780" w:right="1020" w:bottom="680" w:left="320" w:header="813" w:footer="227" w:gutter="0"/>
          <w:cols w:num="2" w:space="720" w:equalWidth="0">
            <w:col w:w="5090" w:space="720"/>
            <w:col w:w="5090" w:space="0"/>
          </w:cols>
        </w:sectPr>
      </w:pPr>
    </w:p>
    <w:p w14:paraId="3E171C2E" w14:textId="77777777" w:rsidR="00247F69" w:rsidRDefault="00000000">
      <w:pPr>
        <w:pStyle w:val="Ttulo1"/>
        <w:tabs>
          <w:tab w:val="left" w:pos="3205"/>
        </w:tabs>
        <w:spacing w:before="92"/>
        <w:ind w:left="697"/>
        <w:jc w:val="center"/>
        <w:rPr>
          <w:rFonts w:ascii="Times New Roman" w:eastAsia="Times New Roman" w:hAnsi="Times New Roman" w:cs="Times New Roman"/>
          <w:b w:val="0"/>
        </w:rPr>
      </w:pPr>
      <w:r>
        <w:lastRenderedPageBreak/>
        <w:t xml:space="preserve">Proyecto de ley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14:paraId="17A0E6F5" w14:textId="77777777" w:rsidR="00247F69" w:rsidRDefault="00247F69">
      <w:pPr>
        <w:pBdr>
          <w:top w:val="nil"/>
          <w:left w:val="nil"/>
          <w:bottom w:val="nil"/>
          <w:right w:val="nil"/>
          <w:between w:val="nil"/>
        </w:pBdr>
        <w:rPr>
          <w:rFonts w:ascii="Times New Roman" w:eastAsia="Times New Roman" w:hAnsi="Times New Roman" w:cs="Times New Roman"/>
          <w:color w:val="000000"/>
          <w:sz w:val="20"/>
          <w:szCs w:val="20"/>
        </w:rPr>
      </w:pPr>
    </w:p>
    <w:p w14:paraId="12C8FB1B" w14:textId="77777777" w:rsidR="00247F69" w:rsidRDefault="00247F69">
      <w:pPr>
        <w:pBdr>
          <w:top w:val="nil"/>
          <w:left w:val="nil"/>
          <w:bottom w:val="nil"/>
          <w:right w:val="nil"/>
          <w:between w:val="nil"/>
        </w:pBdr>
        <w:rPr>
          <w:rFonts w:ascii="Times New Roman" w:eastAsia="Times New Roman" w:hAnsi="Times New Roman" w:cs="Times New Roman"/>
          <w:color w:val="000000"/>
          <w:sz w:val="20"/>
          <w:szCs w:val="20"/>
        </w:rPr>
      </w:pPr>
    </w:p>
    <w:p w14:paraId="4355F3D4" w14:textId="77777777" w:rsidR="00247F69" w:rsidRDefault="00247F69">
      <w:pPr>
        <w:pBdr>
          <w:top w:val="nil"/>
          <w:left w:val="nil"/>
          <w:bottom w:val="nil"/>
          <w:right w:val="nil"/>
          <w:between w:val="nil"/>
        </w:pBdr>
        <w:rPr>
          <w:rFonts w:ascii="Times New Roman" w:eastAsia="Times New Roman" w:hAnsi="Times New Roman" w:cs="Times New Roman"/>
          <w:color w:val="000000"/>
          <w:sz w:val="20"/>
          <w:szCs w:val="20"/>
        </w:rPr>
      </w:pPr>
    </w:p>
    <w:p w14:paraId="5377EE9F" w14:textId="77777777" w:rsidR="00247F69" w:rsidRDefault="00247F69">
      <w:pPr>
        <w:pBdr>
          <w:top w:val="nil"/>
          <w:left w:val="nil"/>
          <w:bottom w:val="nil"/>
          <w:right w:val="nil"/>
          <w:between w:val="nil"/>
        </w:pBdr>
        <w:spacing w:before="10"/>
        <w:rPr>
          <w:rFonts w:ascii="Times New Roman" w:eastAsia="Times New Roman" w:hAnsi="Times New Roman" w:cs="Times New Roman"/>
          <w:color w:val="000000"/>
        </w:rPr>
      </w:pPr>
    </w:p>
    <w:p w14:paraId="3B0A251A" w14:textId="77777777" w:rsidR="00247F69" w:rsidRDefault="00000000">
      <w:pPr>
        <w:spacing w:line="535" w:lineRule="auto"/>
        <w:ind w:left="1376" w:right="676"/>
        <w:jc w:val="center"/>
        <w:rPr>
          <w:rFonts w:ascii="Arial" w:eastAsia="Arial" w:hAnsi="Arial" w:cs="Arial"/>
          <w:b/>
          <w:i/>
          <w:sz w:val="24"/>
          <w:szCs w:val="24"/>
        </w:rPr>
      </w:pPr>
      <w:r>
        <w:rPr>
          <w:rFonts w:ascii="Arial" w:eastAsia="Arial" w:hAnsi="Arial" w:cs="Arial"/>
          <w:b/>
          <w:i/>
          <w:sz w:val="24"/>
          <w:szCs w:val="24"/>
        </w:rPr>
        <w:t>“</w:t>
      </w:r>
      <w:r>
        <w:rPr>
          <w:rFonts w:ascii="Arial" w:eastAsia="Arial" w:hAnsi="Arial" w:cs="Arial"/>
          <w:i/>
          <w:sz w:val="24"/>
          <w:szCs w:val="24"/>
        </w:rPr>
        <w:t>Por medio del cual se crea el presupuesto abierto y se dictan otras disposiciones</w:t>
      </w:r>
      <w:r>
        <w:rPr>
          <w:rFonts w:ascii="Arial" w:eastAsia="Arial" w:hAnsi="Arial" w:cs="Arial"/>
          <w:b/>
          <w:i/>
          <w:sz w:val="24"/>
          <w:szCs w:val="24"/>
        </w:rPr>
        <w:t>” El Congreso de la República de Colombia</w:t>
      </w:r>
    </w:p>
    <w:p w14:paraId="0F3E1A09" w14:textId="77777777" w:rsidR="00247F69" w:rsidRDefault="00000000">
      <w:pPr>
        <w:pStyle w:val="Ttulo2"/>
        <w:ind w:firstLine="697"/>
      </w:pPr>
      <w:r>
        <w:t>Decreta:</w:t>
      </w:r>
    </w:p>
    <w:p w14:paraId="5C79789A" w14:textId="77777777" w:rsidR="00247F69" w:rsidRDefault="00247F69">
      <w:pPr>
        <w:pBdr>
          <w:top w:val="nil"/>
          <w:left w:val="nil"/>
          <w:bottom w:val="nil"/>
          <w:right w:val="nil"/>
          <w:between w:val="nil"/>
        </w:pBdr>
        <w:spacing w:before="5"/>
        <w:rPr>
          <w:rFonts w:ascii="Arial" w:eastAsia="Arial" w:hAnsi="Arial" w:cs="Arial"/>
          <w:b/>
          <w:i/>
          <w:color w:val="000000"/>
          <w:sz w:val="29"/>
          <w:szCs w:val="29"/>
        </w:rPr>
      </w:pPr>
    </w:p>
    <w:p w14:paraId="3B1481AA" w14:textId="77777777" w:rsidR="00247F69" w:rsidRDefault="00000000">
      <w:pPr>
        <w:pBdr>
          <w:top w:val="nil"/>
          <w:left w:val="nil"/>
          <w:bottom w:val="nil"/>
          <w:right w:val="nil"/>
          <w:between w:val="nil"/>
        </w:pBdr>
        <w:spacing w:line="360" w:lineRule="auto"/>
        <w:ind w:left="812" w:right="112"/>
        <w:jc w:val="both"/>
        <w:rPr>
          <w:color w:val="000000"/>
          <w:sz w:val="24"/>
          <w:szCs w:val="24"/>
        </w:rPr>
      </w:pPr>
      <w:r>
        <w:rPr>
          <w:rFonts w:ascii="Arial" w:eastAsia="Arial" w:hAnsi="Arial" w:cs="Arial"/>
          <w:b/>
          <w:color w:val="000000"/>
          <w:sz w:val="24"/>
          <w:szCs w:val="24"/>
        </w:rPr>
        <w:t xml:space="preserve">Artículo 1°. Objeto. </w:t>
      </w:r>
      <w:r>
        <w:rPr>
          <w:color w:val="000000"/>
          <w:sz w:val="24"/>
          <w:szCs w:val="24"/>
        </w:rPr>
        <w:t>El objeto de la presente ley es crear el presupuesto abierto, este será un ordenamiento imperativo de transparencia, participación ciudadana, académica y control legislativo hacia la programación de ingresos, gastos y ejecución presupuestal del Gobierno central.</w:t>
      </w:r>
    </w:p>
    <w:p w14:paraId="1CBF28CF" w14:textId="77777777" w:rsidR="00247F69" w:rsidRDefault="00000000">
      <w:pPr>
        <w:spacing w:before="197" w:line="362" w:lineRule="auto"/>
        <w:ind w:left="812" w:right="112"/>
        <w:jc w:val="both"/>
        <w:rPr>
          <w:sz w:val="24"/>
          <w:szCs w:val="24"/>
        </w:rPr>
      </w:pPr>
      <w:r>
        <w:rPr>
          <w:rFonts w:ascii="Arial" w:eastAsia="Arial" w:hAnsi="Arial" w:cs="Arial"/>
          <w:b/>
          <w:sz w:val="24"/>
          <w:szCs w:val="24"/>
        </w:rPr>
        <w:t xml:space="preserve">Artículo 2°. Definiciones. </w:t>
      </w:r>
      <w:r>
        <w:rPr>
          <w:sz w:val="24"/>
          <w:szCs w:val="24"/>
        </w:rPr>
        <w:t>En el contexto del presupuesto abierto se tendrán en cuenta las siguientes definiciones:</w:t>
      </w:r>
    </w:p>
    <w:p w14:paraId="6C8D3CB4" w14:textId="77777777" w:rsidR="00247F69" w:rsidRDefault="00000000">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Presupuesto abierto: </w:t>
      </w:r>
      <w:r>
        <w:rPr>
          <w:color w:val="000000"/>
          <w:sz w:val="24"/>
          <w:szCs w:val="24"/>
        </w:rPr>
        <w:t>Herramienta mediante la cual el Gobierno hará efectiva la transparencia sobre los ingresos y gastos del Gobierno Central, así como la elaboración y ejecución del Presupuesto General de la Nación.</w:t>
      </w:r>
    </w:p>
    <w:p w14:paraId="015EA561" w14:textId="77777777" w:rsidR="00247F69" w:rsidRDefault="00000000">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Participación ciudadana: </w:t>
      </w:r>
      <w:r>
        <w:rPr>
          <w:color w:val="000000"/>
          <w:sz w:val="24"/>
          <w:szCs w:val="24"/>
        </w:rPr>
        <w:t>La participación ciudadana se entenderá como el ejercicio que esta puede realizar para tener las herramientas efectivas que hagan un control a la elaboración y ejecución del Presupuesto General de la Nación, esta participación se hará por medio de audiencias públicas presenciales o públicas organizadas por el Ministerio de Hacienda o por medio de escritos dirigidos al Ministerio de Hacienda.</w:t>
      </w:r>
    </w:p>
    <w:p w14:paraId="26FB2194" w14:textId="77777777" w:rsidR="00247F69" w:rsidRDefault="00000000">
      <w:pPr>
        <w:pBdr>
          <w:top w:val="nil"/>
          <w:left w:val="nil"/>
          <w:bottom w:val="nil"/>
          <w:right w:val="nil"/>
          <w:between w:val="nil"/>
        </w:pBdr>
        <w:spacing w:before="200" w:line="360" w:lineRule="auto"/>
        <w:ind w:left="812" w:right="112"/>
        <w:jc w:val="both"/>
        <w:rPr>
          <w:color w:val="000000"/>
          <w:sz w:val="24"/>
          <w:szCs w:val="24"/>
        </w:rPr>
        <w:sectPr w:rsidR="00247F69">
          <w:pgSz w:w="12240" w:h="15840"/>
          <w:pgMar w:top="2780" w:right="1020" w:bottom="680" w:left="320" w:header="813" w:footer="490" w:gutter="0"/>
          <w:cols w:space="720"/>
        </w:sectPr>
      </w:pPr>
      <w:r>
        <w:rPr>
          <w:rFonts w:ascii="Arial" w:eastAsia="Arial" w:hAnsi="Arial" w:cs="Arial"/>
          <w:b/>
          <w:color w:val="000000"/>
          <w:sz w:val="24"/>
          <w:szCs w:val="24"/>
        </w:rPr>
        <w:t xml:space="preserve">Participación académica: </w:t>
      </w:r>
      <w:r>
        <w:rPr>
          <w:color w:val="000000"/>
          <w:sz w:val="24"/>
          <w:szCs w:val="24"/>
        </w:rPr>
        <w:t>La participación académica se hará necesaria en el presupuesto abierto, por medio de los observatorios y/o semilleros de Instituciones de Educación superior de carácter públicas o privadas sobre temas fiscales, económicos y afines, esta se hará efectiva por medio conceptos presentados al Ministerio de Hacienda, cuando el proyecto de ley orgánica esté en el trámite legislativo se presentarán estos conceptos a las comisiones</w:t>
      </w:r>
    </w:p>
    <w:p w14:paraId="0B43EC1C" w14:textId="77777777" w:rsidR="00247F69" w:rsidRDefault="00000000">
      <w:pPr>
        <w:pBdr>
          <w:top w:val="nil"/>
          <w:left w:val="nil"/>
          <w:bottom w:val="nil"/>
          <w:right w:val="nil"/>
          <w:between w:val="nil"/>
        </w:pBdr>
        <w:spacing w:before="92" w:line="360" w:lineRule="auto"/>
        <w:ind w:left="812" w:right="112"/>
        <w:jc w:val="both"/>
        <w:rPr>
          <w:color w:val="000000"/>
          <w:sz w:val="24"/>
          <w:szCs w:val="24"/>
        </w:rPr>
      </w:pPr>
      <w:r>
        <w:rPr>
          <w:color w:val="000000"/>
          <w:sz w:val="24"/>
          <w:szCs w:val="24"/>
        </w:rPr>
        <w:lastRenderedPageBreak/>
        <w:t xml:space="preserve">económicas las </w:t>
      </w:r>
      <w:r>
        <w:rPr>
          <w:sz w:val="24"/>
          <w:szCs w:val="24"/>
        </w:rPr>
        <w:t>cuales discutirán</w:t>
      </w:r>
      <w:r>
        <w:rPr>
          <w:color w:val="000000"/>
          <w:sz w:val="24"/>
          <w:szCs w:val="24"/>
        </w:rPr>
        <w:t xml:space="preserve"> y posteriormente presentarán a la Plenaria de ambas cámaras.</w:t>
      </w:r>
    </w:p>
    <w:p w14:paraId="47C595C5" w14:textId="77777777" w:rsidR="00247F69" w:rsidRDefault="00000000">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Control legislativo: </w:t>
      </w:r>
      <w:r>
        <w:rPr>
          <w:color w:val="000000"/>
          <w:sz w:val="24"/>
          <w:szCs w:val="24"/>
        </w:rPr>
        <w:t>El control legislativo sobre el presupuesto abierto se hará mediante debates de control político a las entidades que los congresistas determinen, ya sea en la plenaria de las cámaras, comisiones constitucionales, legales, especiales o accidentales, el control será sobre los temas específicos de construcción de Presupuesto General de la Nación, apropiación presupuestal posterior a la promulgación de la ley de Presupuesto y Rentas y sobre ejecución presupuestal.</w:t>
      </w:r>
    </w:p>
    <w:p w14:paraId="020F937B" w14:textId="77777777" w:rsidR="00247F69" w:rsidRDefault="00000000">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Documentos presupuestarios: </w:t>
      </w:r>
      <w:r>
        <w:rPr>
          <w:color w:val="000000"/>
          <w:sz w:val="24"/>
          <w:szCs w:val="24"/>
        </w:rPr>
        <w:t>Los documentos presupuestarios son los elaborados por diferentes entidades y unificados por el Ministerio de Hacienda, tratan sobre preparación presentación y ejecución presupuestal en Colombia, estos son: Documento preliminar, proyecto de presupuesto del ejecutivo, presupuesto aprobado, presupuesto ciudadano, informes entregados durante el año, revisión de mitad de año, informe de fin de año, informe de auditoría y el informe de presupuesto abierto.</w:t>
      </w:r>
    </w:p>
    <w:p w14:paraId="2A997681" w14:textId="77777777" w:rsidR="00247F69" w:rsidRDefault="00000000">
      <w:pPr>
        <w:pBdr>
          <w:top w:val="nil"/>
          <w:left w:val="nil"/>
          <w:bottom w:val="nil"/>
          <w:right w:val="nil"/>
          <w:between w:val="nil"/>
        </w:pBdr>
        <w:spacing w:before="204" w:line="360" w:lineRule="auto"/>
        <w:ind w:left="812" w:right="112"/>
        <w:jc w:val="both"/>
        <w:rPr>
          <w:color w:val="000000"/>
          <w:sz w:val="24"/>
          <w:szCs w:val="24"/>
        </w:rPr>
      </w:pPr>
      <w:r>
        <w:rPr>
          <w:rFonts w:ascii="Arial" w:eastAsia="Arial" w:hAnsi="Arial" w:cs="Arial"/>
          <w:b/>
          <w:color w:val="000000"/>
          <w:sz w:val="24"/>
          <w:szCs w:val="24"/>
        </w:rPr>
        <w:t xml:space="preserve">Lenguaje claro y cercano a la ciudadanía: </w:t>
      </w:r>
      <w:r>
        <w:rPr>
          <w:color w:val="000000"/>
          <w:sz w:val="24"/>
          <w:szCs w:val="24"/>
        </w:rPr>
        <w:t>Un lenguaje claro y cercano es la manifestación lingüística no técnica que se hace sobre el tema de presupuesto abierto, este lenguaje claro y cercano debe ser pensado para que el grueso de la ciudadanía lo comprenda, sin que sea necesario tener algún estudio en ciencias económicas o afines.</w:t>
      </w:r>
    </w:p>
    <w:p w14:paraId="5C63FBC5" w14:textId="77777777" w:rsidR="00247F69" w:rsidRDefault="00000000">
      <w:pPr>
        <w:spacing w:before="197" w:line="360" w:lineRule="auto"/>
        <w:ind w:left="812" w:right="112"/>
        <w:jc w:val="both"/>
        <w:rPr>
          <w:sz w:val="24"/>
          <w:szCs w:val="24"/>
        </w:rPr>
      </w:pPr>
      <w:r>
        <w:rPr>
          <w:rFonts w:ascii="Arial" w:eastAsia="Arial" w:hAnsi="Arial" w:cs="Arial"/>
          <w:b/>
          <w:sz w:val="24"/>
          <w:szCs w:val="24"/>
        </w:rPr>
        <w:t xml:space="preserve">Ley de presupuesto: </w:t>
      </w:r>
      <w:r>
        <w:rPr>
          <w:sz w:val="24"/>
          <w:szCs w:val="24"/>
        </w:rPr>
        <w:t xml:space="preserve">Por ley de presupuesto, proyecto de ley de presupuesto, </w:t>
      </w:r>
      <w:r>
        <w:rPr>
          <w:color w:val="212125"/>
          <w:sz w:val="24"/>
          <w:szCs w:val="24"/>
        </w:rPr>
        <w:t>proyecto de ley de presupuesto</w:t>
      </w:r>
      <w:r>
        <w:rPr>
          <w:sz w:val="24"/>
          <w:szCs w:val="24"/>
        </w:rPr>
        <w:t xml:space="preserve"> y rentas se debe entender el “</w:t>
      </w:r>
      <w:r>
        <w:rPr>
          <w:rFonts w:ascii="Arial" w:eastAsia="Arial" w:hAnsi="Arial" w:cs="Arial"/>
          <w:b/>
          <w:i/>
          <w:sz w:val="24"/>
          <w:szCs w:val="24"/>
        </w:rPr>
        <w:t>Presupuesto de rentas y recursos de capital y ley de apropiaciones para la vigencia fiscal”</w:t>
      </w:r>
      <w:r>
        <w:rPr>
          <w:rFonts w:ascii="Arial" w:eastAsia="Arial" w:hAnsi="Arial" w:cs="Arial"/>
          <w:i/>
          <w:sz w:val="24"/>
          <w:szCs w:val="24"/>
        </w:rPr>
        <w:t xml:space="preserve">. </w:t>
      </w:r>
      <w:r>
        <w:rPr>
          <w:sz w:val="24"/>
          <w:szCs w:val="24"/>
        </w:rPr>
        <w:t>Se utilizan esos nombres para que haya mayor armonía de articulado, pero se refiere únicamente a ese proyecto de ley orgánica presentado por el Ministerio de Hacienda.</w:t>
      </w:r>
    </w:p>
    <w:p w14:paraId="02BE9B4C" w14:textId="77777777" w:rsidR="00247F69" w:rsidRDefault="00000000">
      <w:pPr>
        <w:pBdr>
          <w:top w:val="nil"/>
          <w:left w:val="nil"/>
          <w:bottom w:val="nil"/>
          <w:right w:val="nil"/>
          <w:between w:val="nil"/>
        </w:pBdr>
        <w:spacing w:before="201" w:line="360" w:lineRule="auto"/>
        <w:ind w:left="812" w:right="112"/>
        <w:jc w:val="both"/>
        <w:rPr>
          <w:color w:val="000000"/>
          <w:sz w:val="24"/>
          <w:szCs w:val="24"/>
        </w:rPr>
        <w:sectPr w:rsidR="00247F69">
          <w:pgSz w:w="12240" w:h="15840"/>
          <w:pgMar w:top="2780" w:right="1020" w:bottom="680" w:left="320" w:header="680" w:footer="0" w:gutter="0"/>
          <w:cols w:space="720"/>
        </w:sectPr>
      </w:pPr>
      <w:r>
        <w:rPr>
          <w:rFonts w:ascii="Arial" w:eastAsia="Arial" w:hAnsi="Arial" w:cs="Arial"/>
          <w:b/>
          <w:color w:val="000000"/>
          <w:sz w:val="24"/>
          <w:szCs w:val="24"/>
        </w:rPr>
        <w:t xml:space="preserve">Artículo 3°. Alcances del presupuesto abierto. </w:t>
      </w:r>
      <w:r>
        <w:rPr>
          <w:color w:val="000000"/>
          <w:sz w:val="24"/>
          <w:szCs w:val="24"/>
        </w:rPr>
        <w:t>El presupuesto abierto será desarrollado por el Ministerio de Hacienda y el Ministerio de Tecnologías de las Comunicaciones con apoyo de las entidades que estos determinen. El Ministerio de Hacienda deberá hacer un</w:t>
      </w:r>
    </w:p>
    <w:p w14:paraId="65586735" w14:textId="77777777" w:rsidR="00247F69" w:rsidRDefault="00247F69">
      <w:pPr>
        <w:pBdr>
          <w:top w:val="nil"/>
          <w:left w:val="nil"/>
          <w:bottom w:val="nil"/>
          <w:right w:val="nil"/>
          <w:between w:val="nil"/>
        </w:pBdr>
        <w:spacing w:before="4"/>
        <w:rPr>
          <w:color w:val="000000"/>
          <w:sz w:val="15"/>
          <w:szCs w:val="15"/>
        </w:rPr>
      </w:pPr>
    </w:p>
    <w:p w14:paraId="0B7C49BB" w14:textId="77777777" w:rsidR="00247F69" w:rsidRDefault="00000000">
      <w:pPr>
        <w:pBdr>
          <w:top w:val="nil"/>
          <w:left w:val="nil"/>
          <w:bottom w:val="nil"/>
          <w:right w:val="nil"/>
          <w:between w:val="nil"/>
        </w:pBdr>
        <w:spacing w:before="92" w:line="360" w:lineRule="auto"/>
        <w:ind w:left="812" w:right="112"/>
        <w:jc w:val="both"/>
        <w:rPr>
          <w:color w:val="000000"/>
          <w:sz w:val="24"/>
          <w:szCs w:val="24"/>
        </w:rPr>
      </w:pPr>
      <w:r>
        <w:rPr>
          <w:color w:val="000000"/>
          <w:sz w:val="24"/>
          <w:szCs w:val="24"/>
        </w:rPr>
        <w:t>documento anexo donde explique las razones de aumento o disminución de presupuesto de las entidades cuando este tenga una variación del 10% o más con respecto al aprobado el año inmediatamente anterior o una variación por valor superior a las 1</w:t>
      </w:r>
      <w:r>
        <w:rPr>
          <w:sz w:val="24"/>
          <w:szCs w:val="24"/>
        </w:rPr>
        <w:t>30</w:t>
      </w:r>
      <w:r>
        <w:rPr>
          <w:color w:val="000000"/>
          <w:sz w:val="24"/>
          <w:szCs w:val="24"/>
        </w:rPr>
        <w:t>.000 U.V.T.</w:t>
      </w:r>
    </w:p>
    <w:p w14:paraId="3A253D83" w14:textId="77777777" w:rsidR="00247F69" w:rsidRDefault="00000000">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w:t>
      </w:r>
      <w:r>
        <w:rPr>
          <w:color w:val="000000"/>
          <w:sz w:val="24"/>
          <w:szCs w:val="24"/>
        </w:rPr>
        <w:t>El porcentaje de 10% presente en este artículo se entenderá por la sumatoria que presente el gasto de inversión, deuda y gasto de funcionamiento.</w:t>
      </w:r>
    </w:p>
    <w:p w14:paraId="41B5955E" w14:textId="77777777" w:rsidR="00247F69" w:rsidRDefault="00000000">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4° Participación. </w:t>
      </w:r>
      <w:r>
        <w:rPr>
          <w:color w:val="000000"/>
          <w:sz w:val="24"/>
          <w:szCs w:val="24"/>
        </w:rPr>
        <w:t>Dentro del cronograma presentado por el Ministerio de Hacienda para la realización y presentación del Presupuesto General de la Nación, serán previstas las fechas donde estará presente la participación ciudadana y académica, ya sea por medio de audiencias públicas o virtuales y conceptos presentados a este Ministerio.</w:t>
      </w:r>
    </w:p>
    <w:p w14:paraId="6E301BA0" w14:textId="77777777" w:rsidR="00247F69" w:rsidRDefault="00000000">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Dentro del tiempo otorgado para participación ciudadana se debe tener en cuenta un tiempo en el cual se puedan enviar conceptos desde diversas partes del país, sea de manera física o virtual.</w:t>
      </w:r>
    </w:p>
    <w:p w14:paraId="46A0B938" w14:textId="77777777" w:rsidR="00247F69" w:rsidRDefault="00000000">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Parágrafo </w:t>
      </w:r>
      <w:r>
        <w:rPr>
          <w:rFonts w:ascii="Arial" w:eastAsia="Arial" w:hAnsi="Arial" w:cs="Arial"/>
          <w:b/>
          <w:sz w:val="24"/>
          <w:szCs w:val="24"/>
        </w:rPr>
        <w:t>2</w:t>
      </w:r>
      <w:r>
        <w:rPr>
          <w:rFonts w:ascii="Arial" w:eastAsia="Arial" w:hAnsi="Arial" w:cs="Arial"/>
          <w:b/>
          <w:color w:val="000000"/>
          <w:sz w:val="24"/>
          <w:szCs w:val="24"/>
        </w:rPr>
        <w:t xml:space="preserve">° </w:t>
      </w:r>
      <w:r>
        <w:rPr>
          <w:color w:val="000000"/>
          <w:sz w:val="24"/>
          <w:szCs w:val="24"/>
        </w:rPr>
        <w:t>La participación se hará mediante “jornadas transparentes”, comprendidas como un espacio de mínimo 8 horas, cada etapa de construcción de presupuesto tendrá una jornada prorrogable por otra jornada de ser necesario.</w:t>
      </w:r>
    </w:p>
    <w:p w14:paraId="1EEE68FF" w14:textId="77777777" w:rsidR="00247F69" w:rsidRDefault="00000000">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Artículo 5°. Documentos presupuestarios. </w:t>
      </w:r>
      <w:r>
        <w:rPr>
          <w:color w:val="000000"/>
          <w:sz w:val="24"/>
          <w:szCs w:val="24"/>
        </w:rPr>
        <w:t>Los documentos presupuestarios de los que trata el artículo 2°</w:t>
      </w:r>
      <w:r>
        <w:rPr>
          <w:color w:val="212125"/>
          <w:sz w:val="24"/>
          <w:szCs w:val="24"/>
        </w:rPr>
        <w:t xml:space="preserve"> de la presente ley</w:t>
      </w:r>
      <w:r>
        <w:rPr>
          <w:color w:val="000000"/>
          <w:sz w:val="24"/>
          <w:szCs w:val="24"/>
        </w:rPr>
        <w:t xml:space="preserve"> deben estar incluidos dentro del cronograma presentado por el Ministerio de Hacienda y los plazos establecidos en el cronograma deberán ser cumplidos estrictamente por todos los actores involucrados.</w:t>
      </w:r>
    </w:p>
    <w:p w14:paraId="6FBF6EA5" w14:textId="4AE533C1" w:rsidR="00247F69" w:rsidRDefault="00000000" w:rsidP="005D0512">
      <w:pPr>
        <w:pBdr>
          <w:top w:val="nil"/>
          <w:left w:val="nil"/>
          <w:bottom w:val="nil"/>
          <w:right w:val="nil"/>
          <w:between w:val="nil"/>
        </w:pBdr>
        <w:spacing w:before="197" w:line="360" w:lineRule="auto"/>
        <w:ind w:left="812" w:right="112"/>
        <w:jc w:val="both"/>
        <w:rPr>
          <w:color w:val="000000"/>
          <w:sz w:val="15"/>
          <w:szCs w:val="15"/>
        </w:rPr>
      </w:pPr>
      <w:r>
        <w:rPr>
          <w:rFonts w:ascii="Arial" w:eastAsia="Arial" w:hAnsi="Arial" w:cs="Arial"/>
          <w:b/>
          <w:color w:val="000000"/>
          <w:sz w:val="24"/>
          <w:szCs w:val="24"/>
        </w:rPr>
        <w:t xml:space="preserve">Parágrafo 1. </w:t>
      </w:r>
      <w:r>
        <w:rPr>
          <w:color w:val="000000"/>
          <w:sz w:val="24"/>
          <w:szCs w:val="24"/>
        </w:rPr>
        <w:t>El Proyecto de ley de presupuesto de rentas y gastos presentado al Congreso deberá tener claridad en cada rubro de entidad, así mismo una breve descripción de cada gasto.</w:t>
      </w:r>
    </w:p>
    <w:p w14:paraId="1E0497F2" w14:textId="77777777" w:rsidR="00247F69" w:rsidRDefault="00000000">
      <w:pPr>
        <w:pBdr>
          <w:top w:val="nil"/>
          <w:left w:val="nil"/>
          <w:bottom w:val="nil"/>
          <w:right w:val="nil"/>
          <w:between w:val="nil"/>
        </w:pBdr>
        <w:spacing w:before="92"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La parte del proyecto que trata de las rentas, específicamente los Ingresos de Capital debe estar especificado.</w:t>
      </w:r>
    </w:p>
    <w:p w14:paraId="3145D6E3" w14:textId="77777777" w:rsidR="00247F69" w:rsidRDefault="00000000">
      <w:pPr>
        <w:spacing w:before="200" w:line="360" w:lineRule="auto"/>
        <w:ind w:left="812" w:right="112"/>
        <w:jc w:val="both"/>
        <w:rPr>
          <w:sz w:val="24"/>
          <w:szCs w:val="24"/>
        </w:rPr>
      </w:pPr>
      <w:r>
        <w:rPr>
          <w:rFonts w:ascii="Arial" w:eastAsia="Arial" w:hAnsi="Arial" w:cs="Arial"/>
          <w:b/>
          <w:sz w:val="24"/>
          <w:szCs w:val="24"/>
        </w:rPr>
        <w:t xml:space="preserve">Artículo 6°. Informe de presupuesto abierto. </w:t>
      </w:r>
      <w:r>
        <w:rPr>
          <w:sz w:val="24"/>
          <w:szCs w:val="24"/>
        </w:rPr>
        <w:t xml:space="preserve">El informe sobre el presupuesto abierto será </w:t>
      </w:r>
      <w:r>
        <w:rPr>
          <w:sz w:val="24"/>
          <w:szCs w:val="24"/>
        </w:rPr>
        <w:lastRenderedPageBreak/>
        <w:t>presentado y publicado el mismo día de la presentación del Proyecto de ley de presupuesto y rentas a la Cámara de representantes.</w:t>
      </w:r>
    </w:p>
    <w:p w14:paraId="5F51903D" w14:textId="77777777" w:rsidR="00247F69" w:rsidRDefault="00000000">
      <w:pPr>
        <w:pBdr>
          <w:top w:val="nil"/>
          <w:left w:val="nil"/>
          <w:bottom w:val="nil"/>
          <w:right w:val="nil"/>
          <w:between w:val="nil"/>
        </w:pBdr>
        <w:spacing w:before="202" w:line="360" w:lineRule="auto"/>
        <w:ind w:left="812" w:right="112"/>
        <w:jc w:val="both"/>
        <w:rPr>
          <w:color w:val="000000"/>
          <w:sz w:val="24"/>
          <w:szCs w:val="24"/>
        </w:rPr>
      </w:pPr>
      <w:r>
        <w:rPr>
          <w:color w:val="000000"/>
          <w:sz w:val="24"/>
          <w:szCs w:val="24"/>
        </w:rPr>
        <w:t>Este informe contendrá como mínimo la siguiente información en un lenguaje claro y cercano a la ciudadanía:</w:t>
      </w:r>
    </w:p>
    <w:p w14:paraId="571762D4" w14:textId="77777777" w:rsidR="00247F69" w:rsidRDefault="00000000">
      <w:pPr>
        <w:numPr>
          <w:ilvl w:val="0"/>
          <w:numId w:val="4"/>
        </w:numPr>
        <w:pBdr>
          <w:top w:val="nil"/>
          <w:left w:val="nil"/>
          <w:bottom w:val="nil"/>
          <w:right w:val="nil"/>
          <w:between w:val="nil"/>
        </w:pBdr>
        <w:tabs>
          <w:tab w:val="left" w:pos="1533"/>
        </w:tabs>
        <w:spacing w:before="200" w:line="360" w:lineRule="auto"/>
        <w:ind w:right="112"/>
        <w:jc w:val="both"/>
        <w:rPr>
          <w:color w:val="000000"/>
          <w:sz w:val="24"/>
          <w:szCs w:val="24"/>
        </w:rPr>
      </w:pPr>
      <w:r>
        <w:rPr>
          <w:color w:val="000000"/>
          <w:sz w:val="24"/>
          <w:szCs w:val="24"/>
        </w:rPr>
        <w:t>Entidades que tuvieron variación en su presupuesto de 10% o más y la razón para hacerlo, en los mismos términos del artículo 3° de la presente ley</w:t>
      </w:r>
    </w:p>
    <w:p w14:paraId="373743B8" w14:textId="77777777" w:rsidR="00247F69" w:rsidRDefault="00000000">
      <w:pPr>
        <w:numPr>
          <w:ilvl w:val="0"/>
          <w:numId w:val="4"/>
        </w:numPr>
        <w:pBdr>
          <w:top w:val="nil"/>
          <w:left w:val="nil"/>
          <w:bottom w:val="nil"/>
          <w:right w:val="nil"/>
          <w:between w:val="nil"/>
        </w:pBdr>
        <w:tabs>
          <w:tab w:val="left" w:pos="1533"/>
        </w:tabs>
        <w:spacing w:line="360" w:lineRule="auto"/>
        <w:ind w:right="112"/>
        <w:jc w:val="both"/>
        <w:rPr>
          <w:color w:val="000000"/>
          <w:sz w:val="24"/>
          <w:szCs w:val="24"/>
        </w:rPr>
      </w:pPr>
      <w:r>
        <w:rPr>
          <w:color w:val="000000"/>
          <w:sz w:val="24"/>
          <w:szCs w:val="24"/>
        </w:rPr>
        <w:t>Valoración que se dio a los aportes realizados por la ciudadanía, haya sido en audiencias públicas o por medio de conceptos, calificando la influencia que tuvo este concepto para la construcción del presupuesto.</w:t>
      </w:r>
    </w:p>
    <w:p w14:paraId="5E2DC87A" w14:textId="77777777" w:rsidR="00247F69" w:rsidRDefault="00000000">
      <w:pPr>
        <w:numPr>
          <w:ilvl w:val="0"/>
          <w:numId w:val="4"/>
        </w:numPr>
        <w:pBdr>
          <w:top w:val="nil"/>
          <w:left w:val="nil"/>
          <w:bottom w:val="nil"/>
          <w:right w:val="nil"/>
          <w:between w:val="nil"/>
        </w:pBdr>
        <w:tabs>
          <w:tab w:val="left" w:pos="1533"/>
        </w:tabs>
        <w:spacing w:line="360" w:lineRule="auto"/>
        <w:ind w:right="113"/>
        <w:jc w:val="both"/>
        <w:rPr>
          <w:color w:val="000000"/>
          <w:sz w:val="24"/>
          <w:szCs w:val="24"/>
        </w:rPr>
      </w:pPr>
      <w:r>
        <w:rPr>
          <w:color w:val="000000"/>
          <w:sz w:val="24"/>
          <w:szCs w:val="24"/>
        </w:rPr>
        <w:t xml:space="preserve">Valoración que se dio a los conceptos allegados por el sector académico, haciendo </w:t>
      </w:r>
      <w:r>
        <w:rPr>
          <w:sz w:val="24"/>
          <w:szCs w:val="24"/>
        </w:rPr>
        <w:t>clara</w:t>
      </w:r>
      <w:r>
        <w:rPr>
          <w:color w:val="000000"/>
          <w:sz w:val="24"/>
          <w:szCs w:val="24"/>
        </w:rPr>
        <w:t xml:space="preserve"> la influencia que estos tuvieron en la construcción del presupuesto.</w:t>
      </w:r>
    </w:p>
    <w:p w14:paraId="1D70D9F9" w14:textId="77777777" w:rsidR="00247F69" w:rsidRDefault="00000000">
      <w:pPr>
        <w:numPr>
          <w:ilvl w:val="0"/>
          <w:numId w:val="4"/>
        </w:numPr>
        <w:pBdr>
          <w:top w:val="nil"/>
          <w:left w:val="nil"/>
          <w:bottom w:val="nil"/>
          <w:right w:val="nil"/>
          <w:between w:val="nil"/>
        </w:pBdr>
        <w:tabs>
          <w:tab w:val="left" w:pos="1533"/>
        </w:tabs>
        <w:spacing w:before="1" w:line="360" w:lineRule="auto"/>
        <w:ind w:right="112"/>
        <w:jc w:val="both"/>
        <w:rPr>
          <w:color w:val="000000"/>
          <w:sz w:val="24"/>
          <w:szCs w:val="24"/>
        </w:rPr>
      </w:pPr>
      <w:r>
        <w:rPr>
          <w:color w:val="000000"/>
          <w:sz w:val="24"/>
          <w:szCs w:val="24"/>
        </w:rPr>
        <w:t>Situación de la ejecución presupuestal que se está llevando a cabo ese año, con información hasta el 20 de junio.</w:t>
      </w:r>
    </w:p>
    <w:p w14:paraId="0D66DD48" w14:textId="77777777" w:rsidR="00247F69" w:rsidRDefault="00000000">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7. </w:t>
      </w:r>
      <w:proofErr w:type="spellStart"/>
      <w:r>
        <w:rPr>
          <w:rFonts w:ascii="Arial" w:eastAsia="Arial" w:hAnsi="Arial" w:cs="Arial"/>
          <w:b/>
          <w:color w:val="000000"/>
          <w:sz w:val="24"/>
          <w:szCs w:val="24"/>
        </w:rPr>
        <w:t>Govtech</w:t>
      </w:r>
      <w:proofErr w:type="spellEnd"/>
      <w:r>
        <w:rPr>
          <w:rFonts w:ascii="Arial" w:eastAsia="Arial" w:hAnsi="Arial" w:cs="Arial"/>
          <w:b/>
          <w:color w:val="000000"/>
          <w:sz w:val="24"/>
          <w:szCs w:val="24"/>
        </w:rPr>
        <w:t xml:space="preserve"> y open data. </w:t>
      </w:r>
      <w:r>
        <w:rPr>
          <w:color w:val="000000"/>
          <w:sz w:val="24"/>
          <w:szCs w:val="24"/>
        </w:rPr>
        <w:t>Los documentos que tratan los artículos 5° y 6° de la presente ley deberán ser publicados en formato de base de datos, además de contar con una plataforma web dinámica, con alcance a la ciudadanía, cumpliendo parámetros internacionales de open data y permit</w:t>
      </w:r>
      <w:r>
        <w:rPr>
          <w:sz w:val="24"/>
          <w:szCs w:val="24"/>
        </w:rPr>
        <w:t>iendo</w:t>
      </w:r>
      <w:r>
        <w:rPr>
          <w:color w:val="000000"/>
          <w:sz w:val="24"/>
          <w:szCs w:val="24"/>
        </w:rPr>
        <w:t xml:space="preserve"> el análisis estadístico de manera sencilla.</w:t>
      </w:r>
    </w:p>
    <w:p w14:paraId="4B02512F" w14:textId="55FF5B1D" w:rsidR="00247F69" w:rsidRDefault="00000000" w:rsidP="005D0512">
      <w:pPr>
        <w:pBdr>
          <w:top w:val="nil"/>
          <w:left w:val="nil"/>
          <w:bottom w:val="nil"/>
          <w:right w:val="nil"/>
          <w:between w:val="nil"/>
        </w:pBdr>
        <w:spacing w:before="197" w:line="360" w:lineRule="auto"/>
        <w:ind w:left="812" w:right="112"/>
        <w:jc w:val="both"/>
        <w:rPr>
          <w:color w:val="000000"/>
          <w:sz w:val="15"/>
          <w:szCs w:val="15"/>
        </w:rPr>
      </w:pPr>
      <w:r>
        <w:rPr>
          <w:rFonts w:ascii="Arial" w:eastAsia="Arial" w:hAnsi="Arial" w:cs="Arial"/>
          <w:b/>
          <w:color w:val="000000"/>
          <w:sz w:val="24"/>
          <w:szCs w:val="24"/>
        </w:rPr>
        <w:t xml:space="preserve">Parágrafo 1. </w:t>
      </w:r>
      <w:r>
        <w:rPr>
          <w:color w:val="000000"/>
          <w:sz w:val="24"/>
          <w:szCs w:val="24"/>
        </w:rPr>
        <w:t>El Ministerio de tecnologías de la información y las comunicaciones será el encargado de brindar estas herramientas para publicación, y de garantizar la participación ciudadana o académica cuando se haga de manera virtual, por medio de audiencias públicas o entrega de conceptos.</w:t>
      </w:r>
    </w:p>
    <w:p w14:paraId="32F15C08" w14:textId="77777777" w:rsidR="00247F69" w:rsidRDefault="00000000">
      <w:pPr>
        <w:pBdr>
          <w:top w:val="nil"/>
          <w:left w:val="nil"/>
          <w:bottom w:val="nil"/>
          <w:right w:val="nil"/>
          <w:between w:val="nil"/>
        </w:pBdr>
        <w:spacing w:before="92"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El Gobierno hará campañas masivas para acercar esta plataforma a la población, explicando su importancia y facilitando el acceso a internet.</w:t>
      </w:r>
    </w:p>
    <w:p w14:paraId="70645E38" w14:textId="77777777" w:rsidR="00247F69" w:rsidRDefault="00000000">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Artículo 8. Plataforma para presupuesto abierto. </w:t>
      </w:r>
      <w:r>
        <w:rPr>
          <w:color w:val="000000"/>
          <w:sz w:val="24"/>
          <w:szCs w:val="24"/>
        </w:rPr>
        <w:t xml:space="preserve">La plataforma destinada para el presupuesto abierto contendrá todo lo concerniente a este tema, así mismo toda la información desde la etapa de preparación del Presupuesto General, así como las ponencias de ambos debates y conclusiones de reuniones realizadas por el Ministerio de Hacienda con los ponentes </w:t>
      </w:r>
      <w:r>
        <w:rPr>
          <w:color w:val="000000"/>
          <w:sz w:val="24"/>
          <w:szCs w:val="24"/>
        </w:rPr>
        <w:lastRenderedPageBreak/>
        <w:t>de este proyecto en el Congreso de la República, proposiciones e impedimentos presentados por los Congresistas.</w:t>
      </w:r>
    </w:p>
    <w:p w14:paraId="557F76D7" w14:textId="77777777" w:rsidR="00247F69" w:rsidRDefault="00000000">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9. Transparencia. </w:t>
      </w:r>
      <w:r>
        <w:rPr>
          <w:color w:val="000000"/>
          <w:sz w:val="24"/>
          <w:szCs w:val="24"/>
        </w:rPr>
        <w:t>La transparencia será imperiosa para las distintas etapas que lleva el proceso presupuestario, la participación ciudadana y académica será necesaria en las siguientes instancias como mínimo:</w:t>
      </w:r>
    </w:p>
    <w:p w14:paraId="15FEF08C" w14:textId="77777777" w:rsidR="00247F69" w:rsidRDefault="00000000">
      <w:pPr>
        <w:numPr>
          <w:ilvl w:val="0"/>
          <w:numId w:val="3"/>
        </w:numPr>
        <w:pBdr>
          <w:top w:val="nil"/>
          <w:left w:val="nil"/>
          <w:bottom w:val="nil"/>
          <w:right w:val="nil"/>
          <w:between w:val="nil"/>
        </w:pBdr>
        <w:tabs>
          <w:tab w:val="left" w:pos="1380"/>
        </w:tabs>
        <w:spacing w:before="203"/>
        <w:rPr>
          <w:color w:val="000000"/>
          <w:sz w:val="24"/>
          <w:szCs w:val="24"/>
        </w:rPr>
      </w:pPr>
      <w:r>
        <w:rPr>
          <w:color w:val="000000"/>
          <w:sz w:val="24"/>
          <w:szCs w:val="24"/>
        </w:rPr>
        <w:t>Formulación del presupuesto</w:t>
      </w:r>
    </w:p>
    <w:p w14:paraId="705EE78C" w14:textId="77777777" w:rsidR="00247F69" w:rsidRDefault="00000000">
      <w:pPr>
        <w:numPr>
          <w:ilvl w:val="0"/>
          <w:numId w:val="3"/>
        </w:numPr>
        <w:pBdr>
          <w:top w:val="nil"/>
          <w:left w:val="nil"/>
          <w:bottom w:val="nil"/>
          <w:right w:val="nil"/>
          <w:between w:val="nil"/>
        </w:pBdr>
        <w:tabs>
          <w:tab w:val="left" w:pos="1380"/>
        </w:tabs>
        <w:spacing w:before="137"/>
        <w:rPr>
          <w:color w:val="000000"/>
          <w:sz w:val="24"/>
          <w:szCs w:val="24"/>
        </w:rPr>
      </w:pPr>
      <w:r>
        <w:rPr>
          <w:color w:val="000000"/>
          <w:sz w:val="24"/>
          <w:szCs w:val="24"/>
        </w:rPr>
        <w:t>Aprobación del presupuesto</w:t>
      </w:r>
    </w:p>
    <w:p w14:paraId="03E5EB03" w14:textId="77777777" w:rsidR="00247F69" w:rsidRDefault="00000000">
      <w:pPr>
        <w:numPr>
          <w:ilvl w:val="0"/>
          <w:numId w:val="3"/>
        </w:numPr>
        <w:pBdr>
          <w:top w:val="nil"/>
          <w:left w:val="nil"/>
          <w:bottom w:val="nil"/>
          <w:right w:val="nil"/>
          <w:between w:val="nil"/>
        </w:pBdr>
        <w:tabs>
          <w:tab w:val="left" w:pos="1380"/>
        </w:tabs>
        <w:spacing w:before="136"/>
        <w:rPr>
          <w:color w:val="000000"/>
          <w:sz w:val="24"/>
          <w:szCs w:val="24"/>
        </w:rPr>
      </w:pPr>
      <w:r>
        <w:rPr>
          <w:color w:val="000000"/>
          <w:sz w:val="24"/>
          <w:szCs w:val="24"/>
        </w:rPr>
        <w:t>Implementación del presupuesto</w:t>
      </w:r>
    </w:p>
    <w:p w14:paraId="26757D07" w14:textId="77777777" w:rsidR="00247F69" w:rsidRDefault="00000000">
      <w:pPr>
        <w:numPr>
          <w:ilvl w:val="0"/>
          <w:numId w:val="3"/>
        </w:numPr>
        <w:pBdr>
          <w:top w:val="nil"/>
          <w:left w:val="nil"/>
          <w:bottom w:val="nil"/>
          <w:right w:val="nil"/>
          <w:between w:val="nil"/>
        </w:pBdr>
        <w:tabs>
          <w:tab w:val="left" w:pos="1380"/>
        </w:tabs>
        <w:spacing w:before="142"/>
        <w:rPr>
          <w:color w:val="000000"/>
          <w:sz w:val="24"/>
          <w:szCs w:val="24"/>
        </w:rPr>
      </w:pPr>
      <w:r>
        <w:rPr>
          <w:color w:val="000000"/>
          <w:sz w:val="24"/>
          <w:szCs w:val="24"/>
        </w:rPr>
        <w:t>Auditoría del presupuesto</w:t>
      </w:r>
    </w:p>
    <w:p w14:paraId="044A2C18" w14:textId="77777777" w:rsidR="00247F69" w:rsidRDefault="00247F69">
      <w:pPr>
        <w:pBdr>
          <w:top w:val="nil"/>
          <w:left w:val="nil"/>
          <w:bottom w:val="nil"/>
          <w:right w:val="nil"/>
          <w:between w:val="nil"/>
        </w:pBdr>
        <w:spacing w:before="5"/>
        <w:rPr>
          <w:color w:val="000000"/>
          <w:sz w:val="29"/>
          <w:szCs w:val="29"/>
        </w:rPr>
      </w:pPr>
    </w:p>
    <w:p w14:paraId="2C8A5130" w14:textId="77777777" w:rsidR="00247F69" w:rsidRDefault="00000000">
      <w:pPr>
        <w:pBdr>
          <w:top w:val="nil"/>
          <w:left w:val="nil"/>
          <w:bottom w:val="nil"/>
          <w:right w:val="nil"/>
          <w:between w:val="nil"/>
        </w:pBdr>
        <w:spacing w:line="360" w:lineRule="auto"/>
        <w:ind w:left="812" w:right="112"/>
        <w:jc w:val="both"/>
        <w:rPr>
          <w:color w:val="000000"/>
          <w:sz w:val="24"/>
          <w:szCs w:val="24"/>
        </w:rPr>
      </w:pPr>
      <w:r>
        <w:rPr>
          <w:rFonts w:ascii="Arial" w:eastAsia="Arial" w:hAnsi="Arial" w:cs="Arial"/>
          <w:b/>
          <w:color w:val="000000"/>
          <w:sz w:val="24"/>
          <w:szCs w:val="24"/>
        </w:rPr>
        <w:t xml:space="preserve">Parágrafo. </w:t>
      </w:r>
      <w:r>
        <w:rPr>
          <w:color w:val="000000"/>
          <w:sz w:val="24"/>
          <w:szCs w:val="24"/>
        </w:rPr>
        <w:t>Las herramientas para la participación ciudadana o académica en las instancias mencionadas en este artículo estarán relacionadas de manera equitativa con las presentes en el parágrafo del artículo 7°.</w:t>
      </w:r>
    </w:p>
    <w:p w14:paraId="51596851" w14:textId="77777777" w:rsidR="00247F69" w:rsidRDefault="00000000">
      <w:pPr>
        <w:pBdr>
          <w:top w:val="nil"/>
          <w:left w:val="nil"/>
          <w:bottom w:val="nil"/>
          <w:right w:val="nil"/>
          <w:between w:val="nil"/>
        </w:pBdr>
        <w:spacing w:before="198" w:line="360" w:lineRule="auto"/>
        <w:ind w:left="812" w:right="113"/>
        <w:jc w:val="both"/>
        <w:rPr>
          <w:color w:val="000000"/>
          <w:sz w:val="24"/>
          <w:szCs w:val="24"/>
        </w:rPr>
      </w:pPr>
      <w:r>
        <w:rPr>
          <w:rFonts w:ascii="Arial" w:eastAsia="Arial" w:hAnsi="Arial" w:cs="Arial"/>
          <w:b/>
          <w:color w:val="000000"/>
          <w:sz w:val="24"/>
          <w:szCs w:val="24"/>
        </w:rPr>
        <w:t xml:space="preserve">Artículo 10°. Comisión de vigilancia. </w:t>
      </w:r>
      <w:r>
        <w:rPr>
          <w:color w:val="000000"/>
          <w:sz w:val="24"/>
          <w:szCs w:val="24"/>
        </w:rPr>
        <w:t>Se creará una comisión accidental de ambas cámaras que estará a cargo de vigilar la implementación del presupuesto abierto, este será conformado por los siguientes congresistas:</w:t>
      </w:r>
    </w:p>
    <w:p w14:paraId="6E03C902" w14:textId="77777777" w:rsidR="00247F69" w:rsidRDefault="00000000">
      <w:pPr>
        <w:numPr>
          <w:ilvl w:val="0"/>
          <w:numId w:val="2"/>
        </w:numPr>
        <w:pBdr>
          <w:top w:val="nil"/>
          <w:left w:val="nil"/>
          <w:bottom w:val="nil"/>
          <w:right w:val="nil"/>
          <w:between w:val="nil"/>
        </w:pBdr>
        <w:tabs>
          <w:tab w:val="left" w:pos="1380"/>
        </w:tabs>
        <w:spacing w:before="198"/>
        <w:jc w:val="both"/>
        <w:rPr>
          <w:color w:val="000000"/>
          <w:sz w:val="24"/>
          <w:szCs w:val="24"/>
        </w:rPr>
      </w:pPr>
      <w:r>
        <w:rPr>
          <w:color w:val="000000"/>
          <w:sz w:val="24"/>
          <w:szCs w:val="24"/>
        </w:rPr>
        <w:t>Dos Senadores de la Comisión Tercera Constitucional</w:t>
      </w:r>
    </w:p>
    <w:p w14:paraId="22434CE9" w14:textId="77777777" w:rsidR="00247F69" w:rsidRDefault="00000000">
      <w:pPr>
        <w:numPr>
          <w:ilvl w:val="0"/>
          <w:numId w:val="2"/>
        </w:numPr>
        <w:pBdr>
          <w:top w:val="nil"/>
          <w:left w:val="nil"/>
          <w:bottom w:val="nil"/>
          <w:right w:val="nil"/>
          <w:between w:val="nil"/>
        </w:pBdr>
        <w:tabs>
          <w:tab w:val="left" w:pos="1380"/>
        </w:tabs>
        <w:spacing w:before="142"/>
        <w:rPr>
          <w:color w:val="000000"/>
          <w:sz w:val="24"/>
          <w:szCs w:val="24"/>
        </w:rPr>
      </w:pPr>
      <w:r>
        <w:rPr>
          <w:color w:val="000000"/>
          <w:sz w:val="24"/>
          <w:szCs w:val="24"/>
        </w:rPr>
        <w:t>Dos Senadores de la Comisión Cuarta Constitucional</w:t>
      </w:r>
    </w:p>
    <w:p w14:paraId="0AEA51CD" w14:textId="77777777" w:rsidR="00247F69" w:rsidRDefault="00000000">
      <w:pPr>
        <w:numPr>
          <w:ilvl w:val="0"/>
          <w:numId w:val="2"/>
        </w:numPr>
        <w:pBdr>
          <w:top w:val="nil"/>
          <w:left w:val="nil"/>
          <w:bottom w:val="nil"/>
          <w:right w:val="nil"/>
          <w:between w:val="nil"/>
        </w:pBdr>
        <w:tabs>
          <w:tab w:val="left" w:pos="1380"/>
        </w:tabs>
        <w:spacing w:before="137"/>
        <w:rPr>
          <w:color w:val="000000"/>
          <w:sz w:val="24"/>
          <w:szCs w:val="24"/>
        </w:rPr>
      </w:pPr>
      <w:r>
        <w:rPr>
          <w:color w:val="000000"/>
          <w:sz w:val="24"/>
          <w:szCs w:val="24"/>
        </w:rPr>
        <w:t>Dos Representantes a la Cámara de la Comisión Tercera Constitucional</w:t>
      </w:r>
    </w:p>
    <w:p w14:paraId="6BB0C7A9" w14:textId="5CA00093" w:rsidR="00247F69" w:rsidRPr="005D0512" w:rsidRDefault="00000000" w:rsidP="00BB6AF6">
      <w:pPr>
        <w:numPr>
          <w:ilvl w:val="0"/>
          <w:numId w:val="2"/>
        </w:numPr>
        <w:pBdr>
          <w:top w:val="nil"/>
          <w:left w:val="nil"/>
          <w:bottom w:val="nil"/>
          <w:right w:val="nil"/>
          <w:between w:val="nil"/>
        </w:pBdr>
        <w:tabs>
          <w:tab w:val="left" w:pos="1380"/>
        </w:tabs>
        <w:spacing w:before="4"/>
        <w:rPr>
          <w:color w:val="000000"/>
          <w:sz w:val="15"/>
          <w:szCs w:val="15"/>
        </w:rPr>
      </w:pPr>
      <w:r w:rsidRPr="005D0512">
        <w:rPr>
          <w:color w:val="000000"/>
          <w:sz w:val="24"/>
          <w:szCs w:val="24"/>
        </w:rPr>
        <w:t>Dos Representantes a la Cámara de la Comisión Cuarta Constitucional</w:t>
      </w:r>
    </w:p>
    <w:p w14:paraId="77E89647" w14:textId="77777777" w:rsidR="00247F69" w:rsidRDefault="00000000">
      <w:pPr>
        <w:pBdr>
          <w:top w:val="nil"/>
          <w:left w:val="nil"/>
          <w:bottom w:val="nil"/>
          <w:right w:val="nil"/>
          <w:between w:val="nil"/>
        </w:pBdr>
        <w:spacing w:before="92" w:line="360" w:lineRule="auto"/>
        <w:ind w:left="1019" w:right="113"/>
        <w:jc w:val="both"/>
        <w:rPr>
          <w:color w:val="000000"/>
          <w:sz w:val="24"/>
          <w:szCs w:val="24"/>
        </w:rPr>
      </w:pPr>
      <w:r>
        <w:rPr>
          <w:color w:val="000000"/>
          <w:sz w:val="24"/>
          <w:szCs w:val="24"/>
        </w:rPr>
        <w:t>Por lo menos un congresista de cada comisión debe ser perteneciente a un partido declarado como independiente o de oposición.</w:t>
      </w:r>
    </w:p>
    <w:p w14:paraId="30DA139C" w14:textId="77777777" w:rsidR="00247F69" w:rsidRDefault="00000000">
      <w:pPr>
        <w:pBdr>
          <w:top w:val="nil"/>
          <w:left w:val="nil"/>
          <w:bottom w:val="nil"/>
          <w:right w:val="nil"/>
          <w:between w:val="nil"/>
        </w:pBdr>
        <w:spacing w:before="200" w:line="362"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El presidente de esta comisión será designado por los mismos integrantes, por el mecanismo de voto con mayoría absoluta</w:t>
      </w:r>
    </w:p>
    <w:p w14:paraId="392F1E37" w14:textId="77777777" w:rsidR="00247F69" w:rsidRDefault="00000000">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Esta comisión se reunirá como mínimo dos veces al año, la primera en el mes siguiente de la entrega del informe y la segunda reunión será a los 8 meses de la entrega del informe.</w:t>
      </w:r>
    </w:p>
    <w:p w14:paraId="5FA6F5F3" w14:textId="77777777" w:rsidR="00247F69" w:rsidRDefault="00000000">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lastRenderedPageBreak/>
        <w:t xml:space="preserve">Parágrafo 3°. </w:t>
      </w:r>
      <w:r>
        <w:rPr>
          <w:color w:val="000000"/>
          <w:sz w:val="24"/>
          <w:szCs w:val="24"/>
        </w:rPr>
        <w:t>La comisión hará entrega de un informe a la plenaria de cada cámara, este informe también será incluido en la plataforma de open data que disponga el Ministerio de Tecnologías de las Comunicaciones para el presupuesto abierto.</w:t>
      </w:r>
    </w:p>
    <w:p w14:paraId="2336608B" w14:textId="77777777" w:rsidR="00247F69" w:rsidRDefault="00000000">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Artículo 11°. Control legislativo. </w:t>
      </w:r>
      <w:r>
        <w:rPr>
          <w:color w:val="000000"/>
          <w:sz w:val="24"/>
          <w:szCs w:val="24"/>
        </w:rPr>
        <w:t>El informe de presupuesto abierto tendrá control legislativo por medio de debate de control político en las comisiones constitucionales económicas del Congreso de la República.</w:t>
      </w:r>
    </w:p>
    <w:p w14:paraId="7822723C" w14:textId="77777777" w:rsidR="00247F69" w:rsidRDefault="00000000">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El debate en las comisiones se podrá adelantar de manera conjunta en un tiempo entre la aprobación del proyecto de presupuesto en primer debate y antes de la presentación para el segundo debate.</w:t>
      </w:r>
    </w:p>
    <w:p w14:paraId="5C855B69" w14:textId="77777777" w:rsidR="00247F69" w:rsidRDefault="00000000">
      <w:pPr>
        <w:pBdr>
          <w:top w:val="nil"/>
          <w:left w:val="nil"/>
          <w:bottom w:val="nil"/>
          <w:right w:val="nil"/>
          <w:between w:val="nil"/>
        </w:pBdr>
        <w:spacing w:before="198" w:line="360" w:lineRule="auto"/>
        <w:ind w:left="812" w:right="113"/>
        <w:jc w:val="both"/>
        <w:rPr>
          <w:color w:val="000000"/>
          <w:sz w:val="24"/>
          <w:szCs w:val="24"/>
        </w:rPr>
      </w:pPr>
      <w:r>
        <w:rPr>
          <w:color w:val="000000"/>
          <w:sz w:val="24"/>
          <w:szCs w:val="24"/>
        </w:rPr>
        <w:t>En la plenaria la presentación se hará al momento de presentar el segundo debate del proyecto de ley de presupuesto.</w:t>
      </w:r>
    </w:p>
    <w:p w14:paraId="0310AF7A" w14:textId="77777777" w:rsidR="00247F69" w:rsidRDefault="00000000">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El presidente de cada comisión designará dos ponentes en cada comisión, uno de los partidos de Gobierno y otro de los partidos declarados independientes o de oposición, estos ponentes presentarán ante la plenaria los resultados del informe de presupuesto abierto.</w:t>
      </w:r>
    </w:p>
    <w:p w14:paraId="6B67394A" w14:textId="77777777" w:rsidR="00247F69" w:rsidRDefault="00000000">
      <w:pPr>
        <w:spacing w:before="201" w:line="360" w:lineRule="auto"/>
        <w:ind w:left="812" w:right="112"/>
        <w:jc w:val="both"/>
        <w:rPr>
          <w:sz w:val="24"/>
          <w:szCs w:val="24"/>
        </w:rPr>
      </w:pPr>
      <w:r>
        <w:rPr>
          <w:rFonts w:ascii="Arial" w:eastAsia="Arial" w:hAnsi="Arial" w:cs="Arial"/>
          <w:b/>
          <w:sz w:val="24"/>
          <w:szCs w:val="24"/>
        </w:rPr>
        <w:t xml:space="preserve">Artículo 12. Vigencia y derogatorias. </w:t>
      </w:r>
      <w:r>
        <w:rPr>
          <w:sz w:val="24"/>
          <w:szCs w:val="24"/>
        </w:rPr>
        <w:t>La presente ley rige a partir de la fecha de su publicación y deroga cualquier disposición que le sea contraria.</w:t>
      </w:r>
    </w:p>
    <w:p w14:paraId="319C027A" w14:textId="77777777" w:rsidR="002D24EF" w:rsidRDefault="002D24EF">
      <w:pPr>
        <w:spacing w:before="201" w:line="360" w:lineRule="auto"/>
        <w:ind w:left="812" w:right="112"/>
        <w:jc w:val="both"/>
        <w:rPr>
          <w:sz w:val="24"/>
          <w:szCs w:val="24"/>
        </w:rPr>
      </w:pPr>
    </w:p>
    <w:p w14:paraId="1392870D" w14:textId="77777777" w:rsidR="002D24EF" w:rsidRDefault="002D24EF" w:rsidP="002D24EF">
      <w:pPr>
        <w:pBdr>
          <w:top w:val="nil"/>
          <w:left w:val="nil"/>
          <w:bottom w:val="nil"/>
          <w:right w:val="nil"/>
          <w:between w:val="nil"/>
        </w:pBdr>
        <w:spacing w:before="208"/>
        <w:ind w:left="720"/>
        <w:rPr>
          <w:color w:val="000000"/>
          <w:sz w:val="24"/>
          <w:szCs w:val="24"/>
        </w:rPr>
      </w:pPr>
      <w:r>
        <w:rPr>
          <w:noProof/>
        </w:rPr>
        <w:drawing>
          <wp:anchor distT="0" distB="0" distL="0" distR="0" simplePos="0" relativeHeight="251684864" behindDoc="1" locked="0" layoutInCell="1" hidden="0" allowOverlap="1" wp14:anchorId="1AC2B2BA" wp14:editId="3A4F460A">
            <wp:simplePos x="0" y="0"/>
            <wp:positionH relativeFrom="column">
              <wp:posOffset>496570</wp:posOffset>
            </wp:positionH>
            <wp:positionV relativeFrom="paragraph">
              <wp:posOffset>135255</wp:posOffset>
            </wp:positionV>
            <wp:extent cx="2245249" cy="1539599"/>
            <wp:effectExtent l="0" t="0" r="0" b="0"/>
            <wp:wrapNone/>
            <wp:docPr id="11"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96" name="image13.png" descr="Texto, Carta&#10;&#10;Descripción generada automáticamente"/>
                    <pic:cNvPicPr preferRelativeResize="0"/>
                  </pic:nvPicPr>
                  <pic:blipFill>
                    <a:blip r:embed="rId9"/>
                    <a:srcRect/>
                    <a:stretch>
                      <a:fillRect/>
                    </a:stretch>
                  </pic:blipFill>
                  <pic:spPr>
                    <a:xfrm>
                      <a:off x="0" y="0"/>
                      <a:ext cx="2245249" cy="1539599"/>
                    </a:xfrm>
                    <a:prstGeom prst="rect">
                      <a:avLst/>
                    </a:prstGeom>
                    <a:ln/>
                  </pic:spPr>
                </pic:pic>
              </a:graphicData>
            </a:graphic>
          </wp:anchor>
        </w:drawing>
      </w:r>
      <w:r>
        <w:rPr>
          <w:color w:val="000000"/>
          <w:sz w:val="24"/>
          <w:szCs w:val="24"/>
        </w:rPr>
        <w:t>Cordialmente,</w:t>
      </w:r>
    </w:p>
    <w:p w14:paraId="7753C3C7" w14:textId="77777777" w:rsidR="002D24EF" w:rsidRDefault="002D24EF" w:rsidP="002D24EF">
      <w:pPr>
        <w:pBdr>
          <w:top w:val="nil"/>
          <w:left w:val="nil"/>
          <w:bottom w:val="nil"/>
          <w:right w:val="nil"/>
          <w:between w:val="nil"/>
        </w:pBdr>
        <w:ind w:left="238"/>
        <w:rPr>
          <w:color w:val="000000"/>
          <w:sz w:val="26"/>
          <w:szCs w:val="26"/>
        </w:rPr>
      </w:pPr>
    </w:p>
    <w:p w14:paraId="638AA320" w14:textId="77777777" w:rsidR="002D24EF" w:rsidRDefault="002D24EF" w:rsidP="002D24EF">
      <w:pPr>
        <w:pBdr>
          <w:top w:val="nil"/>
          <w:left w:val="nil"/>
          <w:bottom w:val="nil"/>
          <w:right w:val="nil"/>
          <w:between w:val="nil"/>
        </w:pBdr>
        <w:ind w:left="238"/>
        <w:rPr>
          <w:color w:val="000000"/>
          <w:sz w:val="26"/>
          <w:szCs w:val="26"/>
        </w:rPr>
      </w:pPr>
    </w:p>
    <w:p w14:paraId="58A0E9F3" w14:textId="77777777" w:rsidR="002D24EF" w:rsidRDefault="002D24EF" w:rsidP="002D24EF">
      <w:pPr>
        <w:pBdr>
          <w:top w:val="nil"/>
          <w:left w:val="nil"/>
          <w:bottom w:val="nil"/>
          <w:right w:val="nil"/>
          <w:between w:val="nil"/>
        </w:pBdr>
        <w:ind w:left="238"/>
        <w:rPr>
          <w:color w:val="000000"/>
          <w:sz w:val="26"/>
          <w:szCs w:val="26"/>
        </w:rPr>
      </w:pPr>
    </w:p>
    <w:p w14:paraId="303BFBA0" w14:textId="77777777" w:rsidR="002D24EF" w:rsidRDefault="002D24EF" w:rsidP="002D24EF">
      <w:pPr>
        <w:pBdr>
          <w:top w:val="nil"/>
          <w:left w:val="nil"/>
          <w:bottom w:val="nil"/>
          <w:right w:val="nil"/>
          <w:between w:val="nil"/>
        </w:pBdr>
        <w:ind w:left="238"/>
        <w:rPr>
          <w:color w:val="000000"/>
          <w:sz w:val="26"/>
          <w:szCs w:val="26"/>
        </w:rPr>
      </w:pPr>
    </w:p>
    <w:p w14:paraId="0830F5A1" w14:textId="77777777" w:rsidR="002D24EF" w:rsidRDefault="002D24EF" w:rsidP="002D24EF">
      <w:pPr>
        <w:pStyle w:val="Ttulo1"/>
        <w:spacing w:before="184"/>
        <w:ind w:left="0" w:firstLine="720"/>
      </w:pPr>
      <w:r>
        <w:t>EFRAÍN JOSÉ CEPEDA SARABIA</w:t>
      </w:r>
    </w:p>
    <w:p w14:paraId="594BE66C" w14:textId="77777777" w:rsidR="002D24EF" w:rsidRDefault="002D24EF" w:rsidP="002D24EF">
      <w:pPr>
        <w:pBdr>
          <w:top w:val="nil"/>
          <w:left w:val="nil"/>
          <w:bottom w:val="nil"/>
          <w:right w:val="nil"/>
          <w:between w:val="nil"/>
        </w:pBdr>
        <w:ind w:left="720"/>
        <w:rPr>
          <w:color w:val="000000"/>
          <w:sz w:val="24"/>
          <w:szCs w:val="24"/>
        </w:rPr>
      </w:pPr>
      <w:r>
        <w:rPr>
          <w:color w:val="000000"/>
          <w:sz w:val="24"/>
          <w:szCs w:val="24"/>
        </w:rPr>
        <w:t>Honorable Senador de la República</w:t>
      </w:r>
    </w:p>
    <w:p w14:paraId="4FD39B45" w14:textId="77777777" w:rsidR="002D24EF" w:rsidRDefault="002D24EF" w:rsidP="002D24EF">
      <w:pPr>
        <w:pBdr>
          <w:top w:val="nil"/>
          <w:left w:val="nil"/>
          <w:bottom w:val="nil"/>
          <w:right w:val="nil"/>
          <w:between w:val="nil"/>
        </w:pBdr>
        <w:rPr>
          <w:color w:val="000000"/>
          <w:sz w:val="26"/>
          <w:szCs w:val="26"/>
        </w:rPr>
      </w:pPr>
    </w:p>
    <w:p w14:paraId="03F87E56" w14:textId="77777777" w:rsidR="002D24EF" w:rsidRDefault="002D24EF" w:rsidP="002D24EF">
      <w:pPr>
        <w:pBdr>
          <w:top w:val="nil"/>
          <w:left w:val="nil"/>
          <w:bottom w:val="nil"/>
          <w:right w:val="nil"/>
          <w:between w:val="nil"/>
        </w:pBdr>
        <w:rPr>
          <w:color w:val="000000"/>
          <w:sz w:val="26"/>
          <w:szCs w:val="26"/>
        </w:rPr>
      </w:pPr>
    </w:p>
    <w:p w14:paraId="6F135BAB" w14:textId="77777777" w:rsidR="002D24EF" w:rsidRDefault="002D24EF" w:rsidP="002D24EF">
      <w:pPr>
        <w:pStyle w:val="Ttulo1"/>
        <w:spacing w:before="231"/>
        <w:ind w:firstLine="482"/>
      </w:pPr>
    </w:p>
    <w:p w14:paraId="54B09253" w14:textId="77777777" w:rsidR="002D24EF" w:rsidRDefault="002D24EF" w:rsidP="002D24EF">
      <w:pPr>
        <w:pStyle w:val="Ttulo1"/>
        <w:spacing w:before="231"/>
        <w:ind w:firstLine="482"/>
      </w:pPr>
    </w:p>
    <w:tbl>
      <w:tblPr>
        <w:tblStyle w:val="Tablaconcuadrcula"/>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8"/>
        <w:gridCol w:w="4990"/>
      </w:tblGrid>
      <w:tr w:rsidR="001C719F" w:rsidRPr="005E479F" w14:paraId="239E4F7D" w14:textId="77777777" w:rsidTr="00A429B1">
        <w:tc>
          <w:tcPr>
            <w:tcW w:w="4758" w:type="dxa"/>
          </w:tcPr>
          <w:p w14:paraId="317E4222" w14:textId="77777777" w:rsidR="001C719F" w:rsidRPr="009659F0" w:rsidRDefault="001C719F" w:rsidP="00E52A3D">
            <w:pPr>
              <w:pStyle w:val="Ttulo1"/>
              <w:spacing w:before="231"/>
              <w:ind w:left="0"/>
            </w:pPr>
            <w:r w:rsidRPr="009659F0">
              <w:rPr>
                <w:noProof/>
              </w:rPr>
              <w:lastRenderedPageBreak/>
              <w:drawing>
                <wp:inline distT="0" distB="0" distL="0" distR="0" wp14:anchorId="38BD18CA" wp14:editId="496CCB28">
                  <wp:extent cx="2104390" cy="704850"/>
                  <wp:effectExtent l="0" t="0" r="0" b="0"/>
                  <wp:docPr id="71" name="Imagen 7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704850"/>
                          </a:xfrm>
                          <a:prstGeom prst="rect">
                            <a:avLst/>
                          </a:prstGeom>
                          <a:noFill/>
                          <a:ln>
                            <a:noFill/>
                          </a:ln>
                        </pic:spPr>
                      </pic:pic>
                    </a:graphicData>
                  </a:graphic>
                </wp:inline>
              </w:drawing>
            </w:r>
          </w:p>
          <w:p w14:paraId="53BBDA0F" w14:textId="77777777" w:rsidR="001C719F" w:rsidRPr="009659F0" w:rsidRDefault="001C719F" w:rsidP="00E52A3D">
            <w:pPr>
              <w:pStyle w:val="Ttulo1"/>
              <w:spacing w:before="231"/>
              <w:ind w:left="0"/>
            </w:pPr>
            <w:r w:rsidRPr="009659F0">
              <w:t>ARMANDO ANTONIO ZABARAÍN D´ARCE</w:t>
            </w:r>
            <w:r w:rsidRPr="009659F0">
              <w:br/>
              <w:t>Representante a la Cámara</w:t>
            </w:r>
          </w:p>
        </w:tc>
        <w:tc>
          <w:tcPr>
            <w:tcW w:w="4990" w:type="dxa"/>
          </w:tcPr>
          <w:p w14:paraId="68A944C4" w14:textId="77777777" w:rsidR="001C719F" w:rsidRPr="009659F0" w:rsidRDefault="001C719F" w:rsidP="00E52A3D">
            <w:pPr>
              <w:pStyle w:val="Ttulo1"/>
              <w:spacing w:before="231"/>
              <w:ind w:left="0"/>
            </w:pPr>
            <w:r w:rsidRPr="009659F0">
              <w:rPr>
                <w:noProof/>
              </w:rPr>
              <w:drawing>
                <wp:inline distT="114300" distB="114300" distL="114300" distR="114300" wp14:anchorId="6DBAAC33" wp14:editId="2D6D053C">
                  <wp:extent cx="2375175" cy="912812"/>
                  <wp:effectExtent l="0" t="0" r="0" b="0"/>
                  <wp:docPr id="72" name="image28.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28.png" descr="Texto, Carta&#10;&#10;Descripción generada automáticamente"/>
                          <pic:cNvPicPr preferRelativeResize="0"/>
                        </pic:nvPicPr>
                        <pic:blipFill>
                          <a:blip r:embed="rId11"/>
                          <a:srcRect/>
                          <a:stretch>
                            <a:fillRect/>
                          </a:stretch>
                        </pic:blipFill>
                        <pic:spPr>
                          <a:xfrm>
                            <a:off x="0" y="0"/>
                            <a:ext cx="2375175" cy="912812"/>
                          </a:xfrm>
                          <a:prstGeom prst="rect">
                            <a:avLst/>
                          </a:prstGeom>
                          <a:ln/>
                        </pic:spPr>
                      </pic:pic>
                    </a:graphicData>
                  </a:graphic>
                </wp:inline>
              </w:drawing>
            </w:r>
          </w:p>
          <w:p w14:paraId="40C012CE" w14:textId="77777777" w:rsidR="001C719F" w:rsidRPr="009659F0" w:rsidRDefault="001C719F" w:rsidP="00E52A3D">
            <w:pPr>
              <w:pStyle w:val="Ttulo1"/>
              <w:spacing w:before="231"/>
              <w:ind w:left="0"/>
            </w:pPr>
            <w:r w:rsidRPr="009659F0">
              <w:t>JUAN CARLOS WILLS OSPINA</w:t>
            </w:r>
            <w:r w:rsidRPr="009659F0">
              <w:br/>
              <w:t>Representante a la Cámara</w:t>
            </w:r>
          </w:p>
        </w:tc>
      </w:tr>
      <w:tr w:rsidR="001C719F" w:rsidRPr="005E479F" w14:paraId="3D0A448B" w14:textId="77777777" w:rsidTr="00A429B1">
        <w:tc>
          <w:tcPr>
            <w:tcW w:w="4758" w:type="dxa"/>
          </w:tcPr>
          <w:p w14:paraId="0B5C4269" w14:textId="77777777" w:rsidR="001C719F" w:rsidRPr="009659F0" w:rsidRDefault="001C719F" w:rsidP="00E52A3D">
            <w:pPr>
              <w:pStyle w:val="Ttulo1"/>
              <w:spacing w:before="231"/>
              <w:ind w:left="0"/>
            </w:pPr>
            <w:r w:rsidRPr="009659F0">
              <w:rPr>
                <w:noProof/>
              </w:rPr>
              <w:drawing>
                <wp:inline distT="0" distB="0" distL="0" distR="0" wp14:anchorId="4A6E8711" wp14:editId="0D4080D4">
                  <wp:extent cx="1738489" cy="926887"/>
                  <wp:effectExtent l="0" t="0" r="0" b="6985"/>
                  <wp:docPr id="73" name="Imagen 7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46" cy="928677"/>
                          </a:xfrm>
                          <a:prstGeom prst="rect">
                            <a:avLst/>
                          </a:prstGeom>
                          <a:noFill/>
                          <a:ln>
                            <a:noFill/>
                          </a:ln>
                        </pic:spPr>
                      </pic:pic>
                    </a:graphicData>
                  </a:graphic>
                </wp:inline>
              </w:drawing>
            </w:r>
          </w:p>
          <w:p w14:paraId="6D6C5B02" w14:textId="77777777" w:rsidR="001C719F" w:rsidRPr="009659F0" w:rsidRDefault="001C719F" w:rsidP="00E52A3D">
            <w:pPr>
              <w:pStyle w:val="Ttulo1"/>
              <w:spacing w:before="231"/>
              <w:ind w:left="0"/>
            </w:pPr>
            <w:r w:rsidRPr="009659F0">
              <w:t xml:space="preserve">SOLEDAD TAMAYO </w:t>
            </w:r>
            <w:proofErr w:type="spellStart"/>
            <w:r w:rsidRPr="009659F0">
              <w:t>TAMAYO</w:t>
            </w:r>
            <w:proofErr w:type="spellEnd"/>
          </w:p>
          <w:p w14:paraId="70EC43A6" w14:textId="77777777" w:rsidR="001C719F" w:rsidRPr="009659F0" w:rsidRDefault="001C719F" w:rsidP="00E52A3D">
            <w:pPr>
              <w:spacing w:before="201" w:line="360" w:lineRule="auto"/>
              <w:ind w:right="112"/>
              <w:rPr>
                <w:rFonts w:ascii="Arial" w:eastAsia="Arial" w:hAnsi="Arial" w:cs="Arial"/>
                <w:b/>
                <w:bCs/>
                <w:sz w:val="24"/>
                <w:szCs w:val="24"/>
              </w:rPr>
            </w:pPr>
            <w:r w:rsidRPr="009659F0">
              <w:rPr>
                <w:rFonts w:ascii="Arial" w:eastAsia="Arial" w:hAnsi="Arial" w:cs="Arial"/>
                <w:b/>
                <w:bCs/>
                <w:sz w:val="24"/>
                <w:szCs w:val="24"/>
              </w:rPr>
              <w:t>Senadora de la República</w:t>
            </w:r>
          </w:p>
        </w:tc>
        <w:tc>
          <w:tcPr>
            <w:tcW w:w="4990" w:type="dxa"/>
          </w:tcPr>
          <w:p w14:paraId="32EC351C" w14:textId="77777777" w:rsidR="001C719F" w:rsidRPr="009659F0" w:rsidRDefault="001C719F" w:rsidP="00E52A3D">
            <w:pPr>
              <w:pStyle w:val="Ttulo1"/>
              <w:spacing w:before="231"/>
              <w:ind w:left="0"/>
            </w:pPr>
            <w:r w:rsidRPr="009659F0">
              <w:rPr>
                <w:noProof/>
              </w:rPr>
              <w:drawing>
                <wp:inline distT="0" distB="0" distL="0" distR="0" wp14:anchorId="7E9AFCD5" wp14:editId="1AE283F2">
                  <wp:extent cx="1955800" cy="942879"/>
                  <wp:effectExtent l="0" t="0" r="635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729" cy="947183"/>
                          </a:xfrm>
                          <a:prstGeom prst="rect">
                            <a:avLst/>
                          </a:prstGeom>
                          <a:noFill/>
                          <a:ln>
                            <a:noFill/>
                          </a:ln>
                        </pic:spPr>
                      </pic:pic>
                    </a:graphicData>
                  </a:graphic>
                </wp:inline>
              </w:drawing>
            </w:r>
          </w:p>
          <w:p w14:paraId="2ABE4C1D" w14:textId="77777777" w:rsidR="001C719F" w:rsidRPr="009659F0" w:rsidRDefault="001C719F" w:rsidP="00E52A3D">
            <w:pPr>
              <w:pStyle w:val="Ttulo1"/>
              <w:spacing w:before="231"/>
              <w:ind w:left="0"/>
            </w:pPr>
            <w:r w:rsidRPr="009659F0">
              <w:t>GERMAN BLANCO ALVAREZ</w:t>
            </w:r>
          </w:p>
          <w:p w14:paraId="617ABF50" w14:textId="77777777" w:rsidR="001C719F" w:rsidRPr="009659F0" w:rsidRDefault="001C719F" w:rsidP="00E52A3D">
            <w:pPr>
              <w:pStyle w:val="Ttulo1"/>
              <w:spacing w:before="231"/>
              <w:ind w:left="0"/>
            </w:pPr>
            <w:r w:rsidRPr="009659F0">
              <w:t>Senador de la República</w:t>
            </w:r>
          </w:p>
        </w:tc>
      </w:tr>
      <w:tr w:rsidR="001C719F" w:rsidRPr="005E479F" w14:paraId="18D72170" w14:textId="77777777" w:rsidTr="00A429B1">
        <w:tc>
          <w:tcPr>
            <w:tcW w:w="4758" w:type="dxa"/>
          </w:tcPr>
          <w:p w14:paraId="4DF4523A" w14:textId="77777777" w:rsidR="001C719F" w:rsidRPr="009659F0" w:rsidRDefault="001C719F" w:rsidP="00E52A3D">
            <w:pPr>
              <w:pStyle w:val="Ttulo1"/>
              <w:spacing w:before="231"/>
              <w:ind w:left="0"/>
            </w:pPr>
            <w:r w:rsidRPr="009659F0">
              <w:rPr>
                <w:noProof/>
              </w:rPr>
              <w:drawing>
                <wp:inline distT="0" distB="0" distL="0" distR="0" wp14:anchorId="7EECAB75" wp14:editId="587AB1D2">
                  <wp:extent cx="1793875" cy="66802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875" cy="668020"/>
                          </a:xfrm>
                          <a:prstGeom prst="rect">
                            <a:avLst/>
                          </a:prstGeom>
                          <a:noFill/>
                          <a:ln>
                            <a:noFill/>
                          </a:ln>
                        </pic:spPr>
                      </pic:pic>
                    </a:graphicData>
                  </a:graphic>
                </wp:inline>
              </w:drawing>
            </w:r>
          </w:p>
          <w:p w14:paraId="31034AB8" w14:textId="77777777" w:rsidR="001C719F" w:rsidRPr="009659F0" w:rsidRDefault="001C719F" w:rsidP="00E52A3D">
            <w:pPr>
              <w:pStyle w:val="Ttulo1"/>
              <w:spacing w:before="231"/>
              <w:ind w:left="0"/>
            </w:pPr>
            <w:r w:rsidRPr="009659F0">
              <w:t xml:space="preserve">DIELA LILIANA BENAVIDES SOLARTE </w:t>
            </w:r>
          </w:p>
          <w:p w14:paraId="665651E7" w14:textId="77777777" w:rsidR="001C719F" w:rsidRPr="009659F0" w:rsidRDefault="001C719F" w:rsidP="00E52A3D">
            <w:pPr>
              <w:pStyle w:val="Ttulo1"/>
              <w:spacing w:before="231"/>
              <w:ind w:left="0"/>
            </w:pPr>
            <w:r w:rsidRPr="009659F0">
              <w:t>Senadora de la República</w:t>
            </w:r>
          </w:p>
        </w:tc>
        <w:tc>
          <w:tcPr>
            <w:tcW w:w="4990" w:type="dxa"/>
          </w:tcPr>
          <w:p w14:paraId="1890FBB0" w14:textId="77777777" w:rsidR="001C719F" w:rsidRPr="009659F0" w:rsidRDefault="001C719F" w:rsidP="00E52A3D">
            <w:pPr>
              <w:pStyle w:val="Ttulo1"/>
              <w:spacing w:before="231"/>
              <w:ind w:left="0"/>
            </w:pPr>
            <w:r w:rsidRPr="009659F0">
              <w:rPr>
                <w:noProof/>
              </w:rPr>
              <w:drawing>
                <wp:inline distT="0" distB="0" distL="0" distR="0" wp14:anchorId="7604AB1D" wp14:editId="2C2571F8">
                  <wp:extent cx="2461895" cy="633046"/>
                  <wp:effectExtent l="0" t="0" r="0" b="0"/>
                  <wp:docPr id="76" name="Imagen 7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Imagen que contiene 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676" cy="635047"/>
                          </a:xfrm>
                          <a:prstGeom prst="rect">
                            <a:avLst/>
                          </a:prstGeom>
                          <a:noFill/>
                          <a:ln>
                            <a:noFill/>
                          </a:ln>
                        </pic:spPr>
                      </pic:pic>
                    </a:graphicData>
                  </a:graphic>
                </wp:inline>
              </w:drawing>
            </w:r>
          </w:p>
          <w:p w14:paraId="0D145094" w14:textId="77777777" w:rsidR="001C719F" w:rsidRPr="009659F0" w:rsidRDefault="001C719F" w:rsidP="00E52A3D">
            <w:pPr>
              <w:pStyle w:val="Ttulo1"/>
              <w:spacing w:before="231"/>
              <w:ind w:left="0"/>
            </w:pPr>
            <w:r w:rsidRPr="009659F0">
              <w:t xml:space="preserve">LILIANA BITAR CASTILLA </w:t>
            </w:r>
          </w:p>
          <w:p w14:paraId="5F63F5BC" w14:textId="77777777" w:rsidR="001C719F" w:rsidRPr="009659F0" w:rsidRDefault="001C719F" w:rsidP="00E52A3D">
            <w:pPr>
              <w:pStyle w:val="Ttulo1"/>
              <w:spacing w:before="231"/>
              <w:ind w:left="0"/>
            </w:pPr>
            <w:r w:rsidRPr="009659F0">
              <w:t>Senadora de la República</w:t>
            </w:r>
          </w:p>
        </w:tc>
      </w:tr>
      <w:tr w:rsidR="001C719F" w:rsidRPr="005E479F" w14:paraId="29CA7A59" w14:textId="77777777" w:rsidTr="00A429B1">
        <w:tc>
          <w:tcPr>
            <w:tcW w:w="4758" w:type="dxa"/>
          </w:tcPr>
          <w:p w14:paraId="56076DAA" w14:textId="77777777" w:rsidR="00577A38" w:rsidRDefault="00577A38" w:rsidP="00577A38">
            <w:pPr>
              <w:pStyle w:val="Ttulo1"/>
              <w:spacing w:before="231"/>
              <w:ind w:left="0"/>
            </w:pPr>
            <w:r w:rsidRPr="000F5152">
              <w:rPr>
                <w:b w:val="0"/>
                <w:bCs w:val="0"/>
                <w:noProof/>
              </w:rPr>
              <w:drawing>
                <wp:inline distT="0" distB="0" distL="0" distR="0" wp14:anchorId="29112DA8" wp14:editId="13114820">
                  <wp:extent cx="1371791" cy="990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1791" cy="990738"/>
                          </a:xfrm>
                          <a:prstGeom prst="rect">
                            <a:avLst/>
                          </a:prstGeom>
                        </pic:spPr>
                      </pic:pic>
                    </a:graphicData>
                  </a:graphic>
                </wp:inline>
              </w:drawing>
            </w:r>
          </w:p>
          <w:p w14:paraId="7606E8C6" w14:textId="77777777" w:rsidR="00577A38" w:rsidRPr="001C719F" w:rsidRDefault="00577A38" w:rsidP="00577A38">
            <w:pPr>
              <w:pStyle w:val="Ttulo1"/>
              <w:spacing w:before="231"/>
              <w:ind w:left="0"/>
            </w:pPr>
            <w:r w:rsidRPr="001C719F">
              <w:t>ALFREDO APE CUELLO BAUTE</w:t>
            </w:r>
          </w:p>
          <w:p w14:paraId="7AE2CEEB" w14:textId="77777777" w:rsidR="001C719F" w:rsidRDefault="00577A38" w:rsidP="00577A38">
            <w:pPr>
              <w:pStyle w:val="Ttulo1"/>
              <w:spacing w:before="231"/>
              <w:ind w:left="0"/>
            </w:pPr>
            <w:r w:rsidRPr="009659F0">
              <w:t>Representante a la Cámara</w:t>
            </w:r>
          </w:p>
          <w:p w14:paraId="2941A0E1" w14:textId="6A28FF1C" w:rsidR="00577A38" w:rsidRPr="009659F0" w:rsidRDefault="00577A38" w:rsidP="00577A38">
            <w:pPr>
              <w:pStyle w:val="Ttulo1"/>
              <w:spacing w:before="231"/>
              <w:ind w:left="0"/>
            </w:pPr>
            <w:r>
              <w:t>}</w:t>
            </w:r>
          </w:p>
        </w:tc>
        <w:tc>
          <w:tcPr>
            <w:tcW w:w="4990" w:type="dxa"/>
          </w:tcPr>
          <w:p w14:paraId="55C5A849" w14:textId="77777777" w:rsidR="001C719F" w:rsidRPr="009659F0" w:rsidRDefault="001C719F" w:rsidP="00E52A3D">
            <w:pPr>
              <w:pStyle w:val="Ttulo1"/>
              <w:spacing w:before="231"/>
              <w:ind w:left="0"/>
            </w:pPr>
            <w:r w:rsidRPr="009659F0">
              <w:rPr>
                <w:noProof/>
              </w:rPr>
              <w:drawing>
                <wp:inline distT="0" distB="0" distL="0" distR="0" wp14:anchorId="33920971" wp14:editId="0480FF6F">
                  <wp:extent cx="1695450" cy="695426"/>
                  <wp:effectExtent l="0" t="0" r="0"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0617" cy="701647"/>
                          </a:xfrm>
                          <a:prstGeom prst="rect">
                            <a:avLst/>
                          </a:prstGeom>
                        </pic:spPr>
                      </pic:pic>
                    </a:graphicData>
                  </a:graphic>
                </wp:inline>
              </w:drawing>
            </w:r>
          </w:p>
          <w:p w14:paraId="1AD5DC7A" w14:textId="77777777" w:rsidR="001C719F" w:rsidRPr="009659F0" w:rsidRDefault="001C719F" w:rsidP="00E52A3D">
            <w:pPr>
              <w:pStyle w:val="Ttulo1"/>
              <w:spacing w:before="231"/>
              <w:ind w:left="0"/>
            </w:pPr>
            <w:r w:rsidRPr="009659F0">
              <w:t>JUAN SAMY MERHEG MARÚN</w:t>
            </w:r>
          </w:p>
          <w:p w14:paraId="1977F3A3" w14:textId="77777777" w:rsidR="001C719F" w:rsidRPr="009659F0" w:rsidRDefault="001C719F" w:rsidP="00E52A3D">
            <w:pPr>
              <w:pStyle w:val="Ttulo1"/>
              <w:spacing w:before="231"/>
              <w:ind w:left="0"/>
            </w:pPr>
            <w:r w:rsidRPr="009659F0">
              <w:t>Senador de la República</w:t>
            </w:r>
          </w:p>
        </w:tc>
      </w:tr>
      <w:tr w:rsidR="001C719F" w:rsidRPr="005E479F" w14:paraId="2BB7D667" w14:textId="77777777" w:rsidTr="00A429B1">
        <w:tc>
          <w:tcPr>
            <w:tcW w:w="4758" w:type="dxa"/>
          </w:tcPr>
          <w:p w14:paraId="57C482C5" w14:textId="77777777" w:rsidR="001C719F" w:rsidRPr="009659F0" w:rsidRDefault="001C719F" w:rsidP="00E52A3D">
            <w:pPr>
              <w:pStyle w:val="Ttulo1"/>
              <w:spacing w:before="231"/>
              <w:ind w:left="0"/>
            </w:pPr>
            <w:r w:rsidRPr="009659F0">
              <w:rPr>
                <w:noProof/>
              </w:rPr>
              <w:lastRenderedPageBreak/>
              <w:drawing>
                <wp:inline distT="0" distB="0" distL="0" distR="0" wp14:anchorId="63D3EE75" wp14:editId="546FF3FE">
                  <wp:extent cx="1805940" cy="95955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3616" cy="963633"/>
                          </a:xfrm>
                          <a:prstGeom prst="rect">
                            <a:avLst/>
                          </a:prstGeom>
                          <a:noFill/>
                          <a:ln>
                            <a:noFill/>
                          </a:ln>
                        </pic:spPr>
                      </pic:pic>
                    </a:graphicData>
                  </a:graphic>
                </wp:inline>
              </w:drawing>
            </w:r>
          </w:p>
          <w:p w14:paraId="28D9A2A0" w14:textId="77777777" w:rsidR="001C719F" w:rsidRPr="009659F0" w:rsidRDefault="001C719F" w:rsidP="00E52A3D">
            <w:pPr>
              <w:pStyle w:val="Ttulo1"/>
              <w:spacing w:before="231"/>
              <w:ind w:left="0"/>
            </w:pPr>
            <w:r w:rsidRPr="009659F0">
              <w:t>MIGUEL ÁNGEL BARRETO CASTILLO</w:t>
            </w:r>
          </w:p>
          <w:p w14:paraId="40408C8C" w14:textId="77777777" w:rsidR="001C719F" w:rsidRPr="009659F0" w:rsidRDefault="001C719F" w:rsidP="00E52A3D">
            <w:pPr>
              <w:pStyle w:val="Ttulo1"/>
              <w:spacing w:before="231"/>
              <w:ind w:left="0"/>
            </w:pPr>
            <w:r w:rsidRPr="009659F0">
              <w:t>Senador de la República</w:t>
            </w:r>
          </w:p>
        </w:tc>
        <w:tc>
          <w:tcPr>
            <w:tcW w:w="4990" w:type="dxa"/>
          </w:tcPr>
          <w:p w14:paraId="075CA816" w14:textId="77777777" w:rsidR="001C719F" w:rsidRPr="009659F0" w:rsidRDefault="001C719F" w:rsidP="00E52A3D">
            <w:pPr>
              <w:pStyle w:val="Ttulo1"/>
              <w:spacing w:before="231"/>
              <w:ind w:left="0"/>
            </w:pPr>
            <w:r w:rsidRPr="009659F0">
              <w:rPr>
                <w:noProof/>
              </w:rPr>
              <w:drawing>
                <wp:inline distT="0" distB="0" distL="0" distR="0" wp14:anchorId="65F029EB" wp14:editId="4985039F">
                  <wp:extent cx="2575445" cy="996462"/>
                  <wp:effectExtent l="0" t="0" r="0" b="0"/>
                  <wp:docPr id="79" name="Imagen 7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Texto, Carta&#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l="-910" t="2696" r="910" b="20943"/>
                          <a:stretch/>
                        </pic:blipFill>
                        <pic:spPr bwMode="auto">
                          <a:xfrm>
                            <a:off x="0" y="0"/>
                            <a:ext cx="2576623" cy="996918"/>
                          </a:xfrm>
                          <a:prstGeom prst="rect">
                            <a:avLst/>
                          </a:prstGeom>
                          <a:noFill/>
                          <a:ln>
                            <a:noFill/>
                          </a:ln>
                          <a:extLst>
                            <a:ext uri="{53640926-AAD7-44D8-BBD7-CCE9431645EC}">
                              <a14:shadowObscured xmlns:a14="http://schemas.microsoft.com/office/drawing/2010/main"/>
                            </a:ext>
                          </a:extLst>
                        </pic:spPr>
                      </pic:pic>
                    </a:graphicData>
                  </a:graphic>
                </wp:inline>
              </w:drawing>
            </w:r>
          </w:p>
          <w:p w14:paraId="08A90393" w14:textId="77777777" w:rsidR="001C719F" w:rsidRPr="009659F0" w:rsidRDefault="001C719F" w:rsidP="00E52A3D">
            <w:pPr>
              <w:pStyle w:val="Ttulo1"/>
              <w:spacing w:before="231"/>
              <w:ind w:left="0"/>
            </w:pPr>
            <w:r w:rsidRPr="009659F0">
              <w:t>NICOLÁS ALBEIRO ECHEVERRY ALVARÁN</w:t>
            </w:r>
          </w:p>
          <w:p w14:paraId="56FADEFD" w14:textId="77777777" w:rsidR="001C719F" w:rsidRPr="009659F0" w:rsidRDefault="001C719F" w:rsidP="00E52A3D">
            <w:pPr>
              <w:pStyle w:val="Ttulo1"/>
              <w:spacing w:before="231"/>
              <w:ind w:left="0"/>
            </w:pPr>
            <w:r w:rsidRPr="009659F0">
              <w:t>Senador de la República</w:t>
            </w:r>
          </w:p>
          <w:p w14:paraId="71497FC7" w14:textId="77777777" w:rsidR="001C719F" w:rsidRPr="009659F0" w:rsidRDefault="001C719F" w:rsidP="00E52A3D">
            <w:pPr>
              <w:pStyle w:val="Ttulo1"/>
              <w:spacing w:before="231"/>
              <w:ind w:left="0"/>
            </w:pPr>
          </w:p>
        </w:tc>
      </w:tr>
      <w:tr w:rsidR="001C719F" w:rsidRPr="005E479F" w14:paraId="1CE30E9C" w14:textId="77777777" w:rsidTr="00A429B1">
        <w:tc>
          <w:tcPr>
            <w:tcW w:w="4758" w:type="dxa"/>
          </w:tcPr>
          <w:p w14:paraId="46A8F07B" w14:textId="77777777" w:rsidR="001C719F" w:rsidRPr="009659F0" w:rsidRDefault="001C719F" w:rsidP="00E52A3D">
            <w:pPr>
              <w:pStyle w:val="Ttulo1"/>
              <w:spacing w:before="231"/>
              <w:ind w:left="0"/>
            </w:pPr>
            <w:r w:rsidRPr="009659F0">
              <w:rPr>
                <w:noProof/>
              </w:rPr>
              <w:drawing>
                <wp:inline distT="0" distB="0" distL="0" distR="0" wp14:anchorId="0EE8D025" wp14:editId="1485C5B4">
                  <wp:extent cx="1934307" cy="996461"/>
                  <wp:effectExtent l="0" t="0" r="8890" b="0"/>
                  <wp:docPr id="8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0"/>
                          <a:srcRect/>
                          <a:stretch>
                            <a:fillRect/>
                          </a:stretch>
                        </pic:blipFill>
                        <pic:spPr>
                          <a:xfrm>
                            <a:off x="0" y="0"/>
                            <a:ext cx="1940671" cy="999739"/>
                          </a:xfrm>
                          <a:prstGeom prst="rect">
                            <a:avLst/>
                          </a:prstGeom>
                          <a:ln/>
                        </pic:spPr>
                      </pic:pic>
                    </a:graphicData>
                  </a:graphic>
                </wp:inline>
              </w:drawing>
            </w:r>
          </w:p>
          <w:p w14:paraId="5A1E67F6" w14:textId="77777777" w:rsidR="001C719F" w:rsidRPr="009659F0" w:rsidRDefault="001C719F" w:rsidP="00E52A3D">
            <w:pPr>
              <w:pStyle w:val="Ttulo1"/>
              <w:spacing w:before="231"/>
              <w:ind w:left="0"/>
            </w:pPr>
            <w:r w:rsidRPr="009659F0">
              <w:t>YAMIL HERNANDO ARANA PADAUI</w:t>
            </w:r>
          </w:p>
          <w:p w14:paraId="5B873AEE" w14:textId="77777777" w:rsidR="001C719F" w:rsidRPr="009659F0" w:rsidRDefault="001C719F" w:rsidP="00E52A3D">
            <w:pPr>
              <w:pStyle w:val="Ttulo1"/>
              <w:spacing w:before="231"/>
              <w:ind w:left="0"/>
            </w:pPr>
            <w:r w:rsidRPr="009659F0">
              <w:t>Representante a la Cámara</w:t>
            </w:r>
          </w:p>
        </w:tc>
        <w:tc>
          <w:tcPr>
            <w:tcW w:w="4990" w:type="dxa"/>
          </w:tcPr>
          <w:p w14:paraId="6DECB23F" w14:textId="77777777" w:rsidR="001C719F" w:rsidRPr="009659F0" w:rsidRDefault="001C719F" w:rsidP="00E52A3D">
            <w:pPr>
              <w:pStyle w:val="Ttulo1"/>
              <w:spacing w:before="231"/>
              <w:ind w:left="0"/>
            </w:pPr>
            <w:r w:rsidRPr="009659F0">
              <w:rPr>
                <w:noProof/>
              </w:rPr>
              <w:drawing>
                <wp:inline distT="0" distB="0" distL="0" distR="0" wp14:anchorId="6AFE4EF3" wp14:editId="3927A1D6">
                  <wp:extent cx="1078523" cy="901706"/>
                  <wp:effectExtent l="0" t="0" r="762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944" cy="908747"/>
                          </a:xfrm>
                          <a:prstGeom prst="rect">
                            <a:avLst/>
                          </a:prstGeom>
                          <a:noFill/>
                          <a:ln>
                            <a:noFill/>
                          </a:ln>
                        </pic:spPr>
                      </pic:pic>
                    </a:graphicData>
                  </a:graphic>
                </wp:inline>
              </w:drawing>
            </w:r>
          </w:p>
          <w:p w14:paraId="2C7F0968" w14:textId="77777777" w:rsidR="001C719F" w:rsidRPr="009659F0" w:rsidRDefault="001C719F" w:rsidP="00E52A3D">
            <w:pPr>
              <w:pStyle w:val="Ttulo1"/>
              <w:spacing w:before="231"/>
              <w:ind w:left="0"/>
            </w:pPr>
            <w:r w:rsidRPr="009659F0">
              <w:t>JOSÉ ALFREDO MARÍN</w:t>
            </w:r>
          </w:p>
          <w:p w14:paraId="2098B1A0" w14:textId="77777777" w:rsidR="001C719F" w:rsidRPr="009659F0" w:rsidRDefault="001C719F" w:rsidP="00E52A3D">
            <w:pPr>
              <w:pStyle w:val="Ttulo1"/>
              <w:spacing w:before="231"/>
              <w:ind w:left="0"/>
            </w:pPr>
            <w:r w:rsidRPr="009659F0">
              <w:t>Representante a la Cámara</w:t>
            </w:r>
          </w:p>
        </w:tc>
      </w:tr>
      <w:tr w:rsidR="001C719F" w:rsidRPr="005E479F" w14:paraId="41CD0FFA" w14:textId="77777777" w:rsidTr="00A429B1">
        <w:tc>
          <w:tcPr>
            <w:tcW w:w="4758" w:type="dxa"/>
          </w:tcPr>
          <w:p w14:paraId="4DB43516" w14:textId="77777777" w:rsidR="001C719F" w:rsidRPr="009659F0" w:rsidRDefault="001C719F" w:rsidP="00E52A3D">
            <w:pPr>
              <w:pStyle w:val="Ttulo1"/>
              <w:spacing w:before="231"/>
              <w:ind w:left="0"/>
            </w:pPr>
            <w:r w:rsidRPr="009659F0">
              <w:t xml:space="preserve">    </w:t>
            </w:r>
            <w:r w:rsidRPr="009659F0">
              <w:rPr>
                <w:noProof/>
              </w:rPr>
              <w:drawing>
                <wp:inline distT="0" distB="0" distL="0" distR="0" wp14:anchorId="40785566" wp14:editId="63710EE8">
                  <wp:extent cx="1430215" cy="896275"/>
                  <wp:effectExtent l="0" t="0" r="0" b="0"/>
                  <wp:docPr id="82" name="Imagen 8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descr="Diagrama&#10;&#10;Descripción generada automáticamente con confianza baj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827" cy="901672"/>
                          </a:xfrm>
                          <a:prstGeom prst="rect">
                            <a:avLst/>
                          </a:prstGeom>
                          <a:noFill/>
                          <a:ln>
                            <a:noFill/>
                          </a:ln>
                        </pic:spPr>
                      </pic:pic>
                    </a:graphicData>
                  </a:graphic>
                </wp:inline>
              </w:drawing>
            </w:r>
          </w:p>
          <w:p w14:paraId="15657299" w14:textId="77777777" w:rsidR="001C719F" w:rsidRPr="009659F0" w:rsidRDefault="001C719F" w:rsidP="00E52A3D">
            <w:pPr>
              <w:pStyle w:val="Ttulo1"/>
              <w:spacing w:before="231"/>
              <w:ind w:left="0"/>
            </w:pPr>
            <w:r w:rsidRPr="009659F0">
              <w:t>JULIO ROBERTO SALAZAR PERDOMO</w:t>
            </w:r>
          </w:p>
          <w:p w14:paraId="02777BF3" w14:textId="660ED924" w:rsidR="001C719F" w:rsidRPr="009659F0" w:rsidRDefault="001C719F" w:rsidP="00A17395">
            <w:pPr>
              <w:pStyle w:val="Ttulo1"/>
              <w:spacing w:before="231"/>
              <w:ind w:left="0"/>
            </w:pPr>
            <w:r w:rsidRPr="009659F0">
              <w:t>Representante Cámara por Cundinamarca</w:t>
            </w:r>
          </w:p>
        </w:tc>
        <w:tc>
          <w:tcPr>
            <w:tcW w:w="4990" w:type="dxa"/>
          </w:tcPr>
          <w:p w14:paraId="3CDAD5BF" w14:textId="77777777" w:rsidR="001C719F" w:rsidRPr="009659F0" w:rsidRDefault="001C719F" w:rsidP="00E52A3D">
            <w:pPr>
              <w:pStyle w:val="Ttulo1"/>
              <w:spacing w:before="231"/>
              <w:ind w:left="0"/>
            </w:pPr>
            <w:r w:rsidRPr="009659F0">
              <w:rPr>
                <w:noProof/>
              </w:rPr>
              <w:drawing>
                <wp:inline distT="0" distB="0" distL="0" distR="0" wp14:anchorId="0355C6DB" wp14:editId="0CBA7A9B">
                  <wp:extent cx="2016369" cy="879485"/>
                  <wp:effectExtent l="0" t="0" r="0" b="0"/>
                  <wp:docPr id="83" name="Imagen 8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descr="Texto&#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3879" cy="887122"/>
                          </a:xfrm>
                          <a:prstGeom prst="rect">
                            <a:avLst/>
                          </a:prstGeom>
                          <a:noFill/>
                          <a:ln>
                            <a:noFill/>
                          </a:ln>
                        </pic:spPr>
                      </pic:pic>
                    </a:graphicData>
                  </a:graphic>
                </wp:inline>
              </w:drawing>
            </w:r>
          </w:p>
          <w:p w14:paraId="3246CA45" w14:textId="77777777" w:rsidR="001C719F" w:rsidRPr="009659F0" w:rsidRDefault="001C719F" w:rsidP="00E52A3D">
            <w:pPr>
              <w:pStyle w:val="Ttulo1"/>
              <w:spacing w:before="231"/>
              <w:ind w:left="0"/>
            </w:pPr>
            <w:r w:rsidRPr="009659F0">
              <w:t>INGRID MARLEN SOGAMOSO ALFONSO </w:t>
            </w:r>
          </w:p>
          <w:p w14:paraId="54B513FF" w14:textId="62AD2E24" w:rsidR="001C719F" w:rsidRPr="009659F0" w:rsidRDefault="001C719F" w:rsidP="00A17395">
            <w:pPr>
              <w:pStyle w:val="Ttulo1"/>
              <w:spacing w:before="231"/>
              <w:ind w:left="0"/>
            </w:pPr>
            <w:r w:rsidRPr="009659F0">
              <w:t>Representante a la Cámara </w:t>
            </w:r>
          </w:p>
        </w:tc>
      </w:tr>
      <w:tr w:rsidR="001C719F" w:rsidRPr="005E479F" w14:paraId="37A3CAB5" w14:textId="77777777" w:rsidTr="00A429B1">
        <w:tc>
          <w:tcPr>
            <w:tcW w:w="4758" w:type="dxa"/>
          </w:tcPr>
          <w:p w14:paraId="72EACAB3" w14:textId="77777777" w:rsidR="001C719F" w:rsidRPr="009659F0" w:rsidRDefault="001C719F" w:rsidP="00E52A3D">
            <w:pPr>
              <w:pStyle w:val="Ttulo1"/>
              <w:spacing w:before="231"/>
              <w:ind w:left="0"/>
            </w:pPr>
            <w:r w:rsidRPr="009659F0">
              <w:rPr>
                <w:noProof/>
              </w:rPr>
              <w:drawing>
                <wp:inline distT="0" distB="0" distL="0" distR="0" wp14:anchorId="68FE44E1" wp14:editId="089FD725">
                  <wp:extent cx="1151467" cy="966312"/>
                  <wp:effectExtent l="0" t="0" r="0" b="571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3617" cy="984900"/>
                          </a:xfrm>
                          <a:prstGeom prst="rect">
                            <a:avLst/>
                          </a:prstGeom>
                          <a:noFill/>
                          <a:ln>
                            <a:noFill/>
                          </a:ln>
                        </pic:spPr>
                      </pic:pic>
                    </a:graphicData>
                  </a:graphic>
                </wp:inline>
              </w:drawing>
            </w:r>
          </w:p>
          <w:p w14:paraId="4E3FC854" w14:textId="65961C0B" w:rsidR="00A17395" w:rsidRDefault="001C719F" w:rsidP="00E52A3D">
            <w:pPr>
              <w:pStyle w:val="NormalWeb"/>
              <w:spacing w:before="201" w:beforeAutospacing="0" w:after="0" w:afterAutospacing="0"/>
              <w:ind w:right="112"/>
              <w:jc w:val="both"/>
              <w:rPr>
                <w:rFonts w:ascii="Arial" w:eastAsia="Arial" w:hAnsi="Arial" w:cs="Arial"/>
                <w:b/>
                <w:bCs/>
                <w:lang w:val="es-ES"/>
              </w:rPr>
            </w:pPr>
            <w:proofErr w:type="gramStart"/>
            <w:r w:rsidRPr="009659F0">
              <w:rPr>
                <w:rFonts w:ascii="Arial" w:eastAsia="Arial" w:hAnsi="Arial" w:cs="Arial"/>
                <w:b/>
                <w:bCs/>
                <w:lang w:val="es-ES"/>
              </w:rPr>
              <w:t>JORGE  QUEVEDO</w:t>
            </w:r>
            <w:proofErr w:type="gramEnd"/>
            <w:r w:rsidRPr="009659F0">
              <w:rPr>
                <w:rFonts w:ascii="Arial" w:eastAsia="Arial" w:hAnsi="Arial" w:cs="Arial"/>
                <w:b/>
                <w:bCs/>
                <w:lang w:val="es-ES"/>
              </w:rPr>
              <w:t xml:space="preserve"> HERRERA </w:t>
            </w:r>
          </w:p>
          <w:p w14:paraId="288DD34A" w14:textId="42FBBAF3"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 Representante a la Cámara por el Guaviare</w:t>
            </w:r>
          </w:p>
          <w:p w14:paraId="63EF88F6" w14:textId="77777777" w:rsidR="001C719F" w:rsidRPr="009659F0" w:rsidRDefault="001C719F" w:rsidP="00E52A3D">
            <w:pPr>
              <w:pStyle w:val="Ttulo1"/>
              <w:spacing w:before="231"/>
              <w:ind w:left="0"/>
            </w:pPr>
          </w:p>
        </w:tc>
        <w:tc>
          <w:tcPr>
            <w:tcW w:w="4990" w:type="dxa"/>
          </w:tcPr>
          <w:p w14:paraId="77661F5A"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noProof/>
                <w:lang w:val="es-ES"/>
              </w:rPr>
              <w:lastRenderedPageBreak/>
              <w:drawing>
                <wp:inline distT="0" distB="0" distL="0" distR="0" wp14:anchorId="49372741" wp14:editId="1E223DAF">
                  <wp:extent cx="3244909" cy="1004711"/>
                  <wp:effectExtent l="0" t="0" r="0" b="508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63088" cy="1010340"/>
                          </a:xfrm>
                          <a:prstGeom prst="rect">
                            <a:avLst/>
                          </a:prstGeom>
                          <a:noFill/>
                          <a:ln>
                            <a:noFill/>
                          </a:ln>
                        </pic:spPr>
                      </pic:pic>
                    </a:graphicData>
                  </a:graphic>
                </wp:inline>
              </w:drawing>
            </w:r>
          </w:p>
          <w:p w14:paraId="23CDC5AB"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NICOLAS ANTONIO BARGUIL CUBILLOS</w:t>
            </w:r>
          </w:p>
          <w:p w14:paraId="28250245"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Representante a la Cámara por Córdoba</w:t>
            </w:r>
          </w:p>
          <w:p w14:paraId="2ED4E00B"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p>
        </w:tc>
      </w:tr>
      <w:tr w:rsidR="001C719F" w:rsidRPr="005E479F" w14:paraId="38E5BBF0" w14:textId="77777777" w:rsidTr="00A429B1">
        <w:tc>
          <w:tcPr>
            <w:tcW w:w="4758" w:type="dxa"/>
          </w:tcPr>
          <w:p w14:paraId="21A44AE3" w14:textId="77777777" w:rsidR="001C719F" w:rsidRPr="009659F0" w:rsidRDefault="001C719F" w:rsidP="00E52A3D">
            <w:pPr>
              <w:pStyle w:val="Ttulo1"/>
              <w:spacing w:before="231"/>
              <w:ind w:left="0"/>
            </w:pPr>
            <w:r w:rsidRPr="009659F0">
              <w:rPr>
                <w:noProof/>
              </w:rPr>
              <w:lastRenderedPageBreak/>
              <w:drawing>
                <wp:inline distT="0" distB="0" distL="0" distR="0" wp14:anchorId="1BEC55C3" wp14:editId="54A2CD9D">
                  <wp:extent cx="2701181" cy="824089"/>
                  <wp:effectExtent l="0" t="0" r="444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6743" cy="825786"/>
                          </a:xfrm>
                          <a:prstGeom prst="rect">
                            <a:avLst/>
                          </a:prstGeom>
                          <a:noFill/>
                          <a:ln>
                            <a:noFill/>
                          </a:ln>
                        </pic:spPr>
                      </pic:pic>
                    </a:graphicData>
                  </a:graphic>
                </wp:inline>
              </w:drawing>
            </w:r>
          </w:p>
          <w:p w14:paraId="36D9A4BB" w14:textId="77777777" w:rsidR="001C719F" w:rsidRPr="009659F0" w:rsidRDefault="001C719F" w:rsidP="00E52A3D">
            <w:pPr>
              <w:pStyle w:val="Ttulo1"/>
              <w:spacing w:before="231"/>
              <w:ind w:left="0"/>
            </w:pPr>
          </w:p>
          <w:p w14:paraId="56917199" w14:textId="77777777" w:rsidR="001C719F" w:rsidRPr="009659F0" w:rsidRDefault="001C719F" w:rsidP="00E52A3D">
            <w:pPr>
              <w:pStyle w:val="Ttulo1"/>
              <w:spacing w:before="231"/>
              <w:ind w:left="0"/>
            </w:pPr>
            <w:r w:rsidRPr="009659F0">
              <w:t>CIRO ANTONIO RODRIGUEZ PINZON</w:t>
            </w:r>
          </w:p>
          <w:p w14:paraId="24BFE85B" w14:textId="77777777" w:rsidR="001C719F" w:rsidRPr="009659F0" w:rsidRDefault="001C719F" w:rsidP="00E52A3D">
            <w:pPr>
              <w:pStyle w:val="Ttulo1"/>
              <w:spacing w:before="231"/>
              <w:ind w:left="0"/>
            </w:pPr>
            <w:r w:rsidRPr="009659F0">
              <w:t xml:space="preserve">Representante a la Cámara </w:t>
            </w:r>
          </w:p>
          <w:p w14:paraId="7141A281" w14:textId="77777777" w:rsidR="001C719F" w:rsidRPr="009659F0" w:rsidRDefault="001C719F" w:rsidP="00E52A3D">
            <w:pPr>
              <w:pStyle w:val="Ttulo1"/>
              <w:spacing w:before="231"/>
              <w:ind w:left="0"/>
            </w:pPr>
          </w:p>
        </w:tc>
        <w:tc>
          <w:tcPr>
            <w:tcW w:w="4990" w:type="dxa"/>
          </w:tcPr>
          <w:p w14:paraId="7E041895" w14:textId="77777777" w:rsidR="001C719F" w:rsidRPr="009659F0" w:rsidRDefault="001C719F" w:rsidP="00E52A3D">
            <w:pPr>
              <w:pStyle w:val="Ttulo1"/>
              <w:spacing w:before="231"/>
              <w:ind w:left="0"/>
            </w:pPr>
            <w:r w:rsidRPr="009659F0">
              <w:rPr>
                <w:noProof/>
              </w:rPr>
              <w:drawing>
                <wp:inline distT="0" distB="0" distL="0" distR="0" wp14:anchorId="04B6ED96" wp14:editId="78C53608">
                  <wp:extent cx="1797050" cy="903111"/>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8511" cy="903845"/>
                          </a:xfrm>
                          <a:prstGeom prst="rect">
                            <a:avLst/>
                          </a:prstGeom>
                          <a:noFill/>
                          <a:ln>
                            <a:noFill/>
                          </a:ln>
                        </pic:spPr>
                      </pic:pic>
                    </a:graphicData>
                  </a:graphic>
                </wp:inline>
              </w:drawing>
            </w:r>
          </w:p>
          <w:p w14:paraId="7E3017B8" w14:textId="77777777" w:rsidR="001C719F" w:rsidRPr="009659F0" w:rsidRDefault="001C719F" w:rsidP="00E52A3D">
            <w:pPr>
              <w:pStyle w:val="Ttulo1"/>
              <w:spacing w:before="231"/>
              <w:ind w:left="0"/>
            </w:pPr>
            <w:r w:rsidRPr="009659F0">
              <w:t>RUTH AMELIA CAYCEDO ROSERO</w:t>
            </w:r>
          </w:p>
          <w:p w14:paraId="160AD6F9" w14:textId="77777777" w:rsidR="001C719F" w:rsidRPr="009659F0" w:rsidRDefault="001C719F" w:rsidP="00E52A3D">
            <w:pPr>
              <w:pStyle w:val="Ttulo1"/>
              <w:spacing w:before="231"/>
              <w:ind w:left="0"/>
            </w:pPr>
            <w:r w:rsidRPr="009659F0">
              <w:t>Representante a la Cámara por Nariño</w:t>
            </w:r>
          </w:p>
        </w:tc>
      </w:tr>
      <w:tr w:rsidR="001C719F" w:rsidRPr="005E479F" w14:paraId="2382370E" w14:textId="77777777" w:rsidTr="00A429B1">
        <w:tc>
          <w:tcPr>
            <w:tcW w:w="4758" w:type="dxa"/>
          </w:tcPr>
          <w:p w14:paraId="6067C9D7" w14:textId="77777777" w:rsidR="001C719F" w:rsidRPr="009659F0" w:rsidRDefault="001C719F" w:rsidP="00E52A3D">
            <w:pPr>
              <w:pStyle w:val="Ttulo1"/>
              <w:spacing w:before="231"/>
              <w:ind w:left="0"/>
            </w:pPr>
            <w:r w:rsidRPr="009659F0">
              <w:rPr>
                <w:noProof/>
              </w:rPr>
              <w:drawing>
                <wp:inline distT="0" distB="0" distL="0" distR="0" wp14:anchorId="40B6C6FE" wp14:editId="3EFCE24E">
                  <wp:extent cx="1428750" cy="1239892"/>
                  <wp:effectExtent l="0" t="0" r="0" b="0"/>
                  <wp:docPr id="89" name="Imagen 89"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9" descr="Imagen que contiene Forma&#10;&#10;Descripción generada automáticament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0705" cy="1241589"/>
                          </a:xfrm>
                          <a:prstGeom prst="rect">
                            <a:avLst/>
                          </a:prstGeom>
                          <a:noFill/>
                          <a:ln>
                            <a:noFill/>
                          </a:ln>
                        </pic:spPr>
                      </pic:pic>
                    </a:graphicData>
                  </a:graphic>
                </wp:inline>
              </w:drawing>
            </w:r>
          </w:p>
          <w:p w14:paraId="08B72D47" w14:textId="77777777" w:rsidR="001C719F" w:rsidRPr="009659F0" w:rsidRDefault="001C719F" w:rsidP="00E52A3D">
            <w:pPr>
              <w:pStyle w:val="Ttulo1"/>
              <w:spacing w:before="231"/>
              <w:ind w:left="0"/>
            </w:pPr>
            <w:r w:rsidRPr="009659F0">
              <w:t>DELCY ESPERANZA ISAZA BUENAVENTURA</w:t>
            </w:r>
          </w:p>
          <w:p w14:paraId="7650AD0B" w14:textId="77777777" w:rsidR="001C719F" w:rsidRPr="009659F0" w:rsidRDefault="001C719F" w:rsidP="00E52A3D">
            <w:pPr>
              <w:pStyle w:val="Ttulo1"/>
              <w:spacing w:before="231"/>
              <w:ind w:left="0"/>
            </w:pPr>
            <w:r w:rsidRPr="009659F0">
              <w:t>Representante a la Cámara</w:t>
            </w:r>
          </w:p>
        </w:tc>
        <w:tc>
          <w:tcPr>
            <w:tcW w:w="4990" w:type="dxa"/>
          </w:tcPr>
          <w:p w14:paraId="100B7E4D" w14:textId="77777777" w:rsidR="001C719F" w:rsidRPr="009659F0" w:rsidRDefault="001C719F" w:rsidP="00E52A3D">
            <w:pPr>
              <w:pStyle w:val="NormalWeb"/>
              <w:spacing w:before="0" w:beforeAutospacing="0" w:after="0" w:afterAutospacing="0"/>
              <w:rPr>
                <w:rFonts w:ascii="Arial" w:eastAsia="Arial" w:hAnsi="Arial" w:cs="Arial"/>
                <w:b/>
                <w:bCs/>
                <w:lang w:val="es-ES"/>
              </w:rPr>
            </w:pPr>
            <w:r w:rsidRPr="009659F0">
              <w:rPr>
                <w:rFonts w:ascii="Arial" w:eastAsia="Arial" w:hAnsi="Arial" w:cs="Arial"/>
                <w:b/>
                <w:bCs/>
                <w:noProof/>
                <w:lang w:val="es-ES"/>
              </w:rPr>
              <w:drawing>
                <wp:inline distT="0" distB="0" distL="0" distR="0" wp14:anchorId="0682909F" wp14:editId="59F2E5C6">
                  <wp:extent cx="2514600" cy="173990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739900"/>
                          </a:xfrm>
                          <a:prstGeom prst="rect">
                            <a:avLst/>
                          </a:prstGeom>
                          <a:noFill/>
                          <a:ln>
                            <a:noFill/>
                          </a:ln>
                        </pic:spPr>
                      </pic:pic>
                    </a:graphicData>
                  </a:graphic>
                </wp:inline>
              </w:drawing>
            </w:r>
          </w:p>
          <w:p w14:paraId="23F91AD4" w14:textId="77777777" w:rsidR="001C719F" w:rsidRPr="009659F0" w:rsidRDefault="001C719F" w:rsidP="00E52A3D">
            <w:pPr>
              <w:pStyle w:val="Ttulo1"/>
              <w:spacing w:before="93"/>
              <w:ind w:left="0"/>
            </w:pPr>
            <w:r w:rsidRPr="009659F0">
              <w:t xml:space="preserve">GERARDO YEPES CARO </w:t>
            </w:r>
            <w:r w:rsidRPr="009659F0">
              <w:br/>
              <w:t>Representante a la Cámara por el Tolima</w:t>
            </w:r>
          </w:p>
          <w:p w14:paraId="2686FC1A" w14:textId="77777777" w:rsidR="001C719F" w:rsidRPr="009659F0" w:rsidRDefault="001C719F" w:rsidP="00E52A3D">
            <w:pPr>
              <w:pStyle w:val="Ttulo1"/>
              <w:spacing w:before="231"/>
              <w:ind w:left="0"/>
            </w:pPr>
          </w:p>
        </w:tc>
      </w:tr>
      <w:tr w:rsidR="001C719F" w:rsidRPr="005E479F" w14:paraId="4508B2D9" w14:textId="77777777" w:rsidTr="00A429B1">
        <w:tc>
          <w:tcPr>
            <w:tcW w:w="4758" w:type="dxa"/>
          </w:tcPr>
          <w:p w14:paraId="32E9DFB6" w14:textId="02D94AB9" w:rsidR="001C719F" w:rsidRPr="005E479F" w:rsidRDefault="001C719F" w:rsidP="00E52A3D">
            <w:pPr>
              <w:pStyle w:val="Ttulo1"/>
              <w:spacing w:before="93"/>
              <w:ind w:left="0"/>
              <w:rPr>
                <w:rFonts w:asciiTheme="minorHAnsi" w:hAnsiTheme="minorHAnsi" w:cstheme="minorHAnsi"/>
                <w:bCs w:val="0"/>
                <w:noProof/>
                <w:bdr w:val="none" w:sz="0" w:space="0" w:color="auto" w:frame="1"/>
                <w:lang w:val="es-CO"/>
              </w:rPr>
            </w:pPr>
          </w:p>
        </w:tc>
        <w:tc>
          <w:tcPr>
            <w:tcW w:w="4990" w:type="dxa"/>
          </w:tcPr>
          <w:p w14:paraId="51382547" w14:textId="77777777" w:rsidR="001C719F" w:rsidRPr="005E479F" w:rsidRDefault="001C719F" w:rsidP="00E52A3D">
            <w:pPr>
              <w:pStyle w:val="NormalWeb"/>
              <w:spacing w:before="0" w:beforeAutospacing="0" w:after="0" w:afterAutospacing="0"/>
              <w:jc w:val="both"/>
              <w:rPr>
                <w:rFonts w:asciiTheme="minorHAnsi" w:hAnsiTheme="minorHAnsi" w:cstheme="minorHAnsi"/>
                <w:b/>
              </w:rPr>
            </w:pPr>
          </w:p>
          <w:p w14:paraId="71FAFEAA" w14:textId="77777777" w:rsidR="001C719F" w:rsidRPr="005E479F" w:rsidRDefault="001C719F" w:rsidP="00E52A3D">
            <w:pPr>
              <w:pStyle w:val="NormalWeb"/>
              <w:spacing w:before="0" w:beforeAutospacing="0" w:after="0" w:afterAutospacing="0"/>
              <w:jc w:val="both"/>
              <w:rPr>
                <w:rFonts w:asciiTheme="minorHAnsi" w:hAnsiTheme="minorHAnsi" w:cstheme="minorHAnsi"/>
                <w:b/>
                <w:noProof/>
                <w:bdr w:val="none" w:sz="0" w:space="0" w:color="auto" w:frame="1"/>
              </w:rPr>
            </w:pPr>
          </w:p>
        </w:tc>
      </w:tr>
    </w:tbl>
    <w:p w14:paraId="79C208AB" w14:textId="77777777" w:rsidR="001C719F" w:rsidRPr="005E479F" w:rsidRDefault="001C719F" w:rsidP="001C719F">
      <w:pPr>
        <w:pBdr>
          <w:top w:val="nil"/>
          <w:left w:val="nil"/>
          <w:bottom w:val="nil"/>
          <w:right w:val="nil"/>
          <w:between w:val="nil"/>
        </w:pBdr>
        <w:spacing w:before="10"/>
        <w:rPr>
          <w:rFonts w:ascii="Calibri" w:eastAsia="Calibri" w:hAnsi="Calibri" w:cs="Calibri"/>
          <w:sz w:val="16"/>
          <w:szCs w:val="16"/>
        </w:rPr>
      </w:pPr>
    </w:p>
    <w:p w14:paraId="23D38029" w14:textId="77777777" w:rsidR="001C719F" w:rsidRPr="005E479F" w:rsidRDefault="001C719F" w:rsidP="001C719F">
      <w:pPr>
        <w:widowControl/>
        <w:spacing w:line="360" w:lineRule="auto"/>
        <w:jc w:val="both"/>
        <w:rPr>
          <w:rFonts w:ascii="Leelawadee" w:eastAsia="Leelawadee" w:hAnsi="Leelawadee" w:cs="Leelawadee"/>
          <w:b/>
          <w:sz w:val="20"/>
          <w:szCs w:val="20"/>
        </w:rPr>
      </w:pPr>
    </w:p>
    <w:p w14:paraId="03E85813" w14:textId="77777777" w:rsidR="001C719F" w:rsidRPr="005E479F" w:rsidRDefault="001C719F" w:rsidP="001C719F">
      <w:pPr>
        <w:widowControl/>
        <w:tabs>
          <w:tab w:val="left" w:pos="1500"/>
        </w:tabs>
        <w:spacing w:line="360" w:lineRule="auto"/>
        <w:jc w:val="both"/>
        <w:rPr>
          <w:rFonts w:ascii="Leelawadee" w:eastAsia="Leelawadee" w:hAnsi="Leelawadee" w:cs="Leelawadee"/>
          <w:b/>
          <w:sz w:val="20"/>
          <w:szCs w:val="20"/>
        </w:rPr>
      </w:pPr>
      <w:r w:rsidRPr="005E479F">
        <w:rPr>
          <w:rFonts w:ascii="Leelawadee" w:eastAsia="Leelawadee" w:hAnsi="Leelawadee" w:cs="Leelawadee"/>
          <w:b/>
          <w:sz w:val="20"/>
          <w:szCs w:val="20"/>
        </w:rPr>
        <w:tab/>
        <w:t xml:space="preserve">      </w:t>
      </w:r>
    </w:p>
    <w:p w14:paraId="038786B4" w14:textId="77777777" w:rsidR="001C719F" w:rsidRPr="005E479F" w:rsidRDefault="001C719F" w:rsidP="001C719F">
      <w:pPr>
        <w:widowControl/>
        <w:tabs>
          <w:tab w:val="left" w:pos="1500"/>
        </w:tabs>
        <w:spacing w:line="360" w:lineRule="auto"/>
        <w:jc w:val="both"/>
        <w:rPr>
          <w:rFonts w:ascii="Leelawadee" w:eastAsia="Leelawadee" w:hAnsi="Leelawadee" w:cs="Leelawadee"/>
          <w:b/>
          <w:sz w:val="20"/>
          <w:szCs w:val="20"/>
        </w:rPr>
        <w:sectPr w:rsidR="001C719F" w:rsidRPr="005E479F">
          <w:headerReference w:type="default" r:id="rId32"/>
          <w:footerReference w:type="default" r:id="rId33"/>
          <w:pgSz w:w="12240" w:h="15840"/>
          <w:pgMar w:top="2780" w:right="1020" w:bottom="680" w:left="320" w:header="813" w:footer="227" w:gutter="0"/>
          <w:pgNumType w:start="1"/>
          <w:cols w:space="720"/>
        </w:sectPr>
      </w:pPr>
    </w:p>
    <w:p w14:paraId="7FD547E9" w14:textId="77777777" w:rsidR="00247F69" w:rsidRDefault="00000000">
      <w:pPr>
        <w:pStyle w:val="Ttulo1"/>
        <w:spacing w:before="92"/>
        <w:ind w:left="697"/>
        <w:jc w:val="center"/>
      </w:pPr>
      <w:r>
        <w:lastRenderedPageBreak/>
        <w:t>Exposición de motivos</w:t>
      </w:r>
    </w:p>
    <w:p w14:paraId="3434A464" w14:textId="77777777" w:rsidR="00247F69" w:rsidRDefault="00247F69">
      <w:pPr>
        <w:pBdr>
          <w:top w:val="nil"/>
          <w:left w:val="nil"/>
          <w:bottom w:val="nil"/>
          <w:right w:val="nil"/>
          <w:between w:val="nil"/>
        </w:pBdr>
        <w:spacing w:before="5"/>
        <w:rPr>
          <w:rFonts w:ascii="Arial" w:eastAsia="Arial" w:hAnsi="Arial" w:cs="Arial"/>
          <w:b/>
          <w:color w:val="000000"/>
          <w:sz w:val="29"/>
          <w:szCs w:val="29"/>
        </w:rPr>
      </w:pPr>
    </w:p>
    <w:p w14:paraId="629355C9" w14:textId="77777777" w:rsidR="00247F69" w:rsidRDefault="00000000">
      <w:pPr>
        <w:numPr>
          <w:ilvl w:val="0"/>
          <w:numId w:val="1"/>
        </w:numPr>
        <w:pBdr>
          <w:top w:val="nil"/>
          <w:left w:val="nil"/>
          <w:bottom w:val="nil"/>
          <w:right w:val="nil"/>
          <w:between w:val="nil"/>
        </w:pBdr>
        <w:tabs>
          <w:tab w:val="left" w:pos="1172"/>
          <w:tab w:val="left" w:pos="1173"/>
        </w:tabs>
        <w:rPr>
          <w:rFonts w:ascii="Arial" w:eastAsia="Arial" w:hAnsi="Arial" w:cs="Arial"/>
          <w:b/>
          <w:color w:val="000000"/>
          <w:sz w:val="24"/>
          <w:szCs w:val="24"/>
        </w:rPr>
      </w:pPr>
      <w:r>
        <w:rPr>
          <w:rFonts w:ascii="Arial" w:eastAsia="Arial" w:hAnsi="Arial" w:cs="Arial"/>
          <w:b/>
          <w:color w:val="000000"/>
          <w:sz w:val="24"/>
          <w:szCs w:val="24"/>
        </w:rPr>
        <w:t>Objeto de la iniciativa</w:t>
      </w:r>
    </w:p>
    <w:p w14:paraId="494EE878" w14:textId="77777777" w:rsidR="00247F69" w:rsidRDefault="00000000">
      <w:pPr>
        <w:pBdr>
          <w:top w:val="nil"/>
          <w:left w:val="nil"/>
          <w:bottom w:val="nil"/>
          <w:right w:val="nil"/>
          <w:between w:val="nil"/>
        </w:pBdr>
        <w:spacing w:before="137" w:line="360" w:lineRule="auto"/>
        <w:ind w:left="1172" w:right="112"/>
        <w:jc w:val="both"/>
        <w:rPr>
          <w:color w:val="000000"/>
          <w:sz w:val="24"/>
          <w:szCs w:val="24"/>
        </w:rPr>
      </w:pPr>
      <w:r>
        <w:rPr>
          <w:color w:val="000000"/>
          <w:sz w:val="24"/>
          <w:szCs w:val="24"/>
        </w:rPr>
        <w:t xml:space="preserve">Esta iniciativa tiene como objeto el crear un presupuesto abierto, en el entendido de aumentar la transparencia en procedimientos que antes no la tenían establecida, así mismo fomentando el ideal del Parlamento abierto y se encarga de reglamentar la manera como se garantizará la participación ciudadana y académica en la elaboración del presupuesto, así es como se vigilará la implementación </w:t>
      </w:r>
      <w:proofErr w:type="gramStart"/>
      <w:r>
        <w:rPr>
          <w:color w:val="000000"/>
          <w:sz w:val="24"/>
          <w:szCs w:val="24"/>
        </w:rPr>
        <w:t>del mismo</w:t>
      </w:r>
      <w:proofErr w:type="gramEnd"/>
      <w:r>
        <w:rPr>
          <w:color w:val="000000"/>
          <w:sz w:val="24"/>
          <w:szCs w:val="24"/>
        </w:rPr>
        <w:t xml:space="preserve"> en un escenario de control político por parte de la rama legislativa del poder público.</w:t>
      </w:r>
    </w:p>
    <w:p w14:paraId="7339255F" w14:textId="77777777" w:rsidR="00247F69" w:rsidRDefault="00000000">
      <w:pPr>
        <w:pStyle w:val="Ttulo1"/>
        <w:numPr>
          <w:ilvl w:val="0"/>
          <w:numId w:val="1"/>
        </w:numPr>
        <w:tabs>
          <w:tab w:val="left" w:pos="1172"/>
          <w:tab w:val="left" w:pos="1173"/>
        </w:tabs>
        <w:spacing w:before="3"/>
        <w:ind w:hanging="561"/>
      </w:pPr>
      <w:r>
        <w:t>Contenido de la iniciativa</w:t>
      </w:r>
    </w:p>
    <w:p w14:paraId="725BAF49" w14:textId="77777777" w:rsidR="00247F69" w:rsidRDefault="00000000">
      <w:pPr>
        <w:pBdr>
          <w:top w:val="nil"/>
          <w:left w:val="nil"/>
          <w:bottom w:val="nil"/>
          <w:right w:val="nil"/>
          <w:between w:val="nil"/>
        </w:pBdr>
        <w:spacing w:before="136" w:line="360" w:lineRule="auto"/>
        <w:ind w:left="1172" w:right="112"/>
        <w:jc w:val="both"/>
        <w:rPr>
          <w:color w:val="000000"/>
          <w:sz w:val="24"/>
          <w:szCs w:val="24"/>
        </w:rPr>
      </w:pPr>
      <w:r>
        <w:rPr>
          <w:color w:val="000000"/>
          <w:sz w:val="24"/>
          <w:szCs w:val="24"/>
        </w:rPr>
        <w:t>La iniciativa consta de doce artículos incluida la vigencia, el primer artículo establece el objeto del proyecto, explicando el presupuesto abierto como un ordenamiento imperativo que procura transparencia y diversas formas de participación; contempla el elemento de participación en todas las etapas de realización del presupuesto.</w:t>
      </w:r>
    </w:p>
    <w:p w14:paraId="42607470" w14:textId="77777777" w:rsidR="00247F69" w:rsidRDefault="00247F69">
      <w:pPr>
        <w:pBdr>
          <w:top w:val="nil"/>
          <w:left w:val="nil"/>
          <w:bottom w:val="nil"/>
          <w:right w:val="nil"/>
          <w:between w:val="nil"/>
        </w:pBdr>
        <w:spacing w:before="11"/>
        <w:rPr>
          <w:color w:val="000000"/>
          <w:sz w:val="35"/>
          <w:szCs w:val="35"/>
        </w:rPr>
      </w:pPr>
    </w:p>
    <w:p w14:paraId="095FBC57" w14:textId="77777777" w:rsidR="00247F69" w:rsidRDefault="00000000">
      <w:pPr>
        <w:pBdr>
          <w:top w:val="nil"/>
          <w:left w:val="nil"/>
          <w:bottom w:val="nil"/>
          <w:right w:val="nil"/>
          <w:between w:val="nil"/>
        </w:pBdr>
        <w:spacing w:line="360" w:lineRule="auto"/>
        <w:ind w:left="1172" w:right="112"/>
        <w:jc w:val="both"/>
        <w:rPr>
          <w:color w:val="000000"/>
          <w:sz w:val="24"/>
          <w:szCs w:val="24"/>
        </w:rPr>
      </w:pPr>
      <w:r>
        <w:rPr>
          <w:color w:val="000000"/>
          <w:sz w:val="24"/>
          <w:szCs w:val="24"/>
        </w:rPr>
        <w:t>En el segundo artículo se hacen las definiciones necesarias para el contexto del presupuesto abierto, las 7 definiciones son de gran importancia para lograr armonía con el articulado, sobre todo las que tratan la participación, control legislativo, así como los documentos presupuestarios, establecidos según la información que tiene el Ministerio de Hacienda en su página sobre los documentos que preparan para la realización del Presupuesto General de la Nación, así mismo tenemos la que define lo que se debe entender como lenguaje claro y cercano a la ciudadanía, nuestra herramienta más importante, dado que el informe de presupuesto abierto debe ser establecido en un lenguaje que ayude la participación activa de cualquier ciudadano, sin que sea necesario el conocimiento técnico sobre economía o demás.</w:t>
      </w:r>
    </w:p>
    <w:p w14:paraId="38C90C4E" w14:textId="77777777" w:rsidR="00247F69" w:rsidRDefault="00247F69">
      <w:pPr>
        <w:pBdr>
          <w:top w:val="nil"/>
          <w:left w:val="nil"/>
          <w:bottom w:val="nil"/>
          <w:right w:val="nil"/>
          <w:between w:val="nil"/>
        </w:pBdr>
        <w:spacing w:before="1"/>
        <w:rPr>
          <w:color w:val="000000"/>
          <w:sz w:val="36"/>
          <w:szCs w:val="36"/>
        </w:rPr>
      </w:pPr>
    </w:p>
    <w:p w14:paraId="13E9D6BE" w14:textId="77777777" w:rsidR="00247F69" w:rsidRDefault="00000000">
      <w:pPr>
        <w:pBdr>
          <w:top w:val="nil"/>
          <w:left w:val="nil"/>
          <w:bottom w:val="nil"/>
          <w:right w:val="nil"/>
          <w:between w:val="nil"/>
        </w:pBdr>
        <w:spacing w:before="1" w:line="360" w:lineRule="auto"/>
        <w:ind w:left="1172" w:right="112"/>
        <w:jc w:val="both"/>
        <w:rPr>
          <w:color w:val="000000"/>
          <w:sz w:val="24"/>
          <w:szCs w:val="24"/>
        </w:rPr>
        <w:sectPr w:rsidR="00247F69">
          <w:pgSz w:w="12240" w:h="15840"/>
          <w:pgMar w:top="2780" w:right="1020" w:bottom="680" w:left="320" w:header="813" w:footer="490" w:gutter="0"/>
          <w:cols w:space="720"/>
        </w:sectPr>
      </w:pPr>
      <w:r>
        <w:rPr>
          <w:color w:val="000000"/>
          <w:sz w:val="24"/>
          <w:szCs w:val="24"/>
        </w:rPr>
        <w:t>El tercer artículo da los alcances del presupuesto abierto, explicando que carteras desarrollarán este ordenamiento, así mismo aclara que en el informe de presupuesto</w:t>
      </w:r>
    </w:p>
    <w:p w14:paraId="0CDFF8AA" w14:textId="77777777" w:rsidR="00247F69" w:rsidRDefault="00247F69">
      <w:pPr>
        <w:pBdr>
          <w:top w:val="nil"/>
          <w:left w:val="nil"/>
          <w:bottom w:val="nil"/>
          <w:right w:val="nil"/>
          <w:between w:val="nil"/>
        </w:pBdr>
        <w:spacing w:before="4"/>
        <w:rPr>
          <w:color w:val="000000"/>
          <w:sz w:val="15"/>
          <w:szCs w:val="15"/>
        </w:rPr>
      </w:pPr>
    </w:p>
    <w:p w14:paraId="075349BC" w14:textId="77777777" w:rsidR="00247F69" w:rsidRDefault="00000000">
      <w:pPr>
        <w:pBdr>
          <w:top w:val="nil"/>
          <w:left w:val="nil"/>
          <w:bottom w:val="nil"/>
          <w:right w:val="nil"/>
          <w:between w:val="nil"/>
        </w:pBdr>
        <w:spacing w:before="92" w:line="360" w:lineRule="auto"/>
        <w:ind w:left="1172" w:right="112"/>
        <w:jc w:val="both"/>
        <w:rPr>
          <w:color w:val="000000"/>
          <w:sz w:val="24"/>
          <w:szCs w:val="24"/>
        </w:rPr>
      </w:pPr>
      <w:r>
        <w:rPr>
          <w:color w:val="000000"/>
          <w:sz w:val="24"/>
          <w:szCs w:val="24"/>
        </w:rPr>
        <w:t>abierto se deberá tener en cuenta la explicación cuando el presupuesto tenga una variación del 10% o más, sea positiva o negativa.</w:t>
      </w:r>
    </w:p>
    <w:p w14:paraId="214058B6" w14:textId="77777777" w:rsidR="00247F69" w:rsidRDefault="00247F69">
      <w:pPr>
        <w:pBdr>
          <w:top w:val="nil"/>
          <w:left w:val="nil"/>
          <w:bottom w:val="nil"/>
          <w:right w:val="nil"/>
          <w:between w:val="nil"/>
        </w:pBdr>
        <w:spacing w:before="1"/>
        <w:rPr>
          <w:color w:val="000000"/>
          <w:sz w:val="36"/>
          <w:szCs w:val="36"/>
        </w:rPr>
      </w:pPr>
    </w:p>
    <w:p w14:paraId="3C98066C" w14:textId="77777777" w:rsidR="00247F69" w:rsidRDefault="00000000">
      <w:pPr>
        <w:pBdr>
          <w:top w:val="nil"/>
          <w:left w:val="nil"/>
          <w:bottom w:val="nil"/>
          <w:right w:val="nil"/>
          <w:between w:val="nil"/>
        </w:pBdr>
        <w:spacing w:before="1" w:line="360" w:lineRule="auto"/>
        <w:ind w:left="1172" w:right="112"/>
        <w:jc w:val="both"/>
        <w:rPr>
          <w:sz w:val="24"/>
          <w:szCs w:val="24"/>
        </w:rPr>
      </w:pPr>
      <w:r>
        <w:rPr>
          <w:color w:val="000000"/>
          <w:sz w:val="24"/>
          <w:szCs w:val="24"/>
        </w:rPr>
        <w:t>El cuarto artículo explica cómo se dará la participación en el presupuesto abierto, ordenando al Ministerio de Hacienda incluir dentro de su cronograma el espacio necesario para que los actores mencionados en el artículo primero realicen su participación</w:t>
      </w:r>
      <w:r>
        <w:rPr>
          <w:sz w:val="24"/>
          <w:szCs w:val="24"/>
        </w:rPr>
        <w:t>.</w:t>
      </w:r>
    </w:p>
    <w:p w14:paraId="2F3B41F0" w14:textId="77777777" w:rsidR="00247F69" w:rsidRDefault="00247F69">
      <w:pPr>
        <w:pBdr>
          <w:top w:val="nil"/>
          <w:left w:val="nil"/>
          <w:bottom w:val="nil"/>
          <w:right w:val="nil"/>
          <w:between w:val="nil"/>
        </w:pBdr>
        <w:spacing w:before="1" w:line="360" w:lineRule="auto"/>
        <w:ind w:left="1172" w:right="112"/>
        <w:jc w:val="both"/>
        <w:rPr>
          <w:sz w:val="24"/>
          <w:szCs w:val="24"/>
        </w:rPr>
      </w:pPr>
    </w:p>
    <w:p w14:paraId="0F5D72D3" w14:textId="77777777" w:rsidR="00247F69" w:rsidRDefault="00000000">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 xml:space="preserve">El artículo quinto habla sobre los documentos presupuestarios, estableciendo que estos deben estar incluidos en el cronograma inicial presentado por el Ministerio de </w:t>
      </w:r>
      <w:proofErr w:type="gramStart"/>
      <w:r>
        <w:rPr>
          <w:color w:val="000000"/>
          <w:sz w:val="24"/>
          <w:szCs w:val="24"/>
        </w:rPr>
        <w:t>Hacienda</w:t>
      </w:r>
      <w:proofErr w:type="gramEnd"/>
      <w:r>
        <w:rPr>
          <w:color w:val="000000"/>
          <w:sz w:val="24"/>
          <w:szCs w:val="24"/>
        </w:rPr>
        <w:t xml:space="preserve"> pero sabiendo que el Ministerio de Hacienda no es el único encargado de este presupuesto se ordena a todos los actores adicionales involucrados cumplir el cronograma de manera estricta.</w:t>
      </w:r>
    </w:p>
    <w:p w14:paraId="0F0ACBF1" w14:textId="77777777" w:rsidR="00247F69" w:rsidRDefault="00247F69">
      <w:pPr>
        <w:pBdr>
          <w:top w:val="nil"/>
          <w:left w:val="nil"/>
          <w:bottom w:val="nil"/>
          <w:right w:val="nil"/>
          <w:between w:val="nil"/>
        </w:pBdr>
        <w:spacing w:before="1"/>
        <w:rPr>
          <w:color w:val="000000"/>
          <w:sz w:val="36"/>
          <w:szCs w:val="36"/>
        </w:rPr>
      </w:pPr>
    </w:p>
    <w:p w14:paraId="2C3E9460" w14:textId="77777777" w:rsidR="00247F69" w:rsidRDefault="00000000">
      <w:pPr>
        <w:pBdr>
          <w:top w:val="nil"/>
          <w:left w:val="nil"/>
          <w:bottom w:val="nil"/>
          <w:right w:val="nil"/>
          <w:between w:val="nil"/>
        </w:pBdr>
        <w:spacing w:line="360" w:lineRule="auto"/>
        <w:ind w:left="1172" w:right="112"/>
        <w:jc w:val="both"/>
        <w:rPr>
          <w:sz w:val="24"/>
          <w:szCs w:val="24"/>
        </w:rPr>
      </w:pPr>
      <w:r>
        <w:rPr>
          <w:color w:val="000000"/>
          <w:sz w:val="24"/>
          <w:szCs w:val="24"/>
        </w:rPr>
        <w:t xml:space="preserve">El artículo sexto reglamenta específicamente el informe de presupuesto abierto, dado que este informe contiene la ejecución presupuestal del año en curso de su presentación, </w:t>
      </w:r>
      <w:r>
        <w:rPr>
          <w:sz w:val="24"/>
          <w:szCs w:val="24"/>
        </w:rPr>
        <w:t xml:space="preserve">con la inclusión de las variaciones superiores al 10%, valoraciones que se dieron a los aportes por parte de la ciudadanía y los conceptos del sector académico. Se destaca que se establece que dicho informe </w:t>
      </w:r>
      <w:r>
        <w:rPr>
          <w:color w:val="000000"/>
          <w:sz w:val="24"/>
          <w:szCs w:val="24"/>
        </w:rPr>
        <w:t>se debe presentar e</w:t>
      </w:r>
      <w:r>
        <w:rPr>
          <w:sz w:val="24"/>
          <w:szCs w:val="24"/>
        </w:rPr>
        <w:t xml:space="preserve">l mismo día de la presentación del Proyecto de ley de presupuesto y rentas. </w:t>
      </w:r>
    </w:p>
    <w:p w14:paraId="77CEE6B6" w14:textId="77777777" w:rsidR="00247F69" w:rsidRDefault="00247F69">
      <w:pPr>
        <w:pBdr>
          <w:top w:val="nil"/>
          <w:left w:val="nil"/>
          <w:bottom w:val="nil"/>
          <w:right w:val="nil"/>
          <w:between w:val="nil"/>
        </w:pBdr>
        <w:spacing w:line="360" w:lineRule="auto"/>
        <w:ind w:left="1172" w:right="112"/>
        <w:jc w:val="both"/>
        <w:rPr>
          <w:sz w:val="24"/>
          <w:szCs w:val="24"/>
        </w:rPr>
      </w:pPr>
    </w:p>
    <w:p w14:paraId="182E60B0" w14:textId="3B76F022" w:rsidR="00247F69" w:rsidRDefault="00000000" w:rsidP="00B93783">
      <w:pPr>
        <w:pBdr>
          <w:top w:val="nil"/>
          <w:left w:val="nil"/>
          <w:bottom w:val="nil"/>
          <w:right w:val="nil"/>
          <w:between w:val="nil"/>
        </w:pBdr>
        <w:spacing w:line="360" w:lineRule="auto"/>
        <w:ind w:left="1172" w:right="112"/>
        <w:jc w:val="both"/>
        <w:rPr>
          <w:color w:val="000000"/>
          <w:sz w:val="24"/>
          <w:szCs w:val="24"/>
        </w:rPr>
      </w:pPr>
      <w:r>
        <w:rPr>
          <w:color w:val="000000"/>
          <w:sz w:val="24"/>
          <w:szCs w:val="24"/>
        </w:rPr>
        <w:t xml:space="preserve">En el séptimo artículo se trata el tema de </w:t>
      </w:r>
      <w:proofErr w:type="spellStart"/>
      <w:r>
        <w:rPr>
          <w:color w:val="000000"/>
          <w:sz w:val="24"/>
          <w:szCs w:val="24"/>
        </w:rPr>
        <w:t>Govtech</w:t>
      </w:r>
      <w:proofErr w:type="spellEnd"/>
      <w:r>
        <w:rPr>
          <w:color w:val="000000"/>
          <w:sz w:val="24"/>
          <w:szCs w:val="24"/>
        </w:rPr>
        <w:t xml:space="preserve"> y open data, explicando que los documentos presupuestarios del artículo 5° y el informe de presupuesto abierto del artículo 6° serán publicados en una página web dinámica y cercana a la </w:t>
      </w:r>
      <w:proofErr w:type="spellStart"/>
      <w:proofErr w:type="gramStart"/>
      <w:r>
        <w:rPr>
          <w:color w:val="000000"/>
          <w:sz w:val="24"/>
          <w:szCs w:val="24"/>
        </w:rPr>
        <w:t>ciudadanía,otorgando</w:t>
      </w:r>
      <w:proofErr w:type="spellEnd"/>
      <w:proofErr w:type="gramEnd"/>
      <w:r>
        <w:rPr>
          <w:color w:val="000000"/>
          <w:sz w:val="24"/>
          <w:szCs w:val="24"/>
        </w:rPr>
        <w:t xml:space="preserve"> esa responsabilidad al Ministerio de tecnologías de la información y las comunicaciones, así mismo, se </w:t>
      </w:r>
      <w:r>
        <w:rPr>
          <w:sz w:val="24"/>
          <w:szCs w:val="24"/>
        </w:rPr>
        <w:t>ordena</w:t>
      </w:r>
      <w:r>
        <w:rPr>
          <w:color w:val="000000"/>
          <w:sz w:val="24"/>
          <w:szCs w:val="24"/>
        </w:rPr>
        <w:t xml:space="preserve"> al Gobierno realizar campañas masivas que puedan acercar esta plataforma a la ciudadanía.</w:t>
      </w:r>
    </w:p>
    <w:p w14:paraId="464001F3" w14:textId="77777777" w:rsidR="00247F69" w:rsidRDefault="00247F69">
      <w:pPr>
        <w:pBdr>
          <w:top w:val="nil"/>
          <w:left w:val="nil"/>
          <w:bottom w:val="nil"/>
          <w:right w:val="nil"/>
          <w:between w:val="nil"/>
        </w:pBdr>
        <w:rPr>
          <w:color w:val="000000"/>
          <w:sz w:val="36"/>
          <w:szCs w:val="36"/>
        </w:rPr>
      </w:pPr>
    </w:p>
    <w:p w14:paraId="2097A218" w14:textId="77777777" w:rsidR="00247F69" w:rsidRDefault="00000000">
      <w:pPr>
        <w:pBdr>
          <w:top w:val="nil"/>
          <w:left w:val="nil"/>
          <w:bottom w:val="nil"/>
          <w:right w:val="nil"/>
          <w:between w:val="nil"/>
        </w:pBdr>
        <w:spacing w:line="360" w:lineRule="auto"/>
        <w:ind w:left="1172" w:right="112"/>
        <w:jc w:val="both"/>
        <w:rPr>
          <w:color w:val="000000"/>
          <w:sz w:val="24"/>
          <w:szCs w:val="24"/>
        </w:rPr>
      </w:pPr>
      <w:r>
        <w:rPr>
          <w:color w:val="000000"/>
          <w:sz w:val="24"/>
          <w:szCs w:val="24"/>
        </w:rPr>
        <w:t xml:space="preserve">El artículo octavo habla sobre la plataforma de presupuesto abierto, así como los requisitos que se manejan para la adecuada publicación en esta plataforma sobre lo que concierne al </w:t>
      </w:r>
      <w:r>
        <w:rPr>
          <w:color w:val="000000"/>
          <w:sz w:val="24"/>
          <w:szCs w:val="24"/>
        </w:rPr>
        <w:lastRenderedPageBreak/>
        <w:t>tema de presupuesto y su construcción, debate y aprobación.</w:t>
      </w:r>
    </w:p>
    <w:p w14:paraId="74322BE3" w14:textId="77777777" w:rsidR="00247F69" w:rsidRDefault="00247F69">
      <w:pPr>
        <w:pBdr>
          <w:top w:val="nil"/>
          <w:left w:val="nil"/>
          <w:bottom w:val="nil"/>
          <w:right w:val="nil"/>
          <w:between w:val="nil"/>
        </w:pBdr>
        <w:rPr>
          <w:color w:val="000000"/>
          <w:sz w:val="36"/>
          <w:szCs w:val="36"/>
        </w:rPr>
      </w:pPr>
    </w:p>
    <w:p w14:paraId="43CA9402" w14:textId="77777777" w:rsidR="00247F69" w:rsidRDefault="00000000">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El artículo noveno que trata la transparencia ordena que esta será imperiosa para las etapas del proceso en las cuales se construye el Presupuesto General de la Nación, reforzando la búsqueda de un proceso novedoso, transparente y equitativo.</w:t>
      </w:r>
    </w:p>
    <w:p w14:paraId="4D9CE3F9" w14:textId="77777777" w:rsidR="00247F69" w:rsidRDefault="00247F69">
      <w:pPr>
        <w:pBdr>
          <w:top w:val="nil"/>
          <w:left w:val="nil"/>
          <w:bottom w:val="nil"/>
          <w:right w:val="nil"/>
          <w:between w:val="nil"/>
        </w:pBdr>
        <w:spacing w:before="11"/>
        <w:rPr>
          <w:color w:val="000000"/>
          <w:sz w:val="35"/>
          <w:szCs w:val="35"/>
        </w:rPr>
      </w:pPr>
    </w:p>
    <w:p w14:paraId="16E299BB" w14:textId="77777777" w:rsidR="00247F69" w:rsidRDefault="00000000">
      <w:pPr>
        <w:pBdr>
          <w:top w:val="nil"/>
          <w:left w:val="nil"/>
          <w:bottom w:val="nil"/>
          <w:right w:val="nil"/>
          <w:between w:val="nil"/>
        </w:pBdr>
        <w:spacing w:line="360" w:lineRule="auto"/>
        <w:ind w:left="1172" w:right="112"/>
        <w:jc w:val="both"/>
        <w:rPr>
          <w:color w:val="000000"/>
          <w:sz w:val="24"/>
          <w:szCs w:val="24"/>
        </w:rPr>
      </w:pPr>
      <w:r>
        <w:rPr>
          <w:color w:val="000000"/>
          <w:sz w:val="24"/>
          <w:szCs w:val="24"/>
        </w:rPr>
        <w:t>El décimo artículo crea la comisión de vigilancia, como comisión accidental tanto en el Senado de la República como en la Cámara de Representantes que tendrá la responsabilidad de vigilar la implementación del presupuesto abierto, en total será conformada por 4 Senadores y 4 Representantes a la Cámara, así mismo se establece que por lo menos la mitad de los Congresistas designados debe pertenecer a un partido declarado como independiente o en oposición. El presidente de la comisión será designado con el sistema de voto con mayoría absoluta, la comisión se reunirá como mínimo dos veces al año y se hará entrega del informe a la plenaria de la Cámara respectiva, el informe de esta comisión de vigilancia también será publicado en la plataforma de open data que disponga el Ministerio de Tecnologías de las Comunicaciones para el presupuesto abierto.</w:t>
      </w:r>
    </w:p>
    <w:p w14:paraId="0E305F59" w14:textId="77777777" w:rsidR="00247F69" w:rsidRDefault="00247F69">
      <w:pPr>
        <w:pBdr>
          <w:top w:val="nil"/>
          <w:left w:val="nil"/>
          <w:bottom w:val="nil"/>
          <w:right w:val="nil"/>
          <w:between w:val="nil"/>
        </w:pBdr>
        <w:rPr>
          <w:color w:val="000000"/>
          <w:sz w:val="36"/>
          <w:szCs w:val="36"/>
        </w:rPr>
      </w:pPr>
    </w:p>
    <w:p w14:paraId="504A998D" w14:textId="51DE70AA" w:rsidR="00247F69" w:rsidRDefault="00000000" w:rsidP="00B93783">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El onceavo artículo trata el control legislativo que se hará por medio de debates de control político en las comisiones constitucionales económicas del Congreso de la República, así mismo otorga la posibilidad que estos debates se adelanten de manera conjunta, así mismo cada comisión designará dos Congresistas encargados de presentar los</w:t>
      </w:r>
      <w:r w:rsidR="00B93783">
        <w:rPr>
          <w:color w:val="000000"/>
          <w:sz w:val="24"/>
          <w:szCs w:val="24"/>
        </w:rPr>
        <w:t xml:space="preserve"> </w:t>
      </w:r>
      <w:r>
        <w:rPr>
          <w:color w:val="000000"/>
          <w:sz w:val="24"/>
          <w:szCs w:val="24"/>
        </w:rPr>
        <w:t>resultados del informe de presupuesto a la plenaria de cada Cámara y deberán ser uno de partido declarados de gobierno y el otro de partidos declarados como independientes u oposición.</w:t>
      </w:r>
    </w:p>
    <w:p w14:paraId="58F192AF" w14:textId="77777777" w:rsidR="00247F69" w:rsidRDefault="00000000">
      <w:pPr>
        <w:pBdr>
          <w:top w:val="nil"/>
          <w:left w:val="nil"/>
          <w:bottom w:val="nil"/>
          <w:right w:val="nil"/>
          <w:between w:val="nil"/>
        </w:pBdr>
        <w:spacing w:before="2" w:line="360" w:lineRule="auto"/>
        <w:ind w:left="1172" w:right="112"/>
        <w:jc w:val="both"/>
        <w:rPr>
          <w:color w:val="000000"/>
          <w:sz w:val="24"/>
          <w:szCs w:val="24"/>
        </w:rPr>
      </w:pPr>
      <w:r>
        <w:rPr>
          <w:color w:val="000000"/>
          <w:sz w:val="24"/>
          <w:szCs w:val="24"/>
        </w:rPr>
        <w:t>El artículo número doce trata la vigencia de la presente ley, que regirá a partir de su publicación.</w:t>
      </w:r>
    </w:p>
    <w:p w14:paraId="469522F5" w14:textId="77777777" w:rsidR="00247F69" w:rsidRDefault="00247F69">
      <w:pPr>
        <w:pBdr>
          <w:top w:val="nil"/>
          <w:left w:val="nil"/>
          <w:bottom w:val="nil"/>
          <w:right w:val="nil"/>
          <w:between w:val="nil"/>
        </w:pBdr>
        <w:spacing w:before="1"/>
        <w:rPr>
          <w:color w:val="000000"/>
          <w:sz w:val="36"/>
          <w:szCs w:val="36"/>
        </w:rPr>
      </w:pPr>
    </w:p>
    <w:p w14:paraId="626AF39C" w14:textId="77777777" w:rsidR="00247F69" w:rsidRDefault="00000000">
      <w:pPr>
        <w:pStyle w:val="Ttulo1"/>
        <w:numPr>
          <w:ilvl w:val="0"/>
          <w:numId w:val="1"/>
        </w:numPr>
        <w:tabs>
          <w:tab w:val="left" w:pos="1172"/>
          <w:tab w:val="left" w:pos="1173"/>
        </w:tabs>
        <w:ind w:hanging="627"/>
      </w:pPr>
      <w:r>
        <w:t>Introducción</w:t>
      </w:r>
    </w:p>
    <w:p w14:paraId="3C108303" w14:textId="77777777" w:rsidR="00247F69" w:rsidRDefault="00247F69">
      <w:pPr>
        <w:pBdr>
          <w:top w:val="nil"/>
          <w:left w:val="nil"/>
          <w:bottom w:val="nil"/>
          <w:right w:val="nil"/>
          <w:between w:val="nil"/>
        </w:pBdr>
        <w:spacing w:before="5"/>
        <w:rPr>
          <w:rFonts w:ascii="Arial" w:eastAsia="Arial" w:hAnsi="Arial" w:cs="Arial"/>
          <w:b/>
          <w:color w:val="000000"/>
          <w:sz w:val="29"/>
          <w:szCs w:val="29"/>
        </w:rPr>
      </w:pPr>
    </w:p>
    <w:p w14:paraId="607ECDAC" w14:textId="77777777" w:rsidR="00247F69" w:rsidRDefault="00000000">
      <w:pPr>
        <w:pBdr>
          <w:top w:val="nil"/>
          <w:left w:val="nil"/>
          <w:bottom w:val="nil"/>
          <w:right w:val="nil"/>
          <w:between w:val="nil"/>
        </w:pBdr>
        <w:spacing w:line="360" w:lineRule="auto"/>
        <w:ind w:left="812" w:right="111"/>
        <w:jc w:val="both"/>
        <w:rPr>
          <w:color w:val="000000"/>
          <w:sz w:val="24"/>
          <w:szCs w:val="24"/>
        </w:rPr>
      </w:pPr>
      <w:r>
        <w:rPr>
          <w:color w:val="000000"/>
          <w:sz w:val="24"/>
          <w:szCs w:val="24"/>
        </w:rPr>
        <w:t xml:space="preserve">El presupuesto abierto es la mayor necesidad en términos de gobernabilidad transparente, la integración de la rama ejecutiva, legislativa, ciudadanía y academia es la clave para crear </w:t>
      </w:r>
      <w:r>
        <w:rPr>
          <w:color w:val="000000"/>
          <w:sz w:val="24"/>
          <w:szCs w:val="24"/>
        </w:rPr>
        <w:lastRenderedPageBreak/>
        <w:t xml:space="preserve">programas que tengan un alcance que no se ven de manera común, ayudando a la participación en todos los ámbitos, esa transparencia que da el presupuesto abierto, traerá beneficios en la confianza ciudadana que ha perdido terreno en los últimos años, además de cumplir con la transparencia no </w:t>
      </w:r>
      <w:r>
        <w:rPr>
          <w:sz w:val="24"/>
          <w:szCs w:val="24"/>
        </w:rPr>
        <w:t>sólo</w:t>
      </w:r>
      <w:r>
        <w:rPr>
          <w:color w:val="000000"/>
          <w:sz w:val="24"/>
          <w:szCs w:val="24"/>
        </w:rPr>
        <w:t xml:space="preserve"> legislativo sino también gubernamental, compromiso adquirido por este gobierno y por la rama legislativa desde hace algunos años.</w:t>
      </w:r>
    </w:p>
    <w:p w14:paraId="7BA5398A" w14:textId="574549D2" w:rsidR="00247F69" w:rsidRDefault="00000000">
      <w:pPr>
        <w:pBdr>
          <w:top w:val="nil"/>
          <w:left w:val="nil"/>
          <w:bottom w:val="nil"/>
          <w:right w:val="nil"/>
          <w:between w:val="nil"/>
        </w:pBdr>
        <w:spacing w:before="198" w:line="360" w:lineRule="auto"/>
        <w:ind w:left="812" w:right="112"/>
        <w:jc w:val="both"/>
        <w:rPr>
          <w:color w:val="000000"/>
          <w:sz w:val="24"/>
          <w:szCs w:val="24"/>
        </w:rPr>
      </w:pPr>
      <w:r>
        <w:rPr>
          <w:color w:val="000000"/>
          <w:sz w:val="24"/>
          <w:szCs w:val="24"/>
        </w:rPr>
        <w:t>El presupuesto abierto es una manera de materializar el principio constitucional de la participación ciudadana entendido no solo como el derecho de postulación a órganos colegiados por medio del voto popular sino también la participación en decisiones que tienen relevancia continua para la ciudadanía, dado que el presupuesto es el instrumento de manejo financiero más importante de la política fiscal, donde se programa y registra el gasto público y su forma de financiación, además de establecer las reglas para su ejecución</w:t>
      </w:r>
      <w:r w:rsidR="004D7396">
        <w:rPr>
          <w:rStyle w:val="Refdenotaalpie"/>
          <w:color w:val="000000"/>
          <w:sz w:val="24"/>
          <w:szCs w:val="24"/>
        </w:rPr>
        <w:footnoteReference w:id="1"/>
      </w:r>
      <w:r>
        <w:rPr>
          <w:color w:val="000000"/>
          <w:sz w:val="24"/>
          <w:szCs w:val="24"/>
        </w:rPr>
        <w:t>; se vuelve necesario poder tener opinión y participación en el proceso mediante el cual se crea este instrumento y esa opinión desarrollando el derecho a la participación como lo entiende la Corte Constitucional, como un eje medular del ordenamiento constitucional</w:t>
      </w:r>
      <w:r w:rsidR="004D7396">
        <w:rPr>
          <w:rStyle w:val="Refdenotaalpie"/>
          <w:color w:val="000000"/>
          <w:sz w:val="24"/>
          <w:szCs w:val="24"/>
        </w:rPr>
        <w:footnoteReference w:id="2"/>
      </w:r>
      <w:r>
        <w:rPr>
          <w:color w:val="000000"/>
          <w:sz w:val="24"/>
          <w:szCs w:val="24"/>
        </w:rPr>
        <w:t>.</w:t>
      </w:r>
    </w:p>
    <w:p w14:paraId="452596A3" w14:textId="7DC4EC2F" w:rsidR="00247F69" w:rsidRDefault="00B93783" w:rsidP="004D7396">
      <w:pPr>
        <w:pBdr>
          <w:top w:val="nil"/>
          <w:left w:val="nil"/>
          <w:bottom w:val="nil"/>
          <w:right w:val="nil"/>
          <w:between w:val="nil"/>
        </w:pBdr>
        <w:spacing w:before="93" w:line="360" w:lineRule="auto"/>
        <w:ind w:left="812" w:right="112"/>
        <w:jc w:val="both"/>
        <w:rPr>
          <w:rFonts w:ascii="Calibri" w:eastAsia="Calibri" w:hAnsi="Calibri" w:cs="Calibri"/>
          <w:color w:val="000000"/>
          <w:sz w:val="14"/>
          <w:szCs w:val="14"/>
        </w:rPr>
      </w:pPr>
      <w:r>
        <w:rPr>
          <w:color w:val="000000"/>
          <w:sz w:val="24"/>
          <w:szCs w:val="24"/>
        </w:rPr>
        <w:t xml:space="preserve">Este proyecto de ley tiene como herramienta de información los informes de Open Budget </w:t>
      </w:r>
      <w:proofErr w:type="spellStart"/>
      <w:r>
        <w:rPr>
          <w:color w:val="000000"/>
          <w:sz w:val="24"/>
          <w:szCs w:val="24"/>
        </w:rPr>
        <w:t>Survey</w:t>
      </w:r>
      <w:proofErr w:type="spellEnd"/>
      <w:r>
        <w:rPr>
          <w:color w:val="000000"/>
          <w:sz w:val="24"/>
          <w:szCs w:val="24"/>
        </w:rPr>
        <w:t xml:space="preserve"> (Encuesta de presupuesto abierto), haciendo parte del International Budget </w:t>
      </w:r>
      <w:proofErr w:type="spellStart"/>
      <w:r>
        <w:rPr>
          <w:color w:val="000000"/>
          <w:sz w:val="24"/>
          <w:szCs w:val="24"/>
        </w:rPr>
        <w:t>Partneship’s</w:t>
      </w:r>
      <w:proofErr w:type="spellEnd"/>
      <w:r>
        <w:rPr>
          <w:color w:val="000000"/>
          <w:sz w:val="24"/>
          <w:szCs w:val="24"/>
        </w:rPr>
        <w:t>, como entidad sin ánimo de lucro encargada de promover el acceso público a la información de presupuesto y la adopción de sistemas amables con la ciudadanía para consulta y participación en el establecimiento de un presupuesto abierto, procurando que se tenga conocimiento sobre cómo se recaudan los ingresos de los sobre los principios generales de transparencia, participación y vigilancia, cabe destacar que los informes sobre transparencia en el presupuesto no está basado en percepciones de opinión sino en una metodología técnica sobre el acceso a estos documentos.</w:t>
      </w:r>
      <w:r>
        <w:rPr>
          <w:noProof/>
        </w:rPr>
        <mc:AlternateContent>
          <mc:Choice Requires="wps">
            <w:drawing>
              <wp:anchor distT="0" distB="0" distL="114300" distR="114300" simplePos="0" relativeHeight="251668480" behindDoc="0" locked="0" layoutInCell="1" hidden="0" allowOverlap="1" wp14:anchorId="1081D98C" wp14:editId="6083795E">
                <wp:simplePos x="0" y="0"/>
                <wp:positionH relativeFrom="column">
                  <wp:posOffset>622300</wp:posOffset>
                </wp:positionH>
                <wp:positionV relativeFrom="paragraph">
                  <wp:posOffset>101600</wp:posOffset>
                </wp:positionV>
                <wp:extent cx="8890" cy="12700"/>
                <wp:effectExtent l="0" t="0" r="0" b="0"/>
                <wp:wrapTopAndBottom distT="0" distB="0"/>
                <wp:docPr id="10" name="Rectángulo 10"/>
                <wp:cNvGraphicFramePr/>
                <a:graphic xmlns:a="http://schemas.openxmlformats.org/drawingml/2006/main">
                  <a:graphicData uri="http://schemas.microsoft.com/office/word/2010/wordprocessingShape">
                    <wps:wsp>
                      <wps:cNvSpPr/>
                      <wps:spPr>
                        <a:xfrm>
                          <a:off x="4634800" y="3775555"/>
                          <a:ext cx="1828800" cy="8890"/>
                        </a:xfrm>
                        <a:prstGeom prst="rect">
                          <a:avLst/>
                        </a:prstGeom>
                        <a:solidFill>
                          <a:srgbClr val="000000"/>
                        </a:solidFill>
                        <a:ln>
                          <a:noFill/>
                        </a:ln>
                      </wps:spPr>
                      <wps:txbx>
                        <w:txbxContent>
                          <w:p w14:paraId="62A544FB" w14:textId="77777777" w:rsidR="00247F69" w:rsidRDefault="00247F69">
                            <w:pPr>
                              <w:textDirection w:val="btLr"/>
                            </w:pPr>
                          </w:p>
                        </w:txbxContent>
                      </wps:txbx>
                      <wps:bodyPr spcFirstLastPara="1" wrap="square" lIns="91425" tIns="91425" rIns="91425" bIns="91425" anchor="ctr" anchorCtr="0">
                        <a:noAutofit/>
                      </wps:bodyPr>
                    </wps:wsp>
                  </a:graphicData>
                </a:graphic>
              </wp:anchor>
            </w:drawing>
          </mc:Choice>
          <mc:Fallback>
            <w:pict>
              <v:rect w14:anchorId="1081D98C" id="Rectángulo 10" o:spid="_x0000_s1026" style="position:absolute;left:0;text-align:left;margin-left:49pt;margin-top:8pt;width:.7pt;height: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" fillcolor="black" stroked="f">
                <v:textbox inset="2.53958mm,2.53958mm,2.53958mm,2.53958mm">
                  <w:txbxContent>
                    <w:p w14:paraId="62A544FB" w14:textId="77777777" w:rsidR="00247F69" w:rsidRDefault="00247F69">
                      <w:pPr>
                        <w:textDirection w:val="btLr"/>
                      </w:pPr>
                    </w:p>
                  </w:txbxContent>
                </v:textbox>
                <w10:wrap type="topAndBottom"/>
              </v:rect>
            </w:pict>
          </mc:Fallback>
        </mc:AlternateContent>
      </w:r>
    </w:p>
    <w:p w14:paraId="7281917B" w14:textId="77777777" w:rsidR="00247F69" w:rsidRDefault="00000000">
      <w:pPr>
        <w:pBdr>
          <w:top w:val="nil"/>
          <w:left w:val="nil"/>
          <w:bottom w:val="nil"/>
          <w:right w:val="nil"/>
          <w:between w:val="nil"/>
        </w:pBdr>
        <w:spacing w:before="201" w:line="360" w:lineRule="auto"/>
        <w:ind w:left="812" w:right="112"/>
        <w:jc w:val="both"/>
        <w:rPr>
          <w:color w:val="000000"/>
          <w:sz w:val="24"/>
          <w:szCs w:val="24"/>
        </w:rPr>
      </w:pPr>
      <w:r>
        <w:rPr>
          <w:color w:val="000000"/>
          <w:sz w:val="24"/>
          <w:szCs w:val="24"/>
        </w:rPr>
        <w:t xml:space="preserve">Las definiciones establecidas en el artículo 2° del presente proyecto están diseñadas para </w:t>
      </w:r>
      <w:r>
        <w:rPr>
          <w:color w:val="000000"/>
          <w:sz w:val="24"/>
          <w:szCs w:val="24"/>
        </w:rPr>
        <w:lastRenderedPageBreak/>
        <w:t>tener un marco de referencia, con el fin de evitar tergiversaciones sobre el presupuesto abierto, la definición de documentos presupuestarios fue realizada en base a los documentos que presenta el Ministerio de Hacienda cuando está realizando el Presupuesto General de la Nación, así mismo es necesario hacer la participación de la ciudadanía de manera activa, pero para garantizar que sea la ciudadanía en general y que no sea necesario el tener conocimientos técnicos previos, es el Ministerio de Hacienda el encargado de realizar la publicación de documentos e informes en un lenguaje claro y cercano a la ciudadanía, así mismo se busca que el mecanismo de cercanía ciudadana sea una plataforma dinámica, interesante, lo cual ha sido el éxito en otros países de Latinoamérica, cuestión que se ahondará en la parte de referencia internacional.</w:t>
      </w:r>
    </w:p>
    <w:p w14:paraId="5EE962E2" w14:textId="06A5BC57" w:rsidR="00247F69" w:rsidRDefault="00000000" w:rsidP="004D7396">
      <w:pPr>
        <w:pBdr>
          <w:top w:val="nil"/>
          <w:left w:val="nil"/>
          <w:bottom w:val="nil"/>
          <w:right w:val="nil"/>
          <w:between w:val="nil"/>
        </w:pBdr>
        <w:spacing w:before="198" w:line="360" w:lineRule="auto"/>
        <w:ind w:left="812" w:right="112"/>
        <w:jc w:val="both"/>
        <w:rPr>
          <w:color w:val="000000"/>
          <w:sz w:val="15"/>
          <w:szCs w:val="15"/>
        </w:rPr>
      </w:pPr>
      <w:r>
        <w:rPr>
          <w:color w:val="000000"/>
          <w:sz w:val="24"/>
          <w:szCs w:val="24"/>
        </w:rPr>
        <w:t>La articulación entre las entidades del Gobierno es clave, por eso mismo se pretende que sea el Ministerio de Hacienda y Crédito Público y el Ministerio de Tecnologías de las Comunicaciones quienes lleven adelante este proyecto, unificando el saber técnico sobre consolidación de los documentos de Presupuesto por parte del Ministerio de Hacienda y por parte del Ministerio de Tecnologías de las Comunicaciones el saber técnico sobre las herramientas tecnológicas que hagan real la participación de los diversos actores.</w:t>
      </w:r>
    </w:p>
    <w:p w14:paraId="3A835B15" w14:textId="76642566" w:rsidR="00247F69" w:rsidRDefault="00000000">
      <w:pPr>
        <w:pBdr>
          <w:top w:val="nil"/>
          <w:left w:val="nil"/>
          <w:bottom w:val="nil"/>
          <w:right w:val="nil"/>
          <w:between w:val="nil"/>
        </w:pBdr>
        <w:spacing w:before="92" w:line="360" w:lineRule="auto"/>
        <w:ind w:left="812" w:right="112"/>
        <w:jc w:val="both"/>
        <w:rPr>
          <w:color w:val="000000"/>
          <w:sz w:val="24"/>
          <w:szCs w:val="24"/>
        </w:rPr>
      </w:pPr>
      <w:r>
        <w:rPr>
          <w:color w:val="000000"/>
          <w:sz w:val="24"/>
          <w:szCs w:val="24"/>
        </w:rPr>
        <w:t xml:space="preserve">Sobre los parámetros internacionales de datos abiertos estos deben ser la unidad de medida para que de manera internacional podamos tener relevancia en transparencia y participación ciudadana, Open Data </w:t>
      </w:r>
      <w:proofErr w:type="spellStart"/>
      <w:r>
        <w:rPr>
          <w:color w:val="000000"/>
          <w:sz w:val="24"/>
          <w:szCs w:val="24"/>
        </w:rPr>
        <w:t>Charter</w:t>
      </w:r>
      <w:proofErr w:type="spellEnd"/>
      <w:r w:rsidR="004D7396">
        <w:rPr>
          <w:rStyle w:val="Refdenotaalpie"/>
          <w:color w:val="000000"/>
          <w:sz w:val="24"/>
          <w:szCs w:val="24"/>
        </w:rPr>
        <w:footnoteReference w:id="3"/>
      </w:r>
      <w:r>
        <w:rPr>
          <w:color w:val="000000"/>
          <w:sz w:val="24"/>
          <w:szCs w:val="24"/>
        </w:rPr>
        <w:t xml:space="preserve"> los define como datos digitales que son puestos a disposición con las características técnicas y jurídicas necesarias para que puedan ser usados, reutilizados y redistribuidos libremente por cualquier persona, en cualquier momento y en cualquier lugar</w:t>
      </w:r>
      <w:r w:rsidR="004D7396">
        <w:rPr>
          <w:rStyle w:val="Refdenotaalpie"/>
          <w:color w:val="000000"/>
          <w:sz w:val="24"/>
          <w:szCs w:val="24"/>
        </w:rPr>
        <w:footnoteReference w:id="4"/>
      </w:r>
      <w:r>
        <w:rPr>
          <w:color w:val="000000"/>
          <w:sz w:val="24"/>
          <w:szCs w:val="24"/>
        </w:rPr>
        <w:t>.</w:t>
      </w:r>
    </w:p>
    <w:p w14:paraId="5C4A0C72" w14:textId="77777777" w:rsidR="00247F69" w:rsidRDefault="00000000">
      <w:pPr>
        <w:pBdr>
          <w:top w:val="nil"/>
          <w:left w:val="nil"/>
          <w:bottom w:val="nil"/>
          <w:right w:val="nil"/>
          <w:between w:val="nil"/>
        </w:pBdr>
        <w:spacing w:before="200" w:line="360" w:lineRule="auto"/>
        <w:ind w:left="812" w:right="112"/>
        <w:jc w:val="both"/>
        <w:rPr>
          <w:color w:val="000000"/>
          <w:sz w:val="24"/>
          <w:szCs w:val="24"/>
        </w:rPr>
      </w:pPr>
      <w:r>
        <w:rPr>
          <w:color w:val="000000"/>
          <w:sz w:val="24"/>
          <w:szCs w:val="24"/>
        </w:rPr>
        <w:t>Los datos abiertos manejan principios que debemos seguir en este primer paso hacia una transparencia de decisiones relevantes para la ciudadanía, son inicialmente 6 principios que desarrollaremos con esta ley.</w:t>
      </w:r>
    </w:p>
    <w:p w14:paraId="1FCC46C2" w14:textId="61BB4FB9" w:rsidR="00247F69" w:rsidRDefault="00000000">
      <w:pPr>
        <w:numPr>
          <w:ilvl w:val="0"/>
          <w:numId w:val="5"/>
        </w:numPr>
        <w:pBdr>
          <w:top w:val="nil"/>
          <w:left w:val="nil"/>
          <w:bottom w:val="nil"/>
          <w:right w:val="nil"/>
          <w:between w:val="nil"/>
        </w:pBdr>
        <w:tabs>
          <w:tab w:val="left" w:pos="1173"/>
        </w:tabs>
        <w:spacing w:before="201" w:line="360" w:lineRule="auto"/>
        <w:ind w:right="112"/>
        <w:jc w:val="both"/>
        <w:rPr>
          <w:color w:val="000000"/>
          <w:sz w:val="24"/>
          <w:szCs w:val="24"/>
        </w:rPr>
      </w:pPr>
      <w:r>
        <w:rPr>
          <w:color w:val="000000"/>
          <w:sz w:val="24"/>
          <w:szCs w:val="24"/>
        </w:rPr>
        <w:t>Datos abiertos por defecto: El libre acceso a los datos gubernamentales y su posterior uso</w:t>
      </w:r>
      <w:r w:rsidR="004D7396">
        <w:rPr>
          <w:color w:val="000000"/>
          <w:sz w:val="24"/>
          <w:szCs w:val="24"/>
        </w:rPr>
        <w:t xml:space="preserve"> </w:t>
      </w:r>
      <w:r>
        <w:rPr>
          <w:color w:val="000000"/>
          <w:sz w:val="24"/>
          <w:szCs w:val="24"/>
        </w:rPr>
        <w:lastRenderedPageBreak/>
        <w:t xml:space="preserve">tienen un valor significativo para la sociedad y la economía, y que los datos gubernamentales deberán, por lo tanto, ser abiertos por defecto, los datos abiertos sólo se pueden habilitar cuando los ciudadanos tienen la certeza de que esa apertura no </w:t>
      </w:r>
      <w:r>
        <w:rPr>
          <w:sz w:val="24"/>
          <w:szCs w:val="24"/>
        </w:rPr>
        <w:t>compromete</w:t>
      </w:r>
      <w:r>
        <w:rPr>
          <w:color w:val="000000"/>
          <w:sz w:val="24"/>
          <w:szCs w:val="24"/>
        </w:rPr>
        <w:t xml:space="preserve"> su derecho a la privacidad, y que los ciudadanos tienen derecho a influir en la recolección y uso de sus datos personales o de datos generados como resultado de su interacción con los gobiernos.</w:t>
      </w:r>
    </w:p>
    <w:p w14:paraId="7AC3560B" w14:textId="77777777" w:rsidR="00247F69" w:rsidRDefault="00000000">
      <w:pPr>
        <w:numPr>
          <w:ilvl w:val="0"/>
          <w:numId w:val="5"/>
        </w:numPr>
        <w:pBdr>
          <w:top w:val="nil"/>
          <w:left w:val="nil"/>
          <w:bottom w:val="nil"/>
          <w:right w:val="nil"/>
          <w:between w:val="nil"/>
        </w:pBdr>
        <w:tabs>
          <w:tab w:val="left" w:pos="1173"/>
        </w:tabs>
        <w:spacing w:line="357" w:lineRule="auto"/>
        <w:ind w:right="112"/>
        <w:jc w:val="both"/>
        <w:rPr>
          <w:color w:val="000000"/>
          <w:sz w:val="24"/>
          <w:szCs w:val="24"/>
        </w:rPr>
      </w:pPr>
      <w:r>
        <w:rPr>
          <w:color w:val="000000"/>
          <w:sz w:val="24"/>
          <w:szCs w:val="24"/>
        </w:rPr>
        <w:t>Datos oportunos y exhaustivos: Para que los datos sean útiles para los gobiernos, ciudadanos, y organizaciones de la sociedad civil y del sector privado, estos deben ser exhaustivos, precisos y de alta calidad, también ser transparente respecto a la propia recolección de datos, normas y procesos de publicación, documentando estos procesos en línea.</w:t>
      </w:r>
    </w:p>
    <w:p w14:paraId="795FB8DE" w14:textId="0F0C3FC3" w:rsidR="00247F69" w:rsidRPr="004D7396" w:rsidRDefault="00000000" w:rsidP="00303D99">
      <w:pPr>
        <w:numPr>
          <w:ilvl w:val="0"/>
          <w:numId w:val="5"/>
        </w:numPr>
        <w:pBdr>
          <w:top w:val="nil"/>
          <w:left w:val="nil"/>
          <w:bottom w:val="nil"/>
          <w:right w:val="nil"/>
          <w:between w:val="nil"/>
        </w:pBdr>
        <w:tabs>
          <w:tab w:val="left" w:pos="1173"/>
        </w:tabs>
        <w:spacing w:before="93" w:line="360" w:lineRule="auto"/>
        <w:ind w:right="112"/>
        <w:jc w:val="both"/>
        <w:rPr>
          <w:color w:val="000000"/>
          <w:sz w:val="24"/>
          <w:szCs w:val="24"/>
        </w:rPr>
      </w:pPr>
      <w:r w:rsidRPr="004D7396">
        <w:rPr>
          <w:color w:val="000000"/>
          <w:sz w:val="24"/>
          <w:szCs w:val="24"/>
        </w:rPr>
        <w:t>Datos accesibles y utilizables: Cuando los datos abiertos son liberados, deben ser fácilmente visibles y accesibles, poniéndose a disposición sin barreras burocráticas o administrativas que pueden disuadir a las personas de acceder a los datos, se deben</w:t>
      </w:r>
      <w:r>
        <w:rPr>
          <w:noProof/>
        </w:rPr>
        <mc:AlternateContent>
          <mc:Choice Requires="wps">
            <w:drawing>
              <wp:anchor distT="0" distB="0" distL="114300" distR="114300" simplePos="0" relativeHeight="251669504" behindDoc="0" locked="0" layoutInCell="1" hidden="0" allowOverlap="1" wp14:anchorId="2ED3FD1E" wp14:editId="15A225F1">
                <wp:simplePos x="0" y="0"/>
                <wp:positionH relativeFrom="column">
                  <wp:posOffset>622300</wp:posOffset>
                </wp:positionH>
                <wp:positionV relativeFrom="paragraph">
                  <wp:posOffset>101600</wp:posOffset>
                </wp:positionV>
                <wp:extent cx="8890" cy="12700"/>
                <wp:effectExtent l="0" t="0" r="0" b="0"/>
                <wp:wrapTopAndBottom distT="0" distB="0"/>
                <wp:docPr id="12" name="Rectángulo 12"/>
                <wp:cNvGraphicFramePr/>
                <a:graphic xmlns:a="http://schemas.openxmlformats.org/drawingml/2006/main">
                  <a:graphicData uri="http://schemas.microsoft.com/office/word/2010/wordprocessingShape">
                    <wps:wsp>
                      <wps:cNvSpPr/>
                      <wps:spPr>
                        <a:xfrm>
                          <a:off x="4634800" y="3775555"/>
                          <a:ext cx="1828800" cy="8890"/>
                        </a:xfrm>
                        <a:prstGeom prst="rect">
                          <a:avLst/>
                        </a:prstGeom>
                        <a:solidFill>
                          <a:srgbClr val="000000"/>
                        </a:solidFill>
                        <a:ln>
                          <a:noFill/>
                        </a:ln>
                      </wps:spPr>
                      <wps:txbx>
                        <w:txbxContent>
                          <w:p w14:paraId="2E4DE7FB" w14:textId="77777777" w:rsidR="00247F69" w:rsidRDefault="00247F69">
                            <w:pPr>
                              <w:textDirection w:val="btLr"/>
                            </w:pPr>
                          </w:p>
                        </w:txbxContent>
                      </wps:txbx>
                      <wps:bodyPr spcFirstLastPara="1" wrap="square" lIns="91425" tIns="91425" rIns="91425" bIns="91425" anchor="ctr" anchorCtr="0">
                        <a:noAutofit/>
                      </wps:bodyPr>
                    </wps:wsp>
                  </a:graphicData>
                </a:graphic>
              </wp:anchor>
            </w:drawing>
          </mc:Choice>
          <mc:Fallback>
            <w:pict>
              <v:rect w14:anchorId="2ED3FD1E" id="Rectángulo 12" o:spid="_x0000_s1027" style="position:absolute;left:0;text-align:left;margin-left:49pt;margin-top:8pt;width:.7pt;height: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" fillcolor="black" stroked="f">
                <v:textbox inset="2.53958mm,2.53958mm,2.53958mm,2.53958mm">
                  <w:txbxContent>
                    <w:p w14:paraId="2E4DE7FB" w14:textId="77777777" w:rsidR="00247F69" w:rsidRDefault="00247F69">
                      <w:pPr>
                        <w:textDirection w:val="btLr"/>
                      </w:pPr>
                    </w:p>
                  </w:txbxContent>
                </v:textbox>
                <w10:wrap type="topAndBottom"/>
              </v:rect>
            </w:pict>
          </mc:Fallback>
        </mc:AlternateContent>
      </w:r>
      <w:r w:rsidR="004D7396">
        <w:rPr>
          <w:color w:val="000000"/>
          <w:sz w:val="24"/>
          <w:szCs w:val="24"/>
        </w:rPr>
        <w:t xml:space="preserve"> </w:t>
      </w:r>
      <w:r w:rsidRPr="004D7396">
        <w:rPr>
          <w:color w:val="000000"/>
          <w:sz w:val="24"/>
          <w:szCs w:val="24"/>
        </w:rPr>
        <w:t>publicar los datos en un portal central, para que los datos abiertos se puedan encontrar fácilmente y estén accesibles en un solo lugar.</w:t>
      </w:r>
    </w:p>
    <w:p w14:paraId="68441714" w14:textId="77777777" w:rsidR="00247F69" w:rsidRDefault="00000000">
      <w:pPr>
        <w:numPr>
          <w:ilvl w:val="0"/>
          <w:numId w:val="5"/>
        </w:numPr>
        <w:pBdr>
          <w:top w:val="nil"/>
          <w:left w:val="nil"/>
          <w:bottom w:val="nil"/>
          <w:right w:val="nil"/>
          <w:between w:val="nil"/>
        </w:pBdr>
        <w:tabs>
          <w:tab w:val="left" w:pos="1173"/>
        </w:tabs>
        <w:spacing w:before="1" w:line="357" w:lineRule="auto"/>
        <w:ind w:right="112"/>
        <w:jc w:val="both"/>
        <w:rPr>
          <w:color w:val="000000"/>
          <w:sz w:val="24"/>
          <w:szCs w:val="24"/>
        </w:rPr>
      </w:pPr>
      <w:r>
        <w:rPr>
          <w:color w:val="000000"/>
          <w:sz w:val="24"/>
          <w:szCs w:val="24"/>
        </w:rPr>
        <w:t>Datos comparables e interoperables: A fin de que los datos sean más eficaces y útiles, los datos deben ser fáciles de comparar dentro y entre sectores, a través de localizaciones geográficas y del tiempo, así mismo los datos deben ser presentados en formatos estructurados y estandarizados para apoyar la interoperabilidad, trazabilidad y reutilización efectiva</w:t>
      </w:r>
    </w:p>
    <w:p w14:paraId="173652FA" w14:textId="77777777" w:rsidR="00247F69" w:rsidRDefault="00000000">
      <w:pPr>
        <w:numPr>
          <w:ilvl w:val="0"/>
          <w:numId w:val="5"/>
        </w:numPr>
        <w:pBdr>
          <w:top w:val="nil"/>
          <w:left w:val="nil"/>
          <w:bottom w:val="nil"/>
          <w:right w:val="nil"/>
          <w:between w:val="nil"/>
        </w:pBdr>
        <w:tabs>
          <w:tab w:val="left" w:pos="1173"/>
        </w:tabs>
        <w:spacing w:line="360" w:lineRule="auto"/>
        <w:ind w:right="112"/>
        <w:jc w:val="both"/>
        <w:rPr>
          <w:color w:val="000000"/>
          <w:sz w:val="24"/>
          <w:szCs w:val="24"/>
        </w:rPr>
      </w:pPr>
      <w:r>
        <w:rPr>
          <w:color w:val="000000"/>
          <w:sz w:val="24"/>
          <w:szCs w:val="24"/>
        </w:rPr>
        <w:t>Datos para mejorar la gobernanza y la participación ciudadana: L</w:t>
      </w:r>
      <w:r>
        <w:rPr>
          <w:color w:val="212125"/>
          <w:sz w:val="24"/>
          <w:szCs w:val="24"/>
        </w:rPr>
        <w:t>a liberación de datos abiertos fortalece la gobernanza y la confianza en nuestras las instituciones públicas, refuerza la obligación de los gobiernos de respetar el Estado de Derecho, y provee un fundamento transparente y de rendición de cuentas para mejorar la toma de decisiones e incrementar la prestación de servicios públicos.</w:t>
      </w:r>
    </w:p>
    <w:p w14:paraId="1A1A0C33" w14:textId="77777777" w:rsidR="00247F69" w:rsidRDefault="00000000">
      <w:pPr>
        <w:numPr>
          <w:ilvl w:val="0"/>
          <w:numId w:val="5"/>
        </w:numPr>
        <w:pBdr>
          <w:top w:val="nil"/>
          <w:left w:val="nil"/>
          <w:bottom w:val="nil"/>
          <w:right w:val="nil"/>
          <w:between w:val="nil"/>
        </w:pBdr>
        <w:tabs>
          <w:tab w:val="left" w:pos="1173"/>
        </w:tabs>
        <w:spacing w:line="357" w:lineRule="auto"/>
        <w:ind w:right="112"/>
        <w:jc w:val="both"/>
        <w:rPr>
          <w:color w:val="000000"/>
          <w:sz w:val="24"/>
          <w:szCs w:val="24"/>
        </w:rPr>
      </w:pPr>
      <w:r>
        <w:rPr>
          <w:color w:val="212125"/>
          <w:sz w:val="24"/>
          <w:szCs w:val="24"/>
        </w:rPr>
        <w:t xml:space="preserve">Datos para el desarrollo incluyente y la innovación: Para los datos abiertos es necesaria la apertura para estimular la creatividad y la innovación. Cuantos más gobiernos, ciudadanos, y organizaciones de la sociedad civil y del sector privado usen los datos abiertos, mayores </w:t>
      </w:r>
      <w:r>
        <w:rPr>
          <w:color w:val="212125"/>
          <w:sz w:val="24"/>
          <w:szCs w:val="24"/>
        </w:rPr>
        <w:lastRenderedPageBreak/>
        <w:t>serán los beneficios sociales y económicos que serán generados. Esto es válido para usos gubernamentales, comerciales y no comerciales.</w:t>
      </w:r>
    </w:p>
    <w:p w14:paraId="7452D006" w14:textId="77777777" w:rsidR="00247F69" w:rsidRDefault="00000000">
      <w:pPr>
        <w:pStyle w:val="Ttulo1"/>
        <w:numPr>
          <w:ilvl w:val="0"/>
          <w:numId w:val="1"/>
        </w:numPr>
        <w:tabs>
          <w:tab w:val="left" w:pos="1172"/>
          <w:tab w:val="left" w:pos="1173"/>
        </w:tabs>
        <w:ind w:hanging="654"/>
      </w:pPr>
      <w:r>
        <w:t>Antecedentes</w:t>
      </w:r>
    </w:p>
    <w:p w14:paraId="28036BAB" w14:textId="2F0C7D9F" w:rsidR="00247F69" w:rsidRDefault="00000000">
      <w:pPr>
        <w:pBdr>
          <w:top w:val="nil"/>
          <w:left w:val="nil"/>
          <w:bottom w:val="nil"/>
          <w:right w:val="nil"/>
          <w:between w:val="nil"/>
        </w:pBdr>
        <w:spacing w:before="135" w:line="360" w:lineRule="auto"/>
        <w:ind w:left="1172" w:right="112"/>
        <w:jc w:val="both"/>
        <w:rPr>
          <w:sz w:val="24"/>
          <w:szCs w:val="24"/>
        </w:rPr>
      </w:pPr>
      <w:r>
        <w:rPr>
          <w:color w:val="000000"/>
          <w:sz w:val="24"/>
          <w:szCs w:val="24"/>
        </w:rPr>
        <w:t>El presente proyecto de ley no tiene antecedentes directos, sobre transparencia han existido varios proyectos</w:t>
      </w:r>
      <w:r>
        <w:rPr>
          <w:sz w:val="24"/>
          <w:szCs w:val="24"/>
        </w:rPr>
        <w:t xml:space="preserve">. Sin embargo, varios países de </w:t>
      </w:r>
      <w:r w:rsidR="004D7396">
        <w:rPr>
          <w:sz w:val="24"/>
          <w:szCs w:val="24"/>
        </w:rPr>
        <w:t>Latinoamérica</w:t>
      </w:r>
      <w:r>
        <w:rPr>
          <w:sz w:val="24"/>
          <w:szCs w:val="24"/>
        </w:rPr>
        <w:t xml:space="preserve"> y el </w:t>
      </w:r>
      <w:proofErr w:type="gramStart"/>
      <w:r>
        <w:rPr>
          <w:sz w:val="24"/>
          <w:szCs w:val="24"/>
        </w:rPr>
        <w:t>mundo,</w:t>
      </w:r>
      <w:proofErr w:type="gramEnd"/>
      <w:r>
        <w:rPr>
          <w:sz w:val="24"/>
          <w:szCs w:val="24"/>
        </w:rPr>
        <w:t xml:space="preserve"> han optado por iniciativas de igual índole para acercarse al ciudadano, realizando participación ciudadana y pedagogía sobre el presupuesto general de cada país.</w:t>
      </w:r>
    </w:p>
    <w:p w14:paraId="264651C5" w14:textId="11E320EA" w:rsidR="00247F69" w:rsidRDefault="00000000">
      <w:pPr>
        <w:pBdr>
          <w:top w:val="nil"/>
          <w:left w:val="nil"/>
          <w:bottom w:val="nil"/>
          <w:right w:val="nil"/>
          <w:between w:val="nil"/>
        </w:pBdr>
        <w:spacing w:before="135" w:line="360" w:lineRule="auto"/>
        <w:ind w:left="1172" w:right="112"/>
        <w:jc w:val="both"/>
        <w:rPr>
          <w:sz w:val="24"/>
          <w:szCs w:val="24"/>
        </w:rPr>
      </w:pPr>
      <w:r>
        <w:rPr>
          <w:sz w:val="24"/>
          <w:szCs w:val="24"/>
        </w:rPr>
        <w:t xml:space="preserve">Se destacan en </w:t>
      </w:r>
      <w:r w:rsidR="004D7396">
        <w:rPr>
          <w:sz w:val="24"/>
          <w:szCs w:val="24"/>
        </w:rPr>
        <w:t>Latinoamérica</w:t>
      </w:r>
      <w:r>
        <w:rPr>
          <w:sz w:val="24"/>
          <w:szCs w:val="24"/>
        </w:rPr>
        <w:t xml:space="preserve">, lo desarrollado por Argentina, con su portal de datos abiertos para el presupuesto, en donde, de manera clara y sencilla se establece los principales cambios y componentes </w:t>
      </w:r>
      <w:proofErr w:type="gramStart"/>
      <w:r>
        <w:rPr>
          <w:sz w:val="24"/>
          <w:szCs w:val="24"/>
        </w:rPr>
        <w:t>del mismo</w:t>
      </w:r>
      <w:proofErr w:type="gramEnd"/>
      <w:r>
        <w:rPr>
          <w:sz w:val="24"/>
          <w:szCs w:val="24"/>
        </w:rPr>
        <w:t>, su dirección virtual está establecida como “</w:t>
      </w:r>
      <w:hyperlink r:id="rId34">
        <w:r>
          <w:rPr>
            <w:color w:val="1155CC"/>
            <w:sz w:val="24"/>
            <w:szCs w:val="24"/>
            <w:u w:val="single"/>
          </w:rPr>
          <w:t>www.presupuestoabierto.gob.ar</w:t>
        </w:r>
      </w:hyperlink>
      <w:r>
        <w:rPr>
          <w:sz w:val="24"/>
          <w:szCs w:val="24"/>
        </w:rPr>
        <w:t>”. De igual forma, Chile estructura su portal (</w:t>
      </w:r>
      <w:hyperlink r:id="rId35">
        <w:r>
          <w:rPr>
            <w:color w:val="1155CC"/>
            <w:sz w:val="24"/>
            <w:szCs w:val="24"/>
            <w:u w:val="single"/>
          </w:rPr>
          <w:t>www.presupuestoabierto.gob.cl</w:t>
        </w:r>
      </w:hyperlink>
      <w:r>
        <w:rPr>
          <w:sz w:val="24"/>
          <w:szCs w:val="24"/>
        </w:rPr>
        <w:t xml:space="preserve">) con el objetivo de permitir que la ciudadanía, las instituciones públicas, la sociedad civil y todos los actores interesados en la gestión de los recursos públicos puedan conocer de forma fácil dónde y cómo se gastan los recursos del sector público, posibilitando a incrementar la transparencia y control sobre cómo y dónde se gastan el presupuesto de ese país. Por último, otro de los países que estructura una visualización sencilla, abierta y simple son los Estados Unidos de América mediante su portal </w:t>
      </w:r>
      <w:hyperlink r:id="rId36">
        <w:r>
          <w:rPr>
            <w:color w:val="1155CC"/>
            <w:sz w:val="24"/>
            <w:szCs w:val="24"/>
            <w:u w:val="single"/>
          </w:rPr>
          <w:t>https://www.usaspending.gov</w:t>
        </w:r>
      </w:hyperlink>
      <w:r>
        <w:rPr>
          <w:sz w:val="24"/>
          <w:szCs w:val="24"/>
        </w:rPr>
        <w:t xml:space="preserve">  , en el cual se puede encontrar información sencilla y datos abiertos para cada uno de los rubros. </w:t>
      </w:r>
    </w:p>
    <w:p w14:paraId="72BBB374" w14:textId="77777777" w:rsidR="00247F69" w:rsidRDefault="00000000">
      <w:pPr>
        <w:pStyle w:val="Ttulo1"/>
        <w:numPr>
          <w:ilvl w:val="0"/>
          <w:numId w:val="1"/>
        </w:numPr>
        <w:tabs>
          <w:tab w:val="left" w:pos="1172"/>
          <w:tab w:val="left" w:pos="1173"/>
        </w:tabs>
        <w:spacing w:line="274" w:lineRule="auto"/>
        <w:ind w:hanging="587"/>
      </w:pPr>
      <w:r>
        <w:t>Marco jurídico</w:t>
      </w:r>
    </w:p>
    <w:p w14:paraId="25E04E85" w14:textId="77777777" w:rsidR="00247F69" w:rsidRDefault="00247F69">
      <w:pPr>
        <w:pBdr>
          <w:top w:val="nil"/>
          <w:left w:val="nil"/>
          <w:bottom w:val="nil"/>
          <w:right w:val="nil"/>
          <w:between w:val="nil"/>
        </w:pBdr>
        <w:spacing w:before="4"/>
        <w:rPr>
          <w:rFonts w:ascii="Arial" w:eastAsia="Arial" w:hAnsi="Arial" w:cs="Arial"/>
          <w:b/>
          <w:color w:val="000000"/>
          <w:sz w:val="29"/>
          <w:szCs w:val="29"/>
        </w:rPr>
      </w:pPr>
    </w:p>
    <w:p w14:paraId="29311504" w14:textId="77777777" w:rsidR="00247F69" w:rsidRDefault="00000000">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En el marco jurídico existente sobre el Presupuesto General de la Nación, se encuentra el Capítulo Tercero de la Constitución Política de Colombia, el cual nos brinda un amplio marco de artículos aplicables únicamente a este tema, a destacar los siguientes:</w:t>
      </w:r>
    </w:p>
    <w:p w14:paraId="5B0005FB" w14:textId="0D3C0FA3" w:rsidR="00247F69" w:rsidRDefault="00000000">
      <w:pPr>
        <w:numPr>
          <w:ilvl w:val="1"/>
          <w:numId w:val="1"/>
        </w:numPr>
        <w:pBdr>
          <w:top w:val="nil"/>
          <w:left w:val="nil"/>
          <w:bottom w:val="nil"/>
          <w:right w:val="nil"/>
          <w:between w:val="nil"/>
        </w:pBdr>
        <w:tabs>
          <w:tab w:val="left" w:pos="1664"/>
        </w:tabs>
        <w:spacing w:before="196" w:line="357" w:lineRule="auto"/>
        <w:ind w:right="112"/>
        <w:jc w:val="both"/>
        <w:rPr>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346. </w:t>
      </w:r>
      <w:r>
        <w:rPr>
          <w:color w:val="000000"/>
          <w:sz w:val="24"/>
          <w:szCs w:val="24"/>
        </w:rPr>
        <w:t>El Gobierno formulará anualmente el presupuesto de rentas y ley de apropiaciones, que será presentado al Congreso dentro de los primeros diez días de cada legislatura. El presupuesto de rentas y ley de apropiaciones deberá</w:t>
      </w:r>
      <w:r>
        <w:rPr>
          <w:sz w:val="15"/>
          <w:szCs w:val="15"/>
        </w:rPr>
        <w:t xml:space="preserve"> </w:t>
      </w:r>
      <w:r>
        <w:rPr>
          <w:color w:val="000000"/>
          <w:sz w:val="24"/>
          <w:szCs w:val="24"/>
        </w:rPr>
        <w:t xml:space="preserve">elaborarse, presentarse y aprobarse dentro de un marco de sostenibilidad fiscal y corresponder al </w:t>
      </w:r>
      <w:r>
        <w:rPr>
          <w:color w:val="000000"/>
          <w:sz w:val="24"/>
          <w:szCs w:val="24"/>
        </w:rPr>
        <w:lastRenderedPageBreak/>
        <w:t>Plan Nacional de Desarrollo”</w:t>
      </w:r>
      <w:r>
        <w:rPr>
          <w:color w:val="000000"/>
          <w:sz w:val="24"/>
          <w:szCs w:val="24"/>
          <w:vertAlign w:val="superscript"/>
        </w:rPr>
        <w:t>5</w:t>
      </w:r>
      <w:r w:rsidR="004D7396">
        <w:rPr>
          <w:rStyle w:val="Refdenotaalpie"/>
          <w:color w:val="000000"/>
          <w:sz w:val="24"/>
          <w:szCs w:val="24"/>
        </w:rPr>
        <w:footnoteReference w:id="5"/>
      </w:r>
    </w:p>
    <w:p w14:paraId="2AF24B9F" w14:textId="77777777" w:rsidR="00247F69" w:rsidRDefault="00247F69">
      <w:pPr>
        <w:pBdr>
          <w:top w:val="nil"/>
          <w:left w:val="nil"/>
          <w:bottom w:val="nil"/>
          <w:right w:val="nil"/>
          <w:between w:val="nil"/>
        </w:pBdr>
        <w:rPr>
          <w:color w:val="000000"/>
          <w:sz w:val="36"/>
          <w:szCs w:val="36"/>
        </w:rPr>
      </w:pPr>
    </w:p>
    <w:p w14:paraId="2C4BD9A5" w14:textId="77777777" w:rsidR="00247F69" w:rsidRDefault="00000000">
      <w:pPr>
        <w:numPr>
          <w:ilvl w:val="1"/>
          <w:numId w:val="1"/>
        </w:numPr>
        <w:pBdr>
          <w:top w:val="nil"/>
          <w:left w:val="nil"/>
          <w:bottom w:val="nil"/>
          <w:right w:val="nil"/>
          <w:between w:val="nil"/>
        </w:pBdr>
        <w:tabs>
          <w:tab w:val="left" w:pos="1664"/>
        </w:tabs>
        <w:spacing w:line="360" w:lineRule="auto"/>
        <w:ind w:right="112"/>
        <w:jc w:val="both"/>
        <w:rPr>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347. </w:t>
      </w:r>
      <w:r>
        <w:rPr>
          <w:color w:val="000000"/>
          <w:sz w:val="24"/>
          <w:szCs w:val="24"/>
        </w:rPr>
        <w:t>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14:paraId="74E96255" w14:textId="77777777" w:rsidR="00247F69" w:rsidRDefault="00247F69">
      <w:pPr>
        <w:pBdr>
          <w:top w:val="nil"/>
          <w:left w:val="nil"/>
          <w:bottom w:val="nil"/>
          <w:right w:val="nil"/>
          <w:between w:val="nil"/>
        </w:pBdr>
        <w:spacing w:before="2"/>
        <w:rPr>
          <w:color w:val="000000"/>
          <w:sz w:val="35"/>
          <w:szCs w:val="35"/>
        </w:rPr>
      </w:pPr>
    </w:p>
    <w:p w14:paraId="386E5D73" w14:textId="7A6F8481" w:rsidR="00247F69" w:rsidRDefault="00000000">
      <w:pPr>
        <w:pBdr>
          <w:top w:val="nil"/>
          <w:left w:val="nil"/>
          <w:bottom w:val="nil"/>
          <w:right w:val="nil"/>
          <w:between w:val="nil"/>
        </w:pBdr>
        <w:spacing w:line="360" w:lineRule="auto"/>
        <w:ind w:left="1663" w:right="112"/>
        <w:jc w:val="both"/>
        <w:rPr>
          <w:color w:val="000000"/>
          <w:sz w:val="24"/>
          <w:szCs w:val="24"/>
          <w:vertAlign w:val="superscript"/>
        </w:rPr>
      </w:pPr>
      <w:r>
        <w:rPr>
          <w:color w:val="000000"/>
          <w:sz w:val="24"/>
          <w:szCs w:val="24"/>
        </w:rPr>
        <w:t>El presupuesto podrá aprobarse sin que se hubiere perfeccionado el proyecto de ley referente a los recursos adicionales, cuyo trámite podrá continuar su curso en el período legislativo siguiente.”</w:t>
      </w:r>
      <w:r w:rsidR="00842C26">
        <w:rPr>
          <w:rStyle w:val="Refdenotaalpie"/>
          <w:color w:val="000000"/>
          <w:sz w:val="24"/>
          <w:szCs w:val="24"/>
        </w:rPr>
        <w:footnoteReference w:id="6"/>
      </w:r>
    </w:p>
    <w:p w14:paraId="5C0C15BC" w14:textId="56AAB346" w:rsidR="005E479F" w:rsidRDefault="005E479F" w:rsidP="005E479F">
      <w:pPr>
        <w:pBdr>
          <w:top w:val="nil"/>
          <w:left w:val="nil"/>
          <w:bottom w:val="nil"/>
          <w:right w:val="nil"/>
          <w:between w:val="nil"/>
        </w:pBdr>
        <w:spacing w:line="360" w:lineRule="auto"/>
        <w:ind w:right="112"/>
        <w:jc w:val="both"/>
        <w:rPr>
          <w:color w:val="000000"/>
          <w:sz w:val="24"/>
          <w:szCs w:val="24"/>
          <w:vertAlign w:val="superscript"/>
        </w:rPr>
      </w:pPr>
    </w:p>
    <w:p w14:paraId="7D03E74E" w14:textId="2DA6F2B6" w:rsidR="00247F69" w:rsidRDefault="00842C26" w:rsidP="005E479F">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Sobre el régimen legal ordinario que tiene el Presupuesto General de la Nación, se destaca el Decreto 111 de 1996, llamado “Estatuto Orgánico del Presupuesto”, a destacar los siguientes artículos:</w:t>
      </w:r>
    </w:p>
    <w:p w14:paraId="19CD9612" w14:textId="77777777" w:rsidR="00247F69" w:rsidRDefault="00247F69">
      <w:pPr>
        <w:pBdr>
          <w:top w:val="nil"/>
          <w:left w:val="nil"/>
          <w:bottom w:val="nil"/>
          <w:right w:val="nil"/>
          <w:between w:val="nil"/>
        </w:pBdr>
        <w:spacing w:before="6"/>
        <w:rPr>
          <w:color w:val="000000"/>
          <w:sz w:val="24"/>
          <w:szCs w:val="24"/>
        </w:rPr>
      </w:pPr>
    </w:p>
    <w:p w14:paraId="7F02F864" w14:textId="77777777" w:rsidR="00247F69" w:rsidRDefault="00000000">
      <w:pPr>
        <w:numPr>
          <w:ilvl w:val="2"/>
          <w:numId w:val="1"/>
        </w:numPr>
        <w:pBdr>
          <w:top w:val="nil"/>
          <w:left w:val="nil"/>
          <w:bottom w:val="nil"/>
          <w:right w:val="nil"/>
          <w:between w:val="nil"/>
        </w:pBdr>
        <w:tabs>
          <w:tab w:val="left" w:pos="1806"/>
        </w:tabs>
        <w:spacing w:before="1" w:line="355" w:lineRule="auto"/>
        <w:ind w:right="112"/>
        <w:jc w:val="both"/>
        <w:rPr>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6o. SISTEMA PRESUPUESTAL. </w:t>
      </w:r>
      <w:r>
        <w:rPr>
          <w:color w:val="000000"/>
          <w:sz w:val="24"/>
          <w:szCs w:val="24"/>
        </w:rPr>
        <w:t>Está constituido por un plan financiero, por un plan operativo anual de inversiones y por el presupuesto anual de la Nación.</w:t>
      </w:r>
    </w:p>
    <w:p w14:paraId="20FE5EA2" w14:textId="0FD8A5C2" w:rsidR="00247F69" w:rsidRPr="005E479F" w:rsidRDefault="00000000" w:rsidP="008E6F8C">
      <w:pPr>
        <w:numPr>
          <w:ilvl w:val="2"/>
          <w:numId w:val="1"/>
        </w:numPr>
        <w:pBdr>
          <w:top w:val="nil"/>
          <w:left w:val="nil"/>
          <w:bottom w:val="nil"/>
          <w:right w:val="nil"/>
          <w:between w:val="nil"/>
        </w:pBdr>
        <w:tabs>
          <w:tab w:val="left" w:pos="1806"/>
        </w:tabs>
        <w:spacing w:before="93" w:line="360" w:lineRule="auto"/>
        <w:ind w:right="113"/>
        <w:jc w:val="both"/>
        <w:rPr>
          <w:color w:val="000000"/>
          <w:sz w:val="24"/>
          <w:szCs w:val="24"/>
        </w:rPr>
      </w:pPr>
      <w:r w:rsidRPr="005E479F">
        <w:rPr>
          <w:rFonts w:ascii="Arial" w:eastAsia="Arial" w:hAnsi="Arial" w:cs="Arial"/>
          <w:b/>
          <w:sz w:val="24"/>
          <w:szCs w:val="24"/>
        </w:rPr>
        <w:t>ARTÍCULO</w:t>
      </w:r>
      <w:r w:rsidRPr="005E479F">
        <w:rPr>
          <w:rFonts w:ascii="Arial" w:eastAsia="Arial" w:hAnsi="Arial" w:cs="Arial"/>
          <w:b/>
          <w:color w:val="000000"/>
          <w:sz w:val="24"/>
          <w:szCs w:val="24"/>
        </w:rPr>
        <w:t xml:space="preserve"> 7o. EL PLAN FINANCIERO. </w:t>
      </w:r>
      <w:r w:rsidRPr="005E479F">
        <w:rPr>
          <w:color w:val="000000"/>
          <w:sz w:val="24"/>
          <w:szCs w:val="24"/>
        </w:rPr>
        <w:t>Es un instrumento de planificación y gestión financiera sector público, que tiene como base las operaciones efectivas de las entidades cuyo eje cambiario, monetario y fiscal sea de tal magnitud que amerite incluirlas en el plan. Tomen consideración las previsiones de ingresos, gastos,</w:t>
      </w:r>
      <w:r>
        <w:rPr>
          <w:noProof/>
        </w:rPr>
        <mc:AlternateContent>
          <mc:Choice Requires="wps">
            <w:drawing>
              <wp:anchor distT="0" distB="0" distL="114300" distR="114300" simplePos="0" relativeHeight="251670528" behindDoc="0" locked="0" layoutInCell="1" hidden="0" allowOverlap="1" wp14:anchorId="08965151" wp14:editId="09BA3DD6">
                <wp:simplePos x="0" y="0"/>
                <wp:positionH relativeFrom="column">
                  <wp:posOffset>622300</wp:posOffset>
                </wp:positionH>
                <wp:positionV relativeFrom="paragraph">
                  <wp:posOffset>165100</wp:posOffset>
                </wp:positionV>
                <wp:extent cx="8890" cy="12700"/>
                <wp:effectExtent l="0" t="0" r="0" b="0"/>
                <wp:wrapTopAndBottom distT="0" distB="0"/>
                <wp:docPr id="9" name="Rectángulo 9"/>
                <wp:cNvGraphicFramePr/>
                <a:graphic xmlns:a="http://schemas.openxmlformats.org/drawingml/2006/main">
                  <a:graphicData uri="http://schemas.microsoft.com/office/word/2010/wordprocessingShape">
                    <wps:wsp>
                      <wps:cNvSpPr/>
                      <wps:spPr>
                        <a:xfrm>
                          <a:off x="4634800" y="3775555"/>
                          <a:ext cx="1828800" cy="8890"/>
                        </a:xfrm>
                        <a:prstGeom prst="rect">
                          <a:avLst/>
                        </a:prstGeom>
                        <a:solidFill>
                          <a:srgbClr val="000000"/>
                        </a:solidFill>
                        <a:ln>
                          <a:noFill/>
                        </a:ln>
                      </wps:spPr>
                      <wps:txbx>
                        <w:txbxContent>
                          <w:p w14:paraId="2FABA9E8" w14:textId="77777777" w:rsidR="00247F69" w:rsidRDefault="00247F69">
                            <w:pPr>
                              <w:textDirection w:val="btLr"/>
                            </w:pPr>
                          </w:p>
                        </w:txbxContent>
                      </wps:txbx>
                      <wps:bodyPr spcFirstLastPara="1" wrap="square" lIns="91425" tIns="91425" rIns="91425" bIns="91425" anchor="ctr" anchorCtr="0">
                        <a:noAutofit/>
                      </wps:bodyPr>
                    </wps:wsp>
                  </a:graphicData>
                </a:graphic>
              </wp:anchor>
            </w:drawing>
          </mc:Choice>
          <mc:Fallback>
            <w:pict>
              <v:rect w14:anchorId="08965151" id="Rectángulo 9" o:spid="_x0000_s1028" style="position:absolute;left:0;text-align:left;margin-left:49pt;margin-top:13pt;width:.7pt;height: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" fillcolor="black" stroked="f">
                <v:textbox inset="2.53958mm,2.53958mm,2.53958mm,2.53958mm">
                  <w:txbxContent>
                    <w:p w14:paraId="2FABA9E8" w14:textId="77777777" w:rsidR="00247F69" w:rsidRDefault="00247F69">
                      <w:pPr>
                        <w:textDirection w:val="btLr"/>
                      </w:pPr>
                    </w:p>
                  </w:txbxContent>
                </v:textbox>
                <w10:wrap type="topAndBottom"/>
              </v:rect>
            </w:pict>
          </mc:Fallback>
        </mc:AlternateContent>
      </w:r>
      <w:r w:rsidR="005E479F">
        <w:rPr>
          <w:color w:val="000000"/>
          <w:sz w:val="24"/>
          <w:szCs w:val="24"/>
        </w:rPr>
        <w:t xml:space="preserve"> </w:t>
      </w:r>
      <w:r w:rsidRPr="005E479F">
        <w:rPr>
          <w:color w:val="000000"/>
          <w:sz w:val="24"/>
          <w:szCs w:val="24"/>
        </w:rPr>
        <w:t xml:space="preserve">déficit y su </w:t>
      </w:r>
      <w:proofErr w:type="gramStart"/>
      <w:r w:rsidRPr="005E479F">
        <w:rPr>
          <w:color w:val="000000"/>
          <w:sz w:val="24"/>
          <w:szCs w:val="24"/>
        </w:rPr>
        <w:t>financiación compatibles</w:t>
      </w:r>
      <w:proofErr w:type="gramEnd"/>
      <w:r w:rsidRPr="005E479F">
        <w:rPr>
          <w:color w:val="000000"/>
          <w:sz w:val="24"/>
          <w:szCs w:val="24"/>
        </w:rPr>
        <w:t xml:space="preserve"> con el Programa Anual de Caja y las políticas cambiaría y monetaria.</w:t>
      </w:r>
    </w:p>
    <w:p w14:paraId="59813442" w14:textId="77777777" w:rsidR="00247F69" w:rsidRDefault="00000000">
      <w:pPr>
        <w:numPr>
          <w:ilvl w:val="2"/>
          <w:numId w:val="1"/>
        </w:numPr>
        <w:pBdr>
          <w:top w:val="nil"/>
          <w:left w:val="nil"/>
          <w:bottom w:val="nil"/>
          <w:right w:val="nil"/>
          <w:between w:val="nil"/>
        </w:pBdr>
        <w:tabs>
          <w:tab w:val="left" w:pos="1805"/>
          <w:tab w:val="left" w:pos="1806"/>
        </w:tabs>
        <w:spacing w:before="1" w:line="350" w:lineRule="auto"/>
        <w:ind w:right="112"/>
        <w:rPr>
          <w:color w:val="000000"/>
          <w:sz w:val="24"/>
          <w:szCs w:val="24"/>
        </w:rPr>
      </w:pPr>
      <w:r>
        <w:rPr>
          <w:rFonts w:ascii="Arial" w:eastAsia="Arial" w:hAnsi="Arial" w:cs="Arial"/>
          <w:b/>
          <w:sz w:val="24"/>
          <w:szCs w:val="24"/>
        </w:rPr>
        <w:t>ARTÍCULO</w:t>
      </w:r>
      <w:r>
        <w:rPr>
          <w:rFonts w:ascii="Arial" w:eastAsia="Arial" w:hAnsi="Arial" w:cs="Arial"/>
          <w:b/>
          <w:color w:val="000000"/>
          <w:sz w:val="24"/>
          <w:szCs w:val="24"/>
        </w:rPr>
        <w:t xml:space="preserve"> 8o. </w:t>
      </w:r>
      <w:r>
        <w:rPr>
          <w:color w:val="000000"/>
          <w:sz w:val="24"/>
          <w:szCs w:val="24"/>
        </w:rPr>
        <w:t xml:space="preserve">El Plan Operativo Anual de Inversiones señalará los proyectos de </w:t>
      </w:r>
      <w:r>
        <w:rPr>
          <w:color w:val="000000"/>
          <w:sz w:val="24"/>
          <w:szCs w:val="24"/>
        </w:rPr>
        <w:lastRenderedPageBreak/>
        <w:t>inversión clasificados por sectores, órganos y programas.</w:t>
      </w:r>
    </w:p>
    <w:p w14:paraId="4CBEA5C9" w14:textId="77777777" w:rsidR="00247F69" w:rsidRPr="005E479F" w:rsidRDefault="00247F69" w:rsidP="005E479F">
      <w:pPr>
        <w:pBdr>
          <w:top w:val="nil"/>
          <w:left w:val="nil"/>
          <w:bottom w:val="nil"/>
          <w:right w:val="nil"/>
          <w:between w:val="nil"/>
        </w:pBdr>
        <w:spacing w:before="1" w:line="360" w:lineRule="auto"/>
        <w:ind w:left="1172" w:right="112"/>
        <w:jc w:val="both"/>
        <w:rPr>
          <w:color w:val="000000"/>
          <w:sz w:val="24"/>
          <w:szCs w:val="24"/>
        </w:rPr>
      </w:pPr>
    </w:p>
    <w:p w14:paraId="48EAF9BE" w14:textId="416419AA" w:rsidR="00247F69" w:rsidRDefault="00000000" w:rsidP="005E479F">
      <w:pPr>
        <w:pBdr>
          <w:top w:val="nil"/>
          <w:left w:val="nil"/>
          <w:bottom w:val="nil"/>
          <w:right w:val="nil"/>
          <w:between w:val="nil"/>
        </w:pBdr>
        <w:spacing w:before="1" w:line="360" w:lineRule="auto"/>
        <w:ind w:left="1172" w:right="112"/>
        <w:jc w:val="both"/>
        <w:rPr>
          <w:color w:val="000000"/>
          <w:sz w:val="24"/>
          <w:szCs w:val="24"/>
        </w:rPr>
      </w:pPr>
      <w:r>
        <w:rPr>
          <w:color w:val="000000"/>
          <w:sz w:val="24"/>
          <w:szCs w:val="24"/>
        </w:rPr>
        <w:t>Este plan guardará concordancia con el Plan Nacional de Inversiones. El Departamento Nacional de Planeación preparará un informe regional y departamental del presupuesto inversión para discusión en las comisiones económicas de Senado y Cámara de Representantes”</w:t>
      </w:r>
      <w:r w:rsidR="00842C26">
        <w:rPr>
          <w:rStyle w:val="Refdenotaalpie"/>
          <w:color w:val="000000"/>
          <w:sz w:val="24"/>
          <w:szCs w:val="24"/>
        </w:rPr>
        <w:footnoteReference w:id="7"/>
      </w:r>
    </w:p>
    <w:p w14:paraId="797BD32C" w14:textId="77777777" w:rsidR="00247F69" w:rsidRDefault="00247F69">
      <w:pPr>
        <w:pBdr>
          <w:top w:val="nil"/>
          <w:left w:val="nil"/>
          <w:bottom w:val="nil"/>
          <w:right w:val="nil"/>
          <w:between w:val="nil"/>
        </w:pBdr>
        <w:spacing w:before="2"/>
        <w:rPr>
          <w:color w:val="000000"/>
          <w:sz w:val="24"/>
          <w:szCs w:val="24"/>
        </w:rPr>
      </w:pPr>
    </w:p>
    <w:p w14:paraId="1E61476E" w14:textId="77777777" w:rsidR="00247F69" w:rsidRDefault="00000000">
      <w:pPr>
        <w:pStyle w:val="Ttulo1"/>
        <w:numPr>
          <w:ilvl w:val="0"/>
          <w:numId w:val="1"/>
        </w:numPr>
        <w:tabs>
          <w:tab w:val="left" w:pos="1172"/>
          <w:tab w:val="left" w:pos="1173"/>
        </w:tabs>
        <w:ind w:hanging="654"/>
      </w:pPr>
      <w:r>
        <w:t>Conflictos de Interés</w:t>
      </w:r>
    </w:p>
    <w:p w14:paraId="14FE17F6" w14:textId="77777777" w:rsidR="00247F69" w:rsidRDefault="00000000">
      <w:pPr>
        <w:pBdr>
          <w:top w:val="nil"/>
          <w:left w:val="nil"/>
          <w:bottom w:val="nil"/>
          <w:right w:val="nil"/>
          <w:between w:val="nil"/>
        </w:pBdr>
        <w:spacing w:before="137" w:line="360" w:lineRule="auto"/>
        <w:ind w:left="1172" w:right="112"/>
        <w:jc w:val="both"/>
        <w:rPr>
          <w:color w:val="000000"/>
          <w:sz w:val="24"/>
          <w:szCs w:val="24"/>
        </w:rPr>
      </w:pPr>
      <w:r>
        <w:rPr>
          <w:color w:val="000000"/>
          <w:sz w:val="24"/>
          <w:szCs w:val="24"/>
        </w:rPr>
        <w:t>Según lo establecido en el Artículo 3 de la Ley 2003 del 19 de noviembre de 2019, por la cual se modifica el Art. 291 de la Ley 5 de 1992, se hacen las siguientes consideraciones: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e interponer sus impedimentos.</w:t>
      </w:r>
    </w:p>
    <w:p w14:paraId="72E9F967" w14:textId="77777777" w:rsidR="00247F69" w:rsidRDefault="00247F69">
      <w:pPr>
        <w:pBdr>
          <w:top w:val="nil"/>
          <w:left w:val="nil"/>
          <w:bottom w:val="nil"/>
          <w:right w:val="nil"/>
          <w:between w:val="nil"/>
        </w:pBdr>
        <w:rPr>
          <w:color w:val="000000"/>
          <w:sz w:val="20"/>
          <w:szCs w:val="20"/>
        </w:rPr>
      </w:pPr>
    </w:p>
    <w:p w14:paraId="1511D7BC" w14:textId="77777777" w:rsidR="00247F69" w:rsidRDefault="00247F69">
      <w:pPr>
        <w:pBdr>
          <w:top w:val="nil"/>
          <w:left w:val="nil"/>
          <w:bottom w:val="nil"/>
          <w:right w:val="nil"/>
          <w:between w:val="nil"/>
        </w:pBdr>
        <w:rPr>
          <w:color w:val="000000"/>
          <w:sz w:val="20"/>
          <w:szCs w:val="20"/>
        </w:rPr>
      </w:pPr>
    </w:p>
    <w:p w14:paraId="543071B8" w14:textId="77777777" w:rsidR="00247F69" w:rsidRDefault="00247F69">
      <w:pPr>
        <w:pBdr>
          <w:top w:val="nil"/>
          <w:left w:val="nil"/>
          <w:bottom w:val="nil"/>
          <w:right w:val="nil"/>
          <w:between w:val="nil"/>
        </w:pBdr>
        <w:rPr>
          <w:color w:val="000000"/>
          <w:sz w:val="20"/>
          <w:szCs w:val="20"/>
        </w:rPr>
      </w:pPr>
    </w:p>
    <w:p w14:paraId="61878A3D" w14:textId="20D788FB" w:rsidR="00247F69" w:rsidRDefault="00247F69">
      <w:pPr>
        <w:pBdr>
          <w:top w:val="nil"/>
          <w:left w:val="nil"/>
          <w:bottom w:val="nil"/>
          <w:right w:val="nil"/>
          <w:between w:val="nil"/>
        </w:pBdr>
        <w:rPr>
          <w:color w:val="000000"/>
          <w:sz w:val="20"/>
          <w:szCs w:val="20"/>
        </w:rPr>
      </w:pPr>
    </w:p>
    <w:p w14:paraId="195FD6D9" w14:textId="389356B1" w:rsidR="005E479F" w:rsidRDefault="005E479F">
      <w:pPr>
        <w:pBdr>
          <w:top w:val="nil"/>
          <w:left w:val="nil"/>
          <w:bottom w:val="nil"/>
          <w:right w:val="nil"/>
          <w:between w:val="nil"/>
        </w:pBdr>
        <w:rPr>
          <w:color w:val="000000"/>
          <w:sz w:val="20"/>
          <w:szCs w:val="20"/>
        </w:rPr>
      </w:pPr>
    </w:p>
    <w:p w14:paraId="0771900F" w14:textId="77777777" w:rsidR="00842C26" w:rsidRDefault="00842C26">
      <w:pPr>
        <w:pBdr>
          <w:top w:val="nil"/>
          <w:left w:val="nil"/>
          <w:bottom w:val="nil"/>
          <w:right w:val="nil"/>
          <w:between w:val="nil"/>
        </w:pBdr>
        <w:rPr>
          <w:color w:val="000000"/>
          <w:sz w:val="20"/>
          <w:szCs w:val="20"/>
        </w:rPr>
      </w:pPr>
    </w:p>
    <w:p w14:paraId="081BA5FD" w14:textId="27BB8193" w:rsidR="005E479F" w:rsidRDefault="005E479F">
      <w:pPr>
        <w:pBdr>
          <w:top w:val="nil"/>
          <w:left w:val="nil"/>
          <w:bottom w:val="nil"/>
          <w:right w:val="nil"/>
          <w:between w:val="nil"/>
        </w:pBdr>
        <w:rPr>
          <w:color w:val="000000"/>
          <w:sz w:val="20"/>
          <w:szCs w:val="20"/>
        </w:rPr>
      </w:pPr>
    </w:p>
    <w:p w14:paraId="5F66B3C0" w14:textId="020AB44E" w:rsidR="005E479F" w:rsidRDefault="005E479F">
      <w:pPr>
        <w:pBdr>
          <w:top w:val="nil"/>
          <w:left w:val="nil"/>
          <w:bottom w:val="nil"/>
          <w:right w:val="nil"/>
          <w:between w:val="nil"/>
        </w:pBdr>
        <w:rPr>
          <w:color w:val="000000"/>
          <w:sz w:val="20"/>
          <w:szCs w:val="20"/>
        </w:rPr>
      </w:pPr>
    </w:p>
    <w:p w14:paraId="6FB3C8DC" w14:textId="5F2D866D" w:rsidR="005E479F" w:rsidRDefault="005E479F">
      <w:pPr>
        <w:pBdr>
          <w:top w:val="nil"/>
          <w:left w:val="nil"/>
          <w:bottom w:val="nil"/>
          <w:right w:val="nil"/>
          <w:between w:val="nil"/>
        </w:pBdr>
        <w:rPr>
          <w:color w:val="000000"/>
          <w:sz w:val="20"/>
          <w:szCs w:val="20"/>
        </w:rPr>
      </w:pPr>
    </w:p>
    <w:p w14:paraId="708AE0BB" w14:textId="1ADC5DAC" w:rsidR="005E479F" w:rsidRDefault="005E479F">
      <w:pPr>
        <w:pBdr>
          <w:top w:val="nil"/>
          <w:left w:val="nil"/>
          <w:bottom w:val="nil"/>
          <w:right w:val="nil"/>
          <w:between w:val="nil"/>
        </w:pBdr>
        <w:rPr>
          <w:color w:val="000000"/>
          <w:sz w:val="20"/>
          <w:szCs w:val="20"/>
        </w:rPr>
      </w:pPr>
    </w:p>
    <w:p w14:paraId="13024D27" w14:textId="5A569773" w:rsidR="005E479F" w:rsidRDefault="005E479F">
      <w:pPr>
        <w:pBdr>
          <w:top w:val="nil"/>
          <w:left w:val="nil"/>
          <w:bottom w:val="nil"/>
          <w:right w:val="nil"/>
          <w:between w:val="nil"/>
        </w:pBdr>
        <w:rPr>
          <w:color w:val="000000"/>
          <w:sz w:val="20"/>
          <w:szCs w:val="20"/>
        </w:rPr>
      </w:pPr>
    </w:p>
    <w:p w14:paraId="46FCFF27" w14:textId="72D555FA" w:rsidR="005E479F" w:rsidRDefault="005E479F">
      <w:pPr>
        <w:pBdr>
          <w:top w:val="nil"/>
          <w:left w:val="nil"/>
          <w:bottom w:val="nil"/>
          <w:right w:val="nil"/>
          <w:between w:val="nil"/>
        </w:pBdr>
        <w:rPr>
          <w:color w:val="000000"/>
          <w:sz w:val="20"/>
          <w:szCs w:val="20"/>
        </w:rPr>
      </w:pPr>
    </w:p>
    <w:p w14:paraId="7D505DB7" w14:textId="0F28261A" w:rsidR="005E479F" w:rsidRDefault="005E479F">
      <w:pPr>
        <w:pBdr>
          <w:top w:val="nil"/>
          <w:left w:val="nil"/>
          <w:bottom w:val="nil"/>
          <w:right w:val="nil"/>
          <w:between w:val="nil"/>
        </w:pBdr>
        <w:rPr>
          <w:color w:val="000000"/>
          <w:sz w:val="20"/>
          <w:szCs w:val="20"/>
        </w:rPr>
      </w:pPr>
    </w:p>
    <w:p w14:paraId="5DA5D5E9" w14:textId="3E0C2688" w:rsidR="005E479F" w:rsidRDefault="005E479F">
      <w:pPr>
        <w:pBdr>
          <w:top w:val="nil"/>
          <w:left w:val="nil"/>
          <w:bottom w:val="nil"/>
          <w:right w:val="nil"/>
          <w:between w:val="nil"/>
        </w:pBdr>
        <w:rPr>
          <w:color w:val="000000"/>
          <w:sz w:val="20"/>
          <w:szCs w:val="20"/>
        </w:rPr>
      </w:pPr>
    </w:p>
    <w:p w14:paraId="732F15E8" w14:textId="77777777" w:rsidR="005E479F" w:rsidRDefault="005E479F">
      <w:pPr>
        <w:pBdr>
          <w:top w:val="nil"/>
          <w:left w:val="nil"/>
          <w:bottom w:val="nil"/>
          <w:right w:val="nil"/>
          <w:between w:val="nil"/>
        </w:pBdr>
        <w:rPr>
          <w:color w:val="000000"/>
          <w:sz w:val="20"/>
          <w:szCs w:val="20"/>
        </w:rPr>
      </w:pPr>
    </w:p>
    <w:p w14:paraId="27CF43AB" w14:textId="77777777" w:rsidR="00247F69" w:rsidRDefault="00247F69">
      <w:pPr>
        <w:pBdr>
          <w:top w:val="nil"/>
          <w:left w:val="nil"/>
          <w:bottom w:val="nil"/>
          <w:right w:val="nil"/>
          <w:between w:val="nil"/>
        </w:pBdr>
        <w:rPr>
          <w:color w:val="000000"/>
          <w:sz w:val="20"/>
          <w:szCs w:val="20"/>
        </w:rPr>
      </w:pPr>
    </w:p>
    <w:p w14:paraId="31C0FC8C" w14:textId="702CECC3" w:rsidR="00247F69" w:rsidRPr="005E479F" w:rsidRDefault="00000000" w:rsidP="00A2144A">
      <w:pPr>
        <w:pStyle w:val="Ttulo1"/>
        <w:numPr>
          <w:ilvl w:val="0"/>
          <w:numId w:val="1"/>
        </w:numPr>
        <w:pBdr>
          <w:top w:val="nil"/>
          <w:left w:val="nil"/>
          <w:bottom w:val="nil"/>
          <w:right w:val="nil"/>
          <w:between w:val="nil"/>
        </w:pBdr>
        <w:tabs>
          <w:tab w:val="left" w:pos="1172"/>
          <w:tab w:val="left" w:pos="1173"/>
        </w:tabs>
        <w:spacing w:before="5"/>
        <w:ind w:hanging="721"/>
        <w:rPr>
          <w:color w:val="000000"/>
          <w:sz w:val="29"/>
          <w:szCs w:val="29"/>
        </w:rPr>
      </w:pPr>
      <w:r>
        <w:lastRenderedPageBreak/>
        <w:t>Articulado propuesto</w:t>
      </w:r>
    </w:p>
    <w:p w14:paraId="6E748D98" w14:textId="77777777" w:rsidR="005E479F" w:rsidRDefault="00000000" w:rsidP="005E479F">
      <w:pPr>
        <w:spacing w:line="535" w:lineRule="auto"/>
        <w:ind w:left="1376" w:right="676"/>
        <w:jc w:val="center"/>
        <w:rPr>
          <w:rFonts w:ascii="Arial" w:eastAsia="Arial" w:hAnsi="Arial" w:cs="Arial"/>
          <w:b/>
          <w:i/>
          <w:sz w:val="24"/>
          <w:szCs w:val="24"/>
        </w:rPr>
      </w:pPr>
      <w:r>
        <w:rPr>
          <w:rFonts w:ascii="Arial" w:eastAsia="Arial" w:hAnsi="Arial" w:cs="Arial"/>
          <w:b/>
          <w:i/>
          <w:sz w:val="24"/>
          <w:szCs w:val="24"/>
        </w:rPr>
        <w:t>“</w:t>
      </w:r>
      <w:r>
        <w:rPr>
          <w:rFonts w:ascii="Arial" w:eastAsia="Arial" w:hAnsi="Arial" w:cs="Arial"/>
          <w:i/>
          <w:sz w:val="24"/>
          <w:szCs w:val="24"/>
        </w:rPr>
        <w:t>Por medio del cual se crea el presupuesto abierto y se dictan otras disposiciones</w:t>
      </w:r>
      <w:r>
        <w:rPr>
          <w:rFonts w:ascii="Arial" w:eastAsia="Arial" w:hAnsi="Arial" w:cs="Arial"/>
          <w:b/>
          <w:i/>
          <w:sz w:val="24"/>
          <w:szCs w:val="24"/>
        </w:rPr>
        <w:t>” El Congreso de la República de Colombia</w:t>
      </w:r>
    </w:p>
    <w:p w14:paraId="2A557C65" w14:textId="086903DF" w:rsidR="00247F69" w:rsidRDefault="00000000" w:rsidP="005E479F">
      <w:pPr>
        <w:spacing w:line="535" w:lineRule="auto"/>
        <w:ind w:left="1376" w:right="676"/>
        <w:jc w:val="center"/>
      </w:pPr>
      <w:r>
        <w:t>Decreta:</w:t>
      </w:r>
    </w:p>
    <w:p w14:paraId="557B01C1" w14:textId="77777777" w:rsidR="005D0512" w:rsidRDefault="005D0512" w:rsidP="005D0512">
      <w:pPr>
        <w:pStyle w:val="Ttulo1"/>
        <w:tabs>
          <w:tab w:val="left" w:pos="3205"/>
        </w:tabs>
        <w:spacing w:before="92"/>
        <w:ind w:left="697"/>
        <w:jc w:val="center"/>
        <w:rPr>
          <w:rFonts w:ascii="Times New Roman" w:eastAsia="Times New Roman" w:hAnsi="Times New Roman" w:cs="Times New Roman"/>
          <w:b w:val="0"/>
        </w:rPr>
      </w:pPr>
      <w:r>
        <w:t xml:space="preserve">Proyecto de ley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14:paraId="6AFF3F46" w14:textId="77777777" w:rsidR="005D0512" w:rsidRDefault="005D0512" w:rsidP="005D0512">
      <w:pPr>
        <w:pBdr>
          <w:top w:val="nil"/>
          <w:left w:val="nil"/>
          <w:bottom w:val="nil"/>
          <w:right w:val="nil"/>
          <w:between w:val="nil"/>
        </w:pBdr>
        <w:rPr>
          <w:rFonts w:ascii="Times New Roman" w:eastAsia="Times New Roman" w:hAnsi="Times New Roman" w:cs="Times New Roman"/>
          <w:color w:val="000000"/>
          <w:sz w:val="20"/>
          <w:szCs w:val="20"/>
        </w:rPr>
      </w:pPr>
    </w:p>
    <w:p w14:paraId="5D2B4B6D" w14:textId="77777777" w:rsidR="005D0512" w:rsidRDefault="005D0512" w:rsidP="005D0512">
      <w:pPr>
        <w:pBdr>
          <w:top w:val="nil"/>
          <w:left w:val="nil"/>
          <w:bottom w:val="nil"/>
          <w:right w:val="nil"/>
          <w:between w:val="nil"/>
        </w:pBdr>
        <w:rPr>
          <w:rFonts w:ascii="Times New Roman" w:eastAsia="Times New Roman" w:hAnsi="Times New Roman" w:cs="Times New Roman"/>
          <w:color w:val="000000"/>
          <w:sz w:val="20"/>
          <w:szCs w:val="20"/>
        </w:rPr>
      </w:pPr>
    </w:p>
    <w:p w14:paraId="60F97D1F" w14:textId="77777777" w:rsidR="005D0512" w:rsidRDefault="005D0512" w:rsidP="005D0512">
      <w:pPr>
        <w:pBdr>
          <w:top w:val="nil"/>
          <w:left w:val="nil"/>
          <w:bottom w:val="nil"/>
          <w:right w:val="nil"/>
          <w:between w:val="nil"/>
        </w:pBdr>
        <w:rPr>
          <w:rFonts w:ascii="Times New Roman" w:eastAsia="Times New Roman" w:hAnsi="Times New Roman" w:cs="Times New Roman"/>
          <w:color w:val="000000"/>
          <w:sz w:val="20"/>
          <w:szCs w:val="20"/>
        </w:rPr>
      </w:pPr>
    </w:p>
    <w:p w14:paraId="5E41F703" w14:textId="77777777" w:rsidR="005D0512" w:rsidRDefault="005D0512" w:rsidP="005D0512">
      <w:pPr>
        <w:pBdr>
          <w:top w:val="nil"/>
          <w:left w:val="nil"/>
          <w:bottom w:val="nil"/>
          <w:right w:val="nil"/>
          <w:between w:val="nil"/>
        </w:pBdr>
        <w:spacing w:before="10"/>
        <w:rPr>
          <w:rFonts w:ascii="Times New Roman" w:eastAsia="Times New Roman" w:hAnsi="Times New Roman" w:cs="Times New Roman"/>
          <w:color w:val="000000"/>
        </w:rPr>
      </w:pPr>
    </w:p>
    <w:p w14:paraId="23AE0562" w14:textId="77777777" w:rsidR="005D0512" w:rsidRDefault="005D0512" w:rsidP="005D0512">
      <w:pPr>
        <w:spacing w:line="535" w:lineRule="auto"/>
        <w:ind w:left="1376" w:right="676"/>
        <w:jc w:val="center"/>
        <w:rPr>
          <w:rFonts w:ascii="Arial" w:eastAsia="Arial" w:hAnsi="Arial" w:cs="Arial"/>
          <w:b/>
          <w:i/>
          <w:sz w:val="24"/>
          <w:szCs w:val="24"/>
        </w:rPr>
      </w:pPr>
      <w:r>
        <w:rPr>
          <w:rFonts w:ascii="Arial" w:eastAsia="Arial" w:hAnsi="Arial" w:cs="Arial"/>
          <w:b/>
          <w:i/>
          <w:sz w:val="24"/>
          <w:szCs w:val="24"/>
        </w:rPr>
        <w:t>“</w:t>
      </w:r>
      <w:r>
        <w:rPr>
          <w:rFonts w:ascii="Arial" w:eastAsia="Arial" w:hAnsi="Arial" w:cs="Arial"/>
          <w:i/>
          <w:sz w:val="24"/>
          <w:szCs w:val="24"/>
        </w:rPr>
        <w:t>Por medio del cual se crea el presupuesto abierto y se dictan otras disposiciones</w:t>
      </w:r>
      <w:r>
        <w:rPr>
          <w:rFonts w:ascii="Arial" w:eastAsia="Arial" w:hAnsi="Arial" w:cs="Arial"/>
          <w:b/>
          <w:i/>
          <w:sz w:val="24"/>
          <w:szCs w:val="24"/>
        </w:rPr>
        <w:t>” El Congreso de la República de Colombia</w:t>
      </w:r>
    </w:p>
    <w:p w14:paraId="66114B87" w14:textId="77777777" w:rsidR="005D0512" w:rsidRDefault="005D0512" w:rsidP="005D0512">
      <w:pPr>
        <w:pStyle w:val="Ttulo2"/>
        <w:ind w:firstLine="697"/>
      </w:pPr>
      <w:r>
        <w:t>Decreta:</w:t>
      </w:r>
    </w:p>
    <w:p w14:paraId="408B6C75" w14:textId="77777777" w:rsidR="005D0512" w:rsidRDefault="005D0512" w:rsidP="005D0512">
      <w:pPr>
        <w:pBdr>
          <w:top w:val="nil"/>
          <w:left w:val="nil"/>
          <w:bottom w:val="nil"/>
          <w:right w:val="nil"/>
          <w:between w:val="nil"/>
        </w:pBdr>
        <w:spacing w:before="5"/>
        <w:rPr>
          <w:rFonts w:ascii="Arial" w:eastAsia="Arial" w:hAnsi="Arial" w:cs="Arial"/>
          <w:b/>
          <w:i/>
          <w:color w:val="000000"/>
          <w:sz w:val="29"/>
          <w:szCs w:val="29"/>
        </w:rPr>
      </w:pPr>
    </w:p>
    <w:p w14:paraId="3FCCAC5B" w14:textId="77777777" w:rsidR="005D0512" w:rsidRDefault="005D0512" w:rsidP="005D0512">
      <w:pPr>
        <w:pBdr>
          <w:top w:val="nil"/>
          <w:left w:val="nil"/>
          <w:bottom w:val="nil"/>
          <w:right w:val="nil"/>
          <w:between w:val="nil"/>
        </w:pBdr>
        <w:spacing w:line="360" w:lineRule="auto"/>
        <w:ind w:left="812" w:right="112"/>
        <w:jc w:val="both"/>
        <w:rPr>
          <w:color w:val="000000"/>
          <w:sz w:val="24"/>
          <w:szCs w:val="24"/>
        </w:rPr>
      </w:pPr>
      <w:r>
        <w:rPr>
          <w:rFonts w:ascii="Arial" w:eastAsia="Arial" w:hAnsi="Arial" w:cs="Arial"/>
          <w:b/>
          <w:color w:val="000000"/>
          <w:sz w:val="24"/>
          <w:szCs w:val="24"/>
        </w:rPr>
        <w:t xml:space="preserve">Artículo 1°. Objeto. </w:t>
      </w:r>
      <w:r>
        <w:rPr>
          <w:color w:val="000000"/>
          <w:sz w:val="24"/>
          <w:szCs w:val="24"/>
        </w:rPr>
        <w:t>El objeto de la presente ley es crear el presupuesto abierto, este será un ordenamiento imperativo de transparencia, participación ciudadana, académica y control legislativo hacia la programación de ingresos, gastos y ejecución presupuestal del Gobierno central.</w:t>
      </w:r>
    </w:p>
    <w:p w14:paraId="29FCEF75" w14:textId="77777777" w:rsidR="005D0512" w:rsidRDefault="005D0512" w:rsidP="005D0512">
      <w:pPr>
        <w:spacing w:before="197" w:line="362" w:lineRule="auto"/>
        <w:ind w:left="812" w:right="112"/>
        <w:jc w:val="both"/>
        <w:rPr>
          <w:sz w:val="24"/>
          <w:szCs w:val="24"/>
        </w:rPr>
      </w:pPr>
      <w:r>
        <w:rPr>
          <w:rFonts w:ascii="Arial" w:eastAsia="Arial" w:hAnsi="Arial" w:cs="Arial"/>
          <w:b/>
          <w:sz w:val="24"/>
          <w:szCs w:val="24"/>
        </w:rPr>
        <w:t xml:space="preserve">Artículo 2°. Definiciones. </w:t>
      </w:r>
      <w:r>
        <w:rPr>
          <w:sz w:val="24"/>
          <w:szCs w:val="24"/>
        </w:rPr>
        <w:t>En el contexto del presupuesto abierto se tendrán en cuenta las siguientes definiciones:</w:t>
      </w:r>
    </w:p>
    <w:p w14:paraId="677B3185" w14:textId="77777777" w:rsidR="005D0512" w:rsidRDefault="005D0512" w:rsidP="005D0512">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Presupuesto abierto: </w:t>
      </w:r>
      <w:r>
        <w:rPr>
          <w:color w:val="000000"/>
          <w:sz w:val="24"/>
          <w:szCs w:val="24"/>
        </w:rPr>
        <w:t>Herramienta mediante la cual el Gobierno hará efectiva la transparencia sobre los ingresos y gastos del Gobierno Central, así como la elaboración y ejecución del Presupuesto General de la Nación.</w:t>
      </w:r>
    </w:p>
    <w:p w14:paraId="7C27A93C" w14:textId="77777777" w:rsidR="005D0512" w:rsidRDefault="005D0512" w:rsidP="005D0512">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Participación ciudadana: </w:t>
      </w:r>
      <w:r>
        <w:rPr>
          <w:color w:val="000000"/>
          <w:sz w:val="24"/>
          <w:szCs w:val="24"/>
        </w:rPr>
        <w:t>La participación ciudadana se entenderá como el ejercicio que esta puede realizar para tener las herramientas efectivas que hagan un control a la elaboración y ejecución del Presupuesto General de la Nación, esta participación se hará por medio de audiencias públicas presenciales o públicas organizadas por el Ministerio de Hacienda o por medio de escritos dirigidos al Ministerio de Hacienda.</w:t>
      </w:r>
    </w:p>
    <w:p w14:paraId="0C960C22" w14:textId="313E2FFE" w:rsidR="005D0512" w:rsidRDefault="005D0512" w:rsidP="0020363D">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Participación académica: </w:t>
      </w:r>
      <w:r>
        <w:rPr>
          <w:color w:val="000000"/>
          <w:sz w:val="24"/>
          <w:szCs w:val="24"/>
        </w:rPr>
        <w:t xml:space="preserve">La participación académica se hará necesaria en el presupuesto </w:t>
      </w:r>
      <w:r>
        <w:rPr>
          <w:color w:val="000000"/>
          <w:sz w:val="24"/>
          <w:szCs w:val="24"/>
        </w:rPr>
        <w:lastRenderedPageBreak/>
        <w:t>abierto, por medio de los observatorios y/o semilleros de Instituciones de Educación superior de carácter públicas o privadas sobre temas fiscales, económicos y afines, esta se hará efectiva por medio conceptos presentados al Ministerio de Hacienda, cuando el proyecto de ley orgánica esté en el trámite legislativo se presentarán estos conceptos a las comisiones</w:t>
      </w:r>
      <w:r w:rsidR="0020363D">
        <w:rPr>
          <w:color w:val="000000"/>
          <w:sz w:val="24"/>
          <w:szCs w:val="24"/>
        </w:rPr>
        <w:t xml:space="preserve"> </w:t>
      </w:r>
      <w:r>
        <w:rPr>
          <w:color w:val="000000"/>
          <w:sz w:val="24"/>
          <w:szCs w:val="24"/>
        </w:rPr>
        <w:t xml:space="preserve">económicas las </w:t>
      </w:r>
      <w:r>
        <w:rPr>
          <w:sz w:val="24"/>
          <w:szCs w:val="24"/>
        </w:rPr>
        <w:t>cuales discutirán</w:t>
      </w:r>
      <w:r>
        <w:rPr>
          <w:color w:val="000000"/>
          <w:sz w:val="24"/>
          <w:szCs w:val="24"/>
        </w:rPr>
        <w:t xml:space="preserve"> y posteriormente presentarán a la Plenaria de ambas cámaras.</w:t>
      </w:r>
    </w:p>
    <w:p w14:paraId="735C1B76" w14:textId="77777777" w:rsidR="005D0512" w:rsidRDefault="005D0512" w:rsidP="005D0512">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Control legislativo: </w:t>
      </w:r>
      <w:r>
        <w:rPr>
          <w:color w:val="000000"/>
          <w:sz w:val="24"/>
          <w:szCs w:val="24"/>
        </w:rPr>
        <w:t>El control legislativo sobre el presupuesto abierto se hará mediante debates de control político a las entidades que los congresistas determinen, ya sea en la plenaria de las cámaras, comisiones constitucionales, legales, especiales o accidentales, el control será sobre los temas específicos de construcción de Presupuesto General de la Nación, apropiación presupuestal posterior a la promulgación de la ley de Presupuesto y Rentas y sobre ejecución presupuestal.</w:t>
      </w:r>
    </w:p>
    <w:p w14:paraId="2F967707" w14:textId="77777777" w:rsidR="005D0512" w:rsidRDefault="005D0512" w:rsidP="005D0512">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Documentos presupuestarios: </w:t>
      </w:r>
      <w:r>
        <w:rPr>
          <w:color w:val="000000"/>
          <w:sz w:val="24"/>
          <w:szCs w:val="24"/>
        </w:rPr>
        <w:t>Los documentos presupuestarios son los elaborados por diferentes entidades y unificados por el Ministerio de Hacienda, tratan sobre preparación presentación y ejecución presupuestal en Colombia, estos son: Documento preliminar, proyecto de presupuesto del ejecutivo, presupuesto aprobado, presupuesto ciudadano, informes entregados durante el año, revisión de mitad de año, informe de fin de año, informe de auditoría y el informe de presupuesto abierto.</w:t>
      </w:r>
    </w:p>
    <w:p w14:paraId="3A611671" w14:textId="77777777" w:rsidR="005D0512" w:rsidRDefault="005D0512" w:rsidP="005D0512">
      <w:pPr>
        <w:pBdr>
          <w:top w:val="nil"/>
          <w:left w:val="nil"/>
          <w:bottom w:val="nil"/>
          <w:right w:val="nil"/>
          <w:between w:val="nil"/>
        </w:pBdr>
        <w:spacing w:before="204" w:line="360" w:lineRule="auto"/>
        <w:ind w:left="812" w:right="112"/>
        <w:jc w:val="both"/>
        <w:rPr>
          <w:color w:val="000000"/>
          <w:sz w:val="24"/>
          <w:szCs w:val="24"/>
        </w:rPr>
      </w:pPr>
      <w:r>
        <w:rPr>
          <w:rFonts w:ascii="Arial" w:eastAsia="Arial" w:hAnsi="Arial" w:cs="Arial"/>
          <w:b/>
          <w:color w:val="000000"/>
          <w:sz w:val="24"/>
          <w:szCs w:val="24"/>
        </w:rPr>
        <w:t xml:space="preserve">Lenguaje claro y cercano a la ciudadanía: </w:t>
      </w:r>
      <w:r>
        <w:rPr>
          <w:color w:val="000000"/>
          <w:sz w:val="24"/>
          <w:szCs w:val="24"/>
        </w:rPr>
        <w:t>Un lenguaje claro y cercano es la manifestación lingüística no técnica que se hace sobre el tema de presupuesto abierto, este lenguaje claro y cercano debe ser pensado para que el grueso de la ciudadanía lo comprenda, sin que sea necesario tener algún estudio en ciencias económicas o afines.</w:t>
      </w:r>
    </w:p>
    <w:p w14:paraId="39A6D128" w14:textId="77777777" w:rsidR="005D0512" w:rsidRDefault="005D0512" w:rsidP="005D0512">
      <w:pPr>
        <w:spacing w:before="197" w:line="360" w:lineRule="auto"/>
        <w:ind w:left="812" w:right="112"/>
        <w:jc w:val="both"/>
        <w:rPr>
          <w:sz w:val="24"/>
          <w:szCs w:val="24"/>
        </w:rPr>
      </w:pPr>
      <w:r>
        <w:rPr>
          <w:rFonts w:ascii="Arial" w:eastAsia="Arial" w:hAnsi="Arial" w:cs="Arial"/>
          <w:b/>
          <w:sz w:val="24"/>
          <w:szCs w:val="24"/>
        </w:rPr>
        <w:t xml:space="preserve">Ley de presupuesto: </w:t>
      </w:r>
      <w:r>
        <w:rPr>
          <w:sz w:val="24"/>
          <w:szCs w:val="24"/>
        </w:rPr>
        <w:t xml:space="preserve">Por ley de presupuesto, proyecto de ley de presupuesto, </w:t>
      </w:r>
      <w:r>
        <w:rPr>
          <w:color w:val="212125"/>
          <w:sz w:val="24"/>
          <w:szCs w:val="24"/>
        </w:rPr>
        <w:t>proyecto de ley de presupuesto</w:t>
      </w:r>
      <w:r>
        <w:rPr>
          <w:sz w:val="24"/>
          <w:szCs w:val="24"/>
        </w:rPr>
        <w:t xml:space="preserve"> y rentas se debe entender el “</w:t>
      </w:r>
      <w:r>
        <w:rPr>
          <w:rFonts w:ascii="Arial" w:eastAsia="Arial" w:hAnsi="Arial" w:cs="Arial"/>
          <w:b/>
          <w:i/>
          <w:sz w:val="24"/>
          <w:szCs w:val="24"/>
        </w:rPr>
        <w:t>Presupuesto de rentas y recursos de capital y ley de apropiaciones para la vigencia fiscal”</w:t>
      </w:r>
      <w:r>
        <w:rPr>
          <w:rFonts w:ascii="Arial" w:eastAsia="Arial" w:hAnsi="Arial" w:cs="Arial"/>
          <w:i/>
          <w:sz w:val="24"/>
          <w:szCs w:val="24"/>
        </w:rPr>
        <w:t xml:space="preserve">. </w:t>
      </w:r>
      <w:r>
        <w:rPr>
          <w:sz w:val="24"/>
          <w:szCs w:val="24"/>
        </w:rPr>
        <w:t>Se utilizan esos nombres para que haya mayor armonía de articulado, pero se refiere únicamente a ese proyecto de ley orgánica presentado por el Ministerio de Hacienda.</w:t>
      </w:r>
    </w:p>
    <w:p w14:paraId="239429D6" w14:textId="3D009122" w:rsidR="005D0512" w:rsidRDefault="005D0512" w:rsidP="0020363D">
      <w:pPr>
        <w:pBdr>
          <w:top w:val="nil"/>
          <w:left w:val="nil"/>
          <w:bottom w:val="nil"/>
          <w:right w:val="nil"/>
          <w:between w:val="nil"/>
        </w:pBdr>
        <w:spacing w:before="201" w:line="360" w:lineRule="auto"/>
        <w:ind w:left="812" w:right="112"/>
        <w:jc w:val="both"/>
        <w:rPr>
          <w:color w:val="000000"/>
          <w:sz w:val="24"/>
          <w:szCs w:val="24"/>
        </w:rPr>
      </w:pPr>
      <w:r>
        <w:rPr>
          <w:rFonts w:ascii="Arial" w:eastAsia="Arial" w:hAnsi="Arial" w:cs="Arial"/>
          <w:b/>
          <w:color w:val="000000"/>
          <w:sz w:val="24"/>
          <w:szCs w:val="24"/>
        </w:rPr>
        <w:lastRenderedPageBreak/>
        <w:t xml:space="preserve">Artículo 3°. Alcances del presupuesto abierto. </w:t>
      </w:r>
      <w:r>
        <w:rPr>
          <w:color w:val="000000"/>
          <w:sz w:val="24"/>
          <w:szCs w:val="24"/>
        </w:rPr>
        <w:t>El presupuesto abierto será desarrollado por el Ministerio de Hacienda y el Ministerio de Tecnologías de las Comunicaciones con apoyo de las entidades que estos determinen. El Ministerio de Hacienda deberá hacer un</w:t>
      </w:r>
      <w:r w:rsidR="0020363D">
        <w:rPr>
          <w:color w:val="000000"/>
          <w:sz w:val="24"/>
          <w:szCs w:val="24"/>
        </w:rPr>
        <w:t xml:space="preserve"> </w:t>
      </w:r>
      <w:r>
        <w:rPr>
          <w:color w:val="000000"/>
          <w:sz w:val="24"/>
          <w:szCs w:val="24"/>
        </w:rPr>
        <w:t>documento anexo donde explique las razones de aumento o disminución de presupuesto de las entidades cuando este tenga una variación del 10% o más con respecto al aprobado el año inmediatamente anterior o una variación por valor superior a las 1</w:t>
      </w:r>
      <w:r>
        <w:rPr>
          <w:sz w:val="24"/>
          <w:szCs w:val="24"/>
        </w:rPr>
        <w:t>30</w:t>
      </w:r>
      <w:r>
        <w:rPr>
          <w:color w:val="000000"/>
          <w:sz w:val="24"/>
          <w:szCs w:val="24"/>
        </w:rPr>
        <w:t>.000 U.V.T.</w:t>
      </w:r>
    </w:p>
    <w:p w14:paraId="0615AC65" w14:textId="77777777" w:rsidR="005D0512" w:rsidRDefault="005D0512" w:rsidP="005D0512">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w:t>
      </w:r>
      <w:r>
        <w:rPr>
          <w:color w:val="000000"/>
          <w:sz w:val="24"/>
          <w:szCs w:val="24"/>
        </w:rPr>
        <w:t>El porcentaje de 10% presente en este artículo se entenderá por la sumatoria que presente el gasto de inversión, deuda y gasto de funcionamiento.</w:t>
      </w:r>
    </w:p>
    <w:p w14:paraId="08835445" w14:textId="77777777" w:rsidR="005D0512" w:rsidRDefault="005D0512" w:rsidP="005D0512">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4° Participación. </w:t>
      </w:r>
      <w:r>
        <w:rPr>
          <w:color w:val="000000"/>
          <w:sz w:val="24"/>
          <w:szCs w:val="24"/>
        </w:rPr>
        <w:t>Dentro del cronograma presentado por el Ministerio de Hacienda para la realización y presentación del Presupuesto General de la Nación, serán previstas las fechas donde estará presente la participación ciudadana y académica, ya sea por medio de audiencias públicas o virtuales y conceptos presentados a este Ministerio.</w:t>
      </w:r>
    </w:p>
    <w:p w14:paraId="314489AC" w14:textId="77777777" w:rsidR="005D0512" w:rsidRDefault="005D0512" w:rsidP="005D0512">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Dentro del tiempo otorgado para participación ciudadana se debe tener en cuenta un tiempo en el cual se puedan enviar conceptos desde diversas partes del país, sea de manera física o virtual.</w:t>
      </w:r>
    </w:p>
    <w:p w14:paraId="2D626493" w14:textId="77777777" w:rsidR="005D0512" w:rsidRDefault="005D0512" w:rsidP="005D0512">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Parágrafo </w:t>
      </w:r>
      <w:r>
        <w:rPr>
          <w:rFonts w:ascii="Arial" w:eastAsia="Arial" w:hAnsi="Arial" w:cs="Arial"/>
          <w:b/>
          <w:sz w:val="24"/>
          <w:szCs w:val="24"/>
        </w:rPr>
        <w:t>2</w:t>
      </w:r>
      <w:r>
        <w:rPr>
          <w:rFonts w:ascii="Arial" w:eastAsia="Arial" w:hAnsi="Arial" w:cs="Arial"/>
          <w:b/>
          <w:color w:val="000000"/>
          <w:sz w:val="24"/>
          <w:szCs w:val="24"/>
        </w:rPr>
        <w:t xml:space="preserve">° </w:t>
      </w:r>
      <w:r>
        <w:rPr>
          <w:color w:val="000000"/>
          <w:sz w:val="24"/>
          <w:szCs w:val="24"/>
        </w:rPr>
        <w:t>La participación se hará mediante “jornadas transparentes”, comprendidas como un espacio de mínimo 8 horas, cada etapa de construcción de presupuesto tendrá una jornada prorrogable por otra jornada de ser necesario.</w:t>
      </w:r>
    </w:p>
    <w:p w14:paraId="32B9341E" w14:textId="77777777" w:rsidR="005D0512" w:rsidRDefault="005D0512" w:rsidP="005D0512">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Artículo 5°. Documentos presupuestarios. </w:t>
      </w:r>
      <w:r>
        <w:rPr>
          <w:color w:val="000000"/>
          <w:sz w:val="24"/>
          <w:szCs w:val="24"/>
        </w:rPr>
        <w:t>Los documentos presupuestarios de los que trata el artículo 2°</w:t>
      </w:r>
      <w:r>
        <w:rPr>
          <w:color w:val="212125"/>
          <w:sz w:val="24"/>
          <w:szCs w:val="24"/>
        </w:rPr>
        <w:t xml:space="preserve"> de la presente ley</w:t>
      </w:r>
      <w:r>
        <w:rPr>
          <w:color w:val="000000"/>
          <w:sz w:val="24"/>
          <w:szCs w:val="24"/>
        </w:rPr>
        <w:t xml:space="preserve"> deben estar incluidos dentro del cronograma presentado por el Ministerio de Hacienda y los plazos establecidos en el cronograma deberán ser cumplidos estrictamente por todos los actores involucrados.</w:t>
      </w:r>
    </w:p>
    <w:p w14:paraId="06113F24" w14:textId="77777777" w:rsidR="005D0512" w:rsidRDefault="005D0512" w:rsidP="005D0512">
      <w:pPr>
        <w:pBdr>
          <w:top w:val="nil"/>
          <w:left w:val="nil"/>
          <w:bottom w:val="nil"/>
          <w:right w:val="nil"/>
          <w:between w:val="nil"/>
        </w:pBdr>
        <w:spacing w:before="197" w:line="360" w:lineRule="auto"/>
        <w:ind w:left="812" w:right="112"/>
        <w:jc w:val="both"/>
        <w:rPr>
          <w:color w:val="000000"/>
          <w:sz w:val="15"/>
          <w:szCs w:val="15"/>
        </w:rPr>
      </w:pPr>
      <w:r>
        <w:rPr>
          <w:rFonts w:ascii="Arial" w:eastAsia="Arial" w:hAnsi="Arial" w:cs="Arial"/>
          <w:b/>
          <w:color w:val="000000"/>
          <w:sz w:val="24"/>
          <w:szCs w:val="24"/>
        </w:rPr>
        <w:t xml:space="preserve">Parágrafo 1. </w:t>
      </w:r>
      <w:r>
        <w:rPr>
          <w:color w:val="000000"/>
          <w:sz w:val="24"/>
          <w:szCs w:val="24"/>
        </w:rPr>
        <w:t>El Proyecto de ley de presupuesto de rentas y gastos presentado al Congreso deberá tener claridad en cada rubro de entidad, así mismo una breve descripción de cada gasto.</w:t>
      </w:r>
    </w:p>
    <w:p w14:paraId="5EAFEC31" w14:textId="77777777" w:rsidR="005D0512" w:rsidRDefault="005D0512" w:rsidP="005D0512">
      <w:pPr>
        <w:pBdr>
          <w:top w:val="nil"/>
          <w:left w:val="nil"/>
          <w:bottom w:val="nil"/>
          <w:right w:val="nil"/>
          <w:between w:val="nil"/>
        </w:pBdr>
        <w:spacing w:before="92"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 xml:space="preserve">La parte del proyecto que trata de las rentas, específicamente los Ingresos de </w:t>
      </w:r>
      <w:r>
        <w:rPr>
          <w:color w:val="000000"/>
          <w:sz w:val="24"/>
          <w:szCs w:val="24"/>
        </w:rPr>
        <w:lastRenderedPageBreak/>
        <w:t>Capital debe estar especificado.</w:t>
      </w:r>
    </w:p>
    <w:p w14:paraId="1E0502C6" w14:textId="77777777" w:rsidR="005D0512" w:rsidRDefault="005D0512" w:rsidP="005D0512">
      <w:pPr>
        <w:spacing w:before="200" w:line="360" w:lineRule="auto"/>
        <w:ind w:left="812" w:right="112"/>
        <w:jc w:val="both"/>
        <w:rPr>
          <w:sz w:val="24"/>
          <w:szCs w:val="24"/>
        </w:rPr>
      </w:pPr>
      <w:r>
        <w:rPr>
          <w:rFonts w:ascii="Arial" w:eastAsia="Arial" w:hAnsi="Arial" w:cs="Arial"/>
          <w:b/>
          <w:sz w:val="24"/>
          <w:szCs w:val="24"/>
        </w:rPr>
        <w:t xml:space="preserve">Artículo 6°. Informe de presupuesto abierto. </w:t>
      </w:r>
      <w:r>
        <w:rPr>
          <w:sz w:val="24"/>
          <w:szCs w:val="24"/>
        </w:rPr>
        <w:t>El informe sobre el presupuesto abierto será presentado y publicado el mismo día de la presentación del Proyecto de ley de presupuesto y rentas a la Cámara de representantes.</w:t>
      </w:r>
    </w:p>
    <w:p w14:paraId="414819C8" w14:textId="77777777" w:rsidR="005D0512" w:rsidRDefault="005D0512" w:rsidP="005D0512">
      <w:pPr>
        <w:pBdr>
          <w:top w:val="nil"/>
          <w:left w:val="nil"/>
          <w:bottom w:val="nil"/>
          <w:right w:val="nil"/>
          <w:between w:val="nil"/>
        </w:pBdr>
        <w:spacing w:before="202" w:line="360" w:lineRule="auto"/>
        <w:ind w:left="812" w:right="112"/>
        <w:jc w:val="both"/>
        <w:rPr>
          <w:color w:val="000000"/>
          <w:sz w:val="24"/>
          <w:szCs w:val="24"/>
        </w:rPr>
      </w:pPr>
      <w:r>
        <w:rPr>
          <w:color w:val="000000"/>
          <w:sz w:val="24"/>
          <w:szCs w:val="24"/>
        </w:rPr>
        <w:t>Este informe contendrá como mínimo la siguiente información en un lenguaje claro y cercano a la ciudadanía:</w:t>
      </w:r>
    </w:p>
    <w:p w14:paraId="0611DBCF" w14:textId="77777777" w:rsidR="005D0512" w:rsidRPr="0020363D" w:rsidRDefault="005D0512" w:rsidP="0020363D">
      <w:pPr>
        <w:pStyle w:val="Prrafodelista"/>
        <w:numPr>
          <w:ilvl w:val="0"/>
          <w:numId w:val="8"/>
        </w:numPr>
        <w:pBdr>
          <w:top w:val="nil"/>
          <w:left w:val="nil"/>
          <w:bottom w:val="nil"/>
          <w:right w:val="nil"/>
          <w:between w:val="nil"/>
        </w:pBdr>
        <w:tabs>
          <w:tab w:val="left" w:pos="1533"/>
        </w:tabs>
        <w:spacing w:before="200" w:line="360" w:lineRule="auto"/>
        <w:ind w:right="112"/>
        <w:jc w:val="both"/>
        <w:rPr>
          <w:color w:val="000000"/>
          <w:sz w:val="24"/>
          <w:szCs w:val="24"/>
        </w:rPr>
      </w:pPr>
      <w:r w:rsidRPr="0020363D">
        <w:rPr>
          <w:color w:val="000000"/>
          <w:sz w:val="24"/>
          <w:szCs w:val="24"/>
        </w:rPr>
        <w:t>Entidades que tuvieron variación en su presupuesto de 10% o más y la razón para hacerlo, en los mismos términos del artículo 3° de la presente ley</w:t>
      </w:r>
    </w:p>
    <w:p w14:paraId="762A58FB" w14:textId="77777777" w:rsidR="005D0512" w:rsidRPr="0020363D" w:rsidRDefault="005D0512" w:rsidP="0020363D">
      <w:pPr>
        <w:pStyle w:val="Prrafodelista"/>
        <w:numPr>
          <w:ilvl w:val="0"/>
          <w:numId w:val="8"/>
        </w:numPr>
        <w:pBdr>
          <w:top w:val="nil"/>
          <w:left w:val="nil"/>
          <w:bottom w:val="nil"/>
          <w:right w:val="nil"/>
          <w:between w:val="nil"/>
        </w:pBdr>
        <w:tabs>
          <w:tab w:val="left" w:pos="1533"/>
        </w:tabs>
        <w:spacing w:line="360" w:lineRule="auto"/>
        <w:ind w:right="112"/>
        <w:jc w:val="both"/>
        <w:rPr>
          <w:color w:val="000000"/>
          <w:sz w:val="24"/>
          <w:szCs w:val="24"/>
        </w:rPr>
      </w:pPr>
      <w:r w:rsidRPr="0020363D">
        <w:rPr>
          <w:color w:val="000000"/>
          <w:sz w:val="24"/>
          <w:szCs w:val="24"/>
        </w:rPr>
        <w:t>Valoración que se dio a los aportes realizados por la ciudadanía, haya sido en audiencias públicas o por medio de conceptos, calificando la influencia que tuvo este concepto para la construcción del presupuesto.</w:t>
      </w:r>
    </w:p>
    <w:p w14:paraId="51A48BA5" w14:textId="77777777" w:rsidR="005D0512" w:rsidRPr="0020363D" w:rsidRDefault="005D0512" w:rsidP="0020363D">
      <w:pPr>
        <w:pStyle w:val="Prrafodelista"/>
        <w:numPr>
          <w:ilvl w:val="0"/>
          <w:numId w:val="8"/>
        </w:numPr>
        <w:pBdr>
          <w:top w:val="nil"/>
          <w:left w:val="nil"/>
          <w:bottom w:val="nil"/>
          <w:right w:val="nil"/>
          <w:between w:val="nil"/>
        </w:pBdr>
        <w:tabs>
          <w:tab w:val="left" w:pos="1533"/>
        </w:tabs>
        <w:spacing w:line="360" w:lineRule="auto"/>
        <w:ind w:right="113"/>
        <w:jc w:val="both"/>
        <w:rPr>
          <w:color w:val="000000"/>
          <w:sz w:val="24"/>
          <w:szCs w:val="24"/>
        </w:rPr>
      </w:pPr>
      <w:r w:rsidRPr="0020363D">
        <w:rPr>
          <w:color w:val="000000"/>
          <w:sz w:val="24"/>
          <w:szCs w:val="24"/>
        </w:rPr>
        <w:t xml:space="preserve">Valoración que se dio a los conceptos allegados por el sector académico, haciendo </w:t>
      </w:r>
      <w:r w:rsidRPr="0020363D">
        <w:rPr>
          <w:sz w:val="24"/>
          <w:szCs w:val="24"/>
        </w:rPr>
        <w:t>clara</w:t>
      </w:r>
      <w:r w:rsidRPr="0020363D">
        <w:rPr>
          <w:color w:val="000000"/>
          <w:sz w:val="24"/>
          <w:szCs w:val="24"/>
        </w:rPr>
        <w:t xml:space="preserve"> la influencia que estos tuvieron en la construcción del presupuesto.</w:t>
      </w:r>
    </w:p>
    <w:p w14:paraId="308E1986" w14:textId="77777777" w:rsidR="005D0512" w:rsidRPr="0020363D" w:rsidRDefault="005D0512" w:rsidP="0020363D">
      <w:pPr>
        <w:pStyle w:val="Prrafodelista"/>
        <w:numPr>
          <w:ilvl w:val="0"/>
          <w:numId w:val="8"/>
        </w:numPr>
        <w:pBdr>
          <w:top w:val="nil"/>
          <w:left w:val="nil"/>
          <w:bottom w:val="nil"/>
          <w:right w:val="nil"/>
          <w:between w:val="nil"/>
        </w:pBdr>
        <w:tabs>
          <w:tab w:val="left" w:pos="1533"/>
        </w:tabs>
        <w:spacing w:before="1" w:line="360" w:lineRule="auto"/>
        <w:ind w:right="112"/>
        <w:jc w:val="both"/>
        <w:rPr>
          <w:color w:val="000000"/>
          <w:sz w:val="24"/>
          <w:szCs w:val="24"/>
        </w:rPr>
      </w:pPr>
      <w:r w:rsidRPr="0020363D">
        <w:rPr>
          <w:color w:val="000000"/>
          <w:sz w:val="24"/>
          <w:szCs w:val="24"/>
        </w:rPr>
        <w:t>Situación de la ejecución presupuestal que se está llevando a cabo ese año, con información hasta el 20 de junio.</w:t>
      </w:r>
    </w:p>
    <w:p w14:paraId="567608B0" w14:textId="77777777" w:rsidR="005D0512" w:rsidRDefault="005D0512" w:rsidP="005D0512">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7. </w:t>
      </w:r>
      <w:proofErr w:type="spellStart"/>
      <w:r>
        <w:rPr>
          <w:rFonts w:ascii="Arial" w:eastAsia="Arial" w:hAnsi="Arial" w:cs="Arial"/>
          <w:b/>
          <w:color w:val="000000"/>
          <w:sz w:val="24"/>
          <w:szCs w:val="24"/>
        </w:rPr>
        <w:t>Govtech</w:t>
      </w:r>
      <w:proofErr w:type="spellEnd"/>
      <w:r>
        <w:rPr>
          <w:rFonts w:ascii="Arial" w:eastAsia="Arial" w:hAnsi="Arial" w:cs="Arial"/>
          <w:b/>
          <w:color w:val="000000"/>
          <w:sz w:val="24"/>
          <w:szCs w:val="24"/>
        </w:rPr>
        <w:t xml:space="preserve"> y open data. </w:t>
      </w:r>
      <w:r>
        <w:rPr>
          <w:color w:val="000000"/>
          <w:sz w:val="24"/>
          <w:szCs w:val="24"/>
        </w:rPr>
        <w:t>Los documentos que tratan los artículos 5° y 6° de la presente ley deberán ser publicados en formato de base de datos, además de contar con una plataforma web dinámica, con alcance a la ciudadanía, cumpliendo parámetros internacionales de open data y permit</w:t>
      </w:r>
      <w:r>
        <w:rPr>
          <w:sz w:val="24"/>
          <w:szCs w:val="24"/>
        </w:rPr>
        <w:t>iendo</w:t>
      </w:r>
      <w:r>
        <w:rPr>
          <w:color w:val="000000"/>
          <w:sz w:val="24"/>
          <w:szCs w:val="24"/>
        </w:rPr>
        <w:t xml:space="preserve"> el análisis estadístico de manera sencilla.</w:t>
      </w:r>
    </w:p>
    <w:p w14:paraId="09382E12" w14:textId="77777777" w:rsidR="005D0512" w:rsidRDefault="005D0512" w:rsidP="005D0512">
      <w:pPr>
        <w:pBdr>
          <w:top w:val="nil"/>
          <w:left w:val="nil"/>
          <w:bottom w:val="nil"/>
          <w:right w:val="nil"/>
          <w:between w:val="nil"/>
        </w:pBdr>
        <w:spacing w:before="197" w:line="360" w:lineRule="auto"/>
        <w:ind w:left="812" w:right="112"/>
        <w:jc w:val="both"/>
        <w:rPr>
          <w:color w:val="000000"/>
          <w:sz w:val="15"/>
          <w:szCs w:val="15"/>
        </w:rPr>
      </w:pPr>
      <w:r>
        <w:rPr>
          <w:rFonts w:ascii="Arial" w:eastAsia="Arial" w:hAnsi="Arial" w:cs="Arial"/>
          <w:b/>
          <w:color w:val="000000"/>
          <w:sz w:val="24"/>
          <w:szCs w:val="24"/>
        </w:rPr>
        <w:t xml:space="preserve">Parágrafo 1. </w:t>
      </w:r>
      <w:r>
        <w:rPr>
          <w:color w:val="000000"/>
          <w:sz w:val="24"/>
          <w:szCs w:val="24"/>
        </w:rPr>
        <w:t>El Ministerio de tecnologías de la información y las comunicaciones será el encargado de brindar estas herramientas para publicación, y de garantizar la participación ciudadana o académica cuando se haga de manera virtual, por medio de audiencias públicas o entrega de conceptos.</w:t>
      </w:r>
    </w:p>
    <w:p w14:paraId="4B4C0BC1" w14:textId="77777777" w:rsidR="005D0512" w:rsidRDefault="005D0512" w:rsidP="005D0512">
      <w:pPr>
        <w:pBdr>
          <w:top w:val="nil"/>
          <w:left w:val="nil"/>
          <w:bottom w:val="nil"/>
          <w:right w:val="nil"/>
          <w:between w:val="nil"/>
        </w:pBdr>
        <w:spacing w:before="92"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El Gobierno hará campañas masivas para acercar esta plataforma a la población, explicando su importancia y facilitando el acceso a internet.</w:t>
      </w:r>
    </w:p>
    <w:p w14:paraId="3F6BD330" w14:textId="77777777" w:rsidR="005D0512" w:rsidRDefault="005D0512" w:rsidP="005D0512">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Artículo 8. Plataforma para presupuesto abierto. </w:t>
      </w:r>
      <w:r>
        <w:rPr>
          <w:color w:val="000000"/>
          <w:sz w:val="24"/>
          <w:szCs w:val="24"/>
        </w:rPr>
        <w:t xml:space="preserve">La plataforma destinada para el </w:t>
      </w:r>
      <w:r>
        <w:rPr>
          <w:color w:val="000000"/>
          <w:sz w:val="24"/>
          <w:szCs w:val="24"/>
        </w:rPr>
        <w:lastRenderedPageBreak/>
        <w:t>presupuesto abierto contendrá todo lo concerniente a este tema, así mismo toda la información desde la etapa de preparación del Presupuesto General, así como las ponencias de ambos debates y conclusiones de reuniones realizadas por el Ministerio de Hacienda con los ponentes de este proyecto en el Congreso de la República, proposiciones e impedimentos presentados por los Congresistas.</w:t>
      </w:r>
    </w:p>
    <w:p w14:paraId="2691BDBE" w14:textId="77777777" w:rsidR="005D0512" w:rsidRDefault="005D0512" w:rsidP="005D0512">
      <w:pPr>
        <w:pBdr>
          <w:top w:val="nil"/>
          <w:left w:val="nil"/>
          <w:bottom w:val="nil"/>
          <w:right w:val="nil"/>
          <w:between w:val="nil"/>
        </w:pBdr>
        <w:spacing w:before="199" w:line="360" w:lineRule="auto"/>
        <w:ind w:left="812" w:right="112"/>
        <w:jc w:val="both"/>
        <w:rPr>
          <w:color w:val="000000"/>
          <w:sz w:val="24"/>
          <w:szCs w:val="24"/>
        </w:rPr>
      </w:pPr>
      <w:r>
        <w:rPr>
          <w:rFonts w:ascii="Arial" w:eastAsia="Arial" w:hAnsi="Arial" w:cs="Arial"/>
          <w:b/>
          <w:color w:val="000000"/>
          <w:sz w:val="24"/>
          <w:szCs w:val="24"/>
        </w:rPr>
        <w:t xml:space="preserve">Artículo 9. Transparencia. </w:t>
      </w:r>
      <w:r>
        <w:rPr>
          <w:color w:val="000000"/>
          <w:sz w:val="24"/>
          <w:szCs w:val="24"/>
        </w:rPr>
        <w:t>La transparencia será imperiosa para las distintas etapas que lleva el proceso presupuestario, la participación ciudadana y académica será necesaria en las siguientes instancias como mínimo:</w:t>
      </w:r>
    </w:p>
    <w:p w14:paraId="4028EBAE" w14:textId="77777777" w:rsidR="005D0512" w:rsidRPr="005D0512" w:rsidRDefault="005D0512" w:rsidP="005D0512">
      <w:pPr>
        <w:pStyle w:val="Prrafodelista"/>
        <w:numPr>
          <w:ilvl w:val="0"/>
          <w:numId w:val="6"/>
        </w:numPr>
        <w:pBdr>
          <w:top w:val="nil"/>
          <w:left w:val="nil"/>
          <w:bottom w:val="nil"/>
          <w:right w:val="nil"/>
          <w:between w:val="nil"/>
        </w:pBdr>
        <w:tabs>
          <w:tab w:val="left" w:pos="1380"/>
        </w:tabs>
        <w:spacing w:before="203"/>
        <w:rPr>
          <w:color w:val="000000"/>
          <w:sz w:val="24"/>
          <w:szCs w:val="24"/>
        </w:rPr>
      </w:pPr>
      <w:r w:rsidRPr="005D0512">
        <w:rPr>
          <w:color w:val="000000"/>
          <w:sz w:val="24"/>
          <w:szCs w:val="24"/>
        </w:rPr>
        <w:t>Formulación del presupuesto</w:t>
      </w:r>
    </w:p>
    <w:p w14:paraId="7CE63AE3" w14:textId="77777777" w:rsidR="005D0512" w:rsidRPr="005D0512" w:rsidRDefault="005D0512" w:rsidP="005D0512">
      <w:pPr>
        <w:pStyle w:val="Prrafodelista"/>
        <w:numPr>
          <w:ilvl w:val="0"/>
          <w:numId w:val="6"/>
        </w:numPr>
        <w:pBdr>
          <w:top w:val="nil"/>
          <w:left w:val="nil"/>
          <w:bottom w:val="nil"/>
          <w:right w:val="nil"/>
          <w:between w:val="nil"/>
        </w:pBdr>
        <w:tabs>
          <w:tab w:val="left" w:pos="1380"/>
        </w:tabs>
        <w:spacing w:before="137"/>
        <w:rPr>
          <w:color w:val="000000"/>
          <w:sz w:val="24"/>
          <w:szCs w:val="24"/>
        </w:rPr>
      </w:pPr>
      <w:r w:rsidRPr="005D0512">
        <w:rPr>
          <w:color w:val="000000"/>
          <w:sz w:val="24"/>
          <w:szCs w:val="24"/>
        </w:rPr>
        <w:t>Aprobación del presupuesto</w:t>
      </w:r>
    </w:p>
    <w:p w14:paraId="276E1E03" w14:textId="77777777" w:rsidR="005D0512" w:rsidRPr="005D0512" w:rsidRDefault="005D0512" w:rsidP="005D0512">
      <w:pPr>
        <w:pStyle w:val="Prrafodelista"/>
        <w:numPr>
          <w:ilvl w:val="0"/>
          <w:numId w:val="6"/>
        </w:numPr>
        <w:pBdr>
          <w:top w:val="nil"/>
          <w:left w:val="nil"/>
          <w:bottom w:val="nil"/>
          <w:right w:val="nil"/>
          <w:between w:val="nil"/>
        </w:pBdr>
        <w:tabs>
          <w:tab w:val="left" w:pos="1380"/>
        </w:tabs>
        <w:spacing w:before="136"/>
        <w:rPr>
          <w:color w:val="000000"/>
          <w:sz w:val="24"/>
          <w:szCs w:val="24"/>
        </w:rPr>
      </w:pPr>
      <w:r w:rsidRPr="005D0512">
        <w:rPr>
          <w:color w:val="000000"/>
          <w:sz w:val="24"/>
          <w:szCs w:val="24"/>
        </w:rPr>
        <w:t>Implementación del presupuesto</w:t>
      </w:r>
    </w:p>
    <w:p w14:paraId="46822332" w14:textId="77777777" w:rsidR="005D0512" w:rsidRPr="005D0512" w:rsidRDefault="005D0512" w:rsidP="005D0512">
      <w:pPr>
        <w:pStyle w:val="Prrafodelista"/>
        <w:numPr>
          <w:ilvl w:val="0"/>
          <w:numId w:val="6"/>
        </w:numPr>
        <w:pBdr>
          <w:top w:val="nil"/>
          <w:left w:val="nil"/>
          <w:bottom w:val="nil"/>
          <w:right w:val="nil"/>
          <w:between w:val="nil"/>
        </w:pBdr>
        <w:tabs>
          <w:tab w:val="left" w:pos="1380"/>
        </w:tabs>
        <w:spacing w:before="142"/>
        <w:rPr>
          <w:color w:val="000000"/>
          <w:sz w:val="24"/>
          <w:szCs w:val="24"/>
        </w:rPr>
      </w:pPr>
      <w:r w:rsidRPr="005D0512">
        <w:rPr>
          <w:color w:val="000000"/>
          <w:sz w:val="24"/>
          <w:szCs w:val="24"/>
        </w:rPr>
        <w:t>Auditoría del presupuesto</w:t>
      </w:r>
    </w:p>
    <w:p w14:paraId="098D014B" w14:textId="77777777" w:rsidR="005D0512" w:rsidRDefault="005D0512" w:rsidP="005D0512">
      <w:pPr>
        <w:pBdr>
          <w:top w:val="nil"/>
          <w:left w:val="nil"/>
          <w:bottom w:val="nil"/>
          <w:right w:val="nil"/>
          <w:between w:val="nil"/>
        </w:pBdr>
        <w:spacing w:before="5"/>
        <w:rPr>
          <w:color w:val="000000"/>
          <w:sz w:val="29"/>
          <w:szCs w:val="29"/>
        </w:rPr>
      </w:pPr>
    </w:p>
    <w:p w14:paraId="017762B5" w14:textId="77777777" w:rsidR="005D0512" w:rsidRDefault="005D0512" w:rsidP="005D0512">
      <w:pPr>
        <w:pBdr>
          <w:top w:val="nil"/>
          <w:left w:val="nil"/>
          <w:bottom w:val="nil"/>
          <w:right w:val="nil"/>
          <w:between w:val="nil"/>
        </w:pBdr>
        <w:spacing w:line="360" w:lineRule="auto"/>
        <w:ind w:left="812" w:right="112"/>
        <w:jc w:val="both"/>
        <w:rPr>
          <w:color w:val="000000"/>
          <w:sz w:val="24"/>
          <w:szCs w:val="24"/>
        </w:rPr>
      </w:pPr>
      <w:r>
        <w:rPr>
          <w:rFonts w:ascii="Arial" w:eastAsia="Arial" w:hAnsi="Arial" w:cs="Arial"/>
          <w:b/>
          <w:color w:val="000000"/>
          <w:sz w:val="24"/>
          <w:szCs w:val="24"/>
        </w:rPr>
        <w:t xml:space="preserve">Parágrafo. </w:t>
      </w:r>
      <w:r>
        <w:rPr>
          <w:color w:val="000000"/>
          <w:sz w:val="24"/>
          <w:szCs w:val="24"/>
        </w:rPr>
        <w:t>Las herramientas para la participación ciudadana o académica en las instancias mencionadas en este artículo estarán relacionadas de manera equitativa con las presentes en el parágrafo del artículo 7°.</w:t>
      </w:r>
    </w:p>
    <w:p w14:paraId="5C125FAB" w14:textId="77777777" w:rsidR="005D0512" w:rsidRDefault="005D0512" w:rsidP="005D0512">
      <w:pPr>
        <w:pBdr>
          <w:top w:val="nil"/>
          <w:left w:val="nil"/>
          <w:bottom w:val="nil"/>
          <w:right w:val="nil"/>
          <w:between w:val="nil"/>
        </w:pBdr>
        <w:spacing w:before="198" w:line="360" w:lineRule="auto"/>
        <w:ind w:left="812" w:right="113"/>
        <w:jc w:val="both"/>
        <w:rPr>
          <w:color w:val="000000"/>
          <w:sz w:val="24"/>
          <w:szCs w:val="24"/>
        </w:rPr>
      </w:pPr>
      <w:r>
        <w:rPr>
          <w:rFonts w:ascii="Arial" w:eastAsia="Arial" w:hAnsi="Arial" w:cs="Arial"/>
          <w:b/>
          <w:color w:val="000000"/>
          <w:sz w:val="24"/>
          <w:szCs w:val="24"/>
        </w:rPr>
        <w:t xml:space="preserve">Artículo 10°. Comisión de vigilancia. </w:t>
      </w:r>
      <w:r>
        <w:rPr>
          <w:color w:val="000000"/>
          <w:sz w:val="24"/>
          <w:szCs w:val="24"/>
        </w:rPr>
        <w:t>Se creará una comisión accidental de ambas cámaras que estará a cargo de vigilar la implementación del presupuesto abierto, este será conformado por los siguientes congresistas:</w:t>
      </w:r>
    </w:p>
    <w:p w14:paraId="47ECF984" w14:textId="77777777" w:rsidR="005D0512" w:rsidRPr="005D0512" w:rsidRDefault="005D0512" w:rsidP="005D0512">
      <w:pPr>
        <w:pStyle w:val="Prrafodelista"/>
        <w:numPr>
          <w:ilvl w:val="0"/>
          <w:numId w:val="7"/>
        </w:numPr>
        <w:pBdr>
          <w:top w:val="nil"/>
          <w:left w:val="nil"/>
          <w:bottom w:val="nil"/>
          <w:right w:val="nil"/>
          <w:between w:val="nil"/>
        </w:pBdr>
        <w:tabs>
          <w:tab w:val="left" w:pos="1380"/>
        </w:tabs>
        <w:spacing w:before="198"/>
        <w:jc w:val="both"/>
        <w:rPr>
          <w:color w:val="000000"/>
          <w:sz w:val="24"/>
          <w:szCs w:val="24"/>
        </w:rPr>
      </w:pPr>
      <w:r w:rsidRPr="005D0512">
        <w:rPr>
          <w:color w:val="000000"/>
          <w:sz w:val="24"/>
          <w:szCs w:val="24"/>
        </w:rPr>
        <w:t>Dos Senadores de la Comisión Tercera Constitucional</w:t>
      </w:r>
    </w:p>
    <w:p w14:paraId="692D0C73" w14:textId="77777777" w:rsidR="005D0512" w:rsidRPr="005D0512" w:rsidRDefault="005D0512" w:rsidP="005D0512">
      <w:pPr>
        <w:pStyle w:val="Prrafodelista"/>
        <w:numPr>
          <w:ilvl w:val="0"/>
          <w:numId w:val="7"/>
        </w:numPr>
        <w:pBdr>
          <w:top w:val="nil"/>
          <w:left w:val="nil"/>
          <w:bottom w:val="nil"/>
          <w:right w:val="nil"/>
          <w:between w:val="nil"/>
        </w:pBdr>
        <w:tabs>
          <w:tab w:val="left" w:pos="1380"/>
        </w:tabs>
        <w:spacing w:before="142"/>
        <w:rPr>
          <w:color w:val="000000"/>
          <w:sz w:val="24"/>
          <w:szCs w:val="24"/>
        </w:rPr>
      </w:pPr>
      <w:r w:rsidRPr="005D0512">
        <w:rPr>
          <w:color w:val="000000"/>
          <w:sz w:val="24"/>
          <w:szCs w:val="24"/>
        </w:rPr>
        <w:t>Dos Senadores de la Comisión Cuarta Constitucional</w:t>
      </w:r>
    </w:p>
    <w:p w14:paraId="00438D45" w14:textId="77777777" w:rsidR="005D0512" w:rsidRPr="005D0512" w:rsidRDefault="005D0512" w:rsidP="00C73F41">
      <w:pPr>
        <w:pStyle w:val="Prrafodelista"/>
        <w:numPr>
          <w:ilvl w:val="0"/>
          <w:numId w:val="7"/>
        </w:numPr>
        <w:pBdr>
          <w:top w:val="nil"/>
          <w:left w:val="nil"/>
          <w:bottom w:val="nil"/>
          <w:right w:val="nil"/>
          <w:between w:val="nil"/>
        </w:pBdr>
        <w:tabs>
          <w:tab w:val="left" w:pos="1380"/>
        </w:tabs>
        <w:spacing w:before="198"/>
        <w:jc w:val="both"/>
        <w:rPr>
          <w:color w:val="000000"/>
          <w:sz w:val="24"/>
          <w:szCs w:val="24"/>
        </w:rPr>
      </w:pPr>
      <w:r w:rsidRPr="005D0512">
        <w:rPr>
          <w:color w:val="000000"/>
          <w:sz w:val="24"/>
          <w:szCs w:val="24"/>
        </w:rPr>
        <w:t>Dos Representantes a la Cámara de la Comisión Tercera Constitucional</w:t>
      </w:r>
    </w:p>
    <w:p w14:paraId="3A8F3C5A" w14:textId="77777777" w:rsidR="005D0512" w:rsidRPr="00C73F41" w:rsidRDefault="005D0512" w:rsidP="00C73F41">
      <w:pPr>
        <w:pStyle w:val="Prrafodelista"/>
        <w:numPr>
          <w:ilvl w:val="0"/>
          <w:numId w:val="7"/>
        </w:numPr>
        <w:pBdr>
          <w:top w:val="nil"/>
          <w:left w:val="nil"/>
          <w:bottom w:val="nil"/>
          <w:right w:val="nil"/>
          <w:between w:val="nil"/>
        </w:pBdr>
        <w:tabs>
          <w:tab w:val="left" w:pos="1380"/>
        </w:tabs>
        <w:spacing w:before="198"/>
        <w:jc w:val="both"/>
        <w:rPr>
          <w:color w:val="000000"/>
          <w:sz w:val="24"/>
          <w:szCs w:val="24"/>
        </w:rPr>
      </w:pPr>
      <w:r w:rsidRPr="005D0512">
        <w:rPr>
          <w:color w:val="000000"/>
          <w:sz w:val="24"/>
          <w:szCs w:val="24"/>
        </w:rPr>
        <w:t>Dos Representantes a la Cámara de la Comisión Cuarta Constitucional</w:t>
      </w:r>
    </w:p>
    <w:p w14:paraId="240B0996" w14:textId="77777777" w:rsidR="005D0512" w:rsidRDefault="005D0512" w:rsidP="005D0512">
      <w:pPr>
        <w:pBdr>
          <w:top w:val="nil"/>
          <w:left w:val="nil"/>
          <w:bottom w:val="nil"/>
          <w:right w:val="nil"/>
          <w:between w:val="nil"/>
        </w:pBdr>
        <w:spacing w:before="92" w:line="360" w:lineRule="auto"/>
        <w:ind w:left="1019" w:right="113"/>
        <w:jc w:val="both"/>
        <w:rPr>
          <w:color w:val="000000"/>
          <w:sz w:val="24"/>
          <w:szCs w:val="24"/>
        </w:rPr>
      </w:pPr>
      <w:r>
        <w:rPr>
          <w:color w:val="000000"/>
          <w:sz w:val="24"/>
          <w:szCs w:val="24"/>
        </w:rPr>
        <w:t>Por lo menos un congresista de cada comisión debe ser perteneciente a un partido declarado como independiente o de oposición.</w:t>
      </w:r>
    </w:p>
    <w:p w14:paraId="567B8CE4" w14:textId="77777777" w:rsidR="005D0512" w:rsidRDefault="005D0512" w:rsidP="005D0512">
      <w:pPr>
        <w:pBdr>
          <w:top w:val="nil"/>
          <w:left w:val="nil"/>
          <w:bottom w:val="nil"/>
          <w:right w:val="nil"/>
          <w:between w:val="nil"/>
        </w:pBdr>
        <w:spacing w:before="200" w:line="362"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El presidente de esta comisión será designado por los mismos integrantes, por el mecanismo de voto con mayoría absoluta</w:t>
      </w:r>
    </w:p>
    <w:p w14:paraId="5CD8F904" w14:textId="77777777" w:rsidR="005D0512" w:rsidRDefault="005D0512" w:rsidP="005D0512">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lastRenderedPageBreak/>
        <w:t xml:space="preserve">Parágrafo 2. </w:t>
      </w:r>
      <w:r>
        <w:rPr>
          <w:color w:val="000000"/>
          <w:sz w:val="24"/>
          <w:szCs w:val="24"/>
        </w:rPr>
        <w:t>Esta comisión se reunirá como mínimo dos veces al año, la primera en el mes siguiente de la entrega del informe y la segunda reunión será a los 8 meses de la entrega del informe.</w:t>
      </w:r>
    </w:p>
    <w:p w14:paraId="0AD607C4" w14:textId="77777777" w:rsidR="005D0512" w:rsidRDefault="005D0512" w:rsidP="005D0512">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Parágrafo 3°. </w:t>
      </w:r>
      <w:r>
        <w:rPr>
          <w:color w:val="000000"/>
          <w:sz w:val="24"/>
          <w:szCs w:val="24"/>
        </w:rPr>
        <w:t>La comisión hará entrega de un informe a la plenaria de cada cámara, este informe también será incluido en la plataforma de open data que disponga el Ministerio de Tecnologías de las Comunicaciones para el presupuesto abierto.</w:t>
      </w:r>
    </w:p>
    <w:p w14:paraId="4FF4A09A" w14:textId="77777777" w:rsidR="005D0512" w:rsidRDefault="005D0512" w:rsidP="005D0512">
      <w:pPr>
        <w:pBdr>
          <w:top w:val="nil"/>
          <w:left w:val="nil"/>
          <w:bottom w:val="nil"/>
          <w:right w:val="nil"/>
          <w:between w:val="nil"/>
        </w:pBdr>
        <w:spacing w:before="198" w:line="360" w:lineRule="auto"/>
        <w:ind w:left="812" w:right="112"/>
        <w:jc w:val="both"/>
        <w:rPr>
          <w:color w:val="000000"/>
          <w:sz w:val="24"/>
          <w:szCs w:val="24"/>
        </w:rPr>
      </w:pPr>
      <w:r>
        <w:rPr>
          <w:rFonts w:ascii="Arial" w:eastAsia="Arial" w:hAnsi="Arial" w:cs="Arial"/>
          <w:b/>
          <w:color w:val="000000"/>
          <w:sz w:val="24"/>
          <w:szCs w:val="24"/>
        </w:rPr>
        <w:t xml:space="preserve">Artículo 11°. Control legislativo. </w:t>
      </w:r>
      <w:r>
        <w:rPr>
          <w:color w:val="000000"/>
          <w:sz w:val="24"/>
          <w:szCs w:val="24"/>
        </w:rPr>
        <w:t>El informe de presupuesto abierto tendrá control legislativo por medio de debate de control político en las comisiones constitucionales económicas del Congreso de la República.</w:t>
      </w:r>
    </w:p>
    <w:p w14:paraId="76C208D6" w14:textId="77777777" w:rsidR="005D0512" w:rsidRDefault="005D0512" w:rsidP="005D0512">
      <w:pPr>
        <w:pBdr>
          <w:top w:val="nil"/>
          <w:left w:val="nil"/>
          <w:bottom w:val="nil"/>
          <w:right w:val="nil"/>
          <w:between w:val="nil"/>
        </w:pBdr>
        <w:spacing w:before="203" w:line="360" w:lineRule="auto"/>
        <w:ind w:left="812" w:right="112"/>
        <w:jc w:val="both"/>
        <w:rPr>
          <w:color w:val="000000"/>
          <w:sz w:val="24"/>
          <w:szCs w:val="24"/>
        </w:rPr>
      </w:pPr>
      <w:r>
        <w:rPr>
          <w:rFonts w:ascii="Arial" w:eastAsia="Arial" w:hAnsi="Arial" w:cs="Arial"/>
          <w:b/>
          <w:color w:val="000000"/>
          <w:sz w:val="24"/>
          <w:szCs w:val="24"/>
        </w:rPr>
        <w:t xml:space="preserve">Parágrafo 1. </w:t>
      </w:r>
      <w:r>
        <w:rPr>
          <w:color w:val="000000"/>
          <w:sz w:val="24"/>
          <w:szCs w:val="24"/>
        </w:rPr>
        <w:t>El debate en las comisiones se podrá adelantar de manera conjunta en un tiempo entre la aprobación del proyecto de presupuesto en primer debate y antes de la presentación para el segundo debate.</w:t>
      </w:r>
    </w:p>
    <w:p w14:paraId="0CD9F23B" w14:textId="77777777" w:rsidR="005D0512" w:rsidRDefault="005D0512" w:rsidP="005D0512">
      <w:pPr>
        <w:pBdr>
          <w:top w:val="nil"/>
          <w:left w:val="nil"/>
          <w:bottom w:val="nil"/>
          <w:right w:val="nil"/>
          <w:between w:val="nil"/>
        </w:pBdr>
        <w:spacing w:before="198" w:line="360" w:lineRule="auto"/>
        <w:ind w:left="812" w:right="113"/>
        <w:jc w:val="both"/>
        <w:rPr>
          <w:color w:val="000000"/>
          <w:sz w:val="24"/>
          <w:szCs w:val="24"/>
        </w:rPr>
      </w:pPr>
      <w:r>
        <w:rPr>
          <w:color w:val="000000"/>
          <w:sz w:val="24"/>
          <w:szCs w:val="24"/>
        </w:rPr>
        <w:t>En la plenaria la presentación se hará al momento de presentar el segundo debate del proyecto de ley de presupuesto.</w:t>
      </w:r>
    </w:p>
    <w:p w14:paraId="202E77E9" w14:textId="77777777" w:rsidR="005D0512" w:rsidRDefault="005D0512" w:rsidP="005D0512">
      <w:pPr>
        <w:pBdr>
          <w:top w:val="nil"/>
          <w:left w:val="nil"/>
          <w:bottom w:val="nil"/>
          <w:right w:val="nil"/>
          <w:between w:val="nil"/>
        </w:pBdr>
        <w:spacing w:before="200" w:line="360" w:lineRule="auto"/>
        <w:ind w:left="812" w:right="112"/>
        <w:jc w:val="both"/>
        <w:rPr>
          <w:color w:val="000000"/>
          <w:sz w:val="24"/>
          <w:szCs w:val="24"/>
        </w:rPr>
      </w:pPr>
      <w:r>
        <w:rPr>
          <w:rFonts w:ascii="Arial" w:eastAsia="Arial" w:hAnsi="Arial" w:cs="Arial"/>
          <w:b/>
          <w:color w:val="000000"/>
          <w:sz w:val="24"/>
          <w:szCs w:val="24"/>
        </w:rPr>
        <w:t xml:space="preserve">Parágrafo 2. </w:t>
      </w:r>
      <w:r>
        <w:rPr>
          <w:color w:val="000000"/>
          <w:sz w:val="24"/>
          <w:szCs w:val="24"/>
        </w:rPr>
        <w:t>El presidente de cada comisión designará dos ponentes en cada comisión, uno de los partidos de Gobierno y otro de los partidos declarados independientes o de oposición, estos ponentes presentarán ante la plenaria los resultados del informe de presupuesto abierto.</w:t>
      </w:r>
    </w:p>
    <w:p w14:paraId="42D0A109" w14:textId="32E82F2E" w:rsidR="00FA53A5" w:rsidRDefault="005D0512" w:rsidP="005D0512">
      <w:pPr>
        <w:spacing w:before="201" w:line="360" w:lineRule="auto"/>
        <w:ind w:left="812" w:right="112"/>
        <w:jc w:val="both"/>
      </w:pPr>
      <w:r>
        <w:rPr>
          <w:rFonts w:ascii="Arial" w:eastAsia="Arial" w:hAnsi="Arial" w:cs="Arial"/>
          <w:b/>
          <w:sz w:val="24"/>
          <w:szCs w:val="24"/>
        </w:rPr>
        <w:t xml:space="preserve">Artículo 12. Vigencia y derogatorias. </w:t>
      </w:r>
      <w:r>
        <w:rPr>
          <w:sz w:val="24"/>
          <w:szCs w:val="24"/>
        </w:rPr>
        <w:t>La presente ley rige a partir de la fecha de su publicación y deroga cualquier disposición que le sea contraria.</w:t>
      </w:r>
    </w:p>
    <w:p w14:paraId="25F599AA" w14:textId="77777777" w:rsidR="00FA53A5" w:rsidRDefault="00FA53A5"/>
    <w:p w14:paraId="62A03641" w14:textId="77777777" w:rsidR="001C719F" w:rsidRDefault="001C719F" w:rsidP="001C719F">
      <w:pPr>
        <w:pBdr>
          <w:top w:val="nil"/>
          <w:left w:val="nil"/>
          <w:bottom w:val="nil"/>
          <w:right w:val="nil"/>
          <w:between w:val="nil"/>
        </w:pBdr>
        <w:spacing w:before="208"/>
        <w:ind w:left="720"/>
        <w:rPr>
          <w:color w:val="000000"/>
          <w:sz w:val="24"/>
          <w:szCs w:val="24"/>
        </w:rPr>
      </w:pPr>
      <w:r>
        <w:rPr>
          <w:noProof/>
        </w:rPr>
        <w:drawing>
          <wp:anchor distT="0" distB="0" distL="0" distR="0" simplePos="0" relativeHeight="251686912" behindDoc="1" locked="0" layoutInCell="1" hidden="0" allowOverlap="1" wp14:anchorId="384AD9CD" wp14:editId="2A925A6D">
            <wp:simplePos x="0" y="0"/>
            <wp:positionH relativeFrom="column">
              <wp:posOffset>496570</wp:posOffset>
            </wp:positionH>
            <wp:positionV relativeFrom="paragraph">
              <wp:posOffset>135255</wp:posOffset>
            </wp:positionV>
            <wp:extent cx="2245249" cy="1539599"/>
            <wp:effectExtent l="0" t="0" r="0" b="0"/>
            <wp:wrapNone/>
            <wp:docPr id="92"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96" name="image13.png" descr="Texto, Carta&#10;&#10;Descripción generada automáticamente"/>
                    <pic:cNvPicPr preferRelativeResize="0"/>
                  </pic:nvPicPr>
                  <pic:blipFill>
                    <a:blip r:embed="rId9"/>
                    <a:srcRect/>
                    <a:stretch>
                      <a:fillRect/>
                    </a:stretch>
                  </pic:blipFill>
                  <pic:spPr>
                    <a:xfrm>
                      <a:off x="0" y="0"/>
                      <a:ext cx="2245249" cy="1539599"/>
                    </a:xfrm>
                    <a:prstGeom prst="rect">
                      <a:avLst/>
                    </a:prstGeom>
                    <a:ln/>
                  </pic:spPr>
                </pic:pic>
              </a:graphicData>
            </a:graphic>
          </wp:anchor>
        </w:drawing>
      </w:r>
      <w:r>
        <w:rPr>
          <w:color w:val="000000"/>
          <w:sz w:val="24"/>
          <w:szCs w:val="24"/>
        </w:rPr>
        <w:t>Cordialmente,</w:t>
      </w:r>
    </w:p>
    <w:p w14:paraId="374E3CDF" w14:textId="77777777" w:rsidR="001C719F" w:rsidRDefault="001C719F" w:rsidP="001C719F">
      <w:pPr>
        <w:pBdr>
          <w:top w:val="nil"/>
          <w:left w:val="nil"/>
          <w:bottom w:val="nil"/>
          <w:right w:val="nil"/>
          <w:between w:val="nil"/>
        </w:pBdr>
        <w:ind w:left="238"/>
        <w:rPr>
          <w:color w:val="000000"/>
          <w:sz w:val="26"/>
          <w:szCs w:val="26"/>
        </w:rPr>
      </w:pPr>
    </w:p>
    <w:p w14:paraId="4F820802" w14:textId="77777777" w:rsidR="001C719F" w:rsidRDefault="001C719F" w:rsidP="001C719F">
      <w:pPr>
        <w:pBdr>
          <w:top w:val="nil"/>
          <w:left w:val="nil"/>
          <w:bottom w:val="nil"/>
          <w:right w:val="nil"/>
          <w:between w:val="nil"/>
        </w:pBdr>
        <w:ind w:left="238"/>
        <w:rPr>
          <w:color w:val="000000"/>
          <w:sz w:val="26"/>
          <w:szCs w:val="26"/>
        </w:rPr>
      </w:pPr>
    </w:p>
    <w:p w14:paraId="4A7A1C21" w14:textId="77777777" w:rsidR="001C719F" w:rsidRDefault="001C719F" w:rsidP="001C719F">
      <w:pPr>
        <w:pBdr>
          <w:top w:val="nil"/>
          <w:left w:val="nil"/>
          <w:bottom w:val="nil"/>
          <w:right w:val="nil"/>
          <w:between w:val="nil"/>
        </w:pBdr>
        <w:ind w:left="238"/>
        <w:rPr>
          <w:color w:val="000000"/>
          <w:sz w:val="26"/>
          <w:szCs w:val="26"/>
        </w:rPr>
      </w:pPr>
    </w:p>
    <w:p w14:paraId="4995EAF0" w14:textId="77777777" w:rsidR="001C719F" w:rsidRDefault="001C719F" w:rsidP="001C719F">
      <w:pPr>
        <w:pBdr>
          <w:top w:val="nil"/>
          <w:left w:val="nil"/>
          <w:bottom w:val="nil"/>
          <w:right w:val="nil"/>
          <w:between w:val="nil"/>
        </w:pBdr>
        <w:ind w:left="238"/>
        <w:rPr>
          <w:color w:val="000000"/>
          <w:sz w:val="26"/>
          <w:szCs w:val="26"/>
        </w:rPr>
      </w:pPr>
    </w:p>
    <w:p w14:paraId="1762E7EF" w14:textId="77777777" w:rsidR="001C719F" w:rsidRDefault="001C719F" w:rsidP="001C719F">
      <w:pPr>
        <w:pStyle w:val="Ttulo1"/>
        <w:spacing w:before="184"/>
        <w:ind w:left="0" w:firstLine="720"/>
      </w:pPr>
      <w:r>
        <w:t>EFRAÍN JOSÉ CEPEDA SARABIA</w:t>
      </w:r>
    </w:p>
    <w:p w14:paraId="48688122" w14:textId="77777777" w:rsidR="001C719F" w:rsidRDefault="001C719F" w:rsidP="001C719F">
      <w:pPr>
        <w:pBdr>
          <w:top w:val="nil"/>
          <w:left w:val="nil"/>
          <w:bottom w:val="nil"/>
          <w:right w:val="nil"/>
          <w:between w:val="nil"/>
        </w:pBdr>
        <w:ind w:left="720"/>
        <w:rPr>
          <w:color w:val="000000"/>
          <w:sz w:val="24"/>
          <w:szCs w:val="24"/>
        </w:rPr>
      </w:pPr>
      <w:r>
        <w:rPr>
          <w:color w:val="000000"/>
          <w:sz w:val="24"/>
          <w:szCs w:val="24"/>
        </w:rPr>
        <w:t>Honorable Senador de la República</w:t>
      </w:r>
    </w:p>
    <w:p w14:paraId="6C2ECFDD" w14:textId="77777777" w:rsidR="001C719F" w:rsidRDefault="001C719F" w:rsidP="001C719F">
      <w:pPr>
        <w:pBdr>
          <w:top w:val="nil"/>
          <w:left w:val="nil"/>
          <w:bottom w:val="nil"/>
          <w:right w:val="nil"/>
          <w:between w:val="nil"/>
        </w:pBdr>
        <w:rPr>
          <w:color w:val="000000"/>
          <w:sz w:val="26"/>
          <w:szCs w:val="26"/>
        </w:rPr>
      </w:pPr>
    </w:p>
    <w:tbl>
      <w:tblPr>
        <w:tblStyle w:val="Tablaconcuadrcula"/>
        <w:tblW w:w="974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8"/>
        <w:gridCol w:w="4990"/>
      </w:tblGrid>
      <w:tr w:rsidR="001C719F" w:rsidRPr="005E479F" w14:paraId="43AE3E93" w14:textId="77777777" w:rsidTr="00A429B1">
        <w:tc>
          <w:tcPr>
            <w:tcW w:w="4758" w:type="dxa"/>
          </w:tcPr>
          <w:p w14:paraId="087628EB" w14:textId="77777777" w:rsidR="001C719F" w:rsidRPr="009659F0" w:rsidRDefault="001C719F" w:rsidP="00E52A3D">
            <w:pPr>
              <w:pStyle w:val="Ttulo1"/>
              <w:spacing w:before="231"/>
              <w:ind w:left="0"/>
            </w:pPr>
            <w:r w:rsidRPr="009659F0">
              <w:rPr>
                <w:noProof/>
              </w:rPr>
              <w:lastRenderedPageBreak/>
              <w:drawing>
                <wp:inline distT="0" distB="0" distL="0" distR="0" wp14:anchorId="4BA3CFFA" wp14:editId="666E957E">
                  <wp:extent cx="2104390" cy="704850"/>
                  <wp:effectExtent l="0" t="0" r="0" b="0"/>
                  <wp:docPr id="93" name="Imagen 9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704850"/>
                          </a:xfrm>
                          <a:prstGeom prst="rect">
                            <a:avLst/>
                          </a:prstGeom>
                          <a:noFill/>
                          <a:ln>
                            <a:noFill/>
                          </a:ln>
                        </pic:spPr>
                      </pic:pic>
                    </a:graphicData>
                  </a:graphic>
                </wp:inline>
              </w:drawing>
            </w:r>
          </w:p>
          <w:p w14:paraId="380C6BBB" w14:textId="77777777" w:rsidR="001C719F" w:rsidRPr="009659F0" w:rsidRDefault="001C719F" w:rsidP="00E52A3D">
            <w:pPr>
              <w:pStyle w:val="Ttulo1"/>
              <w:spacing w:before="231"/>
              <w:ind w:left="0"/>
            </w:pPr>
            <w:r w:rsidRPr="009659F0">
              <w:t>ARMANDO ANTONIO ZABARAÍN D´ARCE</w:t>
            </w:r>
            <w:r w:rsidRPr="009659F0">
              <w:br/>
              <w:t>Representante a la Cámara</w:t>
            </w:r>
          </w:p>
        </w:tc>
        <w:tc>
          <w:tcPr>
            <w:tcW w:w="4990" w:type="dxa"/>
          </w:tcPr>
          <w:p w14:paraId="4F8DACCA" w14:textId="77777777" w:rsidR="001C719F" w:rsidRPr="009659F0" w:rsidRDefault="001C719F" w:rsidP="00E52A3D">
            <w:pPr>
              <w:pStyle w:val="Ttulo1"/>
              <w:spacing w:before="231"/>
              <w:ind w:left="0"/>
            </w:pPr>
            <w:r w:rsidRPr="009659F0">
              <w:rPr>
                <w:noProof/>
              </w:rPr>
              <w:drawing>
                <wp:inline distT="114300" distB="114300" distL="114300" distR="114300" wp14:anchorId="3B69DD4A" wp14:editId="675B238A">
                  <wp:extent cx="2375175" cy="912812"/>
                  <wp:effectExtent l="0" t="0" r="0" b="0"/>
                  <wp:docPr id="94" name="image28.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28.png" descr="Texto, Carta&#10;&#10;Descripción generada automáticamente"/>
                          <pic:cNvPicPr preferRelativeResize="0"/>
                        </pic:nvPicPr>
                        <pic:blipFill>
                          <a:blip r:embed="rId11"/>
                          <a:srcRect/>
                          <a:stretch>
                            <a:fillRect/>
                          </a:stretch>
                        </pic:blipFill>
                        <pic:spPr>
                          <a:xfrm>
                            <a:off x="0" y="0"/>
                            <a:ext cx="2375175" cy="912812"/>
                          </a:xfrm>
                          <a:prstGeom prst="rect">
                            <a:avLst/>
                          </a:prstGeom>
                          <a:ln/>
                        </pic:spPr>
                      </pic:pic>
                    </a:graphicData>
                  </a:graphic>
                </wp:inline>
              </w:drawing>
            </w:r>
          </w:p>
          <w:p w14:paraId="092AA2A5" w14:textId="77777777" w:rsidR="001C719F" w:rsidRPr="009659F0" w:rsidRDefault="001C719F" w:rsidP="00E52A3D">
            <w:pPr>
              <w:pStyle w:val="Ttulo1"/>
              <w:spacing w:before="231"/>
              <w:ind w:left="0"/>
            </w:pPr>
            <w:r w:rsidRPr="009659F0">
              <w:t>JUAN CARLOS WILLS OSPINA</w:t>
            </w:r>
            <w:r w:rsidRPr="009659F0">
              <w:br/>
              <w:t>Representante a la Cámara</w:t>
            </w:r>
          </w:p>
        </w:tc>
      </w:tr>
      <w:tr w:rsidR="001C719F" w:rsidRPr="005E479F" w14:paraId="6E8C5941" w14:textId="77777777" w:rsidTr="00A429B1">
        <w:tc>
          <w:tcPr>
            <w:tcW w:w="4758" w:type="dxa"/>
          </w:tcPr>
          <w:p w14:paraId="0EA374CF" w14:textId="77777777" w:rsidR="001C719F" w:rsidRPr="009659F0" w:rsidRDefault="001C719F" w:rsidP="00E52A3D">
            <w:pPr>
              <w:pStyle w:val="Ttulo1"/>
              <w:spacing w:before="231"/>
              <w:ind w:left="0"/>
            </w:pPr>
            <w:r w:rsidRPr="009659F0">
              <w:rPr>
                <w:noProof/>
              </w:rPr>
              <w:drawing>
                <wp:inline distT="0" distB="0" distL="0" distR="0" wp14:anchorId="2E6F6629" wp14:editId="02AF047F">
                  <wp:extent cx="1738489" cy="926887"/>
                  <wp:effectExtent l="0" t="0" r="0" b="6985"/>
                  <wp:docPr id="95" name="Imagen 9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46" cy="928677"/>
                          </a:xfrm>
                          <a:prstGeom prst="rect">
                            <a:avLst/>
                          </a:prstGeom>
                          <a:noFill/>
                          <a:ln>
                            <a:noFill/>
                          </a:ln>
                        </pic:spPr>
                      </pic:pic>
                    </a:graphicData>
                  </a:graphic>
                </wp:inline>
              </w:drawing>
            </w:r>
          </w:p>
          <w:p w14:paraId="2FC4CFCA" w14:textId="77777777" w:rsidR="001C719F" w:rsidRPr="009659F0" w:rsidRDefault="001C719F" w:rsidP="00E52A3D">
            <w:pPr>
              <w:pStyle w:val="Ttulo1"/>
              <w:spacing w:before="231"/>
              <w:ind w:left="0"/>
            </w:pPr>
            <w:r w:rsidRPr="009659F0">
              <w:t xml:space="preserve">SOLEDAD TAMAYO </w:t>
            </w:r>
            <w:proofErr w:type="spellStart"/>
            <w:r w:rsidRPr="009659F0">
              <w:t>TAMAYO</w:t>
            </w:r>
            <w:proofErr w:type="spellEnd"/>
          </w:p>
          <w:p w14:paraId="2C6440C4" w14:textId="77777777" w:rsidR="001C719F" w:rsidRPr="009659F0" w:rsidRDefault="001C719F" w:rsidP="00E52A3D">
            <w:pPr>
              <w:spacing w:before="201" w:line="360" w:lineRule="auto"/>
              <w:ind w:right="112"/>
              <w:rPr>
                <w:rFonts w:ascii="Arial" w:eastAsia="Arial" w:hAnsi="Arial" w:cs="Arial"/>
                <w:b/>
                <w:bCs/>
                <w:sz w:val="24"/>
                <w:szCs w:val="24"/>
              </w:rPr>
            </w:pPr>
            <w:r w:rsidRPr="009659F0">
              <w:rPr>
                <w:rFonts w:ascii="Arial" w:eastAsia="Arial" w:hAnsi="Arial" w:cs="Arial"/>
                <w:b/>
                <w:bCs/>
                <w:sz w:val="24"/>
                <w:szCs w:val="24"/>
              </w:rPr>
              <w:t>Senadora de la República</w:t>
            </w:r>
          </w:p>
        </w:tc>
        <w:tc>
          <w:tcPr>
            <w:tcW w:w="4990" w:type="dxa"/>
          </w:tcPr>
          <w:p w14:paraId="1D156484" w14:textId="77777777" w:rsidR="001C719F" w:rsidRPr="009659F0" w:rsidRDefault="001C719F" w:rsidP="00E52A3D">
            <w:pPr>
              <w:pStyle w:val="Ttulo1"/>
              <w:spacing w:before="231"/>
              <w:ind w:left="0"/>
            </w:pPr>
            <w:r w:rsidRPr="009659F0">
              <w:rPr>
                <w:noProof/>
              </w:rPr>
              <w:drawing>
                <wp:inline distT="0" distB="0" distL="0" distR="0" wp14:anchorId="0F4C2833" wp14:editId="77AED882">
                  <wp:extent cx="1955800" cy="942879"/>
                  <wp:effectExtent l="0" t="0" r="6350" b="0"/>
                  <wp:docPr id="97" name="Imagen 97"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n 97" descr="Imagen en blanco y negr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729" cy="947183"/>
                          </a:xfrm>
                          <a:prstGeom prst="rect">
                            <a:avLst/>
                          </a:prstGeom>
                          <a:noFill/>
                          <a:ln>
                            <a:noFill/>
                          </a:ln>
                        </pic:spPr>
                      </pic:pic>
                    </a:graphicData>
                  </a:graphic>
                </wp:inline>
              </w:drawing>
            </w:r>
          </w:p>
          <w:p w14:paraId="58BDD01A" w14:textId="77777777" w:rsidR="001C719F" w:rsidRPr="009659F0" w:rsidRDefault="001C719F" w:rsidP="00E52A3D">
            <w:pPr>
              <w:pStyle w:val="Ttulo1"/>
              <w:spacing w:before="231"/>
              <w:ind w:left="0"/>
            </w:pPr>
            <w:r w:rsidRPr="009659F0">
              <w:t>GERMAN BLANCO ALVAREZ</w:t>
            </w:r>
          </w:p>
          <w:p w14:paraId="04E55F79" w14:textId="77777777" w:rsidR="001C719F" w:rsidRPr="009659F0" w:rsidRDefault="001C719F" w:rsidP="00E52A3D">
            <w:pPr>
              <w:pStyle w:val="Ttulo1"/>
              <w:spacing w:before="231"/>
              <w:ind w:left="0"/>
            </w:pPr>
            <w:r w:rsidRPr="009659F0">
              <w:t>Senador de la República</w:t>
            </w:r>
          </w:p>
        </w:tc>
      </w:tr>
      <w:tr w:rsidR="001C719F" w:rsidRPr="005E479F" w14:paraId="3B506093" w14:textId="77777777" w:rsidTr="00A429B1">
        <w:tc>
          <w:tcPr>
            <w:tcW w:w="4758" w:type="dxa"/>
          </w:tcPr>
          <w:p w14:paraId="19490A93" w14:textId="77777777" w:rsidR="001C719F" w:rsidRPr="009659F0" w:rsidRDefault="001C719F" w:rsidP="00E52A3D">
            <w:pPr>
              <w:pStyle w:val="Ttulo1"/>
              <w:spacing w:before="231"/>
              <w:ind w:left="0"/>
            </w:pPr>
            <w:r w:rsidRPr="009659F0">
              <w:rPr>
                <w:noProof/>
              </w:rPr>
              <w:drawing>
                <wp:inline distT="0" distB="0" distL="0" distR="0" wp14:anchorId="09B4FBF9" wp14:editId="5A1C60FE">
                  <wp:extent cx="1793875" cy="699911"/>
                  <wp:effectExtent l="0" t="0" r="0" b="5080"/>
                  <wp:docPr id="98" name="Imagen 9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n 98" descr="Un dibujo de una persona&#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4236" cy="700052"/>
                          </a:xfrm>
                          <a:prstGeom prst="rect">
                            <a:avLst/>
                          </a:prstGeom>
                          <a:noFill/>
                          <a:ln>
                            <a:noFill/>
                          </a:ln>
                        </pic:spPr>
                      </pic:pic>
                    </a:graphicData>
                  </a:graphic>
                </wp:inline>
              </w:drawing>
            </w:r>
          </w:p>
          <w:p w14:paraId="22277BE7" w14:textId="77777777" w:rsidR="001C719F" w:rsidRPr="009659F0" w:rsidRDefault="001C719F" w:rsidP="00E52A3D">
            <w:pPr>
              <w:pStyle w:val="Ttulo1"/>
              <w:spacing w:before="231"/>
              <w:ind w:left="0"/>
            </w:pPr>
            <w:r w:rsidRPr="009659F0">
              <w:t xml:space="preserve">DIELA LILIANA BENAVIDES SOLARTE </w:t>
            </w:r>
          </w:p>
          <w:p w14:paraId="5FC8FFDE" w14:textId="77777777" w:rsidR="001C719F" w:rsidRPr="009659F0" w:rsidRDefault="001C719F" w:rsidP="00E52A3D">
            <w:pPr>
              <w:pStyle w:val="Ttulo1"/>
              <w:spacing w:before="231"/>
              <w:ind w:left="0"/>
            </w:pPr>
            <w:r w:rsidRPr="009659F0">
              <w:t>Senadora de la República</w:t>
            </w:r>
          </w:p>
        </w:tc>
        <w:tc>
          <w:tcPr>
            <w:tcW w:w="4990" w:type="dxa"/>
          </w:tcPr>
          <w:p w14:paraId="3D0CD545" w14:textId="77777777" w:rsidR="001C719F" w:rsidRPr="009659F0" w:rsidRDefault="001C719F" w:rsidP="00E52A3D">
            <w:pPr>
              <w:pStyle w:val="Ttulo1"/>
              <w:spacing w:before="231"/>
              <w:ind w:left="0"/>
            </w:pPr>
            <w:r w:rsidRPr="009659F0">
              <w:rPr>
                <w:noProof/>
              </w:rPr>
              <w:drawing>
                <wp:inline distT="0" distB="0" distL="0" distR="0" wp14:anchorId="6D0FEBA5" wp14:editId="16D00DC2">
                  <wp:extent cx="2461895" cy="633046"/>
                  <wp:effectExtent l="0" t="0" r="0" b="0"/>
                  <wp:docPr id="99" name="Imagen 9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Imagen que contiene 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676" cy="635047"/>
                          </a:xfrm>
                          <a:prstGeom prst="rect">
                            <a:avLst/>
                          </a:prstGeom>
                          <a:noFill/>
                          <a:ln>
                            <a:noFill/>
                          </a:ln>
                        </pic:spPr>
                      </pic:pic>
                    </a:graphicData>
                  </a:graphic>
                </wp:inline>
              </w:drawing>
            </w:r>
          </w:p>
          <w:p w14:paraId="305E87F1" w14:textId="77777777" w:rsidR="001C719F" w:rsidRPr="009659F0" w:rsidRDefault="001C719F" w:rsidP="00E52A3D">
            <w:pPr>
              <w:pStyle w:val="Ttulo1"/>
              <w:spacing w:before="231"/>
              <w:ind w:left="0"/>
            </w:pPr>
            <w:r w:rsidRPr="009659F0">
              <w:t xml:space="preserve">LILIANA BITAR CASTILLA </w:t>
            </w:r>
          </w:p>
          <w:p w14:paraId="3591F428" w14:textId="77777777" w:rsidR="001C719F" w:rsidRPr="009659F0" w:rsidRDefault="001C719F" w:rsidP="00E52A3D">
            <w:pPr>
              <w:pStyle w:val="Ttulo1"/>
              <w:spacing w:before="231"/>
              <w:ind w:left="0"/>
            </w:pPr>
            <w:r w:rsidRPr="009659F0">
              <w:t>Senadora de la República</w:t>
            </w:r>
          </w:p>
        </w:tc>
      </w:tr>
      <w:tr w:rsidR="001C719F" w:rsidRPr="005E479F" w14:paraId="0F5354E6" w14:textId="77777777" w:rsidTr="00A429B1">
        <w:tc>
          <w:tcPr>
            <w:tcW w:w="4758" w:type="dxa"/>
          </w:tcPr>
          <w:p w14:paraId="0ACEE14C" w14:textId="77777777" w:rsidR="00577A38" w:rsidRDefault="00577A38" w:rsidP="00577A38">
            <w:pPr>
              <w:pStyle w:val="Ttulo1"/>
              <w:spacing w:before="231"/>
              <w:ind w:left="0"/>
            </w:pPr>
            <w:r w:rsidRPr="000F5152">
              <w:rPr>
                <w:b w:val="0"/>
                <w:bCs w:val="0"/>
                <w:noProof/>
              </w:rPr>
              <w:drawing>
                <wp:inline distT="0" distB="0" distL="0" distR="0" wp14:anchorId="390F9714" wp14:editId="2623AAD1">
                  <wp:extent cx="1371791" cy="990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1791" cy="990738"/>
                          </a:xfrm>
                          <a:prstGeom prst="rect">
                            <a:avLst/>
                          </a:prstGeom>
                        </pic:spPr>
                      </pic:pic>
                    </a:graphicData>
                  </a:graphic>
                </wp:inline>
              </w:drawing>
            </w:r>
          </w:p>
          <w:p w14:paraId="3DA5E3E5" w14:textId="77777777" w:rsidR="00577A38" w:rsidRPr="001C719F" w:rsidRDefault="00577A38" w:rsidP="00577A38">
            <w:pPr>
              <w:pStyle w:val="Ttulo1"/>
              <w:spacing w:before="231"/>
              <w:ind w:left="0"/>
            </w:pPr>
            <w:r w:rsidRPr="001C719F">
              <w:t>ALFREDO APE CUELLO BAUTE</w:t>
            </w:r>
          </w:p>
          <w:p w14:paraId="20DE9AA2" w14:textId="77777777" w:rsidR="001C719F" w:rsidRDefault="00577A38" w:rsidP="00577A38">
            <w:pPr>
              <w:pStyle w:val="Ttulo1"/>
              <w:spacing w:before="231"/>
              <w:ind w:left="0"/>
            </w:pPr>
            <w:r w:rsidRPr="009659F0">
              <w:t>Representante a la Cámara</w:t>
            </w:r>
          </w:p>
          <w:p w14:paraId="4E04E44B" w14:textId="415CD184" w:rsidR="00577A38" w:rsidRPr="009659F0" w:rsidRDefault="00577A38" w:rsidP="00577A38">
            <w:pPr>
              <w:pStyle w:val="Ttulo1"/>
              <w:spacing w:before="231"/>
              <w:ind w:left="0"/>
            </w:pPr>
          </w:p>
        </w:tc>
        <w:tc>
          <w:tcPr>
            <w:tcW w:w="4990" w:type="dxa"/>
          </w:tcPr>
          <w:p w14:paraId="2CB6F79A" w14:textId="77777777" w:rsidR="001C719F" w:rsidRPr="009659F0" w:rsidRDefault="001C719F" w:rsidP="00E52A3D">
            <w:pPr>
              <w:pStyle w:val="Ttulo1"/>
              <w:spacing w:before="231"/>
              <w:ind w:left="0"/>
            </w:pPr>
            <w:r w:rsidRPr="009659F0">
              <w:rPr>
                <w:noProof/>
              </w:rPr>
              <w:drawing>
                <wp:inline distT="0" distB="0" distL="0" distR="0" wp14:anchorId="46AC85D8" wp14:editId="63979C6A">
                  <wp:extent cx="1695450" cy="695426"/>
                  <wp:effectExtent l="0" t="0" r="0" b="9525"/>
                  <wp:docPr id="100" name="Imagen 10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n 100" descr="Un dibujo de una persona&#10;&#10;Descripción generada automáticamente con confianza baja"/>
                          <pic:cNvPicPr/>
                        </pic:nvPicPr>
                        <pic:blipFill>
                          <a:blip r:embed="rId17"/>
                          <a:stretch>
                            <a:fillRect/>
                          </a:stretch>
                        </pic:blipFill>
                        <pic:spPr>
                          <a:xfrm>
                            <a:off x="0" y="0"/>
                            <a:ext cx="1710617" cy="701647"/>
                          </a:xfrm>
                          <a:prstGeom prst="rect">
                            <a:avLst/>
                          </a:prstGeom>
                        </pic:spPr>
                      </pic:pic>
                    </a:graphicData>
                  </a:graphic>
                </wp:inline>
              </w:drawing>
            </w:r>
          </w:p>
          <w:p w14:paraId="02458712" w14:textId="77777777" w:rsidR="001C719F" w:rsidRPr="009659F0" w:rsidRDefault="001C719F" w:rsidP="00E52A3D">
            <w:pPr>
              <w:pStyle w:val="Ttulo1"/>
              <w:spacing w:before="231"/>
              <w:ind w:left="0"/>
            </w:pPr>
            <w:r w:rsidRPr="009659F0">
              <w:t>JUAN SAMY MERHEG MARÚN</w:t>
            </w:r>
          </w:p>
          <w:p w14:paraId="405B72E3" w14:textId="77777777" w:rsidR="001C719F" w:rsidRPr="009659F0" w:rsidRDefault="001C719F" w:rsidP="00E52A3D">
            <w:pPr>
              <w:pStyle w:val="Ttulo1"/>
              <w:spacing w:before="231"/>
              <w:ind w:left="0"/>
            </w:pPr>
            <w:r w:rsidRPr="009659F0">
              <w:t>Senador de la República</w:t>
            </w:r>
          </w:p>
        </w:tc>
      </w:tr>
      <w:tr w:rsidR="001C719F" w:rsidRPr="005E479F" w14:paraId="5A94A4CC" w14:textId="77777777" w:rsidTr="00A429B1">
        <w:tc>
          <w:tcPr>
            <w:tcW w:w="4758" w:type="dxa"/>
          </w:tcPr>
          <w:p w14:paraId="0AECAB4A" w14:textId="77777777" w:rsidR="001C719F" w:rsidRPr="009659F0" w:rsidRDefault="001C719F" w:rsidP="00E52A3D">
            <w:pPr>
              <w:pStyle w:val="Ttulo1"/>
              <w:spacing w:before="231"/>
              <w:ind w:left="0"/>
            </w:pPr>
            <w:r w:rsidRPr="009659F0">
              <w:rPr>
                <w:noProof/>
              </w:rPr>
              <w:lastRenderedPageBreak/>
              <w:drawing>
                <wp:inline distT="0" distB="0" distL="0" distR="0" wp14:anchorId="4A586C65" wp14:editId="3D432905">
                  <wp:extent cx="1805940" cy="95955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3616" cy="963633"/>
                          </a:xfrm>
                          <a:prstGeom prst="rect">
                            <a:avLst/>
                          </a:prstGeom>
                          <a:noFill/>
                          <a:ln>
                            <a:noFill/>
                          </a:ln>
                        </pic:spPr>
                      </pic:pic>
                    </a:graphicData>
                  </a:graphic>
                </wp:inline>
              </w:drawing>
            </w:r>
          </w:p>
          <w:p w14:paraId="3473DE0C" w14:textId="77777777" w:rsidR="001C719F" w:rsidRPr="009659F0" w:rsidRDefault="001C719F" w:rsidP="00E52A3D">
            <w:pPr>
              <w:pStyle w:val="Ttulo1"/>
              <w:spacing w:before="231"/>
              <w:ind w:left="0"/>
            </w:pPr>
            <w:r w:rsidRPr="009659F0">
              <w:t>MIGUEL ÁNGEL BARRETO CASTILLO</w:t>
            </w:r>
          </w:p>
          <w:p w14:paraId="5C1A339F" w14:textId="77777777" w:rsidR="001C719F" w:rsidRPr="009659F0" w:rsidRDefault="001C719F" w:rsidP="00E52A3D">
            <w:pPr>
              <w:pStyle w:val="Ttulo1"/>
              <w:spacing w:before="231"/>
              <w:ind w:left="0"/>
            </w:pPr>
            <w:r w:rsidRPr="009659F0">
              <w:t>Senador de la República</w:t>
            </w:r>
          </w:p>
        </w:tc>
        <w:tc>
          <w:tcPr>
            <w:tcW w:w="4990" w:type="dxa"/>
          </w:tcPr>
          <w:p w14:paraId="743B3C9D" w14:textId="77777777" w:rsidR="001C719F" w:rsidRPr="009659F0" w:rsidRDefault="001C719F" w:rsidP="00E52A3D">
            <w:pPr>
              <w:pStyle w:val="Ttulo1"/>
              <w:spacing w:before="231"/>
              <w:ind w:left="0"/>
            </w:pPr>
            <w:r w:rsidRPr="009659F0">
              <w:rPr>
                <w:noProof/>
              </w:rPr>
              <w:drawing>
                <wp:inline distT="0" distB="0" distL="0" distR="0" wp14:anchorId="548985D9" wp14:editId="4608894E">
                  <wp:extent cx="2574925" cy="880534"/>
                  <wp:effectExtent l="0" t="0" r="0" b="0"/>
                  <wp:docPr id="102" name="Imagen 10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Texto, Carta&#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l="-910" t="2696" r="910" b="20943"/>
                          <a:stretch/>
                        </pic:blipFill>
                        <pic:spPr bwMode="auto">
                          <a:xfrm>
                            <a:off x="0" y="0"/>
                            <a:ext cx="2579820" cy="882208"/>
                          </a:xfrm>
                          <a:prstGeom prst="rect">
                            <a:avLst/>
                          </a:prstGeom>
                          <a:noFill/>
                          <a:ln>
                            <a:noFill/>
                          </a:ln>
                          <a:extLst>
                            <a:ext uri="{53640926-AAD7-44D8-BBD7-CCE9431645EC}">
                              <a14:shadowObscured xmlns:a14="http://schemas.microsoft.com/office/drawing/2010/main"/>
                            </a:ext>
                          </a:extLst>
                        </pic:spPr>
                      </pic:pic>
                    </a:graphicData>
                  </a:graphic>
                </wp:inline>
              </w:drawing>
            </w:r>
          </w:p>
          <w:p w14:paraId="25A8DD80" w14:textId="508843A3" w:rsidR="001C719F" w:rsidRDefault="001C719F" w:rsidP="00E52A3D">
            <w:pPr>
              <w:pStyle w:val="Ttulo1"/>
              <w:spacing w:before="231"/>
              <w:ind w:left="0"/>
            </w:pPr>
            <w:r w:rsidRPr="009659F0">
              <w:t>NICOLÁS ECHEVERRY ALVARÁN</w:t>
            </w:r>
          </w:p>
          <w:p w14:paraId="267ACE2A" w14:textId="34AB2B4C" w:rsidR="001C719F" w:rsidRPr="009659F0" w:rsidRDefault="001C719F" w:rsidP="00E52A3D">
            <w:pPr>
              <w:pStyle w:val="Ttulo1"/>
              <w:spacing w:before="231"/>
              <w:ind w:left="0"/>
            </w:pPr>
            <w:r w:rsidRPr="009659F0">
              <w:t>Senador de la República</w:t>
            </w:r>
          </w:p>
          <w:p w14:paraId="5043F82D" w14:textId="77777777" w:rsidR="001C719F" w:rsidRPr="009659F0" w:rsidRDefault="001C719F" w:rsidP="00E52A3D">
            <w:pPr>
              <w:pStyle w:val="Ttulo1"/>
              <w:spacing w:before="231"/>
              <w:ind w:left="0"/>
            </w:pPr>
          </w:p>
        </w:tc>
      </w:tr>
      <w:tr w:rsidR="001C719F" w:rsidRPr="005E479F" w14:paraId="6132C508" w14:textId="77777777" w:rsidTr="00A429B1">
        <w:tc>
          <w:tcPr>
            <w:tcW w:w="4758" w:type="dxa"/>
          </w:tcPr>
          <w:p w14:paraId="138306C5" w14:textId="77777777" w:rsidR="001C719F" w:rsidRPr="009659F0" w:rsidRDefault="001C719F" w:rsidP="00E52A3D">
            <w:pPr>
              <w:pStyle w:val="Ttulo1"/>
              <w:spacing w:before="231"/>
              <w:ind w:left="0"/>
            </w:pPr>
            <w:r w:rsidRPr="009659F0">
              <w:rPr>
                <w:noProof/>
              </w:rPr>
              <w:drawing>
                <wp:inline distT="0" distB="0" distL="0" distR="0" wp14:anchorId="5A0ABC48" wp14:editId="68E60858">
                  <wp:extent cx="1934307" cy="996461"/>
                  <wp:effectExtent l="0" t="0" r="8890" b="0"/>
                  <wp:docPr id="103" name="image29.pn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 name="image29.png" descr="Un dibujo en blanco y negro&#10;&#10;Descripción generada automáticamente con confianza baja"/>
                          <pic:cNvPicPr preferRelativeResize="0"/>
                        </pic:nvPicPr>
                        <pic:blipFill>
                          <a:blip r:embed="rId20"/>
                          <a:srcRect/>
                          <a:stretch>
                            <a:fillRect/>
                          </a:stretch>
                        </pic:blipFill>
                        <pic:spPr>
                          <a:xfrm>
                            <a:off x="0" y="0"/>
                            <a:ext cx="1940671" cy="999739"/>
                          </a:xfrm>
                          <a:prstGeom prst="rect">
                            <a:avLst/>
                          </a:prstGeom>
                          <a:ln/>
                        </pic:spPr>
                      </pic:pic>
                    </a:graphicData>
                  </a:graphic>
                </wp:inline>
              </w:drawing>
            </w:r>
          </w:p>
          <w:p w14:paraId="24A7732F" w14:textId="77777777" w:rsidR="001C719F" w:rsidRPr="009659F0" w:rsidRDefault="001C719F" w:rsidP="00E52A3D">
            <w:pPr>
              <w:pStyle w:val="Ttulo1"/>
              <w:spacing w:before="231"/>
              <w:ind w:left="0"/>
            </w:pPr>
            <w:r w:rsidRPr="009659F0">
              <w:t>YAMIL HERNANDO ARANA PADAUI</w:t>
            </w:r>
          </w:p>
          <w:p w14:paraId="46FA8DB8" w14:textId="77777777" w:rsidR="001C719F" w:rsidRPr="009659F0" w:rsidRDefault="001C719F" w:rsidP="00E52A3D">
            <w:pPr>
              <w:pStyle w:val="Ttulo1"/>
              <w:spacing w:before="231"/>
              <w:ind w:left="0"/>
            </w:pPr>
            <w:r w:rsidRPr="009659F0">
              <w:t>Representante a la Cámara</w:t>
            </w:r>
          </w:p>
        </w:tc>
        <w:tc>
          <w:tcPr>
            <w:tcW w:w="4990" w:type="dxa"/>
          </w:tcPr>
          <w:p w14:paraId="151B95CD" w14:textId="77777777" w:rsidR="001C719F" w:rsidRPr="009659F0" w:rsidRDefault="001C719F" w:rsidP="00E52A3D">
            <w:pPr>
              <w:pStyle w:val="Ttulo1"/>
              <w:spacing w:before="231"/>
              <w:ind w:left="0"/>
            </w:pPr>
            <w:r w:rsidRPr="009659F0">
              <w:rPr>
                <w:noProof/>
              </w:rPr>
              <w:drawing>
                <wp:inline distT="0" distB="0" distL="0" distR="0" wp14:anchorId="5BDB1147" wp14:editId="7E32AD8D">
                  <wp:extent cx="1078523" cy="901706"/>
                  <wp:effectExtent l="0" t="0" r="7620" b="0"/>
                  <wp:docPr id="104" name="Imagen 104" descr="Un 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n 104" descr="Un dibujo en blanco y negro&#10;&#10;Descripción generada automáticamente con confianza me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944" cy="908747"/>
                          </a:xfrm>
                          <a:prstGeom prst="rect">
                            <a:avLst/>
                          </a:prstGeom>
                          <a:noFill/>
                          <a:ln>
                            <a:noFill/>
                          </a:ln>
                        </pic:spPr>
                      </pic:pic>
                    </a:graphicData>
                  </a:graphic>
                </wp:inline>
              </w:drawing>
            </w:r>
          </w:p>
          <w:p w14:paraId="5E4E97A9" w14:textId="77777777" w:rsidR="001C719F" w:rsidRPr="009659F0" w:rsidRDefault="001C719F" w:rsidP="00E52A3D">
            <w:pPr>
              <w:pStyle w:val="Ttulo1"/>
              <w:spacing w:before="231"/>
              <w:ind w:left="0"/>
            </w:pPr>
            <w:r w:rsidRPr="009659F0">
              <w:t>JOSÉ ALFREDO MARÍN</w:t>
            </w:r>
          </w:p>
          <w:p w14:paraId="081D2576" w14:textId="77777777" w:rsidR="001C719F" w:rsidRPr="009659F0" w:rsidRDefault="001C719F" w:rsidP="00E52A3D">
            <w:pPr>
              <w:pStyle w:val="Ttulo1"/>
              <w:spacing w:before="231"/>
              <w:ind w:left="0"/>
            </w:pPr>
            <w:r w:rsidRPr="009659F0">
              <w:t>Representante a la Cámara</w:t>
            </w:r>
          </w:p>
        </w:tc>
      </w:tr>
      <w:tr w:rsidR="001C719F" w:rsidRPr="005E479F" w14:paraId="38D23073" w14:textId="77777777" w:rsidTr="00A429B1">
        <w:tc>
          <w:tcPr>
            <w:tcW w:w="4758" w:type="dxa"/>
          </w:tcPr>
          <w:p w14:paraId="73BDA157" w14:textId="77777777" w:rsidR="001C719F" w:rsidRPr="009659F0" w:rsidRDefault="001C719F" w:rsidP="00E52A3D">
            <w:pPr>
              <w:pStyle w:val="Ttulo1"/>
              <w:spacing w:before="231"/>
              <w:ind w:left="0"/>
            </w:pPr>
            <w:r w:rsidRPr="009659F0">
              <w:t xml:space="preserve">    </w:t>
            </w:r>
            <w:r w:rsidRPr="009659F0">
              <w:rPr>
                <w:noProof/>
              </w:rPr>
              <w:drawing>
                <wp:inline distT="0" distB="0" distL="0" distR="0" wp14:anchorId="7938F57A" wp14:editId="192E41E2">
                  <wp:extent cx="1430215" cy="896275"/>
                  <wp:effectExtent l="0" t="0" r="0" b="0"/>
                  <wp:docPr id="105" name="Imagen 105"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descr="Diagrama&#10;&#10;Descripción generada automáticamente con confianza baj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827" cy="901672"/>
                          </a:xfrm>
                          <a:prstGeom prst="rect">
                            <a:avLst/>
                          </a:prstGeom>
                          <a:noFill/>
                          <a:ln>
                            <a:noFill/>
                          </a:ln>
                        </pic:spPr>
                      </pic:pic>
                    </a:graphicData>
                  </a:graphic>
                </wp:inline>
              </w:drawing>
            </w:r>
          </w:p>
          <w:p w14:paraId="4CE373DA" w14:textId="77777777" w:rsidR="001C719F" w:rsidRPr="009659F0" w:rsidRDefault="001C719F" w:rsidP="00E52A3D">
            <w:pPr>
              <w:pStyle w:val="Ttulo1"/>
              <w:spacing w:before="231"/>
              <w:ind w:left="0"/>
            </w:pPr>
            <w:r w:rsidRPr="009659F0">
              <w:t>JULIO ROBERTO SALAZAR PERDOMO</w:t>
            </w:r>
          </w:p>
          <w:p w14:paraId="52E051CE" w14:textId="63CC1CC4" w:rsidR="001C719F" w:rsidRPr="009659F0" w:rsidRDefault="001C719F" w:rsidP="001C719F">
            <w:pPr>
              <w:pStyle w:val="Ttulo1"/>
              <w:spacing w:before="231"/>
              <w:ind w:left="0"/>
            </w:pPr>
            <w:r w:rsidRPr="009659F0">
              <w:t>Representante Cámara por Cundinamarca</w:t>
            </w:r>
          </w:p>
        </w:tc>
        <w:tc>
          <w:tcPr>
            <w:tcW w:w="4990" w:type="dxa"/>
          </w:tcPr>
          <w:p w14:paraId="02AF2621" w14:textId="77777777" w:rsidR="001C719F" w:rsidRPr="009659F0" w:rsidRDefault="001C719F" w:rsidP="00E52A3D">
            <w:pPr>
              <w:pStyle w:val="Ttulo1"/>
              <w:spacing w:before="231"/>
              <w:ind w:left="0"/>
            </w:pPr>
            <w:r w:rsidRPr="009659F0">
              <w:rPr>
                <w:noProof/>
              </w:rPr>
              <w:drawing>
                <wp:inline distT="0" distB="0" distL="0" distR="0" wp14:anchorId="1EA2389F" wp14:editId="5062E41B">
                  <wp:extent cx="2016369" cy="879485"/>
                  <wp:effectExtent l="0" t="0" r="0" b="0"/>
                  <wp:docPr id="106" name="Imagen 10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descr="Texto&#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3879" cy="887122"/>
                          </a:xfrm>
                          <a:prstGeom prst="rect">
                            <a:avLst/>
                          </a:prstGeom>
                          <a:noFill/>
                          <a:ln>
                            <a:noFill/>
                          </a:ln>
                        </pic:spPr>
                      </pic:pic>
                    </a:graphicData>
                  </a:graphic>
                </wp:inline>
              </w:drawing>
            </w:r>
          </w:p>
          <w:p w14:paraId="14566EBF" w14:textId="77777777" w:rsidR="001C719F" w:rsidRPr="009659F0" w:rsidRDefault="001C719F" w:rsidP="00E52A3D">
            <w:pPr>
              <w:pStyle w:val="Ttulo1"/>
              <w:spacing w:before="231"/>
              <w:ind w:left="0"/>
            </w:pPr>
            <w:r w:rsidRPr="009659F0">
              <w:t>INGRID MARLEN SOGAMOSO ALFONSO </w:t>
            </w:r>
          </w:p>
          <w:p w14:paraId="76691832" w14:textId="7C9E666B" w:rsidR="001C719F" w:rsidRPr="009659F0" w:rsidRDefault="001C719F" w:rsidP="001C719F">
            <w:pPr>
              <w:pStyle w:val="Ttulo1"/>
              <w:spacing w:before="231"/>
              <w:ind w:left="0"/>
            </w:pPr>
            <w:r w:rsidRPr="009659F0">
              <w:t>Representante a la Cámara </w:t>
            </w:r>
          </w:p>
        </w:tc>
      </w:tr>
      <w:tr w:rsidR="001C719F" w:rsidRPr="005E479F" w14:paraId="2CEA1754" w14:textId="77777777" w:rsidTr="00A429B1">
        <w:tc>
          <w:tcPr>
            <w:tcW w:w="4758" w:type="dxa"/>
          </w:tcPr>
          <w:p w14:paraId="72997009" w14:textId="77777777" w:rsidR="001C719F" w:rsidRPr="009659F0" w:rsidRDefault="001C719F" w:rsidP="00E52A3D">
            <w:pPr>
              <w:pStyle w:val="Ttulo1"/>
              <w:spacing w:before="231"/>
              <w:ind w:left="0"/>
            </w:pPr>
            <w:r w:rsidRPr="009659F0">
              <w:rPr>
                <w:noProof/>
              </w:rPr>
              <w:drawing>
                <wp:inline distT="0" distB="0" distL="0" distR="0" wp14:anchorId="7CD5D06C" wp14:editId="45D6E116">
                  <wp:extent cx="1286934" cy="939332"/>
                  <wp:effectExtent l="0" t="0" r="8890" b="0"/>
                  <wp:docPr id="107" name="Imagen 107"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n 107" descr="Dibujo en blanco y negro&#10;&#10;Descripción generada automáticamente con confianza med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2579" cy="950751"/>
                          </a:xfrm>
                          <a:prstGeom prst="rect">
                            <a:avLst/>
                          </a:prstGeom>
                          <a:noFill/>
                          <a:ln>
                            <a:noFill/>
                          </a:ln>
                        </pic:spPr>
                      </pic:pic>
                    </a:graphicData>
                  </a:graphic>
                </wp:inline>
              </w:drawing>
            </w:r>
          </w:p>
          <w:p w14:paraId="577C6E3E" w14:textId="77777777" w:rsidR="001C719F"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JORGE QUEVEDO HERRERA </w:t>
            </w:r>
          </w:p>
          <w:p w14:paraId="5FAEFB91" w14:textId="468E2DB6"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 Representante a la Cámara por el Guaviare</w:t>
            </w:r>
          </w:p>
          <w:p w14:paraId="56F5CD08" w14:textId="77777777" w:rsidR="001C719F" w:rsidRPr="009659F0" w:rsidRDefault="001C719F" w:rsidP="00E52A3D">
            <w:pPr>
              <w:pStyle w:val="Ttulo1"/>
              <w:spacing w:before="231"/>
              <w:ind w:left="0"/>
            </w:pPr>
          </w:p>
        </w:tc>
        <w:tc>
          <w:tcPr>
            <w:tcW w:w="4990" w:type="dxa"/>
          </w:tcPr>
          <w:p w14:paraId="2EC78034"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noProof/>
                <w:lang w:val="es-ES"/>
              </w:rPr>
              <w:lastRenderedPageBreak/>
              <w:drawing>
                <wp:inline distT="0" distB="0" distL="0" distR="0" wp14:anchorId="582A9D1F" wp14:editId="75DA8939">
                  <wp:extent cx="3247390" cy="984885"/>
                  <wp:effectExtent l="0" t="0" r="0" b="5715"/>
                  <wp:docPr id="108" name="Imagen 108" descr="Imagen que contiene interior, gato, oscuro, comput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n 108" descr="Imagen que contiene interior, gato, oscuro, computer&#10;&#10;Descripción generada automáticamen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7390" cy="984885"/>
                          </a:xfrm>
                          <a:prstGeom prst="rect">
                            <a:avLst/>
                          </a:prstGeom>
                          <a:noFill/>
                          <a:ln>
                            <a:noFill/>
                          </a:ln>
                        </pic:spPr>
                      </pic:pic>
                    </a:graphicData>
                  </a:graphic>
                </wp:inline>
              </w:drawing>
            </w:r>
          </w:p>
          <w:p w14:paraId="368E0BA1"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NICOLAS ANTONIO BARGUIL CUBILLOS</w:t>
            </w:r>
          </w:p>
          <w:p w14:paraId="0260F6EF"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r w:rsidRPr="009659F0">
              <w:rPr>
                <w:rFonts w:ascii="Arial" w:eastAsia="Arial" w:hAnsi="Arial" w:cs="Arial"/>
                <w:b/>
                <w:bCs/>
                <w:lang w:val="es-ES"/>
              </w:rPr>
              <w:t>Representante a la Cámara por Córdoba</w:t>
            </w:r>
          </w:p>
          <w:p w14:paraId="5CEDE153" w14:textId="77777777" w:rsidR="001C719F" w:rsidRPr="009659F0" w:rsidRDefault="001C719F" w:rsidP="00E52A3D">
            <w:pPr>
              <w:pStyle w:val="NormalWeb"/>
              <w:spacing w:before="201" w:beforeAutospacing="0" w:after="0" w:afterAutospacing="0"/>
              <w:ind w:right="112"/>
              <w:jc w:val="both"/>
              <w:rPr>
                <w:rFonts w:ascii="Arial" w:eastAsia="Arial" w:hAnsi="Arial" w:cs="Arial"/>
                <w:b/>
                <w:bCs/>
                <w:lang w:val="es-ES"/>
              </w:rPr>
            </w:pPr>
          </w:p>
        </w:tc>
      </w:tr>
      <w:tr w:rsidR="001C719F" w:rsidRPr="005E479F" w14:paraId="32EE8541" w14:textId="77777777" w:rsidTr="00A429B1">
        <w:tc>
          <w:tcPr>
            <w:tcW w:w="4758" w:type="dxa"/>
          </w:tcPr>
          <w:p w14:paraId="2B8DCAC2" w14:textId="77777777" w:rsidR="001C719F" w:rsidRPr="009659F0" w:rsidRDefault="001C719F" w:rsidP="00E52A3D">
            <w:pPr>
              <w:pStyle w:val="Ttulo1"/>
              <w:spacing w:before="231"/>
              <w:ind w:left="0"/>
            </w:pPr>
            <w:r w:rsidRPr="009659F0">
              <w:rPr>
                <w:noProof/>
              </w:rPr>
              <w:drawing>
                <wp:inline distT="0" distB="0" distL="0" distR="0" wp14:anchorId="5BCF3D2D" wp14:editId="386ACFB9">
                  <wp:extent cx="2701181" cy="824089"/>
                  <wp:effectExtent l="0" t="0" r="4445" b="0"/>
                  <wp:docPr id="109" name="Imagen 109"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n 109" descr="Imagen en blanco y negro&#10;&#10;Descripción generada automáticamente con confianza baj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6743" cy="825786"/>
                          </a:xfrm>
                          <a:prstGeom prst="rect">
                            <a:avLst/>
                          </a:prstGeom>
                          <a:noFill/>
                          <a:ln>
                            <a:noFill/>
                          </a:ln>
                        </pic:spPr>
                      </pic:pic>
                    </a:graphicData>
                  </a:graphic>
                </wp:inline>
              </w:drawing>
            </w:r>
          </w:p>
          <w:p w14:paraId="79A834C3" w14:textId="77777777" w:rsidR="001C719F" w:rsidRPr="009659F0" w:rsidRDefault="001C719F" w:rsidP="00E52A3D">
            <w:pPr>
              <w:pStyle w:val="Ttulo1"/>
              <w:spacing w:before="231"/>
              <w:ind w:left="0"/>
            </w:pPr>
          </w:p>
          <w:p w14:paraId="44FD1733" w14:textId="77777777" w:rsidR="001C719F" w:rsidRPr="009659F0" w:rsidRDefault="001C719F" w:rsidP="00E52A3D">
            <w:pPr>
              <w:pStyle w:val="Ttulo1"/>
              <w:spacing w:before="231"/>
              <w:ind w:left="0"/>
            </w:pPr>
            <w:r w:rsidRPr="009659F0">
              <w:t>CIRO ANTONIO RODRIGUEZ PINZON</w:t>
            </w:r>
          </w:p>
          <w:p w14:paraId="3C6FCAD5" w14:textId="77777777" w:rsidR="001C719F" w:rsidRPr="009659F0" w:rsidRDefault="001C719F" w:rsidP="00E52A3D">
            <w:pPr>
              <w:pStyle w:val="Ttulo1"/>
              <w:spacing w:before="231"/>
              <w:ind w:left="0"/>
            </w:pPr>
            <w:r w:rsidRPr="009659F0">
              <w:t xml:space="preserve">Representante a la Cámara </w:t>
            </w:r>
          </w:p>
          <w:p w14:paraId="27C515E9" w14:textId="77777777" w:rsidR="001C719F" w:rsidRPr="009659F0" w:rsidRDefault="001C719F" w:rsidP="00E52A3D">
            <w:pPr>
              <w:pStyle w:val="Ttulo1"/>
              <w:spacing w:before="231"/>
              <w:ind w:left="0"/>
            </w:pPr>
          </w:p>
        </w:tc>
        <w:tc>
          <w:tcPr>
            <w:tcW w:w="4990" w:type="dxa"/>
          </w:tcPr>
          <w:p w14:paraId="4EE65EE4" w14:textId="77777777" w:rsidR="001C719F" w:rsidRPr="009659F0" w:rsidRDefault="001C719F" w:rsidP="00E52A3D">
            <w:pPr>
              <w:pStyle w:val="Ttulo1"/>
              <w:spacing w:before="231"/>
              <w:ind w:left="0"/>
            </w:pPr>
            <w:r w:rsidRPr="009659F0">
              <w:rPr>
                <w:noProof/>
              </w:rPr>
              <w:drawing>
                <wp:inline distT="0" distB="0" distL="0" distR="0" wp14:anchorId="74AFC704" wp14:editId="1672EA5A">
                  <wp:extent cx="1797050" cy="903111"/>
                  <wp:effectExtent l="0" t="0" r="0" b="0"/>
                  <wp:docPr id="110" name="Imagen 1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n 110" descr="Texto, Carta&#10;&#10;Descripción generada automáticamen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8511" cy="903845"/>
                          </a:xfrm>
                          <a:prstGeom prst="rect">
                            <a:avLst/>
                          </a:prstGeom>
                          <a:noFill/>
                          <a:ln>
                            <a:noFill/>
                          </a:ln>
                        </pic:spPr>
                      </pic:pic>
                    </a:graphicData>
                  </a:graphic>
                </wp:inline>
              </w:drawing>
            </w:r>
          </w:p>
          <w:p w14:paraId="76D32319" w14:textId="77777777" w:rsidR="001C719F" w:rsidRPr="009659F0" w:rsidRDefault="001C719F" w:rsidP="00E52A3D">
            <w:pPr>
              <w:pStyle w:val="Ttulo1"/>
              <w:spacing w:before="231"/>
              <w:ind w:left="0"/>
            </w:pPr>
            <w:r w:rsidRPr="009659F0">
              <w:t>RUTH AMELIA CAYCEDO ROSERO</w:t>
            </w:r>
          </w:p>
          <w:p w14:paraId="1CF660DB" w14:textId="77777777" w:rsidR="001C719F" w:rsidRPr="009659F0" w:rsidRDefault="001C719F" w:rsidP="00E52A3D">
            <w:pPr>
              <w:pStyle w:val="Ttulo1"/>
              <w:spacing w:before="231"/>
              <w:ind w:left="0"/>
            </w:pPr>
            <w:r w:rsidRPr="009659F0">
              <w:t>Representante a la Cámara por Nariño</w:t>
            </w:r>
          </w:p>
        </w:tc>
      </w:tr>
      <w:tr w:rsidR="001C719F" w:rsidRPr="005E479F" w14:paraId="2280B315" w14:textId="77777777" w:rsidTr="00A429B1">
        <w:tc>
          <w:tcPr>
            <w:tcW w:w="4758" w:type="dxa"/>
          </w:tcPr>
          <w:p w14:paraId="037AE456" w14:textId="77777777" w:rsidR="001C719F" w:rsidRPr="009659F0" w:rsidRDefault="001C719F" w:rsidP="00E52A3D">
            <w:pPr>
              <w:pStyle w:val="Ttulo1"/>
              <w:spacing w:before="231"/>
              <w:ind w:left="0"/>
            </w:pPr>
            <w:r w:rsidRPr="009659F0">
              <w:rPr>
                <w:noProof/>
              </w:rPr>
              <w:drawing>
                <wp:inline distT="0" distB="0" distL="0" distR="0" wp14:anchorId="519548F3" wp14:editId="671C6C57">
                  <wp:extent cx="1428750" cy="1239892"/>
                  <wp:effectExtent l="0" t="0" r="0" b="0"/>
                  <wp:docPr id="111" name="Imagen 11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9" descr="Imagen que contiene Forma&#10;&#10;Descripción generada automáticament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0705" cy="1241589"/>
                          </a:xfrm>
                          <a:prstGeom prst="rect">
                            <a:avLst/>
                          </a:prstGeom>
                          <a:noFill/>
                          <a:ln>
                            <a:noFill/>
                          </a:ln>
                        </pic:spPr>
                      </pic:pic>
                    </a:graphicData>
                  </a:graphic>
                </wp:inline>
              </w:drawing>
            </w:r>
          </w:p>
          <w:p w14:paraId="1C9662EE" w14:textId="77777777" w:rsidR="001C719F" w:rsidRPr="009659F0" w:rsidRDefault="001C719F" w:rsidP="00E52A3D">
            <w:pPr>
              <w:pStyle w:val="Ttulo1"/>
              <w:spacing w:before="231"/>
              <w:ind w:left="0"/>
            </w:pPr>
            <w:r w:rsidRPr="009659F0">
              <w:t>DELCY ESPERANZA ISAZA BUENAVENTURA</w:t>
            </w:r>
          </w:p>
          <w:p w14:paraId="505DF3F7" w14:textId="77777777" w:rsidR="001C719F" w:rsidRPr="009659F0" w:rsidRDefault="001C719F" w:rsidP="00E52A3D">
            <w:pPr>
              <w:pStyle w:val="Ttulo1"/>
              <w:spacing w:before="231"/>
              <w:ind w:left="0"/>
            </w:pPr>
            <w:r w:rsidRPr="009659F0">
              <w:t>Representante a la Cámara</w:t>
            </w:r>
          </w:p>
        </w:tc>
        <w:tc>
          <w:tcPr>
            <w:tcW w:w="4990" w:type="dxa"/>
          </w:tcPr>
          <w:p w14:paraId="3F652AB7" w14:textId="77777777" w:rsidR="001C719F" w:rsidRPr="009659F0" w:rsidRDefault="001C719F" w:rsidP="00E52A3D">
            <w:pPr>
              <w:pStyle w:val="NormalWeb"/>
              <w:spacing w:before="0" w:beforeAutospacing="0" w:after="0" w:afterAutospacing="0"/>
              <w:rPr>
                <w:rFonts w:ascii="Arial" w:eastAsia="Arial" w:hAnsi="Arial" w:cs="Arial"/>
                <w:b/>
                <w:bCs/>
                <w:lang w:val="es-ES"/>
              </w:rPr>
            </w:pPr>
            <w:r w:rsidRPr="009659F0">
              <w:rPr>
                <w:rFonts w:ascii="Arial" w:eastAsia="Arial" w:hAnsi="Arial" w:cs="Arial"/>
                <w:b/>
                <w:bCs/>
                <w:noProof/>
                <w:lang w:val="es-ES"/>
              </w:rPr>
              <w:drawing>
                <wp:inline distT="0" distB="0" distL="0" distR="0" wp14:anchorId="48752C2F" wp14:editId="522CD41A">
                  <wp:extent cx="2514600" cy="1739900"/>
                  <wp:effectExtent l="0" t="0" r="0" b="0"/>
                  <wp:docPr id="112" name="Imagen 112"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n 112" descr="Dibujo en blanco y negro&#10;&#10;Descripción generada automáticamente con confianza baj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739900"/>
                          </a:xfrm>
                          <a:prstGeom prst="rect">
                            <a:avLst/>
                          </a:prstGeom>
                          <a:noFill/>
                          <a:ln>
                            <a:noFill/>
                          </a:ln>
                        </pic:spPr>
                      </pic:pic>
                    </a:graphicData>
                  </a:graphic>
                </wp:inline>
              </w:drawing>
            </w:r>
          </w:p>
          <w:p w14:paraId="27247C1C" w14:textId="77777777" w:rsidR="001C719F" w:rsidRPr="009659F0" w:rsidRDefault="001C719F" w:rsidP="00E52A3D">
            <w:pPr>
              <w:pStyle w:val="Ttulo1"/>
              <w:spacing w:before="93"/>
              <w:ind w:left="0"/>
            </w:pPr>
            <w:r w:rsidRPr="009659F0">
              <w:t xml:space="preserve">GERARDO YEPES CARO </w:t>
            </w:r>
            <w:r w:rsidRPr="009659F0">
              <w:br/>
              <w:t>Representante a la Cámara por el Tolima</w:t>
            </w:r>
          </w:p>
          <w:p w14:paraId="3DB9F88B" w14:textId="77777777" w:rsidR="001C719F" w:rsidRPr="009659F0" w:rsidRDefault="001C719F" w:rsidP="00E52A3D">
            <w:pPr>
              <w:pStyle w:val="Ttulo1"/>
              <w:spacing w:before="231"/>
              <w:ind w:left="0"/>
            </w:pPr>
          </w:p>
        </w:tc>
      </w:tr>
      <w:tr w:rsidR="001C719F" w:rsidRPr="005E479F" w14:paraId="56086F89" w14:textId="77777777" w:rsidTr="00A429B1">
        <w:tc>
          <w:tcPr>
            <w:tcW w:w="4758" w:type="dxa"/>
          </w:tcPr>
          <w:p w14:paraId="72D7767E" w14:textId="6E56C99D" w:rsidR="001C719F" w:rsidRPr="005E479F" w:rsidRDefault="001C719F" w:rsidP="00E52A3D">
            <w:pPr>
              <w:pStyle w:val="Ttulo1"/>
              <w:spacing w:before="93"/>
              <w:ind w:left="0"/>
              <w:rPr>
                <w:rFonts w:asciiTheme="minorHAnsi" w:hAnsiTheme="minorHAnsi" w:cstheme="minorHAnsi"/>
                <w:bCs w:val="0"/>
                <w:noProof/>
                <w:bdr w:val="none" w:sz="0" w:space="0" w:color="auto" w:frame="1"/>
                <w:lang w:val="es-CO"/>
              </w:rPr>
            </w:pPr>
          </w:p>
        </w:tc>
        <w:tc>
          <w:tcPr>
            <w:tcW w:w="4990" w:type="dxa"/>
          </w:tcPr>
          <w:p w14:paraId="4EE9C72B" w14:textId="77777777" w:rsidR="001C719F" w:rsidRPr="005E479F" w:rsidRDefault="001C719F" w:rsidP="00E52A3D">
            <w:pPr>
              <w:pStyle w:val="NormalWeb"/>
              <w:spacing w:before="0" w:beforeAutospacing="0" w:after="0" w:afterAutospacing="0"/>
              <w:jc w:val="both"/>
              <w:rPr>
                <w:rFonts w:asciiTheme="minorHAnsi" w:hAnsiTheme="minorHAnsi" w:cstheme="minorHAnsi"/>
                <w:b/>
              </w:rPr>
            </w:pPr>
          </w:p>
          <w:p w14:paraId="798A9F26" w14:textId="77777777" w:rsidR="001C719F" w:rsidRPr="005E479F" w:rsidRDefault="001C719F" w:rsidP="00E52A3D">
            <w:pPr>
              <w:pStyle w:val="NormalWeb"/>
              <w:spacing w:before="0" w:beforeAutospacing="0" w:after="0" w:afterAutospacing="0"/>
              <w:jc w:val="both"/>
              <w:rPr>
                <w:rFonts w:asciiTheme="minorHAnsi" w:hAnsiTheme="minorHAnsi" w:cstheme="minorHAnsi"/>
                <w:b/>
                <w:noProof/>
                <w:bdr w:val="none" w:sz="0" w:space="0" w:color="auto" w:frame="1"/>
              </w:rPr>
            </w:pPr>
          </w:p>
        </w:tc>
      </w:tr>
    </w:tbl>
    <w:p w14:paraId="1CABC8FE" w14:textId="77777777" w:rsidR="001C719F" w:rsidRPr="005E479F" w:rsidRDefault="001C719F" w:rsidP="00577A38">
      <w:pPr>
        <w:pBdr>
          <w:top w:val="nil"/>
          <w:left w:val="nil"/>
          <w:bottom w:val="nil"/>
          <w:right w:val="nil"/>
          <w:between w:val="nil"/>
        </w:pBdr>
        <w:spacing w:before="10"/>
        <w:rPr>
          <w:rFonts w:ascii="Calibri" w:eastAsia="Calibri" w:hAnsi="Calibri" w:cs="Calibri"/>
          <w:sz w:val="16"/>
          <w:szCs w:val="16"/>
        </w:rPr>
      </w:pPr>
    </w:p>
    <w:p w14:paraId="054A732C" w14:textId="77777777" w:rsidR="001C719F" w:rsidRPr="005E479F" w:rsidRDefault="001C719F" w:rsidP="001C719F">
      <w:pPr>
        <w:widowControl/>
        <w:spacing w:line="360" w:lineRule="auto"/>
        <w:jc w:val="both"/>
        <w:rPr>
          <w:rFonts w:ascii="Leelawadee" w:eastAsia="Leelawadee" w:hAnsi="Leelawadee" w:cs="Leelawadee"/>
          <w:b/>
          <w:sz w:val="20"/>
          <w:szCs w:val="20"/>
        </w:rPr>
      </w:pPr>
    </w:p>
    <w:p w14:paraId="1431099F" w14:textId="77777777" w:rsidR="001C719F" w:rsidRPr="005E479F" w:rsidRDefault="001C719F" w:rsidP="001C719F">
      <w:pPr>
        <w:widowControl/>
        <w:tabs>
          <w:tab w:val="left" w:pos="1500"/>
        </w:tabs>
        <w:spacing w:line="360" w:lineRule="auto"/>
        <w:jc w:val="both"/>
        <w:rPr>
          <w:rFonts w:ascii="Leelawadee" w:eastAsia="Leelawadee" w:hAnsi="Leelawadee" w:cs="Leelawadee"/>
          <w:b/>
          <w:sz w:val="20"/>
          <w:szCs w:val="20"/>
        </w:rPr>
      </w:pPr>
      <w:r w:rsidRPr="005E479F">
        <w:rPr>
          <w:rFonts w:ascii="Leelawadee" w:eastAsia="Leelawadee" w:hAnsi="Leelawadee" w:cs="Leelawadee"/>
          <w:b/>
          <w:sz w:val="20"/>
          <w:szCs w:val="20"/>
        </w:rPr>
        <w:tab/>
        <w:t xml:space="preserve">      </w:t>
      </w:r>
    </w:p>
    <w:p w14:paraId="1DD6A429" w14:textId="22E1B65F" w:rsidR="00247F69" w:rsidRDefault="00247F69">
      <w:pPr>
        <w:spacing w:line="360" w:lineRule="auto"/>
        <w:jc w:val="both"/>
        <w:rPr>
          <w:rFonts w:ascii="Calibri" w:eastAsia="Calibri" w:hAnsi="Calibri" w:cs="Calibri"/>
          <w:sz w:val="24"/>
          <w:szCs w:val="24"/>
        </w:rPr>
      </w:pPr>
    </w:p>
    <w:sectPr w:rsidR="00247F69">
      <w:pgSz w:w="12240" w:h="15840"/>
      <w:pgMar w:top="2780" w:right="1020" w:bottom="680" w:left="320" w:header="567"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269C" w14:textId="77777777" w:rsidR="00B5360C" w:rsidRDefault="00B5360C">
      <w:r>
        <w:separator/>
      </w:r>
    </w:p>
  </w:endnote>
  <w:endnote w:type="continuationSeparator" w:id="0">
    <w:p w14:paraId="30019C72" w14:textId="77777777" w:rsidR="00B5360C" w:rsidRDefault="00B5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86E2" w14:textId="7C06042C" w:rsidR="005D0512" w:rsidRDefault="005D0512" w:rsidP="002D24EF">
    <w:pPr>
      <w:pStyle w:val="Piedepgina"/>
      <w:jc w:val="center"/>
    </w:pPr>
  </w:p>
  <w:p w14:paraId="10F7699C" w14:textId="42BF0C1D" w:rsidR="00247F69" w:rsidRDefault="00247F6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816" w14:textId="77777777" w:rsidR="001C719F" w:rsidRDefault="001C719F" w:rsidP="002D24EF">
    <w:pPr>
      <w:pStyle w:val="Piedepgina"/>
      <w:jc w:val="center"/>
    </w:pPr>
  </w:p>
  <w:p w14:paraId="1F32B854" w14:textId="77777777" w:rsidR="001C719F" w:rsidRDefault="001C719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7B83" w14:textId="77777777" w:rsidR="00B5360C" w:rsidRDefault="00B5360C">
      <w:r>
        <w:separator/>
      </w:r>
    </w:p>
  </w:footnote>
  <w:footnote w:type="continuationSeparator" w:id="0">
    <w:p w14:paraId="5EFE1FAB" w14:textId="77777777" w:rsidR="00B5360C" w:rsidRDefault="00B5360C">
      <w:r>
        <w:continuationSeparator/>
      </w:r>
    </w:p>
  </w:footnote>
  <w:footnote w:id="1">
    <w:p w14:paraId="64F5A5FD" w14:textId="77777777" w:rsidR="004D7396" w:rsidRDefault="004D7396" w:rsidP="004D7396">
      <w:pPr>
        <w:pStyle w:val="Textonotapie"/>
      </w:pPr>
      <w:r>
        <w:rPr>
          <w:rStyle w:val="Refdenotaalpie"/>
        </w:rPr>
        <w:footnoteRef/>
      </w:r>
      <w:r>
        <w:t xml:space="preserve"> https://www.funcionpublica.gov.co/glosario/-</w:t>
      </w:r>
    </w:p>
    <w:p w14:paraId="3EEDCF20" w14:textId="77777777" w:rsidR="004D7396" w:rsidRDefault="004D7396" w:rsidP="004D7396">
      <w:pPr>
        <w:pStyle w:val="Textonotapie"/>
      </w:pPr>
      <w:r>
        <w:t>/wiki/Glosario+2/Presupuesto+General+de+la+Naci%C3%B3n+%3COPEN_PARENTHESIS%3EPGN%3CCLOSE_PARENTHESIS</w:t>
      </w:r>
    </w:p>
    <w:p w14:paraId="66581CF3" w14:textId="442FCDE6" w:rsidR="004D7396" w:rsidRDefault="004D7396" w:rsidP="004D7396">
      <w:pPr>
        <w:pStyle w:val="Textonotapie"/>
      </w:pPr>
      <w:r>
        <w:t>%3E#:~:text=Es%20el%20instrumento%20de%20manejo,las%20reglas%20para%20su%20ejecuci%C3%B3n.</w:t>
      </w:r>
    </w:p>
  </w:footnote>
  <w:footnote w:id="2">
    <w:p w14:paraId="182DE55E" w14:textId="6DFABDC5" w:rsidR="004D7396" w:rsidRDefault="004D7396">
      <w:pPr>
        <w:pStyle w:val="Textonotapie"/>
      </w:pPr>
      <w:r>
        <w:rPr>
          <w:rStyle w:val="Refdenotaalpie"/>
        </w:rPr>
        <w:footnoteRef/>
      </w:r>
      <w:r>
        <w:t xml:space="preserve"> </w:t>
      </w:r>
      <w:r>
        <w:rPr>
          <w:rFonts w:ascii="Calibri" w:eastAsia="Calibri" w:hAnsi="Calibri" w:cs="Calibri"/>
        </w:rPr>
        <w:t>Sentencia C150-15 MP: Gloria Stella Ortíz Delgado</w:t>
      </w:r>
    </w:p>
  </w:footnote>
  <w:footnote w:id="3">
    <w:p w14:paraId="3660DA89" w14:textId="54B212BB" w:rsidR="004D7396" w:rsidRDefault="004D7396">
      <w:pPr>
        <w:pStyle w:val="Textonotapie"/>
      </w:pPr>
      <w:r>
        <w:rPr>
          <w:rStyle w:val="Refdenotaalpie"/>
        </w:rPr>
        <w:footnoteRef/>
      </w:r>
      <w:r>
        <w:t xml:space="preserve"> </w:t>
      </w:r>
      <w:r>
        <w:rPr>
          <w:rFonts w:ascii="Calibri" w:eastAsia="Calibri" w:hAnsi="Calibri" w:cs="Calibri"/>
        </w:rPr>
        <w:t>Organización que trabaja de manera conjunta con 100 gobiernos y diferentes organizaciones buscando mayor participación ciudadana por medio de la transparencia.</w:t>
      </w:r>
    </w:p>
  </w:footnote>
  <w:footnote w:id="4">
    <w:p w14:paraId="7AFBB53C" w14:textId="42E6F94E" w:rsidR="004D7396" w:rsidRDefault="004D7396">
      <w:pPr>
        <w:pStyle w:val="Textonotapie"/>
      </w:pPr>
      <w:r>
        <w:rPr>
          <w:rStyle w:val="Refdenotaalpie"/>
        </w:rPr>
        <w:footnoteRef/>
      </w:r>
      <w:r>
        <w:t xml:space="preserve"> </w:t>
      </w:r>
      <w:r w:rsidRPr="004D7396">
        <w:t>https://opendatacharter.net/principles-es/</w:t>
      </w:r>
    </w:p>
  </w:footnote>
  <w:footnote w:id="5">
    <w:p w14:paraId="54308FA5" w14:textId="33D5A3F4" w:rsidR="004D7396" w:rsidRDefault="004D7396">
      <w:pPr>
        <w:pStyle w:val="Textonotapie"/>
      </w:pPr>
      <w:r>
        <w:rPr>
          <w:rStyle w:val="Refdenotaalpie"/>
        </w:rPr>
        <w:footnoteRef/>
      </w:r>
      <w:r>
        <w:t xml:space="preserve"> </w:t>
      </w:r>
      <w:r w:rsidRPr="004D7396">
        <w:t>Constitución Política de Colombia, artículo 346, tomado de: http://www.secretariasenado.gov.co/senado/basedoc/constitucion_politica_1991_pr011.html#34</w:t>
      </w:r>
    </w:p>
  </w:footnote>
  <w:footnote w:id="6">
    <w:p w14:paraId="233B41E0" w14:textId="6A6E2EFB" w:rsidR="00842C26" w:rsidRDefault="00842C26">
      <w:pPr>
        <w:pStyle w:val="Textonotapie"/>
      </w:pPr>
      <w:r>
        <w:rPr>
          <w:rStyle w:val="Refdenotaalpie"/>
        </w:rPr>
        <w:footnoteRef/>
      </w:r>
      <w:r>
        <w:t xml:space="preserve"> Ibid</w:t>
      </w:r>
    </w:p>
  </w:footnote>
  <w:footnote w:id="7">
    <w:p w14:paraId="1000BD03" w14:textId="6B2654E2" w:rsidR="00842C26" w:rsidRDefault="00842C26">
      <w:pPr>
        <w:pStyle w:val="Textonotapie"/>
      </w:pPr>
      <w:r>
        <w:rPr>
          <w:rStyle w:val="Refdenotaalpie"/>
        </w:rPr>
        <w:footnoteRef/>
      </w:r>
      <w:r>
        <w:t xml:space="preserve"> </w:t>
      </w:r>
      <w:r w:rsidRPr="00842C26">
        <w:t>Estatuto Orgánico del Presupuesto, tomado de: http://www.secretariasenado.gov.co/senado/basedoc/decreto_0111_1996.html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B41A" w14:textId="77777777" w:rsidR="00247F69" w:rsidRDefault="00247F69">
    <w:pPr>
      <w:pBdr>
        <w:top w:val="nil"/>
        <w:left w:val="nil"/>
        <w:bottom w:val="nil"/>
        <w:right w:val="nil"/>
        <w:between w:val="nil"/>
      </w:pBdr>
      <w:spacing w:line="14" w:lineRule="auto"/>
      <w:rPr>
        <w:sz w:val="24"/>
        <w:szCs w:val="24"/>
      </w:rPr>
    </w:pPr>
  </w:p>
  <w:p w14:paraId="442C399D" w14:textId="77777777" w:rsidR="00247F69" w:rsidRDefault="00000000">
    <w:pPr>
      <w:pBdr>
        <w:top w:val="nil"/>
        <w:left w:val="nil"/>
        <w:bottom w:val="nil"/>
        <w:right w:val="nil"/>
        <w:between w:val="nil"/>
      </w:pBdr>
      <w:spacing w:line="14" w:lineRule="auto"/>
      <w:rPr>
        <w:color w:val="000000"/>
        <w:sz w:val="20"/>
        <w:szCs w:val="20"/>
      </w:rPr>
    </w:pPr>
    <w:r>
      <w:rPr>
        <w:sz w:val="24"/>
        <w:szCs w:val="24"/>
      </w:rPr>
      <w:t xml:space="preserve"> </w:t>
    </w:r>
    <w:r>
      <w:rPr>
        <w:noProof/>
        <w:color w:val="000000"/>
        <w:sz w:val="24"/>
        <w:szCs w:val="24"/>
      </w:rPr>
      <w:drawing>
        <wp:anchor distT="0" distB="0" distL="0" distR="0" simplePos="0" relativeHeight="251658240" behindDoc="1" locked="0" layoutInCell="1" hidden="0" allowOverlap="1" wp14:anchorId="1E1087C0" wp14:editId="7B348858">
          <wp:simplePos x="0" y="0"/>
          <wp:positionH relativeFrom="page">
            <wp:posOffset>2781300</wp:posOffset>
          </wp:positionH>
          <wp:positionV relativeFrom="page">
            <wp:posOffset>516093</wp:posOffset>
          </wp:positionV>
          <wp:extent cx="2209800" cy="661708"/>
          <wp:effectExtent l="0" t="0" r="0" b="0"/>
          <wp:wrapNone/>
          <wp:docPr id="7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209800" cy="66170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B7BE" w14:textId="77777777" w:rsidR="001C719F" w:rsidRDefault="001C719F">
    <w:pPr>
      <w:pBdr>
        <w:top w:val="nil"/>
        <w:left w:val="nil"/>
        <w:bottom w:val="nil"/>
        <w:right w:val="nil"/>
        <w:between w:val="nil"/>
      </w:pBdr>
      <w:spacing w:line="14" w:lineRule="auto"/>
      <w:rPr>
        <w:sz w:val="24"/>
        <w:szCs w:val="24"/>
      </w:rPr>
    </w:pPr>
  </w:p>
  <w:p w14:paraId="1746D38F" w14:textId="77777777" w:rsidR="001C719F" w:rsidRDefault="001C719F">
    <w:pPr>
      <w:pBdr>
        <w:top w:val="nil"/>
        <w:left w:val="nil"/>
        <w:bottom w:val="nil"/>
        <w:right w:val="nil"/>
        <w:between w:val="nil"/>
      </w:pBdr>
      <w:spacing w:line="14" w:lineRule="auto"/>
      <w:rPr>
        <w:color w:val="000000"/>
        <w:sz w:val="20"/>
        <w:szCs w:val="20"/>
      </w:rPr>
    </w:pPr>
    <w:r>
      <w:rPr>
        <w:sz w:val="24"/>
        <w:szCs w:val="24"/>
      </w:rPr>
      <w:t xml:space="preserve"> </w:t>
    </w:r>
    <w:r>
      <w:rPr>
        <w:noProof/>
        <w:color w:val="000000"/>
        <w:sz w:val="24"/>
        <w:szCs w:val="24"/>
      </w:rPr>
      <w:drawing>
        <wp:anchor distT="0" distB="0" distL="0" distR="0" simplePos="0" relativeHeight="251660288" behindDoc="1" locked="0" layoutInCell="1" hidden="0" allowOverlap="1" wp14:anchorId="70A8B37D" wp14:editId="12FABEB8">
          <wp:simplePos x="0" y="0"/>
          <wp:positionH relativeFrom="page">
            <wp:posOffset>2781300</wp:posOffset>
          </wp:positionH>
          <wp:positionV relativeFrom="page">
            <wp:posOffset>516093</wp:posOffset>
          </wp:positionV>
          <wp:extent cx="2209800" cy="661708"/>
          <wp:effectExtent l="0" t="0" r="0" b="0"/>
          <wp:wrapNone/>
          <wp:docPr id="9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209800" cy="6617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0BC"/>
    <w:multiLevelType w:val="multilevel"/>
    <w:tmpl w:val="5E1A8064"/>
    <w:lvl w:ilvl="0">
      <w:numFmt w:val="bullet"/>
      <w:lvlText w:val="●"/>
      <w:lvlJc w:val="left"/>
      <w:pPr>
        <w:ind w:left="1172" w:hanging="360"/>
      </w:pPr>
      <w:rPr>
        <w:rFonts w:ascii="Noto Sans Symbols" w:eastAsia="Noto Sans Symbols" w:hAnsi="Noto Sans Symbols" w:cs="Noto Sans Symbols"/>
        <w:sz w:val="24"/>
        <w:szCs w:val="24"/>
      </w:rPr>
    </w:lvl>
    <w:lvl w:ilvl="1">
      <w:numFmt w:val="bullet"/>
      <w:lvlText w:val="•"/>
      <w:lvlJc w:val="left"/>
      <w:pPr>
        <w:ind w:left="2152" w:hanging="360"/>
      </w:pPr>
    </w:lvl>
    <w:lvl w:ilvl="2">
      <w:numFmt w:val="bullet"/>
      <w:lvlText w:val="•"/>
      <w:lvlJc w:val="left"/>
      <w:pPr>
        <w:ind w:left="3124" w:hanging="360"/>
      </w:pPr>
    </w:lvl>
    <w:lvl w:ilvl="3">
      <w:numFmt w:val="bullet"/>
      <w:lvlText w:val="•"/>
      <w:lvlJc w:val="left"/>
      <w:pPr>
        <w:ind w:left="4096" w:hanging="360"/>
      </w:pPr>
    </w:lvl>
    <w:lvl w:ilvl="4">
      <w:numFmt w:val="bullet"/>
      <w:lvlText w:val="•"/>
      <w:lvlJc w:val="left"/>
      <w:pPr>
        <w:ind w:left="5068" w:hanging="360"/>
      </w:pPr>
    </w:lvl>
    <w:lvl w:ilvl="5">
      <w:numFmt w:val="bullet"/>
      <w:lvlText w:val="•"/>
      <w:lvlJc w:val="left"/>
      <w:pPr>
        <w:ind w:left="6040" w:hanging="360"/>
      </w:pPr>
    </w:lvl>
    <w:lvl w:ilvl="6">
      <w:numFmt w:val="bullet"/>
      <w:lvlText w:val="•"/>
      <w:lvlJc w:val="left"/>
      <w:pPr>
        <w:ind w:left="7012" w:hanging="360"/>
      </w:pPr>
    </w:lvl>
    <w:lvl w:ilvl="7">
      <w:numFmt w:val="bullet"/>
      <w:lvlText w:val="•"/>
      <w:lvlJc w:val="left"/>
      <w:pPr>
        <w:ind w:left="7984" w:hanging="360"/>
      </w:pPr>
    </w:lvl>
    <w:lvl w:ilvl="8">
      <w:numFmt w:val="bullet"/>
      <w:lvlText w:val="•"/>
      <w:lvlJc w:val="left"/>
      <w:pPr>
        <w:ind w:left="8956" w:hanging="360"/>
      </w:pPr>
    </w:lvl>
  </w:abstractNum>
  <w:abstractNum w:abstractNumId="1" w15:restartNumberingAfterBreak="0">
    <w:nsid w:val="20D678BF"/>
    <w:multiLevelType w:val="multilevel"/>
    <w:tmpl w:val="1A941472"/>
    <w:lvl w:ilvl="0">
      <w:start w:val="1"/>
      <w:numFmt w:val="decimal"/>
      <w:lvlText w:val="%1."/>
      <w:lvlJc w:val="left"/>
      <w:pPr>
        <w:ind w:left="1379" w:hanging="360"/>
      </w:pPr>
      <w:rPr>
        <w:rFonts w:ascii="Arial" w:eastAsia="Arial" w:hAnsi="Arial" w:cs="Arial"/>
        <w:b/>
        <w:sz w:val="24"/>
        <w:szCs w:val="24"/>
      </w:rPr>
    </w:lvl>
    <w:lvl w:ilvl="1">
      <w:numFmt w:val="bullet"/>
      <w:lvlText w:val="•"/>
      <w:lvlJc w:val="left"/>
      <w:pPr>
        <w:ind w:left="2332" w:hanging="360"/>
      </w:pPr>
    </w:lvl>
    <w:lvl w:ilvl="2">
      <w:numFmt w:val="bullet"/>
      <w:lvlText w:val="•"/>
      <w:lvlJc w:val="left"/>
      <w:pPr>
        <w:ind w:left="3284" w:hanging="360"/>
      </w:pPr>
    </w:lvl>
    <w:lvl w:ilvl="3">
      <w:numFmt w:val="bullet"/>
      <w:lvlText w:val="•"/>
      <w:lvlJc w:val="left"/>
      <w:pPr>
        <w:ind w:left="4236" w:hanging="360"/>
      </w:pPr>
    </w:lvl>
    <w:lvl w:ilvl="4">
      <w:numFmt w:val="bullet"/>
      <w:lvlText w:val="•"/>
      <w:lvlJc w:val="left"/>
      <w:pPr>
        <w:ind w:left="5188" w:hanging="360"/>
      </w:pPr>
    </w:lvl>
    <w:lvl w:ilvl="5">
      <w:numFmt w:val="bullet"/>
      <w:lvlText w:val="•"/>
      <w:lvlJc w:val="left"/>
      <w:pPr>
        <w:ind w:left="6140" w:hanging="360"/>
      </w:pPr>
    </w:lvl>
    <w:lvl w:ilvl="6">
      <w:numFmt w:val="bullet"/>
      <w:lvlText w:val="•"/>
      <w:lvlJc w:val="left"/>
      <w:pPr>
        <w:ind w:left="7092" w:hanging="360"/>
      </w:pPr>
    </w:lvl>
    <w:lvl w:ilvl="7">
      <w:numFmt w:val="bullet"/>
      <w:lvlText w:val="•"/>
      <w:lvlJc w:val="left"/>
      <w:pPr>
        <w:ind w:left="8044" w:hanging="360"/>
      </w:pPr>
    </w:lvl>
    <w:lvl w:ilvl="8">
      <w:numFmt w:val="bullet"/>
      <w:lvlText w:val="•"/>
      <w:lvlJc w:val="left"/>
      <w:pPr>
        <w:ind w:left="8996" w:hanging="360"/>
      </w:pPr>
    </w:lvl>
  </w:abstractNum>
  <w:abstractNum w:abstractNumId="2" w15:restartNumberingAfterBreak="0">
    <w:nsid w:val="21C7033B"/>
    <w:multiLevelType w:val="hybridMultilevel"/>
    <w:tmpl w:val="29A4EB06"/>
    <w:lvl w:ilvl="0" w:tplc="240A000F">
      <w:start w:val="1"/>
      <w:numFmt w:val="decimal"/>
      <w:lvlText w:val="%1."/>
      <w:lvlJc w:val="left"/>
      <w:pPr>
        <w:ind w:left="1739" w:hanging="360"/>
      </w:pPr>
    </w:lvl>
    <w:lvl w:ilvl="1" w:tplc="240A0019" w:tentative="1">
      <w:start w:val="1"/>
      <w:numFmt w:val="lowerLetter"/>
      <w:lvlText w:val="%2."/>
      <w:lvlJc w:val="left"/>
      <w:pPr>
        <w:ind w:left="2459" w:hanging="360"/>
      </w:pPr>
    </w:lvl>
    <w:lvl w:ilvl="2" w:tplc="240A001B" w:tentative="1">
      <w:start w:val="1"/>
      <w:numFmt w:val="lowerRoman"/>
      <w:lvlText w:val="%3."/>
      <w:lvlJc w:val="right"/>
      <w:pPr>
        <w:ind w:left="3179" w:hanging="180"/>
      </w:pPr>
    </w:lvl>
    <w:lvl w:ilvl="3" w:tplc="240A000F" w:tentative="1">
      <w:start w:val="1"/>
      <w:numFmt w:val="decimal"/>
      <w:lvlText w:val="%4."/>
      <w:lvlJc w:val="left"/>
      <w:pPr>
        <w:ind w:left="3899" w:hanging="360"/>
      </w:pPr>
    </w:lvl>
    <w:lvl w:ilvl="4" w:tplc="240A0019" w:tentative="1">
      <w:start w:val="1"/>
      <w:numFmt w:val="lowerLetter"/>
      <w:lvlText w:val="%5."/>
      <w:lvlJc w:val="left"/>
      <w:pPr>
        <w:ind w:left="4619" w:hanging="360"/>
      </w:pPr>
    </w:lvl>
    <w:lvl w:ilvl="5" w:tplc="240A001B" w:tentative="1">
      <w:start w:val="1"/>
      <w:numFmt w:val="lowerRoman"/>
      <w:lvlText w:val="%6."/>
      <w:lvlJc w:val="right"/>
      <w:pPr>
        <w:ind w:left="5339" w:hanging="180"/>
      </w:pPr>
    </w:lvl>
    <w:lvl w:ilvl="6" w:tplc="240A000F" w:tentative="1">
      <w:start w:val="1"/>
      <w:numFmt w:val="decimal"/>
      <w:lvlText w:val="%7."/>
      <w:lvlJc w:val="left"/>
      <w:pPr>
        <w:ind w:left="6059" w:hanging="360"/>
      </w:pPr>
    </w:lvl>
    <w:lvl w:ilvl="7" w:tplc="240A0019" w:tentative="1">
      <w:start w:val="1"/>
      <w:numFmt w:val="lowerLetter"/>
      <w:lvlText w:val="%8."/>
      <w:lvlJc w:val="left"/>
      <w:pPr>
        <w:ind w:left="6779" w:hanging="360"/>
      </w:pPr>
    </w:lvl>
    <w:lvl w:ilvl="8" w:tplc="240A001B" w:tentative="1">
      <w:start w:val="1"/>
      <w:numFmt w:val="lowerRoman"/>
      <w:lvlText w:val="%9."/>
      <w:lvlJc w:val="right"/>
      <w:pPr>
        <w:ind w:left="7499" w:hanging="180"/>
      </w:pPr>
    </w:lvl>
  </w:abstractNum>
  <w:abstractNum w:abstractNumId="3" w15:restartNumberingAfterBreak="0">
    <w:nsid w:val="23BB0905"/>
    <w:multiLevelType w:val="multilevel"/>
    <w:tmpl w:val="7F067A58"/>
    <w:lvl w:ilvl="0">
      <w:start w:val="1"/>
      <w:numFmt w:val="decimal"/>
      <w:lvlText w:val="%1."/>
      <w:lvlJc w:val="left"/>
      <w:pPr>
        <w:ind w:left="1532" w:hanging="360"/>
      </w:pPr>
      <w:rPr>
        <w:rFonts w:ascii="Arial" w:eastAsia="Arial" w:hAnsi="Arial" w:cs="Arial"/>
        <w:b/>
        <w:sz w:val="24"/>
        <w:szCs w:val="24"/>
      </w:rPr>
    </w:lvl>
    <w:lvl w:ilvl="1">
      <w:numFmt w:val="bullet"/>
      <w:lvlText w:val="•"/>
      <w:lvlJc w:val="left"/>
      <w:pPr>
        <w:ind w:left="2476" w:hanging="360"/>
      </w:pPr>
    </w:lvl>
    <w:lvl w:ilvl="2">
      <w:numFmt w:val="bullet"/>
      <w:lvlText w:val="•"/>
      <w:lvlJc w:val="left"/>
      <w:pPr>
        <w:ind w:left="3412" w:hanging="360"/>
      </w:pPr>
    </w:lvl>
    <w:lvl w:ilvl="3">
      <w:numFmt w:val="bullet"/>
      <w:lvlText w:val="•"/>
      <w:lvlJc w:val="left"/>
      <w:pPr>
        <w:ind w:left="4348" w:hanging="360"/>
      </w:pPr>
    </w:lvl>
    <w:lvl w:ilvl="4">
      <w:numFmt w:val="bullet"/>
      <w:lvlText w:val="•"/>
      <w:lvlJc w:val="left"/>
      <w:pPr>
        <w:ind w:left="5284" w:hanging="360"/>
      </w:pPr>
    </w:lvl>
    <w:lvl w:ilvl="5">
      <w:numFmt w:val="bullet"/>
      <w:lvlText w:val="•"/>
      <w:lvlJc w:val="left"/>
      <w:pPr>
        <w:ind w:left="6220" w:hanging="360"/>
      </w:pPr>
    </w:lvl>
    <w:lvl w:ilvl="6">
      <w:numFmt w:val="bullet"/>
      <w:lvlText w:val="•"/>
      <w:lvlJc w:val="left"/>
      <w:pPr>
        <w:ind w:left="7156" w:hanging="360"/>
      </w:pPr>
    </w:lvl>
    <w:lvl w:ilvl="7">
      <w:numFmt w:val="bullet"/>
      <w:lvlText w:val="•"/>
      <w:lvlJc w:val="left"/>
      <w:pPr>
        <w:ind w:left="8092" w:hanging="360"/>
      </w:pPr>
    </w:lvl>
    <w:lvl w:ilvl="8">
      <w:numFmt w:val="bullet"/>
      <w:lvlText w:val="•"/>
      <w:lvlJc w:val="left"/>
      <w:pPr>
        <w:ind w:left="9028" w:hanging="360"/>
      </w:pPr>
    </w:lvl>
  </w:abstractNum>
  <w:abstractNum w:abstractNumId="4" w15:restartNumberingAfterBreak="0">
    <w:nsid w:val="23F807BC"/>
    <w:multiLevelType w:val="multilevel"/>
    <w:tmpl w:val="CC3EF84C"/>
    <w:lvl w:ilvl="0">
      <w:start w:val="1"/>
      <w:numFmt w:val="decimal"/>
      <w:lvlText w:val="%1."/>
      <w:lvlJc w:val="left"/>
      <w:pPr>
        <w:ind w:left="1379" w:hanging="360"/>
      </w:pPr>
      <w:rPr>
        <w:rFonts w:ascii="Arial" w:eastAsia="Arial" w:hAnsi="Arial" w:cs="Arial"/>
        <w:b/>
        <w:sz w:val="24"/>
        <w:szCs w:val="24"/>
      </w:rPr>
    </w:lvl>
    <w:lvl w:ilvl="1">
      <w:numFmt w:val="bullet"/>
      <w:lvlText w:val="•"/>
      <w:lvlJc w:val="left"/>
      <w:pPr>
        <w:ind w:left="2332" w:hanging="360"/>
      </w:pPr>
    </w:lvl>
    <w:lvl w:ilvl="2">
      <w:numFmt w:val="bullet"/>
      <w:lvlText w:val="•"/>
      <w:lvlJc w:val="left"/>
      <w:pPr>
        <w:ind w:left="3284" w:hanging="360"/>
      </w:pPr>
    </w:lvl>
    <w:lvl w:ilvl="3">
      <w:numFmt w:val="bullet"/>
      <w:lvlText w:val="•"/>
      <w:lvlJc w:val="left"/>
      <w:pPr>
        <w:ind w:left="4236" w:hanging="360"/>
      </w:pPr>
    </w:lvl>
    <w:lvl w:ilvl="4">
      <w:numFmt w:val="bullet"/>
      <w:lvlText w:val="•"/>
      <w:lvlJc w:val="left"/>
      <w:pPr>
        <w:ind w:left="5188" w:hanging="360"/>
      </w:pPr>
    </w:lvl>
    <w:lvl w:ilvl="5">
      <w:numFmt w:val="bullet"/>
      <w:lvlText w:val="•"/>
      <w:lvlJc w:val="left"/>
      <w:pPr>
        <w:ind w:left="6140" w:hanging="360"/>
      </w:pPr>
    </w:lvl>
    <w:lvl w:ilvl="6">
      <w:numFmt w:val="bullet"/>
      <w:lvlText w:val="•"/>
      <w:lvlJc w:val="left"/>
      <w:pPr>
        <w:ind w:left="7092" w:hanging="360"/>
      </w:pPr>
    </w:lvl>
    <w:lvl w:ilvl="7">
      <w:numFmt w:val="bullet"/>
      <w:lvlText w:val="•"/>
      <w:lvlJc w:val="left"/>
      <w:pPr>
        <w:ind w:left="8044" w:hanging="360"/>
      </w:pPr>
    </w:lvl>
    <w:lvl w:ilvl="8">
      <w:numFmt w:val="bullet"/>
      <w:lvlText w:val="•"/>
      <w:lvlJc w:val="left"/>
      <w:pPr>
        <w:ind w:left="8996" w:hanging="360"/>
      </w:pPr>
    </w:lvl>
  </w:abstractNum>
  <w:abstractNum w:abstractNumId="5" w15:restartNumberingAfterBreak="0">
    <w:nsid w:val="63446736"/>
    <w:multiLevelType w:val="hybridMultilevel"/>
    <w:tmpl w:val="7BD65C4E"/>
    <w:lvl w:ilvl="0" w:tplc="240A000F">
      <w:start w:val="1"/>
      <w:numFmt w:val="decimal"/>
      <w:lvlText w:val="%1."/>
      <w:lvlJc w:val="left"/>
      <w:pPr>
        <w:ind w:left="1739" w:hanging="360"/>
      </w:pPr>
    </w:lvl>
    <w:lvl w:ilvl="1" w:tplc="240A0019" w:tentative="1">
      <w:start w:val="1"/>
      <w:numFmt w:val="lowerLetter"/>
      <w:lvlText w:val="%2."/>
      <w:lvlJc w:val="left"/>
      <w:pPr>
        <w:ind w:left="2459" w:hanging="360"/>
      </w:pPr>
    </w:lvl>
    <w:lvl w:ilvl="2" w:tplc="240A001B" w:tentative="1">
      <w:start w:val="1"/>
      <w:numFmt w:val="lowerRoman"/>
      <w:lvlText w:val="%3."/>
      <w:lvlJc w:val="right"/>
      <w:pPr>
        <w:ind w:left="3179" w:hanging="180"/>
      </w:pPr>
    </w:lvl>
    <w:lvl w:ilvl="3" w:tplc="240A000F" w:tentative="1">
      <w:start w:val="1"/>
      <w:numFmt w:val="decimal"/>
      <w:lvlText w:val="%4."/>
      <w:lvlJc w:val="left"/>
      <w:pPr>
        <w:ind w:left="3899" w:hanging="360"/>
      </w:pPr>
    </w:lvl>
    <w:lvl w:ilvl="4" w:tplc="240A0019" w:tentative="1">
      <w:start w:val="1"/>
      <w:numFmt w:val="lowerLetter"/>
      <w:lvlText w:val="%5."/>
      <w:lvlJc w:val="left"/>
      <w:pPr>
        <w:ind w:left="4619" w:hanging="360"/>
      </w:pPr>
    </w:lvl>
    <w:lvl w:ilvl="5" w:tplc="240A001B" w:tentative="1">
      <w:start w:val="1"/>
      <w:numFmt w:val="lowerRoman"/>
      <w:lvlText w:val="%6."/>
      <w:lvlJc w:val="right"/>
      <w:pPr>
        <w:ind w:left="5339" w:hanging="180"/>
      </w:pPr>
    </w:lvl>
    <w:lvl w:ilvl="6" w:tplc="240A000F" w:tentative="1">
      <w:start w:val="1"/>
      <w:numFmt w:val="decimal"/>
      <w:lvlText w:val="%7."/>
      <w:lvlJc w:val="left"/>
      <w:pPr>
        <w:ind w:left="6059" w:hanging="360"/>
      </w:pPr>
    </w:lvl>
    <w:lvl w:ilvl="7" w:tplc="240A0019" w:tentative="1">
      <w:start w:val="1"/>
      <w:numFmt w:val="lowerLetter"/>
      <w:lvlText w:val="%8."/>
      <w:lvlJc w:val="left"/>
      <w:pPr>
        <w:ind w:left="6779" w:hanging="360"/>
      </w:pPr>
    </w:lvl>
    <w:lvl w:ilvl="8" w:tplc="240A001B" w:tentative="1">
      <w:start w:val="1"/>
      <w:numFmt w:val="lowerRoman"/>
      <w:lvlText w:val="%9."/>
      <w:lvlJc w:val="right"/>
      <w:pPr>
        <w:ind w:left="7499" w:hanging="180"/>
      </w:pPr>
    </w:lvl>
  </w:abstractNum>
  <w:abstractNum w:abstractNumId="6" w15:restartNumberingAfterBreak="0">
    <w:nsid w:val="6D047158"/>
    <w:multiLevelType w:val="hybridMultilevel"/>
    <w:tmpl w:val="147EA668"/>
    <w:lvl w:ilvl="0" w:tplc="240A000F">
      <w:start w:val="1"/>
      <w:numFmt w:val="decimal"/>
      <w:lvlText w:val="%1."/>
      <w:lvlJc w:val="left"/>
      <w:pPr>
        <w:ind w:left="1892" w:hanging="360"/>
      </w:pPr>
    </w:lvl>
    <w:lvl w:ilvl="1" w:tplc="240A0019" w:tentative="1">
      <w:start w:val="1"/>
      <w:numFmt w:val="lowerLetter"/>
      <w:lvlText w:val="%2."/>
      <w:lvlJc w:val="left"/>
      <w:pPr>
        <w:ind w:left="2612" w:hanging="360"/>
      </w:pPr>
    </w:lvl>
    <w:lvl w:ilvl="2" w:tplc="240A001B" w:tentative="1">
      <w:start w:val="1"/>
      <w:numFmt w:val="lowerRoman"/>
      <w:lvlText w:val="%3."/>
      <w:lvlJc w:val="right"/>
      <w:pPr>
        <w:ind w:left="3332" w:hanging="180"/>
      </w:pPr>
    </w:lvl>
    <w:lvl w:ilvl="3" w:tplc="240A000F" w:tentative="1">
      <w:start w:val="1"/>
      <w:numFmt w:val="decimal"/>
      <w:lvlText w:val="%4."/>
      <w:lvlJc w:val="left"/>
      <w:pPr>
        <w:ind w:left="4052" w:hanging="360"/>
      </w:pPr>
    </w:lvl>
    <w:lvl w:ilvl="4" w:tplc="240A0019" w:tentative="1">
      <w:start w:val="1"/>
      <w:numFmt w:val="lowerLetter"/>
      <w:lvlText w:val="%5."/>
      <w:lvlJc w:val="left"/>
      <w:pPr>
        <w:ind w:left="4772" w:hanging="360"/>
      </w:pPr>
    </w:lvl>
    <w:lvl w:ilvl="5" w:tplc="240A001B" w:tentative="1">
      <w:start w:val="1"/>
      <w:numFmt w:val="lowerRoman"/>
      <w:lvlText w:val="%6."/>
      <w:lvlJc w:val="right"/>
      <w:pPr>
        <w:ind w:left="5492" w:hanging="180"/>
      </w:pPr>
    </w:lvl>
    <w:lvl w:ilvl="6" w:tplc="240A000F" w:tentative="1">
      <w:start w:val="1"/>
      <w:numFmt w:val="decimal"/>
      <w:lvlText w:val="%7."/>
      <w:lvlJc w:val="left"/>
      <w:pPr>
        <w:ind w:left="6212" w:hanging="360"/>
      </w:pPr>
    </w:lvl>
    <w:lvl w:ilvl="7" w:tplc="240A0019" w:tentative="1">
      <w:start w:val="1"/>
      <w:numFmt w:val="lowerLetter"/>
      <w:lvlText w:val="%8."/>
      <w:lvlJc w:val="left"/>
      <w:pPr>
        <w:ind w:left="6932" w:hanging="360"/>
      </w:pPr>
    </w:lvl>
    <w:lvl w:ilvl="8" w:tplc="240A001B" w:tentative="1">
      <w:start w:val="1"/>
      <w:numFmt w:val="lowerRoman"/>
      <w:lvlText w:val="%9."/>
      <w:lvlJc w:val="right"/>
      <w:pPr>
        <w:ind w:left="7652" w:hanging="180"/>
      </w:pPr>
    </w:lvl>
  </w:abstractNum>
  <w:abstractNum w:abstractNumId="7" w15:restartNumberingAfterBreak="0">
    <w:nsid w:val="755F0C8A"/>
    <w:multiLevelType w:val="multilevel"/>
    <w:tmpl w:val="718EEB96"/>
    <w:lvl w:ilvl="0">
      <w:start w:val="1"/>
      <w:numFmt w:val="upperRoman"/>
      <w:lvlText w:val="%1."/>
      <w:lvlJc w:val="left"/>
      <w:pPr>
        <w:ind w:left="1172" w:hanging="493"/>
      </w:pPr>
      <w:rPr>
        <w:rFonts w:ascii="Arial" w:eastAsia="Arial" w:hAnsi="Arial" w:cs="Arial"/>
        <w:b/>
        <w:sz w:val="24"/>
        <w:szCs w:val="24"/>
      </w:rPr>
    </w:lvl>
    <w:lvl w:ilvl="1">
      <w:numFmt w:val="bullet"/>
      <w:lvlText w:val="●"/>
      <w:lvlJc w:val="left"/>
      <w:pPr>
        <w:ind w:left="1663" w:hanging="361"/>
      </w:pPr>
      <w:rPr>
        <w:rFonts w:ascii="Noto Sans Symbols" w:eastAsia="Noto Sans Symbols" w:hAnsi="Noto Sans Symbols" w:cs="Noto Sans Symbols"/>
        <w:sz w:val="24"/>
        <w:szCs w:val="24"/>
      </w:rPr>
    </w:lvl>
    <w:lvl w:ilvl="2">
      <w:numFmt w:val="bullet"/>
      <w:lvlText w:val="●"/>
      <w:lvlJc w:val="left"/>
      <w:pPr>
        <w:ind w:left="1805" w:hanging="360"/>
      </w:pPr>
      <w:rPr>
        <w:rFonts w:ascii="Noto Sans Symbols" w:eastAsia="Noto Sans Symbols" w:hAnsi="Noto Sans Symbols" w:cs="Noto Sans Symbols"/>
        <w:sz w:val="24"/>
        <w:szCs w:val="24"/>
      </w:rPr>
    </w:lvl>
    <w:lvl w:ilvl="3">
      <w:numFmt w:val="bullet"/>
      <w:lvlText w:val="•"/>
      <w:lvlJc w:val="left"/>
      <w:pPr>
        <w:ind w:left="2937" w:hanging="360"/>
      </w:pPr>
    </w:lvl>
    <w:lvl w:ilvl="4">
      <w:numFmt w:val="bullet"/>
      <w:lvlText w:val="•"/>
      <w:lvlJc w:val="left"/>
      <w:pPr>
        <w:ind w:left="4075" w:hanging="360"/>
      </w:pPr>
    </w:lvl>
    <w:lvl w:ilvl="5">
      <w:numFmt w:val="bullet"/>
      <w:lvlText w:val="•"/>
      <w:lvlJc w:val="left"/>
      <w:pPr>
        <w:ind w:left="5212" w:hanging="360"/>
      </w:pPr>
    </w:lvl>
    <w:lvl w:ilvl="6">
      <w:numFmt w:val="bullet"/>
      <w:lvlText w:val="•"/>
      <w:lvlJc w:val="left"/>
      <w:pPr>
        <w:ind w:left="6350" w:hanging="360"/>
      </w:pPr>
    </w:lvl>
    <w:lvl w:ilvl="7">
      <w:numFmt w:val="bullet"/>
      <w:lvlText w:val="•"/>
      <w:lvlJc w:val="left"/>
      <w:pPr>
        <w:ind w:left="7487" w:hanging="360"/>
      </w:pPr>
    </w:lvl>
    <w:lvl w:ilvl="8">
      <w:numFmt w:val="bullet"/>
      <w:lvlText w:val="•"/>
      <w:lvlJc w:val="left"/>
      <w:pPr>
        <w:ind w:left="8625" w:hanging="360"/>
      </w:pPr>
    </w:lvl>
  </w:abstractNum>
  <w:num w:numId="1" w16cid:durableId="970672988">
    <w:abstractNumId w:val="7"/>
  </w:num>
  <w:num w:numId="2" w16cid:durableId="1500074916">
    <w:abstractNumId w:val="4"/>
  </w:num>
  <w:num w:numId="3" w16cid:durableId="488525870">
    <w:abstractNumId w:val="1"/>
  </w:num>
  <w:num w:numId="4" w16cid:durableId="1958946775">
    <w:abstractNumId w:val="3"/>
  </w:num>
  <w:num w:numId="5" w16cid:durableId="655110436">
    <w:abstractNumId w:val="0"/>
  </w:num>
  <w:num w:numId="6" w16cid:durableId="1568611171">
    <w:abstractNumId w:val="5"/>
  </w:num>
  <w:num w:numId="7" w16cid:durableId="1047952513">
    <w:abstractNumId w:val="2"/>
  </w:num>
  <w:num w:numId="8" w16cid:durableId="317731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69"/>
    <w:rsid w:val="000963D2"/>
    <w:rsid w:val="00100AB9"/>
    <w:rsid w:val="001C719F"/>
    <w:rsid w:val="0020363D"/>
    <w:rsid w:val="00247F69"/>
    <w:rsid w:val="00261E42"/>
    <w:rsid w:val="002D24EF"/>
    <w:rsid w:val="003F2DF3"/>
    <w:rsid w:val="004D7396"/>
    <w:rsid w:val="00526244"/>
    <w:rsid w:val="00577A38"/>
    <w:rsid w:val="005832E4"/>
    <w:rsid w:val="005D0512"/>
    <w:rsid w:val="005E479F"/>
    <w:rsid w:val="0065069F"/>
    <w:rsid w:val="00774C6B"/>
    <w:rsid w:val="00842C26"/>
    <w:rsid w:val="00852EC7"/>
    <w:rsid w:val="0087303C"/>
    <w:rsid w:val="008C14D3"/>
    <w:rsid w:val="009659F0"/>
    <w:rsid w:val="009B6BC2"/>
    <w:rsid w:val="009F55FD"/>
    <w:rsid w:val="00A12254"/>
    <w:rsid w:val="00A17395"/>
    <w:rsid w:val="00A24CCD"/>
    <w:rsid w:val="00A429B1"/>
    <w:rsid w:val="00AA37D6"/>
    <w:rsid w:val="00B5360C"/>
    <w:rsid w:val="00B84B6B"/>
    <w:rsid w:val="00B93783"/>
    <w:rsid w:val="00BC4FBD"/>
    <w:rsid w:val="00C73F41"/>
    <w:rsid w:val="00CA1EB4"/>
    <w:rsid w:val="00DA6065"/>
    <w:rsid w:val="00FA53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8B05"/>
  <w15:docId w15:val="{140D811E-4160-4E81-A304-3633C77B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pPr>
      <w:ind w:left="1172"/>
      <w:outlineLvl w:val="0"/>
    </w:pPr>
    <w:rPr>
      <w:rFonts w:ascii="Arial" w:eastAsia="Arial" w:hAnsi="Arial" w:cs="Arial"/>
      <w:b/>
      <w:bCs/>
      <w:sz w:val="24"/>
      <w:szCs w:val="24"/>
    </w:rPr>
  </w:style>
  <w:style w:type="paragraph" w:styleId="Ttulo2">
    <w:name w:val="heading 2"/>
    <w:basedOn w:val="Normal"/>
    <w:uiPriority w:val="9"/>
    <w:unhideWhenUsed/>
    <w:qFormat/>
    <w:pPr>
      <w:spacing w:line="274" w:lineRule="exact"/>
      <w:ind w:left="697"/>
      <w:jc w:val="center"/>
      <w:outlineLvl w:val="1"/>
    </w:pPr>
    <w:rPr>
      <w:rFonts w:ascii="Arial" w:eastAsia="Arial" w:hAnsi="Arial" w:cs="Arial"/>
      <w:b/>
      <w:bCs/>
      <w:i/>
      <w:i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right="112"/>
      <w:jc w:val="both"/>
    </w:pPr>
    <w:rPr>
      <w:sz w:val="24"/>
      <w:szCs w:val="24"/>
    </w:rPr>
  </w:style>
  <w:style w:type="paragraph" w:styleId="Prrafodelista">
    <w:name w:val="List Paragraph"/>
    <w:basedOn w:val="Normal"/>
    <w:uiPriority w:val="1"/>
    <w:qFormat/>
    <w:pPr>
      <w:ind w:left="1379"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E73E0"/>
    <w:pPr>
      <w:tabs>
        <w:tab w:val="center" w:pos="4419"/>
        <w:tab w:val="right" w:pos="8838"/>
      </w:tabs>
    </w:pPr>
  </w:style>
  <w:style w:type="character" w:customStyle="1" w:styleId="EncabezadoCar">
    <w:name w:val="Encabezado Car"/>
    <w:basedOn w:val="Fuentedeprrafopredeter"/>
    <w:link w:val="Encabezado"/>
    <w:uiPriority w:val="99"/>
    <w:rsid w:val="005E73E0"/>
    <w:rPr>
      <w:rFonts w:ascii="Arial MT" w:eastAsia="Arial MT" w:hAnsi="Arial MT" w:cs="Arial MT"/>
      <w:lang w:val="es-ES"/>
    </w:rPr>
  </w:style>
  <w:style w:type="paragraph" w:styleId="Piedepgina">
    <w:name w:val="footer"/>
    <w:basedOn w:val="Normal"/>
    <w:link w:val="PiedepginaCar"/>
    <w:uiPriority w:val="99"/>
    <w:unhideWhenUsed/>
    <w:rsid w:val="005E73E0"/>
    <w:pPr>
      <w:tabs>
        <w:tab w:val="center" w:pos="4419"/>
        <w:tab w:val="right" w:pos="8838"/>
      </w:tabs>
    </w:pPr>
  </w:style>
  <w:style w:type="character" w:customStyle="1" w:styleId="PiedepginaCar">
    <w:name w:val="Pie de página Car"/>
    <w:basedOn w:val="Fuentedeprrafopredeter"/>
    <w:link w:val="Piedepgina"/>
    <w:uiPriority w:val="99"/>
    <w:rsid w:val="005E73E0"/>
    <w:rPr>
      <w:rFonts w:ascii="Arial MT" w:eastAsia="Arial MT" w:hAnsi="Arial MT" w:cs="Arial MT"/>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A1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2254"/>
    <w:pPr>
      <w:widowControl/>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4D7396"/>
    <w:rPr>
      <w:sz w:val="20"/>
      <w:szCs w:val="20"/>
    </w:rPr>
  </w:style>
  <w:style w:type="character" w:customStyle="1" w:styleId="TextonotapieCar">
    <w:name w:val="Texto nota pie Car"/>
    <w:basedOn w:val="Fuentedeprrafopredeter"/>
    <w:link w:val="Textonotapie"/>
    <w:uiPriority w:val="99"/>
    <w:semiHidden/>
    <w:rsid w:val="004D7396"/>
    <w:rPr>
      <w:sz w:val="20"/>
      <w:szCs w:val="20"/>
    </w:rPr>
  </w:style>
  <w:style w:type="character" w:styleId="Refdenotaalpie">
    <w:name w:val="footnote reference"/>
    <w:basedOn w:val="Fuentedeprrafopredeter"/>
    <w:uiPriority w:val="99"/>
    <w:semiHidden/>
    <w:unhideWhenUsed/>
    <w:rsid w:val="004D7396"/>
    <w:rPr>
      <w:vertAlign w:val="superscript"/>
    </w:rPr>
  </w:style>
  <w:style w:type="character" w:customStyle="1" w:styleId="Ttulo1Car">
    <w:name w:val="Título 1 Car"/>
    <w:basedOn w:val="Fuentedeprrafopredeter"/>
    <w:link w:val="Ttulo1"/>
    <w:uiPriority w:val="9"/>
    <w:rsid w:val="009659F0"/>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293">
      <w:bodyDiv w:val="1"/>
      <w:marLeft w:val="0"/>
      <w:marRight w:val="0"/>
      <w:marTop w:val="0"/>
      <w:marBottom w:val="0"/>
      <w:divBdr>
        <w:top w:val="none" w:sz="0" w:space="0" w:color="auto"/>
        <w:left w:val="none" w:sz="0" w:space="0" w:color="auto"/>
        <w:bottom w:val="none" w:sz="0" w:space="0" w:color="auto"/>
        <w:right w:val="none" w:sz="0" w:space="0" w:color="auto"/>
      </w:divBdr>
    </w:div>
    <w:div w:id="1453094543">
      <w:bodyDiv w:val="1"/>
      <w:marLeft w:val="0"/>
      <w:marRight w:val="0"/>
      <w:marTop w:val="0"/>
      <w:marBottom w:val="0"/>
      <w:divBdr>
        <w:top w:val="none" w:sz="0" w:space="0" w:color="auto"/>
        <w:left w:val="none" w:sz="0" w:space="0" w:color="auto"/>
        <w:bottom w:val="none" w:sz="0" w:space="0" w:color="auto"/>
        <w:right w:val="none" w:sz="0" w:space="0" w:color="auto"/>
      </w:divBdr>
    </w:div>
    <w:div w:id="160989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jpeg"/><Relationship Id="rId34" Type="http://schemas.openxmlformats.org/officeDocument/2006/relationships/hyperlink" Target="http://www.presupuestoabierto.gob.a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usaspending.gov"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1.xml"/><Relationship Id="rId35" Type="http://schemas.openxmlformats.org/officeDocument/2006/relationships/hyperlink" Target="http://www.presupuestoabierto.gob.cl"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bmFnwIa5Z8V1ld2ArIBKJ9CyYQ==">AMUW2mW6bhB07iV6s4eop6ebxsjiAJqzlr5sr2u2pw/JuOO8HAkbz4mJOsqd6gBxGm7WcxAlR0DUfLiPUxnz58/F8vtzOx21OCcXVyb4LcbwLWeekyo4JTMTzoku4B+zS4nJCmNd8xRxJRR+IqqN5sPCoJMRP5QqXsIrpLQUK+D7jeoeAVrJc+g+DhQwFz3Xvbao4JnCXvXu</go:docsCustomData>
</go:gDocsCustomXmlDataStorage>
</file>

<file path=customXml/itemProps1.xml><?xml version="1.0" encoding="utf-8"?>
<ds:datastoreItem xmlns:ds="http://schemas.openxmlformats.org/officeDocument/2006/customXml" ds:itemID="{63BF27E1-EF9D-44AB-A150-F898C4450E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6562</Words>
  <Characters>36096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Javier Suarez Ramirez</cp:lastModifiedBy>
  <cp:revision>15</cp:revision>
  <cp:lastPrinted>2022-08-19T21:31:00Z</cp:lastPrinted>
  <dcterms:created xsi:type="dcterms:W3CDTF">2022-08-17T20:45:00Z</dcterms:created>
  <dcterms:modified xsi:type="dcterms:W3CDTF">2022-08-23T19:38:00Z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Word</vt:lpwstr>
  </property>
  <property fmtid="{D5CDD505-2E9C-101B-9397-08002B2CF9AE}" pid="4" name="LastSaved">
    <vt:filetime>2022-08-03T00:00:00Z</vt:filetime>
  </property>
</Properties>
</file>