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4829" w14:textId="77777777" w:rsidR="00FC4C37" w:rsidRDefault="00FC4C37">
      <w:pPr>
        <w:pStyle w:val="Textoindependiente"/>
        <w:rPr>
          <w:rFonts w:ascii="Times New Roman"/>
          <w:sz w:val="20"/>
        </w:rPr>
      </w:pPr>
    </w:p>
    <w:p w14:paraId="1EF63605" w14:textId="77777777" w:rsidR="00FC4C37" w:rsidRDefault="00FC4C37">
      <w:pPr>
        <w:pStyle w:val="Textoindependiente"/>
        <w:rPr>
          <w:rFonts w:ascii="Times New Roman"/>
          <w:sz w:val="20"/>
        </w:rPr>
      </w:pPr>
    </w:p>
    <w:p w14:paraId="668331A9" w14:textId="77777777" w:rsidR="00FC4C37" w:rsidRDefault="00FC4C37">
      <w:pPr>
        <w:pStyle w:val="Textoindependiente"/>
        <w:spacing w:before="11"/>
        <w:rPr>
          <w:rFonts w:ascii="Times New Roman"/>
          <w:sz w:val="26"/>
        </w:rPr>
      </w:pPr>
    </w:p>
    <w:p w14:paraId="5215040C" w14:textId="77777777" w:rsidR="00FC4C37" w:rsidRPr="00BE2889" w:rsidRDefault="00022DDE">
      <w:pPr>
        <w:pStyle w:val="Ttulo1"/>
        <w:tabs>
          <w:tab w:val="left" w:pos="5208"/>
        </w:tabs>
        <w:spacing w:before="92"/>
        <w:ind w:left="0" w:right="7"/>
        <w:jc w:val="center"/>
      </w:pPr>
      <w:r w:rsidRPr="00BE2889">
        <w:t>PROYECTO</w:t>
      </w:r>
      <w:r w:rsidRPr="00BE2889">
        <w:rPr>
          <w:spacing w:val="-3"/>
        </w:rPr>
        <w:t xml:space="preserve"> </w:t>
      </w:r>
      <w:r w:rsidRPr="00BE2889">
        <w:t>DE</w:t>
      </w:r>
      <w:r w:rsidRPr="00BE2889">
        <w:rPr>
          <w:spacing w:val="1"/>
        </w:rPr>
        <w:t xml:space="preserve"> </w:t>
      </w:r>
      <w:r w:rsidRPr="00BE2889">
        <w:t>ACTO</w:t>
      </w:r>
      <w:r w:rsidRPr="00BE2889">
        <w:rPr>
          <w:spacing w:val="-9"/>
        </w:rPr>
        <w:t xml:space="preserve"> </w:t>
      </w:r>
      <w:r w:rsidRPr="00BE2889">
        <w:t>LEGISLATIVO</w:t>
      </w:r>
      <w:r w:rsidRPr="00BE2889">
        <w:rPr>
          <w:spacing w:val="-6"/>
        </w:rPr>
        <w:t xml:space="preserve"> </w:t>
      </w:r>
      <w:r w:rsidRPr="00BE2889">
        <w:t>No.</w:t>
      </w:r>
      <w:r w:rsidRPr="00BE2889">
        <w:tab/>
        <w:t>DE</w:t>
      </w:r>
      <w:r w:rsidRPr="00BE2889">
        <w:rPr>
          <w:spacing w:val="-6"/>
        </w:rPr>
        <w:t xml:space="preserve"> </w:t>
      </w:r>
      <w:r w:rsidRPr="00BE2889">
        <w:t>202</w:t>
      </w:r>
      <w:r w:rsidR="00104970" w:rsidRPr="00BE2889">
        <w:t>2</w:t>
      </w:r>
      <w:r w:rsidRPr="00BE2889">
        <w:rPr>
          <w:spacing w:val="-4"/>
        </w:rPr>
        <w:t xml:space="preserve"> </w:t>
      </w:r>
      <w:r w:rsidRPr="00BE2889">
        <w:t>CAMARA.</w:t>
      </w:r>
    </w:p>
    <w:p w14:paraId="0B493088" w14:textId="2CBC378E" w:rsidR="00FC4C37" w:rsidRPr="00BE2889" w:rsidRDefault="00022DDE" w:rsidP="00104970">
      <w:pPr>
        <w:spacing w:before="3"/>
        <w:ind w:left="1062" w:right="1069"/>
        <w:jc w:val="center"/>
        <w:rPr>
          <w:rFonts w:ascii="Arial" w:hAnsi="Arial"/>
          <w:b/>
          <w:sz w:val="24"/>
          <w:szCs w:val="24"/>
        </w:rPr>
      </w:pPr>
      <w:r w:rsidRPr="00BE2889">
        <w:rPr>
          <w:rFonts w:ascii="Arial" w:hAnsi="Arial"/>
          <w:b/>
          <w:sz w:val="24"/>
          <w:szCs w:val="24"/>
        </w:rPr>
        <w:t>Por</w:t>
      </w:r>
      <w:r w:rsidRPr="00BE2889">
        <w:rPr>
          <w:rFonts w:ascii="Arial" w:hAnsi="Arial"/>
          <w:b/>
          <w:spacing w:val="1"/>
          <w:sz w:val="24"/>
          <w:szCs w:val="24"/>
        </w:rPr>
        <w:t xml:space="preserve"> </w:t>
      </w:r>
      <w:r w:rsidRPr="00BE2889">
        <w:rPr>
          <w:rFonts w:ascii="Arial" w:hAnsi="Arial"/>
          <w:b/>
          <w:sz w:val="24"/>
          <w:szCs w:val="24"/>
        </w:rPr>
        <w:t>el cual se</w:t>
      </w:r>
      <w:r w:rsidRPr="00BE2889">
        <w:rPr>
          <w:rFonts w:ascii="Arial" w:hAnsi="Arial"/>
          <w:b/>
          <w:spacing w:val="2"/>
          <w:sz w:val="24"/>
          <w:szCs w:val="24"/>
        </w:rPr>
        <w:t xml:space="preserve"> </w:t>
      </w:r>
      <w:r w:rsidRPr="00BE2889">
        <w:rPr>
          <w:rFonts w:ascii="Arial" w:hAnsi="Arial"/>
          <w:b/>
          <w:sz w:val="24"/>
          <w:szCs w:val="24"/>
        </w:rPr>
        <w:t>modifican</w:t>
      </w:r>
      <w:r w:rsidRPr="00BE2889">
        <w:rPr>
          <w:rFonts w:ascii="Arial" w:hAnsi="Arial"/>
          <w:b/>
          <w:spacing w:val="2"/>
          <w:sz w:val="24"/>
          <w:szCs w:val="24"/>
        </w:rPr>
        <w:t xml:space="preserve"> </w:t>
      </w:r>
      <w:r w:rsidRPr="00BE2889">
        <w:rPr>
          <w:rFonts w:ascii="Arial" w:hAnsi="Arial"/>
          <w:b/>
          <w:sz w:val="24"/>
          <w:szCs w:val="24"/>
        </w:rPr>
        <w:t>los artículos</w:t>
      </w:r>
      <w:r w:rsidRPr="00BE2889">
        <w:rPr>
          <w:rFonts w:ascii="Arial" w:hAnsi="Arial"/>
          <w:b/>
          <w:spacing w:val="2"/>
          <w:sz w:val="24"/>
          <w:szCs w:val="24"/>
        </w:rPr>
        <w:t xml:space="preserve"> </w:t>
      </w:r>
      <w:r w:rsidRPr="00BE2889">
        <w:rPr>
          <w:rFonts w:ascii="Arial" w:hAnsi="Arial"/>
          <w:b/>
          <w:sz w:val="24"/>
          <w:szCs w:val="24"/>
        </w:rPr>
        <w:t>328</w:t>
      </w:r>
      <w:r w:rsidRPr="00BE2889">
        <w:rPr>
          <w:rFonts w:ascii="Arial" w:hAnsi="Arial"/>
          <w:b/>
          <w:spacing w:val="-1"/>
          <w:sz w:val="24"/>
          <w:szCs w:val="24"/>
        </w:rPr>
        <w:t xml:space="preserve"> </w:t>
      </w:r>
      <w:r w:rsidRPr="00BE2889">
        <w:rPr>
          <w:rFonts w:ascii="Arial" w:hAnsi="Arial"/>
          <w:b/>
          <w:sz w:val="24"/>
          <w:szCs w:val="24"/>
        </w:rPr>
        <w:t>y</w:t>
      </w:r>
      <w:r w:rsidRPr="00BE2889">
        <w:rPr>
          <w:rFonts w:ascii="Arial" w:hAnsi="Arial"/>
          <w:b/>
          <w:spacing w:val="3"/>
          <w:sz w:val="24"/>
          <w:szCs w:val="24"/>
        </w:rPr>
        <w:t xml:space="preserve"> </w:t>
      </w:r>
      <w:r w:rsidRPr="00BE2889">
        <w:rPr>
          <w:rFonts w:ascii="Arial" w:hAnsi="Arial"/>
          <w:b/>
          <w:sz w:val="24"/>
          <w:szCs w:val="24"/>
        </w:rPr>
        <w:t>356</w:t>
      </w:r>
      <w:r w:rsidRPr="00BE2889">
        <w:rPr>
          <w:rFonts w:ascii="Arial" w:hAnsi="Arial"/>
          <w:b/>
          <w:spacing w:val="8"/>
          <w:sz w:val="24"/>
          <w:szCs w:val="24"/>
        </w:rPr>
        <w:t xml:space="preserve"> </w:t>
      </w:r>
      <w:r w:rsidRPr="00BE2889">
        <w:rPr>
          <w:rFonts w:ascii="Arial" w:hAnsi="Arial"/>
          <w:b/>
          <w:sz w:val="24"/>
          <w:szCs w:val="24"/>
        </w:rPr>
        <w:t>de</w:t>
      </w:r>
      <w:r w:rsidRPr="00BE2889">
        <w:rPr>
          <w:rFonts w:ascii="Arial" w:hAnsi="Arial"/>
          <w:b/>
          <w:spacing w:val="2"/>
          <w:sz w:val="24"/>
          <w:szCs w:val="24"/>
        </w:rPr>
        <w:t xml:space="preserve"> </w:t>
      </w:r>
      <w:r w:rsidRPr="00BE2889">
        <w:rPr>
          <w:rFonts w:ascii="Arial" w:hAnsi="Arial"/>
          <w:b/>
          <w:sz w:val="24"/>
          <w:szCs w:val="24"/>
        </w:rPr>
        <w:t>la</w:t>
      </w:r>
      <w:r w:rsidRPr="00BE2889">
        <w:rPr>
          <w:rFonts w:ascii="Arial" w:hAnsi="Arial"/>
          <w:b/>
          <w:spacing w:val="2"/>
          <w:sz w:val="24"/>
          <w:szCs w:val="24"/>
        </w:rPr>
        <w:t xml:space="preserve"> </w:t>
      </w:r>
      <w:r w:rsidR="00104970" w:rsidRPr="00BE2889">
        <w:rPr>
          <w:rFonts w:ascii="Arial" w:hAnsi="Arial"/>
          <w:b/>
          <w:sz w:val="24"/>
          <w:szCs w:val="24"/>
        </w:rPr>
        <w:t>C</w:t>
      </w:r>
      <w:r w:rsidRPr="00BE2889">
        <w:rPr>
          <w:rFonts w:ascii="Arial" w:hAnsi="Arial"/>
          <w:b/>
          <w:sz w:val="24"/>
          <w:szCs w:val="24"/>
        </w:rPr>
        <w:t>onstitución</w:t>
      </w:r>
      <w:r w:rsidR="00104970" w:rsidRPr="00BE2889">
        <w:rPr>
          <w:rFonts w:ascii="Arial" w:hAnsi="Arial"/>
          <w:b/>
          <w:sz w:val="24"/>
          <w:szCs w:val="24"/>
        </w:rPr>
        <w:t xml:space="preserve"> P</w:t>
      </w:r>
      <w:r w:rsidRPr="00BE2889">
        <w:rPr>
          <w:rFonts w:ascii="Arial" w:hAnsi="Arial"/>
          <w:b/>
          <w:sz w:val="24"/>
          <w:szCs w:val="24"/>
        </w:rPr>
        <w:t>olítica</w:t>
      </w:r>
      <w:r w:rsidR="00104970" w:rsidRPr="00BE2889">
        <w:rPr>
          <w:rFonts w:ascii="Arial" w:hAnsi="Arial"/>
          <w:b/>
          <w:sz w:val="24"/>
          <w:szCs w:val="24"/>
        </w:rPr>
        <w:t xml:space="preserve"> </w:t>
      </w:r>
      <w:r w:rsidRPr="00BE2889">
        <w:rPr>
          <w:rFonts w:ascii="Arial" w:hAnsi="Arial"/>
          <w:b/>
          <w:sz w:val="24"/>
          <w:szCs w:val="24"/>
        </w:rPr>
        <w:t>otorgándole la categoría de Distrito Turístico, Cultural</w:t>
      </w:r>
      <w:r w:rsidR="00BE2889" w:rsidRPr="00BE2889">
        <w:rPr>
          <w:rFonts w:ascii="Arial" w:hAnsi="Arial"/>
          <w:b/>
          <w:sz w:val="24"/>
          <w:szCs w:val="24"/>
        </w:rPr>
        <w:t xml:space="preserve">, </w:t>
      </w:r>
      <w:r w:rsidRPr="00BE2889">
        <w:rPr>
          <w:rFonts w:ascii="Arial" w:hAnsi="Arial"/>
          <w:b/>
          <w:sz w:val="24"/>
          <w:szCs w:val="24"/>
        </w:rPr>
        <w:t>Histórico</w:t>
      </w:r>
      <w:r w:rsidR="00BE2889" w:rsidRPr="00BE2889">
        <w:rPr>
          <w:rFonts w:ascii="Arial" w:hAnsi="Arial"/>
          <w:b/>
          <w:sz w:val="24"/>
          <w:szCs w:val="24"/>
        </w:rPr>
        <w:t xml:space="preserve"> y de Tecnología</w:t>
      </w:r>
      <w:r w:rsidRPr="00BE2889">
        <w:rPr>
          <w:rFonts w:ascii="Arial" w:hAnsi="Arial"/>
          <w:b/>
          <w:sz w:val="24"/>
          <w:szCs w:val="24"/>
        </w:rPr>
        <w:t xml:space="preserve"> al</w:t>
      </w:r>
      <w:r w:rsidRPr="00BE2889">
        <w:rPr>
          <w:rFonts w:ascii="Arial" w:hAnsi="Arial"/>
          <w:b/>
          <w:spacing w:val="1"/>
          <w:sz w:val="24"/>
          <w:szCs w:val="24"/>
        </w:rPr>
        <w:t xml:space="preserve"> </w:t>
      </w:r>
      <w:r w:rsidRPr="00BE2889">
        <w:rPr>
          <w:rFonts w:ascii="Arial" w:hAnsi="Arial"/>
          <w:b/>
          <w:sz w:val="24"/>
          <w:szCs w:val="24"/>
        </w:rPr>
        <w:t>municipio</w:t>
      </w:r>
      <w:r w:rsidRPr="00BE2889">
        <w:rPr>
          <w:rFonts w:ascii="Arial" w:hAnsi="Arial"/>
          <w:b/>
          <w:spacing w:val="-1"/>
          <w:sz w:val="24"/>
          <w:szCs w:val="24"/>
        </w:rPr>
        <w:t xml:space="preserve"> </w:t>
      </w:r>
      <w:r w:rsidRPr="00BE2889">
        <w:rPr>
          <w:rFonts w:ascii="Arial" w:hAnsi="Arial"/>
          <w:b/>
          <w:sz w:val="24"/>
          <w:szCs w:val="24"/>
        </w:rPr>
        <w:t>de</w:t>
      </w:r>
      <w:r w:rsidRPr="00BE2889">
        <w:rPr>
          <w:rFonts w:ascii="Arial" w:hAnsi="Arial"/>
          <w:b/>
          <w:spacing w:val="-3"/>
          <w:sz w:val="24"/>
          <w:szCs w:val="24"/>
        </w:rPr>
        <w:t xml:space="preserve"> </w:t>
      </w:r>
      <w:r w:rsidRPr="00BE2889">
        <w:rPr>
          <w:rFonts w:ascii="Arial" w:hAnsi="Arial"/>
          <w:b/>
          <w:sz w:val="24"/>
          <w:szCs w:val="24"/>
        </w:rPr>
        <w:t>Puerto</w:t>
      </w:r>
      <w:r w:rsidRPr="00BE2889">
        <w:rPr>
          <w:rFonts w:ascii="Arial" w:hAnsi="Arial"/>
          <w:b/>
          <w:spacing w:val="-3"/>
          <w:sz w:val="24"/>
          <w:szCs w:val="24"/>
        </w:rPr>
        <w:t xml:space="preserve"> </w:t>
      </w:r>
      <w:r w:rsidRPr="00BE2889">
        <w:rPr>
          <w:rFonts w:ascii="Arial" w:hAnsi="Arial"/>
          <w:b/>
          <w:sz w:val="24"/>
          <w:szCs w:val="24"/>
        </w:rPr>
        <w:t>Colombia</w:t>
      </w:r>
      <w:r w:rsidRPr="00BE2889">
        <w:rPr>
          <w:rFonts w:ascii="Arial" w:hAnsi="Arial"/>
          <w:b/>
          <w:spacing w:val="-1"/>
          <w:sz w:val="24"/>
          <w:szCs w:val="24"/>
        </w:rPr>
        <w:t xml:space="preserve"> </w:t>
      </w:r>
      <w:r w:rsidRPr="00BE2889">
        <w:rPr>
          <w:rFonts w:ascii="Arial" w:hAnsi="Arial"/>
          <w:b/>
          <w:sz w:val="24"/>
          <w:szCs w:val="24"/>
        </w:rPr>
        <w:t>en el</w:t>
      </w:r>
      <w:r w:rsidRPr="00BE2889">
        <w:rPr>
          <w:rFonts w:ascii="Arial" w:hAnsi="Arial"/>
          <w:b/>
          <w:spacing w:val="-1"/>
          <w:sz w:val="24"/>
          <w:szCs w:val="24"/>
        </w:rPr>
        <w:t xml:space="preserve"> </w:t>
      </w:r>
      <w:r w:rsidRPr="00BE2889">
        <w:rPr>
          <w:rFonts w:ascii="Arial" w:hAnsi="Arial"/>
          <w:b/>
          <w:sz w:val="24"/>
          <w:szCs w:val="24"/>
        </w:rPr>
        <w:t>Departamento del</w:t>
      </w:r>
      <w:r w:rsidRPr="00BE2889">
        <w:rPr>
          <w:rFonts w:ascii="Arial" w:hAnsi="Arial"/>
          <w:b/>
          <w:spacing w:val="-14"/>
          <w:sz w:val="24"/>
          <w:szCs w:val="24"/>
        </w:rPr>
        <w:t xml:space="preserve"> </w:t>
      </w:r>
      <w:r w:rsidRPr="00BE2889">
        <w:rPr>
          <w:rFonts w:ascii="Arial" w:hAnsi="Arial"/>
          <w:b/>
          <w:sz w:val="24"/>
          <w:szCs w:val="24"/>
        </w:rPr>
        <w:t>Atlántico.</w:t>
      </w:r>
    </w:p>
    <w:p w14:paraId="11D781AA" w14:textId="77777777" w:rsidR="00FC4C37" w:rsidRPr="00BE2889" w:rsidRDefault="00FC4C37">
      <w:pPr>
        <w:pStyle w:val="Textoindependiente"/>
        <w:spacing w:before="7"/>
        <w:rPr>
          <w:rFonts w:ascii="Arial"/>
          <w:b/>
        </w:rPr>
      </w:pPr>
    </w:p>
    <w:p w14:paraId="13960956" w14:textId="77777777" w:rsidR="00FC4C37" w:rsidRPr="00BE2889" w:rsidRDefault="00022DDE">
      <w:pPr>
        <w:pStyle w:val="Ttulo1"/>
        <w:spacing w:line="482" w:lineRule="auto"/>
        <w:ind w:left="2828" w:right="2835"/>
        <w:jc w:val="center"/>
      </w:pPr>
      <w:r w:rsidRPr="00BE2889">
        <w:t>El Congreso de la República de Colombia,</w:t>
      </w:r>
      <w:r w:rsidRPr="00BE2889">
        <w:rPr>
          <w:spacing w:val="-65"/>
        </w:rPr>
        <w:t xml:space="preserve"> </w:t>
      </w:r>
      <w:r w:rsidRPr="00BE2889">
        <w:t>DECRETA.</w:t>
      </w:r>
    </w:p>
    <w:p w14:paraId="7DF0F304" w14:textId="77777777" w:rsidR="00FC4C37" w:rsidRPr="00BE2889" w:rsidRDefault="00022DDE">
      <w:pPr>
        <w:pStyle w:val="Textoindependiente"/>
        <w:spacing w:before="172"/>
        <w:ind w:left="819" w:right="817"/>
        <w:jc w:val="both"/>
        <w:rPr>
          <w:b/>
          <w:bCs/>
        </w:rPr>
      </w:pPr>
      <w:r w:rsidRPr="00BE2889">
        <w:rPr>
          <w:b/>
          <w:bCs/>
        </w:rPr>
        <w:t>Artículo 1º. Adiciónese el siguiente inciso al artículo 356 de la Constitución Política,</w:t>
      </w:r>
      <w:r w:rsidRPr="00BE2889">
        <w:rPr>
          <w:b/>
          <w:bCs/>
          <w:spacing w:val="-64"/>
        </w:rPr>
        <w:t xml:space="preserve"> </w:t>
      </w:r>
      <w:r w:rsidRPr="00BE2889">
        <w:rPr>
          <w:b/>
          <w:bCs/>
        </w:rPr>
        <w:t>el</w:t>
      </w:r>
      <w:r w:rsidRPr="00BE2889">
        <w:rPr>
          <w:b/>
          <w:bCs/>
          <w:spacing w:val="-1"/>
        </w:rPr>
        <w:t xml:space="preserve"> </w:t>
      </w:r>
      <w:r w:rsidRPr="00BE2889">
        <w:rPr>
          <w:b/>
          <w:bCs/>
        </w:rPr>
        <w:t>cual quedará</w:t>
      </w:r>
      <w:r w:rsidRPr="00BE2889">
        <w:rPr>
          <w:b/>
          <w:bCs/>
          <w:spacing w:val="-2"/>
        </w:rPr>
        <w:t xml:space="preserve"> </w:t>
      </w:r>
      <w:r w:rsidRPr="00BE2889">
        <w:rPr>
          <w:b/>
          <w:bCs/>
        </w:rPr>
        <w:t>de la</w:t>
      </w:r>
      <w:r w:rsidRPr="00BE2889">
        <w:rPr>
          <w:b/>
          <w:bCs/>
          <w:spacing w:val="-2"/>
        </w:rPr>
        <w:t xml:space="preserve"> </w:t>
      </w:r>
      <w:r w:rsidRPr="00BE2889">
        <w:rPr>
          <w:b/>
          <w:bCs/>
        </w:rPr>
        <w:t>siguiente</w:t>
      </w:r>
      <w:r w:rsidRPr="00BE2889">
        <w:rPr>
          <w:b/>
          <w:bCs/>
          <w:spacing w:val="-1"/>
        </w:rPr>
        <w:t xml:space="preserve"> </w:t>
      </w:r>
      <w:r w:rsidRPr="00BE2889">
        <w:rPr>
          <w:b/>
          <w:bCs/>
        </w:rPr>
        <w:t>manera:</w:t>
      </w:r>
    </w:p>
    <w:p w14:paraId="1FA7EB4C" w14:textId="77777777" w:rsidR="00FC4C37" w:rsidRPr="00BE2889" w:rsidRDefault="00FC4C37">
      <w:pPr>
        <w:pStyle w:val="Textoindependiente"/>
        <w:spacing w:before="1"/>
      </w:pPr>
    </w:p>
    <w:p w14:paraId="07FA8C6B" w14:textId="514F39CD" w:rsidR="00FC4C37" w:rsidRPr="00BE2889" w:rsidRDefault="00104970">
      <w:pPr>
        <w:pStyle w:val="Textoindependiente"/>
        <w:ind w:left="819" w:right="825"/>
        <w:jc w:val="both"/>
      </w:pPr>
      <w:r w:rsidRPr="00BE2889">
        <w:t xml:space="preserve">(…) </w:t>
      </w:r>
      <w:r w:rsidR="00022DDE" w:rsidRPr="00BE2889">
        <w:t xml:space="preserve">El municipio de Puerto Colombia se organiza como Distrito Turístico, </w:t>
      </w:r>
      <w:r w:rsidR="00BE2889" w:rsidRPr="00BE2889">
        <w:t xml:space="preserve">Cultural, </w:t>
      </w:r>
      <w:r w:rsidR="00BE2889" w:rsidRPr="00BE2889">
        <w:rPr>
          <w:spacing w:val="1"/>
        </w:rPr>
        <w:t>Histórico</w:t>
      </w:r>
      <w:r w:rsidR="00BE2889" w:rsidRPr="00BE2889">
        <w:t xml:space="preserve"> y de Tecnología</w:t>
      </w:r>
      <w:r w:rsidR="00022DDE" w:rsidRPr="00BE2889">
        <w:t>. Su régimen político, fiscal y administrativo serán los que determinen la</w:t>
      </w:r>
      <w:r w:rsidR="00022DDE" w:rsidRPr="00BE2889">
        <w:rPr>
          <w:spacing w:val="1"/>
        </w:rPr>
        <w:t xml:space="preserve"> </w:t>
      </w:r>
      <w:r w:rsidR="00022DDE" w:rsidRPr="00BE2889">
        <w:t>Constitución y las leyes especiales que se dicten sobre la materia, y en lo no</w:t>
      </w:r>
      <w:r w:rsidR="00022DDE" w:rsidRPr="00BE2889">
        <w:rPr>
          <w:spacing w:val="1"/>
        </w:rPr>
        <w:t xml:space="preserve"> </w:t>
      </w:r>
      <w:r w:rsidR="00022DDE" w:rsidRPr="00BE2889">
        <w:t>dispuesto</w:t>
      </w:r>
      <w:r w:rsidR="00022DDE" w:rsidRPr="00BE2889">
        <w:rPr>
          <w:spacing w:val="1"/>
        </w:rPr>
        <w:t xml:space="preserve"> </w:t>
      </w:r>
      <w:r w:rsidR="00022DDE" w:rsidRPr="00BE2889">
        <w:t>en</w:t>
      </w:r>
      <w:r w:rsidR="00022DDE" w:rsidRPr="00BE2889">
        <w:rPr>
          <w:spacing w:val="-1"/>
        </w:rPr>
        <w:t xml:space="preserve"> </w:t>
      </w:r>
      <w:r w:rsidR="00022DDE" w:rsidRPr="00BE2889">
        <w:t>ellas, serán</w:t>
      </w:r>
      <w:r w:rsidR="00022DDE" w:rsidRPr="00BE2889">
        <w:rPr>
          <w:spacing w:val="-1"/>
        </w:rPr>
        <w:t xml:space="preserve"> </w:t>
      </w:r>
      <w:r w:rsidR="00022DDE" w:rsidRPr="00BE2889">
        <w:t>las</w:t>
      </w:r>
      <w:r w:rsidR="00022DDE" w:rsidRPr="00BE2889">
        <w:rPr>
          <w:spacing w:val="-2"/>
        </w:rPr>
        <w:t xml:space="preserve"> </w:t>
      </w:r>
      <w:r w:rsidR="00022DDE" w:rsidRPr="00BE2889">
        <w:t>normas</w:t>
      </w:r>
      <w:r w:rsidR="00022DDE" w:rsidRPr="00BE2889">
        <w:rPr>
          <w:spacing w:val="-1"/>
        </w:rPr>
        <w:t xml:space="preserve"> </w:t>
      </w:r>
      <w:r w:rsidR="00022DDE" w:rsidRPr="00BE2889">
        <w:t>vigentes para</w:t>
      </w:r>
      <w:r w:rsidR="00022DDE" w:rsidRPr="00BE2889">
        <w:rPr>
          <w:spacing w:val="-1"/>
        </w:rPr>
        <w:t xml:space="preserve"> </w:t>
      </w:r>
      <w:r w:rsidR="00022DDE" w:rsidRPr="00BE2889">
        <w:t>los</w:t>
      </w:r>
      <w:r w:rsidR="00022DDE" w:rsidRPr="00BE2889">
        <w:rPr>
          <w:spacing w:val="-3"/>
        </w:rPr>
        <w:t xml:space="preserve"> </w:t>
      </w:r>
      <w:r w:rsidR="00022DDE" w:rsidRPr="00BE2889">
        <w:t>municipios.</w:t>
      </w:r>
    </w:p>
    <w:p w14:paraId="31E99520" w14:textId="77777777" w:rsidR="00FC4C37" w:rsidRPr="00BE2889" w:rsidRDefault="00FC4C37">
      <w:pPr>
        <w:pStyle w:val="Textoindependiente"/>
        <w:spacing w:before="7"/>
      </w:pPr>
    </w:p>
    <w:p w14:paraId="690AC590" w14:textId="77777777" w:rsidR="00FC4C37" w:rsidRPr="00BE2889" w:rsidRDefault="00022DDE">
      <w:pPr>
        <w:pStyle w:val="Textoindependiente"/>
        <w:spacing w:line="242" w:lineRule="auto"/>
        <w:ind w:left="819" w:right="824"/>
        <w:jc w:val="both"/>
        <w:rPr>
          <w:b/>
          <w:bCs/>
        </w:rPr>
      </w:pPr>
      <w:r w:rsidRPr="00BE2889">
        <w:rPr>
          <w:b/>
          <w:bCs/>
        </w:rPr>
        <w:t>Artículo</w:t>
      </w:r>
      <w:r w:rsidRPr="00BE2889">
        <w:rPr>
          <w:b/>
          <w:bCs/>
          <w:spacing w:val="-2"/>
        </w:rPr>
        <w:t xml:space="preserve"> </w:t>
      </w:r>
      <w:r w:rsidRPr="00BE2889">
        <w:rPr>
          <w:b/>
          <w:bCs/>
        </w:rPr>
        <w:t>2º.</w:t>
      </w:r>
      <w:r w:rsidRPr="00BE2889">
        <w:rPr>
          <w:b/>
          <w:bCs/>
          <w:spacing w:val="-4"/>
        </w:rPr>
        <w:t xml:space="preserve"> </w:t>
      </w:r>
      <w:r w:rsidRPr="00BE2889">
        <w:rPr>
          <w:b/>
          <w:bCs/>
        </w:rPr>
        <w:t>Adiciónese</w:t>
      </w:r>
      <w:r w:rsidRPr="00BE2889">
        <w:rPr>
          <w:b/>
          <w:bCs/>
          <w:spacing w:val="-4"/>
        </w:rPr>
        <w:t xml:space="preserve"> </w:t>
      </w:r>
      <w:r w:rsidRPr="00BE2889">
        <w:rPr>
          <w:b/>
          <w:bCs/>
        </w:rPr>
        <w:t>el</w:t>
      </w:r>
      <w:r w:rsidRPr="00BE2889">
        <w:rPr>
          <w:b/>
          <w:bCs/>
          <w:spacing w:val="-2"/>
        </w:rPr>
        <w:t xml:space="preserve"> </w:t>
      </w:r>
      <w:r w:rsidRPr="00BE2889">
        <w:rPr>
          <w:b/>
          <w:bCs/>
        </w:rPr>
        <w:t>siguiente</w:t>
      </w:r>
      <w:r w:rsidRPr="00BE2889">
        <w:rPr>
          <w:b/>
          <w:bCs/>
          <w:spacing w:val="-1"/>
        </w:rPr>
        <w:t xml:space="preserve"> </w:t>
      </w:r>
      <w:r w:rsidRPr="00BE2889">
        <w:rPr>
          <w:b/>
          <w:bCs/>
        </w:rPr>
        <w:t>inciso</w:t>
      </w:r>
      <w:r w:rsidRPr="00BE2889">
        <w:rPr>
          <w:b/>
          <w:bCs/>
          <w:spacing w:val="-2"/>
        </w:rPr>
        <w:t xml:space="preserve"> </w:t>
      </w:r>
      <w:r w:rsidRPr="00BE2889">
        <w:rPr>
          <w:b/>
          <w:bCs/>
        </w:rPr>
        <w:t>al</w:t>
      </w:r>
      <w:r w:rsidRPr="00BE2889">
        <w:rPr>
          <w:b/>
          <w:bCs/>
          <w:spacing w:val="-5"/>
        </w:rPr>
        <w:t xml:space="preserve"> </w:t>
      </w:r>
      <w:r w:rsidRPr="00BE2889">
        <w:rPr>
          <w:b/>
          <w:bCs/>
        </w:rPr>
        <w:t>artículo</w:t>
      </w:r>
      <w:r w:rsidRPr="00BE2889">
        <w:rPr>
          <w:b/>
          <w:bCs/>
          <w:spacing w:val="-2"/>
        </w:rPr>
        <w:t xml:space="preserve"> </w:t>
      </w:r>
      <w:r w:rsidRPr="00BE2889">
        <w:rPr>
          <w:b/>
          <w:bCs/>
        </w:rPr>
        <w:t>328</w:t>
      </w:r>
      <w:r w:rsidRPr="00BE2889">
        <w:rPr>
          <w:b/>
          <w:bCs/>
          <w:spacing w:val="-3"/>
        </w:rPr>
        <w:t xml:space="preserve"> </w:t>
      </w:r>
      <w:r w:rsidRPr="00BE2889">
        <w:rPr>
          <w:b/>
          <w:bCs/>
        </w:rPr>
        <w:t>de</w:t>
      </w:r>
      <w:r w:rsidRPr="00BE2889">
        <w:rPr>
          <w:b/>
          <w:bCs/>
          <w:spacing w:val="-2"/>
        </w:rPr>
        <w:t xml:space="preserve"> </w:t>
      </w:r>
      <w:r w:rsidRPr="00BE2889">
        <w:rPr>
          <w:b/>
          <w:bCs/>
        </w:rPr>
        <w:t>la</w:t>
      </w:r>
      <w:r w:rsidRPr="00BE2889">
        <w:rPr>
          <w:b/>
          <w:bCs/>
          <w:spacing w:val="-2"/>
        </w:rPr>
        <w:t xml:space="preserve"> </w:t>
      </w:r>
      <w:r w:rsidRPr="00BE2889">
        <w:rPr>
          <w:b/>
          <w:bCs/>
        </w:rPr>
        <w:t>Constitución</w:t>
      </w:r>
      <w:r w:rsidRPr="00BE2889">
        <w:rPr>
          <w:b/>
          <w:bCs/>
          <w:spacing w:val="-3"/>
        </w:rPr>
        <w:t xml:space="preserve"> </w:t>
      </w:r>
      <w:r w:rsidRPr="00BE2889">
        <w:rPr>
          <w:b/>
          <w:bCs/>
        </w:rPr>
        <w:t>Política,</w:t>
      </w:r>
      <w:r w:rsidRPr="00BE2889">
        <w:rPr>
          <w:b/>
          <w:bCs/>
          <w:spacing w:val="-64"/>
        </w:rPr>
        <w:t xml:space="preserve"> </w:t>
      </w:r>
      <w:r w:rsidRPr="00BE2889">
        <w:rPr>
          <w:b/>
          <w:bCs/>
        </w:rPr>
        <w:t>el</w:t>
      </w:r>
      <w:r w:rsidRPr="00BE2889">
        <w:rPr>
          <w:b/>
          <w:bCs/>
          <w:spacing w:val="-1"/>
        </w:rPr>
        <w:t xml:space="preserve"> </w:t>
      </w:r>
      <w:r w:rsidRPr="00BE2889">
        <w:rPr>
          <w:b/>
          <w:bCs/>
        </w:rPr>
        <w:t>cual quedará</w:t>
      </w:r>
      <w:r w:rsidRPr="00BE2889">
        <w:rPr>
          <w:b/>
          <w:bCs/>
          <w:spacing w:val="-2"/>
        </w:rPr>
        <w:t xml:space="preserve"> </w:t>
      </w:r>
      <w:r w:rsidRPr="00BE2889">
        <w:rPr>
          <w:b/>
          <w:bCs/>
        </w:rPr>
        <w:t>de la</w:t>
      </w:r>
      <w:r w:rsidRPr="00BE2889">
        <w:rPr>
          <w:b/>
          <w:bCs/>
          <w:spacing w:val="-2"/>
        </w:rPr>
        <w:t xml:space="preserve"> </w:t>
      </w:r>
      <w:r w:rsidRPr="00BE2889">
        <w:rPr>
          <w:b/>
          <w:bCs/>
        </w:rPr>
        <w:t>siguiente</w:t>
      </w:r>
      <w:r w:rsidRPr="00BE2889">
        <w:rPr>
          <w:b/>
          <w:bCs/>
          <w:spacing w:val="-1"/>
        </w:rPr>
        <w:t xml:space="preserve"> </w:t>
      </w:r>
      <w:r w:rsidRPr="00BE2889">
        <w:rPr>
          <w:b/>
          <w:bCs/>
        </w:rPr>
        <w:t>manera:</w:t>
      </w:r>
    </w:p>
    <w:p w14:paraId="5D4A1674" w14:textId="77777777" w:rsidR="00104970" w:rsidRPr="00BE2889" w:rsidRDefault="00104970">
      <w:pPr>
        <w:pStyle w:val="Textoindependiente"/>
        <w:spacing w:line="242" w:lineRule="auto"/>
        <w:ind w:left="819" w:right="824"/>
        <w:jc w:val="both"/>
      </w:pPr>
    </w:p>
    <w:p w14:paraId="7E4C449E" w14:textId="620C2A99" w:rsidR="00FC4C37" w:rsidRPr="00BE2889" w:rsidRDefault="00022DDE">
      <w:pPr>
        <w:pStyle w:val="Textoindependiente"/>
        <w:ind w:left="819" w:right="806"/>
        <w:jc w:val="both"/>
      </w:pPr>
      <w:r w:rsidRPr="00BE2889">
        <w:t>(…)</w:t>
      </w:r>
      <w:r w:rsidRPr="00BE2889">
        <w:rPr>
          <w:spacing w:val="12"/>
        </w:rPr>
        <w:t xml:space="preserve"> </w:t>
      </w:r>
      <w:r w:rsidRPr="00BE2889">
        <w:t>El</w:t>
      </w:r>
      <w:r w:rsidRPr="00BE2889">
        <w:rPr>
          <w:spacing w:val="14"/>
        </w:rPr>
        <w:t xml:space="preserve"> </w:t>
      </w:r>
      <w:r w:rsidRPr="00BE2889">
        <w:t>municipio</w:t>
      </w:r>
      <w:r w:rsidRPr="00BE2889">
        <w:rPr>
          <w:spacing w:val="13"/>
        </w:rPr>
        <w:t xml:space="preserve"> </w:t>
      </w:r>
      <w:r w:rsidRPr="00BE2889">
        <w:t>de</w:t>
      </w:r>
      <w:r w:rsidRPr="00BE2889">
        <w:rPr>
          <w:spacing w:val="12"/>
        </w:rPr>
        <w:t xml:space="preserve"> </w:t>
      </w:r>
      <w:r w:rsidRPr="00BE2889">
        <w:t>Puerto</w:t>
      </w:r>
      <w:r w:rsidRPr="00BE2889">
        <w:rPr>
          <w:spacing w:val="13"/>
        </w:rPr>
        <w:t xml:space="preserve"> </w:t>
      </w:r>
      <w:r w:rsidRPr="00BE2889">
        <w:t>Colombia</w:t>
      </w:r>
      <w:r w:rsidRPr="00BE2889">
        <w:rPr>
          <w:spacing w:val="13"/>
        </w:rPr>
        <w:t xml:space="preserve"> </w:t>
      </w:r>
      <w:r w:rsidRPr="00BE2889">
        <w:t>se</w:t>
      </w:r>
      <w:r w:rsidRPr="00BE2889">
        <w:rPr>
          <w:spacing w:val="13"/>
        </w:rPr>
        <w:t xml:space="preserve"> </w:t>
      </w:r>
      <w:r w:rsidRPr="00BE2889">
        <w:t>organiza</w:t>
      </w:r>
      <w:r w:rsidRPr="00BE2889">
        <w:rPr>
          <w:spacing w:val="14"/>
        </w:rPr>
        <w:t xml:space="preserve"> </w:t>
      </w:r>
      <w:r w:rsidRPr="00BE2889">
        <w:t>como</w:t>
      </w:r>
      <w:r w:rsidRPr="00BE2889">
        <w:rPr>
          <w:spacing w:val="15"/>
        </w:rPr>
        <w:t xml:space="preserve"> </w:t>
      </w:r>
      <w:r w:rsidRPr="00BE2889">
        <w:t>Distrito</w:t>
      </w:r>
      <w:r w:rsidRPr="00BE2889">
        <w:rPr>
          <w:spacing w:val="18"/>
        </w:rPr>
        <w:t xml:space="preserve"> </w:t>
      </w:r>
      <w:r w:rsidRPr="00BE2889">
        <w:t>Turístico,</w:t>
      </w:r>
      <w:r w:rsidRPr="00BE2889">
        <w:rPr>
          <w:spacing w:val="14"/>
        </w:rPr>
        <w:t xml:space="preserve"> </w:t>
      </w:r>
      <w:r w:rsidR="008677D2" w:rsidRPr="00BE2889">
        <w:t>Cultural</w:t>
      </w:r>
      <w:r w:rsidR="00BE2889" w:rsidRPr="00BE2889">
        <w:t>, Histórico y de Tecnología</w:t>
      </w:r>
      <w:r w:rsidRPr="00BE2889">
        <w:t>.</w:t>
      </w:r>
      <w:r w:rsidRPr="00BE2889">
        <w:rPr>
          <w:spacing w:val="-13"/>
        </w:rPr>
        <w:t xml:space="preserve"> </w:t>
      </w:r>
      <w:r w:rsidRPr="00BE2889">
        <w:t>Sus</w:t>
      </w:r>
      <w:r w:rsidRPr="00BE2889">
        <w:rPr>
          <w:spacing w:val="-14"/>
        </w:rPr>
        <w:t xml:space="preserve"> </w:t>
      </w:r>
      <w:r w:rsidRPr="00BE2889">
        <w:t>autoridades</w:t>
      </w:r>
      <w:r w:rsidRPr="00BE2889">
        <w:rPr>
          <w:spacing w:val="-10"/>
        </w:rPr>
        <w:t xml:space="preserve"> </w:t>
      </w:r>
      <w:r w:rsidRPr="00BE2889">
        <w:t>junto</w:t>
      </w:r>
      <w:r w:rsidRPr="00BE2889">
        <w:rPr>
          <w:spacing w:val="-11"/>
        </w:rPr>
        <w:t xml:space="preserve"> </w:t>
      </w:r>
      <w:r w:rsidRPr="00BE2889">
        <w:t>con</w:t>
      </w:r>
      <w:r w:rsidRPr="00BE2889">
        <w:rPr>
          <w:spacing w:val="-9"/>
        </w:rPr>
        <w:t xml:space="preserve"> </w:t>
      </w:r>
      <w:r w:rsidRPr="00BE2889">
        <w:t>las</w:t>
      </w:r>
      <w:r w:rsidRPr="00BE2889">
        <w:rPr>
          <w:spacing w:val="-13"/>
        </w:rPr>
        <w:t xml:space="preserve"> </w:t>
      </w:r>
      <w:r w:rsidRPr="00BE2889">
        <w:t>autoridades</w:t>
      </w:r>
      <w:r w:rsidRPr="00BE2889">
        <w:rPr>
          <w:spacing w:val="-11"/>
        </w:rPr>
        <w:t xml:space="preserve"> </w:t>
      </w:r>
      <w:r w:rsidRPr="00BE2889">
        <w:t>nacionales</w:t>
      </w:r>
      <w:r w:rsidRPr="00BE2889">
        <w:rPr>
          <w:spacing w:val="-11"/>
        </w:rPr>
        <w:t xml:space="preserve"> </w:t>
      </w:r>
      <w:r w:rsidRPr="00BE2889">
        <w:t>podrán</w:t>
      </w:r>
      <w:r w:rsidRPr="00BE2889">
        <w:rPr>
          <w:spacing w:val="-9"/>
        </w:rPr>
        <w:t xml:space="preserve"> </w:t>
      </w:r>
      <w:r w:rsidRPr="00BE2889">
        <w:t>establecer</w:t>
      </w:r>
      <w:r w:rsidRPr="00BE2889">
        <w:rPr>
          <w:spacing w:val="-64"/>
        </w:rPr>
        <w:t xml:space="preserve"> </w:t>
      </w:r>
      <w:r w:rsidRPr="00BE2889">
        <w:t>estrategias</w:t>
      </w:r>
      <w:r w:rsidRPr="00BE2889">
        <w:rPr>
          <w:spacing w:val="-1"/>
        </w:rPr>
        <w:t xml:space="preserve"> </w:t>
      </w:r>
      <w:r w:rsidRPr="00BE2889">
        <w:t>de</w:t>
      </w:r>
      <w:r w:rsidRPr="00BE2889">
        <w:rPr>
          <w:spacing w:val="-1"/>
        </w:rPr>
        <w:t xml:space="preserve"> </w:t>
      </w:r>
      <w:r w:rsidRPr="00BE2889">
        <w:t>articulación</w:t>
      </w:r>
      <w:r w:rsidRPr="00BE2889">
        <w:rPr>
          <w:spacing w:val="1"/>
        </w:rPr>
        <w:t xml:space="preserve"> </w:t>
      </w:r>
      <w:r w:rsidRPr="00BE2889">
        <w:t>para</w:t>
      </w:r>
      <w:r w:rsidRPr="00BE2889">
        <w:rPr>
          <w:spacing w:val="-1"/>
        </w:rPr>
        <w:t xml:space="preserve"> </w:t>
      </w:r>
      <w:r w:rsidRPr="00BE2889">
        <w:t>el</w:t>
      </w:r>
      <w:r w:rsidRPr="00BE2889">
        <w:rPr>
          <w:spacing w:val="-3"/>
        </w:rPr>
        <w:t xml:space="preserve"> </w:t>
      </w:r>
      <w:r w:rsidRPr="00BE2889">
        <w:t>aprovechamiento</w:t>
      </w:r>
      <w:r w:rsidRPr="00BE2889">
        <w:rPr>
          <w:spacing w:val="-1"/>
        </w:rPr>
        <w:t xml:space="preserve"> </w:t>
      </w:r>
      <w:r w:rsidRPr="00BE2889">
        <w:t>del</w:t>
      </w:r>
      <w:r w:rsidRPr="00BE2889">
        <w:rPr>
          <w:spacing w:val="-8"/>
        </w:rPr>
        <w:t xml:space="preserve"> </w:t>
      </w:r>
      <w:r w:rsidRPr="00BE2889">
        <w:t>desarrollo.</w:t>
      </w:r>
    </w:p>
    <w:p w14:paraId="4EF1517E" w14:textId="77777777" w:rsidR="00FC4C37" w:rsidRDefault="00FC4C37">
      <w:pPr>
        <w:pStyle w:val="Textoindependiente"/>
        <w:spacing w:before="2"/>
      </w:pPr>
    </w:p>
    <w:p w14:paraId="1AD01E6D" w14:textId="5A329C01" w:rsidR="00FC4C37" w:rsidRDefault="00022DDE" w:rsidP="00D762ED">
      <w:pPr>
        <w:pStyle w:val="Textoindependiente"/>
        <w:spacing w:before="1"/>
        <w:ind w:left="819"/>
        <w:jc w:val="both"/>
        <w:rPr>
          <w:b/>
          <w:bCs/>
        </w:rPr>
      </w:pPr>
      <w:r w:rsidRPr="00BE2889">
        <w:rPr>
          <w:b/>
          <w:bCs/>
        </w:rPr>
        <w:t>Artículo</w:t>
      </w:r>
      <w:r w:rsidRPr="00BE2889">
        <w:rPr>
          <w:b/>
          <w:bCs/>
          <w:spacing w:val="-2"/>
        </w:rPr>
        <w:t xml:space="preserve"> </w:t>
      </w:r>
      <w:r w:rsidRPr="00BE2889">
        <w:rPr>
          <w:b/>
          <w:bCs/>
        </w:rPr>
        <w:t>3º.</w:t>
      </w:r>
      <w:r w:rsidRPr="00BE2889">
        <w:rPr>
          <w:b/>
          <w:bCs/>
          <w:spacing w:val="-3"/>
        </w:rPr>
        <w:t xml:space="preserve"> </w:t>
      </w:r>
      <w:r w:rsidRPr="00BE2889">
        <w:rPr>
          <w:b/>
          <w:bCs/>
        </w:rPr>
        <w:t>El</w:t>
      </w:r>
      <w:r w:rsidRPr="00BE2889">
        <w:rPr>
          <w:b/>
          <w:bCs/>
          <w:spacing w:val="-2"/>
        </w:rPr>
        <w:t xml:space="preserve"> </w:t>
      </w:r>
      <w:r w:rsidRPr="00BE2889">
        <w:rPr>
          <w:b/>
          <w:bCs/>
        </w:rPr>
        <w:t>presente</w:t>
      </w:r>
      <w:r w:rsidRPr="00BE2889">
        <w:rPr>
          <w:b/>
          <w:bCs/>
          <w:spacing w:val="-3"/>
        </w:rPr>
        <w:t xml:space="preserve"> </w:t>
      </w:r>
      <w:r w:rsidRPr="00BE2889">
        <w:rPr>
          <w:b/>
          <w:bCs/>
        </w:rPr>
        <w:t>Acto</w:t>
      </w:r>
      <w:r w:rsidRPr="00BE2889">
        <w:rPr>
          <w:b/>
          <w:bCs/>
          <w:spacing w:val="-3"/>
        </w:rPr>
        <w:t xml:space="preserve"> </w:t>
      </w:r>
      <w:r w:rsidRPr="00BE2889">
        <w:rPr>
          <w:b/>
          <w:bCs/>
        </w:rPr>
        <w:t>Legislativo</w:t>
      </w:r>
      <w:r w:rsidRPr="00BE2889">
        <w:rPr>
          <w:b/>
          <w:bCs/>
          <w:spacing w:val="-1"/>
        </w:rPr>
        <w:t xml:space="preserve"> </w:t>
      </w:r>
      <w:r w:rsidRPr="00BE2889">
        <w:rPr>
          <w:b/>
          <w:bCs/>
        </w:rPr>
        <w:t>rige</w:t>
      </w:r>
      <w:r w:rsidRPr="00BE2889">
        <w:rPr>
          <w:b/>
          <w:bCs/>
          <w:spacing w:val="-1"/>
        </w:rPr>
        <w:t xml:space="preserve"> </w:t>
      </w:r>
      <w:r w:rsidRPr="00BE2889">
        <w:rPr>
          <w:b/>
          <w:bCs/>
        </w:rPr>
        <w:t>a</w:t>
      </w:r>
      <w:r w:rsidRPr="00BE2889">
        <w:rPr>
          <w:b/>
          <w:bCs/>
          <w:spacing w:val="-1"/>
        </w:rPr>
        <w:t xml:space="preserve"> </w:t>
      </w:r>
      <w:r w:rsidRPr="00BE2889">
        <w:rPr>
          <w:b/>
          <w:bCs/>
        </w:rPr>
        <w:t>partir</w:t>
      </w:r>
      <w:r w:rsidRPr="00BE2889">
        <w:rPr>
          <w:b/>
          <w:bCs/>
          <w:spacing w:val="-3"/>
        </w:rPr>
        <w:t xml:space="preserve"> </w:t>
      </w:r>
      <w:r w:rsidRPr="00BE2889">
        <w:rPr>
          <w:b/>
          <w:bCs/>
        </w:rPr>
        <w:t>de</w:t>
      </w:r>
      <w:r w:rsidRPr="00BE2889">
        <w:rPr>
          <w:b/>
          <w:bCs/>
          <w:spacing w:val="-4"/>
        </w:rPr>
        <w:t xml:space="preserve"> </w:t>
      </w:r>
      <w:r w:rsidRPr="00BE2889">
        <w:rPr>
          <w:b/>
          <w:bCs/>
        </w:rPr>
        <w:t>su</w:t>
      </w:r>
      <w:r w:rsidRPr="00BE2889">
        <w:rPr>
          <w:b/>
          <w:bCs/>
          <w:spacing w:val="-2"/>
        </w:rPr>
        <w:t xml:space="preserve"> </w:t>
      </w:r>
      <w:r w:rsidRPr="00BE2889">
        <w:rPr>
          <w:b/>
          <w:bCs/>
        </w:rPr>
        <w:t>promulgación.</w:t>
      </w:r>
    </w:p>
    <w:p w14:paraId="6297CA9F" w14:textId="79204FCA" w:rsidR="009706CC" w:rsidRDefault="009706CC" w:rsidP="00D762ED">
      <w:pPr>
        <w:pStyle w:val="Textoindependiente"/>
        <w:spacing w:before="1"/>
        <w:ind w:left="819"/>
        <w:jc w:val="both"/>
        <w:rPr>
          <w:b/>
          <w:bCs/>
        </w:rPr>
      </w:pPr>
    </w:p>
    <w:p w14:paraId="775ADE42" w14:textId="73F176E0" w:rsidR="009706CC" w:rsidRDefault="009706CC" w:rsidP="009706CC">
      <w:pPr>
        <w:pStyle w:val="Textoindependiente"/>
        <w:spacing w:before="1"/>
        <w:jc w:val="both"/>
        <w:rPr>
          <w:b/>
          <w:bCs/>
        </w:rPr>
      </w:pPr>
    </w:p>
    <w:p w14:paraId="3A5B1FA3" w14:textId="391C068D" w:rsidR="009706CC" w:rsidRDefault="009706CC" w:rsidP="00D762ED">
      <w:pPr>
        <w:pStyle w:val="Textoindependiente"/>
        <w:spacing w:before="1"/>
        <w:ind w:left="819"/>
        <w:jc w:val="both"/>
        <w:rPr>
          <w:b/>
          <w:bCs/>
        </w:rPr>
      </w:pPr>
    </w:p>
    <w:p w14:paraId="0EE5B036" w14:textId="3FB382E3" w:rsidR="009706CC" w:rsidRPr="009706CC" w:rsidRDefault="009706CC" w:rsidP="00D762ED">
      <w:pPr>
        <w:pStyle w:val="Textoindependiente"/>
        <w:spacing w:before="1"/>
        <w:ind w:left="819"/>
        <w:jc w:val="both"/>
        <w:rPr>
          <w:bCs/>
        </w:rPr>
      </w:pPr>
      <w:r w:rsidRPr="009706CC">
        <w:rPr>
          <w:bCs/>
        </w:rPr>
        <w:t>Atentamente,</w:t>
      </w:r>
    </w:p>
    <w:p w14:paraId="5FD072D9" w14:textId="2958327B" w:rsidR="009706CC" w:rsidRPr="009706CC" w:rsidRDefault="009706CC" w:rsidP="00D762ED">
      <w:pPr>
        <w:pStyle w:val="Textoindependiente"/>
        <w:spacing w:before="1"/>
        <w:ind w:left="819"/>
        <w:jc w:val="both"/>
        <w:rPr>
          <w:bCs/>
        </w:rPr>
      </w:pPr>
    </w:p>
    <w:p w14:paraId="2A970D12" w14:textId="091B7963" w:rsidR="009706CC" w:rsidRPr="009706CC" w:rsidRDefault="009706CC" w:rsidP="00D762ED">
      <w:pPr>
        <w:pStyle w:val="Textoindependiente"/>
        <w:spacing w:before="1"/>
        <w:ind w:left="819"/>
        <w:jc w:val="both"/>
        <w:rPr>
          <w:bCs/>
        </w:rPr>
      </w:pPr>
      <w:r w:rsidRPr="009706CC">
        <w:rPr>
          <w:bCs/>
        </w:rPr>
        <w:t>De los Honorables Congresistas</w:t>
      </w:r>
    </w:p>
    <w:p w14:paraId="7E0C918B" w14:textId="433885BF" w:rsidR="009706CC" w:rsidRDefault="009706CC" w:rsidP="00D762ED">
      <w:pPr>
        <w:pStyle w:val="Textoindependiente"/>
        <w:spacing w:before="1"/>
        <w:ind w:left="819"/>
        <w:jc w:val="both"/>
        <w:rPr>
          <w:b/>
          <w:bCs/>
        </w:rPr>
      </w:pPr>
    </w:p>
    <w:p w14:paraId="6A6FBACA" w14:textId="5AD2C752" w:rsidR="009706CC" w:rsidRDefault="009706CC" w:rsidP="00D762ED">
      <w:pPr>
        <w:pStyle w:val="Textoindependiente"/>
        <w:spacing w:before="1"/>
        <w:ind w:left="819"/>
        <w:jc w:val="both"/>
        <w:rPr>
          <w:b/>
          <w:bCs/>
        </w:rPr>
      </w:pPr>
    </w:p>
    <w:p w14:paraId="6335827B" w14:textId="16DBA5E4" w:rsidR="009706CC" w:rsidRDefault="009706CC" w:rsidP="00D762ED">
      <w:pPr>
        <w:pStyle w:val="Textoindependiente"/>
        <w:spacing w:before="1"/>
        <w:ind w:left="819"/>
        <w:jc w:val="both"/>
        <w:rPr>
          <w:b/>
          <w:bCs/>
        </w:rPr>
      </w:pPr>
    </w:p>
    <w:p w14:paraId="0A83B3CF" w14:textId="5E013F0E" w:rsidR="009706CC" w:rsidRDefault="009706CC" w:rsidP="009706CC">
      <w:pPr>
        <w:pStyle w:val="Sinespaciado"/>
        <w:sectPr w:rsidR="009706CC" w:rsidSect="00E127EF">
          <w:headerReference w:type="default" r:id="rId8"/>
          <w:footerReference w:type="default" r:id="rId9"/>
          <w:pgSz w:w="12240" w:h="15840" w:code="1"/>
          <w:pgMar w:top="1240" w:right="880" w:bottom="280" w:left="880" w:header="310" w:footer="0" w:gutter="0"/>
          <w:cols w:space="720"/>
          <w:docGrid w:linePitch="299"/>
        </w:sectPr>
      </w:pPr>
    </w:p>
    <w:p w14:paraId="1CBA94B7" w14:textId="237DC3C3" w:rsidR="00E127EF" w:rsidRDefault="009706CC" w:rsidP="009706CC">
      <w:pPr>
        <w:pStyle w:val="Sinespaciado"/>
        <w:ind w:left="720"/>
        <w:rPr>
          <w:b/>
        </w:rPr>
      </w:pPr>
      <w:r w:rsidRPr="00A8170A">
        <w:rPr>
          <w:b/>
        </w:rPr>
        <w:lastRenderedPageBreak/>
        <w:t>DOLCEY OSCAR TORRES ROMERO</w:t>
      </w:r>
      <w:r w:rsidR="00E127EF">
        <w:rPr>
          <w:b/>
        </w:rPr>
        <w:t xml:space="preserve"> </w:t>
      </w:r>
      <w:r w:rsidR="00E127EF">
        <w:rPr>
          <w:b/>
        </w:rPr>
        <w:tab/>
      </w:r>
      <w:r w:rsidR="00E127EF">
        <w:rPr>
          <w:b/>
        </w:rPr>
        <w:tab/>
      </w:r>
      <w:r w:rsidR="00E127EF">
        <w:rPr>
          <w:bCs/>
        </w:rPr>
        <w:t>______________________________</w:t>
      </w:r>
    </w:p>
    <w:p w14:paraId="1B2850FF" w14:textId="6760990E" w:rsidR="009706CC" w:rsidRPr="009706CC" w:rsidRDefault="00E127EF" w:rsidP="009706CC">
      <w:pPr>
        <w:pStyle w:val="Sinespaciado"/>
        <w:ind w:left="720"/>
      </w:pPr>
      <w:r>
        <w:rPr>
          <w:b/>
        </w:rPr>
        <w:t>Re</w:t>
      </w:r>
      <w:r w:rsidR="009706CC" w:rsidRPr="009706CC">
        <w:t>presentante a la Cámara</w:t>
      </w:r>
    </w:p>
    <w:p w14:paraId="0042253B" w14:textId="049AFC23" w:rsidR="009706CC" w:rsidRPr="009706CC" w:rsidRDefault="009706CC" w:rsidP="00D762ED">
      <w:pPr>
        <w:pStyle w:val="Textoindependiente"/>
        <w:spacing w:before="1"/>
        <w:ind w:left="819"/>
        <w:jc w:val="both"/>
        <w:rPr>
          <w:bCs/>
          <w:sz w:val="22"/>
          <w:szCs w:val="22"/>
        </w:rPr>
      </w:pPr>
    </w:p>
    <w:p w14:paraId="007FA62E" w14:textId="77777777" w:rsidR="009706CC" w:rsidRDefault="009706CC" w:rsidP="00D762ED">
      <w:pPr>
        <w:pStyle w:val="Textoindependiente"/>
        <w:spacing w:before="1"/>
        <w:ind w:left="819"/>
        <w:jc w:val="both"/>
        <w:rPr>
          <w:b/>
          <w:bCs/>
          <w:sz w:val="26"/>
        </w:rPr>
        <w:sectPr w:rsidR="009706CC" w:rsidSect="00E127EF">
          <w:type w:val="continuous"/>
          <w:pgSz w:w="12240" w:h="15840" w:code="1"/>
          <w:pgMar w:top="1240" w:right="880" w:bottom="280" w:left="880" w:header="310" w:footer="0" w:gutter="0"/>
          <w:cols w:space="720"/>
          <w:docGrid w:linePitch="299"/>
        </w:sectPr>
      </w:pPr>
    </w:p>
    <w:p w14:paraId="4C1B6747" w14:textId="77777777" w:rsidR="00202FC9" w:rsidRDefault="00202FC9" w:rsidP="00E127EF">
      <w:pPr>
        <w:pStyle w:val="Textoindependiente"/>
        <w:spacing w:before="1"/>
        <w:jc w:val="both"/>
        <w:rPr>
          <w:b/>
          <w:bCs/>
          <w:sz w:val="26"/>
        </w:rPr>
      </w:pPr>
    </w:p>
    <w:p w14:paraId="7C8E8EA2" w14:textId="6AB0EE9E" w:rsidR="00202FC9" w:rsidRPr="00202FC9" w:rsidRDefault="00202FC9" w:rsidP="00202FC9">
      <w:pPr>
        <w:pStyle w:val="Ttulo1"/>
        <w:tabs>
          <w:tab w:val="left" w:pos="5208"/>
        </w:tabs>
        <w:spacing w:before="92"/>
        <w:ind w:left="0" w:right="7"/>
        <w:jc w:val="center"/>
      </w:pPr>
      <w:r w:rsidRPr="00202FC9">
        <w:rPr>
          <w:bCs w:val="0"/>
          <w:sz w:val="26"/>
        </w:rPr>
        <w:t xml:space="preserve">Continuación de firmas </w:t>
      </w:r>
      <w:r w:rsidRPr="00202FC9">
        <w:t>PROYECTO</w:t>
      </w:r>
      <w:r w:rsidRPr="00202FC9">
        <w:rPr>
          <w:spacing w:val="-3"/>
        </w:rPr>
        <w:t xml:space="preserve"> </w:t>
      </w:r>
      <w:r w:rsidRPr="00202FC9">
        <w:t>DE</w:t>
      </w:r>
      <w:r w:rsidRPr="00202FC9">
        <w:rPr>
          <w:spacing w:val="1"/>
        </w:rPr>
        <w:t xml:space="preserve"> </w:t>
      </w:r>
      <w:r w:rsidRPr="00202FC9">
        <w:t>ACTO</w:t>
      </w:r>
      <w:r w:rsidRPr="00202FC9">
        <w:rPr>
          <w:spacing w:val="-9"/>
        </w:rPr>
        <w:t xml:space="preserve"> </w:t>
      </w:r>
      <w:r w:rsidRPr="00202FC9">
        <w:t>LEGISLATIVO</w:t>
      </w:r>
      <w:r>
        <w:t xml:space="preserve"> No</w:t>
      </w:r>
      <w:r w:rsidRPr="00BE2889">
        <w:t>.</w:t>
      </w:r>
      <w:r w:rsidRPr="00BE2889">
        <w:tab/>
        <w:t>DE</w:t>
      </w:r>
      <w:r w:rsidRPr="00BE2889">
        <w:rPr>
          <w:spacing w:val="-6"/>
        </w:rPr>
        <w:t xml:space="preserve"> </w:t>
      </w:r>
      <w:r w:rsidRPr="00BE2889">
        <w:t>2022</w:t>
      </w:r>
      <w:r w:rsidRPr="00BE2889">
        <w:rPr>
          <w:spacing w:val="-4"/>
        </w:rPr>
        <w:t xml:space="preserve"> </w:t>
      </w:r>
      <w:r w:rsidRPr="00BE2889">
        <w:t>CAMARA</w:t>
      </w:r>
      <w:r w:rsidRPr="00202FC9">
        <w:t>.</w:t>
      </w:r>
    </w:p>
    <w:p w14:paraId="0402C5C1" w14:textId="77777777" w:rsidR="00202FC9" w:rsidRPr="00202FC9" w:rsidRDefault="00202FC9" w:rsidP="00202FC9">
      <w:pPr>
        <w:spacing w:before="3"/>
        <w:ind w:left="1062" w:right="1069"/>
        <w:jc w:val="center"/>
        <w:rPr>
          <w:rFonts w:ascii="Arial" w:hAnsi="Arial"/>
          <w:b/>
          <w:sz w:val="24"/>
          <w:szCs w:val="24"/>
        </w:rPr>
      </w:pPr>
      <w:r w:rsidRPr="00202FC9">
        <w:rPr>
          <w:rFonts w:ascii="Arial" w:hAnsi="Arial"/>
          <w:b/>
          <w:sz w:val="24"/>
          <w:szCs w:val="24"/>
        </w:rPr>
        <w:t>Por</w:t>
      </w:r>
      <w:r w:rsidRPr="00202FC9">
        <w:rPr>
          <w:rFonts w:ascii="Arial" w:hAnsi="Arial"/>
          <w:b/>
          <w:spacing w:val="1"/>
          <w:sz w:val="24"/>
          <w:szCs w:val="24"/>
        </w:rPr>
        <w:t xml:space="preserve"> </w:t>
      </w:r>
      <w:r w:rsidRPr="00202FC9">
        <w:rPr>
          <w:rFonts w:ascii="Arial" w:hAnsi="Arial"/>
          <w:b/>
          <w:sz w:val="24"/>
          <w:szCs w:val="24"/>
        </w:rPr>
        <w:t>el cual se</w:t>
      </w:r>
      <w:r w:rsidRPr="00202FC9">
        <w:rPr>
          <w:rFonts w:ascii="Arial" w:hAnsi="Arial"/>
          <w:b/>
          <w:spacing w:val="2"/>
          <w:sz w:val="24"/>
          <w:szCs w:val="24"/>
        </w:rPr>
        <w:t xml:space="preserve"> </w:t>
      </w:r>
      <w:r w:rsidRPr="00202FC9">
        <w:rPr>
          <w:rFonts w:ascii="Arial" w:hAnsi="Arial"/>
          <w:b/>
          <w:sz w:val="24"/>
          <w:szCs w:val="24"/>
        </w:rPr>
        <w:t>modifican</w:t>
      </w:r>
      <w:r w:rsidRPr="00202FC9">
        <w:rPr>
          <w:rFonts w:ascii="Arial" w:hAnsi="Arial"/>
          <w:b/>
          <w:spacing w:val="2"/>
          <w:sz w:val="24"/>
          <w:szCs w:val="24"/>
        </w:rPr>
        <w:t xml:space="preserve"> </w:t>
      </w:r>
      <w:r w:rsidRPr="00202FC9">
        <w:rPr>
          <w:rFonts w:ascii="Arial" w:hAnsi="Arial"/>
          <w:b/>
          <w:sz w:val="24"/>
          <w:szCs w:val="24"/>
        </w:rPr>
        <w:t>los artículos</w:t>
      </w:r>
      <w:r w:rsidRPr="00202FC9">
        <w:rPr>
          <w:rFonts w:ascii="Arial" w:hAnsi="Arial"/>
          <w:b/>
          <w:spacing w:val="2"/>
          <w:sz w:val="24"/>
          <w:szCs w:val="24"/>
        </w:rPr>
        <w:t xml:space="preserve"> </w:t>
      </w:r>
      <w:r w:rsidRPr="00202FC9">
        <w:rPr>
          <w:rFonts w:ascii="Arial" w:hAnsi="Arial"/>
          <w:b/>
          <w:sz w:val="24"/>
          <w:szCs w:val="24"/>
        </w:rPr>
        <w:t>328</w:t>
      </w:r>
      <w:r w:rsidRPr="00202FC9">
        <w:rPr>
          <w:rFonts w:ascii="Arial" w:hAnsi="Arial"/>
          <w:b/>
          <w:spacing w:val="-1"/>
          <w:sz w:val="24"/>
          <w:szCs w:val="24"/>
        </w:rPr>
        <w:t xml:space="preserve"> </w:t>
      </w:r>
      <w:r w:rsidRPr="00202FC9">
        <w:rPr>
          <w:rFonts w:ascii="Arial" w:hAnsi="Arial"/>
          <w:b/>
          <w:sz w:val="24"/>
          <w:szCs w:val="24"/>
        </w:rPr>
        <w:t>y</w:t>
      </w:r>
      <w:r w:rsidRPr="00202FC9">
        <w:rPr>
          <w:rFonts w:ascii="Arial" w:hAnsi="Arial"/>
          <w:b/>
          <w:spacing w:val="3"/>
          <w:sz w:val="24"/>
          <w:szCs w:val="24"/>
        </w:rPr>
        <w:t xml:space="preserve"> </w:t>
      </w:r>
      <w:r w:rsidRPr="00202FC9">
        <w:rPr>
          <w:rFonts w:ascii="Arial" w:hAnsi="Arial"/>
          <w:b/>
          <w:sz w:val="24"/>
          <w:szCs w:val="24"/>
        </w:rPr>
        <w:t>356</w:t>
      </w:r>
      <w:r w:rsidRPr="00202FC9">
        <w:rPr>
          <w:rFonts w:ascii="Arial" w:hAnsi="Arial"/>
          <w:b/>
          <w:spacing w:val="8"/>
          <w:sz w:val="24"/>
          <w:szCs w:val="24"/>
        </w:rPr>
        <w:t xml:space="preserve"> </w:t>
      </w:r>
      <w:r w:rsidRPr="00202FC9">
        <w:rPr>
          <w:rFonts w:ascii="Arial" w:hAnsi="Arial"/>
          <w:b/>
          <w:sz w:val="24"/>
          <w:szCs w:val="24"/>
        </w:rPr>
        <w:t>de</w:t>
      </w:r>
      <w:r w:rsidRPr="00202FC9">
        <w:rPr>
          <w:rFonts w:ascii="Arial" w:hAnsi="Arial"/>
          <w:b/>
          <w:spacing w:val="2"/>
          <w:sz w:val="24"/>
          <w:szCs w:val="24"/>
        </w:rPr>
        <w:t xml:space="preserve"> </w:t>
      </w:r>
      <w:r w:rsidRPr="00202FC9">
        <w:rPr>
          <w:rFonts w:ascii="Arial" w:hAnsi="Arial"/>
          <w:b/>
          <w:sz w:val="24"/>
          <w:szCs w:val="24"/>
        </w:rPr>
        <w:t>la</w:t>
      </w:r>
      <w:r w:rsidRPr="00202FC9">
        <w:rPr>
          <w:rFonts w:ascii="Arial" w:hAnsi="Arial"/>
          <w:b/>
          <w:spacing w:val="2"/>
          <w:sz w:val="24"/>
          <w:szCs w:val="24"/>
        </w:rPr>
        <w:t xml:space="preserve"> </w:t>
      </w:r>
      <w:r w:rsidRPr="00202FC9">
        <w:rPr>
          <w:rFonts w:ascii="Arial" w:hAnsi="Arial"/>
          <w:b/>
          <w:sz w:val="24"/>
          <w:szCs w:val="24"/>
        </w:rPr>
        <w:t>Constitución Política otorgándole la categoría de Distrito Turístico, Cultural, Histórico y de Tecnología al</w:t>
      </w:r>
      <w:r w:rsidRPr="00202FC9">
        <w:rPr>
          <w:rFonts w:ascii="Arial" w:hAnsi="Arial"/>
          <w:b/>
          <w:spacing w:val="1"/>
          <w:sz w:val="24"/>
          <w:szCs w:val="24"/>
        </w:rPr>
        <w:t xml:space="preserve"> </w:t>
      </w:r>
      <w:r w:rsidRPr="00202FC9">
        <w:rPr>
          <w:rFonts w:ascii="Arial" w:hAnsi="Arial"/>
          <w:b/>
          <w:sz w:val="24"/>
          <w:szCs w:val="24"/>
        </w:rPr>
        <w:t>municipio</w:t>
      </w:r>
      <w:r w:rsidRPr="00202FC9">
        <w:rPr>
          <w:rFonts w:ascii="Arial" w:hAnsi="Arial"/>
          <w:b/>
          <w:spacing w:val="-1"/>
          <w:sz w:val="24"/>
          <w:szCs w:val="24"/>
        </w:rPr>
        <w:t xml:space="preserve"> </w:t>
      </w:r>
      <w:r w:rsidRPr="00202FC9">
        <w:rPr>
          <w:rFonts w:ascii="Arial" w:hAnsi="Arial"/>
          <w:b/>
          <w:sz w:val="24"/>
          <w:szCs w:val="24"/>
        </w:rPr>
        <w:t>de</w:t>
      </w:r>
      <w:r w:rsidRPr="00202FC9">
        <w:rPr>
          <w:rFonts w:ascii="Arial" w:hAnsi="Arial"/>
          <w:b/>
          <w:spacing w:val="-3"/>
          <w:sz w:val="24"/>
          <w:szCs w:val="24"/>
        </w:rPr>
        <w:t xml:space="preserve"> </w:t>
      </w:r>
      <w:r w:rsidRPr="00202FC9">
        <w:rPr>
          <w:rFonts w:ascii="Arial" w:hAnsi="Arial"/>
          <w:b/>
          <w:sz w:val="24"/>
          <w:szCs w:val="24"/>
        </w:rPr>
        <w:t>Puerto</w:t>
      </w:r>
      <w:r w:rsidRPr="00202FC9">
        <w:rPr>
          <w:rFonts w:ascii="Arial" w:hAnsi="Arial"/>
          <w:b/>
          <w:spacing w:val="-3"/>
          <w:sz w:val="24"/>
          <w:szCs w:val="24"/>
        </w:rPr>
        <w:t xml:space="preserve"> </w:t>
      </w:r>
      <w:r w:rsidRPr="00202FC9">
        <w:rPr>
          <w:rFonts w:ascii="Arial" w:hAnsi="Arial"/>
          <w:b/>
          <w:sz w:val="24"/>
          <w:szCs w:val="24"/>
        </w:rPr>
        <w:t>Colombia</w:t>
      </w:r>
      <w:r w:rsidRPr="00202FC9">
        <w:rPr>
          <w:rFonts w:ascii="Arial" w:hAnsi="Arial"/>
          <w:b/>
          <w:spacing w:val="-1"/>
          <w:sz w:val="24"/>
          <w:szCs w:val="24"/>
        </w:rPr>
        <w:t xml:space="preserve"> </w:t>
      </w:r>
      <w:r w:rsidRPr="00202FC9">
        <w:rPr>
          <w:rFonts w:ascii="Arial" w:hAnsi="Arial"/>
          <w:b/>
          <w:sz w:val="24"/>
          <w:szCs w:val="24"/>
        </w:rPr>
        <w:t>en el</w:t>
      </w:r>
      <w:r w:rsidRPr="00202FC9">
        <w:rPr>
          <w:rFonts w:ascii="Arial" w:hAnsi="Arial"/>
          <w:b/>
          <w:spacing w:val="-1"/>
          <w:sz w:val="24"/>
          <w:szCs w:val="24"/>
        </w:rPr>
        <w:t xml:space="preserve"> </w:t>
      </w:r>
      <w:r w:rsidRPr="00202FC9">
        <w:rPr>
          <w:rFonts w:ascii="Arial" w:hAnsi="Arial"/>
          <w:b/>
          <w:sz w:val="24"/>
          <w:szCs w:val="24"/>
        </w:rPr>
        <w:t>Departamento del</w:t>
      </w:r>
      <w:r w:rsidRPr="00202FC9">
        <w:rPr>
          <w:rFonts w:ascii="Arial" w:hAnsi="Arial"/>
          <w:b/>
          <w:spacing w:val="-14"/>
          <w:sz w:val="24"/>
          <w:szCs w:val="24"/>
        </w:rPr>
        <w:t xml:space="preserve"> </w:t>
      </w:r>
      <w:r w:rsidRPr="00202FC9">
        <w:rPr>
          <w:rFonts w:ascii="Arial" w:hAnsi="Arial"/>
          <w:b/>
          <w:sz w:val="24"/>
          <w:szCs w:val="24"/>
        </w:rPr>
        <w:t>Atlántico.</w:t>
      </w:r>
    </w:p>
    <w:p w14:paraId="111479CC" w14:textId="166A06AB" w:rsidR="00202FC9" w:rsidRDefault="00202FC9" w:rsidP="00E127EF">
      <w:pPr>
        <w:pStyle w:val="Textoindependiente"/>
        <w:spacing w:before="1"/>
        <w:jc w:val="both"/>
        <w:rPr>
          <w:b/>
          <w:bCs/>
          <w:sz w:val="26"/>
        </w:rPr>
      </w:pPr>
    </w:p>
    <w:p w14:paraId="32A40820" w14:textId="77777777" w:rsidR="00202FC9" w:rsidRDefault="00202FC9" w:rsidP="00E127EF">
      <w:pPr>
        <w:pStyle w:val="Textoindependiente"/>
        <w:spacing w:before="1"/>
        <w:jc w:val="both"/>
        <w:rPr>
          <w:b/>
          <w:bCs/>
          <w:sz w:val="26"/>
        </w:rPr>
      </w:pPr>
    </w:p>
    <w:p w14:paraId="5F7670EA" w14:textId="77777777" w:rsidR="00202FC9" w:rsidRDefault="00202FC9" w:rsidP="00E127EF">
      <w:pPr>
        <w:pStyle w:val="Textoindependiente"/>
        <w:spacing w:before="1"/>
        <w:jc w:val="both"/>
        <w:rPr>
          <w:b/>
          <w:bCs/>
          <w:sz w:val="26"/>
        </w:rPr>
      </w:pPr>
    </w:p>
    <w:p w14:paraId="41D6D07B" w14:textId="59D87111" w:rsidR="009706CC" w:rsidRDefault="009706CC" w:rsidP="00E127EF">
      <w:pPr>
        <w:pStyle w:val="Textoindependiente"/>
        <w:spacing w:before="1"/>
        <w:jc w:val="both"/>
        <w:rPr>
          <w:bCs/>
          <w:sz w:val="22"/>
          <w:szCs w:val="22"/>
        </w:rPr>
      </w:pPr>
      <w:r>
        <w:rPr>
          <w:b/>
          <w:bCs/>
          <w:sz w:val="26"/>
        </w:rPr>
        <w:tab/>
      </w:r>
      <w:r>
        <w:rPr>
          <w:bCs/>
          <w:sz w:val="22"/>
          <w:szCs w:val="22"/>
        </w:rPr>
        <w:t xml:space="preserve">______________________________                   </w:t>
      </w:r>
      <w:r w:rsidR="00A8170A">
        <w:rPr>
          <w:bCs/>
          <w:sz w:val="22"/>
          <w:szCs w:val="22"/>
        </w:rPr>
        <w:t xml:space="preserve"> </w:t>
      </w:r>
      <w:r>
        <w:rPr>
          <w:bCs/>
          <w:sz w:val="22"/>
          <w:szCs w:val="22"/>
        </w:rPr>
        <w:t>______________________________</w:t>
      </w:r>
    </w:p>
    <w:p w14:paraId="65CC6CE6" w14:textId="2BFA713C" w:rsidR="009706CC" w:rsidRDefault="009706CC" w:rsidP="009706CC">
      <w:pPr>
        <w:pStyle w:val="Textoindependiente"/>
        <w:spacing w:before="1"/>
        <w:ind w:firstLine="720"/>
        <w:jc w:val="both"/>
        <w:rPr>
          <w:bCs/>
          <w:sz w:val="22"/>
          <w:szCs w:val="22"/>
        </w:rPr>
      </w:pPr>
    </w:p>
    <w:p w14:paraId="4C0ECBFB" w14:textId="63BAC66B" w:rsidR="009706CC" w:rsidRDefault="009706CC" w:rsidP="009706CC">
      <w:pPr>
        <w:pStyle w:val="Textoindependiente"/>
        <w:spacing w:before="1"/>
        <w:ind w:firstLine="720"/>
        <w:jc w:val="both"/>
        <w:rPr>
          <w:bCs/>
          <w:sz w:val="22"/>
          <w:szCs w:val="22"/>
        </w:rPr>
      </w:pPr>
    </w:p>
    <w:p w14:paraId="0F5AE1A6" w14:textId="77777777" w:rsidR="009706CC" w:rsidRDefault="009706CC" w:rsidP="009706CC">
      <w:pPr>
        <w:pStyle w:val="Textoindependiente"/>
        <w:spacing w:before="1"/>
        <w:ind w:firstLine="720"/>
        <w:jc w:val="both"/>
        <w:rPr>
          <w:bCs/>
          <w:sz w:val="22"/>
          <w:szCs w:val="22"/>
        </w:rPr>
      </w:pPr>
    </w:p>
    <w:p w14:paraId="669A95D8" w14:textId="53736F09" w:rsidR="009706CC" w:rsidRDefault="009706CC" w:rsidP="009706CC">
      <w:pPr>
        <w:pStyle w:val="Textoindependiente"/>
        <w:spacing w:before="1"/>
        <w:ind w:firstLine="720"/>
        <w:jc w:val="both"/>
        <w:rPr>
          <w:bCs/>
          <w:sz w:val="22"/>
          <w:szCs w:val="22"/>
        </w:rPr>
      </w:pPr>
    </w:p>
    <w:p w14:paraId="7B455232" w14:textId="042B2018" w:rsidR="009706CC" w:rsidRDefault="009706CC" w:rsidP="00A8170A">
      <w:pPr>
        <w:pStyle w:val="Textoindependiente"/>
        <w:tabs>
          <w:tab w:val="left" w:pos="5529"/>
        </w:tabs>
        <w:spacing w:before="1"/>
        <w:ind w:firstLine="720"/>
        <w:jc w:val="both"/>
        <w:rPr>
          <w:bCs/>
          <w:sz w:val="22"/>
          <w:szCs w:val="22"/>
        </w:rPr>
      </w:pPr>
      <w:r>
        <w:rPr>
          <w:bCs/>
          <w:sz w:val="22"/>
          <w:szCs w:val="22"/>
        </w:rPr>
        <w:t xml:space="preserve">______________________________                   </w:t>
      </w:r>
      <w:r w:rsidR="00A8170A">
        <w:rPr>
          <w:bCs/>
          <w:sz w:val="22"/>
          <w:szCs w:val="22"/>
        </w:rPr>
        <w:t xml:space="preserve"> </w:t>
      </w:r>
      <w:r>
        <w:rPr>
          <w:bCs/>
          <w:sz w:val="22"/>
          <w:szCs w:val="22"/>
        </w:rPr>
        <w:t>______________________________</w:t>
      </w:r>
    </w:p>
    <w:p w14:paraId="21C38CF3" w14:textId="2C95A6C2" w:rsidR="009706CC" w:rsidRDefault="00A8170A" w:rsidP="009706CC">
      <w:pPr>
        <w:pStyle w:val="Textoindependiente"/>
        <w:spacing w:before="1"/>
        <w:ind w:firstLine="720"/>
        <w:jc w:val="both"/>
        <w:rPr>
          <w:bCs/>
          <w:sz w:val="22"/>
          <w:szCs w:val="22"/>
        </w:rPr>
      </w:pPr>
      <w:r>
        <w:rPr>
          <w:bCs/>
          <w:sz w:val="22"/>
          <w:szCs w:val="22"/>
        </w:rPr>
        <w:t xml:space="preserve"> </w:t>
      </w:r>
    </w:p>
    <w:p w14:paraId="62415635" w14:textId="6560CFE4" w:rsidR="009706CC" w:rsidRDefault="009706CC" w:rsidP="009706CC">
      <w:pPr>
        <w:pStyle w:val="Textoindependiente"/>
        <w:spacing w:before="1"/>
        <w:jc w:val="both"/>
        <w:rPr>
          <w:bCs/>
          <w:sz w:val="22"/>
          <w:szCs w:val="22"/>
        </w:rPr>
      </w:pPr>
    </w:p>
    <w:p w14:paraId="4E144E5F" w14:textId="2C8F4A90" w:rsidR="009706CC" w:rsidRDefault="009706CC" w:rsidP="009706CC">
      <w:pPr>
        <w:pStyle w:val="Textoindependiente"/>
        <w:spacing w:before="1"/>
        <w:jc w:val="both"/>
        <w:rPr>
          <w:bCs/>
          <w:sz w:val="22"/>
          <w:szCs w:val="22"/>
        </w:rPr>
      </w:pPr>
    </w:p>
    <w:p w14:paraId="102C4511" w14:textId="77777777" w:rsidR="009706CC" w:rsidRDefault="009706CC" w:rsidP="009706CC">
      <w:pPr>
        <w:pStyle w:val="Textoindependiente"/>
        <w:spacing w:before="1"/>
        <w:jc w:val="both"/>
        <w:rPr>
          <w:bCs/>
          <w:sz w:val="22"/>
          <w:szCs w:val="22"/>
        </w:rPr>
      </w:pPr>
    </w:p>
    <w:p w14:paraId="7EF03796" w14:textId="057AF45E" w:rsidR="009706CC" w:rsidRDefault="009706CC" w:rsidP="009706CC">
      <w:pPr>
        <w:pStyle w:val="Textoindependiente"/>
        <w:spacing w:before="1"/>
        <w:ind w:firstLine="720"/>
        <w:jc w:val="both"/>
        <w:rPr>
          <w:bCs/>
          <w:sz w:val="22"/>
          <w:szCs w:val="22"/>
        </w:rPr>
      </w:pPr>
      <w:r>
        <w:rPr>
          <w:bCs/>
          <w:sz w:val="22"/>
          <w:szCs w:val="22"/>
        </w:rPr>
        <w:t xml:space="preserve">______________________________                   </w:t>
      </w:r>
      <w:r w:rsidR="00A8170A">
        <w:rPr>
          <w:bCs/>
          <w:sz w:val="22"/>
          <w:szCs w:val="22"/>
        </w:rPr>
        <w:t xml:space="preserve"> </w:t>
      </w:r>
      <w:r>
        <w:rPr>
          <w:bCs/>
          <w:sz w:val="22"/>
          <w:szCs w:val="22"/>
        </w:rPr>
        <w:t>______________________________</w:t>
      </w:r>
    </w:p>
    <w:p w14:paraId="14BB61AF" w14:textId="7C0F659B" w:rsidR="009706CC" w:rsidRDefault="009706CC" w:rsidP="009706CC">
      <w:pPr>
        <w:pStyle w:val="Textoindependiente"/>
        <w:spacing w:before="1"/>
        <w:ind w:firstLine="720"/>
        <w:jc w:val="both"/>
        <w:rPr>
          <w:bCs/>
          <w:sz w:val="22"/>
          <w:szCs w:val="22"/>
        </w:rPr>
      </w:pPr>
    </w:p>
    <w:p w14:paraId="0034B0A9" w14:textId="1BCA7413" w:rsidR="009706CC" w:rsidRDefault="009706CC" w:rsidP="009706CC">
      <w:pPr>
        <w:pStyle w:val="Textoindependiente"/>
        <w:spacing w:before="1"/>
        <w:jc w:val="both"/>
        <w:rPr>
          <w:bCs/>
          <w:sz w:val="22"/>
          <w:szCs w:val="22"/>
        </w:rPr>
      </w:pPr>
    </w:p>
    <w:p w14:paraId="40D3B3AD" w14:textId="0D624CFC" w:rsidR="009706CC" w:rsidRDefault="009706CC" w:rsidP="009706CC">
      <w:pPr>
        <w:pStyle w:val="Textoindependiente"/>
        <w:spacing w:before="1"/>
        <w:jc w:val="both"/>
        <w:rPr>
          <w:bCs/>
          <w:sz w:val="22"/>
          <w:szCs w:val="22"/>
        </w:rPr>
      </w:pPr>
    </w:p>
    <w:p w14:paraId="0F300EAE" w14:textId="77777777" w:rsidR="009706CC" w:rsidRDefault="009706CC" w:rsidP="009706CC">
      <w:pPr>
        <w:pStyle w:val="Textoindependiente"/>
        <w:tabs>
          <w:tab w:val="left" w:pos="5670"/>
        </w:tabs>
        <w:spacing w:before="1"/>
        <w:jc w:val="both"/>
        <w:rPr>
          <w:bCs/>
          <w:sz w:val="22"/>
          <w:szCs w:val="22"/>
        </w:rPr>
      </w:pPr>
    </w:p>
    <w:p w14:paraId="3B15007F" w14:textId="717CCBF7" w:rsidR="009706CC" w:rsidRDefault="009706CC" w:rsidP="009706CC">
      <w:pPr>
        <w:pStyle w:val="Textoindependiente"/>
        <w:tabs>
          <w:tab w:val="left" w:pos="5387"/>
          <w:tab w:val="left" w:pos="5529"/>
        </w:tabs>
        <w:spacing w:before="1"/>
        <w:ind w:firstLine="720"/>
        <w:jc w:val="both"/>
        <w:rPr>
          <w:bCs/>
          <w:sz w:val="22"/>
          <w:szCs w:val="22"/>
        </w:rPr>
      </w:pPr>
      <w:r>
        <w:rPr>
          <w:bCs/>
          <w:sz w:val="22"/>
          <w:szCs w:val="22"/>
        </w:rPr>
        <w:t>______________________________                    ______________________________</w:t>
      </w:r>
    </w:p>
    <w:p w14:paraId="57C05C9C" w14:textId="093E6E2A" w:rsidR="009706CC" w:rsidRDefault="009706CC" w:rsidP="009706CC">
      <w:pPr>
        <w:pStyle w:val="Textoindependiente"/>
        <w:spacing w:before="1"/>
        <w:ind w:firstLine="720"/>
        <w:jc w:val="both"/>
        <w:rPr>
          <w:bCs/>
          <w:sz w:val="22"/>
          <w:szCs w:val="22"/>
        </w:rPr>
      </w:pPr>
    </w:p>
    <w:p w14:paraId="7DE866E5" w14:textId="77777777" w:rsidR="009706CC" w:rsidRDefault="009706CC" w:rsidP="009706CC">
      <w:pPr>
        <w:pStyle w:val="Textoindependiente"/>
        <w:spacing w:before="1"/>
        <w:ind w:firstLine="720"/>
        <w:jc w:val="both"/>
        <w:rPr>
          <w:bCs/>
          <w:sz w:val="22"/>
          <w:szCs w:val="22"/>
        </w:rPr>
      </w:pPr>
    </w:p>
    <w:p w14:paraId="0713F307" w14:textId="77777777" w:rsidR="009706CC" w:rsidRDefault="009706CC" w:rsidP="009706CC">
      <w:pPr>
        <w:pStyle w:val="Textoindependiente"/>
        <w:spacing w:before="1"/>
        <w:ind w:firstLine="720"/>
        <w:jc w:val="both"/>
        <w:rPr>
          <w:bCs/>
          <w:sz w:val="22"/>
          <w:szCs w:val="22"/>
        </w:rPr>
      </w:pPr>
    </w:p>
    <w:p w14:paraId="1B457203" w14:textId="52339DC1" w:rsidR="009706CC" w:rsidRDefault="009706CC" w:rsidP="009706CC">
      <w:pPr>
        <w:pStyle w:val="Textoindependiente"/>
        <w:spacing w:before="1"/>
        <w:ind w:firstLine="720"/>
        <w:jc w:val="both"/>
        <w:rPr>
          <w:bCs/>
          <w:sz w:val="22"/>
          <w:szCs w:val="22"/>
        </w:rPr>
      </w:pPr>
    </w:p>
    <w:p w14:paraId="2137C597" w14:textId="77777777" w:rsidR="009706CC" w:rsidRPr="009706CC" w:rsidRDefault="009706CC" w:rsidP="009706CC">
      <w:pPr>
        <w:pStyle w:val="Textoindependiente"/>
        <w:spacing w:before="1"/>
        <w:ind w:firstLine="720"/>
        <w:jc w:val="both"/>
        <w:rPr>
          <w:bCs/>
          <w:sz w:val="22"/>
          <w:szCs w:val="22"/>
        </w:rPr>
      </w:pPr>
    </w:p>
    <w:p w14:paraId="4DAC0B95" w14:textId="5C453343" w:rsidR="009706CC" w:rsidRPr="00BE2889" w:rsidRDefault="009706CC" w:rsidP="009706CC">
      <w:pPr>
        <w:pStyle w:val="Textoindependiente"/>
        <w:spacing w:before="1"/>
        <w:jc w:val="both"/>
        <w:rPr>
          <w:b/>
          <w:bCs/>
          <w:sz w:val="26"/>
        </w:rPr>
      </w:pPr>
    </w:p>
    <w:p w14:paraId="10D51318" w14:textId="3186A759" w:rsidR="00FC4C37" w:rsidRDefault="00FC4C37">
      <w:pPr>
        <w:pStyle w:val="Textoindependiente"/>
        <w:rPr>
          <w:sz w:val="26"/>
        </w:rPr>
      </w:pPr>
    </w:p>
    <w:p w14:paraId="594A37B0" w14:textId="77777777" w:rsidR="00FC4C37" w:rsidRDefault="00FC4C37">
      <w:pPr>
        <w:pStyle w:val="Textoindependiente"/>
        <w:spacing w:before="4"/>
        <w:rPr>
          <w:sz w:val="28"/>
        </w:rPr>
      </w:pPr>
    </w:p>
    <w:p w14:paraId="667E10C9" w14:textId="77777777" w:rsidR="00FC4C37" w:rsidRDefault="00FC4C37">
      <w:pPr>
        <w:pStyle w:val="Textoindependiente"/>
        <w:rPr>
          <w:sz w:val="20"/>
        </w:rPr>
      </w:pPr>
    </w:p>
    <w:p w14:paraId="0D56E3B0" w14:textId="77777777" w:rsidR="00FC4C37" w:rsidRDefault="00FC4C37">
      <w:pPr>
        <w:pStyle w:val="Textoindependiente"/>
        <w:rPr>
          <w:sz w:val="20"/>
        </w:rPr>
      </w:pPr>
    </w:p>
    <w:p w14:paraId="5969834B" w14:textId="77777777" w:rsidR="00FC4C37" w:rsidRDefault="00FC4C37">
      <w:pPr>
        <w:pStyle w:val="Textoindependiente"/>
        <w:spacing w:before="3"/>
        <w:rPr>
          <w:sz w:val="28"/>
        </w:rPr>
      </w:pPr>
    </w:p>
    <w:p w14:paraId="3FDEC277" w14:textId="77777777" w:rsidR="00FC4C37" w:rsidRDefault="00022DDE">
      <w:pPr>
        <w:tabs>
          <w:tab w:val="left" w:pos="6591"/>
        </w:tabs>
        <w:ind w:left="355"/>
        <w:rPr>
          <w:rFonts w:ascii="Arial"/>
          <w:sz w:val="20"/>
        </w:rPr>
      </w:pPr>
      <w:r>
        <w:rPr>
          <w:rFonts w:ascii="Arial"/>
          <w:position w:val="9"/>
          <w:sz w:val="20"/>
        </w:rPr>
        <w:tab/>
      </w:r>
    </w:p>
    <w:p w14:paraId="5FD7307C" w14:textId="77777777" w:rsidR="00FC4C37" w:rsidRDefault="00FC4C37">
      <w:pPr>
        <w:spacing w:line="243" w:lineRule="exact"/>
        <w:sectPr w:rsidR="00FC4C37" w:rsidSect="00E127EF">
          <w:pgSz w:w="12240" w:h="15840" w:code="1"/>
          <w:pgMar w:top="1240" w:right="880" w:bottom="280" w:left="880" w:header="310" w:footer="0" w:gutter="0"/>
          <w:cols w:space="720"/>
          <w:docGrid w:linePitch="299"/>
        </w:sectPr>
      </w:pPr>
    </w:p>
    <w:p w14:paraId="5D6BFC68" w14:textId="77777777" w:rsidR="00FC4C37" w:rsidRDefault="00FC4C37">
      <w:pPr>
        <w:pStyle w:val="Textoindependiente"/>
        <w:rPr>
          <w:sz w:val="20"/>
        </w:rPr>
      </w:pPr>
    </w:p>
    <w:p w14:paraId="12BF092F" w14:textId="77777777" w:rsidR="00FC4C37" w:rsidRDefault="00022DDE">
      <w:pPr>
        <w:pStyle w:val="Ttulo1"/>
        <w:spacing w:before="92"/>
        <w:ind w:left="7" w:right="7"/>
        <w:jc w:val="center"/>
        <w:rPr>
          <w:rFonts w:ascii="Arial MT" w:hAnsi="Arial MT"/>
          <w:b w:val="0"/>
        </w:rPr>
      </w:pPr>
      <w:r>
        <w:t>EXPOSICIÓN</w:t>
      </w:r>
      <w:r>
        <w:rPr>
          <w:spacing w:val="-1"/>
        </w:rPr>
        <w:t xml:space="preserve"> </w:t>
      </w:r>
      <w:r>
        <w:t>DE</w:t>
      </w:r>
      <w:r>
        <w:rPr>
          <w:spacing w:val="-1"/>
        </w:rPr>
        <w:t xml:space="preserve"> </w:t>
      </w:r>
      <w:r>
        <w:t>MOTIVOS</w:t>
      </w:r>
      <w:r>
        <w:rPr>
          <w:rFonts w:ascii="Arial MT" w:hAnsi="Arial MT"/>
          <w:b w:val="0"/>
        </w:rPr>
        <w:t>.</w:t>
      </w:r>
    </w:p>
    <w:p w14:paraId="45D01D07" w14:textId="77777777" w:rsidR="00FC4C37" w:rsidRDefault="00022DDE">
      <w:pPr>
        <w:spacing w:before="92"/>
        <w:ind w:left="819"/>
        <w:jc w:val="both"/>
        <w:rPr>
          <w:rFonts w:ascii="Arial" w:hAnsi="Arial"/>
          <w:b/>
          <w:sz w:val="24"/>
        </w:rPr>
      </w:pPr>
      <w:r>
        <w:rPr>
          <w:rFonts w:ascii="Arial" w:hAnsi="Arial"/>
          <w:b/>
          <w:sz w:val="24"/>
        </w:rPr>
        <w:t>Motivación</w:t>
      </w:r>
      <w:r>
        <w:rPr>
          <w:rFonts w:ascii="Arial" w:hAnsi="Arial"/>
          <w:b/>
          <w:spacing w:val="-1"/>
          <w:sz w:val="24"/>
        </w:rPr>
        <w:t xml:space="preserve"> </w:t>
      </w:r>
      <w:r>
        <w:rPr>
          <w:rFonts w:ascii="Arial" w:hAnsi="Arial"/>
          <w:b/>
          <w:sz w:val="24"/>
        </w:rPr>
        <w:t>y</w:t>
      </w:r>
      <w:r>
        <w:rPr>
          <w:rFonts w:ascii="Arial" w:hAnsi="Arial"/>
          <w:b/>
          <w:spacing w:val="-8"/>
          <w:sz w:val="24"/>
        </w:rPr>
        <w:t xml:space="preserve"> </w:t>
      </w:r>
      <w:r>
        <w:rPr>
          <w:rFonts w:ascii="Arial" w:hAnsi="Arial"/>
          <w:b/>
          <w:sz w:val="24"/>
        </w:rPr>
        <w:t>Objeto.</w:t>
      </w:r>
    </w:p>
    <w:p w14:paraId="4C676ED0" w14:textId="77777777" w:rsidR="00F97335" w:rsidRDefault="00F97335">
      <w:pPr>
        <w:pStyle w:val="Textoindependiente"/>
        <w:spacing w:before="1"/>
        <w:ind w:left="819" w:right="801"/>
        <w:jc w:val="both"/>
      </w:pPr>
    </w:p>
    <w:p w14:paraId="5BF65DEC" w14:textId="75D1A544" w:rsidR="00FC4C37" w:rsidRDefault="00022DDE">
      <w:pPr>
        <w:pStyle w:val="Textoindependiente"/>
        <w:spacing w:before="1"/>
        <w:ind w:left="819" w:right="801"/>
        <w:jc w:val="both"/>
      </w:pPr>
      <w:r>
        <w:t>El presente proyecto de Acto Legislativo tiene como objeto, otorgar al municipio de</w:t>
      </w:r>
      <w:r>
        <w:rPr>
          <w:spacing w:val="-64"/>
        </w:rPr>
        <w:t xml:space="preserve"> </w:t>
      </w:r>
      <w:r>
        <w:t>Puerto Colombia, Atlántico, la categoría de</w:t>
      </w:r>
      <w:r w:rsidR="007F2F29">
        <w:t xml:space="preserve"> Distrito Turístico, Cultural, </w:t>
      </w:r>
      <w:r>
        <w:t>Histórico</w:t>
      </w:r>
      <w:r w:rsidR="007F2F29">
        <w:t xml:space="preserve"> y de Tecnología</w:t>
      </w:r>
      <w:r>
        <w:t>,</w:t>
      </w:r>
      <w:r>
        <w:rPr>
          <w:spacing w:val="1"/>
        </w:rPr>
        <w:t xml:space="preserve"> </w:t>
      </w:r>
      <w:r>
        <w:rPr>
          <w:spacing w:val="-1"/>
        </w:rPr>
        <w:t>modificando</w:t>
      </w:r>
      <w:r>
        <w:rPr>
          <w:spacing w:val="-10"/>
        </w:rPr>
        <w:t xml:space="preserve"> </w:t>
      </w:r>
      <w:r>
        <w:rPr>
          <w:spacing w:val="-1"/>
        </w:rPr>
        <w:t>los</w:t>
      </w:r>
      <w:r>
        <w:rPr>
          <w:spacing w:val="-14"/>
        </w:rPr>
        <w:t xml:space="preserve"> </w:t>
      </w:r>
      <w:r>
        <w:rPr>
          <w:spacing w:val="-1"/>
        </w:rPr>
        <w:t>artículos</w:t>
      </w:r>
      <w:r>
        <w:rPr>
          <w:spacing w:val="-10"/>
        </w:rPr>
        <w:t xml:space="preserve"> </w:t>
      </w:r>
      <w:r>
        <w:rPr>
          <w:spacing w:val="-1"/>
        </w:rPr>
        <w:t>328</w:t>
      </w:r>
      <w:r>
        <w:rPr>
          <w:spacing w:val="-11"/>
        </w:rPr>
        <w:t xml:space="preserve"> </w:t>
      </w:r>
      <w:r>
        <w:t>y</w:t>
      </w:r>
      <w:r>
        <w:rPr>
          <w:spacing w:val="-17"/>
        </w:rPr>
        <w:t xml:space="preserve"> </w:t>
      </w:r>
      <w:r>
        <w:t>356</w:t>
      </w:r>
      <w:r>
        <w:rPr>
          <w:spacing w:val="-10"/>
        </w:rPr>
        <w:t xml:space="preserve"> </w:t>
      </w:r>
      <w:r>
        <w:t>de</w:t>
      </w:r>
      <w:r>
        <w:rPr>
          <w:spacing w:val="-11"/>
        </w:rPr>
        <w:t xml:space="preserve"> </w:t>
      </w:r>
      <w:r>
        <w:t>la</w:t>
      </w:r>
      <w:r>
        <w:rPr>
          <w:spacing w:val="-11"/>
        </w:rPr>
        <w:t xml:space="preserve"> </w:t>
      </w:r>
      <w:r>
        <w:t>constitución</w:t>
      </w:r>
      <w:r>
        <w:rPr>
          <w:spacing w:val="-12"/>
        </w:rPr>
        <w:t xml:space="preserve"> </w:t>
      </w:r>
      <w:r>
        <w:t>Política</w:t>
      </w:r>
      <w:r>
        <w:rPr>
          <w:spacing w:val="-11"/>
        </w:rPr>
        <w:t xml:space="preserve"> </w:t>
      </w:r>
      <w:r>
        <w:t>de</w:t>
      </w:r>
      <w:r>
        <w:rPr>
          <w:spacing w:val="-10"/>
        </w:rPr>
        <w:t xml:space="preserve"> </w:t>
      </w:r>
      <w:r>
        <w:t>Colombia,</w:t>
      </w:r>
      <w:r>
        <w:rPr>
          <w:spacing w:val="-13"/>
        </w:rPr>
        <w:t xml:space="preserve"> </w:t>
      </w:r>
      <w:r>
        <w:t>en</w:t>
      </w:r>
      <w:r>
        <w:rPr>
          <w:spacing w:val="-13"/>
        </w:rPr>
        <w:t xml:space="preserve"> </w:t>
      </w:r>
      <w:r>
        <w:t>virtud</w:t>
      </w:r>
      <w:r>
        <w:rPr>
          <w:spacing w:val="-64"/>
        </w:rPr>
        <w:t xml:space="preserve"> </w:t>
      </w:r>
      <w:r>
        <w:t>al artículo 114 Superior, respondiendo a la necesidad plasmada por los autores del</w:t>
      </w:r>
      <w:r>
        <w:rPr>
          <w:spacing w:val="-64"/>
        </w:rPr>
        <w:t xml:space="preserve"> </w:t>
      </w:r>
      <w:r>
        <w:t>proyecto</w:t>
      </w:r>
      <w:r>
        <w:rPr>
          <w:spacing w:val="1"/>
        </w:rPr>
        <w:t xml:space="preserve"> </w:t>
      </w:r>
      <w:r>
        <w:t>en</w:t>
      </w:r>
      <w:r>
        <w:rPr>
          <w:spacing w:val="1"/>
        </w:rPr>
        <w:t xml:space="preserve"> </w:t>
      </w:r>
      <w:r>
        <w:t>la</w:t>
      </w:r>
      <w:r>
        <w:rPr>
          <w:spacing w:val="1"/>
        </w:rPr>
        <w:t xml:space="preserve"> </w:t>
      </w:r>
      <w:r>
        <w:t>cual</w:t>
      </w:r>
      <w:r>
        <w:rPr>
          <w:spacing w:val="1"/>
        </w:rPr>
        <w:t xml:space="preserve"> </w:t>
      </w:r>
      <w:r>
        <w:t>sustenta</w:t>
      </w:r>
      <w:r>
        <w:rPr>
          <w:spacing w:val="1"/>
        </w:rPr>
        <w:t xml:space="preserve"> </w:t>
      </w:r>
      <w:r>
        <w:t>el</w:t>
      </w:r>
      <w:r>
        <w:rPr>
          <w:spacing w:val="1"/>
        </w:rPr>
        <w:t xml:space="preserve"> </w:t>
      </w:r>
      <w:r>
        <w:t>innegable</w:t>
      </w:r>
      <w:r>
        <w:rPr>
          <w:spacing w:val="1"/>
        </w:rPr>
        <w:t xml:space="preserve"> </w:t>
      </w:r>
      <w:r>
        <w:t>pasado</w:t>
      </w:r>
      <w:r>
        <w:rPr>
          <w:spacing w:val="1"/>
        </w:rPr>
        <w:t xml:space="preserve"> </w:t>
      </w:r>
      <w:r>
        <w:t>como</w:t>
      </w:r>
      <w:r>
        <w:rPr>
          <w:spacing w:val="1"/>
        </w:rPr>
        <w:t xml:space="preserve"> </w:t>
      </w:r>
      <w:r>
        <w:t>núcleo</w:t>
      </w:r>
      <w:r>
        <w:rPr>
          <w:spacing w:val="1"/>
        </w:rPr>
        <w:t xml:space="preserve"> </w:t>
      </w:r>
      <w:r>
        <w:t>de</w:t>
      </w:r>
      <w:r>
        <w:rPr>
          <w:spacing w:val="1"/>
        </w:rPr>
        <w:t xml:space="preserve"> </w:t>
      </w:r>
      <w:r>
        <w:t>desarrollo</w:t>
      </w:r>
      <w:r>
        <w:rPr>
          <w:spacing w:val="-64"/>
        </w:rPr>
        <w:t xml:space="preserve"> </w:t>
      </w:r>
      <w:r>
        <w:rPr>
          <w:spacing w:val="-1"/>
        </w:rPr>
        <w:t xml:space="preserve">portuario y comercial, </w:t>
      </w:r>
      <w:r>
        <w:t>que precisamente por esto la importancia que a futuro tendrá</w:t>
      </w:r>
      <w:r>
        <w:rPr>
          <w:spacing w:val="-64"/>
        </w:rPr>
        <w:t xml:space="preserve"> </w:t>
      </w:r>
      <w:r>
        <w:t>para el país y en especial para el departamento del Atlántico, la región de la costa</w:t>
      </w:r>
      <w:r>
        <w:rPr>
          <w:spacing w:val="1"/>
        </w:rPr>
        <w:t xml:space="preserve"> </w:t>
      </w:r>
      <w:r>
        <w:t>norte, y en particular el municipio de Puerto Colombia con su potencial turístico,</w:t>
      </w:r>
      <w:r>
        <w:rPr>
          <w:spacing w:val="1"/>
        </w:rPr>
        <w:t xml:space="preserve"> </w:t>
      </w:r>
      <w:r>
        <w:t>cultural e histórico, su conexión costera y una rica historia cultural y artística que</w:t>
      </w:r>
      <w:r>
        <w:rPr>
          <w:spacing w:val="1"/>
        </w:rPr>
        <w:t xml:space="preserve"> </w:t>
      </w:r>
      <w:r>
        <w:rPr>
          <w:spacing w:val="-1"/>
        </w:rPr>
        <w:t xml:space="preserve">hace de este territorio uno </w:t>
      </w:r>
      <w:r>
        <w:t>de los municipios colombianos con mayor proyección en</w:t>
      </w:r>
      <w:r>
        <w:rPr>
          <w:spacing w:val="-64"/>
        </w:rPr>
        <w:t xml:space="preserve"> </w:t>
      </w:r>
      <w:r>
        <w:t>la</w:t>
      </w:r>
      <w:r>
        <w:rPr>
          <w:spacing w:val="1"/>
        </w:rPr>
        <w:t xml:space="preserve"> </w:t>
      </w:r>
      <w:r>
        <w:t>dinámica</w:t>
      </w:r>
      <w:r>
        <w:rPr>
          <w:spacing w:val="1"/>
        </w:rPr>
        <w:t xml:space="preserve"> </w:t>
      </w:r>
      <w:r>
        <w:t>de</w:t>
      </w:r>
      <w:r>
        <w:rPr>
          <w:spacing w:val="1"/>
        </w:rPr>
        <w:t xml:space="preserve"> </w:t>
      </w:r>
      <w:r>
        <w:t>las</w:t>
      </w:r>
      <w:r>
        <w:rPr>
          <w:spacing w:val="1"/>
        </w:rPr>
        <w:t xml:space="preserve"> </w:t>
      </w:r>
      <w:r>
        <w:t>relaciones</w:t>
      </w:r>
      <w:r>
        <w:rPr>
          <w:spacing w:val="1"/>
        </w:rPr>
        <w:t xml:space="preserve"> </w:t>
      </w:r>
      <w:r>
        <w:t>interculturales</w:t>
      </w:r>
      <w:r>
        <w:rPr>
          <w:spacing w:val="1"/>
        </w:rPr>
        <w:t xml:space="preserve"> </w:t>
      </w:r>
      <w:r>
        <w:t>como</w:t>
      </w:r>
      <w:r>
        <w:rPr>
          <w:spacing w:val="1"/>
        </w:rPr>
        <w:t xml:space="preserve"> </w:t>
      </w:r>
      <w:r>
        <w:t>lo</w:t>
      </w:r>
      <w:r>
        <w:rPr>
          <w:spacing w:val="1"/>
        </w:rPr>
        <w:t xml:space="preserve"> </w:t>
      </w:r>
      <w:r>
        <w:t>demuestra</w:t>
      </w:r>
      <w:r>
        <w:rPr>
          <w:spacing w:val="1"/>
        </w:rPr>
        <w:t xml:space="preserve"> </w:t>
      </w:r>
      <w:r>
        <w:t>su</w:t>
      </w:r>
      <w:r>
        <w:rPr>
          <w:spacing w:val="1"/>
        </w:rPr>
        <w:t xml:space="preserve"> </w:t>
      </w:r>
      <w:r>
        <w:t>historia,</w:t>
      </w:r>
      <w:r>
        <w:rPr>
          <w:spacing w:val="1"/>
        </w:rPr>
        <w:t xml:space="preserve"> </w:t>
      </w:r>
      <w:r>
        <w:t>circunstancia que sin duda garantizará la gestión de planificación, regulación y</w:t>
      </w:r>
      <w:r>
        <w:rPr>
          <w:spacing w:val="1"/>
        </w:rPr>
        <w:t xml:space="preserve"> </w:t>
      </w:r>
      <w:r>
        <w:t>transformación</w:t>
      </w:r>
      <w:r>
        <w:rPr>
          <w:spacing w:val="-1"/>
        </w:rPr>
        <w:t xml:space="preserve"> </w:t>
      </w:r>
      <w:r>
        <w:t>de la Administración</w:t>
      </w:r>
      <w:r>
        <w:rPr>
          <w:spacing w:val="-1"/>
        </w:rPr>
        <w:t xml:space="preserve"> </w:t>
      </w:r>
      <w:r>
        <w:t>Municipal.</w:t>
      </w:r>
    </w:p>
    <w:p w14:paraId="157E1269" w14:textId="77777777" w:rsidR="00FC4C37" w:rsidRDefault="00FC4C37">
      <w:pPr>
        <w:pStyle w:val="Textoindependiente"/>
      </w:pPr>
    </w:p>
    <w:p w14:paraId="2094FA4C" w14:textId="77777777" w:rsidR="00FC4C37" w:rsidRDefault="00022DDE">
      <w:pPr>
        <w:pStyle w:val="Ttulo1"/>
        <w:spacing w:before="1"/>
        <w:jc w:val="both"/>
      </w:pPr>
      <w:r>
        <w:t>Marco</w:t>
      </w:r>
      <w:r>
        <w:rPr>
          <w:spacing w:val="-4"/>
        </w:rPr>
        <w:t xml:space="preserve"> </w:t>
      </w:r>
      <w:r>
        <w:t>jurídico</w:t>
      </w:r>
      <w:r>
        <w:rPr>
          <w:spacing w:val="-3"/>
        </w:rPr>
        <w:t xml:space="preserve"> </w:t>
      </w:r>
      <w:r>
        <w:t>del</w:t>
      </w:r>
      <w:r>
        <w:rPr>
          <w:spacing w:val="-3"/>
        </w:rPr>
        <w:t xml:space="preserve"> </w:t>
      </w:r>
      <w:r>
        <w:t>proyecto.</w:t>
      </w:r>
    </w:p>
    <w:p w14:paraId="0E52F946" w14:textId="716648EB" w:rsidR="00FC4C37" w:rsidRDefault="00022DDE">
      <w:pPr>
        <w:pStyle w:val="Textoindependiente"/>
        <w:spacing w:before="1" w:line="242" w:lineRule="auto"/>
        <w:ind w:left="819" w:right="815"/>
        <w:jc w:val="both"/>
      </w:pPr>
      <w:r>
        <w:t>Este Proyecto de Acto Legislativo por el cual se le otorga al municipio de Puerto</w:t>
      </w:r>
      <w:r>
        <w:rPr>
          <w:spacing w:val="1"/>
        </w:rPr>
        <w:t xml:space="preserve"> </w:t>
      </w:r>
      <w:r>
        <w:t>Colombia la categoría d</w:t>
      </w:r>
      <w:r w:rsidR="007F2F29">
        <w:t>e Distrito Turístico, Cultural,</w:t>
      </w:r>
      <w:r>
        <w:t xml:space="preserve"> Histórico</w:t>
      </w:r>
      <w:r w:rsidR="007F2F29">
        <w:t xml:space="preserve"> y de Tecnología</w:t>
      </w:r>
      <w:r>
        <w:t>, cumple con lo</w:t>
      </w:r>
      <w:r>
        <w:rPr>
          <w:spacing w:val="1"/>
        </w:rPr>
        <w:t xml:space="preserve"> </w:t>
      </w:r>
      <w:r>
        <w:t>establecido</w:t>
      </w:r>
      <w:r>
        <w:rPr>
          <w:spacing w:val="-2"/>
        </w:rPr>
        <w:t xml:space="preserve"> </w:t>
      </w:r>
      <w:r>
        <w:t>en los</w:t>
      </w:r>
      <w:r>
        <w:rPr>
          <w:spacing w:val="-4"/>
        </w:rPr>
        <w:t xml:space="preserve"> </w:t>
      </w:r>
      <w:r>
        <w:t>artículos 221,</w:t>
      </w:r>
      <w:r>
        <w:rPr>
          <w:spacing w:val="-2"/>
        </w:rPr>
        <w:t xml:space="preserve"> </w:t>
      </w:r>
      <w:r>
        <w:t>222</w:t>
      </w:r>
      <w:r>
        <w:rPr>
          <w:spacing w:val="-3"/>
        </w:rPr>
        <w:t xml:space="preserve"> </w:t>
      </w:r>
      <w:r>
        <w:t>y</w:t>
      </w:r>
      <w:r>
        <w:rPr>
          <w:spacing w:val="-2"/>
        </w:rPr>
        <w:t xml:space="preserve"> </w:t>
      </w:r>
      <w:r>
        <w:t>223</w:t>
      </w:r>
      <w:r>
        <w:rPr>
          <w:spacing w:val="-2"/>
        </w:rPr>
        <w:t xml:space="preserve"> </w:t>
      </w:r>
      <w:r>
        <w:t>numeral</w:t>
      </w:r>
      <w:r>
        <w:rPr>
          <w:spacing w:val="-4"/>
        </w:rPr>
        <w:t xml:space="preserve"> </w:t>
      </w:r>
      <w:r>
        <w:t>2 de</w:t>
      </w:r>
      <w:r>
        <w:rPr>
          <w:spacing w:val="-1"/>
        </w:rPr>
        <w:t xml:space="preserve"> </w:t>
      </w:r>
      <w:r>
        <w:t>la Ley</w:t>
      </w:r>
      <w:r>
        <w:rPr>
          <w:spacing w:val="-3"/>
        </w:rPr>
        <w:t xml:space="preserve"> </w:t>
      </w:r>
      <w:r>
        <w:t>5ª</w:t>
      </w:r>
      <w:r>
        <w:rPr>
          <w:spacing w:val="-1"/>
        </w:rPr>
        <w:t xml:space="preserve"> </w:t>
      </w:r>
      <w:r>
        <w:t>de 1992.</w:t>
      </w:r>
    </w:p>
    <w:p w14:paraId="2031A6BB" w14:textId="77777777" w:rsidR="00FC4C37" w:rsidRDefault="00FC4C37">
      <w:pPr>
        <w:pStyle w:val="Textoindependiente"/>
        <w:spacing w:before="3"/>
      </w:pPr>
    </w:p>
    <w:p w14:paraId="2BD62588" w14:textId="77777777" w:rsidR="00FC4C37" w:rsidRDefault="00022DDE">
      <w:pPr>
        <w:pStyle w:val="Textoindependiente"/>
        <w:ind w:left="819" w:right="810"/>
        <w:jc w:val="both"/>
      </w:pPr>
      <w:r>
        <w:t>Cumple además con lo dispuesto en el artículo 114, de la Constitución Política,</w:t>
      </w:r>
      <w:r>
        <w:rPr>
          <w:spacing w:val="1"/>
        </w:rPr>
        <w:t xml:space="preserve"> </w:t>
      </w:r>
      <w:r>
        <w:t>referente</w:t>
      </w:r>
      <w:r>
        <w:rPr>
          <w:spacing w:val="-5"/>
        </w:rPr>
        <w:t xml:space="preserve"> </w:t>
      </w:r>
      <w:r>
        <w:t>a</w:t>
      </w:r>
      <w:r>
        <w:rPr>
          <w:spacing w:val="-5"/>
        </w:rPr>
        <w:t xml:space="preserve"> </w:t>
      </w:r>
      <w:r>
        <w:t>las</w:t>
      </w:r>
      <w:r>
        <w:rPr>
          <w:spacing w:val="-8"/>
        </w:rPr>
        <w:t xml:space="preserve"> </w:t>
      </w:r>
      <w:r>
        <w:t>facultades</w:t>
      </w:r>
      <w:r>
        <w:rPr>
          <w:spacing w:val="-4"/>
        </w:rPr>
        <w:t xml:space="preserve"> </w:t>
      </w:r>
      <w:r>
        <w:t>del</w:t>
      </w:r>
      <w:r>
        <w:rPr>
          <w:spacing w:val="-7"/>
        </w:rPr>
        <w:t xml:space="preserve"> </w:t>
      </w:r>
      <w:r>
        <w:t>Congreso</w:t>
      </w:r>
      <w:r>
        <w:rPr>
          <w:spacing w:val="-4"/>
        </w:rPr>
        <w:t xml:space="preserve"> </w:t>
      </w:r>
      <w:r>
        <w:t>de</w:t>
      </w:r>
      <w:r>
        <w:rPr>
          <w:spacing w:val="-5"/>
        </w:rPr>
        <w:t xml:space="preserve"> </w:t>
      </w:r>
      <w:r>
        <w:t>la</w:t>
      </w:r>
      <w:r>
        <w:rPr>
          <w:spacing w:val="-7"/>
        </w:rPr>
        <w:t xml:space="preserve"> </w:t>
      </w:r>
      <w:r>
        <w:t>república</w:t>
      </w:r>
      <w:r>
        <w:rPr>
          <w:spacing w:val="-5"/>
        </w:rPr>
        <w:t xml:space="preserve"> </w:t>
      </w:r>
      <w:r>
        <w:t>en</w:t>
      </w:r>
      <w:r>
        <w:rPr>
          <w:spacing w:val="-5"/>
        </w:rPr>
        <w:t xml:space="preserve"> </w:t>
      </w:r>
      <w:r>
        <w:t>la</w:t>
      </w:r>
      <w:r>
        <w:rPr>
          <w:spacing w:val="-2"/>
        </w:rPr>
        <w:t xml:space="preserve"> </w:t>
      </w:r>
      <w:r>
        <w:t>reserva</w:t>
      </w:r>
      <w:r>
        <w:rPr>
          <w:spacing w:val="-7"/>
        </w:rPr>
        <w:t xml:space="preserve"> </w:t>
      </w:r>
      <w:r>
        <w:t>de</w:t>
      </w:r>
      <w:r>
        <w:rPr>
          <w:spacing w:val="-5"/>
        </w:rPr>
        <w:t xml:space="preserve"> </w:t>
      </w:r>
      <w:r>
        <w:t>modificar</w:t>
      </w:r>
      <w:r>
        <w:rPr>
          <w:spacing w:val="-6"/>
        </w:rPr>
        <w:t xml:space="preserve"> </w:t>
      </w:r>
      <w:r>
        <w:t>la</w:t>
      </w:r>
      <w:r>
        <w:rPr>
          <w:spacing w:val="-64"/>
        </w:rPr>
        <w:t xml:space="preserve"> </w:t>
      </w:r>
      <w:r>
        <w:t>Carta Política.</w:t>
      </w:r>
    </w:p>
    <w:p w14:paraId="516AA4D4" w14:textId="77777777" w:rsidR="00FC4C37" w:rsidRDefault="00FC4C37">
      <w:pPr>
        <w:pStyle w:val="Textoindependiente"/>
        <w:spacing w:before="9"/>
        <w:rPr>
          <w:sz w:val="23"/>
        </w:rPr>
      </w:pPr>
    </w:p>
    <w:p w14:paraId="03422B5E" w14:textId="77777777" w:rsidR="00FC4C37" w:rsidRDefault="00022DDE">
      <w:pPr>
        <w:spacing w:before="1"/>
        <w:ind w:left="819" w:right="817"/>
        <w:jc w:val="both"/>
        <w:rPr>
          <w:rFonts w:ascii="Arial" w:hAnsi="Arial"/>
          <w:i/>
          <w:sz w:val="24"/>
        </w:rPr>
      </w:pPr>
      <w:r>
        <w:rPr>
          <w:rFonts w:ascii="Arial" w:hAnsi="Arial"/>
          <w:b/>
          <w:i/>
          <w:sz w:val="24"/>
        </w:rPr>
        <w:t>ARTICULO</w:t>
      </w:r>
      <w:r>
        <w:rPr>
          <w:rFonts w:ascii="Arial" w:hAnsi="Arial"/>
          <w:b/>
          <w:i/>
          <w:spacing w:val="1"/>
          <w:sz w:val="24"/>
        </w:rPr>
        <w:t xml:space="preserve"> </w:t>
      </w:r>
      <w:r>
        <w:rPr>
          <w:rFonts w:ascii="Arial" w:hAnsi="Arial"/>
          <w:b/>
          <w:i/>
          <w:sz w:val="24"/>
        </w:rPr>
        <w:t>114.</w:t>
      </w:r>
      <w:r>
        <w:rPr>
          <w:rFonts w:ascii="Arial" w:hAnsi="Arial"/>
          <w:b/>
          <w:i/>
          <w:spacing w:val="1"/>
          <w:sz w:val="24"/>
        </w:rPr>
        <w:t xml:space="preserve"> </w:t>
      </w:r>
      <w:r>
        <w:rPr>
          <w:rFonts w:ascii="Arial" w:hAnsi="Arial"/>
          <w:i/>
          <w:sz w:val="24"/>
        </w:rPr>
        <w:t>Corresponde</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Congreso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República</w:t>
      </w:r>
      <w:r>
        <w:rPr>
          <w:rFonts w:ascii="Arial" w:hAnsi="Arial"/>
          <w:i/>
          <w:spacing w:val="1"/>
          <w:sz w:val="24"/>
        </w:rPr>
        <w:t xml:space="preserve"> </w:t>
      </w:r>
      <w:r>
        <w:rPr>
          <w:rFonts w:ascii="Arial" w:hAnsi="Arial"/>
          <w:i/>
          <w:sz w:val="24"/>
          <w:u w:val="single"/>
        </w:rPr>
        <w:t>reformar</w:t>
      </w:r>
      <w:r>
        <w:rPr>
          <w:rFonts w:ascii="Arial" w:hAnsi="Arial"/>
          <w:i/>
          <w:spacing w:val="1"/>
          <w:sz w:val="24"/>
          <w:u w:val="single"/>
        </w:rPr>
        <w:t xml:space="preserve"> </w:t>
      </w:r>
      <w:r>
        <w:rPr>
          <w:rFonts w:ascii="Arial" w:hAnsi="Arial"/>
          <w:i/>
          <w:sz w:val="24"/>
          <w:u w:val="single"/>
        </w:rPr>
        <w:t>la</w:t>
      </w:r>
      <w:r>
        <w:rPr>
          <w:rFonts w:ascii="Arial" w:hAnsi="Arial"/>
          <w:i/>
          <w:spacing w:val="1"/>
          <w:sz w:val="24"/>
        </w:rPr>
        <w:t xml:space="preserve"> </w:t>
      </w:r>
      <w:r>
        <w:rPr>
          <w:rFonts w:ascii="Arial" w:hAnsi="Arial"/>
          <w:i/>
          <w:sz w:val="24"/>
          <w:u w:val="single"/>
        </w:rPr>
        <w:t>Constitución,</w:t>
      </w:r>
      <w:r>
        <w:rPr>
          <w:rFonts w:ascii="Arial" w:hAnsi="Arial"/>
          <w:i/>
          <w:spacing w:val="1"/>
          <w:sz w:val="24"/>
          <w:u w:val="single"/>
        </w:rPr>
        <w:t xml:space="preserve"> </w:t>
      </w:r>
      <w:r>
        <w:rPr>
          <w:rFonts w:ascii="Arial" w:hAnsi="Arial"/>
          <w:i/>
          <w:sz w:val="24"/>
        </w:rPr>
        <w:t>hacer</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leyes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ejercer</w:t>
      </w:r>
      <w:r>
        <w:rPr>
          <w:rFonts w:ascii="Arial" w:hAnsi="Arial"/>
          <w:i/>
          <w:spacing w:val="1"/>
          <w:sz w:val="24"/>
        </w:rPr>
        <w:t xml:space="preserve"> </w:t>
      </w:r>
      <w:r>
        <w:rPr>
          <w:rFonts w:ascii="Arial" w:hAnsi="Arial"/>
          <w:i/>
          <w:sz w:val="24"/>
        </w:rPr>
        <w:t>control</w:t>
      </w:r>
      <w:r>
        <w:rPr>
          <w:rFonts w:ascii="Arial" w:hAnsi="Arial"/>
          <w:i/>
          <w:spacing w:val="1"/>
          <w:sz w:val="24"/>
        </w:rPr>
        <w:t xml:space="preserve"> </w:t>
      </w:r>
      <w:r>
        <w:rPr>
          <w:rFonts w:ascii="Arial" w:hAnsi="Arial"/>
          <w:i/>
          <w:sz w:val="24"/>
        </w:rPr>
        <w:t>político</w:t>
      </w:r>
      <w:r>
        <w:rPr>
          <w:rFonts w:ascii="Arial" w:hAnsi="Arial"/>
          <w:i/>
          <w:spacing w:val="1"/>
          <w:sz w:val="24"/>
        </w:rPr>
        <w:t xml:space="preserve"> </w:t>
      </w:r>
      <w:r>
        <w:rPr>
          <w:rFonts w:ascii="Arial" w:hAnsi="Arial"/>
          <w:i/>
          <w:sz w:val="24"/>
        </w:rPr>
        <w:t>sobre</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gobierno</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la</w:t>
      </w:r>
      <w:r>
        <w:rPr>
          <w:rFonts w:ascii="Arial" w:hAnsi="Arial"/>
          <w:i/>
          <w:spacing w:val="-64"/>
          <w:sz w:val="24"/>
        </w:rPr>
        <w:t xml:space="preserve"> </w:t>
      </w:r>
      <w:r>
        <w:rPr>
          <w:rFonts w:ascii="Arial" w:hAnsi="Arial"/>
          <w:i/>
          <w:sz w:val="24"/>
        </w:rPr>
        <w:t>administración.</w:t>
      </w:r>
    </w:p>
    <w:p w14:paraId="1C865A2A" w14:textId="77777777" w:rsidR="00FC4C37" w:rsidRDefault="00FC4C37">
      <w:pPr>
        <w:pStyle w:val="Textoindependiente"/>
        <w:spacing w:before="5"/>
        <w:rPr>
          <w:rFonts w:ascii="Arial"/>
          <w:i/>
        </w:rPr>
      </w:pPr>
    </w:p>
    <w:p w14:paraId="693DCCC2" w14:textId="77777777" w:rsidR="00FC4C37" w:rsidRDefault="00022DDE">
      <w:pPr>
        <w:pStyle w:val="Ttulo1"/>
        <w:jc w:val="both"/>
      </w:pPr>
      <w:r>
        <w:t>Beneficios</w:t>
      </w:r>
      <w:r>
        <w:rPr>
          <w:spacing w:val="-3"/>
        </w:rPr>
        <w:t xml:space="preserve"> </w:t>
      </w:r>
      <w:r>
        <w:t>de</w:t>
      </w:r>
      <w:r>
        <w:rPr>
          <w:spacing w:val="-3"/>
        </w:rPr>
        <w:t xml:space="preserve"> </w:t>
      </w:r>
      <w:r>
        <w:t>la</w:t>
      </w:r>
      <w:r>
        <w:rPr>
          <w:spacing w:val="-4"/>
        </w:rPr>
        <w:t xml:space="preserve"> </w:t>
      </w:r>
      <w:r>
        <w:t>iniciativa:</w:t>
      </w:r>
    </w:p>
    <w:p w14:paraId="02E5149C" w14:textId="2EAE8D46" w:rsidR="00FC4C37" w:rsidRDefault="00022DDE">
      <w:pPr>
        <w:pStyle w:val="Textoindependiente"/>
        <w:ind w:left="819" w:right="820"/>
        <w:jc w:val="both"/>
      </w:pPr>
      <w:r>
        <w:t>La declaratoria de Dis</w:t>
      </w:r>
      <w:r w:rsidR="007A3BFD">
        <w:t xml:space="preserve">trito Turístico, Cultural, Histórico y de Tecnología </w:t>
      </w:r>
      <w:r>
        <w:t>al municipio de Puerto</w:t>
      </w:r>
      <w:r>
        <w:rPr>
          <w:spacing w:val="1"/>
        </w:rPr>
        <w:t xml:space="preserve"> </w:t>
      </w:r>
      <w:r>
        <w:t>Colombia</w:t>
      </w:r>
      <w:r>
        <w:rPr>
          <w:spacing w:val="-1"/>
        </w:rPr>
        <w:t xml:space="preserve"> </w:t>
      </w:r>
      <w:r>
        <w:t>en el Departamento</w:t>
      </w:r>
      <w:r>
        <w:rPr>
          <w:spacing w:val="-2"/>
        </w:rPr>
        <w:t xml:space="preserve"> </w:t>
      </w:r>
      <w:r>
        <w:t>del</w:t>
      </w:r>
      <w:r>
        <w:rPr>
          <w:spacing w:val="-3"/>
        </w:rPr>
        <w:t xml:space="preserve"> </w:t>
      </w:r>
      <w:r>
        <w:t>Atlántico permitiría:</w:t>
      </w:r>
    </w:p>
    <w:p w14:paraId="295447E4" w14:textId="77777777" w:rsidR="00FC4C37" w:rsidRDefault="00FC4C37">
      <w:pPr>
        <w:pStyle w:val="Textoindependiente"/>
        <w:spacing w:before="5"/>
      </w:pPr>
    </w:p>
    <w:p w14:paraId="2156B78B" w14:textId="77777777" w:rsidR="00FC4C37" w:rsidRDefault="00022DDE">
      <w:pPr>
        <w:pStyle w:val="Prrafodelista"/>
        <w:numPr>
          <w:ilvl w:val="0"/>
          <w:numId w:val="5"/>
        </w:numPr>
        <w:tabs>
          <w:tab w:val="left" w:pos="1540"/>
        </w:tabs>
        <w:ind w:right="819"/>
        <w:rPr>
          <w:sz w:val="24"/>
        </w:rPr>
      </w:pPr>
      <w:r>
        <w:rPr>
          <w:sz w:val="24"/>
        </w:rPr>
        <w:t>Ser partícipe en forma directa de los recursos nacionales y departamentales</w:t>
      </w:r>
      <w:r>
        <w:rPr>
          <w:spacing w:val="-64"/>
          <w:sz w:val="24"/>
        </w:rPr>
        <w:t xml:space="preserve"> </w:t>
      </w:r>
      <w:r>
        <w:rPr>
          <w:sz w:val="24"/>
        </w:rPr>
        <w:t>para el desarrollo municipal por vía del sistema general de participaciones y</w:t>
      </w:r>
      <w:r>
        <w:rPr>
          <w:spacing w:val="-64"/>
          <w:sz w:val="24"/>
        </w:rPr>
        <w:t xml:space="preserve"> </w:t>
      </w:r>
      <w:r>
        <w:rPr>
          <w:sz w:val="24"/>
        </w:rPr>
        <w:t>regalías.</w:t>
      </w:r>
    </w:p>
    <w:p w14:paraId="79952029" w14:textId="77777777" w:rsidR="00E127EF" w:rsidRDefault="00022DDE" w:rsidP="00E127EF">
      <w:pPr>
        <w:pStyle w:val="Prrafodelista"/>
        <w:numPr>
          <w:ilvl w:val="0"/>
          <w:numId w:val="5"/>
        </w:numPr>
        <w:tabs>
          <w:tab w:val="left" w:pos="1607"/>
        </w:tabs>
        <w:spacing w:line="272" w:lineRule="exact"/>
        <w:ind w:left="1606" w:hanging="428"/>
        <w:rPr>
          <w:sz w:val="24"/>
        </w:rPr>
      </w:pPr>
      <w:r>
        <w:rPr>
          <w:sz w:val="24"/>
        </w:rPr>
        <w:t>Fortalecer</w:t>
      </w:r>
      <w:r>
        <w:rPr>
          <w:spacing w:val="-14"/>
          <w:sz w:val="24"/>
        </w:rPr>
        <w:t xml:space="preserve"> </w:t>
      </w:r>
      <w:r>
        <w:rPr>
          <w:sz w:val="24"/>
        </w:rPr>
        <w:t>y</w:t>
      </w:r>
      <w:r>
        <w:rPr>
          <w:spacing w:val="-15"/>
          <w:sz w:val="24"/>
        </w:rPr>
        <w:t xml:space="preserve"> </w:t>
      </w:r>
      <w:r>
        <w:rPr>
          <w:sz w:val="24"/>
        </w:rPr>
        <w:t>ampliar</w:t>
      </w:r>
      <w:r>
        <w:rPr>
          <w:spacing w:val="-13"/>
          <w:sz w:val="24"/>
        </w:rPr>
        <w:t xml:space="preserve"> </w:t>
      </w:r>
      <w:r>
        <w:rPr>
          <w:sz w:val="24"/>
        </w:rPr>
        <w:t>su</w:t>
      </w:r>
      <w:r>
        <w:rPr>
          <w:spacing w:val="-14"/>
          <w:sz w:val="24"/>
        </w:rPr>
        <w:t xml:space="preserve"> </w:t>
      </w:r>
      <w:r>
        <w:rPr>
          <w:sz w:val="24"/>
        </w:rPr>
        <w:t>actividad</w:t>
      </w:r>
      <w:r>
        <w:rPr>
          <w:spacing w:val="-12"/>
          <w:sz w:val="24"/>
        </w:rPr>
        <w:t xml:space="preserve"> </w:t>
      </w:r>
      <w:r>
        <w:rPr>
          <w:sz w:val="24"/>
        </w:rPr>
        <w:t>y</w:t>
      </w:r>
      <w:r>
        <w:rPr>
          <w:spacing w:val="-15"/>
          <w:sz w:val="24"/>
        </w:rPr>
        <w:t xml:space="preserve"> </w:t>
      </w:r>
      <w:r>
        <w:rPr>
          <w:sz w:val="24"/>
        </w:rPr>
        <w:t>servicios</w:t>
      </w:r>
      <w:r>
        <w:rPr>
          <w:spacing w:val="-7"/>
          <w:sz w:val="24"/>
        </w:rPr>
        <w:t xml:space="preserve"> </w:t>
      </w:r>
      <w:r>
        <w:rPr>
          <w:sz w:val="24"/>
        </w:rPr>
        <w:t>históricos,</w:t>
      </w:r>
      <w:r>
        <w:rPr>
          <w:spacing w:val="-15"/>
          <w:sz w:val="24"/>
        </w:rPr>
        <w:t xml:space="preserve"> </w:t>
      </w:r>
      <w:r w:rsidR="00FB3C9E">
        <w:rPr>
          <w:sz w:val="24"/>
        </w:rPr>
        <w:t>turísticos,</w:t>
      </w:r>
      <w:r>
        <w:rPr>
          <w:spacing w:val="-15"/>
          <w:sz w:val="24"/>
        </w:rPr>
        <w:t xml:space="preserve"> </w:t>
      </w:r>
      <w:r>
        <w:rPr>
          <w:sz w:val="24"/>
        </w:rPr>
        <w:t>culturales</w:t>
      </w:r>
      <w:r w:rsidR="00FB3C9E">
        <w:rPr>
          <w:sz w:val="24"/>
        </w:rPr>
        <w:t xml:space="preserve"> y </w:t>
      </w:r>
    </w:p>
    <w:p w14:paraId="16CC2571" w14:textId="03B95F99" w:rsidR="00FC4C37" w:rsidRDefault="00FB3C9E" w:rsidP="00E127EF">
      <w:pPr>
        <w:pStyle w:val="Prrafodelista"/>
        <w:numPr>
          <w:ilvl w:val="0"/>
          <w:numId w:val="5"/>
        </w:numPr>
        <w:tabs>
          <w:tab w:val="left" w:pos="1607"/>
        </w:tabs>
        <w:spacing w:line="272" w:lineRule="exact"/>
        <w:ind w:left="1606" w:hanging="428"/>
        <w:jc w:val="left"/>
        <w:rPr>
          <w:sz w:val="24"/>
        </w:rPr>
      </w:pPr>
      <w:r>
        <w:rPr>
          <w:sz w:val="24"/>
        </w:rPr>
        <w:t>de tecnología</w:t>
      </w:r>
      <w:r w:rsidR="00022DDE">
        <w:rPr>
          <w:sz w:val="24"/>
        </w:rPr>
        <w:t>.</w:t>
      </w:r>
    </w:p>
    <w:p w14:paraId="30C520A4" w14:textId="19A3306F" w:rsidR="00FC4C37" w:rsidRDefault="00022DDE">
      <w:pPr>
        <w:pStyle w:val="Prrafodelista"/>
        <w:numPr>
          <w:ilvl w:val="0"/>
          <w:numId w:val="5"/>
        </w:numPr>
        <w:tabs>
          <w:tab w:val="left" w:pos="1540"/>
        </w:tabs>
        <w:spacing w:line="242" w:lineRule="auto"/>
        <w:ind w:right="821"/>
        <w:rPr>
          <w:sz w:val="24"/>
        </w:rPr>
      </w:pPr>
      <w:r>
        <w:rPr>
          <w:sz w:val="24"/>
        </w:rPr>
        <w:t>Obtención de mejores instrumentos para el desarrollo y crecimiento con el</w:t>
      </w:r>
      <w:r>
        <w:rPr>
          <w:spacing w:val="1"/>
          <w:sz w:val="24"/>
        </w:rPr>
        <w:t xml:space="preserve"> </w:t>
      </w:r>
      <w:r>
        <w:rPr>
          <w:sz w:val="24"/>
        </w:rPr>
        <w:t>aprovechamiento</w:t>
      </w:r>
      <w:r>
        <w:rPr>
          <w:spacing w:val="-1"/>
          <w:sz w:val="24"/>
        </w:rPr>
        <w:t xml:space="preserve"> </w:t>
      </w:r>
      <w:r>
        <w:rPr>
          <w:sz w:val="24"/>
        </w:rPr>
        <w:t>del</w:t>
      </w:r>
      <w:r>
        <w:rPr>
          <w:spacing w:val="-1"/>
          <w:sz w:val="24"/>
        </w:rPr>
        <w:t xml:space="preserve"> </w:t>
      </w:r>
      <w:r>
        <w:rPr>
          <w:sz w:val="24"/>
        </w:rPr>
        <w:t>patrimonio artístico,</w:t>
      </w:r>
      <w:r>
        <w:rPr>
          <w:spacing w:val="-3"/>
          <w:sz w:val="24"/>
        </w:rPr>
        <w:t xml:space="preserve"> </w:t>
      </w:r>
      <w:r w:rsidR="00FB3C9E">
        <w:rPr>
          <w:sz w:val="24"/>
        </w:rPr>
        <w:t xml:space="preserve">histórico, </w:t>
      </w:r>
      <w:r>
        <w:rPr>
          <w:sz w:val="24"/>
        </w:rPr>
        <w:t>cultural</w:t>
      </w:r>
      <w:r w:rsidR="00FB3C9E">
        <w:rPr>
          <w:sz w:val="24"/>
        </w:rPr>
        <w:t xml:space="preserve"> y de tecnología</w:t>
      </w:r>
      <w:r>
        <w:rPr>
          <w:color w:val="333333"/>
          <w:sz w:val="24"/>
        </w:rPr>
        <w:t>.</w:t>
      </w:r>
    </w:p>
    <w:p w14:paraId="1581FD16" w14:textId="77777777" w:rsidR="00FC4C37" w:rsidRDefault="00022DDE" w:rsidP="00405B41">
      <w:pPr>
        <w:pStyle w:val="Prrafodelista"/>
        <w:numPr>
          <w:ilvl w:val="0"/>
          <w:numId w:val="5"/>
        </w:numPr>
        <w:tabs>
          <w:tab w:val="left" w:pos="1540"/>
        </w:tabs>
        <w:spacing w:before="82"/>
        <w:ind w:right="815"/>
      </w:pPr>
      <w:r w:rsidRPr="00415866">
        <w:rPr>
          <w:sz w:val="24"/>
        </w:rPr>
        <w:t>Participar</w:t>
      </w:r>
      <w:r w:rsidRPr="00415866">
        <w:rPr>
          <w:spacing w:val="-15"/>
          <w:sz w:val="24"/>
        </w:rPr>
        <w:t xml:space="preserve"> </w:t>
      </w:r>
      <w:r w:rsidRPr="00415866">
        <w:rPr>
          <w:sz w:val="24"/>
        </w:rPr>
        <w:t>con</w:t>
      </w:r>
      <w:r w:rsidRPr="00415866">
        <w:rPr>
          <w:spacing w:val="-10"/>
          <w:sz w:val="24"/>
        </w:rPr>
        <w:t xml:space="preserve"> </w:t>
      </w:r>
      <w:r w:rsidRPr="00415866">
        <w:rPr>
          <w:sz w:val="24"/>
        </w:rPr>
        <w:t>voz</w:t>
      </w:r>
      <w:r w:rsidRPr="00415866">
        <w:rPr>
          <w:spacing w:val="-13"/>
          <w:sz w:val="24"/>
        </w:rPr>
        <w:t xml:space="preserve"> </w:t>
      </w:r>
      <w:r w:rsidRPr="00415866">
        <w:rPr>
          <w:sz w:val="24"/>
        </w:rPr>
        <w:t>y</w:t>
      </w:r>
      <w:r w:rsidRPr="00415866">
        <w:rPr>
          <w:spacing w:val="-12"/>
          <w:sz w:val="24"/>
        </w:rPr>
        <w:t xml:space="preserve"> </w:t>
      </w:r>
      <w:r w:rsidRPr="00415866">
        <w:rPr>
          <w:sz w:val="24"/>
        </w:rPr>
        <w:t>voto</w:t>
      </w:r>
      <w:r w:rsidRPr="00415866">
        <w:rPr>
          <w:spacing w:val="-10"/>
          <w:sz w:val="24"/>
        </w:rPr>
        <w:t xml:space="preserve"> </w:t>
      </w:r>
      <w:r w:rsidRPr="00415866">
        <w:rPr>
          <w:sz w:val="24"/>
        </w:rPr>
        <w:t>en</w:t>
      </w:r>
      <w:r w:rsidRPr="00415866">
        <w:rPr>
          <w:spacing w:val="-12"/>
          <w:sz w:val="24"/>
        </w:rPr>
        <w:t xml:space="preserve"> </w:t>
      </w:r>
      <w:r w:rsidRPr="00415866">
        <w:rPr>
          <w:sz w:val="24"/>
        </w:rPr>
        <w:t>todas</w:t>
      </w:r>
      <w:r w:rsidRPr="00415866">
        <w:rPr>
          <w:spacing w:val="-11"/>
          <w:sz w:val="24"/>
        </w:rPr>
        <w:t xml:space="preserve"> </w:t>
      </w:r>
      <w:r w:rsidRPr="00415866">
        <w:rPr>
          <w:sz w:val="24"/>
        </w:rPr>
        <w:t>las</w:t>
      </w:r>
      <w:r w:rsidRPr="00415866">
        <w:rPr>
          <w:spacing w:val="-13"/>
          <w:sz w:val="24"/>
        </w:rPr>
        <w:t xml:space="preserve"> </w:t>
      </w:r>
      <w:r w:rsidRPr="00415866">
        <w:rPr>
          <w:sz w:val="24"/>
        </w:rPr>
        <w:t>instancias</w:t>
      </w:r>
      <w:r w:rsidRPr="00415866">
        <w:rPr>
          <w:spacing w:val="-15"/>
          <w:sz w:val="24"/>
        </w:rPr>
        <w:t xml:space="preserve"> </w:t>
      </w:r>
      <w:r w:rsidRPr="00415866">
        <w:rPr>
          <w:sz w:val="24"/>
        </w:rPr>
        <w:t>administrativas</w:t>
      </w:r>
      <w:r w:rsidRPr="00415866">
        <w:rPr>
          <w:spacing w:val="-13"/>
          <w:sz w:val="24"/>
        </w:rPr>
        <w:t xml:space="preserve"> </w:t>
      </w:r>
      <w:r w:rsidRPr="00415866">
        <w:rPr>
          <w:sz w:val="24"/>
        </w:rPr>
        <w:t>de</w:t>
      </w:r>
      <w:r w:rsidRPr="00415866">
        <w:rPr>
          <w:spacing w:val="-11"/>
          <w:sz w:val="24"/>
        </w:rPr>
        <w:t xml:space="preserve"> </w:t>
      </w:r>
      <w:r w:rsidRPr="00415866">
        <w:rPr>
          <w:sz w:val="24"/>
        </w:rPr>
        <w:t>las</w:t>
      </w:r>
      <w:r w:rsidRPr="00415866">
        <w:rPr>
          <w:spacing w:val="-11"/>
          <w:sz w:val="24"/>
        </w:rPr>
        <w:t xml:space="preserve"> </w:t>
      </w:r>
      <w:r w:rsidRPr="00415866">
        <w:rPr>
          <w:sz w:val="24"/>
        </w:rPr>
        <w:t>cuales</w:t>
      </w:r>
      <w:r w:rsidRPr="00415866">
        <w:rPr>
          <w:spacing w:val="-64"/>
          <w:sz w:val="24"/>
        </w:rPr>
        <w:t xml:space="preserve"> </w:t>
      </w:r>
      <w:r w:rsidRPr="00415866">
        <w:rPr>
          <w:sz w:val="24"/>
        </w:rPr>
        <w:t>hace</w:t>
      </w:r>
      <w:r w:rsidRPr="00415866">
        <w:rPr>
          <w:spacing w:val="63"/>
          <w:sz w:val="24"/>
        </w:rPr>
        <w:t xml:space="preserve"> </w:t>
      </w:r>
      <w:r w:rsidRPr="00415866">
        <w:rPr>
          <w:sz w:val="24"/>
        </w:rPr>
        <w:t>parte,</w:t>
      </w:r>
      <w:r w:rsidRPr="00415866">
        <w:rPr>
          <w:spacing w:val="64"/>
          <w:sz w:val="24"/>
        </w:rPr>
        <w:t xml:space="preserve"> </w:t>
      </w:r>
      <w:r w:rsidRPr="00415866">
        <w:rPr>
          <w:sz w:val="24"/>
        </w:rPr>
        <w:t>en</w:t>
      </w:r>
      <w:r w:rsidRPr="00415866">
        <w:rPr>
          <w:spacing w:val="63"/>
          <w:sz w:val="24"/>
        </w:rPr>
        <w:t xml:space="preserve"> </w:t>
      </w:r>
      <w:r w:rsidRPr="00415866">
        <w:rPr>
          <w:sz w:val="24"/>
        </w:rPr>
        <w:t>igualdad</w:t>
      </w:r>
      <w:r w:rsidRPr="00415866">
        <w:rPr>
          <w:spacing w:val="64"/>
          <w:sz w:val="24"/>
        </w:rPr>
        <w:t xml:space="preserve"> </w:t>
      </w:r>
      <w:r w:rsidRPr="00415866">
        <w:rPr>
          <w:sz w:val="24"/>
        </w:rPr>
        <w:t>de</w:t>
      </w:r>
      <w:r w:rsidRPr="00415866">
        <w:rPr>
          <w:spacing w:val="63"/>
          <w:sz w:val="24"/>
        </w:rPr>
        <w:t xml:space="preserve"> </w:t>
      </w:r>
      <w:r w:rsidRPr="00415866">
        <w:rPr>
          <w:sz w:val="24"/>
        </w:rPr>
        <w:t>condiciones</w:t>
      </w:r>
      <w:r w:rsidRPr="00415866">
        <w:rPr>
          <w:spacing w:val="63"/>
          <w:sz w:val="24"/>
        </w:rPr>
        <w:t xml:space="preserve"> </w:t>
      </w:r>
      <w:r w:rsidRPr="00415866">
        <w:rPr>
          <w:sz w:val="24"/>
        </w:rPr>
        <w:t>que</w:t>
      </w:r>
      <w:r w:rsidRPr="00415866">
        <w:rPr>
          <w:spacing w:val="64"/>
          <w:sz w:val="24"/>
        </w:rPr>
        <w:t xml:space="preserve"> </w:t>
      </w:r>
      <w:r w:rsidRPr="00415866">
        <w:rPr>
          <w:sz w:val="24"/>
        </w:rPr>
        <w:t>los</w:t>
      </w:r>
      <w:r w:rsidRPr="00415866">
        <w:rPr>
          <w:spacing w:val="62"/>
          <w:sz w:val="24"/>
        </w:rPr>
        <w:t xml:space="preserve"> </w:t>
      </w:r>
      <w:r w:rsidRPr="00415866">
        <w:rPr>
          <w:sz w:val="24"/>
        </w:rPr>
        <w:t>departamentos,</w:t>
      </w:r>
      <w:r w:rsidRPr="00415866">
        <w:rPr>
          <w:spacing w:val="63"/>
          <w:sz w:val="24"/>
        </w:rPr>
        <w:t xml:space="preserve"> </w:t>
      </w:r>
      <w:r w:rsidRPr="00415866">
        <w:rPr>
          <w:sz w:val="24"/>
        </w:rPr>
        <w:t>con</w:t>
      </w:r>
      <w:r w:rsidRPr="00415866">
        <w:rPr>
          <w:spacing w:val="64"/>
          <w:sz w:val="24"/>
        </w:rPr>
        <w:t xml:space="preserve"> </w:t>
      </w:r>
      <w:r w:rsidRPr="00415866">
        <w:rPr>
          <w:sz w:val="24"/>
        </w:rPr>
        <w:t>la</w:t>
      </w:r>
      <w:r w:rsidR="00415866">
        <w:rPr>
          <w:sz w:val="24"/>
        </w:rPr>
        <w:t xml:space="preserve"> </w:t>
      </w:r>
      <w:r>
        <w:t>formulación</w:t>
      </w:r>
      <w:r w:rsidRPr="00415866">
        <w:rPr>
          <w:spacing w:val="-3"/>
        </w:rPr>
        <w:t xml:space="preserve"> </w:t>
      </w:r>
      <w:r>
        <w:t>de</w:t>
      </w:r>
      <w:r w:rsidRPr="00415866">
        <w:rPr>
          <w:spacing w:val="-3"/>
        </w:rPr>
        <w:t xml:space="preserve"> </w:t>
      </w:r>
      <w:r>
        <w:t>diversos</w:t>
      </w:r>
      <w:r w:rsidRPr="00415866">
        <w:rPr>
          <w:spacing w:val="-3"/>
        </w:rPr>
        <w:t xml:space="preserve"> </w:t>
      </w:r>
      <w:r>
        <w:t>planes.</w:t>
      </w:r>
    </w:p>
    <w:p w14:paraId="36D6EFBD" w14:textId="77777777" w:rsidR="00FC4C37" w:rsidRDefault="00022DDE">
      <w:pPr>
        <w:pStyle w:val="Prrafodelista"/>
        <w:numPr>
          <w:ilvl w:val="0"/>
          <w:numId w:val="5"/>
        </w:numPr>
        <w:tabs>
          <w:tab w:val="left" w:pos="1540"/>
        </w:tabs>
        <w:ind w:hanging="361"/>
        <w:rPr>
          <w:sz w:val="24"/>
        </w:rPr>
      </w:pPr>
      <w:r>
        <w:rPr>
          <w:spacing w:val="-1"/>
          <w:sz w:val="24"/>
        </w:rPr>
        <w:t>Fortalecer</w:t>
      </w:r>
      <w:r>
        <w:rPr>
          <w:spacing w:val="-19"/>
          <w:sz w:val="24"/>
        </w:rPr>
        <w:t xml:space="preserve"> </w:t>
      </w:r>
      <w:r>
        <w:rPr>
          <w:spacing w:val="-1"/>
          <w:sz w:val="24"/>
        </w:rPr>
        <w:t>su</w:t>
      </w:r>
      <w:r>
        <w:rPr>
          <w:spacing w:val="-15"/>
          <w:sz w:val="24"/>
        </w:rPr>
        <w:t xml:space="preserve"> </w:t>
      </w:r>
      <w:r>
        <w:rPr>
          <w:spacing w:val="-1"/>
          <w:sz w:val="24"/>
        </w:rPr>
        <w:t>estructura</w:t>
      </w:r>
      <w:r>
        <w:rPr>
          <w:spacing w:val="-15"/>
          <w:sz w:val="24"/>
        </w:rPr>
        <w:t xml:space="preserve"> </w:t>
      </w:r>
      <w:r>
        <w:rPr>
          <w:sz w:val="24"/>
        </w:rPr>
        <w:t>administrativa</w:t>
      </w:r>
      <w:r>
        <w:rPr>
          <w:spacing w:val="-14"/>
          <w:sz w:val="24"/>
        </w:rPr>
        <w:t xml:space="preserve"> </w:t>
      </w:r>
      <w:r>
        <w:rPr>
          <w:sz w:val="24"/>
        </w:rPr>
        <w:t>y</w:t>
      </w:r>
      <w:r>
        <w:rPr>
          <w:spacing w:val="-19"/>
          <w:sz w:val="24"/>
        </w:rPr>
        <w:t xml:space="preserve"> </w:t>
      </w:r>
      <w:r>
        <w:rPr>
          <w:sz w:val="24"/>
        </w:rPr>
        <w:t>política</w:t>
      </w:r>
      <w:r>
        <w:rPr>
          <w:spacing w:val="-18"/>
          <w:sz w:val="24"/>
        </w:rPr>
        <w:t xml:space="preserve"> </w:t>
      </w:r>
      <w:r>
        <w:rPr>
          <w:sz w:val="24"/>
        </w:rPr>
        <w:t>y</w:t>
      </w:r>
      <w:r>
        <w:rPr>
          <w:spacing w:val="-19"/>
          <w:sz w:val="24"/>
        </w:rPr>
        <w:t xml:space="preserve"> </w:t>
      </w:r>
      <w:r>
        <w:rPr>
          <w:sz w:val="24"/>
        </w:rPr>
        <w:t>acercarla</w:t>
      </w:r>
      <w:r>
        <w:rPr>
          <w:spacing w:val="-14"/>
          <w:sz w:val="24"/>
        </w:rPr>
        <w:t xml:space="preserve"> </w:t>
      </w:r>
      <w:r>
        <w:rPr>
          <w:sz w:val="24"/>
        </w:rPr>
        <w:t>a</w:t>
      </w:r>
      <w:r>
        <w:rPr>
          <w:spacing w:val="-16"/>
          <w:sz w:val="24"/>
        </w:rPr>
        <w:t xml:space="preserve"> </w:t>
      </w:r>
      <w:r>
        <w:rPr>
          <w:sz w:val="24"/>
        </w:rPr>
        <w:t>los</w:t>
      </w:r>
      <w:r>
        <w:rPr>
          <w:spacing w:val="-18"/>
          <w:sz w:val="24"/>
        </w:rPr>
        <w:t xml:space="preserve"> </w:t>
      </w:r>
      <w:r>
        <w:rPr>
          <w:sz w:val="24"/>
        </w:rPr>
        <w:t>ciudadanos.</w:t>
      </w:r>
    </w:p>
    <w:p w14:paraId="6EB7E8B8" w14:textId="77777777" w:rsidR="00FC4C37" w:rsidRDefault="00022DDE">
      <w:pPr>
        <w:pStyle w:val="Prrafodelista"/>
        <w:numPr>
          <w:ilvl w:val="0"/>
          <w:numId w:val="5"/>
        </w:numPr>
        <w:tabs>
          <w:tab w:val="left" w:pos="1540"/>
        </w:tabs>
        <w:spacing w:before="75" w:line="242" w:lineRule="auto"/>
        <w:ind w:right="823"/>
        <w:rPr>
          <w:sz w:val="24"/>
        </w:rPr>
      </w:pPr>
      <w:r>
        <w:rPr>
          <w:sz w:val="24"/>
        </w:rPr>
        <w:t>Suscribir contratos y convenios en el marco de la normatividad vigente, bajo</w:t>
      </w:r>
      <w:r>
        <w:rPr>
          <w:spacing w:val="-64"/>
          <w:sz w:val="24"/>
        </w:rPr>
        <w:t xml:space="preserve"> </w:t>
      </w:r>
      <w:r>
        <w:rPr>
          <w:sz w:val="24"/>
        </w:rPr>
        <w:t>las prerrogativas que en materia de acceso y estabilidad jurídica le son</w:t>
      </w:r>
      <w:r>
        <w:rPr>
          <w:spacing w:val="1"/>
          <w:sz w:val="24"/>
        </w:rPr>
        <w:t xml:space="preserve"> </w:t>
      </w:r>
      <w:r>
        <w:rPr>
          <w:sz w:val="24"/>
        </w:rPr>
        <w:t>aplicables.</w:t>
      </w:r>
    </w:p>
    <w:p w14:paraId="2067CA7D" w14:textId="77777777" w:rsidR="00FC4C37" w:rsidRDefault="00022DDE">
      <w:pPr>
        <w:pStyle w:val="Prrafodelista"/>
        <w:numPr>
          <w:ilvl w:val="0"/>
          <w:numId w:val="5"/>
        </w:numPr>
        <w:tabs>
          <w:tab w:val="left" w:pos="1540"/>
        </w:tabs>
        <w:spacing w:line="269" w:lineRule="exact"/>
        <w:ind w:hanging="361"/>
        <w:rPr>
          <w:sz w:val="24"/>
        </w:rPr>
      </w:pPr>
      <w:r>
        <w:rPr>
          <w:sz w:val="24"/>
        </w:rPr>
        <w:lastRenderedPageBreak/>
        <w:t>Mejorar</w:t>
      </w:r>
      <w:r>
        <w:rPr>
          <w:spacing w:val="-2"/>
          <w:sz w:val="24"/>
        </w:rPr>
        <w:t xml:space="preserve"> </w:t>
      </w:r>
      <w:r>
        <w:rPr>
          <w:sz w:val="24"/>
        </w:rPr>
        <w:t>la</w:t>
      </w:r>
      <w:r>
        <w:rPr>
          <w:spacing w:val="-1"/>
          <w:sz w:val="24"/>
        </w:rPr>
        <w:t xml:space="preserve"> </w:t>
      </w:r>
      <w:r>
        <w:rPr>
          <w:sz w:val="24"/>
        </w:rPr>
        <w:t>calidad</w:t>
      </w:r>
      <w:r>
        <w:rPr>
          <w:spacing w:val="-1"/>
          <w:sz w:val="24"/>
        </w:rPr>
        <w:t xml:space="preserve"> </w:t>
      </w:r>
      <w:r>
        <w:rPr>
          <w:sz w:val="24"/>
        </w:rPr>
        <w:t>de</w:t>
      </w:r>
      <w:r>
        <w:rPr>
          <w:spacing w:val="-1"/>
          <w:sz w:val="24"/>
        </w:rPr>
        <w:t xml:space="preserve"> </w:t>
      </w:r>
      <w:r>
        <w:rPr>
          <w:sz w:val="24"/>
        </w:rPr>
        <w:t>vida</w:t>
      </w:r>
      <w:r>
        <w:rPr>
          <w:spacing w:val="-1"/>
          <w:sz w:val="24"/>
        </w:rPr>
        <w:t xml:space="preserve"> </w:t>
      </w:r>
      <w:r>
        <w:rPr>
          <w:sz w:val="24"/>
        </w:rPr>
        <w:t>de</w:t>
      </w:r>
      <w:r>
        <w:rPr>
          <w:spacing w:val="-1"/>
          <w:sz w:val="24"/>
        </w:rPr>
        <w:t xml:space="preserve"> </w:t>
      </w:r>
      <w:r>
        <w:rPr>
          <w:sz w:val="24"/>
        </w:rPr>
        <w:t>sus</w:t>
      </w:r>
      <w:r>
        <w:rPr>
          <w:spacing w:val="-10"/>
          <w:sz w:val="24"/>
        </w:rPr>
        <w:t xml:space="preserve"> </w:t>
      </w:r>
      <w:r>
        <w:rPr>
          <w:sz w:val="24"/>
        </w:rPr>
        <w:t>habitantes.</w:t>
      </w:r>
    </w:p>
    <w:p w14:paraId="48CFE9C3" w14:textId="77777777" w:rsidR="00FC4C37" w:rsidRDefault="00022DDE">
      <w:pPr>
        <w:pStyle w:val="Prrafodelista"/>
        <w:numPr>
          <w:ilvl w:val="0"/>
          <w:numId w:val="5"/>
        </w:numPr>
        <w:tabs>
          <w:tab w:val="left" w:pos="1540"/>
        </w:tabs>
        <w:ind w:right="824"/>
        <w:rPr>
          <w:sz w:val="24"/>
        </w:rPr>
      </w:pPr>
      <w:r>
        <w:rPr>
          <w:sz w:val="24"/>
        </w:rPr>
        <w:t>Mejores oportunidades para el desarrollo turístico, histórico y cultural con</w:t>
      </w:r>
      <w:r>
        <w:rPr>
          <w:spacing w:val="1"/>
          <w:sz w:val="24"/>
        </w:rPr>
        <w:t xml:space="preserve"> </w:t>
      </w:r>
      <w:r>
        <w:rPr>
          <w:sz w:val="24"/>
        </w:rPr>
        <w:t>impulso</w:t>
      </w:r>
      <w:r>
        <w:rPr>
          <w:spacing w:val="-3"/>
          <w:sz w:val="24"/>
        </w:rPr>
        <w:t xml:space="preserve"> </w:t>
      </w:r>
      <w:r>
        <w:rPr>
          <w:sz w:val="24"/>
        </w:rPr>
        <w:t>de</w:t>
      </w:r>
      <w:r>
        <w:rPr>
          <w:spacing w:val="-2"/>
          <w:sz w:val="24"/>
        </w:rPr>
        <w:t xml:space="preserve"> </w:t>
      </w:r>
      <w:r>
        <w:rPr>
          <w:sz w:val="24"/>
        </w:rPr>
        <w:t>la actividad empresarial</w:t>
      </w:r>
      <w:r>
        <w:rPr>
          <w:spacing w:val="-1"/>
          <w:sz w:val="24"/>
        </w:rPr>
        <w:t xml:space="preserve"> </w:t>
      </w:r>
      <w:r>
        <w:rPr>
          <w:sz w:val="24"/>
        </w:rPr>
        <w:t>e</w:t>
      </w:r>
      <w:r>
        <w:rPr>
          <w:spacing w:val="-6"/>
          <w:sz w:val="24"/>
        </w:rPr>
        <w:t xml:space="preserve"> </w:t>
      </w:r>
      <w:r>
        <w:rPr>
          <w:sz w:val="24"/>
        </w:rPr>
        <w:t>industrial.</w:t>
      </w:r>
    </w:p>
    <w:p w14:paraId="6B47BB33" w14:textId="77777777" w:rsidR="00FC4C37" w:rsidRDefault="00022DDE">
      <w:pPr>
        <w:pStyle w:val="Prrafodelista"/>
        <w:numPr>
          <w:ilvl w:val="0"/>
          <w:numId w:val="5"/>
        </w:numPr>
        <w:tabs>
          <w:tab w:val="left" w:pos="1540"/>
        </w:tabs>
        <w:spacing w:before="3"/>
        <w:ind w:hanging="361"/>
        <w:rPr>
          <w:sz w:val="24"/>
        </w:rPr>
      </w:pPr>
      <w:r>
        <w:rPr>
          <w:sz w:val="24"/>
        </w:rPr>
        <w:t>Fortalecimiento</w:t>
      </w:r>
      <w:r>
        <w:rPr>
          <w:spacing w:val="-3"/>
          <w:sz w:val="24"/>
        </w:rPr>
        <w:t xml:space="preserve"> </w:t>
      </w:r>
      <w:r>
        <w:rPr>
          <w:sz w:val="24"/>
        </w:rPr>
        <w:t>en</w:t>
      </w:r>
      <w:r>
        <w:rPr>
          <w:spacing w:val="-4"/>
          <w:sz w:val="24"/>
        </w:rPr>
        <w:t xml:space="preserve"> </w:t>
      </w:r>
      <w:r>
        <w:rPr>
          <w:sz w:val="24"/>
        </w:rPr>
        <w:t>los</w:t>
      </w:r>
      <w:r>
        <w:rPr>
          <w:spacing w:val="-4"/>
          <w:sz w:val="24"/>
        </w:rPr>
        <w:t xml:space="preserve"> </w:t>
      </w:r>
      <w:r>
        <w:rPr>
          <w:sz w:val="24"/>
        </w:rPr>
        <w:t>procesos</w:t>
      </w:r>
      <w:r>
        <w:rPr>
          <w:spacing w:val="-4"/>
          <w:sz w:val="24"/>
        </w:rPr>
        <w:t xml:space="preserve"> </w:t>
      </w:r>
      <w:r>
        <w:rPr>
          <w:sz w:val="24"/>
        </w:rPr>
        <w:t>de</w:t>
      </w:r>
      <w:r>
        <w:rPr>
          <w:spacing w:val="-7"/>
          <w:sz w:val="24"/>
        </w:rPr>
        <w:t xml:space="preserve"> </w:t>
      </w:r>
      <w:r>
        <w:rPr>
          <w:sz w:val="24"/>
        </w:rPr>
        <w:t>descentralización.</w:t>
      </w:r>
    </w:p>
    <w:p w14:paraId="39E579CE" w14:textId="77777777" w:rsidR="00FC4C37" w:rsidRDefault="00FC4C37">
      <w:pPr>
        <w:pStyle w:val="Textoindependiente"/>
        <w:spacing w:before="7"/>
      </w:pPr>
    </w:p>
    <w:p w14:paraId="1FE776DE" w14:textId="0AA28BC4" w:rsidR="00F351BD" w:rsidRPr="00E127EF" w:rsidRDefault="00022DDE" w:rsidP="00E127EF">
      <w:pPr>
        <w:pStyle w:val="Textoindependiente"/>
        <w:spacing w:before="1"/>
        <w:ind w:left="819" w:right="804"/>
        <w:jc w:val="both"/>
      </w:pPr>
      <w:r>
        <w:t>Así las cosas, el Proyecto de Acto Legislativo tiene como propósito dinamizar la</w:t>
      </w:r>
      <w:r>
        <w:rPr>
          <w:spacing w:val="1"/>
        </w:rPr>
        <w:t xml:space="preserve"> </w:t>
      </w:r>
      <w:r>
        <w:rPr>
          <w:spacing w:val="-1"/>
        </w:rPr>
        <w:t>economía</w:t>
      </w:r>
      <w:r>
        <w:rPr>
          <w:spacing w:val="-15"/>
        </w:rPr>
        <w:t xml:space="preserve"> </w:t>
      </w:r>
      <w:r>
        <w:rPr>
          <w:spacing w:val="-1"/>
        </w:rPr>
        <w:t>del</w:t>
      </w:r>
      <w:r>
        <w:rPr>
          <w:spacing w:val="-17"/>
        </w:rPr>
        <w:t xml:space="preserve"> </w:t>
      </w:r>
      <w:r>
        <w:rPr>
          <w:spacing w:val="-1"/>
        </w:rPr>
        <w:t>municipio,</w:t>
      </w:r>
      <w:r>
        <w:rPr>
          <w:spacing w:val="-17"/>
        </w:rPr>
        <w:t xml:space="preserve"> </w:t>
      </w:r>
      <w:r>
        <w:rPr>
          <w:spacing w:val="-1"/>
        </w:rPr>
        <w:t>mediante</w:t>
      </w:r>
      <w:r>
        <w:rPr>
          <w:spacing w:val="-17"/>
        </w:rPr>
        <w:t xml:space="preserve"> </w:t>
      </w:r>
      <w:r>
        <w:t>el</w:t>
      </w:r>
      <w:r>
        <w:rPr>
          <w:spacing w:val="-17"/>
        </w:rPr>
        <w:t xml:space="preserve"> </w:t>
      </w:r>
      <w:r>
        <w:t>aumento</w:t>
      </w:r>
      <w:r>
        <w:rPr>
          <w:spacing w:val="-13"/>
        </w:rPr>
        <w:t xml:space="preserve"> </w:t>
      </w:r>
      <w:r>
        <w:t>en</w:t>
      </w:r>
      <w:r>
        <w:rPr>
          <w:spacing w:val="-13"/>
        </w:rPr>
        <w:t xml:space="preserve"> </w:t>
      </w:r>
      <w:r>
        <w:t>la</w:t>
      </w:r>
      <w:r>
        <w:rPr>
          <w:spacing w:val="-13"/>
        </w:rPr>
        <w:t xml:space="preserve"> </w:t>
      </w:r>
      <w:r>
        <w:t>demanda</w:t>
      </w:r>
      <w:r>
        <w:rPr>
          <w:spacing w:val="-15"/>
        </w:rPr>
        <w:t xml:space="preserve"> </w:t>
      </w:r>
      <w:r>
        <w:t>de</w:t>
      </w:r>
      <w:r>
        <w:rPr>
          <w:spacing w:val="-13"/>
        </w:rPr>
        <w:t xml:space="preserve"> </w:t>
      </w:r>
      <w:r>
        <w:t>bienes</w:t>
      </w:r>
      <w:r>
        <w:rPr>
          <w:spacing w:val="-16"/>
        </w:rPr>
        <w:t xml:space="preserve"> </w:t>
      </w:r>
      <w:r>
        <w:t>de</w:t>
      </w:r>
      <w:r>
        <w:rPr>
          <w:spacing w:val="-16"/>
        </w:rPr>
        <w:t xml:space="preserve"> </w:t>
      </w:r>
      <w:r>
        <w:t>consumo</w:t>
      </w:r>
      <w:r>
        <w:rPr>
          <w:spacing w:val="-64"/>
        </w:rPr>
        <w:t xml:space="preserve"> </w:t>
      </w:r>
      <w:r>
        <w:t>producidos en el municipio y en todo el territorio caribe, así como el aumento en la</w:t>
      </w:r>
      <w:r>
        <w:rPr>
          <w:spacing w:val="1"/>
        </w:rPr>
        <w:t xml:space="preserve"> </w:t>
      </w:r>
      <w:r>
        <w:t>demanda</w:t>
      </w:r>
      <w:r>
        <w:rPr>
          <w:spacing w:val="1"/>
        </w:rPr>
        <w:t xml:space="preserve"> </w:t>
      </w:r>
      <w:r>
        <w:t>de</w:t>
      </w:r>
      <w:r>
        <w:rPr>
          <w:spacing w:val="1"/>
        </w:rPr>
        <w:t xml:space="preserve"> </w:t>
      </w:r>
      <w:r>
        <w:t>servicios</w:t>
      </w:r>
      <w:r>
        <w:rPr>
          <w:spacing w:val="1"/>
        </w:rPr>
        <w:t xml:space="preserve"> </w:t>
      </w:r>
      <w:r>
        <w:t>de</w:t>
      </w:r>
      <w:r>
        <w:rPr>
          <w:spacing w:val="1"/>
        </w:rPr>
        <w:t xml:space="preserve"> </w:t>
      </w:r>
      <w:r>
        <w:t>hospedaje,</w:t>
      </w:r>
      <w:r>
        <w:rPr>
          <w:spacing w:val="1"/>
        </w:rPr>
        <w:t xml:space="preserve"> </w:t>
      </w:r>
      <w:r>
        <w:t>construcción,</w:t>
      </w:r>
      <w:r>
        <w:rPr>
          <w:spacing w:val="1"/>
        </w:rPr>
        <w:t xml:space="preserve"> </w:t>
      </w:r>
      <w:r>
        <w:t>turismo</w:t>
      </w:r>
      <w:r>
        <w:rPr>
          <w:spacing w:val="1"/>
        </w:rPr>
        <w:t xml:space="preserve"> </w:t>
      </w:r>
      <w:r>
        <w:t>y</w:t>
      </w:r>
      <w:r>
        <w:rPr>
          <w:spacing w:val="1"/>
        </w:rPr>
        <w:t xml:space="preserve"> </w:t>
      </w:r>
      <w:r>
        <w:t>transporte</w:t>
      </w:r>
      <w:r>
        <w:rPr>
          <w:spacing w:val="1"/>
        </w:rPr>
        <w:t xml:space="preserve"> </w:t>
      </w:r>
      <w:r>
        <w:t>que</w:t>
      </w:r>
      <w:r>
        <w:rPr>
          <w:spacing w:val="1"/>
        </w:rPr>
        <w:t xml:space="preserve"> </w:t>
      </w:r>
      <w:r>
        <w:t>permitan un mayor desarrollo de todos los renglones de la economía aledaña, para</w:t>
      </w:r>
      <w:r>
        <w:rPr>
          <w:spacing w:val="-64"/>
        </w:rPr>
        <w:t xml:space="preserve"> </w:t>
      </w:r>
      <w:r>
        <w:t>generar</w:t>
      </w:r>
      <w:r>
        <w:rPr>
          <w:spacing w:val="-12"/>
        </w:rPr>
        <w:t xml:space="preserve"> </w:t>
      </w:r>
      <w:r>
        <w:t>empleo,</w:t>
      </w:r>
      <w:r>
        <w:rPr>
          <w:spacing w:val="-13"/>
        </w:rPr>
        <w:t xml:space="preserve"> </w:t>
      </w:r>
      <w:r>
        <w:t>promover</w:t>
      </w:r>
      <w:r>
        <w:rPr>
          <w:spacing w:val="-10"/>
        </w:rPr>
        <w:t xml:space="preserve"> </w:t>
      </w:r>
      <w:r>
        <w:t>nuevos</w:t>
      </w:r>
      <w:r>
        <w:rPr>
          <w:spacing w:val="-11"/>
        </w:rPr>
        <w:t xml:space="preserve"> </w:t>
      </w:r>
      <w:r>
        <w:t>emprendimientos</w:t>
      </w:r>
      <w:r>
        <w:rPr>
          <w:spacing w:val="-8"/>
        </w:rPr>
        <w:t xml:space="preserve"> </w:t>
      </w:r>
      <w:r>
        <w:t>y</w:t>
      </w:r>
      <w:r>
        <w:rPr>
          <w:spacing w:val="-15"/>
        </w:rPr>
        <w:t xml:space="preserve"> </w:t>
      </w:r>
      <w:r>
        <w:t>futuras</w:t>
      </w:r>
      <w:r>
        <w:rPr>
          <w:spacing w:val="-12"/>
        </w:rPr>
        <w:t xml:space="preserve"> </w:t>
      </w:r>
      <w:r>
        <w:t>políticas</w:t>
      </w:r>
      <w:r>
        <w:rPr>
          <w:spacing w:val="-11"/>
        </w:rPr>
        <w:t xml:space="preserve"> </w:t>
      </w:r>
      <w:r>
        <w:t>públicas</w:t>
      </w:r>
      <w:r>
        <w:rPr>
          <w:spacing w:val="-11"/>
        </w:rPr>
        <w:t xml:space="preserve"> </w:t>
      </w:r>
      <w:r>
        <w:t>que</w:t>
      </w:r>
      <w:r>
        <w:rPr>
          <w:spacing w:val="-64"/>
        </w:rPr>
        <w:t xml:space="preserve"> </w:t>
      </w:r>
      <w:r>
        <w:t>permitan</w:t>
      </w:r>
      <w:r>
        <w:rPr>
          <w:spacing w:val="-4"/>
        </w:rPr>
        <w:t xml:space="preserve"> </w:t>
      </w:r>
      <w:r>
        <w:t>tanto</w:t>
      </w:r>
      <w:r>
        <w:rPr>
          <w:spacing w:val="-3"/>
        </w:rPr>
        <w:t xml:space="preserve"> </w:t>
      </w:r>
      <w:r>
        <w:t>la</w:t>
      </w:r>
      <w:r>
        <w:rPr>
          <w:spacing w:val="-3"/>
        </w:rPr>
        <w:t xml:space="preserve"> </w:t>
      </w:r>
      <w:r>
        <w:t>promoción</w:t>
      </w:r>
      <w:r>
        <w:rPr>
          <w:spacing w:val="-2"/>
        </w:rPr>
        <w:t xml:space="preserve"> </w:t>
      </w:r>
      <w:r>
        <w:t>como</w:t>
      </w:r>
      <w:r>
        <w:rPr>
          <w:spacing w:val="-3"/>
        </w:rPr>
        <w:t xml:space="preserve"> </w:t>
      </w:r>
      <w:r>
        <w:t>el</w:t>
      </w:r>
      <w:r>
        <w:rPr>
          <w:spacing w:val="-5"/>
        </w:rPr>
        <w:t xml:space="preserve"> </w:t>
      </w:r>
      <w:r>
        <w:t>desarrollo</w:t>
      </w:r>
      <w:r>
        <w:rPr>
          <w:spacing w:val="-8"/>
        </w:rPr>
        <w:t xml:space="preserve"> </w:t>
      </w:r>
      <w:r>
        <w:t>del</w:t>
      </w:r>
      <w:r>
        <w:rPr>
          <w:spacing w:val="-4"/>
        </w:rPr>
        <w:t xml:space="preserve"> </w:t>
      </w:r>
      <w:r>
        <w:t>turismo,</w:t>
      </w:r>
      <w:r>
        <w:rPr>
          <w:spacing w:val="-6"/>
        </w:rPr>
        <w:t xml:space="preserve"> </w:t>
      </w:r>
      <w:r>
        <w:t>la</w:t>
      </w:r>
      <w:r>
        <w:rPr>
          <w:spacing w:val="-3"/>
        </w:rPr>
        <w:t xml:space="preserve"> </w:t>
      </w:r>
      <w:r>
        <w:t>historia</w:t>
      </w:r>
      <w:r>
        <w:rPr>
          <w:spacing w:val="-3"/>
        </w:rPr>
        <w:t xml:space="preserve"> </w:t>
      </w:r>
      <w:r>
        <w:t>y</w:t>
      </w:r>
      <w:r>
        <w:rPr>
          <w:spacing w:val="-7"/>
        </w:rPr>
        <w:t xml:space="preserve"> </w:t>
      </w:r>
      <w:r>
        <w:t>la</w:t>
      </w:r>
      <w:r>
        <w:rPr>
          <w:spacing w:val="-3"/>
        </w:rPr>
        <w:t xml:space="preserve"> </w:t>
      </w:r>
      <w:r>
        <w:t>cultura,</w:t>
      </w:r>
      <w:r>
        <w:rPr>
          <w:spacing w:val="-5"/>
        </w:rPr>
        <w:t xml:space="preserve"> </w:t>
      </w:r>
      <w:r>
        <w:t>y</w:t>
      </w:r>
      <w:r>
        <w:rPr>
          <w:spacing w:val="-64"/>
        </w:rPr>
        <w:t xml:space="preserve"> </w:t>
      </w:r>
      <w:r>
        <w:t>la producción de bienes y servicios en el marco de la Economía Naranja propuesta</w:t>
      </w:r>
      <w:r>
        <w:rPr>
          <w:spacing w:val="-64"/>
        </w:rPr>
        <w:t xml:space="preserve"> </w:t>
      </w:r>
      <w:r>
        <w:t>para</w:t>
      </w:r>
      <w:r>
        <w:rPr>
          <w:spacing w:val="-14"/>
        </w:rPr>
        <w:t xml:space="preserve"> </w:t>
      </w:r>
      <w:r>
        <w:t>más</w:t>
      </w:r>
      <w:r>
        <w:rPr>
          <w:spacing w:val="-14"/>
        </w:rPr>
        <w:t xml:space="preserve"> </w:t>
      </w:r>
      <w:r>
        <w:t>actividades</w:t>
      </w:r>
      <w:r>
        <w:rPr>
          <w:spacing w:val="-16"/>
        </w:rPr>
        <w:t xml:space="preserve"> </w:t>
      </w:r>
      <w:r>
        <w:t>artísticas</w:t>
      </w:r>
      <w:r>
        <w:rPr>
          <w:spacing w:val="-13"/>
        </w:rPr>
        <w:t xml:space="preserve"> </w:t>
      </w:r>
      <w:r>
        <w:t>y</w:t>
      </w:r>
      <w:r>
        <w:rPr>
          <w:spacing w:val="-16"/>
        </w:rPr>
        <w:t xml:space="preserve"> </w:t>
      </w:r>
      <w:r>
        <w:t>culturales</w:t>
      </w:r>
      <w:r>
        <w:rPr>
          <w:spacing w:val="-14"/>
        </w:rPr>
        <w:t xml:space="preserve"> </w:t>
      </w:r>
      <w:r>
        <w:t>y</w:t>
      </w:r>
      <w:r>
        <w:rPr>
          <w:spacing w:val="-16"/>
        </w:rPr>
        <w:t xml:space="preserve"> </w:t>
      </w:r>
      <w:r>
        <w:t>desarrollo</w:t>
      </w:r>
      <w:r>
        <w:rPr>
          <w:spacing w:val="-12"/>
        </w:rPr>
        <w:t xml:space="preserve"> </w:t>
      </w:r>
      <w:r>
        <w:t>de</w:t>
      </w:r>
      <w:r>
        <w:rPr>
          <w:spacing w:val="-13"/>
        </w:rPr>
        <w:t xml:space="preserve"> </w:t>
      </w:r>
      <w:r>
        <w:t>nuevos</w:t>
      </w:r>
      <w:r>
        <w:rPr>
          <w:spacing w:val="-13"/>
        </w:rPr>
        <w:t xml:space="preserve"> </w:t>
      </w:r>
      <w:r>
        <w:t>emprendimientos</w:t>
      </w:r>
      <w:r>
        <w:rPr>
          <w:spacing w:val="-65"/>
        </w:rPr>
        <w:t xml:space="preserve"> </w:t>
      </w:r>
      <w:r>
        <w:t>productivos</w:t>
      </w:r>
      <w:r>
        <w:rPr>
          <w:spacing w:val="-1"/>
        </w:rPr>
        <w:t xml:space="preserve"> </w:t>
      </w:r>
      <w:r>
        <w:t>para</w:t>
      </w:r>
      <w:r>
        <w:rPr>
          <w:spacing w:val="-1"/>
        </w:rPr>
        <w:t xml:space="preserve"> </w:t>
      </w:r>
      <w:r>
        <w:t>la</w:t>
      </w:r>
      <w:r>
        <w:rPr>
          <w:spacing w:val="1"/>
        </w:rPr>
        <w:t xml:space="preserve"> </w:t>
      </w:r>
      <w:r>
        <w:t>consolidación</w:t>
      </w:r>
      <w:r>
        <w:rPr>
          <w:spacing w:val="-1"/>
        </w:rPr>
        <w:t xml:space="preserve"> </w:t>
      </w:r>
      <w:r>
        <w:t>de las</w:t>
      </w:r>
      <w:r>
        <w:rPr>
          <w:spacing w:val="-1"/>
        </w:rPr>
        <w:t xml:space="preserve"> </w:t>
      </w:r>
      <w:r>
        <w:t>industrias</w:t>
      </w:r>
      <w:r>
        <w:rPr>
          <w:spacing w:val="-3"/>
        </w:rPr>
        <w:t xml:space="preserve"> </w:t>
      </w:r>
      <w:r>
        <w:t>creativas.</w:t>
      </w:r>
    </w:p>
    <w:p w14:paraId="0DC7F2FA" w14:textId="77777777" w:rsidR="00F351BD" w:rsidRDefault="00F351BD">
      <w:pPr>
        <w:pStyle w:val="Textoindependiente"/>
        <w:rPr>
          <w:sz w:val="26"/>
        </w:rPr>
      </w:pPr>
    </w:p>
    <w:p w14:paraId="4AC10982" w14:textId="77777777" w:rsidR="00FC4C37" w:rsidRDefault="00022DDE">
      <w:pPr>
        <w:pStyle w:val="Ttulo1"/>
        <w:jc w:val="both"/>
      </w:pPr>
      <w:r>
        <w:t>Creación</w:t>
      </w:r>
      <w:r>
        <w:rPr>
          <w:spacing w:val="-2"/>
        </w:rPr>
        <w:t xml:space="preserve"> </w:t>
      </w:r>
      <w:r>
        <w:t>de</w:t>
      </w:r>
      <w:r>
        <w:rPr>
          <w:spacing w:val="-2"/>
        </w:rPr>
        <w:t xml:space="preserve"> </w:t>
      </w:r>
      <w:r>
        <w:t>distritos</w:t>
      </w:r>
      <w:r>
        <w:rPr>
          <w:spacing w:val="-4"/>
        </w:rPr>
        <w:t xml:space="preserve"> </w:t>
      </w:r>
      <w:r>
        <w:t>a</w:t>
      </w:r>
      <w:r>
        <w:rPr>
          <w:spacing w:val="-1"/>
        </w:rPr>
        <w:t xml:space="preserve"> </w:t>
      </w:r>
      <w:r>
        <w:t>través</w:t>
      </w:r>
      <w:r>
        <w:rPr>
          <w:spacing w:val="-2"/>
        </w:rPr>
        <w:t xml:space="preserve"> </w:t>
      </w:r>
      <w:r>
        <w:t>de</w:t>
      </w:r>
      <w:r>
        <w:rPr>
          <w:spacing w:val="-1"/>
        </w:rPr>
        <w:t xml:space="preserve"> </w:t>
      </w:r>
      <w:r>
        <w:t>actos</w:t>
      </w:r>
      <w:r>
        <w:rPr>
          <w:spacing w:val="-3"/>
        </w:rPr>
        <w:t xml:space="preserve"> </w:t>
      </w:r>
      <w:r>
        <w:t>legislativos:</w:t>
      </w:r>
    </w:p>
    <w:p w14:paraId="6A968BE7" w14:textId="77777777" w:rsidR="00FC4C37" w:rsidRDefault="00022DDE">
      <w:pPr>
        <w:pStyle w:val="Textoindependiente"/>
        <w:spacing w:before="176" w:line="274" w:lineRule="exact"/>
        <w:ind w:left="819"/>
        <w:jc w:val="both"/>
      </w:pPr>
      <w:r>
        <w:t>Para</w:t>
      </w:r>
      <w:r>
        <w:rPr>
          <w:spacing w:val="5"/>
        </w:rPr>
        <w:t xml:space="preserve"> </w:t>
      </w:r>
      <w:r>
        <w:t>este</w:t>
      </w:r>
      <w:r>
        <w:rPr>
          <w:spacing w:val="6"/>
        </w:rPr>
        <w:t xml:space="preserve"> </w:t>
      </w:r>
      <w:r>
        <w:t>efecto,</w:t>
      </w:r>
      <w:r>
        <w:rPr>
          <w:spacing w:val="5"/>
        </w:rPr>
        <w:t xml:space="preserve"> </w:t>
      </w:r>
      <w:r>
        <w:t>es</w:t>
      </w:r>
      <w:r>
        <w:rPr>
          <w:spacing w:val="6"/>
        </w:rPr>
        <w:t xml:space="preserve"> </w:t>
      </w:r>
      <w:r>
        <w:t>necesario</w:t>
      </w:r>
      <w:r>
        <w:rPr>
          <w:spacing w:val="6"/>
        </w:rPr>
        <w:t xml:space="preserve"> </w:t>
      </w:r>
      <w:r>
        <w:t>observar</w:t>
      </w:r>
      <w:r>
        <w:rPr>
          <w:spacing w:val="4"/>
        </w:rPr>
        <w:t xml:space="preserve"> </w:t>
      </w:r>
      <w:r>
        <w:t>como</w:t>
      </w:r>
      <w:r>
        <w:rPr>
          <w:spacing w:val="7"/>
        </w:rPr>
        <w:t xml:space="preserve"> </w:t>
      </w:r>
      <w:r>
        <w:t>contexto</w:t>
      </w:r>
      <w:r>
        <w:rPr>
          <w:spacing w:val="6"/>
        </w:rPr>
        <w:t xml:space="preserve"> </w:t>
      </w:r>
      <w:r>
        <w:t>lo</w:t>
      </w:r>
      <w:r>
        <w:rPr>
          <w:spacing w:val="5"/>
        </w:rPr>
        <w:t xml:space="preserve"> </w:t>
      </w:r>
      <w:r>
        <w:t>dispuesto</w:t>
      </w:r>
      <w:r>
        <w:rPr>
          <w:spacing w:val="16"/>
        </w:rPr>
        <w:t xml:space="preserve"> </w:t>
      </w:r>
      <w:r>
        <w:t>por</w:t>
      </w:r>
      <w:r>
        <w:rPr>
          <w:spacing w:val="4"/>
        </w:rPr>
        <w:t xml:space="preserve"> </w:t>
      </w:r>
      <w:r>
        <w:t>el</w:t>
      </w:r>
      <w:r>
        <w:rPr>
          <w:spacing w:val="5"/>
        </w:rPr>
        <w:t xml:space="preserve"> </w:t>
      </w:r>
      <w:r>
        <w:t>artículo</w:t>
      </w:r>
    </w:p>
    <w:p w14:paraId="2C82084B" w14:textId="77777777" w:rsidR="00FC4C37" w:rsidRDefault="00022DDE">
      <w:pPr>
        <w:ind w:left="819"/>
        <w:rPr>
          <w:rFonts w:ascii="Arial" w:hAnsi="Arial"/>
          <w:i/>
          <w:sz w:val="24"/>
        </w:rPr>
      </w:pPr>
      <w:r>
        <w:rPr>
          <w:sz w:val="24"/>
        </w:rPr>
        <w:t>286</w:t>
      </w:r>
      <w:r>
        <w:rPr>
          <w:spacing w:val="53"/>
          <w:sz w:val="24"/>
        </w:rPr>
        <w:t xml:space="preserve"> </w:t>
      </w:r>
      <w:r>
        <w:rPr>
          <w:sz w:val="24"/>
        </w:rPr>
        <w:t>de</w:t>
      </w:r>
      <w:r>
        <w:rPr>
          <w:spacing w:val="56"/>
          <w:sz w:val="24"/>
        </w:rPr>
        <w:t xml:space="preserve"> </w:t>
      </w:r>
      <w:r>
        <w:rPr>
          <w:sz w:val="24"/>
        </w:rPr>
        <w:t>nuestra</w:t>
      </w:r>
      <w:r>
        <w:rPr>
          <w:spacing w:val="55"/>
          <w:sz w:val="24"/>
        </w:rPr>
        <w:t xml:space="preserve"> </w:t>
      </w:r>
      <w:r>
        <w:rPr>
          <w:sz w:val="24"/>
        </w:rPr>
        <w:t>Carta</w:t>
      </w:r>
      <w:r>
        <w:rPr>
          <w:spacing w:val="55"/>
          <w:sz w:val="24"/>
        </w:rPr>
        <w:t xml:space="preserve"> </w:t>
      </w:r>
      <w:r>
        <w:rPr>
          <w:sz w:val="24"/>
        </w:rPr>
        <w:t>Política</w:t>
      </w:r>
      <w:r>
        <w:rPr>
          <w:spacing w:val="55"/>
          <w:sz w:val="24"/>
        </w:rPr>
        <w:t xml:space="preserve"> </w:t>
      </w:r>
      <w:r>
        <w:rPr>
          <w:sz w:val="24"/>
        </w:rPr>
        <w:t>al</w:t>
      </w:r>
      <w:r>
        <w:rPr>
          <w:spacing w:val="55"/>
          <w:sz w:val="24"/>
        </w:rPr>
        <w:t xml:space="preserve"> </w:t>
      </w:r>
      <w:r>
        <w:rPr>
          <w:sz w:val="24"/>
        </w:rPr>
        <w:t>expresar</w:t>
      </w:r>
      <w:r>
        <w:rPr>
          <w:spacing w:val="53"/>
          <w:sz w:val="24"/>
        </w:rPr>
        <w:t xml:space="preserve"> </w:t>
      </w:r>
      <w:r>
        <w:rPr>
          <w:sz w:val="24"/>
        </w:rPr>
        <w:t>que</w:t>
      </w:r>
      <w:r>
        <w:rPr>
          <w:rFonts w:ascii="Arial" w:hAnsi="Arial"/>
          <w:i/>
          <w:sz w:val="24"/>
        </w:rPr>
        <w:t>:</w:t>
      </w:r>
      <w:r>
        <w:rPr>
          <w:rFonts w:ascii="Arial" w:hAnsi="Arial"/>
          <w:i/>
          <w:spacing w:val="55"/>
          <w:sz w:val="24"/>
        </w:rPr>
        <w:t xml:space="preserve"> </w:t>
      </w:r>
      <w:r>
        <w:rPr>
          <w:rFonts w:ascii="Arial" w:hAnsi="Arial"/>
          <w:i/>
          <w:sz w:val="24"/>
        </w:rPr>
        <w:t>“Son</w:t>
      </w:r>
      <w:r>
        <w:rPr>
          <w:rFonts w:ascii="Arial" w:hAnsi="Arial"/>
          <w:i/>
          <w:spacing w:val="54"/>
          <w:sz w:val="24"/>
        </w:rPr>
        <w:t xml:space="preserve"> </w:t>
      </w:r>
      <w:r>
        <w:rPr>
          <w:rFonts w:ascii="Arial" w:hAnsi="Arial"/>
          <w:i/>
          <w:sz w:val="24"/>
        </w:rPr>
        <w:t>entidades</w:t>
      </w:r>
      <w:r>
        <w:rPr>
          <w:rFonts w:ascii="Arial" w:hAnsi="Arial"/>
          <w:i/>
          <w:spacing w:val="55"/>
          <w:sz w:val="24"/>
        </w:rPr>
        <w:t xml:space="preserve"> </w:t>
      </w:r>
      <w:r>
        <w:rPr>
          <w:rFonts w:ascii="Arial" w:hAnsi="Arial"/>
          <w:i/>
          <w:sz w:val="24"/>
        </w:rPr>
        <w:t>territoriales</w:t>
      </w:r>
      <w:r>
        <w:rPr>
          <w:rFonts w:ascii="Arial" w:hAnsi="Arial"/>
          <w:i/>
          <w:spacing w:val="56"/>
          <w:sz w:val="24"/>
        </w:rPr>
        <w:t xml:space="preserve"> </w:t>
      </w:r>
      <w:r>
        <w:rPr>
          <w:rFonts w:ascii="Arial" w:hAnsi="Arial"/>
          <w:i/>
          <w:sz w:val="24"/>
        </w:rPr>
        <w:t>los</w:t>
      </w:r>
      <w:r>
        <w:rPr>
          <w:rFonts w:ascii="Arial" w:hAnsi="Arial"/>
          <w:i/>
          <w:spacing w:val="-64"/>
          <w:sz w:val="24"/>
        </w:rPr>
        <w:t xml:space="preserve"> </w:t>
      </w:r>
      <w:r>
        <w:rPr>
          <w:rFonts w:ascii="Arial" w:hAnsi="Arial"/>
          <w:i/>
          <w:sz w:val="24"/>
        </w:rPr>
        <w:t>departamentos,</w:t>
      </w:r>
      <w:r>
        <w:rPr>
          <w:rFonts w:ascii="Arial" w:hAnsi="Arial"/>
          <w:i/>
          <w:spacing w:val="-2"/>
          <w:sz w:val="24"/>
        </w:rPr>
        <w:t xml:space="preserve"> </w:t>
      </w:r>
      <w:r>
        <w:rPr>
          <w:rFonts w:ascii="Arial" w:hAnsi="Arial"/>
          <w:i/>
          <w:sz w:val="24"/>
        </w:rPr>
        <w:t>los</w:t>
      </w:r>
      <w:r>
        <w:rPr>
          <w:rFonts w:ascii="Arial" w:hAnsi="Arial"/>
          <w:i/>
          <w:spacing w:val="-3"/>
          <w:sz w:val="24"/>
        </w:rPr>
        <w:t xml:space="preserve"> </w:t>
      </w:r>
      <w:r>
        <w:rPr>
          <w:rFonts w:ascii="Arial" w:hAnsi="Arial"/>
          <w:i/>
          <w:sz w:val="24"/>
        </w:rPr>
        <w:t>distritos,</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municipios</w:t>
      </w:r>
      <w:r>
        <w:rPr>
          <w:rFonts w:ascii="Arial" w:hAnsi="Arial"/>
          <w:i/>
          <w:spacing w:val="-2"/>
          <w:sz w:val="24"/>
        </w:rPr>
        <w:t xml:space="preserve"> </w:t>
      </w:r>
      <w:r>
        <w:rPr>
          <w:rFonts w:ascii="Arial" w:hAnsi="Arial"/>
          <w:i/>
          <w:sz w:val="24"/>
        </w:rPr>
        <w:t>y</w:t>
      </w:r>
      <w:r>
        <w:rPr>
          <w:rFonts w:ascii="Arial" w:hAnsi="Arial"/>
          <w:i/>
          <w:spacing w:val="-3"/>
          <w:sz w:val="24"/>
        </w:rPr>
        <w:t xml:space="preserve"> </w:t>
      </w:r>
      <w:r>
        <w:rPr>
          <w:rFonts w:ascii="Arial" w:hAnsi="Arial"/>
          <w:i/>
          <w:sz w:val="24"/>
        </w:rPr>
        <w:t>los</w:t>
      </w:r>
      <w:r>
        <w:rPr>
          <w:rFonts w:ascii="Arial" w:hAnsi="Arial"/>
          <w:i/>
          <w:spacing w:val="-1"/>
          <w:sz w:val="24"/>
        </w:rPr>
        <w:t xml:space="preserve"> </w:t>
      </w:r>
      <w:r>
        <w:rPr>
          <w:rFonts w:ascii="Arial" w:hAnsi="Arial"/>
          <w:i/>
          <w:sz w:val="24"/>
        </w:rPr>
        <w:t>territorios</w:t>
      </w:r>
      <w:r>
        <w:rPr>
          <w:rFonts w:ascii="Arial" w:hAnsi="Arial"/>
          <w:i/>
          <w:spacing w:val="-2"/>
          <w:sz w:val="24"/>
        </w:rPr>
        <w:t xml:space="preserve"> </w:t>
      </w:r>
      <w:r>
        <w:rPr>
          <w:rFonts w:ascii="Arial" w:hAnsi="Arial"/>
          <w:i/>
          <w:sz w:val="24"/>
        </w:rPr>
        <w:t>indígenas”.</w:t>
      </w:r>
    </w:p>
    <w:p w14:paraId="1384E3E4" w14:textId="77777777" w:rsidR="00FC4C37" w:rsidRDefault="00FC4C37">
      <w:pPr>
        <w:pStyle w:val="Textoindependiente"/>
        <w:spacing w:before="2"/>
        <w:rPr>
          <w:rFonts w:ascii="Arial"/>
          <w:i/>
        </w:rPr>
      </w:pPr>
    </w:p>
    <w:p w14:paraId="6C274F9B" w14:textId="77777777" w:rsidR="00FC4C37" w:rsidRDefault="00022DDE">
      <w:pPr>
        <w:pStyle w:val="Textoindependiente"/>
        <w:spacing w:before="1"/>
        <w:ind w:left="819" w:right="820"/>
        <w:jc w:val="both"/>
      </w:pPr>
      <w:r>
        <w:t>Dicho lo anterior, sobre la creación de distritos señaló la Corte Constitucional en</w:t>
      </w:r>
      <w:r>
        <w:rPr>
          <w:spacing w:val="1"/>
        </w:rPr>
        <w:t xml:space="preserve"> </w:t>
      </w:r>
      <w:r>
        <w:t>sentencia</w:t>
      </w:r>
      <w:r>
        <w:rPr>
          <w:spacing w:val="-1"/>
        </w:rPr>
        <w:t xml:space="preserve"> </w:t>
      </w:r>
      <w:r>
        <w:t>C-</w:t>
      </w:r>
      <w:r>
        <w:rPr>
          <w:spacing w:val="-1"/>
        </w:rPr>
        <w:t xml:space="preserve"> </w:t>
      </w:r>
      <w:r>
        <w:t>494</w:t>
      </w:r>
      <w:r>
        <w:rPr>
          <w:spacing w:val="-2"/>
        </w:rPr>
        <w:t xml:space="preserve"> </w:t>
      </w:r>
      <w:r>
        <w:t>de</w:t>
      </w:r>
      <w:r>
        <w:rPr>
          <w:spacing w:val="-2"/>
        </w:rPr>
        <w:t xml:space="preserve"> </w:t>
      </w:r>
      <w:r>
        <w:t>2015 lo siguiente:</w:t>
      </w:r>
    </w:p>
    <w:p w14:paraId="3B25ECD6" w14:textId="77777777" w:rsidR="00FC4C37" w:rsidRDefault="00FC4C37">
      <w:pPr>
        <w:pStyle w:val="Textoindependiente"/>
        <w:spacing w:before="7"/>
      </w:pPr>
    </w:p>
    <w:p w14:paraId="38FBAD94" w14:textId="77777777" w:rsidR="00FC4C37" w:rsidRDefault="00022DDE">
      <w:pPr>
        <w:ind w:left="819" w:right="803"/>
        <w:jc w:val="both"/>
        <w:rPr>
          <w:rFonts w:ascii="Arial" w:hAnsi="Arial"/>
          <w:i/>
          <w:sz w:val="24"/>
        </w:rPr>
      </w:pPr>
      <w:r>
        <w:rPr>
          <w:rFonts w:ascii="Arial" w:hAnsi="Arial"/>
          <w:i/>
          <w:sz w:val="24"/>
        </w:rPr>
        <w:t>“</w:t>
      </w:r>
      <w:r>
        <w:rPr>
          <w:rFonts w:ascii="Arial" w:hAnsi="Arial"/>
          <w:i/>
          <w:sz w:val="24"/>
          <w:u w:val="single"/>
        </w:rPr>
        <w:t>En</w:t>
      </w:r>
      <w:r>
        <w:rPr>
          <w:rFonts w:ascii="Arial" w:hAnsi="Arial"/>
          <w:i/>
          <w:spacing w:val="-8"/>
          <w:sz w:val="24"/>
          <w:u w:val="single"/>
        </w:rPr>
        <w:t xml:space="preserve"> </w:t>
      </w:r>
      <w:r>
        <w:rPr>
          <w:rFonts w:ascii="Arial" w:hAnsi="Arial"/>
          <w:i/>
          <w:sz w:val="24"/>
          <w:u w:val="single"/>
        </w:rPr>
        <w:t>cuanto</w:t>
      </w:r>
      <w:r>
        <w:rPr>
          <w:rFonts w:ascii="Arial" w:hAnsi="Arial"/>
          <w:i/>
          <w:spacing w:val="-10"/>
          <w:sz w:val="24"/>
          <w:u w:val="single"/>
        </w:rPr>
        <w:t xml:space="preserve"> </w:t>
      </w:r>
      <w:r>
        <w:rPr>
          <w:rFonts w:ascii="Arial" w:hAnsi="Arial"/>
          <w:i/>
          <w:sz w:val="24"/>
          <w:u w:val="single"/>
        </w:rPr>
        <w:t>a</w:t>
      </w:r>
      <w:r>
        <w:rPr>
          <w:rFonts w:ascii="Arial" w:hAnsi="Arial"/>
          <w:i/>
          <w:spacing w:val="-8"/>
          <w:sz w:val="24"/>
          <w:u w:val="single"/>
        </w:rPr>
        <w:t xml:space="preserve"> </w:t>
      </w:r>
      <w:r>
        <w:rPr>
          <w:rFonts w:ascii="Arial" w:hAnsi="Arial"/>
          <w:i/>
          <w:sz w:val="24"/>
          <w:u w:val="single"/>
        </w:rPr>
        <w:t>la</w:t>
      </w:r>
      <w:r>
        <w:rPr>
          <w:rFonts w:ascii="Arial" w:hAnsi="Arial"/>
          <w:i/>
          <w:spacing w:val="-8"/>
          <w:sz w:val="24"/>
          <w:u w:val="single"/>
        </w:rPr>
        <w:t xml:space="preserve"> </w:t>
      </w:r>
      <w:r>
        <w:rPr>
          <w:rFonts w:ascii="Arial" w:hAnsi="Arial"/>
          <w:i/>
          <w:sz w:val="24"/>
          <w:u w:val="single"/>
        </w:rPr>
        <w:t>creación</w:t>
      </w:r>
      <w:r>
        <w:rPr>
          <w:rFonts w:ascii="Arial" w:hAnsi="Arial"/>
          <w:i/>
          <w:spacing w:val="-7"/>
          <w:sz w:val="24"/>
          <w:u w:val="single"/>
        </w:rPr>
        <w:t xml:space="preserve"> </w:t>
      </w:r>
      <w:r>
        <w:rPr>
          <w:rFonts w:ascii="Arial" w:hAnsi="Arial"/>
          <w:i/>
          <w:sz w:val="24"/>
          <w:u w:val="single"/>
        </w:rPr>
        <w:t>de</w:t>
      </w:r>
      <w:r>
        <w:rPr>
          <w:rFonts w:ascii="Arial" w:hAnsi="Arial"/>
          <w:i/>
          <w:spacing w:val="-11"/>
          <w:sz w:val="24"/>
          <w:u w:val="single"/>
        </w:rPr>
        <w:t xml:space="preserve"> </w:t>
      </w:r>
      <w:r>
        <w:rPr>
          <w:rFonts w:ascii="Arial" w:hAnsi="Arial"/>
          <w:i/>
          <w:sz w:val="24"/>
          <w:u w:val="single"/>
        </w:rPr>
        <w:t>distritos</w:t>
      </w:r>
      <w:r>
        <w:rPr>
          <w:rFonts w:ascii="Arial" w:hAnsi="Arial"/>
          <w:i/>
          <w:spacing w:val="-11"/>
          <w:sz w:val="24"/>
          <w:u w:val="single"/>
        </w:rPr>
        <w:t xml:space="preserve"> </w:t>
      </w:r>
      <w:r>
        <w:rPr>
          <w:rFonts w:ascii="Arial" w:hAnsi="Arial"/>
          <w:i/>
          <w:sz w:val="24"/>
          <w:u w:val="single"/>
        </w:rPr>
        <w:t>como</w:t>
      </w:r>
      <w:r>
        <w:rPr>
          <w:rFonts w:ascii="Arial" w:hAnsi="Arial"/>
          <w:i/>
          <w:spacing w:val="-8"/>
          <w:sz w:val="24"/>
          <w:u w:val="single"/>
        </w:rPr>
        <w:t xml:space="preserve"> </w:t>
      </w:r>
      <w:r>
        <w:rPr>
          <w:rFonts w:ascii="Arial" w:hAnsi="Arial"/>
          <w:i/>
          <w:sz w:val="24"/>
          <w:u w:val="single"/>
        </w:rPr>
        <w:t>entidades</w:t>
      </w:r>
      <w:r>
        <w:rPr>
          <w:rFonts w:ascii="Arial" w:hAnsi="Arial"/>
          <w:i/>
          <w:spacing w:val="-10"/>
          <w:sz w:val="24"/>
          <w:u w:val="single"/>
        </w:rPr>
        <w:t xml:space="preserve"> </w:t>
      </w:r>
      <w:r>
        <w:rPr>
          <w:rFonts w:ascii="Arial" w:hAnsi="Arial"/>
          <w:i/>
          <w:sz w:val="24"/>
          <w:u w:val="single"/>
        </w:rPr>
        <w:t>territoriales,</w:t>
      </w:r>
      <w:r>
        <w:rPr>
          <w:rFonts w:ascii="Arial" w:hAnsi="Arial"/>
          <w:i/>
          <w:spacing w:val="-10"/>
          <w:sz w:val="24"/>
          <w:u w:val="single"/>
        </w:rPr>
        <w:t xml:space="preserve"> </w:t>
      </w:r>
      <w:r>
        <w:rPr>
          <w:rFonts w:ascii="Arial" w:hAnsi="Arial"/>
          <w:i/>
          <w:sz w:val="24"/>
          <w:u w:val="single"/>
        </w:rPr>
        <w:t>se</w:t>
      </w:r>
      <w:r>
        <w:rPr>
          <w:rFonts w:ascii="Arial" w:hAnsi="Arial"/>
          <w:i/>
          <w:spacing w:val="-3"/>
          <w:sz w:val="24"/>
          <w:u w:val="single"/>
        </w:rPr>
        <w:t xml:space="preserve"> </w:t>
      </w:r>
      <w:r>
        <w:rPr>
          <w:rFonts w:ascii="Arial" w:hAnsi="Arial"/>
          <w:i/>
          <w:sz w:val="24"/>
          <w:u w:val="single"/>
        </w:rPr>
        <w:t>observa</w:t>
      </w:r>
      <w:r>
        <w:rPr>
          <w:rFonts w:ascii="Arial" w:hAnsi="Arial"/>
          <w:i/>
          <w:spacing w:val="-10"/>
          <w:sz w:val="24"/>
          <w:u w:val="single"/>
        </w:rPr>
        <w:t xml:space="preserve"> </w:t>
      </w:r>
      <w:r>
        <w:rPr>
          <w:rFonts w:ascii="Arial" w:hAnsi="Arial"/>
          <w:i/>
          <w:sz w:val="24"/>
          <w:u w:val="single"/>
        </w:rPr>
        <w:t>que</w:t>
      </w:r>
      <w:r>
        <w:rPr>
          <w:rFonts w:ascii="Arial" w:hAnsi="Arial"/>
          <w:i/>
          <w:spacing w:val="-8"/>
          <w:sz w:val="24"/>
          <w:u w:val="single"/>
        </w:rPr>
        <w:t xml:space="preserve"> </w:t>
      </w:r>
      <w:r>
        <w:rPr>
          <w:rFonts w:ascii="Arial" w:hAnsi="Arial"/>
          <w:i/>
          <w:sz w:val="24"/>
          <w:u w:val="single"/>
        </w:rPr>
        <w:t>en</w:t>
      </w:r>
      <w:r>
        <w:rPr>
          <w:rFonts w:ascii="Arial" w:hAnsi="Arial"/>
          <w:i/>
          <w:spacing w:val="-64"/>
          <w:sz w:val="24"/>
        </w:rPr>
        <w:t xml:space="preserve"> </w:t>
      </w:r>
      <w:r>
        <w:rPr>
          <w:rFonts w:ascii="Arial" w:hAnsi="Arial"/>
          <w:i/>
          <w:sz w:val="24"/>
          <w:u w:val="single"/>
        </w:rPr>
        <w:t>la actualidad estas entidades territoriales han surgido de dos maneras: i) voluntad</w:t>
      </w:r>
      <w:r>
        <w:rPr>
          <w:rFonts w:ascii="Arial" w:hAnsi="Arial"/>
          <w:i/>
          <w:spacing w:val="1"/>
          <w:sz w:val="24"/>
        </w:rPr>
        <w:t xml:space="preserve"> </w:t>
      </w:r>
      <w:r>
        <w:rPr>
          <w:rFonts w:ascii="Arial" w:hAnsi="Arial"/>
          <w:i/>
          <w:sz w:val="24"/>
          <w:u w:val="single"/>
        </w:rPr>
        <w:t>directa</w:t>
      </w:r>
      <w:r>
        <w:rPr>
          <w:rFonts w:ascii="Arial" w:hAnsi="Arial"/>
          <w:i/>
          <w:spacing w:val="-11"/>
          <w:sz w:val="24"/>
          <w:u w:val="single"/>
        </w:rPr>
        <w:t xml:space="preserve"> </w:t>
      </w:r>
      <w:r>
        <w:rPr>
          <w:rFonts w:ascii="Arial" w:hAnsi="Arial"/>
          <w:i/>
          <w:sz w:val="24"/>
          <w:u w:val="single"/>
        </w:rPr>
        <w:t>del</w:t>
      </w:r>
      <w:r>
        <w:rPr>
          <w:rFonts w:ascii="Arial" w:hAnsi="Arial"/>
          <w:i/>
          <w:spacing w:val="-10"/>
          <w:sz w:val="24"/>
          <w:u w:val="single"/>
        </w:rPr>
        <w:t xml:space="preserve"> </w:t>
      </w:r>
      <w:r>
        <w:rPr>
          <w:rFonts w:ascii="Arial" w:hAnsi="Arial"/>
          <w:i/>
          <w:sz w:val="24"/>
          <w:u w:val="single"/>
        </w:rPr>
        <w:t>Constituyente</w:t>
      </w:r>
      <w:r>
        <w:rPr>
          <w:rFonts w:ascii="Arial" w:hAnsi="Arial"/>
          <w:i/>
          <w:spacing w:val="-6"/>
          <w:sz w:val="24"/>
          <w:u w:val="single"/>
        </w:rPr>
        <w:t xml:space="preserve"> </w:t>
      </w:r>
      <w:r>
        <w:rPr>
          <w:rFonts w:ascii="Arial" w:hAnsi="Arial"/>
          <w:i/>
          <w:sz w:val="24"/>
          <w:u w:val="single"/>
        </w:rPr>
        <w:t>de</w:t>
      </w:r>
      <w:r>
        <w:rPr>
          <w:rFonts w:ascii="Arial" w:hAnsi="Arial"/>
          <w:i/>
          <w:spacing w:val="-8"/>
          <w:sz w:val="24"/>
          <w:u w:val="single"/>
        </w:rPr>
        <w:t xml:space="preserve"> </w:t>
      </w:r>
      <w:r>
        <w:rPr>
          <w:rFonts w:ascii="Arial" w:hAnsi="Arial"/>
          <w:i/>
          <w:sz w:val="24"/>
          <w:u w:val="single"/>
        </w:rPr>
        <w:t>1991</w:t>
      </w:r>
      <w:r>
        <w:rPr>
          <w:rFonts w:ascii="Arial" w:hAnsi="Arial"/>
          <w:i/>
          <w:spacing w:val="-8"/>
          <w:sz w:val="24"/>
          <w:u w:val="single"/>
        </w:rPr>
        <w:t xml:space="preserve"> </w:t>
      </w:r>
      <w:r>
        <w:rPr>
          <w:rFonts w:ascii="Arial" w:hAnsi="Arial"/>
          <w:i/>
          <w:sz w:val="24"/>
          <w:u w:val="single"/>
        </w:rPr>
        <w:t>o;</w:t>
      </w:r>
      <w:r>
        <w:rPr>
          <w:rFonts w:ascii="Arial" w:hAnsi="Arial"/>
          <w:i/>
          <w:spacing w:val="-13"/>
          <w:sz w:val="24"/>
          <w:u w:val="single"/>
        </w:rPr>
        <w:t xml:space="preserve"> </w:t>
      </w:r>
      <w:r>
        <w:rPr>
          <w:rFonts w:ascii="Arial" w:hAnsi="Arial"/>
          <w:i/>
          <w:sz w:val="24"/>
          <w:u w:val="single"/>
        </w:rPr>
        <w:t>ii)</w:t>
      </w:r>
      <w:r>
        <w:rPr>
          <w:rFonts w:ascii="Arial" w:hAnsi="Arial"/>
          <w:i/>
          <w:spacing w:val="-12"/>
          <w:sz w:val="24"/>
          <w:u w:val="single"/>
        </w:rPr>
        <w:t xml:space="preserve"> </w:t>
      </w:r>
      <w:r>
        <w:rPr>
          <w:rFonts w:ascii="Arial" w:hAnsi="Arial"/>
          <w:i/>
          <w:sz w:val="24"/>
          <w:u w:val="single"/>
        </w:rPr>
        <w:t>por</w:t>
      </w:r>
      <w:r>
        <w:rPr>
          <w:rFonts w:ascii="Arial" w:hAnsi="Arial"/>
          <w:i/>
          <w:spacing w:val="-12"/>
          <w:sz w:val="24"/>
          <w:u w:val="single"/>
        </w:rPr>
        <w:t xml:space="preserve"> </w:t>
      </w:r>
      <w:r>
        <w:rPr>
          <w:rFonts w:ascii="Arial" w:hAnsi="Arial"/>
          <w:i/>
          <w:sz w:val="24"/>
          <w:u w:val="single"/>
        </w:rPr>
        <w:t>acto</w:t>
      </w:r>
      <w:r>
        <w:rPr>
          <w:rFonts w:ascii="Arial" w:hAnsi="Arial"/>
          <w:i/>
          <w:spacing w:val="-8"/>
          <w:sz w:val="24"/>
          <w:u w:val="single"/>
        </w:rPr>
        <w:t xml:space="preserve"> </w:t>
      </w:r>
      <w:r>
        <w:rPr>
          <w:rFonts w:ascii="Arial" w:hAnsi="Arial"/>
          <w:i/>
          <w:sz w:val="24"/>
          <w:u w:val="single"/>
        </w:rPr>
        <w:t>legislativo</w:t>
      </w:r>
      <w:r>
        <w:rPr>
          <w:rFonts w:ascii="Arial" w:hAnsi="Arial"/>
          <w:i/>
          <w:sz w:val="24"/>
        </w:rPr>
        <w:t>.</w:t>
      </w:r>
      <w:r>
        <w:rPr>
          <w:rFonts w:ascii="Arial" w:hAnsi="Arial"/>
          <w:i/>
          <w:spacing w:val="-13"/>
          <w:sz w:val="24"/>
        </w:rPr>
        <w:t xml:space="preserve"> </w:t>
      </w:r>
      <w:r>
        <w:rPr>
          <w:rFonts w:ascii="Arial" w:hAnsi="Arial"/>
          <w:i/>
          <w:sz w:val="24"/>
        </w:rPr>
        <w:t>La</w:t>
      </w:r>
      <w:r>
        <w:rPr>
          <w:rFonts w:ascii="Arial" w:hAnsi="Arial"/>
          <w:i/>
          <w:spacing w:val="-11"/>
          <w:sz w:val="24"/>
        </w:rPr>
        <w:t xml:space="preserve"> </w:t>
      </w:r>
      <w:r>
        <w:rPr>
          <w:rFonts w:ascii="Arial" w:hAnsi="Arial"/>
          <w:i/>
          <w:sz w:val="24"/>
        </w:rPr>
        <w:t>Ley</w:t>
      </w:r>
      <w:r>
        <w:rPr>
          <w:rFonts w:ascii="Arial" w:hAnsi="Arial"/>
          <w:i/>
          <w:spacing w:val="-12"/>
          <w:sz w:val="24"/>
        </w:rPr>
        <w:t xml:space="preserve"> </w:t>
      </w:r>
      <w:r>
        <w:rPr>
          <w:rFonts w:ascii="Arial" w:hAnsi="Arial"/>
          <w:i/>
          <w:sz w:val="24"/>
        </w:rPr>
        <w:t>1454</w:t>
      </w:r>
      <w:r>
        <w:rPr>
          <w:rFonts w:ascii="Arial" w:hAnsi="Arial"/>
          <w:i/>
          <w:spacing w:val="-8"/>
          <w:sz w:val="24"/>
        </w:rPr>
        <w:t xml:space="preserve"> </w:t>
      </w:r>
      <w:r>
        <w:rPr>
          <w:rFonts w:ascii="Arial" w:hAnsi="Arial"/>
          <w:i/>
          <w:sz w:val="24"/>
        </w:rPr>
        <w:t>de</w:t>
      </w:r>
      <w:r>
        <w:rPr>
          <w:rFonts w:ascii="Arial" w:hAnsi="Arial"/>
          <w:i/>
          <w:spacing w:val="-11"/>
          <w:sz w:val="24"/>
        </w:rPr>
        <w:t xml:space="preserve"> </w:t>
      </w:r>
      <w:r>
        <w:rPr>
          <w:rFonts w:ascii="Arial" w:hAnsi="Arial"/>
          <w:i/>
          <w:sz w:val="24"/>
        </w:rPr>
        <w:t>2011“por</w:t>
      </w:r>
      <w:r>
        <w:rPr>
          <w:rFonts w:ascii="Arial" w:hAnsi="Arial"/>
          <w:i/>
          <w:spacing w:val="-64"/>
          <w:sz w:val="24"/>
        </w:rPr>
        <w:t xml:space="preserve"> </w:t>
      </w:r>
      <w:r>
        <w:rPr>
          <w:rFonts w:ascii="Arial" w:hAnsi="Arial"/>
          <w:i/>
          <w:sz w:val="24"/>
        </w:rPr>
        <w:t>la cual se dictan normas orgánicas sobre ordenamiento territorial y se modifican</w:t>
      </w:r>
      <w:r>
        <w:rPr>
          <w:rFonts w:ascii="Arial" w:hAnsi="Arial"/>
          <w:i/>
          <w:spacing w:val="1"/>
          <w:sz w:val="24"/>
        </w:rPr>
        <w:t xml:space="preserve"> </w:t>
      </w:r>
      <w:r>
        <w:rPr>
          <w:rFonts w:ascii="Arial" w:hAnsi="Arial"/>
          <w:i/>
          <w:sz w:val="24"/>
        </w:rPr>
        <w:t>otras disposiciones”, si bien incluyó a los distritos en los esquemas asociativos</w:t>
      </w:r>
      <w:r>
        <w:rPr>
          <w:rFonts w:ascii="Arial" w:hAnsi="Arial"/>
          <w:i/>
          <w:spacing w:val="1"/>
          <w:sz w:val="24"/>
        </w:rPr>
        <w:t xml:space="preserve"> </w:t>
      </w:r>
      <w:r>
        <w:rPr>
          <w:rFonts w:ascii="Arial" w:hAnsi="Arial"/>
          <w:i/>
          <w:sz w:val="24"/>
        </w:rPr>
        <w:t>territoriales</w:t>
      </w:r>
      <w:r>
        <w:rPr>
          <w:rFonts w:ascii="Arial" w:hAnsi="Arial"/>
          <w:i/>
          <w:spacing w:val="1"/>
          <w:sz w:val="24"/>
        </w:rPr>
        <w:t xml:space="preserve"> </w:t>
      </w:r>
      <w:r>
        <w:rPr>
          <w:rFonts w:ascii="Arial" w:hAnsi="Arial"/>
          <w:i/>
          <w:sz w:val="24"/>
        </w:rPr>
        <w:t>(art.</w:t>
      </w:r>
      <w:r>
        <w:rPr>
          <w:rFonts w:ascii="Arial" w:hAnsi="Arial"/>
          <w:i/>
          <w:spacing w:val="1"/>
          <w:sz w:val="24"/>
        </w:rPr>
        <w:t xml:space="preserve"> </w:t>
      </w:r>
      <w:r>
        <w:rPr>
          <w:rFonts w:ascii="Arial" w:hAnsi="Arial"/>
          <w:i/>
          <w:sz w:val="24"/>
        </w:rPr>
        <w:t>10),</w:t>
      </w:r>
      <w:r>
        <w:rPr>
          <w:rFonts w:ascii="Arial" w:hAnsi="Arial"/>
          <w:i/>
          <w:spacing w:val="1"/>
          <w:sz w:val="24"/>
        </w:rPr>
        <w:t xml:space="preserve"> </w:t>
      </w:r>
      <w:r>
        <w:rPr>
          <w:rFonts w:ascii="Arial" w:hAnsi="Arial"/>
          <w:i/>
          <w:sz w:val="24"/>
        </w:rPr>
        <w:t>reguló</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asociaciones</w:t>
      </w:r>
      <w:r>
        <w:rPr>
          <w:rFonts w:ascii="Arial" w:hAnsi="Arial"/>
          <w:i/>
          <w:spacing w:val="1"/>
          <w:sz w:val="24"/>
        </w:rPr>
        <w:t xml:space="preserve"> </w:t>
      </w:r>
      <w:r>
        <w:rPr>
          <w:rFonts w:ascii="Arial" w:hAnsi="Arial"/>
          <w:i/>
          <w:sz w:val="24"/>
        </w:rPr>
        <w:t>entre</w:t>
      </w:r>
      <w:r>
        <w:rPr>
          <w:rFonts w:ascii="Arial" w:hAnsi="Arial"/>
          <w:i/>
          <w:spacing w:val="1"/>
          <w:sz w:val="24"/>
        </w:rPr>
        <w:t xml:space="preserve"> </w:t>
      </w:r>
      <w:r>
        <w:rPr>
          <w:rFonts w:ascii="Arial" w:hAnsi="Arial"/>
          <w:i/>
          <w:sz w:val="24"/>
        </w:rPr>
        <w:t>distritos</w:t>
      </w:r>
      <w:r>
        <w:rPr>
          <w:rFonts w:ascii="Arial" w:hAnsi="Arial"/>
          <w:i/>
          <w:spacing w:val="1"/>
          <w:sz w:val="24"/>
        </w:rPr>
        <w:t xml:space="preserve"> </w:t>
      </w:r>
      <w:r>
        <w:rPr>
          <w:rFonts w:ascii="Arial" w:hAnsi="Arial"/>
          <w:i/>
          <w:sz w:val="24"/>
        </w:rPr>
        <w:t>(art.</w:t>
      </w:r>
      <w:r>
        <w:rPr>
          <w:rFonts w:ascii="Arial" w:hAnsi="Arial"/>
          <w:i/>
          <w:spacing w:val="1"/>
          <w:sz w:val="24"/>
        </w:rPr>
        <w:t xml:space="preserve"> </w:t>
      </w:r>
      <w:r>
        <w:rPr>
          <w:rFonts w:ascii="Arial" w:hAnsi="Arial"/>
          <w:i/>
          <w:sz w:val="24"/>
        </w:rPr>
        <w:t>13)</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asignó</w:t>
      </w:r>
      <w:r>
        <w:rPr>
          <w:rFonts w:ascii="Arial" w:hAnsi="Arial"/>
          <w:i/>
          <w:spacing w:val="-64"/>
          <w:sz w:val="24"/>
        </w:rPr>
        <w:t xml:space="preserve"> </w:t>
      </w:r>
      <w:r>
        <w:rPr>
          <w:rFonts w:ascii="Arial" w:hAnsi="Arial"/>
          <w:i/>
          <w:sz w:val="24"/>
        </w:rPr>
        <w:t>competencias</w:t>
      </w:r>
      <w:r>
        <w:rPr>
          <w:rFonts w:ascii="Arial" w:hAnsi="Arial"/>
          <w:i/>
          <w:spacing w:val="1"/>
          <w:sz w:val="24"/>
        </w:rPr>
        <w:t xml:space="preserve"> </w:t>
      </w:r>
      <w:r>
        <w:rPr>
          <w:rFonts w:ascii="Arial" w:hAnsi="Arial"/>
          <w:i/>
          <w:sz w:val="24"/>
        </w:rPr>
        <w:t>normativas</w:t>
      </w:r>
      <w:r>
        <w:rPr>
          <w:rFonts w:ascii="Arial" w:hAnsi="Arial"/>
          <w:i/>
          <w:spacing w:val="1"/>
          <w:sz w:val="24"/>
        </w:rPr>
        <w:t xml:space="preserve"> </w:t>
      </w:r>
      <w:r>
        <w:rPr>
          <w:rFonts w:ascii="Arial" w:hAnsi="Arial"/>
          <w:i/>
          <w:sz w:val="24"/>
        </w:rPr>
        <w:t>distritales</w:t>
      </w:r>
      <w:r>
        <w:rPr>
          <w:rFonts w:ascii="Arial" w:hAnsi="Arial"/>
          <w:i/>
          <w:spacing w:val="1"/>
          <w:sz w:val="24"/>
        </w:rPr>
        <w:t xml:space="preserve"> </w:t>
      </w:r>
      <w:r>
        <w:rPr>
          <w:rFonts w:ascii="Arial" w:hAnsi="Arial"/>
          <w:i/>
          <w:sz w:val="24"/>
        </w:rPr>
        <w:t>(art.</w:t>
      </w:r>
      <w:r>
        <w:rPr>
          <w:rFonts w:ascii="Arial" w:hAnsi="Arial"/>
          <w:i/>
          <w:spacing w:val="1"/>
          <w:sz w:val="24"/>
        </w:rPr>
        <w:t xml:space="preserve"> </w:t>
      </w:r>
      <w:r>
        <w:rPr>
          <w:rFonts w:ascii="Arial" w:hAnsi="Arial"/>
          <w:i/>
          <w:sz w:val="24"/>
        </w:rPr>
        <w:t>29.3),</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estableció</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bases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pacing w:val="-1"/>
          <w:sz w:val="24"/>
        </w:rPr>
        <w:t>condiciones</w:t>
      </w:r>
      <w:r>
        <w:rPr>
          <w:rFonts w:ascii="Arial" w:hAnsi="Arial"/>
          <w:i/>
          <w:sz w:val="24"/>
        </w:rPr>
        <w:t xml:space="preserve"> </w:t>
      </w:r>
      <w:r>
        <w:rPr>
          <w:rFonts w:ascii="Arial" w:hAnsi="Arial"/>
          <w:i/>
          <w:spacing w:val="-1"/>
          <w:sz w:val="24"/>
        </w:rPr>
        <w:t>para</w:t>
      </w:r>
      <w:r>
        <w:rPr>
          <w:rFonts w:ascii="Arial" w:hAnsi="Arial"/>
          <w:i/>
          <w:sz w:val="24"/>
        </w:rPr>
        <w:t xml:space="preserve"> </w:t>
      </w:r>
      <w:r>
        <w:rPr>
          <w:rFonts w:ascii="Arial" w:hAnsi="Arial"/>
          <w:i/>
          <w:spacing w:val="-1"/>
          <w:sz w:val="24"/>
        </w:rPr>
        <w:t xml:space="preserve">la </w:t>
      </w:r>
      <w:r>
        <w:rPr>
          <w:rFonts w:ascii="Arial" w:hAnsi="Arial"/>
          <w:i/>
          <w:sz w:val="24"/>
        </w:rPr>
        <w:t>existencia,</w:t>
      </w:r>
      <w:r>
        <w:rPr>
          <w:rFonts w:ascii="Arial" w:hAnsi="Arial"/>
          <w:i/>
          <w:spacing w:val="-2"/>
          <w:sz w:val="24"/>
        </w:rPr>
        <w:t xml:space="preserve"> </w:t>
      </w:r>
      <w:r>
        <w:rPr>
          <w:rFonts w:ascii="Arial" w:hAnsi="Arial"/>
          <w:i/>
          <w:sz w:val="24"/>
        </w:rPr>
        <w:t>modificación, fusión</w:t>
      </w:r>
      <w:r>
        <w:rPr>
          <w:rFonts w:ascii="Arial" w:hAnsi="Arial"/>
          <w:i/>
          <w:spacing w:val="-1"/>
          <w:sz w:val="24"/>
        </w:rPr>
        <w:t xml:space="preserve"> </w:t>
      </w:r>
      <w:r>
        <w:rPr>
          <w:rFonts w:ascii="Arial" w:hAnsi="Arial"/>
          <w:i/>
          <w:sz w:val="24"/>
        </w:rPr>
        <w:t>o eliminación</w:t>
      </w:r>
      <w:r>
        <w:rPr>
          <w:rFonts w:ascii="Arial" w:hAnsi="Arial"/>
          <w:i/>
          <w:spacing w:val="1"/>
          <w:sz w:val="24"/>
        </w:rPr>
        <w:t xml:space="preserve"> </w:t>
      </w:r>
      <w:r>
        <w:rPr>
          <w:rFonts w:ascii="Arial" w:hAnsi="Arial"/>
          <w:i/>
          <w:sz w:val="24"/>
        </w:rPr>
        <w:t>de</w:t>
      </w:r>
      <w:r>
        <w:rPr>
          <w:rFonts w:ascii="Arial" w:hAnsi="Arial"/>
          <w:i/>
          <w:spacing w:val="-4"/>
          <w:sz w:val="24"/>
        </w:rPr>
        <w:t xml:space="preserve"> </w:t>
      </w:r>
      <w:r>
        <w:rPr>
          <w:rFonts w:ascii="Arial" w:hAnsi="Arial"/>
          <w:i/>
          <w:sz w:val="24"/>
        </w:rPr>
        <w:t>los</w:t>
      </w:r>
      <w:r>
        <w:rPr>
          <w:rFonts w:ascii="Arial" w:hAnsi="Arial"/>
          <w:i/>
          <w:spacing w:val="-20"/>
          <w:sz w:val="24"/>
        </w:rPr>
        <w:t xml:space="preserve"> </w:t>
      </w:r>
      <w:r>
        <w:rPr>
          <w:rFonts w:ascii="Arial" w:hAnsi="Arial"/>
          <w:i/>
          <w:sz w:val="24"/>
        </w:rPr>
        <w:t>distritos.</w:t>
      </w:r>
    </w:p>
    <w:p w14:paraId="2A3EC675" w14:textId="77777777" w:rsidR="00FC4C37" w:rsidRDefault="00FC4C37">
      <w:pPr>
        <w:pStyle w:val="Textoindependiente"/>
        <w:spacing w:before="3"/>
        <w:rPr>
          <w:rFonts w:ascii="Arial"/>
          <w:i/>
        </w:rPr>
      </w:pPr>
    </w:p>
    <w:p w14:paraId="4550391D" w14:textId="77777777" w:rsidR="00FC4C37" w:rsidRDefault="00022DDE">
      <w:pPr>
        <w:pStyle w:val="Textoindependiente"/>
        <w:ind w:left="819"/>
        <w:jc w:val="both"/>
      </w:pPr>
      <w:r>
        <w:t>En</w:t>
      </w:r>
      <w:r>
        <w:rPr>
          <w:spacing w:val="-2"/>
        </w:rPr>
        <w:t xml:space="preserve"> </w:t>
      </w:r>
      <w:r>
        <w:t>otro</w:t>
      </w:r>
      <w:r>
        <w:rPr>
          <w:spacing w:val="-2"/>
        </w:rPr>
        <w:t xml:space="preserve"> </w:t>
      </w:r>
      <w:r>
        <w:t>aparate</w:t>
      </w:r>
      <w:r>
        <w:rPr>
          <w:spacing w:val="-2"/>
        </w:rPr>
        <w:t xml:space="preserve"> </w:t>
      </w:r>
      <w:r>
        <w:t>de</w:t>
      </w:r>
      <w:r>
        <w:rPr>
          <w:spacing w:val="-1"/>
        </w:rPr>
        <w:t xml:space="preserve"> </w:t>
      </w:r>
      <w:r>
        <w:t>la</w:t>
      </w:r>
      <w:r>
        <w:rPr>
          <w:spacing w:val="-4"/>
        </w:rPr>
        <w:t xml:space="preserve"> </w:t>
      </w:r>
      <w:r>
        <w:t>precitada</w:t>
      </w:r>
      <w:r>
        <w:rPr>
          <w:spacing w:val="-2"/>
        </w:rPr>
        <w:t xml:space="preserve"> </w:t>
      </w:r>
      <w:r>
        <w:t>jurisprudencia,</w:t>
      </w:r>
      <w:r>
        <w:rPr>
          <w:spacing w:val="-2"/>
        </w:rPr>
        <w:t xml:space="preserve"> </w:t>
      </w:r>
      <w:r>
        <w:t>sigue</w:t>
      </w:r>
      <w:r>
        <w:rPr>
          <w:spacing w:val="-1"/>
        </w:rPr>
        <w:t xml:space="preserve"> </w:t>
      </w:r>
      <w:r>
        <w:t>diciendo</w:t>
      </w:r>
      <w:r>
        <w:rPr>
          <w:spacing w:val="-2"/>
        </w:rPr>
        <w:t xml:space="preserve"> </w:t>
      </w:r>
      <w:r>
        <w:t>la</w:t>
      </w:r>
      <w:r>
        <w:rPr>
          <w:spacing w:val="-4"/>
        </w:rPr>
        <w:t xml:space="preserve"> </w:t>
      </w:r>
      <w:r>
        <w:t>Corte:</w:t>
      </w:r>
    </w:p>
    <w:p w14:paraId="31ABF9BC" w14:textId="77777777" w:rsidR="00FC4C37" w:rsidRDefault="00FC4C37">
      <w:pPr>
        <w:pStyle w:val="Textoindependiente"/>
        <w:rPr>
          <w:sz w:val="26"/>
        </w:rPr>
      </w:pPr>
    </w:p>
    <w:p w14:paraId="2D985FDD" w14:textId="77777777" w:rsidR="00FC4C37" w:rsidRDefault="00022DDE" w:rsidP="00415866">
      <w:pPr>
        <w:spacing w:before="162"/>
        <w:ind w:left="819" w:right="806"/>
        <w:jc w:val="both"/>
        <w:rPr>
          <w:rFonts w:ascii="Arial" w:hAnsi="Arial"/>
          <w:i/>
          <w:sz w:val="24"/>
        </w:rPr>
      </w:pPr>
      <w:r>
        <w:rPr>
          <w:rFonts w:ascii="Arial" w:hAnsi="Arial"/>
          <w:i/>
          <w:sz w:val="24"/>
        </w:rPr>
        <w:t>(…) La Corte ha precisado que el acto de creación, eliminación, modificación o</w:t>
      </w:r>
      <w:r>
        <w:rPr>
          <w:rFonts w:ascii="Arial" w:hAnsi="Arial"/>
          <w:i/>
          <w:spacing w:val="1"/>
          <w:sz w:val="24"/>
        </w:rPr>
        <w:t xml:space="preserve"> </w:t>
      </w:r>
      <w:r>
        <w:rPr>
          <w:rFonts w:ascii="Arial" w:hAnsi="Arial"/>
          <w:i/>
          <w:sz w:val="24"/>
        </w:rPr>
        <w:t xml:space="preserve">fusión de los distritos corresponde al Legislador mediante ley, </w:t>
      </w:r>
      <w:r>
        <w:rPr>
          <w:rFonts w:ascii="Arial" w:hAnsi="Arial"/>
          <w:i/>
          <w:sz w:val="24"/>
          <w:u w:val="single"/>
        </w:rPr>
        <w:t>salvo que el mismo</w:t>
      </w:r>
      <w:r>
        <w:rPr>
          <w:rFonts w:ascii="Arial" w:hAnsi="Arial"/>
          <w:i/>
          <w:spacing w:val="1"/>
          <w:sz w:val="24"/>
        </w:rPr>
        <w:t xml:space="preserve"> </w:t>
      </w:r>
      <w:r>
        <w:rPr>
          <w:rFonts w:ascii="Arial" w:hAnsi="Arial"/>
          <w:i/>
          <w:sz w:val="24"/>
          <w:u w:val="single"/>
        </w:rPr>
        <w:t>poder constituyente se ocupe de ello</w:t>
      </w:r>
      <w:r>
        <w:rPr>
          <w:rFonts w:ascii="Arial" w:hAnsi="Arial"/>
          <w:i/>
          <w:sz w:val="24"/>
        </w:rPr>
        <w:t>, “En suma, a diferencia del municipio, la</w:t>
      </w:r>
      <w:r>
        <w:rPr>
          <w:rFonts w:ascii="Arial" w:hAnsi="Arial"/>
          <w:i/>
          <w:spacing w:val="1"/>
          <w:sz w:val="24"/>
        </w:rPr>
        <w:t xml:space="preserve"> </w:t>
      </w:r>
      <w:r>
        <w:rPr>
          <w:rFonts w:ascii="Arial" w:hAnsi="Arial"/>
          <w:i/>
          <w:sz w:val="24"/>
        </w:rPr>
        <w:t>existencia de la entidad territorial distrital y sus vicisitudes - creación, modificación,</w:t>
      </w:r>
      <w:r>
        <w:rPr>
          <w:rFonts w:ascii="Arial" w:hAnsi="Arial"/>
          <w:i/>
          <w:spacing w:val="-64"/>
          <w:sz w:val="24"/>
        </w:rPr>
        <w:t xml:space="preserve"> </w:t>
      </w:r>
      <w:r>
        <w:rPr>
          <w:rFonts w:ascii="Arial" w:hAnsi="Arial"/>
          <w:i/>
          <w:sz w:val="24"/>
        </w:rPr>
        <w:t>fusión,</w:t>
      </w:r>
      <w:r>
        <w:rPr>
          <w:rFonts w:ascii="Arial" w:hAnsi="Arial"/>
          <w:i/>
          <w:spacing w:val="-4"/>
          <w:sz w:val="24"/>
        </w:rPr>
        <w:t xml:space="preserve"> </w:t>
      </w:r>
      <w:r>
        <w:rPr>
          <w:rFonts w:ascii="Arial" w:hAnsi="Arial"/>
          <w:i/>
          <w:sz w:val="24"/>
        </w:rPr>
        <w:t>eliminación</w:t>
      </w:r>
      <w:r>
        <w:rPr>
          <w:rFonts w:ascii="Arial" w:hAnsi="Arial"/>
          <w:i/>
          <w:spacing w:val="1"/>
          <w:sz w:val="24"/>
        </w:rPr>
        <w:t xml:space="preserve"> </w:t>
      </w:r>
      <w:r>
        <w:rPr>
          <w:rFonts w:ascii="Arial" w:hAnsi="Arial"/>
          <w:i/>
          <w:sz w:val="24"/>
        </w:rPr>
        <w:t>-</w:t>
      </w:r>
      <w:r>
        <w:rPr>
          <w:rFonts w:ascii="Arial" w:hAnsi="Arial"/>
          <w:i/>
          <w:spacing w:val="-2"/>
          <w:sz w:val="24"/>
        </w:rPr>
        <w:t xml:space="preserve"> </w:t>
      </w:r>
      <w:r>
        <w:rPr>
          <w:rFonts w:ascii="Arial" w:hAnsi="Arial"/>
          <w:i/>
          <w:sz w:val="24"/>
        </w:rPr>
        <w:t>depende</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Congreso</w:t>
      </w:r>
      <w:r>
        <w:rPr>
          <w:rFonts w:ascii="Arial" w:hAnsi="Arial"/>
          <w:i/>
          <w:spacing w:val="-2"/>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República,</w:t>
      </w:r>
      <w:r>
        <w:rPr>
          <w:rFonts w:ascii="Arial" w:hAnsi="Arial"/>
          <w:i/>
          <w:spacing w:val="-4"/>
          <w:sz w:val="24"/>
        </w:rPr>
        <w:t xml:space="preserve"> </w:t>
      </w:r>
      <w:r>
        <w:rPr>
          <w:rFonts w:ascii="Arial" w:hAnsi="Arial"/>
          <w:i/>
          <w:sz w:val="24"/>
        </w:rPr>
        <w:t>a través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3"/>
          <w:sz w:val="24"/>
        </w:rPr>
        <w:t xml:space="preserve"> </w:t>
      </w:r>
      <w:r>
        <w:rPr>
          <w:rFonts w:ascii="Arial" w:hAnsi="Arial"/>
          <w:i/>
          <w:sz w:val="24"/>
        </w:rPr>
        <w:t>ley,</w:t>
      </w:r>
      <w:r>
        <w:rPr>
          <w:rFonts w:ascii="Arial" w:hAnsi="Arial"/>
          <w:i/>
          <w:spacing w:val="-3"/>
          <w:sz w:val="24"/>
        </w:rPr>
        <w:t xml:space="preserve"> </w:t>
      </w:r>
      <w:r>
        <w:rPr>
          <w:rFonts w:ascii="Arial" w:hAnsi="Arial"/>
          <w:i/>
          <w:sz w:val="24"/>
        </w:rPr>
        <w:t>de</w:t>
      </w:r>
      <w:r w:rsidR="00415866">
        <w:rPr>
          <w:rFonts w:ascii="Arial" w:hAnsi="Arial"/>
          <w:i/>
          <w:sz w:val="24"/>
        </w:rPr>
        <w:t xml:space="preserve"> </w:t>
      </w:r>
      <w:r>
        <w:rPr>
          <w:rFonts w:ascii="Arial" w:hAnsi="Arial"/>
          <w:i/>
          <w:spacing w:val="-1"/>
          <w:sz w:val="24"/>
        </w:rPr>
        <w:t>conformidad</w:t>
      </w:r>
      <w:r>
        <w:rPr>
          <w:rFonts w:ascii="Arial" w:hAnsi="Arial"/>
          <w:i/>
          <w:spacing w:val="-11"/>
          <w:sz w:val="24"/>
        </w:rPr>
        <w:t xml:space="preserve"> </w:t>
      </w:r>
      <w:r>
        <w:rPr>
          <w:rFonts w:ascii="Arial" w:hAnsi="Arial"/>
          <w:i/>
          <w:spacing w:val="-1"/>
          <w:sz w:val="24"/>
        </w:rPr>
        <w:t>con</w:t>
      </w:r>
      <w:r>
        <w:rPr>
          <w:rFonts w:ascii="Arial" w:hAnsi="Arial"/>
          <w:i/>
          <w:spacing w:val="-12"/>
          <w:sz w:val="24"/>
        </w:rPr>
        <w:t xml:space="preserve"> </w:t>
      </w:r>
      <w:r>
        <w:rPr>
          <w:rFonts w:ascii="Arial" w:hAnsi="Arial"/>
          <w:i/>
          <w:sz w:val="24"/>
        </w:rPr>
        <w:t>el</w:t>
      </w:r>
      <w:r>
        <w:rPr>
          <w:rFonts w:ascii="Arial" w:hAnsi="Arial"/>
          <w:i/>
          <w:spacing w:val="-12"/>
          <w:sz w:val="24"/>
        </w:rPr>
        <w:t xml:space="preserve"> </w:t>
      </w:r>
      <w:r>
        <w:rPr>
          <w:rFonts w:ascii="Arial" w:hAnsi="Arial"/>
          <w:i/>
          <w:sz w:val="24"/>
        </w:rPr>
        <w:t>artículo</w:t>
      </w:r>
      <w:r>
        <w:rPr>
          <w:rFonts w:ascii="Arial" w:hAnsi="Arial"/>
          <w:i/>
          <w:spacing w:val="-11"/>
          <w:sz w:val="24"/>
        </w:rPr>
        <w:t xml:space="preserve"> </w:t>
      </w:r>
      <w:r>
        <w:rPr>
          <w:rFonts w:ascii="Arial" w:hAnsi="Arial"/>
          <w:i/>
          <w:sz w:val="24"/>
        </w:rPr>
        <w:t>150,</w:t>
      </w:r>
      <w:r>
        <w:rPr>
          <w:rFonts w:ascii="Arial" w:hAnsi="Arial"/>
          <w:i/>
          <w:spacing w:val="-14"/>
          <w:sz w:val="24"/>
        </w:rPr>
        <w:t xml:space="preserve"> </w:t>
      </w:r>
      <w:r>
        <w:rPr>
          <w:rFonts w:ascii="Arial" w:hAnsi="Arial"/>
          <w:i/>
          <w:sz w:val="24"/>
        </w:rPr>
        <w:t>numeral</w:t>
      </w:r>
      <w:r>
        <w:rPr>
          <w:rFonts w:ascii="Arial" w:hAnsi="Arial"/>
          <w:i/>
          <w:spacing w:val="-12"/>
          <w:sz w:val="24"/>
        </w:rPr>
        <w:t xml:space="preserve"> </w:t>
      </w:r>
      <w:r>
        <w:rPr>
          <w:rFonts w:ascii="Arial" w:hAnsi="Arial"/>
          <w:i/>
          <w:sz w:val="24"/>
        </w:rPr>
        <w:t>4</w:t>
      </w:r>
      <w:r>
        <w:rPr>
          <w:rFonts w:ascii="Arial" w:hAnsi="Arial"/>
          <w:i/>
          <w:spacing w:val="-10"/>
          <w:sz w:val="24"/>
        </w:rPr>
        <w:t xml:space="preserve"> </w:t>
      </w:r>
      <w:r>
        <w:rPr>
          <w:rFonts w:ascii="Arial" w:hAnsi="Arial"/>
          <w:i/>
          <w:sz w:val="24"/>
        </w:rPr>
        <w:t>de</w:t>
      </w:r>
      <w:r>
        <w:rPr>
          <w:rFonts w:ascii="Arial" w:hAnsi="Arial"/>
          <w:i/>
          <w:spacing w:val="-14"/>
          <w:sz w:val="24"/>
        </w:rPr>
        <w:t xml:space="preserve"> </w:t>
      </w:r>
      <w:r>
        <w:rPr>
          <w:rFonts w:ascii="Arial" w:hAnsi="Arial"/>
          <w:i/>
          <w:sz w:val="24"/>
        </w:rPr>
        <w:t>la</w:t>
      </w:r>
      <w:r>
        <w:rPr>
          <w:rFonts w:ascii="Arial" w:hAnsi="Arial"/>
          <w:i/>
          <w:spacing w:val="-16"/>
          <w:sz w:val="24"/>
        </w:rPr>
        <w:t xml:space="preserve"> </w:t>
      </w:r>
      <w:r>
        <w:rPr>
          <w:rFonts w:ascii="Arial" w:hAnsi="Arial"/>
          <w:i/>
          <w:sz w:val="24"/>
        </w:rPr>
        <w:t>Carta,</w:t>
      </w:r>
      <w:r>
        <w:rPr>
          <w:rFonts w:ascii="Arial" w:hAnsi="Arial"/>
          <w:i/>
          <w:spacing w:val="-7"/>
          <w:sz w:val="24"/>
        </w:rPr>
        <w:t xml:space="preserve"> </w:t>
      </w:r>
      <w:r>
        <w:rPr>
          <w:rFonts w:ascii="Arial" w:hAnsi="Arial"/>
          <w:i/>
          <w:sz w:val="24"/>
          <w:u w:val="single"/>
        </w:rPr>
        <w:t>a</w:t>
      </w:r>
      <w:r>
        <w:rPr>
          <w:rFonts w:ascii="Arial" w:hAnsi="Arial"/>
          <w:i/>
          <w:spacing w:val="-11"/>
          <w:sz w:val="24"/>
          <w:u w:val="single"/>
        </w:rPr>
        <w:t xml:space="preserve"> </w:t>
      </w:r>
      <w:r>
        <w:rPr>
          <w:rFonts w:ascii="Arial" w:hAnsi="Arial"/>
          <w:i/>
          <w:sz w:val="24"/>
          <w:u w:val="single"/>
        </w:rPr>
        <w:t>menos</w:t>
      </w:r>
      <w:r>
        <w:rPr>
          <w:rFonts w:ascii="Arial" w:hAnsi="Arial"/>
          <w:i/>
          <w:spacing w:val="-12"/>
          <w:sz w:val="24"/>
          <w:u w:val="single"/>
        </w:rPr>
        <w:t xml:space="preserve"> </w:t>
      </w:r>
      <w:r>
        <w:rPr>
          <w:rFonts w:ascii="Arial" w:hAnsi="Arial"/>
          <w:i/>
          <w:sz w:val="24"/>
          <w:u w:val="single"/>
        </w:rPr>
        <w:t>que</w:t>
      </w:r>
      <w:r>
        <w:rPr>
          <w:rFonts w:ascii="Arial" w:hAnsi="Arial"/>
          <w:i/>
          <w:spacing w:val="-14"/>
          <w:sz w:val="24"/>
          <w:u w:val="single"/>
        </w:rPr>
        <w:t xml:space="preserve"> </w:t>
      </w:r>
      <w:r>
        <w:rPr>
          <w:rFonts w:ascii="Arial" w:hAnsi="Arial"/>
          <w:i/>
          <w:sz w:val="24"/>
          <w:u w:val="single"/>
        </w:rPr>
        <w:t>el</w:t>
      </w:r>
      <w:r>
        <w:rPr>
          <w:rFonts w:ascii="Arial" w:hAnsi="Arial"/>
          <w:i/>
          <w:spacing w:val="-12"/>
          <w:sz w:val="24"/>
          <w:u w:val="single"/>
        </w:rPr>
        <w:t xml:space="preserve"> </w:t>
      </w:r>
      <w:r>
        <w:rPr>
          <w:rFonts w:ascii="Arial" w:hAnsi="Arial"/>
          <w:i/>
          <w:sz w:val="24"/>
          <w:u w:val="single"/>
        </w:rPr>
        <w:t>propio</w:t>
      </w:r>
      <w:r>
        <w:rPr>
          <w:rFonts w:ascii="Arial" w:hAnsi="Arial"/>
          <w:i/>
          <w:spacing w:val="-11"/>
          <w:sz w:val="24"/>
          <w:u w:val="single"/>
        </w:rPr>
        <w:t xml:space="preserve"> </w:t>
      </w:r>
      <w:r>
        <w:rPr>
          <w:rFonts w:ascii="Arial" w:hAnsi="Arial"/>
          <w:i/>
          <w:sz w:val="24"/>
          <w:u w:val="single"/>
        </w:rPr>
        <w:t>poder</w:t>
      </w:r>
      <w:r>
        <w:rPr>
          <w:rFonts w:ascii="Arial" w:hAnsi="Arial"/>
          <w:i/>
          <w:spacing w:val="-64"/>
          <w:sz w:val="24"/>
        </w:rPr>
        <w:t xml:space="preserve"> </w:t>
      </w:r>
      <w:r>
        <w:rPr>
          <w:rFonts w:ascii="Arial" w:hAnsi="Arial"/>
          <w:i/>
          <w:sz w:val="24"/>
          <w:u w:val="single"/>
        </w:rPr>
        <w:t>constituyente</w:t>
      </w:r>
      <w:r>
        <w:rPr>
          <w:rFonts w:ascii="Arial" w:hAnsi="Arial"/>
          <w:i/>
          <w:spacing w:val="-1"/>
          <w:sz w:val="24"/>
          <w:u w:val="single"/>
        </w:rPr>
        <w:t xml:space="preserve"> </w:t>
      </w:r>
      <w:r>
        <w:rPr>
          <w:rFonts w:ascii="Arial" w:hAnsi="Arial"/>
          <w:i/>
          <w:sz w:val="24"/>
          <w:u w:val="single"/>
        </w:rPr>
        <w:t>se</w:t>
      </w:r>
      <w:r>
        <w:rPr>
          <w:rFonts w:ascii="Arial" w:hAnsi="Arial"/>
          <w:i/>
          <w:spacing w:val="-1"/>
          <w:sz w:val="24"/>
          <w:u w:val="single"/>
        </w:rPr>
        <w:t xml:space="preserve"> </w:t>
      </w:r>
      <w:r>
        <w:rPr>
          <w:rFonts w:ascii="Arial" w:hAnsi="Arial"/>
          <w:i/>
          <w:sz w:val="24"/>
          <w:u w:val="single"/>
        </w:rPr>
        <w:t>ocupe</w:t>
      </w:r>
      <w:r>
        <w:rPr>
          <w:rFonts w:ascii="Arial" w:hAnsi="Arial"/>
          <w:i/>
          <w:spacing w:val="-2"/>
          <w:sz w:val="24"/>
          <w:u w:val="single"/>
        </w:rPr>
        <w:t xml:space="preserve"> </w:t>
      </w:r>
      <w:r>
        <w:rPr>
          <w:rFonts w:ascii="Arial" w:hAnsi="Arial"/>
          <w:i/>
          <w:sz w:val="24"/>
          <w:u w:val="single"/>
        </w:rPr>
        <w:t>de</w:t>
      </w:r>
      <w:r>
        <w:rPr>
          <w:rFonts w:ascii="Arial" w:hAnsi="Arial"/>
          <w:i/>
          <w:spacing w:val="-2"/>
          <w:sz w:val="24"/>
          <w:u w:val="single"/>
        </w:rPr>
        <w:t xml:space="preserve"> </w:t>
      </w:r>
      <w:r>
        <w:rPr>
          <w:rFonts w:ascii="Arial" w:hAnsi="Arial"/>
          <w:i/>
          <w:sz w:val="24"/>
          <w:u w:val="single"/>
        </w:rPr>
        <w:t>ello</w:t>
      </w:r>
      <w:r>
        <w:rPr>
          <w:rFonts w:ascii="Arial" w:hAnsi="Arial"/>
          <w:i/>
          <w:spacing w:val="2"/>
          <w:sz w:val="24"/>
          <w:u w:val="single"/>
        </w:rPr>
        <w:t xml:space="preserve"> </w:t>
      </w:r>
      <w:r>
        <w:rPr>
          <w:rFonts w:ascii="Arial" w:hAnsi="Arial"/>
          <w:i/>
          <w:sz w:val="24"/>
          <w:u w:val="single"/>
        </w:rPr>
        <w:t>(…)</w:t>
      </w:r>
    </w:p>
    <w:p w14:paraId="49A26E76" w14:textId="77777777" w:rsidR="00FC4C37" w:rsidRDefault="00FC4C37">
      <w:pPr>
        <w:pStyle w:val="Textoindependiente"/>
        <w:spacing w:before="8"/>
        <w:rPr>
          <w:rFonts w:ascii="Arial"/>
          <w:i/>
        </w:rPr>
      </w:pPr>
    </w:p>
    <w:p w14:paraId="77748226" w14:textId="77777777" w:rsidR="00FC4C37" w:rsidRDefault="00022DDE">
      <w:pPr>
        <w:spacing w:before="93"/>
        <w:ind w:left="819" w:right="814"/>
        <w:jc w:val="both"/>
        <w:rPr>
          <w:rFonts w:ascii="Arial" w:hAnsi="Arial"/>
          <w:i/>
          <w:sz w:val="24"/>
        </w:rPr>
      </w:pPr>
      <w:r>
        <w:rPr>
          <w:rFonts w:ascii="Arial" w:hAnsi="Arial"/>
          <w:i/>
          <w:sz w:val="24"/>
        </w:rPr>
        <w:t>…el acto de creación, eliminación, modificación o fusión de distritos, que debe</w:t>
      </w:r>
      <w:r>
        <w:rPr>
          <w:rFonts w:ascii="Arial" w:hAnsi="Arial"/>
          <w:i/>
          <w:spacing w:val="1"/>
          <w:sz w:val="24"/>
        </w:rPr>
        <w:t xml:space="preserve"> </w:t>
      </w:r>
      <w:r>
        <w:rPr>
          <w:rFonts w:ascii="Arial" w:hAnsi="Arial"/>
          <w:i/>
          <w:sz w:val="24"/>
        </w:rPr>
        <w:t>consistir en una ley, se encuentra regido por otra norma legal, de naturaleza</w:t>
      </w:r>
      <w:r>
        <w:rPr>
          <w:rFonts w:ascii="Arial" w:hAnsi="Arial"/>
          <w:i/>
          <w:spacing w:val="1"/>
          <w:sz w:val="24"/>
        </w:rPr>
        <w:t xml:space="preserve"> </w:t>
      </w:r>
      <w:r>
        <w:rPr>
          <w:rFonts w:ascii="Arial" w:hAnsi="Arial"/>
          <w:i/>
          <w:sz w:val="24"/>
        </w:rPr>
        <w:t>orgánica</w:t>
      </w:r>
      <w:r>
        <w:rPr>
          <w:rFonts w:ascii="Arial" w:hAnsi="Arial"/>
          <w:i/>
          <w:spacing w:val="1"/>
          <w:sz w:val="24"/>
        </w:rPr>
        <w:t xml:space="preserve"> </w:t>
      </w:r>
      <w:r>
        <w:rPr>
          <w:rFonts w:ascii="Arial" w:hAnsi="Arial"/>
          <w:i/>
          <w:sz w:val="24"/>
        </w:rPr>
        <w:t>bajo</w:t>
      </w:r>
      <w:r>
        <w:rPr>
          <w:rFonts w:ascii="Arial" w:hAnsi="Arial"/>
          <w:i/>
          <w:spacing w:val="1"/>
          <w:sz w:val="24"/>
        </w:rPr>
        <w:t xml:space="preserve"> </w:t>
      </w:r>
      <w:r>
        <w:rPr>
          <w:rFonts w:ascii="Arial" w:hAnsi="Arial"/>
          <w:i/>
          <w:sz w:val="24"/>
        </w:rPr>
        <w:t>cuyos</w:t>
      </w:r>
      <w:r>
        <w:rPr>
          <w:rFonts w:ascii="Arial" w:hAnsi="Arial"/>
          <w:i/>
          <w:spacing w:val="1"/>
          <w:sz w:val="24"/>
        </w:rPr>
        <w:t xml:space="preserve"> </w:t>
      </w:r>
      <w:r>
        <w:rPr>
          <w:rFonts w:ascii="Arial" w:hAnsi="Arial"/>
          <w:i/>
          <w:sz w:val="24"/>
        </w:rPr>
        <w:t>parámetros</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expide.</w:t>
      </w:r>
      <w:r>
        <w:rPr>
          <w:rFonts w:ascii="Arial" w:hAnsi="Arial"/>
          <w:i/>
          <w:spacing w:val="1"/>
          <w:sz w:val="24"/>
        </w:rPr>
        <w:t xml:space="preserve"> </w:t>
      </w:r>
      <w:r>
        <w:rPr>
          <w:rFonts w:ascii="Arial" w:hAnsi="Arial"/>
          <w:i/>
          <w:sz w:val="24"/>
        </w:rPr>
        <w:t>Corresponde</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tal</w:t>
      </w:r>
      <w:r>
        <w:rPr>
          <w:rFonts w:ascii="Arial" w:hAnsi="Arial"/>
          <w:i/>
          <w:spacing w:val="1"/>
          <w:sz w:val="24"/>
        </w:rPr>
        <w:t xml:space="preserve"> </w:t>
      </w:r>
      <w:r>
        <w:rPr>
          <w:rFonts w:ascii="Arial" w:hAnsi="Arial"/>
          <w:i/>
          <w:sz w:val="24"/>
        </w:rPr>
        <w:t>norma</w:t>
      </w:r>
      <w:r>
        <w:rPr>
          <w:rFonts w:ascii="Arial" w:hAnsi="Arial"/>
          <w:i/>
          <w:spacing w:val="1"/>
          <w:sz w:val="24"/>
        </w:rPr>
        <w:t xml:space="preserve"> </w:t>
      </w:r>
      <w:r>
        <w:rPr>
          <w:rFonts w:ascii="Arial" w:hAnsi="Arial"/>
          <w:i/>
          <w:sz w:val="24"/>
        </w:rPr>
        <w:t>legal</w:t>
      </w:r>
      <w:r>
        <w:rPr>
          <w:rFonts w:ascii="Arial" w:hAnsi="Arial"/>
          <w:i/>
          <w:spacing w:val="1"/>
          <w:sz w:val="24"/>
        </w:rPr>
        <w:t xml:space="preserve"> </w:t>
      </w:r>
      <w:r>
        <w:rPr>
          <w:rFonts w:ascii="Arial" w:hAnsi="Arial"/>
          <w:i/>
          <w:sz w:val="24"/>
        </w:rPr>
        <w:t>establecer</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“bases y</w:t>
      </w:r>
      <w:r>
        <w:rPr>
          <w:rFonts w:ascii="Arial" w:hAnsi="Arial"/>
          <w:i/>
          <w:spacing w:val="1"/>
          <w:sz w:val="24"/>
        </w:rPr>
        <w:t xml:space="preserve"> </w:t>
      </w:r>
      <w:r>
        <w:rPr>
          <w:rFonts w:ascii="Arial" w:hAnsi="Arial"/>
          <w:i/>
          <w:sz w:val="24"/>
        </w:rPr>
        <w:t>condiciones” de</w:t>
      </w:r>
      <w:r>
        <w:rPr>
          <w:rFonts w:ascii="Arial" w:hAnsi="Arial"/>
          <w:i/>
          <w:spacing w:val="1"/>
          <w:sz w:val="24"/>
        </w:rPr>
        <w:t xml:space="preserve"> </w:t>
      </w:r>
      <w:r>
        <w:rPr>
          <w:rFonts w:ascii="Arial" w:hAnsi="Arial"/>
          <w:i/>
          <w:sz w:val="24"/>
        </w:rPr>
        <w:t>existencia</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distritos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de otras</w:t>
      </w:r>
      <w:r>
        <w:rPr>
          <w:rFonts w:ascii="Arial" w:hAnsi="Arial"/>
          <w:i/>
          <w:spacing w:val="1"/>
          <w:sz w:val="24"/>
        </w:rPr>
        <w:t xml:space="preserve"> </w:t>
      </w:r>
      <w:r>
        <w:rPr>
          <w:rFonts w:ascii="Arial" w:hAnsi="Arial"/>
          <w:i/>
          <w:sz w:val="24"/>
        </w:rPr>
        <w:t>entidades territoriales. Sólo que actualmente no existe en el ordenamiento jurídico</w:t>
      </w:r>
      <w:r>
        <w:rPr>
          <w:rFonts w:ascii="Arial" w:hAnsi="Arial"/>
          <w:i/>
          <w:spacing w:val="1"/>
          <w:sz w:val="24"/>
        </w:rPr>
        <w:t xml:space="preserve"> </w:t>
      </w:r>
      <w:r>
        <w:rPr>
          <w:rFonts w:ascii="Arial" w:hAnsi="Arial"/>
          <w:i/>
          <w:sz w:val="24"/>
        </w:rPr>
        <w:t>una normatividad orgánica que predetermine tales “bases y condiciones”, vacío</w:t>
      </w:r>
      <w:r>
        <w:rPr>
          <w:rFonts w:ascii="Arial" w:hAnsi="Arial"/>
          <w:i/>
          <w:spacing w:val="1"/>
          <w:sz w:val="24"/>
        </w:rPr>
        <w:t xml:space="preserve"> </w:t>
      </w:r>
      <w:r>
        <w:rPr>
          <w:rFonts w:ascii="Arial" w:hAnsi="Arial"/>
          <w:i/>
          <w:sz w:val="24"/>
        </w:rPr>
        <w:lastRenderedPageBreak/>
        <w:t>normativo</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ha</w:t>
      </w:r>
      <w:r>
        <w:rPr>
          <w:rFonts w:ascii="Arial" w:hAnsi="Arial"/>
          <w:i/>
          <w:spacing w:val="1"/>
          <w:sz w:val="24"/>
        </w:rPr>
        <w:t xml:space="preserve"> </w:t>
      </w:r>
      <w:r>
        <w:rPr>
          <w:rFonts w:ascii="Arial" w:hAnsi="Arial"/>
          <w:i/>
          <w:sz w:val="24"/>
        </w:rPr>
        <w:t>suplido</w:t>
      </w:r>
      <w:r>
        <w:rPr>
          <w:rFonts w:ascii="Arial" w:hAnsi="Arial"/>
          <w:i/>
          <w:spacing w:val="1"/>
          <w:sz w:val="24"/>
        </w:rPr>
        <w:t xml:space="preserve"> </w:t>
      </w:r>
      <w:r>
        <w:rPr>
          <w:rFonts w:ascii="Arial" w:hAnsi="Arial"/>
          <w:i/>
          <w:sz w:val="24"/>
        </w:rPr>
        <w:t>erigiendo</w:t>
      </w:r>
      <w:r>
        <w:rPr>
          <w:rFonts w:ascii="Arial" w:hAnsi="Arial"/>
          <w:i/>
          <w:spacing w:val="1"/>
          <w:sz w:val="24"/>
        </w:rPr>
        <w:t xml:space="preserve"> </w:t>
      </w:r>
      <w:r>
        <w:rPr>
          <w:rFonts w:ascii="Arial" w:hAnsi="Arial"/>
          <w:i/>
          <w:sz w:val="24"/>
        </w:rPr>
        <w:t>municipios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distritos</w:t>
      </w:r>
      <w:r>
        <w:rPr>
          <w:rFonts w:ascii="Arial" w:hAnsi="Arial"/>
          <w:i/>
          <w:spacing w:val="1"/>
          <w:sz w:val="24"/>
        </w:rPr>
        <w:t xml:space="preserve"> </w:t>
      </w:r>
      <w:r>
        <w:rPr>
          <w:rFonts w:ascii="Arial" w:hAnsi="Arial"/>
          <w:i/>
          <w:sz w:val="24"/>
        </w:rPr>
        <w:t>mediante</w:t>
      </w:r>
      <w:r>
        <w:rPr>
          <w:rFonts w:ascii="Arial" w:hAnsi="Arial"/>
          <w:i/>
          <w:spacing w:val="1"/>
          <w:sz w:val="24"/>
        </w:rPr>
        <w:t xml:space="preserve"> </w:t>
      </w:r>
      <w:r>
        <w:rPr>
          <w:rFonts w:ascii="Arial" w:hAnsi="Arial"/>
          <w:i/>
          <w:sz w:val="24"/>
        </w:rPr>
        <w:t>acto</w:t>
      </w:r>
      <w:r>
        <w:rPr>
          <w:rFonts w:ascii="Arial" w:hAnsi="Arial"/>
          <w:i/>
          <w:spacing w:val="1"/>
          <w:sz w:val="24"/>
        </w:rPr>
        <w:t xml:space="preserve"> </w:t>
      </w:r>
      <w:r>
        <w:rPr>
          <w:rFonts w:ascii="Arial" w:hAnsi="Arial"/>
          <w:i/>
          <w:sz w:val="24"/>
        </w:rPr>
        <w:t>constituyente o legislativo, como ocurría al amparo de la Constitución de 1886 con</w:t>
      </w:r>
      <w:r>
        <w:rPr>
          <w:rFonts w:ascii="Arial" w:hAnsi="Arial"/>
          <w:i/>
          <w:spacing w:val="1"/>
          <w:sz w:val="24"/>
        </w:rPr>
        <w:t xml:space="preserve"> </w:t>
      </w:r>
      <w:r>
        <w:rPr>
          <w:rFonts w:ascii="Arial" w:hAnsi="Arial"/>
          <w:i/>
          <w:sz w:val="24"/>
        </w:rPr>
        <w:t>sus</w:t>
      </w:r>
      <w:r>
        <w:rPr>
          <w:rFonts w:ascii="Arial" w:hAnsi="Arial"/>
          <w:i/>
          <w:spacing w:val="-1"/>
          <w:sz w:val="24"/>
        </w:rPr>
        <w:t xml:space="preserve"> </w:t>
      </w:r>
      <w:r>
        <w:rPr>
          <w:rFonts w:ascii="Arial" w:hAnsi="Arial"/>
          <w:i/>
          <w:sz w:val="24"/>
        </w:rPr>
        <w:t>reformas”.</w:t>
      </w:r>
      <w:r>
        <w:rPr>
          <w:rFonts w:ascii="Arial" w:hAnsi="Arial"/>
          <w:i/>
          <w:spacing w:val="-1"/>
          <w:sz w:val="24"/>
        </w:rPr>
        <w:t xml:space="preserve"> </w:t>
      </w:r>
      <w:r>
        <w:rPr>
          <w:rFonts w:ascii="Arial" w:hAnsi="Arial"/>
          <w:i/>
          <w:sz w:val="24"/>
        </w:rPr>
        <w:t>(este</w:t>
      </w:r>
      <w:r>
        <w:rPr>
          <w:rFonts w:ascii="Arial" w:hAnsi="Arial"/>
          <w:i/>
          <w:spacing w:val="-1"/>
          <w:sz w:val="24"/>
        </w:rPr>
        <w:t xml:space="preserve"> </w:t>
      </w:r>
      <w:r>
        <w:rPr>
          <w:rFonts w:ascii="Arial" w:hAnsi="Arial"/>
          <w:i/>
          <w:sz w:val="24"/>
        </w:rPr>
        <w:t>último</w:t>
      </w:r>
      <w:r>
        <w:rPr>
          <w:rFonts w:ascii="Arial" w:hAnsi="Arial"/>
          <w:i/>
          <w:spacing w:val="-1"/>
          <w:sz w:val="24"/>
        </w:rPr>
        <w:t xml:space="preserve"> </w:t>
      </w:r>
      <w:r>
        <w:rPr>
          <w:rFonts w:ascii="Arial" w:hAnsi="Arial"/>
          <w:i/>
          <w:sz w:val="24"/>
        </w:rPr>
        <w:t>aparte</w:t>
      </w:r>
      <w:r>
        <w:rPr>
          <w:rFonts w:ascii="Arial" w:hAnsi="Arial"/>
          <w:i/>
          <w:spacing w:val="-1"/>
          <w:sz w:val="24"/>
        </w:rPr>
        <w:t xml:space="preserve"> </w:t>
      </w:r>
      <w:r>
        <w:rPr>
          <w:rFonts w:ascii="Arial" w:hAnsi="Arial"/>
          <w:i/>
          <w:sz w:val="24"/>
        </w:rPr>
        <w:t>corresponde</w:t>
      </w:r>
      <w:r>
        <w:rPr>
          <w:rFonts w:ascii="Arial" w:hAnsi="Arial"/>
          <w:i/>
          <w:spacing w:val="-1"/>
          <w:sz w:val="24"/>
        </w:rPr>
        <w:t xml:space="preserve"> </w:t>
      </w:r>
      <w:r>
        <w:rPr>
          <w:rFonts w:ascii="Arial" w:hAnsi="Arial"/>
          <w:i/>
          <w:sz w:val="24"/>
        </w:rPr>
        <w:t>a la</w:t>
      </w:r>
      <w:r>
        <w:rPr>
          <w:rFonts w:ascii="Arial" w:hAnsi="Arial"/>
          <w:i/>
          <w:spacing w:val="-2"/>
          <w:sz w:val="24"/>
        </w:rPr>
        <w:t xml:space="preserve"> </w:t>
      </w:r>
      <w:r>
        <w:rPr>
          <w:rFonts w:ascii="Arial" w:hAnsi="Arial"/>
          <w:i/>
          <w:sz w:val="24"/>
        </w:rPr>
        <w:t>sentencia</w:t>
      </w:r>
      <w:r>
        <w:rPr>
          <w:rFonts w:ascii="Arial" w:hAnsi="Arial"/>
          <w:i/>
          <w:spacing w:val="-3"/>
          <w:sz w:val="24"/>
        </w:rPr>
        <w:t xml:space="preserve"> </w:t>
      </w:r>
      <w:r>
        <w:rPr>
          <w:rFonts w:ascii="Arial" w:hAnsi="Arial"/>
          <w:i/>
          <w:sz w:val="24"/>
        </w:rPr>
        <w:t>C-313</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2009).</w:t>
      </w:r>
    </w:p>
    <w:p w14:paraId="4BB1F17A" w14:textId="77777777" w:rsidR="00FC4C37" w:rsidRDefault="00FC4C37">
      <w:pPr>
        <w:pStyle w:val="Textoindependiente"/>
        <w:rPr>
          <w:rFonts w:ascii="Arial"/>
          <w:i/>
        </w:rPr>
      </w:pPr>
    </w:p>
    <w:p w14:paraId="0489B0F6" w14:textId="77777777" w:rsidR="00FC4C37" w:rsidRDefault="00022DDE">
      <w:pPr>
        <w:pStyle w:val="Textoindependiente"/>
        <w:spacing w:before="1"/>
        <w:ind w:left="819" w:right="810"/>
        <w:jc w:val="both"/>
      </w:pPr>
      <w:r>
        <w:rPr>
          <w:spacing w:val="-1"/>
        </w:rPr>
        <w:t>De</w:t>
      </w:r>
      <w:r>
        <w:rPr>
          <w:spacing w:val="-16"/>
        </w:rPr>
        <w:t xml:space="preserve"> </w:t>
      </w:r>
      <w:r>
        <w:rPr>
          <w:spacing w:val="-1"/>
        </w:rPr>
        <w:t>tal</w:t>
      </w:r>
      <w:r>
        <w:rPr>
          <w:spacing w:val="-16"/>
        </w:rPr>
        <w:t xml:space="preserve"> </w:t>
      </w:r>
      <w:r>
        <w:rPr>
          <w:spacing w:val="-1"/>
        </w:rPr>
        <w:t>abstracción</w:t>
      </w:r>
      <w:r>
        <w:rPr>
          <w:spacing w:val="-15"/>
        </w:rPr>
        <w:t xml:space="preserve"> </w:t>
      </w:r>
      <w:r>
        <w:rPr>
          <w:spacing w:val="-1"/>
        </w:rPr>
        <w:t>jurisprudencial</w:t>
      </w:r>
      <w:r>
        <w:rPr>
          <w:spacing w:val="-14"/>
        </w:rPr>
        <w:t xml:space="preserve"> </w:t>
      </w:r>
      <w:r>
        <w:t>se</w:t>
      </w:r>
      <w:r>
        <w:rPr>
          <w:spacing w:val="-15"/>
        </w:rPr>
        <w:t xml:space="preserve"> </w:t>
      </w:r>
      <w:r>
        <w:t>colige</w:t>
      </w:r>
      <w:r>
        <w:rPr>
          <w:spacing w:val="-13"/>
        </w:rPr>
        <w:t xml:space="preserve"> </w:t>
      </w:r>
      <w:r>
        <w:t>que,</w:t>
      </w:r>
      <w:r>
        <w:rPr>
          <w:spacing w:val="-17"/>
        </w:rPr>
        <w:t xml:space="preserve"> </w:t>
      </w:r>
      <w:r>
        <w:t>la</w:t>
      </w:r>
      <w:r>
        <w:rPr>
          <w:spacing w:val="-15"/>
        </w:rPr>
        <w:t xml:space="preserve"> </w:t>
      </w:r>
      <w:r>
        <w:t>creación</w:t>
      </w:r>
      <w:r>
        <w:rPr>
          <w:spacing w:val="-14"/>
        </w:rPr>
        <w:t xml:space="preserve"> </w:t>
      </w:r>
      <w:r>
        <w:t>de</w:t>
      </w:r>
      <w:r>
        <w:rPr>
          <w:spacing w:val="-12"/>
        </w:rPr>
        <w:t xml:space="preserve"> </w:t>
      </w:r>
      <w:r>
        <w:t>los</w:t>
      </w:r>
      <w:r>
        <w:rPr>
          <w:spacing w:val="-16"/>
        </w:rPr>
        <w:t xml:space="preserve"> </w:t>
      </w:r>
      <w:r>
        <w:t>Distritos</w:t>
      </w:r>
      <w:r>
        <w:rPr>
          <w:spacing w:val="-11"/>
        </w:rPr>
        <w:t xml:space="preserve"> </w:t>
      </w:r>
      <w:r>
        <w:t>por</w:t>
      </w:r>
      <w:r>
        <w:rPr>
          <w:spacing w:val="-17"/>
        </w:rPr>
        <w:t xml:space="preserve"> </w:t>
      </w:r>
      <w:r>
        <w:t>poder</w:t>
      </w:r>
      <w:r>
        <w:rPr>
          <w:spacing w:val="-64"/>
        </w:rPr>
        <w:t xml:space="preserve"> </w:t>
      </w:r>
      <w:r>
        <w:t>constituyente</w:t>
      </w:r>
      <w:r>
        <w:rPr>
          <w:spacing w:val="1"/>
        </w:rPr>
        <w:t xml:space="preserve"> </w:t>
      </w:r>
      <w:r>
        <w:t>es un acto</w:t>
      </w:r>
      <w:r>
        <w:rPr>
          <w:spacing w:val="1"/>
        </w:rPr>
        <w:t xml:space="preserve"> </w:t>
      </w:r>
      <w:r>
        <w:t>anterior</w:t>
      </w:r>
      <w:r>
        <w:rPr>
          <w:spacing w:val="1"/>
        </w:rPr>
        <w:t xml:space="preserve"> </w:t>
      </w:r>
      <w:r>
        <w:t>a</w:t>
      </w:r>
      <w:r>
        <w:rPr>
          <w:spacing w:val="1"/>
        </w:rPr>
        <w:t xml:space="preserve"> </w:t>
      </w:r>
      <w:r>
        <w:t>la fijación</w:t>
      </w:r>
      <w:r>
        <w:rPr>
          <w:spacing w:val="1"/>
        </w:rPr>
        <w:t xml:space="preserve"> </w:t>
      </w:r>
      <w:r>
        <w:t>de</w:t>
      </w:r>
      <w:r>
        <w:rPr>
          <w:spacing w:val="1"/>
        </w:rPr>
        <w:t xml:space="preserve"> </w:t>
      </w:r>
      <w:r>
        <w:t>las bases y condiciones</w:t>
      </w:r>
      <w:r>
        <w:rPr>
          <w:spacing w:val="1"/>
        </w:rPr>
        <w:t xml:space="preserve"> </w:t>
      </w:r>
      <w:r>
        <w:t>de</w:t>
      </w:r>
      <w:r>
        <w:rPr>
          <w:spacing w:val="1"/>
        </w:rPr>
        <w:t xml:space="preserve"> </w:t>
      </w:r>
      <w:r>
        <w:t>existencia, las cuales ya fueron atendidas por la Ley con la expedición de la norma</w:t>
      </w:r>
      <w:r>
        <w:rPr>
          <w:spacing w:val="-64"/>
        </w:rPr>
        <w:t xml:space="preserve"> </w:t>
      </w:r>
      <w:r>
        <w:rPr>
          <w:spacing w:val="-1"/>
        </w:rPr>
        <w:t>1617</w:t>
      </w:r>
      <w:r>
        <w:t xml:space="preserve"> </w:t>
      </w:r>
      <w:r>
        <w:rPr>
          <w:spacing w:val="-1"/>
        </w:rPr>
        <w:t>de</w:t>
      </w:r>
      <w:r>
        <w:rPr>
          <w:spacing w:val="-2"/>
        </w:rPr>
        <w:t xml:space="preserve"> </w:t>
      </w:r>
      <w:r>
        <w:rPr>
          <w:spacing w:val="-1"/>
        </w:rPr>
        <w:t>2013,</w:t>
      </w:r>
      <w:r>
        <w:t xml:space="preserve"> </w:t>
      </w:r>
      <w:r>
        <w:rPr>
          <w:spacing w:val="-1"/>
        </w:rPr>
        <w:t>modificada</w:t>
      </w:r>
      <w:r>
        <w:rPr>
          <w:spacing w:val="-2"/>
        </w:rPr>
        <w:t xml:space="preserve"> </w:t>
      </w:r>
      <w:r>
        <w:t>por el</w:t>
      </w:r>
      <w:r>
        <w:rPr>
          <w:spacing w:val="-2"/>
        </w:rPr>
        <w:t xml:space="preserve"> </w:t>
      </w:r>
      <w:r>
        <w:t>artículo 124</w:t>
      </w:r>
      <w:r>
        <w:rPr>
          <w:spacing w:val="-2"/>
        </w:rPr>
        <w:t xml:space="preserve"> </w:t>
      </w:r>
      <w:r>
        <w:t>de la</w:t>
      </w:r>
      <w:r>
        <w:rPr>
          <w:spacing w:val="-1"/>
        </w:rPr>
        <w:t xml:space="preserve"> </w:t>
      </w:r>
      <w:r>
        <w:t>Ley</w:t>
      </w:r>
      <w:r>
        <w:rPr>
          <w:spacing w:val="-3"/>
        </w:rPr>
        <w:t xml:space="preserve"> </w:t>
      </w:r>
      <w:r>
        <w:t>1955 de</w:t>
      </w:r>
      <w:r>
        <w:rPr>
          <w:spacing w:val="-17"/>
        </w:rPr>
        <w:t xml:space="preserve"> </w:t>
      </w:r>
      <w:r>
        <w:t>2019.</w:t>
      </w:r>
    </w:p>
    <w:p w14:paraId="31568677" w14:textId="77777777" w:rsidR="00FC4C37" w:rsidRDefault="00FC4C37">
      <w:pPr>
        <w:pStyle w:val="Textoindependiente"/>
        <w:spacing w:before="2"/>
      </w:pPr>
    </w:p>
    <w:p w14:paraId="5F714671" w14:textId="77777777" w:rsidR="00FC4C37" w:rsidRDefault="00022DDE">
      <w:pPr>
        <w:pStyle w:val="Textoindependiente"/>
        <w:ind w:left="819" w:right="806"/>
        <w:jc w:val="both"/>
      </w:pPr>
      <w:r>
        <w:t>En este entendido, los requisitos dispuestos por las normas legales precitadas, no</w:t>
      </w:r>
      <w:r>
        <w:rPr>
          <w:spacing w:val="1"/>
        </w:rPr>
        <w:t xml:space="preserve"> </w:t>
      </w:r>
      <w:r>
        <w:t>pueden</w:t>
      </w:r>
      <w:r>
        <w:rPr>
          <w:spacing w:val="12"/>
        </w:rPr>
        <w:t xml:space="preserve"> </w:t>
      </w:r>
      <w:r>
        <w:t>ser</w:t>
      </w:r>
      <w:r>
        <w:rPr>
          <w:spacing w:val="10"/>
        </w:rPr>
        <w:t xml:space="preserve"> </w:t>
      </w:r>
      <w:r>
        <w:t>exigibles</w:t>
      </w:r>
      <w:r>
        <w:rPr>
          <w:spacing w:val="12"/>
        </w:rPr>
        <w:t xml:space="preserve"> </w:t>
      </w:r>
      <w:r>
        <w:t>en</w:t>
      </w:r>
      <w:r>
        <w:rPr>
          <w:spacing w:val="12"/>
        </w:rPr>
        <w:t xml:space="preserve"> </w:t>
      </w:r>
      <w:r>
        <w:t>este</w:t>
      </w:r>
      <w:r>
        <w:rPr>
          <w:spacing w:val="13"/>
        </w:rPr>
        <w:t xml:space="preserve"> </w:t>
      </w:r>
      <w:r>
        <w:t>caso</w:t>
      </w:r>
      <w:r>
        <w:rPr>
          <w:spacing w:val="12"/>
        </w:rPr>
        <w:t xml:space="preserve"> </w:t>
      </w:r>
      <w:r>
        <w:t>y</w:t>
      </w:r>
      <w:r>
        <w:rPr>
          <w:spacing w:val="9"/>
        </w:rPr>
        <w:t xml:space="preserve"> </w:t>
      </w:r>
      <w:r>
        <w:t>por</w:t>
      </w:r>
      <w:r>
        <w:rPr>
          <w:spacing w:val="10"/>
        </w:rPr>
        <w:t xml:space="preserve"> </w:t>
      </w:r>
      <w:r>
        <w:t>esta</w:t>
      </w:r>
      <w:r>
        <w:rPr>
          <w:spacing w:val="12"/>
        </w:rPr>
        <w:t xml:space="preserve"> </w:t>
      </w:r>
      <w:r>
        <w:t>vía,</w:t>
      </w:r>
      <w:r>
        <w:rPr>
          <w:spacing w:val="12"/>
        </w:rPr>
        <w:t xml:space="preserve"> </w:t>
      </w:r>
      <w:r>
        <w:t>pues</w:t>
      </w:r>
      <w:r>
        <w:rPr>
          <w:spacing w:val="11"/>
        </w:rPr>
        <w:t xml:space="preserve"> </w:t>
      </w:r>
      <w:r>
        <w:t>se</w:t>
      </w:r>
      <w:r>
        <w:rPr>
          <w:spacing w:val="13"/>
        </w:rPr>
        <w:t xml:space="preserve"> </w:t>
      </w:r>
      <w:r>
        <w:t>insiste</w:t>
      </w:r>
      <w:r>
        <w:rPr>
          <w:spacing w:val="12"/>
        </w:rPr>
        <w:t xml:space="preserve"> </w:t>
      </w:r>
      <w:r>
        <w:t>en</w:t>
      </w:r>
      <w:r>
        <w:rPr>
          <w:spacing w:val="13"/>
        </w:rPr>
        <w:t xml:space="preserve"> </w:t>
      </w:r>
      <w:r>
        <w:t>que</w:t>
      </w:r>
      <w:r>
        <w:rPr>
          <w:spacing w:val="12"/>
        </w:rPr>
        <w:t xml:space="preserve"> </w:t>
      </w:r>
      <w:r>
        <w:t>tal</w:t>
      </w:r>
      <w:r>
        <w:rPr>
          <w:spacing w:val="10"/>
        </w:rPr>
        <w:t xml:space="preserve"> </w:t>
      </w:r>
      <w:r>
        <w:t>como</w:t>
      </w:r>
      <w:r>
        <w:rPr>
          <w:spacing w:val="-64"/>
        </w:rPr>
        <w:t xml:space="preserve"> </w:t>
      </w:r>
      <w:r>
        <w:t>lo reitera la Corte Constitucional, la creación de Distritos se puede hacer a través</w:t>
      </w:r>
      <w:r>
        <w:rPr>
          <w:spacing w:val="1"/>
        </w:rPr>
        <w:t xml:space="preserve"> </w:t>
      </w:r>
      <w:r>
        <w:t>de</w:t>
      </w:r>
      <w:r>
        <w:rPr>
          <w:spacing w:val="-8"/>
        </w:rPr>
        <w:t xml:space="preserve"> </w:t>
      </w:r>
      <w:r>
        <w:t>dos</w:t>
      </w:r>
      <w:r>
        <w:rPr>
          <w:spacing w:val="-11"/>
        </w:rPr>
        <w:t xml:space="preserve"> </w:t>
      </w:r>
      <w:r>
        <w:t>(2)</w:t>
      </w:r>
      <w:r>
        <w:rPr>
          <w:spacing w:val="-12"/>
        </w:rPr>
        <w:t xml:space="preserve"> </w:t>
      </w:r>
      <w:r>
        <w:t>mecanismos:</w:t>
      </w:r>
      <w:r>
        <w:rPr>
          <w:spacing w:val="-10"/>
        </w:rPr>
        <w:t xml:space="preserve"> </w:t>
      </w:r>
      <w:r>
        <w:t>por</w:t>
      </w:r>
      <w:r>
        <w:rPr>
          <w:spacing w:val="41"/>
        </w:rPr>
        <w:t xml:space="preserve"> </w:t>
      </w:r>
      <w:r>
        <w:t>procedimiento</w:t>
      </w:r>
      <w:r>
        <w:rPr>
          <w:spacing w:val="-6"/>
        </w:rPr>
        <w:t xml:space="preserve"> </w:t>
      </w:r>
      <w:r>
        <w:t>de</w:t>
      </w:r>
      <w:r>
        <w:rPr>
          <w:spacing w:val="-8"/>
        </w:rPr>
        <w:t xml:space="preserve"> </w:t>
      </w:r>
      <w:r>
        <w:t>ley</w:t>
      </w:r>
      <w:r>
        <w:rPr>
          <w:spacing w:val="-13"/>
        </w:rPr>
        <w:t xml:space="preserve"> </w:t>
      </w:r>
      <w:r>
        <w:t>ordinaria,</w:t>
      </w:r>
      <w:r>
        <w:rPr>
          <w:spacing w:val="-10"/>
        </w:rPr>
        <w:t xml:space="preserve"> </w:t>
      </w:r>
      <w:r>
        <w:t>siguiendo</w:t>
      </w:r>
      <w:r>
        <w:rPr>
          <w:spacing w:val="-8"/>
        </w:rPr>
        <w:t xml:space="preserve"> </w:t>
      </w:r>
      <w:r>
        <w:t>los</w:t>
      </w:r>
      <w:r>
        <w:rPr>
          <w:spacing w:val="-11"/>
        </w:rPr>
        <w:t xml:space="preserve"> </w:t>
      </w:r>
      <w:r>
        <w:t>requisitos</w:t>
      </w:r>
      <w:r>
        <w:rPr>
          <w:spacing w:val="-64"/>
        </w:rPr>
        <w:t xml:space="preserve"> </w:t>
      </w:r>
      <w:r>
        <w:t>establecidos en la Ley 1617 de 2013 modificada por el artículo 124 de la Ley 1955</w:t>
      </w:r>
      <w:r>
        <w:rPr>
          <w:spacing w:val="1"/>
        </w:rPr>
        <w:t xml:space="preserve"> </w:t>
      </w:r>
      <w:r>
        <w:t>de 2019 -que tiene contenidos de ley orgánica de conformidad con lo dispuesto en</w:t>
      </w:r>
      <w:r>
        <w:rPr>
          <w:spacing w:val="1"/>
        </w:rPr>
        <w:t xml:space="preserve"> </w:t>
      </w:r>
      <w:r>
        <w:t>la</w:t>
      </w:r>
      <w:r>
        <w:rPr>
          <w:spacing w:val="-7"/>
        </w:rPr>
        <w:t xml:space="preserve"> </w:t>
      </w:r>
      <w:r>
        <w:t>sentencia</w:t>
      </w:r>
      <w:r>
        <w:rPr>
          <w:spacing w:val="-6"/>
        </w:rPr>
        <w:t xml:space="preserve"> </w:t>
      </w:r>
      <w:r>
        <w:t>C</w:t>
      </w:r>
      <w:r>
        <w:rPr>
          <w:spacing w:val="-12"/>
        </w:rPr>
        <w:t xml:space="preserve"> </w:t>
      </w:r>
      <w:r>
        <w:t>494</w:t>
      </w:r>
      <w:r>
        <w:rPr>
          <w:spacing w:val="-6"/>
        </w:rPr>
        <w:t xml:space="preserve"> </w:t>
      </w:r>
      <w:r>
        <w:t>de</w:t>
      </w:r>
      <w:r>
        <w:rPr>
          <w:spacing w:val="-8"/>
        </w:rPr>
        <w:t xml:space="preserve"> </w:t>
      </w:r>
      <w:r>
        <w:t>2015;</w:t>
      </w:r>
      <w:r>
        <w:rPr>
          <w:spacing w:val="-7"/>
        </w:rPr>
        <w:t xml:space="preserve"> </w:t>
      </w:r>
      <w:r>
        <w:t>o</w:t>
      </w:r>
      <w:r>
        <w:rPr>
          <w:spacing w:val="50"/>
        </w:rPr>
        <w:t xml:space="preserve"> </w:t>
      </w:r>
      <w:r>
        <w:t>atendiendo</w:t>
      </w:r>
      <w:r>
        <w:rPr>
          <w:spacing w:val="-4"/>
        </w:rPr>
        <w:t xml:space="preserve"> </w:t>
      </w:r>
      <w:r>
        <w:t>a</w:t>
      </w:r>
      <w:r>
        <w:rPr>
          <w:spacing w:val="-11"/>
        </w:rPr>
        <w:t xml:space="preserve"> </w:t>
      </w:r>
      <w:r>
        <w:t>la</w:t>
      </w:r>
      <w:r>
        <w:rPr>
          <w:spacing w:val="-6"/>
        </w:rPr>
        <w:t xml:space="preserve"> </w:t>
      </w:r>
      <w:r>
        <w:t>voluntad</w:t>
      </w:r>
      <w:r>
        <w:rPr>
          <w:spacing w:val="-7"/>
        </w:rPr>
        <w:t xml:space="preserve"> </w:t>
      </w:r>
      <w:r>
        <w:t>del</w:t>
      </w:r>
      <w:r>
        <w:rPr>
          <w:spacing w:val="-7"/>
        </w:rPr>
        <w:t xml:space="preserve"> </w:t>
      </w:r>
      <w:r>
        <w:t>constituyente,</w:t>
      </w:r>
      <w:r>
        <w:rPr>
          <w:spacing w:val="-7"/>
        </w:rPr>
        <w:t xml:space="preserve"> </w:t>
      </w:r>
      <w:r>
        <w:t>mediante</w:t>
      </w:r>
      <w:r>
        <w:rPr>
          <w:spacing w:val="-65"/>
        </w:rPr>
        <w:t xml:space="preserve"> </w:t>
      </w:r>
      <w:r>
        <w:t>el procedimiento de Acto Legislativo tal y como se ha hecho hasta el momento,</w:t>
      </w:r>
      <w:r>
        <w:rPr>
          <w:spacing w:val="1"/>
        </w:rPr>
        <w:t xml:space="preserve"> </w:t>
      </w:r>
      <w:r>
        <w:t>siendo así que cualquiera de las dos (2) vías se ajusta al marco constitucional</w:t>
      </w:r>
      <w:r>
        <w:rPr>
          <w:spacing w:val="1"/>
        </w:rPr>
        <w:t xml:space="preserve"> </w:t>
      </w:r>
      <w:r>
        <w:t>colombiano.</w:t>
      </w:r>
    </w:p>
    <w:p w14:paraId="17A83445" w14:textId="77777777" w:rsidR="00FC4C37" w:rsidRDefault="00FC4C37">
      <w:pPr>
        <w:pStyle w:val="Textoindependiente"/>
        <w:spacing w:before="1"/>
      </w:pPr>
    </w:p>
    <w:p w14:paraId="6DE97FB7" w14:textId="4FDCF240" w:rsidR="00FC4C37" w:rsidRPr="00E127EF" w:rsidRDefault="00022DDE" w:rsidP="00E127EF">
      <w:pPr>
        <w:pStyle w:val="Textoindependiente"/>
        <w:ind w:left="819" w:right="808"/>
        <w:jc w:val="both"/>
      </w:pPr>
      <w:r>
        <w:t>Un ejemplo de todo lo expuesto es el proyecto de Acto Legislativo No. 03 de 2020,</w:t>
      </w:r>
      <w:r>
        <w:rPr>
          <w:spacing w:val="-64"/>
        </w:rPr>
        <w:t xml:space="preserve"> </w:t>
      </w:r>
      <w:r>
        <w:t>radicado el 15 de octubre de 2020 por el senador Álvaro Uribe Vélez, que busca</w:t>
      </w:r>
      <w:r>
        <w:rPr>
          <w:spacing w:val="1"/>
        </w:rPr>
        <w:t xml:space="preserve"> </w:t>
      </w:r>
      <w:r>
        <w:t>consagrar a la ciudad de Medellín como Distrito Especial de Ciencia, Tecnología e</w:t>
      </w:r>
      <w:r>
        <w:rPr>
          <w:spacing w:val="1"/>
        </w:rPr>
        <w:t xml:space="preserve"> </w:t>
      </w:r>
      <w:r>
        <w:t>Innovación. Este proyecto completó su primera vuelta en Senado y en Cámara</w:t>
      </w:r>
      <w:r>
        <w:rPr>
          <w:spacing w:val="1"/>
        </w:rPr>
        <w:t xml:space="preserve"> </w:t>
      </w:r>
      <w:r>
        <w:t>durante el primer período de la legislatura terminado en diciembre de 2020 y ahora</w:t>
      </w:r>
      <w:r>
        <w:rPr>
          <w:spacing w:val="-64"/>
        </w:rPr>
        <w:t xml:space="preserve"> </w:t>
      </w:r>
      <w:r>
        <w:t>está listo para iniciar su segunda vuelta (de cuatro debates) en el primer semestre</w:t>
      </w:r>
      <w:r>
        <w:rPr>
          <w:spacing w:val="1"/>
        </w:rPr>
        <w:t xml:space="preserve"> </w:t>
      </w:r>
      <w:r>
        <w:t>de</w:t>
      </w:r>
      <w:r>
        <w:rPr>
          <w:spacing w:val="-1"/>
        </w:rPr>
        <w:t xml:space="preserve"> </w:t>
      </w:r>
      <w:r>
        <w:t>2021.</w:t>
      </w:r>
    </w:p>
    <w:p w14:paraId="31D576F5" w14:textId="77777777" w:rsidR="00415866" w:rsidRDefault="00415866">
      <w:pPr>
        <w:pStyle w:val="Textoindependiente"/>
        <w:spacing w:before="9"/>
        <w:rPr>
          <w:sz w:val="37"/>
        </w:rPr>
      </w:pPr>
    </w:p>
    <w:p w14:paraId="76BDC8FE" w14:textId="77777777" w:rsidR="00FC4C37" w:rsidRDefault="00022DDE">
      <w:pPr>
        <w:pStyle w:val="Ttulo1"/>
        <w:spacing w:before="1"/>
        <w:jc w:val="both"/>
      </w:pPr>
      <w:r>
        <w:t>De</w:t>
      </w:r>
      <w:r>
        <w:rPr>
          <w:spacing w:val="-2"/>
        </w:rPr>
        <w:t xml:space="preserve"> </w:t>
      </w:r>
      <w:r>
        <w:t>la reforma a</w:t>
      </w:r>
      <w:r>
        <w:rPr>
          <w:spacing w:val="-2"/>
        </w:rPr>
        <w:t xml:space="preserve"> </w:t>
      </w:r>
      <w:r>
        <w:t>la</w:t>
      </w:r>
      <w:r>
        <w:rPr>
          <w:spacing w:val="-1"/>
        </w:rPr>
        <w:t xml:space="preserve"> </w:t>
      </w:r>
      <w:r>
        <w:t>Constitución.</w:t>
      </w:r>
    </w:p>
    <w:p w14:paraId="69D4B600" w14:textId="77777777" w:rsidR="00FC4C37" w:rsidRDefault="00FC4C37">
      <w:pPr>
        <w:pStyle w:val="Textoindependiente"/>
        <w:spacing w:before="2"/>
        <w:rPr>
          <w:rFonts w:ascii="Arial"/>
          <w:b/>
        </w:rPr>
      </w:pPr>
    </w:p>
    <w:p w14:paraId="20571669" w14:textId="77777777" w:rsidR="00FC4C37" w:rsidRDefault="00022DDE">
      <w:pPr>
        <w:pStyle w:val="Textoindependiente"/>
        <w:ind w:left="819" w:right="817"/>
        <w:jc w:val="both"/>
      </w:pPr>
      <w:r>
        <w:t>Ahora bien, frente a la posibilidad de crear distritos especiales, no es solamente a</w:t>
      </w:r>
      <w:r>
        <w:rPr>
          <w:spacing w:val="1"/>
        </w:rPr>
        <w:t xml:space="preserve"> </w:t>
      </w:r>
      <w:r>
        <w:t>través de leyes ordinarias derivadas de la ley orgánica 1617 de 2013 en especial</w:t>
      </w:r>
      <w:r>
        <w:rPr>
          <w:spacing w:val="1"/>
        </w:rPr>
        <w:t xml:space="preserve"> </w:t>
      </w:r>
      <w:r>
        <w:t>por lo normado en su artículo 8º, sino también a través de modificación de la</w:t>
      </w:r>
      <w:r>
        <w:rPr>
          <w:spacing w:val="1"/>
        </w:rPr>
        <w:t xml:space="preserve"> </w:t>
      </w:r>
      <w:r>
        <w:t>Constitución tramitada por reserva Superior en el Congreso de la República, tal</w:t>
      </w:r>
      <w:r>
        <w:rPr>
          <w:spacing w:val="1"/>
        </w:rPr>
        <w:t xml:space="preserve"> </w:t>
      </w:r>
      <w:r>
        <w:t>como</w:t>
      </w:r>
      <w:r>
        <w:rPr>
          <w:spacing w:val="-3"/>
        </w:rPr>
        <w:t xml:space="preserve"> </w:t>
      </w:r>
      <w:r>
        <w:t>lo</w:t>
      </w:r>
      <w:r>
        <w:rPr>
          <w:spacing w:val="-1"/>
        </w:rPr>
        <w:t xml:space="preserve"> </w:t>
      </w:r>
      <w:r>
        <w:t>señala</w:t>
      </w:r>
      <w:r>
        <w:rPr>
          <w:spacing w:val="-2"/>
        </w:rPr>
        <w:t xml:space="preserve"> </w:t>
      </w:r>
      <w:r>
        <w:t>el</w:t>
      </w:r>
      <w:r>
        <w:rPr>
          <w:spacing w:val="-1"/>
        </w:rPr>
        <w:t xml:space="preserve"> </w:t>
      </w:r>
      <w:r>
        <w:t>artículo 374</w:t>
      </w:r>
      <w:r>
        <w:rPr>
          <w:spacing w:val="-1"/>
        </w:rPr>
        <w:t xml:space="preserve"> </w:t>
      </w:r>
      <w:r>
        <w:t>de</w:t>
      </w:r>
      <w:r>
        <w:rPr>
          <w:spacing w:val="-1"/>
        </w:rPr>
        <w:t xml:space="preserve"> </w:t>
      </w:r>
      <w:r>
        <w:t>la Carta Magna,</w:t>
      </w:r>
      <w:r>
        <w:rPr>
          <w:spacing w:val="-1"/>
        </w:rPr>
        <w:t xml:space="preserve"> </w:t>
      </w:r>
      <w:r>
        <w:t>que al</w:t>
      </w:r>
      <w:r>
        <w:rPr>
          <w:spacing w:val="-4"/>
        </w:rPr>
        <w:t xml:space="preserve"> </w:t>
      </w:r>
      <w:r>
        <w:t>tenor enuncia:</w:t>
      </w:r>
    </w:p>
    <w:p w14:paraId="48039003" w14:textId="77777777" w:rsidR="00FC4C37" w:rsidRDefault="00FC4C37">
      <w:pPr>
        <w:pStyle w:val="Textoindependiente"/>
        <w:spacing w:before="7"/>
      </w:pPr>
    </w:p>
    <w:p w14:paraId="4BB8A313" w14:textId="77777777" w:rsidR="00FC4C37" w:rsidRDefault="00022DDE">
      <w:pPr>
        <w:ind w:left="819" w:right="812" w:firstLine="64"/>
        <w:jc w:val="both"/>
        <w:rPr>
          <w:rFonts w:ascii="Arial" w:hAnsi="Arial"/>
          <w:i/>
          <w:sz w:val="24"/>
        </w:rPr>
      </w:pPr>
      <w:r>
        <w:rPr>
          <w:rFonts w:ascii="Arial" w:hAnsi="Arial"/>
          <w:i/>
          <w:sz w:val="24"/>
        </w:rPr>
        <w:t>“</w:t>
      </w:r>
      <w:r>
        <w:rPr>
          <w:rFonts w:ascii="Arial" w:hAnsi="Arial"/>
          <w:i/>
          <w:sz w:val="24"/>
          <w:u w:val="single"/>
        </w:rPr>
        <w:t>La Constitución Política podrá ser reformada por el Congreso</w:t>
      </w:r>
      <w:r>
        <w:rPr>
          <w:rFonts w:ascii="Arial" w:hAnsi="Arial"/>
          <w:i/>
          <w:sz w:val="24"/>
        </w:rPr>
        <w:t>, por una Asamblea</w:t>
      </w:r>
      <w:r>
        <w:rPr>
          <w:rFonts w:ascii="Arial" w:hAnsi="Arial"/>
          <w:i/>
          <w:spacing w:val="1"/>
          <w:sz w:val="24"/>
        </w:rPr>
        <w:t xml:space="preserve"> </w:t>
      </w:r>
      <w:r>
        <w:rPr>
          <w:rFonts w:ascii="Arial" w:hAnsi="Arial"/>
          <w:i/>
          <w:sz w:val="24"/>
        </w:rPr>
        <w:t>Constituyente</w:t>
      </w:r>
      <w:r>
        <w:rPr>
          <w:rFonts w:ascii="Arial" w:hAnsi="Arial"/>
          <w:i/>
          <w:spacing w:val="-2"/>
          <w:sz w:val="24"/>
        </w:rPr>
        <w:t xml:space="preserve"> </w:t>
      </w:r>
      <w:r>
        <w:rPr>
          <w:rFonts w:ascii="Arial" w:hAnsi="Arial"/>
          <w:i/>
          <w:sz w:val="24"/>
        </w:rPr>
        <w:t>o</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el</w:t>
      </w:r>
      <w:r>
        <w:rPr>
          <w:rFonts w:ascii="Arial" w:hAnsi="Arial"/>
          <w:i/>
          <w:spacing w:val="-2"/>
          <w:sz w:val="24"/>
        </w:rPr>
        <w:t xml:space="preserve"> </w:t>
      </w:r>
      <w:r>
        <w:rPr>
          <w:rFonts w:ascii="Arial" w:hAnsi="Arial"/>
          <w:i/>
          <w:sz w:val="24"/>
        </w:rPr>
        <w:t>pueblo mediante</w:t>
      </w:r>
      <w:r>
        <w:rPr>
          <w:rFonts w:ascii="Arial" w:hAnsi="Arial"/>
          <w:i/>
          <w:spacing w:val="-2"/>
          <w:sz w:val="24"/>
        </w:rPr>
        <w:t xml:space="preserve"> </w:t>
      </w:r>
      <w:r>
        <w:rPr>
          <w:rFonts w:ascii="Arial" w:hAnsi="Arial"/>
          <w:i/>
          <w:sz w:val="24"/>
        </w:rPr>
        <w:t>referendo”.</w:t>
      </w:r>
    </w:p>
    <w:p w14:paraId="0554DD88" w14:textId="77777777" w:rsidR="00104970" w:rsidRDefault="00104970">
      <w:pPr>
        <w:ind w:left="819" w:right="812" w:firstLine="64"/>
        <w:jc w:val="both"/>
        <w:rPr>
          <w:rFonts w:ascii="Arial" w:hAnsi="Arial"/>
          <w:i/>
          <w:sz w:val="24"/>
        </w:rPr>
      </w:pPr>
    </w:p>
    <w:p w14:paraId="23C364C7" w14:textId="77777777" w:rsidR="00104970" w:rsidRDefault="00104970">
      <w:pPr>
        <w:ind w:left="819" w:right="812" w:firstLine="64"/>
        <w:jc w:val="both"/>
        <w:rPr>
          <w:rFonts w:ascii="Arial" w:hAnsi="Arial"/>
          <w:i/>
          <w:sz w:val="24"/>
        </w:rPr>
      </w:pPr>
    </w:p>
    <w:p w14:paraId="19FDECE1" w14:textId="77777777" w:rsidR="00FC4C37" w:rsidRDefault="00022DDE">
      <w:pPr>
        <w:pStyle w:val="Ttulo1"/>
        <w:tabs>
          <w:tab w:val="left" w:pos="2486"/>
          <w:tab w:val="left" w:pos="4823"/>
          <w:tab w:val="left" w:pos="6753"/>
        </w:tabs>
        <w:spacing w:line="256" w:lineRule="auto"/>
        <w:ind w:right="1293"/>
      </w:pPr>
      <w:r>
        <w:t>Atribuciones</w:t>
      </w:r>
      <w:r>
        <w:tab/>
        <w:t>del</w:t>
      </w:r>
      <w:r>
        <w:rPr>
          <w:spacing w:val="123"/>
        </w:rPr>
        <w:t xml:space="preserve"> </w:t>
      </w:r>
      <w:r>
        <w:t>Congreso</w:t>
      </w:r>
      <w:r>
        <w:rPr>
          <w:spacing w:val="124"/>
        </w:rPr>
        <w:t xml:space="preserve"> </w:t>
      </w:r>
      <w:r>
        <w:t>de</w:t>
      </w:r>
      <w:r>
        <w:tab/>
        <w:t>la</w:t>
      </w:r>
      <w:r>
        <w:rPr>
          <w:spacing w:val="126"/>
        </w:rPr>
        <w:t xml:space="preserve"> </w:t>
      </w:r>
      <w:r>
        <w:t>república.</w:t>
      </w:r>
      <w:r>
        <w:tab/>
        <w:t>Cláusula</w:t>
      </w:r>
      <w:r>
        <w:rPr>
          <w:spacing w:val="46"/>
        </w:rPr>
        <w:t xml:space="preserve"> </w:t>
      </w:r>
      <w:r>
        <w:t>General</w:t>
      </w:r>
      <w:r>
        <w:rPr>
          <w:spacing w:val="-3"/>
        </w:rPr>
        <w:t xml:space="preserve"> </w:t>
      </w:r>
      <w:r>
        <w:t>de</w:t>
      </w:r>
      <w:r>
        <w:rPr>
          <w:spacing w:val="-64"/>
        </w:rPr>
        <w:t xml:space="preserve"> </w:t>
      </w:r>
      <w:r>
        <w:t>Competencia.</w:t>
      </w:r>
    </w:p>
    <w:p w14:paraId="3D752B43" w14:textId="77777777" w:rsidR="00FC4C37" w:rsidRDefault="00022DDE">
      <w:pPr>
        <w:spacing w:before="84"/>
        <w:ind w:left="819" w:right="801"/>
        <w:jc w:val="both"/>
        <w:rPr>
          <w:rFonts w:ascii="Arial" w:hAnsi="Arial"/>
          <w:i/>
          <w:sz w:val="24"/>
        </w:rPr>
      </w:pPr>
      <w:r>
        <w:rPr>
          <w:sz w:val="24"/>
        </w:rPr>
        <w:t>Dentro</w:t>
      </w:r>
      <w:r>
        <w:rPr>
          <w:spacing w:val="-6"/>
          <w:sz w:val="24"/>
        </w:rPr>
        <w:t xml:space="preserve"> </w:t>
      </w:r>
      <w:r>
        <w:rPr>
          <w:sz w:val="24"/>
        </w:rPr>
        <w:t>de</w:t>
      </w:r>
      <w:r>
        <w:rPr>
          <w:spacing w:val="-10"/>
          <w:sz w:val="24"/>
        </w:rPr>
        <w:t xml:space="preserve"> </w:t>
      </w:r>
      <w:r>
        <w:rPr>
          <w:sz w:val="24"/>
        </w:rPr>
        <w:t>las</w:t>
      </w:r>
      <w:r>
        <w:rPr>
          <w:spacing w:val="-8"/>
          <w:sz w:val="24"/>
        </w:rPr>
        <w:t xml:space="preserve"> </w:t>
      </w:r>
      <w:r>
        <w:rPr>
          <w:sz w:val="24"/>
        </w:rPr>
        <w:t>facultades</w:t>
      </w:r>
      <w:r>
        <w:rPr>
          <w:spacing w:val="-5"/>
          <w:sz w:val="24"/>
        </w:rPr>
        <w:t xml:space="preserve"> </w:t>
      </w:r>
      <w:r>
        <w:rPr>
          <w:sz w:val="24"/>
        </w:rPr>
        <w:t>del</w:t>
      </w:r>
      <w:r>
        <w:rPr>
          <w:spacing w:val="-6"/>
          <w:sz w:val="24"/>
        </w:rPr>
        <w:t xml:space="preserve"> </w:t>
      </w:r>
      <w:r>
        <w:rPr>
          <w:sz w:val="24"/>
        </w:rPr>
        <w:t>Congreso,</w:t>
      </w:r>
      <w:r>
        <w:rPr>
          <w:spacing w:val="-7"/>
          <w:sz w:val="24"/>
        </w:rPr>
        <w:t xml:space="preserve"> </w:t>
      </w:r>
      <w:r>
        <w:rPr>
          <w:sz w:val="24"/>
        </w:rPr>
        <w:t>claramente</w:t>
      </w:r>
      <w:r>
        <w:rPr>
          <w:spacing w:val="-4"/>
          <w:sz w:val="24"/>
        </w:rPr>
        <w:t xml:space="preserve"> </w:t>
      </w:r>
      <w:r>
        <w:rPr>
          <w:sz w:val="24"/>
        </w:rPr>
        <w:t>están</w:t>
      </w:r>
      <w:r>
        <w:rPr>
          <w:spacing w:val="-7"/>
          <w:sz w:val="24"/>
        </w:rPr>
        <w:t xml:space="preserve"> </w:t>
      </w:r>
      <w:r>
        <w:rPr>
          <w:sz w:val="24"/>
        </w:rPr>
        <w:t>definidas</w:t>
      </w:r>
      <w:r>
        <w:rPr>
          <w:spacing w:val="-5"/>
          <w:sz w:val="24"/>
        </w:rPr>
        <w:t xml:space="preserve"> </w:t>
      </w:r>
      <w:r>
        <w:rPr>
          <w:sz w:val="24"/>
        </w:rPr>
        <w:t>como</w:t>
      </w:r>
      <w:r>
        <w:rPr>
          <w:spacing w:val="-8"/>
          <w:sz w:val="24"/>
        </w:rPr>
        <w:t xml:space="preserve"> </w:t>
      </w:r>
      <w:r>
        <w:rPr>
          <w:sz w:val="24"/>
        </w:rPr>
        <w:t>una</w:t>
      </w:r>
      <w:r>
        <w:rPr>
          <w:spacing w:val="-4"/>
          <w:sz w:val="24"/>
        </w:rPr>
        <w:t xml:space="preserve"> </w:t>
      </w:r>
      <w:r>
        <w:rPr>
          <w:sz w:val="24"/>
        </w:rPr>
        <w:t>de</w:t>
      </w:r>
      <w:r>
        <w:rPr>
          <w:spacing w:val="-10"/>
          <w:sz w:val="24"/>
        </w:rPr>
        <w:t xml:space="preserve"> </w:t>
      </w:r>
      <w:r>
        <w:rPr>
          <w:sz w:val="24"/>
        </w:rPr>
        <w:t>las</w:t>
      </w:r>
      <w:r>
        <w:rPr>
          <w:spacing w:val="-65"/>
          <w:sz w:val="24"/>
        </w:rPr>
        <w:t xml:space="preserve"> </w:t>
      </w:r>
      <w:r>
        <w:rPr>
          <w:sz w:val="24"/>
        </w:rPr>
        <w:t>atribuciones las del artículo 114 de la Constitución Política de 1991, en el que se</w:t>
      </w:r>
      <w:r>
        <w:rPr>
          <w:spacing w:val="1"/>
          <w:sz w:val="24"/>
        </w:rPr>
        <w:t xml:space="preserve"> </w:t>
      </w:r>
      <w:r>
        <w:rPr>
          <w:sz w:val="24"/>
        </w:rPr>
        <w:t>determinó</w:t>
      </w:r>
      <w:r>
        <w:rPr>
          <w:spacing w:val="-4"/>
          <w:sz w:val="24"/>
        </w:rPr>
        <w:t xml:space="preserve"> </w:t>
      </w:r>
      <w:r>
        <w:rPr>
          <w:sz w:val="24"/>
        </w:rPr>
        <w:t>que:</w:t>
      </w:r>
      <w:r>
        <w:rPr>
          <w:spacing w:val="-11"/>
          <w:sz w:val="24"/>
        </w:rPr>
        <w:t xml:space="preserve"> </w:t>
      </w:r>
      <w:r>
        <w:rPr>
          <w:sz w:val="24"/>
        </w:rPr>
        <w:t>“</w:t>
      </w:r>
      <w:r>
        <w:rPr>
          <w:rFonts w:ascii="Arial" w:hAnsi="Arial"/>
          <w:i/>
          <w:sz w:val="24"/>
        </w:rPr>
        <w:t>Corresponde</w:t>
      </w:r>
      <w:r>
        <w:rPr>
          <w:rFonts w:ascii="Arial" w:hAnsi="Arial"/>
          <w:i/>
          <w:spacing w:val="-8"/>
          <w:sz w:val="24"/>
        </w:rPr>
        <w:t xml:space="preserve"> </w:t>
      </w:r>
      <w:r>
        <w:rPr>
          <w:rFonts w:ascii="Arial" w:hAnsi="Arial"/>
          <w:i/>
          <w:sz w:val="24"/>
        </w:rPr>
        <w:t>al</w:t>
      </w:r>
      <w:r>
        <w:rPr>
          <w:rFonts w:ascii="Arial" w:hAnsi="Arial"/>
          <w:i/>
          <w:spacing w:val="-7"/>
          <w:sz w:val="24"/>
        </w:rPr>
        <w:t xml:space="preserve"> </w:t>
      </w:r>
      <w:r>
        <w:rPr>
          <w:rFonts w:ascii="Arial" w:hAnsi="Arial"/>
          <w:i/>
          <w:sz w:val="24"/>
        </w:rPr>
        <w:t>Congreso</w:t>
      </w:r>
      <w:r>
        <w:rPr>
          <w:rFonts w:ascii="Arial" w:hAnsi="Arial"/>
          <w:i/>
          <w:spacing w:val="-6"/>
          <w:sz w:val="24"/>
        </w:rPr>
        <w:t xml:space="preserve"> </w:t>
      </w:r>
      <w:r>
        <w:rPr>
          <w:rFonts w:ascii="Arial" w:hAnsi="Arial"/>
          <w:i/>
          <w:sz w:val="24"/>
        </w:rPr>
        <w:t>de</w:t>
      </w:r>
      <w:r>
        <w:rPr>
          <w:rFonts w:ascii="Arial" w:hAnsi="Arial"/>
          <w:i/>
          <w:spacing w:val="-6"/>
          <w:sz w:val="24"/>
        </w:rPr>
        <w:t xml:space="preserve"> </w:t>
      </w:r>
      <w:r>
        <w:rPr>
          <w:rFonts w:ascii="Arial" w:hAnsi="Arial"/>
          <w:i/>
          <w:sz w:val="24"/>
        </w:rPr>
        <w:t>la</w:t>
      </w:r>
      <w:r>
        <w:rPr>
          <w:rFonts w:ascii="Arial" w:hAnsi="Arial"/>
          <w:i/>
          <w:spacing w:val="-6"/>
          <w:sz w:val="24"/>
        </w:rPr>
        <w:t xml:space="preserve"> </w:t>
      </w:r>
      <w:r>
        <w:rPr>
          <w:rFonts w:ascii="Arial" w:hAnsi="Arial"/>
          <w:i/>
          <w:sz w:val="24"/>
        </w:rPr>
        <w:t xml:space="preserve">República </w:t>
      </w:r>
      <w:r>
        <w:rPr>
          <w:rFonts w:ascii="Arial" w:hAnsi="Arial"/>
          <w:i/>
          <w:sz w:val="24"/>
          <w:u w:val="single"/>
        </w:rPr>
        <w:t>reformar</w:t>
      </w:r>
      <w:r>
        <w:rPr>
          <w:rFonts w:ascii="Arial" w:hAnsi="Arial"/>
          <w:i/>
          <w:spacing w:val="-8"/>
          <w:sz w:val="24"/>
          <w:u w:val="single"/>
        </w:rPr>
        <w:t xml:space="preserve"> </w:t>
      </w:r>
      <w:r>
        <w:rPr>
          <w:rFonts w:ascii="Arial" w:hAnsi="Arial"/>
          <w:i/>
          <w:sz w:val="24"/>
          <w:u w:val="single"/>
        </w:rPr>
        <w:t>la</w:t>
      </w:r>
      <w:r>
        <w:rPr>
          <w:rFonts w:ascii="Arial" w:hAnsi="Arial"/>
          <w:i/>
          <w:spacing w:val="-6"/>
          <w:sz w:val="24"/>
          <w:u w:val="single"/>
        </w:rPr>
        <w:t xml:space="preserve"> </w:t>
      </w:r>
      <w:r>
        <w:rPr>
          <w:rFonts w:ascii="Arial" w:hAnsi="Arial"/>
          <w:i/>
          <w:sz w:val="24"/>
          <w:u w:val="single"/>
        </w:rPr>
        <w:t>Constitución</w:t>
      </w:r>
      <w:r>
        <w:rPr>
          <w:rFonts w:ascii="Arial" w:hAnsi="Arial"/>
          <w:i/>
          <w:sz w:val="24"/>
        </w:rPr>
        <w:t>,</w:t>
      </w:r>
      <w:r>
        <w:rPr>
          <w:rFonts w:ascii="Arial" w:hAnsi="Arial"/>
          <w:i/>
          <w:spacing w:val="-64"/>
          <w:sz w:val="24"/>
        </w:rPr>
        <w:t xml:space="preserve"> </w:t>
      </w:r>
      <w:r>
        <w:rPr>
          <w:rFonts w:ascii="Arial" w:hAnsi="Arial"/>
          <w:i/>
          <w:sz w:val="24"/>
        </w:rPr>
        <w:t xml:space="preserve">hacer las leyes y ejercer control político sobre el Gobierno y la administración”. </w:t>
      </w:r>
      <w:r>
        <w:rPr>
          <w:sz w:val="24"/>
        </w:rPr>
        <w:t>Por</w:t>
      </w:r>
      <w:r>
        <w:rPr>
          <w:spacing w:val="-64"/>
          <w:sz w:val="24"/>
        </w:rPr>
        <w:t xml:space="preserve"> </w:t>
      </w:r>
      <w:r>
        <w:rPr>
          <w:sz w:val="24"/>
        </w:rPr>
        <w:t>otra parte, el legislador en relación con el ejercicio de la función pública opera bajo</w:t>
      </w:r>
      <w:r>
        <w:rPr>
          <w:spacing w:val="1"/>
          <w:sz w:val="24"/>
        </w:rPr>
        <w:t xml:space="preserve"> </w:t>
      </w:r>
      <w:r>
        <w:rPr>
          <w:sz w:val="24"/>
        </w:rPr>
        <w:t>principio especial de la competencia funcional, en virtud del aquel se encuentra</w:t>
      </w:r>
      <w:r>
        <w:rPr>
          <w:spacing w:val="1"/>
          <w:sz w:val="24"/>
        </w:rPr>
        <w:t xml:space="preserve"> </w:t>
      </w:r>
      <w:r>
        <w:rPr>
          <w:sz w:val="24"/>
        </w:rPr>
        <w:t>facultado</w:t>
      </w:r>
      <w:r>
        <w:rPr>
          <w:spacing w:val="1"/>
          <w:sz w:val="24"/>
        </w:rPr>
        <w:t xml:space="preserve"> </w:t>
      </w:r>
      <w:r>
        <w:rPr>
          <w:sz w:val="24"/>
        </w:rPr>
        <w:t>para</w:t>
      </w:r>
      <w:r>
        <w:rPr>
          <w:spacing w:val="1"/>
          <w:sz w:val="24"/>
        </w:rPr>
        <w:t xml:space="preserve"> </w:t>
      </w:r>
      <w:r>
        <w:rPr>
          <w:sz w:val="24"/>
        </w:rPr>
        <w:t>llevar</w:t>
      </w:r>
      <w:r>
        <w:rPr>
          <w:spacing w:val="1"/>
          <w:sz w:val="24"/>
        </w:rPr>
        <w:t xml:space="preserve"> </w:t>
      </w:r>
      <w:r>
        <w:rPr>
          <w:sz w:val="24"/>
        </w:rPr>
        <w:t>a</w:t>
      </w:r>
      <w:r>
        <w:rPr>
          <w:spacing w:val="1"/>
          <w:sz w:val="24"/>
        </w:rPr>
        <w:t xml:space="preserve"> </w:t>
      </w:r>
      <w:r>
        <w:rPr>
          <w:sz w:val="24"/>
        </w:rPr>
        <w:t>cabo</w:t>
      </w:r>
      <w:r>
        <w:rPr>
          <w:spacing w:val="1"/>
          <w:sz w:val="24"/>
        </w:rPr>
        <w:t xml:space="preserve"> </w:t>
      </w:r>
      <w:r>
        <w:rPr>
          <w:sz w:val="24"/>
        </w:rPr>
        <w:t>las</w:t>
      </w:r>
      <w:r>
        <w:rPr>
          <w:spacing w:val="1"/>
          <w:sz w:val="24"/>
        </w:rPr>
        <w:t xml:space="preserve"> </w:t>
      </w:r>
      <w:r>
        <w:rPr>
          <w:sz w:val="24"/>
        </w:rPr>
        <w:t>actividades</w:t>
      </w:r>
      <w:r>
        <w:rPr>
          <w:spacing w:val="1"/>
          <w:sz w:val="24"/>
        </w:rPr>
        <w:t xml:space="preserve"> </w:t>
      </w:r>
      <w:r>
        <w:rPr>
          <w:sz w:val="24"/>
        </w:rPr>
        <w:t>que</w:t>
      </w:r>
      <w:r>
        <w:rPr>
          <w:spacing w:val="1"/>
          <w:sz w:val="24"/>
        </w:rPr>
        <w:t xml:space="preserve"> </w:t>
      </w:r>
      <w:r>
        <w:rPr>
          <w:sz w:val="24"/>
        </w:rPr>
        <w:t>defina</w:t>
      </w:r>
      <w:r>
        <w:rPr>
          <w:spacing w:val="1"/>
          <w:sz w:val="24"/>
        </w:rPr>
        <w:t xml:space="preserve"> </w:t>
      </w:r>
      <w:r>
        <w:rPr>
          <w:sz w:val="24"/>
        </w:rPr>
        <w:t>expresamente</w:t>
      </w:r>
      <w:r>
        <w:rPr>
          <w:spacing w:val="1"/>
          <w:sz w:val="24"/>
        </w:rPr>
        <w:t xml:space="preserve"> </w:t>
      </w:r>
      <w:r>
        <w:rPr>
          <w:sz w:val="24"/>
        </w:rPr>
        <w:t>la</w:t>
      </w:r>
      <w:r>
        <w:rPr>
          <w:spacing w:val="1"/>
          <w:sz w:val="24"/>
        </w:rPr>
        <w:t xml:space="preserve"> </w:t>
      </w:r>
      <w:r>
        <w:rPr>
          <w:sz w:val="24"/>
        </w:rPr>
        <w:lastRenderedPageBreak/>
        <w:t>Constitución, la ley y el reglamento. En tal sentido, la línea jurisprudencial del</w:t>
      </w:r>
      <w:r>
        <w:rPr>
          <w:spacing w:val="1"/>
          <w:sz w:val="24"/>
        </w:rPr>
        <w:t xml:space="preserve"> </w:t>
      </w:r>
      <w:r>
        <w:rPr>
          <w:sz w:val="24"/>
        </w:rPr>
        <w:t>Tribunal</w:t>
      </w:r>
      <w:r>
        <w:rPr>
          <w:spacing w:val="-12"/>
          <w:sz w:val="24"/>
        </w:rPr>
        <w:t xml:space="preserve"> </w:t>
      </w:r>
      <w:r>
        <w:rPr>
          <w:sz w:val="24"/>
        </w:rPr>
        <w:t>Supremo</w:t>
      </w:r>
      <w:r>
        <w:rPr>
          <w:spacing w:val="-11"/>
          <w:sz w:val="24"/>
        </w:rPr>
        <w:t xml:space="preserve"> </w:t>
      </w:r>
      <w:r>
        <w:rPr>
          <w:sz w:val="24"/>
        </w:rPr>
        <w:t>Constitucional</w:t>
      </w:r>
      <w:r>
        <w:rPr>
          <w:spacing w:val="-10"/>
          <w:sz w:val="24"/>
        </w:rPr>
        <w:t xml:space="preserve"> </w:t>
      </w:r>
      <w:r>
        <w:rPr>
          <w:sz w:val="24"/>
        </w:rPr>
        <w:t>ha</w:t>
      </w:r>
      <w:r>
        <w:rPr>
          <w:spacing w:val="-11"/>
          <w:sz w:val="24"/>
        </w:rPr>
        <w:t xml:space="preserve"> </w:t>
      </w:r>
      <w:r>
        <w:rPr>
          <w:sz w:val="24"/>
        </w:rPr>
        <w:t>reiterado</w:t>
      </w:r>
      <w:r>
        <w:rPr>
          <w:spacing w:val="-11"/>
          <w:sz w:val="24"/>
        </w:rPr>
        <w:t xml:space="preserve"> </w:t>
      </w:r>
      <w:r>
        <w:rPr>
          <w:sz w:val="24"/>
        </w:rPr>
        <w:t>que:</w:t>
      </w:r>
      <w:r>
        <w:rPr>
          <w:spacing w:val="-13"/>
          <w:sz w:val="24"/>
        </w:rPr>
        <w:t xml:space="preserve"> </w:t>
      </w:r>
      <w:r>
        <w:rPr>
          <w:sz w:val="24"/>
        </w:rPr>
        <w:t>(…)</w:t>
      </w:r>
      <w:r>
        <w:rPr>
          <w:spacing w:val="-7"/>
          <w:sz w:val="24"/>
        </w:rPr>
        <w:t xml:space="preserve"> </w:t>
      </w:r>
      <w:r>
        <w:rPr>
          <w:rFonts w:ascii="Arial" w:hAnsi="Arial"/>
          <w:i/>
          <w:sz w:val="24"/>
        </w:rPr>
        <w:t>“Así</w:t>
      </w:r>
      <w:r>
        <w:rPr>
          <w:rFonts w:ascii="Arial" w:hAnsi="Arial"/>
          <w:i/>
          <w:spacing w:val="-13"/>
          <w:sz w:val="24"/>
        </w:rPr>
        <w:t xml:space="preserve"> </w:t>
      </w:r>
      <w:r>
        <w:rPr>
          <w:rFonts w:ascii="Arial" w:hAnsi="Arial"/>
          <w:i/>
          <w:sz w:val="24"/>
        </w:rPr>
        <w:t>mismo</w:t>
      </w:r>
      <w:r>
        <w:rPr>
          <w:rFonts w:ascii="Arial" w:hAnsi="Arial"/>
          <w:i/>
          <w:spacing w:val="-11"/>
          <w:sz w:val="24"/>
        </w:rPr>
        <w:t xml:space="preserve"> </w:t>
      </w:r>
      <w:r>
        <w:rPr>
          <w:rFonts w:ascii="Arial" w:hAnsi="Arial"/>
          <w:i/>
          <w:sz w:val="24"/>
        </w:rPr>
        <w:t>esta</w:t>
      </w:r>
      <w:r>
        <w:rPr>
          <w:rFonts w:ascii="Arial" w:hAnsi="Arial"/>
          <w:i/>
          <w:spacing w:val="-8"/>
          <w:sz w:val="24"/>
        </w:rPr>
        <w:t xml:space="preserve"> </w:t>
      </w:r>
      <w:r>
        <w:rPr>
          <w:rFonts w:ascii="Arial" w:hAnsi="Arial"/>
          <w:i/>
          <w:sz w:val="24"/>
        </w:rPr>
        <w:t>corporación</w:t>
      </w:r>
      <w:r>
        <w:rPr>
          <w:rFonts w:ascii="Arial" w:hAnsi="Arial"/>
          <w:i/>
          <w:spacing w:val="-64"/>
          <w:sz w:val="24"/>
        </w:rPr>
        <w:t xml:space="preserve"> </w:t>
      </w:r>
      <w:r>
        <w:rPr>
          <w:rFonts w:ascii="Arial" w:hAnsi="Arial"/>
          <w:i/>
          <w:sz w:val="24"/>
        </w:rPr>
        <w:t>ha</w:t>
      </w:r>
      <w:r>
        <w:rPr>
          <w:rFonts w:ascii="Arial" w:hAnsi="Arial"/>
          <w:i/>
          <w:spacing w:val="-6"/>
          <w:sz w:val="24"/>
        </w:rPr>
        <w:t xml:space="preserve"> </w:t>
      </w:r>
      <w:r>
        <w:rPr>
          <w:rFonts w:ascii="Arial" w:hAnsi="Arial"/>
          <w:i/>
          <w:sz w:val="24"/>
        </w:rPr>
        <w:t>indicado</w:t>
      </w:r>
      <w:r>
        <w:rPr>
          <w:rFonts w:ascii="Arial" w:hAnsi="Arial"/>
          <w:i/>
          <w:spacing w:val="-8"/>
          <w:sz w:val="24"/>
        </w:rPr>
        <w:t xml:space="preserve"> </w:t>
      </w:r>
      <w:r>
        <w:rPr>
          <w:rFonts w:ascii="Arial" w:hAnsi="Arial"/>
          <w:i/>
          <w:sz w:val="24"/>
        </w:rPr>
        <w:t>que</w:t>
      </w:r>
      <w:r>
        <w:rPr>
          <w:rFonts w:ascii="Arial" w:hAnsi="Arial"/>
          <w:i/>
          <w:spacing w:val="-7"/>
          <w:sz w:val="24"/>
        </w:rPr>
        <w:t xml:space="preserve"> </w:t>
      </w:r>
      <w:r>
        <w:rPr>
          <w:rFonts w:ascii="Arial" w:hAnsi="Arial"/>
          <w:i/>
          <w:sz w:val="24"/>
        </w:rPr>
        <w:t>el</w:t>
      </w:r>
      <w:r>
        <w:rPr>
          <w:rFonts w:ascii="Arial" w:hAnsi="Arial"/>
          <w:i/>
          <w:spacing w:val="-7"/>
          <w:sz w:val="24"/>
        </w:rPr>
        <w:t xml:space="preserve"> </w:t>
      </w:r>
      <w:r>
        <w:rPr>
          <w:rFonts w:ascii="Arial" w:hAnsi="Arial"/>
          <w:i/>
          <w:sz w:val="24"/>
        </w:rPr>
        <w:t>Congreso</w:t>
      </w:r>
      <w:r>
        <w:rPr>
          <w:rFonts w:ascii="Arial" w:hAnsi="Arial"/>
          <w:i/>
          <w:spacing w:val="1"/>
          <w:sz w:val="24"/>
        </w:rPr>
        <w:t xml:space="preserve"> </w:t>
      </w:r>
      <w:r>
        <w:rPr>
          <w:rFonts w:ascii="Arial" w:hAnsi="Arial"/>
          <w:i/>
          <w:sz w:val="24"/>
        </w:rPr>
        <w:t>de</w:t>
      </w:r>
      <w:r>
        <w:rPr>
          <w:rFonts w:ascii="Arial" w:hAnsi="Arial"/>
          <w:i/>
          <w:spacing w:val="-11"/>
          <w:sz w:val="24"/>
        </w:rPr>
        <w:t xml:space="preserve"> </w:t>
      </w:r>
      <w:r>
        <w:rPr>
          <w:rFonts w:ascii="Arial" w:hAnsi="Arial"/>
          <w:i/>
          <w:sz w:val="24"/>
        </w:rPr>
        <w:t>la</w:t>
      </w:r>
      <w:r>
        <w:rPr>
          <w:rFonts w:ascii="Arial" w:hAnsi="Arial"/>
          <w:i/>
          <w:spacing w:val="-5"/>
          <w:sz w:val="24"/>
        </w:rPr>
        <w:t xml:space="preserve"> </w:t>
      </w:r>
      <w:r>
        <w:rPr>
          <w:rFonts w:ascii="Arial" w:hAnsi="Arial"/>
          <w:i/>
          <w:sz w:val="24"/>
        </w:rPr>
        <w:t>República</w:t>
      </w:r>
      <w:r>
        <w:rPr>
          <w:rFonts w:ascii="Arial" w:hAnsi="Arial"/>
          <w:i/>
          <w:spacing w:val="-5"/>
          <w:sz w:val="24"/>
        </w:rPr>
        <w:t xml:space="preserve"> </w:t>
      </w:r>
      <w:r>
        <w:rPr>
          <w:rFonts w:ascii="Arial" w:hAnsi="Arial"/>
          <w:i/>
          <w:sz w:val="24"/>
        </w:rPr>
        <w:t>tiene</w:t>
      </w:r>
      <w:r>
        <w:rPr>
          <w:rFonts w:ascii="Arial" w:hAnsi="Arial"/>
          <w:i/>
          <w:spacing w:val="-7"/>
          <w:sz w:val="24"/>
        </w:rPr>
        <w:t xml:space="preserve"> </w:t>
      </w:r>
      <w:r>
        <w:rPr>
          <w:rFonts w:ascii="Arial" w:hAnsi="Arial"/>
          <w:i/>
          <w:sz w:val="24"/>
        </w:rPr>
        <w:t>un</w:t>
      </w:r>
      <w:r>
        <w:rPr>
          <w:rFonts w:ascii="Arial" w:hAnsi="Arial"/>
          <w:i/>
          <w:spacing w:val="-6"/>
          <w:sz w:val="24"/>
        </w:rPr>
        <w:t xml:space="preserve"> </w:t>
      </w:r>
      <w:r>
        <w:rPr>
          <w:rFonts w:ascii="Arial" w:hAnsi="Arial"/>
          <w:i/>
          <w:sz w:val="24"/>
        </w:rPr>
        <w:t>margen</w:t>
      </w:r>
      <w:r>
        <w:rPr>
          <w:rFonts w:ascii="Arial" w:hAnsi="Arial"/>
          <w:i/>
          <w:spacing w:val="-4"/>
          <w:sz w:val="24"/>
        </w:rPr>
        <w:t xml:space="preserve"> </w:t>
      </w:r>
      <w:r>
        <w:rPr>
          <w:rFonts w:ascii="Arial" w:hAnsi="Arial"/>
          <w:i/>
          <w:sz w:val="24"/>
        </w:rPr>
        <w:t>de</w:t>
      </w:r>
      <w:r>
        <w:rPr>
          <w:rFonts w:ascii="Arial" w:hAnsi="Arial"/>
          <w:i/>
          <w:spacing w:val="-8"/>
          <w:sz w:val="24"/>
        </w:rPr>
        <w:t xml:space="preserve"> </w:t>
      </w:r>
      <w:r>
        <w:rPr>
          <w:rFonts w:ascii="Arial" w:hAnsi="Arial"/>
          <w:i/>
          <w:sz w:val="24"/>
        </w:rPr>
        <w:t>acción</w:t>
      </w:r>
      <w:r>
        <w:rPr>
          <w:rFonts w:ascii="Arial" w:hAnsi="Arial"/>
          <w:i/>
          <w:spacing w:val="-4"/>
          <w:sz w:val="24"/>
        </w:rPr>
        <w:t xml:space="preserve"> </w:t>
      </w:r>
      <w:r>
        <w:rPr>
          <w:rFonts w:ascii="Arial" w:hAnsi="Arial"/>
          <w:i/>
          <w:sz w:val="24"/>
        </w:rPr>
        <w:t>amplio</w:t>
      </w:r>
      <w:r>
        <w:rPr>
          <w:rFonts w:ascii="Arial" w:hAnsi="Arial"/>
          <w:i/>
          <w:spacing w:val="-5"/>
          <w:sz w:val="24"/>
        </w:rPr>
        <w:t xml:space="preserve"> </w:t>
      </w:r>
      <w:r>
        <w:rPr>
          <w:rFonts w:ascii="Arial" w:hAnsi="Arial"/>
          <w:i/>
          <w:sz w:val="24"/>
        </w:rPr>
        <w:t>que</w:t>
      </w:r>
      <w:r>
        <w:rPr>
          <w:rFonts w:ascii="Arial" w:hAnsi="Arial"/>
          <w:i/>
          <w:spacing w:val="-64"/>
          <w:sz w:val="24"/>
        </w:rPr>
        <w:t xml:space="preserve"> </w:t>
      </w:r>
      <w:r>
        <w:rPr>
          <w:rFonts w:ascii="Arial" w:hAnsi="Arial"/>
          <w:i/>
          <w:sz w:val="24"/>
        </w:rPr>
        <w:t>le</w:t>
      </w:r>
      <w:r>
        <w:rPr>
          <w:rFonts w:ascii="Arial" w:hAnsi="Arial"/>
          <w:i/>
          <w:spacing w:val="-12"/>
          <w:sz w:val="24"/>
        </w:rPr>
        <w:t xml:space="preserve"> </w:t>
      </w:r>
      <w:r>
        <w:rPr>
          <w:rFonts w:ascii="Arial" w:hAnsi="Arial"/>
          <w:i/>
          <w:sz w:val="24"/>
        </w:rPr>
        <w:t>otorga</w:t>
      </w:r>
      <w:r>
        <w:rPr>
          <w:rFonts w:ascii="Arial" w:hAnsi="Arial"/>
          <w:i/>
          <w:spacing w:val="-11"/>
          <w:sz w:val="24"/>
        </w:rPr>
        <w:t xml:space="preserve"> </w:t>
      </w:r>
      <w:r>
        <w:rPr>
          <w:rFonts w:ascii="Arial" w:hAnsi="Arial"/>
          <w:i/>
          <w:sz w:val="24"/>
        </w:rPr>
        <w:t>la</w:t>
      </w:r>
      <w:r>
        <w:rPr>
          <w:rFonts w:ascii="Arial" w:hAnsi="Arial"/>
          <w:i/>
          <w:spacing w:val="-12"/>
          <w:sz w:val="24"/>
        </w:rPr>
        <w:t xml:space="preserve"> </w:t>
      </w:r>
      <w:r>
        <w:rPr>
          <w:rFonts w:ascii="Arial" w:hAnsi="Arial"/>
          <w:i/>
          <w:sz w:val="24"/>
        </w:rPr>
        <w:t>Constitución,</w:t>
      </w:r>
      <w:r>
        <w:rPr>
          <w:rFonts w:ascii="Arial" w:hAnsi="Arial"/>
          <w:i/>
          <w:spacing w:val="-13"/>
          <w:sz w:val="24"/>
        </w:rPr>
        <w:t xml:space="preserve"> </w:t>
      </w:r>
      <w:r>
        <w:rPr>
          <w:rFonts w:ascii="Arial" w:hAnsi="Arial"/>
          <w:i/>
          <w:sz w:val="24"/>
        </w:rPr>
        <w:t>en</w:t>
      </w:r>
      <w:r>
        <w:rPr>
          <w:rFonts w:ascii="Arial" w:hAnsi="Arial"/>
          <w:i/>
          <w:spacing w:val="-12"/>
          <w:sz w:val="24"/>
        </w:rPr>
        <w:t xml:space="preserve"> </w:t>
      </w:r>
      <w:r>
        <w:rPr>
          <w:rFonts w:ascii="Arial" w:hAnsi="Arial"/>
          <w:i/>
          <w:sz w:val="24"/>
        </w:rPr>
        <w:t>tanto</w:t>
      </w:r>
      <w:r>
        <w:rPr>
          <w:rFonts w:ascii="Arial" w:hAnsi="Arial"/>
          <w:i/>
          <w:spacing w:val="-11"/>
          <w:sz w:val="24"/>
        </w:rPr>
        <w:t xml:space="preserve"> </w:t>
      </w:r>
      <w:r>
        <w:rPr>
          <w:rFonts w:ascii="Arial" w:hAnsi="Arial"/>
          <w:i/>
          <w:sz w:val="24"/>
        </w:rPr>
        <w:t>le</w:t>
      </w:r>
      <w:r>
        <w:rPr>
          <w:rFonts w:ascii="Arial" w:hAnsi="Arial"/>
          <w:i/>
          <w:spacing w:val="-11"/>
          <w:sz w:val="24"/>
        </w:rPr>
        <w:t xml:space="preserve"> </w:t>
      </w:r>
      <w:r>
        <w:rPr>
          <w:rFonts w:ascii="Arial" w:hAnsi="Arial"/>
          <w:i/>
          <w:sz w:val="24"/>
        </w:rPr>
        <w:t>permite</w:t>
      </w:r>
      <w:r>
        <w:rPr>
          <w:rFonts w:ascii="Arial" w:hAnsi="Arial"/>
          <w:i/>
          <w:spacing w:val="-11"/>
          <w:sz w:val="24"/>
        </w:rPr>
        <w:t xml:space="preserve"> </w:t>
      </w:r>
      <w:r>
        <w:rPr>
          <w:rFonts w:ascii="Arial" w:hAnsi="Arial"/>
          <w:i/>
          <w:sz w:val="24"/>
        </w:rPr>
        <w:t>hacer</w:t>
      </w:r>
      <w:r>
        <w:rPr>
          <w:rFonts w:ascii="Arial" w:hAnsi="Arial"/>
          <w:i/>
          <w:spacing w:val="-13"/>
          <w:sz w:val="24"/>
        </w:rPr>
        <w:t xml:space="preserve"> </w:t>
      </w:r>
      <w:r>
        <w:rPr>
          <w:rFonts w:ascii="Arial" w:hAnsi="Arial"/>
          <w:i/>
          <w:sz w:val="24"/>
        </w:rPr>
        <w:t>la</w:t>
      </w:r>
      <w:r>
        <w:rPr>
          <w:rFonts w:ascii="Arial" w:hAnsi="Arial"/>
          <w:i/>
          <w:spacing w:val="-12"/>
          <w:sz w:val="24"/>
        </w:rPr>
        <w:t xml:space="preserve"> </w:t>
      </w:r>
      <w:r>
        <w:rPr>
          <w:rFonts w:ascii="Arial" w:hAnsi="Arial"/>
          <w:i/>
          <w:sz w:val="24"/>
        </w:rPr>
        <w:t>ley</w:t>
      </w:r>
      <w:r>
        <w:rPr>
          <w:rFonts w:ascii="Arial" w:hAnsi="Arial"/>
          <w:i/>
          <w:spacing w:val="-12"/>
          <w:sz w:val="24"/>
        </w:rPr>
        <w:t xml:space="preserve"> </w:t>
      </w:r>
      <w:r>
        <w:rPr>
          <w:rFonts w:ascii="Arial" w:hAnsi="Arial"/>
          <w:i/>
          <w:sz w:val="24"/>
        </w:rPr>
        <w:t>y</w:t>
      </w:r>
      <w:r>
        <w:rPr>
          <w:rFonts w:ascii="Arial" w:hAnsi="Arial"/>
          <w:i/>
          <w:spacing w:val="-13"/>
          <w:sz w:val="24"/>
        </w:rPr>
        <w:t xml:space="preserve"> </w:t>
      </w:r>
      <w:r>
        <w:rPr>
          <w:rFonts w:ascii="Arial" w:hAnsi="Arial"/>
          <w:i/>
          <w:sz w:val="24"/>
        </w:rPr>
        <w:t>a</w:t>
      </w:r>
      <w:r>
        <w:rPr>
          <w:rFonts w:ascii="Arial" w:hAnsi="Arial"/>
          <w:i/>
          <w:spacing w:val="-7"/>
          <w:sz w:val="24"/>
        </w:rPr>
        <w:t xml:space="preserve"> </w:t>
      </w:r>
      <w:r>
        <w:rPr>
          <w:rFonts w:ascii="Arial" w:hAnsi="Arial"/>
          <w:i/>
          <w:sz w:val="24"/>
        </w:rPr>
        <w:t>partir</w:t>
      </w:r>
      <w:r>
        <w:rPr>
          <w:rFonts w:ascii="Arial" w:hAnsi="Arial"/>
          <w:i/>
          <w:spacing w:val="-14"/>
          <w:sz w:val="24"/>
        </w:rPr>
        <w:t xml:space="preserve"> </w:t>
      </w:r>
      <w:r>
        <w:rPr>
          <w:rFonts w:ascii="Arial" w:hAnsi="Arial"/>
          <w:i/>
          <w:sz w:val="24"/>
        </w:rPr>
        <w:t>de</w:t>
      </w:r>
      <w:r>
        <w:rPr>
          <w:rFonts w:ascii="Arial" w:hAnsi="Arial"/>
          <w:i/>
          <w:spacing w:val="-13"/>
          <w:sz w:val="24"/>
        </w:rPr>
        <w:t xml:space="preserve"> </w:t>
      </w:r>
      <w:r>
        <w:rPr>
          <w:rFonts w:ascii="Arial" w:hAnsi="Arial"/>
          <w:i/>
          <w:sz w:val="24"/>
        </w:rPr>
        <w:t>allí,</w:t>
      </w:r>
      <w:r>
        <w:rPr>
          <w:rFonts w:ascii="Arial" w:hAnsi="Arial"/>
          <w:i/>
          <w:spacing w:val="-12"/>
          <w:sz w:val="24"/>
        </w:rPr>
        <w:t xml:space="preserve"> </w:t>
      </w:r>
      <w:r>
        <w:rPr>
          <w:rFonts w:ascii="Arial" w:hAnsi="Arial"/>
          <w:i/>
          <w:sz w:val="24"/>
        </w:rPr>
        <w:t>entre</w:t>
      </w:r>
      <w:r>
        <w:rPr>
          <w:rFonts w:ascii="Arial" w:hAnsi="Arial"/>
          <w:i/>
          <w:spacing w:val="-11"/>
          <w:sz w:val="24"/>
        </w:rPr>
        <w:t xml:space="preserve"> </w:t>
      </w:r>
      <w:r>
        <w:rPr>
          <w:rFonts w:ascii="Arial" w:hAnsi="Arial"/>
          <w:i/>
          <w:sz w:val="24"/>
        </w:rPr>
        <w:t>otros</w:t>
      </w:r>
    </w:p>
    <w:p w14:paraId="530973AB" w14:textId="77777777" w:rsidR="00FC4C37" w:rsidRDefault="00022DDE">
      <w:pPr>
        <w:pStyle w:val="Prrafodelista"/>
        <w:numPr>
          <w:ilvl w:val="0"/>
          <w:numId w:val="4"/>
        </w:numPr>
        <w:tabs>
          <w:tab w:val="left" w:pos="1096"/>
        </w:tabs>
        <w:spacing w:before="1"/>
        <w:ind w:right="812" w:firstLine="0"/>
        <w:rPr>
          <w:sz w:val="24"/>
        </w:rPr>
      </w:pPr>
      <w:r>
        <w:rPr>
          <w:rFonts w:ascii="Arial" w:hAnsi="Arial"/>
          <w:i/>
          <w:sz w:val="24"/>
        </w:rPr>
        <w:t>definir</w:t>
      </w:r>
      <w:r>
        <w:rPr>
          <w:rFonts w:ascii="Arial" w:hAnsi="Arial"/>
          <w:i/>
          <w:spacing w:val="-7"/>
          <w:sz w:val="24"/>
        </w:rPr>
        <w:t xml:space="preserve"> </w:t>
      </w:r>
      <w:r>
        <w:rPr>
          <w:rFonts w:ascii="Arial" w:hAnsi="Arial"/>
          <w:i/>
          <w:sz w:val="24"/>
        </w:rPr>
        <w:t>la</w:t>
      </w:r>
      <w:r>
        <w:rPr>
          <w:rFonts w:ascii="Arial" w:hAnsi="Arial"/>
          <w:i/>
          <w:spacing w:val="-8"/>
          <w:sz w:val="24"/>
        </w:rPr>
        <w:t xml:space="preserve"> </w:t>
      </w:r>
      <w:r>
        <w:rPr>
          <w:rFonts w:ascii="Arial" w:hAnsi="Arial"/>
          <w:i/>
          <w:sz w:val="24"/>
        </w:rPr>
        <w:t>división</w:t>
      </w:r>
      <w:r>
        <w:rPr>
          <w:rFonts w:ascii="Arial" w:hAnsi="Arial"/>
          <w:i/>
          <w:spacing w:val="-5"/>
          <w:sz w:val="24"/>
        </w:rPr>
        <w:t xml:space="preserve"> </w:t>
      </w:r>
      <w:r>
        <w:rPr>
          <w:rFonts w:ascii="Arial" w:hAnsi="Arial"/>
          <w:i/>
          <w:sz w:val="24"/>
        </w:rPr>
        <w:t>general</w:t>
      </w:r>
      <w:r>
        <w:rPr>
          <w:rFonts w:ascii="Arial" w:hAnsi="Arial"/>
          <w:i/>
          <w:spacing w:val="-6"/>
          <w:sz w:val="24"/>
        </w:rPr>
        <w:t xml:space="preserve"> </w:t>
      </w:r>
      <w:r>
        <w:rPr>
          <w:rFonts w:ascii="Arial" w:hAnsi="Arial"/>
          <w:i/>
          <w:sz w:val="24"/>
        </w:rPr>
        <w:t>del</w:t>
      </w:r>
      <w:r>
        <w:rPr>
          <w:rFonts w:ascii="Arial" w:hAnsi="Arial"/>
          <w:i/>
          <w:spacing w:val="-7"/>
          <w:sz w:val="24"/>
        </w:rPr>
        <w:t xml:space="preserve"> </w:t>
      </w:r>
      <w:r>
        <w:rPr>
          <w:rFonts w:ascii="Arial" w:hAnsi="Arial"/>
          <w:i/>
          <w:sz w:val="24"/>
        </w:rPr>
        <w:t>territorio</w:t>
      </w:r>
      <w:r>
        <w:rPr>
          <w:rFonts w:ascii="Arial" w:hAnsi="Arial"/>
          <w:i/>
          <w:spacing w:val="-4"/>
          <w:sz w:val="24"/>
        </w:rPr>
        <w:t xml:space="preserve"> </w:t>
      </w:r>
      <w:r>
        <w:rPr>
          <w:rFonts w:ascii="Arial" w:hAnsi="Arial"/>
          <w:i/>
          <w:sz w:val="24"/>
        </w:rPr>
        <w:t>con</w:t>
      </w:r>
      <w:r>
        <w:rPr>
          <w:rFonts w:ascii="Arial" w:hAnsi="Arial"/>
          <w:i/>
          <w:spacing w:val="-8"/>
          <w:sz w:val="24"/>
        </w:rPr>
        <w:t xml:space="preserve"> </w:t>
      </w:r>
      <w:r>
        <w:rPr>
          <w:rFonts w:ascii="Arial" w:hAnsi="Arial"/>
          <w:i/>
          <w:sz w:val="24"/>
        </w:rPr>
        <w:t>arreglo</w:t>
      </w:r>
      <w:r>
        <w:rPr>
          <w:rFonts w:ascii="Arial" w:hAnsi="Arial"/>
          <w:i/>
          <w:spacing w:val="-5"/>
          <w:sz w:val="24"/>
        </w:rPr>
        <w:t xml:space="preserve"> </w:t>
      </w:r>
      <w:r>
        <w:rPr>
          <w:rFonts w:ascii="Arial" w:hAnsi="Arial"/>
          <w:i/>
          <w:sz w:val="24"/>
        </w:rPr>
        <w:t>a</w:t>
      </w:r>
      <w:r>
        <w:rPr>
          <w:rFonts w:ascii="Arial" w:hAnsi="Arial"/>
          <w:i/>
          <w:spacing w:val="-6"/>
          <w:sz w:val="24"/>
        </w:rPr>
        <w:t xml:space="preserve"> </w:t>
      </w:r>
      <w:r>
        <w:rPr>
          <w:rFonts w:ascii="Arial" w:hAnsi="Arial"/>
          <w:i/>
          <w:sz w:val="24"/>
        </w:rPr>
        <w:t>la</w:t>
      </w:r>
      <w:r>
        <w:rPr>
          <w:rFonts w:ascii="Arial" w:hAnsi="Arial"/>
          <w:i/>
          <w:spacing w:val="-6"/>
          <w:sz w:val="24"/>
        </w:rPr>
        <w:t xml:space="preserve"> </w:t>
      </w:r>
      <w:r>
        <w:rPr>
          <w:rFonts w:ascii="Arial" w:hAnsi="Arial"/>
          <w:i/>
          <w:sz w:val="24"/>
        </w:rPr>
        <w:t>Constitución”</w:t>
      </w:r>
      <w:r>
        <w:rPr>
          <w:rFonts w:ascii="Arial" w:hAnsi="Arial"/>
          <w:i/>
          <w:spacing w:val="-8"/>
          <w:sz w:val="24"/>
        </w:rPr>
        <w:t xml:space="preserve"> </w:t>
      </w:r>
      <w:r>
        <w:rPr>
          <w:rFonts w:ascii="Arial" w:hAnsi="Arial"/>
          <w:i/>
          <w:sz w:val="24"/>
        </w:rPr>
        <w:t>(</w:t>
      </w:r>
      <w:r>
        <w:rPr>
          <w:sz w:val="24"/>
        </w:rPr>
        <w:t>Sentencia</w:t>
      </w:r>
      <w:r>
        <w:rPr>
          <w:spacing w:val="-4"/>
          <w:sz w:val="24"/>
        </w:rPr>
        <w:t xml:space="preserve"> </w:t>
      </w:r>
      <w:r>
        <w:rPr>
          <w:sz w:val="24"/>
        </w:rPr>
        <w:t>C</w:t>
      </w:r>
      <w:r>
        <w:rPr>
          <w:spacing w:val="-64"/>
          <w:sz w:val="24"/>
        </w:rPr>
        <w:t xml:space="preserve"> </w:t>
      </w:r>
      <w:r>
        <w:rPr>
          <w:sz w:val="24"/>
        </w:rPr>
        <w:t>098/19).</w:t>
      </w:r>
    </w:p>
    <w:p w14:paraId="2CA74828" w14:textId="77777777" w:rsidR="00FC4C37" w:rsidRDefault="00022DDE">
      <w:pPr>
        <w:pStyle w:val="Textoindependiente"/>
        <w:spacing w:before="231"/>
        <w:ind w:left="819" w:right="804"/>
        <w:jc w:val="both"/>
      </w:pPr>
      <w:r>
        <w:t>En</w:t>
      </w:r>
      <w:r>
        <w:rPr>
          <w:spacing w:val="-8"/>
        </w:rPr>
        <w:t xml:space="preserve"> </w:t>
      </w:r>
      <w:r>
        <w:t>el</w:t>
      </w:r>
      <w:r>
        <w:rPr>
          <w:spacing w:val="-7"/>
        </w:rPr>
        <w:t xml:space="preserve"> </w:t>
      </w:r>
      <w:r>
        <w:t>mismo</w:t>
      </w:r>
      <w:r>
        <w:rPr>
          <w:spacing w:val="-5"/>
        </w:rPr>
        <w:t xml:space="preserve"> </w:t>
      </w:r>
      <w:r>
        <w:t>sentido</w:t>
      </w:r>
      <w:r>
        <w:rPr>
          <w:spacing w:val="-6"/>
        </w:rPr>
        <w:t xml:space="preserve"> </w:t>
      </w:r>
      <w:r>
        <w:t>de</w:t>
      </w:r>
      <w:r>
        <w:rPr>
          <w:spacing w:val="-10"/>
        </w:rPr>
        <w:t xml:space="preserve"> </w:t>
      </w:r>
      <w:r>
        <w:t>lo</w:t>
      </w:r>
      <w:r>
        <w:rPr>
          <w:spacing w:val="-8"/>
        </w:rPr>
        <w:t xml:space="preserve"> </w:t>
      </w:r>
      <w:r>
        <w:t>anterior,</w:t>
      </w:r>
      <w:r>
        <w:rPr>
          <w:spacing w:val="-7"/>
        </w:rPr>
        <w:t xml:space="preserve"> </w:t>
      </w:r>
      <w:r>
        <w:t>la</w:t>
      </w:r>
      <w:r>
        <w:rPr>
          <w:spacing w:val="-8"/>
        </w:rPr>
        <w:t xml:space="preserve"> </w:t>
      </w:r>
      <w:r>
        <w:t>conformación</w:t>
      </w:r>
      <w:r>
        <w:rPr>
          <w:spacing w:val="-7"/>
        </w:rPr>
        <w:t xml:space="preserve"> </w:t>
      </w:r>
      <w:r>
        <w:t>de</w:t>
      </w:r>
      <w:r>
        <w:rPr>
          <w:spacing w:val="-8"/>
        </w:rPr>
        <w:t xml:space="preserve"> </w:t>
      </w:r>
      <w:r>
        <w:t>un</w:t>
      </w:r>
      <w:r>
        <w:rPr>
          <w:spacing w:val="-8"/>
        </w:rPr>
        <w:t xml:space="preserve"> </w:t>
      </w:r>
      <w:r>
        <w:t>Distrito</w:t>
      </w:r>
      <w:r>
        <w:rPr>
          <w:spacing w:val="-5"/>
        </w:rPr>
        <w:t xml:space="preserve"> </w:t>
      </w:r>
      <w:r>
        <w:t>bajo</w:t>
      </w:r>
      <w:r>
        <w:rPr>
          <w:spacing w:val="-7"/>
        </w:rPr>
        <w:t xml:space="preserve"> </w:t>
      </w:r>
      <w:r>
        <w:t>el</w:t>
      </w:r>
      <w:r>
        <w:rPr>
          <w:spacing w:val="-10"/>
        </w:rPr>
        <w:t xml:space="preserve"> </w:t>
      </w:r>
      <w:r>
        <w:t>sistema</w:t>
      </w:r>
      <w:r>
        <w:rPr>
          <w:spacing w:val="-7"/>
        </w:rPr>
        <w:t xml:space="preserve"> </w:t>
      </w:r>
      <w:r>
        <w:t>de</w:t>
      </w:r>
      <w:r>
        <w:rPr>
          <w:spacing w:val="-64"/>
        </w:rPr>
        <w:t xml:space="preserve"> </w:t>
      </w:r>
      <w:r>
        <w:t>modificación</w:t>
      </w:r>
      <w:r>
        <w:rPr>
          <w:spacing w:val="-5"/>
        </w:rPr>
        <w:t xml:space="preserve"> </w:t>
      </w:r>
      <w:r>
        <w:t>constitucional</w:t>
      </w:r>
      <w:r>
        <w:rPr>
          <w:spacing w:val="-6"/>
        </w:rPr>
        <w:t xml:space="preserve"> </w:t>
      </w:r>
      <w:r>
        <w:t>requiere</w:t>
      </w:r>
      <w:r>
        <w:rPr>
          <w:spacing w:val="1"/>
        </w:rPr>
        <w:t xml:space="preserve"> </w:t>
      </w:r>
      <w:r>
        <w:t>entre</w:t>
      </w:r>
      <w:r>
        <w:rPr>
          <w:spacing w:val="-12"/>
        </w:rPr>
        <w:t xml:space="preserve"> </w:t>
      </w:r>
      <w:r>
        <w:t>otros</w:t>
      </w:r>
      <w:r>
        <w:rPr>
          <w:spacing w:val="-6"/>
        </w:rPr>
        <w:t xml:space="preserve"> </w:t>
      </w:r>
      <w:r>
        <w:t>requisitos:</w:t>
      </w:r>
      <w:r>
        <w:rPr>
          <w:spacing w:val="-9"/>
        </w:rPr>
        <w:t xml:space="preserve"> </w:t>
      </w:r>
      <w:r>
        <w:t>ser</w:t>
      </w:r>
      <w:r>
        <w:rPr>
          <w:spacing w:val="-7"/>
        </w:rPr>
        <w:t xml:space="preserve"> </w:t>
      </w:r>
      <w:r>
        <w:t>tramitado</w:t>
      </w:r>
      <w:r>
        <w:rPr>
          <w:spacing w:val="-6"/>
        </w:rPr>
        <w:t xml:space="preserve"> </w:t>
      </w:r>
      <w:r>
        <w:t>a</w:t>
      </w:r>
      <w:r>
        <w:rPr>
          <w:spacing w:val="-6"/>
        </w:rPr>
        <w:t xml:space="preserve"> </w:t>
      </w:r>
      <w:r>
        <w:t>través</w:t>
      </w:r>
      <w:r>
        <w:rPr>
          <w:spacing w:val="-11"/>
        </w:rPr>
        <w:t xml:space="preserve"> </w:t>
      </w:r>
      <w:r>
        <w:t>de</w:t>
      </w:r>
      <w:r>
        <w:rPr>
          <w:spacing w:val="-64"/>
        </w:rPr>
        <w:t xml:space="preserve"> </w:t>
      </w:r>
      <w:r>
        <w:t>Acto</w:t>
      </w:r>
      <w:r>
        <w:rPr>
          <w:spacing w:val="-1"/>
        </w:rPr>
        <w:t xml:space="preserve"> </w:t>
      </w:r>
      <w:r>
        <w:t>Legislativo</w:t>
      </w:r>
      <w:r>
        <w:rPr>
          <w:spacing w:val="-1"/>
        </w:rPr>
        <w:t xml:space="preserve"> </w:t>
      </w:r>
      <w:r>
        <w:t>y</w:t>
      </w:r>
      <w:r>
        <w:rPr>
          <w:spacing w:val="-2"/>
        </w:rPr>
        <w:t xml:space="preserve"> </w:t>
      </w:r>
      <w:r>
        <w:t>que</w:t>
      </w:r>
      <w:r>
        <w:rPr>
          <w:spacing w:val="-1"/>
        </w:rPr>
        <w:t xml:space="preserve"> </w:t>
      </w:r>
      <w:r>
        <w:t>el</w:t>
      </w:r>
      <w:r>
        <w:rPr>
          <w:spacing w:val="-2"/>
        </w:rPr>
        <w:t xml:space="preserve"> </w:t>
      </w:r>
      <w:r>
        <w:t>mismo</w:t>
      </w:r>
      <w:r>
        <w:rPr>
          <w:spacing w:val="-1"/>
        </w:rPr>
        <w:t xml:space="preserve"> </w:t>
      </w:r>
      <w:r>
        <w:t>sea</w:t>
      </w:r>
      <w:r>
        <w:rPr>
          <w:spacing w:val="-1"/>
        </w:rPr>
        <w:t xml:space="preserve"> </w:t>
      </w:r>
      <w:r>
        <w:t>presentado</w:t>
      </w:r>
      <w:r>
        <w:rPr>
          <w:spacing w:val="-2"/>
        </w:rPr>
        <w:t xml:space="preserve"> </w:t>
      </w:r>
      <w:r>
        <w:t>por</w:t>
      </w:r>
      <w:r>
        <w:rPr>
          <w:spacing w:val="-1"/>
        </w:rPr>
        <w:t xml:space="preserve"> </w:t>
      </w:r>
      <w:r>
        <w:t>al</w:t>
      </w:r>
      <w:r>
        <w:rPr>
          <w:spacing w:val="-3"/>
        </w:rPr>
        <w:t xml:space="preserve"> </w:t>
      </w:r>
      <w:r>
        <w:t>menos</w:t>
      </w:r>
      <w:r>
        <w:rPr>
          <w:spacing w:val="-2"/>
        </w:rPr>
        <w:t xml:space="preserve"> </w:t>
      </w:r>
      <w:r>
        <w:t>diez</w:t>
      </w:r>
      <w:r>
        <w:rPr>
          <w:spacing w:val="-11"/>
        </w:rPr>
        <w:t xml:space="preserve"> </w:t>
      </w:r>
      <w:r>
        <w:t>congresistas.</w:t>
      </w:r>
    </w:p>
    <w:p w14:paraId="2887E2A0" w14:textId="77777777" w:rsidR="00FC4C37" w:rsidRDefault="00FC4C37">
      <w:pPr>
        <w:pStyle w:val="Textoindependiente"/>
        <w:spacing w:before="2"/>
      </w:pPr>
    </w:p>
    <w:p w14:paraId="000DE188" w14:textId="77777777" w:rsidR="00FC4C37" w:rsidRDefault="00022DDE">
      <w:pPr>
        <w:pStyle w:val="Textoindependiente"/>
        <w:ind w:left="819" w:right="807"/>
        <w:jc w:val="both"/>
      </w:pPr>
      <w:r>
        <w:t>Tal como se ha visto, la verdad es que hoy es posible crear un ente territorial como</w:t>
      </w:r>
      <w:r>
        <w:rPr>
          <w:spacing w:val="-64"/>
        </w:rPr>
        <w:t xml:space="preserve"> </w:t>
      </w:r>
      <w:r>
        <w:t>los</w:t>
      </w:r>
      <w:r>
        <w:rPr>
          <w:spacing w:val="1"/>
        </w:rPr>
        <w:t xml:space="preserve"> </w:t>
      </w:r>
      <w:r>
        <w:t>Distritos</w:t>
      </w:r>
      <w:r>
        <w:rPr>
          <w:spacing w:val="1"/>
        </w:rPr>
        <w:t xml:space="preserve"> </w:t>
      </w:r>
      <w:r>
        <w:t>mediante</w:t>
      </w:r>
      <w:r>
        <w:rPr>
          <w:spacing w:val="1"/>
        </w:rPr>
        <w:t xml:space="preserve"> </w:t>
      </w:r>
      <w:r>
        <w:t>un</w:t>
      </w:r>
      <w:r>
        <w:rPr>
          <w:spacing w:val="1"/>
        </w:rPr>
        <w:t xml:space="preserve"> </w:t>
      </w:r>
      <w:r>
        <w:t>acto</w:t>
      </w:r>
      <w:r>
        <w:rPr>
          <w:spacing w:val="1"/>
        </w:rPr>
        <w:t xml:space="preserve"> </w:t>
      </w:r>
      <w:r>
        <w:t>legislativo;</w:t>
      </w:r>
      <w:r>
        <w:rPr>
          <w:spacing w:val="1"/>
        </w:rPr>
        <w:t xml:space="preserve"> </w:t>
      </w:r>
      <w:r>
        <w:t>como</w:t>
      </w:r>
      <w:r>
        <w:rPr>
          <w:spacing w:val="1"/>
        </w:rPr>
        <w:t xml:space="preserve"> </w:t>
      </w:r>
      <w:r>
        <w:t>ejemplo</w:t>
      </w:r>
      <w:r>
        <w:rPr>
          <w:spacing w:val="1"/>
        </w:rPr>
        <w:t xml:space="preserve"> </w:t>
      </w:r>
      <w:r>
        <w:t>de</w:t>
      </w:r>
      <w:r>
        <w:rPr>
          <w:spacing w:val="1"/>
        </w:rPr>
        <w:t xml:space="preserve"> </w:t>
      </w:r>
      <w:r>
        <w:t>ello</w:t>
      </w:r>
      <w:r>
        <w:rPr>
          <w:spacing w:val="1"/>
        </w:rPr>
        <w:t xml:space="preserve"> </w:t>
      </w:r>
      <w:r>
        <w:t>se</w:t>
      </w:r>
      <w:r>
        <w:rPr>
          <w:spacing w:val="1"/>
        </w:rPr>
        <w:t xml:space="preserve"> </w:t>
      </w:r>
      <w:r>
        <w:t>pueden</w:t>
      </w:r>
      <w:r>
        <w:rPr>
          <w:spacing w:val="1"/>
        </w:rPr>
        <w:t xml:space="preserve"> </w:t>
      </w:r>
      <w:r>
        <w:t>mencionar el Acto Legislativo No. 02 de 2.018 “por el cual se modificaron los</w:t>
      </w:r>
      <w:r>
        <w:rPr>
          <w:spacing w:val="1"/>
        </w:rPr>
        <w:t xml:space="preserve"> </w:t>
      </w:r>
      <w:r>
        <w:t>artículos 328 y 356 de la Constitución Política y se elevó a categoría de distrito</w:t>
      </w:r>
      <w:r>
        <w:rPr>
          <w:spacing w:val="1"/>
        </w:rPr>
        <w:t xml:space="preserve"> </w:t>
      </w:r>
      <w:r>
        <w:t>especial,</w:t>
      </w:r>
      <w:r>
        <w:rPr>
          <w:spacing w:val="1"/>
        </w:rPr>
        <w:t xml:space="preserve"> </w:t>
      </w:r>
      <w:r>
        <w:t>industrial,</w:t>
      </w:r>
      <w:r>
        <w:rPr>
          <w:spacing w:val="1"/>
        </w:rPr>
        <w:t xml:space="preserve"> </w:t>
      </w:r>
      <w:r>
        <w:t>portuario,</w:t>
      </w:r>
      <w:r>
        <w:rPr>
          <w:spacing w:val="1"/>
        </w:rPr>
        <w:t xml:space="preserve"> </w:t>
      </w:r>
      <w:r>
        <w:t>biodiverso</w:t>
      </w:r>
      <w:r>
        <w:rPr>
          <w:spacing w:val="1"/>
        </w:rPr>
        <w:t xml:space="preserve"> </w:t>
      </w:r>
      <w:r>
        <w:t>y</w:t>
      </w:r>
      <w:r>
        <w:rPr>
          <w:spacing w:val="1"/>
        </w:rPr>
        <w:t xml:space="preserve"> </w:t>
      </w:r>
      <w:r>
        <w:t>ecoturístico</w:t>
      </w:r>
      <w:r>
        <w:rPr>
          <w:spacing w:val="1"/>
        </w:rPr>
        <w:t xml:space="preserve"> </w:t>
      </w:r>
      <w:r>
        <w:t>a</w:t>
      </w:r>
      <w:r>
        <w:rPr>
          <w:spacing w:val="1"/>
        </w:rPr>
        <w:t xml:space="preserve"> </w:t>
      </w:r>
      <w:r>
        <w:t>las</w:t>
      </w:r>
      <w:r>
        <w:rPr>
          <w:spacing w:val="1"/>
        </w:rPr>
        <w:t xml:space="preserve"> </w:t>
      </w:r>
      <w:r>
        <w:t>ciudades</w:t>
      </w:r>
      <w:r>
        <w:rPr>
          <w:spacing w:val="1"/>
        </w:rPr>
        <w:t xml:space="preserve"> </w:t>
      </w:r>
      <w:r>
        <w:t>de</w:t>
      </w:r>
      <w:r>
        <w:rPr>
          <w:spacing w:val="1"/>
        </w:rPr>
        <w:t xml:space="preserve"> </w:t>
      </w:r>
      <w:r>
        <w:t>Buenaventura</w:t>
      </w:r>
      <w:r>
        <w:rPr>
          <w:spacing w:val="-10"/>
        </w:rPr>
        <w:t xml:space="preserve"> </w:t>
      </w:r>
      <w:r>
        <w:t>y</w:t>
      </w:r>
      <w:r>
        <w:rPr>
          <w:spacing w:val="-15"/>
        </w:rPr>
        <w:t xml:space="preserve"> </w:t>
      </w:r>
      <w:r>
        <w:t>Tumaco”,</w:t>
      </w:r>
      <w:r>
        <w:rPr>
          <w:spacing w:val="-13"/>
        </w:rPr>
        <w:t xml:space="preserve"> </w:t>
      </w:r>
      <w:r>
        <w:t>o</w:t>
      </w:r>
      <w:r>
        <w:rPr>
          <w:spacing w:val="-10"/>
        </w:rPr>
        <w:t xml:space="preserve"> </w:t>
      </w:r>
      <w:r>
        <w:t>el</w:t>
      </w:r>
      <w:r>
        <w:rPr>
          <w:spacing w:val="-14"/>
        </w:rPr>
        <w:t xml:space="preserve"> </w:t>
      </w:r>
      <w:r>
        <w:t>Acto</w:t>
      </w:r>
      <w:r>
        <w:rPr>
          <w:spacing w:val="-9"/>
        </w:rPr>
        <w:t xml:space="preserve"> </w:t>
      </w:r>
      <w:r>
        <w:t>Legislativo</w:t>
      </w:r>
      <w:r>
        <w:rPr>
          <w:spacing w:val="-10"/>
        </w:rPr>
        <w:t xml:space="preserve"> </w:t>
      </w:r>
      <w:r>
        <w:t>No.</w:t>
      </w:r>
      <w:r>
        <w:rPr>
          <w:spacing w:val="-12"/>
        </w:rPr>
        <w:t xml:space="preserve"> </w:t>
      </w:r>
      <w:r>
        <w:t>01</w:t>
      </w:r>
      <w:r>
        <w:rPr>
          <w:spacing w:val="-11"/>
        </w:rPr>
        <w:t xml:space="preserve"> </w:t>
      </w:r>
      <w:r>
        <w:t>de</w:t>
      </w:r>
      <w:r>
        <w:rPr>
          <w:spacing w:val="-10"/>
        </w:rPr>
        <w:t xml:space="preserve"> </w:t>
      </w:r>
      <w:r>
        <w:t>2019</w:t>
      </w:r>
      <w:r>
        <w:rPr>
          <w:spacing w:val="-10"/>
        </w:rPr>
        <w:t xml:space="preserve"> </w:t>
      </w:r>
      <w:r>
        <w:t>“por</w:t>
      </w:r>
      <w:r>
        <w:rPr>
          <w:spacing w:val="-11"/>
        </w:rPr>
        <w:t xml:space="preserve"> </w:t>
      </w:r>
      <w:r>
        <w:t>el</w:t>
      </w:r>
      <w:r>
        <w:rPr>
          <w:spacing w:val="-12"/>
        </w:rPr>
        <w:t xml:space="preserve"> </w:t>
      </w:r>
      <w:r>
        <w:t>cual</w:t>
      </w:r>
      <w:r>
        <w:rPr>
          <w:spacing w:val="-11"/>
        </w:rPr>
        <w:t xml:space="preserve"> </w:t>
      </w:r>
      <w:r>
        <w:t>se</w:t>
      </w:r>
      <w:r>
        <w:rPr>
          <w:spacing w:val="-12"/>
        </w:rPr>
        <w:t xml:space="preserve"> </w:t>
      </w:r>
      <w:r>
        <w:t>otorga</w:t>
      </w:r>
      <w:r>
        <w:rPr>
          <w:spacing w:val="-64"/>
        </w:rPr>
        <w:t xml:space="preserve"> </w:t>
      </w:r>
      <w:r>
        <w:t>la</w:t>
      </w:r>
      <w:r>
        <w:rPr>
          <w:spacing w:val="1"/>
        </w:rPr>
        <w:t xml:space="preserve"> </w:t>
      </w:r>
      <w:r>
        <w:t>categoría</w:t>
      </w:r>
      <w:r>
        <w:rPr>
          <w:spacing w:val="1"/>
        </w:rPr>
        <w:t xml:space="preserve"> </w:t>
      </w:r>
      <w:r>
        <w:t>de</w:t>
      </w:r>
      <w:r>
        <w:rPr>
          <w:spacing w:val="1"/>
        </w:rPr>
        <w:t xml:space="preserve"> </w:t>
      </w:r>
      <w:r>
        <w:t>Distrito</w:t>
      </w:r>
      <w:r>
        <w:rPr>
          <w:spacing w:val="1"/>
        </w:rPr>
        <w:t xml:space="preserve"> </w:t>
      </w:r>
      <w:r>
        <w:t>Especial Portuario, Biodiverso,</w:t>
      </w:r>
      <w:r>
        <w:rPr>
          <w:spacing w:val="1"/>
        </w:rPr>
        <w:t xml:space="preserve"> </w:t>
      </w:r>
      <w:r>
        <w:t>Industrial</w:t>
      </w:r>
      <w:r>
        <w:rPr>
          <w:spacing w:val="1"/>
        </w:rPr>
        <w:t xml:space="preserve"> </w:t>
      </w:r>
      <w:r>
        <w:t>y Turístico</w:t>
      </w:r>
      <w:r>
        <w:rPr>
          <w:spacing w:val="1"/>
        </w:rPr>
        <w:t xml:space="preserve"> </w:t>
      </w:r>
      <w:r>
        <w:t>al</w:t>
      </w:r>
      <w:r>
        <w:rPr>
          <w:spacing w:val="1"/>
        </w:rPr>
        <w:t xml:space="preserve"> </w:t>
      </w:r>
      <w:r>
        <w:t>municipio de Barrancabermeja en el Departamento de Santander”. Dicha reforma</w:t>
      </w:r>
      <w:r>
        <w:rPr>
          <w:spacing w:val="1"/>
        </w:rPr>
        <w:t xml:space="preserve"> </w:t>
      </w:r>
      <w:r>
        <w:t>constitucional modificó los mismos artículos que pretende cambiar el presente</w:t>
      </w:r>
      <w:r>
        <w:rPr>
          <w:spacing w:val="1"/>
        </w:rPr>
        <w:t xml:space="preserve"> </w:t>
      </w:r>
      <w:r>
        <w:t>proyecto de</w:t>
      </w:r>
      <w:r>
        <w:rPr>
          <w:spacing w:val="-2"/>
        </w:rPr>
        <w:t xml:space="preserve"> </w:t>
      </w:r>
      <w:r>
        <w:t>acto</w:t>
      </w:r>
      <w:r>
        <w:rPr>
          <w:spacing w:val="-3"/>
        </w:rPr>
        <w:t xml:space="preserve"> </w:t>
      </w:r>
      <w:r>
        <w:t>legislativo.</w:t>
      </w:r>
    </w:p>
    <w:p w14:paraId="2F91C3DF" w14:textId="77777777" w:rsidR="00FC4C37" w:rsidRDefault="00FC4C37">
      <w:pPr>
        <w:pStyle w:val="Textoindependiente"/>
        <w:rPr>
          <w:sz w:val="26"/>
        </w:rPr>
      </w:pPr>
    </w:p>
    <w:p w14:paraId="061414F6" w14:textId="77777777" w:rsidR="00FC4C37" w:rsidRDefault="00FC4C37">
      <w:pPr>
        <w:pStyle w:val="Textoindependiente"/>
        <w:spacing w:before="1"/>
        <w:rPr>
          <w:sz w:val="23"/>
        </w:rPr>
      </w:pPr>
    </w:p>
    <w:p w14:paraId="4B74E567" w14:textId="77777777" w:rsidR="00FC4C37" w:rsidRDefault="00022DDE">
      <w:pPr>
        <w:pStyle w:val="Ttulo1"/>
        <w:spacing w:before="1"/>
        <w:jc w:val="both"/>
      </w:pPr>
      <w:r>
        <w:t>Información</w:t>
      </w:r>
      <w:r>
        <w:rPr>
          <w:spacing w:val="-1"/>
        </w:rPr>
        <w:t xml:space="preserve"> </w:t>
      </w:r>
      <w:r>
        <w:t>general</w:t>
      </w:r>
      <w:r>
        <w:rPr>
          <w:spacing w:val="-3"/>
        </w:rPr>
        <w:t xml:space="preserve"> </w:t>
      </w:r>
      <w:r>
        <w:t>de</w:t>
      </w:r>
      <w:r>
        <w:rPr>
          <w:spacing w:val="1"/>
        </w:rPr>
        <w:t xml:space="preserve"> </w:t>
      </w:r>
      <w:r>
        <w:t>Puerto</w:t>
      </w:r>
      <w:r>
        <w:rPr>
          <w:spacing w:val="-2"/>
        </w:rPr>
        <w:t xml:space="preserve"> </w:t>
      </w:r>
      <w:r>
        <w:t>Colombia:</w:t>
      </w:r>
    </w:p>
    <w:p w14:paraId="5E91778F" w14:textId="77777777" w:rsidR="00FC4C37" w:rsidRDefault="00022DDE">
      <w:pPr>
        <w:pStyle w:val="Textoindependiente"/>
        <w:spacing w:before="206" w:line="276" w:lineRule="auto"/>
        <w:ind w:left="819" w:right="4702"/>
        <w:jc w:val="both"/>
      </w:pPr>
      <w:r>
        <w:rPr>
          <w:noProof/>
          <w:lang w:val="es-CO" w:eastAsia="es-CO"/>
        </w:rPr>
        <w:drawing>
          <wp:anchor distT="0" distB="0" distL="0" distR="0" simplePos="0" relativeHeight="15735296" behindDoc="0" locked="0" layoutInCell="1" allowOverlap="1" wp14:anchorId="1B4BBD96" wp14:editId="43B4D83E">
            <wp:simplePos x="0" y="0"/>
            <wp:positionH relativeFrom="page">
              <wp:posOffset>4333875</wp:posOffset>
            </wp:positionH>
            <wp:positionV relativeFrom="paragraph">
              <wp:posOffset>157109</wp:posOffset>
            </wp:positionV>
            <wp:extent cx="2276475" cy="2590165"/>
            <wp:effectExtent l="0" t="0" r="0" b="0"/>
            <wp:wrapNone/>
            <wp:docPr id="23" name="image19.png" descr="Puerto Colombia ubicada en AtlÃ¡ntic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10" cstate="print"/>
                    <a:stretch>
                      <a:fillRect/>
                    </a:stretch>
                  </pic:blipFill>
                  <pic:spPr>
                    <a:xfrm>
                      <a:off x="0" y="0"/>
                      <a:ext cx="2276475" cy="2590165"/>
                    </a:xfrm>
                    <a:prstGeom prst="rect">
                      <a:avLst/>
                    </a:prstGeom>
                  </pic:spPr>
                </pic:pic>
              </a:graphicData>
            </a:graphic>
          </wp:anchor>
        </w:drawing>
      </w:r>
      <w:r>
        <w:t>Puerto Colombia es un municipio ubicado al</w:t>
      </w:r>
      <w:r>
        <w:rPr>
          <w:spacing w:val="1"/>
        </w:rPr>
        <w:t xml:space="preserve"> </w:t>
      </w:r>
      <w:r>
        <w:t xml:space="preserve">noroccidente del </w:t>
      </w:r>
      <w:hyperlink r:id="rId11">
        <w:r>
          <w:t>departamento del Atlántico</w:t>
        </w:r>
      </w:hyperlink>
      <w:r>
        <w:t>.</w:t>
      </w:r>
      <w:r>
        <w:rPr>
          <w:spacing w:val="1"/>
        </w:rPr>
        <w:t xml:space="preserve"> </w:t>
      </w:r>
      <w:r>
        <w:t>Se encuentra en una zona costera y forma</w:t>
      </w:r>
      <w:r>
        <w:rPr>
          <w:spacing w:val="1"/>
        </w:rPr>
        <w:t xml:space="preserve"> </w:t>
      </w:r>
      <w:r>
        <w:t xml:space="preserve">parte del </w:t>
      </w:r>
      <w:hyperlink r:id="rId12">
        <w:r>
          <w:t>Área Metropolitana de Barranquilla</w:t>
        </w:r>
      </w:hyperlink>
      <w:r>
        <w:t>,</w:t>
      </w:r>
      <w:r>
        <w:rPr>
          <w:spacing w:val="1"/>
        </w:rPr>
        <w:t xml:space="preserve"> </w:t>
      </w:r>
      <w:r>
        <w:t>con</w:t>
      </w:r>
      <w:r>
        <w:rPr>
          <w:spacing w:val="-10"/>
        </w:rPr>
        <w:t xml:space="preserve"> </w:t>
      </w:r>
      <w:r>
        <w:t>una</w:t>
      </w:r>
      <w:r>
        <w:rPr>
          <w:spacing w:val="-10"/>
        </w:rPr>
        <w:t xml:space="preserve"> </w:t>
      </w:r>
      <w:r>
        <w:t>altitud</w:t>
      </w:r>
      <w:r>
        <w:rPr>
          <w:spacing w:val="-10"/>
        </w:rPr>
        <w:t xml:space="preserve"> </w:t>
      </w:r>
      <w:r>
        <w:t>promedio</w:t>
      </w:r>
      <w:r>
        <w:rPr>
          <w:spacing w:val="-10"/>
        </w:rPr>
        <w:t xml:space="preserve"> </w:t>
      </w:r>
      <w:r>
        <w:t>de</w:t>
      </w:r>
      <w:r>
        <w:rPr>
          <w:spacing w:val="-8"/>
        </w:rPr>
        <w:t xml:space="preserve"> </w:t>
      </w:r>
      <w:r>
        <w:t>15</w:t>
      </w:r>
      <w:r>
        <w:rPr>
          <w:spacing w:val="-11"/>
        </w:rPr>
        <w:t xml:space="preserve"> </w:t>
      </w:r>
      <w:r>
        <w:t>m.s.n.m.,</w:t>
      </w:r>
      <w:r>
        <w:rPr>
          <w:spacing w:val="-12"/>
        </w:rPr>
        <w:t xml:space="preserve"> </w:t>
      </w:r>
      <w:r>
        <w:t>a</w:t>
      </w:r>
      <w:r>
        <w:rPr>
          <w:spacing w:val="-6"/>
        </w:rPr>
        <w:t xml:space="preserve"> </w:t>
      </w:r>
      <w:r>
        <w:t>una</w:t>
      </w:r>
      <w:r>
        <w:rPr>
          <w:spacing w:val="-65"/>
        </w:rPr>
        <w:t xml:space="preserve"> </w:t>
      </w:r>
      <w:r>
        <w:t>distancia</w:t>
      </w:r>
      <w:r>
        <w:rPr>
          <w:spacing w:val="1"/>
        </w:rPr>
        <w:t xml:space="preserve"> </w:t>
      </w:r>
      <w:r>
        <w:t>de</w:t>
      </w:r>
      <w:r>
        <w:rPr>
          <w:spacing w:val="1"/>
        </w:rPr>
        <w:t xml:space="preserve"> </w:t>
      </w:r>
      <w:r>
        <w:t>15</w:t>
      </w:r>
      <w:r>
        <w:rPr>
          <w:spacing w:val="1"/>
        </w:rPr>
        <w:t xml:space="preserve"> </w:t>
      </w:r>
      <w:r>
        <w:t>kilómetros</w:t>
      </w:r>
      <w:r>
        <w:rPr>
          <w:spacing w:val="1"/>
        </w:rPr>
        <w:t xml:space="preserve"> </w:t>
      </w:r>
      <w:r>
        <w:t>de</w:t>
      </w:r>
      <w:r>
        <w:rPr>
          <w:spacing w:val="1"/>
        </w:rPr>
        <w:t xml:space="preserve"> </w:t>
      </w:r>
      <w:r>
        <w:t>Barranquilla,</w:t>
      </w:r>
      <w:r>
        <w:rPr>
          <w:spacing w:val="1"/>
        </w:rPr>
        <w:t xml:space="preserve"> </w:t>
      </w:r>
      <w:r>
        <w:t>capital</w:t>
      </w:r>
      <w:r>
        <w:rPr>
          <w:spacing w:val="1"/>
        </w:rPr>
        <w:t xml:space="preserve"> </w:t>
      </w:r>
      <w:r>
        <w:t>del</w:t>
      </w:r>
      <w:r>
        <w:rPr>
          <w:spacing w:val="1"/>
        </w:rPr>
        <w:t xml:space="preserve"> </w:t>
      </w:r>
      <w:r>
        <w:t>departamento.</w:t>
      </w:r>
      <w:r>
        <w:rPr>
          <w:spacing w:val="1"/>
        </w:rPr>
        <w:t xml:space="preserve"> </w:t>
      </w:r>
      <w:r>
        <w:t>Su</w:t>
      </w:r>
      <w:r>
        <w:rPr>
          <w:spacing w:val="1"/>
        </w:rPr>
        <w:t xml:space="preserve"> </w:t>
      </w:r>
      <w:r>
        <w:t>extensión</w:t>
      </w:r>
      <w:r>
        <w:rPr>
          <w:spacing w:val="-64"/>
        </w:rPr>
        <w:t xml:space="preserve"> </w:t>
      </w:r>
      <w:r>
        <w:t>aproximada es de 93 km² y con temperatura</w:t>
      </w:r>
      <w:r>
        <w:rPr>
          <w:spacing w:val="1"/>
        </w:rPr>
        <w:t xml:space="preserve"> </w:t>
      </w:r>
      <w:r>
        <w:t>media</w:t>
      </w:r>
      <w:r>
        <w:rPr>
          <w:spacing w:val="1"/>
        </w:rPr>
        <w:t xml:space="preserve"> </w:t>
      </w:r>
      <w:r>
        <w:t>de</w:t>
      </w:r>
      <w:r>
        <w:rPr>
          <w:spacing w:val="1"/>
        </w:rPr>
        <w:t xml:space="preserve"> </w:t>
      </w:r>
      <w:r>
        <w:t>27,8</w:t>
      </w:r>
      <w:r>
        <w:rPr>
          <w:spacing w:val="1"/>
        </w:rPr>
        <w:t xml:space="preserve"> </w:t>
      </w:r>
      <w:r>
        <w:t>°C.</w:t>
      </w:r>
      <w:r>
        <w:rPr>
          <w:spacing w:val="1"/>
        </w:rPr>
        <w:t xml:space="preserve"> </w:t>
      </w:r>
      <w:r>
        <w:t>Puerto</w:t>
      </w:r>
      <w:r>
        <w:rPr>
          <w:spacing w:val="1"/>
        </w:rPr>
        <w:t xml:space="preserve"> </w:t>
      </w:r>
      <w:r>
        <w:t>Colombia</w:t>
      </w:r>
      <w:r>
        <w:rPr>
          <w:spacing w:val="1"/>
        </w:rPr>
        <w:t xml:space="preserve"> </w:t>
      </w:r>
      <w:r>
        <w:t>es</w:t>
      </w:r>
      <w:r>
        <w:rPr>
          <w:spacing w:val="1"/>
        </w:rPr>
        <w:t xml:space="preserve"> </w:t>
      </w:r>
      <w:r>
        <w:t>de</w:t>
      </w:r>
      <w:r>
        <w:rPr>
          <w:spacing w:val="-64"/>
        </w:rPr>
        <w:t xml:space="preserve"> </w:t>
      </w:r>
      <w:r>
        <w:t>terreno</w:t>
      </w:r>
      <w:r>
        <w:rPr>
          <w:spacing w:val="1"/>
        </w:rPr>
        <w:t xml:space="preserve"> </w:t>
      </w:r>
      <w:r>
        <w:t>plano</w:t>
      </w:r>
      <w:r>
        <w:rPr>
          <w:spacing w:val="1"/>
        </w:rPr>
        <w:t xml:space="preserve"> </w:t>
      </w:r>
      <w:r>
        <w:t>y</w:t>
      </w:r>
      <w:r>
        <w:rPr>
          <w:spacing w:val="1"/>
        </w:rPr>
        <w:t xml:space="preserve"> </w:t>
      </w:r>
      <w:r>
        <w:t>ondulado</w:t>
      </w:r>
      <w:r>
        <w:rPr>
          <w:spacing w:val="1"/>
        </w:rPr>
        <w:t xml:space="preserve"> </w:t>
      </w:r>
      <w:r>
        <w:t>de</w:t>
      </w:r>
      <w:r>
        <w:rPr>
          <w:spacing w:val="1"/>
        </w:rPr>
        <w:t xml:space="preserve"> </w:t>
      </w:r>
      <w:r>
        <w:t>clima</w:t>
      </w:r>
      <w:r>
        <w:rPr>
          <w:spacing w:val="1"/>
        </w:rPr>
        <w:t xml:space="preserve"> </w:t>
      </w:r>
      <w:r>
        <w:t>cálido;</w:t>
      </w:r>
      <w:r>
        <w:rPr>
          <w:spacing w:val="1"/>
        </w:rPr>
        <w:t xml:space="preserve"> </w:t>
      </w:r>
      <w:r>
        <w:t>dispone de varias ciénagas, entre ellas Los</w:t>
      </w:r>
      <w:r>
        <w:rPr>
          <w:spacing w:val="1"/>
        </w:rPr>
        <w:t xml:space="preserve"> </w:t>
      </w:r>
      <w:r>
        <w:t>Manatíes, Aguadulce, el Rincón, el Salado y</w:t>
      </w:r>
      <w:r>
        <w:rPr>
          <w:spacing w:val="1"/>
        </w:rPr>
        <w:t xml:space="preserve"> </w:t>
      </w:r>
      <w:r>
        <w:t>Balboa. Las corrientes de agua son limitadas,</w:t>
      </w:r>
      <w:r>
        <w:rPr>
          <w:spacing w:val="1"/>
        </w:rPr>
        <w:t xml:space="preserve"> </w:t>
      </w:r>
      <w:r>
        <w:rPr>
          <w:spacing w:val="-1"/>
        </w:rPr>
        <w:t>existen</w:t>
      </w:r>
      <w:r>
        <w:rPr>
          <w:spacing w:val="-15"/>
        </w:rPr>
        <w:t xml:space="preserve"> </w:t>
      </w:r>
      <w:r>
        <w:rPr>
          <w:spacing w:val="-1"/>
        </w:rPr>
        <w:t>varios</w:t>
      </w:r>
      <w:r>
        <w:rPr>
          <w:spacing w:val="-16"/>
        </w:rPr>
        <w:t xml:space="preserve"> </w:t>
      </w:r>
      <w:r>
        <w:t>afluentes</w:t>
      </w:r>
      <w:r>
        <w:rPr>
          <w:spacing w:val="-15"/>
        </w:rPr>
        <w:t xml:space="preserve"> </w:t>
      </w:r>
      <w:r>
        <w:t>pluviales,</w:t>
      </w:r>
      <w:r>
        <w:rPr>
          <w:spacing w:val="-18"/>
        </w:rPr>
        <w:t xml:space="preserve"> </w:t>
      </w:r>
      <w:r>
        <w:t>entre</w:t>
      </w:r>
      <w:r>
        <w:rPr>
          <w:spacing w:val="-13"/>
        </w:rPr>
        <w:t xml:space="preserve"> </w:t>
      </w:r>
      <w:r>
        <w:t>los</w:t>
      </w:r>
      <w:r>
        <w:rPr>
          <w:spacing w:val="-19"/>
        </w:rPr>
        <w:t xml:space="preserve"> </w:t>
      </w:r>
      <w:r>
        <w:t>que</w:t>
      </w:r>
    </w:p>
    <w:p w14:paraId="0DA48C4F" w14:textId="77777777" w:rsidR="00FC4C37" w:rsidRDefault="00FC4C37">
      <w:pPr>
        <w:spacing w:line="276" w:lineRule="auto"/>
        <w:jc w:val="both"/>
        <w:sectPr w:rsidR="00FC4C37" w:rsidSect="00E127EF">
          <w:headerReference w:type="default" r:id="rId13"/>
          <w:pgSz w:w="12240" w:h="15840" w:code="1"/>
          <w:pgMar w:top="1240" w:right="880" w:bottom="280" w:left="880" w:header="310" w:footer="0" w:gutter="0"/>
          <w:cols w:space="720"/>
          <w:docGrid w:linePitch="299"/>
        </w:sectPr>
      </w:pPr>
    </w:p>
    <w:p w14:paraId="7CA760A0" w14:textId="77777777" w:rsidR="00FC4C37" w:rsidRDefault="00022DDE">
      <w:pPr>
        <w:pStyle w:val="Textoindependiente"/>
        <w:spacing w:before="159" w:line="280" w:lineRule="auto"/>
        <w:ind w:left="819" w:right="807"/>
        <w:jc w:val="both"/>
        <w:rPr>
          <w:rFonts w:ascii="Arial" w:hAnsi="Arial"/>
          <w:b/>
        </w:rPr>
      </w:pPr>
      <w:r>
        <w:rPr>
          <w:spacing w:val="-1"/>
        </w:rPr>
        <w:lastRenderedPageBreak/>
        <w:t xml:space="preserve">se destaca el arroyo Grande, los </w:t>
      </w:r>
      <w:r>
        <w:t>cuales desembocan en Balboa y el mar Caribe. El</w:t>
      </w:r>
      <w:r>
        <w:rPr>
          <w:spacing w:val="-64"/>
        </w:rPr>
        <w:t xml:space="preserve"> </w:t>
      </w:r>
      <w:r>
        <w:t>municipio</w:t>
      </w:r>
      <w:r>
        <w:rPr>
          <w:spacing w:val="-1"/>
        </w:rPr>
        <w:t xml:space="preserve"> </w:t>
      </w:r>
      <w:r>
        <w:t>está</w:t>
      </w:r>
      <w:r>
        <w:rPr>
          <w:spacing w:val="-1"/>
        </w:rPr>
        <w:t xml:space="preserve"> </w:t>
      </w:r>
      <w:r>
        <w:t>rodeado de</w:t>
      </w:r>
      <w:r>
        <w:rPr>
          <w:spacing w:val="-3"/>
        </w:rPr>
        <w:t xml:space="preserve"> </w:t>
      </w:r>
      <w:r>
        <w:t>los cerros</w:t>
      </w:r>
      <w:r>
        <w:rPr>
          <w:spacing w:val="-1"/>
        </w:rPr>
        <w:t xml:space="preserve"> </w:t>
      </w:r>
      <w:r>
        <w:t>Cupino,</w:t>
      </w:r>
      <w:r>
        <w:rPr>
          <w:spacing w:val="-1"/>
        </w:rPr>
        <w:t xml:space="preserve"> </w:t>
      </w:r>
      <w:r>
        <w:t>Pan</w:t>
      </w:r>
      <w:r>
        <w:rPr>
          <w:spacing w:val="-2"/>
        </w:rPr>
        <w:t xml:space="preserve"> </w:t>
      </w:r>
      <w:r>
        <w:t>de</w:t>
      </w:r>
      <w:r>
        <w:rPr>
          <w:spacing w:val="-3"/>
        </w:rPr>
        <w:t xml:space="preserve"> </w:t>
      </w:r>
      <w:r>
        <w:t>Azúcar y</w:t>
      </w:r>
      <w:r>
        <w:rPr>
          <w:spacing w:val="-14"/>
        </w:rPr>
        <w:t xml:space="preserve"> </w:t>
      </w:r>
      <w:r>
        <w:t>Nisperal</w:t>
      </w:r>
      <w:r>
        <w:rPr>
          <w:vertAlign w:val="superscript"/>
        </w:rPr>
        <w:t>1</w:t>
      </w:r>
      <w:r>
        <w:rPr>
          <w:rFonts w:ascii="Arial" w:hAnsi="Arial"/>
          <w:b/>
        </w:rPr>
        <w:t>.</w:t>
      </w:r>
    </w:p>
    <w:p w14:paraId="3C32E797" w14:textId="77777777" w:rsidR="00FC4C37" w:rsidRDefault="00FC4C37">
      <w:pPr>
        <w:pStyle w:val="Textoindependiente"/>
        <w:spacing w:before="2"/>
        <w:rPr>
          <w:rFonts w:ascii="Arial"/>
          <w:b/>
        </w:rPr>
      </w:pPr>
    </w:p>
    <w:tbl>
      <w:tblPr>
        <w:tblStyle w:val="TableNormal"/>
        <w:tblW w:w="0" w:type="auto"/>
        <w:tblInd w:w="1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24"/>
        <w:gridCol w:w="4228"/>
      </w:tblGrid>
      <w:tr w:rsidR="00FC4C37" w14:paraId="68BC9321" w14:textId="77777777">
        <w:trPr>
          <w:trHeight w:val="380"/>
        </w:trPr>
        <w:tc>
          <w:tcPr>
            <w:tcW w:w="3824" w:type="dxa"/>
          </w:tcPr>
          <w:p w14:paraId="07EB634D" w14:textId="77777777" w:rsidR="00FC4C37" w:rsidRDefault="00022DDE">
            <w:pPr>
              <w:pStyle w:val="TableParagraph"/>
              <w:spacing w:before="62" w:line="240" w:lineRule="auto"/>
              <w:ind w:left="71"/>
              <w:jc w:val="left"/>
              <w:rPr>
                <w:sz w:val="24"/>
              </w:rPr>
            </w:pPr>
            <w:r>
              <w:rPr>
                <w:sz w:val="24"/>
              </w:rPr>
              <w:t>Nombre</w:t>
            </w:r>
            <w:r>
              <w:rPr>
                <w:spacing w:val="-4"/>
                <w:sz w:val="24"/>
              </w:rPr>
              <w:t xml:space="preserve"> </w:t>
            </w:r>
            <w:r>
              <w:rPr>
                <w:sz w:val="24"/>
              </w:rPr>
              <w:t>del</w:t>
            </w:r>
            <w:r>
              <w:rPr>
                <w:spacing w:val="-1"/>
                <w:sz w:val="24"/>
              </w:rPr>
              <w:t xml:space="preserve"> </w:t>
            </w:r>
            <w:r>
              <w:rPr>
                <w:sz w:val="24"/>
              </w:rPr>
              <w:t>Municipio</w:t>
            </w:r>
          </w:p>
        </w:tc>
        <w:tc>
          <w:tcPr>
            <w:tcW w:w="4228" w:type="dxa"/>
          </w:tcPr>
          <w:p w14:paraId="6C4D3379" w14:textId="77777777" w:rsidR="00FC4C37" w:rsidRDefault="00022DDE">
            <w:pPr>
              <w:pStyle w:val="TableParagraph"/>
              <w:spacing w:before="62" w:line="240" w:lineRule="auto"/>
              <w:ind w:left="69"/>
              <w:jc w:val="left"/>
              <w:rPr>
                <w:sz w:val="24"/>
              </w:rPr>
            </w:pPr>
            <w:r>
              <w:rPr>
                <w:sz w:val="24"/>
              </w:rPr>
              <w:t>Puerto</w:t>
            </w:r>
            <w:r>
              <w:rPr>
                <w:spacing w:val="-3"/>
                <w:sz w:val="24"/>
              </w:rPr>
              <w:t xml:space="preserve"> </w:t>
            </w:r>
            <w:r>
              <w:rPr>
                <w:sz w:val="24"/>
              </w:rPr>
              <w:t>Colombia</w:t>
            </w:r>
          </w:p>
        </w:tc>
      </w:tr>
      <w:tr w:rsidR="00FC4C37" w14:paraId="4371DFAE" w14:textId="77777777">
        <w:trPr>
          <w:trHeight w:val="354"/>
        </w:trPr>
        <w:tc>
          <w:tcPr>
            <w:tcW w:w="3824" w:type="dxa"/>
          </w:tcPr>
          <w:p w14:paraId="256541AA" w14:textId="77777777" w:rsidR="00FC4C37" w:rsidRDefault="00022DDE">
            <w:pPr>
              <w:pStyle w:val="TableParagraph"/>
              <w:spacing w:before="38" w:line="240" w:lineRule="auto"/>
              <w:ind w:left="71"/>
              <w:jc w:val="left"/>
              <w:rPr>
                <w:sz w:val="24"/>
              </w:rPr>
            </w:pPr>
            <w:r>
              <w:rPr>
                <w:sz w:val="24"/>
              </w:rPr>
              <w:t>Nombre</w:t>
            </w:r>
            <w:r>
              <w:rPr>
                <w:spacing w:val="-5"/>
                <w:sz w:val="24"/>
              </w:rPr>
              <w:t xml:space="preserve"> </w:t>
            </w:r>
            <w:r>
              <w:rPr>
                <w:sz w:val="24"/>
              </w:rPr>
              <w:t>del</w:t>
            </w:r>
            <w:r>
              <w:rPr>
                <w:spacing w:val="-1"/>
                <w:sz w:val="24"/>
              </w:rPr>
              <w:t xml:space="preserve"> </w:t>
            </w:r>
            <w:r>
              <w:rPr>
                <w:sz w:val="24"/>
              </w:rPr>
              <w:t>Departamento</w:t>
            </w:r>
          </w:p>
        </w:tc>
        <w:tc>
          <w:tcPr>
            <w:tcW w:w="4228" w:type="dxa"/>
          </w:tcPr>
          <w:p w14:paraId="3894E715" w14:textId="77777777" w:rsidR="00FC4C37" w:rsidRDefault="00022DDE">
            <w:pPr>
              <w:pStyle w:val="TableParagraph"/>
              <w:spacing w:before="38" w:line="240" w:lineRule="auto"/>
              <w:ind w:left="69"/>
              <w:jc w:val="left"/>
              <w:rPr>
                <w:sz w:val="24"/>
              </w:rPr>
            </w:pPr>
            <w:r>
              <w:rPr>
                <w:sz w:val="24"/>
              </w:rPr>
              <w:t>Atlántico</w:t>
            </w:r>
          </w:p>
        </w:tc>
      </w:tr>
      <w:tr w:rsidR="00FC4C37" w14:paraId="2C8F72C0" w14:textId="77777777">
        <w:trPr>
          <w:trHeight w:val="361"/>
        </w:trPr>
        <w:tc>
          <w:tcPr>
            <w:tcW w:w="3824" w:type="dxa"/>
          </w:tcPr>
          <w:p w14:paraId="029EE1E5" w14:textId="77777777" w:rsidR="00FC4C37" w:rsidRDefault="00022DDE">
            <w:pPr>
              <w:pStyle w:val="TableParagraph"/>
              <w:spacing w:before="41" w:line="240" w:lineRule="auto"/>
              <w:ind w:left="81"/>
              <w:jc w:val="left"/>
              <w:rPr>
                <w:sz w:val="24"/>
              </w:rPr>
            </w:pPr>
            <w:r>
              <w:rPr>
                <w:sz w:val="24"/>
              </w:rPr>
              <w:t>NIT</w:t>
            </w:r>
          </w:p>
        </w:tc>
        <w:tc>
          <w:tcPr>
            <w:tcW w:w="4228" w:type="dxa"/>
          </w:tcPr>
          <w:p w14:paraId="244CACD7" w14:textId="77777777" w:rsidR="00FC4C37" w:rsidRDefault="00022DDE">
            <w:pPr>
              <w:pStyle w:val="TableParagraph"/>
              <w:spacing w:before="41" w:line="240" w:lineRule="auto"/>
              <w:ind w:left="69"/>
              <w:jc w:val="left"/>
              <w:rPr>
                <w:sz w:val="24"/>
              </w:rPr>
            </w:pPr>
            <w:r>
              <w:rPr>
                <w:sz w:val="24"/>
              </w:rPr>
              <w:t>800094386-2</w:t>
            </w:r>
          </w:p>
        </w:tc>
      </w:tr>
      <w:tr w:rsidR="00FC4C37" w14:paraId="43915428" w14:textId="77777777">
        <w:trPr>
          <w:trHeight w:val="354"/>
        </w:trPr>
        <w:tc>
          <w:tcPr>
            <w:tcW w:w="3824" w:type="dxa"/>
          </w:tcPr>
          <w:p w14:paraId="1631F489" w14:textId="77777777" w:rsidR="00FC4C37" w:rsidRDefault="00022DDE">
            <w:pPr>
              <w:pStyle w:val="TableParagraph"/>
              <w:spacing w:before="38" w:line="240" w:lineRule="auto"/>
              <w:ind w:left="71"/>
              <w:jc w:val="left"/>
              <w:rPr>
                <w:sz w:val="24"/>
              </w:rPr>
            </w:pPr>
            <w:r>
              <w:rPr>
                <w:sz w:val="24"/>
              </w:rPr>
              <w:t>Código</w:t>
            </w:r>
            <w:r>
              <w:rPr>
                <w:spacing w:val="-1"/>
                <w:sz w:val="24"/>
              </w:rPr>
              <w:t xml:space="preserve"> </w:t>
            </w:r>
            <w:r>
              <w:rPr>
                <w:sz w:val="24"/>
              </w:rPr>
              <w:t>DANE</w:t>
            </w:r>
          </w:p>
        </w:tc>
        <w:tc>
          <w:tcPr>
            <w:tcW w:w="4228" w:type="dxa"/>
          </w:tcPr>
          <w:p w14:paraId="157EFBDF" w14:textId="77777777" w:rsidR="00FC4C37" w:rsidRDefault="00022DDE">
            <w:pPr>
              <w:pStyle w:val="TableParagraph"/>
              <w:spacing w:before="38" w:line="240" w:lineRule="auto"/>
              <w:ind w:left="69"/>
              <w:jc w:val="left"/>
              <w:rPr>
                <w:sz w:val="24"/>
              </w:rPr>
            </w:pPr>
            <w:r>
              <w:rPr>
                <w:sz w:val="24"/>
              </w:rPr>
              <w:t>08573</w:t>
            </w:r>
          </w:p>
        </w:tc>
      </w:tr>
      <w:tr w:rsidR="00FC4C37" w14:paraId="0C1C4917" w14:textId="77777777">
        <w:trPr>
          <w:trHeight w:val="354"/>
        </w:trPr>
        <w:tc>
          <w:tcPr>
            <w:tcW w:w="3824" w:type="dxa"/>
          </w:tcPr>
          <w:p w14:paraId="39565A93" w14:textId="77777777" w:rsidR="00FC4C37" w:rsidRDefault="00022DDE">
            <w:pPr>
              <w:pStyle w:val="TableParagraph"/>
              <w:spacing w:before="41" w:line="240" w:lineRule="auto"/>
              <w:ind w:left="71"/>
              <w:jc w:val="left"/>
              <w:rPr>
                <w:sz w:val="24"/>
              </w:rPr>
            </w:pPr>
            <w:r>
              <w:rPr>
                <w:sz w:val="24"/>
              </w:rPr>
              <w:t>Extensión</w:t>
            </w:r>
            <w:r>
              <w:rPr>
                <w:spacing w:val="-3"/>
                <w:sz w:val="24"/>
              </w:rPr>
              <w:t xml:space="preserve"> </w:t>
            </w:r>
            <w:r>
              <w:rPr>
                <w:sz w:val="24"/>
              </w:rPr>
              <w:t>territorial</w:t>
            </w:r>
          </w:p>
        </w:tc>
        <w:tc>
          <w:tcPr>
            <w:tcW w:w="4228" w:type="dxa"/>
          </w:tcPr>
          <w:p w14:paraId="40DD7D4A" w14:textId="77777777" w:rsidR="00FC4C37" w:rsidRDefault="00022DDE">
            <w:pPr>
              <w:pStyle w:val="TableParagraph"/>
              <w:spacing w:before="41" w:line="240" w:lineRule="auto"/>
              <w:ind w:left="69"/>
              <w:jc w:val="left"/>
              <w:rPr>
                <w:sz w:val="24"/>
              </w:rPr>
            </w:pPr>
            <w:r>
              <w:rPr>
                <w:sz w:val="24"/>
              </w:rPr>
              <w:t>93</w:t>
            </w:r>
            <w:r>
              <w:rPr>
                <w:spacing w:val="-1"/>
                <w:sz w:val="24"/>
              </w:rPr>
              <w:t xml:space="preserve"> </w:t>
            </w:r>
            <w:r>
              <w:rPr>
                <w:sz w:val="24"/>
              </w:rPr>
              <w:t>KM2</w:t>
            </w:r>
          </w:p>
        </w:tc>
      </w:tr>
      <w:tr w:rsidR="00FC4C37" w14:paraId="17B839D2" w14:textId="77777777">
        <w:trPr>
          <w:trHeight w:val="2258"/>
        </w:trPr>
        <w:tc>
          <w:tcPr>
            <w:tcW w:w="3824" w:type="dxa"/>
          </w:tcPr>
          <w:p w14:paraId="342CBC97" w14:textId="77777777" w:rsidR="00FC4C37" w:rsidRDefault="00022DDE">
            <w:pPr>
              <w:pStyle w:val="TableParagraph"/>
              <w:spacing w:before="41" w:line="240" w:lineRule="auto"/>
              <w:ind w:left="71"/>
              <w:jc w:val="left"/>
              <w:rPr>
                <w:sz w:val="24"/>
              </w:rPr>
            </w:pPr>
            <w:r>
              <w:rPr>
                <w:sz w:val="24"/>
              </w:rPr>
              <w:t>Referencia</w:t>
            </w:r>
            <w:r>
              <w:rPr>
                <w:spacing w:val="-3"/>
                <w:sz w:val="24"/>
              </w:rPr>
              <w:t xml:space="preserve"> </w:t>
            </w:r>
            <w:r>
              <w:rPr>
                <w:sz w:val="24"/>
              </w:rPr>
              <w:t>y</w:t>
            </w:r>
            <w:r>
              <w:rPr>
                <w:spacing w:val="-2"/>
                <w:sz w:val="24"/>
              </w:rPr>
              <w:t xml:space="preserve"> </w:t>
            </w:r>
            <w:r>
              <w:rPr>
                <w:sz w:val="24"/>
              </w:rPr>
              <w:t>posición</w:t>
            </w:r>
            <w:r>
              <w:rPr>
                <w:spacing w:val="-3"/>
                <w:sz w:val="24"/>
              </w:rPr>
              <w:t xml:space="preserve"> </w:t>
            </w:r>
            <w:r>
              <w:rPr>
                <w:sz w:val="24"/>
              </w:rPr>
              <w:t>geográfica</w:t>
            </w:r>
          </w:p>
        </w:tc>
        <w:tc>
          <w:tcPr>
            <w:tcW w:w="4228" w:type="dxa"/>
          </w:tcPr>
          <w:p w14:paraId="334BC067" w14:textId="77777777" w:rsidR="00FC4C37" w:rsidRDefault="00022DDE">
            <w:pPr>
              <w:pStyle w:val="TableParagraph"/>
              <w:spacing w:before="41" w:line="240" w:lineRule="auto"/>
              <w:ind w:left="69" w:right="26"/>
              <w:jc w:val="both"/>
              <w:rPr>
                <w:sz w:val="24"/>
              </w:rPr>
            </w:pPr>
            <w:r>
              <w:rPr>
                <w:sz w:val="24"/>
              </w:rPr>
              <w:t>10º-59´-52´´</w:t>
            </w:r>
            <w:r>
              <w:rPr>
                <w:spacing w:val="1"/>
                <w:sz w:val="24"/>
              </w:rPr>
              <w:t xml:space="preserve"> </w:t>
            </w:r>
            <w:r>
              <w:rPr>
                <w:sz w:val="24"/>
              </w:rPr>
              <w:t>de</w:t>
            </w:r>
            <w:r>
              <w:rPr>
                <w:spacing w:val="1"/>
                <w:sz w:val="24"/>
              </w:rPr>
              <w:t xml:space="preserve"> </w:t>
            </w:r>
            <w:r>
              <w:rPr>
                <w:sz w:val="24"/>
              </w:rPr>
              <w:t>latitud</w:t>
            </w:r>
            <w:r>
              <w:rPr>
                <w:spacing w:val="1"/>
                <w:sz w:val="24"/>
              </w:rPr>
              <w:t xml:space="preserve"> </w:t>
            </w:r>
            <w:r>
              <w:rPr>
                <w:sz w:val="24"/>
              </w:rPr>
              <w:t>norte,</w:t>
            </w:r>
            <w:r>
              <w:rPr>
                <w:spacing w:val="1"/>
                <w:sz w:val="24"/>
              </w:rPr>
              <w:t xml:space="preserve"> </w:t>
            </w:r>
            <w:r>
              <w:rPr>
                <w:sz w:val="24"/>
              </w:rPr>
              <w:t>a</w:t>
            </w:r>
            <w:r>
              <w:rPr>
                <w:spacing w:val="1"/>
                <w:sz w:val="24"/>
              </w:rPr>
              <w:t xml:space="preserve"> </w:t>
            </w:r>
            <w:r>
              <w:rPr>
                <w:sz w:val="24"/>
              </w:rPr>
              <w:t>74º-</w:t>
            </w:r>
            <w:r>
              <w:rPr>
                <w:spacing w:val="1"/>
                <w:sz w:val="24"/>
              </w:rPr>
              <w:t xml:space="preserve"> </w:t>
            </w:r>
            <w:r>
              <w:rPr>
                <w:sz w:val="24"/>
              </w:rPr>
              <w:t>50´- 52´´ de longitud este y a una de</w:t>
            </w:r>
            <w:r>
              <w:rPr>
                <w:spacing w:val="1"/>
                <w:sz w:val="24"/>
              </w:rPr>
              <w:t xml:space="preserve"> </w:t>
            </w:r>
            <w:r>
              <w:rPr>
                <w:sz w:val="24"/>
              </w:rPr>
              <w:t>altitud</w:t>
            </w:r>
            <w:r>
              <w:rPr>
                <w:spacing w:val="-2"/>
                <w:sz w:val="24"/>
              </w:rPr>
              <w:t xml:space="preserve"> </w:t>
            </w:r>
            <w:r>
              <w:rPr>
                <w:sz w:val="24"/>
              </w:rPr>
              <w:t>de</w:t>
            </w:r>
          </w:p>
          <w:p w14:paraId="7C20F732" w14:textId="77777777" w:rsidR="00FC4C37" w:rsidRDefault="00022DDE">
            <w:pPr>
              <w:pStyle w:val="TableParagraph"/>
              <w:spacing w:line="270" w:lineRule="atLeast"/>
              <w:ind w:left="69" w:right="39"/>
              <w:jc w:val="both"/>
              <w:rPr>
                <w:sz w:val="24"/>
              </w:rPr>
            </w:pPr>
            <w:r>
              <w:rPr>
                <w:sz w:val="24"/>
              </w:rPr>
              <w:t>12</w:t>
            </w:r>
            <w:r>
              <w:rPr>
                <w:spacing w:val="1"/>
                <w:sz w:val="24"/>
              </w:rPr>
              <w:t xml:space="preserve"> </w:t>
            </w:r>
            <w:r>
              <w:rPr>
                <w:sz w:val="24"/>
              </w:rPr>
              <w:t>m.s.n.m.</w:t>
            </w:r>
            <w:r>
              <w:rPr>
                <w:spacing w:val="1"/>
                <w:sz w:val="24"/>
              </w:rPr>
              <w:t xml:space="preserve"> </w:t>
            </w:r>
            <w:r>
              <w:rPr>
                <w:sz w:val="24"/>
              </w:rPr>
              <w:t>a</w:t>
            </w:r>
            <w:r>
              <w:rPr>
                <w:spacing w:val="1"/>
                <w:sz w:val="24"/>
              </w:rPr>
              <w:t xml:space="preserve"> </w:t>
            </w:r>
            <w:r>
              <w:rPr>
                <w:sz w:val="24"/>
              </w:rPr>
              <w:t>una</w:t>
            </w:r>
            <w:r>
              <w:rPr>
                <w:spacing w:val="1"/>
                <w:sz w:val="24"/>
              </w:rPr>
              <w:t xml:space="preserve"> </w:t>
            </w:r>
            <w:r>
              <w:rPr>
                <w:sz w:val="24"/>
              </w:rPr>
              <w:t>distancia</w:t>
            </w:r>
            <w:r>
              <w:rPr>
                <w:spacing w:val="1"/>
                <w:sz w:val="24"/>
              </w:rPr>
              <w:t xml:space="preserve"> </w:t>
            </w:r>
            <w:r>
              <w:rPr>
                <w:sz w:val="24"/>
              </w:rPr>
              <w:t>de</w:t>
            </w:r>
            <w:r>
              <w:rPr>
                <w:spacing w:val="1"/>
                <w:sz w:val="24"/>
              </w:rPr>
              <w:t xml:space="preserve"> </w:t>
            </w:r>
            <w:r>
              <w:rPr>
                <w:sz w:val="24"/>
              </w:rPr>
              <w:t>15</w:t>
            </w:r>
            <w:r>
              <w:rPr>
                <w:spacing w:val="1"/>
                <w:sz w:val="24"/>
              </w:rPr>
              <w:t xml:space="preserve"> </w:t>
            </w:r>
            <w:r>
              <w:rPr>
                <w:sz w:val="24"/>
              </w:rPr>
              <w:t>kilómetros de Barranquilla, capital del</w:t>
            </w:r>
            <w:r>
              <w:rPr>
                <w:spacing w:val="1"/>
                <w:sz w:val="24"/>
              </w:rPr>
              <w:t xml:space="preserve"> </w:t>
            </w:r>
            <w:r>
              <w:rPr>
                <w:sz w:val="24"/>
              </w:rPr>
              <w:t>departamento.</w:t>
            </w:r>
            <w:r>
              <w:rPr>
                <w:spacing w:val="1"/>
                <w:sz w:val="24"/>
              </w:rPr>
              <w:t xml:space="preserve"> </w:t>
            </w:r>
            <w:r>
              <w:rPr>
                <w:sz w:val="24"/>
              </w:rPr>
              <w:t>Y</w:t>
            </w:r>
            <w:r>
              <w:rPr>
                <w:spacing w:val="1"/>
                <w:sz w:val="24"/>
              </w:rPr>
              <w:t xml:space="preserve"> </w:t>
            </w:r>
            <w:r>
              <w:rPr>
                <w:sz w:val="24"/>
              </w:rPr>
              <w:t>miembro</w:t>
            </w:r>
            <w:r>
              <w:rPr>
                <w:spacing w:val="1"/>
                <w:sz w:val="24"/>
              </w:rPr>
              <w:t xml:space="preserve"> </w:t>
            </w:r>
            <w:r>
              <w:rPr>
                <w:sz w:val="24"/>
              </w:rPr>
              <w:t>de</w:t>
            </w:r>
            <w:r>
              <w:rPr>
                <w:spacing w:val="1"/>
                <w:sz w:val="24"/>
              </w:rPr>
              <w:t xml:space="preserve"> </w:t>
            </w:r>
            <w:r>
              <w:rPr>
                <w:sz w:val="24"/>
              </w:rPr>
              <w:t>Área</w:t>
            </w:r>
            <w:r>
              <w:rPr>
                <w:spacing w:val="1"/>
                <w:sz w:val="24"/>
              </w:rPr>
              <w:t xml:space="preserve"> </w:t>
            </w:r>
            <w:r>
              <w:rPr>
                <w:sz w:val="24"/>
              </w:rPr>
              <w:t>Metropolitana</w:t>
            </w:r>
            <w:r>
              <w:rPr>
                <w:spacing w:val="1"/>
                <w:sz w:val="24"/>
              </w:rPr>
              <w:t xml:space="preserve"> </w:t>
            </w:r>
            <w:r>
              <w:rPr>
                <w:sz w:val="24"/>
              </w:rPr>
              <w:t>del</w:t>
            </w:r>
            <w:r>
              <w:rPr>
                <w:spacing w:val="1"/>
                <w:sz w:val="24"/>
              </w:rPr>
              <w:t xml:space="preserve"> </w:t>
            </w:r>
            <w:r>
              <w:rPr>
                <w:sz w:val="24"/>
              </w:rPr>
              <w:t>Distrito</w:t>
            </w:r>
            <w:r>
              <w:rPr>
                <w:spacing w:val="1"/>
                <w:sz w:val="24"/>
              </w:rPr>
              <w:t xml:space="preserve"> </w:t>
            </w:r>
            <w:r>
              <w:rPr>
                <w:sz w:val="24"/>
              </w:rPr>
              <w:t>de</w:t>
            </w:r>
            <w:r>
              <w:rPr>
                <w:spacing w:val="1"/>
                <w:sz w:val="24"/>
              </w:rPr>
              <w:t xml:space="preserve"> </w:t>
            </w:r>
            <w:r>
              <w:rPr>
                <w:sz w:val="24"/>
              </w:rPr>
              <w:t>Barranquilla.</w:t>
            </w:r>
          </w:p>
        </w:tc>
      </w:tr>
      <w:tr w:rsidR="00FC4C37" w14:paraId="72A152DB" w14:textId="77777777">
        <w:trPr>
          <w:trHeight w:val="1146"/>
        </w:trPr>
        <w:tc>
          <w:tcPr>
            <w:tcW w:w="3824" w:type="dxa"/>
          </w:tcPr>
          <w:p w14:paraId="118EDC1F" w14:textId="77777777" w:rsidR="00FC4C37" w:rsidRDefault="00022DDE">
            <w:pPr>
              <w:pStyle w:val="TableParagraph"/>
              <w:spacing w:before="41" w:line="240" w:lineRule="auto"/>
              <w:ind w:left="71"/>
              <w:jc w:val="left"/>
              <w:rPr>
                <w:sz w:val="24"/>
              </w:rPr>
            </w:pPr>
            <w:r>
              <w:rPr>
                <w:sz w:val="24"/>
              </w:rPr>
              <w:t>Límites</w:t>
            </w:r>
          </w:p>
        </w:tc>
        <w:tc>
          <w:tcPr>
            <w:tcW w:w="4228" w:type="dxa"/>
          </w:tcPr>
          <w:p w14:paraId="309F58E5" w14:textId="77777777" w:rsidR="00FC4C37" w:rsidRDefault="00022DDE">
            <w:pPr>
              <w:pStyle w:val="TableParagraph"/>
              <w:spacing w:before="41" w:line="240" w:lineRule="auto"/>
              <w:ind w:left="69" w:right="41"/>
              <w:jc w:val="both"/>
              <w:rPr>
                <w:sz w:val="24"/>
              </w:rPr>
            </w:pPr>
            <w:r>
              <w:rPr>
                <w:sz w:val="24"/>
              </w:rPr>
              <w:t>Al sur con el municipio de Tubará y de</w:t>
            </w:r>
            <w:r>
              <w:rPr>
                <w:spacing w:val="-64"/>
                <w:sz w:val="24"/>
              </w:rPr>
              <w:t xml:space="preserve"> </w:t>
            </w:r>
            <w:r>
              <w:rPr>
                <w:sz w:val="24"/>
              </w:rPr>
              <w:t>Galapa; al occidente con el distrito de</w:t>
            </w:r>
            <w:r>
              <w:rPr>
                <w:spacing w:val="1"/>
                <w:sz w:val="24"/>
              </w:rPr>
              <w:t xml:space="preserve"> </w:t>
            </w:r>
            <w:r>
              <w:rPr>
                <w:sz w:val="24"/>
              </w:rPr>
              <w:t>Barranquilla</w:t>
            </w:r>
            <w:r>
              <w:rPr>
                <w:spacing w:val="5"/>
                <w:sz w:val="24"/>
              </w:rPr>
              <w:t xml:space="preserve"> </w:t>
            </w:r>
            <w:r>
              <w:rPr>
                <w:sz w:val="24"/>
              </w:rPr>
              <w:t>y</w:t>
            </w:r>
            <w:r>
              <w:rPr>
                <w:spacing w:val="4"/>
                <w:sz w:val="24"/>
              </w:rPr>
              <w:t xml:space="preserve"> </w:t>
            </w:r>
            <w:r>
              <w:rPr>
                <w:sz w:val="24"/>
              </w:rPr>
              <w:t>al</w:t>
            </w:r>
            <w:r>
              <w:rPr>
                <w:spacing w:val="5"/>
                <w:sz w:val="24"/>
              </w:rPr>
              <w:t xml:space="preserve"> </w:t>
            </w:r>
            <w:r>
              <w:rPr>
                <w:sz w:val="24"/>
              </w:rPr>
              <w:t>nororiente</w:t>
            </w:r>
            <w:r>
              <w:rPr>
                <w:spacing w:val="5"/>
                <w:sz w:val="24"/>
              </w:rPr>
              <w:t xml:space="preserve"> </w:t>
            </w:r>
            <w:r>
              <w:rPr>
                <w:sz w:val="24"/>
              </w:rPr>
              <w:t>con</w:t>
            </w:r>
            <w:r>
              <w:rPr>
                <w:spacing w:val="4"/>
                <w:sz w:val="24"/>
              </w:rPr>
              <w:t xml:space="preserve"> </w:t>
            </w:r>
            <w:r>
              <w:rPr>
                <w:sz w:val="24"/>
              </w:rPr>
              <w:t>el</w:t>
            </w:r>
            <w:r>
              <w:rPr>
                <w:spacing w:val="3"/>
                <w:sz w:val="24"/>
              </w:rPr>
              <w:t xml:space="preserve"> </w:t>
            </w:r>
            <w:r>
              <w:rPr>
                <w:sz w:val="24"/>
              </w:rPr>
              <w:t>mar</w:t>
            </w:r>
          </w:p>
          <w:p w14:paraId="6C22158A" w14:textId="77777777" w:rsidR="00FC4C37" w:rsidRDefault="00022DDE">
            <w:pPr>
              <w:pStyle w:val="TableParagraph"/>
              <w:spacing w:line="258" w:lineRule="exact"/>
              <w:ind w:left="69"/>
              <w:jc w:val="left"/>
              <w:rPr>
                <w:sz w:val="24"/>
              </w:rPr>
            </w:pPr>
            <w:r>
              <w:rPr>
                <w:sz w:val="24"/>
              </w:rPr>
              <w:t>Caribe.</w:t>
            </w:r>
          </w:p>
        </w:tc>
      </w:tr>
      <w:tr w:rsidR="00FC4C37" w14:paraId="7CC36575" w14:textId="77777777">
        <w:trPr>
          <w:trHeight w:val="611"/>
        </w:trPr>
        <w:tc>
          <w:tcPr>
            <w:tcW w:w="3824" w:type="dxa"/>
          </w:tcPr>
          <w:p w14:paraId="31F481FD" w14:textId="77777777" w:rsidR="00FC4C37" w:rsidRDefault="00022DDE">
            <w:pPr>
              <w:pStyle w:val="TableParagraph"/>
              <w:spacing w:before="41" w:line="240" w:lineRule="auto"/>
              <w:ind w:left="71"/>
              <w:jc w:val="left"/>
              <w:rPr>
                <w:sz w:val="24"/>
              </w:rPr>
            </w:pPr>
            <w:r>
              <w:rPr>
                <w:sz w:val="24"/>
              </w:rPr>
              <w:t>Altitud</w:t>
            </w:r>
            <w:r>
              <w:rPr>
                <w:spacing w:val="-2"/>
                <w:sz w:val="24"/>
              </w:rPr>
              <w:t xml:space="preserve"> </w:t>
            </w:r>
            <w:r>
              <w:rPr>
                <w:sz w:val="24"/>
              </w:rPr>
              <w:t>sobre</w:t>
            </w:r>
            <w:r>
              <w:rPr>
                <w:spacing w:val="-3"/>
                <w:sz w:val="24"/>
              </w:rPr>
              <w:t xml:space="preserve"> </w:t>
            </w:r>
            <w:r>
              <w:rPr>
                <w:sz w:val="24"/>
              </w:rPr>
              <w:t>el</w:t>
            </w:r>
            <w:r>
              <w:rPr>
                <w:spacing w:val="-1"/>
                <w:sz w:val="24"/>
              </w:rPr>
              <w:t xml:space="preserve"> </w:t>
            </w:r>
            <w:r>
              <w:rPr>
                <w:sz w:val="24"/>
              </w:rPr>
              <w:t>nivel</w:t>
            </w:r>
            <w:r>
              <w:rPr>
                <w:spacing w:val="-1"/>
                <w:sz w:val="24"/>
              </w:rPr>
              <w:t xml:space="preserve"> </w:t>
            </w:r>
            <w:r>
              <w:rPr>
                <w:sz w:val="24"/>
              </w:rPr>
              <w:t>del</w:t>
            </w:r>
            <w:r>
              <w:rPr>
                <w:spacing w:val="-1"/>
                <w:sz w:val="24"/>
              </w:rPr>
              <w:t xml:space="preserve"> </w:t>
            </w:r>
            <w:r>
              <w:rPr>
                <w:sz w:val="24"/>
              </w:rPr>
              <w:t>mar</w:t>
            </w:r>
          </w:p>
        </w:tc>
        <w:tc>
          <w:tcPr>
            <w:tcW w:w="4228" w:type="dxa"/>
          </w:tcPr>
          <w:p w14:paraId="0C2B8614" w14:textId="77777777" w:rsidR="00FC4C37" w:rsidRDefault="00022DDE">
            <w:pPr>
              <w:pStyle w:val="TableParagraph"/>
              <w:spacing w:before="31" w:line="280" w:lineRule="atLeast"/>
              <w:ind w:left="69" w:right="10"/>
              <w:jc w:val="left"/>
              <w:rPr>
                <w:sz w:val="24"/>
              </w:rPr>
            </w:pPr>
            <w:r>
              <w:rPr>
                <w:sz w:val="24"/>
              </w:rPr>
              <w:t>Cabecera municipal, 5 metros sobre el</w:t>
            </w:r>
            <w:r>
              <w:rPr>
                <w:spacing w:val="-65"/>
                <w:sz w:val="24"/>
              </w:rPr>
              <w:t xml:space="preserve"> </w:t>
            </w:r>
            <w:r>
              <w:rPr>
                <w:sz w:val="24"/>
              </w:rPr>
              <w:t>nivel</w:t>
            </w:r>
            <w:r>
              <w:rPr>
                <w:spacing w:val="-1"/>
                <w:sz w:val="24"/>
              </w:rPr>
              <w:t xml:space="preserve"> </w:t>
            </w:r>
            <w:r>
              <w:rPr>
                <w:sz w:val="24"/>
              </w:rPr>
              <w:t>del mar.</w:t>
            </w:r>
          </w:p>
        </w:tc>
      </w:tr>
      <w:tr w:rsidR="00FC4C37" w14:paraId="5DF72C08" w14:textId="77777777">
        <w:trPr>
          <w:trHeight w:val="354"/>
        </w:trPr>
        <w:tc>
          <w:tcPr>
            <w:tcW w:w="3824" w:type="dxa"/>
          </w:tcPr>
          <w:p w14:paraId="6F18428C" w14:textId="77777777" w:rsidR="00FC4C37" w:rsidRDefault="00022DDE">
            <w:pPr>
              <w:pStyle w:val="TableParagraph"/>
              <w:spacing w:before="39" w:line="240" w:lineRule="auto"/>
              <w:ind w:left="71"/>
              <w:jc w:val="left"/>
              <w:rPr>
                <w:sz w:val="24"/>
              </w:rPr>
            </w:pPr>
            <w:r>
              <w:rPr>
                <w:sz w:val="24"/>
              </w:rPr>
              <w:t>Superficie</w:t>
            </w:r>
          </w:p>
        </w:tc>
        <w:tc>
          <w:tcPr>
            <w:tcW w:w="4228" w:type="dxa"/>
          </w:tcPr>
          <w:p w14:paraId="10BDD73E" w14:textId="77777777" w:rsidR="00FC4C37" w:rsidRDefault="00022DDE">
            <w:pPr>
              <w:pStyle w:val="TableParagraph"/>
              <w:spacing w:before="39" w:line="240" w:lineRule="auto"/>
              <w:ind w:left="69"/>
              <w:jc w:val="left"/>
              <w:rPr>
                <w:sz w:val="24"/>
              </w:rPr>
            </w:pPr>
            <w:r>
              <w:rPr>
                <w:sz w:val="24"/>
              </w:rPr>
              <w:t>73km2</w:t>
            </w:r>
          </w:p>
        </w:tc>
      </w:tr>
      <w:tr w:rsidR="00FC4C37" w14:paraId="18404C2E" w14:textId="77777777">
        <w:trPr>
          <w:trHeight w:val="361"/>
        </w:trPr>
        <w:tc>
          <w:tcPr>
            <w:tcW w:w="3824" w:type="dxa"/>
          </w:tcPr>
          <w:p w14:paraId="6E6105D2" w14:textId="77777777" w:rsidR="00FC4C37" w:rsidRDefault="00022DDE">
            <w:pPr>
              <w:pStyle w:val="TableParagraph"/>
              <w:spacing w:before="41" w:line="240" w:lineRule="auto"/>
              <w:ind w:left="71"/>
              <w:jc w:val="left"/>
              <w:rPr>
                <w:sz w:val="24"/>
              </w:rPr>
            </w:pPr>
            <w:r>
              <w:rPr>
                <w:sz w:val="24"/>
              </w:rPr>
              <w:t>Densidad</w:t>
            </w:r>
            <w:r>
              <w:rPr>
                <w:spacing w:val="-3"/>
                <w:sz w:val="24"/>
              </w:rPr>
              <w:t xml:space="preserve"> </w:t>
            </w:r>
            <w:r>
              <w:rPr>
                <w:sz w:val="24"/>
              </w:rPr>
              <w:t>poblacional</w:t>
            </w:r>
          </w:p>
        </w:tc>
        <w:tc>
          <w:tcPr>
            <w:tcW w:w="4228" w:type="dxa"/>
          </w:tcPr>
          <w:p w14:paraId="1B293E1B" w14:textId="77777777" w:rsidR="00FC4C37" w:rsidRDefault="00022DDE">
            <w:pPr>
              <w:pStyle w:val="TableParagraph"/>
              <w:spacing w:before="41" w:line="240" w:lineRule="auto"/>
              <w:ind w:left="69"/>
              <w:jc w:val="left"/>
              <w:rPr>
                <w:sz w:val="24"/>
              </w:rPr>
            </w:pPr>
            <w:r>
              <w:rPr>
                <w:sz w:val="24"/>
              </w:rPr>
              <w:t>366.32</w:t>
            </w:r>
            <w:r>
              <w:rPr>
                <w:spacing w:val="-3"/>
                <w:sz w:val="24"/>
              </w:rPr>
              <w:t xml:space="preserve"> </w:t>
            </w:r>
            <w:r>
              <w:rPr>
                <w:sz w:val="24"/>
              </w:rPr>
              <w:t>Hab/Km2</w:t>
            </w:r>
          </w:p>
        </w:tc>
      </w:tr>
      <w:tr w:rsidR="00FC4C37" w14:paraId="3C2770C2" w14:textId="77777777">
        <w:trPr>
          <w:trHeight w:val="354"/>
        </w:trPr>
        <w:tc>
          <w:tcPr>
            <w:tcW w:w="3824" w:type="dxa"/>
          </w:tcPr>
          <w:p w14:paraId="75B7474A" w14:textId="77777777" w:rsidR="00FC4C37" w:rsidRDefault="00022DDE">
            <w:pPr>
              <w:pStyle w:val="TableParagraph"/>
              <w:spacing w:before="38" w:line="240" w:lineRule="auto"/>
              <w:ind w:left="71"/>
              <w:jc w:val="left"/>
              <w:rPr>
                <w:sz w:val="24"/>
              </w:rPr>
            </w:pPr>
            <w:r>
              <w:rPr>
                <w:sz w:val="24"/>
              </w:rPr>
              <w:t>Clima</w:t>
            </w:r>
          </w:p>
        </w:tc>
        <w:tc>
          <w:tcPr>
            <w:tcW w:w="4228" w:type="dxa"/>
          </w:tcPr>
          <w:p w14:paraId="1336E622" w14:textId="77777777" w:rsidR="00FC4C37" w:rsidRDefault="00022DDE">
            <w:pPr>
              <w:pStyle w:val="TableParagraph"/>
              <w:spacing w:before="38" w:line="240" w:lineRule="auto"/>
              <w:ind w:left="69"/>
              <w:jc w:val="left"/>
              <w:rPr>
                <w:sz w:val="24"/>
              </w:rPr>
            </w:pPr>
            <w:r>
              <w:rPr>
                <w:sz w:val="24"/>
              </w:rPr>
              <w:t>28.2°</w:t>
            </w:r>
            <w:r>
              <w:rPr>
                <w:spacing w:val="-3"/>
                <w:sz w:val="24"/>
              </w:rPr>
              <w:t xml:space="preserve"> </w:t>
            </w:r>
            <w:r>
              <w:rPr>
                <w:sz w:val="24"/>
              </w:rPr>
              <w:t>C</w:t>
            </w:r>
          </w:p>
        </w:tc>
      </w:tr>
    </w:tbl>
    <w:p w14:paraId="501D841D" w14:textId="77777777" w:rsidR="00FC4C37" w:rsidRDefault="00FC4C37">
      <w:pPr>
        <w:pStyle w:val="Textoindependiente"/>
        <w:spacing w:before="5"/>
        <w:rPr>
          <w:rFonts w:ascii="Arial"/>
          <w:b/>
        </w:rPr>
      </w:pPr>
    </w:p>
    <w:p w14:paraId="17622ADF" w14:textId="77777777" w:rsidR="00FC4C37" w:rsidRDefault="00022DDE">
      <w:pPr>
        <w:pStyle w:val="Ttulo1"/>
      </w:pPr>
      <w:r>
        <w:t>Reseña</w:t>
      </w:r>
      <w:r>
        <w:rPr>
          <w:spacing w:val="-1"/>
        </w:rPr>
        <w:t xml:space="preserve"> </w:t>
      </w:r>
      <w:r>
        <w:t>histórica:</w:t>
      </w:r>
    </w:p>
    <w:p w14:paraId="2C137ACA" w14:textId="77777777" w:rsidR="00FC4C37" w:rsidRDefault="00022DDE">
      <w:pPr>
        <w:pStyle w:val="Prrafodelista"/>
        <w:numPr>
          <w:ilvl w:val="1"/>
          <w:numId w:val="4"/>
        </w:numPr>
        <w:tabs>
          <w:tab w:val="left" w:pos="1540"/>
        </w:tabs>
        <w:spacing w:before="199"/>
        <w:ind w:hanging="361"/>
        <w:jc w:val="left"/>
        <w:rPr>
          <w:rFonts w:ascii="Arial" w:hAnsi="Arial"/>
          <w:b/>
          <w:sz w:val="24"/>
        </w:rPr>
      </w:pPr>
      <w:r>
        <w:rPr>
          <w:rFonts w:ascii="Arial" w:hAnsi="Arial"/>
          <w:b/>
          <w:sz w:val="24"/>
        </w:rPr>
        <w:t>Orígenes y</w:t>
      </w:r>
      <w:r>
        <w:rPr>
          <w:rFonts w:ascii="Arial" w:hAnsi="Arial"/>
          <w:b/>
          <w:spacing w:val="-7"/>
          <w:sz w:val="24"/>
        </w:rPr>
        <w:t xml:space="preserve"> </w:t>
      </w:r>
      <w:r>
        <w:rPr>
          <w:rFonts w:ascii="Arial" w:hAnsi="Arial"/>
          <w:b/>
          <w:sz w:val="24"/>
        </w:rPr>
        <w:t>fundación de</w:t>
      </w:r>
      <w:r>
        <w:rPr>
          <w:rFonts w:ascii="Arial" w:hAnsi="Arial"/>
          <w:b/>
          <w:spacing w:val="1"/>
          <w:sz w:val="24"/>
        </w:rPr>
        <w:t xml:space="preserve"> </w:t>
      </w:r>
      <w:r>
        <w:rPr>
          <w:rFonts w:ascii="Arial" w:hAnsi="Arial"/>
          <w:b/>
          <w:sz w:val="24"/>
        </w:rPr>
        <w:t>Puerto</w:t>
      </w:r>
      <w:r>
        <w:rPr>
          <w:rFonts w:ascii="Arial" w:hAnsi="Arial"/>
          <w:b/>
          <w:spacing w:val="-15"/>
          <w:sz w:val="24"/>
        </w:rPr>
        <w:t xml:space="preserve"> </w:t>
      </w:r>
      <w:r>
        <w:rPr>
          <w:rFonts w:ascii="Arial" w:hAnsi="Arial"/>
          <w:b/>
          <w:sz w:val="24"/>
        </w:rPr>
        <w:t>Colombia</w:t>
      </w:r>
    </w:p>
    <w:p w14:paraId="025A5FB1" w14:textId="77777777" w:rsidR="00FC4C37" w:rsidRDefault="00022DDE">
      <w:pPr>
        <w:pStyle w:val="Textoindependiente"/>
        <w:spacing w:before="204"/>
        <w:ind w:left="819" w:right="807"/>
        <w:jc w:val="both"/>
      </w:pPr>
      <w:r>
        <w:t>Fue fundado el 31 de diciembre de 1888 por el ingeniero cubano Francisco Javier</w:t>
      </w:r>
      <w:r>
        <w:rPr>
          <w:spacing w:val="1"/>
        </w:rPr>
        <w:t xml:space="preserve"> </w:t>
      </w:r>
      <w:r>
        <w:t xml:space="preserve">Cisneros, que con el inicio de las obras de construcción del </w:t>
      </w:r>
      <w:hyperlink r:id="rId14">
        <w:r>
          <w:t>muelle</w:t>
        </w:r>
      </w:hyperlink>
      <w:r>
        <w:t>, dio paso al</w:t>
      </w:r>
      <w:r>
        <w:rPr>
          <w:spacing w:val="1"/>
        </w:rPr>
        <w:t xml:space="preserve"> </w:t>
      </w:r>
      <w:r>
        <w:t>terminal marítimo más importante de Colombia en las primeras cuatro décadas del</w:t>
      </w:r>
      <w:r>
        <w:rPr>
          <w:spacing w:val="-64"/>
        </w:rPr>
        <w:t xml:space="preserve"> </w:t>
      </w:r>
      <w:r>
        <w:t>Siglo</w:t>
      </w:r>
      <w:r>
        <w:rPr>
          <w:spacing w:val="-1"/>
        </w:rPr>
        <w:t xml:space="preserve"> </w:t>
      </w:r>
      <w:r>
        <w:t>XX.</w:t>
      </w:r>
    </w:p>
    <w:p w14:paraId="6015C7A4" w14:textId="77777777" w:rsidR="00FC4C37" w:rsidRDefault="00FC4C37">
      <w:pPr>
        <w:pStyle w:val="Textoindependiente"/>
        <w:spacing w:before="1"/>
      </w:pPr>
    </w:p>
    <w:p w14:paraId="3E98BD37" w14:textId="77777777" w:rsidR="00FC4C37" w:rsidRDefault="00022DDE">
      <w:pPr>
        <w:pStyle w:val="Textoindependiente"/>
        <w:ind w:left="819" w:right="811"/>
        <w:jc w:val="both"/>
      </w:pPr>
      <w:r>
        <w:t>El territorio ocupado actualmente por el municipio de Puerto Colombia formó parte</w:t>
      </w:r>
      <w:r>
        <w:rPr>
          <w:spacing w:val="1"/>
        </w:rPr>
        <w:t xml:space="preserve"> </w:t>
      </w:r>
      <w:r>
        <w:t>jurídicamente</w:t>
      </w:r>
      <w:r>
        <w:rPr>
          <w:spacing w:val="67"/>
        </w:rPr>
        <w:t xml:space="preserve"> </w:t>
      </w:r>
      <w:r>
        <w:t>del</w:t>
      </w:r>
      <w:r>
        <w:rPr>
          <w:spacing w:val="67"/>
        </w:rPr>
        <w:t xml:space="preserve"> </w:t>
      </w:r>
      <w:r>
        <w:t>municipio</w:t>
      </w:r>
      <w:r>
        <w:rPr>
          <w:spacing w:val="67"/>
        </w:rPr>
        <w:t xml:space="preserve"> </w:t>
      </w:r>
      <w:r>
        <w:t>de</w:t>
      </w:r>
      <w:r>
        <w:rPr>
          <w:spacing w:val="67"/>
        </w:rPr>
        <w:t xml:space="preserve"> </w:t>
      </w:r>
      <w:r>
        <w:t>Tubará,   asentamiento   tradicional   de   la</w:t>
      </w:r>
      <w:r>
        <w:rPr>
          <w:spacing w:val="1"/>
        </w:rPr>
        <w:t xml:space="preserve"> </w:t>
      </w:r>
      <w:r>
        <w:t xml:space="preserve">cultura </w:t>
      </w:r>
      <w:hyperlink r:id="rId15">
        <w:r>
          <w:rPr>
            <w:u w:val="single"/>
          </w:rPr>
          <w:t>Mocaná</w:t>
        </w:r>
      </w:hyperlink>
      <w:r>
        <w:t>. Su origen data del año de 1850 cuando un número significativo de</w:t>
      </w:r>
      <w:r>
        <w:rPr>
          <w:spacing w:val="-64"/>
        </w:rPr>
        <w:t xml:space="preserve"> </w:t>
      </w:r>
      <w:r>
        <w:t>familias originarias de Tubará y San Antonio de Salgar levantaron sus viviendas al</w:t>
      </w:r>
      <w:r>
        <w:rPr>
          <w:spacing w:val="1"/>
        </w:rPr>
        <w:t xml:space="preserve"> </w:t>
      </w:r>
      <w:r>
        <w:rPr>
          <w:spacing w:val="-1"/>
        </w:rPr>
        <w:t>pie</w:t>
      </w:r>
      <w:r>
        <w:rPr>
          <w:spacing w:val="-14"/>
        </w:rPr>
        <w:t xml:space="preserve"> </w:t>
      </w:r>
      <w:r>
        <w:rPr>
          <w:spacing w:val="-1"/>
        </w:rPr>
        <w:t>de</w:t>
      </w:r>
      <w:r>
        <w:rPr>
          <w:spacing w:val="-13"/>
        </w:rPr>
        <w:t xml:space="preserve"> </w:t>
      </w:r>
      <w:r>
        <w:rPr>
          <w:spacing w:val="-1"/>
        </w:rPr>
        <w:t>un</w:t>
      </w:r>
      <w:r>
        <w:rPr>
          <w:spacing w:val="-16"/>
        </w:rPr>
        <w:t xml:space="preserve"> </w:t>
      </w:r>
      <w:r>
        <w:rPr>
          <w:spacing w:val="-1"/>
        </w:rPr>
        <w:t>cerro</w:t>
      </w:r>
      <w:r>
        <w:rPr>
          <w:spacing w:val="-13"/>
        </w:rPr>
        <w:t xml:space="preserve"> </w:t>
      </w:r>
      <w:r>
        <w:rPr>
          <w:spacing w:val="-1"/>
        </w:rPr>
        <w:t>llamado</w:t>
      </w:r>
      <w:r>
        <w:rPr>
          <w:spacing w:val="-12"/>
        </w:rPr>
        <w:t xml:space="preserve"> </w:t>
      </w:r>
      <w:r>
        <w:rPr>
          <w:spacing w:val="-1"/>
        </w:rPr>
        <w:t>Cupino,</w:t>
      </w:r>
      <w:r>
        <w:rPr>
          <w:spacing w:val="-17"/>
        </w:rPr>
        <w:t xml:space="preserve"> </w:t>
      </w:r>
      <w:r>
        <w:rPr>
          <w:spacing w:val="-1"/>
        </w:rPr>
        <w:t>del</w:t>
      </w:r>
      <w:r>
        <w:rPr>
          <w:spacing w:val="-15"/>
        </w:rPr>
        <w:t xml:space="preserve"> </w:t>
      </w:r>
      <w:r>
        <w:t>cual</w:t>
      </w:r>
      <w:r>
        <w:rPr>
          <w:spacing w:val="-15"/>
        </w:rPr>
        <w:t xml:space="preserve"> </w:t>
      </w:r>
      <w:r>
        <w:t>derivó</w:t>
      </w:r>
      <w:r>
        <w:rPr>
          <w:spacing w:val="-13"/>
        </w:rPr>
        <w:t xml:space="preserve"> </w:t>
      </w:r>
      <w:r>
        <w:t>su</w:t>
      </w:r>
      <w:r>
        <w:rPr>
          <w:spacing w:val="-18"/>
        </w:rPr>
        <w:t xml:space="preserve"> </w:t>
      </w:r>
      <w:r>
        <w:t>nombre,</w:t>
      </w:r>
      <w:r>
        <w:rPr>
          <w:spacing w:val="-18"/>
        </w:rPr>
        <w:t xml:space="preserve"> </w:t>
      </w:r>
      <w:r>
        <w:t>cerro</w:t>
      </w:r>
      <w:r>
        <w:rPr>
          <w:spacing w:val="-20"/>
        </w:rPr>
        <w:t xml:space="preserve"> </w:t>
      </w:r>
      <w:r>
        <w:t>de</w:t>
      </w:r>
      <w:r>
        <w:rPr>
          <w:spacing w:val="-12"/>
        </w:rPr>
        <w:t xml:space="preserve"> </w:t>
      </w:r>
      <w:r>
        <w:t>Cupino,</w:t>
      </w:r>
      <w:r>
        <w:rPr>
          <w:spacing w:val="-15"/>
        </w:rPr>
        <w:t xml:space="preserve"> </w:t>
      </w:r>
      <w:r>
        <w:t>atraídos</w:t>
      </w:r>
      <w:r>
        <w:rPr>
          <w:spacing w:val="-64"/>
        </w:rPr>
        <w:t xml:space="preserve"> </w:t>
      </w:r>
      <w:r>
        <w:t>por</w:t>
      </w:r>
      <w:r>
        <w:rPr>
          <w:spacing w:val="-1"/>
        </w:rPr>
        <w:t xml:space="preserve"> </w:t>
      </w:r>
      <w:r>
        <w:t>la abundancia de</w:t>
      </w:r>
      <w:r>
        <w:rPr>
          <w:spacing w:val="-1"/>
        </w:rPr>
        <w:t xml:space="preserve"> </w:t>
      </w:r>
      <w:r>
        <w:t>pesca y</w:t>
      </w:r>
      <w:r>
        <w:rPr>
          <w:spacing w:val="-2"/>
        </w:rPr>
        <w:t xml:space="preserve"> </w:t>
      </w:r>
      <w:r>
        <w:t>la tranquilidad</w:t>
      </w:r>
      <w:r>
        <w:rPr>
          <w:spacing w:val="-3"/>
        </w:rPr>
        <w:t xml:space="preserve"> </w:t>
      </w:r>
      <w:r>
        <w:t>del</w:t>
      </w:r>
      <w:r>
        <w:rPr>
          <w:spacing w:val="-13"/>
        </w:rPr>
        <w:t xml:space="preserve"> </w:t>
      </w:r>
      <w:r>
        <w:t>medio.</w:t>
      </w:r>
    </w:p>
    <w:p w14:paraId="049FC146" w14:textId="77777777" w:rsidR="00FC4C37" w:rsidRDefault="00FC4C37">
      <w:pPr>
        <w:pStyle w:val="Textoindependiente"/>
        <w:rPr>
          <w:sz w:val="20"/>
        </w:rPr>
      </w:pPr>
    </w:p>
    <w:p w14:paraId="74F27719" w14:textId="576023F9" w:rsidR="00FC4C37" w:rsidRPr="006A07DD" w:rsidRDefault="006D32CD" w:rsidP="006A07DD">
      <w:pPr>
        <w:pStyle w:val="Textoindependiente"/>
        <w:spacing w:before="6"/>
        <w:rPr>
          <w:sz w:val="19"/>
        </w:rPr>
      </w:pPr>
      <w:r>
        <w:rPr>
          <w:noProof/>
          <w:lang w:val="es-CO" w:eastAsia="es-CO"/>
        </w:rPr>
        <mc:AlternateContent>
          <mc:Choice Requires="wps">
            <w:drawing>
              <wp:anchor distT="0" distB="0" distL="0" distR="0" simplePos="0" relativeHeight="487595008" behindDoc="1" locked="0" layoutInCell="1" allowOverlap="1" wp14:anchorId="0BD89792" wp14:editId="0F3B75BD">
                <wp:simplePos x="0" y="0"/>
                <wp:positionH relativeFrom="page">
                  <wp:posOffset>1080135</wp:posOffset>
                </wp:positionH>
                <wp:positionV relativeFrom="paragraph">
                  <wp:posOffset>167640</wp:posOffset>
                </wp:positionV>
                <wp:extent cx="1830070" cy="9525"/>
                <wp:effectExtent l="0" t="0" r="0" b="0"/>
                <wp:wrapTopAndBottom/>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4E1C13" id="Rectangle 24" o:spid="_x0000_s1026" style="position:absolute;margin-left:85.05pt;margin-top:13.2pt;width:144.1pt;height:.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JdAIAAPs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" fillcolor="black" stroked="f">
                <w10:wrap type="topAndBottom" anchorx="page"/>
              </v:rect>
            </w:pict>
          </mc:Fallback>
        </mc:AlternateContent>
      </w:r>
    </w:p>
    <w:p w14:paraId="14CFF0FF" w14:textId="77777777" w:rsidR="00FC4C37" w:rsidRDefault="00022DDE">
      <w:pPr>
        <w:pStyle w:val="Prrafodelista"/>
        <w:numPr>
          <w:ilvl w:val="0"/>
          <w:numId w:val="3"/>
        </w:numPr>
        <w:tabs>
          <w:tab w:val="left" w:pos="1005"/>
        </w:tabs>
        <w:ind w:right="2942" w:firstLine="0"/>
        <w:rPr>
          <w:i/>
        </w:rPr>
      </w:pPr>
      <w:r>
        <w:t>Sitio Oficial de la Alcaldía de Puerto Colombia</w:t>
      </w:r>
      <w:r>
        <w:rPr>
          <w:rFonts w:ascii="Arial" w:hAnsi="Arial"/>
          <w:i/>
        </w:rPr>
        <w:t xml:space="preserve">. </w:t>
      </w:r>
      <w:r>
        <w:t>Disponible en</w:t>
      </w:r>
      <w:r>
        <w:rPr>
          <w:rFonts w:ascii="Arial" w:hAnsi="Arial"/>
          <w:i/>
        </w:rPr>
        <w:t>:</w:t>
      </w:r>
      <w:r>
        <w:rPr>
          <w:rFonts w:ascii="Arial" w:hAnsi="Arial"/>
          <w:i/>
          <w:color w:val="0461C1"/>
          <w:spacing w:val="1"/>
        </w:rPr>
        <w:t xml:space="preserve"> </w:t>
      </w:r>
      <w:hyperlink r:id="rId16">
        <w:r>
          <w:rPr>
            <w:rFonts w:ascii="Arial" w:hAnsi="Arial"/>
            <w:i/>
            <w:color w:val="0461C1"/>
            <w:u w:val="single" w:color="0461C1"/>
          </w:rPr>
          <w:t>http://www.puertocolombia-</w:t>
        </w:r>
      </w:hyperlink>
      <w:r>
        <w:rPr>
          <w:rFonts w:ascii="Arial" w:hAnsi="Arial"/>
          <w:i/>
          <w:color w:val="0461C1"/>
          <w:spacing w:val="1"/>
        </w:rPr>
        <w:t xml:space="preserve"> </w:t>
      </w:r>
      <w:hyperlink r:id="rId17">
        <w:r>
          <w:rPr>
            <w:rFonts w:ascii="Arial" w:hAnsi="Arial"/>
            <w:i/>
            <w:color w:val="0461C1"/>
            <w:spacing w:val="-1"/>
            <w:u w:val="single" w:color="0461C1"/>
          </w:rPr>
          <w:t>atlantico.gov.co/MiMunicipio/Paginas/Informacion-del-Municipio.aspx</w:t>
        </w:r>
      </w:hyperlink>
    </w:p>
    <w:p w14:paraId="085D244E" w14:textId="77777777" w:rsidR="00FC4C37" w:rsidRDefault="00FC4C37">
      <w:pPr>
        <w:sectPr w:rsidR="00FC4C37" w:rsidSect="00E127EF">
          <w:pgSz w:w="12240" w:h="15840" w:code="1"/>
          <w:pgMar w:top="1240" w:right="880" w:bottom="280" w:left="880" w:header="310" w:footer="0" w:gutter="0"/>
          <w:cols w:space="720"/>
          <w:docGrid w:linePitch="299"/>
        </w:sectPr>
      </w:pPr>
    </w:p>
    <w:p w14:paraId="78468A9E" w14:textId="77777777" w:rsidR="00FC4C37" w:rsidRDefault="00022DDE">
      <w:pPr>
        <w:pStyle w:val="Textoindependiente"/>
        <w:spacing w:before="159"/>
        <w:ind w:left="819" w:right="804"/>
        <w:jc w:val="both"/>
      </w:pPr>
      <w:r>
        <w:lastRenderedPageBreak/>
        <w:t>El 31 de diciembre de 1870 se inauguró el ferrocarril de Barranquilla a Salgar. A</w:t>
      </w:r>
      <w:r>
        <w:rPr>
          <w:spacing w:val="1"/>
        </w:rPr>
        <w:t xml:space="preserve"> </w:t>
      </w:r>
      <w:r>
        <w:t xml:space="preserve">causa de la poca profundidad de la bahía, se decidió, a instancias de </w:t>
      </w:r>
      <w:hyperlink r:id="rId18">
        <w:r>
          <w:t>Francisco</w:t>
        </w:r>
      </w:hyperlink>
      <w:r>
        <w:rPr>
          <w:spacing w:val="1"/>
        </w:rPr>
        <w:t xml:space="preserve"> </w:t>
      </w:r>
      <w:hyperlink r:id="rId19">
        <w:r>
          <w:t>Javier Cisneros</w:t>
        </w:r>
      </w:hyperlink>
      <w:r>
        <w:t>, quien había adquirido el ferrocarril, la prolongación de la línea</w:t>
      </w:r>
      <w:r>
        <w:rPr>
          <w:spacing w:val="1"/>
        </w:rPr>
        <w:t xml:space="preserve"> </w:t>
      </w:r>
      <w:r>
        <w:t>férrea</w:t>
      </w:r>
      <w:r>
        <w:rPr>
          <w:spacing w:val="-1"/>
        </w:rPr>
        <w:t xml:space="preserve"> </w:t>
      </w:r>
      <w:r>
        <w:t>hasta</w:t>
      </w:r>
      <w:r>
        <w:rPr>
          <w:spacing w:val="-1"/>
        </w:rPr>
        <w:t xml:space="preserve"> </w:t>
      </w:r>
      <w:r>
        <w:t>Cupino,</w:t>
      </w:r>
      <w:r>
        <w:rPr>
          <w:spacing w:val="-1"/>
        </w:rPr>
        <w:t xml:space="preserve"> </w:t>
      </w:r>
      <w:r>
        <w:t>obra que se</w:t>
      </w:r>
      <w:r>
        <w:rPr>
          <w:spacing w:val="-2"/>
        </w:rPr>
        <w:t xml:space="preserve"> </w:t>
      </w:r>
      <w:r>
        <w:t>inauguró el</w:t>
      </w:r>
      <w:r>
        <w:rPr>
          <w:spacing w:val="-4"/>
        </w:rPr>
        <w:t xml:space="preserve"> </w:t>
      </w:r>
      <w:r>
        <w:t>31 de diciembre</w:t>
      </w:r>
      <w:r>
        <w:rPr>
          <w:spacing w:val="-4"/>
        </w:rPr>
        <w:t xml:space="preserve"> </w:t>
      </w:r>
      <w:r>
        <w:t>de</w:t>
      </w:r>
      <w:r>
        <w:rPr>
          <w:spacing w:val="-2"/>
        </w:rPr>
        <w:t xml:space="preserve"> </w:t>
      </w:r>
      <w:r>
        <w:t>1888.</w:t>
      </w:r>
    </w:p>
    <w:p w14:paraId="4540B7C6" w14:textId="77777777" w:rsidR="00FC4C37" w:rsidRDefault="00FC4C37">
      <w:pPr>
        <w:pStyle w:val="Textoindependiente"/>
      </w:pPr>
    </w:p>
    <w:p w14:paraId="5ED701D1" w14:textId="77777777" w:rsidR="00FC4C37" w:rsidRDefault="00022DDE">
      <w:pPr>
        <w:pStyle w:val="Textoindependiente"/>
        <w:ind w:left="819" w:right="803"/>
        <w:jc w:val="both"/>
      </w:pPr>
      <w:r>
        <w:t>El nombre se dio el día de la inauguración del muelle, 15 de agosto de 1893.</w:t>
      </w:r>
      <w:r>
        <w:rPr>
          <w:spacing w:val="1"/>
        </w:rPr>
        <w:t xml:space="preserve"> </w:t>
      </w:r>
      <w:r>
        <w:t xml:space="preserve">Cisneros había propuesto al Presidente de la República de ese momento, </w:t>
      </w:r>
      <w:hyperlink r:id="rId20">
        <w:r>
          <w:t>Rafael</w:t>
        </w:r>
      </w:hyperlink>
      <w:r>
        <w:rPr>
          <w:spacing w:val="1"/>
        </w:rPr>
        <w:t xml:space="preserve"> </w:t>
      </w:r>
      <w:hyperlink r:id="rId21">
        <w:r>
          <w:t>Núñez</w:t>
        </w:r>
      </w:hyperlink>
      <w:r>
        <w:t>,</w:t>
      </w:r>
      <w:r>
        <w:rPr>
          <w:spacing w:val="-10"/>
        </w:rPr>
        <w:t xml:space="preserve"> </w:t>
      </w:r>
      <w:r>
        <w:t>llamar</w:t>
      </w:r>
      <w:r>
        <w:rPr>
          <w:spacing w:val="-4"/>
        </w:rPr>
        <w:t xml:space="preserve"> </w:t>
      </w:r>
      <w:r>
        <w:t>a</w:t>
      </w:r>
      <w:r>
        <w:rPr>
          <w:spacing w:val="-3"/>
        </w:rPr>
        <w:t xml:space="preserve"> </w:t>
      </w:r>
      <w:r>
        <w:t>la</w:t>
      </w:r>
      <w:r>
        <w:rPr>
          <w:spacing w:val="-3"/>
        </w:rPr>
        <w:t xml:space="preserve"> </w:t>
      </w:r>
      <w:r>
        <w:t>localidad</w:t>
      </w:r>
      <w:r>
        <w:rPr>
          <w:spacing w:val="-3"/>
        </w:rPr>
        <w:t xml:space="preserve"> </w:t>
      </w:r>
      <w:r>
        <w:t>Puerto</w:t>
      </w:r>
      <w:r>
        <w:rPr>
          <w:spacing w:val="-3"/>
        </w:rPr>
        <w:t xml:space="preserve"> </w:t>
      </w:r>
      <w:r>
        <w:t>Núñez;</w:t>
      </w:r>
      <w:r>
        <w:rPr>
          <w:spacing w:val="-8"/>
        </w:rPr>
        <w:t xml:space="preserve"> </w:t>
      </w:r>
      <w:r>
        <w:t>el</w:t>
      </w:r>
      <w:r>
        <w:rPr>
          <w:spacing w:val="-5"/>
        </w:rPr>
        <w:t xml:space="preserve"> </w:t>
      </w:r>
      <w:r>
        <w:t>presidente</w:t>
      </w:r>
      <w:r>
        <w:rPr>
          <w:spacing w:val="-4"/>
        </w:rPr>
        <w:t xml:space="preserve"> </w:t>
      </w:r>
      <w:r>
        <w:t>no</w:t>
      </w:r>
      <w:r>
        <w:rPr>
          <w:spacing w:val="-3"/>
        </w:rPr>
        <w:t xml:space="preserve"> </w:t>
      </w:r>
      <w:r>
        <w:t>aceptó</w:t>
      </w:r>
      <w:r>
        <w:rPr>
          <w:spacing w:val="-4"/>
        </w:rPr>
        <w:t xml:space="preserve"> </w:t>
      </w:r>
      <w:r>
        <w:t>y</w:t>
      </w:r>
      <w:r>
        <w:rPr>
          <w:spacing w:val="-7"/>
        </w:rPr>
        <w:t xml:space="preserve"> </w:t>
      </w:r>
      <w:r>
        <w:t>respondió</w:t>
      </w:r>
      <w:r>
        <w:rPr>
          <w:spacing w:val="-3"/>
        </w:rPr>
        <w:t xml:space="preserve"> </w:t>
      </w:r>
      <w:r>
        <w:t>que</w:t>
      </w:r>
      <w:r>
        <w:rPr>
          <w:spacing w:val="-64"/>
        </w:rPr>
        <w:t xml:space="preserve"> </w:t>
      </w:r>
      <w:r>
        <w:t>debía llamársele Puerto Cisneros, a lo que el empresario contestó denominándolo</w:t>
      </w:r>
      <w:r>
        <w:rPr>
          <w:spacing w:val="1"/>
        </w:rPr>
        <w:t xml:space="preserve"> </w:t>
      </w:r>
      <w:r>
        <w:rPr>
          <w:spacing w:val="-1"/>
        </w:rPr>
        <w:t>Puerto</w:t>
      </w:r>
      <w:r>
        <w:rPr>
          <w:spacing w:val="-15"/>
        </w:rPr>
        <w:t xml:space="preserve"> </w:t>
      </w:r>
      <w:r>
        <w:rPr>
          <w:spacing w:val="-1"/>
        </w:rPr>
        <w:t>Colombia.</w:t>
      </w:r>
      <w:r>
        <w:rPr>
          <w:spacing w:val="-18"/>
        </w:rPr>
        <w:t xml:space="preserve"> </w:t>
      </w:r>
      <w:r>
        <w:rPr>
          <w:spacing w:val="-1"/>
        </w:rPr>
        <w:t>Conserva</w:t>
      </w:r>
      <w:r>
        <w:rPr>
          <w:spacing w:val="-12"/>
        </w:rPr>
        <w:t xml:space="preserve"> </w:t>
      </w:r>
      <w:r>
        <w:t>el</w:t>
      </w:r>
      <w:r>
        <w:rPr>
          <w:spacing w:val="-14"/>
        </w:rPr>
        <w:t xml:space="preserve"> </w:t>
      </w:r>
      <w:r>
        <w:t>estatus</w:t>
      </w:r>
      <w:r>
        <w:rPr>
          <w:spacing w:val="-21"/>
        </w:rPr>
        <w:t xml:space="preserve"> </w:t>
      </w:r>
      <w:r>
        <w:t>de</w:t>
      </w:r>
      <w:r>
        <w:rPr>
          <w:spacing w:val="-13"/>
        </w:rPr>
        <w:t xml:space="preserve"> </w:t>
      </w:r>
      <w:r>
        <w:t>corregimiento</w:t>
      </w:r>
      <w:r>
        <w:rPr>
          <w:spacing w:val="-12"/>
        </w:rPr>
        <w:t xml:space="preserve"> </w:t>
      </w:r>
      <w:r>
        <w:t>hasta</w:t>
      </w:r>
      <w:r>
        <w:rPr>
          <w:spacing w:val="-19"/>
        </w:rPr>
        <w:t xml:space="preserve"> </w:t>
      </w:r>
      <w:r>
        <w:t>el</w:t>
      </w:r>
      <w:r>
        <w:rPr>
          <w:spacing w:val="-15"/>
        </w:rPr>
        <w:t xml:space="preserve"> </w:t>
      </w:r>
      <w:r>
        <w:t>24</w:t>
      </w:r>
      <w:r>
        <w:rPr>
          <w:spacing w:val="-16"/>
        </w:rPr>
        <w:t xml:space="preserve"> </w:t>
      </w:r>
      <w:r>
        <w:t>de</w:t>
      </w:r>
      <w:r>
        <w:rPr>
          <w:spacing w:val="-16"/>
        </w:rPr>
        <w:t xml:space="preserve"> </w:t>
      </w:r>
      <w:r>
        <w:t>junio</w:t>
      </w:r>
      <w:r>
        <w:rPr>
          <w:spacing w:val="-13"/>
        </w:rPr>
        <w:t xml:space="preserve"> </w:t>
      </w:r>
      <w:r>
        <w:t>de</w:t>
      </w:r>
      <w:r>
        <w:rPr>
          <w:spacing w:val="-15"/>
        </w:rPr>
        <w:t xml:space="preserve"> </w:t>
      </w:r>
      <w:r>
        <w:t>1905,</w:t>
      </w:r>
      <w:r>
        <w:rPr>
          <w:spacing w:val="-65"/>
        </w:rPr>
        <w:t xml:space="preserve"> </w:t>
      </w:r>
      <w:r>
        <w:t>cuando</w:t>
      </w:r>
      <w:r>
        <w:rPr>
          <w:spacing w:val="1"/>
        </w:rPr>
        <w:t xml:space="preserve"> </w:t>
      </w:r>
      <w:r>
        <w:t>es</w:t>
      </w:r>
      <w:r>
        <w:rPr>
          <w:spacing w:val="1"/>
        </w:rPr>
        <w:t xml:space="preserve"> </w:t>
      </w:r>
      <w:r>
        <w:t>elevado</w:t>
      </w:r>
      <w:r>
        <w:rPr>
          <w:spacing w:val="1"/>
        </w:rPr>
        <w:t xml:space="preserve"> </w:t>
      </w:r>
      <w:r>
        <w:t>a</w:t>
      </w:r>
      <w:r>
        <w:rPr>
          <w:spacing w:val="1"/>
        </w:rPr>
        <w:t xml:space="preserve"> </w:t>
      </w:r>
      <w:r>
        <w:t>la</w:t>
      </w:r>
      <w:r>
        <w:rPr>
          <w:spacing w:val="1"/>
        </w:rPr>
        <w:t xml:space="preserve"> </w:t>
      </w:r>
      <w:r>
        <w:t>categoría</w:t>
      </w:r>
      <w:r>
        <w:rPr>
          <w:spacing w:val="1"/>
        </w:rPr>
        <w:t xml:space="preserve"> </w:t>
      </w:r>
      <w:r>
        <w:t>de</w:t>
      </w:r>
      <w:r>
        <w:rPr>
          <w:spacing w:val="1"/>
        </w:rPr>
        <w:t xml:space="preserve"> </w:t>
      </w:r>
      <w:r>
        <w:t>Distrito</w:t>
      </w:r>
      <w:r>
        <w:rPr>
          <w:spacing w:val="1"/>
        </w:rPr>
        <w:t xml:space="preserve"> </w:t>
      </w:r>
      <w:r>
        <w:t>por</w:t>
      </w:r>
      <w:r>
        <w:rPr>
          <w:spacing w:val="1"/>
        </w:rPr>
        <w:t xml:space="preserve"> </w:t>
      </w:r>
      <w:r>
        <w:t>Decreto</w:t>
      </w:r>
      <w:r>
        <w:rPr>
          <w:spacing w:val="1"/>
        </w:rPr>
        <w:t xml:space="preserve"> </w:t>
      </w:r>
      <w:r>
        <w:t>19,</w:t>
      </w:r>
      <w:r>
        <w:rPr>
          <w:spacing w:val="1"/>
        </w:rPr>
        <w:t xml:space="preserve"> </w:t>
      </w:r>
      <w:r>
        <w:t>emitido</w:t>
      </w:r>
      <w:r>
        <w:rPr>
          <w:spacing w:val="1"/>
        </w:rPr>
        <w:t xml:space="preserve"> </w:t>
      </w:r>
      <w:r>
        <w:t>por</w:t>
      </w:r>
      <w:r>
        <w:rPr>
          <w:spacing w:val="1"/>
        </w:rPr>
        <w:t xml:space="preserve"> </w:t>
      </w:r>
      <w:r>
        <w:t>el</w:t>
      </w:r>
      <w:r>
        <w:rPr>
          <w:spacing w:val="1"/>
        </w:rPr>
        <w:t xml:space="preserve"> </w:t>
      </w:r>
      <w:r>
        <w:rPr>
          <w:spacing w:val="-1"/>
        </w:rPr>
        <w:t>Gobernador</w:t>
      </w:r>
      <w:r>
        <w:rPr>
          <w:spacing w:val="-16"/>
        </w:rPr>
        <w:t xml:space="preserve"> </w:t>
      </w:r>
      <w:r>
        <w:rPr>
          <w:spacing w:val="-1"/>
        </w:rPr>
        <w:t>del</w:t>
      </w:r>
      <w:r>
        <w:rPr>
          <w:spacing w:val="-14"/>
        </w:rPr>
        <w:t xml:space="preserve"> </w:t>
      </w:r>
      <w:r>
        <w:rPr>
          <w:spacing w:val="-1"/>
        </w:rPr>
        <w:t>Departamento</w:t>
      </w:r>
      <w:r>
        <w:rPr>
          <w:spacing w:val="-13"/>
        </w:rPr>
        <w:t xml:space="preserve"> </w:t>
      </w:r>
      <w:r>
        <w:rPr>
          <w:spacing w:val="-1"/>
        </w:rPr>
        <w:t>del</w:t>
      </w:r>
      <w:r>
        <w:rPr>
          <w:spacing w:val="-15"/>
        </w:rPr>
        <w:t xml:space="preserve"> </w:t>
      </w:r>
      <w:r>
        <w:rPr>
          <w:spacing w:val="-1"/>
        </w:rPr>
        <w:t>Atlántico,</w:t>
      </w:r>
      <w:r>
        <w:rPr>
          <w:spacing w:val="-15"/>
        </w:rPr>
        <w:t xml:space="preserve"> </w:t>
      </w:r>
      <w:r>
        <w:t>General</w:t>
      </w:r>
      <w:r>
        <w:rPr>
          <w:spacing w:val="-17"/>
        </w:rPr>
        <w:t xml:space="preserve"> </w:t>
      </w:r>
      <w:r>
        <w:t>Diego</w:t>
      </w:r>
      <w:r>
        <w:rPr>
          <w:spacing w:val="-12"/>
        </w:rPr>
        <w:t xml:space="preserve"> </w:t>
      </w:r>
      <w:r>
        <w:t>A.</w:t>
      </w:r>
      <w:r>
        <w:rPr>
          <w:spacing w:val="-19"/>
        </w:rPr>
        <w:t xml:space="preserve"> </w:t>
      </w:r>
      <w:r>
        <w:t>De</w:t>
      </w:r>
      <w:r>
        <w:rPr>
          <w:spacing w:val="-12"/>
        </w:rPr>
        <w:t xml:space="preserve"> </w:t>
      </w:r>
      <w:r>
        <w:t>Castro</w:t>
      </w:r>
      <w:r>
        <w:rPr>
          <w:spacing w:val="-12"/>
        </w:rPr>
        <w:t xml:space="preserve"> </w:t>
      </w:r>
      <w:r>
        <w:t>y</w:t>
      </w:r>
      <w:r>
        <w:rPr>
          <w:spacing w:val="-17"/>
        </w:rPr>
        <w:t xml:space="preserve"> </w:t>
      </w:r>
      <w:r>
        <w:t>aprobado</w:t>
      </w:r>
      <w:r>
        <w:rPr>
          <w:spacing w:val="-64"/>
        </w:rPr>
        <w:t xml:space="preserve"> </w:t>
      </w:r>
      <w:r>
        <w:t xml:space="preserve">por Decreto 488 del 26 de abril de 1906, firmado por el presidente </w:t>
      </w:r>
      <w:hyperlink r:id="rId22">
        <w:r>
          <w:t xml:space="preserve">Rafael Reyes </w:t>
        </w:r>
      </w:hyperlink>
      <w:r>
        <w:t>y</w:t>
      </w:r>
      <w:r>
        <w:rPr>
          <w:spacing w:val="1"/>
        </w:rPr>
        <w:t xml:space="preserve"> </w:t>
      </w:r>
      <w:r>
        <w:t>su Ministro de Gobierno, Gerardo Pulecio. Esta información consta en el Diario</w:t>
      </w:r>
      <w:r>
        <w:rPr>
          <w:spacing w:val="1"/>
        </w:rPr>
        <w:t xml:space="preserve"> </w:t>
      </w:r>
      <w:r>
        <w:t>Oficial</w:t>
      </w:r>
      <w:r>
        <w:rPr>
          <w:spacing w:val="-4"/>
        </w:rPr>
        <w:t xml:space="preserve"> </w:t>
      </w:r>
      <w:r>
        <w:t>12.641</w:t>
      </w:r>
      <w:r>
        <w:rPr>
          <w:spacing w:val="-2"/>
        </w:rPr>
        <w:t xml:space="preserve"> </w:t>
      </w:r>
      <w:r>
        <w:t>del jueves 10</w:t>
      </w:r>
      <w:r>
        <w:rPr>
          <w:spacing w:val="-2"/>
        </w:rPr>
        <w:t xml:space="preserve"> </w:t>
      </w:r>
      <w:r>
        <w:t>de</w:t>
      </w:r>
      <w:r>
        <w:rPr>
          <w:spacing w:val="-2"/>
        </w:rPr>
        <w:t xml:space="preserve"> </w:t>
      </w:r>
      <w:r>
        <w:t>mayo de</w:t>
      </w:r>
      <w:r>
        <w:rPr>
          <w:spacing w:val="-9"/>
        </w:rPr>
        <w:t xml:space="preserve"> </w:t>
      </w:r>
      <w:r>
        <w:t>1906</w:t>
      </w:r>
      <w:r>
        <w:rPr>
          <w:vertAlign w:val="superscript"/>
        </w:rPr>
        <w:t>2</w:t>
      </w:r>
      <w:r>
        <w:t>.</w:t>
      </w:r>
    </w:p>
    <w:p w14:paraId="796D956D" w14:textId="77777777" w:rsidR="00FC4C37" w:rsidRDefault="00FC4C37">
      <w:pPr>
        <w:pStyle w:val="Textoindependiente"/>
        <w:spacing w:before="6"/>
      </w:pPr>
    </w:p>
    <w:p w14:paraId="7C0A6304" w14:textId="77777777" w:rsidR="00FC4C37" w:rsidRDefault="00022DDE">
      <w:pPr>
        <w:pStyle w:val="Ttulo1"/>
      </w:pPr>
      <w:r>
        <w:t>Importancia</w:t>
      </w:r>
      <w:r>
        <w:rPr>
          <w:spacing w:val="-2"/>
        </w:rPr>
        <w:t xml:space="preserve"> </w:t>
      </w:r>
      <w:r>
        <w:t>histórica</w:t>
      </w:r>
      <w:r>
        <w:rPr>
          <w:spacing w:val="-3"/>
        </w:rPr>
        <w:t xml:space="preserve"> </w:t>
      </w:r>
      <w:r>
        <w:t>de</w:t>
      </w:r>
      <w:r>
        <w:rPr>
          <w:spacing w:val="-1"/>
        </w:rPr>
        <w:t xml:space="preserve"> </w:t>
      </w:r>
      <w:r>
        <w:t>Puerto</w:t>
      </w:r>
      <w:r>
        <w:rPr>
          <w:spacing w:val="-2"/>
        </w:rPr>
        <w:t xml:space="preserve"> </w:t>
      </w:r>
      <w:r>
        <w:t>Colombia:</w:t>
      </w:r>
    </w:p>
    <w:p w14:paraId="35858A5D" w14:textId="77777777" w:rsidR="00FC4C37" w:rsidRDefault="00022DDE">
      <w:pPr>
        <w:pStyle w:val="Textoindependiente"/>
        <w:spacing w:before="201" w:line="276" w:lineRule="auto"/>
        <w:ind w:left="819" w:right="811"/>
        <w:jc w:val="both"/>
      </w:pPr>
      <w:r>
        <w:t>La</w:t>
      </w:r>
      <w:r>
        <w:rPr>
          <w:spacing w:val="-7"/>
        </w:rPr>
        <w:t xml:space="preserve"> </w:t>
      </w:r>
      <w:r>
        <w:t>relevancia</w:t>
      </w:r>
      <w:r>
        <w:rPr>
          <w:spacing w:val="-7"/>
        </w:rPr>
        <w:t xml:space="preserve"> </w:t>
      </w:r>
      <w:r>
        <w:t>histórica</w:t>
      </w:r>
      <w:r>
        <w:rPr>
          <w:spacing w:val="-7"/>
        </w:rPr>
        <w:t xml:space="preserve"> </w:t>
      </w:r>
      <w:r>
        <w:t>del</w:t>
      </w:r>
      <w:r>
        <w:rPr>
          <w:spacing w:val="-7"/>
        </w:rPr>
        <w:t xml:space="preserve"> </w:t>
      </w:r>
      <w:r>
        <w:t>municipio</w:t>
      </w:r>
      <w:r>
        <w:rPr>
          <w:spacing w:val="-6"/>
        </w:rPr>
        <w:t xml:space="preserve"> </w:t>
      </w:r>
      <w:r>
        <w:t>de</w:t>
      </w:r>
      <w:r>
        <w:rPr>
          <w:spacing w:val="-6"/>
        </w:rPr>
        <w:t xml:space="preserve"> </w:t>
      </w:r>
      <w:r>
        <w:t>Puerto</w:t>
      </w:r>
      <w:r>
        <w:rPr>
          <w:spacing w:val="-5"/>
        </w:rPr>
        <w:t xml:space="preserve"> </w:t>
      </w:r>
      <w:r>
        <w:t>Colombia</w:t>
      </w:r>
      <w:r>
        <w:rPr>
          <w:spacing w:val="-6"/>
        </w:rPr>
        <w:t xml:space="preserve"> </w:t>
      </w:r>
      <w:r>
        <w:t>a</w:t>
      </w:r>
      <w:r>
        <w:rPr>
          <w:spacing w:val="-7"/>
        </w:rPr>
        <w:t xml:space="preserve"> </w:t>
      </w:r>
      <w:r>
        <w:t>nivel</w:t>
      </w:r>
      <w:r>
        <w:rPr>
          <w:spacing w:val="-7"/>
        </w:rPr>
        <w:t xml:space="preserve"> </w:t>
      </w:r>
      <w:r>
        <w:t>nacional</w:t>
      </w:r>
      <w:r>
        <w:rPr>
          <w:spacing w:val="-6"/>
        </w:rPr>
        <w:t xml:space="preserve"> </w:t>
      </w:r>
      <w:r>
        <w:t>se</w:t>
      </w:r>
      <w:r>
        <w:rPr>
          <w:spacing w:val="-5"/>
        </w:rPr>
        <w:t xml:space="preserve"> </w:t>
      </w:r>
      <w:r>
        <w:t>explica</w:t>
      </w:r>
      <w:r>
        <w:rPr>
          <w:spacing w:val="-65"/>
        </w:rPr>
        <w:t xml:space="preserve"> </w:t>
      </w:r>
      <w:r>
        <w:t>por el desarrollo económico, social y de ingeniería que implicó su consolidación</w:t>
      </w:r>
      <w:r>
        <w:rPr>
          <w:spacing w:val="1"/>
        </w:rPr>
        <w:t xml:space="preserve"> </w:t>
      </w:r>
      <w:r>
        <w:t>como</w:t>
      </w:r>
      <w:r>
        <w:rPr>
          <w:spacing w:val="-3"/>
        </w:rPr>
        <w:t xml:space="preserve"> </w:t>
      </w:r>
      <w:r>
        <w:t>terminal</w:t>
      </w:r>
      <w:r>
        <w:rPr>
          <w:spacing w:val="-4"/>
        </w:rPr>
        <w:t xml:space="preserve"> </w:t>
      </w:r>
      <w:r>
        <w:t>marítimo</w:t>
      </w:r>
      <w:r>
        <w:rPr>
          <w:spacing w:val="-1"/>
        </w:rPr>
        <w:t xml:space="preserve"> </w:t>
      </w:r>
      <w:r>
        <w:t>entre</w:t>
      </w:r>
      <w:r>
        <w:rPr>
          <w:spacing w:val="-3"/>
        </w:rPr>
        <w:t xml:space="preserve"> </w:t>
      </w:r>
      <w:r>
        <w:t>finales</w:t>
      </w:r>
      <w:r>
        <w:rPr>
          <w:spacing w:val="-1"/>
        </w:rPr>
        <w:t xml:space="preserve"> </w:t>
      </w:r>
      <w:r>
        <w:t>del</w:t>
      </w:r>
      <w:r>
        <w:rPr>
          <w:spacing w:val="-1"/>
        </w:rPr>
        <w:t xml:space="preserve"> </w:t>
      </w:r>
      <w:r>
        <w:t>siglo</w:t>
      </w:r>
      <w:r>
        <w:rPr>
          <w:spacing w:val="4"/>
        </w:rPr>
        <w:t xml:space="preserve"> </w:t>
      </w:r>
      <w:r>
        <w:t>XIX</w:t>
      </w:r>
      <w:r>
        <w:rPr>
          <w:spacing w:val="-7"/>
        </w:rPr>
        <w:t xml:space="preserve"> </w:t>
      </w:r>
      <w:r>
        <w:t>y</w:t>
      </w:r>
      <w:r>
        <w:rPr>
          <w:spacing w:val="-4"/>
        </w:rPr>
        <w:t xml:space="preserve"> </w:t>
      </w:r>
      <w:r>
        <w:t>la</w:t>
      </w:r>
      <w:r>
        <w:rPr>
          <w:spacing w:val="-1"/>
        </w:rPr>
        <w:t xml:space="preserve"> </w:t>
      </w:r>
      <w:r>
        <w:t>primera</w:t>
      </w:r>
      <w:r>
        <w:rPr>
          <w:spacing w:val="-3"/>
        </w:rPr>
        <w:t xml:space="preserve"> </w:t>
      </w:r>
      <w:r>
        <w:t>mitad</w:t>
      </w:r>
      <w:r>
        <w:rPr>
          <w:spacing w:val="-3"/>
        </w:rPr>
        <w:t xml:space="preserve"> </w:t>
      </w:r>
      <w:r>
        <w:t>del</w:t>
      </w:r>
      <w:r>
        <w:rPr>
          <w:spacing w:val="-13"/>
        </w:rPr>
        <w:t xml:space="preserve"> </w:t>
      </w:r>
      <w:r>
        <w:t>XX.</w:t>
      </w:r>
    </w:p>
    <w:p w14:paraId="5F19D9A4" w14:textId="77777777" w:rsidR="00FC4C37" w:rsidRDefault="00022DDE">
      <w:pPr>
        <w:pStyle w:val="Textoindependiente"/>
        <w:spacing w:before="160" w:line="276" w:lineRule="auto"/>
        <w:ind w:left="819" w:right="818"/>
        <w:jc w:val="both"/>
      </w:pPr>
      <w:r>
        <w:t>Las</w:t>
      </w:r>
      <w:r>
        <w:rPr>
          <w:spacing w:val="1"/>
        </w:rPr>
        <w:t xml:space="preserve"> </w:t>
      </w:r>
      <w:r>
        <w:t>construcciones</w:t>
      </w:r>
      <w:r>
        <w:rPr>
          <w:spacing w:val="1"/>
        </w:rPr>
        <w:t xml:space="preserve"> </w:t>
      </w:r>
      <w:r>
        <w:t>del</w:t>
      </w:r>
      <w:r>
        <w:rPr>
          <w:spacing w:val="1"/>
        </w:rPr>
        <w:t xml:space="preserve"> </w:t>
      </w:r>
      <w:r>
        <w:t>Muelle</w:t>
      </w:r>
      <w:r>
        <w:rPr>
          <w:spacing w:val="1"/>
        </w:rPr>
        <w:t xml:space="preserve"> </w:t>
      </w:r>
      <w:r>
        <w:t>de</w:t>
      </w:r>
      <w:r>
        <w:rPr>
          <w:spacing w:val="1"/>
        </w:rPr>
        <w:t xml:space="preserve"> </w:t>
      </w:r>
      <w:r>
        <w:t>Puerto Colombia</w:t>
      </w:r>
      <w:r>
        <w:rPr>
          <w:spacing w:val="1"/>
        </w:rPr>
        <w:t xml:space="preserve"> </w:t>
      </w:r>
      <w:r>
        <w:t>y de</w:t>
      </w:r>
      <w:r>
        <w:rPr>
          <w:spacing w:val="1"/>
        </w:rPr>
        <w:t xml:space="preserve"> </w:t>
      </w:r>
      <w:r>
        <w:t>la</w:t>
      </w:r>
      <w:r>
        <w:rPr>
          <w:spacing w:val="1"/>
        </w:rPr>
        <w:t xml:space="preserve"> </w:t>
      </w:r>
      <w:r>
        <w:t>vía</w:t>
      </w:r>
      <w:r>
        <w:rPr>
          <w:spacing w:val="1"/>
        </w:rPr>
        <w:t xml:space="preserve"> </w:t>
      </w:r>
      <w:r>
        <w:t>férrea</w:t>
      </w:r>
      <w:r>
        <w:rPr>
          <w:spacing w:val="1"/>
        </w:rPr>
        <w:t xml:space="preserve"> </w:t>
      </w:r>
      <w:r>
        <w:t>que</w:t>
      </w:r>
      <w:r>
        <w:rPr>
          <w:spacing w:val="1"/>
        </w:rPr>
        <w:t xml:space="preserve"> </w:t>
      </w:r>
      <w:r>
        <w:t>lo</w:t>
      </w:r>
      <w:r>
        <w:rPr>
          <w:spacing w:val="1"/>
        </w:rPr>
        <w:t xml:space="preserve"> </w:t>
      </w:r>
      <w:r>
        <w:t>conectaba con Barranquilla para el transporte de carga, fueron de fundamental</w:t>
      </w:r>
      <w:r>
        <w:rPr>
          <w:spacing w:val="1"/>
        </w:rPr>
        <w:t xml:space="preserve"> </w:t>
      </w:r>
      <w:r>
        <w:t>importancia</w:t>
      </w:r>
      <w:r>
        <w:rPr>
          <w:spacing w:val="-5"/>
        </w:rPr>
        <w:t xml:space="preserve"> </w:t>
      </w:r>
      <w:r>
        <w:t>para</w:t>
      </w:r>
      <w:r>
        <w:rPr>
          <w:spacing w:val="-6"/>
        </w:rPr>
        <w:t xml:space="preserve"> </w:t>
      </w:r>
      <w:r>
        <w:t>el</w:t>
      </w:r>
      <w:r>
        <w:rPr>
          <w:spacing w:val="-5"/>
        </w:rPr>
        <w:t xml:space="preserve"> </w:t>
      </w:r>
      <w:r>
        <w:t>desarrollo</w:t>
      </w:r>
      <w:r>
        <w:rPr>
          <w:spacing w:val="-2"/>
        </w:rPr>
        <w:t xml:space="preserve"> </w:t>
      </w:r>
      <w:r>
        <w:t>del</w:t>
      </w:r>
      <w:r>
        <w:rPr>
          <w:spacing w:val="-5"/>
        </w:rPr>
        <w:t xml:space="preserve"> </w:t>
      </w:r>
      <w:r>
        <w:t>país</w:t>
      </w:r>
      <w:r>
        <w:rPr>
          <w:spacing w:val="-7"/>
        </w:rPr>
        <w:t xml:space="preserve"> </w:t>
      </w:r>
      <w:r>
        <w:t>durante</w:t>
      </w:r>
      <w:r>
        <w:rPr>
          <w:spacing w:val="-3"/>
        </w:rPr>
        <w:t xml:space="preserve"> </w:t>
      </w:r>
      <w:r>
        <w:t>las</w:t>
      </w:r>
      <w:r>
        <w:rPr>
          <w:spacing w:val="-6"/>
        </w:rPr>
        <w:t xml:space="preserve"> </w:t>
      </w:r>
      <w:r>
        <w:t>primeras</w:t>
      </w:r>
      <w:r>
        <w:rPr>
          <w:spacing w:val="-6"/>
        </w:rPr>
        <w:t xml:space="preserve"> </w:t>
      </w:r>
      <w:r>
        <w:t>cinco</w:t>
      </w:r>
      <w:r>
        <w:rPr>
          <w:spacing w:val="-5"/>
        </w:rPr>
        <w:t xml:space="preserve"> </w:t>
      </w:r>
      <w:r>
        <w:t>décadas</w:t>
      </w:r>
      <w:r>
        <w:rPr>
          <w:spacing w:val="-5"/>
        </w:rPr>
        <w:t xml:space="preserve"> </w:t>
      </w:r>
      <w:r>
        <w:t>del</w:t>
      </w:r>
      <w:r>
        <w:rPr>
          <w:spacing w:val="-5"/>
        </w:rPr>
        <w:t xml:space="preserve"> </w:t>
      </w:r>
      <w:r>
        <w:t>siglo</w:t>
      </w:r>
      <w:r>
        <w:rPr>
          <w:spacing w:val="-65"/>
        </w:rPr>
        <w:t xml:space="preserve"> </w:t>
      </w:r>
      <w:r>
        <w:t>XX.</w:t>
      </w:r>
    </w:p>
    <w:p w14:paraId="7DBF49D5" w14:textId="77777777" w:rsidR="00FC4C37" w:rsidRDefault="00022DDE">
      <w:pPr>
        <w:pStyle w:val="Textoindependiente"/>
        <w:spacing w:before="158" w:line="276" w:lineRule="auto"/>
        <w:ind w:left="819" w:right="810"/>
        <w:jc w:val="both"/>
      </w:pPr>
      <w:r>
        <w:t>La explicación de esto se da, en primer lugar, por el hecho de que los dos grandes</w:t>
      </w:r>
      <w:r>
        <w:rPr>
          <w:spacing w:val="-64"/>
        </w:rPr>
        <w:t xml:space="preserve"> </w:t>
      </w:r>
      <w:r>
        <w:t>puertos</w:t>
      </w:r>
      <w:r>
        <w:rPr>
          <w:spacing w:val="-10"/>
        </w:rPr>
        <w:t xml:space="preserve"> </w:t>
      </w:r>
      <w:r>
        <w:t>que</w:t>
      </w:r>
      <w:r>
        <w:rPr>
          <w:spacing w:val="-6"/>
        </w:rPr>
        <w:t xml:space="preserve"> </w:t>
      </w:r>
      <w:r>
        <w:t>tuvieron</w:t>
      </w:r>
      <w:r>
        <w:rPr>
          <w:spacing w:val="-5"/>
        </w:rPr>
        <w:t xml:space="preserve"> </w:t>
      </w:r>
      <w:r>
        <w:t>relevancia</w:t>
      </w:r>
      <w:r>
        <w:rPr>
          <w:spacing w:val="-9"/>
        </w:rPr>
        <w:t xml:space="preserve"> </w:t>
      </w:r>
      <w:r>
        <w:t>estratégica</w:t>
      </w:r>
      <w:r>
        <w:rPr>
          <w:spacing w:val="-11"/>
        </w:rPr>
        <w:t xml:space="preserve"> </w:t>
      </w:r>
      <w:r>
        <w:t>hasta</w:t>
      </w:r>
      <w:r>
        <w:rPr>
          <w:spacing w:val="-4"/>
        </w:rPr>
        <w:t xml:space="preserve"> </w:t>
      </w:r>
      <w:r>
        <w:t>el</w:t>
      </w:r>
      <w:r>
        <w:rPr>
          <w:spacing w:val="-7"/>
        </w:rPr>
        <w:t xml:space="preserve"> </w:t>
      </w:r>
      <w:r>
        <w:t>siglo</w:t>
      </w:r>
      <w:r>
        <w:rPr>
          <w:spacing w:val="-9"/>
        </w:rPr>
        <w:t xml:space="preserve"> </w:t>
      </w:r>
      <w:r>
        <w:t>XVIII,</w:t>
      </w:r>
      <w:r>
        <w:rPr>
          <w:spacing w:val="-9"/>
        </w:rPr>
        <w:t xml:space="preserve"> </w:t>
      </w:r>
      <w:r>
        <w:t>el</w:t>
      </w:r>
      <w:r>
        <w:rPr>
          <w:spacing w:val="-7"/>
        </w:rPr>
        <w:t xml:space="preserve"> </w:t>
      </w:r>
      <w:r>
        <w:t>de</w:t>
      </w:r>
      <w:r>
        <w:rPr>
          <w:spacing w:val="-11"/>
        </w:rPr>
        <w:t xml:space="preserve"> </w:t>
      </w:r>
      <w:r>
        <w:t>Cartagena</w:t>
      </w:r>
      <w:r>
        <w:rPr>
          <w:spacing w:val="-3"/>
        </w:rPr>
        <w:t xml:space="preserve"> </w:t>
      </w:r>
      <w:r>
        <w:t>y</w:t>
      </w:r>
      <w:r>
        <w:rPr>
          <w:spacing w:val="-12"/>
        </w:rPr>
        <w:t xml:space="preserve"> </w:t>
      </w:r>
      <w:r>
        <w:t>el</w:t>
      </w:r>
      <w:r>
        <w:rPr>
          <w:spacing w:val="-64"/>
        </w:rPr>
        <w:t xml:space="preserve"> </w:t>
      </w:r>
      <w:r>
        <w:t>de Santa Marta, no la presentaron para el comercio moderno debido a la poca</w:t>
      </w:r>
      <w:r>
        <w:rPr>
          <w:spacing w:val="1"/>
        </w:rPr>
        <w:t xml:space="preserve"> </w:t>
      </w:r>
      <w:r>
        <w:t>navegabilidad</w:t>
      </w:r>
      <w:r>
        <w:rPr>
          <w:spacing w:val="1"/>
        </w:rPr>
        <w:t xml:space="preserve"> </w:t>
      </w:r>
      <w:r>
        <w:t>que</w:t>
      </w:r>
      <w:r>
        <w:rPr>
          <w:spacing w:val="1"/>
        </w:rPr>
        <w:t xml:space="preserve"> </w:t>
      </w:r>
      <w:r>
        <w:t>ofrecían,</w:t>
      </w:r>
      <w:r>
        <w:rPr>
          <w:spacing w:val="1"/>
        </w:rPr>
        <w:t xml:space="preserve"> </w:t>
      </w:r>
      <w:r>
        <w:t>particularmente</w:t>
      </w:r>
      <w:r>
        <w:rPr>
          <w:spacing w:val="1"/>
        </w:rPr>
        <w:t xml:space="preserve"> </w:t>
      </w:r>
      <w:r>
        <w:t>por</w:t>
      </w:r>
      <w:r>
        <w:rPr>
          <w:spacing w:val="1"/>
        </w:rPr>
        <w:t xml:space="preserve"> </w:t>
      </w:r>
      <w:r>
        <w:t>la sedimentación,</w:t>
      </w:r>
      <w:r>
        <w:rPr>
          <w:spacing w:val="1"/>
        </w:rPr>
        <w:t xml:space="preserve"> </w:t>
      </w:r>
      <w:r>
        <w:t>y a</w:t>
      </w:r>
      <w:r>
        <w:rPr>
          <w:spacing w:val="1"/>
        </w:rPr>
        <w:t xml:space="preserve"> </w:t>
      </w:r>
      <w:r>
        <w:t>la nula</w:t>
      </w:r>
      <w:r>
        <w:rPr>
          <w:spacing w:val="1"/>
        </w:rPr>
        <w:t xml:space="preserve"> </w:t>
      </w:r>
      <w:r>
        <w:t>conexión</w:t>
      </w:r>
      <w:r>
        <w:rPr>
          <w:spacing w:val="-13"/>
        </w:rPr>
        <w:t xml:space="preserve"> </w:t>
      </w:r>
      <w:r>
        <w:t>que</w:t>
      </w:r>
      <w:r>
        <w:rPr>
          <w:spacing w:val="-11"/>
        </w:rPr>
        <w:t xml:space="preserve"> </w:t>
      </w:r>
      <w:r>
        <w:t>tenían</w:t>
      </w:r>
      <w:r>
        <w:rPr>
          <w:spacing w:val="-11"/>
        </w:rPr>
        <w:t xml:space="preserve"> </w:t>
      </w:r>
      <w:r>
        <w:t>con</w:t>
      </w:r>
      <w:r>
        <w:rPr>
          <w:spacing w:val="-10"/>
        </w:rPr>
        <w:t xml:space="preserve"> </w:t>
      </w:r>
      <w:r>
        <w:t>el</w:t>
      </w:r>
      <w:r>
        <w:rPr>
          <w:spacing w:val="-13"/>
        </w:rPr>
        <w:t xml:space="preserve"> </w:t>
      </w:r>
      <w:r>
        <w:t>Río</w:t>
      </w:r>
      <w:r>
        <w:rPr>
          <w:spacing w:val="-14"/>
        </w:rPr>
        <w:t xml:space="preserve"> </w:t>
      </w:r>
      <w:r>
        <w:t>Magdalena,</w:t>
      </w:r>
      <w:r>
        <w:rPr>
          <w:spacing w:val="-15"/>
        </w:rPr>
        <w:t xml:space="preserve"> </w:t>
      </w:r>
      <w:r>
        <w:t>principal</w:t>
      </w:r>
      <w:r>
        <w:rPr>
          <w:spacing w:val="-12"/>
        </w:rPr>
        <w:t xml:space="preserve"> </w:t>
      </w:r>
      <w:r>
        <w:t>arteria</w:t>
      </w:r>
      <w:r>
        <w:rPr>
          <w:spacing w:val="-13"/>
        </w:rPr>
        <w:t xml:space="preserve"> </w:t>
      </w:r>
      <w:r>
        <w:t>fluvial</w:t>
      </w:r>
      <w:r>
        <w:rPr>
          <w:spacing w:val="-12"/>
        </w:rPr>
        <w:t xml:space="preserve"> </w:t>
      </w:r>
      <w:r>
        <w:t>para</w:t>
      </w:r>
      <w:r>
        <w:rPr>
          <w:spacing w:val="-11"/>
        </w:rPr>
        <w:t xml:space="preserve"> </w:t>
      </w:r>
      <w:r>
        <w:t>el</w:t>
      </w:r>
      <w:r>
        <w:rPr>
          <w:spacing w:val="-13"/>
        </w:rPr>
        <w:t xml:space="preserve"> </w:t>
      </w:r>
      <w:r>
        <w:t>transporte</w:t>
      </w:r>
      <w:r>
        <w:rPr>
          <w:spacing w:val="-64"/>
        </w:rPr>
        <w:t xml:space="preserve"> </w:t>
      </w:r>
      <w:r>
        <w:rPr>
          <w:spacing w:val="-1"/>
        </w:rPr>
        <w:t>de</w:t>
      </w:r>
      <w:r>
        <w:t xml:space="preserve"> </w:t>
      </w:r>
      <w:r>
        <w:rPr>
          <w:spacing w:val="-1"/>
        </w:rPr>
        <w:t>carga</w:t>
      </w:r>
      <w:r>
        <w:t xml:space="preserve"> </w:t>
      </w:r>
      <w:r>
        <w:rPr>
          <w:spacing w:val="-1"/>
        </w:rPr>
        <w:t>y</w:t>
      </w:r>
      <w:r>
        <w:rPr>
          <w:spacing w:val="-2"/>
        </w:rPr>
        <w:t xml:space="preserve"> </w:t>
      </w:r>
      <w:r>
        <w:rPr>
          <w:spacing w:val="-1"/>
        </w:rPr>
        <w:t>de</w:t>
      </w:r>
      <w:r>
        <w:rPr>
          <w:spacing w:val="-2"/>
        </w:rPr>
        <w:t xml:space="preserve"> </w:t>
      </w:r>
      <w:r>
        <w:rPr>
          <w:spacing w:val="-1"/>
        </w:rPr>
        <w:t>pasajeros</w:t>
      </w:r>
      <w:r>
        <w:t xml:space="preserve"> </w:t>
      </w:r>
      <w:r>
        <w:rPr>
          <w:spacing w:val="-1"/>
        </w:rPr>
        <w:t>entre</w:t>
      </w:r>
      <w:r>
        <w:rPr>
          <w:spacing w:val="1"/>
        </w:rPr>
        <w:t xml:space="preserve"> </w:t>
      </w:r>
      <w:r>
        <w:t>las costas</w:t>
      </w:r>
      <w:r>
        <w:rPr>
          <w:spacing w:val="1"/>
        </w:rPr>
        <w:t xml:space="preserve"> </w:t>
      </w:r>
      <w:r>
        <w:t>y</w:t>
      </w:r>
      <w:r>
        <w:rPr>
          <w:spacing w:val="-2"/>
        </w:rPr>
        <w:t xml:space="preserve"> </w:t>
      </w:r>
      <w:r>
        <w:t>el interior del país (Correa, J.</w:t>
      </w:r>
      <w:r>
        <w:rPr>
          <w:spacing w:val="-18"/>
        </w:rPr>
        <w:t xml:space="preserve"> </w:t>
      </w:r>
      <w:r>
        <w:t>2012</w:t>
      </w:r>
      <w:r>
        <w:rPr>
          <w:vertAlign w:val="superscript"/>
        </w:rPr>
        <w:t>3</w:t>
      </w:r>
      <w:r>
        <w:t>).</w:t>
      </w:r>
    </w:p>
    <w:p w14:paraId="2E8067BE" w14:textId="77777777" w:rsidR="00FC4C37" w:rsidRDefault="00022DDE">
      <w:pPr>
        <w:pStyle w:val="Textoindependiente"/>
        <w:spacing w:before="163" w:line="276" w:lineRule="auto"/>
        <w:ind w:left="819" w:right="802"/>
        <w:jc w:val="both"/>
      </w:pPr>
      <w:r>
        <w:t>En segundo lugar, no fue hasta la construcción del puerto satélite en la bahía de</w:t>
      </w:r>
      <w:r>
        <w:rPr>
          <w:spacing w:val="1"/>
        </w:rPr>
        <w:t xml:space="preserve"> </w:t>
      </w:r>
      <w:r>
        <w:t>Sabanilla (corregimiento de Puerto Colombia) y de la línea férrea que lo comunicó</w:t>
      </w:r>
      <w:r>
        <w:rPr>
          <w:spacing w:val="1"/>
        </w:rPr>
        <w:t xml:space="preserve"> </w:t>
      </w:r>
      <w:r>
        <w:t>con</w:t>
      </w:r>
      <w:r>
        <w:rPr>
          <w:spacing w:val="-7"/>
        </w:rPr>
        <w:t xml:space="preserve"> </w:t>
      </w:r>
      <w:r>
        <w:t>la</w:t>
      </w:r>
      <w:r>
        <w:rPr>
          <w:spacing w:val="-6"/>
        </w:rPr>
        <w:t xml:space="preserve"> </w:t>
      </w:r>
      <w:r>
        <w:t>capital</w:t>
      </w:r>
      <w:r>
        <w:rPr>
          <w:spacing w:val="-7"/>
        </w:rPr>
        <w:t xml:space="preserve"> </w:t>
      </w:r>
      <w:r>
        <w:t>del</w:t>
      </w:r>
      <w:r>
        <w:rPr>
          <w:spacing w:val="-7"/>
        </w:rPr>
        <w:t xml:space="preserve"> </w:t>
      </w:r>
      <w:r>
        <w:t>Atlántico,</w:t>
      </w:r>
      <w:r>
        <w:rPr>
          <w:spacing w:val="-7"/>
        </w:rPr>
        <w:t xml:space="preserve"> </w:t>
      </w:r>
      <w:r>
        <w:t>Barranquilla,</w:t>
      </w:r>
      <w:r>
        <w:rPr>
          <w:spacing w:val="-7"/>
        </w:rPr>
        <w:t xml:space="preserve"> </w:t>
      </w:r>
      <w:r>
        <w:t>que</w:t>
      </w:r>
      <w:r>
        <w:rPr>
          <w:spacing w:val="-6"/>
        </w:rPr>
        <w:t xml:space="preserve"> </w:t>
      </w:r>
      <w:r>
        <w:t>esta</w:t>
      </w:r>
      <w:r>
        <w:rPr>
          <w:spacing w:val="-5"/>
        </w:rPr>
        <w:t xml:space="preserve"> </w:t>
      </w:r>
      <w:r>
        <w:t>última</w:t>
      </w:r>
      <w:r>
        <w:rPr>
          <w:spacing w:val="-5"/>
        </w:rPr>
        <w:t xml:space="preserve"> </w:t>
      </w:r>
      <w:r>
        <w:t>se</w:t>
      </w:r>
      <w:r>
        <w:rPr>
          <w:spacing w:val="-8"/>
        </w:rPr>
        <w:t xml:space="preserve"> </w:t>
      </w:r>
      <w:r>
        <w:t>erigió</w:t>
      </w:r>
      <w:r>
        <w:rPr>
          <w:spacing w:val="-4"/>
        </w:rPr>
        <w:t xml:space="preserve"> </w:t>
      </w:r>
      <w:r>
        <w:t>y</w:t>
      </w:r>
      <w:r>
        <w:rPr>
          <w:spacing w:val="-12"/>
        </w:rPr>
        <w:t xml:space="preserve"> </w:t>
      </w:r>
      <w:r>
        <w:t>transformó</w:t>
      </w:r>
      <w:r>
        <w:rPr>
          <w:spacing w:val="-1"/>
        </w:rPr>
        <w:t xml:space="preserve"> </w:t>
      </w:r>
      <w:r>
        <w:t>en</w:t>
      </w:r>
      <w:r>
        <w:rPr>
          <w:spacing w:val="-6"/>
        </w:rPr>
        <w:t xml:space="preserve"> </w:t>
      </w:r>
      <w:r>
        <w:t>el</w:t>
      </w:r>
      <w:r>
        <w:rPr>
          <w:spacing w:val="-64"/>
        </w:rPr>
        <w:t xml:space="preserve"> </w:t>
      </w:r>
      <w:r>
        <w:t>principal puerto de Colombia, pues a comienzos del siglo XIX los bancos de arena</w:t>
      </w:r>
      <w:r>
        <w:rPr>
          <w:spacing w:val="1"/>
        </w:rPr>
        <w:t xml:space="preserve"> </w:t>
      </w:r>
      <w:r>
        <w:t>de Bocas de Ceniza impedían el paso de los buques desde el mar hacia Río</w:t>
      </w:r>
      <w:r>
        <w:rPr>
          <w:spacing w:val="1"/>
        </w:rPr>
        <w:t xml:space="preserve"> </w:t>
      </w:r>
      <w:r>
        <w:t>Magdalena</w:t>
      </w:r>
      <w:r>
        <w:rPr>
          <w:spacing w:val="-2"/>
        </w:rPr>
        <w:t xml:space="preserve"> </w:t>
      </w:r>
      <w:r>
        <w:t>(Ibíd).</w:t>
      </w:r>
    </w:p>
    <w:p w14:paraId="0F18A524" w14:textId="77777777" w:rsidR="00FC4C37" w:rsidRDefault="00FC4C37">
      <w:pPr>
        <w:pStyle w:val="Textoindependiente"/>
        <w:rPr>
          <w:sz w:val="20"/>
        </w:rPr>
      </w:pPr>
    </w:p>
    <w:p w14:paraId="3F8403A3" w14:textId="77777777" w:rsidR="00FC4C37" w:rsidRDefault="00FC4C37">
      <w:pPr>
        <w:pStyle w:val="Textoindependiente"/>
        <w:rPr>
          <w:sz w:val="20"/>
        </w:rPr>
      </w:pPr>
    </w:p>
    <w:p w14:paraId="468C4879" w14:textId="77777777" w:rsidR="00FC4C37" w:rsidRDefault="00FC4C37">
      <w:pPr>
        <w:pStyle w:val="Textoindependiente"/>
        <w:rPr>
          <w:sz w:val="20"/>
        </w:rPr>
      </w:pPr>
    </w:p>
    <w:p w14:paraId="0EC53602" w14:textId="77777777" w:rsidR="00FC4C37" w:rsidRDefault="006D32CD">
      <w:pPr>
        <w:pStyle w:val="Textoindependiente"/>
        <w:spacing w:before="6"/>
        <w:rPr>
          <w:sz w:val="10"/>
        </w:rPr>
      </w:pPr>
      <w:r>
        <w:rPr>
          <w:noProof/>
          <w:lang w:val="es-CO" w:eastAsia="es-CO"/>
        </w:rPr>
        <mc:AlternateContent>
          <mc:Choice Requires="wps">
            <w:drawing>
              <wp:anchor distT="0" distB="0" distL="0" distR="0" simplePos="0" relativeHeight="487595520" behindDoc="1" locked="0" layoutInCell="1" allowOverlap="1" wp14:anchorId="772081E3" wp14:editId="3523E471">
                <wp:simplePos x="0" y="0"/>
                <wp:positionH relativeFrom="page">
                  <wp:posOffset>1080135</wp:posOffset>
                </wp:positionH>
                <wp:positionV relativeFrom="paragraph">
                  <wp:posOffset>102235</wp:posOffset>
                </wp:positionV>
                <wp:extent cx="1830070" cy="9525"/>
                <wp:effectExtent l="0" t="0" r="0" b="0"/>
                <wp:wrapTopAndBottom/>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7402A9" id="Rectangle 23" o:spid="_x0000_s1026" style="position:absolute;margin-left:85.05pt;margin-top:8.05pt;width:144.1pt;height:.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" fillcolor="black" stroked="f">
                <w10:wrap type="topAndBottom" anchorx="page"/>
              </v:rect>
            </w:pict>
          </mc:Fallback>
        </mc:AlternateContent>
      </w:r>
    </w:p>
    <w:p w14:paraId="3BC5D2B9" w14:textId="77777777" w:rsidR="00E127EF" w:rsidRPr="00E127EF" w:rsidRDefault="00022DDE">
      <w:pPr>
        <w:pStyle w:val="Prrafodelista"/>
        <w:numPr>
          <w:ilvl w:val="0"/>
          <w:numId w:val="3"/>
        </w:numPr>
        <w:tabs>
          <w:tab w:val="left" w:pos="1022"/>
        </w:tabs>
        <w:spacing w:before="41"/>
        <w:ind w:right="1294" w:firstLine="0"/>
        <w:rPr>
          <w:sz w:val="24"/>
        </w:rPr>
      </w:pPr>
      <w:r>
        <w:rPr>
          <w:sz w:val="24"/>
        </w:rPr>
        <w:t>Fundación Puerto Colombia. Disponible en:</w:t>
      </w:r>
      <w:r>
        <w:rPr>
          <w:color w:val="0461C1"/>
          <w:spacing w:val="1"/>
          <w:sz w:val="24"/>
        </w:rPr>
        <w:t xml:space="preserve"> </w:t>
      </w:r>
      <w:hyperlink r:id="rId23">
        <w:r>
          <w:rPr>
            <w:rFonts w:ascii="Arial" w:hAnsi="Arial"/>
            <w:i/>
            <w:color w:val="0461C1"/>
            <w:sz w:val="24"/>
            <w:u w:val="single" w:color="0461C1"/>
          </w:rPr>
          <w:t>http://fundacionpuertocolombia.org/puerto-colombia/historia/</w:t>
        </w:r>
        <w:r>
          <w:rPr>
            <w:rFonts w:ascii="Arial" w:hAnsi="Arial"/>
            <w:i/>
            <w:color w:val="0461C1"/>
            <w:sz w:val="24"/>
          </w:rPr>
          <w:t xml:space="preserve"> </w:t>
        </w:r>
      </w:hyperlink>
    </w:p>
    <w:p w14:paraId="3EB59B5B" w14:textId="73847693" w:rsidR="00FC4C37" w:rsidRDefault="00022DDE" w:rsidP="00E127EF">
      <w:pPr>
        <w:pStyle w:val="Prrafodelista"/>
        <w:tabs>
          <w:tab w:val="left" w:pos="1022"/>
        </w:tabs>
        <w:spacing w:before="41"/>
        <w:ind w:left="819" w:right="1294" w:firstLine="0"/>
        <w:rPr>
          <w:sz w:val="24"/>
        </w:rPr>
      </w:pPr>
      <w:r>
        <w:rPr>
          <w:position w:val="6"/>
          <w:sz w:val="24"/>
        </w:rPr>
        <w:t xml:space="preserve">3 </w:t>
      </w:r>
      <w:r>
        <w:rPr>
          <w:sz w:val="24"/>
        </w:rPr>
        <w:t>“E</w:t>
      </w:r>
      <w:r>
        <w:rPr>
          <w:rFonts w:ascii="Arial" w:hAnsi="Arial"/>
          <w:i/>
          <w:sz w:val="24"/>
        </w:rPr>
        <w:t>l ferrocarril de</w:t>
      </w:r>
      <w:r>
        <w:rPr>
          <w:rFonts w:ascii="Arial" w:hAnsi="Arial"/>
          <w:i/>
          <w:spacing w:val="-65"/>
          <w:sz w:val="24"/>
        </w:rPr>
        <w:t xml:space="preserve"> </w:t>
      </w:r>
      <w:r>
        <w:rPr>
          <w:rFonts w:ascii="Arial" w:hAnsi="Arial"/>
          <w:i/>
          <w:sz w:val="24"/>
        </w:rPr>
        <w:t xml:space="preserve">bolívar y la consolidación del puerto de barranquilla (1865-1941)”. </w:t>
      </w:r>
      <w:r>
        <w:rPr>
          <w:sz w:val="24"/>
        </w:rPr>
        <w:t>Revista de</w:t>
      </w:r>
      <w:r>
        <w:rPr>
          <w:spacing w:val="1"/>
          <w:sz w:val="24"/>
        </w:rPr>
        <w:t xml:space="preserve"> </w:t>
      </w:r>
      <w:r>
        <w:rPr>
          <w:sz w:val="24"/>
        </w:rPr>
        <w:t>Economía</w:t>
      </w:r>
      <w:r>
        <w:rPr>
          <w:spacing w:val="-1"/>
          <w:sz w:val="24"/>
        </w:rPr>
        <w:t xml:space="preserve"> </w:t>
      </w:r>
      <w:r>
        <w:rPr>
          <w:sz w:val="24"/>
        </w:rPr>
        <w:t>Institucional,</w:t>
      </w:r>
      <w:r>
        <w:rPr>
          <w:spacing w:val="-1"/>
          <w:sz w:val="24"/>
        </w:rPr>
        <w:t xml:space="preserve"> </w:t>
      </w:r>
      <w:r>
        <w:rPr>
          <w:sz w:val="24"/>
        </w:rPr>
        <w:t>vol.</w:t>
      </w:r>
      <w:r>
        <w:rPr>
          <w:spacing w:val="-1"/>
          <w:sz w:val="24"/>
        </w:rPr>
        <w:t xml:space="preserve"> </w:t>
      </w:r>
      <w:r>
        <w:rPr>
          <w:sz w:val="24"/>
        </w:rPr>
        <w:t>14,</w:t>
      </w:r>
      <w:r>
        <w:rPr>
          <w:spacing w:val="-3"/>
          <w:sz w:val="24"/>
        </w:rPr>
        <w:t xml:space="preserve"> </w:t>
      </w:r>
      <w:r>
        <w:rPr>
          <w:sz w:val="24"/>
        </w:rPr>
        <w:t>n.º</w:t>
      </w:r>
      <w:r>
        <w:rPr>
          <w:spacing w:val="-2"/>
          <w:sz w:val="24"/>
        </w:rPr>
        <w:t xml:space="preserve"> </w:t>
      </w:r>
      <w:r>
        <w:rPr>
          <w:sz w:val="24"/>
        </w:rPr>
        <w:t>26,</w:t>
      </w:r>
      <w:r>
        <w:rPr>
          <w:spacing w:val="-3"/>
          <w:sz w:val="24"/>
        </w:rPr>
        <w:t xml:space="preserve"> </w:t>
      </w:r>
      <w:r>
        <w:rPr>
          <w:sz w:val="24"/>
        </w:rPr>
        <w:t>primer</w:t>
      </w:r>
      <w:r>
        <w:rPr>
          <w:spacing w:val="-1"/>
          <w:sz w:val="24"/>
        </w:rPr>
        <w:t xml:space="preserve"> </w:t>
      </w:r>
      <w:r>
        <w:rPr>
          <w:sz w:val="24"/>
        </w:rPr>
        <w:t>semestre/2012,</w:t>
      </w:r>
      <w:r>
        <w:rPr>
          <w:spacing w:val="-1"/>
          <w:sz w:val="24"/>
        </w:rPr>
        <w:t xml:space="preserve"> </w:t>
      </w:r>
      <w:r>
        <w:rPr>
          <w:sz w:val="24"/>
        </w:rPr>
        <w:t>pp.</w:t>
      </w:r>
      <w:r>
        <w:rPr>
          <w:spacing w:val="-3"/>
          <w:sz w:val="24"/>
        </w:rPr>
        <w:t xml:space="preserve"> </w:t>
      </w:r>
      <w:r>
        <w:rPr>
          <w:sz w:val="24"/>
        </w:rPr>
        <w:t>241-266.</w:t>
      </w:r>
    </w:p>
    <w:p w14:paraId="5815C77A" w14:textId="77777777" w:rsidR="00FC4C37" w:rsidRDefault="00FC4C37">
      <w:pPr>
        <w:rPr>
          <w:sz w:val="24"/>
        </w:rPr>
        <w:sectPr w:rsidR="00FC4C37" w:rsidSect="00E127EF">
          <w:pgSz w:w="12240" w:h="15840" w:code="1"/>
          <w:pgMar w:top="1240" w:right="880" w:bottom="280" w:left="880" w:header="310" w:footer="0" w:gutter="0"/>
          <w:cols w:space="720"/>
          <w:docGrid w:linePitch="299"/>
        </w:sectPr>
      </w:pPr>
    </w:p>
    <w:p w14:paraId="56926FDB" w14:textId="77777777" w:rsidR="00FC4C37" w:rsidRDefault="00022DDE">
      <w:pPr>
        <w:pStyle w:val="Textoindependiente"/>
        <w:spacing w:before="159" w:line="276" w:lineRule="auto"/>
        <w:ind w:left="819" w:right="811"/>
        <w:jc w:val="both"/>
      </w:pPr>
      <w:r>
        <w:lastRenderedPageBreak/>
        <w:t>En la apertura al mercado mundial que experimentó el país a finales del siglo XIX,</w:t>
      </w:r>
      <w:r>
        <w:rPr>
          <w:spacing w:val="1"/>
        </w:rPr>
        <w:t xml:space="preserve"> </w:t>
      </w:r>
      <w:r>
        <w:t>era fundamental contar con un puerto que redujera los tiempos y los costos del</w:t>
      </w:r>
      <w:r>
        <w:rPr>
          <w:spacing w:val="1"/>
        </w:rPr>
        <w:t xml:space="preserve"> </w:t>
      </w:r>
      <w:r>
        <w:t>transporte (Zambrano,</w:t>
      </w:r>
      <w:r>
        <w:rPr>
          <w:spacing w:val="-7"/>
        </w:rPr>
        <w:t xml:space="preserve"> </w:t>
      </w:r>
      <w:r>
        <w:t>M.</w:t>
      </w:r>
      <w:r>
        <w:rPr>
          <w:spacing w:val="-3"/>
        </w:rPr>
        <w:t xml:space="preserve"> </w:t>
      </w:r>
      <w:r>
        <w:t>2019)</w:t>
      </w:r>
      <w:r>
        <w:rPr>
          <w:vertAlign w:val="superscript"/>
        </w:rPr>
        <w:t>4</w:t>
      </w:r>
      <w:r>
        <w:t>.</w:t>
      </w:r>
      <w:r>
        <w:rPr>
          <w:spacing w:val="-4"/>
        </w:rPr>
        <w:t xml:space="preserve"> </w:t>
      </w:r>
      <w:r>
        <w:t>Así</w:t>
      </w:r>
      <w:r>
        <w:rPr>
          <w:spacing w:val="-5"/>
        </w:rPr>
        <w:t xml:space="preserve"> </w:t>
      </w:r>
      <w:r>
        <w:t>las</w:t>
      </w:r>
      <w:r>
        <w:rPr>
          <w:spacing w:val="-1"/>
        </w:rPr>
        <w:t xml:space="preserve"> </w:t>
      </w:r>
      <w:r>
        <w:t>cosas,</w:t>
      </w:r>
      <w:r>
        <w:rPr>
          <w:spacing w:val="-7"/>
        </w:rPr>
        <w:t xml:space="preserve"> </w:t>
      </w:r>
      <w:r>
        <w:t>la</w:t>
      </w:r>
      <w:r>
        <w:rPr>
          <w:spacing w:val="-1"/>
        </w:rPr>
        <w:t xml:space="preserve"> </w:t>
      </w:r>
      <w:r>
        <w:t>construcción</w:t>
      </w:r>
      <w:r>
        <w:rPr>
          <w:spacing w:val="-4"/>
        </w:rPr>
        <w:t xml:space="preserve"> </w:t>
      </w:r>
      <w:r>
        <w:t>de</w:t>
      </w:r>
      <w:r>
        <w:rPr>
          <w:spacing w:val="-8"/>
        </w:rPr>
        <w:t xml:space="preserve"> </w:t>
      </w:r>
      <w:r>
        <w:t>estas dos</w:t>
      </w:r>
      <w:r>
        <w:rPr>
          <w:spacing w:val="-6"/>
        </w:rPr>
        <w:t xml:space="preserve"> </w:t>
      </w:r>
      <w:r>
        <w:t>obras</w:t>
      </w:r>
      <w:r>
        <w:rPr>
          <w:spacing w:val="-64"/>
        </w:rPr>
        <w:t xml:space="preserve"> </w:t>
      </w:r>
      <w:r>
        <w:t>trajeron para Puerto Colombia, para Barranquilla y para Colombia importantes</w:t>
      </w:r>
      <w:r>
        <w:rPr>
          <w:spacing w:val="1"/>
        </w:rPr>
        <w:t xml:space="preserve"> </w:t>
      </w:r>
      <w:r>
        <w:t>efectos</w:t>
      </w:r>
      <w:r>
        <w:rPr>
          <w:spacing w:val="-1"/>
        </w:rPr>
        <w:t xml:space="preserve"> </w:t>
      </w:r>
      <w:r>
        <w:t>sociales</w:t>
      </w:r>
      <w:r>
        <w:rPr>
          <w:spacing w:val="-3"/>
        </w:rPr>
        <w:t xml:space="preserve"> </w:t>
      </w:r>
      <w:r>
        <w:t>y</w:t>
      </w:r>
      <w:r>
        <w:rPr>
          <w:spacing w:val="-1"/>
        </w:rPr>
        <w:t xml:space="preserve"> </w:t>
      </w:r>
      <w:r>
        <w:t>económicos</w:t>
      </w:r>
      <w:r>
        <w:rPr>
          <w:spacing w:val="-1"/>
        </w:rPr>
        <w:t xml:space="preserve"> </w:t>
      </w:r>
      <w:r>
        <w:t>que</w:t>
      </w:r>
      <w:r>
        <w:rPr>
          <w:spacing w:val="-2"/>
        </w:rPr>
        <w:t xml:space="preserve"> </w:t>
      </w:r>
      <w:r>
        <w:t>no se</w:t>
      </w:r>
      <w:r>
        <w:rPr>
          <w:spacing w:val="-1"/>
        </w:rPr>
        <w:t xml:space="preserve"> </w:t>
      </w:r>
      <w:r>
        <w:t>hicieron</w:t>
      </w:r>
      <w:r>
        <w:rPr>
          <w:spacing w:val="-9"/>
        </w:rPr>
        <w:t xml:space="preserve"> </w:t>
      </w:r>
      <w:r>
        <w:t>esperar.</w:t>
      </w:r>
    </w:p>
    <w:p w14:paraId="4ADA0AE9" w14:textId="77777777" w:rsidR="00FC4C37" w:rsidRDefault="00022DDE">
      <w:pPr>
        <w:spacing w:before="163" w:line="276" w:lineRule="auto"/>
        <w:ind w:left="819" w:right="809"/>
        <w:jc w:val="both"/>
        <w:rPr>
          <w:rFonts w:ascii="Arial" w:hAnsi="Arial"/>
          <w:i/>
          <w:sz w:val="24"/>
        </w:rPr>
      </w:pPr>
      <w:r>
        <w:rPr>
          <w:sz w:val="24"/>
        </w:rPr>
        <w:t>A</w:t>
      </w:r>
      <w:r>
        <w:rPr>
          <w:spacing w:val="1"/>
          <w:sz w:val="24"/>
        </w:rPr>
        <w:t xml:space="preserve"> </w:t>
      </w:r>
      <w:r>
        <w:rPr>
          <w:sz w:val="24"/>
        </w:rPr>
        <w:t>nivel</w:t>
      </w:r>
      <w:r>
        <w:rPr>
          <w:spacing w:val="1"/>
          <w:sz w:val="24"/>
        </w:rPr>
        <w:t xml:space="preserve"> </w:t>
      </w:r>
      <w:r>
        <w:rPr>
          <w:sz w:val="24"/>
        </w:rPr>
        <w:t>demográfico</w:t>
      </w:r>
      <w:r>
        <w:rPr>
          <w:spacing w:val="1"/>
          <w:sz w:val="24"/>
        </w:rPr>
        <w:t xml:space="preserve"> </w:t>
      </w:r>
      <w:r>
        <w:rPr>
          <w:sz w:val="24"/>
        </w:rPr>
        <w:t>y</w:t>
      </w:r>
      <w:r>
        <w:rPr>
          <w:spacing w:val="1"/>
          <w:sz w:val="24"/>
        </w:rPr>
        <w:t xml:space="preserve"> </w:t>
      </w:r>
      <w:r>
        <w:rPr>
          <w:sz w:val="24"/>
        </w:rPr>
        <w:t>social,</w:t>
      </w:r>
      <w:r>
        <w:rPr>
          <w:spacing w:val="1"/>
          <w:sz w:val="24"/>
        </w:rPr>
        <w:t xml:space="preserve"> </w:t>
      </w:r>
      <w:r>
        <w:rPr>
          <w:sz w:val="24"/>
        </w:rPr>
        <w:t>por</w:t>
      </w:r>
      <w:r>
        <w:rPr>
          <w:spacing w:val="1"/>
          <w:sz w:val="24"/>
        </w:rPr>
        <w:t xml:space="preserve"> </w:t>
      </w:r>
      <w:r>
        <w:rPr>
          <w:sz w:val="24"/>
        </w:rPr>
        <w:t>ejemplo,</w:t>
      </w:r>
      <w:r>
        <w:rPr>
          <w:spacing w:val="1"/>
          <w:sz w:val="24"/>
        </w:rPr>
        <w:t xml:space="preserve"> </w:t>
      </w:r>
      <w:r>
        <w:rPr>
          <w:sz w:val="24"/>
        </w:rPr>
        <w:t>“e</w:t>
      </w:r>
      <w:r>
        <w:rPr>
          <w:rFonts w:ascii="Arial" w:hAnsi="Arial"/>
          <w:i/>
          <w:sz w:val="24"/>
        </w:rPr>
        <w:t>ntre</w:t>
      </w:r>
      <w:r>
        <w:rPr>
          <w:rFonts w:ascii="Arial" w:hAnsi="Arial"/>
          <w:i/>
          <w:spacing w:val="1"/>
          <w:sz w:val="24"/>
        </w:rPr>
        <w:t xml:space="preserve"> </w:t>
      </w:r>
      <w:r>
        <w:rPr>
          <w:rFonts w:ascii="Arial" w:hAnsi="Arial"/>
          <w:i/>
          <w:sz w:val="24"/>
        </w:rPr>
        <w:t>1843</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1851</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población</w:t>
      </w:r>
      <w:r>
        <w:rPr>
          <w:rFonts w:ascii="Arial" w:hAnsi="Arial"/>
          <w:i/>
          <w:spacing w:val="1"/>
          <w:sz w:val="24"/>
        </w:rPr>
        <w:t xml:space="preserve"> </w:t>
      </w:r>
      <w:r>
        <w:rPr>
          <w:rFonts w:ascii="Arial" w:hAnsi="Arial"/>
          <w:i/>
          <w:sz w:val="24"/>
        </w:rPr>
        <w:t>barranquillera</w:t>
      </w:r>
      <w:r>
        <w:rPr>
          <w:rFonts w:ascii="Arial" w:hAnsi="Arial"/>
          <w:i/>
          <w:spacing w:val="-16"/>
          <w:sz w:val="24"/>
        </w:rPr>
        <w:t xml:space="preserve"> </w:t>
      </w:r>
      <w:r>
        <w:rPr>
          <w:rFonts w:ascii="Arial" w:hAnsi="Arial"/>
          <w:i/>
          <w:sz w:val="24"/>
        </w:rPr>
        <w:t>pasó</w:t>
      </w:r>
      <w:r>
        <w:rPr>
          <w:rFonts w:ascii="Arial" w:hAnsi="Arial"/>
          <w:i/>
          <w:spacing w:val="-10"/>
          <w:sz w:val="24"/>
        </w:rPr>
        <w:t xml:space="preserve"> </w:t>
      </w:r>
      <w:r>
        <w:rPr>
          <w:rFonts w:ascii="Arial" w:hAnsi="Arial"/>
          <w:i/>
          <w:sz w:val="24"/>
        </w:rPr>
        <w:t>de</w:t>
      </w:r>
      <w:r>
        <w:rPr>
          <w:rFonts w:ascii="Arial" w:hAnsi="Arial"/>
          <w:i/>
          <w:spacing w:val="-12"/>
          <w:sz w:val="24"/>
        </w:rPr>
        <w:t xml:space="preserve"> </w:t>
      </w:r>
      <w:r>
        <w:rPr>
          <w:rFonts w:ascii="Arial" w:hAnsi="Arial"/>
          <w:i/>
          <w:sz w:val="24"/>
        </w:rPr>
        <w:t>11.510</w:t>
      </w:r>
      <w:r>
        <w:rPr>
          <w:rFonts w:ascii="Arial" w:hAnsi="Arial"/>
          <w:i/>
          <w:spacing w:val="-14"/>
          <w:sz w:val="24"/>
        </w:rPr>
        <w:t xml:space="preserve"> </w:t>
      </w:r>
      <w:r>
        <w:rPr>
          <w:rFonts w:ascii="Arial" w:hAnsi="Arial"/>
          <w:i/>
          <w:sz w:val="24"/>
        </w:rPr>
        <w:t>a</w:t>
      </w:r>
      <w:r>
        <w:rPr>
          <w:rFonts w:ascii="Arial" w:hAnsi="Arial"/>
          <w:i/>
          <w:spacing w:val="-11"/>
          <w:sz w:val="24"/>
        </w:rPr>
        <w:t xml:space="preserve"> </w:t>
      </w:r>
      <w:r>
        <w:rPr>
          <w:rFonts w:ascii="Arial" w:hAnsi="Arial"/>
          <w:i/>
          <w:sz w:val="24"/>
        </w:rPr>
        <w:t>12.265</w:t>
      </w:r>
      <w:r>
        <w:rPr>
          <w:rFonts w:ascii="Arial" w:hAnsi="Arial"/>
          <w:i/>
          <w:spacing w:val="-16"/>
          <w:sz w:val="24"/>
        </w:rPr>
        <w:t xml:space="preserve"> </w:t>
      </w:r>
      <w:r>
        <w:rPr>
          <w:rFonts w:ascii="Arial" w:hAnsi="Arial"/>
          <w:i/>
          <w:sz w:val="24"/>
        </w:rPr>
        <w:t>habitantes,</w:t>
      </w:r>
      <w:r>
        <w:rPr>
          <w:rFonts w:ascii="Arial" w:hAnsi="Arial"/>
          <w:i/>
          <w:spacing w:val="-12"/>
          <w:sz w:val="24"/>
        </w:rPr>
        <w:t xml:space="preserve"> </w:t>
      </w:r>
      <w:r>
        <w:rPr>
          <w:rFonts w:ascii="Arial" w:hAnsi="Arial"/>
          <w:i/>
          <w:sz w:val="24"/>
        </w:rPr>
        <w:t>mientras</w:t>
      </w:r>
      <w:r>
        <w:rPr>
          <w:rFonts w:ascii="Arial" w:hAnsi="Arial"/>
          <w:i/>
          <w:spacing w:val="-12"/>
          <w:sz w:val="24"/>
        </w:rPr>
        <w:t xml:space="preserve"> </w:t>
      </w:r>
      <w:r>
        <w:rPr>
          <w:rFonts w:ascii="Arial" w:hAnsi="Arial"/>
          <w:i/>
          <w:sz w:val="24"/>
        </w:rPr>
        <w:t>que</w:t>
      </w:r>
      <w:r>
        <w:rPr>
          <w:rFonts w:ascii="Arial" w:hAnsi="Arial"/>
          <w:i/>
          <w:spacing w:val="-8"/>
          <w:sz w:val="24"/>
        </w:rPr>
        <w:t xml:space="preserve"> </w:t>
      </w:r>
      <w:r>
        <w:rPr>
          <w:rFonts w:ascii="Arial" w:hAnsi="Arial"/>
          <w:i/>
          <w:sz w:val="24"/>
        </w:rPr>
        <w:t>Cartagena</w:t>
      </w:r>
      <w:r>
        <w:rPr>
          <w:rFonts w:ascii="Arial" w:hAnsi="Arial"/>
          <w:i/>
          <w:spacing w:val="-10"/>
          <w:sz w:val="24"/>
        </w:rPr>
        <w:t xml:space="preserve"> </w:t>
      </w:r>
      <w:r>
        <w:rPr>
          <w:rFonts w:ascii="Arial" w:hAnsi="Arial"/>
          <w:i/>
          <w:sz w:val="24"/>
        </w:rPr>
        <w:t>y</w:t>
      </w:r>
      <w:r>
        <w:rPr>
          <w:rFonts w:ascii="Arial" w:hAnsi="Arial"/>
          <w:i/>
          <w:spacing w:val="-12"/>
          <w:sz w:val="24"/>
        </w:rPr>
        <w:t xml:space="preserve"> </w:t>
      </w:r>
      <w:r>
        <w:rPr>
          <w:rFonts w:ascii="Arial" w:hAnsi="Arial"/>
          <w:i/>
          <w:sz w:val="24"/>
        </w:rPr>
        <w:t>Santa</w:t>
      </w:r>
      <w:r>
        <w:rPr>
          <w:rFonts w:ascii="Arial" w:hAnsi="Arial"/>
          <w:i/>
          <w:spacing w:val="-64"/>
          <w:sz w:val="24"/>
        </w:rPr>
        <w:t xml:space="preserve"> </w:t>
      </w:r>
      <w:r>
        <w:rPr>
          <w:rFonts w:ascii="Arial" w:hAnsi="Arial"/>
          <w:i/>
          <w:sz w:val="24"/>
        </w:rPr>
        <w:t>Marta pasaron de 20.257 y 11.393 a 18.567 y 5.774 habitantes, respectivamente,</w:t>
      </w:r>
      <w:r>
        <w:rPr>
          <w:rFonts w:ascii="Arial" w:hAnsi="Arial"/>
          <w:i/>
          <w:spacing w:val="1"/>
          <w:sz w:val="24"/>
        </w:rPr>
        <w:t xml:space="preserve"> </w:t>
      </w:r>
      <w:r>
        <w:rPr>
          <w:rFonts w:ascii="Arial" w:hAnsi="Arial"/>
          <w:i/>
          <w:sz w:val="24"/>
        </w:rPr>
        <w:t>en ese mismo periodo; lo que sugiere una recomposición de la población caribeña</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favor del</w:t>
      </w:r>
      <w:r>
        <w:rPr>
          <w:rFonts w:ascii="Arial" w:hAnsi="Arial"/>
          <w:i/>
          <w:spacing w:val="-1"/>
          <w:sz w:val="24"/>
        </w:rPr>
        <w:t xml:space="preserve"> </w:t>
      </w:r>
      <w:r>
        <w:rPr>
          <w:rFonts w:ascii="Arial" w:hAnsi="Arial"/>
          <w:i/>
          <w:sz w:val="24"/>
        </w:rPr>
        <w:t>centro más dinámico”</w:t>
      </w:r>
      <w:r>
        <w:rPr>
          <w:rFonts w:ascii="Arial" w:hAnsi="Arial"/>
          <w:i/>
          <w:spacing w:val="-5"/>
          <w:sz w:val="24"/>
        </w:rPr>
        <w:t xml:space="preserve"> </w:t>
      </w:r>
      <w:r>
        <w:rPr>
          <w:sz w:val="24"/>
        </w:rPr>
        <w:t>(Ibíd)</w:t>
      </w:r>
      <w:r>
        <w:rPr>
          <w:rFonts w:ascii="Arial" w:hAnsi="Arial"/>
          <w:i/>
          <w:sz w:val="24"/>
        </w:rPr>
        <w:t>.</w:t>
      </w:r>
    </w:p>
    <w:p w14:paraId="29E16B21" w14:textId="77777777" w:rsidR="00FC4C37" w:rsidRDefault="00022DDE">
      <w:pPr>
        <w:spacing w:before="158" w:line="276" w:lineRule="auto"/>
        <w:ind w:left="819" w:right="814"/>
        <w:jc w:val="both"/>
        <w:rPr>
          <w:sz w:val="24"/>
        </w:rPr>
      </w:pPr>
      <w:r>
        <w:rPr>
          <w:sz w:val="24"/>
        </w:rPr>
        <w:t>A nivel comercial, por su parte</w:t>
      </w:r>
      <w:r>
        <w:rPr>
          <w:rFonts w:ascii="Arial" w:hAnsi="Arial"/>
          <w:i/>
          <w:sz w:val="24"/>
        </w:rPr>
        <w:t>, “entre 1865 y 1866 se exportaron 4.154 toneladas</w:t>
      </w:r>
      <w:r>
        <w:rPr>
          <w:rFonts w:ascii="Arial" w:hAnsi="Arial"/>
          <w:i/>
          <w:spacing w:val="1"/>
          <w:sz w:val="24"/>
        </w:rPr>
        <w:t xml:space="preserve"> </w:t>
      </w:r>
      <w:r>
        <w:rPr>
          <w:rFonts w:ascii="Arial" w:hAnsi="Arial"/>
          <w:i/>
          <w:sz w:val="24"/>
        </w:rPr>
        <w:t>de tabaco a través de Sabanilla frente a 546 a través de Cartagena y Santa Marta,</w:t>
      </w:r>
      <w:r>
        <w:rPr>
          <w:rFonts w:ascii="Arial" w:hAnsi="Arial"/>
          <w:i/>
          <w:spacing w:val="1"/>
          <w:sz w:val="24"/>
        </w:rPr>
        <w:t xml:space="preserve"> </w:t>
      </w:r>
      <w:r>
        <w:rPr>
          <w:rFonts w:ascii="Arial" w:hAnsi="Arial"/>
          <w:i/>
          <w:sz w:val="24"/>
        </w:rPr>
        <w:t>aunque seguía siendo un caserío pequeño con una escuela y sin iglesias (Posada,</w:t>
      </w:r>
      <w:r>
        <w:rPr>
          <w:rFonts w:ascii="Arial" w:hAnsi="Arial"/>
          <w:i/>
          <w:spacing w:val="-64"/>
          <w:sz w:val="24"/>
        </w:rPr>
        <w:t xml:space="preserve"> </w:t>
      </w:r>
      <w:r>
        <w:rPr>
          <w:rFonts w:ascii="Arial" w:hAnsi="Arial"/>
          <w:i/>
          <w:sz w:val="24"/>
        </w:rPr>
        <w:t xml:space="preserve">1987, 18)” </w:t>
      </w:r>
      <w:r>
        <w:rPr>
          <w:sz w:val="24"/>
        </w:rPr>
        <w:t>(Ibíd). Igualmente, una vez se terminó la primera etapa del ferrocarril de</w:t>
      </w:r>
      <w:r>
        <w:rPr>
          <w:spacing w:val="-64"/>
          <w:sz w:val="24"/>
        </w:rPr>
        <w:t xml:space="preserve"> </w:t>
      </w:r>
      <w:r>
        <w:rPr>
          <w:sz w:val="24"/>
        </w:rPr>
        <w:t>Sabanilla en el año 1871, los ingresos de aduanas entre Sabanilla, Cartagena y</w:t>
      </w:r>
      <w:r>
        <w:rPr>
          <w:spacing w:val="1"/>
          <w:sz w:val="24"/>
        </w:rPr>
        <w:t xml:space="preserve"> </w:t>
      </w:r>
      <w:r>
        <w:rPr>
          <w:sz w:val="24"/>
        </w:rPr>
        <w:t>Santa</w:t>
      </w:r>
      <w:r>
        <w:rPr>
          <w:spacing w:val="1"/>
          <w:sz w:val="24"/>
        </w:rPr>
        <w:t xml:space="preserve"> </w:t>
      </w:r>
      <w:r>
        <w:rPr>
          <w:sz w:val="24"/>
        </w:rPr>
        <w:t>Marta</w:t>
      </w:r>
      <w:r>
        <w:rPr>
          <w:spacing w:val="1"/>
          <w:sz w:val="24"/>
        </w:rPr>
        <w:t xml:space="preserve"> </w:t>
      </w:r>
      <w:r>
        <w:rPr>
          <w:sz w:val="24"/>
        </w:rPr>
        <w:t>marcaron</w:t>
      </w:r>
      <w:r>
        <w:rPr>
          <w:spacing w:val="1"/>
          <w:sz w:val="24"/>
        </w:rPr>
        <w:t xml:space="preserve"> </w:t>
      </w:r>
      <w:r>
        <w:rPr>
          <w:sz w:val="24"/>
        </w:rPr>
        <w:t>registros</w:t>
      </w:r>
      <w:r>
        <w:rPr>
          <w:spacing w:val="1"/>
          <w:sz w:val="24"/>
        </w:rPr>
        <w:t xml:space="preserve"> </w:t>
      </w:r>
      <w:r>
        <w:rPr>
          <w:sz w:val="24"/>
        </w:rPr>
        <w:t>muy</w:t>
      </w:r>
      <w:r>
        <w:rPr>
          <w:spacing w:val="1"/>
          <w:sz w:val="24"/>
        </w:rPr>
        <w:t xml:space="preserve"> </w:t>
      </w:r>
      <w:r>
        <w:rPr>
          <w:sz w:val="24"/>
        </w:rPr>
        <w:t>desiguales,</w:t>
      </w:r>
      <w:r>
        <w:rPr>
          <w:spacing w:val="1"/>
          <w:sz w:val="24"/>
        </w:rPr>
        <w:t xml:space="preserve"> </w:t>
      </w:r>
      <w:r>
        <w:rPr>
          <w:sz w:val="24"/>
        </w:rPr>
        <w:t>saliendo</w:t>
      </w:r>
      <w:r>
        <w:rPr>
          <w:spacing w:val="1"/>
          <w:sz w:val="24"/>
        </w:rPr>
        <w:t xml:space="preserve"> </w:t>
      </w:r>
      <w:r>
        <w:rPr>
          <w:sz w:val="24"/>
        </w:rPr>
        <w:t>favorecido</w:t>
      </w:r>
      <w:r>
        <w:rPr>
          <w:spacing w:val="1"/>
          <w:sz w:val="24"/>
        </w:rPr>
        <w:t xml:space="preserve"> </w:t>
      </w:r>
      <w:r>
        <w:rPr>
          <w:sz w:val="24"/>
        </w:rPr>
        <w:t>el</w:t>
      </w:r>
      <w:r>
        <w:rPr>
          <w:spacing w:val="1"/>
          <w:sz w:val="24"/>
        </w:rPr>
        <w:t xml:space="preserve"> </w:t>
      </w:r>
      <w:r>
        <w:rPr>
          <w:sz w:val="24"/>
        </w:rPr>
        <w:t>corregimiento</w:t>
      </w:r>
      <w:r>
        <w:rPr>
          <w:spacing w:val="-2"/>
          <w:sz w:val="24"/>
        </w:rPr>
        <w:t xml:space="preserve"> </w:t>
      </w:r>
      <w:r>
        <w:rPr>
          <w:sz w:val="24"/>
        </w:rPr>
        <w:t>de</w:t>
      </w:r>
      <w:r>
        <w:rPr>
          <w:spacing w:val="-2"/>
          <w:sz w:val="24"/>
        </w:rPr>
        <w:t xml:space="preserve"> </w:t>
      </w:r>
      <w:r>
        <w:rPr>
          <w:sz w:val="24"/>
        </w:rPr>
        <w:t>Puerto Colombia.</w:t>
      </w:r>
    </w:p>
    <w:p w14:paraId="47D7ACB3" w14:textId="77777777" w:rsidR="00FC4C37" w:rsidRDefault="00022DDE" w:rsidP="006D7F85">
      <w:pPr>
        <w:pStyle w:val="Textoindependiente"/>
        <w:spacing w:before="162" w:line="276" w:lineRule="auto"/>
        <w:ind w:left="819" w:right="811"/>
        <w:jc w:val="both"/>
      </w:pPr>
      <w:r>
        <w:t>En</w:t>
      </w:r>
      <w:r>
        <w:rPr>
          <w:spacing w:val="-3"/>
        </w:rPr>
        <w:t xml:space="preserve"> </w:t>
      </w:r>
      <w:r>
        <w:t>el</w:t>
      </w:r>
      <w:r>
        <w:rPr>
          <w:spacing w:val="-5"/>
        </w:rPr>
        <w:t xml:space="preserve"> </w:t>
      </w:r>
      <w:r>
        <w:t>siguiente</w:t>
      </w:r>
      <w:r>
        <w:rPr>
          <w:spacing w:val="-2"/>
        </w:rPr>
        <w:t xml:space="preserve"> </w:t>
      </w:r>
      <w:r>
        <w:t>recuadro,</w:t>
      </w:r>
      <w:r>
        <w:rPr>
          <w:spacing w:val="-5"/>
        </w:rPr>
        <w:t xml:space="preserve"> </w:t>
      </w:r>
      <w:r>
        <w:t>el</w:t>
      </w:r>
      <w:r>
        <w:rPr>
          <w:spacing w:val="-5"/>
        </w:rPr>
        <w:t xml:space="preserve"> </w:t>
      </w:r>
      <w:r>
        <w:t>autor</w:t>
      </w:r>
      <w:r>
        <w:rPr>
          <w:spacing w:val="-5"/>
        </w:rPr>
        <w:t xml:space="preserve"> </w:t>
      </w:r>
      <w:r>
        <w:t>Juan</w:t>
      </w:r>
      <w:r>
        <w:rPr>
          <w:spacing w:val="-3"/>
        </w:rPr>
        <w:t xml:space="preserve"> </w:t>
      </w:r>
      <w:r>
        <w:t>Santiago</w:t>
      </w:r>
      <w:r>
        <w:rPr>
          <w:spacing w:val="-7"/>
        </w:rPr>
        <w:t xml:space="preserve"> </w:t>
      </w:r>
      <w:r>
        <w:t>Correa</w:t>
      </w:r>
      <w:r>
        <w:rPr>
          <w:spacing w:val="-3"/>
        </w:rPr>
        <w:t xml:space="preserve"> </w:t>
      </w:r>
      <w:r>
        <w:t>retoma</w:t>
      </w:r>
      <w:r>
        <w:rPr>
          <w:spacing w:val="-3"/>
        </w:rPr>
        <w:t xml:space="preserve"> </w:t>
      </w:r>
      <w:r>
        <w:t>los</w:t>
      </w:r>
      <w:r>
        <w:rPr>
          <w:spacing w:val="-4"/>
        </w:rPr>
        <w:t xml:space="preserve"> </w:t>
      </w:r>
      <w:r>
        <w:t>datos</w:t>
      </w:r>
      <w:r>
        <w:rPr>
          <w:spacing w:val="-4"/>
        </w:rPr>
        <w:t xml:space="preserve"> </w:t>
      </w:r>
      <w:r>
        <w:t>obtenidos</w:t>
      </w:r>
      <w:r>
        <w:rPr>
          <w:spacing w:val="-64"/>
        </w:rPr>
        <w:t xml:space="preserve"> </w:t>
      </w:r>
      <w:r>
        <w:t>por</w:t>
      </w:r>
      <w:r>
        <w:rPr>
          <w:spacing w:val="-8"/>
        </w:rPr>
        <w:t xml:space="preserve"> </w:t>
      </w:r>
      <w:r>
        <w:t>Nichols</w:t>
      </w:r>
      <w:r>
        <w:rPr>
          <w:spacing w:val="-6"/>
        </w:rPr>
        <w:t xml:space="preserve"> </w:t>
      </w:r>
      <w:r>
        <w:t>(1988)</w:t>
      </w:r>
      <w:r>
        <w:rPr>
          <w:spacing w:val="-7"/>
        </w:rPr>
        <w:t xml:space="preserve"> </w:t>
      </w:r>
      <w:r>
        <w:t>y</w:t>
      </w:r>
      <w:r>
        <w:rPr>
          <w:spacing w:val="-8"/>
        </w:rPr>
        <w:t xml:space="preserve"> </w:t>
      </w:r>
      <w:r>
        <w:t>Poveda</w:t>
      </w:r>
      <w:r>
        <w:rPr>
          <w:spacing w:val="-2"/>
        </w:rPr>
        <w:t xml:space="preserve"> </w:t>
      </w:r>
      <w:r>
        <w:t>(2010),</w:t>
      </w:r>
      <w:r>
        <w:rPr>
          <w:spacing w:val="-9"/>
        </w:rPr>
        <w:t xml:space="preserve"> </w:t>
      </w:r>
      <w:r>
        <w:t>y</w:t>
      </w:r>
      <w:r>
        <w:rPr>
          <w:spacing w:val="-8"/>
        </w:rPr>
        <w:t xml:space="preserve"> </w:t>
      </w:r>
      <w:r>
        <w:t>muestra</w:t>
      </w:r>
      <w:r>
        <w:rPr>
          <w:spacing w:val="-1"/>
        </w:rPr>
        <w:t xml:space="preserve"> </w:t>
      </w:r>
      <w:r>
        <w:t>cómo</w:t>
      </w:r>
      <w:r>
        <w:rPr>
          <w:spacing w:val="-4"/>
        </w:rPr>
        <w:t xml:space="preserve"> </w:t>
      </w:r>
      <w:r>
        <w:t>no</w:t>
      </w:r>
      <w:r>
        <w:rPr>
          <w:spacing w:val="-3"/>
        </w:rPr>
        <w:t xml:space="preserve"> </w:t>
      </w:r>
      <w:r>
        <w:t>solo</w:t>
      </w:r>
      <w:r>
        <w:rPr>
          <w:spacing w:val="-5"/>
        </w:rPr>
        <w:t xml:space="preserve"> </w:t>
      </w:r>
      <w:r>
        <w:t>se</w:t>
      </w:r>
      <w:r>
        <w:rPr>
          <w:spacing w:val="-6"/>
        </w:rPr>
        <w:t xml:space="preserve"> </w:t>
      </w:r>
      <w:r>
        <w:t>trasladó</w:t>
      </w:r>
      <w:r>
        <w:rPr>
          <w:spacing w:val="-7"/>
        </w:rPr>
        <w:t xml:space="preserve"> </w:t>
      </w:r>
      <w:r>
        <w:t>más</w:t>
      </w:r>
      <w:r>
        <w:rPr>
          <w:spacing w:val="-6"/>
        </w:rPr>
        <w:t xml:space="preserve"> </w:t>
      </w:r>
      <w:r>
        <w:t>carga</w:t>
      </w:r>
      <w:r>
        <w:rPr>
          <w:spacing w:val="-64"/>
        </w:rPr>
        <w:t xml:space="preserve"> </w:t>
      </w:r>
      <w:r>
        <w:t>de comercio exterior hacia el Puerto de Sabanilla, sino que también se registró un</w:t>
      </w:r>
      <w:r>
        <w:rPr>
          <w:spacing w:val="1"/>
        </w:rPr>
        <w:t xml:space="preserve"> </w:t>
      </w:r>
      <w:r>
        <w:t>crecimiento global de los ingresos, en contravía de lo que sucedió con los Puertos</w:t>
      </w:r>
      <w:r>
        <w:rPr>
          <w:spacing w:val="1"/>
        </w:rPr>
        <w:t xml:space="preserve"> </w:t>
      </w:r>
      <w:r>
        <w:t>de</w:t>
      </w:r>
      <w:r>
        <w:rPr>
          <w:spacing w:val="-1"/>
        </w:rPr>
        <w:t xml:space="preserve"> </w:t>
      </w:r>
      <w:r>
        <w:t>Cartagena y</w:t>
      </w:r>
      <w:r>
        <w:rPr>
          <w:spacing w:val="-2"/>
        </w:rPr>
        <w:t xml:space="preserve"> </w:t>
      </w:r>
      <w:r>
        <w:t>Santa</w:t>
      </w:r>
      <w:r>
        <w:rPr>
          <w:spacing w:val="-7"/>
        </w:rPr>
        <w:t xml:space="preserve"> </w:t>
      </w:r>
      <w:r>
        <w:t>Marta.</w:t>
      </w:r>
    </w:p>
    <w:p w14:paraId="38093575" w14:textId="77777777" w:rsidR="006D7F85" w:rsidRDefault="006D7F85" w:rsidP="006D7F85">
      <w:pPr>
        <w:pStyle w:val="Textoindependiente"/>
        <w:spacing w:before="92" w:line="276" w:lineRule="auto"/>
        <w:ind w:left="819" w:right="828"/>
        <w:jc w:val="both"/>
      </w:pPr>
      <w:r>
        <w:t>Con todo esto, el muelle fue considerado en su momento el segundo más largo del</w:t>
      </w:r>
      <w:r>
        <w:rPr>
          <w:spacing w:val="-65"/>
        </w:rPr>
        <w:t xml:space="preserve"> </w:t>
      </w:r>
      <w:r>
        <w:t>mundo, con 4.000 pies de longitud, así como el tercero de mayor calado en su</w:t>
      </w:r>
      <w:r>
        <w:rPr>
          <w:spacing w:val="1"/>
        </w:rPr>
        <w:t xml:space="preserve"> </w:t>
      </w:r>
      <w:r>
        <w:t>categoría</w:t>
      </w:r>
      <w:r>
        <w:rPr>
          <w:spacing w:val="-1"/>
        </w:rPr>
        <w:t xml:space="preserve"> </w:t>
      </w:r>
      <w:r>
        <w:t>a</w:t>
      </w:r>
      <w:r>
        <w:rPr>
          <w:spacing w:val="1"/>
        </w:rPr>
        <w:t xml:space="preserve"> </w:t>
      </w:r>
      <w:r>
        <w:t>nivel mundial.</w:t>
      </w:r>
    </w:p>
    <w:p w14:paraId="54548898" w14:textId="77777777" w:rsidR="006D7F85" w:rsidRDefault="006D7F85" w:rsidP="006D7F85">
      <w:pPr>
        <w:pStyle w:val="Textoindependiente"/>
        <w:spacing w:before="4"/>
      </w:pPr>
    </w:p>
    <w:p w14:paraId="4A0906CF" w14:textId="77777777" w:rsidR="006D7F85" w:rsidRDefault="006D7F85" w:rsidP="006D7F85">
      <w:pPr>
        <w:pStyle w:val="Textoindependiente"/>
        <w:spacing w:line="276" w:lineRule="auto"/>
        <w:ind w:left="819" w:right="811"/>
        <w:jc w:val="both"/>
      </w:pPr>
      <w:r>
        <w:rPr>
          <w:spacing w:val="-1"/>
        </w:rPr>
        <w:t xml:space="preserve">Ahora bien, el desarrollo </w:t>
      </w:r>
      <w:r>
        <w:t>de Puerto Colombia como puerto marítimo no solo implicó</w:t>
      </w:r>
      <w:r>
        <w:rPr>
          <w:spacing w:val="-64"/>
        </w:rPr>
        <w:t xml:space="preserve"> </w:t>
      </w:r>
      <w:r>
        <w:t>resultados</w:t>
      </w:r>
      <w:r>
        <w:rPr>
          <w:spacing w:val="1"/>
        </w:rPr>
        <w:t xml:space="preserve"> </w:t>
      </w:r>
      <w:r>
        <w:t>a</w:t>
      </w:r>
      <w:r>
        <w:rPr>
          <w:spacing w:val="1"/>
        </w:rPr>
        <w:t xml:space="preserve"> </w:t>
      </w:r>
      <w:r>
        <w:t>nivel</w:t>
      </w:r>
      <w:r>
        <w:rPr>
          <w:spacing w:val="1"/>
        </w:rPr>
        <w:t xml:space="preserve"> </w:t>
      </w:r>
      <w:r>
        <w:t>económico</w:t>
      </w:r>
      <w:r>
        <w:rPr>
          <w:spacing w:val="1"/>
        </w:rPr>
        <w:t xml:space="preserve"> </w:t>
      </w:r>
      <w:r>
        <w:t>y</w:t>
      </w:r>
      <w:r>
        <w:rPr>
          <w:spacing w:val="1"/>
        </w:rPr>
        <w:t xml:space="preserve"> </w:t>
      </w:r>
      <w:r>
        <w:t>comercial,</w:t>
      </w:r>
      <w:r>
        <w:rPr>
          <w:spacing w:val="1"/>
        </w:rPr>
        <w:t xml:space="preserve"> </w:t>
      </w:r>
      <w:r>
        <w:t>sino</w:t>
      </w:r>
      <w:r>
        <w:rPr>
          <w:spacing w:val="1"/>
        </w:rPr>
        <w:t xml:space="preserve"> </w:t>
      </w:r>
      <w:r>
        <w:t>que</w:t>
      </w:r>
      <w:r>
        <w:rPr>
          <w:spacing w:val="1"/>
        </w:rPr>
        <w:t xml:space="preserve"> </w:t>
      </w:r>
      <w:r>
        <w:t>también</w:t>
      </w:r>
      <w:r>
        <w:rPr>
          <w:spacing w:val="1"/>
        </w:rPr>
        <w:t xml:space="preserve"> </w:t>
      </w:r>
      <w:r>
        <w:t>produjo</w:t>
      </w:r>
      <w:r>
        <w:rPr>
          <w:spacing w:val="1"/>
        </w:rPr>
        <w:t xml:space="preserve"> </w:t>
      </w:r>
      <w:r>
        <w:t>un</w:t>
      </w:r>
      <w:r>
        <w:rPr>
          <w:spacing w:val="1"/>
        </w:rPr>
        <w:t xml:space="preserve"> </w:t>
      </w:r>
      <w:r>
        <w:t>flujo</w:t>
      </w:r>
      <w:r>
        <w:rPr>
          <w:spacing w:val="1"/>
        </w:rPr>
        <w:t xml:space="preserve"> </w:t>
      </w:r>
      <w:r>
        <w:t>migratorio del cual hoy en día todavía se aprecian consecuencias. Por el puerto</w:t>
      </w:r>
      <w:r>
        <w:rPr>
          <w:spacing w:val="1"/>
        </w:rPr>
        <w:t xml:space="preserve"> </w:t>
      </w:r>
      <w:r>
        <w:rPr>
          <w:spacing w:val="-1"/>
        </w:rPr>
        <w:t xml:space="preserve">ingresaron para la </w:t>
      </w:r>
      <w:r>
        <w:t>época las culturas árabes, que emigraron de sus países para no</w:t>
      </w:r>
      <w:r>
        <w:rPr>
          <w:spacing w:val="-64"/>
        </w:rPr>
        <w:t xml:space="preserve"> </w:t>
      </w:r>
      <w:r>
        <w:t>ser</w:t>
      </w:r>
      <w:r>
        <w:rPr>
          <w:spacing w:val="16"/>
        </w:rPr>
        <w:t xml:space="preserve"> </w:t>
      </w:r>
      <w:r>
        <w:t>reclutados</w:t>
      </w:r>
      <w:r>
        <w:rPr>
          <w:spacing w:val="18"/>
        </w:rPr>
        <w:t xml:space="preserve"> </w:t>
      </w:r>
      <w:r>
        <w:t>por</w:t>
      </w:r>
      <w:r>
        <w:rPr>
          <w:spacing w:val="17"/>
        </w:rPr>
        <w:t xml:space="preserve"> </w:t>
      </w:r>
      <w:r>
        <w:t>el</w:t>
      </w:r>
      <w:r>
        <w:rPr>
          <w:spacing w:val="18"/>
        </w:rPr>
        <w:t xml:space="preserve"> </w:t>
      </w:r>
      <w:r>
        <w:t>Imperio</w:t>
      </w:r>
      <w:r>
        <w:rPr>
          <w:spacing w:val="19"/>
        </w:rPr>
        <w:t xml:space="preserve"> </w:t>
      </w:r>
      <w:r>
        <w:t>Otomano</w:t>
      </w:r>
      <w:r>
        <w:rPr>
          <w:spacing w:val="19"/>
        </w:rPr>
        <w:t xml:space="preserve"> </w:t>
      </w:r>
      <w:r>
        <w:t>con</w:t>
      </w:r>
      <w:r>
        <w:rPr>
          <w:spacing w:val="16"/>
        </w:rPr>
        <w:t xml:space="preserve"> </w:t>
      </w:r>
      <w:r>
        <w:t>el</w:t>
      </w:r>
      <w:r>
        <w:rPr>
          <w:spacing w:val="18"/>
        </w:rPr>
        <w:t xml:space="preserve"> </w:t>
      </w:r>
      <w:r>
        <w:t>fin</w:t>
      </w:r>
      <w:r>
        <w:rPr>
          <w:spacing w:val="16"/>
        </w:rPr>
        <w:t xml:space="preserve"> </w:t>
      </w:r>
      <w:r>
        <w:t>de</w:t>
      </w:r>
      <w:r>
        <w:rPr>
          <w:spacing w:val="19"/>
        </w:rPr>
        <w:t xml:space="preserve"> </w:t>
      </w:r>
      <w:r>
        <w:t>engrosar</w:t>
      </w:r>
      <w:r>
        <w:rPr>
          <w:spacing w:val="17"/>
        </w:rPr>
        <w:t xml:space="preserve"> </w:t>
      </w:r>
      <w:r>
        <w:t>las</w:t>
      </w:r>
      <w:r>
        <w:rPr>
          <w:spacing w:val="18"/>
        </w:rPr>
        <w:t xml:space="preserve"> </w:t>
      </w:r>
      <w:r>
        <w:t>filas</w:t>
      </w:r>
      <w:r>
        <w:rPr>
          <w:spacing w:val="18"/>
        </w:rPr>
        <w:t xml:space="preserve"> </w:t>
      </w:r>
      <w:r>
        <w:t>del</w:t>
      </w:r>
      <w:r>
        <w:rPr>
          <w:spacing w:val="18"/>
        </w:rPr>
        <w:t xml:space="preserve"> </w:t>
      </w:r>
      <w:r>
        <w:t>ejército</w:t>
      </w:r>
      <w:r>
        <w:rPr>
          <w:spacing w:val="-65"/>
        </w:rPr>
        <w:t xml:space="preserve"> </w:t>
      </w:r>
      <w:r>
        <w:t>en el frente de Palestina; los libaneses, seguidos por palestinos y finalmente sirios,</w:t>
      </w:r>
      <w:r>
        <w:rPr>
          <w:spacing w:val="-64"/>
        </w:rPr>
        <w:t xml:space="preserve"> </w:t>
      </w:r>
      <w:r>
        <w:t>posteriormente llegarían judíos, italianos, y otras culturas que salieron de Europa</w:t>
      </w:r>
      <w:r>
        <w:rPr>
          <w:spacing w:val="1"/>
        </w:rPr>
        <w:t xml:space="preserve"> </w:t>
      </w:r>
      <w:r>
        <w:t>huyendo de la Primera Guerra Mundial, pues buscaban nuevos horizontes y al ver</w:t>
      </w:r>
      <w:r>
        <w:rPr>
          <w:spacing w:val="1"/>
        </w:rPr>
        <w:t xml:space="preserve"> </w:t>
      </w:r>
      <w:r>
        <w:t>el gran desarrollo de esta zona portuaria, se quedaron en nuestro país, para nutrir</w:t>
      </w:r>
      <w:r>
        <w:rPr>
          <w:spacing w:val="1"/>
        </w:rPr>
        <w:t xml:space="preserve"> </w:t>
      </w:r>
      <w:r>
        <w:t>de</w:t>
      </w:r>
      <w:r>
        <w:rPr>
          <w:spacing w:val="-3"/>
        </w:rPr>
        <w:t xml:space="preserve"> </w:t>
      </w:r>
      <w:r>
        <w:t>mayor riqueza la cultura</w:t>
      </w:r>
      <w:r>
        <w:rPr>
          <w:spacing w:val="-4"/>
        </w:rPr>
        <w:t xml:space="preserve"> </w:t>
      </w:r>
      <w:r>
        <w:t>caribe.</w:t>
      </w:r>
    </w:p>
    <w:p w14:paraId="57571A00" w14:textId="77777777" w:rsidR="006D7F85" w:rsidRDefault="006D7F85" w:rsidP="00F351BD">
      <w:pPr>
        <w:pStyle w:val="Textoindependiente"/>
        <w:spacing w:before="159" w:line="276" w:lineRule="auto"/>
        <w:ind w:left="819" w:right="827"/>
        <w:jc w:val="both"/>
      </w:pPr>
      <w:r>
        <w:t>Tal como lo señala Consuelo Posada (2015)</w:t>
      </w:r>
      <w:r>
        <w:rPr>
          <w:vertAlign w:val="superscript"/>
        </w:rPr>
        <w:t>5</w:t>
      </w:r>
      <w:r>
        <w:t>, quien a su vez cita a Palacio (2011),</w:t>
      </w:r>
      <w:r>
        <w:rPr>
          <w:spacing w:val="-64"/>
        </w:rPr>
        <w:t xml:space="preserve"> </w:t>
      </w:r>
      <w:r>
        <w:t>“en esos años, Puerto Colombia pudo saborear el bienestar económico y la vida</w:t>
      </w:r>
      <w:r>
        <w:rPr>
          <w:spacing w:val="1"/>
        </w:rPr>
        <w:t xml:space="preserve"> </w:t>
      </w:r>
      <w:r>
        <w:t>fastuosa</w:t>
      </w:r>
      <w:r>
        <w:rPr>
          <w:spacing w:val="1"/>
        </w:rPr>
        <w:t xml:space="preserve"> </w:t>
      </w:r>
      <w:r>
        <w:t>que</w:t>
      </w:r>
      <w:r>
        <w:rPr>
          <w:spacing w:val="1"/>
        </w:rPr>
        <w:t xml:space="preserve"> </w:t>
      </w:r>
      <w:r>
        <w:t>traían</w:t>
      </w:r>
      <w:r>
        <w:rPr>
          <w:spacing w:val="1"/>
        </w:rPr>
        <w:t xml:space="preserve"> </w:t>
      </w:r>
      <w:r>
        <w:t>los</w:t>
      </w:r>
      <w:r>
        <w:rPr>
          <w:spacing w:val="1"/>
        </w:rPr>
        <w:t xml:space="preserve"> </w:t>
      </w:r>
      <w:r>
        <w:t>extranjeros.</w:t>
      </w:r>
      <w:r>
        <w:rPr>
          <w:spacing w:val="1"/>
        </w:rPr>
        <w:t xml:space="preserve"> </w:t>
      </w:r>
      <w:r>
        <w:t>Los</w:t>
      </w:r>
      <w:r>
        <w:rPr>
          <w:spacing w:val="1"/>
        </w:rPr>
        <w:t xml:space="preserve"> </w:t>
      </w:r>
      <w:r>
        <w:t>historiadores</w:t>
      </w:r>
      <w:r>
        <w:rPr>
          <w:spacing w:val="1"/>
        </w:rPr>
        <w:t xml:space="preserve"> </w:t>
      </w:r>
      <w:r>
        <w:t>detallan</w:t>
      </w:r>
      <w:r>
        <w:rPr>
          <w:spacing w:val="1"/>
        </w:rPr>
        <w:t xml:space="preserve"> </w:t>
      </w:r>
      <w:r>
        <w:t>el</w:t>
      </w:r>
      <w:r>
        <w:rPr>
          <w:spacing w:val="1"/>
        </w:rPr>
        <w:t xml:space="preserve"> </w:t>
      </w:r>
      <w:r>
        <w:t>ambiente</w:t>
      </w:r>
      <w:r>
        <w:rPr>
          <w:spacing w:val="1"/>
        </w:rPr>
        <w:t xml:space="preserve"> </w:t>
      </w:r>
      <w:r>
        <w:t>internacional</w:t>
      </w:r>
      <w:r>
        <w:rPr>
          <w:spacing w:val="-2"/>
        </w:rPr>
        <w:t xml:space="preserve"> </w:t>
      </w:r>
      <w:r>
        <w:t>que</w:t>
      </w:r>
      <w:r>
        <w:rPr>
          <w:spacing w:val="-1"/>
        </w:rPr>
        <w:t xml:space="preserve"> </w:t>
      </w:r>
      <w:r>
        <w:t>vivía</w:t>
      </w:r>
      <w:r>
        <w:rPr>
          <w:spacing w:val="-1"/>
        </w:rPr>
        <w:t xml:space="preserve"> </w:t>
      </w:r>
      <w:r>
        <w:t>el</w:t>
      </w:r>
      <w:r>
        <w:rPr>
          <w:spacing w:val="-2"/>
        </w:rPr>
        <w:t xml:space="preserve"> </w:t>
      </w:r>
      <w:r>
        <w:t>Puerto</w:t>
      </w:r>
      <w:r>
        <w:rPr>
          <w:spacing w:val="-1"/>
        </w:rPr>
        <w:t xml:space="preserve"> </w:t>
      </w:r>
      <w:r>
        <w:t>y</w:t>
      </w:r>
      <w:r>
        <w:rPr>
          <w:spacing w:val="-3"/>
        </w:rPr>
        <w:t xml:space="preserve"> </w:t>
      </w:r>
      <w:r>
        <w:t>cuentan</w:t>
      </w:r>
      <w:r>
        <w:rPr>
          <w:spacing w:val="-1"/>
        </w:rPr>
        <w:t xml:space="preserve"> </w:t>
      </w:r>
      <w:r>
        <w:t>que</w:t>
      </w:r>
      <w:r>
        <w:rPr>
          <w:spacing w:val="-2"/>
        </w:rPr>
        <w:t xml:space="preserve"> </w:t>
      </w:r>
      <w:r>
        <w:t>aquí</w:t>
      </w:r>
      <w:r>
        <w:rPr>
          <w:spacing w:val="-3"/>
        </w:rPr>
        <w:t xml:space="preserve"> </w:t>
      </w:r>
      <w:r>
        <w:t>se escuchaba</w:t>
      </w:r>
      <w:r>
        <w:rPr>
          <w:spacing w:val="-3"/>
        </w:rPr>
        <w:t xml:space="preserve"> </w:t>
      </w:r>
      <w:r>
        <w:t>el</w:t>
      </w:r>
      <w:r>
        <w:rPr>
          <w:spacing w:val="-2"/>
        </w:rPr>
        <w:t xml:space="preserve"> </w:t>
      </w:r>
      <w:r>
        <w:t>charlestón,</w:t>
      </w:r>
      <w:r>
        <w:rPr>
          <w:spacing w:val="-1"/>
        </w:rPr>
        <w:t xml:space="preserve"> </w:t>
      </w:r>
      <w:r>
        <w:t>la danza, el pasodoble, el porro, la cumbia y que, además de las orquestas que</w:t>
      </w:r>
      <w:r>
        <w:rPr>
          <w:spacing w:val="1"/>
        </w:rPr>
        <w:t xml:space="preserve"> </w:t>
      </w:r>
      <w:r>
        <w:lastRenderedPageBreak/>
        <w:t>presentaban</w:t>
      </w:r>
      <w:r>
        <w:rPr>
          <w:spacing w:val="41"/>
        </w:rPr>
        <w:t xml:space="preserve"> </w:t>
      </w:r>
      <w:r>
        <w:t>los</w:t>
      </w:r>
      <w:r>
        <w:rPr>
          <w:spacing w:val="42"/>
        </w:rPr>
        <w:t xml:space="preserve"> </w:t>
      </w:r>
      <w:r>
        <w:t>hoteles,</w:t>
      </w:r>
      <w:r>
        <w:rPr>
          <w:spacing w:val="41"/>
        </w:rPr>
        <w:t xml:space="preserve"> </w:t>
      </w:r>
      <w:r>
        <w:t>los</w:t>
      </w:r>
      <w:r>
        <w:rPr>
          <w:spacing w:val="42"/>
        </w:rPr>
        <w:t xml:space="preserve"> </w:t>
      </w:r>
      <w:r>
        <w:t>buques</w:t>
      </w:r>
      <w:r>
        <w:rPr>
          <w:spacing w:val="40"/>
        </w:rPr>
        <w:t xml:space="preserve"> </w:t>
      </w:r>
      <w:r>
        <w:t>que</w:t>
      </w:r>
      <w:r>
        <w:rPr>
          <w:spacing w:val="42"/>
        </w:rPr>
        <w:t xml:space="preserve"> </w:t>
      </w:r>
      <w:r>
        <w:t>llegaban,</w:t>
      </w:r>
      <w:r>
        <w:rPr>
          <w:spacing w:val="39"/>
        </w:rPr>
        <w:t xml:space="preserve"> </w:t>
      </w:r>
      <w:r>
        <w:t>en</w:t>
      </w:r>
      <w:r>
        <w:rPr>
          <w:spacing w:val="41"/>
        </w:rPr>
        <w:t xml:space="preserve"> </w:t>
      </w:r>
      <w:r>
        <w:t>su</w:t>
      </w:r>
      <w:r>
        <w:rPr>
          <w:spacing w:val="40"/>
        </w:rPr>
        <w:t xml:space="preserve"> </w:t>
      </w:r>
      <w:r>
        <w:t>mayoría</w:t>
      </w:r>
      <w:r>
        <w:rPr>
          <w:spacing w:val="41"/>
        </w:rPr>
        <w:t xml:space="preserve"> </w:t>
      </w:r>
      <w:r>
        <w:t>viajaban</w:t>
      </w:r>
      <w:r>
        <w:rPr>
          <w:spacing w:val="42"/>
        </w:rPr>
        <w:t xml:space="preserve"> </w:t>
      </w:r>
      <w:r>
        <w:t>con</w:t>
      </w:r>
      <w:r>
        <w:rPr>
          <w:spacing w:val="-64"/>
        </w:rPr>
        <w:t xml:space="preserve"> </w:t>
      </w:r>
      <w:r>
        <w:t>sus</w:t>
      </w:r>
      <w:r>
        <w:rPr>
          <w:spacing w:val="-1"/>
        </w:rPr>
        <w:t xml:space="preserve"> </w:t>
      </w:r>
      <w:r>
        <w:t>músicos</w:t>
      </w:r>
      <w:r>
        <w:rPr>
          <w:spacing w:val="-4"/>
        </w:rPr>
        <w:t xml:space="preserve"> </w:t>
      </w:r>
      <w:r>
        <w:t>propios”.</w:t>
      </w:r>
    </w:p>
    <w:p w14:paraId="7DCE7D76" w14:textId="77777777" w:rsidR="00F351BD" w:rsidRDefault="00F351BD" w:rsidP="006D7F85">
      <w:pPr>
        <w:pStyle w:val="Textoindependiente"/>
        <w:spacing w:line="276" w:lineRule="auto"/>
        <w:ind w:left="819" w:right="805"/>
        <w:jc w:val="both"/>
      </w:pPr>
    </w:p>
    <w:p w14:paraId="75B014D3" w14:textId="77777777" w:rsidR="006D7F85" w:rsidRDefault="006D7F85" w:rsidP="006D7F85">
      <w:pPr>
        <w:pStyle w:val="Textoindependiente"/>
        <w:spacing w:line="276" w:lineRule="auto"/>
        <w:ind w:left="819" w:right="805"/>
        <w:jc w:val="both"/>
      </w:pPr>
      <w:r>
        <w:t>La autora precisa que “la llegada de los inmigrantes generó también una industria</w:t>
      </w:r>
      <w:r>
        <w:rPr>
          <w:spacing w:val="1"/>
        </w:rPr>
        <w:t xml:space="preserve"> </w:t>
      </w:r>
      <w:r>
        <w:t>turística, y Puerto Colombia se convirtió en un balneario que albergaba no sólo a</w:t>
      </w:r>
      <w:r>
        <w:rPr>
          <w:spacing w:val="1"/>
        </w:rPr>
        <w:t xml:space="preserve"> </w:t>
      </w:r>
      <w:r>
        <w:t>los visitantes extranjeros, sino también al turismo cercano de Barranquilla y aún al</w:t>
      </w:r>
      <w:r>
        <w:rPr>
          <w:spacing w:val="1"/>
        </w:rPr>
        <w:t xml:space="preserve"> </w:t>
      </w:r>
      <w:r>
        <w:t>turismo nacional que venía a veranear en las casas de campo. Muchos de los</w:t>
      </w:r>
      <w:r>
        <w:rPr>
          <w:spacing w:val="1"/>
        </w:rPr>
        <w:t xml:space="preserve"> </w:t>
      </w:r>
      <w:r>
        <w:t>extranjeros se quedaron y organizaron instalaciones hoteleras suficientes para</w:t>
      </w:r>
      <w:r>
        <w:rPr>
          <w:spacing w:val="1"/>
        </w:rPr>
        <w:t xml:space="preserve"> </w:t>
      </w:r>
      <w:r>
        <w:t>alojar a los viajeros. Entre los hoteles más importantes se citan el Esperia, el</w:t>
      </w:r>
      <w:r>
        <w:rPr>
          <w:spacing w:val="1"/>
        </w:rPr>
        <w:t xml:space="preserve"> </w:t>
      </w:r>
      <w:r>
        <w:t>Atlántico,</w:t>
      </w:r>
      <w:r>
        <w:rPr>
          <w:spacing w:val="-7"/>
        </w:rPr>
        <w:t xml:space="preserve"> </w:t>
      </w:r>
      <w:r>
        <w:t>el</w:t>
      </w:r>
      <w:r>
        <w:rPr>
          <w:spacing w:val="-6"/>
        </w:rPr>
        <w:t xml:space="preserve"> </w:t>
      </w:r>
      <w:r>
        <w:t>Estambul,</w:t>
      </w:r>
      <w:r>
        <w:rPr>
          <w:spacing w:val="-10"/>
        </w:rPr>
        <w:t xml:space="preserve"> </w:t>
      </w:r>
      <w:r>
        <w:t>el</w:t>
      </w:r>
      <w:r>
        <w:rPr>
          <w:spacing w:val="-2"/>
        </w:rPr>
        <w:t xml:space="preserve"> </w:t>
      </w:r>
      <w:r>
        <w:t>hotel</w:t>
      </w:r>
      <w:r>
        <w:rPr>
          <w:spacing w:val="56"/>
        </w:rPr>
        <w:t xml:space="preserve"> </w:t>
      </w:r>
      <w:r>
        <w:t>Viña</w:t>
      </w:r>
      <w:r>
        <w:rPr>
          <w:spacing w:val="-4"/>
        </w:rPr>
        <w:t xml:space="preserve"> </w:t>
      </w:r>
      <w:r>
        <w:t>del</w:t>
      </w:r>
      <w:r>
        <w:rPr>
          <w:spacing w:val="-3"/>
        </w:rPr>
        <w:t xml:space="preserve"> </w:t>
      </w:r>
      <w:r>
        <w:t>mar,</w:t>
      </w:r>
      <w:r>
        <w:rPr>
          <w:spacing w:val="-8"/>
        </w:rPr>
        <w:t xml:space="preserve"> </w:t>
      </w:r>
      <w:r>
        <w:t>el</w:t>
      </w:r>
      <w:r>
        <w:rPr>
          <w:spacing w:val="-11"/>
        </w:rPr>
        <w:t xml:space="preserve"> </w:t>
      </w:r>
      <w:r>
        <w:t>Spany</w:t>
      </w:r>
      <w:r>
        <w:rPr>
          <w:spacing w:val="-6"/>
        </w:rPr>
        <w:t xml:space="preserve"> </w:t>
      </w:r>
      <w:r>
        <w:t>bar,</w:t>
      </w:r>
      <w:r>
        <w:rPr>
          <w:spacing w:val="-8"/>
        </w:rPr>
        <w:t xml:space="preserve"> </w:t>
      </w:r>
      <w:r>
        <w:t>el</w:t>
      </w:r>
      <w:r>
        <w:rPr>
          <w:spacing w:val="-6"/>
        </w:rPr>
        <w:t xml:space="preserve"> </w:t>
      </w:r>
      <w:r>
        <w:t>Capy,</w:t>
      </w:r>
      <w:r>
        <w:rPr>
          <w:spacing w:val="-5"/>
        </w:rPr>
        <w:t xml:space="preserve"> </w:t>
      </w:r>
      <w:r>
        <w:t>el</w:t>
      </w:r>
      <w:r>
        <w:rPr>
          <w:spacing w:val="-5"/>
        </w:rPr>
        <w:t xml:space="preserve"> </w:t>
      </w:r>
      <w:r>
        <w:t>Luna</w:t>
      </w:r>
      <w:r>
        <w:rPr>
          <w:spacing w:val="-4"/>
        </w:rPr>
        <w:t xml:space="preserve"> </w:t>
      </w:r>
      <w:r>
        <w:t>Park,</w:t>
      </w:r>
      <w:r>
        <w:rPr>
          <w:spacing w:val="-8"/>
        </w:rPr>
        <w:t xml:space="preserve"> </w:t>
      </w:r>
      <w:r>
        <w:t>el</w:t>
      </w:r>
      <w:r>
        <w:rPr>
          <w:spacing w:val="-64"/>
        </w:rPr>
        <w:t xml:space="preserve"> </w:t>
      </w:r>
      <w:r>
        <w:t>Dorado</w:t>
      </w:r>
      <w:r>
        <w:rPr>
          <w:spacing w:val="1"/>
        </w:rPr>
        <w:t xml:space="preserve"> </w:t>
      </w:r>
      <w:r>
        <w:t>y</w:t>
      </w:r>
      <w:r>
        <w:rPr>
          <w:spacing w:val="1"/>
        </w:rPr>
        <w:t xml:space="preserve"> </w:t>
      </w:r>
      <w:r>
        <w:t>el</w:t>
      </w:r>
      <w:r>
        <w:rPr>
          <w:spacing w:val="1"/>
        </w:rPr>
        <w:t xml:space="preserve"> </w:t>
      </w:r>
      <w:r>
        <w:t>gran</w:t>
      </w:r>
      <w:r>
        <w:rPr>
          <w:spacing w:val="1"/>
        </w:rPr>
        <w:t xml:space="preserve"> </w:t>
      </w:r>
      <w:r>
        <w:t>Hotel</w:t>
      </w:r>
      <w:r>
        <w:rPr>
          <w:spacing w:val="1"/>
        </w:rPr>
        <w:t xml:space="preserve"> </w:t>
      </w:r>
      <w:r>
        <w:t>Puerto</w:t>
      </w:r>
      <w:r>
        <w:rPr>
          <w:spacing w:val="1"/>
        </w:rPr>
        <w:t xml:space="preserve"> </w:t>
      </w:r>
      <w:r>
        <w:t>Colombia.</w:t>
      </w:r>
      <w:r>
        <w:rPr>
          <w:spacing w:val="1"/>
        </w:rPr>
        <w:t xml:space="preserve"> </w:t>
      </w:r>
      <w:r>
        <w:t>El</w:t>
      </w:r>
      <w:r>
        <w:rPr>
          <w:spacing w:val="1"/>
        </w:rPr>
        <w:t xml:space="preserve"> </w:t>
      </w:r>
      <w:r>
        <w:t>hotel</w:t>
      </w:r>
      <w:r>
        <w:rPr>
          <w:spacing w:val="1"/>
        </w:rPr>
        <w:t xml:space="preserve"> </w:t>
      </w:r>
      <w:r>
        <w:t>preferido</w:t>
      </w:r>
      <w:r>
        <w:rPr>
          <w:spacing w:val="1"/>
        </w:rPr>
        <w:t xml:space="preserve"> </w:t>
      </w:r>
      <w:r>
        <w:t>por</w:t>
      </w:r>
      <w:r>
        <w:rPr>
          <w:spacing w:val="1"/>
        </w:rPr>
        <w:t xml:space="preserve"> </w:t>
      </w:r>
      <w:r>
        <w:t>los</w:t>
      </w:r>
      <w:r>
        <w:rPr>
          <w:spacing w:val="1"/>
        </w:rPr>
        <w:t xml:space="preserve"> </w:t>
      </w:r>
      <w:r>
        <w:t>turistas</w:t>
      </w:r>
      <w:r>
        <w:rPr>
          <w:spacing w:val="1"/>
        </w:rPr>
        <w:t xml:space="preserve"> </w:t>
      </w:r>
      <w:r>
        <w:t>extranjeros, por los habitantes de Barranquilla y del interior del país era el hotel</w:t>
      </w:r>
      <w:r>
        <w:rPr>
          <w:spacing w:val="1"/>
        </w:rPr>
        <w:t xml:space="preserve"> </w:t>
      </w:r>
      <w:r>
        <w:t>Esperia</w:t>
      </w:r>
      <w:r>
        <w:rPr>
          <w:spacing w:val="-1"/>
        </w:rPr>
        <w:t xml:space="preserve"> </w:t>
      </w:r>
      <w:r>
        <w:t>y</w:t>
      </w:r>
      <w:r>
        <w:rPr>
          <w:spacing w:val="-2"/>
        </w:rPr>
        <w:t xml:space="preserve"> </w:t>
      </w:r>
      <w:r>
        <w:t>muchos</w:t>
      </w:r>
      <w:r>
        <w:rPr>
          <w:spacing w:val="-1"/>
        </w:rPr>
        <w:t xml:space="preserve"> </w:t>
      </w:r>
      <w:r>
        <w:t>venían</w:t>
      </w:r>
      <w:r>
        <w:rPr>
          <w:spacing w:val="-1"/>
        </w:rPr>
        <w:t xml:space="preserve"> </w:t>
      </w:r>
      <w:r>
        <w:t>especialmente</w:t>
      </w:r>
      <w:r>
        <w:rPr>
          <w:spacing w:val="-2"/>
        </w:rPr>
        <w:t xml:space="preserve"> </w:t>
      </w:r>
      <w:r>
        <w:t>a</w:t>
      </w:r>
      <w:r>
        <w:rPr>
          <w:spacing w:val="-1"/>
        </w:rPr>
        <w:t xml:space="preserve"> </w:t>
      </w:r>
      <w:r>
        <w:t>pasar allí</w:t>
      </w:r>
      <w:r>
        <w:rPr>
          <w:spacing w:val="-4"/>
        </w:rPr>
        <w:t xml:space="preserve"> </w:t>
      </w:r>
      <w:r>
        <w:t>su</w:t>
      </w:r>
      <w:r>
        <w:rPr>
          <w:spacing w:val="1"/>
        </w:rPr>
        <w:t xml:space="preserve"> </w:t>
      </w:r>
      <w:r>
        <w:t>luna</w:t>
      </w:r>
      <w:r>
        <w:rPr>
          <w:spacing w:val="-3"/>
        </w:rPr>
        <w:t xml:space="preserve"> </w:t>
      </w:r>
      <w:r>
        <w:t>de</w:t>
      </w:r>
      <w:r>
        <w:rPr>
          <w:spacing w:val="-16"/>
        </w:rPr>
        <w:t xml:space="preserve"> </w:t>
      </w:r>
      <w:r>
        <w:t>miel”.</w:t>
      </w:r>
    </w:p>
    <w:p w14:paraId="7F1BE9E5" w14:textId="77777777" w:rsidR="006D7F85" w:rsidRDefault="006D7F85" w:rsidP="006D7F85">
      <w:pPr>
        <w:pStyle w:val="Textoindependiente"/>
        <w:spacing w:before="162" w:line="276" w:lineRule="auto"/>
        <w:ind w:left="819" w:right="811"/>
        <w:jc w:val="both"/>
      </w:pPr>
    </w:p>
    <w:p w14:paraId="6CE8F125" w14:textId="77777777" w:rsidR="006D7F85" w:rsidRDefault="006D7F85" w:rsidP="006D7F85">
      <w:pPr>
        <w:pStyle w:val="Textoindependiente"/>
        <w:spacing w:before="162" w:line="276" w:lineRule="auto"/>
        <w:ind w:left="819" w:right="811"/>
        <w:jc w:val="both"/>
      </w:pPr>
      <w:r>
        <w:rPr>
          <w:rFonts w:ascii="Arial"/>
          <w:noProof/>
          <w:sz w:val="20"/>
          <w:lang w:val="es-CO" w:eastAsia="es-CO"/>
        </w:rPr>
        <w:drawing>
          <wp:inline distT="0" distB="0" distL="0" distR="0" wp14:anchorId="3CFF8A02" wp14:editId="325E4917">
            <wp:extent cx="5690967" cy="3702748"/>
            <wp:effectExtent l="0" t="0" r="0" b="0"/>
            <wp:docPr id="2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24" cstate="print"/>
                    <a:stretch>
                      <a:fillRect/>
                    </a:stretch>
                  </pic:blipFill>
                  <pic:spPr>
                    <a:xfrm>
                      <a:off x="0" y="0"/>
                      <a:ext cx="5690967" cy="3702748"/>
                    </a:xfrm>
                    <a:prstGeom prst="rect">
                      <a:avLst/>
                    </a:prstGeom>
                  </pic:spPr>
                </pic:pic>
              </a:graphicData>
            </a:graphic>
          </wp:inline>
        </w:drawing>
      </w:r>
    </w:p>
    <w:p w14:paraId="3F781B7E" w14:textId="77777777" w:rsidR="006D7F85" w:rsidRDefault="006D7F85" w:rsidP="006D7F85">
      <w:pPr>
        <w:pStyle w:val="Textoindependiente"/>
        <w:spacing w:before="162" w:line="276" w:lineRule="auto"/>
        <w:ind w:left="819" w:right="811"/>
        <w:jc w:val="both"/>
      </w:pPr>
    </w:p>
    <w:p w14:paraId="7DC37EC5" w14:textId="77777777" w:rsidR="006D7F85" w:rsidRDefault="006D7F85" w:rsidP="006D7F85">
      <w:pPr>
        <w:pStyle w:val="Textoindependiente"/>
        <w:rPr>
          <w:sz w:val="26"/>
        </w:rPr>
      </w:pPr>
    </w:p>
    <w:p w14:paraId="4FE34F24" w14:textId="77777777" w:rsidR="006D7F85" w:rsidRDefault="006D7F85" w:rsidP="006D7F85">
      <w:pPr>
        <w:pStyle w:val="Textoindependiente"/>
        <w:spacing w:before="5"/>
        <w:rPr>
          <w:rFonts w:ascii="Arial"/>
          <w:i/>
        </w:rPr>
      </w:pPr>
      <w:r>
        <w:rPr>
          <w:noProof/>
          <w:lang w:val="es-CO" w:eastAsia="es-CO"/>
        </w:rPr>
        <w:lastRenderedPageBreak/>
        <w:drawing>
          <wp:anchor distT="0" distB="0" distL="0" distR="0" simplePos="0" relativeHeight="487652864" behindDoc="0" locked="0" layoutInCell="1" allowOverlap="1" wp14:anchorId="6626D371" wp14:editId="7A8A78F4">
            <wp:simplePos x="0" y="0"/>
            <wp:positionH relativeFrom="page">
              <wp:posOffset>1281430</wp:posOffset>
            </wp:positionH>
            <wp:positionV relativeFrom="paragraph">
              <wp:posOffset>152120</wp:posOffset>
            </wp:positionV>
            <wp:extent cx="5578297" cy="3166586"/>
            <wp:effectExtent l="0" t="0" r="0" b="0"/>
            <wp:wrapTopAndBottom/>
            <wp:docPr id="2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jpeg"/>
                    <pic:cNvPicPr/>
                  </pic:nvPicPr>
                  <pic:blipFill>
                    <a:blip r:embed="rId25" cstate="print"/>
                    <a:stretch>
                      <a:fillRect/>
                    </a:stretch>
                  </pic:blipFill>
                  <pic:spPr>
                    <a:xfrm>
                      <a:off x="0" y="0"/>
                      <a:ext cx="5578297" cy="3166586"/>
                    </a:xfrm>
                    <a:prstGeom prst="rect">
                      <a:avLst/>
                    </a:prstGeom>
                  </pic:spPr>
                </pic:pic>
              </a:graphicData>
            </a:graphic>
          </wp:anchor>
        </w:drawing>
      </w:r>
      <w:r>
        <w:rPr>
          <w:rFonts w:ascii="Arial"/>
          <w:i/>
        </w:rPr>
        <w:t>.</w:t>
      </w:r>
    </w:p>
    <w:p w14:paraId="5E5FF06B" w14:textId="77777777" w:rsidR="006D7F85" w:rsidRDefault="006D7F85" w:rsidP="006D7F85">
      <w:pPr>
        <w:spacing w:before="4"/>
        <w:ind w:left="958"/>
        <w:rPr>
          <w:rFonts w:ascii="Arial" w:hAnsi="Arial"/>
          <w:i/>
          <w:sz w:val="24"/>
        </w:rPr>
      </w:pPr>
      <w:r>
        <w:rPr>
          <w:rFonts w:ascii="Arial" w:hAnsi="Arial"/>
          <w:i/>
          <w:sz w:val="24"/>
        </w:rPr>
        <w:t>Barcos</w:t>
      </w:r>
      <w:r>
        <w:rPr>
          <w:rFonts w:ascii="Arial" w:hAnsi="Arial"/>
          <w:i/>
          <w:spacing w:val="-3"/>
          <w:sz w:val="24"/>
        </w:rPr>
        <w:t xml:space="preserve"> </w:t>
      </w:r>
      <w:r>
        <w:rPr>
          <w:rFonts w:ascii="Arial" w:hAnsi="Arial"/>
          <w:i/>
          <w:sz w:val="24"/>
        </w:rPr>
        <w:t>descargando</w:t>
      </w:r>
      <w:r>
        <w:rPr>
          <w:rFonts w:ascii="Arial" w:hAnsi="Arial"/>
          <w:i/>
          <w:spacing w:val="-2"/>
          <w:sz w:val="24"/>
        </w:rPr>
        <w:t xml:space="preserve"> </w:t>
      </w:r>
      <w:r>
        <w:rPr>
          <w:rFonts w:ascii="Arial" w:hAnsi="Arial"/>
          <w:i/>
          <w:sz w:val="24"/>
        </w:rPr>
        <w:t>en</w:t>
      </w:r>
      <w:r>
        <w:rPr>
          <w:rFonts w:ascii="Arial" w:hAnsi="Arial"/>
          <w:i/>
          <w:spacing w:val="-2"/>
          <w:sz w:val="24"/>
        </w:rPr>
        <w:t xml:space="preserve"> </w:t>
      </w:r>
      <w:r>
        <w:rPr>
          <w:rFonts w:ascii="Arial" w:hAnsi="Arial"/>
          <w:i/>
          <w:sz w:val="24"/>
        </w:rPr>
        <w:t>el</w:t>
      </w:r>
      <w:r>
        <w:rPr>
          <w:rFonts w:ascii="Arial" w:hAnsi="Arial"/>
          <w:i/>
          <w:spacing w:val="-2"/>
          <w:sz w:val="24"/>
        </w:rPr>
        <w:t xml:space="preserve"> </w:t>
      </w:r>
      <w:r>
        <w:rPr>
          <w:rFonts w:ascii="Arial" w:hAnsi="Arial"/>
          <w:i/>
          <w:sz w:val="24"/>
        </w:rPr>
        <w:t>Puerto</w:t>
      </w:r>
      <w:r>
        <w:rPr>
          <w:rFonts w:ascii="Arial" w:hAnsi="Arial"/>
          <w:i/>
          <w:spacing w:val="-4"/>
          <w:sz w:val="24"/>
        </w:rPr>
        <w:t xml:space="preserve"> </w:t>
      </w:r>
      <w:r>
        <w:rPr>
          <w:rFonts w:ascii="Arial" w:hAnsi="Arial"/>
          <w:i/>
          <w:sz w:val="24"/>
        </w:rPr>
        <w:t>Colombia,</w:t>
      </w:r>
      <w:r>
        <w:rPr>
          <w:rFonts w:ascii="Arial" w:hAnsi="Arial"/>
          <w:i/>
          <w:spacing w:val="-3"/>
          <w:sz w:val="24"/>
        </w:rPr>
        <w:t xml:space="preserve"> </w:t>
      </w:r>
      <w:r>
        <w:rPr>
          <w:rFonts w:ascii="Arial" w:hAnsi="Arial"/>
          <w:i/>
          <w:sz w:val="24"/>
        </w:rPr>
        <w:t>imágenes</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Archivo</w:t>
      </w:r>
      <w:r>
        <w:rPr>
          <w:rFonts w:ascii="Arial" w:hAnsi="Arial"/>
          <w:i/>
          <w:spacing w:val="-4"/>
          <w:sz w:val="24"/>
        </w:rPr>
        <w:t xml:space="preserve"> </w:t>
      </w:r>
      <w:r>
        <w:rPr>
          <w:rFonts w:ascii="Arial" w:hAnsi="Arial"/>
          <w:i/>
          <w:sz w:val="24"/>
        </w:rPr>
        <w:t>del</w:t>
      </w:r>
      <w:r>
        <w:rPr>
          <w:rFonts w:ascii="Arial" w:hAnsi="Arial"/>
          <w:i/>
          <w:spacing w:val="-2"/>
          <w:sz w:val="24"/>
        </w:rPr>
        <w:t xml:space="preserve"> </w:t>
      </w:r>
      <w:r>
        <w:rPr>
          <w:rFonts w:ascii="Arial" w:hAnsi="Arial"/>
          <w:i/>
          <w:sz w:val="24"/>
        </w:rPr>
        <w:t>municipio.</w:t>
      </w:r>
    </w:p>
    <w:p w14:paraId="219718A2" w14:textId="77777777" w:rsidR="006D7F85" w:rsidRDefault="006D7F85" w:rsidP="006D7F85">
      <w:pPr>
        <w:pStyle w:val="Textoindependiente"/>
        <w:spacing w:before="162" w:line="276" w:lineRule="auto"/>
        <w:ind w:left="819" w:right="811"/>
        <w:jc w:val="both"/>
      </w:pPr>
    </w:p>
    <w:p w14:paraId="3C98B793" w14:textId="77777777" w:rsidR="006D7F85" w:rsidRDefault="006D7F85" w:rsidP="006D7F85">
      <w:pPr>
        <w:pStyle w:val="Textoindependiente"/>
        <w:ind w:left="1280"/>
        <w:rPr>
          <w:rFonts w:ascii="Arial"/>
          <w:sz w:val="20"/>
        </w:rPr>
      </w:pPr>
      <w:r>
        <w:rPr>
          <w:rFonts w:ascii="Arial"/>
          <w:noProof/>
          <w:sz w:val="20"/>
          <w:lang w:val="es-CO" w:eastAsia="es-CO"/>
        </w:rPr>
        <w:drawing>
          <wp:inline distT="0" distB="0" distL="0" distR="0" wp14:anchorId="2D4F1FDA" wp14:editId="4F85C7BC">
            <wp:extent cx="5581403" cy="3809047"/>
            <wp:effectExtent l="0" t="0" r="0" b="0"/>
            <wp:docPr id="2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jpeg"/>
                    <pic:cNvPicPr/>
                  </pic:nvPicPr>
                  <pic:blipFill>
                    <a:blip r:embed="rId26" cstate="print"/>
                    <a:stretch>
                      <a:fillRect/>
                    </a:stretch>
                  </pic:blipFill>
                  <pic:spPr>
                    <a:xfrm>
                      <a:off x="0" y="0"/>
                      <a:ext cx="5581403" cy="3809047"/>
                    </a:xfrm>
                    <a:prstGeom prst="rect">
                      <a:avLst/>
                    </a:prstGeom>
                  </pic:spPr>
                </pic:pic>
              </a:graphicData>
            </a:graphic>
          </wp:inline>
        </w:drawing>
      </w:r>
    </w:p>
    <w:p w14:paraId="49C74922" w14:textId="77777777" w:rsidR="006D7F85" w:rsidRDefault="006D7F85" w:rsidP="006D7F85">
      <w:pPr>
        <w:spacing w:before="33"/>
        <w:ind w:left="958"/>
        <w:rPr>
          <w:rFonts w:ascii="Arial" w:hAnsi="Arial"/>
          <w:i/>
          <w:sz w:val="24"/>
        </w:rPr>
      </w:pPr>
      <w:r>
        <w:rPr>
          <w:rFonts w:ascii="Arial" w:hAnsi="Arial"/>
          <w:i/>
          <w:sz w:val="24"/>
        </w:rPr>
        <w:t>Barcos</w:t>
      </w:r>
      <w:r>
        <w:rPr>
          <w:rFonts w:ascii="Arial" w:hAnsi="Arial"/>
          <w:i/>
          <w:spacing w:val="-3"/>
          <w:sz w:val="24"/>
        </w:rPr>
        <w:t xml:space="preserve"> </w:t>
      </w:r>
      <w:r>
        <w:rPr>
          <w:rFonts w:ascii="Arial" w:hAnsi="Arial"/>
          <w:i/>
          <w:sz w:val="24"/>
        </w:rPr>
        <w:t>descargando</w:t>
      </w:r>
      <w:r>
        <w:rPr>
          <w:rFonts w:ascii="Arial" w:hAnsi="Arial"/>
          <w:i/>
          <w:spacing w:val="-2"/>
          <w:sz w:val="24"/>
        </w:rPr>
        <w:t xml:space="preserve"> </w:t>
      </w:r>
      <w:r>
        <w:rPr>
          <w:rFonts w:ascii="Arial" w:hAnsi="Arial"/>
          <w:i/>
          <w:sz w:val="24"/>
        </w:rPr>
        <w:t>en</w:t>
      </w:r>
      <w:r>
        <w:rPr>
          <w:rFonts w:ascii="Arial" w:hAnsi="Arial"/>
          <w:i/>
          <w:spacing w:val="-2"/>
          <w:sz w:val="24"/>
        </w:rPr>
        <w:t xml:space="preserve"> </w:t>
      </w:r>
      <w:r>
        <w:rPr>
          <w:rFonts w:ascii="Arial" w:hAnsi="Arial"/>
          <w:i/>
          <w:sz w:val="24"/>
        </w:rPr>
        <w:t>el</w:t>
      </w:r>
      <w:r>
        <w:rPr>
          <w:rFonts w:ascii="Arial" w:hAnsi="Arial"/>
          <w:i/>
          <w:spacing w:val="-2"/>
          <w:sz w:val="24"/>
        </w:rPr>
        <w:t xml:space="preserve"> </w:t>
      </w:r>
      <w:r>
        <w:rPr>
          <w:rFonts w:ascii="Arial" w:hAnsi="Arial"/>
          <w:i/>
          <w:sz w:val="24"/>
        </w:rPr>
        <w:t>Puerto</w:t>
      </w:r>
      <w:r>
        <w:rPr>
          <w:rFonts w:ascii="Arial" w:hAnsi="Arial"/>
          <w:i/>
          <w:spacing w:val="-4"/>
          <w:sz w:val="24"/>
        </w:rPr>
        <w:t xml:space="preserve"> </w:t>
      </w:r>
      <w:r>
        <w:rPr>
          <w:rFonts w:ascii="Arial" w:hAnsi="Arial"/>
          <w:i/>
          <w:sz w:val="24"/>
        </w:rPr>
        <w:t>Colombia,</w:t>
      </w:r>
      <w:r>
        <w:rPr>
          <w:rFonts w:ascii="Arial" w:hAnsi="Arial"/>
          <w:i/>
          <w:spacing w:val="-3"/>
          <w:sz w:val="24"/>
        </w:rPr>
        <w:t xml:space="preserve"> </w:t>
      </w:r>
      <w:r>
        <w:rPr>
          <w:rFonts w:ascii="Arial" w:hAnsi="Arial"/>
          <w:i/>
          <w:sz w:val="24"/>
        </w:rPr>
        <w:t>imágenes</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Archivo</w:t>
      </w:r>
      <w:r>
        <w:rPr>
          <w:rFonts w:ascii="Arial" w:hAnsi="Arial"/>
          <w:i/>
          <w:spacing w:val="-4"/>
          <w:sz w:val="24"/>
        </w:rPr>
        <w:t xml:space="preserve"> </w:t>
      </w:r>
      <w:r>
        <w:rPr>
          <w:rFonts w:ascii="Arial" w:hAnsi="Arial"/>
          <w:i/>
          <w:sz w:val="24"/>
        </w:rPr>
        <w:t>del</w:t>
      </w:r>
      <w:r>
        <w:rPr>
          <w:rFonts w:ascii="Arial" w:hAnsi="Arial"/>
          <w:i/>
          <w:spacing w:val="-2"/>
          <w:sz w:val="24"/>
        </w:rPr>
        <w:t xml:space="preserve"> </w:t>
      </w:r>
      <w:r>
        <w:rPr>
          <w:rFonts w:ascii="Arial" w:hAnsi="Arial"/>
          <w:i/>
          <w:sz w:val="24"/>
        </w:rPr>
        <w:t>municipio.</w:t>
      </w:r>
    </w:p>
    <w:p w14:paraId="7D4D892C" w14:textId="77777777" w:rsidR="006D7F85" w:rsidRDefault="006D7F85" w:rsidP="006D7F85">
      <w:pPr>
        <w:pStyle w:val="Textoindependiente"/>
        <w:spacing w:before="162" w:line="276" w:lineRule="auto"/>
        <w:ind w:left="819" w:right="811"/>
        <w:jc w:val="both"/>
      </w:pPr>
    </w:p>
    <w:p w14:paraId="22944570" w14:textId="77777777" w:rsidR="006D7F85" w:rsidRDefault="006D7F85" w:rsidP="006D7F85">
      <w:pPr>
        <w:pStyle w:val="Textoindependiente"/>
        <w:spacing w:before="162" w:line="276" w:lineRule="auto"/>
        <w:ind w:left="819" w:right="811"/>
        <w:jc w:val="both"/>
      </w:pPr>
    </w:p>
    <w:p w14:paraId="2D389542" w14:textId="77777777" w:rsidR="006D7F85" w:rsidRDefault="006D7F85" w:rsidP="006D7F85">
      <w:pPr>
        <w:pStyle w:val="Textoindependiente"/>
        <w:spacing w:before="162" w:line="276" w:lineRule="auto"/>
        <w:ind w:left="819" w:right="811"/>
        <w:jc w:val="both"/>
      </w:pPr>
    </w:p>
    <w:p w14:paraId="6EC2C7F6" w14:textId="77777777" w:rsidR="006D7F85" w:rsidRDefault="006D7F85" w:rsidP="006D7F85">
      <w:pPr>
        <w:pStyle w:val="Textoindependiente"/>
        <w:spacing w:before="162" w:line="276" w:lineRule="auto"/>
        <w:ind w:left="819" w:right="811"/>
        <w:jc w:val="both"/>
      </w:pPr>
      <w:r>
        <w:rPr>
          <w:noProof/>
          <w:lang w:val="es-CO" w:eastAsia="es-CO"/>
        </w:rPr>
        <w:lastRenderedPageBreak/>
        <w:drawing>
          <wp:anchor distT="0" distB="0" distL="0" distR="0" simplePos="0" relativeHeight="487654912" behindDoc="0" locked="0" layoutInCell="1" allowOverlap="1" wp14:anchorId="5A4C5375" wp14:editId="3D2A9961">
            <wp:simplePos x="0" y="0"/>
            <wp:positionH relativeFrom="margin">
              <wp:align>center</wp:align>
            </wp:positionH>
            <wp:positionV relativeFrom="paragraph">
              <wp:posOffset>229870</wp:posOffset>
            </wp:positionV>
            <wp:extent cx="5486324" cy="3434715"/>
            <wp:effectExtent l="0" t="0" r="635" b="0"/>
            <wp:wrapTopAndBottom/>
            <wp:docPr id="3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3.jpeg"/>
                    <pic:cNvPicPr/>
                  </pic:nvPicPr>
                  <pic:blipFill>
                    <a:blip r:embed="rId27" cstate="print"/>
                    <a:stretch>
                      <a:fillRect/>
                    </a:stretch>
                  </pic:blipFill>
                  <pic:spPr>
                    <a:xfrm>
                      <a:off x="0" y="0"/>
                      <a:ext cx="5486324" cy="3434715"/>
                    </a:xfrm>
                    <a:prstGeom prst="rect">
                      <a:avLst/>
                    </a:prstGeom>
                  </pic:spPr>
                </pic:pic>
              </a:graphicData>
            </a:graphic>
          </wp:anchor>
        </w:drawing>
      </w:r>
    </w:p>
    <w:p w14:paraId="417E110B" w14:textId="77777777" w:rsidR="006D7F85" w:rsidRDefault="006D7F85" w:rsidP="006D7F85">
      <w:pPr>
        <w:pStyle w:val="Textoindependiente"/>
        <w:spacing w:before="162" w:line="276" w:lineRule="auto"/>
        <w:ind w:left="819" w:right="811"/>
        <w:jc w:val="both"/>
      </w:pPr>
    </w:p>
    <w:p w14:paraId="1C60A366" w14:textId="77777777" w:rsidR="006D7F85" w:rsidRDefault="006D7F85" w:rsidP="006D7F85">
      <w:pPr>
        <w:pStyle w:val="Textoindependiente"/>
        <w:ind w:left="1316"/>
        <w:rPr>
          <w:rFonts w:ascii="Arial"/>
          <w:sz w:val="20"/>
        </w:rPr>
      </w:pPr>
      <w:r>
        <w:rPr>
          <w:rFonts w:ascii="Arial"/>
          <w:noProof/>
          <w:sz w:val="20"/>
          <w:lang w:val="es-CO" w:eastAsia="es-CO"/>
        </w:rPr>
        <w:drawing>
          <wp:inline distT="0" distB="0" distL="0" distR="0" wp14:anchorId="264AEAF7" wp14:editId="2324DF92">
            <wp:extent cx="5303604" cy="3977640"/>
            <wp:effectExtent l="0" t="0" r="0" b="0"/>
            <wp:docPr id="3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4.jpeg"/>
                    <pic:cNvPicPr/>
                  </pic:nvPicPr>
                  <pic:blipFill>
                    <a:blip r:embed="rId28" cstate="print"/>
                    <a:stretch>
                      <a:fillRect/>
                    </a:stretch>
                  </pic:blipFill>
                  <pic:spPr>
                    <a:xfrm>
                      <a:off x="0" y="0"/>
                      <a:ext cx="5303604" cy="3977640"/>
                    </a:xfrm>
                    <a:prstGeom prst="rect">
                      <a:avLst/>
                    </a:prstGeom>
                  </pic:spPr>
                </pic:pic>
              </a:graphicData>
            </a:graphic>
          </wp:inline>
        </w:drawing>
      </w:r>
    </w:p>
    <w:p w14:paraId="42692FB6" w14:textId="77777777" w:rsidR="006D7F85" w:rsidRDefault="006D7F85" w:rsidP="006D7F85">
      <w:pPr>
        <w:pStyle w:val="Textoindependiente"/>
        <w:rPr>
          <w:rFonts w:ascii="Arial"/>
          <w:i/>
          <w:sz w:val="20"/>
        </w:rPr>
      </w:pPr>
    </w:p>
    <w:p w14:paraId="585820AC" w14:textId="77777777" w:rsidR="006D7F85" w:rsidRDefault="006D7F85" w:rsidP="006D7F85">
      <w:pPr>
        <w:pStyle w:val="Textoindependiente"/>
        <w:spacing w:before="3"/>
        <w:rPr>
          <w:rFonts w:ascii="Arial"/>
          <w:i/>
          <w:sz w:val="28"/>
        </w:rPr>
      </w:pPr>
      <w:r>
        <w:rPr>
          <w:noProof/>
          <w:lang w:val="es-CO" w:eastAsia="es-CO"/>
        </w:rPr>
        <w:lastRenderedPageBreak/>
        <w:drawing>
          <wp:anchor distT="0" distB="0" distL="0" distR="0" simplePos="0" relativeHeight="487656960" behindDoc="0" locked="0" layoutInCell="1" allowOverlap="1" wp14:anchorId="58A1B5B6" wp14:editId="4EC4E082">
            <wp:simplePos x="0" y="0"/>
            <wp:positionH relativeFrom="page">
              <wp:posOffset>1292860</wp:posOffset>
            </wp:positionH>
            <wp:positionV relativeFrom="paragraph">
              <wp:posOffset>259715</wp:posOffset>
            </wp:positionV>
            <wp:extent cx="5486250" cy="3543300"/>
            <wp:effectExtent l="0" t="0" r="0" b="0"/>
            <wp:wrapTopAndBottom/>
            <wp:docPr id="35"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5.jpeg"/>
                    <pic:cNvPicPr/>
                  </pic:nvPicPr>
                  <pic:blipFill>
                    <a:blip r:embed="rId29" cstate="print"/>
                    <a:stretch>
                      <a:fillRect/>
                    </a:stretch>
                  </pic:blipFill>
                  <pic:spPr>
                    <a:xfrm>
                      <a:off x="0" y="0"/>
                      <a:ext cx="5486250" cy="3543300"/>
                    </a:xfrm>
                    <a:prstGeom prst="rect">
                      <a:avLst/>
                    </a:prstGeom>
                  </pic:spPr>
                </pic:pic>
              </a:graphicData>
            </a:graphic>
          </wp:anchor>
        </w:drawing>
      </w:r>
    </w:p>
    <w:p w14:paraId="47EA523B" w14:textId="77777777" w:rsidR="006D7F85" w:rsidRDefault="006D7F85" w:rsidP="006D7F85">
      <w:pPr>
        <w:pStyle w:val="Textoindependiente"/>
        <w:spacing w:before="162" w:line="276" w:lineRule="auto"/>
        <w:ind w:left="819" w:right="811"/>
        <w:jc w:val="both"/>
      </w:pPr>
    </w:p>
    <w:p w14:paraId="036182EB" w14:textId="77777777" w:rsidR="006D7F85" w:rsidRDefault="006D7F85" w:rsidP="006D7F85">
      <w:pPr>
        <w:pStyle w:val="Textoindependiente"/>
        <w:spacing w:before="162" w:line="276" w:lineRule="auto"/>
        <w:ind w:left="819" w:right="811"/>
        <w:jc w:val="both"/>
      </w:pPr>
    </w:p>
    <w:p w14:paraId="4EE830E9" w14:textId="07B09358" w:rsidR="006D7F85" w:rsidRDefault="006D7F85" w:rsidP="006D7F85">
      <w:pPr>
        <w:pStyle w:val="Textoindependiente"/>
        <w:spacing w:before="162" w:line="276" w:lineRule="auto"/>
        <w:ind w:left="819" w:right="811"/>
        <w:jc w:val="both"/>
      </w:pPr>
    </w:p>
    <w:p w14:paraId="1C113CF6" w14:textId="5C5C605D" w:rsidR="00E127EF" w:rsidRDefault="00E127EF" w:rsidP="006D7F85">
      <w:pPr>
        <w:pStyle w:val="Textoindependiente"/>
        <w:spacing w:before="162" w:line="276" w:lineRule="auto"/>
        <w:ind w:left="819" w:right="811"/>
        <w:jc w:val="both"/>
      </w:pPr>
    </w:p>
    <w:p w14:paraId="5EE9B610" w14:textId="46FA5B54" w:rsidR="00E127EF" w:rsidRDefault="00E127EF" w:rsidP="006D7F85">
      <w:pPr>
        <w:pStyle w:val="Textoindependiente"/>
        <w:spacing w:before="162" w:line="276" w:lineRule="auto"/>
        <w:ind w:left="819" w:right="811"/>
        <w:jc w:val="both"/>
      </w:pPr>
    </w:p>
    <w:p w14:paraId="0D8E855A" w14:textId="2F9E8D63" w:rsidR="00E127EF" w:rsidRDefault="00E127EF" w:rsidP="006D7F85">
      <w:pPr>
        <w:pStyle w:val="Textoindependiente"/>
        <w:spacing w:before="162" w:line="276" w:lineRule="auto"/>
        <w:ind w:left="819" w:right="811"/>
        <w:jc w:val="both"/>
      </w:pPr>
    </w:p>
    <w:p w14:paraId="70A2D193" w14:textId="314EE09A" w:rsidR="00E127EF" w:rsidRDefault="00E127EF" w:rsidP="006D7F85">
      <w:pPr>
        <w:pStyle w:val="Textoindependiente"/>
        <w:spacing w:before="162" w:line="276" w:lineRule="auto"/>
        <w:ind w:left="819" w:right="811"/>
        <w:jc w:val="both"/>
      </w:pPr>
    </w:p>
    <w:p w14:paraId="3A0B3283" w14:textId="5A9D98C4" w:rsidR="00E127EF" w:rsidRDefault="00E127EF" w:rsidP="006D7F85">
      <w:pPr>
        <w:pStyle w:val="Textoindependiente"/>
        <w:spacing w:before="162" w:line="276" w:lineRule="auto"/>
        <w:ind w:left="819" w:right="811"/>
        <w:jc w:val="both"/>
      </w:pPr>
    </w:p>
    <w:p w14:paraId="6AFA747D" w14:textId="3F0D1640" w:rsidR="00E127EF" w:rsidRDefault="00E127EF" w:rsidP="006D7F85">
      <w:pPr>
        <w:pStyle w:val="Textoindependiente"/>
        <w:spacing w:before="162" w:line="276" w:lineRule="auto"/>
        <w:ind w:left="819" w:right="811"/>
        <w:jc w:val="both"/>
      </w:pPr>
    </w:p>
    <w:p w14:paraId="741B7980" w14:textId="77E7CB1A" w:rsidR="00E127EF" w:rsidRDefault="00E127EF" w:rsidP="006D7F85">
      <w:pPr>
        <w:pStyle w:val="Textoindependiente"/>
        <w:spacing w:before="162" w:line="276" w:lineRule="auto"/>
        <w:ind w:left="819" w:right="811"/>
        <w:jc w:val="both"/>
      </w:pPr>
    </w:p>
    <w:p w14:paraId="329E9E34" w14:textId="0A27F468" w:rsidR="00E127EF" w:rsidRDefault="00E127EF" w:rsidP="006D7F85">
      <w:pPr>
        <w:pStyle w:val="Textoindependiente"/>
        <w:spacing w:before="162" w:line="276" w:lineRule="auto"/>
        <w:ind w:left="819" w:right="811"/>
        <w:jc w:val="both"/>
      </w:pPr>
    </w:p>
    <w:p w14:paraId="18C8747C" w14:textId="77777777" w:rsidR="00E127EF" w:rsidRDefault="00E127EF" w:rsidP="006D7F85">
      <w:pPr>
        <w:pStyle w:val="Textoindependiente"/>
        <w:spacing w:before="162" w:line="276" w:lineRule="auto"/>
        <w:ind w:left="819" w:right="811"/>
        <w:jc w:val="both"/>
      </w:pPr>
    </w:p>
    <w:p w14:paraId="3CA935AF" w14:textId="77777777" w:rsidR="00FC4C37" w:rsidRDefault="006D32CD">
      <w:pPr>
        <w:pStyle w:val="Textoindependiente"/>
        <w:spacing w:before="1"/>
        <w:rPr>
          <w:sz w:val="29"/>
        </w:rPr>
      </w:pPr>
      <w:r>
        <w:rPr>
          <w:noProof/>
          <w:lang w:val="es-CO" w:eastAsia="es-CO"/>
        </w:rPr>
        <mc:AlternateContent>
          <mc:Choice Requires="wps">
            <w:drawing>
              <wp:anchor distT="0" distB="0" distL="0" distR="0" simplePos="0" relativeHeight="487596032" behindDoc="1" locked="0" layoutInCell="1" allowOverlap="1" wp14:anchorId="71E5A973" wp14:editId="12A292E5">
                <wp:simplePos x="0" y="0"/>
                <wp:positionH relativeFrom="page">
                  <wp:posOffset>1080135</wp:posOffset>
                </wp:positionH>
                <wp:positionV relativeFrom="paragraph">
                  <wp:posOffset>237490</wp:posOffset>
                </wp:positionV>
                <wp:extent cx="1830070" cy="9525"/>
                <wp:effectExtent l="0" t="0" r="0" b="0"/>
                <wp:wrapTopAndBottom/>
                <wp:docPr id="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628D4C" id="Rectangle 22" o:spid="_x0000_s1026" style="position:absolute;margin-left:85.05pt;margin-top:18.7pt;width:144.1pt;height:.7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727dAIAAPs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" fillcolor="black" stroked="f">
                <w10:wrap type="topAndBottom" anchorx="page"/>
              </v:rect>
            </w:pict>
          </mc:Fallback>
        </mc:AlternateContent>
      </w:r>
    </w:p>
    <w:p w14:paraId="427D48A6" w14:textId="77777777" w:rsidR="00FC4C37" w:rsidRDefault="009706CC">
      <w:pPr>
        <w:pStyle w:val="Prrafodelista"/>
        <w:numPr>
          <w:ilvl w:val="0"/>
          <w:numId w:val="2"/>
        </w:numPr>
        <w:tabs>
          <w:tab w:val="left" w:pos="1022"/>
        </w:tabs>
        <w:spacing w:before="44"/>
        <w:ind w:hanging="203"/>
        <w:rPr>
          <w:sz w:val="24"/>
        </w:rPr>
      </w:pPr>
      <w:hyperlink r:id="rId30">
        <w:r w:rsidR="00022DDE">
          <w:rPr>
            <w:color w:val="0461C1"/>
            <w:sz w:val="24"/>
            <w:u w:val="single" w:color="0461C1"/>
          </w:rPr>
          <w:t>Historia</w:t>
        </w:r>
        <w:r w:rsidR="00022DDE">
          <w:rPr>
            <w:color w:val="0461C1"/>
            <w:spacing w:val="-2"/>
            <w:sz w:val="24"/>
            <w:u w:val="single" w:color="0461C1"/>
          </w:rPr>
          <w:t xml:space="preserve"> </w:t>
        </w:r>
        <w:r w:rsidR="00022DDE">
          <w:rPr>
            <w:color w:val="0461C1"/>
            <w:sz w:val="24"/>
            <w:u w:val="single" w:color="0461C1"/>
          </w:rPr>
          <w:t>del</w:t>
        </w:r>
        <w:r w:rsidR="00022DDE">
          <w:rPr>
            <w:color w:val="0461C1"/>
            <w:spacing w:val="-1"/>
            <w:sz w:val="24"/>
            <w:u w:val="single" w:color="0461C1"/>
          </w:rPr>
          <w:t xml:space="preserve"> </w:t>
        </w:r>
        <w:r w:rsidR="00022DDE">
          <w:rPr>
            <w:color w:val="0461C1"/>
            <w:sz w:val="24"/>
            <w:u w:val="single" w:color="0461C1"/>
          </w:rPr>
          <w:t>Muelle</w:t>
        </w:r>
        <w:r w:rsidR="00022DDE">
          <w:rPr>
            <w:color w:val="0461C1"/>
            <w:spacing w:val="-4"/>
            <w:sz w:val="24"/>
            <w:u w:val="single" w:color="0461C1"/>
          </w:rPr>
          <w:t xml:space="preserve"> </w:t>
        </w:r>
        <w:r w:rsidR="00022DDE">
          <w:rPr>
            <w:color w:val="0461C1"/>
            <w:sz w:val="24"/>
            <w:u w:val="single" w:color="0461C1"/>
          </w:rPr>
          <w:t>de</w:t>
        </w:r>
        <w:r w:rsidR="00022DDE">
          <w:rPr>
            <w:color w:val="0461C1"/>
            <w:spacing w:val="-1"/>
            <w:sz w:val="24"/>
            <w:u w:val="single" w:color="0461C1"/>
          </w:rPr>
          <w:t xml:space="preserve"> </w:t>
        </w:r>
        <w:r w:rsidR="00022DDE">
          <w:rPr>
            <w:color w:val="0461C1"/>
            <w:sz w:val="24"/>
            <w:u w:val="single" w:color="0461C1"/>
          </w:rPr>
          <w:t>Puerto Colombia</w:t>
        </w:r>
        <w:r w:rsidR="00022DDE">
          <w:rPr>
            <w:sz w:val="24"/>
          </w:rPr>
          <w:t>.</w:t>
        </w:r>
        <w:r w:rsidR="00022DDE">
          <w:rPr>
            <w:spacing w:val="-1"/>
            <w:sz w:val="24"/>
          </w:rPr>
          <w:t xml:space="preserve"> </w:t>
        </w:r>
      </w:hyperlink>
      <w:r w:rsidR="00022DDE">
        <w:rPr>
          <w:sz w:val="24"/>
        </w:rPr>
        <w:t>Columna</w:t>
      </w:r>
      <w:r w:rsidR="00022DDE">
        <w:rPr>
          <w:spacing w:val="-1"/>
          <w:sz w:val="24"/>
        </w:rPr>
        <w:t xml:space="preserve"> </w:t>
      </w:r>
      <w:r w:rsidR="00022DDE">
        <w:rPr>
          <w:sz w:val="24"/>
        </w:rPr>
        <w:t>de</w:t>
      </w:r>
      <w:r w:rsidR="00022DDE">
        <w:rPr>
          <w:spacing w:val="-2"/>
          <w:sz w:val="24"/>
        </w:rPr>
        <w:t xml:space="preserve"> </w:t>
      </w:r>
      <w:r w:rsidR="00022DDE">
        <w:rPr>
          <w:sz w:val="24"/>
        </w:rPr>
        <w:t>Opinión.</w:t>
      </w:r>
      <w:r w:rsidR="00022DDE">
        <w:rPr>
          <w:spacing w:val="-3"/>
          <w:sz w:val="24"/>
        </w:rPr>
        <w:t xml:space="preserve"> </w:t>
      </w:r>
      <w:r w:rsidR="00022DDE">
        <w:rPr>
          <w:sz w:val="24"/>
        </w:rPr>
        <w:t>Disponible</w:t>
      </w:r>
      <w:r w:rsidR="00022DDE">
        <w:rPr>
          <w:spacing w:val="-3"/>
          <w:sz w:val="24"/>
        </w:rPr>
        <w:t xml:space="preserve"> </w:t>
      </w:r>
      <w:r w:rsidR="00022DDE">
        <w:rPr>
          <w:sz w:val="24"/>
        </w:rPr>
        <w:t>en:</w:t>
      </w:r>
    </w:p>
    <w:p w14:paraId="07744EEB" w14:textId="640AE6C3" w:rsidR="00E127EF" w:rsidRPr="00E127EF" w:rsidRDefault="009706CC" w:rsidP="00E127EF">
      <w:pPr>
        <w:spacing w:before="3"/>
        <w:ind w:left="819"/>
        <w:jc w:val="both"/>
        <w:rPr>
          <w:rFonts w:ascii="Arial"/>
          <w:i/>
          <w:sz w:val="24"/>
        </w:rPr>
      </w:pPr>
      <w:hyperlink r:id="rId31">
        <w:r w:rsidR="00022DDE">
          <w:rPr>
            <w:rFonts w:ascii="Arial"/>
            <w:i/>
            <w:color w:val="0461C1"/>
            <w:sz w:val="24"/>
            <w:u w:val="single" w:color="0461C1"/>
          </w:rPr>
          <w:t>http://zonacero.com/opinion/historia-del-</w:t>
        </w:r>
        <w:r w:rsidR="00022DDE">
          <w:rPr>
            <w:rFonts w:ascii="Arial"/>
            <w:i/>
            <w:color w:val="0461C1"/>
            <w:spacing w:val="-14"/>
            <w:sz w:val="24"/>
          </w:rPr>
          <w:t xml:space="preserve"> </w:t>
        </w:r>
      </w:hyperlink>
      <w:hyperlink r:id="rId32">
        <w:r w:rsidR="00022DDE">
          <w:rPr>
            <w:rFonts w:ascii="Arial"/>
            <w:i/>
            <w:color w:val="0461C1"/>
            <w:sz w:val="24"/>
            <w:u w:val="single" w:color="0461C1"/>
          </w:rPr>
          <w:t>muelle-de-puerto-colombia-132020</w:t>
        </w:r>
      </w:hyperlink>
    </w:p>
    <w:p w14:paraId="4444F863" w14:textId="1143A879" w:rsidR="00FC4C37" w:rsidRDefault="006D32CD">
      <w:pPr>
        <w:pStyle w:val="Textoindependiente"/>
        <w:spacing w:before="11"/>
        <w:rPr>
          <w:sz w:val="27"/>
        </w:rPr>
      </w:pPr>
      <w:r>
        <w:rPr>
          <w:noProof/>
          <w:lang w:val="es-CO" w:eastAsia="es-CO"/>
        </w:rPr>
        <mc:AlternateContent>
          <mc:Choice Requires="wps">
            <w:drawing>
              <wp:anchor distT="0" distB="0" distL="0" distR="0" simplePos="0" relativeHeight="487596544" behindDoc="1" locked="0" layoutInCell="1" allowOverlap="1" wp14:anchorId="01EA273F" wp14:editId="0EF05D61">
                <wp:simplePos x="0" y="0"/>
                <wp:positionH relativeFrom="page">
                  <wp:posOffset>1080135</wp:posOffset>
                </wp:positionH>
                <wp:positionV relativeFrom="paragraph">
                  <wp:posOffset>229235</wp:posOffset>
                </wp:positionV>
                <wp:extent cx="1830070" cy="9525"/>
                <wp:effectExtent l="0" t="0" r="0" b="0"/>
                <wp:wrapTopAndBottom/>
                <wp:docPr id="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4B7B0A" id="Rectangle 21" o:spid="_x0000_s1026" style="position:absolute;margin-left:85.05pt;margin-top:18.05pt;width:144.1pt;height:.7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RvcwIAAPs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" fillcolor="black" stroked="f">
                <w10:wrap type="topAndBottom" anchorx="page"/>
              </v:rect>
            </w:pict>
          </mc:Fallback>
        </mc:AlternateContent>
      </w:r>
    </w:p>
    <w:p w14:paraId="24F9D31F" w14:textId="77777777" w:rsidR="00FC4C37" w:rsidRDefault="00022DDE">
      <w:pPr>
        <w:pStyle w:val="Prrafodelista"/>
        <w:numPr>
          <w:ilvl w:val="0"/>
          <w:numId w:val="2"/>
        </w:numPr>
        <w:tabs>
          <w:tab w:val="left" w:pos="1022"/>
        </w:tabs>
        <w:spacing w:before="41"/>
        <w:ind w:hanging="203"/>
        <w:rPr>
          <w:sz w:val="24"/>
        </w:rPr>
      </w:pPr>
      <w:r>
        <w:rPr>
          <w:sz w:val="24"/>
        </w:rPr>
        <w:t>Puerto</w:t>
      </w:r>
      <w:r>
        <w:rPr>
          <w:spacing w:val="-2"/>
          <w:sz w:val="24"/>
        </w:rPr>
        <w:t xml:space="preserve"> </w:t>
      </w:r>
      <w:r>
        <w:rPr>
          <w:sz w:val="24"/>
        </w:rPr>
        <w:t>Colombia</w:t>
      </w:r>
      <w:r>
        <w:rPr>
          <w:spacing w:val="-2"/>
          <w:sz w:val="24"/>
        </w:rPr>
        <w:t xml:space="preserve"> </w:t>
      </w:r>
      <w:r>
        <w:rPr>
          <w:sz w:val="24"/>
        </w:rPr>
        <w:t>Más</w:t>
      </w:r>
      <w:r>
        <w:rPr>
          <w:spacing w:val="-2"/>
          <w:sz w:val="24"/>
        </w:rPr>
        <w:t xml:space="preserve"> </w:t>
      </w:r>
      <w:r>
        <w:rPr>
          <w:sz w:val="24"/>
        </w:rPr>
        <w:t>allá</w:t>
      </w:r>
      <w:r>
        <w:rPr>
          <w:spacing w:val="-2"/>
          <w:sz w:val="24"/>
        </w:rPr>
        <w:t xml:space="preserve"> </w:t>
      </w:r>
      <w:r>
        <w:rPr>
          <w:sz w:val="24"/>
        </w:rPr>
        <w:t>del</w:t>
      </w:r>
      <w:r>
        <w:rPr>
          <w:spacing w:val="-3"/>
          <w:sz w:val="24"/>
        </w:rPr>
        <w:t xml:space="preserve"> </w:t>
      </w:r>
      <w:r>
        <w:rPr>
          <w:sz w:val="24"/>
        </w:rPr>
        <w:t>Muelle.</w:t>
      </w:r>
      <w:r>
        <w:rPr>
          <w:spacing w:val="-2"/>
          <w:sz w:val="24"/>
        </w:rPr>
        <w:t xml:space="preserve"> </w:t>
      </w:r>
      <w:r>
        <w:rPr>
          <w:sz w:val="24"/>
        </w:rPr>
        <w:t>(2015)</w:t>
      </w:r>
    </w:p>
    <w:p w14:paraId="1F2507FB" w14:textId="77777777" w:rsidR="00FC4C37" w:rsidRDefault="00FC4C37">
      <w:pPr>
        <w:pStyle w:val="Textoindependiente"/>
        <w:spacing w:before="8"/>
      </w:pPr>
    </w:p>
    <w:p w14:paraId="69435898" w14:textId="018CEF0B" w:rsidR="00FC4C37" w:rsidRDefault="00FC4C37">
      <w:pPr>
        <w:pStyle w:val="Textoindependiente"/>
        <w:rPr>
          <w:rFonts w:ascii="Arial"/>
          <w:i/>
          <w:sz w:val="20"/>
        </w:rPr>
      </w:pPr>
    </w:p>
    <w:p w14:paraId="7EE1F678" w14:textId="77777777" w:rsidR="00FC4C37" w:rsidRDefault="006D7F85">
      <w:pPr>
        <w:pStyle w:val="Textoindependiente"/>
        <w:spacing w:before="159" w:line="276" w:lineRule="auto"/>
        <w:ind w:left="819" w:right="826"/>
        <w:jc w:val="both"/>
      </w:pPr>
      <w:r>
        <w:lastRenderedPageBreak/>
        <w:t>E</w:t>
      </w:r>
      <w:r w:rsidR="00022DDE">
        <w:t>l desarrollo portuario de Puerto Colombia también produjo que el municipio fuera</w:t>
      </w:r>
      <w:r w:rsidR="00022DDE">
        <w:rPr>
          <w:spacing w:val="1"/>
        </w:rPr>
        <w:t xml:space="preserve"> </w:t>
      </w:r>
      <w:r w:rsidR="00022DDE">
        <w:t>la puerta de entrada de una de las industrias que posteriormente tendría mayor</w:t>
      </w:r>
      <w:r w:rsidR="00022DDE">
        <w:rPr>
          <w:spacing w:val="1"/>
        </w:rPr>
        <w:t xml:space="preserve"> </w:t>
      </w:r>
      <w:r w:rsidR="00022DDE">
        <w:t>crecimiento</w:t>
      </w:r>
      <w:r w:rsidR="00022DDE">
        <w:rPr>
          <w:spacing w:val="-1"/>
        </w:rPr>
        <w:t xml:space="preserve"> </w:t>
      </w:r>
      <w:r w:rsidR="00022DDE">
        <w:t>en el</w:t>
      </w:r>
      <w:r w:rsidR="00022DDE">
        <w:rPr>
          <w:spacing w:val="-3"/>
        </w:rPr>
        <w:t xml:space="preserve"> </w:t>
      </w:r>
      <w:r w:rsidR="00022DDE">
        <w:t>país: la de</w:t>
      </w:r>
      <w:r w:rsidR="00022DDE">
        <w:rPr>
          <w:spacing w:val="-2"/>
        </w:rPr>
        <w:t xml:space="preserve"> </w:t>
      </w:r>
      <w:r w:rsidR="00022DDE">
        <w:t>la aviación.</w:t>
      </w:r>
    </w:p>
    <w:p w14:paraId="3DB968DB" w14:textId="77777777" w:rsidR="00FC4C37" w:rsidRDefault="00022DDE">
      <w:pPr>
        <w:pStyle w:val="Textoindependiente"/>
        <w:spacing w:before="164" w:line="276" w:lineRule="auto"/>
        <w:ind w:left="819" w:right="808"/>
        <w:jc w:val="both"/>
      </w:pPr>
      <w:r>
        <w:t>El Piloto William Knox Martin, con el apoyo de empresario barranquillero y amigo</w:t>
      </w:r>
      <w:r>
        <w:rPr>
          <w:spacing w:val="1"/>
        </w:rPr>
        <w:t xml:space="preserve"> </w:t>
      </w:r>
      <w:r>
        <w:t>suyo,</w:t>
      </w:r>
      <w:r>
        <w:rPr>
          <w:spacing w:val="39"/>
        </w:rPr>
        <w:t xml:space="preserve"> </w:t>
      </w:r>
      <w:r>
        <w:t>Mario</w:t>
      </w:r>
      <w:r>
        <w:rPr>
          <w:spacing w:val="-8"/>
        </w:rPr>
        <w:t xml:space="preserve"> </w:t>
      </w:r>
      <w:r>
        <w:t>Santodomigo,</w:t>
      </w:r>
      <w:r>
        <w:rPr>
          <w:spacing w:val="-12"/>
        </w:rPr>
        <w:t xml:space="preserve"> </w:t>
      </w:r>
      <w:r>
        <w:t>realizó</w:t>
      </w:r>
      <w:r>
        <w:rPr>
          <w:spacing w:val="-10"/>
        </w:rPr>
        <w:t xml:space="preserve"> </w:t>
      </w:r>
      <w:r>
        <w:t>un</w:t>
      </w:r>
      <w:r>
        <w:rPr>
          <w:spacing w:val="-8"/>
        </w:rPr>
        <w:t xml:space="preserve"> </w:t>
      </w:r>
      <w:r>
        <w:t>vuelo</w:t>
      </w:r>
      <w:r>
        <w:rPr>
          <w:spacing w:val="-11"/>
        </w:rPr>
        <w:t xml:space="preserve"> </w:t>
      </w:r>
      <w:r>
        <w:t>desde</w:t>
      </w:r>
      <w:r>
        <w:rPr>
          <w:spacing w:val="-8"/>
        </w:rPr>
        <w:t xml:space="preserve"> </w:t>
      </w:r>
      <w:r>
        <w:t>el</w:t>
      </w:r>
      <w:r>
        <w:rPr>
          <w:spacing w:val="-2"/>
        </w:rPr>
        <w:t xml:space="preserve"> </w:t>
      </w:r>
      <w:r>
        <w:t>Parque</w:t>
      </w:r>
      <w:r>
        <w:rPr>
          <w:spacing w:val="-10"/>
        </w:rPr>
        <w:t xml:space="preserve"> </w:t>
      </w:r>
      <w:r>
        <w:t>Once</w:t>
      </w:r>
      <w:r>
        <w:rPr>
          <w:spacing w:val="-11"/>
        </w:rPr>
        <w:t xml:space="preserve"> </w:t>
      </w:r>
      <w:r>
        <w:t>de</w:t>
      </w:r>
      <w:r>
        <w:rPr>
          <w:spacing w:val="-11"/>
        </w:rPr>
        <w:t xml:space="preserve"> </w:t>
      </w:r>
      <w:r>
        <w:t>Noviembre</w:t>
      </w:r>
      <w:r>
        <w:rPr>
          <w:spacing w:val="-10"/>
        </w:rPr>
        <w:t xml:space="preserve"> </w:t>
      </w:r>
      <w:r>
        <w:t>en</w:t>
      </w:r>
      <w:r>
        <w:rPr>
          <w:spacing w:val="-64"/>
        </w:rPr>
        <w:t xml:space="preserve"> </w:t>
      </w:r>
      <w:r>
        <w:t>Barranquilla hasta Puerto Colombia en un incipiente prototipo de avión, dejando</w:t>
      </w:r>
      <w:r>
        <w:rPr>
          <w:spacing w:val="1"/>
        </w:rPr>
        <w:t xml:space="preserve"> </w:t>
      </w:r>
      <w:r>
        <w:t>caer una tula que contenía unas 200 cartas en lo que es hoy en día la plaza de</w:t>
      </w:r>
      <w:r>
        <w:rPr>
          <w:spacing w:val="1"/>
        </w:rPr>
        <w:t xml:space="preserve"> </w:t>
      </w:r>
      <w:r>
        <w:t>Puerto Colombia. Con este acontecimiento se marcó el inicio oficial del Correo</w:t>
      </w:r>
      <w:r>
        <w:rPr>
          <w:spacing w:val="1"/>
        </w:rPr>
        <w:t xml:space="preserve"> </w:t>
      </w:r>
      <w:r>
        <w:t>Aéreo</w:t>
      </w:r>
      <w:r>
        <w:rPr>
          <w:spacing w:val="-2"/>
        </w:rPr>
        <w:t xml:space="preserve"> </w:t>
      </w:r>
      <w:r>
        <w:t>en</w:t>
      </w:r>
      <w:r>
        <w:rPr>
          <w:spacing w:val="-3"/>
        </w:rPr>
        <w:t xml:space="preserve"> </w:t>
      </w:r>
      <w:r>
        <w:t>el país,</w:t>
      </w:r>
      <w:r>
        <w:rPr>
          <w:spacing w:val="-3"/>
        </w:rPr>
        <w:t xml:space="preserve"> </w:t>
      </w:r>
      <w:r>
        <w:t>motivo de</w:t>
      </w:r>
      <w:r>
        <w:rPr>
          <w:spacing w:val="-3"/>
        </w:rPr>
        <w:t xml:space="preserve"> </w:t>
      </w:r>
      <w:r>
        <w:t>orgullo</w:t>
      </w:r>
      <w:r>
        <w:rPr>
          <w:spacing w:val="-1"/>
        </w:rPr>
        <w:t xml:space="preserve"> </w:t>
      </w:r>
      <w:r>
        <w:t>para</w:t>
      </w:r>
      <w:r>
        <w:rPr>
          <w:spacing w:val="-3"/>
        </w:rPr>
        <w:t xml:space="preserve"> </w:t>
      </w:r>
      <w:r>
        <w:t>los</w:t>
      </w:r>
      <w:r>
        <w:rPr>
          <w:spacing w:val="-1"/>
        </w:rPr>
        <w:t xml:space="preserve"> </w:t>
      </w:r>
      <w:r>
        <w:t>habitantes</w:t>
      </w:r>
      <w:r>
        <w:rPr>
          <w:spacing w:val="-2"/>
        </w:rPr>
        <w:t xml:space="preserve"> </w:t>
      </w:r>
      <w:r>
        <w:t>de</w:t>
      </w:r>
      <w:r>
        <w:rPr>
          <w:spacing w:val="-3"/>
        </w:rPr>
        <w:t xml:space="preserve"> </w:t>
      </w:r>
      <w:r>
        <w:t>nuestro</w:t>
      </w:r>
      <w:r>
        <w:rPr>
          <w:spacing w:val="-16"/>
        </w:rPr>
        <w:t xml:space="preserve"> </w:t>
      </w:r>
      <w:r>
        <w:t>municipio.</w:t>
      </w:r>
    </w:p>
    <w:p w14:paraId="0CF87ECA" w14:textId="77777777" w:rsidR="00FC4C37" w:rsidRDefault="00022DDE">
      <w:pPr>
        <w:pStyle w:val="Textoindependiente"/>
        <w:spacing w:before="6"/>
        <w:rPr>
          <w:sz w:val="10"/>
        </w:rPr>
      </w:pPr>
      <w:r>
        <w:rPr>
          <w:noProof/>
          <w:lang w:val="es-CO" w:eastAsia="es-CO"/>
        </w:rPr>
        <w:drawing>
          <wp:anchor distT="0" distB="0" distL="0" distR="0" simplePos="0" relativeHeight="21" behindDoc="0" locked="0" layoutInCell="1" allowOverlap="1" wp14:anchorId="363AFC47" wp14:editId="0FECF674">
            <wp:simplePos x="0" y="0"/>
            <wp:positionH relativeFrom="page">
              <wp:posOffset>1186180</wp:posOffset>
            </wp:positionH>
            <wp:positionV relativeFrom="paragraph">
              <wp:posOffset>102176</wp:posOffset>
            </wp:positionV>
            <wp:extent cx="5637614" cy="4228528"/>
            <wp:effectExtent l="0" t="0" r="0" b="0"/>
            <wp:wrapTopAndBottom/>
            <wp:docPr id="3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6.jpeg"/>
                    <pic:cNvPicPr/>
                  </pic:nvPicPr>
                  <pic:blipFill>
                    <a:blip r:embed="rId33" cstate="print"/>
                    <a:stretch>
                      <a:fillRect/>
                    </a:stretch>
                  </pic:blipFill>
                  <pic:spPr>
                    <a:xfrm>
                      <a:off x="0" y="0"/>
                      <a:ext cx="5637614" cy="4228528"/>
                    </a:xfrm>
                    <a:prstGeom prst="rect">
                      <a:avLst/>
                    </a:prstGeom>
                  </pic:spPr>
                </pic:pic>
              </a:graphicData>
            </a:graphic>
          </wp:anchor>
        </w:drawing>
      </w:r>
    </w:p>
    <w:p w14:paraId="3424CE12" w14:textId="77777777" w:rsidR="00FC4C37" w:rsidRDefault="00FC4C37">
      <w:pPr>
        <w:pStyle w:val="Textoindependiente"/>
        <w:rPr>
          <w:sz w:val="26"/>
        </w:rPr>
      </w:pPr>
    </w:p>
    <w:p w14:paraId="03025558" w14:textId="77777777" w:rsidR="00FC4C37" w:rsidRDefault="00FC4C37">
      <w:pPr>
        <w:pStyle w:val="Textoindependiente"/>
        <w:rPr>
          <w:sz w:val="26"/>
        </w:rPr>
      </w:pPr>
    </w:p>
    <w:p w14:paraId="0B90CB6B" w14:textId="77777777" w:rsidR="00FC4C37" w:rsidRDefault="00022DDE">
      <w:pPr>
        <w:pStyle w:val="Ttulo1"/>
        <w:spacing w:before="210"/>
        <w:jc w:val="both"/>
      </w:pPr>
      <w:r>
        <w:t>Importancia</w:t>
      </w:r>
      <w:r>
        <w:rPr>
          <w:spacing w:val="-3"/>
        </w:rPr>
        <w:t xml:space="preserve"> </w:t>
      </w:r>
      <w:r>
        <w:t>cultural</w:t>
      </w:r>
      <w:r>
        <w:rPr>
          <w:spacing w:val="-2"/>
        </w:rPr>
        <w:t xml:space="preserve"> </w:t>
      </w:r>
      <w:r>
        <w:t>de Puerto</w:t>
      </w:r>
      <w:r>
        <w:rPr>
          <w:spacing w:val="-1"/>
        </w:rPr>
        <w:t xml:space="preserve"> </w:t>
      </w:r>
      <w:r>
        <w:t>Colombia:</w:t>
      </w:r>
    </w:p>
    <w:p w14:paraId="4CD86F0F" w14:textId="77777777" w:rsidR="00FC4C37" w:rsidRDefault="00FC4C37">
      <w:pPr>
        <w:pStyle w:val="Textoindependiente"/>
        <w:spacing w:before="4"/>
        <w:rPr>
          <w:rFonts w:ascii="Arial"/>
          <w:b/>
        </w:rPr>
      </w:pPr>
    </w:p>
    <w:p w14:paraId="26298335" w14:textId="77777777" w:rsidR="00FC4C37" w:rsidRDefault="00022DDE">
      <w:pPr>
        <w:pStyle w:val="Textoindependiente"/>
        <w:ind w:left="819" w:right="812"/>
        <w:jc w:val="both"/>
      </w:pPr>
      <w:r>
        <w:t>La</w:t>
      </w:r>
      <w:r>
        <w:rPr>
          <w:spacing w:val="-9"/>
        </w:rPr>
        <w:t xml:space="preserve"> </w:t>
      </w:r>
      <w:r>
        <w:t>otrora</w:t>
      </w:r>
      <w:r>
        <w:rPr>
          <w:spacing w:val="-8"/>
        </w:rPr>
        <w:t xml:space="preserve"> </w:t>
      </w:r>
      <w:r>
        <w:t>época</w:t>
      </w:r>
      <w:r>
        <w:rPr>
          <w:spacing w:val="-6"/>
        </w:rPr>
        <w:t xml:space="preserve"> </w:t>
      </w:r>
      <w:r>
        <w:t>dorada</w:t>
      </w:r>
      <w:r>
        <w:rPr>
          <w:spacing w:val="-7"/>
        </w:rPr>
        <w:t xml:space="preserve"> </w:t>
      </w:r>
      <w:r>
        <w:t>que</w:t>
      </w:r>
      <w:r>
        <w:rPr>
          <w:spacing w:val="-6"/>
        </w:rPr>
        <w:t xml:space="preserve"> </w:t>
      </w:r>
      <w:r>
        <w:t>vivió</w:t>
      </w:r>
      <w:r>
        <w:rPr>
          <w:spacing w:val="-7"/>
        </w:rPr>
        <w:t xml:space="preserve"> </w:t>
      </w:r>
      <w:r>
        <w:t>Puerto</w:t>
      </w:r>
      <w:r>
        <w:rPr>
          <w:spacing w:val="-8"/>
        </w:rPr>
        <w:t xml:space="preserve"> </w:t>
      </w:r>
      <w:r>
        <w:t>Colombia</w:t>
      </w:r>
      <w:r>
        <w:rPr>
          <w:spacing w:val="-6"/>
        </w:rPr>
        <w:t xml:space="preserve"> </w:t>
      </w:r>
      <w:r>
        <w:t>gracias</w:t>
      </w:r>
      <w:r>
        <w:rPr>
          <w:spacing w:val="-9"/>
        </w:rPr>
        <w:t xml:space="preserve"> </w:t>
      </w:r>
      <w:r>
        <w:t>a</w:t>
      </w:r>
      <w:r>
        <w:rPr>
          <w:spacing w:val="-11"/>
        </w:rPr>
        <w:t xml:space="preserve"> </w:t>
      </w:r>
      <w:r>
        <w:t>la</w:t>
      </w:r>
      <w:r>
        <w:rPr>
          <w:spacing w:val="-9"/>
        </w:rPr>
        <w:t xml:space="preserve"> </w:t>
      </w:r>
      <w:r>
        <w:t>dinámica</w:t>
      </w:r>
      <w:r>
        <w:rPr>
          <w:spacing w:val="-6"/>
        </w:rPr>
        <w:t xml:space="preserve"> </w:t>
      </w:r>
      <w:r>
        <w:t>económica</w:t>
      </w:r>
      <w:r>
        <w:rPr>
          <w:spacing w:val="-64"/>
        </w:rPr>
        <w:t xml:space="preserve"> </w:t>
      </w:r>
      <w:r>
        <w:t>y social que le generó su desarrollo portuario, dejó huellas que hoy en día siguen</w:t>
      </w:r>
      <w:r>
        <w:rPr>
          <w:spacing w:val="1"/>
        </w:rPr>
        <w:t xml:space="preserve"> </w:t>
      </w:r>
      <w:r>
        <w:t>en pie y que se reflejan a través tanto de las costumbres, tradiciones y festividades</w:t>
      </w:r>
      <w:r>
        <w:rPr>
          <w:spacing w:val="-64"/>
        </w:rPr>
        <w:t xml:space="preserve"> </w:t>
      </w:r>
      <w:r>
        <w:t>que allí se realizan, como de las edificaciones de aquel entonces que aún se</w:t>
      </w:r>
      <w:r>
        <w:rPr>
          <w:spacing w:val="1"/>
        </w:rPr>
        <w:t xml:space="preserve"> </w:t>
      </w:r>
      <w:r>
        <w:t>mantienen.</w:t>
      </w:r>
    </w:p>
    <w:p w14:paraId="6E9EF6AD" w14:textId="2710E600" w:rsidR="00F351BD" w:rsidRPr="00E127EF" w:rsidRDefault="00022DDE" w:rsidP="00E127EF">
      <w:pPr>
        <w:pStyle w:val="Textoindependiente"/>
        <w:spacing w:before="159"/>
        <w:ind w:left="819" w:right="818"/>
        <w:jc w:val="both"/>
      </w:pPr>
      <w:r>
        <w:t>Se trata, pues, de un baluarte cultural y patrimonial en tanto se erige en un centro</w:t>
      </w:r>
      <w:r>
        <w:rPr>
          <w:spacing w:val="1"/>
        </w:rPr>
        <w:t xml:space="preserve"> </w:t>
      </w:r>
      <w:r>
        <w:t xml:space="preserve">donde los hilos del pasado se unen con los </w:t>
      </w:r>
      <w:r w:rsidR="00104970">
        <w:t>d</w:t>
      </w:r>
      <w:r>
        <w:t>el presente, narrando hechos de</w:t>
      </w:r>
      <w:r>
        <w:rPr>
          <w:spacing w:val="1"/>
        </w:rPr>
        <w:t xml:space="preserve"> </w:t>
      </w:r>
      <w:r>
        <w:t>fundamental importancia no solo para el nivel local, sino también para el regional y</w:t>
      </w:r>
      <w:r>
        <w:rPr>
          <w:spacing w:val="-64"/>
        </w:rPr>
        <w:t xml:space="preserve"> </w:t>
      </w:r>
      <w:r>
        <w:t>el</w:t>
      </w:r>
      <w:r>
        <w:rPr>
          <w:spacing w:val="-1"/>
        </w:rPr>
        <w:t xml:space="preserve"> </w:t>
      </w:r>
      <w:r>
        <w:t>nacional.</w:t>
      </w:r>
    </w:p>
    <w:p w14:paraId="636A2B21" w14:textId="77777777" w:rsidR="00F351BD" w:rsidRDefault="00F351BD">
      <w:pPr>
        <w:pStyle w:val="Textoindependiente"/>
        <w:spacing w:before="5"/>
        <w:rPr>
          <w:sz w:val="22"/>
        </w:rPr>
      </w:pPr>
    </w:p>
    <w:p w14:paraId="7B057A8F" w14:textId="77777777" w:rsidR="00FC4C37" w:rsidRDefault="00022DDE">
      <w:pPr>
        <w:pStyle w:val="Ttulo1"/>
        <w:numPr>
          <w:ilvl w:val="0"/>
          <w:numId w:val="1"/>
        </w:numPr>
        <w:tabs>
          <w:tab w:val="left" w:pos="1540"/>
        </w:tabs>
        <w:ind w:hanging="361"/>
        <w:rPr>
          <w:rFonts w:ascii="Arial MT" w:hAnsi="Arial MT"/>
          <w:b w:val="0"/>
        </w:rPr>
      </w:pPr>
      <w:r>
        <w:t>Atractivos</w:t>
      </w:r>
      <w:r>
        <w:rPr>
          <w:spacing w:val="2"/>
        </w:rPr>
        <w:t xml:space="preserve"> </w:t>
      </w:r>
      <w:r>
        <w:t>y</w:t>
      </w:r>
      <w:r>
        <w:rPr>
          <w:spacing w:val="-8"/>
        </w:rPr>
        <w:t xml:space="preserve"> </w:t>
      </w:r>
      <w:r>
        <w:t>Actividades</w:t>
      </w:r>
      <w:r>
        <w:rPr>
          <w:rFonts w:ascii="Arial MT" w:hAnsi="Arial MT"/>
          <w:b w:val="0"/>
        </w:rPr>
        <w:t>.</w:t>
      </w:r>
    </w:p>
    <w:p w14:paraId="1C3BBD88" w14:textId="77777777" w:rsidR="00FC4C37" w:rsidRDefault="00FC4C37">
      <w:pPr>
        <w:pStyle w:val="Textoindependiente"/>
        <w:spacing w:before="7"/>
      </w:pPr>
    </w:p>
    <w:p w14:paraId="3AE2CE5E" w14:textId="77777777" w:rsidR="00FC4C37" w:rsidRDefault="00022DDE">
      <w:pPr>
        <w:pStyle w:val="Textoindependiente"/>
        <w:ind w:left="819" w:right="833"/>
        <w:jc w:val="both"/>
      </w:pPr>
      <w:r>
        <w:t>Culturalmente, el municipio de Puerto Colombia es un territorio heterogéneo, de</w:t>
      </w:r>
      <w:r>
        <w:rPr>
          <w:spacing w:val="1"/>
        </w:rPr>
        <w:t xml:space="preserve"> </w:t>
      </w:r>
      <w:r>
        <w:t>muchas tradiciones y culturas que</w:t>
      </w:r>
      <w:r w:rsidR="00104970">
        <w:t>,</w:t>
      </w:r>
      <w:r>
        <w:t xml:space="preserve"> al mezclarse, han producido un tipo social que</w:t>
      </w:r>
      <w:r>
        <w:rPr>
          <w:spacing w:val="1"/>
        </w:rPr>
        <w:t xml:space="preserve"> </w:t>
      </w:r>
      <w:r>
        <w:t>se</w:t>
      </w:r>
      <w:r>
        <w:rPr>
          <w:spacing w:val="-1"/>
        </w:rPr>
        <w:t xml:space="preserve"> </w:t>
      </w:r>
      <w:r>
        <w:t>identifica</w:t>
      </w:r>
      <w:r>
        <w:rPr>
          <w:spacing w:val="-1"/>
        </w:rPr>
        <w:t xml:space="preserve"> </w:t>
      </w:r>
      <w:r>
        <w:t>por su</w:t>
      </w:r>
      <w:r>
        <w:rPr>
          <w:spacing w:val="-1"/>
        </w:rPr>
        <w:t xml:space="preserve"> </w:t>
      </w:r>
      <w:r>
        <w:t>personalidad extrovertida,</w:t>
      </w:r>
      <w:r>
        <w:rPr>
          <w:spacing w:val="-3"/>
        </w:rPr>
        <w:t xml:space="preserve"> </w:t>
      </w:r>
      <w:r>
        <w:t>espontánea</w:t>
      </w:r>
      <w:r>
        <w:rPr>
          <w:spacing w:val="-2"/>
        </w:rPr>
        <w:t xml:space="preserve"> </w:t>
      </w:r>
      <w:r>
        <w:t>y</w:t>
      </w:r>
      <w:r>
        <w:rPr>
          <w:spacing w:val="-3"/>
        </w:rPr>
        <w:t xml:space="preserve"> </w:t>
      </w:r>
      <w:r>
        <w:t>alegre.</w:t>
      </w:r>
    </w:p>
    <w:p w14:paraId="2A13BC53" w14:textId="77777777" w:rsidR="00FC4C37" w:rsidRDefault="00FC4C37">
      <w:pPr>
        <w:pStyle w:val="Textoindependiente"/>
        <w:spacing w:before="3"/>
      </w:pPr>
    </w:p>
    <w:p w14:paraId="522C7D44" w14:textId="77777777" w:rsidR="00FC4C37" w:rsidRDefault="00022DDE">
      <w:pPr>
        <w:pStyle w:val="Textoindependiente"/>
        <w:ind w:left="819" w:right="802"/>
        <w:jc w:val="both"/>
      </w:pPr>
      <w:r>
        <w:t>Puerto</w:t>
      </w:r>
      <w:r>
        <w:rPr>
          <w:spacing w:val="-13"/>
        </w:rPr>
        <w:t xml:space="preserve"> </w:t>
      </w:r>
      <w:r>
        <w:t>Colombia</w:t>
      </w:r>
      <w:r>
        <w:rPr>
          <w:spacing w:val="-11"/>
        </w:rPr>
        <w:t xml:space="preserve"> </w:t>
      </w:r>
      <w:r>
        <w:t>se</w:t>
      </w:r>
      <w:r>
        <w:rPr>
          <w:spacing w:val="-11"/>
        </w:rPr>
        <w:t xml:space="preserve"> </w:t>
      </w:r>
      <w:r>
        <w:t>destaca</w:t>
      </w:r>
      <w:r>
        <w:rPr>
          <w:spacing w:val="-9"/>
        </w:rPr>
        <w:t xml:space="preserve"> </w:t>
      </w:r>
      <w:r>
        <w:t>por</w:t>
      </w:r>
      <w:r>
        <w:rPr>
          <w:spacing w:val="-12"/>
        </w:rPr>
        <w:t xml:space="preserve"> </w:t>
      </w:r>
      <w:r>
        <w:t>sus</w:t>
      </w:r>
      <w:r>
        <w:rPr>
          <w:spacing w:val="-14"/>
        </w:rPr>
        <w:t xml:space="preserve"> </w:t>
      </w:r>
      <w:r>
        <w:t>valiosos</w:t>
      </w:r>
      <w:r>
        <w:rPr>
          <w:spacing w:val="-12"/>
        </w:rPr>
        <w:t xml:space="preserve"> </w:t>
      </w:r>
      <w:r>
        <w:t>monumentos</w:t>
      </w:r>
      <w:r>
        <w:rPr>
          <w:spacing w:val="-10"/>
        </w:rPr>
        <w:t xml:space="preserve"> </w:t>
      </w:r>
      <w:r>
        <w:t>como</w:t>
      </w:r>
      <w:r>
        <w:rPr>
          <w:spacing w:val="-3"/>
        </w:rPr>
        <w:t xml:space="preserve"> </w:t>
      </w:r>
      <w:r>
        <w:rPr>
          <w:rFonts w:ascii="Arial" w:hAnsi="Arial"/>
          <w:b/>
        </w:rPr>
        <w:t>el</w:t>
      </w:r>
      <w:r>
        <w:rPr>
          <w:rFonts w:ascii="Arial" w:hAnsi="Arial"/>
          <w:b/>
          <w:spacing w:val="-16"/>
        </w:rPr>
        <w:t xml:space="preserve"> </w:t>
      </w:r>
      <w:r>
        <w:rPr>
          <w:rFonts w:ascii="Arial" w:hAnsi="Arial"/>
          <w:b/>
        </w:rPr>
        <w:t>Castillo</w:t>
      </w:r>
      <w:r>
        <w:rPr>
          <w:rFonts w:ascii="Arial" w:hAnsi="Arial"/>
          <w:b/>
          <w:spacing w:val="-14"/>
        </w:rPr>
        <w:t xml:space="preserve"> </w:t>
      </w:r>
      <w:r>
        <w:rPr>
          <w:rFonts w:ascii="Arial" w:hAnsi="Arial"/>
          <w:b/>
        </w:rPr>
        <w:t>de</w:t>
      </w:r>
      <w:r>
        <w:rPr>
          <w:rFonts w:ascii="Arial" w:hAnsi="Arial"/>
          <w:b/>
          <w:spacing w:val="-11"/>
        </w:rPr>
        <w:t xml:space="preserve"> </w:t>
      </w:r>
      <w:r>
        <w:rPr>
          <w:rFonts w:ascii="Arial" w:hAnsi="Arial"/>
          <w:b/>
        </w:rPr>
        <w:t>San</w:t>
      </w:r>
      <w:r>
        <w:rPr>
          <w:rFonts w:ascii="Arial" w:hAnsi="Arial"/>
          <w:b/>
          <w:spacing w:val="-64"/>
        </w:rPr>
        <w:t xml:space="preserve"> </w:t>
      </w:r>
      <w:r>
        <w:rPr>
          <w:rFonts w:ascii="Arial" w:hAnsi="Arial"/>
          <w:b/>
        </w:rPr>
        <w:t xml:space="preserve">Antonio de Salgar </w:t>
      </w:r>
      <w:r>
        <w:t>que es un lugar de gran interés histórico, pues era un fuerte</w:t>
      </w:r>
      <w:r>
        <w:rPr>
          <w:spacing w:val="1"/>
        </w:rPr>
        <w:t xml:space="preserve"> </w:t>
      </w:r>
      <w:r>
        <w:rPr>
          <w:spacing w:val="-1"/>
        </w:rPr>
        <w:t>español</w:t>
      </w:r>
      <w:r>
        <w:rPr>
          <w:spacing w:val="-13"/>
        </w:rPr>
        <w:t xml:space="preserve"> </w:t>
      </w:r>
      <w:r>
        <w:rPr>
          <w:spacing w:val="-1"/>
        </w:rPr>
        <w:t>que</w:t>
      </w:r>
      <w:r>
        <w:rPr>
          <w:spacing w:val="-11"/>
        </w:rPr>
        <w:t xml:space="preserve"> </w:t>
      </w:r>
      <w:r>
        <w:rPr>
          <w:spacing w:val="-1"/>
        </w:rPr>
        <w:t>servía</w:t>
      </w:r>
      <w:r>
        <w:rPr>
          <w:spacing w:val="-11"/>
        </w:rPr>
        <w:t xml:space="preserve"> </w:t>
      </w:r>
      <w:r>
        <w:t>como</w:t>
      </w:r>
      <w:r>
        <w:rPr>
          <w:spacing w:val="-11"/>
        </w:rPr>
        <w:t xml:space="preserve"> </w:t>
      </w:r>
      <w:r>
        <w:t>presidio,</w:t>
      </w:r>
      <w:r>
        <w:rPr>
          <w:spacing w:val="-13"/>
        </w:rPr>
        <w:t xml:space="preserve"> </w:t>
      </w:r>
      <w:r>
        <w:t>como</w:t>
      </w:r>
      <w:r>
        <w:rPr>
          <w:spacing w:val="-11"/>
        </w:rPr>
        <w:t xml:space="preserve"> </w:t>
      </w:r>
      <w:r>
        <w:t>colonia</w:t>
      </w:r>
      <w:r>
        <w:rPr>
          <w:spacing w:val="-17"/>
        </w:rPr>
        <w:t xml:space="preserve"> </w:t>
      </w:r>
      <w:r>
        <w:t>y</w:t>
      </w:r>
      <w:r>
        <w:rPr>
          <w:spacing w:val="-14"/>
        </w:rPr>
        <w:t xml:space="preserve"> </w:t>
      </w:r>
      <w:r>
        <w:t>más</w:t>
      </w:r>
      <w:r>
        <w:rPr>
          <w:spacing w:val="-11"/>
        </w:rPr>
        <w:t xml:space="preserve"> </w:t>
      </w:r>
      <w:r>
        <w:t>tarde</w:t>
      </w:r>
      <w:r>
        <w:rPr>
          <w:spacing w:val="-12"/>
        </w:rPr>
        <w:t xml:space="preserve"> </w:t>
      </w:r>
      <w:r>
        <w:t>como</w:t>
      </w:r>
      <w:r>
        <w:rPr>
          <w:spacing w:val="-11"/>
        </w:rPr>
        <w:t xml:space="preserve"> </w:t>
      </w:r>
      <w:r>
        <w:t>refugio</w:t>
      </w:r>
      <w:r>
        <w:rPr>
          <w:spacing w:val="-11"/>
        </w:rPr>
        <w:t xml:space="preserve"> </w:t>
      </w:r>
      <w:r>
        <w:t>del</w:t>
      </w:r>
      <w:r>
        <w:rPr>
          <w:spacing w:val="-3"/>
        </w:rPr>
        <w:t xml:space="preserve"> </w:t>
      </w:r>
      <w:r>
        <w:t>“Paso</w:t>
      </w:r>
      <w:r>
        <w:rPr>
          <w:spacing w:val="-64"/>
        </w:rPr>
        <w:t xml:space="preserve"> </w:t>
      </w:r>
      <w:r>
        <w:t xml:space="preserve">del Libertador”; </w:t>
      </w:r>
      <w:r>
        <w:rPr>
          <w:rFonts w:ascii="Arial" w:hAnsi="Arial"/>
          <w:b/>
        </w:rPr>
        <w:t>el centenario Muelle</w:t>
      </w:r>
      <w:r>
        <w:t>, ubicado en la carrera 4 con la calle 1E,</w:t>
      </w:r>
      <w:r>
        <w:rPr>
          <w:spacing w:val="1"/>
        </w:rPr>
        <w:t xml:space="preserve"> </w:t>
      </w:r>
      <w:r>
        <w:t>construido</w:t>
      </w:r>
      <w:r>
        <w:rPr>
          <w:spacing w:val="1"/>
        </w:rPr>
        <w:t xml:space="preserve"> </w:t>
      </w:r>
      <w:r>
        <w:t>en</w:t>
      </w:r>
      <w:r>
        <w:rPr>
          <w:spacing w:val="1"/>
        </w:rPr>
        <w:t xml:space="preserve"> </w:t>
      </w:r>
      <w:r>
        <w:t>1888</w:t>
      </w:r>
      <w:r>
        <w:rPr>
          <w:spacing w:val="1"/>
        </w:rPr>
        <w:t xml:space="preserve"> </w:t>
      </w:r>
      <w:r>
        <w:t>y</w:t>
      </w:r>
      <w:r>
        <w:rPr>
          <w:spacing w:val="1"/>
        </w:rPr>
        <w:t xml:space="preserve"> </w:t>
      </w:r>
      <w:r>
        <w:t>concebido</w:t>
      </w:r>
      <w:r>
        <w:rPr>
          <w:spacing w:val="1"/>
        </w:rPr>
        <w:t xml:space="preserve"> </w:t>
      </w:r>
      <w:r>
        <w:t>como</w:t>
      </w:r>
      <w:r>
        <w:rPr>
          <w:spacing w:val="1"/>
        </w:rPr>
        <w:t xml:space="preserve"> </w:t>
      </w:r>
      <w:r>
        <w:t>parte</w:t>
      </w:r>
      <w:r>
        <w:rPr>
          <w:spacing w:val="1"/>
        </w:rPr>
        <w:t xml:space="preserve"> </w:t>
      </w:r>
      <w:r>
        <w:t>final</w:t>
      </w:r>
      <w:r>
        <w:rPr>
          <w:spacing w:val="1"/>
        </w:rPr>
        <w:t xml:space="preserve"> </w:t>
      </w:r>
      <w:r>
        <w:t>del</w:t>
      </w:r>
      <w:r>
        <w:rPr>
          <w:spacing w:val="1"/>
        </w:rPr>
        <w:t xml:space="preserve"> </w:t>
      </w:r>
      <w:r>
        <w:t>terminal</w:t>
      </w:r>
      <w:r>
        <w:rPr>
          <w:spacing w:val="1"/>
        </w:rPr>
        <w:t xml:space="preserve"> </w:t>
      </w:r>
      <w:r>
        <w:t>marítimo</w:t>
      </w:r>
      <w:r>
        <w:rPr>
          <w:spacing w:val="1"/>
        </w:rPr>
        <w:t xml:space="preserve"> </w:t>
      </w:r>
      <w:r>
        <w:t>de</w:t>
      </w:r>
      <w:r>
        <w:rPr>
          <w:spacing w:val="1"/>
        </w:rPr>
        <w:t xml:space="preserve"> </w:t>
      </w:r>
      <w:r>
        <w:rPr>
          <w:spacing w:val="-1"/>
        </w:rPr>
        <w:t>Barranquilla</w:t>
      </w:r>
      <w:r>
        <w:rPr>
          <w:spacing w:val="-15"/>
        </w:rPr>
        <w:t xml:space="preserve"> </w:t>
      </w:r>
      <w:r>
        <w:rPr>
          <w:spacing w:val="-1"/>
        </w:rPr>
        <w:t>ubicado</w:t>
      </w:r>
      <w:r>
        <w:rPr>
          <w:spacing w:val="-15"/>
        </w:rPr>
        <w:t xml:space="preserve"> </w:t>
      </w:r>
      <w:r>
        <w:rPr>
          <w:spacing w:val="-1"/>
        </w:rPr>
        <w:t>en</w:t>
      </w:r>
      <w:r>
        <w:rPr>
          <w:spacing w:val="-12"/>
        </w:rPr>
        <w:t xml:space="preserve"> </w:t>
      </w:r>
      <w:r>
        <w:rPr>
          <w:spacing w:val="-1"/>
        </w:rPr>
        <w:t>Puerto</w:t>
      </w:r>
      <w:r>
        <w:rPr>
          <w:spacing w:val="-16"/>
        </w:rPr>
        <w:t xml:space="preserve"> </w:t>
      </w:r>
      <w:r>
        <w:t>Colombia</w:t>
      </w:r>
      <w:r>
        <w:rPr>
          <w:spacing w:val="-15"/>
        </w:rPr>
        <w:t xml:space="preserve"> </w:t>
      </w:r>
      <w:r>
        <w:t>y</w:t>
      </w:r>
      <w:r>
        <w:rPr>
          <w:spacing w:val="-14"/>
        </w:rPr>
        <w:t xml:space="preserve"> </w:t>
      </w:r>
      <w:r>
        <w:t>consagrado</w:t>
      </w:r>
      <w:r>
        <w:rPr>
          <w:spacing w:val="-13"/>
        </w:rPr>
        <w:t xml:space="preserve"> </w:t>
      </w:r>
      <w:r>
        <w:t>como</w:t>
      </w:r>
      <w:r>
        <w:rPr>
          <w:spacing w:val="-16"/>
        </w:rPr>
        <w:t xml:space="preserve"> </w:t>
      </w:r>
      <w:r>
        <w:t>bien</w:t>
      </w:r>
      <w:r>
        <w:rPr>
          <w:spacing w:val="-19"/>
        </w:rPr>
        <w:t xml:space="preserve"> </w:t>
      </w:r>
      <w:r>
        <w:t>de</w:t>
      </w:r>
      <w:r>
        <w:rPr>
          <w:spacing w:val="-16"/>
        </w:rPr>
        <w:t xml:space="preserve"> </w:t>
      </w:r>
      <w:r>
        <w:t>interés</w:t>
      </w:r>
      <w:r>
        <w:rPr>
          <w:spacing w:val="-15"/>
        </w:rPr>
        <w:t xml:space="preserve"> </w:t>
      </w:r>
      <w:r>
        <w:t>cultural</w:t>
      </w:r>
      <w:r>
        <w:rPr>
          <w:spacing w:val="-64"/>
        </w:rPr>
        <w:t xml:space="preserve"> </w:t>
      </w:r>
      <w:r>
        <w:t>de carácter nacional, mediante la Resolución No. 0799 de 1998. Fue considerado</w:t>
      </w:r>
      <w:r>
        <w:rPr>
          <w:spacing w:val="1"/>
        </w:rPr>
        <w:t xml:space="preserve"> </w:t>
      </w:r>
      <w:r>
        <w:t>una de las más notables construcciones del siglo XIX en el país debido a su</w:t>
      </w:r>
      <w:r>
        <w:rPr>
          <w:spacing w:val="1"/>
        </w:rPr>
        <w:t xml:space="preserve"> </w:t>
      </w:r>
      <w:r>
        <w:t>importancia</w:t>
      </w:r>
      <w:r>
        <w:rPr>
          <w:spacing w:val="-3"/>
        </w:rPr>
        <w:t xml:space="preserve"> </w:t>
      </w:r>
      <w:r>
        <w:t>como</w:t>
      </w:r>
      <w:r>
        <w:rPr>
          <w:spacing w:val="-3"/>
        </w:rPr>
        <w:t xml:space="preserve"> </w:t>
      </w:r>
      <w:r>
        <w:t>principal</w:t>
      </w:r>
      <w:r>
        <w:rPr>
          <w:spacing w:val="-3"/>
        </w:rPr>
        <w:t xml:space="preserve"> </w:t>
      </w:r>
      <w:r>
        <w:t>puerto</w:t>
      </w:r>
      <w:r>
        <w:rPr>
          <w:spacing w:val="-6"/>
        </w:rPr>
        <w:t xml:space="preserve"> </w:t>
      </w:r>
      <w:r>
        <w:t>marítimo</w:t>
      </w:r>
      <w:r>
        <w:rPr>
          <w:spacing w:val="-3"/>
        </w:rPr>
        <w:t xml:space="preserve"> </w:t>
      </w:r>
      <w:r>
        <w:t>y</w:t>
      </w:r>
      <w:r>
        <w:rPr>
          <w:spacing w:val="-8"/>
        </w:rPr>
        <w:t xml:space="preserve"> </w:t>
      </w:r>
      <w:r>
        <w:t>por</w:t>
      </w:r>
      <w:r>
        <w:rPr>
          <w:spacing w:val="-7"/>
        </w:rPr>
        <w:t xml:space="preserve"> </w:t>
      </w:r>
      <w:r>
        <w:t>el</w:t>
      </w:r>
      <w:r>
        <w:rPr>
          <w:spacing w:val="-4"/>
        </w:rPr>
        <w:t xml:space="preserve"> </w:t>
      </w:r>
      <w:r>
        <w:t>hecho</w:t>
      </w:r>
      <w:r>
        <w:rPr>
          <w:spacing w:val="-3"/>
        </w:rPr>
        <w:t xml:space="preserve"> </w:t>
      </w:r>
      <w:r>
        <w:t>de</w:t>
      </w:r>
      <w:r>
        <w:rPr>
          <w:spacing w:val="-3"/>
        </w:rPr>
        <w:t xml:space="preserve"> </w:t>
      </w:r>
      <w:r>
        <w:t>ser</w:t>
      </w:r>
      <w:r>
        <w:rPr>
          <w:spacing w:val="-6"/>
        </w:rPr>
        <w:t xml:space="preserve"> </w:t>
      </w:r>
      <w:r>
        <w:t>en</w:t>
      </w:r>
      <w:r>
        <w:rPr>
          <w:spacing w:val="-6"/>
        </w:rPr>
        <w:t xml:space="preserve"> </w:t>
      </w:r>
      <w:r>
        <w:t>su</w:t>
      </w:r>
      <w:r>
        <w:rPr>
          <w:spacing w:val="-2"/>
        </w:rPr>
        <w:t xml:space="preserve"> </w:t>
      </w:r>
      <w:r>
        <w:t>momento</w:t>
      </w:r>
      <w:r>
        <w:rPr>
          <w:spacing w:val="-2"/>
        </w:rPr>
        <w:t xml:space="preserve"> </w:t>
      </w:r>
      <w:r>
        <w:t>el</w:t>
      </w:r>
      <w:r>
        <w:rPr>
          <w:spacing w:val="-64"/>
        </w:rPr>
        <w:t xml:space="preserve"> </w:t>
      </w:r>
      <w:r>
        <w:t xml:space="preserve">segundo muelle más largo del mundo; </w:t>
      </w:r>
      <w:r>
        <w:rPr>
          <w:rFonts w:ascii="Arial" w:hAnsi="Arial"/>
          <w:b/>
        </w:rPr>
        <w:t>la Estación del Antiguo Ferrocarril de</w:t>
      </w:r>
      <w:r>
        <w:rPr>
          <w:rFonts w:ascii="Arial" w:hAnsi="Arial"/>
          <w:b/>
          <w:spacing w:val="1"/>
        </w:rPr>
        <w:t xml:space="preserve"> </w:t>
      </w:r>
      <w:r>
        <w:rPr>
          <w:rFonts w:ascii="Arial" w:hAnsi="Arial"/>
          <w:b/>
        </w:rPr>
        <w:t>Bolívar</w:t>
      </w:r>
      <w:r>
        <w:t>, ubicada en la Plaza Principal y la Casa del Primer Correo Aéreo en el</w:t>
      </w:r>
      <w:r>
        <w:rPr>
          <w:spacing w:val="1"/>
        </w:rPr>
        <w:t xml:space="preserve"> </w:t>
      </w:r>
      <w:r>
        <w:t>Atlántico. Así como por la impresionante arquitectura del edificio de la alcaldía, la</w:t>
      </w:r>
      <w:r>
        <w:rPr>
          <w:spacing w:val="1"/>
        </w:rPr>
        <w:t xml:space="preserve"> </w:t>
      </w:r>
      <w:r>
        <w:t>del Santuario Mariano Nuestra Señora del Carmen, la del Hotel Pradomar, la del</w:t>
      </w:r>
      <w:r>
        <w:rPr>
          <w:spacing w:val="1"/>
        </w:rPr>
        <w:t xml:space="preserve"> </w:t>
      </w:r>
      <w:r>
        <w:t>malecón</w:t>
      </w:r>
      <w:r>
        <w:rPr>
          <w:spacing w:val="-3"/>
        </w:rPr>
        <w:t xml:space="preserve"> </w:t>
      </w:r>
      <w:r>
        <w:t>de Puerto Colombia, entre</w:t>
      </w:r>
      <w:r>
        <w:rPr>
          <w:spacing w:val="-5"/>
        </w:rPr>
        <w:t xml:space="preserve"> </w:t>
      </w:r>
      <w:r>
        <w:t>otros.</w:t>
      </w:r>
    </w:p>
    <w:p w14:paraId="0FCE6DA0" w14:textId="77777777" w:rsidR="00FC4C37" w:rsidRDefault="00FC4C37">
      <w:pPr>
        <w:pStyle w:val="Textoindependiente"/>
        <w:spacing w:before="3"/>
      </w:pPr>
    </w:p>
    <w:p w14:paraId="7D505762" w14:textId="77777777" w:rsidR="00FC4C37" w:rsidRDefault="00022DDE">
      <w:pPr>
        <w:pStyle w:val="Textoindependiente"/>
        <w:ind w:left="819" w:right="812"/>
        <w:jc w:val="both"/>
      </w:pPr>
      <w:r>
        <w:t>A instancias de la empresa privada en asocio con el municipio y la gobernación, se</w:t>
      </w:r>
      <w:r>
        <w:rPr>
          <w:spacing w:val="-64"/>
        </w:rPr>
        <w:t xml:space="preserve"> </w:t>
      </w:r>
      <w:r>
        <w:t>han creado interesantes atractivos y actividades culturales que buscan arraigar</w:t>
      </w:r>
      <w:r>
        <w:rPr>
          <w:spacing w:val="1"/>
        </w:rPr>
        <w:t xml:space="preserve"> </w:t>
      </w:r>
      <w:r>
        <w:t>costumbres de la cultura caribeña, como el proyecto “Defensa del patrimonio vivo</w:t>
      </w:r>
      <w:r>
        <w:rPr>
          <w:spacing w:val="1"/>
        </w:rPr>
        <w:t xml:space="preserve"> </w:t>
      </w:r>
      <w:r>
        <w:t>de</w:t>
      </w:r>
      <w:r>
        <w:rPr>
          <w:spacing w:val="1"/>
        </w:rPr>
        <w:t xml:space="preserve"> </w:t>
      </w:r>
      <w:r>
        <w:t>Puerto</w:t>
      </w:r>
      <w:r>
        <w:rPr>
          <w:spacing w:val="1"/>
        </w:rPr>
        <w:t xml:space="preserve"> </w:t>
      </w:r>
      <w:r>
        <w:t>Colombia”</w:t>
      </w:r>
      <w:r>
        <w:rPr>
          <w:spacing w:val="1"/>
        </w:rPr>
        <w:t xml:space="preserve"> </w:t>
      </w:r>
      <w:r>
        <w:t>que</w:t>
      </w:r>
      <w:r>
        <w:rPr>
          <w:spacing w:val="1"/>
        </w:rPr>
        <w:t xml:space="preserve"> </w:t>
      </w:r>
      <w:r>
        <w:t>busca</w:t>
      </w:r>
      <w:r>
        <w:rPr>
          <w:spacing w:val="1"/>
        </w:rPr>
        <w:t xml:space="preserve"> </w:t>
      </w:r>
      <w:r>
        <w:t>visibilizar</w:t>
      </w:r>
      <w:r>
        <w:rPr>
          <w:spacing w:val="1"/>
        </w:rPr>
        <w:t xml:space="preserve"> </w:t>
      </w:r>
      <w:r>
        <w:t>la</w:t>
      </w:r>
      <w:r>
        <w:rPr>
          <w:spacing w:val="1"/>
        </w:rPr>
        <w:t xml:space="preserve"> </w:t>
      </w:r>
      <w:r>
        <w:t>importancia</w:t>
      </w:r>
      <w:r>
        <w:rPr>
          <w:spacing w:val="1"/>
        </w:rPr>
        <w:t xml:space="preserve"> </w:t>
      </w:r>
      <w:r>
        <w:t>de</w:t>
      </w:r>
      <w:r>
        <w:rPr>
          <w:spacing w:val="1"/>
        </w:rPr>
        <w:t xml:space="preserve"> </w:t>
      </w:r>
      <w:r>
        <w:t>mantener</w:t>
      </w:r>
      <w:r>
        <w:rPr>
          <w:spacing w:val="1"/>
        </w:rPr>
        <w:t xml:space="preserve"> </w:t>
      </w:r>
      <w:r>
        <w:t>y</w:t>
      </w:r>
      <w:r>
        <w:rPr>
          <w:spacing w:val="1"/>
        </w:rPr>
        <w:t xml:space="preserve"> </w:t>
      </w:r>
      <w:r>
        <w:t>salvaguardar los bienes de interés cultural que actualmente siguen en pie en el</w:t>
      </w:r>
      <w:r>
        <w:rPr>
          <w:spacing w:val="1"/>
        </w:rPr>
        <w:t xml:space="preserve"> </w:t>
      </w:r>
      <w:r>
        <w:t>municipio de Puerto Colombia. Se intenta empoderar a la comunidad sobre la</w:t>
      </w:r>
      <w:r>
        <w:rPr>
          <w:spacing w:val="1"/>
        </w:rPr>
        <w:t xml:space="preserve"> </w:t>
      </w:r>
      <w:r>
        <w:rPr>
          <w:spacing w:val="-1"/>
        </w:rPr>
        <w:t>preservación</w:t>
      </w:r>
      <w:r>
        <w:rPr>
          <w:spacing w:val="-12"/>
        </w:rPr>
        <w:t xml:space="preserve"> </w:t>
      </w:r>
      <w:r>
        <w:rPr>
          <w:spacing w:val="-1"/>
        </w:rPr>
        <w:t>patrimonial,</w:t>
      </w:r>
      <w:r>
        <w:rPr>
          <w:spacing w:val="-15"/>
        </w:rPr>
        <w:t xml:space="preserve"> </w:t>
      </w:r>
      <w:r>
        <w:rPr>
          <w:spacing w:val="-1"/>
        </w:rPr>
        <w:t>como</w:t>
      </w:r>
      <w:r>
        <w:rPr>
          <w:spacing w:val="-16"/>
        </w:rPr>
        <w:t xml:space="preserve"> </w:t>
      </w:r>
      <w:r>
        <w:rPr>
          <w:spacing w:val="-1"/>
        </w:rPr>
        <w:t>una</w:t>
      </w:r>
      <w:r>
        <w:rPr>
          <w:spacing w:val="-13"/>
        </w:rPr>
        <w:t xml:space="preserve"> </w:t>
      </w:r>
      <w:r>
        <w:t>de</w:t>
      </w:r>
      <w:r>
        <w:rPr>
          <w:spacing w:val="-13"/>
        </w:rPr>
        <w:t xml:space="preserve"> </w:t>
      </w:r>
      <w:r>
        <w:t>las</w:t>
      </w:r>
      <w:r>
        <w:rPr>
          <w:spacing w:val="-19"/>
        </w:rPr>
        <w:t xml:space="preserve"> </w:t>
      </w:r>
      <w:r>
        <w:t>fortalezas</w:t>
      </w:r>
      <w:r>
        <w:rPr>
          <w:spacing w:val="-13"/>
        </w:rPr>
        <w:t xml:space="preserve"> </w:t>
      </w:r>
      <w:r>
        <w:t>para</w:t>
      </w:r>
      <w:r>
        <w:rPr>
          <w:spacing w:val="-16"/>
        </w:rPr>
        <w:t xml:space="preserve"> </w:t>
      </w:r>
      <w:r>
        <w:t>el</w:t>
      </w:r>
      <w:r>
        <w:rPr>
          <w:spacing w:val="-15"/>
        </w:rPr>
        <w:t xml:space="preserve"> </w:t>
      </w:r>
      <w:r>
        <w:t>desarrollo</w:t>
      </w:r>
      <w:r>
        <w:rPr>
          <w:spacing w:val="-12"/>
        </w:rPr>
        <w:t xml:space="preserve"> </w:t>
      </w:r>
      <w:r>
        <w:t>del</w:t>
      </w:r>
      <w:r>
        <w:rPr>
          <w:spacing w:val="-15"/>
        </w:rPr>
        <w:t xml:space="preserve"> </w:t>
      </w:r>
      <w:r>
        <w:t>municipio</w:t>
      </w:r>
      <w:r>
        <w:rPr>
          <w:spacing w:val="-65"/>
        </w:rPr>
        <w:t xml:space="preserve"> </w:t>
      </w:r>
      <w:r>
        <w:t>ya que éste vio entrar, a través del Muelle Francisco José Cisneros, gran parte de</w:t>
      </w:r>
      <w:r>
        <w:rPr>
          <w:spacing w:val="1"/>
        </w:rPr>
        <w:t xml:space="preserve"> </w:t>
      </w:r>
      <w:r>
        <w:t>lo</w:t>
      </w:r>
      <w:r>
        <w:rPr>
          <w:spacing w:val="-1"/>
        </w:rPr>
        <w:t xml:space="preserve"> </w:t>
      </w:r>
      <w:r>
        <w:t>que</w:t>
      </w:r>
      <w:r>
        <w:rPr>
          <w:spacing w:val="-1"/>
        </w:rPr>
        <w:t xml:space="preserve"> </w:t>
      </w:r>
      <w:r>
        <w:t>hoy</w:t>
      </w:r>
      <w:r>
        <w:rPr>
          <w:spacing w:val="-3"/>
        </w:rPr>
        <w:t xml:space="preserve"> </w:t>
      </w:r>
      <w:r>
        <w:t>nos</w:t>
      </w:r>
      <w:r>
        <w:rPr>
          <w:spacing w:val="-3"/>
        </w:rPr>
        <w:t xml:space="preserve"> </w:t>
      </w:r>
      <w:r>
        <w:t>caracteriza</w:t>
      </w:r>
      <w:r>
        <w:rPr>
          <w:spacing w:val="3"/>
        </w:rPr>
        <w:t xml:space="preserve"> </w:t>
      </w:r>
      <w:r>
        <w:t>como</w:t>
      </w:r>
      <w:r>
        <w:rPr>
          <w:spacing w:val="-1"/>
        </w:rPr>
        <w:t xml:space="preserve"> </w:t>
      </w:r>
      <w:r>
        <w:t>esa</w:t>
      </w:r>
      <w:r>
        <w:rPr>
          <w:spacing w:val="-2"/>
        </w:rPr>
        <w:t xml:space="preserve"> </w:t>
      </w:r>
      <w:r>
        <w:t>nación</w:t>
      </w:r>
      <w:r>
        <w:rPr>
          <w:spacing w:val="-3"/>
        </w:rPr>
        <w:t xml:space="preserve"> </w:t>
      </w:r>
      <w:r>
        <w:t>diversa que</w:t>
      </w:r>
      <w:r>
        <w:rPr>
          <w:spacing w:val="-1"/>
        </w:rPr>
        <w:t xml:space="preserve"> </w:t>
      </w:r>
      <w:r>
        <w:t>es</w:t>
      </w:r>
      <w:r>
        <w:rPr>
          <w:spacing w:val="-8"/>
        </w:rPr>
        <w:t xml:space="preserve"> </w:t>
      </w:r>
      <w:r>
        <w:t>Colombia.</w:t>
      </w:r>
    </w:p>
    <w:p w14:paraId="0E3536A7" w14:textId="77777777" w:rsidR="00FC4C37" w:rsidRDefault="00FC4C37">
      <w:pPr>
        <w:pStyle w:val="Textoindependiente"/>
        <w:spacing w:before="1"/>
      </w:pPr>
    </w:p>
    <w:p w14:paraId="2A7E5573" w14:textId="77777777" w:rsidR="00FC4C37" w:rsidRDefault="00022DDE">
      <w:pPr>
        <w:pStyle w:val="Textoindependiente"/>
        <w:ind w:left="819" w:right="808"/>
        <w:jc w:val="both"/>
      </w:pPr>
      <w:r>
        <w:t>El festival internacional de coros “Un Mar de Voces” es un encuentro coral no</w:t>
      </w:r>
      <w:r>
        <w:rPr>
          <w:spacing w:val="1"/>
        </w:rPr>
        <w:t xml:space="preserve"> </w:t>
      </w:r>
      <w:r>
        <w:t>competitivo que reúne los procesos corales pertenecientes al departamento del</w:t>
      </w:r>
      <w:r>
        <w:rPr>
          <w:spacing w:val="1"/>
        </w:rPr>
        <w:t xml:space="preserve"> </w:t>
      </w:r>
      <w:r>
        <w:t>Atlántico, en donde comparten sus experiencias con grupos corales nacionales y</w:t>
      </w:r>
      <w:r>
        <w:rPr>
          <w:spacing w:val="1"/>
        </w:rPr>
        <w:t xml:space="preserve"> </w:t>
      </w:r>
      <w:r>
        <w:t>agrupaciones invitadas internacionales. Además de realizar conciertos de gala y</w:t>
      </w:r>
      <w:r>
        <w:rPr>
          <w:spacing w:val="1"/>
        </w:rPr>
        <w:t xml:space="preserve"> </w:t>
      </w:r>
      <w:r>
        <w:t>didácticos,</w:t>
      </w:r>
      <w:r>
        <w:rPr>
          <w:spacing w:val="-16"/>
        </w:rPr>
        <w:t xml:space="preserve"> </w:t>
      </w:r>
      <w:r>
        <w:t>se</w:t>
      </w:r>
      <w:r>
        <w:rPr>
          <w:spacing w:val="-13"/>
        </w:rPr>
        <w:t xml:space="preserve"> </w:t>
      </w:r>
      <w:r>
        <w:t>ofrecen</w:t>
      </w:r>
      <w:r>
        <w:rPr>
          <w:spacing w:val="-15"/>
        </w:rPr>
        <w:t xml:space="preserve"> </w:t>
      </w:r>
      <w:r>
        <w:t>espacios</w:t>
      </w:r>
      <w:r>
        <w:rPr>
          <w:spacing w:val="-15"/>
        </w:rPr>
        <w:t xml:space="preserve"> </w:t>
      </w:r>
      <w:r>
        <w:t>de</w:t>
      </w:r>
      <w:r>
        <w:rPr>
          <w:spacing w:val="-14"/>
        </w:rPr>
        <w:t xml:space="preserve"> </w:t>
      </w:r>
      <w:r>
        <w:t>capacitación</w:t>
      </w:r>
      <w:r>
        <w:rPr>
          <w:spacing w:val="-12"/>
        </w:rPr>
        <w:t xml:space="preserve"> </w:t>
      </w:r>
      <w:r>
        <w:t>a</w:t>
      </w:r>
      <w:r>
        <w:rPr>
          <w:spacing w:val="-13"/>
        </w:rPr>
        <w:t xml:space="preserve"> </w:t>
      </w:r>
      <w:r>
        <w:t>través</w:t>
      </w:r>
      <w:r>
        <w:rPr>
          <w:spacing w:val="-15"/>
        </w:rPr>
        <w:t xml:space="preserve"> </w:t>
      </w:r>
      <w:r>
        <w:t>de</w:t>
      </w:r>
      <w:r>
        <w:rPr>
          <w:spacing w:val="-13"/>
        </w:rPr>
        <w:t xml:space="preserve"> </w:t>
      </w:r>
      <w:r>
        <w:t>conversatorios</w:t>
      </w:r>
      <w:r>
        <w:rPr>
          <w:spacing w:val="-13"/>
        </w:rPr>
        <w:t xml:space="preserve"> </w:t>
      </w:r>
      <w:r>
        <w:t>y</w:t>
      </w:r>
      <w:r>
        <w:rPr>
          <w:spacing w:val="-17"/>
        </w:rPr>
        <w:t xml:space="preserve"> </w:t>
      </w:r>
      <w:r>
        <w:t>talleres</w:t>
      </w:r>
      <w:r>
        <w:rPr>
          <w:spacing w:val="-64"/>
        </w:rPr>
        <w:t xml:space="preserve"> </w:t>
      </w:r>
      <w:r>
        <w:t xml:space="preserve">para directores, coristas y público en general. </w:t>
      </w:r>
      <w:r w:rsidR="00104970">
        <w:t>Además,</w:t>
      </w:r>
      <w:r>
        <w:t xml:space="preserve"> el reconocimiento a la labor</w:t>
      </w:r>
      <w:r>
        <w:rPr>
          <w:spacing w:val="-64"/>
        </w:rPr>
        <w:t xml:space="preserve"> </w:t>
      </w:r>
      <w:r>
        <w:t>de</w:t>
      </w:r>
      <w:r>
        <w:rPr>
          <w:spacing w:val="-1"/>
        </w:rPr>
        <w:t xml:space="preserve"> </w:t>
      </w:r>
      <w:r>
        <w:t>un director coral</w:t>
      </w:r>
      <w:r>
        <w:rPr>
          <w:spacing w:val="-3"/>
        </w:rPr>
        <w:t xml:space="preserve"> </w:t>
      </w:r>
      <w:r>
        <w:t>de</w:t>
      </w:r>
      <w:r>
        <w:rPr>
          <w:spacing w:val="-6"/>
        </w:rPr>
        <w:t xml:space="preserve"> </w:t>
      </w:r>
      <w:r>
        <w:t>Colombia.</w:t>
      </w:r>
    </w:p>
    <w:p w14:paraId="4BA0D9C5" w14:textId="77777777" w:rsidR="00FC4C37" w:rsidRDefault="00FC4C37">
      <w:pPr>
        <w:pStyle w:val="Textoindependiente"/>
        <w:spacing w:before="10"/>
      </w:pPr>
    </w:p>
    <w:p w14:paraId="74CF2EDC" w14:textId="77777777" w:rsidR="00FC4C37" w:rsidRDefault="00022DDE" w:rsidP="00415866">
      <w:pPr>
        <w:pStyle w:val="Textoindependiente"/>
        <w:ind w:left="819" w:right="828"/>
        <w:jc w:val="both"/>
      </w:pPr>
      <w:r>
        <w:t>Una de las más grandes expresiones culturales que dejan entrever el acervo y las</w:t>
      </w:r>
      <w:r>
        <w:rPr>
          <w:spacing w:val="1"/>
        </w:rPr>
        <w:t xml:space="preserve"> </w:t>
      </w:r>
      <w:r>
        <w:t>raíces</w:t>
      </w:r>
      <w:r>
        <w:rPr>
          <w:spacing w:val="-2"/>
        </w:rPr>
        <w:t xml:space="preserve"> </w:t>
      </w:r>
      <w:r>
        <w:t>costeñas,</w:t>
      </w:r>
      <w:r>
        <w:rPr>
          <w:spacing w:val="-1"/>
        </w:rPr>
        <w:t xml:space="preserve"> </w:t>
      </w:r>
      <w:r>
        <w:t>es</w:t>
      </w:r>
      <w:r>
        <w:rPr>
          <w:spacing w:val="-4"/>
        </w:rPr>
        <w:t xml:space="preserve"> </w:t>
      </w:r>
      <w:r>
        <w:t>El</w:t>
      </w:r>
      <w:r>
        <w:rPr>
          <w:spacing w:val="-4"/>
        </w:rPr>
        <w:t xml:space="preserve"> </w:t>
      </w:r>
      <w:r>
        <w:t>Sirenato;</w:t>
      </w:r>
      <w:r>
        <w:rPr>
          <w:spacing w:val="-1"/>
        </w:rPr>
        <w:t xml:space="preserve"> </w:t>
      </w:r>
      <w:r>
        <w:t>es</w:t>
      </w:r>
      <w:r>
        <w:rPr>
          <w:spacing w:val="-4"/>
        </w:rPr>
        <w:t xml:space="preserve"> </w:t>
      </w:r>
      <w:r>
        <w:t>una</w:t>
      </w:r>
      <w:r>
        <w:rPr>
          <w:spacing w:val="-3"/>
        </w:rPr>
        <w:t xml:space="preserve"> </w:t>
      </w:r>
      <w:r>
        <w:t>fiesta</w:t>
      </w:r>
      <w:r>
        <w:rPr>
          <w:spacing w:val="-3"/>
        </w:rPr>
        <w:t xml:space="preserve"> </w:t>
      </w:r>
      <w:r>
        <w:t>típica</w:t>
      </w:r>
      <w:r>
        <w:rPr>
          <w:spacing w:val="-1"/>
        </w:rPr>
        <w:t xml:space="preserve"> </w:t>
      </w:r>
      <w:r>
        <w:t>de</w:t>
      </w:r>
      <w:r>
        <w:rPr>
          <w:spacing w:val="-1"/>
        </w:rPr>
        <w:t xml:space="preserve"> </w:t>
      </w:r>
      <w:r>
        <w:t>gran repercusión entre los</w:t>
      </w:r>
      <w:r w:rsidR="00415866">
        <w:t xml:space="preserve"> </w:t>
      </w:r>
      <w:r>
        <w:t>municipios cercanos. Allí es muy común la interpretación instrumental del tambor</w:t>
      </w:r>
      <w:r>
        <w:rPr>
          <w:spacing w:val="1"/>
        </w:rPr>
        <w:t xml:space="preserve"> </w:t>
      </w:r>
      <w:r>
        <w:t>alegre, en ocasiones es el llamador para ejecutar los bullerengues, y la cumbia. Es</w:t>
      </w:r>
      <w:r>
        <w:rPr>
          <w:spacing w:val="-64"/>
        </w:rPr>
        <w:t xml:space="preserve"> </w:t>
      </w:r>
      <w:r>
        <w:t>un universo mágico y atrayente para toda persona que tenga la fortuna de apreciar</w:t>
      </w:r>
      <w:r>
        <w:rPr>
          <w:spacing w:val="-64"/>
        </w:rPr>
        <w:t xml:space="preserve"> </w:t>
      </w:r>
      <w:r>
        <w:t>la</w:t>
      </w:r>
      <w:r>
        <w:rPr>
          <w:spacing w:val="-1"/>
        </w:rPr>
        <w:t xml:space="preserve"> </w:t>
      </w:r>
      <w:r>
        <w:t>cadencia</w:t>
      </w:r>
      <w:r>
        <w:rPr>
          <w:spacing w:val="-2"/>
        </w:rPr>
        <w:t xml:space="preserve"> </w:t>
      </w:r>
      <w:r>
        <w:t>de</w:t>
      </w:r>
      <w:r>
        <w:rPr>
          <w:spacing w:val="-2"/>
        </w:rPr>
        <w:t xml:space="preserve"> </w:t>
      </w:r>
      <w:r>
        <w:t>ese ritmo.</w:t>
      </w:r>
    </w:p>
    <w:p w14:paraId="4B459506" w14:textId="77777777" w:rsidR="00FC4C37" w:rsidRDefault="00FC4C37">
      <w:pPr>
        <w:pStyle w:val="Textoindependiente"/>
      </w:pPr>
    </w:p>
    <w:p w14:paraId="4772DE9F" w14:textId="77777777" w:rsidR="00FC4C37" w:rsidRDefault="00022DDE">
      <w:pPr>
        <w:pStyle w:val="Textoindependiente"/>
        <w:ind w:left="819" w:right="806"/>
        <w:jc w:val="both"/>
      </w:pPr>
      <w:r>
        <w:rPr>
          <w:spacing w:val="-1"/>
        </w:rPr>
        <w:t>Otra</w:t>
      </w:r>
      <w:r>
        <w:rPr>
          <w:spacing w:val="-14"/>
        </w:rPr>
        <w:t xml:space="preserve"> </w:t>
      </w:r>
      <w:r>
        <w:rPr>
          <w:spacing w:val="-1"/>
        </w:rPr>
        <w:t>manifestación</w:t>
      </w:r>
      <w:r>
        <w:rPr>
          <w:spacing w:val="-13"/>
        </w:rPr>
        <w:t xml:space="preserve"> </w:t>
      </w:r>
      <w:r>
        <w:rPr>
          <w:spacing w:val="-1"/>
        </w:rPr>
        <w:t>cultural</w:t>
      </w:r>
      <w:r>
        <w:rPr>
          <w:spacing w:val="-13"/>
        </w:rPr>
        <w:t xml:space="preserve"> </w:t>
      </w:r>
      <w:r>
        <w:t>de</w:t>
      </w:r>
      <w:r>
        <w:rPr>
          <w:spacing w:val="-9"/>
        </w:rPr>
        <w:t xml:space="preserve"> </w:t>
      </w:r>
      <w:r>
        <w:t>gran</w:t>
      </w:r>
      <w:r>
        <w:rPr>
          <w:spacing w:val="-13"/>
        </w:rPr>
        <w:t xml:space="preserve"> </w:t>
      </w:r>
      <w:r>
        <w:t>repercusión</w:t>
      </w:r>
      <w:r>
        <w:rPr>
          <w:spacing w:val="-17"/>
        </w:rPr>
        <w:t xml:space="preserve"> </w:t>
      </w:r>
      <w:r>
        <w:t>nacional,</w:t>
      </w:r>
      <w:r>
        <w:rPr>
          <w:spacing w:val="-18"/>
        </w:rPr>
        <w:t xml:space="preserve"> </w:t>
      </w:r>
      <w:r>
        <w:t>es</w:t>
      </w:r>
      <w:r>
        <w:rPr>
          <w:spacing w:val="-17"/>
        </w:rPr>
        <w:t xml:space="preserve"> </w:t>
      </w:r>
      <w:r>
        <w:t>el</w:t>
      </w:r>
      <w:r>
        <w:rPr>
          <w:spacing w:val="-14"/>
        </w:rPr>
        <w:t xml:space="preserve"> </w:t>
      </w:r>
      <w:r>
        <w:t>Festival</w:t>
      </w:r>
      <w:r>
        <w:rPr>
          <w:spacing w:val="-14"/>
        </w:rPr>
        <w:t xml:space="preserve"> </w:t>
      </w:r>
      <w:r>
        <w:t>Internacional</w:t>
      </w:r>
      <w:r>
        <w:rPr>
          <w:spacing w:val="-64"/>
        </w:rPr>
        <w:t xml:space="preserve"> </w:t>
      </w:r>
      <w:r>
        <w:t>de Tunas; desde el 2011, la Fundación Puerto Colombia</w:t>
      </w:r>
      <w:r>
        <w:rPr>
          <w:vertAlign w:val="superscript"/>
        </w:rPr>
        <w:t>6</w:t>
      </w:r>
      <w:r>
        <w:t xml:space="preserve"> en alianza con la Tuna</w:t>
      </w:r>
      <w:r>
        <w:rPr>
          <w:spacing w:val="1"/>
        </w:rPr>
        <w:t xml:space="preserve"> </w:t>
      </w:r>
      <w:r>
        <w:t>Mayor Corazonista viene dando a conocer este género en todo el Atlántico. Desde</w:t>
      </w:r>
      <w:r>
        <w:rPr>
          <w:spacing w:val="1"/>
        </w:rPr>
        <w:t xml:space="preserve"> </w:t>
      </w:r>
      <w:r>
        <w:lastRenderedPageBreak/>
        <w:t>entonces se han realizado 4 versiones de este festival, con la participación de</w:t>
      </w:r>
      <w:r>
        <w:rPr>
          <w:spacing w:val="1"/>
        </w:rPr>
        <w:t xml:space="preserve"> </w:t>
      </w:r>
      <w:r>
        <w:t>agrupaciones</w:t>
      </w:r>
      <w:r>
        <w:rPr>
          <w:spacing w:val="-9"/>
        </w:rPr>
        <w:t xml:space="preserve"> </w:t>
      </w:r>
      <w:r>
        <w:t>provenientes</w:t>
      </w:r>
      <w:r>
        <w:rPr>
          <w:spacing w:val="-7"/>
        </w:rPr>
        <w:t xml:space="preserve"> </w:t>
      </w:r>
      <w:r>
        <w:t>de</w:t>
      </w:r>
      <w:r>
        <w:rPr>
          <w:spacing w:val="-9"/>
        </w:rPr>
        <w:t xml:space="preserve"> </w:t>
      </w:r>
      <w:r>
        <w:t>todo</w:t>
      </w:r>
      <w:r>
        <w:rPr>
          <w:spacing w:val="-6"/>
        </w:rPr>
        <w:t xml:space="preserve"> </w:t>
      </w:r>
      <w:r>
        <w:t>el</w:t>
      </w:r>
      <w:r>
        <w:rPr>
          <w:spacing w:val="-11"/>
        </w:rPr>
        <w:t xml:space="preserve"> </w:t>
      </w:r>
      <w:r>
        <w:t>territorio</w:t>
      </w:r>
      <w:r>
        <w:rPr>
          <w:spacing w:val="-5"/>
        </w:rPr>
        <w:t xml:space="preserve"> </w:t>
      </w:r>
      <w:r>
        <w:t>nacional</w:t>
      </w:r>
      <w:r>
        <w:rPr>
          <w:spacing w:val="-7"/>
        </w:rPr>
        <w:t xml:space="preserve"> </w:t>
      </w:r>
      <w:r>
        <w:t>y</w:t>
      </w:r>
      <w:r>
        <w:rPr>
          <w:spacing w:val="-12"/>
        </w:rPr>
        <w:t xml:space="preserve"> </w:t>
      </w:r>
      <w:r>
        <w:t>países</w:t>
      </w:r>
      <w:r>
        <w:rPr>
          <w:spacing w:val="-9"/>
        </w:rPr>
        <w:t xml:space="preserve"> </w:t>
      </w:r>
      <w:r>
        <w:t>como</w:t>
      </w:r>
      <w:r>
        <w:rPr>
          <w:spacing w:val="-8"/>
        </w:rPr>
        <w:t xml:space="preserve"> </w:t>
      </w:r>
      <w:r>
        <w:t>Puerto</w:t>
      </w:r>
      <w:r>
        <w:rPr>
          <w:spacing w:val="-6"/>
        </w:rPr>
        <w:t xml:space="preserve"> </w:t>
      </w:r>
      <w:r>
        <w:t>Rico,</w:t>
      </w:r>
      <w:r>
        <w:rPr>
          <w:spacing w:val="-64"/>
        </w:rPr>
        <w:t xml:space="preserve"> </w:t>
      </w:r>
      <w:r>
        <w:t>España</w:t>
      </w:r>
      <w:r>
        <w:rPr>
          <w:spacing w:val="-11"/>
        </w:rPr>
        <w:t xml:space="preserve"> </w:t>
      </w:r>
      <w:r>
        <w:t>y</w:t>
      </w:r>
      <w:r>
        <w:rPr>
          <w:spacing w:val="-16"/>
        </w:rPr>
        <w:t xml:space="preserve"> </w:t>
      </w:r>
      <w:r>
        <w:t>México.</w:t>
      </w:r>
      <w:r>
        <w:rPr>
          <w:spacing w:val="-13"/>
        </w:rPr>
        <w:t xml:space="preserve"> </w:t>
      </w:r>
      <w:r>
        <w:t>El</w:t>
      </w:r>
      <w:r>
        <w:rPr>
          <w:spacing w:val="-10"/>
        </w:rPr>
        <w:t xml:space="preserve"> </w:t>
      </w:r>
      <w:r>
        <w:t>evento</w:t>
      </w:r>
      <w:r>
        <w:rPr>
          <w:spacing w:val="-9"/>
        </w:rPr>
        <w:t xml:space="preserve"> </w:t>
      </w:r>
      <w:r>
        <w:t>se</w:t>
      </w:r>
      <w:r>
        <w:rPr>
          <w:spacing w:val="-11"/>
        </w:rPr>
        <w:t xml:space="preserve"> </w:t>
      </w:r>
      <w:r>
        <w:t>realiza</w:t>
      </w:r>
      <w:r>
        <w:rPr>
          <w:spacing w:val="-9"/>
        </w:rPr>
        <w:t xml:space="preserve"> </w:t>
      </w:r>
      <w:r>
        <w:t>anualmente</w:t>
      </w:r>
      <w:r>
        <w:rPr>
          <w:spacing w:val="-11"/>
        </w:rPr>
        <w:t xml:space="preserve"> </w:t>
      </w:r>
      <w:r>
        <w:t>en</w:t>
      </w:r>
      <w:r>
        <w:rPr>
          <w:spacing w:val="-11"/>
        </w:rPr>
        <w:t xml:space="preserve"> </w:t>
      </w:r>
      <w:r>
        <w:t>la</w:t>
      </w:r>
      <w:r>
        <w:rPr>
          <w:spacing w:val="-13"/>
        </w:rPr>
        <w:t xml:space="preserve"> </w:t>
      </w:r>
      <w:r>
        <w:t>plaza</w:t>
      </w:r>
      <w:r>
        <w:rPr>
          <w:spacing w:val="-8"/>
        </w:rPr>
        <w:t xml:space="preserve"> </w:t>
      </w:r>
      <w:r>
        <w:t>de</w:t>
      </w:r>
      <w:r>
        <w:rPr>
          <w:spacing w:val="-13"/>
        </w:rPr>
        <w:t xml:space="preserve"> </w:t>
      </w:r>
      <w:r>
        <w:t>Santuario</w:t>
      </w:r>
      <w:r>
        <w:rPr>
          <w:spacing w:val="-10"/>
        </w:rPr>
        <w:t xml:space="preserve"> </w:t>
      </w:r>
      <w:r>
        <w:t>Mariano</w:t>
      </w:r>
      <w:r>
        <w:rPr>
          <w:spacing w:val="-64"/>
        </w:rPr>
        <w:t xml:space="preserve"> </w:t>
      </w:r>
      <w:r>
        <w:t>Nuestra Señora del Carmen,</w:t>
      </w:r>
      <w:r>
        <w:rPr>
          <w:spacing w:val="-2"/>
        </w:rPr>
        <w:t xml:space="preserve"> </w:t>
      </w:r>
      <w:r>
        <w:t>en</w:t>
      </w:r>
      <w:r>
        <w:rPr>
          <w:spacing w:val="-2"/>
        </w:rPr>
        <w:t xml:space="preserve"> </w:t>
      </w:r>
      <w:r>
        <w:t>el</w:t>
      </w:r>
      <w:r>
        <w:rPr>
          <w:spacing w:val="-3"/>
        </w:rPr>
        <w:t xml:space="preserve"> </w:t>
      </w:r>
      <w:r>
        <w:t>mes</w:t>
      </w:r>
      <w:r>
        <w:rPr>
          <w:spacing w:val="-2"/>
        </w:rPr>
        <w:t xml:space="preserve"> </w:t>
      </w:r>
      <w:r>
        <w:t>de</w:t>
      </w:r>
      <w:r>
        <w:rPr>
          <w:spacing w:val="-2"/>
        </w:rPr>
        <w:t xml:space="preserve"> </w:t>
      </w:r>
      <w:r w:rsidR="00104970">
        <w:t>octubre</w:t>
      </w:r>
      <w:r>
        <w:t>.</w:t>
      </w:r>
    </w:p>
    <w:p w14:paraId="1CD352A1" w14:textId="77777777" w:rsidR="00FC4C37" w:rsidRDefault="00FC4C37">
      <w:pPr>
        <w:pStyle w:val="Textoindependiente"/>
        <w:spacing w:before="3"/>
      </w:pPr>
    </w:p>
    <w:p w14:paraId="71D39AF7" w14:textId="2367361F" w:rsidR="00F351BD" w:rsidRPr="00FB3C9E" w:rsidRDefault="00022DDE" w:rsidP="00FB3C9E">
      <w:pPr>
        <w:pStyle w:val="Textoindependiente"/>
        <w:ind w:left="819" w:right="807"/>
        <w:jc w:val="both"/>
      </w:pPr>
      <w:r>
        <w:rPr>
          <w:rFonts w:ascii="Arial" w:hAnsi="Arial"/>
          <w:b/>
        </w:rPr>
        <w:t>Atlantijazz.</w:t>
      </w:r>
      <w:r>
        <w:rPr>
          <w:rFonts w:ascii="Arial" w:hAnsi="Arial"/>
          <w:b/>
          <w:spacing w:val="-7"/>
        </w:rPr>
        <w:t xml:space="preserve"> </w:t>
      </w:r>
      <w:r>
        <w:t>Desde</w:t>
      </w:r>
      <w:r>
        <w:rPr>
          <w:spacing w:val="-1"/>
        </w:rPr>
        <w:t xml:space="preserve"> </w:t>
      </w:r>
      <w:r>
        <w:t>2011</w:t>
      </w:r>
      <w:r>
        <w:rPr>
          <w:spacing w:val="-1"/>
        </w:rPr>
        <w:t xml:space="preserve"> </w:t>
      </w:r>
      <w:r>
        <w:t>la</w:t>
      </w:r>
      <w:r>
        <w:rPr>
          <w:spacing w:val="-1"/>
        </w:rPr>
        <w:t xml:space="preserve"> </w:t>
      </w:r>
      <w:r>
        <w:t>Fundación</w:t>
      </w:r>
      <w:r>
        <w:rPr>
          <w:spacing w:val="-1"/>
        </w:rPr>
        <w:t xml:space="preserve"> </w:t>
      </w:r>
      <w:r>
        <w:t>Puerto</w:t>
      </w:r>
      <w:r>
        <w:rPr>
          <w:spacing w:val="-3"/>
        </w:rPr>
        <w:t xml:space="preserve"> </w:t>
      </w:r>
      <w:r>
        <w:t>Colombia,</w:t>
      </w:r>
      <w:r>
        <w:rPr>
          <w:spacing w:val="-4"/>
        </w:rPr>
        <w:t xml:space="preserve"> </w:t>
      </w:r>
      <w:r>
        <w:t>en</w:t>
      </w:r>
      <w:r>
        <w:rPr>
          <w:spacing w:val="-1"/>
        </w:rPr>
        <w:t xml:space="preserve"> </w:t>
      </w:r>
      <w:r>
        <w:t>alianza</w:t>
      </w:r>
      <w:r>
        <w:rPr>
          <w:spacing w:val="-2"/>
        </w:rPr>
        <w:t xml:space="preserve"> </w:t>
      </w:r>
      <w:r>
        <w:t>con</w:t>
      </w:r>
      <w:r>
        <w:rPr>
          <w:spacing w:val="-1"/>
        </w:rPr>
        <w:t xml:space="preserve"> </w:t>
      </w:r>
      <w:r>
        <w:t>el</w:t>
      </w:r>
      <w:r>
        <w:rPr>
          <w:spacing w:val="-8"/>
        </w:rPr>
        <w:t xml:space="preserve"> </w:t>
      </w:r>
      <w:r>
        <w:t>grupo</w:t>
      </w:r>
      <w:r>
        <w:rPr>
          <w:spacing w:val="-3"/>
        </w:rPr>
        <w:t xml:space="preserve"> </w:t>
      </w:r>
      <w:r>
        <w:t>de</w:t>
      </w:r>
      <w:r>
        <w:rPr>
          <w:spacing w:val="-64"/>
        </w:rPr>
        <w:t xml:space="preserve"> </w:t>
      </w:r>
      <w:r>
        <w:t>investigación Sapiencia, Arte y Música SAM de la Universidad del Atlántico, han</w:t>
      </w:r>
      <w:r>
        <w:rPr>
          <w:spacing w:val="1"/>
        </w:rPr>
        <w:t xml:space="preserve"> </w:t>
      </w:r>
      <w:r>
        <w:t>llevado a la plaza de Puerto Colombia el cierre del Festival de Jazz Atlantijazz, un</w:t>
      </w:r>
      <w:r>
        <w:rPr>
          <w:spacing w:val="1"/>
        </w:rPr>
        <w:t xml:space="preserve"> </w:t>
      </w:r>
      <w:r>
        <w:rPr>
          <w:spacing w:val="-1"/>
        </w:rPr>
        <w:t>evento</w:t>
      </w:r>
      <w:r>
        <w:rPr>
          <w:spacing w:val="-8"/>
        </w:rPr>
        <w:t xml:space="preserve"> </w:t>
      </w:r>
      <w:r>
        <w:rPr>
          <w:spacing w:val="-1"/>
        </w:rPr>
        <w:t>académico</w:t>
      </w:r>
      <w:r>
        <w:rPr>
          <w:spacing w:val="-12"/>
        </w:rPr>
        <w:t xml:space="preserve"> </w:t>
      </w:r>
      <w:r>
        <w:rPr>
          <w:spacing w:val="-1"/>
        </w:rPr>
        <w:t>que</w:t>
      </w:r>
      <w:r>
        <w:rPr>
          <w:spacing w:val="-11"/>
        </w:rPr>
        <w:t xml:space="preserve"> </w:t>
      </w:r>
      <w:r>
        <w:t>reúne</w:t>
      </w:r>
      <w:r>
        <w:rPr>
          <w:spacing w:val="-11"/>
        </w:rPr>
        <w:t xml:space="preserve"> </w:t>
      </w:r>
      <w:r>
        <w:t>lo</w:t>
      </w:r>
      <w:r>
        <w:rPr>
          <w:spacing w:val="-10"/>
        </w:rPr>
        <w:t xml:space="preserve"> </w:t>
      </w:r>
      <w:r>
        <w:t>mejor</w:t>
      </w:r>
      <w:r>
        <w:rPr>
          <w:spacing w:val="-13"/>
        </w:rPr>
        <w:t xml:space="preserve"> </w:t>
      </w:r>
      <w:r>
        <w:t>de</w:t>
      </w:r>
      <w:r>
        <w:rPr>
          <w:spacing w:val="-9"/>
        </w:rPr>
        <w:t xml:space="preserve"> </w:t>
      </w:r>
      <w:r>
        <w:t>las</w:t>
      </w:r>
      <w:r>
        <w:rPr>
          <w:spacing w:val="-17"/>
        </w:rPr>
        <w:t xml:space="preserve"> </w:t>
      </w:r>
      <w:r>
        <w:t>agrupaciones</w:t>
      </w:r>
      <w:r>
        <w:rPr>
          <w:spacing w:val="-16"/>
        </w:rPr>
        <w:t xml:space="preserve"> </w:t>
      </w:r>
      <w:r>
        <w:t>de</w:t>
      </w:r>
      <w:r>
        <w:rPr>
          <w:spacing w:val="-9"/>
        </w:rPr>
        <w:t xml:space="preserve"> </w:t>
      </w:r>
      <w:r>
        <w:t>este</w:t>
      </w:r>
      <w:r>
        <w:rPr>
          <w:spacing w:val="-14"/>
        </w:rPr>
        <w:t xml:space="preserve"> </w:t>
      </w:r>
      <w:r>
        <w:t>género</w:t>
      </w:r>
      <w:r>
        <w:rPr>
          <w:spacing w:val="-10"/>
        </w:rPr>
        <w:t xml:space="preserve"> </w:t>
      </w:r>
      <w:r>
        <w:t>en</w:t>
      </w:r>
      <w:r>
        <w:rPr>
          <w:spacing w:val="-15"/>
        </w:rPr>
        <w:t xml:space="preserve"> </w:t>
      </w:r>
      <w:r>
        <w:t>el</w:t>
      </w:r>
      <w:r>
        <w:rPr>
          <w:spacing w:val="-16"/>
        </w:rPr>
        <w:t xml:space="preserve"> </w:t>
      </w:r>
      <w:r>
        <w:t>país</w:t>
      </w:r>
      <w:r>
        <w:rPr>
          <w:spacing w:val="-64"/>
        </w:rPr>
        <w:t xml:space="preserve"> </w:t>
      </w:r>
      <w:r>
        <w:t>y</w:t>
      </w:r>
      <w:r>
        <w:rPr>
          <w:spacing w:val="-9"/>
        </w:rPr>
        <w:t xml:space="preserve"> </w:t>
      </w:r>
      <w:r>
        <w:t>la</w:t>
      </w:r>
      <w:r>
        <w:rPr>
          <w:spacing w:val="-6"/>
        </w:rPr>
        <w:t xml:space="preserve"> </w:t>
      </w:r>
      <w:r>
        <w:t>región,</w:t>
      </w:r>
      <w:r>
        <w:rPr>
          <w:spacing w:val="-11"/>
        </w:rPr>
        <w:t xml:space="preserve"> </w:t>
      </w:r>
      <w:r>
        <w:t>el</w:t>
      </w:r>
      <w:r>
        <w:rPr>
          <w:spacing w:val="-7"/>
        </w:rPr>
        <w:t xml:space="preserve"> </w:t>
      </w:r>
      <w:r>
        <w:t>cual</w:t>
      </w:r>
      <w:r>
        <w:rPr>
          <w:spacing w:val="-7"/>
        </w:rPr>
        <w:t xml:space="preserve"> </w:t>
      </w:r>
      <w:r>
        <w:t>también</w:t>
      </w:r>
      <w:r>
        <w:rPr>
          <w:spacing w:val="-7"/>
        </w:rPr>
        <w:t xml:space="preserve"> </w:t>
      </w:r>
      <w:r>
        <w:t>ofrece</w:t>
      </w:r>
      <w:r>
        <w:rPr>
          <w:spacing w:val="-8"/>
        </w:rPr>
        <w:t xml:space="preserve"> </w:t>
      </w:r>
      <w:r>
        <w:t>diversión</w:t>
      </w:r>
      <w:r>
        <w:rPr>
          <w:spacing w:val="-5"/>
        </w:rPr>
        <w:t xml:space="preserve"> </w:t>
      </w:r>
      <w:r>
        <w:t>para</w:t>
      </w:r>
      <w:r>
        <w:rPr>
          <w:spacing w:val="-10"/>
        </w:rPr>
        <w:t xml:space="preserve"> </w:t>
      </w:r>
      <w:r>
        <w:t>todo</w:t>
      </w:r>
      <w:r>
        <w:rPr>
          <w:spacing w:val="-5"/>
        </w:rPr>
        <w:t xml:space="preserve"> </w:t>
      </w:r>
      <w:r>
        <w:t>tipo</w:t>
      </w:r>
      <w:r>
        <w:rPr>
          <w:spacing w:val="-6"/>
        </w:rPr>
        <w:t xml:space="preserve"> </w:t>
      </w:r>
      <w:r>
        <w:t>de</w:t>
      </w:r>
      <w:r>
        <w:rPr>
          <w:spacing w:val="-6"/>
        </w:rPr>
        <w:t xml:space="preserve"> </w:t>
      </w:r>
      <w:r>
        <w:t>público</w:t>
      </w:r>
      <w:r>
        <w:rPr>
          <w:spacing w:val="-5"/>
        </w:rPr>
        <w:t xml:space="preserve"> </w:t>
      </w:r>
      <w:r>
        <w:t>con</w:t>
      </w:r>
      <w:r>
        <w:rPr>
          <w:spacing w:val="-8"/>
        </w:rPr>
        <w:t xml:space="preserve"> </w:t>
      </w:r>
      <w:r>
        <w:t>conciertos</w:t>
      </w:r>
      <w:r>
        <w:rPr>
          <w:spacing w:val="-64"/>
        </w:rPr>
        <w:t xml:space="preserve"> </w:t>
      </w:r>
      <w:r>
        <w:t>en vivo.</w:t>
      </w:r>
    </w:p>
    <w:p w14:paraId="5DECFD0D" w14:textId="77777777" w:rsidR="00F351BD" w:rsidRDefault="00F351BD">
      <w:pPr>
        <w:pStyle w:val="Textoindependiente"/>
        <w:spacing w:before="1"/>
        <w:rPr>
          <w:sz w:val="25"/>
        </w:rPr>
      </w:pPr>
    </w:p>
    <w:p w14:paraId="67B4B75C" w14:textId="77777777" w:rsidR="00FC4C37" w:rsidRDefault="00022DDE">
      <w:pPr>
        <w:pStyle w:val="Textoindependiente"/>
        <w:spacing w:line="242" w:lineRule="auto"/>
        <w:ind w:left="819" w:right="821"/>
        <w:jc w:val="both"/>
      </w:pPr>
      <w:r>
        <w:t>El municipio cuenta con 2 escenarios culturales, 10 grupos artísticos, 14 grupos</w:t>
      </w:r>
      <w:r>
        <w:rPr>
          <w:spacing w:val="1"/>
        </w:rPr>
        <w:t xml:space="preserve"> </w:t>
      </w:r>
      <w:r>
        <w:rPr>
          <w:spacing w:val="-1"/>
        </w:rPr>
        <w:t>folclóricos</w:t>
      </w:r>
      <w:r>
        <w:rPr>
          <w:spacing w:val="-19"/>
        </w:rPr>
        <w:t xml:space="preserve"> </w:t>
      </w:r>
      <w:r>
        <w:rPr>
          <w:spacing w:val="-1"/>
        </w:rPr>
        <w:t>4</w:t>
      </w:r>
      <w:r>
        <w:rPr>
          <w:spacing w:val="-16"/>
        </w:rPr>
        <w:t xml:space="preserve"> </w:t>
      </w:r>
      <w:r>
        <w:rPr>
          <w:spacing w:val="-1"/>
        </w:rPr>
        <w:t>grupos</w:t>
      </w:r>
      <w:r>
        <w:rPr>
          <w:spacing w:val="-21"/>
        </w:rPr>
        <w:t xml:space="preserve"> </w:t>
      </w:r>
      <w:r>
        <w:rPr>
          <w:spacing w:val="-1"/>
        </w:rPr>
        <w:t>de</w:t>
      </w:r>
      <w:r>
        <w:rPr>
          <w:spacing w:val="-18"/>
        </w:rPr>
        <w:t xml:space="preserve"> </w:t>
      </w:r>
      <w:r>
        <w:rPr>
          <w:spacing w:val="-1"/>
        </w:rPr>
        <w:t>danzas</w:t>
      </w:r>
      <w:r>
        <w:rPr>
          <w:spacing w:val="-22"/>
        </w:rPr>
        <w:t xml:space="preserve"> </w:t>
      </w:r>
      <w:r>
        <w:rPr>
          <w:spacing w:val="-1"/>
        </w:rPr>
        <w:t>para</w:t>
      </w:r>
      <w:r>
        <w:rPr>
          <w:spacing w:val="-16"/>
        </w:rPr>
        <w:t xml:space="preserve"> </w:t>
      </w:r>
      <w:r>
        <w:t>realizar</w:t>
      </w:r>
      <w:r>
        <w:rPr>
          <w:spacing w:val="-17"/>
        </w:rPr>
        <w:t xml:space="preserve"> </w:t>
      </w:r>
      <w:r>
        <w:t>y</w:t>
      </w:r>
      <w:r>
        <w:rPr>
          <w:spacing w:val="-22"/>
        </w:rPr>
        <w:t xml:space="preserve"> </w:t>
      </w:r>
      <w:r>
        <w:t>fomentar</w:t>
      </w:r>
      <w:r>
        <w:rPr>
          <w:spacing w:val="-19"/>
        </w:rPr>
        <w:t xml:space="preserve"> </w:t>
      </w:r>
      <w:r>
        <w:t>la</w:t>
      </w:r>
      <w:r>
        <w:rPr>
          <w:spacing w:val="-16"/>
        </w:rPr>
        <w:t xml:space="preserve"> </w:t>
      </w:r>
      <w:r>
        <w:t>cultura</w:t>
      </w:r>
      <w:r>
        <w:rPr>
          <w:spacing w:val="-17"/>
        </w:rPr>
        <w:t xml:space="preserve"> </w:t>
      </w:r>
      <w:r>
        <w:t>dentro</w:t>
      </w:r>
      <w:r>
        <w:rPr>
          <w:spacing w:val="-16"/>
        </w:rPr>
        <w:t xml:space="preserve"> </w:t>
      </w:r>
      <w:r>
        <w:t>la</w:t>
      </w:r>
      <w:r>
        <w:rPr>
          <w:spacing w:val="-16"/>
        </w:rPr>
        <w:t xml:space="preserve"> </w:t>
      </w:r>
      <w:r>
        <w:t>población.</w:t>
      </w:r>
    </w:p>
    <w:p w14:paraId="1AEB23E2" w14:textId="77777777" w:rsidR="00FC4C37" w:rsidRDefault="00FC4C37">
      <w:pPr>
        <w:pStyle w:val="Textoindependiente"/>
        <w:spacing w:before="4"/>
      </w:pPr>
    </w:p>
    <w:p w14:paraId="49CC5850" w14:textId="77777777" w:rsidR="00FC4C37" w:rsidRDefault="00022DDE">
      <w:pPr>
        <w:pStyle w:val="Textoindependiente"/>
        <w:ind w:left="819" w:right="822"/>
        <w:jc w:val="both"/>
      </w:pPr>
      <w:r>
        <w:rPr>
          <w:rFonts w:ascii="Arial" w:hAnsi="Arial"/>
          <w:b/>
        </w:rPr>
        <w:t xml:space="preserve">Artesanías. </w:t>
      </w:r>
      <w:r>
        <w:t>Parte de la economía del Atlántico la integra el trabajo manual que los</w:t>
      </w:r>
      <w:r>
        <w:rPr>
          <w:spacing w:val="-64"/>
        </w:rPr>
        <w:t xml:space="preserve"> </w:t>
      </w:r>
      <w:r>
        <w:t>artesanos y pescadores de Puerto Colombia desempeñan con gran creatividad y</w:t>
      </w:r>
      <w:r>
        <w:rPr>
          <w:spacing w:val="1"/>
        </w:rPr>
        <w:t xml:space="preserve"> </w:t>
      </w:r>
      <w:r>
        <w:t>destreza, elaborando las más originales artesanías con materiales propios de la</w:t>
      </w:r>
      <w:r>
        <w:rPr>
          <w:spacing w:val="1"/>
        </w:rPr>
        <w:t xml:space="preserve"> </w:t>
      </w:r>
      <w:r>
        <w:t>región.</w:t>
      </w:r>
    </w:p>
    <w:p w14:paraId="3F64CC48" w14:textId="77777777" w:rsidR="00FC4C37" w:rsidRDefault="00FC4C37">
      <w:pPr>
        <w:pStyle w:val="Textoindependiente"/>
      </w:pPr>
    </w:p>
    <w:p w14:paraId="18FDAA1E" w14:textId="77777777" w:rsidR="00FC4C37" w:rsidRDefault="00022DDE">
      <w:pPr>
        <w:pStyle w:val="Textoindependiente"/>
        <w:spacing w:before="1"/>
        <w:ind w:left="819" w:right="814"/>
        <w:jc w:val="both"/>
      </w:pPr>
      <w:r>
        <w:t>Puerto Colombia cuenta con una Asociación de Artesanos, cuyos trabajos son</w:t>
      </w:r>
      <w:r>
        <w:rPr>
          <w:spacing w:val="1"/>
        </w:rPr>
        <w:t xml:space="preserve"> </w:t>
      </w:r>
      <w:r>
        <w:t>elaborados con recursos del medio, especialmente conchas marinas, maderas,</w:t>
      </w:r>
      <w:r>
        <w:rPr>
          <w:spacing w:val="1"/>
        </w:rPr>
        <w:t xml:space="preserve"> </w:t>
      </w:r>
      <w:r>
        <w:rPr>
          <w:spacing w:val="-1"/>
        </w:rPr>
        <w:t>cocos</w:t>
      </w:r>
      <w:r>
        <w:rPr>
          <w:spacing w:val="-14"/>
        </w:rPr>
        <w:t xml:space="preserve"> </w:t>
      </w:r>
      <w:r>
        <w:rPr>
          <w:spacing w:val="-1"/>
        </w:rPr>
        <w:t>y</w:t>
      </w:r>
      <w:r>
        <w:rPr>
          <w:spacing w:val="-17"/>
        </w:rPr>
        <w:t xml:space="preserve"> </w:t>
      </w:r>
      <w:r>
        <w:rPr>
          <w:spacing w:val="-1"/>
        </w:rPr>
        <w:t>hojas</w:t>
      </w:r>
      <w:r>
        <w:rPr>
          <w:spacing w:val="-15"/>
        </w:rPr>
        <w:t xml:space="preserve"> </w:t>
      </w:r>
      <w:r>
        <w:rPr>
          <w:spacing w:val="-1"/>
        </w:rPr>
        <w:t>secas,</w:t>
      </w:r>
      <w:r>
        <w:rPr>
          <w:spacing w:val="-16"/>
        </w:rPr>
        <w:t xml:space="preserve"> </w:t>
      </w:r>
      <w:r>
        <w:rPr>
          <w:spacing w:val="-1"/>
        </w:rPr>
        <w:t>los</w:t>
      </w:r>
      <w:r>
        <w:rPr>
          <w:spacing w:val="-14"/>
        </w:rPr>
        <w:t xml:space="preserve"> </w:t>
      </w:r>
      <w:r>
        <w:rPr>
          <w:spacing w:val="-1"/>
        </w:rPr>
        <w:t>productos</w:t>
      </w:r>
      <w:r>
        <w:rPr>
          <w:spacing w:val="-13"/>
        </w:rPr>
        <w:t xml:space="preserve"> </w:t>
      </w:r>
      <w:r>
        <w:t>que</w:t>
      </w:r>
      <w:r>
        <w:rPr>
          <w:spacing w:val="-13"/>
        </w:rPr>
        <w:t xml:space="preserve"> </w:t>
      </w:r>
      <w:r>
        <w:t>más</w:t>
      </w:r>
      <w:r>
        <w:rPr>
          <w:spacing w:val="-14"/>
        </w:rPr>
        <w:t xml:space="preserve"> </w:t>
      </w:r>
      <w:r>
        <w:t>sobresalen</w:t>
      </w:r>
      <w:r>
        <w:rPr>
          <w:spacing w:val="-11"/>
        </w:rPr>
        <w:t xml:space="preserve"> </w:t>
      </w:r>
      <w:r>
        <w:t>son</w:t>
      </w:r>
      <w:r>
        <w:rPr>
          <w:spacing w:val="-13"/>
        </w:rPr>
        <w:t xml:space="preserve"> </w:t>
      </w:r>
      <w:r>
        <w:t>las</w:t>
      </w:r>
      <w:r>
        <w:rPr>
          <w:spacing w:val="-14"/>
        </w:rPr>
        <w:t xml:space="preserve"> </w:t>
      </w:r>
      <w:r>
        <w:t>cerámicas</w:t>
      </w:r>
      <w:r>
        <w:rPr>
          <w:spacing w:val="-12"/>
        </w:rPr>
        <w:t xml:space="preserve"> </w:t>
      </w:r>
      <w:r>
        <w:t>y</w:t>
      </w:r>
      <w:r>
        <w:rPr>
          <w:spacing w:val="-16"/>
        </w:rPr>
        <w:t xml:space="preserve"> </w:t>
      </w:r>
      <w:r>
        <w:t>cestería</w:t>
      </w:r>
      <w:r>
        <w:rPr>
          <w:spacing w:val="-64"/>
        </w:rPr>
        <w:t xml:space="preserve"> </w:t>
      </w:r>
      <w:r>
        <w:t>los cuales son promocionados a través de exposiciones. Existen además varios</w:t>
      </w:r>
      <w:r>
        <w:rPr>
          <w:spacing w:val="1"/>
        </w:rPr>
        <w:t xml:space="preserve"> </w:t>
      </w:r>
      <w:r>
        <w:t>talleres</w:t>
      </w:r>
      <w:r>
        <w:rPr>
          <w:spacing w:val="1"/>
        </w:rPr>
        <w:t xml:space="preserve"> </w:t>
      </w:r>
      <w:r>
        <w:t>de</w:t>
      </w:r>
      <w:r>
        <w:rPr>
          <w:spacing w:val="1"/>
        </w:rPr>
        <w:t xml:space="preserve"> </w:t>
      </w:r>
      <w:r>
        <w:t>ebanistería</w:t>
      </w:r>
      <w:r>
        <w:rPr>
          <w:spacing w:val="1"/>
        </w:rPr>
        <w:t xml:space="preserve"> </w:t>
      </w:r>
      <w:r>
        <w:t>y</w:t>
      </w:r>
      <w:r>
        <w:rPr>
          <w:spacing w:val="1"/>
        </w:rPr>
        <w:t xml:space="preserve"> </w:t>
      </w:r>
      <w:r>
        <w:t>modistería</w:t>
      </w:r>
      <w:r>
        <w:rPr>
          <w:spacing w:val="1"/>
        </w:rPr>
        <w:t xml:space="preserve"> </w:t>
      </w:r>
      <w:r>
        <w:t>organizados</w:t>
      </w:r>
      <w:r>
        <w:rPr>
          <w:spacing w:val="1"/>
        </w:rPr>
        <w:t xml:space="preserve"> </w:t>
      </w:r>
      <w:r>
        <w:t>en</w:t>
      </w:r>
      <w:r>
        <w:rPr>
          <w:spacing w:val="1"/>
        </w:rPr>
        <w:t xml:space="preserve"> </w:t>
      </w:r>
      <w:r>
        <w:t>forma</w:t>
      </w:r>
      <w:r>
        <w:rPr>
          <w:spacing w:val="1"/>
        </w:rPr>
        <w:t xml:space="preserve"> </w:t>
      </w:r>
      <w:r>
        <w:t>de</w:t>
      </w:r>
      <w:r>
        <w:rPr>
          <w:spacing w:val="1"/>
        </w:rPr>
        <w:t xml:space="preserve"> </w:t>
      </w:r>
      <w:r>
        <w:t>microempresas,</w:t>
      </w:r>
      <w:r>
        <w:rPr>
          <w:spacing w:val="-64"/>
        </w:rPr>
        <w:t xml:space="preserve"> </w:t>
      </w:r>
      <w:r>
        <w:t>creando</w:t>
      </w:r>
      <w:r>
        <w:rPr>
          <w:spacing w:val="-3"/>
        </w:rPr>
        <w:t xml:space="preserve"> </w:t>
      </w:r>
      <w:r>
        <w:t>fuentes de empleo y</w:t>
      </w:r>
      <w:r>
        <w:rPr>
          <w:spacing w:val="-2"/>
        </w:rPr>
        <w:t xml:space="preserve"> </w:t>
      </w:r>
      <w:r>
        <w:t>proyectando</w:t>
      </w:r>
      <w:r>
        <w:rPr>
          <w:spacing w:val="-2"/>
        </w:rPr>
        <w:t xml:space="preserve"> </w:t>
      </w:r>
      <w:r>
        <w:t>el</w:t>
      </w:r>
      <w:r>
        <w:rPr>
          <w:spacing w:val="-8"/>
        </w:rPr>
        <w:t xml:space="preserve"> </w:t>
      </w:r>
      <w:r>
        <w:t>comercio.</w:t>
      </w:r>
    </w:p>
    <w:p w14:paraId="56741112" w14:textId="77777777" w:rsidR="00415866" w:rsidRDefault="00415866">
      <w:pPr>
        <w:pStyle w:val="Textoindependiente"/>
        <w:spacing w:before="1"/>
        <w:ind w:left="819" w:right="814"/>
        <w:jc w:val="both"/>
      </w:pPr>
    </w:p>
    <w:p w14:paraId="3DBFC704" w14:textId="77777777" w:rsidR="00FC4C37" w:rsidRDefault="00022DDE">
      <w:pPr>
        <w:pStyle w:val="Ttulo1"/>
        <w:spacing w:before="1"/>
        <w:jc w:val="both"/>
      </w:pPr>
      <w:r>
        <w:t>La</w:t>
      </w:r>
      <w:r>
        <w:rPr>
          <w:spacing w:val="-1"/>
        </w:rPr>
        <w:t xml:space="preserve"> </w:t>
      </w:r>
      <w:r>
        <w:t>importancia</w:t>
      </w:r>
      <w:r>
        <w:rPr>
          <w:spacing w:val="-1"/>
        </w:rPr>
        <w:t xml:space="preserve"> </w:t>
      </w:r>
      <w:r>
        <w:t>turística</w:t>
      </w:r>
      <w:r>
        <w:rPr>
          <w:spacing w:val="-2"/>
        </w:rPr>
        <w:t xml:space="preserve"> </w:t>
      </w:r>
      <w:r>
        <w:t>de</w:t>
      </w:r>
      <w:r>
        <w:rPr>
          <w:spacing w:val="-2"/>
        </w:rPr>
        <w:t xml:space="preserve"> </w:t>
      </w:r>
      <w:r>
        <w:t>Puerto</w:t>
      </w:r>
      <w:r>
        <w:rPr>
          <w:spacing w:val="-2"/>
        </w:rPr>
        <w:t xml:space="preserve"> </w:t>
      </w:r>
      <w:r>
        <w:t>Colombia:</w:t>
      </w:r>
    </w:p>
    <w:p w14:paraId="0142B861" w14:textId="77777777" w:rsidR="00415866" w:rsidRDefault="00022DDE" w:rsidP="00415866">
      <w:pPr>
        <w:pStyle w:val="Textoindependiente"/>
        <w:spacing w:before="160" w:line="259" w:lineRule="auto"/>
        <w:ind w:left="819" w:right="806"/>
        <w:jc w:val="both"/>
      </w:pPr>
      <w:r>
        <w:t>Puerto</w:t>
      </w:r>
      <w:r>
        <w:rPr>
          <w:spacing w:val="1"/>
        </w:rPr>
        <w:t xml:space="preserve"> </w:t>
      </w:r>
      <w:r>
        <w:t>Colombia,</w:t>
      </w:r>
      <w:r>
        <w:rPr>
          <w:spacing w:val="1"/>
        </w:rPr>
        <w:t xml:space="preserve"> </w:t>
      </w:r>
      <w:r>
        <w:t>como</w:t>
      </w:r>
      <w:r>
        <w:rPr>
          <w:spacing w:val="1"/>
        </w:rPr>
        <w:t xml:space="preserve"> </w:t>
      </w:r>
      <w:r>
        <w:t>municipio</w:t>
      </w:r>
      <w:r>
        <w:rPr>
          <w:spacing w:val="1"/>
        </w:rPr>
        <w:t xml:space="preserve"> </w:t>
      </w:r>
      <w:r>
        <w:t>costero,</w:t>
      </w:r>
      <w:r>
        <w:rPr>
          <w:spacing w:val="1"/>
        </w:rPr>
        <w:t xml:space="preserve"> </w:t>
      </w:r>
      <w:r>
        <w:t>posee</w:t>
      </w:r>
      <w:r>
        <w:rPr>
          <w:spacing w:val="1"/>
        </w:rPr>
        <w:t xml:space="preserve"> </w:t>
      </w:r>
      <w:r>
        <w:t>un</w:t>
      </w:r>
      <w:r>
        <w:rPr>
          <w:spacing w:val="1"/>
        </w:rPr>
        <w:t xml:space="preserve"> </w:t>
      </w:r>
      <w:r>
        <w:t>invaluable</w:t>
      </w:r>
      <w:r>
        <w:rPr>
          <w:spacing w:val="1"/>
        </w:rPr>
        <w:t xml:space="preserve"> </w:t>
      </w:r>
      <w:r>
        <w:t>potencial</w:t>
      </w:r>
      <w:r>
        <w:rPr>
          <w:spacing w:val="1"/>
        </w:rPr>
        <w:t xml:space="preserve"> </w:t>
      </w:r>
      <w:r>
        <w:t>de</w:t>
      </w:r>
      <w:r>
        <w:rPr>
          <w:spacing w:val="1"/>
        </w:rPr>
        <w:t xml:space="preserve"> </w:t>
      </w:r>
      <w:r>
        <w:t>desarrollo</w:t>
      </w:r>
      <w:r>
        <w:rPr>
          <w:spacing w:val="-5"/>
        </w:rPr>
        <w:t xml:space="preserve"> </w:t>
      </w:r>
      <w:r>
        <w:t>en</w:t>
      </w:r>
      <w:r>
        <w:rPr>
          <w:spacing w:val="-6"/>
        </w:rPr>
        <w:t xml:space="preserve"> </w:t>
      </w:r>
      <w:r>
        <w:t>sus</w:t>
      </w:r>
      <w:r>
        <w:rPr>
          <w:spacing w:val="-7"/>
        </w:rPr>
        <w:t xml:space="preserve"> </w:t>
      </w:r>
      <w:r>
        <w:t>recursos</w:t>
      </w:r>
      <w:r>
        <w:rPr>
          <w:spacing w:val="-6"/>
        </w:rPr>
        <w:t xml:space="preserve"> </w:t>
      </w:r>
      <w:r>
        <w:t>hídricos,</w:t>
      </w:r>
      <w:r>
        <w:rPr>
          <w:spacing w:val="-7"/>
        </w:rPr>
        <w:t xml:space="preserve"> </w:t>
      </w:r>
      <w:r>
        <w:t>sus</w:t>
      </w:r>
      <w:r>
        <w:rPr>
          <w:spacing w:val="-7"/>
        </w:rPr>
        <w:t xml:space="preserve"> </w:t>
      </w:r>
      <w:r>
        <w:t>costas</w:t>
      </w:r>
      <w:r>
        <w:rPr>
          <w:spacing w:val="-7"/>
        </w:rPr>
        <w:t xml:space="preserve"> </w:t>
      </w:r>
      <w:r>
        <w:t>bañadas</w:t>
      </w:r>
      <w:r>
        <w:rPr>
          <w:spacing w:val="-4"/>
        </w:rPr>
        <w:t xml:space="preserve"> </w:t>
      </w:r>
      <w:r>
        <w:t>por</w:t>
      </w:r>
      <w:r>
        <w:rPr>
          <w:spacing w:val="-7"/>
        </w:rPr>
        <w:t xml:space="preserve"> </w:t>
      </w:r>
      <w:r>
        <w:t>el</w:t>
      </w:r>
      <w:r>
        <w:rPr>
          <w:spacing w:val="-7"/>
        </w:rPr>
        <w:t xml:space="preserve"> </w:t>
      </w:r>
      <w:r>
        <w:t>mar</w:t>
      </w:r>
      <w:r>
        <w:rPr>
          <w:spacing w:val="-9"/>
        </w:rPr>
        <w:t xml:space="preserve"> </w:t>
      </w:r>
      <w:r>
        <w:t>Caribe</w:t>
      </w:r>
      <w:r>
        <w:rPr>
          <w:spacing w:val="-5"/>
        </w:rPr>
        <w:t xml:space="preserve"> </w:t>
      </w:r>
      <w:r>
        <w:t>o</w:t>
      </w:r>
      <w:r>
        <w:rPr>
          <w:spacing w:val="-5"/>
        </w:rPr>
        <w:t xml:space="preserve"> </w:t>
      </w:r>
      <w:r>
        <w:t>mar</w:t>
      </w:r>
      <w:r>
        <w:rPr>
          <w:spacing w:val="-7"/>
        </w:rPr>
        <w:t xml:space="preserve"> </w:t>
      </w:r>
      <w:r>
        <w:t>de</w:t>
      </w:r>
      <w:r>
        <w:rPr>
          <w:spacing w:val="-64"/>
        </w:rPr>
        <w:t xml:space="preserve"> </w:t>
      </w:r>
      <w:r>
        <w:t>las</w:t>
      </w:r>
      <w:r>
        <w:rPr>
          <w:spacing w:val="1"/>
        </w:rPr>
        <w:t xml:space="preserve"> </w:t>
      </w:r>
      <w:r>
        <w:t>Antillas,</w:t>
      </w:r>
      <w:r>
        <w:rPr>
          <w:spacing w:val="1"/>
        </w:rPr>
        <w:t xml:space="preserve"> </w:t>
      </w:r>
      <w:r>
        <w:t>al</w:t>
      </w:r>
      <w:r>
        <w:rPr>
          <w:spacing w:val="1"/>
        </w:rPr>
        <w:t xml:space="preserve"> </w:t>
      </w:r>
      <w:r>
        <w:t>igual</w:t>
      </w:r>
      <w:r>
        <w:rPr>
          <w:spacing w:val="1"/>
        </w:rPr>
        <w:t xml:space="preserve"> </w:t>
      </w:r>
      <w:r>
        <w:t>que</w:t>
      </w:r>
      <w:r>
        <w:rPr>
          <w:spacing w:val="1"/>
        </w:rPr>
        <w:t xml:space="preserve"> </w:t>
      </w:r>
      <w:r>
        <w:t>su</w:t>
      </w:r>
      <w:r>
        <w:rPr>
          <w:spacing w:val="1"/>
        </w:rPr>
        <w:t xml:space="preserve"> </w:t>
      </w:r>
      <w:r>
        <w:t>corregimiento</w:t>
      </w:r>
      <w:r>
        <w:rPr>
          <w:spacing w:val="1"/>
        </w:rPr>
        <w:t xml:space="preserve"> </w:t>
      </w:r>
      <w:r>
        <w:t>de</w:t>
      </w:r>
      <w:r>
        <w:rPr>
          <w:spacing w:val="1"/>
        </w:rPr>
        <w:t xml:space="preserve"> </w:t>
      </w:r>
      <w:r>
        <w:t>Salgar,</w:t>
      </w:r>
      <w:r>
        <w:rPr>
          <w:spacing w:val="1"/>
        </w:rPr>
        <w:t xml:space="preserve"> </w:t>
      </w:r>
      <w:r>
        <w:t>que</w:t>
      </w:r>
      <w:r>
        <w:rPr>
          <w:spacing w:val="1"/>
        </w:rPr>
        <w:t xml:space="preserve"> </w:t>
      </w:r>
      <w:r>
        <w:t>no</w:t>
      </w:r>
      <w:r>
        <w:rPr>
          <w:spacing w:val="1"/>
        </w:rPr>
        <w:t xml:space="preserve"> </w:t>
      </w:r>
      <w:r>
        <w:t>ha</w:t>
      </w:r>
      <w:r>
        <w:rPr>
          <w:spacing w:val="1"/>
        </w:rPr>
        <w:t xml:space="preserve"> </w:t>
      </w:r>
      <w:r>
        <w:t>sido</w:t>
      </w:r>
      <w:r>
        <w:rPr>
          <w:spacing w:val="1"/>
        </w:rPr>
        <w:t xml:space="preserve"> </w:t>
      </w:r>
      <w:r>
        <w:t>bien</w:t>
      </w:r>
      <w:r>
        <w:rPr>
          <w:spacing w:val="1"/>
        </w:rPr>
        <w:t xml:space="preserve"> </w:t>
      </w:r>
      <w:r>
        <w:t>aprovechado</w:t>
      </w:r>
      <w:r>
        <w:rPr>
          <w:spacing w:val="-1"/>
        </w:rPr>
        <w:t xml:space="preserve"> </w:t>
      </w:r>
      <w:r>
        <w:t>para</w:t>
      </w:r>
      <w:r>
        <w:rPr>
          <w:spacing w:val="-1"/>
        </w:rPr>
        <w:t xml:space="preserve"> </w:t>
      </w:r>
      <w:r>
        <w:t>trazar</w:t>
      </w:r>
      <w:r>
        <w:rPr>
          <w:spacing w:val="-1"/>
        </w:rPr>
        <w:t xml:space="preserve"> </w:t>
      </w:r>
      <w:r>
        <w:t>verdaderas</w:t>
      </w:r>
      <w:r>
        <w:rPr>
          <w:spacing w:val="-2"/>
        </w:rPr>
        <w:t xml:space="preserve"> </w:t>
      </w:r>
      <w:r>
        <w:t>políticas</w:t>
      </w:r>
      <w:r>
        <w:rPr>
          <w:spacing w:val="3"/>
        </w:rPr>
        <w:t xml:space="preserve"> </w:t>
      </w:r>
      <w:r>
        <w:t>en</w:t>
      </w:r>
      <w:r>
        <w:rPr>
          <w:spacing w:val="-3"/>
        </w:rPr>
        <w:t xml:space="preserve"> </w:t>
      </w:r>
      <w:r>
        <w:t>materia</w:t>
      </w:r>
      <w:r>
        <w:rPr>
          <w:spacing w:val="-9"/>
        </w:rPr>
        <w:t xml:space="preserve"> </w:t>
      </w:r>
      <w:r>
        <w:t>turística.</w:t>
      </w:r>
    </w:p>
    <w:p w14:paraId="77A7FF22" w14:textId="77777777" w:rsidR="00FC4C37" w:rsidRDefault="00022DDE" w:rsidP="00415866">
      <w:pPr>
        <w:pStyle w:val="Textoindependiente"/>
        <w:spacing w:before="160" w:line="259" w:lineRule="auto"/>
        <w:ind w:left="819" w:right="806"/>
        <w:jc w:val="both"/>
      </w:pPr>
      <w:r>
        <w:t>Actualmente, se presenta un turismo social en dos modalidades: una informal,</w:t>
      </w:r>
      <w:r>
        <w:rPr>
          <w:spacing w:val="1"/>
        </w:rPr>
        <w:t xml:space="preserve"> </w:t>
      </w:r>
      <w:r>
        <w:t>representada en las casetas que están sobre la playa, y otra formal, representada</w:t>
      </w:r>
      <w:r>
        <w:rPr>
          <w:spacing w:val="1"/>
        </w:rPr>
        <w:t xml:space="preserve"> </w:t>
      </w:r>
      <w:r>
        <w:t>en</w:t>
      </w:r>
      <w:r>
        <w:rPr>
          <w:spacing w:val="-1"/>
        </w:rPr>
        <w:t xml:space="preserve"> </w:t>
      </w:r>
      <w:r>
        <w:t>los</w:t>
      </w:r>
      <w:r>
        <w:rPr>
          <w:spacing w:val="-2"/>
        </w:rPr>
        <w:t xml:space="preserve"> </w:t>
      </w:r>
      <w:r>
        <w:t>establecimientos de las</w:t>
      </w:r>
      <w:r>
        <w:rPr>
          <w:spacing w:val="1"/>
        </w:rPr>
        <w:t xml:space="preserve"> </w:t>
      </w:r>
      <w:r>
        <w:t>cajas</w:t>
      </w:r>
      <w:r>
        <w:rPr>
          <w:spacing w:val="-3"/>
        </w:rPr>
        <w:t xml:space="preserve"> </w:t>
      </w:r>
      <w:r>
        <w:t>de compensación.</w:t>
      </w:r>
    </w:p>
    <w:p w14:paraId="02F3A767" w14:textId="77777777" w:rsidR="00FC4C37" w:rsidRDefault="00022DDE">
      <w:pPr>
        <w:pStyle w:val="Textoindependiente"/>
        <w:spacing w:before="152" w:line="259" w:lineRule="auto"/>
        <w:ind w:left="819" w:right="819"/>
        <w:jc w:val="both"/>
      </w:pPr>
      <w:r>
        <w:t>En</w:t>
      </w:r>
      <w:r>
        <w:rPr>
          <w:spacing w:val="1"/>
        </w:rPr>
        <w:t xml:space="preserve"> </w:t>
      </w:r>
      <w:r>
        <w:t>el</w:t>
      </w:r>
      <w:r>
        <w:rPr>
          <w:spacing w:val="1"/>
        </w:rPr>
        <w:t xml:space="preserve"> </w:t>
      </w:r>
      <w:r>
        <w:t>municipio</w:t>
      </w:r>
      <w:r>
        <w:rPr>
          <w:spacing w:val="1"/>
        </w:rPr>
        <w:t xml:space="preserve"> </w:t>
      </w:r>
      <w:r>
        <w:t>se</w:t>
      </w:r>
      <w:r>
        <w:rPr>
          <w:spacing w:val="1"/>
        </w:rPr>
        <w:t xml:space="preserve"> </w:t>
      </w:r>
      <w:r>
        <w:t>localizan</w:t>
      </w:r>
      <w:r>
        <w:rPr>
          <w:spacing w:val="1"/>
        </w:rPr>
        <w:t xml:space="preserve"> </w:t>
      </w:r>
      <w:r>
        <w:t>3</w:t>
      </w:r>
      <w:r>
        <w:rPr>
          <w:spacing w:val="1"/>
        </w:rPr>
        <w:t xml:space="preserve"> </w:t>
      </w:r>
      <w:r>
        <w:t>hoteles</w:t>
      </w:r>
      <w:r>
        <w:rPr>
          <w:spacing w:val="1"/>
        </w:rPr>
        <w:t xml:space="preserve"> </w:t>
      </w:r>
      <w:r>
        <w:t>que</w:t>
      </w:r>
      <w:r>
        <w:rPr>
          <w:spacing w:val="1"/>
        </w:rPr>
        <w:t xml:space="preserve"> </w:t>
      </w:r>
      <w:r>
        <w:t>se</w:t>
      </w:r>
      <w:r>
        <w:rPr>
          <w:spacing w:val="1"/>
        </w:rPr>
        <w:t xml:space="preserve"> </w:t>
      </w:r>
      <w:r>
        <w:t>consideran</w:t>
      </w:r>
      <w:r>
        <w:rPr>
          <w:spacing w:val="1"/>
        </w:rPr>
        <w:t xml:space="preserve"> </w:t>
      </w:r>
      <w:r>
        <w:t>de</w:t>
      </w:r>
      <w:r>
        <w:rPr>
          <w:spacing w:val="1"/>
        </w:rPr>
        <w:t xml:space="preserve"> </w:t>
      </w:r>
      <w:r>
        <w:t>patrimonio</w:t>
      </w:r>
      <w:r>
        <w:rPr>
          <w:spacing w:val="1"/>
        </w:rPr>
        <w:t xml:space="preserve"> </w:t>
      </w:r>
      <w:r>
        <w:t>arquitectónico; cuenta con atractivos turísticos alrededor del muelle, el Castillo de</w:t>
      </w:r>
      <w:r>
        <w:rPr>
          <w:spacing w:val="1"/>
        </w:rPr>
        <w:t xml:space="preserve"> </w:t>
      </w:r>
      <w:r>
        <w:rPr>
          <w:spacing w:val="-1"/>
        </w:rPr>
        <w:t>Salgar,</w:t>
      </w:r>
      <w:r>
        <w:rPr>
          <w:spacing w:val="-19"/>
        </w:rPr>
        <w:t xml:space="preserve"> </w:t>
      </w:r>
      <w:r>
        <w:rPr>
          <w:spacing w:val="-1"/>
        </w:rPr>
        <w:t>la</w:t>
      </w:r>
      <w:r>
        <w:rPr>
          <w:spacing w:val="-13"/>
        </w:rPr>
        <w:t xml:space="preserve"> </w:t>
      </w:r>
      <w:r>
        <w:rPr>
          <w:spacing w:val="-1"/>
        </w:rPr>
        <w:t>Casa</w:t>
      </w:r>
      <w:r>
        <w:rPr>
          <w:spacing w:val="-12"/>
        </w:rPr>
        <w:t xml:space="preserve"> </w:t>
      </w:r>
      <w:r>
        <w:rPr>
          <w:spacing w:val="-1"/>
        </w:rPr>
        <w:t>de</w:t>
      </w:r>
      <w:r>
        <w:rPr>
          <w:spacing w:val="-13"/>
        </w:rPr>
        <w:t xml:space="preserve"> </w:t>
      </w:r>
      <w:r>
        <w:rPr>
          <w:spacing w:val="-1"/>
        </w:rPr>
        <w:t>la</w:t>
      </w:r>
      <w:r>
        <w:rPr>
          <w:spacing w:val="-13"/>
        </w:rPr>
        <w:t xml:space="preserve"> </w:t>
      </w:r>
      <w:r>
        <w:rPr>
          <w:spacing w:val="-1"/>
        </w:rPr>
        <w:t>Cultura,</w:t>
      </w:r>
      <w:r>
        <w:rPr>
          <w:spacing w:val="-16"/>
        </w:rPr>
        <w:t xml:space="preserve"> </w:t>
      </w:r>
      <w:r>
        <w:rPr>
          <w:spacing w:val="-1"/>
        </w:rPr>
        <w:t>la</w:t>
      </w:r>
      <w:r>
        <w:rPr>
          <w:spacing w:val="-13"/>
        </w:rPr>
        <w:t xml:space="preserve"> </w:t>
      </w:r>
      <w:r>
        <w:rPr>
          <w:spacing w:val="-1"/>
        </w:rPr>
        <w:t>Iglesia</w:t>
      </w:r>
      <w:r>
        <w:rPr>
          <w:spacing w:val="-12"/>
        </w:rPr>
        <w:t xml:space="preserve"> </w:t>
      </w:r>
      <w:r>
        <w:t>de</w:t>
      </w:r>
      <w:r>
        <w:rPr>
          <w:spacing w:val="-13"/>
        </w:rPr>
        <w:t xml:space="preserve"> </w:t>
      </w:r>
      <w:r>
        <w:t>Salgar</w:t>
      </w:r>
      <w:r>
        <w:rPr>
          <w:spacing w:val="-15"/>
        </w:rPr>
        <w:t xml:space="preserve"> </w:t>
      </w:r>
      <w:r>
        <w:t>y</w:t>
      </w:r>
      <w:r>
        <w:rPr>
          <w:spacing w:val="-18"/>
        </w:rPr>
        <w:t xml:space="preserve"> </w:t>
      </w:r>
      <w:r>
        <w:t>de</w:t>
      </w:r>
      <w:r>
        <w:rPr>
          <w:spacing w:val="-9"/>
        </w:rPr>
        <w:t xml:space="preserve"> </w:t>
      </w:r>
      <w:r>
        <w:t>Puerto</w:t>
      </w:r>
      <w:r>
        <w:rPr>
          <w:spacing w:val="-13"/>
        </w:rPr>
        <w:t xml:space="preserve"> </w:t>
      </w:r>
      <w:r>
        <w:t>Colombia</w:t>
      </w:r>
      <w:r>
        <w:rPr>
          <w:spacing w:val="-13"/>
        </w:rPr>
        <w:t xml:space="preserve"> </w:t>
      </w:r>
      <w:r>
        <w:t>y</w:t>
      </w:r>
      <w:r>
        <w:rPr>
          <w:spacing w:val="-19"/>
        </w:rPr>
        <w:t xml:space="preserve"> </w:t>
      </w:r>
      <w:r>
        <w:t>la</w:t>
      </w:r>
      <w:r>
        <w:rPr>
          <w:spacing w:val="-12"/>
        </w:rPr>
        <w:t xml:space="preserve"> </w:t>
      </w:r>
      <w:r>
        <w:t>Alcaldía.</w:t>
      </w:r>
    </w:p>
    <w:p w14:paraId="5869D696" w14:textId="77777777" w:rsidR="00FC4C37" w:rsidRDefault="00022DDE">
      <w:pPr>
        <w:pStyle w:val="Textoindependiente"/>
        <w:spacing w:before="162" w:line="259" w:lineRule="auto"/>
        <w:ind w:left="819" w:right="817"/>
        <w:jc w:val="both"/>
      </w:pPr>
      <w:r>
        <w:t>Se</w:t>
      </w:r>
      <w:r>
        <w:rPr>
          <w:spacing w:val="-16"/>
        </w:rPr>
        <w:t xml:space="preserve"> </w:t>
      </w:r>
      <w:r>
        <w:t>destacan</w:t>
      </w:r>
      <w:r>
        <w:rPr>
          <w:spacing w:val="-15"/>
        </w:rPr>
        <w:t xml:space="preserve"> </w:t>
      </w:r>
      <w:r>
        <w:t>destinos</w:t>
      </w:r>
      <w:r>
        <w:rPr>
          <w:spacing w:val="-15"/>
        </w:rPr>
        <w:t xml:space="preserve"> </w:t>
      </w:r>
      <w:r>
        <w:t>turísticos</w:t>
      </w:r>
      <w:r>
        <w:rPr>
          <w:spacing w:val="-16"/>
        </w:rPr>
        <w:t xml:space="preserve"> </w:t>
      </w:r>
      <w:r>
        <w:t>hacia</w:t>
      </w:r>
      <w:r>
        <w:rPr>
          <w:spacing w:val="-16"/>
        </w:rPr>
        <w:t xml:space="preserve"> </w:t>
      </w:r>
      <w:r>
        <w:t>el</w:t>
      </w:r>
      <w:r>
        <w:rPr>
          <w:spacing w:val="-14"/>
        </w:rPr>
        <w:t xml:space="preserve"> </w:t>
      </w:r>
      <w:r>
        <w:t>complejo</w:t>
      </w:r>
      <w:r>
        <w:rPr>
          <w:spacing w:val="-13"/>
        </w:rPr>
        <w:t xml:space="preserve"> </w:t>
      </w:r>
      <w:r>
        <w:t>urbano</w:t>
      </w:r>
      <w:r>
        <w:rPr>
          <w:spacing w:val="-16"/>
        </w:rPr>
        <w:t xml:space="preserve"> </w:t>
      </w:r>
      <w:r>
        <w:t>arquitectónico</w:t>
      </w:r>
      <w:r>
        <w:rPr>
          <w:spacing w:val="-14"/>
        </w:rPr>
        <w:t xml:space="preserve"> </w:t>
      </w:r>
      <w:r>
        <w:t>conformado</w:t>
      </w:r>
      <w:r>
        <w:rPr>
          <w:spacing w:val="-64"/>
        </w:rPr>
        <w:t xml:space="preserve"> </w:t>
      </w:r>
      <w:r>
        <w:t>por el Muelle, la Casa de la Cultura, la Alcaldía y la Iglesia, el sol y el mar en las</w:t>
      </w:r>
      <w:r>
        <w:rPr>
          <w:spacing w:val="1"/>
        </w:rPr>
        <w:t xml:space="preserve"> </w:t>
      </w:r>
      <w:r>
        <w:t>diferentes</w:t>
      </w:r>
      <w:r>
        <w:rPr>
          <w:spacing w:val="-1"/>
        </w:rPr>
        <w:t xml:space="preserve"> </w:t>
      </w:r>
      <w:r>
        <w:t>playas y</w:t>
      </w:r>
      <w:r>
        <w:rPr>
          <w:spacing w:val="-2"/>
        </w:rPr>
        <w:t xml:space="preserve"> </w:t>
      </w:r>
      <w:r>
        <w:t>el Castillo de</w:t>
      </w:r>
      <w:r>
        <w:rPr>
          <w:spacing w:val="-8"/>
        </w:rPr>
        <w:t xml:space="preserve"> </w:t>
      </w:r>
      <w:r>
        <w:t>Salgar.</w:t>
      </w:r>
    </w:p>
    <w:p w14:paraId="6F5A0CDC" w14:textId="77777777" w:rsidR="00FC4C37" w:rsidRDefault="00022DDE">
      <w:pPr>
        <w:pStyle w:val="Textoindependiente"/>
        <w:spacing w:before="154" w:line="261" w:lineRule="auto"/>
        <w:ind w:left="819" w:right="823"/>
        <w:jc w:val="both"/>
      </w:pPr>
      <w:r>
        <w:t>Por todo ello, el municipio también se podría posicionar como un referente en</w:t>
      </w:r>
      <w:r>
        <w:rPr>
          <w:spacing w:val="1"/>
        </w:rPr>
        <w:t xml:space="preserve"> </w:t>
      </w:r>
      <w:r>
        <w:t>turismo cultural, particularmente el que tiene que ver con turismo patrimonial,</w:t>
      </w:r>
      <w:r>
        <w:rPr>
          <w:spacing w:val="1"/>
        </w:rPr>
        <w:t xml:space="preserve"> </w:t>
      </w:r>
      <w:r>
        <w:t>turismo</w:t>
      </w:r>
      <w:r>
        <w:rPr>
          <w:spacing w:val="-3"/>
        </w:rPr>
        <w:t xml:space="preserve"> </w:t>
      </w:r>
      <w:r>
        <w:t>de</w:t>
      </w:r>
      <w:r>
        <w:rPr>
          <w:spacing w:val="-2"/>
        </w:rPr>
        <w:t xml:space="preserve"> </w:t>
      </w:r>
      <w:r>
        <w:t>monumentos y</w:t>
      </w:r>
      <w:r>
        <w:rPr>
          <w:spacing w:val="-2"/>
        </w:rPr>
        <w:t xml:space="preserve"> </w:t>
      </w:r>
      <w:r>
        <w:t>turismo histórico</w:t>
      </w:r>
    </w:p>
    <w:p w14:paraId="6CAC58FE" w14:textId="77777777" w:rsidR="00FC4C37" w:rsidRDefault="00022DDE">
      <w:pPr>
        <w:pStyle w:val="Textoindependiente"/>
        <w:spacing w:before="150" w:line="259" w:lineRule="auto"/>
        <w:ind w:left="819" w:right="822"/>
        <w:jc w:val="both"/>
      </w:pPr>
      <w:r>
        <w:t>Sin embargo, también se anota un gran potencial para desarrollar nuevos destinos</w:t>
      </w:r>
      <w:r>
        <w:rPr>
          <w:spacing w:val="-64"/>
        </w:rPr>
        <w:t xml:space="preserve"> </w:t>
      </w:r>
      <w:r>
        <w:t>turísticos que involucren el ecoturismo, el acuaturismo y el turismo social, situación</w:t>
      </w:r>
      <w:r>
        <w:rPr>
          <w:spacing w:val="-64"/>
        </w:rPr>
        <w:t xml:space="preserve"> </w:t>
      </w:r>
      <w:r>
        <w:lastRenderedPageBreak/>
        <w:t>que</w:t>
      </w:r>
      <w:r>
        <w:rPr>
          <w:spacing w:val="-1"/>
        </w:rPr>
        <w:t xml:space="preserve"> </w:t>
      </w:r>
      <w:r>
        <w:t>debe considerarse</w:t>
      </w:r>
      <w:r>
        <w:rPr>
          <w:spacing w:val="-3"/>
        </w:rPr>
        <w:t xml:space="preserve"> </w:t>
      </w:r>
      <w:r>
        <w:t>a</w:t>
      </w:r>
      <w:r>
        <w:rPr>
          <w:spacing w:val="1"/>
        </w:rPr>
        <w:t xml:space="preserve"> </w:t>
      </w:r>
      <w:r>
        <w:t>profundidad en</w:t>
      </w:r>
      <w:r>
        <w:rPr>
          <w:spacing w:val="-3"/>
        </w:rPr>
        <w:t xml:space="preserve"> </w:t>
      </w:r>
      <w:r>
        <w:t>futuros cercanos.</w:t>
      </w:r>
    </w:p>
    <w:p w14:paraId="2ADEF8E4" w14:textId="77777777" w:rsidR="00FC4C37" w:rsidRDefault="00022DDE">
      <w:pPr>
        <w:pStyle w:val="Ttulo1"/>
        <w:spacing w:before="154"/>
        <w:jc w:val="both"/>
      </w:pPr>
      <w:r>
        <w:t>Desempeño</w:t>
      </w:r>
      <w:r>
        <w:rPr>
          <w:spacing w:val="-2"/>
        </w:rPr>
        <w:t xml:space="preserve"> </w:t>
      </w:r>
      <w:r>
        <w:t>fiscal</w:t>
      </w:r>
      <w:r>
        <w:rPr>
          <w:spacing w:val="-1"/>
        </w:rPr>
        <w:t xml:space="preserve"> </w:t>
      </w:r>
      <w:r>
        <w:t>de</w:t>
      </w:r>
      <w:r>
        <w:rPr>
          <w:spacing w:val="-3"/>
        </w:rPr>
        <w:t xml:space="preserve"> </w:t>
      </w:r>
      <w:r>
        <w:t>Puerto</w:t>
      </w:r>
      <w:r>
        <w:rPr>
          <w:spacing w:val="-2"/>
        </w:rPr>
        <w:t xml:space="preserve"> </w:t>
      </w:r>
      <w:r>
        <w:t>Colombia:</w:t>
      </w:r>
    </w:p>
    <w:p w14:paraId="46FF1CF7" w14:textId="77777777" w:rsidR="00FC4C37" w:rsidRDefault="00022DDE">
      <w:pPr>
        <w:pStyle w:val="Textoindependiente"/>
        <w:spacing w:before="202" w:line="276" w:lineRule="auto"/>
        <w:ind w:left="819" w:right="810"/>
        <w:jc w:val="both"/>
      </w:pPr>
      <w:r>
        <w:t>Uno de los elementos a destacar del municipio de Puerto Colombia, es el buen</w:t>
      </w:r>
      <w:r>
        <w:rPr>
          <w:spacing w:val="1"/>
        </w:rPr>
        <w:t xml:space="preserve"> </w:t>
      </w:r>
      <w:r>
        <w:t>registro</w:t>
      </w:r>
      <w:r>
        <w:rPr>
          <w:spacing w:val="-8"/>
        </w:rPr>
        <w:t xml:space="preserve"> </w:t>
      </w:r>
      <w:r>
        <w:t>que</w:t>
      </w:r>
      <w:r>
        <w:rPr>
          <w:spacing w:val="-6"/>
        </w:rPr>
        <w:t xml:space="preserve"> </w:t>
      </w:r>
      <w:r>
        <w:t>desde</w:t>
      </w:r>
      <w:r>
        <w:rPr>
          <w:spacing w:val="-7"/>
        </w:rPr>
        <w:t xml:space="preserve"> </w:t>
      </w:r>
      <w:r>
        <w:t>el</w:t>
      </w:r>
      <w:r>
        <w:rPr>
          <w:spacing w:val="-7"/>
        </w:rPr>
        <w:t xml:space="preserve"> </w:t>
      </w:r>
      <w:r>
        <w:t>año</w:t>
      </w:r>
      <w:r>
        <w:rPr>
          <w:spacing w:val="-5"/>
        </w:rPr>
        <w:t xml:space="preserve"> </w:t>
      </w:r>
      <w:r>
        <w:t>2007</w:t>
      </w:r>
      <w:r>
        <w:rPr>
          <w:spacing w:val="-8"/>
        </w:rPr>
        <w:t xml:space="preserve"> </w:t>
      </w:r>
      <w:r>
        <w:t>ha</w:t>
      </w:r>
      <w:r>
        <w:rPr>
          <w:spacing w:val="-6"/>
        </w:rPr>
        <w:t xml:space="preserve"> </w:t>
      </w:r>
      <w:r>
        <w:t>presentado</w:t>
      </w:r>
      <w:r>
        <w:rPr>
          <w:spacing w:val="-7"/>
        </w:rPr>
        <w:t xml:space="preserve"> </w:t>
      </w:r>
      <w:r>
        <w:t>en</w:t>
      </w:r>
      <w:r>
        <w:rPr>
          <w:spacing w:val="-5"/>
        </w:rPr>
        <w:t xml:space="preserve"> </w:t>
      </w:r>
      <w:r>
        <w:t>la</w:t>
      </w:r>
      <w:r>
        <w:rPr>
          <w:spacing w:val="-11"/>
        </w:rPr>
        <w:t xml:space="preserve"> </w:t>
      </w:r>
      <w:r>
        <w:t>medición</w:t>
      </w:r>
      <w:r>
        <w:rPr>
          <w:spacing w:val="-10"/>
        </w:rPr>
        <w:t xml:space="preserve"> </w:t>
      </w:r>
      <w:r>
        <w:t>de</w:t>
      </w:r>
      <w:r>
        <w:rPr>
          <w:spacing w:val="-6"/>
        </w:rPr>
        <w:t xml:space="preserve"> </w:t>
      </w:r>
      <w:r>
        <w:t>Desempeño</w:t>
      </w:r>
      <w:r>
        <w:rPr>
          <w:spacing w:val="-4"/>
        </w:rPr>
        <w:t xml:space="preserve"> </w:t>
      </w:r>
      <w:r>
        <w:t>Fiscal</w:t>
      </w:r>
      <w:r>
        <w:rPr>
          <w:spacing w:val="-65"/>
        </w:rPr>
        <w:t xml:space="preserve"> </w:t>
      </w:r>
      <w:r>
        <w:t>que realiza el Departamento Nacional de Planeación. En dicho año se elevó su</w:t>
      </w:r>
      <w:r>
        <w:rPr>
          <w:spacing w:val="1"/>
        </w:rPr>
        <w:t xml:space="preserve"> </w:t>
      </w:r>
      <w:r>
        <w:t>desempeño pasando de “vulnerable” a “sostenible”, y más adelante, en el 2010,</w:t>
      </w:r>
      <w:r>
        <w:rPr>
          <w:spacing w:val="1"/>
        </w:rPr>
        <w:t xml:space="preserve"> </w:t>
      </w:r>
      <w:r>
        <w:t>pasó</w:t>
      </w:r>
      <w:r>
        <w:rPr>
          <w:spacing w:val="-3"/>
        </w:rPr>
        <w:t xml:space="preserve"> </w:t>
      </w:r>
      <w:r>
        <w:t>a</w:t>
      </w:r>
      <w:r>
        <w:rPr>
          <w:spacing w:val="-1"/>
        </w:rPr>
        <w:t xml:space="preserve"> </w:t>
      </w:r>
      <w:r>
        <w:t>“solvente”, categoría</w:t>
      </w:r>
      <w:r>
        <w:rPr>
          <w:spacing w:val="-1"/>
        </w:rPr>
        <w:t xml:space="preserve"> </w:t>
      </w:r>
      <w:r>
        <w:t>que ha</w:t>
      </w:r>
      <w:r>
        <w:rPr>
          <w:spacing w:val="-1"/>
        </w:rPr>
        <w:t xml:space="preserve"> </w:t>
      </w:r>
      <w:r>
        <w:t>mantenido</w:t>
      </w:r>
      <w:r>
        <w:rPr>
          <w:spacing w:val="-1"/>
        </w:rPr>
        <w:t xml:space="preserve"> </w:t>
      </w:r>
      <w:r>
        <w:t>durante</w:t>
      </w:r>
      <w:r>
        <w:rPr>
          <w:spacing w:val="-2"/>
        </w:rPr>
        <w:t xml:space="preserve"> </w:t>
      </w:r>
      <w:r>
        <w:t>casi una</w:t>
      </w:r>
      <w:r>
        <w:rPr>
          <w:spacing w:val="-14"/>
        </w:rPr>
        <w:t xml:space="preserve"> </w:t>
      </w:r>
      <w:r>
        <w:t>década.</w:t>
      </w:r>
    </w:p>
    <w:p w14:paraId="44071D47" w14:textId="77777777" w:rsidR="00FC4C37" w:rsidRDefault="00022DDE">
      <w:pPr>
        <w:pStyle w:val="Textoindependiente"/>
        <w:spacing w:before="166" w:line="276" w:lineRule="auto"/>
        <w:ind w:left="819" w:right="814"/>
        <w:jc w:val="both"/>
      </w:pPr>
      <w:r>
        <w:t>Dichos resultados, que se fundamentan en variables como “autofinanciación de los</w:t>
      </w:r>
      <w:r>
        <w:rPr>
          <w:spacing w:val="-64"/>
        </w:rPr>
        <w:t xml:space="preserve"> </w:t>
      </w:r>
      <w:r>
        <w:t>gastos de funcionamiento”, “respaldo del servicio de la deuda”, “capacidad de</w:t>
      </w:r>
      <w:r>
        <w:rPr>
          <w:spacing w:val="1"/>
        </w:rPr>
        <w:t xml:space="preserve"> </w:t>
      </w:r>
      <w:r>
        <w:t>ahorro”, “generación de recursos propios”, entre otros, reflejan que el municipio se</w:t>
      </w:r>
      <w:r>
        <w:rPr>
          <w:spacing w:val="1"/>
        </w:rPr>
        <w:t xml:space="preserve"> </w:t>
      </w:r>
      <w:r>
        <w:t>encuentra en adecuadas condiciones administrativas e institucionales para asumir</w:t>
      </w:r>
      <w:r>
        <w:rPr>
          <w:spacing w:val="1"/>
        </w:rPr>
        <w:t xml:space="preserve"> </w:t>
      </w:r>
      <w:r>
        <w:t>su</w:t>
      </w:r>
      <w:r>
        <w:rPr>
          <w:spacing w:val="-1"/>
        </w:rPr>
        <w:t xml:space="preserve"> </w:t>
      </w:r>
      <w:r>
        <w:t>nueva categoría de</w:t>
      </w:r>
      <w:r>
        <w:rPr>
          <w:spacing w:val="-4"/>
        </w:rPr>
        <w:t xml:space="preserve"> </w:t>
      </w:r>
      <w:r>
        <w:t>Distrito.</w:t>
      </w:r>
    </w:p>
    <w:p w14:paraId="5FFAF5B2" w14:textId="77777777" w:rsidR="00FC4C37" w:rsidRDefault="00022DDE">
      <w:pPr>
        <w:pStyle w:val="Textoindependiente"/>
        <w:spacing w:before="158" w:line="276" w:lineRule="auto"/>
        <w:ind w:left="819" w:right="810"/>
        <w:jc w:val="both"/>
      </w:pPr>
      <w:r>
        <w:t>Por</w:t>
      </w:r>
      <w:r>
        <w:rPr>
          <w:spacing w:val="-7"/>
        </w:rPr>
        <w:t xml:space="preserve"> </w:t>
      </w:r>
      <w:r>
        <w:t>tomar</w:t>
      </w:r>
      <w:r>
        <w:rPr>
          <w:spacing w:val="-7"/>
        </w:rPr>
        <w:t xml:space="preserve"> </w:t>
      </w:r>
      <w:r>
        <w:t>solo</w:t>
      </w:r>
      <w:r>
        <w:rPr>
          <w:spacing w:val="-5"/>
        </w:rPr>
        <w:t xml:space="preserve"> </w:t>
      </w:r>
      <w:r>
        <w:t>un</w:t>
      </w:r>
      <w:r>
        <w:rPr>
          <w:spacing w:val="-3"/>
        </w:rPr>
        <w:t xml:space="preserve"> </w:t>
      </w:r>
      <w:r>
        <w:t>año,</w:t>
      </w:r>
      <w:r>
        <w:rPr>
          <w:spacing w:val="-9"/>
        </w:rPr>
        <w:t xml:space="preserve"> </w:t>
      </w:r>
      <w:r>
        <w:t>para</w:t>
      </w:r>
      <w:r>
        <w:rPr>
          <w:spacing w:val="-4"/>
        </w:rPr>
        <w:t xml:space="preserve"> </w:t>
      </w:r>
      <w:r>
        <w:t>el</w:t>
      </w:r>
      <w:r>
        <w:rPr>
          <w:spacing w:val="-6"/>
        </w:rPr>
        <w:t xml:space="preserve"> </w:t>
      </w:r>
      <w:r>
        <w:t>2017</w:t>
      </w:r>
      <w:r>
        <w:rPr>
          <w:spacing w:val="-3"/>
        </w:rPr>
        <w:t xml:space="preserve"> </w:t>
      </w:r>
      <w:r>
        <w:t>el</w:t>
      </w:r>
      <w:r>
        <w:rPr>
          <w:spacing w:val="-6"/>
        </w:rPr>
        <w:t xml:space="preserve"> </w:t>
      </w:r>
      <w:r>
        <w:t>municipio</w:t>
      </w:r>
      <w:r>
        <w:rPr>
          <w:spacing w:val="-3"/>
        </w:rPr>
        <w:t xml:space="preserve"> </w:t>
      </w:r>
      <w:r>
        <w:t>ocupó</w:t>
      </w:r>
      <w:r>
        <w:rPr>
          <w:spacing w:val="-5"/>
        </w:rPr>
        <w:t xml:space="preserve"> </w:t>
      </w:r>
      <w:r>
        <w:t>el</w:t>
      </w:r>
      <w:r>
        <w:rPr>
          <w:spacing w:val="-6"/>
        </w:rPr>
        <w:t xml:space="preserve"> </w:t>
      </w:r>
      <w:r>
        <w:t>puesto</w:t>
      </w:r>
      <w:r>
        <w:rPr>
          <w:spacing w:val="-5"/>
        </w:rPr>
        <w:t xml:space="preserve"> </w:t>
      </w:r>
      <w:r>
        <w:t>número</w:t>
      </w:r>
      <w:r>
        <w:rPr>
          <w:spacing w:val="-5"/>
        </w:rPr>
        <w:t xml:space="preserve"> </w:t>
      </w:r>
      <w:r>
        <w:t>33</w:t>
      </w:r>
      <w:r>
        <w:rPr>
          <w:spacing w:val="-3"/>
        </w:rPr>
        <w:t xml:space="preserve"> </w:t>
      </w:r>
      <w:r>
        <w:t>a</w:t>
      </w:r>
      <w:r>
        <w:rPr>
          <w:spacing w:val="-5"/>
        </w:rPr>
        <w:t xml:space="preserve"> </w:t>
      </w:r>
      <w:r>
        <w:t>nivel</w:t>
      </w:r>
      <w:r>
        <w:rPr>
          <w:spacing w:val="-65"/>
        </w:rPr>
        <w:t xml:space="preserve"> </w:t>
      </w:r>
      <w:r>
        <w:t>nacional entre los mejores con desempeño fiscal, y registró un 93% de generación</w:t>
      </w:r>
      <w:r>
        <w:rPr>
          <w:spacing w:val="1"/>
        </w:rPr>
        <w:t xml:space="preserve"> </w:t>
      </w:r>
      <w:r>
        <w:t>de recursos propios, un 69% de magnitud de inversión y un 55% en capacidad de</w:t>
      </w:r>
      <w:r>
        <w:rPr>
          <w:spacing w:val="1"/>
        </w:rPr>
        <w:t xml:space="preserve"> </w:t>
      </w:r>
      <w:r>
        <w:rPr>
          <w:spacing w:val="-1"/>
        </w:rPr>
        <w:t>ahorro, creándose</w:t>
      </w:r>
      <w:r>
        <w:rPr>
          <w:spacing w:val="-3"/>
        </w:rPr>
        <w:t xml:space="preserve"> </w:t>
      </w:r>
      <w:r>
        <w:t>un</w:t>
      </w:r>
      <w:r>
        <w:rPr>
          <w:spacing w:val="-4"/>
        </w:rPr>
        <w:t xml:space="preserve"> </w:t>
      </w:r>
      <w:r>
        <w:t>entorno</w:t>
      </w:r>
      <w:r>
        <w:rPr>
          <w:spacing w:val="-1"/>
        </w:rPr>
        <w:t xml:space="preserve"> </w:t>
      </w:r>
      <w:r>
        <w:t>de</w:t>
      </w:r>
      <w:r>
        <w:rPr>
          <w:spacing w:val="-1"/>
        </w:rPr>
        <w:t xml:space="preserve"> </w:t>
      </w:r>
      <w:r>
        <w:t>desarrollo robusto,</w:t>
      </w:r>
      <w:r>
        <w:rPr>
          <w:spacing w:val="-1"/>
        </w:rPr>
        <w:t xml:space="preserve"> </w:t>
      </w:r>
      <w:r>
        <w:t>tal</w:t>
      </w:r>
      <w:r>
        <w:rPr>
          <w:spacing w:val="-1"/>
        </w:rPr>
        <w:t xml:space="preserve"> </w:t>
      </w:r>
      <w:r>
        <w:t>como lo</w:t>
      </w:r>
      <w:r>
        <w:rPr>
          <w:spacing w:val="-1"/>
        </w:rPr>
        <w:t xml:space="preserve"> </w:t>
      </w:r>
      <w:r>
        <w:t>clasificó</w:t>
      </w:r>
      <w:r>
        <w:rPr>
          <w:spacing w:val="-2"/>
        </w:rPr>
        <w:t xml:space="preserve"> </w:t>
      </w:r>
      <w:r>
        <w:t>el</w:t>
      </w:r>
      <w:r>
        <w:rPr>
          <w:spacing w:val="-17"/>
        </w:rPr>
        <w:t xml:space="preserve"> </w:t>
      </w:r>
      <w:r>
        <w:t>DNP.</w:t>
      </w:r>
    </w:p>
    <w:p w14:paraId="39B0A3C0" w14:textId="77777777" w:rsidR="00FC4C37" w:rsidRDefault="00FC4C37">
      <w:pPr>
        <w:spacing w:line="276" w:lineRule="auto"/>
        <w:jc w:val="both"/>
        <w:sectPr w:rsidR="00FC4C37" w:rsidSect="00E127EF">
          <w:pgSz w:w="12240" w:h="15840" w:code="1"/>
          <w:pgMar w:top="1240" w:right="880" w:bottom="280" w:left="880" w:header="310" w:footer="0" w:gutter="0"/>
          <w:cols w:space="720"/>
          <w:docGrid w:linePitch="299"/>
        </w:sectPr>
      </w:pPr>
    </w:p>
    <w:p w14:paraId="4886E0C7" w14:textId="77777777" w:rsidR="00FC4C37" w:rsidRDefault="00FC4C37">
      <w:pPr>
        <w:pStyle w:val="Textoindependiente"/>
        <w:spacing w:before="7"/>
        <w:rPr>
          <w:sz w:val="14"/>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2243"/>
        <w:gridCol w:w="2134"/>
        <w:gridCol w:w="2413"/>
        <w:gridCol w:w="2267"/>
      </w:tblGrid>
      <w:tr w:rsidR="00FC4C37" w14:paraId="7731C58F" w14:textId="77777777">
        <w:trPr>
          <w:trHeight w:val="280"/>
        </w:trPr>
        <w:tc>
          <w:tcPr>
            <w:tcW w:w="10073" w:type="dxa"/>
            <w:gridSpan w:val="5"/>
          </w:tcPr>
          <w:p w14:paraId="796A1EF0" w14:textId="77777777" w:rsidR="00FC4C37" w:rsidRDefault="00022DDE">
            <w:pPr>
              <w:pStyle w:val="TableParagraph"/>
              <w:spacing w:line="259" w:lineRule="exact"/>
              <w:ind w:left="1187" w:right="1162"/>
              <w:rPr>
                <w:rFonts w:ascii="Arial" w:hAnsi="Arial"/>
                <w:b/>
                <w:sz w:val="24"/>
              </w:rPr>
            </w:pPr>
            <w:r>
              <w:rPr>
                <w:rFonts w:ascii="Arial" w:hAnsi="Arial"/>
                <w:b/>
                <w:sz w:val="24"/>
              </w:rPr>
              <w:t>Desempeño</w:t>
            </w:r>
            <w:r>
              <w:rPr>
                <w:rFonts w:ascii="Arial" w:hAnsi="Arial"/>
                <w:b/>
                <w:spacing w:val="-1"/>
                <w:sz w:val="24"/>
              </w:rPr>
              <w:t xml:space="preserve"> </w:t>
            </w:r>
            <w:r>
              <w:rPr>
                <w:rFonts w:ascii="Arial" w:hAnsi="Arial"/>
                <w:b/>
                <w:sz w:val="24"/>
              </w:rPr>
              <w:t>Fiscal</w:t>
            </w:r>
            <w:r>
              <w:rPr>
                <w:rFonts w:ascii="Arial" w:hAnsi="Arial"/>
                <w:b/>
                <w:spacing w:val="-1"/>
                <w:sz w:val="24"/>
              </w:rPr>
              <w:t xml:space="preserve"> </w:t>
            </w:r>
            <w:r>
              <w:rPr>
                <w:rFonts w:ascii="Arial" w:hAnsi="Arial"/>
                <w:b/>
                <w:sz w:val="24"/>
              </w:rPr>
              <w:t>de</w:t>
            </w:r>
            <w:r>
              <w:rPr>
                <w:rFonts w:ascii="Arial" w:hAnsi="Arial"/>
                <w:b/>
                <w:spacing w:val="-3"/>
                <w:sz w:val="24"/>
              </w:rPr>
              <w:t xml:space="preserve"> </w:t>
            </w:r>
            <w:r>
              <w:rPr>
                <w:rFonts w:ascii="Arial" w:hAnsi="Arial"/>
                <w:b/>
                <w:sz w:val="24"/>
              </w:rPr>
              <w:t>Puerto</w:t>
            </w:r>
            <w:r>
              <w:rPr>
                <w:rFonts w:ascii="Arial" w:hAnsi="Arial"/>
                <w:b/>
                <w:spacing w:val="-1"/>
                <w:sz w:val="24"/>
              </w:rPr>
              <w:t xml:space="preserve"> </w:t>
            </w:r>
            <w:r>
              <w:rPr>
                <w:rFonts w:ascii="Arial" w:hAnsi="Arial"/>
                <w:b/>
                <w:sz w:val="24"/>
              </w:rPr>
              <w:t>Colombia,</w:t>
            </w:r>
            <w:r>
              <w:rPr>
                <w:rFonts w:ascii="Arial" w:hAnsi="Arial"/>
                <w:b/>
                <w:spacing w:val="-2"/>
                <w:sz w:val="24"/>
              </w:rPr>
              <w:t xml:space="preserve"> </w:t>
            </w:r>
            <w:r>
              <w:rPr>
                <w:rFonts w:ascii="Arial" w:hAnsi="Arial"/>
                <w:b/>
                <w:sz w:val="24"/>
              </w:rPr>
              <w:t>según</w:t>
            </w:r>
            <w:r>
              <w:rPr>
                <w:rFonts w:ascii="Arial" w:hAnsi="Arial"/>
                <w:b/>
                <w:spacing w:val="-1"/>
                <w:sz w:val="24"/>
              </w:rPr>
              <w:t xml:space="preserve"> </w:t>
            </w:r>
            <w:r>
              <w:rPr>
                <w:rFonts w:ascii="Arial" w:hAnsi="Arial"/>
                <w:b/>
                <w:sz w:val="24"/>
              </w:rPr>
              <w:t>el</w:t>
            </w:r>
            <w:r>
              <w:rPr>
                <w:rFonts w:ascii="Arial" w:hAnsi="Arial"/>
                <w:b/>
                <w:spacing w:val="-1"/>
                <w:sz w:val="24"/>
              </w:rPr>
              <w:t xml:space="preserve"> </w:t>
            </w:r>
            <w:r>
              <w:rPr>
                <w:rFonts w:ascii="Arial" w:hAnsi="Arial"/>
                <w:b/>
                <w:sz w:val="24"/>
              </w:rPr>
              <w:t>DNP</w:t>
            </w:r>
            <w:r>
              <w:rPr>
                <w:rFonts w:ascii="Arial" w:hAnsi="Arial"/>
                <w:b/>
                <w:spacing w:val="-1"/>
                <w:sz w:val="24"/>
              </w:rPr>
              <w:t xml:space="preserve"> </w:t>
            </w:r>
            <w:r>
              <w:rPr>
                <w:rFonts w:ascii="Arial" w:hAnsi="Arial"/>
                <w:b/>
                <w:sz w:val="24"/>
              </w:rPr>
              <w:t>(2007 –</w:t>
            </w:r>
            <w:r>
              <w:rPr>
                <w:rFonts w:ascii="Arial" w:hAnsi="Arial"/>
                <w:b/>
                <w:spacing w:val="1"/>
                <w:sz w:val="24"/>
              </w:rPr>
              <w:t xml:space="preserve"> </w:t>
            </w:r>
            <w:r>
              <w:rPr>
                <w:rFonts w:ascii="Arial" w:hAnsi="Arial"/>
                <w:b/>
                <w:sz w:val="24"/>
              </w:rPr>
              <w:t>2017)</w:t>
            </w:r>
          </w:p>
        </w:tc>
      </w:tr>
      <w:tr w:rsidR="00FC4C37" w14:paraId="78DBA9B0" w14:textId="77777777">
        <w:trPr>
          <w:trHeight w:val="551"/>
        </w:trPr>
        <w:tc>
          <w:tcPr>
            <w:tcW w:w="1016" w:type="dxa"/>
          </w:tcPr>
          <w:p w14:paraId="4B750033" w14:textId="77777777" w:rsidR="00FC4C37" w:rsidRDefault="00022DDE">
            <w:pPr>
              <w:pStyle w:val="TableParagraph"/>
              <w:ind w:left="218" w:right="205"/>
              <w:rPr>
                <w:rFonts w:ascii="Arial" w:hAnsi="Arial"/>
                <w:b/>
                <w:sz w:val="24"/>
              </w:rPr>
            </w:pPr>
            <w:r>
              <w:rPr>
                <w:rFonts w:ascii="Arial" w:hAnsi="Arial"/>
                <w:b/>
                <w:color w:val="001F5F"/>
                <w:sz w:val="24"/>
              </w:rPr>
              <w:t>Año</w:t>
            </w:r>
          </w:p>
        </w:tc>
        <w:tc>
          <w:tcPr>
            <w:tcW w:w="2243" w:type="dxa"/>
          </w:tcPr>
          <w:p w14:paraId="62958B1A" w14:textId="77777777" w:rsidR="00FC4C37" w:rsidRDefault="00022DDE">
            <w:pPr>
              <w:pStyle w:val="TableParagraph"/>
              <w:spacing w:line="271" w:lineRule="exact"/>
              <w:ind w:left="100" w:right="75"/>
              <w:rPr>
                <w:rFonts w:ascii="Arial"/>
                <w:b/>
                <w:sz w:val="24"/>
              </w:rPr>
            </w:pPr>
            <w:r>
              <w:rPr>
                <w:rFonts w:ascii="Arial"/>
                <w:b/>
                <w:color w:val="001F5F"/>
                <w:sz w:val="24"/>
              </w:rPr>
              <w:t>Indicador de</w:t>
            </w:r>
          </w:p>
          <w:p w14:paraId="1E0657D6" w14:textId="77777777" w:rsidR="00FC4C37" w:rsidRDefault="00022DDE">
            <w:pPr>
              <w:pStyle w:val="TableParagraph"/>
              <w:spacing w:line="260" w:lineRule="exact"/>
              <w:ind w:left="100" w:right="80"/>
              <w:rPr>
                <w:rFonts w:ascii="Arial" w:hAnsi="Arial"/>
                <w:b/>
                <w:sz w:val="24"/>
              </w:rPr>
            </w:pPr>
            <w:r>
              <w:rPr>
                <w:rFonts w:ascii="Arial" w:hAnsi="Arial"/>
                <w:b/>
                <w:color w:val="001F5F"/>
                <w:sz w:val="24"/>
              </w:rPr>
              <w:t>desempeño</w:t>
            </w:r>
            <w:r>
              <w:rPr>
                <w:rFonts w:ascii="Arial" w:hAnsi="Arial"/>
                <w:b/>
                <w:color w:val="001F5F"/>
                <w:spacing w:val="-2"/>
                <w:sz w:val="24"/>
              </w:rPr>
              <w:t xml:space="preserve"> </w:t>
            </w:r>
            <w:r>
              <w:rPr>
                <w:rFonts w:ascii="Arial" w:hAnsi="Arial"/>
                <w:b/>
                <w:color w:val="001F5F"/>
                <w:sz w:val="24"/>
              </w:rPr>
              <w:t>fiscal</w:t>
            </w:r>
          </w:p>
        </w:tc>
        <w:tc>
          <w:tcPr>
            <w:tcW w:w="2134" w:type="dxa"/>
          </w:tcPr>
          <w:p w14:paraId="74647C17" w14:textId="77777777" w:rsidR="00FC4C37" w:rsidRDefault="00022DDE">
            <w:pPr>
              <w:pStyle w:val="TableParagraph"/>
              <w:spacing w:line="271" w:lineRule="exact"/>
              <w:ind w:left="191" w:right="180"/>
              <w:rPr>
                <w:rFonts w:ascii="Arial"/>
                <w:b/>
                <w:sz w:val="24"/>
              </w:rPr>
            </w:pPr>
            <w:r>
              <w:rPr>
                <w:rFonts w:ascii="Arial"/>
                <w:b/>
                <w:color w:val="001F5F"/>
                <w:sz w:val="24"/>
              </w:rPr>
              <w:t>Rango</w:t>
            </w:r>
          </w:p>
          <w:p w14:paraId="4DF965E8" w14:textId="77777777" w:rsidR="00FC4C37" w:rsidRDefault="00022DDE">
            <w:pPr>
              <w:pStyle w:val="TableParagraph"/>
              <w:spacing w:line="260" w:lineRule="exact"/>
              <w:ind w:left="197" w:right="180"/>
              <w:rPr>
                <w:rFonts w:ascii="Arial" w:hAnsi="Arial"/>
                <w:b/>
                <w:sz w:val="24"/>
              </w:rPr>
            </w:pPr>
            <w:r>
              <w:rPr>
                <w:rFonts w:ascii="Arial" w:hAnsi="Arial"/>
                <w:b/>
                <w:color w:val="001F5F"/>
                <w:sz w:val="24"/>
              </w:rPr>
              <w:t>Clasificación</w:t>
            </w:r>
          </w:p>
        </w:tc>
        <w:tc>
          <w:tcPr>
            <w:tcW w:w="2413" w:type="dxa"/>
          </w:tcPr>
          <w:p w14:paraId="73C75051" w14:textId="77777777" w:rsidR="00FC4C37" w:rsidRDefault="00022DDE">
            <w:pPr>
              <w:pStyle w:val="TableParagraph"/>
              <w:spacing w:line="271" w:lineRule="exact"/>
              <w:ind w:left="569"/>
              <w:jc w:val="left"/>
              <w:rPr>
                <w:rFonts w:ascii="Arial"/>
                <w:b/>
                <w:sz w:val="24"/>
              </w:rPr>
            </w:pPr>
            <w:r>
              <w:rPr>
                <w:rFonts w:ascii="Arial"/>
                <w:b/>
                <w:color w:val="001F5F"/>
                <w:sz w:val="24"/>
              </w:rPr>
              <w:t>Entorno</w:t>
            </w:r>
            <w:r>
              <w:rPr>
                <w:rFonts w:ascii="Arial"/>
                <w:b/>
                <w:color w:val="001F5F"/>
                <w:spacing w:val="-2"/>
                <w:sz w:val="24"/>
              </w:rPr>
              <w:t xml:space="preserve"> </w:t>
            </w:r>
            <w:r>
              <w:rPr>
                <w:rFonts w:ascii="Arial"/>
                <w:b/>
                <w:color w:val="001F5F"/>
                <w:sz w:val="24"/>
              </w:rPr>
              <w:t>de</w:t>
            </w:r>
          </w:p>
          <w:p w14:paraId="406127DD" w14:textId="213D2E55" w:rsidR="00FC4C37" w:rsidRDefault="00022DDE" w:rsidP="00E127EF">
            <w:pPr>
              <w:pStyle w:val="TableParagraph"/>
              <w:spacing w:line="260" w:lineRule="exact"/>
              <w:ind w:left="574"/>
              <w:jc w:val="left"/>
              <w:rPr>
                <w:rFonts w:ascii="Arial"/>
                <w:b/>
                <w:sz w:val="24"/>
              </w:rPr>
            </w:pPr>
            <w:r>
              <w:rPr>
                <w:rFonts w:ascii="Arial"/>
                <w:b/>
                <w:color w:val="001F5F"/>
                <w:sz w:val="24"/>
              </w:rPr>
              <w:t>desarrollo</w:t>
            </w:r>
          </w:p>
        </w:tc>
        <w:tc>
          <w:tcPr>
            <w:tcW w:w="2267" w:type="dxa"/>
          </w:tcPr>
          <w:p w14:paraId="6A432D9D" w14:textId="77777777" w:rsidR="00FC4C37" w:rsidRDefault="00022DDE">
            <w:pPr>
              <w:pStyle w:val="TableParagraph"/>
              <w:spacing w:line="271" w:lineRule="exact"/>
              <w:ind w:left="205" w:right="203"/>
              <w:rPr>
                <w:rFonts w:ascii="Arial" w:hAnsi="Arial"/>
                <w:b/>
                <w:sz w:val="24"/>
              </w:rPr>
            </w:pPr>
            <w:r>
              <w:rPr>
                <w:rFonts w:ascii="Arial" w:hAnsi="Arial"/>
                <w:b/>
                <w:color w:val="001F5F"/>
                <w:sz w:val="24"/>
              </w:rPr>
              <w:t>Posición</w:t>
            </w:r>
            <w:r>
              <w:rPr>
                <w:rFonts w:ascii="Arial" w:hAnsi="Arial"/>
                <w:b/>
                <w:color w:val="001F5F"/>
                <w:spacing w:val="-4"/>
                <w:sz w:val="24"/>
              </w:rPr>
              <w:t xml:space="preserve"> </w:t>
            </w:r>
            <w:r>
              <w:rPr>
                <w:rFonts w:ascii="Arial" w:hAnsi="Arial"/>
                <w:b/>
                <w:color w:val="001F5F"/>
                <w:sz w:val="24"/>
              </w:rPr>
              <w:t>a</w:t>
            </w:r>
            <w:r>
              <w:rPr>
                <w:rFonts w:ascii="Arial" w:hAnsi="Arial"/>
                <w:b/>
                <w:color w:val="001F5F"/>
                <w:spacing w:val="-1"/>
                <w:sz w:val="24"/>
              </w:rPr>
              <w:t xml:space="preserve"> </w:t>
            </w:r>
            <w:r>
              <w:rPr>
                <w:rFonts w:ascii="Arial" w:hAnsi="Arial"/>
                <w:b/>
                <w:color w:val="001F5F"/>
                <w:sz w:val="24"/>
              </w:rPr>
              <w:t>nivel</w:t>
            </w:r>
          </w:p>
          <w:p w14:paraId="2E39C231" w14:textId="547ACEBE" w:rsidR="00FC4C37" w:rsidRDefault="00022DDE">
            <w:pPr>
              <w:pStyle w:val="TableParagraph"/>
              <w:spacing w:line="260" w:lineRule="exact"/>
              <w:ind w:left="201" w:right="203"/>
              <w:rPr>
                <w:rFonts w:ascii="Arial"/>
                <w:b/>
                <w:sz w:val="24"/>
              </w:rPr>
            </w:pPr>
            <w:r>
              <w:rPr>
                <w:rFonts w:ascii="Arial"/>
                <w:b/>
                <w:color w:val="001F5F"/>
                <w:sz w:val="24"/>
              </w:rPr>
              <w:t>nacional</w:t>
            </w:r>
          </w:p>
        </w:tc>
      </w:tr>
      <w:tr w:rsidR="00FC4C37" w14:paraId="2D615B07" w14:textId="77777777">
        <w:trPr>
          <w:trHeight w:val="546"/>
        </w:trPr>
        <w:tc>
          <w:tcPr>
            <w:tcW w:w="1016" w:type="dxa"/>
          </w:tcPr>
          <w:p w14:paraId="1E09C79D" w14:textId="77777777" w:rsidR="00FC4C37" w:rsidRDefault="00022DDE">
            <w:pPr>
              <w:pStyle w:val="TableParagraph"/>
              <w:ind w:left="226" w:right="205"/>
              <w:rPr>
                <w:sz w:val="24"/>
              </w:rPr>
            </w:pPr>
            <w:r>
              <w:rPr>
                <w:sz w:val="24"/>
              </w:rPr>
              <w:t>2017</w:t>
            </w:r>
          </w:p>
        </w:tc>
        <w:tc>
          <w:tcPr>
            <w:tcW w:w="2243" w:type="dxa"/>
          </w:tcPr>
          <w:p w14:paraId="783BA37B" w14:textId="77777777" w:rsidR="00FC4C37" w:rsidRDefault="00022DDE">
            <w:pPr>
              <w:pStyle w:val="TableParagraph"/>
              <w:ind w:right="797"/>
              <w:jc w:val="right"/>
              <w:rPr>
                <w:rFonts w:ascii="Arial"/>
                <w:b/>
                <w:sz w:val="24"/>
              </w:rPr>
            </w:pPr>
            <w:r>
              <w:rPr>
                <w:rFonts w:ascii="Arial"/>
                <w:b/>
                <w:sz w:val="24"/>
              </w:rPr>
              <w:t>82,40</w:t>
            </w:r>
          </w:p>
        </w:tc>
        <w:tc>
          <w:tcPr>
            <w:tcW w:w="2134" w:type="dxa"/>
          </w:tcPr>
          <w:p w14:paraId="22FB9089"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27E48C25" w14:textId="77777777" w:rsidR="00FC4C37" w:rsidRDefault="00022DDE">
            <w:pPr>
              <w:pStyle w:val="TableParagraph"/>
              <w:ind w:left="736" w:right="732"/>
              <w:rPr>
                <w:sz w:val="24"/>
              </w:rPr>
            </w:pPr>
            <w:r>
              <w:rPr>
                <w:sz w:val="24"/>
              </w:rPr>
              <w:t>Robusto</w:t>
            </w:r>
          </w:p>
        </w:tc>
        <w:tc>
          <w:tcPr>
            <w:tcW w:w="2267" w:type="dxa"/>
          </w:tcPr>
          <w:p w14:paraId="05E14003" w14:textId="77777777" w:rsidR="00FC4C37" w:rsidRDefault="00022DDE">
            <w:pPr>
              <w:pStyle w:val="TableParagraph"/>
              <w:ind w:left="205" w:right="200"/>
              <w:rPr>
                <w:sz w:val="24"/>
              </w:rPr>
            </w:pPr>
            <w:r>
              <w:rPr>
                <w:sz w:val="24"/>
              </w:rPr>
              <w:t>33</w:t>
            </w:r>
          </w:p>
        </w:tc>
      </w:tr>
      <w:tr w:rsidR="00FC4C37" w14:paraId="0885449F" w14:textId="77777777">
        <w:trPr>
          <w:trHeight w:val="556"/>
        </w:trPr>
        <w:tc>
          <w:tcPr>
            <w:tcW w:w="1016" w:type="dxa"/>
          </w:tcPr>
          <w:p w14:paraId="0AEDEE44" w14:textId="77777777" w:rsidR="00FC4C37" w:rsidRDefault="00022DDE">
            <w:pPr>
              <w:pStyle w:val="TableParagraph"/>
              <w:ind w:left="226" w:right="205"/>
              <w:rPr>
                <w:sz w:val="24"/>
              </w:rPr>
            </w:pPr>
            <w:r>
              <w:rPr>
                <w:sz w:val="24"/>
              </w:rPr>
              <w:t>2016</w:t>
            </w:r>
          </w:p>
        </w:tc>
        <w:tc>
          <w:tcPr>
            <w:tcW w:w="2243" w:type="dxa"/>
          </w:tcPr>
          <w:p w14:paraId="64DA6E8F" w14:textId="77777777" w:rsidR="00FC4C37" w:rsidRDefault="00022DDE">
            <w:pPr>
              <w:pStyle w:val="TableParagraph"/>
              <w:ind w:right="797"/>
              <w:jc w:val="right"/>
              <w:rPr>
                <w:rFonts w:ascii="Arial"/>
                <w:b/>
                <w:sz w:val="24"/>
              </w:rPr>
            </w:pPr>
            <w:r>
              <w:rPr>
                <w:rFonts w:ascii="Arial"/>
                <w:b/>
                <w:sz w:val="24"/>
              </w:rPr>
              <w:t>81,42</w:t>
            </w:r>
          </w:p>
        </w:tc>
        <w:tc>
          <w:tcPr>
            <w:tcW w:w="2134" w:type="dxa"/>
          </w:tcPr>
          <w:p w14:paraId="2AD04535"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12FBD341" w14:textId="77777777" w:rsidR="00FC4C37" w:rsidRDefault="00022DDE">
            <w:pPr>
              <w:pStyle w:val="TableParagraph"/>
              <w:ind w:left="736" w:right="732"/>
              <w:rPr>
                <w:sz w:val="24"/>
              </w:rPr>
            </w:pPr>
            <w:r>
              <w:rPr>
                <w:sz w:val="24"/>
              </w:rPr>
              <w:t>Robusto</w:t>
            </w:r>
          </w:p>
        </w:tc>
        <w:tc>
          <w:tcPr>
            <w:tcW w:w="2267" w:type="dxa"/>
          </w:tcPr>
          <w:p w14:paraId="61E425A6" w14:textId="77777777" w:rsidR="00FC4C37" w:rsidRDefault="00022DDE">
            <w:pPr>
              <w:pStyle w:val="TableParagraph"/>
              <w:ind w:left="205" w:right="200"/>
              <w:rPr>
                <w:sz w:val="24"/>
              </w:rPr>
            </w:pPr>
            <w:r>
              <w:rPr>
                <w:sz w:val="24"/>
              </w:rPr>
              <w:t>ND</w:t>
            </w:r>
          </w:p>
        </w:tc>
      </w:tr>
      <w:tr w:rsidR="00FC4C37" w14:paraId="14F6D394" w14:textId="77777777">
        <w:trPr>
          <w:trHeight w:val="549"/>
        </w:trPr>
        <w:tc>
          <w:tcPr>
            <w:tcW w:w="1016" w:type="dxa"/>
          </w:tcPr>
          <w:p w14:paraId="7BA65024" w14:textId="77777777" w:rsidR="00FC4C37" w:rsidRDefault="00022DDE">
            <w:pPr>
              <w:pStyle w:val="TableParagraph"/>
              <w:ind w:left="226" w:right="205"/>
              <w:rPr>
                <w:sz w:val="24"/>
              </w:rPr>
            </w:pPr>
            <w:r>
              <w:rPr>
                <w:sz w:val="24"/>
              </w:rPr>
              <w:t>2015</w:t>
            </w:r>
          </w:p>
        </w:tc>
        <w:tc>
          <w:tcPr>
            <w:tcW w:w="2243" w:type="dxa"/>
          </w:tcPr>
          <w:p w14:paraId="365D60C0" w14:textId="77777777" w:rsidR="00FC4C37" w:rsidRDefault="00022DDE">
            <w:pPr>
              <w:pStyle w:val="TableParagraph"/>
              <w:ind w:right="797"/>
              <w:jc w:val="right"/>
              <w:rPr>
                <w:rFonts w:ascii="Arial"/>
                <w:b/>
                <w:sz w:val="24"/>
              </w:rPr>
            </w:pPr>
            <w:r>
              <w:rPr>
                <w:rFonts w:ascii="Arial"/>
                <w:b/>
                <w:sz w:val="24"/>
              </w:rPr>
              <w:t>82,64</w:t>
            </w:r>
          </w:p>
        </w:tc>
        <w:tc>
          <w:tcPr>
            <w:tcW w:w="2134" w:type="dxa"/>
          </w:tcPr>
          <w:p w14:paraId="37558057"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6629543B" w14:textId="77777777" w:rsidR="00FC4C37" w:rsidRDefault="00022DDE">
            <w:pPr>
              <w:pStyle w:val="TableParagraph"/>
              <w:ind w:left="736" w:right="732"/>
              <w:rPr>
                <w:sz w:val="24"/>
              </w:rPr>
            </w:pPr>
            <w:r>
              <w:rPr>
                <w:sz w:val="24"/>
              </w:rPr>
              <w:t>Robusto</w:t>
            </w:r>
          </w:p>
        </w:tc>
        <w:tc>
          <w:tcPr>
            <w:tcW w:w="2267" w:type="dxa"/>
          </w:tcPr>
          <w:p w14:paraId="5A915856" w14:textId="77777777" w:rsidR="00FC4C37" w:rsidRDefault="00022DDE">
            <w:pPr>
              <w:pStyle w:val="TableParagraph"/>
              <w:ind w:left="205" w:right="200"/>
              <w:rPr>
                <w:sz w:val="24"/>
              </w:rPr>
            </w:pPr>
            <w:r>
              <w:rPr>
                <w:sz w:val="24"/>
              </w:rPr>
              <w:t>ND</w:t>
            </w:r>
          </w:p>
        </w:tc>
      </w:tr>
      <w:tr w:rsidR="00FC4C37" w14:paraId="28F805E7" w14:textId="77777777">
        <w:trPr>
          <w:trHeight w:val="554"/>
        </w:trPr>
        <w:tc>
          <w:tcPr>
            <w:tcW w:w="1016" w:type="dxa"/>
          </w:tcPr>
          <w:p w14:paraId="5C1FA3AA" w14:textId="77777777" w:rsidR="00FC4C37" w:rsidRDefault="00022DDE">
            <w:pPr>
              <w:pStyle w:val="TableParagraph"/>
              <w:spacing w:line="269" w:lineRule="exact"/>
              <w:ind w:left="226" w:right="205"/>
              <w:rPr>
                <w:sz w:val="24"/>
              </w:rPr>
            </w:pPr>
            <w:r>
              <w:rPr>
                <w:sz w:val="24"/>
              </w:rPr>
              <w:t>2014</w:t>
            </w:r>
          </w:p>
        </w:tc>
        <w:tc>
          <w:tcPr>
            <w:tcW w:w="2243" w:type="dxa"/>
          </w:tcPr>
          <w:p w14:paraId="44D694DD" w14:textId="77777777" w:rsidR="00FC4C37" w:rsidRDefault="00022DDE">
            <w:pPr>
              <w:pStyle w:val="TableParagraph"/>
              <w:spacing w:line="269" w:lineRule="exact"/>
              <w:ind w:right="797"/>
              <w:jc w:val="right"/>
              <w:rPr>
                <w:rFonts w:ascii="Arial"/>
                <w:b/>
                <w:sz w:val="24"/>
              </w:rPr>
            </w:pPr>
            <w:r>
              <w:rPr>
                <w:rFonts w:ascii="Arial"/>
                <w:b/>
                <w:sz w:val="24"/>
              </w:rPr>
              <w:t>83,62</w:t>
            </w:r>
          </w:p>
        </w:tc>
        <w:tc>
          <w:tcPr>
            <w:tcW w:w="2134" w:type="dxa"/>
          </w:tcPr>
          <w:p w14:paraId="7719AF88" w14:textId="77777777" w:rsidR="00FC4C37" w:rsidRDefault="00022DDE">
            <w:pPr>
              <w:pStyle w:val="TableParagraph"/>
              <w:spacing w:line="269" w:lineRule="exact"/>
              <w:ind w:left="197" w:right="180"/>
              <w:rPr>
                <w:sz w:val="24"/>
              </w:rPr>
            </w:pPr>
            <w:r>
              <w:rPr>
                <w:sz w:val="24"/>
              </w:rPr>
              <w:t>Solvente</w:t>
            </w:r>
            <w:r>
              <w:rPr>
                <w:spacing w:val="-2"/>
                <w:sz w:val="24"/>
              </w:rPr>
              <w:t xml:space="preserve"> </w:t>
            </w:r>
            <w:r>
              <w:rPr>
                <w:sz w:val="24"/>
              </w:rPr>
              <w:t>(&gt;=80)</w:t>
            </w:r>
          </w:p>
        </w:tc>
        <w:tc>
          <w:tcPr>
            <w:tcW w:w="2413" w:type="dxa"/>
          </w:tcPr>
          <w:p w14:paraId="2F6FFF06" w14:textId="77777777" w:rsidR="00FC4C37" w:rsidRDefault="00FC4C37">
            <w:pPr>
              <w:pStyle w:val="TableParagraph"/>
              <w:spacing w:line="240" w:lineRule="auto"/>
              <w:jc w:val="left"/>
              <w:rPr>
                <w:rFonts w:ascii="Times New Roman"/>
              </w:rPr>
            </w:pPr>
          </w:p>
        </w:tc>
        <w:tc>
          <w:tcPr>
            <w:tcW w:w="2267" w:type="dxa"/>
          </w:tcPr>
          <w:p w14:paraId="76976484" w14:textId="77777777" w:rsidR="00FC4C37" w:rsidRDefault="00022DDE">
            <w:pPr>
              <w:pStyle w:val="TableParagraph"/>
              <w:spacing w:line="269" w:lineRule="exact"/>
              <w:ind w:left="205" w:right="200"/>
              <w:rPr>
                <w:sz w:val="24"/>
              </w:rPr>
            </w:pPr>
            <w:r>
              <w:rPr>
                <w:sz w:val="24"/>
              </w:rPr>
              <w:t>ND</w:t>
            </w:r>
          </w:p>
        </w:tc>
      </w:tr>
      <w:tr w:rsidR="00FC4C37" w14:paraId="096FE018" w14:textId="77777777">
        <w:trPr>
          <w:trHeight w:val="551"/>
        </w:trPr>
        <w:tc>
          <w:tcPr>
            <w:tcW w:w="1016" w:type="dxa"/>
          </w:tcPr>
          <w:p w14:paraId="4E0742C3" w14:textId="77777777" w:rsidR="00FC4C37" w:rsidRDefault="00022DDE">
            <w:pPr>
              <w:pStyle w:val="TableParagraph"/>
              <w:spacing w:line="269" w:lineRule="exact"/>
              <w:ind w:left="226" w:right="205"/>
              <w:rPr>
                <w:sz w:val="24"/>
              </w:rPr>
            </w:pPr>
            <w:r>
              <w:rPr>
                <w:sz w:val="24"/>
              </w:rPr>
              <w:t>2013</w:t>
            </w:r>
          </w:p>
        </w:tc>
        <w:tc>
          <w:tcPr>
            <w:tcW w:w="2243" w:type="dxa"/>
          </w:tcPr>
          <w:p w14:paraId="07991680" w14:textId="77777777" w:rsidR="00FC4C37" w:rsidRDefault="00022DDE">
            <w:pPr>
              <w:pStyle w:val="TableParagraph"/>
              <w:spacing w:line="269" w:lineRule="exact"/>
              <w:ind w:right="797"/>
              <w:jc w:val="right"/>
              <w:rPr>
                <w:rFonts w:ascii="Arial"/>
                <w:b/>
                <w:sz w:val="24"/>
              </w:rPr>
            </w:pPr>
            <w:r>
              <w:rPr>
                <w:rFonts w:ascii="Arial"/>
                <w:b/>
                <w:sz w:val="24"/>
              </w:rPr>
              <w:t>83,99</w:t>
            </w:r>
          </w:p>
        </w:tc>
        <w:tc>
          <w:tcPr>
            <w:tcW w:w="2134" w:type="dxa"/>
          </w:tcPr>
          <w:p w14:paraId="1700CFF2" w14:textId="77777777" w:rsidR="00FC4C37" w:rsidRDefault="00022DDE">
            <w:pPr>
              <w:pStyle w:val="TableParagraph"/>
              <w:spacing w:line="269" w:lineRule="exact"/>
              <w:ind w:left="197" w:right="180"/>
              <w:rPr>
                <w:sz w:val="24"/>
              </w:rPr>
            </w:pPr>
            <w:r>
              <w:rPr>
                <w:sz w:val="24"/>
              </w:rPr>
              <w:t>Solvente</w:t>
            </w:r>
            <w:r>
              <w:rPr>
                <w:spacing w:val="-2"/>
                <w:sz w:val="24"/>
              </w:rPr>
              <w:t xml:space="preserve"> </w:t>
            </w:r>
            <w:r>
              <w:rPr>
                <w:sz w:val="24"/>
              </w:rPr>
              <w:t>(&gt;=80)</w:t>
            </w:r>
          </w:p>
        </w:tc>
        <w:tc>
          <w:tcPr>
            <w:tcW w:w="2413" w:type="dxa"/>
          </w:tcPr>
          <w:p w14:paraId="1536272C" w14:textId="77777777" w:rsidR="00FC4C37" w:rsidRDefault="00FC4C37">
            <w:pPr>
              <w:pStyle w:val="TableParagraph"/>
              <w:spacing w:line="240" w:lineRule="auto"/>
              <w:jc w:val="left"/>
              <w:rPr>
                <w:rFonts w:ascii="Times New Roman"/>
              </w:rPr>
            </w:pPr>
          </w:p>
        </w:tc>
        <w:tc>
          <w:tcPr>
            <w:tcW w:w="2267" w:type="dxa"/>
          </w:tcPr>
          <w:p w14:paraId="5989758F" w14:textId="77777777" w:rsidR="00FC4C37" w:rsidRDefault="00022DDE">
            <w:pPr>
              <w:pStyle w:val="TableParagraph"/>
              <w:spacing w:line="269" w:lineRule="exact"/>
              <w:ind w:left="205" w:right="200"/>
              <w:rPr>
                <w:sz w:val="24"/>
              </w:rPr>
            </w:pPr>
            <w:r>
              <w:rPr>
                <w:sz w:val="24"/>
              </w:rPr>
              <w:t>20</w:t>
            </w:r>
          </w:p>
        </w:tc>
      </w:tr>
      <w:tr w:rsidR="00FC4C37" w14:paraId="284F9DE7" w14:textId="77777777">
        <w:trPr>
          <w:trHeight w:val="549"/>
        </w:trPr>
        <w:tc>
          <w:tcPr>
            <w:tcW w:w="1016" w:type="dxa"/>
          </w:tcPr>
          <w:p w14:paraId="23F4B6D6" w14:textId="77777777" w:rsidR="00FC4C37" w:rsidRDefault="00022DDE">
            <w:pPr>
              <w:pStyle w:val="TableParagraph"/>
              <w:ind w:left="226" w:right="205"/>
              <w:rPr>
                <w:sz w:val="24"/>
              </w:rPr>
            </w:pPr>
            <w:r>
              <w:rPr>
                <w:sz w:val="24"/>
              </w:rPr>
              <w:t>2012</w:t>
            </w:r>
          </w:p>
        </w:tc>
        <w:tc>
          <w:tcPr>
            <w:tcW w:w="2243" w:type="dxa"/>
          </w:tcPr>
          <w:p w14:paraId="7E16F978" w14:textId="77777777" w:rsidR="00FC4C37" w:rsidRDefault="00022DDE">
            <w:pPr>
              <w:pStyle w:val="TableParagraph"/>
              <w:ind w:right="797"/>
              <w:jc w:val="right"/>
              <w:rPr>
                <w:rFonts w:ascii="Arial"/>
                <w:b/>
                <w:sz w:val="24"/>
              </w:rPr>
            </w:pPr>
            <w:r>
              <w:rPr>
                <w:rFonts w:ascii="Arial"/>
                <w:b/>
                <w:sz w:val="24"/>
              </w:rPr>
              <w:t>82,70</w:t>
            </w:r>
          </w:p>
        </w:tc>
        <w:tc>
          <w:tcPr>
            <w:tcW w:w="2134" w:type="dxa"/>
          </w:tcPr>
          <w:p w14:paraId="526D669B"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4A062572" w14:textId="77777777" w:rsidR="00FC4C37" w:rsidRDefault="00FC4C37">
            <w:pPr>
              <w:pStyle w:val="TableParagraph"/>
              <w:spacing w:line="240" w:lineRule="auto"/>
              <w:jc w:val="left"/>
              <w:rPr>
                <w:rFonts w:ascii="Times New Roman"/>
              </w:rPr>
            </w:pPr>
          </w:p>
        </w:tc>
        <w:tc>
          <w:tcPr>
            <w:tcW w:w="2267" w:type="dxa"/>
          </w:tcPr>
          <w:p w14:paraId="68D757C9" w14:textId="77777777" w:rsidR="00FC4C37" w:rsidRDefault="00022DDE">
            <w:pPr>
              <w:pStyle w:val="TableParagraph"/>
              <w:ind w:left="205" w:right="200"/>
              <w:rPr>
                <w:sz w:val="24"/>
              </w:rPr>
            </w:pPr>
            <w:r>
              <w:rPr>
                <w:sz w:val="24"/>
              </w:rPr>
              <w:t>20</w:t>
            </w:r>
          </w:p>
        </w:tc>
      </w:tr>
      <w:tr w:rsidR="00FC4C37" w14:paraId="51E3CD6D" w14:textId="77777777">
        <w:trPr>
          <w:trHeight w:val="830"/>
        </w:trPr>
        <w:tc>
          <w:tcPr>
            <w:tcW w:w="1016" w:type="dxa"/>
          </w:tcPr>
          <w:p w14:paraId="11695F44" w14:textId="77777777" w:rsidR="00FC4C37" w:rsidRDefault="00022DDE">
            <w:pPr>
              <w:pStyle w:val="TableParagraph"/>
              <w:ind w:left="226" w:right="205"/>
              <w:rPr>
                <w:sz w:val="24"/>
              </w:rPr>
            </w:pPr>
            <w:r>
              <w:rPr>
                <w:sz w:val="24"/>
              </w:rPr>
              <w:t>2011</w:t>
            </w:r>
          </w:p>
        </w:tc>
        <w:tc>
          <w:tcPr>
            <w:tcW w:w="2243" w:type="dxa"/>
          </w:tcPr>
          <w:p w14:paraId="12787DF6" w14:textId="77777777" w:rsidR="00FC4C37" w:rsidRDefault="00022DDE">
            <w:pPr>
              <w:pStyle w:val="TableParagraph"/>
              <w:ind w:right="797"/>
              <w:jc w:val="right"/>
              <w:rPr>
                <w:rFonts w:ascii="Arial"/>
                <w:b/>
                <w:sz w:val="24"/>
              </w:rPr>
            </w:pPr>
            <w:r>
              <w:rPr>
                <w:rFonts w:ascii="Arial"/>
                <w:b/>
                <w:sz w:val="24"/>
              </w:rPr>
              <w:t>81,09</w:t>
            </w:r>
          </w:p>
        </w:tc>
        <w:tc>
          <w:tcPr>
            <w:tcW w:w="2134" w:type="dxa"/>
          </w:tcPr>
          <w:p w14:paraId="3384FA12"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0F7A44C2" w14:textId="77777777" w:rsidR="00FC4C37" w:rsidRDefault="00FC4C37">
            <w:pPr>
              <w:pStyle w:val="TableParagraph"/>
              <w:spacing w:line="240" w:lineRule="auto"/>
              <w:jc w:val="left"/>
              <w:rPr>
                <w:rFonts w:ascii="Times New Roman"/>
              </w:rPr>
            </w:pPr>
          </w:p>
        </w:tc>
        <w:tc>
          <w:tcPr>
            <w:tcW w:w="2267" w:type="dxa"/>
          </w:tcPr>
          <w:p w14:paraId="60AC6D23" w14:textId="77777777" w:rsidR="00FC4C37" w:rsidRDefault="00022DDE">
            <w:pPr>
              <w:pStyle w:val="TableParagraph"/>
              <w:ind w:left="205" w:right="200"/>
              <w:rPr>
                <w:sz w:val="24"/>
              </w:rPr>
            </w:pPr>
            <w:r>
              <w:rPr>
                <w:sz w:val="24"/>
              </w:rPr>
              <w:t>45</w:t>
            </w:r>
          </w:p>
        </w:tc>
      </w:tr>
      <w:tr w:rsidR="00FC4C37" w14:paraId="6C3FF892" w14:textId="77777777">
        <w:trPr>
          <w:trHeight w:val="830"/>
        </w:trPr>
        <w:tc>
          <w:tcPr>
            <w:tcW w:w="1016" w:type="dxa"/>
          </w:tcPr>
          <w:p w14:paraId="2B4CB626" w14:textId="77777777" w:rsidR="00FC4C37" w:rsidRDefault="00022DDE">
            <w:pPr>
              <w:pStyle w:val="TableParagraph"/>
              <w:ind w:left="226" w:right="205"/>
              <w:rPr>
                <w:sz w:val="24"/>
              </w:rPr>
            </w:pPr>
            <w:r>
              <w:rPr>
                <w:sz w:val="24"/>
              </w:rPr>
              <w:t>2010</w:t>
            </w:r>
          </w:p>
        </w:tc>
        <w:tc>
          <w:tcPr>
            <w:tcW w:w="2243" w:type="dxa"/>
          </w:tcPr>
          <w:p w14:paraId="38F4AAB2" w14:textId="77777777" w:rsidR="00FC4C37" w:rsidRDefault="00022DDE">
            <w:pPr>
              <w:pStyle w:val="TableParagraph"/>
              <w:ind w:right="797"/>
              <w:jc w:val="right"/>
              <w:rPr>
                <w:rFonts w:ascii="Arial"/>
                <w:b/>
                <w:sz w:val="24"/>
              </w:rPr>
            </w:pPr>
            <w:r>
              <w:rPr>
                <w:rFonts w:ascii="Arial"/>
                <w:b/>
                <w:sz w:val="24"/>
              </w:rPr>
              <w:t>83,35</w:t>
            </w:r>
          </w:p>
        </w:tc>
        <w:tc>
          <w:tcPr>
            <w:tcW w:w="2134" w:type="dxa"/>
          </w:tcPr>
          <w:p w14:paraId="1D452ECE" w14:textId="77777777" w:rsidR="00FC4C37" w:rsidRDefault="00022DDE">
            <w:pPr>
              <w:pStyle w:val="TableParagraph"/>
              <w:ind w:left="197" w:right="180"/>
              <w:rPr>
                <w:sz w:val="24"/>
              </w:rPr>
            </w:pPr>
            <w:r>
              <w:rPr>
                <w:sz w:val="24"/>
              </w:rPr>
              <w:t>Solvente</w:t>
            </w:r>
            <w:r>
              <w:rPr>
                <w:spacing w:val="-2"/>
                <w:sz w:val="24"/>
              </w:rPr>
              <w:t xml:space="preserve"> </w:t>
            </w:r>
            <w:r>
              <w:rPr>
                <w:sz w:val="24"/>
              </w:rPr>
              <w:t>(&gt;=80)</w:t>
            </w:r>
          </w:p>
        </w:tc>
        <w:tc>
          <w:tcPr>
            <w:tcW w:w="2413" w:type="dxa"/>
          </w:tcPr>
          <w:p w14:paraId="02215AE6" w14:textId="77777777" w:rsidR="00FC4C37" w:rsidRDefault="00FC4C37">
            <w:pPr>
              <w:pStyle w:val="TableParagraph"/>
              <w:spacing w:line="240" w:lineRule="auto"/>
              <w:jc w:val="left"/>
              <w:rPr>
                <w:rFonts w:ascii="Times New Roman"/>
              </w:rPr>
            </w:pPr>
          </w:p>
        </w:tc>
        <w:tc>
          <w:tcPr>
            <w:tcW w:w="2267" w:type="dxa"/>
          </w:tcPr>
          <w:p w14:paraId="54A8D6A9" w14:textId="77777777" w:rsidR="00FC4C37" w:rsidRDefault="00022DDE">
            <w:pPr>
              <w:pStyle w:val="TableParagraph"/>
              <w:ind w:left="205" w:right="200"/>
              <w:rPr>
                <w:sz w:val="24"/>
              </w:rPr>
            </w:pPr>
            <w:r>
              <w:rPr>
                <w:sz w:val="24"/>
              </w:rPr>
              <w:t>48</w:t>
            </w:r>
          </w:p>
        </w:tc>
      </w:tr>
      <w:tr w:rsidR="00FC4C37" w14:paraId="4895C355" w14:textId="77777777">
        <w:trPr>
          <w:trHeight w:val="834"/>
        </w:trPr>
        <w:tc>
          <w:tcPr>
            <w:tcW w:w="1016" w:type="dxa"/>
          </w:tcPr>
          <w:p w14:paraId="6D2FEE73" w14:textId="77777777" w:rsidR="00FC4C37" w:rsidRDefault="00022DDE">
            <w:pPr>
              <w:pStyle w:val="TableParagraph"/>
              <w:ind w:left="226" w:right="205"/>
              <w:rPr>
                <w:sz w:val="24"/>
              </w:rPr>
            </w:pPr>
            <w:r>
              <w:rPr>
                <w:sz w:val="24"/>
              </w:rPr>
              <w:t>2009</w:t>
            </w:r>
          </w:p>
        </w:tc>
        <w:tc>
          <w:tcPr>
            <w:tcW w:w="2243" w:type="dxa"/>
          </w:tcPr>
          <w:p w14:paraId="62DBA3E4" w14:textId="77777777" w:rsidR="00FC4C37" w:rsidRDefault="00022DDE">
            <w:pPr>
              <w:pStyle w:val="TableParagraph"/>
              <w:ind w:right="797"/>
              <w:jc w:val="right"/>
              <w:rPr>
                <w:rFonts w:ascii="Arial"/>
                <w:b/>
                <w:sz w:val="24"/>
              </w:rPr>
            </w:pPr>
            <w:r>
              <w:rPr>
                <w:rFonts w:ascii="Arial"/>
                <w:b/>
                <w:sz w:val="24"/>
              </w:rPr>
              <w:t>71,89</w:t>
            </w:r>
          </w:p>
        </w:tc>
        <w:tc>
          <w:tcPr>
            <w:tcW w:w="2134" w:type="dxa"/>
          </w:tcPr>
          <w:p w14:paraId="1F2B543F" w14:textId="77777777" w:rsidR="00FC4C37" w:rsidRDefault="00022DDE">
            <w:pPr>
              <w:pStyle w:val="TableParagraph"/>
              <w:spacing w:line="242" w:lineRule="auto"/>
              <w:ind w:left="409" w:right="379" w:hanging="32"/>
              <w:jc w:val="left"/>
              <w:rPr>
                <w:sz w:val="24"/>
              </w:rPr>
            </w:pPr>
            <w:r>
              <w:rPr>
                <w:sz w:val="24"/>
              </w:rPr>
              <w:t>SOSTENIBL</w:t>
            </w:r>
            <w:r>
              <w:rPr>
                <w:spacing w:val="-65"/>
                <w:sz w:val="24"/>
              </w:rPr>
              <w:t xml:space="preserve"> </w:t>
            </w:r>
            <w:r>
              <w:rPr>
                <w:sz w:val="24"/>
              </w:rPr>
              <w:t>E</w:t>
            </w:r>
            <w:r>
              <w:rPr>
                <w:spacing w:val="-1"/>
                <w:sz w:val="24"/>
              </w:rPr>
              <w:t xml:space="preserve"> </w:t>
            </w:r>
            <w:r>
              <w:rPr>
                <w:sz w:val="24"/>
              </w:rPr>
              <w:t>(&gt;=70 y</w:t>
            </w:r>
          </w:p>
          <w:p w14:paraId="5C4BB65F" w14:textId="77777777" w:rsidR="00FC4C37" w:rsidRDefault="00022DDE">
            <w:pPr>
              <w:pStyle w:val="TableParagraph"/>
              <w:spacing w:line="262" w:lineRule="exact"/>
              <w:ind w:left="409"/>
              <w:jc w:val="left"/>
              <w:rPr>
                <w:sz w:val="24"/>
              </w:rPr>
            </w:pPr>
            <w:r>
              <w:rPr>
                <w:sz w:val="24"/>
              </w:rPr>
              <w:t>&lt;80</w:t>
            </w:r>
            <w:r>
              <w:rPr>
                <w:spacing w:val="-1"/>
                <w:sz w:val="24"/>
              </w:rPr>
              <w:t xml:space="preserve"> </w:t>
            </w:r>
            <w:r>
              <w:rPr>
                <w:sz w:val="24"/>
              </w:rPr>
              <w:t>)</w:t>
            </w:r>
          </w:p>
        </w:tc>
        <w:tc>
          <w:tcPr>
            <w:tcW w:w="2413" w:type="dxa"/>
          </w:tcPr>
          <w:p w14:paraId="5FA05145" w14:textId="77777777" w:rsidR="00FC4C37" w:rsidRDefault="00FC4C37">
            <w:pPr>
              <w:pStyle w:val="TableParagraph"/>
              <w:spacing w:line="240" w:lineRule="auto"/>
              <w:jc w:val="left"/>
              <w:rPr>
                <w:rFonts w:ascii="Times New Roman"/>
              </w:rPr>
            </w:pPr>
          </w:p>
        </w:tc>
        <w:tc>
          <w:tcPr>
            <w:tcW w:w="2267" w:type="dxa"/>
          </w:tcPr>
          <w:p w14:paraId="245AC073" w14:textId="77777777" w:rsidR="00FC4C37" w:rsidRDefault="00022DDE">
            <w:pPr>
              <w:pStyle w:val="TableParagraph"/>
              <w:ind w:left="205" w:right="200"/>
              <w:rPr>
                <w:sz w:val="24"/>
              </w:rPr>
            </w:pPr>
            <w:r>
              <w:rPr>
                <w:sz w:val="24"/>
              </w:rPr>
              <w:t>37</w:t>
            </w:r>
          </w:p>
        </w:tc>
      </w:tr>
      <w:tr w:rsidR="00FC4C37" w14:paraId="1D35A422" w14:textId="77777777">
        <w:trPr>
          <w:trHeight w:val="818"/>
        </w:trPr>
        <w:tc>
          <w:tcPr>
            <w:tcW w:w="1016" w:type="dxa"/>
          </w:tcPr>
          <w:p w14:paraId="34737FA0" w14:textId="77777777" w:rsidR="00FC4C37" w:rsidRDefault="00022DDE">
            <w:pPr>
              <w:pStyle w:val="TableParagraph"/>
              <w:ind w:left="226" w:right="205"/>
              <w:rPr>
                <w:sz w:val="24"/>
              </w:rPr>
            </w:pPr>
            <w:r>
              <w:rPr>
                <w:sz w:val="24"/>
              </w:rPr>
              <w:t>2008</w:t>
            </w:r>
          </w:p>
        </w:tc>
        <w:tc>
          <w:tcPr>
            <w:tcW w:w="2243" w:type="dxa"/>
          </w:tcPr>
          <w:p w14:paraId="4DF3FE9B" w14:textId="77777777" w:rsidR="00FC4C37" w:rsidRDefault="00022DDE">
            <w:pPr>
              <w:pStyle w:val="TableParagraph"/>
              <w:ind w:right="797"/>
              <w:jc w:val="right"/>
              <w:rPr>
                <w:rFonts w:ascii="Arial"/>
                <w:b/>
                <w:sz w:val="24"/>
              </w:rPr>
            </w:pPr>
            <w:r>
              <w:rPr>
                <w:rFonts w:ascii="Arial"/>
                <w:b/>
                <w:sz w:val="24"/>
              </w:rPr>
              <w:t>70,26</w:t>
            </w:r>
          </w:p>
        </w:tc>
        <w:tc>
          <w:tcPr>
            <w:tcW w:w="2134" w:type="dxa"/>
          </w:tcPr>
          <w:p w14:paraId="247B6637" w14:textId="77777777" w:rsidR="00FC4C37" w:rsidRDefault="00022DDE">
            <w:pPr>
              <w:pStyle w:val="TableParagraph"/>
              <w:spacing w:line="237" w:lineRule="auto"/>
              <w:ind w:left="409" w:right="379" w:hanging="32"/>
              <w:jc w:val="left"/>
              <w:rPr>
                <w:sz w:val="24"/>
              </w:rPr>
            </w:pPr>
            <w:r>
              <w:rPr>
                <w:sz w:val="24"/>
              </w:rPr>
              <w:t>SOSTENIBL</w:t>
            </w:r>
            <w:r>
              <w:rPr>
                <w:spacing w:val="-65"/>
                <w:sz w:val="24"/>
              </w:rPr>
              <w:t xml:space="preserve"> </w:t>
            </w:r>
            <w:r>
              <w:rPr>
                <w:sz w:val="24"/>
              </w:rPr>
              <w:t>E</w:t>
            </w:r>
            <w:r>
              <w:rPr>
                <w:spacing w:val="-1"/>
                <w:sz w:val="24"/>
              </w:rPr>
              <w:t xml:space="preserve"> </w:t>
            </w:r>
            <w:r>
              <w:rPr>
                <w:sz w:val="24"/>
              </w:rPr>
              <w:t>(&gt;=70 y</w:t>
            </w:r>
          </w:p>
          <w:p w14:paraId="2D0D00A8" w14:textId="77777777" w:rsidR="00FC4C37" w:rsidRDefault="00022DDE">
            <w:pPr>
              <w:pStyle w:val="TableParagraph"/>
              <w:spacing w:line="257" w:lineRule="exact"/>
              <w:ind w:left="409"/>
              <w:jc w:val="left"/>
              <w:rPr>
                <w:sz w:val="24"/>
              </w:rPr>
            </w:pPr>
            <w:r>
              <w:rPr>
                <w:sz w:val="24"/>
              </w:rPr>
              <w:t>&lt;80</w:t>
            </w:r>
            <w:r>
              <w:rPr>
                <w:spacing w:val="-1"/>
                <w:sz w:val="24"/>
              </w:rPr>
              <w:t xml:space="preserve"> </w:t>
            </w:r>
            <w:r>
              <w:rPr>
                <w:sz w:val="24"/>
              </w:rPr>
              <w:t>)</w:t>
            </w:r>
          </w:p>
        </w:tc>
        <w:tc>
          <w:tcPr>
            <w:tcW w:w="2413" w:type="dxa"/>
          </w:tcPr>
          <w:p w14:paraId="66DEFB1B" w14:textId="77777777" w:rsidR="00FC4C37" w:rsidRDefault="00FC4C37">
            <w:pPr>
              <w:pStyle w:val="TableParagraph"/>
              <w:spacing w:line="240" w:lineRule="auto"/>
              <w:jc w:val="left"/>
              <w:rPr>
                <w:rFonts w:ascii="Times New Roman"/>
              </w:rPr>
            </w:pPr>
          </w:p>
        </w:tc>
        <w:tc>
          <w:tcPr>
            <w:tcW w:w="2267" w:type="dxa"/>
          </w:tcPr>
          <w:p w14:paraId="13541EFE" w14:textId="77777777" w:rsidR="00FC4C37" w:rsidRDefault="00022DDE">
            <w:pPr>
              <w:pStyle w:val="TableParagraph"/>
              <w:ind w:left="205" w:right="196"/>
              <w:rPr>
                <w:sz w:val="24"/>
              </w:rPr>
            </w:pPr>
            <w:r>
              <w:rPr>
                <w:sz w:val="24"/>
              </w:rPr>
              <w:t>176</w:t>
            </w:r>
          </w:p>
        </w:tc>
      </w:tr>
      <w:tr w:rsidR="00FC4C37" w14:paraId="746E011F" w14:textId="77777777">
        <w:trPr>
          <w:trHeight w:val="820"/>
        </w:trPr>
        <w:tc>
          <w:tcPr>
            <w:tcW w:w="1016" w:type="dxa"/>
          </w:tcPr>
          <w:p w14:paraId="2DE6661F" w14:textId="77777777" w:rsidR="00FC4C37" w:rsidRDefault="00022DDE">
            <w:pPr>
              <w:pStyle w:val="TableParagraph"/>
              <w:ind w:left="226" w:right="205"/>
              <w:rPr>
                <w:sz w:val="24"/>
              </w:rPr>
            </w:pPr>
            <w:r>
              <w:rPr>
                <w:sz w:val="24"/>
              </w:rPr>
              <w:t>2007</w:t>
            </w:r>
          </w:p>
        </w:tc>
        <w:tc>
          <w:tcPr>
            <w:tcW w:w="2243" w:type="dxa"/>
          </w:tcPr>
          <w:p w14:paraId="7AE88ED2" w14:textId="77777777" w:rsidR="00FC4C37" w:rsidRDefault="00022DDE">
            <w:pPr>
              <w:pStyle w:val="TableParagraph"/>
              <w:ind w:right="797"/>
              <w:jc w:val="right"/>
              <w:rPr>
                <w:rFonts w:ascii="Arial"/>
                <w:b/>
                <w:sz w:val="24"/>
              </w:rPr>
            </w:pPr>
            <w:r>
              <w:rPr>
                <w:rFonts w:ascii="Arial"/>
                <w:b/>
                <w:sz w:val="24"/>
              </w:rPr>
              <w:t>71,94</w:t>
            </w:r>
          </w:p>
        </w:tc>
        <w:tc>
          <w:tcPr>
            <w:tcW w:w="2134" w:type="dxa"/>
          </w:tcPr>
          <w:p w14:paraId="46BC0D25" w14:textId="77777777" w:rsidR="00FC4C37" w:rsidRDefault="00022DDE">
            <w:pPr>
              <w:pStyle w:val="TableParagraph"/>
              <w:spacing w:line="237" w:lineRule="auto"/>
              <w:ind w:left="437" w:right="379" w:hanging="60"/>
              <w:jc w:val="left"/>
              <w:rPr>
                <w:sz w:val="24"/>
              </w:rPr>
            </w:pPr>
            <w:r>
              <w:rPr>
                <w:sz w:val="24"/>
              </w:rPr>
              <w:t>SOSTENIBL</w:t>
            </w:r>
            <w:r>
              <w:rPr>
                <w:spacing w:val="-65"/>
                <w:sz w:val="24"/>
              </w:rPr>
              <w:t xml:space="preserve"> </w:t>
            </w:r>
            <w:r>
              <w:rPr>
                <w:sz w:val="24"/>
              </w:rPr>
              <w:t>E</w:t>
            </w:r>
            <w:r>
              <w:rPr>
                <w:spacing w:val="-1"/>
                <w:sz w:val="24"/>
              </w:rPr>
              <w:t xml:space="preserve"> </w:t>
            </w:r>
            <w:r>
              <w:rPr>
                <w:sz w:val="24"/>
              </w:rPr>
              <w:t>(&gt;=70</w:t>
            </w:r>
            <w:r>
              <w:rPr>
                <w:spacing w:val="-1"/>
                <w:sz w:val="24"/>
              </w:rPr>
              <w:t xml:space="preserve"> </w:t>
            </w:r>
            <w:r>
              <w:rPr>
                <w:sz w:val="24"/>
              </w:rPr>
              <w:t>y</w:t>
            </w:r>
          </w:p>
          <w:p w14:paraId="37510BD9" w14:textId="77777777" w:rsidR="00FC4C37" w:rsidRDefault="00022DDE">
            <w:pPr>
              <w:pStyle w:val="TableParagraph"/>
              <w:spacing w:line="259" w:lineRule="exact"/>
              <w:ind w:left="437"/>
              <w:jc w:val="left"/>
              <w:rPr>
                <w:sz w:val="24"/>
              </w:rPr>
            </w:pPr>
            <w:r>
              <w:rPr>
                <w:sz w:val="24"/>
              </w:rPr>
              <w:t>&lt;80</w:t>
            </w:r>
            <w:r>
              <w:rPr>
                <w:spacing w:val="-1"/>
                <w:sz w:val="24"/>
              </w:rPr>
              <w:t xml:space="preserve"> </w:t>
            </w:r>
            <w:r>
              <w:rPr>
                <w:sz w:val="24"/>
              </w:rPr>
              <w:t>)</w:t>
            </w:r>
          </w:p>
        </w:tc>
        <w:tc>
          <w:tcPr>
            <w:tcW w:w="2413" w:type="dxa"/>
          </w:tcPr>
          <w:p w14:paraId="3B4061A5" w14:textId="77777777" w:rsidR="00FC4C37" w:rsidRDefault="00FC4C37">
            <w:pPr>
              <w:pStyle w:val="TableParagraph"/>
              <w:spacing w:line="240" w:lineRule="auto"/>
              <w:jc w:val="left"/>
              <w:rPr>
                <w:rFonts w:ascii="Times New Roman"/>
              </w:rPr>
            </w:pPr>
          </w:p>
        </w:tc>
        <w:tc>
          <w:tcPr>
            <w:tcW w:w="2267" w:type="dxa"/>
          </w:tcPr>
          <w:p w14:paraId="2FEEBA4E" w14:textId="77777777" w:rsidR="00FC4C37" w:rsidRDefault="00022DDE">
            <w:pPr>
              <w:pStyle w:val="TableParagraph"/>
              <w:ind w:left="205" w:right="196"/>
              <w:rPr>
                <w:sz w:val="24"/>
              </w:rPr>
            </w:pPr>
            <w:r>
              <w:rPr>
                <w:sz w:val="24"/>
              </w:rPr>
              <w:t>153</w:t>
            </w:r>
          </w:p>
        </w:tc>
      </w:tr>
    </w:tbl>
    <w:p w14:paraId="3B2E0AB5" w14:textId="77777777" w:rsidR="00FC4C37" w:rsidRDefault="00022DDE">
      <w:pPr>
        <w:pStyle w:val="Textoindependiente"/>
        <w:spacing w:line="267" w:lineRule="exact"/>
        <w:ind w:left="255"/>
      </w:pPr>
      <w:r>
        <w:t>Elaboración</w:t>
      </w:r>
      <w:r>
        <w:rPr>
          <w:spacing w:val="-1"/>
        </w:rPr>
        <w:t xml:space="preserve"> </w:t>
      </w:r>
      <w:r>
        <w:t>propia</w:t>
      </w:r>
      <w:r>
        <w:rPr>
          <w:spacing w:val="-3"/>
        </w:rPr>
        <w:t xml:space="preserve"> </w:t>
      </w:r>
      <w:r>
        <w:t>a</w:t>
      </w:r>
      <w:r>
        <w:rPr>
          <w:spacing w:val="-1"/>
        </w:rPr>
        <w:t xml:space="preserve"> </w:t>
      </w:r>
      <w:r>
        <w:t>partir</w:t>
      </w:r>
      <w:r>
        <w:rPr>
          <w:spacing w:val="-3"/>
        </w:rPr>
        <w:t xml:space="preserve"> </w:t>
      </w:r>
      <w:r>
        <w:t>del</w:t>
      </w:r>
      <w:r>
        <w:rPr>
          <w:spacing w:val="-1"/>
        </w:rPr>
        <w:t xml:space="preserve"> </w:t>
      </w:r>
      <w:r>
        <w:t>DNP</w:t>
      </w:r>
    </w:p>
    <w:p w14:paraId="705D92C0" w14:textId="77777777" w:rsidR="00FC4C37" w:rsidRDefault="00FC4C37">
      <w:pPr>
        <w:pStyle w:val="Textoindependiente"/>
        <w:rPr>
          <w:sz w:val="26"/>
        </w:rPr>
      </w:pPr>
    </w:p>
    <w:p w14:paraId="50D3B726" w14:textId="77777777" w:rsidR="00FC4C37" w:rsidRDefault="00022DDE">
      <w:pPr>
        <w:pStyle w:val="Ttulo1"/>
        <w:spacing w:before="183"/>
        <w:jc w:val="both"/>
      </w:pPr>
      <w:r>
        <w:t>Puerto</w:t>
      </w:r>
      <w:r>
        <w:rPr>
          <w:spacing w:val="-3"/>
        </w:rPr>
        <w:t xml:space="preserve"> </w:t>
      </w:r>
      <w:r>
        <w:t>Colombia,</w:t>
      </w:r>
      <w:r>
        <w:rPr>
          <w:spacing w:val="-1"/>
        </w:rPr>
        <w:t xml:space="preserve"> </w:t>
      </w:r>
      <w:r>
        <w:t>un</w:t>
      </w:r>
      <w:r>
        <w:rPr>
          <w:spacing w:val="-4"/>
        </w:rPr>
        <w:t xml:space="preserve"> </w:t>
      </w:r>
      <w:r>
        <w:t>eje</w:t>
      </w:r>
      <w:r>
        <w:rPr>
          <w:spacing w:val="-1"/>
        </w:rPr>
        <w:t xml:space="preserve"> </w:t>
      </w:r>
      <w:r>
        <w:t>prospectivo</w:t>
      </w:r>
      <w:r>
        <w:rPr>
          <w:spacing w:val="-1"/>
        </w:rPr>
        <w:t xml:space="preserve"> </w:t>
      </w:r>
      <w:r>
        <w:t>para</w:t>
      </w:r>
      <w:r>
        <w:rPr>
          <w:spacing w:val="-3"/>
        </w:rPr>
        <w:t xml:space="preserve"> </w:t>
      </w:r>
      <w:r>
        <w:t>el</w:t>
      </w:r>
      <w:r>
        <w:rPr>
          <w:spacing w:val="-1"/>
        </w:rPr>
        <w:t xml:space="preserve"> </w:t>
      </w:r>
      <w:r>
        <w:t>desarrollo:</w:t>
      </w:r>
    </w:p>
    <w:p w14:paraId="02AB0DA6" w14:textId="030B323C" w:rsidR="00415866" w:rsidRDefault="00022DDE" w:rsidP="00415866">
      <w:pPr>
        <w:pStyle w:val="Textoindependiente"/>
        <w:spacing w:before="159" w:line="242" w:lineRule="auto"/>
        <w:ind w:left="819" w:right="832"/>
        <w:jc w:val="both"/>
      </w:pPr>
      <w:r>
        <w:t>Según la Universidad del Norte, mediante un proyecto integral de intervención se</w:t>
      </w:r>
      <w:r>
        <w:rPr>
          <w:spacing w:val="1"/>
        </w:rPr>
        <w:t xml:space="preserve"> </w:t>
      </w:r>
      <w:r>
        <w:t>apuesta por la transformación del municipio de Puerto Colombia, que en el pasado</w:t>
      </w:r>
      <w:r>
        <w:rPr>
          <w:spacing w:val="-64"/>
        </w:rPr>
        <w:t xml:space="preserve"> </w:t>
      </w:r>
      <w:r>
        <w:t>fue</w:t>
      </w:r>
      <w:r>
        <w:rPr>
          <w:spacing w:val="-6"/>
        </w:rPr>
        <w:t xml:space="preserve"> </w:t>
      </w:r>
      <w:r>
        <w:t>centro</w:t>
      </w:r>
      <w:r>
        <w:rPr>
          <w:spacing w:val="-5"/>
        </w:rPr>
        <w:t xml:space="preserve"> </w:t>
      </w:r>
      <w:r>
        <w:t>de</w:t>
      </w:r>
      <w:r>
        <w:rPr>
          <w:spacing w:val="-6"/>
        </w:rPr>
        <w:t xml:space="preserve"> </w:t>
      </w:r>
      <w:r>
        <w:t>la</w:t>
      </w:r>
      <w:r>
        <w:rPr>
          <w:spacing w:val="-5"/>
        </w:rPr>
        <w:t xml:space="preserve"> </w:t>
      </w:r>
      <w:r>
        <w:t>economía</w:t>
      </w:r>
      <w:r>
        <w:rPr>
          <w:spacing w:val="-3"/>
        </w:rPr>
        <w:t xml:space="preserve"> </w:t>
      </w:r>
      <w:r>
        <w:t>nacional</w:t>
      </w:r>
      <w:r>
        <w:rPr>
          <w:spacing w:val="-7"/>
        </w:rPr>
        <w:t xml:space="preserve"> </w:t>
      </w:r>
      <w:r>
        <w:t>al</w:t>
      </w:r>
      <w:r>
        <w:rPr>
          <w:spacing w:val="-6"/>
        </w:rPr>
        <w:t xml:space="preserve"> </w:t>
      </w:r>
      <w:r>
        <w:t>contar</w:t>
      </w:r>
      <w:r>
        <w:rPr>
          <w:spacing w:val="-8"/>
        </w:rPr>
        <w:t xml:space="preserve"> </w:t>
      </w:r>
      <w:r>
        <w:t>con</w:t>
      </w:r>
      <w:r>
        <w:rPr>
          <w:spacing w:val="-5"/>
        </w:rPr>
        <w:t xml:space="preserve"> </w:t>
      </w:r>
      <w:r>
        <w:t>el</w:t>
      </w:r>
      <w:r>
        <w:rPr>
          <w:spacing w:val="-4"/>
        </w:rPr>
        <w:t xml:space="preserve"> </w:t>
      </w:r>
      <w:r>
        <w:t>puerto</w:t>
      </w:r>
      <w:r>
        <w:rPr>
          <w:spacing w:val="-7"/>
        </w:rPr>
        <w:t xml:space="preserve"> </w:t>
      </w:r>
      <w:r>
        <w:t>marítimo</w:t>
      </w:r>
      <w:r>
        <w:rPr>
          <w:spacing w:val="-7"/>
        </w:rPr>
        <w:t xml:space="preserve"> </w:t>
      </w:r>
      <w:r>
        <w:t>más</w:t>
      </w:r>
      <w:r>
        <w:rPr>
          <w:spacing w:val="-5"/>
        </w:rPr>
        <w:t xml:space="preserve"> </w:t>
      </w:r>
      <w:r>
        <w:t>importante</w:t>
      </w:r>
      <w:r>
        <w:rPr>
          <w:spacing w:val="-64"/>
        </w:rPr>
        <w:t xml:space="preserve"> </w:t>
      </w:r>
      <w:r>
        <w:t>del</w:t>
      </w:r>
      <w:r>
        <w:rPr>
          <w:spacing w:val="1"/>
        </w:rPr>
        <w:t xml:space="preserve"> </w:t>
      </w:r>
      <w:r>
        <w:t>país.</w:t>
      </w:r>
      <w:r>
        <w:rPr>
          <w:spacing w:val="1"/>
        </w:rPr>
        <w:t xml:space="preserve"> </w:t>
      </w:r>
      <w:r>
        <w:t>El</w:t>
      </w:r>
      <w:r>
        <w:rPr>
          <w:spacing w:val="1"/>
        </w:rPr>
        <w:t xml:space="preserve"> </w:t>
      </w:r>
      <w:r>
        <w:t>desarrollo</w:t>
      </w:r>
      <w:r>
        <w:rPr>
          <w:spacing w:val="1"/>
        </w:rPr>
        <w:t xml:space="preserve"> </w:t>
      </w:r>
      <w:r>
        <w:t>de</w:t>
      </w:r>
      <w:r>
        <w:rPr>
          <w:spacing w:val="1"/>
        </w:rPr>
        <w:t xml:space="preserve"> </w:t>
      </w:r>
      <w:r>
        <w:t>distintos</w:t>
      </w:r>
      <w:r>
        <w:rPr>
          <w:spacing w:val="1"/>
        </w:rPr>
        <w:t xml:space="preserve"> </w:t>
      </w:r>
      <w:r>
        <w:t>proyectos</w:t>
      </w:r>
      <w:r>
        <w:rPr>
          <w:spacing w:val="1"/>
        </w:rPr>
        <w:t xml:space="preserve"> </w:t>
      </w:r>
      <w:r>
        <w:t>de</w:t>
      </w:r>
      <w:r>
        <w:rPr>
          <w:spacing w:val="1"/>
        </w:rPr>
        <w:t xml:space="preserve"> </w:t>
      </w:r>
      <w:r>
        <w:t>investigación</w:t>
      </w:r>
      <w:r>
        <w:rPr>
          <w:spacing w:val="1"/>
        </w:rPr>
        <w:t xml:space="preserve"> </w:t>
      </w:r>
      <w:r>
        <w:t>en</w:t>
      </w:r>
      <w:r>
        <w:rPr>
          <w:spacing w:val="1"/>
        </w:rPr>
        <w:t xml:space="preserve"> </w:t>
      </w:r>
      <w:r>
        <w:t>salud,</w:t>
      </w:r>
      <w:r>
        <w:rPr>
          <w:spacing w:val="-64"/>
        </w:rPr>
        <w:t xml:space="preserve"> </w:t>
      </w:r>
      <w:r>
        <w:t>emprendimiento,</w:t>
      </w:r>
      <w:r>
        <w:rPr>
          <w:spacing w:val="-3"/>
        </w:rPr>
        <w:t xml:space="preserve"> </w:t>
      </w:r>
      <w:r>
        <w:t>ingeniería,</w:t>
      </w:r>
      <w:r>
        <w:rPr>
          <w:spacing w:val="-2"/>
        </w:rPr>
        <w:t xml:space="preserve"> </w:t>
      </w:r>
      <w:r>
        <w:t>historia,</w:t>
      </w:r>
      <w:r>
        <w:rPr>
          <w:spacing w:val="-4"/>
        </w:rPr>
        <w:t xml:space="preserve"> </w:t>
      </w:r>
      <w:r>
        <w:t>medio</w:t>
      </w:r>
      <w:r>
        <w:rPr>
          <w:spacing w:val="3"/>
        </w:rPr>
        <w:t xml:space="preserve"> </w:t>
      </w:r>
      <w:r>
        <w:t>ambiente,</w:t>
      </w:r>
      <w:r>
        <w:rPr>
          <w:spacing w:val="-4"/>
        </w:rPr>
        <w:t xml:space="preserve"> </w:t>
      </w:r>
      <w:r>
        <w:t>turismo</w:t>
      </w:r>
      <w:r>
        <w:rPr>
          <w:spacing w:val="-3"/>
        </w:rPr>
        <w:t xml:space="preserve"> </w:t>
      </w:r>
      <w:r>
        <w:t>y</w:t>
      </w:r>
      <w:r>
        <w:rPr>
          <w:spacing w:val="-5"/>
        </w:rPr>
        <w:t xml:space="preserve"> </w:t>
      </w:r>
      <w:r>
        <w:t>cultura</w:t>
      </w:r>
      <w:r w:rsidR="001E5830">
        <w:rPr>
          <w:spacing w:val="-2"/>
        </w:rPr>
        <w:t xml:space="preserve">, </w:t>
      </w:r>
      <w:r>
        <w:t>entre</w:t>
      </w:r>
      <w:r>
        <w:rPr>
          <w:spacing w:val="45"/>
        </w:rPr>
        <w:t xml:space="preserve"> </w:t>
      </w:r>
      <w:r>
        <w:t>otras</w:t>
      </w:r>
      <w:r w:rsidR="00415866">
        <w:t xml:space="preserve"> áreas, son una forma de promover y acompañar estos procesos en las gentes de</w:t>
      </w:r>
      <w:r w:rsidR="00415866">
        <w:rPr>
          <w:spacing w:val="1"/>
        </w:rPr>
        <w:t xml:space="preserve"> </w:t>
      </w:r>
      <w:r w:rsidR="00415866">
        <w:t>Puerto</w:t>
      </w:r>
      <w:r w:rsidR="00415866">
        <w:rPr>
          <w:spacing w:val="-3"/>
        </w:rPr>
        <w:t xml:space="preserve"> </w:t>
      </w:r>
      <w:r w:rsidR="00415866">
        <w:t>Colombia.</w:t>
      </w:r>
    </w:p>
    <w:p w14:paraId="7737383F" w14:textId="77777777" w:rsidR="00415866" w:rsidRDefault="00415866" w:rsidP="00415866">
      <w:pPr>
        <w:pStyle w:val="Textoindependiente"/>
        <w:spacing w:before="9"/>
      </w:pPr>
    </w:p>
    <w:p w14:paraId="1C75C9C5" w14:textId="77777777" w:rsidR="00415866" w:rsidRDefault="00415866" w:rsidP="00415866">
      <w:pPr>
        <w:pStyle w:val="Textoindependiente"/>
        <w:ind w:left="819" w:right="821"/>
        <w:jc w:val="both"/>
      </w:pPr>
      <w:r>
        <w:t>Según la Uninorte, el Puerto Colombia de hoy es un municipio con un enorme</w:t>
      </w:r>
      <w:r>
        <w:rPr>
          <w:spacing w:val="1"/>
        </w:rPr>
        <w:t xml:space="preserve"> </w:t>
      </w:r>
      <w:r>
        <w:t>potencial</w:t>
      </w:r>
      <w:r>
        <w:rPr>
          <w:spacing w:val="1"/>
        </w:rPr>
        <w:t xml:space="preserve"> </w:t>
      </w:r>
      <w:r>
        <w:t>socioeconómico</w:t>
      </w:r>
      <w:r>
        <w:rPr>
          <w:spacing w:val="1"/>
        </w:rPr>
        <w:t xml:space="preserve"> </w:t>
      </w:r>
      <w:r>
        <w:t>y</w:t>
      </w:r>
      <w:r>
        <w:rPr>
          <w:spacing w:val="1"/>
        </w:rPr>
        <w:t xml:space="preserve"> </w:t>
      </w:r>
      <w:r>
        <w:t>territorial.</w:t>
      </w:r>
      <w:r>
        <w:rPr>
          <w:spacing w:val="1"/>
        </w:rPr>
        <w:t xml:space="preserve"> </w:t>
      </w:r>
      <w:r>
        <w:t>En</w:t>
      </w:r>
      <w:r>
        <w:rPr>
          <w:spacing w:val="1"/>
        </w:rPr>
        <w:t xml:space="preserve"> </w:t>
      </w:r>
      <w:r>
        <w:t>un</w:t>
      </w:r>
      <w:r>
        <w:rPr>
          <w:spacing w:val="1"/>
        </w:rPr>
        <w:t xml:space="preserve"> </w:t>
      </w:r>
      <w:r>
        <w:t>contexto</w:t>
      </w:r>
      <w:r>
        <w:rPr>
          <w:spacing w:val="1"/>
        </w:rPr>
        <w:t xml:space="preserve"> </w:t>
      </w:r>
      <w:r>
        <w:t>global,</w:t>
      </w:r>
      <w:r>
        <w:rPr>
          <w:spacing w:val="1"/>
        </w:rPr>
        <w:t xml:space="preserve"> </w:t>
      </w:r>
      <w:r>
        <w:t>tiene</w:t>
      </w:r>
      <w:r>
        <w:rPr>
          <w:spacing w:val="1"/>
        </w:rPr>
        <w:t xml:space="preserve"> </w:t>
      </w:r>
      <w:r>
        <w:t>todo</w:t>
      </w:r>
      <w:r>
        <w:rPr>
          <w:spacing w:val="1"/>
        </w:rPr>
        <w:t xml:space="preserve"> </w:t>
      </w:r>
      <w:r>
        <w:t>para</w:t>
      </w:r>
      <w:r>
        <w:rPr>
          <w:spacing w:val="-64"/>
        </w:rPr>
        <w:t xml:space="preserve"> </w:t>
      </w:r>
      <w:r>
        <w:t>convertirse</w:t>
      </w:r>
      <w:r>
        <w:rPr>
          <w:spacing w:val="1"/>
        </w:rPr>
        <w:t xml:space="preserve"> </w:t>
      </w:r>
      <w:r>
        <w:t>en</w:t>
      </w:r>
      <w:r>
        <w:rPr>
          <w:spacing w:val="1"/>
        </w:rPr>
        <w:t xml:space="preserve"> </w:t>
      </w:r>
      <w:r>
        <w:t>una pieza</w:t>
      </w:r>
      <w:r>
        <w:rPr>
          <w:spacing w:val="1"/>
        </w:rPr>
        <w:t xml:space="preserve"> </w:t>
      </w:r>
      <w:r>
        <w:t>clave</w:t>
      </w:r>
      <w:r>
        <w:rPr>
          <w:spacing w:val="1"/>
        </w:rPr>
        <w:t xml:space="preserve"> </w:t>
      </w:r>
      <w:r>
        <w:t>del desarrollo</w:t>
      </w:r>
      <w:r>
        <w:rPr>
          <w:spacing w:val="1"/>
        </w:rPr>
        <w:t xml:space="preserve"> </w:t>
      </w:r>
      <w:r>
        <w:t>regional,</w:t>
      </w:r>
      <w:r>
        <w:rPr>
          <w:spacing w:val="1"/>
        </w:rPr>
        <w:t xml:space="preserve"> </w:t>
      </w:r>
      <w:r>
        <w:t>debido a</w:t>
      </w:r>
      <w:r>
        <w:rPr>
          <w:spacing w:val="1"/>
        </w:rPr>
        <w:t xml:space="preserve"> </w:t>
      </w:r>
      <w:r>
        <w:t>sus</w:t>
      </w:r>
      <w:r>
        <w:rPr>
          <w:spacing w:val="1"/>
        </w:rPr>
        <w:t xml:space="preserve"> </w:t>
      </w:r>
      <w:r>
        <w:t>ventajas</w:t>
      </w:r>
      <w:r>
        <w:rPr>
          <w:spacing w:val="1"/>
        </w:rPr>
        <w:t xml:space="preserve"> </w:t>
      </w:r>
      <w:r>
        <w:t>competitivas.</w:t>
      </w:r>
    </w:p>
    <w:p w14:paraId="6DCA3EF0" w14:textId="77777777" w:rsidR="00415866" w:rsidRDefault="00415866" w:rsidP="00415866">
      <w:pPr>
        <w:pStyle w:val="Textoindependiente"/>
        <w:spacing w:before="9"/>
        <w:rPr>
          <w:sz w:val="23"/>
        </w:rPr>
      </w:pPr>
    </w:p>
    <w:p w14:paraId="3423905D" w14:textId="3BAE0A16" w:rsidR="009A68EB" w:rsidRPr="006A07DD" w:rsidRDefault="00415866" w:rsidP="006A07DD">
      <w:pPr>
        <w:pStyle w:val="Textoindependiente"/>
        <w:ind w:left="819" w:right="812"/>
        <w:jc w:val="both"/>
      </w:pPr>
      <w:r>
        <w:t>Puerto Colombia como primer terminal marítimo del país, merece ser valorado</w:t>
      </w:r>
      <w:r>
        <w:rPr>
          <w:spacing w:val="1"/>
        </w:rPr>
        <w:t xml:space="preserve"> </w:t>
      </w:r>
      <w:r>
        <w:lastRenderedPageBreak/>
        <w:t>histórica,</w:t>
      </w:r>
      <w:r>
        <w:rPr>
          <w:spacing w:val="1"/>
        </w:rPr>
        <w:t xml:space="preserve"> </w:t>
      </w:r>
      <w:r>
        <w:t>cultural</w:t>
      </w:r>
      <w:r>
        <w:rPr>
          <w:spacing w:val="1"/>
        </w:rPr>
        <w:t xml:space="preserve"> </w:t>
      </w:r>
      <w:r>
        <w:t>y</w:t>
      </w:r>
      <w:r>
        <w:rPr>
          <w:spacing w:val="1"/>
        </w:rPr>
        <w:t xml:space="preserve"> </w:t>
      </w:r>
      <w:r>
        <w:t>turísticamente</w:t>
      </w:r>
      <w:r>
        <w:rPr>
          <w:spacing w:val="1"/>
        </w:rPr>
        <w:t xml:space="preserve"> </w:t>
      </w:r>
      <w:r>
        <w:t>porque</w:t>
      </w:r>
      <w:r>
        <w:rPr>
          <w:spacing w:val="1"/>
        </w:rPr>
        <w:t xml:space="preserve"> </w:t>
      </w:r>
      <w:r>
        <w:t>reúne</w:t>
      </w:r>
      <w:r>
        <w:rPr>
          <w:spacing w:val="1"/>
        </w:rPr>
        <w:t xml:space="preserve"> </w:t>
      </w:r>
      <w:r>
        <w:t>las</w:t>
      </w:r>
      <w:r>
        <w:rPr>
          <w:spacing w:val="1"/>
        </w:rPr>
        <w:t xml:space="preserve"> </w:t>
      </w:r>
      <w:r>
        <w:t>diversas</w:t>
      </w:r>
      <w:r>
        <w:rPr>
          <w:spacing w:val="1"/>
        </w:rPr>
        <w:t xml:space="preserve"> </w:t>
      </w:r>
      <w:r>
        <w:t>manifestaciones</w:t>
      </w:r>
      <w:r>
        <w:rPr>
          <w:spacing w:val="1"/>
        </w:rPr>
        <w:t xml:space="preserve"> </w:t>
      </w:r>
      <w:r>
        <w:t>patrimoniales mediante sus monumentos nacionales radicados en su perímetro</w:t>
      </w:r>
      <w:r>
        <w:rPr>
          <w:spacing w:val="1"/>
        </w:rPr>
        <w:t xml:space="preserve"> </w:t>
      </w:r>
      <w:r>
        <w:rPr>
          <w:spacing w:val="-1"/>
        </w:rPr>
        <w:t xml:space="preserve">urbano, asimismo se supliría </w:t>
      </w:r>
      <w:r>
        <w:t>la deuda nacional que se tiene con este municipio por</w:t>
      </w:r>
      <w:r>
        <w:rPr>
          <w:spacing w:val="-64"/>
        </w:rPr>
        <w:t xml:space="preserve"> </w:t>
      </w:r>
      <w:r>
        <w:t>el</w:t>
      </w:r>
      <w:r>
        <w:rPr>
          <w:spacing w:val="-1"/>
        </w:rPr>
        <w:t xml:space="preserve"> </w:t>
      </w:r>
      <w:r>
        <w:t>cierre</w:t>
      </w:r>
      <w:r>
        <w:rPr>
          <w:spacing w:val="-1"/>
        </w:rPr>
        <w:t xml:space="preserve"> </w:t>
      </w:r>
      <w:r>
        <w:t>definitivo</w:t>
      </w:r>
      <w:r>
        <w:rPr>
          <w:spacing w:val="-1"/>
        </w:rPr>
        <w:t xml:space="preserve"> </w:t>
      </w:r>
      <w:r>
        <w:t>de su</w:t>
      </w:r>
      <w:r>
        <w:rPr>
          <w:spacing w:val="-1"/>
        </w:rPr>
        <w:t xml:space="preserve"> </w:t>
      </w:r>
      <w:r>
        <w:t>puerto</w:t>
      </w:r>
      <w:r>
        <w:rPr>
          <w:spacing w:val="-3"/>
        </w:rPr>
        <w:t xml:space="preserve"> </w:t>
      </w:r>
      <w:r>
        <w:t>a</w:t>
      </w:r>
      <w:r>
        <w:rPr>
          <w:spacing w:val="-2"/>
        </w:rPr>
        <w:t xml:space="preserve"> </w:t>
      </w:r>
      <w:r>
        <w:t>mediados</w:t>
      </w:r>
      <w:r>
        <w:rPr>
          <w:spacing w:val="-3"/>
        </w:rPr>
        <w:t xml:space="preserve"> </w:t>
      </w:r>
      <w:r>
        <w:t>de</w:t>
      </w:r>
      <w:r>
        <w:rPr>
          <w:spacing w:val="-1"/>
        </w:rPr>
        <w:t xml:space="preserve"> </w:t>
      </w:r>
      <w:r>
        <w:t>la</w:t>
      </w:r>
      <w:r>
        <w:rPr>
          <w:spacing w:val="-1"/>
        </w:rPr>
        <w:t xml:space="preserve"> </w:t>
      </w:r>
      <w:r>
        <w:t>década de</w:t>
      </w:r>
      <w:r>
        <w:rPr>
          <w:spacing w:val="-1"/>
        </w:rPr>
        <w:t xml:space="preserve"> </w:t>
      </w:r>
      <w:r>
        <w:t>los</w:t>
      </w:r>
      <w:r>
        <w:rPr>
          <w:spacing w:val="-3"/>
        </w:rPr>
        <w:t xml:space="preserve"> </w:t>
      </w:r>
      <w:r>
        <w:t>años</w:t>
      </w:r>
      <w:r>
        <w:rPr>
          <w:spacing w:val="-12"/>
        </w:rPr>
        <w:t xml:space="preserve"> </w:t>
      </w:r>
      <w:r>
        <w:t>30.</w:t>
      </w:r>
    </w:p>
    <w:p w14:paraId="1D73D00E" w14:textId="77777777" w:rsidR="00BE2889" w:rsidRPr="00BE2889" w:rsidRDefault="00BE2889" w:rsidP="00BE2889">
      <w:pPr>
        <w:widowControl/>
        <w:autoSpaceDE/>
        <w:autoSpaceDN/>
        <w:spacing w:before="240" w:after="240"/>
        <w:ind w:left="851"/>
        <w:rPr>
          <w:rFonts w:ascii="Times New Roman" w:eastAsia="Times New Roman" w:hAnsi="Times New Roman" w:cs="Times New Roman"/>
          <w:sz w:val="24"/>
          <w:szCs w:val="24"/>
          <w:lang w:val="es-CO" w:eastAsia="es-CO"/>
        </w:rPr>
      </w:pPr>
      <w:r w:rsidRPr="00BE2889">
        <w:rPr>
          <w:rFonts w:ascii="Arial" w:eastAsia="Times New Roman" w:hAnsi="Arial" w:cs="Arial"/>
          <w:b/>
          <w:bCs/>
          <w:color w:val="000000"/>
          <w:sz w:val="24"/>
          <w:szCs w:val="24"/>
          <w:lang w:val="es-CO" w:eastAsia="es-CO"/>
        </w:rPr>
        <w:t>Puerto Colombia, nodo tecnológico y digital de la región.</w:t>
      </w:r>
    </w:p>
    <w:p w14:paraId="7F017941" w14:textId="5AAF9AF1" w:rsidR="00BE2889" w:rsidRPr="00BE2889" w:rsidRDefault="00BE2889" w:rsidP="006B7F45">
      <w:pPr>
        <w:widowControl/>
        <w:autoSpaceDE/>
        <w:autoSpaceDN/>
        <w:spacing w:before="240" w:after="240"/>
        <w:ind w:left="851" w:right="699"/>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Como ya se mencionó, el municipio de Puerto Colombia tiene un legado histórico que se relaciona profundamente con el desarrollo industrial y comercial del país, toda vez que fungió como uno de los primeros puertos de gran importancia en el territorio nacional</w:t>
      </w:r>
      <w:r w:rsidR="000C0842">
        <w:rPr>
          <w:rFonts w:ascii="Arial" w:eastAsia="Times New Roman" w:hAnsi="Arial" w:cs="Arial"/>
          <w:color w:val="000000"/>
          <w:sz w:val="24"/>
          <w:szCs w:val="24"/>
          <w:lang w:val="es-CO" w:eastAsia="es-CO"/>
        </w:rPr>
        <w:t xml:space="preserve">, </w:t>
      </w:r>
      <w:r w:rsidRPr="00BE2889">
        <w:rPr>
          <w:rFonts w:ascii="Arial" w:eastAsia="Times New Roman" w:hAnsi="Arial" w:cs="Arial"/>
          <w:color w:val="000000"/>
          <w:sz w:val="24"/>
          <w:szCs w:val="24"/>
          <w:lang w:val="es-CO" w:eastAsia="es-CO"/>
        </w:rPr>
        <w:t>a través del cual ingresaron infinidad de mercancías, tecnologías, saberes y conocimientos.</w:t>
      </w:r>
    </w:p>
    <w:p w14:paraId="7695C073" w14:textId="1D5D45EA"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Actualmente, las exigencias en infraestructura que está demandando la cuarta revolución industrial y sus técnicas de producción con sistemas inteligentes, perfilan al municipio como un nodo de tecnología que p</w:t>
      </w:r>
      <w:r w:rsidR="001E5830">
        <w:rPr>
          <w:rFonts w:ascii="Arial" w:eastAsia="Times New Roman" w:hAnsi="Arial" w:cs="Arial"/>
          <w:color w:val="000000"/>
          <w:sz w:val="24"/>
          <w:szCs w:val="24"/>
          <w:lang w:val="es-CO" w:eastAsia="es-CO"/>
        </w:rPr>
        <w:t>osibilita</w:t>
      </w:r>
      <w:r w:rsidRPr="00BE2889">
        <w:rPr>
          <w:rFonts w:ascii="Arial" w:eastAsia="Times New Roman" w:hAnsi="Arial" w:cs="Arial"/>
          <w:color w:val="000000"/>
          <w:sz w:val="24"/>
          <w:szCs w:val="24"/>
          <w:lang w:val="es-CO" w:eastAsia="es-CO"/>
        </w:rPr>
        <w:t xml:space="preserve"> la integración de organizaciones y de personas, </w:t>
      </w:r>
      <w:r w:rsidR="000C0842">
        <w:rPr>
          <w:rFonts w:ascii="Arial" w:eastAsia="Times New Roman" w:hAnsi="Arial" w:cs="Arial"/>
          <w:color w:val="000000"/>
          <w:sz w:val="24"/>
          <w:szCs w:val="24"/>
          <w:lang w:val="es-CO" w:eastAsia="es-CO"/>
        </w:rPr>
        <w:t xml:space="preserve">generando </w:t>
      </w:r>
      <w:r w:rsidRPr="00BE2889">
        <w:rPr>
          <w:rFonts w:ascii="Arial" w:eastAsia="Times New Roman" w:hAnsi="Arial" w:cs="Arial"/>
          <w:color w:val="000000"/>
          <w:sz w:val="24"/>
          <w:szCs w:val="24"/>
          <w:lang w:val="es-CO" w:eastAsia="es-CO"/>
        </w:rPr>
        <w:t>un impacto a nivel productivo, tecnológico y de innovación en toda la región.</w:t>
      </w:r>
    </w:p>
    <w:p w14:paraId="6A04F622" w14:textId="1C9C9D68"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No en vano, en 1998 se inauguró en Puerto Colombia la primera conexión nacional del sistema de telecomunicaciones por cable submarino, la cual permitió que el país procesara de forma simultánea treinta mil llamadas telefónicas entre Colombia y el resto del mundo, a través de una conexión modernizada con cable de fibra óptica.</w:t>
      </w:r>
    </w:p>
    <w:p w14:paraId="5B636804"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Estos esfuerzos e inversiones no han parado, y por el contrario se han potenciado exponencialmente.</w:t>
      </w:r>
    </w:p>
    <w:p w14:paraId="0F9A505A"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En el 2015, la compañía Claro Colombia puso en funcionamiento el cable submarino de fibra óptica de mayor capacidad de Latinoamérica, que le permitió al país aumentar 50 veces su capacidad de conexión digital con el mundo.</w:t>
      </w:r>
    </w:p>
    <w:p w14:paraId="2E093994"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 xml:space="preserve">Se trata del </w:t>
      </w:r>
      <w:r w:rsidRPr="00BE2889">
        <w:rPr>
          <w:rFonts w:ascii="Arial" w:eastAsia="Times New Roman" w:hAnsi="Arial" w:cs="Arial"/>
          <w:b/>
          <w:bCs/>
          <w:color w:val="000000"/>
          <w:sz w:val="24"/>
          <w:szCs w:val="24"/>
          <w:lang w:val="es-CO" w:eastAsia="es-CO"/>
        </w:rPr>
        <w:t>cable AMX-1</w:t>
      </w:r>
      <w:r w:rsidRPr="00BE2889">
        <w:rPr>
          <w:rFonts w:ascii="Arial" w:eastAsia="Times New Roman" w:hAnsi="Arial" w:cs="Arial"/>
          <w:color w:val="000000"/>
          <w:sz w:val="24"/>
          <w:szCs w:val="24"/>
          <w:lang w:val="es-CO" w:eastAsia="es-CO"/>
        </w:rPr>
        <w:t>, de 17.500 kilómetros de longitud por el mar Caribe, que comienza y termina en Colombia pero que tiene conexiones a tierra en Brasil, República Dominicana, Puerto Rico, Guatemala, México y Estados Unidos, ofreciendo una mayor disponibilidad de servicio de internet en el país.</w:t>
      </w:r>
    </w:p>
    <w:p w14:paraId="32F2B50A"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b/>
          <w:bCs/>
          <w:color w:val="000000"/>
          <w:sz w:val="24"/>
          <w:szCs w:val="24"/>
          <w:lang w:val="es-CO" w:eastAsia="es-CO"/>
        </w:rPr>
        <w:t>Uno de los brazos del AMX-1 llega al corregimiento de Salgar en Puerto Colombia, Atlántico,</w:t>
      </w:r>
      <w:r w:rsidRPr="00BE2889">
        <w:rPr>
          <w:rFonts w:ascii="Arial" w:eastAsia="Times New Roman" w:hAnsi="Arial" w:cs="Arial"/>
          <w:color w:val="000000"/>
          <w:sz w:val="24"/>
          <w:szCs w:val="24"/>
          <w:lang w:val="es-CO" w:eastAsia="es-CO"/>
        </w:rPr>
        <w:t xml:space="preserve"> </w:t>
      </w:r>
      <w:r w:rsidRPr="00BE2889">
        <w:rPr>
          <w:rFonts w:ascii="Arial" w:eastAsia="Times New Roman" w:hAnsi="Arial" w:cs="Arial"/>
          <w:b/>
          <w:bCs/>
          <w:color w:val="000000"/>
          <w:sz w:val="24"/>
          <w:szCs w:val="24"/>
          <w:lang w:val="es-CO" w:eastAsia="es-CO"/>
        </w:rPr>
        <w:t>y va hasta Jacksonville en Florida, lo que permite una conectividad mayor con Estados Unidos</w:t>
      </w:r>
      <w:r w:rsidRPr="00BE2889">
        <w:rPr>
          <w:rFonts w:ascii="Arial" w:eastAsia="Times New Roman" w:hAnsi="Arial" w:cs="Arial"/>
          <w:color w:val="000000"/>
          <w:sz w:val="24"/>
          <w:szCs w:val="24"/>
          <w:lang w:val="es-CO" w:eastAsia="es-CO"/>
        </w:rPr>
        <w:t>, que es el país con mayor generación de contenido que circula en la red. Con el AMX-1, Colombia pasó de 5 a 9 cables submarinos de fibra óptica. </w:t>
      </w:r>
    </w:p>
    <w:p w14:paraId="2418050B"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b/>
          <w:bCs/>
          <w:i/>
          <w:iCs/>
          <w:color w:val="000000"/>
          <w:sz w:val="24"/>
          <w:szCs w:val="24"/>
          <w:lang w:val="es-CO" w:eastAsia="es-CO"/>
        </w:rPr>
        <w:t>La ventaja del corredor universitario</w:t>
      </w:r>
      <w:r w:rsidRPr="00BE2889">
        <w:rPr>
          <w:rFonts w:ascii="Arial" w:eastAsia="Times New Roman" w:hAnsi="Arial" w:cs="Arial"/>
          <w:b/>
          <w:bCs/>
          <w:color w:val="000000"/>
          <w:sz w:val="24"/>
          <w:szCs w:val="24"/>
          <w:lang w:val="es-CO" w:eastAsia="es-CO"/>
        </w:rPr>
        <w:t> </w:t>
      </w:r>
    </w:p>
    <w:p w14:paraId="48864A9E" w14:textId="5990FE6F" w:rsidR="00BE2889" w:rsidRPr="00BE2889" w:rsidRDefault="001E5830"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Pr>
          <w:rFonts w:ascii="Arial" w:eastAsia="Times New Roman" w:hAnsi="Arial" w:cs="Arial"/>
          <w:color w:val="000000"/>
          <w:sz w:val="24"/>
          <w:szCs w:val="24"/>
          <w:lang w:val="es-CO" w:eastAsia="es-CO"/>
        </w:rPr>
        <w:t xml:space="preserve">Por otro lado, </w:t>
      </w:r>
      <w:r w:rsidR="00BE2889" w:rsidRPr="00BE2889">
        <w:rPr>
          <w:rFonts w:ascii="Arial" w:eastAsia="Times New Roman" w:hAnsi="Arial" w:cs="Arial"/>
          <w:color w:val="000000"/>
          <w:sz w:val="24"/>
          <w:szCs w:val="24"/>
          <w:lang w:val="es-CO" w:eastAsia="es-CO"/>
        </w:rPr>
        <w:t xml:space="preserve">además de tener un </w:t>
      </w:r>
      <w:r w:rsidR="000C0842">
        <w:rPr>
          <w:rFonts w:ascii="Arial" w:eastAsia="Times New Roman" w:hAnsi="Arial" w:cs="Arial"/>
          <w:color w:val="000000"/>
          <w:sz w:val="24"/>
          <w:szCs w:val="24"/>
          <w:lang w:val="es-CO" w:eastAsia="es-CO"/>
        </w:rPr>
        <w:t xml:space="preserve">inmenso </w:t>
      </w:r>
      <w:r w:rsidR="00BE2889" w:rsidRPr="00BE2889">
        <w:rPr>
          <w:rFonts w:ascii="Arial" w:eastAsia="Times New Roman" w:hAnsi="Arial" w:cs="Arial"/>
          <w:color w:val="000000"/>
          <w:sz w:val="24"/>
          <w:szCs w:val="24"/>
          <w:lang w:val="es-CO" w:eastAsia="es-CO"/>
        </w:rPr>
        <w:t xml:space="preserve">potencial en infraestructura tecnológica, </w:t>
      </w:r>
      <w:r w:rsidR="000C0842">
        <w:rPr>
          <w:rFonts w:ascii="Arial" w:eastAsia="Times New Roman" w:hAnsi="Arial" w:cs="Arial"/>
          <w:color w:val="000000"/>
          <w:sz w:val="24"/>
          <w:szCs w:val="24"/>
          <w:lang w:val="es-CO" w:eastAsia="es-CO"/>
        </w:rPr>
        <w:t xml:space="preserve">Puerto Colombia </w:t>
      </w:r>
      <w:r w:rsidR="00BE2889" w:rsidRPr="00BE2889">
        <w:rPr>
          <w:rFonts w:ascii="Arial" w:eastAsia="Times New Roman" w:hAnsi="Arial" w:cs="Arial"/>
          <w:color w:val="000000"/>
          <w:sz w:val="24"/>
          <w:szCs w:val="24"/>
          <w:lang w:val="es-CO" w:eastAsia="es-CO"/>
        </w:rPr>
        <w:t xml:space="preserve">cuenta con una ventaja </w:t>
      </w:r>
      <w:r w:rsidR="00BE2889" w:rsidRPr="00BE2889">
        <w:rPr>
          <w:rFonts w:ascii="Arial" w:eastAsia="Times New Roman" w:hAnsi="Arial" w:cs="Arial"/>
          <w:i/>
          <w:iCs/>
          <w:color w:val="000000"/>
          <w:sz w:val="24"/>
          <w:szCs w:val="24"/>
          <w:lang w:val="es-CO" w:eastAsia="es-CO"/>
        </w:rPr>
        <w:t>social</w:t>
      </w:r>
      <w:r w:rsidR="00BE2889" w:rsidRPr="00BE2889">
        <w:rPr>
          <w:rFonts w:ascii="Arial" w:eastAsia="Times New Roman" w:hAnsi="Arial" w:cs="Arial"/>
          <w:color w:val="000000"/>
          <w:sz w:val="24"/>
          <w:szCs w:val="24"/>
          <w:lang w:val="es-CO" w:eastAsia="es-CO"/>
        </w:rPr>
        <w:t xml:space="preserve"> que lo diferencia del resto de municipios del departamento del Atlántico: en su territorio, junto con el de Barranquilla, se conurba lo que se ha denominado el “Corredor Universitario, y allí se encuentran los más importantes centros de estudio y formación profesional, públicos y privados, de la región Caribe,  </w:t>
      </w:r>
      <w:r w:rsidR="00BE2889" w:rsidRPr="00BE2889">
        <w:rPr>
          <w:rFonts w:ascii="Arial" w:eastAsia="Times New Roman" w:hAnsi="Arial" w:cs="Arial"/>
          <w:color w:val="202124"/>
          <w:sz w:val="24"/>
          <w:szCs w:val="24"/>
          <w:lang w:val="es-CO" w:eastAsia="es-CO"/>
        </w:rPr>
        <w:t>tales como la Universidad del Norte, Universidad Libre, Universidad San Martín y la Universidad del Atlántico. </w:t>
      </w:r>
    </w:p>
    <w:p w14:paraId="62E95E25" w14:textId="240A66A1"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202124"/>
          <w:sz w:val="24"/>
          <w:szCs w:val="24"/>
          <w:lang w:val="es-CO" w:eastAsia="es-CO"/>
        </w:rPr>
        <w:lastRenderedPageBreak/>
        <w:t xml:space="preserve">Con todos estos nodos educativos en </w:t>
      </w:r>
      <w:r w:rsidR="006B7F45" w:rsidRPr="00BE2889">
        <w:rPr>
          <w:rFonts w:ascii="Arial" w:eastAsia="Times New Roman" w:hAnsi="Arial" w:cs="Arial"/>
          <w:color w:val="202124"/>
          <w:sz w:val="24"/>
          <w:szCs w:val="24"/>
          <w:lang w:val="es-CO" w:eastAsia="es-CO"/>
        </w:rPr>
        <w:t>él</w:t>
      </w:r>
      <w:r w:rsidRPr="00BE2889">
        <w:rPr>
          <w:rFonts w:ascii="Arial" w:eastAsia="Times New Roman" w:hAnsi="Arial" w:cs="Arial"/>
          <w:color w:val="202124"/>
          <w:sz w:val="24"/>
          <w:szCs w:val="24"/>
          <w:lang w:val="es-CO" w:eastAsia="es-CO"/>
        </w:rPr>
        <w:t xml:space="preserve"> y alrededor del municipio, existe</w:t>
      </w:r>
      <w:r w:rsidR="000C0842">
        <w:rPr>
          <w:rFonts w:ascii="Arial" w:eastAsia="Times New Roman" w:hAnsi="Arial" w:cs="Arial"/>
          <w:color w:val="202124"/>
          <w:sz w:val="24"/>
          <w:szCs w:val="24"/>
          <w:lang w:val="es-CO" w:eastAsia="es-CO"/>
        </w:rPr>
        <w:t>n</w:t>
      </w:r>
      <w:r w:rsidRPr="00BE2889">
        <w:rPr>
          <w:rFonts w:ascii="Arial" w:eastAsia="Times New Roman" w:hAnsi="Arial" w:cs="Arial"/>
          <w:color w:val="202124"/>
          <w:sz w:val="24"/>
          <w:szCs w:val="24"/>
          <w:lang w:val="es-CO" w:eastAsia="es-CO"/>
        </w:rPr>
        <w:t xml:space="preserve"> entonces la</w:t>
      </w:r>
      <w:r w:rsidR="000C0842">
        <w:rPr>
          <w:rFonts w:ascii="Arial" w:eastAsia="Times New Roman" w:hAnsi="Arial" w:cs="Arial"/>
          <w:color w:val="202124"/>
          <w:sz w:val="24"/>
          <w:szCs w:val="24"/>
          <w:lang w:val="es-CO" w:eastAsia="es-CO"/>
        </w:rPr>
        <w:t>s condiciones para</w:t>
      </w:r>
      <w:r w:rsidRPr="00BE2889">
        <w:rPr>
          <w:rFonts w:ascii="Arial" w:eastAsia="Times New Roman" w:hAnsi="Arial" w:cs="Arial"/>
          <w:color w:val="202124"/>
          <w:sz w:val="24"/>
          <w:szCs w:val="24"/>
          <w:lang w:val="es-CO" w:eastAsia="es-CO"/>
        </w:rPr>
        <w:t xml:space="preserve"> crear fuertes y variados ecosistemas tecnológicos </w:t>
      </w:r>
      <w:r w:rsidR="000C0842">
        <w:rPr>
          <w:rFonts w:ascii="Arial" w:eastAsia="Times New Roman" w:hAnsi="Arial" w:cs="Arial"/>
          <w:color w:val="202124"/>
          <w:sz w:val="24"/>
          <w:szCs w:val="24"/>
          <w:lang w:val="es-CO" w:eastAsia="es-CO"/>
        </w:rPr>
        <w:t xml:space="preserve">y de </w:t>
      </w:r>
      <w:r w:rsidR="000C0842" w:rsidRPr="00BE2889">
        <w:rPr>
          <w:rFonts w:ascii="Arial" w:eastAsia="Times New Roman" w:hAnsi="Arial" w:cs="Arial"/>
          <w:color w:val="202124"/>
          <w:sz w:val="24"/>
          <w:szCs w:val="24"/>
          <w:lang w:val="es-CO" w:eastAsia="es-CO"/>
        </w:rPr>
        <w:t>innovación</w:t>
      </w:r>
      <w:r w:rsidR="000C0842">
        <w:rPr>
          <w:rFonts w:ascii="Arial" w:eastAsia="Times New Roman" w:hAnsi="Arial" w:cs="Arial"/>
          <w:color w:val="202124"/>
          <w:sz w:val="24"/>
          <w:szCs w:val="24"/>
          <w:lang w:val="es-CO" w:eastAsia="es-CO"/>
        </w:rPr>
        <w:t xml:space="preserve">, </w:t>
      </w:r>
      <w:r w:rsidRPr="00BE2889">
        <w:rPr>
          <w:rFonts w:ascii="Arial" w:eastAsia="Times New Roman" w:hAnsi="Arial" w:cs="Arial"/>
          <w:color w:val="202124"/>
          <w:sz w:val="24"/>
          <w:szCs w:val="24"/>
          <w:lang w:val="es-CO" w:eastAsia="es-CO"/>
        </w:rPr>
        <w:t>que generen impacto a nivel empresarial y profesional, no solo para el municipio, sino para toda la región y el país. </w:t>
      </w:r>
    </w:p>
    <w:p w14:paraId="2DCDADF9" w14:textId="04DFD291"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202124"/>
          <w:sz w:val="24"/>
          <w:szCs w:val="24"/>
          <w:lang w:val="es-CO" w:eastAsia="es-CO"/>
        </w:rPr>
        <w:t xml:space="preserve">Es importante recordar que dentro de los criterios fundamentales para que se pueda poner en marcha un </w:t>
      </w:r>
      <w:r w:rsidRPr="00BE2889">
        <w:rPr>
          <w:rFonts w:ascii="Arial" w:eastAsia="Times New Roman" w:hAnsi="Arial" w:cs="Arial"/>
          <w:i/>
          <w:iCs/>
          <w:color w:val="202124"/>
          <w:sz w:val="24"/>
          <w:szCs w:val="24"/>
          <w:lang w:val="es-CO" w:eastAsia="es-CO"/>
        </w:rPr>
        <w:t>hub</w:t>
      </w:r>
      <w:r w:rsidRPr="00BE2889">
        <w:rPr>
          <w:rFonts w:ascii="Arial" w:eastAsia="Times New Roman" w:hAnsi="Arial" w:cs="Arial"/>
          <w:color w:val="202124"/>
          <w:sz w:val="24"/>
          <w:szCs w:val="24"/>
          <w:lang w:val="es-CO" w:eastAsia="es-CO"/>
        </w:rPr>
        <w:t xml:space="preserve"> tecnológico, es imprescindible la presencia de talento y capital humano. Con los múltiples centros de investigación de estas universidades, se potenciarían los procesos de sinergia que se requieren para que las empresas, la academia, las autoridades locales, </w:t>
      </w:r>
      <w:r w:rsidR="006B7F45" w:rsidRPr="00BE2889">
        <w:rPr>
          <w:rFonts w:ascii="Arial" w:eastAsia="Times New Roman" w:hAnsi="Arial" w:cs="Arial"/>
          <w:color w:val="202124"/>
          <w:sz w:val="24"/>
          <w:szCs w:val="24"/>
          <w:lang w:val="es-CO" w:eastAsia="es-CO"/>
        </w:rPr>
        <w:t>etc.</w:t>
      </w:r>
      <w:r w:rsidRPr="00BE2889">
        <w:rPr>
          <w:rFonts w:ascii="Arial" w:eastAsia="Times New Roman" w:hAnsi="Arial" w:cs="Arial"/>
          <w:color w:val="202124"/>
          <w:sz w:val="24"/>
          <w:szCs w:val="24"/>
          <w:lang w:val="es-CO" w:eastAsia="es-CO"/>
        </w:rPr>
        <w:t>, confluyan en la creación de valor agregado en materia tecnológica y digital.  </w:t>
      </w:r>
    </w:p>
    <w:p w14:paraId="4697FEF3" w14:textId="64CF652B"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202124"/>
          <w:sz w:val="24"/>
          <w:szCs w:val="24"/>
          <w:lang w:val="es-CO" w:eastAsia="es-CO"/>
        </w:rPr>
        <w:t xml:space="preserve">Como ya se ha establecido y definido </w:t>
      </w:r>
      <w:r w:rsidR="000C0842">
        <w:rPr>
          <w:rFonts w:ascii="Arial" w:eastAsia="Times New Roman" w:hAnsi="Arial" w:cs="Arial"/>
          <w:color w:val="202124"/>
          <w:sz w:val="24"/>
          <w:szCs w:val="24"/>
          <w:lang w:val="es-CO" w:eastAsia="es-CO"/>
        </w:rPr>
        <w:t xml:space="preserve">alrededor de </w:t>
      </w:r>
      <w:r w:rsidRPr="00BE2889">
        <w:rPr>
          <w:rFonts w:ascii="Arial" w:eastAsia="Times New Roman" w:hAnsi="Arial" w:cs="Arial"/>
          <w:color w:val="202124"/>
          <w:sz w:val="24"/>
          <w:szCs w:val="24"/>
          <w:lang w:val="es-CO" w:eastAsia="es-CO"/>
        </w:rPr>
        <w:t>todo el mundo, para tener avances tecnológicos es importante la articulación de la academia, el gobierno y la empresa privada, razón por la cual el corredor universitario representa en este caso una ventaja muy importante, pues serviría de puente entre los distintos sectores, lo que haría más fácil la implementación de obras y proyectos tecnológicos y de innovación. </w:t>
      </w:r>
    </w:p>
    <w:p w14:paraId="501C93C8" w14:textId="3D0EA7BA" w:rsidR="00BE2889" w:rsidRPr="00BE2889" w:rsidRDefault="000C0842"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Pr>
          <w:rFonts w:ascii="Arial" w:eastAsia="Times New Roman" w:hAnsi="Arial" w:cs="Arial"/>
          <w:color w:val="000000"/>
          <w:sz w:val="24"/>
          <w:szCs w:val="24"/>
          <w:lang w:val="es-CO" w:eastAsia="es-CO"/>
        </w:rPr>
        <w:t>De igual forma, l</w:t>
      </w:r>
      <w:r w:rsidR="00BE2889" w:rsidRPr="00BE2889">
        <w:rPr>
          <w:rFonts w:ascii="Arial" w:eastAsia="Times New Roman" w:hAnsi="Arial" w:cs="Arial"/>
          <w:color w:val="000000"/>
          <w:sz w:val="24"/>
          <w:szCs w:val="24"/>
          <w:lang w:val="es-CO" w:eastAsia="es-CO"/>
        </w:rPr>
        <w:t>a oportunidad de</w:t>
      </w:r>
      <w:r>
        <w:rPr>
          <w:rFonts w:ascii="Arial" w:eastAsia="Times New Roman" w:hAnsi="Arial" w:cs="Arial"/>
          <w:color w:val="000000"/>
          <w:sz w:val="24"/>
          <w:szCs w:val="24"/>
          <w:lang w:val="es-CO" w:eastAsia="es-CO"/>
        </w:rPr>
        <w:t xml:space="preserve"> </w:t>
      </w:r>
      <w:r w:rsidR="00BE2889" w:rsidRPr="00BE2889">
        <w:rPr>
          <w:rFonts w:ascii="Arial" w:eastAsia="Times New Roman" w:hAnsi="Arial" w:cs="Arial"/>
          <w:color w:val="000000"/>
          <w:sz w:val="24"/>
          <w:szCs w:val="24"/>
          <w:lang w:val="es-CO" w:eastAsia="es-CO"/>
        </w:rPr>
        <w:t xml:space="preserve">mercado es enorme, </w:t>
      </w:r>
      <w:r w:rsidR="001E5830">
        <w:rPr>
          <w:rFonts w:ascii="Arial" w:eastAsia="Times New Roman" w:hAnsi="Arial" w:cs="Arial"/>
          <w:color w:val="000000"/>
          <w:sz w:val="24"/>
          <w:szCs w:val="24"/>
          <w:lang w:val="es-CO" w:eastAsia="es-CO"/>
        </w:rPr>
        <w:t xml:space="preserve">pues </w:t>
      </w:r>
      <w:r w:rsidR="00BE2889" w:rsidRPr="00BE2889">
        <w:rPr>
          <w:rFonts w:ascii="Arial" w:eastAsia="Times New Roman" w:hAnsi="Arial" w:cs="Arial"/>
          <w:color w:val="000000"/>
          <w:sz w:val="24"/>
          <w:szCs w:val="24"/>
          <w:lang w:val="es-CO" w:eastAsia="es-CO"/>
        </w:rPr>
        <w:t>el municipio hoy tiene todo el potencial de crecimiento en materia tecnológica y por ello es conveniente ampliar ese grupo de posibilidades, de las cuales se beneficiar</w:t>
      </w:r>
      <w:r w:rsidR="001E5830">
        <w:rPr>
          <w:rFonts w:ascii="Arial" w:eastAsia="Times New Roman" w:hAnsi="Arial" w:cs="Arial"/>
          <w:color w:val="000000"/>
          <w:sz w:val="24"/>
          <w:szCs w:val="24"/>
          <w:lang w:val="es-CO" w:eastAsia="es-CO"/>
        </w:rPr>
        <w:t xml:space="preserve">ía </w:t>
      </w:r>
      <w:r w:rsidR="00BE2889" w:rsidRPr="00BE2889">
        <w:rPr>
          <w:rFonts w:ascii="Arial" w:eastAsia="Times New Roman" w:hAnsi="Arial" w:cs="Arial"/>
          <w:color w:val="000000"/>
          <w:sz w:val="24"/>
          <w:szCs w:val="24"/>
          <w:lang w:val="es-CO" w:eastAsia="es-CO"/>
        </w:rPr>
        <w:t xml:space="preserve">todo el </w:t>
      </w:r>
      <w:r>
        <w:rPr>
          <w:rFonts w:ascii="Arial" w:eastAsia="Times New Roman" w:hAnsi="Arial" w:cs="Arial"/>
          <w:color w:val="000000"/>
          <w:sz w:val="24"/>
          <w:szCs w:val="24"/>
          <w:lang w:val="es-CO" w:eastAsia="es-CO"/>
        </w:rPr>
        <w:t>territorio nacional</w:t>
      </w:r>
      <w:r w:rsidR="00BE2889" w:rsidRPr="00BE2889">
        <w:rPr>
          <w:rFonts w:ascii="Arial" w:eastAsia="Times New Roman" w:hAnsi="Arial" w:cs="Arial"/>
          <w:color w:val="000000"/>
          <w:sz w:val="24"/>
          <w:szCs w:val="24"/>
          <w:lang w:val="es-CO" w:eastAsia="es-CO"/>
        </w:rPr>
        <w:t xml:space="preserve">. Puerto Colombia tiene </w:t>
      </w:r>
      <w:r w:rsidR="001E5830">
        <w:rPr>
          <w:rFonts w:ascii="Arial" w:eastAsia="Times New Roman" w:hAnsi="Arial" w:cs="Arial"/>
          <w:color w:val="000000"/>
          <w:sz w:val="24"/>
          <w:szCs w:val="24"/>
          <w:lang w:val="es-CO" w:eastAsia="es-CO"/>
        </w:rPr>
        <w:t>las condiciones</w:t>
      </w:r>
      <w:r w:rsidR="00BE2889" w:rsidRPr="00BE2889">
        <w:rPr>
          <w:rFonts w:ascii="Arial" w:eastAsia="Times New Roman" w:hAnsi="Arial" w:cs="Arial"/>
          <w:color w:val="000000"/>
          <w:sz w:val="24"/>
          <w:szCs w:val="24"/>
          <w:lang w:val="es-CO" w:eastAsia="es-CO"/>
        </w:rPr>
        <w:t xml:space="preserve"> para convertirse en </w:t>
      </w:r>
      <w:r w:rsidR="001E5830">
        <w:rPr>
          <w:rFonts w:ascii="Arial" w:eastAsia="Times New Roman" w:hAnsi="Arial" w:cs="Arial"/>
          <w:color w:val="000000"/>
          <w:sz w:val="24"/>
          <w:szCs w:val="24"/>
          <w:lang w:val="es-CO" w:eastAsia="es-CO"/>
        </w:rPr>
        <w:t>un</w:t>
      </w:r>
      <w:r w:rsidR="00BE2889" w:rsidRPr="00BE2889">
        <w:rPr>
          <w:rFonts w:ascii="Arial" w:eastAsia="Times New Roman" w:hAnsi="Arial" w:cs="Arial"/>
          <w:color w:val="000000"/>
          <w:sz w:val="24"/>
          <w:szCs w:val="24"/>
          <w:lang w:val="es-CO" w:eastAsia="es-CO"/>
        </w:rPr>
        <w:t xml:space="preserve"> hito de desarrollo tecnológico</w:t>
      </w:r>
      <w:r w:rsidR="001E5830">
        <w:rPr>
          <w:rFonts w:ascii="Arial" w:eastAsia="Times New Roman" w:hAnsi="Arial" w:cs="Arial"/>
          <w:color w:val="000000"/>
          <w:sz w:val="24"/>
          <w:szCs w:val="24"/>
          <w:lang w:val="es-CO" w:eastAsia="es-CO"/>
        </w:rPr>
        <w:t>,</w:t>
      </w:r>
      <w:r w:rsidR="00BE2889" w:rsidRPr="00BE2889">
        <w:rPr>
          <w:rFonts w:ascii="Arial" w:eastAsia="Times New Roman" w:hAnsi="Arial" w:cs="Arial"/>
          <w:color w:val="000000"/>
          <w:sz w:val="24"/>
          <w:szCs w:val="24"/>
          <w:lang w:val="es-CO" w:eastAsia="es-CO"/>
        </w:rPr>
        <w:t xml:space="preserve"> ofreciendo servicios al departamento y </w:t>
      </w:r>
      <w:r w:rsidR="001E5830">
        <w:rPr>
          <w:rFonts w:ascii="Arial" w:eastAsia="Times New Roman" w:hAnsi="Arial" w:cs="Arial"/>
          <w:color w:val="000000"/>
          <w:sz w:val="24"/>
          <w:szCs w:val="24"/>
          <w:lang w:val="es-CO" w:eastAsia="es-CO"/>
        </w:rPr>
        <w:t>a</w:t>
      </w:r>
      <w:r w:rsidR="00BE2889" w:rsidRPr="00BE2889">
        <w:rPr>
          <w:rFonts w:ascii="Arial" w:eastAsia="Times New Roman" w:hAnsi="Arial" w:cs="Arial"/>
          <w:color w:val="000000"/>
          <w:sz w:val="24"/>
          <w:szCs w:val="24"/>
          <w:lang w:val="es-CO" w:eastAsia="es-CO"/>
        </w:rPr>
        <w:t xml:space="preserve">l país, </w:t>
      </w:r>
      <w:r w:rsidR="001E5830">
        <w:rPr>
          <w:rFonts w:ascii="Arial" w:eastAsia="Times New Roman" w:hAnsi="Arial" w:cs="Arial"/>
          <w:color w:val="000000"/>
          <w:sz w:val="24"/>
          <w:szCs w:val="24"/>
          <w:lang w:val="es-CO" w:eastAsia="es-CO"/>
        </w:rPr>
        <w:t xml:space="preserve">cuestión en </w:t>
      </w:r>
      <w:r w:rsidR="00BE2889" w:rsidRPr="00BE2889">
        <w:rPr>
          <w:rFonts w:ascii="Arial" w:eastAsia="Times New Roman" w:hAnsi="Arial" w:cs="Arial"/>
          <w:color w:val="000000"/>
          <w:sz w:val="24"/>
          <w:szCs w:val="24"/>
          <w:lang w:val="es-CO" w:eastAsia="es-CO"/>
        </w:rPr>
        <w:t>lo que ya se viene trabajando,</w:t>
      </w:r>
      <w:r w:rsidR="00405B41">
        <w:rPr>
          <w:rFonts w:ascii="Arial" w:eastAsia="Times New Roman" w:hAnsi="Arial" w:cs="Arial"/>
          <w:color w:val="000000"/>
          <w:sz w:val="24"/>
          <w:szCs w:val="24"/>
          <w:lang w:val="es-CO" w:eastAsia="es-CO"/>
        </w:rPr>
        <w:t xml:space="preserve"> pero en la que </w:t>
      </w:r>
      <w:r w:rsidR="001E5830">
        <w:rPr>
          <w:rFonts w:ascii="Arial" w:eastAsia="Times New Roman" w:hAnsi="Arial" w:cs="Arial"/>
          <w:color w:val="000000"/>
          <w:sz w:val="24"/>
          <w:szCs w:val="24"/>
          <w:lang w:val="es-CO" w:eastAsia="es-CO"/>
        </w:rPr>
        <w:t>todavía</w:t>
      </w:r>
      <w:r w:rsidR="00405B41">
        <w:rPr>
          <w:rFonts w:ascii="Arial" w:eastAsia="Times New Roman" w:hAnsi="Arial" w:cs="Arial"/>
          <w:color w:val="000000"/>
          <w:sz w:val="24"/>
          <w:szCs w:val="24"/>
          <w:lang w:val="es-CO" w:eastAsia="es-CO"/>
        </w:rPr>
        <w:t xml:space="preserve"> se cuenta</w:t>
      </w:r>
      <w:r w:rsidR="001E5830">
        <w:rPr>
          <w:rFonts w:ascii="Arial" w:eastAsia="Times New Roman" w:hAnsi="Arial" w:cs="Arial"/>
          <w:color w:val="000000"/>
          <w:sz w:val="24"/>
          <w:szCs w:val="24"/>
          <w:lang w:val="es-CO" w:eastAsia="es-CO"/>
        </w:rPr>
        <w:t xml:space="preserve"> con</w:t>
      </w:r>
      <w:r w:rsidR="00BE2889" w:rsidRPr="00BE2889">
        <w:rPr>
          <w:rFonts w:ascii="Arial" w:eastAsia="Times New Roman" w:hAnsi="Arial" w:cs="Arial"/>
          <w:color w:val="000000"/>
          <w:sz w:val="24"/>
          <w:szCs w:val="24"/>
          <w:lang w:val="es-CO" w:eastAsia="es-CO"/>
        </w:rPr>
        <w:t xml:space="preserve"> espacio y herramientas para crecer.</w:t>
      </w:r>
    </w:p>
    <w:p w14:paraId="735E41E2" w14:textId="0B276E4E" w:rsidR="00BE2889" w:rsidRPr="00BE2889" w:rsidRDefault="00BE2889" w:rsidP="001E5830">
      <w:pPr>
        <w:widowControl/>
        <w:autoSpaceDE/>
        <w:autoSpaceDN/>
        <w:spacing w:before="240" w:after="240"/>
        <w:ind w:left="851" w:right="841"/>
        <w:jc w:val="both"/>
        <w:rPr>
          <w:rFonts w:ascii="Arial" w:eastAsia="Times New Roman" w:hAnsi="Arial" w:cs="Arial"/>
          <w:color w:val="000000"/>
          <w:sz w:val="24"/>
          <w:szCs w:val="24"/>
          <w:lang w:val="es-CO" w:eastAsia="es-CO"/>
        </w:rPr>
      </w:pPr>
      <w:r w:rsidRPr="00BE2889">
        <w:rPr>
          <w:rFonts w:ascii="Arial" w:eastAsia="Times New Roman" w:hAnsi="Arial" w:cs="Arial"/>
          <w:color w:val="000000"/>
          <w:sz w:val="24"/>
          <w:szCs w:val="24"/>
          <w:lang w:val="es-CO" w:eastAsia="es-CO"/>
        </w:rPr>
        <w:t xml:space="preserve">El municipio tiene varios puntos a favor para convertirse en un </w:t>
      </w:r>
      <w:r w:rsidR="001E5830">
        <w:rPr>
          <w:rFonts w:ascii="Arial" w:eastAsia="Times New Roman" w:hAnsi="Arial" w:cs="Arial"/>
          <w:color w:val="000000"/>
          <w:sz w:val="24"/>
          <w:szCs w:val="24"/>
          <w:lang w:val="es-CO" w:eastAsia="es-CO"/>
        </w:rPr>
        <w:t>futuro</w:t>
      </w:r>
      <w:r w:rsidRPr="00BE2889">
        <w:rPr>
          <w:rFonts w:ascii="Arial" w:eastAsia="Times New Roman" w:hAnsi="Arial" w:cs="Arial"/>
          <w:color w:val="000000"/>
          <w:sz w:val="24"/>
          <w:szCs w:val="24"/>
          <w:lang w:val="es-CO" w:eastAsia="es-CO"/>
        </w:rPr>
        <w:t xml:space="preserve"> exportador de servicios tecnológicos, </w:t>
      </w:r>
      <w:r w:rsidR="00405B41">
        <w:rPr>
          <w:rFonts w:ascii="Arial" w:eastAsia="Times New Roman" w:hAnsi="Arial" w:cs="Arial"/>
          <w:color w:val="000000"/>
          <w:sz w:val="24"/>
          <w:szCs w:val="24"/>
          <w:lang w:val="es-CO" w:eastAsia="es-CO"/>
        </w:rPr>
        <w:t xml:space="preserve">y cuenta además con </w:t>
      </w:r>
      <w:r w:rsidRPr="00BE2889">
        <w:rPr>
          <w:rFonts w:ascii="Arial" w:eastAsia="Times New Roman" w:hAnsi="Arial" w:cs="Arial"/>
          <w:color w:val="000000"/>
          <w:sz w:val="24"/>
          <w:szCs w:val="24"/>
          <w:lang w:val="es-CO" w:eastAsia="es-CO"/>
        </w:rPr>
        <w:t>el talento humano</w:t>
      </w:r>
      <w:r w:rsidR="00405B41">
        <w:rPr>
          <w:rFonts w:ascii="Arial" w:eastAsia="Times New Roman" w:hAnsi="Arial" w:cs="Arial"/>
          <w:color w:val="000000"/>
          <w:sz w:val="24"/>
          <w:szCs w:val="24"/>
          <w:lang w:val="es-CO" w:eastAsia="es-CO"/>
        </w:rPr>
        <w:t xml:space="preserve"> que se requiere</w:t>
      </w:r>
      <w:r w:rsidRPr="00BE2889">
        <w:rPr>
          <w:rFonts w:ascii="Arial" w:eastAsia="Times New Roman" w:hAnsi="Arial" w:cs="Arial"/>
          <w:color w:val="000000"/>
          <w:sz w:val="24"/>
          <w:szCs w:val="24"/>
          <w:lang w:val="es-CO" w:eastAsia="es-CO"/>
        </w:rPr>
        <w:t xml:space="preserve"> dada la oferta educativa </w:t>
      </w:r>
      <w:r w:rsidR="00405B41">
        <w:rPr>
          <w:rFonts w:ascii="Arial" w:eastAsia="Times New Roman" w:hAnsi="Arial" w:cs="Arial"/>
          <w:color w:val="000000"/>
          <w:sz w:val="24"/>
          <w:szCs w:val="24"/>
          <w:lang w:val="es-CO" w:eastAsia="es-CO"/>
        </w:rPr>
        <w:t xml:space="preserve">que aporta </w:t>
      </w:r>
      <w:r w:rsidRPr="00BE2889">
        <w:rPr>
          <w:rFonts w:ascii="Arial" w:eastAsia="Times New Roman" w:hAnsi="Arial" w:cs="Arial"/>
          <w:color w:val="000000"/>
          <w:sz w:val="24"/>
          <w:szCs w:val="24"/>
          <w:lang w:val="es-CO" w:eastAsia="es-CO"/>
        </w:rPr>
        <w:t>con profesionales capaci</w:t>
      </w:r>
      <w:r w:rsidR="00405B41">
        <w:rPr>
          <w:rFonts w:ascii="Arial" w:eastAsia="Times New Roman" w:hAnsi="Arial" w:cs="Arial"/>
          <w:color w:val="000000"/>
          <w:sz w:val="24"/>
          <w:szCs w:val="24"/>
          <w:lang w:val="es-CO" w:eastAsia="es-CO"/>
        </w:rPr>
        <w:t xml:space="preserve">tados. </w:t>
      </w:r>
      <w:r w:rsidRPr="00BE2889">
        <w:rPr>
          <w:rFonts w:ascii="Arial" w:eastAsia="Times New Roman" w:hAnsi="Arial" w:cs="Arial"/>
          <w:color w:val="000000"/>
          <w:sz w:val="24"/>
          <w:szCs w:val="24"/>
          <w:lang w:val="es-CO" w:eastAsia="es-CO"/>
        </w:rPr>
        <w:t>Es importante</w:t>
      </w:r>
      <w:r w:rsidR="00405B41">
        <w:rPr>
          <w:rFonts w:ascii="Arial" w:eastAsia="Times New Roman" w:hAnsi="Arial" w:cs="Arial"/>
          <w:color w:val="000000"/>
          <w:sz w:val="24"/>
          <w:szCs w:val="24"/>
          <w:lang w:val="es-CO" w:eastAsia="es-CO"/>
        </w:rPr>
        <w:t xml:space="preserve"> entonces </w:t>
      </w:r>
      <w:r w:rsidRPr="00BE2889">
        <w:rPr>
          <w:rFonts w:ascii="Arial" w:eastAsia="Times New Roman" w:hAnsi="Arial" w:cs="Arial"/>
          <w:color w:val="000000"/>
          <w:sz w:val="24"/>
          <w:szCs w:val="24"/>
          <w:lang w:val="es-CO" w:eastAsia="es-CO"/>
        </w:rPr>
        <w:t>capitalizar estas oportunidades, incrementando el talento disponible, incentivando al sector privado a apostarle al desarrollo tecnológico, fortaleciendo las redes tecnológicas que ya existen y fomentando su creación.  </w:t>
      </w:r>
    </w:p>
    <w:p w14:paraId="1AD1C87F"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b/>
          <w:bCs/>
          <w:i/>
          <w:iCs/>
          <w:color w:val="000000"/>
          <w:sz w:val="24"/>
          <w:szCs w:val="24"/>
          <w:lang w:val="es-CO" w:eastAsia="es-CO"/>
        </w:rPr>
        <w:t>Esfuerzos propios en materia tecnológica</w:t>
      </w:r>
    </w:p>
    <w:p w14:paraId="7D056988" w14:textId="0B486ACC"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Adicionalmente a</w:t>
      </w:r>
      <w:r w:rsidR="000C0842">
        <w:rPr>
          <w:rFonts w:ascii="Arial" w:eastAsia="Times New Roman" w:hAnsi="Arial" w:cs="Arial"/>
          <w:color w:val="000000"/>
          <w:sz w:val="24"/>
          <w:szCs w:val="24"/>
          <w:lang w:val="es-CO" w:eastAsia="es-CO"/>
        </w:rPr>
        <w:t xml:space="preserve"> todo</w:t>
      </w:r>
      <w:r w:rsidRPr="00BE2889">
        <w:rPr>
          <w:rFonts w:ascii="Arial" w:eastAsia="Times New Roman" w:hAnsi="Arial" w:cs="Arial"/>
          <w:color w:val="000000"/>
          <w:sz w:val="24"/>
          <w:szCs w:val="24"/>
          <w:lang w:val="es-CO" w:eastAsia="es-CO"/>
        </w:rPr>
        <w:t xml:space="preserve"> lo anterior, el municipio ha venido fortaleciendo su propia participación en materia de tecnología e infraestructura digital, de tal manera que se vienen estructurando y ejecutando proyectos a corto, mediano y largo plazo en varios campos.  </w:t>
      </w:r>
    </w:p>
    <w:p w14:paraId="53AE7C7E" w14:textId="5C6DE6F1"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En materia de conectividad, Puerto Colombia cuenta actualmente con tres operadores que prestan el servicio de telefonía e internet, a través de la oferta de servicios banda ancha, enfocado principalmente en la fibra óptica o canal dedicado, dirigido al sector empresarial, que cada vez se consolida más alrededor de la estabilidad y la capacidad de la conectividad del ente territorial. </w:t>
      </w:r>
    </w:p>
    <w:p w14:paraId="67EAD1CD"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 xml:space="preserve">Esto también se ha podido evidenciar con las inversiones que se vienen realizando en materia de conexión gratuita en espacios públicos. Quizá el proyecto más ambicioso es la inversión de más de 13 mil millones de pesos, que busca que la </w:t>
      </w:r>
      <w:r w:rsidRPr="00BE2889">
        <w:rPr>
          <w:rFonts w:ascii="Arial" w:eastAsia="Times New Roman" w:hAnsi="Arial" w:cs="Arial"/>
          <w:color w:val="000000"/>
          <w:sz w:val="24"/>
          <w:szCs w:val="24"/>
          <w:lang w:val="es-CO" w:eastAsia="es-CO"/>
        </w:rPr>
        <w:lastRenderedPageBreak/>
        <w:t>construcción de los parques en Puerto Colombia incluya la instalación de puntos estratégicos con conexión gratis por WiFi a redes de internet a disposición de todos los porteños y turistas.</w:t>
      </w:r>
      <w:r w:rsidRPr="00BE2889">
        <w:rPr>
          <w:rFonts w:ascii="Arial" w:eastAsia="Times New Roman" w:hAnsi="Arial" w:cs="Arial"/>
          <w:b/>
          <w:bCs/>
          <w:i/>
          <w:iCs/>
          <w:color w:val="000000"/>
          <w:sz w:val="24"/>
          <w:szCs w:val="24"/>
          <w:lang w:val="es-CO" w:eastAsia="es-CO"/>
        </w:rPr>
        <w:t> </w:t>
      </w:r>
    </w:p>
    <w:p w14:paraId="367F921F"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Es así que existe un listado de plazas y parques que ya cuentan o que contarán en el corto plazo con esta tecnología wifi. A saber: </w:t>
      </w:r>
    </w:p>
    <w:p w14:paraId="57157146"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Plaza Francisco Javier Cisneros</w:t>
      </w:r>
    </w:p>
    <w:p w14:paraId="6CA7653E"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Plaza del Santuario Mariano Nuestra Señora del Carmen</w:t>
      </w:r>
    </w:p>
    <w:p w14:paraId="6CE3DB0E"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Plaza Bonita de Salgar</w:t>
      </w:r>
    </w:p>
    <w:p w14:paraId="7C5798B3"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San Carlos</w:t>
      </w:r>
    </w:p>
    <w:p w14:paraId="478A0B87"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El Silencio</w:t>
      </w:r>
    </w:p>
    <w:p w14:paraId="15E927AA"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San Martín</w:t>
      </w:r>
    </w:p>
    <w:p w14:paraId="2CA374A2"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Aurora</w:t>
      </w:r>
    </w:p>
    <w:p w14:paraId="15BE3675"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Loma de Oro</w:t>
      </w:r>
    </w:p>
    <w:p w14:paraId="3D3BE48C"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El Corzo</w:t>
      </w:r>
    </w:p>
    <w:p w14:paraId="3DBB919F"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La Rosita</w:t>
      </w:r>
    </w:p>
    <w:p w14:paraId="5FCE5488"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Lineal de Vistamar</w:t>
      </w:r>
    </w:p>
    <w:p w14:paraId="098DC219"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Parque CAI Villa Campestre </w:t>
      </w:r>
    </w:p>
    <w:p w14:paraId="1E5BE0A6"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El municipio también ha venido realizando esfuerzos para que su historia, su tradición y su cultura puedan conjugarse con la tecnología y con lo digital. Es así que con el propósito de brindar una mejor experiencia a los turistas que lo visitan, se vienen instalando en puntos estratégicos estaciones que permitan la lectura de un código QR, para poder tener una navegación más interactiva y ampliada sobre los lugares de interés del ente territorial, así como escoger el idioma en que se realizaría dicha interacción. También se tiene previsto que estos proyectos manejen un lenguaje inclusivo, de forma que haya lenguaje de señas, emisión de información solo por audio o lectura, y lenguaje escrito en braille. </w:t>
      </w:r>
    </w:p>
    <w:p w14:paraId="45C5F02F" w14:textId="4DA3FDC2"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 xml:space="preserve">La administración municipal también tiene previsto la </w:t>
      </w:r>
      <w:r w:rsidR="000C0842" w:rsidRPr="00BE2889">
        <w:rPr>
          <w:rFonts w:ascii="Arial" w:eastAsia="Times New Roman" w:hAnsi="Arial" w:cs="Arial"/>
          <w:color w:val="000000"/>
          <w:sz w:val="24"/>
          <w:szCs w:val="24"/>
          <w:lang w:val="es-CO" w:eastAsia="es-CO"/>
        </w:rPr>
        <w:t>construcción del</w:t>
      </w:r>
      <w:r w:rsidRPr="00BE2889">
        <w:rPr>
          <w:rFonts w:ascii="Arial" w:eastAsia="Times New Roman" w:hAnsi="Arial" w:cs="Arial"/>
          <w:color w:val="000000"/>
          <w:sz w:val="24"/>
          <w:szCs w:val="24"/>
          <w:lang w:val="es-CO" w:eastAsia="es-CO"/>
        </w:rPr>
        <w:t xml:space="preserve"> centro tecnológico y de innovación, que será un lugar ideal para el desarrollo de diferentes actividades con equipos de alta tecnología. Este espacio contará con:</w:t>
      </w:r>
    </w:p>
    <w:p w14:paraId="559C1789"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 de cine</w:t>
      </w:r>
    </w:p>
    <w:p w14:paraId="603FC227"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 de computo</w:t>
      </w:r>
    </w:p>
    <w:p w14:paraId="090834C7"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 de videojuegos</w:t>
      </w:r>
    </w:p>
    <w:p w14:paraId="1ADD6B45"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Salas para capacitaciones</w:t>
      </w:r>
    </w:p>
    <w:p w14:paraId="3B68F9A7"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lastRenderedPageBreak/>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 3D</w:t>
      </w:r>
    </w:p>
    <w:p w14:paraId="453E4F5D" w14:textId="77777777" w:rsidR="00BE2889" w:rsidRPr="00BE2889" w:rsidRDefault="00BE2889" w:rsidP="000C0842">
      <w:pPr>
        <w:widowControl/>
        <w:autoSpaceDE/>
        <w:autoSpaceDN/>
        <w:spacing w:before="240" w:after="240"/>
        <w:ind w:left="1560" w:right="841" w:hanging="360"/>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w:t>
      </w:r>
      <w:r w:rsidRPr="00BE2889">
        <w:rPr>
          <w:rFonts w:ascii="Times New Roman" w:eastAsia="Times New Roman" w:hAnsi="Times New Roman" w:cs="Times New Roman"/>
          <w:color w:val="000000"/>
          <w:sz w:val="14"/>
          <w:szCs w:val="14"/>
          <w:lang w:val="es-CO" w:eastAsia="es-CO"/>
        </w:rPr>
        <w:t xml:space="preserve">         </w:t>
      </w:r>
      <w:r w:rsidRPr="00BE2889">
        <w:rPr>
          <w:rFonts w:ascii="Arial" w:eastAsia="Times New Roman" w:hAnsi="Arial" w:cs="Arial"/>
          <w:color w:val="000000"/>
          <w:sz w:val="24"/>
          <w:szCs w:val="24"/>
          <w:lang w:val="es-CO" w:eastAsia="es-CO"/>
        </w:rPr>
        <w:t>Sala de interacción</w:t>
      </w:r>
    </w:p>
    <w:p w14:paraId="02777882"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Las instalaciones se dispondrán para el uso de la comunidad con registro y control, habilitándose jornadas de capacitaciones, torneos en video juego, programándose proyección de películas, etc.</w:t>
      </w:r>
    </w:p>
    <w:p w14:paraId="3C56BEE9" w14:textId="77777777" w:rsidR="00BE2889" w:rsidRPr="00BE2889" w:rsidRDefault="00BE2889" w:rsidP="006B7F45">
      <w:pPr>
        <w:widowControl/>
        <w:autoSpaceDE/>
        <w:autoSpaceDN/>
        <w:spacing w:before="240" w:after="240"/>
        <w:ind w:left="851" w:right="841"/>
        <w:jc w:val="both"/>
        <w:rPr>
          <w:rFonts w:ascii="Times New Roman" w:eastAsia="Times New Roman" w:hAnsi="Times New Roman" w:cs="Times New Roman"/>
          <w:sz w:val="24"/>
          <w:szCs w:val="24"/>
          <w:lang w:val="es-CO" w:eastAsia="es-CO"/>
        </w:rPr>
      </w:pPr>
      <w:r w:rsidRPr="00BE2889">
        <w:rPr>
          <w:rFonts w:ascii="Arial" w:eastAsia="Times New Roman" w:hAnsi="Arial" w:cs="Arial"/>
          <w:color w:val="000000"/>
          <w:sz w:val="24"/>
          <w:szCs w:val="24"/>
          <w:lang w:val="es-CO" w:eastAsia="es-CO"/>
        </w:rPr>
        <w:t xml:space="preserve">También es pertinente hacer mención de los resultados que en materia TIC logró el municipio de la mano del gobierno nacional. De acuerdo con el MinTIC, durante los cuatro años de la administración del Presidente Iván Duque se adelantaron los siguientes programas con sus respectivas metas alcanzadas: </w:t>
      </w:r>
    </w:p>
    <w:p w14:paraId="01DC030E" w14:textId="77777777" w:rsidR="00AE3A28" w:rsidRDefault="00AE3A28" w:rsidP="006B7F45">
      <w:pPr>
        <w:pStyle w:val="Textoindependiente"/>
        <w:ind w:left="851" w:right="841"/>
        <w:rPr>
          <w:sz w:val="20"/>
        </w:rPr>
      </w:pPr>
    </w:p>
    <w:tbl>
      <w:tblPr>
        <w:tblStyle w:val="Tablaconcuadrcula"/>
        <w:tblW w:w="1020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50"/>
        <w:gridCol w:w="8151"/>
      </w:tblGrid>
      <w:tr w:rsidR="00405B41" w:rsidRPr="004241BB" w14:paraId="3A8AEC5E" w14:textId="77777777" w:rsidTr="00405B41">
        <w:trPr>
          <w:trHeight w:val="20"/>
          <w:tblHeader/>
        </w:trPr>
        <w:tc>
          <w:tcPr>
            <w:tcW w:w="2050" w:type="dxa"/>
            <w:shd w:val="clear" w:color="auto" w:fill="0070C0"/>
            <w:vAlign w:val="center"/>
          </w:tcPr>
          <w:p w14:paraId="2D95C4D6" w14:textId="77777777" w:rsidR="00405B41" w:rsidRPr="004241BB" w:rsidRDefault="00405B41" w:rsidP="00405B41">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PROGRAMA</w:t>
            </w:r>
          </w:p>
        </w:tc>
        <w:tc>
          <w:tcPr>
            <w:tcW w:w="8151" w:type="dxa"/>
            <w:shd w:val="clear" w:color="auto" w:fill="0070C0"/>
            <w:vAlign w:val="center"/>
          </w:tcPr>
          <w:p w14:paraId="65AD0AF9" w14:textId="77777777" w:rsidR="00405B41" w:rsidRPr="004241BB" w:rsidRDefault="00405B41" w:rsidP="00405B41">
            <w:pPr>
              <w:jc w:val="center"/>
              <w:rPr>
                <w:rFonts w:ascii="Arial Narrow" w:eastAsia="Times New Roman" w:hAnsi="Arial Narrow" w:cs="Times New Roman"/>
                <w:b/>
                <w:bCs/>
                <w:color w:val="FFFFFF" w:themeColor="background1"/>
                <w:sz w:val="22"/>
                <w:szCs w:val="22"/>
                <w:lang w:val="es-CO"/>
              </w:rPr>
            </w:pPr>
            <w:r w:rsidRPr="004241BB">
              <w:rPr>
                <w:rFonts w:ascii="Arial Narrow" w:eastAsia="Times New Roman" w:hAnsi="Arial Narrow" w:cs="Times New Roman"/>
                <w:b/>
                <w:bCs/>
                <w:color w:val="FFFFFF" w:themeColor="background1"/>
                <w:sz w:val="22"/>
                <w:szCs w:val="22"/>
                <w:lang w:val="es-CO"/>
              </w:rPr>
              <w:t>DESCRIPCIÓN</w:t>
            </w:r>
          </w:p>
        </w:tc>
      </w:tr>
      <w:tr w:rsidR="00405B41" w:rsidRPr="004241BB" w14:paraId="19D7D49A" w14:textId="77777777" w:rsidTr="00405B41">
        <w:trPr>
          <w:trHeight w:val="20"/>
        </w:trPr>
        <w:tc>
          <w:tcPr>
            <w:tcW w:w="2050" w:type="dxa"/>
            <w:vAlign w:val="center"/>
          </w:tcPr>
          <w:p w14:paraId="7E9A99E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INSTITUCIONALIDAD</w:t>
            </w:r>
          </w:p>
          <w:p w14:paraId="0C1019C1"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p w14:paraId="60B8AFF1" w14:textId="77777777" w:rsidR="00405B41" w:rsidRPr="004241BB" w:rsidRDefault="00405B41" w:rsidP="00405B41">
            <w:pPr>
              <w:rPr>
                <w:rFonts w:ascii="Arial Narrow" w:eastAsia="Times New Roman" w:hAnsi="Arial Narrow" w:cs="Times New Roman"/>
                <w:b/>
                <w:bCs/>
                <w:sz w:val="22"/>
                <w:szCs w:val="22"/>
                <w:lang w:val="es-CO"/>
              </w:rPr>
            </w:pPr>
          </w:p>
        </w:tc>
        <w:tc>
          <w:tcPr>
            <w:tcW w:w="8151" w:type="dxa"/>
            <w:vAlign w:val="center"/>
          </w:tcPr>
          <w:p w14:paraId="28429E8C" w14:textId="77777777" w:rsidR="00405B41" w:rsidRPr="003C6271" w:rsidRDefault="00405B41" w:rsidP="00405B4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Tipo de Institucionalidad: Enlace TIC</w:t>
            </w:r>
          </w:p>
          <w:p w14:paraId="1EC92D37" w14:textId="77777777" w:rsidR="00405B41" w:rsidRPr="003C6271" w:rsidRDefault="00405B41" w:rsidP="00405B4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 xml:space="preserve">Acto Administrativo y Fecha de creación: Resolución 33 - Febrero 26 de 2020 </w:t>
            </w:r>
          </w:p>
          <w:p w14:paraId="26D84DFB" w14:textId="77777777" w:rsidR="00405B41" w:rsidRPr="003C6271" w:rsidRDefault="00405B41" w:rsidP="00405B41">
            <w:pPr>
              <w:tabs>
                <w:tab w:val="left" w:pos="1950"/>
              </w:tabs>
              <w:spacing w:line="259" w:lineRule="auto"/>
              <w:jc w:val="both"/>
              <w:rPr>
                <w:rFonts w:ascii="Arial Narrow" w:hAnsi="Arial Narrow" w:cs="Arial"/>
                <w:sz w:val="22"/>
                <w:szCs w:val="22"/>
              </w:rPr>
            </w:pPr>
            <w:r w:rsidRPr="003C6271">
              <w:rPr>
                <w:rFonts w:ascii="Arial Narrow" w:hAnsi="Arial Narrow" w:cs="Arial"/>
                <w:sz w:val="22"/>
                <w:szCs w:val="22"/>
              </w:rPr>
              <w:t>Nombre del Enlace TIC: Milena Cecilia Cortez Pérez (Cargo: Jefe Oficina Informática)</w:t>
            </w:r>
          </w:p>
          <w:p w14:paraId="53345619" w14:textId="77777777" w:rsidR="00405B41" w:rsidRPr="004241BB" w:rsidRDefault="00405B41" w:rsidP="00405B41">
            <w:pPr>
              <w:tabs>
                <w:tab w:val="left" w:pos="1950"/>
              </w:tabs>
              <w:spacing w:line="259" w:lineRule="auto"/>
              <w:jc w:val="both"/>
              <w:rPr>
                <w:rFonts w:ascii="Arial Narrow" w:hAnsi="Arial Narrow" w:cs="Arial"/>
                <w:b/>
                <w:bCs/>
                <w:sz w:val="22"/>
                <w:szCs w:val="22"/>
              </w:rPr>
            </w:pPr>
            <w:r w:rsidRPr="003C6271">
              <w:rPr>
                <w:rFonts w:ascii="Arial Narrow" w:hAnsi="Arial Narrow" w:cs="Arial"/>
                <w:sz w:val="22"/>
                <w:szCs w:val="22"/>
              </w:rPr>
              <w:t>Acta de posesión del Enlace TIC: Acta de Posesión, 3 de enero de 2020</w:t>
            </w:r>
          </w:p>
        </w:tc>
      </w:tr>
      <w:tr w:rsidR="00405B41" w:rsidRPr="004241BB" w14:paraId="15A4A32D" w14:textId="77777777" w:rsidTr="00405B41">
        <w:trPr>
          <w:trHeight w:val="20"/>
        </w:trPr>
        <w:tc>
          <w:tcPr>
            <w:tcW w:w="2050" w:type="dxa"/>
            <w:vAlign w:val="center"/>
          </w:tcPr>
          <w:p w14:paraId="619F8081"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COMPUTADORES PARA EDUCAR</w:t>
            </w:r>
          </w:p>
          <w:p w14:paraId="3F11B226"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24EC3B1E" w14:textId="450BDDCF" w:rsidR="00405B41" w:rsidRPr="004241BB" w:rsidRDefault="003C0D23" w:rsidP="00405B41">
            <w:pPr>
              <w:tabs>
                <w:tab w:val="left" w:pos="8364"/>
              </w:tabs>
              <w:spacing w:after="160" w:line="259" w:lineRule="auto"/>
              <w:jc w:val="both"/>
              <w:rPr>
                <w:rFonts w:ascii="Arial Narrow" w:hAnsi="Arial Narrow" w:cs="Arial"/>
                <w:color w:val="000000" w:themeColor="text1"/>
                <w:sz w:val="22"/>
                <w:szCs w:val="22"/>
              </w:rPr>
            </w:pPr>
            <w:r>
              <w:rPr>
                <w:rFonts w:ascii="Arial Narrow" w:hAnsi="Arial Narrow" w:cs="Arial"/>
                <w:color w:val="000000" w:themeColor="text1"/>
                <w:sz w:val="22"/>
                <w:szCs w:val="22"/>
              </w:rPr>
              <w:t>E</w:t>
            </w:r>
            <w:r w:rsidR="00405B41" w:rsidRPr="004241BB">
              <w:rPr>
                <w:rFonts w:ascii="Arial Narrow" w:hAnsi="Arial Narrow" w:cs="Arial"/>
                <w:color w:val="000000" w:themeColor="text1"/>
                <w:sz w:val="22"/>
                <w:szCs w:val="22"/>
              </w:rPr>
              <w:t xml:space="preserve">n </w:t>
            </w:r>
            <w:r w:rsidR="00405B41">
              <w:rPr>
                <w:rFonts w:ascii="Arial Narrow" w:hAnsi="Arial Narrow" w:cs="Arial"/>
                <w:color w:val="000000" w:themeColor="text1"/>
                <w:sz w:val="22"/>
                <w:szCs w:val="22"/>
              </w:rPr>
              <w:t>Puerto Colombia</w:t>
            </w:r>
            <w:r w:rsidR="00405B41" w:rsidRPr="004241BB">
              <w:rPr>
                <w:rFonts w:ascii="Arial Narrow" w:hAnsi="Arial Narrow" w:cs="Arial"/>
                <w:color w:val="000000" w:themeColor="text1"/>
                <w:sz w:val="22"/>
                <w:szCs w:val="22"/>
              </w:rPr>
              <w:t xml:space="preserve"> a través </w:t>
            </w:r>
            <w:r w:rsidR="00405B41" w:rsidRPr="004241BB">
              <w:rPr>
                <w:rFonts w:ascii="Arial Narrow" w:hAnsi="Arial Narrow" w:cs="Arial"/>
                <w:b/>
                <w:bCs/>
                <w:sz w:val="22"/>
                <w:szCs w:val="22"/>
              </w:rPr>
              <w:t>Computadores para Educar</w:t>
            </w:r>
            <w:r w:rsidR="00405B41" w:rsidRPr="004241BB">
              <w:rPr>
                <w:rFonts w:ascii="Arial Narrow" w:hAnsi="Arial Narrow" w:cs="Arial"/>
                <w:color w:val="000000" w:themeColor="text1"/>
                <w:sz w:val="22"/>
                <w:szCs w:val="22"/>
              </w:rPr>
              <w:t xml:space="preserve"> se han entregado </w:t>
            </w:r>
            <w:r w:rsidR="00405B41">
              <w:rPr>
                <w:rFonts w:ascii="Arial Narrow" w:hAnsi="Arial Narrow" w:cs="Arial"/>
                <w:b/>
                <w:bCs/>
                <w:color w:val="000000" w:themeColor="text1"/>
                <w:sz w:val="22"/>
                <w:szCs w:val="22"/>
              </w:rPr>
              <w:t>330</w:t>
            </w:r>
            <w:r w:rsidR="00405B41" w:rsidRPr="004241BB">
              <w:rPr>
                <w:rFonts w:ascii="Arial Narrow" w:hAnsi="Arial Narrow" w:cs="Arial"/>
                <w:b/>
                <w:bCs/>
                <w:color w:val="000000" w:themeColor="text1"/>
                <w:sz w:val="22"/>
                <w:szCs w:val="22"/>
              </w:rPr>
              <w:t xml:space="preserve"> </w:t>
            </w:r>
            <w:r w:rsidR="00405B41" w:rsidRPr="004241BB">
              <w:rPr>
                <w:rFonts w:ascii="Arial Narrow" w:hAnsi="Arial Narrow" w:cs="Arial"/>
                <w:color w:val="000000" w:themeColor="text1"/>
                <w:sz w:val="22"/>
                <w:szCs w:val="22"/>
              </w:rPr>
              <w:t>equipos, beneficiando</w:t>
            </w:r>
            <w:r w:rsidR="00405B41" w:rsidRPr="004241BB">
              <w:rPr>
                <w:rFonts w:ascii="Arial Narrow" w:hAnsi="Arial Narrow" w:cs="Arial"/>
                <w:sz w:val="22"/>
                <w:szCs w:val="22"/>
              </w:rPr>
              <w:t xml:space="preserve"> a </w:t>
            </w:r>
            <w:r w:rsidR="00405B41">
              <w:rPr>
                <w:rFonts w:ascii="Arial Narrow" w:hAnsi="Arial Narrow" w:cs="Arial"/>
                <w:b/>
                <w:bCs/>
                <w:sz w:val="22"/>
                <w:szCs w:val="22"/>
              </w:rPr>
              <w:t>7.372</w:t>
            </w:r>
            <w:r w:rsidR="00405B41" w:rsidRPr="004241BB">
              <w:rPr>
                <w:rFonts w:ascii="Arial Narrow" w:hAnsi="Arial Narrow" w:cs="Arial"/>
                <w:sz w:val="22"/>
                <w:szCs w:val="22"/>
              </w:rPr>
              <w:t xml:space="preserve"> niños, niñas, adolescentes y docentes de</w:t>
            </w:r>
            <w:r w:rsidR="00405B41" w:rsidRPr="004241BB">
              <w:rPr>
                <w:rFonts w:ascii="Arial Narrow" w:hAnsi="Arial Narrow" w:cs="Arial"/>
                <w:b/>
                <w:bCs/>
                <w:sz w:val="22"/>
                <w:szCs w:val="22"/>
              </w:rPr>
              <w:t xml:space="preserve"> </w:t>
            </w:r>
            <w:r w:rsidR="00405B41">
              <w:rPr>
                <w:rFonts w:ascii="Arial Narrow" w:hAnsi="Arial Narrow" w:cs="Arial"/>
                <w:b/>
                <w:bCs/>
                <w:sz w:val="22"/>
                <w:szCs w:val="22"/>
              </w:rPr>
              <w:t>5</w:t>
            </w:r>
            <w:r w:rsidR="00405B41" w:rsidRPr="004241BB">
              <w:rPr>
                <w:rFonts w:ascii="Arial Narrow" w:hAnsi="Arial Narrow" w:cs="Arial"/>
                <w:b/>
                <w:bCs/>
                <w:sz w:val="22"/>
                <w:szCs w:val="22"/>
              </w:rPr>
              <w:t xml:space="preserve"> sedes de Instituciones Públicas.</w:t>
            </w:r>
          </w:p>
        </w:tc>
      </w:tr>
      <w:tr w:rsidR="00405B41" w:rsidRPr="004241BB" w14:paraId="261E20A3" w14:textId="77777777" w:rsidTr="00405B41">
        <w:trPr>
          <w:trHeight w:val="20"/>
        </w:trPr>
        <w:tc>
          <w:tcPr>
            <w:tcW w:w="2050" w:type="dxa"/>
            <w:vAlign w:val="center"/>
          </w:tcPr>
          <w:p w14:paraId="6814AE71" w14:textId="77777777" w:rsidR="00405B41" w:rsidRPr="004241BB" w:rsidRDefault="00405B41" w:rsidP="00405B41">
            <w:pPr>
              <w:jc w:val="center"/>
              <w:rPr>
                <w:rFonts w:ascii="Arial Narrow" w:eastAsia="Times New Roman" w:hAnsi="Arial Narrow" w:cs="Times New Roman"/>
                <w:b/>
                <w:bCs/>
                <w:sz w:val="22"/>
                <w:szCs w:val="22"/>
                <w:lang w:val="es-CO"/>
              </w:rPr>
            </w:pPr>
          </w:p>
          <w:p w14:paraId="7C750E9F"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NAVEGATIC</w:t>
            </w:r>
          </w:p>
          <w:p w14:paraId="31BEE758"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03BDDEEF" w14:textId="7A302BAF" w:rsidR="00405B41" w:rsidRPr="004241BB" w:rsidRDefault="003C0D23" w:rsidP="00405B41">
            <w:pPr>
              <w:jc w:val="both"/>
              <w:rPr>
                <w:rFonts w:ascii="Arial Narrow" w:hAnsi="Arial Narrow" w:cs="Arial"/>
                <w:sz w:val="22"/>
                <w:szCs w:val="22"/>
                <w:lang w:val="es-CO"/>
              </w:rPr>
            </w:pPr>
            <w:r>
              <w:rPr>
                <w:rFonts w:ascii="Arial Narrow" w:eastAsia="Times New Roman" w:hAnsi="Arial Narrow" w:cs="Times New Roman"/>
                <w:b/>
                <w:bCs/>
                <w:sz w:val="22"/>
                <w:szCs w:val="22"/>
                <w:lang w:val="es-CO"/>
              </w:rPr>
              <w:t>E</w:t>
            </w:r>
            <w:r w:rsidR="00405B41" w:rsidRPr="004241BB">
              <w:rPr>
                <w:rFonts w:ascii="Arial Narrow" w:eastAsia="Times New Roman" w:hAnsi="Arial Narrow" w:cs="Times New Roman"/>
                <w:b/>
                <w:bCs/>
                <w:sz w:val="22"/>
                <w:szCs w:val="22"/>
                <w:lang w:val="es-CO"/>
              </w:rPr>
              <w:t xml:space="preserve">n </w:t>
            </w:r>
            <w:r w:rsidR="00405B41">
              <w:rPr>
                <w:rFonts w:ascii="Arial Narrow" w:eastAsia="Times New Roman" w:hAnsi="Arial Narrow" w:cs="Times New Roman"/>
                <w:b/>
                <w:bCs/>
                <w:sz w:val="22"/>
                <w:szCs w:val="22"/>
                <w:lang w:val="es-CO"/>
              </w:rPr>
              <w:t>Puerto Colombia</w:t>
            </w:r>
            <w:r w:rsidR="00405B41" w:rsidRPr="004241BB">
              <w:rPr>
                <w:rFonts w:ascii="Arial Narrow" w:eastAsia="Times New Roman" w:hAnsi="Arial Narrow" w:cs="Times New Roman"/>
                <w:b/>
                <w:bCs/>
                <w:sz w:val="22"/>
                <w:szCs w:val="22"/>
                <w:lang w:val="es-CO"/>
              </w:rPr>
              <w:t xml:space="preserve"> se han aprobado y entregado </w:t>
            </w:r>
            <w:r w:rsidR="00405B41">
              <w:rPr>
                <w:rFonts w:ascii="Arial Narrow" w:eastAsia="Times New Roman" w:hAnsi="Arial Narrow" w:cs="Times New Roman"/>
                <w:b/>
                <w:bCs/>
                <w:sz w:val="22"/>
                <w:szCs w:val="22"/>
                <w:lang w:val="es-CO"/>
              </w:rPr>
              <w:t>204</w:t>
            </w:r>
            <w:r w:rsidR="00405B41" w:rsidRPr="004241BB">
              <w:rPr>
                <w:rFonts w:ascii="Arial Narrow" w:eastAsia="Times New Roman" w:hAnsi="Arial Narrow" w:cs="Times New Roman"/>
                <w:b/>
                <w:bCs/>
                <w:sz w:val="22"/>
                <w:szCs w:val="22"/>
                <w:lang w:val="es-CO"/>
              </w:rPr>
              <w:t xml:space="preserve"> </w:t>
            </w:r>
            <w:r w:rsidR="00405B41" w:rsidRPr="004241BB">
              <w:rPr>
                <w:rFonts w:ascii="Arial Narrow" w:hAnsi="Arial Narrow" w:cs="Arial"/>
                <w:b/>
                <w:bCs/>
                <w:sz w:val="22"/>
                <w:szCs w:val="22"/>
              </w:rPr>
              <w:t xml:space="preserve">SIM CARD a través del operador </w:t>
            </w:r>
            <w:r w:rsidR="00405B41">
              <w:rPr>
                <w:rFonts w:ascii="Arial Narrow" w:hAnsi="Arial Narrow" w:cs="Arial"/>
                <w:b/>
                <w:bCs/>
                <w:sz w:val="22"/>
                <w:szCs w:val="22"/>
              </w:rPr>
              <w:t>COMCEL S.A.</w:t>
            </w:r>
            <w:r w:rsidR="00405B41" w:rsidRPr="004241BB">
              <w:rPr>
                <w:rFonts w:ascii="Arial Narrow" w:hAnsi="Arial Narrow" w:cs="Arial"/>
                <w:b/>
                <w:bCs/>
                <w:sz w:val="22"/>
                <w:szCs w:val="22"/>
              </w:rPr>
              <w:t xml:space="preserve"> así: </w:t>
            </w:r>
            <w:r w:rsidR="00405B41">
              <w:rPr>
                <w:rFonts w:ascii="Arial Narrow" w:hAnsi="Arial Narrow" w:cs="Arial"/>
                <w:b/>
                <w:bCs/>
                <w:sz w:val="22"/>
                <w:szCs w:val="22"/>
              </w:rPr>
              <w:t>186</w:t>
            </w:r>
            <w:r w:rsidR="00405B41" w:rsidRPr="004241BB">
              <w:rPr>
                <w:rFonts w:ascii="Arial Narrow" w:hAnsi="Arial Narrow" w:cs="Arial"/>
                <w:b/>
                <w:bCs/>
                <w:sz w:val="22"/>
                <w:szCs w:val="22"/>
              </w:rPr>
              <w:t xml:space="preserve"> a estudiantes y </w:t>
            </w:r>
            <w:r w:rsidR="00405B41">
              <w:rPr>
                <w:rFonts w:ascii="Arial Narrow" w:hAnsi="Arial Narrow" w:cs="Arial"/>
                <w:b/>
                <w:bCs/>
                <w:sz w:val="22"/>
                <w:szCs w:val="22"/>
              </w:rPr>
              <w:t>18</w:t>
            </w:r>
            <w:r w:rsidR="00405B41" w:rsidRPr="004241BB">
              <w:rPr>
                <w:rFonts w:ascii="Arial Narrow" w:hAnsi="Arial Narrow" w:cs="Arial"/>
                <w:b/>
                <w:bCs/>
                <w:sz w:val="22"/>
                <w:szCs w:val="22"/>
              </w:rPr>
              <w:t xml:space="preserve"> para mujeres emprendedoras</w:t>
            </w:r>
            <w:r w:rsidR="00405B41" w:rsidRPr="004241BB">
              <w:rPr>
                <w:rFonts w:ascii="Arial Narrow" w:hAnsi="Arial Narrow" w:cs="Arial"/>
                <w:sz w:val="22"/>
                <w:szCs w:val="22"/>
              </w:rPr>
              <w:t>, cada SIM CARD cuenta con una capacidad de navegación 15GB, 21 Direcciones web que no consumirán datos, minutos ilimitados a todo destino nacional y WhatsApp sin video llamadas, hasta el 30 de julio de 2022, permitiendo estar conectados.</w:t>
            </w:r>
          </w:p>
        </w:tc>
      </w:tr>
      <w:tr w:rsidR="00405B41" w:rsidRPr="004241BB" w14:paraId="5CDB5854" w14:textId="77777777" w:rsidTr="00405B41">
        <w:trPr>
          <w:trHeight w:val="20"/>
        </w:trPr>
        <w:tc>
          <w:tcPr>
            <w:tcW w:w="2050" w:type="dxa"/>
            <w:vAlign w:val="center"/>
          </w:tcPr>
          <w:p w14:paraId="6CD6CE5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CENTROS DIGITALES</w:t>
            </w:r>
          </w:p>
          <w:p w14:paraId="07B64070"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REGIÓN </w:t>
            </w:r>
            <w:r>
              <w:rPr>
                <w:rFonts w:ascii="Arial Narrow" w:eastAsia="Times New Roman" w:hAnsi="Arial Narrow" w:cs="Times New Roman"/>
                <w:b/>
                <w:bCs/>
                <w:sz w:val="22"/>
                <w:szCs w:val="22"/>
                <w:lang w:val="es-CO"/>
              </w:rPr>
              <w:t>A</w:t>
            </w:r>
          </w:p>
          <w:p w14:paraId="75D2CCF2"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330D4BF6" w14:textId="27543E87" w:rsidR="00405B41" w:rsidRDefault="003C0D23" w:rsidP="00405B41">
            <w:pPr>
              <w:tabs>
                <w:tab w:val="left" w:pos="8364"/>
              </w:tabs>
              <w:spacing w:after="160"/>
              <w:jc w:val="both"/>
              <w:rPr>
                <w:rFonts w:ascii="Arial Narrow" w:hAnsi="Arial Narrow" w:cs="Arial"/>
                <w:sz w:val="22"/>
                <w:szCs w:val="22"/>
              </w:rPr>
            </w:pPr>
            <w:r>
              <w:rPr>
                <w:rFonts w:ascii="Arial Narrow" w:hAnsi="Arial Narrow" w:cs="Arial"/>
                <w:sz w:val="22"/>
                <w:szCs w:val="22"/>
              </w:rPr>
              <w:t>E</w:t>
            </w:r>
            <w:r w:rsidR="00405B41" w:rsidRPr="004241BB">
              <w:rPr>
                <w:rFonts w:ascii="Arial Narrow" w:hAnsi="Arial Narrow" w:cs="Arial"/>
                <w:sz w:val="22"/>
                <w:szCs w:val="22"/>
              </w:rPr>
              <w:t xml:space="preserve">n </w:t>
            </w:r>
            <w:r w:rsidR="00405B41">
              <w:rPr>
                <w:rFonts w:ascii="Arial Narrow" w:hAnsi="Arial Narrow" w:cs="Arial"/>
                <w:sz w:val="22"/>
                <w:szCs w:val="22"/>
              </w:rPr>
              <w:t>Puerto Colombia</w:t>
            </w:r>
            <w:r w:rsidR="00405B41" w:rsidRPr="004241BB">
              <w:rPr>
                <w:rFonts w:ascii="Arial Narrow" w:hAnsi="Arial Narrow" w:cs="Arial"/>
                <w:sz w:val="22"/>
                <w:szCs w:val="22"/>
              </w:rPr>
              <w:t xml:space="preserve"> está operando </w:t>
            </w:r>
            <w:r w:rsidR="00405B41">
              <w:rPr>
                <w:rFonts w:ascii="Arial Narrow" w:hAnsi="Arial Narrow" w:cs="Arial"/>
                <w:sz w:val="22"/>
                <w:szCs w:val="22"/>
              </w:rPr>
              <w:t>1</w:t>
            </w:r>
            <w:r w:rsidR="00405B41" w:rsidRPr="004241BB">
              <w:rPr>
                <w:rFonts w:ascii="Arial Narrow" w:hAnsi="Arial Narrow" w:cs="Arial"/>
                <w:sz w:val="22"/>
                <w:szCs w:val="22"/>
              </w:rPr>
              <w:t xml:space="preserve"> Centro Digitale para las comunidades rurales.</w:t>
            </w:r>
          </w:p>
          <w:tbl>
            <w:tblPr>
              <w:tblW w:w="7461" w:type="dxa"/>
              <w:tblCellMar>
                <w:left w:w="70" w:type="dxa"/>
                <w:right w:w="70" w:type="dxa"/>
              </w:tblCellMar>
              <w:tblLook w:val="04A0" w:firstRow="1" w:lastRow="0" w:firstColumn="1" w:lastColumn="0" w:noHBand="0" w:noVBand="1"/>
            </w:tblPr>
            <w:tblGrid>
              <w:gridCol w:w="2219"/>
              <w:gridCol w:w="2126"/>
              <w:gridCol w:w="1276"/>
              <w:gridCol w:w="1840"/>
            </w:tblGrid>
            <w:tr w:rsidR="00405B41" w:rsidRPr="00C121F0" w14:paraId="5F8559AF" w14:textId="77777777" w:rsidTr="00405B41">
              <w:trPr>
                <w:trHeight w:val="330"/>
              </w:trPr>
              <w:tc>
                <w:tcPr>
                  <w:tcW w:w="2219"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2027F383" w14:textId="77777777" w:rsidR="00405B41" w:rsidRPr="00C121F0" w:rsidRDefault="00405B41" w:rsidP="00405B41">
                  <w:pPr>
                    <w:jc w:val="center"/>
                    <w:rPr>
                      <w:rFonts w:ascii="Arial Narrow" w:eastAsia="Times New Roman" w:hAnsi="Arial Narrow" w:cs="Calibri"/>
                      <w:b/>
                      <w:bCs/>
                      <w:sz w:val="20"/>
                      <w:szCs w:val="20"/>
                      <w:lang w:val="es-CO" w:eastAsia="es-CO"/>
                    </w:rPr>
                  </w:pPr>
                  <w:r w:rsidRPr="00C121F0">
                    <w:rPr>
                      <w:rFonts w:ascii="Arial Narrow" w:eastAsia="Times New Roman" w:hAnsi="Arial Narrow" w:cs="Calibri"/>
                      <w:b/>
                      <w:bCs/>
                      <w:sz w:val="20"/>
                      <w:szCs w:val="20"/>
                      <w:lang w:val="es-CO" w:eastAsia="es-CO"/>
                    </w:rPr>
                    <w:t>NOMBRE I.E.</w:t>
                  </w:r>
                </w:p>
              </w:tc>
              <w:tc>
                <w:tcPr>
                  <w:tcW w:w="2126" w:type="dxa"/>
                  <w:tcBorders>
                    <w:top w:val="single" w:sz="8" w:space="0" w:color="B4C6E7"/>
                    <w:left w:val="nil"/>
                    <w:bottom w:val="single" w:sz="8" w:space="0" w:color="B4C6E7"/>
                    <w:right w:val="single" w:sz="8" w:space="0" w:color="B4C6E7"/>
                  </w:tcBorders>
                  <w:shd w:val="clear" w:color="auto" w:fill="auto"/>
                  <w:noWrap/>
                  <w:vAlign w:val="bottom"/>
                  <w:hideMark/>
                </w:tcPr>
                <w:p w14:paraId="37B5A595" w14:textId="77777777" w:rsidR="00405B41" w:rsidRPr="00C121F0" w:rsidRDefault="00405B41" w:rsidP="00405B41">
                  <w:pPr>
                    <w:jc w:val="center"/>
                    <w:rPr>
                      <w:rFonts w:ascii="Arial Narrow" w:eastAsia="Times New Roman" w:hAnsi="Arial Narrow" w:cs="Calibri"/>
                      <w:b/>
                      <w:bCs/>
                      <w:sz w:val="20"/>
                      <w:szCs w:val="20"/>
                      <w:lang w:val="es-CO" w:eastAsia="es-CO"/>
                    </w:rPr>
                  </w:pPr>
                  <w:r w:rsidRPr="00C121F0">
                    <w:rPr>
                      <w:rFonts w:ascii="Arial Narrow" w:eastAsia="Times New Roman" w:hAnsi="Arial Narrow" w:cs="Calibri"/>
                      <w:b/>
                      <w:bCs/>
                      <w:sz w:val="20"/>
                      <w:szCs w:val="20"/>
                      <w:lang w:val="es-CO" w:eastAsia="es-CO"/>
                    </w:rPr>
                    <w:t>SEDE EDUCATIVA</w:t>
                  </w:r>
                </w:p>
              </w:tc>
              <w:tc>
                <w:tcPr>
                  <w:tcW w:w="1276" w:type="dxa"/>
                  <w:tcBorders>
                    <w:top w:val="single" w:sz="8" w:space="0" w:color="B4C6E7"/>
                    <w:left w:val="nil"/>
                    <w:bottom w:val="single" w:sz="8" w:space="0" w:color="B4C6E7"/>
                    <w:right w:val="nil"/>
                  </w:tcBorders>
                  <w:shd w:val="clear" w:color="auto" w:fill="auto"/>
                  <w:noWrap/>
                  <w:vAlign w:val="bottom"/>
                  <w:hideMark/>
                </w:tcPr>
                <w:p w14:paraId="4E9E196C" w14:textId="77777777" w:rsidR="00405B41" w:rsidRPr="00C121F0" w:rsidRDefault="00405B41" w:rsidP="00405B41">
                  <w:pPr>
                    <w:jc w:val="center"/>
                    <w:rPr>
                      <w:rFonts w:ascii="Arial Narrow" w:eastAsia="Times New Roman" w:hAnsi="Arial Narrow" w:cs="Calibri"/>
                      <w:b/>
                      <w:bCs/>
                      <w:sz w:val="20"/>
                      <w:szCs w:val="20"/>
                      <w:lang w:val="es-CO" w:eastAsia="es-CO"/>
                    </w:rPr>
                  </w:pPr>
                  <w:r w:rsidRPr="00C121F0">
                    <w:rPr>
                      <w:rFonts w:ascii="Arial Narrow" w:eastAsia="Times New Roman" w:hAnsi="Arial Narrow" w:cs="Calibri"/>
                      <w:b/>
                      <w:bCs/>
                      <w:sz w:val="20"/>
                      <w:szCs w:val="20"/>
                      <w:lang w:val="es-CO" w:eastAsia="es-CO"/>
                    </w:rPr>
                    <w:t>TIPO DE SITIO</w:t>
                  </w:r>
                </w:p>
              </w:tc>
              <w:tc>
                <w:tcPr>
                  <w:tcW w:w="1840" w:type="dxa"/>
                  <w:tcBorders>
                    <w:top w:val="single" w:sz="8" w:space="0" w:color="B4C6E7"/>
                    <w:left w:val="single" w:sz="8" w:space="0" w:color="B4C6E7"/>
                    <w:bottom w:val="single" w:sz="8" w:space="0" w:color="B4C6E7"/>
                    <w:right w:val="single" w:sz="8" w:space="0" w:color="B4C6E7"/>
                  </w:tcBorders>
                  <w:shd w:val="clear" w:color="auto" w:fill="auto"/>
                  <w:noWrap/>
                  <w:vAlign w:val="bottom"/>
                  <w:hideMark/>
                </w:tcPr>
                <w:p w14:paraId="22422B56" w14:textId="77777777" w:rsidR="00405B41" w:rsidRPr="00C121F0" w:rsidRDefault="00405B41" w:rsidP="00405B41">
                  <w:pPr>
                    <w:jc w:val="center"/>
                    <w:rPr>
                      <w:rFonts w:ascii="Arial Narrow" w:eastAsia="Times New Roman" w:hAnsi="Arial Narrow" w:cs="Calibri"/>
                      <w:b/>
                      <w:bCs/>
                      <w:sz w:val="20"/>
                      <w:szCs w:val="20"/>
                      <w:lang w:val="es-CO" w:eastAsia="es-CO"/>
                    </w:rPr>
                  </w:pPr>
                  <w:r w:rsidRPr="00C121F0">
                    <w:rPr>
                      <w:rFonts w:ascii="Arial Narrow" w:eastAsia="Times New Roman" w:hAnsi="Arial Narrow" w:cs="Calibri"/>
                      <w:b/>
                      <w:bCs/>
                      <w:sz w:val="20"/>
                      <w:szCs w:val="20"/>
                      <w:lang w:val="es-CO" w:eastAsia="es-CO"/>
                    </w:rPr>
                    <w:t>ESTADO</w:t>
                  </w:r>
                </w:p>
              </w:tc>
            </w:tr>
            <w:tr w:rsidR="00405B41" w:rsidRPr="00C121F0" w14:paraId="19EF4371" w14:textId="77777777" w:rsidTr="00405B41">
              <w:trPr>
                <w:trHeight w:val="330"/>
              </w:trPr>
              <w:tc>
                <w:tcPr>
                  <w:tcW w:w="2219" w:type="dxa"/>
                  <w:tcBorders>
                    <w:top w:val="nil"/>
                    <w:left w:val="single" w:sz="8" w:space="0" w:color="B4C6E7"/>
                    <w:bottom w:val="single" w:sz="8" w:space="0" w:color="B4C6E7"/>
                    <w:right w:val="single" w:sz="8" w:space="0" w:color="B4C6E7"/>
                  </w:tcBorders>
                  <w:shd w:val="clear" w:color="auto" w:fill="auto"/>
                  <w:noWrap/>
                  <w:vAlign w:val="bottom"/>
                  <w:hideMark/>
                </w:tcPr>
                <w:p w14:paraId="19CE6771" w14:textId="77777777" w:rsidR="00405B41" w:rsidRPr="00C121F0" w:rsidRDefault="00405B41" w:rsidP="00405B41">
                  <w:pPr>
                    <w:jc w:val="center"/>
                    <w:rPr>
                      <w:rFonts w:ascii="Arial Narrow" w:eastAsia="Times New Roman" w:hAnsi="Arial Narrow" w:cs="Calibri"/>
                      <w:color w:val="000000"/>
                      <w:sz w:val="20"/>
                      <w:szCs w:val="20"/>
                      <w:lang w:val="es-CO" w:eastAsia="es-CO"/>
                    </w:rPr>
                  </w:pPr>
                  <w:r w:rsidRPr="00C121F0">
                    <w:rPr>
                      <w:rFonts w:ascii="Arial Narrow" w:eastAsia="Times New Roman" w:hAnsi="Arial Narrow" w:cs="Calibri"/>
                      <w:color w:val="000000"/>
                      <w:sz w:val="20"/>
                      <w:szCs w:val="20"/>
                      <w:lang w:val="es-CO" w:eastAsia="es-CO"/>
                    </w:rPr>
                    <w:t>INSTITUCION EDUCATIVA EUSTORGIO SALGAR</w:t>
                  </w:r>
                </w:p>
              </w:tc>
              <w:tc>
                <w:tcPr>
                  <w:tcW w:w="2126" w:type="dxa"/>
                  <w:tcBorders>
                    <w:top w:val="nil"/>
                    <w:left w:val="nil"/>
                    <w:bottom w:val="single" w:sz="8" w:space="0" w:color="B4C6E7"/>
                    <w:right w:val="single" w:sz="8" w:space="0" w:color="B4C6E7"/>
                  </w:tcBorders>
                  <w:shd w:val="clear" w:color="auto" w:fill="auto"/>
                  <w:noWrap/>
                  <w:vAlign w:val="bottom"/>
                  <w:hideMark/>
                </w:tcPr>
                <w:p w14:paraId="1E631DDD" w14:textId="77777777" w:rsidR="00405B41" w:rsidRPr="00C121F0" w:rsidRDefault="00405B41" w:rsidP="00405B41">
                  <w:pPr>
                    <w:jc w:val="center"/>
                    <w:rPr>
                      <w:rFonts w:ascii="Arial Narrow" w:eastAsia="Times New Roman" w:hAnsi="Arial Narrow" w:cs="Calibri"/>
                      <w:color w:val="000000"/>
                      <w:sz w:val="20"/>
                      <w:szCs w:val="20"/>
                      <w:lang w:val="es-CO" w:eastAsia="es-CO"/>
                    </w:rPr>
                  </w:pPr>
                  <w:r w:rsidRPr="00C121F0">
                    <w:rPr>
                      <w:rFonts w:ascii="Arial Narrow" w:eastAsia="Times New Roman" w:hAnsi="Arial Narrow" w:cs="Calibri"/>
                      <w:color w:val="000000"/>
                      <w:sz w:val="20"/>
                      <w:szCs w:val="20"/>
                      <w:lang w:val="es-CO" w:eastAsia="es-CO"/>
                    </w:rPr>
                    <w:t>INSTITUCION EDUCATIVA EUSTORGIO SALGAR</w:t>
                  </w:r>
                </w:p>
              </w:tc>
              <w:tc>
                <w:tcPr>
                  <w:tcW w:w="1276" w:type="dxa"/>
                  <w:tcBorders>
                    <w:top w:val="nil"/>
                    <w:left w:val="nil"/>
                    <w:bottom w:val="single" w:sz="8" w:space="0" w:color="B4C6E7"/>
                    <w:right w:val="nil"/>
                  </w:tcBorders>
                  <w:shd w:val="clear" w:color="auto" w:fill="auto"/>
                  <w:noWrap/>
                  <w:vAlign w:val="bottom"/>
                  <w:hideMark/>
                </w:tcPr>
                <w:p w14:paraId="5B7D6985" w14:textId="77777777" w:rsidR="00405B41" w:rsidRPr="00C121F0" w:rsidRDefault="00405B41" w:rsidP="00405B41">
                  <w:pPr>
                    <w:jc w:val="center"/>
                    <w:rPr>
                      <w:rFonts w:ascii="Arial Narrow" w:eastAsia="Times New Roman" w:hAnsi="Arial Narrow" w:cs="Calibri"/>
                      <w:color w:val="000000"/>
                      <w:sz w:val="20"/>
                      <w:szCs w:val="20"/>
                      <w:lang w:val="es-CO" w:eastAsia="es-CO"/>
                    </w:rPr>
                  </w:pPr>
                  <w:r w:rsidRPr="00C121F0">
                    <w:rPr>
                      <w:rFonts w:ascii="Arial Narrow" w:eastAsia="Times New Roman" w:hAnsi="Arial Narrow" w:cs="Calibri"/>
                      <w:color w:val="000000"/>
                      <w:sz w:val="20"/>
                      <w:szCs w:val="20"/>
                      <w:lang w:val="es-CO" w:eastAsia="es-CO"/>
                    </w:rPr>
                    <w:t>SEDES EDUCATIVAS</w:t>
                  </w:r>
                </w:p>
              </w:tc>
              <w:tc>
                <w:tcPr>
                  <w:tcW w:w="1840" w:type="dxa"/>
                  <w:tcBorders>
                    <w:top w:val="nil"/>
                    <w:left w:val="single" w:sz="8" w:space="0" w:color="B4C6E7"/>
                    <w:bottom w:val="single" w:sz="8" w:space="0" w:color="B4C6E7"/>
                    <w:right w:val="single" w:sz="8" w:space="0" w:color="B4C6E7"/>
                  </w:tcBorders>
                  <w:shd w:val="clear" w:color="auto" w:fill="auto"/>
                  <w:noWrap/>
                  <w:vAlign w:val="bottom"/>
                  <w:hideMark/>
                </w:tcPr>
                <w:p w14:paraId="75460308" w14:textId="77777777" w:rsidR="00405B41" w:rsidRPr="00C121F0" w:rsidRDefault="00405B41" w:rsidP="00405B41">
                  <w:pPr>
                    <w:jc w:val="center"/>
                    <w:rPr>
                      <w:rFonts w:ascii="Arial Narrow" w:eastAsia="Times New Roman" w:hAnsi="Arial Narrow" w:cs="Calibri"/>
                      <w:color w:val="000000"/>
                      <w:sz w:val="20"/>
                      <w:szCs w:val="20"/>
                      <w:lang w:val="es-CO" w:eastAsia="es-CO"/>
                    </w:rPr>
                  </w:pPr>
                  <w:r w:rsidRPr="00C121F0">
                    <w:rPr>
                      <w:rFonts w:ascii="Arial Narrow" w:eastAsia="Times New Roman" w:hAnsi="Arial Narrow" w:cs="Calibri"/>
                      <w:color w:val="000000"/>
                      <w:sz w:val="20"/>
                      <w:szCs w:val="20"/>
                      <w:lang w:val="es-CO" w:eastAsia="es-CO"/>
                    </w:rPr>
                    <w:t>OPERACIÓN</w:t>
                  </w:r>
                </w:p>
              </w:tc>
            </w:tr>
          </w:tbl>
          <w:p w14:paraId="0AFB1182" w14:textId="77777777" w:rsidR="00405B41" w:rsidRPr="00C121F0" w:rsidRDefault="00405B41" w:rsidP="00405B41">
            <w:pPr>
              <w:tabs>
                <w:tab w:val="left" w:pos="8364"/>
              </w:tabs>
              <w:spacing w:after="160"/>
              <w:jc w:val="both"/>
              <w:rPr>
                <w:rFonts w:ascii="Arial Narrow" w:hAnsi="Arial Narrow" w:cs="Arial"/>
                <w:sz w:val="22"/>
                <w:szCs w:val="22"/>
              </w:rPr>
            </w:pPr>
          </w:p>
        </w:tc>
      </w:tr>
      <w:tr w:rsidR="00405B41" w:rsidRPr="004241BB" w14:paraId="0433CFB0" w14:textId="77777777" w:rsidTr="00405B41">
        <w:trPr>
          <w:trHeight w:val="20"/>
        </w:trPr>
        <w:tc>
          <w:tcPr>
            <w:tcW w:w="2050" w:type="dxa"/>
            <w:vAlign w:val="center"/>
          </w:tcPr>
          <w:p w14:paraId="65D87FE1" w14:textId="77777777" w:rsidR="00405B41" w:rsidRPr="004241BB" w:rsidRDefault="00405B41" w:rsidP="00405B41">
            <w:pPr>
              <w:jc w:val="center"/>
              <w:rPr>
                <w:rFonts w:ascii="Arial Narrow" w:eastAsia="Times New Roman" w:hAnsi="Arial Narrow" w:cs="Times New Roman"/>
                <w:b/>
                <w:bCs/>
                <w:sz w:val="22"/>
                <w:szCs w:val="22"/>
                <w:lang w:val="es-CO"/>
              </w:rPr>
            </w:pPr>
          </w:p>
          <w:p w14:paraId="3DAED41F"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HOGARES</w:t>
            </w:r>
          </w:p>
          <w:p w14:paraId="770C8CF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CONECTADOS</w:t>
            </w:r>
          </w:p>
          <w:p w14:paraId="3789BD0C"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3A264802" w14:textId="7D74CF70" w:rsidR="00405B41" w:rsidRPr="004241BB" w:rsidRDefault="003C0D23" w:rsidP="00405B41">
            <w:pPr>
              <w:spacing w:after="160" w:line="259" w:lineRule="auto"/>
              <w:jc w:val="both"/>
              <w:textAlignment w:val="baseline"/>
              <w:rPr>
                <w:rFonts w:ascii="Arial Narrow" w:hAnsi="Arial Narrow" w:cs="Arial"/>
                <w:b/>
                <w:bCs/>
                <w:sz w:val="22"/>
                <w:szCs w:val="22"/>
              </w:rPr>
            </w:pPr>
            <w:r>
              <w:rPr>
                <w:rFonts w:ascii="Arial Narrow" w:hAnsi="Arial Narrow" w:cs="Arial"/>
                <w:sz w:val="22"/>
                <w:szCs w:val="22"/>
              </w:rPr>
              <w:t>S</w:t>
            </w:r>
            <w:r w:rsidR="00405B41" w:rsidRPr="004241BB">
              <w:rPr>
                <w:rFonts w:ascii="Arial Narrow" w:hAnsi="Arial Narrow" w:cs="Arial"/>
                <w:sz w:val="22"/>
                <w:szCs w:val="22"/>
              </w:rPr>
              <w:t xml:space="preserve">e ha llevado internet fijo a </w:t>
            </w:r>
            <w:r w:rsidR="00405B41">
              <w:rPr>
                <w:rFonts w:ascii="Arial Narrow" w:hAnsi="Arial Narrow" w:cs="Arial"/>
                <w:b/>
                <w:bCs/>
                <w:sz w:val="22"/>
                <w:szCs w:val="22"/>
              </w:rPr>
              <w:t>419</w:t>
            </w:r>
            <w:r w:rsidR="00405B41" w:rsidRPr="004241BB">
              <w:rPr>
                <w:rFonts w:ascii="Arial Narrow" w:hAnsi="Arial Narrow" w:cs="Arial"/>
                <w:b/>
                <w:bCs/>
                <w:sz w:val="22"/>
                <w:szCs w:val="22"/>
              </w:rPr>
              <w:t xml:space="preserve"> hogares de estratos 1 y 2 </w:t>
            </w:r>
            <w:r w:rsidR="00405B41" w:rsidRPr="004241BB">
              <w:rPr>
                <w:rFonts w:ascii="Arial Narrow" w:hAnsi="Arial Narrow" w:cs="Arial"/>
                <w:sz w:val="22"/>
                <w:szCs w:val="22"/>
              </w:rPr>
              <w:t xml:space="preserve">a precios asequibles: $8.613 para estrato 1 y $19.074 para estrato 2, </w:t>
            </w:r>
            <w:r w:rsidR="00405B41" w:rsidRPr="004241BB">
              <w:rPr>
                <w:rFonts w:ascii="Arial Narrow" w:hAnsi="Arial Narrow" w:cs="Arial"/>
                <w:b/>
                <w:bCs/>
                <w:sz w:val="22"/>
                <w:szCs w:val="22"/>
              </w:rPr>
              <w:t xml:space="preserve">que impactan a </w:t>
            </w:r>
            <w:r w:rsidR="00405B41">
              <w:rPr>
                <w:rFonts w:ascii="Arial Narrow" w:hAnsi="Arial Narrow" w:cs="Arial"/>
                <w:b/>
                <w:bCs/>
                <w:sz w:val="22"/>
                <w:szCs w:val="22"/>
              </w:rPr>
              <w:t>1.257</w:t>
            </w:r>
            <w:r w:rsidR="00405B41" w:rsidRPr="004241BB">
              <w:rPr>
                <w:rFonts w:ascii="Arial Narrow" w:hAnsi="Arial Narrow" w:cs="Arial"/>
                <w:b/>
                <w:bCs/>
                <w:sz w:val="22"/>
                <w:szCs w:val="22"/>
              </w:rPr>
              <w:t xml:space="preserve"> habitantes de </w:t>
            </w:r>
            <w:r w:rsidR="00405B41">
              <w:rPr>
                <w:rFonts w:ascii="Arial Narrow" w:hAnsi="Arial Narrow" w:cs="Arial"/>
                <w:b/>
                <w:bCs/>
                <w:sz w:val="22"/>
                <w:szCs w:val="22"/>
              </w:rPr>
              <w:t>Puerto Colombia</w:t>
            </w:r>
            <w:r w:rsidR="00405B41" w:rsidRPr="004241BB">
              <w:rPr>
                <w:rFonts w:ascii="Arial Narrow" w:hAnsi="Arial Narrow" w:cs="Arial"/>
                <w:b/>
                <w:bCs/>
                <w:sz w:val="22"/>
                <w:szCs w:val="22"/>
              </w:rPr>
              <w:t xml:space="preserve"> aproximadamente. </w:t>
            </w:r>
          </w:p>
          <w:tbl>
            <w:tblPr>
              <w:tblStyle w:val="Tabladecuadrcula1clara-nfasis1"/>
              <w:tblW w:w="0" w:type="auto"/>
              <w:jc w:val="center"/>
              <w:tblLook w:val="04A0" w:firstRow="1" w:lastRow="0" w:firstColumn="1" w:lastColumn="0" w:noHBand="0" w:noVBand="1"/>
            </w:tblPr>
            <w:tblGrid>
              <w:gridCol w:w="3959"/>
              <w:gridCol w:w="1134"/>
              <w:gridCol w:w="2047"/>
            </w:tblGrid>
            <w:tr w:rsidR="00405B41" w:rsidRPr="004241BB" w14:paraId="4F07B8EA" w14:textId="77777777" w:rsidTr="00405B41">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69A5359D" w14:textId="77777777" w:rsidR="00405B41" w:rsidRPr="004241BB" w:rsidRDefault="00405B41" w:rsidP="00405B41">
                  <w:pPr>
                    <w:spacing w:after="160" w:line="259" w:lineRule="auto"/>
                    <w:jc w:val="center"/>
                    <w:textAlignment w:val="baseline"/>
                    <w:rPr>
                      <w:rFonts w:ascii="Arial Narrow" w:hAnsi="Arial Narrow" w:cs="Arial"/>
                    </w:rPr>
                  </w:pPr>
                  <w:r w:rsidRPr="004241BB">
                    <w:rPr>
                      <w:rFonts w:ascii="Arial Narrow" w:hAnsi="Arial Narrow" w:cs="Arial"/>
                    </w:rPr>
                    <w:t>Proyecto</w:t>
                  </w:r>
                </w:p>
              </w:tc>
              <w:tc>
                <w:tcPr>
                  <w:tcW w:w="1134" w:type="dxa"/>
                  <w:vAlign w:val="center"/>
                </w:tcPr>
                <w:p w14:paraId="0206AD6B" w14:textId="77777777" w:rsidR="00405B41" w:rsidRPr="004241BB" w:rsidRDefault="00405B41" w:rsidP="00405B41">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Cantidad</w:t>
                  </w:r>
                </w:p>
              </w:tc>
              <w:tc>
                <w:tcPr>
                  <w:tcW w:w="2047" w:type="dxa"/>
                  <w:vAlign w:val="center"/>
                </w:tcPr>
                <w:p w14:paraId="55378C21" w14:textId="77777777" w:rsidR="00405B41" w:rsidRPr="004241BB" w:rsidRDefault="00405B41" w:rsidP="00405B41">
                  <w:pPr>
                    <w:spacing w:after="160" w:line="259"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Finalización</w:t>
                  </w:r>
                </w:p>
              </w:tc>
            </w:tr>
            <w:tr w:rsidR="00405B41" w:rsidRPr="004241BB" w14:paraId="7ABFE138" w14:textId="77777777" w:rsidTr="00405B41">
              <w:trPr>
                <w:trHeight w:val="20"/>
                <w:jc w:val="center"/>
              </w:trPr>
              <w:tc>
                <w:tcPr>
                  <w:cnfStyle w:val="001000000000" w:firstRow="0" w:lastRow="0" w:firstColumn="1" w:lastColumn="0" w:oddVBand="0" w:evenVBand="0" w:oddHBand="0" w:evenHBand="0" w:firstRowFirstColumn="0" w:firstRowLastColumn="0" w:lastRowFirstColumn="0" w:lastRowLastColumn="0"/>
                  <w:tcW w:w="3959" w:type="dxa"/>
                  <w:vAlign w:val="center"/>
                </w:tcPr>
                <w:p w14:paraId="764DBB33" w14:textId="77777777" w:rsidR="00405B41" w:rsidRPr="004241BB" w:rsidRDefault="00405B41" w:rsidP="00405B41">
                  <w:pPr>
                    <w:spacing w:after="160" w:line="259" w:lineRule="auto"/>
                    <w:jc w:val="center"/>
                    <w:textAlignment w:val="baseline"/>
                    <w:rPr>
                      <w:rFonts w:ascii="Arial Narrow" w:hAnsi="Arial Narrow" w:cs="Arial"/>
                      <w:b w:val="0"/>
                      <w:bCs w:val="0"/>
                    </w:rPr>
                  </w:pPr>
                  <w:r w:rsidRPr="004241BB">
                    <w:rPr>
                      <w:rFonts w:ascii="Arial Narrow" w:hAnsi="Arial Narrow" w:cs="Arial"/>
                    </w:rPr>
                    <w:t>Incentivos a la demanda fase 1:</w:t>
                  </w:r>
                </w:p>
                <w:p w14:paraId="1F139DB3" w14:textId="77777777" w:rsidR="00405B41" w:rsidRPr="004241BB" w:rsidRDefault="00405B41" w:rsidP="00405B41">
                  <w:pPr>
                    <w:spacing w:after="160" w:line="259" w:lineRule="auto"/>
                    <w:jc w:val="center"/>
                    <w:textAlignment w:val="baseline"/>
                    <w:rPr>
                      <w:rFonts w:ascii="Arial Narrow" w:hAnsi="Arial Narrow" w:cs="Arial"/>
                      <w:b w:val="0"/>
                      <w:bCs w:val="0"/>
                    </w:rPr>
                  </w:pPr>
                  <w:r w:rsidRPr="004241BB">
                    <w:rPr>
                      <w:rFonts w:ascii="Arial Narrow" w:hAnsi="Arial Narrow" w:cs="Arial"/>
                      <w:b w:val="0"/>
                      <w:bCs w:val="0"/>
                    </w:rPr>
                    <w:t>30 meses de operación a partir de la aprobación de cada acceso.</w:t>
                  </w:r>
                </w:p>
              </w:tc>
              <w:tc>
                <w:tcPr>
                  <w:tcW w:w="1134" w:type="dxa"/>
                  <w:vAlign w:val="center"/>
                </w:tcPr>
                <w:p w14:paraId="4E958D68" w14:textId="77777777" w:rsidR="00405B41" w:rsidRPr="004241BB" w:rsidRDefault="00405B41" w:rsidP="00405B41">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Pr>
                      <w:rFonts w:ascii="Arial Narrow" w:hAnsi="Arial Narrow" w:cs="Arial"/>
                    </w:rPr>
                    <w:t>419</w:t>
                  </w:r>
                </w:p>
              </w:tc>
              <w:tc>
                <w:tcPr>
                  <w:tcW w:w="2047" w:type="dxa"/>
                  <w:vAlign w:val="center"/>
                </w:tcPr>
                <w:p w14:paraId="5A5E9D28" w14:textId="77777777" w:rsidR="00405B41" w:rsidRPr="004241BB" w:rsidRDefault="00405B41" w:rsidP="00405B41">
                  <w:pPr>
                    <w:spacing w:after="160" w:line="259"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arrow" w:hAnsi="Arial Narrow" w:cs="Arial"/>
                    </w:rPr>
                  </w:pPr>
                  <w:r w:rsidRPr="004241BB">
                    <w:rPr>
                      <w:rFonts w:ascii="Arial Narrow" w:hAnsi="Arial Narrow" w:cs="Arial"/>
                    </w:rPr>
                    <w:t>julio/2023</w:t>
                  </w:r>
                </w:p>
              </w:tc>
            </w:tr>
          </w:tbl>
          <w:p w14:paraId="2E300B72" w14:textId="77777777" w:rsidR="00405B41" w:rsidRPr="004241BB" w:rsidRDefault="00405B41" w:rsidP="00405B41">
            <w:pPr>
              <w:spacing w:after="160" w:line="259" w:lineRule="auto"/>
              <w:jc w:val="both"/>
              <w:textAlignment w:val="baseline"/>
              <w:rPr>
                <w:rFonts w:ascii="Arial Narrow" w:hAnsi="Arial Narrow" w:cs="Arial"/>
                <w:b/>
                <w:bCs/>
                <w:sz w:val="22"/>
                <w:szCs w:val="22"/>
              </w:rPr>
            </w:pPr>
          </w:p>
        </w:tc>
      </w:tr>
      <w:tr w:rsidR="00405B41" w:rsidRPr="004241BB" w14:paraId="32AE127F" w14:textId="77777777" w:rsidTr="00405B41">
        <w:trPr>
          <w:trHeight w:val="20"/>
        </w:trPr>
        <w:tc>
          <w:tcPr>
            <w:tcW w:w="2050" w:type="dxa"/>
            <w:vAlign w:val="center"/>
          </w:tcPr>
          <w:p w14:paraId="52B33A0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ABRE CÁMARA</w:t>
            </w:r>
          </w:p>
          <w:p w14:paraId="40C6D785" w14:textId="77777777" w:rsidR="00405B41" w:rsidRPr="004241BB" w:rsidRDefault="00405B41" w:rsidP="00405B41">
            <w:pPr>
              <w:widowControl w:val="0"/>
              <w:pBdr>
                <w:top w:val="nil"/>
                <w:left w:val="nil"/>
                <w:bottom w:val="nil"/>
                <w:right w:val="nil"/>
                <w:between w:val="nil"/>
              </w:pBdr>
              <w:jc w:val="center"/>
              <w:rPr>
                <w:rFonts w:ascii="Arial Narrow" w:eastAsia="Roboto" w:hAnsi="Arial Narrow" w:cs="Roboto"/>
                <w:color w:val="0070C0"/>
                <w:sz w:val="22"/>
                <w:szCs w:val="22"/>
              </w:rPr>
            </w:pPr>
            <w:r w:rsidRPr="004241BB">
              <w:rPr>
                <w:rFonts w:ascii="Arial Narrow" w:eastAsia="Roboto" w:hAnsi="Arial Narrow" w:cs="Roboto"/>
                <w:b/>
                <w:bCs/>
                <w:sz w:val="22"/>
                <w:szCs w:val="22"/>
              </w:rPr>
              <w:t xml:space="preserve">Primera etapa </w:t>
            </w:r>
            <w:r w:rsidRPr="004241BB">
              <w:rPr>
                <w:rFonts w:ascii="Arial Narrow" w:eastAsia="Roboto" w:hAnsi="Arial Narrow" w:cs="Roboto"/>
                <w:b/>
                <w:bCs/>
                <w:color w:val="0070C0"/>
                <w:sz w:val="22"/>
                <w:szCs w:val="22"/>
              </w:rPr>
              <w:t>Estado: Cerrado</w:t>
            </w:r>
          </w:p>
          <w:p w14:paraId="2746D825" w14:textId="77777777" w:rsidR="00405B41" w:rsidRPr="004241BB" w:rsidRDefault="00405B41" w:rsidP="00405B41">
            <w:pPr>
              <w:jc w:val="center"/>
              <w:rPr>
                <w:rFonts w:ascii="Arial Narrow" w:eastAsia="Times New Roman" w:hAnsi="Arial Narrow" w:cs="Times New Roman"/>
                <w:b/>
                <w:bCs/>
                <w:sz w:val="22"/>
                <w:szCs w:val="22"/>
                <w:lang w:val="es-CO"/>
              </w:rPr>
            </w:pPr>
          </w:p>
        </w:tc>
        <w:tc>
          <w:tcPr>
            <w:tcW w:w="8151" w:type="dxa"/>
            <w:vAlign w:val="center"/>
          </w:tcPr>
          <w:p w14:paraId="63DEBA36" w14:textId="6AFA3904" w:rsidR="00405B41" w:rsidRPr="004241BB" w:rsidRDefault="003C0D23" w:rsidP="00405B41">
            <w:pPr>
              <w:jc w:val="both"/>
              <w:rPr>
                <w:rFonts w:ascii="Arial Narrow" w:hAnsi="Arial Narrow" w:cs="Calibri"/>
                <w:b/>
                <w:bCs/>
                <w:sz w:val="22"/>
                <w:szCs w:val="22"/>
              </w:rPr>
            </w:pPr>
            <w:r>
              <w:rPr>
                <w:rFonts w:ascii="Arial Narrow" w:hAnsi="Arial Narrow" w:cs="Calibri"/>
                <w:b/>
                <w:bCs/>
                <w:sz w:val="22"/>
                <w:szCs w:val="22"/>
              </w:rPr>
              <w:t>E</w:t>
            </w:r>
            <w:r w:rsidR="00405B41" w:rsidRPr="004241BB">
              <w:rPr>
                <w:rFonts w:ascii="Arial Narrow" w:hAnsi="Arial Narrow" w:cs="Calibri"/>
                <w:b/>
                <w:bCs/>
                <w:sz w:val="22"/>
                <w:szCs w:val="22"/>
              </w:rPr>
              <w:t xml:space="preserve">n </w:t>
            </w:r>
            <w:r w:rsidR="00405B41">
              <w:rPr>
                <w:rFonts w:ascii="Arial Narrow" w:hAnsi="Arial Narrow" w:cs="Calibri"/>
                <w:b/>
                <w:bCs/>
                <w:sz w:val="22"/>
                <w:szCs w:val="22"/>
              </w:rPr>
              <w:t>Puerto Colombia</w:t>
            </w:r>
            <w:r w:rsidR="00405B41" w:rsidRPr="004241BB">
              <w:rPr>
                <w:rFonts w:ascii="Arial Narrow" w:hAnsi="Arial Narrow" w:cs="Calibri"/>
                <w:b/>
                <w:bCs/>
                <w:sz w:val="22"/>
                <w:szCs w:val="22"/>
              </w:rPr>
              <w:t xml:space="preserve"> se benefici</w:t>
            </w:r>
            <w:r w:rsidR="00405B41">
              <w:rPr>
                <w:rFonts w:ascii="Arial Narrow" w:hAnsi="Arial Narrow" w:cs="Calibri"/>
                <w:b/>
                <w:bCs/>
                <w:sz w:val="22"/>
                <w:szCs w:val="22"/>
              </w:rPr>
              <w:t>ó</w:t>
            </w:r>
            <w:r w:rsidR="00405B41" w:rsidRPr="004241BB">
              <w:rPr>
                <w:rFonts w:ascii="Arial Narrow" w:hAnsi="Arial Narrow" w:cs="Calibri"/>
                <w:b/>
                <w:bCs/>
                <w:sz w:val="22"/>
                <w:szCs w:val="22"/>
              </w:rPr>
              <w:t xml:space="preserve"> </w:t>
            </w:r>
            <w:r w:rsidR="00405B41">
              <w:rPr>
                <w:rFonts w:ascii="Arial Narrow" w:hAnsi="Arial Narrow" w:cs="Calibri"/>
                <w:b/>
                <w:bCs/>
                <w:sz w:val="22"/>
                <w:szCs w:val="22"/>
              </w:rPr>
              <w:t>1</w:t>
            </w:r>
            <w:r w:rsidR="00405B41" w:rsidRPr="004241BB">
              <w:rPr>
                <w:rFonts w:ascii="Arial Narrow" w:hAnsi="Arial Narrow" w:cs="Calibri"/>
                <w:b/>
                <w:bCs/>
                <w:sz w:val="22"/>
                <w:szCs w:val="22"/>
              </w:rPr>
              <w:t xml:space="preserve"> proyecto audiovisual, con un incentivo de $</w:t>
            </w:r>
            <w:r w:rsidR="00405B41">
              <w:rPr>
                <w:rFonts w:ascii="Arial Narrow" w:hAnsi="Arial Narrow" w:cs="Calibri"/>
                <w:b/>
                <w:bCs/>
                <w:sz w:val="22"/>
                <w:szCs w:val="22"/>
              </w:rPr>
              <w:t>58.213.400</w:t>
            </w:r>
            <w:r w:rsidR="00405B41" w:rsidRPr="004241BB">
              <w:rPr>
                <w:rFonts w:ascii="Arial Narrow" w:hAnsi="Arial Narrow" w:cs="Calibri"/>
                <w:b/>
                <w:bCs/>
                <w:sz w:val="22"/>
                <w:szCs w:val="22"/>
              </w:rPr>
              <w:t>.</w:t>
            </w:r>
          </w:p>
          <w:p w14:paraId="729AA15A" w14:textId="77777777" w:rsidR="00405B41" w:rsidRPr="004241BB" w:rsidRDefault="00405B41" w:rsidP="00405B41">
            <w:pPr>
              <w:jc w:val="both"/>
              <w:rPr>
                <w:rFonts w:ascii="Arial Narrow" w:hAnsi="Arial Narrow" w:cs="Calibri"/>
                <w:b/>
                <w:bCs/>
                <w:sz w:val="22"/>
                <w:szCs w:val="22"/>
              </w:rPr>
            </w:pPr>
          </w:p>
          <w:p w14:paraId="312CDD93"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Es una iniciativa que reúne 6 convocatorias audiovisuales dirigida para </w:t>
            </w:r>
          </w:p>
          <w:p w14:paraId="213D2F30"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1.Compañías productoras audiovisuales</w:t>
            </w:r>
          </w:p>
          <w:p w14:paraId="434815A9"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2. Productoras audiovisuales Mipymes cuyo domicilio principal sea un municipio diferente a Bogotá </w:t>
            </w:r>
          </w:p>
          <w:p w14:paraId="3F73CA56"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3.Comunidades indígenas </w:t>
            </w:r>
          </w:p>
          <w:p w14:paraId="58262C31"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4.Comunidades negras, afrodescendientes, raizales y palenqueras, y comunidades Rom </w:t>
            </w:r>
          </w:p>
          <w:p w14:paraId="4B7A43AB"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 xml:space="preserve">5. Operadores del servicio de televisión sin ánimo de lucro (locales y comunitarios) </w:t>
            </w:r>
          </w:p>
          <w:p w14:paraId="2C82D83B" w14:textId="77777777" w:rsidR="00405B41" w:rsidRPr="004241BB" w:rsidRDefault="00405B41" w:rsidP="00405B41">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6. Operadores del servicio de televisión comunitaria (temas de paz)</w:t>
            </w:r>
          </w:p>
        </w:tc>
      </w:tr>
      <w:tr w:rsidR="00405B41" w:rsidRPr="004241BB" w14:paraId="090C1F41" w14:textId="77777777" w:rsidTr="00405B41">
        <w:trPr>
          <w:trHeight w:val="20"/>
        </w:trPr>
        <w:tc>
          <w:tcPr>
            <w:tcW w:w="2050" w:type="dxa"/>
            <w:vAlign w:val="center"/>
          </w:tcPr>
          <w:p w14:paraId="5B085B6A"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GRANDES HISTORIAS</w:t>
            </w:r>
          </w:p>
          <w:p w14:paraId="6AA7E412"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45E57C54" w14:textId="66817ED8" w:rsidR="00405B41" w:rsidRPr="004241BB" w:rsidRDefault="003C0D23" w:rsidP="00405B41">
            <w:pPr>
              <w:jc w:val="both"/>
              <w:rPr>
                <w:rFonts w:ascii="Arial Narrow" w:hAnsi="Arial Narrow" w:cs="Calibri"/>
                <w:b/>
                <w:bCs/>
                <w:sz w:val="22"/>
                <w:szCs w:val="22"/>
              </w:rPr>
            </w:pPr>
            <w:r>
              <w:rPr>
                <w:rFonts w:ascii="Arial Narrow" w:hAnsi="Arial Narrow"/>
                <w:b/>
                <w:bCs/>
                <w:sz w:val="22"/>
                <w:szCs w:val="22"/>
              </w:rPr>
              <w:t>E</w:t>
            </w:r>
            <w:r w:rsidR="00405B41" w:rsidRPr="004241BB">
              <w:rPr>
                <w:rFonts w:ascii="Arial Narrow" w:hAnsi="Arial Narrow"/>
                <w:b/>
                <w:bCs/>
                <w:sz w:val="22"/>
                <w:szCs w:val="22"/>
              </w:rPr>
              <w:t xml:space="preserve">n </w:t>
            </w:r>
            <w:r w:rsidR="00405B41">
              <w:rPr>
                <w:rFonts w:ascii="Arial Narrow" w:hAnsi="Arial Narrow"/>
                <w:b/>
                <w:bCs/>
                <w:sz w:val="22"/>
                <w:szCs w:val="22"/>
              </w:rPr>
              <w:t>Puerto Colombia</w:t>
            </w:r>
            <w:r w:rsidR="00405B41" w:rsidRPr="004241BB">
              <w:rPr>
                <w:rFonts w:ascii="Arial Narrow" w:hAnsi="Arial Narrow"/>
                <w:b/>
                <w:bCs/>
                <w:sz w:val="22"/>
                <w:szCs w:val="22"/>
              </w:rPr>
              <w:t xml:space="preserve"> </w:t>
            </w:r>
            <w:r w:rsidR="00405B41">
              <w:rPr>
                <w:rFonts w:ascii="Arial Narrow" w:hAnsi="Arial Narrow"/>
                <w:b/>
                <w:bCs/>
                <w:sz w:val="22"/>
                <w:szCs w:val="22"/>
              </w:rPr>
              <w:t>2</w:t>
            </w:r>
            <w:r w:rsidR="00405B41" w:rsidRPr="004241BB">
              <w:rPr>
                <w:rFonts w:ascii="Arial Narrow" w:hAnsi="Arial Narrow"/>
                <w:b/>
                <w:bCs/>
                <w:sz w:val="22"/>
                <w:szCs w:val="22"/>
              </w:rPr>
              <w:t xml:space="preserve"> profesionales de la industria audiovisual beneficiados, con un incentivo de $</w:t>
            </w:r>
            <w:r w:rsidR="00405B41">
              <w:rPr>
                <w:rFonts w:ascii="Arial Narrow" w:hAnsi="Arial Narrow"/>
                <w:b/>
                <w:bCs/>
                <w:sz w:val="22"/>
                <w:szCs w:val="22"/>
              </w:rPr>
              <w:t>24.000.000</w:t>
            </w:r>
            <w:r w:rsidR="00405B41" w:rsidRPr="004241BB">
              <w:rPr>
                <w:rFonts w:ascii="Arial Narrow" w:hAnsi="Arial Narrow"/>
                <w:b/>
                <w:bCs/>
                <w:sz w:val="22"/>
                <w:szCs w:val="22"/>
              </w:rPr>
              <w:t>.</w:t>
            </w:r>
          </w:p>
          <w:p w14:paraId="0FDF6AAD" w14:textId="77777777" w:rsidR="00405B41" w:rsidRPr="004241BB" w:rsidRDefault="00405B41" w:rsidP="00405B41">
            <w:pPr>
              <w:jc w:val="both"/>
              <w:rPr>
                <w:rFonts w:ascii="Arial Narrow" w:eastAsia="Times New Roman" w:hAnsi="Arial Narrow" w:cs="Calibri"/>
                <w:b/>
                <w:bCs/>
                <w:sz w:val="22"/>
                <w:szCs w:val="22"/>
                <w:lang w:val="es-CO" w:eastAsia="es-CO"/>
              </w:rPr>
            </w:pPr>
            <w:r w:rsidRPr="004241BB">
              <w:rPr>
                <w:rFonts w:ascii="Arial Narrow" w:hAnsi="Arial Narrow" w:cs="Arial"/>
                <w:color w:val="000000" w:themeColor="text1"/>
                <w:sz w:val="22"/>
                <w:szCs w:val="22"/>
              </w:rPr>
              <w:t>Camarógrafos, maquilladores, sonidistas, productores y demás profesionales de la industria audiovisual pueden ser parte de los procesos de reactivación económica a través de 'Grandes Historias'</w:t>
            </w:r>
            <w:r>
              <w:rPr>
                <w:rFonts w:ascii="Arial Narrow" w:hAnsi="Arial Narrow" w:cs="Arial"/>
                <w:color w:val="000000" w:themeColor="text1"/>
                <w:sz w:val="22"/>
                <w:szCs w:val="22"/>
              </w:rPr>
              <w:t>.</w:t>
            </w:r>
          </w:p>
        </w:tc>
      </w:tr>
      <w:tr w:rsidR="00405B41" w:rsidRPr="004241BB" w14:paraId="75D8D88C" w14:textId="77777777" w:rsidTr="00405B41">
        <w:trPr>
          <w:trHeight w:val="20"/>
        </w:trPr>
        <w:tc>
          <w:tcPr>
            <w:tcW w:w="2050" w:type="dxa"/>
            <w:vAlign w:val="center"/>
          </w:tcPr>
          <w:p w14:paraId="3117C121"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VENDE DIGITAL</w:t>
            </w:r>
          </w:p>
          <w:p w14:paraId="7758D186"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hasta agotar recursos.</w:t>
            </w:r>
          </w:p>
          <w:p w14:paraId="256AE6E9" w14:textId="77777777" w:rsidR="00405B41" w:rsidRPr="004241BB" w:rsidRDefault="00405B41" w:rsidP="00405B41">
            <w:pPr>
              <w:jc w:val="center"/>
              <w:rPr>
                <w:rFonts w:ascii="Arial Narrow" w:eastAsia="Times New Roman" w:hAnsi="Arial Narrow" w:cs="Times New Roman"/>
                <w:b/>
                <w:bCs/>
                <w:sz w:val="22"/>
                <w:szCs w:val="22"/>
                <w:lang w:val="es-CO"/>
              </w:rPr>
            </w:pPr>
          </w:p>
        </w:tc>
        <w:tc>
          <w:tcPr>
            <w:tcW w:w="8151" w:type="dxa"/>
            <w:vAlign w:val="center"/>
          </w:tcPr>
          <w:p w14:paraId="11293B69" w14:textId="47BA8FB5" w:rsidR="00405B41" w:rsidRPr="004241BB" w:rsidRDefault="003C0D23" w:rsidP="00405B41">
            <w:pPr>
              <w:jc w:val="both"/>
              <w:rPr>
                <w:rFonts w:ascii="Arial Narrow" w:hAnsi="Arial Narrow" w:cs="Arial"/>
                <w:b/>
                <w:bCs/>
                <w:sz w:val="22"/>
                <w:szCs w:val="22"/>
              </w:rPr>
            </w:pPr>
            <w:r>
              <w:rPr>
                <w:rFonts w:ascii="Arial Narrow" w:hAnsi="Arial Narrow" w:cs="Arial"/>
                <w:b/>
                <w:bCs/>
                <w:sz w:val="22"/>
                <w:szCs w:val="22"/>
              </w:rPr>
              <w:t>E</w:t>
            </w:r>
            <w:r w:rsidR="00405B41" w:rsidRPr="004241BB">
              <w:rPr>
                <w:rFonts w:ascii="Arial Narrow" w:hAnsi="Arial Narrow" w:cs="Arial"/>
                <w:b/>
                <w:bCs/>
                <w:sz w:val="22"/>
                <w:szCs w:val="22"/>
              </w:rPr>
              <w:t xml:space="preserve">n </w:t>
            </w:r>
            <w:r w:rsidR="00405B41">
              <w:rPr>
                <w:rFonts w:ascii="Arial Narrow" w:hAnsi="Arial Narrow" w:cs="Arial"/>
                <w:b/>
                <w:bCs/>
                <w:sz w:val="22"/>
                <w:szCs w:val="22"/>
              </w:rPr>
              <w:t>Puerto Colombia</w:t>
            </w:r>
            <w:r w:rsidR="00405B41" w:rsidRPr="004241BB">
              <w:rPr>
                <w:rFonts w:ascii="Arial Narrow" w:hAnsi="Arial Narrow" w:cs="Arial"/>
                <w:b/>
                <w:bCs/>
                <w:sz w:val="22"/>
                <w:szCs w:val="22"/>
              </w:rPr>
              <w:t xml:space="preserve"> se ha beneficiado de este programa en sus dos líneas estratégicas </w:t>
            </w:r>
            <w:r w:rsidR="00405B41">
              <w:rPr>
                <w:rFonts w:ascii="Arial Narrow" w:hAnsi="Arial Narrow" w:cs="Arial"/>
                <w:b/>
                <w:bCs/>
                <w:sz w:val="22"/>
                <w:szCs w:val="22"/>
              </w:rPr>
              <w:t>22</w:t>
            </w:r>
            <w:r w:rsidR="00405B41" w:rsidRPr="004241BB">
              <w:rPr>
                <w:rFonts w:ascii="Arial Narrow" w:hAnsi="Arial Narrow" w:cs="Arial"/>
                <w:b/>
                <w:bCs/>
                <w:sz w:val="22"/>
                <w:szCs w:val="22"/>
              </w:rPr>
              <w:t xml:space="preserve"> emprendedores así: </w:t>
            </w:r>
            <w:r w:rsidR="00405B41">
              <w:rPr>
                <w:rFonts w:ascii="Arial Narrow" w:hAnsi="Arial Narrow" w:cs="Arial"/>
                <w:b/>
                <w:bCs/>
                <w:sz w:val="22"/>
                <w:szCs w:val="22"/>
              </w:rPr>
              <w:t>10</w:t>
            </w:r>
            <w:r w:rsidR="00405B41" w:rsidRPr="004241BB">
              <w:rPr>
                <w:rFonts w:ascii="Arial Narrow" w:hAnsi="Arial Narrow" w:cs="Arial"/>
                <w:b/>
                <w:bCs/>
                <w:sz w:val="22"/>
                <w:szCs w:val="22"/>
              </w:rPr>
              <w:t xml:space="preserve"> personas beneficiadas en Vende en Línea, </w:t>
            </w:r>
            <w:r w:rsidR="00405B41" w:rsidRPr="004241BB">
              <w:rPr>
                <w:rFonts w:ascii="Arial Narrow" w:hAnsi="Arial Narrow" w:cs="Arial"/>
                <w:sz w:val="22"/>
                <w:szCs w:val="22"/>
              </w:rPr>
              <w:t xml:space="preserve">Está dirigida a quienes no han tenido contacto alguno con ventas digitales, los seleccionados reciben beneficios como: Material de formación como cartillas, documentos y guías en marketing digital, pagos digitales y estrategias comerciales, Kit digital con una tarjeta SIM prepago con datos para la ejecución y participación del proyecto, talleres virtuales de fortalecimiento de las competencias para el comercio electrónico, Sesiones de acompañamiento grupales e individuales para solucionar dudas, y </w:t>
            </w:r>
            <w:r w:rsidR="00405B41">
              <w:rPr>
                <w:rFonts w:ascii="Arial Narrow" w:hAnsi="Arial Narrow" w:cs="Arial"/>
                <w:b/>
                <w:bCs/>
                <w:sz w:val="22"/>
                <w:szCs w:val="22"/>
              </w:rPr>
              <w:t>12</w:t>
            </w:r>
            <w:r w:rsidR="00405B41" w:rsidRPr="004241BB">
              <w:rPr>
                <w:rFonts w:ascii="Arial Narrow" w:hAnsi="Arial Narrow" w:cs="Arial"/>
                <w:b/>
                <w:bCs/>
                <w:sz w:val="22"/>
                <w:szCs w:val="22"/>
              </w:rPr>
              <w:t xml:space="preserve"> beneficiados en tiendas virtuales, </w:t>
            </w:r>
            <w:r w:rsidR="00405B41" w:rsidRPr="004241BB">
              <w:rPr>
                <w:rFonts w:ascii="Arial Narrow" w:hAnsi="Arial Narrow"/>
              </w:rPr>
              <w:t xml:space="preserve">Está línea está </w:t>
            </w:r>
            <w:r w:rsidR="00405B41" w:rsidRPr="004241BB">
              <w:rPr>
                <w:rFonts w:ascii="Arial Narrow" w:hAnsi="Arial Narrow"/>
                <w:sz w:val="22"/>
                <w:szCs w:val="22"/>
              </w:rPr>
              <w:t>orientada a MiPymes decididas a expandirse en el mundo virtual, los seleccionados reciben los siguientes beneficios: acompañamiento para adoptar la tienda virtual correctamente, asesorías individuales para resolver dudas puntuales sobre los procesos de transformación digital y estrategias de comercialización en línea, estas herramientas les permitirán posicionar su negocio en la web, aumentar sus clientes y reactivar su economía gracias al comercio electrónico.</w:t>
            </w:r>
          </w:p>
        </w:tc>
      </w:tr>
      <w:tr w:rsidR="00405B41" w:rsidRPr="004241BB" w14:paraId="04A1F710" w14:textId="77777777" w:rsidTr="00405B41">
        <w:trPr>
          <w:trHeight w:val="20"/>
        </w:trPr>
        <w:tc>
          <w:tcPr>
            <w:tcW w:w="2050" w:type="dxa"/>
            <w:vAlign w:val="center"/>
          </w:tcPr>
          <w:p w14:paraId="1AF875E9"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MISIÓN TIC</w:t>
            </w:r>
          </w:p>
          <w:p w14:paraId="48D039A5"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77404C26" w14:textId="704D85BD" w:rsidR="00405B41" w:rsidRPr="004241BB" w:rsidRDefault="003C0D23" w:rsidP="00405B41">
            <w:pPr>
              <w:jc w:val="both"/>
              <w:rPr>
                <w:rFonts w:ascii="Arial Narrow" w:eastAsia="Times New Roman" w:hAnsi="Arial Narrow" w:cs="Times New Roman"/>
                <w:sz w:val="22"/>
                <w:szCs w:val="22"/>
                <w:lang w:val="es-CO"/>
              </w:rPr>
            </w:pPr>
            <w:r>
              <w:rPr>
                <w:rFonts w:ascii="Arial Narrow" w:eastAsia="Times New Roman" w:hAnsi="Arial Narrow" w:cs="Times New Roman"/>
                <w:b/>
                <w:bCs/>
                <w:sz w:val="22"/>
                <w:szCs w:val="22"/>
                <w:lang w:val="es-CO"/>
              </w:rPr>
              <w:t>E</w:t>
            </w:r>
            <w:r w:rsidR="00405B41" w:rsidRPr="004241BB">
              <w:rPr>
                <w:rFonts w:ascii="Arial Narrow" w:eastAsia="Times New Roman" w:hAnsi="Arial Narrow" w:cs="Times New Roman"/>
                <w:b/>
                <w:bCs/>
                <w:sz w:val="22"/>
                <w:szCs w:val="22"/>
                <w:lang w:val="es-CO"/>
              </w:rPr>
              <w:t xml:space="preserve">n </w:t>
            </w:r>
            <w:r w:rsidR="00405B41">
              <w:rPr>
                <w:rFonts w:ascii="Arial Narrow" w:eastAsia="Times New Roman" w:hAnsi="Arial Narrow" w:cs="Times New Roman"/>
                <w:b/>
                <w:bCs/>
                <w:sz w:val="22"/>
                <w:szCs w:val="22"/>
                <w:lang w:val="es-CO"/>
              </w:rPr>
              <w:t>Puerto Colombia</w:t>
            </w:r>
            <w:r w:rsidR="00405B41" w:rsidRPr="004241BB">
              <w:rPr>
                <w:rFonts w:ascii="Arial Narrow" w:eastAsia="Times New Roman" w:hAnsi="Arial Narrow" w:cs="Times New Roman"/>
                <w:b/>
                <w:bCs/>
                <w:sz w:val="22"/>
                <w:szCs w:val="22"/>
                <w:lang w:val="es-CO"/>
              </w:rPr>
              <w:t xml:space="preserve">, </w:t>
            </w:r>
            <w:r w:rsidR="00405B41">
              <w:rPr>
                <w:rFonts w:ascii="Arial Narrow" w:eastAsia="Times New Roman" w:hAnsi="Arial Narrow" w:cs="Times New Roman"/>
                <w:b/>
                <w:bCs/>
                <w:sz w:val="22"/>
                <w:szCs w:val="22"/>
                <w:lang w:val="es-CO"/>
              </w:rPr>
              <w:t>98</w:t>
            </w:r>
            <w:r w:rsidR="00405B41" w:rsidRPr="004241BB">
              <w:rPr>
                <w:rFonts w:ascii="Arial Narrow" w:eastAsia="Times New Roman" w:hAnsi="Arial Narrow" w:cs="Times New Roman"/>
                <w:b/>
                <w:bCs/>
                <w:sz w:val="22"/>
                <w:szCs w:val="22"/>
                <w:lang w:val="es-CO"/>
              </w:rPr>
              <w:t xml:space="preserve"> beneficiados y </w:t>
            </w:r>
            <w:r w:rsidR="00405B41">
              <w:rPr>
                <w:rFonts w:ascii="Arial Narrow" w:eastAsia="Times New Roman" w:hAnsi="Arial Narrow" w:cs="Times New Roman"/>
                <w:b/>
                <w:bCs/>
                <w:sz w:val="22"/>
                <w:szCs w:val="22"/>
                <w:lang w:val="es-CO"/>
              </w:rPr>
              <w:t>36</w:t>
            </w:r>
            <w:r w:rsidR="00405B41" w:rsidRPr="004241BB">
              <w:rPr>
                <w:rFonts w:ascii="Arial Narrow" w:eastAsia="Times New Roman" w:hAnsi="Arial Narrow" w:cs="Times New Roman"/>
                <w:b/>
                <w:bCs/>
                <w:sz w:val="22"/>
                <w:szCs w:val="22"/>
                <w:lang w:val="es-CO"/>
              </w:rPr>
              <w:t xml:space="preserve"> certificados </w:t>
            </w:r>
            <w:r w:rsidR="00405B41" w:rsidRPr="004241BB">
              <w:rPr>
                <w:rFonts w:ascii="Arial Narrow" w:eastAsia="Times New Roman" w:hAnsi="Arial Narrow" w:cs="Times New Roman"/>
                <w:sz w:val="22"/>
                <w:szCs w:val="22"/>
                <w:lang w:val="es-CO"/>
              </w:rPr>
              <w:t>en lenguajes de programación y desarrollo de software. Este programa busca desarrollar habilidades blandas como liderazgo, trabajo en equipo, comunicación asertiva, habilidades en el idioma inglés, acercamiento a oportunidades laborales y acceso a sala de entrenamiento con cursos de empresas del sector TIC como IBM, Microsoft, Oracle, entre otras.</w:t>
            </w:r>
          </w:p>
          <w:p w14:paraId="78B64C81" w14:textId="77777777" w:rsidR="00405B41" w:rsidRPr="004241BB" w:rsidRDefault="00405B41" w:rsidP="00405B41">
            <w:pPr>
              <w:jc w:val="both"/>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sz w:val="22"/>
                <w:szCs w:val="22"/>
                <w:lang w:val="es-CO"/>
              </w:rPr>
              <w:t xml:space="preserve">Inscritos 2022: </w:t>
            </w:r>
            <w:r>
              <w:rPr>
                <w:rFonts w:ascii="Arial Narrow" w:eastAsia="Times New Roman" w:hAnsi="Arial Narrow" w:cs="Times New Roman"/>
                <w:b/>
                <w:bCs/>
                <w:sz w:val="22"/>
                <w:szCs w:val="22"/>
                <w:lang w:val="es-CO"/>
              </w:rPr>
              <w:t>87</w:t>
            </w:r>
          </w:p>
        </w:tc>
      </w:tr>
      <w:tr w:rsidR="00405B41" w:rsidRPr="004241BB" w14:paraId="68B7924C" w14:textId="77777777" w:rsidTr="00405B41">
        <w:trPr>
          <w:trHeight w:val="20"/>
        </w:trPr>
        <w:tc>
          <w:tcPr>
            <w:tcW w:w="2050" w:type="dxa"/>
            <w:vAlign w:val="center"/>
          </w:tcPr>
          <w:p w14:paraId="548FE09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PROGRAMACIÓN PARA NIÑOS</w:t>
            </w:r>
          </w:p>
          <w:p w14:paraId="2EA75759"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64CEB30B" w14:textId="6910A8A8" w:rsidR="00405B41" w:rsidRPr="004241BB" w:rsidRDefault="00405B41" w:rsidP="00405B41">
            <w:pPr>
              <w:spacing w:after="160" w:line="259" w:lineRule="auto"/>
              <w:jc w:val="both"/>
              <w:rPr>
                <w:rFonts w:ascii="Arial Narrow" w:eastAsia="Times New Roman" w:hAnsi="Arial Narrow" w:cs="Times New Roman"/>
                <w:color w:val="FF0000"/>
                <w:sz w:val="22"/>
                <w:szCs w:val="22"/>
                <w:lang w:val="es-CO"/>
              </w:rPr>
            </w:pPr>
            <w:r>
              <w:rPr>
                <w:rFonts w:ascii="Arial Narrow" w:hAnsi="Arial Narrow" w:cs="Arial"/>
                <w:b/>
                <w:bCs/>
                <w:color w:val="000000" w:themeColor="text1"/>
                <w:sz w:val="22"/>
                <w:szCs w:val="22"/>
              </w:rPr>
              <w:t>25</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w:t>
            </w:r>
            <w:r w:rsidRPr="004241BB">
              <w:rPr>
                <w:rFonts w:ascii="Arial Narrow" w:hAnsi="Arial Narrow" w:cs="Arial"/>
                <w:sz w:val="22"/>
                <w:szCs w:val="22"/>
                <w:lang w:eastAsia="es-CO"/>
              </w:rPr>
              <w:t xml:space="preserve"> del proyecto</w:t>
            </w:r>
            <w:r w:rsidRPr="004241BB">
              <w:rPr>
                <w:rFonts w:ascii="Arial Narrow" w:hAnsi="Arial Narrow" w:cs="Arial"/>
                <w:sz w:val="22"/>
                <w:szCs w:val="22"/>
              </w:rPr>
              <w:t xml:space="preserve"> Programación para niños y niñas de capacitación en alianza con el British Council (entidad pública del Reino Unido) y el Ministerio de Educación Nacional, para que los profesores de las escuelas públicas se capaciten en pensamiento computacional a través del uso e implementación de una micro: bit, un microordenador de bolsillo programable y divertido que despierta en los estudiantes el interés por desarrollar habilidades como la creatividad, la resolución de problemas y la programación, fundamentales para el siglo XXI, </w:t>
            </w:r>
            <w:r w:rsidRPr="004241BB">
              <w:rPr>
                <w:rFonts w:ascii="Arial Narrow" w:hAnsi="Arial Narrow" w:cs="Arial"/>
                <w:b/>
                <w:bCs/>
                <w:sz w:val="22"/>
                <w:szCs w:val="22"/>
                <w:lang w:eastAsia="es-CO"/>
              </w:rPr>
              <w:t xml:space="preserve">transfieren su conocimiento a </w:t>
            </w:r>
            <w:r>
              <w:rPr>
                <w:rFonts w:ascii="Arial Narrow" w:hAnsi="Arial Narrow" w:cs="Arial"/>
                <w:b/>
                <w:bCs/>
                <w:sz w:val="22"/>
                <w:szCs w:val="22"/>
                <w:lang w:eastAsia="es-CO"/>
              </w:rPr>
              <w:t>266</w:t>
            </w:r>
            <w:r w:rsidRPr="004241BB">
              <w:rPr>
                <w:rFonts w:ascii="Arial Narrow" w:hAnsi="Arial Narrow" w:cs="Arial"/>
                <w:b/>
                <w:bCs/>
                <w:sz w:val="22"/>
                <w:szCs w:val="22"/>
                <w:lang w:eastAsia="es-CO"/>
              </w:rPr>
              <w:t xml:space="preserve"> estudiantes.</w:t>
            </w:r>
          </w:p>
        </w:tc>
      </w:tr>
      <w:tr w:rsidR="00405B41" w:rsidRPr="004241BB" w14:paraId="414A34DE" w14:textId="77777777" w:rsidTr="00405B41">
        <w:trPr>
          <w:trHeight w:val="20"/>
        </w:trPr>
        <w:tc>
          <w:tcPr>
            <w:tcW w:w="2050" w:type="dxa"/>
            <w:vAlign w:val="center"/>
          </w:tcPr>
          <w:p w14:paraId="65745DA0"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RUTA STEAM</w:t>
            </w:r>
          </w:p>
          <w:p w14:paraId="3C38B22B"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6617FCCD" w14:textId="5B71FB1D" w:rsidR="00405B41" w:rsidRPr="004241BB" w:rsidRDefault="00405B41" w:rsidP="00405B41">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color w:val="000000" w:themeColor="text1"/>
                <w:sz w:val="22"/>
                <w:szCs w:val="22"/>
              </w:rPr>
              <w:t>29</w:t>
            </w:r>
            <w:r w:rsidRPr="004241BB">
              <w:rPr>
                <w:rFonts w:ascii="Arial Narrow" w:hAnsi="Arial Narrow" w:cs="Arial"/>
                <w:b/>
                <w:bCs/>
                <w:sz w:val="22"/>
                <w:szCs w:val="22"/>
                <w:lang w:eastAsia="es-CO"/>
              </w:rPr>
              <w:t xml:space="preserve"> docentes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han sido beneficiados 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w:t>
            </w:r>
            <w:r w:rsidRPr="004241BB">
              <w:rPr>
                <w:rFonts w:ascii="Arial Narrow" w:hAnsi="Arial Narrow" w:cs="Arial"/>
                <w:sz w:val="22"/>
                <w:szCs w:val="22"/>
              </w:rPr>
              <w:t>sobre temáticas relacionadas con el enfoque STEM (ciencias, tecnología, ingeniería y matemáticas), como la programación, la ciencia de la computación, la inteligencia artificial y la creatividad. El proyecto beneficiará a 300.000 personas entre niños, niñas y docentes de colegio oficiales y adultos.</w:t>
            </w:r>
          </w:p>
        </w:tc>
      </w:tr>
      <w:tr w:rsidR="00405B41" w:rsidRPr="004241BB" w14:paraId="7D267813" w14:textId="77777777" w:rsidTr="00405B41">
        <w:trPr>
          <w:trHeight w:val="20"/>
        </w:trPr>
        <w:tc>
          <w:tcPr>
            <w:tcW w:w="2050" w:type="dxa"/>
            <w:vAlign w:val="center"/>
          </w:tcPr>
          <w:p w14:paraId="56DAEDCE"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TUTOTIC</w:t>
            </w:r>
          </w:p>
          <w:p w14:paraId="27E1EAC7"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20F8A033" w14:textId="43DC6AAE" w:rsidR="00405B41" w:rsidRPr="004241BB" w:rsidRDefault="003C0D23" w:rsidP="00405B41">
            <w:pPr>
              <w:spacing w:after="160" w:line="259" w:lineRule="auto"/>
              <w:jc w:val="both"/>
              <w:rPr>
                <w:rFonts w:ascii="Arial Narrow" w:hAnsi="Arial Narrow" w:cs="Arial"/>
                <w:sz w:val="22"/>
                <w:szCs w:val="22"/>
                <w:lang w:eastAsia="es-CO"/>
              </w:rPr>
            </w:pPr>
            <w:r>
              <w:rPr>
                <w:rFonts w:ascii="Arial Narrow" w:hAnsi="Arial Narrow" w:cs="Arial"/>
                <w:b/>
                <w:bCs/>
                <w:sz w:val="22"/>
                <w:szCs w:val="22"/>
              </w:rPr>
              <w:t>E</w:t>
            </w:r>
            <w:r w:rsidR="00405B41" w:rsidRPr="004241BB">
              <w:rPr>
                <w:rFonts w:ascii="Arial Narrow" w:hAnsi="Arial Narrow" w:cs="Arial"/>
                <w:b/>
                <w:bCs/>
                <w:sz w:val="22"/>
                <w:szCs w:val="22"/>
              </w:rPr>
              <w:t>n</w:t>
            </w:r>
            <w:r w:rsidR="00405B41" w:rsidRPr="004241BB">
              <w:rPr>
                <w:rFonts w:ascii="Arial Narrow" w:hAnsi="Arial Narrow" w:cs="Arial"/>
                <w:b/>
                <w:bCs/>
                <w:sz w:val="22"/>
                <w:szCs w:val="22"/>
                <w:lang w:eastAsia="es-CO"/>
              </w:rPr>
              <w:t xml:space="preserve"> </w:t>
            </w:r>
            <w:r w:rsidR="00405B41">
              <w:rPr>
                <w:rFonts w:ascii="Arial Narrow" w:hAnsi="Arial Narrow" w:cs="Arial"/>
                <w:b/>
                <w:bCs/>
                <w:sz w:val="22"/>
                <w:szCs w:val="22"/>
                <w:lang w:eastAsia="es-CO"/>
              </w:rPr>
              <w:t>Puerto Colombia</w:t>
            </w:r>
            <w:r w:rsidR="00405B41" w:rsidRPr="004241BB">
              <w:rPr>
                <w:rFonts w:ascii="Arial Narrow" w:hAnsi="Arial Narrow" w:cs="Arial"/>
                <w:b/>
                <w:bCs/>
                <w:sz w:val="22"/>
                <w:szCs w:val="22"/>
                <w:lang w:eastAsia="es-CO"/>
              </w:rPr>
              <w:t xml:space="preserve"> se realizaron </w:t>
            </w:r>
            <w:r w:rsidR="00405B41">
              <w:rPr>
                <w:rFonts w:ascii="Arial Narrow" w:hAnsi="Arial Narrow" w:cs="Arial"/>
                <w:b/>
                <w:bCs/>
                <w:sz w:val="22"/>
                <w:szCs w:val="22"/>
                <w:lang w:eastAsia="es-CO"/>
              </w:rPr>
              <w:t>22</w:t>
            </w:r>
            <w:r w:rsidR="00405B41" w:rsidRPr="004241BB">
              <w:rPr>
                <w:rFonts w:ascii="Arial Narrow" w:hAnsi="Arial Narrow" w:cs="Arial"/>
                <w:b/>
                <w:bCs/>
                <w:sz w:val="22"/>
                <w:szCs w:val="22"/>
                <w:lang w:eastAsia="es-CO"/>
              </w:rPr>
              <w:t xml:space="preserve"> tutorías </w:t>
            </w:r>
            <w:r w:rsidR="00405B41" w:rsidRPr="004241BB">
              <w:rPr>
                <w:rFonts w:ascii="Arial Narrow" w:hAnsi="Arial Narrow" w:cs="Arial"/>
                <w:sz w:val="22"/>
                <w:szCs w:val="22"/>
                <w:lang w:eastAsia="es-CO"/>
              </w:rPr>
              <w:t xml:space="preserve">para estudiantes de básica (primaria y secundaria) y educación media de establecimientos educativos del país, que brinda herramientas de apoyo en las áreas de ciencias, matemáticas y lenguaje (inglés y español) a través de clases en vivo y tutorías virtuales. </w:t>
            </w:r>
          </w:p>
        </w:tc>
      </w:tr>
      <w:tr w:rsidR="00405B41" w:rsidRPr="004241BB" w14:paraId="548BEFEC" w14:textId="77777777" w:rsidTr="00405B41">
        <w:trPr>
          <w:trHeight w:val="20"/>
        </w:trPr>
        <w:tc>
          <w:tcPr>
            <w:tcW w:w="2050" w:type="dxa"/>
            <w:vAlign w:val="center"/>
          </w:tcPr>
          <w:p w14:paraId="47D96FE8"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APPS.CO</w:t>
            </w:r>
          </w:p>
          <w:p w14:paraId="7BA6EC9F"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Cursos virtuales abiertos y SEED</w:t>
            </w:r>
          </w:p>
        </w:tc>
        <w:tc>
          <w:tcPr>
            <w:tcW w:w="8151" w:type="dxa"/>
            <w:vAlign w:val="center"/>
          </w:tcPr>
          <w:p w14:paraId="4DD08BB1" w14:textId="3ECCD8B4" w:rsidR="00405B41" w:rsidRPr="004241BB" w:rsidRDefault="003C0D23" w:rsidP="00405B41">
            <w:pPr>
              <w:spacing w:after="160" w:line="259" w:lineRule="auto"/>
              <w:jc w:val="both"/>
              <w:rPr>
                <w:rFonts w:ascii="Arial Narrow" w:eastAsia="Times New Roman" w:hAnsi="Arial Narrow" w:cs="Times New Roman"/>
                <w:b/>
                <w:bCs/>
                <w:color w:val="FF0000"/>
                <w:sz w:val="22"/>
                <w:szCs w:val="22"/>
                <w:lang w:val="es-CO"/>
              </w:rPr>
            </w:pPr>
            <w:r>
              <w:rPr>
                <w:rFonts w:ascii="Arial Narrow" w:hAnsi="Arial Narrow" w:cs="Arial"/>
                <w:b/>
                <w:bCs/>
                <w:sz w:val="22"/>
                <w:szCs w:val="22"/>
              </w:rPr>
              <w:t>E</w:t>
            </w:r>
            <w:r w:rsidR="00405B41" w:rsidRPr="004241BB">
              <w:rPr>
                <w:rFonts w:ascii="Arial Narrow" w:hAnsi="Arial Narrow" w:cs="Arial"/>
                <w:b/>
                <w:bCs/>
                <w:sz w:val="22"/>
                <w:szCs w:val="22"/>
              </w:rPr>
              <w:t>n</w:t>
            </w:r>
            <w:r w:rsidR="00405B41" w:rsidRPr="004241BB">
              <w:rPr>
                <w:rFonts w:ascii="Arial Narrow" w:hAnsi="Arial Narrow" w:cs="Arial"/>
                <w:sz w:val="22"/>
                <w:szCs w:val="22"/>
                <w:lang w:eastAsia="es-CO"/>
              </w:rPr>
              <w:t xml:space="preserve"> </w:t>
            </w:r>
            <w:r w:rsidR="00405B41">
              <w:rPr>
                <w:rFonts w:ascii="Arial Narrow" w:hAnsi="Arial Narrow" w:cs="Arial"/>
                <w:sz w:val="22"/>
                <w:szCs w:val="22"/>
                <w:lang w:eastAsia="es-CO"/>
              </w:rPr>
              <w:t>Puerto Colombia</w:t>
            </w:r>
            <w:r w:rsidR="00405B41" w:rsidRPr="004241BB">
              <w:rPr>
                <w:rFonts w:ascii="Arial Narrow" w:hAnsi="Arial Narrow" w:cs="Arial"/>
                <w:sz w:val="22"/>
                <w:szCs w:val="22"/>
                <w:lang w:eastAsia="es-CO"/>
              </w:rPr>
              <w:t xml:space="preserve"> </w:t>
            </w:r>
            <w:r w:rsidR="00405B41">
              <w:rPr>
                <w:rFonts w:ascii="Arial Narrow" w:hAnsi="Arial Narrow" w:cs="Arial"/>
                <w:b/>
                <w:bCs/>
                <w:sz w:val="22"/>
                <w:szCs w:val="22"/>
                <w:lang w:eastAsia="es-CO"/>
              </w:rPr>
              <w:t>71</w:t>
            </w:r>
            <w:r w:rsidR="00405B41" w:rsidRPr="004241BB">
              <w:rPr>
                <w:rFonts w:ascii="Arial Narrow" w:hAnsi="Arial Narrow" w:cs="Arial"/>
                <w:sz w:val="22"/>
                <w:szCs w:val="22"/>
                <w:lang w:eastAsia="es-CO"/>
              </w:rPr>
              <w:t xml:space="preserve"> </w:t>
            </w:r>
            <w:r w:rsidR="00405B41" w:rsidRPr="004241BB">
              <w:rPr>
                <w:rFonts w:ascii="Arial Narrow" w:hAnsi="Arial Narrow" w:cs="Arial"/>
                <w:b/>
                <w:bCs/>
                <w:sz w:val="22"/>
                <w:szCs w:val="22"/>
                <w:lang w:eastAsia="es-CO"/>
              </w:rPr>
              <w:t>personas beneficiadas, a</w:t>
            </w:r>
            <w:r w:rsidR="00405B41" w:rsidRPr="004241BB">
              <w:rPr>
                <w:rFonts w:ascii="Arial Narrow" w:hAnsi="Arial Narrow" w:cs="Arial"/>
                <w:sz w:val="22"/>
                <w:szCs w:val="22"/>
                <w:lang w:eastAsia="es-CO"/>
              </w:rPr>
              <w:t xml:space="preserve"> través de cursos gratuitos relacionados con el marketing digital, Fintech, comercio electrónico, entre otros, para fortalecer los emprendimientos así: </w:t>
            </w:r>
            <w:r w:rsidR="00405B41">
              <w:rPr>
                <w:rFonts w:ascii="Arial Narrow" w:hAnsi="Arial Narrow" w:cs="Arial"/>
                <w:b/>
                <w:bCs/>
                <w:sz w:val="22"/>
                <w:szCs w:val="22"/>
                <w:lang w:eastAsia="es-CO"/>
              </w:rPr>
              <w:t>25</w:t>
            </w:r>
            <w:r w:rsidR="00405B41" w:rsidRPr="004241BB">
              <w:rPr>
                <w:rFonts w:ascii="Arial Narrow" w:hAnsi="Arial Narrow" w:cs="Arial"/>
                <w:b/>
                <w:bCs/>
                <w:sz w:val="22"/>
                <w:szCs w:val="22"/>
                <w:lang w:eastAsia="es-CO"/>
              </w:rPr>
              <w:t xml:space="preserve"> en cursos virtuales, y </w:t>
            </w:r>
            <w:r w:rsidR="00405B41">
              <w:rPr>
                <w:rFonts w:ascii="Arial Narrow" w:hAnsi="Arial Narrow" w:cs="Arial"/>
                <w:b/>
                <w:bCs/>
                <w:sz w:val="22"/>
                <w:szCs w:val="22"/>
                <w:lang w:eastAsia="es-CO"/>
              </w:rPr>
              <w:t>46</w:t>
            </w:r>
            <w:r w:rsidR="00405B41" w:rsidRPr="004241BB">
              <w:rPr>
                <w:rFonts w:ascii="Arial Narrow" w:hAnsi="Arial Narrow" w:cs="Arial"/>
                <w:b/>
                <w:bCs/>
                <w:sz w:val="22"/>
                <w:szCs w:val="22"/>
                <w:lang w:eastAsia="es-CO"/>
              </w:rPr>
              <w:t xml:space="preserve"> en semilleros de emprendimiento digital.</w:t>
            </w:r>
          </w:p>
        </w:tc>
      </w:tr>
      <w:tr w:rsidR="00405B41" w:rsidRPr="004241BB" w14:paraId="108969BF" w14:textId="77777777" w:rsidTr="00405B41">
        <w:trPr>
          <w:trHeight w:val="20"/>
        </w:trPr>
        <w:tc>
          <w:tcPr>
            <w:tcW w:w="2050" w:type="dxa"/>
            <w:vAlign w:val="center"/>
          </w:tcPr>
          <w:p w14:paraId="17801CC9"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EMPRESARIO DIGITAL</w:t>
            </w:r>
          </w:p>
          <w:p w14:paraId="28DCFBA6" w14:textId="77777777" w:rsidR="00405B41" w:rsidRPr="004241BB" w:rsidRDefault="00405B41" w:rsidP="00405B41">
            <w:pPr>
              <w:jc w:val="center"/>
              <w:rPr>
                <w:rFonts w:ascii="Arial Narrow" w:eastAsia="Times New Roman" w:hAnsi="Arial Narrow" w:cs="Times New Roman"/>
                <w:b/>
                <w:bCs/>
                <w:color w:val="FF0000"/>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40AEE4B9" w14:textId="4733B5D4" w:rsidR="00405B41" w:rsidRPr="004241BB" w:rsidRDefault="00405B41" w:rsidP="00405B41">
            <w:pPr>
              <w:spacing w:line="259" w:lineRule="auto"/>
              <w:jc w:val="both"/>
              <w:rPr>
                <w:rFonts w:ascii="Arial Narrow" w:hAnsi="Arial Narrow" w:cs="Arial"/>
                <w:color w:val="FF0000"/>
                <w:sz w:val="22"/>
                <w:szCs w:val="22"/>
                <w:lang w:eastAsia="es-CO"/>
              </w:rPr>
            </w:pPr>
            <w:r>
              <w:rPr>
                <w:rFonts w:ascii="Arial Narrow" w:hAnsi="Arial Narrow" w:cs="Arial"/>
                <w:b/>
                <w:bCs/>
                <w:color w:val="000000" w:themeColor="text1"/>
                <w:sz w:val="22"/>
                <w:szCs w:val="22"/>
              </w:rPr>
              <w:t>131</w:t>
            </w:r>
            <w:r w:rsidRPr="004241BB">
              <w:rPr>
                <w:rFonts w:ascii="Arial Narrow" w:hAnsi="Arial Narrow" w:cs="Arial"/>
                <w:b/>
                <w:bCs/>
                <w:sz w:val="22"/>
                <w:szCs w:val="22"/>
                <w:lang w:eastAsia="es-CO"/>
              </w:rPr>
              <w:t xml:space="preserve"> empresarios del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fueron beneficiados de la plataforma digital que contiene 36 cursos virtuales gratuitos</w:t>
            </w:r>
            <w:r w:rsidRPr="004241BB">
              <w:rPr>
                <w:rFonts w:ascii="Arial Narrow" w:hAnsi="Arial Narrow" w:cs="Arial"/>
                <w:sz w:val="22"/>
                <w:szCs w:val="22"/>
                <w:lang w:eastAsia="es-CO"/>
              </w:rPr>
              <w:t xml:space="preserve"> relacionados con: Comercio electrónico, Productividad, Administración Planeación Estratégica donde las MiPymes colombianas podrán aplicar la tecnología en sus negocios e incrementar su competitividad y productividad. </w:t>
            </w:r>
          </w:p>
        </w:tc>
      </w:tr>
      <w:tr w:rsidR="00405B41" w:rsidRPr="004241BB" w14:paraId="5C390C31" w14:textId="77777777" w:rsidTr="00405B41">
        <w:trPr>
          <w:trHeight w:val="20"/>
        </w:trPr>
        <w:tc>
          <w:tcPr>
            <w:tcW w:w="2050" w:type="dxa"/>
            <w:vAlign w:val="center"/>
          </w:tcPr>
          <w:p w14:paraId="02AA8461"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CENTROS DE TRANSFORMACIÓN DIGITAL EMPRESARIAL</w:t>
            </w:r>
          </w:p>
          <w:p w14:paraId="62A5355C"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 2021</w:t>
            </w:r>
          </w:p>
        </w:tc>
        <w:tc>
          <w:tcPr>
            <w:tcW w:w="8151" w:type="dxa"/>
            <w:vAlign w:val="center"/>
          </w:tcPr>
          <w:p w14:paraId="76FCE622" w14:textId="5CFFFE06" w:rsidR="00405B41" w:rsidRPr="004241BB" w:rsidRDefault="00405B41" w:rsidP="00405B41">
            <w:pPr>
              <w:spacing w:after="160" w:line="259" w:lineRule="auto"/>
              <w:jc w:val="both"/>
              <w:rPr>
                <w:rFonts w:ascii="Arial Narrow" w:hAnsi="Arial Narrow" w:cs="Arial"/>
                <w:sz w:val="22"/>
                <w:szCs w:val="22"/>
                <w:lang w:eastAsia="es-CO"/>
              </w:rPr>
            </w:pPr>
            <w:r w:rsidRPr="004241BB">
              <w:rPr>
                <w:rFonts w:ascii="Arial Narrow" w:hAnsi="Arial Narrow" w:cs="Arial"/>
                <w:b/>
                <w:bCs/>
                <w:sz w:val="22"/>
                <w:szCs w:val="22"/>
                <w:lang w:eastAsia="es-CO"/>
              </w:rPr>
              <w:t xml:space="preserve">En el </w:t>
            </w:r>
            <w:r>
              <w:rPr>
                <w:rFonts w:ascii="Arial Narrow" w:hAnsi="Arial Narrow" w:cs="Arial"/>
                <w:b/>
                <w:bCs/>
                <w:sz w:val="22"/>
                <w:szCs w:val="22"/>
                <w:lang w:eastAsia="es-CO"/>
              </w:rPr>
              <w:t>municipio</w:t>
            </w:r>
            <w:r w:rsidRPr="004241BB">
              <w:rPr>
                <w:rFonts w:ascii="Arial Narrow" w:hAnsi="Arial Narrow" w:cs="Arial"/>
                <w:b/>
                <w:bCs/>
                <w:sz w:val="22"/>
                <w:szCs w:val="22"/>
                <w:lang w:eastAsia="es-CO"/>
              </w:rPr>
              <w:t xml:space="preserve"> de </w:t>
            </w:r>
            <w:r>
              <w:rPr>
                <w:rFonts w:ascii="Arial Narrow" w:hAnsi="Arial Narrow" w:cs="Arial"/>
                <w:b/>
                <w:bCs/>
                <w:sz w:val="22"/>
                <w:szCs w:val="22"/>
                <w:lang w:eastAsia="es-CO"/>
              </w:rPr>
              <w:t>Puerto Colombia</w:t>
            </w:r>
            <w:r w:rsidRPr="004241BB">
              <w:rPr>
                <w:rFonts w:ascii="Arial Narrow" w:hAnsi="Arial Narrow" w:cs="Arial"/>
                <w:b/>
                <w:bCs/>
                <w:sz w:val="22"/>
                <w:szCs w:val="22"/>
                <w:lang w:eastAsia="es-CO"/>
              </w:rPr>
              <w:t xml:space="preserve"> se beneficiaron </w:t>
            </w:r>
            <w:r>
              <w:rPr>
                <w:rFonts w:ascii="Arial Narrow" w:hAnsi="Arial Narrow" w:cs="Arial"/>
                <w:b/>
                <w:bCs/>
                <w:sz w:val="22"/>
                <w:szCs w:val="22"/>
                <w:lang w:eastAsia="es-CO"/>
              </w:rPr>
              <w:t>36</w:t>
            </w:r>
            <w:r w:rsidRPr="004241BB">
              <w:rPr>
                <w:rFonts w:ascii="Arial Narrow" w:hAnsi="Arial Narrow" w:cs="Arial"/>
                <w:b/>
                <w:bCs/>
                <w:sz w:val="22"/>
                <w:szCs w:val="22"/>
                <w:lang w:eastAsia="es-CO"/>
              </w:rPr>
              <w:t xml:space="preserve"> empresas así: </w:t>
            </w:r>
            <w:r>
              <w:rPr>
                <w:rFonts w:ascii="Arial Narrow" w:hAnsi="Arial Narrow" w:cs="Arial"/>
                <w:b/>
                <w:bCs/>
                <w:sz w:val="22"/>
                <w:szCs w:val="22"/>
                <w:lang w:eastAsia="es-CO"/>
              </w:rPr>
              <w:t>23</w:t>
            </w:r>
            <w:r w:rsidRPr="004241BB">
              <w:rPr>
                <w:rFonts w:ascii="Arial Narrow" w:hAnsi="Arial Narrow" w:cs="Arial"/>
                <w:b/>
                <w:bCs/>
                <w:sz w:val="22"/>
                <w:szCs w:val="22"/>
                <w:lang w:eastAsia="es-CO"/>
              </w:rPr>
              <w:t xml:space="preserve"> Empresas atendidas y </w:t>
            </w:r>
            <w:r>
              <w:rPr>
                <w:rFonts w:ascii="Arial Narrow" w:hAnsi="Arial Narrow" w:cs="Arial"/>
                <w:b/>
                <w:bCs/>
                <w:sz w:val="22"/>
                <w:szCs w:val="22"/>
                <w:lang w:eastAsia="es-CO"/>
              </w:rPr>
              <w:t>13</w:t>
            </w:r>
            <w:r w:rsidRPr="004241BB">
              <w:rPr>
                <w:rFonts w:ascii="Arial Narrow" w:hAnsi="Arial Narrow" w:cs="Arial"/>
                <w:b/>
                <w:bCs/>
                <w:sz w:val="22"/>
                <w:szCs w:val="22"/>
                <w:lang w:eastAsia="es-CO"/>
              </w:rPr>
              <w:t xml:space="preserve"> en ruta de transformación digital.</w:t>
            </w:r>
          </w:p>
          <w:p w14:paraId="5F15A3C8" w14:textId="77777777" w:rsidR="00405B41" w:rsidRPr="004241BB" w:rsidRDefault="00405B41" w:rsidP="00405B41">
            <w:pPr>
              <w:spacing w:after="160" w:line="259" w:lineRule="auto"/>
              <w:jc w:val="both"/>
              <w:rPr>
                <w:rFonts w:ascii="Arial Narrow" w:hAnsi="Arial Narrow" w:cs="Arial"/>
                <w:b/>
                <w:bCs/>
                <w:color w:val="000000" w:themeColor="text1"/>
                <w:sz w:val="22"/>
                <w:szCs w:val="22"/>
              </w:rPr>
            </w:pPr>
            <w:r w:rsidRPr="004241BB">
              <w:rPr>
                <w:rFonts w:ascii="Arial Narrow" w:hAnsi="Arial Narrow" w:cs="Arial"/>
                <w:sz w:val="22"/>
                <w:szCs w:val="22"/>
                <w:lang w:eastAsia="es-CO"/>
              </w:rPr>
              <w:t xml:space="preserve">Son 24 Centros de Transformación Digital Empresarial o CTDE, que acompañan y asesoran de forma gratuita a las MiPymes en su proceso de transformación digital para mejorar su productividad y competitividad. Están ubicados en las principales cámaras de comercio y gremios empresariales del país. Operarán hasta el segundo semestre el 2021 y prestan servicios como: creación de un plan de transformación digital y acompañamiento en su ejecución; capacitaciones para desarrollar habilidades digitales e implementación de soluciones tecnológicas. </w:t>
            </w:r>
          </w:p>
        </w:tc>
      </w:tr>
      <w:tr w:rsidR="00405B41" w:rsidRPr="004241BB" w14:paraId="02D66C4A" w14:textId="77777777" w:rsidTr="00405B41">
        <w:trPr>
          <w:trHeight w:val="20"/>
        </w:trPr>
        <w:tc>
          <w:tcPr>
            <w:tcW w:w="2050" w:type="dxa"/>
            <w:vAlign w:val="center"/>
          </w:tcPr>
          <w:p w14:paraId="13959A28"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 xml:space="preserve">EN TIC CONFIO </w:t>
            </w:r>
          </w:p>
          <w:p w14:paraId="6D47A8A6"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711DEA61" w14:textId="7361B616" w:rsidR="00405B41" w:rsidRPr="004241BB" w:rsidRDefault="003C0D23" w:rsidP="00405B41">
            <w:pPr>
              <w:spacing w:after="160" w:line="259" w:lineRule="auto"/>
              <w:jc w:val="both"/>
              <w:rPr>
                <w:rFonts w:ascii="Arial Narrow" w:hAnsi="Arial Narrow" w:cs="Arial"/>
                <w:b/>
                <w:bCs/>
                <w:sz w:val="22"/>
                <w:szCs w:val="22"/>
                <w:lang w:eastAsia="es-CO"/>
              </w:rPr>
            </w:pPr>
            <w:r>
              <w:rPr>
                <w:rFonts w:ascii="Arial Narrow" w:hAnsi="Arial Narrow" w:cs="Arial"/>
                <w:b/>
                <w:bCs/>
                <w:color w:val="000000" w:themeColor="text1"/>
                <w:sz w:val="22"/>
                <w:szCs w:val="22"/>
              </w:rPr>
              <w:t>E</w:t>
            </w:r>
            <w:r w:rsidR="00405B41" w:rsidRPr="004241BB">
              <w:rPr>
                <w:rFonts w:ascii="Arial Narrow" w:hAnsi="Arial Narrow" w:cs="Arial"/>
                <w:b/>
                <w:bCs/>
                <w:sz w:val="22"/>
                <w:szCs w:val="22"/>
                <w:lang w:eastAsia="es-CO"/>
              </w:rPr>
              <w:t xml:space="preserve">n </w:t>
            </w:r>
            <w:r w:rsidR="00405B41">
              <w:rPr>
                <w:rFonts w:ascii="Arial Narrow" w:hAnsi="Arial Narrow" w:cs="Arial"/>
                <w:b/>
                <w:bCs/>
                <w:sz w:val="22"/>
                <w:szCs w:val="22"/>
                <w:lang w:eastAsia="es-CO"/>
              </w:rPr>
              <w:t>Puerto Colombia</w:t>
            </w:r>
            <w:r w:rsidR="00405B41" w:rsidRPr="004241BB">
              <w:rPr>
                <w:rFonts w:ascii="Arial Narrow" w:hAnsi="Arial Narrow" w:cs="Arial"/>
                <w:b/>
                <w:bCs/>
                <w:sz w:val="22"/>
                <w:szCs w:val="22"/>
                <w:lang w:eastAsia="es-CO"/>
              </w:rPr>
              <w:t xml:space="preserve"> se han beneficiado </w:t>
            </w:r>
            <w:r w:rsidR="00405B41">
              <w:rPr>
                <w:rFonts w:ascii="Arial Narrow" w:hAnsi="Arial Narrow" w:cs="Arial"/>
                <w:b/>
                <w:bCs/>
                <w:sz w:val="22"/>
                <w:szCs w:val="22"/>
                <w:lang w:eastAsia="es-CO"/>
              </w:rPr>
              <w:t>15.333</w:t>
            </w:r>
            <w:r w:rsidR="00405B41" w:rsidRPr="004241BB">
              <w:rPr>
                <w:rFonts w:ascii="Arial Narrow" w:hAnsi="Arial Narrow" w:cs="Arial"/>
                <w:b/>
                <w:bCs/>
                <w:sz w:val="22"/>
                <w:szCs w:val="22"/>
                <w:lang w:eastAsia="es-CO"/>
              </w:rPr>
              <w:t xml:space="preserve"> personas.</w:t>
            </w:r>
          </w:p>
          <w:p w14:paraId="23B571AB" w14:textId="77777777" w:rsidR="00405B41" w:rsidRPr="004241BB" w:rsidRDefault="00405B41" w:rsidP="00405B41">
            <w:pPr>
              <w:spacing w:after="160" w:line="259" w:lineRule="auto"/>
              <w:jc w:val="both"/>
              <w:rPr>
                <w:rFonts w:ascii="Arial Narrow" w:hAnsi="Arial Narrow" w:cs="Arial"/>
                <w:b/>
                <w:bCs/>
                <w:sz w:val="22"/>
                <w:szCs w:val="22"/>
                <w:lang w:eastAsia="es-CO"/>
              </w:rPr>
            </w:pPr>
            <w:r w:rsidRPr="004241BB">
              <w:rPr>
                <w:rFonts w:ascii="Arial Narrow" w:hAnsi="Arial Narrow" w:cs="Arial"/>
                <w:sz w:val="22"/>
                <w:szCs w:val="22"/>
                <w:lang w:eastAsia="es-CO"/>
              </w:rPr>
              <w:t>La experiencia de los niños y jóvenes en internet y las redes sociales es más segura, más activa e impactante gracias a En TIC Confío +, un espacio que promueve el uso creativo, positivo y responsable de las tecnologías que siguen cambiando el mundo. Todos los colombianos podrán formar y fortalecer sus habilidades digitales para que aprovechen las oportunidades, identifiquen los riesgos y transformen su mundo siendo activistas digitales.</w:t>
            </w:r>
          </w:p>
        </w:tc>
      </w:tr>
      <w:tr w:rsidR="00405B41" w:rsidRPr="004241BB" w14:paraId="4A83807D" w14:textId="77777777" w:rsidTr="00405B41">
        <w:trPr>
          <w:trHeight w:val="20"/>
        </w:trPr>
        <w:tc>
          <w:tcPr>
            <w:tcW w:w="2050" w:type="dxa"/>
            <w:vAlign w:val="center"/>
          </w:tcPr>
          <w:p w14:paraId="77050B1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CENTRO DE RELEVO</w:t>
            </w:r>
          </w:p>
          <w:p w14:paraId="1786E0F4"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tc>
        <w:tc>
          <w:tcPr>
            <w:tcW w:w="8151" w:type="dxa"/>
            <w:vAlign w:val="center"/>
          </w:tcPr>
          <w:p w14:paraId="2C709D39" w14:textId="47F557F5" w:rsidR="00405B41" w:rsidRPr="004241BB" w:rsidRDefault="00405B41" w:rsidP="00405B41">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se han relevado </w:t>
            </w:r>
            <w:r>
              <w:rPr>
                <w:rFonts w:ascii="Arial Narrow" w:hAnsi="Arial Narrow" w:cs="Calibri"/>
                <w:b/>
                <w:bCs/>
                <w:sz w:val="22"/>
                <w:szCs w:val="22"/>
              </w:rPr>
              <w:t>454</w:t>
            </w:r>
            <w:r w:rsidRPr="004241BB">
              <w:rPr>
                <w:rFonts w:ascii="Arial Narrow" w:hAnsi="Arial Narrow" w:cs="Calibri"/>
                <w:b/>
                <w:bCs/>
                <w:sz w:val="22"/>
                <w:szCs w:val="22"/>
              </w:rPr>
              <w:t xml:space="preserve"> llamadas a personas sordas.</w:t>
            </w:r>
          </w:p>
          <w:p w14:paraId="774C7077" w14:textId="77777777" w:rsidR="00405B41" w:rsidRPr="004241BB" w:rsidRDefault="00405B41" w:rsidP="00405B41">
            <w:pPr>
              <w:jc w:val="both"/>
              <w:rPr>
                <w:rFonts w:ascii="Arial Narrow" w:hAnsi="Arial Narrow" w:cs="Calibri"/>
                <w:color w:val="FF0000"/>
                <w:sz w:val="22"/>
                <w:szCs w:val="22"/>
              </w:rPr>
            </w:pPr>
            <w:r w:rsidRPr="004241BB">
              <w:rPr>
                <w:rFonts w:ascii="Arial Narrow" w:hAnsi="Arial Narrow" w:cs="Calibri"/>
                <w:sz w:val="22"/>
                <w:szCs w:val="22"/>
              </w:rPr>
              <w:t xml:space="preserve">El Centro de Relevo es una iniciativa del Ministerio TIC que ya es referente en Latino América, y que permite comunicar a las personas oyentes con personas sordas, gracias a los dispositivos móviles, contamos con servicio de interpretación en línea y video mensajes. </w:t>
            </w:r>
          </w:p>
        </w:tc>
      </w:tr>
      <w:tr w:rsidR="00405B41" w:rsidRPr="004241BB" w14:paraId="2BD19850" w14:textId="77777777" w:rsidTr="00405B41">
        <w:trPr>
          <w:trHeight w:val="20"/>
        </w:trPr>
        <w:tc>
          <w:tcPr>
            <w:tcW w:w="2050" w:type="dxa"/>
            <w:vAlign w:val="center"/>
          </w:tcPr>
          <w:p w14:paraId="31E50D9C"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TELETRABAJO</w:t>
            </w:r>
          </w:p>
          <w:p w14:paraId="3B47D71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r w:rsidRPr="004241BB">
              <w:rPr>
                <w:rFonts w:ascii="Arial Narrow" w:eastAsia="Times New Roman" w:hAnsi="Arial Narrow" w:cs="Times New Roman"/>
                <w:b/>
                <w:bCs/>
                <w:sz w:val="22"/>
                <w:szCs w:val="22"/>
                <w:lang w:val="es-CO"/>
              </w:rPr>
              <w:t xml:space="preserve"> </w:t>
            </w:r>
          </w:p>
        </w:tc>
        <w:tc>
          <w:tcPr>
            <w:tcW w:w="8151" w:type="dxa"/>
            <w:vAlign w:val="center"/>
          </w:tcPr>
          <w:p w14:paraId="4E144B47" w14:textId="4F81BCAF" w:rsidR="00405B41" w:rsidRPr="004241BB" w:rsidRDefault="00405B41" w:rsidP="00405B41">
            <w:pPr>
              <w:jc w:val="both"/>
              <w:rPr>
                <w:rFonts w:ascii="Arial Narrow" w:hAnsi="Arial Narrow" w:cs="Calibri"/>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15</w:t>
            </w:r>
            <w:r w:rsidRPr="004241BB">
              <w:rPr>
                <w:rFonts w:ascii="Arial Narrow" w:hAnsi="Arial Narrow" w:cs="Calibri"/>
                <w:b/>
                <w:bCs/>
                <w:sz w:val="22"/>
                <w:szCs w:val="22"/>
              </w:rPr>
              <w:t xml:space="preserve"> personas fueron beneficiadas.</w:t>
            </w:r>
          </w:p>
          <w:p w14:paraId="7B98B12A" w14:textId="77777777" w:rsidR="00405B41" w:rsidRPr="004241BB" w:rsidRDefault="00405B41" w:rsidP="00405B41">
            <w:pPr>
              <w:jc w:val="both"/>
              <w:rPr>
                <w:rFonts w:ascii="Arial Narrow" w:hAnsi="Arial Narrow" w:cs="Calibri"/>
                <w:sz w:val="22"/>
                <w:szCs w:val="22"/>
              </w:rPr>
            </w:pPr>
            <w:r w:rsidRPr="004241BB">
              <w:rPr>
                <w:rFonts w:ascii="Arial Narrow" w:hAnsi="Arial Narrow" w:cs="Calibri"/>
                <w:sz w:val="22"/>
                <w:szCs w:val="22"/>
              </w:rPr>
              <w:t>Trabajar desde lugares diferentes a las empresas es hoy una realidad gracias al Teletrabajo. La Tecnología nos permite poner en marcha esta modalidad laboral desde cualquier punto del país. Por eso, desde el Ministerio TIC brindamos asesorías y talleres gratuitos para aquellas empresas o entidades públicas que quieran innovar de manera productiva.</w:t>
            </w:r>
          </w:p>
        </w:tc>
      </w:tr>
      <w:tr w:rsidR="00405B41" w:rsidRPr="004241BB" w14:paraId="0A93E281" w14:textId="77777777" w:rsidTr="00405B41">
        <w:trPr>
          <w:trHeight w:val="20"/>
        </w:trPr>
        <w:tc>
          <w:tcPr>
            <w:tcW w:w="2050" w:type="dxa"/>
            <w:vAlign w:val="center"/>
          </w:tcPr>
          <w:p w14:paraId="22CCF8E0"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POR TIC MUJER</w:t>
            </w:r>
          </w:p>
          <w:p w14:paraId="2C746B9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8151" w:type="dxa"/>
            <w:vAlign w:val="center"/>
          </w:tcPr>
          <w:p w14:paraId="09512F65" w14:textId="3768BF22" w:rsidR="00405B41" w:rsidRPr="004241BB" w:rsidRDefault="00405B41" w:rsidP="00405B41">
            <w:pPr>
              <w:jc w:val="both"/>
              <w:rPr>
                <w:rFonts w:ascii="Arial Narrow" w:hAnsi="Arial Narrow" w:cs="Calibri"/>
                <w:sz w:val="22"/>
                <w:szCs w:val="22"/>
              </w:rPr>
            </w:pPr>
            <w:r w:rsidRPr="004241BB">
              <w:rPr>
                <w:rFonts w:ascii="Arial Narrow" w:hAnsi="Arial Narrow" w:cs="Calibri"/>
                <w:sz w:val="22"/>
                <w:szCs w:val="22"/>
              </w:rPr>
              <w:t xml:space="preserve">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101</w:t>
            </w:r>
            <w:r w:rsidRPr="004241BB">
              <w:rPr>
                <w:rFonts w:ascii="Arial Narrow" w:hAnsi="Arial Narrow" w:cs="Calibri"/>
                <w:b/>
                <w:bCs/>
                <w:sz w:val="22"/>
                <w:szCs w:val="22"/>
              </w:rPr>
              <w:t xml:space="preserve"> Mujeres certificadas en curso de mujeres </w:t>
            </w:r>
            <w:r w:rsidR="003C0D23" w:rsidRPr="004241BB">
              <w:rPr>
                <w:rFonts w:ascii="Arial Narrow" w:hAnsi="Arial Narrow" w:cs="Calibri"/>
                <w:b/>
                <w:bCs/>
                <w:sz w:val="22"/>
                <w:szCs w:val="22"/>
              </w:rPr>
              <w:t>líderes</w:t>
            </w:r>
            <w:r w:rsidRPr="004241BB">
              <w:rPr>
                <w:rFonts w:ascii="Arial Narrow" w:hAnsi="Arial Narrow" w:cs="Calibri"/>
                <w:b/>
                <w:bCs/>
                <w:sz w:val="22"/>
                <w:szCs w:val="22"/>
              </w:rPr>
              <w:t xml:space="preserve"> de transformación digital</w:t>
            </w:r>
            <w:r w:rsidRPr="004241BB">
              <w:rPr>
                <w:rFonts w:ascii="Arial Narrow" w:hAnsi="Arial Narrow" w:cs="Calibri"/>
                <w:sz w:val="22"/>
                <w:szCs w:val="22"/>
              </w:rPr>
              <w:t xml:space="preserve"> donde las beneficiadas conocen herramientas que les permiten fortalecer su idea de negocio, aprender sobre el manejo estratégico de las redes sociales, la comunicación efectiva, la gestión de recursos y algunas habilidades de negociación, y</w:t>
            </w:r>
            <w:r w:rsidRPr="004241BB">
              <w:rPr>
                <w:rFonts w:ascii="Arial Narrow" w:hAnsi="Arial Narrow" w:cs="Calibri"/>
                <w:b/>
                <w:bCs/>
                <w:sz w:val="22"/>
                <w:szCs w:val="22"/>
              </w:rPr>
              <w:t xml:space="preserve"> creadoras de contenido digital</w:t>
            </w:r>
            <w:r w:rsidRPr="004241BB">
              <w:rPr>
                <w:rFonts w:ascii="Arial Narrow" w:hAnsi="Arial Narrow" w:cs="Calibri"/>
                <w:sz w:val="22"/>
                <w:szCs w:val="22"/>
              </w:rPr>
              <w:t>, las beneficiadas tienen alcance todo tipo de conocimientos prácticos para diseñar publicaciones atractivas en redes sociales, escribir blogs, realizar presentaciones producir videos entre otros formatos multiplataforma.</w:t>
            </w:r>
          </w:p>
        </w:tc>
      </w:tr>
      <w:tr w:rsidR="00405B41" w:rsidRPr="004241BB" w14:paraId="3ADB17F7" w14:textId="77777777" w:rsidTr="00405B41">
        <w:trPr>
          <w:trHeight w:val="20"/>
        </w:trPr>
        <w:tc>
          <w:tcPr>
            <w:tcW w:w="2050" w:type="dxa"/>
            <w:vAlign w:val="center"/>
          </w:tcPr>
          <w:p w14:paraId="666513C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LLEGAMOS CON TIC</w:t>
            </w:r>
          </w:p>
          <w:p w14:paraId="4EB58E5E"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 curso virtual</w:t>
            </w:r>
          </w:p>
        </w:tc>
        <w:tc>
          <w:tcPr>
            <w:tcW w:w="8151" w:type="dxa"/>
            <w:vAlign w:val="center"/>
          </w:tcPr>
          <w:p w14:paraId="26237F65" w14:textId="36D8150D" w:rsidR="00405B41" w:rsidRPr="004241BB" w:rsidRDefault="003C0D23" w:rsidP="00405B41">
            <w:pPr>
              <w:jc w:val="both"/>
              <w:rPr>
                <w:rFonts w:ascii="Arial Narrow" w:hAnsi="Arial Narrow" w:cs="Calibri"/>
                <w:color w:val="FF0000"/>
                <w:sz w:val="22"/>
                <w:szCs w:val="22"/>
              </w:rPr>
            </w:pPr>
            <w:r>
              <w:rPr>
                <w:rFonts w:ascii="Arial Narrow" w:hAnsi="Arial Narrow" w:cs="Arial"/>
                <w:b/>
                <w:bCs/>
                <w:color w:val="000000" w:themeColor="text1"/>
                <w:sz w:val="22"/>
                <w:szCs w:val="22"/>
              </w:rPr>
              <w:t>E</w:t>
            </w:r>
            <w:r w:rsidR="00405B41" w:rsidRPr="004241BB">
              <w:rPr>
                <w:rFonts w:ascii="Arial Narrow" w:hAnsi="Arial Narrow" w:cs="Calibri"/>
                <w:sz w:val="22"/>
                <w:szCs w:val="22"/>
              </w:rPr>
              <w:t xml:space="preserve">n </w:t>
            </w:r>
            <w:r w:rsidR="00405B41">
              <w:rPr>
                <w:rFonts w:ascii="Arial Narrow" w:hAnsi="Arial Narrow" w:cs="Calibri"/>
                <w:sz w:val="22"/>
                <w:szCs w:val="22"/>
              </w:rPr>
              <w:t>Puerto Colombia</w:t>
            </w:r>
            <w:r w:rsidR="00405B41" w:rsidRPr="004241BB">
              <w:rPr>
                <w:rFonts w:ascii="Arial Narrow" w:hAnsi="Arial Narrow" w:cs="Calibri"/>
                <w:sz w:val="22"/>
                <w:szCs w:val="22"/>
              </w:rPr>
              <w:t xml:space="preserve"> </w:t>
            </w:r>
            <w:r w:rsidR="00405B41">
              <w:rPr>
                <w:rFonts w:ascii="Arial Narrow" w:hAnsi="Arial Narrow" w:cs="Calibri"/>
                <w:b/>
                <w:bCs/>
                <w:sz w:val="22"/>
                <w:szCs w:val="22"/>
              </w:rPr>
              <w:t>2.154</w:t>
            </w:r>
            <w:r w:rsidR="00405B41" w:rsidRPr="004241BB">
              <w:rPr>
                <w:rFonts w:ascii="Arial Narrow" w:hAnsi="Arial Narrow" w:cs="Calibri"/>
                <w:b/>
                <w:bCs/>
                <w:sz w:val="22"/>
                <w:szCs w:val="22"/>
              </w:rPr>
              <w:t xml:space="preserve"> certificados del programa llegamos con TIC a</w:t>
            </w:r>
            <w:r w:rsidR="00405B41" w:rsidRPr="004241BB">
              <w:rPr>
                <w:rFonts w:ascii="Arial Narrow" w:hAnsi="Arial Narrow" w:cs="Calibri"/>
                <w:sz w:val="22"/>
                <w:szCs w:val="22"/>
              </w:rPr>
              <w:t xml:space="preserve"> través del programa llegamos con TIC se forman </w:t>
            </w:r>
            <w:bookmarkStart w:id="0" w:name="_Int_SBghk49s"/>
            <w:r w:rsidR="00405B41" w:rsidRPr="004241BB">
              <w:rPr>
                <w:rFonts w:ascii="Arial Narrow" w:hAnsi="Arial Narrow" w:cs="Calibri"/>
                <w:sz w:val="22"/>
                <w:szCs w:val="22"/>
              </w:rPr>
              <w:t>Colombianos</w:t>
            </w:r>
            <w:bookmarkEnd w:id="0"/>
            <w:r w:rsidR="00405B41" w:rsidRPr="004241BB">
              <w:rPr>
                <w:rFonts w:ascii="Arial Narrow" w:hAnsi="Arial Narrow" w:cs="Calibri"/>
                <w:sz w:val="22"/>
                <w:szCs w:val="22"/>
              </w:rPr>
              <w:t xml:space="preserve"> especialmente de sectores rurales para que desde cualquier región se formen a través de una plataforma digital con cursos gratuitos asequibles y certificados y aprendan a utilizar el internet consentido.</w:t>
            </w:r>
          </w:p>
        </w:tc>
      </w:tr>
      <w:tr w:rsidR="00405B41" w:rsidRPr="004241BB" w14:paraId="2EEA18A9" w14:textId="77777777" w:rsidTr="00405B41">
        <w:trPr>
          <w:trHeight w:val="20"/>
        </w:trPr>
        <w:tc>
          <w:tcPr>
            <w:tcW w:w="2050" w:type="dxa"/>
            <w:vAlign w:val="center"/>
          </w:tcPr>
          <w:p w14:paraId="02332325"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TICKET PARA EL FUTURO</w:t>
            </w:r>
          </w:p>
          <w:p w14:paraId="7ED7EFB2"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tc>
        <w:tc>
          <w:tcPr>
            <w:tcW w:w="8151" w:type="dxa"/>
            <w:vAlign w:val="center"/>
          </w:tcPr>
          <w:p w14:paraId="3D1374C8" w14:textId="6BDC87E9" w:rsidR="00405B41" w:rsidRPr="004241BB" w:rsidRDefault="003C0D23" w:rsidP="00405B41">
            <w:pPr>
              <w:jc w:val="both"/>
              <w:rPr>
                <w:rFonts w:ascii="Arial Narrow" w:hAnsi="Arial Narrow" w:cs="Calibri"/>
                <w:b/>
                <w:bCs/>
                <w:sz w:val="22"/>
                <w:szCs w:val="22"/>
              </w:rPr>
            </w:pPr>
            <w:r>
              <w:rPr>
                <w:rFonts w:ascii="Arial Narrow" w:hAnsi="Arial Narrow" w:cs="Calibri"/>
                <w:b/>
                <w:bCs/>
                <w:sz w:val="22"/>
                <w:szCs w:val="22"/>
              </w:rPr>
              <w:t>E</w:t>
            </w:r>
            <w:r w:rsidR="00405B41" w:rsidRPr="004241BB">
              <w:rPr>
                <w:rFonts w:ascii="Arial Narrow" w:hAnsi="Arial Narrow" w:cs="Calibri"/>
                <w:b/>
                <w:bCs/>
                <w:sz w:val="22"/>
                <w:szCs w:val="22"/>
              </w:rPr>
              <w:t xml:space="preserve">n </w:t>
            </w:r>
            <w:r w:rsidR="00405B41">
              <w:rPr>
                <w:rFonts w:ascii="Arial Narrow" w:hAnsi="Arial Narrow" w:cs="Calibri"/>
                <w:b/>
                <w:bCs/>
                <w:sz w:val="22"/>
                <w:szCs w:val="22"/>
              </w:rPr>
              <w:t>Puerto Colombia</w:t>
            </w:r>
            <w:r w:rsidR="00405B41" w:rsidRPr="004241BB">
              <w:rPr>
                <w:rFonts w:ascii="Arial Narrow" w:hAnsi="Arial Narrow" w:cs="Calibri"/>
                <w:b/>
                <w:bCs/>
                <w:sz w:val="22"/>
                <w:szCs w:val="22"/>
              </w:rPr>
              <w:t xml:space="preserve"> se han beneficiado </w:t>
            </w:r>
            <w:r w:rsidR="00405B41">
              <w:rPr>
                <w:rFonts w:ascii="Arial Narrow" w:hAnsi="Arial Narrow" w:cs="Calibri"/>
                <w:b/>
                <w:bCs/>
                <w:sz w:val="22"/>
                <w:szCs w:val="22"/>
              </w:rPr>
              <w:t>16</w:t>
            </w:r>
            <w:r w:rsidR="00405B41" w:rsidRPr="004241BB">
              <w:rPr>
                <w:rFonts w:ascii="Arial Narrow" w:hAnsi="Arial Narrow" w:cs="Calibri"/>
                <w:b/>
                <w:bCs/>
                <w:sz w:val="22"/>
                <w:szCs w:val="22"/>
              </w:rPr>
              <w:t xml:space="preserve"> personas así: </w:t>
            </w:r>
            <w:r w:rsidR="00405B41">
              <w:rPr>
                <w:rFonts w:ascii="Arial Narrow" w:hAnsi="Arial Narrow" w:cs="Calibri"/>
                <w:b/>
                <w:bCs/>
                <w:sz w:val="22"/>
                <w:szCs w:val="22"/>
              </w:rPr>
              <w:t>6</w:t>
            </w:r>
            <w:r w:rsidR="00405B41" w:rsidRPr="004241BB">
              <w:rPr>
                <w:rFonts w:ascii="Arial Narrow" w:hAnsi="Arial Narrow" w:cs="Calibri"/>
                <w:b/>
                <w:bCs/>
                <w:sz w:val="22"/>
                <w:szCs w:val="22"/>
              </w:rPr>
              <w:t xml:space="preserve"> en posgrados en el país, </w:t>
            </w:r>
            <w:r w:rsidR="00405B41">
              <w:rPr>
                <w:rFonts w:ascii="Arial Narrow" w:hAnsi="Arial Narrow" w:cs="Calibri"/>
                <w:b/>
                <w:bCs/>
                <w:sz w:val="22"/>
                <w:szCs w:val="22"/>
              </w:rPr>
              <w:t>2</w:t>
            </w:r>
            <w:r w:rsidR="00405B41" w:rsidRPr="004241BB">
              <w:rPr>
                <w:rFonts w:ascii="Arial Narrow" w:hAnsi="Arial Narrow" w:cs="Calibri"/>
                <w:b/>
                <w:bCs/>
                <w:sz w:val="22"/>
                <w:szCs w:val="22"/>
              </w:rPr>
              <w:t xml:space="preserve"> en maestría en el exterior y </w:t>
            </w:r>
            <w:r w:rsidR="00405B41">
              <w:rPr>
                <w:rFonts w:ascii="Arial Narrow" w:hAnsi="Arial Narrow" w:cs="Calibri"/>
                <w:b/>
                <w:bCs/>
                <w:sz w:val="22"/>
                <w:szCs w:val="22"/>
              </w:rPr>
              <w:t>8</w:t>
            </w:r>
            <w:r w:rsidR="00405B41" w:rsidRPr="004241BB">
              <w:rPr>
                <w:rFonts w:ascii="Arial Narrow" w:hAnsi="Arial Narrow" w:cs="Calibri"/>
                <w:b/>
                <w:bCs/>
                <w:sz w:val="22"/>
                <w:szCs w:val="22"/>
              </w:rPr>
              <w:t xml:space="preserve"> en diplomados.</w:t>
            </w:r>
          </w:p>
          <w:p w14:paraId="2E73E377" w14:textId="77777777" w:rsidR="00405B41" w:rsidRPr="004241BB" w:rsidRDefault="00405B41" w:rsidP="00405B41">
            <w:pPr>
              <w:jc w:val="both"/>
              <w:rPr>
                <w:rFonts w:ascii="Arial Narrow" w:hAnsi="Arial Narrow" w:cs="Calibri"/>
                <w:b/>
                <w:bCs/>
                <w:sz w:val="22"/>
                <w:szCs w:val="22"/>
              </w:rPr>
            </w:pPr>
            <w:r w:rsidRPr="004241BB">
              <w:rPr>
                <w:rFonts w:ascii="Arial Narrow" w:hAnsi="Arial Narrow" w:cs="Calibri"/>
                <w:sz w:val="22"/>
                <w:szCs w:val="22"/>
              </w:rPr>
              <w:t>Ticket para el futuro: Tiene como objetivo otorgar créditos condonables hasta por el 90 % del valor de la matrícula, para adelantar programas de diplomados y especializaciones en el país, y maestrías en Colombia o en el exterior, orientados al desarrollo de competencias y habilidades digitales a los ciudadanos colombianos en general que demuestren interés en adquirir formación académica en Tecnologías de la Información y las Comunicaciones (TIC).</w:t>
            </w:r>
          </w:p>
        </w:tc>
      </w:tr>
      <w:tr w:rsidR="00405B41" w:rsidRPr="004241BB" w14:paraId="63F1D184" w14:textId="77777777" w:rsidTr="00405B41">
        <w:trPr>
          <w:trHeight w:val="20"/>
        </w:trPr>
        <w:tc>
          <w:tcPr>
            <w:tcW w:w="2050" w:type="dxa"/>
            <w:vAlign w:val="center"/>
          </w:tcPr>
          <w:p w14:paraId="65C0C95C"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CIENCIA DE DATOS</w:t>
            </w:r>
          </w:p>
          <w:p w14:paraId="2FF9B094"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Cerrado</w:t>
            </w:r>
          </w:p>
          <w:p w14:paraId="18F7F5A9" w14:textId="77777777" w:rsidR="00405B41" w:rsidRPr="004241BB" w:rsidRDefault="00405B41" w:rsidP="00405B41">
            <w:pPr>
              <w:jc w:val="center"/>
              <w:rPr>
                <w:rFonts w:ascii="Arial Narrow" w:eastAsia="Times New Roman" w:hAnsi="Arial Narrow" w:cs="Times New Roman"/>
                <w:b/>
                <w:bCs/>
                <w:sz w:val="22"/>
                <w:szCs w:val="22"/>
                <w:lang w:val="es-CO"/>
              </w:rPr>
            </w:pPr>
          </w:p>
        </w:tc>
        <w:tc>
          <w:tcPr>
            <w:tcW w:w="8151" w:type="dxa"/>
            <w:vAlign w:val="center"/>
          </w:tcPr>
          <w:p w14:paraId="7B980A57" w14:textId="75F42CC6" w:rsidR="00405B41" w:rsidRPr="004241BB" w:rsidRDefault="003C0D23" w:rsidP="00405B41">
            <w:pPr>
              <w:jc w:val="both"/>
              <w:rPr>
                <w:rFonts w:ascii="Arial Narrow" w:hAnsi="Arial Narrow" w:cs="Calibri"/>
                <w:sz w:val="22"/>
                <w:szCs w:val="22"/>
              </w:rPr>
            </w:pPr>
            <w:r>
              <w:rPr>
                <w:rFonts w:ascii="Arial Narrow" w:hAnsi="Arial Narrow" w:cs="Calibri"/>
                <w:b/>
                <w:bCs/>
                <w:sz w:val="22"/>
                <w:szCs w:val="22"/>
              </w:rPr>
              <w:t>E</w:t>
            </w:r>
            <w:r w:rsidR="00405B41" w:rsidRPr="004241BB">
              <w:rPr>
                <w:rFonts w:ascii="Arial Narrow" w:hAnsi="Arial Narrow" w:cs="Calibri"/>
                <w:b/>
                <w:bCs/>
                <w:sz w:val="22"/>
                <w:szCs w:val="22"/>
              </w:rPr>
              <w:t xml:space="preserve">n </w:t>
            </w:r>
            <w:r w:rsidR="00405B41">
              <w:rPr>
                <w:rFonts w:ascii="Arial Narrow" w:hAnsi="Arial Narrow" w:cs="Calibri"/>
                <w:b/>
                <w:bCs/>
                <w:sz w:val="22"/>
                <w:szCs w:val="22"/>
              </w:rPr>
              <w:t>Puerto Colombia</w:t>
            </w:r>
            <w:r w:rsidR="00405B41" w:rsidRPr="004241BB">
              <w:rPr>
                <w:rFonts w:ascii="Arial Narrow" w:hAnsi="Arial Narrow" w:cs="Calibri"/>
                <w:b/>
                <w:bCs/>
                <w:sz w:val="22"/>
                <w:szCs w:val="22"/>
              </w:rPr>
              <w:t xml:space="preserve"> se beneficiaron </w:t>
            </w:r>
            <w:r w:rsidR="00405B41">
              <w:rPr>
                <w:rFonts w:ascii="Arial Narrow" w:hAnsi="Arial Narrow" w:cs="Calibri"/>
                <w:b/>
                <w:bCs/>
                <w:sz w:val="22"/>
                <w:szCs w:val="22"/>
              </w:rPr>
              <w:t>4</w:t>
            </w:r>
            <w:r w:rsidR="00405B41" w:rsidRPr="004241BB">
              <w:rPr>
                <w:rFonts w:ascii="Arial Narrow" w:hAnsi="Arial Narrow" w:cs="Calibri"/>
                <w:b/>
                <w:bCs/>
                <w:sz w:val="22"/>
                <w:szCs w:val="22"/>
              </w:rPr>
              <w:t xml:space="preserve"> personas en ciencia de datos, </w:t>
            </w:r>
            <w:r w:rsidR="00405B41" w:rsidRPr="004241BB">
              <w:rPr>
                <w:rFonts w:ascii="Arial Narrow" w:hAnsi="Arial Narrow" w:cs="Calibri"/>
                <w:sz w:val="22"/>
                <w:szCs w:val="22"/>
              </w:rPr>
              <w:t>este programa permite que los beneficiarios adquieran habilidades para la captura, almacenamiento, tratamiento y representación de datos para la toma de decisiones y soluciones de problemas.</w:t>
            </w:r>
          </w:p>
          <w:p w14:paraId="12D1A36B" w14:textId="77777777" w:rsidR="00405B41" w:rsidRPr="004241BB" w:rsidRDefault="00405B41" w:rsidP="00405B41">
            <w:pPr>
              <w:jc w:val="both"/>
              <w:rPr>
                <w:rFonts w:ascii="Arial Narrow" w:hAnsi="Arial Narrow" w:cs="Calibri"/>
                <w:b/>
                <w:bCs/>
                <w:sz w:val="22"/>
                <w:szCs w:val="22"/>
              </w:rPr>
            </w:pPr>
            <w:r w:rsidRPr="004241BB">
              <w:rPr>
                <w:rFonts w:ascii="Arial Narrow" w:hAnsi="Arial Narrow" w:cs="Calibri"/>
                <w:b/>
                <w:bCs/>
                <w:sz w:val="22"/>
                <w:szCs w:val="22"/>
              </w:rPr>
              <w:t>Inscritos 2022:</w:t>
            </w:r>
            <w:r w:rsidRPr="004241BB">
              <w:t xml:space="preserve"> </w:t>
            </w:r>
            <w:r>
              <w:rPr>
                <w:rFonts w:ascii="Arial Narrow" w:hAnsi="Arial Narrow" w:cs="Calibri"/>
                <w:b/>
                <w:bCs/>
                <w:sz w:val="22"/>
                <w:szCs w:val="22"/>
              </w:rPr>
              <w:t>30</w:t>
            </w:r>
          </w:p>
          <w:p w14:paraId="0F77046F" w14:textId="77777777" w:rsidR="00405B41" w:rsidRPr="004241BB" w:rsidRDefault="00405B41" w:rsidP="00405B41">
            <w:pPr>
              <w:jc w:val="both"/>
              <w:rPr>
                <w:rFonts w:ascii="Arial Narrow" w:hAnsi="Arial Narrow" w:cs="Calibri"/>
                <w:b/>
                <w:bCs/>
                <w:sz w:val="22"/>
                <w:szCs w:val="22"/>
              </w:rPr>
            </w:pPr>
            <w:r w:rsidRPr="004241BB">
              <w:rPr>
                <w:rFonts w:ascii="Arial Narrow" w:hAnsi="Arial Narrow" w:cs="Calibri"/>
                <w:b/>
                <w:bCs/>
                <w:sz w:val="22"/>
                <w:szCs w:val="22"/>
              </w:rPr>
              <w:t xml:space="preserve">En formación 2022: </w:t>
            </w:r>
            <w:r>
              <w:rPr>
                <w:rFonts w:ascii="Arial Narrow" w:hAnsi="Arial Narrow" w:cs="Calibri"/>
                <w:b/>
                <w:bCs/>
                <w:sz w:val="22"/>
                <w:szCs w:val="22"/>
              </w:rPr>
              <w:t>8</w:t>
            </w:r>
          </w:p>
        </w:tc>
      </w:tr>
      <w:tr w:rsidR="00405B41" w:rsidRPr="004241BB" w14:paraId="4BE13F4D" w14:textId="77777777" w:rsidTr="00405B41">
        <w:trPr>
          <w:trHeight w:val="20"/>
        </w:trPr>
        <w:tc>
          <w:tcPr>
            <w:tcW w:w="2050" w:type="dxa"/>
            <w:vAlign w:val="center"/>
          </w:tcPr>
          <w:p w14:paraId="4EFFA1D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GOBIERNO DIGITAL</w:t>
            </w:r>
          </w:p>
          <w:p w14:paraId="3FEFF292"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En convocatoria</w:t>
            </w:r>
          </w:p>
        </w:tc>
        <w:tc>
          <w:tcPr>
            <w:tcW w:w="8151" w:type="dxa"/>
            <w:vAlign w:val="center"/>
          </w:tcPr>
          <w:p w14:paraId="7339997C" w14:textId="62775C40" w:rsidR="00405B41" w:rsidRPr="004241BB" w:rsidRDefault="00405B41" w:rsidP="00405B41">
            <w:pPr>
              <w:jc w:val="both"/>
              <w:rPr>
                <w:rFonts w:ascii="Arial Narrow" w:hAnsi="Arial Narrow" w:cs="Calibri"/>
                <w:sz w:val="22"/>
                <w:szCs w:val="22"/>
              </w:rPr>
            </w:pPr>
            <w:r w:rsidRPr="004241BB">
              <w:rPr>
                <w:rFonts w:ascii="Arial Narrow" w:hAnsi="Arial Narrow" w:cs="Arial"/>
                <w:b/>
                <w:bCs/>
                <w:color w:val="000000" w:themeColor="text1"/>
                <w:sz w:val="22"/>
                <w:szCs w:val="22"/>
              </w:rPr>
              <w:t xml:space="preserve">Modelo de Madurez para ciudades y territorios Inteligentes: </w:t>
            </w:r>
            <w:r>
              <w:rPr>
                <w:rFonts w:ascii="Arial Narrow" w:hAnsi="Arial Narrow" w:cs="Calibri"/>
                <w:sz w:val="22"/>
                <w:szCs w:val="22"/>
              </w:rPr>
              <w:t>Puerto Colombia participó</w:t>
            </w:r>
            <w:r w:rsidRPr="004241BB">
              <w:rPr>
                <w:rFonts w:ascii="Arial Narrow" w:hAnsi="Arial Narrow" w:cs="Calibri"/>
                <w:sz w:val="22"/>
                <w:szCs w:val="22"/>
              </w:rPr>
              <w:t xml:space="preserve"> en el Modelo de Madurez para ciudades y territorios Inteligentes.</w:t>
            </w:r>
          </w:p>
          <w:p w14:paraId="03C23112" w14:textId="77777777" w:rsidR="00405B41" w:rsidRPr="004241BB" w:rsidRDefault="00405B41" w:rsidP="00405B41">
            <w:pPr>
              <w:jc w:val="both"/>
              <w:rPr>
                <w:rFonts w:ascii="Arial Narrow" w:hAnsi="Arial Narrow" w:cs="Calibri"/>
                <w:b/>
                <w:bCs/>
                <w:sz w:val="22"/>
                <w:szCs w:val="22"/>
              </w:rPr>
            </w:pPr>
            <w:r w:rsidRPr="004241BB">
              <w:rPr>
                <w:rFonts w:ascii="Arial Narrow" w:hAnsi="Arial Narrow" w:cs="Arial"/>
                <w:color w:val="000000" w:themeColor="text1"/>
                <w:sz w:val="22"/>
                <w:szCs w:val="22"/>
              </w:rPr>
              <w:t xml:space="preserve">La implementación del Modelo les permitió conocer su índice de ciudades inteligentes en materia de capacidades, percepción ciudadana y resultados. Así mismo a cada una de las entidades se le </w:t>
            </w:r>
            <w:r w:rsidRPr="004241BB">
              <w:rPr>
                <w:rFonts w:ascii="Arial Narrow" w:hAnsi="Arial Narrow" w:cs="Arial"/>
                <w:color w:val="000000" w:themeColor="text1"/>
                <w:sz w:val="22"/>
                <w:szCs w:val="22"/>
              </w:rPr>
              <w:lastRenderedPageBreak/>
              <w:t>entregó documento con análisis de los resultados y recomendaciones generadas desde MinTIC para seguir avanzando a nuevos niveles de Madurez.</w:t>
            </w:r>
          </w:p>
        </w:tc>
      </w:tr>
      <w:tr w:rsidR="00405B41" w:rsidRPr="004241BB" w14:paraId="303F897B" w14:textId="77777777" w:rsidTr="00405B41">
        <w:trPr>
          <w:trHeight w:val="20"/>
        </w:trPr>
        <w:tc>
          <w:tcPr>
            <w:tcW w:w="2050" w:type="dxa"/>
            <w:vAlign w:val="center"/>
          </w:tcPr>
          <w:p w14:paraId="1B465CEB"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lastRenderedPageBreak/>
              <w:t>SEGURIDAD Y PRIVACIDAD</w:t>
            </w:r>
          </w:p>
          <w:p w14:paraId="75676515"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8151" w:type="dxa"/>
            <w:vAlign w:val="center"/>
          </w:tcPr>
          <w:p w14:paraId="1A9DBBEF" w14:textId="654B4CEE" w:rsidR="00405B41" w:rsidRPr="004241BB" w:rsidRDefault="00405B41" w:rsidP="00405B41">
            <w:pPr>
              <w:jc w:val="both"/>
              <w:rPr>
                <w:rFonts w:ascii="Arial Narrow" w:hAnsi="Arial Narrow" w:cs="Arial"/>
                <w:b/>
                <w:bCs/>
                <w:color w:val="000000" w:themeColor="text1"/>
                <w:sz w:val="22"/>
                <w:szCs w:val="22"/>
              </w:rPr>
            </w:pPr>
            <w:r>
              <w:rPr>
                <w:rFonts w:ascii="Arial Narrow" w:hAnsi="Arial Narrow" w:cs="Calibri"/>
                <w:b/>
                <w:bCs/>
                <w:color w:val="000000"/>
                <w:sz w:val="22"/>
                <w:szCs w:val="22"/>
              </w:rPr>
              <w:t>1</w:t>
            </w:r>
            <w:r w:rsidRPr="004241BB">
              <w:rPr>
                <w:rFonts w:ascii="Arial Narrow" w:hAnsi="Arial Narrow" w:cs="Calibri"/>
                <w:b/>
                <w:bCs/>
                <w:color w:val="000000"/>
                <w:sz w:val="22"/>
                <w:szCs w:val="22"/>
              </w:rPr>
              <w:t xml:space="preserve"> Funcionario de </w:t>
            </w:r>
            <w:r>
              <w:rPr>
                <w:rFonts w:ascii="Arial Narrow" w:hAnsi="Arial Narrow" w:cs="Calibri"/>
                <w:b/>
                <w:bCs/>
                <w:color w:val="000000"/>
                <w:sz w:val="22"/>
                <w:szCs w:val="22"/>
              </w:rPr>
              <w:t>Puerto Colombia</w:t>
            </w:r>
            <w:r w:rsidRPr="004241BB">
              <w:rPr>
                <w:rFonts w:ascii="Arial Narrow" w:hAnsi="Arial Narrow" w:cs="Calibri"/>
                <w:b/>
                <w:bCs/>
                <w:color w:val="000000"/>
                <w:sz w:val="22"/>
                <w:szCs w:val="22"/>
              </w:rPr>
              <w:t>,</w:t>
            </w:r>
            <w:r w:rsidRPr="004241BB">
              <w:rPr>
                <w:rFonts w:ascii="Arial Narrow" w:hAnsi="Arial Narrow" w:cs="Calibri"/>
                <w:color w:val="000000"/>
                <w:sz w:val="22"/>
                <w:szCs w:val="22"/>
              </w:rPr>
              <w:t xml:space="preserve"> </w:t>
            </w:r>
            <w:r>
              <w:rPr>
                <w:rFonts w:ascii="Arial Narrow" w:hAnsi="Arial Narrow" w:cs="Calibri"/>
                <w:color w:val="000000"/>
                <w:sz w:val="22"/>
                <w:szCs w:val="22"/>
              </w:rPr>
              <w:t>recibió</w:t>
            </w:r>
            <w:r w:rsidRPr="004241BB">
              <w:rPr>
                <w:rFonts w:ascii="Arial Narrow" w:hAnsi="Arial Narrow" w:cs="Calibri"/>
                <w:color w:val="000000"/>
                <w:sz w:val="22"/>
                <w:szCs w:val="22"/>
              </w:rPr>
              <w:t xml:space="preserve"> </w:t>
            </w:r>
            <w:r w:rsidRPr="004241BB">
              <w:rPr>
                <w:rFonts w:ascii="Arial Narrow" w:hAnsi="Arial Narrow" w:cs="Arial"/>
                <w:color w:val="000000" w:themeColor="text1"/>
                <w:sz w:val="22"/>
                <w:szCs w:val="22"/>
              </w:rPr>
              <w:t>capacitaciones en áreas de TI en temas relacionados con gestión de riesgos, Diligenciamiento autodiagnóstico MSPI, Controles de seguridad y Clasificación de Información, riesgos del uso del correo electrónico y activos de la Información con el fin de fortalecer la implementación del Modelo de Seguridad y Privacidad de la Información.</w:t>
            </w:r>
          </w:p>
        </w:tc>
      </w:tr>
      <w:tr w:rsidR="00405B41" w:rsidRPr="004241BB" w14:paraId="42599B99" w14:textId="77777777" w:rsidTr="00405B41">
        <w:trPr>
          <w:trHeight w:val="20"/>
        </w:trPr>
        <w:tc>
          <w:tcPr>
            <w:tcW w:w="2050" w:type="dxa"/>
            <w:vAlign w:val="center"/>
          </w:tcPr>
          <w:p w14:paraId="1089FC5E"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DATOS ABIERTOS</w:t>
            </w:r>
          </w:p>
          <w:p w14:paraId="18A35CF8" w14:textId="77777777" w:rsidR="00405B41" w:rsidRPr="004241BB" w:rsidRDefault="00405B41" w:rsidP="00405B41">
            <w:pPr>
              <w:jc w:val="center"/>
              <w:rPr>
                <w:rFonts w:ascii="Arial Narrow" w:eastAsia="Times New Roman" w:hAnsi="Arial Narrow" w:cs="Times New Roman"/>
                <w:b/>
                <w:bCs/>
                <w:color w:val="0070C0"/>
                <w:sz w:val="22"/>
                <w:szCs w:val="22"/>
                <w:lang w:val="es-CO"/>
              </w:rPr>
            </w:pPr>
            <w:r w:rsidRPr="004241BB">
              <w:rPr>
                <w:rFonts w:ascii="Arial Narrow" w:eastAsia="Times New Roman" w:hAnsi="Arial Narrow" w:cs="Times New Roman"/>
                <w:b/>
                <w:bCs/>
                <w:color w:val="0070C0"/>
                <w:sz w:val="22"/>
                <w:szCs w:val="22"/>
                <w:lang w:val="es-CO"/>
              </w:rPr>
              <w:t>Estado: Permanente</w:t>
            </w:r>
          </w:p>
          <w:p w14:paraId="4E32601F" w14:textId="77777777" w:rsidR="00405B41" w:rsidRPr="004241BB" w:rsidRDefault="00405B41" w:rsidP="00405B41">
            <w:pPr>
              <w:jc w:val="center"/>
              <w:rPr>
                <w:rFonts w:ascii="Arial Narrow" w:eastAsia="Times New Roman" w:hAnsi="Arial Narrow" w:cs="Times New Roman"/>
                <w:b/>
                <w:bCs/>
                <w:sz w:val="22"/>
                <w:szCs w:val="22"/>
                <w:lang w:val="es-CO"/>
              </w:rPr>
            </w:pPr>
          </w:p>
        </w:tc>
        <w:tc>
          <w:tcPr>
            <w:tcW w:w="8151" w:type="dxa"/>
            <w:vAlign w:val="center"/>
          </w:tcPr>
          <w:p w14:paraId="7D9E70C8" w14:textId="08113C05" w:rsidR="00405B41" w:rsidRPr="004241BB" w:rsidRDefault="003C0D23" w:rsidP="00405B41">
            <w:pPr>
              <w:jc w:val="both"/>
              <w:rPr>
                <w:rFonts w:ascii="Arial Narrow" w:hAnsi="Arial Narrow" w:cs="Arial"/>
                <w:b/>
                <w:bCs/>
                <w:color w:val="000000" w:themeColor="text1"/>
                <w:sz w:val="22"/>
                <w:szCs w:val="22"/>
              </w:rPr>
            </w:pPr>
            <w:r>
              <w:rPr>
                <w:rFonts w:ascii="Arial Narrow" w:hAnsi="Arial Narrow" w:cs="Calibri"/>
                <w:b/>
                <w:bCs/>
                <w:color w:val="000000"/>
                <w:sz w:val="22"/>
                <w:szCs w:val="22"/>
              </w:rPr>
              <w:t>E</w:t>
            </w:r>
            <w:r w:rsidR="00405B41" w:rsidRPr="004241BB">
              <w:rPr>
                <w:rFonts w:ascii="Arial Narrow" w:hAnsi="Arial Narrow" w:cs="Calibri"/>
                <w:b/>
                <w:bCs/>
                <w:color w:val="000000"/>
                <w:sz w:val="22"/>
                <w:szCs w:val="22"/>
              </w:rPr>
              <w:t xml:space="preserve">n </w:t>
            </w:r>
            <w:r w:rsidR="00405B41">
              <w:rPr>
                <w:rFonts w:ascii="Arial Narrow" w:hAnsi="Arial Narrow" w:cs="Calibri"/>
                <w:b/>
                <w:bCs/>
                <w:color w:val="000000"/>
                <w:sz w:val="22"/>
                <w:szCs w:val="22"/>
              </w:rPr>
              <w:t>Puerto Colombia</w:t>
            </w:r>
            <w:r w:rsidR="00405B41" w:rsidRPr="004241BB">
              <w:rPr>
                <w:rFonts w:ascii="Arial Narrow" w:hAnsi="Arial Narrow" w:cs="Arial"/>
                <w:b/>
                <w:bCs/>
                <w:color w:val="000000" w:themeColor="text1"/>
                <w:sz w:val="22"/>
                <w:szCs w:val="22"/>
              </w:rPr>
              <w:t xml:space="preserve">: </w:t>
            </w:r>
            <w:r w:rsidR="00405B41">
              <w:rPr>
                <w:rFonts w:ascii="Arial Narrow" w:hAnsi="Arial Narrow" w:cs="Arial"/>
                <w:b/>
                <w:bCs/>
                <w:color w:val="000000" w:themeColor="text1"/>
                <w:sz w:val="22"/>
                <w:szCs w:val="22"/>
              </w:rPr>
              <w:t>2</w:t>
            </w:r>
            <w:r w:rsidR="00405B41" w:rsidRPr="004241BB">
              <w:rPr>
                <w:rFonts w:ascii="Arial Narrow" w:hAnsi="Arial Narrow" w:cs="Arial"/>
                <w:b/>
                <w:bCs/>
                <w:color w:val="000000" w:themeColor="text1"/>
                <w:sz w:val="22"/>
                <w:szCs w:val="22"/>
              </w:rPr>
              <w:t xml:space="preserve"> Conjunto de datos abiertos publicados.</w:t>
            </w:r>
          </w:p>
        </w:tc>
      </w:tr>
      <w:tr w:rsidR="00405B41" w:rsidRPr="004241BB" w14:paraId="45E6BD45" w14:textId="77777777" w:rsidTr="00405B41">
        <w:trPr>
          <w:trHeight w:val="20"/>
        </w:trPr>
        <w:tc>
          <w:tcPr>
            <w:tcW w:w="2050" w:type="dxa"/>
            <w:vAlign w:val="center"/>
          </w:tcPr>
          <w:p w14:paraId="02B308A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CONECTATE CON GOBIERNO DIGITAL</w:t>
            </w:r>
          </w:p>
          <w:p w14:paraId="295F16B4"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8151" w:type="dxa"/>
            <w:vAlign w:val="center"/>
          </w:tcPr>
          <w:p w14:paraId="3FF6C7CB" w14:textId="236FFAC2" w:rsidR="00405B41" w:rsidRPr="004241BB" w:rsidRDefault="00405B41" w:rsidP="00405B41">
            <w:pPr>
              <w:jc w:val="both"/>
              <w:rPr>
                <w:rFonts w:ascii="Arial Narrow" w:hAnsi="Arial Narrow"/>
                <w:sz w:val="22"/>
                <w:szCs w:val="22"/>
              </w:rPr>
            </w:pPr>
            <w:r w:rsidRPr="004241BB">
              <w:rPr>
                <w:rFonts w:ascii="Arial Narrow" w:hAnsi="Arial Narrow"/>
                <w:b/>
                <w:bCs/>
                <w:sz w:val="22"/>
                <w:szCs w:val="22"/>
              </w:rPr>
              <w:t xml:space="preserve">Para los periodos 2019,2020 y 2021, en </w:t>
            </w:r>
            <w:r>
              <w:rPr>
                <w:rFonts w:ascii="Arial Narrow" w:hAnsi="Arial Narrow"/>
                <w:b/>
                <w:bCs/>
                <w:sz w:val="22"/>
                <w:szCs w:val="22"/>
              </w:rPr>
              <w:t>Puerto Colombia</w:t>
            </w:r>
            <w:r w:rsidRPr="004241BB">
              <w:rPr>
                <w:rFonts w:ascii="Arial Narrow" w:hAnsi="Arial Narrow"/>
                <w:b/>
                <w:bCs/>
                <w:sz w:val="22"/>
                <w:szCs w:val="22"/>
              </w:rPr>
              <w:t xml:space="preserve"> </w:t>
            </w:r>
            <w:r>
              <w:rPr>
                <w:rFonts w:ascii="Arial Narrow" w:hAnsi="Arial Narrow"/>
                <w:b/>
                <w:bCs/>
                <w:sz w:val="22"/>
                <w:szCs w:val="22"/>
              </w:rPr>
              <w:t>2</w:t>
            </w:r>
            <w:r w:rsidRPr="004241BB">
              <w:rPr>
                <w:rFonts w:ascii="Arial Narrow" w:hAnsi="Arial Narrow"/>
                <w:b/>
                <w:bCs/>
                <w:sz w:val="22"/>
                <w:szCs w:val="22"/>
              </w:rPr>
              <w:t xml:space="preserve"> Funcionarios TIC asistieron a capacitaciones sobre temáticas de la política de Gobierno Digital.</w:t>
            </w:r>
          </w:p>
          <w:p w14:paraId="795B7D66" w14:textId="77777777" w:rsidR="00405B41" w:rsidRPr="004241BB" w:rsidRDefault="00405B41" w:rsidP="00405B41">
            <w:pPr>
              <w:jc w:val="both"/>
              <w:rPr>
                <w:rFonts w:ascii="Arial Narrow" w:hAnsi="Arial Narrow" w:cs="Arial"/>
                <w:b/>
                <w:bCs/>
                <w:color w:val="000000" w:themeColor="text1"/>
                <w:sz w:val="22"/>
                <w:szCs w:val="22"/>
              </w:rPr>
            </w:pPr>
            <w:r w:rsidRPr="004241BB">
              <w:rPr>
                <w:rFonts w:ascii="Arial Narrow" w:hAnsi="Arial Narrow"/>
                <w:sz w:val="22"/>
                <w:szCs w:val="22"/>
              </w:rPr>
              <w:t>Conéctate con Gobierno Digital: A través de esta estrategia se adelantan talleres virtuales Vía Teams direccionados a los equipos TI de las entidades públicas principalmente Territoriales, con el fin de desplegar los elementos de la política de Gobierno Digital.</w:t>
            </w:r>
          </w:p>
        </w:tc>
      </w:tr>
      <w:tr w:rsidR="00405B41" w:rsidRPr="004241BB" w14:paraId="09AD8E18" w14:textId="77777777" w:rsidTr="00405B41">
        <w:trPr>
          <w:trHeight w:val="20"/>
        </w:trPr>
        <w:tc>
          <w:tcPr>
            <w:tcW w:w="2050" w:type="dxa"/>
            <w:vAlign w:val="center"/>
          </w:tcPr>
          <w:p w14:paraId="3FF7ECCA"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TRANSFÓRMATE CON GOBIERNO DIGITAL</w:t>
            </w:r>
          </w:p>
          <w:p w14:paraId="2543CA5D"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8151" w:type="dxa"/>
            <w:vAlign w:val="center"/>
          </w:tcPr>
          <w:p w14:paraId="34B7287A" w14:textId="2DE19723" w:rsidR="00405B41" w:rsidRPr="004241BB" w:rsidRDefault="00405B41" w:rsidP="00405B41">
            <w:pPr>
              <w:jc w:val="both"/>
              <w:rPr>
                <w:rFonts w:ascii="Arial Narrow" w:hAnsi="Arial Narrow" w:cs="Calibri"/>
                <w:b/>
                <w:bCs/>
                <w:sz w:val="22"/>
                <w:szCs w:val="22"/>
              </w:rPr>
            </w:pPr>
            <w:r w:rsidRPr="004241BB">
              <w:rPr>
                <w:rFonts w:ascii="Arial Narrow" w:hAnsi="Arial Narrow" w:cs="Calibri"/>
                <w:b/>
                <w:bCs/>
                <w:sz w:val="22"/>
                <w:szCs w:val="22"/>
              </w:rPr>
              <w:t xml:space="preserve">En </w:t>
            </w:r>
            <w:r>
              <w:rPr>
                <w:rFonts w:ascii="Arial Narrow" w:hAnsi="Arial Narrow" w:cs="Calibri"/>
                <w:b/>
                <w:bCs/>
                <w:sz w:val="22"/>
                <w:szCs w:val="22"/>
              </w:rPr>
              <w:t>Puerto Colombia</w:t>
            </w:r>
            <w:r w:rsidRPr="004241BB">
              <w:rPr>
                <w:rFonts w:ascii="Arial Narrow" w:hAnsi="Arial Narrow" w:cs="Calibri"/>
                <w:b/>
                <w:bCs/>
                <w:sz w:val="22"/>
                <w:szCs w:val="22"/>
              </w:rPr>
              <w:t xml:space="preserve">, </w:t>
            </w:r>
            <w:r>
              <w:rPr>
                <w:rFonts w:ascii="Arial Narrow" w:hAnsi="Arial Narrow" w:cs="Calibri"/>
                <w:b/>
                <w:bCs/>
                <w:sz w:val="22"/>
                <w:szCs w:val="22"/>
              </w:rPr>
              <w:t>2</w:t>
            </w:r>
            <w:r w:rsidRPr="004241BB">
              <w:rPr>
                <w:rFonts w:ascii="Arial Narrow" w:hAnsi="Arial Narrow" w:cs="Calibri"/>
                <w:b/>
                <w:bCs/>
                <w:sz w:val="22"/>
                <w:szCs w:val="22"/>
              </w:rPr>
              <w:t xml:space="preserve"> funcionarios TI asistentes. </w:t>
            </w:r>
          </w:p>
          <w:p w14:paraId="7198B03A" w14:textId="77777777" w:rsidR="00405B41" w:rsidRPr="004241BB" w:rsidRDefault="00405B41" w:rsidP="00405B41">
            <w:pPr>
              <w:jc w:val="both"/>
              <w:rPr>
                <w:rFonts w:ascii="Arial Narrow" w:hAnsi="Arial Narrow" w:cs="Calibri"/>
                <w:sz w:val="22"/>
                <w:szCs w:val="22"/>
              </w:rPr>
            </w:pPr>
            <w:r w:rsidRPr="004241BB">
              <w:rPr>
                <w:rFonts w:ascii="Arial Narrow" w:hAnsi="Arial Narrow" w:cs="Calibri"/>
                <w:sz w:val="22"/>
                <w:szCs w:val="22"/>
              </w:rPr>
              <w:t>Estrategia de acompañamiento para temáticas especializadas de Salud y educación.</w:t>
            </w:r>
          </w:p>
        </w:tc>
      </w:tr>
      <w:tr w:rsidR="00405B41" w:rsidRPr="004241BB" w14:paraId="597B9A21" w14:textId="77777777" w:rsidTr="00405B41">
        <w:trPr>
          <w:trHeight w:val="20"/>
        </w:trPr>
        <w:tc>
          <w:tcPr>
            <w:tcW w:w="2050" w:type="dxa"/>
            <w:vAlign w:val="center"/>
          </w:tcPr>
          <w:p w14:paraId="6230ED48"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HABLEMOS DE GOBIERNO DIGITAL</w:t>
            </w:r>
          </w:p>
          <w:p w14:paraId="0A0BD6B3"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Permanente</w:t>
            </w:r>
          </w:p>
        </w:tc>
        <w:tc>
          <w:tcPr>
            <w:tcW w:w="8151" w:type="dxa"/>
            <w:vAlign w:val="center"/>
          </w:tcPr>
          <w:p w14:paraId="033847F4" w14:textId="047AA20E" w:rsidR="00405B41" w:rsidRPr="004241BB" w:rsidRDefault="00405B41" w:rsidP="00405B4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En </w:t>
            </w:r>
            <w:r>
              <w:rPr>
                <w:rFonts w:ascii="Arial Narrow" w:hAnsi="Arial Narrow" w:cs="Arial"/>
                <w:b/>
                <w:bCs/>
                <w:color w:val="000000" w:themeColor="text1"/>
                <w:sz w:val="22"/>
                <w:szCs w:val="22"/>
              </w:rPr>
              <w:t>Puerto Colombia</w:t>
            </w:r>
            <w:r w:rsidRPr="004241BB">
              <w:rPr>
                <w:rFonts w:ascii="Arial Narrow" w:hAnsi="Arial Narrow" w:cs="Arial"/>
                <w:b/>
                <w:bCs/>
                <w:color w:val="000000" w:themeColor="text1"/>
                <w:sz w:val="22"/>
                <w:szCs w:val="22"/>
              </w:rPr>
              <w:t xml:space="preserve"> se han realizado sesiones de Hablemos de Gobierno Digital con una participación de </w:t>
            </w:r>
            <w:r>
              <w:rPr>
                <w:rFonts w:ascii="Arial Narrow" w:hAnsi="Arial Narrow" w:cs="Arial"/>
                <w:b/>
                <w:bCs/>
                <w:color w:val="000000" w:themeColor="text1"/>
                <w:sz w:val="22"/>
                <w:szCs w:val="22"/>
              </w:rPr>
              <w:t>10</w:t>
            </w:r>
            <w:r w:rsidRPr="004241BB">
              <w:rPr>
                <w:rFonts w:ascii="Arial Narrow" w:hAnsi="Arial Narrow" w:cs="Arial"/>
                <w:b/>
                <w:bCs/>
                <w:color w:val="000000" w:themeColor="text1"/>
                <w:sz w:val="22"/>
                <w:szCs w:val="22"/>
              </w:rPr>
              <w:t xml:space="preserve"> Funcionarios TIC asistentes.</w:t>
            </w:r>
          </w:p>
          <w:p w14:paraId="212D1497" w14:textId="77777777" w:rsidR="00405B41" w:rsidRPr="004241BB" w:rsidRDefault="00405B41" w:rsidP="00405B4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Estrategia que por medio de sesiones virtuales vía Facebook live busca profundizar en temáticas asociadas a la política de Gobierno Digital. Para los periodos 2019,2020 y2021.</w:t>
            </w:r>
          </w:p>
        </w:tc>
      </w:tr>
      <w:tr w:rsidR="00405B41" w:rsidRPr="002A75F3" w14:paraId="75EE841D" w14:textId="77777777" w:rsidTr="00405B41">
        <w:trPr>
          <w:trHeight w:val="20"/>
        </w:trPr>
        <w:tc>
          <w:tcPr>
            <w:tcW w:w="2050" w:type="dxa"/>
            <w:vAlign w:val="center"/>
          </w:tcPr>
          <w:p w14:paraId="75D4DA72"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sz w:val="22"/>
                <w:szCs w:val="22"/>
                <w:lang w:val="es-CO"/>
              </w:rPr>
              <w:t>SERVICIOS CIUDADANOS DIGITALES</w:t>
            </w:r>
          </w:p>
          <w:p w14:paraId="01CD4E4A" w14:textId="77777777" w:rsidR="00405B41" w:rsidRPr="004241BB" w:rsidRDefault="00405B41" w:rsidP="00405B41">
            <w:pPr>
              <w:jc w:val="center"/>
              <w:rPr>
                <w:rFonts w:ascii="Arial Narrow" w:eastAsia="Times New Roman" w:hAnsi="Arial Narrow" w:cs="Times New Roman"/>
                <w:b/>
                <w:bCs/>
                <w:sz w:val="22"/>
                <w:szCs w:val="22"/>
                <w:lang w:val="es-CO"/>
              </w:rPr>
            </w:pPr>
            <w:r w:rsidRPr="004241BB">
              <w:rPr>
                <w:rFonts w:ascii="Arial Narrow" w:eastAsia="Times New Roman" w:hAnsi="Arial Narrow" w:cs="Times New Roman"/>
                <w:b/>
                <w:bCs/>
                <w:color w:val="0070C0"/>
                <w:sz w:val="22"/>
                <w:szCs w:val="22"/>
                <w:lang w:val="es-CO"/>
              </w:rPr>
              <w:t>Estado: Abierto.</w:t>
            </w:r>
          </w:p>
          <w:p w14:paraId="3C411E90" w14:textId="77777777" w:rsidR="00405B41" w:rsidRPr="004241BB" w:rsidRDefault="00405B41" w:rsidP="00405B41">
            <w:pPr>
              <w:jc w:val="center"/>
              <w:rPr>
                <w:rFonts w:ascii="Arial Narrow" w:eastAsia="Times New Roman" w:hAnsi="Arial Narrow" w:cs="Times New Roman"/>
                <w:b/>
                <w:bCs/>
                <w:sz w:val="22"/>
                <w:szCs w:val="22"/>
                <w:lang w:val="es-CO"/>
              </w:rPr>
            </w:pPr>
          </w:p>
        </w:tc>
        <w:tc>
          <w:tcPr>
            <w:tcW w:w="8151" w:type="dxa"/>
            <w:vAlign w:val="center"/>
          </w:tcPr>
          <w:p w14:paraId="293E3E34" w14:textId="2F513218" w:rsidR="00405B41" w:rsidRPr="004241BB" w:rsidRDefault="00405B41" w:rsidP="00405B41">
            <w:pPr>
              <w:jc w:val="both"/>
              <w:rPr>
                <w:rFonts w:ascii="Arial Narrow" w:hAnsi="Arial Narrow" w:cs="Calibri"/>
                <w:b/>
                <w:bCs/>
                <w:sz w:val="22"/>
                <w:szCs w:val="22"/>
              </w:rPr>
            </w:pPr>
            <w:r w:rsidRPr="004241BB">
              <w:rPr>
                <w:rFonts w:ascii="Arial Narrow" w:hAnsi="Arial Narrow" w:cs="Arial"/>
                <w:b/>
                <w:bCs/>
                <w:color w:val="000000" w:themeColor="text1"/>
                <w:sz w:val="22"/>
                <w:szCs w:val="22"/>
              </w:rPr>
              <w:t>Autenticación Digital:</w:t>
            </w:r>
            <w:r w:rsidRPr="004241BB">
              <w:rPr>
                <w:rFonts w:ascii="Arial Narrow" w:hAnsi="Arial Narrow" w:cs="Arial"/>
                <w:color w:val="000000" w:themeColor="text1"/>
                <w:sz w:val="22"/>
                <w:szCs w:val="22"/>
              </w:rPr>
              <w:t xml:space="preserve"> E</w:t>
            </w:r>
            <w:r w:rsidRPr="004241BB">
              <w:rPr>
                <w:rFonts w:ascii="Arial Narrow" w:hAnsi="Arial Narrow" w:cs="Calibri"/>
                <w:sz w:val="22"/>
                <w:szCs w:val="22"/>
              </w:rPr>
              <w:t xml:space="preserve">n </w:t>
            </w:r>
            <w:r>
              <w:rPr>
                <w:rFonts w:ascii="Arial Narrow" w:hAnsi="Arial Narrow" w:cs="Calibri"/>
                <w:sz w:val="22"/>
                <w:szCs w:val="22"/>
              </w:rPr>
              <w:t>Puerto Colombia</w:t>
            </w:r>
            <w:r w:rsidRPr="004241BB">
              <w:rPr>
                <w:rFonts w:ascii="Arial Narrow" w:hAnsi="Arial Narrow" w:cs="Calibri"/>
                <w:sz w:val="22"/>
                <w:szCs w:val="22"/>
              </w:rPr>
              <w:t xml:space="preserve"> </w:t>
            </w:r>
            <w:r>
              <w:rPr>
                <w:rFonts w:ascii="Arial Narrow" w:hAnsi="Arial Narrow" w:cs="Calibri"/>
                <w:b/>
                <w:bCs/>
                <w:sz w:val="22"/>
                <w:szCs w:val="22"/>
              </w:rPr>
              <w:t>1.458</w:t>
            </w:r>
            <w:r w:rsidRPr="004241BB">
              <w:rPr>
                <w:rFonts w:ascii="Arial Narrow" w:hAnsi="Arial Narrow" w:cs="Calibri"/>
                <w:b/>
                <w:bCs/>
                <w:sz w:val="22"/>
                <w:szCs w:val="22"/>
              </w:rPr>
              <w:t xml:space="preserve"> usuarios autenticados.</w:t>
            </w:r>
          </w:p>
          <w:p w14:paraId="53E50ABC" w14:textId="77777777" w:rsidR="00405B41" w:rsidRPr="004241BB" w:rsidRDefault="00405B41" w:rsidP="00405B41">
            <w:pPr>
              <w:jc w:val="both"/>
              <w:rPr>
                <w:rFonts w:ascii="Arial Narrow" w:hAnsi="Arial Narrow" w:cs="Arial"/>
                <w:color w:val="000000" w:themeColor="text1"/>
                <w:sz w:val="22"/>
                <w:szCs w:val="22"/>
              </w:rPr>
            </w:pPr>
            <w:r w:rsidRPr="004241BB">
              <w:rPr>
                <w:rFonts w:ascii="Arial Narrow" w:hAnsi="Arial Narrow" w:cs="Arial"/>
                <w:color w:val="000000" w:themeColor="text1"/>
                <w:sz w:val="22"/>
                <w:szCs w:val="22"/>
              </w:rPr>
              <w:t>Los Servicios Ciudadanos Digitales facilitan a los ciudadanos su interacción con las entidades públicas y optimizan la labor del Estado, brindando las siguientes ventajas para las Entidades Territoriales y los Ciudadanos.</w:t>
            </w:r>
          </w:p>
          <w:p w14:paraId="14D9B0D5" w14:textId="77777777" w:rsidR="00405B41" w:rsidRPr="004241BB" w:rsidRDefault="00405B41" w:rsidP="00405B4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Entidades Territoriales:</w:t>
            </w:r>
          </w:p>
          <w:p w14:paraId="7E618962" w14:textId="77777777" w:rsidR="00405B41" w:rsidRPr="004241BB" w:rsidRDefault="00405B41" w:rsidP="00405B41">
            <w:pPr>
              <w:pStyle w:val="Prrafodelista"/>
              <w:numPr>
                <w:ilvl w:val="0"/>
                <w:numId w:val="6"/>
              </w:numPr>
              <w:contextualSpacing/>
              <w:rPr>
                <w:rFonts w:ascii="Arial Narrow" w:hAnsi="Arial Narrow" w:cs="Arial"/>
                <w:color w:val="000000" w:themeColor="text1"/>
                <w:sz w:val="22"/>
                <w:szCs w:val="22"/>
              </w:rPr>
            </w:pPr>
            <w:r w:rsidRPr="004241BB">
              <w:rPr>
                <w:rFonts w:ascii="Arial Narrow" w:hAnsi="Arial Narrow" w:cs="Arial"/>
                <w:color w:val="000000" w:themeColor="text1"/>
                <w:sz w:val="22"/>
                <w:szCs w:val="22"/>
              </w:rPr>
              <w:t>Evita tener múltiples usuarios y contraseñas</w:t>
            </w:r>
          </w:p>
          <w:p w14:paraId="7EE062AB" w14:textId="77777777" w:rsidR="00405B41" w:rsidRPr="004241BB" w:rsidRDefault="00405B41" w:rsidP="00405B41">
            <w:pPr>
              <w:pStyle w:val="Prrafodelista"/>
              <w:numPr>
                <w:ilvl w:val="0"/>
                <w:numId w:val="6"/>
              </w:numPr>
              <w:contextualSpacing/>
              <w:rPr>
                <w:rFonts w:ascii="Arial Narrow" w:hAnsi="Arial Narrow" w:cs="Arial"/>
                <w:color w:val="000000" w:themeColor="text1"/>
                <w:sz w:val="22"/>
                <w:szCs w:val="22"/>
              </w:rPr>
            </w:pPr>
            <w:r w:rsidRPr="004241BB">
              <w:rPr>
                <w:rFonts w:ascii="Arial Narrow" w:hAnsi="Arial Narrow" w:cs="Arial"/>
                <w:color w:val="000000" w:themeColor="text1"/>
                <w:sz w:val="22"/>
                <w:szCs w:val="22"/>
              </w:rPr>
              <w:t>Mitiga los riesgos de suplantación de identidad.</w:t>
            </w:r>
          </w:p>
          <w:p w14:paraId="013633E2" w14:textId="77777777" w:rsidR="00405B41" w:rsidRPr="004241BB" w:rsidRDefault="00405B41" w:rsidP="00405B41">
            <w:pPr>
              <w:pStyle w:val="Prrafodelista"/>
              <w:numPr>
                <w:ilvl w:val="0"/>
                <w:numId w:val="6"/>
              </w:numPr>
              <w:contextualSpacing/>
              <w:rPr>
                <w:rFonts w:ascii="Arial Narrow" w:hAnsi="Arial Narrow" w:cs="Arial"/>
                <w:b/>
                <w:bCs/>
                <w:color w:val="000000" w:themeColor="text1"/>
                <w:sz w:val="22"/>
                <w:szCs w:val="22"/>
              </w:rPr>
            </w:pPr>
            <w:r w:rsidRPr="004241BB">
              <w:rPr>
                <w:rFonts w:ascii="Arial Narrow" w:hAnsi="Arial Narrow" w:cs="Arial"/>
                <w:color w:val="000000" w:themeColor="text1"/>
                <w:sz w:val="22"/>
                <w:szCs w:val="22"/>
              </w:rPr>
              <w:t>Permite tener certeza sobre la persona que ha firmado un mensaje de datos, conforme a la legislación colombiana.</w:t>
            </w:r>
          </w:p>
          <w:p w14:paraId="17711F06" w14:textId="77777777" w:rsidR="00405B41" w:rsidRPr="004241BB" w:rsidRDefault="00405B41" w:rsidP="00405B41">
            <w:pPr>
              <w:jc w:val="both"/>
              <w:rPr>
                <w:rFonts w:ascii="Arial Narrow" w:hAnsi="Arial Narrow" w:cs="Arial"/>
                <w:b/>
                <w:bCs/>
                <w:color w:val="000000" w:themeColor="text1"/>
                <w:sz w:val="22"/>
                <w:szCs w:val="22"/>
              </w:rPr>
            </w:pPr>
            <w:r w:rsidRPr="004241BB">
              <w:rPr>
                <w:rFonts w:ascii="Arial Narrow" w:hAnsi="Arial Narrow" w:cs="Arial"/>
                <w:b/>
                <w:bCs/>
                <w:color w:val="000000" w:themeColor="text1"/>
                <w:sz w:val="22"/>
                <w:szCs w:val="22"/>
              </w:rPr>
              <w:t xml:space="preserve">Ciudadanos </w:t>
            </w:r>
          </w:p>
          <w:p w14:paraId="69BFEC50" w14:textId="77777777" w:rsidR="00405B41" w:rsidRPr="004241BB" w:rsidRDefault="00405B41" w:rsidP="00405B41">
            <w:pPr>
              <w:numPr>
                <w:ilvl w:val="0"/>
                <w:numId w:val="7"/>
              </w:numPr>
              <w:jc w:val="both"/>
              <w:rPr>
                <w:rFonts w:ascii="Arial Narrow" w:hAnsi="Arial Narrow" w:cs="Arial"/>
                <w:color w:val="000000" w:themeColor="text1"/>
                <w:sz w:val="22"/>
                <w:szCs w:val="22"/>
                <w:lang w:val="es-CO"/>
              </w:rPr>
            </w:pPr>
            <w:r w:rsidRPr="004241BB">
              <w:rPr>
                <w:rFonts w:ascii="Arial Narrow" w:hAnsi="Arial Narrow" w:cs="Arial"/>
                <w:color w:val="000000" w:themeColor="text1"/>
                <w:sz w:val="22"/>
                <w:szCs w:val="22"/>
                <w:lang w:val="es-MX"/>
              </w:rPr>
              <w:t>Suministra su información una sola vez a la entidad.</w:t>
            </w:r>
          </w:p>
          <w:p w14:paraId="02D9BB2E" w14:textId="77777777" w:rsidR="00405B41" w:rsidRPr="00C121F0" w:rsidRDefault="00405B41" w:rsidP="00405B41">
            <w:pPr>
              <w:jc w:val="both"/>
              <w:rPr>
                <w:rFonts w:ascii="Arial Narrow" w:hAnsi="Arial Narrow" w:cs="Arial"/>
                <w:color w:val="000000" w:themeColor="text1"/>
                <w:sz w:val="22"/>
                <w:szCs w:val="22"/>
                <w:lang w:val="es-MX"/>
              </w:rPr>
            </w:pPr>
            <w:r w:rsidRPr="004241BB">
              <w:rPr>
                <w:rFonts w:ascii="Arial Narrow" w:hAnsi="Arial Narrow" w:cs="Arial"/>
                <w:color w:val="000000" w:themeColor="text1"/>
                <w:sz w:val="22"/>
                <w:szCs w:val="22"/>
                <w:lang w:val="es-MX"/>
              </w:rPr>
              <w:t>Requiere un único usuario y contraseña para comunicarse con las entidades.</w:t>
            </w:r>
          </w:p>
        </w:tc>
      </w:tr>
    </w:tbl>
    <w:p w14:paraId="706DE43C" w14:textId="3CCC5631" w:rsidR="00AE3A28" w:rsidRDefault="00AE3A28" w:rsidP="006B7F45">
      <w:pPr>
        <w:pStyle w:val="Textoindependiente"/>
        <w:ind w:left="851" w:right="841"/>
        <w:jc w:val="both"/>
      </w:pPr>
    </w:p>
    <w:p w14:paraId="737DF613" w14:textId="2030CC2A" w:rsidR="006A07DD" w:rsidRDefault="006A07DD" w:rsidP="00A8170A">
      <w:pPr>
        <w:pStyle w:val="Textoindependiente"/>
        <w:spacing w:before="1"/>
        <w:ind w:left="819"/>
        <w:jc w:val="both"/>
        <w:rPr>
          <w:bCs/>
        </w:rPr>
      </w:pPr>
    </w:p>
    <w:p w14:paraId="0B153723" w14:textId="47F0DEF4" w:rsidR="006A07DD" w:rsidRDefault="006A07DD" w:rsidP="00A8170A">
      <w:pPr>
        <w:pStyle w:val="Textoindependiente"/>
        <w:spacing w:before="1"/>
        <w:ind w:left="819"/>
        <w:jc w:val="both"/>
        <w:rPr>
          <w:bCs/>
        </w:rPr>
      </w:pPr>
    </w:p>
    <w:p w14:paraId="7EA61B0B" w14:textId="45685E1F" w:rsidR="006A07DD" w:rsidRDefault="006A07DD" w:rsidP="00A8170A">
      <w:pPr>
        <w:pStyle w:val="Textoindependiente"/>
        <w:spacing w:before="1"/>
        <w:ind w:left="819"/>
        <w:jc w:val="both"/>
        <w:rPr>
          <w:bCs/>
        </w:rPr>
      </w:pPr>
    </w:p>
    <w:p w14:paraId="4FEF9F1B" w14:textId="36B7B277" w:rsidR="006A07DD" w:rsidRDefault="006A07DD" w:rsidP="00A8170A">
      <w:pPr>
        <w:pStyle w:val="Textoindependiente"/>
        <w:spacing w:before="1"/>
        <w:ind w:left="819"/>
        <w:jc w:val="both"/>
        <w:rPr>
          <w:bCs/>
        </w:rPr>
      </w:pPr>
    </w:p>
    <w:p w14:paraId="40464909" w14:textId="1DB48439" w:rsidR="006A07DD" w:rsidRDefault="006A07DD" w:rsidP="00A8170A">
      <w:pPr>
        <w:pStyle w:val="Textoindependiente"/>
        <w:spacing w:before="1"/>
        <w:ind w:left="819"/>
        <w:jc w:val="both"/>
        <w:rPr>
          <w:bCs/>
        </w:rPr>
      </w:pPr>
    </w:p>
    <w:p w14:paraId="31412DFD" w14:textId="2C8E0DFD" w:rsidR="00202FC9" w:rsidRDefault="00202FC9" w:rsidP="00A8170A">
      <w:pPr>
        <w:pStyle w:val="Textoindependiente"/>
        <w:spacing w:before="1"/>
        <w:ind w:left="819"/>
        <w:jc w:val="both"/>
        <w:rPr>
          <w:bCs/>
        </w:rPr>
      </w:pPr>
    </w:p>
    <w:p w14:paraId="60BB7CE6" w14:textId="13B3632B" w:rsidR="00202FC9" w:rsidRDefault="00202FC9" w:rsidP="00A8170A">
      <w:pPr>
        <w:pStyle w:val="Textoindependiente"/>
        <w:spacing w:before="1"/>
        <w:ind w:left="819"/>
        <w:jc w:val="both"/>
        <w:rPr>
          <w:bCs/>
        </w:rPr>
      </w:pPr>
    </w:p>
    <w:p w14:paraId="63F01367" w14:textId="0C254BC2" w:rsidR="00202FC9" w:rsidRDefault="00202FC9" w:rsidP="00A8170A">
      <w:pPr>
        <w:pStyle w:val="Textoindependiente"/>
        <w:spacing w:before="1"/>
        <w:ind w:left="819"/>
        <w:jc w:val="both"/>
        <w:rPr>
          <w:bCs/>
        </w:rPr>
      </w:pPr>
    </w:p>
    <w:p w14:paraId="0DD81630" w14:textId="35D7F892" w:rsidR="00202FC9" w:rsidRDefault="00202FC9" w:rsidP="00A8170A">
      <w:pPr>
        <w:pStyle w:val="Textoindependiente"/>
        <w:spacing w:before="1"/>
        <w:ind w:left="819"/>
        <w:jc w:val="both"/>
        <w:rPr>
          <w:bCs/>
        </w:rPr>
      </w:pPr>
    </w:p>
    <w:p w14:paraId="3967B74E" w14:textId="5AF00300" w:rsidR="00202FC9" w:rsidRDefault="00202FC9" w:rsidP="00A8170A">
      <w:pPr>
        <w:pStyle w:val="Textoindependiente"/>
        <w:spacing w:before="1"/>
        <w:ind w:left="819"/>
        <w:jc w:val="both"/>
        <w:rPr>
          <w:bCs/>
        </w:rPr>
      </w:pPr>
    </w:p>
    <w:p w14:paraId="44B004C5" w14:textId="2FB3D761" w:rsidR="00202FC9" w:rsidRDefault="00202FC9" w:rsidP="00A8170A">
      <w:pPr>
        <w:pStyle w:val="Textoindependiente"/>
        <w:spacing w:before="1"/>
        <w:ind w:left="819"/>
        <w:jc w:val="both"/>
        <w:rPr>
          <w:bCs/>
        </w:rPr>
      </w:pPr>
    </w:p>
    <w:p w14:paraId="215A679A" w14:textId="24453DBD" w:rsidR="00202FC9" w:rsidRDefault="00202FC9" w:rsidP="00A8170A">
      <w:pPr>
        <w:pStyle w:val="Textoindependiente"/>
        <w:spacing w:before="1"/>
        <w:ind w:left="819"/>
        <w:jc w:val="both"/>
        <w:rPr>
          <w:bCs/>
        </w:rPr>
      </w:pPr>
    </w:p>
    <w:p w14:paraId="0F5E3762" w14:textId="2C7F552A" w:rsidR="00202FC9" w:rsidRDefault="00202FC9" w:rsidP="00A8170A">
      <w:pPr>
        <w:pStyle w:val="Textoindependiente"/>
        <w:spacing w:before="1"/>
        <w:ind w:left="819"/>
        <w:jc w:val="both"/>
        <w:rPr>
          <w:bCs/>
        </w:rPr>
      </w:pPr>
    </w:p>
    <w:p w14:paraId="2BF2E654" w14:textId="207AF597" w:rsidR="00202FC9" w:rsidRDefault="00202FC9" w:rsidP="00A8170A">
      <w:pPr>
        <w:pStyle w:val="Textoindependiente"/>
        <w:spacing w:before="1"/>
        <w:ind w:left="819"/>
        <w:jc w:val="both"/>
        <w:rPr>
          <w:bCs/>
        </w:rPr>
      </w:pPr>
    </w:p>
    <w:p w14:paraId="282C69DD" w14:textId="4AE60C1D" w:rsidR="00202FC9" w:rsidRDefault="00202FC9" w:rsidP="00A8170A">
      <w:pPr>
        <w:pStyle w:val="Textoindependiente"/>
        <w:spacing w:before="1"/>
        <w:ind w:left="819"/>
        <w:jc w:val="both"/>
        <w:rPr>
          <w:bCs/>
        </w:rPr>
      </w:pPr>
    </w:p>
    <w:p w14:paraId="766BA3A7" w14:textId="77777777" w:rsidR="00202FC9" w:rsidRDefault="00202FC9" w:rsidP="00A8170A">
      <w:pPr>
        <w:pStyle w:val="Textoindependiente"/>
        <w:spacing w:before="1"/>
        <w:ind w:left="819"/>
        <w:jc w:val="both"/>
        <w:rPr>
          <w:bCs/>
        </w:rPr>
      </w:pPr>
    </w:p>
    <w:p w14:paraId="16D717CD" w14:textId="77777777" w:rsidR="006A07DD" w:rsidRDefault="006A07DD" w:rsidP="00A8170A">
      <w:pPr>
        <w:pStyle w:val="Textoindependiente"/>
        <w:spacing w:before="1"/>
        <w:ind w:left="819"/>
        <w:jc w:val="both"/>
        <w:rPr>
          <w:bCs/>
        </w:rPr>
      </w:pPr>
    </w:p>
    <w:p w14:paraId="784CD462" w14:textId="0B196CDD" w:rsidR="00202FC9" w:rsidRPr="00202FC9" w:rsidRDefault="00202FC9" w:rsidP="00202FC9">
      <w:pPr>
        <w:pStyle w:val="Ttulo1"/>
        <w:tabs>
          <w:tab w:val="left" w:pos="5208"/>
        </w:tabs>
        <w:spacing w:before="92"/>
        <w:ind w:left="0" w:right="7"/>
        <w:jc w:val="center"/>
      </w:pPr>
      <w:r>
        <w:rPr>
          <w:bCs w:val="0"/>
          <w:sz w:val="26"/>
        </w:rPr>
        <w:t>F</w:t>
      </w:r>
      <w:r w:rsidRPr="00202FC9">
        <w:rPr>
          <w:bCs w:val="0"/>
          <w:sz w:val="26"/>
        </w:rPr>
        <w:t xml:space="preserve">irmas </w:t>
      </w:r>
      <w:r w:rsidRPr="00202FC9">
        <w:t>PROYECTO</w:t>
      </w:r>
      <w:r w:rsidRPr="00202FC9">
        <w:rPr>
          <w:spacing w:val="-3"/>
        </w:rPr>
        <w:t xml:space="preserve"> </w:t>
      </w:r>
      <w:r w:rsidRPr="00202FC9">
        <w:t>DE</w:t>
      </w:r>
      <w:r w:rsidRPr="00202FC9">
        <w:rPr>
          <w:spacing w:val="1"/>
        </w:rPr>
        <w:t xml:space="preserve"> </w:t>
      </w:r>
      <w:r w:rsidRPr="00202FC9">
        <w:t>ACTO</w:t>
      </w:r>
      <w:r w:rsidRPr="00202FC9">
        <w:rPr>
          <w:spacing w:val="-9"/>
        </w:rPr>
        <w:t xml:space="preserve"> </w:t>
      </w:r>
      <w:r w:rsidRPr="00202FC9">
        <w:t>LEGISLATIVO</w:t>
      </w:r>
      <w:r>
        <w:t xml:space="preserve"> No</w:t>
      </w:r>
      <w:r w:rsidRPr="00BE2889">
        <w:t>.</w:t>
      </w:r>
      <w:r w:rsidRPr="00BE2889">
        <w:tab/>
        <w:t>DE</w:t>
      </w:r>
      <w:r w:rsidRPr="00BE2889">
        <w:rPr>
          <w:spacing w:val="-6"/>
        </w:rPr>
        <w:t xml:space="preserve"> </w:t>
      </w:r>
      <w:r w:rsidRPr="00BE2889">
        <w:t>2022</w:t>
      </w:r>
      <w:r w:rsidRPr="00BE2889">
        <w:rPr>
          <w:spacing w:val="-4"/>
        </w:rPr>
        <w:t xml:space="preserve"> </w:t>
      </w:r>
      <w:r w:rsidRPr="00BE2889">
        <w:t>CAMARA</w:t>
      </w:r>
      <w:r w:rsidRPr="00202FC9">
        <w:t>.</w:t>
      </w:r>
    </w:p>
    <w:p w14:paraId="367CAFE9" w14:textId="77777777" w:rsidR="00202FC9" w:rsidRPr="00202FC9" w:rsidRDefault="00202FC9" w:rsidP="00202FC9">
      <w:pPr>
        <w:spacing w:before="3"/>
        <w:ind w:left="1062" w:right="1069"/>
        <w:jc w:val="center"/>
        <w:rPr>
          <w:rFonts w:ascii="Arial" w:hAnsi="Arial"/>
          <w:b/>
          <w:sz w:val="24"/>
          <w:szCs w:val="24"/>
        </w:rPr>
      </w:pPr>
      <w:r w:rsidRPr="00202FC9">
        <w:rPr>
          <w:rFonts w:ascii="Arial" w:hAnsi="Arial"/>
          <w:b/>
          <w:sz w:val="24"/>
          <w:szCs w:val="24"/>
        </w:rPr>
        <w:t>Por</w:t>
      </w:r>
      <w:r w:rsidRPr="00202FC9">
        <w:rPr>
          <w:rFonts w:ascii="Arial" w:hAnsi="Arial"/>
          <w:b/>
          <w:spacing w:val="1"/>
          <w:sz w:val="24"/>
          <w:szCs w:val="24"/>
        </w:rPr>
        <w:t xml:space="preserve"> </w:t>
      </w:r>
      <w:r w:rsidRPr="00202FC9">
        <w:rPr>
          <w:rFonts w:ascii="Arial" w:hAnsi="Arial"/>
          <w:b/>
          <w:sz w:val="24"/>
          <w:szCs w:val="24"/>
        </w:rPr>
        <w:t>el cual se</w:t>
      </w:r>
      <w:r w:rsidRPr="00202FC9">
        <w:rPr>
          <w:rFonts w:ascii="Arial" w:hAnsi="Arial"/>
          <w:b/>
          <w:spacing w:val="2"/>
          <w:sz w:val="24"/>
          <w:szCs w:val="24"/>
        </w:rPr>
        <w:t xml:space="preserve"> </w:t>
      </w:r>
      <w:r w:rsidRPr="00202FC9">
        <w:rPr>
          <w:rFonts w:ascii="Arial" w:hAnsi="Arial"/>
          <w:b/>
          <w:sz w:val="24"/>
          <w:szCs w:val="24"/>
        </w:rPr>
        <w:t>modifican</w:t>
      </w:r>
      <w:r w:rsidRPr="00202FC9">
        <w:rPr>
          <w:rFonts w:ascii="Arial" w:hAnsi="Arial"/>
          <w:b/>
          <w:spacing w:val="2"/>
          <w:sz w:val="24"/>
          <w:szCs w:val="24"/>
        </w:rPr>
        <w:t xml:space="preserve"> </w:t>
      </w:r>
      <w:r w:rsidRPr="00202FC9">
        <w:rPr>
          <w:rFonts w:ascii="Arial" w:hAnsi="Arial"/>
          <w:b/>
          <w:sz w:val="24"/>
          <w:szCs w:val="24"/>
        </w:rPr>
        <w:t>los artículos</w:t>
      </w:r>
      <w:r w:rsidRPr="00202FC9">
        <w:rPr>
          <w:rFonts w:ascii="Arial" w:hAnsi="Arial"/>
          <w:b/>
          <w:spacing w:val="2"/>
          <w:sz w:val="24"/>
          <w:szCs w:val="24"/>
        </w:rPr>
        <w:t xml:space="preserve"> </w:t>
      </w:r>
      <w:r w:rsidRPr="00202FC9">
        <w:rPr>
          <w:rFonts w:ascii="Arial" w:hAnsi="Arial"/>
          <w:b/>
          <w:sz w:val="24"/>
          <w:szCs w:val="24"/>
        </w:rPr>
        <w:t>328</w:t>
      </w:r>
      <w:r w:rsidRPr="00202FC9">
        <w:rPr>
          <w:rFonts w:ascii="Arial" w:hAnsi="Arial"/>
          <w:b/>
          <w:spacing w:val="-1"/>
          <w:sz w:val="24"/>
          <w:szCs w:val="24"/>
        </w:rPr>
        <w:t xml:space="preserve"> </w:t>
      </w:r>
      <w:r w:rsidRPr="00202FC9">
        <w:rPr>
          <w:rFonts w:ascii="Arial" w:hAnsi="Arial"/>
          <w:b/>
          <w:sz w:val="24"/>
          <w:szCs w:val="24"/>
        </w:rPr>
        <w:t>y</w:t>
      </w:r>
      <w:r w:rsidRPr="00202FC9">
        <w:rPr>
          <w:rFonts w:ascii="Arial" w:hAnsi="Arial"/>
          <w:b/>
          <w:spacing w:val="3"/>
          <w:sz w:val="24"/>
          <w:szCs w:val="24"/>
        </w:rPr>
        <w:t xml:space="preserve"> </w:t>
      </w:r>
      <w:r w:rsidRPr="00202FC9">
        <w:rPr>
          <w:rFonts w:ascii="Arial" w:hAnsi="Arial"/>
          <w:b/>
          <w:sz w:val="24"/>
          <w:szCs w:val="24"/>
        </w:rPr>
        <w:t>356</w:t>
      </w:r>
      <w:r w:rsidRPr="00202FC9">
        <w:rPr>
          <w:rFonts w:ascii="Arial" w:hAnsi="Arial"/>
          <w:b/>
          <w:spacing w:val="8"/>
          <w:sz w:val="24"/>
          <w:szCs w:val="24"/>
        </w:rPr>
        <w:t xml:space="preserve"> </w:t>
      </w:r>
      <w:r w:rsidRPr="00202FC9">
        <w:rPr>
          <w:rFonts w:ascii="Arial" w:hAnsi="Arial"/>
          <w:b/>
          <w:sz w:val="24"/>
          <w:szCs w:val="24"/>
        </w:rPr>
        <w:t>de</w:t>
      </w:r>
      <w:r w:rsidRPr="00202FC9">
        <w:rPr>
          <w:rFonts w:ascii="Arial" w:hAnsi="Arial"/>
          <w:b/>
          <w:spacing w:val="2"/>
          <w:sz w:val="24"/>
          <w:szCs w:val="24"/>
        </w:rPr>
        <w:t xml:space="preserve"> </w:t>
      </w:r>
      <w:r w:rsidRPr="00202FC9">
        <w:rPr>
          <w:rFonts w:ascii="Arial" w:hAnsi="Arial"/>
          <w:b/>
          <w:sz w:val="24"/>
          <w:szCs w:val="24"/>
        </w:rPr>
        <w:t>la</w:t>
      </w:r>
      <w:r w:rsidRPr="00202FC9">
        <w:rPr>
          <w:rFonts w:ascii="Arial" w:hAnsi="Arial"/>
          <w:b/>
          <w:spacing w:val="2"/>
          <w:sz w:val="24"/>
          <w:szCs w:val="24"/>
        </w:rPr>
        <w:t xml:space="preserve"> </w:t>
      </w:r>
      <w:r w:rsidRPr="00202FC9">
        <w:rPr>
          <w:rFonts w:ascii="Arial" w:hAnsi="Arial"/>
          <w:b/>
          <w:sz w:val="24"/>
          <w:szCs w:val="24"/>
        </w:rPr>
        <w:t>Constitución Política otorgándole la categoría de Distrito Turístico, Cultural, Histórico y de Tecnología al</w:t>
      </w:r>
      <w:r w:rsidRPr="00202FC9">
        <w:rPr>
          <w:rFonts w:ascii="Arial" w:hAnsi="Arial"/>
          <w:b/>
          <w:spacing w:val="1"/>
          <w:sz w:val="24"/>
          <w:szCs w:val="24"/>
        </w:rPr>
        <w:t xml:space="preserve"> </w:t>
      </w:r>
      <w:r w:rsidRPr="00202FC9">
        <w:rPr>
          <w:rFonts w:ascii="Arial" w:hAnsi="Arial"/>
          <w:b/>
          <w:sz w:val="24"/>
          <w:szCs w:val="24"/>
        </w:rPr>
        <w:t>municipio</w:t>
      </w:r>
      <w:r w:rsidRPr="00202FC9">
        <w:rPr>
          <w:rFonts w:ascii="Arial" w:hAnsi="Arial"/>
          <w:b/>
          <w:spacing w:val="-1"/>
          <w:sz w:val="24"/>
          <w:szCs w:val="24"/>
        </w:rPr>
        <w:t xml:space="preserve"> </w:t>
      </w:r>
      <w:r w:rsidRPr="00202FC9">
        <w:rPr>
          <w:rFonts w:ascii="Arial" w:hAnsi="Arial"/>
          <w:b/>
          <w:sz w:val="24"/>
          <w:szCs w:val="24"/>
        </w:rPr>
        <w:t>de</w:t>
      </w:r>
      <w:r w:rsidRPr="00202FC9">
        <w:rPr>
          <w:rFonts w:ascii="Arial" w:hAnsi="Arial"/>
          <w:b/>
          <w:spacing w:val="-3"/>
          <w:sz w:val="24"/>
          <w:szCs w:val="24"/>
        </w:rPr>
        <w:t xml:space="preserve"> </w:t>
      </w:r>
      <w:r w:rsidRPr="00202FC9">
        <w:rPr>
          <w:rFonts w:ascii="Arial" w:hAnsi="Arial"/>
          <w:b/>
          <w:sz w:val="24"/>
          <w:szCs w:val="24"/>
        </w:rPr>
        <w:t>Puerto</w:t>
      </w:r>
      <w:r w:rsidRPr="00202FC9">
        <w:rPr>
          <w:rFonts w:ascii="Arial" w:hAnsi="Arial"/>
          <w:b/>
          <w:spacing w:val="-3"/>
          <w:sz w:val="24"/>
          <w:szCs w:val="24"/>
        </w:rPr>
        <w:t xml:space="preserve"> </w:t>
      </w:r>
      <w:r w:rsidRPr="00202FC9">
        <w:rPr>
          <w:rFonts w:ascii="Arial" w:hAnsi="Arial"/>
          <w:b/>
          <w:sz w:val="24"/>
          <w:szCs w:val="24"/>
        </w:rPr>
        <w:t>Colombia</w:t>
      </w:r>
      <w:r w:rsidRPr="00202FC9">
        <w:rPr>
          <w:rFonts w:ascii="Arial" w:hAnsi="Arial"/>
          <w:b/>
          <w:spacing w:val="-1"/>
          <w:sz w:val="24"/>
          <w:szCs w:val="24"/>
        </w:rPr>
        <w:t xml:space="preserve"> </w:t>
      </w:r>
      <w:r w:rsidRPr="00202FC9">
        <w:rPr>
          <w:rFonts w:ascii="Arial" w:hAnsi="Arial"/>
          <w:b/>
          <w:sz w:val="24"/>
          <w:szCs w:val="24"/>
        </w:rPr>
        <w:t>en el</w:t>
      </w:r>
      <w:r w:rsidRPr="00202FC9">
        <w:rPr>
          <w:rFonts w:ascii="Arial" w:hAnsi="Arial"/>
          <w:b/>
          <w:spacing w:val="-1"/>
          <w:sz w:val="24"/>
          <w:szCs w:val="24"/>
        </w:rPr>
        <w:t xml:space="preserve"> </w:t>
      </w:r>
      <w:r w:rsidRPr="00202FC9">
        <w:rPr>
          <w:rFonts w:ascii="Arial" w:hAnsi="Arial"/>
          <w:b/>
          <w:sz w:val="24"/>
          <w:szCs w:val="24"/>
        </w:rPr>
        <w:t>Departamento del</w:t>
      </w:r>
      <w:r w:rsidRPr="00202FC9">
        <w:rPr>
          <w:rFonts w:ascii="Arial" w:hAnsi="Arial"/>
          <w:b/>
          <w:spacing w:val="-14"/>
          <w:sz w:val="24"/>
          <w:szCs w:val="24"/>
        </w:rPr>
        <w:t xml:space="preserve"> </w:t>
      </w:r>
      <w:r w:rsidRPr="00202FC9">
        <w:rPr>
          <w:rFonts w:ascii="Arial" w:hAnsi="Arial"/>
          <w:b/>
          <w:sz w:val="24"/>
          <w:szCs w:val="24"/>
        </w:rPr>
        <w:t>Atlántico.</w:t>
      </w:r>
    </w:p>
    <w:p w14:paraId="0CF8EDDE" w14:textId="62D74A5E" w:rsidR="006A07DD" w:rsidRDefault="006A07DD" w:rsidP="00A8170A">
      <w:pPr>
        <w:pStyle w:val="Textoindependiente"/>
        <w:spacing w:before="1"/>
        <w:ind w:left="819"/>
        <w:jc w:val="both"/>
        <w:rPr>
          <w:bCs/>
        </w:rPr>
      </w:pPr>
    </w:p>
    <w:p w14:paraId="446B9D90" w14:textId="6F88744D" w:rsidR="00202FC9" w:rsidRDefault="00202FC9" w:rsidP="00A8170A">
      <w:pPr>
        <w:pStyle w:val="Textoindependiente"/>
        <w:spacing w:before="1"/>
        <w:ind w:left="819"/>
        <w:jc w:val="both"/>
        <w:rPr>
          <w:bCs/>
        </w:rPr>
      </w:pPr>
    </w:p>
    <w:p w14:paraId="60E2A9C1" w14:textId="77777777" w:rsidR="00202FC9" w:rsidRDefault="00202FC9" w:rsidP="00A8170A">
      <w:pPr>
        <w:pStyle w:val="Textoindependiente"/>
        <w:spacing w:before="1"/>
        <w:ind w:left="819"/>
        <w:jc w:val="both"/>
        <w:rPr>
          <w:bCs/>
        </w:rPr>
      </w:pPr>
    </w:p>
    <w:p w14:paraId="7AE95BB7" w14:textId="123E1A27" w:rsidR="00A8170A" w:rsidRPr="009706CC" w:rsidRDefault="00A8170A" w:rsidP="00A8170A">
      <w:pPr>
        <w:pStyle w:val="Textoindependiente"/>
        <w:spacing w:before="1"/>
        <w:ind w:left="819"/>
        <w:jc w:val="both"/>
        <w:rPr>
          <w:bCs/>
        </w:rPr>
      </w:pPr>
      <w:r w:rsidRPr="009706CC">
        <w:rPr>
          <w:bCs/>
        </w:rPr>
        <w:t>Atentamente,</w:t>
      </w:r>
    </w:p>
    <w:p w14:paraId="65707D7B" w14:textId="4D373C08" w:rsidR="00A8170A" w:rsidRDefault="00A8170A" w:rsidP="00A8170A">
      <w:pPr>
        <w:pStyle w:val="Textoindependiente"/>
        <w:spacing w:before="1"/>
        <w:ind w:left="819"/>
        <w:jc w:val="both"/>
        <w:rPr>
          <w:bCs/>
        </w:rPr>
      </w:pPr>
      <w:bookmarkStart w:id="1" w:name="_GoBack"/>
      <w:bookmarkEnd w:id="1"/>
    </w:p>
    <w:p w14:paraId="5B06D48C" w14:textId="77777777" w:rsidR="006A07DD" w:rsidRPr="009706CC" w:rsidRDefault="006A07DD" w:rsidP="00A8170A">
      <w:pPr>
        <w:pStyle w:val="Textoindependiente"/>
        <w:spacing w:before="1"/>
        <w:ind w:left="819"/>
        <w:jc w:val="both"/>
        <w:rPr>
          <w:bCs/>
        </w:rPr>
      </w:pPr>
    </w:p>
    <w:p w14:paraId="278AB738" w14:textId="77777777" w:rsidR="00A8170A" w:rsidRPr="009706CC" w:rsidRDefault="00A8170A" w:rsidP="00A8170A">
      <w:pPr>
        <w:pStyle w:val="Textoindependiente"/>
        <w:spacing w:before="1"/>
        <w:ind w:left="819"/>
        <w:jc w:val="both"/>
        <w:rPr>
          <w:bCs/>
        </w:rPr>
      </w:pPr>
      <w:r w:rsidRPr="009706CC">
        <w:rPr>
          <w:bCs/>
        </w:rPr>
        <w:t>De los Honorables Congresistas</w:t>
      </w:r>
    </w:p>
    <w:p w14:paraId="0FA3A987" w14:textId="2BE4C3FD" w:rsidR="00A8170A" w:rsidRDefault="00A8170A" w:rsidP="00A8170A">
      <w:pPr>
        <w:pStyle w:val="Textoindependiente"/>
        <w:spacing w:before="1"/>
        <w:ind w:left="819"/>
        <w:jc w:val="both"/>
        <w:rPr>
          <w:b/>
          <w:bCs/>
        </w:rPr>
      </w:pPr>
    </w:p>
    <w:p w14:paraId="317C1724" w14:textId="4767EBA6" w:rsidR="00A8170A" w:rsidRDefault="00A8170A" w:rsidP="00A8170A">
      <w:pPr>
        <w:pStyle w:val="Textoindependiente"/>
        <w:spacing w:before="1"/>
        <w:ind w:left="819"/>
        <w:jc w:val="both"/>
        <w:rPr>
          <w:b/>
          <w:bCs/>
        </w:rPr>
      </w:pPr>
    </w:p>
    <w:p w14:paraId="0F83BC7A" w14:textId="3028CA3A" w:rsidR="00202FC9" w:rsidRDefault="00202FC9" w:rsidP="00A8170A">
      <w:pPr>
        <w:pStyle w:val="Textoindependiente"/>
        <w:spacing w:before="1"/>
        <w:ind w:left="819"/>
        <w:jc w:val="both"/>
        <w:rPr>
          <w:b/>
          <w:bCs/>
        </w:rPr>
      </w:pPr>
    </w:p>
    <w:p w14:paraId="428D32EB" w14:textId="3DE74B8C" w:rsidR="00202FC9" w:rsidRDefault="00202FC9" w:rsidP="00A8170A">
      <w:pPr>
        <w:pStyle w:val="Textoindependiente"/>
        <w:spacing w:before="1"/>
        <w:ind w:left="819"/>
        <w:jc w:val="both"/>
        <w:rPr>
          <w:b/>
          <w:bCs/>
        </w:rPr>
      </w:pPr>
    </w:p>
    <w:p w14:paraId="6D49FC18" w14:textId="4A591470" w:rsidR="00202FC9" w:rsidRDefault="00202FC9" w:rsidP="00A8170A">
      <w:pPr>
        <w:pStyle w:val="Textoindependiente"/>
        <w:spacing w:before="1"/>
        <w:ind w:left="819"/>
        <w:jc w:val="both"/>
        <w:rPr>
          <w:b/>
          <w:bCs/>
        </w:rPr>
      </w:pPr>
    </w:p>
    <w:p w14:paraId="5671DFEF" w14:textId="69A8A618" w:rsidR="00202FC9" w:rsidRDefault="00202FC9" w:rsidP="00A8170A">
      <w:pPr>
        <w:pStyle w:val="Textoindependiente"/>
        <w:spacing w:before="1"/>
        <w:ind w:left="819"/>
        <w:jc w:val="both"/>
        <w:rPr>
          <w:b/>
          <w:bCs/>
        </w:rPr>
      </w:pPr>
    </w:p>
    <w:p w14:paraId="05F8D17F" w14:textId="77777777" w:rsidR="00202FC9" w:rsidRDefault="00202FC9" w:rsidP="00A8170A">
      <w:pPr>
        <w:pStyle w:val="Textoindependiente"/>
        <w:spacing w:before="1"/>
        <w:ind w:left="819"/>
        <w:jc w:val="both"/>
        <w:rPr>
          <w:b/>
          <w:bCs/>
        </w:rPr>
      </w:pPr>
    </w:p>
    <w:p w14:paraId="09337BB4" w14:textId="3014F04D" w:rsidR="006A07DD" w:rsidRPr="009706CC" w:rsidRDefault="00A8170A" w:rsidP="006A07DD">
      <w:pPr>
        <w:pStyle w:val="Textoindependiente"/>
        <w:spacing w:before="1"/>
        <w:ind w:firstLine="720"/>
        <w:jc w:val="both"/>
        <w:rPr>
          <w:bCs/>
          <w:sz w:val="22"/>
          <w:szCs w:val="22"/>
        </w:rPr>
      </w:pPr>
      <w:r w:rsidRPr="00A8170A">
        <w:rPr>
          <w:b/>
        </w:rPr>
        <w:t>DOLCEY OSCAR TORRES ROMERO</w:t>
      </w:r>
      <w:r w:rsidRPr="009706CC">
        <w:t xml:space="preserve"> </w:t>
      </w:r>
      <w:r w:rsidR="006A07DD">
        <w:tab/>
      </w:r>
      <w:r w:rsidR="006A07DD">
        <w:tab/>
      </w:r>
      <w:r w:rsidR="006A07DD">
        <w:rPr>
          <w:bCs/>
          <w:sz w:val="22"/>
          <w:szCs w:val="22"/>
        </w:rPr>
        <w:t>____________________________</w:t>
      </w:r>
      <w:r w:rsidR="006A07DD">
        <w:rPr>
          <w:bCs/>
          <w:sz w:val="22"/>
          <w:szCs w:val="22"/>
        </w:rPr>
        <w:t>_</w:t>
      </w:r>
    </w:p>
    <w:p w14:paraId="66C06D8E" w14:textId="2E1870BB" w:rsidR="00A8170A" w:rsidRPr="009706CC" w:rsidRDefault="00A8170A" w:rsidP="006A07DD">
      <w:pPr>
        <w:pStyle w:val="Sinespaciado"/>
        <w:ind w:firstLine="720"/>
      </w:pPr>
      <w:r w:rsidRPr="009706CC">
        <w:t>Representante a la Cámara</w:t>
      </w:r>
    </w:p>
    <w:p w14:paraId="7F37BDCB" w14:textId="77777777" w:rsidR="00A8170A" w:rsidRPr="009706CC" w:rsidRDefault="00A8170A" w:rsidP="00A8170A">
      <w:pPr>
        <w:pStyle w:val="Textoindependiente"/>
        <w:spacing w:before="1"/>
        <w:ind w:left="819"/>
        <w:jc w:val="both"/>
        <w:rPr>
          <w:bCs/>
          <w:sz w:val="22"/>
          <w:szCs w:val="22"/>
        </w:rPr>
      </w:pPr>
    </w:p>
    <w:p w14:paraId="313D6AA6" w14:textId="0B9CFA08" w:rsidR="00A8170A" w:rsidRDefault="00A8170A" w:rsidP="00A8170A">
      <w:pPr>
        <w:pStyle w:val="Textoindependiente"/>
        <w:spacing w:before="1"/>
        <w:jc w:val="both"/>
        <w:rPr>
          <w:b/>
          <w:bCs/>
          <w:sz w:val="26"/>
        </w:rPr>
      </w:pPr>
    </w:p>
    <w:p w14:paraId="1C313EFE" w14:textId="77777777" w:rsidR="00A8170A" w:rsidRDefault="00A8170A" w:rsidP="00A8170A">
      <w:pPr>
        <w:pStyle w:val="Textoindependiente"/>
        <w:spacing w:before="1"/>
        <w:jc w:val="both"/>
        <w:rPr>
          <w:b/>
          <w:bCs/>
          <w:sz w:val="26"/>
        </w:rPr>
      </w:pPr>
    </w:p>
    <w:p w14:paraId="284A6433" w14:textId="77777777" w:rsidR="00A8170A" w:rsidRDefault="00A8170A" w:rsidP="00A8170A">
      <w:pPr>
        <w:pStyle w:val="Textoindependiente"/>
        <w:spacing w:before="1"/>
        <w:ind w:firstLine="720"/>
        <w:jc w:val="both"/>
        <w:rPr>
          <w:bCs/>
          <w:sz w:val="22"/>
          <w:szCs w:val="22"/>
        </w:rPr>
      </w:pPr>
      <w:r>
        <w:rPr>
          <w:bCs/>
          <w:sz w:val="22"/>
          <w:szCs w:val="22"/>
        </w:rPr>
        <w:t>______________________________                    ______________________________</w:t>
      </w:r>
    </w:p>
    <w:p w14:paraId="48F2CEC5" w14:textId="77777777" w:rsidR="00A8170A" w:rsidRDefault="00A8170A" w:rsidP="00A8170A">
      <w:pPr>
        <w:pStyle w:val="Textoindependiente"/>
        <w:spacing w:before="1"/>
        <w:ind w:firstLine="720"/>
        <w:jc w:val="both"/>
        <w:rPr>
          <w:bCs/>
          <w:sz w:val="22"/>
          <w:szCs w:val="22"/>
        </w:rPr>
      </w:pPr>
    </w:p>
    <w:p w14:paraId="25F33808" w14:textId="77777777" w:rsidR="00A8170A" w:rsidRDefault="00A8170A" w:rsidP="00A8170A">
      <w:pPr>
        <w:pStyle w:val="Textoindependiente"/>
        <w:spacing w:before="1"/>
        <w:ind w:firstLine="720"/>
        <w:jc w:val="both"/>
        <w:rPr>
          <w:bCs/>
          <w:sz w:val="22"/>
          <w:szCs w:val="22"/>
        </w:rPr>
      </w:pPr>
    </w:p>
    <w:p w14:paraId="7EB943EC" w14:textId="77777777" w:rsidR="00A8170A" w:rsidRDefault="00A8170A" w:rsidP="00A8170A">
      <w:pPr>
        <w:pStyle w:val="Textoindependiente"/>
        <w:spacing w:before="1"/>
        <w:ind w:firstLine="720"/>
        <w:jc w:val="both"/>
        <w:rPr>
          <w:bCs/>
          <w:sz w:val="22"/>
          <w:szCs w:val="22"/>
        </w:rPr>
      </w:pPr>
    </w:p>
    <w:p w14:paraId="246FBDB5" w14:textId="77777777" w:rsidR="00A8170A" w:rsidRDefault="00A8170A" w:rsidP="00A8170A">
      <w:pPr>
        <w:pStyle w:val="Textoindependiente"/>
        <w:spacing w:before="1"/>
        <w:ind w:firstLine="720"/>
        <w:jc w:val="both"/>
        <w:rPr>
          <w:bCs/>
          <w:sz w:val="22"/>
          <w:szCs w:val="22"/>
        </w:rPr>
      </w:pPr>
    </w:p>
    <w:p w14:paraId="6DCD7DBA" w14:textId="77777777" w:rsidR="00A8170A" w:rsidRDefault="00A8170A" w:rsidP="00A8170A">
      <w:pPr>
        <w:pStyle w:val="Textoindependiente"/>
        <w:tabs>
          <w:tab w:val="left" w:pos="5529"/>
        </w:tabs>
        <w:spacing w:before="1"/>
        <w:ind w:firstLine="720"/>
        <w:jc w:val="both"/>
        <w:rPr>
          <w:bCs/>
          <w:sz w:val="22"/>
          <w:szCs w:val="22"/>
        </w:rPr>
      </w:pPr>
      <w:r>
        <w:rPr>
          <w:bCs/>
          <w:sz w:val="22"/>
          <w:szCs w:val="22"/>
        </w:rPr>
        <w:t>______________________________                    ______________________________</w:t>
      </w:r>
    </w:p>
    <w:p w14:paraId="7F5D3284" w14:textId="77777777" w:rsidR="00A8170A" w:rsidRDefault="00A8170A" w:rsidP="00A8170A">
      <w:pPr>
        <w:pStyle w:val="Textoindependiente"/>
        <w:spacing w:before="1"/>
        <w:ind w:firstLine="720"/>
        <w:jc w:val="both"/>
        <w:rPr>
          <w:bCs/>
          <w:sz w:val="22"/>
          <w:szCs w:val="22"/>
        </w:rPr>
      </w:pPr>
      <w:r>
        <w:rPr>
          <w:bCs/>
          <w:sz w:val="22"/>
          <w:szCs w:val="22"/>
        </w:rPr>
        <w:t xml:space="preserve"> </w:t>
      </w:r>
    </w:p>
    <w:p w14:paraId="3567EC2A" w14:textId="77777777" w:rsidR="00A8170A" w:rsidRDefault="00A8170A" w:rsidP="00A8170A">
      <w:pPr>
        <w:pStyle w:val="Textoindependiente"/>
        <w:spacing w:before="1"/>
        <w:jc w:val="both"/>
        <w:rPr>
          <w:bCs/>
          <w:sz w:val="22"/>
          <w:szCs w:val="22"/>
        </w:rPr>
      </w:pPr>
    </w:p>
    <w:p w14:paraId="6EDBC49F" w14:textId="77777777" w:rsidR="00A8170A" w:rsidRDefault="00A8170A" w:rsidP="00A8170A">
      <w:pPr>
        <w:pStyle w:val="Textoindependiente"/>
        <w:spacing w:before="1"/>
        <w:jc w:val="both"/>
        <w:rPr>
          <w:bCs/>
          <w:sz w:val="22"/>
          <w:szCs w:val="22"/>
        </w:rPr>
      </w:pPr>
    </w:p>
    <w:p w14:paraId="0012FEE7" w14:textId="77777777" w:rsidR="00A8170A" w:rsidRDefault="00A8170A" w:rsidP="00A8170A">
      <w:pPr>
        <w:pStyle w:val="Textoindependiente"/>
        <w:spacing w:before="1"/>
        <w:jc w:val="both"/>
        <w:rPr>
          <w:bCs/>
          <w:sz w:val="22"/>
          <w:szCs w:val="22"/>
        </w:rPr>
      </w:pPr>
    </w:p>
    <w:p w14:paraId="73C99033" w14:textId="77777777" w:rsidR="00A8170A" w:rsidRDefault="00A8170A" w:rsidP="00A8170A">
      <w:pPr>
        <w:pStyle w:val="Textoindependiente"/>
        <w:spacing w:before="1"/>
        <w:ind w:firstLine="720"/>
        <w:jc w:val="both"/>
        <w:rPr>
          <w:bCs/>
          <w:sz w:val="22"/>
          <w:szCs w:val="22"/>
        </w:rPr>
      </w:pPr>
      <w:r>
        <w:rPr>
          <w:bCs/>
          <w:sz w:val="22"/>
          <w:szCs w:val="22"/>
        </w:rPr>
        <w:t>______________________________                    ______________________________</w:t>
      </w:r>
    </w:p>
    <w:p w14:paraId="16ADDBC8" w14:textId="77777777" w:rsidR="00A8170A" w:rsidRDefault="00A8170A" w:rsidP="00A8170A">
      <w:pPr>
        <w:pStyle w:val="Textoindependiente"/>
        <w:spacing w:before="1"/>
        <w:ind w:firstLine="720"/>
        <w:jc w:val="both"/>
        <w:rPr>
          <w:bCs/>
          <w:sz w:val="22"/>
          <w:szCs w:val="22"/>
        </w:rPr>
      </w:pPr>
    </w:p>
    <w:p w14:paraId="26D55476" w14:textId="77777777" w:rsidR="00A8170A" w:rsidRDefault="00A8170A" w:rsidP="00A8170A">
      <w:pPr>
        <w:pStyle w:val="Textoindependiente"/>
        <w:spacing w:before="1"/>
        <w:jc w:val="both"/>
        <w:rPr>
          <w:bCs/>
          <w:sz w:val="22"/>
          <w:szCs w:val="22"/>
        </w:rPr>
      </w:pPr>
    </w:p>
    <w:p w14:paraId="6115ED4F" w14:textId="77777777" w:rsidR="00A8170A" w:rsidRDefault="00A8170A" w:rsidP="00A8170A">
      <w:pPr>
        <w:pStyle w:val="Textoindependiente"/>
        <w:spacing w:before="1"/>
        <w:jc w:val="both"/>
        <w:rPr>
          <w:bCs/>
          <w:sz w:val="22"/>
          <w:szCs w:val="22"/>
        </w:rPr>
      </w:pPr>
    </w:p>
    <w:p w14:paraId="213DE39E" w14:textId="77777777" w:rsidR="00A8170A" w:rsidRDefault="00A8170A" w:rsidP="00A8170A">
      <w:pPr>
        <w:pStyle w:val="Textoindependiente"/>
        <w:tabs>
          <w:tab w:val="left" w:pos="5670"/>
        </w:tabs>
        <w:spacing w:before="1"/>
        <w:jc w:val="both"/>
        <w:rPr>
          <w:bCs/>
          <w:sz w:val="22"/>
          <w:szCs w:val="22"/>
        </w:rPr>
      </w:pPr>
    </w:p>
    <w:p w14:paraId="5E51D7CC" w14:textId="77777777" w:rsidR="00A8170A" w:rsidRDefault="00A8170A" w:rsidP="00A8170A">
      <w:pPr>
        <w:pStyle w:val="Textoindependiente"/>
        <w:tabs>
          <w:tab w:val="left" w:pos="5387"/>
          <w:tab w:val="left" w:pos="5529"/>
        </w:tabs>
        <w:spacing w:before="1"/>
        <w:ind w:firstLine="720"/>
        <w:jc w:val="both"/>
        <w:rPr>
          <w:bCs/>
          <w:sz w:val="22"/>
          <w:szCs w:val="22"/>
        </w:rPr>
      </w:pPr>
      <w:r>
        <w:rPr>
          <w:bCs/>
          <w:sz w:val="22"/>
          <w:szCs w:val="22"/>
        </w:rPr>
        <w:t>______________________________                    ______________________________</w:t>
      </w:r>
    </w:p>
    <w:p w14:paraId="04D09E2E" w14:textId="77777777" w:rsidR="00A8170A" w:rsidRDefault="00A8170A" w:rsidP="00A8170A">
      <w:pPr>
        <w:pStyle w:val="Textoindependiente"/>
        <w:spacing w:before="1"/>
        <w:ind w:firstLine="720"/>
        <w:jc w:val="both"/>
        <w:rPr>
          <w:bCs/>
          <w:sz w:val="22"/>
          <w:szCs w:val="22"/>
        </w:rPr>
      </w:pPr>
    </w:p>
    <w:p w14:paraId="2B18DD60" w14:textId="77777777" w:rsidR="009706CC" w:rsidRPr="00BE2889" w:rsidRDefault="009706CC" w:rsidP="009706CC">
      <w:pPr>
        <w:pStyle w:val="Textoindependiente"/>
        <w:spacing w:before="1"/>
        <w:ind w:left="819"/>
        <w:jc w:val="both"/>
        <w:rPr>
          <w:b/>
          <w:bCs/>
        </w:rPr>
      </w:pPr>
    </w:p>
    <w:p w14:paraId="41D190E9" w14:textId="77777777" w:rsidR="009706CC" w:rsidRDefault="009706CC" w:rsidP="006B7F45">
      <w:pPr>
        <w:pStyle w:val="Textoindependiente"/>
        <w:ind w:left="851" w:right="841"/>
        <w:jc w:val="both"/>
      </w:pPr>
    </w:p>
    <w:sectPr w:rsidR="009706CC" w:rsidSect="00E127EF">
      <w:headerReference w:type="default" r:id="rId34"/>
      <w:pgSz w:w="12240" w:h="15840" w:code="1"/>
      <w:pgMar w:top="1560" w:right="880" w:bottom="280" w:left="88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F0C40" w14:textId="77777777" w:rsidR="000D16D7" w:rsidRDefault="000D16D7">
      <w:r>
        <w:separator/>
      </w:r>
    </w:p>
  </w:endnote>
  <w:endnote w:type="continuationSeparator" w:id="0">
    <w:p w14:paraId="1D4C7BCB" w14:textId="77777777" w:rsidR="000D16D7" w:rsidRDefault="000D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11BA" w14:textId="77777777" w:rsidR="00E127EF" w:rsidRDefault="00E127EF" w:rsidP="00E127EF">
    <w:pPr>
      <w:pStyle w:val="Textoindependiente"/>
      <w:spacing w:before="2"/>
      <w:rPr>
        <w:sz w:val="25"/>
      </w:rPr>
    </w:pPr>
  </w:p>
  <w:p w14:paraId="3412B469" w14:textId="77777777" w:rsidR="00E127EF" w:rsidRDefault="00E127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EC213" w14:textId="77777777" w:rsidR="000D16D7" w:rsidRDefault="000D16D7">
      <w:r>
        <w:separator/>
      </w:r>
    </w:p>
  </w:footnote>
  <w:footnote w:type="continuationSeparator" w:id="0">
    <w:p w14:paraId="1ECA5EAA" w14:textId="77777777" w:rsidR="000D16D7" w:rsidRDefault="000D16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4906" w14:textId="0F00623E" w:rsidR="009706CC" w:rsidRDefault="009706CC">
    <w:pPr>
      <w:pStyle w:val="Textoindependiente"/>
      <w:spacing w:line="14" w:lineRule="auto"/>
      <w:rPr>
        <w:sz w:val="20"/>
      </w:rPr>
    </w:pPr>
    <w:r>
      <w:rPr>
        <w:noProof/>
        <w:lang w:val="es-CO" w:eastAsia="es-CO"/>
      </w:rPr>
      <w:drawing>
        <wp:anchor distT="0" distB="0" distL="114300" distR="114300" simplePos="0" relativeHeight="251662336" behindDoc="1" locked="0" layoutInCell="1" allowOverlap="1" wp14:anchorId="1CC5960E" wp14:editId="75EF145F">
          <wp:simplePos x="0" y="0"/>
          <wp:positionH relativeFrom="margin">
            <wp:posOffset>-196215</wp:posOffset>
          </wp:positionH>
          <wp:positionV relativeFrom="paragraph">
            <wp:posOffset>-196850</wp:posOffset>
          </wp:positionV>
          <wp:extent cx="6746240" cy="883920"/>
          <wp:effectExtent l="0" t="0" r="0" b="0"/>
          <wp:wrapThrough wrapText="bothSides">
            <wp:wrapPolygon edited="0">
              <wp:start x="1464" y="6517"/>
              <wp:lineTo x="1220" y="8845"/>
              <wp:lineTo x="1220" y="13500"/>
              <wp:lineTo x="1586" y="15828"/>
              <wp:lineTo x="15492" y="17224"/>
              <wp:lineTo x="20433" y="17224"/>
              <wp:lineTo x="20433" y="6517"/>
              <wp:lineTo x="1464" y="6517"/>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6240" cy="88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AEE7" w14:textId="2F3C044E" w:rsidR="009706CC" w:rsidRDefault="009706CC" w:rsidP="007F2F29">
    <w:pPr>
      <w:pStyle w:val="Textoindependiente"/>
      <w:spacing w:line="14" w:lineRule="auto"/>
      <w:jc w:val="center"/>
      <w:rPr>
        <w:sz w:val="20"/>
      </w:rPr>
    </w:pPr>
    <w:r>
      <w:rPr>
        <w:noProof/>
        <w:lang w:val="es-CO" w:eastAsia="es-CO"/>
      </w:rPr>
      <w:drawing>
        <wp:anchor distT="0" distB="0" distL="114300" distR="114300" simplePos="0" relativeHeight="251664384" behindDoc="1" locked="0" layoutInCell="1" allowOverlap="1" wp14:anchorId="2C7DE6E0" wp14:editId="666F0453">
          <wp:simplePos x="0" y="0"/>
          <wp:positionH relativeFrom="margin">
            <wp:align>left</wp:align>
          </wp:positionH>
          <wp:positionV relativeFrom="paragraph">
            <wp:posOffset>-200660</wp:posOffset>
          </wp:positionV>
          <wp:extent cx="6746240" cy="883920"/>
          <wp:effectExtent l="0" t="0" r="0" b="0"/>
          <wp:wrapThrough wrapText="bothSides">
            <wp:wrapPolygon edited="0">
              <wp:start x="1464" y="6517"/>
              <wp:lineTo x="1220" y="8845"/>
              <wp:lineTo x="1220" y="13500"/>
              <wp:lineTo x="1586" y="15828"/>
              <wp:lineTo x="15492" y="17224"/>
              <wp:lineTo x="20433" y="17224"/>
              <wp:lineTo x="20433" y="6517"/>
              <wp:lineTo x="1464" y="6517"/>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6240" cy="88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01DB" w14:textId="77777777" w:rsidR="00A8170A" w:rsidRDefault="00A8170A">
    <w:pPr>
      <w:pStyle w:val="Textoindependiente"/>
      <w:spacing w:line="14" w:lineRule="auto"/>
      <w:rPr>
        <w:sz w:val="20"/>
      </w:rPr>
    </w:pPr>
    <w:r>
      <w:rPr>
        <w:noProof/>
        <w:lang w:val="es-CO" w:eastAsia="es-CO"/>
      </w:rPr>
      <w:drawing>
        <wp:anchor distT="0" distB="0" distL="114300" distR="114300" simplePos="0" relativeHeight="251666432" behindDoc="1" locked="0" layoutInCell="1" allowOverlap="1" wp14:anchorId="745FD533" wp14:editId="1B830C7A">
          <wp:simplePos x="0" y="0"/>
          <wp:positionH relativeFrom="margin">
            <wp:posOffset>-196215</wp:posOffset>
          </wp:positionH>
          <wp:positionV relativeFrom="paragraph">
            <wp:posOffset>-196850</wp:posOffset>
          </wp:positionV>
          <wp:extent cx="6746240" cy="883920"/>
          <wp:effectExtent l="0" t="0" r="0" b="0"/>
          <wp:wrapThrough wrapText="bothSides">
            <wp:wrapPolygon edited="0">
              <wp:start x="1464" y="6517"/>
              <wp:lineTo x="1220" y="8845"/>
              <wp:lineTo x="1220" y="13500"/>
              <wp:lineTo x="1586" y="15828"/>
              <wp:lineTo x="15492" y="17224"/>
              <wp:lineTo x="20433" y="17224"/>
              <wp:lineTo x="20433" y="6517"/>
              <wp:lineTo x="1464" y="6517"/>
            </wp:wrapPolygon>
          </wp:wrapThrough>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6240" cy="88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E3A"/>
    <w:multiLevelType w:val="hybridMultilevel"/>
    <w:tmpl w:val="BEC2C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657343"/>
    <w:multiLevelType w:val="hybridMultilevel"/>
    <w:tmpl w:val="59709D78"/>
    <w:lvl w:ilvl="0" w:tplc="6BC032E2">
      <w:start w:val="4"/>
      <w:numFmt w:val="decimal"/>
      <w:lvlText w:val="%1"/>
      <w:lvlJc w:val="left"/>
      <w:pPr>
        <w:ind w:left="1021" w:hanging="202"/>
      </w:pPr>
      <w:rPr>
        <w:rFonts w:ascii="Arial MT" w:eastAsia="Arial MT" w:hAnsi="Arial MT" w:cs="Arial MT" w:hint="default"/>
        <w:w w:val="99"/>
        <w:position w:val="6"/>
        <w:sz w:val="24"/>
        <w:szCs w:val="24"/>
        <w:lang w:val="es-ES" w:eastAsia="en-US" w:bidi="ar-SA"/>
      </w:rPr>
    </w:lvl>
    <w:lvl w:ilvl="1" w:tplc="50124130">
      <w:numFmt w:val="bullet"/>
      <w:lvlText w:val="•"/>
      <w:lvlJc w:val="left"/>
      <w:pPr>
        <w:ind w:left="1966" w:hanging="202"/>
      </w:pPr>
      <w:rPr>
        <w:rFonts w:hint="default"/>
        <w:lang w:val="es-ES" w:eastAsia="en-US" w:bidi="ar-SA"/>
      </w:rPr>
    </w:lvl>
    <w:lvl w:ilvl="2" w:tplc="2B3E77D2">
      <w:numFmt w:val="bullet"/>
      <w:lvlText w:val="•"/>
      <w:lvlJc w:val="left"/>
      <w:pPr>
        <w:ind w:left="2912" w:hanging="202"/>
      </w:pPr>
      <w:rPr>
        <w:rFonts w:hint="default"/>
        <w:lang w:val="es-ES" w:eastAsia="en-US" w:bidi="ar-SA"/>
      </w:rPr>
    </w:lvl>
    <w:lvl w:ilvl="3" w:tplc="1D06C70C">
      <w:numFmt w:val="bullet"/>
      <w:lvlText w:val="•"/>
      <w:lvlJc w:val="left"/>
      <w:pPr>
        <w:ind w:left="3858" w:hanging="202"/>
      </w:pPr>
      <w:rPr>
        <w:rFonts w:hint="default"/>
        <w:lang w:val="es-ES" w:eastAsia="en-US" w:bidi="ar-SA"/>
      </w:rPr>
    </w:lvl>
    <w:lvl w:ilvl="4" w:tplc="A3C685EA">
      <w:numFmt w:val="bullet"/>
      <w:lvlText w:val="•"/>
      <w:lvlJc w:val="left"/>
      <w:pPr>
        <w:ind w:left="4804" w:hanging="202"/>
      </w:pPr>
      <w:rPr>
        <w:rFonts w:hint="default"/>
        <w:lang w:val="es-ES" w:eastAsia="en-US" w:bidi="ar-SA"/>
      </w:rPr>
    </w:lvl>
    <w:lvl w:ilvl="5" w:tplc="0A965990">
      <w:numFmt w:val="bullet"/>
      <w:lvlText w:val="•"/>
      <w:lvlJc w:val="left"/>
      <w:pPr>
        <w:ind w:left="5750" w:hanging="202"/>
      </w:pPr>
      <w:rPr>
        <w:rFonts w:hint="default"/>
        <w:lang w:val="es-ES" w:eastAsia="en-US" w:bidi="ar-SA"/>
      </w:rPr>
    </w:lvl>
    <w:lvl w:ilvl="6" w:tplc="84CE4206">
      <w:numFmt w:val="bullet"/>
      <w:lvlText w:val="•"/>
      <w:lvlJc w:val="left"/>
      <w:pPr>
        <w:ind w:left="6696" w:hanging="202"/>
      </w:pPr>
      <w:rPr>
        <w:rFonts w:hint="default"/>
        <w:lang w:val="es-ES" w:eastAsia="en-US" w:bidi="ar-SA"/>
      </w:rPr>
    </w:lvl>
    <w:lvl w:ilvl="7" w:tplc="61F44218">
      <w:numFmt w:val="bullet"/>
      <w:lvlText w:val="•"/>
      <w:lvlJc w:val="left"/>
      <w:pPr>
        <w:ind w:left="7642" w:hanging="202"/>
      </w:pPr>
      <w:rPr>
        <w:rFonts w:hint="default"/>
        <w:lang w:val="es-ES" w:eastAsia="en-US" w:bidi="ar-SA"/>
      </w:rPr>
    </w:lvl>
    <w:lvl w:ilvl="8" w:tplc="F66C5680">
      <w:numFmt w:val="bullet"/>
      <w:lvlText w:val="•"/>
      <w:lvlJc w:val="left"/>
      <w:pPr>
        <w:ind w:left="8588" w:hanging="202"/>
      </w:pPr>
      <w:rPr>
        <w:rFonts w:hint="default"/>
        <w:lang w:val="es-ES" w:eastAsia="en-US" w:bidi="ar-SA"/>
      </w:rPr>
    </w:lvl>
  </w:abstractNum>
  <w:abstractNum w:abstractNumId="2" w15:restartNumberingAfterBreak="0">
    <w:nsid w:val="23AE77D4"/>
    <w:multiLevelType w:val="hybridMultilevel"/>
    <w:tmpl w:val="8F763D6E"/>
    <w:lvl w:ilvl="0" w:tplc="1874884A">
      <w:start w:val="1"/>
      <w:numFmt w:val="decimal"/>
      <w:lvlText w:val="%1."/>
      <w:lvlJc w:val="left"/>
      <w:pPr>
        <w:ind w:left="1539" w:hanging="360"/>
      </w:pPr>
      <w:rPr>
        <w:rFonts w:ascii="Arial MT" w:eastAsia="Arial MT" w:hAnsi="Arial MT" w:cs="Arial MT" w:hint="default"/>
        <w:spacing w:val="-6"/>
        <w:w w:val="97"/>
        <w:sz w:val="24"/>
        <w:szCs w:val="24"/>
        <w:lang w:val="es-ES" w:eastAsia="en-US" w:bidi="ar-SA"/>
      </w:rPr>
    </w:lvl>
    <w:lvl w:ilvl="1" w:tplc="09D2FFF8">
      <w:numFmt w:val="bullet"/>
      <w:lvlText w:val="•"/>
      <w:lvlJc w:val="left"/>
      <w:pPr>
        <w:ind w:left="2434" w:hanging="360"/>
      </w:pPr>
      <w:rPr>
        <w:rFonts w:hint="default"/>
        <w:lang w:val="es-ES" w:eastAsia="en-US" w:bidi="ar-SA"/>
      </w:rPr>
    </w:lvl>
    <w:lvl w:ilvl="2" w:tplc="593E3B40">
      <w:numFmt w:val="bullet"/>
      <w:lvlText w:val="•"/>
      <w:lvlJc w:val="left"/>
      <w:pPr>
        <w:ind w:left="3328" w:hanging="360"/>
      </w:pPr>
      <w:rPr>
        <w:rFonts w:hint="default"/>
        <w:lang w:val="es-ES" w:eastAsia="en-US" w:bidi="ar-SA"/>
      </w:rPr>
    </w:lvl>
    <w:lvl w:ilvl="3" w:tplc="566C057A">
      <w:numFmt w:val="bullet"/>
      <w:lvlText w:val="•"/>
      <w:lvlJc w:val="left"/>
      <w:pPr>
        <w:ind w:left="4222" w:hanging="360"/>
      </w:pPr>
      <w:rPr>
        <w:rFonts w:hint="default"/>
        <w:lang w:val="es-ES" w:eastAsia="en-US" w:bidi="ar-SA"/>
      </w:rPr>
    </w:lvl>
    <w:lvl w:ilvl="4" w:tplc="6CDCA35C">
      <w:numFmt w:val="bullet"/>
      <w:lvlText w:val="•"/>
      <w:lvlJc w:val="left"/>
      <w:pPr>
        <w:ind w:left="5116" w:hanging="360"/>
      </w:pPr>
      <w:rPr>
        <w:rFonts w:hint="default"/>
        <w:lang w:val="es-ES" w:eastAsia="en-US" w:bidi="ar-SA"/>
      </w:rPr>
    </w:lvl>
    <w:lvl w:ilvl="5" w:tplc="8E90B810">
      <w:numFmt w:val="bullet"/>
      <w:lvlText w:val="•"/>
      <w:lvlJc w:val="left"/>
      <w:pPr>
        <w:ind w:left="6010" w:hanging="360"/>
      </w:pPr>
      <w:rPr>
        <w:rFonts w:hint="default"/>
        <w:lang w:val="es-ES" w:eastAsia="en-US" w:bidi="ar-SA"/>
      </w:rPr>
    </w:lvl>
    <w:lvl w:ilvl="6" w:tplc="CC206F32">
      <w:numFmt w:val="bullet"/>
      <w:lvlText w:val="•"/>
      <w:lvlJc w:val="left"/>
      <w:pPr>
        <w:ind w:left="6904" w:hanging="360"/>
      </w:pPr>
      <w:rPr>
        <w:rFonts w:hint="default"/>
        <w:lang w:val="es-ES" w:eastAsia="en-US" w:bidi="ar-SA"/>
      </w:rPr>
    </w:lvl>
    <w:lvl w:ilvl="7" w:tplc="591E6764">
      <w:numFmt w:val="bullet"/>
      <w:lvlText w:val="•"/>
      <w:lvlJc w:val="left"/>
      <w:pPr>
        <w:ind w:left="7798" w:hanging="360"/>
      </w:pPr>
      <w:rPr>
        <w:rFonts w:hint="default"/>
        <w:lang w:val="es-ES" w:eastAsia="en-US" w:bidi="ar-SA"/>
      </w:rPr>
    </w:lvl>
    <w:lvl w:ilvl="8" w:tplc="C47A03DA">
      <w:numFmt w:val="bullet"/>
      <w:lvlText w:val="•"/>
      <w:lvlJc w:val="left"/>
      <w:pPr>
        <w:ind w:left="8692" w:hanging="360"/>
      </w:pPr>
      <w:rPr>
        <w:rFonts w:hint="default"/>
        <w:lang w:val="es-ES" w:eastAsia="en-US" w:bidi="ar-SA"/>
      </w:rPr>
    </w:lvl>
  </w:abstractNum>
  <w:abstractNum w:abstractNumId="3" w15:restartNumberingAfterBreak="0">
    <w:nsid w:val="4DBD0805"/>
    <w:multiLevelType w:val="hybridMultilevel"/>
    <w:tmpl w:val="96A6DB00"/>
    <w:lvl w:ilvl="0" w:tplc="1B04CB8A">
      <w:start w:val="1"/>
      <w:numFmt w:val="bullet"/>
      <w:lvlText w:val="•"/>
      <w:lvlJc w:val="left"/>
      <w:pPr>
        <w:tabs>
          <w:tab w:val="num" w:pos="720"/>
        </w:tabs>
        <w:ind w:left="720" w:hanging="360"/>
      </w:pPr>
      <w:rPr>
        <w:rFonts w:ascii="Arial" w:hAnsi="Arial" w:hint="default"/>
      </w:rPr>
    </w:lvl>
    <w:lvl w:ilvl="1" w:tplc="12EE830C" w:tentative="1">
      <w:start w:val="1"/>
      <w:numFmt w:val="bullet"/>
      <w:lvlText w:val="•"/>
      <w:lvlJc w:val="left"/>
      <w:pPr>
        <w:tabs>
          <w:tab w:val="num" w:pos="1440"/>
        </w:tabs>
        <w:ind w:left="1440" w:hanging="360"/>
      </w:pPr>
      <w:rPr>
        <w:rFonts w:ascii="Arial" w:hAnsi="Arial" w:hint="default"/>
      </w:rPr>
    </w:lvl>
    <w:lvl w:ilvl="2" w:tplc="C9F0A596" w:tentative="1">
      <w:start w:val="1"/>
      <w:numFmt w:val="bullet"/>
      <w:lvlText w:val="•"/>
      <w:lvlJc w:val="left"/>
      <w:pPr>
        <w:tabs>
          <w:tab w:val="num" w:pos="2160"/>
        </w:tabs>
        <w:ind w:left="2160" w:hanging="360"/>
      </w:pPr>
      <w:rPr>
        <w:rFonts w:ascii="Arial" w:hAnsi="Arial" w:hint="default"/>
      </w:rPr>
    </w:lvl>
    <w:lvl w:ilvl="3" w:tplc="F5740B5A" w:tentative="1">
      <w:start w:val="1"/>
      <w:numFmt w:val="bullet"/>
      <w:lvlText w:val="•"/>
      <w:lvlJc w:val="left"/>
      <w:pPr>
        <w:tabs>
          <w:tab w:val="num" w:pos="2880"/>
        </w:tabs>
        <w:ind w:left="2880" w:hanging="360"/>
      </w:pPr>
      <w:rPr>
        <w:rFonts w:ascii="Arial" w:hAnsi="Arial" w:hint="default"/>
      </w:rPr>
    </w:lvl>
    <w:lvl w:ilvl="4" w:tplc="F20408A4" w:tentative="1">
      <w:start w:val="1"/>
      <w:numFmt w:val="bullet"/>
      <w:lvlText w:val="•"/>
      <w:lvlJc w:val="left"/>
      <w:pPr>
        <w:tabs>
          <w:tab w:val="num" w:pos="3600"/>
        </w:tabs>
        <w:ind w:left="3600" w:hanging="360"/>
      </w:pPr>
      <w:rPr>
        <w:rFonts w:ascii="Arial" w:hAnsi="Arial" w:hint="default"/>
      </w:rPr>
    </w:lvl>
    <w:lvl w:ilvl="5" w:tplc="D0889DE4" w:tentative="1">
      <w:start w:val="1"/>
      <w:numFmt w:val="bullet"/>
      <w:lvlText w:val="•"/>
      <w:lvlJc w:val="left"/>
      <w:pPr>
        <w:tabs>
          <w:tab w:val="num" w:pos="4320"/>
        </w:tabs>
        <w:ind w:left="4320" w:hanging="360"/>
      </w:pPr>
      <w:rPr>
        <w:rFonts w:ascii="Arial" w:hAnsi="Arial" w:hint="default"/>
      </w:rPr>
    </w:lvl>
    <w:lvl w:ilvl="6" w:tplc="B6324680" w:tentative="1">
      <w:start w:val="1"/>
      <w:numFmt w:val="bullet"/>
      <w:lvlText w:val="•"/>
      <w:lvlJc w:val="left"/>
      <w:pPr>
        <w:tabs>
          <w:tab w:val="num" w:pos="5040"/>
        </w:tabs>
        <w:ind w:left="5040" w:hanging="360"/>
      </w:pPr>
      <w:rPr>
        <w:rFonts w:ascii="Arial" w:hAnsi="Arial" w:hint="default"/>
      </w:rPr>
    </w:lvl>
    <w:lvl w:ilvl="7" w:tplc="FF3A06E2" w:tentative="1">
      <w:start w:val="1"/>
      <w:numFmt w:val="bullet"/>
      <w:lvlText w:val="•"/>
      <w:lvlJc w:val="left"/>
      <w:pPr>
        <w:tabs>
          <w:tab w:val="num" w:pos="5760"/>
        </w:tabs>
        <w:ind w:left="5760" w:hanging="360"/>
      </w:pPr>
      <w:rPr>
        <w:rFonts w:ascii="Arial" w:hAnsi="Arial" w:hint="default"/>
      </w:rPr>
    </w:lvl>
    <w:lvl w:ilvl="8" w:tplc="629693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FB40ACA"/>
    <w:multiLevelType w:val="hybridMultilevel"/>
    <w:tmpl w:val="1FCAFFBA"/>
    <w:lvl w:ilvl="0" w:tplc="47C49874">
      <w:start w:val="1"/>
      <w:numFmt w:val="decimal"/>
      <w:lvlText w:val="%1"/>
      <w:lvlJc w:val="left"/>
      <w:pPr>
        <w:ind w:left="819" w:hanging="185"/>
      </w:pPr>
      <w:rPr>
        <w:rFonts w:hint="default"/>
        <w:w w:val="100"/>
        <w:position w:val="6"/>
        <w:lang w:val="es-ES" w:eastAsia="en-US" w:bidi="ar-SA"/>
      </w:rPr>
    </w:lvl>
    <w:lvl w:ilvl="1" w:tplc="31A85220">
      <w:numFmt w:val="bullet"/>
      <w:lvlText w:val="•"/>
      <w:lvlJc w:val="left"/>
      <w:pPr>
        <w:ind w:left="1786" w:hanging="185"/>
      </w:pPr>
      <w:rPr>
        <w:rFonts w:hint="default"/>
        <w:lang w:val="es-ES" w:eastAsia="en-US" w:bidi="ar-SA"/>
      </w:rPr>
    </w:lvl>
    <w:lvl w:ilvl="2" w:tplc="0824CBEA">
      <w:numFmt w:val="bullet"/>
      <w:lvlText w:val="•"/>
      <w:lvlJc w:val="left"/>
      <w:pPr>
        <w:ind w:left="2752" w:hanging="185"/>
      </w:pPr>
      <w:rPr>
        <w:rFonts w:hint="default"/>
        <w:lang w:val="es-ES" w:eastAsia="en-US" w:bidi="ar-SA"/>
      </w:rPr>
    </w:lvl>
    <w:lvl w:ilvl="3" w:tplc="5146792E">
      <w:numFmt w:val="bullet"/>
      <w:lvlText w:val="•"/>
      <w:lvlJc w:val="left"/>
      <w:pPr>
        <w:ind w:left="3718" w:hanging="185"/>
      </w:pPr>
      <w:rPr>
        <w:rFonts w:hint="default"/>
        <w:lang w:val="es-ES" w:eastAsia="en-US" w:bidi="ar-SA"/>
      </w:rPr>
    </w:lvl>
    <w:lvl w:ilvl="4" w:tplc="44F4A4D2">
      <w:numFmt w:val="bullet"/>
      <w:lvlText w:val="•"/>
      <w:lvlJc w:val="left"/>
      <w:pPr>
        <w:ind w:left="4684" w:hanging="185"/>
      </w:pPr>
      <w:rPr>
        <w:rFonts w:hint="default"/>
        <w:lang w:val="es-ES" w:eastAsia="en-US" w:bidi="ar-SA"/>
      </w:rPr>
    </w:lvl>
    <w:lvl w:ilvl="5" w:tplc="948EA5B2">
      <w:numFmt w:val="bullet"/>
      <w:lvlText w:val="•"/>
      <w:lvlJc w:val="left"/>
      <w:pPr>
        <w:ind w:left="5650" w:hanging="185"/>
      </w:pPr>
      <w:rPr>
        <w:rFonts w:hint="default"/>
        <w:lang w:val="es-ES" w:eastAsia="en-US" w:bidi="ar-SA"/>
      </w:rPr>
    </w:lvl>
    <w:lvl w:ilvl="6" w:tplc="42A41C1A">
      <w:numFmt w:val="bullet"/>
      <w:lvlText w:val="•"/>
      <w:lvlJc w:val="left"/>
      <w:pPr>
        <w:ind w:left="6616" w:hanging="185"/>
      </w:pPr>
      <w:rPr>
        <w:rFonts w:hint="default"/>
        <w:lang w:val="es-ES" w:eastAsia="en-US" w:bidi="ar-SA"/>
      </w:rPr>
    </w:lvl>
    <w:lvl w:ilvl="7" w:tplc="6802AFE8">
      <w:numFmt w:val="bullet"/>
      <w:lvlText w:val="•"/>
      <w:lvlJc w:val="left"/>
      <w:pPr>
        <w:ind w:left="7582" w:hanging="185"/>
      </w:pPr>
      <w:rPr>
        <w:rFonts w:hint="default"/>
        <w:lang w:val="es-ES" w:eastAsia="en-US" w:bidi="ar-SA"/>
      </w:rPr>
    </w:lvl>
    <w:lvl w:ilvl="8" w:tplc="C358ADF4">
      <w:numFmt w:val="bullet"/>
      <w:lvlText w:val="•"/>
      <w:lvlJc w:val="left"/>
      <w:pPr>
        <w:ind w:left="8548" w:hanging="185"/>
      </w:pPr>
      <w:rPr>
        <w:rFonts w:hint="default"/>
        <w:lang w:val="es-ES" w:eastAsia="en-US" w:bidi="ar-SA"/>
      </w:rPr>
    </w:lvl>
  </w:abstractNum>
  <w:abstractNum w:abstractNumId="5" w15:restartNumberingAfterBreak="0">
    <w:nsid w:val="74786A9E"/>
    <w:multiLevelType w:val="hybridMultilevel"/>
    <w:tmpl w:val="EE386912"/>
    <w:lvl w:ilvl="0" w:tplc="727EE3FA">
      <w:numFmt w:val="bullet"/>
      <w:lvlText w:val=""/>
      <w:lvlJc w:val="left"/>
      <w:pPr>
        <w:ind w:left="1539" w:hanging="360"/>
      </w:pPr>
      <w:rPr>
        <w:rFonts w:ascii="Wingdings" w:eastAsia="Wingdings" w:hAnsi="Wingdings" w:cs="Wingdings" w:hint="default"/>
        <w:w w:val="100"/>
        <w:sz w:val="24"/>
        <w:szCs w:val="24"/>
        <w:lang w:val="es-ES" w:eastAsia="en-US" w:bidi="ar-SA"/>
      </w:rPr>
    </w:lvl>
    <w:lvl w:ilvl="1" w:tplc="7320F946">
      <w:numFmt w:val="bullet"/>
      <w:lvlText w:val="•"/>
      <w:lvlJc w:val="left"/>
      <w:pPr>
        <w:ind w:left="2434" w:hanging="360"/>
      </w:pPr>
      <w:rPr>
        <w:rFonts w:hint="default"/>
        <w:lang w:val="es-ES" w:eastAsia="en-US" w:bidi="ar-SA"/>
      </w:rPr>
    </w:lvl>
    <w:lvl w:ilvl="2" w:tplc="A59CE4EA">
      <w:numFmt w:val="bullet"/>
      <w:lvlText w:val="•"/>
      <w:lvlJc w:val="left"/>
      <w:pPr>
        <w:ind w:left="3328" w:hanging="360"/>
      </w:pPr>
      <w:rPr>
        <w:rFonts w:hint="default"/>
        <w:lang w:val="es-ES" w:eastAsia="en-US" w:bidi="ar-SA"/>
      </w:rPr>
    </w:lvl>
    <w:lvl w:ilvl="3" w:tplc="9E1AC2BE">
      <w:numFmt w:val="bullet"/>
      <w:lvlText w:val="•"/>
      <w:lvlJc w:val="left"/>
      <w:pPr>
        <w:ind w:left="4222" w:hanging="360"/>
      </w:pPr>
      <w:rPr>
        <w:rFonts w:hint="default"/>
        <w:lang w:val="es-ES" w:eastAsia="en-US" w:bidi="ar-SA"/>
      </w:rPr>
    </w:lvl>
    <w:lvl w:ilvl="4" w:tplc="9CD42042">
      <w:numFmt w:val="bullet"/>
      <w:lvlText w:val="•"/>
      <w:lvlJc w:val="left"/>
      <w:pPr>
        <w:ind w:left="5116" w:hanging="360"/>
      </w:pPr>
      <w:rPr>
        <w:rFonts w:hint="default"/>
        <w:lang w:val="es-ES" w:eastAsia="en-US" w:bidi="ar-SA"/>
      </w:rPr>
    </w:lvl>
    <w:lvl w:ilvl="5" w:tplc="E2207624">
      <w:numFmt w:val="bullet"/>
      <w:lvlText w:val="•"/>
      <w:lvlJc w:val="left"/>
      <w:pPr>
        <w:ind w:left="6010" w:hanging="360"/>
      </w:pPr>
      <w:rPr>
        <w:rFonts w:hint="default"/>
        <w:lang w:val="es-ES" w:eastAsia="en-US" w:bidi="ar-SA"/>
      </w:rPr>
    </w:lvl>
    <w:lvl w:ilvl="6" w:tplc="9FAE704A">
      <w:numFmt w:val="bullet"/>
      <w:lvlText w:val="•"/>
      <w:lvlJc w:val="left"/>
      <w:pPr>
        <w:ind w:left="6904" w:hanging="360"/>
      </w:pPr>
      <w:rPr>
        <w:rFonts w:hint="default"/>
        <w:lang w:val="es-ES" w:eastAsia="en-US" w:bidi="ar-SA"/>
      </w:rPr>
    </w:lvl>
    <w:lvl w:ilvl="7" w:tplc="2F88D3D4">
      <w:numFmt w:val="bullet"/>
      <w:lvlText w:val="•"/>
      <w:lvlJc w:val="left"/>
      <w:pPr>
        <w:ind w:left="7798" w:hanging="360"/>
      </w:pPr>
      <w:rPr>
        <w:rFonts w:hint="default"/>
        <w:lang w:val="es-ES" w:eastAsia="en-US" w:bidi="ar-SA"/>
      </w:rPr>
    </w:lvl>
    <w:lvl w:ilvl="8" w:tplc="0186ABCC">
      <w:numFmt w:val="bullet"/>
      <w:lvlText w:val="•"/>
      <w:lvlJc w:val="left"/>
      <w:pPr>
        <w:ind w:left="8692" w:hanging="360"/>
      </w:pPr>
      <w:rPr>
        <w:rFonts w:hint="default"/>
        <w:lang w:val="es-ES" w:eastAsia="en-US" w:bidi="ar-SA"/>
      </w:rPr>
    </w:lvl>
  </w:abstractNum>
  <w:abstractNum w:abstractNumId="6" w15:restartNumberingAfterBreak="0">
    <w:nsid w:val="7FC57589"/>
    <w:multiLevelType w:val="hybridMultilevel"/>
    <w:tmpl w:val="C16A7916"/>
    <w:lvl w:ilvl="0" w:tplc="C4487D82">
      <w:start w:val="1"/>
      <w:numFmt w:val="lowerRoman"/>
      <w:lvlText w:val="(%1)"/>
      <w:lvlJc w:val="left"/>
      <w:pPr>
        <w:ind w:left="819" w:hanging="276"/>
      </w:pPr>
      <w:rPr>
        <w:rFonts w:ascii="Arial" w:eastAsia="Arial" w:hAnsi="Arial" w:cs="Arial" w:hint="default"/>
        <w:i/>
        <w:iCs/>
        <w:spacing w:val="-2"/>
        <w:w w:val="99"/>
        <w:sz w:val="24"/>
        <w:szCs w:val="24"/>
        <w:lang w:val="es-ES" w:eastAsia="en-US" w:bidi="ar-SA"/>
      </w:rPr>
    </w:lvl>
    <w:lvl w:ilvl="1" w:tplc="7AB4BC00">
      <w:numFmt w:val="bullet"/>
      <w:lvlText w:val=""/>
      <w:lvlJc w:val="left"/>
      <w:pPr>
        <w:ind w:left="1539" w:hanging="360"/>
      </w:pPr>
      <w:rPr>
        <w:rFonts w:ascii="Wingdings" w:eastAsia="Wingdings" w:hAnsi="Wingdings" w:cs="Wingdings" w:hint="default"/>
        <w:w w:val="100"/>
        <w:sz w:val="24"/>
        <w:szCs w:val="24"/>
        <w:lang w:val="es-ES" w:eastAsia="en-US" w:bidi="ar-SA"/>
      </w:rPr>
    </w:lvl>
    <w:lvl w:ilvl="2" w:tplc="E5521C70">
      <w:numFmt w:val="bullet"/>
      <w:lvlText w:val="•"/>
      <w:lvlJc w:val="left"/>
      <w:pPr>
        <w:ind w:left="2533" w:hanging="360"/>
      </w:pPr>
      <w:rPr>
        <w:rFonts w:hint="default"/>
        <w:lang w:val="es-ES" w:eastAsia="en-US" w:bidi="ar-SA"/>
      </w:rPr>
    </w:lvl>
    <w:lvl w:ilvl="3" w:tplc="5ECC45CA">
      <w:numFmt w:val="bullet"/>
      <w:lvlText w:val="•"/>
      <w:lvlJc w:val="left"/>
      <w:pPr>
        <w:ind w:left="3526" w:hanging="360"/>
      </w:pPr>
      <w:rPr>
        <w:rFonts w:hint="default"/>
        <w:lang w:val="es-ES" w:eastAsia="en-US" w:bidi="ar-SA"/>
      </w:rPr>
    </w:lvl>
    <w:lvl w:ilvl="4" w:tplc="D4BCD604">
      <w:numFmt w:val="bullet"/>
      <w:lvlText w:val="•"/>
      <w:lvlJc w:val="left"/>
      <w:pPr>
        <w:ind w:left="4520" w:hanging="360"/>
      </w:pPr>
      <w:rPr>
        <w:rFonts w:hint="default"/>
        <w:lang w:val="es-ES" w:eastAsia="en-US" w:bidi="ar-SA"/>
      </w:rPr>
    </w:lvl>
    <w:lvl w:ilvl="5" w:tplc="E1BA232A">
      <w:numFmt w:val="bullet"/>
      <w:lvlText w:val="•"/>
      <w:lvlJc w:val="left"/>
      <w:pPr>
        <w:ind w:left="5513" w:hanging="360"/>
      </w:pPr>
      <w:rPr>
        <w:rFonts w:hint="default"/>
        <w:lang w:val="es-ES" w:eastAsia="en-US" w:bidi="ar-SA"/>
      </w:rPr>
    </w:lvl>
    <w:lvl w:ilvl="6" w:tplc="6C70753C">
      <w:numFmt w:val="bullet"/>
      <w:lvlText w:val="•"/>
      <w:lvlJc w:val="left"/>
      <w:pPr>
        <w:ind w:left="6506" w:hanging="360"/>
      </w:pPr>
      <w:rPr>
        <w:rFonts w:hint="default"/>
        <w:lang w:val="es-ES" w:eastAsia="en-US" w:bidi="ar-SA"/>
      </w:rPr>
    </w:lvl>
    <w:lvl w:ilvl="7" w:tplc="E01A0916">
      <w:numFmt w:val="bullet"/>
      <w:lvlText w:val="•"/>
      <w:lvlJc w:val="left"/>
      <w:pPr>
        <w:ind w:left="7500" w:hanging="360"/>
      </w:pPr>
      <w:rPr>
        <w:rFonts w:hint="default"/>
        <w:lang w:val="es-ES" w:eastAsia="en-US" w:bidi="ar-SA"/>
      </w:rPr>
    </w:lvl>
    <w:lvl w:ilvl="8" w:tplc="D47E9512">
      <w:numFmt w:val="bullet"/>
      <w:lvlText w:val="•"/>
      <w:lvlJc w:val="left"/>
      <w:pPr>
        <w:ind w:left="8493" w:hanging="360"/>
      </w:pPr>
      <w:rPr>
        <w:rFonts w:hint="default"/>
        <w:lang w:val="es-ES" w:eastAsia="en-US" w:bidi="ar-SA"/>
      </w:rPr>
    </w:lvl>
  </w:abstractNum>
  <w:num w:numId="1">
    <w:abstractNumId w:val="5"/>
  </w:num>
  <w:num w:numId="2">
    <w:abstractNumId w:val="1"/>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37"/>
    <w:rsid w:val="00022DDE"/>
    <w:rsid w:val="00063E33"/>
    <w:rsid w:val="000C0842"/>
    <w:rsid w:val="000D16D7"/>
    <w:rsid w:val="00104970"/>
    <w:rsid w:val="001115A4"/>
    <w:rsid w:val="001E208D"/>
    <w:rsid w:val="001E5830"/>
    <w:rsid w:val="001E6DCD"/>
    <w:rsid w:val="00202FC9"/>
    <w:rsid w:val="002314C1"/>
    <w:rsid w:val="0028256C"/>
    <w:rsid w:val="0029068A"/>
    <w:rsid w:val="002C7DAA"/>
    <w:rsid w:val="003C0D23"/>
    <w:rsid w:val="00405B41"/>
    <w:rsid w:val="00415866"/>
    <w:rsid w:val="00580778"/>
    <w:rsid w:val="005C0FD9"/>
    <w:rsid w:val="005E6F24"/>
    <w:rsid w:val="006058C6"/>
    <w:rsid w:val="00661E9F"/>
    <w:rsid w:val="006A07DD"/>
    <w:rsid w:val="006A7AD2"/>
    <w:rsid w:val="006B7F45"/>
    <w:rsid w:val="006D32CD"/>
    <w:rsid w:val="006D4DF0"/>
    <w:rsid w:val="006D7F85"/>
    <w:rsid w:val="007003EC"/>
    <w:rsid w:val="007A3BFD"/>
    <w:rsid w:val="007F2F29"/>
    <w:rsid w:val="0086169E"/>
    <w:rsid w:val="008677D2"/>
    <w:rsid w:val="00925F3B"/>
    <w:rsid w:val="00954102"/>
    <w:rsid w:val="009706CC"/>
    <w:rsid w:val="009A68EB"/>
    <w:rsid w:val="00A8170A"/>
    <w:rsid w:val="00AB6577"/>
    <w:rsid w:val="00AE3A28"/>
    <w:rsid w:val="00B00480"/>
    <w:rsid w:val="00BE2889"/>
    <w:rsid w:val="00C86452"/>
    <w:rsid w:val="00CC08EB"/>
    <w:rsid w:val="00D762ED"/>
    <w:rsid w:val="00DE3E96"/>
    <w:rsid w:val="00E127EF"/>
    <w:rsid w:val="00E27898"/>
    <w:rsid w:val="00F351BD"/>
    <w:rsid w:val="00F97335"/>
    <w:rsid w:val="00FB3C9E"/>
    <w:rsid w:val="00FC4C37"/>
    <w:rsid w:val="00FF43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EBC5F"/>
  <w15:docId w15:val="{ACCA2DEB-5C9F-421A-999F-3934D32E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2FC9"/>
    <w:rPr>
      <w:rFonts w:ascii="Arial MT" w:eastAsia="Arial MT" w:hAnsi="Arial MT" w:cs="Arial MT"/>
      <w:lang w:val="es-ES"/>
    </w:rPr>
  </w:style>
  <w:style w:type="paragraph" w:styleId="Ttulo1">
    <w:name w:val="heading 1"/>
    <w:basedOn w:val="Normal"/>
    <w:link w:val="Ttulo1Car"/>
    <w:uiPriority w:val="1"/>
    <w:qFormat/>
    <w:pPr>
      <w:ind w:left="819"/>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Párrafo de lista Tachyon,titulo 3,Cuadrícula media 1 - Énfasis 21,Cuadrícula media 1 - Énfasis 22,Bullet List,FooterText,numbered,Paragraphe de liste1,Bulletr List Paragraph,列出段落,列出段落1,lp1,List Paragraph11,subcapitulo,Título 1.,Ha,HOJA"/>
    <w:basedOn w:val="Normal"/>
    <w:link w:val="PrrafodelistaCar"/>
    <w:uiPriority w:val="34"/>
    <w:qFormat/>
    <w:pPr>
      <w:ind w:left="1539" w:hanging="361"/>
      <w:jc w:val="both"/>
    </w:pPr>
  </w:style>
  <w:style w:type="paragraph" w:customStyle="1" w:styleId="TableParagraph">
    <w:name w:val="Table Paragraph"/>
    <w:basedOn w:val="Normal"/>
    <w:uiPriority w:val="1"/>
    <w:qFormat/>
    <w:pPr>
      <w:spacing w:line="267" w:lineRule="exact"/>
      <w:jc w:val="center"/>
    </w:pPr>
  </w:style>
  <w:style w:type="paragraph" w:styleId="Textodeglobo">
    <w:name w:val="Balloon Text"/>
    <w:basedOn w:val="Normal"/>
    <w:link w:val="TextodegloboCar"/>
    <w:uiPriority w:val="99"/>
    <w:semiHidden/>
    <w:unhideWhenUsed/>
    <w:rsid w:val="006058C6"/>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8C6"/>
    <w:rPr>
      <w:rFonts w:ascii="Tahoma" w:eastAsia="Arial MT" w:hAnsi="Tahoma" w:cs="Tahoma"/>
      <w:sz w:val="16"/>
      <w:szCs w:val="16"/>
      <w:lang w:val="es-ES"/>
    </w:rPr>
  </w:style>
  <w:style w:type="paragraph" w:styleId="NormalWeb">
    <w:name w:val="Normal (Web)"/>
    <w:basedOn w:val="Normal"/>
    <w:uiPriority w:val="99"/>
    <w:semiHidden/>
    <w:unhideWhenUsed/>
    <w:rsid w:val="00BE288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Párrafo de lista Tachyon Car,titulo 3 Car,Cuadrícula media 1 - Énfasis 21 Car,Cuadrícula media 1 - Énfasis 22 Car,Bullet List Car,FooterText Car,numbered Car,Paragraphe de liste1 Car,Bulletr List Paragraph Car,列出段落 Car,列出段落1 Car"/>
    <w:link w:val="Prrafodelista"/>
    <w:uiPriority w:val="34"/>
    <w:qFormat/>
    <w:locked/>
    <w:rsid w:val="00405B41"/>
    <w:rPr>
      <w:rFonts w:ascii="Arial MT" w:eastAsia="Arial MT" w:hAnsi="Arial MT" w:cs="Arial MT"/>
      <w:lang w:val="es-ES"/>
    </w:rPr>
  </w:style>
  <w:style w:type="table" w:styleId="Tablaconcuadrcula">
    <w:name w:val="Table Grid"/>
    <w:basedOn w:val="Tablanormal"/>
    <w:uiPriority w:val="39"/>
    <w:rsid w:val="00405B41"/>
    <w:pPr>
      <w:widowControl/>
      <w:autoSpaceDE/>
      <w:autoSpaceDN/>
    </w:pPr>
    <w:rPr>
      <w:sz w:val="24"/>
      <w:szCs w:val="24"/>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405B41"/>
    <w:pPr>
      <w:widowControl/>
      <w:autoSpaceDE/>
      <w:autoSpaceDN/>
    </w:pPr>
    <w:rPr>
      <w:lang w:val="es-C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7F2F29"/>
    <w:pPr>
      <w:tabs>
        <w:tab w:val="center" w:pos="4419"/>
        <w:tab w:val="right" w:pos="8838"/>
      </w:tabs>
    </w:pPr>
  </w:style>
  <w:style w:type="character" w:customStyle="1" w:styleId="EncabezadoCar">
    <w:name w:val="Encabezado Car"/>
    <w:basedOn w:val="Fuentedeprrafopredeter"/>
    <w:link w:val="Encabezado"/>
    <w:uiPriority w:val="99"/>
    <w:rsid w:val="007F2F29"/>
    <w:rPr>
      <w:rFonts w:ascii="Arial MT" w:eastAsia="Arial MT" w:hAnsi="Arial MT" w:cs="Arial MT"/>
      <w:lang w:val="es-ES"/>
    </w:rPr>
  </w:style>
  <w:style w:type="paragraph" w:styleId="Piedepgina">
    <w:name w:val="footer"/>
    <w:basedOn w:val="Normal"/>
    <w:link w:val="PiedepginaCar"/>
    <w:uiPriority w:val="99"/>
    <w:unhideWhenUsed/>
    <w:rsid w:val="007F2F29"/>
    <w:pPr>
      <w:tabs>
        <w:tab w:val="center" w:pos="4419"/>
        <w:tab w:val="right" w:pos="8838"/>
      </w:tabs>
    </w:pPr>
  </w:style>
  <w:style w:type="character" w:customStyle="1" w:styleId="PiedepginaCar">
    <w:name w:val="Pie de página Car"/>
    <w:basedOn w:val="Fuentedeprrafopredeter"/>
    <w:link w:val="Piedepgina"/>
    <w:uiPriority w:val="99"/>
    <w:rsid w:val="007F2F29"/>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706CC"/>
    <w:rPr>
      <w:rFonts w:ascii="Arial MT" w:eastAsia="Arial MT" w:hAnsi="Arial MT" w:cs="Arial MT"/>
      <w:sz w:val="24"/>
      <w:szCs w:val="24"/>
      <w:lang w:val="es-ES"/>
    </w:rPr>
  </w:style>
  <w:style w:type="paragraph" w:styleId="Sinespaciado">
    <w:name w:val="No Spacing"/>
    <w:uiPriority w:val="1"/>
    <w:qFormat/>
    <w:rsid w:val="009706CC"/>
    <w:rPr>
      <w:rFonts w:ascii="Arial MT" w:eastAsia="Arial MT" w:hAnsi="Arial MT" w:cs="Arial MT"/>
      <w:lang w:val="es-ES"/>
    </w:rPr>
  </w:style>
  <w:style w:type="paragraph" w:styleId="Textonotapie">
    <w:name w:val="footnote text"/>
    <w:basedOn w:val="Normal"/>
    <w:link w:val="TextonotapieCar"/>
    <w:uiPriority w:val="99"/>
    <w:semiHidden/>
    <w:unhideWhenUsed/>
    <w:rsid w:val="00E127EF"/>
    <w:rPr>
      <w:sz w:val="20"/>
      <w:szCs w:val="20"/>
    </w:rPr>
  </w:style>
  <w:style w:type="character" w:customStyle="1" w:styleId="TextonotapieCar">
    <w:name w:val="Texto nota pie Car"/>
    <w:basedOn w:val="Fuentedeprrafopredeter"/>
    <w:link w:val="Textonotapie"/>
    <w:uiPriority w:val="99"/>
    <w:semiHidden/>
    <w:rsid w:val="00E127EF"/>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E127EF"/>
    <w:rPr>
      <w:vertAlign w:val="superscript"/>
    </w:rPr>
  </w:style>
  <w:style w:type="character" w:customStyle="1" w:styleId="Ttulo1Car">
    <w:name w:val="Título 1 Car"/>
    <w:basedOn w:val="Fuentedeprrafopredeter"/>
    <w:link w:val="Ttulo1"/>
    <w:uiPriority w:val="1"/>
    <w:rsid w:val="00202FC9"/>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77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s.wikipedia.org/wiki/Francisco_Javier_Cisneros"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es.wikipedia.org/wiki/Rafael_N%C3%BA%C3%B1ez"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s.wikipedia.org/wiki/%C3%81rea_Metropolitana_de_Barranquilla" TargetMode="External"/><Relationship Id="rId17" Type="http://schemas.openxmlformats.org/officeDocument/2006/relationships/hyperlink" Target="http://www.puertocolombia-atlantico.gov.co/MiMunicipio/Paginas/Informacion-del-Municipio.aspx" TargetMode="External"/><Relationship Id="rId25" Type="http://schemas.openxmlformats.org/officeDocument/2006/relationships/image" Target="media/image4.jpeg"/><Relationship Id="rId33"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www.puertocolombia-atlantico.gov.co/MiMunicipio/Paginas/Informacion-del-Municipio.aspx" TargetMode="External"/><Relationship Id="rId20" Type="http://schemas.openxmlformats.org/officeDocument/2006/relationships/hyperlink" Target="https://es.wikipedia.org/wiki/Rafael_N%C3%BA%C3%B1ez"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Departamento_del_Atl%C3%A1ntico" TargetMode="External"/><Relationship Id="rId24" Type="http://schemas.openxmlformats.org/officeDocument/2006/relationships/image" Target="media/image3.jpeg"/><Relationship Id="rId32" Type="http://schemas.openxmlformats.org/officeDocument/2006/relationships/hyperlink" Target="http://zonacero.com/opinion/historia-del-muelle-de-puerto-colombia-132020" TargetMode="External"/><Relationship Id="rId5" Type="http://schemas.openxmlformats.org/officeDocument/2006/relationships/webSettings" Target="webSettings.xml"/><Relationship Id="rId15" Type="http://schemas.openxmlformats.org/officeDocument/2006/relationships/hyperlink" Target="https://es.wikipedia.org/wiki/Mocan%C3%A1" TargetMode="External"/><Relationship Id="rId23" Type="http://schemas.openxmlformats.org/officeDocument/2006/relationships/hyperlink" Target="http://fundacionpuertocolombia.org/puerto-colombia/historia/" TargetMode="External"/><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es.wikipedia.org/wiki/Francisco_Javier_Cisneros" TargetMode="External"/><Relationship Id="rId31" Type="http://schemas.openxmlformats.org/officeDocument/2006/relationships/hyperlink" Target="http://zonacero.com/opinion/historia-del-muelle-de-puerto-colombia-132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wikipedia.org/wiki/Muelle_de_Puerto_Colombia" TargetMode="External"/><Relationship Id="rId22" Type="http://schemas.openxmlformats.org/officeDocument/2006/relationships/hyperlink" Target="https://es.wikipedia.org/wiki/Rafael_Reyes_Prieto" TargetMode="External"/><Relationship Id="rId27" Type="http://schemas.openxmlformats.org/officeDocument/2006/relationships/image" Target="media/image6.jpeg"/><Relationship Id="rId30" Type="http://schemas.openxmlformats.org/officeDocument/2006/relationships/hyperlink" Target="http://zonacero.com/opinion/historia-del-muelle-de-puerto-colombia-132020" TargetMode="Externa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87538-1C6F-47AE-97DD-B985F28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8575</Words>
  <Characters>47168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ruiz</dc:creator>
  <cp:lastModifiedBy>Juan Sebastian Moreno Moya</cp:lastModifiedBy>
  <cp:revision>5</cp:revision>
  <cp:lastPrinted>2022-02-28T20:56:00Z</cp:lastPrinted>
  <dcterms:created xsi:type="dcterms:W3CDTF">2022-08-16T17:10:00Z</dcterms:created>
  <dcterms:modified xsi:type="dcterms:W3CDTF">2022-08-16T17:49:00Z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2010</vt:lpwstr>
  </property>
  <property fmtid="{D5CDD505-2E9C-101B-9397-08002B2CF9AE}" pid="4" name="LastSaved">
    <vt:filetime>2022-02-07T00:00:00Z</vt:filetime>
  </property>
</Properties>
</file>