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8168"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Bogotá D.C., 20 de julio de 2022</w:t>
      </w:r>
    </w:p>
    <w:p w14:paraId="28A85CA8" w14:textId="77777777" w:rsidR="007D2EA8" w:rsidRPr="00A72BCA" w:rsidRDefault="007D2EA8" w:rsidP="007D2EA8">
      <w:pPr>
        <w:jc w:val="both"/>
        <w:rPr>
          <w:rFonts w:ascii="Arial" w:hAnsi="Arial" w:cs="Arial"/>
          <w:color w:val="000000" w:themeColor="text1"/>
        </w:rPr>
      </w:pPr>
    </w:p>
    <w:p w14:paraId="5DF765D5" w14:textId="77777777" w:rsidR="007D2EA8" w:rsidRPr="00A72BCA" w:rsidRDefault="007D2EA8" w:rsidP="007D2EA8">
      <w:pPr>
        <w:jc w:val="both"/>
        <w:rPr>
          <w:rFonts w:ascii="Arial" w:hAnsi="Arial" w:cs="Arial"/>
          <w:color w:val="000000" w:themeColor="text1"/>
        </w:rPr>
      </w:pPr>
    </w:p>
    <w:p w14:paraId="770A7D2F"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Señores</w:t>
      </w:r>
    </w:p>
    <w:p w14:paraId="687167FC" w14:textId="77777777" w:rsidR="007D2EA8" w:rsidRPr="00A72BCA" w:rsidRDefault="007D2EA8" w:rsidP="007D2EA8">
      <w:pPr>
        <w:jc w:val="both"/>
        <w:rPr>
          <w:rFonts w:ascii="Arial" w:hAnsi="Arial" w:cs="Arial"/>
          <w:b/>
          <w:color w:val="000000" w:themeColor="text1"/>
        </w:rPr>
      </w:pPr>
      <w:r w:rsidRPr="00A72BCA">
        <w:rPr>
          <w:rFonts w:ascii="Arial" w:hAnsi="Arial" w:cs="Arial"/>
          <w:b/>
          <w:color w:val="000000" w:themeColor="text1"/>
        </w:rPr>
        <w:t xml:space="preserve">PRESIDENCIA </w:t>
      </w:r>
    </w:p>
    <w:p w14:paraId="61AF2EBF"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Cámara de Representantes</w:t>
      </w:r>
    </w:p>
    <w:p w14:paraId="18A14D6D" w14:textId="77777777" w:rsidR="007D2EA8" w:rsidRPr="00A72BCA" w:rsidRDefault="007D2EA8" w:rsidP="007D2EA8">
      <w:pPr>
        <w:jc w:val="both"/>
        <w:rPr>
          <w:rFonts w:ascii="Arial" w:hAnsi="Arial" w:cs="Arial"/>
          <w:b/>
          <w:bCs/>
          <w:color w:val="000000" w:themeColor="text1"/>
        </w:rPr>
      </w:pPr>
      <w:r w:rsidRPr="00A72BCA">
        <w:rPr>
          <w:rFonts w:ascii="Arial" w:hAnsi="Arial" w:cs="Arial"/>
          <w:b/>
          <w:bCs/>
          <w:color w:val="000000" w:themeColor="text1"/>
        </w:rPr>
        <w:t>SECRETARIA GENERAL</w:t>
      </w:r>
    </w:p>
    <w:p w14:paraId="7F24019F"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Cámara de Representantes</w:t>
      </w:r>
    </w:p>
    <w:p w14:paraId="235F255A"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Ciudad</w:t>
      </w:r>
    </w:p>
    <w:p w14:paraId="1428B973" w14:textId="77777777" w:rsidR="007D2EA8" w:rsidRPr="00A72BCA" w:rsidRDefault="007D2EA8" w:rsidP="007D2EA8">
      <w:pPr>
        <w:jc w:val="both"/>
        <w:rPr>
          <w:rFonts w:ascii="Arial" w:hAnsi="Arial" w:cs="Arial"/>
          <w:color w:val="000000" w:themeColor="text1"/>
        </w:rPr>
      </w:pPr>
    </w:p>
    <w:p w14:paraId="795F3CC0"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 xml:space="preserve">     </w:t>
      </w:r>
    </w:p>
    <w:p w14:paraId="748643FF" w14:textId="77777777" w:rsidR="00636C1F" w:rsidRPr="00A72BCA" w:rsidRDefault="007D2EA8" w:rsidP="00636C1F">
      <w:pPr>
        <w:pStyle w:val="Sinespaciado"/>
        <w:ind w:left="708"/>
        <w:jc w:val="both"/>
        <w:rPr>
          <w:rFonts w:ascii="Arial" w:hAnsi="Arial" w:cs="Arial"/>
          <w:i/>
          <w:iCs/>
          <w:color w:val="000000" w:themeColor="text1"/>
          <w:sz w:val="24"/>
          <w:szCs w:val="24"/>
          <w:lang w:val="es-ES"/>
        </w:rPr>
      </w:pPr>
      <w:r w:rsidRPr="00A72BCA">
        <w:rPr>
          <w:rFonts w:ascii="Arial" w:hAnsi="Arial" w:cs="Arial"/>
          <w:b/>
          <w:i/>
          <w:color w:val="000000" w:themeColor="text1"/>
          <w:sz w:val="24"/>
          <w:szCs w:val="24"/>
        </w:rPr>
        <w:t>ASUNTO:</w:t>
      </w:r>
      <w:r w:rsidRPr="00A72BCA">
        <w:rPr>
          <w:rFonts w:ascii="Arial" w:hAnsi="Arial" w:cs="Arial"/>
          <w:i/>
          <w:color w:val="000000" w:themeColor="text1"/>
          <w:sz w:val="24"/>
          <w:szCs w:val="24"/>
        </w:rPr>
        <w:t xml:space="preserve"> Proyecto de Ley “</w:t>
      </w:r>
      <w:r w:rsidR="00636C1F" w:rsidRPr="00A72BCA">
        <w:rPr>
          <w:rFonts w:ascii="Arial" w:hAnsi="Arial" w:cs="Arial"/>
          <w:color w:val="000000" w:themeColor="text1"/>
          <w:sz w:val="24"/>
          <w:szCs w:val="24"/>
          <w:lang w:val="es-ES"/>
        </w:rPr>
        <w:t>“</w:t>
      </w:r>
      <w:r w:rsidR="00636C1F" w:rsidRPr="00A72BCA">
        <w:rPr>
          <w:rFonts w:ascii="Arial" w:hAnsi="Arial" w:cs="Arial"/>
          <w:i/>
          <w:iCs/>
          <w:color w:val="000000" w:themeColor="text1"/>
          <w:sz w:val="24"/>
          <w:szCs w:val="24"/>
          <w:lang w:val="es-ES"/>
        </w:rPr>
        <w:t>Por el cual se adiciona la Ley 5ª de 1992 y se crea la Comisión Legal de Vigilancia y Seguimiento a la Paz en la Cámara de Representantes – COMISIÓN DE PAZ- y se dictan otras disposiciones”</w:t>
      </w:r>
    </w:p>
    <w:p w14:paraId="0CBC433C" w14:textId="77777777" w:rsidR="007D2EA8" w:rsidRPr="00A72BCA" w:rsidRDefault="007D2EA8" w:rsidP="00636C1F">
      <w:pPr>
        <w:jc w:val="both"/>
        <w:rPr>
          <w:rFonts w:ascii="Arial" w:hAnsi="Arial" w:cs="Arial"/>
          <w:color w:val="000000" w:themeColor="text1"/>
        </w:rPr>
      </w:pPr>
    </w:p>
    <w:p w14:paraId="2D6C0B0C" w14:textId="77777777" w:rsidR="007D2EA8" w:rsidRPr="00A72BCA" w:rsidRDefault="007D2EA8" w:rsidP="007D2EA8">
      <w:pPr>
        <w:jc w:val="both"/>
        <w:rPr>
          <w:rFonts w:ascii="Arial" w:hAnsi="Arial" w:cs="Arial"/>
          <w:color w:val="000000" w:themeColor="text1"/>
        </w:rPr>
      </w:pPr>
    </w:p>
    <w:p w14:paraId="24F09252"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 xml:space="preserve">Respetados Señores,   </w:t>
      </w:r>
    </w:p>
    <w:p w14:paraId="3C2A07CA" w14:textId="77777777" w:rsidR="007D2EA8" w:rsidRPr="00A72BCA" w:rsidRDefault="007D2EA8" w:rsidP="00636C1F">
      <w:pPr>
        <w:jc w:val="both"/>
        <w:rPr>
          <w:rFonts w:ascii="Arial" w:hAnsi="Arial" w:cs="Arial"/>
          <w:color w:val="000000" w:themeColor="text1"/>
        </w:rPr>
      </w:pPr>
    </w:p>
    <w:p w14:paraId="34F5097A" w14:textId="43D9CB36" w:rsidR="00636C1F" w:rsidRPr="00A72BCA" w:rsidRDefault="007D2EA8" w:rsidP="00636C1F">
      <w:pPr>
        <w:pStyle w:val="Sinespaciado"/>
        <w:jc w:val="both"/>
        <w:rPr>
          <w:rFonts w:ascii="Arial" w:hAnsi="Arial" w:cs="Arial"/>
          <w:i/>
          <w:iCs/>
          <w:color w:val="000000" w:themeColor="text1"/>
          <w:sz w:val="24"/>
          <w:szCs w:val="24"/>
          <w:lang w:val="es-ES"/>
        </w:rPr>
      </w:pPr>
      <w:r w:rsidRPr="00A72BCA">
        <w:rPr>
          <w:rFonts w:ascii="Arial" w:hAnsi="Arial" w:cs="Arial"/>
          <w:color w:val="000000" w:themeColor="text1"/>
          <w:sz w:val="24"/>
          <w:szCs w:val="24"/>
        </w:rPr>
        <w:t xml:space="preserve">En ejercicio de la facultad prevista en el artículo 150 de la Constitución Política y en concordancia con el artículo 140 de la Ley 5 de 1992, me permito radicar ante la Secretaría General de la Cámara de Representantes el Proyecto de Ley </w:t>
      </w:r>
      <w:r w:rsidR="00636C1F" w:rsidRPr="00A72BCA">
        <w:rPr>
          <w:rFonts w:ascii="Arial" w:hAnsi="Arial" w:cs="Arial"/>
          <w:color w:val="000000" w:themeColor="text1"/>
          <w:sz w:val="24"/>
          <w:szCs w:val="24"/>
          <w:lang w:val="es-ES"/>
        </w:rPr>
        <w:t>“</w:t>
      </w:r>
      <w:r w:rsidR="00636C1F" w:rsidRPr="00A72BCA">
        <w:rPr>
          <w:rFonts w:ascii="Arial" w:hAnsi="Arial" w:cs="Arial"/>
          <w:i/>
          <w:iCs/>
          <w:color w:val="000000" w:themeColor="text1"/>
          <w:sz w:val="24"/>
          <w:szCs w:val="24"/>
          <w:lang w:val="es-ES"/>
        </w:rPr>
        <w:t>Por el cual se adiciona la Ley 5ª de 1992 y se crea la Comisión Legal de Vigilancia y Seguimiento a la Paz en la Cámara de Representantes – COMISIÓN DE PAZ- y se dictan otras disposiciones”</w:t>
      </w:r>
    </w:p>
    <w:p w14:paraId="3379AC79" w14:textId="37794F09" w:rsidR="007D2EA8" w:rsidRPr="00A72BCA" w:rsidRDefault="007D2EA8" w:rsidP="00636C1F">
      <w:pPr>
        <w:jc w:val="both"/>
        <w:rPr>
          <w:rFonts w:ascii="Arial" w:hAnsi="Arial" w:cs="Arial"/>
          <w:color w:val="000000" w:themeColor="text1"/>
        </w:rPr>
      </w:pPr>
    </w:p>
    <w:p w14:paraId="5DDA5A7F" w14:textId="77777777" w:rsidR="007D2EA8" w:rsidRPr="00A72BCA" w:rsidRDefault="007D2EA8" w:rsidP="007D2EA8">
      <w:pPr>
        <w:jc w:val="both"/>
        <w:rPr>
          <w:rFonts w:ascii="Arial" w:hAnsi="Arial" w:cs="Arial"/>
          <w:color w:val="000000" w:themeColor="text1"/>
        </w:rPr>
      </w:pPr>
    </w:p>
    <w:p w14:paraId="1CCEB15A" w14:textId="77777777" w:rsidR="007D2EA8" w:rsidRPr="00A72BCA" w:rsidRDefault="007D2EA8" w:rsidP="007D2EA8">
      <w:pPr>
        <w:jc w:val="both"/>
        <w:rPr>
          <w:rFonts w:ascii="Arial" w:hAnsi="Arial" w:cs="Arial"/>
          <w:color w:val="000000" w:themeColor="text1"/>
        </w:rPr>
      </w:pPr>
      <w:r w:rsidRPr="00A72BCA">
        <w:rPr>
          <w:rFonts w:ascii="Arial" w:hAnsi="Arial" w:cs="Arial"/>
          <w:color w:val="000000" w:themeColor="text1"/>
        </w:rPr>
        <w:t xml:space="preserve">Atentamente, </w:t>
      </w:r>
    </w:p>
    <w:p w14:paraId="40767CCC" w14:textId="77777777" w:rsidR="007D2EA8" w:rsidRPr="00A72BCA" w:rsidRDefault="007D2EA8" w:rsidP="007D2EA8">
      <w:pPr>
        <w:jc w:val="both"/>
        <w:rPr>
          <w:rFonts w:ascii="Arial" w:hAnsi="Arial" w:cs="Arial"/>
          <w:color w:val="000000" w:themeColor="text1"/>
        </w:rPr>
      </w:pPr>
    </w:p>
    <w:p w14:paraId="1C9E734E" w14:textId="77777777" w:rsidR="007D2EA8" w:rsidRPr="00A72BCA" w:rsidRDefault="007D2EA8" w:rsidP="007D2EA8">
      <w:pPr>
        <w:jc w:val="both"/>
        <w:rPr>
          <w:rFonts w:ascii="Arial" w:hAnsi="Arial" w:cs="Arial"/>
          <w:color w:val="000000" w:themeColor="text1"/>
        </w:rPr>
      </w:pPr>
    </w:p>
    <w:p w14:paraId="05BA3EF9" w14:textId="77777777" w:rsidR="007D2EA8" w:rsidRPr="00A72BCA" w:rsidRDefault="007D2EA8" w:rsidP="007D2EA8">
      <w:pPr>
        <w:jc w:val="both"/>
        <w:rPr>
          <w:rFonts w:ascii="Arial" w:hAnsi="Arial" w:cs="Arial"/>
          <w:color w:val="000000" w:themeColor="text1"/>
        </w:rPr>
      </w:pPr>
    </w:p>
    <w:p w14:paraId="550E7C72" w14:textId="77777777" w:rsidR="007D2EA8" w:rsidRPr="00A72BCA" w:rsidRDefault="007D2EA8" w:rsidP="007D2EA8">
      <w:pPr>
        <w:jc w:val="both"/>
        <w:rPr>
          <w:rFonts w:ascii="Arial" w:hAnsi="Arial" w:cs="Arial"/>
          <w:color w:val="000000" w:themeColor="text1"/>
        </w:rPr>
      </w:pPr>
    </w:p>
    <w:p w14:paraId="27C8FEC7" w14:textId="77777777" w:rsidR="007D2EA8" w:rsidRPr="00A72BCA" w:rsidRDefault="007D2EA8" w:rsidP="007D2EA8">
      <w:pPr>
        <w:jc w:val="both"/>
        <w:rPr>
          <w:rFonts w:ascii="Arial" w:hAnsi="Arial" w:cs="Arial"/>
          <w:color w:val="000000" w:themeColor="text1"/>
        </w:rPr>
      </w:pPr>
    </w:p>
    <w:p w14:paraId="64E2D834" w14:textId="77777777" w:rsidR="007D2EA8" w:rsidRPr="00A72BCA" w:rsidRDefault="007D2EA8" w:rsidP="007D2EA8">
      <w:pPr>
        <w:jc w:val="center"/>
        <w:rPr>
          <w:rFonts w:ascii="Arial" w:hAnsi="Arial" w:cs="Arial"/>
          <w:b/>
          <w:color w:val="000000" w:themeColor="text1"/>
        </w:rPr>
      </w:pPr>
      <w:r w:rsidRPr="00A72BCA">
        <w:rPr>
          <w:rFonts w:ascii="Arial" w:hAnsi="Arial" w:cs="Arial"/>
          <w:b/>
          <w:color w:val="000000" w:themeColor="text1"/>
        </w:rPr>
        <w:t>DIEGO CAICEDO NAVAS</w:t>
      </w:r>
    </w:p>
    <w:p w14:paraId="6D8D40C5" w14:textId="77777777" w:rsidR="007D2EA8" w:rsidRPr="00A72BCA" w:rsidRDefault="007D2EA8" w:rsidP="007D2EA8">
      <w:pPr>
        <w:jc w:val="center"/>
        <w:rPr>
          <w:rFonts w:ascii="Arial" w:hAnsi="Arial" w:cs="Arial"/>
          <w:color w:val="000000" w:themeColor="text1"/>
        </w:rPr>
      </w:pPr>
      <w:r w:rsidRPr="00A72BCA">
        <w:rPr>
          <w:rFonts w:ascii="Arial" w:hAnsi="Arial" w:cs="Arial"/>
          <w:color w:val="000000" w:themeColor="text1"/>
        </w:rPr>
        <w:t>Representante a la Cámara por Cundinamarca</w:t>
      </w:r>
    </w:p>
    <w:p w14:paraId="5EFAA566" w14:textId="77777777" w:rsidR="007D2EA8" w:rsidRPr="00A72BCA" w:rsidRDefault="007D2EA8" w:rsidP="007D2EA8">
      <w:pPr>
        <w:jc w:val="center"/>
        <w:rPr>
          <w:rFonts w:ascii="Arial" w:hAnsi="Arial" w:cs="Arial"/>
          <w:color w:val="000000" w:themeColor="text1"/>
        </w:rPr>
      </w:pPr>
      <w:r w:rsidRPr="00A72BCA">
        <w:rPr>
          <w:rFonts w:ascii="Arial" w:hAnsi="Arial" w:cs="Arial"/>
          <w:color w:val="000000" w:themeColor="text1"/>
        </w:rPr>
        <w:t>Partido de la U</w:t>
      </w:r>
    </w:p>
    <w:p w14:paraId="50A8202E" w14:textId="77777777" w:rsidR="007D2EA8" w:rsidRPr="00C17E70" w:rsidRDefault="007D2EA8" w:rsidP="007D2EA8">
      <w:pPr>
        <w:spacing w:after="200" w:line="276" w:lineRule="auto"/>
        <w:rPr>
          <w:rFonts w:ascii="Arial" w:hAnsi="Arial" w:cs="Arial"/>
          <w:b/>
          <w:color w:val="000000" w:themeColor="text1"/>
        </w:rPr>
      </w:pPr>
      <w:r w:rsidRPr="00C17E70">
        <w:rPr>
          <w:rFonts w:ascii="Arial" w:hAnsi="Arial" w:cs="Arial"/>
          <w:b/>
          <w:color w:val="000000" w:themeColor="text1"/>
        </w:rPr>
        <w:br w:type="page"/>
      </w:r>
    </w:p>
    <w:p w14:paraId="02D2C461" w14:textId="20309060" w:rsidR="00636C1F" w:rsidRPr="00A72BCA" w:rsidRDefault="00636C1F" w:rsidP="00636C1F">
      <w:pPr>
        <w:spacing w:line="360" w:lineRule="auto"/>
        <w:jc w:val="center"/>
        <w:rPr>
          <w:rFonts w:ascii="Arial" w:hAnsi="Arial" w:cs="Arial"/>
          <w:b/>
          <w:color w:val="000000" w:themeColor="text1"/>
        </w:rPr>
      </w:pPr>
      <w:r w:rsidRPr="00A72BCA">
        <w:rPr>
          <w:rFonts w:ascii="Arial" w:hAnsi="Arial" w:cs="Arial"/>
          <w:b/>
          <w:color w:val="000000" w:themeColor="text1"/>
        </w:rPr>
        <w:lastRenderedPageBreak/>
        <w:t xml:space="preserve">PROYECTO DE </w:t>
      </w:r>
      <w:r w:rsidR="00A72BCA" w:rsidRPr="00A72BCA">
        <w:rPr>
          <w:rFonts w:ascii="Arial" w:hAnsi="Arial" w:cs="Arial"/>
          <w:b/>
          <w:color w:val="000000" w:themeColor="text1"/>
        </w:rPr>
        <w:t>LEY N</w:t>
      </w:r>
      <w:r w:rsidRPr="00A72BCA">
        <w:rPr>
          <w:rFonts w:ascii="Arial" w:hAnsi="Arial" w:cs="Arial"/>
          <w:b/>
          <w:color w:val="000000" w:themeColor="text1"/>
        </w:rPr>
        <w:t>°___________ 2022</w:t>
      </w:r>
    </w:p>
    <w:p w14:paraId="182F2BE2" w14:textId="68DCA41C" w:rsidR="00F93D36" w:rsidRPr="00C17E70" w:rsidRDefault="00BF2013" w:rsidP="00EA3AC8">
      <w:pPr>
        <w:pStyle w:val="Sinespaciado"/>
        <w:jc w:val="center"/>
        <w:rPr>
          <w:rFonts w:ascii="Arial" w:hAnsi="Arial" w:cs="Arial"/>
          <w:i/>
          <w:iCs/>
          <w:color w:val="000000" w:themeColor="text1"/>
          <w:lang w:val="es-ES"/>
        </w:rPr>
      </w:pPr>
      <w:r w:rsidRPr="00C17E70">
        <w:rPr>
          <w:rFonts w:ascii="Arial" w:hAnsi="Arial" w:cs="Arial"/>
          <w:i/>
          <w:iCs/>
          <w:color w:val="000000" w:themeColor="text1"/>
          <w:lang w:val="es-ES"/>
        </w:rPr>
        <w:t xml:space="preserve">“Por el cual </w:t>
      </w:r>
      <w:r w:rsidR="00AB2415" w:rsidRPr="00C17E70">
        <w:rPr>
          <w:rFonts w:ascii="Arial" w:hAnsi="Arial" w:cs="Arial"/>
          <w:i/>
          <w:iCs/>
          <w:color w:val="000000" w:themeColor="text1"/>
          <w:lang w:val="es-ES"/>
        </w:rPr>
        <w:t>se</w:t>
      </w:r>
      <w:r w:rsidR="000F2436" w:rsidRPr="00C17E70">
        <w:rPr>
          <w:rFonts w:ascii="Arial" w:hAnsi="Arial" w:cs="Arial"/>
          <w:i/>
          <w:iCs/>
          <w:color w:val="000000" w:themeColor="text1"/>
          <w:lang w:val="es-ES"/>
        </w:rPr>
        <w:t xml:space="preserve"> adiciona la Ley 5ª de 1992 y </w:t>
      </w:r>
      <w:r w:rsidRPr="00C17E70">
        <w:rPr>
          <w:rFonts w:ascii="Arial" w:hAnsi="Arial" w:cs="Arial"/>
          <w:i/>
          <w:iCs/>
          <w:color w:val="000000" w:themeColor="text1"/>
          <w:lang w:val="es-ES"/>
        </w:rPr>
        <w:t xml:space="preserve">se crea la Comisión </w:t>
      </w:r>
      <w:r w:rsidR="00BC74A7" w:rsidRPr="00C17E70">
        <w:rPr>
          <w:rFonts w:ascii="Arial" w:hAnsi="Arial" w:cs="Arial"/>
          <w:i/>
          <w:iCs/>
          <w:color w:val="000000" w:themeColor="text1"/>
          <w:lang w:val="es-ES"/>
        </w:rPr>
        <w:t xml:space="preserve">Legal </w:t>
      </w:r>
      <w:r w:rsidRPr="00C17E70">
        <w:rPr>
          <w:rFonts w:ascii="Arial" w:hAnsi="Arial" w:cs="Arial"/>
          <w:i/>
          <w:iCs/>
          <w:color w:val="000000" w:themeColor="text1"/>
          <w:lang w:val="es-ES"/>
        </w:rPr>
        <w:t xml:space="preserve">de </w:t>
      </w:r>
      <w:r w:rsidR="00122826" w:rsidRPr="00C17E70">
        <w:rPr>
          <w:rFonts w:ascii="Arial" w:hAnsi="Arial" w:cs="Arial"/>
          <w:i/>
          <w:iCs/>
          <w:color w:val="000000" w:themeColor="text1"/>
          <w:lang w:val="es-ES"/>
        </w:rPr>
        <w:t xml:space="preserve">Vigilancia y Seguimiento a </w:t>
      </w:r>
      <w:r w:rsidRPr="00C17E70">
        <w:rPr>
          <w:rFonts w:ascii="Arial" w:hAnsi="Arial" w:cs="Arial"/>
          <w:i/>
          <w:iCs/>
          <w:color w:val="000000" w:themeColor="text1"/>
          <w:lang w:val="es-ES"/>
        </w:rPr>
        <w:t>la Paz</w:t>
      </w:r>
      <w:r w:rsidR="00D81002" w:rsidRPr="00C17E70">
        <w:rPr>
          <w:rFonts w:ascii="Arial" w:hAnsi="Arial" w:cs="Arial"/>
          <w:i/>
          <w:iCs/>
          <w:color w:val="000000" w:themeColor="text1"/>
          <w:lang w:val="es-ES"/>
        </w:rPr>
        <w:t xml:space="preserve"> en la Cámara de Representantes</w:t>
      </w:r>
      <w:r w:rsidR="007A6279" w:rsidRPr="00C17E70">
        <w:rPr>
          <w:rFonts w:ascii="Arial" w:hAnsi="Arial" w:cs="Arial"/>
          <w:i/>
          <w:iCs/>
          <w:color w:val="000000" w:themeColor="text1"/>
          <w:lang w:val="es-ES"/>
        </w:rPr>
        <w:t xml:space="preserve"> – COMISIÓN DE PAZ-</w:t>
      </w:r>
      <w:r w:rsidR="000F2436" w:rsidRPr="00C17E70">
        <w:rPr>
          <w:rFonts w:ascii="Arial" w:hAnsi="Arial" w:cs="Arial"/>
          <w:i/>
          <w:iCs/>
          <w:color w:val="000000" w:themeColor="text1"/>
          <w:lang w:val="es-ES"/>
        </w:rPr>
        <w:t xml:space="preserve"> y se dictan otras disposiciones</w:t>
      </w:r>
      <w:r w:rsidRPr="00C17E70">
        <w:rPr>
          <w:rFonts w:ascii="Arial" w:hAnsi="Arial" w:cs="Arial"/>
          <w:i/>
          <w:iCs/>
          <w:color w:val="000000" w:themeColor="text1"/>
          <w:lang w:val="es-ES"/>
        </w:rPr>
        <w:t>”</w:t>
      </w:r>
    </w:p>
    <w:p w14:paraId="27DDC544" w14:textId="01E58811" w:rsidR="00BF2013" w:rsidRPr="00C17E70" w:rsidRDefault="00BF2013" w:rsidP="00EA3AC8">
      <w:pPr>
        <w:pStyle w:val="Sinespaciado"/>
        <w:jc w:val="center"/>
        <w:rPr>
          <w:rFonts w:ascii="Arial" w:hAnsi="Arial" w:cs="Arial"/>
          <w:color w:val="000000" w:themeColor="text1"/>
          <w:sz w:val="16"/>
          <w:szCs w:val="16"/>
          <w:lang w:val="es-ES"/>
        </w:rPr>
      </w:pPr>
    </w:p>
    <w:p w14:paraId="5DA196CB" w14:textId="48E3A956" w:rsidR="00BF2013" w:rsidRPr="00C17E70" w:rsidRDefault="00BF2013" w:rsidP="00EA3AC8">
      <w:pPr>
        <w:pStyle w:val="Sinespaciado"/>
        <w:jc w:val="center"/>
        <w:rPr>
          <w:rFonts w:ascii="Arial" w:hAnsi="Arial" w:cs="Arial"/>
          <w:color w:val="000000" w:themeColor="text1"/>
          <w:lang w:val="es-ES"/>
        </w:rPr>
      </w:pPr>
      <w:r w:rsidRPr="00C17E70">
        <w:rPr>
          <w:rFonts w:ascii="Arial" w:hAnsi="Arial" w:cs="Arial"/>
          <w:color w:val="000000" w:themeColor="text1"/>
          <w:lang w:val="es-ES"/>
        </w:rPr>
        <w:t>El Congreso de Colombia</w:t>
      </w:r>
    </w:p>
    <w:p w14:paraId="51037680" w14:textId="0CE5F75A" w:rsidR="00BF2013" w:rsidRPr="00C17E70" w:rsidRDefault="00BF2013" w:rsidP="00EA3AC8">
      <w:pPr>
        <w:pStyle w:val="Sinespaciado"/>
        <w:jc w:val="center"/>
        <w:rPr>
          <w:rFonts w:ascii="Arial" w:hAnsi="Arial" w:cs="Arial"/>
          <w:b/>
          <w:bCs/>
          <w:color w:val="000000" w:themeColor="text1"/>
          <w:sz w:val="16"/>
          <w:szCs w:val="16"/>
          <w:lang w:val="es-ES"/>
        </w:rPr>
      </w:pPr>
    </w:p>
    <w:p w14:paraId="6D4EEBEB" w14:textId="395DFDF2" w:rsidR="00BF2013" w:rsidRPr="00C17E70" w:rsidRDefault="00BF2013" w:rsidP="00EA3AC8">
      <w:pPr>
        <w:pStyle w:val="Sinespaciado"/>
        <w:jc w:val="center"/>
        <w:rPr>
          <w:rFonts w:ascii="Arial" w:hAnsi="Arial" w:cs="Arial"/>
          <w:b/>
          <w:bCs/>
          <w:color w:val="000000" w:themeColor="text1"/>
          <w:lang w:val="es-ES"/>
        </w:rPr>
      </w:pPr>
      <w:r w:rsidRPr="00C17E70">
        <w:rPr>
          <w:rFonts w:ascii="Arial" w:hAnsi="Arial" w:cs="Arial"/>
          <w:b/>
          <w:bCs/>
          <w:color w:val="000000" w:themeColor="text1"/>
          <w:lang w:val="es-ES"/>
        </w:rPr>
        <w:t>DECRETA</w:t>
      </w:r>
    </w:p>
    <w:p w14:paraId="54F877AB" w14:textId="77777777" w:rsidR="000F2436" w:rsidRPr="00C17E70" w:rsidRDefault="000F2436" w:rsidP="009565CC">
      <w:pPr>
        <w:pStyle w:val="Sinespaciado"/>
        <w:jc w:val="both"/>
        <w:rPr>
          <w:rFonts w:ascii="Arial" w:hAnsi="Arial" w:cs="Arial"/>
          <w:b/>
          <w:bCs/>
          <w:color w:val="000000" w:themeColor="text1"/>
          <w:sz w:val="16"/>
          <w:szCs w:val="16"/>
          <w:lang w:val="es-ES"/>
        </w:rPr>
      </w:pPr>
    </w:p>
    <w:p w14:paraId="78E6C8D8" w14:textId="511A10C2" w:rsidR="00BC74A7" w:rsidRPr="00C17E70" w:rsidRDefault="00BF2013" w:rsidP="00BC74A7">
      <w:pPr>
        <w:pStyle w:val="Sinespaciado"/>
        <w:jc w:val="both"/>
        <w:rPr>
          <w:rFonts w:ascii="Arial" w:hAnsi="Arial" w:cs="Arial"/>
          <w:color w:val="000000" w:themeColor="text1"/>
          <w:lang w:val="es-ES"/>
        </w:rPr>
      </w:pPr>
      <w:r w:rsidRPr="00C17E70">
        <w:rPr>
          <w:rFonts w:ascii="Arial" w:hAnsi="Arial" w:cs="Arial"/>
          <w:b/>
          <w:bCs/>
          <w:color w:val="000000" w:themeColor="text1"/>
          <w:lang w:val="es-ES"/>
        </w:rPr>
        <w:t>Artículo 1. Objeto.</w:t>
      </w:r>
      <w:r w:rsidR="00D81002" w:rsidRPr="00C17E70">
        <w:rPr>
          <w:rFonts w:ascii="Arial" w:hAnsi="Arial" w:cs="Arial"/>
          <w:b/>
          <w:bCs/>
          <w:color w:val="000000" w:themeColor="text1"/>
          <w:lang w:val="es-ES"/>
        </w:rPr>
        <w:t xml:space="preserve"> </w:t>
      </w:r>
      <w:r w:rsidR="00D81002" w:rsidRPr="00C17E70">
        <w:rPr>
          <w:rFonts w:ascii="Arial" w:hAnsi="Arial" w:cs="Arial"/>
          <w:color w:val="000000" w:themeColor="text1"/>
          <w:lang w:val="es-ES"/>
        </w:rPr>
        <w:t xml:space="preserve">La presente Ley tiene por objeto crear </w:t>
      </w:r>
      <w:r w:rsidR="00C74794" w:rsidRPr="00C17E70">
        <w:rPr>
          <w:rFonts w:ascii="Arial" w:hAnsi="Arial" w:cs="Arial"/>
          <w:color w:val="000000" w:themeColor="text1"/>
          <w:lang w:val="es-ES"/>
        </w:rPr>
        <w:t>un</w:t>
      </w:r>
      <w:r w:rsidR="00432568" w:rsidRPr="00C17E70">
        <w:rPr>
          <w:rFonts w:ascii="Arial" w:hAnsi="Arial" w:cs="Arial"/>
          <w:color w:val="000000" w:themeColor="text1"/>
          <w:lang w:val="es-ES"/>
        </w:rPr>
        <w:t xml:space="preserve">a Comisión </w:t>
      </w:r>
      <w:r w:rsidR="009565CC" w:rsidRPr="00C17E70">
        <w:rPr>
          <w:rFonts w:ascii="Arial" w:hAnsi="Arial" w:cs="Arial"/>
          <w:color w:val="000000" w:themeColor="text1"/>
          <w:lang w:val="es-ES"/>
        </w:rPr>
        <w:t xml:space="preserve">en la Cámara de Representantes </w:t>
      </w:r>
      <w:r w:rsidR="00BA35E7" w:rsidRPr="00C17E70">
        <w:rPr>
          <w:rFonts w:ascii="Arial" w:hAnsi="Arial" w:cs="Arial"/>
          <w:color w:val="000000" w:themeColor="text1"/>
          <w:lang w:val="es-ES"/>
        </w:rPr>
        <w:t xml:space="preserve">de orden legal, </w:t>
      </w:r>
      <w:r w:rsidR="00432568" w:rsidRPr="00C17E70">
        <w:rPr>
          <w:rFonts w:ascii="Arial" w:hAnsi="Arial" w:cs="Arial"/>
          <w:color w:val="000000" w:themeColor="text1"/>
          <w:lang w:val="es-ES"/>
        </w:rPr>
        <w:t xml:space="preserve">para que ejerza la </w:t>
      </w:r>
      <w:r w:rsidR="00690DCB" w:rsidRPr="00C17E70">
        <w:rPr>
          <w:rFonts w:ascii="Arial" w:hAnsi="Arial" w:cs="Arial"/>
          <w:color w:val="000000" w:themeColor="text1"/>
          <w:lang w:val="es-ES"/>
        </w:rPr>
        <w:t>vigilancia y seguimiento a la Paz</w:t>
      </w:r>
      <w:r w:rsidR="009018A9" w:rsidRPr="00C17E70">
        <w:rPr>
          <w:rFonts w:ascii="Arial" w:hAnsi="Arial" w:cs="Arial"/>
          <w:color w:val="000000" w:themeColor="text1"/>
          <w:lang w:val="es-ES"/>
        </w:rPr>
        <w:t xml:space="preserve"> y a los procesos de Paz</w:t>
      </w:r>
      <w:r w:rsidR="00690DCB" w:rsidRPr="00C17E70">
        <w:rPr>
          <w:rFonts w:ascii="Arial" w:hAnsi="Arial" w:cs="Arial"/>
          <w:color w:val="000000" w:themeColor="text1"/>
          <w:lang w:val="es-ES"/>
        </w:rPr>
        <w:t>, y a la vez</w:t>
      </w:r>
      <w:r w:rsidR="00432568" w:rsidRPr="00C17E70">
        <w:rPr>
          <w:rFonts w:ascii="Arial" w:hAnsi="Arial" w:cs="Arial"/>
          <w:color w:val="000000" w:themeColor="text1"/>
          <w:lang w:val="es-ES"/>
        </w:rPr>
        <w:t xml:space="preserve"> sirva de instancia dónde se </w:t>
      </w:r>
      <w:r w:rsidR="009565CC" w:rsidRPr="00C17E70">
        <w:rPr>
          <w:rFonts w:ascii="Arial" w:hAnsi="Arial" w:cs="Arial"/>
          <w:color w:val="000000" w:themeColor="text1"/>
          <w:lang w:val="es-ES"/>
        </w:rPr>
        <w:t>estudi</w:t>
      </w:r>
      <w:r w:rsidR="00690DCB" w:rsidRPr="00C17E70">
        <w:rPr>
          <w:rFonts w:ascii="Arial" w:hAnsi="Arial" w:cs="Arial"/>
          <w:color w:val="000000" w:themeColor="text1"/>
          <w:lang w:val="es-ES"/>
        </w:rPr>
        <w:t>e</w:t>
      </w:r>
      <w:r w:rsidR="009565CC" w:rsidRPr="00C17E70">
        <w:rPr>
          <w:rFonts w:ascii="Arial" w:hAnsi="Arial" w:cs="Arial"/>
          <w:color w:val="000000" w:themeColor="text1"/>
          <w:lang w:val="es-ES"/>
        </w:rPr>
        <w:t>, anali</w:t>
      </w:r>
      <w:r w:rsidR="00690DCB" w:rsidRPr="00C17E70">
        <w:rPr>
          <w:rFonts w:ascii="Arial" w:hAnsi="Arial" w:cs="Arial"/>
          <w:color w:val="000000" w:themeColor="text1"/>
          <w:lang w:val="es-ES"/>
        </w:rPr>
        <w:t>ce</w:t>
      </w:r>
      <w:r w:rsidR="009565CC" w:rsidRPr="00C17E70">
        <w:rPr>
          <w:rFonts w:ascii="Arial" w:hAnsi="Arial" w:cs="Arial"/>
          <w:color w:val="000000" w:themeColor="text1"/>
          <w:lang w:val="es-ES"/>
        </w:rPr>
        <w:t xml:space="preserve">, </w:t>
      </w:r>
      <w:r w:rsidR="00D81002" w:rsidRPr="00C17E70">
        <w:rPr>
          <w:rFonts w:ascii="Arial" w:hAnsi="Arial" w:cs="Arial"/>
          <w:color w:val="000000" w:themeColor="text1"/>
          <w:lang w:val="es-ES"/>
        </w:rPr>
        <w:t>discut</w:t>
      </w:r>
      <w:r w:rsidR="00690DCB" w:rsidRPr="00C17E70">
        <w:rPr>
          <w:rFonts w:ascii="Arial" w:hAnsi="Arial" w:cs="Arial"/>
          <w:color w:val="000000" w:themeColor="text1"/>
          <w:lang w:val="es-ES"/>
        </w:rPr>
        <w:t>a</w:t>
      </w:r>
      <w:r w:rsidR="00D81002" w:rsidRPr="00C17E70">
        <w:rPr>
          <w:rFonts w:ascii="Arial" w:hAnsi="Arial" w:cs="Arial"/>
          <w:color w:val="000000" w:themeColor="text1"/>
          <w:lang w:val="es-ES"/>
        </w:rPr>
        <w:t xml:space="preserve"> y </w:t>
      </w:r>
      <w:r w:rsidR="00432568" w:rsidRPr="00C17E70">
        <w:rPr>
          <w:rFonts w:ascii="Arial" w:hAnsi="Arial" w:cs="Arial"/>
          <w:color w:val="000000" w:themeColor="text1"/>
          <w:lang w:val="es-ES"/>
        </w:rPr>
        <w:t xml:space="preserve">se proponga </w:t>
      </w:r>
      <w:r w:rsidR="009565CC" w:rsidRPr="00C17E70">
        <w:rPr>
          <w:rFonts w:ascii="Arial" w:hAnsi="Arial" w:cs="Arial"/>
          <w:color w:val="000000" w:themeColor="text1"/>
          <w:lang w:val="es-ES"/>
        </w:rPr>
        <w:t xml:space="preserve">ante el Congreso de la República </w:t>
      </w:r>
      <w:r w:rsidR="00D81002" w:rsidRPr="00C17E70">
        <w:rPr>
          <w:rFonts w:ascii="Arial" w:hAnsi="Arial" w:cs="Arial"/>
          <w:color w:val="000000" w:themeColor="text1"/>
          <w:lang w:val="es-ES"/>
        </w:rPr>
        <w:t xml:space="preserve">iniciativas </w:t>
      </w:r>
      <w:r w:rsidR="00AE60F1" w:rsidRPr="00C17E70">
        <w:rPr>
          <w:rFonts w:ascii="Arial" w:hAnsi="Arial" w:cs="Arial"/>
          <w:color w:val="000000" w:themeColor="text1"/>
          <w:lang w:val="es-ES"/>
        </w:rPr>
        <w:t xml:space="preserve">que propendan por el fortalecimiento institucional </w:t>
      </w:r>
      <w:r w:rsidR="00E51E0F" w:rsidRPr="00C17E70">
        <w:rPr>
          <w:rFonts w:ascii="Arial" w:hAnsi="Arial" w:cs="Arial"/>
          <w:color w:val="000000" w:themeColor="text1"/>
          <w:lang w:val="es-ES"/>
        </w:rPr>
        <w:t xml:space="preserve">en materia de </w:t>
      </w:r>
      <w:r w:rsidR="00AE60F1" w:rsidRPr="00C17E70">
        <w:rPr>
          <w:rFonts w:ascii="Arial" w:hAnsi="Arial" w:cs="Arial"/>
          <w:color w:val="000000" w:themeColor="text1"/>
          <w:lang w:val="es-ES"/>
        </w:rPr>
        <w:t>Paz</w:t>
      </w:r>
      <w:r w:rsidR="00BC74A7" w:rsidRPr="00C17E70">
        <w:rPr>
          <w:rFonts w:ascii="Arial" w:hAnsi="Arial" w:cs="Arial"/>
          <w:color w:val="000000" w:themeColor="text1"/>
          <w:lang w:val="es-ES"/>
        </w:rPr>
        <w:t xml:space="preserve"> </w:t>
      </w:r>
      <w:r w:rsidR="009018A9" w:rsidRPr="00C17E70">
        <w:rPr>
          <w:rFonts w:ascii="Arial" w:hAnsi="Arial" w:cs="Arial"/>
          <w:color w:val="000000" w:themeColor="text1"/>
          <w:lang w:val="es-ES"/>
        </w:rPr>
        <w:t xml:space="preserve">y </w:t>
      </w:r>
      <w:r w:rsidR="00BC74A7" w:rsidRPr="00C17E70">
        <w:rPr>
          <w:rFonts w:ascii="Arial" w:eastAsia="Times New Roman" w:hAnsi="Arial" w:cs="Arial"/>
          <w:color w:val="000000" w:themeColor="text1"/>
          <w:lang w:eastAsia="es-CO"/>
        </w:rPr>
        <w:t xml:space="preserve">que </w:t>
      </w:r>
      <w:r w:rsidR="009018A9" w:rsidRPr="00C17E70">
        <w:rPr>
          <w:rFonts w:ascii="Arial" w:eastAsia="Times New Roman" w:hAnsi="Arial" w:cs="Arial"/>
          <w:color w:val="000000" w:themeColor="text1"/>
          <w:lang w:eastAsia="es-CO"/>
        </w:rPr>
        <w:t xml:space="preserve">permita </w:t>
      </w:r>
      <w:r w:rsidR="00BC74A7" w:rsidRPr="00C17E70">
        <w:rPr>
          <w:rFonts w:ascii="Arial" w:eastAsia="Times New Roman" w:hAnsi="Arial" w:cs="Arial"/>
          <w:color w:val="000000" w:themeColor="text1"/>
          <w:lang w:eastAsia="es-CO"/>
        </w:rPr>
        <w:t>superar situaciones inherentes al conflicto y por ende la reconciliación entre los Colombianos.</w:t>
      </w:r>
    </w:p>
    <w:p w14:paraId="263C787B" w14:textId="77777777" w:rsidR="00BC74A7" w:rsidRPr="00C17E70" w:rsidRDefault="00BC74A7" w:rsidP="00F91532">
      <w:pPr>
        <w:pStyle w:val="Sinespaciado"/>
        <w:jc w:val="both"/>
        <w:rPr>
          <w:rFonts w:ascii="Arial" w:hAnsi="Arial" w:cs="Arial"/>
          <w:color w:val="000000" w:themeColor="text1"/>
          <w:sz w:val="16"/>
          <w:szCs w:val="16"/>
          <w:lang w:val="es-ES"/>
        </w:rPr>
      </w:pPr>
    </w:p>
    <w:p w14:paraId="7B53E11F" w14:textId="3A1A8E99" w:rsidR="00122826" w:rsidRPr="00C17E70" w:rsidRDefault="00AE60F1" w:rsidP="00122826">
      <w:pPr>
        <w:pStyle w:val="Sinespaciado"/>
        <w:jc w:val="both"/>
        <w:rPr>
          <w:rFonts w:ascii="Arial" w:hAnsi="Arial" w:cs="Arial"/>
          <w:color w:val="000000" w:themeColor="text1"/>
        </w:rPr>
      </w:pPr>
      <w:r w:rsidRPr="00C17E70">
        <w:rPr>
          <w:rFonts w:ascii="Arial" w:hAnsi="Arial" w:cs="Arial"/>
          <w:b/>
          <w:bCs/>
          <w:color w:val="000000" w:themeColor="text1"/>
          <w:lang w:val="es-ES"/>
        </w:rPr>
        <w:t>Artículo 2.</w:t>
      </w:r>
      <w:r w:rsidR="00862F77" w:rsidRPr="00C17E70">
        <w:rPr>
          <w:rFonts w:ascii="Arial" w:hAnsi="Arial" w:cs="Arial"/>
          <w:b/>
          <w:bCs/>
          <w:color w:val="000000" w:themeColor="text1"/>
          <w:lang w:val="es-ES"/>
        </w:rPr>
        <w:t xml:space="preserve"> Creación de la Comisión.</w:t>
      </w:r>
      <w:r w:rsidRPr="00C17E70">
        <w:rPr>
          <w:rFonts w:ascii="Arial" w:hAnsi="Arial" w:cs="Arial"/>
          <w:b/>
          <w:bCs/>
          <w:color w:val="000000" w:themeColor="text1"/>
          <w:lang w:val="es-ES"/>
        </w:rPr>
        <w:t xml:space="preserve"> </w:t>
      </w:r>
      <w:r w:rsidR="00122826" w:rsidRPr="00C17E70">
        <w:rPr>
          <w:rFonts w:ascii="Arial" w:hAnsi="Arial" w:cs="Arial"/>
          <w:color w:val="000000" w:themeColor="text1"/>
        </w:rPr>
        <w:t xml:space="preserve">Se crea la Comisión Legal </w:t>
      </w:r>
      <w:r w:rsidR="00122826" w:rsidRPr="00C17E70">
        <w:rPr>
          <w:rFonts w:ascii="Arial" w:hAnsi="Arial" w:cs="Arial"/>
          <w:color w:val="000000" w:themeColor="text1"/>
          <w:lang w:val="es-ES"/>
        </w:rPr>
        <w:t xml:space="preserve">de Vigilancia y Seguimiento a la Paz en la Cámara de Representantes – COMISIÓN DE PAZ, para lo cual se </w:t>
      </w:r>
      <w:r w:rsidR="002D3C9B" w:rsidRPr="00C17E70">
        <w:rPr>
          <w:rFonts w:ascii="Arial" w:hAnsi="Arial" w:cs="Arial"/>
          <w:color w:val="000000" w:themeColor="text1"/>
          <w:lang w:val="es-ES"/>
        </w:rPr>
        <w:t xml:space="preserve">adiciona </w:t>
      </w:r>
      <w:r w:rsidR="00122826" w:rsidRPr="00C17E70">
        <w:rPr>
          <w:rFonts w:ascii="Arial" w:hAnsi="Arial" w:cs="Arial"/>
          <w:color w:val="000000" w:themeColor="text1"/>
          <w:lang w:val="es-ES"/>
        </w:rPr>
        <w:t xml:space="preserve">el </w:t>
      </w:r>
      <w:r w:rsidR="00122826" w:rsidRPr="00C17E70">
        <w:rPr>
          <w:rFonts w:ascii="Arial" w:hAnsi="Arial" w:cs="Arial"/>
          <w:color w:val="000000" w:themeColor="text1"/>
        </w:rPr>
        <w:t>artículo 55 de la Ley 5ª de 1992</w:t>
      </w:r>
      <w:r w:rsidR="002D3C9B" w:rsidRPr="00C17E70">
        <w:rPr>
          <w:rFonts w:ascii="Arial" w:hAnsi="Arial" w:cs="Arial"/>
          <w:color w:val="000000" w:themeColor="text1"/>
        </w:rPr>
        <w:t>,</w:t>
      </w:r>
      <w:r w:rsidR="00122826" w:rsidRPr="00C17E70">
        <w:rPr>
          <w:rFonts w:ascii="Arial" w:hAnsi="Arial" w:cs="Arial"/>
          <w:color w:val="000000" w:themeColor="text1"/>
        </w:rPr>
        <w:t xml:space="preserve"> el cual quedará así:</w:t>
      </w:r>
    </w:p>
    <w:p w14:paraId="2FA804DC" w14:textId="77777777" w:rsidR="00122826" w:rsidRPr="00C17E70" w:rsidRDefault="00122826" w:rsidP="00122826">
      <w:pPr>
        <w:pStyle w:val="Sinespaciado"/>
        <w:jc w:val="both"/>
        <w:rPr>
          <w:rFonts w:ascii="Arial" w:hAnsi="Arial" w:cs="Arial"/>
          <w:color w:val="000000" w:themeColor="text1"/>
          <w:sz w:val="16"/>
          <w:szCs w:val="16"/>
        </w:rPr>
      </w:pPr>
    </w:p>
    <w:p w14:paraId="0694FEE5" w14:textId="171E4924" w:rsidR="00122826" w:rsidRPr="00C17E70" w:rsidRDefault="00122826" w:rsidP="001B517C">
      <w:pPr>
        <w:pStyle w:val="Sinespaciado"/>
        <w:ind w:left="284"/>
        <w:jc w:val="both"/>
        <w:rPr>
          <w:rFonts w:ascii="Arial" w:hAnsi="Arial" w:cs="Arial"/>
          <w:b/>
          <w:bCs/>
          <w:i/>
          <w:iCs/>
          <w:color w:val="000000" w:themeColor="text1"/>
          <w:u w:val="single"/>
          <w:lang w:val="es-ES"/>
        </w:rPr>
      </w:pPr>
      <w:r w:rsidRPr="00C17E70">
        <w:rPr>
          <w:rFonts w:ascii="Arial" w:hAnsi="Arial" w:cs="Arial"/>
          <w:b/>
          <w:bCs/>
          <w:i/>
          <w:iCs/>
          <w:color w:val="000000" w:themeColor="text1"/>
        </w:rPr>
        <w:t>Artículo 55. Integración, Denominación y Funcionamiento. </w:t>
      </w:r>
      <w:r w:rsidRPr="00C17E70">
        <w:rPr>
          <w:rFonts w:ascii="Arial" w:hAnsi="Arial" w:cs="Arial"/>
          <w:i/>
          <w:iCs/>
          <w:color w:val="000000" w:themeColor="text1"/>
        </w:rPr>
        <w:t>Además de las Comisiones Legales señaladas para cada una de las Cámaras con competencias diferentes a estas corresponderá integrar aplicando el sistema del c</w:t>
      </w:r>
      <w:r w:rsidR="001B517C" w:rsidRPr="00C17E70">
        <w:rPr>
          <w:rFonts w:ascii="Arial" w:hAnsi="Arial" w:cs="Arial"/>
          <w:i/>
          <w:iCs/>
          <w:color w:val="000000" w:themeColor="text1"/>
        </w:rPr>
        <w:t>u</w:t>
      </w:r>
      <w:r w:rsidRPr="00C17E70">
        <w:rPr>
          <w:rFonts w:ascii="Arial" w:hAnsi="Arial" w:cs="Arial"/>
          <w:i/>
          <w:iCs/>
          <w:color w:val="000000" w:themeColor="text1"/>
        </w:rPr>
        <w:t xml:space="preserve">ociente electoral y para el Período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y </w:t>
      </w:r>
      <w:r w:rsidRPr="00C17E70">
        <w:rPr>
          <w:rFonts w:ascii="Arial" w:hAnsi="Arial" w:cs="Arial"/>
          <w:b/>
          <w:bCs/>
          <w:i/>
          <w:iCs/>
          <w:color w:val="000000" w:themeColor="text1"/>
          <w:u w:val="single"/>
        </w:rPr>
        <w:t xml:space="preserve">la </w:t>
      </w:r>
      <w:r w:rsidRPr="00C17E70">
        <w:rPr>
          <w:rFonts w:ascii="Arial" w:hAnsi="Arial" w:cs="Arial"/>
          <w:b/>
          <w:bCs/>
          <w:i/>
          <w:iCs/>
          <w:color w:val="000000" w:themeColor="text1"/>
          <w:u w:val="single"/>
          <w:lang w:val="es-ES"/>
        </w:rPr>
        <w:t>Comisión Legal de Vigilancia y Seguimiento a la Paz en la Cámara de Representantes – COMISIÓN DE PAZ-</w:t>
      </w:r>
      <w:r w:rsidRPr="00C17E70">
        <w:rPr>
          <w:rFonts w:ascii="Arial" w:hAnsi="Arial" w:cs="Arial"/>
          <w:b/>
          <w:bCs/>
          <w:i/>
          <w:iCs/>
          <w:color w:val="000000" w:themeColor="text1"/>
          <w:u w:val="single"/>
        </w:rPr>
        <w:t>.</w:t>
      </w:r>
    </w:p>
    <w:p w14:paraId="22C46EC0" w14:textId="77777777" w:rsidR="00122826" w:rsidRPr="00C17E70" w:rsidRDefault="00122826" w:rsidP="00F91532">
      <w:pPr>
        <w:pStyle w:val="Sinespaciado"/>
        <w:jc w:val="both"/>
        <w:rPr>
          <w:rFonts w:ascii="Arial" w:hAnsi="Arial" w:cs="Arial"/>
          <w:b/>
          <w:bCs/>
          <w:color w:val="000000" w:themeColor="text1"/>
          <w:sz w:val="16"/>
          <w:szCs w:val="16"/>
          <w:u w:val="single"/>
          <w:lang w:val="es-ES"/>
        </w:rPr>
      </w:pPr>
    </w:p>
    <w:p w14:paraId="1DD9473D" w14:textId="4E6B4C14" w:rsidR="005F1B5A" w:rsidRPr="00C17E70" w:rsidRDefault="00862F77" w:rsidP="00F91532">
      <w:pPr>
        <w:pStyle w:val="Sinespaciado"/>
        <w:jc w:val="both"/>
        <w:rPr>
          <w:rFonts w:ascii="Arial" w:hAnsi="Arial" w:cs="Arial"/>
          <w:color w:val="000000" w:themeColor="text1"/>
          <w:lang w:val="es-ES"/>
        </w:rPr>
      </w:pPr>
      <w:r w:rsidRPr="00C17E70">
        <w:rPr>
          <w:rFonts w:ascii="Arial" w:hAnsi="Arial" w:cs="Arial"/>
          <w:b/>
          <w:bCs/>
          <w:color w:val="000000" w:themeColor="text1"/>
          <w:lang w:val="es-ES"/>
        </w:rPr>
        <w:t xml:space="preserve">Artículo 3. </w:t>
      </w:r>
      <w:r w:rsidR="00432568" w:rsidRPr="00C17E70">
        <w:rPr>
          <w:rFonts w:ascii="Arial" w:hAnsi="Arial" w:cs="Arial"/>
          <w:b/>
          <w:bCs/>
          <w:color w:val="000000" w:themeColor="text1"/>
          <w:shd w:val="clear" w:color="auto" w:fill="FFFFFF"/>
        </w:rPr>
        <w:t>C</w:t>
      </w:r>
      <w:r w:rsidR="00677729" w:rsidRPr="00C17E70">
        <w:rPr>
          <w:rFonts w:ascii="Arial" w:hAnsi="Arial" w:cs="Arial"/>
          <w:b/>
          <w:bCs/>
          <w:color w:val="000000" w:themeColor="text1"/>
          <w:shd w:val="clear" w:color="auto" w:fill="FFFFFF"/>
        </w:rPr>
        <w:t xml:space="preserve">omposición </w:t>
      </w:r>
      <w:r w:rsidR="002054D9" w:rsidRPr="00C17E70">
        <w:rPr>
          <w:rFonts w:ascii="Arial" w:hAnsi="Arial" w:cs="Arial"/>
          <w:b/>
          <w:bCs/>
          <w:color w:val="000000" w:themeColor="text1"/>
          <w:shd w:val="clear" w:color="auto" w:fill="FFFFFF"/>
        </w:rPr>
        <w:t>e integración</w:t>
      </w:r>
      <w:r w:rsidR="00AA0DBB" w:rsidRPr="00C17E70">
        <w:rPr>
          <w:rFonts w:ascii="Arial" w:hAnsi="Arial" w:cs="Arial"/>
          <w:b/>
          <w:bCs/>
          <w:color w:val="000000" w:themeColor="text1"/>
          <w:shd w:val="clear" w:color="auto" w:fill="FFFFFF"/>
        </w:rPr>
        <w:t xml:space="preserve"> de </w:t>
      </w:r>
      <w:r w:rsidR="00AA0DBB" w:rsidRPr="00C17E70">
        <w:rPr>
          <w:rFonts w:ascii="Arial" w:hAnsi="Arial" w:cs="Arial"/>
          <w:b/>
          <w:bCs/>
          <w:color w:val="000000" w:themeColor="text1"/>
        </w:rPr>
        <w:t xml:space="preserve">la Comisión Legal </w:t>
      </w:r>
      <w:r w:rsidR="00AA0DBB" w:rsidRPr="00C17E70">
        <w:rPr>
          <w:rFonts w:ascii="Arial" w:hAnsi="Arial" w:cs="Arial"/>
          <w:b/>
          <w:bCs/>
          <w:color w:val="000000" w:themeColor="text1"/>
          <w:lang w:val="es-ES"/>
        </w:rPr>
        <w:t>de Vigilancia y Seguimiento a la Paz en la Cámara de Representantes – COMISIÓN DE PAZ</w:t>
      </w:r>
      <w:r w:rsidR="005F1B5A" w:rsidRPr="00C17E70">
        <w:rPr>
          <w:rFonts w:ascii="Arial" w:hAnsi="Arial" w:cs="Arial"/>
          <w:color w:val="000000" w:themeColor="text1"/>
          <w:lang w:val="es-ES"/>
        </w:rPr>
        <w:t xml:space="preserve">. </w:t>
      </w:r>
      <w:r w:rsidR="005F1B5A" w:rsidRPr="00C17E70">
        <w:rPr>
          <w:rFonts w:ascii="Arial" w:hAnsi="Arial" w:cs="Arial"/>
          <w:color w:val="000000" w:themeColor="text1"/>
          <w:shd w:val="clear" w:color="auto" w:fill="FFFFFF"/>
        </w:rPr>
        <w:t>Adiciónese a la Sección Segunda del Capítulo IV</w:t>
      </w:r>
      <w:r w:rsidR="005F1B5A" w:rsidRPr="00C17E70">
        <w:rPr>
          <w:rFonts w:ascii="Arial" w:hAnsi="Arial" w:cs="Arial"/>
          <w:color w:val="000000" w:themeColor="text1"/>
        </w:rPr>
        <w:t xml:space="preserve"> - </w:t>
      </w:r>
      <w:r w:rsidR="005F1B5A" w:rsidRPr="00C17E70">
        <w:rPr>
          <w:rFonts w:ascii="Arial" w:hAnsi="Arial" w:cs="Arial"/>
          <w:color w:val="000000" w:themeColor="text1"/>
          <w:shd w:val="clear" w:color="auto" w:fill="FFFFFF"/>
        </w:rPr>
        <w:t>Título II de la Ley 5</w:t>
      </w:r>
      <w:r w:rsidR="005F1B5A" w:rsidRPr="00C17E70">
        <w:rPr>
          <w:rFonts w:ascii="Arial" w:hAnsi="Arial" w:cs="Arial"/>
          <w:b/>
          <w:bCs/>
          <w:i/>
          <w:iCs/>
          <w:color w:val="000000" w:themeColor="text1"/>
          <w:shd w:val="clear" w:color="auto" w:fill="FFFFFF"/>
        </w:rPr>
        <w:t>ª </w:t>
      </w:r>
      <w:r w:rsidR="005F1B5A" w:rsidRPr="00C17E70">
        <w:rPr>
          <w:rFonts w:ascii="Arial" w:hAnsi="Arial" w:cs="Arial"/>
          <w:color w:val="000000" w:themeColor="text1"/>
          <w:shd w:val="clear" w:color="auto" w:fill="FFFFFF"/>
        </w:rPr>
        <w:t>de 1992, con un artículo nuevo del siguiente tenor.</w:t>
      </w:r>
    </w:p>
    <w:p w14:paraId="737294B1" w14:textId="77777777" w:rsidR="005F1B5A" w:rsidRPr="00C17E70" w:rsidRDefault="005F1B5A" w:rsidP="00AA0DBB">
      <w:pPr>
        <w:pStyle w:val="Sinespaciado"/>
        <w:ind w:left="284"/>
        <w:jc w:val="both"/>
        <w:rPr>
          <w:rFonts w:ascii="Arial" w:hAnsi="Arial" w:cs="Arial"/>
          <w:b/>
          <w:bCs/>
          <w:i/>
          <w:iCs/>
          <w:color w:val="000000" w:themeColor="text1"/>
          <w:sz w:val="16"/>
          <w:szCs w:val="16"/>
          <w:lang w:val="es-ES"/>
        </w:rPr>
      </w:pPr>
    </w:p>
    <w:p w14:paraId="30D2762E" w14:textId="260186C6" w:rsidR="002054D9" w:rsidRPr="00C17E70" w:rsidRDefault="00AA0DBB" w:rsidP="00AA0DBB">
      <w:pPr>
        <w:pStyle w:val="Sinespaciado"/>
        <w:ind w:left="284"/>
        <w:jc w:val="both"/>
        <w:rPr>
          <w:rFonts w:ascii="Arial" w:hAnsi="Arial" w:cs="Arial"/>
          <w:i/>
          <w:iCs/>
          <w:color w:val="000000" w:themeColor="text1"/>
          <w:lang w:val="es-ES"/>
        </w:rPr>
      </w:pPr>
      <w:r w:rsidRPr="00C17E70">
        <w:rPr>
          <w:rFonts w:ascii="Arial" w:hAnsi="Arial" w:cs="Arial"/>
          <w:b/>
          <w:bCs/>
          <w:i/>
          <w:iCs/>
          <w:color w:val="000000" w:themeColor="text1"/>
          <w:lang w:val="es-ES"/>
        </w:rPr>
        <w:t>Artículo 61 I.</w:t>
      </w:r>
      <w:r w:rsidRPr="00C17E70">
        <w:rPr>
          <w:rFonts w:ascii="Arial" w:hAnsi="Arial" w:cs="Arial"/>
          <w:i/>
          <w:iCs/>
          <w:color w:val="000000" w:themeColor="text1"/>
          <w:lang w:val="es-ES"/>
        </w:rPr>
        <w:t xml:space="preserve"> </w:t>
      </w:r>
      <w:r w:rsidR="0099586D" w:rsidRPr="00C17E70">
        <w:rPr>
          <w:rFonts w:ascii="Arial" w:hAnsi="Arial" w:cs="Arial"/>
          <w:b/>
          <w:bCs/>
          <w:color w:val="000000" w:themeColor="text1"/>
          <w:shd w:val="clear" w:color="auto" w:fill="FFFFFF"/>
        </w:rPr>
        <w:t xml:space="preserve">Composición e integración de </w:t>
      </w:r>
      <w:r w:rsidR="0099586D" w:rsidRPr="00C17E70">
        <w:rPr>
          <w:rFonts w:ascii="Arial" w:hAnsi="Arial" w:cs="Arial"/>
          <w:b/>
          <w:bCs/>
          <w:color w:val="000000" w:themeColor="text1"/>
        </w:rPr>
        <w:t xml:space="preserve">la Comisión Legal </w:t>
      </w:r>
      <w:r w:rsidR="0099586D" w:rsidRPr="00C17E70">
        <w:rPr>
          <w:rFonts w:ascii="Arial" w:hAnsi="Arial" w:cs="Arial"/>
          <w:b/>
          <w:bCs/>
          <w:color w:val="000000" w:themeColor="text1"/>
          <w:lang w:val="es-ES"/>
        </w:rPr>
        <w:t>de Vigilancia y Seguimiento a la Paz en la Cámara de Representantes – COMISIÓN DE PAZ</w:t>
      </w:r>
      <w:r w:rsidR="0099586D" w:rsidRPr="00C17E70">
        <w:rPr>
          <w:rFonts w:ascii="Arial" w:hAnsi="Arial" w:cs="Arial"/>
          <w:color w:val="000000" w:themeColor="text1"/>
          <w:lang w:val="es-ES"/>
        </w:rPr>
        <w:t xml:space="preserve">. </w:t>
      </w:r>
      <w:r w:rsidRPr="00C17E70">
        <w:rPr>
          <w:rFonts w:ascii="Arial" w:hAnsi="Arial" w:cs="Arial"/>
          <w:i/>
          <w:iCs/>
          <w:color w:val="000000" w:themeColor="text1"/>
          <w:lang w:val="es-ES"/>
        </w:rPr>
        <w:t xml:space="preserve">La </w:t>
      </w:r>
      <w:r w:rsidR="00122826" w:rsidRPr="00C17E70">
        <w:rPr>
          <w:rFonts w:ascii="Arial" w:hAnsi="Arial" w:cs="Arial"/>
          <w:i/>
          <w:iCs/>
          <w:color w:val="000000" w:themeColor="text1"/>
        </w:rPr>
        <w:t xml:space="preserve">Comisión Legal </w:t>
      </w:r>
      <w:r w:rsidR="00122826" w:rsidRPr="00C17E70">
        <w:rPr>
          <w:rFonts w:ascii="Arial" w:hAnsi="Arial" w:cs="Arial"/>
          <w:i/>
          <w:iCs/>
          <w:color w:val="000000" w:themeColor="text1"/>
          <w:lang w:val="es-ES"/>
        </w:rPr>
        <w:t>de Vigilancia y Seguimiento a la Paz en la Cámara de Representantes – COMISIÓN DE PAZ</w:t>
      </w:r>
      <w:r w:rsidR="00CE6F7E" w:rsidRPr="00C17E70">
        <w:rPr>
          <w:rFonts w:ascii="Arial" w:hAnsi="Arial" w:cs="Arial"/>
          <w:i/>
          <w:iCs/>
          <w:color w:val="000000" w:themeColor="text1"/>
          <w:lang w:val="es-ES"/>
        </w:rPr>
        <w:t>-</w:t>
      </w:r>
      <w:r w:rsidR="00677729" w:rsidRPr="00C17E70">
        <w:rPr>
          <w:rFonts w:ascii="Arial" w:hAnsi="Arial" w:cs="Arial"/>
          <w:i/>
          <w:iCs/>
          <w:color w:val="000000" w:themeColor="text1"/>
          <w:lang w:val="es-ES"/>
        </w:rPr>
        <w:t>,</w:t>
      </w:r>
      <w:r w:rsidR="009662DD" w:rsidRPr="00C17E70">
        <w:rPr>
          <w:rFonts w:ascii="Arial" w:hAnsi="Arial" w:cs="Arial"/>
          <w:i/>
          <w:iCs/>
          <w:color w:val="000000" w:themeColor="text1"/>
          <w:lang w:val="es-ES"/>
        </w:rPr>
        <w:t xml:space="preserve"> estará conformada por </w:t>
      </w:r>
      <w:r w:rsidR="000718AE" w:rsidRPr="00C17E70">
        <w:rPr>
          <w:rFonts w:ascii="Arial" w:hAnsi="Arial" w:cs="Arial"/>
          <w:i/>
          <w:iCs/>
          <w:color w:val="000000" w:themeColor="text1"/>
          <w:lang w:val="es-ES"/>
        </w:rPr>
        <w:t>diecinueve</w:t>
      </w:r>
      <w:r w:rsidR="008D6279" w:rsidRPr="00C17E70">
        <w:rPr>
          <w:rFonts w:ascii="Arial" w:hAnsi="Arial" w:cs="Arial"/>
          <w:i/>
          <w:iCs/>
          <w:color w:val="000000" w:themeColor="text1"/>
          <w:lang w:val="es-ES"/>
        </w:rPr>
        <w:t xml:space="preserve"> </w:t>
      </w:r>
      <w:r w:rsidR="00C43203" w:rsidRPr="00C17E70">
        <w:rPr>
          <w:rFonts w:ascii="Arial" w:hAnsi="Arial" w:cs="Arial"/>
          <w:i/>
          <w:iCs/>
          <w:color w:val="000000" w:themeColor="text1"/>
          <w:lang w:val="es-ES"/>
        </w:rPr>
        <w:t>(</w:t>
      </w:r>
      <w:r w:rsidR="0017774D" w:rsidRPr="00C17E70">
        <w:rPr>
          <w:rFonts w:ascii="Arial" w:hAnsi="Arial" w:cs="Arial"/>
          <w:i/>
          <w:iCs/>
          <w:color w:val="000000" w:themeColor="text1"/>
          <w:lang w:val="es-ES"/>
        </w:rPr>
        <w:t>1</w:t>
      </w:r>
      <w:r w:rsidR="000718AE" w:rsidRPr="00C17E70">
        <w:rPr>
          <w:rFonts w:ascii="Arial" w:hAnsi="Arial" w:cs="Arial"/>
          <w:i/>
          <w:iCs/>
          <w:color w:val="000000" w:themeColor="text1"/>
          <w:lang w:val="es-ES"/>
        </w:rPr>
        <w:t>9</w:t>
      </w:r>
      <w:r w:rsidR="00C43203" w:rsidRPr="00C17E70">
        <w:rPr>
          <w:rFonts w:ascii="Arial" w:hAnsi="Arial" w:cs="Arial"/>
          <w:i/>
          <w:iCs/>
          <w:color w:val="000000" w:themeColor="text1"/>
          <w:lang w:val="es-ES"/>
        </w:rPr>
        <w:t>)</w:t>
      </w:r>
      <w:r w:rsidR="009662DD" w:rsidRPr="00C17E70">
        <w:rPr>
          <w:rFonts w:ascii="Arial" w:hAnsi="Arial" w:cs="Arial"/>
          <w:i/>
          <w:iCs/>
          <w:color w:val="000000" w:themeColor="text1"/>
          <w:lang w:val="es-ES"/>
        </w:rPr>
        <w:t xml:space="preserve"> </w:t>
      </w:r>
      <w:r w:rsidR="008D642C" w:rsidRPr="00C17E70">
        <w:rPr>
          <w:rFonts w:ascii="Arial" w:hAnsi="Arial" w:cs="Arial"/>
          <w:i/>
          <w:iCs/>
          <w:color w:val="000000" w:themeColor="text1"/>
          <w:lang w:val="es-ES"/>
        </w:rPr>
        <w:t>Representantes</w:t>
      </w:r>
      <w:r w:rsidR="00341379" w:rsidRPr="00C17E70">
        <w:rPr>
          <w:rFonts w:ascii="Arial" w:hAnsi="Arial" w:cs="Arial"/>
          <w:i/>
          <w:iCs/>
          <w:color w:val="000000" w:themeColor="text1"/>
          <w:lang w:val="es-ES"/>
        </w:rPr>
        <w:t>,</w:t>
      </w:r>
      <w:r w:rsidR="00CE6F7E" w:rsidRPr="00C17E70">
        <w:rPr>
          <w:rFonts w:ascii="Arial" w:hAnsi="Arial" w:cs="Arial"/>
          <w:i/>
          <w:iCs/>
          <w:color w:val="000000" w:themeColor="text1"/>
          <w:lang w:val="es-ES"/>
        </w:rPr>
        <w:t xml:space="preserve"> elegidos </w:t>
      </w:r>
      <w:r w:rsidR="001B517C" w:rsidRPr="00C17E70">
        <w:rPr>
          <w:rFonts w:ascii="Arial" w:hAnsi="Arial" w:cs="Arial"/>
          <w:i/>
          <w:iCs/>
          <w:color w:val="000000" w:themeColor="text1"/>
          <w:lang w:val="es-ES"/>
        </w:rPr>
        <w:t xml:space="preserve">por </w:t>
      </w:r>
      <w:r w:rsidR="001B517C" w:rsidRPr="00C17E70">
        <w:rPr>
          <w:rFonts w:ascii="Arial" w:hAnsi="Arial" w:cs="Arial"/>
          <w:i/>
          <w:iCs/>
          <w:color w:val="000000" w:themeColor="text1"/>
        </w:rPr>
        <w:t xml:space="preserve">cuociente electoral, </w:t>
      </w:r>
      <w:r w:rsidR="00341379" w:rsidRPr="00C17E70">
        <w:rPr>
          <w:rFonts w:ascii="Arial" w:hAnsi="Arial" w:cs="Arial"/>
          <w:i/>
          <w:iCs/>
          <w:color w:val="000000" w:themeColor="text1"/>
          <w:lang w:val="es-ES"/>
        </w:rPr>
        <w:t xml:space="preserve">conforme al </w:t>
      </w:r>
      <w:r w:rsidR="00DF62A1" w:rsidRPr="00C17E70">
        <w:rPr>
          <w:rFonts w:ascii="Arial" w:hAnsi="Arial" w:cs="Arial"/>
          <w:i/>
          <w:iCs/>
          <w:color w:val="000000" w:themeColor="text1"/>
          <w:lang w:val="es-ES"/>
        </w:rPr>
        <w:t>artículo 55 de la Ley 5ª de 1992</w:t>
      </w:r>
      <w:r w:rsidRPr="00C17E70">
        <w:rPr>
          <w:rFonts w:ascii="Arial" w:hAnsi="Arial" w:cs="Arial"/>
          <w:i/>
          <w:iCs/>
          <w:color w:val="000000" w:themeColor="text1"/>
          <w:lang w:val="es-ES"/>
        </w:rPr>
        <w:t>.</w:t>
      </w:r>
      <w:r w:rsidR="002054D9" w:rsidRPr="00C17E70">
        <w:rPr>
          <w:rFonts w:ascii="Work Sans" w:hAnsi="Work Sans"/>
          <w:i/>
          <w:iCs/>
          <w:color w:val="000000" w:themeColor="text1"/>
          <w:sz w:val="25"/>
          <w:szCs w:val="25"/>
        </w:rPr>
        <w:t> </w:t>
      </w:r>
    </w:p>
    <w:p w14:paraId="56A4EE66" w14:textId="1B955261" w:rsidR="00C62E26" w:rsidRPr="00C17E70" w:rsidRDefault="00C62E26" w:rsidP="00F91532">
      <w:pPr>
        <w:pStyle w:val="Sinespaciado"/>
        <w:jc w:val="both"/>
        <w:rPr>
          <w:rFonts w:ascii="Arial" w:hAnsi="Arial" w:cs="Arial"/>
          <w:color w:val="000000" w:themeColor="text1"/>
          <w:sz w:val="16"/>
          <w:szCs w:val="16"/>
          <w:lang w:val="es-ES"/>
        </w:rPr>
      </w:pPr>
    </w:p>
    <w:p w14:paraId="7E971BA3" w14:textId="72FB352A" w:rsidR="00C62E26" w:rsidRPr="00C17E70" w:rsidRDefault="00D8312B" w:rsidP="000718AE">
      <w:pPr>
        <w:pStyle w:val="Sinespaciado"/>
        <w:ind w:left="284"/>
        <w:jc w:val="both"/>
        <w:rPr>
          <w:rFonts w:ascii="Arial" w:hAnsi="Arial" w:cs="Arial"/>
          <w:i/>
          <w:iCs/>
          <w:color w:val="000000" w:themeColor="text1"/>
          <w:lang w:val="es-ES"/>
        </w:rPr>
      </w:pPr>
      <w:r w:rsidRPr="00C17E70">
        <w:rPr>
          <w:rFonts w:ascii="Arial" w:hAnsi="Arial" w:cs="Arial"/>
          <w:b/>
          <w:bCs/>
          <w:i/>
          <w:iCs/>
          <w:color w:val="000000" w:themeColor="text1"/>
          <w:lang w:val="es-ES"/>
        </w:rPr>
        <w:t xml:space="preserve">Parágrafo </w:t>
      </w:r>
      <w:r w:rsidR="00AB4635" w:rsidRPr="00C17E70">
        <w:rPr>
          <w:rFonts w:ascii="Arial" w:hAnsi="Arial" w:cs="Arial"/>
          <w:b/>
          <w:bCs/>
          <w:i/>
          <w:iCs/>
          <w:color w:val="000000" w:themeColor="text1"/>
          <w:lang w:val="es-ES"/>
        </w:rPr>
        <w:t>primero</w:t>
      </w:r>
      <w:r w:rsidRPr="00C17E70">
        <w:rPr>
          <w:rFonts w:ascii="Arial" w:hAnsi="Arial" w:cs="Arial"/>
          <w:b/>
          <w:bCs/>
          <w:i/>
          <w:iCs/>
          <w:color w:val="000000" w:themeColor="text1"/>
          <w:lang w:val="es-ES"/>
        </w:rPr>
        <w:t xml:space="preserve"> transitorio. </w:t>
      </w:r>
      <w:r w:rsidR="00C62E26" w:rsidRPr="00C17E70">
        <w:rPr>
          <w:rFonts w:ascii="Arial" w:hAnsi="Arial" w:cs="Arial"/>
          <w:i/>
          <w:iCs/>
          <w:color w:val="000000" w:themeColor="text1"/>
          <w:lang w:val="es-ES"/>
        </w:rPr>
        <w:t xml:space="preserve">La primera </w:t>
      </w:r>
      <w:r w:rsidR="001B517C" w:rsidRPr="00C17E70">
        <w:rPr>
          <w:rFonts w:ascii="Arial" w:hAnsi="Arial" w:cs="Arial"/>
          <w:i/>
          <w:iCs/>
          <w:color w:val="000000" w:themeColor="text1"/>
        </w:rPr>
        <w:t xml:space="preserve">Comisión Legal </w:t>
      </w:r>
      <w:r w:rsidR="001B517C" w:rsidRPr="00C17E70">
        <w:rPr>
          <w:rFonts w:ascii="Arial" w:hAnsi="Arial" w:cs="Arial"/>
          <w:i/>
          <w:iCs/>
          <w:color w:val="000000" w:themeColor="text1"/>
          <w:lang w:val="es-ES"/>
        </w:rPr>
        <w:t>de Vigilancia y Seguimiento a la Paz en la Cámara de Representantes – COMISIÓN DE PAZ</w:t>
      </w:r>
      <w:r w:rsidR="00432568" w:rsidRPr="00C17E70">
        <w:rPr>
          <w:rFonts w:ascii="Arial" w:hAnsi="Arial" w:cs="Arial"/>
          <w:i/>
          <w:iCs/>
          <w:color w:val="000000" w:themeColor="text1"/>
          <w:lang w:val="es-ES"/>
        </w:rPr>
        <w:t xml:space="preserve">, </w:t>
      </w:r>
      <w:r w:rsidRPr="00C17E70">
        <w:rPr>
          <w:rFonts w:ascii="Arial" w:hAnsi="Arial" w:cs="Arial"/>
          <w:i/>
          <w:iCs/>
          <w:color w:val="000000" w:themeColor="text1"/>
          <w:lang w:val="es-ES"/>
        </w:rPr>
        <w:t>se conformará</w:t>
      </w:r>
      <w:r w:rsidR="00C62E26" w:rsidRPr="00C17E70">
        <w:rPr>
          <w:rFonts w:ascii="Arial" w:hAnsi="Arial" w:cs="Arial"/>
          <w:i/>
          <w:iCs/>
          <w:color w:val="000000" w:themeColor="text1"/>
          <w:lang w:val="es-ES"/>
        </w:rPr>
        <w:t xml:space="preserve"> dentro del mes siguiente a la promulgación de la presente ley.</w:t>
      </w:r>
    </w:p>
    <w:p w14:paraId="7C292D2C" w14:textId="0B231C98" w:rsidR="003404B8" w:rsidRPr="00C17E70" w:rsidRDefault="003404B8" w:rsidP="00F91532">
      <w:pPr>
        <w:pStyle w:val="Sinespaciado"/>
        <w:jc w:val="both"/>
        <w:rPr>
          <w:rFonts w:ascii="Arial" w:hAnsi="Arial" w:cs="Arial"/>
          <w:b/>
          <w:bCs/>
          <w:i/>
          <w:iCs/>
          <w:color w:val="000000" w:themeColor="text1"/>
          <w:sz w:val="16"/>
          <w:szCs w:val="16"/>
          <w:lang w:val="es-ES"/>
        </w:rPr>
      </w:pPr>
    </w:p>
    <w:p w14:paraId="18D16226" w14:textId="7187D09C" w:rsidR="00AB4635" w:rsidRPr="00C17E70" w:rsidRDefault="00AB4635" w:rsidP="000718AE">
      <w:pPr>
        <w:pStyle w:val="Sinespaciado"/>
        <w:ind w:left="284"/>
        <w:jc w:val="both"/>
        <w:rPr>
          <w:rFonts w:ascii="Arial" w:hAnsi="Arial" w:cs="Arial"/>
          <w:i/>
          <w:iCs/>
          <w:color w:val="000000" w:themeColor="text1"/>
          <w:lang w:val="es-ES"/>
        </w:rPr>
      </w:pPr>
      <w:r w:rsidRPr="00C17E70">
        <w:rPr>
          <w:rFonts w:ascii="Arial" w:hAnsi="Arial" w:cs="Arial"/>
          <w:i/>
          <w:iCs/>
          <w:color w:val="000000" w:themeColor="text1"/>
          <w:lang w:val="es-ES"/>
        </w:rPr>
        <w:t>A partir del año 20</w:t>
      </w:r>
      <w:r w:rsidR="00107F48" w:rsidRPr="00C17E70">
        <w:rPr>
          <w:rFonts w:ascii="Arial" w:hAnsi="Arial" w:cs="Arial"/>
          <w:i/>
          <w:iCs/>
          <w:color w:val="000000" w:themeColor="text1"/>
          <w:lang w:val="es-ES"/>
        </w:rPr>
        <w:t>26</w:t>
      </w:r>
      <w:r w:rsidRPr="00C17E70">
        <w:rPr>
          <w:rFonts w:ascii="Arial" w:hAnsi="Arial" w:cs="Arial"/>
          <w:i/>
          <w:iCs/>
          <w:color w:val="000000" w:themeColor="text1"/>
          <w:lang w:val="es-ES"/>
        </w:rPr>
        <w:t xml:space="preserve">, su conformación se dará </w:t>
      </w:r>
      <w:r w:rsidR="001B517C" w:rsidRPr="00C17E70">
        <w:rPr>
          <w:rFonts w:ascii="Arial" w:hAnsi="Arial" w:cs="Arial"/>
          <w:i/>
          <w:iCs/>
          <w:color w:val="000000" w:themeColor="text1"/>
          <w:lang w:val="es-ES"/>
        </w:rPr>
        <w:t>en los términos de</w:t>
      </w:r>
      <w:r w:rsidRPr="00C17E70">
        <w:rPr>
          <w:rFonts w:ascii="Arial" w:hAnsi="Arial" w:cs="Arial"/>
          <w:i/>
          <w:iCs/>
          <w:color w:val="000000" w:themeColor="text1"/>
          <w:lang w:val="es-ES"/>
        </w:rPr>
        <w:t xml:space="preserve"> las demás Comisiones del Congreso.</w:t>
      </w:r>
    </w:p>
    <w:p w14:paraId="5D0CA891" w14:textId="77777777" w:rsidR="00AB4635" w:rsidRPr="00C17E70" w:rsidRDefault="00AB4635" w:rsidP="00F91532">
      <w:pPr>
        <w:pStyle w:val="Sinespaciado"/>
        <w:jc w:val="both"/>
        <w:rPr>
          <w:rFonts w:ascii="Arial" w:hAnsi="Arial" w:cs="Arial"/>
          <w:b/>
          <w:bCs/>
          <w:color w:val="000000" w:themeColor="text1"/>
          <w:sz w:val="16"/>
          <w:szCs w:val="16"/>
          <w:lang w:val="es-ES"/>
        </w:rPr>
      </w:pPr>
    </w:p>
    <w:p w14:paraId="26EFFB04" w14:textId="02BBC922" w:rsidR="005F1B5A" w:rsidRPr="00C17E70" w:rsidRDefault="003404B8" w:rsidP="00F91532">
      <w:pPr>
        <w:pStyle w:val="Sinespaciado"/>
        <w:jc w:val="both"/>
        <w:rPr>
          <w:rFonts w:ascii="Arial" w:hAnsi="Arial" w:cs="Arial"/>
          <w:color w:val="000000" w:themeColor="text1"/>
          <w:lang w:val="es-ES"/>
        </w:rPr>
      </w:pPr>
      <w:r w:rsidRPr="00C17E70">
        <w:rPr>
          <w:rFonts w:ascii="Arial" w:hAnsi="Arial" w:cs="Arial"/>
          <w:b/>
          <w:bCs/>
          <w:color w:val="000000" w:themeColor="text1"/>
          <w:lang w:val="es-ES"/>
        </w:rPr>
        <w:t xml:space="preserve">Artículo 4. De la Mesa Directiva de la </w:t>
      </w:r>
      <w:r w:rsidR="005F1B5A" w:rsidRPr="00C17E70">
        <w:rPr>
          <w:rFonts w:ascii="Arial" w:hAnsi="Arial" w:cs="Arial"/>
          <w:b/>
          <w:bCs/>
          <w:color w:val="000000" w:themeColor="text1"/>
        </w:rPr>
        <w:t xml:space="preserve">Comisión Legal </w:t>
      </w:r>
      <w:r w:rsidR="005F1B5A" w:rsidRPr="00C17E70">
        <w:rPr>
          <w:rFonts w:ascii="Arial" w:hAnsi="Arial" w:cs="Arial"/>
          <w:b/>
          <w:bCs/>
          <w:color w:val="000000" w:themeColor="text1"/>
          <w:lang w:val="es-ES"/>
        </w:rPr>
        <w:t>de Vigilancia y Seguimiento a la Paz en la Cámara de Representantes – COMISIÓN DE PAZ</w:t>
      </w:r>
      <w:r w:rsidRPr="00C17E70">
        <w:rPr>
          <w:rFonts w:ascii="Arial" w:hAnsi="Arial" w:cs="Arial"/>
          <w:b/>
          <w:bCs/>
          <w:color w:val="000000" w:themeColor="text1"/>
          <w:lang w:val="es-ES"/>
        </w:rPr>
        <w:t>.</w:t>
      </w:r>
      <w:r w:rsidRPr="00C17E70">
        <w:rPr>
          <w:rFonts w:ascii="Arial" w:hAnsi="Arial" w:cs="Arial"/>
          <w:color w:val="000000" w:themeColor="text1"/>
          <w:lang w:val="es-ES"/>
        </w:rPr>
        <w:t xml:space="preserve"> </w:t>
      </w:r>
      <w:r w:rsidR="005F1B5A" w:rsidRPr="00C17E70">
        <w:rPr>
          <w:rFonts w:ascii="Arial" w:hAnsi="Arial" w:cs="Arial"/>
          <w:color w:val="000000" w:themeColor="text1"/>
          <w:shd w:val="clear" w:color="auto" w:fill="FFFFFF"/>
        </w:rPr>
        <w:t xml:space="preserve">Adiciónese a la Sección </w:t>
      </w:r>
      <w:r w:rsidR="005F1B5A" w:rsidRPr="00C17E70">
        <w:rPr>
          <w:rFonts w:ascii="Arial" w:hAnsi="Arial" w:cs="Arial"/>
          <w:color w:val="000000" w:themeColor="text1"/>
          <w:shd w:val="clear" w:color="auto" w:fill="FFFFFF"/>
        </w:rPr>
        <w:lastRenderedPageBreak/>
        <w:t>Segunda del Capítulo IV</w:t>
      </w:r>
      <w:r w:rsidR="005F1B5A" w:rsidRPr="00C17E70">
        <w:rPr>
          <w:rFonts w:ascii="Arial" w:hAnsi="Arial" w:cs="Arial"/>
          <w:color w:val="000000" w:themeColor="text1"/>
        </w:rPr>
        <w:t xml:space="preserve"> - </w:t>
      </w:r>
      <w:r w:rsidR="005F1B5A" w:rsidRPr="00C17E70">
        <w:rPr>
          <w:rFonts w:ascii="Arial" w:hAnsi="Arial" w:cs="Arial"/>
          <w:color w:val="000000" w:themeColor="text1"/>
          <w:shd w:val="clear" w:color="auto" w:fill="FFFFFF"/>
        </w:rPr>
        <w:t>Título II de la Ley 5</w:t>
      </w:r>
      <w:r w:rsidR="005F1B5A" w:rsidRPr="00C17E70">
        <w:rPr>
          <w:rFonts w:ascii="Arial" w:hAnsi="Arial" w:cs="Arial"/>
          <w:b/>
          <w:bCs/>
          <w:i/>
          <w:iCs/>
          <w:color w:val="000000" w:themeColor="text1"/>
          <w:shd w:val="clear" w:color="auto" w:fill="FFFFFF"/>
        </w:rPr>
        <w:t>ª </w:t>
      </w:r>
      <w:r w:rsidR="005F1B5A" w:rsidRPr="00C17E70">
        <w:rPr>
          <w:rFonts w:ascii="Arial" w:hAnsi="Arial" w:cs="Arial"/>
          <w:color w:val="000000" w:themeColor="text1"/>
          <w:shd w:val="clear" w:color="auto" w:fill="FFFFFF"/>
        </w:rPr>
        <w:t>de 1992, con un artículo nuevo del siguiente tenor.</w:t>
      </w:r>
    </w:p>
    <w:p w14:paraId="791FC31D" w14:textId="77777777" w:rsidR="0015088B" w:rsidRPr="00C17E70" w:rsidRDefault="0015088B" w:rsidP="00F91532">
      <w:pPr>
        <w:pStyle w:val="Sinespaciado"/>
        <w:jc w:val="both"/>
        <w:rPr>
          <w:rFonts w:ascii="Arial" w:hAnsi="Arial" w:cs="Arial"/>
          <w:color w:val="000000" w:themeColor="text1"/>
          <w:sz w:val="16"/>
          <w:szCs w:val="16"/>
          <w:lang w:val="es-ES"/>
        </w:rPr>
      </w:pPr>
    </w:p>
    <w:p w14:paraId="1AC4B72F" w14:textId="1CBE500D" w:rsidR="005F1B5A" w:rsidRPr="00C17E70" w:rsidRDefault="005F1B5A" w:rsidP="005F1B5A">
      <w:pPr>
        <w:pStyle w:val="Sinespaciado"/>
        <w:ind w:left="284"/>
        <w:jc w:val="both"/>
        <w:rPr>
          <w:rFonts w:ascii="Arial" w:hAnsi="Arial" w:cs="Arial"/>
          <w:i/>
          <w:iCs/>
          <w:color w:val="000000" w:themeColor="text1"/>
          <w:lang w:val="es-ES"/>
        </w:rPr>
      </w:pPr>
      <w:r w:rsidRPr="00C17E70">
        <w:rPr>
          <w:rFonts w:ascii="Arial" w:hAnsi="Arial" w:cs="Arial"/>
          <w:b/>
          <w:bCs/>
          <w:i/>
          <w:iCs/>
          <w:color w:val="000000" w:themeColor="text1"/>
          <w:lang w:val="es-ES"/>
        </w:rPr>
        <w:t>Artículo 61 J.</w:t>
      </w:r>
      <w:r w:rsidRPr="00C17E70">
        <w:rPr>
          <w:rFonts w:ascii="Arial" w:hAnsi="Arial" w:cs="Arial"/>
          <w:i/>
          <w:iCs/>
          <w:color w:val="000000" w:themeColor="text1"/>
          <w:lang w:val="es-ES"/>
        </w:rPr>
        <w:t xml:space="preserve"> </w:t>
      </w:r>
      <w:r w:rsidR="0099586D" w:rsidRPr="00C17E70">
        <w:rPr>
          <w:rFonts w:ascii="Arial" w:hAnsi="Arial" w:cs="Arial"/>
          <w:b/>
          <w:bCs/>
          <w:color w:val="000000" w:themeColor="text1"/>
          <w:lang w:val="es-ES"/>
        </w:rPr>
        <w:t xml:space="preserve">De la Mesa Directiva de la </w:t>
      </w:r>
      <w:r w:rsidR="0099586D" w:rsidRPr="00C17E70">
        <w:rPr>
          <w:rFonts w:ascii="Arial" w:hAnsi="Arial" w:cs="Arial"/>
          <w:b/>
          <w:bCs/>
          <w:color w:val="000000" w:themeColor="text1"/>
        </w:rPr>
        <w:t xml:space="preserve">Comisión Legal </w:t>
      </w:r>
      <w:r w:rsidR="0099586D" w:rsidRPr="00C17E70">
        <w:rPr>
          <w:rFonts w:ascii="Arial" w:hAnsi="Arial" w:cs="Arial"/>
          <w:b/>
          <w:bCs/>
          <w:color w:val="000000" w:themeColor="text1"/>
          <w:lang w:val="es-ES"/>
        </w:rPr>
        <w:t>de Vigilancia y Seguimiento a la Paz en la Cámara de Representantes – COMISIÓN DE PAZ.</w:t>
      </w:r>
      <w:r w:rsidR="0099586D" w:rsidRPr="00C17E70">
        <w:rPr>
          <w:rFonts w:ascii="Arial" w:hAnsi="Arial" w:cs="Arial"/>
          <w:color w:val="000000" w:themeColor="text1"/>
          <w:lang w:val="es-ES"/>
        </w:rPr>
        <w:t xml:space="preserve"> </w:t>
      </w:r>
      <w:r w:rsidR="00A97269" w:rsidRPr="00C17E70">
        <w:rPr>
          <w:rFonts w:ascii="Arial" w:hAnsi="Arial" w:cs="Arial"/>
          <w:i/>
          <w:iCs/>
          <w:color w:val="000000" w:themeColor="text1"/>
          <w:lang w:val="es-ES"/>
        </w:rPr>
        <w:t xml:space="preserve">La Mesa Directiva de la </w:t>
      </w:r>
      <w:r w:rsidR="00592D0A" w:rsidRPr="00C17E70">
        <w:rPr>
          <w:rFonts w:ascii="Arial" w:hAnsi="Arial" w:cs="Arial"/>
          <w:i/>
          <w:iCs/>
          <w:color w:val="000000" w:themeColor="text1"/>
        </w:rPr>
        <w:t xml:space="preserve">Comisión Legal </w:t>
      </w:r>
      <w:r w:rsidR="00592D0A" w:rsidRPr="00C17E70">
        <w:rPr>
          <w:rFonts w:ascii="Arial" w:hAnsi="Arial" w:cs="Arial"/>
          <w:i/>
          <w:iCs/>
          <w:color w:val="000000" w:themeColor="text1"/>
          <w:lang w:val="es-ES"/>
        </w:rPr>
        <w:t xml:space="preserve">de Vigilancia y Seguimiento a la Paz en la Cámara de Representantes – COMISIÓN DE PAZ-, </w:t>
      </w:r>
      <w:r w:rsidR="00A97269" w:rsidRPr="00C17E70">
        <w:rPr>
          <w:rFonts w:ascii="Arial" w:hAnsi="Arial" w:cs="Arial"/>
          <w:i/>
          <w:iCs/>
          <w:color w:val="000000" w:themeColor="text1"/>
          <w:lang w:val="es-ES"/>
        </w:rPr>
        <w:t>estará conformada por Un (1) Presidente y Un (1) Vicepresidente, elegidos para el periodo de un (1) año</w:t>
      </w:r>
      <w:r w:rsidR="00777516" w:rsidRPr="00C17E70">
        <w:rPr>
          <w:rFonts w:ascii="Arial" w:hAnsi="Arial" w:cs="Arial"/>
          <w:i/>
          <w:iCs/>
          <w:color w:val="000000" w:themeColor="text1"/>
          <w:lang w:val="es-ES"/>
        </w:rPr>
        <w:t xml:space="preserve">, </w:t>
      </w:r>
      <w:r w:rsidR="00A97269" w:rsidRPr="00C17E70">
        <w:rPr>
          <w:rFonts w:ascii="Arial" w:hAnsi="Arial" w:cs="Arial"/>
          <w:i/>
          <w:iCs/>
          <w:color w:val="000000" w:themeColor="text1"/>
          <w:lang w:val="es-ES"/>
        </w:rPr>
        <w:t>y por una sola vez durante el periodo constitucional.</w:t>
      </w:r>
    </w:p>
    <w:p w14:paraId="272AB23E" w14:textId="77777777" w:rsidR="005F1B5A" w:rsidRPr="00C17E70" w:rsidRDefault="005F1B5A" w:rsidP="005F1B5A">
      <w:pPr>
        <w:pStyle w:val="Sinespaciado"/>
        <w:ind w:left="284"/>
        <w:jc w:val="both"/>
        <w:rPr>
          <w:rFonts w:ascii="Arial" w:hAnsi="Arial" w:cs="Arial"/>
          <w:i/>
          <w:iCs/>
          <w:color w:val="000000" w:themeColor="text1"/>
          <w:sz w:val="16"/>
          <w:szCs w:val="16"/>
          <w:lang w:val="es-ES"/>
        </w:rPr>
      </w:pPr>
    </w:p>
    <w:p w14:paraId="0077656A" w14:textId="19147597" w:rsidR="0038554E" w:rsidRPr="00C17E70" w:rsidRDefault="0038554E" w:rsidP="005F1B5A">
      <w:pPr>
        <w:pStyle w:val="Sinespaciado"/>
        <w:ind w:left="284"/>
        <w:jc w:val="both"/>
        <w:rPr>
          <w:rFonts w:ascii="Arial" w:hAnsi="Arial" w:cs="Arial"/>
          <w:i/>
          <w:iCs/>
          <w:color w:val="000000" w:themeColor="text1"/>
          <w:lang w:val="es-ES"/>
        </w:rPr>
      </w:pPr>
      <w:r w:rsidRPr="00C17E70">
        <w:rPr>
          <w:rFonts w:ascii="Arial" w:hAnsi="Arial" w:cs="Arial"/>
          <w:i/>
          <w:iCs/>
          <w:color w:val="000000" w:themeColor="text1"/>
          <w:lang w:val="es-ES"/>
        </w:rPr>
        <w:t xml:space="preserve">Ante la ausencia </w:t>
      </w:r>
      <w:r w:rsidR="00E57E7E" w:rsidRPr="00C17E70">
        <w:rPr>
          <w:rFonts w:ascii="Arial" w:hAnsi="Arial" w:cs="Arial"/>
          <w:i/>
          <w:iCs/>
          <w:color w:val="000000" w:themeColor="text1"/>
          <w:lang w:val="es-ES"/>
        </w:rPr>
        <w:t xml:space="preserve">temporal o definitiva </w:t>
      </w:r>
      <w:r w:rsidRPr="00C17E70">
        <w:rPr>
          <w:rFonts w:ascii="Arial" w:hAnsi="Arial" w:cs="Arial"/>
          <w:i/>
          <w:iCs/>
          <w:color w:val="000000" w:themeColor="text1"/>
          <w:lang w:val="es-ES"/>
        </w:rPr>
        <w:t>del Presidente de la Comisión, asumirá el Vicepresidente</w:t>
      </w:r>
      <w:r w:rsidR="00777516" w:rsidRPr="00C17E70">
        <w:rPr>
          <w:rFonts w:ascii="Arial" w:hAnsi="Arial" w:cs="Arial"/>
          <w:i/>
          <w:iCs/>
          <w:color w:val="000000" w:themeColor="text1"/>
          <w:lang w:val="es-ES"/>
        </w:rPr>
        <w:t>,</w:t>
      </w:r>
      <w:r w:rsidRPr="00C17E70">
        <w:rPr>
          <w:rFonts w:ascii="Arial" w:hAnsi="Arial" w:cs="Arial"/>
          <w:i/>
          <w:iCs/>
          <w:color w:val="000000" w:themeColor="text1"/>
          <w:lang w:val="es-ES"/>
        </w:rPr>
        <w:t xml:space="preserve"> </w:t>
      </w:r>
      <w:r w:rsidR="00E57E7E" w:rsidRPr="00C17E70">
        <w:rPr>
          <w:rFonts w:ascii="Arial" w:hAnsi="Arial" w:cs="Arial"/>
          <w:i/>
          <w:iCs/>
          <w:color w:val="000000" w:themeColor="text1"/>
          <w:lang w:val="es-ES"/>
        </w:rPr>
        <w:t>y a falta de éste</w:t>
      </w:r>
      <w:r w:rsidR="005D3484" w:rsidRPr="00C17E70">
        <w:rPr>
          <w:rFonts w:ascii="Arial" w:hAnsi="Arial" w:cs="Arial"/>
          <w:i/>
          <w:iCs/>
          <w:color w:val="000000" w:themeColor="text1"/>
          <w:lang w:val="es-ES"/>
        </w:rPr>
        <w:t xml:space="preserve"> </w:t>
      </w:r>
      <w:r w:rsidR="00E57E7E" w:rsidRPr="00C17E70">
        <w:rPr>
          <w:rFonts w:ascii="Arial" w:hAnsi="Arial" w:cs="Arial"/>
          <w:i/>
          <w:iCs/>
          <w:color w:val="000000" w:themeColor="text1"/>
          <w:lang w:val="es-ES"/>
        </w:rPr>
        <w:t>presidirá quien por orden alfabético</w:t>
      </w:r>
      <w:r w:rsidR="007E2647" w:rsidRPr="00C17E70">
        <w:rPr>
          <w:rFonts w:ascii="Arial" w:hAnsi="Arial" w:cs="Arial"/>
          <w:i/>
          <w:iCs/>
          <w:color w:val="000000" w:themeColor="text1"/>
          <w:lang w:val="es-ES"/>
        </w:rPr>
        <w:t xml:space="preserve"> del primer apellido</w:t>
      </w:r>
      <w:r w:rsidRPr="00C17E70">
        <w:rPr>
          <w:rFonts w:ascii="Arial" w:hAnsi="Arial" w:cs="Arial"/>
          <w:i/>
          <w:iCs/>
          <w:color w:val="000000" w:themeColor="text1"/>
          <w:lang w:val="es-ES"/>
        </w:rPr>
        <w:t xml:space="preserve"> </w:t>
      </w:r>
      <w:r w:rsidR="00233BDE" w:rsidRPr="00C17E70">
        <w:rPr>
          <w:rFonts w:ascii="Arial" w:hAnsi="Arial" w:cs="Arial"/>
          <w:i/>
          <w:iCs/>
          <w:color w:val="000000" w:themeColor="text1"/>
          <w:lang w:val="es-ES"/>
        </w:rPr>
        <w:t xml:space="preserve">le corresponda según </w:t>
      </w:r>
      <w:r w:rsidR="007E2647" w:rsidRPr="00C17E70">
        <w:rPr>
          <w:rFonts w:ascii="Arial" w:hAnsi="Arial" w:cs="Arial"/>
          <w:i/>
          <w:iCs/>
          <w:color w:val="000000" w:themeColor="text1"/>
          <w:lang w:val="es-ES"/>
        </w:rPr>
        <w:t>la lista de integrante</w:t>
      </w:r>
      <w:r w:rsidR="00233BDE" w:rsidRPr="00C17E70">
        <w:rPr>
          <w:rFonts w:ascii="Arial" w:hAnsi="Arial" w:cs="Arial"/>
          <w:i/>
          <w:iCs/>
          <w:color w:val="000000" w:themeColor="text1"/>
          <w:lang w:val="es-ES"/>
        </w:rPr>
        <w:t>s</w:t>
      </w:r>
      <w:r w:rsidR="007E2647" w:rsidRPr="00C17E70">
        <w:rPr>
          <w:rFonts w:ascii="Arial" w:hAnsi="Arial" w:cs="Arial"/>
          <w:i/>
          <w:iCs/>
          <w:color w:val="000000" w:themeColor="text1"/>
          <w:lang w:val="es-ES"/>
        </w:rPr>
        <w:t xml:space="preserve"> de la Comisión.</w:t>
      </w:r>
    </w:p>
    <w:p w14:paraId="06046EA7" w14:textId="7315B310" w:rsidR="001D0506" w:rsidRPr="00C17E70" w:rsidRDefault="001D0506" w:rsidP="00F91532">
      <w:pPr>
        <w:pStyle w:val="Sinespaciado"/>
        <w:jc w:val="both"/>
        <w:rPr>
          <w:rFonts w:ascii="Arial" w:hAnsi="Arial" w:cs="Arial"/>
          <w:color w:val="000000" w:themeColor="text1"/>
          <w:sz w:val="16"/>
          <w:szCs w:val="16"/>
          <w:lang w:val="es-ES"/>
        </w:rPr>
      </w:pPr>
    </w:p>
    <w:p w14:paraId="0204552C" w14:textId="77777777" w:rsidR="00017FCF" w:rsidRPr="00C17E70" w:rsidRDefault="00E85CD8" w:rsidP="00CF555B">
      <w:pPr>
        <w:pStyle w:val="Sinespaciado"/>
        <w:jc w:val="both"/>
        <w:rPr>
          <w:rFonts w:ascii="Arial" w:hAnsi="Arial" w:cs="Arial"/>
          <w:color w:val="000000" w:themeColor="text1"/>
        </w:rPr>
      </w:pPr>
      <w:r w:rsidRPr="00C17E70">
        <w:rPr>
          <w:rFonts w:ascii="Arial" w:hAnsi="Arial" w:cs="Arial"/>
          <w:b/>
          <w:bCs/>
          <w:color w:val="000000" w:themeColor="text1"/>
          <w:lang w:val="es-ES"/>
        </w:rPr>
        <w:t xml:space="preserve">Artículo </w:t>
      </w:r>
      <w:r w:rsidR="0038554E" w:rsidRPr="00C17E70">
        <w:rPr>
          <w:rFonts w:ascii="Arial" w:hAnsi="Arial" w:cs="Arial"/>
          <w:b/>
          <w:bCs/>
          <w:color w:val="000000" w:themeColor="text1"/>
          <w:lang w:val="es-ES"/>
        </w:rPr>
        <w:t>5</w:t>
      </w:r>
      <w:r w:rsidRPr="00C17E70">
        <w:rPr>
          <w:rFonts w:ascii="Arial" w:hAnsi="Arial" w:cs="Arial"/>
          <w:b/>
          <w:bCs/>
          <w:color w:val="000000" w:themeColor="text1"/>
          <w:lang w:val="es-ES"/>
        </w:rPr>
        <w:t xml:space="preserve">. </w:t>
      </w:r>
      <w:r w:rsidR="003404B8" w:rsidRPr="00C17E70">
        <w:rPr>
          <w:rFonts w:ascii="Arial" w:hAnsi="Arial" w:cs="Arial"/>
          <w:b/>
          <w:bCs/>
          <w:color w:val="000000" w:themeColor="text1"/>
          <w:lang w:val="es-ES"/>
        </w:rPr>
        <w:t xml:space="preserve">De las reuniones y </w:t>
      </w:r>
      <w:r w:rsidR="003404B8" w:rsidRPr="00C17E70">
        <w:rPr>
          <w:rFonts w:ascii="Arial" w:hAnsi="Arial" w:cs="Arial"/>
          <w:b/>
          <w:bCs/>
          <w:color w:val="000000" w:themeColor="text1"/>
        </w:rPr>
        <w:t>d</w:t>
      </w:r>
      <w:r w:rsidRPr="00C17E70">
        <w:rPr>
          <w:rFonts w:ascii="Arial" w:hAnsi="Arial" w:cs="Arial"/>
          <w:b/>
          <w:bCs/>
          <w:color w:val="000000" w:themeColor="text1"/>
        </w:rPr>
        <w:t>ecisiones</w:t>
      </w:r>
      <w:r w:rsidR="003404B8" w:rsidRPr="00C17E70">
        <w:rPr>
          <w:rFonts w:ascii="Arial" w:hAnsi="Arial" w:cs="Arial"/>
          <w:b/>
          <w:bCs/>
          <w:color w:val="000000" w:themeColor="text1"/>
        </w:rPr>
        <w:t xml:space="preserve"> de la </w:t>
      </w:r>
      <w:r w:rsidR="00017FCF" w:rsidRPr="00C17E70">
        <w:rPr>
          <w:rFonts w:ascii="Arial" w:hAnsi="Arial" w:cs="Arial"/>
          <w:b/>
          <w:bCs/>
          <w:color w:val="000000" w:themeColor="text1"/>
        </w:rPr>
        <w:t xml:space="preserve">Comisión Legal </w:t>
      </w:r>
      <w:r w:rsidR="00017FCF" w:rsidRPr="00C17E70">
        <w:rPr>
          <w:rFonts w:ascii="Arial" w:hAnsi="Arial" w:cs="Arial"/>
          <w:b/>
          <w:bCs/>
          <w:color w:val="000000" w:themeColor="text1"/>
          <w:lang w:val="es-ES"/>
        </w:rPr>
        <w:t>de Vigilancia y Seguimiento a la Paz en la Cámara de Representantes – COMISIÓN DE PAZ.</w:t>
      </w:r>
      <w:r w:rsidR="00017FCF" w:rsidRPr="00C17E70">
        <w:rPr>
          <w:rFonts w:ascii="Arial" w:hAnsi="Arial" w:cs="Arial"/>
          <w:color w:val="000000" w:themeColor="text1"/>
          <w:lang w:val="es-ES"/>
        </w:rPr>
        <w:t xml:space="preserve"> </w:t>
      </w:r>
      <w:r w:rsidR="00017FCF" w:rsidRPr="00C17E70">
        <w:rPr>
          <w:rFonts w:ascii="Arial" w:hAnsi="Arial" w:cs="Arial"/>
          <w:color w:val="000000" w:themeColor="text1"/>
          <w:shd w:val="clear" w:color="auto" w:fill="FFFFFF"/>
        </w:rPr>
        <w:t>Adiciónese a la Sección Segunda del Capítulo IV</w:t>
      </w:r>
      <w:r w:rsidR="00017FCF" w:rsidRPr="00C17E70">
        <w:rPr>
          <w:rFonts w:ascii="Arial" w:hAnsi="Arial" w:cs="Arial"/>
          <w:color w:val="000000" w:themeColor="text1"/>
        </w:rPr>
        <w:t xml:space="preserve"> - </w:t>
      </w:r>
      <w:r w:rsidR="00017FCF" w:rsidRPr="00C17E70">
        <w:rPr>
          <w:rFonts w:ascii="Arial" w:hAnsi="Arial" w:cs="Arial"/>
          <w:color w:val="000000" w:themeColor="text1"/>
          <w:shd w:val="clear" w:color="auto" w:fill="FFFFFF"/>
        </w:rPr>
        <w:t>Título II de la Ley 5</w:t>
      </w:r>
      <w:r w:rsidR="00017FCF" w:rsidRPr="00C17E70">
        <w:rPr>
          <w:rFonts w:ascii="Arial" w:hAnsi="Arial" w:cs="Arial"/>
          <w:b/>
          <w:bCs/>
          <w:i/>
          <w:iCs/>
          <w:color w:val="000000" w:themeColor="text1"/>
          <w:shd w:val="clear" w:color="auto" w:fill="FFFFFF"/>
        </w:rPr>
        <w:t>ª </w:t>
      </w:r>
      <w:r w:rsidR="00017FCF" w:rsidRPr="00C17E70">
        <w:rPr>
          <w:rFonts w:ascii="Arial" w:hAnsi="Arial" w:cs="Arial"/>
          <w:color w:val="000000" w:themeColor="text1"/>
          <w:shd w:val="clear" w:color="auto" w:fill="FFFFFF"/>
        </w:rPr>
        <w:t>de 1992, con un artículo nuevo del siguiente tenor.</w:t>
      </w:r>
      <w:r w:rsidRPr="00C17E70">
        <w:rPr>
          <w:rFonts w:ascii="Arial" w:hAnsi="Arial" w:cs="Arial"/>
          <w:color w:val="000000" w:themeColor="text1"/>
        </w:rPr>
        <w:t xml:space="preserve"> </w:t>
      </w:r>
    </w:p>
    <w:p w14:paraId="03280880" w14:textId="77777777" w:rsidR="00017FCF" w:rsidRPr="00C17E70" w:rsidRDefault="00017FCF" w:rsidP="00CF555B">
      <w:pPr>
        <w:pStyle w:val="Sinespaciado"/>
        <w:jc w:val="both"/>
        <w:rPr>
          <w:rFonts w:ascii="Arial" w:hAnsi="Arial" w:cs="Arial"/>
          <w:color w:val="000000" w:themeColor="text1"/>
          <w:sz w:val="16"/>
          <w:szCs w:val="16"/>
        </w:rPr>
      </w:pPr>
    </w:p>
    <w:p w14:paraId="5ABCFCB3" w14:textId="520809F6" w:rsidR="00CF555B" w:rsidRPr="00C17E70" w:rsidRDefault="00017FCF" w:rsidP="00844CBB">
      <w:pPr>
        <w:pStyle w:val="Sinespaciado"/>
        <w:ind w:left="284"/>
        <w:jc w:val="both"/>
        <w:rPr>
          <w:rFonts w:ascii="Arial" w:hAnsi="Arial" w:cs="Arial"/>
          <w:i/>
          <w:iCs/>
          <w:color w:val="000000" w:themeColor="text1"/>
          <w:lang w:val="es-ES"/>
        </w:rPr>
      </w:pPr>
      <w:r w:rsidRPr="00C17E70">
        <w:rPr>
          <w:rFonts w:ascii="Arial" w:hAnsi="Arial" w:cs="Arial"/>
          <w:b/>
          <w:bCs/>
          <w:i/>
          <w:iCs/>
          <w:color w:val="000000" w:themeColor="text1"/>
          <w:lang w:val="es-ES"/>
        </w:rPr>
        <w:t>Artículo 61 K.</w:t>
      </w:r>
      <w:r w:rsidRPr="00C17E70">
        <w:rPr>
          <w:rFonts w:ascii="Arial" w:hAnsi="Arial" w:cs="Arial"/>
          <w:i/>
          <w:iCs/>
          <w:color w:val="000000" w:themeColor="text1"/>
          <w:lang w:val="es-ES"/>
        </w:rPr>
        <w:t xml:space="preserve"> </w:t>
      </w:r>
      <w:r w:rsidR="0099586D" w:rsidRPr="00C17E70">
        <w:rPr>
          <w:rFonts w:ascii="Arial" w:hAnsi="Arial" w:cs="Arial"/>
          <w:b/>
          <w:bCs/>
          <w:color w:val="000000" w:themeColor="text1"/>
          <w:lang w:val="es-ES"/>
        </w:rPr>
        <w:t xml:space="preserve">De las reuniones y </w:t>
      </w:r>
      <w:r w:rsidR="0099586D" w:rsidRPr="00C17E70">
        <w:rPr>
          <w:rFonts w:ascii="Arial" w:hAnsi="Arial" w:cs="Arial"/>
          <w:b/>
          <w:bCs/>
          <w:color w:val="000000" w:themeColor="text1"/>
        </w:rPr>
        <w:t xml:space="preserve">decisiones de la Comisión Legal </w:t>
      </w:r>
      <w:r w:rsidR="0099586D" w:rsidRPr="00C17E70">
        <w:rPr>
          <w:rFonts w:ascii="Arial" w:hAnsi="Arial" w:cs="Arial"/>
          <w:b/>
          <w:bCs/>
          <w:color w:val="000000" w:themeColor="text1"/>
          <w:lang w:val="es-ES"/>
        </w:rPr>
        <w:t>de Vigilancia y Seguimiento a la Paz en la Cámara de Representantes – COMISIÓN DE PAZ.</w:t>
      </w:r>
      <w:r w:rsidR="0099586D" w:rsidRPr="00C17E70">
        <w:rPr>
          <w:rFonts w:ascii="Arial" w:hAnsi="Arial" w:cs="Arial"/>
          <w:color w:val="000000" w:themeColor="text1"/>
          <w:lang w:val="es-ES"/>
        </w:rPr>
        <w:t xml:space="preserve"> </w:t>
      </w:r>
      <w:r w:rsidR="003404B8" w:rsidRPr="00C17E70">
        <w:rPr>
          <w:rFonts w:ascii="Arial" w:hAnsi="Arial" w:cs="Arial"/>
          <w:i/>
          <w:iCs/>
          <w:color w:val="000000" w:themeColor="text1"/>
          <w:lang w:val="es-ES"/>
        </w:rPr>
        <w:t xml:space="preserve">La </w:t>
      </w:r>
      <w:r w:rsidR="00E37978" w:rsidRPr="00C17E70">
        <w:rPr>
          <w:rFonts w:ascii="Arial" w:hAnsi="Arial" w:cs="Arial"/>
          <w:i/>
          <w:iCs/>
          <w:color w:val="000000" w:themeColor="text1"/>
        </w:rPr>
        <w:t xml:space="preserve">Comisión Legal </w:t>
      </w:r>
      <w:r w:rsidR="00E37978" w:rsidRPr="00C17E70">
        <w:rPr>
          <w:rFonts w:ascii="Arial" w:hAnsi="Arial" w:cs="Arial"/>
          <w:i/>
          <w:iCs/>
          <w:color w:val="000000" w:themeColor="text1"/>
          <w:lang w:val="es-ES"/>
        </w:rPr>
        <w:t>de Vigilancia y Seguimiento a la Paz en la Cámara de Representantes – COMISIÓN DE PAZ</w:t>
      </w:r>
      <w:r w:rsidR="003404B8" w:rsidRPr="00C17E70">
        <w:rPr>
          <w:rFonts w:ascii="Arial" w:hAnsi="Arial" w:cs="Arial"/>
          <w:i/>
          <w:iCs/>
          <w:color w:val="000000" w:themeColor="text1"/>
          <w:lang w:val="es-ES"/>
        </w:rPr>
        <w:t>,</w:t>
      </w:r>
      <w:r w:rsidR="003404B8" w:rsidRPr="00C17E70">
        <w:rPr>
          <w:rFonts w:ascii="Arial" w:hAnsi="Arial" w:cs="Arial"/>
          <w:i/>
          <w:iCs/>
          <w:color w:val="000000" w:themeColor="text1"/>
        </w:rPr>
        <w:t xml:space="preserve"> se reunirá </w:t>
      </w:r>
      <w:r w:rsidR="001E551E" w:rsidRPr="00C17E70">
        <w:rPr>
          <w:rFonts w:ascii="Arial" w:hAnsi="Arial" w:cs="Arial"/>
          <w:i/>
          <w:iCs/>
          <w:color w:val="000000" w:themeColor="text1"/>
        </w:rPr>
        <w:t>como mínimo tres veces al mes</w:t>
      </w:r>
      <w:r w:rsidR="00772D94" w:rsidRPr="00C17E70">
        <w:rPr>
          <w:rFonts w:ascii="Arial" w:hAnsi="Arial" w:cs="Arial"/>
          <w:i/>
          <w:iCs/>
          <w:color w:val="000000" w:themeColor="text1"/>
        </w:rPr>
        <w:t>,</w:t>
      </w:r>
      <w:r w:rsidR="001E551E" w:rsidRPr="00C17E70">
        <w:rPr>
          <w:rFonts w:ascii="Arial" w:hAnsi="Arial" w:cs="Arial"/>
          <w:i/>
          <w:iCs/>
          <w:color w:val="000000" w:themeColor="text1"/>
        </w:rPr>
        <w:t xml:space="preserve"> y </w:t>
      </w:r>
      <w:r w:rsidR="003404B8" w:rsidRPr="00C17E70">
        <w:rPr>
          <w:rFonts w:ascii="Arial" w:hAnsi="Arial" w:cs="Arial"/>
          <w:i/>
          <w:iCs/>
          <w:color w:val="000000" w:themeColor="text1"/>
        </w:rPr>
        <w:t>por convocatoria de su Presidente cuando lo considere necesario</w:t>
      </w:r>
      <w:r w:rsidR="001E551E" w:rsidRPr="00C17E70">
        <w:rPr>
          <w:rFonts w:ascii="Arial" w:hAnsi="Arial" w:cs="Arial"/>
          <w:i/>
          <w:iCs/>
          <w:color w:val="000000" w:themeColor="text1"/>
        </w:rPr>
        <w:t>. S</w:t>
      </w:r>
      <w:r w:rsidR="00E57E7E" w:rsidRPr="00C17E70">
        <w:rPr>
          <w:rFonts w:ascii="Arial" w:hAnsi="Arial" w:cs="Arial"/>
          <w:i/>
          <w:iCs/>
          <w:color w:val="000000" w:themeColor="text1"/>
        </w:rPr>
        <w:t xml:space="preserve">us decisiones se adoptarán por </w:t>
      </w:r>
      <w:r w:rsidR="00C500AF" w:rsidRPr="00C17E70">
        <w:rPr>
          <w:rFonts w:ascii="Arial" w:hAnsi="Arial" w:cs="Arial"/>
          <w:i/>
          <w:iCs/>
          <w:color w:val="000000" w:themeColor="text1"/>
        </w:rPr>
        <w:t xml:space="preserve">las </w:t>
      </w:r>
      <w:r w:rsidR="00E57E7E" w:rsidRPr="00C17E70">
        <w:rPr>
          <w:rFonts w:ascii="Arial" w:hAnsi="Arial" w:cs="Arial"/>
          <w:i/>
          <w:iCs/>
          <w:color w:val="000000" w:themeColor="text1"/>
        </w:rPr>
        <w:t>mayoría</w:t>
      </w:r>
      <w:r w:rsidR="00C500AF" w:rsidRPr="00C17E70">
        <w:rPr>
          <w:rFonts w:ascii="Arial" w:hAnsi="Arial" w:cs="Arial"/>
          <w:i/>
          <w:iCs/>
          <w:color w:val="000000" w:themeColor="text1"/>
        </w:rPr>
        <w:t>s requeridas en las demás Comisiones Legales</w:t>
      </w:r>
      <w:r w:rsidR="001E551E" w:rsidRPr="00C17E70">
        <w:rPr>
          <w:rFonts w:ascii="Arial" w:hAnsi="Arial" w:cs="Arial"/>
          <w:i/>
          <w:iCs/>
          <w:color w:val="000000" w:themeColor="text1"/>
        </w:rPr>
        <w:t xml:space="preserve"> del Congreso</w:t>
      </w:r>
      <w:r w:rsidR="00E57E7E" w:rsidRPr="00C17E70">
        <w:rPr>
          <w:rFonts w:ascii="Arial" w:hAnsi="Arial" w:cs="Arial"/>
          <w:i/>
          <w:iCs/>
          <w:color w:val="000000" w:themeColor="text1"/>
        </w:rPr>
        <w:t>.</w:t>
      </w:r>
    </w:p>
    <w:p w14:paraId="78C378F7" w14:textId="77777777" w:rsidR="00E7655B" w:rsidRPr="00C17E70" w:rsidRDefault="00E7655B" w:rsidP="00E7655B">
      <w:pPr>
        <w:pStyle w:val="Sinespaciado"/>
        <w:jc w:val="both"/>
        <w:rPr>
          <w:rFonts w:ascii="Arial" w:hAnsi="Arial" w:cs="Arial"/>
          <w:b/>
          <w:bCs/>
          <w:color w:val="000000" w:themeColor="text1"/>
          <w:sz w:val="16"/>
          <w:szCs w:val="16"/>
        </w:rPr>
      </w:pPr>
    </w:p>
    <w:p w14:paraId="63F3E983" w14:textId="13CB442F" w:rsidR="00E2798F" w:rsidRPr="00C17E70" w:rsidRDefault="00E85CD8" w:rsidP="00E2798F">
      <w:pPr>
        <w:pStyle w:val="Sinespaciado"/>
        <w:jc w:val="both"/>
        <w:rPr>
          <w:rFonts w:ascii="Arial" w:hAnsi="Arial" w:cs="Arial"/>
          <w:color w:val="000000" w:themeColor="text1"/>
        </w:rPr>
      </w:pPr>
      <w:r w:rsidRPr="00C17E70">
        <w:rPr>
          <w:rFonts w:ascii="Arial" w:hAnsi="Arial" w:cs="Arial"/>
          <w:b/>
          <w:bCs/>
          <w:color w:val="000000" w:themeColor="text1"/>
        </w:rPr>
        <w:t xml:space="preserve">Artículo </w:t>
      </w:r>
      <w:r w:rsidR="005F1B5A" w:rsidRPr="00C17E70">
        <w:rPr>
          <w:rFonts w:ascii="Arial" w:hAnsi="Arial" w:cs="Arial"/>
          <w:b/>
          <w:bCs/>
          <w:color w:val="000000" w:themeColor="text1"/>
        </w:rPr>
        <w:t>6</w:t>
      </w:r>
      <w:r w:rsidRPr="00C17E70">
        <w:rPr>
          <w:rFonts w:ascii="Arial" w:hAnsi="Arial" w:cs="Arial"/>
          <w:b/>
          <w:bCs/>
          <w:color w:val="000000" w:themeColor="text1"/>
        </w:rPr>
        <w:t>. Funciones</w:t>
      </w:r>
      <w:r w:rsidR="005D3484" w:rsidRPr="00C17E70">
        <w:rPr>
          <w:rFonts w:ascii="Arial" w:hAnsi="Arial" w:cs="Arial"/>
          <w:b/>
          <w:bCs/>
          <w:color w:val="000000" w:themeColor="text1"/>
        </w:rPr>
        <w:t xml:space="preserve"> de la Comisión Legal </w:t>
      </w:r>
      <w:r w:rsidR="005D3484" w:rsidRPr="00C17E70">
        <w:rPr>
          <w:rFonts w:ascii="Arial" w:hAnsi="Arial" w:cs="Arial"/>
          <w:b/>
          <w:bCs/>
          <w:color w:val="000000" w:themeColor="text1"/>
          <w:lang w:val="es-ES"/>
        </w:rPr>
        <w:t>de Vigilancia y Seguimiento a la Paz en la Cámara de Representantes – COMISIÓN DE PAZ</w:t>
      </w:r>
      <w:r w:rsidRPr="00C17E70">
        <w:rPr>
          <w:rFonts w:ascii="Arial" w:hAnsi="Arial" w:cs="Arial"/>
          <w:b/>
          <w:bCs/>
          <w:color w:val="000000" w:themeColor="text1"/>
        </w:rPr>
        <w:t xml:space="preserve">. </w:t>
      </w:r>
      <w:r w:rsidR="00E2798F" w:rsidRPr="00C17E70">
        <w:rPr>
          <w:rFonts w:ascii="Arial" w:hAnsi="Arial" w:cs="Arial"/>
          <w:color w:val="000000" w:themeColor="text1"/>
          <w:shd w:val="clear" w:color="auto" w:fill="FFFFFF"/>
        </w:rPr>
        <w:t>Adiciónese a la Sección Segunda del Capítulo IV</w:t>
      </w:r>
      <w:r w:rsidR="00E2798F" w:rsidRPr="00C17E70">
        <w:rPr>
          <w:rFonts w:ascii="Arial" w:hAnsi="Arial" w:cs="Arial"/>
          <w:color w:val="000000" w:themeColor="text1"/>
        </w:rPr>
        <w:t xml:space="preserve"> - </w:t>
      </w:r>
      <w:r w:rsidR="00E2798F" w:rsidRPr="00C17E70">
        <w:rPr>
          <w:rFonts w:ascii="Arial" w:hAnsi="Arial" w:cs="Arial"/>
          <w:color w:val="000000" w:themeColor="text1"/>
          <w:shd w:val="clear" w:color="auto" w:fill="FFFFFF"/>
        </w:rPr>
        <w:t>Título II de la Ley 5</w:t>
      </w:r>
      <w:r w:rsidR="00E2798F" w:rsidRPr="00C17E70">
        <w:rPr>
          <w:rFonts w:ascii="Arial" w:hAnsi="Arial" w:cs="Arial"/>
          <w:b/>
          <w:bCs/>
          <w:i/>
          <w:iCs/>
          <w:color w:val="000000" w:themeColor="text1"/>
          <w:shd w:val="clear" w:color="auto" w:fill="FFFFFF"/>
        </w:rPr>
        <w:t>ª </w:t>
      </w:r>
      <w:r w:rsidR="00E2798F" w:rsidRPr="00C17E70">
        <w:rPr>
          <w:rFonts w:ascii="Arial" w:hAnsi="Arial" w:cs="Arial"/>
          <w:color w:val="000000" w:themeColor="text1"/>
          <w:shd w:val="clear" w:color="auto" w:fill="FFFFFF"/>
        </w:rPr>
        <w:t xml:space="preserve">de 1992, con un artículo nuevo del siguiente tenor: </w:t>
      </w:r>
      <w:r w:rsidR="00E2798F" w:rsidRPr="00C17E70">
        <w:rPr>
          <w:rFonts w:ascii="Arial" w:hAnsi="Arial" w:cs="Arial"/>
          <w:color w:val="000000" w:themeColor="text1"/>
        </w:rPr>
        <w:t xml:space="preserve"> </w:t>
      </w:r>
    </w:p>
    <w:p w14:paraId="1DE0FDAD" w14:textId="77777777" w:rsidR="00E2798F" w:rsidRPr="00C17E70" w:rsidRDefault="00E2798F" w:rsidP="00E7655B">
      <w:pPr>
        <w:pStyle w:val="Sinespaciado"/>
        <w:jc w:val="both"/>
        <w:rPr>
          <w:rFonts w:ascii="Arial" w:hAnsi="Arial" w:cs="Arial"/>
          <w:b/>
          <w:bCs/>
          <w:color w:val="000000" w:themeColor="text1"/>
          <w:sz w:val="16"/>
          <w:szCs w:val="16"/>
        </w:rPr>
      </w:pPr>
    </w:p>
    <w:p w14:paraId="0FDBAA3E" w14:textId="79E6E139" w:rsidR="00E7655B" w:rsidRPr="00C17E70" w:rsidRDefault="00E2798F" w:rsidP="00E2798F">
      <w:pPr>
        <w:pStyle w:val="Sinespaciado"/>
        <w:ind w:left="270"/>
        <w:jc w:val="both"/>
        <w:rPr>
          <w:rFonts w:ascii="Arial" w:hAnsi="Arial" w:cs="Arial"/>
          <w:b/>
          <w:bCs/>
          <w:i/>
          <w:iCs/>
          <w:color w:val="000000" w:themeColor="text1"/>
          <w:lang w:val="es-ES"/>
        </w:rPr>
      </w:pPr>
      <w:r w:rsidRPr="00C17E70">
        <w:rPr>
          <w:rFonts w:ascii="Arial" w:hAnsi="Arial" w:cs="Arial"/>
          <w:b/>
          <w:bCs/>
          <w:i/>
          <w:iCs/>
          <w:color w:val="000000" w:themeColor="text1"/>
          <w:lang w:val="es-ES"/>
        </w:rPr>
        <w:t xml:space="preserve">Artículo </w:t>
      </w:r>
      <w:r w:rsidR="0040531B" w:rsidRPr="00C17E70">
        <w:rPr>
          <w:rFonts w:ascii="Arial" w:hAnsi="Arial" w:cs="Arial"/>
          <w:b/>
          <w:bCs/>
          <w:i/>
          <w:iCs/>
          <w:color w:val="000000" w:themeColor="text1"/>
          <w:lang w:val="es-ES"/>
        </w:rPr>
        <w:t xml:space="preserve">61 </w:t>
      </w:r>
      <w:r w:rsidRPr="00C17E70">
        <w:rPr>
          <w:rFonts w:ascii="Arial" w:hAnsi="Arial" w:cs="Arial"/>
          <w:b/>
          <w:bCs/>
          <w:i/>
          <w:iCs/>
          <w:color w:val="000000" w:themeColor="text1"/>
          <w:lang w:val="es-ES"/>
        </w:rPr>
        <w:t>L.</w:t>
      </w:r>
      <w:r w:rsidRPr="00C17E70">
        <w:rPr>
          <w:rFonts w:ascii="Arial" w:hAnsi="Arial" w:cs="Arial"/>
          <w:i/>
          <w:iCs/>
          <w:color w:val="000000" w:themeColor="text1"/>
          <w:lang w:val="es-ES"/>
        </w:rPr>
        <w:t xml:space="preserve"> </w:t>
      </w:r>
      <w:r w:rsidR="0099586D" w:rsidRPr="00C17E70">
        <w:rPr>
          <w:rFonts w:ascii="Arial" w:hAnsi="Arial" w:cs="Arial"/>
          <w:b/>
          <w:bCs/>
          <w:i/>
          <w:iCs/>
          <w:color w:val="000000" w:themeColor="text1"/>
        </w:rPr>
        <w:t>Funciones</w:t>
      </w:r>
      <w:r w:rsidR="005D3484" w:rsidRPr="00C17E70">
        <w:rPr>
          <w:rFonts w:ascii="Arial" w:hAnsi="Arial" w:cs="Arial"/>
          <w:b/>
          <w:bCs/>
          <w:i/>
          <w:iCs/>
          <w:color w:val="000000" w:themeColor="text1"/>
        </w:rPr>
        <w:t xml:space="preserve"> </w:t>
      </w:r>
      <w:r w:rsidR="005D3484" w:rsidRPr="00C17E70">
        <w:rPr>
          <w:rFonts w:ascii="Arial" w:hAnsi="Arial" w:cs="Arial"/>
          <w:b/>
          <w:bCs/>
          <w:color w:val="000000" w:themeColor="text1"/>
        </w:rPr>
        <w:t xml:space="preserve">de la Comisión Legal </w:t>
      </w:r>
      <w:r w:rsidR="005D3484" w:rsidRPr="00C17E70">
        <w:rPr>
          <w:rFonts w:ascii="Arial" w:hAnsi="Arial" w:cs="Arial"/>
          <w:b/>
          <w:bCs/>
          <w:color w:val="000000" w:themeColor="text1"/>
          <w:lang w:val="es-ES"/>
        </w:rPr>
        <w:t>de Vigilancia y Seguimiento a la Paz en la Cámara de Representantes – COMISIÓN DE PAZ.</w:t>
      </w:r>
      <w:r w:rsidR="0099586D" w:rsidRPr="00C17E70">
        <w:rPr>
          <w:rFonts w:ascii="Arial" w:hAnsi="Arial" w:cs="Arial"/>
          <w:b/>
          <w:bCs/>
          <w:color w:val="000000" w:themeColor="text1"/>
        </w:rPr>
        <w:t xml:space="preserve"> </w:t>
      </w:r>
      <w:r w:rsidR="00E57E7E" w:rsidRPr="00C17E70">
        <w:rPr>
          <w:rFonts w:ascii="Arial" w:hAnsi="Arial" w:cs="Arial"/>
          <w:i/>
          <w:iCs/>
          <w:color w:val="000000" w:themeColor="text1"/>
          <w:lang w:val="es-ES"/>
        </w:rPr>
        <w:t xml:space="preserve">La </w:t>
      </w:r>
      <w:r w:rsidR="00B07634" w:rsidRPr="00C17E70">
        <w:rPr>
          <w:rFonts w:ascii="Arial" w:hAnsi="Arial" w:cs="Arial"/>
          <w:i/>
          <w:iCs/>
          <w:color w:val="000000" w:themeColor="text1"/>
        </w:rPr>
        <w:t xml:space="preserve">Comisión Legal </w:t>
      </w:r>
      <w:r w:rsidR="00B07634" w:rsidRPr="00C17E70">
        <w:rPr>
          <w:rFonts w:ascii="Arial" w:hAnsi="Arial" w:cs="Arial"/>
          <w:i/>
          <w:iCs/>
          <w:color w:val="000000" w:themeColor="text1"/>
          <w:lang w:val="es-ES"/>
        </w:rPr>
        <w:t>de Vigilancia y Seguimiento a la Paz en la Cámara de Representantes – COMISIÓN DE PAZ</w:t>
      </w:r>
      <w:r w:rsidR="000911AC" w:rsidRPr="00C17E70">
        <w:rPr>
          <w:rFonts w:ascii="Arial" w:hAnsi="Arial" w:cs="Arial"/>
          <w:i/>
          <w:iCs/>
          <w:color w:val="000000" w:themeColor="text1"/>
          <w:lang w:val="es-ES"/>
        </w:rPr>
        <w:t>-</w:t>
      </w:r>
      <w:r w:rsidR="00E57E7E" w:rsidRPr="00C17E70">
        <w:rPr>
          <w:rFonts w:ascii="Arial" w:hAnsi="Arial" w:cs="Arial"/>
          <w:i/>
          <w:iCs/>
          <w:color w:val="000000" w:themeColor="text1"/>
          <w:lang w:val="es-ES"/>
        </w:rPr>
        <w:t xml:space="preserve">, tendrá entre otras las siguientes funciones: </w:t>
      </w:r>
    </w:p>
    <w:p w14:paraId="2D92DC56" w14:textId="77777777" w:rsidR="00E7655B" w:rsidRPr="00C17E70" w:rsidRDefault="00E7655B" w:rsidP="00E7655B">
      <w:pPr>
        <w:pStyle w:val="Sinespaciado"/>
        <w:jc w:val="both"/>
        <w:rPr>
          <w:rFonts w:ascii="Arial" w:hAnsi="Arial" w:cs="Arial"/>
          <w:b/>
          <w:bCs/>
          <w:i/>
          <w:iCs/>
          <w:color w:val="000000" w:themeColor="text1"/>
          <w:sz w:val="16"/>
          <w:szCs w:val="16"/>
          <w:lang w:val="es-ES"/>
        </w:rPr>
      </w:pPr>
    </w:p>
    <w:p w14:paraId="2F02C30D" w14:textId="19731250" w:rsidR="00D45916" w:rsidRPr="00C17E70" w:rsidRDefault="007F3DB7" w:rsidP="00E2798F">
      <w:pPr>
        <w:pStyle w:val="Sinespaciado"/>
        <w:ind w:left="705" w:hanging="435"/>
        <w:jc w:val="both"/>
        <w:rPr>
          <w:rFonts w:ascii="Arial" w:hAnsi="Arial" w:cs="Arial"/>
          <w:i/>
          <w:iCs/>
          <w:color w:val="000000" w:themeColor="text1"/>
          <w:lang w:val="es-ES"/>
        </w:rPr>
      </w:pPr>
      <w:r w:rsidRPr="00C17E70">
        <w:rPr>
          <w:rFonts w:ascii="Arial" w:hAnsi="Arial" w:cs="Arial"/>
          <w:i/>
          <w:iCs/>
          <w:color w:val="000000" w:themeColor="text1"/>
          <w:lang w:val="es-ES"/>
        </w:rPr>
        <w:t>1.</w:t>
      </w:r>
      <w:r w:rsidR="00E7655B" w:rsidRPr="00C17E70">
        <w:rPr>
          <w:rFonts w:ascii="Arial" w:hAnsi="Arial" w:cs="Arial"/>
          <w:i/>
          <w:iCs/>
          <w:color w:val="000000" w:themeColor="text1"/>
        </w:rPr>
        <w:tab/>
      </w:r>
      <w:r w:rsidRPr="00C17E70">
        <w:rPr>
          <w:rFonts w:ascii="Arial" w:hAnsi="Arial" w:cs="Arial"/>
          <w:i/>
          <w:iCs/>
          <w:color w:val="000000" w:themeColor="text1"/>
        </w:rPr>
        <w:t xml:space="preserve">Elegir </w:t>
      </w:r>
      <w:r w:rsidR="00BF4AF3" w:rsidRPr="00C17E70">
        <w:rPr>
          <w:rFonts w:ascii="Arial" w:hAnsi="Arial" w:cs="Arial"/>
          <w:i/>
          <w:iCs/>
          <w:color w:val="000000" w:themeColor="text1"/>
        </w:rPr>
        <w:t>la</w:t>
      </w:r>
      <w:r w:rsidRPr="00C17E70">
        <w:rPr>
          <w:rFonts w:ascii="Arial" w:hAnsi="Arial" w:cs="Arial"/>
          <w:i/>
          <w:iCs/>
          <w:color w:val="000000" w:themeColor="text1"/>
        </w:rPr>
        <w:t xml:space="preserve"> Mesa Directiva de </w:t>
      </w:r>
      <w:r w:rsidR="00BF4AF3" w:rsidRPr="00C17E70">
        <w:rPr>
          <w:rFonts w:ascii="Arial" w:hAnsi="Arial" w:cs="Arial"/>
          <w:i/>
          <w:iCs/>
          <w:color w:val="000000" w:themeColor="text1"/>
        </w:rPr>
        <w:t xml:space="preserve">la </w:t>
      </w:r>
      <w:r w:rsidR="00B07634" w:rsidRPr="00C17E70">
        <w:rPr>
          <w:rFonts w:ascii="Arial" w:hAnsi="Arial" w:cs="Arial"/>
          <w:i/>
          <w:iCs/>
          <w:color w:val="000000" w:themeColor="text1"/>
        </w:rPr>
        <w:t xml:space="preserve">Comisión Legal </w:t>
      </w:r>
      <w:r w:rsidR="00B07634" w:rsidRPr="00C17E70">
        <w:rPr>
          <w:rFonts w:ascii="Arial" w:hAnsi="Arial" w:cs="Arial"/>
          <w:i/>
          <w:iCs/>
          <w:color w:val="000000" w:themeColor="text1"/>
          <w:lang w:val="es-ES"/>
        </w:rPr>
        <w:t>de Vigilancia y Seguimiento a la Paz en la Cámara de Representantes – COMISIÓN DE PAZ</w:t>
      </w:r>
      <w:r w:rsidR="000911AC" w:rsidRPr="00C17E70">
        <w:rPr>
          <w:rFonts w:ascii="Arial" w:hAnsi="Arial" w:cs="Arial"/>
          <w:i/>
          <w:iCs/>
          <w:color w:val="000000" w:themeColor="text1"/>
          <w:lang w:val="es-ES"/>
        </w:rPr>
        <w:t>.</w:t>
      </w:r>
    </w:p>
    <w:p w14:paraId="0D68EB7F" w14:textId="77777777" w:rsidR="000911AC" w:rsidRPr="00C17E70" w:rsidRDefault="000911AC" w:rsidP="00D45916">
      <w:pPr>
        <w:pStyle w:val="Sinespaciado"/>
        <w:ind w:left="270" w:hanging="270"/>
        <w:jc w:val="both"/>
        <w:rPr>
          <w:rFonts w:ascii="Arial" w:hAnsi="Arial" w:cs="Arial"/>
          <w:i/>
          <w:iCs/>
          <w:color w:val="000000" w:themeColor="text1"/>
          <w:sz w:val="16"/>
          <w:szCs w:val="16"/>
        </w:rPr>
      </w:pPr>
    </w:p>
    <w:p w14:paraId="53809B94" w14:textId="77777777" w:rsidR="00C22CA8" w:rsidRPr="00C17E70" w:rsidRDefault="00D45916" w:rsidP="00E2798F">
      <w:pPr>
        <w:pStyle w:val="Sinespaciado"/>
        <w:ind w:left="705" w:hanging="435"/>
        <w:jc w:val="both"/>
        <w:rPr>
          <w:rFonts w:ascii="Arial" w:hAnsi="Arial" w:cs="Arial"/>
          <w:b/>
          <w:bCs/>
          <w:i/>
          <w:iCs/>
          <w:color w:val="000000" w:themeColor="text1"/>
          <w:lang w:val="es-ES"/>
        </w:rPr>
      </w:pPr>
      <w:r w:rsidRPr="00C17E70">
        <w:rPr>
          <w:rFonts w:ascii="Arial" w:hAnsi="Arial" w:cs="Arial"/>
          <w:i/>
          <w:iCs/>
          <w:color w:val="000000" w:themeColor="text1"/>
        </w:rPr>
        <w:t>2.</w:t>
      </w:r>
      <w:r w:rsidRPr="00C17E70">
        <w:rPr>
          <w:rFonts w:ascii="Arial" w:hAnsi="Arial" w:cs="Arial"/>
          <w:i/>
          <w:iCs/>
          <w:color w:val="000000" w:themeColor="text1"/>
        </w:rPr>
        <w:tab/>
        <w:t>Hacer vigilancia y seguimiento a la implementación, cumplimiento y desarrollo de los Procesos y Acuerdos de Paz.</w:t>
      </w:r>
    </w:p>
    <w:p w14:paraId="54AEA32F" w14:textId="77777777" w:rsidR="00C22CA8" w:rsidRPr="00C17E70" w:rsidRDefault="00C22CA8" w:rsidP="00C22CA8">
      <w:pPr>
        <w:pStyle w:val="Sinespaciado"/>
        <w:ind w:left="270" w:hanging="270"/>
        <w:jc w:val="both"/>
        <w:rPr>
          <w:rFonts w:ascii="Arial" w:hAnsi="Arial" w:cs="Arial"/>
          <w:b/>
          <w:bCs/>
          <w:i/>
          <w:iCs/>
          <w:color w:val="000000" w:themeColor="text1"/>
          <w:sz w:val="16"/>
          <w:szCs w:val="16"/>
          <w:lang w:val="es-ES"/>
        </w:rPr>
      </w:pPr>
    </w:p>
    <w:p w14:paraId="2C313A66" w14:textId="1189D3B2" w:rsidR="00407209" w:rsidRPr="00C17E70" w:rsidRDefault="00C22CA8" w:rsidP="00E2798F">
      <w:pPr>
        <w:pStyle w:val="Sinespaciado"/>
        <w:ind w:left="705" w:hanging="435"/>
        <w:jc w:val="both"/>
        <w:rPr>
          <w:rFonts w:ascii="Arial" w:hAnsi="Arial" w:cs="Arial"/>
          <w:i/>
          <w:iCs/>
          <w:color w:val="000000" w:themeColor="text1"/>
          <w:shd w:val="clear" w:color="auto" w:fill="FFFFFF"/>
        </w:rPr>
      </w:pPr>
      <w:r w:rsidRPr="00C17E70">
        <w:rPr>
          <w:rFonts w:ascii="Arial" w:hAnsi="Arial" w:cs="Arial"/>
          <w:i/>
          <w:iCs/>
          <w:color w:val="000000" w:themeColor="text1"/>
          <w:lang w:val="es-ES"/>
        </w:rPr>
        <w:t>3.</w:t>
      </w:r>
      <w:r w:rsidRPr="00C17E70">
        <w:rPr>
          <w:rFonts w:ascii="Arial" w:hAnsi="Arial" w:cs="Arial"/>
          <w:i/>
          <w:iCs/>
          <w:color w:val="000000" w:themeColor="text1"/>
          <w:lang w:val="es-ES"/>
        </w:rPr>
        <w:tab/>
      </w:r>
      <w:r w:rsidRPr="00C17E70">
        <w:rPr>
          <w:rFonts w:ascii="Arial" w:hAnsi="Arial" w:cs="Arial"/>
          <w:i/>
          <w:iCs/>
          <w:color w:val="000000" w:themeColor="text1"/>
          <w:shd w:val="clear" w:color="auto" w:fill="FFFFFF"/>
        </w:rPr>
        <w:t xml:space="preserve">Vigilar el cumplimiento de las disposiciones constitucionales y legales sobre la Paz, atendiendo a </w:t>
      </w:r>
      <w:r w:rsidR="000C61F4" w:rsidRPr="00C17E70">
        <w:rPr>
          <w:rFonts w:ascii="Arial" w:hAnsi="Arial" w:cs="Arial"/>
          <w:i/>
          <w:iCs/>
          <w:color w:val="000000" w:themeColor="text1"/>
          <w:shd w:val="clear" w:color="auto" w:fill="FFFFFF"/>
        </w:rPr>
        <w:t>su</w:t>
      </w:r>
      <w:r w:rsidRPr="00C17E70">
        <w:rPr>
          <w:rFonts w:ascii="Arial" w:hAnsi="Arial" w:cs="Arial"/>
          <w:i/>
          <w:iCs/>
          <w:color w:val="000000" w:themeColor="text1"/>
          <w:shd w:val="clear" w:color="auto" w:fill="FFFFFF"/>
        </w:rPr>
        <w:t xml:space="preserve"> naturaleza</w:t>
      </w:r>
      <w:r w:rsidR="000C61F4" w:rsidRPr="00C17E70">
        <w:rPr>
          <w:rFonts w:ascii="Arial" w:hAnsi="Arial" w:cs="Arial"/>
          <w:i/>
          <w:iCs/>
          <w:color w:val="000000" w:themeColor="text1"/>
          <w:shd w:val="clear" w:color="auto" w:fill="FFFFFF"/>
        </w:rPr>
        <w:t>, la búsqueda y fortalecimiento de la Paz.</w:t>
      </w:r>
    </w:p>
    <w:p w14:paraId="6EE6C9A6" w14:textId="77777777" w:rsidR="00407209" w:rsidRPr="00C17E70" w:rsidRDefault="00407209" w:rsidP="00407209">
      <w:pPr>
        <w:pStyle w:val="Sinespaciado"/>
        <w:ind w:left="270" w:hanging="270"/>
        <w:jc w:val="both"/>
        <w:rPr>
          <w:rFonts w:ascii="Arial" w:hAnsi="Arial" w:cs="Arial"/>
          <w:i/>
          <w:iCs/>
          <w:color w:val="000000" w:themeColor="text1"/>
          <w:sz w:val="16"/>
          <w:szCs w:val="16"/>
          <w:shd w:val="clear" w:color="auto" w:fill="FFFFFF"/>
        </w:rPr>
      </w:pPr>
    </w:p>
    <w:p w14:paraId="07CB34F2" w14:textId="036113AF" w:rsidR="00407209" w:rsidRPr="00C17E70" w:rsidRDefault="00C22CA8" w:rsidP="00E2798F">
      <w:pPr>
        <w:pStyle w:val="Sinespaciado"/>
        <w:ind w:left="705" w:hanging="435"/>
        <w:jc w:val="both"/>
        <w:rPr>
          <w:rFonts w:ascii="Arial" w:hAnsi="Arial" w:cs="Arial"/>
          <w:i/>
          <w:iCs/>
          <w:color w:val="000000" w:themeColor="text1"/>
          <w:shd w:val="clear" w:color="auto" w:fill="FFFFFF"/>
        </w:rPr>
      </w:pPr>
      <w:r w:rsidRPr="00C17E70">
        <w:rPr>
          <w:rFonts w:ascii="Arial" w:hAnsi="Arial" w:cs="Arial"/>
          <w:i/>
          <w:iCs/>
          <w:color w:val="000000" w:themeColor="text1"/>
          <w:lang w:val="es-ES"/>
        </w:rPr>
        <w:t>4</w:t>
      </w:r>
      <w:r w:rsidR="007F3DB7" w:rsidRPr="00C17E70">
        <w:rPr>
          <w:rFonts w:ascii="Arial" w:hAnsi="Arial" w:cs="Arial"/>
          <w:i/>
          <w:iCs/>
          <w:color w:val="000000" w:themeColor="text1"/>
          <w:lang w:val="es-ES"/>
        </w:rPr>
        <w:t>.</w:t>
      </w:r>
      <w:r w:rsidR="007F3DB7" w:rsidRPr="00C17E70">
        <w:rPr>
          <w:rFonts w:ascii="Arial" w:hAnsi="Arial" w:cs="Arial"/>
          <w:i/>
          <w:iCs/>
          <w:color w:val="000000" w:themeColor="text1"/>
          <w:lang w:val="es-ES"/>
        </w:rPr>
        <w:tab/>
      </w:r>
      <w:r w:rsidR="00C74794" w:rsidRPr="00C17E70">
        <w:rPr>
          <w:rFonts w:ascii="Arial" w:hAnsi="Arial" w:cs="Arial"/>
          <w:i/>
          <w:iCs/>
          <w:color w:val="000000" w:themeColor="text1"/>
          <w:lang w:val="es-ES"/>
        </w:rPr>
        <w:t xml:space="preserve">Estudiar, </w:t>
      </w:r>
      <w:r w:rsidR="00407209" w:rsidRPr="00C17E70">
        <w:rPr>
          <w:rFonts w:ascii="Arial" w:eastAsia="Times New Roman" w:hAnsi="Arial" w:cs="Arial"/>
          <w:i/>
          <w:iCs/>
          <w:color w:val="000000" w:themeColor="text1"/>
          <w:lang w:eastAsia="es-CO"/>
        </w:rPr>
        <w:t>analizar</w:t>
      </w:r>
      <w:r w:rsidR="00D21635" w:rsidRPr="00C17E70">
        <w:rPr>
          <w:rFonts w:ascii="Arial" w:eastAsia="Times New Roman" w:hAnsi="Arial" w:cs="Arial"/>
          <w:i/>
          <w:iCs/>
          <w:color w:val="000000" w:themeColor="text1"/>
          <w:lang w:eastAsia="es-CO"/>
        </w:rPr>
        <w:t>,</w:t>
      </w:r>
      <w:r w:rsidR="00D21635" w:rsidRPr="00C17E70">
        <w:rPr>
          <w:rFonts w:ascii="Arial" w:hAnsi="Arial" w:cs="Arial"/>
          <w:i/>
          <w:iCs/>
          <w:color w:val="000000" w:themeColor="text1"/>
          <w:lang w:val="es-ES"/>
        </w:rPr>
        <w:t xml:space="preserve"> discutir</w:t>
      </w:r>
      <w:r w:rsidR="00D21635" w:rsidRPr="00C17E70">
        <w:rPr>
          <w:rFonts w:ascii="Arial" w:eastAsia="Times New Roman" w:hAnsi="Arial" w:cs="Arial"/>
          <w:i/>
          <w:iCs/>
          <w:color w:val="000000" w:themeColor="text1"/>
          <w:lang w:eastAsia="es-CO"/>
        </w:rPr>
        <w:t xml:space="preserve">, </w:t>
      </w:r>
      <w:r w:rsidR="00407209" w:rsidRPr="00C17E70">
        <w:rPr>
          <w:rFonts w:ascii="Arial" w:eastAsia="Times New Roman" w:hAnsi="Arial" w:cs="Arial"/>
          <w:i/>
          <w:iCs/>
          <w:color w:val="000000" w:themeColor="text1"/>
          <w:lang w:eastAsia="es-CO"/>
        </w:rPr>
        <w:t>proponer</w:t>
      </w:r>
      <w:r w:rsidR="00D21635" w:rsidRPr="00C17E70">
        <w:rPr>
          <w:rFonts w:ascii="Arial" w:hAnsi="Arial" w:cs="Arial"/>
          <w:i/>
          <w:iCs/>
          <w:color w:val="000000" w:themeColor="text1"/>
          <w:lang w:val="es-ES"/>
        </w:rPr>
        <w:t xml:space="preserve"> y </w:t>
      </w:r>
      <w:r w:rsidR="00D21635" w:rsidRPr="00C17E70">
        <w:rPr>
          <w:rFonts w:ascii="Arial" w:hAnsi="Arial" w:cs="Arial"/>
          <w:i/>
          <w:iCs/>
          <w:color w:val="000000" w:themeColor="text1"/>
        </w:rPr>
        <w:t>presentar ante el Congreso de la República</w:t>
      </w:r>
      <w:r w:rsidR="00407209" w:rsidRPr="00C17E70">
        <w:rPr>
          <w:rFonts w:ascii="Arial" w:eastAsia="Times New Roman" w:hAnsi="Arial" w:cs="Arial"/>
          <w:i/>
          <w:iCs/>
          <w:color w:val="000000" w:themeColor="text1"/>
          <w:lang w:eastAsia="es-CO"/>
        </w:rPr>
        <w:t xml:space="preserve"> </w:t>
      </w:r>
      <w:r w:rsidR="00D21635" w:rsidRPr="00C17E70">
        <w:rPr>
          <w:rFonts w:ascii="Arial" w:eastAsia="Times New Roman" w:hAnsi="Arial" w:cs="Arial"/>
          <w:i/>
          <w:iCs/>
          <w:color w:val="000000" w:themeColor="text1"/>
          <w:lang w:eastAsia="es-CO"/>
        </w:rPr>
        <w:t>proyectos de Ley</w:t>
      </w:r>
      <w:r w:rsidR="00772D94" w:rsidRPr="00C17E70">
        <w:rPr>
          <w:rFonts w:ascii="Arial" w:eastAsia="Times New Roman" w:hAnsi="Arial" w:cs="Arial"/>
          <w:i/>
          <w:iCs/>
          <w:color w:val="000000" w:themeColor="text1"/>
          <w:lang w:eastAsia="es-CO"/>
        </w:rPr>
        <w:t xml:space="preserve">, </w:t>
      </w:r>
      <w:r w:rsidR="00D21635" w:rsidRPr="00C17E70">
        <w:rPr>
          <w:rFonts w:ascii="Arial" w:eastAsia="Times New Roman" w:hAnsi="Arial" w:cs="Arial"/>
          <w:i/>
          <w:iCs/>
          <w:color w:val="000000" w:themeColor="text1"/>
          <w:lang w:eastAsia="es-CO"/>
        </w:rPr>
        <w:t>Actos Legislativos</w:t>
      </w:r>
      <w:r w:rsidR="00772D94" w:rsidRPr="00C17E70">
        <w:rPr>
          <w:rFonts w:ascii="Arial" w:eastAsia="Times New Roman" w:hAnsi="Arial" w:cs="Arial"/>
          <w:i/>
          <w:iCs/>
          <w:color w:val="000000" w:themeColor="text1"/>
          <w:lang w:eastAsia="es-CO"/>
        </w:rPr>
        <w:t xml:space="preserve"> e iniciativas que</w:t>
      </w:r>
      <w:r w:rsidR="00407209" w:rsidRPr="00C17E70">
        <w:rPr>
          <w:rFonts w:ascii="Arial" w:eastAsia="Times New Roman" w:hAnsi="Arial" w:cs="Arial"/>
          <w:i/>
          <w:iCs/>
          <w:color w:val="000000" w:themeColor="text1"/>
          <w:lang w:eastAsia="es-CO"/>
        </w:rPr>
        <w:t xml:space="preserve"> permitan superar situaciones inherentes al conflicto </w:t>
      </w:r>
      <w:r w:rsidR="00772D94" w:rsidRPr="00C17E70">
        <w:rPr>
          <w:rFonts w:ascii="Arial" w:eastAsia="Times New Roman" w:hAnsi="Arial" w:cs="Arial"/>
          <w:i/>
          <w:iCs/>
          <w:color w:val="000000" w:themeColor="text1"/>
          <w:lang w:eastAsia="es-CO"/>
        </w:rPr>
        <w:t>C</w:t>
      </w:r>
      <w:r w:rsidR="00407209" w:rsidRPr="00C17E70">
        <w:rPr>
          <w:rFonts w:ascii="Arial" w:eastAsia="Times New Roman" w:hAnsi="Arial" w:cs="Arial"/>
          <w:i/>
          <w:iCs/>
          <w:color w:val="000000" w:themeColor="text1"/>
          <w:lang w:eastAsia="es-CO"/>
        </w:rPr>
        <w:t xml:space="preserve">olombiano y que perturben la paz y la reconciliación entre los </w:t>
      </w:r>
      <w:r w:rsidR="00772D94" w:rsidRPr="00C17E70">
        <w:rPr>
          <w:rFonts w:ascii="Arial" w:eastAsia="Times New Roman" w:hAnsi="Arial" w:cs="Arial"/>
          <w:i/>
          <w:iCs/>
          <w:color w:val="000000" w:themeColor="text1"/>
          <w:lang w:eastAsia="es-CO"/>
        </w:rPr>
        <w:t>C</w:t>
      </w:r>
      <w:r w:rsidR="00407209" w:rsidRPr="00C17E70">
        <w:rPr>
          <w:rFonts w:ascii="Arial" w:eastAsia="Times New Roman" w:hAnsi="Arial" w:cs="Arial"/>
          <w:i/>
          <w:iCs/>
          <w:color w:val="000000" w:themeColor="text1"/>
          <w:lang w:eastAsia="es-CO"/>
        </w:rPr>
        <w:t>olombianos.</w:t>
      </w:r>
    </w:p>
    <w:p w14:paraId="2F1CCA9E" w14:textId="77777777" w:rsidR="00E7655B" w:rsidRPr="00C17E70" w:rsidRDefault="00E7655B" w:rsidP="00D45916">
      <w:pPr>
        <w:pStyle w:val="Sinespaciado"/>
        <w:jc w:val="both"/>
        <w:rPr>
          <w:rFonts w:ascii="Arial" w:hAnsi="Arial" w:cs="Arial"/>
          <w:b/>
          <w:bCs/>
          <w:i/>
          <w:iCs/>
          <w:color w:val="000000" w:themeColor="text1"/>
          <w:sz w:val="16"/>
          <w:szCs w:val="16"/>
          <w:lang w:val="es-ES"/>
        </w:rPr>
      </w:pPr>
    </w:p>
    <w:p w14:paraId="26DF14DD" w14:textId="5EE51DB8" w:rsidR="00E7655B" w:rsidRPr="00C17E70" w:rsidRDefault="00C22CA8" w:rsidP="00E2798F">
      <w:pPr>
        <w:pStyle w:val="Sinespaciado"/>
        <w:ind w:left="705" w:hanging="435"/>
        <w:jc w:val="both"/>
        <w:rPr>
          <w:rFonts w:ascii="Arial" w:hAnsi="Arial" w:cs="Arial"/>
          <w:b/>
          <w:bCs/>
          <w:i/>
          <w:iCs/>
          <w:color w:val="000000" w:themeColor="text1"/>
          <w:lang w:val="es-ES"/>
        </w:rPr>
      </w:pPr>
      <w:r w:rsidRPr="00C17E70">
        <w:rPr>
          <w:rFonts w:ascii="Arial" w:hAnsi="Arial" w:cs="Arial"/>
          <w:i/>
          <w:iCs/>
          <w:color w:val="000000" w:themeColor="text1"/>
        </w:rPr>
        <w:lastRenderedPageBreak/>
        <w:t>5</w:t>
      </w:r>
      <w:r w:rsidR="00C412E4" w:rsidRPr="00C17E70">
        <w:rPr>
          <w:rFonts w:ascii="Arial" w:hAnsi="Arial" w:cs="Arial"/>
          <w:i/>
          <w:iCs/>
          <w:color w:val="000000" w:themeColor="text1"/>
        </w:rPr>
        <w:t>.</w:t>
      </w:r>
      <w:r w:rsidR="00C412E4" w:rsidRPr="00C17E70">
        <w:rPr>
          <w:rFonts w:ascii="Arial" w:hAnsi="Arial" w:cs="Arial"/>
          <w:i/>
          <w:iCs/>
          <w:color w:val="000000" w:themeColor="text1"/>
        </w:rPr>
        <w:tab/>
      </w:r>
      <w:r w:rsidR="00360676" w:rsidRPr="00C17E70">
        <w:rPr>
          <w:rFonts w:ascii="Arial" w:hAnsi="Arial" w:cs="Arial"/>
          <w:i/>
          <w:iCs/>
          <w:color w:val="000000" w:themeColor="text1"/>
        </w:rPr>
        <w:t>Participar en los procesos de Paz, p</w:t>
      </w:r>
      <w:r w:rsidR="003134BC" w:rsidRPr="00C17E70">
        <w:rPr>
          <w:rFonts w:ascii="Arial" w:hAnsi="Arial" w:cs="Arial"/>
          <w:i/>
          <w:iCs/>
          <w:color w:val="000000" w:themeColor="text1"/>
        </w:rPr>
        <w:t xml:space="preserve">revia autorización </w:t>
      </w:r>
      <w:r w:rsidR="00C412E4" w:rsidRPr="00C17E70">
        <w:rPr>
          <w:rFonts w:ascii="Arial" w:hAnsi="Arial" w:cs="Arial"/>
          <w:i/>
          <w:iCs/>
          <w:color w:val="000000" w:themeColor="text1"/>
        </w:rPr>
        <w:t>de</w:t>
      </w:r>
      <w:r w:rsidR="003134BC" w:rsidRPr="00C17E70">
        <w:rPr>
          <w:rFonts w:ascii="Arial" w:hAnsi="Arial" w:cs="Arial"/>
          <w:i/>
          <w:iCs/>
          <w:color w:val="000000" w:themeColor="text1"/>
        </w:rPr>
        <w:t xml:space="preserve"> </w:t>
      </w:r>
      <w:r w:rsidR="00C412E4" w:rsidRPr="00C17E70">
        <w:rPr>
          <w:rFonts w:ascii="Arial" w:hAnsi="Arial" w:cs="Arial"/>
          <w:i/>
          <w:iCs/>
          <w:color w:val="000000" w:themeColor="text1"/>
        </w:rPr>
        <w:t>l</w:t>
      </w:r>
      <w:r w:rsidR="003134BC" w:rsidRPr="00C17E70">
        <w:rPr>
          <w:rFonts w:ascii="Arial" w:hAnsi="Arial" w:cs="Arial"/>
          <w:i/>
          <w:iCs/>
          <w:color w:val="000000" w:themeColor="text1"/>
        </w:rPr>
        <w:t>a Mesa directiva de la Cámara de Representantes y del</w:t>
      </w:r>
      <w:r w:rsidR="00C412E4" w:rsidRPr="00C17E70">
        <w:rPr>
          <w:rFonts w:ascii="Arial" w:hAnsi="Arial" w:cs="Arial"/>
          <w:i/>
          <w:iCs/>
          <w:color w:val="000000" w:themeColor="text1"/>
        </w:rPr>
        <w:t xml:space="preserve"> Gobierno Nacional.</w:t>
      </w:r>
    </w:p>
    <w:p w14:paraId="6BD95ED6" w14:textId="77777777" w:rsidR="00E7655B" w:rsidRPr="00C17E70" w:rsidRDefault="00E7655B" w:rsidP="00E7655B">
      <w:pPr>
        <w:pStyle w:val="Sinespaciado"/>
        <w:ind w:left="270" w:hanging="270"/>
        <w:jc w:val="both"/>
        <w:rPr>
          <w:rFonts w:ascii="Arial" w:hAnsi="Arial" w:cs="Arial"/>
          <w:b/>
          <w:bCs/>
          <w:i/>
          <w:iCs/>
          <w:color w:val="000000" w:themeColor="text1"/>
          <w:sz w:val="16"/>
          <w:szCs w:val="16"/>
          <w:lang w:val="es-ES"/>
        </w:rPr>
      </w:pPr>
    </w:p>
    <w:p w14:paraId="12CCD9EF" w14:textId="1BA66530" w:rsidR="00E7655B" w:rsidRPr="00C17E70" w:rsidRDefault="00C22CA8" w:rsidP="00E2798F">
      <w:pPr>
        <w:pStyle w:val="Sinespaciado"/>
        <w:ind w:left="270"/>
        <w:jc w:val="both"/>
        <w:rPr>
          <w:rFonts w:ascii="Arial" w:hAnsi="Arial" w:cs="Arial"/>
          <w:b/>
          <w:bCs/>
          <w:i/>
          <w:iCs/>
          <w:color w:val="000000" w:themeColor="text1"/>
          <w:lang w:val="es-ES"/>
        </w:rPr>
      </w:pPr>
      <w:r w:rsidRPr="00C17E70">
        <w:rPr>
          <w:rFonts w:ascii="Arial" w:hAnsi="Arial" w:cs="Arial"/>
          <w:i/>
          <w:iCs/>
          <w:color w:val="000000" w:themeColor="text1"/>
        </w:rPr>
        <w:t>6</w:t>
      </w:r>
      <w:r w:rsidR="007F3DB7" w:rsidRPr="00C17E70">
        <w:rPr>
          <w:rFonts w:ascii="Arial" w:hAnsi="Arial" w:cs="Arial"/>
          <w:i/>
          <w:iCs/>
          <w:color w:val="000000" w:themeColor="text1"/>
        </w:rPr>
        <w:t xml:space="preserve">. </w:t>
      </w:r>
      <w:r w:rsidR="00E2798F" w:rsidRPr="00C17E70">
        <w:rPr>
          <w:rFonts w:ascii="Arial" w:hAnsi="Arial" w:cs="Arial"/>
          <w:i/>
          <w:iCs/>
          <w:color w:val="000000" w:themeColor="text1"/>
        </w:rPr>
        <w:tab/>
      </w:r>
      <w:r w:rsidR="00777516" w:rsidRPr="00C17E70">
        <w:rPr>
          <w:rFonts w:ascii="Arial" w:hAnsi="Arial" w:cs="Arial"/>
          <w:i/>
          <w:iCs/>
          <w:color w:val="000000" w:themeColor="text1"/>
        </w:rPr>
        <w:t xml:space="preserve">Realizar debates, foros reuniones, audiencias </w:t>
      </w:r>
      <w:r w:rsidR="0062284B" w:rsidRPr="00C17E70">
        <w:rPr>
          <w:rFonts w:ascii="Arial" w:hAnsi="Arial" w:cs="Arial"/>
          <w:i/>
          <w:iCs/>
          <w:color w:val="000000" w:themeColor="text1"/>
        </w:rPr>
        <w:t xml:space="preserve">o </w:t>
      </w:r>
      <w:r w:rsidR="00777516" w:rsidRPr="00C17E70">
        <w:rPr>
          <w:rFonts w:ascii="Arial" w:hAnsi="Arial" w:cs="Arial"/>
          <w:i/>
          <w:iCs/>
          <w:color w:val="000000" w:themeColor="text1"/>
        </w:rPr>
        <w:t xml:space="preserve">conferencias </w:t>
      </w:r>
      <w:r w:rsidR="008330D3" w:rsidRPr="00C17E70">
        <w:rPr>
          <w:rFonts w:ascii="Arial" w:hAnsi="Arial" w:cs="Arial"/>
          <w:i/>
          <w:iCs/>
          <w:color w:val="000000" w:themeColor="text1"/>
        </w:rPr>
        <w:t xml:space="preserve">públicas </w:t>
      </w:r>
      <w:r w:rsidR="00777516" w:rsidRPr="00C17E70">
        <w:rPr>
          <w:rFonts w:ascii="Arial" w:hAnsi="Arial" w:cs="Arial"/>
          <w:i/>
          <w:iCs/>
          <w:color w:val="000000" w:themeColor="text1"/>
        </w:rPr>
        <w:t>sobre la Paz</w:t>
      </w:r>
      <w:r w:rsidR="00C74794" w:rsidRPr="00C17E70">
        <w:rPr>
          <w:rFonts w:ascii="Arial" w:hAnsi="Arial" w:cs="Arial"/>
          <w:i/>
          <w:iCs/>
          <w:color w:val="000000" w:themeColor="text1"/>
        </w:rPr>
        <w:t>.</w:t>
      </w:r>
    </w:p>
    <w:p w14:paraId="14C6375F" w14:textId="77777777" w:rsidR="00E7655B" w:rsidRPr="00C17E70" w:rsidRDefault="00E7655B" w:rsidP="00E7655B">
      <w:pPr>
        <w:pStyle w:val="Sinespaciado"/>
        <w:ind w:left="270" w:hanging="270"/>
        <w:jc w:val="both"/>
        <w:rPr>
          <w:rFonts w:ascii="Arial" w:hAnsi="Arial" w:cs="Arial"/>
          <w:b/>
          <w:bCs/>
          <w:i/>
          <w:iCs/>
          <w:color w:val="000000" w:themeColor="text1"/>
          <w:sz w:val="16"/>
          <w:szCs w:val="16"/>
          <w:lang w:val="es-ES"/>
        </w:rPr>
      </w:pPr>
    </w:p>
    <w:p w14:paraId="02268369" w14:textId="7E6431E2" w:rsidR="00405339" w:rsidRPr="00C17E70" w:rsidRDefault="00C22CA8" w:rsidP="005D3484">
      <w:pPr>
        <w:pStyle w:val="Sinespaciado"/>
        <w:ind w:left="705" w:hanging="435"/>
        <w:jc w:val="both"/>
        <w:rPr>
          <w:rFonts w:ascii="Arial" w:hAnsi="Arial" w:cs="Arial"/>
          <w:b/>
          <w:bCs/>
          <w:i/>
          <w:iCs/>
          <w:color w:val="000000" w:themeColor="text1"/>
          <w:lang w:val="es-ES"/>
        </w:rPr>
      </w:pPr>
      <w:r w:rsidRPr="00C17E70">
        <w:rPr>
          <w:rFonts w:ascii="Arial" w:hAnsi="Arial" w:cs="Arial"/>
          <w:i/>
          <w:iCs/>
          <w:color w:val="000000" w:themeColor="text1"/>
        </w:rPr>
        <w:t>7</w:t>
      </w:r>
      <w:r w:rsidR="007367A9" w:rsidRPr="00C17E70">
        <w:rPr>
          <w:rFonts w:ascii="Arial" w:hAnsi="Arial" w:cs="Arial"/>
          <w:i/>
          <w:iCs/>
          <w:color w:val="000000" w:themeColor="text1"/>
        </w:rPr>
        <w:t>.</w:t>
      </w:r>
      <w:r w:rsidR="007367A9" w:rsidRPr="00C17E70">
        <w:rPr>
          <w:rFonts w:ascii="Arial" w:hAnsi="Arial" w:cs="Arial"/>
          <w:i/>
          <w:iCs/>
          <w:color w:val="000000" w:themeColor="text1"/>
        </w:rPr>
        <w:tab/>
      </w:r>
      <w:r w:rsidR="000911AC" w:rsidRPr="00C17E70">
        <w:rPr>
          <w:rFonts w:ascii="Arial" w:hAnsi="Arial" w:cs="Arial"/>
          <w:i/>
          <w:iCs/>
          <w:color w:val="000000" w:themeColor="text1"/>
        </w:rPr>
        <w:t xml:space="preserve">Ejercer el </w:t>
      </w:r>
      <w:r w:rsidR="007367A9" w:rsidRPr="00C17E70">
        <w:rPr>
          <w:rFonts w:ascii="Arial" w:hAnsi="Arial" w:cs="Arial"/>
          <w:i/>
          <w:iCs/>
          <w:color w:val="000000" w:themeColor="text1"/>
        </w:rPr>
        <w:t xml:space="preserve">control político a las Entidades encargadas </w:t>
      </w:r>
      <w:r w:rsidR="00405339" w:rsidRPr="00C17E70">
        <w:rPr>
          <w:rFonts w:ascii="Arial" w:hAnsi="Arial" w:cs="Arial"/>
          <w:i/>
          <w:iCs/>
          <w:color w:val="000000" w:themeColor="text1"/>
        </w:rPr>
        <w:t xml:space="preserve">y responsables </w:t>
      </w:r>
      <w:r w:rsidR="007367A9" w:rsidRPr="00C17E70">
        <w:rPr>
          <w:rFonts w:ascii="Arial" w:hAnsi="Arial" w:cs="Arial"/>
          <w:i/>
          <w:iCs/>
          <w:color w:val="000000" w:themeColor="text1"/>
        </w:rPr>
        <w:t xml:space="preserve">de la implementación </w:t>
      </w:r>
      <w:r w:rsidR="00405339" w:rsidRPr="00C17E70">
        <w:rPr>
          <w:rFonts w:ascii="Arial" w:hAnsi="Arial" w:cs="Arial"/>
          <w:i/>
          <w:iCs/>
          <w:color w:val="000000" w:themeColor="text1"/>
        </w:rPr>
        <w:t xml:space="preserve">y cumplimiento </w:t>
      </w:r>
      <w:r w:rsidR="007367A9" w:rsidRPr="00C17E70">
        <w:rPr>
          <w:rFonts w:ascii="Arial" w:hAnsi="Arial" w:cs="Arial"/>
          <w:i/>
          <w:iCs/>
          <w:color w:val="000000" w:themeColor="text1"/>
        </w:rPr>
        <w:t>de los Acuerdos de Paz.</w:t>
      </w:r>
    </w:p>
    <w:p w14:paraId="56244636" w14:textId="77777777" w:rsidR="00B21F26" w:rsidRPr="00C17E70" w:rsidRDefault="00B21F26" w:rsidP="00B21F26">
      <w:pPr>
        <w:pStyle w:val="Sinespaciado"/>
        <w:ind w:left="705" w:hanging="435"/>
        <w:jc w:val="both"/>
        <w:rPr>
          <w:rFonts w:ascii="Arial" w:hAnsi="Arial" w:cs="Arial"/>
          <w:i/>
          <w:iCs/>
          <w:color w:val="000000" w:themeColor="text1"/>
        </w:rPr>
      </w:pPr>
    </w:p>
    <w:p w14:paraId="4DC5CBB3" w14:textId="281203B0" w:rsidR="00E2798F" w:rsidRPr="00C17E70" w:rsidRDefault="00C22CA8" w:rsidP="00B21F26">
      <w:pPr>
        <w:pStyle w:val="Sinespaciado"/>
        <w:ind w:left="705" w:hanging="435"/>
        <w:jc w:val="both"/>
        <w:rPr>
          <w:rFonts w:ascii="Arial" w:hAnsi="Arial" w:cs="Arial"/>
          <w:b/>
          <w:bCs/>
          <w:i/>
          <w:iCs/>
          <w:color w:val="000000" w:themeColor="text1"/>
          <w:lang w:val="es-ES"/>
        </w:rPr>
      </w:pPr>
      <w:r w:rsidRPr="00C17E70">
        <w:rPr>
          <w:rFonts w:ascii="Arial" w:hAnsi="Arial" w:cs="Arial"/>
          <w:i/>
          <w:iCs/>
          <w:color w:val="000000" w:themeColor="text1"/>
        </w:rPr>
        <w:t>8</w:t>
      </w:r>
      <w:r w:rsidR="00AC5DF0" w:rsidRPr="00C17E70">
        <w:rPr>
          <w:rFonts w:ascii="Arial" w:hAnsi="Arial" w:cs="Arial"/>
          <w:i/>
          <w:iCs/>
          <w:color w:val="000000" w:themeColor="text1"/>
        </w:rPr>
        <w:t>.</w:t>
      </w:r>
      <w:r w:rsidR="00AC5DF0" w:rsidRPr="00C17E70">
        <w:rPr>
          <w:rFonts w:ascii="Arial" w:hAnsi="Arial" w:cs="Arial"/>
          <w:i/>
          <w:iCs/>
          <w:color w:val="000000" w:themeColor="text1"/>
        </w:rPr>
        <w:tab/>
        <w:t>Establecer una interlocución permanente con la Consejería Presidencial para la Estabilización y Consolidación de los Procesos de Paz y/o con quien haga sus veces.</w:t>
      </w:r>
      <w:r w:rsidR="00944D7C" w:rsidRPr="00C17E70">
        <w:rPr>
          <w:rFonts w:ascii="Arial" w:hAnsi="Arial" w:cs="Arial"/>
          <w:i/>
          <w:iCs/>
          <w:color w:val="000000" w:themeColor="text1"/>
        </w:rPr>
        <w:tab/>
      </w:r>
    </w:p>
    <w:p w14:paraId="32AB918A" w14:textId="77777777" w:rsidR="00B21F26" w:rsidRPr="00C17E70" w:rsidRDefault="00B21F26" w:rsidP="00E2798F">
      <w:pPr>
        <w:pStyle w:val="Sinespaciado"/>
        <w:ind w:left="705" w:hanging="435"/>
        <w:jc w:val="both"/>
        <w:rPr>
          <w:rFonts w:ascii="Arial" w:hAnsi="Arial" w:cs="Arial"/>
          <w:i/>
          <w:iCs/>
          <w:color w:val="000000" w:themeColor="text1"/>
          <w:sz w:val="16"/>
          <w:szCs w:val="16"/>
        </w:rPr>
      </w:pPr>
    </w:p>
    <w:p w14:paraId="7E5E71F3" w14:textId="48A66633" w:rsidR="00E7655B" w:rsidRPr="00C17E70" w:rsidRDefault="00C22CA8" w:rsidP="00E2798F">
      <w:pPr>
        <w:pStyle w:val="Sinespaciado"/>
        <w:ind w:left="705" w:hanging="435"/>
        <w:jc w:val="both"/>
        <w:rPr>
          <w:rFonts w:ascii="Arial" w:hAnsi="Arial" w:cs="Arial"/>
          <w:b/>
          <w:bCs/>
          <w:i/>
          <w:iCs/>
          <w:color w:val="000000" w:themeColor="text1"/>
          <w:lang w:val="es-ES"/>
        </w:rPr>
      </w:pPr>
      <w:r w:rsidRPr="00C17E70">
        <w:rPr>
          <w:rFonts w:ascii="Arial" w:hAnsi="Arial" w:cs="Arial"/>
          <w:i/>
          <w:iCs/>
          <w:color w:val="000000" w:themeColor="text1"/>
        </w:rPr>
        <w:t>9</w:t>
      </w:r>
      <w:r w:rsidR="0062284B" w:rsidRPr="00C17E70">
        <w:rPr>
          <w:rFonts w:ascii="Arial" w:hAnsi="Arial" w:cs="Arial"/>
          <w:i/>
          <w:iCs/>
          <w:color w:val="000000" w:themeColor="text1"/>
        </w:rPr>
        <w:t>.</w:t>
      </w:r>
      <w:r w:rsidR="0062284B" w:rsidRPr="00C17E70">
        <w:rPr>
          <w:rFonts w:ascii="Arial" w:hAnsi="Arial" w:cs="Arial"/>
          <w:i/>
          <w:iCs/>
          <w:color w:val="000000" w:themeColor="text1"/>
        </w:rPr>
        <w:tab/>
      </w:r>
      <w:r w:rsidR="009A1B69" w:rsidRPr="00C17E70">
        <w:rPr>
          <w:rFonts w:ascii="Arial" w:hAnsi="Arial" w:cs="Arial"/>
          <w:i/>
          <w:iCs/>
          <w:color w:val="000000" w:themeColor="text1"/>
        </w:rPr>
        <w:t>A</w:t>
      </w:r>
      <w:r w:rsidR="00E85CD8" w:rsidRPr="00C17E70">
        <w:rPr>
          <w:rFonts w:ascii="Arial" w:hAnsi="Arial" w:cs="Arial"/>
          <w:i/>
          <w:iCs/>
          <w:color w:val="000000" w:themeColor="text1"/>
        </w:rPr>
        <w:t>poy</w:t>
      </w:r>
      <w:r w:rsidR="009A1B69" w:rsidRPr="00C17E70">
        <w:rPr>
          <w:rFonts w:ascii="Arial" w:hAnsi="Arial" w:cs="Arial"/>
          <w:i/>
          <w:iCs/>
          <w:color w:val="000000" w:themeColor="text1"/>
        </w:rPr>
        <w:t>ar</w:t>
      </w:r>
      <w:r w:rsidR="00E85CD8" w:rsidRPr="00C17E70">
        <w:rPr>
          <w:rFonts w:ascii="Arial" w:hAnsi="Arial" w:cs="Arial"/>
          <w:i/>
          <w:iCs/>
          <w:color w:val="000000" w:themeColor="text1"/>
        </w:rPr>
        <w:t xml:space="preserve"> a la</w:t>
      </w:r>
      <w:r w:rsidR="009A1B69" w:rsidRPr="00C17E70">
        <w:rPr>
          <w:rFonts w:ascii="Arial" w:hAnsi="Arial" w:cs="Arial"/>
          <w:i/>
          <w:iCs/>
          <w:color w:val="000000" w:themeColor="text1"/>
        </w:rPr>
        <w:t>s</w:t>
      </w:r>
      <w:r w:rsidR="00E85CD8" w:rsidRPr="00C17E70">
        <w:rPr>
          <w:rFonts w:ascii="Arial" w:hAnsi="Arial" w:cs="Arial"/>
          <w:i/>
          <w:iCs/>
          <w:color w:val="000000" w:themeColor="text1"/>
        </w:rPr>
        <w:t xml:space="preserve"> Mesas Directivas de</w:t>
      </w:r>
      <w:r w:rsidR="00C1363A" w:rsidRPr="00C17E70">
        <w:rPr>
          <w:rFonts w:ascii="Arial" w:hAnsi="Arial" w:cs="Arial"/>
          <w:i/>
          <w:iCs/>
          <w:color w:val="000000" w:themeColor="text1"/>
        </w:rPr>
        <w:t xml:space="preserve">l Senado y de la Cámara de Representantes </w:t>
      </w:r>
      <w:r w:rsidR="00E85CD8" w:rsidRPr="00C17E70">
        <w:rPr>
          <w:rFonts w:ascii="Arial" w:hAnsi="Arial" w:cs="Arial"/>
          <w:i/>
          <w:iCs/>
          <w:color w:val="000000" w:themeColor="text1"/>
        </w:rPr>
        <w:t>en la planificación y monitoreo de</w:t>
      </w:r>
      <w:r w:rsidR="00C1363A" w:rsidRPr="00C17E70">
        <w:rPr>
          <w:rFonts w:ascii="Arial" w:hAnsi="Arial" w:cs="Arial"/>
          <w:i/>
          <w:iCs/>
          <w:color w:val="000000" w:themeColor="text1"/>
        </w:rPr>
        <w:t>l derecho fundamental a la Paz</w:t>
      </w:r>
      <w:r w:rsidR="00CD5154" w:rsidRPr="00C17E70">
        <w:rPr>
          <w:rFonts w:ascii="Arial" w:hAnsi="Arial" w:cs="Arial"/>
          <w:i/>
          <w:iCs/>
          <w:color w:val="000000" w:themeColor="text1"/>
        </w:rPr>
        <w:t>, cuando así lo requieran</w:t>
      </w:r>
      <w:r w:rsidR="00C1363A" w:rsidRPr="00C17E70">
        <w:rPr>
          <w:rFonts w:ascii="Arial" w:hAnsi="Arial" w:cs="Arial"/>
          <w:i/>
          <w:iCs/>
          <w:color w:val="000000" w:themeColor="text1"/>
        </w:rPr>
        <w:t>.</w:t>
      </w:r>
    </w:p>
    <w:p w14:paraId="100C9655" w14:textId="77777777" w:rsidR="00E7655B" w:rsidRPr="00C17E70" w:rsidRDefault="00E7655B" w:rsidP="00E7655B">
      <w:pPr>
        <w:pStyle w:val="Sinespaciado"/>
        <w:ind w:left="270" w:hanging="270"/>
        <w:jc w:val="both"/>
        <w:rPr>
          <w:rFonts w:ascii="Arial" w:hAnsi="Arial" w:cs="Arial"/>
          <w:b/>
          <w:bCs/>
          <w:i/>
          <w:iCs/>
          <w:color w:val="000000" w:themeColor="text1"/>
          <w:sz w:val="16"/>
          <w:szCs w:val="16"/>
          <w:lang w:val="es-ES"/>
        </w:rPr>
      </w:pPr>
    </w:p>
    <w:p w14:paraId="507A4AAC" w14:textId="625033DC" w:rsidR="003367D3" w:rsidRPr="00C17E70" w:rsidRDefault="00C22CA8" w:rsidP="00E2798F">
      <w:pPr>
        <w:pStyle w:val="Sinespaciado"/>
        <w:ind w:left="705" w:hanging="435"/>
        <w:jc w:val="both"/>
        <w:rPr>
          <w:rFonts w:ascii="Arial" w:hAnsi="Arial" w:cs="Arial"/>
          <w:b/>
          <w:bCs/>
          <w:i/>
          <w:iCs/>
          <w:color w:val="000000" w:themeColor="text1"/>
          <w:lang w:val="es-ES"/>
        </w:rPr>
      </w:pPr>
      <w:r w:rsidRPr="00C17E70">
        <w:rPr>
          <w:rFonts w:ascii="Arial" w:hAnsi="Arial" w:cs="Arial"/>
          <w:i/>
          <w:iCs/>
          <w:color w:val="000000" w:themeColor="text1"/>
        </w:rPr>
        <w:t>10</w:t>
      </w:r>
      <w:r w:rsidR="00944D7C" w:rsidRPr="00C17E70">
        <w:rPr>
          <w:rFonts w:ascii="Arial" w:hAnsi="Arial" w:cs="Arial"/>
          <w:i/>
          <w:iCs/>
          <w:color w:val="000000" w:themeColor="text1"/>
        </w:rPr>
        <w:t>.</w:t>
      </w:r>
      <w:r w:rsidR="00E2798F" w:rsidRPr="00C17E70">
        <w:rPr>
          <w:rFonts w:ascii="Arial" w:hAnsi="Arial" w:cs="Arial"/>
          <w:i/>
          <w:iCs/>
          <w:color w:val="000000" w:themeColor="text1"/>
        </w:rPr>
        <w:tab/>
      </w:r>
      <w:r w:rsidR="00E7655B" w:rsidRPr="00C17E70">
        <w:rPr>
          <w:rFonts w:ascii="Arial" w:hAnsi="Arial" w:cs="Arial"/>
          <w:i/>
          <w:iCs/>
          <w:color w:val="000000" w:themeColor="text1"/>
        </w:rPr>
        <w:t>Coordinar con las Mesa Directiva</w:t>
      </w:r>
      <w:r w:rsidR="00360676" w:rsidRPr="00C17E70">
        <w:rPr>
          <w:rFonts w:ascii="Arial" w:hAnsi="Arial" w:cs="Arial"/>
          <w:i/>
          <w:iCs/>
          <w:color w:val="000000" w:themeColor="text1"/>
        </w:rPr>
        <w:t xml:space="preserve"> </w:t>
      </w:r>
      <w:r w:rsidR="003367D3" w:rsidRPr="00C17E70">
        <w:rPr>
          <w:rFonts w:ascii="Arial" w:hAnsi="Arial" w:cs="Arial"/>
          <w:i/>
          <w:iCs/>
          <w:color w:val="000000" w:themeColor="text1"/>
        </w:rPr>
        <w:t xml:space="preserve">de la Cámara de Representantes los apoyos de la </w:t>
      </w:r>
      <w:r w:rsidR="00360676" w:rsidRPr="00C17E70">
        <w:rPr>
          <w:rFonts w:ascii="Arial" w:hAnsi="Arial" w:cs="Arial"/>
          <w:i/>
          <w:iCs/>
          <w:color w:val="000000" w:themeColor="text1"/>
        </w:rPr>
        <w:t>C</w:t>
      </w:r>
      <w:r w:rsidR="003367D3" w:rsidRPr="00C17E70">
        <w:rPr>
          <w:rFonts w:ascii="Arial" w:hAnsi="Arial" w:cs="Arial"/>
          <w:i/>
          <w:iCs/>
          <w:color w:val="000000" w:themeColor="text1"/>
        </w:rPr>
        <w:t>ooperación internacional para el fortalecimiento de la Paz.</w:t>
      </w:r>
    </w:p>
    <w:p w14:paraId="62A71A66" w14:textId="77777777" w:rsidR="003367D3" w:rsidRPr="00C17E70" w:rsidRDefault="003367D3" w:rsidP="003367D3">
      <w:pPr>
        <w:pStyle w:val="Sinespaciado"/>
        <w:ind w:left="270" w:hanging="270"/>
        <w:jc w:val="both"/>
        <w:rPr>
          <w:rFonts w:ascii="Arial" w:hAnsi="Arial" w:cs="Arial"/>
          <w:b/>
          <w:bCs/>
          <w:i/>
          <w:iCs/>
          <w:color w:val="000000" w:themeColor="text1"/>
          <w:sz w:val="16"/>
          <w:szCs w:val="16"/>
          <w:lang w:val="es-ES"/>
        </w:rPr>
      </w:pPr>
    </w:p>
    <w:p w14:paraId="3F36EDE5" w14:textId="39E270E3" w:rsidR="003367D3" w:rsidRPr="00C17E70" w:rsidRDefault="00D8104F" w:rsidP="00E2798F">
      <w:pPr>
        <w:pStyle w:val="Sinespaciado"/>
        <w:ind w:left="705" w:hanging="435"/>
        <w:jc w:val="both"/>
        <w:rPr>
          <w:rFonts w:ascii="Arial" w:hAnsi="Arial" w:cs="Arial"/>
          <w:b/>
          <w:bCs/>
          <w:i/>
          <w:iCs/>
          <w:color w:val="000000" w:themeColor="text1"/>
          <w:lang w:val="es-ES"/>
        </w:rPr>
      </w:pPr>
      <w:r w:rsidRPr="00C17E70">
        <w:rPr>
          <w:rFonts w:ascii="Arial" w:hAnsi="Arial" w:cs="Arial"/>
          <w:i/>
          <w:iCs/>
          <w:color w:val="000000" w:themeColor="text1"/>
        </w:rPr>
        <w:t>1</w:t>
      </w:r>
      <w:r w:rsidR="00C22CA8" w:rsidRPr="00C17E70">
        <w:rPr>
          <w:rFonts w:ascii="Arial" w:hAnsi="Arial" w:cs="Arial"/>
          <w:i/>
          <w:iCs/>
          <w:color w:val="000000" w:themeColor="text1"/>
        </w:rPr>
        <w:t>1</w:t>
      </w:r>
      <w:r w:rsidR="00944D7C" w:rsidRPr="00C17E70">
        <w:rPr>
          <w:rFonts w:ascii="Arial" w:hAnsi="Arial" w:cs="Arial"/>
          <w:i/>
          <w:iCs/>
          <w:color w:val="000000" w:themeColor="text1"/>
        </w:rPr>
        <w:t>.</w:t>
      </w:r>
      <w:r w:rsidR="003367D3" w:rsidRPr="00C17E70">
        <w:rPr>
          <w:rFonts w:ascii="Arial" w:hAnsi="Arial" w:cs="Arial"/>
          <w:i/>
          <w:iCs/>
          <w:color w:val="000000" w:themeColor="text1"/>
        </w:rPr>
        <w:tab/>
      </w:r>
      <w:r w:rsidR="00C1363A" w:rsidRPr="00C17E70">
        <w:rPr>
          <w:rFonts w:ascii="Arial" w:hAnsi="Arial" w:cs="Arial"/>
          <w:i/>
          <w:iCs/>
          <w:color w:val="000000" w:themeColor="text1"/>
        </w:rPr>
        <w:t>Coordinar con la Defensoría del Pueblo</w:t>
      </w:r>
      <w:r w:rsidR="001823B3" w:rsidRPr="00C17E70">
        <w:rPr>
          <w:rFonts w:ascii="Arial" w:hAnsi="Arial" w:cs="Arial"/>
          <w:i/>
          <w:iCs/>
          <w:color w:val="000000" w:themeColor="text1"/>
        </w:rPr>
        <w:t xml:space="preserve">, eventos del orden nacional y regional </w:t>
      </w:r>
      <w:r w:rsidR="00B1656D" w:rsidRPr="00C17E70">
        <w:rPr>
          <w:rFonts w:ascii="Arial" w:hAnsi="Arial" w:cs="Arial"/>
          <w:i/>
          <w:iCs/>
          <w:color w:val="000000" w:themeColor="text1"/>
        </w:rPr>
        <w:t>de promulgación del derecho fundamental de la Paz.</w:t>
      </w:r>
      <w:r w:rsidRPr="00C17E70">
        <w:rPr>
          <w:rFonts w:ascii="Arial" w:hAnsi="Arial" w:cs="Arial"/>
          <w:i/>
          <w:iCs/>
          <w:color w:val="000000" w:themeColor="text1"/>
        </w:rPr>
        <w:t xml:space="preserve"> </w:t>
      </w:r>
      <w:r w:rsidR="004E7A7A" w:rsidRPr="00C17E70">
        <w:rPr>
          <w:rFonts w:ascii="Arial" w:hAnsi="Arial" w:cs="Arial"/>
          <w:i/>
          <w:iCs/>
          <w:color w:val="000000" w:themeColor="text1"/>
          <w:lang w:val="es-ES"/>
        </w:rPr>
        <w:t>Para el logro de este propósito</w:t>
      </w:r>
      <w:r w:rsidR="004E7A7A" w:rsidRPr="00C17E70">
        <w:rPr>
          <w:rFonts w:ascii="Arial" w:hAnsi="Arial" w:cs="Arial"/>
          <w:i/>
          <w:iCs/>
          <w:color w:val="000000" w:themeColor="text1"/>
        </w:rPr>
        <w:t xml:space="preserve"> l</w:t>
      </w:r>
      <w:r w:rsidR="00F40F1B" w:rsidRPr="00C17E70">
        <w:rPr>
          <w:rFonts w:ascii="Arial" w:hAnsi="Arial" w:cs="Arial"/>
          <w:i/>
          <w:iCs/>
          <w:color w:val="000000" w:themeColor="text1"/>
        </w:rPr>
        <w:t>a Defensoría asignar</w:t>
      </w:r>
      <w:r w:rsidR="000911AC" w:rsidRPr="00C17E70">
        <w:rPr>
          <w:rFonts w:ascii="Arial" w:hAnsi="Arial" w:cs="Arial"/>
          <w:i/>
          <w:iCs/>
          <w:color w:val="000000" w:themeColor="text1"/>
        </w:rPr>
        <w:t>á</w:t>
      </w:r>
      <w:r w:rsidR="00F40F1B" w:rsidRPr="00C17E70">
        <w:rPr>
          <w:rFonts w:ascii="Arial" w:hAnsi="Arial" w:cs="Arial"/>
          <w:i/>
          <w:iCs/>
          <w:color w:val="000000" w:themeColor="text1"/>
        </w:rPr>
        <w:t xml:space="preserve"> un funcionario del más alto nivel que haga el acompañamiento permanente a la </w:t>
      </w:r>
      <w:r w:rsidR="00AC0A9A" w:rsidRPr="00C17E70">
        <w:rPr>
          <w:rFonts w:ascii="Arial" w:hAnsi="Arial" w:cs="Arial"/>
          <w:i/>
          <w:iCs/>
          <w:color w:val="000000" w:themeColor="text1"/>
        </w:rPr>
        <w:t>Comisión</w:t>
      </w:r>
      <w:r w:rsidR="00E07CDC" w:rsidRPr="00C17E70">
        <w:rPr>
          <w:rFonts w:ascii="Arial" w:hAnsi="Arial" w:cs="Arial"/>
          <w:i/>
          <w:iCs/>
          <w:color w:val="000000" w:themeColor="text1"/>
        </w:rPr>
        <w:t>.</w:t>
      </w:r>
    </w:p>
    <w:p w14:paraId="3516F90D" w14:textId="77777777" w:rsidR="003367D3" w:rsidRPr="00C17E70" w:rsidRDefault="003367D3" w:rsidP="003367D3">
      <w:pPr>
        <w:pStyle w:val="Sinespaciado"/>
        <w:ind w:left="360" w:hanging="360"/>
        <w:jc w:val="both"/>
        <w:rPr>
          <w:rFonts w:ascii="Arial" w:hAnsi="Arial" w:cs="Arial"/>
          <w:i/>
          <w:iCs/>
          <w:color w:val="000000" w:themeColor="text1"/>
          <w:sz w:val="16"/>
          <w:szCs w:val="16"/>
        </w:rPr>
      </w:pPr>
    </w:p>
    <w:p w14:paraId="61B8AD23" w14:textId="3FA730B3" w:rsidR="003367D3" w:rsidRPr="00C17E70" w:rsidRDefault="00D8104F" w:rsidP="00E2798F">
      <w:pPr>
        <w:pStyle w:val="Sinespaciado"/>
        <w:ind w:left="705" w:hanging="435"/>
        <w:jc w:val="both"/>
        <w:rPr>
          <w:rFonts w:ascii="Arial" w:hAnsi="Arial" w:cs="Arial"/>
          <w:i/>
          <w:iCs/>
          <w:color w:val="000000" w:themeColor="text1"/>
        </w:rPr>
      </w:pPr>
      <w:r w:rsidRPr="00C17E70">
        <w:rPr>
          <w:rFonts w:ascii="Arial" w:hAnsi="Arial" w:cs="Arial"/>
          <w:i/>
          <w:iCs/>
          <w:color w:val="000000" w:themeColor="text1"/>
        </w:rPr>
        <w:t>1</w:t>
      </w:r>
      <w:r w:rsidR="00C22CA8" w:rsidRPr="00C17E70">
        <w:rPr>
          <w:rFonts w:ascii="Arial" w:hAnsi="Arial" w:cs="Arial"/>
          <w:i/>
          <w:iCs/>
          <w:color w:val="000000" w:themeColor="text1"/>
        </w:rPr>
        <w:t>2</w:t>
      </w:r>
      <w:r w:rsidR="00944D7C" w:rsidRPr="00C17E70">
        <w:rPr>
          <w:rFonts w:ascii="Arial" w:hAnsi="Arial" w:cs="Arial"/>
          <w:i/>
          <w:iCs/>
          <w:color w:val="000000" w:themeColor="text1"/>
        </w:rPr>
        <w:t>.</w:t>
      </w:r>
      <w:r w:rsidR="003367D3" w:rsidRPr="00C17E70">
        <w:rPr>
          <w:rFonts w:ascii="Arial" w:hAnsi="Arial" w:cs="Arial"/>
          <w:i/>
          <w:iCs/>
          <w:color w:val="000000" w:themeColor="text1"/>
        </w:rPr>
        <w:tab/>
      </w:r>
      <w:r w:rsidR="00406F95" w:rsidRPr="00C17E70">
        <w:rPr>
          <w:rFonts w:ascii="Arial" w:hAnsi="Arial" w:cs="Arial"/>
          <w:i/>
          <w:iCs/>
          <w:color w:val="000000" w:themeColor="text1"/>
        </w:rPr>
        <w:t>Presentar proyectos de Ley o Actos Legislativos que busquen fortalecer la protección a las víctimas</w:t>
      </w:r>
      <w:r w:rsidR="00BF4AF3" w:rsidRPr="00C17E70">
        <w:rPr>
          <w:rFonts w:ascii="Arial" w:hAnsi="Arial" w:cs="Arial"/>
          <w:i/>
          <w:iCs/>
          <w:color w:val="000000" w:themeColor="text1"/>
        </w:rPr>
        <w:t xml:space="preserve"> del conflicto armado</w:t>
      </w:r>
      <w:r w:rsidR="00406F95" w:rsidRPr="00C17E70">
        <w:rPr>
          <w:rFonts w:ascii="Arial" w:hAnsi="Arial" w:cs="Arial"/>
          <w:i/>
          <w:iCs/>
          <w:color w:val="000000" w:themeColor="text1"/>
        </w:rPr>
        <w:t>.</w:t>
      </w:r>
      <w:r w:rsidR="000911AC" w:rsidRPr="00C17E70">
        <w:rPr>
          <w:rFonts w:ascii="Arial" w:hAnsi="Arial" w:cs="Arial"/>
          <w:i/>
          <w:iCs/>
          <w:color w:val="000000" w:themeColor="text1"/>
        </w:rPr>
        <w:t xml:space="preserve"> </w:t>
      </w:r>
      <w:r w:rsidR="004E7A7A" w:rsidRPr="00C17E70">
        <w:rPr>
          <w:rFonts w:ascii="Arial" w:hAnsi="Arial" w:cs="Arial"/>
          <w:i/>
          <w:iCs/>
          <w:color w:val="000000" w:themeColor="text1"/>
          <w:lang w:val="es-ES"/>
        </w:rPr>
        <w:t>Para el logro de este propósito</w:t>
      </w:r>
      <w:r w:rsidR="00360676" w:rsidRPr="00C17E70">
        <w:rPr>
          <w:rFonts w:ascii="Arial" w:hAnsi="Arial" w:cs="Arial"/>
          <w:i/>
          <w:iCs/>
          <w:color w:val="000000" w:themeColor="text1"/>
        </w:rPr>
        <w:t xml:space="preserve"> </w:t>
      </w:r>
      <w:r w:rsidR="004E7A7A" w:rsidRPr="00C17E70">
        <w:rPr>
          <w:rFonts w:ascii="Arial" w:hAnsi="Arial" w:cs="Arial"/>
          <w:i/>
          <w:iCs/>
          <w:color w:val="000000" w:themeColor="text1"/>
        </w:rPr>
        <w:t>l</w:t>
      </w:r>
      <w:r w:rsidR="00406F95" w:rsidRPr="00C17E70">
        <w:rPr>
          <w:rFonts w:ascii="Arial" w:hAnsi="Arial" w:cs="Arial"/>
          <w:i/>
          <w:iCs/>
          <w:color w:val="000000" w:themeColor="text1"/>
        </w:rPr>
        <w:t xml:space="preserve">a </w:t>
      </w:r>
      <w:r w:rsidR="00AC0A9A" w:rsidRPr="00C17E70">
        <w:rPr>
          <w:rFonts w:ascii="Arial" w:hAnsi="Arial" w:cs="Arial"/>
          <w:i/>
          <w:iCs/>
          <w:color w:val="000000" w:themeColor="text1"/>
        </w:rPr>
        <w:t xml:space="preserve">Unidad o quien hagas sus veces, </w:t>
      </w:r>
      <w:r w:rsidR="00406F95" w:rsidRPr="00C17E70">
        <w:rPr>
          <w:rFonts w:ascii="Arial" w:hAnsi="Arial" w:cs="Arial"/>
          <w:i/>
          <w:iCs/>
          <w:color w:val="000000" w:themeColor="text1"/>
        </w:rPr>
        <w:t>asignar</w:t>
      </w:r>
      <w:r w:rsidR="002D2644" w:rsidRPr="00C17E70">
        <w:rPr>
          <w:rFonts w:ascii="Arial" w:hAnsi="Arial" w:cs="Arial"/>
          <w:i/>
          <w:iCs/>
          <w:color w:val="000000" w:themeColor="text1"/>
        </w:rPr>
        <w:t>á</w:t>
      </w:r>
      <w:r w:rsidR="00406F95" w:rsidRPr="00C17E70">
        <w:rPr>
          <w:rFonts w:ascii="Arial" w:hAnsi="Arial" w:cs="Arial"/>
          <w:i/>
          <w:iCs/>
          <w:color w:val="000000" w:themeColor="text1"/>
        </w:rPr>
        <w:t xml:space="preserve"> un funcionario del más alto nivel que haga el acompañamiento permanente a la </w:t>
      </w:r>
      <w:r w:rsidR="00AC0A9A" w:rsidRPr="00C17E70">
        <w:rPr>
          <w:rFonts w:ascii="Arial" w:hAnsi="Arial" w:cs="Arial"/>
          <w:i/>
          <w:iCs/>
          <w:color w:val="000000" w:themeColor="text1"/>
        </w:rPr>
        <w:t>Comisión</w:t>
      </w:r>
      <w:r w:rsidR="00406F95" w:rsidRPr="00C17E70">
        <w:rPr>
          <w:rFonts w:ascii="Arial" w:hAnsi="Arial" w:cs="Arial"/>
          <w:i/>
          <w:iCs/>
          <w:color w:val="000000" w:themeColor="text1"/>
          <w:lang w:val="es-ES"/>
        </w:rPr>
        <w:t>.</w:t>
      </w:r>
    </w:p>
    <w:p w14:paraId="4A5308D4" w14:textId="242F41FA" w:rsidR="003367D3" w:rsidRPr="00C17E70" w:rsidRDefault="003367D3" w:rsidP="003367D3">
      <w:pPr>
        <w:pStyle w:val="Sinespaciado"/>
        <w:jc w:val="both"/>
        <w:rPr>
          <w:rFonts w:ascii="Arial" w:hAnsi="Arial" w:cs="Arial"/>
          <w:i/>
          <w:iCs/>
          <w:color w:val="000000" w:themeColor="text1"/>
          <w:sz w:val="16"/>
          <w:szCs w:val="16"/>
          <w:lang w:val="es-ES"/>
        </w:rPr>
      </w:pPr>
      <w:r w:rsidRPr="00C17E70">
        <w:rPr>
          <w:rFonts w:ascii="Arial" w:hAnsi="Arial" w:cs="Arial"/>
          <w:i/>
          <w:iCs/>
          <w:color w:val="000000" w:themeColor="text1"/>
          <w:lang w:val="es-ES"/>
        </w:rPr>
        <w:tab/>
      </w:r>
    </w:p>
    <w:p w14:paraId="3C1FB31E" w14:textId="2D5366D9" w:rsidR="00154279" w:rsidRPr="00C17E70" w:rsidRDefault="00944D7C" w:rsidP="00E2798F">
      <w:pPr>
        <w:pStyle w:val="Sinespaciado"/>
        <w:ind w:left="705" w:hanging="435"/>
        <w:jc w:val="both"/>
        <w:rPr>
          <w:rFonts w:ascii="Arial" w:hAnsi="Arial" w:cs="Arial"/>
          <w:i/>
          <w:iCs/>
          <w:color w:val="000000" w:themeColor="text1"/>
          <w:lang w:val="es-ES"/>
        </w:rPr>
      </w:pPr>
      <w:r w:rsidRPr="00C17E70">
        <w:rPr>
          <w:rFonts w:ascii="Arial" w:hAnsi="Arial" w:cs="Arial"/>
          <w:i/>
          <w:iCs/>
          <w:color w:val="000000" w:themeColor="text1"/>
          <w:lang w:val="es-ES"/>
        </w:rPr>
        <w:t>1</w:t>
      </w:r>
      <w:r w:rsidR="00C22CA8" w:rsidRPr="00C17E70">
        <w:rPr>
          <w:rFonts w:ascii="Arial" w:hAnsi="Arial" w:cs="Arial"/>
          <w:i/>
          <w:iCs/>
          <w:color w:val="000000" w:themeColor="text1"/>
          <w:lang w:val="es-ES"/>
        </w:rPr>
        <w:t>3</w:t>
      </w:r>
      <w:r w:rsidRPr="00C17E70">
        <w:rPr>
          <w:rFonts w:ascii="Arial" w:hAnsi="Arial" w:cs="Arial"/>
          <w:i/>
          <w:iCs/>
          <w:color w:val="000000" w:themeColor="text1"/>
          <w:lang w:val="es-ES"/>
        </w:rPr>
        <w:t>.</w:t>
      </w:r>
      <w:r w:rsidR="003367D3" w:rsidRPr="00C17E70">
        <w:rPr>
          <w:rFonts w:ascii="Arial" w:hAnsi="Arial" w:cs="Arial"/>
          <w:i/>
          <w:iCs/>
          <w:color w:val="000000" w:themeColor="text1"/>
        </w:rPr>
        <w:tab/>
      </w:r>
      <w:r w:rsidR="00154279" w:rsidRPr="00C17E70">
        <w:rPr>
          <w:rFonts w:ascii="Arial" w:hAnsi="Arial" w:cs="Arial"/>
          <w:i/>
          <w:iCs/>
          <w:color w:val="000000" w:themeColor="text1"/>
        </w:rPr>
        <w:t>De conformidad con la Ley 1732 de 2014</w:t>
      </w:r>
      <w:r w:rsidR="00F14746" w:rsidRPr="00C17E70">
        <w:rPr>
          <w:rFonts w:ascii="Arial" w:hAnsi="Arial" w:cs="Arial"/>
          <w:i/>
          <w:iCs/>
          <w:color w:val="000000" w:themeColor="text1"/>
        </w:rPr>
        <w:t xml:space="preserve">, </w:t>
      </w:r>
      <w:r w:rsidR="00154279" w:rsidRPr="00C17E70">
        <w:rPr>
          <w:rFonts w:ascii="Arial" w:hAnsi="Arial" w:cs="Arial"/>
          <w:i/>
          <w:iCs/>
          <w:color w:val="000000" w:themeColor="text1"/>
        </w:rPr>
        <w:t xml:space="preserve">el Decreto Reglamentario N°1038 de 2015 </w:t>
      </w:r>
      <w:r w:rsidR="003367D3" w:rsidRPr="00C17E70">
        <w:rPr>
          <w:rFonts w:ascii="Arial" w:hAnsi="Arial" w:cs="Arial"/>
          <w:i/>
          <w:iCs/>
          <w:color w:val="000000" w:themeColor="text1"/>
        </w:rPr>
        <w:t xml:space="preserve">y normas afines, </w:t>
      </w:r>
      <w:r w:rsidR="001456A3" w:rsidRPr="00C17E70">
        <w:rPr>
          <w:rFonts w:ascii="Arial" w:hAnsi="Arial" w:cs="Arial"/>
          <w:i/>
          <w:iCs/>
          <w:color w:val="000000" w:themeColor="text1"/>
        </w:rPr>
        <w:t xml:space="preserve">colaborar con el </w:t>
      </w:r>
      <w:r w:rsidR="00154279" w:rsidRPr="00C17E70">
        <w:rPr>
          <w:rFonts w:ascii="Arial" w:hAnsi="Arial" w:cs="Arial"/>
          <w:i/>
          <w:iCs/>
          <w:color w:val="000000" w:themeColor="text1"/>
        </w:rPr>
        <w:t>Ministerio de Educación en la implementación de la Cátedra de la Paz</w:t>
      </w:r>
      <w:r w:rsidR="001D739B" w:rsidRPr="00C17E70">
        <w:rPr>
          <w:rFonts w:ascii="Arial" w:hAnsi="Arial" w:cs="Arial"/>
          <w:i/>
          <w:iCs/>
          <w:color w:val="000000" w:themeColor="text1"/>
        </w:rPr>
        <w:t xml:space="preserve"> como una asignatura independiente</w:t>
      </w:r>
      <w:r w:rsidR="00154279" w:rsidRPr="00C17E70">
        <w:rPr>
          <w:rFonts w:ascii="Arial" w:hAnsi="Arial" w:cs="Arial"/>
          <w:i/>
          <w:iCs/>
          <w:color w:val="000000" w:themeColor="text1"/>
        </w:rPr>
        <w:t xml:space="preserve"> en todas las </w:t>
      </w:r>
      <w:r w:rsidR="001D739B" w:rsidRPr="00C17E70">
        <w:rPr>
          <w:rFonts w:ascii="Arial" w:hAnsi="Arial" w:cs="Arial"/>
          <w:i/>
          <w:iCs/>
          <w:color w:val="000000" w:themeColor="text1"/>
        </w:rPr>
        <w:t>I</w:t>
      </w:r>
      <w:r w:rsidR="00154279" w:rsidRPr="00C17E70">
        <w:rPr>
          <w:rFonts w:ascii="Arial" w:hAnsi="Arial" w:cs="Arial"/>
          <w:i/>
          <w:iCs/>
          <w:color w:val="000000" w:themeColor="text1"/>
        </w:rPr>
        <w:t xml:space="preserve">nstituciones </w:t>
      </w:r>
      <w:r w:rsidR="001D739B" w:rsidRPr="00C17E70">
        <w:rPr>
          <w:rFonts w:ascii="Arial" w:hAnsi="Arial" w:cs="Arial"/>
          <w:i/>
          <w:iCs/>
          <w:color w:val="000000" w:themeColor="text1"/>
        </w:rPr>
        <w:t>E</w:t>
      </w:r>
      <w:r w:rsidR="00154279" w:rsidRPr="00C17E70">
        <w:rPr>
          <w:rFonts w:ascii="Arial" w:hAnsi="Arial" w:cs="Arial"/>
          <w:i/>
          <w:iCs/>
          <w:color w:val="000000" w:themeColor="text1"/>
        </w:rPr>
        <w:t xml:space="preserve">ducativas de </w:t>
      </w:r>
      <w:r w:rsidR="001D739B" w:rsidRPr="00C17E70">
        <w:rPr>
          <w:rFonts w:ascii="Arial" w:hAnsi="Arial" w:cs="Arial"/>
          <w:i/>
          <w:iCs/>
          <w:color w:val="000000" w:themeColor="text1"/>
        </w:rPr>
        <w:t>P</w:t>
      </w:r>
      <w:r w:rsidR="00154279" w:rsidRPr="00C17E70">
        <w:rPr>
          <w:rFonts w:ascii="Arial" w:hAnsi="Arial" w:cs="Arial"/>
          <w:i/>
          <w:iCs/>
          <w:color w:val="000000" w:themeColor="text1"/>
        </w:rPr>
        <w:t xml:space="preserve">reescolar, </w:t>
      </w:r>
      <w:r w:rsidR="001D739B" w:rsidRPr="00C17E70">
        <w:rPr>
          <w:rFonts w:ascii="Arial" w:hAnsi="Arial" w:cs="Arial"/>
          <w:i/>
          <w:iCs/>
          <w:color w:val="000000" w:themeColor="text1"/>
        </w:rPr>
        <w:t>B</w:t>
      </w:r>
      <w:r w:rsidR="00154279" w:rsidRPr="00C17E70">
        <w:rPr>
          <w:rFonts w:ascii="Arial" w:hAnsi="Arial" w:cs="Arial"/>
          <w:i/>
          <w:iCs/>
          <w:color w:val="000000" w:themeColor="text1"/>
        </w:rPr>
        <w:t xml:space="preserve">ásica y </w:t>
      </w:r>
      <w:r w:rsidR="001D739B" w:rsidRPr="00C17E70">
        <w:rPr>
          <w:rFonts w:ascii="Arial" w:hAnsi="Arial" w:cs="Arial"/>
          <w:i/>
          <w:iCs/>
          <w:color w:val="000000" w:themeColor="text1"/>
        </w:rPr>
        <w:t>M</w:t>
      </w:r>
      <w:r w:rsidR="00154279" w:rsidRPr="00C17E70">
        <w:rPr>
          <w:rFonts w:ascii="Arial" w:hAnsi="Arial" w:cs="Arial"/>
          <w:i/>
          <w:iCs/>
          <w:color w:val="000000" w:themeColor="text1"/>
        </w:rPr>
        <w:t>edia</w:t>
      </w:r>
      <w:r w:rsidR="001456A3" w:rsidRPr="00C17E70">
        <w:rPr>
          <w:rFonts w:ascii="Arial" w:hAnsi="Arial" w:cs="Arial"/>
          <w:i/>
          <w:iCs/>
          <w:color w:val="000000" w:themeColor="text1"/>
        </w:rPr>
        <w:t>. E</w:t>
      </w:r>
      <w:r w:rsidR="00154279" w:rsidRPr="00C17E70">
        <w:rPr>
          <w:rFonts w:ascii="Arial" w:hAnsi="Arial" w:cs="Arial"/>
          <w:i/>
          <w:iCs/>
          <w:color w:val="000000" w:themeColor="text1"/>
        </w:rPr>
        <w:t xml:space="preserve">n observancia del principio de autonomía universitaria, </w:t>
      </w:r>
      <w:r w:rsidR="001456A3" w:rsidRPr="00C17E70">
        <w:rPr>
          <w:rFonts w:ascii="Arial" w:hAnsi="Arial" w:cs="Arial"/>
          <w:i/>
          <w:iCs/>
          <w:color w:val="000000" w:themeColor="text1"/>
        </w:rPr>
        <w:t xml:space="preserve">hará lo propio </w:t>
      </w:r>
      <w:r w:rsidR="00154279" w:rsidRPr="00C17E70">
        <w:rPr>
          <w:rFonts w:ascii="Arial" w:hAnsi="Arial" w:cs="Arial"/>
          <w:i/>
          <w:iCs/>
          <w:color w:val="000000" w:themeColor="text1"/>
        </w:rPr>
        <w:t>para que cada institución de Educación Superior desarrolle la Cátedra de la Paz, en concordancia con sus programas académicos y su modelo educativo.</w:t>
      </w:r>
    </w:p>
    <w:p w14:paraId="3DA0F25F" w14:textId="77777777" w:rsidR="003367D3" w:rsidRPr="00C17E70" w:rsidRDefault="003367D3" w:rsidP="00E7655B">
      <w:pPr>
        <w:pStyle w:val="Sinespaciado"/>
        <w:jc w:val="both"/>
        <w:rPr>
          <w:rFonts w:ascii="Arial" w:hAnsi="Arial" w:cs="Arial"/>
          <w:i/>
          <w:iCs/>
          <w:color w:val="000000" w:themeColor="text1"/>
          <w:sz w:val="16"/>
          <w:szCs w:val="16"/>
        </w:rPr>
      </w:pPr>
    </w:p>
    <w:p w14:paraId="73147E49" w14:textId="4F5E8D7F" w:rsidR="003367D3" w:rsidRPr="00C17E70" w:rsidRDefault="00B049BF" w:rsidP="00E2798F">
      <w:pPr>
        <w:pStyle w:val="Sinespaciado"/>
        <w:ind w:left="705" w:hanging="435"/>
        <w:jc w:val="both"/>
        <w:rPr>
          <w:rFonts w:ascii="Arial" w:hAnsi="Arial" w:cs="Arial"/>
          <w:i/>
          <w:iCs/>
          <w:color w:val="000000" w:themeColor="text1"/>
        </w:rPr>
      </w:pPr>
      <w:r w:rsidRPr="00C17E70">
        <w:rPr>
          <w:rFonts w:ascii="Arial" w:hAnsi="Arial" w:cs="Arial"/>
          <w:i/>
          <w:iCs/>
          <w:color w:val="000000" w:themeColor="text1"/>
        </w:rPr>
        <w:t>1</w:t>
      </w:r>
      <w:r w:rsidR="00C22CA8" w:rsidRPr="00C17E70">
        <w:rPr>
          <w:rFonts w:ascii="Arial" w:hAnsi="Arial" w:cs="Arial"/>
          <w:i/>
          <w:iCs/>
          <w:color w:val="000000" w:themeColor="text1"/>
        </w:rPr>
        <w:t>4</w:t>
      </w:r>
      <w:r w:rsidRPr="00C17E70">
        <w:rPr>
          <w:rFonts w:ascii="Arial" w:hAnsi="Arial" w:cs="Arial"/>
          <w:i/>
          <w:iCs/>
          <w:color w:val="000000" w:themeColor="text1"/>
        </w:rPr>
        <w:t>.</w:t>
      </w:r>
      <w:r w:rsidR="003367D3" w:rsidRPr="00C17E70">
        <w:rPr>
          <w:rFonts w:ascii="Arial" w:hAnsi="Arial" w:cs="Arial"/>
          <w:i/>
          <w:iCs/>
          <w:color w:val="000000" w:themeColor="text1"/>
        </w:rPr>
        <w:tab/>
      </w:r>
      <w:r w:rsidRPr="00C17E70">
        <w:rPr>
          <w:rFonts w:ascii="Arial" w:hAnsi="Arial" w:cs="Arial"/>
          <w:i/>
          <w:iCs/>
          <w:color w:val="000000" w:themeColor="text1"/>
        </w:rPr>
        <w:t>Participar en la elaboración del Plan Nacional de Desarrollo Educativo de que trata el artículo 72 de la Ley 115 de 1994, para tener en cuenta la Cátedra de la Paz como un factor determinante para su ejecución.</w:t>
      </w:r>
      <w:r w:rsidR="00636C1F" w:rsidRPr="00C17E70">
        <w:rPr>
          <w:rFonts w:ascii="Arial" w:hAnsi="Arial" w:cs="Arial"/>
          <w:i/>
          <w:iCs/>
          <w:color w:val="000000" w:themeColor="text1"/>
        </w:rPr>
        <w:t xml:space="preserve"> </w:t>
      </w:r>
      <w:r w:rsidR="00154279" w:rsidRPr="00C17E70">
        <w:rPr>
          <w:rFonts w:ascii="Arial" w:hAnsi="Arial" w:cs="Arial"/>
          <w:i/>
          <w:iCs/>
          <w:color w:val="000000" w:themeColor="text1"/>
          <w:lang w:val="es-ES"/>
        </w:rPr>
        <w:t xml:space="preserve">Para el logro de </w:t>
      </w:r>
      <w:r w:rsidRPr="00C17E70">
        <w:rPr>
          <w:rFonts w:ascii="Arial" w:hAnsi="Arial" w:cs="Arial"/>
          <w:i/>
          <w:iCs/>
          <w:color w:val="000000" w:themeColor="text1"/>
          <w:lang w:val="es-ES"/>
        </w:rPr>
        <w:t xml:space="preserve">los </w:t>
      </w:r>
      <w:r w:rsidR="00154279" w:rsidRPr="00C17E70">
        <w:rPr>
          <w:rFonts w:ascii="Arial" w:hAnsi="Arial" w:cs="Arial"/>
          <w:i/>
          <w:iCs/>
          <w:color w:val="000000" w:themeColor="text1"/>
          <w:lang w:val="es-ES"/>
        </w:rPr>
        <w:t>propósito</w:t>
      </w:r>
      <w:r w:rsidRPr="00C17E70">
        <w:rPr>
          <w:rFonts w:ascii="Arial" w:hAnsi="Arial" w:cs="Arial"/>
          <w:i/>
          <w:iCs/>
          <w:color w:val="000000" w:themeColor="text1"/>
          <w:lang w:val="es-ES"/>
        </w:rPr>
        <w:t>s señalados en los numerales 13</w:t>
      </w:r>
      <w:r w:rsidR="00CE2810" w:rsidRPr="00C17E70">
        <w:rPr>
          <w:rFonts w:ascii="Arial" w:hAnsi="Arial" w:cs="Arial"/>
          <w:i/>
          <w:iCs/>
          <w:color w:val="000000" w:themeColor="text1"/>
          <w:lang w:val="es-ES"/>
        </w:rPr>
        <w:t xml:space="preserve"> y 14</w:t>
      </w:r>
      <w:r w:rsidRPr="00C17E70">
        <w:rPr>
          <w:rFonts w:ascii="Arial" w:hAnsi="Arial" w:cs="Arial"/>
          <w:i/>
          <w:iCs/>
          <w:color w:val="000000" w:themeColor="text1"/>
          <w:lang w:val="es-ES"/>
        </w:rPr>
        <w:t xml:space="preserve"> de este artículo</w:t>
      </w:r>
      <w:r w:rsidR="00154279" w:rsidRPr="00C17E70">
        <w:rPr>
          <w:rFonts w:ascii="Arial" w:hAnsi="Arial" w:cs="Arial"/>
          <w:i/>
          <w:iCs/>
          <w:color w:val="000000" w:themeColor="text1"/>
        </w:rPr>
        <w:t>, el Ministerio asignar</w:t>
      </w:r>
      <w:r w:rsidR="00F14746" w:rsidRPr="00C17E70">
        <w:rPr>
          <w:rFonts w:ascii="Arial" w:hAnsi="Arial" w:cs="Arial"/>
          <w:i/>
          <w:iCs/>
          <w:color w:val="000000" w:themeColor="text1"/>
        </w:rPr>
        <w:t>á</w:t>
      </w:r>
      <w:r w:rsidR="00154279" w:rsidRPr="00C17E70">
        <w:rPr>
          <w:rFonts w:ascii="Arial" w:hAnsi="Arial" w:cs="Arial"/>
          <w:i/>
          <w:iCs/>
          <w:color w:val="000000" w:themeColor="text1"/>
        </w:rPr>
        <w:t xml:space="preserve"> un funcionario del más alto nivel que haga el acompañamiento permanente a la Comisión</w:t>
      </w:r>
      <w:r w:rsidR="003B73FB" w:rsidRPr="00C17E70">
        <w:rPr>
          <w:rFonts w:ascii="Arial" w:hAnsi="Arial" w:cs="Arial"/>
          <w:i/>
          <w:iCs/>
          <w:color w:val="000000" w:themeColor="text1"/>
          <w:lang w:val="es-ES"/>
        </w:rPr>
        <w:t>.</w:t>
      </w:r>
    </w:p>
    <w:p w14:paraId="7CBA7E6B" w14:textId="77777777" w:rsidR="003367D3" w:rsidRPr="00C17E70" w:rsidRDefault="003367D3" w:rsidP="003367D3">
      <w:pPr>
        <w:pStyle w:val="Sinespaciado"/>
        <w:jc w:val="both"/>
        <w:rPr>
          <w:rFonts w:ascii="Arial" w:hAnsi="Arial" w:cs="Arial"/>
          <w:i/>
          <w:iCs/>
          <w:color w:val="000000" w:themeColor="text1"/>
          <w:sz w:val="16"/>
          <w:szCs w:val="16"/>
          <w:lang w:val="es-ES"/>
        </w:rPr>
      </w:pPr>
    </w:p>
    <w:p w14:paraId="3B78491E" w14:textId="15CA619E" w:rsidR="00A44B4C" w:rsidRPr="00C17E70" w:rsidRDefault="00D94536" w:rsidP="00E2798F">
      <w:pPr>
        <w:pStyle w:val="Sinespaciado"/>
        <w:ind w:left="705" w:hanging="435"/>
        <w:jc w:val="both"/>
        <w:rPr>
          <w:rFonts w:ascii="Arial" w:hAnsi="Arial" w:cs="Arial"/>
          <w:i/>
          <w:iCs/>
          <w:color w:val="000000" w:themeColor="text1"/>
          <w:lang w:val="es-ES"/>
        </w:rPr>
      </w:pPr>
      <w:r w:rsidRPr="00C17E70">
        <w:rPr>
          <w:rFonts w:ascii="Arial" w:hAnsi="Arial" w:cs="Arial"/>
          <w:i/>
          <w:iCs/>
          <w:color w:val="000000" w:themeColor="text1"/>
        </w:rPr>
        <w:t>1</w:t>
      </w:r>
      <w:r w:rsidR="00C22CA8" w:rsidRPr="00C17E70">
        <w:rPr>
          <w:rFonts w:ascii="Arial" w:hAnsi="Arial" w:cs="Arial"/>
          <w:i/>
          <w:iCs/>
          <w:color w:val="000000" w:themeColor="text1"/>
        </w:rPr>
        <w:t>5</w:t>
      </w:r>
      <w:r w:rsidRPr="00C17E70">
        <w:rPr>
          <w:rFonts w:ascii="Arial" w:hAnsi="Arial" w:cs="Arial"/>
          <w:i/>
          <w:iCs/>
          <w:color w:val="000000" w:themeColor="text1"/>
        </w:rPr>
        <w:t>.</w:t>
      </w:r>
      <w:r w:rsidR="003367D3" w:rsidRPr="00C17E70">
        <w:rPr>
          <w:rFonts w:ascii="Arial" w:hAnsi="Arial" w:cs="Arial"/>
          <w:i/>
          <w:iCs/>
          <w:color w:val="000000" w:themeColor="text1"/>
        </w:rPr>
        <w:tab/>
      </w:r>
      <w:r w:rsidR="008E6D6B" w:rsidRPr="00C17E70">
        <w:rPr>
          <w:rFonts w:ascii="Arial" w:hAnsi="Arial" w:cs="Arial"/>
          <w:i/>
          <w:iCs/>
          <w:color w:val="000000" w:themeColor="text1"/>
          <w:lang w:val="es-ES"/>
        </w:rPr>
        <w:t>S</w:t>
      </w:r>
      <w:r w:rsidR="009655AB" w:rsidRPr="00C17E70">
        <w:rPr>
          <w:rFonts w:ascii="Arial" w:hAnsi="Arial" w:cs="Arial"/>
          <w:i/>
          <w:iCs/>
          <w:color w:val="000000" w:themeColor="text1"/>
          <w:lang w:val="es-ES"/>
        </w:rPr>
        <w:t xml:space="preserve">esionar en </w:t>
      </w:r>
      <w:r w:rsidR="002C245B" w:rsidRPr="00C17E70">
        <w:rPr>
          <w:rFonts w:ascii="Arial" w:hAnsi="Arial" w:cs="Arial"/>
          <w:i/>
          <w:iCs/>
          <w:color w:val="000000" w:themeColor="text1"/>
          <w:lang w:val="es-ES"/>
        </w:rPr>
        <w:t>las Circunscripciones Especiales</w:t>
      </w:r>
      <w:r w:rsidR="00B7625F" w:rsidRPr="00C17E70">
        <w:rPr>
          <w:rFonts w:ascii="Arial" w:hAnsi="Arial" w:cs="Arial"/>
          <w:i/>
          <w:iCs/>
          <w:color w:val="000000" w:themeColor="text1"/>
          <w:lang w:val="es-ES"/>
        </w:rPr>
        <w:t xml:space="preserve"> de Paz y </w:t>
      </w:r>
      <w:r w:rsidR="00D8104F" w:rsidRPr="00C17E70">
        <w:rPr>
          <w:rFonts w:ascii="Arial" w:hAnsi="Arial" w:cs="Arial"/>
          <w:i/>
          <w:iCs/>
          <w:color w:val="000000" w:themeColor="text1"/>
          <w:lang w:val="es-ES"/>
        </w:rPr>
        <w:t xml:space="preserve">a nivel Departamental o Municipal, </w:t>
      </w:r>
      <w:r w:rsidR="002C245B" w:rsidRPr="00C17E70">
        <w:rPr>
          <w:rFonts w:ascii="Arial" w:hAnsi="Arial" w:cs="Arial"/>
          <w:i/>
          <w:iCs/>
          <w:color w:val="000000" w:themeColor="text1"/>
          <w:lang w:val="es-ES"/>
        </w:rPr>
        <w:t>a petición de sus integrantes</w:t>
      </w:r>
      <w:r w:rsidR="00D8104F" w:rsidRPr="00C17E70">
        <w:rPr>
          <w:rFonts w:ascii="Arial" w:hAnsi="Arial" w:cs="Arial"/>
          <w:i/>
          <w:iCs/>
          <w:color w:val="000000" w:themeColor="text1"/>
          <w:lang w:val="es-ES"/>
        </w:rPr>
        <w:t>, los Gobernadores</w:t>
      </w:r>
      <w:r w:rsidR="005D00BE" w:rsidRPr="00C17E70">
        <w:rPr>
          <w:rFonts w:ascii="Arial" w:hAnsi="Arial" w:cs="Arial"/>
          <w:i/>
          <w:iCs/>
          <w:color w:val="000000" w:themeColor="text1"/>
          <w:lang w:val="es-ES"/>
        </w:rPr>
        <w:t xml:space="preserve"> y</w:t>
      </w:r>
      <w:r w:rsidR="00D8104F" w:rsidRPr="00C17E70">
        <w:rPr>
          <w:rFonts w:ascii="Arial" w:hAnsi="Arial" w:cs="Arial"/>
          <w:i/>
          <w:iCs/>
          <w:color w:val="000000" w:themeColor="text1"/>
          <w:lang w:val="es-ES"/>
        </w:rPr>
        <w:t xml:space="preserve"> Alcaldes</w:t>
      </w:r>
      <w:r w:rsidR="002C245B" w:rsidRPr="00C17E70">
        <w:rPr>
          <w:rFonts w:ascii="Arial" w:hAnsi="Arial" w:cs="Arial"/>
          <w:i/>
          <w:iCs/>
          <w:color w:val="000000" w:themeColor="text1"/>
          <w:lang w:val="es-ES"/>
        </w:rPr>
        <w:t xml:space="preserve"> o cuando las circunstancias así lo exijan</w:t>
      </w:r>
      <w:r w:rsidR="000B675C" w:rsidRPr="00C17E70">
        <w:rPr>
          <w:rFonts w:ascii="Arial" w:hAnsi="Arial" w:cs="Arial"/>
          <w:i/>
          <w:iCs/>
          <w:color w:val="000000" w:themeColor="text1"/>
          <w:lang w:val="es-ES"/>
        </w:rPr>
        <w:t xml:space="preserve">, con el acompañamiento de la Defensoría del Pueblo y la </w:t>
      </w:r>
      <w:r w:rsidR="000B675C" w:rsidRPr="00C17E70">
        <w:rPr>
          <w:rFonts w:ascii="Arial" w:hAnsi="Arial" w:cs="Arial"/>
          <w:i/>
          <w:iCs/>
          <w:color w:val="000000" w:themeColor="text1"/>
        </w:rPr>
        <w:t>Unidad para la Atención y Reparación Integral a las Víctimas o quien hagas sus veces</w:t>
      </w:r>
      <w:r w:rsidR="00D8104F" w:rsidRPr="00C17E70">
        <w:rPr>
          <w:rFonts w:ascii="Arial" w:hAnsi="Arial" w:cs="Arial"/>
          <w:i/>
          <w:iCs/>
          <w:color w:val="000000" w:themeColor="text1"/>
        </w:rPr>
        <w:t xml:space="preserve"> y demás organismos afines</w:t>
      </w:r>
      <w:r w:rsidR="00F963DB" w:rsidRPr="00C17E70">
        <w:rPr>
          <w:rFonts w:ascii="Arial" w:hAnsi="Arial" w:cs="Arial"/>
          <w:i/>
          <w:iCs/>
          <w:color w:val="000000" w:themeColor="text1"/>
        </w:rPr>
        <w:t xml:space="preserve"> a la Paz</w:t>
      </w:r>
      <w:r w:rsidR="00D8104F" w:rsidRPr="00C17E70">
        <w:rPr>
          <w:rFonts w:ascii="Arial" w:hAnsi="Arial" w:cs="Arial"/>
          <w:i/>
          <w:iCs/>
          <w:color w:val="000000" w:themeColor="text1"/>
        </w:rPr>
        <w:t>.</w:t>
      </w:r>
      <w:r w:rsidR="00B46916" w:rsidRPr="00C17E70">
        <w:rPr>
          <w:rFonts w:ascii="Arial" w:hAnsi="Arial" w:cs="Arial"/>
          <w:i/>
          <w:iCs/>
          <w:color w:val="000000" w:themeColor="text1"/>
          <w:lang w:val="es-ES"/>
        </w:rPr>
        <w:t xml:space="preserve"> </w:t>
      </w:r>
      <w:r w:rsidR="00371962" w:rsidRPr="00C17E70">
        <w:rPr>
          <w:rFonts w:ascii="Arial" w:hAnsi="Arial" w:cs="Arial"/>
          <w:i/>
          <w:iCs/>
          <w:color w:val="000000" w:themeColor="text1"/>
        </w:rPr>
        <w:t xml:space="preserve">Para este propósito </w:t>
      </w:r>
      <w:r w:rsidR="00B7625F" w:rsidRPr="00C17E70">
        <w:rPr>
          <w:rFonts w:ascii="Arial" w:hAnsi="Arial" w:cs="Arial"/>
          <w:i/>
          <w:iCs/>
          <w:color w:val="000000" w:themeColor="text1"/>
          <w:lang w:val="es-ES"/>
        </w:rPr>
        <w:t>podrá solicitar d</w:t>
      </w:r>
      <w:r w:rsidR="005D00BE" w:rsidRPr="00C17E70">
        <w:rPr>
          <w:rFonts w:ascii="Arial" w:hAnsi="Arial" w:cs="Arial"/>
          <w:i/>
          <w:iCs/>
          <w:color w:val="000000" w:themeColor="text1"/>
        </w:rPr>
        <w:t xml:space="preserve">el Ejército Nacional, </w:t>
      </w:r>
      <w:r w:rsidR="001770D8" w:rsidRPr="00C17E70">
        <w:rPr>
          <w:rFonts w:ascii="Arial" w:hAnsi="Arial" w:cs="Arial"/>
          <w:i/>
          <w:iCs/>
          <w:color w:val="000000" w:themeColor="text1"/>
        </w:rPr>
        <w:t>l</w:t>
      </w:r>
      <w:r w:rsidR="005D00BE" w:rsidRPr="00C17E70">
        <w:rPr>
          <w:rFonts w:ascii="Arial" w:hAnsi="Arial" w:cs="Arial"/>
          <w:i/>
          <w:iCs/>
          <w:color w:val="000000" w:themeColor="text1"/>
        </w:rPr>
        <w:t xml:space="preserve">a Policía Nacional, la Armada Nacional </w:t>
      </w:r>
      <w:r w:rsidR="004878AA" w:rsidRPr="00C17E70">
        <w:rPr>
          <w:rFonts w:ascii="Arial" w:hAnsi="Arial" w:cs="Arial"/>
          <w:i/>
          <w:iCs/>
          <w:color w:val="000000" w:themeColor="text1"/>
        </w:rPr>
        <w:t xml:space="preserve">y </w:t>
      </w:r>
      <w:r w:rsidR="005D00BE" w:rsidRPr="00C17E70">
        <w:rPr>
          <w:rFonts w:ascii="Arial" w:hAnsi="Arial" w:cs="Arial"/>
          <w:i/>
          <w:iCs/>
          <w:color w:val="000000" w:themeColor="text1"/>
        </w:rPr>
        <w:t xml:space="preserve">la Fuerza Aérea, </w:t>
      </w:r>
      <w:r w:rsidR="005D00BE" w:rsidRPr="00C17E70">
        <w:rPr>
          <w:rFonts w:ascii="Arial" w:hAnsi="Arial" w:cs="Arial"/>
          <w:i/>
          <w:iCs/>
          <w:color w:val="000000" w:themeColor="text1"/>
          <w:lang w:val="es-ES"/>
        </w:rPr>
        <w:t xml:space="preserve">el </w:t>
      </w:r>
      <w:r w:rsidR="005D00BE" w:rsidRPr="00C17E70">
        <w:rPr>
          <w:rFonts w:ascii="Arial" w:hAnsi="Arial" w:cs="Arial"/>
          <w:i/>
          <w:iCs/>
          <w:color w:val="000000" w:themeColor="text1"/>
          <w:lang w:val="es-ES"/>
        </w:rPr>
        <w:lastRenderedPageBreak/>
        <w:t>apoyo logístico</w:t>
      </w:r>
      <w:r w:rsidR="001770D8" w:rsidRPr="00C17E70">
        <w:rPr>
          <w:rFonts w:ascii="Arial" w:hAnsi="Arial" w:cs="Arial"/>
          <w:i/>
          <w:iCs/>
          <w:color w:val="000000" w:themeColor="text1"/>
          <w:lang w:val="es-ES"/>
        </w:rPr>
        <w:t xml:space="preserve"> y técnico</w:t>
      </w:r>
      <w:r w:rsidR="00B7625F" w:rsidRPr="00C17E70">
        <w:rPr>
          <w:rFonts w:ascii="Arial" w:hAnsi="Arial" w:cs="Arial"/>
          <w:i/>
          <w:iCs/>
          <w:color w:val="000000" w:themeColor="text1"/>
          <w:lang w:val="es-ES"/>
        </w:rPr>
        <w:t xml:space="preserve"> </w:t>
      </w:r>
      <w:r w:rsidR="005D00BE" w:rsidRPr="00C17E70">
        <w:rPr>
          <w:rFonts w:ascii="Arial" w:hAnsi="Arial" w:cs="Arial"/>
          <w:i/>
          <w:iCs/>
          <w:color w:val="000000" w:themeColor="text1"/>
          <w:lang w:val="es-ES"/>
        </w:rPr>
        <w:t>necesario para el desplazamiento</w:t>
      </w:r>
      <w:r w:rsidR="001770D8" w:rsidRPr="00C17E70">
        <w:rPr>
          <w:rFonts w:ascii="Arial" w:hAnsi="Arial" w:cs="Arial"/>
          <w:i/>
          <w:iCs/>
          <w:color w:val="000000" w:themeColor="text1"/>
          <w:lang w:val="es-ES"/>
        </w:rPr>
        <w:t xml:space="preserve">, </w:t>
      </w:r>
      <w:r w:rsidR="005D00BE" w:rsidRPr="00C17E70">
        <w:rPr>
          <w:rFonts w:ascii="Arial" w:hAnsi="Arial" w:cs="Arial"/>
          <w:i/>
          <w:iCs/>
          <w:color w:val="000000" w:themeColor="text1"/>
          <w:lang w:val="es-ES"/>
        </w:rPr>
        <w:t>seguridad</w:t>
      </w:r>
      <w:r w:rsidR="001770D8" w:rsidRPr="00C17E70">
        <w:rPr>
          <w:rFonts w:ascii="Arial" w:hAnsi="Arial" w:cs="Arial"/>
          <w:i/>
          <w:iCs/>
          <w:color w:val="000000" w:themeColor="text1"/>
          <w:lang w:val="es-ES"/>
        </w:rPr>
        <w:t xml:space="preserve"> y desarrollo de estas sesiones</w:t>
      </w:r>
      <w:r w:rsidR="005D00BE" w:rsidRPr="00C17E70">
        <w:rPr>
          <w:rFonts w:ascii="Arial" w:hAnsi="Arial" w:cs="Arial"/>
          <w:i/>
          <w:iCs/>
          <w:color w:val="000000" w:themeColor="text1"/>
          <w:lang w:val="es-ES"/>
        </w:rPr>
        <w:t xml:space="preserve">. </w:t>
      </w:r>
    </w:p>
    <w:p w14:paraId="09D4FAEE" w14:textId="77777777" w:rsidR="003367D3" w:rsidRPr="00C17E70" w:rsidRDefault="003367D3" w:rsidP="00E7655B">
      <w:pPr>
        <w:pStyle w:val="Sinespaciado"/>
        <w:jc w:val="both"/>
        <w:rPr>
          <w:rFonts w:ascii="Arial" w:hAnsi="Arial" w:cs="Arial"/>
          <w:i/>
          <w:iCs/>
          <w:color w:val="000000" w:themeColor="text1"/>
          <w:sz w:val="16"/>
          <w:szCs w:val="16"/>
        </w:rPr>
      </w:pPr>
    </w:p>
    <w:p w14:paraId="44707319" w14:textId="2E979F52" w:rsidR="003367D3" w:rsidRPr="00C17E70" w:rsidRDefault="00A44B4C" w:rsidP="005D3484">
      <w:pPr>
        <w:pStyle w:val="Sinespaciado"/>
        <w:ind w:left="705" w:hanging="435"/>
        <w:jc w:val="both"/>
        <w:rPr>
          <w:rFonts w:ascii="Arial" w:hAnsi="Arial" w:cs="Arial"/>
          <w:i/>
          <w:iCs/>
          <w:color w:val="000000" w:themeColor="text1"/>
        </w:rPr>
      </w:pPr>
      <w:r w:rsidRPr="00C17E70">
        <w:rPr>
          <w:rFonts w:ascii="Arial" w:hAnsi="Arial" w:cs="Arial"/>
          <w:i/>
          <w:iCs/>
          <w:color w:val="000000" w:themeColor="text1"/>
        </w:rPr>
        <w:t>1</w:t>
      </w:r>
      <w:r w:rsidR="00C22CA8" w:rsidRPr="00C17E70">
        <w:rPr>
          <w:rFonts w:ascii="Arial" w:hAnsi="Arial" w:cs="Arial"/>
          <w:i/>
          <w:iCs/>
          <w:color w:val="000000" w:themeColor="text1"/>
        </w:rPr>
        <w:t>6</w:t>
      </w:r>
      <w:r w:rsidR="003367D3" w:rsidRPr="00C17E70">
        <w:rPr>
          <w:rFonts w:ascii="Arial" w:hAnsi="Arial" w:cs="Arial"/>
          <w:i/>
          <w:iCs/>
          <w:color w:val="000000" w:themeColor="text1"/>
        </w:rPr>
        <w:t>.</w:t>
      </w:r>
      <w:r w:rsidR="003367D3" w:rsidRPr="00C17E70">
        <w:rPr>
          <w:rFonts w:ascii="Arial" w:hAnsi="Arial" w:cs="Arial"/>
          <w:i/>
          <w:iCs/>
          <w:color w:val="000000" w:themeColor="text1"/>
        </w:rPr>
        <w:tab/>
      </w:r>
      <w:r w:rsidRPr="00C17E70">
        <w:rPr>
          <w:rFonts w:ascii="Arial" w:hAnsi="Arial" w:cs="Arial"/>
          <w:i/>
          <w:iCs/>
          <w:color w:val="000000" w:themeColor="text1"/>
        </w:rPr>
        <w:t xml:space="preserve">Proponer y velar </w:t>
      </w:r>
      <w:r w:rsidR="006B6D77" w:rsidRPr="00C17E70">
        <w:rPr>
          <w:rFonts w:ascii="Arial" w:hAnsi="Arial" w:cs="Arial"/>
          <w:i/>
          <w:iCs/>
          <w:color w:val="000000" w:themeColor="text1"/>
        </w:rPr>
        <w:t>por</w:t>
      </w:r>
      <w:r w:rsidRPr="00C17E70">
        <w:rPr>
          <w:rFonts w:ascii="Arial" w:hAnsi="Arial" w:cs="Arial"/>
          <w:i/>
          <w:iCs/>
          <w:color w:val="000000" w:themeColor="text1"/>
        </w:rPr>
        <w:t>que en el proceso de discusión y aprobación del Plan Nacional de Desarrollo y del Presupuesto General de la Nación, se incluyan programas, proyectos y acciones que hagan efectiv</w:t>
      </w:r>
      <w:r w:rsidR="00946022" w:rsidRPr="00C17E70">
        <w:rPr>
          <w:rFonts w:ascii="Arial" w:hAnsi="Arial" w:cs="Arial"/>
          <w:i/>
          <w:iCs/>
          <w:color w:val="000000" w:themeColor="text1"/>
        </w:rPr>
        <w:t>os los procesos de Paz y el derecho de las víctimas.</w:t>
      </w:r>
    </w:p>
    <w:p w14:paraId="09C7D6AC" w14:textId="77777777" w:rsidR="005D3484" w:rsidRPr="00C17E70" w:rsidRDefault="005D3484" w:rsidP="005D3484">
      <w:pPr>
        <w:pStyle w:val="Sinespaciado"/>
        <w:ind w:left="705" w:hanging="435"/>
        <w:jc w:val="both"/>
        <w:rPr>
          <w:rFonts w:ascii="Arial" w:hAnsi="Arial" w:cs="Arial"/>
          <w:i/>
          <w:iCs/>
          <w:color w:val="000000" w:themeColor="text1"/>
          <w:sz w:val="16"/>
          <w:szCs w:val="16"/>
        </w:rPr>
      </w:pPr>
    </w:p>
    <w:p w14:paraId="60D1B4A0" w14:textId="13E69532" w:rsidR="00E24DCA" w:rsidRPr="00C17E70" w:rsidRDefault="00946022" w:rsidP="00E2798F">
      <w:pPr>
        <w:pStyle w:val="Sinespaciado"/>
        <w:ind w:left="705" w:hanging="435"/>
        <w:jc w:val="both"/>
        <w:rPr>
          <w:rFonts w:ascii="Arial" w:hAnsi="Arial" w:cs="Arial"/>
          <w:i/>
          <w:iCs/>
          <w:color w:val="000000" w:themeColor="text1"/>
          <w:lang w:val="es-ES"/>
        </w:rPr>
      </w:pPr>
      <w:r w:rsidRPr="00C17E70">
        <w:rPr>
          <w:rFonts w:ascii="Arial" w:hAnsi="Arial" w:cs="Arial"/>
          <w:i/>
          <w:iCs/>
          <w:color w:val="000000" w:themeColor="text1"/>
        </w:rPr>
        <w:t>1</w:t>
      </w:r>
      <w:r w:rsidR="00C22CA8" w:rsidRPr="00C17E70">
        <w:rPr>
          <w:rFonts w:ascii="Arial" w:hAnsi="Arial" w:cs="Arial"/>
          <w:i/>
          <w:iCs/>
          <w:color w:val="000000" w:themeColor="text1"/>
        </w:rPr>
        <w:t>7</w:t>
      </w:r>
      <w:r w:rsidRPr="00C17E70">
        <w:rPr>
          <w:rFonts w:ascii="Arial" w:hAnsi="Arial" w:cs="Arial"/>
          <w:i/>
          <w:iCs/>
          <w:color w:val="000000" w:themeColor="text1"/>
        </w:rPr>
        <w:t>.</w:t>
      </w:r>
      <w:r w:rsidR="003367D3" w:rsidRPr="00C17E70">
        <w:rPr>
          <w:rFonts w:ascii="Arial" w:hAnsi="Arial" w:cs="Arial"/>
          <w:i/>
          <w:iCs/>
          <w:color w:val="000000" w:themeColor="text1"/>
        </w:rPr>
        <w:tab/>
      </w:r>
      <w:r w:rsidR="00E24DCA" w:rsidRPr="00C17E70">
        <w:rPr>
          <w:rFonts w:ascii="Arial" w:hAnsi="Arial" w:cs="Arial"/>
          <w:i/>
          <w:iCs/>
          <w:color w:val="000000" w:themeColor="text1"/>
        </w:rPr>
        <w:t>Buscar acercamientos con la comunidad, delegaciones e instancias</w:t>
      </w:r>
      <w:r w:rsidR="00B049BF" w:rsidRPr="00C17E70">
        <w:rPr>
          <w:rFonts w:ascii="Arial" w:hAnsi="Arial" w:cs="Arial"/>
          <w:i/>
          <w:iCs/>
          <w:color w:val="000000" w:themeColor="text1"/>
        </w:rPr>
        <w:t xml:space="preserve"> </w:t>
      </w:r>
      <w:r w:rsidR="00E24DCA" w:rsidRPr="00C17E70">
        <w:rPr>
          <w:rFonts w:ascii="Arial" w:hAnsi="Arial" w:cs="Arial"/>
          <w:i/>
          <w:iCs/>
          <w:color w:val="000000" w:themeColor="text1"/>
        </w:rPr>
        <w:t>internacionales y otros Parlamentos</w:t>
      </w:r>
      <w:r w:rsidR="00382F04" w:rsidRPr="00C17E70">
        <w:rPr>
          <w:rFonts w:ascii="Arial" w:hAnsi="Arial" w:cs="Arial"/>
          <w:i/>
          <w:iCs/>
          <w:color w:val="000000" w:themeColor="text1"/>
        </w:rPr>
        <w:t>,</w:t>
      </w:r>
      <w:r w:rsidR="00E24DCA" w:rsidRPr="00C17E70">
        <w:rPr>
          <w:rFonts w:ascii="Arial" w:hAnsi="Arial" w:cs="Arial"/>
          <w:i/>
          <w:iCs/>
          <w:color w:val="000000" w:themeColor="text1"/>
        </w:rPr>
        <w:t xml:space="preserve"> el apoyo y fortalecimiento de la </w:t>
      </w:r>
      <w:r w:rsidR="008E6D6B" w:rsidRPr="00C17E70">
        <w:rPr>
          <w:rFonts w:ascii="Arial" w:hAnsi="Arial" w:cs="Arial"/>
          <w:i/>
          <w:iCs/>
          <w:color w:val="000000" w:themeColor="text1"/>
        </w:rPr>
        <w:t xml:space="preserve">Comisión Legal </w:t>
      </w:r>
      <w:r w:rsidR="008E6D6B" w:rsidRPr="00C17E70">
        <w:rPr>
          <w:rFonts w:ascii="Arial" w:hAnsi="Arial" w:cs="Arial"/>
          <w:i/>
          <w:iCs/>
          <w:color w:val="000000" w:themeColor="text1"/>
          <w:lang w:val="es-ES"/>
        </w:rPr>
        <w:t>de Vigilancia y Seguimiento a la Paz en la Cámara de Representantes – COMISIÓN DE PAZ</w:t>
      </w:r>
      <w:r w:rsidR="00E24DCA" w:rsidRPr="00C17E70">
        <w:rPr>
          <w:rFonts w:ascii="Arial" w:hAnsi="Arial" w:cs="Arial"/>
          <w:i/>
          <w:iCs/>
          <w:color w:val="000000" w:themeColor="text1"/>
          <w:lang w:val="es-ES"/>
        </w:rPr>
        <w:t>.</w:t>
      </w:r>
    </w:p>
    <w:p w14:paraId="52DD8B2E" w14:textId="77777777" w:rsidR="00466599" w:rsidRPr="00C17E70" w:rsidRDefault="00466599" w:rsidP="00E7655B">
      <w:pPr>
        <w:pStyle w:val="Sinespaciado"/>
        <w:jc w:val="both"/>
        <w:rPr>
          <w:rFonts w:ascii="Arial" w:hAnsi="Arial" w:cs="Arial"/>
          <w:i/>
          <w:iCs/>
          <w:color w:val="000000" w:themeColor="text1"/>
          <w:lang w:val="es-ES"/>
        </w:rPr>
      </w:pPr>
    </w:p>
    <w:p w14:paraId="4EEBCD79" w14:textId="158EB85C" w:rsidR="00382F04" w:rsidRPr="00C17E70" w:rsidRDefault="00382F04" w:rsidP="00E2798F">
      <w:pPr>
        <w:pStyle w:val="Sinespaciado"/>
        <w:ind w:left="705" w:hanging="435"/>
        <w:jc w:val="both"/>
        <w:rPr>
          <w:rFonts w:ascii="Arial" w:hAnsi="Arial" w:cs="Arial"/>
          <w:i/>
          <w:iCs/>
          <w:color w:val="000000" w:themeColor="text1"/>
          <w:lang w:val="es-ES"/>
        </w:rPr>
      </w:pPr>
      <w:r w:rsidRPr="00C17E70">
        <w:rPr>
          <w:rFonts w:ascii="Arial" w:hAnsi="Arial" w:cs="Arial"/>
          <w:i/>
          <w:iCs/>
          <w:color w:val="000000" w:themeColor="text1"/>
          <w:lang w:val="es-ES"/>
        </w:rPr>
        <w:t>1</w:t>
      </w:r>
      <w:r w:rsidR="00C22CA8" w:rsidRPr="00C17E70">
        <w:rPr>
          <w:rFonts w:ascii="Arial" w:hAnsi="Arial" w:cs="Arial"/>
          <w:i/>
          <w:iCs/>
          <w:color w:val="000000" w:themeColor="text1"/>
          <w:lang w:val="es-ES"/>
        </w:rPr>
        <w:t>8</w:t>
      </w:r>
      <w:r w:rsidRPr="00C17E70">
        <w:rPr>
          <w:rFonts w:ascii="Arial" w:hAnsi="Arial" w:cs="Arial"/>
          <w:i/>
          <w:iCs/>
          <w:color w:val="000000" w:themeColor="text1"/>
          <w:lang w:val="es-ES"/>
        </w:rPr>
        <w:t>.</w:t>
      </w:r>
      <w:r w:rsidR="00466599" w:rsidRPr="00C17E70">
        <w:rPr>
          <w:rFonts w:ascii="Arial" w:hAnsi="Arial" w:cs="Arial"/>
          <w:i/>
          <w:iCs/>
          <w:color w:val="000000" w:themeColor="text1"/>
          <w:lang w:val="es-ES"/>
        </w:rPr>
        <w:tab/>
      </w:r>
      <w:r w:rsidRPr="00C17E70">
        <w:rPr>
          <w:rFonts w:ascii="Arial" w:hAnsi="Arial" w:cs="Arial"/>
          <w:i/>
          <w:iCs/>
          <w:color w:val="000000" w:themeColor="text1"/>
          <w:lang w:val="es-ES"/>
        </w:rPr>
        <w:t>Trabajar de manera articulada</w:t>
      </w:r>
      <w:r w:rsidR="004C3DB6" w:rsidRPr="00C17E70">
        <w:rPr>
          <w:rFonts w:ascii="Arial" w:hAnsi="Arial" w:cs="Arial"/>
          <w:i/>
          <w:iCs/>
          <w:color w:val="000000" w:themeColor="text1"/>
          <w:lang w:val="es-ES"/>
        </w:rPr>
        <w:t xml:space="preserve"> en lo político, </w:t>
      </w:r>
      <w:r w:rsidR="00B6654C" w:rsidRPr="00C17E70">
        <w:rPr>
          <w:rFonts w:ascii="Arial" w:hAnsi="Arial" w:cs="Arial"/>
          <w:i/>
          <w:iCs/>
          <w:color w:val="000000" w:themeColor="text1"/>
          <w:lang w:val="es-ES"/>
        </w:rPr>
        <w:t>técnico,</w:t>
      </w:r>
      <w:r w:rsidR="004C3DB6" w:rsidRPr="00C17E70">
        <w:rPr>
          <w:rFonts w:ascii="Arial" w:hAnsi="Arial" w:cs="Arial"/>
          <w:i/>
          <w:iCs/>
          <w:color w:val="000000" w:themeColor="text1"/>
          <w:lang w:val="es-ES"/>
        </w:rPr>
        <w:t xml:space="preserve"> humano y logístico</w:t>
      </w:r>
      <w:r w:rsidRPr="00C17E70">
        <w:rPr>
          <w:rFonts w:ascii="Arial" w:hAnsi="Arial" w:cs="Arial"/>
          <w:i/>
          <w:iCs/>
          <w:color w:val="000000" w:themeColor="text1"/>
          <w:lang w:val="es-ES"/>
        </w:rPr>
        <w:t xml:space="preserve"> con la Comisión Paz en el Senado de la República.</w:t>
      </w:r>
    </w:p>
    <w:p w14:paraId="0ECC4650" w14:textId="77777777" w:rsidR="00466599" w:rsidRPr="00C17E70" w:rsidRDefault="00466599" w:rsidP="00E7655B">
      <w:pPr>
        <w:pStyle w:val="Sinespaciado"/>
        <w:jc w:val="both"/>
        <w:rPr>
          <w:rFonts w:ascii="Arial" w:hAnsi="Arial" w:cs="Arial"/>
          <w:i/>
          <w:iCs/>
          <w:color w:val="000000" w:themeColor="text1"/>
          <w:sz w:val="16"/>
          <w:szCs w:val="16"/>
          <w:lang w:val="es-ES"/>
        </w:rPr>
      </w:pPr>
    </w:p>
    <w:p w14:paraId="15C17E9D" w14:textId="7A11D51F" w:rsidR="00E24DCA" w:rsidRPr="00C17E70" w:rsidRDefault="00405339" w:rsidP="00E2798F">
      <w:pPr>
        <w:pStyle w:val="Sinespaciado"/>
        <w:ind w:left="705" w:hanging="435"/>
        <w:jc w:val="both"/>
        <w:rPr>
          <w:rFonts w:ascii="Arial" w:hAnsi="Arial" w:cs="Arial"/>
          <w:i/>
          <w:iCs/>
          <w:color w:val="000000" w:themeColor="text1"/>
        </w:rPr>
      </w:pPr>
      <w:r w:rsidRPr="00C17E70">
        <w:rPr>
          <w:rFonts w:ascii="Arial" w:hAnsi="Arial" w:cs="Arial"/>
          <w:i/>
          <w:iCs/>
          <w:color w:val="000000" w:themeColor="text1"/>
          <w:lang w:val="es-ES"/>
        </w:rPr>
        <w:t>1</w:t>
      </w:r>
      <w:r w:rsidR="00C22CA8" w:rsidRPr="00C17E70">
        <w:rPr>
          <w:rFonts w:ascii="Arial" w:hAnsi="Arial" w:cs="Arial"/>
          <w:i/>
          <w:iCs/>
          <w:color w:val="000000" w:themeColor="text1"/>
          <w:lang w:val="es-ES"/>
        </w:rPr>
        <w:t>9</w:t>
      </w:r>
      <w:r w:rsidR="004C3DB6" w:rsidRPr="00C17E70">
        <w:rPr>
          <w:rFonts w:ascii="Arial" w:hAnsi="Arial" w:cs="Arial"/>
          <w:i/>
          <w:iCs/>
          <w:color w:val="000000" w:themeColor="text1"/>
          <w:lang w:val="es-ES"/>
        </w:rPr>
        <w:t>.</w:t>
      </w:r>
      <w:r w:rsidR="00466599" w:rsidRPr="00C17E70">
        <w:rPr>
          <w:rFonts w:ascii="Arial" w:hAnsi="Arial" w:cs="Arial"/>
          <w:i/>
          <w:iCs/>
          <w:color w:val="000000" w:themeColor="text1"/>
          <w:lang w:val="es-ES"/>
        </w:rPr>
        <w:tab/>
      </w:r>
      <w:r w:rsidR="004C3DB6" w:rsidRPr="00C17E70">
        <w:rPr>
          <w:rFonts w:ascii="Arial" w:hAnsi="Arial" w:cs="Arial"/>
          <w:i/>
          <w:iCs/>
          <w:color w:val="000000" w:themeColor="text1"/>
          <w:lang w:val="es-ES"/>
        </w:rPr>
        <w:t xml:space="preserve">Visibilizar a través de todos los medios tecnológicos y logísticos las actividades desarrolladas por la </w:t>
      </w:r>
      <w:r w:rsidR="008E6D6B" w:rsidRPr="00C17E70">
        <w:rPr>
          <w:rFonts w:ascii="Arial" w:hAnsi="Arial" w:cs="Arial"/>
          <w:i/>
          <w:iCs/>
          <w:color w:val="000000" w:themeColor="text1"/>
        </w:rPr>
        <w:t xml:space="preserve">Comisión Legal </w:t>
      </w:r>
      <w:r w:rsidR="008E6D6B" w:rsidRPr="00C17E70">
        <w:rPr>
          <w:rFonts w:ascii="Arial" w:hAnsi="Arial" w:cs="Arial"/>
          <w:i/>
          <w:iCs/>
          <w:color w:val="000000" w:themeColor="text1"/>
          <w:lang w:val="es-ES"/>
        </w:rPr>
        <w:t>de Vigilancia y Seguimiento a la Paz en la Cámara de Representantes – COMISIÓN DE PAZ</w:t>
      </w:r>
      <w:r w:rsidR="004C3DB6" w:rsidRPr="00C17E70">
        <w:rPr>
          <w:rFonts w:ascii="Arial" w:hAnsi="Arial" w:cs="Arial"/>
          <w:i/>
          <w:iCs/>
          <w:color w:val="000000" w:themeColor="text1"/>
          <w:lang w:val="es-ES"/>
        </w:rPr>
        <w:t xml:space="preserve">. </w:t>
      </w:r>
    </w:p>
    <w:p w14:paraId="481BE558" w14:textId="77777777" w:rsidR="00466599" w:rsidRPr="00C17E70" w:rsidRDefault="00466599" w:rsidP="00E7655B">
      <w:pPr>
        <w:pStyle w:val="Sinespaciado"/>
        <w:jc w:val="both"/>
        <w:rPr>
          <w:rFonts w:ascii="Arial" w:hAnsi="Arial" w:cs="Arial"/>
          <w:i/>
          <w:iCs/>
          <w:color w:val="000000" w:themeColor="text1"/>
          <w:sz w:val="16"/>
          <w:szCs w:val="16"/>
        </w:rPr>
      </w:pPr>
    </w:p>
    <w:p w14:paraId="7DD7B2E1" w14:textId="4926B144" w:rsidR="004878AA" w:rsidRPr="00C17E70" w:rsidRDefault="00C22CA8" w:rsidP="00E2798F">
      <w:pPr>
        <w:pStyle w:val="Sinespaciado"/>
        <w:ind w:left="705" w:hanging="435"/>
        <w:jc w:val="both"/>
        <w:rPr>
          <w:rFonts w:ascii="Arial" w:hAnsi="Arial" w:cs="Arial"/>
          <w:i/>
          <w:iCs/>
          <w:color w:val="000000" w:themeColor="text1"/>
        </w:rPr>
      </w:pPr>
      <w:r w:rsidRPr="00C17E70">
        <w:rPr>
          <w:rFonts w:ascii="Arial" w:hAnsi="Arial" w:cs="Arial"/>
          <w:i/>
          <w:iCs/>
          <w:color w:val="000000" w:themeColor="text1"/>
        </w:rPr>
        <w:t>20</w:t>
      </w:r>
      <w:r w:rsidR="00E24DCA" w:rsidRPr="00C17E70">
        <w:rPr>
          <w:rFonts w:ascii="Arial" w:hAnsi="Arial" w:cs="Arial"/>
          <w:i/>
          <w:iCs/>
          <w:color w:val="000000" w:themeColor="text1"/>
        </w:rPr>
        <w:t>.</w:t>
      </w:r>
      <w:r w:rsidR="00466599" w:rsidRPr="00C17E70">
        <w:rPr>
          <w:rFonts w:ascii="Arial" w:hAnsi="Arial" w:cs="Arial"/>
          <w:i/>
          <w:iCs/>
          <w:color w:val="000000" w:themeColor="text1"/>
        </w:rPr>
        <w:tab/>
      </w:r>
      <w:r w:rsidR="00A44B4C" w:rsidRPr="00C17E70">
        <w:rPr>
          <w:rFonts w:ascii="Arial" w:hAnsi="Arial" w:cs="Arial"/>
          <w:i/>
          <w:iCs/>
          <w:color w:val="000000" w:themeColor="text1"/>
        </w:rPr>
        <w:t>Conferir menciones honoríficas y reconocimientos a organizaciones sociales</w:t>
      </w:r>
      <w:r w:rsidR="00CD7E26" w:rsidRPr="00C17E70">
        <w:rPr>
          <w:rFonts w:ascii="Arial" w:hAnsi="Arial" w:cs="Arial"/>
          <w:i/>
          <w:iCs/>
          <w:color w:val="000000" w:themeColor="text1"/>
        </w:rPr>
        <w:t xml:space="preserve">, </w:t>
      </w:r>
      <w:r w:rsidR="00946022" w:rsidRPr="00C17E70">
        <w:rPr>
          <w:rFonts w:ascii="Arial" w:hAnsi="Arial" w:cs="Arial"/>
          <w:i/>
          <w:iCs/>
          <w:color w:val="000000" w:themeColor="text1"/>
        </w:rPr>
        <w:t>civiles y</w:t>
      </w:r>
      <w:r w:rsidR="00671562" w:rsidRPr="00C17E70">
        <w:rPr>
          <w:rFonts w:ascii="Arial" w:hAnsi="Arial" w:cs="Arial"/>
          <w:i/>
          <w:iCs/>
          <w:color w:val="000000" w:themeColor="text1"/>
        </w:rPr>
        <w:t xml:space="preserve">/o </w:t>
      </w:r>
      <w:r w:rsidR="00946022" w:rsidRPr="00C17E70">
        <w:rPr>
          <w:rFonts w:ascii="Arial" w:hAnsi="Arial" w:cs="Arial"/>
          <w:i/>
          <w:iCs/>
          <w:color w:val="000000" w:themeColor="text1"/>
        </w:rPr>
        <w:t>a</w:t>
      </w:r>
      <w:r w:rsidR="00A44B4C" w:rsidRPr="00C17E70">
        <w:rPr>
          <w:rFonts w:ascii="Arial" w:hAnsi="Arial" w:cs="Arial"/>
          <w:i/>
          <w:iCs/>
          <w:color w:val="000000" w:themeColor="text1"/>
        </w:rPr>
        <w:t xml:space="preserve"> personalidades </w:t>
      </w:r>
      <w:r w:rsidR="00946022" w:rsidRPr="00C17E70">
        <w:rPr>
          <w:rFonts w:ascii="Arial" w:hAnsi="Arial" w:cs="Arial"/>
          <w:i/>
          <w:iCs/>
          <w:color w:val="000000" w:themeColor="text1"/>
        </w:rPr>
        <w:t>que propend</w:t>
      </w:r>
      <w:r w:rsidR="00A44B4C" w:rsidRPr="00C17E70">
        <w:rPr>
          <w:rFonts w:ascii="Arial" w:hAnsi="Arial" w:cs="Arial"/>
          <w:i/>
          <w:iCs/>
          <w:color w:val="000000" w:themeColor="text1"/>
        </w:rPr>
        <w:t>a</w:t>
      </w:r>
      <w:r w:rsidR="00946022" w:rsidRPr="00C17E70">
        <w:rPr>
          <w:rFonts w:ascii="Arial" w:hAnsi="Arial" w:cs="Arial"/>
          <w:i/>
          <w:iCs/>
          <w:color w:val="000000" w:themeColor="text1"/>
        </w:rPr>
        <w:t>n en favor de la Paz</w:t>
      </w:r>
      <w:r w:rsidR="00466599" w:rsidRPr="00C17E70">
        <w:rPr>
          <w:rFonts w:ascii="Arial" w:hAnsi="Arial" w:cs="Arial"/>
          <w:i/>
          <w:iCs/>
          <w:color w:val="000000" w:themeColor="text1"/>
        </w:rPr>
        <w:t>.</w:t>
      </w:r>
    </w:p>
    <w:p w14:paraId="6340DA4B" w14:textId="4A034E68" w:rsidR="00466599" w:rsidRPr="00C17E70" w:rsidRDefault="00466599" w:rsidP="00466599">
      <w:pPr>
        <w:pStyle w:val="Sinespaciado"/>
        <w:ind w:left="360" w:hanging="360"/>
        <w:jc w:val="both"/>
        <w:rPr>
          <w:rFonts w:ascii="Arial" w:hAnsi="Arial" w:cs="Arial"/>
          <w:i/>
          <w:iCs/>
          <w:color w:val="000000" w:themeColor="text1"/>
          <w:sz w:val="16"/>
          <w:szCs w:val="16"/>
        </w:rPr>
      </w:pPr>
    </w:p>
    <w:p w14:paraId="7BE3B97B" w14:textId="025668A8" w:rsidR="00466599" w:rsidRPr="00C17E70" w:rsidRDefault="00466599" w:rsidP="00E2798F">
      <w:pPr>
        <w:pStyle w:val="Sinespaciado"/>
        <w:ind w:left="705" w:hanging="435"/>
        <w:jc w:val="both"/>
        <w:rPr>
          <w:rFonts w:ascii="Arial" w:hAnsi="Arial" w:cs="Arial"/>
          <w:i/>
          <w:iCs/>
          <w:color w:val="000000" w:themeColor="text1"/>
        </w:rPr>
      </w:pPr>
      <w:r w:rsidRPr="00C17E70">
        <w:rPr>
          <w:rFonts w:ascii="Arial" w:hAnsi="Arial" w:cs="Arial"/>
          <w:i/>
          <w:iCs/>
          <w:color w:val="000000" w:themeColor="text1"/>
        </w:rPr>
        <w:t>2</w:t>
      </w:r>
      <w:r w:rsidR="00C22CA8" w:rsidRPr="00C17E70">
        <w:rPr>
          <w:rFonts w:ascii="Arial" w:hAnsi="Arial" w:cs="Arial"/>
          <w:i/>
          <w:iCs/>
          <w:color w:val="000000" w:themeColor="text1"/>
        </w:rPr>
        <w:t>1</w:t>
      </w:r>
      <w:r w:rsidRPr="00C17E70">
        <w:rPr>
          <w:rFonts w:ascii="Arial" w:hAnsi="Arial" w:cs="Arial"/>
          <w:i/>
          <w:iCs/>
          <w:color w:val="000000" w:themeColor="text1"/>
        </w:rPr>
        <w:t>.</w:t>
      </w:r>
      <w:r w:rsidRPr="00C17E70">
        <w:rPr>
          <w:rFonts w:ascii="Arial" w:hAnsi="Arial" w:cs="Arial"/>
          <w:i/>
          <w:iCs/>
          <w:color w:val="000000" w:themeColor="text1"/>
        </w:rPr>
        <w:tab/>
      </w:r>
      <w:r w:rsidR="00CD7E26" w:rsidRPr="00C17E70">
        <w:rPr>
          <w:rFonts w:ascii="Arial" w:hAnsi="Arial" w:cs="Arial"/>
          <w:i/>
          <w:iCs/>
          <w:color w:val="000000" w:themeColor="text1"/>
        </w:rPr>
        <w:t xml:space="preserve">Previa autorización de la </w:t>
      </w:r>
      <w:r w:rsidR="001F6B77" w:rsidRPr="00C17E70">
        <w:rPr>
          <w:rFonts w:ascii="Arial" w:hAnsi="Arial" w:cs="Arial"/>
          <w:i/>
          <w:iCs/>
          <w:color w:val="000000" w:themeColor="text1"/>
        </w:rPr>
        <w:t>Mesa Directiva de la Cámara de Representantes, a</w:t>
      </w:r>
      <w:r w:rsidRPr="00C17E70">
        <w:rPr>
          <w:rFonts w:ascii="Arial" w:hAnsi="Arial" w:cs="Arial"/>
          <w:i/>
          <w:iCs/>
          <w:color w:val="000000" w:themeColor="text1"/>
        </w:rPr>
        <w:t xml:space="preserve">sistir a través de sus Miembros a eventos </w:t>
      </w:r>
      <w:r w:rsidR="00A419A6" w:rsidRPr="00C17E70">
        <w:rPr>
          <w:rFonts w:ascii="Arial" w:hAnsi="Arial" w:cs="Arial"/>
          <w:i/>
          <w:iCs/>
          <w:color w:val="000000" w:themeColor="text1"/>
        </w:rPr>
        <w:t xml:space="preserve">nacionales e </w:t>
      </w:r>
      <w:r w:rsidRPr="00C17E70">
        <w:rPr>
          <w:rFonts w:ascii="Arial" w:hAnsi="Arial" w:cs="Arial"/>
          <w:i/>
          <w:iCs/>
          <w:color w:val="000000" w:themeColor="text1"/>
        </w:rPr>
        <w:t xml:space="preserve">internacionales relacionados con la implementación y desarrollo de Acuerdos de Paz  </w:t>
      </w:r>
    </w:p>
    <w:p w14:paraId="62144730" w14:textId="77777777" w:rsidR="00466599" w:rsidRPr="00C17E70" w:rsidRDefault="00466599" w:rsidP="00E7655B">
      <w:pPr>
        <w:pStyle w:val="Sinespaciado"/>
        <w:jc w:val="both"/>
        <w:rPr>
          <w:rFonts w:ascii="Arial" w:hAnsi="Arial" w:cs="Arial"/>
          <w:i/>
          <w:iCs/>
          <w:color w:val="000000" w:themeColor="text1"/>
          <w:sz w:val="16"/>
          <w:szCs w:val="16"/>
        </w:rPr>
      </w:pPr>
    </w:p>
    <w:p w14:paraId="3CA560B2" w14:textId="6072CB2E" w:rsidR="004C0FD3" w:rsidRPr="00C17E70" w:rsidRDefault="0088497B" w:rsidP="00E2798F">
      <w:pPr>
        <w:pStyle w:val="Sinespaciado"/>
        <w:ind w:left="705" w:hanging="435"/>
        <w:jc w:val="both"/>
        <w:rPr>
          <w:rFonts w:ascii="Arial" w:hAnsi="Arial" w:cs="Arial"/>
          <w:i/>
          <w:iCs/>
          <w:color w:val="000000" w:themeColor="text1"/>
          <w:lang w:val="es-ES"/>
        </w:rPr>
      </w:pPr>
      <w:r w:rsidRPr="00C17E70">
        <w:rPr>
          <w:rFonts w:ascii="Arial" w:hAnsi="Arial" w:cs="Arial"/>
          <w:i/>
          <w:iCs/>
          <w:color w:val="000000" w:themeColor="text1"/>
        </w:rPr>
        <w:t>2</w:t>
      </w:r>
      <w:r w:rsidR="00C22CA8" w:rsidRPr="00C17E70">
        <w:rPr>
          <w:rFonts w:ascii="Arial" w:hAnsi="Arial" w:cs="Arial"/>
          <w:i/>
          <w:iCs/>
          <w:color w:val="000000" w:themeColor="text1"/>
        </w:rPr>
        <w:t>2</w:t>
      </w:r>
      <w:r w:rsidR="00B71EBA" w:rsidRPr="00C17E70">
        <w:rPr>
          <w:rFonts w:ascii="Arial" w:hAnsi="Arial" w:cs="Arial"/>
          <w:i/>
          <w:iCs/>
          <w:color w:val="000000" w:themeColor="text1"/>
        </w:rPr>
        <w:t>.</w:t>
      </w:r>
      <w:r w:rsidR="00466599" w:rsidRPr="00C17E70">
        <w:rPr>
          <w:rFonts w:ascii="Arial" w:hAnsi="Arial" w:cs="Arial"/>
          <w:i/>
          <w:iCs/>
          <w:color w:val="000000" w:themeColor="text1"/>
        </w:rPr>
        <w:tab/>
      </w:r>
      <w:r w:rsidR="00BF4AF3" w:rsidRPr="00C17E70">
        <w:rPr>
          <w:rFonts w:ascii="Arial" w:hAnsi="Arial" w:cs="Arial"/>
          <w:i/>
          <w:iCs/>
          <w:color w:val="000000" w:themeColor="text1"/>
        </w:rPr>
        <w:t xml:space="preserve">Elegir </w:t>
      </w:r>
      <w:r w:rsidR="00DA114C" w:rsidRPr="00C17E70">
        <w:rPr>
          <w:rFonts w:ascii="Arial" w:hAnsi="Arial" w:cs="Arial"/>
          <w:i/>
          <w:iCs/>
          <w:color w:val="000000" w:themeColor="text1"/>
        </w:rPr>
        <w:t>a</w:t>
      </w:r>
      <w:r w:rsidR="00BF4AF3" w:rsidRPr="00C17E70">
        <w:rPr>
          <w:rFonts w:ascii="Arial" w:hAnsi="Arial" w:cs="Arial"/>
          <w:i/>
          <w:iCs/>
          <w:color w:val="000000" w:themeColor="text1"/>
        </w:rPr>
        <w:t xml:space="preserve">l Secretario de </w:t>
      </w:r>
      <w:r w:rsidR="00DC411D" w:rsidRPr="00C17E70">
        <w:rPr>
          <w:rFonts w:ascii="Arial" w:hAnsi="Arial" w:cs="Arial"/>
          <w:i/>
          <w:iCs/>
          <w:color w:val="000000" w:themeColor="text1"/>
          <w:lang w:val="es-ES"/>
        </w:rPr>
        <w:t xml:space="preserve">la </w:t>
      </w:r>
      <w:r w:rsidR="00122779" w:rsidRPr="00C17E70">
        <w:rPr>
          <w:rFonts w:ascii="Arial" w:hAnsi="Arial" w:cs="Arial"/>
          <w:i/>
          <w:iCs/>
          <w:color w:val="000000" w:themeColor="text1"/>
        </w:rPr>
        <w:t xml:space="preserve">Comisión Legal </w:t>
      </w:r>
      <w:r w:rsidR="00122779" w:rsidRPr="00C17E70">
        <w:rPr>
          <w:rFonts w:ascii="Arial" w:hAnsi="Arial" w:cs="Arial"/>
          <w:i/>
          <w:iCs/>
          <w:color w:val="000000" w:themeColor="text1"/>
          <w:lang w:val="es-ES"/>
        </w:rPr>
        <w:t>de Vigilancia y Seguimiento a la Paz en la Cámara de Representantes – COMISIÓN DE PAZ</w:t>
      </w:r>
      <w:r w:rsidR="00DC411D" w:rsidRPr="00C17E70">
        <w:rPr>
          <w:rFonts w:ascii="Arial" w:hAnsi="Arial" w:cs="Arial"/>
          <w:i/>
          <w:iCs/>
          <w:color w:val="000000" w:themeColor="text1"/>
          <w:lang w:val="es-ES"/>
        </w:rPr>
        <w:t>.</w:t>
      </w:r>
      <w:r w:rsidR="00883C77" w:rsidRPr="00C17E70">
        <w:rPr>
          <w:rFonts w:ascii="Arial" w:hAnsi="Arial" w:cs="Arial"/>
          <w:i/>
          <w:iCs/>
          <w:color w:val="000000" w:themeColor="text1"/>
          <w:lang w:val="es-ES"/>
        </w:rPr>
        <w:t xml:space="preserve"> </w:t>
      </w:r>
    </w:p>
    <w:p w14:paraId="6E570630" w14:textId="77777777" w:rsidR="00405339" w:rsidRPr="00C17E70" w:rsidRDefault="00405339" w:rsidP="002C17E5">
      <w:pPr>
        <w:pStyle w:val="Sinespaciado"/>
        <w:jc w:val="both"/>
        <w:rPr>
          <w:rFonts w:ascii="Arial" w:hAnsi="Arial" w:cs="Arial"/>
          <w:i/>
          <w:iCs/>
          <w:color w:val="000000" w:themeColor="text1"/>
          <w:sz w:val="16"/>
          <w:szCs w:val="16"/>
        </w:rPr>
      </w:pPr>
    </w:p>
    <w:p w14:paraId="5E144BD3" w14:textId="77777777" w:rsidR="005E6856" w:rsidRPr="00C17E70" w:rsidRDefault="0088497B" w:rsidP="005E6856">
      <w:pPr>
        <w:pStyle w:val="Sinespaciado"/>
        <w:ind w:left="705" w:hanging="435"/>
        <w:jc w:val="both"/>
        <w:rPr>
          <w:rFonts w:ascii="Arial" w:hAnsi="Arial" w:cs="Arial"/>
          <w:i/>
          <w:iCs/>
          <w:color w:val="000000" w:themeColor="text1"/>
          <w:shd w:val="clear" w:color="auto" w:fill="FFFFFF"/>
        </w:rPr>
      </w:pPr>
      <w:r w:rsidRPr="00C17E70">
        <w:rPr>
          <w:rFonts w:ascii="Arial" w:hAnsi="Arial" w:cs="Arial"/>
          <w:i/>
          <w:iCs/>
          <w:color w:val="000000" w:themeColor="text1"/>
        </w:rPr>
        <w:t>2</w:t>
      </w:r>
      <w:r w:rsidR="002C17E5" w:rsidRPr="00C17E70">
        <w:rPr>
          <w:rFonts w:ascii="Arial" w:hAnsi="Arial" w:cs="Arial"/>
          <w:i/>
          <w:iCs/>
          <w:color w:val="000000" w:themeColor="text1"/>
        </w:rPr>
        <w:t>3</w:t>
      </w:r>
      <w:r w:rsidR="00B71EBA" w:rsidRPr="00C17E70">
        <w:rPr>
          <w:rFonts w:ascii="Arial" w:hAnsi="Arial" w:cs="Arial"/>
          <w:i/>
          <w:iCs/>
          <w:color w:val="000000" w:themeColor="text1"/>
        </w:rPr>
        <w:t>.</w:t>
      </w:r>
      <w:r w:rsidR="00B71EBA" w:rsidRPr="00C17E70">
        <w:rPr>
          <w:rFonts w:ascii="Arial" w:hAnsi="Arial" w:cs="Arial"/>
          <w:i/>
          <w:iCs/>
          <w:color w:val="000000" w:themeColor="text1"/>
        </w:rPr>
        <w:tab/>
      </w:r>
      <w:r w:rsidR="00122779" w:rsidRPr="00C17E70">
        <w:rPr>
          <w:rFonts w:ascii="Arial" w:hAnsi="Arial" w:cs="Arial"/>
          <w:i/>
          <w:iCs/>
          <w:color w:val="000000" w:themeColor="text1"/>
          <w:lang w:val="es-ES"/>
        </w:rPr>
        <w:t>P</w:t>
      </w:r>
      <w:r w:rsidR="006D277F" w:rsidRPr="00C17E70">
        <w:rPr>
          <w:rFonts w:ascii="Arial" w:hAnsi="Arial" w:cs="Arial"/>
          <w:i/>
          <w:iCs/>
          <w:color w:val="000000" w:themeColor="text1"/>
          <w:lang w:val="es-ES"/>
        </w:rPr>
        <w:t>revia petición de cualquier persona natural o jurídica colaborar</w:t>
      </w:r>
      <w:r w:rsidR="00883C77" w:rsidRPr="00C17E70">
        <w:rPr>
          <w:rFonts w:ascii="Arial" w:hAnsi="Arial" w:cs="Arial"/>
          <w:i/>
          <w:iCs/>
          <w:color w:val="000000" w:themeColor="text1"/>
          <w:lang w:val="es-ES"/>
        </w:rPr>
        <w:t xml:space="preserve"> </w:t>
      </w:r>
      <w:r w:rsidR="006D277F" w:rsidRPr="00C17E70">
        <w:rPr>
          <w:rFonts w:ascii="Arial" w:hAnsi="Arial" w:cs="Arial"/>
          <w:i/>
          <w:iCs/>
          <w:color w:val="000000" w:themeColor="text1"/>
          <w:lang w:val="es-ES"/>
        </w:rPr>
        <w:t xml:space="preserve">en el </w:t>
      </w:r>
      <w:r w:rsidR="006D277F" w:rsidRPr="00C17E70">
        <w:rPr>
          <w:rFonts w:ascii="Arial" w:hAnsi="Arial" w:cs="Arial"/>
          <w:i/>
          <w:iCs/>
          <w:color w:val="000000" w:themeColor="text1"/>
          <w:shd w:val="clear" w:color="auto" w:fill="FFFFFF"/>
        </w:rPr>
        <w:t>trá</w:t>
      </w:r>
      <w:r w:rsidR="00F16F4F" w:rsidRPr="00C17E70">
        <w:rPr>
          <w:rFonts w:ascii="Arial" w:hAnsi="Arial" w:cs="Arial"/>
          <w:i/>
          <w:iCs/>
          <w:color w:val="000000" w:themeColor="text1"/>
          <w:shd w:val="clear" w:color="auto" w:fill="FFFFFF"/>
        </w:rPr>
        <w:t>mit</w:t>
      </w:r>
      <w:r w:rsidR="006D277F" w:rsidRPr="00C17E70">
        <w:rPr>
          <w:rFonts w:ascii="Arial" w:hAnsi="Arial" w:cs="Arial"/>
          <w:i/>
          <w:iCs/>
          <w:color w:val="000000" w:themeColor="text1"/>
          <w:shd w:val="clear" w:color="auto" w:fill="FFFFFF"/>
        </w:rPr>
        <w:t>e</w:t>
      </w:r>
      <w:r w:rsidR="00F16F4F" w:rsidRPr="00C17E70">
        <w:rPr>
          <w:rFonts w:ascii="Arial" w:hAnsi="Arial" w:cs="Arial"/>
          <w:i/>
          <w:iCs/>
          <w:color w:val="000000" w:themeColor="text1"/>
          <w:shd w:val="clear" w:color="auto" w:fill="FFFFFF"/>
        </w:rPr>
        <w:t xml:space="preserve"> </w:t>
      </w:r>
      <w:r w:rsidR="006D277F" w:rsidRPr="00C17E70">
        <w:rPr>
          <w:rFonts w:ascii="Arial" w:hAnsi="Arial" w:cs="Arial"/>
          <w:i/>
          <w:iCs/>
          <w:color w:val="000000" w:themeColor="text1"/>
          <w:shd w:val="clear" w:color="auto" w:fill="FFFFFF"/>
        </w:rPr>
        <w:t xml:space="preserve">de </w:t>
      </w:r>
      <w:r w:rsidR="00F16F4F" w:rsidRPr="00C17E70">
        <w:rPr>
          <w:rFonts w:ascii="Arial" w:hAnsi="Arial" w:cs="Arial"/>
          <w:i/>
          <w:iCs/>
          <w:color w:val="000000" w:themeColor="text1"/>
          <w:shd w:val="clear" w:color="auto" w:fill="FFFFFF"/>
        </w:rPr>
        <w:t xml:space="preserve">las observaciones que por escrito hagan llegar los ciudadanos con respecto a </w:t>
      </w:r>
      <w:r w:rsidR="006D277F" w:rsidRPr="00C17E70">
        <w:rPr>
          <w:rFonts w:ascii="Arial" w:hAnsi="Arial" w:cs="Arial"/>
          <w:i/>
          <w:iCs/>
          <w:color w:val="000000" w:themeColor="text1"/>
          <w:shd w:val="clear" w:color="auto" w:fill="FFFFFF"/>
        </w:rPr>
        <w:t xml:space="preserve">los </w:t>
      </w:r>
      <w:r w:rsidR="00F16F4F" w:rsidRPr="00C17E70">
        <w:rPr>
          <w:rFonts w:ascii="Arial" w:hAnsi="Arial" w:cs="Arial"/>
          <w:i/>
          <w:iCs/>
          <w:color w:val="000000" w:themeColor="text1"/>
          <w:shd w:val="clear" w:color="auto" w:fill="FFFFFF"/>
        </w:rPr>
        <w:t>proyecto</w:t>
      </w:r>
      <w:r w:rsidR="006D277F" w:rsidRPr="00C17E70">
        <w:rPr>
          <w:rFonts w:ascii="Arial" w:hAnsi="Arial" w:cs="Arial"/>
          <w:i/>
          <w:iCs/>
          <w:color w:val="000000" w:themeColor="text1"/>
          <w:shd w:val="clear" w:color="auto" w:fill="FFFFFF"/>
        </w:rPr>
        <w:t>s</w:t>
      </w:r>
      <w:r w:rsidR="00F16F4F" w:rsidRPr="00C17E70">
        <w:rPr>
          <w:rFonts w:ascii="Arial" w:hAnsi="Arial" w:cs="Arial"/>
          <w:i/>
          <w:iCs/>
          <w:color w:val="000000" w:themeColor="text1"/>
          <w:shd w:val="clear" w:color="auto" w:fill="FFFFFF"/>
        </w:rPr>
        <w:t xml:space="preserve"> de ley o de acto legislativo relacionados con la Paz y </w:t>
      </w:r>
      <w:r w:rsidR="006D277F" w:rsidRPr="00C17E70">
        <w:rPr>
          <w:rFonts w:ascii="Arial" w:hAnsi="Arial" w:cs="Arial"/>
          <w:i/>
          <w:iCs/>
          <w:color w:val="000000" w:themeColor="text1"/>
          <w:shd w:val="clear" w:color="auto" w:fill="FFFFFF"/>
        </w:rPr>
        <w:t xml:space="preserve">de las </w:t>
      </w:r>
      <w:r w:rsidR="00F16F4F" w:rsidRPr="00C17E70">
        <w:rPr>
          <w:rFonts w:ascii="Arial" w:hAnsi="Arial" w:cs="Arial"/>
          <w:i/>
          <w:iCs/>
          <w:color w:val="000000" w:themeColor="text1"/>
          <w:shd w:val="clear" w:color="auto" w:fill="FFFFFF"/>
        </w:rPr>
        <w:t xml:space="preserve">Víctimas, de conformidad con </w:t>
      </w:r>
      <w:r w:rsidR="006D277F" w:rsidRPr="00C17E70">
        <w:rPr>
          <w:rFonts w:ascii="Arial" w:hAnsi="Arial" w:cs="Arial"/>
          <w:i/>
          <w:iCs/>
          <w:color w:val="000000" w:themeColor="text1"/>
          <w:shd w:val="clear" w:color="auto" w:fill="FFFFFF"/>
        </w:rPr>
        <w:t xml:space="preserve">los </w:t>
      </w:r>
      <w:r w:rsidR="00F16F4F" w:rsidRPr="00C17E70">
        <w:rPr>
          <w:rFonts w:ascii="Arial" w:hAnsi="Arial" w:cs="Arial"/>
          <w:i/>
          <w:iCs/>
          <w:color w:val="000000" w:themeColor="text1"/>
          <w:shd w:val="clear" w:color="auto" w:fill="FFFFFF"/>
        </w:rPr>
        <w:t>artículo</w:t>
      </w:r>
      <w:r w:rsidR="006D277F" w:rsidRPr="00C17E70">
        <w:rPr>
          <w:rFonts w:ascii="Arial" w:hAnsi="Arial" w:cs="Arial"/>
          <w:i/>
          <w:iCs/>
          <w:color w:val="000000" w:themeColor="text1"/>
          <w:shd w:val="clear" w:color="auto" w:fill="FFFFFF"/>
        </w:rPr>
        <w:t>s 230, 231 y 232 de la Ley 5ª de 1992</w:t>
      </w:r>
      <w:r w:rsidR="00883C77" w:rsidRPr="00C17E70">
        <w:rPr>
          <w:rFonts w:ascii="Arial" w:hAnsi="Arial" w:cs="Arial"/>
          <w:i/>
          <w:iCs/>
          <w:color w:val="000000" w:themeColor="text1"/>
          <w:shd w:val="clear" w:color="auto" w:fill="FFFFFF"/>
        </w:rPr>
        <w:t>.</w:t>
      </w:r>
    </w:p>
    <w:p w14:paraId="67617506" w14:textId="77777777" w:rsidR="005E6856" w:rsidRPr="00C17E70" w:rsidRDefault="005E6856" w:rsidP="005E6856">
      <w:pPr>
        <w:pStyle w:val="Sinespaciado"/>
        <w:ind w:left="705" w:hanging="435"/>
        <w:jc w:val="both"/>
        <w:rPr>
          <w:rFonts w:ascii="Arial" w:hAnsi="Arial" w:cs="Arial"/>
          <w:i/>
          <w:iCs/>
          <w:color w:val="000000" w:themeColor="text1"/>
          <w:sz w:val="16"/>
          <w:szCs w:val="16"/>
          <w:shd w:val="clear" w:color="auto" w:fill="FFFFFF"/>
        </w:rPr>
      </w:pPr>
    </w:p>
    <w:p w14:paraId="585C811B" w14:textId="40255639" w:rsidR="00883C77" w:rsidRPr="00C17E70" w:rsidRDefault="00883C77" w:rsidP="005E6856">
      <w:pPr>
        <w:pStyle w:val="Sinespaciado"/>
        <w:ind w:left="705" w:hanging="435"/>
        <w:jc w:val="both"/>
        <w:rPr>
          <w:rFonts w:ascii="Arial" w:hAnsi="Arial" w:cs="Arial"/>
          <w:i/>
          <w:iCs/>
          <w:color w:val="000000" w:themeColor="text1"/>
          <w:shd w:val="clear" w:color="auto" w:fill="FFFFFF"/>
        </w:rPr>
      </w:pPr>
      <w:r w:rsidRPr="00C17E70">
        <w:rPr>
          <w:rFonts w:ascii="Arial" w:hAnsi="Arial" w:cs="Arial"/>
          <w:i/>
          <w:iCs/>
          <w:color w:val="000000" w:themeColor="text1"/>
          <w:shd w:val="clear" w:color="auto" w:fill="FFFFFF"/>
        </w:rPr>
        <w:t>24. Rendir un informe anual de las actividades</w:t>
      </w:r>
      <w:r w:rsidR="005E6856" w:rsidRPr="00C17E70">
        <w:rPr>
          <w:rFonts w:ascii="Arial" w:hAnsi="Arial" w:cs="Arial"/>
          <w:i/>
          <w:iCs/>
          <w:color w:val="000000" w:themeColor="text1"/>
          <w:shd w:val="clear" w:color="auto" w:fill="FFFFFF"/>
        </w:rPr>
        <w:t xml:space="preserve"> </w:t>
      </w:r>
      <w:r w:rsidR="005E6856" w:rsidRPr="00C17E70">
        <w:rPr>
          <w:rFonts w:ascii="Arial" w:hAnsi="Arial" w:cs="Arial"/>
          <w:i/>
          <w:iCs/>
          <w:color w:val="000000" w:themeColor="text1"/>
        </w:rPr>
        <w:t xml:space="preserve">de </w:t>
      </w:r>
      <w:r w:rsidR="005E6856" w:rsidRPr="00C17E70">
        <w:rPr>
          <w:rFonts w:ascii="Arial" w:hAnsi="Arial" w:cs="Arial"/>
          <w:i/>
          <w:iCs/>
          <w:color w:val="000000" w:themeColor="text1"/>
          <w:lang w:val="es-ES"/>
        </w:rPr>
        <w:t xml:space="preserve">la </w:t>
      </w:r>
      <w:r w:rsidR="005E6856" w:rsidRPr="00C17E70">
        <w:rPr>
          <w:rFonts w:ascii="Arial" w:hAnsi="Arial" w:cs="Arial"/>
          <w:i/>
          <w:iCs/>
          <w:color w:val="000000" w:themeColor="text1"/>
        </w:rPr>
        <w:t xml:space="preserve">Comisión Legal </w:t>
      </w:r>
      <w:r w:rsidR="005E6856" w:rsidRPr="00C17E70">
        <w:rPr>
          <w:rFonts w:ascii="Arial" w:hAnsi="Arial" w:cs="Arial"/>
          <w:i/>
          <w:iCs/>
          <w:color w:val="000000" w:themeColor="text1"/>
          <w:lang w:val="es-ES"/>
        </w:rPr>
        <w:t xml:space="preserve">de Vigilancia y Seguimiento a la Paz en la Cámara de Representantes – COMISIÓN DE </w:t>
      </w:r>
      <w:r w:rsidR="00A72BCA" w:rsidRPr="00C17E70">
        <w:rPr>
          <w:rFonts w:ascii="Arial" w:hAnsi="Arial" w:cs="Arial"/>
          <w:i/>
          <w:iCs/>
          <w:color w:val="000000" w:themeColor="text1"/>
          <w:lang w:val="es-ES"/>
        </w:rPr>
        <w:t xml:space="preserve">PAZ, </w:t>
      </w:r>
      <w:r w:rsidR="00A72BCA" w:rsidRPr="00C17E70">
        <w:rPr>
          <w:rFonts w:ascii="Arial" w:hAnsi="Arial" w:cs="Arial"/>
          <w:i/>
          <w:iCs/>
          <w:color w:val="000000" w:themeColor="text1"/>
          <w:shd w:val="clear" w:color="auto" w:fill="FFFFFF"/>
        </w:rPr>
        <w:t>al</w:t>
      </w:r>
      <w:r w:rsidRPr="00C17E70">
        <w:rPr>
          <w:rFonts w:ascii="Arial" w:hAnsi="Arial" w:cs="Arial"/>
          <w:i/>
          <w:iCs/>
          <w:color w:val="000000" w:themeColor="text1"/>
          <w:shd w:val="clear" w:color="auto" w:fill="FFFFFF"/>
        </w:rPr>
        <w:t xml:space="preserve"> pleno de la Cámara de Representantes.</w:t>
      </w:r>
    </w:p>
    <w:p w14:paraId="6D6447D2" w14:textId="77777777" w:rsidR="00F16F4F" w:rsidRPr="00C17E70" w:rsidRDefault="00F16F4F" w:rsidP="004E17CA">
      <w:pPr>
        <w:pStyle w:val="Sinespaciado"/>
        <w:jc w:val="both"/>
        <w:rPr>
          <w:rFonts w:ascii="Arial" w:hAnsi="Arial" w:cs="Arial"/>
          <w:i/>
          <w:iCs/>
          <w:color w:val="000000" w:themeColor="text1"/>
          <w:sz w:val="16"/>
          <w:szCs w:val="16"/>
        </w:rPr>
      </w:pPr>
    </w:p>
    <w:p w14:paraId="581D4D02" w14:textId="65E9300F" w:rsidR="0012631E" w:rsidRPr="00C17E70" w:rsidRDefault="00F16F4F" w:rsidP="00E2798F">
      <w:pPr>
        <w:pStyle w:val="Sinespaciado"/>
        <w:ind w:left="705" w:hanging="435"/>
        <w:jc w:val="both"/>
        <w:rPr>
          <w:rFonts w:ascii="Arial" w:hAnsi="Arial" w:cs="Arial"/>
          <w:i/>
          <w:iCs/>
          <w:color w:val="000000" w:themeColor="text1"/>
        </w:rPr>
      </w:pPr>
      <w:r w:rsidRPr="00C17E70">
        <w:rPr>
          <w:rFonts w:ascii="Arial" w:hAnsi="Arial" w:cs="Arial"/>
          <w:i/>
          <w:iCs/>
          <w:color w:val="000000" w:themeColor="text1"/>
        </w:rPr>
        <w:t>2</w:t>
      </w:r>
      <w:r w:rsidR="00883C77" w:rsidRPr="00C17E70">
        <w:rPr>
          <w:rFonts w:ascii="Arial" w:hAnsi="Arial" w:cs="Arial"/>
          <w:i/>
          <w:iCs/>
          <w:color w:val="000000" w:themeColor="text1"/>
        </w:rPr>
        <w:t>5</w:t>
      </w:r>
      <w:r w:rsidRPr="00C17E70">
        <w:rPr>
          <w:rFonts w:ascii="Arial" w:hAnsi="Arial" w:cs="Arial"/>
          <w:i/>
          <w:iCs/>
          <w:color w:val="000000" w:themeColor="text1"/>
        </w:rPr>
        <w:t>.</w:t>
      </w:r>
      <w:r w:rsidRPr="00C17E70">
        <w:rPr>
          <w:rFonts w:ascii="Arial" w:hAnsi="Arial" w:cs="Arial"/>
          <w:i/>
          <w:iCs/>
          <w:color w:val="000000" w:themeColor="text1"/>
        </w:rPr>
        <w:tab/>
        <w:t xml:space="preserve">Las </w:t>
      </w:r>
      <w:r w:rsidR="00406F95" w:rsidRPr="00C17E70">
        <w:rPr>
          <w:rFonts w:ascii="Arial" w:hAnsi="Arial" w:cs="Arial"/>
          <w:i/>
          <w:iCs/>
          <w:color w:val="000000" w:themeColor="text1"/>
        </w:rPr>
        <w:t xml:space="preserve">demás </w:t>
      </w:r>
      <w:r w:rsidRPr="00C17E70">
        <w:rPr>
          <w:rFonts w:ascii="Arial" w:hAnsi="Arial" w:cs="Arial"/>
          <w:i/>
          <w:iCs/>
          <w:color w:val="000000" w:themeColor="text1"/>
        </w:rPr>
        <w:t>que,</w:t>
      </w:r>
      <w:r w:rsidR="00406F95" w:rsidRPr="00C17E70">
        <w:rPr>
          <w:rFonts w:ascii="Arial" w:hAnsi="Arial" w:cs="Arial"/>
          <w:i/>
          <w:iCs/>
          <w:color w:val="000000" w:themeColor="text1"/>
        </w:rPr>
        <w:t xml:space="preserve"> por su naturaleza</w:t>
      </w:r>
      <w:r w:rsidR="002C17E5" w:rsidRPr="00C17E70">
        <w:rPr>
          <w:rFonts w:ascii="Arial" w:hAnsi="Arial" w:cs="Arial"/>
          <w:i/>
          <w:iCs/>
          <w:color w:val="000000" w:themeColor="text1"/>
        </w:rPr>
        <w:t xml:space="preserve">, el ordenamiento Constitucional o Legal </w:t>
      </w:r>
      <w:r w:rsidR="00406F95" w:rsidRPr="00C17E70">
        <w:rPr>
          <w:rFonts w:ascii="Arial" w:hAnsi="Arial" w:cs="Arial"/>
          <w:i/>
          <w:iCs/>
          <w:color w:val="000000" w:themeColor="text1"/>
        </w:rPr>
        <w:t>deba realizar</w:t>
      </w:r>
      <w:r w:rsidR="002C17E5" w:rsidRPr="00C17E70">
        <w:rPr>
          <w:rFonts w:ascii="Arial" w:hAnsi="Arial" w:cs="Arial"/>
          <w:i/>
          <w:iCs/>
          <w:color w:val="000000" w:themeColor="text1"/>
        </w:rPr>
        <w:t>.</w:t>
      </w:r>
    </w:p>
    <w:p w14:paraId="5762E17C" w14:textId="77777777" w:rsidR="0099586D" w:rsidRPr="00C17E70" w:rsidRDefault="0099586D" w:rsidP="00E7655B">
      <w:pPr>
        <w:pStyle w:val="Sinespaciado"/>
        <w:jc w:val="both"/>
        <w:rPr>
          <w:rFonts w:ascii="Arial" w:hAnsi="Arial" w:cs="Arial"/>
          <w:b/>
          <w:bCs/>
          <w:color w:val="000000" w:themeColor="text1"/>
          <w:sz w:val="16"/>
          <w:szCs w:val="16"/>
          <w:shd w:val="clear" w:color="auto" w:fill="FFFFFF"/>
        </w:rPr>
      </w:pPr>
    </w:p>
    <w:p w14:paraId="12FBE5D2" w14:textId="3E206311" w:rsidR="0099586D" w:rsidRPr="00C17E70" w:rsidRDefault="00677729" w:rsidP="0099586D">
      <w:pPr>
        <w:pStyle w:val="Sinespaciado"/>
        <w:jc w:val="both"/>
        <w:rPr>
          <w:rFonts w:ascii="Arial" w:hAnsi="Arial" w:cs="Arial"/>
          <w:color w:val="000000" w:themeColor="text1"/>
        </w:rPr>
      </w:pPr>
      <w:r w:rsidRPr="00C17E70">
        <w:rPr>
          <w:rFonts w:ascii="Arial" w:hAnsi="Arial" w:cs="Arial"/>
          <w:b/>
          <w:bCs/>
          <w:color w:val="000000" w:themeColor="text1"/>
          <w:shd w:val="clear" w:color="auto" w:fill="FFFFFF"/>
        </w:rPr>
        <w:t xml:space="preserve">Artículo </w:t>
      </w:r>
      <w:r w:rsidR="00CB7649" w:rsidRPr="00C17E70">
        <w:rPr>
          <w:rFonts w:ascii="Arial" w:hAnsi="Arial" w:cs="Arial"/>
          <w:b/>
          <w:bCs/>
          <w:color w:val="000000" w:themeColor="text1"/>
          <w:shd w:val="clear" w:color="auto" w:fill="FFFFFF"/>
        </w:rPr>
        <w:t>8</w:t>
      </w:r>
      <w:r w:rsidRPr="00C17E70">
        <w:rPr>
          <w:rFonts w:ascii="Arial" w:hAnsi="Arial" w:cs="Arial"/>
          <w:b/>
          <w:bCs/>
          <w:color w:val="000000" w:themeColor="text1"/>
          <w:shd w:val="clear" w:color="auto" w:fill="FFFFFF"/>
        </w:rPr>
        <w:t>.</w:t>
      </w:r>
      <w:r w:rsidR="000B675C" w:rsidRPr="00C17E70">
        <w:rPr>
          <w:rFonts w:ascii="Arial" w:hAnsi="Arial" w:cs="Arial"/>
          <w:b/>
          <w:bCs/>
          <w:color w:val="000000" w:themeColor="text1"/>
          <w:shd w:val="clear" w:color="auto" w:fill="FFFFFF"/>
        </w:rPr>
        <w:t xml:space="preserve"> Del Secretario</w:t>
      </w:r>
      <w:r w:rsidR="0099586D" w:rsidRPr="00C17E70">
        <w:rPr>
          <w:rFonts w:ascii="Arial" w:hAnsi="Arial" w:cs="Arial"/>
          <w:b/>
          <w:bCs/>
          <w:color w:val="000000" w:themeColor="text1"/>
          <w:shd w:val="clear" w:color="auto" w:fill="FFFFFF"/>
        </w:rPr>
        <w:t xml:space="preserve"> de la </w:t>
      </w:r>
      <w:r w:rsidR="008E6D6B" w:rsidRPr="00C17E70">
        <w:rPr>
          <w:rFonts w:ascii="Arial" w:hAnsi="Arial" w:cs="Arial"/>
          <w:b/>
          <w:bCs/>
          <w:color w:val="000000" w:themeColor="text1"/>
        </w:rPr>
        <w:t xml:space="preserve">Comisión Legal </w:t>
      </w:r>
      <w:r w:rsidR="008E6D6B" w:rsidRPr="00C17E70">
        <w:rPr>
          <w:rFonts w:ascii="Arial" w:hAnsi="Arial" w:cs="Arial"/>
          <w:b/>
          <w:bCs/>
          <w:color w:val="000000" w:themeColor="text1"/>
          <w:lang w:val="es-ES"/>
        </w:rPr>
        <w:t>de Vigilancia y Seguimiento a la Paz en la Cámara de Representantes – COMISIÓN DE PAZ</w:t>
      </w:r>
      <w:r w:rsidR="0099586D" w:rsidRPr="00C17E70">
        <w:rPr>
          <w:rFonts w:ascii="Arial" w:hAnsi="Arial" w:cs="Arial"/>
          <w:color w:val="000000" w:themeColor="text1"/>
          <w:lang w:val="es-ES"/>
        </w:rPr>
        <w:t xml:space="preserve">. </w:t>
      </w:r>
      <w:r w:rsidR="0099586D" w:rsidRPr="00C17E70">
        <w:rPr>
          <w:rFonts w:ascii="Arial" w:hAnsi="Arial" w:cs="Arial"/>
          <w:color w:val="000000" w:themeColor="text1"/>
          <w:shd w:val="clear" w:color="auto" w:fill="FFFFFF"/>
        </w:rPr>
        <w:t>Adiciónese a la Sección Segunda del Capítulo IV</w:t>
      </w:r>
      <w:r w:rsidR="0099586D" w:rsidRPr="00C17E70">
        <w:rPr>
          <w:rFonts w:ascii="Arial" w:hAnsi="Arial" w:cs="Arial"/>
          <w:color w:val="000000" w:themeColor="text1"/>
        </w:rPr>
        <w:t xml:space="preserve"> - </w:t>
      </w:r>
      <w:r w:rsidR="0099586D" w:rsidRPr="00C17E70">
        <w:rPr>
          <w:rFonts w:ascii="Arial" w:hAnsi="Arial" w:cs="Arial"/>
          <w:color w:val="000000" w:themeColor="text1"/>
          <w:shd w:val="clear" w:color="auto" w:fill="FFFFFF"/>
        </w:rPr>
        <w:t>Título II de la Ley 5</w:t>
      </w:r>
      <w:r w:rsidR="0099586D" w:rsidRPr="00C17E70">
        <w:rPr>
          <w:rFonts w:ascii="Arial" w:hAnsi="Arial" w:cs="Arial"/>
          <w:b/>
          <w:bCs/>
          <w:i/>
          <w:iCs/>
          <w:color w:val="000000" w:themeColor="text1"/>
          <w:shd w:val="clear" w:color="auto" w:fill="FFFFFF"/>
        </w:rPr>
        <w:t>ª </w:t>
      </w:r>
      <w:r w:rsidR="0099586D" w:rsidRPr="00C17E70">
        <w:rPr>
          <w:rFonts w:ascii="Arial" w:hAnsi="Arial" w:cs="Arial"/>
          <w:color w:val="000000" w:themeColor="text1"/>
          <w:shd w:val="clear" w:color="auto" w:fill="FFFFFF"/>
        </w:rPr>
        <w:t xml:space="preserve">de 1992, con un artículo nuevo del siguiente tenor: </w:t>
      </w:r>
      <w:r w:rsidR="0099586D" w:rsidRPr="00C17E70">
        <w:rPr>
          <w:rFonts w:ascii="Arial" w:hAnsi="Arial" w:cs="Arial"/>
          <w:color w:val="000000" w:themeColor="text1"/>
        </w:rPr>
        <w:t xml:space="preserve"> </w:t>
      </w:r>
    </w:p>
    <w:p w14:paraId="203A842B" w14:textId="4AD68CFB" w:rsidR="0099586D" w:rsidRPr="00C17E70" w:rsidRDefault="0099586D" w:rsidP="000635F0">
      <w:pPr>
        <w:pStyle w:val="Sinespaciado"/>
        <w:jc w:val="both"/>
        <w:rPr>
          <w:rFonts w:ascii="Arial" w:hAnsi="Arial" w:cs="Arial"/>
          <w:color w:val="000000" w:themeColor="text1"/>
          <w:sz w:val="16"/>
          <w:szCs w:val="16"/>
          <w:lang w:val="es-ES"/>
        </w:rPr>
      </w:pPr>
    </w:p>
    <w:p w14:paraId="24A19B43" w14:textId="77777777" w:rsidR="000718AE" w:rsidRPr="00C17E70" w:rsidRDefault="0099586D" w:rsidP="000718AE">
      <w:pPr>
        <w:pStyle w:val="Sinespaciado"/>
        <w:ind w:left="284"/>
        <w:jc w:val="both"/>
        <w:rPr>
          <w:rFonts w:ascii="Arial" w:hAnsi="Arial" w:cs="Arial"/>
          <w:i/>
          <w:iCs/>
          <w:color w:val="000000" w:themeColor="text1"/>
          <w:lang w:val="es-ES"/>
        </w:rPr>
      </w:pPr>
      <w:r w:rsidRPr="00C17E70">
        <w:rPr>
          <w:rFonts w:ascii="Arial" w:hAnsi="Arial" w:cs="Arial"/>
          <w:b/>
          <w:bCs/>
          <w:i/>
          <w:iCs/>
          <w:color w:val="000000" w:themeColor="text1"/>
          <w:lang w:val="es-ES"/>
        </w:rPr>
        <w:t>Artículo 61 M.</w:t>
      </w:r>
      <w:r w:rsidRPr="00C17E70">
        <w:rPr>
          <w:rFonts w:ascii="Arial" w:hAnsi="Arial" w:cs="Arial"/>
          <w:i/>
          <w:iCs/>
          <w:color w:val="000000" w:themeColor="text1"/>
          <w:lang w:val="es-ES"/>
        </w:rPr>
        <w:t xml:space="preserve"> </w:t>
      </w:r>
      <w:r w:rsidR="00983EC3" w:rsidRPr="00C17E70">
        <w:rPr>
          <w:rFonts w:ascii="Arial" w:hAnsi="Arial" w:cs="Arial"/>
          <w:b/>
          <w:bCs/>
          <w:i/>
          <w:iCs/>
          <w:color w:val="000000" w:themeColor="text1"/>
          <w:shd w:val="clear" w:color="auto" w:fill="FFFFFF"/>
        </w:rPr>
        <w:t xml:space="preserve">Del Secretario de la </w:t>
      </w:r>
      <w:r w:rsidR="00983EC3" w:rsidRPr="00C17E70">
        <w:rPr>
          <w:rFonts w:ascii="Arial" w:hAnsi="Arial" w:cs="Arial"/>
          <w:b/>
          <w:bCs/>
          <w:i/>
          <w:iCs/>
          <w:color w:val="000000" w:themeColor="text1"/>
        </w:rPr>
        <w:t xml:space="preserve">Comisión Legal </w:t>
      </w:r>
      <w:r w:rsidR="00983EC3" w:rsidRPr="00C17E70">
        <w:rPr>
          <w:rFonts w:ascii="Arial" w:hAnsi="Arial" w:cs="Arial"/>
          <w:b/>
          <w:bCs/>
          <w:i/>
          <w:iCs/>
          <w:color w:val="000000" w:themeColor="text1"/>
          <w:lang w:val="es-ES"/>
        </w:rPr>
        <w:t>de Vigilancia y Seguimiento a la Paz en la Cámara de Representantes – COMISIÓN DE PAZ</w:t>
      </w:r>
      <w:r w:rsidR="00983EC3" w:rsidRPr="00C17E70">
        <w:rPr>
          <w:rFonts w:ascii="Arial" w:hAnsi="Arial" w:cs="Arial"/>
          <w:i/>
          <w:iCs/>
          <w:color w:val="000000" w:themeColor="text1"/>
          <w:lang w:val="es-ES"/>
        </w:rPr>
        <w:t xml:space="preserve">. </w:t>
      </w:r>
      <w:r w:rsidRPr="00C17E70">
        <w:rPr>
          <w:rFonts w:ascii="Arial" w:hAnsi="Arial" w:cs="Arial"/>
          <w:i/>
          <w:iCs/>
          <w:color w:val="000000" w:themeColor="text1"/>
          <w:lang w:val="es-ES"/>
        </w:rPr>
        <w:t>La Comisión tendrá un Secretario, que será elegido por los miembros de la Comisión, para un periodo de cuatro (4) años, y que deberá acreditar los mismos requisitos para ser Secretario General de la Corporación.</w:t>
      </w:r>
    </w:p>
    <w:p w14:paraId="0F51E01A" w14:textId="77777777" w:rsidR="000718AE" w:rsidRPr="00C17E70" w:rsidRDefault="000718AE" w:rsidP="000718AE">
      <w:pPr>
        <w:pStyle w:val="Sinespaciado"/>
        <w:ind w:left="284"/>
        <w:jc w:val="both"/>
        <w:rPr>
          <w:rFonts w:ascii="Arial" w:hAnsi="Arial" w:cs="Arial"/>
          <w:i/>
          <w:iCs/>
          <w:color w:val="000000" w:themeColor="text1"/>
          <w:sz w:val="16"/>
          <w:szCs w:val="16"/>
          <w:lang w:val="es-ES"/>
        </w:rPr>
      </w:pPr>
    </w:p>
    <w:p w14:paraId="46D1EE81" w14:textId="77777777" w:rsidR="000718AE" w:rsidRPr="00C17E70" w:rsidRDefault="0099586D" w:rsidP="000718AE">
      <w:pPr>
        <w:pStyle w:val="Sinespaciado"/>
        <w:ind w:left="284"/>
        <w:jc w:val="both"/>
        <w:rPr>
          <w:rFonts w:ascii="Arial" w:hAnsi="Arial" w:cs="Arial"/>
          <w:i/>
          <w:iCs/>
          <w:color w:val="000000" w:themeColor="text1"/>
          <w:lang w:val="es-ES"/>
        </w:rPr>
      </w:pPr>
      <w:r w:rsidRPr="00C17E70">
        <w:rPr>
          <w:rFonts w:ascii="Arial" w:hAnsi="Arial" w:cs="Arial"/>
          <w:i/>
          <w:iCs/>
          <w:color w:val="000000" w:themeColor="text1"/>
          <w:lang w:val="es-ES"/>
        </w:rPr>
        <w:t xml:space="preserve">El Secretario de la </w:t>
      </w:r>
      <w:r w:rsidRPr="00C17E70">
        <w:rPr>
          <w:rFonts w:ascii="Arial" w:hAnsi="Arial" w:cs="Arial"/>
          <w:i/>
          <w:iCs/>
          <w:color w:val="000000" w:themeColor="text1"/>
        </w:rPr>
        <w:t xml:space="preserve">Comisión Legal </w:t>
      </w:r>
      <w:r w:rsidRPr="00C17E70">
        <w:rPr>
          <w:rFonts w:ascii="Arial" w:hAnsi="Arial" w:cs="Arial"/>
          <w:i/>
          <w:iCs/>
          <w:color w:val="000000" w:themeColor="text1"/>
          <w:lang w:val="es-ES"/>
        </w:rPr>
        <w:t xml:space="preserve">de Vigilancia y Seguimiento a la Paz en la Cámara de Representantes – COMISIÓN DE PAZ, tendrá las mismas prerrogativas laborales y salariales de los Secretarios de las Comisiones del Congreso de la República.  </w:t>
      </w:r>
    </w:p>
    <w:p w14:paraId="65BDBB7F" w14:textId="77777777" w:rsidR="000718AE" w:rsidRPr="00C17E70" w:rsidRDefault="000718AE" w:rsidP="000718AE">
      <w:pPr>
        <w:pStyle w:val="Sinespaciado"/>
        <w:ind w:left="284"/>
        <w:jc w:val="both"/>
        <w:rPr>
          <w:rFonts w:ascii="Arial" w:hAnsi="Arial" w:cs="Arial"/>
          <w:i/>
          <w:iCs/>
          <w:color w:val="000000" w:themeColor="text1"/>
          <w:sz w:val="16"/>
          <w:szCs w:val="16"/>
          <w:lang w:val="es-ES"/>
        </w:rPr>
      </w:pPr>
    </w:p>
    <w:p w14:paraId="75C6D04E" w14:textId="7EB7A18E" w:rsidR="0099586D" w:rsidRPr="00C17E70" w:rsidRDefault="0099586D" w:rsidP="000718AE">
      <w:pPr>
        <w:pStyle w:val="Sinespaciado"/>
        <w:ind w:left="284"/>
        <w:jc w:val="both"/>
        <w:rPr>
          <w:rFonts w:ascii="Arial" w:hAnsi="Arial" w:cs="Arial"/>
          <w:i/>
          <w:iCs/>
          <w:color w:val="000000" w:themeColor="text1"/>
          <w:lang w:val="es-ES"/>
        </w:rPr>
      </w:pPr>
      <w:r w:rsidRPr="00C17E70">
        <w:rPr>
          <w:rFonts w:ascii="Arial" w:hAnsi="Arial" w:cs="Arial"/>
          <w:i/>
          <w:iCs/>
          <w:color w:val="000000" w:themeColor="text1"/>
          <w:lang w:val="es-ES"/>
        </w:rPr>
        <w:t>En caso de ausencia temporal o definitiva del Secretario, fungirá como tal el funcionario que le siga en jerarquía, hasta su regreso o una nueva elección.</w:t>
      </w:r>
    </w:p>
    <w:p w14:paraId="56E9AF84" w14:textId="77777777" w:rsidR="000635F0" w:rsidRPr="00C17E70" w:rsidRDefault="000635F0" w:rsidP="000635F0">
      <w:pPr>
        <w:pStyle w:val="Sinespaciado"/>
        <w:jc w:val="both"/>
        <w:rPr>
          <w:rFonts w:ascii="Arial" w:hAnsi="Arial" w:cs="Arial"/>
          <w:color w:val="000000" w:themeColor="text1"/>
          <w:sz w:val="16"/>
          <w:szCs w:val="16"/>
          <w:lang w:val="es-ES"/>
        </w:rPr>
      </w:pPr>
    </w:p>
    <w:p w14:paraId="66BE1532" w14:textId="77777777" w:rsidR="000718AE" w:rsidRPr="00C17E70" w:rsidRDefault="00BC7664" w:rsidP="000718AE">
      <w:pPr>
        <w:pStyle w:val="Sinespaciado"/>
        <w:jc w:val="both"/>
        <w:rPr>
          <w:rFonts w:ascii="Arial" w:hAnsi="Arial" w:cs="Arial"/>
          <w:color w:val="000000" w:themeColor="text1"/>
        </w:rPr>
      </w:pPr>
      <w:r w:rsidRPr="00C17E70">
        <w:rPr>
          <w:rFonts w:ascii="Arial" w:hAnsi="Arial" w:cs="Arial"/>
          <w:b/>
          <w:bCs/>
          <w:color w:val="000000" w:themeColor="text1"/>
          <w:lang w:val="es-ES"/>
        </w:rPr>
        <w:t xml:space="preserve">Artículo </w:t>
      </w:r>
      <w:r w:rsidR="00CB7649" w:rsidRPr="00C17E70">
        <w:rPr>
          <w:rFonts w:ascii="Arial" w:hAnsi="Arial" w:cs="Arial"/>
          <w:b/>
          <w:bCs/>
          <w:color w:val="000000" w:themeColor="text1"/>
          <w:lang w:val="es-ES"/>
        </w:rPr>
        <w:t>9</w:t>
      </w:r>
      <w:r w:rsidRPr="00C17E70">
        <w:rPr>
          <w:rFonts w:ascii="Arial" w:hAnsi="Arial" w:cs="Arial"/>
          <w:b/>
          <w:bCs/>
          <w:color w:val="000000" w:themeColor="text1"/>
          <w:lang w:val="es-ES"/>
        </w:rPr>
        <w:t>. De las funciones del Secretario</w:t>
      </w:r>
      <w:r w:rsidR="000718AE" w:rsidRPr="00C17E70">
        <w:rPr>
          <w:rFonts w:ascii="Arial" w:hAnsi="Arial" w:cs="Arial"/>
          <w:b/>
          <w:bCs/>
          <w:i/>
          <w:iCs/>
          <w:color w:val="000000" w:themeColor="text1"/>
          <w:shd w:val="clear" w:color="auto" w:fill="FFFFFF"/>
        </w:rPr>
        <w:t xml:space="preserve"> de la </w:t>
      </w:r>
      <w:r w:rsidR="000718AE" w:rsidRPr="00C17E70">
        <w:rPr>
          <w:rFonts w:ascii="Arial" w:hAnsi="Arial" w:cs="Arial"/>
          <w:b/>
          <w:bCs/>
          <w:i/>
          <w:iCs/>
          <w:color w:val="000000" w:themeColor="text1"/>
        </w:rPr>
        <w:t xml:space="preserve">Comisión Legal </w:t>
      </w:r>
      <w:r w:rsidR="000718AE" w:rsidRPr="00C17E70">
        <w:rPr>
          <w:rFonts w:ascii="Arial" w:hAnsi="Arial" w:cs="Arial"/>
          <w:b/>
          <w:bCs/>
          <w:i/>
          <w:iCs/>
          <w:color w:val="000000" w:themeColor="text1"/>
          <w:lang w:val="es-ES"/>
        </w:rPr>
        <w:t>de Vigilancia y Seguimiento a la Paz en la Cámara de Representantes – COMISIÓN DE PAZ</w:t>
      </w:r>
      <w:r w:rsidRPr="00C17E70">
        <w:rPr>
          <w:rFonts w:ascii="Arial" w:hAnsi="Arial" w:cs="Arial"/>
          <w:b/>
          <w:bCs/>
          <w:color w:val="000000" w:themeColor="text1"/>
          <w:lang w:val="es-ES"/>
        </w:rPr>
        <w:t xml:space="preserve">. </w:t>
      </w:r>
      <w:r w:rsidR="000718AE" w:rsidRPr="00C17E70">
        <w:rPr>
          <w:rFonts w:ascii="Arial" w:hAnsi="Arial" w:cs="Arial"/>
          <w:color w:val="000000" w:themeColor="text1"/>
          <w:shd w:val="clear" w:color="auto" w:fill="FFFFFF"/>
        </w:rPr>
        <w:t>Adiciónese a la Sección Segunda del Capítulo IV</w:t>
      </w:r>
      <w:r w:rsidR="000718AE" w:rsidRPr="00C17E70">
        <w:rPr>
          <w:rFonts w:ascii="Arial" w:hAnsi="Arial" w:cs="Arial"/>
          <w:color w:val="000000" w:themeColor="text1"/>
        </w:rPr>
        <w:t xml:space="preserve"> - </w:t>
      </w:r>
      <w:r w:rsidR="000718AE" w:rsidRPr="00C17E70">
        <w:rPr>
          <w:rFonts w:ascii="Arial" w:hAnsi="Arial" w:cs="Arial"/>
          <w:color w:val="000000" w:themeColor="text1"/>
          <w:shd w:val="clear" w:color="auto" w:fill="FFFFFF"/>
        </w:rPr>
        <w:t>Título II de la Ley 5</w:t>
      </w:r>
      <w:r w:rsidR="000718AE" w:rsidRPr="00C17E70">
        <w:rPr>
          <w:rFonts w:ascii="Arial" w:hAnsi="Arial" w:cs="Arial"/>
          <w:b/>
          <w:bCs/>
          <w:i/>
          <w:iCs/>
          <w:color w:val="000000" w:themeColor="text1"/>
          <w:shd w:val="clear" w:color="auto" w:fill="FFFFFF"/>
        </w:rPr>
        <w:t>ª </w:t>
      </w:r>
      <w:r w:rsidR="000718AE" w:rsidRPr="00C17E70">
        <w:rPr>
          <w:rFonts w:ascii="Arial" w:hAnsi="Arial" w:cs="Arial"/>
          <w:color w:val="000000" w:themeColor="text1"/>
          <w:shd w:val="clear" w:color="auto" w:fill="FFFFFF"/>
        </w:rPr>
        <w:t xml:space="preserve">de 1992, con un artículo nuevo del siguiente tenor: </w:t>
      </w:r>
      <w:r w:rsidR="000718AE" w:rsidRPr="00C17E70">
        <w:rPr>
          <w:rFonts w:ascii="Arial" w:hAnsi="Arial" w:cs="Arial"/>
          <w:color w:val="000000" w:themeColor="text1"/>
        </w:rPr>
        <w:t xml:space="preserve"> </w:t>
      </w:r>
    </w:p>
    <w:p w14:paraId="76CD46F2" w14:textId="77777777" w:rsidR="000718AE" w:rsidRPr="00C17E70" w:rsidRDefault="000718AE" w:rsidP="000635F0">
      <w:pPr>
        <w:pStyle w:val="Sinespaciado"/>
        <w:jc w:val="both"/>
        <w:rPr>
          <w:rFonts w:ascii="Arial" w:hAnsi="Arial" w:cs="Arial"/>
          <w:color w:val="000000" w:themeColor="text1"/>
          <w:sz w:val="16"/>
          <w:szCs w:val="16"/>
          <w:lang w:val="es-ES"/>
        </w:rPr>
      </w:pPr>
    </w:p>
    <w:p w14:paraId="77385717" w14:textId="3FD58B6C" w:rsidR="000635F0" w:rsidRPr="00C17E70" w:rsidRDefault="000718AE" w:rsidP="000718AE">
      <w:pPr>
        <w:pStyle w:val="Sinespaciado"/>
        <w:ind w:left="360"/>
        <w:jc w:val="both"/>
        <w:rPr>
          <w:rFonts w:ascii="Arial" w:hAnsi="Arial" w:cs="Arial"/>
          <w:b/>
          <w:bCs/>
          <w:i/>
          <w:iCs/>
          <w:color w:val="000000" w:themeColor="text1"/>
          <w:lang w:val="es-ES"/>
        </w:rPr>
      </w:pPr>
      <w:r w:rsidRPr="00C17E70">
        <w:rPr>
          <w:rFonts w:ascii="Arial" w:hAnsi="Arial" w:cs="Arial"/>
          <w:b/>
          <w:bCs/>
          <w:i/>
          <w:iCs/>
          <w:color w:val="000000" w:themeColor="text1"/>
          <w:lang w:val="es-ES"/>
        </w:rPr>
        <w:t>Artículo 61 N.</w:t>
      </w:r>
      <w:r w:rsidRPr="00C17E70">
        <w:rPr>
          <w:rFonts w:ascii="Arial" w:hAnsi="Arial" w:cs="Arial"/>
          <w:i/>
          <w:iCs/>
          <w:color w:val="000000" w:themeColor="text1"/>
          <w:lang w:val="es-ES"/>
        </w:rPr>
        <w:t xml:space="preserve"> </w:t>
      </w:r>
      <w:r w:rsidRPr="00C17E70">
        <w:rPr>
          <w:rFonts w:ascii="Arial" w:hAnsi="Arial" w:cs="Arial"/>
          <w:b/>
          <w:bCs/>
          <w:i/>
          <w:iCs/>
          <w:color w:val="000000" w:themeColor="text1"/>
          <w:lang w:val="es-ES"/>
        </w:rPr>
        <w:t>De las funciones del Secretario</w:t>
      </w:r>
      <w:r w:rsidRPr="00C17E70">
        <w:rPr>
          <w:rFonts w:ascii="Arial" w:hAnsi="Arial" w:cs="Arial"/>
          <w:b/>
          <w:bCs/>
          <w:i/>
          <w:iCs/>
          <w:color w:val="000000" w:themeColor="text1"/>
          <w:shd w:val="clear" w:color="auto" w:fill="FFFFFF"/>
        </w:rPr>
        <w:t xml:space="preserve"> de la </w:t>
      </w:r>
      <w:r w:rsidRPr="00C17E70">
        <w:rPr>
          <w:rFonts w:ascii="Arial" w:hAnsi="Arial" w:cs="Arial"/>
          <w:b/>
          <w:bCs/>
          <w:i/>
          <w:iCs/>
          <w:color w:val="000000" w:themeColor="text1"/>
        </w:rPr>
        <w:t xml:space="preserve">Comisión Legal </w:t>
      </w:r>
      <w:r w:rsidRPr="00C17E70">
        <w:rPr>
          <w:rFonts w:ascii="Arial" w:hAnsi="Arial" w:cs="Arial"/>
          <w:b/>
          <w:bCs/>
          <w:i/>
          <w:iCs/>
          <w:color w:val="000000" w:themeColor="text1"/>
          <w:lang w:val="es-ES"/>
        </w:rPr>
        <w:t xml:space="preserve">de Vigilancia y Seguimiento a la Paz en la Cámara de Representantes – COMISIÓN DE PAZ. </w:t>
      </w:r>
      <w:r w:rsidR="001E6BEE" w:rsidRPr="00C17E70">
        <w:rPr>
          <w:rFonts w:ascii="Arial" w:hAnsi="Arial" w:cs="Arial"/>
          <w:i/>
          <w:iCs/>
          <w:color w:val="000000" w:themeColor="text1"/>
          <w:lang w:val="es-ES"/>
        </w:rPr>
        <w:t xml:space="preserve">El Secretario de la </w:t>
      </w:r>
      <w:r w:rsidR="001522F6" w:rsidRPr="00C17E70">
        <w:rPr>
          <w:rFonts w:ascii="Arial" w:hAnsi="Arial" w:cs="Arial"/>
          <w:i/>
          <w:iCs/>
          <w:color w:val="000000" w:themeColor="text1"/>
        </w:rPr>
        <w:t xml:space="preserve">Comisión Legal </w:t>
      </w:r>
      <w:r w:rsidR="001522F6" w:rsidRPr="00C17E70">
        <w:rPr>
          <w:rFonts w:ascii="Arial" w:hAnsi="Arial" w:cs="Arial"/>
          <w:i/>
          <w:iCs/>
          <w:color w:val="000000" w:themeColor="text1"/>
          <w:lang w:val="es-ES"/>
        </w:rPr>
        <w:t>de Vigilancia y Seguimiento a la Paz en la Cámara de Representantes – COMISIÓN DE PAZ</w:t>
      </w:r>
      <w:r w:rsidR="001E6BEE" w:rsidRPr="00C17E70">
        <w:rPr>
          <w:rFonts w:ascii="Arial" w:hAnsi="Arial" w:cs="Arial"/>
          <w:i/>
          <w:iCs/>
          <w:color w:val="000000" w:themeColor="text1"/>
          <w:lang w:val="es-ES"/>
        </w:rPr>
        <w:t>, tendrá</w:t>
      </w:r>
      <w:r w:rsidR="001E6BEE" w:rsidRPr="00C17E70">
        <w:rPr>
          <w:rFonts w:ascii="Arial" w:hAnsi="Arial" w:cs="Arial"/>
          <w:b/>
          <w:bCs/>
          <w:i/>
          <w:iCs/>
          <w:color w:val="000000" w:themeColor="text1"/>
          <w:lang w:val="es-ES"/>
        </w:rPr>
        <w:t xml:space="preserve"> </w:t>
      </w:r>
      <w:r w:rsidR="001E6BEE" w:rsidRPr="00C17E70">
        <w:rPr>
          <w:rFonts w:ascii="Arial" w:hAnsi="Arial" w:cs="Arial"/>
          <w:i/>
          <w:iCs/>
          <w:color w:val="000000" w:themeColor="text1"/>
          <w:lang w:val="es-ES"/>
        </w:rPr>
        <w:t xml:space="preserve">las siguientes funciones: </w:t>
      </w:r>
      <w:r w:rsidR="001E6BEE" w:rsidRPr="00C17E70">
        <w:rPr>
          <w:rFonts w:ascii="Arial" w:hAnsi="Arial" w:cs="Arial"/>
          <w:b/>
          <w:bCs/>
          <w:i/>
          <w:iCs/>
          <w:color w:val="000000" w:themeColor="text1"/>
          <w:lang w:val="es-ES"/>
        </w:rPr>
        <w:t xml:space="preserve"> </w:t>
      </w:r>
    </w:p>
    <w:p w14:paraId="7B3A52D1" w14:textId="77777777" w:rsidR="000635F0" w:rsidRPr="00C17E70" w:rsidRDefault="000635F0" w:rsidP="000635F0">
      <w:pPr>
        <w:pStyle w:val="Sinespaciado"/>
        <w:jc w:val="both"/>
        <w:rPr>
          <w:rFonts w:ascii="Arial" w:hAnsi="Arial" w:cs="Arial"/>
          <w:b/>
          <w:bCs/>
          <w:i/>
          <w:iCs/>
          <w:color w:val="000000" w:themeColor="text1"/>
          <w:sz w:val="16"/>
          <w:szCs w:val="16"/>
          <w:lang w:val="es-ES"/>
        </w:rPr>
      </w:pPr>
    </w:p>
    <w:p w14:paraId="447DF1F0" w14:textId="64DAB019" w:rsidR="003A3B7D"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170C89" w:rsidRPr="00C17E70">
        <w:rPr>
          <w:rFonts w:ascii="Arial" w:hAnsi="Arial" w:cs="Arial"/>
          <w:i/>
          <w:iCs/>
          <w:color w:val="000000" w:themeColor="text1"/>
        </w:rPr>
        <w:t>1.</w:t>
      </w:r>
      <w:r w:rsidR="00170C89" w:rsidRPr="00C17E70">
        <w:rPr>
          <w:rFonts w:ascii="Arial" w:hAnsi="Arial" w:cs="Arial"/>
          <w:i/>
          <w:iCs/>
          <w:color w:val="000000" w:themeColor="text1"/>
        </w:rPr>
        <w:tab/>
      </w:r>
      <w:r w:rsidR="003A3B7D" w:rsidRPr="00C17E70">
        <w:rPr>
          <w:rFonts w:ascii="Arial" w:hAnsi="Arial" w:cs="Arial"/>
          <w:i/>
          <w:iCs/>
          <w:color w:val="000000" w:themeColor="text1"/>
        </w:rPr>
        <w:t>Elaborar el Orden del Día de cada sesión, en coordinación con la Mesa Directiva de la Comisión.</w:t>
      </w:r>
    </w:p>
    <w:p w14:paraId="0587ED2D" w14:textId="77777777" w:rsidR="003A3B7D" w:rsidRPr="00C17E70" w:rsidRDefault="003A3B7D" w:rsidP="000635F0">
      <w:pPr>
        <w:pStyle w:val="Sinespaciado"/>
        <w:tabs>
          <w:tab w:val="left" w:pos="360"/>
        </w:tabs>
        <w:jc w:val="both"/>
        <w:rPr>
          <w:rFonts w:ascii="Arial" w:hAnsi="Arial" w:cs="Arial"/>
          <w:i/>
          <w:iCs/>
          <w:color w:val="000000" w:themeColor="text1"/>
          <w:sz w:val="16"/>
          <w:szCs w:val="16"/>
        </w:rPr>
      </w:pPr>
    </w:p>
    <w:p w14:paraId="06FD6FA3" w14:textId="34A298CF" w:rsidR="000635F0" w:rsidRPr="00C17E70" w:rsidRDefault="005D3484" w:rsidP="000635F0">
      <w:pPr>
        <w:pStyle w:val="Sinespaciado"/>
        <w:tabs>
          <w:tab w:val="left" w:pos="360"/>
        </w:tabs>
        <w:jc w:val="both"/>
        <w:rPr>
          <w:rFonts w:ascii="Arial" w:hAnsi="Arial" w:cs="Arial"/>
          <w:i/>
          <w:iCs/>
          <w:color w:val="000000" w:themeColor="text1"/>
        </w:rPr>
      </w:pPr>
      <w:r w:rsidRPr="00C17E70">
        <w:rPr>
          <w:rFonts w:ascii="Arial" w:hAnsi="Arial" w:cs="Arial"/>
          <w:i/>
          <w:iCs/>
          <w:color w:val="000000" w:themeColor="text1"/>
        </w:rPr>
        <w:tab/>
      </w:r>
      <w:r w:rsidR="003A3B7D" w:rsidRPr="00C17E70">
        <w:rPr>
          <w:rFonts w:ascii="Arial" w:hAnsi="Arial" w:cs="Arial"/>
          <w:i/>
          <w:iCs/>
          <w:color w:val="000000" w:themeColor="text1"/>
        </w:rPr>
        <w:t>2.</w:t>
      </w:r>
      <w:r w:rsidR="003A3B7D" w:rsidRPr="00C17E70">
        <w:rPr>
          <w:rFonts w:ascii="Arial" w:hAnsi="Arial" w:cs="Arial"/>
          <w:i/>
          <w:iCs/>
          <w:color w:val="000000" w:themeColor="text1"/>
        </w:rPr>
        <w:tab/>
      </w:r>
      <w:r w:rsidR="008F3B79" w:rsidRPr="00C17E70">
        <w:rPr>
          <w:rFonts w:ascii="Arial" w:hAnsi="Arial" w:cs="Arial"/>
          <w:i/>
          <w:iCs/>
          <w:color w:val="000000" w:themeColor="text1"/>
        </w:rPr>
        <w:t>Asistir a las Sesiones de la Comisi</w:t>
      </w:r>
      <w:r w:rsidR="001522F6" w:rsidRPr="00C17E70">
        <w:rPr>
          <w:rFonts w:ascii="Arial" w:hAnsi="Arial" w:cs="Arial"/>
          <w:i/>
          <w:iCs/>
          <w:color w:val="000000" w:themeColor="text1"/>
        </w:rPr>
        <w:t>ón</w:t>
      </w:r>
    </w:p>
    <w:p w14:paraId="43EED9EA" w14:textId="77777777" w:rsidR="000635F0" w:rsidRPr="00C17E70" w:rsidRDefault="000635F0" w:rsidP="003A3B7D">
      <w:pPr>
        <w:pStyle w:val="Sinespaciado"/>
        <w:tabs>
          <w:tab w:val="left" w:pos="360"/>
        </w:tabs>
        <w:jc w:val="both"/>
        <w:rPr>
          <w:rFonts w:ascii="Arial" w:hAnsi="Arial" w:cs="Arial"/>
          <w:i/>
          <w:iCs/>
          <w:color w:val="000000" w:themeColor="text1"/>
          <w:sz w:val="16"/>
          <w:szCs w:val="16"/>
        </w:rPr>
      </w:pPr>
    </w:p>
    <w:p w14:paraId="459F2587" w14:textId="5CCCFBFD" w:rsidR="000635F0"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107408" w:rsidRPr="00C17E70">
        <w:rPr>
          <w:rFonts w:ascii="Arial" w:hAnsi="Arial" w:cs="Arial"/>
          <w:i/>
          <w:iCs/>
          <w:color w:val="000000" w:themeColor="text1"/>
        </w:rPr>
        <w:t xml:space="preserve">3. </w:t>
      </w:r>
      <w:r w:rsidR="000635F0" w:rsidRPr="00C17E70">
        <w:rPr>
          <w:rFonts w:ascii="Arial" w:hAnsi="Arial" w:cs="Arial"/>
          <w:i/>
          <w:iCs/>
          <w:color w:val="000000" w:themeColor="text1"/>
        </w:rPr>
        <w:tab/>
      </w:r>
      <w:r w:rsidR="00CE7593" w:rsidRPr="00C17E70">
        <w:rPr>
          <w:rFonts w:ascii="Arial" w:hAnsi="Arial" w:cs="Arial"/>
          <w:i/>
          <w:iCs/>
          <w:color w:val="000000" w:themeColor="text1"/>
        </w:rPr>
        <w:t xml:space="preserve">Llamar a lista en las sesiones de la Comisión y verificar </w:t>
      </w:r>
      <w:r w:rsidR="00381C81" w:rsidRPr="00C17E70">
        <w:rPr>
          <w:rFonts w:ascii="Arial" w:hAnsi="Arial" w:cs="Arial"/>
          <w:i/>
          <w:iCs/>
          <w:color w:val="000000" w:themeColor="text1"/>
        </w:rPr>
        <w:t>la asistencia y mayoría requerida para adoptar las decisiones.</w:t>
      </w:r>
    </w:p>
    <w:p w14:paraId="2161CCEF" w14:textId="77777777" w:rsidR="000635F0" w:rsidRPr="00C17E70" w:rsidRDefault="000635F0" w:rsidP="000635F0">
      <w:pPr>
        <w:pStyle w:val="Sinespaciado"/>
        <w:tabs>
          <w:tab w:val="left" w:pos="360"/>
        </w:tabs>
        <w:ind w:left="360" w:hanging="360"/>
        <w:jc w:val="both"/>
        <w:rPr>
          <w:rFonts w:ascii="Arial" w:hAnsi="Arial" w:cs="Arial"/>
          <w:i/>
          <w:iCs/>
          <w:color w:val="000000" w:themeColor="text1"/>
          <w:sz w:val="16"/>
          <w:szCs w:val="16"/>
        </w:rPr>
      </w:pPr>
    </w:p>
    <w:p w14:paraId="229E37C1" w14:textId="3EEBFAFE" w:rsidR="003A3B7D"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3A3B7D" w:rsidRPr="00C17E70">
        <w:rPr>
          <w:rFonts w:ascii="Arial" w:hAnsi="Arial" w:cs="Arial"/>
          <w:i/>
          <w:iCs/>
          <w:color w:val="000000" w:themeColor="text1"/>
        </w:rPr>
        <w:t>4.</w:t>
      </w:r>
      <w:r w:rsidR="003A3B7D" w:rsidRPr="00C17E70">
        <w:rPr>
          <w:rFonts w:ascii="Arial" w:hAnsi="Arial" w:cs="Arial"/>
          <w:i/>
          <w:iCs/>
          <w:color w:val="000000" w:themeColor="text1"/>
        </w:rPr>
        <w:tab/>
        <w:t>Dar lectura a los documentos que deban ser conocidos y debatidos en la sesión de la Comisión.</w:t>
      </w:r>
    </w:p>
    <w:p w14:paraId="1B478AA2" w14:textId="77777777" w:rsidR="003A3B7D" w:rsidRPr="00C17E70" w:rsidRDefault="003A3B7D" w:rsidP="000635F0">
      <w:pPr>
        <w:pStyle w:val="Sinespaciado"/>
        <w:tabs>
          <w:tab w:val="left" w:pos="360"/>
        </w:tabs>
        <w:ind w:left="360" w:hanging="360"/>
        <w:jc w:val="both"/>
        <w:rPr>
          <w:rFonts w:ascii="Arial" w:hAnsi="Arial" w:cs="Arial"/>
          <w:i/>
          <w:iCs/>
          <w:color w:val="000000" w:themeColor="text1"/>
          <w:sz w:val="16"/>
          <w:szCs w:val="16"/>
        </w:rPr>
      </w:pPr>
    </w:p>
    <w:p w14:paraId="5D6F7585" w14:textId="7E08B331" w:rsidR="000635F0" w:rsidRPr="00C17E70" w:rsidRDefault="005D3484" w:rsidP="000635F0">
      <w:pPr>
        <w:pStyle w:val="Sinespaciado"/>
        <w:tabs>
          <w:tab w:val="left" w:pos="360"/>
        </w:tabs>
        <w:ind w:left="360" w:hanging="360"/>
        <w:jc w:val="both"/>
        <w:rPr>
          <w:rFonts w:ascii="Arial" w:hAnsi="Arial" w:cs="Arial"/>
          <w:i/>
          <w:iCs/>
          <w:color w:val="000000" w:themeColor="text1"/>
        </w:rPr>
      </w:pPr>
      <w:r w:rsidRPr="00C17E70">
        <w:rPr>
          <w:rFonts w:ascii="Arial" w:hAnsi="Arial" w:cs="Arial"/>
          <w:i/>
          <w:iCs/>
          <w:color w:val="000000" w:themeColor="text1"/>
        </w:rPr>
        <w:tab/>
      </w:r>
      <w:r w:rsidR="003A3B7D" w:rsidRPr="00C17E70">
        <w:rPr>
          <w:rFonts w:ascii="Arial" w:hAnsi="Arial" w:cs="Arial"/>
          <w:i/>
          <w:iCs/>
          <w:color w:val="000000" w:themeColor="text1"/>
        </w:rPr>
        <w:t>5</w:t>
      </w:r>
      <w:r w:rsidR="00CE7593" w:rsidRPr="00C17E70">
        <w:rPr>
          <w:rFonts w:ascii="Arial" w:hAnsi="Arial" w:cs="Arial"/>
          <w:i/>
          <w:iCs/>
          <w:color w:val="000000" w:themeColor="text1"/>
        </w:rPr>
        <w:t>.</w:t>
      </w:r>
      <w:r w:rsidR="00CF555B" w:rsidRPr="00C17E70">
        <w:rPr>
          <w:rFonts w:ascii="Arial" w:hAnsi="Arial" w:cs="Arial"/>
          <w:i/>
          <w:iCs/>
          <w:color w:val="000000" w:themeColor="text1"/>
        </w:rPr>
        <w:tab/>
      </w:r>
      <w:r w:rsidR="008F3B79" w:rsidRPr="00C17E70">
        <w:rPr>
          <w:rFonts w:ascii="Arial" w:hAnsi="Arial" w:cs="Arial"/>
          <w:i/>
          <w:iCs/>
          <w:color w:val="000000" w:themeColor="text1"/>
        </w:rPr>
        <w:t>Llevar y firmar las actas de las sesiones de la Comisión.</w:t>
      </w:r>
    </w:p>
    <w:p w14:paraId="3AEDC568" w14:textId="77777777" w:rsidR="00CF555B" w:rsidRPr="00C17E70" w:rsidRDefault="00CF555B" w:rsidP="003A3B7D">
      <w:pPr>
        <w:pStyle w:val="Sinespaciado"/>
        <w:tabs>
          <w:tab w:val="left" w:pos="360"/>
        </w:tabs>
        <w:jc w:val="both"/>
        <w:rPr>
          <w:rFonts w:ascii="Arial" w:hAnsi="Arial" w:cs="Arial"/>
          <w:i/>
          <w:iCs/>
          <w:color w:val="000000" w:themeColor="text1"/>
          <w:sz w:val="16"/>
          <w:szCs w:val="16"/>
        </w:rPr>
      </w:pPr>
    </w:p>
    <w:p w14:paraId="223840B6" w14:textId="2ECF6599" w:rsidR="00CF555B"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CE7593" w:rsidRPr="00C17E70">
        <w:rPr>
          <w:rFonts w:ascii="Arial" w:hAnsi="Arial" w:cs="Arial"/>
          <w:i/>
          <w:iCs/>
          <w:color w:val="000000" w:themeColor="text1"/>
        </w:rPr>
        <w:t>6</w:t>
      </w:r>
      <w:r w:rsidR="00107408" w:rsidRPr="00C17E70">
        <w:rPr>
          <w:rFonts w:ascii="Arial" w:hAnsi="Arial" w:cs="Arial"/>
          <w:i/>
          <w:iCs/>
          <w:color w:val="000000" w:themeColor="text1"/>
        </w:rPr>
        <w:t>.</w:t>
      </w:r>
      <w:r w:rsidR="00107408" w:rsidRPr="00C17E70">
        <w:rPr>
          <w:rFonts w:ascii="Arial" w:hAnsi="Arial" w:cs="Arial"/>
          <w:i/>
          <w:iCs/>
          <w:color w:val="000000" w:themeColor="text1"/>
        </w:rPr>
        <w:tab/>
      </w:r>
      <w:r w:rsidR="008F3B79" w:rsidRPr="00C17E70">
        <w:rPr>
          <w:rFonts w:ascii="Arial" w:hAnsi="Arial" w:cs="Arial"/>
          <w:i/>
          <w:iCs/>
          <w:color w:val="000000" w:themeColor="text1"/>
        </w:rPr>
        <w:t>Elaborar las comunicaciones oficiales que deban ser enviadas por el Presidente</w:t>
      </w:r>
      <w:r w:rsidR="00E53548" w:rsidRPr="00C17E70">
        <w:rPr>
          <w:rFonts w:ascii="Arial" w:hAnsi="Arial" w:cs="Arial"/>
          <w:i/>
          <w:iCs/>
          <w:color w:val="000000" w:themeColor="text1"/>
        </w:rPr>
        <w:t xml:space="preserve"> de la Com</w:t>
      </w:r>
      <w:r w:rsidR="007C61C1" w:rsidRPr="00C17E70">
        <w:rPr>
          <w:rFonts w:ascii="Arial" w:hAnsi="Arial" w:cs="Arial"/>
          <w:i/>
          <w:iCs/>
          <w:color w:val="000000" w:themeColor="text1"/>
        </w:rPr>
        <w:t>i</w:t>
      </w:r>
      <w:r w:rsidR="00E53548" w:rsidRPr="00C17E70">
        <w:rPr>
          <w:rFonts w:ascii="Arial" w:hAnsi="Arial" w:cs="Arial"/>
          <w:i/>
          <w:iCs/>
          <w:color w:val="000000" w:themeColor="text1"/>
        </w:rPr>
        <w:t>sión</w:t>
      </w:r>
      <w:r w:rsidR="008F3B79" w:rsidRPr="00C17E70">
        <w:rPr>
          <w:rFonts w:ascii="Arial" w:hAnsi="Arial" w:cs="Arial"/>
          <w:i/>
          <w:iCs/>
          <w:color w:val="000000" w:themeColor="text1"/>
        </w:rPr>
        <w:t>.</w:t>
      </w:r>
    </w:p>
    <w:p w14:paraId="114D9CC0"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74362C02" w14:textId="65796FBA" w:rsidR="00CF555B"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CE7593" w:rsidRPr="00C17E70">
        <w:rPr>
          <w:rFonts w:ascii="Arial" w:hAnsi="Arial" w:cs="Arial"/>
          <w:i/>
          <w:iCs/>
          <w:color w:val="000000" w:themeColor="text1"/>
        </w:rPr>
        <w:t>7</w:t>
      </w:r>
      <w:r w:rsidR="00107408" w:rsidRPr="00C17E70">
        <w:rPr>
          <w:rFonts w:ascii="Arial" w:hAnsi="Arial" w:cs="Arial"/>
          <w:i/>
          <w:iCs/>
          <w:color w:val="000000" w:themeColor="text1"/>
        </w:rPr>
        <w:t>.</w:t>
      </w:r>
      <w:r w:rsidR="00107408" w:rsidRPr="00C17E70">
        <w:rPr>
          <w:rFonts w:ascii="Arial" w:hAnsi="Arial" w:cs="Arial"/>
          <w:i/>
          <w:iCs/>
          <w:color w:val="000000" w:themeColor="text1"/>
        </w:rPr>
        <w:tab/>
      </w:r>
      <w:r w:rsidR="008F3B79" w:rsidRPr="00C17E70">
        <w:rPr>
          <w:rFonts w:ascii="Arial" w:hAnsi="Arial" w:cs="Arial"/>
          <w:i/>
          <w:iCs/>
          <w:color w:val="000000" w:themeColor="text1"/>
        </w:rPr>
        <w:t>Informar al Presidente de la Comisión de todos los documentos y mensajes dirigidos a la Comisión, acusar recibo y dar respuesta.</w:t>
      </w:r>
    </w:p>
    <w:p w14:paraId="76A862EE"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1F1198B3" w14:textId="7EC027E8" w:rsidR="00CF555B" w:rsidRPr="00C17E70" w:rsidRDefault="005D3484" w:rsidP="00CF555B">
      <w:pPr>
        <w:pStyle w:val="Sinespaciado"/>
        <w:tabs>
          <w:tab w:val="left" w:pos="360"/>
        </w:tabs>
        <w:ind w:left="360" w:hanging="360"/>
        <w:jc w:val="both"/>
        <w:rPr>
          <w:rFonts w:ascii="Arial" w:hAnsi="Arial" w:cs="Arial"/>
          <w:i/>
          <w:iCs/>
          <w:color w:val="000000" w:themeColor="text1"/>
        </w:rPr>
      </w:pPr>
      <w:r w:rsidRPr="00C17E70">
        <w:rPr>
          <w:rFonts w:ascii="Arial" w:hAnsi="Arial" w:cs="Arial"/>
          <w:i/>
          <w:iCs/>
          <w:color w:val="000000" w:themeColor="text1"/>
        </w:rPr>
        <w:tab/>
      </w:r>
      <w:r w:rsidR="00CE7593" w:rsidRPr="00C17E70">
        <w:rPr>
          <w:rFonts w:ascii="Arial" w:hAnsi="Arial" w:cs="Arial"/>
          <w:i/>
          <w:iCs/>
          <w:color w:val="000000" w:themeColor="text1"/>
        </w:rPr>
        <w:t>8</w:t>
      </w:r>
      <w:r w:rsidR="00107408" w:rsidRPr="00C17E70">
        <w:rPr>
          <w:rFonts w:ascii="Arial" w:hAnsi="Arial" w:cs="Arial"/>
          <w:i/>
          <w:iCs/>
          <w:color w:val="000000" w:themeColor="text1"/>
        </w:rPr>
        <w:t>.</w:t>
      </w:r>
      <w:r w:rsidR="00107408" w:rsidRPr="00C17E70">
        <w:rPr>
          <w:rFonts w:ascii="Arial" w:hAnsi="Arial" w:cs="Arial"/>
          <w:i/>
          <w:iCs/>
          <w:color w:val="000000" w:themeColor="text1"/>
        </w:rPr>
        <w:tab/>
      </w:r>
      <w:r w:rsidR="00811B13" w:rsidRPr="00C17E70">
        <w:rPr>
          <w:rFonts w:ascii="Arial" w:hAnsi="Arial" w:cs="Arial"/>
          <w:i/>
          <w:iCs/>
          <w:color w:val="000000" w:themeColor="text1"/>
        </w:rPr>
        <w:t>Coordinar la grabación de las sesiones de la Comisión.</w:t>
      </w:r>
    </w:p>
    <w:p w14:paraId="237BC91A"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74207C3A" w14:textId="2CC7DA5B" w:rsidR="00CF555B" w:rsidRPr="00C17E70" w:rsidRDefault="005D3484" w:rsidP="00CF555B">
      <w:pPr>
        <w:pStyle w:val="Sinespaciado"/>
        <w:tabs>
          <w:tab w:val="left" w:pos="360"/>
        </w:tabs>
        <w:ind w:left="360" w:hanging="360"/>
        <w:jc w:val="both"/>
        <w:rPr>
          <w:rFonts w:ascii="Arial" w:hAnsi="Arial" w:cs="Arial"/>
          <w:i/>
          <w:iCs/>
          <w:color w:val="000000" w:themeColor="text1"/>
        </w:rPr>
      </w:pPr>
      <w:r w:rsidRPr="00C17E70">
        <w:rPr>
          <w:rFonts w:ascii="Arial" w:hAnsi="Arial" w:cs="Arial"/>
          <w:i/>
          <w:iCs/>
          <w:color w:val="000000" w:themeColor="text1"/>
        </w:rPr>
        <w:tab/>
      </w:r>
      <w:r w:rsidR="00CE7593" w:rsidRPr="00C17E70">
        <w:rPr>
          <w:rFonts w:ascii="Arial" w:hAnsi="Arial" w:cs="Arial"/>
          <w:i/>
          <w:iCs/>
          <w:color w:val="000000" w:themeColor="text1"/>
        </w:rPr>
        <w:t>9</w:t>
      </w:r>
      <w:r w:rsidR="00107408" w:rsidRPr="00C17E70">
        <w:rPr>
          <w:rFonts w:ascii="Arial" w:hAnsi="Arial" w:cs="Arial"/>
          <w:i/>
          <w:iCs/>
          <w:color w:val="000000" w:themeColor="text1"/>
        </w:rPr>
        <w:t>.</w:t>
      </w:r>
      <w:r w:rsidR="00107408" w:rsidRPr="00C17E70">
        <w:rPr>
          <w:rFonts w:ascii="Arial" w:hAnsi="Arial" w:cs="Arial"/>
          <w:i/>
          <w:iCs/>
          <w:color w:val="000000" w:themeColor="text1"/>
        </w:rPr>
        <w:tab/>
      </w:r>
      <w:r w:rsidR="00811B13" w:rsidRPr="00C17E70">
        <w:rPr>
          <w:rFonts w:ascii="Arial" w:hAnsi="Arial" w:cs="Arial"/>
          <w:i/>
          <w:iCs/>
          <w:color w:val="000000" w:themeColor="text1"/>
        </w:rPr>
        <w:t>Vigilar por la custodia del archivo de la Comisión.</w:t>
      </w:r>
    </w:p>
    <w:p w14:paraId="56AAFF6B"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085D3277" w14:textId="6897D9BB" w:rsidR="00CF555B"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CE7593" w:rsidRPr="00C17E70">
        <w:rPr>
          <w:rFonts w:ascii="Arial" w:hAnsi="Arial" w:cs="Arial"/>
          <w:i/>
          <w:iCs/>
          <w:color w:val="000000" w:themeColor="text1"/>
        </w:rPr>
        <w:t>10</w:t>
      </w:r>
      <w:r w:rsidR="00107408" w:rsidRPr="00C17E70">
        <w:rPr>
          <w:rFonts w:ascii="Arial" w:hAnsi="Arial" w:cs="Arial"/>
          <w:i/>
          <w:iCs/>
          <w:color w:val="000000" w:themeColor="text1"/>
        </w:rPr>
        <w:t>.</w:t>
      </w:r>
      <w:r w:rsidRPr="00C17E70">
        <w:rPr>
          <w:rFonts w:ascii="Arial" w:hAnsi="Arial" w:cs="Arial"/>
          <w:i/>
          <w:iCs/>
          <w:color w:val="000000" w:themeColor="text1"/>
        </w:rPr>
        <w:tab/>
      </w:r>
      <w:r w:rsidR="00811B13" w:rsidRPr="00C17E70">
        <w:rPr>
          <w:rFonts w:ascii="Arial" w:hAnsi="Arial" w:cs="Arial"/>
          <w:i/>
          <w:iCs/>
          <w:color w:val="000000" w:themeColor="text1"/>
        </w:rPr>
        <w:t>Previa autorización de la Mesa Directiva de la Comisión, y con el apoyo de la Dirección Administrativa de la Cámara</w:t>
      </w:r>
      <w:r w:rsidR="0041361E" w:rsidRPr="00C17E70">
        <w:rPr>
          <w:rFonts w:ascii="Arial" w:hAnsi="Arial" w:cs="Arial"/>
          <w:i/>
          <w:iCs/>
          <w:color w:val="000000" w:themeColor="text1"/>
        </w:rPr>
        <w:t>,</w:t>
      </w:r>
      <w:r w:rsidR="00811B13" w:rsidRPr="00C17E70">
        <w:rPr>
          <w:rFonts w:ascii="Arial" w:hAnsi="Arial" w:cs="Arial"/>
          <w:i/>
          <w:iCs/>
          <w:color w:val="000000" w:themeColor="text1"/>
        </w:rPr>
        <w:t xml:space="preserve"> organizar eventos de capacitación </w:t>
      </w:r>
      <w:r w:rsidR="0041361E" w:rsidRPr="00C17E70">
        <w:rPr>
          <w:rFonts w:ascii="Arial" w:hAnsi="Arial" w:cs="Arial"/>
          <w:i/>
          <w:iCs/>
          <w:color w:val="000000" w:themeColor="text1"/>
        </w:rPr>
        <w:t xml:space="preserve">a los integrantes de la Comisión </w:t>
      </w:r>
      <w:r w:rsidR="00CC5A63" w:rsidRPr="00C17E70">
        <w:rPr>
          <w:rFonts w:ascii="Arial" w:hAnsi="Arial" w:cs="Arial"/>
          <w:i/>
          <w:iCs/>
          <w:color w:val="000000" w:themeColor="text1"/>
        </w:rPr>
        <w:t xml:space="preserve">con relación a los </w:t>
      </w:r>
      <w:r w:rsidR="00811B13" w:rsidRPr="00C17E70">
        <w:rPr>
          <w:rFonts w:ascii="Arial" w:hAnsi="Arial" w:cs="Arial"/>
          <w:i/>
          <w:iCs/>
          <w:color w:val="000000" w:themeColor="text1"/>
        </w:rPr>
        <w:t>procesos de Paz</w:t>
      </w:r>
      <w:r w:rsidR="0041361E" w:rsidRPr="00C17E70">
        <w:rPr>
          <w:rFonts w:ascii="Arial" w:hAnsi="Arial" w:cs="Arial"/>
          <w:i/>
          <w:iCs/>
          <w:color w:val="000000" w:themeColor="text1"/>
        </w:rPr>
        <w:t xml:space="preserve">, </w:t>
      </w:r>
      <w:r w:rsidR="00CC5A63" w:rsidRPr="00C17E70">
        <w:rPr>
          <w:rFonts w:ascii="Arial" w:hAnsi="Arial" w:cs="Arial"/>
          <w:i/>
          <w:iCs/>
          <w:color w:val="000000" w:themeColor="text1"/>
        </w:rPr>
        <w:t>V</w:t>
      </w:r>
      <w:r w:rsidR="0041361E" w:rsidRPr="00C17E70">
        <w:rPr>
          <w:rFonts w:ascii="Arial" w:hAnsi="Arial" w:cs="Arial"/>
          <w:i/>
          <w:iCs/>
          <w:color w:val="000000" w:themeColor="text1"/>
        </w:rPr>
        <w:t>íctimas</w:t>
      </w:r>
      <w:r w:rsidR="00811B13" w:rsidRPr="00C17E70">
        <w:rPr>
          <w:rFonts w:ascii="Arial" w:hAnsi="Arial" w:cs="Arial"/>
          <w:i/>
          <w:iCs/>
          <w:color w:val="000000" w:themeColor="text1"/>
        </w:rPr>
        <w:t xml:space="preserve"> y </w:t>
      </w:r>
      <w:r w:rsidR="00CC5A63" w:rsidRPr="00C17E70">
        <w:rPr>
          <w:rFonts w:ascii="Arial" w:hAnsi="Arial" w:cs="Arial"/>
          <w:i/>
          <w:iCs/>
          <w:color w:val="000000" w:themeColor="text1"/>
        </w:rPr>
        <w:t xml:space="preserve">funciones </w:t>
      </w:r>
      <w:r w:rsidR="00811B13" w:rsidRPr="00C17E70">
        <w:rPr>
          <w:rFonts w:ascii="Arial" w:hAnsi="Arial" w:cs="Arial"/>
          <w:i/>
          <w:iCs/>
          <w:color w:val="000000" w:themeColor="text1"/>
        </w:rPr>
        <w:t>afines.</w:t>
      </w:r>
    </w:p>
    <w:p w14:paraId="2969083B"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7F7527D3" w14:textId="2488C915" w:rsidR="00CF555B" w:rsidRPr="00C17E70" w:rsidRDefault="005D3484" w:rsidP="00CF555B">
      <w:pPr>
        <w:pStyle w:val="Sinespaciado"/>
        <w:tabs>
          <w:tab w:val="left" w:pos="360"/>
        </w:tabs>
        <w:ind w:left="360" w:hanging="360"/>
        <w:jc w:val="both"/>
        <w:rPr>
          <w:rFonts w:ascii="Arial" w:hAnsi="Arial" w:cs="Arial"/>
          <w:i/>
          <w:iCs/>
          <w:color w:val="000000" w:themeColor="text1"/>
        </w:rPr>
      </w:pPr>
      <w:r w:rsidRPr="00C17E70">
        <w:rPr>
          <w:rFonts w:ascii="Arial" w:hAnsi="Arial" w:cs="Arial"/>
          <w:i/>
          <w:iCs/>
          <w:color w:val="000000" w:themeColor="text1"/>
        </w:rPr>
        <w:tab/>
      </w:r>
      <w:r w:rsidR="00107408" w:rsidRPr="00C17E70">
        <w:rPr>
          <w:rFonts w:ascii="Arial" w:hAnsi="Arial" w:cs="Arial"/>
          <w:i/>
          <w:iCs/>
          <w:color w:val="000000" w:themeColor="text1"/>
        </w:rPr>
        <w:t>1</w:t>
      </w:r>
      <w:r w:rsidR="00CE7593" w:rsidRPr="00C17E70">
        <w:rPr>
          <w:rFonts w:ascii="Arial" w:hAnsi="Arial" w:cs="Arial"/>
          <w:i/>
          <w:iCs/>
          <w:color w:val="000000" w:themeColor="text1"/>
        </w:rPr>
        <w:t>1</w:t>
      </w:r>
      <w:r w:rsidR="00107408" w:rsidRPr="00C17E70">
        <w:rPr>
          <w:rFonts w:ascii="Arial" w:hAnsi="Arial" w:cs="Arial"/>
          <w:i/>
          <w:iCs/>
          <w:color w:val="000000" w:themeColor="text1"/>
        </w:rPr>
        <w:t>.</w:t>
      </w:r>
      <w:r w:rsidR="000228EE" w:rsidRPr="00C17E70">
        <w:rPr>
          <w:rFonts w:ascii="Arial" w:hAnsi="Arial" w:cs="Arial"/>
          <w:i/>
          <w:iCs/>
          <w:color w:val="000000" w:themeColor="text1"/>
        </w:rPr>
        <w:tab/>
      </w:r>
      <w:r w:rsidR="008F3B79" w:rsidRPr="00C17E70">
        <w:rPr>
          <w:rFonts w:ascii="Arial" w:hAnsi="Arial" w:cs="Arial"/>
          <w:i/>
          <w:iCs/>
          <w:color w:val="000000" w:themeColor="text1"/>
        </w:rPr>
        <w:t>C</w:t>
      </w:r>
      <w:r w:rsidR="00170C89" w:rsidRPr="00C17E70">
        <w:rPr>
          <w:rFonts w:ascii="Arial" w:hAnsi="Arial" w:cs="Arial"/>
          <w:i/>
          <w:iCs/>
          <w:color w:val="000000" w:themeColor="text1"/>
        </w:rPr>
        <w:t>oordinar la labor administrativa de la Comisión.</w:t>
      </w:r>
    </w:p>
    <w:p w14:paraId="42981400"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4378A8EA" w14:textId="2E96DE8E" w:rsidR="00CF555B" w:rsidRPr="00C17E70" w:rsidRDefault="005D3484" w:rsidP="00CF555B">
      <w:pPr>
        <w:pStyle w:val="Sinespaciado"/>
        <w:tabs>
          <w:tab w:val="left" w:pos="360"/>
        </w:tabs>
        <w:ind w:left="360" w:hanging="360"/>
        <w:jc w:val="both"/>
        <w:rPr>
          <w:rFonts w:ascii="Arial" w:hAnsi="Arial" w:cs="Arial"/>
          <w:i/>
          <w:iCs/>
          <w:color w:val="000000" w:themeColor="text1"/>
        </w:rPr>
      </w:pPr>
      <w:r w:rsidRPr="00C17E70">
        <w:rPr>
          <w:rFonts w:ascii="Arial" w:hAnsi="Arial" w:cs="Arial"/>
          <w:i/>
          <w:iCs/>
          <w:color w:val="000000" w:themeColor="text1"/>
        </w:rPr>
        <w:tab/>
      </w:r>
      <w:r w:rsidR="00107408" w:rsidRPr="00C17E70">
        <w:rPr>
          <w:rFonts w:ascii="Arial" w:hAnsi="Arial" w:cs="Arial"/>
          <w:i/>
          <w:iCs/>
          <w:color w:val="000000" w:themeColor="text1"/>
        </w:rPr>
        <w:t>1</w:t>
      </w:r>
      <w:r w:rsidR="00CE7593" w:rsidRPr="00C17E70">
        <w:rPr>
          <w:rFonts w:ascii="Arial" w:hAnsi="Arial" w:cs="Arial"/>
          <w:i/>
          <w:iCs/>
          <w:color w:val="000000" w:themeColor="text1"/>
        </w:rPr>
        <w:t>2</w:t>
      </w:r>
      <w:r w:rsidR="00107408" w:rsidRPr="00C17E70">
        <w:rPr>
          <w:rFonts w:ascii="Arial" w:hAnsi="Arial" w:cs="Arial"/>
          <w:i/>
          <w:iCs/>
          <w:color w:val="000000" w:themeColor="text1"/>
        </w:rPr>
        <w:t>.</w:t>
      </w:r>
      <w:r w:rsidR="000228EE" w:rsidRPr="00C17E70">
        <w:rPr>
          <w:rFonts w:ascii="Arial" w:hAnsi="Arial" w:cs="Arial"/>
          <w:i/>
          <w:iCs/>
          <w:color w:val="000000" w:themeColor="text1"/>
        </w:rPr>
        <w:tab/>
      </w:r>
      <w:r w:rsidR="00170C89" w:rsidRPr="00C17E70">
        <w:rPr>
          <w:rFonts w:ascii="Arial" w:hAnsi="Arial" w:cs="Arial"/>
          <w:i/>
          <w:iCs/>
          <w:color w:val="000000" w:themeColor="text1"/>
        </w:rPr>
        <w:t>Contribuir en la ejecución de las funciones de la Comisión.</w:t>
      </w:r>
    </w:p>
    <w:p w14:paraId="7B4C6093"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0FD61D39" w14:textId="4C51B6ED" w:rsidR="00CF555B"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107408" w:rsidRPr="00C17E70">
        <w:rPr>
          <w:rFonts w:ascii="Arial" w:hAnsi="Arial" w:cs="Arial"/>
          <w:i/>
          <w:iCs/>
          <w:color w:val="000000" w:themeColor="text1"/>
        </w:rPr>
        <w:t>1</w:t>
      </w:r>
      <w:r w:rsidR="00CE7593" w:rsidRPr="00C17E70">
        <w:rPr>
          <w:rFonts w:ascii="Arial" w:hAnsi="Arial" w:cs="Arial"/>
          <w:i/>
          <w:iCs/>
          <w:color w:val="000000" w:themeColor="text1"/>
        </w:rPr>
        <w:t>3</w:t>
      </w:r>
      <w:r w:rsidR="00107408" w:rsidRPr="00C17E70">
        <w:rPr>
          <w:rFonts w:ascii="Arial" w:hAnsi="Arial" w:cs="Arial"/>
          <w:i/>
          <w:iCs/>
          <w:color w:val="000000" w:themeColor="text1"/>
        </w:rPr>
        <w:t>.</w:t>
      </w:r>
      <w:r w:rsidRPr="00C17E70">
        <w:rPr>
          <w:rFonts w:ascii="Arial" w:hAnsi="Arial" w:cs="Arial"/>
          <w:i/>
          <w:iCs/>
          <w:color w:val="000000" w:themeColor="text1"/>
        </w:rPr>
        <w:tab/>
      </w:r>
      <w:r w:rsidR="00170C89" w:rsidRPr="00C17E70">
        <w:rPr>
          <w:rFonts w:ascii="Arial" w:hAnsi="Arial" w:cs="Arial"/>
          <w:i/>
          <w:iCs/>
          <w:color w:val="000000" w:themeColor="text1"/>
        </w:rPr>
        <w:t xml:space="preserve">Mantener informados a las integrantes de la Comisión sobre el curso de los temas tratados en las sesiones, así como hacer seguimiento al desarrollo de </w:t>
      </w:r>
      <w:r w:rsidR="00C853AE" w:rsidRPr="00C17E70">
        <w:rPr>
          <w:rFonts w:ascii="Arial" w:hAnsi="Arial" w:cs="Arial"/>
          <w:i/>
          <w:iCs/>
          <w:color w:val="000000" w:themeColor="text1"/>
        </w:rPr>
        <w:t>estos</w:t>
      </w:r>
      <w:r w:rsidR="00170C89" w:rsidRPr="00C17E70">
        <w:rPr>
          <w:rFonts w:ascii="Arial" w:hAnsi="Arial" w:cs="Arial"/>
          <w:i/>
          <w:iCs/>
          <w:color w:val="000000" w:themeColor="text1"/>
        </w:rPr>
        <w:t>.</w:t>
      </w:r>
    </w:p>
    <w:p w14:paraId="3CFE3956"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25236AE3" w14:textId="5D846BD3" w:rsidR="00CF555B" w:rsidRPr="00C17E70" w:rsidRDefault="005D3484" w:rsidP="005D3484">
      <w:pPr>
        <w:pStyle w:val="Sinespaciado"/>
        <w:tabs>
          <w:tab w:val="left" w:pos="360"/>
        </w:tabs>
        <w:ind w:left="705" w:hanging="705"/>
        <w:jc w:val="both"/>
        <w:rPr>
          <w:rFonts w:ascii="Arial" w:hAnsi="Arial" w:cs="Arial"/>
          <w:i/>
          <w:iCs/>
          <w:color w:val="000000" w:themeColor="text1"/>
        </w:rPr>
      </w:pPr>
      <w:r w:rsidRPr="00C17E70">
        <w:rPr>
          <w:rFonts w:ascii="Arial" w:hAnsi="Arial" w:cs="Arial"/>
          <w:i/>
          <w:iCs/>
          <w:color w:val="000000" w:themeColor="text1"/>
        </w:rPr>
        <w:tab/>
      </w:r>
      <w:r w:rsidR="008D1A91" w:rsidRPr="00C17E70">
        <w:rPr>
          <w:rFonts w:ascii="Arial" w:hAnsi="Arial" w:cs="Arial"/>
          <w:i/>
          <w:iCs/>
          <w:color w:val="000000" w:themeColor="text1"/>
        </w:rPr>
        <w:t>14.</w:t>
      </w:r>
      <w:r w:rsidR="008D1A91" w:rsidRPr="00C17E70">
        <w:rPr>
          <w:rFonts w:ascii="Arial" w:hAnsi="Arial" w:cs="Arial"/>
          <w:i/>
          <w:iCs/>
          <w:color w:val="000000" w:themeColor="text1"/>
        </w:rPr>
        <w:tab/>
      </w:r>
      <w:r w:rsidR="00852836" w:rsidRPr="00C17E70">
        <w:rPr>
          <w:rFonts w:ascii="Arial" w:hAnsi="Arial" w:cs="Arial"/>
          <w:i/>
          <w:iCs/>
          <w:color w:val="000000" w:themeColor="text1"/>
        </w:rPr>
        <w:t>Previa autorización de la Mesa Directiva de la Comisión, e</w:t>
      </w:r>
      <w:r w:rsidR="00170C89" w:rsidRPr="00C17E70">
        <w:rPr>
          <w:rFonts w:ascii="Arial" w:hAnsi="Arial" w:cs="Arial"/>
          <w:i/>
          <w:iCs/>
          <w:color w:val="000000" w:themeColor="text1"/>
        </w:rPr>
        <w:t xml:space="preserve">stablecer un vínculo constante con la comunidad académica y organismos nacionales e internacionales para </w:t>
      </w:r>
      <w:r w:rsidR="00852836" w:rsidRPr="00C17E70">
        <w:rPr>
          <w:rFonts w:ascii="Arial" w:hAnsi="Arial" w:cs="Arial"/>
          <w:i/>
          <w:iCs/>
          <w:color w:val="000000" w:themeColor="text1"/>
        </w:rPr>
        <w:t>fortalecer y fa</w:t>
      </w:r>
      <w:r w:rsidR="00170C89" w:rsidRPr="00C17E70">
        <w:rPr>
          <w:rFonts w:ascii="Arial" w:hAnsi="Arial" w:cs="Arial"/>
          <w:i/>
          <w:iCs/>
          <w:color w:val="000000" w:themeColor="text1"/>
        </w:rPr>
        <w:t>cilitar el análisis de los temas tratados por la Comisión.</w:t>
      </w:r>
    </w:p>
    <w:p w14:paraId="525496D4" w14:textId="77777777" w:rsidR="00CF555B" w:rsidRPr="00C17E70" w:rsidRDefault="00CF555B" w:rsidP="00CF555B">
      <w:pPr>
        <w:pStyle w:val="Sinespaciado"/>
        <w:tabs>
          <w:tab w:val="left" w:pos="360"/>
        </w:tabs>
        <w:ind w:left="360" w:hanging="360"/>
        <w:jc w:val="both"/>
        <w:rPr>
          <w:rFonts w:ascii="Arial" w:hAnsi="Arial" w:cs="Arial"/>
          <w:i/>
          <w:iCs/>
          <w:color w:val="000000" w:themeColor="text1"/>
          <w:sz w:val="16"/>
          <w:szCs w:val="16"/>
        </w:rPr>
      </w:pPr>
    </w:p>
    <w:p w14:paraId="3242DDF8" w14:textId="3F425DD6" w:rsidR="00CF555B" w:rsidRPr="00C17E70" w:rsidRDefault="005D3484" w:rsidP="005D3484">
      <w:pPr>
        <w:pStyle w:val="Sinespaciado"/>
        <w:tabs>
          <w:tab w:val="left" w:pos="360"/>
        </w:tabs>
        <w:ind w:left="705" w:hanging="360"/>
        <w:jc w:val="both"/>
        <w:rPr>
          <w:rFonts w:ascii="Arial" w:hAnsi="Arial" w:cs="Arial"/>
          <w:i/>
          <w:iCs/>
          <w:color w:val="000000" w:themeColor="text1"/>
        </w:rPr>
      </w:pPr>
      <w:r w:rsidRPr="00C17E70">
        <w:rPr>
          <w:rFonts w:ascii="Arial" w:hAnsi="Arial" w:cs="Arial"/>
          <w:i/>
          <w:iCs/>
          <w:color w:val="000000" w:themeColor="text1"/>
        </w:rPr>
        <w:tab/>
      </w:r>
      <w:r w:rsidR="008D1A91" w:rsidRPr="00C17E70">
        <w:rPr>
          <w:rFonts w:ascii="Arial" w:hAnsi="Arial" w:cs="Arial"/>
          <w:i/>
          <w:iCs/>
          <w:color w:val="000000" w:themeColor="text1"/>
        </w:rPr>
        <w:t xml:space="preserve">15. </w:t>
      </w:r>
      <w:r w:rsidR="00170C89" w:rsidRPr="00C17E70">
        <w:rPr>
          <w:rFonts w:ascii="Arial" w:hAnsi="Arial" w:cs="Arial"/>
          <w:i/>
          <w:iCs/>
          <w:color w:val="000000" w:themeColor="text1"/>
        </w:rPr>
        <w:t>Las demás que</w:t>
      </w:r>
      <w:r w:rsidR="008D1A91" w:rsidRPr="00C17E70">
        <w:rPr>
          <w:rFonts w:ascii="Arial" w:hAnsi="Arial" w:cs="Arial"/>
          <w:i/>
          <w:iCs/>
          <w:color w:val="000000" w:themeColor="text1"/>
        </w:rPr>
        <w:t xml:space="preserve"> señale la Mesa</w:t>
      </w:r>
      <w:r w:rsidR="00852836" w:rsidRPr="00C17E70">
        <w:rPr>
          <w:rFonts w:ascii="Arial" w:hAnsi="Arial" w:cs="Arial"/>
          <w:i/>
          <w:iCs/>
          <w:color w:val="000000" w:themeColor="text1"/>
        </w:rPr>
        <w:t xml:space="preserve"> </w:t>
      </w:r>
      <w:r w:rsidR="008D1A91" w:rsidRPr="00C17E70">
        <w:rPr>
          <w:rFonts w:ascii="Arial" w:hAnsi="Arial" w:cs="Arial"/>
          <w:i/>
          <w:iCs/>
          <w:color w:val="000000" w:themeColor="text1"/>
        </w:rPr>
        <w:t>Directiva de la Comisión, y los inherentes a la naturaleza del cargo.</w:t>
      </w:r>
    </w:p>
    <w:p w14:paraId="3202A008" w14:textId="77777777" w:rsidR="00CF555B" w:rsidRPr="00C17E70" w:rsidRDefault="00CF555B" w:rsidP="00CF555B">
      <w:pPr>
        <w:pStyle w:val="Sinespaciado"/>
        <w:tabs>
          <w:tab w:val="left" w:pos="360"/>
        </w:tabs>
        <w:jc w:val="both"/>
        <w:rPr>
          <w:rFonts w:ascii="Arial" w:hAnsi="Arial" w:cs="Arial"/>
          <w:color w:val="000000" w:themeColor="text1"/>
          <w:sz w:val="16"/>
          <w:szCs w:val="16"/>
        </w:rPr>
      </w:pPr>
    </w:p>
    <w:p w14:paraId="1A75448C" w14:textId="5136AE72" w:rsidR="00CF555B" w:rsidRPr="00C17E70" w:rsidRDefault="00371962" w:rsidP="00CF555B">
      <w:pPr>
        <w:pStyle w:val="Sinespaciado"/>
        <w:tabs>
          <w:tab w:val="left" w:pos="360"/>
        </w:tabs>
        <w:jc w:val="both"/>
        <w:rPr>
          <w:rFonts w:ascii="Arial" w:hAnsi="Arial" w:cs="Arial"/>
          <w:color w:val="000000" w:themeColor="text1"/>
          <w:lang w:val="es-ES"/>
        </w:rPr>
      </w:pPr>
      <w:r w:rsidRPr="00C17E70">
        <w:rPr>
          <w:rFonts w:ascii="Arial" w:hAnsi="Arial" w:cs="Arial"/>
          <w:b/>
          <w:bCs/>
          <w:color w:val="000000" w:themeColor="text1"/>
          <w:lang w:val="es-ES"/>
        </w:rPr>
        <w:t xml:space="preserve">Artículo </w:t>
      </w:r>
      <w:r w:rsidR="00CB7649" w:rsidRPr="00C17E70">
        <w:rPr>
          <w:rFonts w:ascii="Arial" w:hAnsi="Arial" w:cs="Arial"/>
          <w:b/>
          <w:bCs/>
          <w:color w:val="000000" w:themeColor="text1"/>
          <w:lang w:val="es-ES"/>
        </w:rPr>
        <w:t>10</w:t>
      </w:r>
      <w:r w:rsidRPr="00C17E70">
        <w:rPr>
          <w:rFonts w:ascii="Arial" w:hAnsi="Arial" w:cs="Arial"/>
          <w:b/>
          <w:bCs/>
          <w:color w:val="000000" w:themeColor="text1"/>
          <w:lang w:val="es-ES"/>
        </w:rPr>
        <w:t xml:space="preserve">. De la Planta de Personal de la </w:t>
      </w:r>
      <w:r w:rsidR="001522F6" w:rsidRPr="00C17E70">
        <w:rPr>
          <w:rFonts w:ascii="Arial" w:hAnsi="Arial" w:cs="Arial"/>
          <w:b/>
          <w:bCs/>
          <w:color w:val="000000" w:themeColor="text1"/>
        </w:rPr>
        <w:t xml:space="preserve">Comisión Legal </w:t>
      </w:r>
      <w:r w:rsidR="001522F6" w:rsidRPr="00C17E70">
        <w:rPr>
          <w:rFonts w:ascii="Arial" w:hAnsi="Arial" w:cs="Arial"/>
          <w:b/>
          <w:bCs/>
          <w:color w:val="000000" w:themeColor="text1"/>
          <w:lang w:val="es-ES"/>
        </w:rPr>
        <w:t>de Vigilancia y Seguimiento a la Paz en la Cámara de Representantes – COMISIÓN DE PAZ</w:t>
      </w:r>
      <w:r w:rsidRPr="00C17E70">
        <w:rPr>
          <w:rFonts w:ascii="Arial" w:hAnsi="Arial" w:cs="Arial"/>
          <w:b/>
          <w:bCs/>
          <w:color w:val="000000" w:themeColor="text1"/>
          <w:lang w:val="es-ES"/>
        </w:rPr>
        <w:t>.</w:t>
      </w:r>
      <w:r w:rsidRPr="00C17E70">
        <w:rPr>
          <w:rFonts w:ascii="Arial" w:hAnsi="Arial" w:cs="Arial"/>
          <w:color w:val="000000" w:themeColor="text1"/>
          <w:lang w:val="es-ES"/>
        </w:rPr>
        <w:t xml:space="preserve"> </w:t>
      </w:r>
      <w:r w:rsidR="00D21619" w:rsidRPr="00C17E70">
        <w:rPr>
          <w:rFonts w:ascii="Arial" w:hAnsi="Arial" w:cs="Arial"/>
          <w:color w:val="000000" w:themeColor="text1"/>
          <w:lang w:val="es-ES"/>
        </w:rPr>
        <w:t xml:space="preserve">Para el desarrollo de las funciones de la Comisión, se creará </w:t>
      </w:r>
      <w:r w:rsidR="0091010C" w:rsidRPr="00C17E70">
        <w:rPr>
          <w:rFonts w:ascii="Arial" w:hAnsi="Arial" w:cs="Arial"/>
          <w:color w:val="000000" w:themeColor="text1"/>
          <w:lang w:val="es-ES"/>
        </w:rPr>
        <w:t>la siguiente planta de personal</w:t>
      </w:r>
      <w:r w:rsidR="00167A78" w:rsidRPr="00C17E70">
        <w:rPr>
          <w:rFonts w:ascii="Arial" w:hAnsi="Arial" w:cs="Arial"/>
          <w:color w:val="000000" w:themeColor="text1"/>
          <w:lang w:val="es-ES"/>
        </w:rPr>
        <w:t xml:space="preserve">, para lo </w:t>
      </w:r>
      <w:r w:rsidR="00843607" w:rsidRPr="00C17E70">
        <w:rPr>
          <w:rFonts w:ascii="Arial" w:hAnsi="Arial" w:cs="Arial"/>
          <w:color w:val="000000" w:themeColor="text1"/>
          <w:lang w:val="es-ES"/>
        </w:rPr>
        <w:t>cual se</w:t>
      </w:r>
      <w:r w:rsidR="000B41EF" w:rsidRPr="00C17E70">
        <w:rPr>
          <w:rFonts w:ascii="Arial" w:hAnsi="Arial" w:cs="Arial"/>
          <w:color w:val="000000" w:themeColor="text1"/>
          <w:lang w:val="es-ES"/>
        </w:rPr>
        <w:t xml:space="preserve"> adiciona </w:t>
      </w:r>
      <w:r w:rsidR="00167A78" w:rsidRPr="00C17E70">
        <w:rPr>
          <w:rFonts w:ascii="Arial" w:hAnsi="Arial" w:cs="Arial"/>
          <w:color w:val="000000" w:themeColor="text1"/>
          <w:lang w:val="es-ES"/>
        </w:rPr>
        <w:t xml:space="preserve">el numeral </w:t>
      </w:r>
      <w:r w:rsidR="00231C12" w:rsidRPr="00C17E70">
        <w:rPr>
          <w:rFonts w:ascii="Arial" w:hAnsi="Arial" w:cs="Arial"/>
          <w:color w:val="000000" w:themeColor="text1"/>
          <w:lang w:val="es-ES"/>
        </w:rPr>
        <w:t>3.1</w:t>
      </w:r>
      <w:r w:rsidR="00DC7C26" w:rsidRPr="00C17E70">
        <w:rPr>
          <w:rFonts w:ascii="Arial" w:hAnsi="Arial" w:cs="Arial"/>
          <w:color w:val="000000" w:themeColor="text1"/>
          <w:lang w:val="es-ES"/>
        </w:rPr>
        <w:t>4</w:t>
      </w:r>
      <w:r w:rsidR="00167A78" w:rsidRPr="00C17E70">
        <w:rPr>
          <w:rFonts w:ascii="Arial" w:hAnsi="Arial" w:cs="Arial"/>
          <w:color w:val="000000" w:themeColor="text1"/>
          <w:lang w:val="es-ES"/>
        </w:rPr>
        <w:t xml:space="preserve"> </w:t>
      </w:r>
      <w:r w:rsidR="000B41EF" w:rsidRPr="00C17E70">
        <w:rPr>
          <w:rFonts w:ascii="Arial" w:hAnsi="Arial" w:cs="Arial"/>
          <w:color w:val="000000" w:themeColor="text1"/>
          <w:lang w:val="es-ES"/>
        </w:rPr>
        <w:t>a</w:t>
      </w:r>
      <w:r w:rsidR="00167A78" w:rsidRPr="00C17E70">
        <w:rPr>
          <w:rFonts w:ascii="Arial" w:hAnsi="Arial" w:cs="Arial"/>
          <w:color w:val="000000" w:themeColor="text1"/>
          <w:lang w:val="es-ES"/>
        </w:rPr>
        <w:t>l artículo 383 de la Ley 5ª de 1992, así</w:t>
      </w:r>
      <w:r w:rsidR="003C1A73" w:rsidRPr="00C17E70">
        <w:rPr>
          <w:rFonts w:ascii="Arial" w:hAnsi="Arial" w:cs="Arial"/>
          <w:color w:val="000000" w:themeColor="text1"/>
          <w:lang w:val="es-ES"/>
        </w:rPr>
        <w:t>:</w:t>
      </w:r>
    </w:p>
    <w:p w14:paraId="0CD1DF03" w14:textId="77777777" w:rsidR="00CF555B" w:rsidRPr="00C17E70" w:rsidRDefault="00CF555B" w:rsidP="00CF555B">
      <w:pPr>
        <w:pStyle w:val="Sinespaciado"/>
        <w:tabs>
          <w:tab w:val="left" w:pos="360"/>
        </w:tabs>
        <w:jc w:val="both"/>
        <w:rPr>
          <w:rFonts w:ascii="Arial" w:hAnsi="Arial" w:cs="Arial"/>
          <w:color w:val="000000" w:themeColor="text1"/>
          <w:sz w:val="16"/>
          <w:szCs w:val="16"/>
          <w:lang w:val="es-ES"/>
        </w:rPr>
      </w:pPr>
    </w:p>
    <w:p w14:paraId="5D7FAB4B" w14:textId="7FAE8A78" w:rsidR="00CF555B" w:rsidRPr="00C17E70" w:rsidRDefault="00231C12" w:rsidP="00175E5F">
      <w:pPr>
        <w:pStyle w:val="Sinespaciado"/>
        <w:tabs>
          <w:tab w:val="left" w:pos="360"/>
        </w:tabs>
        <w:ind w:left="705" w:hanging="705"/>
        <w:jc w:val="both"/>
        <w:rPr>
          <w:rFonts w:ascii="Arial" w:hAnsi="Arial" w:cs="Arial"/>
          <w:color w:val="000000" w:themeColor="text1"/>
        </w:rPr>
      </w:pPr>
      <w:r w:rsidRPr="00C17E70">
        <w:rPr>
          <w:rFonts w:ascii="Arial" w:hAnsi="Arial" w:cs="Arial"/>
          <w:b/>
          <w:bCs/>
          <w:color w:val="000000" w:themeColor="text1"/>
          <w:lang w:val="es-ES"/>
        </w:rPr>
        <w:t>3.1</w:t>
      </w:r>
      <w:r w:rsidR="00AB4159" w:rsidRPr="00C17E70">
        <w:rPr>
          <w:rFonts w:ascii="Arial" w:hAnsi="Arial" w:cs="Arial"/>
          <w:b/>
          <w:bCs/>
          <w:color w:val="000000" w:themeColor="text1"/>
          <w:lang w:val="es-ES"/>
        </w:rPr>
        <w:t>4</w:t>
      </w:r>
      <w:r w:rsidRPr="00C17E70">
        <w:rPr>
          <w:rFonts w:ascii="Arial" w:hAnsi="Arial" w:cs="Arial"/>
          <w:b/>
          <w:bCs/>
          <w:color w:val="000000" w:themeColor="text1"/>
          <w:lang w:val="es-ES"/>
        </w:rPr>
        <w:t>.</w:t>
      </w:r>
      <w:r w:rsidR="00175E5F" w:rsidRPr="00C17E70">
        <w:rPr>
          <w:rFonts w:ascii="Arial" w:hAnsi="Arial" w:cs="Arial"/>
          <w:b/>
          <w:bCs/>
          <w:color w:val="000000" w:themeColor="text1"/>
          <w:lang w:val="es-ES"/>
        </w:rPr>
        <w:tab/>
      </w:r>
      <w:r w:rsidR="0051555F" w:rsidRPr="00C17E70">
        <w:rPr>
          <w:rFonts w:ascii="Arial" w:hAnsi="Arial" w:cs="Arial"/>
          <w:b/>
          <w:bCs/>
          <w:color w:val="000000" w:themeColor="text1"/>
        </w:rPr>
        <w:t xml:space="preserve">Comisión Legal </w:t>
      </w:r>
      <w:r w:rsidR="0051555F" w:rsidRPr="00C17E70">
        <w:rPr>
          <w:rFonts w:ascii="Arial" w:hAnsi="Arial" w:cs="Arial"/>
          <w:b/>
          <w:bCs/>
          <w:color w:val="000000" w:themeColor="text1"/>
          <w:lang w:val="es-ES"/>
        </w:rPr>
        <w:t>de Vigilancia y Seguimiento a la Paz en la Cámara de Representantes – COMISIÓN DE PAZ</w:t>
      </w:r>
      <w:r w:rsidR="00167A78" w:rsidRPr="00C17E70">
        <w:rPr>
          <w:rFonts w:ascii="Arial" w:hAnsi="Arial" w:cs="Arial"/>
          <w:color w:val="000000" w:themeColor="text1"/>
        </w:rPr>
        <w:t>.</w:t>
      </w:r>
    </w:p>
    <w:p w14:paraId="4903D5A4" w14:textId="77777777" w:rsidR="00CF555B" w:rsidRPr="00C17E70" w:rsidRDefault="00CF555B" w:rsidP="00CF555B">
      <w:pPr>
        <w:pStyle w:val="Sinespaciado"/>
        <w:tabs>
          <w:tab w:val="left" w:pos="360"/>
        </w:tabs>
        <w:jc w:val="both"/>
        <w:rPr>
          <w:rFonts w:ascii="Arial" w:hAnsi="Arial" w:cs="Arial"/>
          <w:color w:val="000000" w:themeColor="text1"/>
          <w:sz w:val="16"/>
          <w:szCs w:val="16"/>
        </w:rPr>
      </w:pPr>
    </w:p>
    <w:p w14:paraId="11178623" w14:textId="736FC854" w:rsidR="00CF555B" w:rsidRPr="00C17E70" w:rsidRDefault="003C1A73" w:rsidP="001D0CED">
      <w:pPr>
        <w:pStyle w:val="Sinespaciado"/>
        <w:ind w:firstLine="705"/>
        <w:rPr>
          <w:rFonts w:ascii="Arial" w:hAnsi="Arial" w:cs="Arial"/>
          <w:b/>
          <w:bCs/>
          <w:color w:val="000000" w:themeColor="text1"/>
          <w:shd w:val="clear" w:color="auto" w:fill="FFFFFF"/>
        </w:rPr>
      </w:pPr>
      <w:r w:rsidRPr="00C17E70">
        <w:rPr>
          <w:rFonts w:ascii="Arial" w:hAnsi="Arial" w:cs="Arial"/>
          <w:b/>
          <w:bCs/>
          <w:color w:val="000000" w:themeColor="text1"/>
          <w:shd w:val="clear" w:color="auto" w:fill="FFFFFF"/>
        </w:rPr>
        <w:t>N° de Cargos.</w:t>
      </w:r>
      <w:r w:rsidRPr="00C17E70">
        <w:rPr>
          <w:rFonts w:ascii="Arial" w:hAnsi="Arial" w:cs="Arial"/>
          <w:b/>
          <w:bCs/>
          <w:color w:val="000000" w:themeColor="text1"/>
          <w:shd w:val="clear" w:color="auto" w:fill="FFFFFF"/>
        </w:rPr>
        <w:tab/>
      </w:r>
      <w:r w:rsidR="00175E5F" w:rsidRPr="00C17E70">
        <w:rPr>
          <w:rFonts w:ascii="Arial" w:hAnsi="Arial" w:cs="Arial"/>
          <w:b/>
          <w:bCs/>
          <w:color w:val="000000" w:themeColor="text1"/>
          <w:shd w:val="clear" w:color="auto" w:fill="FFFFFF"/>
        </w:rPr>
        <w:tab/>
      </w:r>
      <w:r w:rsidRPr="00C17E70">
        <w:rPr>
          <w:rFonts w:ascii="Arial" w:hAnsi="Arial" w:cs="Arial"/>
          <w:b/>
          <w:bCs/>
          <w:color w:val="000000" w:themeColor="text1"/>
          <w:shd w:val="clear" w:color="auto" w:fill="FFFFFF"/>
        </w:rPr>
        <w:t>Nombre del Cargo</w:t>
      </w:r>
      <w:r w:rsidRPr="00C17E70">
        <w:rPr>
          <w:rFonts w:ascii="Arial" w:hAnsi="Arial" w:cs="Arial"/>
          <w:b/>
          <w:bCs/>
          <w:color w:val="000000" w:themeColor="text1"/>
          <w:shd w:val="clear" w:color="auto" w:fill="FFFFFF"/>
        </w:rPr>
        <w:tab/>
      </w:r>
      <w:r w:rsidRPr="00C17E70">
        <w:rPr>
          <w:rFonts w:ascii="Arial" w:hAnsi="Arial" w:cs="Arial"/>
          <w:b/>
          <w:bCs/>
          <w:color w:val="000000" w:themeColor="text1"/>
          <w:shd w:val="clear" w:color="auto" w:fill="FFFFFF"/>
        </w:rPr>
        <w:tab/>
      </w:r>
      <w:r w:rsidR="001D0CED" w:rsidRPr="00C17E70">
        <w:rPr>
          <w:rFonts w:ascii="Arial" w:hAnsi="Arial" w:cs="Arial"/>
          <w:b/>
          <w:bCs/>
          <w:color w:val="000000" w:themeColor="text1"/>
          <w:shd w:val="clear" w:color="auto" w:fill="FFFFFF"/>
        </w:rPr>
        <w:t xml:space="preserve">      </w:t>
      </w:r>
      <w:r w:rsidRPr="00C17E70">
        <w:rPr>
          <w:rFonts w:ascii="Arial" w:hAnsi="Arial" w:cs="Arial"/>
          <w:b/>
          <w:bCs/>
          <w:color w:val="000000" w:themeColor="text1"/>
          <w:shd w:val="clear" w:color="auto" w:fill="FFFFFF"/>
        </w:rPr>
        <w:t>Grado</w:t>
      </w:r>
    </w:p>
    <w:p w14:paraId="64599F87" w14:textId="77777777" w:rsidR="005D3484" w:rsidRPr="00C17E70" w:rsidRDefault="003C1A73" w:rsidP="00175E5F">
      <w:pPr>
        <w:pStyle w:val="Sinespaciado"/>
        <w:rPr>
          <w:rFonts w:ascii="Arial" w:hAnsi="Arial" w:cs="Arial"/>
          <w:color w:val="000000" w:themeColor="text1"/>
          <w:shd w:val="clear" w:color="auto" w:fill="FFFFFF"/>
        </w:rPr>
      </w:pPr>
      <w:r w:rsidRPr="00C17E70">
        <w:rPr>
          <w:rFonts w:ascii="Arial" w:hAnsi="Arial" w:cs="Arial"/>
          <w:color w:val="000000" w:themeColor="text1"/>
          <w:shd w:val="clear" w:color="auto" w:fill="FFFFFF"/>
        </w:rPr>
        <w:tab/>
      </w:r>
    </w:p>
    <w:p w14:paraId="764D5ADD" w14:textId="67237D81" w:rsidR="005D3484" w:rsidRPr="00C17E70" w:rsidRDefault="003C1A73" w:rsidP="00F37EC7">
      <w:pPr>
        <w:pStyle w:val="Sinespaciado"/>
        <w:ind w:left="708" w:firstLine="708"/>
        <w:rPr>
          <w:rFonts w:ascii="Arial" w:hAnsi="Arial" w:cs="Arial"/>
          <w:color w:val="000000" w:themeColor="text1"/>
          <w:shd w:val="clear" w:color="auto" w:fill="FFFFFF"/>
        </w:rPr>
      </w:pPr>
      <w:r w:rsidRPr="00C17E70">
        <w:rPr>
          <w:rFonts w:ascii="Arial" w:hAnsi="Arial" w:cs="Arial"/>
          <w:color w:val="000000" w:themeColor="text1"/>
          <w:shd w:val="clear" w:color="auto" w:fill="FFFFFF"/>
        </w:rPr>
        <w:t>1</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t xml:space="preserve">Secretario </w:t>
      </w:r>
      <w:r w:rsidR="001D0CED" w:rsidRPr="00C17E70">
        <w:rPr>
          <w:rFonts w:ascii="Arial" w:hAnsi="Arial" w:cs="Arial"/>
          <w:color w:val="000000" w:themeColor="text1"/>
          <w:shd w:val="clear" w:color="auto" w:fill="FFFFFF"/>
        </w:rPr>
        <w:t>(a)</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001D0CED"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12</w:t>
      </w:r>
      <w:r w:rsidRPr="00C17E70">
        <w:rPr>
          <w:rFonts w:ascii="Arial" w:hAnsi="Arial" w:cs="Arial"/>
          <w:color w:val="000000" w:themeColor="text1"/>
          <w:shd w:val="clear" w:color="auto" w:fill="FFFFFF"/>
        </w:rPr>
        <w:tab/>
      </w:r>
    </w:p>
    <w:p w14:paraId="4F079DE7" w14:textId="73863471" w:rsidR="003C1A73" w:rsidRPr="00C17E70" w:rsidRDefault="003C1A73" w:rsidP="001D0CED">
      <w:pPr>
        <w:pStyle w:val="Sinespaciado"/>
        <w:ind w:left="708" w:firstLine="708"/>
        <w:rPr>
          <w:rFonts w:ascii="Arial" w:hAnsi="Arial" w:cs="Arial"/>
          <w:color w:val="000000" w:themeColor="text1"/>
          <w:shd w:val="clear" w:color="auto" w:fill="FFFFFF"/>
        </w:rPr>
      </w:pPr>
      <w:r w:rsidRPr="00C17E70">
        <w:rPr>
          <w:rFonts w:ascii="Arial" w:hAnsi="Arial" w:cs="Arial"/>
          <w:color w:val="000000" w:themeColor="text1"/>
          <w:shd w:val="clear" w:color="auto" w:fill="FFFFFF"/>
        </w:rPr>
        <w:t>1</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t>Asesor</w:t>
      </w:r>
      <w:r w:rsidR="001D0CED" w:rsidRPr="00C17E70">
        <w:rPr>
          <w:rFonts w:ascii="Arial" w:hAnsi="Arial" w:cs="Arial"/>
          <w:color w:val="000000" w:themeColor="text1"/>
          <w:shd w:val="clear" w:color="auto" w:fill="FFFFFF"/>
        </w:rPr>
        <w:t xml:space="preserve"> (a)</w:t>
      </w:r>
      <w:r w:rsidRPr="00C17E70">
        <w:rPr>
          <w:rFonts w:ascii="Arial" w:hAnsi="Arial" w:cs="Arial"/>
          <w:color w:val="000000" w:themeColor="text1"/>
          <w:shd w:val="clear" w:color="auto" w:fill="FFFFFF"/>
        </w:rPr>
        <w:t xml:space="preserve"> II</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001D0CED"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08</w:t>
      </w:r>
    </w:p>
    <w:p w14:paraId="5C00EEDF" w14:textId="77777777" w:rsidR="005D3484" w:rsidRPr="00C17E70" w:rsidRDefault="003C1A73" w:rsidP="00175E5F">
      <w:pPr>
        <w:pStyle w:val="Sinespaciado"/>
        <w:rPr>
          <w:rFonts w:ascii="Arial" w:hAnsi="Arial" w:cs="Arial"/>
          <w:color w:val="000000" w:themeColor="text1"/>
          <w:shd w:val="clear" w:color="auto" w:fill="FFFFFF"/>
        </w:rPr>
      </w:pPr>
      <w:r w:rsidRPr="00C17E70">
        <w:rPr>
          <w:rFonts w:ascii="Arial" w:hAnsi="Arial" w:cs="Arial"/>
          <w:color w:val="000000" w:themeColor="text1"/>
          <w:shd w:val="clear" w:color="auto" w:fill="FFFFFF"/>
        </w:rPr>
        <w:tab/>
      </w:r>
    </w:p>
    <w:p w14:paraId="1F8E017D" w14:textId="141790B1" w:rsidR="003C1A73" w:rsidRPr="00C17E70" w:rsidRDefault="003C1A73" w:rsidP="001D0CED">
      <w:pPr>
        <w:pStyle w:val="Sinespaciado"/>
        <w:ind w:left="708" w:firstLine="708"/>
        <w:rPr>
          <w:rFonts w:ascii="Arial" w:hAnsi="Arial" w:cs="Arial"/>
          <w:color w:val="000000" w:themeColor="text1"/>
          <w:shd w:val="clear" w:color="auto" w:fill="FFFFFF"/>
        </w:rPr>
      </w:pPr>
      <w:r w:rsidRPr="00C17E70">
        <w:rPr>
          <w:rFonts w:ascii="Arial" w:hAnsi="Arial" w:cs="Arial"/>
          <w:color w:val="000000" w:themeColor="text1"/>
          <w:shd w:val="clear" w:color="auto" w:fill="FFFFFF"/>
        </w:rPr>
        <w:t>1</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t xml:space="preserve">Secretaria </w:t>
      </w:r>
      <w:r w:rsidR="001D0CED" w:rsidRPr="00C17E70">
        <w:rPr>
          <w:rFonts w:ascii="Arial" w:hAnsi="Arial" w:cs="Arial"/>
          <w:color w:val="000000" w:themeColor="text1"/>
          <w:shd w:val="clear" w:color="auto" w:fill="FFFFFF"/>
        </w:rPr>
        <w:t xml:space="preserve">(o) </w:t>
      </w:r>
      <w:r w:rsidRPr="00C17E70">
        <w:rPr>
          <w:rFonts w:ascii="Arial" w:hAnsi="Arial" w:cs="Arial"/>
          <w:color w:val="000000" w:themeColor="text1"/>
          <w:shd w:val="clear" w:color="auto" w:fill="FFFFFF"/>
        </w:rPr>
        <w:t>Ejecutiva</w:t>
      </w:r>
      <w:r w:rsidR="001D0CED" w:rsidRPr="00C17E70">
        <w:rPr>
          <w:rFonts w:ascii="Arial" w:hAnsi="Arial" w:cs="Arial"/>
          <w:color w:val="000000" w:themeColor="text1"/>
          <w:shd w:val="clear" w:color="auto" w:fill="FFFFFF"/>
        </w:rPr>
        <w:t xml:space="preserve"> (o)</w:t>
      </w:r>
      <w:r w:rsidRPr="00C17E70">
        <w:rPr>
          <w:rFonts w:ascii="Arial" w:hAnsi="Arial" w:cs="Arial"/>
          <w:color w:val="000000" w:themeColor="text1"/>
          <w:shd w:val="clear" w:color="auto" w:fill="FFFFFF"/>
        </w:rPr>
        <w:tab/>
      </w:r>
      <w:r w:rsidR="001D0CED" w:rsidRPr="00C17E70">
        <w:rPr>
          <w:rFonts w:ascii="Arial" w:hAnsi="Arial" w:cs="Arial"/>
          <w:color w:val="000000" w:themeColor="text1"/>
          <w:shd w:val="clear" w:color="auto" w:fill="FFFFFF"/>
        </w:rPr>
        <w:tab/>
        <w:t xml:space="preserve"> </w:t>
      </w:r>
      <w:r w:rsidRPr="00C17E70">
        <w:rPr>
          <w:rFonts w:ascii="Arial" w:hAnsi="Arial" w:cs="Arial"/>
          <w:color w:val="000000" w:themeColor="text1"/>
          <w:shd w:val="clear" w:color="auto" w:fill="FFFFFF"/>
        </w:rPr>
        <w:t>05</w:t>
      </w:r>
    </w:p>
    <w:p w14:paraId="5AB28A44" w14:textId="77777777" w:rsidR="005D3484" w:rsidRPr="00C17E70" w:rsidRDefault="007A1CE8" w:rsidP="00175E5F">
      <w:pPr>
        <w:pStyle w:val="Sinespaciado"/>
        <w:rPr>
          <w:rFonts w:ascii="Arial" w:hAnsi="Arial" w:cs="Arial"/>
          <w:color w:val="000000" w:themeColor="text1"/>
          <w:shd w:val="clear" w:color="auto" w:fill="FFFFFF"/>
        </w:rPr>
      </w:pPr>
      <w:r w:rsidRPr="00C17E70">
        <w:rPr>
          <w:rFonts w:ascii="Arial" w:hAnsi="Arial" w:cs="Arial"/>
          <w:color w:val="000000" w:themeColor="text1"/>
          <w:shd w:val="clear" w:color="auto" w:fill="FFFFFF"/>
        </w:rPr>
        <w:tab/>
      </w:r>
    </w:p>
    <w:p w14:paraId="4175D15A" w14:textId="64D63552" w:rsidR="007A1CE8" w:rsidRPr="00C17E70" w:rsidRDefault="007A1CE8" w:rsidP="001D0CED">
      <w:pPr>
        <w:pStyle w:val="Sinespaciado"/>
        <w:ind w:left="708" w:firstLine="708"/>
        <w:rPr>
          <w:rFonts w:ascii="Arial" w:hAnsi="Arial" w:cs="Arial"/>
          <w:color w:val="000000" w:themeColor="text1"/>
          <w:shd w:val="clear" w:color="auto" w:fill="FFFFFF"/>
        </w:rPr>
      </w:pPr>
      <w:r w:rsidRPr="00C17E70">
        <w:rPr>
          <w:rFonts w:ascii="Arial" w:hAnsi="Arial" w:cs="Arial"/>
          <w:color w:val="000000" w:themeColor="text1"/>
          <w:shd w:val="clear" w:color="auto" w:fill="FFFFFF"/>
        </w:rPr>
        <w:t>1</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t>Transcriptor</w:t>
      </w:r>
      <w:r w:rsidR="001D0CED" w:rsidRPr="00C17E70">
        <w:rPr>
          <w:rFonts w:ascii="Arial" w:hAnsi="Arial" w:cs="Arial"/>
          <w:color w:val="000000" w:themeColor="text1"/>
          <w:shd w:val="clear" w:color="auto" w:fill="FFFFFF"/>
        </w:rPr>
        <w:t xml:space="preserve"> (a)</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00175E5F" w:rsidRPr="00C17E70">
        <w:rPr>
          <w:rFonts w:ascii="Arial" w:hAnsi="Arial" w:cs="Arial"/>
          <w:color w:val="000000" w:themeColor="text1"/>
          <w:shd w:val="clear" w:color="auto" w:fill="FFFFFF"/>
        </w:rPr>
        <w:tab/>
      </w:r>
      <w:r w:rsidR="0008376B" w:rsidRPr="00C17E70">
        <w:rPr>
          <w:rFonts w:ascii="Arial" w:hAnsi="Arial" w:cs="Arial"/>
          <w:color w:val="000000" w:themeColor="text1"/>
          <w:shd w:val="clear" w:color="auto" w:fill="FFFFFF"/>
        </w:rPr>
        <w:t xml:space="preserve"> </w:t>
      </w:r>
      <w:r w:rsidR="00565284" w:rsidRPr="00C17E70">
        <w:rPr>
          <w:rFonts w:ascii="Arial" w:hAnsi="Arial" w:cs="Arial"/>
          <w:color w:val="000000" w:themeColor="text1"/>
          <w:shd w:val="clear" w:color="auto" w:fill="FFFFFF"/>
        </w:rPr>
        <w:t>04</w:t>
      </w:r>
    </w:p>
    <w:p w14:paraId="5D6DDB3D" w14:textId="77777777" w:rsidR="005D3484" w:rsidRPr="00C17E70" w:rsidRDefault="00231C12" w:rsidP="00175E5F">
      <w:pPr>
        <w:pStyle w:val="Sinespaciado"/>
        <w:rPr>
          <w:rFonts w:ascii="Arial" w:hAnsi="Arial" w:cs="Arial"/>
          <w:color w:val="000000" w:themeColor="text1"/>
          <w:shd w:val="clear" w:color="auto" w:fill="FFFFFF"/>
        </w:rPr>
      </w:pPr>
      <w:r w:rsidRPr="00C17E70">
        <w:rPr>
          <w:rFonts w:ascii="Arial" w:hAnsi="Arial" w:cs="Arial"/>
          <w:color w:val="000000" w:themeColor="text1"/>
          <w:shd w:val="clear" w:color="auto" w:fill="FFFFFF"/>
        </w:rPr>
        <w:tab/>
      </w:r>
    </w:p>
    <w:p w14:paraId="12437393" w14:textId="66573211" w:rsidR="00231C12" w:rsidRPr="00C17E70" w:rsidRDefault="00231C12" w:rsidP="001D0CED">
      <w:pPr>
        <w:pStyle w:val="Sinespaciado"/>
        <w:ind w:left="708" w:firstLine="708"/>
        <w:rPr>
          <w:rFonts w:ascii="Arial" w:hAnsi="Arial" w:cs="Arial"/>
          <w:color w:val="000000" w:themeColor="text1"/>
          <w:shd w:val="clear" w:color="auto" w:fill="FFFFFF"/>
        </w:rPr>
      </w:pPr>
      <w:r w:rsidRPr="00C17E70">
        <w:rPr>
          <w:rFonts w:ascii="Arial" w:hAnsi="Arial" w:cs="Arial"/>
          <w:color w:val="000000" w:themeColor="text1"/>
          <w:shd w:val="clear" w:color="auto" w:fill="FFFFFF"/>
        </w:rPr>
        <w:t>1</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t>Operador</w:t>
      </w:r>
      <w:r w:rsidR="001D0CED" w:rsidRPr="00C17E70">
        <w:rPr>
          <w:rFonts w:ascii="Arial" w:hAnsi="Arial" w:cs="Arial"/>
          <w:color w:val="000000" w:themeColor="text1"/>
          <w:shd w:val="clear" w:color="auto" w:fill="FFFFFF"/>
        </w:rPr>
        <w:t>(a)</w:t>
      </w:r>
      <w:r w:rsidRPr="00C17E70">
        <w:rPr>
          <w:rFonts w:ascii="Arial" w:hAnsi="Arial" w:cs="Arial"/>
          <w:color w:val="000000" w:themeColor="text1"/>
          <w:shd w:val="clear" w:color="auto" w:fill="FFFFFF"/>
        </w:rPr>
        <w:t xml:space="preserve"> de Equipo</w:t>
      </w:r>
      <w:r w:rsidRPr="00C17E70">
        <w:rPr>
          <w:rFonts w:ascii="Arial" w:hAnsi="Arial" w:cs="Arial"/>
          <w:color w:val="000000" w:themeColor="text1"/>
          <w:shd w:val="clear" w:color="auto" w:fill="FFFFFF"/>
        </w:rPr>
        <w:tab/>
      </w:r>
      <w:r w:rsidR="00175E5F" w:rsidRPr="00C17E70">
        <w:rPr>
          <w:rFonts w:ascii="Arial" w:hAnsi="Arial" w:cs="Arial"/>
          <w:color w:val="000000" w:themeColor="text1"/>
          <w:shd w:val="clear" w:color="auto" w:fill="FFFFFF"/>
        </w:rPr>
        <w:tab/>
      </w:r>
      <w:r w:rsidR="0008376B" w:rsidRPr="00C17E70">
        <w:rPr>
          <w:rFonts w:ascii="Arial" w:hAnsi="Arial" w:cs="Arial"/>
          <w:color w:val="000000" w:themeColor="text1"/>
          <w:shd w:val="clear" w:color="auto" w:fill="FFFFFF"/>
        </w:rPr>
        <w:t xml:space="preserve"> </w:t>
      </w:r>
      <w:r w:rsidRPr="00C17E70">
        <w:rPr>
          <w:rFonts w:ascii="Arial" w:hAnsi="Arial" w:cs="Arial"/>
          <w:color w:val="000000" w:themeColor="text1"/>
          <w:shd w:val="clear" w:color="auto" w:fill="FFFFFF"/>
        </w:rPr>
        <w:t>03</w:t>
      </w:r>
    </w:p>
    <w:p w14:paraId="1470FF5A" w14:textId="77777777" w:rsidR="005D3484" w:rsidRPr="00C17E70" w:rsidRDefault="003C1A73" w:rsidP="00175E5F">
      <w:pPr>
        <w:pStyle w:val="Sinespaciado"/>
        <w:rPr>
          <w:rFonts w:ascii="Arial" w:hAnsi="Arial" w:cs="Arial"/>
          <w:color w:val="000000" w:themeColor="text1"/>
          <w:shd w:val="clear" w:color="auto" w:fill="FFFFFF"/>
        </w:rPr>
      </w:pPr>
      <w:r w:rsidRPr="00C17E70">
        <w:rPr>
          <w:rFonts w:ascii="Arial" w:hAnsi="Arial" w:cs="Arial"/>
          <w:color w:val="000000" w:themeColor="text1"/>
          <w:shd w:val="clear" w:color="auto" w:fill="FFFFFF"/>
        </w:rPr>
        <w:tab/>
      </w:r>
    </w:p>
    <w:p w14:paraId="0A3B462D" w14:textId="332353E5" w:rsidR="003C1A73" w:rsidRPr="00C17E70" w:rsidRDefault="003C1A73" w:rsidP="001D0CED">
      <w:pPr>
        <w:pStyle w:val="Sinespaciado"/>
        <w:ind w:left="708" w:firstLine="708"/>
        <w:rPr>
          <w:rFonts w:ascii="Arial" w:hAnsi="Arial" w:cs="Arial"/>
          <w:color w:val="000000" w:themeColor="text1"/>
          <w:shd w:val="clear" w:color="auto" w:fill="FFFFFF"/>
        </w:rPr>
      </w:pPr>
      <w:r w:rsidRPr="00C17E70">
        <w:rPr>
          <w:rFonts w:ascii="Arial" w:hAnsi="Arial" w:cs="Arial"/>
          <w:color w:val="000000" w:themeColor="text1"/>
          <w:shd w:val="clear" w:color="auto" w:fill="FFFFFF"/>
        </w:rPr>
        <w:t>1</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t>Mensajero</w:t>
      </w:r>
      <w:r w:rsidR="001D0CED" w:rsidRPr="00C17E70">
        <w:rPr>
          <w:rFonts w:ascii="Arial" w:hAnsi="Arial" w:cs="Arial"/>
          <w:color w:val="000000" w:themeColor="text1"/>
          <w:shd w:val="clear" w:color="auto" w:fill="FFFFFF"/>
        </w:rPr>
        <w:t xml:space="preserve"> (a)</w:t>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Pr="00C17E70">
        <w:rPr>
          <w:rFonts w:ascii="Arial" w:hAnsi="Arial" w:cs="Arial"/>
          <w:color w:val="000000" w:themeColor="text1"/>
          <w:shd w:val="clear" w:color="auto" w:fill="FFFFFF"/>
        </w:rPr>
        <w:tab/>
      </w:r>
      <w:r w:rsidR="00175E5F" w:rsidRPr="00C17E70">
        <w:rPr>
          <w:rFonts w:ascii="Arial" w:hAnsi="Arial" w:cs="Arial"/>
          <w:color w:val="000000" w:themeColor="text1"/>
          <w:shd w:val="clear" w:color="auto" w:fill="FFFFFF"/>
        </w:rPr>
        <w:tab/>
      </w:r>
      <w:r w:rsidR="0008376B" w:rsidRPr="00C17E70">
        <w:rPr>
          <w:rFonts w:ascii="Arial" w:hAnsi="Arial" w:cs="Arial"/>
          <w:color w:val="000000" w:themeColor="text1"/>
          <w:shd w:val="clear" w:color="auto" w:fill="FFFFFF"/>
        </w:rPr>
        <w:t xml:space="preserve"> </w:t>
      </w:r>
      <w:r w:rsidRPr="00C17E70">
        <w:rPr>
          <w:rFonts w:ascii="Arial" w:hAnsi="Arial" w:cs="Arial"/>
          <w:color w:val="000000" w:themeColor="text1"/>
          <w:shd w:val="clear" w:color="auto" w:fill="FFFFFF"/>
        </w:rPr>
        <w:t>01</w:t>
      </w:r>
    </w:p>
    <w:p w14:paraId="022BB672" w14:textId="77777777" w:rsidR="00175E5F" w:rsidRPr="00C17E70" w:rsidRDefault="00175E5F" w:rsidP="00CF555B">
      <w:pPr>
        <w:pStyle w:val="Sinespaciado"/>
        <w:jc w:val="both"/>
        <w:rPr>
          <w:rFonts w:ascii="Arial" w:hAnsi="Arial" w:cs="Arial"/>
          <w:b/>
          <w:bCs/>
          <w:color w:val="000000" w:themeColor="text1"/>
          <w:sz w:val="16"/>
          <w:szCs w:val="16"/>
        </w:rPr>
      </w:pPr>
    </w:p>
    <w:p w14:paraId="44CCE55F" w14:textId="7DA6C6F6" w:rsidR="00CF555B" w:rsidRPr="00C17E70" w:rsidRDefault="00691697" w:rsidP="00CF555B">
      <w:pPr>
        <w:pStyle w:val="Sinespaciado"/>
        <w:jc w:val="both"/>
        <w:rPr>
          <w:rFonts w:ascii="Arial" w:hAnsi="Arial" w:cs="Arial"/>
          <w:color w:val="000000" w:themeColor="text1"/>
        </w:rPr>
      </w:pPr>
      <w:r w:rsidRPr="00C17E70">
        <w:rPr>
          <w:rFonts w:ascii="Arial" w:hAnsi="Arial" w:cs="Arial"/>
          <w:b/>
          <w:bCs/>
          <w:color w:val="000000" w:themeColor="text1"/>
        </w:rPr>
        <w:t>Parágrafo</w:t>
      </w:r>
      <w:r w:rsidR="00E22895" w:rsidRPr="00C17E70">
        <w:rPr>
          <w:rFonts w:ascii="Arial" w:hAnsi="Arial" w:cs="Arial"/>
          <w:b/>
          <w:bCs/>
          <w:color w:val="000000" w:themeColor="text1"/>
        </w:rPr>
        <w:t xml:space="preserve"> primero</w:t>
      </w:r>
      <w:r w:rsidRPr="00C17E70">
        <w:rPr>
          <w:rFonts w:ascii="Arial" w:hAnsi="Arial" w:cs="Arial"/>
          <w:b/>
          <w:bCs/>
          <w:color w:val="000000" w:themeColor="text1"/>
        </w:rPr>
        <w:t xml:space="preserve">. </w:t>
      </w:r>
      <w:r w:rsidR="00190E24" w:rsidRPr="00C17E70">
        <w:rPr>
          <w:rFonts w:ascii="Arial" w:hAnsi="Arial" w:cs="Arial"/>
          <w:color w:val="000000" w:themeColor="text1"/>
        </w:rPr>
        <w:t xml:space="preserve">La vinculación laboral de los empleados que conforman la planta de personal creada por esta ley, </w:t>
      </w:r>
      <w:r w:rsidRPr="00C17E70">
        <w:rPr>
          <w:rFonts w:ascii="Arial" w:hAnsi="Arial" w:cs="Arial"/>
          <w:color w:val="000000" w:themeColor="text1"/>
        </w:rPr>
        <w:t xml:space="preserve">con excepción de la elección del Secretario, </w:t>
      </w:r>
      <w:r w:rsidR="00190E24" w:rsidRPr="00C17E70">
        <w:rPr>
          <w:rFonts w:ascii="Arial" w:hAnsi="Arial" w:cs="Arial"/>
          <w:color w:val="000000" w:themeColor="text1"/>
        </w:rPr>
        <w:t xml:space="preserve">se hará por medio de resolución de nombramiento, expedida por el Director Administrativo </w:t>
      </w:r>
      <w:r w:rsidR="00700E83" w:rsidRPr="00C17E70">
        <w:rPr>
          <w:rFonts w:ascii="Arial" w:hAnsi="Arial" w:cs="Arial"/>
          <w:color w:val="000000" w:themeColor="text1"/>
        </w:rPr>
        <w:t>de</w:t>
      </w:r>
      <w:r w:rsidR="00190E24" w:rsidRPr="00C17E70">
        <w:rPr>
          <w:rFonts w:ascii="Arial" w:hAnsi="Arial" w:cs="Arial"/>
          <w:color w:val="000000" w:themeColor="text1"/>
        </w:rPr>
        <w:t xml:space="preserve"> la Cámara de Representantes</w:t>
      </w:r>
      <w:r w:rsidRPr="00C17E70">
        <w:rPr>
          <w:rFonts w:ascii="Arial" w:hAnsi="Arial" w:cs="Arial"/>
          <w:color w:val="000000" w:themeColor="text1"/>
        </w:rPr>
        <w:t>,</w:t>
      </w:r>
      <w:r w:rsidR="00190E24" w:rsidRPr="00C17E70">
        <w:rPr>
          <w:rFonts w:ascii="Arial" w:hAnsi="Arial" w:cs="Arial"/>
          <w:color w:val="000000" w:themeColor="text1"/>
        </w:rPr>
        <w:t xml:space="preserve"> con la firma del Secretario General</w:t>
      </w:r>
      <w:r w:rsidRPr="00C17E70">
        <w:rPr>
          <w:rFonts w:ascii="Arial" w:hAnsi="Arial" w:cs="Arial"/>
          <w:color w:val="000000" w:themeColor="text1"/>
        </w:rPr>
        <w:t>.</w:t>
      </w:r>
    </w:p>
    <w:p w14:paraId="1CF1173C" w14:textId="77777777" w:rsidR="00CF555B" w:rsidRPr="00C17E70" w:rsidRDefault="00CF555B" w:rsidP="00CF555B">
      <w:pPr>
        <w:pStyle w:val="Sinespaciado"/>
        <w:jc w:val="both"/>
        <w:rPr>
          <w:rFonts w:ascii="Arial" w:hAnsi="Arial" w:cs="Arial"/>
          <w:color w:val="000000" w:themeColor="text1"/>
          <w:sz w:val="16"/>
          <w:szCs w:val="16"/>
        </w:rPr>
      </w:pPr>
    </w:p>
    <w:p w14:paraId="555B2CE8" w14:textId="77777777" w:rsidR="00CF555B" w:rsidRPr="00C17E70" w:rsidRDefault="005E2AFD" w:rsidP="00CF555B">
      <w:pPr>
        <w:pStyle w:val="Sinespaciado"/>
        <w:jc w:val="both"/>
        <w:rPr>
          <w:rFonts w:ascii="Arial" w:hAnsi="Arial" w:cs="Arial"/>
          <w:color w:val="000000" w:themeColor="text1"/>
        </w:rPr>
      </w:pPr>
      <w:r w:rsidRPr="00C17E70">
        <w:rPr>
          <w:rFonts w:ascii="Arial" w:hAnsi="Arial" w:cs="Arial"/>
          <w:color w:val="000000" w:themeColor="text1"/>
        </w:rPr>
        <w:t>Para la provisión de estos empleos se dará prioridad a los Empleados de la pla</w:t>
      </w:r>
      <w:r w:rsidR="00D21619" w:rsidRPr="00C17E70">
        <w:rPr>
          <w:rFonts w:ascii="Arial" w:hAnsi="Arial" w:cs="Arial"/>
          <w:color w:val="000000" w:themeColor="text1"/>
        </w:rPr>
        <w:t>n</w:t>
      </w:r>
      <w:r w:rsidRPr="00C17E70">
        <w:rPr>
          <w:rFonts w:ascii="Arial" w:hAnsi="Arial" w:cs="Arial"/>
          <w:color w:val="000000" w:themeColor="text1"/>
        </w:rPr>
        <w:t xml:space="preserve">ta actual de la Cámara de Representantes, quienes deberán </w:t>
      </w:r>
      <w:r w:rsidR="00190E24" w:rsidRPr="00C17E70">
        <w:rPr>
          <w:rFonts w:ascii="Arial" w:hAnsi="Arial" w:cs="Arial"/>
          <w:color w:val="000000" w:themeColor="text1"/>
        </w:rPr>
        <w:t xml:space="preserve">prestar sus servicios en las dependencias </w:t>
      </w:r>
      <w:r w:rsidRPr="00C17E70">
        <w:rPr>
          <w:rFonts w:ascii="Arial" w:hAnsi="Arial" w:cs="Arial"/>
          <w:color w:val="000000" w:themeColor="text1"/>
        </w:rPr>
        <w:t xml:space="preserve">de la Comisión, </w:t>
      </w:r>
      <w:r w:rsidR="00190E24" w:rsidRPr="00C17E70">
        <w:rPr>
          <w:rFonts w:ascii="Arial" w:hAnsi="Arial" w:cs="Arial"/>
          <w:color w:val="000000" w:themeColor="text1"/>
        </w:rPr>
        <w:t xml:space="preserve">o donde las necesidades del servicio así lo exijan, pero no podrán hacerlo en las oficinas de los </w:t>
      </w:r>
      <w:r w:rsidR="0079194C" w:rsidRPr="00C17E70">
        <w:rPr>
          <w:rFonts w:ascii="Arial" w:hAnsi="Arial" w:cs="Arial"/>
          <w:color w:val="000000" w:themeColor="text1"/>
        </w:rPr>
        <w:t>Co</w:t>
      </w:r>
      <w:r w:rsidR="00190E24" w:rsidRPr="00C17E70">
        <w:rPr>
          <w:rFonts w:ascii="Arial" w:hAnsi="Arial" w:cs="Arial"/>
          <w:color w:val="000000" w:themeColor="text1"/>
        </w:rPr>
        <w:t xml:space="preserve">ngresistas. </w:t>
      </w:r>
    </w:p>
    <w:p w14:paraId="34734DFA" w14:textId="77777777" w:rsidR="00CF555B" w:rsidRPr="00C17E70" w:rsidRDefault="00CF555B" w:rsidP="00CF555B">
      <w:pPr>
        <w:pStyle w:val="Sinespaciado"/>
        <w:jc w:val="both"/>
        <w:rPr>
          <w:rFonts w:ascii="Arial" w:hAnsi="Arial" w:cs="Arial"/>
          <w:color w:val="000000" w:themeColor="text1"/>
          <w:sz w:val="16"/>
          <w:szCs w:val="16"/>
        </w:rPr>
      </w:pPr>
    </w:p>
    <w:p w14:paraId="1569CB9E" w14:textId="0CE7E316" w:rsidR="00CF555B" w:rsidRPr="00C17E70" w:rsidRDefault="00E22895" w:rsidP="00CF555B">
      <w:pPr>
        <w:pStyle w:val="Sinespaciado"/>
        <w:jc w:val="both"/>
        <w:rPr>
          <w:rFonts w:ascii="Arial" w:hAnsi="Arial" w:cs="Arial"/>
          <w:color w:val="000000" w:themeColor="text1"/>
        </w:rPr>
      </w:pPr>
      <w:r w:rsidRPr="00C17E70">
        <w:rPr>
          <w:rFonts w:ascii="Arial" w:hAnsi="Arial" w:cs="Arial"/>
          <w:b/>
          <w:bCs/>
          <w:color w:val="000000" w:themeColor="text1"/>
        </w:rPr>
        <w:t xml:space="preserve">Parágrafo segundo. </w:t>
      </w:r>
      <w:r w:rsidR="000430CE" w:rsidRPr="00C17E70">
        <w:rPr>
          <w:rFonts w:ascii="Arial" w:hAnsi="Arial" w:cs="Arial"/>
          <w:color w:val="000000" w:themeColor="text1"/>
        </w:rPr>
        <w:t>El grado, los requisitos para ocupar el cargo, funciones y la remuneración de cada funcionario, serán los mismo</w:t>
      </w:r>
      <w:r w:rsidR="003A3B7D" w:rsidRPr="00C17E70">
        <w:rPr>
          <w:rFonts w:ascii="Arial" w:hAnsi="Arial" w:cs="Arial"/>
          <w:color w:val="000000" w:themeColor="text1"/>
        </w:rPr>
        <w:t>s</w:t>
      </w:r>
      <w:r w:rsidR="000430CE" w:rsidRPr="00C17E70">
        <w:rPr>
          <w:rFonts w:ascii="Arial" w:hAnsi="Arial" w:cs="Arial"/>
          <w:color w:val="000000" w:themeColor="text1"/>
        </w:rPr>
        <w:t xml:space="preserve"> que el de los funcionarios del mismo cargo en las Comisiones Constitucionales de la Cámara de Representantes.</w:t>
      </w:r>
    </w:p>
    <w:p w14:paraId="40F2FF40" w14:textId="77777777" w:rsidR="00CF555B" w:rsidRPr="00C17E70" w:rsidRDefault="00CF555B" w:rsidP="00CF555B">
      <w:pPr>
        <w:pStyle w:val="Sinespaciado"/>
        <w:jc w:val="both"/>
        <w:rPr>
          <w:rFonts w:ascii="Arial" w:hAnsi="Arial" w:cs="Arial"/>
          <w:color w:val="000000" w:themeColor="text1"/>
          <w:sz w:val="16"/>
          <w:szCs w:val="16"/>
        </w:rPr>
      </w:pPr>
    </w:p>
    <w:p w14:paraId="591D3354" w14:textId="72A3432D" w:rsidR="00CF555B" w:rsidRPr="00C17E70" w:rsidRDefault="009D005B" w:rsidP="00CF555B">
      <w:pPr>
        <w:pStyle w:val="Sinespaciado"/>
        <w:jc w:val="both"/>
        <w:rPr>
          <w:rFonts w:ascii="Arial" w:hAnsi="Arial" w:cs="Arial"/>
          <w:color w:val="000000" w:themeColor="text1"/>
        </w:rPr>
      </w:pPr>
      <w:r w:rsidRPr="00C17E70">
        <w:rPr>
          <w:rFonts w:ascii="Arial" w:hAnsi="Arial" w:cs="Arial"/>
          <w:b/>
          <w:bCs/>
          <w:color w:val="000000" w:themeColor="text1"/>
        </w:rPr>
        <w:t>Artículo 1</w:t>
      </w:r>
      <w:r w:rsidR="00156C1E" w:rsidRPr="00C17E70">
        <w:rPr>
          <w:rFonts w:ascii="Arial" w:hAnsi="Arial" w:cs="Arial"/>
          <w:b/>
          <w:bCs/>
          <w:color w:val="000000" w:themeColor="text1"/>
        </w:rPr>
        <w:t>1</w:t>
      </w:r>
      <w:r w:rsidRPr="00C17E70">
        <w:rPr>
          <w:rFonts w:ascii="Arial" w:hAnsi="Arial" w:cs="Arial"/>
          <w:b/>
          <w:bCs/>
          <w:color w:val="000000" w:themeColor="text1"/>
        </w:rPr>
        <w:t xml:space="preserve">. </w:t>
      </w:r>
      <w:r w:rsidR="00C32A94" w:rsidRPr="00C17E70">
        <w:rPr>
          <w:rFonts w:ascii="Arial" w:hAnsi="Arial" w:cs="Arial"/>
          <w:b/>
          <w:bCs/>
          <w:color w:val="000000" w:themeColor="text1"/>
        </w:rPr>
        <w:t xml:space="preserve">Integración normativa. </w:t>
      </w:r>
      <w:r w:rsidR="00281959" w:rsidRPr="00C17E70">
        <w:rPr>
          <w:rFonts w:ascii="Arial" w:hAnsi="Arial" w:cs="Arial"/>
          <w:color w:val="000000" w:themeColor="text1"/>
        </w:rPr>
        <w:t xml:space="preserve">El funcionamiento de la </w:t>
      </w:r>
      <w:r w:rsidR="001522F6" w:rsidRPr="00C17E70">
        <w:rPr>
          <w:rFonts w:ascii="Arial" w:hAnsi="Arial" w:cs="Arial"/>
          <w:color w:val="000000" w:themeColor="text1"/>
        </w:rPr>
        <w:t xml:space="preserve">Comisión Legal </w:t>
      </w:r>
      <w:r w:rsidR="001522F6" w:rsidRPr="00C17E70">
        <w:rPr>
          <w:rFonts w:ascii="Arial" w:hAnsi="Arial" w:cs="Arial"/>
          <w:color w:val="000000" w:themeColor="text1"/>
          <w:lang w:val="es-ES"/>
        </w:rPr>
        <w:t xml:space="preserve">de Vigilancia y Seguimiento a la Paz en la Cámara de Representantes – COMISIÓN DE </w:t>
      </w:r>
      <w:r w:rsidR="00A72BCA" w:rsidRPr="00C17E70">
        <w:rPr>
          <w:rFonts w:ascii="Arial" w:hAnsi="Arial" w:cs="Arial"/>
          <w:color w:val="000000" w:themeColor="text1"/>
          <w:lang w:val="es-ES"/>
        </w:rPr>
        <w:t>PAZ, se</w:t>
      </w:r>
      <w:r w:rsidR="003979F9" w:rsidRPr="00C17E70">
        <w:rPr>
          <w:rFonts w:ascii="Arial" w:hAnsi="Arial" w:cs="Arial"/>
          <w:color w:val="000000" w:themeColor="text1"/>
          <w:lang w:val="es-ES"/>
        </w:rPr>
        <w:t xml:space="preserve"> dará conforme a los preceptos establecidos en esta Ley</w:t>
      </w:r>
      <w:r w:rsidR="002170F0" w:rsidRPr="00C17E70">
        <w:rPr>
          <w:rFonts w:ascii="Arial" w:hAnsi="Arial" w:cs="Arial"/>
          <w:color w:val="000000" w:themeColor="text1"/>
          <w:lang w:val="es-ES"/>
        </w:rPr>
        <w:t>,</w:t>
      </w:r>
      <w:r w:rsidR="00F205D1" w:rsidRPr="00C17E70">
        <w:rPr>
          <w:rFonts w:ascii="Arial" w:hAnsi="Arial" w:cs="Arial"/>
          <w:color w:val="000000" w:themeColor="text1"/>
          <w:lang w:val="es-ES"/>
        </w:rPr>
        <w:t xml:space="preserve"> y</w:t>
      </w:r>
      <w:r w:rsidR="003979F9" w:rsidRPr="00C17E70">
        <w:rPr>
          <w:rFonts w:ascii="Arial" w:hAnsi="Arial" w:cs="Arial"/>
          <w:color w:val="000000" w:themeColor="text1"/>
          <w:lang w:val="es-ES"/>
        </w:rPr>
        <w:t xml:space="preserve"> la Ley 5ª de 1992, y cuando </w:t>
      </w:r>
      <w:r w:rsidR="008155F8" w:rsidRPr="00C17E70">
        <w:rPr>
          <w:rFonts w:ascii="Arial" w:hAnsi="Arial" w:cs="Arial"/>
          <w:color w:val="000000" w:themeColor="text1"/>
        </w:rPr>
        <w:t>no se encuentre disposici</w:t>
      </w:r>
      <w:r w:rsidR="00F205D1" w:rsidRPr="00C17E70">
        <w:rPr>
          <w:rFonts w:ascii="Arial" w:hAnsi="Arial" w:cs="Arial"/>
          <w:color w:val="000000" w:themeColor="text1"/>
        </w:rPr>
        <w:t>ones</w:t>
      </w:r>
      <w:r w:rsidR="008155F8" w:rsidRPr="00C17E70">
        <w:rPr>
          <w:rFonts w:ascii="Arial" w:hAnsi="Arial" w:cs="Arial"/>
          <w:color w:val="000000" w:themeColor="text1"/>
        </w:rPr>
        <w:t xml:space="preserve"> aplicable</w:t>
      </w:r>
      <w:r w:rsidR="003979F9" w:rsidRPr="00C17E70">
        <w:rPr>
          <w:rFonts w:ascii="Arial" w:hAnsi="Arial" w:cs="Arial"/>
          <w:color w:val="000000" w:themeColor="text1"/>
        </w:rPr>
        <w:t>s</w:t>
      </w:r>
      <w:r w:rsidR="008155F8" w:rsidRPr="00C17E70">
        <w:rPr>
          <w:rFonts w:ascii="Arial" w:hAnsi="Arial" w:cs="Arial"/>
          <w:color w:val="000000" w:themeColor="text1"/>
        </w:rPr>
        <w:t xml:space="preserve">, </w:t>
      </w:r>
      <w:r w:rsidR="000158E3" w:rsidRPr="00C17E70">
        <w:rPr>
          <w:rFonts w:ascii="Arial" w:hAnsi="Arial" w:cs="Arial"/>
          <w:color w:val="000000" w:themeColor="text1"/>
        </w:rPr>
        <w:t>por analogía</w:t>
      </w:r>
      <w:r w:rsidR="00B54A07" w:rsidRPr="00C17E70">
        <w:rPr>
          <w:rFonts w:ascii="Arial" w:hAnsi="Arial" w:cs="Arial"/>
          <w:color w:val="000000" w:themeColor="text1"/>
        </w:rPr>
        <w:t xml:space="preserve"> </w:t>
      </w:r>
      <w:r w:rsidR="008155F8" w:rsidRPr="00C17E70">
        <w:rPr>
          <w:rFonts w:ascii="Arial" w:hAnsi="Arial" w:cs="Arial"/>
          <w:color w:val="000000" w:themeColor="text1"/>
        </w:rPr>
        <w:t xml:space="preserve">se acudirá a las normas que regulen casos o procedimientos semejantes, y en su defecto a la jurisprudencia y a la doctrina constitucional. </w:t>
      </w:r>
    </w:p>
    <w:p w14:paraId="7432443B" w14:textId="77777777" w:rsidR="00D97273" w:rsidRPr="00C17E70" w:rsidRDefault="00D97273" w:rsidP="00CF555B">
      <w:pPr>
        <w:pStyle w:val="Sinespaciado"/>
        <w:jc w:val="both"/>
        <w:rPr>
          <w:rFonts w:ascii="Arial" w:hAnsi="Arial" w:cs="Arial"/>
          <w:b/>
          <w:bCs/>
          <w:color w:val="000000" w:themeColor="text1"/>
          <w:sz w:val="16"/>
          <w:szCs w:val="16"/>
        </w:rPr>
      </w:pPr>
    </w:p>
    <w:p w14:paraId="457B848B" w14:textId="02BCB0FF" w:rsidR="00D97273" w:rsidRPr="00C17E70" w:rsidRDefault="00190E24" w:rsidP="00D97273">
      <w:pPr>
        <w:pStyle w:val="Sinespaciado"/>
        <w:jc w:val="both"/>
        <w:rPr>
          <w:rFonts w:ascii="Arial" w:hAnsi="Arial" w:cs="Arial"/>
          <w:color w:val="000000" w:themeColor="text1"/>
          <w:lang w:val="es-ES"/>
        </w:rPr>
      </w:pPr>
      <w:r w:rsidRPr="00C17E70">
        <w:rPr>
          <w:rFonts w:ascii="Arial" w:hAnsi="Arial" w:cs="Arial"/>
          <w:b/>
          <w:bCs/>
          <w:color w:val="000000" w:themeColor="text1"/>
        </w:rPr>
        <w:lastRenderedPageBreak/>
        <w:t xml:space="preserve">Artículo </w:t>
      </w:r>
      <w:r w:rsidR="001E6BEE" w:rsidRPr="00C17E70">
        <w:rPr>
          <w:rFonts w:ascii="Arial" w:hAnsi="Arial" w:cs="Arial"/>
          <w:b/>
          <w:bCs/>
          <w:color w:val="000000" w:themeColor="text1"/>
        </w:rPr>
        <w:t>1</w:t>
      </w:r>
      <w:r w:rsidR="00156C1E" w:rsidRPr="00C17E70">
        <w:rPr>
          <w:rFonts w:ascii="Arial" w:hAnsi="Arial" w:cs="Arial"/>
          <w:b/>
          <w:bCs/>
          <w:color w:val="000000" w:themeColor="text1"/>
        </w:rPr>
        <w:t>2</w:t>
      </w:r>
      <w:r w:rsidRPr="00C17E70">
        <w:rPr>
          <w:rFonts w:ascii="Arial" w:hAnsi="Arial" w:cs="Arial"/>
          <w:b/>
          <w:bCs/>
          <w:color w:val="000000" w:themeColor="text1"/>
        </w:rPr>
        <w:t>.</w:t>
      </w:r>
      <w:r w:rsidR="001D0CED" w:rsidRPr="00C17E70">
        <w:rPr>
          <w:rFonts w:ascii="Arial" w:hAnsi="Arial" w:cs="Arial"/>
          <w:b/>
          <w:bCs/>
          <w:color w:val="000000" w:themeColor="text1"/>
        </w:rPr>
        <w:t xml:space="preserve"> Apropiaciones presupuestales.</w:t>
      </w:r>
      <w:r w:rsidR="00156C1E" w:rsidRPr="00C17E70">
        <w:rPr>
          <w:rFonts w:ascii="Arial" w:hAnsi="Arial" w:cs="Arial"/>
          <w:b/>
          <w:bCs/>
          <w:color w:val="000000" w:themeColor="text1"/>
        </w:rPr>
        <w:t xml:space="preserve"> </w:t>
      </w:r>
      <w:r w:rsidR="00156C1E" w:rsidRPr="00C17E70">
        <w:rPr>
          <w:rFonts w:ascii="Arial" w:hAnsi="Arial" w:cs="Arial"/>
          <w:color w:val="000000" w:themeColor="text1"/>
        </w:rPr>
        <w:t xml:space="preserve">Una vez promulgada esta Ley, </w:t>
      </w:r>
      <w:r w:rsidR="00D97273" w:rsidRPr="00C17E70">
        <w:rPr>
          <w:rFonts w:ascii="Arial" w:hAnsi="Arial" w:cs="Arial"/>
          <w:color w:val="000000" w:themeColor="text1"/>
        </w:rPr>
        <w:t xml:space="preserve">para su cumplimiento </w:t>
      </w:r>
      <w:r w:rsidR="00156C1E" w:rsidRPr="00C17E70">
        <w:rPr>
          <w:rFonts w:ascii="Arial" w:hAnsi="Arial" w:cs="Arial"/>
          <w:color w:val="000000" w:themeColor="text1"/>
        </w:rPr>
        <w:t>el Gobierno Nacional</w:t>
      </w:r>
      <w:r w:rsidR="001D0CED" w:rsidRPr="00C17E70">
        <w:rPr>
          <w:rFonts w:ascii="Arial" w:hAnsi="Arial" w:cs="Arial"/>
          <w:color w:val="000000" w:themeColor="text1"/>
        </w:rPr>
        <w:t xml:space="preserve"> y la Cámara de Representantes</w:t>
      </w:r>
      <w:r w:rsidR="00156C1E" w:rsidRPr="00C17E70">
        <w:rPr>
          <w:rFonts w:ascii="Arial" w:hAnsi="Arial" w:cs="Arial"/>
          <w:color w:val="000000" w:themeColor="text1"/>
        </w:rPr>
        <w:t xml:space="preserve"> hará</w:t>
      </w:r>
      <w:r w:rsidR="001D0CED" w:rsidRPr="00C17E70">
        <w:rPr>
          <w:rFonts w:ascii="Arial" w:hAnsi="Arial" w:cs="Arial"/>
          <w:color w:val="000000" w:themeColor="text1"/>
        </w:rPr>
        <w:t>n</w:t>
      </w:r>
      <w:r w:rsidR="00156C1E" w:rsidRPr="00C17E70">
        <w:rPr>
          <w:rFonts w:ascii="Arial" w:hAnsi="Arial" w:cs="Arial"/>
          <w:color w:val="000000" w:themeColor="text1"/>
        </w:rPr>
        <w:t xml:space="preserve"> las apropiaciones presupuestales a que haya lugar para el funcionamiento de la </w:t>
      </w:r>
      <w:r w:rsidR="001522F6" w:rsidRPr="00C17E70">
        <w:rPr>
          <w:rFonts w:ascii="Arial" w:hAnsi="Arial" w:cs="Arial"/>
          <w:color w:val="000000" w:themeColor="text1"/>
        </w:rPr>
        <w:t xml:space="preserve">Comisión Legal </w:t>
      </w:r>
      <w:r w:rsidR="001522F6" w:rsidRPr="00C17E70">
        <w:rPr>
          <w:rFonts w:ascii="Arial" w:hAnsi="Arial" w:cs="Arial"/>
          <w:color w:val="000000" w:themeColor="text1"/>
          <w:lang w:val="es-ES"/>
        </w:rPr>
        <w:t>de Vigilancia y Seguimiento a la Paz en la Cámara de Representantes – COMISIÓN DE PAZ.</w:t>
      </w:r>
    </w:p>
    <w:p w14:paraId="6018402F" w14:textId="77777777" w:rsidR="001522F6" w:rsidRPr="00C17E70" w:rsidRDefault="001522F6" w:rsidP="00D97273">
      <w:pPr>
        <w:pStyle w:val="Sinespaciado"/>
        <w:jc w:val="both"/>
        <w:rPr>
          <w:rFonts w:ascii="Arial" w:hAnsi="Arial" w:cs="Arial"/>
          <w:b/>
          <w:bCs/>
          <w:color w:val="000000" w:themeColor="text1"/>
          <w:sz w:val="16"/>
          <w:szCs w:val="16"/>
        </w:rPr>
      </w:pPr>
    </w:p>
    <w:p w14:paraId="2B5FAA30" w14:textId="59AB0F4F" w:rsidR="00190E24" w:rsidRPr="00C17E70" w:rsidRDefault="00156C1E" w:rsidP="00CF555B">
      <w:pPr>
        <w:pStyle w:val="Sinespaciado"/>
        <w:jc w:val="both"/>
        <w:rPr>
          <w:rFonts w:ascii="Arial" w:hAnsi="Arial" w:cs="Arial"/>
          <w:color w:val="000000" w:themeColor="text1"/>
        </w:rPr>
      </w:pPr>
      <w:r w:rsidRPr="00C17E70">
        <w:rPr>
          <w:rFonts w:ascii="Arial" w:hAnsi="Arial" w:cs="Arial"/>
          <w:b/>
          <w:bCs/>
          <w:color w:val="000000" w:themeColor="text1"/>
        </w:rPr>
        <w:t xml:space="preserve">Artículo </w:t>
      </w:r>
      <w:r w:rsidR="00A72BCA" w:rsidRPr="00C17E70">
        <w:rPr>
          <w:rFonts w:ascii="Arial" w:hAnsi="Arial" w:cs="Arial"/>
          <w:b/>
          <w:bCs/>
          <w:color w:val="000000" w:themeColor="text1"/>
        </w:rPr>
        <w:t>13. Vigencia</w:t>
      </w:r>
      <w:r w:rsidR="00190E24" w:rsidRPr="00C17E70">
        <w:rPr>
          <w:rFonts w:ascii="Arial" w:hAnsi="Arial" w:cs="Arial"/>
          <w:b/>
          <w:bCs/>
          <w:color w:val="000000" w:themeColor="text1"/>
        </w:rPr>
        <w:t xml:space="preserve"> y derogatoria.</w:t>
      </w:r>
      <w:r w:rsidR="00190E24" w:rsidRPr="00C17E70">
        <w:rPr>
          <w:rFonts w:ascii="Arial" w:hAnsi="Arial" w:cs="Arial"/>
          <w:color w:val="000000" w:themeColor="text1"/>
        </w:rPr>
        <w:t> Esta ley rige a partir de la fecha de su promulgación y deroga</w:t>
      </w:r>
      <w:r w:rsidR="00175E5F" w:rsidRPr="00C17E70">
        <w:rPr>
          <w:rFonts w:ascii="Arial" w:hAnsi="Arial" w:cs="Arial"/>
          <w:color w:val="000000" w:themeColor="text1"/>
        </w:rPr>
        <w:t xml:space="preserve"> todas</w:t>
      </w:r>
      <w:r w:rsidR="00190E24" w:rsidRPr="00C17E70">
        <w:rPr>
          <w:rFonts w:ascii="Arial" w:hAnsi="Arial" w:cs="Arial"/>
          <w:color w:val="000000" w:themeColor="text1"/>
        </w:rPr>
        <w:t xml:space="preserve"> las disposiciones que les sean contrarias.</w:t>
      </w:r>
    </w:p>
    <w:p w14:paraId="3EDE8E78" w14:textId="77777777" w:rsidR="00793E13" w:rsidRPr="00C17E70" w:rsidRDefault="00793E13" w:rsidP="00CF555B">
      <w:pPr>
        <w:pStyle w:val="Sinespaciado"/>
        <w:jc w:val="both"/>
        <w:rPr>
          <w:rFonts w:ascii="Arial" w:hAnsi="Arial" w:cs="Arial"/>
          <w:b/>
          <w:bCs/>
          <w:color w:val="000000" w:themeColor="text1"/>
          <w:sz w:val="24"/>
          <w:szCs w:val="24"/>
        </w:rPr>
      </w:pPr>
    </w:p>
    <w:p w14:paraId="268AF29C" w14:textId="77777777" w:rsidR="00793E13" w:rsidRPr="00C17E70" w:rsidRDefault="00793E13" w:rsidP="00A6416A">
      <w:pPr>
        <w:pStyle w:val="Sinespaciado"/>
        <w:jc w:val="center"/>
        <w:rPr>
          <w:rFonts w:ascii="Arial" w:hAnsi="Arial" w:cs="Arial"/>
          <w:b/>
          <w:bCs/>
          <w:color w:val="000000" w:themeColor="text1"/>
          <w:sz w:val="24"/>
          <w:szCs w:val="24"/>
        </w:rPr>
      </w:pPr>
    </w:p>
    <w:p w14:paraId="3BBEDD3F" w14:textId="77777777" w:rsidR="00793E13" w:rsidRPr="00C17E70" w:rsidRDefault="00793E13" w:rsidP="00A6416A">
      <w:pPr>
        <w:pStyle w:val="Sinespaciado"/>
        <w:jc w:val="center"/>
        <w:rPr>
          <w:rFonts w:ascii="Arial" w:hAnsi="Arial" w:cs="Arial"/>
          <w:b/>
          <w:bCs/>
          <w:color w:val="000000" w:themeColor="text1"/>
          <w:sz w:val="24"/>
          <w:szCs w:val="24"/>
        </w:rPr>
      </w:pPr>
    </w:p>
    <w:p w14:paraId="73EF89F1" w14:textId="478BE659" w:rsidR="003A3B7D" w:rsidRPr="00C17E70" w:rsidRDefault="003A3B7D" w:rsidP="001522F6">
      <w:pPr>
        <w:pStyle w:val="Sinespaciado"/>
        <w:rPr>
          <w:rFonts w:ascii="Arial" w:hAnsi="Arial" w:cs="Arial"/>
          <w:b/>
          <w:bCs/>
          <w:color w:val="000000" w:themeColor="text1"/>
          <w:sz w:val="24"/>
          <w:szCs w:val="24"/>
        </w:rPr>
      </w:pPr>
    </w:p>
    <w:p w14:paraId="5D10D1A7" w14:textId="6947CE07" w:rsidR="003A3B7D" w:rsidRPr="00C17E70" w:rsidRDefault="003A3B7D" w:rsidP="00A6416A">
      <w:pPr>
        <w:pStyle w:val="Sinespaciado"/>
        <w:jc w:val="center"/>
        <w:rPr>
          <w:rFonts w:ascii="Arial" w:hAnsi="Arial" w:cs="Arial"/>
          <w:b/>
          <w:bCs/>
          <w:color w:val="000000" w:themeColor="text1"/>
          <w:sz w:val="24"/>
          <w:szCs w:val="24"/>
        </w:rPr>
      </w:pPr>
    </w:p>
    <w:p w14:paraId="14DAA9DC" w14:textId="0CA75BF5" w:rsidR="00D32E34" w:rsidRPr="00C17E70" w:rsidRDefault="00D32E34" w:rsidP="00D32E34">
      <w:pPr>
        <w:pStyle w:val="Sinespaciado"/>
        <w:rPr>
          <w:rFonts w:ascii="Arial" w:hAnsi="Arial" w:cs="Arial"/>
          <w:b/>
          <w:bCs/>
          <w:color w:val="000000" w:themeColor="text1"/>
          <w:sz w:val="24"/>
          <w:szCs w:val="24"/>
        </w:rPr>
      </w:pPr>
    </w:p>
    <w:p w14:paraId="0B7F7BE2" w14:textId="34C03138" w:rsidR="001D0CED" w:rsidRPr="00C17E70" w:rsidRDefault="001D0CED" w:rsidP="00D32E34">
      <w:pPr>
        <w:pStyle w:val="Sinespaciado"/>
        <w:rPr>
          <w:rFonts w:ascii="Arial" w:hAnsi="Arial" w:cs="Arial"/>
          <w:b/>
          <w:bCs/>
          <w:color w:val="000000" w:themeColor="text1"/>
          <w:sz w:val="24"/>
          <w:szCs w:val="24"/>
        </w:rPr>
      </w:pPr>
    </w:p>
    <w:p w14:paraId="4C2CF9F3" w14:textId="747DB97D" w:rsidR="001D0CED" w:rsidRPr="00C17E70" w:rsidRDefault="001D0CED" w:rsidP="00D32E34">
      <w:pPr>
        <w:pStyle w:val="Sinespaciado"/>
        <w:rPr>
          <w:rFonts w:ascii="Arial" w:hAnsi="Arial" w:cs="Arial"/>
          <w:b/>
          <w:bCs/>
          <w:color w:val="000000" w:themeColor="text1"/>
          <w:sz w:val="24"/>
          <w:szCs w:val="24"/>
        </w:rPr>
      </w:pPr>
    </w:p>
    <w:p w14:paraId="1641E4ED" w14:textId="78F81CF4" w:rsidR="001D0CED" w:rsidRPr="00C17E70" w:rsidRDefault="001D0CED" w:rsidP="00D32E34">
      <w:pPr>
        <w:pStyle w:val="Sinespaciado"/>
        <w:rPr>
          <w:rFonts w:ascii="Arial" w:hAnsi="Arial" w:cs="Arial"/>
          <w:b/>
          <w:bCs/>
          <w:color w:val="000000" w:themeColor="text1"/>
          <w:sz w:val="24"/>
          <w:szCs w:val="24"/>
        </w:rPr>
      </w:pPr>
    </w:p>
    <w:p w14:paraId="617BBA12" w14:textId="629E2113" w:rsidR="001D0CED" w:rsidRPr="00C17E70" w:rsidRDefault="001D0CED" w:rsidP="00D32E34">
      <w:pPr>
        <w:pStyle w:val="Sinespaciado"/>
        <w:rPr>
          <w:rFonts w:ascii="Arial" w:hAnsi="Arial" w:cs="Arial"/>
          <w:b/>
          <w:bCs/>
          <w:color w:val="000000" w:themeColor="text1"/>
          <w:sz w:val="24"/>
          <w:szCs w:val="24"/>
        </w:rPr>
      </w:pPr>
    </w:p>
    <w:p w14:paraId="6767BC41" w14:textId="11ADE81A" w:rsidR="001D0CED" w:rsidRPr="00C17E70" w:rsidRDefault="001D0CED" w:rsidP="00D32E34">
      <w:pPr>
        <w:pStyle w:val="Sinespaciado"/>
        <w:rPr>
          <w:rFonts w:ascii="Arial" w:hAnsi="Arial" w:cs="Arial"/>
          <w:b/>
          <w:bCs/>
          <w:color w:val="000000" w:themeColor="text1"/>
          <w:sz w:val="24"/>
          <w:szCs w:val="24"/>
        </w:rPr>
      </w:pPr>
    </w:p>
    <w:p w14:paraId="57ADE2CB" w14:textId="44E26C2C" w:rsidR="001D0CED" w:rsidRPr="00C17E70" w:rsidRDefault="001D0CED" w:rsidP="00D32E34">
      <w:pPr>
        <w:pStyle w:val="Sinespaciado"/>
        <w:rPr>
          <w:rFonts w:ascii="Arial" w:hAnsi="Arial" w:cs="Arial"/>
          <w:b/>
          <w:bCs/>
          <w:color w:val="000000" w:themeColor="text1"/>
          <w:sz w:val="24"/>
          <w:szCs w:val="24"/>
        </w:rPr>
      </w:pPr>
    </w:p>
    <w:p w14:paraId="320D6F1E" w14:textId="28BD1EAA" w:rsidR="001D0CED" w:rsidRPr="001E1C48" w:rsidRDefault="00636C1F" w:rsidP="001E1C48">
      <w:pPr>
        <w:spacing w:after="160" w:line="259" w:lineRule="auto"/>
        <w:rPr>
          <w:rFonts w:ascii="Arial" w:eastAsiaTheme="minorHAnsi" w:hAnsi="Arial" w:cs="Arial"/>
          <w:b/>
          <w:bCs/>
          <w:color w:val="000000" w:themeColor="text1"/>
          <w:lang w:eastAsia="en-US"/>
        </w:rPr>
      </w:pPr>
      <w:r w:rsidRPr="00C17E70">
        <w:rPr>
          <w:rFonts w:ascii="Arial" w:hAnsi="Arial" w:cs="Arial"/>
          <w:b/>
          <w:bCs/>
          <w:color w:val="000000" w:themeColor="text1"/>
        </w:rPr>
        <w:br w:type="page"/>
      </w:r>
    </w:p>
    <w:p w14:paraId="3E274275" w14:textId="66651833" w:rsidR="00190E24" w:rsidRPr="00C17E70" w:rsidRDefault="00A6416A" w:rsidP="00A6416A">
      <w:pPr>
        <w:pStyle w:val="Sinespaciado"/>
        <w:jc w:val="center"/>
        <w:rPr>
          <w:rFonts w:ascii="Arial" w:hAnsi="Arial" w:cs="Arial"/>
          <w:b/>
          <w:bCs/>
          <w:color w:val="000000" w:themeColor="text1"/>
        </w:rPr>
      </w:pPr>
      <w:r w:rsidRPr="00C17E70">
        <w:rPr>
          <w:rFonts w:ascii="Arial" w:hAnsi="Arial" w:cs="Arial"/>
          <w:b/>
          <w:bCs/>
          <w:color w:val="000000" w:themeColor="text1"/>
        </w:rPr>
        <w:lastRenderedPageBreak/>
        <w:t>EXPOSICI</w:t>
      </w:r>
      <w:r w:rsidR="00EC201F" w:rsidRPr="00C17E70">
        <w:rPr>
          <w:rFonts w:ascii="Arial" w:hAnsi="Arial" w:cs="Arial"/>
          <w:b/>
          <w:bCs/>
          <w:color w:val="000000" w:themeColor="text1"/>
        </w:rPr>
        <w:t>Ó</w:t>
      </w:r>
      <w:r w:rsidRPr="00C17E70">
        <w:rPr>
          <w:rFonts w:ascii="Arial" w:hAnsi="Arial" w:cs="Arial"/>
          <w:b/>
          <w:bCs/>
          <w:color w:val="000000" w:themeColor="text1"/>
        </w:rPr>
        <w:t>N DE MOTIVOS</w:t>
      </w:r>
    </w:p>
    <w:p w14:paraId="55B8CE73" w14:textId="77777777" w:rsidR="007E5ADF" w:rsidRPr="00C17E70" w:rsidRDefault="007E5ADF" w:rsidP="00793E13">
      <w:pPr>
        <w:pStyle w:val="Sinespaciado"/>
        <w:rPr>
          <w:rFonts w:ascii="Arial" w:hAnsi="Arial" w:cs="Arial"/>
          <w:b/>
          <w:bCs/>
          <w:color w:val="000000" w:themeColor="text1"/>
        </w:rPr>
      </w:pPr>
    </w:p>
    <w:p w14:paraId="5DADC55E" w14:textId="0431497A" w:rsidR="002A1280" w:rsidRPr="00C17E70" w:rsidRDefault="002A1280" w:rsidP="00D601B1">
      <w:pPr>
        <w:pStyle w:val="Sinespaciado"/>
        <w:jc w:val="both"/>
        <w:rPr>
          <w:rFonts w:ascii="Arial" w:hAnsi="Arial" w:cs="Arial"/>
          <w:color w:val="000000" w:themeColor="text1"/>
        </w:rPr>
      </w:pPr>
      <w:r w:rsidRPr="00C17E70">
        <w:rPr>
          <w:rFonts w:ascii="Arial" w:hAnsi="Arial" w:cs="Arial"/>
          <w:b/>
          <w:bCs/>
          <w:color w:val="000000" w:themeColor="text1"/>
        </w:rPr>
        <w:t>La PAZ como acepción.</w:t>
      </w:r>
      <w:r w:rsidRPr="00C17E70">
        <w:rPr>
          <w:rFonts w:ascii="Arial" w:hAnsi="Arial" w:cs="Arial"/>
          <w:color w:val="000000" w:themeColor="text1"/>
        </w:rPr>
        <w:t xml:space="preserve"> </w:t>
      </w:r>
      <w:r w:rsidRPr="00C17E70">
        <w:rPr>
          <w:rFonts w:ascii="Arial" w:hAnsi="Arial" w:cs="Arial"/>
          <w:color w:val="000000" w:themeColor="text1"/>
          <w:shd w:val="clear" w:color="auto" w:fill="FFFFFF"/>
        </w:rPr>
        <w:t>La </w:t>
      </w:r>
      <w:r w:rsidRPr="00C17E70">
        <w:rPr>
          <w:rFonts w:ascii="Arial" w:hAnsi="Arial" w:cs="Arial"/>
          <w:b/>
          <w:bCs/>
          <w:color w:val="000000" w:themeColor="text1"/>
          <w:shd w:val="clear" w:color="auto" w:fill="FFFFFF"/>
        </w:rPr>
        <w:t>PAZ</w:t>
      </w:r>
      <w:r w:rsidRPr="00C17E70">
        <w:rPr>
          <w:rFonts w:ascii="Arial" w:hAnsi="Arial" w:cs="Arial"/>
          <w:color w:val="000000" w:themeColor="text1"/>
          <w:shd w:val="clear" w:color="auto" w:fill="FFFFFF"/>
        </w:rPr>
        <w:t xml:space="preserve"> es un estado social donde priman la libertad, el bienestar, la tranquilidad, la estabilidad y la seguridad, que redunda en una connotación social positiva. </w:t>
      </w:r>
    </w:p>
    <w:p w14:paraId="143986E3" w14:textId="77777777" w:rsidR="002A1280" w:rsidRPr="00C17E70" w:rsidRDefault="002A1280" w:rsidP="00D601B1">
      <w:pPr>
        <w:pStyle w:val="Sinespaciado"/>
        <w:jc w:val="both"/>
        <w:rPr>
          <w:rFonts w:ascii="Arial" w:hAnsi="Arial" w:cs="Arial"/>
          <w:color w:val="000000" w:themeColor="text1"/>
          <w:sz w:val="16"/>
          <w:szCs w:val="16"/>
        </w:rPr>
      </w:pPr>
    </w:p>
    <w:p w14:paraId="2A148C76" w14:textId="06814FA0" w:rsidR="00C274B3" w:rsidRPr="00C17E70" w:rsidRDefault="002A1280" w:rsidP="00D601B1">
      <w:pPr>
        <w:pStyle w:val="Sinespaciado"/>
        <w:jc w:val="both"/>
        <w:rPr>
          <w:rFonts w:ascii="Arial" w:hAnsi="Arial" w:cs="Arial"/>
          <w:color w:val="000000" w:themeColor="text1"/>
        </w:rPr>
      </w:pPr>
      <w:r w:rsidRPr="00C17E70">
        <w:rPr>
          <w:rFonts w:ascii="Arial" w:hAnsi="Arial" w:cs="Arial"/>
          <w:b/>
          <w:bCs/>
          <w:color w:val="000000" w:themeColor="text1"/>
        </w:rPr>
        <w:t>La PAZ como DERECHO CONSTITUCIONAL.</w:t>
      </w:r>
      <w:r w:rsidRPr="00C17E70">
        <w:rPr>
          <w:rFonts w:ascii="Arial" w:hAnsi="Arial" w:cs="Arial"/>
          <w:color w:val="000000" w:themeColor="text1"/>
        </w:rPr>
        <w:t xml:space="preserve"> </w:t>
      </w:r>
      <w:r w:rsidR="007E5ADF" w:rsidRPr="00C17E70">
        <w:rPr>
          <w:rFonts w:ascii="Arial" w:hAnsi="Arial" w:cs="Arial"/>
          <w:color w:val="000000" w:themeColor="text1"/>
        </w:rPr>
        <w:t xml:space="preserve">El Constituyente de </w:t>
      </w:r>
      <w:r w:rsidR="00D601B1" w:rsidRPr="00C17E70">
        <w:rPr>
          <w:rFonts w:ascii="Arial" w:hAnsi="Arial" w:cs="Arial"/>
          <w:color w:val="000000" w:themeColor="text1"/>
        </w:rPr>
        <w:t>1991, trajo</w:t>
      </w:r>
      <w:r w:rsidR="007E5ADF" w:rsidRPr="00C17E70">
        <w:rPr>
          <w:rFonts w:ascii="Arial" w:hAnsi="Arial" w:cs="Arial"/>
          <w:color w:val="000000" w:themeColor="text1"/>
        </w:rPr>
        <w:t xml:space="preserve"> consigo el derecho fundamental a la Paz y lo insertó en el te</w:t>
      </w:r>
      <w:r w:rsidR="00D601B1" w:rsidRPr="00C17E70">
        <w:rPr>
          <w:rFonts w:ascii="Arial" w:hAnsi="Arial" w:cs="Arial"/>
          <w:color w:val="000000" w:themeColor="text1"/>
        </w:rPr>
        <w:t>x</w:t>
      </w:r>
      <w:r w:rsidR="007E5ADF" w:rsidRPr="00C17E70">
        <w:rPr>
          <w:rFonts w:ascii="Arial" w:hAnsi="Arial" w:cs="Arial"/>
          <w:color w:val="000000" w:themeColor="text1"/>
        </w:rPr>
        <w:t>to de</w:t>
      </w:r>
      <w:r w:rsidR="00D601B1" w:rsidRPr="00C17E70">
        <w:rPr>
          <w:rFonts w:ascii="Arial" w:hAnsi="Arial" w:cs="Arial"/>
          <w:color w:val="000000" w:themeColor="text1"/>
        </w:rPr>
        <w:t xml:space="preserve">l artículo 22 de la </w:t>
      </w:r>
      <w:r w:rsidR="007E5ADF" w:rsidRPr="00C17E70">
        <w:rPr>
          <w:rFonts w:ascii="Arial" w:hAnsi="Arial" w:cs="Arial"/>
          <w:color w:val="000000" w:themeColor="text1"/>
        </w:rPr>
        <w:t>Constitución</w:t>
      </w:r>
      <w:r w:rsidR="00D601B1" w:rsidRPr="00C17E70">
        <w:rPr>
          <w:rFonts w:ascii="Arial" w:hAnsi="Arial" w:cs="Arial"/>
          <w:color w:val="000000" w:themeColor="text1"/>
        </w:rPr>
        <w:t xml:space="preserve">, el cual ordena: </w:t>
      </w:r>
      <w:r w:rsidR="00D601B1" w:rsidRPr="00C17E70">
        <w:rPr>
          <w:rFonts w:ascii="Arial" w:hAnsi="Arial" w:cs="Arial"/>
          <w:i/>
          <w:iCs/>
          <w:color w:val="000000" w:themeColor="text1"/>
        </w:rPr>
        <w:t>“La paz es un derecho y un deber de obligatorio cumplimiento</w:t>
      </w:r>
      <w:r w:rsidR="00BD6194" w:rsidRPr="00C17E70">
        <w:rPr>
          <w:rFonts w:ascii="Arial" w:hAnsi="Arial" w:cs="Arial"/>
          <w:color w:val="000000" w:themeColor="text1"/>
        </w:rPr>
        <w:t xml:space="preserve">” y ello va de la mano con el mandato </w:t>
      </w:r>
      <w:r w:rsidR="004946DE" w:rsidRPr="00C17E70">
        <w:rPr>
          <w:rFonts w:ascii="Arial" w:hAnsi="Arial" w:cs="Arial"/>
          <w:color w:val="000000" w:themeColor="text1"/>
        </w:rPr>
        <w:t>previsto en el artículo 4</w:t>
      </w:r>
      <w:r w:rsidR="00BD6194" w:rsidRPr="00C17E70">
        <w:rPr>
          <w:rFonts w:ascii="Arial" w:hAnsi="Arial" w:cs="Arial"/>
          <w:color w:val="000000" w:themeColor="text1"/>
        </w:rPr>
        <w:t xml:space="preserve"> que </w:t>
      </w:r>
      <w:r w:rsidR="004946DE" w:rsidRPr="00C17E70">
        <w:rPr>
          <w:rFonts w:ascii="Arial" w:hAnsi="Arial" w:cs="Arial"/>
          <w:color w:val="000000" w:themeColor="text1"/>
        </w:rPr>
        <w:t>ordena que la Constitución es norma de normas</w:t>
      </w:r>
      <w:r w:rsidR="00690AF8" w:rsidRPr="00C17E70">
        <w:rPr>
          <w:rFonts w:ascii="Arial" w:hAnsi="Arial" w:cs="Arial"/>
          <w:color w:val="000000" w:themeColor="text1"/>
        </w:rPr>
        <w:t>,</w:t>
      </w:r>
      <w:r w:rsidR="004946DE" w:rsidRPr="00C17E70">
        <w:rPr>
          <w:rFonts w:ascii="Arial" w:hAnsi="Arial" w:cs="Arial"/>
          <w:color w:val="000000" w:themeColor="text1"/>
        </w:rPr>
        <w:t xml:space="preserve"> </w:t>
      </w:r>
      <w:r w:rsidR="003537F9" w:rsidRPr="00C17E70">
        <w:rPr>
          <w:rFonts w:ascii="Arial" w:hAnsi="Arial" w:cs="Arial"/>
          <w:color w:val="000000" w:themeColor="text1"/>
        </w:rPr>
        <w:t xml:space="preserve">y es deber de </w:t>
      </w:r>
      <w:r w:rsidR="00690AF8" w:rsidRPr="00C17E70">
        <w:rPr>
          <w:rFonts w:ascii="Arial" w:hAnsi="Arial" w:cs="Arial"/>
          <w:color w:val="000000" w:themeColor="text1"/>
        </w:rPr>
        <w:t xml:space="preserve">nacionales y </w:t>
      </w:r>
      <w:r w:rsidR="004946DE" w:rsidRPr="00C17E70">
        <w:rPr>
          <w:rFonts w:ascii="Arial" w:hAnsi="Arial" w:cs="Arial"/>
          <w:color w:val="000000" w:themeColor="text1"/>
        </w:rPr>
        <w:t>extranjeros respetar</w:t>
      </w:r>
      <w:r w:rsidR="00690AF8" w:rsidRPr="00C17E70">
        <w:rPr>
          <w:rFonts w:ascii="Arial" w:hAnsi="Arial" w:cs="Arial"/>
          <w:color w:val="000000" w:themeColor="text1"/>
        </w:rPr>
        <w:t>la</w:t>
      </w:r>
      <w:r w:rsidR="004946DE" w:rsidRPr="00C17E70">
        <w:rPr>
          <w:rFonts w:ascii="Arial" w:hAnsi="Arial" w:cs="Arial"/>
          <w:color w:val="000000" w:themeColor="text1"/>
        </w:rPr>
        <w:t xml:space="preserve"> y obedecerla. </w:t>
      </w:r>
    </w:p>
    <w:p w14:paraId="28E1DB16" w14:textId="692597A9" w:rsidR="004946DE" w:rsidRPr="00C17E70" w:rsidRDefault="004946DE" w:rsidP="00D601B1">
      <w:pPr>
        <w:pStyle w:val="Sinespaciado"/>
        <w:jc w:val="both"/>
        <w:rPr>
          <w:rFonts w:ascii="Arial" w:hAnsi="Arial" w:cs="Arial"/>
          <w:color w:val="000000" w:themeColor="text1"/>
          <w:sz w:val="16"/>
          <w:szCs w:val="16"/>
        </w:rPr>
      </w:pPr>
    </w:p>
    <w:p w14:paraId="62381951" w14:textId="20A70995" w:rsidR="00E44EFC" w:rsidRPr="00C17E70" w:rsidRDefault="00E44EFC" w:rsidP="00D601B1">
      <w:pPr>
        <w:pStyle w:val="Sinespaciado"/>
        <w:jc w:val="both"/>
        <w:rPr>
          <w:rFonts w:ascii="Arial" w:hAnsi="Arial" w:cs="Arial"/>
          <w:color w:val="000000" w:themeColor="text1"/>
          <w:shd w:val="clear" w:color="auto" w:fill="FFFFFF"/>
        </w:rPr>
      </w:pPr>
      <w:r w:rsidRPr="00C17E70">
        <w:rPr>
          <w:rFonts w:ascii="Arial" w:hAnsi="Arial" w:cs="Arial"/>
          <w:color w:val="000000" w:themeColor="text1"/>
          <w:shd w:val="clear" w:color="auto" w:fill="FFFFFF"/>
        </w:rPr>
        <w:t>La Asamblea Constituyente de 1991</w:t>
      </w:r>
      <w:r w:rsidR="00AA0309" w:rsidRPr="00C17E70">
        <w:rPr>
          <w:rFonts w:ascii="Arial" w:hAnsi="Arial" w:cs="Arial"/>
          <w:color w:val="000000" w:themeColor="text1"/>
          <w:shd w:val="clear" w:color="auto" w:fill="FFFFFF"/>
        </w:rPr>
        <w:t>,</w:t>
      </w:r>
      <w:r w:rsidRPr="00C17E70">
        <w:rPr>
          <w:rFonts w:ascii="Arial" w:hAnsi="Arial" w:cs="Arial"/>
          <w:color w:val="000000" w:themeColor="text1"/>
          <w:shd w:val="clear" w:color="auto" w:fill="FFFFFF"/>
        </w:rPr>
        <w:t xml:space="preserve"> le otorgó a la paz un lugar principalísimo en la escala de valores protegidos por la nueva Carta Política, caracterizada como una “</w:t>
      </w:r>
      <w:r w:rsidRPr="00C17E70">
        <w:rPr>
          <w:rFonts w:ascii="Arial" w:hAnsi="Arial" w:cs="Arial"/>
          <w:i/>
          <w:iCs/>
          <w:color w:val="000000" w:themeColor="text1"/>
          <w:shd w:val="clear" w:color="auto" w:fill="FFFFFF"/>
        </w:rPr>
        <w:t>Constitución para la paz”</w:t>
      </w:r>
      <w:r w:rsidRPr="00C17E70">
        <w:rPr>
          <w:rFonts w:ascii="Arial" w:hAnsi="Arial" w:cs="Arial"/>
          <w:color w:val="000000" w:themeColor="text1"/>
          <w:shd w:val="clear" w:color="auto" w:fill="FFFFFF"/>
        </w:rPr>
        <w:t>, al punto que en el propio ordenamiento superior es concebida bajo la “</w:t>
      </w:r>
      <w:r w:rsidRPr="00C17E70">
        <w:rPr>
          <w:rFonts w:ascii="Arial" w:hAnsi="Arial" w:cs="Arial"/>
          <w:i/>
          <w:iCs/>
          <w:color w:val="000000" w:themeColor="text1"/>
          <w:shd w:val="clear" w:color="auto" w:fill="FFFFFF"/>
        </w:rPr>
        <w:t>triple condición”</w:t>
      </w:r>
      <w:r w:rsidRPr="00C17E70">
        <w:rPr>
          <w:rFonts w:ascii="Arial" w:hAnsi="Arial" w:cs="Arial"/>
          <w:color w:val="000000" w:themeColor="text1"/>
          <w:shd w:val="clear" w:color="auto" w:fill="FFFFFF"/>
        </w:rPr>
        <w:t xml:space="preserve"> de valor fundante del modelo organizativo, de deber y de derecho</w:t>
      </w:r>
      <w:r w:rsidRPr="00C17E70">
        <w:rPr>
          <w:rStyle w:val="Refdenotaalpie"/>
          <w:rFonts w:ascii="Arial" w:hAnsi="Arial" w:cs="Arial"/>
          <w:color w:val="000000" w:themeColor="text1"/>
          <w:shd w:val="clear" w:color="auto" w:fill="FFFFFF"/>
        </w:rPr>
        <w:footnoteReference w:id="1"/>
      </w:r>
      <w:r w:rsidRPr="00C17E70">
        <w:rPr>
          <w:rFonts w:ascii="Arial" w:hAnsi="Arial" w:cs="Arial"/>
          <w:color w:val="000000" w:themeColor="text1"/>
          <w:shd w:val="clear" w:color="auto" w:fill="FFFFFF"/>
        </w:rPr>
        <w:t>.</w:t>
      </w:r>
    </w:p>
    <w:p w14:paraId="43276747" w14:textId="59B1F9F0" w:rsidR="006B71E3" w:rsidRPr="00C17E70" w:rsidRDefault="006B71E3" w:rsidP="00D601B1">
      <w:pPr>
        <w:pStyle w:val="Sinespaciado"/>
        <w:jc w:val="both"/>
        <w:rPr>
          <w:rFonts w:ascii="Arial" w:hAnsi="Arial" w:cs="Arial"/>
          <w:color w:val="000000" w:themeColor="text1"/>
          <w:sz w:val="16"/>
          <w:szCs w:val="16"/>
          <w:shd w:val="clear" w:color="auto" w:fill="FFFFFF"/>
        </w:rPr>
      </w:pPr>
    </w:p>
    <w:p w14:paraId="280DFD37" w14:textId="779D7F08" w:rsidR="00273A9E" w:rsidRPr="00C17E70" w:rsidRDefault="006B71E3" w:rsidP="00273A9E">
      <w:pPr>
        <w:pStyle w:val="Sinespaciado"/>
        <w:jc w:val="both"/>
        <w:rPr>
          <w:rFonts w:ascii="Arial" w:hAnsi="Arial" w:cs="Arial"/>
          <w:color w:val="000000" w:themeColor="text1"/>
          <w:shd w:val="clear" w:color="auto" w:fill="FFFFFF"/>
        </w:rPr>
      </w:pPr>
      <w:r w:rsidRPr="00C17E70">
        <w:rPr>
          <w:rFonts w:ascii="Arial" w:hAnsi="Arial" w:cs="Arial"/>
          <w:color w:val="000000" w:themeColor="text1"/>
          <w:shd w:val="clear" w:color="auto" w:fill="FFFFFF"/>
        </w:rPr>
        <w:t>La paz es</w:t>
      </w:r>
      <w:r w:rsidR="00273A9E" w:rsidRPr="00C17E70">
        <w:rPr>
          <w:rFonts w:ascii="Arial" w:hAnsi="Arial" w:cs="Arial"/>
          <w:color w:val="000000" w:themeColor="text1"/>
          <w:shd w:val="clear" w:color="auto" w:fill="FFFFFF"/>
        </w:rPr>
        <w:t xml:space="preserve"> </w:t>
      </w:r>
      <w:r w:rsidRPr="00C17E70">
        <w:rPr>
          <w:rFonts w:ascii="Arial" w:hAnsi="Arial" w:cs="Arial"/>
          <w:color w:val="000000" w:themeColor="text1"/>
          <w:shd w:val="clear" w:color="auto" w:fill="FFFFFF"/>
        </w:rPr>
        <w:t>el único derecho constitucional fundamental que pertenece a la tercera generación de los derechos humanos. Por último, la faceta de deber implica que todos los ciudadanos y autoridades deben buscar eliminar y prevenir, por medio de sus acciones, los actos de agresión y quebrantamiento de la paz</w:t>
      </w:r>
      <w:r w:rsidRPr="00C17E70">
        <w:rPr>
          <w:rStyle w:val="Refdenotaalpie"/>
          <w:rFonts w:ascii="Arial" w:hAnsi="Arial" w:cs="Arial"/>
          <w:color w:val="000000" w:themeColor="text1"/>
          <w:shd w:val="clear" w:color="auto" w:fill="FFFFFF"/>
        </w:rPr>
        <w:footnoteReference w:id="2"/>
      </w:r>
      <w:r w:rsidRPr="00C17E70">
        <w:rPr>
          <w:rFonts w:ascii="Arial" w:hAnsi="Arial" w:cs="Arial"/>
          <w:color w:val="000000" w:themeColor="text1"/>
          <w:shd w:val="clear" w:color="auto" w:fill="FFFFFF"/>
        </w:rPr>
        <w:t>.</w:t>
      </w:r>
    </w:p>
    <w:p w14:paraId="1852C006" w14:textId="77777777" w:rsidR="00273A9E" w:rsidRPr="00C17E70" w:rsidRDefault="00273A9E" w:rsidP="00273A9E">
      <w:pPr>
        <w:pStyle w:val="Sinespaciado"/>
        <w:jc w:val="both"/>
        <w:rPr>
          <w:rFonts w:ascii="Arial" w:hAnsi="Arial" w:cs="Arial"/>
          <w:color w:val="000000" w:themeColor="text1"/>
          <w:shd w:val="clear" w:color="auto" w:fill="FFFFFF"/>
        </w:rPr>
      </w:pPr>
    </w:p>
    <w:p w14:paraId="2DDEFB05" w14:textId="33E09231" w:rsidR="00273A9E" w:rsidRPr="00C17E70" w:rsidRDefault="00273A9E" w:rsidP="00273A9E">
      <w:pPr>
        <w:pStyle w:val="Sinespaciado"/>
        <w:jc w:val="both"/>
        <w:rPr>
          <w:rFonts w:ascii="Arial" w:hAnsi="Arial" w:cs="Arial"/>
          <w:color w:val="000000" w:themeColor="text1"/>
          <w:shd w:val="clear" w:color="auto" w:fill="FFFFFF"/>
        </w:rPr>
      </w:pPr>
      <w:r w:rsidRPr="00C17E70">
        <w:rPr>
          <w:rStyle w:val="hgkelc"/>
          <w:rFonts w:ascii="Arial" w:hAnsi="Arial" w:cs="Arial"/>
          <w:color w:val="000000" w:themeColor="text1"/>
        </w:rPr>
        <w:t>El derecho a la paz es un derecho tanto en el ámbito nacional o interno como en el internacional. Es tan cierta la afirmación de que no puede haber paz sin derechos humanos como la de que no puede haber derechos humanos sin paz</w:t>
      </w:r>
      <w:r w:rsidR="00175E5F" w:rsidRPr="00C17E70">
        <w:rPr>
          <w:rStyle w:val="hgkelc"/>
          <w:rFonts w:ascii="Arial" w:hAnsi="Arial" w:cs="Arial"/>
          <w:color w:val="000000" w:themeColor="text1"/>
        </w:rPr>
        <w:t xml:space="preserve">, </w:t>
      </w:r>
      <w:r w:rsidRPr="00C17E70">
        <w:rPr>
          <w:rStyle w:val="hgkelc"/>
          <w:rFonts w:ascii="Arial" w:hAnsi="Arial" w:cs="Arial"/>
          <w:color w:val="000000" w:themeColor="text1"/>
        </w:rPr>
        <w:t>referida a la vida interior de los Estados y a la situación internacional</w:t>
      </w:r>
      <w:r w:rsidRPr="00C17E70">
        <w:rPr>
          <w:rStyle w:val="Refdenotaalpie"/>
          <w:rFonts w:ascii="Arial" w:hAnsi="Arial" w:cs="Arial"/>
          <w:color w:val="000000" w:themeColor="text1"/>
        </w:rPr>
        <w:footnoteReference w:id="3"/>
      </w:r>
      <w:r w:rsidRPr="00C17E70">
        <w:rPr>
          <w:rStyle w:val="hgkelc"/>
          <w:rFonts w:ascii="Arial" w:hAnsi="Arial" w:cs="Arial"/>
          <w:color w:val="000000" w:themeColor="text1"/>
        </w:rPr>
        <w:t>.</w:t>
      </w:r>
    </w:p>
    <w:p w14:paraId="182651C4" w14:textId="77777777" w:rsidR="006B71E3" w:rsidRPr="00C17E70" w:rsidRDefault="006B71E3" w:rsidP="00D601B1">
      <w:pPr>
        <w:pStyle w:val="Sinespaciado"/>
        <w:jc w:val="both"/>
        <w:rPr>
          <w:rFonts w:ascii="Arial" w:hAnsi="Arial" w:cs="Arial"/>
          <w:color w:val="000000" w:themeColor="text1"/>
          <w:sz w:val="16"/>
          <w:szCs w:val="16"/>
          <w:shd w:val="clear" w:color="auto" w:fill="FFFFFF"/>
        </w:rPr>
      </w:pPr>
    </w:p>
    <w:p w14:paraId="6CC7E8FC" w14:textId="62BAC2D4" w:rsidR="00B47FF6" w:rsidRPr="00C17E70" w:rsidRDefault="002C007A" w:rsidP="00B47FF6">
      <w:pPr>
        <w:pStyle w:val="Sinespaciado"/>
        <w:jc w:val="both"/>
        <w:rPr>
          <w:rFonts w:ascii="Arial" w:hAnsi="Arial" w:cs="Arial"/>
          <w:color w:val="000000" w:themeColor="text1"/>
        </w:rPr>
      </w:pPr>
      <w:r w:rsidRPr="00C17E70">
        <w:rPr>
          <w:rFonts w:ascii="Arial" w:hAnsi="Arial" w:cs="Arial"/>
          <w:b/>
          <w:bCs/>
          <w:color w:val="000000" w:themeColor="text1"/>
        </w:rPr>
        <w:t>Desarrollo legal, reglamentario y jurisprudencial y materialización de la PAZ.</w:t>
      </w:r>
      <w:r w:rsidRPr="00C17E70">
        <w:rPr>
          <w:rFonts w:ascii="Arial" w:hAnsi="Arial" w:cs="Arial"/>
          <w:color w:val="000000" w:themeColor="text1"/>
        </w:rPr>
        <w:t xml:space="preserve"> </w:t>
      </w:r>
      <w:r w:rsidR="00B47FF6" w:rsidRPr="00C17E70">
        <w:rPr>
          <w:rFonts w:ascii="Arial" w:hAnsi="Arial" w:cs="Arial"/>
          <w:color w:val="000000" w:themeColor="text1"/>
        </w:rPr>
        <w:t xml:space="preserve"> La Paz vista desde el Constituyente de 1991, ha sido para todas las instancias</w:t>
      </w:r>
      <w:r w:rsidR="00984302" w:rsidRPr="00C17E70">
        <w:rPr>
          <w:rFonts w:ascii="Arial" w:hAnsi="Arial" w:cs="Arial"/>
          <w:color w:val="000000" w:themeColor="text1"/>
        </w:rPr>
        <w:t xml:space="preserve"> del Estado</w:t>
      </w:r>
      <w:r w:rsidR="00B47FF6" w:rsidRPr="00C17E70">
        <w:rPr>
          <w:rFonts w:ascii="Arial" w:hAnsi="Arial" w:cs="Arial"/>
          <w:color w:val="000000" w:themeColor="text1"/>
        </w:rPr>
        <w:t xml:space="preserve"> una prioridad, tan es así que en las disposiciones transitorias, en particular el artículo 12 -</w:t>
      </w:r>
      <w:r w:rsidR="00B47FF6" w:rsidRPr="00C17E70">
        <w:rPr>
          <w:rFonts w:ascii="Arial" w:hAnsi="Arial" w:cs="Arial"/>
          <w:i/>
          <w:iCs/>
          <w:color w:val="000000" w:themeColor="text1"/>
        </w:rPr>
        <w:t xml:space="preserve">transitorio-, </w:t>
      </w:r>
      <w:r w:rsidR="00984302" w:rsidRPr="00C17E70">
        <w:rPr>
          <w:rFonts w:ascii="Arial" w:hAnsi="Arial" w:cs="Arial"/>
          <w:color w:val="000000" w:themeColor="text1"/>
        </w:rPr>
        <w:t xml:space="preserve">se </w:t>
      </w:r>
      <w:r w:rsidR="00B47FF6" w:rsidRPr="00C17E70">
        <w:rPr>
          <w:rFonts w:ascii="Arial" w:hAnsi="Arial" w:cs="Arial"/>
          <w:color w:val="000000" w:themeColor="text1"/>
        </w:rPr>
        <w:t>dispuso que para facilitar la reincorporación a la vida civil de los grupos guerrilleros que se encontraran vinculados decididamente a un proceso de paz bajo la dirección del Gobierno, éste podr</w:t>
      </w:r>
      <w:r w:rsidR="00984302" w:rsidRPr="00C17E70">
        <w:rPr>
          <w:rFonts w:ascii="Arial" w:hAnsi="Arial" w:cs="Arial"/>
          <w:color w:val="000000" w:themeColor="text1"/>
        </w:rPr>
        <w:t xml:space="preserve">ía </w:t>
      </w:r>
      <w:r w:rsidR="00B47FF6" w:rsidRPr="00C17E70">
        <w:rPr>
          <w:rFonts w:ascii="Arial" w:hAnsi="Arial" w:cs="Arial"/>
          <w:color w:val="000000" w:themeColor="text1"/>
        </w:rPr>
        <w:t xml:space="preserve">establecer, por una sola vez, circunscripciones especiales de paz para las elecciones a </w:t>
      </w:r>
      <w:r w:rsidR="00984302" w:rsidRPr="00C17E70">
        <w:rPr>
          <w:rFonts w:ascii="Arial" w:hAnsi="Arial" w:cs="Arial"/>
          <w:color w:val="000000" w:themeColor="text1"/>
        </w:rPr>
        <w:t>C</w:t>
      </w:r>
      <w:r w:rsidR="00B47FF6" w:rsidRPr="00C17E70">
        <w:rPr>
          <w:rFonts w:ascii="Arial" w:hAnsi="Arial" w:cs="Arial"/>
          <w:color w:val="000000" w:themeColor="text1"/>
        </w:rPr>
        <w:t xml:space="preserve">orporaciones </w:t>
      </w:r>
      <w:r w:rsidR="00984302" w:rsidRPr="00C17E70">
        <w:rPr>
          <w:rFonts w:ascii="Arial" w:hAnsi="Arial" w:cs="Arial"/>
          <w:color w:val="000000" w:themeColor="text1"/>
        </w:rPr>
        <w:t>P</w:t>
      </w:r>
      <w:r w:rsidR="00B47FF6" w:rsidRPr="00C17E70">
        <w:rPr>
          <w:rFonts w:ascii="Arial" w:hAnsi="Arial" w:cs="Arial"/>
          <w:color w:val="000000" w:themeColor="text1"/>
        </w:rPr>
        <w:t xml:space="preserve">úblicas que tendrán lugar el 27 de octubre de 1991, o nombrar directamente por una sola vez, un número plural de Congresistas en cada Cámara en representación de los mencionados grupos en proceso de paz y desmovilizados. </w:t>
      </w:r>
      <w:r w:rsidR="00984302" w:rsidRPr="00C17E70">
        <w:rPr>
          <w:rFonts w:ascii="Arial" w:hAnsi="Arial" w:cs="Arial"/>
          <w:color w:val="000000" w:themeColor="text1"/>
        </w:rPr>
        <w:t>Y que ese</w:t>
      </w:r>
      <w:r w:rsidR="00B47FF6" w:rsidRPr="00C17E70">
        <w:rPr>
          <w:rFonts w:ascii="Arial" w:hAnsi="Arial" w:cs="Arial"/>
          <w:color w:val="000000" w:themeColor="text1"/>
        </w:rPr>
        <w:t xml:space="preserve"> número ser</w:t>
      </w:r>
      <w:r w:rsidR="00984302" w:rsidRPr="00C17E70">
        <w:rPr>
          <w:rFonts w:ascii="Arial" w:hAnsi="Arial" w:cs="Arial"/>
          <w:color w:val="000000" w:themeColor="text1"/>
        </w:rPr>
        <w:t xml:space="preserve">ía </w:t>
      </w:r>
      <w:r w:rsidR="00B47FF6" w:rsidRPr="00C17E70">
        <w:rPr>
          <w:rFonts w:ascii="Arial" w:hAnsi="Arial" w:cs="Arial"/>
          <w:color w:val="000000" w:themeColor="text1"/>
        </w:rPr>
        <w:t>establecido por el Gobierno Nacional, según valoración que h</w:t>
      </w:r>
      <w:r w:rsidR="00984302" w:rsidRPr="00C17E70">
        <w:rPr>
          <w:rFonts w:ascii="Arial" w:hAnsi="Arial" w:cs="Arial"/>
          <w:color w:val="000000" w:themeColor="text1"/>
        </w:rPr>
        <w:t xml:space="preserve">iciera </w:t>
      </w:r>
      <w:r w:rsidR="00B47FF6" w:rsidRPr="00C17E70">
        <w:rPr>
          <w:rFonts w:ascii="Arial" w:hAnsi="Arial" w:cs="Arial"/>
          <w:color w:val="000000" w:themeColor="text1"/>
        </w:rPr>
        <w:t>de las circunstancias y del avance del proceso</w:t>
      </w:r>
      <w:r w:rsidR="00984302" w:rsidRPr="00C17E70">
        <w:rPr>
          <w:rFonts w:ascii="Arial" w:hAnsi="Arial" w:cs="Arial"/>
          <w:color w:val="000000" w:themeColor="text1"/>
        </w:rPr>
        <w:t>, a más que los</w:t>
      </w:r>
      <w:r w:rsidR="00B47FF6" w:rsidRPr="00C17E70">
        <w:rPr>
          <w:rFonts w:ascii="Arial" w:hAnsi="Arial" w:cs="Arial"/>
          <w:color w:val="000000" w:themeColor="text1"/>
        </w:rPr>
        <w:t xml:space="preserve"> nombres de los Senadores y Representantes </w:t>
      </w:r>
      <w:r w:rsidR="00984302" w:rsidRPr="00C17E70">
        <w:rPr>
          <w:rFonts w:ascii="Arial" w:hAnsi="Arial" w:cs="Arial"/>
          <w:color w:val="000000" w:themeColor="text1"/>
        </w:rPr>
        <w:t xml:space="preserve">referidos en ese </w:t>
      </w:r>
      <w:r w:rsidR="00B47FF6" w:rsidRPr="00C17E70">
        <w:rPr>
          <w:rFonts w:ascii="Arial" w:hAnsi="Arial" w:cs="Arial"/>
          <w:color w:val="000000" w:themeColor="text1"/>
        </w:rPr>
        <w:t>artículo ser</w:t>
      </w:r>
      <w:r w:rsidR="00984302" w:rsidRPr="00C17E70">
        <w:rPr>
          <w:rFonts w:ascii="Arial" w:hAnsi="Arial" w:cs="Arial"/>
          <w:color w:val="000000" w:themeColor="text1"/>
        </w:rPr>
        <w:t xml:space="preserve">ían </w:t>
      </w:r>
      <w:r w:rsidR="00B47FF6" w:rsidRPr="00C17E70">
        <w:rPr>
          <w:rFonts w:ascii="Arial" w:hAnsi="Arial" w:cs="Arial"/>
          <w:color w:val="000000" w:themeColor="text1"/>
        </w:rPr>
        <w:t>convenidos entre el Gobierno y los grupos guerrilleros y su designación corresponder</w:t>
      </w:r>
      <w:r w:rsidR="00984302" w:rsidRPr="00C17E70">
        <w:rPr>
          <w:rFonts w:ascii="Arial" w:hAnsi="Arial" w:cs="Arial"/>
          <w:color w:val="000000" w:themeColor="text1"/>
        </w:rPr>
        <w:t>ía</w:t>
      </w:r>
      <w:r w:rsidR="00B47FF6" w:rsidRPr="00C17E70">
        <w:rPr>
          <w:rFonts w:ascii="Arial" w:hAnsi="Arial" w:cs="Arial"/>
          <w:color w:val="000000" w:themeColor="text1"/>
        </w:rPr>
        <w:t xml:space="preserve"> al Presidente de la República. </w:t>
      </w:r>
    </w:p>
    <w:p w14:paraId="7C9CC34F" w14:textId="79D6882F" w:rsidR="00865A0E" w:rsidRPr="00C17E70" w:rsidRDefault="00865A0E" w:rsidP="00D601B1">
      <w:pPr>
        <w:pStyle w:val="Sinespaciado"/>
        <w:jc w:val="both"/>
        <w:rPr>
          <w:rFonts w:ascii="Arial" w:hAnsi="Arial" w:cs="Arial"/>
          <w:color w:val="000000" w:themeColor="text1"/>
          <w:sz w:val="16"/>
          <w:szCs w:val="16"/>
        </w:rPr>
      </w:pPr>
    </w:p>
    <w:p w14:paraId="4FEC9B13" w14:textId="6BB5306C" w:rsidR="00FD4CE1" w:rsidRPr="00C17E70" w:rsidRDefault="00BD4284" w:rsidP="00D601B1">
      <w:pPr>
        <w:pStyle w:val="Sinespaciado"/>
        <w:jc w:val="both"/>
        <w:rPr>
          <w:rFonts w:ascii="Arial" w:hAnsi="Arial" w:cs="Arial"/>
          <w:color w:val="000000" w:themeColor="text1"/>
        </w:rPr>
      </w:pPr>
      <w:r w:rsidRPr="00C17E70">
        <w:rPr>
          <w:rFonts w:ascii="Arial" w:hAnsi="Arial" w:cs="Arial"/>
          <w:color w:val="000000" w:themeColor="text1"/>
        </w:rPr>
        <w:t>Ahora, la materialización del derecho a la Paz, ha sido buscad</w:t>
      </w:r>
      <w:r w:rsidR="00FD4CE1" w:rsidRPr="00C17E70">
        <w:rPr>
          <w:rFonts w:ascii="Arial" w:hAnsi="Arial" w:cs="Arial"/>
          <w:color w:val="000000" w:themeColor="text1"/>
        </w:rPr>
        <w:t>a</w:t>
      </w:r>
      <w:r w:rsidRPr="00C17E70">
        <w:rPr>
          <w:rFonts w:ascii="Arial" w:hAnsi="Arial" w:cs="Arial"/>
          <w:color w:val="000000" w:themeColor="text1"/>
        </w:rPr>
        <w:t xml:space="preserve"> </w:t>
      </w:r>
      <w:r w:rsidR="002C007A" w:rsidRPr="00C17E70">
        <w:rPr>
          <w:rFonts w:ascii="Arial" w:hAnsi="Arial" w:cs="Arial"/>
          <w:color w:val="000000" w:themeColor="text1"/>
        </w:rPr>
        <w:t xml:space="preserve">por distintos Gobiernos, como un derecho común, sin distinción de partidos o ideologías, </w:t>
      </w:r>
      <w:r w:rsidR="00FD4CE1" w:rsidRPr="00C17E70">
        <w:rPr>
          <w:rFonts w:ascii="Arial" w:hAnsi="Arial" w:cs="Arial"/>
          <w:color w:val="000000" w:themeColor="text1"/>
        </w:rPr>
        <w:t>ejemplo de ello</w:t>
      </w:r>
      <w:r w:rsidR="009723AA" w:rsidRPr="00C17E70">
        <w:rPr>
          <w:rFonts w:ascii="Arial" w:hAnsi="Arial" w:cs="Arial"/>
          <w:color w:val="000000" w:themeColor="text1"/>
        </w:rPr>
        <w:t xml:space="preserve"> son</w:t>
      </w:r>
      <w:r w:rsidR="00FD4CE1" w:rsidRPr="00C17E70">
        <w:rPr>
          <w:rFonts w:ascii="Arial" w:hAnsi="Arial" w:cs="Arial"/>
          <w:color w:val="000000" w:themeColor="text1"/>
        </w:rPr>
        <w:t xml:space="preserve"> los </w:t>
      </w:r>
      <w:r w:rsidR="00FD4CE1" w:rsidRPr="00C17E70">
        <w:rPr>
          <w:rFonts w:ascii="Arial" w:hAnsi="Arial" w:cs="Arial"/>
          <w:color w:val="000000" w:themeColor="text1"/>
        </w:rPr>
        <w:lastRenderedPageBreak/>
        <w:t xml:space="preserve">diálogos con </w:t>
      </w:r>
      <w:r w:rsidR="002C007A" w:rsidRPr="00C17E70">
        <w:rPr>
          <w:rFonts w:ascii="Arial" w:hAnsi="Arial" w:cs="Arial"/>
          <w:color w:val="000000" w:themeColor="text1"/>
        </w:rPr>
        <w:t xml:space="preserve">el Movimiento 19 de abril o como acrónicamente se le denomina M-19, </w:t>
      </w:r>
      <w:r w:rsidR="00FD4CE1" w:rsidRPr="00C17E70">
        <w:rPr>
          <w:rFonts w:ascii="Arial" w:hAnsi="Arial" w:cs="Arial"/>
          <w:color w:val="000000" w:themeColor="text1"/>
        </w:rPr>
        <w:t xml:space="preserve">las Autodefensas Unidad de Colombia – AUC-; </w:t>
      </w:r>
      <w:r w:rsidR="009723AA" w:rsidRPr="00C17E70">
        <w:rPr>
          <w:rFonts w:ascii="Arial" w:hAnsi="Arial" w:cs="Arial"/>
          <w:color w:val="000000" w:themeColor="text1"/>
        </w:rPr>
        <w:t xml:space="preserve">las </w:t>
      </w:r>
      <w:r w:rsidR="00FD4CE1" w:rsidRPr="00C17E70">
        <w:rPr>
          <w:rFonts w:ascii="Arial" w:hAnsi="Arial" w:cs="Arial"/>
          <w:color w:val="000000" w:themeColor="text1"/>
        </w:rPr>
        <w:t>Fuerzas Armadas Revolucionarias de Colombia – FARC-</w:t>
      </w:r>
      <w:r w:rsidR="009723AA" w:rsidRPr="00C17E70">
        <w:rPr>
          <w:rFonts w:ascii="Arial" w:hAnsi="Arial" w:cs="Arial"/>
          <w:color w:val="000000" w:themeColor="text1"/>
        </w:rPr>
        <w:t xml:space="preserve"> y el </w:t>
      </w:r>
      <w:r w:rsidR="00FD4CE1" w:rsidRPr="00C17E70">
        <w:rPr>
          <w:rFonts w:ascii="Arial" w:hAnsi="Arial" w:cs="Arial"/>
          <w:color w:val="000000" w:themeColor="text1"/>
        </w:rPr>
        <w:t xml:space="preserve">Ejército de Liberación </w:t>
      </w:r>
      <w:r w:rsidR="00077C44" w:rsidRPr="00C17E70">
        <w:rPr>
          <w:rFonts w:ascii="Arial" w:hAnsi="Arial" w:cs="Arial"/>
          <w:color w:val="000000" w:themeColor="text1"/>
        </w:rPr>
        <w:t>Nacional -</w:t>
      </w:r>
      <w:r w:rsidR="00FD4CE1" w:rsidRPr="00C17E70">
        <w:rPr>
          <w:rFonts w:ascii="Arial" w:hAnsi="Arial" w:cs="Arial"/>
          <w:color w:val="000000" w:themeColor="text1"/>
        </w:rPr>
        <w:t xml:space="preserve"> ELN-, y demás actores armados al margen de la Ley. </w:t>
      </w:r>
    </w:p>
    <w:p w14:paraId="5A4C72DF" w14:textId="147A28AC" w:rsidR="00FD4CE1" w:rsidRPr="00C17E70" w:rsidRDefault="00FD4CE1" w:rsidP="00D601B1">
      <w:pPr>
        <w:pStyle w:val="Sinespaciado"/>
        <w:jc w:val="both"/>
        <w:rPr>
          <w:rFonts w:ascii="Arial" w:hAnsi="Arial" w:cs="Arial"/>
          <w:color w:val="000000" w:themeColor="text1"/>
        </w:rPr>
      </w:pPr>
      <w:r w:rsidRPr="00C17E70">
        <w:rPr>
          <w:rFonts w:ascii="Arial" w:hAnsi="Arial" w:cs="Arial"/>
          <w:color w:val="000000" w:themeColor="text1"/>
        </w:rPr>
        <w:t xml:space="preserve">Esos esfuerzos han dado fruto, lográndose el sometimiento </w:t>
      </w:r>
      <w:r w:rsidR="009723AA" w:rsidRPr="00C17E70">
        <w:rPr>
          <w:rFonts w:ascii="Arial" w:hAnsi="Arial" w:cs="Arial"/>
          <w:color w:val="000000" w:themeColor="text1"/>
        </w:rPr>
        <w:t>del M-19, las AUC y las FARC</w:t>
      </w:r>
      <w:r w:rsidR="001522F6" w:rsidRPr="00C17E70">
        <w:rPr>
          <w:rFonts w:ascii="Arial" w:hAnsi="Arial" w:cs="Arial"/>
          <w:color w:val="000000" w:themeColor="text1"/>
        </w:rPr>
        <w:t>.</w:t>
      </w:r>
      <w:r w:rsidR="009723AA" w:rsidRPr="00C17E70">
        <w:rPr>
          <w:rFonts w:ascii="Arial" w:hAnsi="Arial" w:cs="Arial"/>
          <w:color w:val="000000" w:themeColor="text1"/>
        </w:rPr>
        <w:t xml:space="preserve"> </w:t>
      </w:r>
      <w:r w:rsidR="001522F6" w:rsidRPr="00C17E70">
        <w:rPr>
          <w:rFonts w:ascii="Arial" w:hAnsi="Arial" w:cs="Arial"/>
          <w:color w:val="000000" w:themeColor="text1"/>
        </w:rPr>
        <w:t>E</w:t>
      </w:r>
      <w:r w:rsidR="009723AA" w:rsidRPr="00C17E70">
        <w:rPr>
          <w:rFonts w:ascii="Arial" w:hAnsi="Arial" w:cs="Arial"/>
          <w:color w:val="000000" w:themeColor="text1"/>
        </w:rPr>
        <w:t>ste último proceso con el Acuerdo</w:t>
      </w:r>
      <w:r w:rsidR="002478DE" w:rsidRPr="00C17E70">
        <w:rPr>
          <w:rFonts w:ascii="Arial" w:hAnsi="Arial" w:cs="Arial"/>
          <w:color w:val="000000" w:themeColor="text1"/>
        </w:rPr>
        <w:t xml:space="preserve"> </w:t>
      </w:r>
      <w:r w:rsidR="009723AA" w:rsidRPr="00C17E70">
        <w:rPr>
          <w:rFonts w:ascii="Arial" w:hAnsi="Arial" w:cs="Arial"/>
          <w:color w:val="000000" w:themeColor="text1"/>
        </w:rPr>
        <w:t>de la Habana – Cuba-</w:t>
      </w:r>
      <w:r w:rsidR="002478DE" w:rsidRPr="00C17E70">
        <w:rPr>
          <w:rFonts w:ascii="Arial" w:hAnsi="Arial" w:cs="Arial"/>
          <w:color w:val="000000" w:themeColor="text1"/>
        </w:rPr>
        <w:t>, que aunque fue negado en un plebiscito</w:t>
      </w:r>
      <w:r w:rsidR="007122EF" w:rsidRPr="00C17E70">
        <w:rPr>
          <w:rFonts w:ascii="Arial" w:hAnsi="Arial" w:cs="Arial"/>
          <w:color w:val="000000" w:themeColor="text1"/>
        </w:rPr>
        <w:t xml:space="preserve"> si</w:t>
      </w:r>
      <w:r w:rsidR="002478DE" w:rsidRPr="00C17E70">
        <w:rPr>
          <w:rFonts w:ascii="Arial" w:hAnsi="Arial" w:cs="Arial"/>
          <w:color w:val="000000" w:themeColor="text1"/>
        </w:rPr>
        <w:t xml:space="preserve"> dio lugar al Acuerdo Final, firmado en Bogotá D.C,., el 24 de noviembre de </w:t>
      </w:r>
      <w:r w:rsidR="00BF73C1" w:rsidRPr="00C17E70">
        <w:rPr>
          <w:rFonts w:ascii="Arial" w:hAnsi="Arial" w:cs="Arial"/>
          <w:color w:val="000000" w:themeColor="text1"/>
        </w:rPr>
        <w:t xml:space="preserve">2016 </w:t>
      </w:r>
      <w:r w:rsidR="002478DE" w:rsidRPr="00C17E70">
        <w:rPr>
          <w:rFonts w:ascii="Arial" w:hAnsi="Arial" w:cs="Arial"/>
          <w:color w:val="000000" w:themeColor="text1"/>
        </w:rPr>
        <w:t xml:space="preserve">y </w:t>
      </w:r>
      <w:r w:rsidR="009723AA" w:rsidRPr="00C17E70">
        <w:rPr>
          <w:rFonts w:ascii="Arial" w:hAnsi="Arial" w:cs="Arial"/>
          <w:color w:val="000000" w:themeColor="text1"/>
        </w:rPr>
        <w:t xml:space="preserve">que puso fin a la guerrilla más antigua del mundo, logrando su sometimiento y otorgándole participación como actor político, para la terminación del Conflicto y la Construcción de una Paz estable y duradera, </w:t>
      </w:r>
      <w:r w:rsidR="00117632" w:rsidRPr="00C17E70">
        <w:rPr>
          <w:rFonts w:ascii="Arial" w:hAnsi="Arial" w:cs="Arial"/>
          <w:color w:val="000000" w:themeColor="text1"/>
        </w:rPr>
        <w:t xml:space="preserve">implementándose el Sistema Integral de Verdad, Justicia, Reparación y No Repetición, </w:t>
      </w:r>
      <w:r w:rsidR="00EC3A8D" w:rsidRPr="00C17E70">
        <w:rPr>
          <w:rFonts w:ascii="Arial" w:hAnsi="Arial" w:cs="Arial"/>
          <w:color w:val="000000" w:themeColor="text1"/>
        </w:rPr>
        <w:t xml:space="preserve">integrado </w:t>
      </w:r>
      <w:r w:rsidR="00EC3A8D" w:rsidRPr="00C17E70">
        <w:rPr>
          <w:rFonts w:ascii="Arial" w:hAnsi="Arial" w:cs="Arial"/>
          <w:color w:val="000000" w:themeColor="text1"/>
          <w:shd w:val="clear" w:color="auto" w:fill="FFFFFF"/>
        </w:rPr>
        <w:t>por mecanismos judiciales y extra judiciales que actúan de manera coordinada con el fin de lograr la mayor satisfacción posible de los derechos de las víctimas del conflicto armado, asegurar la rendición de cuentas por lo ocurrido, garantizar la seguridad jurídica de quienes participen en el Sistema Integral y contribuir a garantizar la convivencia, la reconciliación y la no repetición del conflicto y así asegurar la transición del conflicto armado a la paz</w:t>
      </w:r>
      <w:r w:rsidR="00EC3A8D" w:rsidRPr="00C17E70">
        <w:rPr>
          <w:rStyle w:val="Refdenotaalpie"/>
          <w:rFonts w:ascii="Arial" w:hAnsi="Arial" w:cs="Arial"/>
          <w:color w:val="000000" w:themeColor="text1"/>
          <w:shd w:val="clear" w:color="auto" w:fill="FFFFFF"/>
        </w:rPr>
        <w:footnoteReference w:id="4"/>
      </w:r>
      <w:r w:rsidR="00117632" w:rsidRPr="00C17E70">
        <w:rPr>
          <w:rFonts w:ascii="Arial" w:hAnsi="Arial" w:cs="Arial"/>
          <w:color w:val="000000" w:themeColor="text1"/>
        </w:rPr>
        <w:t>.</w:t>
      </w:r>
    </w:p>
    <w:p w14:paraId="34051D15" w14:textId="68B14F9A" w:rsidR="00865A0E" w:rsidRPr="00C17E70" w:rsidRDefault="00865A0E" w:rsidP="00D601B1">
      <w:pPr>
        <w:pStyle w:val="Sinespaciado"/>
        <w:jc w:val="both"/>
        <w:rPr>
          <w:rFonts w:ascii="Arial" w:hAnsi="Arial" w:cs="Arial"/>
          <w:color w:val="000000" w:themeColor="text1"/>
          <w:sz w:val="16"/>
          <w:szCs w:val="16"/>
        </w:rPr>
      </w:pPr>
    </w:p>
    <w:p w14:paraId="603C8D7F" w14:textId="56C8F98D" w:rsidR="006C7334" w:rsidRPr="00C17E70" w:rsidRDefault="00234EF5" w:rsidP="006C7334">
      <w:pPr>
        <w:pStyle w:val="Sinespaciado"/>
        <w:jc w:val="both"/>
        <w:rPr>
          <w:rFonts w:ascii="Arial" w:hAnsi="Arial" w:cs="Arial"/>
          <w:i/>
          <w:iCs/>
          <w:color w:val="000000" w:themeColor="text1"/>
        </w:rPr>
      </w:pPr>
      <w:r w:rsidRPr="00C17E70">
        <w:rPr>
          <w:rFonts w:ascii="Arial" w:hAnsi="Arial" w:cs="Arial"/>
          <w:color w:val="000000" w:themeColor="text1"/>
        </w:rPr>
        <w:t xml:space="preserve">Ahora, en cumplimiento del </w:t>
      </w:r>
      <w:r w:rsidR="003A74FF" w:rsidRPr="00C17E70">
        <w:rPr>
          <w:rFonts w:ascii="Arial" w:hAnsi="Arial" w:cs="Arial"/>
          <w:color w:val="000000" w:themeColor="text1"/>
        </w:rPr>
        <w:t>Acuerdo de</w:t>
      </w:r>
      <w:r w:rsidR="001522F6" w:rsidRPr="00C17E70">
        <w:rPr>
          <w:rFonts w:ascii="Arial" w:hAnsi="Arial" w:cs="Arial"/>
          <w:color w:val="000000" w:themeColor="text1"/>
        </w:rPr>
        <w:t xml:space="preserve"> Paz, </w:t>
      </w:r>
      <w:r w:rsidR="009E22A4" w:rsidRPr="00C17E70">
        <w:rPr>
          <w:rFonts w:ascii="Arial" w:hAnsi="Arial" w:cs="Arial"/>
          <w:color w:val="000000" w:themeColor="text1"/>
        </w:rPr>
        <w:t>en el Punto 2. Participación en Política -2.3.6.</w:t>
      </w:r>
      <w:r w:rsidR="00B4075F" w:rsidRPr="00C17E70">
        <w:rPr>
          <w:rFonts w:ascii="Arial" w:hAnsi="Arial" w:cs="Arial"/>
          <w:color w:val="000000" w:themeColor="text1"/>
        </w:rPr>
        <w:t xml:space="preserve"> </w:t>
      </w:r>
      <w:r w:rsidR="009E22A4" w:rsidRPr="00C17E70">
        <w:rPr>
          <w:rFonts w:ascii="Arial" w:hAnsi="Arial" w:cs="Arial"/>
          <w:color w:val="000000" w:themeColor="text1"/>
        </w:rPr>
        <w:t xml:space="preserve">Promoción de la representación política de poblaciones y zonas especialmente afectados por el conflicto y el abandono-, </w:t>
      </w:r>
      <w:r w:rsidRPr="00C17E70">
        <w:rPr>
          <w:rFonts w:ascii="Arial" w:hAnsi="Arial" w:cs="Arial"/>
          <w:color w:val="000000" w:themeColor="text1"/>
        </w:rPr>
        <w:t>que concertó</w:t>
      </w:r>
      <w:r w:rsidR="00B4075F" w:rsidRPr="00C17E70">
        <w:rPr>
          <w:rFonts w:ascii="Arial" w:hAnsi="Arial" w:cs="Arial"/>
          <w:color w:val="000000" w:themeColor="text1"/>
        </w:rPr>
        <w:t xml:space="preserve"> la implementación de 16 Circunscripciones Transitorias Especiales de Paz</w:t>
      </w:r>
      <w:r w:rsidR="009543D7" w:rsidRPr="00C17E70">
        <w:rPr>
          <w:rFonts w:ascii="Arial" w:hAnsi="Arial" w:cs="Arial"/>
          <w:color w:val="000000" w:themeColor="text1"/>
        </w:rPr>
        <w:t xml:space="preserve"> en la Cámara de Representantes de manera temporal y por dos periodos constitucionales</w:t>
      </w:r>
      <w:r w:rsidRPr="00C17E70">
        <w:rPr>
          <w:rFonts w:ascii="Arial" w:hAnsi="Arial" w:cs="Arial"/>
          <w:color w:val="000000" w:themeColor="text1"/>
        </w:rPr>
        <w:t xml:space="preserve">, el Congreso de la República expidió el Acto Legislativo N°02 de 2021, que le permitió a </w:t>
      </w:r>
      <w:r w:rsidR="00A6416A" w:rsidRPr="00C17E70">
        <w:rPr>
          <w:rFonts w:ascii="Arial" w:hAnsi="Arial" w:cs="Arial"/>
          <w:color w:val="000000" w:themeColor="text1"/>
        </w:rPr>
        <w:t>167 municipios</w:t>
      </w:r>
      <w:r w:rsidR="000768C5" w:rsidRPr="00C17E70">
        <w:rPr>
          <w:rFonts w:ascii="Arial" w:hAnsi="Arial" w:cs="Arial"/>
          <w:color w:val="000000" w:themeColor="text1"/>
        </w:rPr>
        <w:t xml:space="preserve"> y en general las víctimas del conflicto armado </w:t>
      </w:r>
      <w:r w:rsidRPr="00C17E70">
        <w:rPr>
          <w:rFonts w:ascii="Arial" w:hAnsi="Arial" w:cs="Arial"/>
          <w:color w:val="000000" w:themeColor="text1"/>
        </w:rPr>
        <w:t>una</w:t>
      </w:r>
      <w:r w:rsidR="00A6416A" w:rsidRPr="00C17E70">
        <w:rPr>
          <w:rFonts w:ascii="Arial" w:hAnsi="Arial" w:cs="Arial"/>
          <w:color w:val="000000" w:themeColor="text1"/>
        </w:rPr>
        <w:t xml:space="preserve"> opción democrática</w:t>
      </w:r>
      <w:r w:rsidRPr="00C17E70">
        <w:rPr>
          <w:rFonts w:ascii="Arial" w:hAnsi="Arial" w:cs="Arial"/>
          <w:color w:val="000000" w:themeColor="text1"/>
        </w:rPr>
        <w:t xml:space="preserve"> </w:t>
      </w:r>
      <w:r w:rsidR="000768C5" w:rsidRPr="00C17E70">
        <w:rPr>
          <w:rFonts w:ascii="Arial" w:hAnsi="Arial" w:cs="Arial"/>
          <w:color w:val="000000" w:themeColor="text1"/>
        </w:rPr>
        <w:t xml:space="preserve">de elegir unos Representantes que vigilen o velen </w:t>
      </w:r>
      <w:r w:rsidRPr="00C17E70">
        <w:rPr>
          <w:rFonts w:ascii="Arial" w:hAnsi="Arial" w:cs="Arial"/>
          <w:color w:val="000000" w:themeColor="text1"/>
        </w:rPr>
        <w:t>no solo por el acuerdo de</w:t>
      </w:r>
      <w:r w:rsidR="000768C5" w:rsidRPr="00C17E70">
        <w:rPr>
          <w:rFonts w:ascii="Arial" w:hAnsi="Arial" w:cs="Arial"/>
          <w:color w:val="000000" w:themeColor="text1"/>
        </w:rPr>
        <w:t xml:space="preserve"> </w:t>
      </w:r>
      <w:r w:rsidRPr="00C17E70">
        <w:rPr>
          <w:rFonts w:ascii="Arial" w:hAnsi="Arial" w:cs="Arial"/>
          <w:color w:val="000000" w:themeColor="text1"/>
        </w:rPr>
        <w:t xml:space="preserve">la Habana sino </w:t>
      </w:r>
      <w:r w:rsidR="00A6416A" w:rsidRPr="00C17E70">
        <w:rPr>
          <w:rFonts w:ascii="Arial" w:hAnsi="Arial" w:cs="Arial"/>
          <w:color w:val="000000" w:themeColor="text1"/>
        </w:rPr>
        <w:t>los</w:t>
      </w:r>
      <w:r w:rsidR="000768C5" w:rsidRPr="00C17E70">
        <w:rPr>
          <w:rFonts w:ascii="Arial" w:hAnsi="Arial" w:cs="Arial"/>
          <w:color w:val="000000" w:themeColor="text1"/>
        </w:rPr>
        <w:t xml:space="preserve"> demás</w:t>
      </w:r>
      <w:r w:rsidR="00A6416A" w:rsidRPr="00C17E70">
        <w:rPr>
          <w:rFonts w:ascii="Arial" w:hAnsi="Arial" w:cs="Arial"/>
          <w:color w:val="000000" w:themeColor="text1"/>
        </w:rPr>
        <w:t xml:space="preserve"> Acuerdos de Paz</w:t>
      </w:r>
      <w:r w:rsidR="000768C5" w:rsidRPr="00C17E70">
        <w:rPr>
          <w:rFonts w:ascii="Arial" w:hAnsi="Arial" w:cs="Arial"/>
          <w:color w:val="000000" w:themeColor="text1"/>
        </w:rPr>
        <w:t xml:space="preserve"> y desde donde se pueda visibilizar sus “dolencias” y porque no sus </w:t>
      </w:r>
      <w:r w:rsidR="00A6416A" w:rsidRPr="00C17E70">
        <w:rPr>
          <w:rFonts w:ascii="Arial" w:hAnsi="Arial" w:cs="Arial"/>
          <w:color w:val="000000" w:themeColor="text1"/>
        </w:rPr>
        <w:t xml:space="preserve">iniciativas. </w:t>
      </w:r>
      <w:r w:rsidR="00582A0D" w:rsidRPr="00C17E70">
        <w:rPr>
          <w:rFonts w:ascii="Arial" w:hAnsi="Arial" w:cs="Arial"/>
          <w:color w:val="000000" w:themeColor="text1"/>
        </w:rPr>
        <w:t>“</w:t>
      </w:r>
      <w:r w:rsidR="00A6416A" w:rsidRPr="00C17E70">
        <w:rPr>
          <w:rFonts w:ascii="Arial" w:hAnsi="Arial" w:cs="Arial"/>
          <w:i/>
          <w:iCs/>
          <w:color w:val="000000" w:themeColor="text1"/>
          <w:sz w:val="20"/>
          <w:szCs w:val="20"/>
        </w:rPr>
        <w:t xml:space="preserve">La articulación que tengan con </w:t>
      </w:r>
      <w:r w:rsidR="00582A0D" w:rsidRPr="00C17E70">
        <w:rPr>
          <w:rFonts w:ascii="Arial" w:hAnsi="Arial" w:cs="Arial"/>
          <w:i/>
          <w:iCs/>
          <w:color w:val="000000" w:themeColor="text1"/>
          <w:sz w:val="20"/>
          <w:szCs w:val="20"/>
        </w:rPr>
        <w:t>R</w:t>
      </w:r>
      <w:r w:rsidR="00A6416A" w:rsidRPr="00C17E70">
        <w:rPr>
          <w:rFonts w:ascii="Arial" w:hAnsi="Arial" w:cs="Arial"/>
          <w:i/>
          <w:iCs/>
          <w:color w:val="000000" w:themeColor="text1"/>
          <w:sz w:val="20"/>
          <w:szCs w:val="20"/>
        </w:rPr>
        <w:t xml:space="preserve">epresentantes y </w:t>
      </w:r>
      <w:r w:rsidR="00582A0D" w:rsidRPr="00C17E70">
        <w:rPr>
          <w:rFonts w:ascii="Arial" w:hAnsi="Arial" w:cs="Arial"/>
          <w:i/>
          <w:iCs/>
          <w:color w:val="000000" w:themeColor="text1"/>
          <w:sz w:val="20"/>
          <w:szCs w:val="20"/>
        </w:rPr>
        <w:t>P</w:t>
      </w:r>
      <w:r w:rsidR="00A6416A" w:rsidRPr="00C17E70">
        <w:rPr>
          <w:rFonts w:ascii="Arial" w:hAnsi="Arial" w:cs="Arial"/>
          <w:i/>
          <w:iCs/>
          <w:color w:val="000000" w:themeColor="text1"/>
          <w:sz w:val="20"/>
          <w:szCs w:val="20"/>
        </w:rPr>
        <w:t>artidos en el Congreso puede enviar un mensaje muy importante de reconciliación al país, es la oportunidad que tiene el país político de demostrar que es capaz de reconocer e integrar a las víctimas y grupos tradicionalmente olvidados y afectados por la violencia</w:t>
      </w:r>
      <w:r w:rsidR="00A6416A" w:rsidRPr="00C17E70">
        <w:rPr>
          <w:rFonts w:ascii="Arial" w:hAnsi="Arial" w:cs="Arial"/>
          <w:i/>
          <w:iCs/>
          <w:color w:val="000000" w:themeColor="text1"/>
        </w:rPr>
        <w:t>"</w:t>
      </w:r>
      <w:r w:rsidR="000768C5" w:rsidRPr="00C17E70">
        <w:rPr>
          <w:rStyle w:val="Refdenotaalpie"/>
          <w:rFonts w:ascii="Arial" w:hAnsi="Arial" w:cs="Arial"/>
          <w:color w:val="000000" w:themeColor="text1"/>
        </w:rPr>
        <w:footnoteReference w:id="5"/>
      </w:r>
      <w:r w:rsidR="00163955" w:rsidRPr="00C17E70">
        <w:rPr>
          <w:rFonts w:ascii="Arial" w:hAnsi="Arial" w:cs="Arial"/>
          <w:i/>
          <w:iCs/>
          <w:color w:val="000000" w:themeColor="text1"/>
        </w:rPr>
        <w:t>.</w:t>
      </w:r>
    </w:p>
    <w:p w14:paraId="2CFAFF01" w14:textId="77777777" w:rsidR="006C7334" w:rsidRPr="00C17E70" w:rsidRDefault="006C7334" w:rsidP="006C7334">
      <w:pPr>
        <w:pStyle w:val="Sinespaciado"/>
        <w:jc w:val="both"/>
        <w:rPr>
          <w:rFonts w:ascii="Arial" w:hAnsi="Arial" w:cs="Arial"/>
          <w:i/>
          <w:iCs/>
          <w:color w:val="000000" w:themeColor="text1"/>
          <w:sz w:val="16"/>
          <w:szCs w:val="16"/>
        </w:rPr>
      </w:pPr>
    </w:p>
    <w:p w14:paraId="5918AE6A" w14:textId="77777777" w:rsidR="004E1BC2" w:rsidRPr="00C17E70" w:rsidRDefault="006C7334" w:rsidP="004E1BC2">
      <w:pPr>
        <w:pStyle w:val="Sinespaciado"/>
        <w:jc w:val="both"/>
        <w:rPr>
          <w:rFonts w:ascii="Arial" w:hAnsi="Arial" w:cs="Arial"/>
          <w:b/>
          <w:bCs/>
          <w:color w:val="000000" w:themeColor="text1"/>
        </w:rPr>
      </w:pPr>
      <w:r w:rsidRPr="00C17E70">
        <w:rPr>
          <w:rFonts w:ascii="Arial" w:hAnsi="Arial" w:cs="Arial"/>
          <w:color w:val="000000" w:themeColor="text1"/>
        </w:rPr>
        <w:t>Luego la C</w:t>
      </w:r>
      <w:r w:rsidR="00163955" w:rsidRPr="00C17E70">
        <w:rPr>
          <w:rFonts w:ascii="Arial" w:hAnsi="Arial" w:cs="Arial"/>
          <w:color w:val="000000" w:themeColor="text1"/>
        </w:rPr>
        <w:t>orte Constitucional</w:t>
      </w:r>
      <w:r w:rsidRPr="00C17E70">
        <w:rPr>
          <w:rFonts w:ascii="Arial" w:hAnsi="Arial" w:cs="Arial"/>
          <w:color w:val="000000" w:themeColor="text1"/>
        </w:rPr>
        <w:t xml:space="preserve"> en Sentencia de Unificación SU-150 de 2021, precisó los alcances de los derechos de las víctimas del conflicto armado a tener la representación en la Cámara de Representantes, precisando entre otros aspectos:</w:t>
      </w:r>
    </w:p>
    <w:p w14:paraId="3914FD50" w14:textId="77777777" w:rsidR="004E1BC2" w:rsidRPr="00C17E70" w:rsidRDefault="004E1BC2" w:rsidP="004E1BC2">
      <w:pPr>
        <w:pStyle w:val="Sinespaciado"/>
        <w:jc w:val="both"/>
        <w:rPr>
          <w:rFonts w:ascii="Arial" w:hAnsi="Arial" w:cs="Arial"/>
          <w:b/>
          <w:bCs/>
          <w:color w:val="000000" w:themeColor="text1"/>
          <w:sz w:val="16"/>
          <w:szCs w:val="16"/>
        </w:rPr>
      </w:pPr>
    </w:p>
    <w:p w14:paraId="1F882FD5" w14:textId="47F81E53" w:rsidR="004E1BC2" w:rsidRPr="00C17E70" w:rsidRDefault="004E1BC2" w:rsidP="004E1BC2">
      <w:pPr>
        <w:pStyle w:val="Sinespaciado"/>
        <w:ind w:left="270" w:hanging="270"/>
        <w:jc w:val="both"/>
        <w:rPr>
          <w:rFonts w:ascii="Arial" w:hAnsi="Arial" w:cs="Arial"/>
          <w:b/>
          <w:bCs/>
          <w:color w:val="000000" w:themeColor="text1"/>
        </w:rPr>
      </w:pPr>
      <w:r w:rsidRPr="00C17E70">
        <w:rPr>
          <w:rFonts w:ascii="Arial" w:hAnsi="Arial" w:cs="Arial"/>
          <w:b/>
          <w:bCs/>
          <w:color w:val="000000" w:themeColor="text1"/>
        </w:rPr>
        <w:t>[</w:t>
      </w:r>
      <w:r w:rsidR="00AA0309" w:rsidRPr="00C17E70">
        <w:rPr>
          <w:rFonts w:ascii="Arial" w:hAnsi="Arial" w:cs="Arial"/>
          <w:color w:val="000000" w:themeColor="text1"/>
        </w:rPr>
        <w:t>–</w:t>
      </w:r>
      <w:r w:rsidRPr="00C17E70">
        <w:rPr>
          <w:rFonts w:ascii="Arial" w:hAnsi="Arial" w:cs="Arial"/>
          <w:b/>
          <w:bCs/>
          <w:color w:val="000000" w:themeColor="text1"/>
        </w:rPr>
        <w:tab/>
      </w:r>
      <w:r w:rsidR="006C7334" w:rsidRPr="00C17E70">
        <w:rPr>
          <w:rFonts w:ascii="Arial" w:hAnsi="Arial" w:cs="Arial"/>
          <w:b/>
          <w:bCs/>
          <w:color w:val="000000" w:themeColor="text1"/>
        </w:rPr>
        <w:t>DERECHO A LA REPRESENTACION DE LAS VICTIMAS MEDIANTE LAS CIRCUNSCRIPCIONES TRANSITORIAS DE PAZ PARA LA CAMARA DE REPRESENTANTES.</w:t>
      </w:r>
    </w:p>
    <w:p w14:paraId="7F761E05" w14:textId="0E341722" w:rsidR="004E1BC2" w:rsidRPr="00C17E70" w:rsidRDefault="00AA0309" w:rsidP="004E1BC2">
      <w:pPr>
        <w:pStyle w:val="Sinespaciado"/>
        <w:ind w:left="270" w:hanging="270"/>
        <w:jc w:val="both"/>
        <w:rPr>
          <w:rFonts w:ascii="Arial" w:hAnsi="Arial" w:cs="Arial"/>
          <w:b/>
          <w:bCs/>
          <w:color w:val="000000" w:themeColor="text1"/>
        </w:rPr>
      </w:pPr>
      <w:r w:rsidRPr="00C17E70">
        <w:rPr>
          <w:rFonts w:ascii="Arial" w:hAnsi="Arial" w:cs="Arial"/>
          <w:color w:val="000000" w:themeColor="text1"/>
        </w:rPr>
        <w:t>–</w:t>
      </w:r>
      <w:r w:rsidR="004E1BC2" w:rsidRPr="00C17E70">
        <w:rPr>
          <w:rFonts w:ascii="Arial" w:hAnsi="Arial" w:cs="Arial"/>
          <w:b/>
          <w:bCs/>
          <w:color w:val="000000" w:themeColor="text1"/>
        </w:rPr>
        <w:tab/>
        <w:t>VICTIMAS DEL CONFLICTO ARMADO INTERNO-</w:t>
      </w:r>
      <w:r w:rsidR="004E1BC2" w:rsidRPr="00C17E70">
        <w:rPr>
          <w:rFonts w:ascii="Arial" w:hAnsi="Arial" w:cs="Arial"/>
          <w:color w:val="000000" w:themeColor="text1"/>
        </w:rPr>
        <w:t>Ciudadanía precaria o incompleta.</w:t>
      </w:r>
      <w:r w:rsidR="00077C44" w:rsidRPr="00C17E70">
        <w:rPr>
          <w:rFonts w:ascii="Arial" w:hAnsi="Arial" w:cs="Arial"/>
          <w:color w:val="000000" w:themeColor="text1"/>
        </w:rPr>
        <w:t xml:space="preserve"> </w:t>
      </w:r>
      <w:r w:rsidR="004E1BC2" w:rsidRPr="00C17E70">
        <w:rPr>
          <w:rFonts w:ascii="Arial" w:hAnsi="Arial" w:cs="Arial"/>
          <w:i/>
          <w:iCs/>
          <w:color w:val="000000" w:themeColor="text1"/>
        </w:rPr>
        <w:t xml:space="preserve">La violencia extendida y generalizada que han padecido las víctimas produce un fenómeno conocido como de ciudadanía precaria o incompleta, por virtud de la cual, con ocasión de delitos como el desplazamiento forzado y las amenazas, no les ha sido posible ejercer realmente sus derechos políticos y elegir libremente a sus representantes, dando lugar a un escenario de representación fallida, respecto del cual se impone la necesidad de adoptar medidas efectivas por el Estado que garanticen a su </w:t>
      </w:r>
      <w:r w:rsidR="004E1BC2" w:rsidRPr="00C17E70">
        <w:rPr>
          <w:rFonts w:ascii="Arial" w:hAnsi="Arial" w:cs="Arial"/>
          <w:i/>
          <w:iCs/>
          <w:color w:val="000000" w:themeColor="text1"/>
        </w:rPr>
        <w:lastRenderedPageBreak/>
        <w:t>favor una participación equitativa, real y objetiva dentro de la democracia, que en clave con el mandato de igualdad material y dentro de un contexto de justicia transicional, regido por la especialidad y la temporalidad, como lo es el adoptado en el citado Acto Legislativo 02 de 2017, les brinde la oportunidad de darle legitimidad y soporte democrático a las decisiones que, con valor normativo, se adopten en el marco de implementación del Acuerdo Final para la superación del conflicto armado.</w:t>
      </w:r>
    </w:p>
    <w:p w14:paraId="24DDF653" w14:textId="67481447" w:rsidR="004E1BC2" w:rsidRPr="00C17E70" w:rsidRDefault="00AA0309" w:rsidP="004E1BC2">
      <w:pPr>
        <w:pStyle w:val="Sinespaciado"/>
        <w:ind w:left="270" w:hanging="270"/>
        <w:jc w:val="both"/>
        <w:rPr>
          <w:rFonts w:ascii="Arial" w:hAnsi="Arial" w:cs="Arial"/>
          <w:b/>
          <w:bCs/>
          <w:color w:val="000000" w:themeColor="text1"/>
        </w:rPr>
      </w:pPr>
      <w:r w:rsidRPr="00C17E70">
        <w:rPr>
          <w:rFonts w:ascii="Arial" w:hAnsi="Arial" w:cs="Arial"/>
          <w:color w:val="000000" w:themeColor="text1"/>
        </w:rPr>
        <w:t>–</w:t>
      </w:r>
      <w:r w:rsidR="004E1BC2" w:rsidRPr="00C17E70">
        <w:rPr>
          <w:rFonts w:ascii="Arial" w:hAnsi="Arial" w:cs="Arial"/>
          <w:b/>
          <w:bCs/>
          <w:color w:val="000000" w:themeColor="text1"/>
        </w:rPr>
        <w:tab/>
        <w:t>VICTIMAS DEL CONFLICTO ARMADO INTERNO-</w:t>
      </w:r>
      <w:r w:rsidR="004E1BC2" w:rsidRPr="00C17E70">
        <w:rPr>
          <w:rFonts w:ascii="Arial" w:hAnsi="Arial" w:cs="Arial"/>
          <w:color w:val="000000" w:themeColor="text1"/>
        </w:rPr>
        <w:t>Derecho a la igualdad material</w:t>
      </w:r>
    </w:p>
    <w:p w14:paraId="74B38587" w14:textId="2D8B0801" w:rsidR="004E1BC2" w:rsidRPr="00C17E70" w:rsidRDefault="00AA0309" w:rsidP="004E1BC2">
      <w:pPr>
        <w:pStyle w:val="Sinespaciado"/>
        <w:ind w:left="270" w:hanging="270"/>
        <w:jc w:val="both"/>
        <w:rPr>
          <w:rFonts w:ascii="Arial" w:hAnsi="Arial" w:cs="Arial"/>
          <w:b/>
          <w:bCs/>
          <w:color w:val="000000" w:themeColor="text1"/>
        </w:rPr>
      </w:pPr>
      <w:r w:rsidRPr="00C17E70">
        <w:rPr>
          <w:rFonts w:ascii="Arial" w:hAnsi="Arial" w:cs="Arial"/>
          <w:color w:val="000000" w:themeColor="text1"/>
        </w:rPr>
        <w:t>–</w:t>
      </w:r>
      <w:r w:rsidR="004E1BC2" w:rsidRPr="00C17E70">
        <w:rPr>
          <w:rFonts w:ascii="Arial" w:hAnsi="Arial" w:cs="Arial"/>
          <w:b/>
          <w:bCs/>
          <w:color w:val="000000" w:themeColor="text1"/>
        </w:rPr>
        <w:tab/>
        <w:t>VICTIMAS DEL CONFLICTO ARMADO INTERNO-</w:t>
      </w:r>
      <w:r w:rsidR="004E1BC2" w:rsidRPr="00C17E70">
        <w:rPr>
          <w:rFonts w:ascii="Arial" w:hAnsi="Arial" w:cs="Arial"/>
          <w:color w:val="000000" w:themeColor="text1"/>
        </w:rPr>
        <w:t>Garantía efectiva de participación política de las víctimas].</w:t>
      </w:r>
    </w:p>
    <w:p w14:paraId="326756C1" w14:textId="77777777" w:rsidR="004E1BC2" w:rsidRPr="00C17E70" w:rsidRDefault="004E1BC2" w:rsidP="004E1BC2">
      <w:pPr>
        <w:shd w:val="clear" w:color="auto" w:fill="FFFFFF"/>
        <w:jc w:val="both"/>
        <w:rPr>
          <w:rFonts w:ascii="Arial" w:hAnsi="Arial" w:cs="Arial"/>
          <w:color w:val="000000" w:themeColor="text1"/>
          <w:sz w:val="16"/>
          <w:szCs w:val="16"/>
        </w:rPr>
      </w:pPr>
    </w:p>
    <w:p w14:paraId="5747906E" w14:textId="6C33E0D3" w:rsidR="00971F9A" w:rsidRPr="00C17E70" w:rsidRDefault="007843D8" w:rsidP="004E1BC2">
      <w:pPr>
        <w:shd w:val="clear" w:color="auto" w:fill="FFFFFF"/>
        <w:jc w:val="both"/>
        <w:rPr>
          <w:rFonts w:ascii="Arial" w:eastAsiaTheme="minorHAnsi" w:hAnsi="Arial" w:cs="Arial"/>
          <w:color w:val="000000" w:themeColor="text1"/>
          <w:sz w:val="22"/>
          <w:szCs w:val="22"/>
          <w:lang w:eastAsia="en-US"/>
        </w:rPr>
      </w:pPr>
      <w:r w:rsidRPr="00C17E70">
        <w:rPr>
          <w:rFonts w:ascii="Arial" w:hAnsi="Arial" w:cs="Arial"/>
          <w:color w:val="000000" w:themeColor="text1"/>
          <w:sz w:val="22"/>
          <w:szCs w:val="22"/>
        </w:rPr>
        <w:t xml:space="preserve">Todo ello </w:t>
      </w:r>
      <w:r w:rsidR="004E1BC2" w:rsidRPr="00C17E70">
        <w:rPr>
          <w:rFonts w:ascii="Arial" w:hAnsi="Arial" w:cs="Arial"/>
          <w:color w:val="000000" w:themeColor="text1"/>
          <w:sz w:val="22"/>
          <w:szCs w:val="22"/>
        </w:rPr>
        <w:t>se materializó con la elección de</w:t>
      </w:r>
      <w:r w:rsidRPr="00C17E70">
        <w:rPr>
          <w:rFonts w:ascii="Arial" w:hAnsi="Arial" w:cs="Arial"/>
          <w:color w:val="000000" w:themeColor="text1"/>
          <w:sz w:val="22"/>
          <w:szCs w:val="22"/>
        </w:rPr>
        <w:t>l Congreso 2022-2026, donde se eligieron también las</w:t>
      </w:r>
      <w:r w:rsidR="004E1BC2" w:rsidRPr="00C17E70">
        <w:rPr>
          <w:rFonts w:ascii="Arial" w:hAnsi="Arial" w:cs="Arial"/>
          <w:color w:val="000000" w:themeColor="text1"/>
          <w:sz w:val="22"/>
          <w:szCs w:val="22"/>
        </w:rPr>
        <w:t xml:space="preserve"> dieciséis (16) curules de la Paz</w:t>
      </w:r>
      <w:r w:rsidR="004E1BC2" w:rsidRPr="00C17E70">
        <w:rPr>
          <w:rFonts w:ascii="Arial" w:eastAsiaTheme="minorHAnsi" w:hAnsi="Arial" w:cs="Arial"/>
          <w:color w:val="000000" w:themeColor="text1"/>
          <w:sz w:val="22"/>
          <w:szCs w:val="22"/>
          <w:lang w:eastAsia="en-US"/>
        </w:rPr>
        <w:t xml:space="preserve">, </w:t>
      </w:r>
      <w:r w:rsidRPr="00C17E70">
        <w:rPr>
          <w:rFonts w:ascii="Arial" w:eastAsiaTheme="minorHAnsi" w:hAnsi="Arial" w:cs="Arial"/>
          <w:color w:val="000000" w:themeColor="text1"/>
          <w:sz w:val="22"/>
          <w:szCs w:val="22"/>
          <w:lang w:eastAsia="en-US"/>
        </w:rPr>
        <w:t xml:space="preserve">con el firme propósito de contribuir en </w:t>
      </w:r>
      <w:r w:rsidR="001522F6" w:rsidRPr="00C17E70">
        <w:rPr>
          <w:rFonts w:ascii="Arial" w:eastAsiaTheme="minorHAnsi" w:hAnsi="Arial" w:cs="Arial"/>
          <w:color w:val="000000" w:themeColor="text1"/>
          <w:sz w:val="22"/>
          <w:szCs w:val="22"/>
          <w:lang w:eastAsia="en-US"/>
        </w:rPr>
        <w:t>la materi</w:t>
      </w:r>
      <w:r w:rsidR="000D392E" w:rsidRPr="00C17E70">
        <w:rPr>
          <w:rFonts w:ascii="Arial" w:eastAsiaTheme="minorHAnsi" w:hAnsi="Arial" w:cs="Arial"/>
          <w:color w:val="000000" w:themeColor="text1"/>
          <w:sz w:val="22"/>
          <w:szCs w:val="22"/>
          <w:lang w:eastAsia="en-US"/>
        </w:rPr>
        <w:t>a</w:t>
      </w:r>
      <w:r w:rsidR="001522F6" w:rsidRPr="00C17E70">
        <w:rPr>
          <w:rFonts w:ascii="Arial" w:eastAsiaTheme="minorHAnsi" w:hAnsi="Arial" w:cs="Arial"/>
          <w:color w:val="000000" w:themeColor="text1"/>
          <w:sz w:val="22"/>
          <w:szCs w:val="22"/>
          <w:lang w:eastAsia="en-US"/>
        </w:rPr>
        <w:t>lizaci</w:t>
      </w:r>
      <w:r w:rsidR="000D392E" w:rsidRPr="00C17E70">
        <w:rPr>
          <w:rFonts w:ascii="Arial" w:eastAsiaTheme="minorHAnsi" w:hAnsi="Arial" w:cs="Arial"/>
          <w:color w:val="000000" w:themeColor="text1"/>
          <w:sz w:val="22"/>
          <w:szCs w:val="22"/>
          <w:lang w:eastAsia="en-US"/>
        </w:rPr>
        <w:t xml:space="preserve">ón </w:t>
      </w:r>
      <w:r w:rsidR="001522F6" w:rsidRPr="00C17E70">
        <w:rPr>
          <w:rFonts w:ascii="Arial" w:eastAsiaTheme="minorHAnsi" w:hAnsi="Arial" w:cs="Arial"/>
          <w:color w:val="000000" w:themeColor="text1"/>
          <w:sz w:val="22"/>
          <w:szCs w:val="22"/>
          <w:lang w:eastAsia="en-US"/>
        </w:rPr>
        <w:t xml:space="preserve">de la </w:t>
      </w:r>
      <w:r w:rsidRPr="00C17E70">
        <w:rPr>
          <w:rFonts w:ascii="Arial" w:eastAsiaTheme="minorHAnsi" w:hAnsi="Arial" w:cs="Arial"/>
          <w:color w:val="000000" w:themeColor="text1"/>
          <w:sz w:val="22"/>
          <w:szCs w:val="22"/>
          <w:lang w:eastAsia="en-US"/>
        </w:rPr>
        <w:t>PAZ</w:t>
      </w:r>
      <w:r w:rsidR="00971F9A" w:rsidRPr="00C17E70">
        <w:rPr>
          <w:rFonts w:ascii="Arial" w:eastAsiaTheme="minorHAnsi" w:hAnsi="Arial" w:cs="Arial"/>
          <w:color w:val="000000" w:themeColor="text1"/>
          <w:sz w:val="22"/>
          <w:szCs w:val="22"/>
          <w:lang w:eastAsia="en-US"/>
        </w:rPr>
        <w:t>.</w:t>
      </w:r>
    </w:p>
    <w:p w14:paraId="1E47603F" w14:textId="5C635EE9" w:rsidR="00971F9A" w:rsidRPr="00C17E70" w:rsidRDefault="00971F9A" w:rsidP="004E1BC2">
      <w:pPr>
        <w:shd w:val="clear" w:color="auto" w:fill="FFFFFF"/>
        <w:jc w:val="both"/>
        <w:rPr>
          <w:rFonts w:ascii="Arial" w:eastAsiaTheme="minorHAnsi" w:hAnsi="Arial" w:cs="Arial"/>
          <w:color w:val="000000" w:themeColor="text1"/>
          <w:sz w:val="16"/>
          <w:szCs w:val="16"/>
          <w:lang w:eastAsia="en-US"/>
        </w:rPr>
      </w:pPr>
    </w:p>
    <w:p w14:paraId="1C32DAC1" w14:textId="56C06A16" w:rsidR="0051520C" w:rsidRPr="00C17E70" w:rsidRDefault="0051520C" w:rsidP="0051520C">
      <w:pPr>
        <w:pStyle w:val="Sinespaciado"/>
        <w:jc w:val="both"/>
        <w:rPr>
          <w:rFonts w:ascii="Arial" w:hAnsi="Arial" w:cs="Arial"/>
          <w:color w:val="000000" w:themeColor="text1"/>
        </w:rPr>
      </w:pPr>
      <w:r w:rsidRPr="00C17E70">
        <w:rPr>
          <w:rFonts w:ascii="Arial" w:hAnsi="Arial" w:cs="Arial"/>
          <w:b/>
          <w:bCs/>
          <w:color w:val="000000" w:themeColor="text1"/>
        </w:rPr>
        <w:t>El Congreso de la República</w:t>
      </w:r>
      <w:r w:rsidR="007122EF" w:rsidRPr="00C17E70">
        <w:rPr>
          <w:rFonts w:ascii="Arial" w:hAnsi="Arial" w:cs="Arial"/>
          <w:b/>
          <w:bCs/>
          <w:color w:val="000000" w:themeColor="text1"/>
        </w:rPr>
        <w:t xml:space="preserve"> y la Paz. </w:t>
      </w:r>
      <w:r w:rsidRPr="00C17E70">
        <w:rPr>
          <w:rFonts w:ascii="Arial" w:hAnsi="Arial" w:cs="Arial"/>
          <w:color w:val="000000" w:themeColor="text1"/>
        </w:rPr>
        <w:t xml:space="preserve"> </w:t>
      </w:r>
      <w:r w:rsidR="007122EF" w:rsidRPr="00C17E70">
        <w:rPr>
          <w:rFonts w:ascii="Arial" w:hAnsi="Arial" w:cs="Arial"/>
          <w:color w:val="000000" w:themeColor="text1"/>
        </w:rPr>
        <w:t xml:space="preserve">El Congreso de la República </w:t>
      </w:r>
      <w:r w:rsidRPr="00C17E70">
        <w:rPr>
          <w:rFonts w:ascii="Arial" w:hAnsi="Arial" w:cs="Arial"/>
          <w:color w:val="000000" w:themeColor="text1"/>
        </w:rPr>
        <w:t>no ha sido ajeno a tan noble propósito de la Paz y la convivencia</w:t>
      </w:r>
      <w:r w:rsidR="006D2FEA" w:rsidRPr="00C17E70">
        <w:rPr>
          <w:rFonts w:ascii="Arial" w:hAnsi="Arial" w:cs="Arial"/>
          <w:color w:val="000000" w:themeColor="text1"/>
        </w:rPr>
        <w:t>,</w:t>
      </w:r>
      <w:r w:rsidRPr="00C17E70">
        <w:rPr>
          <w:rFonts w:ascii="Arial" w:hAnsi="Arial" w:cs="Arial"/>
          <w:color w:val="000000" w:themeColor="text1"/>
        </w:rPr>
        <w:t xml:space="preserve"> y </w:t>
      </w:r>
      <w:r w:rsidRPr="00C17E70">
        <w:rPr>
          <w:rFonts w:ascii="Arial" w:hAnsi="Arial" w:cs="Arial"/>
          <w:i/>
          <w:iCs/>
          <w:color w:val="000000" w:themeColor="text1"/>
        </w:rPr>
        <w:t>contrario sensu</w:t>
      </w:r>
      <w:r w:rsidRPr="00C17E70">
        <w:rPr>
          <w:rFonts w:ascii="Arial" w:hAnsi="Arial" w:cs="Arial"/>
          <w:color w:val="000000" w:themeColor="text1"/>
        </w:rPr>
        <w:t xml:space="preserve"> ha sido prolífico en la expedición de normas referidas a la Paz, entre las que se tiene la Ley 1732 de 2014, por la cual estableció la Cátedra de la Paz en todas las Instituciones Educativas del País, a lo cual se sumó el Gobierno Nacional a través del Decreto N°1038 de </w:t>
      </w:r>
      <w:r w:rsidR="00636C1F" w:rsidRPr="00C17E70">
        <w:rPr>
          <w:rFonts w:ascii="Arial" w:hAnsi="Arial" w:cs="Arial"/>
          <w:color w:val="000000" w:themeColor="text1"/>
        </w:rPr>
        <w:t>2015, reglamentario</w:t>
      </w:r>
      <w:r w:rsidRPr="00C17E70">
        <w:rPr>
          <w:rFonts w:ascii="Arial" w:hAnsi="Arial" w:cs="Arial"/>
          <w:color w:val="000000" w:themeColor="text1"/>
        </w:rPr>
        <w:t xml:space="preserve"> de la Cátedra de la Paz, recayendo esa responsabilidad en el Ministerio de Educación. </w:t>
      </w:r>
    </w:p>
    <w:p w14:paraId="58B54000" w14:textId="3C65212F" w:rsidR="0051520C" w:rsidRPr="00C17E70" w:rsidRDefault="0051520C" w:rsidP="0051520C">
      <w:pPr>
        <w:pStyle w:val="Sinespaciado"/>
        <w:jc w:val="both"/>
        <w:rPr>
          <w:rFonts w:ascii="Arial" w:hAnsi="Arial" w:cs="Arial"/>
          <w:color w:val="000000" w:themeColor="text1"/>
          <w:sz w:val="16"/>
          <w:szCs w:val="16"/>
        </w:rPr>
      </w:pPr>
    </w:p>
    <w:p w14:paraId="714F6967" w14:textId="533998BA" w:rsidR="007122EF" w:rsidRPr="00C17E70" w:rsidRDefault="004D37BD" w:rsidP="006C09C2">
      <w:pPr>
        <w:pStyle w:val="Sinespaciado"/>
        <w:jc w:val="both"/>
        <w:rPr>
          <w:rFonts w:ascii="Arial" w:eastAsia="Times New Roman" w:hAnsi="Arial" w:cs="Arial"/>
          <w:color w:val="000000" w:themeColor="text1"/>
          <w:lang w:eastAsia="es-CO"/>
        </w:rPr>
      </w:pPr>
      <w:r w:rsidRPr="00C17E70">
        <w:rPr>
          <w:rFonts w:ascii="Arial" w:hAnsi="Arial" w:cs="Arial"/>
          <w:color w:val="000000" w:themeColor="text1"/>
        </w:rPr>
        <w:t xml:space="preserve">En lo que concierne a la Cámara de Representantes, </w:t>
      </w:r>
      <w:r w:rsidR="007122EF" w:rsidRPr="00C17E70">
        <w:rPr>
          <w:rFonts w:ascii="Arial" w:eastAsia="Times New Roman" w:hAnsi="Arial" w:cs="Arial"/>
          <w:color w:val="000000" w:themeColor="text1"/>
          <w:lang w:eastAsia="es-CO"/>
        </w:rPr>
        <w:t xml:space="preserve">en ejercicio de las facultades legales y en especial las conferidas en la Constitución y la Ley 5ª de 1992, designó la Comisión Accidental de Paz mediante </w:t>
      </w:r>
      <w:r w:rsidR="00E86038" w:rsidRPr="00C17E70">
        <w:rPr>
          <w:rFonts w:ascii="Arial" w:eastAsia="Times New Roman" w:hAnsi="Arial" w:cs="Arial"/>
          <w:color w:val="000000" w:themeColor="text1"/>
          <w:lang w:eastAsia="es-CO"/>
        </w:rPr>
        <w:t xml:space="preserve">un acto administrativo, la </w:t>
      </w:r>
      <w:r w:rsidR="007122EF" w:rsidRPr="00C17E70">
        <w:rPr>
          <w:rFonts w:ascii="Arial" w:eastAsia="Times New Roman" w:hAnsi="Arial" w:cs="Arial"/>
          <w:color w:val="000000" w:themeColor="text1"/>
          <w:lang w:eastAsia="es-CO"/>
        </w:rPr>
        <w:t>resolución N°MD-3053 de</w:t>
      </w:r>
      <w:r w:rsidR="006D2FEA" w:rsidRPr="00C17E70">
        <w:rPr>
          <w:rFonts w:ascii="Arial" w:eastAsia="Times New Roman" w:hAnsi="Arial" w:cs="Arial"/>
          <w:color w:val="000000" w:themeColor="text1"/>
          <w:lang w:eastAsia="es-CO"/>
        </w:rPr>
        <w:t xml:space="preserve"> </w:t>
      </w:r>
      <w:r w:rsidR="007122EF" w:rsidRPr="00C17E70">
        <w:rPr>
          <w:rFonts w:ascii="Arial" w:eastAsia="Times New Roman" w:hAnsi="Arial" w:cs="Arial"/>
          <w:color w:val="000000" w:themeColor="text1"/>
          <w:lang w:eastAsia="es-CO"/>
        </w:rPr>
        <w:t>2010, tras considerar que la consecución de la paz en Colombia y el establecimiento de una pedagogía nacional en dicho propósito e</w:t>
      </w:r>
      <w:r w:rsidR="006D2FEA" w:rsidRPr="00C17E70">
        <w:rPr>
          <w:rFonts w:ascii="Arial" w:eastAsia="Times New Roman" w:hAnsi="Arial" w:cs="Arial"/>
          <w:color w:val="000000" w:themeColor="text1"/>
          <w:lang w:eastAsia="es-CO"/>
        </w:rPr>
        <w:t>ra</w:t>
      </w:r>
      <w:r w:rsidR="007122EF" w:rsidRPr="00C17E70">
        <w:rPr>
          <w:rFonts w:ascii="Arial" w:eastAsia="Times New Roman" w:hAnsi="Arial" w:cs="Arial"/>
          <w:color w:val="000000" w:themeColor="text1"/>
          <w:lang w:eastAsia="es-CO"/>
        </w:rPr>
        <w:t xml:space="preserve"> una prioridad y una necesidad sentida de todos los ciudadanos, establecido como derecho y deber en nuestra carta política</w:t>
      </w:r>
      <w:r w:rsidR="006C09C2" w:rsidRPr="00C17E70">
        <w:rPr>
          <w:rFonts w:ascii="Arial" w:eastAsia="Times New Roman" w:hAnsi="Arial" w:cs="Arial"/>
          <w:color w:val="000000" w:themeColor="text1"/>
          <w:lang w:eastAsia="es-CO"/>
        </w:rPr>
        <w:t xml:space="preserve"> y con el fin de e</w:t>
      </w:r>
      <w:r w:rsidR="007122EF" w:rsidRPr="00C17E70">
        <w:rPr>
          <w:rFonts w:ascii="Arial" w:eastAsia="Times New Roman" w:hAnsi="Arial" w:cs="Arial"/>
          <w:color w:val="000000" w:themeColor="text1"/>
          <w:lang w:eastAsia="es-CO"/>
        </w:rPr>
        <w:t>studiar, analizar y proponer iniciativas que permitan superar situaciones inherentes al conflicto colombiano y que perturben la paz y la reconciliación entre los colombianos.</w:t>
      </w:r>
    </w:p>
    <w:p w14:paraId="5084DBBE" w14:textId="13EEF56C" w:rsidR="006C09C2" w:rsidRPr="00C17E70" w:rsidRDefault="006C09C2" w:rsidP="006C09C2">
      <w:pPr>
        <w:pStyle w:val="Sinespaciado"/>
        <w:jc w:val="both"/>
        <w:rPr>
          <w:rFonts w:ascii="Arial" w:eastAsia="Times New Roman" w:hAnsi="Arial" w:cs="Arial"/>
          <w:color w:val="000000" w:themeColor="text1"/>
          <w:sz w:val="16"/>
          <w:szCs w:val="16"/>
          <w:lang w:eastAsia="es-CO"/>
        </w:rPr>
      </w:pPr>
    </w:p>
    <w:p w14:paraId="04CA4C19" w14:textId="4D4EF277" w:rsidR="00653F34" w:rsidRPr="00C17E70" w:rsidRDefault="006C09C2" w:rsidP="006C09C2">
      <w:pPr>
        <w:pStyle w:val="Sinespaciado"/>
        <w:jc w:val="both"/>
        <w:rPr>
          <w:rFonts w:ascii="Arial" w:eastAsia="Times New Roman" w:hAnsi="Arial" w:cs="Arial"/>
          <w:color w:val="000000" w:themeColor="text1"/>
          <w:lang w:eastAsia="es-CO"/>
        </w:rPr>
      </w:pPr>
      <w:r w:rsidRPr="00C17E70">
        <w:rPr>
          <w:rFonts w:ascii="Arial" w:eastAsia="Times New Roman" w:hAnsi="Arial" w:cs="Arial"/>
          <w:color w:val="000000" w:themeColor="text1"/>
          <w:lang w:eastAsia="es-CO"/>
        </w:rPr>
        <w:t xml:space="preserve">Para el periodo constitucional 2018-2022-, </w:t>
      </w:r>
      <w:r w:rsidR="00653F34" w:rsidRPr="00C17E70">
        <w:rPr>
          <w:rFonts w:ascii="Arial" w:eastAsia="Times New Roman" w:hAnsi="Arial" w:cs="Arial"/>
          <w:color w:val="000000" w:themeColor="text1"/>
          <w:lang w:eastAsia="es-CO"/>
        </w:rPr>
        <w:t xml:space="preserve">previa </w:t>
      </w:r>
      <w:r w:rsidR="006D2FEA" w:rsidRPr="00C17E70">
        <w:rPr>
          <w:rFonts w:ascii="Arial" w:eastAsia="Times New Roman" w:hAnsi="Arial" w:cs="Arial"/>
          <w:color w:val="000000" w:themeColor="text1"/>
          <w:lang w:eastAsia="es-CO"/>
        </w:rPr>
        <w:t xml:space="preserve">la </w:t>
      </w:r>
      <w:r w:rsidR="00653F34" w:rsidRPr="00C17E70">
        <w:rPr>
          <w:rFonts w:ascii="Arial" w:eastAsia="Times New Roman" w:hAnsi="Arial" w:cs="Arial"/>
          <w:color w:val="000000" w:themeColor="text1"/>
          <w:lang w:eastAsia="es-CO"/>
        </w:rPr>
        <w:t>Proposición Nº019</w:t>
      </w:r>
      <w:r w:rsidR="00E86038" w:rsidRPr="00C17E70">
        <w:rPr>
          <w:rFonts w:ascii="Arial" w:eastAsia="Times New Roman" w:hAnsi="Arial" w:cs="Arial"/>
          <w:color w:val="000000" w:themeColor="text1"/>
          <w:lang w:eastAsia="es-CO"/>
        </w:rPr>
        <w:t>,</w:t>
      </w:r>
      <w:r w:rsidR="00653F34" w:rsidRPr="00C17E70">
        <w:rPr>
          <w:rFonts w:ascii="Arial" w:eastAsia="Times New Roman" w:hAnsi="Arial" w:cs="Arial"/>
          <w:color w:val="000000" w:themeColor="text1"/>
          <w:lang w:eastAsia="es-CO"/>
        </w:rPr>
        <w:t xml:space="preserve"> discutida y aprobada el 26 de julio de 2018, </w:t>
      </w:r>
      <w:r w:rsidRPr="00C17E70">
        <w:rPr>
          <w:rFonts w:ascii="Arial" w:eastAsia="Times New Roman" w:hAnsi="Arial" w:cs="Arial"/>
          <w:color w:val="000000" w:themeColor="text1"/>
          <w:lang w:eastAsia="es-CO"/>
        </w:rPr>
        <w:t>la Mesa Directiva de la Cámara de Representantes, a través de las  Resoluciones NºMD2348 de 2018 y NºMD2121 de 2018, designó la Comisión Accidental de Paz, compuesta por 21 Representantes, así: 4 de la Ali</w:t>
      </w:r>
      <w:r w:rsidR="00587D44" w:rsidRPr="00C17E70">
        <w:rPr>
          <w:rFonts w:ascii="Arial" w:eastAsia="Times New Roman" w:hAnsi="Arial" w:cs="Arial"/>
          <w:color w:val="000000" w:themeColor="text1"/>
          <w:lang w:eastAsia="es-CO"/>
        </w:rPr>
        <w:t>a</w:t>
      </w:r>
      <w:r w:rsidRPr="00C17E70">
        <w:rPr>
          <w:rFonts w:ascii="Arial" w:eastAsia="Times New Roman" w:hAnsi="Arial" w:cs="Arial"/>
          <w:color w:val="000000" w:themeColor="text1"/>
          <w:lang w:eastAsia="es-CO"/>
        </w:rPr>
        <w:t>nza Verde</w:t>
      </w:r>
      <w:r w:rsidR="00587D44" w:rsidRPr="00C17E70">
        <w:rPr>
          <w:rFonts w:ascii="Arial" w:eastAsia="Times New Roman" w:hAnsi="Arial" w:cs="Arial"/>
          <w:color w:val="000000" w:themeColor="text1"/>
          <w:lang w:eastAsia="es-CO"/>
        </w:rPr>
        <w:t>; 4 del Centro Democrático; 3 del Partido de la U; 2 del Partido Conservador; 2 del Partido Liberal; 2 del Partido Comunes y los Partidos Dignidad, Cambio Radical, Colombia Justa Libres, Coalición Decentes y Movimiento Alternativo Indígena y Social, con 1 representante cada uno.</w:t>
      </w:r>
    </w:p>
    <w:p w14:paraId="31EDD624" w14:textId="77777777" w:rsidR="00653F34" w:rsidRPr="00C17E70" w:rsidRDefault="00653F34" w:rsidP="006C09C2">
      <w:pPr>
        <w:pStyle w:val="Sinespaciado"/>
        <w:jc w:val="both"/>
        <w:rPr>
          <w:rFonts w:ascii="Arial" w:eastAsia="Times New Roman" w:hAnsi="Arial" w:cs="Arial"/>
          <w:color w:val="000000" w:themeColor="text1"/>
          <w:sz w:val="16"/>
          <w:szCs w:val="16"/>
          <w:lang w:eastAsia="es-CO"/>
        </w:rPr>
      </w:pPr>
    </w:p>
    <w:p w14:paraId="0FD399E7" w14:textId="4EAB45A9" w:rsidR="006D2FEA" w:rsidRPr="00C17E70" w:rsidRDefault="006B4815" w:rsidP="00103C87">
      <w:pPr>
        <w:pStyle w:val="Sinespaciado"/>
        <w:jc w:val="both"/>
        <w:rPr>
          <w:rFonts w:ascii="Arial" w:eastAsia="Times New Roman" w:hAnsi="Arial" w:cs="Arial"/>
          <w:color w:val="000000" w:themeColor="text1"/>
          <w:lang w:eastAsia="es-CO"/>
        </w:rPr>
      </w:pPr>
      <w:r w:rsidRPr="00C17E70">
        <w:rPr>
          <w:rFonts w:ascii="Arial" w:eastAsia="Times New Roman" w:hAnsi="Arial" w:cs="Arial"/>
          <w:color w:val="000000" w:themeColor="text1"/>
          <w:lang w:eastAsia="es-CO"/>
        </w:rPr>
        <w:t>Ahora bien, según el INFORME DE BALANCE: GESTIÓN Y LECCIONES APRENDIDAS DE LAS</w:t>
      </w:r>
      <w:r w:rsidR="00CA313D" w:rsidRPr="00C17E70">
        <w:rPr>
          <w:rFonts w:ascii="Arial" w:eastAsia="Times New Roman" w:hAnsi="Arial" w:cs="Arial"/>
          <w:color w:val="000000" w:themeColor="text1"/>
          <w:lang w:eastAsia="es-CO"/>
        </w:rPr>
        <w:t xml:space="preserve"> </w:t>
      </w:r>
      <w:r w:rsidRPr="00C17E70">
        <w:rPr>
          <w:rFonts w:ascii="Arial" w:eastAsia="Times New Roman" w:hAnsi="Arial" w:cs="Arial"/>
          <w:color w:val="000000" w:themeColor="text1"/>
          <w:lang w:eastAsia="es-CO"/>
        </w:rPr>
        <w:t>COMISIONES DE PAZ DE SENADO Y CÁMARA -, del PNUD y las Naciones Unida</w:t>
      </w:r>
      <w:r w:rsidR="00CA313D" w:rsidRPr="00C17E70">
        <w:rPr>
          <w:rFonts w:ascii="Arial" w:eastAsia="Times New Roman" w:hAnsi="Arial" w:cs="Arial"/>
          <w:color w:val="000000" w:themeColor="text1"/>
          <w:lang w:eastAsia="es-CO"/>
        </w:rPr>
        <w:t>s</w:t>
      </w:r>
      <w:r w:rsidRPr="00C17E70">
        <w:rPr>
          <w:rFonts w:ascii="Arial" w:eastAsia="Times New Roman" w:hAnsi="Arial" w:cs="Arial"/>
          <w:color w:val="000000" w:themeColor="text1"/>
          <w:lang w:eastAsia="es-CO"/>
        </w:rPr>
        <w:t xml:space="preserve">– Colombia-, la Comisión Accidental de Paz de la Cámara de Representantes, en el marco de las funciones </w:t>
      </w:r>
      <w:r w:rsidR="00E86038" w:rsidRPr="00C17E70">
        <w:rPr>
          <w:rFonts w:ascii="Arial" w:eastAsia="Times New Roman" w:hAnsi="Arial" w:cs="Arial"/>
          <w:color w:val="000000" w:themeColor="text1"/>
          <w:lang w:eastAsia="es-CO"/>
        </w:rPr>
        <w:t xml:space="preserve">administrativas </w:t>
      </w:r>
      <w:r w:rsidRPr="00C17E70">
        <w:rPr>
          <w:rFonts w:ascii="Arial" w:eastAsia="Times New Roman" w:hAnsi="Arial" w:cs="Arial"/>
          <w:color w:val="000000" w:themeColor="text1"/>
          <w:lang w:eastAsia="es-CO"/>
        </w:rPr>
        <w:t>otorgadas</w:t>
      </w:r>
      <w:r w:rsidR="00103C87" w:rsidRPr="00C17E70">
        <w:rPr>
          <w:rFonts w:ascii="Arial" w:eastAsia="Times New Roman" w:hAnsi="Arial" w:cs="Arial"/>
          <w:color w:val="000000" w:themeColor="text1"/>
          <w:lang w:eastAsia="es-CO"/>
        </w:rPr>
        <w:t xml:space="preserve"> r</w:t>
      </w:r>
      <w:r w:rsidR="005456EF" w:rsidRPr="00C17E70">
        <w:rPr>
          <w:rFonts w:ascii="Arial" w:eastAsia="Times New Roman" w:hAnsi="Arial" w:cs="Arial"/>
          <w:color w:val="000000" w:themeColor="text1"/>
          <w:lang w:eastAsia="es-CO"/>
        </w:rPr>
        <w:t>ealiz</w:t>
      </w:r>
      <w:r w:rsidRPr="00C17E70">
        <w:rPr>
          <w:rFonts w:ascii="Arial" w:eastAsia="Times New Roman" w:hAnsi="Arial" w:cs="Arial"/>
          <w:color w:val="000000" w:themeColor="text1"/>
          <w:lang w:eastAsia="es-CO"/>
        </w:rPr>
        <w:t xml:space="preserve">ó </w:t>
      </w:r>
      <w:r w:rsidR="005456EF" w:rsidRPr="00C17E70">
        <w:rPr>
          <w:rFonts w:ascii="Arial" w:eastAsia="Times New Roman" w:hAnsi="Arial" w:cs="Arial"/>
          <w:color w:val="000000" w:themeColor="text1"/>
          <w:lang w:eastAsia="es-CO"/>
        </w:rPr>
        <w:t xml:space="preserve">foros reuniones, audiencias públicas, </w:t>
      </w:r>
      <w:r w:rsidR="00CA313D" w:rsidRPr="00C17E70">
        <w:rPr>
          <w:rFonts w:ascii="Arial" w:eastAsia="Times New Roman" w:hAnsi="Arial" w:cs="Arial"/>
          <w:color w:val="000000" w:themeColor="text1"/>
          <w:lang w:eastAsia="es-CO"/>
        </w:rPr>
        <w:t>conversatorios, conferencias</w:t>
      </w:r>
      <w:r w:rsidR="005456EF" w:rsidRPr="00C17E70">
        <w:rPr>
          <w:rFonts w:ascii="Arial" w:eastAsia="Times New Roman" w:hAnsi="Arial" w:cs="Arial"/>
          <w:color w:val="000000" w:themeColor="text1"/>
          <w:lang w:eastAsia="es-CO"/>
        </w:rPr>
        <w:t xml:space="preserve"> comunicaciones, peticiones</w:t>
      </w:r>
      <w:r w:rsidR="00CA313D" w:rsidRPr="00C17E70">
        <w:rPr>
          <w:rFonts w:ascii="Arial" w:eastAsia="Times New Roman" w:hAnsi="Arial" w:cs="Arial"/>
          <w:color w:val="000000" w:themeColor="text1"/>
          <w:lang w:eastAsia="es-CO"/>
        </w:rPr>
        <w:t xml:space="preserve"> y acercó a los Congresistas a los problemas específicos de los territorios. </w:t>
      </w:r>
    </w:p>
    <w:p w14:paraId="4F58EC1E" w14:textId="77777777" w:rsidR="006D2FEA" w:rsidRPr="00C17E70" w:rsidRDefault="006D2FEA" w:rsidP="00103C87">
      <w:pPr>
        <w:pStyle w:val="Sinespaciado"/>
        <w:jc w:val="both"/>
        <w:rPr>
          <w:rFonts w:ascii="Arial" w:eastAsia="Times New Roman" w:hAnsi="Arial" w:cs="Arial"/>
          <w:color w:val="000000" w:themeColor="text1"/>
          <w:sz w:val="16"/>
          <w:szCs w:val="16"/>
          <w:lang w:eastAsia="es-CO"/>
        </w:rPr>
      </w:pPr>
    </w:p>
    <w:p w14:paraId="0D848674" w14:textId="77777777" w:rsidR="006D2FEA" w:rsidRPr="00C17E70" w:rsidRDefault="006B4815" w:rsidP="00103C87">
      <w:pPr>
        <w:pStyle w:val="Sinespaciado"/>
        <w:jc w:val="both"/>
        <w:rPr>
          <w:rFonts w:ascii="Arial" w:eastAsia="Times New Roman" w:hAnsi="Arial" w:cs="Arial"/>
          <w:color w:val="000000" w:themeColor="text1"/>
          <w:lang w:eastAsia="es-CO"/>
        </w:rPr>
      </w:pPr>
      <w:r w:rsidRPr="00C17E70">
        <w:rPr>
          <w:rFonts w:ascii="Arial" w:eastAsia="Times New Roman" w:hAnsi="Arial" w:cs="Arial"/>
          <w:color w:val="000000" w:themeColor="text1"/>
          <w:lang w:eastAsia="es-CO"/>
        </w:rPr>
        <w:t>E</w:t>
      </w:r>
      <w:r w:rsidR="005456EF" w:rsidRPr="00C17E70">
        <w:rPr>
          <w:rFonts w:ascii="Arial" w:eastAsia="Times New Roman" w:hAnsi="Arial" w:cs="Arial"/>
          <w:color w:val="000000" w:themeColor="text1"/>
          <w:lang w:eastAsia="es-CO"/>
        </w:rPr>
        <w:t>n resumidas cuentas, intent</w:t>
      </w:r>
      <w:r w:rsidRPr="00C17E70">
        <w:rPr>
          <w:rFonts w:ascii="Arial" w:eastAsia="Times New Roman" w:hAnsi="Arial" w:cs="Arial"/>
          <w:color w:val="000000" w:themeColor="text1"/>
          <w:lang w:eastAsia="es-CO"/>
        </w:rPr>
        <w:t xml:space="preserve">ó </w:t>
      </w:r>
      <w:r w:rsidR="005456EF" w:rsidRPr="00C17E70">
        <w:rPr>
          <w:rFonts w:ascii="Arial" w:eastAsia="Times New Roman" w:hAnsi="Arial" w:cs="Arial"/>
          <w:color w:val="000000" w:themeColor="text1"/>
          <w:lang w:eastAsia="es-CO"/>
        </w:rPr>
        <w:t>contribuir a la construcción de la Paz y la convivencia de manera articulada con las demás ramas del sector público</w:t>
      </w:r>
      <w:r w:rsidR="00DC4FB6" w:rsidRPr="00C17E70">
        <w:rPr>
          <w:rFonts w:ascii="Arial" w:eastAsia="Times New Roman" w:hAnsi="Arial" w:cs="Arial"/>
          <w:color w:val="000000" w:themeColor="text1"/>
          <w:lang w:eastAsia="es-CO"/>
        </w:rPr>
        <w:t>, la sociedad ci</w:t>
      </w:r>
      <w:r w:rsidRPr="00C17E70">
        <w:rPr>
          <w:rFonts w:ascii="Arial" w:eastAsia="Times New Roman" w:hAnsi="Arial" w:cs="Arial"/>
          <w:color w:val="000000" w:themeColor="text1"/>
          <w:lang w:eastAsia="es-CO"/>
        </w:rPr>
        <w:t>vi</w:t>
      </w:r>
      <w:r w:rsidR="00DC4FB6" w:rsidRPr="00C17E70">
        <w:rPr>
          <w:rFonts w:ascii="Arial" w:eastAsia="Times New Roman" w:hAnsi="Arial" w:cs="Arial"/>
          <w:color w:val="000000" w:themeColor="text1"/>
          <w:lang w:eastAsia="es-CO"/>
        </w:rPr>
        <w:t>l y organismos internaciona</w:t>
      </w:r>
      <w:r w:rsidRPr="00C17E70">
        <w:rPr>
          <w:rFonts w:ascii="Arial" w:eastAsia="Times New Roman" w:hAnsi="Arial" w:cs="Arial"/>
          <w:color w:val="000000" w:themeColor="text1"/>
          <w:lang w:eastAsia="es-CO"/>
        </w:rPr>
        <w:t>les.</w:t>
      </w:r>
      <w:r w:rsidR="00587D44" w:rsidRPr="00C17E70">
        <w:rPr>
          <w:rFonts w:ascii="Arial" w:eastAsia="Times New Roman" w:hAnsi="Arial" w:cs="Arial"/>
          <w:color w:val="000000" w:themeColor="text1"/>
          <w:lang w:eastAsia="es-CO"/>
        </w:rPr>
        <w:t xml:space="preserve"> </w:t>
      </w:r>
    </w:p>
    <w:p w14:paraId="5945606A" w14:textId="77777777" w:rsidR="006D2FEA" w:rsidRPr="00C17E70" w:rsidRDefault="006D2FEA" w:rsidP="00103C87">
      <w:pPr>
        <w:pStyle w:val="Sinespaciado"/>
        <w:jc w:val="both"/>
        <w:rPr>
          <w:rFonts w:ascii="Arial" w:eastAsia="Times New Roman" w:hAnsi="Arial" w:cs="Arial"/>
          <w:color w:val="000000" w:themeColor="text1"/>
          <w:sz w:val="16"/>
          <w:szCs w:val="16"/>
          <w:lang w:eastAsia="es-CO"/>
        </w:rPr>
      </w:pPr>
    </w:p>
    <w:p w14:paraId="07730502" w14:textId="1463EBB8" w:rsidR="007122EF" w:rsidRPr="00C17E70" w:rsidRDefault="00103C87" w:rsidP="00103C87">
      <w:pPr>
        <w:pStyle w:val="Sinespaciado"/>
        <w:jc w:val="both"/>
        <w:rPr>
          <w:rFonts w:ascii="Arial" w:hAnsi="Arial" w:cs="Arial"/>
          <w:color w:val="000000" w:themeColor="text1"/>
        </w:rPr>
      </w:pPr>
      <w:r w:rsidRPr="00C17E70">
        <w:rPr>
          <w:rFonts w:ascii="Arial" w:eastAsia="Times New Roman" w:hAnsi="Arial" w:cs="Arial"/>
          <w:color w:val="000000" w:themeColor="text1"/>
          <w:lang w:eastAsia="es-CO"/>
        </w:rPr>
        <w:t xml:space="preserve">También </w:t>
      </w:r>
      <w:r w:rsidRPr="00C17E70">
        <w:rPr>
          <w:rFonts w:ascii="Arial" w:hAnsi="Arial" w:cs="Arial"/>
          <w:color w:val="000000" w:themeColor="text1"/>
        </w:rPr>
        <w:t>para algunos cooperantes internacionales este proyecto ayudó a construir confianza en un momento muy difícil</w:t>
      </w:r>
      <w:r w:rsidR="006D2FEA" w:rsidRPr="00C17E70">
        <w:rPr>
          <w:rFonts w:ascii="Arial" w:hAnsi="Arial" w:cs="Arial"/>
          <w:color w:val="000000" w:themeColor="text1"/>
        </w:rPr>
        <w:t xml:space="preserve"> y para algunos </w:t>
      </w:r>
      <w:r w:rsidRPr="00C17E70">
        <w:rPr>
          <w:rFonts w:ascii="Arial" w:hAnsi="Arial" w:cs="Arial"/>
          <w:color w:val="000000" w:themeColor="text1"/>
        </w:rPr>
        <w:t xml:space="preserve">Representantes </w:t>
      </w:r>
      <w:r w:rsidR="006D2FEA" w:rsidRPr="00C17E70">
        <w:rPr>
          <w:rFonts w:ascii="Arial" w:hAnsi="Arial" w:cs="Arial"/>
          <w:color w:val="000000" w:themeColor="text1"/>
        </w:rPr>
        <w:t xml:space="preserve">afines al acuerdo de paz, el ejercicio de la Comisión Accidental de Paz </w:t>
      </w:r>
      <w:r w:rsidRPr="00C17E70">
        <w:rPr>
          <w:rFonts w:ascii="Arial" w:hAnsi="Arial" w:cs="Arial"/>
          <w:color w:val="000000" w:themeColor="text1"/>
        </w:rPr>
        <w:t>fue valioso</w:t>
      </w:r>
      <w:r w:rsidR="006D2FEA" w:rsidRPr="00C17E70">
        <w:rPr>
          <w:rFonts w:ascii="Arial" w:hAnsi="Arial" w:cs="Arial"/>
          <w:color w:val="000000" w:themeColor="text1"/>
        </w:rPr>
        <w:t xml:space="preserve"> y </w:t>
      </w:r>
      <w:r w:rsidRPr="00C17E70">
        <w:rPr>
          <w:rFonts w:ascii="Arial" w:hAnsi="Arial" w:cs="Arial"/>
          <w:color w:val="000000" w:themeColor="text1"/>
        </w:rPr>
        <w:t>útil</w:t>
      </w:r>
      <w:r w:rsidR="006D2FEA" w:rsidRPr="00C17E70">
        <w:rPr>
          <w:rFonts w:ascii="Arial" w:hAnsi="Arial" w:cs="Arial"/>
          <w:color w:val="000000" w:themeColor="text1"/>
        </w:rPr>
        <w:t xml:space="preserve"> en tanto les permitió </w:t>
      </w:r>
      <w:r w:rsidRPr="00C17E70">
        <w:rPr>
          <w:rFonts w:ascii="Arial" w:hAnsi="Arial" w:cs="Arial"/>
          <w:color w:val="000000" w:themeColor="text1"/>
        </w:rPr>
        <w:t>acercarse a las problemáticas territoriales y llevarlas al Congreso</w:t>
      </w:r>
      <w:r w:rsidR="006D2FEA" w:rsidRPr="00C17E70">
        <w:rPr>
          <w:rFonts w:ascii="Arial" w:hAnsi="Arial" w:cs="Arial"/>
          <w:color w:val="000000" w:themeColor="text1"/>
        </w:rPr>
        <w:t>, a más de</w:t>
      </w:r>
      <w:r w:rsidRPr="00C17E70">
        <w:rPr>
          <w:rFonts w:ascii="Arial" w:hAnsi="Arial" w:cs="Arial"/>
          <w:color w:val="000000" w:themeColor="text1"/>
        </w:rPr>
        <w:t xml:space="preserve"> cambiar algunas perspectivas, especialmente relacionadas con la importancia de la implementación del Acuerdo </w:t>
      </w:r>
      <w:r w:rsidR="00E86038" w:rsidRPr="00C17E70">
        <w:rPr>
          <w:rFonts w:ascii="Arial" w:hAnsi="Arial" w:cs="Arial"/>
          <w:color w:val="000000" w:themeColor="text1"/>
        </w:rPr>
        <w:t>como</w:t>
      </w:r>
      <w:r w:rsidRPr="00C17E70">
        <w:rPr>
          <w:rFonts w:ascii="Arial" w:hAnsi="Arial" w:cs="Arial"/>
          <w:color w:val="000000" w:themeColor="text1"/>
        </w:rPr>
        <w:t xml:space="preserve"> el único espacio político representativo sobre temas de paz que funcionaba en el país. </w:t>
      </w:r>
    </w:p>
    <w:p w14:paraId="2811B092" w14:textId="49AF9AD8" w:rsidR="00103C87" w:rsidRPr="00C17E70" w:rsidRDefault="00103C87" w:rsidP="00103C87">
      <w:pPr>
        <w:pStyle w:val="Sinespaciado"/>
        <w:jc w:val="both"/>
        <w:rPr>
          <w:rFonts w:ascii="Arial" w:hAnsi="Arial" w:cs="Arial"/>
          <w:color w:val="000000" w:themeColor="text1"/>
        </w:rPr>
      </w:pPr>
    </w:p>
    <w:p w14:paraId="3ED34B04" w14:textId="3069CE24" w:rsidR="004C6093" w:rsidRPr="00C17E70" w:rsidRDefault="00103C87" w:rsidP="00103C87">
      <w:pPr>
        <w:pStyle w:val="Sinespaciado"/>
        <w:jc w:val="both"/>
        <w:rPr>
          <w:rFonts w:ascii="Arial" w:hAnsi="Arial" w:cs="Arial"/>
          <w:color w:val="000000" w:themeColor="text1"/>
        </w:rPr>
      </w:pPr>
      <w:r w:rsidRPr="00C17E70">
        <w:rPr>
          <w:rFonts w:ascii="Arial" w:hAnsi="Arial" w:cs="Arial"/>
          <w:color w:val="000000" w:themeColor="text1"/>
        </w:rPr>
        <w:t xml:space="preserve">Sin </w:t>
      </w:r>
      <w:r w:rsidR="00E221F1" w:rsidRPr="00C17E70">
        <w:rPr>
          <w:rFonts w:ascii="Arial" w:hAnsi="Arial" w:cs="Arial"/>
          <w:color w:val="000000" w:themeColor="text1"/>
        </w:rPr>
        <w:t>embargo,</w:t>
      </w:r>
      <w:r w:rsidR="00E86038" w:rsidRPr="00C17E70">
        <w:rPr>
          <w:rFonts w:ascii="Arial" w:hAnsi="Arial" w:cs="Arial"/>
          <w:color w:val="000000" w:themeColor="text1"/>
        </w:rPr>
        <w:t xml:space="preserve"> </w:t>
      </w:r>
      <w:r w:rsidRPr="00C17E70">
        <w:rPr>
          <w:rFonts w:ascii="Arial" w:hAnsi="Arial" w:cs="Arial"/>
          <w:color w:val="000000" w:themeColor="text1"/>
        </w:rPr>
        <w:t xml:space="preserve">en </w:t>
      </w:r>
      <w:r w:rsidR="004C6093" w:rsidRPr="00C17E70">
        <w:rPr>
          <w:rFonts w:ascii="Arial" w:hAnsi="Arial" w:cs="Arial"/>
          <w:color w:val="000000" w:themeColor="text1"/>
        </w:rPr>
        <w:t>el mismo</w:t>
      </w:r>
      <w:r w:rsidRPr="00C17E70">
        <w:rPr>
          <w:rFonts w:ascii="Arial" w:hAnsi="Arial" w:cs="Arial"/>
          <w:color w:val="000000" w:themeColor="text1"/>
        </w:rPr>
        <w:t xml:space="preserve"> Informe se encuentran reparos</w:t>
      </w:r>
      <w:r w:rsidR="00E86038" w:rsidRPr="00C17E70">
        <w:rPr>
          <w:rFonts w:ascii="Arial" w:hAnsi="Arial" w:cs="Arial"/>
          <w:color w:val="000000" w:themeColor="text1"/>
        </w:rPr>
        <w:t>,</w:t>
      </w:r>
      <w:r w:rsidRPr="00C17E70">
        <w:rPr>
          <w:rFonts w:ascii="Arial" w:hAnsi="Arial" w:cs="Arial"/>
          <w:color w:val="000000" w:themeColor="text1"/>
        </w:rPr>
        <w:t xml:space="preserve"> como </w:t>
      </w:r>
      <w:r w:rsidR="004C6093" w:rsidRPr="00C17E70">
        <w:rPr>
          <w:rFonts w:ascii="Arial" w:hAnsi="Arial" w:cs="Arial"/>
          <w:color w:val="000000" w:themeColor="text1"/>
        </w:rPr>
        <w:t>la falta de unidad en la Comisión, pues si bien estaba conformada por varios Representantes solo una persona era la impulsadora de ese proyecto y no evidenciaba un interés supremo por la Comisión.</w:t>
      </w:r>
    </w:p>
    <w:p w14:paraId="1FC66868" w14:textId="19A02411" w:rsidR="004C6093" w:rsidRPr="00C17E70" w:rsidRDefault="004C6093" w:rsidP="00103C87">
      <w:pPr>
        <w:pStyle w:val="Sinespaciado"/>
        <w:jc w:val="both"/>
        <w:rPr>
          <w:rFonts w:ascii="Arial" w:hAnsi="Arial" w:cs="Arial"/>
          <w:color w:val="000000" w:themeColor="text1"/>
          <w:sz w:val="16"/>
          <w:szCs w:val="16"/>
        </w:rPr>
      </w:pPr>
    </w:p>
    <w:p w14:paraId="4934075F" w14:textId="18F0C6FA" w:rsidR="00604111" w:rsidRPr="00C17E70" w:rsidRDefault="004C6093" w:rsidP="00103C87">
      <w:pPr>
        <w:pStyle w:val="Sinespaciado"/>
        <w:jc w:val="both"/>
        <w:rPr>
          <w:rFonts w:ascii="Arial" w:hAnsi="Arial" w:cs="Arial"/>
          <w:color w:val="000000" w:themeColor="text1"/>
        </w:rPr>
      </w:pPr>
      <w:r w:rsidRPr="00C17E70">
        <w:rPr>
          <w:rFonts w:ascii="Arial" w:hAnsi="Arial" w:cs="Arial"/>
          <w:color w:val="000000" w:themeColor="text1"/>
        </w:rPr>
        <w:t>Suma el informe que la Comisión Accidental de Paz no tuvo una estructura administrativa,</w:t>
      </w:r>
      <w:r w:rsidR="000E7028" w:rsidRPr="00C17E70">
        <w:rPr>
          <w:rFonts w:ascii="Arial" w:hAnsi="Arial" w:cs="Arial"/>
          <w:color w:val="000000" w:themeColor="text1"/>
        </w:rPr>
        <w:t xml:space="preserve"> mucho menos una </w:t>
      </w:r>
      <w:r w:rsidRPr="00C17E70">
        <w:rPr>
          <w:rFonts w:ascii="Arial" w:hAnsi="Arial" w:cs="Arial"/>
          <w:color w:val="000000" w:themeColor="text1"/>
        </w:rPr>
        <w:t>Secretaría</w:t>
      </w:r>
      <w:r w:rsidR="009A09FE" w:rsidRPr="00C17E70">
        <w:rPr>
          <w:rFonts w:ascii="Arial" w:hAnsi="Arial" w:cs="Arial"/>
          <w:color w:val="000000" w:themeColor="text1"/>
        </w:rPr>
        <w:t xml:space="preserve">, </w:t>
      </w:r>
      <w:r w:rsidRPr="00C17E70">
        <w:rPr>
          <w:rFonts w:ascii="Arial" w:hAnsi="Arial" w:cs="Arial"/>
          <w:color w:val="000000" w:themeColor="text1"/>
        </w:rPr>
        <w:t>por lo que si bien se presentaron algunos informes técnicos de seguimiento a la implementación del Acuerdo</w:t>
      </w:r>
      <w:r w:rsidR="00604111" w:rsidRPr="00C17E70">
        <w:rPr>
          <w:rFonts w:ascii="Arial" w:hAnsi="Arial" w:cs="Arial"/>
          <w:color w:val="000000" w:themeColor="text1"/>
        </w:rPr>
        <w:t xml:space="preserve"> no se c</w:t>
      </w:r>
      <w:r w:rsidR="000E7028" w:rsidRPr="00C17E70">
        <w:rPr>
          <w:rFonts w:ascii="Arial" w:hAnsi="Arial" w:cs="Arial"/>
          <w:color w:val="000000" w:themeColor="text1"/>
        </w:rPr>
        <w:t xml:space="preserve">ontó </w:t>
      </w:r>
      <w:r w:rsidR="00604111" w:rsidRPr="00C17E70">
        <w:rPr>
          <w:rFonts w:ascii="Arial" w:hAnsi="Arial" w:cs="Arial"/>
          <w:color w:val="000000" w:themeColor="text1"/>
        </w:rPr>
        <w:t xml:space="preserve">con una sistematización de todas las actividades realizadas durante el periodo de estudio. </w:t>
      </w:r>
    </w:p>
    <w:p w14:paraId="680E2EFF" w14:textId="032DE619" w:rsidR="00E221F1" w:rsidRPr="00C17E70" w:rsidRDefault="00E221F1" w:rsidP="00103C87">
      <w:pPr>
        <w:pStyle w:val="Sinespaciado"/>
        <w:jc w:val="both"/>
        <w:rPr>
          <w:rFonts w:ascii="Arial" w:hAnsi="Arial" w:cs="Arial"/>
          <w:color w:val="000000" w:themeColor="text1"/>
          <w:sz w:val="16"/>
          <w:szCs w:val="16"/>
        </w:rPr>
      </w:pPr>
    </w:p>
    <w:p w14:paraId="5F660286" w14:textId="2BB5FAA1" w:rsidR="00E221F1" w:rsidRPr="00C17E70" w:rsidRDefault="00E221F1" w:rsidP="00E221F1">
      <w:pPr>
        <w:pStyle w:val="Sinespaciado"/>
        <w:jc w:val="both"/>
        <w:rPr>
          <w:rFonts w:ascii="Arial" w:hAnsi="Arial" w:cs="Arial"/>
          <w:color w:val="000000" w:themeColor="text1"/>
        </w:rPr>
      </w:pPr>
      <w:r w:rsidRPr="00C17E70">
        <w:rPr>
          <w:rFonts w:ascii="Arial" w:hAnsi="Arial" w:cs="Arial"/>
          <w:color w:val="000000" w:themeColor="text1"/>
        </w:rPr>
        <w:t>Más allá de los informes de seguimiento a la implementación del Acuerdo de Paz elaborados por parte del equipo técnico de la Comisión de Paz de la Cámara y firmados por miembros de las dos Comisiones, no hubo ejercicios concretos y sostenidos en el tiempo de articulación, lo que para los cooperantes generó problemas en términos de la financiación de los proyectos y para los líderes territoriales, lo que era un mensaje de debilidad institucional por parte del Congreso.</w:t>
      </w:r>
    </w:p>
    <w:p w14:paraId="1420180B" w14:textId="77777777" w:rsidR="00604111" w:rsidRPr="00C17E70" w:rsidRDefault="00604111" w:rsidP="00103C87">
      <w:pPr>
        <w:pStyle w:val="Sinespaciado"/>
        <w:jc w:val="both"/>
        <w:rPr>
          <w:rFonts w:ascii="Arial" w:hAnsi="Arial" w:cs="Arial"/>
          <w:color w:val="000000" w:themeColor="text1"/>
          <w:sz w:val="16"/>
          <w:szCs w:val="16"/>
        </w:rPr>
      </w:pPr>
    </w:p>
    <w:p w14:paraId="30EE04C1" w14:textId="58727992" w:rsidR="00437FB7" w:rsidRPr="00C17E70" w:rsidRDefault="0051555F" w:rsidP="00103C87">
      <w:pPr>
        <w:pStyle w:val="Sinespaciado"/>
        <w:jc w:val="both"/>
        <w:rPr>
          <w:rFonts w:ascii="Arial" w:hAnsi="Arial" w:cs="Arial"/>
          <w:color w:val="000000" w:themeColor="text1"/>
        </w:rPr>
      </w:pPr>
      <w:r w:rsidRPr="00C17E70">
        <w:rPr>
          <w:rFonts w:ascii="Arial" w:hAnsi="Arial" w:cs="Arial"/>
          <w:color w:val="000000" w:themeColor="text1"/>
        </w:rPr>
        <w:t>Fue así como como para algunos</w:t>
      </w:r>
      <w:r w:rsidR="00604111" w:rsidRPr="00C17E70">
        <w:rPr>
          <w:rFonts w:ascii="Arial" w:hAnsi="Arial" w:cs="Arial"/>
          <w:color w:val="000000" w:themeColor="text1"/>
        </w:rPr>
        <w:t xml:space="preserve"> cooperantes internacionales, era preocupante que en el marco de la Comisión no se hubiesen impulsado </w:t>
      </w:r>
      <w:r w:rsidR="009A09FE" w:rsidRPr="00C17E70">
        <w:rPr>
          <w:rFonts w:ascii="Arial" w:hAnsi="Arial" w:cs="Arial"/>
          <w:color w:val="000000" w:themeColor="text1"/>
        </w:rPr>
        <w:t>la presentación de p</w:t>
      </w:r>
      <w:r w:rsidR="00604111" w:rsidRPr="00C17E70">
        <w:rPr>
          <w:rFonts w:ascii="Arial" w:hAnsi="Arial" w:cs="Arial"/>
          <w:color w:val="000000" w:themeColor="text1"/>
        </w:rPr>
        <w:t xml:space="preserve">royectos de </w:t>
      </w:r>
      <w:r w:rsidR="009A09FE" w:rsidRPr="00C17E70">
        <w:rPr>
          <w:rFonts w:ascii="Arial" w:hAnsi="Arial" w:cs="Arial"/>
          <w:color w:val="000000" w:themeColor="text1"/>
        </w:rPr>
        <w:t>l</w:t>
      </w:r>
      <w:r w:rsidR="00604111" w:rsidRPr="00C17E70">
        <w:rPr>
          <w:rFonts w:ascii="Arial" w:hAnsi="Arial" w:cs="Arial"/>
          <w:color w:val="000000" w:themeColor="text1"/>
        </w:rPr>
        <w:t>ey necesarios para la implementación del Acuerdo y para algunos Representantes e</w:t>
      </w:r>
      <w:r w:rsidR="00E221F1" w:rsidRPr="00C17E70">
        <w:rPr>
          <w:rFonts w:ascii="Arial" w:hAnsi="Arial" w:cs="Arial"/>
          <w:color w:val="000000" w:themeColor="text1"/>
        </w:rPr>
        <w:t>ra</w:t>
      </w:r>
      <w:r w:rsidR="00604111" w:rsidRPr="00C17E70">
        <w:rPr>
          <w:rFonts w:ascii="Arial" w:hAnsi="Arial" w:cs="Arial"/>
          <w:color w:val="000000" w:themeColor="text1"/>
        </w:rPr>
        <w:t xml:space="preserve"> fundamental encontrar alguna manera para asegurar el quórum</w:t>
      </w:r>
      <w:r w:rsidR="00E221F1" w:rsidRPr="00C17E70">
        <w:rPr>
          <w:rFonts w:ascii="Arial" w:hAnsi="Arial" w:cs="Arial"/>
          <w:color w:val="000000" w:themeColor="text1"/>
        </w:rPr>
        <w:t xml:space="preserve"> o mayorías</w:t>
      </w:r>
      <w:r w:rsidR="00604111" w:rsidRPr="00C17E70">
        <w:rPr>
          <w:rFonts w:ascii="Arial" w:hAnsi="Arial" w:cs="Arial"/>
          <w:color w:val="000000" w:themeColor="text1"/>
        </w:rPr>
        <w:t xml:space="preserve"> de la Comisión y sesionar de manera permanente</w:t>
      </w:r>
      <w:r w:rsidR="00437FB7" w:rsidRPr="00C17E70">
        <w:rPr>
          <w:rFonts w:ascii="Arial" w:hAnsi="Arial" w:cs="Arial"/>
          <w:color w:val="000000" w:themeColor="text1"/>
        </w:rPr>
        <w:t xml:space="preserve"> y si bien hubo un multipartidismo formal, en la práctica este fue muy limitado, por lo que cambiar esto e</w:t>
      </w:r>
      <w:r w:rsidR="00E221F1" w:rsidRPr="00C17E70">
        <w:rPr>
          <w:rFonts w:ascii="Arial" w:hAnsi="Arial" w:cs="Arial"/>
          <w:color w:val="000000" w:themeColor="text1"/>
        </w:rPr>
        <w:t>ra</w:t>
      </w:r>
      <w:r w:rsidR="00437FB7" w:rsidRPr="00C17E70">
        <w:rPr>
          <w:rFonts w:ascii="Arial" w:hAnsi="Arial" w:cs="Arial"/>
          <w:color w:val="000000" w:themeColor="text1"/>
        </w:rPr>
        <w:t xml:space="preserve"> fundamental </w:t>
      </w:r>
      <w:r w:rsidR="00E221F1" w:rsidRPr="00C17E70">
        <w:rPr>
          <w:rFonts w:ascii="Arial" w:hAnsi="Arial" w:cs="Arial"/>
          <w:color w:val="000000" w:themeColor="text1"/>
        </w:rPr>
        <w:t>pa</w:t>
      </w:r>
      <w:r w:rsidR="002F5DF9">
        <w:rPr>
          <w:rFonts w:ascii="Arial" w:hAnsi="Arial" w:cs="Arial"/>
          <w:color w:val="000000" w:themeColor="text1"/>
        </w:rPr>
        <w:t>ra</w:t>
      </w:r>
      <w:r w:rsidR="00E221F1" w:rsidRPr="00C17E70">
        <w:rPr>
          <w:rFonts w:ascii="Arial" w:hAnsi="Arial" w:cs="Arial"/>
          <w:color w:val="000000" w:themeColor="text1"/>
        </w:rPr>
        <w:t xml:space="preserve"> el desarrollo pleno de las funciones de esa célula de la Paz.</w:t>
      </w:r>
    </w:p>
    <w:p w14:paraId="4CA4D4FC" w14:textId="77777777" w:rsidR="00437FB7" w:rsidRPr="00C17E70" w:rsidRDefault="00437FB7" w:rsidP="00103C87">
      <w:pPr>
        <w:pStyle w:val="Sinespaciado"/>
        <w:jc w:val="both"/>
        <w:rPr>
          <w:rFonts w:ascii="Arial" w:hAnsi="Arial" w:cs="Arial"/>
          <w:color w:val="000000" w:themeColor="text1"/>
          <w:sz w:val="16"/>
          <w:szCs w:val="16"/>
        </w:rPr>
      </w:pPr>
    </w:p>
    <w:p w14:paraId="3282E42E" w14:textId="6D399864" w:rsidR="004E4CA0" w:rsidRPr="00C17E70" w:rsidRDefault="00437FB7" w:rsidP="00E221F1">
      <w:pPr>
        <w:pStyle w:val="Sinespaciado"/>
        <w:jc w:val="both"/>
        <w:rPr>
          <w:rFonts w:ascii="Arial" w:hAnsi="Arial" w:cs="Arial"/>
          <w:color w:val="000000" w:themeColor="text1"/>
        </w:rPr>
      </w:pPr>
      <w:r w:rsidRPr="00C17E70">
        <w:rPr>
          <w:rFonts w:ascii="Arial" w:hAnsi="Arial" w:cs="Arial"/>
          <w:color w:val="000000" w:themeColor="text1"/>
        </w:rPr>
        <w:t>En términos simples</w:t>
      </w:r>
      <w:r w:rsidR="00E221F1" w:rsidRPr="00C17E70">
        <w:rPr>
          <w:rFonts w:ascii="Arial" w:hAnsi="Arial" w:cs="Arial"/>
          <w:color w:val="000000" w:themeColor="text1"/>
        </w:rPr>
        <w:t>,</w:t>
      </w:r>
      <w:r w:rsidRPr="00C17E70">
        <w:rPr>
          <w:rFonts w:ascii="Arial" w:hAnsi="Arial" w:cs="Arial"/>
          <w:color w:val="000000" w:themeColor="text1"/>
        </w:rPr>
        <w:t xml:space="preserve"> indicó el estudio que la Comisión Accidental de Paz de la Cámara de Representantes tiene una estructura débil que </w:t>
      </w:r>
      <w:r w:rsidR="00E221F1" w:rsidRPr="00C17E70">
        <w:rPr>
          <w:rFonts w:ascii="Arial" w:hAnsi="Arial" w:cs="Arial"/>
          <w:color w:val="000000" w:themeColor="text1"/>
        </w:rPr>
        <w:t>dificultaba</w:t>
      </w:r>
      <w:r w:rsidRPr="00C17E70">
        <w:rPr>
          <w:rFonts w:ascii="Arial" w:hAnsi="Arial" w:cs="Arial"/>
          <w:color w:val="000000" w:themeColor="text1"/>
        </w:rPr>
        <w:t xml:space="preserve"> el seguimiento y consolidación de los procesos</w:t>
      </w:r>
      <w:r w:rsidR="00677D19" w:rsidRPr="00C17E70">
        <w:rPr>
          <w:rFonts w:ascii="Arial" w:hAnsi="Arial" w:cs="Arial"/>
          <w:color w:val="000000" w:themeColor="text1"/>
        </w:rPr>
        <w:t xml:space="preserve"> relacionados con la Paz</w:t>
      </w:r>
      <w:r w:rsidR="00E221F1" w:rsidRPr="00C17E70">
        <w:rPr>
          <w:rFonts w:ascii="Arial" w:hAnsi="Arial" w:cs="Arial"/>
          <w:color w:val="000000" w:themeColor="text1"/>
        </w:rPr>
        <w:t xml:space="preserve">, por lo que recomendó: </w:t>
      </w:r>
    </w:p>
    <w:p w14:paraId="46F13904" w14:textId="77777777" w:rsidR="004E4CA0" w:rsidRPr="00C17E70" w:rsidRDefault="004E4CA0" w:rsidP="00103C87">
      <w:pPr>
        <w:pStyle w:val="Sinespaciado"/>
        <w:jc w:val="both"/>
        <w:rPr>
          <w:rFonts w:ascii="Arial" w:hAnsi="Arial" w:cs="Arial"/>
          <w:color w:val="000000" w:themeColor="text1"/>
          <w:sz w:val="16"/>
          <w:szCs w:val="16"/>
        </w:rPr>
      </w:pPr>
    </w:p>
    <w:p w14:paraId="7455650B" w14:textId="77777777" w:rsidR="00E221F1" w:rsidRPr="00C17E70" w:rsidRDefault="004E4CA0" w:rsidP="00E221F1">
      <w:pPr>
        <w:pStyle w:val="Sinespaciado"/>
        <w:tabs>
          <w:tab w:val="left" w:pos="284"/>
        </w:tabs>
        <w:ind w:left="284" w:hanging="284"/>
        <w:jc w:val="both"/>
        <w:rPr>
          <w:rFonts w:ascii="Arial" w:hAnsi="Arial" w:cs="Arial"/>
          <w:color w:val="000000" w:themeColor="text1"/>
        </w:rPr>
      </w:pPr>
      <w:r w:rsidRPr="00C17E70">
        <w:rPr>
          <w:rFonts w:ascii="Arial" w:hAnsi="Arial" w:cs="Arial"/>
          <w:color w:val="000000" w:themeColor="text1"/>
        </w:rPr>
        <w:t>-</w:t>
      </w:r>
      <w:r w:rsidRPr="00C17E70">
        <w:rPr>
          <w:rFonts w:ascii="Arial" w:hAnsi="Arial" w:cs="Arial"/>
          <w:color w:val="000000" w:themeColor="text1"/>
        </w:rPr>
        <w:tab/>
      </w:r>
      <w:r w:rsidR="00A94CCF" w:rsidRPr="00C17E70">
        <w:rPr>
          <w:rFonts w:ascii="Arial" w:hAnsi="Arial" w:cs="Arial"/>
          <w:color w:val="000000" w:themeColor="text1"/>
        </w:rPr>
        <w:t>G</w:t>
      </w:r>
      <w:r w:rsidRPr="00C17E70">
        <w:rPr>
          <w:rFonts w:ascii="Arial" w:hAnsi="Arial" w:cs="Arial"/>
          <w:color w:val="000000" w:themeColor="text1"/>
        </w:rPr>
        <w:t xml:space="preserve">arantizar la participación multipartidista en la </w:t>
      </w:r>
      <w:r w:rsidR="00A94CCF" w:rsidRPr="00C17E70">
        <w:rPr>
          <w:rFonts w:ascii="Arial" w:hAnsi="Arial" w:cs="Arial"/>
          <w:color w:val="000000" w:themeColor="text1"/>
          <w:lang w:val="es-ES"/>
        </w:rPr>
        <w:t>Comisión Especial de Vigilancia y Seguimiento de la Paz en la Cámara de Representantes – COMISIÓN DE PAZ-</w:t>
      </w:r>
      <w:r w:rsidR="002373A8" w:rsidRPr="00C17E70">
        <w:rPr>
          <w:rFonts w:ascii="Arial" w:hAnsi="Arial" w:cs="Arial"/>
          <w:color w:val="000000" w:themeColor="text1"/>
          <w:lang w:val="es-ES"/>
        </w:rPr>
        <w:t>.</w:t>
      </w:r>
    </w:p>
    <w:p w14:paraId="59631460" w14:textId="77777777" w:rsidR="00E221F1" w:rsidRPr="00C17E70" w:rsidRDefault="00E221F1" w:rsidP="00E221F1">
      <w:pPr>
        <w:pStyle w:val="Sinespaciado"/>
        <w:tabs>
          <w:tab w:val="left" w:pos="284"/>
        </w:tabs>
        <w:ind w:left="284" w:hanging="284"/>
        <w:jc w:val="both"/>
        <w:rPr>
          <w:rFonts w:ascii="Arial" w:hAnsi="Arial" w:cs="Arial"/>
          <w:color w:val="000000" w:themeColor="text1"/>
          <w:sz w:val="16"/>
          <w:szCs w:val="16"/>
        </w:rPr>
      </w:pPr>
    </w:p>
    <w:p w14:paraId="377B23AF" w14:textId="77777777" w:rsidR="00E221F1" w:rsidRPr="00C17E70" w:rsidRDefault="004E4CA0" w:rsidP="00E221F1">
      <w:pPr>
        <w:pStyle w:val="Sinespaciado"/>
        <w:tabs>
          <w:tab w:val="left" w:pos="284"/>
        </w:tabs>
        <w:ind w:left="284" w:hanging="284"/>
        <w:jc w:val="both"/>
        <w:rPr>
          <w:rFonts w:ascii="Arial" w:hAnsi="Arial" w:cs="Arial"/>
          <w:color w:val="000000" w:themeColor="text1"/>
        </w:rPr>
      </w:pPr>
      <w:r w:rsidRPr="00C17E70">
        <w:rPr>
          <w:rFonts w:ascii="Arial" w:hAnsi="Arial" w:cs="Arial"/>
          <w:color w:val="000000" w:themeColor="text1"/>
        </w:rPr>
        <w:t>-</w:t>
      </w:r>
      <w:r w:rsidRPr="00C17E70">
        <w:rPr>
          <w:rFonts w:ascii="Arial" w:hAnsi="Arial" w:cs="Arial"/>
          <w:color w:val="000000" w:themeColor="text1"/>
        </w:rPr>
        <w:tab/>
        <w:t xml:space="preserve">Las actividades no deberían quedar delegadas a un grupo reducido de congresistas, ni ser programadas y priorizadas de acuerdo con intereses políticos particulares. </w:t>
      </w:r>
    </w:p>
    <w:p w14:paraId="576A3B6D" w14:textId="77777777" w:rsidR="00E221F1" w:rsidRPr="00C17E70" w:rsidRDefault="00E221F1" w:rsidP="00E221F1">
      <w:pPr>
        <w:pStyle w:val="Sinespaciado"/>
        <w:tabs>
          <w:tab w:val="left" w:pos="284"/>
        </w:tabs>
        <w:ind w:left="284" w:hanging="284"/>
        <w:jc w:val="both"/>
        <w:rPr>
          <w:rFonts w:ascii="Arial" w:hAnsi="Arial" w:cs="Arial"/>
          <w:color w:val="000000" w:themeColor="text1"/>
          <w:sz w:val="16"/>
          <w:szCs w:val="16"/>
        </w:rPr>
      </w:pPr>
    </w:p>
    <w:p w14:paraId="360BEAF8" w14:textId="77777777" w:rsidR="00E221F1" w:rsidRPr="00C17E70" w:rsidRDefault="004E4CA0" w:rsidP="00E221F1">
      <w:pPr>
        <w:pStyle w:val="Sinespaciado"/>
        <w:tabs>
          <w:tab w:val="left" w:pos="284"/>
        </w:tabs>
        <w:ind w:left="284" w:hanging="284"/>
        <w:jc w:val="both"/>
        <w:rPr>
          <w:rFonts w:ascii="Arial" w:hAnsi="Arial" w:cs="Arial"/>
          <w:color w:val="000000" w:themeColor="text1"/>
        </w:rPr>
      </w:pPr>
      <w:r w:rsidRPr="00C17E70">
        <w:rPr>
          <w:rFonts w:ascii="Arial" w:hAnsi="Arial" w:cs="Arial"/>
          <w:color w:val="000000" w:themeColor="text1"/>
        </w:rPr>
        <w:t>-</w:t>
      </w:r>
      <w:r w:rsidRPr="00C17E70">
        <w:rPr>
          <w:rFonts w:ascii="Arial" w:hAnsi="Arial" w:cs="Arial"/>
          <w:color w:val="000000" w:themeColor="text1"/>
        </w:rPr>
        <w:tab/>
        <w:t xml:space="preserve">Asegurar un alto nivel de compromiso en todos los sectores políticos para que las decisiones se tomen en la plenaria de las Comisiones con el quórum requerido y así sean más legítimas y vinculantes. </w:t>
      </w:r>
    </w:p>
    <w:p w14:paraId="360AC01D" w14:textId="77777777" w:rsidR="00E221F1" w:rsidRPr="00C17E70" w:rsidRDefault="00E221F1" w:rsidP="00E221F1">
      <w:pPr>
        <w:pStyle w:val="Sinespaciado"/>
        <w:tabs>
          <w:tab w:val="left" w:pos="284"/>
        </w:tabs>
        <w:ind w:left="284" w:hanging="284"/>
        <w:jc w:val="both"/>
        <w:rPr>
          <w:rFonts w:ascii="Arial" w:hAnsi="Arial" w:cs="Arial"/>
          <w:color w:val="000000" w:themeColor="text1"/>
          <w:sz w:val="16"/>
          <w:szCs w:val="16"/>
        </w:rPr>
      </w:pPr>
    </w:p>
    <w:p w14:paraId="414094D5" w14:textId="77777777" w:rsidR="00D44FE1" w:rsidRPr="00C17E70" w:rsidRDefault="004E4CA0" w:rsidP="00D44FE1">
      <w:pPr>
        <w:pStyle w:val="Sinespaciado"/>
        <w:tabs>
          <w:tab w:val="left" w:pos="284"/>
        </w:tabs>
        <w:ind w:left="284" w:hanging="284"/>
        <w:jc w:val="both"/>
        <w:rPr>
          <w:rFonts w:ascii="Arial" w:hAnsi="Arial" w:cs="Arial"/>
          <w:color w:val="000000" w:themeColor="text1"/>
        </w:rPr>
      </w:pPr>
      <w:r w:rsidRPr="00C17E70">
        <w:rPr>
          <w:rFonts w:ascii="Arial" w:hAnsi="Arial" w:cs="Arial"/>
          <w:color w:val="000000" w:themeColor="text1"/>
        </w:rPr>
        <w:t>-</w:t>
      </w:r>
      <w:r w:rsidRPr="00C17E70">
        <w:rPr>
          <w:rFonts w:ascii="Arial" w:hAnsi="Arial" w:cs="Arial"/>
          <w:color w:val="000000" w:themeColor="text1"/>
        </w:rPr>
        <w:tab/>
        <w:t xml:space="preserve">Fortalecer la estructura burocrática, operativa y financiera de la Comisión de Paz. Es fundamental fortalecer la capacidad técnica y el seguimiento de las actividades, por lo </w:t>
      </w:r>
      <w:r w:rsidRPr="00C17E70">
        <w:rPr>
          <w:rFonts w:ascii="Arial" w:hAnsi="Arial" w:cs="Arial"/>
          <w:color w:val="000000" w:themeColor="text1"/>
        </w:rPr>
        <w:lastRenderedPageBreak/>
        <w:t xml:space="preserve">que es clave contar como mínimo con una </w:t>
      </w:r>
      <w:r w:rsidR="00A94CCF" w:rsidRPr="00C17E70">
        <w:rPr>
          <w:rFonts w:ascii="Arial" w:hAnsi="Arial" w:cs="Arial"/>
          <w:color w:val="000000" w:themeColor="text1"/>
        </w:rPr>
        <w:t>S</w:t>
      </w:r>
      <w:r w:rsidRPr="00C17E70">
        <w:rPr>
          <w:rFonts w:ascii="Arial" w:hAnsi="Arial" w:cs="Arial"/>
          <w:color w:val="000000" w:themeColor="text1"/>
        </w:rPr>
        <w:t>ecretaría y un equipo de apoyo técnico</w:t>
      </w:r>
      <w:r w:rsidR="00A94CCF" w:rsidRPr="00C17E70">
        <w:rPr>
          <w:rFonts w:ascii="Arial" w:hAnsi="Arial" w:cs="Arial"/>
          <w:color w:val="000000" w:themeColor="text1"/>
        </w:rPr>
        <w:t>, siendo necesario para ello c</w:t>
      </w:r>
      <w:r w:rsidRPr="00C17E70">
        <w:rPr>
          <w:rFonts w:ascii="Arial" w:hAnsi="Arial" w:cs="Arial"/>
          <w:color w:val="000000" w:themeColor="text1"/>
        </w:rPr>
        <w:t>onvertir las Comisi</w:t>
      </w:r>
      <w:r w:rsidR="00A94CCF" w:rsidRPr="00C17E70">
        <w:rPr>
          <w:rFonts w:ascii="Arial" w:hAnsi="Arial" w:cs="Arial"/>
          <w:color w:val="000000" w:themeColor="text1"/>
        </w:rPr>
        <w:t>ón</w:t>
      </w:r>
      <w:r w:rsidRPr="00C17E70">
        <w:rPr>
          <w:rFonts w:ascii="Arial" w:hAnsi="Arial" w:cs="Arial"/>
          <w:color w:val="000000" w:themeColor="text1"/>
        </w:rPr>
        <w:t xml:space="preserve"> de Paz en </w:t>
      </w:r>
      <w:r w:rsidR="00A94CCF" w:rsidRPr="00C17E70">
        <w:rPr>
          <w:rFonts w:ascii="Arial" w:hAnsi="Arial" w:cs="Arial"/>
          <w:color w:val="000000" w:themeColor="text1"/>
        </w:rPr>
        <w:t>una C</w:t>
      </w:r>
      <w:r w:rsidRPr="00C17E70">
        <w:rPr>
          <w:rFonts w:ascii="Arial" w:hAnsi="Arial" w:cs="Arial"/>
          <w:color w:val="000000" w:themeColor="text1"/>
        </w:rPr>
        <w:t>omisi</w:t>
      </w:r>
      <w:r w:rsidR="00A94CCF" w:rsidRPr="00C17E70">
        <w:rPr>
          <w:rFonts w:ascii="Arial" w:hAnsi="Arial" w:cs="Arial"/>
          <w:color w:val="000000" w:themeColor="text1"/>
        </w:rPr>
        <w:t xml:space="preserve">ón </w:t>
      </w:r>
      <w:r w:rsidR="00370D0F" w:rsidRPr="00C17E70">
        <w:rPr>
          <w:rFonts w:ascii="Arial" w:hAnsi="Arial" w:cs="Arial"/>
          <w:color w:val="000000" w:themeColor="text1"/>
        </w:rPr>
        <w:t>L</w:t>
      </w:r>
      <w:r w:rsidRPr="00C17E70">
        <w:rPr>
          <w:rFonts w:ascii="Arial" w:hAnsi="Arial" w:cs="Arial"/>
          <w:color w:val="000000" w:themeColor="text1"/>
        </w:rPr>
        <w:t>egal</w:t>
      </w:r>
      <w:r w:rsidR="00370D0F" w:rsidRPr="00C17E70">
        <w:rPr>
          <w:rFonts w:ascii="Arial" w:hAnsi="Arial" w:cs="Arial"/>
          <w:color w:val="000000" w:themeColor="text1"/>
        </w:rPr>
        <w:t xml:space="preserve"> </w:t>
      </w:r>
      <w:r w:rsidRPr="00C17E70">
        <w:rPr>
          <w:rFonts w:ascii="Arial" w:hAnsi="Arial" w:cs="Arial"/>
          <w:color w:val="000000" w:themeColor="text1"/>
        </w:rPr>
        <w:t xml:space="preserve">mediante una reforma a la Ley </w:t>
      </w:r>
      <w:r w:rsidR="00370D0F" w:rsidRPr="00C17E70">
        <w:rPr>
          <w:rFonts w:ascii="Arial" w:hAnsi="Arial" w:cs="Arial"/>
          <w:color w:val="000000" w:themeColor="text1"/>
        </w:rPr>
        <w:t>5ª de</w:t>
      </w:r>
      <w:r w:rsidRPr="00C17E70">
        <w:rPr>
          <w:rFonts w:ascii="Arial" w:hAnsi="Arial" w:cs="Arial"/>
          <w:color w:val="000000" w:themeColor="text1"/>
        </w:rPr>
        <w:t xml:space="preserve"> 1992</w:t>
      </w:r>
      <w:r w:rsidR="00A94CCF" w:rsidRPr="00C17E70">
        <w:rPr>
          <w:rFonts w:ascii="Arial" w:hAnsi="Arial" w:cs="Arial"/>
          <w:color w:val="000000" w:themeColor="text1"/>
        </w:rPr>
        <w:t xml:space="preserve">, para </w:t>
      </w:r>
      <w:r w:rsidRPr="00C17E70">
        <w:rPr>
          <w:rFonts w:ascii="Arial" w:hAnsi="Arial" w:cs="Arial"/>
          <w:color w:val="000000" w:themeColor="text1"/>
        </w:rPr>
        <w:t xml:space="preserve">asegurar un respaldo burocrático y financiero que hoy no se tiene. </w:t>
      </w:r>
    </w:p>
    <w:p w14:paraId="7297F1A5" w14:textId="77777777" w:rsidR="00D44FE1" w:rsidRPr="00C17E70" w:rsidRDefault="00D44FE1" w:rsidP="00D44FE1">
      <w:pPr>
        <w:pStyle w:val="Sinespaciado"/>
        <w:tabs>
          <w:tab w:val="left" w:pos="284"/>
        </w:tabs>
        <w:ind w:left="284" w:hanging="284"/>
        <w:jc w:val="both"/>
        <w:rPr>
          <w:rFonts w:ascii="Arial" w:hAnsi="Arial" w:cs="Arial"/>
          <w:color w:val="000000" w:themeColor="text1"/>
          <w:sz w:val="16"/>
          <w:szCs w:val="16"/>
        </w:rPr>
      </w:pPr>
    </w:p>
    <w:p w14:paraId="56C5C352" w14:textId="05EFFC92" w:rsidR="00971F9A" w:rsidRPr="00C17E70" w:rsidRDefault="00370D0F" w:rsidP="00D44FE1">
      <w:pPr>
        <w:pStyle w:val="Sinespaciado"/>
        <w:tabs>
          <w:tab w:val="left" w:pos="284"/>
        </w:tabs>
        <w:ind w:left="284" w:hanging="284"/>
        <w:jc w:val="both"/>
        <w:rPr>
          <w:rFonts w:ascii="Arial" w:hAnsi="Arial" w:cs="Arial"/>
          <w:color w:val="000000" w:themeColor="text1"/>
        </w:rPr>
      </w:pPr>
      <w:r w:rsidRPr="00C17E70">
        <w:rPr>
          <w:rFonts w:ascii="Arial" w:hAnsi="Arial" w:cs="Arial"/>
          <w:color w:val="000000" w:themeColor="text1"/>
        </w:rPr>
        <w:t>-</w:t>
      </w:r>
      <w:r w:rsidRPr="00C17E70">
        <w:rPr>
          <w:rFonts w:ascii="Arial" w:hAnsi="Arial" w:cs="Arial"/>
          <w:color w:val="000000" w:themeColor="text1"/>
        </w:rPr>
        <w:tab/>
        <w:t>C</w:t>
      </w:r>
      <w:r w:rsidR="00D44FE1" w:rsidRPr="00C17E70">
        <w:rPr>
          <w:rFonts w:ascii="Arial" w:hAnsi="Arial" w:cs="Arial"/>
          <w:color w:val="000000" w:themeColor="text1"/>
        </w:rPr>
        <w:t xml:space="preserve">rear </w:t>
      </w:r>
      <w:r w:rsidR="007843D8" w:rsidRPr="00C17E70">
        <w:rPr>
          <w:rFonts w:ascii="Arial" w:hAnsi="Arial" w:cs="Arial"/>
          <w:color w:val="000000" w:themeColor="text1"/>
        </w:rPr>
        <w:t xml:space="preserve">a Comisión </w:t>
      </w:r>
      <w:r w:rsidR="00D44FE1" w:rsidRPr="00C17E70">
        <w:rPr>
          <w:rFonts w:ascii="Arial" w:hAnsi="Arial" w:cs="Arial"/>
          <w:color w:val="000000" w:themeColor="text1"/>
        </w:rPr>
        <w:t xml:space="preserve">Legal </w:t>
      </w:r>
      <w:r w:rsidR="007843D8" w:rsidRPr="00C17E70">
        <w:rPr>
          <w:rFonts w:ascii="Arial" w:hAnsi="Arial" w:cs="Arial"/>
          <w:color w:val="000000" w:themeColor="text1"/>
          <w:lang w:val="es-ES"/>
        </w:rPr>
        <w:t>de Seguimiento de la Paz en la Cámara de Representantes,</w:t>
      </w:r>
      <w:r w:rsidR="007843D8" w:rsidRPr="00C17E70">
        <w:rPr>
          <w:rFonts w:ascii="Arial" w:hAnsi="Arial" w:cs="Arial"/>
          <w:color w:val="000000" w:themeColor="text1"/>
        </w:rPr>
        <w:t xml:space="preserve"> </w:t>
      </w:r>
      <w:r w:rsidR="00971F9A" w:rsidRPr="00C17E70">
        <w:rPr>
          <w:rFonts w:ascii="Arial" w:hAnsi="Arial" w:cs="Arial"/>
          <w:color w:val="000000" w:themeColor="text1"/>
        </w:rPr>
        <w:t>para que</w:t>
      </w:r>
      <w:r w:rsidR="00AD2627" w:rsidRPr="00C17E70">
        <w:rPr>
          <w:rFonts w:ascii="Arial" w:hAnsi="Arial" w:cs="Arial"/>
          <w:color w:val="000000" w:themeColor="text1"/>
        </w:rPr>
        <w:t>,</w:t>
      </w:r>
      <w:r w:rsidR="00971F9A" w:rsidRPr="00C17E70">
        <w:rPr>
          <w:rFonts w:ascii="Arial" w:hAnsi="Arial" w:cs="Arial"/>
          <w:color w:val="000000" w:themeColor="text1"/>
        </w:rPr>
        <w:t xml:space="preserve"> </w:t>
      </w:r>
      <w:r w:rsidR="007843D8" w:rsidRPr="00C17E70">
        <w:rPr>
          <w:rFonts w:ascii="Arial" w:hAnsi="Arial" w:cs="Arial"/>
          <w:color w:val="000000" w:themeColor="text1"/>
        </w:rPr>
        <w:t xml:space="preserve">con la participación efectiva </w:t>
      </w:r>
      <w:r w:rsidR="00971F9A" w:rsidRPr="00C17E70">
        <w:rPr>
          <w:rFonts w:ascii="Arial" w:hAnsi="Arial" w:cs="Arial"/>
          <w:color w:val="000000" w:themeColor="text1"/>
        </w:rPr>
        <w:t xml:space="preserve">y </w:t>
      </w:r>
      <w:r w:rsidR="00971F9A" w:rsidRPr="00C17E70">
        <w:rPr>
          <w:rFonts w:ascii="Arial" w:hAnsi="Arial" w:cs="Arial"/>
          <w:color w:val="000000" w:themeColor="text1"/>
          <w:lang w:val="es-ES"/>
        </w:rPr>
        <w:t>multipartidista</w:t>
      </w:r>
      <w:r w:rsidR="00971F9A" w:rsidRPr="00C17E70">
        <w:rPr>
          <w:rFonts w:ascii="Arial" w:hAnsi="Arial" w:cs="Arial"/>
          <w:color w:val="000000" w:themeColor="text1"/>
        </w:rPr>
        <w:t xml:space="preserve"> </w:t>
      </w:r>
      <w:r w:rsidR="007843D8" w:rsidRPr="00C17E70">
        <w:rPr>
          <w:rFonts w:ascii="Arial" w:hAnsi="Arial" w:cs="Arial"/>
          <w:color w:val="000000" w:themeColor="text1"/>
        </w:rPr>
        <w:t>de sus miembros</w:t>
      </w:r>
      <w:r w:rsidR="00A94E36" w:rsidRPr="00C17E70">
        <w:rPr>
          <w:rFonts w:ascii="Arial" w:hAnsi="Arial" w:cs="Arial"/>
          <w:color w:val="000000" w:themeColor="text1"/>
        </w:rPr>
        <w:t xml:space="preserve">, </w:t>
      </w:r>
      <w:r w:rsidR="00971F9A" w:rsidRPr="00C17E70">
        <w:rPr>
          <w:rFonts w:ascii="Arial" w:hAnsi="Arial" w:cs="Arial"/>
          <w:color w:val="000000" w:themeColor="text1"/>
        </w:rPr>
        <w:t>desde el Congreso de la República se haga</w:t>
      </w:r>
      <w:r w:rsidR="00A94E36" w:rsidRPr="00C17E70">
        <w:rPr>
          <w:rFonts w:ascii="Arial" w:hAnsi="Arial" w:cs="Arial"/>
          <w:color w:val="000000" w:themeColor="text1"/>
        </w:rPr>
        <w:t xml:space="preserve"> la</w:t>
      </w:r>
      <w:r w:rsidR="00971F9A" w:rsidRPr="00C17E70">
        <w:rPr>
          <w:rFonts w:ascii="Arial" w:hAnsi="Arial" w:cs="Arial"/>
          <w:color w:val="000000" w:themeColor="text1"/>
        </w:rPr>
        <w:t xml:space="preserve"> vigilancia </w:t>
      </w:r>
      <w:r w:rsidR="00A94E36" w:rsidRPr="00C17E70">
        <w:rPr>
          <w:rFonts w:ascii="Arial" w:hAnsi="Arial" w:cs="Arial"/>
          <w:color w:val="000000" w:themeColor="text1"/>
        </w:rPr>
        <w:t xml:space="preserve">a todos los acuerdos de paz </w:t>
      </w:r>
      <w:r w:rsidR="00971F9A" w:rsidRPr="00C17E70">
        <w:rPr>
          <w:rFonts w:ascii="Arial" w:hAnsi="Arial" w:cs="Arial"/>
          <w:color w:val="000000" w:themeColor="text1"/>
        </w:rPr>
        <w:t>y se conmine al cumplimiento efectivo del derecho fundamental a la Paz.</w:t>
      </w:r>
    </w:p>
    <w:p w14:paraId="70B175B0" w14:textId="77777777" w:rsidR="00D44FE1" w:rsidRPr="00C17E70" w:rsidRDefault="00D44FE1" w:rsidP="00677D19">
      <w:pPr>
        <w:pStyle w:val="Sinespaciado"/>
        <w:jc w:val="both"/>
        <w:rPr>
          <w:rFonts w:ascii="Arial" w:hAnsi="Arial" w:cs="Arial"/>
          <w:color w:val="000000" w:themeColor="text1"/>
          <w:sz w:val="16"/>
          <w:szCs w:val="16"/>
        </w:rPr>
      </w:pPr>
    </w:p>
    <w:p w14:paraId="592F06D2" w14:textId="5FB41F0F" w:rsidR="00D44FE1" w:rsidRPr="00C17E70" w:rsidRDefault="00D44FE1" w:rsidP="00D44FE1">
      <w:pPr>
        <w:pStyle w:val="Sinespaciado"/>
        <w:jc w:val="both"/>
        <w:rPr>
          <w:rFonts w:ascii="Arial" w:eastAsia="Times New Roman" w:hAnsi="Arial" w:cs="Arial"/>
          <w:color w:val="000000" w:themeColor="text1"/>
          <w:lang w:eastAsia="es-CO"/>
        </w:rPr>
      </w:pPr>
      <w:r w:rsidRPr="00C17E70">
        <w:rPr>
          <w:rFonts w:ascii="Arial" w:hAnsi="Arial" w:cs="Arial"/>
          <w:color w:val="000000" w:themeColor="text1"/>
        </w:rPr>
        <w:t xml:space="preserve">Así las cosas, la Cámara de Representantes comprometida con el </w:t>
      </w:r>
      <w:r w:rsidR="00677D19" w:rsidRPr="00C17E70">
        <w:rPr>
          <w:rFonts w:ascii="Arial" w:hAnsi="Arial" w:cs="Arial"/>
          <w:color w:val="000000" w:themeColor="text1"/>
          <w:lang w:val="es-ES"/>
        </w:rPr>
        <w:t xml:space="preserve">fortalecimiento institucional en materia de Paz </w:t>
      </w:r>
      <w:r w:rsidR="00677D19" w:rsidRPr="00C17E70">
        <w:rPr>
          <w:rFonts w:ascii="Arial" w:eastAsia="Times New Roman" w:hAnsi="Arial" w:cs="Arial"/>
          <w:color w:val="000000" w:themeColor="text1"/>
          <w:lang w:eastAsia="es-CO"/>
        </w:rPr>
        <w:t xml:space="preserve">que </w:t>
      </w:r>
      <w:r w:rsidR="005245A8" w:rsidRPr="00C17E70">
        <w:rPr>
          <w:rFonts w:ascii="Arial" w:eastAsia="Times New Roman" w:hAnsi="Arial" w:cs="Arial"/>
          <w:color w:val="000000" w:themeColor="text1"/>
          <w:lang w:eastAsia="es-CO"/>
        </w:rPr>
        <w:t>permita la</w:t>
      </w:r>
      <w:r w:rsidR="008B2F25" w:rsidRPr="00C17E70">
        <w:rPr>
          <w:rFonts w:ascii="Arial" w:eastAsia="Times New Roman" w:hAnsi="Arial" w:cs="Arial"/>
          <w:color w:val="000000" w:themeColor="text1"/>
          <w:lang w:eastAsia="es-CO"/>
        </w:rPr>
        <w:t xml:space="preserve"> </w:t>
      </w:r>
      <w:r w:rsidR="00677D19" w:rsidRPr="00C17E70">
        <w:rPr>
          <w:rFonts w:ascii="Arial" w:eastAsia="Times New Roman" w:hAnsi="Arial" w:cs="Arial"/>
          <w:color w:val="000000" w:themeColor="text1"/>
          <w:lang w:eastAsia="es-CO"/>
        </w:rPr>
        <w:t xml:space="preserve">reconciliación entre los Colombianos, </w:t>
      </w:r>
      <w:r w:rsidR="008B2F25" w:rsidRPr="00C17E70">
        <w:rPr>
          <w:rFonts w:ascii="Arial" w:eastAsia="Times New Roman" w:hAnsi="Arial" w:cs="Arial"/>
          <w:color w:val="000000" w:themeColor="text1"/>
          <w:lang w:eastAsia="es-CO"/>
        </w:rPr>
        <w:t xml:space="preserve">siguiendo las recomendaciones </w:t>
      </w:r>
      <w:r w:rsidR="008B2F25" w:rsidRPr="00C17E70">
        <w:rPr>
          <w:rFonts w:ascii="Arial" w:hAnsi="Arial" w:cs="Arial"/>
          <w:color w:val="000000" w:themeColor="text1"/>
        </w:rPr>
        <w:t xml:space="preserve">del </w:t>
      </w:r>
      <w:r w:rsidR="008B2F25" w:rsidRPr="00C17E70">
        <w:rPr>
          <w:rFonts w:ascii="Arial" w:eastAsia="Times New Roman" w:hAnsi="Arial" w:cs="Arial"/>
          <w:color w:val="000000" w:themeColor="text1"/>
          <w:lang w:eastAsia="es-CO"/>
        </w:rPr>
        <w:t xml:space="preserve">INFORME DE BALANCE: GESTIÓN Y LECCIONES APRENDIDAS DE LAS COMISIONES DE PAZ DE SENADO Y CÁMARA -, del PNUD y las Naciones Unidas– Colombia-, </w:t>
      </w:r>
      <w:r w:rsidRPr="00C17E70">
        <w:rPr>
          <w:rFonts w:ascii="Arial" w:eastAsia="Times New Roman" w:hAnsi="Arial" w:cs="Arial"/>
          <w:color w:val="000000" w:themeColor="text1"/>
          <w:lang w:eastAsia="es-CO"/>
        </w:rPr>
        <w:t xml:space="preserve">considera </w:t>
      </w:r>
      <w:r w:rsidR="00677D19" w:rsidRPr="00C17E70">
        <w:rPr>
          <w:rFonts w:ascii="Arial" w:eastAsia="Times New Roman" w:hAnsi="Arial" w:cs="Arial"/>
          <w:color w:val="000000" w:themeColor="text1"/>
          <w:lang w:eastAsia="es-CO"/>
        </w:rPr>
        <w:t xml:space="preserve">necesario e importante la creación </w:t>
      </w:r>
      <w:r w:rsidR="008B2F25" w:rsidRPr="00C17E70">
        <w:rPr>
          <w:rFonts w:ascii="Arial" w:eastAsia="Times New Roman" w:hAnsi="Arial" w:cs="Arial"/>
          <w:color w:val="000000" w:themeColor="text1"/>
          <w:lang w:eastAsia="es-CO"/>
        </w:rPr>
        <w:t xml:space="preserve">de </w:t>
      </w:r>
      <w:r w:rsidR="001E04FE" w:rsidRPr="00C17E70">
        <w:rPr>
          <w:rFonts w:ascii="Arial" w:eastAsia="Times New Roman" w:hAnsi="Arial" w:cs="Arial"/>
          <w:color w:val="000000" w:themeColor="text1"/>
          <w:lang w:eastAsia="es-CO"/>
        </w:rPr>
        <w:t xml:space="preserve">LA </w:t>
      </w:r>
      <w:r w:rsidR="001E04FE" w:rsidRPr="00C17E70">
        <w:rPr>
          <w:rFonts w:ascii="Arial" w:hAnsi="Arial" w:cs="Arial"/>
          <w:color w:val="000000" w:themeColor="text1"/>
        </w:rPr>
        <w:t xml:space="preserve">COMISIÓN LEGAL </w:t>
      </w:r>
      <w:r w:rsidR="001E04FE" w:rsidRPr="00C17E70">
        <w:rPr>
          <w:rFonts w:ascii="Arial" w:hAnsi="Arial" w:cs="Arial"/>
          <w:color w:val="000000" w:themeColor="text1"/>
          <w:lang w:val="es-ES"/>
        </w:rPr>
        <w:t>DE VIGILANCIA Y SEGUIMIENTO A LA PAZ EN LA CÁMARA DE REPRESENTANTES</w:t>
      </w:r>
      <w:r w:rsidR="00677D19" w:rsidRPr="00C17E70">
        <w:rPr>
          <w:rFonts w:ascii="Arial" w:hAnsi="Arial" w:cs="Arial"/>
          <w:color w:val="000000" w:themeColor="text1"/>
          <w:lang w:val="es-ES"/>
        </w:rPr>
        <w:t xml:space="preserve"> – COMISIÓN DE PAZ</w:t>
      </w:r>
      <w:r w:rsidR="008B2F25" w:rsidRPr="00C17E70">
        <w:rPr>
          <w:rFonts w:ascii="Arial" w:eastAsia="Times New Roman" w:hAnsi="Arial" w:cs="Arial"/>
          <w:color w:val="000000" w:themeColor="text1"/>
          <w:lang w:eastAsia="es-CO"/>
        </w:rPr>
        <w:t xml:space="preserve">, </w:t>
      </w:r>
      <w:r w:rsidR="001E04FE" w:rsidRPr="00C17E70">
        <w:rPr>
          <w:rFonts w:ascii="Arial" w:eastAsia="Times New Roman" w:hAnsi="Arial" w:cs="Arial"/>
          <w:color w:val="000000" w:themeColor="text1"/>
          <w:lang w:eastAsia="es-CO"/>
        </w:rPr>
        <w:t xml:space="preserve">esta vez de orden legal y permanente, a través de  una ley, </w:t>
      </w:r>
      <w:r w:rsidR="008B2F25" w:rsidRPr="00C17E70">
        <w:rPr>
          <w:rFonts w:ascii="Arial" w:eastAsia="Times New Roman" w:hAnsi="Arial" w:cs="Arial"/>
          <w:color w:val="000000" w:themeColor="text1"/>
          <w:lang w:eastAsia="es-CO"/>
        </w:rPr>
        <w:t>lo</w:t>
      </w:r>
      <w:r w:rsidR="007007EC" w:rsidRPr="00C17E70">
        <w:rPr>
          <w:rFonts w:ascii="Arial" w:eastAsia="Times New Roman" w:hAnsi="Arial" w:cs="Arial"/>
          <w:color w:val="000000" w:themeColor="text1"/>
          <w:lang w:eastAsia="es-CO"/>
        </w:rPr>
        <w:t xml:space="preserve"> </w:t>
      </w:r>
      <w:r w:rsidR="008B2F25" w:rsidRPr="00C17E70">
        <w:rPr>
          <w:rFonts w:ascii="Arial" w:eastAsia="Times New Roman" w:hAnsi="Arial" w:cs="Arial"/>
          <w:color w:val="000000" w:themeColor="text1"/>
          <w:lang w:eastAsia="es-CO"/>
        </w:rPr>
        <w:t xml:space="preserve">que permitirá la </w:t>
      </w:r>
      <w:r w:rsidR="007007EC" w:rsidRPr="00C17E70">
        <w:rPr>
          <w:rFonts w:ascii="Arial" w:hAnsi="Arial" w:cs="Arial"/>
          <w:color w:val="000000" w:themeColor="text1"/>
        </w:rPr>
        <w:t xml:space="preserve">participación multipartidista </w:t>
      </w:r>
      <w:r w:rsidR="008B2F25" w:rsidRPr="00C17E70">
        <w:rPr>
          <w:rFonts w:ascii="Arial" w:eastAsia="Times New Roman" w:hAnsi="Arial" w:cs="Arial"/>
          <w:color w:val="000000" w:themeColor="text1"/>
          <w:lang w:eastAsia="es-CO"/>
        </w:rPr>
        <w:t>en su conformación</w:t>
      </w:r>
      <w:r w:rsidR="006E6793" w:rsidRPr="00C17E70">
        <w:rPr>
          <w:rFonts w:ascii="Arial" w:eastAsia="Times New Roman" w:hAnsi="Arial" w:cs="Arial"/>
          <w:color w:val="000000" w:themeColor="text1"/>
          <w:lang w:eastAsia="es-CO"/>
        </w:rPr>
        <w:t xml:space="preserve">; </w:t>
      </w:r>
      <w:r w:rsidR="00EA2134" w:rsidRPr="00C17E70">
        <w:rPr>
          <w:rFonts w:ascii="Arial" w:eastAsia="Times New Roman" w:hAnsi="Arial" w:cs="Arial"/>
          <w:color w:val="000000" w:themeColor="text1"/>
          <w:lang w:eastAsia="es-CO"/>
        </w:rPr>
        <w:t xml:space="preserve">que las </w:t>
      </w:r>
      <w:r w:rsidR="00EA2134" w:rsidRPr="00C17E70">
        <w:rPr>
          <w:rFonts w:ascii="Arial" w:hAnsi="Arial" w:cs="Arial"/>
          <w:color w:val="000000" w:themeColor="text1"/>
        </w:rPr>
        <w:t>actividades no queden delegadas a un grupo reducido de Congresistas, ni sean programadas y priorizadas de acuerdo con intereses políticos particulares y asegura un alto nivel de compromiso en todos los sectores políticos para que las decisiones se tomen en la sesión de la Comisión con el quórum y mayorías requeridas, haciéndolas legítimas y vinculantes</w:t>
      </w:r>
      <w:r w:rsidR="005A786D" w:rsidRPr="00C17E70">
        <w:rPr>
          <w:rFonts w:ascii="Arial" w:hAnsi="Arial" w:cs="Arial"/>
          <w:color w:val="000000" w:themeColor="text1"/>
        </w:rPr>
        <w:t>, pues si bien se ha propendido por  una comisión accidental</w:t>
      </w:r>
      <w:r w:rsidRPr="00C17E70">
        <w:rPr>
          <w:rFonts w:ascii="Arial" w:eastAsia="Times New Roman" w:hAnsi="Arial" w:cs="Arial"/>
          <w:color w:val="000000" w:themeColor="text1"/>
          <w:lang w:eastAsia="es-CO"/>
        </w:rPr>
        <w:t xml:space="preserve">, de origen administrativo, no deja de ser accidental y transitoria, </w:t>
      </w:r>
      <w:r w:rsidR="005A786D" w:rsidRPr="00C17E70">
        <w:rPr>
          <w:rFonts w:ascii="Arial" w:eastAsia="Times New Roman" w:hAnsi="Arial" w:cs="Arial"/>
          <w:color w:val="000000" w:themeColor="text1"/>
          <w:lang w:eastAsia="es-CO"/>
        </w:rPr>
        <w:t>sin que haya una continuidad en la Corporación frente a la Paz como un derecho de los Colombianos.</w:t>
      </w:r>
    </w:p>
    <w:p w14:paraId="486CA07F" w14:textId="26075DA7" w:rsidR="00636C1F" w:rsidRPr="00C17E70" w:rsidRDefault="00636C1F" w:rsidP="00636C1F">
      <w:pPr>
        <w:jc w:val="both"/>
        <w:rPr>
          <w:rFonts w:ascii="Arial" w:hAnsi="Arial" w:cs="Arial"/>
          <w:color w:val="000000" w:themeColor="text1"/>
        </w:rPr>
      </w:pPr>
    </w:p>
    <w:p w14:paraId="03A08B04" w14:textId="4101C689" w:rsidR="00636C1F" w:rsidRPr="00C17E70" w:rsidRDefault="00636C1F" w:rsidP="00636C1F">
      <w:pPr>
        <w:jc w:val="both"/>
        <w:rPr>
          <w:rFonts w:ascii="Arial" w:hAnsi="Arial" w:cs="Arial"/>
          <w:color w:val="000000" w:themeColor="text1"/>
        </w:rPr>
      </w:pPr>
    </w:p>
    <w:p w14:paraId="7C2A4471" w14:textId="7C90989C" w:rsidR="00636C1F" w:rsidRPr="00C17E70" w:rsidRDefault="00636C1F" w:rsidP="00636C1F">
      <w:pPr>
        <w:jc w:val="both"/>
        <w:rPr>
          <w:rFonts w:ascii="Arial" w:hAnsi="Arial" w:cs="Arial"/>
          <w:color w:val="000000" w:themeColor="text1"/>
        </w:rPr>
      </w:pPr>
    </w:p>
    <w:p w14:paraId="523B98B9" w14:textId="535EDB61" w:rsidR="00636C1F" w:rsidRPr="00C17E70" w:rsidRDefault="00636C1F" w:rsidP="00636C1F">
      <w:pPr>
        <w:jc w:val="both"/>
        <w:rPr>
          <w:rFonts w:ascii="Arial" w:hAnsi="Arial" w:cs="Arial"/>
          <w:color w:val="000000" w:themeColor="text1"/>
        </w:rPr>
      </w:pPr>
    </w:p>
    <w:p w14:paraId="791300D6" w14:textId="69140175" w:rsidR="00636C1F" w:rsidRPr="00C17E70" w:rsidRDefault="00636C1F" w:rsidP="00636C1F">
      <w:pPr>
        <w:jc w:val="both"/>
        <w:rPr>
          <w:rFonts w:ascii="Arial" w:hAnsi="Arial" w:cs="Arial"/>
          <w:color w:val="000000" w:themeColor="text1"/>
        </w:rPr>
      </w:pPr>
    </w:p>
    <w:p w14:paraId="3F88DF1D" w14:textId="00E42DD0" w:rsidR="00636C1F" w:rsidRPr="00C17E70" w:rsidRDefault="00636C1F" w:rsidP="00636C1F">
      <w:pPr>
        <w:jc w:val="both"/>
        <w:rPr>
          <w:rFonts w:ascii="Arial" w:hAnsi="Arial" w:cs="Arial"/>
          <w:color w:val="000000" w:themeColor="text1"/>
        </w:rPr>
      </w:pPr>
    </w:p>
    <w:p w14:paraId="4CBE229C" w14:textId="35428E4B" w:rsidR="00636C1F" w:rsidRPr="00C17E70" w:rsidRDefault="00636C1F" w:rsidP="00636C1F">
      <w:pPr>
        <w:jc w:val="both"/>
        <w:rPr>
          <w:rFonts w:ascii="Arial" w:hAnsi="Arial" w:cs="Arial"/>
          <w:color w:val="000000" w:themeColor="text1"/>
        </w:rPr>
      </w:pPr>
    </w:p>
    <w:p w14:paraId="5559AD75" w14:textId="77777777" w:rsidR="00636C1F" w:rsidRPr="00C17E70" w:rsidRDefault="00636C1F" w:rsidP="00636C1F">
      <w:pPr>
        <w:jc w:val="both"/>
        <w:rPr>
          <w:rFonts w:ascii="Arial" w:hAnsi="Arial" w:cs="Arial"/>
          <w:color w:val="000000" w:themeColor="text1"/>
        </w:rPr>
      </w:pPr>
    </w:p>
    <w:p w14:paraId="0A5616BC" w14:textId="77777777" w:rsidR="00636C1F" w:rsidRPr="00C17E70" w:rsidRDefault="00636C1F" w:rsidP="00636C1F">
      <w:pPr>
        <w:jc w:val="center"/>
        <w:rPr>
          <w:rFonts w:ascii="Arial" w:hAnsi="Arial" w:cs="Arial"/>
          <w:b/>
          <w:color w:val="000000" w:themeColor="text1"/>
        </w:rPr>
      </w:pPr>
      <w:r w:rsidRPr="00C17E70">
        <w:rPr>
          <w:rFonts w:ascii="Arial" w:hAnsi="Arial" w:cs="Arial"/>
          <w:b/>
          <w:color w:val="000000" w:themeColor="text1"/>
        </w:rPr>
        <w:t>DIEGO CAICEDO NAVAS</w:t>
      </w:r>
    </w:p>
    <w:p w14:paraId="23B2E1AC" w14:textId="77777777" w:rsidR="00636C1F" w:rsidRPr="00C17E70" w:rsidRDefault="00636C1F" w:rsidP="00636C1F">
      <w:pPr>
        <w:jc w:val="center"/>
        <w:rPr>
          <w:rFonts w:ascii="Arial" w:hAnsi="Arial" w:cs="Arial"/>
          <w:color w:val="000000" w:themeColor="text1"/>
        </w:rPr>
      </w:pPr>
      <w:r w:rsidRPr="00C17E70">
        <w:rPr>
          <w:rFonts w:ascii="Arial" w:hAnsi="Arial" w:cs="Arial"/>
          <w:color w:val="000000" w:themeColor="text1"/>
        </w:rPr>
        <w:t>Representante a la Cámara por Cundinamarca</w:t>
      </w:r>
    </w:p>
    <w:p w14:paraId="20883FE1" w14:textId="77777777" w:rsidR="00636C1F" w:rsidRPr="00C17E70" w:rsidRDefault="00636C1F" w:rsidP="00636C1F">
      <w:pPr>
        <w:jc w:val="center"/>
        <w:rPr>
          <w:rFonts w:ascii="Arial" w:hAnsi="Arial" w:cs="Arial"/>
          <w:color w:val="000000" w:themeColor="text1"/>
        </w:rPr>
      </w:pPr>
      <w:r w:rsidRPr="00C17E70">
        <w:rPr>
          <w:rFonts w:ascii="Arial" w:hAnsi="Arial" w:cs="Arial"/>
          <w:color w:val="000000" w:themeColor="text1"/>
        </w:rPr>
        <w:t>Partido de la U</w:t>
      </w:r>
    </w:p>
    <w:p w14:paraId="2A2E9C4D" w14:textId="77777777" w:rsidR="00D44FE1" w:rsidRPr="00C17E70" w:rsidRDefault="00D44FE1" w:rsidP="00407209">
      <w:pPr>
        <w:pStyle w:val="Sinespaciado"/>
        <w:jc w:val="both"/>
        <w:rPr>
          <w:rFonts w:ascii="Arial" w:hAnsi="Arial" w:cs="Arial"/>
          <w:color w:val="000000" w:themeColor="text1"/>
          <w:sz w:val="24"/>
          <w:szCs w:val="24"/>
        </w:rPr>
      </w:pPr>
    </w:p>
    <w:sectPr w:rsidR="00D44FE1" w:rsidRPr="00C17E7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1940" w14:textId="77777777" w:rsidR="00024AB7" w:rsidRDefault="00024AB7" w:rsidP="00EC3A8D">
      <w:r>
        <w:separator/>
      </w:r>
    </w:p>
  </w:endnote>
  <w:endnote w:type="continuationSeparator" w:id="0">
    <w:p w14:paraId="673FFB56" w14:textId="77777777" w:rsidR="00024AB7" w:rsidRDefault="00024AB7" w:rsidP="00EC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9A17" w14:textId="77777777" w:rsidR="00024AB7" w:rsidRDefault="00024AB7" w:rsidP="00EC3A8D">
      <w:r>
        <w:separator/>
      </w:r>
    </w:p>
  </w:footnote>
  <w:footnote w:type="continuationSeparator" w:id="0">
    <w:p w14:paraId="57769BC9" w14:textId="77777777" w:rsidR="00024AB7" w:rsidRDefault="00024AB7" w:rsidP="00EC3A8D">
      <w:r>
        <w:continuationSeparator/>
      </w:r>
    </w:p>
  </w:footnote>
  <w:footnote w:id="1">
    <w:p w14:paraId="7EF5EB62" w14:textId="3E2318E3" w:rsidR="00E44EFC" w:rsidRPr="00273A9E" w:rsidRDefault="00E44EFC">
      <w:pPr>
        <w:pStyle w:val="Textonotapie"/>
        <w:rPr>
          <w:rFonts w:ascii="Arial" w:hAnsi="Arial" w:cs="Arial"/>
          <w:sz w:val="16"/>
          <w:szCs w:val="16"/>
        </w:rPr>
      </w:pPr>
      <w:r w:rsidRPr="00273A9E">
        <w:rPr>
          <w:rStyle w:val="Refdenotaalpie"/>
          <w:rFonts w:ascii="Arial" w:hAnsi="Arial" w:cs="Arial"/>
          <w:sz w:val="16"/>
          <w:szCs w:val="16"/>
        </w:rPr>
        <w:footnoteRef/>
      </w:r>
      <w:r w:rsidRPr="00273A9E">
        <w:rPr>
          <w:rFonts w:ascii="Arial" w:hAnsi="Arial" w:cs="Arial"/>
          <w:sz w:val="16"/>
          <w:szCs w:val="16"/>
        </w:rPr>
        <w:t xml:space="preserve"> Sentencia C-630 de 2017 Corte Constitucional</w:t>
      </w:r>
    </w:p>
  </w:footnote>
  <w:footnote w:id="2">
    <w:p w14:paraId="76A25624" w14:textId="46428D62" w:rsidR="006B71E3" w:rsidRPr="00273A9E" w:rsidRDefault="006B71E3">
      <w:pPr>
        <w:pStyle w:val="Textonotapie"/>
        <w:rPr>
          <w:rFonts w:ascii="Arial" w:hAnsi="Arial" w:cs="Arial"/>
          <w:sz w:val="16"/>
          <w:szCs w:val="16"/>
        </w:rPr>
      </w:pPr>
      <w:r w:rsidRPr="00273A9E">
        <w:rPr>
          <w:rStyle w:val="Refdenotaalpie"/>
          <w:rFonts w:ascii="Arial" w:hAnsi="Arial" w:cs="Arial"/>
          <w:sz w:val="16"/>
          <w:szCs w:val="16"/>
        </w:rPr>
        <w:footnoteRef/>
      </w:r>
      <w:r w:rsidRPr="00273A9E">
        <w:rPr>
          <w:rFonts w:ascii="Arial" w:hAnsi="Arial" w:cs="Arial"/>
          <w:sz w:val="16"/>
          <w:szCs w:val="16"/>
        </w:rPr>
        <w:t xml:space="preserve"> https://una.uniandes.edu.co</w:t>
      </w:r>
    </w:p>
  </w:footnote>
  <w:footnote w:id="3">
    <w:p w14:paraId="0BB9D29E" w14:textId="77777777" w:rsidR="00273A9E" w:rsidRPr="00273A9E" w:rsidRDefault="00273A9E" w:rsidP="00273A9E">
      <w:pPr>
        <w:shd w:val="clear" w:color="auto" w:fill="FFFFFF"/>
        <w:rPr>
          <w:rFonts w:ascii="Arial" w:hAnsi="Arial" w:cs="Arial"/>
          <w:sz w:val="16"/>
          <w:szCs w:val="16"/>
        </w:rPr>
      </w:pPr>
      <w:r w:rsidRPr="00273A9E">
        <w:rPr>
          <w:rStyle w:val="Refdenotaalpie"/>
          <w:rFonts w:ascii="Arial" w:hAnsi="Arial" w:cs="Arial"/>
          <w:sz w:val="16"/>
          <w:szCs w:val="16"/>
        </w:rPr>
        <w:footnoteRef/>
      </w:r>
      <w:r w:rsidRPr="00273A9E">
        <w:rPr>
          <w:rFonts w:ascii="Arial" w:hAnsi="Arial" w:cs="Arial"/>
          <w:sz w:val="16"/>
          <w:szCs w:val="16"/>
        </w:rPr>
        <w:t xml:space="preserve"> https://corteidh.or.cr</w:t>
      </w:r>
    </w:p>
    <w:p w14:paraId="63E45AF2" w14:textId="72D1B98F" w:rsidR="00273A9E" w:rsidRPr="00273A9E" w:rsidRDefault="00273A9E">
      <w:pPr>
        <w:pStyle w:val="Textonotapie"/>
      </w:pPr>
    </w:p>
  </w:footnote>
  <w:footnote w:id="4">
    <w:p w14:paraId="04E06326" w14:textId="0FA94123" w:rsidR="00EC3A8D" w:rsidRPr="00E44EFC" w:rsidRDefault="00EC3A8D">
      <w:pPr>
        <w:pStyle w:val="Textonotapie"/>
        <w:rPr>
          <w:rFonts w:ascii="Arial" w:hAnsi="Arial" w:cs="Arial"/>
          <w:sz w:val="16"/>
          <w:szCs w:val="16"/>
          <w:lang w:val="es-ES"/>
        </w:rPr>
      </w:pPr>
      <w:r w:rsidRPr="00E44EFC">
        <w:rPr>
          <w:rStyle w:val="Refdenotaalpie"/>
          <w:rFonts w:ascii="Arial" w:hAnsi="Arial" w:cs="Arial"/>
          <w:sz w:val="16"/>
          <w:szCs w:val="16"/>
        </w:rPr>
        <w:footnoteRef/>
      </w:r>
      <w:r w:rsidRPr="00E44EFC">
        <w:rPr>
          <w:rFonts w:ascii="Arial" w:hAnsi="Arial" w:cs="Arial"/>
          <w:sz w:val="16"/>
          <w:szCs w:val="16"/>
        </w:rPr>
        <w:t xml:space="preserve"> </w:t>
      </w:r>
      <w:r w:rsidRPr="00E44EFC">
        <w:rPr>
          <w:rFonts w:ascii="Arial" w:hAnsi="Arial" w:cs="Arial"/>
          <w:sz w:val="16"/>
          <w:szCs w:val="16"/>
          <w:lang w:val="es-ES"/>
        </w:rPr>
        <w:t>Manual de Estructura del Estado Colombiano</w:t>
      </w:r>
    </w:p>
  </w:footnote>
  <w:footnote w:id="5">
    <w:p w14:paraId="73ACF9F5" w14:textId="47334D54" w:rsidR="000768C5" w:rsidRPr="000768C5" w:rsidRDefault="000768C5" w:rsidP="000768C5">
      <w:pPr>
        <w:pStyle w:val="Sinespaciado"/>
        <w:jc w:val="both"/>
        <w:rPr>
          <w:rFonts w:ascii="Arial" w:hAnsi="Arial" w:cs="Arial"/>
          <w:sz w:val="16"/>
          <w:szCs w:val="16"/>
        </w:rPr>
      </w:pPr>
      <w:r w:rsidRPr="000768C5">
        <w:rPr>
          <w:rStyle w:val="Refdenotaalpie"/>
          <w:rFonts w:ascii="Arial" w:hAnsi="Arial" w:cs="Arial"/>
          <w:sz w:val="16"/>
          <w:szCs w:val="16"/>
        </w:rPr>
        <w:footnoteRef/>
      </w:r>
      <w:r w:rsidRPr="000768C5">
        <w:rPr>
          <w:rFonts w:ascii="Arial" w:hAnsi="Arial" w:cs="Arial"/>
          <w:sz w:val="16"/>
          <w:szCs w:val="16"/>
        </w:rPr>
        <w:t xml:space="preserve"> Sebastián López, </w:t>
      </w:r>
      <w:r>
        <w:rPr>
          <w:rFonts w:ascii="Arial" w:hAnsi="Arial" w:cs="Arial"/>
          <w:sz w:val="16"/>
          <w:szCs w:val="16"/>
        </w:rPr>
        <w:t>D</w:t>
      </w:r>
      <w:r w:rsidRPr="000768C5">
        <w:rPr>
          <w:rFonts w:ascii="Arial" w:hAnsi="Arial" w:cs="Arial"/>
          <w:sz w:val="16"/>
          <w:szCs w:val="16"/>
        </w:rPr>
        <w:t>ecano de Ciencias Políticas y Relaciones Internacionales de la Universidad Javeriana.</w:t>
      </w:r>
    </w:p>
    <w:p w14:paraId="6F60134A" w14:textId="4DFE1D12" w:rsidR="000768C5" w:rsidRPr="000768C5" w:rsidRDefault="000768C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670A" w14:textId="5AF7051F" w:rsidR="007D2EA8" w:rsidRDefault="007D2EA8">
    <w:pPr>
      <w:pStyle w:val="Encabezado"/>
    </w:pPr>
    <w:r>
      <w:t xml:space="preserve">                        </w:t>
    </w:r>
    <w:r w:rsidRPr="00D007DD">
      <w:rPr>
        <w:rFonts w:cs="Arial"/>
        <w:noProof/>
        <w:color w:val="0000FF"/>
        <w:lang w:val="en-US"/>
      </w:rPr>
      <w:drawing>
        <wp:inline distT="0" distB="0" distL="0" distR="0" wp14:anchorId="315095AF" wp14:editId="67FE8F2C">
          <wp:extent cx="3657600" cy="920115"/>
          <wp:effectExtent l="0" t="0" r="0" b="0"/>
          <wp:docPr id="4" name="Imagen 4" descr="https://encrypted-tbn3.gstatic.com/images?q=tbn:ANd9GcS_VZzLfJjh-iXqDmA02jBK6q1YQIAc9LcQqUvvpsS_p4h-wT2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_VZzLfJjh-iXqDmA02jBK6q1YQIAc9LcQqUvvpsS_p4h-wT2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9755" cy="920657"/>
                  </a:xfrm>
                  <a:prstGeom prst="rect">
                    <a:avLst/>
                  </a:prstGeom>
                  <a:noFill/>
                  <a:ln>
                    <a:noFill/>
                  </a:ln>
                </pic:spPr>
              </pic:pic>
            </a:graphicData>
          </a:graphic>
        </wp:inline>
      </w:drawing>
    </w:r>
  </w:p>
  <w:p w14:paraId="2802B8E1" w14:textId="77777777" w:rsidR="007D2EA8" w:rsidRDefault="007D2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9EC"/>
    <w:multiLevelType w:val="hybridMultilevel"/>
    <w:tmpl w:val="5E347F6E"/>
    <w:lvl w:ilvl="0" w:tplc="71E4A700">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263A1D"/>
    <w:multiLevelType w:val="hybridMultilevel"/>
    <w:tmpl w:val="7B6ED2BE"/>
    <w:lvl w:ilvl="0" w:tplc="684EF20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064FCC"/>
    <w:multiLevelType w:val="hybridMultilevel"/>
    <w:tmpl w:val="BA42FA72"/>
    <w:lvl w:ilvl="0" w:tplc="678CCD0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EC1C47"/>
    <w:multiLevelType w:val="hybridMultilevel"/>
    <w:tmpl w:val="22EAD51A"/>
    <w:lvl w:ilvl="0" w:tplc="41802F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ED1061"/>
    <w:multiLevelType w:val="hybridMultilevel"/>
    <w:tmpl w:val="71D2E1CE"/>
    <w:lvl w:ilvl="0" w:tplc="3868388A">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80111FD"/>
    <w:multiLevelType w:val="hybridMultilevel"/>
    <w:tmpl w:val="77662386"/>
    <w:lvl w:ilvl="0" w:tplc="ACEED09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B84C57"/>
    <w:multiLevelType w:val="hybridMultilevel"/>
    <w:tmpl w:val="D2A4567C"/>
    <w:lvl w:ilvl="0" w:tplc="7DCA365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73626F"/>
    <w:multiLevelType w:val="hybridMultilevel"/>
    <w:tmpl w:val="E94EEF52"/>
    <w:lvl w:ilvl="0" w:tplc="38B631A4">
      <w:start w:val="1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80C6696"/>
    <w:multiLevelType w:val="hybridMultilevel"/>
    <w:tmpl w:val="68EA54BC"/>
    <w:lvl w:ilvl="0" w:tplc="9DF41ADA">
      <w:start w:val="17"/>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E97A06"/>
    <w:multiLevelType w:val="hybridMultilevel"/>
    <w:tmpl w:val="D108D81A"/>
    <w:lvl w:ilvl="0" w:tplc="0E648EEE">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82866C4"/>
    <w:multiLevelType w:val="multilevel"/>
    <w:tmpl w:val="5FE2EF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E665671"/>
    <w:multiLevelType w:val="hybridMultilevel"/>
    <w:tmpl w:val="671E77D4"/>
    <w:lvl w:ilvl="0" w:tplc="E12C0984">
      <w:start w:val="17"/>
      <w:numFmt w:val="bullet"/>
      <w:lvlText w:val="-"/>
      <w:lvlJc w:val="left"/>
      <w:pPr>
        <w:ind w:left="720" w:hanging="360"/>
      </w:pPr>
      <w:rPr>
        <w:rFonts w:ascii="Calibri" w:eastAsiaTheme="minorHAnsi" w:hAnsi="Calibri" w:cs="Calibri" w:hint="default"/>
        <w:b/>
        <w:i w:val="0"/>
        <w:color w:val="2D2D2D"/>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892714">
    <w:abstractNumId w:val="2"/>
  </w:num>
  <w:num w:numId="2" w16cid:durableId="492913083">
    <w:abstractNumId w:val="3"/>
  </w:num>
  <w:num w:numId="3" w16cid:durableId="863251956">
    <w:abstractNumId w:val="10"/>
  </w:num>
  <w:num w:numId="4" w16cid:durableId="569728904">
    <w:abstractNumId w:val="11"/>
  </w:num>
  <w:num w:numId="5" w16cid:durableId="299456850">
    <w:abstractNumId w:val="8"/>
  </w:num>
  <w:num w:numId="6" w16cid:durableId="738479000">
    <w:abstractNumId w:val="9"/>
  </w:num>
  <w:num w:numId="7" w16cid:durableId="1295599742">
    <w:abstractNumId w:val="7"/>
  </w:num>
  <w:num w:numId="8" w16cid:durableId="619458355">
    <w:abstractNumId w:val="5"/>
  </w:num>
  <w:num w:numId="9" w16cid:durableId="730888836">
    <w:abstractNumId w:val="4"/>
  </w:num>
  <w:num w:numId="10" w16cid:durableId="1559049516">
    <w:abstractNumId w:val="0"/>
  </w:num>
  <w:num w:numId="11" w16cid:durableId="1320690617">
    <w:abstractNumId w:val="1"/>
  </w:num>
  <w:num w:numId="12" w16cid:durableId="234367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13"/>
    <w:rsid w:val="00004E70"/>
    <w:rsid w:val="000158E3"/>
    <w:rsid w:val="00017FCF"/>
    <w:rsid w:val="000228EE"/>
    <w:rsid w:val="00024AB7"/>
    <w:rsid w:val="00027667"/>
    <w:rsid w:val="000430CE"/>
    <w:rsid w:val="000635F0"/>
    <w:rsid w:val="000718AE"/>
    <w:rsid w:val="000768C5"/>
    <w:rsid w:val="00077C44"/>
    <w:rsid w:val="0008376B"/>
    <w:rsid w:val="000911AC"/>
    <w:rsid w:val="00091FE2"/>
    <w:rsid w:val="000A2141"/>
    <w:rsid w:val="000B41EF"/>
    <w:rsid w:val="000B675C"/>
    <w:rsid w:val="000C61F4"/>
    <w:rsid w:val="000D392E"/>
    <w:rsid w:val="000E7028"/>
    <w:rsid w:val="000F2436"/>
    <w:rsid w:val="0010005C"/>
    <w:rsid w:val="00103C87"/>
    <w:rsid w:val="00107408"/>
    <w:rsid w:val="00107F48"/>
    <w:rsid w:val="00116704"/>
    <w:rsid w:val="00116E24"/>
    <w:rsid w:val="00117632"/>
    <w:rsid w:val="00122779"/>
    <w:rsid w:val="00122826"/>
    <w:rsid w:val="0012631E"/>
    <w:rsid w:val="0014558A"/>
    <w:rsid w:val="001456A3"/>
    <w:rsid w:val="0015088B"/>
    <w:rsid w:val="001511AF"/>
    <w:rsid w:val="001522F6"/>
    <w:rsid w:val="00154279"/>
    <w:rsid w:val="00156C1E"/>
    <w:rsid w:val="00163955"/>
    <w:rsid w:val="001642ED"/>
    <w:rsid w:val="00165F3C"/>
    <w:rsid w:val="001677EB"/>
    <w:rsid w:val="00167A78"/>
    <w:rsid w:val="00170C89"/>
    <w:rsid w:val="001735AB"/>
    <w:rsid w:val="00175E5F"/>
    <w:rsid w:val="001770D8"/>
    <w:rsid w:val="0017774D"/>
    <w:rsid w:val="00180062"/>
    <w:rsid w:val="001823B3"/>
    <w:rsid w:val="00190E24"/>
    <w:rsid w:val="001B517C"/>
    <w:rsid w:val="001B64E5"/>
    <w:rsid w:val="001D0506"/>
    <w:rsid w:val="001D0CED"/>
    <w:rsid w:val="001D739B"/>
    <w:rsid w:val="001E04FE"/>
    <w:rsid w:val="001E1C48"/>
    <w:rsid w:val="001E365C"/>
    <w:rsid w:val="001E551E"/>
    <w:rsid w:val="001E6BEE"/>
    <w:rsid w:val="001F6B77"/>
    <w:rsid w:val="002054D9"/>
    <w:rsid w:val="00210C1A"/>
    <w:rsid w:val="002170F0"/>
    <w:rsid w:val="00231C12"/>
    <w:rsid w:val="00233247"/>
    <w:rsid w:val="00233BDE"/>
    <w:rsid w:val="00234EF5"/>
    <w:rsid w:val="002373A8"/>
    <w:rsid w:val="002478DE"/>
    <w:rsid w:val="00254C03"/>
    <w:rsid w:val="00271C8D"/>
    <w:rsid w:val="002729D9"/>
    <w:rsid w:val="00273A9E"/>
    <w:rsid w:val="00280D3F"/>
    <w:rsid w:val="00281959"/>
    <w:rsid w:val="0028652B"/>
    <w:rsid w:val="00295D18"/>
    <w:rsid w:val="002A1280"/>
    <w:rsid w:val="002A2FBC"/>
    <w:rsid w:val="002A5EEC"/>
    <w:rsid w:val="002C007A"/>
    <w:rsid w:val="002C17E5"/>
    <w:rsid w:val="002C245B"/>
    <w:rsid w:val="002D0369"/>
    <w:rsid w:val="002D2644"/>
    <w:rsid w:val="002D3C9B"/>
    <w:rsid w:val="002F5DF9"/>
    <w:rsid w:val="00300809"/>
    <w:rsid w:val="0030143D"/>
    <w:rsid w:val="0031205F"/>
    <w:rsid w:val="003134BC"/>
    <w:rsid w:val="00327650"/>
    <w:rsid w:val="003367D3"/>
    <w:rsid w:val="003404B8"/>
    <w:rsid w:val="00341379"/>
    <w:rsid w:val="003537F9"/>
    <w:rsid w:val="00360676"/>
    <w:rsid w:val="00370D0F"/>
    <w:rsid w:val="00371962"/>
    <w:rsid w:val="00381C81"/>
    <w:rsid w:val="00382F04"/>
    <w:rsid w:val="0038554E"/>
    <w:rsid w:val="003911BE"/>
    <w:rsid w:val="003922CF"/>
    <w:rsid w:val="003979F9"/>
    <w:rsid w:val="003A3B7D"/>
    <w:rsid w:val="003A74FF"/>
    <w:rsid w:val="003B57FA"/>
    <w:rsid w:val="003B73FB"/>
    <w:rsid w:val="003C1A73"/>
    <w:rsid w:val="003C4EEF"/>
    <w:rsid w:val="003C68C2"/>
    <w:rsid w:val="003E7B79"/>
    <w:rsid w:val="00401B06"/>
    <w:rsid w:val="0040247E"/>
    <w:rsid w:val="0040531B"/>
    <w:rsid w:val="00405339"/>
    <w:rsid w:val="00406F95"/>
    <w:rsid w:val="00407209"/>
    <w:rsid w:val="00410865"/>
    <w:rsid w:val="0041361E"/>
    <w:rsid w:val="00414E19"/>
    <w:rsid w:val="004172BC"/>
    <w:rsid w:val="004277D6"/>
    <w:rsid w:val="00432568"/>
    <w:rsid w:val="00437FB7"/>
    <w:rsid w:val="00456C33"/>
    <w:rsid w:val="00466599"/>
    <w:rsid w:val="00476A6D"/>
    <w:rsid w:val="0048001E"/>
    <w:rsid w:val="00482045"/>
    <w:rsid w:val="004878AA"/>
    <w:rsid w:val="004946DE"/>
    <w:rsid w:val="004B161B"/>
    <w:rsid w:val="004C0FD3"/>
    <w:rsid w:val="004C3DB6"/>
    <w:rsid w:val="004C6093"/>
    <w:rsid w:val="004D37BD"/>
    <w:rsid w:val="004D79DC"/>
    <w:rsid w:val="004E17CA"/>
    <w:rsid w:val="004E1BC2"/>
    <w:rsid w:val="004E4CA0"/>
    <w:rsid w:val="004E7A7A"/>
    <w:rsid w:val="004F04C0"/>
    <w:rsid w:val="005027D7"/>
    <w:rsid w:val="0051520C"/>
    <w:rsid w:val="0051555F"/>
    <w:rsid w:val="00516F68"/>
    <w:rsid w:val="00523301"/>
    <w:rsid w:val="005245A8"/>
    <w:rsid w:val="0053252E"/>
    <w:rsid w:val="005455F7"/>
    <w:rsid w:val="005456EF"/>
    <w:rsid w:val="00556927"/>
    <w:rsid w:val="00565284"/>
    <w:rsid w:val="00582A0D"/>
    <w:rsid w:val="00587D44"/>
    <w:rsid w:val="00592D0A"/>
    <w:rsid w:val="005A786D"/>
    <w:rsid w:val="005C7566"/>
    <w:rsid w:val="005D00BE"/>
    <w:rsid w:val="005D3484"/>
    <w:rsid w:val="005E2AFD"/>
    <w:rsid w:val="005E40C0"/>
    <w:rsid w:val="005E6856"/>
    <w:rsid w:val="005F1B5A"/>
    <w:rsid w:val="00604111"/>
    <w:rsid w:val="0062284B"/>
    <w:rsid w:val="00632F82"/>
    <w:rsid w:val="006358FB"/>
    <w:rsid w:val="00636C1F"/>
    <w:rsid w:val="00652BF6"/>
    <w:rsid w:val="00653F34"/>
    <w:rsid w:val="00671562"/>
    <w:rsid w:val="00677729"/>
    <w:rsid w:val="00677D19"/>
    <w:rsid w:val="0068080C"/>
    <w:rsid w:val="00681A8F"/>
    <w:rsid w:val="00690AF8"/>
    <w:rsid w:val="00690DCB"/>
    <w:rsid w:val="00691697"/>
    <w:rsid w:val="006B4815"/>
    <w:rsid w:val="006B6D77"/>
    <w:rsid w:val="006B71E3"/>
    <w:rsid w:val="006C09C2"/>
    <w:rsid w:val="006C7334"/>
    <w:rsid w:val="006D277F"/>
    <w:rsid w:val="006D2FEA"/>
    <w:rsid w:val="006D387C"/>
    <w:rsid w:val="006E63A0"/>
    <w:rsid w:val="006E6793"/>
    <w:rsid w:val="007005AE"/>
    <w:rsid w:val="007007EC"/>
    <w:rsid w:val="00700E83"/>
    <w:rsid w:val="00701F40"/>
    <w:rsid w:val="007122EF"/>
    <w:rsid w:val="007367A9"/>
    <w:rsid w:val="007701A5"/>
    <w:rsid w:val="00772D94"/>
    <w:rsid w:val="00777516"/>
    <w:rsid w:val="007843D8"/>
    <w:rsid w:val="0079194C"/>
    <w:rsid w:val="00793E13"/>
    <w:rsid w:val="007A1CE8"/>
    <w:rsid w:val="007A5E0E"/>
    <w:rsid w:val="007A6279"/>
    <w:rsid w:val="007C61C1"/>
    <w:rsid w:val="007D2D70"/>
    <w:rsid w:val="007D2EA8"/>
    <w:rsid w:val="007E2647"/>
    <w:rsid w:val="007E5ADF"/>
    <w:rsid w:val="007F2580"/>
    <w:rsid w:val="007F3DB7"/>
    <w:rsid w:val="00811B13"/>
    <w:rsid w:val="00812013"/>
    <w:rsid w:val="008155F8"/>
    <w:rsid w:val="0082184B"/>
    <w:rsid w:val="008330D3"/>
    <w:rsid w:val="008355D8"/>
    <w:rsid w:val="00843607"/>
    <w:rsid w:val="00844CBB"/>
    <w:rsid w:val="00852836"/>
    <w:rsid w:val="00860BDF"/>
    <w:rsid w:val="00862F77"/>
    <w:rsid w:val="00865A0E"/>
    <w:rsid w:val="008830DF"/>
    <w:rsid w:val="00883C77"/>
    <w:rsid w:val="0088497B"/>
    <w:rsid w:val="0089465F"/>
    <w:rsid w:val="00894BAB"/>
    <w:rsid w:val="008A7707"/>
    <w:rsid w:val="008B2F25"/>
    <w:rsid w:val="008D1A91"/>
    <w:rsid w:val="008D6279"/>
    <w:rsid w:val="008D642C"/>
    <w:rsid w:val="008E172C"/>
    <w:rsid w:val="008E6D6B"/>
    <w:rsid w:val="008F358C"/>
    <w:rsid w:val="008F3B79"/>
    <w:rsid w:val="009018A9"/>
    <w:rsid w:val="00904A5A"/>
    <w:rsid w:val="0091010C"/>
    <w:rsid w:val="00910E98"/>
    <w:rsid w:val="00935259"/>
    <w:rsid w:val="009362DA"/>
    <w:rsid w:val="0094271D"/>
    <w:rsid w:val="00944D7C"/>
    <w:rsid w:val="00946022"/>
    <w:rsid w:val="009543D7"/>
    <w:rsid w:val="009565CC"/>
    <w:rsid w:val="009655AB"/>
    <w:rsid w:val="009662DD"/>
    <w:rsid w:val="00971F9A"/>
    <w:rsid w:val="009723AA"/>
    <w:rsid w:val="00983EC3"/>
    <w:rsid w:val="00984302"/>
    <w:rsid w:val="009860F1"/>
    <w:rsid w:val="0099586D"/>
    <w:rsid w:val="009A09FE"/>
    <w:rsid w:val="009A1B69"/>
    <w:rsid w:val="009A48BE"/>
    <w:rsid w:val="009D005B"/>
    <w:rsid w:val="009E22A4"/>
    <w:rsid w:val="009E47D5"/>
    <w:rsid w:val="009F55A1"/>
    <w:rsid w:val="00A115DB"/>
    <w:rsid w:val="00A419A6"/>
    <w:rsid w:val="00A44B4C"/>
    <w:rsid w:val="00A6416A"/>
    <w:rsid w:val="00A6417E"/>
    <w:rsid w:val="00A72BCA"/>
    <w:rsid w:val="00A76225"/>
    <w:rsid w:val="00A94CCF"/>
    <w:rsid w:val="00A94E36"/>
    <w:rsid w:val="00A97269"/>
    <w:rsid w:val="00AA0309"/>
    <w:rsid w:val="00AA0DBB"/>
    <w:rsid w:val="00AB2415"/>
    <w:rsid w:val="00AB4159"/>
    <w:rsid w:val="00AB4635"/>
    <w:rsid w:val="00AC0A9A"/>
    <w:rsid w:val="00AC5DF0"/>
    <w:rsid w:val="00AD2627"/>
    <w:rsid w:val="00AD350F"/>
    <w:rsid w:val="00AE4A1E"/>
    <w:rsid w:val="00AE60F1"/>
    <w:rsid w:val="00B049BF"/>
    <w:rsid w:val="00B054B0"/>
    <w:rsid w:val="00B07634"/>
    <w:rsid w:val="00B07C75"/>
    <w:rsid w:val="00B1656D"/>
    <w:rsid w:val="00B212AD"/>
    <w:rsid w:val="00B21F26"/>
    <w:rsid w:val="00B30412"/>
    <w:rsid w:val="00B35688"/>
    <w:rsid w:val="00B4075F"/>
    <w:rsid w:val="00B42C97"/>
    <w:rsid w:val="00B46916"/>
    <w:rsid w:val="00B47411"/>
    <w:rsid w:val="00B47FF6"/>
    <w:rsid w:val="00B50898"/>
    <w:rsid w:val="00B54A07"/>
    <w:rsid w:val="00B57C2F"/>
    <w:rsid w:val="00B658AB"/>
    <w:rsid w:val="00B6654C"/>
    <w:rsid w:val="00B71EBA"/>
    <w:rsid w:val="00B7625F"/>
    <w:rsid w:val="00BA35E7"/>
    <w:rsid w:val="00BA4257"/>
    <w:rsid w:val="00BC74A7"/>
    <w:rsid w:val="00BC7664"/>
    <w:rsid w:val="00BD4284"/>
    <w:rsid w:val="00BD6194"/>
    <w:rsid w:val="00BF2013"/>
    <w:rsid w:val="00BF4AF3"/>
    <w:rsid w:val="00BF73C1"/>
    <w:rsid w:val="00C0388F"/>
    <w:rsid w:val="00C1363A"/>
    <w:rsid w:val="00C17E70"/>
    <w:rsid w:val="00C22666"/>
    <w:rsid w:val="00C22CA8"/>
    <w:rsid w:val="00C274B3"/>
    <w:rsid w:val="00C32A94"/>
    <w:rsid w:val="00C412E4"/>
    <w:rsid w:val="00C43203"/>
    <w:rsid w:val="00C500AF"/>
    <w:rsid w:val="00C5577B"/>
    <w:rsid w:val="00C62E26"/>
    <w:rsid w:val="00C63303"/>
    <w:rsid w:val="00C74794"/>
    <w:rsid w:val="00C853AE"/>
    <w:rsid w:val="00C96483"/>
    <w:rsid w:val="00CA023B"/>
    <w:rsid w:val="00CA313D"/>
    <w:rsid w:val="00CB7649"/>
    <w:rsid w:val="00CC5A63"/>
    <w:rsid w:val="00CC776D"/>
    <w:rsid w:val="00CD5154"/>
    <w:rsid w:val="00CD7DE0"/>
    <w:rsid w:val="00CD7E26"/>
    <w:rsid w:val="00CE2810"/>
    <w:rsid w:val="00CE438F"/>
    <w:rsid w:val="00CE6F7E"/>
    <w:rsid w:val="00CE7593"/>
    <w:rsid w:val="00CF555B"/>
    <w:rsid w:val="00D07F27"/>
    <w:rsid w:val="00D21619"/>
    <w:rsid w:val="00D21635"/>
    <w:rsid w:val="00D32E34"/>
    <w:rsid w:val="00D44FE1"/>
    <w:rsid w:val="00D45916"/>
    <w:rsid w:val="00D468E8"/>
    <w:rsid w:val="00D567CC"/>
    <w:rsid w:val="00D57B05"/>
    <w:rsid w:val="00D601B1"/>
    <w:rsid w:val="00D712C8"/>
    <w:rsid w:val="00D81002"/>
    <w:rsid w:val="00D8104F"/>
    <w:rsid w:val="00D814CF"/>
    <w:rsid w:val="00D8312B"/>
    <w:rsid w:val="00D94536"/>
    <w:rsid w:val="00D97273"/>
    <w:rsid w:val="00DA114C"/>
    <w:rsid w:val="00DA1AC5"/>
    <w:rsid w:val="00DB7B23"/>
    <w:rsid w:val="00DB7DEC"/>
    <w:rsid w:val="00DC411D"/>
    <w:rsid w:val="00DC4FB6"/>
    <w:rsid w:val="00DC7C26"/>
    <w:rsid w:val="00DD3486"/>
    <w:rsid w:val="00DD3EC3"/>
    <w:rsid w:val="00DD60C7"/>
    <w:rsid w:val="00DE7F1A"/>
    <w:rsid w:val="00DF62A1"/>
    <w:rsid w:val="00E07CDC"/>
    <w:rsid w:val="00E15B2B"/>
    <w:rsid w:val="00E221F1"/>
    <w:rsid w:val="00E22895"/>
    <w:rsid w:val="00E24DCA"/>
    <w:rsid w:val="00E2798F"/>
    <w:rsid w:val="00E37978"/>
    <w:rsid w:val="00E44EFC"/>
    <w:rsid w:val="00E51E0F"/>
    <w:rsid w:val="00E53548"/>
    <w:rsid w:val="00E57E7E"/>
    <w:rsid w:val="00E7655B"/>
    <w:rsid w:val="00E842CE"/>
    <w:rsid w:val="00E85CD8"/>
    <w:rsid w:val="00E86038"/>
    <w:rsid w:val="00E914A5"/>
    <w:rsid w:val="00EA2134"/>
    <w:rsid w:val="00EA3AC8"/>
    <w:rsid w:val="00EA6FB5"/>
    <w:rsid w:val="00EC201F"/>
    <w:rsid w:val="00EC3A8D"/>
    <w:rsid w:val="00F14746"/>
    <w:rsid w:val="00F16F4F"/>
    <w:rsid w:val="00F17ED0"/>
    <w:rsid w:val="00F205D1"/>
    <w:rsid w:val="00F27F1D"/>
    <w:rsid w:val="00F37547"/>
    <w:rsid w:val="00F37EC7"/>
    <w:rsid w:val="00F40F1B"/>
    <w:rsid w:val="00F46A34"/>
    <w:rsid w:val="00F5240D"/>
    <w:rsid w:val="00F642D5"/>
    <w:rsid w:val="00F715B1"/>
    <w:rsid w:val="00F76D1D"/>
    <w:rsid w:val="00F91532"/>
    <w:rsid w:val="00F93D36"/>
    <w:rsid w:val="00F95AAC"/>
    <w:rsid w:val="00F95ED2"/>
    <w:rsid w:val="00F963DB"/>
    <w:rsid w:val="00FA45B1"/>
    <w:rsid w:val="00FD4CE1"/>
    <w:rsid w:val="00FE65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5796"/>
  <w15:chartTrackingRefBased/>
  <w15:docId w15:val="{336E75C3-7846-475E-BC53-841FA85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78"/>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A6416A"/>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A6416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2013"/>
    <w:pPr>
      <w:spacing w:after="0" w:line="240" w:lineRule="auto"/>
    </w:pPr>
  </w:style>
  <w:style w:type="paragraph" w:styleId="NormalWeb">
    <w:name w:val="Normal (Web)"/>
    <w:basedOn w:val="Normal"/>
    <w:uiPriority w:val="99"/>
    <w:unhideWhenUsed/>
    <w:rsid w:val="00190E24"/>
    <w:pPr>
      <w:spacing w:before="100" w:beforeAutospacing="1" w:after="100" w:afterAutospacing="1"/>
    </w:pPr>
  </w:style>
  <w:style w:type="paragraph" w:customStyle="1" w:styleId="pa6">
    <w:name w:val="pa6"/>
    <w:basedOn w:val="Normal"/>
    <w:rsid w:val="00167A78"/>
    <w:pPr>
      <w:spacing w:before="100" w:beforeAutospacing="1" w:after="100" w:afterAutospacing="1"/>
    </w:pPr>
  </w:style>
  <w:style w:type="character" w:styleId="Hipervnculo">
    <w:name w:val="Hyperlink"/>
    <w:basedOn w:val="Fuentedeprrafopredeter"/>
    <w:uiPriority w:val="99"/>
    <w:semiHidden/>
    <w:unhideWhenUsed/>
    <w:rsid w:val="00167A78"/>
    <w:rPr>
      <w:color w:val="0000FF"/>
      <w:u w:val="single"/>
    </w:rPr>
  </w:style>
  <w:style w:type="paragraph" w:customStyle="1" w:styleId="default">
    <w:name w:val="default"/>
    <w:basedOn w:val="Normal"/>
    <w:rsid w:val="00167A78"/>
    <w:pPr>
      <w:spacing w:before="100" w:beforeAutospacing="1" w:after="100" w:afterAutospacing="1"/>
    </w:pPr>
  </w:style>
  <w:style w:type="paragraph" w:customStyle="1" w:styleId="pa5">
    <w:name w:val="pa5"/>
    <w:basedOn w:val="Normal"/>
    <w:rsid w:val="00167A78"/>
    <w:pPr>
      <w:spacing w:before="100" w:beforeAutospacing="1" w:after="100" w:afterAutospacing="1"/>
    </w:pPr>
  </w:style>
  <w:style w:type="paragraph" w:customStyle="1" w:styleId="pa20">
    <w:name w:val="pa20"/>
    <w:basedOn w:val="Normal"/>
    <w:rsid w:val="00167A78"/>
    <w:pPr>
      <w:spacing w:before="100" w:beforeAutospacing="1" w:after="100" w:afterAutospacing="1"/>
    </w:pPr>
  </w:style>
  <w:style w:type="character" w:customStyle="1" w:styleId="Ttulo2Car">
    <w:name w:val="Título 2 Car"/>
    <w:basedOn w:val="Fuentedeprrafopredeter"/>
    <w:link w:val="Ttulo2"/>
    <w:uiPriority w:val="9"/>
    <w:rsid w:val="00A6416A"/>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A6416A"/>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A6416A"/>
    <w:rPr>
      <w:b/>
      <w:bCs/>
    </w:rPr>
  </w:style>
  <w:style w:type="character" w:customStyle="1" w:styleId="sr-only">
    <w:name w:val="sr-only"/>
    <w:basedOn w:val="Fuentedeprrafopredeter"/>
    <w:rsid w:val="00A6416A"/>
  </w:style>
  <w:style w:type="paragraph" w:customStyle="1" w:styleId="active">
    <w:name w:val="active"/>
    <w:basedOn w:val="Normal"/>
    <w:rsid w:val="00A6416A"/>
    <w:pPr>
      <w:spacing w:before="100" w:beforeAutospacing="1" w:after="100" w:afterAutospacing="1"/>
    </w:pPr>
  </w:style>
  <w:style w:type="paragraph" w:customStyle="1" w:styleId="pa7">
    <w:name w:val="pa7"/>
    <w:basedOn w:val="Normal"/>
    <w:rsid w:val="00C274B3"/>
    <w:pPr>
      <w:spacing w:before="100" w:beforeAutospacing="1" w:after="100" w:afterAutospacing="1"/>
    </w:pPr>
  </w:style>
  <w:style w:type="paragraph" w:styleId="Textonotapie">
    <w:name w:val="footnote text"/>
    <w:basedOn w:val="Normal"/>
    <w:link w:val="TextonotapieCar"/>
    <w:uiPriority w:val="99"/>
    <w:semiHidden/>
    <w:unhideWhenUsed/>
    <w:rsid w:val="00EC3A8D"/>
    <w:rPr>
      <w:sz w:val="20"/>
      <w:szCs w:val="20"/>
    </w:rPr>
  </w:style>
  <w:style w:type="character" w:customStyle="1" w:styleId="TextonotapieCar">
    <w:name w:val="Texto nota pie Car"/>
    <w:basedOn w:val="Fuentedeprrafopredeter"/>
    <w:link w:val="Textonotapie"/>
    <w:uiPriority w:val="99"/>
    <w:semiHidden/>
    <w:rsid w:val="00EC3A8D"/>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EC3A8D"/>
    <w:rPr>
      <w:vertAlign w:val="superscript"/>
    </w:rPr>
  </w:style>
  <w:style w:type="table" w:styleId="Tablaconcuadrcula">
    <w:name w:val="Table Grid"/>
    <w:basedOn w:val="Tablanormal"/>
    <w:uiPriority w:val="39"/>
    <w:rsid w:val="00D5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6B71E3"/>
  </w:style>
  <w:style w:type="character" w:styleId="CitaHTML">
    <w:name w:val="HTML Cite"/>
    <w:basedOn w:val="Fuentedeprrafopredeter"/>
    <w:uiPriority w:val="99"/>
    <w:semiHidden/>
    <w:unhideWhenUsed/>
    <w:rsid w:val="006B71E3"/>
    <w:rPr>
      <w:i/>
      <w:iCs/>
    </w:rPr>
  </w:style>
  <w:style w:type="character" w:customStyle="1" w:styleId="dyjrff">
    <w:name w:val="dyjrff"/>
    <w:basedOn w:val="Fuentedeprrafopredeter"/>
    <w:rsid w:val="006B71E3"/>
  </w:style>
  <w:style w:type="paragraph" w:styleId="Prrafodelista">
    <w:name w:val="List Paragraph"/>
    <w:basedOn w:val="Normal"/>
    <w:uiPriority w:val="34"/>
    <w:qFormat/>
    <w:rsid w:val="00F46A34"/>
    <w:pPr>
      <w:spacing w:after="160" w:line="25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7D2EA8"/>
    <w:pPr>
      <w:tabs>
        <w:tab w:val="center" w:pos="4419"/>
        <w:tab w:val="right" w:pos="8838"/>
      </w:tabs>
    </w:pPr>
  </w:style>
  <w:style w:type="character" w:customStyle="1" w:styleId="EncabezadoCar">
    <w:name w:val="Encabezado Car"/>
    <w:basedOn w:val="Fuentedeprrafopredeter"/>
    <w:link w:val="Encabezado"/>
    <w:uiPriority w:val="99"/>
    <w:rsid w:val="007D2EA8"/>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D2EA8"/>
    <w:pPr>
      <w:tabs>
        <w:tab w:val="center" w:pos="4419"/>
        <w:tab w:val="right" w:pos="8838"/>
      </w:tabs>
    </w:pPr>
  </w:style>
  <w:style w:type="character" w:customStyle="1" w:styleId="PiedepginaCar">
    <w:name w:val="Pie de página Car"/>
    <w:basedOn w:val="Fuentedeprrafopredeter"/>
    <w:link w:val="Piedepgina"/>
    <w:uiPriority w:val="99"/>
    <w:rsid w:val="007D2EA8"/>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169">
      <w:bodyDiv w:val="1"/>
      <w:marLeft w:val="0"/>
      <w:marRight w:val="0"/>
      <w:marTop w:val="0"/>
      <w:marBottom w:val="0"/>
      <w:divBdr>
        <w:top w:val="none" w:sz="0" w:space="0" w:color="auto"/>
        <w:left w:val="none" w:sz="0" w:space="0" w:color="auto"/>
        <w:bottom w:val="none" w:sz="0" w:space="0" w:color="auto"/>
        <w:right w:val="none" w:sz="0" w:space="0" w:color="auto"/>
      </w:divBdr>
    </w:div>
    <w:div w:id="21366035">
      <w:bodyDiv w:val="1"/>
      <w:marLeft w:val="0"/>
      <w:marRight w:val="0"/>
      <w:marTop w:val="0"/>
      <w:marBottom w:val="0"/>
      <w:divBdr>
        <w:top w:val="none" w:sz="0" w:space="0" w:color="auto"/>
        <w:left w:val="none" w:sz="0" w:space="0" w:color="auto"/>
        <w:bottom w:val="none" w:sz="0" w:space="0" w:color="auto"/>
        <w:right w:val="none" w:sz="0" w:space="0" w:color="auto"/>
      </w:divBdr>
      <w:divsChild>
        <w:div w:id="980302940">
          <w:marLeft w:val="0"/>
          <w:marRight w:val="0"/>
          <w:marTop w:val="0"/>
          <w:marBottom w:val="0"/>
          <w:divBdr>
            <w:top w:val="none" w:sz="0" w:space="0" w:color="auto"/>
            <w:left w:val="none" w:sz="0" w:space="0" w:color="auto"/>
            <w:bottom w:val="none" w:sz="0" w:space="0" w:color="auto"/>
            <w:right w:val="none" w:sz="0" w:space="0" w:color="auto"/>
          </w:divBdr>
          <w:divsChild>
            <w:div w:id="344089872">
              <w:marLeft w:val="0"/>
              <w:marRight w:val="0"/>
              <w:marTop w:val="180"/>
              <w:marBottom w:val="180"/>
              <w:divBdr>
                <w:top w:val="none" w:sz="0" w:space="0" w:color="auto"/>
                <w:left w:val="none" w:sz="0" w:space="0" w:color="auto"/>
                <w:bottom w:val="none" w:sz="0" w:space="0" w:color="auto"/>
                <w:right w:val="none" w:sz="0" w:space="0" w:color="auto"/>
              </w:divBdr>
            </w:div>
          </w:divsChild>
        </w:div>
        <w:div w:id="1334409635">
          <w:marLeft w:val="0"/>
          <w:marRight w:val="0"/>
          <w:marTop w:val="0"/>
          <w:marBottom w:val="0"/>
          <w:divBdr>
            <w:top w:val="none" w:sz="0" w:space="0" w:color="auto"/>
            <w:left w:val="none" w:sz="0" w:space="0" w:color="auto"/>
            <w:bottom w:val="none" w:sz="0" w:space="0" w:color="auto"/>
            <w:right w:val="none" w:sz="0" w:space="0" w:color="auto"/>
          </w:divBdr>
          <w:divsChild>
            <w:div w:id="2013795638">
              <w:marLeft w:val="0"/>
              <w:marRight w:val="0"/>
              <w:marTop w:val="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141240382">
                      <w:marLeft w:val="0"/>
                      <w:marRight w:val="0"/>
                      <w:marTop w:val="0"/>
                      <w:marBottom w:val="0"/>
                      <w:divBdr>
                        <w:top w:val="none" w:sz="0" w:space="0" w:color="auto"/>
                        <w:left w:val="none" w:sz="0" w:space="0" w:color="auto"/>
                        <w:bottom w:val="none" w:sz="0" w:space="0" w:color="auto"/>
                        <w:right w:val="none" w:sz="0" w:space="0" w:color="auto"/>
                      </w:divBdr>
                      <w:divsChild>
                        <w:div w:id="1691687324">
                          <w:marLeft w:val="0"/>
                          <w:marRight w:val="0"/>
                          <w:marTop w:val="0"/>
                          <w:marBottom w:val="0"/>
                          <w:divBdr>
                            <w:top w:val="none" w:sz="0" w:space="0" w:color="auto"/>
                            <w:left w:val="none" w:sz="0" w:space="0" w:color="auto"/>
                            <w:bottom w:val="none" w:sz="0" w:space="0" w:color="auto"/>
                            <w:right w:val="none" w:sz="0" w:space="0" w:color="auto"/>
                          </w:divBdr>
                          <w:divsChild>
                            <w:div w:id="8194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47857">
                      <w:marLeft w:val="0"/>
                      <w:marRight w:val="0"/>
                      <w:marTop w:val="0"/>
                      <w:marBottom w:val="0"/>
                      <w:divBdr>
                        <w:top w:val="none" w:sz="0" w:space="0" w:color="auto"/>
                        <w:left w:val="none" w:sz="0" w:space="0" w:color="auto"/>
                        <w:bottom w:val="none" w:sz="0" w:space="0" w:color="auto"/>
                        <w:right w:val="none" w:sz="0" w:space="0" w:color="auto"/>
                      </w:divBdr>
                      <w:divsChild>
                        <w:div w:id="607153714">
                          <w:marLeft w:val="0"/>
                          <w:marRight w:val="0"/>
                          <w:marTop w:val="0"/>
                          <w:marBottom w:val="60"/>
                          <w:divBdr>
                            <w:top w:val="none" w:sz="0" w:space="0" w:color="auto"/>
                            <w:left w:val="none" w:sz="0" w:space="0" w:color="auto"/>
                            <w:bottom w:val="none" w:sz="0" w:space="0" w:color="auto"/>
                            <w:right w:val="none" w:sz="0" w:space="0" w:color="auto"/>
                          </w:divBdr>
                          <w:divsChild>
                            <w:div w:id="801076483">
                              <w:marLeft w:val="0"/>
                              <w:marRight w:val="0"/>
                              <w:marTop w:val="0"/>
                              <w:marBottom w:val="0"/>
                              <w:divBdr>
                                <w:top w:val="none" w:sz="0" w:space="0" w:color="auto"/>
                                <w:left w:val="none" w:sz="0" w:space="0" w:color="auto"/>
                                <w:bottom w:val="none" w:sz="0" w:space="0" w:color="auto"/>
                                <w:right w:val="none" w:sz="0" w:space="0" w:color="auto"/>
                              </w:divBdr>
                              <w:divsChild>
                                <w:div w:id="1490562179">
                                  <w:marLeft w:val="0"/>
                                  <w:marRight w:val="0"/>
                                  <w:marTop w:val="0"/>
                                  <w:marBottom w:val="0"/>
                                  <w:divBdr>
                                    <w:top w:val="none" w:sz="0" w:space="0" w:color="auto"/>
                                    <w:left w:val="none" w:sz="0" w:space="0" w:color="auto"/>
                                    <w:bottom w:val="none" w:sz="0" w:space="0" w:color="auto"/>
                                    <w:right w:val="none" w:sz="0" w:space="0" w:color="auto"/>
                                  </w:divBdr>
                                  <w:divsChild>
                                    <w:div w:id="12355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85871">
      <w:bodyDiv w:val="1"/>
      <w:marLeft w:val="0"/>
      <w:marRight w:val="0"/>
      <w:marTop w:val="0"/>
      <w:marBottom w:val="0"/>
      <w:divBdr>
        <w:top w:val="none" w:sz="0" w:space="0" w:color="auto"/>
        <w:left w:val="none" w:sz="0" w:space="0" w:color="auto"/>
        <w:bottom w:val="none" w:sz="0" w:space="0" w:color="auto"/>
        <w:right w:val="none" w:sz="0" w:space="0" w:color="auto"/>
      </w:divBdr>
    </w:div>
    <w:div w:id="117456178">
      <w:bodyDiv w:val="1"/>
      <w:marLeft w:val="0"/>
      <w:marRight w:val="0"/>
      <w:marTop w:val="0"/>
      <w:marBottom w:val="0"/>
      <w:divBdr>
        <w:top w:val="none" w:sz="0" w:space="0" w:color="auto"/>
        <w:left w:val="none" w:sz="0" w:space="0" w:color="auto"/>
        <w:bottom w:val="none" w:sz="0" w:space="0" w:color="auto"/>
        <w:right w:val="none" w:sz="0" w:space="0" w:color="auto"/>
      </w:divBdr>
    </w:div>
    <w:div w:id="164059101">
      <w:bodyDiv w:val="1"/>
      <w:marLeft w:val="0"/>
      <w:marRight w:val="0"/>
      <w:marTop w:val="0"/>
      <w:marBottom w:val="0"/>
      <w:divBdr>
        <w:top w:val="none" w:sz="0" w:space="0" w:color="auto"/>
        <w:left w:val="none" w:sz="0" w:space="0" w:color="auto"/>
        <w:bottom w:val="none" w:sz="0" w:space="0" w:color="auto"/>
        <w:right w:val="none" w:sz="0" w:space="0" w:color="auto"/>
      </w:divBdr>
    </w:div>
    <w:div w:id="298607142">
      <w:bodyDiv w:val="1"/>
      <w:marLeft w:val="0"/>
      <w:marRight w:val="0"/>
      <w:marTop w:val="0"/>
      <w:marBottom w:val="0"/>
      <w:divBdr>
        <w:top w:val="none" w:sz="0" w:space="0" w:color="auto"/>
        <w:left w:val="none" w:sz="0" w:space="0" w:color="auto"/>
        <w:bottom w:val="none" w:sz="0" w:space="0" w:color="auto"/>
        <w:right w:val="none" w:sz="0" w:space="0" w:color="auto"/>
      </w:divBdr>
    </w:div>
    <w:div w:id="376004555">
      <w:bodyDiv w:val="1"/>
      <w:marLeft w:val="0"/>
      <w:marRight w:val="0"/>
      <w:marTop w:val="0"/>
      <w:marBottom w:val="0"/>
      <w:divBdr>
        <w:top w:val="none" w:sz="0" w:space="0" w:color="auto"/>
        <w:left w:val="none" w:sz="0" w:space="0" w:color="auto"/>
        <w:bottom w:val="none" w:sz="0" w:space="0" w:color="auto"/>
        <w:right w:val="none" w:sz="0" w:space="0" w:color="auto"/>
      </w:divBdr>
    </w:div>
    <w:div w:id="462891258">
      <w:bodyDiv w:val="1"/>
      <w:marLeft w:val="0"/>
      <w:marRight w:val="0"/>
      <w:marTop w:val="0"/>
      <w:marBottom w:val="0"/>
      <w:divBdr>
        <w:top w:val="none" w:sz="0" w:space="0" w:color="auto"/>
        <w:left w:val="none" w:sz="0" w:space="0" w:color="auto"/>
        <w:bottom w:val="none" w:sz="0" w:space="0" w:color="auto"/>
        <w:right w:val="none" w:sz="0" w:space="0" w:color="auto"/>
      </w:divBdr>
      <w:divsChild>
        <w:div w:id="1671330698">
          <w:marLeft w:val="0"/>
          <w:marRight w:val="0"/>
          <w:marTop w:val="0"/>
          <w:marBottom w:val="0"/>
          <w:divBdr>
            <w:top w:val="none" w:sz="0" w:space="0" w:color="auto"/>
            <w:left w:val="none" w:sz="0" w:space="0" w:color="auto"/>
            <w:bottom w:val="none" w:sz="0" w:space="0" w:color="auto"/>
            <w:right w:val="none" w:sz="0" w:space="0" w:color="auto"/>
          </w:divBdr>
          <w:divsChild>
            <w:div w:id="1365911655">
              <w:marLeft w:val="0"/>
              <w:marRight w:val="0"/>
              <w:marTop w:val="0"/>
              <w:marBottom w:val="0"/>
              <w:divBdr>
                <w:top w:val="none" w:sz="0" w:space="0" w:color="auto"/>
                <w:left w:val="none" w:sz="0" w:space="0" w:color="auto"/>
                <w:bottom w:val="none" w:sz="0" w:space="0" w:color="auto"/>
                <w:right w:val="none" w:sz="0" w:space="0" w:color="auto"/>
              </w:divBdr>
              <w:divsChild>
                <w:div w:id="1565946963">
                  <w:marLeft w:val="0"/>
                  <w:marRight w:val="0"/>
                  <w:marTop w:val="0"/>
                  <w:marBottom w:val="0"/>
                  <w:divBdr>
                    <w:top w:val="none" w:sz="0" w:space="0" w:color="auto"/>
                    <w:left w:val="none" w:sz="0" w:space="0" w:color="auto"/>
                    <w:bottom w:val="none" w:sz="0" w:space="0" w:color="auto"/>
                    <w:right w:val="none" w:sz="0" w:space="0" w:color="auto"/>
                  </w:divBdr>
                  <w:divsChild>
                    <w:div w:id="2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288">
              <w:marLeft w:val="0"/>
              <w:marRight w:val="0"/>
              <w:marTop w:val="0"/>
              <w:marBottom w:val="0"/>
              <w:divBdr>
                <w:top w:val="none" w:sz="0" w:space="0" w:color="auto"/>
                <w:left w:val="none" w:sz="0" w:space="0" w:color="auto"/>
                <w:bottom w:val="none" w:sz="0" w:space="0" w:color="auto"/>
                <w:right w:val="none" w:sz="0" w:space="0" w:color="auto"/>
              </w:divBdr>
            </w:div>
            <w:div w:id="986863424">
              <w:marLeft w:val="0"/>
              <w:marRight w:val="0"/>
              <w:marTop w:val="0"/>
              <w:marBottom w:val="0"/>
              <w:divBdr>
                <w:top w:val="none" w:sz="0" w:space="0" w:color="auto"/>
                <w:left w:val="none" w:sz="0" w:space="0" w:color="auto"/>
                <w:bottom w:val="none" w:sz="0" w:space="0" w:color="auto"/>
                <w:right w:val="none" w:sz="0" w:space="0" w:color="auto"/>
              </w:divBdr>
              <w:divsChild>
                <w:div w:id="232009009">
                  <w:marLeft w:val="0"/>
                  <w:marRight w:val="0"/>
                  <w:marTop w:val="0"/>
                  <w:marBottom w:val="150"/>
                  <w:divBdr>
                    <w:top w:val="single" w:sz="6" w:space="8" w:color="CCCCCC"/>
                    <w:left w:val="none" w:sz="0" w:space="0" w:color="auto"/>
                    <w:bottom w:val="single" w:sz="6" w:space="8" w:color="CCCCCC"/>
                    <w:right w:val="none" w:sz="0" w:space="0" w:color="auto"/>
                  </w:divBdr>
                  <w:divsChild>
                    <w:div w:id="333996255">
                      <w:marLeft w:val="0"/>
                      <w:marRight w:val="0"/>
                      <w:marTop w:val="0"/>
                      <w:marBottom w:val="0"/>
                      <w:divBdr>
                        <w:top w:val="none" w:sz="0" w:space="0" w:color="auto"/>
                        <w:left w:val="none" w:sz="0" w:space="0" w:color="auto"/>
                        <w:bottom w:val="none" w:sz="0" w:space="0" w:color="auto"/>
                        <w:right w:val="none" w:sz="0" w:space="0" w:color="auto"/>
                      </w:divBdr>
                      <w:divsChild>
                        <w:div w:id="862287327">
                          <w:marLeft w:val="0"/>
                          <w:marRight w:val="-10179"/>
                          <w:marTop w:val="0"/>
                          <w:marBottom w:val="0"/>
                          <w:divBdr>
                            <w:top w:val="none" w:sz="0" w:space="0" w:color="auto"/>
                            <w:left w:val="none" w:sz="0" w:space="0" w:color="auto"/>
                            <w:bottom w:val="none" w:sz="0" w:space="0" w:color="auto"/>
                            <w:right w:val="none" w:sz="0" w:space="0" w:color="auto"/>
                          </w:divBdr>
                          <w:divsChild>
                            <w:div w:id="1735857281">
                              <w:marLeft w:val="0"/>
                              <w:marRight w:val="0"/>
                              <w:marTop w:val="0"/>
                              <w:marBottom w:val="0"/>
                              <w:divBdr>
                                <w:top w:val="none" w:sz="0" w:space="0" w:color="auto"/>
                                <w:left w:val="none" w:sz="0" w:space="0" w:color="auto"/>
                                <w:bottom w:val="none" w:sz="0" w:space="0" w:color="auto"/>
                                <w:right w:val="none" w:sz="0" w:space="0" w:color="auto"/>
                              </w:divBdr>
                              <w:divsChild>
                                <w:div w:id="930744752">
                                  <w:marLeft w:val="0"/>
                                  <w:marRight w:val="450"/>
                                  <w:marTop w:val="0"/>
                                  <w:marBottom w:val="0"/>
                                  <w:divBdr>
                                    <w:top w:val="none" w:sz="0" w:space="0" w:color="auto"/>
                                    <w:left w:val="none" w:sz="0" w:space="0" w:color="auto"/>
                                    <w:bottom w:val="none" w:sz="0" w:space="0" w:color="auto"/>
                                    <w:right w:val="none" w:sz="0" w:space="0" w:color="auto"/>
                                  </w:divBdr>
                                </w:div>
                                <w:div w:id="1299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9323">
      <w:bodyDiv w:val="1"/>
      <w:marLeft w:val="0"/>
      <w:marRight w:val="0"/>
      <w:marTop w:val="0"/>
      <w:marBottom w:val="0"/>
      <w:divBdr>
        <w:top w:val="none" w:sz="0" w:space="0" w:color="auto"/>
        <w:left w:val="none" w:sz="0" w:space="0" w:color="auto"/>
        <w:bottom w:val="none" w:sz="0" w:space="0" w:color="auto"/>
        <w:right w:val="none" w:sz="0" w:space="0" w:color="auto"/>
      </w:divBdr>
    </w:div>
    <w:div w:id="978921906">
      <w:bodyDiv w:val="1"/>
      <w:marLeft w:val="0"/>
      <w:marRight w:val="0"/>
      <w:marTop w:val="0"/>
      <w:marBottom w:val="0"/>
      <w:divBdr>
        <w:top w:val="none" w:sz="0" w:space="0" w:color="auto"/>
        <w:left w:val="none" w:sz="0" w:space="0" w:color="auto"/>
        <w:bottom w:val="none" w:sz="0" w:space="0" w:color="auto"/>
        <w:right w:val="none" w:sz="0" w:space="0" w:color="auto"/>
      </w:divBdr>
    </w:div>
    <w:div w:id="1020811716">
      <w:bodyDiv w:val="1"/>
      <w:marLeft w:val="0"/>
      <w:marRight w:val="0"/>
      <w:marTop w:val="0"/>
      <w:marBottom w:val="0"/>
      <w:divBdr>
        <w:top w:val="none" w:sz="0" w:space="0" w:color="auto"/>
        <w:left w:val="none" w:sz="0" w:space="0" w:color="auto"/>
        <w:bottom w:val="none" w:sz="0" w:space="0" w:color="auto"/>
        <w:right w:val="none" w:sz="0" w:space="0" w:color="auto"/>
      </w:divBdr>
      <w:divsChild>
        <w:div w:id="953753624">
          <w:marLeft w:val="0"/>
          <w:marRight w:val="0"/>
          <w:marTop w:val="0"/>
          <w:marBottom w:val="0"/>
          <w:divBdr>
            <w:top w:val="none" w:sz="0" w:space="0" w:color="auto"/>
            <w:left w:val="none" w:sz="0" w:space="0" w:color="auto"/>
            <w:bottom w:val="none" w:sz="0" w:space="0" w:color="auto"/>
            <w:right w:val="none" w:sz="0" w:space="0" w:color="auto"/>
          </w:divBdr>
          <w:divsChild>
            <w:div w:id="1347554893">
              <w:marLeft w:val="0"/>
              <w:marRight w:val="0"/>
              <w:marTop w:val="180"/>
              <w:marBottom w:val="180"/>
              <w:divBdr>
                <w:top w:val="none" w:sz="0" w:space="0" w:color="auto"/>
                <w:left w:val="none" w:sz="0" w:space="0" w:color="auto"/>
                <w:bottom w:val="none" w:sz="0" w:space="0" w:color="auto"/>
                <w:right w:val="none" w:sz="0" w:space="0" w:color="auto"/>
              </w:divBdr>
            </w:div>
          </w:divsChild>
        </w:div>
        <w:div w:id="1697846148">
          <w:marLeft w:val="0"/>
          <w:marRight w:val="0"/>
          <w:marTop w:val="0"/>
          <w:marBottom w:val="0"/>
          <w:divBdr>
            <w:top w:val="none" w:sz="0" w:space="0" w:color="auto"/>
            <w:left w:val="none" w:sz="0" w:space="0" w:color="auto"/>
            <w:bottom w:val="none" w:sz="0" w:space="0" w:color="auto"/>
            <w:right w:val="none" w:sz="0" w:space="0" w:color="auto"/>
          </w:divBdr>
          <w:divsChild>
            <w:div w:id="1046485133">
              <w:marLeft w:val="0"/>
              <w:marRight w:val="0"/>
              <w:marTop w:val="0"/>
              <w:marBottom w:val="0"/>
              <w:divBdr>
                <w:top w:val="none" w:sz="0" w:space="0" w:color="auto"/>
                <w:left w:val="none" w:sz="0" w:space="0" w:color="auto"/>
                <w:bottom w:val="none" w:sz="0" w:space="0" w:color="auto"/>
                <w:right w:val="none" w:sz="0" w:space="0" w:color="auto"/>
              </w:divBdr>
              <w:divsChild>
                <w:div w:id="1271282116">
                  <w:marLeft w:val="0"/>
                  <w:marRight w:val="0"/>
                  <w:marTop w:val="0"/>
                  <w:marBottom w:val="0"/>
                  <w:divBdr>
                    <w:top w:val="none" w:sz="0" w:space="0" w:color="auto"/>
                    <w:left w:val="none" w:sz="0" w:space="0" w:color="auto"/>
                    <w:bottom w:val="none" w:sz="0" w:space="0" w:color="auto"/>
                    <w:right w:val="none" w:sz="0" w:space="0" w:color="auto"/>
                  </w:divBdr>
                  <w:divsChild>
                    <w:div w:id="1767071900">
                      <w:marLeft w:val="0"/>
                      <w:marRight w:val="0"/>
                      <w:marTop w:val="0"/>
                      <w:marBottom w:val="0"/>
                      <w:divBdr>
                        <w:top w:val="none" w:sz="0" w:space="0" w:color="auto"/>
                        <w:left w:val="none" w:sz="0" w:space="0" w:color="auto"/>
                        <w:bottom w:val="none" w:sz="0" w:space="0" w:color="auto"/>
                        <w:right w:val="none" w:sz="0" w:space="0" w:color="auto"/>
                      </w:divBdr>
                      <w:divsChild>
                        <w:div w:id="824474352">
                          <w:marLeft w:val="0"/>
                          <w:marRight w:val="0"/>
                          <w:marTop w:val="0"/>
                          <w:marBottom w:val="0"/>
                          <w:divBdr>
                            <w:top w:val="none" w:sz="0" w:space="0" w:color="auto"/>
                            <w:left w:val="none" w:sz="0" w:space="0" w:color="auto"/>
                            <w:bottom w:val="none" w:sz="0" w:space="0" w:color="auto"/>
                            <w:right w:val="none" w:sz="0" w:space="0" w:color="auto"/>
                          </w:divBdr>
                          <w:divsChild>
                            <w:div w:id="1201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5994">
                      <w:marLeft w:val="0"/>
                      <w:marRight w:val="0"/>
                      <w:marTop w:val="0"/>
                      <w:marBottom w:val="0"/>
                      <w:divBdr>
                        <w:top w:val="none" w:sz="0" w:space="0" w:color="auto"/>
                        <w:left w:val="none" w:sz="0" w:space="0" w:color="auto"/>
                        <w:bottom w:val="none" w:sz="0" w:space="0" w:color="auto"/>
                        <w:right w:val="none" w:sz="0" w:space="0" w:color="auto"/>
                      </w:divBdr>
                      <w:divsChild>
                        <w:div w:id="801119381">
                          <w:marLeft w:val="0"/>
                          <w:marRight w:val="0"/>
                          <w:marTop w:val="0"/>
                          <w:marBottom w:val="60"/>
                          <w:divBdr>
                            <w:top w:val="none" w:sz="0" w:space="0" w:color="auto"/>
                            <w:left w:val="none" w:sz="0" w:space="0" w:color="auto"/>
                            <w:bottom w:val="none" w:sz="0" w:space="0" w:color="auto"/>
                            <w:right w:val="none" w:sz="0" w:space="0" w:color="auto"/>
                          </w:divBdr>
                          <w:divsChild>
                            <w:div w:id="850221964">
                              <w:marLeft w:val="0"/>
                              <w:marRight w:val="0"/>
                              <w:marTop w:val="0"/>
                              <w:marBottom w:val="0"/>
                              <w:divBdr>
                                <w:top w:val="none" w:sz="0" w:space="0" w:color="auto"/>
                                <w:left w:val="none" w:sz="0" w:space="0" w:color="auto"/>
                                <w:bottom w:val="none" w:sz="0" w:space="0" w:color="auto"/>
                                <w:right w:val="none" w:sz="0" w:space="0" w:color="auto"/>
                              </w:divBdr>
                              <w:divsChild>
                                <w:div w:id="349918445">
                                  <w:marLeft w:val="0"/>
                                  <w:marRight w:val="0"/>
                                  <w:marTop w:val="0"/>
                                  <w:marBottom w:val="0"/>
                                  <w:divBdr>
                                    <w:top w:val="none" w:sz="0" w:space="0" w:color="auto"/>
                                    <w:left w:val="none" w:sz="0" w:space="0" w:color="auto"/>
                                    <w:bottom w:val="none" w:sz="0" w:space="0" w:color="auto"/>
                                    <w:right w:val="none" w:sz="0" w:space="0" w:color="auto"/>
                                  </w:divBdr>
                                  <w:divsChild>
                                    <w:div w:id="1068764128">
                                      <w:marLeft w:val="0"/>
                                      <w:marRight w:val="0"/>
                                      <w:marTop w:val="0"/>
                                      <w:marBottom w:val="0"/>
                                      <w:divBdr>
                                        <w:top w:val="none" w:sz="0" w:space="0" w:color="auto"/>
                                        <w:left w:val="none" w:sz="0" w:space="0" w:color="auto"/>
                                        <w:bottom w:val="none" w:sz="0" w:space="0" w:color="auto"/>
                                        <w:right w:val="none" w:sz="0" w:space="0" w:color="auto"/>
                                      </w:divBdr>
                                      <w:divsChild>
                                        <w:div w:id="14966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441610">
      <w:bodyDiv w:val="1"/>
      <w:marLeft w:val="0"/>
      <w:marRight w:val="0"/>
      <w:marTop w:val="0"/>
      <w:marBottom w:val="0"/>
      <w:divBdr>
        <w:top w:val="none" w:sz="0" w:space="0" w:color="auto"/>
        <w:left w:val="none" w:sz="0" w:space="0" w:color="auto"/>
        <w:bottom w:val="none" w:sz="0" w:space="0" w:color="auto"/>
        <w:right w:val="none" w:sz="0" w:space="0" w:color="auto"/>
      </w:divBdr>
      <w:divsChild>
        <w:div w:id="537357299">
          <w:marLeft w:val="0"/>
          <w:marRight w:val="0"/>
          <w:marTop w:val="0"/>
          <w:marBottom w:val="0"/>
          <w:divBdr>
            <w:top w:val="none" w:sz="0" w:space="0" w:color="auto"/>
            <w:left w:val="none" w:sz="0" w:space="0" w:color="auto"/>
            <w:bottom w:val="none" w:sz="0" w:space="0" w:color="auto"/>
            <w:right w:val="none" w:sz="0" w:space="0" w:color="auto"/>
          </w:divBdr>
          <w:divsChild>
            <w:div w:id="751395164">
              <w:marLeft w:val="0"/>
              <w:marRight w:val="0"/>
              <w:marTop w:val="180"/>
              <w:marBottom w:val="180"/>
              <w:divBdr>
                <w:top w:val="none" w:sz="0" w:space="0" w:color="auto"/>
                <w:left w:val="none" w:sz="0" w:space="0" w:color="auto"/>
                <w:bottom w:val="none" w:sz="0" w:space="0" w:color="auto"/>
                <w:right w:val="none" w:sz="0" w:space="0" w:color="auto"/>
              </w:divBdr>
            </w:div>
          </w:divsChild>
        </w:div>
        <w:div w:id="670987120">
          <w:marLeft w:val="0"/>
          <w:marRight w:val="0"/>
          <w:marTop w:val="0"/>
          <w:marBottom w:val="0"/>
          <w:divBdr>
            <w:top w:val="none" w:sz="0" w:space="0" w:color="auto"/>
            <w:left w:val="none" w:sz="0" w:space="0" w:color="auto"/>
            <w:bottom w:val="none" w:sz="0" w:space="0" w:color="auto"/>
            <w:right w:val="none" w:sz="0" w:space="0" w:color="auto"/>
          </w:divBdr>
          <w:divsChild>
            <w:div w:id="1101757716">
              <w:marLeft w:val="0"/>
              <w:marRight w:val="0"/>
              <w:marTop w:val="0"/>
              <w:marBottom w:val="0"/>
              <w:divBdr>
                <w:top w:val="none" w:sz="0" w:space="0" w:color="auto"/>
                <w:left w:val="none" w:sz="0" w:space="0" w:color="auto"/>
                <w:bottom w:val="none" w:sz="0" w:space="0" w:color="auto"/>
                <w:right w:val="none" w:sz="0" w:space="0" w:color="auto"/>
              </w:divBdr>
              <w:divsChild>
                <w:div w:id="180975569">
                  <w:marLeft w:val="0"/>
                  <w:marRight w:val="0"/>
                  <w:marTop w:val="0"/>
                  <w:marBottom w:val="0"/>
                  <w:divBdr>
                    <w:top w:val="none" w:sz="0" w:space="0" w:color="auto"/>
                    <w:left w:val="none" w:sz="0" w:space="0" w:color="auto"/>
                    <w:bottom w:val="none" w:sz="0" w:space="0" w:color="auto"/>
                    <w:right w:val="none" w:sz="0" w:space="0" w:color="auto"/>
                  </w:divBdr>
                  <w:divsChild>
                    <w:div w:id="738556387">
                      <w:marLeft w:val="0"/>
                      <w:marRight w:val="0"/>
                      <w:marTop w:val="0"/>
                      <w:marBottom w:val="0"/>
                      <w:divBdr>
                        <w:top w:val="none" w:sz="0" w:space="0" w:color="auto"/>
                        <w:left w:val="none" w:sz="0" w:space="0" w:color="auto"/>
                        <w:bottom w:val="none" w:sz="0" w:space="0" w:color="auto"/>
                        <w:right w:val="none" w:sz="0" w:space="0" w:color="auto"/>
                      </w:divBdr>
                      <w:divsChild>
                        <w:div w:id="254366340">
                          <w:marLeft w:val="0"/>
                          <w:marRight w:val="0"/>
                          <w:marTop w:val="0"/>
                          <w:marBottom w:val="0"/>
                          <w:divBdr>
                            <w:top w:val="none" w:sz="0" w:space="0" w:color="auto"/>
                            <w:left w:val="none" w:sz="0" w:space="0" w:color="auto"/>
                            <w:bottom w:val="none" w:sz="0" w:space="0" w:color="auto"/>
                            <w:right w:val="none" w:sz="0" w:space="0" w:color="auto"/>
                          </w:divBdr>
                          <w:divsChild>
                            <w:div w:id="16641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2039">
                      <w:marLeft w:val="0"/>
                      <w:marRight w:val="0"/>
                      <w:marTop w:val="0"/>
                      <w:marBottom w:val="0"/>
                      <w:divBdr>
                        <w:top w:val="none" w:sz="0" w:space="0" w:color="auto"/>
                        <w:left w:val="none" w:sz="0" w:space="0" w:color="auto"/>
                        <w:bottom w:val="none" w:sz="0" w:space="0" w:color="auto"/>
                        <w:right w:val="none" w:sz="0" w:space="0" w:color="auto"/>
                      </w:divBdr>
                      <w:divsChild>
                        <w:div w:id="1053458366">
                          <w:marLeft w:val="0"/>
                          <w:marRight w:val="0"/>
                          <w:marTop w:val="0"/>
                          <w:marBottom w:val="60"/>
                          <w:divBdr>
                            <w:top w:val="none" w:sz="0" w:space="0" w:color="auto"/>
                            <w:left w:val="none" w:sz="0" w:space="0" w:color="auto"/>
                            <w:bottom w:val="none" w:sz="0" w:space="0" w:color="auto"/>
                            <w:right w:val="none" w:sz="0" w:space="0" w:color="auto"/>
                          </w:divBdr>
                          <w:divsChild>
                            <w:div w:id="643699798">
                              <w:marLeft w:val="0"/>
                              <w:marRight w:val="0"/>
                              <w:marTop w:val="0"/>
                              <w:marBottom w:val="0"/>
                              <w:divBdr>
                                <w:top w:val="none" w:sz="0" w:space="0" w:color="auto"/>
                                <w:left w:val="none" w:sz="0" w:space="0" w:color="auto"/>
                                <w:bottom w:val="none" w:sz="0" w:space="0" w:color="auto"/>
                                <w:right w:val="none" w:sz="0" w:space="0" w:color="auto"/>
                              </w:divBdr>
                              <w:divsChild>
                                <w:div w:id="1193301242">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11599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580020">
      <w:bodyDiv w:val="1"/>
      <w:marLeft w:val="0"/>
      <w:marRight w:val="0"/>
      <w:marTop w:val="0"/>
      <w:marBottom w:val="0"/>
      <w:divBdr>
        <w:top w:val="none" w:sz="0" w:space="0" w:color="auto"/>
        <w:left w:val="none" w:sz="0" w:space="0" w:color="auto"/>
        <w:bottom w:val="none" w:sz="0" w:space="0" w:color="auto"/>
        <w:right w:val="none" w:sz="0" w:space="0" w:color="auto"/>
      </w:divBdr>
    </w:div>
    <w:div w:id="1251087722">
      <w:bodyDiv w:val="1"/>
      <w:marLeft w:val="0"/>
      <w:marRight w:val="0"/>
      <w:marTop w:val="0"/>
      <w:marBottom w:val="0"/>
      <w:divBdr>
        <w:top w:val="none" w:sz="0" w:space="0" w:color="auto"/>
        <w:left w:val="none" w:sz="0" w:space="0" w:color="auto"/>
        <w:bottom w:val="none" w:sz="0" w:space="0" w:color="auto"/>
        <w:right w:val="none" w:sz="0" w:space="0" w:color="auto"/>
      </w:divBdr>
    </w:div>
    <w:div w:id="1262758019">
      <w:bodyDiv w:val="1"/>
      <w:marLeft w:val="0"/>
      <w:marRight w:val="0"/>
      <w:marTop w:val="0"/>
      <w:marBottom w:val="0"/>
      <w:divBdr>
        <w:top w:val="none" w:sz="0" w:space="0" w:color="auto"/>
        <w:left w:val="none" w:sz="0" w:space="0" w:color="auto"/>
        <w:bottom w:val="none" w:sz="0" w:space="0" w:color="auto"/>
        <w:right w:val="none" w:sz="0" w:space="0" w:color="auto"/>
      </w:divBdr>
    </w:div>
    <w:div w:id="1393045484">
      <w:bodyDiv w:val="1"/>
      <w:marLeft w:val="0"/>
      <w:marRight w:val="0"/>
      <w:marTop w:val="0"/>
      <w:marBottom w:val="0"/>
      <w:divBdr>
        <w:top w:val="none" w:sz="0" w:space="0" w:color="auto"/>
        <w:left w:val="none" w:sz="0" w:space="0" w:color="auto"/>
        <w:bottom w:val="none" w:sz="0" w:space="0" w:color="auto"/>
        <w:right w:val="none" w:sz="0" w:space="0" w:color="auto"/>
      </w:divBdr>
    </w:div>
    <w:div w:id="1476684539">
      <w:bodyDiv w:val="1"/>
      <w:marLeft w:val="0"/>
      <w:marRight w:val="0"/>
      <w:marTop w:val="0"/>
      <w:marBottom w:val="0"/>
      <w:divBdr>
        <w:top w:val="none" w:sz="0" w:space="0" w:color="auto"/>
        <w:left w:val="none" w:sz="0" w:space="0" w:color="auto"/>
        <w:bottom w:val="none" w:sz="0" w:space="0" w:color="auto"/>
        <w:right w:val="none" w:sz="0" w:space="0" w:color="auto"/>
      </w:divBdr>
    </w:div>
    <w:div w:id="1573782422">
      <w:bodyDiv w:val="1"/>
      <w:marLeft w:val="0"/>
      <w:marRight w:val="0"/>
      <w:marTop w:val="0"/>
      <w:marBottom w:val="0"/>
      <w:divBdr>
        <w:top w:val="none" w:sz="0" w:space="0" w:color="auto"/>
        <w:left w:val="none" w:sz="0" w:space="0" w:color="auto"/>
        <w:bottom w:val="none" w:sz="0" w:space="0" w:color="auto"/>
        <w:right w:val="none" w:sz="0" w:space="0" w:color="auto"/>
      </w:divBdr>
    </w:div>
    <w:div w:id="16188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co/url?sa=i&amp;rct=j&amp;q=&amp;esrc=s&amp;frm=1&amp;source=images&amp;cd=&amp;cad=rja&amp;uact=8&amp;docid=arB0yyDD60zU9M&amp;tbnid=JyhPymx1-47-GM:&amp;ved=0CAUQjRw&amp;url=http://www.alfonsoprada.com/web/issues/80-estatuto-anticorrupcion-a-plenaria&amp;ei=9y0PVIDRHtKMNvSHgpgI&amp;bvm=bv.74649129,d.eXY&amp;psig=AFQjCNGjtLZic_u9nCYUNzpP6g7Ynnyy5Q&amp;ust=14103673414028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23AB-C29B-4C11-9F40-6DA5F65B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4878</Words>
  <Characters>26830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Ramon Silva Gutierrez</dc:creator>
  <cp:keywords/>
  <dc:description/>
  <cp:lastModifiedBy>Marcela Reina Beltrán</cp:lastModifiedBy>
  <cp:revision>8</cp:revision>
  <dcterms:created xsi:type="dcterms:W3CDTF">2022-07-20T18:16:00Z</dcterms:created>
  <dcterms:modified xsi:type="dcterms:W3CDTF">2022-07-20T18:30:00Z</dcterms:modified>
</cp:coreProperties>
</file>