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A9" w:rsidRPr="00597C36" w:rsidRDefault="00A778EC">
      <w:pPr>
        <w:spacing w:after="0"/>
        <w:jc w:val="both"/>
        <w:rPr>
          <w:rFonts w:ascii="Arial" w:eastAsia="Arial Narrow" w:hAnsi="Arial" w:cs="Arial"/>
          <w:color w:val="000000"/>
        </w:rPr>
      </w:pPr>
      <w:r w:rsidRPr="00597C36">
        <w:rPr>
          <w:rFonts w:ascii="Arial" w:eastAsia="Arial Narrow" w:hAnsi="Arial" w:cs="Arial"/>
        </w:rPr>
        <w:t>Bogotá D.C.,</w:t>
      </w:r>
      <w:r w:rsidRPr="00597C36">
        <w:rPr>
          <w:rFonts w:ascii="Arial" w:eastAsia="Arial Narrow" w:hAnsi="Arial" w:cs="Arial"/>
          <w:color w:val="000000"/>
        </w:rPr>
        <w:t xml:space="preserve"> 2</w:t>
      </w:r>
      <w:r w:rsidR="00373642" w:rsidRPr="00597C36">
        <w:rPr>
          <w:rFonts w:ascii="Arial" w:eastAsia="Arial Narrow" w:hAnsi="Arial" w:cs="Arial"/>
          <w:color w:val="000000"/>
        </w:rPr>
        <w:t>8</w:t>
      </w:r>
      <w:r w:rsidRPr="00597C36">
        <w:rPr>
          <w:rFonts w:ascii="Arial" w:eastAsia="Arial Narrow" w:hAnsi="Arial" w:cs="Arial"/>
          <w:color w:val="000000"/>
        </w:rPr>
        <w:t xml:space="preserve"> de julio de 2021</w:t>
      </w:r>
    </w:p>
    <w:p w:rsidR="00B823A9" w:rsidRPr="00597C36" w:rsidRDefault="00B823A9">
      <w:pPr>
        <w:spacing w:after="0" w:line="240" w:lineRule="auto"/>
        <w:jc w:val="both"/>
        <w:rPr>
          <w:rFonts w:ascii="Arial" w:eastAsia="Arial Narrow" w:hAnsi="Arial" w:cs="Arial"/>
          <w:color w:val="000000"/>
          <w:sz w:val="24"/>
          <w:szCs w:val="24"/>
        </w:rPr>
      </w:pPr>
    </w:p>
    <w:p w:rsidR="00B823A9" w:rsidRPr="00597C36" w:rsidRDefault="00B823A9">
      <w:pPr>
        <w:spacing w:after="0" w:line="240" w:lineRule="auto"/>
        <w:jc w:val="both"/>
        <w:rPr>
          <w:rFonts w:ascii="Arial" w:eastAsia="Arial Narrow" w:hAnsi="Arial" w:cs="Arial"/>
          <w:color w:val="000000"/>
          <w:sz w:val="24"/>
          <w:szCs w:val="24"/>
        </w:rPr>
      </w:pPr>
    </w:p>
    <w:p w:rsidR="00373642" w:rsidRPr="00597C36" w:rsidRDefault="00373642" w:rsidP="00373642">
      <w:pPr>
        <w:spacing w:after="0" w:line="240" w:lineRule="auto"/>
        <w:jc w:val="both"/>
        <w:rPr>
          <w:rFonts w:ascii="Arial" w:eastAsia="Arial" w:hAnsi="Arial" w:cs="Arial"/>
          <w:color w:val="000000"/>
          <w:sz w:val="24"/>
          <w:szCs w:val="24"/>
        </w:rPr>
      </w:pPr>
    </w:p>
    <w:p w:rsidR="00373642" w:rsidRPr="00597C36" w:rsidRDefault="00373642" w:rsidP="00373642">
      <w:pPr>
        <w:spacing w:after="0" w:line="240" w:lineRule="auto"/>
        <w:jc w:val="both"/>
        <w:rPr>
          <w:rFonts w:ascii="Arial" w:eastAsia="Arial Narrow" w:hAnsi="Arial" w:cs="Arial"/>
          <w:sz w:val="24"/>
          <w:szCs w:val="24"/>
        </w:rPr>
      </w:pPr>
      <w:r w:rsidRPr="00597C36">
        <w:rPr>
          <w:rFonts w:ascii="Arial" w:eastAsia="Arial Narrow" w:hAnsi="Arial" w:cs="Arial"/>
          <w:sz w:val="24"/>
          <w:szCs w:val="24"/>
        </w:rPr>
        <w:t>Doctor</w:t>
      </w:r>
    </w:p>
    <w:p w:rsidR="00373642" w:rsidRPr="00597C36" w:rsidRDefault="00373642" w:rsidP="00373642">
      <w:pPr>
        <w:spacing w:after="0" w:line="240" w:lineRule="auto"/>
        <w:jc w:val="both"/>
        <w:rPr>
          <w:rFonts w:ascii="Arial" w:eastAsia="Arial Narrow" w:hAnsi="Arial" w:cs="Arial"/>
          <w:b/>
          <w:sz w:val="24"/>
          <w:szCs w:val="24"/>
        </w:rPr>
      </w:pPr>
      <w:r w:rsidRPr="00597C36">
        <w:rPr>
          <w:rFonts w:ascii="Arial" w:eastAsia="Arial Narrow" w:hAnsi="Arial" w:cs="Arial"/>
          <w:b/>
          <w:sz w:val="24"/>
          <w:szCs w:val="24"/>
        </w:rPr>
        <w:t>JORGE HUMBERTO MANTILLA SERRANO</w:t>
      </w:r>
    </w:p>
    <w:p w:rsidR="00373642" w:rsidRPr="00597C36" w:rsidRDefault="00373642" w:rsidP="00373642">
      <w:pPr>
        <w:spacing w:after="0" w:line="240" w:lineRule="auto"/>
        <w:jc w:val="both"/>
        <w:rPr>
          <w:rFonts w:ascii="Arial" w:eastAsia="Arial Narrow" w:hAnsi="Arial" w:cs="Arial"/>
          <w:sz w:val="24"/>
          <w:szCs w:val="24"/>
        </w:rPr>
      </w:pPr>
      <w:r w:rsidRPr="00597C36">
        <w:rPr>
          <w:rFonts w:ascii="Arial" w:eastAsia="Arial Narrow" w:hAnsi="Arial" w:cs="Arial"/>
          <w:sz w:val="24"/>
          <w:szCs w:val="24"/>
        </w:rPr>
        <w:t>Secretario General</w:t>
      </w:r>
    </w:p>
    <w:p w:rsidR="00373642" w:rsidRPr="00597C36" w:rsidRDefault="00373642" w:rsidP="00373642">
      <w:pPr>
        <w:spacing w:after="0" w:line="240" w:lineRule="auto"/>
        <w:jc w:val="both"/>
        <w:rPr>
          <w:rFonts w:ascii="Arial" w:eastAsia="Arial Narrow" w:hAnsi="Arial" w:cs="Arial"/>
          <w:sz w:val="24"/>
          <w:szCs w:val="24"/>
        </w:rPr>
      </w:pPr>
      <w:r w:rsidRPr="00597C36">
        <w:rPr>
          <w:rFonts w:ascii="Arial" w:eastAsia="Arial Narrow" w:hAnsi="Arial" w:cs="Arial"/>
          <w:sz w:val="24"/>
          <w:szCs w:val="24"/>
        </w:rPr>
        <w:t>Cámara de Representantes</w:t>
      </w:r>
    </w:p>
    <w:p w:rsidR="00B823A9" w:rsidRPr="00597C36" w:rsidRDefault="00B823A9">
      <w:pPr>
        <w:spacing w:after="0" w:line="240" w:lineRule="auto"/>
        <w:jc w:val="both"/>
        <w:rPr>
          <w:rFonts w:ascii="Arial" w:eastAsia="Arial Narrow" w:hAnsi="Arial" w:cs="Arial"/>
          <w:b/>
          <w:color w:val="000000"/>
          <w:sz w:val="24"/>
          <w:szCs w:val="24"/>
        </w:rPr>
      </w:pPr>
      <w:bookmarkStart w:id="0" w:name="_GoBack"/>
      <w:bookmarkEnd w:id="0"/>
    </w:p>
    <w:p w:rsidR="00B823A9" w:rsidRPr="00597C36" w:rsidRDefault="00B823A9">
      <w:pPr>
        <w:spacing w:after="0" w:line="240" w:lineRule="auto"/>
        <w:jc w:val="both"/>
        <w:rPr>
          <w:rFonts w:ascii="Arial" w:eastAsia="Arial Narrow" w:hAnsi="Arial" w:cs="Arial"/>
          <w:b/>
          <w:color w:val="000000"/>
          <w:sz w:val="24"/>
          <w:szCs w:val="24"/>
        </w:rPr>
      </w:pPr>
    </w:p>
    <w:p w:rsidR="00B823A9" w:rsidRPr="00597C36" w:rsidRDefault="00A778EC" w:rsidP="00CC7F40">
      <w:pPr>
        <w:jc w:val="both"/>
        <w:rPr>
          <w:rFonts w:ascii="Arial" w:eastAsia="Arial Narrow" w:hAnsi="Arial" w:cs="Arial"/>
          <w:color w:val="000000"/>
          <w:sz w:val="24"/>
          <w:szCs w:val="24"/>
        </w:rPr>
      </w:pPr>
      <w:r w:rsidRPr="00597C36">
        <w:rPr>
          <w:rFonts w:ascii="Arial" w:eastAsia="Arial Narrow" w:hAnsi="Arial" w:cs="Arial"/>
          <w:b/>
          <w:color w:val="000000"/>
          <w:sz w:val="24"/>
          <w:szCs w:val="24"/>
        </w:rPr>
        <w:t xml:space="preserve">ASUNTO: RADICACIÓN PROYECTO DE LEY </w:t>
      </w:r>
      <w:r w:rsidRPr="00597C36">
        <w:rPr>
          <w:rFonts w:ascii="Arial" w:eastAsia="Arial Narrow" w:hAnsi="Arial" w:cs="Arial"/>
          <w:b/>
          <w:sz w:val="24"/>
          <w:szCs w:val="24"/>
        </w:rPr>
        <w:t>PROYECTO DE LEY No. ___ POR MEDIO DE LA CUAL SE MODIFICA LA LEY 819 DE 2003 Y SE MODIFICA EL CONCEPTO DE IMPACTO FISCAL</w:t>
      </w:r>
    </w:p>
    <w:p w:rsidR="00B823A9" w:rsidRPr="00597C36" w:rsidRDefault="00B823A9">
      <w:pPr>
        <w:spacing w:after="0" w:line="240" w:lineRule="auto"/>
        <w:jc w:val="both"/>
        <w:rPr>
          <w:rFonts w:ascii="Arial" w:eastAsia="Arial Narrow" w:hAnsi="Arial" w:cs="Arial"/>
          <w:color w:val="000000"/>
          <w:sz w:val="24"/>
          <w:szCs w:val="24"/>
        </w:rPr>
      </w:pPr>
    </w:p>
    <w:p w:rsidR="00B823A9" w:rsidRPr="00597C36" w:rsidRDefault="00A778EC">
      <w:pPr>
        <w:jc w:val="both"/>
        <w:rPr>
          <w:rFonts w:ascii="Arial" w:eastAsia="Arial Narrow" w:hAnsi="Arial" w:cs="Arial"/>
          <w:color w:val="000000"/>
          <w:sz w:val="24"/>
          <w:szCs w:val="24"/>
        </w:rPr>
      </w:pPr>
      <w:r w:rsidRPr="00597C36">
        <w:rPr>
          <w:rFonts w:ascii="Arial" w:eastAsia="Arial Narrow" w:hAnsi="Arial" w:cs="Arial"/>
          <w:color w:val="000000"/>
          <w:sz w:val="24"/>
          <w:szCs w:val="24"/>
        </w:rPr>
        <w:t xml:space="preserve">De conformidad con los artículos 139 y 140 de la Ley 5ta. De 1992, y demás normas concordantes, presento a consideración de la Honorable Cámara de Representantes, </w:t>
      </w:r>
      <w:r w:rsidR="002B1411" w:rsidRPr="00597C36">
        <w:rPr>
          <w:rFonts w:ascii="Arial" w:eastAsia="Arial Narrow" w:hAnsi="Arial" w:cs="Arial"/>
          <w:color w:val="000000"/>
          <w:sz w:val="24"/>
          <w:szCs w:val="24"/>
        </w:rPr>
        <w:t>el PROYECTO</w:t>
      </w:r>
      <w:r w:rsidRPr="00597C36">
        <w:rPr>
          <w:rFonts w:ascii="Arial" w:eastAsia="Arial Narrow" w:hAnsi="Arial" w:cs="Arial"/>
          <w:b/>
          <w:sz w:val="24"/>
          <w:szCs w:val="24"/>
        </w:rPr>
        <w:t xml:space="preserve"> DE LEY No. ___ POR MEDIO DE LA CUAL SE MODIFICA LA LEY 819 DE 2003 Y SE MODIFICA EL CONCEPTO DE IMPACTO FISCAL.</w:t>
      </w:r>
    </w:p>
    <w:p w:rsidR="00B823A9" w:rsidRPr="00597C36" w:rsidRDefault="00B823A9">
      <w:pPr>
        <w:spacing w:after="0" w:line="240" w:lineRule="auto"/>
        <w:jc w:val="both"/>
        <w:rPr>
          <w:rFonts w:ascii="Arial" w:eastAsia="Arial Narrow" w:hAnsi="Arial" w:cs="Arial"/>
          <w:color w:val="000000"/>
          <w:sz w:val="24"/>
          <w:szCs w:val="24"/>
        </w:rPr>
      </w:pPr>
    </w:p>
    <w:p w:rsidR="00B823A9" w:rsidRPr="00597C36" w:rsidRDefault="00A778EC">
      <w:pPr>
        <w:spacing w:after="0" w:line="240" w:lineRule="auto"/>
        <w:jc w:val="both"/>
        <w:rPr>
          <w:rFonts w:ascii="Arial" w:eastAsia="Arial Narrow" w:hAnsi="Arial" w:cs="Arial"/>
          <w:color w:val="000000"/>
          <w:sz w:val="24"/>
          <w:szCs w:val="24"/>
        </w:rPr>
      </w:pPr>
      <w:r w:rsidRPr="00597C36">
        <w:rPr>
          <w:rFonts w:ascii="Arial" w:eastAsia="Arial Narrow" w:hAnsi="Arial" w:cs="Arial"/>
          <w:color w:val="000000"/>
          <w:sz w:val="24"/>
          <w:szCs w:val="24"/>
        </w:rPr>
        <w:t xml:space="preserve">Lo anterior, con la finalidad de que se sirva ordenar a quien corresponda, dar el trámite correspondiente conforme a los términos establecidos por la Constitución y la Ley. </w:t>
      </w:r>
    </w:p>
    <w:p w:rsidR="00B823A9" w:rsidRPr="00597C36" w:rsidRDefault="00B823A9">
      <w:pPr>
        <w:spacing w:after="0" w:line="240" w:lineRule="auto"/>
        <w:jc w:val="both"/>
        <w:rPr>
          <w:rFonts w:ascii="Arial" w:eastAsia="Arial Narrow" w:hAnsi="Arial" w:cs="Arial"/>
          <w:color w:val="000000"/>
          <w:sz w:val="24"/>
          <w:szCs w:val="24"/>
        </w:rPr>
      </w:pPr>
    </w:p>
    <w:p w:rsidR="00B823A9" w:rsidRPr="00597C36" w:rsidRDefault="00A778EC" w:rsidP="00597C36">
      <w:pPr>
        <w:rPr>
          <w:rFonts w:ascii="Arial" w:eastAsia="Arial Narrow" w:hAnsi="Arial" w:cs="Arial"/>
          <w:sz w:val="24"/>
          <w:szCs w:val="24"/>
        </w:rPr>
      </w:pPr>
      <w:r w:rsidRPr="00597C36">
        <w:rPr>
          <w:rFonts w:ascii="Arial" w:eastAsia="Arial Narrow" w:hAnsi="Arial" w:cs="Arial"/>
          <w:sz w:val="24"/>
          <w:szCs w:val="24"/>
        </w:rPr>
        <w:t>De los Honorables Congresistas.</w:t>
      </w:r>
    </w:p>
    <w:p w:rsidR="00B823A9" w:rsidRPr="00597C36" w:rsidRDefault="00B823A9" w:rsidP="002B1411">
      <w:pPr>
        <w:shd w:val="clear" w:color="auto" w:fill="FFFFFF"/>
        <w:spacing w:before="45" w:after="15" w:line="240" w:lineRule="auto"/>
        <w:ind w:right="30" w:firstLine="210"/>
        <w:jc w:val="center"/>
        <w:rPr>
          <w:rFonts w:ascii="Arial" w:eastAsia="Arial Narrow" w:hAnsi="Arial" w:cs="Arial"/>
          <w:b/>
          <w:sz w:val="24"/>
          <w:szCs w:val="24"/>
        </w:rPr>
      </w:pPr>
    </w:p>
    <w:p w:rsidR="00B823A9" w:rsidRPr="00597C36" w:rsidRDefault="00B823A9" w:rsidP="002B1411">
      <w:pPr>
        <w:shd w:val="clear" w:color="auto" w:fill="FFFFFF"/>
        <w:spacing w:before="45" w:after="15" w:line="240" w:lineRule="auto"/>
        <w:ind w:right="30" w:firstLine="210"/>
        <w:jc w:val="center"/>
        <w:rPr>
          <w:rFonts w:ascii="Arial" w:eastAsia="Arial Narrow" w:hAnsi="Arial" w:cs="Arial"/>
          <w:b/>
          <w:sz w:val="24"/>
          <w:szCs w:val="24"/>
        </w:rPr>
      </w:pPr>
    </w:p>
    <w:p w:rsidR="00B823A9" w:rsidRPr="00597C36" w:rsidRDefault="00A778EC" w:rsidP="002B1411">
      <w:pPr>
        <w:shd w:val="clear" w:color="auto" w:fill="FFFFFF"/>
        <w:spacing w:before="45" w:after="15" w:line="240" w:lineRule="auto"/>
        <w:ind w:right="30" w:firstLine="210"/>
        <w:jc w:val="center"/>
        <w:rPr>
          <w:rFonts w:ascii="Arial" w:eastAsia="Arial Narrow" w:hAnsi="Arial" w:cs="Arial"/>
          <w:b/>
          <w:sz w:val="24"/>
          <w:szCs w:val="24"/>
        </w:rPr>
      </w:pPr>
      <w:r w:rsidRPr="00597C36">
        <w:rPr>
          <w:rFonts w:ascii="Arial" w:eastAsia="Arial Narrow" w:hAnsi="Arial" w:cs="Arial"/>
          <w:b/>
          <w:sz w:val="24"/>
          <w:szCs w:val="24"/>
        </w:rPr>
        <w:t>VÍCTOR MANUEL ORTIZ JOYA</w:t>
      </w:r>
      <w:r w:rsidRPr="00597C36">
        <w:rPr>
          <w:rFonts w:ascii="Arial" w:hAnsi="Arial" w:cs="Arial"/>
          <w:noProof/>
          <w:lang w:val="es-CO"/>
        </w:rPr>
        <w:drawing>
          <wp:anchor distT="0" distB="0" distL="114300" distR="114300" simplePos="0" relativeHeight="251658240" behindDoc="0" locked="0" layoutInCell="1" hidden="0" allowOverlap="1">
            <wp:simplePos x="0" y="0"/>
            <wp:positionH relativeFrom="column">
              <wp:posOffset>2148840</wp:posOffset>
            </wp:positionH>
            <wp:positionV relativeFrom="paragraph">
              <wp:posOffset>192405</wp:posOffset>
            </wp:positionV>
            <wp:extent cx="1152525" cy="993775"/>
            <wp:effectExtent l="0" t="0" r="0" b="0"/>
            <wp:wrapTopAndBottom distT="0" distB="0"/>
            <wp:docPr id="2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p>
    <w:p w:rsidR="00B823A9" w:rsidRDefault="00A778EC" w:rsidP="002B1411">
      <w:pPr>
        <w:tabs>
          <w:tab w:val="center" w:pos="4252"/>
          <w:tab w:val="right" w:pos="8504"/>
        </w:tabs>
        <w:spacing w:after="0" w:line="240" w:lineRule="auto"/>
        <w:jc w:val="center"/>
        <w:rPr>
          <w:rFonts w:ascii="Arial" w:eastAsia="Arial Narrow" w:hAnsi="Arial" w:cs="Arial"/>
          <w:b/>
          <w:sz w:val="24"/>
          <w:szCs w:val="24"/>
        </w:rPr>
      </w:pPr>
      <w:r w:rsidRPr="00597C36">
        <w:rPr>
          <w:rFonts w:ascii="Arial" w:eastAsia="Arial Narrow" w:hAnsi="Arial" w:cs="Arial"/>
          <w:b/>
          <w:sz w:val="24"/>
          <w:szCs w:val="24"/>
        </w:rPr>
        <w:t>Representante a la Cámara por Santander.</w:t>
      </w:r>
    </w:p>
    <w:p w:rsidR="00597C36" w:rsidRPr="00597C36" w:rsidRDefault="00597C36" w:rsidP="002B1411">
      <w:pPr>
        <w:tabs>
          <w:tab w:val="center" w:pos="4252"/>
          <w:tab w:val="right" w:pos="8504"/>
        </w:tabs>
        <w:spacing w:after="0" w:line="240" w:lineRule="auto"/>
        <w:jc w:val="center"/>
        <w:rPr>
          <w:rFonts w:ascii="Arial" w:eastAsia="Arial Narrow" w:hAnsi="Arial" w:cs="Arial"/>
          <w:b/>
          <w:sz w:val="24"/>
          <w:szCs w:val="24"/>
        </w:rPr>
      </w:pPr>
      <w:r>
        <w:rPr>
          <w:rFonts w:ascii="Arial" w:eastAsia="Arial Narrow" w:hAnsi="Arial" w:cs="Arial"/>
          <w:b/>
          <w:sz w:val="24"/>
          <w:szCs w:val="24"/>
        </w:rPr>
        <w:t>Partido Liberal Colombiano.</w:t>
      </w:r>
    </w:p>
    <w:p w:rsidR="002B1411" w:rsidRPr="00597C36" w:rsidRDefault="002B1411" w:rsidP="002B1411">
      <w:pPr>
        <w:tabs>
          <w:tab w:val="center" w:pos="4252"/>
          <w:tab w:val="right" w:pos="8504"/>
        </w:tabs>
        <w:spacing w:after="0" w:line="240" w:lineRule="auto"/>
        <w:jc w:val="center"/>
        <w:rPr>
          <w:rFonts w:ascii="Arial" w:eastAsia="Arial Narrow" w:hAnsi="Arial" w:cs="Arial"/>
          <w:b/>
          <w:sz w:val="24"/>
          <w:szCs w:val="24"/>
        </w:rPr>
      </w:pPr>
    </w:p>
    <w:p w:rsidR="00B823A9" w:rsidRPr="00597C36" w:rsidRDefault="00597C36" w:rsidP="00597C36">
      <w:pPr>
        <w:tabs>
          <w:tab w:val="center" w:pos="4252"/>
          <w:tab w:val="right" w:pos="8504"/>
        </w:tabs>
        <w:spacing w:after="0" w:line="240" w:lineRule="auto"/>
        <w:jc w:val="center"/>
        <w:rPr>
          <w:rFonts w:ascii="Arial" w:hAnsi="Arial" w:cs="Arial"/>
          <w:b/>
        </w:rPr>
      </w:pPr>
      <w:r w:rsidRPr="00597C36">
        <w:rPr>
          <w:rFonts w:ascii="Arial" w:hAnsi="Arial" w:cs="Arial"/>
          <w:b/>
          <w:noProof/>
          <w:lang w:val="es-CO"/>
        </w:rPr>
        <w:lastRenderedPageBreak/>
        <w:drawing>
          <wp:anchor distT="114300" distB="114300" distL="114300" distR="114300" simplePos="0" relativeHeight="251659264" behindDoc="1" locked="0" layoutInCell="1" hidden="0" allowOverlap="1">
            <wp:simplePos x="0" y="0"/>
            <wp:positionH relativeFrom="margin">
              <wp:posOffset>1929765</wp:posOffset>
            </wp:positionH>
            <wp:positionV relativeFrom="paragraph">
              <wp:posOffset>28575</wp:posOffset>
            </wp:positionV>
            <wp:extent cx="1409700" cy="666750"/>
            <wp:effectExtent l="0" t="0" r="0" b="0"/>
            <wp:wrapTopAndBottom/>
            <wp:docPr id="3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1409700" cy="666750"/>
                    </a:xfrm>
                    <a:prstGeom prst="rect">
                      <a:avLst/>
                    </a:prstGeom>
                    <a:ln/>
                  </pic:spPr>
                </pic:pic>
              </a:graphicData>
            </a:graphic>
            <wp14:sizeRelH relativeFrom="margin">
              <wp14:pctWidth>0</wp14:pctWidth>
            </wp14:sizeRelH>
            <wp14:sizeRelV relativeFrom="margin">
              <wp14:pctHeight>0</wp14:pctHeight>
            </wp14:sizeRelV>
          </wp:anchor>
        </w:drawing>
      </w:r>
      <w:r w:rsidR="00A778EC" w:rsidRPr="00597C36">
        <w:rPr>
          <w:rFonts w:ascii="Arial" w:hAnsi="Arial" w:cs="Arial"/>
          <w:b/>
        </w:rPr>
        <w:t>JAIME RODRIGUEZ CONTRERAS</w:t>
      </w:r>
    </w:p>
    <w:p w:rsidR="00B823A9" w:rsidRPr="00597C36" w:rsidRDefault="00A778EC" w:rsidP="002B1411">
      <w:pPr>
        <w:pStyle w:val="Sinespaciado"/>
        <w:jc w:val="center"/>
        <w:rPr>
          <w:rFonts w:ascii="Arial" w:hAnsi="Arial" w:cs="Arial"/>
          <w:b/>
        </w:rPr>
      </w:pPr>
      <w:r w:rsidRPr="00597C36">
        <w:rPr>
          <w:rFonts w:ascii="Arial" w:hAnsi="Arial" w:cs="Arial"/>
          <w:b/>
        </w:rPr>
        <w:t>Representante a la Cámara</w:t>
      </w:r>
    </w:p>
    <w:p w:rsidR="00B823A9" w:rsidRDefault="00A778EC" w:rsidP="002B1411">
      <w:pPr>
        <w:pStyle w:val="Sinespaciado"/>
        <w:jc w:val="center"/>
        <w:rPr>
          <w:rFonts w:ascii="Arial" w:hAnsi="Arial" w:cs="Arial"/>
          <w:b/>
        </w:rPr>
      </w:pPr>
      <w:r w:rsidRPr="00597C36">
        <w:rPr>
          <w:rFonts w:ascii="Arial" w:hAnsi="Arial" w:cs="Arial"/>
          <w:b/>
        </w:rPr>
        <w:t>Departamento del Meta</w:t>
      </w:r>
    </w:p>
    <w:p w:rsidR="00597C36" w:rsidRDefault="00597C36" w:rsidP="002B1411">
      <w:pPr>
        <w:pStyle w:val="Sinespaciado"/>
        <w:jc w:val="center"/>
        <w:rPr>
          <w:rFonts w:ascii="Arial" w:hAnsi="Arial" w:cs="Arial"/>
          <w:b/>
        </w:rPr>
      </w:pPr>
    </w:p>
    <w:p w:rsidR="00597C36" w:rsidRPr="00597C36" w:rsidRDefault="00597C36" w:rsidP="002B1411">
      <w:pPr>
        <w:pStyle w:val="Sinespaciado"/>
        <w:jc w:val="center"/>
        <w:rPr>
          <w:rFonts w:ascii="Arial" w:hAnsi="Arial" w:cs="Arial"/>
          <w:b/>
        </w:rPr>
      </w:pPr>
    </w:p>
    <w:p w:rsidR="00B823A9" w:rsidRPr="00597C36" w:rsidRDefault="00A778EC" w:rsidP="002B1411">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extent cx="1390650" cy="695325"/>
            <wp:effectExtent l="0" t="0" r="0" b="9525"/>
            <wp:docPr id="4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1390650" cy="695325"/>
                    </a:xfrm>
                    <a:prstGeom prst="rect">
                      <a:avLst/>
                    </a:prstGeom>
                    <a:ln/>
                  </pic:spPr>
                </pic:pic>
              </a:graphicData>
            </a:graphic>
          </wp:inline>
        </w:drawing>
      </w:r>
    </w:p>
    <w:p w:rsidR="00B823A9" w:rsidRPr="00597C36" w:rsidRDefault="00A778EC" w:rsidP="002B1411">
      <w:pPr>
        <w:pStyle w:val="Sinespaciado"/>
        <w:jc w:val="center"/>
        <w:rPr>
          <w:rFonts w:ascii="Arial" w:hAnsi="Arial" w:cs="Arial"/>
          <w:b/>
        </w:rPr>
      </w:pPr>
      <w:r w:rsidRPr="00597C36">
        <w:rPr>
          <w:rFonts w:ascii="Arial" w:hAnsi="Arial" w:cs="Arial"/>
          <w:b/>
        </w:rPr>
        <w:t>FELIPE ANDRÉS MUÑOZ D</w:t>
      </w:r>
      <w:r w:rsidR="002B1411" w:rsidRPr="00597C36">
        <w:rPr>
          <w:rFonts w:ascii="Arial" w:hAnsi="Arial" w:cs="Arial"/>
          <w:b/>
        </w:rPr>
        <w:t>ELGADO</w:t>
      </w:r>
    </w:p>
    <w:p w:rsidR="00B823A9" w:rsidRPr="00597C36" w:rsidRDefault="00597C36" w:rsidP="002B1411">
      <w:pPr>
        <w:pStyle w:val="Sinespaciado"/>
        <w:jc w:val="center"/>
        <w:rPr>
          <w:rFonts w:ascii="Arial" w:hAnsi="Arial" w:cs="Arial"/>
          <w:b/>
        </w:rPr>
      </w:pPr>
      <w:r>
        <w:rPr>
          <w:rFonts w:ascii="Arial" w:hAnsi="Arial" w:cs="Arial"/>
          <w:b/>
        </w:rPr>
        <w:t>Representante a l</w:t>
      </w:r>
      <w:r w:rsidRPr="00597C36">
        <w:rPr>
          <w:rFonts w:ascii="Arial" w:hAnsi="Arial" w:cs="Arial"/>
          <w:b/>
        </w:rPr>
        <w:t>a Cámara</w:t>
      </w:r>
    </w:p>
    <w:p w:rsidR="002B1411" w:rsidRDefault="00597C36" w:rsidP="002B1411">
      <w:pPr>
        <w:pStyle w:val="Sinespaciado"/>
        <w:jc w:val="center"/>
        <w:rPr>
          <w:rFonts w:ascii="Arial" w:hAnsi="Arial" w:cs="Arial"/>
          <w:b/>
        </w:rPr>
      </w:pPr>
      <w:r>
        <w:rPr>
          <w:rFonts w:ascii="Arial" w:hAnsi="Arial" w:cs="Arial"/>
          <w:b/>
        </w:rPr>
        <w:t>Departamento d</w:t>
      </w:r>
      <w:r w:rsidRPr="00597C36">
        <w:rPr>
          <w:rFonts w:ascii="Arial" w:hAnsi="Arial" w:cs="Arial"/>
          <w:b/>
        </w:rPr>
        <w:t>e Nariño</w:t>
      </w:r>
    </w:p>
    <w:p w:rsidR="00597C36" w:rsidRPr="00597C36" w:rsidRDefault="00597C36" w:rsidP="002B1411">
      <w:pPr>
        <w:pStyle w:val="Sinespaciado"/>
        <w:jc w:val="center"/>
        <w:rPr>
          <w:rFonts w:ascii="Arial" w:hAnsi="Arial" w:cs="Arial"/>
          <w:b/>
        </w:rPr>
      </w:pPr>
    </w:p>
    <w:p w:rsidR="002B1411" w:rsidRPr="00597C36" w:rsidRDefault="002B1411" w:rsidP="002B1411">
      <w:pPr>
        <w:spacing w:line="240" w:lineRule="auto"/>
        <w:jc w:val="center"/>
        <w:rPr>
          <w:rFonts w:ascii="Arial" w:eastAsia="Arial Narrow" w:hAnsi="Arial" w:cs="Arial"/>
          <w:b/>
          <w:sz w:val="24"/>
          <w:szCs w:val="24"/>
        </w:rPr>
      </w:pPr>
      <w:r w:rsidRPr="00597C36">
        <w:rPr>
          <w:rFonts w:ascii="Arial" w:eastAsia="Arial Narrow" w:hAnsi="Arial" w:cs="Arial"/>
          <w:noProof/>
          <w:sz w:val="24"/>
          <w:szCs w:val="24"/>
          <w:lang w:val="es-CO"/>
        </w:rPr>
        <w:drawing>
          <wp:inline distT="114300" distB="114300" distL="114300" distR="114300" wp14:anchorId="080D7433" wp14:editId="072F8692">
            <wp:extent cx="847725" cy="1285875"/>
            <wp:effectExtent l="0" t="0" r="9525" b="9525"/>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847725" cy="1285875"/>
                    </a:xfrm>
                    <a:prstGeom prst="rect">
                      <a:avLst/>
                    </a:prstGeom>
                    <a:ln/>
                  </pic:spPr>
                </pic:pic>
              </a:graphicData>
            </a:graphic>
          </wp:inline>
        </w:drawing>
      </w:r>
    </w:p>
    <w:p w:rsidR="00B823A9" w:rsidRPr="00597C36" w:rsidRDefault="002B1411" w:rsidP="002B1411">
      <w:pPr>
        <w:pStyle w:val="Sinespaciado"/>
        <w:jc w:val="center"/>
        <w:rPr>
          <w:rFonts w:ascii="Arial" w:hAnsi="Arial" w:cs="Arial"/>
          <w:b/>
        </w:rPr>
      </w:pPr>
      <w:r w:rsidRPr="00597C36">
        <w:rPr>
          <w:rFonts w:ascii="Arial" w:hAnsi="Arial" w:cs="Arial"/>
          <w:b/>
        </w:rPr>
        <w:t>JOSE LUIS CORREA LOPEZ</w:t>
      </w:r>
    </w:p>
    <w:p w:rsidR="002B1411" w:rsidRPr="00597C36" w:rsidRDefault="00597C36" w:rsidP="002B1411">
      <w:pPr>
        <w:pStyle w:val="Sinespaciado"/>
        <w:jc w:val="center"/>
        <w:rPr>
          <w:rFonts w:ascii="Arial" w:hAnsi="Arial" w:cs="Arial"/>
          <w:b/>
        </w:rPr>
      </w:pPr>
      <w:r>
        <w:rPr>
          <w:rFonts w:ascii="Arial" w:hAnsi="Arial" w:cs="Arial"/>
          <w:b/>
        </w:rPr>
        <w:t>Representante a l</w:t>
      </w:r>
      <w:r w:rsidRPr="00597C36">
        <w:rPr>
          <w:rFonts w:ascii="Arial" w:hAnsi="Arial" w:cs="Arial"/>
          <w:b/>
        </w:rPr>
        <w:t>a Cámara</w:t>
      </w:r>
    </w:p>
    <w:p w:rsidR="00B823A9" w:rsidRPr="00597C36" w:rsidRDefault="00597C36" w:rsidP="00597C36">
      <w:pPr>
        <w:pStyle w:val="Sinespaciado"/>
        <w:jc w:val="center"/>
        <w:rPr>
          <w:rFonts w:ascii="Arial" w:eastAsia="Arial Narrow" w:hAnsi="Arial" w:cs="Arial"/>
          <w:sz w:val="24"/>
          <w:szCs w:val="24"/>
        </w:rPr>
      </w:pPr>
      <w:r>
        <w:rPr>
          <w:rFonts w:ascii="Arial" w:hAnsi="Arial" w:cs="Arial"/>
          <w:b/>
        </w:rPr>
        <w:t>Departamento d</w:t>
      </w:r>
      <w:r w:rsidRPr="00597C36">
        <w:rPr>
          <w:rFonts w:ascii="Arial" w:hAnsi="Arial" w:cs="Arial"/>
          <w:b/>
        </w:rPr>
        <w:t>e Caldas</w:t>
      </w:r>
    </w:p>
    <w:p w:rsidR="00B823A9" w:rsidRPr="00597C36" w:rsidRDefault="00597C36" w:rsidP="002B1411">
      <w:pPr>
        <w:jc w:val="center"/>
        <w:rPr>
          <w:rFonts w:ascii="Arial" w:eastAsia="Arial Narrow" w:hAnsi="Arial" w:cs="Arial"/>
          <w:sz w:val="24"/>
          <w:szCs w:val="24"/>
        </w:rPr>
      </w:pPr>
      <w:r w:rsidRPr="00597C36">
        <w:rPr>
          <w:rFonts w:ascii="Arial" w:eastAsia="Arial Narrow" w:hAnsi="Arial" w:cs="Arial"/>
          <w:noProof/>
          <w:sz w:val="24"/>
          <w:szCs w:val="24"/>
          <w:lang w:val="es-CO"/>
        </w:rPr>
        <w:drawing>
          <wp:anchor distT="0" distB="0" distL="114300" distR="114300" simplePos="0" relativeHeight="251675648" behindDoc="0" locked="0" layoutInCell="1" allowOverlap="1">
            <wp:simplePos x="0" y="0"/>
            <wp:positionH relativeFrom="margin">
              <wp:align>center</wp:align>
            </wp:positionH>
            <wp:positionV relativeFrom="paragraph">
              <wp:posOffset>436880</wp:posOffset>
            </wp:positionV>
            <wp:extent cx="780342" cy="1082075"/>
            <wp:effectExtent l="0" t="0" r="1270" b="3810"/>
            <wp:wrapTopAndBottom/>
            <wp:docPr id="3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780342" cy="1082075"/>
                    </a:xfrm>
                    <a:prstGeom prst="rect">
                      <a:avLst/>
                    </a:prstGeom>
                    <a:ln/>
                  </pic:spPr>
                </pic:pic>
              </a:graphicData>
            </a:graphic>
            <wp14:sizeRelH relativeFrom="page">
              <wp14:pctWidth>0</wp14:pctWidth>
            </wp14:sizeRelH>
            <wp14:sizeRelV relativeFrom="page">
              <wp14:pctHeight>0</wp14:pctHeight>
            </wp14:sizeRelV>
          </wp:anchor>
        </w:drawing>
      </w:r>
    </w:p>
    <w:p w:rsidR="00B823A9" w:rsidRPr="00597C36" w:rsidRDefault="00B823A9" w:rsidP="002B1411">
      <w:pPr>
        <w:spacing w:after="0" w:line="240" w:lineRule="auto"/>
        <w:jc w:val="center"/>
        <w:rPr>
          <w:rFonts w:ascii="Arial" w:eastAsia="Arial Narrow" w:hAnsi="Arial" w:cs="Arial"/>
          <w:sz w:val="24"/>
          <w:szCs w:val="24"/>
        </w:rPr>
      </w:pPr>
    </w:p>
    <w:p w:rsidR="00B823A9" w:rsidRPr="00597C36" w:rsidRDefault="00A778EC" w:rsidP="002B1411">
      <w:pPr>
        <w:pStyle w:val="Sinespaciado"/>
        <w:jc w:val="center"/>
        <w:rPr>
          <w:rFonts w:ascii="Arial" w:hAnsi="Arial" w:cs="Arial"/>
          <w:b/>
        </w:rPr>
      </w:pPr>
      <w:r w:rsidRPr="00597C36">
        <w:rPr>
          <w:rFonts w:ascii="Arial" w:hAnsi="Arial" w:cs="Arial"/>
          <w:b/>
        </w:rPr>
        <w:t>CARLOS JULIO BONILLA SOTO</w:t>
      </w:r>
    </w:p>
    <w:p w:rsidR="00B823A9" w:rsidRPr="00597C36" w:rsidRDefault="00A778EC" w:rsidP="002B1411">
      <w:pPr>
        <w:pStyle w:val="Sinespaciado"/>
        <w:jc w:val="center"/>
        <w:rPr>
          <w:rFonts w:ascii="Arial" w:hAnsi="Arial" w:cs="Arial"/>
          <w:b/>
        </w:rPr>
      </w:pPr>
      <w:r w:rsidRPr="00597C36">
        <w:rPr>
          <w:rFonts w:ascii="Arial" w:hAnsi="Arial" w:cs="Arial"/>
          <w:b/>
        </w:rPr>
        <w:t>Representante a la Cámara</w:t>
      </w:r>
    </w:p>
    <w:p w:rsidR="00B823A9" w:rsidRPr="00597C36" w:rsidRDefault="00A778EC" w:rsidP="002B1411">
      <w:pPr>
        <w:pStyle w:val="Sinespaciado"/>
        <w:jc w:val="center"/>
        <w:rPr>
          <w:rFonts w:ascii="Arial" w:hAnsi="Arial" w:cs="Arial"/>
          <w:b/>
        </w:rPr>
      </w:pPr>
      <w:r w:rsidRPr="00597C36">
        <w:rPr>
          <w:rFonts w:ascii="Arial" w:hAnsi="Arial" w:cs="Arial"/>
          <w:b/>
        </w:rPr>
        <w:t>Departamento del Cauca</w:t>
      </w:r>
    </w:p>
    <w:p w:rsidR="002B1411" w:rsidRPr="00597C36" w:rsidRDefault="002B1411" w:rsidP="002B1411">
      <w:pPr>
        <w:spacing w:after="0" w:line="240" w:lineRule="auto"/>
        <w:jc w:val="center"/>
        <w:rPr>
          <w:rFonts w:ascii="Arial" w:eastAsia="Arial Narrow" w:hAnsi="Arial" w:cs="Arial"/>
          <w:sz w:val="24"/>
          <w:szCs w:val="24"/>
        </w:rPr>
      </w:pPr>
    </w:p>
    <w:p w:rsidR="002B1411" w:rsidRPr="00597C36" w:rsidRDefault="002B1411" w:rsidP="002B1411">
      <w:pPr>
        <w:spacing w:after="0" w:line="240" w:lineRule="auto"/>
        <w:jc w:val="center"/>
        <w:rPr>
          <w:rFonts w:ascii="Arial" w:eastAsia="Arial Narrow" w:hAnsi="Arial" w:cs="Arial"/>
          <w:sz w:val="24"/>
          <w:szCs w:val="24"/>
        </w:rPr>
      </w:pPr>
    </w:p>
    <w:p w:rsidR="002B1411" w:rsidRPr="00597C36" w:rsidRDefault="002B1411" w:rsidP="002B1411">
      <w:pPr>
        <w:spacing w:after="0" w:line="240" w:lineRule="auto"/>
        <w:jc w:val="center"/>
        <w:rPr>
          <w:rFonts w:ascii="Arial" w:eastAsia="Arial Narrow" w:hAnsi="Arial" w:cs="Arial"/>
          <w:sz w:val="24"/>
          <w:szCs w:val="24"/>
        </w:rPr>
      </w:pPr>
    </w:p>
    <w:p w:rsidR="002B1411" w:rsidRPr="00597C36" w:rsidRDefault="002B1411" w:rsidP="002B1411">
      <w:pPr>
        <w:spacing w:after="0" w:line="240" w:lineRule="auto"/>
        <w:jc w:val="center"/>
        <w:rPr>
          <w:rFonts w:ascii="Arial" w:eastAsia="Arial Narrow" w:hAnsi="Arial" w:cs="Arial"/>
          <w:sz w:val="24"/>
          <w:szCs w:val="24"/>
        </w:rPr>
      </w:pPr>
    </w:p>
    <w:p w:rsidR="00B823A9" w:rsidRPr="00597C36" w:rsidRDefault="00A778EC" w:rsidP="002B1411">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extent cx="4391025" cy="857250"/>
            <wp:effectExtent l="0" t="0" r="0" 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4391025" cy="857250"/>
                    </a:xfrm>
                    <a:prstGeom prst="rect">
                      <a:avLst/>
                    </a:prstGeom>
                    <a:ln/>
                  </pic:spPr>
                </pic:pic>
              </a:graphicData>
            </a:graphic>
          </wp:inline>
        </w:drawing>
      </w:r>
    </w:p>
    <w:p w:rsidR="00B823A9" w:rsidRPr="00597C36" w:rsidRDefault="00B823A9" w:rsidP="002B1411">
      <w:pPr>
        <w:jc w:val="center"/>
        <w:rPr>
          <w:rFonts w:ascii="Arial" w:eastAsia="Arial Narrow" w:hAnsi="Arial" w:cs="Arial"/>
          <w:sz w:val="24"/>
          <w:szCs w:val="24"/>
        </w:rPr>
      </w:pPr>
    </w:p>
    <w:p w:rsidR="00B823A9" w:rsidRPr="00597C36" w:rsidRDefault="00B823A9" w:rsidP="002B1411">
      <w:pPr>
        <w:jc w:val="center"/>
        <w:rPr>
          <w:rFonts w:ascii="Arial" w:eastAsia="Arial Narrow" w:hAnsi="Arial" w:cs="Arial"/>
          <w:sz w:val="24"/>
          <w:szCs w:val="24"/>
        </w:rPr>
      </w:pPr>
    </w:p>
    <w:p w:rsidR="00B823A9" w:rsidRPr="00597C36" w:rsidRDefault="00A778EC" w:rsidP="002B1411">
      <w:pPr>
        <w:pStyle w:val="Sinespaciado"/>
        <w:jc w:val="center"/>
        <w:rPr>
          <w:rFonts w:ascii="Arial" w:hAnsi="Arial" w:cs="Arial"/>
          <w:b/>
        </w:rPr>
      </w:pPr>
      <w:r w:rsidRPr="00597C36">
        <w:rPr>
          <w:rFonts w:ascii="Arial" w:hAnsi="Arial" w:cs="Arial"/>
          <w:noProof/>
          <w:lang w:val="es-CO"/>
        </w:rPr>
        <w:drawing>
          <wp:inline distT="114300" distB="114300" distL="114300" distR="114300">
            <wp:extent cx="1543050" cy="885825"/>
            <wp:effectExtent l="0" t="0" r="0" b="9525"/>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543050" cy="885825"/>
                    </a:xfrm>
                    <a:prstGeom prst="rect">
                      <a:avLst/>
                    </a:prstGeom>
                    <a:ln/>
                  </pic:spPr>
                </pic:pic>
              </a:graphicData>
            </a:graphic>
          </wp:inline>
        </w:drawing>
      </w:r>
    </w:p>
    <w:p w:rsidR="00B823A9" w:rsidRPr="00597C36" w:rsidRDefault="00A778EC" w:rsidP="002B1411">
      <w:pPr>
        <w:pStyle w:val="Sinespaciado"/>
        <w:jc w:val="center"/>
        <w:rPr>
          <w:rFonts w:ascii="Arial" w:hAnsi="Arial" w:cs="Arial"/>
          <w:b/>
        </w:rPr>
      </w:pPr>
      <w:r w:rsidRPr="00597C36">
        <w:rPr>
          <w:rFonts w:ascii="Arial" w:hAnsi="Arial" w:cs="Arial"/>
          <w:b/>
        </w:rPr>
        <w:t>ELIZABETH JAY-PAG DIAZ.</w:t>
      </w:r>
    </w:p>
    <w:p w:rsidR="00B823A9" w:rsidRPr="00597C36" w:rsidRDefault="00A778EC" w:rsidP="002B1411">
      <w:pPr>
        <w:pStyle w:val="Sinespaciado"/>
        <w:jc w:val="center"/>
        <w:rPr>
          <w:rFonts w:ascii="Arial" w:hAnsi="Arial" w:cs="Arial"/>
          <w:b/>
        </w:rPr>
      </w:pPr>
      <w:r w:rsidRPr="00597C36">
        <w:rPr>
          <w:rFonts w:ascii="Arial" w:hAnsi="Arial" w:cs="Arial"/>
          <w:b/>
        </w:rPr>
        <w:t xml:space="preserve">Honorable Representante a la </w:t>
      </w:r>
      <w:r w:rsidR="002B1411" w:rsidRPr="00597C36">
        <w:rPr>
          <w:rFonts w:ascii="Arial" w:hAnsi="Arial" w:cs="Arial"/>
          <w:b/>
        </w:rPr>
        <w:t>Cámara</w:t>
      </w:r>
    </w:p>
    <w:p w:rsidR="00B823A9" w:rsidRPr="00597C36" w:rsidRDefault="00A778EC" w:rsidP="002B1411">
      <w:pPr>
        <w:pStyle w:val="Sinespaciado"/>
        <w:jc w:val="center"/>
        <w:rPr>
          <w:rFonts w:ascii="Arial" w:hAnsi="Arial" w:cs="Arial"/>
          <w:b/>
        </w:rPr>
      </w:pPr>
      <w:r w:rsidRPr="00597C36">
        <w:rPr>
          <w:rFonts w:ascii="Arial" w:hAnsi="Arial" w:cs="Arial"/>
          <w:b/>
        </w:rPr>
        <w:t xml:space="preserve">Departamento </w:t>
      </w:r>
      <w:r w:rsidR="002B1411" w:rsidRPr="00597C36">
        <w:rPr>
          <w:rFonts w:ascii="Arial" w:hAnsi="Arial" w:cs="Arial"/>
          <w:b/>
        </w:rPr>
        <w:t>Archipiélago</w:t>
      </w:r>
      <w:r w:rsidRPr="00597C36">
        <w:rPr>
          <w:rFonts w:ascii="Arial" w:hAnsi="Arial" w:cs="Arial"/>
          <w:b/>
        </w:rPr>
        <w:t xml:space="preserve"> de San </w:t>
      </w:r>
      <w:r w:rsidR="002B1411" w:rsidRPr="00597C36">
        <w:rPr>
          <w:rFonts w:ascii="Arial" w:hAnsi="Arial" w:cs="Arial"/>
          <w:b/>
        </w:rPr>
        <w:t>Andrés</w:t>
      </w:r>
      <w:r w:rsidRPr="00597C36">
        <w:rPr>
          <w:rFonts w:ascii="Arial" w:hAnsi="Arial" w:cs="Arial"/>
          <w:b/>
        </w:rPr>
        <w:t xml:space="preserve"> Providencia y Santa Catalina.</w:t>
      </w:r>
    </w:p>
    <w:p w:rsidR="00B823A9" w:rsidRPr="00597C36" w:rsidRDefault="00B823A9" w:rsidP="002B1411">
      <w:pPr>
        <w:jc w:val="center"/>
        <w:rPr>
          <w:rFonts w:ascii="Arial" w:eastAsia="Arial Narrow" w:hAnsi="Arial" w:cs="Arial"/>
          <w:b/>
          <w:sz w:val="24"/>
          <w:szCs w:val="24"/>
        </w:rPr>
      </w:pPr>
    </w:p>
    <w:p w:rsidR="00B823A9" w:rsidRPr="00597C36" w:rsidRDefault="00B823A9" w:rsidP="002B1411">
      <w:pPr>
        <w:jc w:val="center"/>
        <w:rPr>
          <w:rFonts w:ascii="Arial" w:eastAsia="Arial Narrow" w:hAnsi="Arial" w:cs="Arial"/>
          <w:sz w:val="24"/>
          <w:szCs w:val="24"/>
        </w:rPr>
      </w:pPr>
    </w:p>
    <w:p w:rsidR="00B823A9" w:rsidRPr="00597C36" w:rsidRDefault="00A778EC" w:rsidP="002B1411">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extent cx="1390650" cy="809625"/>
            <wp:effectExtent l="0" t="0" r="0" b="9525"/>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390650" cy="809625"/>
                    </a:xfrm>
                    <a:prstGeom prst="rect">
                      <a:avLst/>
                    </a:prstGeom>
                    <a:ln/>
                  </pic:spPr>
                </pic:pic>
              </a:graphicData>
            </a:graphic>
          </wp:inline>
        </w:drawing>
      </w:r>
    </w:p>
    <w:p w:rsidR="00B823A9" w:rsidRPr="00597C36" w:rsidRDefault="00A778EC" w:rsidP="002B1411">
      <w:pPr>
        <w:pStyle w:val="Sinespaciado"/>
        <w:jc w:val="center"/>
        <w:rPr>
          <w:rFonts w:ascii="Arial" w:hAnsi="Arial" w:cs="Arial"/>
          <w:b/>
        </w:rPr>
      </w:pPr>
      <w:r w:rsidRPr="00597C36">
        <w:rPr>
          <w:rFonts w:ascii="Arial" w:hAnsi="Arial" w:cs="Arial"/>
          <w:b/>
        </w:rPr>
        <w:t>HENRY FERNANDO CORREAL</w:t>
      </w:r>
    </w:p>
    <w:p w:rsidR="00B823A9" w:rsidRPr="00597C36" w:rsidRDefault="00A778EC" w:rsidP="002B1411">
      <w:pPr>
        <w:pStyle w:val="Sinespaciado"/>
        <w:jc w:val="center"/>
        <w:rPr>
          <w:rFonts w:ascii="Arial" w:hAnsi="Arial" w:cs="Arial"/>
          <w:b/>
        </w:rPr>
      </w:pPr>
      <w:r w:rsidRPr="00597C36">
        <w:rPr>
          <w:rFonts w:ascii="Arial" w:hAnsi="Arial" w:cs="Arial"/>
          <w:b/>
        </w:rPr>
        <w:t>Representante a la Cámara</w:t>
      </w:r>
    </w:p>
    <w:p w:rsidR="002B1411" w:rsidRPr="00597C36" w:rsidRDefault="002B1411" w:rsidP="002B1411">
      <w:pPr>
        <w:jc w:val="center"/>
        <w:rPr>
          <w:rFonts w:ascii="Arial" w:eastAsia="Arial Narrow" w:hAnsi="Arial" w:cs="Arial"/>
          <w:sz w:val="24"/>
          <w:szCs w:val="24"/>
        </w:rPr>
      </w:pPr>
    </w:p>
    <w:p w:rsidR="00B823A9" w:rsidRPr="00597C36" w:rsidRDefault="00A778EC" w:rsidP="002B1411">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extent cx="1771650" cy="638175"/>
            <wp:effectExtent l="0" t="0" r="0" b="0"/>
            <wp:docPr id="3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1771650" cy="638175"/>
                    </a:xfrm>
                    <a:prstGeom prst="rect">
                      <a:avLst/>
                    </a:prstGeom>
                    <a:ln/>
                  </pic:spPr>
                </pic:pic>
              </a:graphicData>
            </a:graphic>
          </wp:inline>
        </w:drawing>
      </w:r>
    </w:p>
    <w:p w:rsidR="00B823A9" w:rsidRPr="00597C36" w:rsidRDefault="00A778EC" w:rsidP="002B1411">
      <w:pPr>
        <w:pStyle w:val="Sinespaciado"/>
        <w:jc w:val="center"/>
        <w:rPr>
          <w:rFonts w:ascii="Arial" w:hAnsi="Arial" w:cs="Arial"/>
          <w:b/>
        </w:rPr>
      </w:pPr>
      <w:r w:rsidRPr="00597C36">
        <w:rPr>
          <w:rFonts w:ascii="Arial" w:hAnsi="Arial" w:cs="Arial"/>
          <w:b/>
        </w:rPr>
        <w:t>Representante a la Cámara</w:t>
      </w:r>
    </w:p>
    <w:p w:rsidR="00B823A9" w:rsidRPr="00597C36" w:rsidRDefault="00A778EC" w:rsidP="002B1411">
      <w:pPr>
        <w:pStyle w:val="Sinespaciado"/>
        <w:jc w:val="center"/>
        <w:rPr>
          <w:rFonts w:ascii="Arial" w:hAnsi="Arial" w:cs="Arial"/>
          <w:b/>
        </w:rPr>
      </w:pPr>
      <w:r w:rsidRPr="00597C36">
        <w:rPr>
          <w:rFonts w:ascii="Arial" w:hAnsi="Arial" w:cs="Arial"/>
          <w:b/>
        </w:rPr>
        <w:t>Departamento de Antioquia</w:t>
      </w:r>
    </w:p>
    <w:p w:rsidR="00B823A9" w:rsidRPr="00597C36" w:rsidRDefault="00B823A9" w:rsidP="002B1411">
      <w:pPr>
        <w:jc w:val="center"/>
        <w:rPr>
          <w:rFonts w:ascii="Arial" w:eastAsia="Arial Narrow" w:hAnsi="Arial" w:cs="Arial"/>
          <w:sz w:val="24"/>
          <w:szCs w:val="24"/>
        </w:rPr>
      </w:pPr>
    </w:p>
    <w:p w:rsidR="00B823A9" w:rsidRPr="00597C36" w:rsidRDefault="00A778EC" w:rsidP="002B1411">
      <w:pPr>
        <w:jc w:val="center"/>
        <w:rPr>
          <w:rFonts w:ascii="Arial" w:eastAsia="Arial Narrow" w:hAnsi="Arial" w:cs="Arial"/>
          <w:sz w:val="24"/>
          <w:szCs w:val="24"/>
        </w:rPr>
      </w:pPr>
      <w:r w:rsidRPr="00597C36">
        <w:rPr>
          <w:rFonts w:ascii="Arial" w:eastAsia="Arial Narrow" w:hAnsi="Arial" w:cs="Arial"/>
          <w:noProof/>
          <w:sz w:val="24"/>
          <w:szCs w:val="24"/>
          <w:lang w:val="es-CO"/>
        </w:rPr>
        <w:lastRenderedPageBreak/>
        <w:drawing>
          <wp:inline distT="114300" distB="114300" distL="114300" distR="114300">
            <wp:extent cx="2086928" cy="137475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086928" cy="1374750"/>
                    </a:xfrm>
                    <a:prstGeom prst="rect">
                      <a:avLst/>
                    </a:prstGeom>
                    <a:ln/>
                  </pic:spPr>
                </pic:pic>
              </a:graphicData>
            </a:graphic>
          </wp:inline>
        </w:drawing>
      </w:r>
    </w:p>
    <w:p w:rsidR="00B823A9" w:rsidRPr="00597C36" w:rsidRDefault="00B823A9" w:rsidP="002B1411">
      <w:pPr>
        <w:jc w:val="center"/>
        <w:rPr>
          <w:rFonts w:ascii="Arial" w:eastAsia="Arial Narrow" w:hAnsi="Arial" w:cs="Arial"/>
          <w:sz w:val="24"/>
          <w:szCs w:val="24"/>
        </w:rPr>
      </w:pPr>
    </w:p>
    <w:p w:rsidR="00B823A9" w:rsidRPr="00597C36" w:rsidRDefault="00A778EC" w:rsidP="002B1411">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extent cx="2190750" cy="847725"/>
            <wp:effectExtent l="0" t="0" r="0" b="9525"/>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2191639" cy="848069"/>
                    </a:xfrm>
                    <a:prstGeom prst="rect">
                      <a:avLst/>
                    </a:prstGeom>
                    <a:ln/>
                  </pic:spPr>
                </pic:pic>
              </a:graphicData>
            </a:graphic>
          </wp:inline>
        </w:drawing>
      </w:r>
    </w:p>
    <w:p w:rsidR="00B823A9" w:rsidRPr="00597C36" w:rsidRDefault="00A778EC" w:rsidP="00597C36">
      <w:pPr>
        <w:pStyle w:val="Sinespaciado"/>
        <w:jc w:val="center"/>
        <w:rPr>
          <w:rFonts w:ascii="Arial" w:hAnsi="Arial" w:cs="Arial"/>
          <w:b/>
        </w:rPr>
      </w:pPr>
      <w:r w:rsidRPr="00597C36">
        <w:rPr>
          <w:rFonts w:ascii="Arial" w:hAnsi="Arial" w:cs="Arial"/>
          <w:b/>
        </w:rPr>
        <w:t>JHON ARLEY MURILLO BENITEZ</w:t>
      </w:r>
    </w:p>
    <w:p w:rsidR="00B823A9" w:rsidRPr="00597C36" w:rsidRDefault="00A778EC" w:rsidP="00597C36">
      <w:pPr>
        <w:pStyle w:val="Sinespaciado"/>
        <w:jc w:val="center"/>
        <w:rPr>
          <w:rFonts w:ascii="Arial" w:hAnsi="Arial" w:cs="Arial"/>
          <w:b/>
        </w:rPr>
      </w:pPr>
      <w:r w:rsidRPr="00597C36">
        <w:rPr>
          <w:rFonts w:ascii="Arial" w:hAnsi="Arial" w:cs="Arial"/>
          <w:b/>
        </w:rPr>
        <w:t>Representante a la Cámara</w:t>
      </w:r>
    </w:p>
    <w:p w:rsidR="00B823A9" w:rsidRPr="00597C36" w:rsidRDefault="00A778EC" w:rsidP="00597C36">
      <w:pPr>
        <w:pStyle w:val="Sinespaciado"/>
        <w:jc w:val="center"/>
        <w:rPr>
          <w:rFonts w:ascii="Arial" w:hAnsi="Arial" w:cs="Arial"/>
          <w:b/>
        </w:rPr>
      </w:pPr>
      <w:r w:rsidRPr="00597C36">
        <w:rPr>
          <w:rFonts w:ascii="Arial" w:hAnsi="Arial" w:cs="Arial"/>
          <w:b/>
        </w:rPr>
        <w:t>Circunscripción Especial Afro</w:t>
      </w:r>
      <w:r w:rsidR="00597C36" w:rsidRPr="00597C36">
        <w:rPr>
          <w:rFonts w:ascii="Arial" w:hAnsi="Arial" w:cs="Arial"/>
          <w:b/>
        </w:rPr>
        <w:t xml:space="preserve"> </w:t>
      </w:r>
      <w:r w:rsidRPr="00597C36">
        <w:rPr>
          <w:rFonts w:ascii="Arial" w:hAnsi="Arial" w:cs="Arial"/>
          <w:b/>
        </w:rPr>
        <w:t>Partido Colombia Renaciente</w:t>
      </w:r>
    </w:p>
    <w:p w:rsidR="00B823A9" w:rsidRPr="00597C36" w:rsidRDefault="00B823A9" w:rsidP="002B1411">
      <w:pPr>
        <w:jc w:val="center"/>
        <w:rPr>
          <w:rFonts w:ascii="Arial" w:eastAsia="Arial Narrow" w:hAnsi="Arial" w:cs="Arial"/>
          <w:b/>
          <w:sz w:val="24"/>
          <w:szCs w:val="24"/>
        </w:rPr>
      </w:pPr>
    </w:p>
    <w:p w:rsidR="00B823A9" w:rsidRPr="00597C36" w:rsidRDefault="00597C36" w:rsidP="002B1411">
      <w:pPr>
        <w:jc w:val="center"/>
        <w:rPr>
          <w:rFonts w:ascii="Arial" w:eastAsia="Arial Narrow" w:hAnsi="Arial" w:cs="Arial"/>
          <w:b/>
          <w:sz w:val="24"/>
          <w:szCs w:val="24"/>
        </w:rPr>
      </w:pPr>
      <w:r w:rsidRPr="00597C36">
        <w:rPr>
          <w:rFonts w:ascii="Arial" w:eastAsia="Arial Narrow" w:hAnsi="Arial" w:cs="Arial"/>
          <w:noProof/>
          <w:sz w:val="24"/>
          <w:szCs w:val="24"/>
          <w:lang w:val="es-CO"/>
        </w:rPr>
        <w:drawing>
          <wp:anchor distT="0" distB="0" distL="114300" distR="114300" simplePos="0" relativeHeight="251676672" behindDoc="0" locked="0" layoutInCell="1" allowOverlap="1">
            <wp:simplePos x="0" y="0"/>
            <wp:positionH relativeFrom="margin">
              <wp:align>center</wp:align>
            </wp:positionH>
            <wp:positionV relativeFrom="paragraph">
              <wp:posOffset>236855</wp:posOffset>
            </wp:positionV>
            <wp:extent cx="2657475" cy="857250"/>
            <wp:effectExtent l="0" t="0" r="9525" b="0"/>
            <wp:wrapTopAndBottom/>
            <wp:docPr id="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2657475" cy="857250"/>
                    </a:xfrm>
                    <a:prstGeom prst="rect">
                      <a:avLst/>
                    </a:prstGeom>
                    <a:ln/>
                  </pic:spPr>
                </pic:pic>
              </a:graphicData>
            </a:graphic>
            <wp14:sizeRelH relativeFrom="page">
              <wp14:pctWidth>0</wp14:pctWidth>
            </wp14:sizeRelH>
            <wp14:sizeRelV relativeFrom="page">
              <wp14:pctHeight>0</wp14:pctHeight>
            </wp14:sizeRelV>
          </wp:anchor>
        </w:drawing>
      </w:r>
    </w:p>
    <w:p w:rsidR="00B823A9" w:rsidRPr="00597C36" w:rsidRDefault="00A778EC" w:rsidP="00597C36">
      <w:pPr>
        <w:pStyle w:val="Sinespaciado"/>
        <w:jc w:val="center"/>
        <w:rPr>
          <w:rFonts w:ascii="Arial" w:hAnsi="Arial" w:cs="Arial"/>
          <w:b/>
        </w:rPr>
      </w:pPr>
      <w:r w:rsidRPr="00597C36">
        <w:rPr>
          <w:rFonts w:ascii="Arial" w:hAnsi="Arial" w:cs="Arial"/>
          <w:b/>
        </w:rPr>
        <w:t>ENRIQUE CABRALES BAQUERO</w:t>
      </w:r>
    </w:p>
    <w:p w:rsidR="00B823A9" w:rsidRPr="00597C36" w:rsidRDefault="00A778EC" w:rsidP="00597C36">
      <w:pPr>
        <w:pStyle w:val="Sinespaciado"/>
        <w:jc w:val="center"/>
        <w:rPr>
          <w:rFonts w:ascii="Arial" w:hAnsi="Arial" w:cs="Arial"/>
          <w:b/>
        </w:rPr>
      </w:pPr>
      <w:r w:rsidRPr="00597C36">
        <w:rPr>
          <w:rFonts w:ascii="Arial" w:hAnsi="Arial" w:cs="Arial"/>
          <w:b/>
        </w:rPr>
        <w:t>Representante a la Cámara por Bogotá D.C.</w:t>
      </w:r>
    </w:p>
    <w:p w:rsidR="00B823A9" w:rsidRDefault="00A778EC" w:rsidP="00597C36">
      <w:pPr>
        <w:pStyle w:val="Sinespaciado"/>
        <w:jc w:val="center"/>
        <w:rPr>
          <w:rFonts w:ascii="Arial" w:hAnsi="Arial" w:cs="Arial"/>
          <w:b/>
        </w:rPr>
      </w:pPr>
      <w:r w:rsidRPr="00597C36">
        <w:rPr>
          <w:rFonts w:ascii="Arial" w:hAnsi="Arial" w:cs="Arial"/>
          <w:b/>
        </w:rPr>
        <w:t>Partido Centro Democrático</w:t>
      </w:r>
    </w:p>
    <w:p w:rsidR="00597C36" w:rsidRPr="00597C36" w:rsidRDefault="00597C36" w:rsidP="00597C36">
      <w:pPr>
        <w:pStyle w:val="Sinespaciado"/>
        <w:jc w:val="center"/>
        <w:rPr>
          <w:rFonts w:ascii="Arial" w:hAnsi="Arial" w:cs="Arial"/>
          <w:b/>
        </w:rPr>
      </w:pPr>
    </w:p>
    <w:p w:rsidR="00B823A9" w:rsidRPr="00597C36" w:rsidRDefault="00A778EC" w:rsidP="002B1411">
      <w:pPr>
        <w:jc w:val="center"/>
        <w:rPr>
          <w:rFonts w:ascii="Arial" w:eastAsia="Arial Narrow" w:hAnsi="Arial" w:cs="Arial"/>
          <w:sz w:val="24"/>
          <w:szCs w:val="24"/>
        </w:rPr>
      </w:pPr>
      <w:r w:rsidRPr="00597C36">
        <w:rPr>
          <w:rFonts w:ascii="Arial" w:hAnsi="Arial" w:cs="Arial"/>
          <w:noProof/>
          <w:lang w:val="es-CO"/>
        </w:rPr>
        <w:drawing>
          <wp:anchor distT="0" distB="0" distL="114300" distR="114300" simplePos="0" relativeHeight="251660288" behindDoc="0" locked="0" layoutInCell="1" hidden="0" allowOverlap="1">
            <wp:simplePos x="0" y="0"/>
            <wp:positionH relativeFrom="margin">
              <wp:align>center</wp:align>
            </wp:positionH>
            <wp:positionV relativeFrom="paragraph">
              <wp:posOffset>85725</wp:posOffset>
            </wp:positionV>
            <wp:extent cx="2504700" cy="1136152"/>
            <wp:effectExtent l="76200" t="19050" r="86360" b="0"/>
            <wp:wrapNone/>
            <wp:docPr id="3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0"/>
                    <a:srcRect/>
                    <a:stretch>
                      <a:fillRect/>
                    </a:stretch>
                  </pic:blipFill>
                  <pic:spPr>
                    <a:xfrm rot="541521">
                      <a:off x="0" y="0"/>
                      <a:ext cx="2504700" cy="1136152"/>
                    </a:xfrm>
                    <a:prstGeom prst="rect">
                      <a:avLst/>
                    </a:prstGeom>
                    <a:ln/>
                  </pic:spPr>
                </pic:pic>
              </a:graphicData>
            </a:graphic>
          </wp:anchor>
        </w:drawing>
      </w:r>
    </w:p>
    <w:p w:rsidR="00B823A9" w:rsidRPr="00597C36" w:rsidRDefault="00B823A9" w:rsidP="002B1411">
      <w:pPr>
        <w:jc w:val="center"/>
        <w:rPr>
          <w:rFonts w:ascii="Arial" w:eastAsia="Arial Narrow" w:hAnsi="Arial" w:cs="Arial"/>
          <w:sz w:val="24"/>
          <w:szCs w:val="24"/>
        </w:rPr>
      </w:pPr>
    </w:p>
    <w:p w:rsidR="00B823A9" w:rsidRPr="00597C36" w:rsidRDefault="00B823A9" w:rsidP="002B1411">
      <w:pPr>
        <w:jc w:val="center"/>
        <w:rPr>
          <w:rFonts w:ascii="Arial" w:eastAsia="Arial Narrow" w:hAnsi="Arial" w:cs="Arial"/>
          <w:sz w:val="24"/>
          <w:szCs w:val="24"/>
        </w:rPr>
      </w:pPr>
    </w:p>
    <w:p w:rsidR="00B823A9" w:rsidRPr="00597C36" w:rsidRDefault="00A778EC" w:rsidP="00597C36">
      <w:pPr>
        <w:pStyle w:val="Sinespaciado"/>
        <w:jc w:val="center"/>
        <w:rPr>
          <w:rFonts w:ascii="Arial" w:hAnsi="Arial" w:cs="Arial"/>
          <w:b/>
        </w:rPr>
      </w:pPr>
      <w:r w:rsidRPr="00597C36">
        <w:rPr>
          <w:rFonts w:ascii="Arial" w:hAnsi="Arial" w:cs="Arial"/>
          <w:b/>
        </w:rPr>
        <w:t>ALEXANDER BERMÚDEZ LASSO</w:t>
      </w:r>
    </w:p>
    <w:p w:rsidR="00B823A9" w:rsidRPr="00597C36" w:rsidRDefault="00A778EC" w:rsidP="00597C36">
      <w:pPr>
        <w:pStyle w:val="Sinespaciado"/>
        <w:jc w:val="center"/>
        <w:rPr>
          <w:rFonts w:ascii="Arial" w:hAnsi="Arial" w:cs="Arial"/>
          <w:b/>
        </w:rPr>
      </w:pPr>
      <w:r w:rsidRPr="00597C36">
        <w:rPr>
          <w:rFonts w:ascii="Arial" w:hAnsi="Arial" w:cs="Arial"/>
          <w:b/>
        </w:rPr>
        <w:t>Representante a la Cámara por Guaviare</w:t>
      </w:r>
    </w:p>
    <w:p w:rsidR="00B823A9" w:rsidRPr="00597C36" w:rsidRDefault="00B823A9" w:rsidP="002B1411">
      <w:pPr>
        <w:tabs>
          <w:tab w:val="center" w:pos="4252"/>
          <w:tab w:val="right" w:pos="8504"/>
        </w:tabs>
        <w:spacing w:after="0" w:line="240" w:lineRule="auto"/>
        <w:jc w:val="center"/>
        <w:rPr>
          <w:rFonts w:ascii="Arial" w:eastAsia="Arial Narrow" w:hAnsi="Arial" w:cs="Arial"/>
          <w:b/>
          <w:sz w:val="24"/>
          <w:szCs w:val="24"/>
        </w:rPr>
      </w:pPr>
    </w:p>
    <w:p w:rsidR="00B823A9" w:rsidRPr="00597C36" w:rsidRDefault="00B823A9" w:rsidP="002B1411">
      <w:pPr>
        <w:spacing w:after="0" w:line="240" w:lineRule="auto"/>
        <w:jc w:val="center"/>
        <w:rPr>
          <w:rFonts w:ascii="Arial" w:eastAsia="Arial Narrow" w:hAnsi="Arial" w:cs="Arial"/>
          <w:color w:val="000000"/>
          <w:sz w:val="24"/>
          <w:szCs w:val="24"/>
        </w:rPr>
      </w:pPr>
    </w:p>
    <w:p w:rsidR="00B823A9" w:rsidRPr="00597C36" w:rsidRDefault="00A778EC" w:rsidP="002B1411">
      <w:pPr>
        <w:spacing w:after="0" w:line="240" w:lineRule="auto"/>
        <w:jc w:val="center"/>
        <w:rPr>
          <w:rFonts w:ascii="Arial" w:eastAsia="Times New Roman" w:hAnsi="Arial" w:cs="Arial"/>
          <w:sz w:val="24"/>
          <w:szCs w:val="24"/>
        </w:rPr>
      </w:pPr>
      <w:r w:rsidRPr="00597C36">
        <w:rPr>
          <w:rFonts w:ascii="Arial" w:eastAsia="Times New Roman" w:hAnsi="Arial" w:cs="Arial"/>
          <w:noProof/>
          <w:sz w:val="24"/>
          <w:szCs w:val="24"/>
          <w:lang w:val="es-CO"/>
        </w:rPr>
        <w:lastRenderedPageBreak/>
        <w:drawing>
          <wp:inline distT="114300" distB="114300" distL="114300" distR="114300">
            <wp:extent cx="1762125" cy="1181100"/>
            <wp:effectExtent l="0" t="0" r="0" b="0"/>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1762125" cy="1181100"/>
                    </a:xfrm>
                    <a:prstGeom prst="rect">
                      <a:avLst/>
                    </a:prstGeom>
                    <a:ln/>
                  </pic:spPr>
                </pic:pic>
              </a:graphicData>
            </a:graphic>
          </wp:inline>
        </w:drawing>
      </w:r>
    </w:p>
    <w:p w:rsidR="00B823A9" w:rsidRPr="00597C36" w:rsidRDefault="00A778EC" w:rsidP="002B1411">
      <w:pPr>
        <w:spacing w:after="0" w:line="240" w:lineRule="auto"/>
        <w:jc w:val="center"/>
        <w:rPr>
          <w:rFonts w:ascii="Arial" w:eastAsia="Times New Roman" w:hAnsi="Arial" w:cs="Arial"/>
          <w:b/>
          <w:sz w:val="24"/>
          <w:szCs w:val="24"/>
        </w:rPr>
      </w:pPr>
      <w:r w:rsidRPr="00597C36">
        <w:rPr>
          <w:rFonts w:ascii="Arial" w:eastAsia="Times New Roman" w:hAnsi="Arial" w:cs="Arial"/>
          <w:b/>
          <w:sz w:val="24"/>
          <w:szCs w:val="24"/>
        </w:rPr>
        <w:t>FABIO FERNANDO ARROYAVE</w:t>
      </w:r>
    </w:p>
    <w:p w:rsidR="00B823A9" w:rsidRPr="00597C36" w:rsidRDefault="00A778EC" w:rsidP="002B1411">
      <w:pPr>
        <w:spacing w:after="0" w:line="240" w:lineRule="auto"/>
        <w:jc w:val="center"/>
        <w:rPr>
          <w:rFonts w:ascii="Arial" w:eastAsia="Times New Roman" w:hAnsi="Arial" w:cs="Arial"/>
          <w:sz w:val="24"/>
          <w:szCs w:val="24"/>
        </w:rPr>
      </w:pPr>
      <w:r w:rsidRPr="00597C36">
        <w:rPr>
          <w:rFonts w:ascii="Arial" w:eastAsia="Times New Roman" w:hAnsi="Arial" w:cs="Arial"/>
          <w:sz w:val="24"/>
          <w:szCs w:val="24"/>
        </w:rPr>
        <w:t>Representante a la Cámara</w:t>
      </w:r>
    </w:p>
    <w:p w:rsidR="00B823A9" w:rsidRPr="00597C36" w:rsidRDefault="00A778EC" w:rsidP="002B1411">
      <w:pPr>
        <w:spacing w:after="0" w:line="240" w:lineRule="auto"/>
        <w:jc w:val="center"/>
        <w:rPr>
          <w:rFonts w:ascii="Arial" w:eastAsia="Arial Narrow" w:hAnsi="Arial" w:cs="Arial"/>
          <w:sz w:val="24"/>
          <w:szCs w:val="24"/>
        </w:rPr>
      </w:pPr>
      <w:r w:rsidRPr="00597C36">
        <w:rPr>
          <w:rFonts w:ascii="Arial" w:eastAsia="Times New Roman" w:hAnsi="Arial" w:cs="Arial"/>
          <w:sz w:val="24"/>
          <w:szCs w:val="24"/>
        </w:rPr>
        <w:t>Partido Liberal</w:t>
      </w:r>
    </w:p>
    <w:p w:rsidR="00B823A9" w:rsidRPr="00597C36" w:rsidRDefault="00B823A9" w:rsidP="002B1411">
      <w:pPr>
        <w:spacing w:after="0" w:line="240" w:lineRule="auto"/>
        <w:jc w:val="center"/>
        <w:rPr>
          <w:rFonts w:ascii="Arial" w:eastAsia="Arial Narrow" w:hAnsi="Arial" w:cs="Arial"/>
          <w:color w:val="000000"/>
          <w:sz w:val="24"/>
          <w:szCs w:val="24"/>
        </w:rPr>
      </w:pPr>
    </w:p>
    <w:p w:rsidR="00B823A9" w:rsidRPr="00597C36" w:rsidRDefault="00B823A9" w:rsidP="002B1411">
      <w:pPr>
        <w:spacing w:after="0" w:line="240" w:lineRule="auto"/>
        <w:jc w:val="center"/>
        <w:rPr>
          <w:rFonts w:ascii="Arial" w:eastAsia="Arial Narrow" w:hAnsi="Arial" w:cs="Arial"/>
          <w:color w:val="000000"/>
          <w:sz w:val="24"/>
          <w:szCs w:val="24"/>
        </w:rPr>
      </w:pPr>
    </w:p>
    <w:p w:rsidR="00B823A9" w:rsidRPr="00597C36" w:rsidRDefault="004F671F" w:rsidP="002B1411">
      <w:pPr>
        <w:jc w:val="center"/>
        <w:rPr>
          <w:rFonts w:ascii="Arial" w:eastAsia="Arial Narrow" w:hAnsi="Arial" w:cs="Arial"/>
          <w:color w:val="000000"/>
          <w:sz w:val="24"/>
          <w:szCs w:val="24"/>
        </w:rPr>
      </w:pPr>
      <w:r>
        <w:rPr>
          <w:noProof/>
          <w:lang w:val="es-CO"/>
        </w:rPr>
        <w:drawing>
          <wp:anchor distT="0" distB="0" distL="0" distR="0" simplePos="0" relativeHeight="251680768" behindDoc="0" locked="0" layoutInCell="1" allowOverlap="1" wp14:anchorId="095ADD50" wp14:editId="7DE8F317">
            <wp:simplePos x="0" y="0"/>
            <wp:positionH relativeFrom="page">
              <wp:posOffset>2581275</wp:posOffset>
            </wp:positionH>
            <wp:positionV relativeFrom="paragraph">
              <wp:posOffset>1153160</wp:posOffset>
            </wp:positionV>
            <wp:extent cx="2211438" cy="536930"/>
            <wp:effectExtent l="0" t="0" r="0" b="0"/>
            <wp:wrapTopAndBottom/>
            <wp:docPr id="10"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22" cstate="print"/>
                    <a:stretch>
                      <a:fillRect/>
                    </a:stretch>
                  </pic:blipFill>
                  <pic:spPr>
                    <a:xfrm>
                      <a:off x="0" y="0"/>
                      <a:ext cx="2211438" cy="536930"/>
                    </a:xfrm>
                    <a:prstGeom prst="rect">
                      <a:avLst/>
                    </a:prstGeom>
                  </pic:spPr>
                </pic:pic>
              </a:graphicData>
            </a:graphic>
          </wp:anchor>
        </w:drawing>
      </w:r>
      <w:r w:rsidR="00A778EC" w:rsidRPr="00597C36">
        <w:rPr>
          <w:rFonts w:ascii="Arial" w:eastAsia="Arial Narrow" w:hAnsi="Arial" w:cs="Arial"/>
          <w:noProof/>
          <w:sz w:val="32"/>
          <w:szCs w:val="32"/>
          <w:lang w:val="es-CO"/>
        </w:rPr>
        <w:drawing>
          <wp:inline distT="114300" distB="114300" distL="114300" distR="114300">
            <wp:extent cx="2105025" cy="99970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2105025" cy="999705"/>
                    </a:xfrm>
                    <a:prstGeom prst="rect">
                      <a:avLst/>
                    </a:prstGeom>
                    <a:ln/>
                  </pic:spPr>
                </pic:pic>
              </a:graphicData>
            </a:graphic>
          </wp:inline>
        </w:drawing>
      </w:r>
    </w:p>
    <w:p w:rsidR="00B823A9" w:rsidRDefault="00B823A9">
      <w:pPr>
        <w:spacing w:after="0" w:line="240" w:lineRule="auto"/>
        <w:jc w:val="both"/>
        <w:rPr>
          <w:rFonts w:ascii="Arial" w:eastAsia="Arial Narrow" w:hAnsi="Arial" w:cs="Arial"/>
          <w:color w:val="000000"/>
          <w:sz w:val="24"/>
          <w:szCs w:val="24"/>
        </w:rPr>
      </w:pPr>
    </w:p>
    <w:p w:rsidR="004F671F" w:rsidRPr="004F671F" w:rsidRDefault="004F671F">
      <w:pPr>
        <w:spacing w:after="0" w:line="240" w:lineRule="auto"/>
        <w:jc w:val="both"/>
        <w:rPr>
          <w:rFonts w:ascii="Arial" w:eastAsia="Arial Narrow" w:hAnsi="Arial" w:cs="Arial"/>
          <w:b/>
          <w:color w:val="000000"/>
          <w:sz w:val="24"/>
          <w:szCs w:val="24"/>
        </w:rPr>
      </w:pPr>
    </w:p>
    <w:p w:rsidR="00B823A9" w:rsidRPr="004F671F" w:rsidRDefault="004F671F" w:rsidP="004F671F">
      <w:pPr>
        <w:pStyle w:val="Sinespaciado"/>
        <w:jc w:val="center"/>
        <w:rPr>
          <w:rFonts w:ascii="Arial" w:hAnsi="Arial" w:cs="Arial"/>
          <w:b/>
          <w:sz w:val="24"/>
          <w:szCs w:val="24"/>
        </w:rPr>
      </w:pPr>
      <w:r w:rsidRPr="004F671F">
        <w:rPr>
          <w:rFonts w:ascii="Arial" w:hAnsi="Arial" w:cs="Arial"/>
          <w:b/>
          <w:sz w:val="24"/>
          <w:szCs w:val="24"/>
        </w:rPr>
        <w:t>ATILANO ALONSO GIRALDO ARBOLEDA</w:t>
      </w:r>
    </w:p>
    <w:p w:rsidR="004F671F" w:rsidRPr="004F671F" w:rsidRDefault="004F671F" w:rsidP="004F671F">
      <w:pPr>
        <w:pStyle w:val="Sinespaciado"/>
        <w:jc w:val="center"/>
        <w:rPr>
          <w:rFonts w:ascii="Arial" w:hAnsi="Arial" w:cs="Arial"/>
          <w:b/>
          <w:sz w:val="24"/>
          <w:szCs w:val="24"/>
        </w:rPr>
      </w:pPr>
    </w:p>
    <w:p w:rsidR="004F671F" w:rsidRPr="004F671F" w:rsidRDefault="004F671F" w:rsidP="004F671F">
      <w:pPr>
        <w:pStyle w:val="Sinespaciado"/>
        <w:jc w:val="center"/>
        <w:rPr>
          <w:rFonts w:ascii="Arial" w:hAnsi="Arial" w:cs="Arial"/>
          <w:b/>
          <w:sz w:val="24"/>
          <w:szCs w:val="24"/>
        </w:rPr>
      </w:pPr>
      <w:r w:rsidRPr="004F671F">
        <w:rPr>
          <w:rFonts w:ascii="Arial" w:hAnsi="Arial" w:cs="Arial"/>
          <w:b/>
          <w:sz w:val="24"/>
          <w:szCs w:val="24"/>
        </w:rPr>
        <w:t>Representante a la Cámara</w:t>
      </w:r>
    </w:p>
    <w:p w:rsidR="004F671F" w:rsidRPr="004F671F" w:rsidRDefault="004F671F" w:rsidP="004F671F">
      <w:pPr>
        <w:pStyle w:val="Sinespaciado"/>
        <w:jc w:val="center"/>
        <w:rPr>
          <w:rFonts w:ascii="Arial" w:hAnsi="Arial" w:cs="Arial"/>
          <w:b/>
          <w:sz w:val="24"/>
          <w:szCs w:val="24"/>
        </w:rPr>
      </w:pPr>
      <w:r w:rsidRPr="004F671F">
        <w:rPr>
          <w:rFonts w:ascii="Arial" w:hAnsi="Arial" w:cs="Arial"/>
          <w:b/>
          <w:sz w:val="24"/>
          <w:szCs w:val="24"/>
        </w:rPr>
        <w:t>Departamento del Quindío.</w:t>
      </w:r>
    </w:p>
    <w:p w:rsidR="00B823A9" w:rsidRPr="00597C36" w:rsidRDefault="00B823A9">
      <w:pPr>
        <w:spacing w:after="0" w:line="240" w:lineRule="auto"/>
        <w:jc w:val="both"/>
        <w:rPr>
          <w:rFonts w:ascii="Arial" w:eastAsia="Arial Narrow" w:hAnsi="Arial" w:cs="Arial"/>
          <w:color w:val="000000"/>
          <w:sz w:val="24"/>
          <w:szCs w:val="24"/>
        </w:rPr>
      </w:pPr>
    </w:p>
    <w:p w:rsidR="00B823A9" w:rsidRPr="00597C36" w:rsidRDefault="00B823A9">
      <w:pPr>
        <w:spacing w:after="0" w:line="240" w:lineRule="auto"/>
        <w:jc w:val="both"/>
        <w:rPr>
          <w:rFonts w:ascii="Arial" w:eastAsia="Arial Narrow" w:hAnsi="Arial" w:cs="Arial"/>
          <w:color w:val="000000"/>
          <w:sz w:val="24"/>
          <w:szCs w:val="24"/>
        </w:rPr>
      </w:pPr>
    </w:p>
    <w:p w:rsidR="00B823A9" w:rsidRDefault="00B823A9">
      <w:pPr>
        <w:jc w:val="center"/>
        <w:rPr>
          <w:rFonts w:ascii="Arial" w:eastAsia="Arial Narrow" w:hAnsi="Arial" w:cs="Arial"/>
          <w:b/>
          <w:sz w:val="32"/>
          <w:szCs w:val="32"/>
        </w:rPr>
      </w:pPr>
    </w:p>
    <w:p w:rsidR="009C5FE9" w:rsidRDefault="009C5FE9">
      <w:pPr>
        <w:jc w:val="center"/>
        <w:rPr>
          <w:rFonts w:ascii="Arial" w:eastAsia="Arial Narrow" w:hAnsi="Arial" w:cs="Arial"/>
          <w:b/>
          <w:sz w:val="32"/>
          <w:szCs w:val="32"/>
        </w:rPr>
      </w:pPr>
    </w:p>
    <w:p w:rsidR="009C5FE9" w:rsidRDefault="009C5FE9">
      <w:pPr>
        <w:jc w:val="center"/>
        <w:rPr>
          <w:rFonts w:ascii="Arial" w:eastAsia="Arial Narrow" w:hAnsi="Arial" w:cs="Arial"/>
          <w:b/>
          <w:sz w:val="32"/>
          <w:szCs w:val="32"/>
        </w:rPr>
      </w:pPr>
    </w:p>
    <w:p w:rsidR="009C5FE9" w:rsidRDefault="009C5FE9">
      <w:pPr>
        <w:jc w:val="center"/>
        <w:rPr>
          <w:rFonts w:ascii="Arial" w:eastAsia="Arial Narrow" w:hAnsi="Arial" w:cs="Arial"/>
          <w:b/>
          <w:sz w:val="32"/>
          <w:szCs w:val="32"/>
        </w:rPr>
      </w:pPr>
    </w:p>
    <w:p w:rsidR="009C5FE9" w:rsidRDefault="009C5FE9">
      <w:pPr>
        <w:jc w:val="center"/>
        <w:rPr>
          <w:rFonts w:ascii="Arial" w:eastAsia="Arial Narrow" w:hAnsi="Arial" w:cs="Arial"/>
          <w:b/>
          <w:sz w:val="32"/>
          <w:szCs w:val="32"/>
        </w:rPr>
      </w:pPr>
    </w:p>
    <w:p w:rsidR="009C5FE9" w:rsidRDefault="009C5FE9">
      <w:pPr>
        <w:jc w:val="center"/>
        <w:rPr>
          <w:rFonts w:ascii="Arial" w:eastAsia="Arial Narrow" w:hAnsi="Arial" w:cs="Arial"/>
          <w:b/>
          <w:sz w:val="32"/>
          <w:szCs w:val="32"/>
        </w:rPr>
      </w:pPr>
    </w:p>
    <w:p w:rsidR="009C5FE9" w:rsidRDefault="009C5FE9">
      <w:pPr>
        <w:jc w:val="center"/>
        <w:rPr>
          <w:rFonts w:ascii="Arial" w:eastAsia="Arial Narrow" w:hAnsi="Arial" w:cs="Arial"/>
          <w:b/>
          <w:sz w:val="32"/>
          <w:szCs w:val="32"/>
        </w:rPr>
      </w:pPr>
    </w:p>
    <w:p w:rsidR="009C5FE9" w:rsidRPr="00597C36" w:rsidRDefault="009C5FE9">
      <w:pPr>
        <w:jc w:val="center"/>
        <w:rPr>
          <w:rFonts w:ascii="Arial" w:eastAsia="Arial Narrow" w:hAnsi="Arial" w:cs="Arial"/>
          <w:b/>
          <w:sz w:val="32"/>
          <w:szCs w:val="32"/>
        </w:rPr>
      </w:pPr>
    </w:p>
    <w:p w:rsidR="00B823A9" w:rsidRPr="00597C36" w:rsidRDefault="00A778EC">
      <w:pPr>
        <w:jc w:val="center"/>
        <w:rPr>
          <w:rFonts w:ascii="Arial" w:eastAsia="Arial Narrow" w:hAnsi="Arial" w:cs="Arial"/>
          <w:b/>
          <w:sz w:val="32"/>
          <w:szCs w:val="32"/>
        </w:rPr>
      </w:pPr>
      <w:r w:rsidRPr="00597C36">
        <w:rPr>
          <w:rFonts w:ascii="Arial" w:eastAsia="Arial Narrow" w:hAnsi="Arial" w:cs="Arial"/>
          <w:b/>
          <w:sz w:val="32"/>
          <w:szCs w:val="32"/>
        </w:rPr>
        <w:t>PROYECTO DE LEY No. ___</w:t>
      </w:r>
    </w:p>
    <w:p w:rsidR="00B823A9" w:rsidRPr="00597C36" w:rsidRDefault="00A778EC">
      <w:pPr>
        <w:jc w:val="center"/>
        <w:rPr>
          <w:rFonts w:ascii="Arial" w:eastAsia="Arial Narrow" w:hAnsi="Arial" w:cs="Arial"/>
          <w:b/>
          <w:sz w:val="32"/>
          <w:szCs w:val="32"/>
        </w:rPr>
      </w:pPr>
      <w:r w:rsidRPr="00597C36">
        <w:rPr>
          <w:rFonts w:ascii="Arial" w:eastAsia="Arial Narrow" w:hAnsi="Arial" w:cs="Arial"/>
          <w:b/>
          <w:sz w:val="32"/>
          <w:szCs w:val="32"/>
        </w:rPr>
        <w:t>POR MEDIO DE LA CUAL SE MODIFICA LA LEY 819 DE 2003 Y SE MODIFICA EL CONCEPTO DE IMPACTO FISCAL</w:t>
      </w:r>
    </w:p>
    <w:p w:rsidR="00B823A9" w:rsidRPr="00597C36" w:rsidRDefault="00A778EC">
      <w:pPr>
        <w:jc w:val="center"/>
        <w:rPr>
          <w:rFonts w:ascii="Arial" w:eastAsia="Arial Narrow" w:hAnsi="Arial" w:cs="Arial"/>
          <w:b/>
          <w:sz w:val="32"/>
          <w:szCs w:val="32"/>
        </w:rPr>
      </w:pPr>
      <w:r w:rsidRPr="00597C36">
        <w:rPr>
          <w:rFonts w:ascii="Arial" w:eastAsia="Arial Narrow" w:hAnsi="Arial" w:cs="Arial"/>
          <w:b/>
          <w:sz w:val="32"/>
          <w:szCs w:val="32"/>
        </w:rPr>
        <w:t>EL CONGRESO DE COLOMBIA</w:t>
      </w:r>
    </w:p>
    <w:p w:rsidR="00B823A9" w:rsidRPr="00597C36" w:rsidRDefault="00A778EC">
      <w:pPr>
        <w:jc w:val="center"/>
        <w:rPr>
          <w:rFonts w:ascii="Arial" w:eastAsia="Arial Narrow" w:hAnsi="Arial" w:cs="Arial"/>
          <w:b/>
          <w:sz w:val="32"/>
          <w:szCs w:val="32"/>
        </w:rPr>
      </w:pPr>
      <w:r w:rsidRPr="00597C36">
        <w:rPr>
          <w:rFonts w:ascii="Arial" w:eastAsia="Arial Narrow" w:hAnsi="Arial" w:cs="Arial"/>
          <w:b/>
          <w:sz w:val="32"/>
          <w:szCs w:val="32"/>
        </w:rPr>
        <w:t>DECRETA:</w:t>
      </w:r>
    </w:p>
    <w:p w:rsidR="00B823A9" w:rsidRPr="00597C36" w:rsidRDefault="00B823A9">
      <w:pPr>
        <w:jc w:val="center"/>
        <w:rPr>
          <w:rFonts w:ascii="Arial" w:eastAsia="Arial Narrow" w:hAnsi="Arial" w:cs="Arial"/>
          <w:b/>
          <w:sz w:val="32"/>
          <w:szCs w:val="32"/>
        </w:rPr>
      </w:pPr>
    </w:p>
    <w:p w:rsidR="00B823A9" w:rsidRPr="00597C36" w:rsidRDefault="00A778EC">
      <w:pPr>
        <w:jc w:val="both"/>
        <w:rPr>
          <w:rFonts w:ascii="Arial" w:eastAsia="Arial Narrow" w:hAnsi="Arial" w:cs="Arial"/>
          <w:b/>
          <w:sz w:val="24"/>
          <w:szCs w:val="24"/>
        </w:rPr>
      </w:pPr>
      <w:r w:rsidRPr="00597C36">
        <w:rPr>
          <w:rFonts w:ascii="Arial" w:eastAsia="Arial Narrow" w:hAnsi="Arial" w:cs="Arial"/>
          <w:b/>
          <w:sz w:val="24"/>
          <w:szCs w:val="24"/>
        </w:rPr>
        <w:t>Artículo 1. Modifíquese el artículo 7 de la Ley 819 de 2003, el cual quedará así:</w:t>
      </w:r>
    </w:p>
    <w:p w:rsidR="00B823A9" w:rsidRPr="00597C36" w:rsidRDefault="00A778EC">
      <w:pPr>
        <w:jc w:val="both"/>
        <w:rPr>
          <w:rFonts w:ascii="Arial" w:eastAsia="Arial Narrow" w:hAnsi="Arial" w:cs="Arial"/>
          <w:sz w:val="24"/>
          <w:szCs w:val="24"/>
        </w:rPr>
      </w:pPr>
      <w:r w:rsidRPr="00597C36">
        <w:rPr>
          <w:rFonts w:ascii="Arial" w:eastAsia="Arial Narrow" w:hAnsi="Arial" w:cs="Arial"/>
          <w:b/>
          <w:sz w:val="24"/>
          <w:szCs w:val="24"/>
        </w:rPr>
        <w:t xml:space="preserve">Artículo 7º. Análisis del impacto fiscal de las normas. </w:t>
      </w:r>
      <w:r w:rsidRPr="00597C36">
        <w:rPr>
          <w:rFonts w:ascii="Arial" w:eastAsia="Arial Narrow" w:hAnsi="Arial" w:cs="Arial"/>
          <w:sz w:val="24"/>
          <w:szCs w:val="24"/>
        </w:rPr>
        <w:t>En todo momento, el impacto fiscal de cualquier proyecto de ley, ordenanza o acuerdo, que ordene gasto o que otorgue beneficios tributarios, deberá hacerse explícito y deberá ser compatible con el Marco Fiscal de Mediano Plazo.</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Para estos propósitos, deberá incluirse expresamente en la exposición de motivos y en las ponencias de trámite respectivas los costos fiscales de la iniciativa y la fuente de ingreso adicional generada para el financiamiento de dicho costo.</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B823A9" w:rsidRPr="00597C36" w:rsidRDefault="00A778EC">
      <w:pPr>
        <w:jc w:val="both"/>
        <w:rPr>
          <w:rFonts w:ascii="Arial" w:eastAsia="Arial Narrow" w:hAnsi="Arial" w:cs="Arial"/>
          <w:b/>
          <w:sz w:val="24"/>
          <w:szCs w:val="24"/>
          <w:u w:val="single"/>
        </w:rPr>
      </w:pPr>
      <w:r w:rsidRPr="00597C36">
        <w:rPr>
          <w:rFonts w:ascii="Arial" w:eastAsia="Arial Narrow" w:hAnsi="Arial" w:cs="Arial"/>
          <w:b/>
          <w:sz w:val="24"/>
          <w:szCs w:val="24"/>
          <w:u w:val="single"/>
        </w:rPr>
        <w:t>Cuando se trate de proyectos de ley que busquen desarrollar, satisfacer o proteger derechos fundamentales consagrados en la Constitución Nacional o aquellos derechos conexos al derecho a la vida; el concepto emitido por el Ministerio de Hacienda y Crédito Público debe contemplar la posibilidad de financiar gradualmente la iniciativa dentro de las metas de sostenibilidad fiscal establecidas en el Marco Fiscal de Mediano Plazo.</w:t>
      </w:r>
    </w:p>
    <w:p w:rsidR="00B823A9" w:rsidRPr="00597C36" w:rsidRDefault="00A778EC">
      <w:pPr>
        <w:jc w:val="both"/>
        <w:rPr>
          <w:rFonts w:ascii="Arial" w:eastAsia="Arial Narrow" w:hAnsi="Arial" w:cs="Arial"/>
          <w:b/>
          <w:sz w:val="24"/>
          <w:szCs w:val="24"/>
          <w:u w:val="single"/>
        </w:rPr>
      </w:pPr>
      <w:r w:rsidRPr="00597C36">
        <w:rPr>
          <w:rFonts w:ascii="Arial" w:eastAsia="Arial Narrow" w:hAnsi="Arial" w:cs="Arial"/>
          <w:b/>
          <w:sz w:val="24"/>
          <w:szCs w:val="24"/>
          <w:u w:val="single"/>
        </w:rPr>
        <w:lastRenderedPageBreak/>
        <w:t>Así mismo, el gobierno nacional deberá incluir en su concepto el detalle de los recursos destinados a garantizar el cumplimento de dichos derechos durante la vigencia fiscal o en el Plan Nacional de Desarrollo correspondiente.</w:t>
      </w:r>
    </w:p>
    <w:p w:rsidR="00B823A9" w:rsidRPr="00597C36" w:rsidRDefault="00A778EC">
      <w:pPr>
        <w:jc w:val="both"/>
        <w:rPr>
          <w:rFonts w:ascii="Arial" w:eastAsia="Arial Narrow" w:hAnsi="Arial" w:cs="Arial"/>
          <w:b/>
          <w:sz w:val="24"/>
          <w:szCs w:val="24"/>
          <w:u w:val="single"/>
        </w:rPr>
      </w:pPr>
      <w:r w:rsidRPr="00597C36">
        <w:rPr>
          <w:rFonts w:ascii="Arial" w:eastAsia="Arial Narrow" w:hAnsi="Arial" w:cs="Arial"/>
          <w:b/>
          <w:sz w:val="24"/>
          <w:szCs w:val="24"/>
          <w:u w:val="single"/>
        </w:rPr>
        <w:t>En efecto, todo concepto emitido por el Ministerio de Hacienda y Crédito Público debe incluir cálculos propios del gobierno nacional, y no podrá presentar como principales o concluyentes los cálculos realizados por organizaciones que representen intereses privados dentro de la iniciativa</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Los proyectos de ley de iniciativa gubernamental, que planteen un gasto adicional o una reducción de ingresos, deberán contener la correspondiente fuente sustitutiva por disminución de gasto o aumentos de ingresos, lo cual deberá ser analizado y aprobado por el Ministerio de Hacienda y Crédito Público.</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En las entidades territoriales, el trámite previsto en el inciso anterior será surtido ante la respectiva Secretaría de Hacienda o quien haga sus veces</w:t>
      </w:r>
    </w:p>
    <w:p w:rsidR="00B823A9" w:rsidRPr="00597C36" w:rsidRDefault="00B823A9">
      <w:pPr>
        <w:jc w:val="both"/>
        <w:rPr>
          <w:rFonts w:ascii="Arial" w:eastAsia="Arial Narrow" w:hAnsi="Arial" w:cs="Arial"/>
          <w:b/>
          <w:sz w:val="24"/>
          <w:szCs w:val="24"/>
        </w:rPr>
      </w:pPr>
    </w:p>
    <w:p w:rsidR="00B823A9" w:rsidRDefault="00A778EC">
      <w:pPr>
        <w:jc w:val="both"/>
        <w:rPr>
          <w:rFonts w:ascii="Arial" w:eastAsia="Arial Narrow" w:hAnsi="Arial" w:cs="Arial"/>
          <w:sz w:val="24"/>
          <w:szCs w:val="24"/>
        </w:rPr>
      </w:pPr>
      <w:r w:rsidRPr="00597C36">
        <w:rPr>
          <w:rFonts w:ascii="Arial" w:eastAsia="Arial Narrow" w:hAnsi="Arial" w:cs="Arial"/>
          <w:b/>
          <w:sz w:val="24"/>
          <w:szCs w:val="24"/>
        </w:rPr>
        <w:t>Artículo 2.</w:t>
      </w:r>
      <w:r w:rsidRPr="00597C36">
        <w:rPr>
          <w:rFonts w:ascii="Arial" w:eastAsia="Arial Narrow" w:hAnsi="Arial" w:cs="Arial"/>
          <w:sz w:val="24"/>
          <w:szCs w:val="24"/>
        </w:rPr>
        <w:t xml:space="preserve"> La presente ley rige a partir de su promulgación y deroga cualquier disposición que le sea contraria.</w:t>
      </w:r>
    </w:p>
    <w:p w:rsidR="00CC7F40" w:rsidRPr="00597C36" w:rsidRDefault="00CC7F40">
      <w:pPr>
        <w:jc w:val="both"/>
        <w:rPr>
          <w:rFonts w:ascii="Arial" w:eastAsia="Arial Narrow" w:hAnsi="Arial" w:cs="Arial"/>
          <w:sz w:val="24"/>
          <w:szCs w:val="24"/>
        </w:rPr>
      </w:pPr>
    </w:p>
    <w:p w:rsidR="00597C36" w:rsidRPr="00597C36" w:rsidRDefault="00CC7F40" w:rsidP="00597C36">
      <w:pPr>
        <w:jc w:val="both"/>
        <w:rPr>
          <w:rFonts w:ascii="Arial" w:eastAsia="Arial Narrow" w:hAnsi="Arial" w:cs="Arial"/>
          <w:b/>
          <w:sz w:val="24"/>
          <w:szCs w:val="24"/>
        </w:rPr>
      </w:pPr>
      <w:r w:rsidRPr="00597C36">
        <w:rPr>
          <w:rFonts w:ascii="Arial" w:hAnsi="Arial" w:cs="Arial"/>
          <w:noProof/>
          <w:lang w:val="es-CO"/>
        </w:rPr>
        <w:drawing>
          <wp:anchor distT="0" distB="0" distL="114300" distR="114300" simplePos="0" relativeHeight="251668480" behindDoc="0" locked="0" layoutInCell="1" hidden="0" allowOverlap="1" wp14:anchorId="4C25BA24" wp14:editId="5E62C5D4">
            <wp:simplePos x="0" y="0"/>
            <wp:positionH relativeFrom="margin">
              <wp:align>center</wp:align>
            </wp:positionH>
            <wp:positionV relativeFrom="paragraph">
              <wp:posOffset>435610</wp:posOffset>
            </wp:positionV>
            <wp:extent cx="1152525" cy="993775"/>
            <wp:effectExtent l="0" t="0" r="9525" b="0"/>
            <wp:wrapTopAndBottom distT="0" dist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r w:rsidR="00A778EC" w:rsidRPr="00597C36">
        <w:rPr>
          <w:rFonts w:ascii="Arial" w:eastAsia="Arial Narrow" w:hAnsi="Arial" w:cs="Arial"/>
          <w:sz w:val="24"/>
          <w:szCs w:val="24"/>
        </w:rPr>
        <w:t xml:space="preserve">De los Honorables Congresistas. </w:t>
      </w:r>
    </w:p>
    <w:p w:rsidR="00597C36" w:rsidRPr="00597C36" w:rsidRDefault="00597C36" w:rsidP="00597C36">
      <w:pPr>
        <w:shd w:val="clear" w:color="auto" w:fill="FFFFFF"/>
        <w:spacing w:before="45" w:after="15" w:line="240" w:lineRule="auto"/>
        <w:ind w:right="30" w:firstLine="210"/>
        <w:jc w:val="center"/>
        <w:rPr>
          <w:rFonts w:ascii="Arial" w:eastAsia="Arial Narrow" w:hAnsi="Arial" w:cs="Arial"/>
          <w:b/>
          <w:sz w:val="24"/>
          <w:szCs w:val="24"/>
        </w:rPr>
      </w:pPr>
      <w:r w:rsidRPr="00597C36">
        <w:rPr>
          <w:rFonts w:ascii="Arial" w:eastAsia="Arial Narrow" w:hAnsi="Arial" w:cs="Arial"/>
          <w:b/>
          <w:sz w:val="24"/>
          <w:szCs w:val="24"/>
        </w:rPr>
        <w:t>VÍCTOR MANUEL ORTIZ JOYA</w:t>
      </w:r>
    </w:p>
    <w:p w:rsidR="00597C36" w:rsidRDefault="00597C36" w:rsidP="00597C36">
      <w:pPr>
        <w:tabs>
          <w:tab w:val="center" w:pos="4252"/>
          <w:tab w:val="right" w:pos="8504"/>
        </w:tabs>
        <w:spacing w:after="0" w:line="240" w:lineRule="auto"/>
        <w:jc w:val="center"/>
        <w:rPr>
          <w:rFonts w:ascii="Arial" w:eastAsia="Arial Narrow" w:hAnsi="Arial" w:cs="Arial"/>
          <w:b/>
          <w:sz w:val="24"/>
          <w:szCs w:val="24"/>
        </w:rPr>
      </w:pPr>
      <w:r w:rsidRPr="00597C36">
        <w:rPr>
          <w:rFonts w:ascii="Arial" w:eastAsia="Arial Narrow" w:hAnsi="Arial" w:cs="Arial"/>
          <w:b/>
          <w:sz w:val="24"/>
          <w:szCs w:val="24"/>
        </w:rPr>
        <w:t>Representante a la Cámara por Santander.</w:t>
      </w:r>
    </w:p>
    <w:p w:rsidR="00597C36" w:rsidRPr="00597C36" w:rsidRDefault="00597C36" w:rsidP="00597C36">
      <w:pPr>
        <w:tabs>
          <w:tab w:val="center" w:pos="4252"/>
          <w:tab w:val="right" w:pos="8504"/>
        </w:tabs>
        <w:spacing w:after="0" w:line="240" w:lineRule="auto"/>
        <w:jc w:val="center"/>
        <w:rPr>
          <w:rFonts w:ascii="Arial" w:eastAsia="Arial Narrow" w:hAnsi="Arial" w:cs="Arial"/>
          <w:b/>
          <w:sz w:val="24"/>
          <w:szCs w:val="24"/>
        </w:rPr>
      </w:pPr>
      <w:r>
        <w:rPr>
          <w:rFonts w:ascii="Arial" w:eastAsia="Arial Narrow" w:hAnsi="Arial" w:cs="Arial"/>
          <w:b/>
          <w:sz w:val="24"/>
          <w:szCs w:val="24"/>
        </w:rPr>
        <w:t>Partido Liberal Colombiano.</w:t>
      </w:r>
    </w:p>
    <w:p w:rsidR="00597C36" w:rsidRPr="00597C36" w:rsidRDefault="00597C36" w:rsidP="00597C36">
      <w:pPr>
        <w:tabs>
          <w:tab w:val="center" w:pos="4252"/>
          <w:tab w:val="right" w:pos="8504"/>
        </w:tabs>
        <w:spacing w:after="0" w:line="240" w:lineRule="auto"/>
        <w:jc w:val="center"/>
        <w:rPr>
          <w:rFonts w:ascii="Arial" w:eastAsia="Arial Narrow" w:hAnsi="Arial" w:cs="Arial"/>
          <w:b/>
          <w:sz w:val="24"/>
          <w:szCs w:val="24"/>
        </w:rPr>
      </w:pPr>
    </w:p>
    <w:p w:rsidR="009C5FE9" w:rsidRDefault="009C5FE9" w:rsidP="00597C36">
      <w:pPr>
        <w:tabs>
          <w:tab w:val="center" w:pos="4252"/>
          <w:tab w:val="right" w:pos="8504"/>
        </w:tabs>
        <w:spacing w:after="0" w:line="240" w:lineRule="auto"/>
        <w:jc w:val="center"/>
        <w:rPr>
          <w:rFonts w:ascii="Arial" w:eastAsia="Arial Narrow" w:hAnsi="Arial" w:cs="Arial"/>
          <w:b/>
          <w:sz w:val="24"/>
          <w:szCs w:val="24"/>
        </w:rPr>
      </w:pPr>
    </w:p>
    <w:p w:rsidR="009C5FE9" w:rsidRDefault="009C5FE9" w:rsidP="00597C36">
      <w:pPr>
        <w:tabs>
          <w:tab w:val="center" w:pos="4252"/>
          <w:tab w:val="right" w:pos="8504"/>
        </w:tabs>
        <w:spacing w:after="0" w:line="240" w:lineRule="auto"/>
        <w:jc w:val="center"/>
        <w:rPr>
          <w:rFonts w:ascii="Arial" w:eastAsia="Arial Narrow" w:hAnsi="Arial" w:cs="Arial"/>
          <w:b/>
          <w:sz w:val="24"/>
          <w:szCs w:val="24"/>
        </w:rPr>
      </w:pPr>
    </w:p>
    <w:p w:rsidR="00597C36" w:rsidRPr="00597C36" w:rsidRDefault="00597C36" w:rsidP="00597C36">
      <w:pPr>
        <w:tabs>
          <w:tab w:val="center" w:pos="4252"/>
          <w:tab w:val="right" w:pos="8504"/>
        </w:tabs>
        <w:spacing w:after="0" w:line="240" w:lineRule="auto"/>
        <w:jc w:val="center"/>
        <w:rPr>
          <w:rFonts w:ascii="Arial" w:eastAsia="Arial Narrow" w:hAnsi="Arial" w:cs="Arial"/>
          <w:b/>
          <w:sz w:val="24"/>
          <w:szCs w:val="24"/>
        </w:rPr>
      </w:pPr>
      <w:r w:rsidRPr="00597C36">
        <w:rPr>
          <w:rFonts w:ascii="Arial" w:hAnsi="Arial" w:cs="Arial"/>
          <w:b/>
          <w:noProof/>
          <w:lang w:val="es-CO"/>
        </w:rPr>
        <w:lastRenderedPageBreak/>
        <w:drawing>
          <wp:anchor distT="114300" distB="114300" distL="114300" distR="114300" simplePos="0" relativeHeight="251669504" behindDoc="1" locked="0" layoutInCell="1" hidden="0" allowOverlap="1" wp14:anchorId="0E4C2C30" wp14:editId="1B47DC92">
            <wp:simplePos x="0" y="0"/>
            <wp:positionH relativeFrom="margin">
              <wp:posOffset>1948815</wp:posOffset>
            </wp:positionH>
            <wp:positionV relativeFrom="paragraph">
              <wp:posOffset>398780</wp:posOffset>
            </wp:positionV>
            <wp:extent cx="1562100" cy="857250"/>
            <wp:effectExtent l="0" t="0" r="0" b="0"/>
            <wp:wrapTopAndBottom/>
            <wp:docPr id="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1562100" cy="857250"/>
                    </a:xfrm>
                    <a:prstGeom prst="rect">
                      <a:avLst/>
                    </a:prstGeom>
                    <a:ln/>
                  </pic:spPr>
                </pic:pic>
              </a:graphicData>
            </a:graphic>
            <wp14:sizeRelH relativeFrom="margin">
              <wp14:pctWidth>0</wp14:pctWidth>
            </wp14:sizeRelH>
            <wp14:sizeRelV relativeFrom="margin">
              <wp14:pctHeight>0</wp14:pctHeight>
            </wp14:sizeRelV>
          </wp:anchor>
        </w:drawing>
      </w:r>
    </w:p>
    <w:p w:rsidR="00597C36" w:rsidRPr="00597C36" w:rsidRDefault="00597C36" w:rsidP="00597C36">
      <w:pPr>
        <w:pStyle w:val="Sinespaciado"/>
        <w:jc w:val="center"/>
        <w:rPr>
          <w:rFonts w:ascii="Arial" w:hAnsi="Arial" w:cs="Arial"/>
          <w:b/>
        </w:rPr>
      </w:pPr>
      <w:r w:rsidRPr="00597C36">
        <w:rPr>
          <w:rFonts w:ascii="Arial" w:hAnsi="Arial" w:cs="Arial"/>
          <w:b/>
        </w:rPr>
        <w:t>JAIME RODRIGUEZ CONTRERAS</w:t>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w:t>
      </w:r>
    </w:p>
    <w:p w:rsidR="00597C36" w:rsidRDefault="00597C36" w:rsidP="00597C36">
      <w:pPr>
        <w:pStyle w:val="Sinespaciado"/>
        <w:jc w:val="center"/>
        <w:rPr>
          <w:rFonts w:ascii="Arial" w:hAnsi="Arial" w:cs="Arial"/>
          <w:b/>
        </w:rPr>
      </w:pPr>
      <w:r w:rsidRPr="00597C36">
        <w:rPr>
          <w:rFonts w:ascii="Arial" w:hAnsi="Arial" w:cs="Arial"/>
          <w:b/>
        </w:rPr>
        <w:t>Departamento del Meta</w:t>
      </w:r>
    </w:p>
    <w:p w:rsidR="00CC7F40" w:rsidRPr="00597C36" w:rsidRDefault="00CC7F40" w:rsidP="00597C36">
      <w:pPr>
        <w:pStyle w:val="Sinespaciado"/>
        <w:jc w:val="center"/>
        <w:rPr>
          <w:rFonts w:ascii="Arial" w:hAnsi="Arial" w:cs="Arial"/>
          <w:b/>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14:anchorId="2EE58A2F" wp14:editId="36F2E8F1">
            <wp:extent cx="1695450" cy="1247775"/>
            <wp:effectExtent l="0" t="0" r="0" b="0"/>
            <wp:docPr id="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1695450" cy="1247775"/>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FELIPE ANDRÉS MUÑOZ DELGADO</w:t>
      </w:r>
    </w:p>
    <w:p w:rsidR="00597C36" w:rsidRPr="00597C36" w:rsidRDefault="00597C36" w:rsidP="00597C36">
      <w:pPr>
        <w:pStyle w:val="Sinespaciado"/>
        <w:jc w:val="center"/>
        <w:rPr>
          <w:rFonts w:ascii="Arial" w:hAnsi="Arial" w:cs="Arial"/>
          <w:b/>
        </w:rPr>
      </w:pPr>
      <w:r>
        <w:rPr>
          <w:rFonts w:ascii="Arial" w:hAnsi="Arial" w:cs="Arial"/>
          <w:b/>
        </w:rPr>
        <w:t>Representante a l</w:t>
      </w:r>
      <w:r w:rsidRPr="00597C36">
        <w:rPr>
          <w:rFonts w:ascii="Arial" w:hAnsi="Arial" w:cs="Arial"/>
          <w:b/>
        </w:rPr>
        <w:t>a Cámara</w:t>
      </w:r>
    </w:p>
    <w:p w:rsidR="00597C36" w:rsidRDefault="00597C36" w:rsidP="00597C36">
      <w:pPr>
        <w:pStyle w:val="Sinespaciado"/>
        <w:jc w:val="center"/>
        <w:rPr>
          <w:rFonts w:ascii="Arial" w:hAnsi="Arial" w:cs="Arial"/>
          <w:b/>
        </w:rPr>
      </w:pPr>
      <w:r>
        <w:rPr>
          <w:rFonts w:ascii="Arial" w:hAnsi="Arial" w:cs="Arial"/>
          <w:b/>
        </w:rPr>
        <w:t>Departamento d</w:t>
      </w:r>
      <w:r w:rsidRPr="00597C36">
        <w:rPr>
          <w:rFonts w:ascii="Arial" w:hAnsi="Arial" w:cs="Arial"/>
          <w:b/>
        </w:rPr>
        <w:t>e Nariño</w:t>
      </w:r>
    </w:p>
    <w:p w:rsidR="00DE5DBB" w:rsidRDefault="00DE5DBB" w:rsidP="00597C36">
      <w:pPr>
        <w:pStyle w:val="Sinespaciado"/>
        <w:jc w:val="center"/>
        <w:rPr>
          <w:rFonts w:ascii="Arial" w:hAnsi="Arial" w:cs="Arial"/>
          <w:b/>
        </w:rPr>
      </w:pPr>
    </w:p>
    <w:p w:rsidR="00DE5DBB" w:rsidRDefault="00DE5DBB" w:rsidP="00597C36">
      <w:pPr>
        <w:pStyle w:val="Sinespaciado"/>
        <w:jc w:val="center"/>
        <w:rPr>
          <w:rFonts w:ascii="Arial" w:hAnsi="Arial" w:cs="Arial"/>
          <w:b/>
        </w:rPr>
      </w:pPr>
    </w:p>
    <w:p w:rsidR="00DE5DBB" w:rsidRPr="00597C36" w:rsidRDefault="00DE5DBB" w:rsidP="00597C36">
      <w:pPr>
        <w:pStyle w:val="Sinespaciado"/>
        <w:jc w:val="center"/>
        <w:rPr>
          <w:rFonts w:ascii="Arial" w:hAnsi="Arial" w:cs="Arial"/>
          <w:b/>
        </w:rPr>
      </w:pPr>
    </w:p>
    <w:p w:rsidR="00597C36" w:rsidRPr="00597C36" w:rsidRDefault="00597C36" w:rsidP="00597C36">
      <w:pPr>
        <w:spacing w:line="240" w:lineRule="auto"/>
        <w:jc w:val="center"/>
        <w:rPr>
          <w:rFonts w:ascii="Arial" w:eastAsia="Arial Narrow" w:hAnsi="Arial" w:cs="Arial"/>
          <w:b/>
          <w:sz w:val="24"/>
          <w:szCs w:val="24"/>
        </w:rPr>
      </w:pPr>
      <w:r w:rsidRPr="00597C36">
        <w:rPr>
          <w:rFonts w:ascii="Arial" w:eastAsia="Arial Narrow" w:hAnsi="Arial" w:cs="Arial"/>
          <w:noProof/>
          <w:sz w:val="24"/>
          <w:szCs w:val="24"/>
          <w:lang w:val="es-CO"/>
        </w:rPr>
        <w:drawing>
          <wp:inline distT="114300" distB="114300" distL="114300" distR="114300" wp14:anchorId="1FDF446A" wp14:editId="53504856">
            <wp:extent cx="781050" cy="1200150"/>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781050" cy="1200150"/>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JOSE LUIS CORREA LOPEZ</w:t>
      </w:r>
    </w:p>
    <w:p w:rsidR="00597C36" w:rsidRPr="00597C36" w:rsidRDefault="00597C36" w:rsidP="00597C36">
      <w:pPr>
        <w:pStyle w:val="Sinespaciado"/>
        <w:jc w:val="center"/>
        <w:rPr>
          <w:rFonts w:ascii="Arial" w:hAnsi="Arial" w:cs="Arial"/>
          <w:b/>
        </w:rPr>
      </w:pPr>
      <w:r>
        <w:rPr>
          <w:rFonts w:ascii="Arial" w:hAnsi="Arial" w:cs="Arial"/>
          <w:b/>
        </w:rPr>
        <w:t>Representante a l</w:t>
      </w:r>
      <w:r w:rsidRPr="00597C36">
        <w:rPr>
          <w:rFonts w:ascii="Arial" w:hAnsi="Arial" w:cs="Arial"/>
          <w:b/>
        </w:rPr>
        <w:t>a Cámara</w:t>
      </w:r>
    </w:p>
    <w:p w:rsidR="00597C36" w:rsidRPr="00597C36" w:rsidRDefault="00597C36" w:rsidP="00CC7F40">
      <w:pPr>
        <w:pStyle w:val="Sinespaciado"/>
        <w:jc w:val="center"/>
        <w:rPr>
          <w:rFonts w:ascii="Arial" w:eastAsia="Arial Narrow" w:hAnsi="Arial" w:cs="Arial"/>
          <w:sz w:val="24"/>
          <w:szCs w:val="24"/>
        </w:rPr>
      </w:pPr>
      <w:r>
        <w:rPr>
          <w:rFonts w:ascii="Arial" w:hAnsi="Arial" w:cs="Arial"/>
          <w:b/>
        </w:rPr>
        <w:t>Departamento d</w:t>
      </w:r>
      <w:r w:rsidRPr="00597C36">
        <w:rPr>
          <w:rFonts w:ascii="Arial" w:hAnsi="Arial" w:cs="Arial"/>
          <w:b/>
        </w:rPr>
        <w:t>e Caldas</w:t>
      </w: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lastRenderedPageBreak/>
        <w:drawing>
          <wp:inline distT="114300" distB="114300" distL="114300" distR="114300" wp14:anchorId="5AEF839C" wp14:editId="3198F075">
            <wp:extent cx="780342" cy="1082075"/>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780342" cy="1082075"/>
                    </a:xfrm>
                    <a:prstGeom prst="rect">
                      <a:avLst/>
                    </a:prstGeom>
                    <a:ln/>
                  </pic:spPr>
                </pic:pic>
              </a:graphicData>
            </a:graphic>
          </wp:inline>
        </w:drawing>
      </w:r>
    </w:p>
    <w:p w:rsidR="00597C36" w:rsidRPr="00597C36" w:rsidRDefault="00597C36" w:rsidP="00597C36">
      <w:pPr>
        <w:spacing w:after="0" w:line="240" w:lineRule="auto"/>
        <w:jc w:val="center"/>
        <w:rPr>
          <w:rFonts w:ascii="Arial" w:eastAsia="Arial Narrow" w:hAnsi="Arial" w:cs="Arial"/>
          <w:sz w:val="24"/>
          <w:szCs w:val="24"/>
        </w:rPr>
      </w:pPr>
    </w:p>
    <w:p w:rsidR="00597C36" w:rsidRPr="00597C36" w:rsidRDefault="00597C36" w:rsidP="00597C36">
      <w:pPr>
        <w:pStyle w:val="Sinespaciado"/>
        <w:jc w:val="center"/>
        <w:rPr>
          <w:rFonts w:ascii="Arial" w:hAnsi="Arial" w:cs="Arial"/>
          <w:b/>
        </w:rPr>
      </w:pPr>
      <w:r w:rsidRPr="00597C36">
        <w:rPr>
          <w:rFonts w:ascii="Arial" w:hAnsi="Arial" w:cs="Arial"/>
          <w:b/>
        </w:rPr>
        <w:t>CARLOS JULIO BONILLA SOTO</w:t>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w:t>
      </w:r>
    </w:p>
    <w:p w:rsidR="00597C36" w:rsidRPr="00597C36" w:rsidRDefault="00597C36" w:rsidP="00597C36">
      <w:pPr>
        <w:pStyle w:val="Sinespaciado"/>
        <w:jc w:val="center"/>
        <w:rPr>
          <w:rFonts w:ascii="Arial" w:hAnsi="Arial" w:cs="Arial"/>
          <w:b/>
        </w:rPr>
      </w:pPr>
      <w:r w:rsidRPr="00597C36">
        <w:rPr>
          <w:rFonts w:ascii="Arial" w:hAnsi="Arial" w:cs="Arial"/>
          <w:b/>
        </w:rPr>
        <w:t>Departamento del Cauca</w:t>
      </w:r>
    </w:p>
    <w:p w:rsidR="00597C36" w:rsidRPr="00597C36" w:rsidRDefault="00597C36" w:rsidP="00597C36">
      <w:pPr>
        <w:spacing w:after="0" w:line="240" w:lineRule="auto"/>
        <w:jc w:val="center"/>
        <w:rPr>
          <w:rFonts w:ascii="Arial" w:eastAsia="Arial Narrow" w:hAnsi="Arial" w:cs="Arial"/>
          <w:sz w:val="24"/>
          <w:szCs w:val="24"/>
        </w:rPr>
      </w:pPr>
    </w:p>
    <w:p w:rsidR="00597C36" w:rsidRPr="00597C36" w:rsidRDefault="00597C36" w:rsidP="00597C36">
      <w:pPr>
        <w:spacing w:after="0" w:line="240" w:lineRule="auto"/>
        <w:jc w:val="center"/>
        <w:rPr>
          <w:rFonts w:ascii="Arial" w:eastAsia="Arial Narrow" w:hAnsi="Arial" w:cs="Arial"/>
          <w:sz w:val="24"/>
          <w:szCs w:val="24"/>
        </w:rPr>
      </w:pPr>
    </w:p>
    <w:p w:rsidR="00597C36" w:rsidRPr="00597C36" w:rsidRDefault="00597C36" w:rsidP="00597C36">
      <w:pPr>
        <w:spacing w:after="0" w:line="240" w:lineRule="auto"/>
        <w:jc w:val="center"/>
        <w:rPr>
          <w:rFonts w:ascii="Arial" w:eastAsia="Arial Narrow" w:hAnsi="Arial" w:cs="Arial"/>
          <w:sz w:val="24"/>
          <w:szCs w:val="24"/>
        </w:rPr>
      </w:pPr>
    </w:p>
    <w:p w:rsidR="00597C36" w:rsidRPr="00597C36" w:rsidRDefault="00597C36" w:rsidP="00597C36">
      <w:pPr>
        <w:spacing w:after="0" w:line="240" w:lineRule="auto"/>
        <w:jc w:val="center"/>
        <w:rPr>
          <w:rFonts w:ascii="Arial" w:eastAsia="Arial Narrow" w:hAnsi="Arial" w:cs="Arial"/>
          <w:sz w:val="24"/>
          <w:szCs w:val="24"/>
        </w:rPr>
      </w:pPr>
    </w:p>
    <w:p w:rsidR="00597C36" w:rsidRPr="00597C36" w:rsidRDefault="00597C36" w:rsidP="00CC7F40">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14:anchorId="32B0A910" wp14:editId="3E529751">
            <wp:extent cx="4391025" cy="85725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4391025" cy="857250"/>
                    </a:xfrm>
                    <a:prstGeom prst="rect">
                      <a:avLst/>
                    </a:prstGeom>
                    <a:ln/>
                  </pic:spPr>
                </pic:pic>
              </a:graphicData>
            </a:graphic>
          </wp:inline>
        </w:drawing>
      </w: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pStyle w:val="Sinespaciado"/>
        <w:jc w:val="center"/>
        <w:rPr>
          <w:rFonts w:ascii="Arial" w:hAnsi="Arial" w:cs="Arial"/>
          <w:b/>
        </w:rPr>
      </w:pPr>
      <w:r w:rsidRPr="00597C36">
        <w:rPr>
          <w:rFonts w:ascii="Arial" w:hAnsi="Arial" w:cs="Arial"/>
          <w:noProof/>
          <w:lang w:val="es-CO"/>
        </w:rPr>
        <w:drawing>
          <wp:inline distT="114300" distB="114300" distL="114300" distR="114300" wp14:anchorId="0183C35D" wp14:editId="36EA7E75">
            <wp:extent cx="1685925" cy="895350"/>
            <wp:effectExtent l="0" t="0" r="952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685925" cy="895350"/>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ELIZABETH JAY-PAG DIAZ.</w:t>
      </w:r>
    </w:p>
    <w:p w:rsidR="00597C36" w:rsidRPr="00597C36" w:rsidRDefault="00597C36" w:rsidP="00597C36">
      <w:pPr>
        <w:pStyle w:val="Sinespaciado"/>
        <w:jc w:val="center"/>
        <w:rPr>
          <w:rFonts w:ascii="Arial" w:hAnsi="Arial" w:cs="Arial"/>
          <w:b/>
        </w:rPr>
      </w:pPr>
      <w:r w:rsidRPr="00597C36">
        <w:rPr>
          <w:rFonts w:ascii="Arial" w:hAnsi="Arial" w:cs="Arial"/>
          <w:b/>
        </w:rPr>
        <w:t>Honorable Representante a la Cámara</w:t>
      </w:r>
    </w:p>
    <w:p w:rsidR="00597C36" w:rsidRPr="00597C36" w:rsidRDefault="00597C36" w:rsidP="00597C36">
      <w:pPr>
        <w:pStyle w:val="Sinespaciado"/>
        <w:jc w:val="center"/>
        <w:rPr>
          <w:rFonts w:ascii="Arial" w:hAnsi="Arial" w:cs="Arial"/>
          <w:b/>
        </w:rPr>
      </w:pPr>
      <w:r w:rsidRPr="00597C36">
        <w:rPr>
          <w:rFonts w:ascii="Arial" w:hAnsi="Arial" w:cs="Arial"/>
          <w:b/>
        </w:rPr>
        <w:t>Departamento Archipiélago de San Andrés Providencia y Santa Catalina.</w:t>
      </w:r>
    </w:p>
    <w:p w:rsidR="00597C36" w:rsidRPr="00597C36" w:rsidRDefault="00CC7F40" w:rsidP="00597C36">
      <w:pPr>
        <w:jc w:val="center"/>
        <w:rPr>
          <w:rFonts w:ascii="Arial" w:eastAsia="Arial Narrow" w:hAnsi="Arial" w:cs="Arial"/>
          <w:b/>
          <w:sz w:val="24"/>
          <w:szCs w:val="24"/>
        </w:rPr>
      </w:pPr>
      <w:r w:rsidRPr="00597C36">
        <w:rPr>
          <w:rFonts w:ascii="Arial" w:eastAsia="Arial Narrow" w:hAnsi="Arial" w:cs="Arial"/>
          <w:noProof/>
          <w:sz w:val="24"/>
          <w:szCs w:val="24"/>
          <w:lang w:val="es-CO"/>
        </w:rPr>
        <w:drawing>
          <wp:anchor distT="0" distB="0" distL="114300" distR="114300" simplePos="0" relativeHeight="251677696" behindDoc="0" locked="0" layoutInCell="1" allowOverlap="1">
            <wp:simplePos x="0" y="0"/>
            <wp:positionH relativeFrom="margin">
              <wp:align>center</wp:align>
            </wp:positionH>
            <wp:positionV relativeFrom="paragraph">
              <wp:posOffset>209550</wp:posOffset>
            </wp:positionV>
            <wp:extent cx="1543050" cy="1066800"/>
            <wp:effectExtent l="0" t="0" r="0" b="0"/>
            <wp:wrapTopAndBottom/>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1543050" cy="1066800"/>
                    </a:xfrm>
                    <a:prstGeom prst="rect">
                      <a:avLst/>
                    </a:prstGeom>
                    <a:ln/>
                  </pic:spPr>
                </pic:pic>
              </a:graphicData>
            </a:graphic>
            <wp14:sizeRelH relativeFrom="page">
              <wp14:pctWidth>0</wp14:pctWidth>
            </wp14:sizeRelH>
            <wp14:sizeRelV relativeFrom="page">
              <wp14:pctHeight>0</wp14:pctHeight>
            </wp14:sizeRelV>
          </wp:anchor>
        </w:drawing>
      </w: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pStyle w:val="Sinespaciado"/>
        <w:jc w:val="center"/>
        <w:rPr>
          <w:rFonts w:ascii="Arial" w:hAnsi="Arial" w:cs="Arial"/>
          <w:b/>
        </w:rPr>
      </w:pPr>
      <w:r w:rsidRPr="00597C36">
        <w:rPr>
          <w:rFonts w:ascii="Arial" w:hAnsi="Arial" w:cs="Arial"/>
          <w:b/>
        </w:rPr>
        <w:t>HENRY FERNANDO CORREAL</w:t>
      </w:r>
    </w:p>
    <w:p w:rsidR="00597C36" w:rsidRDefault="00597C36" w:rsidP="00597C36">
      <w:pPr>
        <w:pStyle w:val="Sinespaciado"/>
        <w:jc w:val="center"/>
        <w:rPr>
          <w:rFonts w:ascii="Arial" w:hAnsi="Arial" w:cs="Arial"/>
          <w:b/>
        </w:rPr>
      </w:pPr>
      <w:r w:rsidRPr="00597C36">
        <w:rPr>
          <w:rFonts w:ascii="Arial" w:hAnsi="Arial" w:cs="Arial"/>
          <w:b/>
        </w:rPr>
        <w:t>Representante a la Cámara</w:t>
      </w:r>
    </w:p>
    <w:p w:rsidR="00CC7F40" w:rsidRPr="00597C36" w:rsidRDefault="00CC7F40" w:rsidP="00597C36">
      <w:pPr>
        <w:pStyle w:val="Sinespaciado"/>
        <w:jc w:val="center"/>
        <w:rPr>
          <w:rFonts w:ascii="Arial" w:hAnsi="Arial" w:cs="Arial"/>
          <w:b/>
        </w:rPr>
      </w:pP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lastRenderedPageBreak/>
        <w:drawing>
          <wp:inline distT="114300" distB="114300" distL="114300" distR="114300" wp14:anchorId="3BE84E7A" wp14:editId="5A177A55">
            <wp:extent cx="1771650" cy="638175"/>
            <wp:effectExtent l="0" t="0" r="0" b="0"/>
            <wp:docPr id="5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1771650" cy="638175"/>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w:t>
      </w:r>
    </w:p>
    <w:p w:rsidR="00597C36" w:rsidRPr="00597C36" w:rsidRDefault="00597C36" w:rsidP="00597C36">
      <w:pPr>
        <w:pStyle w:val="Sinespaciado"/>
        <w:jc w:val="center"/>
        <w:rPr>
          <w:rFonts w:ascii="Arial" w:hAnsi="Arial" w:cs="Arial"/>
          <w:b/>
        </w:rPr>
      </w:pPr>
      <w:r w:rsidRPr="00597C36">
        <w:rPr>
          <w:rFonts w:ascii="Arial" w:hAnsi="Arial" w:cs="Arial"/>
          <w:b/>
        </w:rPr>
        <w:t>Departamento de Antioquia</w:t>
      </w: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14:anchorId="51BCEAD1" wp14:editId="578928E5">
            <wp:extent cx="2086928" cy="1374750"/>
            <wp:effectExtent l="0" t="0" r="0" b="0"/>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086928" cy="1374750"/>
                    </a:xfrm>
                    <a:prstGeom prst="rect">
                      <a:avLst/>
                    </a:prstGeom>
                    <a:ln/>
                  </pic:spPr>
                </pic:pic>
              </a:graphicData>
            </a:graphic>
          </wp:inline>
        </w:drawing>
      </w: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14:anchorId="43F2B248" wp14:editId="50AE4CDF">
            <wp:extent cx="2190750" cy="847725"/>
            <wp:effectExtent l="0" t="0" r="0" b="9525"/>
            <wp:docPr id="5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2191639" cy="848069"/>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JHON ARLEY MURILLO BENITEZ</w:t>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w:t>
      </w:r>
    </w:p>
    <w:p w:rsidR="00597C36" w:rsidRPr="00597C36" w:rsidRDefault="00597C36" w:rsidP="00597C36">
      <w:pPr>
        <w:pStyle w:val="Sinespaciado"/>
        <w:jc w:val="center"/>
        <w:rPr>
          <w:rFonts w:ascii="Arial" w:hAnsi="Arial" w:cs="Arial"/>
          <w:b/>
        </w:rPr>
      </w:pPr>
      <w:r w:rsidRPr="00597C36">
        <w:rPr>
          <w:rFonts w:ascii="Arial" w:hAnsi="Arial" w:cs="Arial"/>
          <w:b/>
        </w:rPr>
        <w:t>Circunscripción Especial Afro Partido Colombia Renaciente</w:t>
      </w:r>
    </w:p>
    <w:p w:rsidR="00597C36" w:rsidRPr="00597C36" w:rsidRDefault="00597C36" w:rsidP="00597C36">
      <w:pPr>
        <w:jc w:val="center"/>
        <w:rPr>
          <w:rFonts w:ascii="Arial" w:eastAsia="Arial Narrow" w:hAnsi="Arial" w:cs="Arial"/>
          <w:b/>
          <w:sz w:val="24"/>
          <w:szCs w:val="24"/>
        </w:rPr>
      </w:pPr>
    </w:p>
    <w:p w:rsidR="00597C36" w:rsidRPr="00597C36" w:rsidRDefault="00597C36" w:rsidP="00597C36">
      <w:pPr>
        <w:jc w:val="center"/>
        <w:rPr>
          <w:rFonts w:ascii="Arial" w:eastAsia="Arial Narrow" w:hAnsi="Arial" w:cs="Arial"/>
          <w:b/>
          <w:sz w:val="24"/>
          <w:szCs w:val="24"/>
        </w:rPr>
      </w:pPr>
    </w:p>
    <w:p w:rsidR="00597C36" w:rsidRPr="00597C36" w:rsidRDefault="00597C36" w:rsidP="00597C36">
      <w:pPr>
        <w:jc w:val="center"/>
        <w:rPr>
          <w:rFonts w:ascii="Arial" w:eastAsia="Arial Narrow" w:hAnsi="Arial" w:cs="Arial"/>
          <w:b/>
          <w:sz w:val="24"/>
          <w:szCs w:val="24"/>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14:anchorId="49C7E340" wp14:editId="1465D8BB">
            <wp:extent cx="2657475" cy="857250"/>
            <wp:effectExtent l="0" t="0" r="0" b="0"/>
            <wp:docPr id="5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2657475" cy="857250"/>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ENRIQUE CABRALES BAQUERO</w:t>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 por Bogotá D.C.</w:t>
      </w:r>
    </w:p>
    <w:p w:rsidR="00597C36" w:rsidRDefault="00597C36" w:rsidP="00597C36">
      <w:pPr>
        <w:pStyle w:val="Sinespaciado"/>
        <w:jc w:val="center"/>
        <w:rPr>
          <w:rFonts w:ascii="Arial" w:hAnsi="Arial" w:cs="Arial"/>
          <w:b/>
        </w:rPr>
      </w:pPr>
      <w:r w:rsidRPr="00597C36">
        <w:rPr>
          <w:rFonts w:ascii="Arial" w:hAnsi="Arial" w:cs="Arial"/>
          <w:b/>
        </w:rPr>
        <w:t>Partido Centro Democrático</w:t>
      </w:r>
    </w:p>
    <w:p w:rsidR="009C5FE9" w:rsidRDefault="009C5FE9" w:rsidP="00597C36">
      <w:pPr>
        <w:pStyle w:val="Sinespaciado"/>
        <w:jc w:val="center"/>
        <w:rPr>
          <w:rFonts w:ascii="Arial" w:hAnsi="Arial" w:cs="Arial"/>
          <w:b/>
        </w:rPr>
      </w:pPr>
    </w:p>
    <w:p w:rsidR="009C5FE9" w:rsidRDefault="009C5FE9" w:rsidP="00597C36">
      <w:pPr>
        <w:pStyle w:val="Sinespaciado"/>
        <w:jc w:val="center"/>
        <w:rPr>
          <w:rFonts w:ascii="Arial" w:hAnsi="Arial" w:cs="Arial"/>
          <w:b/>
        </w:rPr>
      </w:pPr>
    </w:p>
    <w:p w:rsidR="009C5FE9" w:rsidRDefault="009C5FE9" w:rsidP="00597C36">
      <w:pPr>
        <w:pStyle w:val="Sinespaciado"/>
        <w:jc w:val="center"/>
        <w:rPr>
          <w:rFonts w:ascii="Arial" w:hAnsi="Arial" w:cs="Arial"/>
          <w:b/>
        </w:rPr>
      </w:pPr>
    </w:p>
    <w:p w:rsidR="009C5FE9" w:rsidRDefault="009C5FE9" w:rsidP="00597C36">
      <w:pPr>
        <w:pStyle w:val="Sinespaciado"/>
        <w:jc w:val="center"/>
        <w:rPr>
          <w:rFonts w:ascii="Arial" w:hAnsi="Arial" w:cs="Arial"/>
          <w:b/>
        </w:rPr>
      </w:pPr>
    </w:p>
    <w:p w:rsidR="00CC7F40" w:rsidRPr="00597C36" w:rsidRDefault="00CC7F40" w:rsidP="00597C36">
      <w:pPr>
        <w:pStyle w:val="Sinespaciado"/>
        <w:jc w:val="center"/>
        <w:rPr>
          <w:rFonts w:ascii="Arial" w:hAnsi="Arial" w:cs="Arial"/>
          <w:b/>
        </w:rPr>
      </w:pPr>
    </w:p>
    <w:p w:rsidR="00597C36" w:rsidRPr="00597C36" w:rsidRDefault="00597C36" w:rsidP="00597C36">
      <w:pPr>
        <w:jc w:val="center"/>
        <w:rPr>
          <w:rFonts w:ascii="Arial" w:eastAsia="Arial Narrow" w:hAnsi="Arial" w:cs="Arial"/>
          <w:sz w:val="24"/>
          <w:szCs w:val="24"/>
        </w:rPr>
      </w:pPr>
      <w:r w:rsidRPr="00597C36">
        <w:rPr>
          <w:rFonts w:ascii="Arial" w:hAnsi="Arial" w:cs="Arial"/>
          <w:noProof/>
          <w:lang w:val="es-CO"/>
        </w:rPr>
        <w:drawing>
          <wp:anchor distT="0" distB="0" distL="114300" distR="114300" simplePos="0" relativeHeight="251670528" behindDoc="0" locked="0" layoutInCell="1" hidden="0" allowOverlap="1" wp14:anchorId="2238468B" wp14:editId="63F6F658">
            <wp:simplePos x="0" y="0"/>
            <wp:positionH relativeFrom="margin">
              <wp:align>center</wp:align>
            </wp:positionH>
            <wp:positionV relativeFrom="paragraph">
              <wp:posOffset>85725</wp:posOffset>
            </wp:positionV>
            <wp:extent cx="2504700" cy="1136152"/>
            <wp:effectExtent l="76200" t="19050" r="86360" b="0"/>
            <wp:wrapNone/>
            <wp:docPr id="5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0"/>
                    <a:srcRect/>
                    <a:stretch>
                      <a:fillRect/>
                    </a:stretch>
                  </pic:blipFill>
                  <pic:spPr>
                    <a:xfrm rot="541521">
                      <a:off x="0" y="0"/>
                      <a:ext cx="2504700" cy="1136152"/>
                    </a:xfrm>
                    <a:prstGeom prst="rect">
                      <a:avLst/>
                    </a:prstGeom>
                    <a:ln/>
                  </pic:spPr>
                </pic:pic>
              </a:graphicData>
            </a:graphic>
          </wp:anchor>
        </w:drawing>
      </w: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pStyle w:val="Sinespaciado"/>
        <w:jc w:val="center"/>
        <w:rPr>
          <w:rFonts w:ascii="Arial" w:hAnsi="Arial" w:cs="Arial"/>
          <w:b/>
        </w:rPr>
      </w:pPr>
      <w:r w:rsidRPr="00597C36">
        <w:rPr>
          <w:rFonts w:ascii="Arial" w:hAnsi="Arial" w:cs="Arial"/>
          <w:b/>
        </w:rPr>
        <w:t>ALEXANDER BERMÚDEZ LASSO</w:t>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 por Guaviare</w:t>
      </w:r>
    </w:p>
    <w:p w:rsidR="00597C36" w:rsidRPr="00597C36" w:rsidRDefault="00597C36" w:rsidP="00597C36">
      <w:pPr>
        <w:tabs>
          <w:tab w:val="center" w:pos="4252"/>
          <w:tab w:val="right" w:pos="8504"/>
        </w:tabs>
        <w:spacing w:after="0" w:line="240" w:lineRule="auto"/>
        <w:jc w:val="center"/>
        <w:rPr>
          <w:rFonts w:ascii="Arial" w:eastAsia="Arial Narrow" w:hAnsi="Arial" w:cs="Arial"/>
          <w:b/>
          <w:sz w:val="24"/>
          <w:szCs w:val="24"/>
        </w:rPr>
      </w:pPr>
    </w:p>
    <w:p w:rsidR="00597C36" w:rsidRPr="00597C36" w:rsidRDefault="00597C36" w:rsidP="00597C36">
      <w:pPr>
        <w:spacing w:after="0" w:line="240" w:lineRule="auto"/>
        <w:jc w:val="center"/>
        <w:rPr>
          <w:rFonts w:ascii="Arial" w:eastAsia="Arial Narrow" w:hAnsi="Arial" w:cs="Arial"/>
          <w:color w:val="000000"/>
          <w:sz w:val="24"/>
          <w:szCs w:val="24"/>
        </w:rPr>
      </w:pPr>
    </w:p>
    <w:p w:rsidR="00597C36" w:rsidRPr="00597C36" w:rsidRDefault="00597C36" w:rsidP="00597C36">
      <w:pPr>
        <w:spacing w:after="0" w:line="240" w:lineRule="auto"/>
        <w:jc w:val="center"/>
        <w:rPr>
          <w:rFonts w:ascii="Arial" w:eastAsia="Times New Roman" w:hAnsi="Arial" w:cs="Arial"/>
          <w:sz w:val="24"/>
          <w:szCs w:val="24"/>
        </w:rPr>
      </w:pPr>
      <w:r w:rsidRPr="00597C36">
        <w:rPr>
          <w:rFonts w:ascii="Arial" w:eastAsia="Times New Roman" w:hAnsi="Arial" w:cs="Arial"/>
          <w:noProof/>
          <w:sz w:val="24"/>
          <w:szCs w:val="24"/>
          <w:lang w:val="es-CO"/>
        </w:rPr>
        <w:drawing>
          <wp:inline distT="114300" distB="114300" distL="114300" distR="114300" wp14:anchorId="1455827C" wp14:editId="2F7B93D5">
            <wp:extent cx="1638300" cy="990600"/>
            <wp:effectExtent l="0" t="0" r="0" b="0"/>
            <wp:docPr id="5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1638300" cy="990600"/>
                    </a:xfrm>
                    <a:prstGeom prst="rect">
                      <a:avLst/>
                    </a:prstGeom>
                    <a:ln/>
                  </pic:spPr>
                </pic:pic>
              </a:graphicData>
            </a:graphic>
          </wp:inline>
        </w:drawing>
      </w:r>
    </w:p>
    <w:p w:rsidR="00597C36" w:rsidRPr="00597C36" w:rsidRDefault="00597C36" w:rsidP="00597C36">
      <w:pPr>
        <w:spacing w:after="0" w:line="240" w:lineRule="auto"/>
        <w:jc w:val="center"/>
        <w:rPr>
          <w:rFonts w:ascii="Arial" w:eastAsia="Times New Roman" w:hAnsi="Arial" w:cs="Arial"/>
          <w:b/>
          <w:sz w:val="24"/>
          <w:szCs w:val="24"/>
        </w:rPr>
      </w:pPr>
      <w:r w:rsidRPr="00597C36">
        <w:rPr>
          <w:rFonts w:ascii="Arial" w:eastAsia="Times New Roman" w:hAnsi="Arial" w:cs="Arial"/>
          <w:b/>
          <w:sz w:val="24"/>
          <w:szCs w:val="24"/>
        </w:rPr>
        <w:t>FABIO FERNANDO ARROYAVE</w:t>
      </w:r>
    </w:p>
    <w:p w:rsidR="00597C36" w:rsidRPr="00597C36" w:rsidRDefault="00597C36" w:rsidP="00597C36">
      <w:pPr>
        <w:spacing w:after="0" w:line="240" w:lineRule="auto"/>
        <w:jc w:val="center"/>
        <w:rPr>
          <w:rFonts w:ascii="Arial" w:eastAsia="Times New Roman" w:hAnsi="Arial" w:cs="Arial"/>
          <w:sz w:val="24"/>
          <w:szCs w:val="24"/>
        </w:rPr>
      </w:pPr>
      <w:r w:rsidRPr="00597C36">
        <w:rPr>
          <w:rFonts w:ascii="Arial" w:eastAsia="Times New Roman" w:hAnsi="Arial" w:cs="Arial"/>
          <w:sz w:val="24"/>
          <w:szCs w:val="24"/>
        </w:rPr>
        <w:t>Representante a la Cámara</w:t>
      </w:r>
    </w:p>
    <w:p w:rsidR="00597C36" w:rsidRPr="00597C36" w:rsidRDefault="00597C36" w:rsidP="00597C36">
      <w:pPr>
        <w:spacing w:after="0" w:line="240" w:lineRule="auto"/>
        <w:jc w:val="center"/>
        <w:rPr>
          <w:rFonts w:ascii="Arial" w:eastAsia="Arial Narrow" w:hAnsi="Arial" w:cs="Arial"/>
          <w:sz w:val="24"/>
          <w:szCs w:val="24"/>
        </w:rPr>
      </w:pPr>
      <w:r w:rsidRPr="00597C36">
        <w:rPr>
          <w:rFonts w:ascii="Arial" w:eastAsia="Times New Roman" w:hAnsi="Arial" w:cs="Arial"/>
          <w:sz w:val="24"/>
          <w:szCs w:val="24"/>
        </w:rPr>
        <w:t>Partido Liberal</w:t>
      </w:r>
    </w:p>
    <w:p w:rsidR="00597C36" w:rsidRPr="00597C36" w:rsidRDefault="00597C36" w:rsidP="00597C36">
      <w:pPr>
        <w:spacing w:after="0" w:line="240" w:lineRule="auto"/>
        <w:jc w:val="center"/>
        <w:rPr>
          <w:rFonts w:ascii="Arial" w:eastAsia="Arial Narrow" w:hAnsi="Arial" w:cs="Arial"/>
          <w:color w:val="000000"/>
          <w:sz w:val="24"/>
          <w:szCs w:val="24"/>
        </w:rPr>
      </w:pPr>
    </w:p>
    <w:p w:rsidR="00597C36" w:rsidRPr="00597C36" w:rsidRDefault="00597C36" w:rsidP="00597C36">
      <w:pPr>
        <w:spacing w:after="0" w:line="240" w:lineRule="auto"/>
        <w:jc w:val="center"/>
        <w:rPr>
          <w:rFonts w:ascii="Arial" w:eastAsia="Arial Narrow" w:hAnsi="Arial" w:cs="Arial"/>
          <w:color w:val="000000"/>
          <w:sz w:val="24"/>
          <w:szCs w:val="24"/>
        </w:rPr>
      </w:pPr>
    </w:p>
    <w:p w:rsidR="00597C36" w:rsidRPr="00597C36" w:rsidRDefault="00597C36" w:rsidP="00597C36">
      <w:pPr>
        <w:jc w:val="center"/>
        <w:rPr>
          <w:rFonts w:ascii="Arial" w:eastAsia="Arial Narrow" w:hAnsi="Arial" w:cs="Arial"/>
          <w:color w:val="000000"/>
          <w:sz w:val="24"/>
          <w:szCs w:val="24"/>
        </w:rPr>
      </w:pPr>
      <w:r w:rsidRPr="00597C36">
        <w:rPr>
          <w:rFonts w:ascii="Arial" w:eastAsia="Arial Narrow" w:hAnsi="Arial" w:cs="Arial"/>
          <w:noProof/>
          <w:sz w:val="32"/>
          <w:szCs w:val="32"/>
          <w:lang w:val="es-CO"/>
        </w:rPr>
        <w:drawing>
          <wp:inline distT="114300" distB="114300" distL="114300" distR="114300" wp14:anchorId="32E3227A" wp14:editId="4EAE82D4">
            <wp:extent cx="2105025" cy="999705"/>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2105025" cy="999705"/>
                    </a:xfrm>
                    <a:prstGeom prst="rect">
                      <a:avLst/>
                    </a:prstGeom>
                    <a:ln/>
                  </pic:spPr>
                </pic:pic>
              </a:graphicData>
            </a:graphic>
          </wp:inline>
        </w:drawing>
      </w:r>
    </w:p>
    <w:p w:rsidR="00597C36" w:rsidRPr="00597C36" w:rsidRDefault="00597C36" w:rsidP="00597C36">
      <w:pPr>
        <w:spacing w:after="0" w:line="240" w:lineRule="auto"/>
        <w:jc w:val="both"/>
        <w:rPr>
          <w:rFonts w:ascii="Arial" w:eastAsia="Arial Narrow" w:hAnsi="Arial" w:cs="Arial"/>
          <w:color w:val="000000"/>
          <w:sz w:val="24"/>
          <w:szCs w:val="24"/>
        </w:rPr>
      </w:pPr>
    </w:p>
    <w:p w:rsidR="00597C36" w:rsidRDefault="00597C36" w:rsidP="00597C36">
      <w:pPr>
        <w:spacing w:after="0" w:line="240" w:lineRule="auto"/>
        <w:jc w:val="both"/>
        <w:rPr>
          <w:rFonts w:ascii="Arial" w:eastAsia="Arial Narrow" w:hAnsi="Arial" w:cs="Arial"/>
          <w:color w:val="000000"/>
          <w:sz w:val="24"/>
          <w:szCs w:val="24"/>
        </w:rPr>
      </w:pPr>
    </w:p>
    <w:p w:rsidR="004F671F" w:rsidRPr="00597C36" w:rsidRDefault="004F671F" w:rsidP="00597C36">
      <w:pPr>
        <w:spacing w:after="0" w:line="240" w:lineRule="auto"/>
        <w:jc w:val="both"/>
        <w:rPr>
          <w:rFonts w:ascii="Arial" w:eastAsia="Arial Narrow" w:hAnsi="Arial" w:cs="Arial"/>
          <w:color w:val="000000"/>
          <w:sz w:val="24"/>
          <w:szCs w:val="24"/>
        </w:rPr>
      </w:pPr>
      <w:r>
        <w:rPr>
          <w:noProof/>
          <w:lang w:val="es-CO"/>
        </w:rPr>
        <w:drawing>
          <wp:anchor distT="0" distB="0" distL="0" distR="0" simplePos="0" relativeHeight="251682816" behindDoc="0" locked="0" layoutInCell="1" allowOverlap="1" wp14:anchorId="50E17CC3" wp14:editId="757C16F5">
            <wp:simplePos x="0" y="0"/>
            <wp:positionH relativeFrom="margin">
              <wp:align>center</wp:align>
            </wp:positionH>
            <wp:positionV relativeFrom="paragraph">
              <wp:posOffset>66040</wp:posOffset>
            </wp:positionV>
            <wp:extent cx="2211438" cy="536930"/>
            <wp:effectExtent l="0" t="0" r="0" b="0"/>
            <wp:wrapTopAndBottom/>
            <wp:docPr id="1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22" cstate="print"/>
                    <a:stretch>
                      <a:fillRect/>
                    </a:stretch>
                  </pic:blipFill>
                  <pic:spPr>
                    <a:xfrm>
                      <a:off x="0" y="0"/>
                      <a:ext cx="2211438" cy="536930"/>
                    </a:xfrm>
                    <a:prstGeom prst="rect">
                      <a:avLst/>
                    </a:prstGeom>
                  </pic:spPr>
                </pic:pic>
              </a:graphicData>
            </a:graphic>
          </wp:anchor>
        </w:drawing>
      </w:r>
    </w:p>
    <w:p w:rsidR="004F671F" w:rsidRPr="004F671F" w:rsidRDefault="004F671F" w:rsidP="004F671F">
      <w:pPr>
        <w:pStyle w:val="Sinespaciado"/>
        <w:jc w:val="center"/>
        <w:rPr>
          <w:rFonts w:ascii="Arial" w:hAnsi="Arial" w:cs="Arial"/>
          <w:b/>
          <w:sz w:val="24"/>
          <w:szCs w:val="24"/>
        </w:rPr>
      </w:pPr>
      <w:r w:rsidRPr="004F671F">
        <w:rPr>
          <w:rFonts w:ascii="Arial" w:hAnsi="Arial" w:cs="Arial"/>
          <w:b/>
          <w:sz w:val="24"/>
          <w:szCs w:val="24"/>
        </w:rPr>
        <w:t>ATILANO ALONSO GIRALDO ARBOLEDA</w:t>
      </w:r>
    </w:p>
    <w:p w:rsidR="004F671F" w:rsidRPr="004F671F" w:rsidRDefault="004F671F" w:rsidP="004F671F">
      <w:pPr>
        <w:pStyle w:val="Sinespaciado"/>
        <w:jc w:val="center"/>
        <w:rPr>
          <w:rFonts w:ascii="Arial" w:hAnsi="Arial" w:cs="Arial"/>
          <w:b/>
          <w:sz w:val="24"/>
          <w:szCs w:val="24"/>
        </w:rPr>
      </w:pPr>
    </w:p>
    <w:p w:rsidR="004F671F" w:rsidRPr="004F671F" w:rsidRDefault="004F671F" w:rsidP="004F671F">
      <w:pPr>
        <w:pStyle w:val="Sinespaciado"/>
        <w:jc w:val="center"/>
        <w:rPr>
          <w:rFonts w:ascii="Arial" w:hAnsi="Arial" w:cs="Arial"/>
          <w:b/>
          <w:sz w:val="24"/>
          <w:szCs w:val="24"/>
        </w:rPr>
      </w:pPr>
      <w:r w:rsidRPr="004F671F">
        <w:rPr>
          <w:rFonts w:ascii="Arial" w:hAnsi="Arial" w:cs="Arial"/>
          <w:b/>
          <w:sz w:val="24"/>
          <w:szCs w:val="24"/>
        </w:rPr>
        <w:t>Representante a la Cámara</w:t>
      </w:r>
    </w:p>
    <w:p w:rsidR="004F671F" w:rsidRPr="004F671F" w:rsidRDefault="004F671F" w:rsidP="004F671F">
      <w:pPr>
        <w:pStyle w:val="Sinespaciado"/>
        <w:jc w:val="center"/>
        <w:rPr>
          <w:rFonts w:ascii="Arial" w:hAnsi="Arial" w:cs="Arial"/>
          <w:b/>
          <w:sz w:val="24"/>
          <w:szCs w:val="24"/>
        </w:rPr>
      </w:pPr>
      <w:r w:rsidRPr="004F671F">
        <w:rPr>
          <w:rFonts w:ascii="Arial" w:hAnsi="Arial" w:cs="Arial"/>
          <w:b/>
          <w:sz w:val="24"/>
          <w:szCs w:val="24"/>
        </w:rPr>
        <w:t>Departamento del Quindío.</w:t>
      </w:r>
    </w:p>
    <w:p w:rsidR="00597C36" w:rsidRPr="00597C36" w:rsidRDefault="00597C36" w:rsidP="00597C36">
      <w:pPr>
        <w:spacing w:after="0" w:line="240" w:lineRule="auto"/>
        <w:jc w:val="both"/>
        <w:rPr>
          <w:rFonts w:ascii="Arial" w:eastAsia="Arial Narrow" w:hAnsi="Arial" w:cs="Arial"/>
          <w:color w:val="000000"/>
          <w:sz w:val="24"/>
          <w:szCs w:val="24"/>
        </w:rPr>
      </w:pPr>
    </w:p>
    <w:p w:rsidR="00597C36" w:rsidRPr="00597C36" w:rsidRDefault="00597C36" w:rsidP="00597C36">
      <w:pPr>
        <w:spacing w:after="0" w:line="240" w:lineRule="auto"/>
        <w:jc w:val="both"/>
        <w:rPr>
          <w:rFonts w:ascii="Arial" w:eastAsia="Arial Narrow" w:hAnsi="Arial" w:cs="Arial"/>
          <w:color w:val="000000"/>
          <w:sz w:val="24"/>
          <w:szCs w:val="24"/>
        </w:rPr>
      </w:pPr>
    </w:p>
    <w:p w:rsidR="00597C36" w:rsidRDefault="00597C36">
      <w:pPr>
        <w:jc w:val="both"/>
        <w:rPr>
          <w:rFonts w:ascii="Arial" w:eastAsia="Arial Narrow" w:hAnsi="Arial" w:cs="Arial"/>
          <w:sz w:val="36"/>
          <w:szCs w:val="36"/>
          <w:u w:val="single"/>
        </w:rPr>
      </w:pPr>
    </w:p>
    <w:p w:rsidR="00597C36" w:rsidRPr="00597C36" w:rsidRDefault="00597C36">
      <w:pPr>
        <w:jc w:val="both"/>
        <w:rPr>
          <w:rFonts w:ascii="Arial" w:eastAsia="Arial Narrow" w:hAnsi="Arial" w:cs="Arial"/>
          <w:sz w:val="36"/>
          <w:szCs w:val="36"/>
          <w:u w:val="single"/>
        </w:rPr>
      </w:pPr>
    </w:p>
    <w:p w:rsidR="00B823A9" w:rsidRPr="00597C36" w:rsidRDefault="00A778EC">
      <w:pPr>
        <w:jc w:val="center"/>
        <w:rPr>
          <w:rFonts w:ascii="Arial" w:eastAsia="Arial Narrow" w:hAnsi="Arial" w:cs="Arial"/>
          <w:b/>
          <w:sz w:val="36"/>
          <w:szCs w:val="36"/>
          <w:u w:val="single"/>
        </w:rPr>
      </w:pPr>
      <w:r w:rsidRPr="00597C36">
        <w:rPr>
          <w:rFonts w:ascii="Arial" w:eastAsia="Arial Narrow" w:hAnsi="Arial" w:cs="Arial"/>
          <w:b/>
          <w:sz w:val="36"/>
          <w:szCs w:val="36"/>
          <w:u w:val="single"/>
        </w:rPr>
        <w:t>EXPOSICIÓN DE MOTIVOS</w:t>
      </w:r>
    </w:p>
    <w:p w:rsidR="00B823A9" w:rsidRPr="00597C36" w:rsidRDefault="00B823A9">
      <w:pPr>
        <w:jc w:val="center"/>
        <w:rPr>
          <w:rFonts w:ascii="Arial" w:eastAsia="Arial Narrow" w:hAnsi="Arial" w:cs="Arial"/>
          <w:b/>
          <w:sz w:val="32"/>
          <w:szCs w:val="32"/>
        </w:rPr>
      </w:pPr>
    </w:p>
    <w:p w:rsidR="00B823A9" w:rsidRPr="00597C36" w:rsidRDefault="00A778EC">
      <w:pPr>
        <w:jc w:val="both"/>
        <w:rPr>
          <w:rFonts w:ascii="Arial" w:eastAsia="Arial Narrow" w:hAnsi="Arial" w:cs="Arial"/>
          <w:sz w:val="24"/>
          <w:szCs w:val="24"/>
        </w:rPr>
      </w:pPr>
      <w:r w:rsidRPr="00597C36">
        <w:rPr>
          <w:rFonts w:ascii="Arial" w:eastAsia="Arial Narrow" w:hAnsi="Arial" w:cs="Arial"/>
          <w:b/>
          <w:sz w:val="24"/>
          <w:szCs w:val="24"/>
        </w:rPr>
        <w:t>OBJETO DEL PROYECTO DE LEY:</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Con esta iniciativa se pretende aumentar la reglamentación existente frente al Concepto de Control Fiscal que puede emitir el Ministerio de Hacienda y Crédito Público frente a las Iniciativas legislativas que tramita el Congreso de la República. Para esto el proyecto de ley tomas las siguientes medidas:</w:t>
      </w:r>
    </w:p>
    <w:p w:rsidR="00B823A9" w:rsidRPr="00597C36" w:rsidRDefault="00A778EC">
      <w:pPr>
        <w:numPr>
          <w:ilvl w:val="0"/>
          <w:numId w:val="2"/>
        </w:numPr>
        <w:pBdr>
          <w:top w:val="nil"/>
          <w:left w:val="nil"/>
          <w:bottom w:val="nil"/>
          <w:right w:val="nil"/>
          <w:between w:val="nil"/>
        </w:pBdr>
        <w:spacing w:after="0"/>
        <w:jc w:val="both"/>
        <w:rPr>
          <w:rFonts w:ascii="Arial" w:eastAsia="Arial Narrow" w:hAnsi="Arial" w:cs="Arial"/>
          <w:color w:val="000000"/>
          <w:sz w:val="24"/>
          <w:szCs w:val="24"/>
        </w:rPr>
      </w:pPr>
      <w:bookmarkStart w:id="1" w:name="_heading=h.gjdgxs" w:colFirst="0" w:colLast="0"/>
      <w:bookmarkEnd w:id="1"/>
      <w:r w:rsidRPr="00597C36">
        <w:rPr>
          <w:rFonts w:ascii="Arial" w:eastAsia="Arial Narrow" w:hAnsi="Arial" w:cs="Arial"/>
          <w:color w:val="000000"/>
          <w:sz w:val="24"/>
          <w:szCs w:val="24"/>
        </w:rPr>
        <w:t>En primer lugar, el proyecto busca crear mecanismo que concilien la discusión legislativa cuando se presente una colisión entre derechos fundamentales o conexos y el principio de responsabilidad fiscal.</w:t>
      </w:r>
    </w:p>
    <w:p w:rsidR="00B823A9" w:rsidRPr="00597C36" w:rsidRDefault="00A778EC">
      <w:pPr>
        <w:numPr>
          <w:ilvl w:val="0"/>
          <w:numId w:val="2"/>
        </w:numPr>
        <w:pBdr>
          <w:top w:val="nil"/>
          <w:left w:val="nil"/>
          <w:bottom w:val="nil"/>
          <w:right w:val="nil"/>
          <w:between w:val="nil"/>
        </w:pBdr>
        <w:jc w:val="both"/>
        <w:rPr>
          <w:rFonts w:ascii="Arial" w:eastAsia="Arial Narrow" w:hAnsi="Arial" w:cs="Arial"/>
          <w:color w:val="000000"/>
          <w:sz w:val="24"/>
          <w:szCs w:val="24"/>
        </w:rPr>
      </w:pPr>
      <w:r w:rsidRPr="00597C36">
        <w:rPr>
          <w:rFonts w:ascii="Arial" w:eastAsia="Arial Narrow" w:hAnsi="Arial" w:cs="Arial"/>
          <w:color w:val="000000"/>
          <w:sz w:val="24"/>
          <w:szCs w:val="24"/>
        </w:rPr>
        <w:t>En segundo lugar, el proyecto de ley quiere evitar la utilización de cifras o estudios que generan conflicto de interés frente a las iniciativas de interés. Aplicando la última normatividad vigente frente el conflicto de interés.</w:t>
      </w:r>
    </w:p>
    <w:p w:rsidR="00B823A9" w:rsidRPr="00597C36" w:rsidRDefault="00A778EC">
      <w:pPr>
        <w:jc w:val="both"/>
        <w:rPr>
          <w:rFonts w:ascii="Arial" w:eastAsia="Arial Narrow" w:hAnsi="Arial" w:cs="Arial"/>
          <w:b/>
          <w:sz w:val="24"/>
          <w:szCs w:val="24"/>
        </w:rPr>
      </w:pPr>
      <w:r w:rsidRPr="00597C36">
        <w:rPr>
          <w:rFonts w:ascii="Arial" w:eastAsia="Arial Narrow" w:hAnsi="Arial" w:cs="Arial"/>
          <w:b/>
          <w:sz w:val="24"/>
          <w:szCs w:val="24"/>
        </w:rPr>
        <w:t xml:space="preserve">MARCO NORMATIVO: </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 xml:space="preserve">Desde la promulgación del acto legislativo 3 de 2011 que en su artículo 1 modificó el artículo 334 constitucional, se ha entendido que la dirección de la economía está a cargo del estado en su conjunto, y se debe administrar de manera racionalizada con el fin de conseguir en el plano nacional y territorial en un marco de sostenibilidad fiscal. Esto repercute, según este acto legislativo, que el diagnostico de impacto fiscal de una iniciativa legislativa debe ser un mecanismo de funcionamiento armónico que debe existir entre las dos ramas del poder público, el legislativo y el ejecutivo. </w:t>
      </w:r>
    </w:p>
    <w:p w:rsidR="00B823A9" w:rsidRPr="00597C36" w:rsidRDefault="00A778EC">
      <w:pPr>
        <w:ind w:left="708"/>
        <w:jc w:val="both"/>
        <w:rPr>
          <w:rFonts w:ascii="Arial" w:eastAsia="Arial Narrow" w:hAnsi="Arial" w:cs="Arial"/>
          <w:i/>
          <w:sz w:val="24"/>
          <w:szCs w:val="24"/>
        </w:rPr>
      </w:pPr>
      <w:bookmarkStart w:id="2" w:name="_heading=h.30j0zll" w:colFirst="0" w:colLast="0"/>
      <w:bookmarkEnd w:id="2"/>
      <w:r w:rsidRPr="00597C36">
        <w:rPr>
          <w:rFonts w:ascii="Arial" w:eastAsia="Arial Narrow" w:hAnsi="Arial" w:cs="Arial"/>
          <w:i/>
          <w:sz w:val="24"/>
          <w:szCs w:val="24"/>
        </w:rPr>
        <w:t xml:space="preserve">"Artículo 334.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w:t>
      </w:r>
      <w:r w:rsidRPr="00597C36">
        <w:rPr>
          <w:rFonts w:ascii="Arial" w:eastAsia="Arial Narrow" w:hAnsi="Arial" w:cs="Arial"/>
          <w:i/>
          <w:sz w:val="24"/>
          <w:szCs w:val="24"/>
        </w:rPr>
        <w:lastRenderedPageBreak/>
        <w:t>manera progresiva los objetivos del Estado Social de Derecho. En cualquier caso, el gasto público social será prioritario.</w:t>
      </w:r>
    </w:p>
    <w:p w:rsidR="00B823A9" w:rsidRPr="00597C36" w:rsidRDefault="00A778EC">
      <w:pPr>
        <w:ind w:left="708"/>
        <w:jc w:val="both"/>
        <w:rPr>
          <w:rFonts w:ascii="Arial" w:eastAsia="Arial Narrow" w:hAnsi="Arial" w:cs="Arial"/>
          <w:i/>
          <w:sz w:val="24"/>
          <w:szCs w:val="24"/>
        </w:rPr>
      </w:pPr>
      <w:r w:rsidRPr="00597C36">
        <w:rPr>
          <w:rFonts w:ascii="Arial" w:eastAsia="Arial Narrow" w:hAnsi="Arial" w:cs="Arial"/>
          <w:i/>
          <w:sz w:val="24"/>
          <w:szCs w:val="24"/>
        </w:rPr>
        <w:t>El Estado de manera especial, intervendrá para dar pleno empleo a los recursos humanos y asegurar, de manera progresiva, que todas las personas en particular las de menores ingresos, tengan acceso efectivo al conjunto de los bienes y servicios básicos. También para promover la productividad, competitividad y el desarrollo armónico de las regiones”.</w:t>
      </w:r>
      <w:r w:rsidRPr="00597C36">
        <w:rPr>
          <w:rFonts w:ascii="Arial" w:eastAsia="Arial Narrow" w:hAnsi="Arial" w:cs="Arial"/>
          <w:i/>
          <w:sz w:val="24"/>
          <w:szCs w:val="24"/>
          <w:vertAlign w:val="superscript"/>
        </w:rPr>
        <w:footnoteReference w:id="1"/>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Con este artículo constitucional se hizo necesario la adopción de un marco normativo al trámite del diagnóstico fiscal de una iniciativa legislativa, para el cual se promulgo la Ley 819 de 2003. Según esta norma el diagnostico de impacto fiscal consta de los siguientes pasos, señalando que son varios los actores responsables en determinar el costo fiscal de una iniciativa, es pues una función compartida entre el legislativo y el ejecutivo.</w:t>
      </w:r>
    </w:p>
    <w:p w:rsidR="00B823A9" w:rsidRPr="00597C36" w:rsidRDefault="00A778EC">
      <w:pPr>
        <w:numPr>
          <w:ilvl w:val="0"/>
          <w:numId w:val="3"/>
        </w:numPr>
        <w:pBdr>
          <w:top w:val="nil"/>
          <w:left w:val="nil"/>
          <w:bottom w:val="nil"/>
          <w:right w:val="nil"/>
          <w:between w:val="nil"/>
        </w:pBdr>
        <w:spacing w:after="0"/>
        <w:jc w:val="both"/>
        <w:rPr>
          <w:rFonts w:ascii="Arial" w:eastAsia="Arial Narrow" w:hAnsi="Arial" w:cs="Arial"/>
          <w:color w:val="000000"/>
          <w:sz w:val="24"/>
          <w:szCs w:val="24"/>
        </w:rPr>
      </w:pPr>
      <w:r w:rsidRPr="00597C36">
        <w:rPr>
          <w:rFonts w:ascii="Arial" w:eastAsia="Arial Narrow" w:hAnsi="Arial" w:cs="Arial"/>
          <w:color w:val="000000"/>
          <w:sz w:val="24"/>
          <w:szCs w:val="24"/>
        </w:rPr>
        <w:t>Se debe incluir en la exposición de motivos y en las ponencias de trámite respectivas, los costos fiscales de la iniciativa y la fuente de ingreso adicional generada para el financiamiento de dicho costo; función del legislativo.</w:t>
      </w:r>
    </w:p>
    <w:p w:rsidR="00B823A9" w:rsidRPr="00597C36" w:rsidRDefault="00A778EC">
      <w:pPr>
        <w:numPr>
          <w:ilvl w:val="0"/>
          <w:numId w:val="3"/>
        </w:numPr>
        <w:pBdr>
          <w:top w:val="nil"/>
          <w:left w:val="nil"/>
          <w:bottom w:val="nil"/>
          <w:right w:val="nil"/>
          <w:between w:val="nil"/>
        </w:pBdr>
        <w:spacing w:after="0"/>
        <w:jc w:val="both"/>
        <w:rPr>
          <w:rFonts w:ascii="Arial" w:eastAsia="Arial Narrow" w:hAnsi="Arial" w:cs="Arial"/>
          <w:color w:val="000000"/>
          <w:sz w:val="24"/>
          <w:szCs w:val="24"/>
        </w:rPr>
      </w:pPr>
      <w:r w:rsidRPr="00597C36">
        <w:rPr>
          <w:rFonts w:ascii="Arial" w:eastAsia="Arial Narrow" w:hAnsi="Arial" w:cs="Arial"/>
          <w:color w:val="000000"/>
          <w:sz w:val="24"/>
          <w:szCs w:val="24"/>
        </w:rPr>
        <w:t>El Ministerio de Hacienda y Crédito Público, en cualquier tiempo durante el trámite en el Congreso de la República, deberá rendir su concepto considerando el Marco Fiscal de Mediano Plazo, función del Ejecutivo.</w:t>
      </w:r>
    </w:p>
    <w:p w:rsidR="00B823A9" w:rsidRPr="00597C36" w:rsidRDefault="00A778EC">
      <w:pPr>
        <w:numPr>
          <w:ilvl w:val="0"/>
          <w:numId w:val="3"/>
        </w:numPr>
        <w:pBdr>
          <w:top w:val="nil"/>
          <w:left w:val="nil"/>
          <w:bottom w:val="nil"/>
          <w:right w:val="nil"/>
          <w:between w:val="nil"/>
        </w:pBdr>
        <w:jc w:val="both"/>
        <w:rPr>
          <w:rFonts w:ascii="Arial" w:eastAsia="Arial Narrow" w:hAnsi="Arial" w:cs="Arial"/>
          <w:color w:val="000000"/>
          <w:sz w:val="24"/>
          <w:szCs w:val="24"/>
        </w:rPr>
      </w:pPr>
      <w:r w:rsidRPr="00597C36">
        <w:rPr>
          <w:rFonts w:ascii="Arial" w:eastAsia="Arial Narrow" w:hAnsi="Arial" w:cs="Arial"/>
          <w:color w:val="000000"/>
          <w:sz w:val="24"/>
          <w:szCs w:val="24"/>
        </w:rPr>
        <w:t>Este informe será publicado en la Gaceta del Congreso</w:t>
      </w:r>
      <w:r w:rsidRPr="00597C36">
        <w:rPr>
          <w:rFonts w:ascii="Arial" w:eastAsia="Arial Narrow" w:hAnsi="Arial" w:cs="Arial"/>
          <w:b/>
          <w:i/>
          <w:color w:val="000000"/>
          <w:sz w:val="24"/>
          <w:szCs w:val="24"/>
        </w:rPr>
        <w:t>.</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Este procedimiento está establecido en el artículo 7 de la Ley 819 de 2003:</w:t>
      </w:r>
    </w:p>
    <w:p w:rsidR="00B823A9" w:rsidRPr="00597C36" w:rsidRDefault="00A778EC">
      <w:pPr>
        <w:ind w:left="708"/>
        <w:jc w:val="both"/>
        <w:rPr>
          <w:rFonts w:ascii="Arial" w:eastAsia="Arial Narrow" w:hAnsi="Arial" w:cs="Arial"/>
          <w:i/>
          <w:sz w:val="24"/>
          <w:szCs w:val="24"/>
        </w:rPr>
      </w:pPr>
      <w:r w:rsidRPr="00597C36">
        <w:rPr>
          <w:rFonts w:ascii="Arial" w:eastAsia="Arial Narrow" w:hAnsi="Arial" w:cs="Arial"/>
          <w:i/>
          <w:sz w:val="24"/>
          <w:szCs w:val="24"/>
        </w:rPr>
        <w:t>Artículo 7º. 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rsidR="00B823A9" w:rsidRPr="00597C36" w:rsidRDefault="00A778EC">
      <w:pPr>
        <w:ind w:left="708"/>
        <w:jc w:val="both"/>
        <w:rPr>
          <w:rFonts w:ascii="Arial" w:eastAsia="Arial Narrow" w:hAnsi="Arial" w:cs="Arial"/>
          <w:i/>
          <w:sz w:val="24"/>
          <w:szCs w:val="24"/>
        </w:rPr>
      </w:pPr>
      <w:r w:rsidRPr="00597C36">
        <w:rPr>
          <w:rFonts w:ascii="Arial" w:eastAsia="Arial Narrow" w:hAnsi="Arial" w:cs="Arial"/>
          <w:i/>
          <w:sz w:val="24"/>
          <w:szCs w:val="24"/>
        </w:rPr>
        <w:t>Para estos propósitos, deberá incluirse expresamente en la exposición de motivos y en las ponencias de trámite respectivas los costos fiscales de la iniciativa y la fuente de ingreso adicional generada para el financiamiento de dicho costo.</w:t>
      </w:r>
    </w:p>
    <w:p w:rsidR="00B823A9" w:rsidRPr="00597C36" w:rsidRDefault="00A778EC">
      <w:pPr>
        <w:ind w:left="708"/>
        <w:jc w:val="both"/>
        <w:rPr>
          <w:rFonts w:ascii="Arial" w:eastAsia="Arial Narrow" w:hAnsi="Arial" w:cs="Arial"/>
          <w:i/>
          <w:sz w:val="24"/>
          <w:szCs w:val="24"/>
        </w:rPr>
      </w:pPr>
      <w:r w:rsidRPr="00597C36">
        <w:rPr>
          <w:rFonts w:ascii="Arial" w:eastAsia="Arial Narrow" w:hAnsi="Arial" w:cs="Arial"/>
          <w:i/>
          <w:sz w:val="24"/>
          <w:szCs w:val="24"/>
        </w:rPr>
        <w:t xml:space="preserve">El Ministerio de Hacienda y Crédito Público, en cualquier tiempo durante el respectivo trámite en el Congreso de la República, deberá rendir su concepto </w:t>
      </w:r>
      <w:r w:rsidRPr="00597C36">
        <w:rPr>
          <w:rFonts w:ascii="Arial" w:eastAsia="Arial Narrow" w:hAnsi="Arial" w:cs="Arial"/>
          <w:i/>
          <w:sz w:val="24"/>
          <w:szCs w:val="24"/>
        </w:rPr>
        <w:lastRenderedPageBreak/>
        <w:t>frente a la consistencia de lo dispuesto en el inciso anterior. En ningún caso este concepto podrá ir en contravía del Marco Fiscal de Mediano Plazo. Este informe será publicado en la Gaceta del Congreso.</w:t>
      </w:r>
    </w:p>
    <w:p w:rsidR="00B823A9" w:rsidRPr="00597C36" w:rsidRDefault="00A778EC">
      <w:pPr>
        <w:ind w:left="708"/>
        <w:jc w:val="both"/>
        <w:rPr>
          <w:rFonts w:ascii="Arial" w:eastAsia="Arial Narrow" w:hAnsi="Arial" w:cs="Arial"/>
          <w:i/>
          <w:sz w:val="24"/>
          <w:szCs w:val="24"/>
        </w:rPr>
      </w:pPr>
      <w:r w:rsidRPr="00597C36">
        <w:rPr>
          <w:rFonts w:ascii="Arial" w:eastAsia="Arial Narrow" w:hAnsi="Arial" w:cs="Arial"/>
          <w:i/>
          <w:sz w:val="24"/>
          <w:szCs w:val="24"/>
        </w:rPr>
        <w:t>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w:t>
      </w:r>
    </w:p>
    <w:p w:rsidR="00B823A9" w:rsidRPr="00597C36" w:rsidRDefault="00A778EC">
      <w:pPr>
        <w:ind w:left="708"/>
        <w:jc w:val="both"/>
        <w:rPr>
          <w:rFonts w:ascii="Arial" w:eastAsia="Arial Narrow" w:hAnsi="Arial" w:cs="Arial"/>
          <w:i/>
          <w:sz w:val="24"/>
          <w:szCs w:val="24"/>
        </w:rPr>
      </w:pPr>
      <w:r w:rsidRPr="00597C36">
        <w:rPr>
          <w:rFonts w:ascii="Arial" w:eastAsia="Arial Narrow" w:hAnsi="Arial" w:cs="Arial"/>
          <w:i/>
          <w:sz w:val="24"/>
          <w:szCs w:val="24"/>
        </w:rPr>
        <w:t>En las entidades territoriales, el trámite previsto en el inciso anterior será surtido ante la respectiva Secretaría de Hacienda o quien haga sus veces.</w:t>
      </w:r>
    </w:p>
    <w:p w:rsidR="00B823A9" w:rsidRPr="00597C36" w:rsidRDefault="00A778EC">
      <w:pPr>
        <w:ind w:left="708"/>
        <w:jc w:val="both"/>
        <w:rPr>
          <w:rFonts w:ascii="Arial" w:eastAsia="Arial Narrow" w:hAnsi="Arial" w:cs="Arial"/>
          <w:i/>
          <w:sz w:val="24"/>
          <w:szCs w:val="24"/>
        </w:rPr>
      </w:pPr>
      <w:r w:rsidRPr="00597C36">
        <w:rPr>
          <w:rFonts w:ascii="Arial" w:eastAsia="Arial Narrow" w:hAnsi="Arial" w:cs="Arial"/>
          <w:i/>
          <w:sz w:val="24"/>
          <w:szCs w:val="24"/>
        </w:rPr>
        <w:t>Pero como este mecanismo involucra a distintos actores, que a su vez actúan de manera independiente uno del otro, se generan permanentes conflictos entre el legislativo y el ejecutivo, más cuando el concepto que puede emitir el Ministerio de Hacienda y Crédito Público.</w:t>
      </w:r>
      <w:r w:rsidRPr="00597C36">
        <w:rPr>
          <w:rFonts w:ascii="Arial" w:eastAsia="Arial Narrow" w:hAnsi="Arial" w:cs="Arial"/>
          <w:i/>
          <w:sz w:val="24"/>
          <w:szCs w:val="24"/>
          <w:vertAlign w:val="superscript"/>
        </w:rPr>
        <w:footnoteReference w:id="2"/>
      </w:r>
    </w:p>
    <w:p w:rsidR="00B823A9" w:rsidRPr="00597C36" w:rsidRDefault="00A778EC">
      <w:pPr>
        <w:jc w:val="both"/>
        <w:rPr>
          <w:rFonts w:ascii="Arial" w:eastAsia="Arial Narrow" w:hAnsi="Arial" w:cs="Arial"/>
          <w:b/>
          <w:sz w:val="24"/>
          <w:szCs w:val="24"/>
        </w:rPr>
      </w:pPr>
      <w:r w:rsidRPr="00597C36">
        <w:rPr>
          <w:rFonts w:ascii="Arial" w:eastAsia="Arial Narrow" w:hAnsi="Arial" w:cs="Arial"/>
          <w:b/>
          <w:sz w:val="24"/>
          <w:szCs w:val="24"/>
        </w:rPr>
        <w:t>ASPECTOS GENERALES DEL PROYECTO:</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 xml:space="preserve">Dentro de esta propuesta de ley se plantean dos cambios a la ley que reglamenta la materia de presupuesto, responsabilidad y transparencia fiscal. Se plantean entonces dos cambios que se explicaran a continuación resolviendo los problemas enunciados en el acápite anterior: </w:t>
      </w:r>
    </w:p>
    <w:p w:rsidR="00B823A9" w:rsidRPr="00597C36" w:rsidRDefault="00A778EC">
      <w:pPr>
        <w:numPr>
          <w:ilvl w:val="0"/>
          <w:numId w:val="2"/>
        </w:numPr>
        <w:pBdr>
          <w:top w:val="nil"/>
          <w:left w:val="nil"/>
          <w:bottom w:val="nil"/>
          <w:right w:val="nil"/>
          <w:between w:val="nil"/>
        </w:pBdr>
        <w:spacing w:after="0"/>
        <w:jc w:val="both"/>
        <w:rPr>
          <w:rFonts w:ascii="Arial" w:eastAsia="Arial Narrow" w:hAnsi="Arial" w:cs="Arial"/>
          <w:color w:val="000000"/>
          <w:sz w:val="24"/>
          <w:szCs w:val="24"/>
        </w:rPr>
      </w:pPr>
      <w:r w:rsidRPr="00597C36">
        <w:rPr>
          <w:rFonts w:ascii="Arial" w:eastAsia="Arial Narrow" w:hAnsi="Arial" w:cs="Arial"/>
          <w:color w:val="000000"/>
          <w:sz w:val="24"/>
          <w:szCs w:val="24"/>
        </w:rPr>
        <w:t>En primer lugar, el proyecto busca crear mecanismo que concilien la discusión legislativa cuando se presente una colisión entre derechos fundamentales o conexos y el principio de responsabilidad fiscal.</w:t>
      </w:r>
    </w:p>
    <w:p w:rsidR="00B823A9" w:rsidRPr="00597C36" w:rsidRDefault="00A778EC">
      <w:pPr>
        <w:numPr>
          <w:ilvl w:val="0"/>
          <w:numId w:val="2"/>
        </w:numPr>
        <w:pBdr>
          <w:top w:val="nil"/>
          <w:left w:val="nil"/>
          <w:bottom w:val="nil"/>
          <w:right w:val="nil"/>
          <w:between w:val="nil"/>
        </w:pBdr>
        <w:jc w:val="both"/>
        <w:rPr>
          <w:rFonts w:ascii="Arial" w:eastAsia="Arial Narrow" w:hAnsi="Arial" w:cs="Arial"/>
          <w:color w:val="000000"/>
          <w:sz w:val="24"/>
          <w:szCs w:val="24"/>
        </w:rPr>
      </w:pPr>
      <w:r w:rsidRPr="00597C36">
        <w:rPr>
          <w:rFonts w:ascii="Arial" w:eastAsia="Arial Narrow" w:hAnsi="Arial" w:cs="Arial"/>
          <w:color w:val="000000"/>
          <w:sz w:val="24"/>
          <w:szCs w:val="24"/>
        </w:rPr>
        <w:t>En segundo lugar, el proyecto de ley quiere evitar la utilización de cifras o estudios que generan conflicto de interés frente a las iniciativas de interés. Aplicando la última normatividad vigente frente el conflicto de interés.</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 xml:space="preserve">Pero el funcionamiento de este mecanismo a estado lejos de funcionar de manera armónica ha generado múltiples conflictos y choques entre el legislativo y el ejecutivo a la hora de discutir múltiples iniciativas. Incluso llegando afectar proyectos de ley tan importantes como, por ejemplo: </w:t>
      </w:r>
    </w:p>
    <w:p w:rsidR="00B823A9" w:rsidRPr="00597C36" w:rsidRDefault="00A778EC">
      <w:pPr>
        <w:numPr>
          <w:ilvl w:val="0"/>
          <w:numId w:val="4"/>
        </w:numPr>
        <w:pBdr>
          <w:top w:val="nil"/>
          <w:left w:val="nil"/>
          <w:bottom w:val="nil"/>
          <w:right w:val="nil"/>
          <w:between w:val="nil"/>
        </w:pBdr>
        <w:spacing w:after="0"/>
        <w:jc w:val="both"/>
        <w:rPr>
          <w:rFonts w:ascii="Arial" w:eastAsia="Arial Narrow" w:hAnsi="Arial" w:cs="Arial"/>
          <w:color w:val="000000"/>
          <w:sz w:val="24"/>
          <w:szCs w:val="24"/>
        </w:rPr>
      </w:pPr>
      <w:r w:rsidRPr="00597C36">
        <w:rPr>
          <w:rFonts w:ascii="Arial" w:eastAsia="Arial Narrow" w:hAnsi="Arial" w:cs="Arial"/>
          <w:color w:val="000000"/>
          <w:sz w:val="24"/>
          <w:szCs w:val="24"/>
        </w:rPr>
        <w:t xml:space="preserve">Proyecto de ley 062/15C-170/16S, que pretendía disminuir la cotización de los pensionados al régimen contributivo de salud del 12 % al 4 %, que fue </w:t>
      </w:r>
      <w:r w:rsidRPr="00597C36">
        <w:rPr>
          <w:rFonts w:ascii="Arial" w:eastAsia="Arial Narrow" w:hAnsi="Arial" w:cs="Arial"/>
          <w:color w:val="000000"/>
          <w:sz w:val="24"/>
          <w:szCs w:val="24"/>
        </w:rPr>
        <w:lastRenderedPageBreak/>
        <w:t>declarado inexequible por un concepto negativo del Ministerio de Hacienda y Crédito Público, negando la posibilidad del aval del Ejecutivo, exigido por el artículo 154 constitucional.</w:t>
      </w:r>
    </w:p>
    <w:p w:rsidR="00B823A9" w:rsidRPr="00597C36" w:rsidRDefault="00A778EC">
      <w:pPr>
        <w:numPr>
          <w:ilvl w:val="0"/>
          <w:numId w:val="4"/>
        </w:numPr>
        <w:pBdr>
          <w:top w:val="nil"/>
          <w:left w:val="nil"/>
          <w:bottom w:val="nil"/>
          <w:right w:val="nil"/>
          <w:between w:val="nil"/>
        </w:pBdr>
        <w:spacing w:after="0"/>
        <w:jc w:val="both"/>
        <w:rPr>
          <w:rFonts w:ascii="Arial" w:eastAsia="Arial Narrow" w:hAnsi="Arial" w:cs="Arial"/>
          <w:color w:val="000000"/>
          <w:sz w:val="24"/>
          <w:szCs w:val="24"/>
        </w:rPr>
      </w:pPr>
      <w:r w:rsidRPr="00597C36">
        <w:rPr>
          <w:rFonts w:ascii="Arial" w:eastAsia="Arial Narrow" w:hAnsi="Arial" w:cs="Arial"/>
          <w:color w:val="000000"/>
          <w:sz w:val="24"/>
          <w:szCs w:val="24"/>
        </w:rPr>
        <w:t>La sala plena de la Corte Constitucional en la Sentencia C026/20 tumbó los artículos 274 y 275 del Plan Nacional de Desarrollo 2018-2022, que estableció unos nuevos aranceles a las confecciones provenientes de países con los que Colombia no tiene acuerdos comerciales vigentes.</w:t>
      </w:r>
    </w:p>
    <w:p w:rsidR="00B823A9" w:rsidRPr="00597C36" w:rsidRDefault="00A778EC">
      <w:pPr>
        <w:numPr>
          <w:ilvl w:val="0"/>
          <w:numId w:val="4"/>
        </w:numPr>
        <w:pBdr>
          <w:top w:val="nil"/>
          <w:left w:val="nil"/>
          <w:bottom w:val="nil"/>
          <w:right w:val="nil"/>
          <w:between w:val="nil"/>
        </w:pBdr>
        <w:jc w:val="both"/>
        <w:rPr>
          <w:rFonts w:ascii="Arial" w:eastAsia="Arial Narrow" w:hAnsi="Arial" w:cs="Arial"/>
          <w:color w:val="000000"/>
          <w:sz w:val="24"/>
          <w:szCs w:val="24"/>
        </w:rPr>
      </w:pPr>
      <w:r w:rsidRPr="00597C36">
        <w:rPr>
          <w:rFonts w:ascii="Arial" w:eastAsia="Arial Narrow" w:hAnsi="Arial" w:cs="Arial"/>
          <w:color w:val="000000"/>
          <w:sz w:val="24"/>
          <w:szCs w:val="24"/>
        </w:rPr>
        <w:t>Proyecto de ley número 127 de 2015 Senado 277 de 2016 Cámara, por medio de la cual se establecen lineamientos para el trabajo desarrollado por las personas que prestan sus servicios en los programas de atención integral a la primera infancia y protección integral de la niñez y adolescencia del Instituto Colombiano de Bienestar Familiar (ICBF), sus derechos laborales, se establecen garantías en materia de seguridad alimentaria y se dictan otras disposiciones.</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 xml:space="preserve">Estos dos ejemplos muestran el poder de veto y el peso que tiene el Concepto de Impacto Fiscal emitido por el Ministerio de Hacienda y Crédito Público frente a las iniciativas legislativas que se tramitan en el congreso. Por esto, se considera importante regular ese concepto para mejorar el funcionamiento armónico entre las ramas del poder público, más cuando se puede tratar de iniciativas que afecten derechos fundamentales o los conexos a estos, que son deber del estado garantizar. Por lo cual el presente proyecto de ley propone lo siguiente: </w:t>
      </w:r>
    </w:p>
    <w:p w:rsidR="00B823A9" w:rsidRPr="00597C36" w:rsidRDefault="00A778EC">
      <w:pPr>
        <w:jc w:val="both"/>
        <w:rPr>
          <w:rFonts w:ascii="Arial" w:eastAsia="Arial Narrow" w:hAnsi="Arial" w:cs="Arial"/>
          <w:b/>
          <w:sz w:val="24"/>
          <w:szCs w:val="24"/>
        </w:rPr>
      </w:pPr>
      <w:r w:rsidRPr="00597C36">
        <w:rPr>
          <w:rFonts w:ascii="Arial" w:eastAsia="Arial Narrow" w:hAnsi="Arial" w:cs="Arial"/>
          <w:b/>
          <w:sz w:val="24"/>
          <w:szCs w:val="24"/>
        </w:rPr>
        <w:t xml:space="preserve">Posibilidades de Financiamiento dentro del Marco Fiscal de Mediano Plazo: </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La colisión entre derechos fundamentales o conexos y el principio de responsabilidad fiscal dentro de la discusión legislativa ha sido recurrente en los últimos años. El concepto que puede emitir el Ministerio de Hacienda y Crédito ha sido utilizado como herramienta para impedir la culminación de muchas iniciativas legislativas que buscaban proteger derechos fundamentales.</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En ese sentido la corte ha dictado algunas consideraciones para encontrar caminos que disminuyan la colisión entre el ejecutivo y el legislativo, al considerar que la sostenibilidad no es un principio que choque con los derechos fundamentales sino es el marco que debe garantizar el cumplimiento de las finalidades del Estado Social y Democrático de Derecho, para alcanzar de manera progresiva:</w:t>
      </w:r>
    </w:p>
    <w:p w:rsidR="00B823A9" w:rsidRPr="00597C36" w:rsidRDefault="00A778EC">
      <w:pPr>
        <w:ind w:left="708"/>
        <w:jc w:val="both"/>
        <w:rPr>
          <w:rFonts w:ascii="Arial" w:eastAsia="Arial Narrow" w:hAnsi="Arial" w:cs="Arial"/>
          <w:i/>
          <w:sz w:val="24"/>
          <w:szCs w:val="24"/>
        </w:rPr>
      </w:pPr>
      <w:r w:rsidRPr="00597C36">
        <w:rPr>
          <w:rFonts w:ascii="Arial" w:eastAsia="Arial Narrow" w:hAnsi="Arial" w:cs="Arial"/>
          <w:i/>
          <w:sz w:val="24"/>
          <w:szCs w:val="24"/>
        </w:rPr>
        <w:t xml:space="preserve">Por último, es importante enfatizar que el incidente de sostenibilidad fiscal está sometido a la prohibición prevista en el parágrafo que el Acto Legislativo adicionó el artículo 334 C.P.  Este procedimiento, conforme a dicha disposición, no puede aplicarse de manera tal que se menoscaben las </w:t>
      </w:r>
      <w:r w:rsidRPr="00597C36">
        <w:rPr>
          <w:rFonts w:ascii="Arial" w:eastAsia="Arial Narrow" w:hAnsi="Arial" w:cs="Arial"/>
          <w:i/>
          <w:sz w:val="24"/>
          <w:szCs w:val="24"/>
        </w:rPr>
        <w:lastRenderedPageBreak/>
        <w:t>posiciones jurídicas que adquieren condición de iusfundamentalidad, restrinjan su alcance o nieguen su protección efectiva.  Del mismo modo, el incidente de impacto fiscal reafirma el carácter eminentemente instrumental de la SF y la obligatoriedad que toda actuación dirigida a alterar los efectos de decisión judicial esté unívocamente dirigida a garantizar el cumplimiento de los fines esenciales del ESDD.</w:t>
      </w:r>
      <w:r w:rsidRPr="00597C36">
        <w:rPr>
          <w:rFonts w:ascii="Arial" w:eastAsia="Arial Narrow" w:hAnsi="Arial" w:cs="Arial"/>
          <w:i/>
          <w:sz w:val="24"/>
          <w:szCs w:val="24"/>
          <w:vertAlign w:val="superscript"/>
        </w:rPr>
        <w:footnoteReference w:id="3"/>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Como se ve en la cita de la Corte Constitucional ninguna autoridad puede utilizar la sostenibilidad fiscal para restringir o negar una protección efectiva de los derechos fundamentales. En ese sentido se hace necesario limitar el concepto emitido por Hacienda, incluyendo dentro de estos la posibilidad financiamiento a corto, mediano o largo plazo algo que hoy no incluyo los conceptos de impacto fiscal.</w:t>
      </w:r>
    </w:p>
    <w:p w:rsidR="00B823A9" w:rsidRPr="00597C36" w:rsidRDefault="00A778EC">
      <w:pPr>
        <w:jc w:val="both"/>
        <w:rPr>
          <w:rFonts w:ascii="Arial" w:eastAsia="Arial Narrow" w:hAnsi="Arial" w:cs="Arial"/>
          <w:b/>
          <w:sz w:val="24"/>
          <w:szCs w:val="24"/>
        </w:rPr>
      </w:pPr>
      <w:r w:rsidRPr="00597C36">
        <w:rPr>
          <w:rFonts w:ascii="Arial" w:eastAsia="Arial Narrow" w:hAnsi="Arial" w:cs="Arial"/>
          <w:b/>
          <w:sz w:val="24"/>
          <w:szCs w:val="24"/>
        </w:rPr>
        <w:t xml:space="preserve">Prevenir cualquier Conflicto de Intereses Público: </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Adicionalmente el proyecto busca crear herramientas que permitan prevenir el conflicto de interés dentro de las cifras que se utilizan en el Concepto de Impacto Fiscal del Ministerio de Hacienda y Crédito Público, dado que como ya lo había señalado la Corte Constitucional en la Sentencia C-502-07 el Ministerio de Hacienda y Crédito Público cuenta con los datos, el personal de mayor calificación para esta labor y la experticia para analizar el impacto fiscal de las iniciativas legislativas. En ese sentido no es necesario que esta entidad utilice cifras o estudios de privados que tengan un beneficio directo dentro de la iniciativa estudiada.</w:t>
      </w:r>
    </w:p>
    <w:p w:rsidR="00B823A9" w:rsidRPr="00597C36" w:rsidRDefault="00B823A9">
      <w:pPr>
        <w:jc w:val="both"/>
        <w:rPr>
          <w:rFonts w:ascii="Arial" w:eastAsia="Arial Narrow" w:hAnsi="Arial" w:cs="Arial"/>
          <w:sz w:val="24"/>
          <w:szCs w:val="24"/>
        </w:rPr>
      </w:pPr>
    </w:p>
    <w:p w:rsidR="00B823A9" w:rsidRPr="00597C36" w:rsidRDefault="00A778EC">
      <w:pPr>
        <w:jc w:val="both"/>
        <w:rPr>
          <w:rFonts w:ascii="Arial" w:eastAsia="Arial Narrow" w:hAnsi="Arial" w:cs="Arial"/>
          <w:sz w:val="24"/>
          <w:szCs w:val="24"/>
        </w:rPr>
      </w:pPr>
      <w:r w:rsidRPr="00597C36">
        <w:rPr>
          <w:rFonts w:ascii="Arial" w:eastAsia="Arial Narrow" w:hAnsi="Arial" w:cs="Arial"/>
          <w:b/>
          <w:sz w:val="24"/>
          <w:szCs w:val="24"/>
        </w:rPr>
        <w:t xml:space="preserve">COSTO FISCAL Y CONFLICTO DE INTERÉS: </w:t>
      </w: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Para la modificación de esta ley no se necesita aprobación del Ministerio de Hacienda y Crédito Público toda vez que no implica más gasto público. Esta ley tampoco debe ser de iniciativa gubernamental, esto con base al artículo 154 de la Constitución Política de Colombia.</w:t>
      </w:r>
    </w:p>
    <w:p w:rsidR="00B823A9" w:rsidRPr="00597C36" w:rsidRDefault="00A778EC">
      <w:pPr>
        <w:pBdr>
          <w:top w:val="nil"/>
          <w:left w:val="nil"/>
          <w:bottom w:val="nil"/>
          <w:right w:val="nil"/>
          <w:between w:val="nil"/>
        </w:pBdr>
        <w:spacing w:after="0" w:line="240" w:lineRule="auto"/>
        <w:jc w:val="both"/>
        <w:rPr>
          <w:rFonts w:ascii="Arial" w:eastAsia="Arial Narrow" w:hAnsi="Arial" w:cs="Arial"/>
          <w:color w:val="000000"/>
          <w:sz w:val="24"/>
          <w:szCs w:val="24"/>
        </w:rPr>
      </w:pPr>
      <w:r w:rsidRPr="00597C36">
        <w:rPr>
          <w:rFonts w:ascii="Arial" w:eastAsia="Arial Narrow" w:hAnsi="Arial" w:cs="Arial"/>
          <w:color w:val="000000"/>
          <w:sz w:val="24"/>
          <w:szCs w:val="24"/>
        </w:rPr>
        <w:t xml:space="preserve">Dando cumplimiento a lo establecido en el artículo 3 de la Ley 2003 del 19 de noviembre de 2019, por la cual se modifica parcialmente la Ley 5 de 1992, se hacen las siguientes consideraciones: </w:t>
      </w:r>
    </w:p>
    <w:p w:rsidR="00B823A9" w:rsidRPr="00597C36" w:rsidRDefault="00B823A9">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B823A9" w:rsidRPr="00597C36" w:rsidRDefault="00A778EC">
      <w:pPr>
        <w:jc w:val="both"/>
        <w:rPr>
          <w:rFonts w:ascii="Arial" w:eastAsia="Arial Narrow" w:hAnsi="Arial" w:cs="Arial"/>
          <w:color w:val="000000"/>
        </w:rPr>
      </w:pPr>
      <w:r w:rsidRPr="00597C36">
        <w:rPr>
          <w:rFonts w:ascii="Arial" w:eastAsia="Arial Narrow" w:hAnsi="Arial" w:cs="Arial"/>
        </w:rPr>
        <w:t xml:space="preserve">Se estima que el presente proyecto de ley no genera conflictos de interés, puesto que no crearía beneficios </w:t>
      </w:r>
      <w:r w:rsidRPr="00597C36">
        <w:rPr>
          <w:rFonts w:ascii="Arial" w:eastAsia="Arial Narrow" w:hAnsi="Arial" w:cs="Arial"/>
          <w:b/>
        </w:rPr>
        <w:t>particulares, actuales y directos</w:t>
      </w:r>
      <w:r w:rsidRPr="00597C36">
        <w:rPr>
          <w:rFonts w:ascii="Arial" w:eastAsia="Arial Narrow" w:hAnsi="Arial" w:cs="Arial"/>
        </w:rPr>
        <w:t xml:space="preserve"> a los congresistas, a su cónyuge, compañero o compañera permanente, o parientes dentro del segundo grado de consanguinidad, segundo de afinidad o primero civil, conforme a lo dispuesto en la ley,  </w:t>
      </w:r>
      <w:r w:rsidRPr="00597C36">
        <w:rPr>
          <w:rFonts w:ascii="Arial" w:eastAsia="Arial Narrow" w:hAnsi="Arial" w:cs="Arial"/>
        </w:rPr>
        <w:lastRenderedPageBreak/>
        <w:t>dado que, el objeto de la iniciativa versa sobre el</w:t>
      </w:r>
      <w:r w:rsidRPr="00597C36">
        <w:rPr>
          <w:rFonts w:ascii="Arial" w:eastAsia="Arial Narrow" w:hAnsi="Arial" w:cs="Arial"/>
          <w:b/>
          <w:sz w:val="24"/>
          <w:szCs w:val="24"/>
        </w:rPr>
        <w:t xml:space="preserve"> CONCEPTO DE IMPACTO FISCAL</w:t>
      </w:r>
      <w:r w:rsidRPr="00597C36">
        <w:rPr>
          <w:rFonts w:ascii="Arial" w:eastAsia="Arial Narrow" w:hAnsi="Arial" w:cs="Arial"/>
          <w:i/>
          <w:color w:val="000000"/>
        </w:rPr>
        <w:t xml:space="preserve"> [….] </w:t>
      </w:r>
      <w:r w:rsidRPr="00597C36">
        <w:rPr>
          <w:rFonts w:ascii="Arial" w:eastAsia="Arial Narrow" w:hAnsi="Arial" w:cs="Arial"/>
          <w:color w:val="000000"/>
        </w:rPr>
        <w:t xml:space="preserve">  como se puede entrever aquí los beneficios son erga omnes, lejos de beneficiar a alguien en particular. </w:t>
      </w:r>
    </w:p>
    <w:p w:rsidR="00B823A9" w:rsidRPr="00597C36" w:rsidRDefault="00B823A9">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B823A9" w:rsidRPr="00597C36" w:rsidRDefault="00A778EC">
      <w:pPr>
        <w:pBdr>
          <w:top w:val="nil"/>
          <w:left w:val="nil"/>
          <w:bottom w:val="nil"/>
          <w:right w:val="nil"/>
          <w:between w:val="nil"/>
        </w:pBdr>
        <w:spacing w:after="0" w:line="240" w:lineRule="auto"/>
        <w:jc w:val="both"/>
        <w:rPr>
          <w:rFonts w:ascii="Arial" w:eastAsia="Arial Narrow" w:hAnsi="Arial" w:cs="Arial"/>
          <w:color w:val="000000"/>
          <w:sz w:val="24"/>
          <w:szCs w:val="24"/>
        </w:rPr>
      </w:pPr>
      <w:r w:rsidRPr="00597C36">
        <w:rPr>
          <w:rFonts w:ascii="Arial" w:eastAsia="Arial Narrow" w:hAnsi="Arial" w:cs="Arial"/>
          <w:color w:val="000000"/>
          <w:sz w:val="24"/>
          <w:szCs w:val="24"/>
        </w:rPr>
        <w:t>Sobre este asunto ha señalado el Consejo de Estado en sentencia 02830 del 16 de julio de 2019:</w:t>
      </w:r>
    </w:p>
    <w:p w:rsidR="00B823A9" w:rsidRPr="00597C36" w:rsidRDefault="00A778EC">
      <w:pPr>
        <w:pBdr>
          <w:top w:val="nil"/>
          <w:left w:val="nil"/>
          <w:bottom w:val="nil"/>
          <w:right w:val="nil"/>
          <w:between w:val="nil"/>
        </w:pBdr>
        <w:spacing w:after="0" w:line="240" w:lineRule="auto"/>
        <w:ind w:left="284"/>
        <w:jc w:val="both"/>
        <w:rPr>
          <w:rFonts w:ascii="Arial" w:eastAsia="Arial Narrow" w:hAnsi="Arial" w:cs="Arial"/>
          <w:i/>
          <w:color w:val="000000"/>
          <w:sz w:val="24"/>
          <w:szCs w:val="24"/>
        </w:rPr>
      </w:pPr>
      <w:r w:rsidRPr="00597C36">
        <w:rPr>
          <w:rFonts w:ascii="Arial" w:eastAsia="Arial Narrow" w:hAnsi="Arial" w:cs="Arial"/>
          <w:i/>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597C36">
        <w:rPr>
          <w:rFonts w:ascii="Arial" w:eastAsia="Arial Narrow" w:hAnsi="Arial" w:cs="Arial"/>
          <w:i/>
          <w:color w:val="000000"/>
          <w:sz w:val="24"/>
          <w:szCs w:val="24"/>
          <w:vertAlign w:val="superscript"/>
        </w:rPr>
        <w:footnoteReference w:id="4"/>
      </w:r>
    </w:p>
    <w:p w:rsidR="00B823A9" w:rsidRPr="00597C36" w:rsidRDefault="00B823A9">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B823A9" w:rsidRPr="00597C36" w:rsidRDefault="00A778EC">
      <w:pPr>
        <w:pBdr>
          <w:top w:val="nil"/>
          <w:left w:val="nil"/>
          <w:bottom w:val="nil"/>
          <w:right w:val="nil"/>
          <w:between w:val="nil"/>
        </w:pBdr>
        <w:spacing w:after="0" w:line="240" w:lineRule="auto"/>
        <w:jc w:val="both"/>
        <w:rPr>
          <w:rFonts w:ascii="Arial" w:eastAsia="Arial Narrow" w:hAnsi="Arial" w:cs="Arial"/>
          <w:color w:val="000000"/>
          <w:sz w:val="24"/>
          <w:szCs w:val="24"/>
        </w:rPr>
      </w:pPr>
      <w:r w:rsidRPr="00597C36">
        <w:rPr>
          <w:rFonts w:ascii="Arial" w:eastAsia="Arial Narrow" w:hAnsi="Arial" w:cs="Arial"/>
          <w:color w:val="000000"/>
          <w:sz w:val="24"/>
          <w:szCs w:val="24"/>
        </w:rPr>
        <w:t>Así mismo, es oportuno señalar lo que la Ley 5 de 1992 dispone sobre la materia en el artículo 286, modificado por el artículo </w:t>
      </w:r>
      <w:hyperlink r:id="rId24" w:anchor="1">
        <w:r w:rsidRPr="00597C36">
          <w:rPr>
            <w:rFonts w:ascii="Arial" w:eastAsia="Arial Narrow" w:hAnsi="Arial" w:cs="Arial"/>
            <w:color w:val="000000"/>
            <w:sz w:val="24"/>
            <w:szCs w:val="24"/>
          </w:rPr>
          <w:t>1</w:t>
        </w:r>
      </w:hyperlink>
      <w:r w:rsidRPr="00597C36">
        <w:rPr>
          <w:rFonts w:ascii="Arial" w:eastAsia="Arial Narrow" w:hAnsi="Arial" w:cs="Arial"/>
          <w:color w:val="000000"/>
          <w:sz w:val="24"/>
          <w:szCs w:val="24"/>
        </w:rPr>
        <w:t xml:space="preserve"> de la Ley 2003 de 2019: </w:t>
      </w:r>
      <w:r w:rsidRPr="00597C36">
        <w:rPr>
          <w:rFonts w:ascii="Arial" w:eastAsia="Arial Narrow" w:hAnsi="Arial" w:cs="Arial"/>
          <w:color w:val="000000"/>
          <w:sz w:val="24"/>
          <w:szCs w:val="24"/>
          <w:vertAlign w:val="superscript"/>
        </w:rPr>
        <w:footnoteReference w:id="5"/>
      </w:r>
    </w:p>
    <w:p w:rsidR="00B823A9" w:rsidRPr="00597C36" w:rsidRDefault="00B823A9">
      <w:pPr>
        <w:jc w:val="both"/>
        <w:rPr>
          <w:rFonts w:ascii="Arial" w:eastAsia="Arial Narrow" w:hAnsi="Arial" w:cs="Arial"/>
        </w:rPr>
      </w:pPr>
    </w:p>
    <w:p w:rsidR="00B823A9" w:rsidRPr="00597C36" w:rsidRDefault="00A778EC">
      <w:pPr>
        <w:ind w:left="426"/>
        <w:jc w:val="both"/>
        <w:rPr>
          <w:rFonts w:ascii="Arial" w:eastAsia="Arial Narrow" w:hAnsi="Arial" w:cs="Arial"/>
          <w:i/>
        </w:rPr>
      </w:pPr>
      <w:r w:rsidRPr="00597C36">
        <w:rPr>
          <w:rFonts w:ascii="Arial" w:eastAsia="Arial Narrow" w:hAnsi="Arial" w:cs="Arial"/>
          <w:i/>
        </w:rPr>
        <w:t>“Se entiende como conflicto de interés una situación donde la discusión o votación de un proyecto de ley o acto legislativo o artículo, pueda resultar en un beneficio particular, actual y directo a favor del congresista. </w:t>
      </w:r>
    </w:p>
    <w:p w:rsidR="00B823A9" w:rsidRPr="00597C36" w:rsidRDefault="00A778EC">
      <w:pPr>
        <w:numPr>
          <w:ilvl w:val="0"/>
          <w:numId w:val="1"/>
        </w:numPr>
        <w:pBdr>
          <w:top w:val="nil"/>
          <w:left w:val="nil"/>
          <w:bottom w:val="nil"/>
          <w:right w:val="nil"/>
          <w:between w:val="nil"/>
        </w:pBdr>
        <w:spacing w:after="0"/>
        <w:ind w:left="426" w:hanging="360"/>
        <w:jc w:val="both"/>
        <w:rPr>
          <w:rFonts w:ascii="Arial" w:eastAsia="Arial Narrow" w:hAnsi="Arial" w:cs="Arial"/>
          <w:i/>
          <w:color w:val="000000"/>
        </w:rPr>
      </w:pPr>
      <w:r w:rsidRPr="00597C36">
        <w:rPr>
          <w:rFonts w:ascii="Arial" w:eastAsia="Arial Narrow" w:hAnsi="Arial" w:cs="Arial"/>
          <w:i/>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B823A9" w:rsidRPr="00597C36" w:rsidRDefault="00A778EC">
      <w:pPr>
        <w:numPr>
          <w:ilvl w:val="0"/>
          <w:numId w:val="1"/>
        </w:numPr>
        <w:pBdr>
          <w:top w:val="nil"/>
          <w:left w:val="nil"/>
          <w:bottom w:val="nil"/>
          <w:right w:val="nil"/>
          <w:between w:val="nil"/>
        </w:pBdr>
        <w:spacing w:after="0"/>
        <w:ind w:left="426" w:hanging="360"/>
        <w:jc w:val="both"/>
        <w:rPr>
          <w:rFonts w:ascii="Arial" w:eastAsia="Arial Narrow" w:hAnsi="Arial" w:cs="Arial"/>
          <w:i/>
          <w:color w:val="000000"/>
        </w:rPr>
      </w:pPr>
      <w:r w:rsidRPr="00597C36">
        <w:rPr>
          <w:rFonts w:ascii="Arial" w:eastAsia="Arial Narrow" w:hAnsi="Arial" w:cs="Arial"/>
          <w:i/>
          <w:color w:val="000000"/>
        </w:rPr>
        <w:t>Beneficio actual: aquel que efectivamente se configura en las circunstancias presentes y existentes al momento en el que el congresista participa de la decisión. </w:t>
      </w:r>
    </w:p>
    <w:p w:rsidR="00B823A9" w:rsidRPr="00597C36" w:rsidRDefault="00A778EC">
      <w:pPr>
        <w:numPr>
          <w:ilvl w:val="0"/>
          <w:numId w:val="1"/>
        </w:numPr>
        <w:pBdr>
          <w:top w:val="nil"/>
          <w:left w:val="nil"/>
          <w:bottom w:val="nil"/>
          <w:right w:val="nil"/>
          <w:between w:val="nil"/>
        </w:pBdr>
        <w:ind w:left="426" w:hanging="360"/>
        <w:jc w:val="both"/>
        <w:rPr>
          <w:rFonts w:ascii="Arial" w:eastAsia="Arial Narrow" w:hAnsi="Arial" w:cs="Arial"/>
          <w:i/>
          <w:color w:val="000000"/>
        </w:rPr>
      </w:pPr>
      <w:r w:rsidRPr="00597C36">
        <w:rPr>
          <w:rFonts w:ascii="Arial" w:eastAsia="Arial Narrow" w:hAnsi="Arial" w:cs="Arial"/>
          <w:i/>
          <w:color w:val="000000"/>
        </w:rPr>
        <w:t>Beneficio directo: aquel que se produzca de forma específica respecto del congresista, de su cónyuge, compañero o compañera permanente, o parientes dentro del segundo grado de consanguinidad, segundo de afinidad o primero civil.”</w:t>
      </w:r>
    </w:p>
    <w:p w:rsidR="00B823A9" w:rsidRPr="00597C36" w:rsidRDefault="00A778EC">
      <w:pPr>
        <w:jc w:val="both"/>
        <w:rPr>
          <w:rFonts w:ascii="Arial" w:eastAsia="Arial Narrow" w:hAnsi="Arial" w:cs="Arial"/>
        </w:rPr>
      </w:pPr>
      <w:r w:rsidRPr="00597C36">
        <w:rPr>
          <w:rFonts w:ascii="Arial" w:eastAsia="Arial Narrow" w:hAnsi="Arial" w:cs="Arial"/>
        </w:rPr>
        <w:t>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B823A9" w:rsidRPr="00597C36" w:rsidRDefault="00A778EC">
      <w:pPr>
        <w:jc w:val="both"/>
        <w:rPr>
          <w:rFonts w:ascii="Arial" w:eastAsia="Arial Narrow" w:hAnsi="Arial" w:cs="Arial"/>
          <w:i/>
        </w:rPr>
      </w:pPr>
      <w:r w:rsidRPr="00597C36">
        <w:rPr>
          <w:rFonts w:ascii="Arial" w:eastAsia="Arial Narrow" w:hAnsi="Arial" w:cs="Arial"/>
        </w:rPr>
        <w:lastRenderedPageBreak/>
        <w:t xml:space="preserve">Por otra parte, la ley en mención además de establecer las circunstancias en las cuales se presenta los conflictos de interés, prevé las situaciones en las cuales NO hay conflictos de interés. </w:t>
      </w:r>
      <w:r w:rsidRPr="00597C36">
        <w:rPr>
          <w:rFonts w:ascii="Arial" w:eastAsia="Arial Narrow" w:hAnsi="Arial" w:cs="Arial"/>
          <w:i/>
        </w:rPr>
        <w:t>[….]</w:t>
      </w:r>
    </w:p>
    <w:p w:rsidR="00B823A9" w:rsidRPr="00597C36" w:rsidRDefault="00A778EC">
      <w:pPr>
        <w:jc w:val="both"/>
        <w:rPr>
          <w:rFonts w:ascii="Arial" w:eastAsia="Arial Narrow" w:hAnsi="Arial" w:cs="Arial"/>
        </w:rPr>
      </w:pPr>
      <w:r w:rsidRPr="00597C36">
        <w:rPr>
          <w:rFonts w:ascii="Arial" w:eastAsia="Arial Narrow" w:hAnsi="Arial" w:cs="Arial"/>
          <w:i/>
        </w:rPr>
        <w:t xml:space="preserve">“Cuándo el congresista participe discuta vote proyectos de ley o de acto legislativo que otorgue </w:t>
      </w:r>
      <w:r w:rsidRPr="00597C36">
        <w:rPr>
          <w:rFonts w:ascii="Arial" w:eastAsia="Arial Narrow" w:hAnsi="Arial" w:cs="Arial"/>
          <w:b/>
          <w:i/>
        </w:rPr>
        <w:t xml:space="preserve">beneficios o cargos de carácter general, es decir cuando el interés del Congresista coincide o se fusione con los intereses de sus electores” </w:t>
      </w:r>
      <w:r w:rsidRPr="00597C36">
        <w:rPr>
          <w:rFonts w:ascii="Arial" w:eastAsia="Arial Narrow" w:hAnsi="Arial" w:cs="Arial"/>
        </w:rPr>
        <w:t xml:space="preserve">negrilla fuera del texto original. </w:t>
      </w:r>
    </w:p>
    <w:p w:rsidR="00B823A9" w:rsidRPr="00597C36" w:rsidRDefault="00A778EC">
      <w:pPr>
        <w:jc w:val="both"/>
        <w:rPr>
          <w:rFonts w:ascii="Arial" w:eastAsia="Arial Narrow" w:hAnsi="Arial" w:cs="Arial"/>
        </w:rPr>
      </w:pPr>
      <w:r w:rsidRPr="00597C36">
        <w:rPr>
          <w:rFonts w:ascii="Arial" w:eastAsia="Arial Narrow" w:hAnsi="Arial" w:cs="Arial"/>
        </w:rPr>
        <w:t>Como se evidencia en la anterior normatividad,  la figura del</w:t>
      </w:r>
      <w:r w:rsidRPr="00597C36">
        <w:rPr>
          <w:rFonts w:ascii="Arial" w:eastAsia="Arial Narrow" w:hAnsi="Arial" w:cs="Arial"/>
          <w:i/>
        </w:rPr>
        <w:t xml:space="preserve"> “Conflicto de interés” </w:t>
      </w:r>
      <w:r w:rsidRPr="00597C36">
        <w:rPr>
          <w:rFonts w:ascii="Arial" w:eastAsia="Arial Narrow" w:hAnsi="Arial" w:cs="Arial"/>
        </w:rPr>
        <w:t xml:space="preserve"> se predica de  una situación en donde su votación y discusión  puede generar beneficios  de carácter particular, actual y directo, en favor del Congresista, su cónyuge, compañero o compañera permanente, o parientes dentro del segundo grado de consanguinidad, segundo de afinidad o primero civil, luego no es  dable predicar el mismo  frente a una expectativa,  frente a una posibilidad, o situaciones que en el momento no existen, tiene que haber certeza de un  beneficio o del perjuicio,  tiene que ser un hecho cierto y  no hipotético.</w:t>
      </w:r>
    </w:p>
    <w:p w:rsidR="00B823A9" w:rsidRPr="00597C36" w:rsidRDefault="00B823A9">
      <w:pPr>
        <w:jc w:val="both"/>
        <w:rPr>
          <w:rFonts w:ascii="Arial" w:eastAsia="Arial Narrow" w:hAnsi="Arial" w:cs="Arial"/>
          <w:sz w:val="24"/>
          <w:szCs w:val="24"/>
        </w:rPr>
      </w:pPr>
    </w:p>
    <w:p w:rsidR="00B823A9" w:rsidRPr="00597C36" w:rsidRDefault="00A778EC">
      <w:pPr>
        <w:jc w:val="both"/>
        <w:rPr>
          <w:rFonts w:ascii="Arial" w:eastAsia="Arial Narrow" w:hAnsi="Arial" w:cs="Arial"/>
          <w:sz w:val="24"/>
          <w:szCs w:val="24"/>
        </w:rPr>
      </w:pPr>
      <w:r w:rsidRPr="00597C36">
        <w:rPr>
          <w:rFonts w:ascii="Arial" w:eastAsia="Arial Narrow" w:hAnsi="Arial" w:cs="Arial"/>
          <w:sz w:val="24"/>
          <w:szCs w:val="24"/>
        </w:rPr>
        <w:t xml:space="preserve">De los Honorables Congresistas. </w:t>
      </w:r>
    </w:p>
    <w:p w:rsidR="00B823A9" w:rsidRPr="00597C36" w:rsidRDefault="00CC7F40">
      <w:pPr>
        <w:jc w:val="both"/>
        <w:rPr>
          <w:rFonts w:ascii="Arial" w:eastAsia="Arial Narrow" w:hAnsi="Arial" w:cs="Arial"/>
        </w:rPr>
      </w:pPr>
      <w:r w:rsidRPr="00597C36">
        <w:rPr>
          <w:rFonts w:ascii="Arial" w:hAnsi="Arial" w:cs="Arial"/>
          <w:noProof/>
          <w:lang w:val="es-CO"/>
        </w:rPr>
        <w:drawing>
          <wp:anchor distT="0" distB="0" distL="114300" distR="114300" simplePos="0" relativeHeight="251672576" behindDoc="0" locked="0" layoutInCell="1" hidden="0" allowOverlap="1" wp14:anchorId="07C7E4C5" wp14:editId="1AA0028E">
            <wp:simplePos x="0" y="0"/>
            <wp:positionH relativeFrom="column">
              <wp:posOffset>2129790</wp:posOffset>
            </wp:positionH>
            <wp:positionV relativeFrom="paragraph">
              <wp:posOffset>343535</wp:posOffset>
            </wp:positionV>
            <wp:extent cx="1152525" cy="993775"/>
            <wp:effectExtent l="0" t="0" r="0" b="0"/>
            <wp:wrapTopAndBottom distT="0" distB="0"/>
            <wp:docPr id="5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p>
    <w:p w:rsidR="00597C36" w:rsidRPr="00597C36" w:rsidRDefault="00597C36" w:rsidP="00597C36">
      <w:pPr>
        <w:shd w:val="clear" w:color="auto" w:fill="FFFFFF"/>
        <w:spacing w:before="45" w:after="15" w:line="240" w:lineRule="auto"/>
        <w:ind w:right="30" w:firstLine="210"/>
        <w:jc w:val="center"/>
        <w:rPr>
          <w:rFonts w:ascii="Arial" w:eastAsia="Arial Narrow" w:hAnsi="Arial" w:cs="Arial"/>
          <w:b/>
          <w:sz w:val="24"/>
          <w:szCs w:val="24"/>
        </w:rPr>
      </w:pPr>
      <w:r w:rsidRPr="00597C36">
        <w:rPr>
          <w:rFonts w:ascii="Arial" w:eastAsia="Arial Narrow" w:hAnsi="Arial" w:cs="Arial"/>
          <w:b/>
          <w:sz w:val="24"/>
          <w:szCs w:val="24"/>
        </w:rPr>
        <w:t>VÍCTOR MANUEL ORTIZ JOYA</w:t>
      </w:r>
    </w:p>
    <w:p w:rsidR="00597C36" w:rsidRDefault="00597C36" w:rsidP="00597C36">
      <w:pPr>
        <w:tabs>
          <w:tab w:val="center" w:pos="4252"/>
          <w:tab w:val="right" w:pos="8504"/>
        </w:tabs>
        <w:spacing w:after="0" w:line="240" w:lineRule="auto"/>
        <w:jc w:val="center"/>
        <w:rPr>
          <w:rFonts w:ascii="Arial" w:eastAsia="Arial Narrow" w:hAnsi="Arial" w:cs="Arial"/>
          <w:b/>
          <w:sz w:val="24"/>
          <w:szCs w:val="24"/>
        </w:rPr>
      </w:pPr>
      <w:r w:rsidRPr="00597C36">
        <w:rPr>
          <w:rFonts w:ascii="Arial" w:eastAsia="Arial Narrow" w:hAnsi="Arial" w:cs="Arial"/>
          <w:b/>
          <w:sz w:val="24"/>
          <w:szCs w:val="24"/>
        </w:rPr>
        <w:t>Representante a la Cámara por Santander.</w:t>
      </w:r>
    </w:p>
    <w:p w:rsidR="00597C36" w:rsidRPr="00597C36" w:rsidRDefault="00597C36" w:rsidP="00597C36">
      <w:pPr>
        <w:tabs>
          <w:tab w:val="center" w:pos="4252"/>
          <w:tab w:val="right" w:pos="8504"/>
        </w:tabs>
        <w:spacing w:after="0" w:line="240" w:lineRule="auto"/>
        <w:jc w:val="center"/>
        <w:rPr>
          <w:rFonts w:ascii="Arial" w:eastAsia="Arial Narrow" w:hAnsi="Arial" w:cs="Arial"/>
          <w:b/>
          <w:sz w:val="24"/>
          <w:szCs w:val="24"/>
        </w:rPr>
      </w:pPr>
      <w:r>
        <w:rPr>
          <w:rFonts w:ascii="Arial" w:eastAsia="Arial Narrow" w:hAnsi="Arial" w:cs="Arial"/>
          <w:b/>
          <w:sz w:val="24"/>
          <w:szCs w:val="24"/>
        </w:rPr>
        <w:t>Partido Liberal Colombiano.</w:t>
      </w:r>
    </w:p>
    <w:p w:rsidR="00597C36" w:rsidRPr="00597C36" w:rsidRDefault="00597C36" w:rsidP="00597C36">
      <w:pPr>
        <w:tabs>
          <w:tab w:val="center" w:pos="4252"/>
          <w:tab w:val="right" w:pos="8504"/>
        </w:tabs>
        <w:spacing w:after="0" w:line="240" w:lineRule="auto"/>
        <w:jc w:val="center"/>
        <w:rPr>
          <w:rFonts w:ascii="Arial" w:eastAsia="Arial Narrow" w:hAnsi="Arial" w:cs="Arial"/>
          <w:b/>
          <w:sz w:val="24"/>
          <w:szCs w:val="24"/>
        </w:rPr>
      </w:pPr>
    </w:p>
    <w:p w:rsidR="00597C36" w:rsidRPr="00597C36" w:rsidRDefault="00597C36" w:rsidP="00597C36">
      <w:pPr>
        <w:tabs>
          <w:tab w:val="center" w:pos="4252"/>
          <w:tab w:val="right" w:pos="8504"/>
        </w:tabs>
        <w:spacing w:after="0" w:line="240" w:lineRule="auto"/>
        <w:jc w:val="center"/>
        <w:rPr>
          <w:rFonts w:ascii="Arial" w:eastAsia="Arial Narrow" w:hAnsi="Arial" w:cs="Arial"/>
          <w:b/>
          <w:sz w:val="24"/>
          <w:szCs w:val="24"/>
        </w:rPr>
      </w:pPr>
      <w:r w:rsidRPr="00597C36">
        <w:rPr>
          <w:rFonts w:ascii="Arial" w:hAnsi="Arial" w:cs="Arial"/>
          <w:b/>
          <w:noProof/>
          <w:lang w:val="es-CO"/>
        </w:rPr>
        <w:drawing>
          <wp:anchor distT="114300" distB="114300" distL="114300" distR="114300" simplePos="0" relativeHeight="251673600" behindDoc="1" locked="0" layoutInCell="1" hidden="0" allowOverlap="1" wp14:anchorId="078EC2C7" wp14:editId="0AD300D2">
            <wp:simplePos x="0" y="0"/>
            <wp:positionH relativeFrom="margin">
              <wp:posOffset>1948815</wp:posOffset>
            </wp:positionH>
            <wp:positionV relativeFrom="paragraph">
              <wp:posOffset>392430</wp:posOffset>
            </wp:positionV>
            <wp:extent cx="1600200" cy="714375"/>
            <wp:effectExtent l="0" t="0" r="0" b="9525"/>
            <wp:wrapTopAndBottom/>
            <wp:docPr id="5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1600200" cy="714375"/>
                    </a:xfrm>
                    <a:prstGeom prst="rect">
                      <a:avLst/>
                    </a:prstGeom>
                    <a:ln/>
                  </pic:spPr>
                </pic:pic>
              </a:graphicData>
            </a:graphic>
            <wp14:sizeRelH relativeFrom="margin">
              <wp14:pctWidth>0</wp14:pctWidth>
            </wp14:sizeRelH>
            <wp14:sizeRelV relativeFrom="margin">
              <wp14:pctHeight>0</wp14:pctHeight>
            </wp14:sizeRelV>
          </wp:anchor>
        </w:drawing>
      </w:r>
    </w:p>
    <w:p w:rsidR="00597C36" w:rsidRPr="00597C36" w:rsidRDefault="00597C36" w:rsidP="00597C36">
      <w:pPr>
        <w:tabs>
          <w:tab w:val="center" w:pos="4252"/>
          <w:tab w:val="right" w:pos="8504"/>
        </w:tabs>
        <w:spacing w:after="0" w:line="240" w:lineRule="auto"/>
        <w:jc w:val="center"/>
        <w:rPr>
          <w:rFonts w:ascii="Arial" w:eastAsia="Arial Narrow" w:hAnsi="Arial" w:cs="Arial"/>
          <w:b/>
          <w:sz w:val="24"/>
          <w:szCs w:val="24"/>
        </w:rPr>
      </w:pPr>
    </w:p>
    <w:p w:rsidR="00597C36" w:rsidRPr="00597C36" w:rsidRDefault="00597C36" w:rsidP="00597C36">
      <w:pPr>
        <w:pStyle w:val="Sinespaciado"/>
        <w:jc w:val="center"/>
        <w:rPr>
          <w:rFonts w:ascii="Arial" w:hAnsi="Arial" w:cs="Arial"/>
          <w:b/>
        </w:rPr>
      </w:pPr>
      <w:r w:rsidRPr="00597C36">
        <w:rPr>
          <w:rFonts w:ascii="Arial" w:hAnsi="Arial" w:cs="Arial"/>
          <w:b/>
        </w:rPr>
        <w:t>JAIME RODRIGUEZ CONTRERAS</w:t>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w:t>
      </w:r>
    </w:p>
    <w:p w:rsidR="00597C36" w:rsidRPr="00597C36" w:rsidRDefault="00597C36" w:rsidP="00597C36">
      <w:pPr>
        <w:pStyle w:val="Sinespaciado"/>
        <w:jc w:val="center"/>
        <w:rPr>
          <w:rFonts w:ascii="Arial" w:hAnsi="Arial" w:cs="Arial"/>
          <w:b/>
        </w:rPr>
      </w:pPr>
      <w:r w:rsidRPr="00597C36">
        <w:rPr>
          <w:rFonts w:ascii="Arial" w:hAnsi="Arial" w:cs="Arial"/>
          <w:b/>
        </w:rPr>
        <w:t>Departamento del Meta</w:t>
      </w: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lastRenderedPageBreak/>
        <w:drawing>
          <wp:inline distT="114300" distB="114300" distL="114300" distR="114300" wp14:anchorId="5BD3386D" wp14:editId="51289A05">
            <wp:extent cx="1485900" cy="742950"/>
            <wp:effectExtent l="0" t="0" r="0" b="0"/>
            <wp:docPr id="5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1485900" cy="742950"/>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FELIPE ANDRÉS MUÑOZ DELGADO</w:t>
      </w:r>
    </w:p>
    <w:p w:rsidR="00597C36" w:rsidRPr="00597C36" w:rsidRDefault="00597C36" w:rsidP="00597C36">
      <w:pPr>
        <w:pStyle w:val="Sinespaciado"/>
        <w:jc w:val="center"/>
        <w:rPr>
          <w:rFonts w:ascii="Arial" w:hAnsi="Arial" w:cs="Arial"/>
          <w:b/>
        </w:rPr>
      </w:pPr>
      <w:r>
        <w:rPr>
          <w:rFonts w:ascii="Arial" w:hAnsi="Arial" w:cs="Arial"/>
          <w:b/>
        </w:rPr>
        <w:t>Representante a l</w:t>
      </w:r>
      <w:r w:rsidRPr="00597C36">
        <w:rPr>
          <w:rFonts w:ascii="Arial" w:hAnsi="Arial" w:cs="Arial"/>
          <w:b/>
        </w:rPr>
        <w:t>a Cámara</w:t>
      </w:r>
    </w:p>
    <w:p w:rsidR="00597C36" w:rsidRDefault="00597C36" w:rsidP="00597C36">
      <w:pPr>
        <w:pStyle w:val="Sinespaciado"/>
        <w:jc w:val="center"/>
        <w:rPr>
          <w:rFonts w:ascii="Arial" w:hAnsi="Arial" w:cs="Arial"/>
          <w:b/>
        </w:rPr>
      </w:pPr>
      <w:r>
        <w:rPr>
          <w:rFonts w:ascii="Arial" w:hAnsi="Arial" w:cs="Arial"/>
          <w:b/>
        </w:rPr>
        <w:t>Departamento d</w:t>
      </w:r>
      <w:r w:rsidRPr="00597C36">
        <w:rPr>
          <w:rFonts w:ascii="Arial" w:hAnsi="Arial" w:cs="Arial"/>
          <w:b/>
        </w:rPr>
        <w:t>e Nariño</w:t>
      </w:r>
    </w:p>
    <w:p w:rsidR="00CC7F40" w:rsidRPr="00597C36" w:rsidRDefault="00CC7F40" w:rsidP="00597C36">
      <w:pPr>
        <w:pStyle w:val="Sinespaciado"/>
        <w:jc w:val="center"/>
        <w:rPr>
          <w:rFonts w:ascii="Arial" w:hAnsi="Arial" w:cs="Arial"/>
          <w:b/>
        </w:rPr>
      </w:pPr>
    </w:p>
    <w:p w:rsidR="00597C36" w:rsidRPr="00597C36" w:rsidRDefault="00597C36" w:rsidP="00597C36">
      <w:pPr>
        <w:spacing w:line="240" w:lineRule="auto"/>
        <w:jc w:val="center"/>
        <w:rPr>
          <w:rFonts w:ascii="Arial" w:eastAsia="Arial Narrow" w:hAnsi="Arial" w:cs="Arial"/>
          <w:b/>
          <w:sz w:val="24"/>
          <w:szCs w:val="24"/>
        </w:rPr>
      </w:pPr>
      <w:r w:rsidRPr="00597C36">
        <w:rPr>
          <w:rFonts w:ascii="Arial" w:eastAsia="Arial Narrow" w:hAnsi="Arial" w:cs="Arial"/>
          <w:noProof/>
          <w:sz w:val="24"/>
          <w:szCs w:val="24"/>
          <w:lang w:val="es-CO"/>
        </w:rPr>
        <w:drawing>
          <wp:inline distT="114300" distB="114300" distL="114300" distR="114300" wp14:anchorId="1DA9854A" wp14:editId="0B6B28B3">
            <wp:extent cx="838200" cy="1438275"/>
            <wp:effectExtent l="0" t="0" r="0" b="9525"/>
            <wp:docPr id="6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838200" cy="1438275"/>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JOSE LUIS CORREA LOPEZ</w:t>
      </w:r>
    </w:p>
    <w:p w:rsidR="00597C36" w:rsidRPr="00597C36" w:rsidRDefault="00597C36" w:rsidP="00597C36">
      <w:pPr>
        <w:pStyle w:val="Sinespaciado"/>
        <w:jc w:val="center"/>
        <w:rPr>
          <w:rFonts w:ascii="Arial" w:hAnsi="Arial" w:cs="Arial"/>
          <w:b/>
        </w:rPr>
      </w:pPr>
      <w:r>
        <w:rPr>
          <w:rFonts w:ascii="Arial" w:hAnsi="Arial" w:cs="Arial"/>
          <w:b/>
        </w:rPr>
        <w:t>Representante a l</w:t>
      </w:r>
      <w:r w:rsidRPr="00597C36">
        <w:rPr>
          <w:rFonts w:ascii="Arial" w:hAnsi="Arial" w:cs="Arial"/>
          <w:b/>
        </w:rPr>
        <w:t>a Cámara</w:t>
      </w:r>
    </w:p>
    <w:p w:rsidR="00597C36" w:rsidRPr="00597C36" w:rsidRDefault="00597C36" w:rsidP="00597C36">
      <w:pPr>
        <w:pStyle w:val="Sinespaciado"/>
        <w:jc w:val="center"/>
        <w:rPr>
          <w:rFonts w:ascii="Arial" w:hAnsi="Arial" w:cs="Arial"/>
          <w:b/>
        </w:rPr>
      </w:pPr>
      <w:r>
        <w:rPr>
          <w:rFonts w:ascii="Arial" w:hAnsi="Arial" w:cs="Arial"/>
          <w:b/>
        </w:rPr>
        <w:t>Departamento d</w:t>
      </w:r>
      <w:r w:rsidRPr="00597C36">
        <w:rPr>
          <w:rFonts w:ascii="Arial" w:hAnsi="Arial" w:cs="Arial"/>
          <w:b/>
        </w:rPr>
        <w:t>e Caldas</w:t>
      </w:r>
    </w:p>
    <w:p w:rsidR="00597C36" w:rsidRPr="00597C36" w:rsidRDefault="00597C36" w:rsidP="00597C36">
      <w:pPr>
        <w:spacing w:line="240" w:lineRule="auto"/>
        <w:jc w:val="center"/>
        <w:rPr>
          <w:rFonts w:ascii="Arial" w:eastAsia="Arial Narrow" w:hAnsi="Arial" w:cs="Arial"/>
          <w:b/>
          <w:sz w:val="24"/>
          <w:szCs w:val="24"/>
        </w:rPr>
      </w:pPr>
    </w:p>
    <w:p w:rsidR="00597C36" w:rsidRPr="00597C36" w:rsidRDefault="00CC7F40"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drawing>
          <wp:anchor distT="0" distB="0" distL="114300" distR="114300" simplePos="0" relativeHeight="251678720" behindDoc="0" locked="0" layoutInCell="1" allowOverlap="1">
            <wp:simplePos x="0" y="0"/>
            <wp:positionH relativeFrom="margin">
              <wp:align>center</wp:align>
            </wp:positionH>
            <wp:positionV relativeFrom="paragraph">
              <wp:posOffset>382270</wp:posOffset>
            </wp:positionV>
            <wp:extent cx="780342" cy="1082075"/>
            <wp:effectExtent l="0" t="0" r="1270" b="3810"/>
            <wp:wrapTopAndBottom/>
            <wp:docPr id="6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780342" cy="1082075"/>
                    </a:xfrm>
                    <a:prstGeom prst="rect">
                      <a:avLst/>
                    </a:prstGeom>
                    <a:ln/>
                  </pic:spPr>
                </pic:pic>
              </a:graphicData>
            </a:graphic>
            <wp14:sizeRelH relativeFrom="page">
              <wp14:pctWidth>0</wp14:pctWidth>
            </wp14:sizeRelH>
            <wp14:sizeRelV relativeFrom="page">
              <wp14:pctHeight>0</wp14:pctHeight>
            </wp14:sizeRelV>
          </wp:anchor>
        </w:drawing>
      </w:r>
    </w:p>
    <w:p w:rsidR="00597C36" w:rsidRPr="00597C36" w:rsidRDefault="00597C36" w:rsidP="00597C36">
      <w:pPr>
        <w:spacing w:after="0" w:line="240" w:lineRule="auto"/>
        <w:jc w:val="center"/>
        <w:rPr>
          <w:rFonts w:ascii="Arial" w:eastAsia="Arial Narrow" w:hAnsi="Arial" w:cs="Arial"/>
          <w:sz w:val="24"/>
          <w:szCs w:val="24"/>
        </w:rPr>
      </w:pPr>
    </w:p>
    <w:p w:rsidR="00597C36" w:rsidRPr="00597C36" w:rsidRDefault="00597C36" w:rsidP="00597C36">
      <w:pPr>
        <w:pStyle w:val="Sinespaciado"/>
        <w:jc w:val="center"/>
        <w:rPr>
          <w:rFonts w:ascii="Arial" w:hAnsi="Arial" w:cs="Arial"/>
          <w:b/>
        </w:rPr>
      </w:pPr>
      <w:r w:rsidRPr="00597C36">
        <w:rPr>
          <w:rFonts w:ascii="Arial" w:hAnsi="Arial" w:cs="Arial"/>
          <w:b/>
        </w:rPr>
        <w:t>CARLOS JULIO BONILLA SOTO</w:t>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w:t>
      </w:r>
    </w:p>
    <w:p w:rsidR="00597C36" w:rsidRPr="00597C36" w:rsidRDefault="00597C36" w:rsidP="00597C36">
      <w:pPr>
        <w:pStyle w:val="Sinespaciado"/>
        <w:jc w:val="center"/>
        <w:rPr>
          <w:rFonts w:ascii="Arial" w:hAnsi="Arial" w:cs="Arial"/>
          <w:b/>
        </w:rPr>
      </w:pPr>
      <w:r w:rsidRPr="00597C36">
        <w:rPr>
          <w:rFonts w:ascii="Arial" w:hAnsi="Arial" w:cs="Arial"/>
          <w:b/>
        </w:rPr>
        <w:t>Departamento del Cauca</w:t>
      </w:r>
    </w:p>
    <w:p w:rsidR="00597C36" w:rsidRPr="00597C36" w:rsidRDefault="00597C36" w:rsidP="00597C36">
      <w:pPr>
        <w:spacing w:after="0" w:line="240" w:lineRule="auto"/>
        <w:jc w:val="center"/>
        <w:rPr>
          <w:rFonts w:ascii="Arial" w:eastAsia="Arial Narrow" w:hAnsi="Arial" w:cs="Arial"/>
          <w:sz w:val="24"/>
          <w:szCs w:val="24"/>
        </w:rPr>
      </w:pPr>
    </w:p>
    <w:p w:rsidR="00597C36" w:rsidRPr="00597C36" w:rsidRDefault="00597C36" w:rsidP="00597C36">
      <w:pPr>
        <w:spacing w:after="0" w:line="240" w:lineRule="auto"/>
        <w:jc w:val="center"/>
        <w:rPr>
          <w:rFonts w:ascii="Arial" w:eastAsia="Arial Narrow" w:hAnsi="Arial" w:cs="Arial"/>
          <w:sz w:val="24"/>
          <w:szCs w:val="24"/>
        </w:rPr>
      </w:pPr>
    </w:p>
    <w:p w:rsidR="00597C36" w:rsidRPr="00597C36" w:rsidRDefault="00597C36" w:rsidP="00597C36">
      <w:pPr>
        <w:spacing w:after="0" w:line="240" w:lineRule="auto"/>
        <w:jc w:val="center"/>
        <w:rPr>
          <w:rFonts w:ascii="Arial" w:eastAsia="Arial Narrow" w:hAnsi="Arial" w:cs="Arial"/>
          <w:sz w:val="24"/>
          <w:szCs w:val="24"/>
        </w:rPr>
      </w:pPr>
    </w:p>
    <w:p w:rsidR="00597C36" w:rsidRPr="00597C36" w:rsidRDefault="00597C36" w:rsidP="00597C36">
      <w:pPr>
        <w:spacing w:after="0" w:line="240" w:lineRule="auto"/>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lastRenderedPageBreak/>
        <w:drawing>
          <wp:inline distT="114300" distB="114300" distL="114300" distR="114300" wp14:anchorId="6488687D" wp14:editId="601D687D">
            <wp:extent cx="4391025" cy="857250"/>
            <wp:effectExtent l="0" t="0" r="0" b="0"/>
            <wp:docPr id="6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4391025" cy="857250"/>
                    </a:xfrm>
                    <a:prstGeom prst="rect">
                      <a:avLst/>
                    </a:prstGeom>
                    <a:ln/>
                  </pic:spPr>
                </pic:pic>
              </a:graphicData>
            </a:graphic>
          </wp:inline>
        </w:drawing>
      </w: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pStyle w:val="Sinespaciado"/>
        <w:jc w:val="center"/>
        <w:rPr>
          <w:rFonts w:ascii="Arial" w:hAnsi="Arial" w:cs="Arial"/>
          <w:b/>
        </w:rPr>
      </w:pPr>
      <w:r w:rsidRPr="00597C36">
        <w:rPr>
          <w:rFonts w:ascii="Arial" w:hAnsi="Arial" w:cs="Arial"/>
          <w:noProof/>
          <w:lang w:val="es-CO"/>
        </w:rPr>
        <w:drawing>
          <wp:inline distT="114300" distB="114300" distL="114300" distR="114300" wp14:anchorId="633E5E85" wp14:editId="6ABD0FB9">
            <wp:extent cx="1704975" cy="819150"/>
            <wp:effectExtent l="0" t="0" r="9525" b="0"/>
            <wp:docPr id="6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704975" cy="819150"/>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ELIZABETH JAY-PAG DIAZ.</w:t>
      </w:r>
    </w:p>
    <w:p w:rsidR="00597C36" w:rsidRPr="00597C36" w:rsidRDefault="00597C36" w:rsidP="00597C36">
      <w:pPr>
        <w:pStyle w:val="Sinespaciado"/>
        <w:jc w:val="center"/>
        <w:rPr>
          <w:rFonts w:ascii="Arial" w:hAnsi="Arial" w:cs="Arial"/>
          <w:b/>
        </w:rPr>
      </w:pPr>
      <w:r w:rsidRPr="00597C36">
        <w:rPr>
          <w:rFonts w:ascii="Arial" w:hAnsi="Arial" w:cs="Arial"/>
          <w:b/>
        </w:rPr>
        <w:t>Honorable Representante a la Cámara</w:t>
      </w:r>
    </w:p>
    <w:p w:rsidR="00597C36" w:rsidRPr="00597C36" w:rsidRDefault="00597C36" w:rsidP="00597C36">
      <w:pPr>
        <w:pStyle w:val="Sinespaciado"/>
        <w:jc w:val="center"/>
        <w:rPr>
          <w:rFonts w:ascii="Arial" w:hAnsi="Arial" w:cs="Arial"/>
          <w:b/>
        </w:rPr>
      </w:pPr>
      <w:r w:rsidRPr="00597C36">
        <w:rPr>
          <w:rFonts w:ascii="Arial" w:hAnsi="Arial" w:cs="Arial"/>
          <w:b/>
        </w:rPr>
        <w:t>Departamento Archipiélago de San Andrés Providencia y Santa Catalina.</w:t>
      </w:r>
    </w:p>
    <w:p w:rsidR="00597C36" w:rsidRPr="00597C36" w:rsidRDefault="00597C36" w:rsidP="00597C36">
      <w:pPr>
        <w:jc w:val="center"/>
        <w:rPr>
          <w:rFonts w:ascii="Arial" w:eastAsia="Arial Narrow" w:hAnsi="Arial" w:cs="Arial"/>
          <w:b/>
          <w:sz w:val="24"/>
          <w:szCs w:val="24"/>
        </w:rPr>
      </w:pP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14:anchorId="72110C43" wp14:editId="1310614D">
            <wp:extent cx="1343025" cy="847725"/>
            <wp:effectExtent l="0" t="0" r="9525" b="9525"/>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343025" cy="847725"/>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HENRY FERNANDO CORREAL</w:t>
      </w:r>
    </w:p>
    <w:p w:rsidR="00597C36" w:rsidRDefault="00597C36" w:rsidP="00597C36">
      <w:pPr>
        <w:pStyle w:val="Sinespaciado"/>
        <w:jc w:val="center"/>
        <w:rPr>
          <w:rFonts w:ascii="Arial" w:hAnsi="Arial" w:cs="Arial"/>
          <w:b/>
        </w:rPr>
      </w:pPr>
      <w:r w:rsidRPr="00597C36">
        <w:rPr>
          <w:rFonts w:ascii="Arial" w:hAnsi="Arial" w:cs="Arial"/>
          <w:b/>
        </w:rPr>
        <w:t>Representante a la Cámara</w:t>
      </w:r>
    </w:p>
    <w:p w:rsidR="00CC7F40" w:rsidRPr="00597C36" w:rsidRDefault="00CC7F40" w:rsidP="00597C36">
      <w:pPr>
        <w:pStyle w:val="Sinespaciado"/>
        <w:jc w:val="center"/>
        <w:rPr>
          <w:rFonts w:ascii="Arial" w:hAnsi="Arial" w:cs="Arial"/>
          <w:b/>
        </w:rPr>
      </w:pP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14:anchorId="76717D4B" wp14:editId="7AE09A88">
            <wp:extent cx="1771650" cy="638175"/>
            <wp:effectExtent l="0" t="0" r="0" b="0"/>
            <wp:docPr id="6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1771650" cy="638175"/>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w:t>
      </w:r>
    </w:p>
    <w:p w:rsidR="00597C36" w:rsidRPr="00597C36" w:rsidRDefault="00597C36" w:rsidP="00597C36">
      <w:pPr>
        <w:pStyle w:val="Sinespaciado"/>
        <w:jc w:val="center"/>
        <w:rPr>
          <w:rFonts w:ascii="Arial" w:hAnsi="Arial" w:cs="Arial"/>
          <w:b/>
        </w:rPr>
      </w:pPr>
      <w:r w:rsidRPr="00597C36">
        <w:rPr>
          <w:rFonts w:ascii="Arial" w:hAnsi="Arial" w:cs="Arial"/>
          <w:b/>
        </w:rPr>
        <w:t>Departamento de Antioquia</w:t>
      </w: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lastRenderedPageBreak/>
        <w:drawing>
          <wp:inline distT="114300" distB="114300" distL="114300" distR="114300" wp14:anchorId="15955004" wp14:editId="1C2B5FA1">
            <wp:extent cx="2086928" cy="1374750"/>
            <wp:effectExtent l="0" t="0" r="0" b="0"/>
            <wp:docPr id="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086928" cy="1374750"/>
                    </a:xfrm>
                    <a:prstGeom prst="rect">
                      <a:avLst/>
                    </a:prstGeom>
                    <a:ln/>
                  </pic:spPr>
                </pic:pic>
              </a:graphicData>
            </a:graphic>
          </wp:inline>
        </w:drawing>
      </w: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14:anchorId="4700637A" wp14:editId="74F51DCD">
            <wp:extent cx="2190750" cy="847725"/>
            <wp:effectExtent l="0" t="0" r="0" b="9525"/>
            <wp:docPr id="6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2191639" cy="848069"/>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JHON ARLEY MURILLO BENITEZ</w:t>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w:t>
      </w:r>
    </w:p>
    <w:p w:rsidR="00597C36" w:rsidRPr="00597C36" w:rsidRDefault="00597C36" w:rsidP="00CC7F40">
      <w:pPr>
        <w:pStyle w:val="Sinespaciado"/>
        <w:jc w:val="center"/>
        <w:rPr>
          <w:rFonts w:ascii="Arial" w:eastAsia="Arial Narrow" w:hAnsi="Arial" w:cs="Arial"/>
          <w:b/>
          <w:sz w:val="24"/>
          <w:szCs w:val="24"/>
        </w:rPr>
      </w:pPr>
      <w:r w:rsidRPr="00597C36">
        <w:rPr>
          <w:rFonts w:ascii="Arial" w:hAnsi="Arial" w:cs="Arial"/>
          <w:b/>
        </w:rPr>
        <w:t>Circunscripción Especial Afro Partido Colombia Renaciente</w:t>
      </w:r>
    </w:p>
    <w:p w:rsidR="00597C36" w:rsidRPr="00597C36" w:rsidRDefault="00597C36" w:rsidP="00597C36">
      <w:pPr>
        <w:jc w:val="center"/>
        <w:rPr>
          <w:rFonts w:ascii="Arial" w:eastAsia="Arial Narrow" w:hAnsi="Arial" w:cs="Arial"/>
          <w:b/>
          <w:sz w:val="24"/>
          <w:szCs w:val="24"/>
        </w:rPr>
      </w:pPr>
    </w:p>
    <w:p w:rsidR="00597C36" w:rsidRPr="00597C36" w:rsidRDefault="00597C36" w:rsidP="00597C36">
      <w:pPr>
        <w:jc w:val="center"/>
        <w:rPr>
          <w:rFonts w:ascii="Arial" w:eastAsia="Arial Narrow" w:hAnsi="Arial" w:cs="Arial"/>
          <w:b/>
          <w:sz w:val="24"/>
          <w:szCs w:val="24"/>
        </w:rPr>
      </w:pPr>
    </w:p>
    <w:p w:rsidR="00597C36" w:rsidRPr="00597C36" w:rsidRDefault="00597C36" w:rsidP="00597C36">
      <w:pPr>
        <w:jc w:val="center"/>
        <w:rPr>
          <w:rFonts w:ascii="Arial" w:eastAsia="Arial Narrow" w:hAnsi="Arial" w:cs="Arial"/>
          <w:sz w:val="24"/>
          <w:szCs w:val="24"/>
        </w:rPr>
      </w:pPr>
      <w:r w:rsidRPr="00597C36">
        <w:rPr>
          <w:rFonts w:ascii="Arial" w:eastAsia="Arial Narrow" w:hAnsi="Arial" w:cs="Arial"/>
          <w:noProof/>
          <w:sz w:val="24"/>
          <w:szCs w:val="24"/>
          <w:lang w:val="es-CO"/>
        </w:rPr>
        <w:drawing>
          <wp:inline distT="114300" distB="114300" distL="114300" distR="114300" wp14:anchorId="7A85438B" wp14:editId="657D3849">
            <wp:extent cx="2657475" cy="857250"/>
            <wp:effectExtent l="0" t="0" r="0" b="0"/>
            <wp:docPr id="6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2657475" cy="857250"/>
                    </a:xfrm>
                    <a:prstGeom prst="rect">
                      <a:avLst/>
                    </a:prstGeom>
                    <a:ln/>
                  </pic:spPr>
                </pic:pic>
              </a:graphicData>
            </a:graphic>
          </wp:inline>
        </w:drawing>
      </w:r>
    </w:p>
    <w:p w:rsidR="00597C36" w:rsidRPr="00597C36" w:rsidRDefault="00597C36" w:rsidP="00597C36">
      <w:pPr>
        <w:pStyle w:val="Sinespaciado"/>
        <w:jc w:val="center"/>
        <w:rPr>
          <w:rFonts w:ascii="Arial" w:hAnsi="Arial" w:cs="Arial"/>
          <w:b/>
        </w:rPr>
      </w:pPr>
      <w:r w:rsidRPr="00597C36">
        <w:rPr>
          <w:rFonts w:ascii="Arial" w:hAnsi="Arial" w:cs="Arial"/>
          <w:b/>
        </w:rPr>
        <w:t>ENRIQUE CABRALES BAQUERO</w:t>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 por Bogotá D.C.</w:t>
      </w:r>
    </w:p>
    <w:p w:rsidR="00597C36" w:rsidRPr="00597C36" w:rsidRDefault="00597C36" w:rsidP="00597C36">
      <w:pPr>
        <w:pStyle w:val="Sinespaciado"/>
        <w:jc w:val="center"/>
        <w:rPr>
          <w:rFonts w:ascii="Arial" w:hAnsi="Arial" w:cs="Arial"/>
          <w:b/>
        </w:rPr>
      </w:pPr>
      <w:r w:rsidRPr="00597C36">
        <w:rPr>
          <w:rFonts w:ascii="Arial" w:hAnsi="Arial" w:cs="Arial"/>
          <w:b/>
        </w:rPr>
        <w:t>Partido Centro Democrático</w:t>
      </w:r>
    </w:p>
    <w:p w:rsidR="00CC7F40" w:rsidRDefault="00CC7F40"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r w:rsidRPr="00597C36">
        <w:rPr>
          <w:rFonts w:ascii="Arial" w:hAnsi="Arial" w:cs="Arial"/>
          <w:noProof/>
          <w:lang w:val="es-CO"/>
        </w:rPr>
        <w:drawing>
          <wp:anchor distT="0" distB="0" distL="114300" distR="114300" simplePos="0" relativeHeight="251674624" behindDoc="0" locked="0" layoutInCell="1" hidden="0" allowOverlap="1" wp14:anchorId="0FE52E0D" wp14:editId="662460EB">
            <wp:simplePos x="0" y="0"/>
            <wp:positionH relativeFrom="margin">
              <wp:align>center</wp:align>
            </wp:positionH>
            <wp:positionV relativeFrom="paragraph">
              <wp:posOffset>85725</wp:posOffset>
            </wp:positionV>
            <wp:extent cx="2504700" cy="1136152"/>
            <wp:effectExtent l="76200" t="19050" r="86360" b="0"/>
            <wp:wrapNone/>
            <wp:docPr id="6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0"/>
                    <a:srcRect/>
                    <a:stretch>
                      <a:fillRect/>
                    </a:stretch>
                  </pic:blipFill>
                  <pic:spPr>
                    <a:xfrm rot="541521">
                      <a:off x="0" y="0"/>
                      <a:ext cx="2504700" cy="1136152"/>
                    </a:xfrm>
                    <a:prstGeom prst="rect">
                      <a:avLst/>
                    </a:prstGeom>
                    <a:ln/>
                  </pic:spPr>
                </pic:pic>
              </a:graphicData>
            </a:graphic>
          </wp:anchor>
        </w:drawing>
      </w: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jc w:val="center"/>
        <w:rPr>
          <w:rFonts w:ascii="Arial" w:eastAsia="Arial Narrow" w:hAnsi="Arial" w:cs="Arial"/>
          <w:sz w:val="24"/>
          <w:szCs w:val="24"/>
        </w:rPr>
      </w:pPr>
    </w:p>
    <w:p w:rsidR="00597C36" w:rsidRPr="00597C36" w:rsidRDefault="00597C36" w:rsidP="00597C36">
      <w:pPr>
        <w:pStyle w:val="Sinespaciado"/>
        <w:jc w:val="center"/>
        <w:rPr>
          <w:rFonts w:ascii="Arial" w:hAnsi="Arial" w:cs="Arial"/>
          <w:b/>
        </w:rPr>
      </w:pPr>
      <w:r w:rsidRPr="00597C36">
        <w:rPr>
          <w:rFonts w:ascii="Arial" w:hAnsi="Arial" w:cs="Arial"/>
          <w:b/>
        </w:rPr>
        <w:t>ALEXANDER BERMÚDEZ LASSO</w:t>
      </w:r>
    </w:p>
    <w:p w:rsidR="00597C36" w:rsidRPr="00597C36" w:rsidRDefault="00597C36" w:rsidP="00597C36">
      <w:pPr>
        <w:pStyle w:val="Sinespaciado"/>
        <w:jc w:val="center"/>
        <w:rPr>
          <w:rFonts w:ascii="Arial" w:hAnsi="Arial" w:cs="Arial"/>
          <w:b/>
        </w:rPr>
      </w:pPr>
      <w:r w:rsidRPr="00597C36">
        <w:rPr>
          <w:rFonts w:ascii="Arial" w:hAnsi="Arial" w:cs="Arial"/>
          <w:b/>
        </w:rPr>
        <w:t>Representante a la Cámara por Guaviare</w:t>
      </w:r>
    </w:p>
    <w:p w:rsidR="00597C36" w:rsidRPr="00597C36" w:rsidRDefault="00597C36" w:rsidP="00597C36">
      <w:pPr>
        <w:tabs>
          <w:tab w:val="center" w:pos="4252"/>
          <w:tab w:val="right" w:pos="8504"/>
        </w:tabs>
        <w:spacing w:after="0" w:line="240" w:lineRule="auto"/>
        <w:jc w:val="center"/>
        <w:rPr>
          <w:rFonts w:ascii="Arial" w:eastAsia="Arial Narrow" w:hAnsi="Arial" w:cs="Arial"/>
          <w:b/>
          <w:sz w:val="24"/>
          <w:szCs w:val="24"/>
        </w:rPr>
      </w:pPr>
    </w:p>
    <w:p w:rsidR="00597C36" w:rsidRPr="00597C36" w:rsidRDefault="00597C36" w:rsidP="00597C36">
      <w:pPr>
        <w:spacing w:after="0" w:line="240" w:lineRule="auto"/>
        <w:jc w:val="center"/>
        <w:rPr>
          <w:rFonts w:ascii="Arial" w:eastAsia="Arial Narrow" w:hAnsi="Arial" w:cs="Arial"/>
          <w:color w:val="000000"/>
          <w:sz w:val="24"/>
          <w:szCs w:val="24"/>
        </w:rPr>
      </w:pPr>
    </w:p>
    <w:p w:rsidR="00597C36" w:rsidRPr="00597C36" w:rsidRDefault="00597C36" w:rsidP="00597C36">
      <w:pPr>
        <w:spacing w:after="0" w:line="240" w:lineRule="auto"/>
        <w:jc w:val="center"/>
        <w:rPr>
          <w:rFonts w:ascii="Arial" w:eastAsia="Times New Roman" w:hAnsi="Arial" w:cs="Arial"/>
          <w:sz w:val="24"/>
          <w:szCs w:val="24"/>
        </w:rPr>
      </w:pPr>
      <w:r w:rsidRPr="00597C36">
        <w:rPr>
          <w:rFonts w:ascii="Arial" w:eastAsia="Times New Roman" w:hAnsi="Arial" w:cs="Arial"/>
          <w:noProof/>
          <w:sz w:val="24"/>
          <w:szCs w:val="24"/>
          <w:lang w:val="es-CO"/>
        </w:rPr>
        <w:lastRenderedPageBreak/>
        <w:drawing>
          <wp:inline distT="114300" distB="114300" distL="114300" distR="114300" wp14:anchorId="1CA6FA0E" wp14:editId="4CD3A707">
            <wp:extent cx="1676400" cy="904875"/>
            <wp:effectExtent l="0" t="0" r="0" b="9525"/>
            <wp:docPr id="7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1676400" cy="904875"/>
                    </a:xfrm>
                    <a:prstGeom prst="rect">
                      <a:avLst/>
                    </a:prstGeom>
                    <a:ln/>
                  </pic:spPr>
                </pic:pic>
              </a:graphicData>
            </a:graphic>
          </wp:inline>
        </w:drawing>
      </w:r>
    </w:p>
    <w:p w:rsidR="00597C36" w:rsidRPr="00597C36" w:rsidRDefault="00597C36" w:rsidP="00597C36">
      <w:pPr>
        <w:spacing w:after="0" w:line="240" w:lineRule="auto"/>
        <w:jc w:val="center"/>
        <w:rPr>
          <w:rFonts w:ascii="Arial" w:eastAsia="Times New Roman" w:hAnsi="Arial" w:cs="Arial"/>
          <w:b/>
          <w:sz w:val="24"/>
          <w:szCs w:val="24"/>
        </w:rPr>
      </w:pPr>
      <w:r w:rsidRPr="00597C36">
        <w:rPr>
          <w:rFonts w:ascii="Arial" w:eastAsia="Times New Roman" w:hAnsi="Arial" w:cs="Arial"/>
          <w:b/>
          <w:sz w:val="24"/>
          <w:szCs w:val="24"/>
        </w:rPr>
        <w:t>FABIO FERNANDO ARROYAVE</w:t>
      </w:r>
    </w:p>
    <w:p w:rsidR="00597C36" w:rsidRPr="00CC7F40" w:rsidRDefault="00597C36" w:rsidP="00597C36">
      <w:pPr>
        <w:spacing w:after="0" w:line="240" w:lineRule="auto"/>
        <w:jc w:val="center"/>
        <w:rPr>
          <w:rFonts w:ascii="Arial" w:eastAsia="Times New Roman" w:hAnsi="Arial" w:cs="Arial"/>
          <w:b/>
          <w:sz w:val="24"/>
          <w:szCs w:val="24"/>
        </w:rPr>
      </w:pPr>
      <w:r w:rsidRPr="00CC7F40">
        <w:rPr>
          <w:rFonts w:ascii="Arial" w:eastAsia="Times New Roman" w:hAnsi="Arial" w:cs="Arial"/>
          <w:b/>
          <w:sz w:val="24"/>
          <w:szCs w:val="24"/>
        </w:rPr>
        <w:t>Representante a la Cámara</w:t>
      </w:r>
    </w:p>
    <w:p w:rsidR="00597C36" w:rsidRPr="00CC7F40" w:rsidRDefault="00597C36" w:rsidP="00597C36">
      <w:pPr>
        <w:spacing w:after="0" w:line="240" w:lineRule="auto"/>
        <w:jc w:val="center"/>
        <w:rPr>
          <w:rFonts w:ascii="Arial" w:eastAsia="Arial Narrow" w:hAnsi="Arial" w:cs="Arial"/>
          <w:b/>
          <w:sz w:val="24"/>
          <w:szCs w:val="24"/>
        </w:rPr>
      </w:pPr>
      <w:r w:rsidRPr="00CC7F40">
        <w:rPr>
          <w:rFonts w:ascii="Arial" w:eastAsia="Times New Roman" w:hAnsi="Arial" w:cs="Arial"/>
          <w:b/>
          <w:sz w:val="24"/>
          <w:szCs w:val="24"/>
        </w:rPr>
        <w:t>Partido Liberal</w:t>
      </w:r>
    </w:p>
    <w:p w:rsidR="00597C36" w:rsidRPr="00597C36" w:rsidRDefault="00597C36" w:rsidP="00597C36">
      <w:pPr>
        <w:spacing w:after="0" w:line="240" w:lineRule="auto"/>
        <w:jc w:val="center"/>
        <w:rPr>
          <w:rFonts w:ascii="Arial" w:eastAsia="Arial Narrow" w:hAnsi="Arial" w:cs="Arial"/>
          <w:color w:val="000000"/>
          <w:sz w:val="24"/>
          <w:szCs w:val="24"/>
        </w:rPr>
      </w:pPr>
    </w:p>
    <w:p w:rsidR="00597C36" w:rsidRPr="00597C36" w:rsidRDefault="00597C36" w:rsidP="00597C36">
      <w:pPr>
        <w:spacing w:after="0" w:line="240" w:lineRule="auto"/>
        <w:jc w:val="center"/>
        <w:rPr>
          <w:rFonts w:ascii="Arial" w:eastAsia="Arial Narrow" w:hAnsi="Arial" w:cs="Arial"/>
          <w:color w:val="000000"/>
          <w:sz w:val="24"/>
          <w:szCs w:val="24"/>
        </w:rPr>
      </w:pPr>
    </w:p>
    <w:p w:rsidR="00597C36" w:rsidRPr="00597C36" w:rsidRDefault="00597C36" w:rsidP="00597C36">
      <w:pPr>
        <w:jc w:val="center"/>
        <w:rPr>
          <w:rFonts w:ascii="Arial" w:eastAsia="Arial Narrow" w:hAnsi="Arial" w:cs="Arial"/>
          <w:color w:val="000000"/>
          <w:sz w:val="24"/>
          <w:szCs w:val="24"/>
        </w:rPr>
      </w:pPr>
      <w:r w:rsidRPr="00597C36">
        <w:rPr>
          <w:rFonts w:ascii="Arial" w:eastAsia="Arial Narrow" w:hAnsi="Arial" w:cs="Arial"/>
          <w:noProof/>
          <w:sz w:val="32"/>
          <w:szCs w:val="32"/>
          <w:lang w:val="es-CO"/>
        </w:rPr>
        <w:drawing>
          <wp:inline distT="114300" distB="114300" distL="114300" distR="114300" wp14:anchorId="6EBB9D5E" wp14:editId="2E911995">
            <wp:extent cx="2105025" cy="999705"/>
            <wp:effectExtent l="0" t="0" r="0" b="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2105025" cy="999705"/>
                    </a:xfrm>
                    <a:prstGeom prst="rect">
                      <a:avLst/>
                    </a:prstGeom>
                    <a:ln/>
                  </pic:spPr>
                </pic:pic>
              </a:graphicData>
            </a:graphic>
          </wp:inline>
        </w:drawing>
      </w:r>
    </w:p>
    <w:p w:rsidR="00597C36" w:rsidRPr="00597C36" w:rsidRDefault="00597C36" w:rsidP="00597C36">
      <w:pPr>
        <w:spacing w:after="0" w:line="240" w:lineRule="auto"/>
        <w:jc w:val="both"/>
        <w:rPr>
          <w:rFonts w:ascii="Arial" w:eastAsia="Arial Narrow" w:hAnsi="Arial" w:cs="Arial"/>
          <w:color w:val="000000"/>
          <w:sz w:val="24"/>
          <w:szCs w:val="24"/>
        </w:rPr>
      </w:pPr>
    </w:p>
    <w:p w:rsidR="00597C36" w:rsidRPr="00597C36" w:rsidRDefault="004F671F" w:rsidP="004F671F">
      <w:pPr>
        <w:spacing w:after="0" w:line="240" w:lineRule="auto"/>
        <w:jc w:val="center"/>
        <w:rPr>
          <w:rFonts w:ascii="Arial" w:eastAsia="Arial Narrow" w:hAnsi="Arial" w:cs="Arial"/>
          <w:color w:val="000000"/>
          <w:sz w:val="24"/>
          <w:szCs w:val="24"/>
        </w:rPr>
      </w:pPr>
      <w:r>
        <w:rPr>
          <w:noProof/>
          <w:lang w:val="es-CO"/>
        </w:rPr>
        <w:drawing>
          <wp:anchor distT="0" distB="0" distL="0" distR="0" simplePos="0" relativeHeight="251684864" behindDoc="0" locked="0" layoutInCell="1" allowOverlap="1" wp14:anchorId="57C918EB" wp14:editId="58CDCC48">
            <wp:simplePos x="0" y="0"/>
            <wp:positionH relativeFrom="margin">
              <wp:posOffset>1981200</wp:posOffset>
            </wp:positionH>
            <wp:positionV relativeFrom="paragraph">
              <wp:posOffset>218440</wp:posOffset>
            </wp:positionV>
            <wp:extent cx="2211438" cy="536930"/>
            <wp:effectExtent l="0" t="0" r="0" b="0"/>
            <wp:wrapTopAndBottom/>
            <wp:docPr id="12"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22" cstate="print"/>
                    <a:stretch>
                      <a:fillRect/>
                    </a:stretch>
                  </pic:blipFill>
                  <pic:spPr>
                    <a:xfrm>
                      <a:off x="0" y="0"/>
                      <a:ext cx="2211438" cy="536930"/>
                    </a:xfrm>
                    <a:prstGeom prst="rect">
                      <a:avLst/>
                    </a:prstGeom>
                  </pic:spPr>
                </pic:pic>
              </a:graphicData>
            </a:graphic>
          </wp:anchor>
        </w:drawing>
      </w:r>
    </w:p>
    <w:p w:rsidR="004F671F" w:rsidRPr="00597C36" w:rsidRDefault="004F671F" w:rsidP="004F671F">
      <w:pPr>
        <w:spacing w:after="0" w:line="240" w:lineRule="auto"/>
        <w:jc w:val="center"/>
        <w:rPr>
          <w:rFonts w:ascii="Arial" w:eastAsia="Arial Narrow" w:hAnsi="Arial" w:cs="Arial"/>
          <w:color w:val="000000"/>
          <w:sz w:val="24"/>
          <w:szCs w:val="24"/>
        </w:rPr>
      </w:pPr>
    </w:p>
    <w:p w:rsidR="004F671F" w:rsidRPr="004F671F" w:rsidRDefault="004F671F" w:rsidP="004F671F">
      <w:pPr>
        <w:pStyle w:val="Sinespaciado"/>
        <w:jc w:val="center"/>
        <w:rPr>
          <w:rFonts w:ascii="Arial" w:hAnsi="Arial" w:cs="Arial"/>
          <w:b/>
          <w:sz w:val="24"/>
          <w:szCs w:val="24"/>
        </w:rPr>
      </w:pPr>
      <w:r w:rsidRPr="004F671F">
        <w:rPr>
          <w:rFonts w:ascii="Arial" w:hAnsi="Arial" w:cs="Arial"/>
          <w:b/>
          <w:sz w:val="24"/>
          <w:szCs w:val="24"/>
        </w:rPr>
        <w:t>ATILANO ALONSO GIRALDO ARBOLEDA</w:t>
      </w:r>
    </w:p>
    <w:p w:rsidR="004F671F" w:rsidRPr="004F671F" w:rsidRDefault="004F671F" w:rsidP="004F671F">
      <w:pPr>
        <w:pStyle w:val="Sinespaciado"/>
        <w:jc w:val="center"/>
        <w:rPr>
          <w:rFonts w:ascii="Arial" w:hAnsi="Arial" w:cs="Arial"/>
          <w:b/>
          <w:sz w:val="24"/>
          <w:szCs w:val="24"/>
        </w:rPr>
      </w:pPr>
    </w:p>
    <w:p w:rsidR="004F671F" w:rsidRPr="004F671F" w:rsidRDefault="004F671F" w:rsidP="004F671F">
      <w:pPr>
        <w:pStyle w:val="Sinespaciado"/>
        <w:jc w:val="center"/>
        <w:rPr>
          <w:rFonts w:ascii="Arial" w:hAnsi="Arial" w:cs="Arial"/>
          <w:b/>
          <w:sz w:val="24"/>
          <w:szCs w:val="24"/>
        </w:rPr>
      </w:pPr>
      <w:r w:rsidRPr="004F671F">
        <w:rPr>
          <w:rFonts w:ascii="Arial" w:hAnsi="Arial" w:cs="Arial"/>
          <w:b/>
          <w:sz w:val="24"/>
          <w:szCs w:val="24"/>
        </w:rPr>
        <w:t>Representante a la Cámara</w:t>
      </w:r>
    </w:p>
    <w:p w:rsidR="004F671F" w:rsidRPr="004F671F" w:rsidRDefault="004F671F" w:rsidP="004F671F">
      <w:pPr>
        <w:pStyle w:val="Sinespaciado"/>
        <w:jc w:val="center"/>
        <w:rPr>
          <w:rFonts w:ascii="Arial" w:hAnsi="Arial" w:cs="Arial"/>
          <w:b/>
          <w:sz w:val="24"/>
          <w:szCs w:val="24"/>
        </w:rPr>
      </w:pPr>
      <w:r w:rsidRPr="004F671F">
        <w:rPr>
          <w:rFonts w:ascii="Arial" w:hAnsi="Arial" w:cs="Arial"/>
          <w:b/>
          <w:sz w:val="24"/>
          <w:szCs w:val="24"/>
        </w:rPr>
        <w:t>Departamento del Quindío.</w:t>
      </w:r>
    </w:p>
    <w:p w:rsidR="004F671F" w:rsidRPr="00597C36" w:rsidRDefault="004F671F" w:rsidP="004F671F">
      <w:pPr>
        <w:spacing w:after="0" w:line="240" w:lineRule="auto"/>
        <w:jc w:val="center"/>
        <w:rPr>
          <w:rFonts w:ascii="Arial" w:eastAsia="Arial Narrow" w:hAnsi="Arial" w:cs="Arial"/>
          <w:color w:val="000000"/>
          <w:sz w:val="24"/>
          <w:szCs w:val="24"/>
        </w:rPr>
      </w:pPr>
    </w:p>
    <w:p w:rsidR="00B823A9" w:rsidRPr="00597C36" w:rsidRDefault="00B823A9" w:rsidP="00597C36">
      <w:pPr>
        <w:jc w:val="both"/>
        <w:rPr>
          <w:rFonts w:ascii="Arial" w:eastAsia="Arial Narrow" w:hAnsi="Arial" w:cs="Arial"/>
          <w:sz w:val="24"/>
          <w:szCs w:val="24"/>
        </w:rPr>
      </w:pPr>
    </w:p>
    <w:sectPr w:rsidR="00B823A9" w:rsidRPr="00597C36">
      <w:headerReference w:type="default" r:id="rId25"/>
      <w:footerReference w:type="default" r:id="rId2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DB" w:rsidRDefault="00A778EC">
      <w:pPr>
        <w:spacing w:after="0" w:line="240" w:lineRule="auto"/>
      </w:pPr>
      <w:r>
        <w:separator/>
      </w:r>
    </w:p>
  </w:endnote>
  <w:endnote w:type="continuationSeparator" w:id="0">
    <w:p w:rsidR="000C79DB" w:rsidRDefault="00A7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25960"/>
      <w:docPartObj>
        <w:docPartGallery w:val="Page Numbers (Bottom of Page)"/>
        <w:docPartUnique/>
      </w:docPartObj>
    </w:sdtPr>
    <w:sdtEndPr/>
    <w:sdtContent>
      <w:sdt>
        <w:sdtPr>
          <w:id w:val="-1769616900"/>
          <w:docPartObj>
            <w:docPartGallery w:val="Page Numbers (Top of Page)"/>
            <w:docPartUnique/>
          </w:docPartObj>
        </w:sdtPr>
        <w:sdtEndPr/>
        <w:sdtContent>
          <w:p w:rsidR="002B1411" w:rsidRDefault="002B141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7502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75028">
              <w:rPr>
                <w:b/>
                <w:bCs/>
                <w:noProof/>
              </w:rPr>
              <w:t>22</w:t>
            </w:r>
            <w:r>
              <w:rPr>
                <w:b/>
                <w:bCs/>
                <w:sz w:val="24"/>
                <w:szCs w:val="24"/>
              </w:rPr>
              <w:fldChar w:fldCharType="end"/>
            </w:r>
          </w:p>
        </w:sdtContent>
      </w:sdt>
    </w:sdtContent>
  </w:sdt>
  <w:p w:rsidR="00B823A9" w:rsidRDefault="00B823A9">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DB" w:rsidRDefault="00A778EC">
      <w:pPr>
        <w:spacing w:after="0" w:line="240" w:lineRule="auto"/>
      </w:pPr>
      <w:r>
        <w:separator/>
      </w:r>
    </w:p>
  </w:footnote>
  <w:footnote w:type="continuationSeparator" w:id="0">
    <w:p w:rsidR="000C79DB" w:rsidRDefault="00A778EC">
      <w:pPr>
        <w:spacing w:after="0" w:line="240" w:lineRule="auto"/>
      </w:pPr>
      <w:r>
        <w:continuationSeparator/>
      </w:r>
    </w:p>
  </w:footnote>
  <w:footnote w:id="1">
    <w:p w:rsidR="00B823A9" w:rsidRDefault="00A778E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LEGISLATIVO, Acto. de 2011, por el cual se establece el principio de la sostenibilidad fiscal, 1 de julio de 2011. 3.</w:t>
      </w:r>
    </w:p>
  </w:footnote>
  <w:footnote w:id="2">
    <w:p w:rsidR="00B823A9" w:rsidRDefault="00A778E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SALINAS, José Miguel Cárdenas; OLMOS, Hilda Victoria Monroy. Planteamientos sobre la ley 819 de 2003 sobre responsabilidad y transparencia fiscal: una aproximación conceptual en Boyacá. </w:t>
      </w:r>
      <w:r>
        <w:rPr>
          <w:i/>
          <w:color w:val="000000"/>
          <w:sz w:val="20"/>
          <w:szCs w:val="20"/>
        </w:rPr>
        <w:t>In Vestigium Ire</w:t>
      </w:r>
      <w:r>
        <w:rPr>
          <w:color w:val="000000"/>
          <w:sz w:val="20"/>
          <w:szCs w:val="20"/>
        </w:rPr>
        <w:t>, 2016, vol. 10, no 1, p. 139-156.</w:t>
      </w:r>
    </w:p>
  </w:footnote>
  <w:footnote w:id="3">
    <w:p w:rsidR="00B823A9" w:rsidRDefault="00A778E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C-288-12 Corte Constitucional de Colombia</w:t>
      </w:r>
    </w:p>
  </w:footnote>
  <w:footnote w:id="4">
    <w:p w:rsidR="00B823A9" w:rsidRDefault="00A778EC">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Sentencia del Consejo de Estado 02830 del 16 de julio de 2019. </w:t>
      </w:r>
    </w:p>
  </w:footnote>
  <w:footnote w:id="5">
    <w:p w:rsidR="00B823A9" w:rsidRDefault="00A778EC">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Ley 2003 del 19 de noviembre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A9" w:rsidRDefault="00A778EC">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114300" distR="114300" simplePos="0" relativeHeight="251658240" behindDoc="0" locked="0" layoutInCell="1" hidden="0" allowOverlap="1">
          <wp:simplePos x="0" y="0"/>
          <wp:positionH relativeFrom="column">
            <wp:posOffset>1377315</wp:posOffset>
          </wp:positionH>
          <wp:positionV relativeFrom="paragraph">
            <wp:posOffset>-335279</wp:posOffset>
          </wp:positionV>
          <wp:extent cx="3213100" cy="1428750"/>
          <wp:effectExtent l="0" t="0" r="0" b="0"/>
          <wp:wrapTopAndBottom distT="0" distB="0"/>
          <wp:docPr id="23" name="image11.jpg" descr="C:\Users\alejandra.llanos\Downloads\WhatsApp Image 2020-08-06 at 7.53.29 PM.jpeg"/>
          <wp:cNvGraphicFramePr/>
          <a:graphic xmlns:a="http://schemas.openxmlformats.org/drawingml/2006/main">
            <a:graphicData uri="http://schemas.openxmlformats.org/drawingml/2006/picture">
              <pic:pic xmlns:pic="http://schemas.openxmlformats.org/drawingml/2006/picture">
                <pic:nvPicPr>
                  <pic:cNvPr id="0" name="image11.jpg" descr="C:\Users\alejandra.llanos\Downloads\WhatsApp Image 2020-08-06 at 7.53.29 PM.jpeg"/>
                  <pic:cNvPicPr preferRelativeResize="0"/>
                </pic:nvPicPr>
                <pic:blipFill>
                  <a:blip r:embed="rId1"/>
                  <a:srcRect/>
                  <a:stretch>
                    <a:fillRect/>
                  </a:stretch>
                </pic:blipFill>
                <pic:spPr>
                  <a:xfrm>
                    <a:off x="0" y="0"/>
                    <a:ext cx="3213100" cy="1428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8D8"/>
    <w:multiLevelType w:val="multilevel"/>
    <w:tmpl w:val="00B2F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D43C17"/>
    <w:multiLevelType w:val="multilevel"/>
    <w:tmpl w:val="17521084"/>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5851FB1"/>
    <w:multiLevelType w:val="multilevel"/>
    <w:tmpl w:val="F34C6E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190AD0"/>
    <w:multiLevelType w:val="multilevel"/>
    <w:tmpl w:val="03A4E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A9"/>
    <w:rsid w:val="000410E3"/>
    <w:rsid w:val="000C79DB"/>
    <w:rsid w:val="00111118"/>
    <w:rsid w:val="00275028"/>
    <w:rsid w:val="002B1411"/>
    <w:rsid w:val="00373642"/>
    <w:rsid w:val="004F671F"/>
    <w:rsid w:val="00597C36"/>
    <w:rsid w:val="00646951"/>
    <w:rsid w:val="006B4DE2"/>
    <w:rsid w:val="008E0242"/>
    <w:rsid w:val="009334D9"/>
    <w:rsid w:val="009C5FE9"/>
    <w:rsid w:val="009C672C"/>
    <w:rsid w:val="00A778EC"/>
    <w:rsid w:val="00B752C7"/>
    <w:rsid w:val="00B823A9"/>
    <w:rsid w:val="00CC7F40"/>
    <w:rsid w:val="00D361C1"/>
    <w:rsid w:val="00DE5D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9C005-BF64-4E33-891E-F6434D75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E3B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3BE6"/>
  </w:style>
  <w:style w:type="paragraph" w:styleId="Piedepgina">
    <w:name w:val="footer"/>
    <w:basedOn w:val="Normal"/>
    <w:link w:val="PiedepginaCar"/>
    <w:uiPriority w:val="99"/>
    <w:unhideWhenUsed/>
    <w:rsid w:val="000E3B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3BE6"/>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E64B20"/>
    <w:pPr>
      <w:ind w:left="720"/>
      <w:contextualSpacing/>
    </w:pPr>
  </w:style>
  <w:style w:type="paragraph" w:styleId="Textonotapie">
    <w:name w:val="footnote text"/>
    <w:basedOn w:val="Normal"/>
    <w:link w:val="TextonotapieCar"/>
    <w:uiPriority w:val="99"/>
    <w:semiHidden/>
    <w:unhideWhenUsed/>
    <w:rsid w:val="00E64B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4B20"/>
    <w:rPr>
      <w:sz w:val="20"/>
      <w:szCs w:val="20"/>
    </w:rPr>
  </w:style>
  <w:style w:type="character" w:styleId="Refdenotaalpie">
    <w:name w:val="footnote reference"/>
    <w:basedOn w:val="Fuentedeprrafopredeter"/>
    <w:uiPriority w:val="99"/>
    <w:semiHidden/>
    <w:unhideWhenUsed/>
    <w:rsid w:val="00E64B20"/>
    <w:rPr>
      <w:vertAlign w:val="superscript"/>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3E22B2"/>
  </w:style>
  <w:style w:type="paragraph" w:styleId="NormalWeb">
    <w:name w:val="Normal (Web)"/>
    <w:basedOn w:val="Normal"/>
    <w:uiPriority w:val="99"/>
    <w:unhideWhenUsed/>
    <w:rsid w:val="003E22B2"/>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B1411"/>
    <w:pPr>
      <w:spacing w:after="0" w:line="240" w:lineRule="auto"/>
    </w:pPr>
  </w:style>
  <w:style w:type="paragraph" w:styleId="Textodeglobo">
    <w:name w:val="Balloon Text"/>
    <w:basedOn w:val="Normal"/>
    <w:link w:val="TextodegloboCar"/>
    <w:uiPriority w:val="99"/>
    <w:semiHidden/>
    <w:unhideWhenUsed/>
    <w:rsid w:val="001111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ecretariasenado.gov.co/senado/basedoc/ley_2003_2019.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3pemRnnStyWttBGg+xOrryK1PA==">AMUW2mXGzpNXDeRNjmlg2xWZhshHab6ntimfaV9PAhChjJgrEysrtxEQGgJeyQoRxmuYuZQgpu+YXf/vxLJ9OFDgpIKlQ48J6jWVA1tf4oEkFOX86d3iTO5EZ9c6FXHIdvjuwNJ6KUga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3343</Words>
  <Characters>18389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David Rubio Ariza</dc:creator>
  <cp:lastModifiedBy>eliana lopez</cp:lastModifiedBy>
  <cp:revision>14</cp:revision>
  <cp:lastPrinted>2021-07-27T23:17:00Z</cp:lastPrinted>
  <dcterms:created xsi:type="dcterms:W3CDTF">2021-07-27T22:58:00Z</dcterms:created>
  <dcterms:modified xsi:type="dcterms:W3CDTF">2021-07-28T00:45:00Z</dcterms:modified>
</cp:coreProperties>
</file>