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75173" w14:textId="1B1E31D9" w:rsidR="00303AB7" w:rsidRPr="00252BED" w:rsidRDefault="00193FA6" w:rsidP="00566C7E">
      <w:pPr>
        <w:shd w:val="clear" w:color="auto" w:fill="FFFFFF"/>
        <w:spacing w:after="28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Bogotá D.C. </w:t>
      </w:r>
      <w:r w:rsidR="00883CCB">
        <w:rPr>
          <w:rFonts w:ascii="Century Gothic" w:eastAsia="Century Gothic" w:hAnsi="Century Gothic" w:cs="Century Gothic"/>
          <w:color w:val="000000" w:themeColor="text1"/>
        </w:rPr>
        <w:t>20</w:t>
      </w:r>
      <w:r w:rsidR="00387BF2">
        <w:rPr>
          <w:rFonts w:ascii="Century Gothic" w:eastAsia="Century Gothic" w:hAnsi="Century Gothic" w:cs="Century Gothic"/>
          <w:color w:val="000000" w:themeColor="text1"/>
        </w:rPr>
        <w:t xml:space="preserve"> </w:t>
      </w:r>
      <w:r w:rsidRPr="00252BED">
        <w:rPr>
          <w:rFonts w:ascii="Century Gothic" w:eastAsia="Century Gothic" w:hAnsi="Century Gothic" w:cs="Century Gothic"/>
          <w:color w:val="000000" w:themeColor="text1"/>
        </w:rPr>
        <w:t xml:space="preserve">de </w:t>
      </w:r>
      <w:r w:rsidR="00883CCB">
        <w:rPr>
          <w:rFonts w:ascii="Century Gothic" w:eastAsia="Century Gothic" w:hAnsi="Century Gothic" w:cs="Century Gothic"/>
          <w:color w:val="000000" w:themeColor="text1"/>
        </w:rPr>
        <w:t xml:space="preserve">julio </w:t>
      </w:r>
      <w:r w:rsidRPr="00252BED">
        <w:rPr>
          <w:rFonts w:ascii="Century Gothic" w:eastAsia="Century Gothic" w:hAnsi="Century Gothic" w:cs="Century Gothic"/>
          <w:color w:val="000000" w:themeColor="text1"/>
        </w:rPr>
        <w:t>de 2021</w:t>
      </w:r>
    </w:p>
    <w:p w14:paraId="3CC4D164" w14:textId="77777777"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p>
    <w:p w14:paraId="65A1C111"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Doctor,</w:t>
      </w:r>
    </w:p>
    <w:p w14:paraId="09789DEB"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b/>
          <w:bCs/>
        </w:rPr>
        <w:t>JORGE HUMBERTO MANTILLA SERRANO</w:t>
      </w:r>
    </w:p>
    <w:p w14:paraId="734EF3B2"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Secretario General</w:t>
      </w:r>
    </w:p>
    <w:p w14:paraId="36E7DDC3"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Cámara de Representantes</w:t>
      </w:r>
    </w:p>
    <w:p w14:paraId="78336378"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Ciudad</w:t>
      </w:r>
    </w:p>
    <w:p w14:paraId="667BE66E" w14:textId="77777777"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p>
    <w:p w14:paraId="3A440345" w14:textId="67C566C9" w:rsidR="00883CCB" w:rsidRDefault="00883CCB" w:rsidP="00883CCB">
      <w:pPr>
        <w:shd w:val="clear" w:color="auto" w:fill="FFFFFF"/>
        <w:spacing w:before="100" w:beforeAutospacing="1" w:after="100" w:afterAutospacing="1"/>
        <w:jc w:val="right"/>
        <w:rPr>
          <w:rFonts w:ascii="Century Gothic" w:eastAsia="Times New Roman" w:hAnsi="Century Gothic" w:cs="Calibri"/>
        </w:rPr>
      </w:pPr>
      <w:r>
        <w:rPr>
          <w:rFonts w:ascii="Century Gothic" w:eastAsia="Times New Roman" w:hAnsi="Century Gothic" w:cs="Calibri"/>
          <w:b/>
        </w:rPr>
        <w:t xml:space="preserve">Referencia: </w:t>
      </w:r>
      <w:r>
        <w:rPr>
          <w:rFonts w:ascii="Century Gothic" w:eastAsia="Times New Roman" w:hAnsi="Century Gothic" w:cs="Calibri"/>
        </w:rPr>
        <w:t xml:space="preserve">Radicación Proyecto de Ley </w:t>
      </w:r>
      <w:r>
        <w:rPr>
          <w:rFonts w:ascii="Century Gothic" w:eastAsia="Century Gothic" w:hAnsi="Century Gothic" w:cs="Century Gothic"/>
          <w:color w:val="000000" w:themeColor="text1"/>
        </w:rPr>
        <w:t>“Por medio de la cual se modifican los estándares mínimos para elección de personeros distritales y municipales”.</w:t>
      </w:r>
    </w:p>
    <w:p w14:paraId="5E3E4AD3" w14:textId="77777777" w:rsidR="00883CCB" w:rsidRDefault="00883CCB" w:rsidP="00883CCB">
      <w:pPr>
        <w:shd w:val="clear" w:color="auto" w:fill="FFFFFF"/>
        <w:spacing w:before="100" w:beforeAutospacing="1" w:after="100" w:afterAutospacing="1"/>
        <w:jc w:val="right"/>
        <w:rPr>
          <w:rFonts w:ascii="Century Gothic" w:eastAsia="Times New Roman" w:hAnsi="Century Gothic" w:cs="Calibri"/>
        </w:rPr>
      </w:pPr>
    </w:p>
    <w:p w14:paraId="16C97BEA" w14:textId="77777777"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Respetado secretario. </w:t>
      </w:r>
    </w:p>
    <w:p w14:paraId="4AA36BC4" w14:textId="77777777"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Presento a consideración de la Cámara de Representantes el Proyecto de Ley “Por medio de la cual se modifican los estándares mínimos para elección de personeros municipales</w:t>
      </w:r>
      <w:r>
        <w:rPr>
          <w:rFonts w:ascii="Century Gothic" w:eastAsia="Roboto" w:hAnsi="Century Gothic" w:cs="Roboto"/>
        </w:rPr>
        <w:t>”</w:t>
      </w:r>
      <w:r>
        <w:rPr>
          <w:rFonts w:ascii="Century Gothic" w:eastAsia="Times New Roman" w:hAnsi="Century Gothic" w:cs="Calibri"/>
        </w:rPr>
        <w:t>, iniciativa legislativa que cumple las disposiciones de la normatividad vigente.</w:t>
      </w:r>
    </w:p>
    <w:p w14:paraId="7A6A1B09" w14:textId="77777777" w:rsidR="00883CCB" w:rsidRDefault="00883CCB" w:rsidP="00883CCB">
      <w:pPr>
        <w:textAlignment w:val="center"/>
        <w:rPr>
          <w:rFonts w:ascii="Century Gothic" w:eastAsia="Roboto" w:hAnsi="Century Gothic" w:cs="Roboto"/>
          <w:lang w:eastAsia="es-ES_tradnl"/>
        </w:rPr>
      </w:pPr>
      <w:r>
        <w:rPr>
          <w:rFonts w:ascii="Century Gothic" w:eastAsia="Roboto" w:hAnsi="Century Gothic" w:cs="Roboto"/>
        </w:rPr>
        <w:t>Agradezco surtir el trámite correspondiente.</w:t>
      </w:r>
    </w:p>
    <w:p w14:paraId="539C2A7E" w14:textId="77777777" w:rsidR="00883CCB" w:rsidRDefault="00883CCB" w:rsidP="00883CCB">
      <w:pPr>
        <w:spacing w:before="240"/>
        <w:jc w:val="both"/>
        <w:textAlignment w:val="center"/>
        <w:rPr>
          <w:rFonts w:ascii="Century Gothic" w:hAnsi="Century Gothic"/>
        </w:rPr>
      </w:pPr>
      <w:r>
        <w:rPr>
          <w:rFonts w:ascii="Century Gothic" w:eastAsia="Roboto" w:hAnsi="Century Gothic" w:cs="Roboto"/>
        </w:rPr>
        <w:t xml:space="preserve">Se anexan 4 copias del proyecto en medio físico y una copia en medio magnético. </w:t>
      </w:r>
    </w:p>
    <w:p w14:paraId="2917184A" w14:textId="77777777" w:rsidR="00883CCB" w:rsidRDefault="00883CCB" w:rsidP="00883CCB">
      <w:pPr>
        <w:shd w:val="clear" w:color="auto" w:fill="FFFFFF"/>
        <w:tabs>
          <w:tab w:val="left" w:pos="2880"/>
        </w:tabs>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ab/>
      </w:r>
    </w:p>
    <w:p w14:paraId="760B93AA" w14:textId="77777777" w:rsidR="00883CCB" w:rsidRDefault="00883CCB" w:rsidP="00883CCB">
      <w:pPr>
        <w:shd w:val="clear" w:color="auto" w:fill="FFFFFF"/>
        <w:tabs>
          <w:tab w:val="left" w:pos="2880"/>
        </w:tabs>
        <w:spacing w:before="100" w:beforeAutospacing="1" w:after="100" w:afterAutospacing="1"/>
        <w:jc w:val="both"/>
        <w:rPr>
          <w:rFonts w:ascii="Century Gothic" w:eastAsia="Times New Roman" w:hAnsi="Century Gothic" w:cs="Calibri"/>
        </w:rPr>
      </w:pPr>
    </w:p>
    <w:p w14:paraId="352CD738" w14:textId="77777777"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Cordialmente, </w:t>
      </w:r>
    </w:p>
    <w:p w14:paraId="14495FEE" w14:textId="77777777" w:rsidR="00883CCB" w:rsidRDefault="00883CCB" w:rsidP="00883C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color w:val="auto"/>
          <w:lang w:val="es-CO"/>
        </w:rPr>
      </w:pPr>
    </w:p>
    <w:p w14:paraId="5DF1E61B" w14:textId="77777777" w:rsidR="00883CCB" w:rsidRDefault="00883CCB" w:rsidP="00883C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24157FF0" w14:textId="77777777" w:rsidR="00883CCB" w:rsidRDefault="00883CCB" w:rsidP="00883CC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074694F9" w14:textId="77777777" w:rsidR="00883CCB" w:rsidRDefault="00883CCB" w:rsidP="0088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39CDBE7E" w14:textId="77777777" w:rsidR="00883CCB" w:rsidRDefault="00883CCB" w:rsidP="0088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4FAFE615"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BUENAVENTURA LEÓN LEÓN</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14:paraId="2A1A8694"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56A9922A"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42592A27"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71B2EC49"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781FAFB7"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14:paraId="72A501C7"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3F422AB3"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86CF528"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7060175"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C72BDFE"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8EFA6F8" w14:textId="77777777" w:rsidR="00732D4F" w:rsidRDefault="00CC7A67"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9">
        <w:r w:rsidR="00732D4F" w:rsidRPr="003F4C23">
          <w:rPr>
            <w:rFonts w:ascii="Century Gothic" w:eastAsia="Century Gothic" w:hAnsi="Century Gothic" w:cs="Century Gothic"/>
            <w:b/>
            <w:color w:val="000000"/>
          </w:rPr>
          <w:t>ADRIANA</w:t>
        </w:r>
      </w:hyperlink>
      <w:r w:rsidR="00732D4F">
        <w:rPr>
          <w:rFonts w:ascii="Century Gothic" w:eastAsia="Century Gothic" w:hAnsi="Century Gothic" w:cs="Century Gothic"/>
          <w:b/>
          <w:color w:val="000000"/>
        </w:rPr>
        <w:t xml:space="preserve"> MAGALI MATIZ VARGAS</w:t>
      </w:r>
      <w:r w:rsidR="00732D4F">
        <w:rPr>
          <w:rFonts w:ascii="Century Gothic" w:eastAsia="Century Gothic" w:hAnsi="Century Gothic" w:cs="Century Gothic"/>
          <w:b/>
          <w:color w:val="000000"/>
        </w:rPr>
        <w:tab/>
        <w:t xml:space="preserve">                 </w:t>
      </w:r>
      <w:r w:rsidR="00732D4F">
        <w:rPr>
          <w:rFonts w:ascii="Century Gothic" w:eastAsia="Century Gothic" w:hAnsi="Century Gothic" w:cs="Century Gothic"/>
          <w:b/>
          <w:color w:val="000000"/>
        </w:rPr>
        <w:tab/>
        <w:t xml:space="preserve"> JUAN CARLOS WILLS OSPINA</w:t>
      </w:r>
    </w:p>
    <w:p w14:paraId="7CE54EEF"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041214AC"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4AFC90D"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6C0C4E7"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C4E88D7"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BE47F69"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14:paraId="07F8E126"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14:paraId="71E227F9"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0C246C01"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6C500F3E"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5665B628"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170A0775"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76CCCEB2" w14:textId="77777777" w:rsidR="00732D4F" w:rsidRDefault="00CC7A67"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0">
        <w:r w:rsidR="00732D4F" w:rsidRPr="003F4C23">
          <w:rPr>
            <w:rFonts w:ascii="Century Gothic" w:eastAsia="Century Gothic" w:hAnsi="Century Gothic" w:cs="Century Gothic"/>
            <w:b/>
          </w:rPr>
          <w:t>JUAN</w:t>
        </w:r>
      </w:hyperlink>
      <w:r w:rsidR="00732D4F">
        <w:rPr>
          <w:rFonts w:ascii="Century Gothic" w:eastAsia="Century Gothic" w:hAnsi="Century Gothic" w:cs="Century Gothic"/>
          <w:b/>
          <w:color w:val="000000"/>
        </w:rPr>
        <w:t xml:space="preserve"> CARLOS RIVERA PEÑA                                    YAMIL HERNANDO ARANA PADAUI</w:t>
      </w:r>
      <w:r w:rsidR="00732D4F">
        <w:rPr>
          <w:rFonts w:ascii="Century Gothic" w:eastAsia="Century Gothic" w:hAnsi="Century Gothic" w:cs="Century Gothic"/>
          <w:b/>
          <w:color w:val="000000"/>
          <w:highlight w:val="white"/>
        </w:rPr>
        <w:t xml:space="preserve">    </w:t>
      </w:r>
    </w:p>
    <w:p w14:paraId="2A226F89"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061DB1C4"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3C395B42"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7F6ECF82"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591BBAF1"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17DF8E30"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14:paraId="765E8AB8"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23FCB965"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161179B"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4D36CD2"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E02BA7C"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9B90D2C"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14:paraId="4B3B4100"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3B398C1F" w14:textId="77777777" w:rsidR="00732D4F" w:rsidRDefault="00732D4F" w:rsidP="00732D4F">
      <w:pPr>
        <w:pBdr>
          <w:top w:val="nil"/>
          <w:left w:val="nil"/>
          <w:bottom w:val="nil"/>
          <w:right w:val="nil"/>
          <w:between w:val="nil"/>
        </w:pBdr>
        <w:ind w:left="708" w:hanging="708"/>
        <w:jc w:val="both"/>
        <w:rPr>
          <w:rFonts w:ascii="Century Gothic" w:eastAsia="Century Gothic" w:hAnsi="Century Gothic" w:cs="Century Gothic"/>
          <w:color w:val="000000"/>
        </w:rPr>
      </w:pPr>
    </w:p>
    <w:p w14:paraId="29C1430D"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76360FA1"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13027F63"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61DDC205"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14:paraId="1369177B"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41B67F1C"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1371C35"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A41D83A"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B10DAAD"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0A1DBC3"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0C78BB88"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EBF1545"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539FA8C5"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2F1A69F4"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235F8E0F"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23D995D1" w14:textId="77777777" w:rsidR="00732D4F" w:rsidRPr="00327ED0" w:rsidRDefault="00732D4F" w:rsidP="00732D4F">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14:paraId="6D552786" w14:textId="77777777" w:rsidR="00732D4F" w:rsidRDefault="00732D4F" w:rsidP="00732D4F">
      <w:pPr>
        <w:pBdr>
          <w:top w:val="nil"/>
          <w:left w:val="nil"/>
          <w:bottom w:val="nil"/>
          <w:right w:val="nil"/>
          <w:between w:val="nil"/>
        </w:pBdr>
        <w:shd w:val="clear" w:color="auto" w:fill="FFFFFF"/>
        <w:ind w:left="708" w:hanging="708"/>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6A90EC2B" w14:textId="54C127D4"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1121D3AC" w14:textId="59C2374A"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0ACFE881" w14:textId="65174F70"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4A4F6CD4" w14:textId="640EE57E"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2A8702DE" w14:textId="1885CE4D"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604816AB" w14:textId="489A8EE3"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6C688277" w14:textId="0061ED92"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47E3A187" w14:textId="041F397E"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3CED3E30" w14:textId="74777FBE" w:rsidR="00732D4F" w:rsidRDefault="00732D4F" w:rsidP="00883CCB">
      <w:pPr>
        <w:shd w:val="clear" w:color="auto" w:fill="FFFFFF"/>
        <w:spacing w:after="270"/>
        <w:jc w:val="both"/>
        <w:rPr>
          <w:rFonts w:ascii="Century Gothic" w:eastAsia="Century Gothic" w:hAnsi="Century Gothic" w:cs="Century Gothic"/>
          <w:color w:val="000000" w:themeColor="text1"/>
        </w:rPr>
      </w:pPr>
    </w:p>
    <w:p w14:paraId="276C80BB" w14:textId="08933E35" w:rsidR="00732D4F" w:rsidRDefault="00732D4F" w:rsidP="00883CCB">
      <w:pPr>
        <w:shd w:val="clear" w:color="auto" w:fill="FFFFFF"/>
        <w:spacing w:after="270"/>
        <w:jc w:val="both"/>
        <w:rPr>
          <w:rFonts w:ascii="Century Gothic" w:eastAsia="Century Gothic" w:hAnsi="Century Gothic" w:cs="Century Gothic"/>
          <w:color w:val="000000" w:themeColor="text1"/>
        </w:rPr>
      </w:pPr>
    </w:p>
    <w:p w14:paraId="13C63A8B" w14:textId="36C09E52" w:rsidR="00732D4F" w:rsidRDefault="00732D4F" w:rsidP="00883CCB">
      <w:pPr>
        <w:shd w:val="clear" w:color="auto" w:fill="FFFFFF"/>
        <w:spacing w:after="270"/>
        <w:jc w:val="both"/>
        <w:rPr>
          <w:rFonts w:ascii="Century Gothic" w:eastAsia="Century Gothic" w:hAnsi="Century Gothic" w:cs="Century Gothic"/>
          <w:color w:val="000000" w:themeColor="text1"/>
        </w:rPr>
      </w:pPr>
    </w:p>
    <w:p w14:paraId="16866FA1" w14:textId="77777777" w:rsidR="00732D4F" w:rsidRDefault="00732D4F" w:rsidP="00883CCB">
      <w:pPr>
        <w:shd w:val="clear" w:color="auto" w:fill="FFFFFF"/>
        <w:spacing w:after="270"/>
        <w:jc w:val="both"/>
        <w:rPr>
          <w:rFonts w:ascii="Century Gothic" w:eastAsia="Century Gothic" w:hAnsi="Century Gothic" w:cs="Century Gothic"/>
          <w:color w:val="000000" w:themeColor="text1"/>
        </w:rPr>
      </w:pPr>
    </w:p>
    <w:p w14:paraId="1C89E019" w14:textId="7066D27B"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79302A1E"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30EB3DA7" w14:textId="77777777" w:rsidR="00883CCB" w:rsidRDefault="00883CCB" w:rsidP="00883CCB">
      <w:pPr>
        <w:shd w:val="clear" w:color="auto" w:fill="FFFFFF"/>
        <w:spacing w:before="135" w:after="135"/>
        <w:jc w:val="cente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lastRenderedPageBreak/>
        <w:t>EXPOSICIÓN DE MOTIVOS</w:t>
      </w:r>
    </w:p>
    <w:p w14:paraId="4BA90948" w14:textId="77777777" w:rsidR="00883CCB" w:rsidRDefault="00883CCB" w:rsidP="0088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14:paraId="2ED5F24A" w14:textId="77777777" w:rsidR="00883CCB" w:rsidRDefault="00883CCB" w:rsidP="0088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PROYECTO DE LEY ___ DE 2021 CÁMARA</w:t>
      </w:r>
    </w:p>
    <w:p w14:paraId="60BCC045" w14:textId="77777777" w:rsidR="00883CCB" w:rsidRDefault="00883CCB" w:rsidP="0088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entury Gothic" w:eastAsia="Century Gothic" w:hAnsi="Century Gothic" w:cs="Century Gothic"/>
          <w:b/>
          <w:color w:val="000000" w:themeColor="text1"/>
        </w:rPr>
      </w:pPr>
    </w:p>
    <w:p w14:paraId="44290A88" w14:textId="77777777" w:rsidR="00883CCB" w:rsidRDefault="00883CCB" w:rsidP="0088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“POR MEDIO DE LA CUAL SE MODIFICAN LOS ESTÁNDARES MÍNIMOS PARA ELECCIÓN DE PERSONEROS DISTRITALES O MUNICIPALES”,</w:t>
      </w:r>
    </w:p>
    <w:p w14:paraId="503B8F76" w14:textId="77777777" w:rsidR="00A506BE" w:rsidRPr="00252BED" w:rsidRDefault="00A506BE" w:rsidP="00566C7E">
      <w:pPr>
        <w:shd w:val="clear" w:color="auto" w:fill="FFFFFF"/>
        <w:spacing w:before="280" w:after="280"/>
        <w:jc w:val="both"/>
        <w:rPr>
          <w:rFonts w:ascii="Century Gothic" w:eastAsia="Century Gothic" w:hAnsi="Century Gothic" w:cs="Century Gothic"/>
          <w:color w:val="000000" w:themeColor="text1"/>
        </w:rPr>
      </w:pPr>
    </w:p>
    <w:p w14:paraId="138B4D81" w14:textId="122E33E5" w:rsidR="00D9560B" w:rsidRDefault="00D9560B" w:rsidP="00566C7E">
      <w:pPr>
        <w:numPr>
          <w:ilvl w:val="0"/>
          <w:numId w:val="1"/>
        </w:numPr>
        <w:pBdr>
          <w:top w:val="nil"/>
          <w:left w:val="nil"/>
          <w:bottom w:val="nil"/>
          <w:right w:val="nil"/>
          <w:between w:val="nil"/>
        </w:pBdr>
        <w:jc w:val="both"/>
        <w:rPr>
          <w:rFonts w:ascii="Century Gothic" w:eastAsia="Century Gothic" w:hAnsi="Century Gothic" w:cs="Century Gothic"/>
          <w:b/>
          <w:color w:val="000000" w:themeColor="text1"/>
        </w:rPr>
      </w:pPr>
      <w:r w:rsidRPr="00252BED">
        <w:rPr>
          <w:rFonts w:ascii="Century Gothic" w:eastAsia="Century Gothic" w:hAnsi="Century Gothic" w:cs="Century Gothic"/>
          <w:b/>
          <w:color w:val="000000" w:themeColor="text1"/>
        </w:rPr>
        <w:t>TRAMITE</w:t>
      </w:r>
    </w:p>
    <w:p w14:paraId="307F73F7" w14:textId="77777777" w:rsidR="004C1EB1" w:rsidRDefault="004C1EB1" w:rsidP="00D9560B">
      <w:pPr>
        <w:pBdr>
          <w:top w:val="nil"/>
          <w:left w:val="nil"/>
          <w:bottom w:val="nil"/>
          <w:right w:val="nil"/>
          <w:between w:val="nil"/>
        </w:pBdr>
        <w:jc w:val="both"/>
        <w:rPr>
          <w:rFonts w:ascii="Century Gothic" w:eastAsia="Century Gothic" w:hAnsi="Century Gothic" w:cs="Century Gothic"/>
          <w:bCs/>
          <w:color w:val="000000" w:themeColor="text1"/>
        </w:rPr>
      </w:pPr>
    </w:p>
    <w:p w14:paraId="3815CC24" w14:textId="77777777" w:rsidR="00E06685" w:rsidRDefault="00E06685" w:rsidP="00E06685">
      <w:pPr>
        <w:pStyle w:val="Sinespaciado"/>
        <w:spacing w:line="276" w:lineRule="auto"/>
        <w:jc w:val="both"/>
        <w:rPr>
          <w:rFonts w:ascii="Century Gothic" w:hAnsi="Century Gothic"/>
          <w:bCs/>
          <w:lang w:val="es-ES"/>
        </w:rPr>
      </w:pPr>
      <w:r>
        <w:rPr>
          <w:rFonts w:ascii="Century Gothic" w:hAnsi="Century Gothic"/>
          <w:bCs/>
          <w:lang w:val="es-ES"/>
        </w:rPr>
        <w:t xml:space="preserve">Se debe precisar que la presente iniciativa legislativa ya había sido radicada en el último periodo de la legislatura pasada y fue archivada por no alcázar a surtir el primer debate en dicha legislatura, razón por la cual se radica nuevamente. </w:t>
      </w:r>
    </w:p>
    <w:p w14:paraId="2FACF817" w14:textId="77777777" w:rsidR="00D9560B" w:rsidRPr="00252BED" w:rsidRDefault="00D9560B" w:rsidP="00D9560B">
      <w:pPr>
        <w:pBdr>
          <w:top w:val="nil"/>
          <w:left w:val="nil"/>
          <w:bottom w:val="nil"/>
          <w:right w:val="nil"/>
          <w:between w:val="nil"/>
        </w:pBdr>
        <w:ind w:left="1080"/>
        <w:jc w:val="both"/>
        <w:rPr>
          <w:rFonts w:ascii="Century Gothic" w:eastAsia="Century Gothic" w:hAnsi="Century Gothic" w:cs="Century Gothic"/>
          <w:b/>
          <w:color w:val="000000" w:themeColor="text1"/>
        </w:rPr>
      </w:pPr>
    </w:p>
    <w:p w14:paraId="19B65C54" w14:textId="77777777" w:rsidR="00303AB7" w:rsidRPr="00252BED" w:rsidRDefault="00193FA6" w:rsidP="00566C7E">
      <w:pPr>
        <w:numPr>
          <w:ilvl w:val="0"/>
          <w:numId w:val="1"/>
        </w:numPr>
        <w:pBdr>
          <w:top w:val="nil"/>
          <w:left w:val="nil"/>
          <w:bottom w:val="nil"/>
          <w:right w:val="nil"/>
          <w:between w:val="nil"/>
        </w:pBdr>
        <w:jc w:val="both"/>
        <w:rPr>
          <w:rFonts w:ascii="Century Gothic" w:eastAsia="Century Gothic" w:hAnsi="Century Gothic" w:cs="Century Gothic"/>
          <w:b/>
          <w:color w:val="000000" w:themeColor="text1"/>
        </w:rPr>
      </w:pPr>
      <w:r w:rsidRPr="00252BED">
        <w:rPr>
          <w:rFonts w:ascii="Century Gothic" w:eastAsia="Century Gothic" w:hAnsi="Century Gothic" w:cs="Century Gothic"/>
          <w:b/>
          <w:color w:val="000000" w:themeColor="text1"/>
        </w:rPr>
        <w:t>OBJETO DEL PROYECTO</w:t>
      </w:r>
    </w:p>
    <w:p w14:paraId="0400D16B" w14:textId="77777777" w:rsidR="00303AB7" w:rsidRPr="00252BED" w:rsidRDefault="00303AB7" w:rsidP="00566C7E">
      <w:pPr>
        <w:jc w:val="both"/>
        <w:rPr>
          <w:rFonts w:ascii="Century Gothic" w:eastAsia="Century Gothic" w:hAnsi="Century Gothic" w:cs="Century Gothic"/>
          <w:color w:val="000000" w:themeColor="text1"/>
        </w:rPr>
      </w:pPr>
    </w:p>
    <w:p w14:paraId="2E6EB39D" w14:textId="54B9AAC9" w:rsidR="00303AB7" w:rsidRPr="00252BED" w:rsidRDefault="00193FA6" w:rsidP="00566C7E">
      <w:pPr>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El presente </w:t>
      </w:r>
      <w:r w:rsidR="00302CE5" w:rsidRPr="00252BED">
        <w:rPr>
          <w:rFonts w:ascii="Century Gothic" w:eastAsia="Century Gothic" w:hAnsi="Century Gothic" w:cs="Century Gothic"/>
          <w:color w:val="000000" w:themeColor="text1"/>
        </w:rPr>
        <w:t xml:space="preserve">Proyecto </w:t>
      </w:r>
      <w:r w:rsidRPr="00252BED">
        <w:rPr>
          <w:rFonts w:ascii="Century Gothic" w:eastAsia="Century Gothic" w:hAnsi="Century Gothic" w:cs="Century Gothic"/>
          <w:color w:val="000000" w:themeColor="text1"/>
        </w:rPr>
        <w:t xml:space="preserve">de </w:t>
      </w:r>
      <w:r w:rsidR="00302CE5" w:rsidRPr="00252BED">
        <w:rPr>
          <w:rFonts w:ascii="Century Gothic" w:eastAsia="Century Gothic" w:hAnsi="Century Gothic" w:cs="Century Gothic"/>
          <w:color w:val="000000" w:themeColor="text1"/>
        </w:rPr>
        <w:t xml:space="preserve">Ley </w:t>
      </w:r>
      <w:r w:rsidRPr="00252BED">
        <w:rPr>
          <w:rFonts w:ascii="Century Gothic" w:eastAsia="Century Gothic" w:hAnsi="Century Gothic" w:cs="Century Gothic"/>
          <w:color w:val="000000" w:themeColor="text1"/>
        </w:rPr>
        <w:t xml:space="preserve">tiene como </w:t>
      </w:r>
      <w:r w:rsidR="006870AA" w:rsidRPr="00252BED">
        <w:rPr>
          <w:rFonts w:ascii="Century Gothic" w:eastAsia="Century Gothic" w:hAnsi="Century Gothic" w:cs="Century Gothic"/>
          <w:color w:val="000000" w:themeColor="text1"/>
        </w:rPr>
        <w:t>objeto principal</w:t>
      </w:r>
      <w:r w:rsidRPr="00252BED">
        <w:rPr>
          <w:rFonts w:ascii="Century Gothic" w:eastAsia="Century Gothic" w:hAnsi="Century Gothic" w:cs="Century Gothic"/>
          <w:color w:val="000000" w:themeColor="text1"/>
        </w:rPr>
        <w:t xml:space="preserve">, reglamentar las etapas y los estándares mínimos previos a la elección de </w:t>
      </w:r>
      <w:r w:rsidR="00862E5D">
        <w:rPr>
          <w:rFonts w:ascii="Century Gothic" w:eastAsia="Century Gothic" w:hAnsi="Century Gothic" w:cs="Century Gothic"/>
          <w:color w:val="000000" w:themeColor="text1"/>
        </w:rPr>
        <w:t xml:space="preserve">los </w:t>
      </w:r>
      <w:r w:rsidRPr="00252BED">
        <w:rPr>
          <w:rFonts w:ascii="Century Gothic" w:eastAsia="Century Gothic" w:hAnsi="Century Gothic" w:cs="Century Gothic"/>
          <w:color w:val="000000" w:themeColor="text1"/>
        </w:rPr>
        <w:t>personeros</w:t>
      </w:r>
      <w:r w:rsidR="005E7594" w:rsidRPr="005E7594">
        <w:rPr>
          <w:rFonts w:ascii="Century Gothic" w:eastAsia="Century Gothic" w:hAnsi="Century Gothic" w:cs="Century Gothic"/>
          <w:color w:val="000000" w:themeColor="text1"/>
        </w:rPr>
        <w:t xml:space="preserve"> </w:t>
      </w:r>
      <w:r w:rsidR="005E7594" w:rsidRPr="00252BED">
        <w:rPr>
          <w:rFonts w:ascii="Century Gothic" w:eastAsia="Century Gothic" w:hAnsi="Century Gothic" w:cs="Century Gothic"/>
          <w:color w:val="000000" w:themeColor="text1"/>
        </w:rPr>
        <w:t>distritales</w:t>
      </w:r>
      <w:r w:rsidR="005E7594">
        <w:rPr>
          <w:rFonts w:ascii="Century Gothic" w:eastAsia="Century Gothic" w:hAnsi="Century Gothic" w:cs="Century Gothic"/>
          <w:color w:val="000000" w:themeColor="text1"/>
        </w:rPr>
        <w:t xml:space="preserve"> y</w:t>
      </w:r>
      <w:r w:rsidR="005340A7">
        <w:rPr>
          <w:rFonts w:ascii="Century Gothic" w:eastAsia="Century Gothic" w:hAnsi="Century Gothic" w:cs="Century Gothic"/>
          <w:color w:val="000000" w:themeColor="text1"/>
        </w:rPr>
        <w:t xml:space="preserve"> </w:t>
      </w:r>
      <w:r w:rsidRPr="00252BED">
        <w:rPr>
          <w:rFonts w:ascii="Century Gothic" w:eastAsia="Century Gothic" w:hAnsi="Century Gothic" w:cs="Century Gothic"/>
          <w:color w:val="000000" w:themeColor="text1"/>
        </w:rPr>
        <w:t>municipales, por parte de los concejos</w:t>
      </w:r>
      <w:r w:rsidR="00880032">
        <w:rPr>
          <w:rFonts w:ascii="Century Gothic" w:eastAsia="Century Gothic" w:hAnsi="Century Gothic" w:cs="Century Gothic"/>
          <w:color w:val="000000" w:themeColor="text1"/>
        </w:rPr>
        <w:t xml:space="preserve"> </w:t>
      </w:r>
      <w:r w:rsidR="00112899">
        <w:rPr>
          <w:rFonts w:ascii="Century Gothic" w:eastAsia="Century Gothic" w:hAnsi="Century Gothic" w:cs="Century Gothic"/>
          <w:color w:val="000000" w:themeColor="text1"/>
        </w:rPr>
        <w:t xml:space="preserve">correspondientes </w:t>
      </w:r>
      <w:r w:rsidRPr="00252BED">
        <w:rPr>
          <w:rFonts w:ascii="Century Gothic" w:eastAsia="Century Gothic" w:hAnsi="Century Gothic" w:cs="Century Gothic"/>
          <w:color w:val="000000" w:themeColor="text1"/>
        </w:rPr>
        <w:t xml:space="preserve">de conformidad con los </w:t>
      </w:r>
      <w:r w:rsidR="005E33D7" w:rsidRPr="00252BED">
        <w:rPr>
          <w:rFonts w:ascii="Century Gothic" w:eastAsia="Century Gothic" w:hAnsi="Century Gothic" w:cs="Century Gothic"/>
          <w:color w:val="000000" w:themeColor="text1"/>
        </w:rPr>
        <w:t>artículos 126</w:t>
      </w:r>
      <w:r w:rsidRPr="00252BED">
        <w:rPr>
          <w:rFonts w:ascii="Century Gothic" w:eastAsia="Century Gothic" w:hAnsi="Century Gothic" w:cs="Century Gothic"/>
          <w:color w:val="000000" w:themeColor="text1"/>
        </w:rPr>
        <w:t xml:space="preserve"> y 313 de la Constitución Política de Colombia. </w:t>
      </w:r>
    </w:p>
    <w:p w14:paraId="67ED5B49" w14:textId="77777777" w:rsidR="00303AB7" w:rsidRPr="00252BED" w:rsidRDefault="00303AB7" w:rsidP="00566C7E">
      <w:pPr>
        <w:pBdr>
          <w:top w:val="nil"/>
          <w:left w:val="nil"/>
          <w:bottom w:val="nil"/>
          <w:right w:val="nil"/>
          <w:between w:val="nil"/>
        </w:pBdr>
        <w:jc w:val="both"/>
        <w:rPr>
          <w:rFonts w:ascii="Century Gothic" w:eastAsia="Century Gothic" w:hAnsi="Century Gothic" w:cs="Century Gothic"/>
          <w:b/>
          <w:color w:val="000000" w:themeColor="text1"/>
        </w:rPr>
      </w:pPr>
    </w:p>
    <w:p w14:paraId="17D3E3C7" w14:textId="5C60B031" w:rsidR="00303AB7" w:rsidRPr="00252BED" w:rsidRDefault="007F11DE" w:rsidP="00566C7E">
      <w:pPr>
        <w:numPr>
          <w:ilvl w:val="0"/>
          <w:numId w:val="1"/>
        </w:numPr>
        <w:pBdr>
          <w:top w:val="nil"/>
          <w:left w:val="nil"/>
          <w:bottom w:val="nil"/>
          <w:right w:val="nil"/>
          <w:between w:val="nil"/>
        </w:pBdr>
        <w:jc w:val="both"/>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 xml:space="preserve">MARCO </w:t>
      </w:r>
      <w:r w:rsidR="00864B22">
        <w:rPr>
          <w:rFonts w:ascii="Century Gothic" w:eastAsia="Century Gothic" w:hAnsi="Century Gothic" w:cs="Century Gothic"/>
          <w:b/>
          <w:color w:val="000000" w:themeColor="text1"/>
        </w:rPr>
        <w:t>JURÍDICO</w:t>
      </w:r>
    </w:p>
    <w:p w14:paraId="1930845D" w14:textId="77777777" w:rsidR="0027731C" w:rsidRDefault="0027731C" w:rsidP="00975766">
      <w:pPr>
        <w:pBdr>
          <w:top w:val="nil"/>
          <w:left w:val="nil"/>
          <w:bottom w:val="nil"/>
          <w:right w:val="nil"/>
          <w:between w:val="nil"/>
        </w:pBdr>
        <w:jc w:val="both"/>
        <w:rPr>
          <w:rFonts w:ascii="Century Gothic" w:eastAsia="Century Gothic" w:hAnsi="Century Gothic" w:cs="Century Gothic"/>
          <w:bCs/>
          <w:color w:val="000000" w:themeColor="text1"/>
        </w:rPr>
      </w:pPr>
    </w:p>
    <w:p w14:paraId="1063E696" w14:textId="056CB5D6" w:rsidR="00863B19" w:rsidRDefault="00F90D38" w:rsidP="00975766">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L</w:t>
      </w:r>
      <w:r w:rsidR="008C3BD9">
        <w:rPr>
          <w:rFonts w:ascii="Century Gothic" w:eastAsia="Century Gothic" w:hAnsi="Century Gothic" w:cs="Century Gothic"/>
          <w:color w:val="000000" w:themeColor="text1"/>
        </w:rPr>
        <w:t>a</w:t>
      </w:r>
      <w:r w:rsidR="003E5F97" w:rsidRPr="009C30C5">
        <w:rPr>
          <w:rFonts w:ascii="Century Gothic" w:eastAsia="Century Gothic" w:hAnsi="Century Gothic" w:cs="Century Gothic"/>
          <w:color w:val="000000" w:themeColor="text1"/>
        </w:rPr>
        <w:t xml:space="preserve"> Constitución </w:t>
      </w:r>
      <w:r w:rsidR="00324ED4" w:rsidRPr="009C30C5">
        <w:rPr>
          <w:rFonts w:ascii="Century Gothic" w:eastAsia="Century Gothic" w:hAnsi="Century Gothic" w:cs="Century Gothic"/>
          <w:color w:val="000000" w:themeColor="text1"/>
        </w:rPr>
        <w:t xml:space="preserve">Política </w:t>
      </w:r>
      <w:r w:rsidR="003E5F97" w:rsidRPr="009C30C5">
        <w:rPr>
          <w:rFonts w:ascii="Century Gothic" w:eastAsia="Century Gothic" w:hAnsi="Century Gothic" w:cs="Century Gothic"/>
          <w:color w:val="000000" w:themeColor="text1"/>
        </w:rPr>
        <w:t>de Colombia</w:t>
      </w:r>
      <w:r w:rsidR="00611C47">
        <w:rPr>
          <w:rFonts w:ascii="Century Gothic" w:eastAsia="Century Gothic" w:hAnsi="Century Gothic" w:cs="Century Gothic"/>
          <w:color w:val="000000" w:themeColor="text1"/>
        </w:rPr>
        <w:t xml:space="preserve"> en su artículo</w:t>
      </w:r>
      <w:r w:rsidR="008C3BD9" w:rsidRPr="008C3BD9">
        <w:rPr>
          <w:rFonts w:ascii="Century Gothic" w:eastAsia="Century Gothic" w:hAnsi="Century Gothic" w:cs="Century Gothic"/>
          <w:color w:val="000000" w:themeColor="text1"/>
        </w:rPr>
        <w:t xml:space="preserve"> </w:t>
      </w:r>
      <w:r w:rsidR="008C3BD9" w:rsidRPr="009C30C5">
        <w:rPr>
          <w:rFonts w:ascii="Century Gothic" w:eastAsia="Century Gothic" w:hAnsi="Century Gothic" w:cs="Century Gothic"/>
          <w:color w:val="000000" w:themeColor="text1"/>
        </w:rPr>
        <w:t xml:space="preserve">313 </w:t>
      </w:r>
      <w:r w:rsidR="004155A5">
        <w:rPr>
          <w:rFonts w:ascii="Century Gothic" w:eastAsia="Century Gothic" w:hAnsi="Century Gothic" w:cs="Century Gothic"/>
          <w:color w:val="000000" w:themeColor="text1"/>
        </w:rPr>
        <w:t xml:space="preserve">le otorga </w:t>
      </w:r>
      <w:r w:rsidR="003E5F97" w:rsidRPr="009C30C5">
        <w:rPr>
          <w:rFonts w:ascii="Century Gothic" w:eastAsia="Century Gothic" w:hAnsi="Century Gothic" w:cs="Century Gothic"/>
          <w:color w:val="000000" w:themeColor="text1"/>
        </w:rPr>
        <w:t>la</w:t>
      </w:r>
      <w:r w:rsidR="00F6493D">
        <w:rPr>
          <w:rFonts w:ascii="Century Gothic" w:eastAsia="Century Gothic" w:hAnsi="Century Gothic" w:cs="Century Gothic"/>
          <w:color w:val="000000" w:themeColor="text1"/>
        </w:rPr>
        <w:t xml:space="preserve"> facultad</w:t>
      </w:r>
      <w:r w:rsidR="003E5F97" w:rsidRPr="009C30C5">
        <w:rPr>
          <w:rFonts w:ascii="Century Gothic" w:eastAsia="Century Gothic" w:hAnsi="Century Gothic" w:cs="Century Gothic"/>
          <w:color w:val="000000" w:themeColor="text1"/>
        </w:rPr>
        <w:t xml:space="preserve"> constitucional </w:t>
      </w:r>
      <w:r w:rsidR="00724B02">
        <w:rPr>
          <w:rFonts w:ascii="Century Gothic" w:eastAsia="Century Gothic" w:hAnsi="Century Gothic" w:cs="Century Gothic"/>
          <w:color w:val="000000" w:themeColor="text1"/>
        </w:rPr>
        <w:t xml:space="preserve">a </w:t>
      </w:r>
      <w:r w:rsidR="003E5F97" w:rsidRPr="009C30C5">
        <w:rPr>
          <w:rFonts w:ascii="Century Gothic" w:eastAsia="Century Gothic" w:hAnsi="Century Gothic" w:cs="Century Gothic"/>
          <w:color w:val="000000" w:themeColor="text1"/>
        </w:rPr>
        <w:t xml:space="preserve">los concejos distritales y municipales </w:t>
      </w:r>
      <w:r w:rsidR="000E18B4" w:rsidRPr="009C30C5">
        <w:rPr>
          <w:rFonts w:ascii="Century Gothic" w:eastAsia="Century Gothic" w:hAnsi="Century Gothic" w:cs="Century Gothic"/>
          <w:color w:val="000000" w:themeColor="text1"/>
        </w:rPr>
        <w:t xml:space="preserve">para </w:t>
      </w:r>
      <w:r w:rsidR="00F6493D">
        <w:rPr>
          <w:rFonts w:ascii="Century Gothic" w:eastAsia="Century Gothic" w:hAnsi="Century Gothic" w:cs="Century Gothic"/>
          <w:color w:val="000000" w:themeColor="text1"/>
        </w:rPr>
        <w:t>que</w:t>
      </w:r>
      <w:r w:rsidR="000E18B4" w:rsidRPr="009C30C5">
        <w:rPr>
          <w:rFonts w:ascii="Century Gothic" w:eastAsia="Century Gothic" w:hAnsi="Century Gothic" w:cs="Century Gothic"/>
          <w:color w:val="000000" w:themeColor="text1"/>
        </w:rPr>
        <w:t xml:space="preserve"> </w:t>
      </w:r>
      <w:r w:rsidR="001274AE">
        <w:rPr>
          <w:rFonts w:ascii="Century Gothic" w:eastAsia="Century Gothic" w:hAnsi="Century Gothic" w:cs="Century Gothic"/>
          <w:color w:val="000000" w:themeColor="text1"/>
        </w:rPr>
        <w:t>elijan a sus</w:t>
      </w:r>
      <w:r w:rsidR="000E18B4" w:rsidRPr="009C30C5">
        <w:rPr>
          <w:rFonts w:ascii="Century Gothic" w:eastAsia="Century Gothic" w:hAnsi="Century Gothic" w:cs="Century Gothic"/>
          <w:color w:val="000000" w:themeColor="text1"/>
        </w:rPr>
        <w:t xml:space="preserve"> personeros</w:t>
      </w:r>
      <w:r w:rsidR="00313EB4">
        <w:rPr>
          <w:rFonts w:ascii="Century Gothic" w:eastAsia="Century Gothic" w:hAnsi="Century Gothic" w:cs="Century Gothic"/>
          <w:color w:val="000000" w:themeColor="text1"/>
        </w:rPr>
        <w:t>.</w:t>
      </w:r>
      <w:r w:rsidR="008106DB">
        <w:rPr>
          <w:rFonts w:ascii="Century Gothic" w:eastAsia="Century Gothic" w:hAnsi="Century Gothic" w:cs="Century Gothic"/>
          <w:color w:val="000000" w:themeColor="text1"/>
        </w:rPr>
        <w:t xml:space="preserve"> </w:t>
      </w:r>
      <w:r w:rsidR="0076130F">
        <w:rPr>
          <w:rFonts w:ascii="Century Gothic" w:eastAsia="Century Gothic" w:hAnsi="Century Gothic" w:cs="Century Gothic"/>
          <w:color w:val="000000" w:themeColor="text1"/>
        </w:rPr>
        <w:t>Actualmente,</w:t>
      </w:r>
      <w:r w:rsidR="00B42EC0">
        <w:rPr>
          <w:rFonts w:ascii="Century Gothic" w:eastAsia="Century Gothic" w:hAnsi="Century Gothic" w:cs="Century Gothic"/>
          <w:color w:val="000000" w:themeColor="text1"/>
        </w:rPr>
        <w:t xml:space="preserve"> se tiene </w:t>
      </w:r>
      <w:r w:rsidR="006C74CE">
        <w:rPr>
          <w:rFonts w:ascii="Century Gothic" w:eastAsia="Century Gothic" w:hAnsi="Century Gothic" w:cs="Century Gothic"/>
          <w:color w:val="000000" w:themeColor="text1"/>
        </w:rPr>
        <w:t xml:space="preserve">que recurrir a </w:t>
      </w:r>
      <w:r w:rsidR="00B42EC0">
        <w:rPr>
          <w:rFonts w:ascii="Century Gothic" w:eastAsia="Century Gothic" w:hAnsi="Century Gothic" w:cs="Century Gothic"/>
          <w:color w:val="000000" w:themeColor="text1"/>
        </w:rPr>
        <w:t xml:space="preserve">convenios para </w:t>
      </w:r>
      <w:r w:rsidR="00D415A1">
        <w:rPr>
          <w:rFonts w:ascii="Century Gothic" w:eastAsia="Century Gothic" w:hAnsi="Century Gothic" w:cs="Century Gothic"/>
          <w:color w:val="000000" w:themeColor="text1"/>
        </w:rPr>
        <w:t>la elección</w:t>
      </w:r>
      <w:r w:rsidR="0076130F">
        <w:rPr>
          <w:rFonts w:ascii="Century Gothic" w:eastAsia="Century Gothic" w:hAnsi="Century Gothic" w:cs="Century Gothic"/>
          <w:color w:val="000000" w:themeColor="text1"/>
        </w:rPr>
        <w:t xml:space="preserve"> </w:t>
      </w:r>
      <w:r w:rsidR="00B707AE">
        <w:rPr>
          <w:rFonts w:ascii="Century Gothic" w:eastAsia="Century Gothic" w:hAnsi="Century Gothic" w:cs="Century Gothic"/>
          <w:color w:val="000000" w:themeColor="text1"/>
        </w:rPr>
        <w:t>por cuanto, en</w:t>
      </w:r>
      <w:r w:rsidR="00193FA6" w:rsidRPr="00BB6D92">
        <w:rPr>
          <w:rFonts w:ascii="Century Gothic" w:eastAsia="Century Gothic" w:hAnsi="Century Gothic" w:cs="Century Gothic"/>
          <w:color w:val="000000" w:themeColor="text1"/>
        </w:rPr>
        <w:t xml:space="preserve"> el artículo 170 de la Ley 136 de 1994</w:t>
      </w:r>
      <w:r w:rsidR="00175065" w:rsidRPr="00BB6D92">
        <w:rPr>
          <w:rFonts w:ascii="Century Gothic" w:eastAsia="Century Gothic" w:hAnsi="Century Gothic" w:cs="Century Gothic"/>
          <w:color w:val="000000" w:themeColor="text1"/>
        </w:rPr>
        <w:t xml:space="preserve"> modificado por el artículo 35 de la Ley 1551 de 2012</w:t>
      </w:r>
      <w:r w:rsidR="00193FA6" w:rsidRPr="00BB6D92">
        <w:rPr>
          <w:rFonts w:ascii="Century Gothic" w:eastAsia="Century Gothic" w:hAnsi="Century Gothic" w:cs="Century Gothic"/>
          <w:color w:val="000000" w:themeColor="text1"/>
        </w:rPr>
        <w:t>, establece que la elección de los personeros se</w:t>
      </w:r>
      <w:r w:rsidR="008C4458" w:rsidRPr="00BB6D92">
        <w:rPr>
          <w:rFonts w:ascii="Century Gothic" w:eastAsia="Century Gothic" w:hAnsi="Century Gothic" w:cs="Century Gothic"/>
          <w:color w:val="000000" w:themeColor="text1"/>
        </w:rPr>
        <w:t>rá realizad</w:t>
      </w:r>
      <w:r w:rsidR="00C76FFA" w:rsidRPr="00BB6D92">
        <w:rPr>
          <w:rFonts w:ascii="Century Gothic" w:eastAsia="Century Gothic" w:hAnsi="Century Gothic" w:cs="Century Gothic"/>
          <w:color w:val="000000" w:themeColor="text1"/>
        </w:rPr>
        <w:t>a</w:t>
      </w:r>
      <w:r w:rsidR="008C4458" w:rsidRPr="00BB6D92">
        <w:rPr>
          <w:rFonts w:ascii="Century Gothic" w:eastAsia="Century Gothic" w:hAnsi="Century Gothic" w:cs="Century Gothic"/>
          <w:color w:val="000000" w:themeColor="text1"/>
        </w:rPr>
        <w:t xml:space="preserve"> previo </w:t>
      </w:r>
      <w:r w:rsidR="006A7527" w:rsidRPr="00BB6D92">
        <w:rPr>
          <w:rFonts w:ascii="Century Gothic" w:eastAsia="Century Gothic" w:hAnsi="Century Gothic" w:cs="Century Gothic"/>
          <w:color w:val="000000" w:themeColor="text1"/>
        </w:rPr>
        <w:t>concurso de méritos</w:t>
      </w:r>
      <w:r w:rsidR="00486138" w:rsidRPr="00BB6D92">
        <w:rPr>
          <w:rFonts w:ascii="Century Gothic" w:eastAsia="Century Gothic" w:hAnsi="Century Gothic" w:cs="Century Gothic"/>
          <w:color w:val="000000" w:themeColor="text1"/>
        </w:rPr>
        <w:t xml:space="preserve">, </w:t>
      </w:r>
      <w:r w:rsidR="000970C3">
        <w:rPr>
          <w:rFonts w:ascii="Century Gothic" w:eastAsia="Century Gothic" w:hAnsi="Century Gothic" w:cs="Century Gothic"/>
          <w:color w:val="000000" w:themeColor="text1"/>
        </w:rPr>
        <w:t xml:space="preserve">es decir, </w:t>
      </w:r>
      <w:r w:rsidR="00706156" w:rsidRPr="00BB6D92">
        <w:rPr>
          <w:rFonts w:ascii="Century Gothic" w:eastAsia="Century Gothic" w:hAnsi="Century Gothic" w:cs="Century Gothic"/>
          <w:color w:val="000000" w:themeColor="text1"/>
        </w:rPr>
        <w:t xml:space="preserve">basado </w:t>
      </w:r>
      <w:r w:rsidR="0099151C" w:rsidRPr="00BB6D92">
        <w:rPr>
          <w:rFonts w:ascii="Century Gothic" w:eastAsia="Century Gothic" w:hAnsi="Century Gothic" w:cs="Century Gothic"/>
          <w:color w:val="000000" w:themeColor="text1"/>
        </w:rPr>
        <w:t>en el puntaje máximo alcanzado</w:t>
      </w:r>
      <w:r w:rsidR="00C46DC4" w:rsidRPr="00BB6D92">
        <w:rPr>
          <w:rFonts w:ascii="Century Gothic" w:eastAsia="Century Gothic" w:hAnsi="Century Gothic" w:cs="Century Gothic"/>
          <w:color w:val="000000" w:themeColor="text1"/>
        </w:rPr>
        <w:t xml:space="preserve"> </w:t>
      </w:r>
      <w:r w:rsidR="00E80D19" w:rsidRPr="00BB6D92">
        <w:rPr>
          <w:rFonts w:ascii="Century Gothic" w:eastAsia="Century Gothic" w:hAnsi="Century Gothic" w:cs="Century Gothic"/>
          <w:color w:val="000000" w:themeColor="text1"/>
        </w:rPr>
        <w:t xml:space="preserve">en la </w:t>
      </w:r>
      <w:r w:rsidR="003C5132" w:rsidRPr="00BB6D92">
        <w:rPr>
          <w:rFonts w:ascii="Century Gothic" w:eastAsia="Century Gothic" w:hAnsi="Century Gothic" w:cs="Century Gothic"/>
          <w:color w:val="000000" w:themeColor="text1"/>
        </w:rPr>
        <w:t>prueba de conocimientos y competencias laborales</w:t>
      </w:r>
      <w:r w:rsidR="005C69C9" w:rsidRPr="00BB6D92">
        <w:rPr>
          <w:rFonts w:ascii="Century Gothic" w:eastAsia="Century Gothic" w:hAnsi="Century Gothic" w:cs="Century Gothic"/>
          <w:color w:val="000000" w:themeColor="text1"/>
        </w:rPr>
        <w:t>.</w:t>
      </w:r>
      <w:r w:rsidR="00193FA6" w:rsidRPr="00252BED">
        <w:rPr>
          <w:rFonts w:ascii="Century Gothic" w:eastAsia="Century Gothic" w:hAnsi="Century Gothic" w:cs="Century Gothic"/>
          <w:color w:val="000000" w:themeColor="text1"/>
        </w:rPr>
        <w:t xml:space="preserve"> </w:t>
      </w:r>
    </w:p>
    <w:p w14:paraId="6391B719" w14:textId="77777777" w:rsidR="00863B19" w:rsidRDefault="00863B19" w:rsidP="00975766">
      <w:pPr>
        <w:pBdr>
          <w:top w:val="nil"/>
          <w:left w:val="nil"/>
          <w:bottom w:val="nil"/>
          <w:right w:val="nil"/>
          <w:between w:val="nil"/>
        </w:pBdr>
        <w:jc w:val="both"/>
        <w:rPr>
          <w:rFonts w:ascii="Century Gothic" w:eastAsia="Century Gothic" w:hAnsi="Century Gothic" w:cs="Century Gothic"/>
          <w:color w:val="000000" w:themeColor="text1"/>
        </w:rPr>
      </w:pPr>
    </w:p>
    <w:p w14:paraId="682A132B" w14:textId="77777777" w:rsidR="00D43B88" w:rsidRDefault="005C69C9" w:rsidP="00975766">
      <w:pPr>
        <w:pBdr>
          <w:top w:val="nil"/>
          <w:left w:val="nil"/>
          <w:bottom w:val="nil"/>
          <w:right w:val="nil"/>
          <w:between w:val="nil"/>
        </w:pBdr>
        <w:jc w:val="both"/>
        <w:rPr>
          <w:rFonts w:ascii="Century Gothic" w:eastAsia="Century Gothic" w:hAnsi="Century Gothic" w:cs="Century Gothic"/>
          <w:color w:val="000000" w:themeColor="text1"/>
        </w:rPr>
      </w:pPr>
      <w:r w:rsidRPr="002A1B39">
        <w:rPr>
          <w:rFonts w:ascii="Century Gothic" w:eastAsia="Century Gothic" w:hAnsi="Century Gothic" w:cs="Century Gothic"/>
          <w:color w:val="000000" w:themeColor="text1"/>
        </w:rPr>
        <w:t>Así entonces,</w:t>
      </w:r>
      <w:r w:rsidR="0099342A" w:rsidRPr="002A1B39">
        <w:rPr>
          <w:rFonts w:ascii="Century Gothic" w:eastAsia="Century Gothic" w:hAnsi="Century Gothic" w:cs="Century Gothic"/>
          <w:color w:val="000000" w:themeColor="text1"/>
        </w:rPr>
        <w:t xml:space="preserve"> quienes se postulan a los concursos de méritos </w:t>
      </w:r>
      <w:r w:rsidR="004226F5" w:rsidRPr="002A1B39">
        <w:rPr>
          <w:rFonts w:ascii="Century Gothic" w:eastAsia="Century Gothic" w:hAnsi="Century Gothic" w:cs="Century Gothic"/>
          <w:color w:val="000000" w:themeColor="text1"/>
        </w:rPr>
        <w:t xml:space="preserve">en ocasiones </w:t>
      </w:r>
      <w:r w:rsidR="0099342A" w:rsidRPr="002A1B39">
        <w:rPr>
          <w:rFonts w:ascii="Century Gothic" w:eastAsia="Century Gothic" w:hAnsi="Century Gothic" w:cs="Century Gothic"/>
          <w:color w:val="000000" w:themeColor="text1"/>
        </w:rPr>
        <w:t>no tienen relación directa con los</w:t>
      </w:r>
      <w:r w:rsidR="004C134E" w:rsidRPr="002A1B39">
        <w:rPr>
          <w:rFonts w:ascii="Century Gothic" w:eastAsia="Century Gothic" w:hAnsi="Century Gothic" w:cs="Century Gothic"/>
          <w:color w:val="000000" w:themeColor="text1"/>
        </w:rPr>
        <w:t xml:space="preserve"> distritos o </w:t>
      </w:r>
      <w:r w:rsidR="0099342A" w:rsidRPr="002A1B39">
        <w:rPr>
          <w:rFonts w:ascii="Century Gothic" w:eastAsia="Century Gothic" w:hAnsi="Century Gothic" w:cs="Century Gothic"/>
          <w:color w:val="000000" w:themeColor="text1"/>
        </w:rPr>
        <w:t>municipios a los cuales aplican para el cargo de personero municipal,</w:t>
      </w:r>
      <w:r w:rsidR="00D62B5B" w:rsidRPr="002A1B39">
        <w:rPr>
          <w:rFonts w:ascii="Century Gothic" w:eastAsia="Century Gothic" w:hAnsi="Century Gothic" w:cs="Century Gothic"/>
          <w:color w:val="000000" w:themeColor="text1"/>
        </w:rPr>
        <w:t xml:space="preserve"> debido a que </w:t>
      </w:r>
      <w:r w:rsidR="00E936DD" w:rsidRPr="002A1B39">
        <w:rPr>
          <w:rFonts w:ascii="Century Gothic" w:eastAsia="Century Gothic" w:hAnsi="Century Gothic" w:cs="Century Gothic"/>
          <w:color w:val="000000" w:themeColor="text1"/>
        </w:rPr>
        <w:t xml:space="preserve">no se establecen </w:t>
      </w:r>
      <w:r w:rsidR="00E16078" w:rsidRPr="002A1B39">
        <w:rPr>
          <w:rFonts w:ascii="Century Gothic" w:eastAsia="Century Gothic" w:hAnsi="Century Gothic" w:cs="Century Gothic"/>
          <w:color w:val="000000" w:themeColor="text1"/>
        </w:rPr>
        <w:t>condiciones</w:t>
      </w:r>
      <w:r w:rsidR="00B471F3" w:rsidRPr="002A1B39">
        <w:rPr>
          <w:rFonts w:ascii="Century Gothic" w:eastAsia="Century Gothic" w:hAnsi="Century Gothic" w:cs="Century Gothic"/>
          <w:color w:val="000000" w:themeColor="text1"/>
        </w:rPr>
        <w:t xml:space="preserve"> de territori</w:t>
      </w:r>
      <w:r w:rsidR="00603E8D" w:rsidRPr="002A1B39">
        <w:rPr>
          <w:rFonts w:ascii="Century Gothic" w:eastAsia="Century Gothic" w:hAnsi="Century Gothic" w:cs="Century Gothic"/>
          <w:color w:val="000000" w:themeColor="text1"/>
        </w:rPr>
        <w:t xml:space="preserve">edad de los postulantes o </w:t>
      </w:r>
      <w:r w:rsidR="00A11072" w:rsidRPr="002A1B39">
        <w:rPr>
          <w:rFonts w:ascii="Century Gothic" w:eastAsia="Century Gothic" w:hAnsi="Century Gothic" w:cs="Century Gothic"/>
          <w:color w:val="000000" w:themeColor="text1"/>
        </w:rPr>
        <w:t xml:space="preserve">incentivos </w:t>
      </w:r>
      <w:r w:rsidR="00FE140E" w:rsidRPr="002A1B39">
        <w:rPr>
          <w:rFonts w:ascii="Century Gothic" w:eastAsia="Century Gothic" w:hAnsi="Century Gothic" w:cs="Century Gothic"/>
          <w:color w:val="000000" w:themeColor="text1"/>
        </w:rPr>
        <w:t xml:space="preserve">que terminan </w:t>
      </w:r>
      <w:r w:rsidR="0099342A" w:rsidRPr="002A1B39">
        <w:rPr>
          <w:rFonts w:ascii="Century Gothic" w:eastAsia="Century Gothic" w:hAnsi="Century Gothic" w:cs="Century Gothic"/>
          <w:color w:val="000000" w:themeColor="text1"/>
        </w:rPr>
        <w:t>desencadenando una falta de idoneidad para el desempeño del cargo y un desconocimiento de las realidades del distrito o municipio.</w:t>
      </w:r>
    </w:p>
    <w:p w14:paraId="312E57B3" w14:textId="77777777" w:rsidR="00B12C18" w:rsidRDefault="00B12C18" w:rsidP="00566C7E">
      <w:pPr>
        <w:pBdr>
          <w:top w:val="nil"/>
          <w:left w:val="nil"/>
          <w:bottom w:val="nil"/>
          <w:right w:val="nil"/>
          <w:between w:val="nil"/>
        </w:pBdr>
        <w:jc w:val="both"/>
        <w:rPr>
          <w:rFonts w:ascii="Century Gothic" w:eastAsia="Century Gothic" w:hAnsi="Century Gothic" w:cs="Century Gothic"/>
          <w:color w:val="000000" w:themeColor="text1"/>
        </w:rPr>
      </w:pPr>
    </w:p>
    <w:p w14:paraId="59E74A43" w14:textId="77777777" w:rsidR="00303AB7" w:rsidRPr="00252BED" w:rsidRDefault="006E44CE" w:rsidP="00566C7E">
      <w:pPr>
        <w:pBdr>
          <w:top w:val="nil"/>
          <w:left w:val="nil"/>
          <w:bottom w:val="nil"/>
          <w:right w:val="nil"/>
          <w:between w:val="nil"/>
        </w:pBdr>
        <w:jc w:val="both"/>
        <w:rPr>
          <w:rFonts w:ascii="Century Gothic" w:eastAsia="Century Gothic" w:hAnsi="Century Gothic" w:cs="Century Gothic"/>
          <w:color w:val="000000" w:themeColor="text1"/>
        </w:rPr>
      </w:pPr>
      <w:r w:rsidRPr="009E6D18">
        <w:rPr>
          <w:rFonts w:ascii="Century Gothic" w:eastAsia="Century Gothic" w:hAnsi="Century Gothic" w:cs="Century Gothic"/>
          <w:color w:val="000000" w:themeColor="text1"/>
        </w:rPr>
        <w:lastRenderedPageBreak/>
        <w:t xml:space="preserve">Los </w:t>
      </w:r>
      <w:r w:rsidR="00193FA6" w:rsidRPr="00252BED">
        <w:rPr>
          <w:rFonts w:ascii="Century Gothic" w:eastAsia="Century Gothic" w:hAnsi="Century Gothic" w:cs="Century Gothic"/>
          <w:color w:val="000000" w:themeColor="text1"/>
        </w:rPr>
        <w:t xml:space="preserve">parámetros para </w:t>
      </w:r>
      <w:r w:rsidRPr="009E6D18">
        <w:rPr>
          <w:rFonts w:ascii="Century Gothic" w:eastAsia="Century Gothic" w:hAnsi="Century Gothic" w:cs="Century Gothic"/>
          <w:color w:val="000000" w:themeColor="text1"/>
        </w:rPr>
        <w:t>la elección de los personeros se encuentran</w:t>
      </w:r>
      <w:r w:rsidR="00193FA6" w:rsidRPr="009E6D18">
        <w:rPr>
          <w:rFonts w:ascii="Century Gothic" w:eastAsia="Century Gothic" w:hAnsi="Century Gothic" w:cs="Century Gothic"/>
          <w:color w:val="000000" w:themeColor="text1"/>
        </w:rPr>
        <w:t xml:space="preserve"> </w:t>
      </w:r>
      <w:r w:rsidR="0092604A" w:rsidRPr="009E6D18">
        <w:rPr>
          <w:rFonts w:ascii="Century Gothic" w:eastAsia="Century Gothic" w:hAnsi="Century Gothic" w:cs="Century Gothic"/>
          <w:color w:val="000000" w:themeColor="text1"/>
        </w:rPr>
        <w:t xml:space="preserve">en </w:t>
      </w:r>
      <w:r w:rsidR="00193FA6" w:rsidRPr="009E6D18">
        <w:rPr>
          <w:rFonts w:ascii="Century Gothic" w:eastAsia="Century Gothic" w:hAnsi="Century Gothic" w:cs="Century Gothic"/>
          <w:color w:val="000000" w:themeColor="text1"/>
        </w:rPr>
        <w:t>el</w:t>
      </w:r>
      <w:r w:rsidR="00193FA6" w:rsidRPr="00252BED">
        <w:rPr>
          <w:rFonts w:ascii="Century Gothic" w:eastAsia="Century Gothic" w:hAnsi="Century Gothic" w:cs="Century Gothic"/>
          <w:color w:val="000000" w:themeColor="text1"/>
        </w:rPr>
        <w:t xml:space="preserve"> Decreto 1083 de 2015, o Decreto Reglamentario Único del Sector de la Función Pública, el cual </w:t>
      </w:r>
      <w:r w:rsidR="001E34A8" w:rsidRPr="009E6D18">
        <w:rPr>
          <w:rFonts w:ascii="Century Gothic" w:eastAsia="Century Gothic" w:hAnsi="Century Gothic" w:cs="Century Gothic"/>
          <w:color w:val="000000" w:themeColor="text1"/>
        </w:rPr>
        <w:t>ordena</w:t>
      </w:r>
      <w:r w:rsidR="00193FA6" w:rsidRPr="00252BED">
        <w:rPr>
          <w:rFonts w:ascii="Century Gothic" w:eastAsia="Century Gothic" w:hAnsi="Century Gothic" w:cs="Century Gothic"/>
          <w:color w:val="000000" w:themeColor="text1"/>
        </w:rPr>
        <w:t xml:space="preserve"> que todos los concejos municipales y distritales del país </w:t>
      </w:r>
      <w:r w:rsidR="00193FA6" w:rsidRPr="009E6D18">
        <w:rPr>
          <w:rFonts w:ascii="Century Gothic" w:eastAsia="Century Gothic" w:hAnsi="Century Gothic" w:cs="Century Gothic"/>
          <w:color w:val="000000" w:themeColor="text1"/>
        </w:rPr>
        <w:t>de</w:t>
      </w:r>
      <w:r w:rsidR="006606D0" w:rsidRPr="009E6D18">
        <w:rPr>
          <w:rFonts w:ascii="Century Gothic" w:eastAsia="Century Gothic" w:hAnsi="Century Gothic" w:cs="Century Gothic"/>
          <w:color w:val="000000" w:themeColor="text1"/>
        </w:rPr>
        <w:t>ben</w:t>
      </w:r>
      <w:r w:rsidR="00193FA6" w:rsidRPr="00252BED">
        <w:rPr>
          <w:rFonts w:ascii="Century Gothic" w:eastAsia="Century Gothic" w:hAnsi="Century Gothic" w:cs="Century Gothic"/>
          <w:color w:val="000000" w:themeColor="text1"/>
        </w:rPr>
        <w:t xml:space="preserve"> encargarse del desarrollo del concurso publico de méritos para elegir a los personeros</w:t>
      </w:r>
      <w:r w:rsidR="006606D0" w:rsidRPr="009E6D18">
        <w:rPr>
          <w:rFonts w:ascii="Century Gothic" w:eastAsia="Century Gothic" w:hAnsi="Century Gothic" w:cs="Century Gothic"/>
          <w:color w:val="000000" w:themeColor="text1"/>
        </w:rPr>
        <w:t>.</w:t>
      </w:r>
      <w:r w:rsidR="00193FA6" w:rsidRPr="009E6D18">
        <w:rPr>
          <w:rFonts w:ascii="Century Gothic" w:eastAsia="Century Gothic" w:hAnsi="Century Gothic" w:cs="Century Gothic"/>
          <w:color w:val="000000" w:themeColor="text1"/>
        </w:rPr>
        <w:t xml:space="preserve"> </w:t>
      </w:r>
      <w:r w:rsidR="00FB753E" w:rsidRPr="009E6D18">
        <w:rPr>
          <w:rFonts w:ascii="Century Gothic" w:eastAsia="Century Gothic" w:hAnsi="Century Gothic" w:cs="Century Gothic"/>
          <w:color w:val="000000" w:themeColor="text1"/>
        </w:rPr>
        <w:t>Aquí</w:t>
      </w:r>
      <w:r w:rsidR="00E12667">
        <w:rPr>
          <w:rFonts w:ascii="Century Gothic" w:eastAsia="Century Gothic" w:hAnsi="Century Gothic" w:cs="Century Gothic"/>
          <w:color w:val="000000" w:themeColor="text1"/>
        </w:rPr>
        <w:t xml:space="preserve"> fue donde </w:t>
      </w:r>
      <w:r w:rsidR="00FB753E" w:rsidRPr="009E6D18">
        <w:rPr>
          <w:rFonts w:ascii="Century Gothic" w:eastAsia="Century Gothic" w:hAnsi="Century Gothic" w:cs="Century Gothic"/>
          <w:color w:val="000000" w:themeColor="text1"/>
        </w:rPr>
        <w:t>las corporaciones</w:t>
      </w:r>
      <w:r w:rsidR="00193FA6" w:rsidRPr="00252BED">
        <w:rPr>
          <w:rFonts w:ascii="Century Gothic" w:eastAsia="Century Gothic" w:hAnsi="Century Gothic" w:cs="Century Gothic"/>
          <w:color w:val="000000" w:themeColor="text1"/>
        </w:rPr>
        <w:t xml:space="preserve"> se encontraron con una serie de problemas para la aplicación del concurso y las etapas para la elección del personero</w:t>
      </w:r>
      <w:r w:rsidR="00FB753E" w:rsidRPr="009E6D18">
        <w:rPr>
          <w:rFonts w:ascii="Century Gothic" w:eastAsia="Century Gothic" w:hAnsi="Century Gothic" w:cs="Century Gothic"/>
          <w:color w:val="000000" w:themeColor="text1"/>
        </w:rPr>
        <w:t xml:space="preserve">, debido </w:t>
      </w:r>
      <w:r w:rsidR="00A91B7E">
        <w:rPr>
          <w:rFonts w:ascii="Century Gothic" w:eastAsia="Century Gothic" w:hAnsi="Century Gothic" w:cs="Century Gothic"/>
          <w:color w:val="000000" w:themeColor="text1"/>
        </w:rPr>
        <w:t>a no poder</w:t>
      </w:r>
      <w:r w:rsidR="00193FA6" w:rsidRPr="00252BED">
        <w:rPr>
          <w:rFonts w:ascii="Century Gothic" w:eastAsia="Century Gothic" w:hAnsi="Century Gothic" w:cs="Century Gothic"/>
          <w:color w:val="000000" w:themeColor="text1"/>
        </w:rPr>
        <w:t xml:space="preserve"> adelanta</w:t>
      </w:r>
      <w:r w:rsidR="00A91B7E">
        <w:rPr>
          <w:rFonts w:ascii="Century Gothic" w:eastAsia="Century Gothic" w:hAnsi="Century Gothic" w:cs="Century Gothic"/>
          <w:color w:val="000000" w:themeColor="text1"/>
        </w:rPr>
        <w:t>r</w:t>
      </w:r>
      <w:r w:rsidR="00193FA6" w:rsidRPr="00252BED">
        <w:rPr>
          <w:rFonts w:ascii="Century Gothic" w:eastAsia="Century Gothic" w:hAnsi="Century Gothic" w:cs="Century Gothic"/>
          <w:color w:val="000000" w:themeColor="text1"/>
        </w:rPr>
        <w:t xml:space="preserve"> </w:t>
      </w:r>
      <w:r w:rsidR="004B1866" w:rsidRPr="009E6D18">
        <w:rPr>
          <w:rFonts w:ascii="Century Gothic" w:eastAsia="Century Gothic" w:hAnsi="Century Gothic" w:cs="Century Gothic"/>
          <w:color w:val="000000" w:themeColor="text1"/>
        </w:rPr>
        <w:t>los</w:t>
      </w:r>
      <w:r w:rsidR="00193FA6" w:rsidRPr="009E6D18">
        <w:rPr>
          <w:rFonts w:ascii="Century Gothic" w:eastAsia="Century Gothic" w:hAnsi="Century Gothic" w:cs="Century Gothic"/>
          <w:color w:val="000000" w:themeColor="text1"/>
        </w:rPr>
        <w:t xml:space="preserve"> concurso</w:t>
      </w:r>
      <w:r w:rsidR="004B1866" w:rsidRPr="009E6D18">
        <w:rPr>
          <w:rFonts w:ascii="Century Gothic" w:eastAsia="Century Gothic" w:hAnsi="Century Gothic" w:cs="Century Gothic"/>
          <w:color w:val="000000" w:themeColor="text1"/>
        </w:rPr>
        <w:t>s</w:t>
      </w:r>
      <w:r w:rsidR="00193FA6" w:rsidRPr="00252BED">
        <w:rPr>
          <w:rFonts w:ascii="Century Gothic" w:eastAsia="Century Gothic" w:hAnsi="Century Gothic" w:cs="Century Gothic"/>
          <w:color w:val="000000" w:themeColor="text1"/>
        </w:rPr>
        <w:t xml:space="preserve"> de méritos sin contar con las herramientas técnicas y administrativas. </w:t>
      </w:r>
    </w:p>
    <w:p w14:paraId="1918DD2F" w14:textId="77777777" w:rsidR="00303AB7" w:rsidRPr="00252BED"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69EA1CAD" w14:textId="77777777" w:rsidR="00AD653D" w:rsidRPr="00252BED" w:rsidRDefault="0056211E" w:rsidP="00AD653D">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Con posterioridad y </w:t>
      </w:r>
      <w:r w:rsidR="00AD653D">
        <w:rPr>
          <w:rFonts w:ascii="Century Gothic" w:eastAsia="Century Gothic" w:hAnsi="Century Gothic" w:cs="Century Gothic"/>
          <w:color w:val="000000" w:themeColor="text1"/>
        </w:rPr>
        <w:t>de acuerdo con el</w:t>
      </w:r>
      <w:r w:rsidR="00274F6D" w:rsidRPr="00252BED">
        <w:rPr>
          <w:rFonts w:ascii="Century Gothic" w:eastAsia="Century Gothic" w:hAnsi="Century Gothic" w:cs="Century Gothic"/>
          <w:color w:val="000000" w:themeColor="text1"/>
        </w:rPr>
        <w:t xml:space="preserve"> Decreto 2485 de 2015</w:t>
      </w:r>
      <w:r w:rsidR="008012B0">
        <w:rPr>
          <w:rFonts w:ascii="Century Gothic" w:eastAsia="Century Gothic" w:hAnsi="Century Gothic" w:cs="Century Gothic"/>
          <w:color w:val="000000" w:themeColor="text1"/>
        </w:rPr>
        <w:t xml:space="preserve"> </w:t>
      </w:r>
      <w:r w:rsidR="008F32A8">
        <w:rPr>
          <w:rFonts w:ascii="Century Gothic" w:eastAsia="Century Gothic" w:hAnsi="Century Gothic" w:cs="Century Gothic"/>
          <w:color w:val="000000" w:themeColor="text1"/>
        </w:rPr>
        <w:t>se</w:t>
      </w:r>
      <w:r w:rsidR="008012B0">
        <w:rPr>
          <w:rFonts w:ascii="Century Gothic" w:eastAsia="Century Gothic" w:hAnsi="Century Gothic" w:cs="Century Gothic"/>
          <w:color w:val="000000" w:themeColor="text1"/>
        </w:rPr>
        <w:t xml:space="preserve"> </w:t>
      </w:r>
      <w:r w:rsidR="00274F6D" w:rsidRPr="00252BED">
        <w:rPr>
          <w:rFonts w:ascii="Century Gothic" w:eastAsia="Century Gothic" w:hAnsi="Century Gothic" w:cs="Century Gothic"/>
          <w:color w:val="000000" w:themeColor="text1"/>
        </w:rPr>
        <w:t>fij</w:t>
      </w:r>
      <w:r w:rsidR="008F32A8">
        <w:rPr>
          <w:rFonts w:ascii="Century Gothic" w:eastAsia="Century Gothic" w:hAnsi="Century Gothic" w:cs="Century Gothic"/>
          <w:color w:val="000000" w:themeColor="text1"/>
        </w:rPr>
        <w:t>aron</w:t>
      </w:r>
      <w:r w:rsidR="00274F6D" w:rsidRPr="00252BED">
        <w:rPr>
          <w:rFonts w:ascii="Century Gothic" w:eastAsia="Century Gothic" w:hAnsi="Century Gothic" w:cs="Century Gothic"/>
          <w:color w:val="000000" w:themeColor="text1"/>
        </w:rPr>
        <w:t xml:space="preserve"> los criterios para la elección de los personeros, otorgándole a los concejos distritales o municipales la posibilidad de </w:t>
      </w:r>
      <w:r w:rsidR="00583AAE">
        <w:rPr>
          <w:rFonts w:ascii="Century Gothic" w:eastAsia="Century Gothic" w:hAnsi="Century Gothic" w:cs="Century Gothic"/>
          <w:color w:val="000000" w:themeColor="text1"/>
        </w:rPr>
        <w:t xml:space="preserve">suscribir </w:t>
      </w:r>
      <w:r w:rsidR="00274F6D" w:rsidRPr="00252BED">
        <w:rPr>
          <w:rFonts w:ascii="Century Gothic" w:eastAsia="Century Gothic" w:hAnsi="Century Gothic" w:cs="Century Gothic"/>
          <w:color w:val="000000" w:themeColor="text1"/>
        </w:rPr>
        <w:t>contrat</w:t>
      </w:r>
      <w:r w:rsidR="00583AAE">
        <w:rPr>
          <w:rFonts w:ascii="Century Gothic" w:eastAsia="Century Gothic" w:hAnsi="Century Gothic" w:cs="Century Gothic"/>
          <w:color w:val="000000" w:themeColor="text1"/>
        </w:rPr>
        <w:t>os</w:t>
      </w:r>
      <w:r w:rsidR="00274F6D" w:rsidRPr="00252BED">
        <w:rPr>
          <w:rFonts w:ascii="Century Gothic" w:eastAsia="Century Gothic" w:hAnsi="Century Gothic" w:cs="Century Gothic"/>
          <w:color w:val="000000" w:themeColor="text1"/>
        </w:rPr>
        <w:t xml:space="preserve"> con universidades o entidades especializadas que tuvieran experiencia en la selección de personal, para adelantar dentro del proceso de selección la aplicación de las pruebas de conocimientos académicos y de competencias laborales</w:t>
      </w:r>
      <w:r w:rsidR="00274F6D">
        <w:rPr>
          <w:rFonts w:ascii="Century Gothic" w:eastAsia="Century Gothic" w:hAnsi="Century Gothic" w:cs="Century Gothic"/>
          <w:color w:val="000000" w:themeColor="text1"/>
        </w:rPr>
        <w:t>.</w:t>
      </w:r>
      <w:r w:rsidR="00DF163D">
        <w:rPr>
          <w:rFonts w:ascii="Century Gothic" w:eastAsia="Century Gothic" w:hAnsi="Century Gothic" w:cs="Century Gothic"/>
          <w:color w:val="000000" w:themeColor="text1"/>
        </w:rPr>
        <w:t xml:space="preserve"> </w:t>
      </w:r>
      <w:r w:rsidR="00A32800">
        <w:rPr>
          <w:rFonts w:ascii="Century Gothic" w:eastAsia="Century Gothic" w:hAnsi="Century Gothic" w:cs="Century Gothic"/>
          <w:color w:val="000000" w:themeColor="text1"/>
        </w:rPr>
        <w:t xml:space="preserve">Donde </w:t>
      </w:r>
      <w:r w:rsidR="004D7D63" w:rsidRPr="00710A57">
        <w:rPr>
          <w:rFonts w:ascii="Century Gothic" w:eastAsia="Century Gothic" w:hAnsi="Century Gothic" w:cs="Century Gothic"/>
          <w:color w:val="000000" w:themeColor="text1"/>
        </w:rPr>
        <w:t>u</w:t>
      </w:r>
      <w:r w:rsidR="00AD653D" w:rsidRPr="00710A57">
        <w:rPr>
          <w:rFonts w:ascii="Century Gothic" w:eastAsia="Century Gothic" w:hAnsi="Century Gothic" w:cs="Century Gothic"/>
          <w:color w:val="000000" w:themeColor="text1"/>
        </w:rPr>
        <w:t xml:space="preserve">na vez efectuadas las pruebas, las instituciones educativas o entidades especializadas en procesos de selección de personal, </w:t>
      </w:r>
      <w:r w:rsidR="00F37444" w:rsidRPr="00710A57">
        <w:rPr>
          <w:rFonts w:ascii="Century Gothic" w:eastAsia="Century Gothic" w:hAnsi="Century Gothic" w:cs="Century Gothic"/>
          <w:color w:val="000000" w:themeColor="text1"/>
        </w:rPr>
        <w:t xml:space="preserve">remiten </w:t>
      </w:r>
      <w:r w:rsidR="00AD653D" w:rsidRPr="00710A57">
        <w:rPr>
          <w:rFonts w:ascii="Century Gothic" w:eastAsia="Century Gothic" w:hAnsi="Century Gothic" w:cs="Century Gothic"/>
          <w:color w:val="000000" w:themeColor="text1"/>
        </w:rPr>
        <w:t xml:space="preserve">una lista de candidatos o aspirantes que </w:t>
      </w:r>
      <w:r w:rsidR="001B75FF">
        <w:rPr>
          <w:rFonts w:ascii="Century Gothic" w:eastAsia="Century Gothic" w:hAnsi="Century Gothic" w:cs="Century Gothic"/>
          <w:color w:val="000000" w:themeColor="text1"/>
        </w:rPr>
        <w:t>sobrepasen</w:t>
      </w:r>
      <w:r w:rsidR="000A4D2A" w:rsidRPr="00710A57">
        <w:rPr>
          <w:rFonts w:ascii="Century Gothic" w:eastAsia="Century Gothic" w:hAnsi="Century Gothic" w:cs="Century Gothic"/>
          <w:color w:val="000000" w:themeColor="text1"/>
        </w:rPr>
        <w:t xml:space="preserve"> los puntajes mínimos </w:t>
      </w:r>
      <w:r w:rsidR="006772E9">
        <w:rPr>
          <w:rFonts w:ascii="Century Gothic" w:eastAsia="Century Gothic" w:hAnsi="Century Gothic" w:cs="Century Gothic"/>
          <w:color w:val="000000" w:themeColor="text1"/>
        </w:rPr>
        <w:t xml:space="preserve">exigidos </w:t>
      </w:r>
      <w:r w:rsidR="000A4D2A" w:rsidRPr="00710A57">
        <w:rPr>
          <w:rFonts w:ascii="Century Gothic" w:eastAsia="Century Gothic" w:hAnsi="Century Gothic" w:cs="Century Gothic"/>
          <w:color w:val="000000" w:themeColor="text1"/>
        </w:rPr>
        <w:t>en</w:t>
      </w:r>
      <w:r w:rsidR="00AD653D" w:rsidRPr="00710A57">
        <w:rPr>
          <w:rFonts w:ascii="Century Gothic" w:eastAsia="Century Gothic" w:hAnsi="Century Gothic" w:cs="Century Gothic"/>
          <w:color w:val="000000" w:themeColor="text1"/>
        </w:rPr>
        <w:t xml:space="preserve"> las pruebas de conocimiento y evaluación de competencias, a los concejos distritales y municipales para que estos </w:t>
      </w:r>
      <w:r w:rsidR="00CC008D">
        <w:rPr>
          <w:rFonts w:ascii="Century Gothic" w:eastAsia="Century Gothic" w:hAnsi="Century Gothic" w:cs="Century Gothic"/>
          <w:color w:val="000000" w:themeColor="text1"/>
        </w:rPr>
        <w:t>nombren al primero en la lista.</w:t>
      </w:r>
    </w:p>
    <w:p w14:paraId="555B196C" w14:textId="77777777" w:rsidR="00274F6D" w:rsidRPr="00252BED" w:rsidRDefault="00274F6D" w:rsidP="00E96C45">
      <w:pPr>
        <w:pBdr>
          <w:top w:val="nil"/>
          <w:left w:val="nil"/>
          <w:bottom w:val="nil"/>
          <w:right w:val="nil"/>
          <w:between w:val="nil"/>
        </w:pBdr>
        <w:jc w:val="both"/>
        <w:rPr>
          <w:rFonts w:ascii="Century Gothic" w:eastAsia="Century Gothic" w:hAnsi="Century Gothic" w:cs="Century Gothic"/>
          <w:color w:val="000000" w:themeColor="text1"/>
        </w:rPr>
      </w:pPr>
    </w:p>
    <w:p w14:paraId="22EB38C0" w14:textId="77777777" w:rsidR="00C73447" w:rsidRDefault="003F7119" w:rsidP="00566C7E">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De esta manera, </w:t>
      </w:r>
      <w:r w:rsidR="00C73447">
        <w:rPr>
          <w:rFonts w:ascii="Century Gothic" w:eastAsia="Century Gothic" w:hAnsi="Century Gothic" w:cs="Century Gothic"/>
          <w:color w:val="000000" w:themeColor="text1"/>
        </w:rPr>
        <w:t>lo que propone el presente Proyecto de Ley</w:t>
      </w:r>
      <w:r w:rsidR="00C421AB">
        <w:rPr>
          <w:rFonts w:ascii="Century Gothic" w:eastAsia="Century Gothic" w:hAnsi="Century Gothic" w:cs="Century Gothic"/>
          <w:color w:val="000000" w:themeColor="text1"/>
        </w:rPr>
        <w:t xml:space="preserve"> </w:t>
      </w:r>
      <w:r w:rsidR="001D578D">
        <w:rPr>
          <w:rFonts w:ascii="Century Gothic" w:eastAsia="Century Gothic" w:hAnsi="Century Gothic" w:cs="Century Gothic"/>
          <w:color w:val="000000" w:themeColor="text1"/>
        </w:rPr>
        <w:t xml:space="preserve">es </w:t>
      </w:r>
      <w:r w:rsidR="00540137">
        <w:rPr>
          <w:rFonts w:ascii="Century Gothic" w:eastAsia="Century Gothic" w:hAnsi="Century Gothic" w:cs="Century Gothic"/>
          <w:color w:val="000000" w:themeColor="text1"/>
        </w:rPr>
        <w:t>salvaguardar</w:t>
      </w:r>
      <w:r w:rsidR="001D578D">
        <w:rPr>
          <w:rFonts w:ascii="Century Gothic" w:eastAsia="Century Gothic" w:hAnsi="Century Gothic" w:cs="Century Gothic"/>
          <w:color w:val="000000" w:themeColor="text1"/>
        </w:rPr>
        <w:t xml:space="preserve"> lo estipulado en la Constitución Política de Colombia</w:t>
      </w:r>
      <w:r w:rsidR="00540137">
        <w:rPr>
          <w:rFonts w:ascii="Century Gothic" w:eastAsia="Century Gothic" w:hAnsi="Century Gothic" w:cs="Century Gothic"/>
          <w:color w:val="000000" w:themeColor="text1"/>
        </w:rPr>
        <w:t xml:space="preserve">, garantizando que la </w:t>
      </w:r>
      <w:r w:rsidR="00797D1F">
        <w:rPr>
          <w:rFonts w:ascii="Century Gothic" w:eastAsia="Century Gothic" w:hAnsi="Century Gothic" w:cs="Century Gothic"/>
          <w:color w:val="000000" w:themeColor="text1"/>
        </w:rPr>
        <w:t>elección</w:t>
      </w:r>
      <w:r w:rsidR="00540137">
        <w:rPr>
          <w:rFonts w:ascii="Century Gothic" w:eastAsia="Century Gothic" w:hAnsi="Century Gothic" w:cs="Century Gothic"/>
          <w:color w:val="000000" w:themeColor="text1"/>
        </w:rPr>
        <w:t xml:space="preserve"> de los personeros </w:t>
      </w:r>
      <w:r w:rsidR="00797D1F">
        <w:rPr>
          <w:rFonts w:ascii="Century Gothic" w:eastAsia="Century Gothic" w:hAnsi="Century Gothic" w:cs="Century Gothic"/>
          <w:color w:val="000000" w:themeColor="text1"/>
        </w:rPr>
        <w:t xml:space="preserve">sea directamente decisión de los Concejos distritales o municipales por medio de convocatoria </w:t>
      </w:r>
      <w:r w:rsidR="004B03E5">
        <w:rPr>
          <w:rFonts w:ascii="Century Gothic" w:eastAsia="Century Gothic" w:hAnsi="Century Gothic" w:cs="Century Gothic"/>
          <w:color w:val="000000" w:themeColor="text1"/>
        </w:rPr>
        <w:t>pública</w:t>
      </w:r>
      <w:r w:rsidR="00797D1F">
        <w:rPr>
          <w:rFonts w:ascii="Century Gothic" w:eastAsia="Century Gothic" w:hAnsi="Century Gothic" w:cs="Century Gothic"/>
          <w:color w:val="000000" w:themeColor="text1"/>
        </w:rPr>
        <w:t xml:space="preserve"> </w:t>
      </w:r>
      <w:r w:rsidR="00867085">
        <w:rPr>
          <w:rFonts w:ascii="Century Gothic" w:eastAsia="Century Gothic" w:hAnsi="Century Gothic" w:cs="Century Gothic"/>
          <w:color w:val="000000" w:themeColor="text1"/>
        </w:rPr>
        <w:t>y prev</w:t>
      </w:r>
      <w:r w:rsidR="004B03E5">
        <w:rPr>
          <w:rFonts w:ascii="Century Gothic" w:eastAsia="Century Gothic" w:hAnsi="Century Gothic" w:cs="Century Gothic"/>
          <w:color w:val="000000" w:themeColor="text1"/>
        </w:rPr>
        <w:t xml:space="preserve">io </w:t>
      </w:r>
      <w:r w:rsidR="004B03E5" w:rsidRPr="00252BED">
        <w:rPr>
          <w:rFonts w:ascii="Century Gothic" w:eastAsia="Century Gothic" w:hAnsi="Century Gothic" w:cs="Century Gothic"/>
          <w:color w:val="000000" w:themeColor="text1"/>
        </w:rPr>
        <w:t>prueba</w:t>
      </w:r>
      <w:r w:rsidR="004B03E5">
        <w:rPr>
          <w:rFonts w:ascii="Century Gothic" w:eastAsia="Century Gothic" w:hAnsi="Century Gothic" w:cs="Century Gothic"/>
          <w:color w:val="000000" w:themeColor="text1"/>
        </w:rPr>
        <w:t>s</w:t>
      </w:r>
      <w:r w:rsidR="004B03E5" w:rsidRPr="00252BED">
        <w:rPr>
          <w:rFonts w:ascii="Century Gothic" w:eastAsia="Century Gothic" w:hAnsi="Century Gothic" w:cs="Century Gothic"/>
          <w:color w:val="000000" w:themeColor="text1"/>
        </w:rPr>
        <w:t xml:space="preserve"> de conocimiento y de competencias laborales.</w:t>
      </w:r>
    </w:p>
    <w:p w14:paraId="34ECE289" w14:textId="77777777" w:rsidR="00303AB7" w:rsidRPr="00252BED" w:rsidRDefault="003F7119" w:rsidP="00566C7E">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 </w:t>
      </w:r>
    </w:p>
    <w:p w14:paraId="7EBB71DD" w14:textId="77777777" w:rsidR="00303AB7" w:rsidRPr="00252BED" w:rsidRDefault="00193FA6" w:rsidP="00566C7E">
      <w:pPr>
        <w:numPr>
          <w:ilvl w:val="0"/>
          <w:numId w:val="1"/>
        </w:numPr>
        <w:pBdr>
          <w:top w:val="nil"/>
          <w:left w:val="nil"/>
          <w:bottom w:val="nil"/>
          <w:right w:val="nil"/>
          <w:between w:val="nil"/>
        </w:pBdr>
        <w:jc w:val="both"/>
        <w:rPr>
          <w:rFonts w:ascii="Century Gothic" w:eastAsia="Century Gothic" w:hAnsi="Century Gothic" w:cs="Century Gothic"/>
          <w:b/>
          <w:color w:val="000000" w:themeColor="text1"/>
        </w:rPr>
      </w:pPr>
      <w:r w:rsidRPr="00252BED">
        <w:rPr>
          <w:rFonts w:ascii="Century Gothic" w:eastAsia="Century Gothic" w:hAnsi="Century Gothic" w:cs="Century Gothic"/>
          <w:b/>
          <w:color w:val="000000" w:themeColor="text1"/>
        </w:rPr>
        <w:t>FUNDAMENTOS</w:t>
      </w:r>
    </w:p>
    <w:p w14:paraId="780C3227" w14:textId="77777777" w:rsidR="00DC0CA5" w:rsidRPr="00252BED" w:rsidRDefault="00DC0CA5" w:rsidP="00566C7E">
      <w:pPr>
        <w:pBdr>
          <w:top w:val="nil"/>
          <w:left w:val="nil"/>
          <w:bottom w:val="nil"/>
          <w:right w:val="nil"/>
          <w:between w:val="nil"/>
        </w:pBdr>
        <w:ind w:left="360"/>
        <w:jc w:val="both"/>
        <w:rPr>
          <w:rFonts w:ascii="Century Gothic" w:eastAsia="Century Gothic" w:hAnsi="Century Gothic" w:cs="Century Gothic"/>
          <w:b/>
          <w:color w:val="000000" w:themeColor="text1"/>
        </w:rPr>
      </w:pPr>
    </w:p>
    <w:p w14:paraId="06ED0093" w14:textId="77777777" w:rsidR="00DC0CA5" w:rsidRPr="00252BED" w:rsidRDefault="002B1044" w:rsidP="00566C7E">
      <w:pPr>
        <w:pBdr>
          <w:top w:val="nil"/>
          <w:left w:val="nil"/>
          <w:bottom w:val="nil"/>
          <w:right w:val="nil"/>
          <w:between w:val="nil"/>
        </w:pBdr>
        <w:ind w:left="360"/>
        <w:jc w:val="both"/>
        <w:rPr>
          <w:rFonts w:ascii="Century Gothic" w:eastAsia="Century Gothic" w:hAnsi="Century Gothic" w:cs="Century Gothic"/>
          <w:b/>
          <w:color w:val="000000" w:themeColor="text1"/>
        </w:rPr>
      </w:pPr>
      <w:r w:rsidRPr="00252BED">
        <w:rPr>
          <w:rFonts w:ascii="Century Gothic" w:eastAsia="Century Gothic" w:hAnsi="Century Gothic" w:cs="Century Gothic"/>
          <w:b/>
          <w:color w:val="000000" w:themeColor="text1"/>
        </w:rPr>
        <w:t>Proceso</w:t>
      </w:r>
      <w:r w:rsidR="00182594" w:rsidRPr="00252BED">
        <w:rPr>
          <w:rFonts w:ascii="Century Gothic" w:eastAsia="Century Gothic" w:hAnsi="Century Gothic" w:cs="Century Gothic"/>
          <w:b/>
          <w:color w:val="000000" w:themeColor="text1"/>
        </w:rPr>
        <w:t xml:space="preserve"> </w:t>
      </w:r>
      <w:r w:rsidR="008F5706" w:rsidRPr="00252BED">
        <w:rPr>
          <w:rFonts w:ascii="Century Gothic" w:eastAsia="Century Gothic" w:hAnsi="Century Gothic" w:cs="Century Gothic"/>
          <w:b/>
          <w:color w:val="000000" w:themeColor="text1"/>
        </w:rPr>
        <w:t>para la elección de personero</w:t>
      </w:r>
      <w:r w:rsidR="00B67672" w:rsidRPr="00252BED">
        <w:rPr>
          <w:rFonts w:ascii="Century Gothic" w:eastAsia="Century Gothic" w:hAnsi="Century Gothic" w:cs="Century Gothic"/>
          <w:b/>
          <w:color w:val="000000" w:themeColor="text1"/>
        </w:rPr>
        <w:t>s</w:t>
      </w:r>
    </w:p>
    <w:p w14:paraId="4D3BCB5D" w14:textId="77777777" w:rsidR="00FF7719" w:rsidRDefault="00FF7719" w:rsidP="00003910">
      <w:pPr>
        <w:pBdr>
          <w:top w:val="nil"/>
          <w:left w:val="nil"/>
          <w:bottom w:val="nil"/>
          <w:right w:val="nil"/>
          <w:between w:val="nil"/>
        </w:pBdr>
        <w:jc w:val="both"/>
        <w:rPr>
          <w:rFonts w:ascii="Century Gothic" w:eastAsia="Century Gothic" w:hAnsi="Century Gothic" w:cs="Century Gothic"/>
          <w:b/>
          <w:color w:val="000000" w:themeColor="text1"/>
        </w:rPr>
      </w:pPr>
    </w:p>
    <w:p w14:paraId="09F57EF6" w14:textId="77777777" w:rsidR="00B378C9" w:rsidRDefault="00AD21A1" w:rsidP="00003910">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bCs/>
          <w:color w:val="000000" w:themeColor="text1"/>
        </w:rPr>
        <w:t>E</w:t>
      </w:r>
      <w:r w:rsidR="00523CFF">
        <w:rPr>
          <w:rFonts w:ascii="Century Gothic" w:eastAsia="Century Gothic" w:hAnsi="Century Gothic" w:cs="Century Gothic"/>
          <w:bCs/>
          <w:color w:val="000000" w:themeColor="text1"/>
        </w:rPr>
        <w:t xml:space="preserve">l </w:t>
      </w:r>
      <w:r w:rsidR="00A80138">
        <w:rPr>
          <w:rFonts w:ascii="Century Gothic" w:eastAsia="Century Gothic" w:hAnsi="Century Gothic" w:cs="Century Gothic"/>
          <w:color w:val="000000" w:themeColor="text1"/>
        </w:rPr>
        <w:t>a</w:t>
      </w:r>
      <w:r w:rsidR="00003910" w:rsidRPr="00252BED">
        <w:rPr>
          <w:rFonts w:ascii="Century Gothic" w:eastAsia="Century Gothic" w:hAnsi="Century Gothic" w:cs="Century Gothic"/>
          <w:color w:val="000000" w:themeColor="text1"/>
        </w:rPr>
        <w:t>rtículo 313</w:t>
      </w:r>
      <w:r w:rsidR="00A80138">
        <w:rPr>
          <w:rFonts w:ascii="Century Gothic" w:eastAsia="Century Gothic" w:hAnsi="Century Gothic" w:cs="Century Gothic"/>
          <w:color w:val="000000" w:themeColor="text1"/>
        </w:rPr>
        <w:t xml:space="preserve"> en su numeral </w:t>
      </w:r>
      <w:r w:rsidR="00003910" w:rsidRPr="00252BED">
        <w:rPr>
          <w:rFonts w:ascii="Century Gothic" w:eastAsia="Century Gothic" w:hAnsi="Century Gothic" w:cs="Century Gothic"/>
          <w:color w:val="000000" w:themeColor="text1"/>
        </w:rPr>
        <w:t>8 de la Constitución política de Colombia</w:t>
      </w:r>
      <w:r w:rsidR="00523CFF">
        <w:rPr>
          <w:rFonts w:ascii="Century Gothic" w:eastAsia="Century Gothic" w:hAnsi="Century Gothic" w:cs="Century Gothic"/>
          <w:color w:val="000000" w:themeColor="text1"/>
        </w:rPr>
        <w:t xml:space="preserve"> </w:t>
      </w:r>
      <w:r w:rsidR="00880922">
        <w:rPr>
          <w:rFonts w:ascii="Century Gothic" w:eastAsia="Century Gothic" w:hAnsi="Century Gothic" w:cs="Century Gothic"/>
          <w:color w:val="000000" w:themeColor="text1"/>
        </w:rPr>
        <w:t>faculta</w:t>
      </w:r>
      <w:r w:rsidR="00003910" w:rsidRPr="00252BED">
        <w:rPr>
          <w:rFonts w:ascii="Century Gothic" w:eastAsia="Century Gothic" w:hAnsi="Century Gothic" w:cs="Century Gothic"/>
          <w:color w:val="000000" w:themeColor="text1"/>
        </w:rPr>
        <w:t xml:space="preserve"> a los concejos municipales y distritales</w:t>
      </w:r>
      <w:r w:rsidR="00A923DD">
        <w:rPr>
          <w:rFonts w:ascii="Century Gothic" w:eastAsia="Century Gothic" w:hAnsi="Century Gothic" w:cs="Century Gothic"/>
          <w:color w:val="000000" w:themeColor="text1"/>
        </w:rPr>
        <w:t xml:space="preserve"> </w:t>
      </w:r>
      <w:r w:rsidR="00003910" w:rsidRPr="00252BED">
        <w:rPr>
          <w:rFonts w:ascii="Century Gothic" w:eastAsia="Century Gothic" w:hAnsi="Century Gothic" w:cs="Century Gothic"/>
          <w:color w:val="000000" w:themeColor="text1"/>
        </w:rPr>
        <w:t xml:space="preserve">para </w:t>
      </w:r>
      <w:r w:rsidR="00003910" w:rsidRPr="00252BED">
        <w:rPr>
          <w:rFonts w:ascii="Century Gothic" w:eastAsia="Century Gothic" w:hAnsi="Century Gothic" w:cs="Century Gothic"/>
          <w:i/>
          <w:color w:val="000000" w:themeColor="text1"/>
        </w:rPr>
        <w:t>“</w:t>
      </w:r>
      <w:r w:rsidR="00A12A11">
        <w:rPr>
          <w:rFonts w:ascii="Century Gothic" w:eastAsia="Century Gothic" w:hAnsi="Century Gothic" w:cs="Century Gothic"/>
          <w:i/>
          <w:color w:val="000000" w:themeColor="text1"/>
        </w:rPr>
        <w:t>E</w:t>
      </w:r>
      <w:r w:rsidR="00003910" w:rsidRPr="00252BED">
        <w:rPr>
          <w:rFonts w:ascii="Century Gothic" w:eastAsia="Century Gothic" w:hAnsi="Century Gothic" w:cs="Century Gothic"/>
          <w:i/>
          <w:color w:val="000000" w:themeColor="text1"/>
        </w:rPr>
        <w:t>legir Personero para el período que fije la ley y los demás funcio</w:t>
      </w:r>
      <w:r w:rsidR="00B53867">
        <w:rPr>
          <w:rFonts w:ascii="Century Gothic" w:eastAsia="Century Gothic" w:hAnsi="Century Gothic" w:cs="Century Gothic"/>
          <w:i/>
          <w:color w:val="000000" w:themeColor="text1"/>
        </w:rPr>
        <w:t>n</w:t>
      </w:r>
      <w:r w:rsidR="00003910" w:rsidRPr="00252BED">
        <w:rPr>
          <w:rFonts w:ascii="Century Gothic" w:eastAsia="Century Gothic" w:hAnsi="Century Gothic" w:cs="Century Gothic"/>
          <w:i/>
          <w:color w:val="000000" w:themeColor="text1"/>
        </w:rPr>
        <w:t>arios que ésta determine”</w:t>
      </w:r>
      <w:r w:rsidR="00003910" w:rsidRPr="00252BED">
        <w:rPr>
          <w:rFonts w:ascii="Century Gothic" w:eastAsia="Century Gothic" w:hAnsi="Century Gothic" w:cs="Century Gothic"/>
          <w:color w:val="000000" w:themeColor="text1"/>
        </w:rPr>
        <w:t>.</w:t>
      </w:r>
      <w:r w:rsidR="00BF6B16">
        <w:rPr>
          <w:rFonts w:ascii="Century Gothic" w:eastAsia="Century Gothic" w:hAnsi="Century Gothic" w:cs="Century Gothic"/>
          <w:color w:val="000000" w:themeColor="text1"/>
        </w:rPr>
        <w:t xml:space="preserve"> </w:t>
      </w:r>
      <w:r w:rsidR="009C4D5D">
        <w:rPr>
          <w:rFonts w:ascii="Century Gothic" w:eastAsia="Century Gothic" w:hAnsi="Century Gothic" w:cs="Century Gothic"/>
          <w:color w:val="000000" w:themeColor="text1"/>
        </w:rPr>
        <w:t xml:space="preserve">Sin embargo, </w:t>
      </w:r>
      <w:r w:rsidR="002E4727">
        <w:rPr>
          <w:rFonts w:ascii="Century Gothic" w:eastAsia="Century Gothic" w:hAnsi="Century Gothic" w:cs="Century Gothic"/>
          <w:color w:val="000000" w:themeColor="text1"/>
        </w:rPr>
        <w:t>se está</w:t>
      </w:r>
      <w:r w:rsidR="000007A1">
        <w:rPr>
          <w:rFonts w:ascii="Century Gothic" w:eastAsia="Century Gothic" w:hAnsi="Century Gothic" w:cs="Century Gothic"/>
          <w:color w:val="000000" w:themeColor="text1"/>
        </w:rPr>
        <w:t xml:space="preserve">n restringiendo </w:t>
      </w:r>
      <w:r w:rsidR="002E4727">
        <w:rPr>
          <w:rFonts w:ascii="Century Gothic" w:eastAsia="Century Gothic" w:hAnsi="Century Gothic" w:cs="Century Gothic"/>
          <w:color w:val="000000" w:themeColor="text1"/>
        </w:rPr>
        <w:t xml:space="preserve">las facultades otorgadas por la Constitución </w:t>
      </w:r>
      <w:r w:rsidR="00EC52CC">
        <w:rPr>
          <w:rFonts w:ascii="Century Gothic" w:eastAsia="Century Gothic" w:hAnsi="Century Gothic" w:cs="Century Gothic"/>
          <w:color w:val="000000" w:themeColor="text1"/>
        </w:rPr>
        <w:t xml:space="preserve">a los concejos distritales y </w:t>
      </w:r>
      <w:r w:rsidR="00B378C9">
        <w:rPr>
          <w:rFonts w:ascii="Century Gothic" w:eastAsia="Century Gothic" w:hAnsi="Century Gothic" w:cs="Century Gothic"/>
          <w:color w:val="000000" w:themeColor="text1"/>
        </w:rPr>
        <w:t>municipales, debido</w:t>
      </w:r>
      <w:r w:rsidR="00A7134F">
        <w:rPr>
          <w:rFonts w:ascii="Century Gothic" w:eastAsia="Century Gothic" w:hAnsi="Century Gothic" w:cs="Century Gothic"/>
          <w:color w:val="000000" w:themeColor="text1"/>
        </w:rPr>
        <w:t xml:space="preserve"> a </w:t>
      </w:r>
      <w:r w:rsidR="00916D8E">
        <w:rPr>
          <w:rFonts w:ascii="Century Gothic" w:eastAsia="Century Gothic" w:hAnsi="Century Gothic" w:cs="Century Gothic"/>
          <w:color w:val="000000" w:themeColor="text1"/>
        </w:rPr>
        <w:t>que la elección de los personeros se es</w:t>
      </w:r>
      <w:r w:rsidR="00193BE2">
        <w:rPr>
          <w:rFonts w:ascii="Century Gothic" w:eastAsia="Century Gothic" w:hAnsi="Century Gothic" w:cs="Century Gothic"/>
          <w:color w:val="000000" w:themeColor="text1"/>
        </w:rPr>
        <w:t>tá</w:t>
      </w:r>
      <w:r w:rsidR="00916D8E">
        <w:rPr>
          <w:rFonts w:ascii="Century Gothic" w:eastAsia="Century Gothic" w:hAnsi="Century Gothic" w:cs="Century Gothic"/>
          <w:color w:val="000000" w:themeColor="text1"/>
        </w:rPr>
        <w:t xml:space="preserve"> adelantando por medio de concurso de méritos</w:t>
      </w:r>
      <w:r w:rsidR="00B378C9">
        <w:rPr>
          <w:rFonts w:ascii="Century Gothic" w:eastAsia="Century Gothic" w:hAnsi="Century Gothic" w:cs="Century Gothic"/>
          <w:color w:val="000000" w:themeColor="text1"/>
        </w:rPr>
        <w:t>.</w:t>
      </w:r>
      <w:r w:rsidR="002D6DD0">
        <w:rPr>
          <w:rFonts w:ascii="Century Gothic" w:eastAsia="Century Gothic" w:hAnsi="Century Gothic" w:cs="Century Gothic"/>
          <w:color w:val="000000" w:themeColor="text1"/>
        </w:rPr>
        <w:t xml:space="preserve"> </w:t>
      </w:r>
    </w:p>
    <w:p w14:paraId="2A14647B" w14:textId="77777777" w:rsidR="002D6DD0" w:rsidRDefault="002D6DD0" w:rsidP="00003910">
      <w:pPr>
        <w:pBdr>
          <w:top w:val="nil"/>
          <w:left w:val="nil"/>
          <w:bottom w:val="nil"/>
          <w:right w:val="nil"/>
          <w:between w:val="nil"/>
        </w:pBdr>
        <w:jc w:val="both"/>
        <w:rPr>
          <w:rFonts w:ascii="Century Gothic" w:eastAsia="Century Gothic" w:hAnsi="Century Gothic" w:cs="Century Gothic"/>
          <w:color w:val="000000" w:themeColor="text1"/>
        </w:rPr>
      </w:pPr>
    </w:p>
    <w:p w14:paraId="6B5F969A" w14:textId="77777777" w:rsidR="00DD1284" w:rsidRDefault="00704B0D" w:rsidP="00586086">
      <w:pPr>
        <w:pBdr>
          <w:top w:val="nil"/>
          <w:left w:val="nil"/>
          <w:bottom w:val="nil"/>
          <w:right w:val="nil"/>
          <w:between w:val="nil"/>
        </w:pBdr>
        <w:jc w:val="both"/>
        <w:rPr>
          <w:rFonts w:ascii="Century Gothic" w:eastAsia="Century Gothic" w:hAnsi="Century Gothic" w:cs="Century Gothic"/>
          <w:color w:val="000000" w:themeColor="text1"/>
        </w:rPr>
      </w:pPr>
      <w:r w:rsidRPr="00704B0D">
        <w:rPr>
          <w:rFonts w:ascii="Century Gothic" w:eastAsia="Century Gothic" w:hAnsi="Century Gothic" w:cs="Century Gothic"/>
          <w:color w:val="000000" w:themeColor="text1"/>
        </w:rPr>
        <w:t xml:space="preserve">El concurso de méritos es una modalidad de selección </w:t>
      </w:r>
      <w:r w:rsidR="00101DB1">
        <w:rPr>
          <w:rFonts w:ascii="Century Gothic" w:eastAsia="Century Gothic" w:hAnsi="Century Gothic" w:cs="Century Gothic"/>
          <w:color w:val="000000" w:themeColor="text1"/>
        </w:rPr>
        <w:t xml:space="preserve">donde </w:t>
      </w:r>
      <w:r w:rsidR="00A35B3D">
        <w:rPr>
          <w:rFonts w:ascii="Century Gothic" w:eastAsia="Century Gothic" w:hAnsi="Century Gothic" w:cs="Century Gothic"/>
          <w:color w:val="000000" w:themeColor="text1"/>
        </w:rPr>
        <w:t>el</w:t>
      </w:r>
      <w:r w:rsidRPr="00704B0D">
        <w:rPr>
          <w:rFonts w:ascii="Century Gothic" w:eastAsia="Century Gothic" w:hAnsi="Century Gothic" w:cs="Century Gothic"/>
          <w:color w:val="000000" w:themeColor="text1"/>
        </w:rPr>
        <w:t xml:space="preserve"> </w:t>
      </w:r>
      <w:r w:rsidR="00A35B3D" w:rsidRPr="00A35B3D">
        <w:rPr>
          <w:rFonts w:ascii="Century Gothic" w:eastAsia="Century Gothic" w:hAnsi="Century Gothic" w:cs="Century Gothic"/>
          <w:color w:val="000000" w:themeColor="text1"/>
        </w:rPr>
        <w:t xml:space="preserve">concejo distrital o municipal </w:t>
      </w:r>
      <w:r w:rsidRPr="00704B0D">
        <w:rPr>
          <w:rFonts w:ascii="Century Gothic" w:eastAsia="Century Gothic" w:hAnsi="Century Gothic" w:cs="Century Gothic"/>
          <w:color w:val="000000" w:themeColor="text1"/>
        </w:rPr>
        <w:t>elige al</w:t>
      </w:r>
      <w:r w:rsidR="000F7EE2">
        <w:rPr>
          <w:rFonts w:ascii="Century Gothic" w:eastAsia="Century Gothic" w:hAnsi="Century Gothic" w:cs="Century Gothic"/>
          <w:color w:val="000000" w:themeColor="text1"/>
        </w:rPr>
        <w:t xml:space="preserve"> </w:t>
      </w:r>
      <w:r w:rsidR="00B90416">
        <w:rPr>
          <w:rFonts w:ascii="Century Gothic" w:eastAsia="Century Gothic" w:hAnsi="Century Gothic" w:cs="Century Gothic"/>
          <w:color w:val="000000" w:themeColor="text1"/>
        </w:rPr>
        <w:t xml:space="preserve">personero </w:t>
      </w:r>
      <w:r w:rsidR="00B90416" w:rsidRPr="00704B0D">
        <w:rPr>
          <w:rFonts w:ascii="Century Gothic" w:eastAsia="Century Gothic" w:hAnsi="Century Gothic" w:cs="Century Gothic"/>
          <w:color w:val="000000" w:themeColor="text1"/>
        </w:rPr>
        <w:t>acorde</w:t>
      </w:r>
      <w:r w:rsidR="000F7EE2">
        <w:rPr>
          <w:rFonts w:ascii="Century Gothic" w:eastAsia="Century Gothic" w:hAnsi="Century Gothic" w:cs="Century Gothic"/>
          <w:color w:val="000000" w:themeColor="text1"/>
        </w:rPr>
        <w:t xml:space="preserve"> a </w:t>
      </w:r>
      <w:r w:rsidR="00935699">
        <w:rPr>
          <w:rFonts w:ascii="Century Gothic" w:eastAsia="Century Gothic" w:hAnsi="Century Gothic" w:cs="Century Gothic"/>
          <w:color w:val="000000" w:themeColor="text1"/>
        </w:rPr>
        <w:t xml:space="preserve">los mayores </w:t>
      </w:r>
      <w:r w:rsidR="008603B1">
        <w:rPr>
          <w:rFonts w:ascii="Century Gothic" w:eastAsia="Century Gothic" w:hAnsi="Century Gothic" w:cs="Century Gothic"/>
          <w:color w:val="000000" w:themeColor="text1"/>
        </w:rPr>
        <w:t>conocimientos</w:t>
      </w:r>
      <w:r w:rsidR="002E281B">
        <w:rPr>
          <w:rFonts w:ascii="Century Gothic" w:eastAsia="Century Gothic" w:hAnsi="Century Gothic" w:cs="Century Gothic"/>
          <w:color w:val="000000" w:themeColor="text1"/>
        </w:rPr>
        <w:t xml:space="preserve"> y habilidades </w:t>
      </w:r>
      <w:r w:rsidR="002E281B">
        <w:rPr>
          <w:rFonts w:ascii="Century Gothic" w:eastAsia="Century Gothic" w:hAnsi="Century Gothic" w:cs="Century Gothic"/>
          <w:color w:val="000000" w:themeColor="text1"/>
        </w:rPr>
        <w:lastRenderedPageBreak/>
        <w:t>laborales</w:t>
      </w:r>
      <w:r w:rsidR="004D735D">
        <w:rPr>
          <w:rFonts w:ascii="Century Gothic" w:eastAsia="Century Gothic" w:hAnsi="Century Gothic" w:cs="Century Gothic"/>
          <w:color w:val="000000" w:themeColor="text1"/>
        </w:rPr>
        <w:t xml:space="preserve">, </w:t>
      </w:r>
      <w:r w:rsidR="0049657B">
        <w:rPr>
          <w:rFonts w:ascii="Century Gothic" w:eastAsia="Century Gothic" w:hAnsi="Century Gothic" w:cs="Century Gothic"/>
          <w:color w:val="000000" w:themeColor="text1"/>
        </w:rPr>
        <w:t>s</w:t>
      </w:r>
      <w:r w:rsidR="00664EE6">
        <w:rPr>
          <w:rFonts w:ascii="Century Gothic" w:eastAsia="Century Gothic" w:hAnsi="Century Gothic" w:cs="Century Gothic"/>
          <w:color w:val="000000" w:themeColor="text1"/>
        </w:rPr>
        <w:t xml:space="preserve">in </w:t>
      </w:r>
      <w:r w:rsidR="00BC3045" w:rsidRPr="00361AC7">
        <w:rPr>
          <w:rFonts w:ascii="Century Gothic" w:eastAsia="Century Gothic" w:hAnsi="Century Gothic" w:cs="Century Gothic"/>
          <w:color w:val="000000" w:themeColor="text1"/>
        </w:rPr>
        <w:t>significa</w:t>
      </w:r>
      <w:r w:rsidR="00664EE6">
        <w:rPr>
          <w:rFonts w:ascii="Century Gothic" w:eastAsia="Century Gothic" w:hAnsi="Century Gothic" w:cs="Century Gothic"/>
          <w:color w:val="000000" w:themeColor="text1"/>
        </w:rPr>
        <w:t>r</w:t>
      </w:r>
      <w:r w:rsidR="00BC3045" w:rsidRPr="00361AC7">
        <w:rPr>
          <w:rFonts w:ascii="Century Gothic" w:eastAsia="Century Gothic" w:hAnsi="Century Gothic" w:cs="Century Gothic"/>
          <w:color w:val="000000" w:themeColor="text1"/>
        </w:rPr>
        <w:t xml:space="preserve"> que el </w:t>
      </w:r>
      <w:r w:rsidR="002F76D5" w:rsidRPr="00361AC7">
        <w:rPr>
          <w:rFonts w:ascii="Century Gothic" w:eastAsia="Century Gothic" w:hAnsi="Century Gothic" w:cs="Century Gothic"/>
          <w:color w:val="000000" w:themeColor="text1"/>
        </w:rPr>
        <w:t xml:space="preserve">funcionario sea el idóneo para ejercer </w:t>
      </w:r>
      <w:r w:rsidR="006E75B5" w:rsidRPr="00361AC7">
        <w:rPr>
          <w:rFonts w:ascii="Century Gothic" w:eastAsia="Century Gothic" w:hAnsi="Century Gothic" w:cs="Century Gothic"/>
          <w:color w:val="000000" w:themeColor="text1"/>
        </w:rPr>
        <w:t>el</w:t>
      </w:r>
      <w:r w:rsidR="002F76D5" w:rsidRPr="00361AC7">
        <w:rPr>
          <w:rFonts w:ascii="Century Gothic" w:eastAsia="Century Gothic" w:hAnsi="Century Gothic" w:cs="Century Gothic"/>
          <w:color w:val="000000" w:themeColor="text1"/>
        </w:rPr>
        <w:t xml:space="preserve"> cargo </w:t>
      </w:r>
      <w:r w:rsidR="006E75B5" w:rsidRPr="00361AC7">
        <w:rPr>
          <w:rFonts w:ascii="Century Gothic" w:eastAsia="Century Gothic" w:hAnsi="Century Gothic" w:cs="Century Gothic"/>
          <w:color w:val="000000" w:themeColor="text1"/>
        </w:rPr>
        <w:t>de personero</w:t>
      </w:r>
      <w:r w:rsidR="00451B5A" w:rsidRPr="00361AC7">
        <w:rPr>
          <w:rFonts w:ascii="Century Gothic" w:eastAsia="Century Gothic" w:hAnsi="Century Gothic" w:cs="Century Gothic"/>
          <w:color w:val="000000" w:themeColor="text1"/>
        </w:rPr>
        <w:t xml:space="preserve"> </w:t>
      </w:r>
      <w:r w:rsidR="00F23DAB" w:rsidRPr="00361AC7">
        <w:rPr>
          <w:rFonts w:ascii="Century Gothic" w:eastAsia="Century Gothic" w:hAnsi="Century Gothic" w:cs="Century Gothic"/>
          <w:color w:val="000000" w:themeColor="text1"/>
        </w:rPr>
        <w:t>en cualquier distrito o municipio</w:t>
      </w:r>
      <w:r w:rsidR="00BF67D7">
        <w:rPr>
          <w:rFonts w:ascii="Century Gothic" w:eastAsia="Century Gothic" w:hAnsi="Century Gothic" w:cs="Century Gothic"/>
          <w:color w:val="000000" w:themeColor="text1"/>
        </w:rPr>
        <w:t xml:space="preserve"> del pais</w:t>
      </w:r>
      <w:r w:rsidR="0049657B">
        <w:rPr>
          <w:rFonts w:ascii="Century Gothic" w:eastAsia="Century Gothic" w:hAnsi="Century Gothic" w:cs="Century Gothic"/>
          <w:color w:val="000000" w:themeColor="text1"/>
        </w:rPr>
        <w:t xml:space="preserve">. </w:t>
      </w:r>
      <w:r w:rsidR="00845DF6">
        <w:rPr>
          <w:rFonts w:ascii="Century Gothic" w:eastAsia="Century Gothic" w:hAnsi="Century Gothic" w:cs="Century Gothic"/>
          <w:color w:val="000000" w:themeColor="text1"/>
        </w:rPr>
        <w:t>Por tal motivo</w:t>
      </w:r>
      <w:r w:rsidR="00660529">
        <w:rPr>
          <w:rFonts w:ascii="Century Gothic" w:eastAsia="Century Gothic" w:hAnsi="Century Gothic" w:cs="Century Gothic"/>
          <w:color w:val="000000" w:themeColor="text1"/>
        </w:rPr>
        <w:t>, la</w:t>
      </w:r>
      <w:r w:rsidR="00C27E59" w:rsidRPr="00361AC7">
        <w:rPr>
          <w:rFonts w:ascii="Century Gothic" w:eastAsia="Century Gothic" w:hAnsi="Century Gothic" w:cs="Century Gothic"/>
          <w:color w:val="000000" w:themeColor="text1"/>
        </w:rPr>
        <w:t xml:space="preserve"> constitución Política ha otorgado esta facultad a los concejos </w:t>
      </w:r>
      <w:r w:rsidR="001F5AE4">
        <w:rPr>
          <w:rFonts w:ascii="Century Gothic" w:eastAsia="Century Gothic" w:hAnsi="Century Gothic" w:cs="Century Gothic"/>
          <w:color w:val="000000" w:themeColor="text1"/>
        </w:rPr>
        <w:t xml:space="preserve">como representantes </w:t>
      </w:r>
      <w:r w:rsidR="001D5DBB">
        <w:rPr>
          <w:rFonts w:ascii="Century Gothic" w:eastAsia="Century Gothic" w:hAnsi="Century Gothic" w:cs="Century Gothic"/>
          <w:color w:val="000000" w:themeColor="text1"/>
        </w:rPr>
        <w:t>de la comunidad para</w:t>
      </w:r>
      <w:r w:rsidR="00C27E59" w:rsidRPr="00361AC7">
        <w:rPr>
          <w:rFonts w:ascii="Century Gothic" w:eastAsia="Century Gothic" w:hAnsi="Century Gothic" w:cs="Century Gothic"/>
          <w:color w:val="000000" w:themeColor="text1"/>
        </w:rPr>
        <w:t xml:space="preserve"> </w:t>
      </w:r>
      <w:r w:rsidR="00C96B77" w:rsidRPr="00361AC7">
        <w:rPr>
          <w:rFonts w:ascii="Century Gothic" w:eastAsia="Century Gothic" w:hAnsi="Century Gothic" w:cs="Century Gothic"/>
          <w:color w:val="000000" w:themeColor="text1"/>
        </w:rPr>
        <w:t>analizar y elegir acorde a las realidades</w:t>
      </w:r>
      <w:r w:rsidR="00E2053B" w:rsidRPr="00361AC7">
        <w:rPr>
          <w:rFonts w:ascii="Century Gothic" w:eastAsia="Century Gothic" w:hAnsi="Century Gothic" w:cs="Century Gothic"/>
          <w:color w:val="000000" w:themeColor="text1"/>
        </w:rPr>
        <w:t xml:space="preserve"> sociales</w:t>
      </w:r>
      <w:r w:rsidR="00C96B77" w:rsidRPr="00361AC7">
        <w:rPr>
          <w:rFonts w:ascii="Century Gothic" w:eastAsia="Century Gothic" w:hAnsi="Century Gothic" w:cs="Century Gothic"/>
          <w:color w:val="000000" w:themeColor="text1"/>
        </w:rPr>
        <w:t xml:space="preserve"> de cada territorio </w:t>
      </w:r>
      <w:r w:rsidR="0078478C" w:rsidRPr="00361AC7">
        <w:rPr>
          <w:rFonts w:ascii="Century Gothic" w:eastAsia="Century Gothic" w:hAnsi="Century Gothic" w:cs="Century Gothic"/>
          <w:color w:val="000000" w:themeColor="text1"/>
        </w:rPr>
        <w:t>a quien</w:t>
      </w:r>
      <w:r w:rsidR="00130994" w:rsidRPr="00361AC7">
        <w:rPr>
          <w:rFonts w:ascii="Century Gothic" w:eastAsia="Century Gothic" w:hAnsi="Century Gothic" w:cs="Century Gothic"/>
          <w:color w:val="000000" w:themeColor="text1"/>
        </w:rPr>
        <w:t xml:space="preserve"> cumpla con las condiciones de </w:t>
      </w:r>
      <w:r w:rsidR="00361AC7" w:rsidRPr="00361AC7">
        <w:rPr>
          <w:rFonts w:ascii="Century Gothic" w:eastAsia="Century Gothic" w:hAnsi="Century Gothic" w:cs="Century Gothic"/>
          <w:color w:val="000000" w:themeColor="text1"/>
        </w:rPr>
        <w:t>idoneidad</w:t>
      </w:r>
      <w:r w:rsidR="00176E1E" w:rsidRPr="00361AC7">
        <w:rPr>
          <w:rFonts w:ascii="Century Gothic" w:eastAsia="Century Gothic" w:hAnsi="Century Gothic" w:cs="Century Gothic"/>
          <w:color w:val="000000" w:themeColor="text1"/>
        </w:rPr>
        <w:t>.</w:t>
      </w:r>
      <w:r w:rsidR="00E2053B">
        <w:rPr>
          <w:rFonts w:ascii="Century Gothic" w:eastAsia="Century Gothic" w:hAnsi="Century Gothic" w:cs="Century Gothic"/>
          <w:color w:val="000000" w:themeColor="text1"/>
        </w:rPr>
        <w:t xml:space="preserve"> </w:t>
      </w:r>
    </w:p>
    <w:p w14:paraId="4D217C91" w14:textId="77777777" w:rsidR="00383421" w:rsidRDefault="00383421" w:rsidP="00383421">
      <w:pPr>
        <w:pBdr>
          <w:top w:val="nil"/>
          <w:left w:val="nil"/>
          <w:bottom w:val="nil"/>
          <w:right w:val="nil"/>
          <w:between w:val="nil"/>
        </w:pBdr>
        <w:jc w:val="both"/>
        <w:rPr>
          <w:rFonts w:ascii="Century Gothic" w:eastAsia="Century Gothic" w:hAnsi="Century Gothic" w:cs="Century Gothic"/>
          <w:color w:val="000000" w:themeColor="text1"/>
        </w:rPr>
      </w:pPr>
    </w:p>
    <w:p w14:paraId="18B4B2CD" w14:textId="77777777" w:rsidR="00B113EF" w:rsidRDefault="002D32BB" w:rsidP="009A6E50">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En </w:t>
      </w:r>
      <w:r w:rsidR="00383421" w:rsidRPr="00252BED">
        <w:rPr>
          <w:rFonts w:ascii="Century Gothic" w:eastAsia="Century Gothic" w:hAnsi="Century Gothic" w:cs="Century Gothic"/>
          <w:color w:val="000000" w:themeColor="text1"/>
        </w:rPr>
        <w:t>el primer proceso de selección</w:t>
      </w:r>
      <w:r w:rsidRPr="002D32BB">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con posterioridad a la entrada en vigencia de la Ley</w:t>
      </w:r>
      <w:r w:rsidR="00D3718F" w:rsidRPr="00BB6D92">
        <w:rPr>
          <w:rFonts w:ascii="Century Gothic" w:eastAsia="Century Gothic" w:hAnsi="Century Gothic" w:cs="Century Gothic"/>
          <w:color w:val="000000" w:themeColor="text1"/>
        </w:rPr>
        <w:t xml:space="preserve"> 1551 de 2012</w:t>
      </w:r>
      <w:r w:rsidR="00D3718F">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que ordenó la elección de los personeros por medio de concurso</w:t>
      </w:r>
      <w:r w:rsidR="00B815AD">
        <w:rPr>
          <w:rFonts w:ascii="Century Gothic" w:eastAsia="Century Gothic" w:hAnsi="Century Gothic" w:cs="Century Gothic"/>
          <w:color w:val="000000" w:themeColor="text1"/>
        </w:rPr>
        <w:t xml:space="preserve"> de méritos</w:t>
      </w:r>
      <w:r>
        <w:rPr>
          <w:rFonts w:ascii="Century Gothic" w:eastAsia="Century Gothic" w:hAnsi="Century Gothic" w:cs="Century Gothic"/>
          <w:color w:val="000000" w:themeColor="text1"/>
        </w:rPr>
        <w:t>,</w:t>
      </w:r>
      <w:r w:rsidR="00383421" w:rsidRPr="00252BED">
        <w:rPr>
          <w:rFonts w:ascii="Century Gothic" w:eastAsia="Century Gothic" w:hAnsi="Century Gothic" w:cs="Century Gothic"/>
          <w:color w:val="000000" w:themeColor="text1"/>
        </w:rPr>
        <w:t xml:space="preserve"> </w:t>
      </w:r>
      <w:r w:rsidR="004B6F72">
        <w:rPr>
          <w:rFonts w:ascii="Century Gothic" w:eastAsia="Century Gothic" w:hAnsi="Century Gothic" w:cs="Century Gothic"/>
          <w:color w:val="000000" w:themeColor="text1"/>
        </w:rPr>
        <w:t xml:space="preserve">se </w:t>
      </w:r>
      <w:r w:rsidR="00383421" w:rsidRPr="00252BED">
        <w:rPr>
          <w:rFonts w:ascii="Century Gothic" w:eastAsia="Century Gothic" w:hAnsi="Century Gothic" w:cs="Century Gothic"/>
          <w:color w:val="000000" w:themeColor="text1"/>
        </w:rPr>
        <w:t xml:space="preserve">evidenció que los concejos municipales y distritales sufrieron limitaciones al </w:t>
      </w:r>
      <w:r w:rsidR="00E54762">
        <w:rPr>
          <w:rFonts w:ascii="Century Gothic" w:eastAsia="Century Gothic" w:hAnsi="Century Gothic" w:cs="Century Gothic"/>
          <w:color w:val="000000" w:themeColor="text1"/>
        </w:rPr>
        <w:t xml:space="preserve">realizar </w:t>
      </w:r>
      <w:r w:rsidR="00172D9A">
        <w:rPr>
          <w:rFonts w:ascii="Century Gothic" w:eastAsia="Century Gothic" w:hAnsi="Century Gothic" w:cs="Century Gothic"/>
          <w:color w:val="000000" w:themeColor="text1"/>
        </w:rPr>
        <w:t>el concurso</w:t>
      </w:r>
      <w:r w:rsidR="004656DA">
        <w:rPr>
          <w:rFonts w:ascii="Century Gothic" w:eastAsia="Century Gothic" w:hAnsi="Century Gothic" w:cs="Century Gothic"/>
          <w:color w:val="000000" w:themeColor="text1"/>
        </w:rPr>
        <w:t xml:space="preserve"> de méritos</w:t>
      </w:r>
      <w:r w:rsidR="00383421" w:rsidRPr="00252BED">
        <w:rPr>
          <w:rFonts w:ascii="Century Gothic" w:eastAsia="Century Gothic" w:hAnsi="Century Gothic" w:cs="Century Gothic"/>
          <w:color w:val="000000" w:themeColor="text1"/>
        </w:rPr>
        <w:t xml:space="preserve">, </w:t>
      </w:r>
      <w:r w:rsidR="009D674E">
        <w:rPr>
          <w:rFonts w:ascii="Century Gothic" w:eastAsia="Century Gothic" w:hAnsi="Century Gothic" w:cs="Century Gothic"/>
          <w:color w:val="000000" w:themeColor="text1"/>
        </w:rPr>
        <w:t xml:space="preserve">como consecuencia </w:t>
      </w:r>
      <w:r w:rsidR="00383421" w:rsidRPr="00252BED">
        <w:rPr>
          <w:rFonts w:ascii="Century Gothic" w:eastAsia="Century Gothic" w:hAnsi="Century Gothic" w:cs="Century Gothic"/>
          <w:color w:val="000000" w:themeColor="text1"/>
        </w:rPr>
        <w:t xml:space="preserve"> </w:t>
      </w:r>
      <w:r w:rsidR="009D674E">
        <w:rPr>
          <w:rFonts w:ascii="Century Gothic" w:eastAsia="Century Gothic" w:hAnsi="Century Gothic" w:cs="Century Gothic"/>
          <w:color w:val="000000" w:themeColor="text1"/>
        </w:rPr>
        <w:t>d</w:t>
      </w:r>
      <w:r w:rsidR="0080077D">
        <w:rPr>
          <w:rFonts w:ascii="Century Gothic" w:eastAsia="Century Gothic" w:hAnsi="Century Gothic" w:cs="Century Gothic"/>
          <w:color w:val="000000" w:themeColor="text1"/>
        </w:rPr>
        <w:t>el</w:t>
      </w:r>
      <w:r w:rsidR="00383421" w:rsidRPr="00252BED">
        <w:rPr>
          <w:rFonts w:ascii="Century Gothic" w:eastAsia="Century Gothic" w:hAnsi="Century Gothic" w:cs="Century Gothic"/>
          <w:color w:val="000000" w:themeColor="text1"/>
        </w:rPr>
        <w:t xml:space="preserve"> alto nivel de complejidad</w:t>
      </w:r>
      <w:r w:rsidR="007F6343">
        <w:rPr>
          <w:rFonts w:ascii="Century Gothic" w:eastAsia="Century Gothic" w:hAnsi="Century Gothic" w:cs="Century Gothic"/>
          <w:color w:val="000000" w:themeColor="text1"/>
        </w:rPr>
        <w:t xml:space="preserve"> que hace </w:t>
      </w:r>
      <w:r w:rsidR="00261CA1">
        <w:rPr>
          <w:rFonts w:ascii="Century Gothic" w:eastAsia="Century Gothic" w:hAnsi="Century Gothic" w:cs="Century Gothic"/>
          <w:color w:val="000000" w:themeColor="text1"/>
        </w:rPr>
        <w:t xml:space="preserve">necesaria </w:t>
      </w:r>
      <w:r w:rsidR="00383421" w:rsidRPr="00252BED">
        <w:rPr>
          <w:rFonts w:ascii="Century Gothic" w:eastAsia="Century Gothic" w:hAnsi="Century Gothic" w:cs="Century Gothic"/>
          <w:color w:val="000000" w:themeColor="text1"/>
        </w:rPr>
        <w:t>la identificación</w:t>
      </w:r>
      <w:r w:rsidR="00261CA1">
        <w:rPr>
          <w:rFonts w:ascii="Century Gothic" w:eastAsia="Century Gothic" w:hAnsi="Century Gothic" w:cs="Century Gothic"/>
          <w:color w:val="000000" w:themeColor="text1"/>
        </w:rPr>
        <w:t>,</w:t>
      </w:r>
      <w:r w:rsidR="00383421" w:rsidRPr="00252BED">
        <w:rPr>
          <w:rFonts w:ascii="Century Gothic" w:eastAsia="Century Gothic" w:hAnsi="Century Gothic" w:cs="Century Gothic"/>
          <w:color w:val="000000" w:themeColor="text1"/>
        </w:rPr>
        <w:t xml:space="preserve"> utilización de pautas, criterios e indicadores objetivos</w:t>
      </w:r>
      <w:r w:rsidR="00B057A9">
        <w:rPr>
          <w:rFonts w:ascii="Century Gothic" w:eastAsia="Century Gothic" w:hAnsi="Century Gothic" w:cs="Century Gothic"/>
          <w:color w:val="000000" w:themeColor="text1"/>
        </w:rPr>
        <w:t>,</w:t>
      </w:r>
      <w:r w:rsidR="00E15F87">
        <w:rPr>
          <w:rFonts w:ascii="Century Gothic" w:eastAsia="Century Gothic" w:hAnsi="Century Gothic" w:cs="Century Gothic"/>
          <w:color w:val="000000" w:themeColor="text1"/>
        </w:rPr>
        <w:t xml:space="preserve"> </w:t>
      </w:r>
      <w:r w:rsidR="009A6E50">
        <w:rPr>
          <w:rFonts w:ascii="Century Gothic" w:eastAsia="Century Gothic" w:hAnsi="Century Gothic" w:cs="Century Gothic"/>
          <w:color w:val="000000" w:themeColor="text1"/>
        </w:rPr>
        <w:t>el</w:t>
      </w:r>
      <w:r w:rsidR="009A6E50" w:rsidRPr="00252BED">
        <w:rPr>
          <w:rFonts w:ascii="Century Gothic" w:eastAsia="Century Gothic" w:hAnsi="Century Gothic" w:cs="Century Gothic"/>
          <w:color w:val="000000" w:themeColor="text1"/>
        </w:rPr>
        <w:t xml:space="preserve"> </w:t>
      </w:r>
      <w:r w:rsidR="00383421" w:rsidRPr="00252BED">
        <w:rPr>
          <w:rFonts w:ascii="Century Gothic" w:eastAsia="Century Gothic" w:hAnsi="Century Gothic" w:cs="Century Gothic"/>
          <w:color w:val="000000" w:themeColor="text1"/>
        </w:rPr>
        <w:t xml:space="preserve">manejo de herramientas humanas, informáticas administrativas y financieras, de las </w:t>
      </w:r>
      <w:r w:rsidR="00B113EF">
        <w:rPr>
          <w:rFonts w:ascii="Century Gothic" w:eastAsia="Century Gothic" w:hAnsi="Century Gothic" w:cs="Century Gothic"/>
          <w:color w:val="000000" w:themeColor="text1"/>
        </w:rPr>
        <w:t xml:space="preserve">cuales </w:t>
      </w:r>
      <w:r w:rsidR="00383421" w:rsidRPr="00252BED">
        <w:rPr>
          <w:rFonts w:ascii="Century Gothic" w:eastAsia="Century Gothic" w:hAnsi="Century Gothic" w:cs="Century Gothic"/>
          <w:color w:val="000000" w:themeColor="text1"/>
        </w:rPr>
        <w:t xml:space="preserve">carecen los concejos distritales y municipales. </w:t>
      </w:r>
    </w:p>
    <w:p w14:paraId="673C1A11" w14:textId="77777777" w:rsidR="00B113EF" w:rsidRDefault="00B113EF" w:rsidP="009A6E50">
      <w:pPr>
        <w:pBdr>
          <w:top w:val="nil"/>
          <w:left w:val="nil"/>
          <w:bottom w:val="nil"/>
          <w:right w:val="nil"/>
          <w:between w:val="nil"/>
        </w:pBdr>
        <w:jc w:val="both"/>
        <w:rPr>
          <w:rFonts w:ascii="Century Gothic" w:eastAsia="Century Gothic" w:hAnsi="Century Gothic" w:cs="Century Gothic"/>
          <w:color w:val="000000" w:themeColor="text1"/>
        </w:rPr>
      </w:pPr>
    </w:p>
    <w:p w14:paraId="07C0F5D7" w14:textId="77777777" w:rsidR="00383421" w:rsidRDefault="00A22DC2" w:rsidP="00586086">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Si bien, s</w:t>
      </w:r>
      <w:r w:rsidR="00335E71">
        <w:rPr>
          <w:rFonts w:ascii="Century Gothic" w:eastAsia="Century Gothic" w:hAnsi="Century Gothic" w:cs="Century Gothic"/>
          <w:color w:val="000000" w:themeColor="text1"/>
        </w:rPr>
        <w:t xml:space="preserve">e elige </w:t>
      </w:r>
      <w:r w:rsidR="00AD288F" w:rsidRPr="00BC4765">
        <w:rPr>
          <w:rFonts w:ascii="Century Gothic" w:eastAsia="Century Gothic" w:hAnsi="Century Gothic" w:cs="Century Gothic"/>
          <w:color w:val="000000" w:themeColor="text1"/>
        </w:rPr>
        <w:t xml:space="preserve">personero </w:t>
      </w:r>
      <w:r w:rsidR="00AD288F">
        <w:rPr>
          <w:rFonts w:ascii="Century Gothic" w:eastAsia="Century Gothic" w:hAnsi="Century Gothic" w:cs="Century Gothic"/>
          <w:color w:val="000000" w:themeColor="text1"/>
        </w:rPr>
        <w:t xml:space="preserve">a </w:t>
      </w:r>
      <w:r w:rsidR="00AD288F" w:rsidRPr="00BC4765">
        <w:rPr>
          <w:rFonts w:ascii="Century Gothic" w:eastAsia="Century Gothic" w:hAnsi="Century Gothic" w:cs="Century Gothic"/>
          <w:color w:val="000000" w:themeColor="text1"/>
        </w:rPr>
        <w:t>la persona que ocupe el primer puesto de la lista</w:t>
      </w:r>
      <w:r w:rsidR="00AD288F">
        <w:rPr>
          <w:rFonts w:ascii="Century Gothic" w:eastAsia="Century Gothic" w:hAnsi="Century Gothic" w:cs="Century Gothic"/>
          <w:color w:val="000000" w:themeColor="text1"/>
        </w:rPr>
        <w:t xml:space="preserve"> de resultados</w:t>
      </w:r>
      <w:r w:rsidR="00BC25CD">
        <w:rPr>
          <w:rFonts w:ascii="Century Gothic" w:eastAsia="Century Gothic" w:hAnsi="Century Gothic" w:cs="Century Gothic"/>
          <w:color w:val="000000" w:themeColor="text1"/>
        </w:rPr>
        <w:t xml:space="preserve">, </w:t>
      </w:r>
      <w:r w:rsidR="0024296A">
        <w:rPr>
          <w:rFonts w:ascii="Century Gothic" w:eastAsia="Century Gothic" w:hAnsi="Century Gothic" w:cs="Century Gothic"/>
          <w:color w:val="000000" w:themeColor="text1"/>
        </w:rPr>
        <w:t>s</w:t>
      </w:r>
      <w:r w:rsidR="00335E71" w:rsidRPr="00252BED">
        <w:rPr>
          <w:rFonts w:ascii="Century Gothic" w:eastAsia="Century Gothic" w:hAnsi="Century Gothic" w:cs="Century Gothic"/>
          <w:color w:val="000000" w:themeColor="text1"/>
        </w:rPr>
        <w:t xml:space="preserve">on los concejos </w:t>
      </w:r>
      <w:r w:rsidR="00335E71">
        <w:rPr>
          <w:rFonts w:ascii="Century Gothic" w:eastAsia="Century Gothic" w:hAnsi="Century Gothic" w:cs="Century Gothic"/>
          <w:color w:val="000000" w:themeColor="text1"/>
        </w:rPr>
        <w:t xml:space="preserve">quienes </w:t>
      </w:r>
      <w:r w:rsidR="00BC25CD">
        <w:rPr>
          <w:rFonts w:ascii="Century Gothic" w:eastAsia="Century Gothic" w:hAnsi="Century Gothic" w:cs="Century Gothic"/>
          <w:color w:val="000000" w:themeColor="text1"/>
        </w:rPr>
        <w:t xml:space="preserve">deben </w:t>
      </w:r>
      <w:r w:rsidR="00A724E9">
        <w:rPr>
          <w:rFonts w:ascii="Century Gothic" w:eastAsia="Century Gothic" w:hAnsi="Century Gothic" w:cs="Century Gothic"/>
          <w:color w:val="000000" w:themeColor="text1"/>
        </w:rPr>
        <w:t>diseña</w:t>
      </w:r>
      <w:r w:rsidR="00BC25CD">
        <w:rPr>
          <w:rFonts w:ascii="Century Gothic" w:eastAsia="Century Gothic" w:hAnsi="Century Gothic" w:cs="Century Gothic"/>
          <w:color w:val="000000" w:themeColor="text1"/>
        </w:rPr>
        <w:t>r</w:t>
      </w:r>
      <w:r w:rsidR="00383421" w:rsidRPr="00252BED">
        <w:rPr>
          <w:rFonts w:ascii="Century Gothic" w:eastAsia="Century Gothic" w:hAnsi="Century Gothic" w:cs="Century Gothic"/>
          <w:color w:val="000000" w:themeColor="text1"/>
        </w:rPr>
        <w:t xml:space="preserve"> </w:t>
      </w:r>
      <w:r w:rsidR="00BC25CD">
        <w:rPr>
          <w:rFonts w:ascii="Century Gothic" w:eastAsia="Century Gothic" w:hAnsi="Century Gothic" w:cs="Century Gothic"/>
          <w:color w:val="000000" w:themeColor="text1"/>
        </w:rPr>
        <w:t xml:space="preserve">los </w:t>
      </w:r>
      <w:r w:rsidR="00383421" w:rsidRPr="00252BED">
        <w:rPr>
          <w:rFonts w:ascii="Century Gothic" w:eastAsia="Century Gothic" w:hAnsi="Century Gothic" w:cs="Century Gothic"/>
          <w:color w:val="000000" w:themeColor="text1"/>
        </w:rPr>
        <w:t xml:space="preserve">lineamientos generales </w:t>
      </w:r>
      <w:r w:rsidR="005A04CE">
        <w:rPr>
          <w:rFonts w:ascii="Century Gothic" w:eastAsia="Century Gothic" w:hAnsi="Century Gothic" w:cs="Century Gothic"/>
          <w:color w:val="000000" w:themeColor="text1"/>
        </w:rPr>
        <w:t>para el</w:t>
      </w:r>
      <w:r w:rsidR="00383421" w:rsidRPr="00252BED">
        <w:rPr>
          <w:rFonts w:ascii="Century Gothic" w:eastAsia="Century Gothic" w:hAnsi="Century Gothic" w:cs="Century Gothic"/>
          <w:color w:val="000000" w:themeColor="text1"/>
        </w:rPr>
        <w:t xml:space="preserve"> </w:t>
      </w:r>
      <w:r w:rsidR="00BC4765">
        <w:rPr>
          <w:rFonts w:ascii="Century Gothic" w:eastAsia="Century Gothic" w:hAnsi="Century Gothic" w:cs="Century Gothic"/>
          <w:color w:val="000000" w:themeColor="text1"/>
        </w:rPr>
        <w:t>concurso de méritos</w:t>
      </w:r>
      <w:r w:rsidR="00ED5B8B">
        <w:rPr>
          <w:rFonts w:ascii="Century Gothic" w:eastAsia="Century Gothic" w:hAnsi="Century Gothic" w:cs="Century Gothic"/>
          <w:color w:val="000000" w:themeColor="text1"/>
        </w:rPr>
        <w:t>,</w:t>
      </w:r>
      <w:r w:rsidR="00BC25CD">
        <w:rPr>
          <w:rFonts w:ascii="Century Gothic" w:eastAsia="Century Gothic" w:hAnsi="Century Gothic" w:cs="Century Gothic"/>
          <w:color w:val="000000" w:themeColor="text1"/>
        </w:rPr>
        <w:t xml:space="preserve"> </w:t>
      </w:r>
      <w:r w:rsidR="00383421" w:rsidRPr="00252BED">
        <w:rPr>
          <w:rFonts w:ascii="Century Gothic" w:eastAsia="Century Gothic" w:hAnsi="Century Gothic" w:cs="Century Gothic"/>
          <w:color w:val="000000" w:themeColor="text1"/>
        </w:rPr>
        <w:t>adjudica</w:t>
      </w:r>
      <w:r w:rsidR="006E7C06">
        <w:rPr>
          <w:rFonts w:ascii="Century Gothic" w:eastAsia="Century Gothic" w:hAnsi="Century Gothic" w:cs="Century Gothic"/>
          <w:color w:val="000000" w:themeColor="text1"/>
        </w:rPr>
        <w:t>ndo</w:t>
      </w:r>
      <w:r w:rsidR="00383421" w:rsidRPr="00252BED">
        <w:rPr>
          <w:rFonts w:ascii="Century Gothic" w:eastAsia="Century Gothic" w:hAnsi="Century Gothic" w:cs="Century Gothic"/>
          <w:color w:val="000000" w:themeColor="text1"/>
        </w:rPr>
        <w:t xml:space="preserve"> su ejecución parcial a terceros que cuent</w:t>
      </w:r>
      <w:r w:rsidR="00265D26">
        <w:rPr>
          <w:rFonts w:ascii="Century Gothic" w:eastAsia="Century Gothic" w:hAnsi="Century Gothic" w:cs="Century Gothic"/>
          <w:color w:val="000000" w:themeColor="text1"/>
        </w:rPr>
        <w:t>en</w:t>
      </w:r>
      <w:r w:rsidR="00383421" w:rsidRPr="00252BED">
        <w:rPr>
          <w:rFonts w:ascii="Century Gothic" w:eastAsia="Century Gothic" w:hAnsi="Century Gothic" w:cs="Century Gothic"/>
          <w:color w:val="000000" w:themeColor="text1"/>
        </w:rPr>
        <w:t xml:space="preserve"> con las herramientas humanas y técnicas para cumplir con la tarea del concejo con la transparencia, idoneidad y celeridad requerida</w:t>
      </w:r>
      <w:r w:rsidR="00333920">
        <w:rPr>
          <w:rFonts w:ascii="Century Gothic" w:eastAsia="Century Gothic" w:hAnsi="Century Gothic" w:cs="Century Gothic"/>
          <w:color w:val="000000" w:themeColor="text1"/>
        </w:rPr>
        <w:t>.</w:t>
      </w:r>
      <w:r w:rsidR="00862E59">
        <w:rPr>
          <w:rFonts w:ascii="Century Gothic" w:eastAsia="Century Gothic" w:hAnsi="Century Gothic" w:cs="Century Gothic"/>
          <w:color w:val="000000" w:themeColor="text1"/>
        </w:rPr>
        <w:t xml:space="preserve"> </w:t>
      </w:r>
    </w:p>
    <w:p w14:paraId="7C2DBC7F" w14:textId="77777777" w:rsidR="00303AB7" w:rsidRPr="00252BED"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01A54462" w14:textId="77777777" w:rsidR="00303AB7" w:rsidRPr="00252BED" w:rsidRDefault="00193FA6" w:rsidP="00566C7E">
      <w:pPr>
        <w:pBdr>
          <w:top w:val="nil"/>
          <w:left w:val="nil"/>
          <w:bottom w:val="nil"/>
          <w:right w:val="nil"/>
          <w:between w:val="nil"/>
        </w:pBdr>
        <w:jc w:val="both"/>
        <w:rPr>
          <w:rFonts w:ascii="Century Gothic" w:eastAsia="Century Gothic" w:hAnsi="Century Gothic" w:cs="Century Gothic"/>
          <w:b/>
          <w:color w:val="000000" w:themeColor="text1"/>
        </w:rPr>
      </w:pPr>
      <w:r w:rsidRPr="00252BED">
        <w:rPr>
          <w:rFonts w:ascii="Century Gothic" w:eastAsia="Century Gothic" w:hAnsi="Century Gothic" w:cs="Century Gothic"/>
          <w:b/>
          <w:color w:val="000000" w:themeColor="text1"/>
        </w:rPr>
        <w:t xml:space="preserve">Convocatoria pública </w:t>
      </w:r>
      <w:r w:rsidR="008D27DC" w:rsidRPr="00252BED">
        <w:rPr>
          <w:rFonts w:ascii="Century Gothic" w:eastAsia="Century Gothic" w:hAnsi="Century Gothic" w:cs="Century Gothic"/>
          <w:b/>
          <w:color w:val="000000" w:themeColor="text1"/>
        </w:rPr>
        <w:t>para elección de personero</w:t>
      </w:r>
      <w:r w:rsidR="00B67672" w:rsidRPr="00252BED">
        <w:rPr>
          <w:rFonts w:ascii="Century Gothic" w:eastAsia="Century Gothic" w:hAnsi="Century Gothic" w:cs="Century Gothic"/>
          <w:b/>
          <w:color w:val="000000" w:themeColor="text1"/>
        </w:rPr>
        <w:t>s</w:t>
      </w:r>
      <w:r w:rsidR="008D4ABA" w:rsidRPr="00252BED">
        <w:rPr>
          <w:rFonts w:ascii="Century Gothic" w:eastAsia="Century Gothic" w:hAnsi="Century Gothic" w:cs="Century Gothic"/>
          <w:b/>
          <w:color w:val="000000" w:themeColor="text1"/>
        </w:rPr>
        <w:t xml:space="preserve"> distritales y municipales </w:t>
      </w:r>
    </w:p>
    <w:p w14:paraId="3C3D1AF9" w14:textId="77777777" w:rsidR="00303AB7" w:rsidRPr="00564DFA" w:rsidRDefault="00303AB7" w:rsidP="00566C7E">
      <w:pPr>
        <w:pBdr>
          <w:top w:val="nil"/>
          <w:left w:val="nil"/>
          <w:bottom w:val="nil"/>
          <w:right w:val="nil"/>
          <w:between w:val="nil"/>
        </w:pBdr>
        <w:ind w:left="1080"/>
        <w:jc w:val="both"/>
        <w:rPr>
          <w:rFonts w:ascii="Century Gothic" w:eastAsia="Century Gothic" w:hAnsi="Century Gothic" w:cs="Century Gothic"/>
          <w:b/>
          <w:color w:val="000000" w:themeColor="text1"/>
        </w:rPr>
      </w:pPr>
    </w:p>
    <w:p w14:paraId="0F40A538" w14:textId="54794E26" w:rsidR="006B26B0" w:rsidRPr="00564DFA" w:rsidRDefault="007323C0" w:rsidP="006B26B0">
      <w:pPr>
        <w:pBdr>
          <w:top w:val="nil"/>
          <w:left w:val="nil"/>
          <w:bottom w:val="nil"/>
          <w:right w:val="nil"/>
          <w:between w:val="nil"/>
        </w:pBdr>
        <w:jc w:val="both"/>
        <w:rPr>
          <w:rFonts w:ascii="Century Gothic" w:eastAsia="Century Gothic" w:hAnsi="Century Gothic" w:cs="Century Gothic"/>
          <w:color w:val="000000" w:themeColor="text1"/>
        </w:rPr>
      </w:pPr>
      <w:r w:rsidRPr="00564DFA">
        <w:rPr>
          <w:rFonts w:ascii="Century Gothic" w:eastAsia="Century Gothic" w:hAnsi="Century Gothic" w:cs="Century Gothic"/>
          <w:color w:val="000000" w:themeColor="text1"/>
        </w:rPr>
        <w:t>E</w:t>
      </w:r>
      <w:r w:rsidR="006B26B0" w:rsidRPr="00564DFA">
        <w:rPr>
          <w:rFonts w:ascii="Century Gothic" w:eastAsia="Century Gothic" w:hAnsi="Century Gothic" w:cs="Century Gothic"/>
          <w:color w:val="000000" w:themeColor="text1"/>
        </w:rPr>
        <w:t xml:space="preserve">n los procesos de elección mediante convocatoria pública no existe un orden obligatorio de escogencia entre los candidatos que superan las etapas de selección, tal como ocurre en los concursos de méritos. Pues, el sistema de convocatoria pública es </w:t>
      </w:r>
      <w:r w:rsidR="00851791">
        <w:rPr>
          <w:rFonts w:ascii="Century Gothic" w:eastAsia="Century Gothic" w:hAnsi="Century Gothic" w:cs="Century Gothic"/>
          <w:color w:val="000000" w:themeColor="text1"/>
        </w:rPr>
        <w:t xml:space="preserve">aquel que </w:t>
      </w:r>
      <w:r w:rsidR="006B26B0" w:rsidRPr="00564DFA">
        <w:rPr>
          <w:rFonts w:ascii="Century Gothic" w:eastAsia="Century Gothic" w:hAnsi="Century Gothic" w:cs="Century Gothic"/>
          <w:color w:val="000000" w:themeColor="text1"/>
        </w:rPr>
        <w:t>mantiene un grado</w:t>
      </w:r>
      <w:r w:rsidR="008A0ABC">
        <w:rPr>
          <w:rFonts w:ascii="Century Gothic" w:eastAsia="Century Gothic" w:hAnsi="Century Gothic" w:cs="Century Gothic"/>
          <w:color w:val="000000" w:themeColor="text1"/>
        </w:rPr>
        <w:t xml:space="preserve"> </w:t>
      </w:r>
      <w:r w:rsidR="006B26B0" w:rsidRPr="00564DFA">
        <w:rPr>
          <w:rFonts w:ascii="Century Gothic" w:eastAsia="Century Gothic" w:hAnsi="Century Gothic" w:cs="Century Gothic"/>
          <w:color w:val="000000" w:themeColor="text1"/>
        </w:rPr>
        <w:t>de valoración</w:t>
      </w:r>
      <w:r w:rsidR="008A0ABC">
        <w:rPr>
          <w:rFonts w:ascii="Century Gothic" w:eastAsia="Century Gothic" w:hAnsi="Century Gothic" w:cs="Century Gothic"/>
          <w:color w:val="000000" w:themeColor="text1"/>
        </w:rPr>
        <w:t xml:space="preserve"> y </w:t>
      </w:r>
      <w:r w:rsidR="006B26B0" w:rsidRPr="00564DFA">
        <w:rPr>
          <w:rFonts w:ascii="Century Gothic" w:eastAsia="Century Gothic" w:hAnsi="Century Gothic" w:cs="Century Gothic"/>
          <w:color w:val="000000" w:themeColor="text1"/>
        </w:rPr>
        <w:t>discrecionalidad política en cabeza de las corporaciones públicas para escoger entre quienes se encuentran en la "lista de elegibles", aspecto que constituye la convocatoria pública de los artículos 126, 178A, 231, 257, 267 y 272 de la Constitución Política</w:t>
      </w:r>
      <w:r w:rsidR="00E471CA" w:rsidRPr="00564DFA">
        <w:rPr>
          <w:rFonts w:ascii="Century Gothic" w:eastAsia="Century Gothic" w:hAnsi="Century Gothic" w:cs="Century Gothic"/>
          <w:color w:val="000000" w:themeColor="text1"/>
        </w:rPr>
        <w:t>.</w:t>
      </w:r>
    </w:p>
    <w:p w14:paraId="3E0EFD5B" w14:textId="77777777" w:rsidR="006B26B0" w:rsidRPr="00564DFA" w:rsidRDefault="006B26B0" w:rsidP="006B26B0">
      <w:pPr>
        <w:pBdr>
          <w:top w:val="nil"/>
          <w:left w:val="nil"/>
          <w:bottom w:val="nil"/>
          <w:right w:val="nil"/>
          <w:between w:val="nil"/>
        </w:pBdr>
        <w:jc w:val="both"/>
        <w:rPr>
          <w:rFonts w:ascii="Century Gothic" w:eastAsia="Century Gothic" w:hAnsi="Century Gothic" w:cs="Century Gothic"/>
          <w:color w:val="000000" w:themeColor="text1"/>
        </w:rPr>
      </w:pPr>
    </w:p>
    <w:p w14:paraId="601A65BF" w14:textId="77777777" w:rsidR="006B26B0" w:rsidRPr="00564DFA" w:rsidRDefault="00343273" w:rsidP="006B26B0">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La</w:t>
      </w:r>
      <w:r w:rsidR="006B26B0" w:rsidRPr="00564DFA">
        <w:rPr>
          <w:rFonts w:ascii="Century Gothic" w:eastAsia="Century Gothic" w:hAnsi="Century Gothic" w:cs="Century Gothic"/>
          <w:color w:val="000000" w:themeColor="text1"/>
        </w:rPr>
        <w:t xml:space="preserve"> elección de personeros por medio de una convocatoria pública</w:t>
      </w:r>
      <w:r>
        <w:rPr>
          <w:rFonts w:ascii="Century Gothic" w:eastAsia="Century Gothic" w:hAnsi="Century Gothic" w:cs="Century Gothic"/>
          <w:color w:val="000000" w:themeColor="text1"/>
        </w:rPr>
        <w:t xml:space="preserve"> garantiza</w:t>
      </w:r>
      <w:r w:rsidR="007A0F12">
        <w:rPr>
          <w:rFonts w:ascii="Century Gothic" w:eastAsia="Century Gothic" w:hAnsi="Century Gothic" w:cs="Century Gothic"/>
          <w:color w:val="000000" w:themeColor="text1"/>
        </w:rPr>
        <w:t xml:space="preserve"> </w:t>
      </w:r>
      <w:r w:rsidR="006B26B0" w:rsidRPr="00564DFA">
        <w:rPr>
          <w:rFonts w:ascii="Century Gothic" w:eastAsia="Century Gothic" w:hAnsi="Century Gothic" w:cs="Century Gothic"/>
          <w:color w:val="000000" w:themeColor="text1"/>
        </w:rPr>
        <w:t xml:space="preserve">los conocimientos y habilidades </w:t>
      </w:r>
      <w:r w:rsidR="00515D20">
        <w:rPr>
          <w:rFonts w:ascii="Century Gothic" w:eastAsia="Century Gothic" w:hAnsi="Century Gothic" w:cs="Century Gothic"/>
          <w:color w:val="000000" w:themeColor="text1"/>
        </w:rPr>
        <w:t xml:space="preserve">como criterios de selección </w:t>
      </w:r>
      <w:r w:rsidR="006B26B0" w:rsidRPr="00564DFA">
        <w:rPr>
          <w:rFonts w:ascii="Century Gothic" w:eastAsia="Century Gothic" w:hAnsi="Century Gothic" w:cs="Century Gothic"/>
          <w:color w:val="000000" w:themeColor="text1"/>
        </w:rPr>
        <w:t>de quienes se postulan</w:t>
      </w:r>
      <w:r w:rsidR="00EF26C6">
        <w:rPr>
          <w:rFonts w:ascii="Century Gothic" w:eastAsia="Century Gothic" w:hAnsi="Century Gothic" w:cs="Century Gothic"/>
          <w:color w:val="000000" w:themeColor="text1"/>
        </w:rPr>
        <w:t xml:space="preserve"> al cargo</w:t>
      </w:r>
      <w:r w:rsidR="006B26B0" w:rsidRPr="00564DFA">
        <w:rPr>
          <w:rFonts w:ascii="Century Gothic" w:eastAsia="Century Gothic" w:hAnsi="Century Gothic" w:cs="Century Gothic"/>
          <w:color w:val="000000" w:themeColor="text1"/>
        </w:rPr>
        <w:t>.</w:t>
      </w:r>
      <w:r w:rsidR="00B17BC1">
        <w:rPr>
          <w:rFonts w:ascii="Century Gothic" w:eastAsia="Century Gothic" w:hAnsi="Century Gothic" w:cs="Century Gothic"/>
          <w:color w:val="000000" w:themeColor="text1"/>
        </w:rPr>
        <w:t xml:space="preserve"> Por</w:t>
      </w:r>
      <w:r w:rsidR="009B293D">
        <w:rPr>
          <w:rFonts w:ascii="Century Gothic" w:eastAsia="Century Gothic" w:hAnsi="Century Gothic" w:cs="Century Gothic"/>
          <w:color w:val="000000" w:themeColor="text1"/>
        </w:rPr>
        <w:t xml:space="preserve"> consiguiente</w:t>
      </w:r>
      <w:r w:rsidR="00B17BC1">
        <w:rPr>
          <w:rFonts w:ascii="Century Gothic" w:eastAsia="Century Gothic" w:hAnsi="Century Gothic" w:cs="Century Gothic"/>
          <w:color w:val="000000" w:themeColor="text1"/>
        </w:rPr>
        <w:t>,</w:t>
      </w:r>
      <w:r w:rsidR="006B26B0" w:rsidRPr="00564DFA">
        <w:rPr>
          <w:rFonts w:ascii="Century Gothic" w:eastAsia="Century Gothic" w:hAnsi="Century Gothic" w:cs="Century Gothic"/>
          <w:color w:val="000000" w:themeColor="text1"/>
        </w:rPr>
        <w:t xml:space="preserve"> </w:t>
      </w:r>
      <w:r w:rsidR="00A47F9A">
        <w:rPr>
          <w:rFonts w:ascii="Century Gothic" w:eastAsia="Century Gothic" w:hAnsi="Century Gothic" w:cs="Century Gothic"/>
          <w:color w:val="000000" w:themeColor="text1"/>
        </w:rPr>
        <w:t xml:space="preserve">el </w:t>
      </w:r>
      <w:r w:rsidR="006B26B0" w:rsidRPr="00564DFA">
        <w:rPr>
          <w:rFonts w:ascii="Century Gothic" w:eastAsia="Century Gothic" w:hAnsi="Century Gothic" w:cs="Century Gothic"/>
          <w:color w:val="000000" w:themeColor="text1"/>
        </w:rPr>
        <w:t>artículo 126 de la Constitución Política</w:t>
      </w:r>
      <w:r w:rsidR="008F2C8F">
        <w:rPr>
          <w:rFonts w:ascii="Century Gothic" w:eastAsia="Century Gothic" w:hAnsi="Century Gothic" w:cs="Century Gothic"/>
          <w:color w:val="000000" w:themeColor="text1"/>
        </w:rPr>
        <w:t xml:space="preserve"> </w:t>
      </w:r>
      <w:r w:rsidR="006B26B0" w:rsidRPr="00564DFA">
        <w:rPr>
          <w:rFonts w:ascii="Century Gothic" w:eastAsia="Century Gothic" w:hAnsi="Century Gothic" w:cs="Century Gothic"/>
          <w:color w:val="000000" w:themeColor="text1"/>
        </w:rPr>
        <w:t>establece que</w:t>
      </w:r>
      <w:r w:rsidR="00160C7F">
        <w:rPr>
          <w:rFonts w:ascii="Century Gothic" w:eastAsia="Century Gothic" w:hAnsi="Century Gothic" w:cs="Century Gothic"/>
          <w:color w:val="000000" w:themeColor="text1"/>
        </w:rPr>
        <w:t>,</w:t>
      </w:r>
      <w:r w:rsidR="006B26B0" w:rsidRPr="00564DFA">
        <w:rPr>
          <w:rFonts w:ascii="Century Gothic" w:eastAsia="Century Gothic" w:hAnsi="Century Gothic" w:cs="Century Gothic"/>
          <w:color w:val="000000" w:themeColor="text1"/>
        </w:rPr>
        <w:t xml:space="preserve"> “salvo los concursos regulados en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elección”. </w:t>
      </w:r>
    </w:p>
    <w:p w14:paraId="6FBE3A7C" w14:textId="77777777" w:rsidR="006B26B0" w:rsidRDefault="006B26B0" w:rsidP="006B26B0">
      <w:pPr>
        <w:pBdr>
          <w:top w:val="nil"/>
          <w:left w:val="nil"/>
          <w:bottom w:val="nil"/>
          <w:right w:val="nil"/>
          <w:between w:val="nil"/>
        </w:pBdr>
        <w:jc w:val="both"/>
        <w:rPr>
          <w:rFonts w:ascii="Century Gothic" w:eastAsia="Century Gothic" w:hAnsi="Century Gothic" w:cs="Century Gothic"/>
          <w:color w:val="000000" w:themeColor="text1"/>
        </w:rPr>
      </w:pPr>
    </w:p>
    <w:p w14:paraId="6FD688AD" w14:textId="509A8F53" w:rsidR="003637B0" w:rsidRDefault="003C3602" w:rsidP="003637B0">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De esta manera, </w:t>
      </w:r>
      <w:r w:rsidR="00365B38">
        <w:rPr>
          <w:rFonts w:ascii="Century Gothic" w:eastAsia="Century Gothic" w:hAnsi="Century Gothic" w:cs="Century Gothic"/>
          <w:color w:val="000000" w:themeColor="text1"/>
        </w:rPr>
        <w:t xml:space="preserve">es </w:t>
      </w:r>
      <w:r w:rsidR="00365B38" w:rsidRPr="00252BED">
        <w:rPr>
          <w:rFonts w:ascii="Century Gothic" w:eastAsia="Century Gothic" w:hAnsi="Century Gothic" w:cs="Century Gothic"/>
          <w:color w:val="000000" w:themeColor="text1"/>
        </w:rPr>
        <w:t>neces</w:t>
      </w:r>
      <w:r w:rsidR="00365B38">
        <w:rPr>
          <w:rFonts w:ascii="Century Gothic" w:eastAsia="Century Gothic" w:hAnsi="Century Gothic" w:cs="Century Gothic"/>
          <w:color w:val="000000" w:themeColor="text1"/>
        </w:rPr>
        <w:t xml:space="preserve">ario </w:t>
      </w:r>
      <w:r w:rsidR="00365B38" w:rsidRPr="00252BED">
        <w:rPr>
          <w:rFonts w:ascii="Century Gothic" w:eastAsia="Century Gothic" w:hAnsi="Century Gothic" w:cs="Century Gothic"/>
          <w:color w:val="000000" w:themeColor="text1"/>
        </w:rPr>
        <w:t xml:space="preserve">que </w:t>
      </w:r>
      <w:r w:rsidR="007469C7">
        <w:rPr>
          <w:rFonts w:ascii="Century Gothic" w:eastAsia="Century Gothic" w:hAnsi="Century Gothic" w:cs="Century Gothic"/>
          <w:color w:val="000000" w:themeColor="text1"/>
        </w:rPr>
        <w:t xml:space="preserve">se </w:t>
      </w:r>
      <w:r w:rsidR="00365B38">
        <w:rPr>
          <w:rFonts w:ascii="Century Gothic" w:eastAsia="Century Gothic" w:hAnsi="Century Gothic" w:cs="Century Gothic"/>
          <w:color w:val="000000" w:themeColor="text1"/>
        </w:rPr>
        <w:t xml:space="preserve">adelanten </w:t>
      </w:r>
      <w:r w:rsidR="007469C7" w:rsidRPr="00252BED">
        <w:rPr>
          <w:rFonts w:ascii="Century Gothic" w:eastAsia="Century Gothic" w:hAnsi="Century Gothic" w:cs="Century Gothic"/>
          <w:color w:val="000000" w:themeColor="text1"/>
        </w:rPr>
        <w:t>las pruebas de conocimientos pretenden evaluar y contrastar la preparación, experiencia,</w:t>
      </w:r>
      <w:r w:rsidR="00961C82">
        <w:rPr>
          <w:rFonts w:ascii="Century Gothic" w:eastAsia="Century Gothic" w:hAnsi="Century Gothic" w:cs="Century Gothic"/>
          <w:color w:val="000000" w:themeColor="text1"/>
        </w:rPr>
        <w:t xml:space="preserve"> </w:t>
      </w:r>
      <w:r w:rsidR="007469C7" w:rsidRPr="00252BED">
        <w:rPr>
          <w:rFonts w:ascii="Century Gothic" w:eastAsia="Century Gothic" w:hAnsi="Century Gothic" w:cs="Century Gothic"/>
          <w:color w:val="000000" w:themeColor="text1"/>
        </w:rPr>
        <w:t>habilidades y destrezas de los participantes</w:t>
      </w:r>
      <w:r w:rsidR="009C7809">
        <w:rPr>
          <w:rFonts w:ascii="Century Gothic" w:eastAsia="Century Gothic" w:hAnsi="Century Gothic" w:cs="Century Gothic"/>
          <w:color w:val="000000" w:themeColor="text1"/>
        </w:rPr>
        <w:t xml:space="preserve"> </w:t>
      </w:r>
      <w:r w:rsidR="00365B38" w:rsidRPr="00252BED">
        <w:rPr>
          <w:rFonts w:ascii="Century Gothic" w:eastAsia="Century Gothic" w:hAnsi="Century Gothic" w:cs="Century Gothic"/>
          <w:color w:val="000000" w:themeColor="text1"/>
        </w:rPr>
        <w:t>a través de instituciones de educación superior públicas o privadas o con entidades especializadas en procesos de selección de personal</w:t>
      </w:r>
      <w:r w:rsidR="00365B38">
        <w:rPr>
          <w:rFonts w:ascii="Century Gothic" w:eastAsia="Century Gothic" w:hAnsi="Century Gothic" w:cs="Century Gothic"/>
          <w:color w:val="000000" w:themeColor="text1"/>
        </w:rPr>
        <w:t xml:space="preserve"> </w:t>
      </w:r>
      <w:r w:rsidR="00365B38" w:rsidRPr="00252BED">
        <w:rPr>
          <w:rFonts w:ascii="Century Gothic" w:eastAsia="Century Gothic" w:hAnsi="Century Gothic" w:cs="Century Gothic"/>
          <w:color w:val="000000" w:themeColor="text1"/>
        </w:rPr>
        <w:t>cumpliendo con los requisitos y estipulaciones contenidas en la convocatoria</w:t>
      </w:r>
      <w:r w:rsidR="00D73CB0">
        <w:rPr>
          <w:rFonts w:ascii="Century Gothic" w:eastAsia="Century Gothic" w:hAnsi="Century Gothic" w:cs="Century Gothic"/>
          <w:color w:val="000000" w:themeColor="text1"/>
        </w:rPr>
        <w:t xml:space="preserve"> y resultando una</w:t>
      </w:r>
      <w:r w:rsidR="003637B0" w:rsidRPr="00252BED">
        <w:rPr>
          <w:rFonts w:ascii="Century Gothic" w:eastAsia="Century Gothic" w:hAnsi="Century Gothic" w:cs="Century Gothic"/>
          <w:color w:val="000000" w:themeColor="text1"/>
        </w:rPr>
        <w:t xml:space="preserve"> lista de elegibles de la cual el concejo distrital o municipal designará al personero. </w:t>
      </w:r>
    </w:p>
    <w:p w14:paraId="144648C4" w14:textId="77777777" w:rsidR="003637B0" w:rsidRPr="00564DFA" w:rsidRDefault="003637B0" w:rsidP="006B26B0">
      <w:pPr>
        <w:pBdr>
          <w:top w:val="nil"/>
          <w:left w:val="nil"/>
          <w:bottom w:val="nil"/>
          <w:right w:val="nil"/>
          <w:between w:val="nil"/>
        </w:pBdr>
        <w:jc w:val="both"/>
        <w:rPr>
          <w:rFonts w:ascii="Century Gothic" w:eastAsia="Century Gothic" w:hAnsi="Century Gothic" w:cs="Century Gothic"/>
          <w:color w:val="000000" w:themeColor="text1"/>
        </w:rPr>
      </w:pPr>
    </w:p>
    <w:p w14:paraId="67623AAD" w14:textId="77777777" w:rsidR="007D255A" w:rsidRDefault="007D255A" w:rsidP="007D255A">
      <w:pPr>
        <w:pBdr>
          <w:top w:val="nil"/>
          <w:left w:val="nil"/>
          <w:bottom w:val="nil"/>
          <w:right w:val="nil"/>
          <w:between w:val="nil"/>
        </w:pBdr>
        <w:jc w:val="both"/>
        <w:rPr>
          <w:rFonts w:ascii="Century Gothic" w:eastAsia="Century Gothic" w:hAnsi="Century Gothic" w:cs="Century Gothic"/>
          <w:color w:val="000000" w:themeColor="text1"/>
        </w:rPr>
      </w:pPr>
      <w:r w:rsidRPr="00564DFA">
        <w:rPr>
          <w:rFonts w:ascii="Century Gothic" w:eastAsia="Century Gothic" w:hAnsi="Century Gothic" w:cs="Century Gothic"/>
          <w:color w:val="000000" w:themeColor="text1"/>
        </w:rPr>
        <w:t xml:space="preserve">Por tal motivo, las disposiciones para la convocatoria pública que se establecen en este Proyecto de Ley, facilitan y promueven la consecución de los fines estatales a través de la efectiva ejecución de las funciones de los personeros en los diferentes territorios. Además, </w:t>
      </w:r>
      <w:r w:rsidR="00096D94">
        <w:rPr>
          <w:rFonts w:ascii="Century Gothic" w:eastAsia="Century Gothic" w:hAnsi="Century Gothic" w:cs="Century Gothic"/>
          <w:color w:val="000000" w:themeColor="text1"/>
        </w:rPr>
        <w:t xml:space="preserve">se </w:t>
      </w:r>
      <w:r w:rsidRPr="00564DFA">
        <w:rPr>
          <w:rFonts w:ascii="Century Gothic" w:eastAsia="Century Gothic" w:hAnsi="Century Gothic" w:cs="Century Gothic"/>
          <w:color w:val="000000" w:themeColor="text1"/>
        </w:rPr>
        <w:t>busc</w:t>
      </w:r>
      <w:r w:rsidR="00096D94">
        <w:rPr>
          <w:rFonts w:ascii="Century Gothic" w:eastAsia="Century Gothic" w:hAnsi="Century Gothic" w:cs="Century Gothic"/>
          <w:color w:val="000000" w:themeColor="text1"/>
        </w:rPr>
        <w:t>a</w:t>
      </w:r>
      <w:r w:rsidRPr="00564DFA">
        <w:rPr>
          <w:rFonts w:ascii="Century Gothic" w:eastAsia="Century Gothic" w:hAnsi="Century Gothic" w:cs="Century Gothic"/>
          <w:color w:val="000000" w:themeColor="text1"/>
        </w:rPr>
        <w:t xml:space="preserve"> incentivar el sentido de pertenencia de los profesionales hacia sus distritos y municipios por cuando son quienes tienen conocimiento de las necesidades</w:t>
      </w:r>
      <w:r w:rsidR="00DB033B">
        <w:rPr>
          <w:rFonts w:ascii="Century Gothic" w:eastAsia="Century Gothic" w:hAnsi="Century Gothic" w:cs="Century Gothic"/>
          <w:color w:val="000000" w:themeColor="text1"/>
        </w:rPr>
        <w:t xml:space="preserve"> y </w:t>
      </w:r>
      <w:r w:rsidR="00DB033B" w:rsidRPr="00564DFA">
        <w:rPr>
          <w:rFonts w:ascii="Century Gothic" w:eastAsia="Century Gothic" w:hAnsi="Century Gothic" w:cs="Century Gothic"/>
          <w:color w:val="000000" w:themeColor="text1"/>
        </w:rPr>
        <w:t>problemáticas</w:t>
      </w:r>
      <w:r w:rsidRPr="00564DFA">
        <w:rPr>
          <w:rFonts w:ascii="Century Gothic" w:eastAsia="Century Gothic" w:hAnsi="Century Gothic" w:cs="Century Gothic"/>
          <w:color w:val="000000" w:themeColor="text1"/>
        </w:rPr>
        <w:t xml:space="preserve"> sociales</w:t>
      </w:r>
      <w:r w:rsidR="00DB033B">
        <w:rPr>
          <w:rFonts w:ascii="Century Gothic" w:eastAsia="Century Gothic" w:hAnsi="Century Gothic" w:cs="Century Gothic"/>
          <w:color w:val="000000" w:themeColor="text1"/>
        </w:rPr>
        <w:t>.</w:t>
      </w:r>
    </w:p>
    <w:p w14:paraId="3E71F6E2" w14:textId="77777777" w:rsidR="00303AB7" w:rsidRPr="00252BED"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0D0AE320" w14:textId="3034AE49" w:rsidR="00A33083" w:rsidRDefault="00193FA6" w:rsidP="00A33083">
      <w:pPr>
        <w:pBdr>
          <w:top w:val="nil"/>
          <w:left w:val="nil"/>
          <w:bottom w:val="nil"/>
          <w:right w:val="nil"/>
          <w:between w:val="nil"/>
        </w:pBdr>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Frente a una convocatoria pública por los concejos distritales y municipales, </w:t>
      </w:r>
      <w:r w:rsidR="00280924">
        <w:rPr>
          <w:rFonts w:ascii="Century Gothic" w:eastAsia="Century Gothic" w:hAnsi="Century Gothic" w:cs="Century Gothic"/>
          <w:color w:val="000000" w:themeColor="text1"/>
        </w:rPr>
        <w:t>se mantiene</w:t>
      </w:r>
      <w:r w:rsidRPr="00252BED">
        <w:rPr>
          <w:rFonts w:ascii="Century Gothic" w:eastAsia="Century Gothic" w:hAnsi="Century Gothic" w:cs="Century Gothic"/>
          <w:color w:val="000000" w:themeColor="text1"/>
        </w:rPr>
        <w:t xml:space="preserve"> el sistema de selección objetiva y de meritocracia, </w:t>
      </w:r>
      <w:r w:rsidR="00967FEB">
        <w:rPr>
          <w:rFonts w:ascii="Century Gothic" w:eastAsia="Century Gothic" w:hAnsi="Century Gothic" w:cs="Century Gothic"/>
          <w:color w:val="000000" w:themeColor="text1"/>
        </w:rPr>
        <w:t xml:space="preserve">de igual </w:t>
      </w:r>
      <w:r w:rsidR="00DB033B">
        <w:rPr>
          <w:rFonts w:ascii="Century Gothic" w:eastAsia="Century Gothic" w:hAnsi="Century Gothic" w:cs="Century Gothic"/>
          <w:color w:val="000000" w:themeColor="text1"/>
        </w:rPr>
        <w:t>manera,</w:t>
      </w:r>
      <w:r w:rsidRPr="00252BED">
        <w:rPr>
          <w:rFonts w:ascii="Century Gothic" w:eastAsia="Century Gothic" w:hAnsi="Century Gothic" w:cs="Century Gothic"/>
          <w:color w:val="000000" w:themeColor="text1"/>
        </w:rPr>
        <w:t xml:space="preserve"> la valoración y </w:t>
      </w:r>
      <w:r w:rsidR="00D272AC">
        <w:rPr>
          <w:rFonts w:ascii="Century Gothic" w:eastAsia="Century Gothic" w:hAnsi="Century Gothic" w:cs="Century Gothic"/>
          <w:color w:val="000000" w:themeColor="text1"/>
        </w:rPr>
        <w:t xml:space="preserve">discreción </w:t>
      </w:r>
      <w:r w:rsidRPr="00252BED">
        <w:rPr>
          <w:rFonts w:ascii="Century Gothic" w:eastAsia="Century Gothic" w:hAnsi="Century Gothic" w:cs="Century Gothic"/>
          <w:color w:val="000000" w:themeColor="text1"/>
        </w:rPr>
        <w:t xml:space="preserve">política </w:t>
      </w:r>
      <w:r w:rsidR="00EF3D43">
        <w:rPr>
          <w:rFonts w:ascii="Century Gothic" w:eastAsia="Century Gothic" w:hAnsi="Century Gothic" w:cs="Century Gothic"/>
          <w:color w:val="000000" w:themeColor="text1"/>
        </w:rPr>
        <w:t xml:space="preserve">la conserva </w:t>
      </w:r>
      <w:r w:rsidRPr="00252BED">
        <w:rPr>
          <w:rFonts w:ascii="Century Gothic" w:eastAsia="Century Gothic" w:hAnsi="Century Gothic" w:cs="Century Gothic"/>
          <w:color w:val="000000" w:themeColor="text1"/>
        </w:rPr>
        <w:t xml:space="preserve">el concejo </w:t>
      </w:r>
      <w:r w:rsidR="00967FEB">
        <w:rPr>
          <w:rFonts w:ascii="Century Gothic" w:eastAsia="Century Gothic" w:hAnsi="Century Gothic" w:cs="Century Gothic"/>
          <w:color w:val="000000" w:themeColor="text1"/>
        </w:rPr>
        <w:t>distrital o municipal</w:t>
      </w:r>
      <w:r w:rsidR="00DE590F">
        <w:rPr>
          <w:rFonts w:ascii="Century Gothic" w:eastAsia="Century Gothic" w:hAnsi="Century Gothic" w:cs="Century Gothic"/>
          <w:color w:val="000000" w:themeColor="text1"/>
        </w:rPr>
        <w:t xml:space="preserve"> </w:t>
      </w:r>
      <w:r w:rsidR="003328A3">
        <w:rPr>
          <w:rFonts w:ascii="Century Gothic" w:eastAsia="Century Gothic" w:hAnsi="Century Gothic" w:cs="Century Gothic"/>
          <w:color w:val="000000" w:themeColor="text1"/>
        </w:rPr>
        <w:t>acorde a la</w:t>
      </w:r>
      <w:r w:rsidRPr="00252BED">
        <w:rPr>
          <w:rFonts w:ascii="Century Gothic" w:eastAsia="Century Gothic" w:hAnsi="Century Gothic" w:cs="Century Gothic"/>
          <w:color w:val="000000" w:themeColor="text1"/>
        </w:rPr>
        <w:t xml:space="preserve"> facultad constitucional de elegir al personero </w:t>
      </w:r>
      <w:r w:rsidR="003328A3">
        <w:rPr>
          <w:rFonts w:ascii="Century Gothic" w:eastAsia="Century Gothic" w:hAnsi="Century Gothic" w:cs="Century Gothic"/>
          <w:color w:val="000000" w:themeColor="text1"/>
        </w:rPr>
        <w:t xml:space="preserve">establecida </w:t>
      </w:r>
      <w:r w:rsidRPr="00252BED">
        <w:rPr>
          <w:rFonts w:ascii="Century Gothic" w:eastAsia="Century Gothic" w:hAnsi="Century Gothic" w:cs="Century Gothic"/>
          <w:color w:val="000000" w:themeColor="text1"/>
        </w:rPr>
        <w:t xml:space="preserve">el </w:t>
      </w:r>
      <w:r w:rsidR="00DF437B" w:rsidRPr="00252BED">
        <w:rPr>
          <w:rFonts w:ascii="Century Gothic" w:eastAsia="Century Gothic" w:hAnsi="Century Gothic" w:cs="Century Gothic"/>
          <w:color w:val="000000" w:themeColor="text1"/>
        </w:rPr>
        <w:t>artículo</w:t>
      </w:r>
      <w:r w:rsidRPr="00252BED">
        <w:rPr>
          <w:rFonts w:ascii="Century Gothic" w:eastAsia="Century Gothic" w:hAnsi="Century Gothic" w:cs="Century Gothic"/>
          <w:color w:val="000000" w:themeColor="text1"/>
        </w:rPr>
        <w:t xml:space="preserve"> 313 de la Constitución Política de Colombia. </w:t>
      </w:r>
    </w:p>
    <w:p w14:paraId="700EF411" w14:textId="08B6304F" w:rsidR="00F90D38" w:rsidRDefault="00F90D38" w:rsidP="00A33083">
      <w:pPr>
        <w:pBdr>
          <w:top w:val="nil"/>
          <w:left w:val="nil"/>
          <w:bottom w:val="nil"/>
          <w:right w:val="nil"/>
          <w:between w:val="nil"/>
        </w:pBdr>
        <w:jc w:val="both"/>
        <w:rPr>
          <w:rFonts w:ascii="Century Gothic" w:eastAsia="Century Gothic" w:hAnsi="Century Gothic" w:cs="Century Gothic"/>
          <w:color w:val="000000" w:themeColor="text1"/>
        </w:rPr>
      </w:pPr>
    </w:p>
    <w:p w14:paraId="5067EB30" w14:textId="3DB67BE3" w:rsidR="00F90D38" w:rsidRDefault="00F90D38" w:rsidP="00A33083">
      <w:pPr>
        <w:pBdr>
          <w:top w:val="nil"/>
          <w:left w:val="nil"/>
          <w:bottom w:val="nil"/>
          <w:right w:val="nil"/>
          <w:between w:val="nil"/>
        </w:pBdr>
        <w:jc w:val="both"/>
        <w:rPr>
          <w:rFonts w:ascii="Century Gothic" w:eastAsia="Century Gothic" w:hAnsi="Century Gothic" w:cs="Century Gothic"/>
          <w:color w:val="000000" w:themeColor="text1"/>
        </w:rPr>
      </w:pPr>
    </w:p>
    <w:p w14:paraId="1CBB7913" w14:textId="0A33D732" w:rsidR="00F90D38" w:rsidRPr="00A33083" w:rsidRDefault="00F90D38" w:rsidP="00A33083">
      <w:pPr>
        <w:pBdr>
          <w:top w:val="nil"/>
          <w:left w:val="nil"/>
          <w:bottom w:val="nil"/>
          <w:right w:val="nil"/>
          <w:between w:val="nil"/>
        </w:pBdr>
        <w:jc w:val="both"/>
        <w:rPr>
          <w:rStyle w:val="Ninguno"/>
          <w:rFonts w:ascii="Century Gothic" w:eastAsia="Century Gothic" w:hAnsi="Century Gothic" w:cs="Century Gothic"/>
          <w:color w:val="000000" w:themeColor="text1"/>
          <w:lang w:val="es-CO"/>
        </w:rPr>
      </w:pPr>
      <w:r>
        <w:rPr>
          <w:rFonts w:ascii="Century Gothic" w:eastAsia="Century Gothic" w:hAnsi="Century Gothic" w:cs="Century Gothic"/>
          <w:color w:val="000000" w:themeColor="text1"/>
        </w:rPr>
        <w:t>Cordialmente,</w:t>
      </w:r>
    </w:p>
    <w:p w14:paraId="2F1B2197" w14:textId="2F70E2FF" w:rsidR="00A33083" w:rsidRDefault="00F90D38" w:rsidP="00F90D38">
      <w:pPr>
        <w:pStyle w:val="CuerpoA"/>
        <w:tabs>
          <w:tab w:val="left" w:pos="225"/>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color w:val="auto"/>
          <w:lang w:val="es-CO"/>
        </w:rPr>
      </w:pP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p>
    <w:p w14:paraId="3EE46EDA" w14:textId="77777777" w:rsidR="00A33083" w:rsidRDefault="00A33083" w:rsidP="00A330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5C7D8898" w14:textId="77777777" w:rsidR="00A33083" w:rsidRDefault="00A33083" w:rsidP="00A330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0A7EA88D" w14:textId="77777777" w:rsidR="005E1C1D" w:rsidRDefault="005E1C1D" w:rsidP="005E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3814E311" w14:textId="77777777" w:rsidR="005E1C1D" w:rsidRDefault="005E1C1D" w:rsidP="005E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76DA2D26"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BUENAVENTURA LEÓN LEÓN</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14:paraId="2B02F32E"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2B38069A"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1F620216"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0DF6CC0E"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4FFEE231"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14:paraId="003858FB"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0CBA4D3C"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231A52D"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59AA846"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936566E"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49E7AFF" w14:textId="77777777" w:rsidR="00732D4F" w:rsidRDefault="00CC7A67"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1">
        <w:r w:rsidR="00732D4F" w:rsidRPr="003F4C23">
          <w:rPr>
            <w:rFonts w:ascii="Century Gothic" w:eastAsia="Century Gothic" w:hAnsi="Century Gothic" w:cs="Century Gothic"/>
            <w:b/>
            <w:color w:val="000000"/>
          </w:rPr>
          <w:t>ADRIANA</w:t>
        </w:r>
      </w:hyperlink>
      <w:r w:rsidR="00732D4F">
        <w:rPr>
          <w:rFonts w:ascii="Century Gothic" w:eastAsia="Century Gothic" w:hAnsi="Century Gothic" w:cs="Century Gothic"/>
          <w:b/>
          <w:color w:val="000000"/>
        </w:rPr>
        <w:t xml:space="preserve"> MAGALI MATIZ VARGAS</w:t>
      </w:r>
      <w:r w:rsidR="00732D4F">
        <w:rPr>
          <w:rFonts w:ascii="Century Gothic" w:eastAsia="Century Gothic" w:hAnsi="Century Gothic" w:cs="Century Gothic"/>
          <w:b/>
          <w:color w:val="000000"/>
        </w:rPr>
        <w:tab/>
        <w:t xml:space="preserve">                 </w:t>
      </w:r>
      <w:r w:rsidR="00732D4F">
        <w:rPr>
          <w:rFonts w:ascii="Century Gothic" w:eastAsia="Century Gothic" w:hAnsi="Century Gothic" w:cs="Century Gothic"/>
          <w:b/>
          <w:color w:val="000000"/>
        </w:rPr>
        <w:tab/>
        <w:t xml:space="preserve"> JUAN CARLOS WILLS OSPINA</w:t>
      </w:r>
    </w:p>
    <w:p w14:paraId="7EE17BF3"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2B5D0819"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B0C7370"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7B546B0"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0658DDB"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2FFBBB5"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14:paraId="57D114F3"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14:paraId="0B1D9468"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08D3235D"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27006880"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55B5B570"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36FE79B5"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5B8FDD6F" w14:textId="77777777" w:rsidR="00732D4F" w:rsidRDefault="00CC7A67"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2">
        <w:r w:rsidR="00732D4F" w:rsidRPr="003F4C23">
          <w:rPr>
            <w:rFonts w:ascii="Century Gothic" w:eastAsia="Century Gothic" w:hAnsi="Century Gothic" w:cs="Century Gothic"/>
            <w:b/>
          </w:rPr>
          <w:t>JUAN</w:t>
        </w:r>
      </w:hyperlink>
      <w:r w:rsidR="00732D4F">
        <w:rPr>
          <w:rFonts w:ascii="Century Gothic" w:eastAsia="Century Gothic" w:hAnsi="Century Gothic" w:cs="Century Gothic"/>
          <w:b/>
          <w:color w:val="000000"/>
        </w:rPr>
        <w:t xml:space="preserve"> CARLOS RIVERA PEÑA                                    YAMIL HERNANDO ARANA PADAUI</w:t>
      </w:r>
      <w:r w:rsidR="00732D4F">
        <w:rPr>
          <w:rFonts w:ascii="Century Gothic" w:eastAsia="Century Gothic" w:hAnsi="Century Gothic" w:cs="Century Gothic"/>
          <w:b/>
          <w:color w:val="000000"/>
          <w:highlight w:val="white"/>
        </w:rPr>
        <w:t xml:space="preserve">    </w:t>
      </w:r>
    </w:p>
    <w:p w14:paraId="392ECC82"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53686141"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6667E622"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3AF4994B"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54A99E26"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0A24F1B9"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14:paraId="4659F87C"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049E8252"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FFA2C06"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B77D0C6"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E9119AA"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F927184"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14:paraId="201997DE"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10E3DAFF" w14:textId="77777777" w:rsidR="00732D4F" w:rsidRDefault="00732D4F" w:rsidP="00732D4F">
      <w:pPr>
        <w:pBdr>
          <w:top w:val="nil"/>
          <w:left w:val="nil"/>
          <w:bottom w:val="nil"/>
          <w:right w:val="nil"/>
          <w:between w:val="nil"/>
        </w:pBdr>
        <w:ind w:left="708" w:hanging="708"/>
        <w:jc w:val="both"/>
        <w:rPr>
          <w:rFonts w:ascii="Century Gothic" w:eastAsia="Century Gothic" w:hAnsi="Century Gothic" w:cs="Century Gothic"/>
          <w:color w:val="000000"/>
        </w:rPr>
      </w:pPr>
    </w:p>
    <w:p w14:paraId="105516B9"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2B555F85"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053E4085"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403DE191"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14:paraId="21035ACF"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18BF7697"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4354BF6"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BAFCC53"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23E4937"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A8BC49B"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3F025170"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56FB1B70"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7A588B26"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31DF2D7D"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59E0D17A"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20D11096" w14:textId="77777777" w:rsidR="00732D4F" w:rsidRPr="00327ED0" w:rsidRDefault="00732D4F" w:rsidP="00732D4F">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14:paraId="0F76071D" w14:textId="77777777" w:rsidR="00732D4F" w:rsidRDefault="00732D4F" w:rsidP="00732D4F">
      <w:pPr>
        <w:pBdr>
          <w:top w:val="nil"/>
          <w:left w:val="nil"/>
          <w:bottom w:val="nil"/>
          <w:right w:val="nil"/>
          <w:between w:val="nil"/>
        </w:pBdr>
        <w:shd w:val="clear" w:color="auto" w:fill="FFFFFF"/>
        <w:ind w:left="708" w:hanging="708"/>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7B00F878" w14:textId="77777777" w:rsidR="00732D4F" w:rsidRDefault="00732D4F" w:rsidP="00EB1FB2">
      <w:pPr>
        <w:rPr>
          <w:rFonts w:ascii="Century Gothic" w:eastAsia="Century Gothic" w:hAnsi="Century Gothic" w:cs="Century Gothic"/>
          <w:color w:val="000000" w:themeColor="text1"/>
        </w:rPr>
      </w:pPr>
    </w:p>
    <w:p w14:paraId="173CB19E" w14:textId="324ACF57" w:rsidR="008D5693" w:rsidRDefault="00193FA6" w:rsidP="00EB1FB2">
      <w:pPr>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ab/>
        <w:t xml:space="preserve">      </w:t>
      </w:r>
    </w:p>
    <w:p w14:paraId="0E76B0E0" w14:textId="42576424" w:rsidR="008D5693" w:rsidRPr="00252BED" w:rsidRDefault="00193FA6"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r w:rsidRPr="00252BED">
        <w:rPr>
          <w:rFonts w:ascii="Century Gothic" w:eastAsia="Century Gothic" w:hAnsi="Century Gothic" w:cs="Century Gothic"/>
          <w:color w:val="000000" w:themeColor="text1"/>
        </w:rPr>
        <w:t xml:space="preserve">     </w:t>
      </w:r>
      <w:r w:rsidR="008D5693" w:rsidRPr="00252BED">
        <w:rPr>
          <w:rFonts w:ascii="Century Gothic" w:eastAsia="Century Gothic" w:hAnsi="Century Gothic" w:cs="Century Gothic"/>
          <w:b/>
          <w:color w:val="000000" w:themeColor="text1"/>
        </w:rPr>
        <w:t xml:space="preserve">PROYECTO DE LEY </w:t>
      </w:r>
      <w:r w:rsidR="00A33083">
        <w:rPr>
          <w:rFonts w:ascii="Century Gothic" w:eastAsia="Century Gothic" w:hAnsi="Century Gothic" w:cs="Century Gothic"/>
          <w:b/>
          <w:color w:val="000000" w:themeColor="text1"/>
        </w:rPr>
        <w:t>___</w:t>
      </w:r>
      <w:r w:rsidR="008D5693" w:rsidRPr="00252BED">
        <w:rPr>
          <w:rFonts w:ascii="Century Gothic" w:eastAsia="Century Gothic" w:hAnsi="Century Gothic" w:cs="Century Gothic"/>
          <w:b/>
          <w:color w:val="000000" w:themeColor="text1"/>
        </w:rPr>
        <w:t xml:space="preserve"> DE 2021 CÁMARA</w:t>
      </w:r>
    </w:p>
    <w:p w14:paraId="7A6C36DF"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14:paraId="2481FD61" w14:textId="77777777" w:rsidR="008D5693" w:rsidRPr="00252BED" w:rsidRDefault="008D5693" w:rsidP="00CA7CAC">
      <w:pPr>
        <w:pBdr>
          <w:top w:val="nil"/>
          <w:left w:val="nil"/>
          <w:bottom w:val="nil"/>
          <w:right w:val="nil"/>
          <w:between w:val="nil"/>
        </w:pBdr>
        <w:shd w:val="clear" w:color="auto" w:fill="FFFFFF"/>
        <w:jc w:val="center"/>
        <w:rPr>
          <w:rFonts w:ascii="Century Gothic" w:eastAsia="Century Gothic" w:hAnsi="Century Gothic" w:cs="Century Gothic"/>
          <w:b/>
          <w:color w:val="000000" w:themeColor="text1"/>
        </w:rPr>
      </w:pPr>
      <w:r w:rsidRPr="00252BED">
        <w:rPr>
          <w:rFonts w:ascii="Century Gothic" w:eastAsia="Century Gothic" w:hAnsi="Century Gothic" w:cs="Century Gothic"/>
          <w:b/>
          <w:color w:val="000000" w:themeColor="text1"/>
        </w:rPr>
        <w:t>“POR MEDIO DE LA CUAL SE MODIFICAN LOS ESTÁNDARES MÍNIMOS PARA ELECCIÓN DE PERSONEROS DISTRITALES Y MUNICIPALES”</w:t>
      </w:r>
    </w:p>
    <w:p w14:paraId="29E2292A"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6451E934"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El Congreso de Colombia</w:t>
      </w:r>
    </w:p>
    <w:p w14:paraId="356C4B87"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14:paraId="169A5981"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hAnsi="Century Gothic"/>
          <w:b/>
          <w:color w:val="000000" w:themeColor="text1"/>
        </w:rPr>
      </w:pPr>
      <w:r w:rsidRPr="00252BED">
        <w:rPr>
          <w:rFonts w:ascii="Century Gothic" w:eastAsia="Century Gothic" w:hAnsi="Century Gothic" w:cs="Century Gothic"/>
          <w:b/>
          <w:color w:val="000000" w:themeColor="text1"/>
        </w:rPr>
        <w:t>DECRETA:</w:t>
      </w:r>
    </w:p>
    <w:p w14:paraId="3A686D13"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entury Gothic" w:eastAsia="Century Gothic" w:hAnsi="Century Gothic" w:cs="Century Gothic"/>
          <w:b/>
          <w:color w:val="000000" w:themeColor="text1"/>
        </w:rPr>
      </w:pPr>
    </w:p>
    <w:p w14:paraId="532D491E" w14:textId="28E42F8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Artículo 1</w:t>
      </w:r>
      <w:r w:rsidRPr="00252BED">
        <w:rPr>
          <w:rFonts w:ascii="Century Gothic" w:eastAsia="Century Gothic" w:hAnsi="Century Gothic" w:cs="Century Gothic"/>
          <w:color w:val="000000" w:themeColor="text1"/>
        </w:rPr>
        <w:t xml:space="preserve">. </w:t>
      </w:r>
      <w:r w:rsidRPr="00252BED">
        <w:rPr>
          <w:rFonts w:ascii="Century Gothic" w:eastAsia="Century Gothic" w:hAnsi="Century Gothic" w:cs="Century Gothic"/>
          <w:b/>
          <w:color w:val="000000" w:themeColor="text1"/>
        </w:rPr>
        <w:t>Objeto.</w:t>
      </w:r>
      <w:r w:rsidRPr="00252BED">
        <w:rPr>
          <w:rFonts w:ascii="Century Gothic" w:eastAsia="Century Gothic" w:hAnsi="Century Gothic" w:cs="Century Gothic"/>
          <w:color w:val="000000" w:themeColor="text1"/>
        </w:rPr>
        <w:t xml:space="preserve"> Establecer los parámetros que deben agotar los concejos distritales y municipales para la elección del personero. La elección se realizará por medio de convocatoria pública precedida por una prueba de conocimiento</w:t>
      </w:r>
      <w:r w:rsidR="00AA0498">
        <w:rPr>
          <w:rFonts w:ascii="Century Gothic" w:eastAsia="Century Gothic" w:hAnsi="Century Gothic" w:cs="Century Gothic"/>
          <w:color w:val="000000" w:themeColor="text1"/>
        </w:rPr>
        <w:t xml:space="preserve">, valoración de estudios y experiencia, </w:t>
      </w:r>
      <w:r w:rsidRPr="00252BED">
        <w:rPr>
          <w:rFonts w:ascii="Century Gothic" w:eastAsia="Century Gothic" w:hAnsi="Century Gothic" w:cs="Century Gothic"/>
          <w:color w:val="000000" w:themeColor="text1"/>
        </w:rPr>
        <w:t>de competencias laborales</w:t>
      </w:r>
      <w:r w:rsidR="00AA0498">
        <w:rPr>
          <w:rFonts w:ascii="Century Gothic" w:eastAsia="Century Gothic" w:hAnsi="Century Gothic" w:cs="Century Gothic"/>
          <w:color w:val="000000" w:themeColor="text1"/>
        </w:rPr>
        <w:t xml:space="preserve"> y la entrevista por el consejo </w:t>
      </w:r>
      <w:r w:rsidR="001E116C">
        <w:rPr>
          <w:rFonts w:ascii="Century Gothic" w:eastAsia="Century Gothic" w:hAnsi="Century Gothic" w:cs="Century Gothic"/>
          <w:color w:val="000000" w:themeColor="text1"/>
        </w:rPr>
        <w:t xml:space="preserve">distrital o </w:t>
      </w:r>
      <w:r w:rsidR="00AA0498">
        <w:rPr>
          <w:rFonts w:ascii="Century Gothic" w:eastAsia="Century Gothic" w:hAnsi="Century Gothic" w:cs="Century Gothic"/>
          <w:color w:val="000000" w:themeColor="text1"/>
        </w:rPr>
        <w:t xml:space="preserve">municipal. </w:t>
      </w:r>
      <w:r w:rsidRPr="00252BED">
        <w:rPr>
          <w:rFonts w:ascii="Century Gothic" w:eastAsia="Century Gothic" w:hAnsi="Century Gothic" w:cs="Century Gothic"/>
          <w:color w:val="000000" w:themeColor="text1"/>
        </w:rPr>
        <w:t>Los concejos distritales y municipales designarán al personero de acuerdo con las competencias otorgadas por la Constitución.</w:t>
      </w:r>
    </w:p>
    <w:p w14:paraId="0B5AEE3A"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highlight w:val="yellow"/>
        </w:rPr>
      </w:pPr>
    </w:p>
    <w:p w14:paraId="3A71D0E2"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Artículo 2.</w:t>
      </w:r>
      <w:r w:rsidRPr="00252BED">
        <w:rPr>
          <w:rFonts w:ascii="Century Gothic" w:eastAsia="Century Gothic" w:hAnsi="Century Gothic" w:cs="Century Gothic"/>
          <w:color w:val="000000" w:themeColor="text1"/>
        </w:rPr>
        <w:t xml:space="preserve"> </w:t>
      </w:r>
      <w:r w:rsidRPr="00252BED">
        <w:rPr>
          <w:rFonts w:ascii="Century Gothic" w:eastAsia="Century Gothic" w:hAnsi="Century Gothic" w:cs="Century Gothic"/>
          <w:b/>
          <w:color w:val="000000" w:themeColor="text1"/>
        </w:rPr>
        <w:t>Convocatoria pública para la elección de personeros</w:t>
      </w:r>
      <w:r w:rsidRPr="00252BED">
        <w:rPr>
          <w:rFonts w:ascii="Century Gothic" w:eastAsia="Century Gothic" w:hAnsi="Century Gothic" w:cs="Century Gothic"/>
          <w:color w:val="000000" w:themeColor="text1"/>
        </w:rPr>
        <w:t>: Para efectos de la presente ley se entenderá por convocatoria pública, el procedimiento adelantado por el concejo distrital o municipal para la elección del personero donde las corporaciones públicas tienen la posibilidad de valorar y escoger entre los candidatos que han sido mejor clasificados.</w:t>
      </w:r>
    </w:p>
    <w:p w14:paraId="3B672F37"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008B24E8" w14:textId="60B5EF48"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Los concejos municipales o distritales</w:t>
      </w:r>
      <w:r w:rsidR="002B3A09">
        <w:rPr>
          <w:rFonts w:ascii="Century Gothic" w:eastAsia="Century Gothic" w:hAnsi="Century Gothic" w:cs="Century Gothic"/>
          <w:color w:val="000000" w:themeColor="text1"/>
        </w:rPr>
        <w:t xml:space="preserve"> serán los responsables </w:t>
      </w:r>
      <w:r w:rsidR="005A3221">
        <w:rPr>
          <w:rFonts w:ascii="Century Gothic" w:eastAsia="Century Gothic" w:hAnsi="Century Gothic" w:cs="Century Gothic"/>
          <w:color w:val="000000" w:themeColor="text1"/>
        </w:rPr>
        <w:t xml:space="preserve">de adelantar la convocatoria pública y </w:t>
      </w:r>
      <w:r w:rsidRPr="00252BED">
        <w:rPr>
          <w:rFonts w:ascii="Century Gothic" w:eastAsia="Century Gothic" w:hAnsi="Century Gothic" w:cs="Century Gothic"/>
          <w:color w:val="000000" w:themeColor="text1"/>
        </w:rPr>
        <w:t>efectuarán los trámites pertinentes para la convocatoria, que podrá efectuarse a través de universidades o instituciones de educación superior públicas o privadas o con entidades especializadas en procesos de selección de personal</w:t>
      </w:r>
      <w:r w:rsidR="00365F33">
        <w:rPr>
          <w:rFonts w:ascii="Century Gothic" w:eastAsia="Century Gothic" w:hAnsi="Century Gothic" w:cs="Century Gothic"/>
          <w:color w:val="000000" w:themeColor="text1"/>
        </w:rPr>
        <w:t>.</w:t>
      </w:r>
    </w:p>
    <w:p w14:paraId="7513762D"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06A98866"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 xml:space="preserve">Artículo 3. Principios de la convocatoria pública. </w:t>
      </w:r>
      <w:r w:rsidRPr="00252BED">
        <w:rPr>
          <w:rFonts w:ascii="Century Gothic" w:eastAsia="Century Gothic" w:hAnsi="Century Gothic" w:cs="Century Gothic"/>
          <w:color w:val="000000" w:themeColor="text1"/>
        </w:rPr>
        <w:t>La convocatoria pública para la elección de personeros distritales y municipales se desarrollará de acuerdo con los principios</w:t>
      </w:r>
      <w:r w:rsidRPr="00252BED">
        <w:rPr>
          <w:rFonts w:ascii="Century Gothic" w:eastAsia="Century Gothic" w:hAnsi="Century Gothic" w:cs="Century Gothic"/>
          <w:color w:val="000000" w:themeColor="text1"/>
          <w:highlight w:val="white"/>
        </w:rPr>
        <w:t xml:space="preserve"> constitucionales de igualdad, mérito, moralidad, eficacia, economía, imparcialidad, transparencia, celeridad, publicidad y equidad de género.</w:t>
      </w:r>
    </w:p>
    <w:p w14:paraId="30E26D39"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7984F813"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bookmarkStart w:id="0" w:name="_heading=h.g8oklptkhjgq" w:colFirst="0" w:colLast="0"/>
      <w:bookmarkEnd w:id="0"/>
      <w:r w:rsidRPr="00252BED">
        <w:rPr>
          <w:rFonts w:ascii="Century Gothic" w:eastAsia="Century Gothic" w:hAnsi="Century Gothic" w:cs="Century Gothic"/>
          <w:b/>
          <w:color w:val="000000" w:themeColor="text1"/>
        </w:rPr>
        <w:t>Artículo 4</w:t>
      </w:r>
      <w:r w:rsidRPr="00252BED">
        <w:rPr>
          <w:rFonts w:ascii="Century Gothic" w:eastAsia="Century Gothic" w:hAnsi="Century Gothic" w:cs="Century Gothic"/>
          <w:color w:val="000000" w:themeColor="text1"/>
        </w:rPr>
        <w:t>. Modifíquese el artículo 170 de la Ley 136 de 1994 quedará así:</w:t>
      </w:r>
    </w:p>
    <w:p w14:paraId="7D2DDEF8"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highlight w:val="yellow"/>
        </w:rPr>
      </w:pPr>
    </w:p>
    <w:p w14:paraId="63CFC9DA" w14:textId="77777777" w:rsidR="008D5693" w:rsidRPr="00A54583"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A54583">
        <w:rPr>
          <w:rFonts w:ascii="Century Gothic" w:eastAsia="Century Gothic" w:hAnsi="Century Gothic" w:cs="Century Gothic"/>
          <w:b/>
          <w:color w:val="000000" w:themeColor="text1"/>
        </w:rPr>
        <w:t>Artículo 170. Elección.</w:t>
      </w:r>
      <w:r w:rsidRPr="00A54583">
        <w:rPr>
          <w:rFonts w:ascii="Century Gothic" w:eastAsia="Century Gothic" w:hAnsi="Century Gothic" w:cs="Century Gothic"/>
          <w:color w:val="000000" w:themeColor="text1"/>
        </w:rPr>
        <w:t xml:space="preserve"> Los Concejos distritales o municipales elegirán personeros, de la lista que resulte de los candidatos que hayan aprobado las pruebas de conocimiento y de competencias laborales en los términos de la presente Ley. </w:t>
      </w:r>
    </w:p>
    <w:p w14:paraId="357F907B" w14:textId="77777777" w:rsidR="008D5693" w:rsidRPr="00252BED"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highlight w:val="yellow"/>
        </w:rPr>
      </w:pPr>
    </w:p>
    <w:p w14:paraId="79D681D1" w14:textId="77777777" w:rsidR="008D5693" w:rsidRPr="00A54583"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A54583">
        <w:rPr>
          <w:rFonts w:ascii="Century Gothic" w:eastAsia="Century Gothic" w:hAnsi="Century Gothic" w:cs="Century Gothic"/>
          <w:color w:val="000000" w:themeColor="text1"/>
        </w:rPr>
        <w:t>El personero se elegirá por períodos institucionales de cuatro 4 años dentro de los diez (10) primeros días del mes de enero del año en que inicia su periodo constitucional. Este periodo comenzará el primero de marzo siguiente a su elección y lo concluirá el último día del mes de febrero del cuarto año.</w:t>
      </w:r>
    </w:p>
    <w:p w14:paraId="353F258A" w14:textId="77777777" w:rsidR="008D5693" w:rsidRPr="00A54583"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highlight w:val="yellow"/>
        </w:rPr>
      </w:pPr>
    </w:p>
    <w:p w14:paraId="528FE74A" w14:textId="77777777" w:rsidR="008D5693" w:rsidRPr="00A54583"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A54583">
        <w:rPr>
          <w:rFonts w:ascii="Century Gothic" w:eastAsia="Century Gothic" w:hAnsi="Century Gothic" w:cs="Century Gothic"/>
          <w:color w:val="000000" w:themeColor="text1"/>
        </w:rPr>
        <w:t xml:space="preserve">Para ser elegido personero municipal se requiere: haber nacido o ser residente en el respectivo distrito o municipio durante un (1) año anterior a la fecha de la convocatoria </w:t>
      </w:r>
      <w:r w:rsidRPr="00A54583">
        <w:rPr>
          <w:rFonts w:ascii="Century Gothic" w:eastAsia="Century Gothic" w:hAnsi="Century Gothic" w:cs="Century Gothic"/>
          <w:color w:val="000000" w:themeColor="text1"/>
          <w:highlight w:val="white"/>
        </w:rPr>
        <w:t>o durante un período mínimo de tres (3) años consecutivos en cualquier época.</w:t>
      </w:r>
      <w:r w:rsidRPr="00A54583">
        <w:rPr>
          <w:rFonts w:ascii="Century Gothic" w:eastAsia="Century Gothic" w:hAnsi="Century Gothic" w:cs="Century Gothic"/>
          <w:color w:val="000000" w:themeColor="text1"/>
        </w:rPr>
        <w:t xml:space="preserve"> </w:t>
      </w:r>
    </w:p>
    <w:p w14:paraId="75A8D8A6" w14:textId="77777777" w:rsidR="008D5693" w:rsidRPr="00A54583"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p>
    <w:p w14:paraId="698C3F2E" w14:textId="77777777" w:rsidR="008D5693" w:rsidRPr="00252BED"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En los municipios de categorías especial, primera y segunda se requerirá de título de abogado y de postgrado. En los municipios de tercera, cuarta y quinta categorías, requerirá de título de abogado. En las demás categorías podrán participar en la convocatoria egresados de facultades de derecho, sin embargo, en la calificación se dará prelación al título de abogado. </w:t>
      </w:r>
    </w:p>
    <w:p w14:paraId="4460B0AF" w14:textId="77777777" w:rsidR="008D5693" w:rsidRPr="00252BED"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p>
    <w:p w14:paraId="4C6715C5" w14:textId="77777777" w:rsidR="008D5693" w:rsidRPr="00252BED"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Para optar al título de abogado, los egresados de las facultades de Derecho, podrán prestar el servicio de práctica jurídica en las personerías municipales o distritales, previa designación que deberá hacer el respectivo decano.</w:t>
      </w:r>
    </w:p>
    <w:p w14:paraId="29BB0B7F" w14:textId="77777777" w:rsidR="008D5693" w:rsidRPr="00252BED"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p>
    <w:p w14:paraId="07B4D451" w14:textId="77777777" w:rsidR="008D5693" w:rsidRPr="00252BED"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Igualmente, para optar al título profesional de carreras afines a la Administración Pública, se podrá realizar en las personerías municipales o distritales prácticas profesionales o laborales previa designación de su respectivo decano.</w:t>
      </w:r>
    </w:p>
    <w:p w14:paraId="3F41DE59" w14:textId="77777777" w:rsidR="008D5693" w:rsidRPr="00252BED"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 </w:t>
      </w:r>
    </w:p>
    <w:p w14:paraId="5CFBDBA4" w14:textId="77777777" w:rsidR="008D5693" w:rsidRPr="00A54583"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b/>
          <w:color w:val="000000" w:themeColor="text1"/>
        </w:rPr>
      </w:pPr>
      <w:r w:rsidRPr="00A54583">
        <w:rPr>
          <w:rFonts w:ascii="Century Gothic" w:eastAsia="Century Gothic" w:hAnsi="Century Gothic" w:cs="Century Gothic"/>
          <w:b/>
          <w:color w:val="000000" w:themeColor="text1"/>
        </w:rPr>
        <w:t xml:space="preserve">Parágrafo. </w:t>
      </w:r>
      <w:r w:rsidRPr="00A54583">
        <w:rPr>
          <w:rFonts w:ascii="Century Gothic" w:eastAsia="Century Gothic" w:hAnsi="Century Gothic" w:cs="Century Gothic"/>
          <w:color w:val="000000" w:themeColor="text1"/>
        </w:rPr>
        <w:t>En los casos en que no se presenten aspirantes a personeros nacidos o residentes en el mismo municipio, podrán ser elegidos aspirantes que acrediten estas condiciones dentro del mismo departamento.</w:t>
      </w:r>
      <w:r w:rsidRPr="00A54583">
        <w:rPr>
          <w:rFonts w:ascii="Century Gothic" w:eastAsia="Century Gothic" w:hAnsi="Century Gothic" w:cs="Century Gothic"/>
          <w:b/>
          <w:color w:val="000000" w:themeColor="text1"/>
        </w:rPr>
        <w:t xml:space="preserve"> </w:t>
      </w:r>
    </w:p>
    <w:p w14:paraId="4525FE37" w14:textId="77777777" w:rsidR="008D5693" w:rsidRPr="00252BED"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p>
    <w:p w14:paraId="5D966370"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lastRenderedPageBreak/>
        <w:t>Artículo 5. Etapas de la convocatoria pública para la elección de personeros.</w:t>
      </w:r>
      <w:r w:rsidRPr="00252BED">
        <w:rPr>
          <w:rFonts w:ascii="Century Gothic" w:eastAsia="Century Gothic" w:hAnsi="Century Gothic" w:cs="Century Gothic"/>
          <w:color w:val="000000" w:themeColor="text1"/>
        </w:rPr>
        <w:t xml:space="preserve"> La convocatoria pública para la elección de personeros tendrá como mínimo las siguientes etapas: </w:t>
      </w:r>
    </w:p>
    <w:p w14:paraId="6D71A942"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3C77468F" w14:textId="41DFA186" w:rsidR="008D5693" w:rsidRPr="00252BED" w:rsidRDefault="008D5693" w:rsidP="008D5693">
      <w:pPr>
        <w:numPr>
          <w:ilvl w:val="0"/>
          <w:numId w:val="2"/>
        </w:num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Convocatoria</w:t>
      </w:r>
      <w:r w:rsidRPr="00252BED">
        <w:rPr>
          <w:rFonts w:ascii="Century Gothic" w:eastAsia="Century Gothic" w:hAnsi="Century Gothic" w:cs="Century Gothic"/>
          <w:color w:val="000000" w:themeColor="text1"/>
        </w:rPr>
        <w:t xml:space="preserve">. La convocatoria deberá ser suscrita por la Mesa Directiva del Concejo distrital o municipal, previa autorización de la Plenaria de la corporación. La convocatoria es norma reguladora de todo el proceso de selección y obliga tanto a la administración, como a las entidades contratadas para </w:t>
      </w:r>
      <w:r w:rsidR="009E55DE">
        <w:rPr>
          <w:rFonts w:ascii="Century Gothic" w:eastAsia="Century Gothic" w:hAnsi="Century Gothic" w:cs="Century Gothic"/>
          <w:color w:val="000000" w:themeColor="text1"/>
        </w:rPr>
        <w:t xml:space="preserve">la asesoría </w:t>
      </w:r>
      <w:r w:rsidRPr="00252BED">
        <w:rPr>
          <w:rFonts w:ascii="Century Gothic" w:eastAsia="Century Gothic" w:hAnsi="Century Gothic" w:cs="Century Gothic"/>
          <w:color w:val="000000" w:themeColor="text1"/>
        </w:rPr>
        <w:t>y a los participantes. Contendrá el reglamento del proceso de selección, las etapas que deben surtirse y el procedimiento administrativo.</w:t>
      </w:r>
    </w:p>
    <w:p w14:paraId="46DA9FE9" w14:textId="77777777" w:rsidR="008D5693" w:rsidRPr="00252BED" w:rsidRDefault="008D5693" w:rsidP="00CA7CAC">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 </w:t>
      </w:r>
    </w:p>
    <w:p w14:paraId="4C357DD1" w14:textId="77777777" w:rsidR="008D5693" w:rsidRPr="00252BED" w:rsidRDefault="008D5693" w:rsidP="00CA7CAC">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La convocatoria deberá contener, por lo menos, la siguiente información: fecha de fijación; denominación, código y grado; salario; lugar de trabajo; lugar, fecha y hora de apertura y cierre de inscripciones ;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Ley 1551 de 2012; fecha, hora y lugar de la entrevista; y funciones y condiciones adicionales que se consideren pertinentes para el proceso. </w:t>
      </w:r>
    </w:p>
    <w:p w14:paraId="07CD5EF5" w14:textId="77777777" w:rsidR="001E116C" w:rsidRDefault="008D5693" w:rsidP="00287384">
      <w:pPr>
        <w:numPr>
          <w:ilvl w:val="0"/>
          <w:numId w:val="2"/>
        </w:numPr>
        <w:pBdr>
          <w:top w:val="nil"/>
          <w:left w:val="nil"/>
          <w:bottom w:val="nil"/>
          <w:right w:val="nil"/>
          <w:between w:val="nil"/>
        </w:pBdr>
        <w:shd w:val="clear" w:color="auto" w:fill="FFFFFF"/>
        <w:spacing w:before="280"/>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Inscripción.</w:t>
      </w:r>
      <w:r w:rsidRPr="00252BED">
        <w:rPr>
          <w:rFonts w:ascii="Century Gothic" w:eastAsia="Century Gothic" w:hAnsi="Century Gothic" w:cs="Century Gothic"/>
          <w:color w:val="000000" w:themeColor="text1"/>
        </w:rPr>
        <w:t xml:space="preserve"> La inscripción se deberá acompañar, de manera virtual o física, hoja de vida de la función pública, declaración de bienes y rentas, </w:t>
      </w:r>
      <w:r w:rsidR="00287384">
        <w:rPr>
          <w:rFonts w:ascii="Century Gothic" w:eastAsia="Century Gothic" w:hAnsi="Century Gothic" w:cs="Century Gothic"/>
          <w:color w:val="000000" w:themeColor="text1"/>
        </w:rPr>
        <w:t xml:space="preserve">declaración juramentada sobre la no existencia de investigaciones, antecedentes fiscales y disciplinarios. </w:t>
      </w:r>
    </w:p>
    <w:p w14:paraId="3B28A267" w14:textId="4043E5A2" w:rsidR="008D5693" w:rsidRDefault="00287384" w:rsidP="001E116C">
      <w:pPr>
        <w:pBdr>
          <w:top w:val="nil"/>
          <w:left w:val="nil"/>
          <w:bottom w:val="nil"/>
          <w:right w:val="nil"/>
          <w:between w:val="nil"/>
        </w:pBdr>
        <w:shd w:val="clear" w:color="auto" w:fill="FFFFFF"/>
        <w:spacing w:before="280"/>
        <w:ind w:left="1080"/>
        <w:jc w:val="both"/>
        <w:rPr>
          <w:rFonts w:ascii="Century Gothic" w:eastAsia="Century Gothic" w:hAnsi="Century Gothic" w:cs="Century Gothic"/>
          <w:color w:val="000000" w:themeColor="text1"/>
        </w:rPr>
      </w:pPr>
      <w:r w:rsidRPr="00287384">
        <w:rPr>
          <w:rFonts w:ascii="Century Gothic" w:eastAsia="Century Gothic" w:hAnsi="Century Gothic" w:cs="Century Gothic"/>
          <w:color w:val="000000" w:themeColor="text1"/>
        </w:rPr>
        <w:t xml:space="preserve">El concejo </w:t>
      </w:r>
      <w:r>
        <w:rPr>
          <w:rFonts w:ascii="Century Gothic" w:eastAsia="Century Gothic" w:hAnsi="Century Gothic" w:cs="Century Gothic"/>
          <w:color w:val="000000" w:themeColor="text1"/>
        </w:rPr>
        <w:t xml:space="preserve">revisará el </w:t>
      </w:r>
      <w:r w:rsidRPr="00287384">
        <w:rPr>
          <w:rFonts w:ascii="Century Gothic" w:eastAsia="Century Gothic" w:hAnsi="Century Gothic" w:cs="Century Gothic"/>
          <w:color w:val="000000" w:themeColor="text1"/>
        </w:rPr>
        <w:t>certificado de antecedentes fiscales, certificado de antecedentes disciplinarios de la procuraduría y del consejo superior de la judicatura</w:t>
      </w:r>
      <w:r w:rsidR="001E116C">
        <w:rPr>
          <w:rFonts w:ascii="Century Gothic" w:eastAsia="Century Gothic" w:hAnsi="Century Gothic" w:cs="Century Gothic"/>
          <w:color w:val="000000" w:themeColor="text1"/>
        </w:rPr>
        <w:t>,</w:t>
      </w:r>
      <w:r>
        <w:rPr>
          <w:rFonts w:ascii="Century Gothic" w:eastAsia="Century Gothic" w:hAnsi="Century Gothic" w:cs="Century Gothic"/>
          <w:color w:val="000000" w:themeColor="text1"/>
        </w:rPr>
        <w:t xml:space="preserve"> </w:t>
      </w:r>
      <w:r w:rsidR="008D5693" w:rsidRPr="00252BED">
        <w:rPr>
          <w:rFonts w:ascii="Century Gothic" w:eastAsia="Century Gothic" w:hAnsi="Century Gothic" w:cs="Century Gothic"/>
          <w:color w:val="000000" w:themeColor="text1"/>
        </w:rPr>
        <w:t>este último en caso de ser abogado titulado, soportes y acreditaciones de estudios, experiencias y demás anexos.</w:t>
      </w:r>
    </w:p>
    <w:p w14:paraId="3F87AC76" w14:textId="52F012B8" w:rsidR="00287384" w:rsidRDefault="00287384" w:rsidP="00347743">
      <w:pPr>
        <w:pBdr>
          <w:top w:val="nil"/>
          <w:left w:val="nil"/>
          <w:bottom w:val="nil"/>
          <w:right w:val="nil"/>
          <w:between w:val="nil"/>
        </w:pBdr>
        <w:shd w:val="clear" w:color="auto" w:fill="FFFFFF"/>
        <w:spacing w:before="280"/>
        <w:jc w:val="both"/>
        <w:rPr>
          <w:rFonts w:ascii="Century Gothic" w:eastAsia="Century Gothic" w:hAnsi="Century Gothic" w:cs="Century Gothic"/>
          <w:color w:val="000000" w:themeColor="text1"/>
        </w:rPr>
      </w:pPr>
    </w:p>
    <w:p w14:paraId="1492379A" w14:textId="486BC32C" w:rsidR="00347743" w:rsidRDefault="00347743" w:rsidP="00347743">
      <w:pPr>
        <w:pBdr>
          <w:top w:val="nil"/>
          <w:left w:val="nil"/>
          <w:bottom w:val="nil"/>
          <w:right w:val="nil"/>
          <w:between w:val="nil"/>
        </w:pBdr>
        <w:shd w:val="clear" w:color="auto" w:fill="FFFFFF"/>
        <w:spacing w:before="280"/>
        <w:jc w:val="both"/>
        <w:rPr>
          <w:rFonts w:ascii="Century Gothic" w:eastAsia="Century Gothic" w:hAnsi="Century Gothic" w:cs="Century Gothic"/>
          <w:color w:val="000000" w:themeColor="text1"/>
        </w:rPr>
      </w:pPr>
    </w:p>
    <w:p w14:paraId="692B399C" w14:textId="77777777" w:rsidR="00347743" w:rsidRPr="00252BED" w:rsidRDefault="00347743" w:rsidP="00347743">
      <w:pPr>
        <w:pBdr>
          <w:top w:val="nil"/>
          <w:left w:val="nil"/>
          <w:bottom w:val="nil"/>
          <w:right w:val="nil"/>
          <w:between w:val="nil"/>
        </w:pBdr>
        <w:shd w:val="clear" w:color="auto" w:fill="FFFFFF"/>
        <w:spacing w:before="280"/>
        <w:jc w:val="both"/>
        <w:rPr>
          <w:rFonts w:ascii="Century Gothic" w:eastAsia="Century Gothic" w:hAnsi="Century Gothic" w:cs="Century Gothic"/>
          <w:color w:val="000000" w:themeColor="text1"/>
        </w:rPr>
      </w:pPr>
    </w:p>
    <w:p w14:paraId="20EB1D57" w14:textId="362AA758" w:rsidR="008D5693" w:rsidRDefault="008D5693" w:rsidP="00CA7CAC">
      <w:pPr>
        <w:pBdr>
          <w:top w:val="nil"/>
          <w:left w:val="nil"/>
          <w:bottom w:val="nil"/>
          <w:right w:val="nil"/>
          <w:between w:val="nil"/>
        </w:pBdr>
        <w:shd w:val="clear" w:color="auto" w:fill="FFFFFF"/>
        <w:spacing w:before="280"/>
        <w:ind w:left="108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lastRenderedPageBreak/>
        <w:t xml:space="preserve">La información suministrada en desarrollo de la etapa de inscripción se entenderá aportada bajo la gravedad del juramento y después de efectuada la inscripción no se podrá modificar bajo ninguna circunstancia. </w:t>
      </w:r>
    </w:p>
    <w:p w14:paraId="54938350" w14:textId="02936D98" w:rsidR="00347743" w:rsidRPr="00252BED" w:rsidRDefault="00F8332B" w:rsidP="00F8332B">
      <w:pPr>
        <w:pBdr>
          <w:top w:val="nil"/>
          <w:left w:val="nil"/>
          <w:bottom w:val="nil"/>
          <w:right w:val="nil"/>
          <w:between w:val="nil"/>
        </w:pBdr>
        <w:shd w:val="clear" w:color="auto" w:fill="FFFFFF"/>
        <w:spacing w:before="280"/>
        <w:ind w:left="1080"/>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La etapa de inscripciones</w:t>
      </w:r>
      <w:r w:rsidR="00C8232A">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tendrá una duración de mínimo</w:t>
      </w:r>
      <w:r w:rsidR="00C8232A">
        <w:rPr>
          <w:rFonts w:ascii="Century Gothic" w:eastAsia="Century Gothic" w:hAnsi="Century Gothic" w:cs="Century Gothic"/>
          <w:color w:val="000000" w:themeColor="text1"/>
        </w:rPr>
        <w:t xml:space="preserve"> </w:t>
      </w:r>
      <w:r w:rsidR="00CB7819">
        <w:rPr>
          <w:rFonts w:ascii="Century Gothic" w:eastAsia="Century Gothic" w:hAnsi="Century Gothic" w:cs="Century Gothic"/>
          <w:color w:val="000000" w:themeColor="text1"/>
        </w:rPr>
        <w:t xml:space="preserve">3 </w:t>
      </w:r>
      <w:r w:rsidR="00C8232A">
        <w:rPr>
          <w:rFonts w:ascii="Century Gothic" w:eastAsia="Century Gothic" w:hAnsi="Century Gothic" w:cs="Century Gothic"/>
          <w:color w:val="000000" w:themeColor="text1"/>
        </w:rPr>
        <w:t>días hábiles</w:t>
      </w:r>
    </w:p>
    <w:p w14:paraId="76D156DD" w14:textId="6D79ED27" w:rsidR="008D5693" w:rsidRPr="00252BED" w:rsidRDefault="008D5693" w:rsidP="008D5693">
      <w:pPr>
        <w:numPr>
          <w:ilvl w:val="0"/>
          <w:numId w:val="2"/>
        </w:numPr>
        <w:pBdr>
          <w:top w:val="nil"/>
          <w:left w:val="nil"/>
          <w:bottom w:val="nil"/>
          <w:right w:val="nil"/>
          <w:between w:val="nil"/>
        </w:pBdr>
        <w:shd w:val="clear" w:color="auto" w:fill="FFFFFF"/>
        <w:spacing w:before="280"/>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 xml:space="preserve">Lista de admitidos: </w:t>
      </w:r>
      <w:r w:rsidRPr="00252BED">
        <w:rPr>
          <w:rFonts w:ascii="Century Gothic" w:eastAsia="Century Gothic" w:hAnsi="Century Gothic" w:cs="Century Gothic"/>
          <w:color w:val="000000" w:themeColor="text1"/>
        </w:rPr>
        <w:t xml:space="preserve">Concluida la etapa de inscripción, se publicará la lista de </w:t>
      </w:r>
      <w:r w:rsidR="00F8332B" w:rsidRPr="00252BED">
        <w:rPr>
          <w:rFonts w:ascii="Century Gothic" w:eastAsia="Century Gothic" w:hAnsi="Century Gothic" w:cs="Century Gothic"/>
          <w:color w:val="000000" w:themeColor="text1"/>
        </w:rPr>
        <w:t>admitidos previo</w:t>
      </w:r>
      <w:r w:rsidRPr="00252BED">
        <w:rPr>
          <w:rFonts w:ascii="Century Gothic" w:eastAsia="Century Gothic" w:hAnsi="Century Gothic" w:cs="Century Gothic"/>
          <w:color w:val="000000" w:themeColor="text1"/>
        </w:rPr>
        <w:t xml:space="preserve"> informe y estudio de los aspirantes que cumplen con los requisitos para la realización de las pruebas.  </w:t>
      </w:r>
    </w:p>
    <w:p w14:paraId="57FE4855" w14:textId="77777777" w:rsidR="008D5693" w:rsidRPr="00252BED" w:rsidRDefault="008D5693" w:rsidP="00CA7CAC">
      <w:pPr>
        <w:pBdr>
          <w:top w:val="nil"/>
          <w:left w:val="nil"/>
          <w:bottom w:val="nil"/>
          <w:right w:val="nil"/>
          <w:between w:val="nil"/>
        </w:pBdr>
        <w:shd w:val="clear" w:color="auto" w:fill="FFFFFF"/>
        <w:ind w:left="1080"/>
        <w:jc w:val="both"/>
        <w:rPr>
          <w:rFonts w:ascii="Century Gothic" w:eastAsia="Century Gothic" w:hAnsi="Century Gothic" w:cs="Century Gothic"/>
          <w:b/>
          <w:color w:val="000000" w:themeColor="text1"/>
        </w:rPr>
      </w:pPr>
    </w:p>
    <w:p w14:paraId="5129BC05" w14:textId="77777777" w:rsidR="008D5693" w:rsidRPr="00252BED" w:rsidRDefault="008D5693" w:rsidP="008D5693">
      <w:pPr>
        <w:numPr>
          <w:ilvl w:val="0"/>
          <w:numId w:val="2"/>
        </w:numPr>
        <w:pBdr>
          <w:top w:val="nil"/>
          <w:left w:val="nil"/>
          <w:bottom w:val="nil"/>
          <w:right w:val="nil"/>
          <w:between w:val="nil"/>
        </w:pBdr>
        <w:shd w:val="clear" w:color="auto" w:fill="FFFFFF"/>
        <w:spacing w:after="280"/>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Pruebas</w:t>
      </w:r>
      <w:r w:rsidRPr="00252BED">
        <w:rPr>
          <w:rFonts w:ascii="Century Gothic" w:eastAsia="Century Gothic" w:hAnsi="Century Gothic" w:cs="Century Gothic"/>
          <w:color w:val="000000" w:themeColor="text1"/>
        </w:rPr>
        <w:t xml:space="preserve">. Las pruebas o instrumentos de selección tienen como finalidad apreciar la capacidad, idoneidad y adecuación de los aspirantes, así como establecer una clasificación de los candidatos respecto a las calidades requeridas para desempeñar con efectividad las funciones del empleo. </w:t>
      </w:r>
    </w:p>
    <w:p w14:paraId="491EEF2C" w14:textId="77777777" w:rsidR="008D5693" w:rsidRPr="00F8332B" w:rsidRDefault="008D5693" w:rsidP="00CA7CAC">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Para la elección del personero deberá comprender la aplicación de las </w:t>
      </w:r>
      <w:r w:rsidRPr="00F8332B">
        <w:rPr>
          <w:rFonts w:ascii="Century Gothic" w:eastAsia="Century Gothic" w:hAnsi="Century Gothic" w:cs="Century Gothic"/>
          <w:color w:val="000000" w:themeColor="text1"/>
        </w:rPr>
        <w:t xml:space="preserve">siguientes pruebas: </w:t>
      </w:r>
    </w:p>
    <w:p w14:paraId="42CA3F47" w14:textId="77777777" w:rsidR="008D5693" w:rsidRPr="00F8332B" w:rsidRDefault="008D5693" w:rsidP="00CA7CAC">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p>
    <w:p w14:paraId="63EA6DE4" w14:textId="78F2C724" w:rsidR="008D5693" w:rsidRPr="00F8332B" w:rsidRDefault="008D5693" w:rsidP="00CA7CAC">
      <w:pPr>
        <w:pBdr>
          <w:top w:val="nil"/>
          <w:left w:val="nil"/>
          <w:bottom w:val="nil"/>
          <w:right w:val="nil"/>
          <w:between w:val="nil"/>
        </w:pBdr>
        <w:shd w:val="clear" w:color="auto" w:fill="FFFFFF"/>
        <w:ind w:left="1440"/>
        <w:jc w:val="both"/>
        <w:rPr>
          <w:rFonts w:ascii="Century Gothic" w:eastAsia="Century Gothic" w:hAnsi="Century Gothic" w:cs="Century Gothic"/>
          <w:color w:val="000000" w:themeColor="text1"/>
        </w:rPr>
      </w:pPr>
      <w:r w:rsidRPr="00F8332B">
        <w:rPr>
          <w:rFonts w:ascii="Century Gothic" w:eastAsia="Century Gothic" w:hAnsi="Century Gothic" w:cs="Century Gothic"/>
          <w:b/>
          <w:color w:val="000000" w:themeColor="text1"/>
        </w:rPr>
        <w:t>1.</w:t>
      </w:r>
      <w:r w:rsidRPr="00F8332B">
        <w:rPr>
          <w:rFonts w:ascii="Century Gothic" w:eastAsia="Century Gothic" w:hAnsi="Century Gothic" w:cs="Century Gothic"/>
          <w:color w:val="000000" w:themeColor="text1"/>
        </w:rPr>
        <w:t xml:space="preserve"> Prueba de conocimientos académicos, la cual tendrá el valor que se fije en la convocatoria, que no podrá ser inferior al 60%.</w:t>
      </w:r>
    </w:p>
    <w:p w14:paraId="3386C1A2" w14:textId="77777777" w:rsidR="008D5693" w:rsidRPr="00F8332B" w:rsidRDefault="008D5693" w:rsidP="00CA7CAC">
      <w:pPr>
        <w:pBdr>
          <w:top w:val="nil"/>
          <w:left w:val="nil"/>
          <w:bottom w:val="nil"/>
          <w:right w:val="nil"/>
          <w:between w:val="nil"/>
        </w:pBdr>
        <w:shd w:val="clear" w:color="auto" w:fill="FFFFFF"/>
        <w:ind w:left="1440"/>
        <w:jc w:val="both"/>
        <w:rPr>
          <w:rFonts w:ascii="Century Gothic" w:eastAsia="Century Gothic" w:hAnsi="Century Gothic" w:cs="Century Gothic"/>
          <w:color w:val="000000" w:themeColor="text1"/>
        </w:rPr>
      </w:pPr>
      <w:r w:rsidRPr="00F8332B">
        <w:rPr>
          <w:rFonts w:ascii="Century Gothic" w:eastAsia="Century Gothic" w:hAnsi="Century Gothic" w:cs="Century Gothic"/>
          <w:color w:val="000000" w:themeColor="text1"/>
        </w:rPr>
        <w:t xml:space="preserve"> </w:t>
      </w:r>
    </w:p>
    <w:p w14:paraId="216523D0" w14:textId="77777777" w:rsidR="001E116C" w:rsidRPr="00F8332B" w:rsidRDefault="008D5693" w:rsidP="00CA7CAC">
      <w:pPr>
        <w:pBdr>
          <w:top w:val="nil"/>
          <w:left w:val="nil"/>
          <w:bottom w:val="nil"/>
          <w:right w:val="nil"/>
          <w:between w:val="nil"/>
        </w:pBdr>
        <w:shd w:val="clear" w:color="auto" w:fill="FFFFFF"/>
        <w:ind w:left="1440"/>
        <w:jc w:val="both"/>
        <w:rPr>
          <w:rFonts w:ascii="Century Gothic" w:eastAsia="Century Gothic" w:hAnsi="Century Gothic" w:cs="Century Gothic"/>
          <w:color w:val="000000" w:themeColor="text1"/>
        </w:rPr>
      </w:pPr>
      <w:r w:rsidRPr="00F8332B">
        <w:rPr>
          <w:rFonts w:ascii="Century Gothic" w:eastAsia="Century Gothic" w:hAnsi="Century Gothic" w:cs="Century Gothic"/>
          <w:b/>
          <w:color w:val="000000" w:themeColor="text1"/>
        </w:rPr>
        <w:t>2</w:t>
      </w:r>
      <w:r w:rsidRPr="00F8332B">
        <w:rPr>
          <w:rFonts w:ascii="Century Gothic" w:eastAsia="Century Gothic" w:hAnsi="Century Gothic" w:cs="Century Gothic"/>
          <w:color w:val="000000" w:themeColor="text1"/>
        </w:rPr>
        <w:t>.</w:t>
      </w:r>
      <w:r w:rsidR="00635131" w:rsidRPr="00F8332B">
        <w:rPr>
          <w:rFonts w:ascii="Century Gothic" w:eastAsia="Century Gothic" w:hAnsi="Century Gothic" w:cs="Century Gothic"/>
          <w:color w:val="000000" w:themeColor="text1"/>
        </w:rPr>
        <w:t xml:space="preserve"> </w:t>
      </w:r>
      <w:r w:rsidR="001E116C" w:rsidRPr="00F8332B">
        <w:rPr>
          <w:rFonts w:ascii="Century Gothic" w:eastAsia="Century Gothic" w:hAnsi="Century Gothic" w:cs="Century Gothic"/>
          <w:color w:val="000000" w:themeColor="text1"/>
        </w:rPr>
        <w:t>Valoración de estudios y experiencia laboral.</w:t>
      </w:r>
    </w:p>
    <w:p w14:paraId="5BACD604" w14:textId="44AFA54C" w:rsidR="00635131" w:rsidRPr="00F8332B" w:rsidRDefault="001E116C" w:rsidP="00CA7CAC">
      <w:pPr>
        <w:pBdr>
          <w:top w:val="nil"/>
          <w:left w:val="nil"/>
          <w:bottom w:val="nil"/>
          <w:right w:val="nil"/>
          <w:between w:val="nil"/>
        </w:pBdr>
        <w:shd w:val="clear" w:color="auto" w:fill="FFFFFF"/>
        <w:ind w:left="1440"/>
        <w:jc w:val="both"/>
        <w:rPr>
          <w:rFonts w:ascii="Century Gothic" w:eastAsia="Century Gothic" w:hAnsi="Century Gothic" w:cs="Century Gothic"/>
          <w:color w:val="000000" w:themeColor="text1"/>
        </w:rPr>
      </w:pPr>
      <w:r w:rsidRPr="00F8332B">
        <w:rPr>
          <w:rFonts w:ascii="Century Gothic" w:eastAsia="Century Gothic" w:hAnsi="Century Gothic" w:cs="Century Gothic"/>
          <w:color w:val="000000" w:themeColor="text1"/>
        </w:rPr>
        <w:t xml:space="preserve"> </w:t>
      </w:r>
    </w:p>
    <w:p w14:paraId="0853F1A4" w14:textId="78104CE5" w:rsidR="003921BC" w:rsidRPr="00F8332B" w:rsidRDefault="00635131" w:rsidP="001E116C">
      <w:pPr>
        <w:pBdr>
          <w:top w:val="nil"/>
          <w:left w:val="nil"/>
          <w:bottom w:val="nil"/>
          <w:right w:val="nil"/>
          <w:between w:val="nil"/>
        </w:pBdr>
        <w:shd w:val="clear" w:color="auto" w:fill="FFFFFF"/>
        <w:ind w:left="1440"/>
        <w:jc w:val="both"/>
        <w:rPr>
          <w:rFonts w:ascii="Century Gothic" w:eastAsia="Century Gothic" w:hAnsi="Century Gothic" w:cs="Century Gothic"/>
          <w:b/>
          <w:color w:val="000000" w:themeColor="text1"/>
        </w:rPr>
      </w:pPr>
      <w:r w:rsidRPr="00F8332B">
        <w:rPr>
          <w:rFonts w:ascii="Century Gothic" w:eastAsia="Century Gothic" w:hAnsi="Century Gothic" w:cs="Century Gothic"/>
          <w:b/>
          <w:color w:val="000000" w:themeColor="text1"/>
        </w:rPr>
        <w:t>3.</w:t>
      </w:r>
      <w:r w:rsidR="001E116C" w:rsidRPr="00F8332B">
        <w:rPr>
          <w:rFonts w:ascii="Century Gothic" w:eastAsia="Century Gothic" w:hAnsi="Century Gothic" w:cs="Century Gothic"/>
          <w:b/>
          <w:color w:val="000000" w:themeColor="text1"/>
        </w:rPr>
        <w:t xml:space="preserve"> </w:t>
      </w:r>
      <w:r w:rsidR="001E116C" w:rsidRPr="00F8332B">
        <w:rPr>
          <w:rFonts w:ascii="Century Gothic" w:eastAsia="Century Gothic" w:hAnsi="Century Gothic" w:cs="Century Gothic"/>
          <w:color w:val="000000" w:themeColor="text1"/>
        </w:rPr>
        <w:t>Prueba que evalúe las competencias laborales.</w:t>
      </w:r>
    </w:p>
    <w:p w14:paraId="01AA53E9" w14:textId="77777777" w:rsidR="001E116C" w:rsidRPr="00F8332B" w:rsidRDefault="001E116C" w:rsidP="001E116C">
      <w:pPr>
        <w:pBdr>
          <w:top w:val="nil"/>
          <w:left w:val="nil"/>
          <w:bottom w:val="nil"/>
          <w:right w:val="nil"/>
          <w:between w:val="nil"/>
        </w:pBdr>
        <w:shd w:val="clear" w:color="auto" w:fill="FFFFFF"/>
        <w:ind w:left="1440"/>
        <w:jc w:val="both"/>
        <w:rPr>
          <w:rFonts w:ascii="Century Gothic" w:eastAsia="Century Gothic" w:hAnsi="Century Gothic" w:cs="Century Gothic"/>
          <w:b/>
          <w:color w:val="000000" w:themeColor="text1"/>
        </w:rPr>
      </w:pPr>
    </w:p>
    <w:p w14:paraId="233C9FA9" w14:textId="2FC0EBF0" w:rsidR="00635131" w:rsidRPr="00252BED" w:rsidRDefault="00635131" w:rsidP="001E116C">
      <w:pPr>
        <w:pBdr>
          <w:top w:val="nil"/>
          <w:left w:val="nil"/>
          <w:bottom w:val="nil"/>
          <w:right w:val="nil"/>
          <w:between w:val="nil"/>
        </w:pBdr>
        <w:shd w:val="clear" w:color="auto" w:fill="FFFFFF"/>
        <w:ind w:left="1440"/>
        <w:jc w:val="both"/>
        <w:rPr>
          <w:rFonts w:ascii="Century Gothic" w:eastAsia="Century Gothic" w:hAnsi="Century Gothic" w:cs="Century Gothic"/>
          <w:color w:val="000000" w:themeColor="text1"/>
        </w:rPr>
      </w:pPr>
      <w:r w:rsidRPr="001E116C">
        <w:rPr>
          <w:rFonts w:ascii="Century Gothic" w:eastAsia="Century Gothic" w:hAnsi="Century Gothic" w:cs="Century Gothic"/>
          <w:b/>
          <w:color w:val="000000" w:themeColor="text1"/>
        </w:rPr>
        <w:t>4</w:t>
      </w:r>
      <w:r w:rsidRPr="001E116C">
        <w:rPr>
          <w:rFonts w:ascii="Century Gothic" w:eastAsia="Century Gothic" w:hAnsi="Century Gothic" w:cs="Century Gothic"/>
          <w:b/>
          <w:color w:val="000000" w:themeColor="text1"/>
        </w:rPr>
        <w:t>.</w:t>
      </w:r>
      <w:r w:rsidRPr="001E116C">
        <w:rPr>
          <w:rFonts w:ascii="Century Gothic" w:eastAsia="Century Gothic" w:hAnsi="Century Gothic" w:cs="Century Gothic"/>
          <w:color w:val="000000" w:themeColor="text1"/>
        </w:rPr>
        <w:t xml:space="preserve"> Entrevista</w:t>
      </w:r>
      <w:r w:rsidR="001E116C" w:rsidRPr="001E116C">
        <w:rPr>
          <w:rFonts w:ascii="Century Gothic" w:eastAsia="Century Gothic" w:hAnsi="Century Gothic" w:cs="Century Gothic"/>
          <w:color w:val="000000" w:themeColor="text1"/>
        </w:rPr>
        <w:t xml:space="preserve"> por el concejo distrital o municipal</w:t>
      </w:r>
      <w:r w:rsidR="001E116C">
        <w:rPr>
          <w:rFonts w:ascii="Century Gothic" w:eastAsia="Century Gothic" w:hAnsi="Century Gothic" w:cs="Century Gothic"/>
          <w:color w:val="000000" w:themeColor="text1"/>
        </w:rPr>
        <w:t>, la cual</w:t>
      </w:r>
      <w:r w:rsidR="001E116C" w:rsidRPr="001E116C">
        <w:rPr>
          <w:rFonts w:ascii="Century Gothic" w:eastAsia="Century Gothic" w:hAnsi="Century Gothic" w:cs="Century Gothic"/>
          <w:color w:val="000000" w:themeColor="text1"/>
        </w:rPr>
        <w:t xml:space="preserve"> no</w:t>
      </w:r>
      <w:r w:rsidRPr="001E116C">
        <w:rPr>
          <w:rFonts w:ascii="Century Gothic" w:eastAsia="Century Gothic" w:hAnsi="Century Gothic" w:cs="Century Gothic"/>
          <w:color w:val="000000" w:themeColor="text1"/>
        </w:rPr>
        <w:t xml:space="preserve"> podr</w:t>
      </w:r>
      <w:r w:rsidR="001E116C">
        <w:rPr>
          <w:rFonts w:ascii="Century Gothic" w:eastAsia="Century Gothic" w:hAnsi="Century Gothic" w:cs="Century Gothic"/>
          <w:color w:val="000000" w:themeColor="text1"/>
        </w:rPr>
        <w:t xml:space="preserve">á </w:t>
      </w:r>
      <w:r w:rsidRPr="001E116C">
        <w:rPr>
          <w:rFonts w:ascii="Century Gothic" w:eastAsia="Century Gothic" w:hAnsi="Century Gothic" w:cs="Century Gothic"/>
          <w:color w:val="000000" w:themeColor="text1"/>
        </w:rPr>
        <w:t xml:space="preserve">superar el 10% del puntaje </w:t>
      </w:r>
      <w:r w:rsidR="00E05144" w:rsidRPr="001E116C">
        <w:rPr>
          <w:rFonts w:ascii="Century Gothic" w:eastAsia="Century Gothic" w:hAnsi="Century Gothic" w:cs="Century Gothic"/>
          <w:color w:val="000000" w:themeColor="text1"/>
        </w:rPr>
        <w:t>total de</w:t>
      </w:r>
      <w:r w:rsidR="001E116C" w:rsidRPr="001E116C">
        <w:rPr>
          <w:rFonts w:ascii="Century Gothic" w:eastAsia="Century Gothic" w:hAnsi="Century Gothic" w:cs="Century Gothic"/>
          <w:color w:val="000000" w:themeColor="text1"/>
        </w:rPr>
        <w:t xml:space="preserve"> las pruebas</w:t>
      </w:r>
      <w:r w:rsidR="001E116C">
        <w:rPr>
          <w:rFonts w:ascii="Century Gothic" w:eastAsia="Century Gothic" w:hAnsi="Century Gothic" w:cs="Century Gothic"/>
          <w:color w:val="000000" w:themeColor="text1"/>
        </w:rPr>
        <w:t>.</w:t>
      </w:r>
    </w:p>
    <w:p w14:paraId="6A8922A7"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2A034945" w14:textId="7BE40CEB" w:rsidR="008D5693" w:rsidRPr="00252BED" w:rsidRDefault="008D5693" w:rsidP="008D5693">
      <w:pPr>
        <w:numPr>
          <w:ilvl w:val="0"/>
          <w:numId w:val="2"/>
        </w:num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Lista de elegibles</w:t>
      </w:r>
      <w:r w:rsidRPr="00252BED">
        <w:rPr>
          <w:rFonts w:ascii="Century Gothic" w:eastAsia="Century Gothic" w:hAnsi="Century Gothic" w:cs="Century Gothic"/>
          <w:color w:val="000000" w:themeColor="text1"/>
        </w:rPr>
        <w:t>. El</w:t>
      </w:r>
      <w:r w:rsidR="001E116C">
        <w:rPr>
          <w:rFonts w:ascii="Century Gothic" w:eastAsia="Century Gothic" w:hAnsi="Century Gothic" w:cs="Century Gothic"/>
          <w:color w:val="000000" w:themeColor="text1"/>
        </w:rPr>
        <w:t xml:space="preserve"> concejo distrital y municipal </w:t>
      </w:r>
      <w:r w:rsidRPr="00252BED">
        <w:rPr>
          <w:rFonts w:ascii="Century Gothic" w:eastAsia="Century Gothic" w:hAnsi="Century Gothic" w:cs="Century Gothic"/>
          <w:color w:val="000000" w:themeColor="text1"/>
        </w:rPr>
        <w:t xml:space="preserve">publicará una listada conformada con </w:t>
      </w:r>
      <w:proofErr w:type="gramStart"/>
      <w:r w:rsidRPr="00252BED">
        <w:rPr>
          <w:rFonts w:ascii="Century Gothic" w:eastAsia="Century Gothic" w:hAnsi="Century Gothic" w:cs="Century Gothic"/>
          <w:color w:val="000000" w:themeColor="text1"/>
        </w:rPr>
        <w:t>la  información</w:t>
      </w:r>
      <w:proofErr w:type="gramEnd"/>
      <w:r w:rsidRPr="00252BED">
        <w:rPr>
          <w:rFonts w:ascii="Century Gothic" w:eastAsia="Century Gothic" w:hAnsi="Century Gothic" w:cs="Century Gothic"/>
          <w:color w:val="000000" w:themeColor="text1"/>
        </w:rPr>
        <w:t xml:space="preserve"> de los aspirantes que hayan aprobado las pruebas para la elección del personero.</w:t>
      </w:r>
    </w:p>
    <w:p w14:paraId="5B1EA56B" w14:textId="77777777" w:rsidR="008D5693" w:rsidRPr="00252BED" w:rsidRDefault="008D5693" w:rsidP="00CA7CAC">
      <w:pPr>
        <w:pBdr>
          <w:top w:val="nil"/>
          <w:left w:val="nil"/>
          <w:bottom w:val="nil"/>
          <w:right w:val="nil"/>
          <w:between w:val="nil"/>
        </w:pBdr>
        <w:shd w:val="clear" w:color="auto" w:fill="FFFFFF"/>
        <w:spacing w:before="280"/>
        <w:ind w:left="108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Quien se encuentre en incompatibilidad, inhabilidad o en las causales de falta absoluta, no podrá continuar dentro de la convocatoria pública.</w:t>
      </w:r>
    </w:p>
    <w:p w14:paraId="41BCF368" w14:textId="77777777" w:rsidR="008D5693" w:rsidRPr="00252BED" w:rsidRDefault="008D5693" w:rsidP="00CA7CAC">
      <w:pPr>
        <w:pBdr>
          <w:top w:val="nil"/>
          <w:left w:val="nil"/>
          <w:bottom w:val="nil"/>
          <w:right w:val="nil"/>
          <w:between w:val="nil"/>
        </w:pBdr>
        <w:shd w:val="clear" w:color="auto" w:fill="FFFFFF"/>
        <w:spacing w:before="280"/>
        <w:ind w:left="108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Cuando los aspirantes a personeros nacidos o residentes en el mismo distrito o municipio no obtengan el puntaje mínimo, se </w:t>
      </w:r>
      <w:proofErr w:type="gramStart"/>
      <w:r w:rsidRPr="00252BED">
        <w:rPr>
          <w:rFonts w:ascii="Century Gothic" w:eastAsia="Century Gothic" w:hAnsi="Century Gothic" w:cs="Century Gothic"/>
          <w:color w:val="000000" w:themeColor="text1"/>
        </w:rPr>
        <w:t>podrá  formar</w:t>
      </w:r>
      <w:proofErr w:type="gramEnd"/>
      <w:r w:rsidRPr="00252BED">
        <w:rPr>
          <w:rFonts w:ascii="Century Gothic" w:eastAsia="Century Gothic" w:hAnsi="Century Gothic" w:cs="Century Gothic"/>
          <w:color w:val="000000" w:themeColor="text1"/>
        </w:rPr>
        <w:t xml:space="preserve"> una </w:t>
      </w:r>
      <w:r w:rsidRPr="00252BED">
        <w:rPr>
          <w:rFonts w:ascii="Century Gothic" w:eastAsia="Century Gothic" w:hAnsi="Century Gothic" w:cs="Century Gothic"/>
          <w:color w:val="000000" w:themeColor="text1"/>
        </w:rPr>
        <w:lastRenderedPageBreak/>
        <w:t>lista de elegidos aspirantes que hayan conseguido el puntaje de las pruebas necesario dentro del mismo departamento.</w:t>
      </w:r>
    </w:p>
    <w:p w14:paraId="08D2A816" w14:textId="77777777" w:rsidR="008D5693" w:rsidRPr="00252BED" w:rsidRDefault="008D5693" w:rsidP="00CA7CAC">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p>
    <w:p w14:paraId="14871C87" w14:textId="76D09046" w:rsidR="008D5693" w:rsidRPr="00252BED" w:rsidRDefault="008D5693" w:rsidP="008D5693">
      <w:pPr>
        <w:numPr>
          <w:ilvl w:val="0"/>
          <w:numId w:val="2"/>
        </w:numPr>
        <w:pBdr>
          <w:top w:val="nil"/>
          <w:left w:val="nil"/>
          <w:bottom w:val="nil"/>
          <w:right w:val="nil"/>
          <w:between w:val="nil"/>
        </w:pBdr>
        <w:shd w:val="clear" w:color="auto" w:fill="FFFFFF"/>
        <w:spacing w:after="280"/>
        <w:jc w:val="both"/>
        <w:rPr>
          <w:rFonts w:ascii="Century Gothic" w:eastAsia="Century Gothic" w:hAnsi="Century Gothic" w:cs="Century Gothic"/>
          <w:b/>
          <w:color w:val="000000" w:themeColor="text1"/>
        </w:rPr>
      </w:pPr>
      <w:r w:rsidRPr="00252BED">
        <w:rPr>
          <w:rFonts w:ascii="Century Gothic" w:eastAsia="Century Gothic" w:hAnsi="Century Gothic" w:cs="Century Gothic"/>
          <w:b/>
          <w:color w:val="000000" w:themeColor="text1"/>
        </w:rPr>
        <w:t>Selección y elección.</w:t>
      </w:r>
      <w:r w:rsidRPr="00252BED">
        <w:rPr>
          <w:rFonts w:ascii="Century Gothic" w:eastAsia="Century Gothic" w:hAnsi="Century Gothic" w:cs="Century Gothic"/>
          <w:color w:val="000000" w:themeColor="text1"/>
        </w:rPr>
        <w:t xml:space="preserve"> El Concejo Municipal en plenaria realizará una entrevista a los candidatos en la lista de elegibles y realizará la votación para la elección del personero.</w:t>
      </w:r>
    </w:p>
    <w:p w14:paraId="1E5E13ED" w14:textId="77777777" w:rsidR="008D5693" w:rsidRPr="00252BED" w:rsidRDefault="008D5693" w:rsidP="00CA7CAC">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En los casos en que ningún candidato haya alcanzado los requisitos mínimos o no se hayan presentado candidatos en la convocatoria pública, el Concejo distrital o municipal, elaborará una lista de elegibles con los candidatos de los municipios vecinos correspondientes a la misma categoría.</w:t>
      </w:r>
    </w:p>
    <w:p w14:paraId="1A2F3D5F" w14:textId="77777777" w:rsidR="008D5693" w:rsidRPr="00252BED" w:rsidRDefault="008D5693" w:rsidP="00CA7CAC">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p>
    <w:p w14:paraId="215229EC"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 xml:space="preserve">Artículo 6. Criterio de objetividad. </w:t>
      </w:r>
      <w:r w:rsidRPr="00252BED">
        <w:rPr>
          <w:rFonts w:ascii="Century Gothic" w:eastAsia="Century Gothic" w:hAnsi="Century Gothic" w:cs="Century Gothic"/>
          <w:color w:val="000000" w:themeColor="text1"/>
        </w:rPr>
        <w:t xml:space="preserve">Los concejos distritales y municipales elegirán al personero que cumpla con los requisitos establecidos en el artículo 170 de la Ley 136 de 1994, haya obtenido los puntajes establecidos para las pruebas y demuestren la idoneidad y las capacidades laborales para ejercer el cargo, obedeciendo a criterios de objetividad. </w:t>
      </w:r>
    </w:p>
    <w:p w14:paraId="681F165A"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b/>
          <w:color w:val="000000" w:themeColor="text1"/>
        </w:rPr>
      </w:pPr>
    </w:p>
    <w:p w14:paraId="0BA96FD0" w14:textId="60B22F2F"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Artículo 7. Publicidad de la convocatoria pública.</w:t>
      </w:r>
      <w:r w:rsidRPr="00252BED">
        <w:rPr>
          <w:rFonts w:ascii="Century Gothic" w:eastAsia="Century Gothic" w:hAnsi="Century Gothic" w:cs="Century Gothic"/>
          <w:color w:val="000000" w:themeColor="text1"/>
        </w:rPr>
        <w:t xml:space="preserve"> La convocatoria pública para la elección de personeros deberá contar con la publicidad de cada etapa del proceso. La publicidad </w:t>
      </w:r>
      <w:r w:rsidR="00B9605E">
        <w:rPr>
          <w:rFonts w:ascii="Century Gothic" w:eastAsia="Century Gothic" w:hAnsi="Century Gothic" w:cs="Century Gothic"/>
          <w:color w:val="000000" w:themeColor="text1"/>
        </w:rPr>
        <w:t>podr</w:t>
      </w:r>
      <w:r w:rsidR="003C2B40">
        <w:rPr>
          <w:rFonts w:ascii="Century Gothic" w:eastAsia="Century Gothic" w:hAnsi="Century Gothic" w:cs="Century Gothic"/>
          <w:color w:val="000000" w:themeColor="text1"/>
        </w:rPr>
        <w:t>á</w:t>
      </w:r>
      <w:r w:rsidRPr="00252BED">
        <w:rPr>
          <w:rFonts w:ascii="Century Gothic" w:eastAsia="Century Gothic" w:hAnsi="Century Gothic" w:cs="Century Gothic"/>
          <w:color w:val="000000" w:themeColor="text1"/>
        </w:rPr>
        <w:t xml:space="preserve"> realizarse por medio de la página web, redes sociales de la entidad, publicación de avisos, distribución de volantes y medios de comunicación del territorio y demás medios que garanticen su conocimiento y permitan la libre concurrencia. </w:t>
      </w:r>
    </w:p>
    <w:p w14:paraId="7E332E5D"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0C86A1A5"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Parágrafo.</w:t>
      </w:r>
      <w:r w:rsidRPr="00252BED">
        <w:rPr>
          <w:rFonts w:ascii="Century Gothic" w:eastAsia="Century Gothic" w:hAnsi="Century Gothic" w:cs="Century Gothic"/>
          <w:color w:val="000000" w:themeColor="text1"/>
        </w:rPr>
        <w:t xml:space="preserve"> Con el fin de garantizar la libre concurrencia, la publicación de la convocatoria deberá efectuarse con no menos de diez (10) días calendario antes del inicio de la fecha de inscripciones. </w:t>
      </w:r>
    </w:p>
    <w:p w14:paraId="23F3F429"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60EA8BBB"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252BED">
        <w:rPr>
          <w:rFonts w:ascii="Century Gothic" w:eastAsia="Century Gothic" w:hAnsi="Century Gothic" w:cs="Century Gothic"/>
          <w:b/>
          <w:color w:val="000000" w:themeColor="text1"/>
        </w:rPr>
        <w:t>Artículo 8. Convenios interadministrativos.</w:t>
      </w:r>
      <w:r w:rsidRPr="00252BED">
        <w:rPr>
          <w:rFonts w:ascii="Century Gothic" w:eastAsia="Century Gothic" w:hAnsi="Century Gothic" w:cs="Century Gothic"/>
          <w:color w:val="000000" w:themeColor="text1"/>
        </w:rPr>
        <w:t xml:space="preserve"> Para la realización de la convocatoria pública de personero, los concejos municipales de un mismo departamento que pertenezcan a la misma categoría podrán celebrar convenios interadministrativos asociados o conjuntos con organismos especializados técnicos e independientes dentro de la propia Administración Pública, para los siguientes propósitos: </w:t>
      </w:r>
    </w:p>
    <w:p w14:paraId="20FF5FAD"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0006220E" w14:textId="23AFAAF9" w:rsidR="008D5693" w:rsidRPr="00252BED"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1. </w:t>
      </w:r>
      <w:r w:rsidR="00A3469E">
        <w:rPr>
          <w:rFonts w:ascii="Century Gothic" w:eastAsia="Century Gothic" w:hAnsi="Century Gothic" w:cs="Century Gothic"/>
          <w:color w:val="000000" w:themeColor="text1"/>
        </w:rPr>
        <w:t xml:space="preserve">La </w:t>
      </w:r>
      <w:r w:rsidR="00F8332B">
        <w:rPr>
          <w:rFonts w:ascii="Century Gothic" w:eastAsia="Century Gothic" w:hAnsi="Century Gothic" w:cs="Century Gothic"/>
          <w:color w:val="000000" w:themeColor="text1"/>
        </w:rPr>
        <w:t xml:space="preserve">asesoría </w:t>
      </w:r>
      <w:r w:rsidR="00F8332B" w:rsidRPr="00252BED">
        <w:rPr>
          <w:rFonts w:ascii="Century Gothic" w:eastAsia="Century Gothic" w:hAnsi="Century Gothic" w:cs="Century Gothic"/>
          <w:color w:val="000000" w:themeColor="text1"/>
        </w:rPr>
        <w:t>de</w:t>
      </w:r>
      <w:r w:rsidRPr="00252BED">
        <w:rPr>
          <w:rFonts w:ascii="Century Gothic" w:eastAsia="Century Gothic" w:hAnsi="Century Gothic" w:cs="Century Gothic"/>
          <w:color w:val="000000" w:themeColor="text1"/>
        </w:rPr>
        <w:t xml:space="preserve"> la convocatoria de personero, los cuales continuarán bajo su inmediata dirección, conducción y supervisión. </w:t>
      </w:r>
    </w:p>
    <w:p w14:paraId="06551B07"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bookmarkStart w:id="1" w:name="_GoBack"/>
      <w:bookmarkEnd w:id="1"/>
    </w:p>
    <w:p w14:paraId="09FA87E8" w14:textId="77777777" w:rsidR="008D5693" w:rsidRPr="00252BED" w:rsidRDefault="008D5693" w:rsidP="00CA7CAC">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lastRenderedPageBreak/>
        <w:t xml:space="preserve">2. El diseño de pruebas para ser aplicadas simultáneamente en los distintos procesos de selección convocados por los municipios suscribientes. </w:t>
      </w:r>
    </w:p>
    <w:p w14:paraId="6B3C7E6D"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b/>
          <w:color w:val="000000" w:themeColor="text1"/>
        </w:rPr>
      </w:pPr>
    </w:p>
    <w:p w14:paraId="0ACB1D9F" w14:textId="77777777" w:rsidR="008D5693" w:rsidRPr="00252BED" w:rsidRDefault="008D5693" w:rsidP="00CA7CAC">
      <w:pPr>
        <w:pBdr>
          <w:top w:val="nil"/>
          <w:left w:val="nil"/>
          <w:bottom w:val="nil"/>
          <w:right w:val="nil"/>
          <w:between w:val="nil"/>
        </w:pBdr>
        <w:shd w:val="clear" w:color="auto" w:fill="FFFFFF"/>
        <w:jc w:val="both"/>
        <w:rPr>
          <w:rFonts w:ascii="Century Gothic" w:eastAsia="Century Gothic" w:hAnsi="Century Gothic" w:cs="Century Gothic"/>
          <w:b/>
          <w:color w:val="000000" w:themeColor="text1"/>
        </w:rPr>
      </w:pPr>
      <w:r w:rsidRPr="00252BED">
        <w:rPr>
          <w:rFonts w:ascii="Century Gothic" w:eastAsia="Century Gothic" w:hAnsi="Century Gothic" w:cs="Century Gothic"/>
          <w:b/>
          <w:color w:val="000000" w:themeColor="text1"/>
        </w:rPr>
        <w:t>Artículo 9. Vigencia y derogatorias.</w:t>
      </w:r>
      <w:r w:rsidRPr="00252BED">
        <w:rPr>
          <w:rFonts w:ascii="Century Gothic" w:eastAsia="Century Gothic" w:hAnsi="Century Gothic" w:cs="Century Gothic"/>
          <w:color w:val="000000" w:themeColor="text1"/>
        </w:rPr>
        <w:t xml:space="preserve"> La presente ley rige a partir de su promulgación y deroga las disposiciones que le sean contrarias.</w:t>
      </w:r>
    </w:p>
    <w:p w14:paraId="2D3C0E24" w14:textId="77777777" w:rsidR="008D5693" w:rsidRPr="00252BED" w:rsidRDefault="008D5693" w:rsidP="00CA7CAC">
      <w:pPr>
        <w:pBdr>
          <w:top w:val="nil"/>
          <w:left w:val="nil"/>
          <w:bottom w:val="nil"/>
          <w:right w:val="nil"/>
          <w:between w:val="nil"/>
        </w:pBdr>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                  </w:t>
      </w:r>
    </w:p>
    <w:p w14:paraId="73F74973" w14:textId="77777777" w:rsidR="008D5693" w:rsidRPr="00252BED" w:rsidRDefault="008D5693" w:rsidP="00CA7CAC">
      <w:pPr>
        <w:pBdr>
          <w:top w:val="nil"/>
          <w:left w:val="nil"/>
          <w:bottom w:val="nil"/>
          <w:right w:val="nil"/>
          <w:between w:val="nil"/>
        </w:pBdr>
        <w:jc w:val="both"/>
        <w:rPr>
          <w:rFonts w:ascii="Century Gothic" w:eastAsia="Century Gothic" w:hAnsi="Century Gothic" w:cs="Century Gothic"/>
          <w:color w:val="000000" w:themeColor="text1"/>
        </w:rPr>
      </w:pPr>
    </w:p>
    <w:p w14:paraId="70C9C0D4" w14:textId="77777777" w:rsidR="008D5693" w:rsidRPr="00252BED" w:rsidRDefault="008D5693" w:rsidP="00CA7CAC">
      <w:pPr>
        <w:pBdr>
          <w:top w:val="nil"/>
          <w:left w:val="nil"/>
          <w:bottom w:val="nil"/>
          <w:right w:val="nil"/>
          <w:between w:val="nil"/>
        </w:pBdr>
        <w:jc w:val="both"/>
        <w:rPr>
          <w:rFonts w:ascii="Century Gothic" w:eastAsia="Century Gothic" w:hAnsi="Century Gothic" w:cs="Century Gothic"/>
          <w:b/>
          <w:color w:val="000000" w:themeColor="text1"/>
        </w:rPr>
      </w:pPr>
    </w:p>
    <w:p w14:paraId="06F76F31" w14:textId="6BC4F1E4" w:rsidR="008D5693" w:rsidRDefault="008D5693" w:rsidP="00CA7CAC">
      <w:pPr>
        <w:pBdr>
          <w:top w:val="nil"/>
          <w:left w:val="nil"/>
          <w:bottom w:val="nil"/>
          <w:right w:val="nil"/>
          <w:between w:val="nil"/>
        </w:pBdr>
        <w:jc w:val="both"/>
        <w:rPr>
          <w:rFonts w:ascii="Century Gothic" w:eastAsia="Century Gothic" w:hAnsi="Century Gothic" w:cs="Century Gothic"/>
          <w:b/>
          <w:color w:val="000000" w:themeColor="text1"/>
        </w:rPr>
      </w:pPr>
    </w:p>
    <w:p w14:paraId="52D9038C" w14:textId="77777777" w:rsidR="005E1C1D" w:rsidRDefault="005E1C1D" w:rsidP="005E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6A69F74F" w14:textId="77777777" w:rsidR="005E1C1D" w:rsidRDefault="005E1C1D" w:rsidP="005E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74ECD6DC"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BUENAVENTURA LEÓN LEÓN</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14:paraId="3CFBA7AA"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1D5BF469"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6BBC16D7"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29C526E0"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0B712117"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14:paraId="0E0F2E4C"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776FE343"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A6E7063"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9DA40F0"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4F9E8CA"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26470A9" w14:textId="77777777" w:rsidR="00732D4F" w:rsidRDefault="00CC7A67"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3">
        <w:r w:rsidR="00732D4F" w:rsidRPr="003F4C23">
          <w:rPr>
            <w:rFonts w:ascii="Century Gothic" w:eastAsia="Century Gothic" w:hAnsi="Century Gothic" w:cs="Century Gothic"/>
            <w:b/>
            <w:color w:val="000000"/>
          </w:rPr>
          <w:t>ADRIANA</w:t>
        </w:r>
      </w:hyperlink>
      <w:r w:rsidR="00732D4F">
        <w:rPr>
          <w:rFonts w:ascii="Century Gothic" w:eastAsia="Century Gothic" w:hAnsi="Century Gothic" w:cs="Century Gothic"/>
          <w:b/>
          <w:color w:val="000000"/>
        </w:rPr>
        <w:t xml:space="preserve"> MAGALI MATIZ VARGAS</w:t>
      </w:r>
      <w:r w:rsidR="00732D4F">
        <w:rPr>
          <w:rFonts w:ascii="Century Gothic" w:eastAsia="Century Gothic" w:hAnsi="Century Gothic" w:cs="Century Gothic"/>
          <w:b/>
          <w:color w:val="000000"/>
        </w:rPr>
        <w:tab/>
        <w:t xml:space="preserve">                 </w:t>
      </w:r>
      <w:r w:rsidR="00732D4F">
        <w:rPr>
          <w:rFonts w:ascii="Century Gothic" w:eastAsia="Century Gothic" w:hAnsi="Century Gothic" w:cs="Century Gothic"/>
          <w:b/>
          <w:color w:val="000000"/>
        </w:rPr>
        <w:tab/>
        <w:t xml:space="preserve"> JUAN CARLOS WILLS OSPINA</w:t>
      </w:r>
    </w:p>
    <w:p w14:paraId="4242F716"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1E0DCBDB"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2524144"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89E83B9"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4304EFC"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C530045"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14:paraId="173E5878"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14:paraId="4DD4C1BE"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7619812B"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1FD01737" w14:textId="72B51F91" w:rsidR="00732D4F" w:rsidRDefault="00732D4F" w:rsidP="00732D4F">
      <w:pPr>
        <w:pBdr>
          <w:top w:val="nil"/>
          <w:left w:val="nil"/>
          <w:bottom w:val="nil"/>
          <w:right w:val="nil"/>
          <w:between w:val="nil"/>
        </w:pBdr>
        <w:shd w:val="clear" w:color="auto" w:fill="FFFFFF"/>
        <w:jc w:val="both"/>
        <w:rPr>
          <w:rFonts w:ascii="Times New Roman" w:eastAsia="Times New Roman" w:hAnsi="Times New Roman"/>
          <w:color w:val="000000"/>
          <w:sz w:val="24"/>
          <w:szCs w:val="24"/>
        </w:rPr>
      </w:pPr>
    </w:p>
    <w:p w14:paraId="0D1751A1"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52A34D40" w14:textId="77777777" w:rsidR="00732D4F" w:rsidRDefault="00CC7A67"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4">
        <w:r w:rsidR="00732D4F" w:rsidRPr="003F4C23">
          <w:rPr>
            <w:rFonts w:ascii="Century Gothic" w:eastAsia="Century Gothic" w:hAnsi="Century Gothic" w:cs="Century Gothic"/>
            <w:b/>
          </w:rPr>
          <w:t>JUAN</w:t>
        </w:r>
      </w:hyperlink>
      <w:r w:rsidR="00732D4F">
        <w:rPr>
          <w:rFonts w:ascii="Century Gothic" w:eastAsia="Century Gothic" w:hAnsi="Century Gothic" w:cs="Century Gothic"/>
          <w:b/>
          <w:color w:val="000000"/>
        </w:rPr>
        <w:t xml:space="preserve"> CARLOS RIVERA PEÑA                                    YAMIL HERNANDO ARANA PADAUI</w:t>
      </w:r>
      <w:r w:rsidR="00732D4F">
        <w:rPr>
          <w:rFonts w:ascii="Century Gothic" w:eastAsia="Century Gothic" w:hAnsi="Century Gothic" w:cs="Century Gothic"/>
          <w:b/>
          <w:color w:val="000000"/>
          <w:highlight w:val="white"/>
        </w:rPr>
        <w:t xml:space="preserve">    </w:t>
      </w:r>
    </w:p>
    <w:p w14:paraId="5DD78031"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2F5DBFE1"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3A96D9AE"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4829B1DE"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02995A55"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502B29B2"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lastRenderedPageBreak/>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14:paraId="22EB8210"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3FE9559D"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5862B8B"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7416696"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3096254"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A0E288C"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14:paraId="0C36829E"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223D8F56" w14:textId="77777777" w:rsidR="00732D4F" w:rsidRDefault="00732D4F" w:rsidP="00732D4F">
      <w:pPr>
        <w:pBdr>
          <w:top w:val="nil"/>
          <w:left w:val="nil"/>
          <w:bottom w:val="nil"/>
          <w:right w:val="nil"/>
          <w:between w:val="nil"/>
        </w:pBdr>
        <w:ind w:left="708" w:hanging="708"/>
        <w:jc w:val="both"/>
        <w:rPr>
          <w:rFonts w:ascii="Century Gothic" w:eastAsia="Century Gothic" w:hAnsi="Century Gothic" w:cs="Century Gothic"/>
          <w:color w:val="000000"/>
        </w:rPr>
      </w:pPr>
    </w:p>
    <w:p w14:paraId="2EB0A8F7"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4A4ED396"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4D1802C0" w14:textId="77777777" w:rsidR="00732D4F" w:rsidRDefault="00732D4F" w:rsidP="00732D4F">
      <w:pPr>
        <w:pBdr>
          <w:top w:val="nil"/>
          <w:left w:val="nil"/>
          <w:bottom w:val="nil"/>
          <w:right w:val="nil"/>
          <w:between w:val="nil"/>
        </w:pBdr>
        <w:ind w:left="708" w:hanging="708"/>
        <w:rPr>
          <w:rFonts w:ascii="Century Gothic" w:eastAsia="Century Gothic" w:hAnsi="Century Gothic" w:cs="Century Gothic"/>
          <w:color w:val="000000"/>
        </w:rPr>
      </w:pPr>
    </w:p>
    <w:p w14:paraId="2D2E50C0"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14:paraId="64DC96C9"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7D919055"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45AFB9F"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173EE95"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794B295"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E93B98C" w14:textId="77777777" w:rsidR="00732D4F" w:rsidRDefault="00732D4F" w:rsidP="00732D4F">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44420B46"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34B746FC"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762B011E"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6AD6D85A"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4F36E9A8" w14:textId="77777777" w:rsidR="00732D4F"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8AEC0B4" w14:textId="77777777" w:rsidR="00732D4F" w:rsidRPr="00327ED0" w:rsidRDefault="00732D4F" w:rsidP="00732D4F">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14:paraId="66F32B1A" w14:textId="2988E754" w:rsidR="005E1C1D" w:rsidRDefault="00732D4F" w:rsidP="00732D4F">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themeColor="text1"/>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sectPr w:rsidR="005E1C1D">
      <w:headerReference w:type="default" r:id="rId15"/>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AE67C" w14:textId="77777777" w:rsidR="00CC7A67" w:rsidRDefault="00CC7A67">
      <w:pPr>
        <w:spacing w:line="240" w:lineRule="auto"/>
      </w:pPr>
      <w:r>
        <w:separator/>
      </w:r>
    </w:p>
  </w:endnote>
  <w:endnote w:type="continuationSeparator" w:id="0">
    <w:p w14:paraId="42A0E079" w14:textId="77777777" w:rsidR="00CC7A67" w:rsidRDefault="00CC7A67">
      <w:pPr>
        <w:spacing w:line="240" w:lineRule="auto"/>
      </w:pPr>
      <w:r>
        <w:continuationSeparator/>
      </w:r>
    </w:p>
  </w:endnote>
  <w:endnote w:type="continuationNotice" w:id="1">
    <w:p w14:paraId="4305994E" w14:textId="77777777" w:rsidR="00CC7A67" w:rsidRDefault="00CC7A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Meddo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CBD43" w14:textId="77777777" w:rsidR="00CC7A67" w:rsidRDefault="00CC7A67">
      <w:pPr>
        <w:spacing w:line="240" w:lineRule="auto"/>
      </w:pPr>
      <w:r>
        <w:separator/>
      </w:r>
    </w:p>
  </w:footnote>
  <w:footnote w:type="continuationSeparator" w:id="0">
    <w:p w14:paraId="46FE39E0" w14:textId="77777777" w:rsidR="00CC7A67" w:rsidRDefault="00CC7A67">
      <w:pPr>
        <w:spacing w:line="240" w:lineRule="auto"/>
      </w:pPr>
      <w:r>
        <w:continuationSeparator/>
      </w:r>
    </w:p>
  </w:footnote>
  <w:footnote w:type="continuationNotice" w:id="1">
    <w:p w14:paraId="52BA78B4" w14:textId="77777777" w:rsidR="00CC7A67" w:rsidRDefault="00CC7A6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46345" w14:textId="77777777" w:rsidR="00303AB7" w:rsidRDefault="00193FA6">
    <w:pPr>
      <w:pBdr>
        <w:top w:val="nil"/>
        <w:left w:val="nil"/>
        <w:bottom w:val="nil"/>
        <w:right w:val="nil"/>
        <w:between w:val="nil"/>
      </w:pBdr>
      <w:tabs>
        <w:tab w:val="center" w:pos="4419"/>
        <w:tab w:val="right" w:pos="8838"/>
      </w:tabs>
      <w:spacing w:line="240" w:lineRule="auto"/>
      <w:jc w:val="center"/>
      <w:rPr>
        <w:color w:val="000000"/>
      </w:rPr>
    </w:pPr>
    <w:r>
      <w:rPr>
        <w:rFonts w:ascii="Meddon" w:eastAsia="Meddon" w:hAnsi="Meddon" w:cs="Meddon"/>
        <w:noProof/>
        <w:color w:val="000000"/>
        <w:sz w:val="32"/>
        <w:szCs w:val="32"/>
        <w:lang w:val="en-US" w:eastAsia="en-US"/>
      </w:rPr>
      <w:drawing>
        <wp:inline distT="0" distB="0" distL="0" distR="0" wp14:anchorId="048B8030" wp14:editId="76C15420">
          <wp:extent cx="2114550" cy="600075"/>
          <wp:effectExtent l="0" t="0" r="0" b="0"/>
          <wp:docPr id="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114550" cy="600075"/>
                  </a:xfrm>
                  <a:prstGeom prst="rect">
                    <a:avLst/>
                  </a:prstGeom>
                  <a:ln/>
                </pic:spPr>
              </pic:pic>
            </a:graphicData>
          </a:graphic>
        </wp:inline>
      </w:drawing>
    </w:r>
  </w:p>
  <w:p w14:paraId="6F512CC6" w14:textId="77777777" w:rsidR="00303AB7" w:rsidRDefault="00303AB7">
    <w:pPr>
      <w:pBdr>
        <w:top w:val="nil"/>
        <w:left w:val="nil"/>
        <w:bottom w:val="nil"/>
        <w:right w:val="nil"/>
        <w:between w:val="nil"/>
      </w:pBdr>
      <w:tabs>
        <w:tab w:val="center" w:pos="4419"/>
        <w:tab w:val="right" w:pos="8838"/>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529AF"/>
    <w:multiLevelType w:val="multilevel"/>
    <w:tmpl w:val="BEF08CE0"/>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A71C2D"/>
    <w:multiLevelType w:val="multilevel"/>
    <w:tmpl w:val="3442434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B7"/>
    <w:rsid w:val="000007A1"/>
    <w:rsid w:val="00002C72"/>
    <w:rsid w:val="00003910"/>
    <w:rsid w:val="00024470"/>
    <w:rsid w:val="000305A5"/>
    <w:rsid w:val="00036C14"/>
    <w:rsid w:val="00037E21"/>
    <w:rsid w:val="00042A93"/>
    <w:rsid w:val="0004531D"/>
    <w:rsid w:val="00046521"/>
    <w:rsid w:val="000504AF"/>
    <w:rsid w:val="00055BFB"/>
    <w:rsid w:val="000650CB"/>
    <w:rsid w:val="00073660"/>
    <w:rsid w:val="000754FA"/>
    <w:rsid w:val="00076544"/>
    <w:rsid w:val="00077E9F"/>
    <w:rsid w:val="00082C76"/>
    <w:rsid w:val="0008340B"/>
    <w:rsid w:val="00084491"/>
    <w:rsid w:val="00086A1A"/>
    <w:rsid w:val="00094423"/>
    <w:rsid w:val="00096D94"/>
    <w:rsid w:val="000970C3"/>
    <w:rsid w:val="000A1416"/>
    <w:rsid w:val="000A3CC7"/>
    <w:rsid w:val="000A4D2A"/>
    <w:rsid w:val="000A5E19"/>
    <w:rsid w:val="000A5FE0"/>
    <w:rsid w:val="000B38F2"/>
    <w:rsid w:val="000C267A"/>
    <w:rsid w:val="000C3BDD"/>
    <w:rsid w:val="000C6646"/>
    <w:rsid w:val="000C746A"/>
    <w:rsid w:val="000D7DC8"/>
    <w:rsid w:val="000E18B4"/>
    <w:rsid w:val="000E20E2"/>
    <w:rsid w:val="000E241A"/>
    <w:rsid w:val="000E2A49"/>
    <w:rsid w:val="000E39CA"/>
    <w:rsid w:val="000E5AF8"/>
    <w:rsid w:val="000F4D0C"/>
    <w:rsid w:val="000F6155"/>
    <w:rsid w:val="000F7EE2"/>
    <w:rsid w:val="00101DB1"/>
    <w:rsid w:val="00104A2C"/>
    <w:rsid w:val="0010657D"/>
    <w:rsid w:val="00110146"/>
    <w:rsid w:val="00111D43"/>
    <w:rsid w:val="00112899"/>
    <w:rsid w:val="001208F9"/>
    <w:rsid w:val="00120990"/>
    <w:rsid w:val="0012226D"/>
    <w:rsid w:val="001222C4"/>
    <w:rsid w:val="0012568C"/>
    <w:rsid w:val="001274AE"/>
    <w:rsid w:val="00130994"/>
    <w:rsid w:val="00130C67"/>
    <w:rsid w:val="00136110"/>
    <w:rsid w:val="0014029C"/>
    <w:rsid w:val="00141D88"/>
    <w:rsid w:val="00144639"/>
    <w:rsid w:val="001522B1"/>
    <w:rsid w:val="00154886"/>
    <w:rsid w:val="00156D14"/>
    <w:rsid w:val="00160C7F"/>
    <w:rsid w:val="00163F1F"/>
    <w:rsid w:val="0016602D"/>
    <w:rsid w:val="0016662A"/>
    <w:rsid w:val="00167D81"/>
    <w:rsid w:val="00170056"/>
    <w:rsid w:val="00172260"/>
    <w:rsid w:val="00172D9A"/>
    <w:rsid w:val="00174C69"/>
    <w:rsid w:val="00175065"/>
    <w:rsid w:val="00176E1E"/>
    <w:rsid w:val="00182594"/>
    <w:rsid w:val="00182B26"/>
    <w:rsid w:val="00183116"/>
    <w:rsid w:val="0019267F"/>
    <w:rsid w:val="0019308B"/>
    <w:rsid w:val="00193BE2"/>
    <w:rsid w:val="00193FA6"/>
    <w:rsid w:val="00194971"/>
    <w:rsid w:val="00196D92"/>
    <w:rsid w:val="00196F5B"/>
    <w:rsid w:val="001B51BB"/>
    <w:rsid w:val="001B75FF"/>
    <w:rsid w:val="001B7EFF"/>
    <w:rsid w:val="001C7277"/>
    <w:rsid w:val="001C7E43"/>
    <w:rsid w:val="001D2B24"/>
    <w:rsid w:val="001D578D"/>
    <w:rsid w:val="001D5DBB"/>
    <w:rsid w:val="001D7459"/>
    <w:rsid w:val="001E116C"/>
    <w:rsid w:val="001E34A8"/>
    <w:rsid w:val="001F1D1A"/>
    <w:rsid w:val="001F238F"/>
    <w:rsid w:val="001F2C16"/>
    <w:rsid w:val="001F5AE4"/>
    <w:rsid w:val="00203FEA"/>
    <w:rsid w:val="0020470A"/>
    <w:rsid w:val="00210CB3"/>
    <w:rsid w:val="00211B6A"/>
    <w:rsid w:val="00216A7F"/>
    <w:rsid w:val="00234A13"/>
    <w:rsid w:val="0023564B"/>
    <w:rsid w:val="0024296A"/>
    <w:rsid w:val="002433FA"/>
    <w:rsid w:val="002470EA"/>
    <w:rsid w:val="00247B5F"/>
    <w:rsid w:val="00252BED"/>
    <w:rsid w:val="00261CA1"/>
    <w:rsid w:val="00265D26"/>
    <w:rsid w:val="00266F1C"/>
    <w:rsid w:val="0027376C"/>
    <w:rsid w:val="00274F6D"/>
    <w:rsid w:val="0027585B"/>
    <w:rsid w:val="00275B59"/>
    <w:rsid w:val="0027731C"/>
    <w:rsid w:val="00280852"/>
    <w:rsid w:val="00280924"/>
    <w:rsid w:val="002846D5"/>
    <w:rsid w:val="00287384"/>
    <w:rsid w:val="0029459B"/>
    <w:rsid w:val="002A0B41"/>
    <w:rsid w:val="002A1189"/>
    <w:rsid w:val="002A1B39"/>
    <w:rsid w:val="002A6D06"/>
    <w:rsid w:val="002B1044"/>
    <w:rsid w:val="002B3A09"/>
    <w:rsid w:val="002B50C5"/>
    <w:rsid w:val="002C4AD8"/>
    <w:rsid w:val="002C5880"/>
    <w:rsid w:val="002D32BB"/>
    <w:rsid w:val="002D6DD0"/>
    <w:rsid w:val="002E281B"/>
    <w:rsid w:val="002E4727"/>
    <w:rsid w:val="002E5E71"/>
    <w:rsid w:val="002F35DE"/>
    <w:rsid w:val="002F76D5"/>
    <w:rsid w:val="00302CE5"/>
    <w:rsid w:val="00303AB7"/>
    <w:rsid w:val="0030725D"/>
    <w:rsid w:val="003124D9"/>
    <w:rsid w:val="00313EB4"/>
    <w:rsid w:val="00316315"/>
    <w:rsid w:val="00322B5A"/>
    <w:rsid w:val="00324ED4"/>
    <w:rsid w:val="0033150F"/>
    <w:rsid w:val="0033259F"/>
    <w:rsid w:val="003326B8"/>
    <w:rsid w:val="003328A3"/>
    <w:rsid w:val="00333920"/>
    <w:rsid w:val="00335E71"/>
    <w:rsid w:val="00343273"/>
    <w:rsid w:val="003436FF"/>
    <w:rsid w:val="00347743"/>
    <w:rsid w:val="00351EFC"/>
    <w:rsid w:val="00353E77"/>
    <w:rsid w:val="0035448B"/>
    <w:rsid w:val="003576C3"/>
    <w:rsid w:val="00361AA2"/>
    <w:rsid w:val="00361AC7"/>
    <w:rsid w:val="00362B99"/>
    <w:rsid w:val="003637B0"/>
    <w:rsid w:val="00363833"/>
    <w:rsid w:val="00365B38"/>
    <w:rsid w:val="00365F33"/>
    <w:rsid w:val="00367253"/>
    <w:rsid w:val="00371687"/>
    <w:rsid w:val="0037250E"/>
    <w:rsid w:val="0037261A"/>
    <w:rsid w:val="003814BF"/>
    <w:rsid w:val="00381903"/>
    <w:rsid w:val="003827C7"/>
    <w:rsid w:val="00383421"/>
    <w:rsid w:val="00386382"/>
    <w:rsid w:val="00387BF2"/>
    <w:rsid w:val="0039003A"/>
    <w:rsid w:val="003921BC"/>
    <w:rsid w:val="00395DB7"/>
    <w:rsid w:val="003A28BB"/>
    <w:rsid w:val="003A2AD0"/>
    <w:rsid w:val="003B409B"/>
    <w:rsid w:val="003B4CDB"/>
    <w:rsid w:val="003C03FF"/>
    <w:rsid w:val="003C0FD9"/>
    <w:rsid w:val="003C1107"/>
    <w:rsid w:val="003C1CBB"/>
    <w:rsid w:val="003C2B40"/>
    <w:rsid w:val="003C3602"/>
    <w:rsid w:val="003C50E1"/>
    <w:rsid w:val="003C5132"/>
    <w:rsid w:val="003D0C04"/>
    <w:rsid w:val="003D2A64"/>
    <w:rsid w:val="003E4CB8"/>
    <w:rsid w:val="003E5F97"/>
    <w:rsid w:val="003E685D"/>
    <w:rsid w:val="003F7119"/>
    <w:rsid w:val="00406161"/>
    <w:rsid w:val="004155A5"/>
    <w:rsid w:val="00415D41"/>
    <w:rsid w:val="00415EDF"/>
    <w:rsid w:val="004226F5"/>
    <w:rsid w:val="0043056E"/>
    <w:rsid w:val="00432F69"/>
    <w:rsid w:val="00433FEC"/>
    <w:rsid w:val="00437048"/>
    <w:rsid w:val="00437D7A"/>
    <w:rsid w:val="0044199C"/>
    <w:rsid w:val="004433EA"/>
    <w:rsid w:val="00443707"/>
    <w:rsid w:val="00446D03"/>
    <w:rsid w:val="00451B5A"/>
    <w:rsid w:val="00454096"/>
    <w:rsid w:val="00456676"/>
    <w:rsid w:val="00457B27"/>
    <w:rsid w:val="00461FC0"/>
    <w:rsid w:val="004656DA"/>
    <w:rsid w:val="004668C8"/>
    <w:rsid w:val="00466CBF"/>
    <w:rsid w:val="00470344"/>
    <w:rsid w:val="00472D02"/>
    <w:rsid w:val="00475A43"/>
    <w:rsid w:val="00480448"/>
    <w:rsid w:val="00484EA9"/>
    <w:rsid w:val="00486138"/>
    <w:rsid w:val="004927FF"/>
    <w:rsid w:val="004939C6"/>
    <w:rsid w:val="00495D5B"/>
    <w:rsid w:val="0049657B"/>
    <w:rsid w:val="00496C89"/>
    <w:rsid w:val="00497DA1"/>
    <w:rsid w:val="004A107A"/>
    <w:rsid w:val="004A5C7A"/>
    <w:rsid w:val="004A6214"/>
    <w:rsid w:val="004B03E5"/>
    <w:rsid w:val="004B1866"/>
    <w:rsid w:val="004B6F72"/>
    <w:rsid w:val="004C134E"/>
    <w:rsid w:val="004C1EB1"/>
    <w:rsid w:val="004C2331"/>
    <w:rsid w:val="004C2A8D"/>
    <w:rsid w:val="004C4F04"/>
    <w:rsid w:val="004D2E6C"/>
    <w:rsid w:val="004D384B"/>
    <w:rsid w:val="004D735D"/>
    <w:rsid w:val="004D7D63"/>
    <w:rsid w:val="004E51F6"/>
    <w:rsid w:val="004E776F"/>
    <w:rsid w:val="004F42F4"/>
    <w:rsid w:val="005005FC"/>
    <w:rsid w:val="0050689E"/>
    <w:rsid w:val="005146F2"/>
    <w:rsid w:val="00515D20"/>
    <w:rsid w:val="00523CFF"/>
    <w:rsid w:val="0052598D"/>
    <w:rsid w:val="005328E2"/>
    <w:rsid w:val="005340A7"/>
    <w:rsid w:val="005346AF"/>
    <w:rsid w:val="00540137"/>
    <w:rsid w:val="00540BE9"/>
    <w:rsid w:val="0054163C"/>
    <w:rsid w:val="00544B73"/>
    <w:rsid w:val="00551DC6"/>
    <w:rsid w:val="00552ADA"/>
    <w:rsid w:val="00555F5C"/>
    <w:rsid w:val="00560C62"/>
    <w:rsid w:val="0056211E"/>
    <w:rsid w:val="00563A2D"/>
    <w:rsid w:val="00564299"/>
    <w:rsid w:val="00564DFA"/>
    <w:rsid w:val="0056645E"/>
    <w:rsid w:val="00566C7E"/>
    <w:rsid w:val="00574639"/>
    <w:rsid w:val="005759C5"/>
    <w:rsid w:val="00581301"/>
    <w:rsid w:val="00582EC3"/>
    <w:rsid w:val="00583AAE"/>
    <w:rsid w:val="00586086"/>
    <w:rsid w:val="005879D6"/>
    <w:rsid w:val="005974C3"/>
    <w:rsid w:val="005A04CE"/>
    <w:rsid w:val="005A0638"/>
    <w:rsid w:val="005A230E"/>
    <w:rsid w:val="005A3221"/>
    <w:rsid w:val="005A6343"/>
    <w:rsid w:val="005A6609"/>
    <w:rsid w:val="005B15F2"/>
    <w:rsid w:val="005B7BC5"/>
    <w:rsid w:val="005C186C"/>
    <w:rsid w:val="005C4185"/>
    <w:rsid w:val="005C69C9"/>
    <w:rsid w:val="005C7C46"/>
    <w:rsid w:val="005E0869"/>
    <w:rsid w:val="005E1C1D"/>
    <w:rsid w:val="005E33D7"/>
    <w:rsid w:val="005E5257"/>
    <w:rsid w:val="005E7594"/>
    <w:rsid w:val="005E76F3"/>
    <w:rsid w:val="005F1053"/>
    <w:rsid w:val="005F1FC8"/>
    <w:rsid w:val="005F711E"/>
    <w:rsid w:val="005F7CAB"/>
    <w:rsid w:val="00603E8D"/>
    <w:rsid w:val="00611C47"/>
    <w:rsid w:val="0061339C"/>
    <w:rsid w:val="00614C59"/>
    <w:rsid w:val="00616B4B"/>
    <w:rsid w:val="0062187F"/>
    <w:rsid w:val="00626CAA"/>
    <w:rsid w:val="00632C78"/>
    <w:rsid w:val="00635131"/>
    <w:rsid w:val="00640B07"/>
    <w:rsid w:val="00650A1B"/>
    <w:rsid w:val="0065277F"/>
    <w:rsid w:val="00660256"/>
    <w:rsid w:val="00660529"/>
    <w:rsid w:val="006606D0"/>
    <w:rsid w:val="00664EE6"/>
    <w:rsid w:val="0066521F"/>
    <w:rsid w:val="00670573"/>
    <w:rsid w:val="006772E9"/>
    <w:rsid w:val="00680779"/>
    <w:rsid w:val="006870AA"/>
    <w:rsid w:val="00692616"/>
    <w:rsid w:val="00692C75"/>
    <w:rsid w:val="00694D74"/>
    <w:rsid w:val="00695342"/>
    <w:rsid w:val="006A493E"/>
    <w:rsid w:val="006A57E3"/>
    <w:rsid w:val="006A7527"/>
    <w:rsid w:val="006B16D4"/>
    <w:rsid w:val="006B26B0"/>
    <w:rsid w:val="006B2BA0"/>
    <w:rsid w:val="006C2025"/>
    <w:rsid w:val="006C2F39"/>
    <w:rsid w:val="006C74CE"/>
    <w:rsid w:val="006D1878"/>
    <w:rsid w:val="006E0E94"/>
    <w:rsid w:val="006E2991"/>
    <w:rsid w:val="006E30EF"/>
    <w:rsid w:val="006E44CE"/>
    <w:rsid w:val="006E75B5"/>
    <w:rsid w:val="006E7C06"/>
    <w:rsid w:val="006F688E"/>
    <w:rsid w:val="00703A77"/>
    <w:rsid w:val="00703B58"/>
    <w:rsid w:val="00704B0D"/>
    <w:rsid w:val="00706156"/>
    <w:rsid w:val="0070629A"/>
    <w:rsid w:val="00710A57"/>
    <w:rsid w:val="00724B02"/>
    <w:rsid w:val="007323C0"/>
    <w:rsid w:val="00732D4F"/>
    <w:rsid w:val="007363A3"/>
    <w:rsid w:val="00740690"/>
    <w:rsid w:val="00741859"/>
    <w:rsid w:val="0074435F"/>
    <w:rsid w:val="007469C7"/>
    <w:rsid w:val="00751EA7"/>
    <w:rsid w:val="0075417D"/>
    <w:rsid w:val="0075704D"/>
    <w:rsid w:val="0076130F"/>
    <w:rsid w:val="00761497"/>
    <w:rsid w:val="007662F9"/>
    <w:rsid w:val="007720EC"/>
    <w:rsid w:val="007735FB"/>
    <w:rsid w:val="00776EFC"/>
    <w:rsid w:val="007810E7"/>
    <w:rsid w:val="0078478C"/>
    <w:rsid w:val="00796DA7"/>
    <w:rsid w:val="00797D1F"/>
    <w:rsid w:val="007A0F12"/>
    <w:rsid w:val="007A3E10"/>
    <w:rsid w:val="007A4356"/>
    <w:rsid w:val="007B372C"/>
    <w:rsid w:val="007B4775"/>
    <w:rsid w:val="007B4E76"/>
    <w:rsid w:val="007B5FAE"/>
    <w:rsid w:val="007C0A3C"/>
    <w:rsid w:val="007D255A"/>
    <w:rsid w:val="007E0885"/>
    <w:rsid w:val="007E0F37"/>
    <w:rsid w:val="007E7C9A"/>
    <w:rsid w:val="007E7FD1"/>
    <w:rsid w:val="007F11DE"/>
    <w:rsid w:val="007F6343"/>
    <w:rsid w:val="0080077D"/>
    <w:rsid w:val="008012B0"/>
    <w:rsid w:val="008020B4"/>
    <w:rsid w:val="00803496"/>
    <w:rsid w:val="00805FE4"/>
    <w:rsid w:val="008106DB"/>
    <w:rsid w:val="00811EBE"/>
    <w:rsid w:val="008178C2"/>
    <w:rsid w:val="00821BE9"/>
    <w:rsid w:val="008222A0"/>
    <w:rsid w:val="008227A7"/>
    <w:rsid w:val="00826911"/>
    <w:rsid w:val="008342F4"/>
    <w:rsid w:val="00835992"/>
    <w:rsid w:val="008444EB"/>
    <w:rsid w:val="00845407"/>
    <w:rsid w:val="00845DF6"/>
    <w:rsid w:val="00851791"/>
    <w:rsid w:val="00855CAB"/>
    <w:rsid w:val="00857092"/>
    <w:rsid w:val="008603B1"/>
    <w:rsid w:val="00861D5B"/>
    <w:rsid w:val="00862E59"/>
    <w:rsid w:val="00862E5D"/>
    <w:rsid w:val="00863B19"/>
    <w:rsid w:val="00864B22"/>
    <w:rsid w:val="00865901"/>
    <w:rsid w:val="00867085"/>
    <w:rsid w:val="00867796"/>
    <w:rsid w:val="008762BD"/>
    <w:rsid w:val="00876C43"/>
    <w:rsid w:val="008772B8"/>
    <w:rsid w:val="00880032"/>
    <w:rsid w:val="0088067E"/>
    <w:rsid w:val="00880922"/>
    <w:rsid w:val="00883CCB"/>
    <w:rsid w:val="008A048A"/>
    <w:rsid w:val="008A0ABC"/>
    <w:rsid w:val="008A1104"/>
    <w:rsid w:val="008A4632"/>
    <w:rsid w:val="008A5BC7"/>
    <w:rsid w:val="008A62AC"/>
    <w:rsid w:val="008B21FF"/>
    <w:rsid w:val="008B3B36"/>
    <w:rsid w:val="008B3FC6"/>
    <w:rsid w:val="008C0F2E"/>
    <w:rsid w:val="008C1674"/>
    <w:rsid w:val="008C2B7B"/>
    <w:rsid w:val="008C2C90"/>
    <w:rsid w:val="008C3BD9"/>
    <w:rsid w:val="008C4458"/>
    <w:rsid w:val="008D1840"/>
    <w:rsid w:val="008D27DC"/>
    <w:rsid w:val="008D4ABA"/>
    <w:rsid w:val="008D5693"/>
    <w:rsid w:val="008E694A"/>
    <w:rsid w:val="008F2C8F"/>
    <w:rsid w:val="008F32A8"/>
    <w:rsid w:val="008F51F1"/>
    <w:rsid w:val="008F537B"/>
    <w:rsid w:val="008F5706"/>
    <w:rsid w:val="008F5B17"/>
    <w:rsid w:val="00910226"/>
    <w:rsid w:val="00910DC2"/>
    <w:rsid w:val="009115D0"/>
    <w:rsid w:val="00912AA5"/>
    <w:rsid w:val="009165EB"/>
    <w:rsid w:val="00916D8E"/>
    <w:rsid w:val="00924671"/>
    <w:rsid w:val="00924C33"/>
    <w:rsid w:val="00925936"/>
    <w:rsid w:val="0092604A"/>
    <w:rsid w:val="00935699"/>
    <w:rsid w:val="0093677B"/>
    <w:rsid w:val="00942ABD"/>
    <w:rsid w:val="009439BA"/>
    <w:rsid w:val="00961C82"/>
    <w:rsid w:val="00963DCD"/>
    <w:rsid w:val="00967FEB"/>
    <w:rsid w:val="009712D1"/>
    <w:rsid w:val="00973B26"/>
    <w:rsid w:val="00975766"/>
    <w:rsid w:val="009840BB"/>
    <w:rsid w:val="00991048"/>
    <w:rsid w:val="0099151C"/>
    <w:rsid w:val="0099208B"/>
    <w:rsid w:val="0099342A"/>
    <w:rsid w:val="009934A1"/>
    <w:rsid w:val="0099411F"/>
    <w:rsid w:val="009A4B63"/>
    <w:rsid w:val="009A6E50"/>
    <w:rsid w:val="009B2272"/>
    <w:rsid w:val="009B293D"/>
    <w:rsid w:val="009B3674"/>
    <w:rsid w:val="009C17BD"/>
    <w:rsid w:val="009C30C5"/>
    <w:rsid w:val="009C4D5D"/>
    <w:rsid w:val="009C7809"/>
    <w:rsid w:val="009D2415"/>
    <w:rsid w:val="009D674E"/>
    <w:rsid w:val="009E55DE"/>
    <w:rsid w:val="009E6D18"/>
    <w:rsid w:val="009F150A"/>
    <w:rsid w:val="009F3ADC"/>
    <w:rsid w:val="009F64D7"/>
    <w:rsid w:val="00A02BFF"/>
    <w:rsid w:val="00A039F1"/>
    <w:rsid w:val="00A05C33"/>
    <w:rsid w:val="00A10FA2"/>
    <w:rsid w:val="00A11072"/>
    <w:rsid w:val="00A12A11"/>
    <w:rsid w:val="00A14C37"/>
    <w:rsid w:val="00A16735"/>
    <w:rsid w:val="00A20C0A"/>
    <w:rsid w:val="00A22DC2"/>
    <w:rsid w:val="00A25032"/>
    <w:rsid w:val="00A32800"/>
    <w:rsid w:val="00A33083"/>
    <w:rsid w:val="00A3469E"/>
    <w:rsid w:val="00A35B3D"/>
    <w:rsid w:val="00A470A2"/>
    <w:rsid w:val="00A47F9A"/>
    <w:rsid w:val="00A506BE"/>
    <w:rsid w:val="00A52158"/>
    <w:rsid w:val="00A54583"/>
    <w:rsid w:val="00A57EB9"/>
    <w:rsid w:val="00A65CB7"/>
    <w:rsid w:val="00A7134F"/>
    <w:rsid w:val="00A724E9"/>
    <w:rsid w:val="00A72ADA"/>
    <w:rsid w:val="00A774F5"/>
    <w:rsid w:val="00A80138"/>
    <w:rsid w:val="00A8048A"/>
    <w:rsid w:val="00A8237F"/>
    <w:rsid w:val="00A85166"/>
    <w:rsid w:val="00A91B7E"/>
    <w:rsid w:val="00A923DD"/>
    <w:rsid w:val="00A94E97"/>
    <w:rsid w:val="00A95DBB"/>
    <w:rsid w:val="00A964D5"/>
    <w:rsid w:val="00AA0498"/>
    <w:rsid w:val="00AC15BD"/>
    <w:rsid w:val="00AC1B3D"/>
    <w:rsid w:val="00AC6756"/>
    <w:rsid w:val="00AD21A1"/>
    <w:rsid w:val="00AD288F"/>
    <w:rsid w:val="00AD2958"/>
    <w:rsid w:val="00AD5A24"/>
    <w:rsid w:val="00AD653D"/>
    <w:rsid w:val="00AF22F5"/>
    <w:rsid w:val="00AF33FC"/>
    <w:rsid w:val="00AF6B46"/>
    <w:rsid w:val="00AF7B41"/>
    <w:rsid w:val="00B023D8"/>
    <w:rsid w:val="00B057A9"/>
    <w:rsid w:val="00B113EF"/>
    <w:rsid w:val="00B12C18"/>
    <w:rsid w:val="00B14704"/>
    <w:rsid w:val="00B15575"/>
    <w:rsid w:val="00B17AA4"/>
    <w:rsid w:val="00B17BC1"/>
    <w:rsid w:val="00B21F60"/>
    <w:rsid w:val="00B22B97"/>
    <w:rsid w:val="00B31BA1"/>
    <w:rsid w:val="00B37088"/>
    <w:rsid w:val="00B378C9"/>
    <w:rsid w:val="00B420B0"/>
    <w:rsid w:val="00B42EC0"/>
    <w:rsid w:val="00B44BCE"/>
    <w:rsid w:val="00B471F3"/>
    <w:rsid w:val="00B515E4"/>
    <w:rsid w:val="00B53867"/>
    <w:rsid w:val="00B55401"/>
    <w:rsid w:val="00B565CB"/>
    <w:rsid w:val="00B5661F"/>
    <w:rsid w:val="00B5796F"/>
    <w:rsid w:val="00B6270F"/>
    <w:rsid w:val="00B63464"/>
    <w:rsid w:val="00B65239"/>
    <w:rsid w:val="00B66A6F"/>
    <w:rsid w:val="00B67672"/>
    <w:rsid w:val="00B707AE"/>
    <w:rsid w:val="00B75B6E"/>
    <w:rsid w:val="00B76865"/>
    <w:rsid w:val="00B815AD"/>
    <w:rsid w:val="00B823FF"/>
    <w:rsid w:val="00B824D7"/>
    <w:rsid w:val="00B83817"/>
    <w:rsid w:val="00B84432"/>
    <w:rsid w:val="00B87C86"/>
    <w:rsid w:val="00B90416"/>
    <w:rsid w:val="00B91EA6"/>
    <w:rsid w:val="00B92BC2"/>
    <w:rsid w:val="00B95AF8"/>
    <w:rsid w:val="00B9605E"/>
    <w:rsid w:val="00B966AA"/>
    <w:rsid w:val="00BA24C8"/>
    <w:rsid w:val="00BA2A93"/>
    <w:rsid w:val="00BA4759"/>
    <w:rsid w:val="00BA4A6A"/>
    <w:rsid w:val="00BA4B76"/>
    <w:rsid w:val="00BA56CC"/>
    <w:rsid w:val="00BA7D70"/>
    <w:rsid w:val="00BB0212"/>
    <w:rsid w:val="00BB5AD8"/>
    <w:rsid w:val="00BB6D92"/>
    <w:rsid w:val="00BC0594"/>
    <w:rsid w:val="00BC25CD"/>
    <w:rsid w:val="00BC3045"/>
    <w:rsid w:val="00BC3B7E"/>
    <w:rsid w:val="00BC4765"/>
    <w:rsid w:val="00BC6A8C"/>
    <w:rsid w:val="00BD3CCA"/>
    <w:rsid w:val="00BE1AA4"/>
    <w:rsid w:val="00BE6A24"/>
    <w:rsid w:val="00BE7E91"/>
    <w:rsid w:val="00BF60A9"/>
    <w:rsid w:val="00BF67D7"/>
    <w:rsid w:val="00BF6B16"/>
    <w:rsid w:val="00C03F4F"/>
    <w:rsid w:val="00C04234"/>
    <w:rsid w:val="00C05FFE"/>
    <w:rsid w:val="00C15218"/>
    <w:rsid w:val="00C163F8"/>
    <w:rsid w:val="00C21BA3"/>
    <w:rsid w:val="00C223E2"/>
    <w:rsid w:val="00C242D8"/>
    <w:rsid w:val="00C2718C"/>
    <w:rsid w:val="00C27E59"/>
    <w:rsid w:val="00C316FC"/>
    <w:rsid w:val="00C37A16"/>
    <w:rsid w:val="00C4045F"/>
    <w:rsid w:val="00C421AB"/>
    <w:rsid w:val="00C43EE7"/>
    <w:rsid w:val="00C4694B"/>
    <w:rsid w:val="00C46DC4"/>
    <w:rsid w:val="00C55A36"/>
    <w:rsid w:val="00C611A9"/>
    <w:rsid w:val="00C63A93"/>
    <w:rsid w:val="00C65F98"/>
    <w:rsid w:val="00C73447"/>
    <w:rsid w:val="00C76FFA"/>
    <w:rsid w:val="00C8232A"/>
    <w:rsid w:val="00C94B4F"/>
    <w:rsid w:val="00C96B77"/>
    <w:rsid w:val="00CA7F8B"/>
    <w:rsid w:val="00CB7819"/>
    <w:rsid w:val="00CC008D"/>
    <w:rsid w:val="00CC0310"/>
    <w:rsid w:val="00CC264D"/>
    <w:rsid w:val="00CC6DAE"/>
    <w:rsid w:val="00CC6F59"/>
    <w:rsid w:val="00CC6F9E"/>
    <w:rsid w:val="00CC7A67"/>
    <w:rsid w:val="00CE1249"/>
    <w:rsid w:val="00CE1493"/>
    <w:rsid w:val="00CF197F"/>
    <w:rsid w:val="00CF4F24"/>
    <w:rsid w:val="00D03EA2"/>
    <w:rsid w:val="00D12400"/>
    <w:rsid w:val="00D12D61"/>
    <w:rsid w:val="00D2108A"/>
    <w:rsid w:val="00D2193C"/>
    <w:rsid w:val="00D272AC"/>
    <w:rsid w:val="00D308A0"/>
    <w:rsid w:val="00D32375"/>
    <w:rsid w:val="00D3304C"/>
    <w:rsid w:val="00D334DD"/>
    <w:rsid w:val="00D3718F"/>
    <w:rsid w:val="00D3751C"/>
    <w:rsid w:val="00D41325"/>
    <w:rsid w:val="00D415A1"/>
    <w:rsid w:val="00D43B88"/>
    <w:rsid w:val="00D444A0"/>
    <w:rsid w:val="00D4777E"/>
    <w:rsid w:val="00D503D7"/>
    <w:rsid w:val="00D52B35"/>
    <w:rsid w:val="00D53D85"/>
    <w:rsid w:val="00D54C9E"/>
    <w:rsid w:val="00D558CE"/>
    <w:rsid w:val="00D62B5B"/>
    <w:rsid w:val="00D63907"/>
    <w:rsid w:val="00D73188"/>
    <w:rsid w:val="00D735C8"/>
    <w:rsid w:val="00D73CB0"/>
    <w:rsid w:val="00D73E91"/>
    <w:rsid w:val="00D74F1A"/>
    <w:rsid w:val="00D839A6"/>
    <w:rsid w:val="00D83D07"/>
    <w:rsid w:val="00D875B9"/>
    <w:rsid w:val="00D9227C"/>
    <w:rsid w:val="00D938C1"/>
    <w:rsid w:val="00D9560B"/>
    <w:rsid w:val="00DA0D0A"/>
    <w:rsid w:val="00DA30FF"/>
    <w:rsid w:val="00DA421A"/>
    <w:rsid w:val="00DA422E"/>
    <w:rsid w:val="00DB033B"/>
    <w:rsid w:val="00DB1ACA"/>
    <w:rsid w:val="00DB2652"/>
    <w:rsid w:val="00DC0CA5"/>
    <w:rsid w:val="00DC1035"/>
    <w:rsid w:val="00DD0625"/>
    <w:rsid w:val="00DD1284"/>
    <w:rsid w:val="00DD2362"/>
    <w:rsid w:val="00DD5FAE"/>
    <w:rsid w:val="00DD68A1"/>
    <w:rsid w:val="00DD7271"/>
    <w:rsid w:val="00DE590F"/>
    <w:rsid w:val="00DE6284"/>
    <w:rsid w:val="00DF163D"/>
    <w:rsid w:val="00DF437B"/>
    <w:rsid w:val="00DF589C"/>
    <w:rsid w:val="00E0011E"/>
    <w:rsid w:val="00E00618"/>
    <w:rsid w:val="00E0163A"/>
    <w:rsid w:val="00E05144"/>
    <w:rsid w:val="00E06685"/>
    <w:rsid w:val="00E12667"/>
    <w:rsid w:val="00E15F87"/>
    <w:rsid w:val="00E16078"/>
    <w:rsid w:val="00E16C99"/>
    <w:rsid w:val="00E2053B"/>
    <w:rsid w:val="00E26812"/>
    <w:rsid w:val="00E30E63"/>
    <w:rsid w:val="00E3135B"/>
    <w:rsid w:val="00E3583E"/>
    <w:rsid w:val="00E366C5"/>
    <w:rsid w:val="00E471CA"/>
    <w:rsid w:val="00E52E2F"/>
    <w:rsid w:val="00E53CB9"/>
    <w:rsid w:val="00E54762"/>
    <w:rsid w:val="00E549D5"/>
    <w:rsid w:val="00E56C36"/>
    <w:rsid w:val="00E574B6"/>
    <w:rsid w:val="00E717C4"/>
    <w:rsid w:val="00E71FB7"/>
    <w:rsid w:val="00E73698"/>
    <w:rsid w:val="00E80D19"/>
    <w:rsid w:val="00E85334"/>
    <w:rsid w:val="00E869D9"/>
    <w:rsid w:val="00E936DD"/>
    <w:rsid w:val="00E96C45"/>
    <w:rsid w:val="00E97A3D"/>
    <w:rsid w:val="00EA2AB0"/>
    <w:rsid w:val="00EB1FB2"/>
    <w:rsid w:val="00EB4B38"/>
    <w:rsid w:val="00EC06A5"/>
    <w:rsid w:val="00EC40CF"/>
    <w:rsid w:val="00EC52CC"/>
    <w:rsid w:val="00EC5795"/>
    <w:rsid w:val="00ED1E8B"/>
    <w:rsid w:val="00ED5B8B"/>
    <w:rsid w:val="00EE12D1"/>
    <w:rsid w:val="00EE695D"/>
    <w:rsid w:val="00EF0A2A"/>
    <w:rsid w:val="00EF1AAC"/>
    <w:rsid w:val="00EF26C6"/>
    <w:rsid w:val="00EF3D43"/>
    <w:rsid w:val="00EF3E75"/>
    <w:rsid w:val="00EF6790"/>
    <w:rsid w:val="00F04371"/>
    <w:rsid w:val="00F216DB"/>
    <w:rsid w:val="00F23DAB"/>
    <w:rsid w:val="00F37444"/>
    <w:rsid w:val="00F40658"/>
    <w:rsid w:val="00F51014"/>
    <w:rsid w:val="00F518B5"/>
    <w:rsid w:val="00F6493D"/>
    <w:rsid w:val="00F7361E"/>
    <w:rsid w:val="00F74B78"/>
    <w:rsid w:val="00F77217"/>
    <w:rsid w:val="00F804E2"/>
    <w:rsid w:val="00F81BCA"/>
    <w:rsid w:val="00F8332B"/>
    <w:rsid w:val="00F83D13"/>
    <w:rsid w:val="00F90D38"/>
    <w:rsid w:val="00F94D57"/>
    <w:rsid w:val="00F94DC7"/>
    <w:rsid w:val="00FB4B2C"/>
    <w:rsid w:val="00FB5AF9"/>
    <w:rsid w:val="00FB600D"/>
    <w:rsid w:val="00FB753E"/>
    <w:rsid w:val="00FB75F4"/>
    <w:rsid w:val="00FC08E4"/>
    <w:rsid w:val="00FC7D7D"/>
    <w:rsid w:val="00FD37DD"/>
    <w:rsid w:val="00FD7BD1"/>
    <w:rsid w:val="00FE140E"/>
    <w:rsid w:val="00FE476F"/>
    <w:rsid w:val="00FE6053"/>
    <w:rsid w:val="00FE6F4B"/>
    <w:rsid w:val="00FE7FF1"/>
    <w:rsid w:val="00FF7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E33E"/>
  <w15:docId w15:val="{A83081FE-F107-4548-BADF-98F8145A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uiPriority w:val="99"/>
    <w:qFormat/>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B74B99"/>
    <w:rPr>
      <w:b/>
      <w:bCs/>
      <w:lang w:eastAsia="es-ES_tradnl"/>
    </w:rPr>
  </w:style>
  <w:style w:type="character" w:customStyle="1" w:styleId="AsuntodelcomentarioCar">
    <w:name w:val="Asunto del comentario Car"/>
    <w:basedOn w:val="TextocomentarioCar"/>
    <w:link w:val="Asuntodelcomentario"/>
    <w:uiPriority w:val="99"/>
    <w:semiHidden/>
    <w:rsid w:val="00B74B99"/>
    <w:rPr>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3633">
      <w:bodyDiv w:val="1"/>
      <w:marLeft w:val="0"/>
      <w:marRight w:val="0"/>
      <w:marTop w:val="0"/>
      <w:marBottom w:val="0"/>
      <w:divBdr>
        <w:top w:val="none" w:sz="0" w:space="0" w:color="auto"/>
        <w:left w:val="none" w:sz="0" w:space="0" w:color="auto"/>
        <w:bottom w:val="none" w:sz="0" w:space="0" w:color="auto"/>
        <w:right w:val="none" w:sz="0" w:space="0" w:color="auto"/>
      </w:divBdr>
    </w:div>
    <w:div w:id="250897761">
      <w:bodyDiv w:val="1"/>
      <w:marLeft w:val="0"/>
      <w:marRight w:val="0"/>
      <w:marTop w:val="0"/>
      <w:marBottom w:val="0"/>
      <w:divBdr>
        <w:top w:val="none" w:sz="0" w:space="0" w:color="auto"/>
        <w:left w:val="none" w:sz="0" w:space="0" w:color="auto"/>
        <w:bottom w:val="none" w:sz="0" w:space="0" w:color="auto"/>
        <w:right w:val="none" w:sz="0" w:space="0" w:color="auto"/>
      </w:divBdr>
    </w:div>
    <w:div w:id="362755873">
      <w:bodyDiv w:val="1"/>
      <w:marLeft w:val="0"/>
      <w:marRight w:val="0"/>
      <w:marTop w:val="0"/>
      <w:marBottom w:val="0"/>
      <w:divBdr>
        <w:top w:val="none" w:sz="0" w:space="0" w:color="auto"/>
        <w:left w:val="none" w:sz="0" w:space="0" w:color="auto"/>
        <w:bottom w:val="none" w:sz="0" w:space="0" w:color="auto"/>
        <w:right w:val="none" w:sz="0" w:space="0" w:color="auto"/>
      </w:divBdr>
    </w:div>
    <w:div w:id="398674802">
      <w:bodyDiv w:val="1"/>
      <w:marLeft w:val="0"/>
      <w:marRight w:val="0"/>
      <w:marTop w:val="0"/>
      <w:marBottom w:val="0"/>
      <w:divBdr>
        <w:top w:val="none" w:sz="0" w:space="0" w:color="auto"/>
        <w:left w:val="none" w:sz="0" w:space="0" w:color="auto"/>
        <w:bottom w:val="none" w:sz="0" w:space="0" w:color="auto"/>
        <w:right w:val="none" w:sz="0" w:space="0" w:color="auto"/>
      </w:divBdr>
    </w:div>
    <w:div w:id="743257815">
      <w:bodyDiv w:val="1"/>
      <w:marLeft w:val="0"/>
      <w:marRight w:val="0"/>
      <w:marTop w:val="0"/>
      <w:marBottom w:val="0"/>
      <w:divBdr>
        <w:top w:val="none" w:sz="0" w:space="0" w:color="auto"/>
        <w:left w:val="none" w:sz="0" w:space="0" w:color="auto"/>
        <w:bottom w:val="none" w:sz="0" w:space="0" w:color="auto"/>
        <w:right w:val="none" w:sz="0" w:space="0" w:color="auto"/>
      </w:divBdr>
    </w:div>
    <w:div w:id="935095785">
      <w:bodyDiv w:val="1"/>
      <w:marLeft w:val="0"/>
      <w:marRight w:val="0"/>
      <w:marTop w:val="0"/>
      <w:marBottom w:val="0"/>
      <w:divBdr>
        <w:top w:val="none" w:sz="0" w:space="0" w:color="auto"/>
        <w:left w:val="none" w:sz="0" w:space="0" w:color="auto"/>
        <w:bottom w:val="none" w:sz="0" w:space="0" w:color="auto"/>
        <w:right w:val="none" w:sz="0" w:space="0" w:color="auto"/>
      </w:divBdr>
    </w:div>
    <w:div w:id="1098253053">
      <w:bodyDiv w:val="1"/>
      <w:marLeft w:val="0"/>
      <w:marRight w:val="0"/>
      <w:marTop w:val="0"/>
      <w:marBottom w:val="0"/>
      <w:divBdr>
        <w:top w:val="none" w:sz="0" w:space="0" w:color="auto"/>
        <w:left w:val="none" w:sz="0" w:space="0" w:color="auto"/>
        <w:bottom w:val="none" w:sz="0" w:space="0" w:color="auto"/>
        <w:right w:val="none" w:sz="0" w:space="0" w:color="auto"/>
      </w:divBdr>
    </w:div>
    <w:div w:id="1329746201">
      <w:bodyDiv w:val="1"/>
      <w:marLeft w:val="0"/>
      <w:marRight w:val="0"/>
      <w:marTop w:val="0"/>
      <w:marBottom w:val="0"/>
      <w:divBdr>
        <w:top w:val="none" w:sz="0" w:space="0" w:color="auto"/>
        <w:left w:val="none" w:sz="0" w:space="0" w:color="auto"/>
        <w:bottom w:val="none" w:sz="0" w:space="0" w:color="auto"/>
        <w:right w:val="none" w:sz="0" w:space="0" w:color="auto"/>
      </w:divBdr>
    </w:div>
    <w:div w:id="171665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ara.gov.co/representantes/armando-antonio-zabarain-de-arc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mara.gov.co/representantes/alfredo-ape-cuello-bau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gov.co/representantes/armando-antonio-zabarain-de-arc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amara.gov.co/representantes/alfredo-ape-cuello-baute" TargetMode="External"/><Relationship Id="rId4" Type="http://schemas.openxmlformats.org/officeDocument/2006/relationships/styles" Target="styles.xml"/><Relationship Id="rId9" Type="http://schemas.openxmlformats.org/officeDocument/2006/relationships/hyperlink" Target="http://www.camara.gov.co/representantes/armando-antonio-zabarain-de-arce" TargetMode="External"/><Relationship Id="rId14" Type="http://schemas.openxmlformats.org/officeDocument/2006/relationships/hyperlink" Target="http://www.camara.gov.co/representantes/alfredo-ape-cuello-bau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PwJ/EjqaIEHjQMpMRjqFXEoGPg==">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893F9F-4889-4B06-9ABA-D6C13697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3490</Words>
  <Characters>19895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SAWAN</dc:creator>
  <cp:lastModifiedBy>Juan Sebastian Rodriguez Prieto</cp:lastModifiedBy>
  <cp:revision>45</cp:revision>
  <dcterms:created xsi:type="dcterms:W3CDTF">2021-07-02T15:18:00Z</dcterms:created>
  <dcterms:modified xsi:type="dcterms:W3CDTF">2021-07-20T00:59:00Z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