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C58" w:rsidRDefault="000A19E6">
      <w:pPr>
        <w:widowControl w:val="0"/>
        <w:spacing w:after="200" w:line="276" w:lineRule="auto"/>
        <w:jc w:val="right"/>
        <w:rPr>
          <w:rFonts w:ascii="Arial" w:eastAsia="Arial" w:hAnsi="Arial" w:cs="Arial"/>
          <w:sz w:val="24"/>
          <w:szCs w:val="24"/>
        </w:rPr>
      </w:pPr>
      <w:bookmarkStart w:id="0" w:name="_gjdgxs" w:colFirst="0" w:colLast="0"/>
      <w:bookmarkEnd w:id="0"/>
      <w:r>
        <w:rPr>
          <w:rFonts w:ascii="Arial" w:eastAsia="Arial" w:hAnsi="Arial" w:cs="Arial"/>
          <w:sz w:val="24"/>
          <w:szCs w:val="24"/>
        </w:rPr>
        <w:t>Bogotá D.C. julio 20 de 2021</w:t>
      </w:r>
    </w:p>
    <w:p w:rsidR="003E5C58" w:rsidRDefault="003E5C58">
      <w:pPr>
        <w:pBdr>
          <w:top w:val="nil"/>
          <w:left w:val="nil"/>
          <w:bottom w:val="nil"/>
          <w:right w:val="nil"/>
          <w:between w:val="nil"/>
        </w:pBdr>
        <w:spacing w:after="0" w:line="240" w:lineRule="auto"/>
        <w:rPr>
          <w:rFonts w:ascii="Arial" w:eastAsia="Arial" w:hAnsi="Arial" w:cs="Arial"/>
          <w:color w:val="000000"/>
          <w:sz w:val="24"/>
          <w:szCs w:val="24"/>
        </w:rPr>
      </w:pPr>
    </w:p>
    <w:p w:rsidR="003E5C58" w:rsidRDefault="000A19E6">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Señores:</w:t>
      </w:r>
    </w:p>
    <w:p w:rsidR="003E5C58" w:rsidRDefault="003E5C58">
      <w:pPr>
        <w:pBdr>
          <w:top w:val="nil"/>
          <w:left w:val="nil"/>
          <w:bottom w:val="nil"/>
          <w:right w:val="nil"/>
          <w:between w:val="nil"/>
        </w:pBdr>
        <w:spacing w:after="0" w:line="240" w:lineRule="auto"/>
        <w:rPr>
          <w:rFonts w:ascii="Arial" w:eastAsia="Arial" w:hAnsi="Arial" w:cs="Arial"/>
          <w:sz w:val="24"/>
          <w:szCs w:val="24"/>
        </w:rPr>
      </w:pPr>
    </w:p>
    <w:p w:rsidR="003E5C58" w:rsidRDefault="000A19E6">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MESA DIRECTIVA</w:t>
      </w:r>
    </w:p>
    <w:p w:rsidR="003E5C58" w:rsidRDefault="000A19E6">
      <w:p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color w:val="000000"/>
          <w:sz w:val="24"/>
          <w:szCs w:val="24"/>
        </w:rPr>
        <w:t>Cámara de Representantes</w:t>
      </w:r>
    </w:p>
    <w:p w:rsidR="003E5C58" w:rsidRDefault="000A19E6">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HUMBERTO MANTILLA </w:t>
      </w:r>
    </w:p>
    <w:p w:rsidR="003E5C58" w:rsidRDefault="000A19E6">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Secretario General</w:t>
      </w:r>
    </w:p>
    <w:p w:rsidR="003E5C58" w:rsidRDefault="000A19E6">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Cámara de Representantes</w:t>
      </w:r>
    </w:p>
    <w:p w:rsidR="003E5C58" w:rsidRDefault="000A19E6">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CONGRESO DE LA </w:t>
      </w:r>
      <w:r>
        <w:rPr>
          <w:rFonts w:ascii="Arial" w:eastAsia="Arial" w:hAnsi="Arial" w:cs="Arial"/>
          <w:b/>
          <w:sz w:val="24"/>
          <w:szCs w:val="24"/>
        </w:rPr>
        <w:t>REPÚBLICA</w:t>
      </w:r>
    </w:p>
    <w:p w:rsidR="003E5C58" w:rsidRDefault="000A19E6">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Ciudad</w:t>
      </w:r>
    </w:p>
    <w:p w:rsidR="003E5C58" w:rsidRDefault="003E5C58">
      <w:pPr>
        <w:spacing w:after="0" w:line="240" w:lineRule="auto"/>
        <w:rPr>
          <w:rFonts w:ascii="Arial" w:eastAsia="Arial" w:hAnsi="Arial" w:cs="Arial"/>
          <w:color w:val="000000"/>
          <w:sz w:val="24"/>
          <w:szCs w:val="24"/>
        </w:rPr>
      </w:pPr>
    </w:p>
    <w:p w:rsidR="003E5C58" w:rsidRDefault="003E5C58">
      <w:pPr>
        <w:spacing w:after="0" w:line="240" w:lineRule="auto"/>
        <w:rPr>
          <w:rFonts w:ascii="Arial" w:eastAsia="Arial" w:hAnsi="Arial" w:cs="Arial"/>
          <w:color w:val="000000"/>
          <w:sz w:val="24"/>
          <w:szCs w:val="24"/>
        </w:rPr>
      </w:pPr>
    </w:p>
    <w:p w:rsidR="003E5C58" w:rsidRDefault="000A19E6">
      <w:pPr>
        <w:widowControl w:val="0"/>
        <w:spacing w:after="200" w:line="276" w:lineRule="auto"/>
        <w:jc w:val="center"/>
        <w:rPr>
          <w:rFonts w:ascii="Arial" w:eastAsia="Arial" w:hAnsi="Arial" w:cs="Arial"/>
          <w:sz w:val="24"/>
          <w:szCs w:val="24"/>
        </w:rPr>
      </w:pPr>
      <w:r>
        <w:rPr>
          <w:rFonts w:ascii="Arial" w:eastAsia="Arial" w:hAnsi="Arial" w:cs="Arial"/>
          <w:b/>
          <w:color w:val="000000"/>
          <w:sz w:val="24"/>
          <w:szCs w:val="24"/>
        </w:rPr>
        <w:t xml:space="preserve">Asunto: </w:t>
      </w:r>
      <w:r>
        <w:rPr>
          <w:rFonts w:ascii="Arial" w:eastAsia="Arial" w:hAnsi="Arial" w:cs="Arial"/>
          <w:b/>
          <w:color w:val="000000"/>
          <w:sz w:val="24"/>
          <w:szCs w:val="24"/>
        </w:rPr>
        <w:tab/>
        <w:t xml:space="preserve">Proyecto de </w:t>
      </w:r>
      <w:r>
        <w:rPr>
          <w:rFonts w:ascii="Arial" w:eastAsia="Arial" w:hAnsi="Arial" w:cs="Arial"/>
          <w:b/>
          <w:sz w:val="24"/>
          <w:szCs w:val="24"/>
        </w:rPr>
        <w:t xml:space="preserve">ley </w:t>
      </w:r>
      <w:r>
        <w:rPr>
          <w:rFonts w:ascii="Arial" w:eastAsia="Arial" w:hAnsi="Arial" w:cs="Arial"/>
          <w:b/>
          <w:color w:val="000000"/>
          <w:sz w:val="24"/>
          <w:szCs w:val="24"/>
        </w:rPr>
        <w:t>o No</w:t>
      </w:r>
      <w:r>
        <w:rPr>
          <w:rFonts w:ascii="Arial" w:eastAsia="Arial" w:hAnsi="Arial" w:cs="Arial"/>
          <w:b/>
          <w:sz w:val="24"/>
          <w:szCs w:val="24"/>
        </w:rPr>
        <w:t>. ___ De 2021 “Por medio del cual se establece el internet fijo como un servicio público domiciliario</w:t>
      </w:r>
      <w:r>
        <w:rPr>
          <w:rFonts w:ascii="Arial" w:eastAsia="Arial" w:hAnsi="Arial" w:cs="Arial"/>
          <w:sz w:val="24"/>
          <w:szCs w:val="24"/>
        </w:rPr>
        <w:t>”</w:t>
      </w:r>
    </w:p>
    <w:p w:rsidR="003E5C58" w:rsidRDefault="003E5C58">
      <w:pPr>
        <w:widowControl w:val="0"/>
        <w:spacing w:after="200" w:line="276" w:lineRule="auto"/>
        <w:jc w:val="center"/>
        <w:rPr>
          <w:rFonts w:ascii="Arial" w:eastAsia="Arial" w:hAnsi="Arial" w:cs="Arial"/>
          <w:sz w:val="24"/>
          <w:szCs w:val="24"/>
        </w:rPr>
      </w:pPr>
    </w:p>
    <w:p w:rsidR="003E5C58" w:rsidRDefault="000A19E6">
      <w:pPr>
        <w:widowControl w:val="0"/>
        <w:spacing w:after="200" w:line="276" w:lineRule="auto"/>
        <w:jc w:val="both"/>
        <w:rPr>
          <w:rFonts w:ascii="Arial" w:eastAsia="Arial" w:hAnsi="Arial" w:cs="Arial"/>
          <w:sz w:val="24"/>
          <w:szCs w:val="24"/>
        </w:rPr>
      </w:pPr>
      <w:r>
        <w:rPr>
          <w:rFonts w:ascii="Arial" w:eastAsia="Arial" w:hAnsi="Arial" w:cs="Arial"/>
          <w:sz w:val="24"/>
          <w:szCs w:val="24"/>
        </w:rPr>
        <w:t xml:space="preserve">En nuestra calidad de congresistas de la República de Colombia </w:t>
      </w:r>
      <w:r>
        <w:rPr>
          <w:rFonts w:ascii="Arial" w:eastAsia="Arial" w:hAnsi="Arial" w:cs="Arial"/>
          <w:color w:val="000000"/>
          <w:sz w:val="24"/>
          <w:szCs w:val="24"/>
        </w:rPr>
        <w:t>y en uso de las atribuciones que nos han sido conferidas constitucional y legalmente, nos permitimos respetuosamente radicar el presente Proyecto</w:t>
      </w:r>
      <w:r>
        <w:rPr>
          <w:rFonts w:ascii="Arial" w:eastAsia="Arial" w:hAnsi="Arial" w:cs="Arial"/>
          <w:sz w:val="24"/>
          <w:szCs w:val="24"/>
        </w:rPr>
        <w:t xml:space="preserve"> de Ley que busca establecer el internet fijo como un servicio público domiciliario.</w:t>
      </w:r>
    </w:p>
    <w:p w:rsidR="003E5C58" w:rsidRDefault="000A19E6">
      <w:pPr>
        <w:spacing w:after="0" w:line="240" w:lineRule="auto"/>
        <w:jc w:val="both"/>
        <w:rPr>
          <w:rFonts w:ascii="Arial" w:eastAsia="Arial" w:hAnsi="Arial" w:cs="Arial"/>
          <w:b/>
          <w:color w:val="000000"/>
          <w:sz w:val="24"/>
          <w:szCs w:val="24"/>
        </w:rPr>
      </w:pPr>
      <w:r>
        <w:rPr>
          <w:rFonts w:ascii="Arial" w:eastAsia="Arial" w:hAnsi="Arial" w:cs="Arial"/>
          <w:color w:val="000000"/>
          <w:sz w:val="24"/>
          <w:szCs w:val="24"/>
        </w:rPr>
        <w:t xml:space="preserve">De tal forma, ponemos a consideración del Congreso de la República este proyecto de ley, con el fin de iniciar el trámite correspondiente y cumplir con las exigencias dictadas por la Constitución y la ley. </w:t>
      </w:r>
    </w:p>
    <w:p w:rsidR="003E5C58" w:rsidRDefault="003E5C58">
      <w:pPr>
        <w:spacing w:after="0" w:line="240" w:lineRule="auto"/>
        <w:jc w:val="both"/>
        <w:rPr>
          <w:rFonts w:ascii="Arial" w:eastAsia="Arial" w:hAnsi="Arial" w:cs="Arial"/>
          <w:color w:val="000000"/>
          <w:sz w:val="24"/>
          <w:szCs w:val="24"/>
        </w:rPr>
      </w:pPr>
    </w:p>
    <w:p w:rsidR="003E5C58" w:rsidRDefault="000A19E6">
      <w:pPr>
        <w:spacing w:after="0" w:line="240" w:lineRule="auto"/>
        <w:jc w:val="both"/>
        <w:rPr>
          <w:rFonts w:ascii="Arial" w:eastAsia="Arial" w:hAnsi="Arial" w:cs="Arial"/>
          <w:sz w:val="24"/>
          <w:szCs w:val="24"/>
        </w:rPr>
      </w:pPr>
      <w:r>
        <w:rPr>
          <w:rFonts w:ascii="Arial" w:eastAsia="Arial" w:hAnsi="Arial" w:cs="Arial"/>
          <w:sz w:val="24"/>
          <w:szCs w:val="24"/>
        </w:rPr>
        <w:t>Adjunto original en formato digital PDF con firmas y una copia en formato Word sin firmas.</w:t>
      </w:r>
    </w:p>
    <w:p w:rsidR="003E5C58" w:rsidRDefault="003E5C58">
      <w:pPr>
        <w:spacing w:after="0" w:line="240" w:lineRule="auto"/>
        <w:rPr>
          <w:rFonts w:ascii="Arial" w:eastAsia="Arial" w:hAnsi="Arial" w:cs="Arial"/>
          <w:sz w:val="24"/>
          <w:szCs w:val="24"/>
        </w:rPr>
      </w:pPr>
    </w:p>
    <w:p w:rsidR="003E5C58" w:rsidRDefault="000A19E6">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Cordialmente, </w:t>
      </w:r>
    </w:p>
    <w:p w:rsidR="000A19E6" w:rsidRDefault="000A19E6">
      <w:pPr>
        <w:spacing w:after="0" w:line="240" w:lineRule="auto"/>
        <w:rPr>
          <w:rFonts w:ascii="Arial" w:eastAsia="Arial" w:hAnsi="Arial" w:cs="Arial"/>
          <w:color w:val="000000"/>
          <w:sz w:val="24"/>
          <w:szCs w:val="24"/>
        </w:rPr>
      </w:pPr>
    </w:p>
    <w:tbl>
      <w:tblPr>
        <w:tblW w:w="9062" w:type="dxa"/>
        <w:tblLayout w:type="fixed"/>
        <w:tblLook w:val="0600" w:firstRow="0" w:lastRow="0" w:firstColumn="0" w:lastColumn="0" w:noHBand="1" w:noVBand="1"/>
      </w:tblPr>
      <w:tblGrid>
        <w:gridCol w:w="4440"/>
        <w:gridCol w:w="4622"/>
      </w:tblGrid>
      <w:tr w:rsidR="00F66950" w:rsidTr="00F66950">
        <w:trPr>
          <w:trHeight w:val="2760"/>
        </w:trPr>
        <w:tc>
          <w:tcPr>
            <w:tcW w:w="4440" w:type="dxa"/>
            <w:tcMar>
              <w:top w:w="100" w:type="dxa"/>
              <w:left w:w="100" w:type="dxa"/>
              <w:bottom w:w="100" w:type="dxa"/>
              <w:right w:w="100" w:type="dxa"/>
            </w:tcMar>
          </w:tcPr>
          <w:p w:rsidR="00F66950" w:rsidRPr="00D07432" w:rsidRDefault="00F66950" w:rsidP="00D628D1">
            <w:pPr>
              <w:widowControl w:val="0"/>
              <w:spacing w:before="240" w:after="0" w:line="276" w:lineRule="auto"/>
              <w:ind w:left="100" w:right="100"/>
              <w:rPr>
                <w:rFonts w:ascii="Arial" w:eastAsia="Times New Roman" w:hAnsi="Arial" w:cs="Arial"/>
                <w:b/>
                <w:sz w:val="24"/>
                <w:szCs w:val="24"/>
              </w:rPr>
            </w:pPr>
          </w:p>
          <w:p w:rsidR="00F66950" w:rsidRPr="00D07432" w:rsidRDefault="00F66950" w:rsidP="00D628D1">
            <w:pPr>
              <w:widowControl w:val="0"/>
              <w:spacing w:before="240" w:after="0" w:line="276" w:lineRule="auto"/>
              <w:ind w:left="100" w:right="100"/>
              <w:rPr>
                <w:rFonts w:ascii="Arial" w:eastAsia="Times New Roman" w:hAnsi="Arial" w:cs="Arial"/>
                <w:b/>
                <w:sz w:val="24"/>
                <w:szCs w:val="24"/>
              </w:rPr>
            </w:pPr>
          </w:p>
          <w:p w:rsidR="00F66950" w:rsidRPr="00D07432" w:rsidRDefault="00F66950" w:rsidP="00D628D1">
            <w:pPr>
              <w:widowControl w:val="0"/>
              <w:spacing w:before="240" w:after="0" w:line="276" w:lineRule="auto"/>
              <w:ind w:left="100" w:right="100"/>
              <w:rPr>
                <w:rFonts w:ascii="Arial" w:eastAsia="Times New Roman" w:hAnsi="Arial" w:cs="Arial"/>
                <w:sz w:val="24"/>
                <w:szCs w:val="24"/>
              </w:rPr>
            </w:pPr>
            <w:r w:rsidRPr="00D07432">
              <w:rPr>
                <w:rFonts w:ascii="Arial" w:eastAsia="Times New Roman" w:hAnsi="Arial" w:cs="Arial"/>
                <w:b/>
                <w:sz w:val="24"/>
                <w:szCs w:val="24"/>
              </w:rPr>
              <w:t xml:space="preserve">____________________________       LEÓN FREDY MUÑOZ LOPERA      </w:t>
            </w:r>
            <w:r w:rsidRPr="00D07432">
              <w:rPr>
                <w:rFonts w:ascii="Arial" w:eastAsia="Times New Roman" w:hAnsi="Arial" w:cs="Arial"/>
                <w:sz w:val="24"/>
                <w:szCs w:val="24"/>
              </w:rPr>
              <w:t>Representante a la Cámara</w:t>
            </w:r>
            <w:r w:rsidRPr="00D07432">
              <w:rPr>
                <w:rFonts w:ascii="Arial" w:eastAsia="Times New Roman" w:hAnsi="Arial" w:cs="Arial"/>
                <w:sz w:val="24"/>
                <w:szCs w:val="24"/>
              </w:rPr>
              <w:br/>
              <w:t>Partido Alianza Verde</w:t>
            </w:r>
          </w:p>
        </w:tc>
        <w:tc>
          <w:tcPr>
            <w:tcW w:w="4622" w:type="dxa"/>
            <w:tcMar>
              <w:top w:w="100" w:type="dxa"/>
              <w:left w:w="100" w:type="dxa"/>
              <w:bottom w:w="100" w:type="dxa"/>
              <w:right w:w="100" w:type="dxa"/>
            </w:tcMar>
          </w:tcPr>
          <w:p w:rsidR="00F66950" w:rsidRDefault="00F66950" w:rsidP="00D628D1">
            <w:pPr>
              <w:widowControl w:val="0"/>
              <w:spacing w:before="240" w:after="0" w:line="276" w:lineRule="auto"/>
              <w:ind w:right="100"/>
              <w:rPr>
                <w:rFonts w:ascii="Arial" w:eastAsia="Arial" w:hAnsi="Arial" w:cs="Arial"/>
                <w:b/>
              </w:rPr>
            </w:pPr>
          </w:p>
          <w:p w:rsidR="00F66950" w:rsidRDefault="00F66950" w:rsidP="00D628D1">
            <w:pPr>
              <w:spacing w:after="0"/>
              <w:rPr>
                <w:rFonts w:ascii="Arial" w:eastAsia="Arial" w:hAnsi="Arial" w:cs="Arial"/>
                <w:b/>
              </w:rPr>
            </w:pPr>
          </w:p>
          <w:p w:rsidR="00F66950" w:rsidRDefault="00F66950" w:rsidP="00D628D1">
            <w:pPr>
              <w:spacing w:after="0"/>
              <w:rPr>
                <w:rFonts w:ascii="Arial" w:eastAsia="Arial" w:hAnsi="Arial" w:cs="Arial"/>
                <w:b/>
              </w:rPr>
            </w:pPr>
          </w:p>
          <w:p w:rsidR="00F66950" w:rsidRDefault="00F66950" w:rsidP="00D628D1">
            <w:pPr>
              <w:spacing w:after="0"/>
              <w:rPr>
                <w:rFonts w:ascii="Arial" w:eastAsia="Arial" w:hAnsi="Arial" w:cs="Arial"/>
                <w:b/>
              </w:rPr>
            </w:pPr>
            <w:r>
              <w:rPr>
                <w:rFonts w:ascii="Arial" w:eastAsia="Arial" w:hAnsi="Arial" w:cs="Arial"/>
                <w:b/>
              </w:rPr>
              <w:br/>
              <w:t>________________________</w:t>
            </w:r>
          </w:p>
          <w:p w:rsidR="00F66950" w:rsidRDefault="00F66950" w:rsidP="00D628D1">
            <w:pPr>
              <w:spacing w:after="0"/>
              <w:rPr>
                <w:rFonts w:ascii="Arial" w:eastAsia="Arial" w:hAnsi="Arial" w:cs="Arial"/>
                <w:b/>
              </w:rPr>
            </w:pPr>
            <w:r>
              <w:rPr>
                <w:rFonts w:ascii="Arial" w:eastAsia="Arial" w:hAnsi="Arial" w:cs="Arial"/>
                <w:b/>
              </w:rPr>
              <w:t>GUSTAVO PETRO URREGO</w:t>
            </w:r>
          </w:p>
          <w:p w:rsidR="00F66950" w:rsidRPr="00D07432" w:rsidRDefault="00F66950" w:rsidP="00D628D1">
            <w:pPr>
              <w:spacing w:after="0"/>
              <w:rPr>
                <w:rFonts w:ascii="Arial" w:eastAsia="Arial" w:hAnsi="Arial" w:cs="Arial"/>
                <w:bCs/>
                <w:sz w:val="24"/>
                <w:szCs w:val="24"/>
              </w:rPr>
            </w:pPr>
            <w:r w:rsidRPr="00D07432">
              <w:rPr>
                <w:rFonts w:ascii="Arial" w:eastAsia="Arial" w:hAnsi="Arial" w:cs="Arial"/>
                <w:bCs/>
                <w:sz w:val="24"/>
                <w:szCs w:val="24"/>
              </w:rPr>
              <w:t>Senador de la República</w:t>
            </w:r>
          </w:p>
          <w:p w:rsidR="00F66950" w:rsidRPr="00D07432" w:rsidRDefault="00F66950" w:rsidP="00D628D1">
            <w:pPr>
              <w:spacing w:after="0"/>
              <w:rPr>
                <w:rFonts w:ascii="Times New Roman" w:eastAsia="Times New Roman" w:hAnsi="Times New Roman" w:cs="Times New Roman"/>
                <w:bCs/>
                <w:sz w:val="24"/>
                <w:szCs w:val="24"/>
              </w:rPr>
            </w:pPr>
            <w:r w:rsidRPr="00D07432">
              <w:rPr>
                <w:rFonts w:ascii="Arial" w:eastAsia="Arial" w:hAnsi="Arial" w:cs="Arial"/>
                <w:bCs/>
                <w:sz w:val="24"/>
                <w:szCs w:val="24"/>
              </w:rPr>
              <w:t>Colombia Humana</w:t>
            </w:r>
          </w:p>
          <w:p w:rsidR="00F66950" w:rsidRPr="00D07432" w:rsidRDefault="00F66950" w:rsidP="00D628D1">
            <w:pPr>
              <w:widowControl w:val="0"/>
              <w:spacing w:after="0" w:line="240" w:lineRule="auto"/>
              <w:rPr>
                <w:rFonts w:ascii="Arial" w:eastAsia="Arial" w:hAnsi="Arial" w:cs="Arial"/>
                <w:sz w:val="24"/>
                <w:szCs w:val="24"/>
              </w:rPr>
            </w:pPr>
          </w:p>
        </w:tc>
      </w:tr>
      <w:tr w:rsidR="00F66950" w:rsidTr="00F66950">
        <w:trPr>
          <w:trHeight w:val="2434"/>
        </w:trPr>
        <w:tc>
          <w:tcPr>
            <w:tcW w:w="4440" w:type="dxa"/>
            <w:tcMar>
              <w:top w:w="100" w:type="dxa"/>
              <w:left w:w="100" w:type="dxa"/>
              <w:bottom w:w="100" w:type="dxa"/>
              <w:right w:w="100" w:type="dxa"/>
            </w:tcMar>
          </w:tcPr>
          <w:p w:rsidR="00F66950" w:rsidRDefault="00F66950" w:rsidP="00D628D1">
            <w:pPr>
              <w:widowControl w:val="0"/>
              <w:spacing w:before="240" w:after="0" w:line="276" w:lineRule="auto"/>
              <w:ind w:right="100"/>
              <w:rPr>
                <w:rFonts w:ascii="Arial" w:eastAsia="Arial" w:hAnsi="Arial" w:cs="Arial"/>
                <w:b/>
                <w:sz w:val="24"/>
                <w:szCs w:val="24"/>
              </w:rPr>
            </w:pPr>
            <w:r>
              <w:rPr>
                <w:rFonts w:ascii="Arial" w:eastAsia="Arial" w:hAnsi="Arial" w:cs="Arial"/>
                <w:b/>
                <w:sz w:val="24"/>
                <w:szCs w:val="24"/>
              </w:rPr>
              <w:br/>
              <w:t>______________________________</w:t>
            </w:r>
          </w:p>
          <w:p w:rsidR="00F66950" w:rsidRDefault="00F66950" w:rsidP="00D628D1">
            <w:pPr>
              <w:spacing w:after="0" w:line="240" w:lineRule="auto"/>
              <w:rPr>
                <w:rFonts w:ascii="Arial" w:eastAsia="Arial" w:hAnsi="Arial" w:cs="Arial"/>
                <w:b/>
                <w:sz w:val="24"/>
                <w:szCs w:val="24"/>
              </w:rPr>
            </w:pPr>
            <w:r>
              <w:rPr>
                <w:rFonts w:ascii="Arial" w:eastAsia="Arial" w:hAnsi="Arial" w:cs="Arial"/>
                <w:b/>
                <w:sz w:val="24"/>
                <w:szCs w:val="24"/>
              </w:rPr>
              <w:t>MARÍA JOSÉ PIZARRO RODRÍGUEZ</w:t>
            </w:r>
          </w:p>
          <w:p w:rsidR="00F66950" w:rsidRDefault="00F66950" w:rsidP="00D628D1">
            <w:pPr>
              <w:spacing w:after="0" w:line="240" w:lineRule="auto"/>
              <w:rPr>
                <w:rFonts w:ascii="Arial" w:eastAsia="Arial" w:hAnsi="Arial" w:cs="Arial"/>
                <w:sz w:val="24"/>
                <w:szCs w:val="24"/>
              </w:rPr>
            </w:pPr>
            <w:r>
              <w:rPr>
                <w:rFonts w:ascii="Arial" w:eastAsia="Arial" w:hAnsi="Arial" w:cs="Arial"/>
                <w:sz w:val="24"/>
                <w:szCs w:val="24"/>
              </w:rPr>
              <w:t>Representante a la Cámara</w:t>
            </w:r>
          </w:p>
          <w:p w:rsidR="00F66950" w:rsidRPr="00D07432" w:rsidRDefault="00F66950" w:rsidP="00D628D1">
            <w:pPr>
              <w:spacing w:after="0" w:line="240" w:lineRule="auto"/>
              <w:rPr>
                <w:rFonts w:ascii="Times New Roman" w:eastAsia="Times New Roman" w:hAnsi="Times New Roman" w:cs="Times New Roman"/>
                <w:sz w:val="24"/>
                <w:szCs w:val="24"/>
              </w:rPr>
            </w:pPr>
            <w:r>
              <w:rPr>
                <w:rFonts w:ascii="Arial" w:eastAsia="Arial" w:hAnsi="Arial" w:cs="Arial"/>
                <w:sz w:val="24"/>
                <w:szCs w:val="24"/>
              </w:rPr>
              <w:t>Coalición Lista de la Decencia</w:t>
            </w:r>
          </w:p>
        </w:tc>
        <w:tc>
          <w:tcPr>
            <w:tcW w:w="4622" w:type="dxa"/>
            <w:tcMar>
              <w:top w:w="100" w:type="dxa"/>
              <w:left w:w="100" w:type="dxa"/>
              <w:bottom w:w="100" w:type="dxa"/>
              <w:right w:w="100" w:type="dxa"/>
            </w:tcMar>
          </w:tcPr>
          <w:p w:rsidR="00F66950" w:rsidRDefault="00F66950" w:rsidP="00D628D1">
            <w:pPr>
              <w:spacing w:after="0" w:line="240" w:lineRule="auto"/>
              <w:rPr>
                <w:rFonts w:ascii="Arial" w:eastAsia="Arial" w:hAnsi="Arial" w:cs="Arial"/>
                <w:b/>
                <w:noProof/>
                <w:sz w:val="24"/>
                <w:szCs w:val="24"/>
                <w:lang w:val="es-CO"/>
              </w:rPr>
            </w:pPr>
          </w:p>
          <w:p w:rsidR="00F66950" w:rsidRDefault="00F66950" w:rsidP="00D628D1">
            <w:pPr>
              <w:autoSpaceDE w:val="0"/>
              <w:autoSpaceDN w:val="0"/>
              <w:adjustRightInd w:val="0"/>
              <w:spacing w:after="0" w:line="240" w:lineRule="auto"/>
              <w:rPr>
                <w:rFonts w:ascii="Arial" w:eastAsia="Arial" w:hAnsi="Arial" w:cs="Arial"/>
                <w:sz w:val="24"/>
                <w:szCs w:val="24"/>
                <w:lang w:val="es-CO"/>
              </w:rPr>
            </w:pPr>
          </w:p>
          <w:p w:rsidR="00F66950" w:rsidRPr="00A6237E" w:rsidRDefault="00F66950" w:rsidP="00D628D1">
            <w:pPr>
              <w:autoSpaceDE w:val="0"/>
              <w:autoSpaceDN w:val="0"/>
              <w:adjustRightInd w:val="0"/>
              <w:spacing w:after="0" w:line="240" w:lineRule="auto"/>
              <w:rPr>
                <w:rFonts w:ascii="Arial" w:hAnsi="Arial" w:cs="Arial"/>
                <w:color w:val="000000"/>
                <w:sz w:val="24"/>
                <w:szCs w:val="24"/>
                <w:lang w:val="es-CO" w:eastAsia="en-US"/>
              </w:rPr>
            </w:pPr>
            <w:r w:rsidRPr="00A6237E">
              <w:rPr>
                <w:rFonts w:ascii="Arial" w:hAnsi="Arial" w:cs="Arial"/>
                <w:color w:val="000000"/>
                <w:sz w:val="24"/>
                <w:szCs w:val="24"/>
                <w:lang w:val="es-CO" w:eastAsia="en-US"/>
              </w:rPr>
              <w:t>_________________________________</w:t>
            </w:r>
          </w:p>
          <w:p w:rsidR="00F66950" w:rsidRPr="00A6237E" w:rsidRDefault="00F66950" w:rsidP="00D628D1">
            <w:pPr>
              <w:autoSpaceDE w:val="0"/>
              <w:autoSpaceDN w:val="0"/>
              <w:adjustRightInd w:val="0"/>
              <w:spacing w:after="0" w:line="240" w:lineRule="auto"/>
              <w:rPr>
                <w:rFonts w:ascii="Arial" w:hAnsi="Arial" w:cs="Arial"/>
                <w:b/>
                <w:color w:val="000000"/>
                <w:sz w:val="24"/>
                <w:szCs w:val="24"/>
                <w:lang w:val="es-CO" w:eastAsia="en-US"/>
              </w:rPr>
            </w:pPr>
            <w:r w:rsidRPr="00A6237E">
              <w:rPr>
                <w:rFonts w:ascii="Arial" w:hAnsi="Arial" w:cs="Arial"/>
                <w:b/>
                <w:color w:val="000000"/>
                <w:sz w:val="24"/>
                <w:szCs w:val="24"/>
                <w:lang w:val="es-CO" w:eastAsia="en-US"/>
              </w:rPr>
              <w:t xml:space="preserve">JORGE EDUARDO LONDOÑO ULLOA </w:t>
            </w:r>
          </w:p>
          <w:p w:rsidR="00F66950" w:rsidRPr="00A6237E" w:rsidRDefault="00F66950" w:rsidP="00D628D1">
            <w:pPr>
              <w:autoSpaceDE w:val="0"/>
              <w:autoSpaceDN w:val="0"/>
              <w:adjustRightInd w:val="0"/>
              <w:spacing w:after="0" w:line="240" w:lineRule="auto"/>
              <w:rPr>
                <w:rFonts w:ascii="Arial" w:hAnsi="Arial" w:cs="Arial"/>
                <w:b/>
                <w:color w:val="000000"/>
                <w:sz w:val="24"/>
                <w:szCs w:val="24"/>
                <w:lang w:val="es-CO" w:eastAsia="en-US"/>
              </w:rPr>
            </w:pPr>
            <w:r w:rsidRPr="00A6237E">
              <w:rPr>
                <w:rFonts w:ascii="Arial" w:hAnsi="Arial" w:cs="Arial"/>
                <w:color w:val="000000"/>
                <w:sz w:val="24"/>
                <w:szCs w:val="24"/>
                <w:lang w:val="es-CO" w:eastAsia="en-US"/>
              </w:rPr>
              <w:t>Senador de la República</w:t>
            </w:r>
            <w:r w:rsidRPr="00A6237E">
              <w:rPr>
                <w:rFonts w:ascii="Arial" w:hAnsi="Arial" w:cs="Arial"/>
                <w:color w:val="000000"/>
                <w:sz w:val="24"/>
                <w:szCs w:val="24"/>
                <w:lang w:val="es-CO" w:eastAsia="en-US"/>
              </w:rPr>
              <w:br/>
              <w:t>Partido Alianza Verde</w:t>
            </w:r>
          </w:p>
          <w:p w:rsidR="00F66950" w:rsidRPr="00D07432" w:rsidRDefault="00F66950" w:rsidP="00D628D1">
            <w:pPr>
              <w:rPr>
                <w:rFonts w:ascii="Arial" w:eastAsia="Arial" w:hAnsi="Arial" w:cs="Arial"/>
                <w:sz w:val="24"/>
                <w:szCs w:val="24"/>
                <w:lang w:val="es-CO"/>
              </w:rPr>
            </w:pPr>
          </w:p>
        </w:tc>
      </w:tr>
      <w:tr w:rsidR="00F66950" w:rsidTr="00F66950">
        <w:trPr>
          <w:trHeight w:val="2015"/>
        </w:trPr>
        <w:tc>
          <w:tcPr>
            <w:tcW w:w="4440" w:type="dxa"/>
            <w:tcMar>
              <w:top w:w="100" w:type="dxa"/>
              <w:left w:w="100" w:type="dxa"/>
              <w:bottom w:w="100" w:type="dxa"/>
              <w:right w:w="100" w:type="dxa"/>
            </w:tcMar>
          </w:tcPr>
          <w:p w:rsidR="00F66950" w:rsidRDefault="00F66950" w:rsidP="00D628D1">
            <w:pPr>
              <w:widowControl w:val="0"/>
              <w:spacing w:before="240" w:after="0" w:line="276" w:lineRule="auto"/>
              <w:ind w:right="100"/>
              <w:rPr>
                <w:rFonts w:ascii="Times New Roman" w:eastAsia="Times New Roman" w:hAnsi="Times New Roman" w:cs="Times New Roman"/>
                <w:sz w:val="24"/>
                <w:szCs w:val="24"/>
              </w:rPr>
            </w:pPr>
          </w:p>
          <w:p w:rsidR="00F66950" w:rsidRPr="00D07432" w:rsidRDefault="00F66950" w:rsidP="00D628D1">
            <w:pPr>
              <w:widowControl w:val="0"/>
              <w:spacing w:before="240" w:after="0" w:line="276" w:lineRule="auto"/>
              <w:ind w:right="10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w:t>
            </w:r>
          </w:p>
          <w:p w:rsidR="00F66950" w:rsidRPr="00D07432" w:rsidRDefault="00F66950" w:rsidP="00D628D1">
            <w:pPr>
              <w:widowControl w:val="0"/>
              <w:spacing w:after="0" w:line="240" w:lineRule="auto"/>
              <w:rPr>
                <w:rFonts w:ascii="Arial" w:eastAsia="Arial" w:hAnsi="Arial" w:cs="Arial"/>
                <w:b/>
                <w:sz w:val="24"/>
                <w:szCs w:val="24"/>
              </w:rPr>
            </w:pPr>
            <w:r w:rsidRPr="00D07432">
              <w:rPr>
                <w:rFonts w:ascii="Arial" w:eastAsia="Arial" w:hAnsi="Arial" w:cs="Arial"/>
                <w:b/>
                <w:sz w:val="24"/>
                <w:szCs w:val="24"/>
              </w:rPr>
              <w:t>WILMER LEAL PÉREZ</w:t>
            </w:r>
          </w:p>
          <w:p w:rsidR="00F66950" w:rsidRPr="00D07432" w:rsidRDefault="00F66950" w:rsidP="00D628D1">
            <w:pPr>
              <w:widowControl w:val="0"/>
              <w:spacing w:after="0" w:line="240" w:lineRule="auto"/>
              <w:rPr>
                <w:rFonts w:ascii="Arial" w:eastAsia="Arial" w:hAnsi="Arial" w:cs="Arial"/>
                <w:sz w:val="24"/>
                <w:szCs w:val="24"/>
              </w:rPr>
            </w:pPr>
            <w:r w:rsidRPr="00D07432">
              <w:rPr>
                <w:rFonts w:ascii="Arial" w:eastAsia="Arial" w:hAnsi="Arial" w:cs="Arial"/>
                <w:sz w:val="24"/>
                <w:szCs w:val="24"/>
              </w:rPr>
              <w:t xml:space="preserve">Representante a la </w:t>
            </w:r>
            <w:proofErr w:type="spellStart"/>
            <w:r w:rsidRPr="00D07432">
              <w:rPr>
                <w:rFonts w:ascii="Arial" w:eastAsia="Arial" w:hAnsi="Arial" w:cs="Arial"/>
                <w:sz w:val="24"/>
                <w:szCs w:val="24"/>
              </w:rPr>
              <w:t>Càmara</w:t>
            </w:r>
            <w:proofErr w:type="spellEnd"/>
            <w:r>
              <w:rPr>
                <w:rFonts w:ascii="Arial" w:eastAsia="Arial" w:hAnsi="Arial" w:cs="Arial"/>
                <w:sz w:val="24"/>
                <w:szCs w:val="24"/>
              </w:rPr>
              <w:br/>
            </w:r>
            <w:r w:rsidRPr="00D07432">
              <w:rPr>
                <w:rFonts w:ascii="Arial" w:eastAsia="Arial" w:hAnsi="Arial" w:cs="Arial"/>
                <w:sz w:val="24"/>
                <w:szCs w:val="24"/>
              </w:rPr>
              <w:t>Partido Alianza Verde</w:t>
            </w:r>
          </w:p>
        </w:tc>
        <w:tc>
          <w:tcPr>
            <w:tcW w:w="4622" w:type="dxa"/>
            <w:tcMar>
              <w:top w:w="100" w:type="dxa"/>
              <w:left w:w="100" w:type="dxa"/>
              <w:bottom w:w="100" w:type="dxa"/>
              <w:right w:w="100" w:type="dxa"/>
            </w:tcMar>
          </w:tcPr>
          <w:p w:rsidR="00F66950" w:rsidRDefault="00F66950" w:rsidP="00D628D1">
            <w:pPr>
              <w:widowControl w:val="0"/>
              <w:spacing w:before="240" w:after="0" w:line="276" w:lineRule="auto"/>
              <w:ind w:left="100" w:right="100"/>
              <w:rPr>
                <w:rFonts w:ascii="Arial" w:eastAsia="Arial" w:hAnsi="Arial" w:cs="Arial"/>
                <w:b/>
                <w:sz w:val="24"/>
                <w:szCs w:val="24"/>
              </w:rPr>
            </w:pPr>
            <w:r>
              <w:rPr>
                <w:rFonts w:ascii="Times New Roman" w:eastAsia="Times New Roman" w:hAnsi="Times New Roman" w:cs="Times New Roman"/>
                <w:sz w:val="24"/>
                <w:szCs w:val="24"/>
              </w:rPr>
              <w:t xml:space="preserve"> </w:t>
            </w:r>
          </w:p>
          <w:p w:rsidR="00F66950" w:rsidRPr="00D07432" w:rsidRDefault="00F66950" w:rsidP="00D628D1">
            <w:pPr>
              <w:spacing w:after="0" w:line="240" w:lineRule="auto"/>
              <w:rPr>
                <w:rFonts w:ascii="Arial" w:eastAsia="Arial" w:hAnsi="Arial" w:cs="Arial"/>
                <w:bCs/>
                <w:sz w:val="24"/>
                <w:szCs w:val="24"/>
              </w:rPr>
            </w:pPr>
            <w:r>
              <w:rPr>
                <w:rFonts w:ascii="Arial" w:eastAsia="Arial" w:hAnsi="Arial" w:cs="Arial"/>
                <w:bCs/>
                <w:sz w:val="24"/>
                <w:szCs w:val="24"/>
              </w:rPr>
              <w:br/>
            </w:r>
            <w:r w:rsidRPr="00D07432">
              <w:rPr>
                <w:rFonts w:ascii="Arial" w:eastAsia="Arial" w:hAnsi="Arial" w:cs="Arial"/>
                <w:bCs/>
                <w:sz w:val="24"/>
                <w:szCs w:val="24"/>
              </w:rPr>
              <w:t>________________________</w:t>
            </w:r>
          </w:p>
          <w:p w:rsidR="00F66950" w:rsidRDefault="00F66950" w:rsidP="00D628D1">
            <w:pPr>
              <w:spacing w:after="0" w:line="240" w:lineRule="auto"/>
              <w:rPr>
                <w:rFonts w:ascii="Arial" w:eastAsia="Arial" w:hAnsi="Arial" w:cs="Arial"/>
                <w:b/>
                <w:sz w:val="24"/>
                <w:szCs w:val="24"/>
              </w:rPr>
            </w:pPr>
            <w:r>
              <w:rPr>
                <w:rFonts w:ascii="Arial" w:eastAsia="Arial" w:hAnsi="Arial" w:cs="Arial"/>
                <w:b/>
                <w:sz w:val="24"/>
                <w:szCs w:val="24"/>
              </w:rPr>
              <w:t>ANTONIO SANGUINO PÁEZ</w:t>
            </w:r>
          </w:p>
          <w:p w:rsidR="00F66950" w:rsidRPr="00D07432" w:rsidRDefault="00F66950" w:rsidP="00D628D1">
            <w:pPr>
              <w:spacing w:after="0" w:line="240" w:lineRule="auto"/>
              <w:rPr>
                <w:rFonts w:ascii="Arial" w:eastAsia="Arial" w:hAnsi="Arial" w:cs="Arial"/>
                <w:bCs/>
                <w:sz w:val="24"/>
                <w:szCs w:val="24"/>
              </w:rPr>
            </w:pPr>
            <w:r w:rsidRPr="00D07432">
              <w:rPr>
                <w:rFonts w:ascii="Arial" w:eastAsia="Arial" w:hAnsi="Arial" w:cs="Arial"/>
                <w:bCs/>
                <w:sz w:val="24"/>
                <w:szCs w:val="24"/>
              </w:rPr>
              <w:t xml:space="preserve">Senador de la República </w:t>
            </w:r>
          </w:p>
          <w:p w:rsidR="00F66950" w:rsidRPr="00D07432" w:rsidRDefault="00F66950" w:rsidP="00D628D1">
            <w:pPr>
              <w:spacing w:after="0" w:line="240" w:lineRule="auto"/>
              <w:rPr>
                <w:rFonts w:ascii="Arial" w:eastAsia="Arial" w:hAnsi="Arial" w:cs="Arial"/>
                <w:bCs/>
                <w:sz w:val="24"/>
                <w:szCs w:val="24"/>
              </w:rPr>
            </w:pPr>
            <w:r w:rsidRPr="00D07432">
              <w:rPr>
                <w:rFonts w:ascii="Arial" w:eastAsia="Arial" w:hAnsi="Arial" w:cs="Arial"/>
                <w:bCs/>
                <w:sz w:val="24"/>
                <w:szCs w:val="24"/>
              </w:rPr>
              <w:t>Partido Alianza Verde</w:t>
            </w:r>
          </w:p>
          <w:p w:rsidR="00F66950" w:rsidRDefault="00F66950" w:rsidP="00D628D1">
            <w:pPr>
              <w:widowControl w:val="0"/>
              <w:spacing w:before="240" w:after="0" w:line="276" w:lineRule="auto"/>
              <w:ind w:left="100" w:right="100"/>
              <w:rPr>
                <w:rFonts w:ascii="Arial" w:eastAsia="Arial" w:hAnsi="Arial" w:cs="Arial"/>
                <w:b/>
                <w:sz w:val="24"/>
                <w:szCs w:val="24"/>
              </w:rPr>
            </w:pPr>
          </w:p>
        </w:tc>
      </w:tr>
      <w:tr w:rsidR="00F66950" w:rsidTr="00F66950">
        <w:trPr>
          <w:trHeight w:val="2209"/>
        </w:trPr>
        <w:tc>
          <w:tcPr>
            <w:tcW w:w="4440" w:type="dxa"/>
            <w:tcMar>
              <w:top w:w="100" w:type="dxa"/>
              <w:left w:w="100" w:type="dxa"/>
              <w:bottom w:w="100" w:type="dxa"/>
              <w:right w:w="100" w:type="dxa"/>
            </w:tcMar>
          </w:tcPr>
          <w:p w:rsidR="00F66950" w:rsidRDefault="00F66950" w:rsidP="00D628D1">
            <w:pPr>
              <w:widowControl w:val="0"/>
              <w:spacing w:before="240" w:after="0" w:line="240" w:lineRule="auto"/>
              <w:ind w:left="100" w:right="100"/>
              <w:rPr>
                <w:rFonts w:ascii="Times New Roman" w:eastAsia="Times New Roman" w:hAnsi="Times New Roman" w:cs="Times New Roman"/>
                <w:sz w:val="24"/>
                <w:szCs w:val="24"/>
              </w:rPr>
            </w:pPr>
          </w:p>
          <w:p w:rsidR="00F66950" w:rsidRDefault="00F66950" w:rsidP="00D628D1">
            <w:pPr>
              <w:spacing w:after="0" w:line="240" w:lineRule="auto"/>
              <w:rPr>
                <w:rFonts w:ascii="Arial" w:eastAsia="Arial" w:hAnsi="Arial" w:cs="Arial"/>
                <w:b/>
                <w:sz w:val="24"/>
                <w:szCs w:val="24"/>
              </w:rPr>
            </w:pPr>
            <w:r>
              <w:rPr>
                <w:rFonts w:ascii="Arial" w:eastAsia="Arial" w:hAnsi="Arial" w:cs="Arial"/>
                <w:b/>
                <w:sz w:val="24"/>
                <w:szCs w:val="24"/>
              </w:rPr>
              <w:br/>
            </w:r>
          </w:p>
          <w:p w:rsidR="00F66950" w:rsidRPr="00D07432" w:rsidRDefault="00F66950" w:rsidP="00D628D1">
            <w:pPr>
              <w:spacing w:after="0" w:line="240" w:lineRule="auto"/>
              <w:rPr>
                <w:rFonts w:ascii="Arial" w:eastAsia="Arial" w:hAnsi="Arial" w:cs="Arial"/>
                <w:b/>
                <w:sz w:val="24"/>
                <w:szCs w:val="24"/>
              </w:rPr>
            </w:pPr>
            <w:r>
              <w:rPr>
                <w:rFonts w:ascii="Arial" w:eastAsia="Arial" w:hAnsi="Arial" w:cs="Arial"/>
                <w:b/>
                <w:sz w:val="24"/>
                <w:szCs w:val="24"/>
              </w:rPr>
              <w:t>FABIÁN DÍAZ PLATA</w:t>
            </w:r>
            <w:r>
              <w:rPr>
                <w:rFonts w:ascii="Arial" w:eastAsia="Arial" w:hAnsi="Arial" w:cs="Arial"/>
                <w:b/>
                <w:sz w:val="24"/>
                <w:szCs w:val="24"/>
              </w:rPr>
              <w:br/>
            </w:r>
            <w:r>
              <w:rPr>
                <w:rFonts w:ascii="Arial" w:eastAsia="Arial" w:hAnsi="Arial" w:cs="Arial"/>
                <w:sz w:val="24"/>
                <w:szCs w:val="24"/>
              </w:rPr>
              <w:t>Representante a la Cámara</w:t>
            </w:r>
            <w:r>
              <w:rPr>
                <w:rFonts w:ascii="Arial" w:eastAsia="Arial" w:hAnsi="Arial" w:cs="Arial"/>
                <w:sz w:val="24"/>
                <w:szCs w:val="24"/>
              </w:rPr>
              <w:br/>
              <w:t>Partido Alianza Verde</w:t>
            </w:r>
          </w:p>
        </w:tc>
        <w:tc>
          <w:tcPr>
            <w:tcW w:w="4622" w:type="dxa"/>
            <w:tcMar>
              <w:top w:w="100" w:type="dxa"/>
              <w:left w:w="100" w:type="dxa"/>
              <w:bottom w:w="100" w:type="dxa"/>
              <w:right w:w="100" w:type="dxa"/>
            </w:tcMar>
          </w:tcPr>
          <w:p w:rsidR="00F66950" w:rsidRDefault="00F66950" w:rsidP="00D628D1">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F66950" w:rsidRDefault="00F66950" w:rsidP="00D628D1">
            <w:pPr>
              <w:widowControl w:val="0"/>
              <w:spacing w:after="0" w:line="240" w:lineRule="auto"/>
              <w:ind w:right="100"/>
              <w:rPr>
                <w:rFonts w:ascii="Times New Roman" w:eastAsia="Times New Roman" w:hAnsi="Times New Roman" w:cs="Times New Roman"/>
                <w:sz w:val="24"/>
                <w:szCs w:val="24"/>
              </w:rPr>
            </w:pPr>
          </w:p>
          <w:p w:rsidR="00F66950" w:rsidRDefault="00F66950" w:rsidP="00D628D1">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w:t>
            </w:r>
          </w:p>
          <w:p w:rsidR="00F66950" w:rsidRDefault="00F66950" w:rsidP="00D628D1">
            <w:pPr>
              <w:widowControl w:val="0"/>
              <w:spacing w:after="0" w:line="240" w:lineRule="auto"/>
              <w:ind w:right="100"/>
              <w:rPr>
                <w:rFonts w:ascii="Arial" w:eastAsia="Arial" w:hAnsi="Arial" w:cs="Arial"/>
                <w:b/>
                <w:sz w:val="24"/>
                <w:szCs w:val="24"/>
              </w:rPr>
            </w:pPr>
            <w:r>
              <w:rPr>
                <w:rFonts w:ascii="Arial" w:eastAsia="Arial" w:hAnsi="Arial" w:cs="Arial"/>
                <w:b/>
                <w:sz w:val="24"/>
                <w:szCs w:val="24"/>
              </w:rPr>
              <w:t>IVÁN CEPEDA CASTRO</w:t>
            </w:r>
          </w:p>
          <w:p w:rsidR="00F66950" w:rsidRDefault="00F66950" w:rsidP="00D628D1">
            <w:pPr>
              <w:widowControl w:val="0"/>
              <w:spacing w:after="0" w:line="240" w:lineRule="auto"/>
              <w:ind w:right="100"/>
              <w:rPr>
                <w:rFonts w:ascii="Arial" w:eastAsia="Arial" w:hAnsi="Arial" w:cs="Arial"/>
                <w:sz w:val="24"/>
                <w:szCs w:val="24"/>
              </w:rPr>
            </w:pPr>
            <w:r>
              <w:rPr>
                <w:rFonts w:ascii="Arial" w:eastAsia="Arial" w:hAnsi="Arial" w:cs="Arial"/>
                <w:sz w:val="24"/>
                <w:szCs w:val="24"/>
              </w:rPr>
              <w:t>Senador de la República</w:t>
            </w:r>
          </w:p>
          <w:p w:rsidR="00F66950" w:rsidRDefault="00F66950" w:rsidP="00D628D1">
            <w:pPr>
              <w:widowControl w:val="0"/>
              <w:spacing w:after="0" w:line="240" w:lineRule="auto"/>
              <w:rPr>
                <w:rFonts w:ascii="Times New Roman" w:eastAsia="Times New Roman" w:hAnsi="Times New Roman" w:cs="Times New Roman"/>
                <w:sz w:val="24"/>
                <w:szCs w:val="24"/>
              </w:rPr>
            </w:pPr>
            <w:r>
              <w:rPr>
                <w:rFonts w:ascii="Arial" w:eastAsia="Arial" w:hAnsi="Arial" w:cs="Arial"/>
                <w:sz w:val="24"/>
                <w:szCs w:val="24"/>
              </w:rPr>
              <w:t>Polo Democrático Alternativo</w:t>
            </w:r>
          </w:p>
        </w:tc>
      </w:tr>
      <w:tr w:rsidR="00F66950" w:rsidTr="00F66950">
        <w:trPr>
          <w:trHeight w:val="1505"/>
        </w:trPr>
        <w:tc>
          <w:tcPr>
            <w:tcW w:w="4440" w:type="dxa"/>
            <w:tcMar>
              <w:top w:w="100" w:type="dxa"/>
              <w:left w:w="100" w:type="dxa"/>
              <w:bottom w:w="100" w:type="dxa"/>
              <w:right w:w="100" w:type="dxa"/>
            </w:tcMar>
          </w:tcPr>
          <w:p w:rsidR="00F66950" w:rsidRPr="00A6237E" w:rsidRDefault="00F66950" w:rsidP="00D628D1">
            <w:pPr>
              <w:autoSpaceDE w:val="0"/>
              <w:autoSpaceDN w:val="0"/>
              <w:adjustRightInd w:val="0"/>
              <w:spacing w:after="0" w:line="240" w:lineRule="auto"/>
              <w:rPr>
                <w:rFonts w:ascii="Arial" w:hAnsi="Arial" w:cs="Arial"/>
                <w:color w:val="000000"/>
                <w:sz w:val="24"/>
                <w:szCs w:val="24"/>
                <w:lang w:val="es-CO" w:eastAsia="en-US"/>
              </w:rPr>
            </w:pPr>
            <w:r>
              <w:rPr>
                <w:rFonts w:ascii="Times New Roman" w:eastAsia="Times New Roman" w:hAnsi="Times New Roman" w:cs="Times New Roman"/>
                <w:sz w:val="24"/>
                <w:szCs w:val="24"/>
              </w:rPr>
              <w:lastRenderedPageBreak/>
              <w:t xml:space="preserve"> </w:t>
            </w:r>
          </w:p>
          <w:p w:rsidR="00F66950" w:rsidRDefault="00F66950" w:rsidP="00D628D1">
            <w:pPr>
              <w:autoSpaceDE w:val="0"/>
              <w:autoSpaceDN w:val="0"/>
              <w:adjustRightInd w:val="0"/>
              <w:spacing w:after="0" w:line="240" w:lineRule="auto"/>
              <w:rPr>
                <w:rFonts w:ascii="Arial" w:hAnsi="Arial" w:cs="Arial"/>
                <w:color w:val="000000"/>
                <w:sz w:val="24"/>
                <w:szCs w:val="24"/>
                <w:lang w:val="es-CO" w:eastAsia="en-US"/>
              </w:rPr>
            </w:pPr>
          </w:p>
          <w:p w:rsidR="00F66950" w:rsidRPr="00A6237E" w:rsidRDefault="00F66950" w:rsidP="00D628D1">
            <w:pPr>
              <w:autoSpaceDE w:val="0"/>
              <w:autoSpaceDN w:val="0"/>
              <w:adjustRightInd w:val="0"/>
              <w:spacing w:after="0" w:line="240" w:lineRule="auto"/>
              <w:rPr>
                <w:rFonts w:ascii="Arial" w:hAnsi="Arial" w:cs="Arial"/>
                <w:color w:val="000000"/>
                <w:sz w:val="24"/>
                <w:szCs w:val="24"/>
                <w:lang w:val="es-CO" w:eastAsia="en-US"/>
              </w:rPr>
            </w:pPr>
            <w:r w:rsidRPr="00A6237E">
              <w:rPr>
                <w:rFonts w:ascii="Arial" w:hAnsi="Arial" w:cs="Arial"/>
                <w:color w:val="000000"/>
                <w:sz w:val="24"/>
                <w:szCs w:val="24"/>
                <w:lang w:val="es-CO" w:eastAsia="en-US"/>
              </w:rPr>
              <w:t>____________________________</w:t>
            </w:r>
          </w:p>
          <w:p w:rsidR="00F66950" w:rsidRPr="00A6237E" w:rsidRDefault="00F66950" w:rsidP="00D628D1">
            <w:pPr>
              <w:autoSpaceDE w:val="0"/>
              <w:autoSpaceDN w:val="0"/>
              <w:adjustRightInd w:val="0"/>
              <w:spacing w:after="0" w:line="240" w:lineRule="auto"/>
              <w:rPr>
                <w:rFonts w:ascii="Arial" w:hAnsi="Arial" w:cs="Arial"/>
                <w:b/>
                <w:color w:val="000000"/>
                <w:sz w:val="24"/>
                <w:szCs w:val="24"/>
                <w:lang w:val="es-CO" w:eastAsia="en-US"/>
              </w:rPr>
            </w:pPr>
            <w:r w:rsidRPr="00A6237E">
              <w:rPr>
                <w:rFonts w:ascii="Arial" w:hAnsi="Arial" w:cs="Arial"/>
                <w:b/>
                <w:color w:val="000000"/>
                <w:sz w:val="24"/>
                <w:szCs w:val="24"/>
                <w:lang w:val="es-CO" w:eastAsia="en-US"/>
              </w:rPr>
              <w:t xml:space="preserve">CESAR AUGUSTO ORTIZ ZORRO </w:t>
            </w:r>
          </w:p>
          <w:p w:rsidR="00F66950" w:rsidRPr="00AC5705" w:rsidRDefault="00F66950" w:rsidP="00D628D1">
            <w:pPr>
              <w:autoSpaceDE w:val="0"/>
              <w:autoSpaceDN w:val="0"/>
              <w:adjustRightInd w:val="0"/>
              <w:spacing w:after="0" w:line="240" w:lineRule="auto"/>
              <w:rPr>
                <w:rFonts w:ascii="Arial" w:hAnsi="Arial" w:cs="Arial"/>
                <w:color w:val="000000"/>
                <w:sz w:val="24"/>
                <w:szCs w:val="24"/>
                <w:lang w:val="es-CO" w:eastAsia="en-US"/>
              </w:rPr>
            </w:pPr>
            <w:r w:rsidRPr="00A6237E">
              <w:rPr>
                <w:rFonts w:ascii="Arial" w:hAnsi="Arial" w:cs="Arial"/>
                <w:color w:val="000000"/>
                <w:sz w:val="24"/>
                <w:szCs w:val="24"/>
                <w:lang w:val="es-CO" w:eastAsia="en-US"/>
              </w:rPr>
              <w:t>Representante a la Cámara</w:t>
            </w:r>
            <w:r>
              <w:rPr>
                <w:rFonts w:ascii="Arial" w:hAnsi="Arial" w:cs="Arial"/>
                <w:color w:val="000000"/>
                <w:sz w:val="24"/>
                <w:szCs w:val="24"/>
                <w:lang w:val="es-CO" w:eastAsia="en-US"/>
              </w:rPr>
              <w:br/>
            </w:r>
            <w:r w:rsidRPr="00CE26D6">
              <w:rPr>
                <w:rFonts w:ascii="Arial" w:hAnsi="Arial" w:cs="Arial"/>
                <w:color w:val="000000"/>
                <w:sz w:val="24"/>
                <w:szCs w:val="24"/>
                <w:lang w:val="es-CO" w:eastAsia="en-US"/>
              </w:rPr>
              <w:t>Partido Alianza Verde</w:t>
            </w:r>
            <w:r>
              <w:rPr>
                <w:rFonts w:ascii="Times New Roman" w:eastAsia="Times New Roman" w:hAnsi="Times New Roman" w:cs="Times New Roman"/>
                <w:sz w:val="24"/>
                <w:szCs w:val="24"/>
              </w:rPr>
              <w:t xml:space="preserve">  </w:t>
            </w:r>
          </w:p>
        </w:tc>
        <w:tc>
          <w:tcPr>
            <w:tcW w:w="4622" w:type="dxa"/>
            <w:tcMar>
              <w:top w:w="100" w:type="dxa"/>
              <w:left w:w="100" w:type="dxa"/>
              <w:bottom w:w="100" w:type="dxa"/>
              <w:right w:w="100" w:type="dxa"/>
            </w:tcMar>
          </w:tcPr>
          <w:p w:rsidR="00F66950" w:rsidRDefault="00F66950" w:rsidP="00D628D1">
            <w:pPr>
              <w:widowControl w:val="0"/>
              <w:spacing w:before="240" w:after="0" w:line="276" w:lineRule="auto"/>
              <w:ind w:left="100" w:right="100"/>
              <w:rPr>
                <w:rFonts w:ascii="Arial" w:eastAsia="Arial" w:hAnsi="Arial" w:cs="Arial"/>
                <w:sz w:val="24"/>
                <w:szCs w:val="24"/>
              </w:rPr>
            </w:pPr>
            <w:r>
              <w:rPr>
                <w:rFonts w:ascii="Times New Roman" w:eastAsia="Times New Roman" w:hAnsi="Times New Roman" w:cs="Times New Roman"/>
                <w:sz w:val="24"/>
                <w:szCs w:val="24"/>
              </w:rPr>
              <w:t xml:space="preserve"> </w:t>
            </w:r>
          </w:p>
          <w:p w:rsidR="00F66950" w:rsidRDefault="00F66950" w:rsidP="00D628D1">
            <w:pPr>
              <w:spacing w:after="0" w:line="240" w:lineRule="auto"/>
              <w:ind w:right="1300"/>
              <w:rPr>
                <w:rFonts w:ascii="Times New Roman" w:eastAsia="Times New Roman" w:hAnsi="Times New Roman" w:cs="Times New Roman"/>
                <w:sz w:val="24"/>
                <w:szCs w:val="24"/>
              </w:rPr>
            </w:pPr>
            <w:r>
              <w:rPr>
                <w:rFonts w:ascii="Cambria" w:eastAsia="Cambria" w:hAnsi="Cambria" w:cs="Cambria"/>
                <w:b/>
                <w:sz w:val="24"/>
                <w:szCs w:val="24"/>
              </w:rPr>
              <w:t>_________________________________</w:t>
            </w:r>
            <w:r>
              <w:rPr>
                <w:rFonts w:ascii="Cambria" w:eastAsia="Cambria" w:hAnsi="Cambria" w:cs="Cambria"/>
                <w:b/>
                <w:sz w:val="24"/>
                <w:szCs w:val="24"/>
              </w:rPr>
              <w:br/>
              <w:t xml:space="preserve">WILSON ARIAS CASTILLO </w:t>
            </w:r>
            <w:r>
              <w:rPr>
                <w:rFonts w:ascii="Cambria" w:eastAsia="Cambria" w:hAnsi="Cambria" w:cs="Cambria"/>
                <w:b/>
                <w:sz w:val="24"/>
                <w:szCs w:val="24"/>
              </w:rPr>
              <w:br/>
            </w:r>
            <w:r>
              <w:rPr>
                <w:rFonts w:ascii="Cambria" w:eastAsia="Cambria" w:hAnsi="Cambria" w:cs="Cambria"/>
                <w:sz w:val="24"/>
                <w:szCs w:val="24"/>
              </w:rPr>
              <w:t xml:space="preserve">Senador de la República </w:t>
            </w:r>
            <w:r>
              <w:rPr>
                <w:rFonts w:ascii="Cambria" w:eastAsia="Cambria" w:hAnsi="Cambria" w:cs="Cambria"/>
                <w:sz w:val="24"/>
                <w:szCs w:val="24"/>
              </w:rPr>
              <w:br/>
              <w:t>Polo Democrático Alternativo</w:t>
            </w:r>
          </w:p>
        </w:tc>
      </w:tr>
      <w:tr w:rsidR="00F66950" w:rsidTr="00F66950">
        <w:trPr>
          <w:trHeight w:val="1505"/>
        </w:trPr>
        <w:tc>
          <w:tcPr>
            <w:tcW w:w="4440" w:type="dxa"/>
            <w:tcMar>
              <w:top w:w="100" w:type="dxa"/>
              <w:left w:w="100" w:type="dxa"/>
              <w:bottom w:w="100" w:type="dxa"/>
              <w:right w:w="100" w:type="dxa"/>
            </w:tcMar>
          </w:tcPr>
          <w:p w:rsidR="00F66950" w:rsidRDefault="00F66950" w:rsidP="00D628D1">
            <w:pPr>
              <w:widowControl w:val="0"/>
              <w:spacing w:before="240" w:after="0" w:line="276" w:lineRule="auto"/>
              <w:ind w:right="100"/>
              <w:rPr>
                <w:rFonts w:ascii="Times New Roman" w:eastAsia="Times New Roman" w:hAnsi="Times New Roman" w:cs="Times New Roman"/>
                <w:sz w:val="24"/>
                <w:szCs w:val="24"/>
              </w:rPr>
            </w:pPr>
          </w:p>
          <w:p w:rsidR="00F66950" w:rsidRPr="00AC5705" w:rsidRDefault="00F66950" w:rsidP="00D628D1">
            <w:pPr>
              <w:widowControl w:val="0"/>
              <w:spacing w:after="0" w:line="240" w:lineRule="auto"/>
              <w:ind w:right="100"/>
              <w:rPr>
                <w:rFonts w:ascii="Arial" w:eastAsia="Times New Roman" w:hAnsi="Arial" w:cs="Arial"/>
                <w:b/>
                <w:sz w:val="24"/>
                <w:szCs w:val="24"/>
              </w:rPr>
            </w:pPr>
            <w:r>
              <w:rPr>
                <w:rFonts w:ascii="Times New Roman" w:eastAsia="Times New Roman" w:hAnsi="Times New Roman" w:cs="Times New Roman"/>
                <w:sz w:val="24"/>
                <w:szCs w:val="24"/>
              </w:rPr>
              <w:br/>
            </w:r>
            <w:r w:rsidRPr="00AC5705">
              <w:rPr>
                <w:rFonts w:ascii="Arial" w:eastAsia="Times New Roman" w:hAnsi="Arial" w:cs="Arial"/>
                <w:b/>
                <w:sz w:val="24"/>
                <w:szCs w:val="24"/>
              </w:rPr>
              <w:t xml:space="preserve">CESAR A PACHON ACHURY </w:t>
            </w:r>
          </w:p>
          <w:p w:rsidR="00F66950" w:rsidRPr="00AC5705" w:rsidRDefault="00F66950" w:rsidP="00D628D1">
            <w:pPr>
              <w:widowControl w:val="0"/>
              <w:spacing w:after="0" w:line="240" w:lineRule="auto"/>
              <w:ind w:right="100"/>
              <w:rPr>
                <w:rFonts w:ascii="Arial" w:eastAsia="Times New Roman" w:hAnsi="Arial" w:cs="Arial"/>
                <w:bCs/>
                <w:sz w:val="24"/>
                <w:szCs w:val="24"/>
              </w:rPr>
            </w:pPr>
            <w:r w:rsidRPr="00AC5705">
              <w:rPr>
                <w:rFonts w:ascii="Arial" w:eastAsia="Times New Roman" w:hAnsi="Arial" w:cs="Arial"/>
                <w:bCs/>
                <w:sz w:val="24"/>
                <w:szCs w:val="24"/>
              </w:rPr>
              <w:t xml:space="preserve">Representante a la </w:t>
            </w:r>
            <w:proofErr w:type="spellStart"/>
            <w:r w:rsidRPr="00AC5705">
              <w:rPr>
                <w:rFonts w:ascii="Arial" w:eastAsia="Times New Roman" w:hAnsi="Arial" w:cs="Arial"/>
                <w:bCs/>
                <w:sz w:val="24"/>
                <w:szCs w:val="24"/>
              </w:rPr>
              <w:t>Camara</w:t>
            </w:r>
            <w:proofErr w:type="spellEnd"/>
          </w:p>
          <w:p w:rsidR="00F66950" w:rsidRDefault="00F66950" w:rsidP="00D628D1">
            <w:pPr>
              <w:widowControl w:val="0"/>
              <w:spacing w:after="0" w:line="240" w:lineRule="auto"/>
              <w:ind w:right="100"/>
              <w:rPr>
                <w:rFonts w:ascii="Times New Roman" w:eastAsia="Times New Roman" w:hAnsi="Times New Roman" w:cs="Times New Roman"/>
                <w:sz w:val="24"/>
                <w:szCs w:val="24"/>
              </w:rPr>
            </w:pPr>
            <w:r w:rsidRPr="00AC5705">
              <w:rPr>
                <w:rFonts w:ascii="Arial" w:eastAsia="Times New Roman" w:hAnsi="Arial" w:cs="Arial"/>
                <w:bCs/>
                <w:sz w:val="24"/>
                <w:szCs w:val="24"/>
              </w:rPr>
              <w:t xml:space="preserve">Partido </w:t>
            </w:r>
            <w:proofErr w:type="spellStart"/>
            <w:r w:rsidRPr="00AC5705">
              <w:rPr>
                <w:rFonts w:ascii="Arial" w:eastAsia="Times New Roman" w:hAnsi="Arial" w:cs="Arial"/>
                <w:bCs/>
                <w:sz w:val="24"/>
                <w:szCs w:val="24"/>
              </w:rPr>
              <w:t>Mais</w:t>
            </w:r>
            <w:proofErr w:type="spellEnd"/>
          </w:p>
        </w:tc>
        <w:tc>
          <w:tcPr>
            <w:tcW w:w="4622" w:type="dxa"/>
            <w:tcMar>
              <w:top w:w="100" w:type="dxa"/>
              <w:left w:w="100" w:type="dxa"/>
              <w:bottom w:w="100" w:type="dxa"/>
              <w:right w:w="100" w:type="dxa"/>
            </w:tcMar>
          </w:tcPr>
          <w:p w:rsidR="00F66950" w:rsidRPr="00AC5705" w:rsidRDefault="00F66950" w:rsidP="00D628D1">
            <w:pPr>
              <w:widowControl w:val="0"/>
              <w:spacing w:before="240" w:after="0" w:line="276" w:lineRule="auto"/>
              <w:ind w:left="100" w:righ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66950" w:rsidRDefault="00F66950" w:rsidP="00D628D1">
            <w:pPr>
              <w:spacing w:after="0" w:line="240" w:lineRule="auto"/>
              <w:rPr>
                <w:rFonts w:ascii="Arial" w:eastAsia="Arial" w:hAnsi="Arial" w:cs="Arial"/>
                <w:b/>
                <w:sz w:val="24"/>
                <w:szCs w:val="24"/>
              </w:rPr>
            </w:pPr>
          </w:p>
          <w:p w:rsidR="00F66950" w:rsidRDefault="00F66950" w:rsidP="00D628D1">
            <w:pPr>
              <w:spacing w:after="0" w:line="240" w:lineRule="auto"/>
              <w:rPr>
                <w:rFonts w:ascii="Arial" w:eastAsia="Arial" w:hAnsi="Arial" w:cs="Arial"/>
                <w:b/>
                <w:sz w:val="24"/>
                <w:szCs w:val="24"/>
              </w:rPr>
            </w:pPr>
            <w:r>
              <w:rPr>
                <w:rFonts w:ascii="Arial" w:eastAsia="Arial" w:hAnsi="Arial" w:cs="Arial"/>
                <w:b/>
                <w:sz w:val="24"/>
                <w:szCs w:val="24"/>
              </w:rPr>
              <w:t>ALEXANDER LÓPEZ MAYA</w:t>
            </w:r>
          </w:p>
          <w:p w:rsidR="00F66950" w:rsidRDefault="00F66950" w:rsidP="00D628D1">
            <w:pPr>
              <w:spacing w:after="0" w:line="240" w:lineRule="auto"/>
              <w:rPr>
                <w:rFonts w:ascii="Arial" w:eastAsia="Arial" w:hAnsi="Arial" w:cs="Arial"/>
                <w:sz w:val="24"/>
                <w:szCs w:val="24"/>
              </w:rPr>
            </w:pPr>
            <w:r>
              <w:rPr>
                <w:rFonts w:ascii="Arial" w:eastAsia="Arial" w:hAnsi="Arial" w:cs="Arial"/>
                <w:sz w:val="24"/>
                <w:szCs w:val="24"/>
              </w:rPr>
              <w:t>Senador de la República</w:t>
            </w:r>
          </w:p>
          <w:p w:rsidR="00F66950" w:rsidRDefault="00F66950" w:rsidP="00D628D1">
            <w:pPr>
              <w:spacing w:after="0" w:line="240" w:lineRule="auto"/>
              <w:rPr>
                <w:rFonts w:ascii="Times New Roman" w:eastAsia="Times New Roman" w:hAnsi="Times New Roman" w:cs="Times New Roman"/>
                <w:sz w:val="24"/>
                <w:szCs w:val="24"/>
              </w:rPr>
            </w:pPr>
            <w:r>
              <w:rPr>
                <w:rFonts w:ascii="Arial" w:eastAsia="Arial" w:hAnsi="Arial" w:cs="Arial"/>
                <w:sz w:val="24"/>
                <w:szCs w:val="24"/>
              </w:rPr>
              <w:t>Partido Polo Democrático Alternativo</w:t>
            </w:r>
          </w:p>
          <w:p w:rsidR="00F66950" w:rsidRDefault="00F66950" w:rsidP="00D628D1">
            <w:pPr>
              <w:spacing w:after="0" w:line="240" w:lineRule="auto"/>
              <w:rPr>
                <w:rFonts w:ascii="Times New Roman" w:eastAsia="Times New Roman" w:hAnsi="Times New Roman" w:cs="Times New Roman"/>
                <w:sz w:val="24"/>
                <w:szCs w:val="24"/>
              </w:rPr>
            </w:pPr>
          </w:p>
        </w:tc>
      </w:tr>
      <w:tr w:rsidR="00F66950" w:rsidTr="00F66950">
        <w:trPr>
          <w:trHeight w:val="1505"/>
        </w:trPr>
        <w:tc>
          <w:tcPr>
            <w:tcW w:w="4440" w:type="dxa"/>
            <w:tcMar>
              <w:top w:w="100" w:type="dxa"/>
              <w:left w:w="100" w:type="dxa"/>
              <w:bottom w:w="100" w:type="dxa"/>
              <w:right w:w="100" w:type="dxa"/>
            </w:tcMar>
          </w:tcPr>
          <w:p w:rsidR="00F66950" w:rsidRDefault="00F66950" w:rsidP="00D628D1">
            <w:pPr>
              <w:rPr>
                <w:rFonts w:ascii="Tahoma" w:hAnsi="Tahoma" w:cs="Tahoma"/>
                <w:b/>
                <w:sz w:val="24"/>
                <w:szCs w:val="24"/>
              </w:rPr>
            </w:pPr>
          </w:p>
          <w:p w:rsidR="00F66950" w:rsidRDefault="00F66950" w:rsidP="00D628D1">
            <w:pPr>
              <w:rPr>
                <w:rFonts w:ascii="Tahoma" w:hAnsi="Tahoma" w:cs="Tahoma"/>
                <w:b/>
                <w:sz w:val="24"/>
                <w:szCs w:val="24"/>
              </w:rPr>
            </w:pPr>
          </w:p>
          <w:p w:rsidR="00F66950" w:rsidRPr="00B47495" w:rsidRDefault="00F66950" w:rsidP="00D628D1">
            <w:pPr>
              <w:rPr>
                <w:rFonts w:ascii="Arial" w:hAnsi="Arial" w:cs="Arial"/>
                <w:b/>
                <w:sz w:val="24"/>
                <w:szCs w:val="24"/>
                <w:lang w:eastAsia="en-US"/>
              </w:rPr>
            </w:pPr>
            <w:r>
              <w:rPr>
                <w:rFonts w:ascii="Tahoma" w:hAnsi="Tahoma" w:cs="Tahoma"/>
                <w:b/>
                <w:sz w:val="24"/>
                <w:szCs w:val="24"/>
              </w:rPr>
              <w:t>_________________________</w:t>
            </w:r>
            <w:r>
              <w:rPr>
                <w:rFonts w:ascii="Tahoma" w:hAnsi="Tahoma" w:cs="Tahoma"/>
                <w:b/>
                <w:sz w:val="24"/>
                <w:szCs w:val="24"/>
              </w:rPr>
              <w:br/>
            </w:r>
            <w:r w:rsidRPr="00B47495">
              <w:rPr>
                <w:rFonts w:ascii="Arial" w:hAnsi="Arial" w:cs="Arial"/>
                <w:b/>
                <w:sz w:val="24"/>
                <w:szCs w:val="24"/>
                <w:lang w:eastAsia="en-US"/>
              </w:rPr>
              <w:t>ABEL DAVID JARAMILLO LARGO</w:t>
            </w:r>
            <w:r w:rsidRPr="00B47495">
              <w:rPr>
                <w:rFonts w:ascii="Arial" w:hAnsi="Arial" w:cs="Arial"/>
                <w:b/>
                <w:sz w:val="24"/>
                <w:szCs w:val="24"/>
                <w:lang w:eastAsia="en-US"/>
              </w:rPr>
              <w:br/>
            </w:r>
            <w:r w:rsidRPr="00B47495">
              <w:rPr>
                <w:rFonts w:ascii="Arial" w:hAnsi="Arial" w:cs="Arial"/>
                <w:sz w:val="24"/>
                <w:szCs w:val="24"/>
                <w:lang w:eastAsia="en-US"/>
              </w:rPr>
              <w:t>Representante a la Cámara</w:t>
            </w:r>
            <w:r w:rsidRPr="00B47495">
              <w:rPr>
                <w:rFonts w:ascii="Arial" w:hAnsi="Arial" w:cs="Arial"/>
                <w:sz w:val="24"/>
                <w:szCs w:val="24"/>
                <w:lang w:eastAsia="en-US"/>
              </w:rPr>
              <w:br/>
              <w:t xml:space="preserve">Partido </w:t>
            </w:r>
            <w:proofErr w:type="spellStart"/>
            <w:r w:rsidRPr="00B47495">
              <w:rPr>
                <w:rFonts w:ascii="Arial" w:hAnsi="Arial" w:cs="Arial"/>
                <w:sz w:val="24"/>
                <w:szCs w:val="24"/>
                <w:lang w:eastAsia="en-US"/>
              </w:rPr>
              <w:t>Mais</w:t>
            </w:r>
            <w:proofErr w:type="spellEnd"/>
            <w:r w:rsidRPr="00B47495">
              <w:rPr>
                <w:rFonts w:ascii="Arial" w:hAnsi="Arial" w:cs="Arial"/>
                <w:sz w:val="24"/>
                <w:szCs w:val="24"/>
                <w:lang w:eastAsia="en-US"/>
              </w:rPr>
              <w:t xml:space="preserve"> </w:t>
            </w:r>
          </w:p>
          <w:p w:rsidR="00F66950" w:rsidRPr="003275D4" w:rsidRDefault="00F66950" w:rsidP="00D628D1">
            <w:pPr>
              <w:widowControl w:val="0"/>
              <w:spacing w:before="240" w:after="0" w:line="276" w:lineRule="auto"/>
              <w:ind w:right="100"/>
              <w:rPr>
                <w:noProof/>
              </w:rPr>
            </w:pPr>
          </w:p>
        </w:tc>
        <w:tc>
          <w:tcPr>
            <w:tcW w:w="4622" w:type="dxa"/>
            <w:tcMar>
              <w:top w:w="100" w:type="dxa"/>
              <w:left w:w="100" w:type="dxa"/>
              <w:bottom w:w="100" w:type="dxa"/>
              <w:right w:w="100" w:type="dxa"/>
            </w:tcMar>
          </w:tcPr>
          <w:p w:rsidR="00F66950" w:rsidRDefault="00F66950" w:rsidP="00D628D1">
            <w:pPr>
              <w:autoSpaceDE w:val="0"/>
              <w:autoSpaceDN w:val="0"/>
              <w:adjustRightInd w:val="0"/>
              <w:rPr>
                <w:rFonts w:ascii="Tahoma" w:hAnsi="Tahoma" w:cs="Tahoma"/>
                <w:sz w:val="24"/>
                <w:szCs w:val="24"/>
              </w:rPr>
            </w:pPr>
          </w:p>
          <w:p w:rsidR="00F66950" w:rsidRDefault="00F66950" w:rsidP="00D628D1">
            <w:pPr>
              <w:autoSpaceDE w:val="0"/>
              <w:autoSpaceDN w:val="0"/>
              <w:adjustRightInd w:val="0"/>
              <w:rPr>
                <w:rFonts w:ascii="Arial" w:hAnsi="Arial" w:cs="Arial"/>
                <w:color w:val="000000"/>
                <w:sz w:val="24"/>
                <w:szCs w:val="24"/>
              </w:rPr>
            </w:pPr>
          </w:p>
          <w:p w:rsidR="00F66950" w:rsidRPr="003275D4" w:rsidRDefault="00F66950" w:rsidP="00D628D1">
            <w:pPr>
              <w:autoSpaceDE w:val="0"/>
              <w:autoSpaceDN w:val="0"/>
              <w:adjustRightInd w:val="0"/>
              <w:rPr>
                <w:rFonts w:ascii="Arial" w:hAnsi="Arial" w:cs="Arial"/>
                <w:color w:val="000000"/>
                <w:sz w:val="24"/>
                <w:szCs w:val="24"/>
              </w:rPr>
            </w:pPr>
            <w:r w:rsidRPr="0028109A">
              <w:rPr>
                <w:rFonts w:ascii="Arial" w:hAnsi="Arial" w:cs="Arial"/>
                <w:color w:val="000000"/>
                <w:sz w:val="24"/>
                <w:szCs w:val="24"/>
              </w:rPr>
              <w:t>___________________________</w:t>
            </w:r>
            <w:r>
              <w:rPr>
                <w:rFonts w:ascii="Arial" w:hAnsi="Arial" w:cs="Arial"/>
                <w:color w:val="000000"/>
                <w:sz w:val="24"/>
                <w:szCs w:val="24"/>
              </w:rPr>
              <w:t>_____</w:t>
            </w:r>
            <w:r>
              <w:rPr>
                <w:rFonts w:ascii="Arial" w:hAnsi="Arial" w:cs="Arial"/>
                <w:color w:val="000000"/>
                <w:sz w:val="24"/>
                <w:szCs w:val="24"/>
              </w:rPr>
              <w:br/>
            </w:r>
            <w:r w:rsidRPr="0028109A">
              <w:rPr>
                <w:rFonts w:ascii="Arial" w:hAnsi="Arial" w:cs="Arial"/>
                <w:b/>
                <w:color w:val="000000"/>
                <w:sz w:val="24"/>
                <w:szCs w:val="24"/>
              </w:rPr>
              <w:t xml:space="preserve">JUAN LUIS CASTRO CÓRDOBA </w:t>
            </w:r>
            <w:r w:rsidRPr="0028109A">
              <w:rPr>
                <w:rFonts w:ascii="Arial" w:hAnsi="Arial" w:cs="Arial"/>
                <w:color w:val="000000"/>
                <w:sz w:val="24"/>
                <w:szCs w:val="24"/>
              </w:rPr>
              <w:t>Senador de la República</w:t>
            </w:r>
            <w:r w:rsidRPr="0028109A">
              <w:rPr>
                <w:rFonts w:ascii="Arial" w:hAnsi="Arial" w:cs="Arial"/>
                <w:color w:val="000000"/>
                <w:sz w:val="24"/>
                <w:szCs w:val="24"/>
              </w:rPr>
              <w:br/>
              <w:t>Partido Alianza Verde</w:t>
            </w:r>
          </w:p>
        </w:tc>
      </w:tr>
      <w:tr w:rsidR="00F66950" w:rsidTr="00F66950">
        <w:trPr>
          <w:trHeight w:val="2482"/>
        </w:trPr>
        <w:tc>
          <w:tcPr>
            <w:tcW w:w="4440" w:type="dxa"/>
            <w:tcMar>
              <w:top w:w="100" w:type="dxa"/>
              <w:left w:w="100" w:type="dxa"/>
              <w:bottom w:w="100" w:type="dxa"/>
              <w:right w:w="100" w:type="dxa"/>
            </w:tcMar>
          </w:tcPr>
          <w:p w:rsidR="00F66950" w:rsidRDefault="00F66950" w:rsidP="00D628D1">
            <w:pPr>
              <w:widowControl w:val="0"/>
              <w:spacing w:before="240" w:after="0" w:line="276" w:lineRule="auto"/>
              <w:ind w:right="100"/>
              <w:rPr>
                <w:rFonts w:ascii="Times New Roman" w:eastAsia="Times New Roman" w:hAnsi="Times New Roman" w:cs="Times New Roman"/>
                <w:sz w:val="24"/>
                <w:szCs w:val="24"/>
              </w:rPr>
            </w:pPr>
          </w:p>
          <w:p w:rsidR="00F66950" w:rsidRDefault="00F66950" w:rsidP="00D628D1">
            <w:pPr>
              <w:widowControl w:val="0"/>
              <w:spacing w:before="240" w:after="0" w:line="276" w:lineRule="auto"/>
              <w:ind w:right="100"/>
              <w:rPr>
                <w:rFonts w:ascii="Arial" w:eastAsia="Arial" w:hAnsi="Arial" w:cs="Arial"/>
                <w:sz w:val="24"/>
                <w:szCs w:val="24"/>
              </w:rPr>
            </w:pPr>
          </w:p>
          <w:p w:rsidR="00F66950" w:rsidRDefault="00F66950" w:rsidP="00D628D1">
            <w:pPr>
              <w:spacing w:after="0" w:line="240" w:lineRule="auto"/>
              <w:rPr>
                <w:rFonts w:ascii="Arial" w:eastAsia="Arial" w:hAnsi="Arial" w:cs="Arial"/>
                <w:b/>
                <w:sz w:val="24"/>
                <w:szCs w:val="24"/>
              </w:rPr>
            </w:pPr>
          </w:p>
          <w:p w:rsidR="00F66950" w:rsidRDefault="00F66950" w:rsidP="00D628D1">
            <w:pPr>
              <w:spacing w:after="0" w:line="240" w:lineRule="auto"/>
              <w:rPr>
                <w:rFonts w:ascii="Arial" w:eastAsia="Arial" w:hAnsi="Arial" w:cs="Arial"/>
                <w:b/>
                <w:sz w:val="24"/>
                <w:szCs w:val="24"/>
              </w:rPr>
            </w:pPr>
            <w:r>
              <w:rPr>
                <w:rFonts w:ascii="Arial" w:eastAsia="Arial" w:hAnsi="Arial" w:cs="Arial"/>
                <w:b/>
                <w:sz w:val="24"/>
                <w:szCs w:val="24"/>
              </w:rPr>
              <w:t>DAVID RACERO MAYORCA</w:t>
            </w:r>
          </w:p>
          <w:p w:rsidR="00F66950" w:rsidRPr="00F66950" w:rsidRDefault="00F66950" w:rsidP="00F66950">
            <w:pPr>
              <w:spacing w:after="0" w:line="240" w:lineRule="auto"/>
              <w:rPr>
                <w:rFonts w:ascii="Arial" w:eastAsia="Arial" w:hAnsi="Arial" w:cs="Arial"/>
                <w:sz w:val="24"/>
                <w:szCs w:val="24"/>
              </w:rPr>
            </w:pPr>
            <w:r>
              <w:rPr>
                <w:rFonts w:ascii="Arial" w:eastAsia="Arial" w:hAnsi="Arial" w:cs="Arial"/>
                <w:sz w:val="24"/>
                <w:szCs w:val="24"/>
              </w:rPr>
              <w:t xml:space="preserve">Representante a la Cámara </w:t>
            </w:r>
            <w:r>
              <w:rPr>
                <w:rFonts w:ascii="Arial" w:eastAsia="Arial" w:hAnsi="Arial" w:cs="Arial"/>
                <w:sz w:val="24"/>
                <w:szCs w:val="24"/>
              </w:rPr>
              <w:br/>
              <w:t>Coalición Decentes</w:t>
            </w:r>
          </w:p>
        </w:tc>
        <w:tc>
          <w:tcPr>
            <w:tcW w:w="4622" w:type="dxa"/>
            <w:tcMar>
              <w:top w:w="100" w:type="dxa"/>
              <w:left w:w="100" w:type="dxa"/>
              <w:bottom w:w="100" w:type="dxa"/>
              <w:right w:w="100" w:type="dxa"/>
            </w:tcMar>
          </w:tcPr>
          <w:p w:rsidR="00F66950" w:rsidRDefault="00F66950" w:rsidP="00D628D1">
            <w:pPr>
              <w:widowControl w:val="0"/>
              <w:spacing w:before="240" w:after="0" w:line="276" w:lineRule="auto"/>
              <w:ind w:right="100"/>
              <w:rPr>
                <w:rFonts w:ascii="Times New Roman" w:eastAsia="Times New Roman" w:hAnsi="Times New Roman" w:cs="Times New Roman"/>
                <w:b/>
                <w:sz w:val="24"/>
                <w:szCs w:val="24"/>
              </w:rPr>
            </w:pPr>
          </w:p>
          <w:p w:rsidR="00F66950" w:rsidRDefault="00F66950" w:rsidP="00D628D1">
            <w:pPr>
              <w:widowControl w:val="0"/>
              <w:spacing w:after="0" w:line="276" w:lineRule="auto"/>
              <w:rPr>
                <w:rFonts w:ascii="Arial" w:eastAsia="Arial" w:hAnsi="Arial" w:cs="Arial"/>
                <w:sz w:val="21"/>
                <w:szCs w:val="21"/>
              </w:rPr>
            </w:pPr>
          </w:p>
          <w:p w:rsidR="00F66950" w:rsidRDefault="00F66950" w:rsidP="00D628D1">
            <w:pPr>
              <w:widowControl w:val="0"/>
              <w:spacing w:after="0" w:line="276" w:lineRule="auto"/>
              <w:rPr>
                <w:rFonts w:ascii="Arial" w:eastAsia="Arial" w:hAnsi="Arial" w:cs="Arial"/>
                <w:b/>
                <w:sz w:val="24"/>
                <w:szCs w:val="24"/>
              </w:rPr>
            </w:pPr>
          </w:p>
          <w:p w:rsidR="00F66950" w:rsidRDefault="00F66950" w:rsidP="00D628D1">
            <w:pPr>
              <w:widowControl w:val="0"/>
              <w:spacing w:after="0" w:line="276" w:lineRule="auto"/>
              <w:rPr>
                <w:rFonts w:ascii="Arial" w:eastAsia="Arial" w:hAnsi="Arial" w:cs="Arial"/>
                <w:b/>
                <w:sz w:val="21"/>
                <w:szCs w:val="21"/>
              </w:rPr>
            </w:pPr>
            <w:r>
              <w:rPr>
                <w:rFonts w:ascii="Arial" w:eastAsia="Arial" w:hAnsi="Arial" w:cs="Arial"/>
                <w:b/>
                <w:sz w:val="24"/>
                <w:szCs w:val="24"/>
              </w:rPr>
              <w:br/>
              <w:t xml:space="preserve">IVÁN MARULANDA       </w:t>
            </w:r>
            <w:r>
              <w:rPr>
                <w:rFonts w:ascii="Arial" w:eastAsia="Arial" w:hAnsi="Arial" w:cs="Arial"/>
                <w:b/>
                <w:sz w:val="21"/>
                <w:szCs w:val="21"/>
              </w:rPr>
              <w:t xml:space="preserve">                                                 </w:t>
            </w:r>
          </w:p>
          <w:p w:rsidR="00F66950" w:rsidRDefault="00F66950" w:rsidP="00D628D1">
            <w:pPr>
              <w:widowControl w:val="0"/>
              <w:spacing w:after="0" w:line="240" w:lineRule="auto"/>
              <w:ind w:right="100"/>
              <w:rPr>
                <w:rFonts w:ascii="Times New Roman" w:eastAsia="Times New Roman" w:hAnsi="Times New Roman" w:cs="Times New Roman"/>
                <w:b/>
                <w:sz w:val="24"/>
                <w:szCs w:val="24"/>
              </w:rPr>
            </w:pPr>
            <w:r>
              <w:rPr>
                <w:rFonts w:ascii="Arial" w:eastAsia="Arial" w:hAnsi="Arial" w:cs="Arial"/>
                <w:sz w:val="24"/>
                <w:szCs w:val="24"/>
              </w:rPr>
              <w:t xml:space="preserve">Senador de la República                                                     Partido Alianza Verde   </w:t>
            </w:r>
            <w:r>
              <w:rPr>
                <w:rFonts w:ascii="Arial" w:eastAsia="Arial" w:hAnsi="Arial" w:cs="Arial"/>
                <w:sz w:val="21"/>
                <w:szCs w:val="21"/>
              </w:rPr>
              <w:t xml:space="preserve"> </w:t>
            </w:r>
            <w:r>
              <w:rPr>
                <w:rFonts w:ascii="Arial" w:eastAsia="Arial" w:hAnsi="Arial" w:cs="Arial"/>
                <w:b/>
                <w:sz w:val="21"/>
                <w:szCs w:val="21"/>
              </w:rPr>
              <w:t xml:space="preserve">      </w:t>
            </w:r>
          </w:p>
        </w:tc>
      </w:tr>
      <w:tr w:rsidR="00F66950" w:rsidTr="00F66950">
        <w:trPr>
          <w:trHeight w:val="995"/>
        </w:trPr>
        <w:tc>
          <w:tcPr>
            <w:tcW w:w="4440" w:type="dxa"/>
            <w:tcMar>
              <w:top w:w="100" w:type="dxa"/>
              <w:left w:w="100" w:type="dxa"/>
              <w:bottom w:w="100" w:type="dxa"/>
              <w:right w:w="100" w:type="dxa"/>
            </w:tcMar>
          </w:tcPr>
          <w:p w:rsidR="00F66950" w:rsidRDefault="00F66950" w:rsidP="00D628D1">
            <w:pPr>
              <w:widowControl w:val="0"/>
              <w:spacing w:before="240" w:after="0" w:line="276" w:lineRule="auto"/>
              <w:ind w:right="100"/>
              <w:rPr>
                <w:rFonts w:ascii="Arial" w:eastAsia="Arial" w:hAnsi="Arial" w:cs="Arial"/>
                <w:b/>
                <w:sz w:val="24"/>
                <w:szCs w:val="24"/>
              </w:rPr>
            </w:pPr>
          </w:p>
          <w:p w:rsidR="00F66950" w:rsidRDefault="00F66950" w:rsidP="00D628D1">
            <w:pPr>
              <w:widowControl w:val="0"/>
              <w:spacing w:before="240" w:after="0" w:line="276" w:lineRule="auto"/>
              <w:ind w:right="100"/>
              <w:rPr>
                <w:rFonts w:ascii="Arial" w:eastAsia="Arial" w:hAnsi="Arial" w:cs="Arial"/>
                <w:b/>
                <w:sz w:val="24"/>
                <w:szCs w:val="24"/>
              </w:rPr>
            </w:pPr>
            <w:r>
              <w:rPr>
                <w:rFonts w:ascii="Arial" w:eastAsia="Arial" w:hAnsi="Arial" w:cs="Arial"/>
                <w:b/>
                <w:sz w:val="24"/>
                <w:szCs w:val="24"/>
              </w:rPr>
              <w:t>CARLOS CARREÑO MARÍN</w:t>
            </w:r>
          </w:p>
          <w:p w:rsidR="00F66950" w:rsidRDefault="00F66950" w:rsidP="00D628D1">
            <w:pPr>
              <w:spacing w:after="0" w:line="240" w:lineRule="auto"/>
              <w:rPr>
                <w:rFonts w:ascii="Times New Roman" w:eastAsia="Times New Roman" w:hAnsi="Times New Roman" w:cs="Times New Roman"/>
                <w:sz w:val="24"/>
                <w:szCs w:val="24"/>
              </w:rPr>
            </w:pPr>
            <w:r>
              <w:rPr>
                <w:rFonts w:ascii="Arial" w:eastAsia="Arial" w:hAnsi="Arial" w:cs="Arial"/>
                <w:sz w:val="24"/>
                <w:szCs w:val="24"/>
              </w:rPr>
              <w:t>Representante a la Cámara</w:t>
            </w:r>
            <w:r>
              <w:rPr>
                <w:rFonts w:ascii="Arial" w:eastAsia="Arial" w:hAnsi="Arial" w:cs="Arial"/>
                <w:sz w:val="24"/>
                <w:szCs w:val="24"/>
              </w:rPr>
              <w:br/>
              <w:t>Partido Comunes</w:t>
            </w:r>
          </w:p>
        </w:tc>
        <w:tc>
          <w:tcPr>
            <w:tcW w:w="4622" w:type="dxa"/>
            <w:tcMar>
              <w:top w:w="100" w:type="dxa"/>
              <w:left w:w="100" w:type="dxa"/>
              <w:bottom w:w="100" w:type="dxa"/>
              <w:right w:w="100" w:type="dxa"/>
            </w:tcMar>
          </w:tcPr>
          <w:p w:rsidR="00F66950" w:rsidRDefault="00F66950" w:rsidP="00D628D1">
            <w:pPr>
              <w:spacing w:after="0" w:line="240" w:lineRule="auto"/>
              <w:rPr>
                <w:rFonts w:ascii="Arial" w:eastAsia="Arial" w:hAnsi="Arial" w:cs="Arial"/>
                <w:b/>
                <w:sz w:val="24"/>
                <w:szCs w:val="24"/>
              </w:rPr>
            </w:pPr>
          </w:p>
          <w:p w:rsidR="00F66950" w:rsidRDefault="00F66950" w:rsidP="00D628D1">
            <w:pPr>
              <w:spacing w:after="0" w:line="240" w:lineRule="auto"/>
              <w:rPr>
                <w:rFonts w:ascii="Arial" w:eastAsia="Arial" w:hAnsi="Arial" w:cs="Arial"/>
                <w:b/>
                <w:sz w:val="24"/>
                <w:szCs w:val="24"/>
              </w:rPr>
            </w:pPr>
          </w:p>
          <w:p w:rsidR="00F66950" w:rsidRDefault="00F66950" w:rsidP="00D628D1">
            <w:pPr>
              <w:spacing w:after="0" w:line="240" w:lineRule="auto"/>
              <w:rPr>
                <w:rFonts w:ascii="Arial" w:eastAsia="Arial" w:hAnsi="Arial" w:cs="Arial"/>
                <w:b/>
                <w:sz w:val="24"/>
                <w:szCs w:val="24"/>
              </w:rPr>
            </w:pPr>
          </w:p>
          <w:p w:rsidR="00F66950" w:rsidRDefault="00F66950" w:rsidP="00D628D1">
            <w:pPr>
              <w:spacing w:after="0" w:line="240" w:lineRule="auto"/>
              <w:rPr>
                <w:rFonts w:ascii="Arial" w:eastAsia="Arial" w:hAnsi="Arial" w:cs="Arial"/>
                <w:b/>
                <w:sz w:val="24"/>
                <w:szCs w:val="24"/>
              </w:rPr>
            </w:pPr>
            <w:r>
              <w:rPr>
                <w:rFonts w:ascii="Arial" w:eastAsia="Arial" w:hAnsi="Arial" w:cs="Arial"/>
                <w:b/>
                <w:sz w:val="24"/>
                <w:szCs w:val="24"/>
              </w:rPr>
              <w:t>FELICIANO VALENCIA MEDINA</w:t>
            </w:r>
          </w:p>
          <w:p w:rsidR="00F66950" w:rsidRDefault="00F66950" w:rsidP="00D628D1">
            <w:pPr>
              <w:spacing w:after="0" w:line="240" w:lineRule="auto"/>
              <w:rPr>
                <w:rFonts w:ascii="Times New Roman" w:eastAsia="Times New Roman" w:hAnsi="Times New Roman" w:cs="Times New Roman"/>
                <w:sz w:val="24"/>
                <w:szCs w:val="24"/>
              </w:rPr>
            </w:pPr>
            <w:r>
              <w:rPr>
                <w:rFonts w:ascii="Arial" w:eastAsia="Arial" w:hAnsi="Arial" w:cs="Arial"/>
                <w:sz w:val="24"/>
                <w:szCs w:val="24"/>
              </w:rPr>
              <w:t>Senador de la República</w:t>
            </w:r>
          </w:p>
          <w:p w:rsidR="00F66950" w:rsidRDefault="00F66950" w:rsidP="00D628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Partido MAIS</w:t>
            </w:r>
          </w:p>
        </w:tc>
      </w:tr>
      <w:tr w:rsidR="00F66950" w:rsidTr="00F66950">
        <w:trPr>
          <w:trHeight w:val="995"/>
        </w:trPr>
        <w:tc>
          <w:tcPr>
            <w:tcW w:w="4440" w:type="dxa"/>
            <w:tcMar>
              <w:top w:w="100" w:type="dxa"/>
              <w:left w:w="100" w:type="dxa"/>
              <w:bottom w:w="100" w:type="dxa"/>
              <w:right w:w="100" w:type="dxa"/>
            </w:tcMar>
          </w:tcPr>
          <w:p w:rsidR="00F66950" w:rsidRDefault="00F66950" w:rsidP="00D628D1">
            <w:pPr>
              <w:widowControl w:val="0"/>
              <w:spacing w:before="240" w:after="0" w:line="276" w:lineRule="auto"/>
              <w:ind w:right="100"/>
              <w:rPr>
                <w:rFonts w:ascii="Times New Roman" w:eastAsia="Times New Roman" w:hAnsi="Times New Roman" w:cs="Times New Roman"/>
                <w:sz w:val="24"/>
                <w:szCs w:val="24"/>
              </w:rPr>
            </w:pPr>
          </w:p>
          <w:p w:rsidR="00F66950" w:rsidRDefault="00F66950" w:rsidP="00D628D1">
            <w:pPr>
              <w:spacing w:after="0" w:line="240" w:lineRule="auto"/>
              <w:rPr>
                <w:rFonts w:ascii="Arial" w:eastAsia="Arial" w:hAnsi="Arial" w:cs="Arial"/>
                <w:b/>
                <w:sz w:val="24"/>
                <w:szCs w:val="24"/>
              </w:rPr>
            </w:pPr>
          </w:p>
          <w:p w:rsidR="00F66950" w:rsidRDefault="00F66950" w:rsidP="00D628D1">
            <w:pPr>
              <w:spacing w:after="0" w:line="240" w:lineRule="auto"/>
              <w:rPr>
                <w:rFonts w:ascii="Arial" w:eastAsia="Arial" w:hAnsi="Arial" w:cs="Arial"/>
                <w:b/>
                <w:sz w:val="24"/>
                <w:szCs w:val="24"/>
              </w:rPr>
            </w:pPr>
            <w:r>
              <w:rPr>
                <w:rFonts w:ascii="Arial" w:eastAsia="Arial" w:hAnsi="Arial" w:cs="Arial"/>
                <w:b/>
                <w:sz w:val="24"/>
                <w:szCs w:val="24"/>
              </w:rPr>
              <w:t>JAIRO REINALDO CALA SUÁREZ</w:t>
            </w:r>
          </w:p>
          <w:p w:rsidR="00F66950" w:rsidRDefault="00F66950" w:rsidP="00D628D1">
            <w:pPr>
              <w:spacing w:after="0" w:line="240" w:lineRule="auto"/>
              <w:rPr>
                <w:rFonts w:ascii="Arial" w:eastAsia="Arial" w:hAnsi="Arial" w:cs="Arial"/>
                <w:sz w:val="24"/>
                <w:szCs w:val="24"/>
              </w:rPr>
            </w:pPr>
            <w:r>
              <w:rPr>
                <w:rFonts w:ascii="Arial" w:eastAsia="Arial" w:hAnsi="Arial" w:cs="Arial"/>
                <w:sz w:val="24"/>
                <w:szCs w:val="24"/>
              </w:rPr>
              <w:t>Representante a la Cámara.</w:t>
            </w:r>
          </w:p>
          <w:p w:rsidR="00F66950" w:rsidRPr="00A6237E" w:rsidRDefault="00F66950" w:rsidP="00D628D1">
            <w:pPr>
              <w:spacing w:after="0" w:line="240" w:lineRule="auto"/>
              <w:rPr>
                <w:rFonts w:ascii="Arial" w:eastAsia="Arial" w:hAnsi="Arial" w:cs="Arial"/>
                <w:b/>
                <w:sz w:val="24"/>
                <w:szCs w:val="24"/>
              </w:rPr>
            </w:pPr>
            <w:r>
              <w:rPr>
                <w:rFonts w:ascii="Arial" w:eastAsia="Arial" w:hAnsi="Arial" w:cs="Arial"/>
                <w:sz w:val="24"/>
                <w:szCs w:val="24"/>
              </w:rPr>
              <w:t>Partido Comunes.</w:t>
            </w:r>
          </w:p>
        </w:tc>
        <w:tc>
          <w:tcPr>
            <w:tcW w:w="4622" w:type="dxa"/>
            <w:tcMar>
              <w:top w:w="100" w:type="dxa"/>
              <w:left w:w="100" w:type="dxa"/>
              <w:bottom w:w="100" w:type="dxa"/>
              <w:right w:w="100" w:type="dxa"/>
            </w:tcMar>
          </w:tcPr>
          <w:p w:rsidR="00F66950" w:rsidRDefault="00F66950" w:rsidP="00D628D1">
            <w:pPr>
              <w:widowControl w:val="0"/>
              <w:spacing w:after="0" w:line="240" w:lineRule="auto"/>
              <w:ind w:left="100" w:righ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66950" w:rsidRDefault="00F66950" w:rsidP="00D628D1">
            <w:pPr>
              <w:widowControl w:val="0"/>
              <w:spacing w:after="0" w:line="240" w:lineRule="auto"/>
              <w:ind w:left="100" w:right="100"/>
              <w:rPr>
                <w:rFonts w:ascii="Times New Roman" w:eastAsia="Times New Roman" w:hAnsi="Times New Roman" w:cs="Times New Roman"/>
                <w:sz w:val="24"/>
                <w:szCs w:val="24"/>
              </w:rPr>
            </w:pPr>
          </w:p>
          <w:p w:rsidR="00F66950" w:rsidRDefault="00F66950" w:rsidP="00D628D1">
            <w:pPr>
              <w:widowControl w:val="0"/>
              <w:spacing w:before="240" w:after="0" w:line="276" w:lineRule="auto"/>
              <w:ind w:right="100"/>
              <w:rPr>
                <w:rFonts w:ascii="Times New Roman" w:eastAsia="Times New Roman" w:hAnsi="Times New Roman" w:cs="Times New Roman"/>
                <w:sz w:val="24"/>
                <w:szCs w:val="24"/>
              </w:rPr>
            </w:pPr>
          </w:p>
          <w:p w:rsidR="00F66950" w:rsidRDefault="00F66950" w:rsidP="00D628D1">
            <w:pPr>
              <w:widowControl w:val="0"/>
              <w:spacing w:after="0" w:line="240" w:lineRule="auto"/>
              <w:ind w:right="100"/>
              <w:rPr>
                <w:rFonts w:ascii="Times New Roman" w:eastAsia="Times New Roman" w:hAnsi="Times New Roman" w:cs="Times New Roman"/>
                <w:b/>
                <w:sz w:val="24"/>
                <w:szCs w:val="24"/>
              </w:rPr>
            </w:pPr>
            <w:r>
              <w:rPr>
                <w:rFonts w:ascii="Times New Roman" w:eastAsia="Times New Roman" w:hAnsi="Times New Roman" w:cs="Times New Roman"/>
                <w:b/>
                <w:sz w:val="24"/>
                <w:szCs w:val="24"/>
              </w:rPr>
              <w:t>AIDA AVELLA ESQUIVEL</w:t>
            </w:r>
          </w:p>
          <w:p w:rsidR="00F66950" w:rsidRDefault="00F66950" w:rsidP="00D628D1">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sz w:val="24"/>
                <w:szCs w:val="24"/>
              </w:rPr>
              <w:t>Senadora de la República</w:t>
            </w:r>
          </w:p>
          <w:p w:rsidR="00F66950" w:rsidRDefault="00F66950" w:rsidP="00D628D1">
            <w:pPr>
              <w:widowControl w:val="0"/>
              <w:spacing w:after="0" w:line="240" w:lineRule="auto"/>
              <w:ind w:left="100" w:right="100"/>
              <w:rPr>
                <w:rFonts w:ascii="Times New Roman" w:eastAsia="Times New Roman" w:hAnsi="Times New Roman" w:cs="Times New Roman"/>
                <w:sz w:val="24"/>
                <w:szCs w:val="24"/>
              </w:rPr>
            </w:pPr>
            <w:r>
              <w:rPr>
                <w:rFonts w:ascii="Times New Roman" w:eastAsia="Times New Roman" w:hAnsi="Times New Roman" w:cs="Times New Roman"/>
                <w:sz w:val="24"/>
                <w:szCs w:val="24"/>
              </w:rPr>
              <w:t>Coalición Decentes-Unión Patriótica</w:t>
            </w:r>
          </w:p>
          <w:p w:rsidR="00F66950" w:rsidRDefault="00F66950" w:rsidP="00D628D1">
            <w:pPr>
              <w:widowControl w:val="0"/>
              <w:spacing w:after="0" w:line="240" w:lineRule="auto"/>
              <w:ind w:left="100" w:right="100"/>
              <w:rPr>
                <w:rFonts w:ascii="Arial" w:eastAsia="Arial" w:hAnsi="Arial" w:cs="Arial"/>
                <w:sz w:val="24"/>
                <w:szCs w:val="24"/>
              </w:rPr>
            </w:pPr>
          </w:p>
        </w:tc>
      </w:tr>
      <w:tr w:rsidR="00F66950" w:rsidTr="00F66950">
        <w:trPr>
          <w:trHeight w:val="995"/>
        </w:trPr>
        <w:tc>
          <w:tcPr>
            <w:tcW w:w="4440" w:type="dxa"/>
            <w:tcMar>
              <w:top w:w="100" w:type="dxa"/>
              <w:left w:w="100" w:type="dxa"/>
              <w:bottom w:w="100" w:type="dxa"/>
              <w:right w:w="100" w:type="dxa"/>
            </w:tcMar>
          </w:tcPr>
          <w:p w:rsidR="00F66950" w:rsidRDefault="00F66950" w:rsidP="00D628D1">
            <w:pPr>
              <w:widowControl w:val="0"/>
              <w:spacing w:after="0" w:line="240" w:lineRule="auto"/>
              <w:ind w:left="100" w:right="100"/>
              <w:rPr>
                <w:rFonts w:ascii="Times New Roman" w:eastAsia="Times New Roman" w:hAnsi="Times New Roman" w:cs="Times New Roman"/>
                <w:sz w:val="24"/>
                <w:szCs w:val="24"/>
              </w:rPr>
            </w:pPr>
          </w:p>
          <w:p w:rsidR="00F66950" w:rsidRDefault="00F66950" w:rsidP="00D628D1">
            <w:pPr>
              <w:widowControl w:val="0"/>
              <w:spacing w:after="0" w:line="240" w:lineRule="auto"/>
              <w:ind w:right="100"/>
              <w:rPr>
                <w:rFonts w:ascii="Arial" w:eastAsia="Arial" w:hAnsi="Arial" w:cs="Arial"/>
                <w:b/>
                <w:sz w:val="24"/>
                <w:szCs w:val="24"/>
              </w:rPr>
            </w:pPr>
            <w:r>
              <w:rPr>
                <w:rFonts w:ascii="Arial" w:eastAsia="Arial" w:hAnsi="Arial" w:cs="Arial"/>
                <w:b/>
                <w:sz w:val="24"/>
                <w:szCs w:val="24"/>
              </w:rPr>
              <w:t>JULIÁN GALLO CUBILLOS</w:t>
            </w:r>
          </w:p>
          <w:p w:rsidR="00F66950" w:rsidRDefault="00F66950" w:rsidP="00D628D1">
            <w:pPr>
              <w:spacing w:after="0" w:line="240" w:lineRule="auto"/>
              <w:rPr>
                <w:rFonts w:ascii="Arial" w:eastAsia="Arial" w:hAnsi="Arial" w:cs="Arial"/>
                <w:sz w:val="24"/>
                <w:szCs w:val="24"/>
              </w:rPr>
            </w:pPr>
            <w:r>
              <w:rPr>
                <w:rFonts w:ascii="Arial" w:eastAsia="Arial" w:hAnsi="Arial" w:cs="Arial"/>
                <w:sz w:val="24"/>
                <w:szCs w:val="24"/>
              </w:rPr>
              <w:t>Senador de la República                                                    Partido comunes</w:t>
            </w:r>
          </w:p>
          <w:p w:rsidR="00F66950" w:rsidRDefault="00F66950" w:rsidP="00D628D1">
            <w:pPr>
              <w:spacing w:after="0" w:line="240" w:lineRule="auto"/>
              <w:rPr>
                <w:rFonts w:ascii="Times New Roman" w:eastAsia="Times New Roman" w:hAnsi="Times New Roman" w:cs="Times New Roman"/>
                <w:sz w:val="24"/>
                <w:szCs w:val="24"/>
              </w:rPr>
            </w:pPr>
          </w:p>
        </w:tc>
        <w:tc>
          <w:tcPr>
            <w:tcW w:w="4622" w:type="dxa"/>
            <w:tcMar>
              <w:top w:w="100" w:type="dxa"/>
              <w:left w:w="100" w:type="dxa"/>
              <w:bottom w:w="100" w:type="dxa"/>
              <w:right w:w="100" w:type="dxa"/>
            </w:tcMar>
          </w:tcPr>
          <w:p w:rsidR="00F66950" w:rsidRDefault="00F66950" w:rsidP="00D628D1">
            <w:pPr>
              <w:widowControl w:val="0"/>
              <w:spacing w:after="0" w:line="240" w:lineRule="auto"/>
              <w:ind w:left="100" w:right="100"/>
              <w:rPr>
                <w:rFonts w:ascii="Cambria" w:eastAsia="Cambria" w:hAnsi="Cambria" w:cs="Cambria"/>
                <w:b/>
                <w:sz w:val="24"/>
                <w:szCs w:val="24"/>
              </w:rPr>
            </w:pPr>
            <w:r>
              <w:rPr>
                <w:rFonts w:ascii="Times New Roman" w:eastAsia="Times New Roman" w:hAnsi="Times New Roman" w:cs="Times New Roman"/>
                <w:sz w:val="24"/>
                <w:szCs w:val="24"/>
              </w:rPr>
              <w:t xml:space="preserve"> </w:t>
            </w:r>
          </w:p>
          <w:p w:rsidR="00F66950" w:rsidRPr="00D07432" w:rsidRDefault="00F66950" w:rsidP="00D628D1">
            <w:pPr>
              <w:widowControl w:val="0"/>
              <w:spacing w:before="240" w:after="0" w:line="240" w:lineRule="auto"/>
              <w:ind w:left="100" w:right="100"/>
              <w:rPr>
                <w:rFonts w:ascii="Arial" w:eastAsia="Times New Roman" w:hAnsi="Arial" w:cs="Arial"/>
                <w:sz w:val="24"/>
                <w:szCs w:val="24"/>
              </w:rPr>
            </w:pPr>
            <w:r>
              <w:rPr>
                <w:rFonts w:ascii="Times New Roman" w:eastAsia="Times New Roman" w:hAnsi="Times New Roman" w:cs="Times New Roman"/>
                <w:sz w:val="24"/>
                <w:szCs w:val="24"/>
              </w:rPr>
              <w:t xml:space="preserve"> </w:t>
            </w:r>
          </w:p>
          <w:p w:rsidR="00F66950" w:rsidRDefault="00F66950" w:rsidP="00D628D1">
            <w:pPr>
              <w:spacing w:after="0" w:line="276" w:lineRule="auto"/>
              <w:rPr>
                <w:rFonts w:ascii="Times New Roman" w:eastAsia="Times New Roman" w:hAnsi="Times New Roman" w:cs="Times New Roman"/>
                <w:sz w:val="24"/>
                <w:szCs w:val="24"/>
              </w:rPr>
            </w:pPr>
            <w:r w:rsidRPr="00D07432">
              <w:rPr>
                <w:rFonts w:ascii="Arial" w:eastAsia="Times New Roman" w:hAnsi="Arial" w:cs="Arial"/>
                <w:b/>
                <w:sz w:val="24"/>
                <w:szCs w:val="24"/>
              </w:rPr>
              <w:t>Pablo Catatumbo Torres Victoria</w:t>
            </w:r>
            <w:r w:rsidRPr="00D07432">
              <w:rPr>
                <w:rFonts w:ascii="Arial" w:eastAsia="Times New Roman" w:hAnsi="Arial" w:cs="Arial"/>
                <w:b/>
                <w:sz w:val="24"/>
                <w:szCs w:val="24"/>
              </w:rPr>
              <w:br/>
            </w:r>
            <w:r w:rsidRPr="00D07432">
              <w:rPr>
                <w:rFonts w:ascii="Arial" w:eastAsia="Times New Roman" w:hAnsi="Arial" w:cs="Arial"/>
                <w:sz w:val="24"/>
                <w:szCs w:val="24"/>
              </w:rPr>
              <w:t>Senador de la República</w:t>
            </w:r>
            <w:r w:rsidRPr="00D07432">
              <w:rPr>
                <w:rFonts w:ascii="Arial" w:eastAsia="Times New Roman" w:hAnsi="Arial" w:cs="Arial"/>
                <w:b/>
                <w:sz w:val="24"/>
                <w:szCs w:val="24"/>
              </w:rPr>
              <w:br/>
            </w:r>
            <w:r w:rsidRPr="00D07432">
              <w:rPr>
                <w:rFonts w:ascii="Arial" w:eastAsia="Times New Roman" w:hAnsi="Arial" w:cs="Arial"/>
                <w:sz w:val="24"/>
                <w:szCs w:val="24"/>
              </w:rPr>
              <w:t>Partido Comunes</w:t>
            </w:r>
          </w:p>
        </w:tc>
      </w:tr>
      <w:tr w:rsidR="00F66950" w:rsidTr="00F66950">
        <w:trPr>
          <w:trHeight w:val="995"/>
        </w:trPr>
        <w:tc>
          <w:tcPr>
            <w:tcW w:w="4440" w:type="dxa"/>
            <w:tcMar>
              <w:top w:w="100" w:type="dxa"/>
              <w:left w:w="100" w:type="dxa"/>
              <w:bottom w:w="100" w:type="dxa"/>
              <w:right w:w="100" w:type="dxa"/>
            </w:tcMar>
          </w:tcPr>
          <w:p w:rsidR="00F66950" w:rsidRDefault="00F66950" w:rsidP="00D628D1">
            <w:pPr>
              <w:spacing w:after="0" w:line="240" w:lineRule="auto"/>
              <w:jc w:val="both"/>
              <w:rPr>
                <w:rFonts w:asciiTheme="minorBidi" w:eastAsia="Arial" w:hAnsiTheme="minorBidi" w:cstheme="minorBidi"/>
                <w:b/>
                <w:sz w:val="24"/>
                <w:szCs w:val="24"/>
              </w:rPr>
            </w:pPr>
          </w:p>
          <w:p w:rsidR="00F66950" w:rsidRPr="00B6733C" w:rsidRDefault="00F66950" w:rsidP="00D628D1">
            <w:pPr>
              <w:spacing w:after="0" w:line="240" w:lineRule="auto"/>
              <w:jc w:val="both"/>
              <w:rPr>
                <w:rFonts w:asciiTheme="minorBidi" w:eastAsia="Arial" w:hAnsiTheme="minorBidi" w:cstheme="minorBidi"/>
                <w:b/>
                <w:sz w:val="24"/>
                <w:szCs w:val="24"/>
              </w:rPr>
            </w:pPr>
            <w:r>
              <w:rPr>
                <w:rFonts w:asciiTheme="minorBidi" w:eastAsia="Arial" w:hAnsiTheme="minorBidi" w:cstheme="minorBidi"/>
                <w:b/>
                <w:sz w:val="24"/>
                <w:szCs w:val="24"/>
              </w:rPr>
              <w:br/>
            </w:r>
            <w:r w:rsidRPr="0044386D">
              <w:rPr>
                <w:rFonts w:asciiTheme="minorBidi" w:eastAsia="Arial" w:hAnsiTheme="minorBidi" w:cstheme="minorBidi"/>
                <w:bCs/>
                <w:sz w:val="24"/>
                <w:szCs w:val="24"/>
              </w:rPr>
              <w:t>____________________________</w:t>
            </w:r>
            <w:r>
              <w:rPr>
                <w:rFonts w:asciiTheme="minorBidi" w:eastAsia="Arial" w:hAnsiTheme="minorBidi" w:cstheme="minorBidi"/>
                <w:b/>
                <w:sz w:val="24"/>
                <w:szCs w:val="24"/>
              </w:rPr>
              <w:br/>
            </w:r>
            <w:r w:rsidRPr="00B6733C">
              <w:rPr>
                <w:rFonts w:asciiTheme="minorBidi" w:eastAsia="Arial" w:hAnsiTheme="minorBidi" w:cstheme="minorBidi"/>
                <w:b/>
                <w:sz w:val="24"/>
                <w:szCs w:val="24"/>
              </w:rPr>
              <w:t xml:space="preserve">LUIS ALBERTO ALBÁN URBANO                         </w:t>
            </w:r>
          </w:p>
          <w:p w:rsidR="00F66950" w:rsidRPr="00B6733C" w:rsidRDefault="00F66950" w:rsidP="00D628D1">
            <w:pPr>
              <w:spacing w:after="0" w:line="240" w:lineRule="auto"/>
              <w:jc w:val="both"/>
              <w:rPr>
                <w:rFonts w:asciiTheme="minorBidi" w:eastAsia="Arial" w:hAnsiTheme="minorBidi" w:cstheme="minorBidi"/>
                <w:sz w:val="24"/>
                <w:szCs w:val="24"/>
              </w:rPr>
            </w:pPr>
            <w:r w:rsidRPr="00B6733C">
              <w:rPr>
                <w:rFonts w:asciiTheme="minorBidi" w:eastAsia="Arial" w:hAnsiTheme="minorBidi" w:cstheme="minorBidi"/>
                <w:sz w:val="24"/>
                <w:szCs w:val="24"/>
              </w:rPr>
              <w:t xml:space="preserve">Representante a la Cámara                                      </w:t>
            </w:r>
          </w:p>
          <w:p w:rsidR="00F66950" w:rsidRDefault="00F66950" w:rsidP="00D628D1">
            <w:pPr>
              <w:widowControl w:val="0"/>
              <w:spacing w:after="0" w:line="240" w:lineRule="auto"/>
              <w:ind w:right="100"/>
              <w:rPr>
                <w:rFonts w:ascii="Times New Roman" w:eastAsia="Times New Roman" w:hAnsi="Times New Roman" w:cs="Times New Roman"/>
                <w:noProof/>
                <w:sz w:val="24"/>
                <w:szCs w:val="24"/>
                <w:lang w:val="es-CO"/>
              </w:rPr>
            </w:pPr>
            <w:r w:rsidRPr="00B6733C">
              <w:rPr>
                <w:rFonts w:asciiTheme="minorBidi" w:eastAsia="Arial" w:hAnsiTheme="minorBidi" w:cstheme="minorBidi"/>
                <w:sz w:val="24"/>
                <w:szCs w:val="24"/>
              </w:rPr>
              <w:t xml:space="preserve">Partido Comunes                                                      </w:t>
            </w:r>
          </w:p>
        </w:tc>
        <w:tc>
          <w:tcPr>
            <w:tcW w:w="4622" w:type="dxa"/>
            <w:tcMar>
              <w:top w:w="100" w:type="dxa"/>
              <w:left w:w="100" w:type="dxa"/>
              <w:bottom w:w="100" w:type="dxa"/>
              <w:right w:w="100" w:type="dxa"/>
            </w:tcMar>
          </w:tcPr>
          <w:p w:rsidR="00F66950" w:rsidRPr="00D07432" w:rsidRDefault="00F66950" w:rsidP="00D628D1">
            <w:pPr>
              <w:widowControl w:val="0"/>
              <w:spacing w:after="0" w:line="240" w:lineRule="auto"/>
              <w:ind w:left="100" w:right="100"/>
              <w:rPr>
                <w:rFonts w:ascii="Arial" w:eastAsia="Times New Roman" w:hAnsi="Arial" w:cs="Arial"/>
                <w:noProof/>
                <w:sz w:val="24"/>
                <w:szCs w:val="24"/>
                <w:lang w:val="es-CO"/>
              </w:rPr>
            </w:pPr>
          </w:p>
        </w:tc>
      </w:tr>
    </w:tbl>
    <w:p w:rsidR="000A19E6" w:rsidRDefault="000A19E6">
      <w:pPr>
        <w:spacing w:after="0" w:line="240" w:lineRule="auto"/>
        <w:rPr>
          <w:rFonts w:ascii="Arial" w:eastAsia="Arial" w:hAnsi="Arial" w:cs="Arial"/>
          <w:color w:val="000000"/>
          <w:sz w:val="24"/>
          <w:szCs w:val="24"/>
        </w:rPr>
      </w:pPr>
    </w:p>
    <w:p w:rsidR="00F66950" w:rsidRDefault="00F66950">
      <w:pPr>
        <w:spacing w:after="0" w:line="240" w:lineRule="auto"/>
        <w:rPr>
          <w:rFonts w:ascii="Arial" w:eastAsia="Arial" w:hAnsi="Arial" w:cs="Arial"/>
          <w:color w:val="000000"/>
          <w:sz w:val="24"/>
          <w:szCs w:val="24"/>
        </w:rPr>
      </w:pPr>
    </w:p>
    <w:p w:rsidR="00F66950" w:rsidRDefault="00F66950">
      <w:pPr>
        <w:spacing w:after="0" w:line="240" w:lineRule="auto"/>
        <w:rPr>
          <w:rFonts w:ascii="Arial" w:eastAsia="Arial" w:hAnsi="Arial" w:cs="Arial"/>
          <w:color w:val="000000"/>
          <w:sz w:val="24"/>
          <w:szCs w:val="24"/>
        </w:rPr>
      </w:pPr>
    </w:p>
    <w:p w:rsidR="00F66950" w:rsidRDefault="00F66950">
      <w:pPr>
        <w:spacing w:after="0" w:line="240" w:lineRule="auto"/>
        <w:rPr>
          <w:rFonts w:ascii="Arial" w:eastAsia="Arial" w:hAnsi="Arial" w:cs="Arial"/>
          <w:color w:val="000000"/>
          <w:sz w:val="24"/>
          <w:szCs w:val="24"/>
        </w:rPr>
      </w:pPr>
    </w:p>
    <w:p w:rsidR="00F66950" w:rsidRDefault="00F66950">
      <w:pPr>
        <w:spacing w:after="0" w:line="240" w:lineRule="auto"/>
        <w:rPr>
          <w:rFonts w:ascii="Arial" w:eastAsia="Arial" w:hAnsi="Arial" w:cs="Arial"/>
          <w:color w:val="000000"/>
          <w:sz w:val="24"/>
          <w:szCs w:val="24"/>
        </w:rPr>
      </w:pPr>
    </w:p>
    <w:p w:rsidR="00F66950" w:rsidRDefault="00F66950">
      <w:pPr>
        <w:spacing w:after="0" w:line="240" w:lineRule="auto"/>
        <w:rPr>
          <w:rFonts w:ascii="Arial" w:eastAsia="Arial" w:hAnsi="Arial" w:cs="Arial"/>
          <w:color w:val="000000"/>
          <w:sz w:val="24"/>
          <w:szCs w:val="24"/>
        </w:rPr>
      </w:pPr>
    </w:p>
    <w:p w:rsidR="003E5C58" w:rsidRDefault="003E5C58">
      <w:pPr>
        <w:spacing w:after="0" w:line="240" w:lineRule="auto"/>
        <w:jc w:val="both"/>
        <w:rPr>
          <w:rFonts w:ascii="Arial" w:eastAsia="Arial" w:hAnsi="Arial" w:cs="Arial"/>
          <w:b/>
          <w:sz w:val="24"/>
          <w:szCs w:val="24"/>
        </w:rPr>
      </w:pPr>
    </w:p>
    <w:p w:rsidR="00F66950" w:rsidRDefault="00F66950">
      <w:pPr>
        <w:spacing w:after="0" w:line="240" w:lineRule="auto"/>
        <w:jc w:val="both"/>
        <w:rPr>
          <w:rFonts w:ascii="Arial" w:eastAsia="Arial" w:hAnsi="Arial" w:cs="Arial"/>
          <w:b/>
          <w:sz w:val="24"/>
          <w:szCs w:val="24"/>
        </w:rPr>
      </w:pPr>
    </w:p>
    <w:p w:rsidR="00F66950" w:rsidRDefault="00F66950">
      <w:pPr>
        <w:spacing w:after="0" w:line="240" w:lineRule="auto"/>
        <w:jc w:val="both"/>
        <w:rPr>
          <w:rFonts w:ascii="Arial" w:eastAsia="Arial" w:hAnsi="Arial" w:cs="Arial"/>
          <w:b/>
          <w:sz w:val="24"/>
          <w:szCs w:val="24"/>
        </w:rPr>
      </w:pPr>
    </w:p>
    <w:p w:rsidR="00F66950" w:rsidRDefault="00F66950">
      <w:pPr>
        <w:spacing w:after="0" w:line="240" w:lineRule="auto"/>
        <w:jc w:val="both"/>
        <w:rPr>
          <w:rFonts w:ascii="Arial" w:eastAsia="Arial" w:hAnsi="Arial" w:cs="Arial"/>
          <w:b/>
          <w:sz w:val="24"/>
          <w:szCs w:val="24"/>
        </w:rPr>
      </w:pPr>
    </w:p>
    <w:p w:rsidR="00F66950" w:rsidRDefault="00F66950">
      <w:pPr>
        <w:spacing w:after="0" w:line="240" w:lineRule="auto"/>
        <w:jc w:val="both"/>
        <w:rPr>
          <w:rFonts w:ascii="Arial" w:eastAsia="Arial" w:hAnsi="Arial" w:cs="Arial"/>
          <w:b/>
          <w:sz w:val="24"/>
          <w:szCs w:val="24"/>
        </w:rPr>
      </w:pPr>
    </w:p>
    <w:p w:rsidR="00F66950" w:rsidRDefault="00F66950">
      <w:pPr>
        <w:spacing w:after="0" w:line="240" w:lineRule="auto"/>
        <w:jc w:val="both"/>
        <w:rPr>
          <w:rFonts w:ascii="Arial" w:eastAsia="Arial" w:hAnsi="Arial" w:cs="Arial"/>
          <w:b/>
          <w:sz w:val="24"/>
          <w:szCs w:val="24"/>
        </w:rPr>
      </w:pPr>
    </w:p>
    <w:p w:rsidR="00F66950" w:rsidRDefault="00F66950">
      <w:pPr>
        <w:spacing w:after="0" w:line="240" w:lineRule="auto"/>
        <w:jc w:val="both"/>
        <w:rPr>
          <w:rFonts w:ascii="Arial" w:eastAsia="Arial" w:hAnsi="Arial" w:cs="Arial"/>
          <w:b/>
          <w:sz w:val="24"/>
          <w:szCs w:val="24"/>
        </w:rPr>
      </w:pPr>
    </w:p>
    <w:p w:rsidR="00F66950" w:rsidRDefault="00F66950">
      <w:pPr>
        <w:spacing w:after="0" w:line="240" w:lineRule="auto"/>
        <w:jc w:val="both"/>
        <w:rPr>
          <w:rFonts w:ascii="Arial" w:eastAsia="Arial" w:hAnsi="Arial" w:cs="Arial"/>
          <w:b/>
          <w:sz w:val="24"/>
          <w:szCs w:val="24"/>
        </w:rPr>
      </w:pPr>
    </w:p>
    <w:p w:rsidR="00F66950" w:rsidRDefault="00F66950">
      <w:pPr>
        <w:spacing w:after="0" w:line="240" w:lineRule="auto"/>
        <w:jc w:val="both"/>
        <w:rPr>
          <w:rFonts w:ascii="Arial" w:eastAsia="Arial" w:hAnsi="Arial" w:cs="Arial"/>
          <w:b/>
          <w:sz w:val="24"/>
          <w:szCs w:val="24"/>
        </w:rPr>
      </w:pPr>
    </w:p>
    <w:p w:rsidR="003E5C58" w:rsidRDefault="000A19E6" w:rsidP="000A19E6">
      <w:pPr>
        <w:widowControl w:val="0"/>
        <w:tabs>
          <w:tab w:val="left" w:pos="6390"/>
        </w:tabs>
        <w:spacing w:after="200" w:line="276" w:lineRule="auto"/>
        <w:rPr>
          <w:rFonts w:ascii="Arial" w:eastAsia="Arial" w:hAnsi="Arial" w:cs="Arial"/>
          <w:sz w:val="24"/>
          <w:szCs w:val="24"/>
        </w:rPr>
      </w:pPr>
      <w:r>
        <w:rPr>
          <w:rFonts w:ascii="Arial" w:eastAsia="Arial" w:hAnsi="Arial" w:cs="Arial"/>
          <w:sz w:val="24"/>
          <w:szCs w:val="24"/>
        </w:rPr>
        <w:tab/>
      </w:r>
    </w:p>
    <w:p w:rsidR="003E5C58" w:rsidRDefault="000A19E6">
      <w:pPr>
        <w:widowControl w:val="0"/>
        <w:spacing w:after="200" w:line="276" w:lineRule="auto"/>
        <w:jc w:val="center"/>
        <w:rPr>
          <w:rFonts w:ascii="Arial" w:eastAsia="Arial" w:hAnsi="Arial" w:cs="Arial"/>
          <w:b/>
          <w:sz w:val="24"/>
          <w:szCs w:val="24"/>
        </w:rPr>
      </w:pPr>
      <w:r>
        <w:rPr>
          <w:rFonts w:ascii="Arial" w:eastAsia="Arial" w:hAnsi="Arial" w:cs="Arial"/>
          <w:b/>
          <w:sz w:val="24"/>
          <w:szCs w:val="24"/>
        </w:rPr>
        <w:t>PROYECTO DE LEY NÚMERO ____ DE 2021 CÁMARA</w:t>
      </w:r>
    </w:p>
    <w:p w:rsidR="003E5C58" w:rsidRDefault="000A19E6">
      <w:pPr>
        <w:widowControl w:val="0"/>
        <w:spacing w:after="200" w:line="276" w:lineRule="auto"/>
        <w:jc w:val="center"/>
        <w:rPr>
          <w:rFonts w:ascii="Arial" w:eastAsia="Arial" w:hAnsi="Arial" w:cs="Arial"/>
          <w:b/>
          <w:sz w:val="24"/>
          <w:szCs w:val="24"/>
        </w:rPr>
      </w:pPr>
      <w:r>
        <w:rPr>
          <w:rFonts w:ascii="Arial" w:eastAsia="Arial" w:hAnsi="Arial" w:cs="Arial"/>
          <w:b/>
          <w:sz w:val="24"/>
          <w:szCs w:val="24"/>
        </w:rPr>
        <w:t xml:space="preserve">“Por medio del cual se establece el internet fijo como un servicio público </w:t>
      </w:r>
      <w:r>
        <w:rPr>
          <w:rFonts w:ascii="Arial" w:eastAsia="Arial" w:hAnsi="Arial" w:cs="Arial"/>
          <w:b/>
          <w:sz w:val="24"/>
          <w:szCs w:val="24"/>
        </w:rPr>
        <w:lastRenderedPageBreak/>
        <w:t>domiciliario”</w:t>
      </w:r>
    </w:p>
    <w:p w:rsidR="003E5C58" w:rsidRDefault="000A19E6">
      <w:pPr>
        <w:widowControl w:val="0"/>
        <w:spacing w:after="200" w:line="276" w:lineRule="auto"/>
        <w:jc w:val="center"/>
        <w:rPr>
          <w:rFonts w:ascii="Arial" w:eastAsia="Arial" w:hAnsi="Arial" w:cs="Arial"/>
          <w:b/>
          <w:sz w:val="24"/>
          <w:szCs w:val="24"/>
        </w:rPr>
      </w:pPr>
      <w:r>
        <w:rPr>
          <w:rFonts w:ascii="Arial" w:eastAsia="Arial" w:hAnsi="Arial" w:cs="Arial"/>
          <w:b/>
          <w:sz w:val="24"/>
          <w:szCs w:val="24"/>
        </w:rPr>
        <w:t>EL CONGRESO DE COLOMBIA</w:t>
      </w:r>
    </w:p>
    <w:p w:rsidR="003E5C58" w:rsidRDefault="000A19E6">
      <w:pPr>
        <w:widowControl w:val="0"/>
        <w:spacing w:after="200" w:line="276" w:lineRule="auto"/>
        <w:jc w:val="center"/>
        <w:rPr>
          <w:rFonts w:ascii="Arial" w:eastAsia="Arial" w:hAnsi="Arial" w:cs="Arial"/>
          <w:b/>
          <w:sz w:val="24"/>
          <w:szCs w:val="24"/>
        </w:rPr>
      </w:pPr>
      <w:r>
        <w:rPr>
          <w:rFonts w:ascii="Arial" w:eastAsia="Arial" w:hAnsi="Arial" w:cs="Arial"/>
          <w:b/>
          <w:sz w:val="24"/>
          <w:szCs w:val="24"/>
        </w:rPr>
        <w:t>DECRETA:</w:t>
      </w:r>
    </w:p>
    <w:p w:rsidR="003E5C58" w:rsidRDefault="000A19E6">
      <w:pPr>
        <w:widowControl w:val="0"/>
        <w:spacing w:after="200" w:line="276" w:lineRule="auto"/>
        <w:jc w:val="both"/>
        <w:rPr>
          <w:rFonts w:ascii="Arial" w:eastAsia="Arial" w:hAnsi="Arial" w:cs="Arial"/>
          <w:sz w:val="24"/>
          <w:szCs w:val="24"/>
        </w:rPr>
      </w:pPr>
      <w:r>
        <w:rPr>
          <w:rFonts w:ascii="Arial" w:eastAsia="Arial" w:hAnsi="Arial" w:cs="Arial"/>
          <w:b/>
          <w:sz w:val="24"/>
          <w:szCs w:val="24"/>
        </w:rPr>
        <w:t>Artículo 1°.</w:t>
      </w:r>
      <w:r>
        <w:rPr>
          <w:rFonts w:ascii="Arial" w:eastAsia="Arial" w:hAnsi="Arial" w:cs="Arial"/>
          <w:sz w:val="24"/>
          <w:szCs w:val="24"/>
        </w:rPr>
        <w:t xml:space="preserve"> Objeto. La presente ley tiene por objeto establecer la prestación del servicio de internet fijo como un servicio público domiciliario, para satisfacer la necesidad de las familias colombianas en cuanto al uso y goce de los bienes públicos y el bien común del espectro electromagnético.</w:t>
      </w:r>
    </w:p>
    <w:p w:rsidR="003E5C58" w:rsidRDefault="000A19E6">
      <w:pPr>
        <w:widowControl w:val="0"/>
        <w:spacing w:after="200" w:line="276" w:lineRule="auto"/>
        <w:jc w:val="both"/>
        <w:rPr>
          <w:rFonts w:ascii="Arial" w:eastAsia="Arial" w:hAnsi="Arial" w:cs="Arial"/>
          <w:sz w:val="24"/>
          <w:szCs w:val="24"/>
        </w:rPr>
      </w:pPr>
      <w:r>
        <w:rPr>
          <w:rFonts w:ascii="Arial" w:eastAsia="Arial" w:hAnsi="Arial" w:cs="Arial"/>
          <w:b/>
          <w:sz w:val="24"/>
          <w:szCs w:val="24"/>
        </w:rPr>
        <w:t>Artículo 2°.</w:t>
      </w:r>
      <w:r>
        <w:rPr>
          <w:rFonts w:ascii="Arial" w:eastAsia="Arial" w:hAnsi="Arial" w:cs="Arial"/>
          <w:sz w:val="24"/>
          <w:szCs w:val="24"/>
        </w:rPr>
        <w:t xml:space="preserve"> El internet fijo será considerado como un servicio público domiciliario y se aplicará la Ley 142 de 1994 para regular el mismo. </w:t>
      </w:r>
    </w:p>
    <w:p w:rsidR="003E5C58" w:rsidRDefault="000A19E6">
      <w:pPr>
        <w:widowControl w:val="0"/>
        <w:spacing w:after="200" w:line="276" w:lineRule="auto"/>
        <w:jc w:val="both"/>
        <w:rPr>
          <w:rFonts w:ascii="Arial" w:eastAsia="Arial" w:hAnsi="Arial" w:cs="Arial"/>
          <w:sz w:val="24"/>
          <w:szCs w:val="24"/>
        </w:rPr>
      </w:pPr>
      <w:r>
        <w:rPr>
          <w:rFonts w:ascii="Arial" w:eastAsia="Arial" w:hAnsi="Arial" w:cs="Arial"/>
          <w:b/>
          <w:sz w:val="24"/>
          <w:szCs w:val="24"/>
        </w:rPr>
        <w:t>Artículo 3°.</w:t>
      </w:r>
      <w:r>
        <w:rPr>
          <w:rFonts w:ascii="Arial" w:eastAsia="Arial" w:hAnsi="Arial" w:cs="Arial"/>
          <w:sz w:val="24"/>
          <w:szCs w:val="24"/>
        </w:rPr>
        <w:t xml:space="preserve"> El artículo 1° de la Ley 142 de 1994, quedará así:</w:t>
      </w:r>
    </w:p>
    <w:p w:rsidR="003E5C58" w:rsidRDefault="000A19E6">
      <w:pPr>
        <w:widowControl w:val="0"/>
        <w:spacing w:after="200" w:line="276" w:lineRule="auto"/>
        <w:ind w:left="720"/>
        <w:jc w:val="both"/>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rPr>
        <w:t>Artículo 1°. Ámbito de aplicación de la ley</w:t>
      </w:r>
      <w:r>
        <w:rPr>
          <w:rFonts w:ascii="Arial" w:eastAsia="Arial" w:hAnsi="Arial" w:cs="Arial"/>
          <w:sz w:val="24"/>
          <w:szCs w:val="24"/>
        </w:rPr>
        <w:t xml:space="preserve">. Esta Ley se aplica a los servicios públicos domiciliarios de acueducto, alcantarillado, aseo, energía eléctrica, distribución de gas combustible, telefonía pública básica conmutada, la telefonía local móvil en el sector rural </w:t>
      </w:r>
      <w:r>
        <w:rPr>
          <w:rFonts w:ascii="Arial" w:eastAsia="Arial" w:hAnsi="Arial" w:cs="Arial"/>
          <w:b/>
          <w:sz w:val="24"/>
          <w:szCs w:val="24"/>
          <w:u w:val="single"/>
        </w:rPr>
        <w:t>e internet fijo</w:t>
      </w:r>
      <w:r>
        <w:rPr>
          <w:rFonts w:ascii="Arial" w:eastAsia="Arial" w:hAnsi="Arial" w:cs="Arial"/>
          <w:sz w:val="24"/>
          <w:szCs w:val="24"/>
        </w:rPr>
        <w:t xml:space="preserve">; a las actividades que realicen las personas prestadoras de servicios públicos de que trata el artículo 15 de la presente Ley, y a las actividades complementarias definidas en el Capítulo II del presente título y a los otros servicios previstos en normas especiales de esta Ley”. </w:t>
      </w:r>
    </w:p>
    <w:p w:rsidR="003E5C58" w:rsidRDefault="000A19E6">
      <w:pPr>
        <w:widowControl w:val="0"/>
        <w:spacing w:after="200" w:line="276" w:lineRule="auto"/>
        <w:jc w:val="both"/>
        <w:rPr>
          <w:rFonts w:ascii="Arial" w:eastAsia="Arial" w:hAnsi="Arial" w:cs="Arial"/>
          <w:sz w:val="24"/>
          <w:szCs w:val="24"/>
        </w:rPr>
      </w:pPr>
      <w:r>
        <w:rPr>
          <w:rFonts w:ascii="Arial" w:eastAsia="Arial" w:hAnsi="Arial" w:cs="Arial"/>
          <w:b/>
          <w:sz w:val="24"/>
          <w:szCs w:val="24"/>
        </w:rPr>
        <w:t>Artículo 4°.</w:t>
      </w:r>
      <w:r>
        <w:rPr>
          <w:rFonts w:ascii="Arial" w:eastAsia="Arial" w:hAnsi="Arial" w:cs="Arial"/>
          <w:sz w:val="24"/>
          <w:szCs w:val="24"/>
        </w:rPr>
        <w:t xml:space="preserve"> Modifíquese el numeral 14.21 del artículo 14 de la Ley 142 de 1994, el cual quedará así:</w:t>
      </w:r>
    </w:p>
    <w:p w:rsidR="003E5C58" w:rsidRDefault="000A19E6">
      <w:pPr>
        <w:widowControl w:val="0"/>
        <w:spacing w:after="200" w:line="276" w:lineRule="auto"/>
        <w:ind w:left="720"/>
        <w:jc w:val="both"/>
        <w:rPr>
          <w:rFonts w:ascii="Arial" w:eastAsia="Arial" w:hAnsi="Arial" w:cs="Arial"/>
          <w:sz w:val="24"/>
          <w:szCs w:val="24"/>
        </w:rPr>
      </w:pPr>
      <w:r>
        <w:rPr>
          <w:rFonts w:ascii="Arial" w:eastAsia="Arial" w:hAnsi="Arial" w:cs="Arial"/>
          <w:sz w:val="24"/>
          <w:szCs w:val="24"/>
        </w:rPr>
        <w:t xml:space="preserve">“14.21. Servicios públicos domiciliarios. Son los servicios de acueducto, alcantarillado, aseo, energía eléctrica, telefonía pública básica conmutada, telefonía móvil rural, distribución de gas combustible </w:t>
      </w:r>
      <w:r>
        <w:rPr>
          <w:rFonts w:ascii="Arial" w:eastAsia="Arial" w:hAnsi="Arial" w:cs="Arial"/>
          <w:b/>
          <w:sz w:val="24"/>
          <w:szCs w:val="24"/>
          <w:u w:val="single"/>
        </w:rPr>
        <w:t>e internet fijo</w:t>
      </w:r>
      <w:r>
        <w:rPr>
          <w:rFonts w:ascii="Arial" w:eastAsia="Arial" w:hAnsi="Arial" w:cs="Arial"/>
          <w:b/>
          <w:sz w:val="24"/>
          <w:szCs w:val="24"/>
        </w:rPr>
        <w:t>,</w:t>
      </w:r>
      <w:r>
        <w:rPr>
          <w:rFonts w:ascii="Arial" w:eastAsia="Arial" w:hAnsi="Arial" w:cs="Arial"/>
          <w:sz w:val="24"/>
          <w:szCs w:val="24"/>
        </w:rPr>
        <w:t xml:space="preserve"> tal como se definen en este capítulo”.</w:t>
      </w:r>
    </w:p>
    <w:p w:rsidR="003E5C58" w:rsidRDefault="003E5C58">
      <w:pPr>
        <w:widowControl w:val="0"/>
        <w:spacing w:after="200" w:line="276" w:lineRule="auto"/>
        <w:jc w:val="both"/>
        <w:rPr>
          <w:rFonts w:ascii="Arial" w:eastAsia="Arial" w:hAnsi="Arial" w:cs="Arial"/>
          <w:b/>
          <w:sz w:val="24"/>
          <w:szCs w:val="24"/>
        </w:rPr>
      </w:pPr>
    </w:p>
    <w:p w:rsidR="003E5C58" w:rsidRDefault="003E5C58">
      <w:pPr>
        <w:widowControl w:val="0"/>
        <w:spacing w:after="200" w:line="276" w:lineRule="auto"/>
        <w:jc w:val="both"/>
        <w:rPr>
          <w:rFonts w:ascii="Arial" w:eastAsia="Arial" w:hAnsi="Arial" w:cs="Arial"/>
          <w:b/>
          <w:sz w:val="24"/>
          <w:szCs w:val="24"/>
        </w:rPr>
      </w:pPr>
    </w:p>
    <w:p w:rsidR="003E5C58" w:rsidRDefault="003E5C58">
      <w:pPr>
        <w:widowControl w:val="0"/>
        <w:spacing w:after="200" w:line="276" w:lineRule="auto"/>
        <w:jc w:val="both"/>
        <w:rPr>
          <w:rFonts w:ascii="Arial" w:eastAsia="Arial" w:hAnsi="Arial" w:cs="Arial"/>
          <w:b/>
          <w:sz w:val="24"/>
          <w:szCs w:val="24"/>
        </w:rPr>
      </w:pPr>
    </w:p>
    <w:p w:rsidR="003E5C58" w:rsidRDefault="000A19E6">
      <w:pPr>
        <w:widowControl w:val="0"/>
        <w:spacing w:after="200" w:line="276" w:lineRule="auto"/>
        <w:jc w:val="both"/>
        <w:rPr>
          <w:rFonts w:ascii="Arial" w:eastAsia="Arial" w:hAnsi="Arial" w:cs="Arial"/>
          <w:sz w:val="24"/>
          <w:szCs w:val="24"/>
        </w:rPr>
      </w:pPr>
      <w:r>
        <w:rPr>
          <w:rFonts w:ascii="Arial" w:eastAsia="Arial" w:hAnsi="Arial" w:cs="Arial"/>
          <w:b/>
          <w:sz w:val="24"/>
          <w:szCs w:val="24"/>
        </w:rPr>
        <w:t>Artículo 5°.</w:t>
      </w:r>
      <w:r>
        <w:rPr>
          <w:rFonts w:ascii="Arial" w:eastAsia="Arial" w:hAnsi="Arial" w:cs="Arial"/>
          <w:sz w:val="24"/>
          <w:szCs w:val="24"/>
        </w:rPr>
        <w:t xml:space="preserve"> Adiciónese un nuevo numeral al artículo 14 de la Ley 142 de 1994, el cual será el siguiente:</w:t>
      </w:r>
    </w:p>
    <w:p w:rsidR="003E5C58" w:rsidRDefault="000A19E6">
      <w:pPr>
        <w:widowControl w:val="0"/>
        <w:spacing w:after="200" w:line="276" w:lineRule="auto"/>
        <w:ind w:left="720"/>
        <w:jc w:val="both"/>
        <w:rPr>
          <w:rFonts w:ascii="Arial" w:eastAsia="Arial" w:hAnsi="Arial" w:cs="Arial"/>
          <w:sz w:val="24"/>
          <w:szCs w:val="24"/>
          <w:u w:val="single"/>
        </w:rPr>
      </w:pPr>
      <w:r>
        <w:rPr>
          <w:rFonts w:ascii="Arial" w:eastAsia="Arial" w:hAnsi="Arial" w:cs="Arial"/>
          <w:sz w:val="24"/>
          <w:szCs w:val="24"/>
          <w:u w:val="single"/>
        </w:rPr>
        <w:lastRenderedPageBreak/>
        <w:t xml:space="preserve">“Nuevo numeral. Servicio público domiciliario de internet fijo. Es el servicio básico de internet fijo, cuya finalidad es la conexión permanente de los datos de internet a través de red de Fibra óptica, coaxial, o similares con ancho de banda. </w:t>
      </w:r>
    </w:p>
    <w:p w:rsidR="003E5C58" w:rsidRDefault="000A19E6">
      <w:pPr>
        <w:widowControl w:val="0"/>
        <w:spacing w:after="200" w:line="276" w:lineRule="auto"/>
        <w:ind w:left="720"/>
        <w:jc w:val="both"/>
        <w:rPr>
          <w:rFonts w:ascii="Arial" w:eastAsia="Arial" w:hAnsi="Arial" w:cs="Arial"/>
          <w:sz w:val="24"/>
          <w:szCs w:val="24"/>
          <w:u w:val="single"/>
        </w:rPr>
      </w:pPr>
      <w:r>
        <w:rPr>
          <w:rFonts w:ascii="Arial" w:eastAsia="Arial" w:hAnsi="Arial" w:cs="Arial"/>
          <w:sz w:val="24"/>
          <w:szCs w:val="24"/>
          <w:u w:val="single"/>
        </w:rPr>
        <w:t>Exceptuase el internet móvil celular, la cual se regirá, en todos sus aspectos por la Ley 37 de 1993 y sus decretos reglamentarios o las normas que los modifiquen, complementen o sustituyen”.</w:t>
      </w:r>
    </w:p>
    <w:p w:rsidR="003E5C58" w:rsidRDefault="000A19E6">
      <w:pPr>
        <w:widowControl w:val="0"/>
        <w:spacing w:after="200" w:line="276" w:lineRule="auto"/>
        <w:jc w:val="both"/>
        <w:rPr>
          <w:rFonts w:ascii="Arial" w:eastAsia="Arial" w:hAnsi="Arial" w:cs="Arial"/>
          <w:sz w:val="24"/>
          <w:szCs w:val="24"/>
        </w:rPr>
      </w:pPr>
      <w:r>
        <w:rPr>
          <w:rFonts w:ascii="Arial" w:eastAsia="Arial" w:hAnsi="Arial" w:cs="Arial"/>
          <w:b/>
          <w:sz w:val="24"/>
          <w:szCs w:val="24"/>
        </w:rPr>
        <w:t>Artículo 6°. Vigencia y derogatoria</w:t>
      </w:r>
      <w:r>
        <w:rPr>
          <w:rFonts w:ascii="Arial" w:eastAsia="Arial" w:hAnsi="Arial" w:cs="Arial"/>
          <w:sz w:val="24"/>
          <w:szCs w:val="24"/>
        </w:rPr>
        <w:t>. La presente ley rige a partir de la fecha de su publicación previa sanción, y deroga las leyes contrarias.</w:t>
      </w:r>
    </w:p>
    <w:p w:rsidR="003E5C58" w:rsidRDefault="000A19E6">
      <w:pPr>
        <w:widowControl w:val="0"/>
        <w:spacing w:after="200" w:line="276" w:lineRule="auto"/>
        <w:rPr>
          <w:rFonts w:ascii="Arial" w:eastAsia="Arial" w:hAnsi="Arial" w:cs="Arial"/>
          <w:sz w:val="24"/>
          <w:szCs w:val="24"/>
        </w:rPr>
      </w:pPr>
      <w:r>
        <w:rPr>
          <w:rFonts w:ascii="Arial" w:eastAsia="Arial" w:hAnsi="Arial" w:cs="Arial"/>
          <w:sz w:val="24"/>
          <w:szCs w:val="24"/>
        </w:rPr>
        <w:t>De los Honorables Congresistas,</w:t>
      </w:r>
    </w:p>
    <w:tbl>
      <w:tblPr>
        <w:tblW w:w="9062" w:type="dxa"/>
        <w:tblLayout w:type="fixed"/>
        <w:tblLook w:val="0600" w:firstRow="0" w:lastRow="0" w:firstColumn="0" w:lastColumn="0" w:noHBand="1" w:noVBand="1"/>
      </w:tblPr>
      <w:tblGrid>
        <w:gridCol w:w="4440"/>
        <w:gridCol w:w="4622"/>
      </w:tblGrid>
      <w:tr w:rsidR="00EC70C9" w:rsidTr="00D628D1">
        <w:trPr>
          <w:trHeight w:val="2760"/>
        </w:trPr>
        <w:tc>
          <w:tcPr>
            <w:tcW w:w="4440" w:type="dxa"/>
            <w:tcMar>
              <w:top w:w="100" w:type="dxa"/>
              <w:left w:w="100" w:type="dxa"/>
              <w:bottom w:w="100" w:type="dxa"/>
              <w:right w:w="100" w:type="dxa"/>
            </w:tcMar>
          </w:tcPr>
          <w:p w:rsidR="00EC70C9" w:rsidRPr="00D07432" w:rsidRDefault="00EC70C9" w:rsidP="00D628D1">
            <w:pPr>
              <w:widowControl w:val="0"/>
              <w:spacing w:before="240" w:after="0" w:line="276" w:lineRule="auto"/>
              <w:ind w:left="100" w:right="100"/>
              <w:rPr>
                <w:rFonts w:ascii="Arial" w:eastAsia="Times New Roman" w:hAnsi="Arial" w:cs="Arial"/>
                <w:b/>
                <w:sz w:val="24"/>
                <w:szCs w:val="24"/>
              </w:rPr>
            </w:pPr>
          </w:p>
          <w:p w:rsidR="00EC70C9" w:rsidRPr="00D07432" w:rsidRDefault="00EC70C9" w:rsidP="00D628D1">
            <w:pPr>
              <w:widowControl w:val="0"/>
              <w:spacing w:before="240" w:after="0" w:line="276" w:lineRule="auto"/>
              <w:ind w:left="100" w:right="100"/>
              <w:rPr>
                <w:rFonts w:ascii="Arial" w:eastAsia="Times New Roman" w:hAnsi="Arial" w:cs="Arial"/>
                <w:b/>
                <w:sz w:val="24"/>
                <w:szCs w:val="24"/>
              </w:rPr>
            </w:pPr>
          </w:p>
          <w:p w:rsidR="00EC70C9" w:rsidRPr="00D07432" w:rsidRDefault="00EC70C9" w:rsidP="00D628D1">
            <w:pPr>
              <w:widowControl w:val="0"/>
              <w:spacing w:before="240" w:after="0" w:line="276" w:lineRule="auto"/>
              <w:ind w:left="100" w:right="100"/>
              <w:rPr>
                <w:rFonts w:ascii="Arial" w:eastAsia="Times New Roman" w:hAnsi="Arial" w:cs="Arial"/>
                <w:sz w:val="24"/>
                <w:szCs w:val="24"/>
              </w:rPr>
            </w:pPr>
            <w:r w:rsidRPr="00D07432">
              <w:rPr>
                <w:rFonts w:ascii="Arial" w:eastAsia="Times New Roman" w:hAnsi="Arial" w:cs="Arial"/>
                <w:b/>
                <w:sz w:val="24"/>
                <w:szCs w:val="24"/>
              </w:rPr>
              <w:t xml:space="preserve">____________________________       LEÓN FREDY MUÑOZ LOPERA      </w:t>
            </w:r>
            <w:r w:rsidRPr="00D07432">
              <w:rPr>
                <w:rFonts w:ascii="Arial" w:eastAsia="Times New Roman" w:hAnsi="Arial" w:cs="Arial"/>
                <w:sz w:val="24"/>
                <w:szCs w:val="24"/>
              </w:rPr>
              <w:t>Representante a la Cámara</w:t>
            </w:r>
            <w:r w:rsidRPr="00D07432">
              <w:rPr>
                <w:rFonts w:ascii="Arial" w:eastAsia="Times New Roman" w:hAnsi="Arial" w:cs="Arial"/>
                <w:sz w:val="24"/>
                <w:szCs w:val="24"/>
              </w:rPr>
              <w:br/>
              <w:t>Partido Alianza Verde</w:t>
            </w:r>
          </w:p>
        </w:tc>
        <w:tc>
          <w:tcPr>
            <w:tcW w:w="4622" w:type="dxa"/>
            <w:tcMar>
              <w:top w:w="100" w:type="dxa"/>
              <w:left w:w="100" w:type="dxa"/>
              <w:bottom w:w="100" w:type="dxa"/>
              <w:right w:w="100" w:type="dxa"/>
            </w:tcMar>
          </w:tcPr>
          <w:p w:rsidR="00EC70C9" w:rsidRDefault="00EC70C9" w:rsidP="00D628D1">
            <w:pPr>
              <w:widowControl w:val="0"/>
              <w:spacing w:before="240" w:after="0" w:line="276" w:lineRule="auto"/>
              <w:ind w:right="100"/>
              <w:rPr>
                <w:rFonts w:ascii="Arial" w:eastAsia="Arial" w:hAnsi="Arial" w:cs="Arial"/>
                <w:b/>
              </w:rPr>
            </w:pPr>
          </w:p>
          <w:p w:rsidR="00EC70C9" w:rsidRDefault="00EC70C9" w:rsidP="00D628D1">
            <w:pPr>
              <w:spacing w:after="0"/>
              <w:rPr>
                <w:rFonts w:ascii="Arial" w:eastAsia="Arial" w:hAnsi="Arial" w:cs="Arial"/>
                <w:b/>
              </w:rPr>
            </w:pPr>
          </w:p>
          <w:p w:rsidR="00EC70C9" w:rsidRDefault="00EC70C9" w:rsidP="00D628D1">
            <w:pPr>
              <w:spacing w:after="0"/>
              <w:rPr>
                <w:rFonts w:ascii="Arial" w:eastAsia="Arial" w:hAnsi="Arial" w:cs="Arial"/>
                <w:b/>
              </w:rPr>
            </w:pPr>
          </w:p>
          <w:p w:rsidR="00EC70C9" w:rsidRDefault="00EC70C9" w:rsidP="00D628D1">
            <w:pPr>
              <w:spacing w:after="0"/>
              <w:rPr>
                <w:rFonts w:ascii="Arial" w:eastAsia="Arial" w:hAnsi="Arial" w:cs="Arial"/>
                <w:b/>
              </w:rPr>
            </w:pPr>
            <w:r>
              <w:rPr>
                <w:rFonts w:ascii="Arial" w:eastAsia="Arial" w:hAnsi="Arial" w:cs="Arial"/>
                <w:b/>
              </w:rPr>
              <w:br/>
              <w:t>________________________</w:t>
            </w:r>
          </w:p>
          <w:p w:rsidR="00EC70C9" w:rsidRDefault="00EC70C9" w:rsidP="00D628D1">
            <w:pPr>
              <w:spacing w:after="0"/>
              <w:rPr>
                <w:rFonts w:ascii="Arial" w:eastAsia="Arial" w:hAnsi="Arial" w:cs="Arial"/>
                <w:b/>
              </w:rPr>
            </w:pPr>
            <w:r>
              <w:rPr>
                <w:rFonts w:ascii="Arial" w:eastAsia="Arial" w:hAnsi="Arial" w:cs="Arial"/>
                <w:b/>
              </w:rPr>
              <w:t>GUSTAVO PETRO URREGO</w:t>
            </w:r>
          </w:p>
          <w:p w:rsidR="00EC70C9" w:rsidRPr="00D07432" w:rsidRDefault="00EC70C9" w:rsidP="00D628D1">
            <w:pPr>
              <w:spacing w:after="0"/>
              <w:rPr>
                <w:rFonts w:ascii="Arial" w:eastAsia="Arial" w:hAnsi="Arial" w:cs="Arial"/>
                <w:bCs/>
                <w:sz w:val="24"/>
                <w:szCs w:val="24"/>
              </w:rPr>
            </w:pPr>
            <w:r w:rsidRPr="00D07432">
              <w:rPr>
                <w:rFonts w:ascii="Arial" w:eastAsia="Arial" w:hAnsi="Arial" w:cs="Arial"/>
                <w:bCs/>
                <w:sz w:val="24"/>
                <w:szCs w:val="24"/>
              </w:rPr>
              <w:t>Senador de la República</w:t>
            </w:r>
          </w:p>
          <w:p w:rsidR="00EC70C9" w:rsidRPr="00D07432" w:rsidRDefault="00EC70C9" w:rsidP="00D628D1">
            <w:pPr>
              <w:spacing w:after="0"/>
              <w:rPr>
                <w:rFonts w:ascii="Times New Roman" w:eastAsia="Times New Roman" w:hAnsi="Times New Roman" w:cs="Times New Roman"/>
                <w:bCs/>
                <w:sz w:val="24"/>
                <w:szCs w:val="24"/>
              </w:rPr>
            </w:pPr>
            <w:r w:rsidRPr="00D07432">
              <w:rPr>
                <w:rFonts w:ascii="Arial" w:eastAsia="Arial" w:hAnsi="Arial" w:cs="Arial"/>
                <w:bCs/>
                <w:sz w:val="24"/>
                <w:szCs w:val="24"/>
              </w:rPr>
              <w:t>Colombia Humana</w:t>
            </w:r>
          </w:p>
          <w:p w:rsidR="00EC70C9" w:rsidRPr="00D07432" w:rsidRDefault="00EC70C9" w:rsidP="00D628D1">
            <w:pPr>
              <w:widowControl w:val="0"/>
              <w:spacing w:after="0" w:line="240" w:lineRule="auto"/>
              <w:rPr>
                <w:rFonts w:ascii="Arial" w:eastAsia="Arial" w:hAnsi="Arial" w:cs="Arial"/>
                <w:sz w:val="24"/>
                <w:szCs w:val="24"/>
              </w:rPr>
            </w:pPr>
          </w:p>
        </w:tc>
      </w:tr>
      <w:tr w:rsidR="00EC70C9" w:rsidTr="00D628D1">
        <w:trPr>
          <w:trHeight w:val="2434"/>
        </w:trPr>
        <w:tc>
          <w:tcPr>
            <w:tcW w:w="4440" w:type="dxa"/>
            <w:tcMar>
              <w:top w:w="100" w:type="dxa"/>
              <w:left w:w="100" w:type="dxa"/>
              <w:bottom w:w="100" w:type="dxa"/>
              <w:right w:w="100" w:type="dxa"/>
            </w:tcMar>
          </w:tcPr>
          <w:p w:rsidR="00EC70C9" w:rsidRDefault="00EC70C9" w:rsidP="00D628D1">
            <w:pPr>
              <w:widowControl w:val="0"/>
              <w:spacing w:before="240" w:after="0" w:line="276" w:lineRule="auto"/>
              <w:ind w:right="100"/>
              <w:rPr>
                <w:rFonts w:ascii="Arial" w:eastAsia="Arial" w:hAnsi="Arial" w:cs="Arial"/>
                <w:b/>
                <w:sz w:val="24"/>
                <w:szCs w:val="24"/>
              </w:rPr>
            </w:pPr>
            <w:r>
              <w:rPr>
                <w:rFonts w:ascii="Arial" w:eastAsia="Arial" w:hAnsi="Arial" w:cs="Arial"/>
                <w:b/>
                <w:sz w:val="24"/>
                <w:szCs w:val="24"/>
              </w:rPr>
              <w:br/>
              <w:t>______________________________</w:t>
            </w:r>
          </w:p>
          <w:p w:rsidR="00EC70C9" w:rsidRDefault="00EC70C9" w:rsidP="00D628D1">
            <w:pPr>
              <w:spacing w:after="0" w:line="240" w:lineRule="auto"/>
              <w:rPr>
                <w:rFonts w:ascii="Arial" w:eastAsia="Arial" w:hAnsi="Arial" w:cs="Arial"/>
                <w:b/>
                <w:sz w:val="24"/>
                <w:szCs w:val="24"/>
              </w:rPr>
            </w:pPr>
            <w:r>
              <w:rPr>
                <w:rFonts w:ascii="Arial" w:eastAsia="Arial" w:hAnsi="Arial" w:cs="Arial"/>
                <w:b/>
                <w:sz w:val="24"/>
                <w:szCs w:val="24"/>
              </w:rPr>
              <w:t>MARÍA JOSÉ PIZARRO RODRÍGUEZ</w:t>
            </w:r>
          </w:p>
          <w:p w:rsidR="00EC70C9" w:rsidRDefault="00EC70C9" w:rsidP="00D628D1">
            <w:pPr>
              <w:spacing w:after="0" w:line="240" w:lineRule="auto"/>
              <w:rPr>
                <w:rFonts w:ascii="Arial" w:eastAsia="Arial" w:hAnsi="Arial" w:cs="Arial"/>
                <w:sz w:val="24"/>
                <w:szCs w:val="24"/>
              </w:rPr>
            </w:pPr>
            <w:r>
              <w:rPr>
                <w:rFonts w:ascii="Arial" w:eastAsia="Arial" w:hAnsi="Arial" w:cs="Arial"/>
                <w:sz w:val="24"/>
                <w:szCs w:val="24"/>
              </w:rPr>
              <w:t>Representante a la Cámara</w:t>
            </w:r>
          </w:p>
          <w:p w:rsidR="00EC70C9" w:rsidRPr="00D07432" w:rsidRDefault="00EC70C9" w:rsidP="00D628D1">
            <w:pPr>
              <w:spacing w:after="0" w:line="240" w:lineRule="auto"/>
              <w:rPr>
                <w:rFonts w:ascii="Times New Roman" w:eastAsia="Times New Roman" w:hAnsi="Times New Roman" w:cs="Times New Roman"/>
                <w:sz w:val="24"/>
                <w:szCs w:val="24"/>
              </w:rPr>
            </w:pPr>
            <w:r>
              <w:rPr>
                <w:rFonts w:ascii="Arial" w:eastAsia="Arial" w:hAnsi="Arial" w:cs="Arial"/>
                <w:sz w:val="24"/>
                <w:szCs w:val="24"/>
              </w:rPr>
              <w:t>Coalición Lista de la Decencia</w:t>
            </w:r>
          </w:p>
        </w:tc>
        <w:tc>
          <w:tcPr>
            <w:tcW w:w="4622" w:type="dxa"/>
            <w:tcMar>
              <w:top w:w="100" w:type="dxa"/>
              <w:left w:w="100" w:type="dxa"/>
              <w:bottom w:w="100" w:type="dxa"/>
              <w:right w:w="100" w:type="dxa"/>
            </w:tcMar>
          </w:tcPr>
          <w:p w:rsidR="00EC70C9" w:rsidRDefault="00EC70C9" w:rsidP="00D628D1">
            <w:pPr>
              <w:spacing w:after="0" w:line="240" w:lineRule="auto"/>
              <w:rPr>
                <w:rFonts w:ascii="Arial" w:eastAsia="Arial" w:hAnsi="Arial" w:cs="Arial"/>
                <w:b/>
                <w:noProof/>
                <w:sz w:val="24"/>
                <w:szCs w:val="24"/>
                <w:lang w:val="es-CO"/>
              </w:rPr>
            </w:pPr>
          </w:p>
          <w:p w:rsidR="00EC70C9" w:rsidRDefault="00EC70C9" w:rsidP="00D628D1">
            <w:pPr>
              <w:autoSpaceDE w:val="0"/>
              <w:autoSpaceDN w:val="0"/>
              <w:adjustRightInd w:val="0"/>
              <w:spacing w:after="0" w:line="240" w:lineRule="auto"/>
              <w:rPr>
                <w:rFonts w:ascii="Arial" w:eastAsia="Arial" w:hAnsi="Arial" w:cs="Arial"/>
                <w:sz w:val="24"/>
                <w:szCs w:val="24"/>
                <w:lang w:val="es-CO"/>
              </w:rPr>
            </w:pPr>
          </w:p>
          <w:p w:rsidR="00EC70C9" w:rsidRPr="00A6237E" w:rsidRDefault="00EC70C9" w:rsidP="00D628D1">
            <w:pPr>
              <w:autoSpaceDE w:val="0"/>
              <w:autoSpaceDN w:val="0"/>
              <w:adjustRightInd w:val="0"/>
              <w:spacing w:after="0" w:line="240" w:lineRule="auto"/>
              <w:rPr>
                <w:rFonts w:ascii="Arial" w:hAnsi="Arial" w:cs="Arial"/>
                <w:color w:val="000000"/>
                <w:sz w:val="24"/>
                <w:szCs w:val="24"/>
                <w:lang w:val="es-CO" w:eastAsia="en-US"/>
              </w:rPr>
            </w:pPr>
            <w:r w:rsidRPr="00A6237E">
              <w:rPr>
                <w:rFonts w:ascii="Arial" w:hAnsi="Arial" w:cs="Arial"/>
                <w:color w:val="000000"/>
                <w:sz w:val="24"/>
                <w:szCs w:val="24"/>
                <w:lang w:val="es-CO" w:eastAsia="en-US"/>
              </w:rPr>
              <w:t>_________________________________</w:t>
            </w:r>
          </w:p>
          <w:p w:rsidR="00EC70C9" w:rsidRPr="00A6237E" w:rsidRDefault="00EC70C9" w:rsidP="00D628D1">
            <w:pPr>
              <w:autoSpaceDE w:val="0"/>
              <w:autoSpaceDN w:val="0"/>
              <w:adjustRightInd w:val="0"/>
              <w:spacing w:after="0" w:line="240" w:lineRule="auto"/>
              <w:rPr>
                <w:rFonts w:ascii="Arial" w:hAnsi="Arial" w:cs="Arial"/>
                <w:b/>
                <w:color w:val="000000"/>
                <w:sz w:val="24"/>
                <w:szCs w:val="24"/>
                <w:lang w:val="es-CO" w:eastAsia="en-US"/>
              </w:rPr>
            </w:pPr>
            <w:r w:rsidRPr="00A6237E">
              <w:rPr>
                <w:rFonts w:ascii="Arial" w:hAnsi="Arial" w:cs="Arial"/>
                <w:b/>
                <w:color w:val="000000"/>
                <w:sz w:val="24"/>
                <w:szCs w:val="24"/>
                <w:lang w:val="es-CO" w:eastAsia="en-US"/>
              </w:rPr>
              <w:t xml:space="preserve">JORGE EDUARDO LONDOÑO ULLOA </w:t>
            </w:r>
          </w:p>
          <w:p w:rsidR="00EC70C9" w:rsidRPr="00A6237E" w:rsidRDefault="00EC70C9" w:rsidP="00D628D1">
            <w:pPr>
              <w:autoSpaceDE w:val="0"/>
              <w:autoSpaceDN w:val="0"/>
              <w:adjustRightInd w:val="0"/>
              <w:spacing w:after="0" w:line="240" w:lineRule="auto"/>
              <w:rPr>
                <w:rFonts w:ascii="Arial" w:hAnsi="Arial" w:cs="Arial"/>
                <w:b/>
                <w:color w:val="000000"/>
                <w:sz w:val="24"/>
                <w:szCs w:val="24"/>
                <w:lang w:val="es-CO" w:eastAsia="en-US"/>
              </w:rPr>
            </w:pPr>
            <w:r w:rsidRPr="00A6237E">
              <w:rPr>
                <w:rFonts w:ascii="Arial" w:hAnsi="Arial" w:cs="Arial"/>
                <w:color w:val="000000"/>
                <w:sz w:val="24"/>
                <w:szCs w:val="24"/>
                <w:lang w:val="es-CO" w:eastAsia="en-US"/>
              </w:rPr>
              <w:t>Senador de la República</w:t>
            </w:r>
            <w:r w:rsidRPr="00A6237E">
              <w:rPr>
                <w:rFonts w:ascii="Arial" w:hAnsi="Arial" w:cs="Arial"/>
                <w:color w:val="000000"/>
                <w:sz w:val="24"/>
                <w:szCs w:val="24"/>
                <w:lang w:val="es-CO" w:eastAsia="en-US"/>
              </w:rPr>
              <w:br/>
              <w:t>Partido Alianza Verde</w:t>
            </w:r>
          </w:p>
          <w:p w:rsidR="00EC70C9" w:rsidRPr="00D07432" w:rsidRDefault="00EC70C9" w:rsidP="00D628D1">
            <w:pPr>
              <w:rPr>
                <w:rFonts w:ascii="Arial" w:eastAsia="Arial" w:hAnsi="Arial" w:cs="Arial"/>
                <w:sz w:val="24"/>
                <w:szCs w:val="24"/>
                <w:lang w:val="es-CO"/>
              </w:rPr>
            </w:pPr>
          </w:p>
        </w:tc>
      </w:tr>
      <w:tr w:rsidR="00EC70C9" w:rsidTr="00D628D1">
        <w:trPr>
          <w:trHeight w:val="2015"/>
        </w:trPr>
        <w:tc>
          <w:tcPr>
            <w:tcW w:w="4440" w:type="dxa"/>
            <w:tcMar>
              <w:top w:w="100" w:type="dxa"/>
              <w:left w:w="100" w:type="dxa"/>
              <w:bottom w:w="100" w:type="dxa"/>
              <w:right w:w="100" w:type="dxa"/>
            </w:tcMar>
          </w:tcPr>
          <w:p w:rsidR="00EC70C9" w:rsidRDefault="00EC70C9" w:rsidP="00D628D1">
            <w:pPr>
              <w:widowControl w:val="0"/>
              <w:spacing w:before="240" w:after="0" w:line="276" w:lineRule="auto"/>
              <w:ind w:right="100"/>
              <w:rPr>
                <w:rFonts w:ascii="Times New Roman" w:eastAsia="Times New Roman" w:hAnsi="Times New Roman" w:cs="Times New Roman"/>
                <w:sz w:val="24"/>
                <w:szCs w:val="24"/>
              </w:rPr>
            </w:pPr>
          </w:p>
          <w:p w:rsidR="00EC70C9" w:rsidRPr="00D07432" w:rsidRDefault="00EC70C9" w:rsidP="00D628D1">
            <w:pPr>
              <w:widowControl w:val="0"/>
              <w:spacing w:before="240" w:after="0" w:line="276" w:lineRule="auto"/>
              <w:ind w:right="10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w:t>
            </w:r>
          </w:p>
          <w:p w:rsidR="00EC70C9" w:rsidRPr="00D07432" w:rsidRDefault="00EC70C9" w:rsidP="00D628D1">
            <w:pPr>
              <w:widowControl w:val="0"/>
              <w:spacing w:after="0" w:line="240" w:lineRule="auto"/>
              <w:rPr>
                <w:rFonts w:ascii="Arial" w:eastAsia="Arial" w:hAnsi="Arial" w:cs="Arial"/>
                <w:b/>
                <w:sz w:val="24"/>
                <w:szCs w:val="24"/>
              </w:rPr>
            </w:pPr>
            <w:r w:rsidRPr="00D07432">
              <w:rPr>
                <w:rFonts w:ascii="Arial" w:eastAsia="Arial" w:hAnsi="Arial" w:cs="Arial"/>
                <w:b/>
                <w:sz w:val="24"/>
                <w:szCs w:val="24"/>
              </w:rPr>
              <w:t>WILMER LEAL PÉREZ</w:t>
            </w:r>
          </w:p>
          <w:p w:rsidR="00EC70C9" w:rsidRPr="00D07432" w:rsidRDefault="00EC70C9" w:rsidP="00D628D1">
            <w:pPr>
              <w:widowControl w:val="0"/>
              <w:spacing w:after="0" w:line="240" w:lineRule="auto"/>
              <w:rPr>
                <w:rFonts w:ascii="Arial" w:eastAsia="Arial" w:hAnsi="Arial" w:cs="Arial"/>
                <w:sz w:val="24"/>
                <w:szCs w:val="24"/>
              </w:rPr>
            </w:pPr>
            <w:r w:rsidRPr="00D07432">
              <w:rPr>
                <w:rFonts w:ascii="Arial" w:eastAsia="Arial" w:hAnsi="Arial" w:cs="Arial"/>
                <w:sz w:val="24"/>
                <w:szCs w:val="24"/>
              </w:rPr>
              <w:t xml:space="preserve">Representante a la </w:t>
            </w:r>
            <w:proofErr w:type="spellStart"/>
            <w:r w:rsidRPr="00D07432">
              <w:rPr>
                <w:rFonts w:ascii="Arial" w:eastAsia="Arial" w:hAnsi="Arial" w:cs="Arial"/>
                <w:sz w:val="24"/>
                <w:szCs w:val="24"/>
              </w:rPr>
              <w:t>Càmara</w:t>
            </w:r>
            <w:proofErr w:type="spellEnd"/>
            <w:r>
              <w:rPr>
                <w:rFonts w:ascii="Arial" w:eastAsia="Arial" w:hAnsi="Arial" w:cs="Arial"/>
                <w:sz w:val="24"/>
                <w:szCs w:val="24"/>
              </w:rPr>
              <w:br/>
            </w:r>
            <w:r w:rsidRPr="00D07432">
              <w:rPr>
                <w:rFonts w:ascii="Arial" w:eastAsia="Arial" w:hAnsi="Arial" w:cs="Arial"/>
                <w:sz w:val="24"/>
                <w:szCs w:val="24"/>
              </w:rPr>
              <w:t>Partido Alianza Verde</w:t>
            </w:r>
          </w:p>
        </w:tc>
        <w:tc>
          <w:tcPr>
            <w:tcW w:w="4622" w:type="dxa"/>
            <w:tcMar>
              <w:top w:w="100" w:type="dxa"/>
              <w:left w:w="100" w:type="dxa"/>
              <w:bottom w:w="100" w:type="dxa"/>
              <w:right w:w="100" w:type="dxa"/>
            </w:tcMar>
          </w:tcPr>
          <w:p w:rsidR="00EC70C9" w:rsidRDefault="00EC70C9" w:rsidP="00D628D1">
            <w:pPr>
              <w:widowControl w:val="0"/>
              <w:spacing w:before="240" w:after="0" w:line="276" w:lineRule="auto"/>
              <w:ind w:left="100" w:right="100"/>
              <w:rPr>
                <w:rFonts w:ascii="Arial" w:eastAsia="Arial" w:hAnsi="Arial" w:cs="Arial"/>
                <w:b/>
                <w:sz w:val="24"/>
                <w:szCs w:val="24"/>
              </w:rPr>
            </w:pPr>
            <w:r>
              <w:rPr>
                <w:rFonts w:ascii="Times New Roman" w:eastAsia="Times New Roman" w:hAnsi="Times New Roman" w:cs="Times New Roman"/>
                <w:sz w:val="24"/>
                <w:szCs w:val="24"/>
              </w:rPr>
              <w:t xml:space="preserve"> </w:t>
            </w:r>
          </w:p>
          <w:p w:rsidR="00EC70C9" w:rsidRPr="00D07432" w:rsidRDefault="00EC70C9" w:rsidP="00D628D1">
            <w:pPr>
              <w:spacing w:after="0" w:line="240" w:lineRule="auto"/>
              <w:rPr>
                <w:rFonts w:ascii="Arial" w:eastAsia="Arial" w:hAnsi="Arial" w:cs="Arial"/>
                <w:bCs/>
                <w:sz w:val="24"/>
                <w:szCs w:val="24"/>
              </w:rPr>
            </w:pPr>
            <w:r>
              <w:rPr>
                <w:rFonts w:ascii="Arial" w:eastAsia="Arial" w:hAnsi="Arial" w:cs="Arial"/>
                <w:bCs/>
                <w:sz w:val="24"/>
                <w:szCs w:val="24"/>
              </w:rPr>
              <w:br/>
            </w:r>
            <w:r w:rsidRPr="00D07432">
              <w:rPr>
                <w:rFonts w:ascii="Arial" w:eastAsia="Arial" w:hAnsi="Arial" w:cs="Arial"/>
                <w:bCs/>
                <w:sz w:val="24"/>
                <w:szCs w:val="24"/>
              </w:rPr>
              <w:t>________________________</w:t>
            </w:r>
          </w:p>
          <w:p w:rsidR="00EC70C9" w:rsidRDefault="00EC70C9" w:rsidP="00D628D1">
            <w:pPr>
              <w:spacing w:after="0" w:line="240" w:lineRule="auto"/>
              <w:rPr>
                <w:rFonts w:ascii="Arial" w:eastAsia="Arial" w:hAnsi="Arial" w:cs="Arial"/>
                <w:b/>
                <w:sz w:val="24"/>
                <w:szCs w:val="24"/>
              </w:rPr>
            </w:pPr>
            <w:r>
              <w:rPr>
                <w:rFonts w:ascii="Arial" w:eastAsia="Arial" w:hAnsi="Arial" w:cs="Arial"/>
                <w:b/>
                <w:sz w:val="24"/>
                <w:szCs w:val="24"/>
              </w:rPr>
              <w:t>ANTONIO SANGUINO PÁEZ</w:t>
            </w:r>
          </w:p>
          <w:p w:rsidR="00EC70C9" w:rsidRPr="00D07432" w:rsidRDefault="00EC70C9" w:rsidP="00D628D1">
            <w:pPr>
              <w:spacing w:after="0" w:line="240" w:lineRule="auto"/>
              <w:rPr>
                <w:rFonts w:ascii="Arial" w:eastAsia="Arial" w:hAnsi="Arial" w:cs="Arial"/>
                <w:bCs/>
                <w:sz w:val="24"/>
                <w:szCs w:val="24"/>
              </w:rPr>
            </w:pPr>
            <w:r w:rsidRPr="00D07432">
              <w:rPr>
                <w:rFonts w:ascii="Arial" w:eastAsia="Arial" w:hAnsi="Arial" w:cs="Arial"/>
                <w:bCs/>
                <w:sz w:val="24"/>
                <w:szCs w:val="24"/>
              </w:rPr>
              <w:t xml:space="preserve">Senador de la República </w:t>
            </w:r>
          </w:p>
          <w:p w:rsidR="00EC70C9" w:rsidRPr="00D07432" w:rsidRDefault="00EC70C9" w:rsidP="00D628D1">
            <w:pPr>
              <w:spacing w:after="0" w:line="240" w:lineRule="auto"/>
              <w:rPr>
                <w:rFonts w:ascii="Arial" w:eastAsia="Arial" w:hAnsi="Arial" w:cs="Arial"/>
                <w:bCs/>
                <w:sz w:val="24"/>
                <w:szCs w:val="24"/>
              </w:rPr>
            </w:pPr>
            <w:r w:rsidRPr="00D07432">
              <w:rPr>
                <w:rFonts w:ascii="Arial" w:eastAsia="Arial" w:hAnsi="Arial" w:cs="Arial"/>
                <w:bCs/>
                <w:sz w:val="24"/>
                <w:szCs w:val="24"/>
              </w:rPr>
              <w:t>Partido Alianza Verde</w:t>
            </w:r>
          </w:p>
          <w:p w:rsidR="00EC70C9" w:rsidRDefault="00EC70C9" w:rsidP="00D628D1">
            <w:pPr>
              <w:widowControl w:val="0"/>
              <w:spacing w:before="240" w:after="0" w:line="276" w:lineRule="auto"/>
              <w:ind w:left="100" w:right="100"/>
              <w:rPr>
                <w:rFonts w:ascii="Arial" w:eastAsia="Arial" w:hAnsi="Arial" w:cs="Arial"/>
                <w:b/>
                <w:sz w:val="24"/>
                <w:szCs w:val="24"/>
              </w:rPr>
            </w:pPr>
          </w:p>
        </w:tc>
      </w:tr>
      <w:tr w:rsidR="00EC70C9" w:rsidTr="00D628D1">
        <w:trPr>
          <w:trHeight w:val="2209"/>
        </w:trPr>
        <w:tc>
          <w:tcPr>
            <w:tcW w:w="4440" w:type="dxa"/>
            <w:tcMar>
              <w:top w:w="100" w:type="dxa"/>
              <w:left w:w="100" w:type="dxa"/>
              <w:bottom w:w="100" w:type="dxa"/>
              <w:right w:w="100" w:type="dxa"/>
            </w:tcMar>
          </w:tcPr>
          <w:p w:rsidR="00EC70C9" w:rsidRDefault="00EC70C9" w:rsidP="00D628D1">
            <w:pPr>
              <w:widowControl w:val="0"/>
              <w:spacing w:before="240" w:after="0" w:line="240" w:lineRule="auto"/>
              <w:ind w:left="100" w:right="100"/>
              <w:rPr>
                <w:rFonts w:ascii="Times New Roman" w:eastAsia="Times New Roman" w:hAnsi="Times New Roman" w:cs="Times New Roman"/>
                <w:sz w:val="24"/>
                <w:szCs w:val="24"/>
              </w:rPr>
            </w:pPr>
          </w:p>
          <w:p w:rsidR="00EC70C9" w:rsidRDefault="00EC70C9" w:rsidP="00D628D1">
            <w:pPr>
              <w:spacing w:after="0" w:line="240" w:lineRule="auto"/>
              <w:rPr>
                <w:rFonts w:ascii="Arial" w:eastAsia="Arial" w:hAnsi="Arial" w:cs="Arial"/>
                <w:b/>
                <w:sz w:val="24"/>
                <w:szCs w:val="24"/>
              </w:rPr>
            </w:pPr>
            <w:r>
              <w:rPr>
                <w:rFonts w:ascii="Arial" w:eastAsia="Arial" w:hAnsi="Arial" w:cs="Arial"/>
                <w:b/>
                <w:sz w:val="24"/>
                <w:szCs w:val="24"/>
              </w:rPr>
              <w:br/>
            </w:r>
          </w:p>
          <w:p w:rsidR="00EC70C9" w:rsidRPr="00D07432" w:rsidRDefault="00EC70C9" w:rsidP="00D628D1">
            <w:pPr>
              <w:spacing w:after="0" w:line="240" w:lineRule="auto"/>
              <w:rPr>
                <w:rFonts w:ascii="Arial" w:eastAsia="Arial" w:hAnsi="Arial" w:cs="Arial"/>
                <w:b/>
                <w:sz w:val="24"/>
                <w:szCs w:val="24"/>
              </w:rPr>
            </w:pPr>
            <w:r>
              <w:rPr>
                <w:rFonts w:ascii="Arial" w:eastAsia="Arial" w:hAnsi="Arial" w:cs="Arial"/>
                <w:b/>
                <w:sz w:val="24"/>
                <w:szCs w:val="24"/>
              </w:rPr>
              <w:t>FABIÁN DÍAZ PLATA</w:t>
            </w:r>
            <w:r>
              <w:rPr>
                <w:rFonts w:ascii="Arial" w:eastAsia="Arial" w:hAnsi="Arial" w:cs="Arial"/>
                <w:b/>
                <w:sz w:val="24"/>
                <w:szCs w:val="24"/>
              </w:rPr>
              <w:br/>
            </w:r>
            <w:r>
              <w:rPr>
                <w:rFonts w:ascii="Arial" w:eastAsia="Arial" w:hAnsi="Arial" w:cs="Arial"/>
                <w:sz w:val="24"/>
                <w:szCs w:val="24"/>
              </w:rPr>
              <w:t>Representante a la Cámara</w:t>
            </w:r>
            <w:r>
              <w:rPr>
                <w:rFonts w:ascii="Arial" w:eastAsia="Arial" w:hAnsi="Arial" w:cs="Arial"/>
                <w:sz w:val="24"/>
                <w:szCs w:val="24"/>
              </w:rPr>
              <w:br/>
              <w:t>Partido Alianza Verde</w:t>
            </w:r>
          </w:p>
        </w:tc>
        <w:tc>
          <w:tcPr>
            <w:tcW w:w="4622" w:type="dxa"/>
            <w:tcMar>
              <w:top w:w="100" w:type="dxa"/>
              <w:left w:w="100" w:type="dxa"/>
              <w:bottom w:w="100" w:type="dxa"/>
              <w:right w:w="100" w:type="dxa"/>
            </w:tcMar>
          </w:tcPr>
          <w:p w:rsidR="00EC70C9" w:rsidRDefault="00EC70C9" w:rsidP="00D628D1">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EC70C9" w:rsidRDefault="00EC70C9" w:rsidP="00D628D1">
            <w:pPr>
              <w:widowControl w:val="0"/>
              <w:spacing w:after="0" w:line="240" w:lineRule="auto"/>
              <w:ind w:right="100"/>
              <w:rPr>
                <w:rFonts w:ascii="Times New Roman" w:eastAsia="Times New Roman" w:hAnsi="Times New Roman" w:cs="Times New Roman"/>
                <w:sz w:val="24"/>
                <w:szCs w:val="24"/>
              </w:rPr>
            </w:pPr>
          </w:p>
          <w:p w:rsidR="00EC70C9" w:rsidRDefault="00EC70C9" w:rsidP="00D628D1">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w:t>
            </w:r>
          </w:p>
          <w:p w:rsidR="00EC70C9" w:rsidRDefault="00EC70C9" w:rsidP="00D628D1">
            <w:pPr>
              <w:widowControl w:val="0"/>
              <w:spacing w:after="0" w:line="240" w:lineRule="auto"/>
              <w:ind w:right="100"/>
              <w:rPr>
                <w:rFonts w:ascii="Arial" w:eastAsia="Arial" w:hAnsi="Arial" w:cs="Arial"/>
                <w:b/>
                <w:sz w:val="24"/>
                <w:szCs w:val="24"/>
              </w:rPr>
            </w:pPr>
            <w:r>
              <w:rPr>
                <w:rFonts w:ascii="Arial" w:eastAsia="Arial" w:hAnsi="Arial" w:cs="Arial"/>
                <w:b/>
                <w:sz w:val="24"/>
                <w:szCs w:val="24"/>
              </w:rPr>
              <w:t>IVÁN CEPEDA CASTRO</w:t>
            </w:r>
          </w:p>
          <w:p w:rsidR="00EC70C9" w:rsidRDefault="00EC70C9" w:rsidP="00D628D1">
            <w:pPr>
              <w:widowControl w:val="0"/>
              <w:spacing w:after="0" w:line="240" w:lineRule="auto"/>
              <w:ind w:right="100"/>
              <w:rPr>
                <w:rFonts w:ascii="Arial" w:eastAsia="Arial" w:hAnsi="Arial" w:cs="Arial"/>
                <w:sz w:val="24"/>
                <w:szCs w:val="24"/>
              </w:rPr>
            </w:pPr>
            <w:r>
              <w:rPr>
                <w:rFonts w:ascii="Arial" w:eastAsia="Arial" w:hAnsi="Arial" w:cs="Arial"/>
                <w:sz w:val="24"/>
                <w:szCs w:val="24"/>
              </w:rPr>
              <w:t>Senador de la República</w:t>
            </w:r>
          </w:p>
          <w:p w:rsidR="00EC70C9" w:rsidRDefault="00EC70C9" w:rsidP="00D628D1">
            <w:pPr>
              <w:widowControl w:val="0"/>
              <w:spacing w:after="0" w:line="240" w:lineRule="auto"/>
              <w:rPr>
                <w:rFonts w:ascii="Times New Roman" w:eastAsia="Times New Roman" w:hAnsi="Times New Roman" w:cs="Times New Roman"/>
                <w:sz w:val="24"/>
                <w:szCs w:val="24"/>
              </w:rPr>
            </w:pPr>
            <w:r>
              <w:rPr>
                <w:rFonts w:ascii="Arial" w:eastAsia="Arial" w:hAnsi="Arial" w:cs="Arial"/>
                <w:sz w:val="24"/>
                <w:szCs w:val="24"/>
              </w:rPr>
              <w:t>Polo Democrático Alternativo</w:t>
            </w:r>
          </w:p>
        </w:tc>
      </w:tr>
      <w:tr w:rsidR="00EC70C9" w:rsidTr="00D628D1">
        <w:trPr>
          <w:trHeight w:val="1505"/>
        </w:trPr>
        <w:tc>
          <w:tcPr>
            <w:tcW w:w="4440" w:type="dxa"/>
            <w:tcMar>
              <w:top w:w="100" w:type="dxa"/>
              <w:left w:w="100" w:type="dxa"/>
              <w:bottom w:w="100" w:type="dxa"/>
              <w:right w:w="100" w:type="dxa"/>
            </w:tcMar>
          </w:tcPr>
          <w:p w:rsidR="00EC70C9" w:rsidRPr="00A6237E" w:rsidRDefault="00EC70C9" w:rsidP="00D628D1">
            <w:pPr>
              <w:autoSpaceDE w:val="0"/>
              <w:autoSpaceDN w:val="0"/>
              <w:adjustRightInd w:val="0"/>
              <w:spacing w:after="0" w:line="240" w:lineRule="auto"/>
              <w:rPr>
                <w:rFonts w:ascii="Arial" w:hAnsi="Arial" w:cs="Arial"/>
                <w:color w:val="000000"/>
                <w:sz w:val="24"/>
                <w:szCs w:val="24"/>
                <w:lang w:val="es-CO" w:eastAsia="en-US"/>
              </w:rPr>
            </w:pPr>
            <w:r>
              <w:rPr>
                <w:rFonts w:ascii="Times New Roman" w:eastAsia="Times New Roman" w:hAnsi="Times New Roman" w:cs="Times New Roman"/>
                <w:sz w:val="24"/>
                <w:szCs w:val="24"/>
              </w:rPr>
              <w:t xml:space="preserve"> </w:t>
            </w:r>
          </w:p>
          <w:p w:rsidR="00EC70C9" w:rsidRDefault="00EC70C9" w:rsidP="00D628D1">
            <w:pPr>
              <w:autoSpaceDE w:val="0"/>
              <w:autoSpaceDN w:val="0"/>
              <w:adjustRightInd w:val="0"/>
              <w:spacing w:after="0" w:line="240" w:lineRule="auto"/>
              <w:rPr>
                <w:rFonts w:ascii="Arial" w:hAnsi="Arial" w:cs="Arial"/>
                <w:color w:val="000000"/>
                <w:sz w:val="24"/>
                <w:szCs w:val="24"/>
                <w:lang w:val="es-CO" w:eastAsia="en-US"/>
              </w:rPr>
            </w:pPr>
          </w:p>
          <w:p w:rsidR="00EC70C9" w:rsidRPr="00A6237E" w:rsidRDefault="00EC70C9" w:rsidP="00D628D1">
            <w:pPr>
              <w:autoSpaceDE w:val="0"/>
              <w:autoSpaceDN w:val="0"/>
              <w:adjustRightInd w:val="0"/>
              <w:spacing w:after="0" w:line="240" w:lineRule="auto"/>
              <w:rPr>
                <w:rFonts w:ascii="Arial" w:hAnsi="Arial" w:cs="Arial"/>
                <w:color w:val="000000"/>
                <w:sz w:val="24"/>
                <w:szCs w:val="24"/>
                <w:lang w:val="es-CO" w:eastAsia="en-US"/>
              </w:rPr>
            </w:pPr>
            <w:r w:rsidRPr="00A6237E">
              <w:rPr>
                <w:rFonts w:ascii="Arial" w:hAnsi="Arial" w:cs="Arial"/>
                <w:color w:val="000000"/>
                <w:sz w:val="24"/>
                <w:szCs w:val="24"/>
                <w:lang w:val="es-CO" w:eastAsia="en-US"/>
              </w:rPr>
              <w:t>____________________________</w:t>
            </w:r>
          </w:p>
          <w:p w:rsidR="00EC70C9" w:rsidRPr="00A6237E" w:rsidRDefault="00EC70C9" w:rsidP="00D628D1">
            <w:pPr>
              <w:autoSpaceDE w:val="0"/>
              <w:autoSpaceDN w:val="0"/>
              <w:adjustRightInd w:val="0"/>
              <w:spacing w:after="0" w:line="240" w:lineRule="auto"/>
              <w:rPr>
                <w:rFonts w:ascii="Arial" w:hAnsi="Arial" w:cs="Arial"/>
                <w:b/>
                <w:color w:val="000000"/>
                <w:sz w:val="24"/>
                <w:szCs w:val="24"/>
                <w:lang w:val="es-CO" w:eastAsia="en-US"/>
              </w:rPr>
            </w:pPr>
            <w:r w:rsidRPr="00A6237E">
              <w:rPr>
                <w:rFonts w:ascii="Arial" w:hAnsi="Arial" w:cs="Arial"/>
                <w:b/>
                <w:color w:val="000000"/>
                <w:sz w:val="24"/>
                <w:szCs w:val="24"/>
                <w:lang w:val="es-CO" w:eastAsia="en-US"/>
              </w:rPr>
              <w:t xml:space="preserve">CESAR AUGUSTO ORTIZ ZORRO </w:t>
            </w:r>
          </w:p>
          <w:p w:rsidR="00EC70C9" w:rsidRPr="00AC5705" w:rsidRDefault="00EC70C9" w:rsidP="00D628D1">
            <w:pPr>
              <w:autoSpaceDE w:val="0"/>
              <w:autoSpaceDN w:val="0"/>
              <w:adjustRightInd w:val="0"/>
              <w:spacing w:after="0" w:line="240" w:lineRule="auto"/>
              <w:rPr>
                <w:rFonts w:ascii="Arial" w:hAnsi="Arial" w:cs="Arial"/>
                <w:color w:val="000000"/>
                <w:sz w:val="24"/>
                <w:szCs w:val="24"/>
                <w:lang w:val="es-CO" w:eastAsia="en-US"/>
              </w:rPr>
            </w:pPr>
            <w:r w:rsidRPr="00A6237E">
              <w:rPr>
                <w:rFonts w:ascii="Arial" w:hAnsi="Arial" w:cs="Arial"/>
                <w:color w:val="000000"/>
                <w:sz w:val="24"/>
                <w:szCs w:val="24"/>
                <w:lang w:val="es-CO" w:eastAsia="en-US"/>
              </w:rPr>
              <w:t>Representante a la Cámara</w:t>
            </w:r>
            <w:r>
              <w:rPr>
                <w:rFonts w:ascii="Arial" w:hAnsi="Arial" w:cs="Arial"/>
                <w:color w:val="000000"/>
                <w:sz w:val="24"/>
                <w:szCs w:val="24"/>
                <w:lang w:val="es-CO" w:eastAsia="en-US"/>
              </w:rPr>
              <w:br/>
            </w:r>
            <w:r w:rsidRPr="00CE26D6">
              <w:rPr>
                <w:rFonts w:ascii="Arial" w:hAnsi="Arial" w:cs="Arial"/>
                <w:color w:val="000000"/>
                <w:sz w:val="24"/>
                <w:szCs w:val="24"/>
                <w:lang w:val="es-CO" w:eastAsia="en-US"/>
              </w:rPr>
              <w:t>Partido Alianza Verde</w:t>
            </w:r>
            <w:r>
              <w:rPr>
                <w:rFonts w:ascii="Times New Roman" w:eastAsia="Times New Roman" w:hAnsi="Times New Roman" w:cs="Times New Roman"/>
                <w:sz w:val="24"/>
                <w:szCs w:val="24"/>
              </w:rPr>
              <w:t xml:space="preserve">  </w:t>
            </w:r>
          </w:p>
        </w:tc>
        <w:tc>
          <w:tcPr>
            <w:tcW w:w="4622" w:type="dxa"/>
            <w:tcMar>
              <w:top w:w="100" w:type="dxa"/>
              <w:left w:w="100" w:type="dxa"/>
              <w:bottom w:w="100" w:type="dxa"/>
              <w:right w:w="100" w:type="dxa"/>
            </w:tcMar>
          </w:tcPr>
          <w:p w:rsidR="00EC70C9" w:rsidRDefault="00EC70C9" w:rsidP="00D628D1">
            <w:pPr>
              <w:widowControl w:val="0"/>
              <w:spacing w:before="240" w:after="0" w:line="276" w:lineRule="auto"/>
              <w:ind w:left="100" w:right="100"/>
              <w:rPr>
                <w:rFonts w:ascii="Arial" w:eastAsia="Arial" w:hAnsi="Arial" w:cs="Arial"/>
                <w:sz w:val="24"/>
                <w:szCs w:val="24"/>
              </w:rPr>
            </w:pPr>
            <w:r>
              <w:rPr>
                <w:rFonts w:ascii="Times New Roman" w:eastAsia="Times New Roman" w:hAnsi="Times New Roman" w:cs="Times New Roman"/>
                <w:sz w:val="24"/>
                <w:szCs w:val="24"/>
              </w:rPr>
              <w:t xml:space="preserve"> </w:t>
            </w:r>
          </w:p>
          <w:p w:rsidR="00EC70C9" w:rsidRDefault="00EC70C9" w:rsidP="00D628D1">
            <w:pPr>
              <w:spacing w:after="0" w:line="240" w:lineRule="auto"/>
              <w:ind w:right="1300"/>
              <w:rPr>
                <w:rFonts w:ascii="Times New Roman" w:eastAsia="Times New Roman" w:hAnsi="Times New Roman" w:cs="Times New Roman"/>
                <w:sz w:val="24"/>
                <w:szCs w:val="24"/>
              </w:rPr>
            </w:pPr>
            <w:r>
              <w:rPr>
                <w:rFonts w:ascii="Cambria" w:eastAsia="Cambria" w:hAnsi="Cambria" w:cs="Cambria"/>
                <w:b/>
                <w:sz w:val="24"/>
                <w:szCs w:val="24"/>
              </w:rPr>
              <w:t>_________________________________</w:t>
            </w:r>
            <w:r>
              <w:rPr>
                <w:rFonts w:ascii="Cambria" w:eastAsia="Cambria" w:hAnsi="Cambria" w:cs="Cambria"/>
                <w:b/>
                <w:sz w:val="24"/>
                <w:szCs w:val="24"/>
              </w:rPr>
              <w:br/>
              <w:t xml:space="preserve">WILSON ARIAS CASTILLO </w:t>
            </w:r>
            <w:r>
              <w:rPr>
                <w:rFonts w:ascii="Cambria" w:eastAsia="Cambria" w:hAnsi="Cambria" w:cs="Cambria"/>
                <w:b/>
                <w:sz w:val="24"/>
                <w:szCs w:val="24"/>
              </w:rPr>
              <w:br/>
            </w:r>
            <w:r>
              <w:rPr>
                <w:rFonts w:ascii="Cambria" w:eastAsia="Cambria" w:hAnsi="Cambria" w:cs="Cambria"/>
                <w:sz w:val="24"/>
                <w:szCs w:val="24"/>
              </w:rPr>
              <w:t xml:space="preserve">Senador de la República </w:t>
            </w:r>
            <w:r>
              <w:rPr>
                <w:rFonts w:ascii="Cambria" w:eastAsia="Cambria" w:hAnsi="Cambria" w:cs="Cambria"/>
                <w:sz w:val="24"/>
                <w:szCs w:val="24"/>
              </w:rPr>
              <w:br/>
              <w:t>Polo Democrático Alternativo</w:t>
            </w:r>
          </w:p>
        </w:tc>
      </w:tr>
      <w:tr w:rsidR="00EC70C9" w:rsidTr="00D628D1">
        <w:trPr>
          <w:trHeight w:val="1505"/>
        </w:trPr>
        <w:tc>
          <w:tcPr>
            <w:tcW w:w="4440" w:type="dxa"/>
            <w:tcMar>
              <w:top w:w="100" w:type="dxa"/>
              <w:left w:w="100" w:type="dxa"/>
              <w:bottom w:w="100" w:type="dxa"/>
              <w:right w:w="100" w:type="dxa"/>
            </w:tcMar>
          </w:tcPr>
          <w:p w:rsidR="00EC70C9" w:rsidRDefault="00EC70C9" w:rsidP="00D628D1">
            <w:pPr>
              <w:widowControl w:val="0"/>
              <w:spacing w:before="240" w:after="0" w:line="276" w:lineRule="auto"/>
              <w:ind w:right="100"/>
              <w:rPr>
                <w:rFonts w:ascii="Times New Roman" w:eastAsia="Times New Roman" w:hAnsi="Times New Roman" w:cs="Times New Roman"/>
                <w:sz w:val="24"/>
                <w:szCs w:val="24"/>
              </w:rPr>
            </w:pPr>
          </w:p>
          <w:p w:rsidR="00EC70C9" w:rsidRPr="00AC5705" w:rsidRDefault="00EC70C9" w:rsidP="00D628D1">
            <w:pPr>
              <w:widowControl w:val="0"/>
              <w:spacing w:after="0" w:line="240" w:lineRule="auto"/>
              <w:ind w:right="100"/>
              <w:rPr>
                <w:rFonts w:ascii="Arial" w:eastAsia="Times New Roman" w:hAnsi="Arial" w:cs="Arial"/>
                <w:b/>
                <w:sz w:val="24"/>
                <w:szCs w:val="24"/>
              </w:rPr>
            </w:pPr>
            <w:r>
              <w:rPr>
                <w:rFonts w:ascii="Times New Roman" w:eastAsia="Times New Roman" w:hAnsi="Times New Roman" w:cs="Times New Roman"/>
                <w:sz w:val="24"/>
                <w:szCs w:val="24"/>
              </w:rPr>
              <w:br/>
            </w:r>
            <w:r w:rsidRPr="00AC5705">
              <w:rPr>
                <w:rFonts w:ascii="Arial" w:eastAsia="Times New Roman" w:hAnsi="Arial" w:cs="Arial"/>
                <w:b/>
                <w:sz w:val="24"/>
                <w:szCs w:val="24"/>
              </w:rPr>
              <w:t xml:space="preserve">CESAR A PACHON ACHURY </w:t>
            </w:r>
          </w:p>
          <w:p w:rsidR="00EC70C9" w:rsidRPr="00AC5705" w:rsidRDefault="00EC70C9" w:rsidP="00D628D1">
            <w:pPr>
              <w:widowControl w:val="0"/>
              <w:spacing w:after="0" w:line="240" w:lineRule="auto"/>
              <w:ind w:right="100"/>
              <w:rPr>
                <w:rFonts w:ascii="Arial" w:eastAsia="Times New Roman" w:hAnsi="Arial" w:cs="Arial"/>
                <w:bCs/>
                <w:sz w:val="24"/>
                <w:szCs w:val="24"/>
              </w:rPr>
            </w:pPr>
            <w:r w:rsidRPr="00AC5705">
              <w:rPr>
                <w:rFonts w:ascii="Arial" w:eastAsia="Times New Roman" w:hAnsi="Arial" w:cs="Arial"/>
                <w:bCs/>
                <w:sz w:val="24"/>
                <w:szCs w:val="24"/>
              </w:rPr>
              <w:t xml:space="preserve">Representante a la </w:t>
            </w:r>
            <w:proofErr w:type="spellStart"/>
            <w:r w:rsidRPr="00AC5705">
              <w:rPr>
                <w:rFonts w:ascii="Arial" w:eastAsia="Times New Roman" w:hAnsi="Arial" w:cs="Arial"/>
                <w:bCs/>
                <w:sz w:val="24"/>
                <w:szCs w:val="24"/>
              </w:rPr>
              <w:t>Camara</w:t>
            </w:r>
            <w:proofErr w:type="spellEnd"/>
          </w:p>
          <w:p w:rsidR="00EC70C9" w:rsidRDefault="00EC70C9" w:rsidP="00D628D1">
            <w:pPr>
              <w:widowControl w:val="0"/>
              <w:spacing w:after="0" w:line="240" w:lineRule="auto"/>
              <w:ind w:right="100"/>
              <w:rPr>
                <w:rFonts w:ascii="Times New Roman" w:eastAsia="Times New Roman" w:hAnsi="Times New Roman" w:cs="Times New Roman"/>
                <w:sz w:val="24"/>
                <w:szCs w:val="24"/>
              </w:rPr>
            </w:pPr>
            <w:r w:rsidRPr="00AC5705">
              <w:rPr>
                <w:rFonts w:ascii="Arial" w:eastAsia="Times New Roman" w:hAnsi="Arial" w:cs="Arial"/>
                <w:bCs/>
                <w:sz w:val="24"/>
                <w:szCs w:val="24"/>
              </w:rPr>
              <w:t xml:space="preserve">Partido </w:t>
            </w:r>
            <w:proofErr w:type="spellStart"/>
            <w:r w:rsidRPr="00AC5705">
              <w:rPr>
                <w:rFonts w:ascii="Arial" w:eastAsia="Times New Roman" w:hAnsi="Arial" w:cs="Arial"/>
                <w:bCs/>
                <w:sz w:val="24"/>
                <w:szCs w:val="24"/>
              </w:rPr>
              <w:t>Mais</w:t>
            </w:r>
            <w:proofErr w:type="spellEnd"/>
          </w:p>
        </w:tc>
        <w:tc>
          <w:tcPr>
            <w:tcW w:w="4622" w:type="dxa"/>
            <w:tcMar>
              <w:top w:w="100" w:type="dxa"/>
              <w:left w:w="100" w:type="dxa"/>
              <w:bottom w:w="100" w:type="dxa"/>
              <w:right w:w="100" w:type="dxa"/>
            </w:tcMar>
          </w:tcPr>
          <w:p w:rsidR="00EC70C9" w:rsidRPr="00AC5705" w:rsidRDefault="00EC70C9" w:rsidP="00D628D1">
            <w:pPr>
              <w:widowControl w:val="0"/>
              <w:spacing w:before="240" w:after="0" w:line="276" w:lineRule="auto"/>
              <w:ind w:left="100" w:righ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C70C9" w:rsidRDefault="00EC70C9" w:rsidP="00D628D1">
            <w:pPr>
              <w:spacing w:after="0" w:line="240" w:lineRule="auto"/>
              <w:rPr>
                <w:rFonts w:ascii="Arial" w:eastAsia="Arial" w:hAnsi="Arial" w:cs="Arial"/>
                <w:b/>
                <w:sz w:val="24"/>
                <w:szCs w:val="24"/>
              </w:rPr>
            </w:pPr>
          </w:p>
          <w:p w:rsidR="00EC70C9" w:rsidRDefault="00EC70C9" w:rsidP="00D628D1">
            <w:pPr>
              <w:spacing w:after="0" w:line="240" w:lineRule="auto"/>
              <w:rPr>
                <w:rFonts w:ascii="Arial" w:eastAsia="Arial" w:hAnsi="Arial" w:cs="Arial"/>
                <w:b/>
                <w:sz w:val="24"/>
                <w:szCs w:val="24"/>
              </w:rPr>
            </w:pPr>
            <w:r>
              <w:rPr>
                <w:rFonts w:ascii="Arial" w:eastAsia="Arial" w:hAnsi="Arial" w:cs="Arial"/>
                <w:b/>
                <w:sz w:val="24"/>
                <w:szCs w:val="24"/>
              </w:rPr>
              <w:t>ALEXANDER LÓPEZ MAYA</w:t>
            </w:r>
          </w:p>
          <w:p w:rsidR="00EC70C9" w:rsidRDefault="00EC70C9" w:rsidP="00D628D1">
            <w:pPr>
              <w:spacing w:after="0" w:line="240" w:lineRule="auto"/>
              <w:rPr>
                <w:rFonts w:ascii="Arial" w:eastAsia="Arial" w:hAnsi="Arial" w:cs="Arial"/>
                <w:sz w:val="24"/>
                <w:szCs w:val="24"/>
              </w:rPr>
            </w:pPr>
            <w:r>
              <w:rPr>
                <w:rFonts w:ascii="Arial" w:eastAsia="Arial" w:hAnsi="Arial" w:cs="Arial"/>
                <w:sz w:val="24"/>
                <w:szCs w:val="24"/>
              </w:rPr>
              <w:t>Senador de la República</w:t>
            </w:r>
          </w:p>
          <w:p w:rsidR="00EC70C9" w:rsidRDefault="00EC70C9" w:rsidP="00D628D1">
            <w:pPr>
              <w:spacing w:after="0" w:line="240" w:lineRule="auto"/>
              <w:rPr>
                <w:rFonts w:ascii="Times New Roman" w:eastAsia="Times New Roman" w:hAnsi="Times New Roman" w:cs="Times New Roman"/>
                <w:sz w:val="24"/>
                <w:szCs w:val="24"/>
              </w:rPr>
            </w:pPr>
            <w:r>
              <w:rPr>
                <w:rFonts w:ascii="Arial" w:eastAsia="Arial" w:hAnsi="Arial" w:cs="Arial"/>
                <w:sz w:val="24"/>
                <w:szCs w:val="24"/>
              </w:rPr>
              <w:t>Partido Polo Democrático Alternativo</w:t>
            </w:r>
          </w:p>
          <w:p w:rsidR="00EC70C9" w:rsidRDefault="00EC70C9" w:rsidP="00D628D1">
            <w:pPr>
              <w:spacing w:after="0" w:line="240" w:lineRule="auto"/>
              <w:rPr>
                <w:rFonts w:ascii="Times New Roman" w:eastAsia="Times New Roman" w:hAnsi="Times New Roman" w:cs="Times New Roman"/>
                <w:sz w:val="24"/>
                <w:szCs w:val="24"/>
              </w:rPr>
            </w:pPr>
          </w:p>
        </w:tc>
      </w:tr>
      <w:tr w:rsidR="00EC70C9" w:rsidTr="00D628D1">
        <w:trPr>
          <w:trHeight w:val="1505"/>
        </w:trPr>
        <w:tc>
          <w:tcPr>
            <w:tcW w:w="4440" w:type="dxa"/>
            <w:tcMar>
              <w:top w:w="100" w:type="dxa"/>
              <w:left w:w="100" w:type="dxa"/>
              <w:bottom w:w="100" w:type="dxa"/>
              <w:right w:w="100" w:type="dxa"/>
            </w:tcMar>
          </w:tcPr>
          <w:p w:rsidR="00EC70C9" w:rsidRDefault="00EC70C9" w:rsidP="00D628D1">
            <w:pPr>
              <w:rPr>
                <w:rFonts w:ascii="Tahoma" w:hAnsi="Tahoma" w:cs="Tahoma"/>
                <w:b/>
                <w:sz w:val="24"/>
                <w:szCs w:val="24"/>
              </w:rPr>
            </w:pPr>
          </w:p>
          <w:p w:rsidR="00EC70C9" w:rsidRDefault="00EC70C9" w:rsidP="00D628D1">
            <w:pPr>
              <w:rPr>
                <w:rFonts w:ascii="Tahoma" w:hAnsi="Tahoma" w:cs="Tahoma"/>
                <w:b/>
                <w:sz w:val="24"/>
                <w:szCs w:val="24"/>
              </w:rPr>
            </w:pPr>
          </w:p>
          <w:p w:rsidR="00EC70C9" w:rsidRPr="00B47495" w:rsidRDefault="00EC70C9" w:rsidP="00D628D1">
            <w:pPr>
              <w:rPr>
                <w:rFonts w:ascii="Arial" w:hAnsi="Arial" w:cs="Arial"/>
                <w:b/>
                <w:sz w:val="24"/>
                <w:szCs w:val="24"/>
                <w:lang w:eastAsia="en-US"/>
              </w:rPr>
            </w:pPr>
            <w:r>
              <w:rPr>
                <w:rFonts w:ascii="Tahoma" w:hAnsi="Tahoma" w:cs="Tahoma"/>
                <w:b/>
                <w:sz w:val="24"/>
                <w:szCs w:val="24"/>
              </w:rPr>
              <w:t>_________________________</w:t>
            </w:r>
            <w:r>
              <w:rPr>
                <w:rFonts w:ascii="Tahoma" w:hAnsi="Tahoma" w:cs="Tahoma"/>
                <w:b/>
                <w:sz w:val="24"/>
                <w:szCs w:val="24"/>
              </w:rPr>
              <w:br/>
            </w:r>
            <w:r w:rsidRPr="00B47495">
              <w:rPr>
                <w:rFonts w:ascii="Arial" w:hAnsi="Arial" w:cs="Arial"/>
                <w:b/>
                <w:sz w:val="24"/>
                <w:szCs w:val="24"/>
                <w:lang w:eastAsia="en-US"/>
              </w:rPr>
              <w:t>ABEL DAVID JARAMILLO LARGO</w:t>
            </w:r>
            <w:r w:rsidRPr="00B47495">
              <w:rPr>
                <w:rFonts w:ascii="Arial" w:hAnsi="Arial" w:cs="Arial"/>
                <w:b/>
                <w:sz w:val="24"/>
                <w:szCs w:val="24"/>
                <w:lang w:eastAsia="en-US"/>
              </w:rPr>
              <w:br/>
            </w:r>
            <w:r w:rsidRPr="00B47495">
              <w:rPr>
                <w:rFonts w:ascii="Arial" w:hAnsi="Arial" w:cs="Arial"/>
                <w:sz w:val="24"/>
                <w:szCs w:val="24"/>
                <w:lang w:eastAsia="en-US"/>
              </w:rPr>
              <w:t>Representante a la Cámara</w:t>
            </w:r>
            <w:r w:rsidRPr="00B47495">
              <w:rPr>
                <w:rFonts w:ascii="Arial" w:hAnsi="Arial" w:cs="Arial"/>
                <w:sz w:val="24"/>
                <w:szCs w:val="24"/>
                <w:lang w:eastAsia="en-US"/>
              </w:rPr>
              <w:br/>
              <w:t xml:space="preserve">Partido </w:t>
            </w:r>
            <w:proofErr w:type="spellStart"/>
            <w:r w:rsidRPr="00B47495">
              <w:rPr>
                <w:rFonts w:ascii="Arial" w:hAnsi="Arial" w:cs="Arial"/>
                <w:sz w:val="24"/>
                <w:szCs w:val="24"/>
                <w:lang w:eastAsia="en-US"/>
              </w:rPr>
              <w:t>Mais</w:t>
            </w:r>
            <w:proofErr w:type="spellEnd"/>
            <w:r w:rsidRPr="00B47495">
              <w:rPr>
                <w:rFonts w:ascii="Arial" w:hAnsi="Arial" w:cs="Arial"/>
                <w:sz w:val="24"/>
                <w:szCs w:val="24"/>
                <w:lang w:eastAsia="en-US"/>
              </w:rPr>
              <w:t xml:space="preserve"> </w:t>
            </w:r>
          </w:p>
          <w:p w:rsidR="00EC70C9" w:rsidRPr="003275D4" w:rsidRDefault="00EC70C9" w:rsidP="00D628D1">
            <w:pPr>
              <w:widowControl w:val="0"/>
              <w:spacing w:before="240" w:after="0" w:line="276" w:lineRule="auto"/>
              <w:ind w:right="100"/>
              <w:rPr>
                <w:noProof/>
              </w:rPr>
            </w:pPr>
          </w:p>
        </w:tc>
        <w:tc>
          <w:tcPr>
            <w:tcW w:w="4622" w:type="dxa"/>
            <w:tcMar>
              <w:top w:w="100" w:type="dxa"/>
              <w:left w:w="100" w:type="dxa"/>
              <w:bottom w:w="100" w:type="dxa"/>
              <w:right w:w="100" w:type="dxa"/>
            </w:tcMar>
          </w:tcPr>
          <w:p w:rsidR="00EC70C9" w:rsidRDefault="00EC70C9" w:rsidP="00D628D1">
            <w:pPr>
              <w:autoSpaceDE w:val="0"/>
              <w:autoSpaceDN w:val="0"/>
              <w:adjustRightInd w:val="0"/>
              <w:rPr>
                <w:rFonts w:ascii="Tahoma" w:hAnsi="Tahoma" w:cs="Tahoma"/>
                <w:sz w:val="24"/>
                <w:szCs w:val="24"/>
              </w:rPr>
            </w:pPr>
          </w:p>
          <w:p w:rsidR="00EC70C9" w:rsidRDefault="00EC70C9" w:rsidP="00D628D1">
            <w:pPr>
              <w:autoSpaceDE w:val="0"/>
              <w:autoSpaceDN w:val="0"/>
              <w:adjustRightInd w:val="0"/>
              <w:rPr>
                <w:rFonts w:ascii="Arial" w:hAnsi="Arial" w:cs="Arial"/>
                <w:color w:val="000000"/>
                <w:sz w:val="24"/>
                <w:szCs w:val="24"/>
              </w:rPr>
            </w:pPr>
          </w:p>
          <w:p w:rsidR="00EC70C9" w:rsidRPr="003275D4" w:rsidRDefault="00EC70C9" w:rsidP="00D628D1">
            <w:pPr>
              <w:autoSpaceDE w:val="0"/>
              <w:autoSpaceDN w:val="0"/>
              <w:adjustRightInd w:val="0"/>
              <w:rPr>
                <w:rFonts w:ascii="Arial" w:hAnsi="Arial" w:cs="Arial"/>
                <w:color w:val="000000"/>
                <w:sz w:val="24"/>
                <w:szCs w:val="24"/>
              </w:rPr>
            </w:pPr>
            <w:r w:rsidRPr="0028109A">
              <w:rPr>
                <w:rFonts w:ascii="Arial" w:hAnsi="Arial" w:cs="Arial"/>
                <w:color w:val="000000"/>
                <w:sz w:val="24"/>
                <w:szCs w:val="24"/>
              </w:rPr>
              <w:t>___________________________</w:t>
            </w:r>
            <w:r>
              <w:rPr>
                <w:rFonts w:ascii="Arial" w:hAnsi="Arial" w:cs="Arial"/>
                <w:color w:val="000000"/>
                <w:sz w:val="24"/>
                <w:szCs w:val="24"/>
              </w:rPr>
              <w:t>_____</w:t>
            </w:r>
            <w:r>
              <w:rPr>
                <w:rFonts w:ascii="Arial" w:hAnsi="Arial" w:cs="Arial"/>
                <w:color w:val="000000"/>
                <w:sz w:val="24"/>
                <w:szCs w:val="24"/>
              </w:rPr>
              <w:br/>
            </w:r>
            <w:r w:rsidRPr="0028109A">
              <w:rPr>
                <w:rFonts w:ascii="Arial" w:hAnsi="Arial" w:cs="Arial"/>
                <w:b/>
                <w:color w:val="000000"/>
                <w:sz w:val="24"/>
                <w:szCs w:val="24"/>
              </w:rPr>
              <w:t xml:space="preserve">JUAN LUIS CASTRO CÓRDOBA </w:t>
            </w:r>
            <w:r w:rsidRPr="0028109A">
              <w:rPr>
                <w:rFonts w:ascii="Arial" w:hAnsi="Arial" w:cs="Arial"/>
                <w:color w:val="000000"/>
                <w:sz w:val="24"/>
                <w:szCs w:val="24"/>
              </w:rPr>
              <w:t>Senador de la República</w:t>
            </w:r>
            <w:r w:rsidRPr="0028109A">
              <w:rPr>
                <w:rFonts w:ascii="Arial" w:hAnsi="Arial" w:cs="Arial"/>
                <w:color w:val="000000"/>
                <w:sz w:val="24"/>
                <w:szCs w:val="24"/>
              </w:rPr>
              <w:br/>
              <w:t>Partido Alianza Verde</w:t>
            </w:r>
          </w:p>
        </w:tc>
      </w:tr>
      <w:tr w:rsidR="00EC70C9" w:rsidTr="00D628D1">
        <w:trPr>
          <w:trHeight w:val="2482"/>
        </w:trPr>
        <w:tc>
          <w:tcPr>
            <w:tcW w:w="4440" w:type="dxa"/>
            <w:tcMar>
              <w:top w:w="100" w:type="dxa"/>
              <w:left w:w="100" w:type="dxa"/>
              <w:bottom w:w="100" w:type="dxa"/>
              <w:right w:w="100" w:type="dxa"/>
            </w:tcMar>
          </w:tcPr>
          <w:p w:rsidR="00EC70C9" w:rsidRDefault="00EC70C9" w:rsidP="00D628D1">
            <w:pPr>
              <w:widowControl w:val="0"/>
              <w:spacing w:before="240" w:after="0" w:line="276" w:lineRule="auto"/>
              <w:ind w:right="100"/>
              <w:rPr>
                <w:rFonts w:ascii="Times New Roman" w:eastAsia="Times New Roman" w:hAnsi="Times New Roman" w:cs="Times New Roman"/>
                <w:sz w:val="24"/>
                <w:szCs w:val="24"/>
              </w:rPr>
            </w:pPr>
          </w:p>
          <w:p w:rsidR="00EC70C9" w:rsidRDefault="00EC70C9" w:rsidP="00D628D1">
            <w:pPr>
              <w:widowControl w:val="0"/>
              <w:spacing w:before="240" w:after="0" w:line="276" w:lineRule="auto"/>
              <w:ind w:right="100"/>
              <w:rPr>
                <w:rFonts w:ascii="Arial" w:eastAsia="Arial" w:hAnsi="Arial" w:cs="Arial"/>
                <w:sz w:val="24"/>
                <w:szCs w:val="24"/>
              </w:rPr>
            </w:pPr>
          </w:p>
          <w:p w:rsidR="00EC70C9" w:rsidRDefault="00EC70C9" w:rsidP="00D628D1">
            <w:pPr>
              <w:spacing w:after="0" w:line="240" w:lineRule="auto"/>
              <w:rPr>
                <w:rFonts w:ascii="Arial" w:eastAsia="Arial" w:hAnsi="Arial" w:cs="Arial"/>
                <w:b/>
                <w:sz w:val="24"/>
                <w:szCs w:val="24"/>
              </w:rPr>
            </w:pPr>
          </w:p>
          <w:p w:rsidR="00EC70C9" w:rsidRDefault="00EC70C9" w:rsidP="00D628D1">
            <w:pPr>
              <w:spacing w:after="0" w:line="240" w:lineRule="auto"/>
              <w:rPr>
                <w:rFonts w:ascii="Arial" w:eastAsia="Arial" w:hAnsi="Arial" w:cs="Arial"/>
                <w:b/>
                <w:sz w:val="24"/>
                <w:szCs w:val="24"/>
              </w:rPr>
            </w:pPr>
            <w:r>
              <w:rPr>
                <w:rFonts w:ascii="Arial" w:eastAsia="Arial" w:hAnsi="Arial" w:cs="Arial"/>
                <w:b/>
                <w:sz w:val="24"/>
                <w:szCs w:val="24"/>
              </w:rPr>
              <w:t>DAVID RACERO MAYORCA</w:t>
            </w:r>
          </w:p>
          <w:p w:rsidR="00EC70C9" w:rsidRPr="00F66950" w:rsidRDefault="00EC70C9" w:rsidP="00D628D1">
            <w:pPr>
              <w:spacing w:after="0" w:line="240" w:lineRule="auto"/>
              <w:rPr>
                <w:rFonts w:ascii="Arial" w:eastAsia="Arial" w:hAnsi="Arial" w:cs="Arial"/>
                <w:sz w:val="24"/>
                <w:szCs w:val="24"/>
              </w:rPr>
            </w:pPr>
            <w:r>
              <w:rPr>
                <w:rFonts w:ascii="Arial" w:eastAsia="Arial" w:hAnsi="Arial" w:cs="Arial"/>
                <w:sz w:val="24"/>
                <w:szCs w:val="24"/>
              </w:rPr>
              <w:t xml:space="preserve">Representante a la Cámara </w:t>
            </w:r>
            <w:r>
              <w:rPr>
                <w:rFonts w:ascii="Arial" w:eastAsia="Arial" w:hAnsi="Arial" w:cs="Arial"/>
                <w:sz w:val="24"/>
                <w:szCs w:val="24"/>
              </w:rPr>
              <w:br/>
              <w:t>Coalición Decentes</w:t>
            </w:r>
          </w:p>
        </w:tc>
        <w:tc>
          <w:tcPr>
            <w:tcW w:w="4622" w:type="dxa"/>
            <w:tcMar>
              <w:top w:w="100" w:type="dxa"/>
              <w:left w:w="100" w:type="dxa"/>
              <w:bottom w:w="100" w:type="dxa"/>
              <w:right w:w="100" w:type="dxa"/>
            </w:tcMar>
          </w:tcPr>
          <w:p w:rsidR="00EC70C9" w:rsidRDefault="00EC70C9" w:rsidP="00D628D1">
            <w:pPr>
              <w:widowControl w:val="0"/>
              <w:spacing w:before="240" w:after="0" w:line="276" w:lineRule="auto"/>
              <w:ind w:right="100"/>
              <w:rPr>
                <w:rFonts w:ascii="Times New Roman" w:eastAsia="Times New Roman" w:hAnsi="Times New Roman" w:cs="Times New Roman"/>
                <w:b/>
                <w:sz w:val="24"/>
                <w:szCs w:val="24"/>
              </w:rPr>
            </w:pPr>
          </w:p>
          <w:p w:rsidR="00EC70C9" w:rsidRDefault="00EC70C9" w:rsidP="00D628D1">
            <w:pPr>
              <w:widowControl w:val="0"/>
              <w:spacing w:after="0" w:line="276" w:lineRule="auto"/>
              <w:rPr>
                <w:rFonts w:ascii="Arial" w:eastAsia="Arial" w:hAnsi="Arial" w:cs="Arial"/>
                <w:sz w:val="21"/>
                <w:szCs w:val="21"/>
              </w:rPr>
            </w:pPr>
          </w:p>
          <w:p w:rsidR="00EC70C9" w:rsidRDefault="00EC70C9" w:rsidP="00D628D1">
            <w:pPr>
              <w:widowControl w:val="0"/>
              <w:spacing w:after="0" w:line="276" w:lineRule="auto"/>
              <w:rPr>
                <w:rFonts w:ascii="Arial" w:eastAsia="Arial" w:hAnsi="Arial" w:cs="Arial"/>
                <w:b/>
                <w:sz w:val="24"/>
                <w:szCs w:val="24"/>
              </w:rPr>
            </w:pPr>
          </w:p>
          <w:p w:rsidR="00EC70C9" w:rsidRDefault="00EC70C9" w:rsidP="00D628D1">
            <w:pPr>
              <w:widowControl w:val="0"/>
              <w:spacing w:after="0" w:line="276" w:lineRule="auto"/>
              <w:rPr>
                <w:rFonts w:ascii="Arial" w:eastAsia="Arial" w:hAnsi="Arial" w:cs="Arial"/>
                <w:b/>
                <w:sz w:val="21"/>
                <w:szCs w:val="21"/>
              </w:rPr>
            </w:pPr>
            <w:r>
              <w:rPr>
                <w:rFonts w:ascii="Arial" w:eastAsia="Arial" w:hAnsi="Arial" w:cs="Arial"/>
                <w:b/>
                <w:sz w:val="24"/>
                <w:szCs w:val="24"/>
              </w:rPr>
              <w:br/>
              <w:t xml:space="preserve">IVÁN MARULANDA       </w:t>
            </w:r>
            <w:r>
              <w:rPr>
                <w:rFonts w:ascii="Arial" w:eastAsia="Arial" w:hAnsi="Arial" w:cs="Arial"/>
                <w:b/>
                <w:sz w:val="21"/>
                <w:szCs w:val="21"/>
              </w:rPr>
              <w:t xml:space="preserve">                                                 </w:t>
            </w:r>
          </w:p>
          <w:p w:rsidR="00EC70C9" w:rsidRDefault="00EC70C9" w:rsidP="00D628D1">
            <w:pPr>
              <w:widowControl w:val="0"/>
              <w:spacing w:after="0" w:line="240" w:lineRule="auto"/>
              <w:ind w:right="100"/>
              <w:rPr>
                <w:rFonts w:ascii="Times New Roman" w:eastAsia="Times New Roman" w:hAnsi="Times New Roman" w:cs="Times New Roman"/>
                <w:b/>
                <w:sz w:val="24"/>
                <w:szCs w:val="24"/>
              </w:rPr>
            </w:pPr>
            <w:r>
              <w:rPr>
                <w:rFonts w:ascii="Arial" w:eastAsia="Arial" w:hAnsi="Arial" w:cs="Arial"/>
                <w:sz w:val="24"/>
                <w:szCs w:val="24"/>
              </w:rPr>
              <w:t xml:space="preserve">Senador de la República                                                     Partido Alianza Verde   </w:t>
            </w:r>
            <w:r>
              <w:rPr>
                <w:rFonts w:ascii="Arial" w:eastAsia="Arial" w:hAnsi="Arial" w:cs="Arial"/>
                <w:sz w:val="21"/>
                <w:szCs w:val="21"/>
              </w:rPr>
              <w:t xml:space="preserve"> </w:t>
            </w:r>
            <w:r>
              <w:rPr>
                <w:rFonts w:ascii="Arial" w:eastAsia="Arial" w:hAnsi="Arial" w:cs="Arial"/>
                <w:b/>
                <w:sz w:val="21"/>
                <w:szCs w:val="21"/>
              </w:rPr>
              <w:t xml:space="preserve">      </w:t>
            </w:r>
          </w:p>
        </w:tc>
      </w:tr>
      <w:tr w:rsidR="00EC70C9" w:rsidTr="00D628D1">
        <w:trPr>
          <w:trHeight w:val="995"/>
        </w:trPr>
        <w:tc>
          <w:tcPr>
            <w:tcW w:w="4440" w:type="dxa"/>
            <w:tcMar>
              <w:top w:w="100" w:type="dxa"/>
              <w:left w:w="100" w:type="dxa"/>
              <w:bottom w:w="100" w:type="dxa"/>
              <w:right w:w="100" w:type="dxa"/>
            </w:tcMar>
          </w:tcPr>
          <w:p w:rsidR="00EC70C9" w:rsidRDefault="00EC70C9" w:rsidP="00D628D1">
            <w:pPr>
              <w:widowControl w:val="0"/>
              <w:spacing w:before="240" w:after="0" w:line="276" w:lineRule="auto"/>
              <w:ind w:right="100"/>
              <w:rPr>
                <w:rFonts w:ascii="Arial" w:eastAsia="Arial" w:hAnsi="Arial" w:cs="Arial"/>
                <w:b/>
                <w:sz w:val="24"/>
                <w:szCs w:val="24"/>
              </w:rPr>
            </w:pPr>
          </w:p>
          <w:p w:rsidR="00EC70C9" w:rsidRDefault="00EC70C9" w:rsidP="00D628D1">
            <w:pPr>
              <w:widowControl w:val="0"/>
              <w:spacing w:before="240" w:after="0" w:line="276" w:lineRule="auto"/>
              <w:ind w:right="100"/>
              <w:rPr>
                <w:rFonts w:ascii="Arial" w:eastAsia="Arial" w:hAnsi="Arial" w:cs="Arial"/>
                <w:b/>
                <w:sz w:val="24"/>
                <w:szCs w:val="24"/>
              </w:rPr>
            </w:pPr>
            <w:r>
              <w:rPr>
                <w:rFonts w:ascii="Arial" w:eastAsia="Arial" w:hAnsi="Arial" w:cs="Arial"/>
                <w:b/>
                <w:sz w:val="24"/>
                <w:szCs w:val="24"/>
              </w:rPr>
              <w:t>CARLOS CARREÑO MARÍN</w:t>
            </w:r>
          </w:p>
          <w:p w:rsidR="00EC70C9" w:rsidRDefault="00EC70C9" w:rsidP="00D628D1">
            <w:pPr>
              <w:spacing w:after="0" w:line="240" w:lineRule="auto"/>
              <w:rPr>
                <w:rFonts w:ascii="Times New Roman" w:eastAsia="Times New Roman" w:hAnsi="Times New Roman" w:cs="Times New Roman"/>
                <w:sz w:val="24"/>
                <w:szCs w:val="24"/>
              </w:rPr>
            </w:pPr>
            <w:r>
              <w:rPr>
                <w:rFonts w:ascii="Arial" w:eastAsia="Arial" w:hAnsi="Arial" w:cs="Arial"/>
                <w:sz w:val="24"/>
                <w:szCs w:val="24"/>
              </w:rPr>
              <w:t>Representante a la Cámara</w:t>
            </w:r>
            <w:r>
              <w:rPr>
                <w:rFonts w:ascii="Arial" w:eastAsia="Arial" w:hAnsi="Arial" w:cs="Arial"/>
                <w:sz w:val="24"/>
                <w:szCs w:val="24"/>
              </w:rPr>
              <w:br/>
              <w:t>Partido Comunes</w:t>
            </w:r>
          </w:p>
        </w:tc>
        <w:tc>
          <w:tcPr>
            <w:tcW w:w="4622" w:type="dxa"/>
            <w:tcMar>
              <w:top w:w="100" w:type="dxa"/>
              <w:left w:w="100" w:type="dxa"/>
              <w:bottom w:w="100" w:type="dxa"/>
              <w:right w:w="100" w:type="dxa"/>
            </w:tcMar>
          </w:tcPr>
          <w:p w:rsidR="00EC70C9" w:rsidRDefault="00EC70C9" w:rsidP="00D628D1">
            <w:pPr>
              <w:spacing w:after="0" w:line="240" w:lineRule="auto"/>
              <w:rPr>
                <w:rFonts w:ascii="Arial" w:eastAsia="Arial" w:hAnsi="Arial" w:cs="Arial"/>
                <w:b/>
                <w:sz w:val="24"/>
                <w:szCs w:val="24"/>
              </w:rPr>
            </w:pPr>
          </w:p>
          <w:p w:rsidR="00EC70C9" w:rsidRDefault="00EC70C9" w:rsidP="00D628D1">
            <w:pPr>
              <w:spacing w:after="0" w:line="240" w:lineRule="auto"/>
              <w:rPr>
                <w:rFonts w:ascii="Arial" w:eastAsia="Arial" w:hAnsi="Arial" w:cs="Arial"/>
                <w:b/>
                <w:sz w:val="24"/>
                <w:szCs w:val="24"/>
              </w:rPr>
            </w:pPr>
          </w:p>
          <w:p w:rsidR="00EC70C9" w:rsidRDefault="00EC70C9" w:rsidP="00D628D1">
            <w:pPr>
              <w:spacing w:after="0" w:line="240" w:lineRule="auto"/>
              <w:rPr>
                <w:rFonts w:ascii="Arial" w:eastAsia="Arial" w:hAnsi="Arial" w:cs="Arial"/>
                <w:b/>
                <w:sz w:val="24"/>
                <w:szCs w:val="24"/>
              </w:rPr>
            </w:pPr>
          </w:p>
          <w:p w:rsidR="00EC70C9" w:rsidRDefault="00EC70C9" w:rsidP="00D628D1">
            <w:pPr>
              <w:spacing w:after="0" w:line="240" w:lineRule="auto"/>
              <w:rPr>
                <w:rFonts w:ascii="Arial" w:eastAsia="Arial" w:hAnsi="Arial" w:cs="Arial"/>
                <w:b/>
                <w:sz w:val="24"/>
                <w:szCs w:val="24"/>
              </w:rPr>
            </w:pPr>
            <w:r>
              <w:rPr>
                <w:rFonts w:ascii="Arial" w:eastAsia="Arial" w:hAnsi="Arial" w:cs="Arial"/>
                <w:b/>
                <w:sz w:val="24"/>
                <w:szCs w:val="24"/>
              </w:rPr>
              <w:t>FELICIANO VALENCIA MEDINA</w:t>
            </w:r>
          </w:p>
          <w:p w:rsidR="00EC70C9" w:rsidRDefault="00EC70C9" w:rsidP="00D628D1">
            <w:pPr>
              <w:spacing w:after="0" w:line="240" w:lineRule="auto"/>
              <w:rPr>
                <w:rFonts w:ascii="Times New Roman" w:eastAsia="Times New Roman" w:hAnsi="Times New Roman" w:cs="Times New Roman"/>
                <w:sz w:val="24"/>
                <w:szCs w:val="24"/>
              </w:rPr>
            </w:pPr>
            <w:r>
              <w:rPr>
                <w:rFonts w:ascii="Arial" w:eastAsia="Arial" w:hAnsi="Arial" w:cs="Arial"/>
                <w:sz w:val="24"/>
                <w:szCs w:val="24"/>
              </w:rPr>
              <w:t>Senador de la República</w:t>
            </w:r>
          </w:p>
          <w:p w:rsidR="00EC70C9" w:rsidRDefault="00EC70C9" w:rsidP="00D628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Partido MAIS</w:t>
            </w:r>
          </w:p>
        </w:tc>
      </w:tr>
      <w:tr w:rsidR="00EC70C9" w:rsidTr="00D628D1">
        <w:trPr>
          <w:trHeight w:val="995"/>
        </w:trPr>
        <w:tc>
          <w:tcPr>
            <w:tcW w:w="4440" w:type="dxa"/>
            <w:tcMar>
              <w:top w:w="100" w:type="dxa"/>
              <w:left w:w="100" w:type="dxa"/>
              <w:bottom w:w="100" w:type="dxa"/>
              <w:right w:w="100" w:type="dxa"/>
            </w:tcMar>
          </w:tcPr>
          <w:p w:rsidR="00EC70C9" w:rsidRDefault="00EC70C9" w:rsidP="00D628D1">
            <w:pPr>
              <w:widowControl w:val="0"/>
              <w:spacing w:before="240" w:after="0" w:line="276" w:lineRule="auto"/>
              <w:ind w:right="100"/>
              <w:rPr>
                <w:rFonts w:ascii="Times New Roman" w:eastAsia="Times New Roman" w:hAnsi="Times New Roman" w:cs="Times New Roman"/>
                <w:sz w:val="24"/>
                <w:szCs w:val="24"/>
              </w:rPr>
            </w:pPr>
          </w:p>
          <w:p w:rsidR="00EC70C9" w:rsidRDefault="00EC70C9" w:rsidP="00D628D1">
            <w:pPr>
              <w:spacing w:after="0" w:line="240" w:lineRule="auto"/>
              <w:rPr>
                <w:rFonts w:ascii="Arial" w:eastAsia="Arial" w:hAnsi="Arial" w:cs="Arial"/>
                <w:b/>
                <w:sz w:val="24"/>
                <w:szCs w:val="24"/>
              </w:rPr>
            </w:pPr>
          </w:p>
          <w:p w:rsidR="00EC70C9" w:rsidRDefault="00EC70C9" w:rsidP="00D628D1">
            <w:pPr>
              <w:spacing w:after="0" w:line="240" w:lineRule="auto"/>
              <w:rPr>
                <w:rFonts w:ascii="Arial" w:eastAsia="Arial" w:hAnsi="Arial" w:cs="Arial"/>
                <w:b/>
                <w:sz w:val="24"/>
                <w:szCs w:val="24"/>
              </w:rPr>
            </w:pPr>
            <w:r>
              <w:rPr>
                <w:rFonts w:ascii="Arial" w:eastAsia="Arial" w:hAnsi="Arial" w:cs="Arial"/>
                <w:b/>
                <w:sz w:val="24"/>
                <w:szCs w:val="24"/>
              </w:rPr>
              <w:t>JAIRO REINALDO CALA SUÁREZ</w:t>
            </w:r>
          </w:p>
          <w:p w:rsidR="00EC70C9" w:rsidRDefault="00EC70C9" w:rsidP="00D628D1">
            <w:pPr>
              <w:spacing w:after="0" w:line="240" w:lineRule="auto"/>
              <w:rPr>
                <w:rFonts w:ascii="Arial" w:eastAsia="Arial" w:hAnsi="Arial" w:cs="Arial"/>
                <w:sz w:val="24"/>
                <w:szCs w:val="24"/>
              </w:rPr>
            </w:pPr>
            <w:r>
              <w:rPr>
                <w:rFonts w:ascii="Arial" w:eastAsia="Arial" w:hAnsi="Arial" w:cs="Arial"/>
                <w:sz w:val="24"/>
                <w:szCs w:val="24"/>
              </w:rPr>
              <w:t>Representante a la Cámara.</w:t>
            </w:r>
          </w:p>
          <w:p w:rsidR="00EC70C9" w:rsidRPr="00A6237E" w:rsidRDefault="00EC70C9" w:rsidP="00D628D1">
            <w:pPr>
              <w:spacing w:after="0" w:line="240" w:lineRule="auto"/>
              <w:rPr>
                <w:rFonts w:ascii="Arial" w:eastAsia="Arial" w:hAnsi="Arial" w:cs="Arial"/>
                <w:b/>
                <w:sz w:val="24"/>
                <w:szCs w:val="24"/>
              </w:rPr>
            </w:pPr>
            <w:r>
              <w:rPr>
                <w:rFonts w:ascii="Arial" w:eastAsia="Arial" w:hAnsi="Arial" w:cs="Arial"/>
                <w:sz w:val="24"/>
                <w:szCs w:val="24"/>
              </w:rPr>
              <w:t>Partido Comunes.</w:t>
            </w:r>
          </w:p>
        </w:tc>
        <w:tc>
          <w:tcPr>
            <w:tcW w:w="4622" w:type="dxa"/>
            <w:tcMar>
              <w:top w:w="100" w:type="dxa"/>
              <w:left w:w="100" w:type="dxa"/>
              <w:bottom w:w="100" w:type="dxa"/>
              <w:right w:w="100" w:type="dxa"/>
            </w:tcMar>
          </w:tcPr>
          <w:p w:rsidR="00EC70C9" w:rsidRDefault="00EC70C9" w:rsidP="00D628D1">
            <w:pPr>
              <w:widowControl w:val="0"/>
              <w:spacing w:after="0" w:line="240" w:lineRule="auto"/>
              <w:ind w:left="100" w:righ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C70C9" w:rsidRDefault="00EC70C9" w:rsidP="00D628D1">
            <w:pPr>
              <w:widowControl w:val="0"/>
              <w:spacing w:after="0" w:line="240" w:lineRule="auto"/>
              <w:ind w:left="100" w:right="100"/>
              <w:rPr>
                <w:rFonts w:ascii="Times New Roman" w:eastAsia="Times New Roman" w:hAnsi="Times New Roman" w:cs="Times New Roman"/>
                <w:sz w:val="24"/>
                <w:szCs w:val="24"/>
              </w:rPr>
            </w:pPr>
          </w:p>
          <w:p w:rsidR="00EC70C9" w:rsidRDefault="00EC70C9" w:rsidP="00D628D1">
            <w:pPr>
              <w:widowControl w:val="0"/>
              <w:spacing w:before="240" w:after="0" w:line="276" w:lineRule="auto"/>
              <w:ind w:right="100"/>
              <w:rPr>
                <w:rFonts w:ascii="Times New Roman" w:eastAsia="Times New Roman" w:hAnsi="Times New Roman" w:cs="Times New Roman"/>
                <w:sz w:val="24"/>
                <w:szCs w:val="24"/>
              </w:rPr>
            </w:pPr>
          </w:p>
          <w:p w:rsidR="00EC70C9" w:rsidRDefault="00EC70C9" w:rsidP="00D628D1">
            <w:pPr>
              <w:widowControl w:val="0"/>
              <w:spacing w:after="0" w:line="240" w:lineRule="auto"/>
              <w:ind w:right="100"/>
              <w:rPr>
                <w:rFonts w:ascii="Times New Roman" w:eastAsia="Times New Roman" w:hAnsi="Times New Roman" w:cs="Times New Roman"/>
                <w:b/>
                <w:sz w:val="24"/>
                <w:szCs w:val="24"/>
              </w:rPr>
            </w:pPr>
            <w:r>
              <w:rPr>
                <w:rFonts w:ascii="Times New Roman" w:eastAsia="Times New Roman" w:hAnsi="Times New Roman" w:cs="Times New Roman"/>
                <w:b/>
                <w:sz w:val="24"/>
                <w:szCs w:val="24"/>
              </w:rPr>
              <w:t>AIDA AVELLA ESQUIVEL</w:t>
            </w:r>
          </w:p>
          <w:p w:rsidR="00EC70C9" w:rsidRDefault="00EC70C9" w:rsidP="00D628D1">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sz w:val="24"/>
                <w:szCs w:val="24"/>
              </w:rPr>
              <w:t>Senadora de la República</w:t>
            </w:r>
          </w:p>
          <w:p w:rsidR="00EC70C9" w:rsidRDefault="00EC70C9" w:rsidP="00D628D1">
            <w:pPr>
              <w:widowControl w:val="0"/>
              <w:spacing w:after="0" w:line="240" w:lineRule="auto"/>
              <w:ind w:left="100" w:right="100"/>
              <w:rPr>
                <w:rFonts w:ascii="Times New Roman" w:eastAsia="Times New Roman" w:hAnsi="Times New Roman" w:cs="Times New Roman"/>
                <w:sz w:val="24"/>
                <w:szCs w:val="24"/>
              </w:rPr>
            </w:pPr>
            <w:r>
              <w:rPr>
                <w:rFonts w:ascii="Times New Roman" w:eastAsia="Times New Roman" w:hAnsi="Times New Roman" w:cs="Times New Roman"/>
                <w:sz w:val="24"/>
                <w:szCs w:val="24"/>
              </w:rPr>
              <w:t>Coalición Decentes-Unión Patriótica</w:t>
            </w:r>
          </w:p>
          <w:p w:rsidR="00EC70C9" w:rsidRDefault="00EC70C9" w:rsidP="00D628D1">
            <w:pPr>
              <w:widowControl w:val="0"/>
              <w:spacing w:after="0" w:line="240" w:lineRule="auto"/>
              <w:ind w:left="100" w:right="100"/>
              <w:rPr>
                <w:rFonts w:ascii="Arial" w:eastAsia="Arial" w:hAnsi="Arial" w:cs="Arial"/>
                <w:sz w:val="24"/>
                <w:szCs w:val="24"/>
              </w:rPr>
            </w:pPr>
          </w:p>
        </w:tc>
      </w:tr>
      <w:tr w:rsidR="00EC70C9" w:rsidTr="00D628D1">
        <w:trPr>
          <w:trHeight w:val="995"/>
        </w:trPr>
        <w:tc>
          <w:tcPr>
            <w:tcW w:w="4440" w:type="dxa"/>
            <w:tcMar>
              <w:top w:w="100" w:type="dxa"/>
              <w:left w:w="100" w:type="dxa"/>
              <w:bottom w:w="100" w:type="dxa"/>
              <w:right w:w="100" w:type="dxa"/>
            </w:tcMar>
          </w:tcPr>
          <w:p w:rsidR="00EC70C9" w:rsidRDefault="00EC70C9" w:rsidP="00D628D1">
            <w:pPr>
              <w:widowControl w:val="0"/>
              <w:spacing w:after="0" w:line="240" w:lineRule="auto"/>
              <w:ind w:left="100" w:right="100"/>
              <w:rPr>
                <w:rFonts w:ascii="Times New Roman" w:eastAsia="Times New Roman" w:hAnsi="Times New Roman" w:cs="Times New Roman"/>
                <w:sz w:val="24"/>
                <w:szCs w:val="24"/>
              </w:rPr>
            </w:pPr>
          </w:p>
          <w:p w:rsidR="00EC70C9" w:rsidRDefault="00EC70C9" w:rsidP="00D628D1">
            <w:pPr>
              <w:widowControl w:val="0"/>
              <w:spacing w:after="0" w:line="240" w:lineRule="auto"/>
              <w:ind w:right="100"/>
              <w:rPr>
                <w:rFonts w:ascii="Arial" w:eastAsia="Arial" w:hAnsi="Arial" w:cs="Arial"/>
                <w:b/>
                <w:sz w:val="24"/>
                <w:szCs w:val="24"/>
              </w:rPr>
            </w:pPr>
            <w:r>
              <w:rPr>
                <w:rFonts w:ascii="Arial" w:eastAsia="Arial" w:hAnsi="Arial" w:cs="Arial"/>
                <w:b/>
                <w:sz w:val="24"/>
                <w:szCs w:val="24"/>
              </w:rPr>
              <w:t>JULIÁN GALLO CUBILLOS</w:t>
            </w:r>
          </w:p>
          <w:p w:rsidR="00EC70C9" w:rsidRDefault="00EC70C9" w:rsidP="00D628D1">
            <w:pPr>
              <w:spacing w:after="0" w:line="240" w:lineRule="auto"/>
              <w:rPr>
                <w:rFonts w:ascii="Arial" w:eastAsia="Arial" w:hAnsi="Arial" w:cs="Arial"/>
                <w:sz w:val="24"/>
                <w:szCs w:val="24"/>
              </w:rPr>
            </w:pPr>
            <w:r>
              <w:rPr>
                <w:rFonts w:ascii="Arial" w:eastAsia="Arial" w:hAnsi="Arial" w:cs="Arial"/>
                <w:sz w:val="24"/>
                <w:szCs w:val="24"/>
              </w:rPr>
              <w:t>Senador de la República                                                    Partido comunes</w:t>
            </w:r>
          </w:p>
          <w:p w:rsidR="00EC70C9" w:rsidRDefault="00EC70C9" w:rsidP="00D628D1">
            <w:pPr>
              <w:spacing w:after="0" w:line="240" w:lineRule="auto"/>
              <w:rPr>
                <w:rFonts w:ascii="Times New Roman" w:eastAsia="Times New Roman" w:hAnsi="Times New Roman" w:cs="Times New Roman"/>
                <w:sz w:val="24"/>
                <w:szCs w:val="24"/>
              </w:rPr>
            </w:pPr>
          </w:p>
        </w:tc>
        <w:tc>
          <w:tcPr>
            <w:tcW w:w="4622" w:type="dxa"/>
            <w:tcMar>
              <w:top w:w="100" w:type="dxa"/>
              <w:left w:w="100" w:type="dxa"/>
              <w:bottom w:w="100" w:type="dxa"/>
              <w:right w:w="100" w:type="dxa"/>
            </w:tcMar>
          </w:tcPr>
          <w:p w:rsidR="00EC70C9" w:rsidRDefault="00EC70C9" w:rsidP="00D628D1">
            <w:pPr>
              <w:widowControl w:val="0"/>
              <w:spacing w:after="0" w:line="240" w:lineRule="auto"/>
              <w:ind w:left="100" w:right="100"/>
              <w:rPr>
                <w:rFonts w:ascii="Cambria" w:eastAsia="Cambria" w:hAnsi="Cambria" w:cs="Cambria"/>
                <w:b/>
                <w:sz w:val="24"/>
                <w:szCs w:val="24"/>
              </w:rPr>
            </w:pPr>
            <w:r>
              <w:rPr>
                <w:rFonts w:ascii="Times New Roman" w:eastAsia="Times New Roman" w:hAnsi="Times New Roman" w:cs="Times New Roman"/>
                <w:sz w:val="24"/>
                <w:szCs w:val="24"/>
              </w:rPr>
              <w:t xml:space="preserve"> </w:t>
            </w:r>
          </w:p>
          <w:p w:rsidR="00EC70C9" w:rsidRPr="00D07432" w:rsidRDefault="00EC70C9" w:rsidP="00D628D1">
            <w:pPr>
              <w:widowControl w:val="0"/>
              <w:spacing w:before="240" w:after="0" w:line="240" w:lineRule="auto"/>
              <w:ind w:left="100" w:right="100"/>
              <w:rPr>
                <w:rFonts w:ascii="Arial" w:eastAsia="Times New Roman" w:hAnsi="Arial" w:cs="Arial"/>
                <w:sz w:val="24"/>
                <w:szCs w:val="24"/>
              </w:rPr>
            </w:pPr>
            <w:r>
              <w:rPr>
                <w:rFonts w:ascii="Times New Roman" w:eastAsia="Times New Roman" w:hAnsi="Times New Roman" w:cs="Times New Roman"/>
                <w:sz w:val="24"/>
                <w:szCs w:val="24"/>
              </w:rPr>
              <w:t xml:space="preserve"> </w:t>
            </w:r>
          </w:p>
          <w:p w:rsidR="00EC70C9" w:rsidRDefault="00EC70C9" w:rsidP="00D628D1">
            <w:pPr>
              <w:spacing w:after="0" w:line="276" w:lineRule="auto"/>
              <w:rPr>
                <w:rFonts w:ascii="Times New Roman" w:eastAsia="Times New Roman" w:hAnsi="Times New Roman" w:cs="Times New Roman"/>
                <w:sz w:val="24"/>
                <w:szCs w:val="24"/>
              </w:rPr>
            </w:pPr>
            <w:r w:rsidRPr="00D07432">
              <w:rPr>
                <w:rFonts w:ascii="Arial" w:eastAsia="Times New Roman" w:hAnsi="Arial" w:cs="Arial"/>
                <w:b/>
                <w:sz w:val="24"/>
                <w:szCs w:val="24"/>
              </w:rPr>
              <w:t>Pablo Catatumbo Torres Victoria</w:t>
            </w:r>
            <w:r w:rsidRPr="00D07432">
              <w:rPr>
                <w:rFonts w:ascii="Arial" w:eastAsia="Times New Roman" w:hAnsi="Arial" w:cs="Arial"/>
                <w:b/>
                <w:sz w:val="24"/>
                <w:szCs w:val="24"/>
              </w:rPr>
              <w:br/>
            </w:r>
            <w:r w:rsidRPr="00D07432">
              <w:rPr>
                <w:rFonts w:ascii="Arial" w:eastAsia="Times New Roman" w:hAnsi="Arial" w:cs="Arial"/>
                <w:sz w:val="24"/>
                <w:szCs w:val="24"/>
              </w:rPr>
              <w:t>Senador de la República</w:t>
            </w:r>
            <w:r w:rsidRPr="00D07432">
              <w:rPr>
                <w:rFonts w:ascii="Arial" w:eastAsia="Times New Roman" w:hAnsi="Arial" w:cs="Arial"/>
                <w:b/>
                <w:sz w:val="24"/>
                <w:szCs w:val="24"/>
              </w:rPr>
              <w:br/>
            </w:r>
            <w:r w:rsidRPr="00D07432">
              <w:rPr>
                <w:rFonts w:ascii="Arial" w:eastAsia="Times New Roman" w:hAnsi="Arial" w:cs="Arial"/>
                <w:sz w:val="24"/>
                <w:szCs w:val="24"/>
              </w:rPr>
              <w:t>Partido Comunes</w:t>
            </w:r>
          </w:p>
        </w:tc>
      </w:tr>
      <w:tr w:rsidR="00EC70C9" w:rsidTr="00D628D1">
        <w:trPr>
          <w:trHeight w:val="995"/>
        </w:trPr>
        <w:tc>
          <w:tcPr>
            <w:tcW w:w="4440" w:type="dxa"/>
            <w:tcMar>
              <w:top w:w="100" w:type="dxa"/>
              <w:left w:w="100" w:type="dxa"/>
              <w:bottom w:w="100" w:type="dxa"/>
              <w:right w:w="100" w:type="dxa"/>
            </w:tcMar>
          </w:tcPr>
          <w:p w:rsidR="00EC70C9" w:rsidRDefault="00EC70C9" w:rsidP="00D628D1">
            <w:pPr>
              <w:spacing w:after="0" w:line="240" w:lineRule="auto"/>
              <w:jc w:val="both"/>
              <w:rPr>
                <w:rFonts w:asciiTheme="minorBidi" w:eastAsia="Arial" w:hAnsiTheme="minorBidi" w:cstheme="minorBidi"/>
                <w:b/>
                <w:sz w:val="24"/>
                <w:szCs w:val="24"/>
              </w:rPr>
            </w:pPr>
          </w:p>
          <w:p w:rsidR="00EC70C9" w:rsidRPr="00B6733C" w:rsidRDefault="00EC70C9" w:rsidP="00D628D1">
            <w:pPr>
              <w:spacing w:after="0" w:line="240" w:lineRule="auto"/>
              <w:jc w:val="both"/>
              <w:rPr>
                <w:rFonts w:asciiTheme="minorBidi" w:eastAsia="Arial" w:hAnsiTheme="minorBidi" w:cstheme="minorBidi"/>
                <w:b/>
                <w:sz w:val="24"/>
                <w:szCs w:val="24"/>
              </w:rPr>
            </w:pPr>
            <w:r>
              <w:rPr>
                <w:rFonts w:asciiTheme="minorBidi" w:eastAsia="Arial" w:hAnsiTheme="minorBidi" w:cstheme="minorBidi"/>
                <w:b/>
                <w:sz w:val="24"/>
                <w:szCs w:val="24"/>
              </w:rPr>
              <w:br/>
            </w:r>
            <w:r w:rsidRPr="0044386D">
              <w:rPr>
                <w:rFonts w:asciiTheme="minorBidi" w:eastAsia="Arial" w:hAnsiTheme="minorBidi" w:cstheme="minorBidi"/>
                <w:bCs/>
                <w:sz w:val="24"/>
                <w:szCs w:val="24"/>
              </w:rPr>
              <w:t>____________________________</w:t>
            </w:r>
            <w:r>
              <w:rPr>
                <w:rFonts w:asciiTheme="minorBidi" w:eastAsia="Arial" w:hAnsiTheme="minorBidi" w:cstheme="minorBidi"/>
                <w:b/>
                <w:sz w:val="24"/>
                <w:szCs w:val="24"/>
              </w:rPr>
              <w:br/>
            </w:r>
            <w:r w:rsidRPr="00B6733C">
              <w:rPr>
                <w:rFonts w:asciiTheme="minorBidi" w:eastAsia="Arial" w:hAnsiTheme="minorBidi" w:cstheme="minorBidi"/>
                <w:b/>
                <w:sz w:val="24"/>
                <w:szCs w:val="24"/>
              </w:rPr>
              <w:t xml:space="preserve">LUIS ALBERTO ALBÁN URBANO                         </w:t>
            </w:r>
          </w:p>
          <w:p w:rsidR="00EC70C9" w:rsidRPr="00B6733C" w:rsidRDefault="00EC70C9" w:rsidP="00D628D1">
            <w:pPr>
              <w:spacing w:after="0" w:line="240" w:lineRule="auto"/>
              <w:jc w:val="both"/>
              <w:rPr>
                <w:rFonts w:asciiTheme="minorBidi" w:eastAsia="Arial" w:hAnsiTheme="minorBidi" w:cstheme="minorBidi"/>
                <w:sz w:val="24"/>
                <w:szCs w:val="24"/>
              </w:rPr>
            </w:pPr>
            <w:r w:rsidRPr="00B6733C">
              <w:rPr>
                <w:rFonts w:asciiTheme="minorBidi" w:eastAsia="Arial" w:hAnsiTheme="minorBidi" w:cstheme="minorBidi"/>
                <w:sz w:val="24"/>
                <w:szCs w:val="24"/>
              </w:rPr>
              <w:t xml:space="preserve">Representante a la Cámara                                      </w:t>
            </w:r>
          </w:p>
          <w:p w:rsidR="00EC70C9" w:rsidRDefault="00EC70C9" w:rsidP="00D628D1">
            <w:pPr>
              <w:widowControl w:val="0"/>
              <w:spacing w:after="0" w:line="240" w:lineRule="auto"/>
              <w:ind w:right="100"/>
              <w:rPr>
                <w:rFonts w:ascii="Times New Roman" w:eastAsia="Times New Roman" w:hAnsi="Times New Roman" w:cs="Times New Roman"/>
                <w:noProof/>
                <w:sz w:val="24"/>
                <w:szCs w:val="24"/>
                <w:lang w:val="es-CO"/>
              </w:rPr>
            </w:pPr>
            <w:r w:rsidRPr="00B6733C">
              <w:rPr>
                <w:rFonts w:asciiTheme="minorBidi" w:eastAsia="Arial" w:hAnsiTheme="minorBidi" w:cstheme="minorBidi"/>
                <w:sz w:val="24"/>
                <w:szCs w:val="24"/>
              </w:rPr>
              <w:t xml:space="preserve">Partido Comunes                                                      </w:t>
            </w:r>
          </w:p>
        </w:tc>
        <w:tc>
          <w:tcPr>
            <w:tcW w:w="4622" w:type="dxa"/>
            <w:tcMar>
              <w:top w:w="100" w:type="dxa"/>
              <w:left w:w="100" w:type="dxa"/>
              <w:bottom w:w="100" w:type="dxa"/>
              <w:right w:w="100" w:type="dxa"/>
            </w:tcMar>
          </w:tcPr>
          <w:p w:rsidR="00EC70C9" w:rsidRPr="00D07432" w:rsidRDefault="00EC70C9" w:rsidP="00D628D1">
            <w:pPr>
              <w:widowControl w:val="0"/>
              <w:spacing w:after="0" w:line="240" w:lineRule="auto"/>
              <w:ind w:left="100" w:right="100"/>
              <w:rPr>
                <w:rFonts w:ascii="Arial" w:eastAsia="Times New Roman" w:hAnsi="Arial" w:cs="Arial"/>
                <w:noProof/>
                <w:sz w:val="24"/>
                <w:szCs w:val="24"/>
                <w:lang w:val="es-CO"/>
              </w:rPr>
            </w:pPr>
          </w:p>
        </w:tc>
      </w:tr>
    </w:tbl>
    <w:p w:rsidR="003E5C58" w:rsidRDefault="003E5C58">
      <w:pPr>
        <w:widowControl w:val="0"/>
        <w:spacing w:after="200" w:line="276" w:lineRule="auto"/>
        <w:rPr>
          <w:rFonts w:ascii="Arial" w:eastAsia="Arial" w:hAnsi="Arial" w:cs="Arial"/>
          <w:sz w:val="24"/>
          <w:szCs w:val="24"/>
        </w:rPr>
      </w:pPr>
    </w:p>
    <w:p w:rsidR="003E5C58" w:rsidRDefault="003E5C58">
      <w:pPr>
        <w:widowControl w:val="0"/>
        <w:spacing w:after="200" w:line="276" w:lineRule="auto"/>
        <w:rPr>
          <w:rFonts w:ascii="Arial" w:eastAsia="Arial" w:hAnsi="Arial" w:cs="Arial"/>
          <w:sz w:val="24"/>
          <w:szCs w:val="24"/>
        </w:rPr>
      </w:pPr>
    </w:p>
    <w:p w:rsidR="003E5C58" w:rsidRDefault="003E5C58">
      <w:pPr>
        <w:widowControl w:val="0"/>
        <w:spacing w:after="200" w:line="276" w:lineRule="auto"/>
        <w:rPr>
          <w:rFonts w:ascii="Arial" w:eastAsia="Arial" w:hAnsi="Arial" w:cs="Arial"/>
          <w:sz w:val="24"/>
          <w:szCs w:val="24"/>
        </w:rPr>
      </w:pPr>
    </w:p>
    <w:p w:rsidR="003E5C58" w:rsidRDefault="003E5C58">
      <w:pPr>
        <w:spacing w:after="0" w:line="240" w:lineRule="auto"/>
        <w:rPr>
          <w:rFonts w:ascii="Arial" w:eastAsia="Arial" w:hAnsi="Arial" w:cs="Arial"/>
          <w:b/>
          <w:color w:val="000000"/>
          <w:sz w:val="24"/>
          <w:szCs w:val="24"/>
        </w:rPr>
      </w:pPr>
    </w:p>
    <w:p w:rsidR="003E5C58" w:rsidRDefault="003E5C58">
      <w:pPr>
        <w:widowControl w:val="0"/>
        <w:spacing w:after="200" w:line="276" w:lineRule="auto"/>
        <w:rPr>
          <w:rFonts w:ascii="Arial" w:eastAsia="Arial" w:hAnsi="Arial" w:cs="Arial"/>
          <w:sz w:val="24"/>
          <w:szCs w:val="24"/>
        </w:rPr>
      </w:pPr>
    </w:p>
    <w:p w:rsidR="00F66950" w:rsidRDefault="00F66950">
      <w:pPr>
        <w:widowControl w:val="0"/>
        <w:spacing w:after="200" w:line="276" w:lineRule="auto"/>
        <w:rPr>
          <w:rFonts w:ascii="Arial" w:eastAsia="Arial" w:hAnsi="Arial" w:cs="Arial"/>
          <w:sz w:val="24"/>
          <w:szCs w:val="24"/>
        </w:rPr>
      </w:pPr>
    </w:p>
    <w:p w:rsidR="003E5C58" w:rsidRDefault="000A19E6">
      <w:pPr>
        <w:widowControl w:val="0"/>
        <w:spacing w:after="200" w:line="276" w:lineRule="auto"/>
        <w:jc w:val="center"/>
        <w:rPr>
          <w:rFonts w:ascii="Arial" w:eastAsia="Arial" w:hAnsi="Arial" w:cs="Arial"/>
          <w:b/>
          <w:sz w:val="24"/>
          <w:szCs w:val="24"/>
        </w:rPr>
      </w:pPr>
      <w:r>
        <w:rPr>
          <w:rFonts w:ascii="Arial" w:eastAsia="Arial" w:hAnsi="Arial" w:cs="Arial"/>
          <w:b/>
          <w:sz w:val="24"/>
          <w:szCs w:val="24"/>
        </w:rPr>
        <w:t>PROYECTO DE LEY NÚMERO ________ DE 2021 CÁMARA</w:t>
      </w:r>
    </w:p>
    <w:p w:rsidR="003E5C58" w:rsidRDefault="000A19E6">
      <w:pPr>
        <w:widowControl w:val="0"/>
        <w:spacing w:after="200" w:line="276" w:lineRule="auto"/>
        <w:jc w:val="center"/>
        <w:rPr>
          <w:rFonts w:ascii="Arial" w:eastAsia="Arial" w:hAnsi="Arial" w:cs="Arial"/>
          <w:b/>
          <w:sz w:val="24"/>
          <w:szCs w:val="24"/>
        </w:rPr>
      </w:pPr>
      <w:r>
        <w:rPr>
          <w:rFonts w:ascii="Arial" w:eastAsia="Arial" w:hAnsi="Arial" w:cs="Arial"/>
          <w:b/>
          <w:sz w:val="24"/>
          <w:szCs w:val="24"/>
        </w:rPr>
        <w:t>“Por medio del cual se establece el internet fijo como un servicio público domiciliario”</w:t>
      </w:r>
    </w:p>
    <w:p w:rsidR="003E5C58" w:rsidRDefault="003E5C58">
      <w:pPr>
        <w:widowControl w:val="0"/>
        <w:spacing w:after="200" w:line="276" w:lineRule="auto"/>
        <w:rPr>
          <w:rFonts w:ascii="Arial" w:eastAsia="Arial" w:hAnsi="Arial" w:cs="Arial"/>
          <w:sz w:val="24"/>
          <w:szCs w:val="24"/>
        </w:rPr>
      </w:pPr>
    </w:p>
    <w:p w:rsidR="003E5C58" w:rsidRDefault="000A19E6">
      <w:pPr>
        <w:widowControl w:val="0"/>
        <w:spacing w:after="200" w:line="276" w:lineRule="auto"/>
        <w:jc w:val="center"/>
        <w:rPr>
          <w:rFonts w:ascii="Arial" w:eastAsia="Arial" w:hAnsi="Arial" w:cs="Arial"/>
          <w:sz w:val="24"/>
          <w:szCs w:val="24"/>
        </w:rPr>
      </w:pPr>
      <w:r>
        <w:rPr>
          <w:rFonts w:ascii="Arial" w:eastAsia="Arial" w:hAnsi="Arial" w:cs="Arial"/>
          <w:b/>
          <w:sz w:val="24"/>
          <w:szCs w:val="24"/>
          <w:u w:val="single"/>
        </w:rPr>
        <w:t>EXPOSICIÓN DE MOTIVOS</w:t>
      </w:r>
    </w:p>
    <w:p w:rsidR="003E5C58" w:rsidRDefault="000A19E6">
      <w:pPr>
        <w:widowControl w:val="0"/>
        <w:spacing w:after="200" w:line="276" w:lineRule="auto"/>
        <w:jc w:val="both"/>
        <w:rPr>
          <w:rFonts w:ascii="Arial" w:eastAsia="Arial" w:hAnsi="Arial" w:cs="Arial"/>
          <w:sz w:val="24"/>
          <w:szCs w:val="24"/>
        </w:rPr>
      </w:pPr>
      <w:r>
        <w:rPr>
          <w:rFonts w:ascii="Arial" w:eastAsia="Arial" w:hAnsi="Arial" w:cs="Arial"/>
          <w:sz w:val="24"/>
          <w:szCs w:val="24"/>
        </w:rPr>
        <w:t>Con el fin de realizar la exposición de motivos del presente Proyecto de Ley, y argumentar la relevancia de aprobación del mismo, este acápite se ha divido en nueve (9) partes que presentan de forma ordenada la importancia del tema, estas son: (1) Introducción. (2) Problemática. (3) Objetivos. (4) Justificación. (5) Fundamento jurídico. (6) Cuadro de Modificaciones. (7) Antecedentes. (8) Impacto fiscal y (9) Conflicto de interés.</w:t>
      </w:r>
    </w:p>
    <w:p w:rsidR="003E5C58" w:rsidRDefault="000A19E6">
      <w:pPr>
        <w:widowControl w:val="0"/>
        <w:spacing w:after="200" w:line="276" w:lineRule="auto"/>
        <w:rPr>
          <w:rFonts w:ascii="Arial" w:eastAsia="Arial" w:hAnsi="Arial" w:cs="Arial"/>
          <w:b/>
          <w:sz w:val="24"/>
          <w:szCs w:val="24"/>
        </w:rPr>
      </w:pPr>
      <w:r>
        <w:rPr>
          <w:rFonts w:ascii="Arial" w:eastAsia="Arial" w:hAnsi="Arial" w:cs="Arial"/>
          <w:b/>
          <w:sz w:val="24"/>
          <w:szCs w:val="24"/>
        </w:rPr>
        <w:t>1. Introducción.</w:t>
      </w:r>
    </w:p>
    <w:p w:rsidR="003E5C58" w:rsidRDefault="000A19E6">
      <w:pPr>
        <w:widowControl w:val="0"/>
        <w:spacing w:after="200" w:line="276" w:lineRule="auto"/>
        <w:jc w:val="both"/>
        <w:rPr>
          <w:rFonts w:ascii="Arial" w:eastAsia="Arial" w:hAnsi="Arial" w:cs="Arial"/>
          <w:sz w:val="24"/>
          <w:szCs w:val="24"/>
        </w:rPr>
      </w:pPr>
      <w:r>
        <w:rPr>
          <w:rFonts w:ascii="Arial" w:eastAsia="Arial" w:hAnsi="Arial" w:cs="Arial"/>
          <w:sz w:val="24"/>
          <w:szCs w:val="24"/>
        </w:rPr>
        <w:t>La transición abrupta a la que se vio obligado el país y el resto del mundo de realizar múltiples tareas, actividades, labores y funciones de manera presencial, hacia lo que se pudo denominar como virtualidad por causa del virus del COVID-19; hace plantear la necesidad de modificar, crear y adaptar las leyes a esta nueva dinámica mundial, para cumplir las nuevas demandas sociales y económicas que depara un nuevo paradigma de futuro después del Coronavirus.</w:t>
      </w:r>
    </w:p>
    <w:p w:rsidR="003E5C58" w:rsidRDefault="000A19E6">
      <w:pPr>
        <w:widowControl w:val="0"/>
        <w:spacing w:after="200" w:line="276" w:lineRule="auto"/>
        <w:jc w:val="both"/>
        <w:rPr>
          <w:rFonts w:ascii="Arial" w:eastAsia="Arial" w:hAnsi="Arial" w:cs="Arial"/>
          <w:sz w:val="24"/>
          <w:szCs w:val="24"/>
        </w:rPr>
      </w:pPr>
      <w:r>
        <w:rPr>
          <w:rFonts w:ascii="Arial" w:eastAsia="Arial" w:hAnsi="Arial" w:cs="Arial"/>
          <w:sz w:val="24"/>
          <w:szCs w:val="24"/>
        </w:rPr>
        <w:lastRenderedPageBreak/>
        <w:t>En este sentido se hace necesario elevar a la categoría de servicio público domiciliario la prestación del servicio de internet, toda vez que ese cumplen las características propias de un servicio que se presta por el Estado, o un particular que cumple las funciones estatales de llevar los servicios de calidad hasta las residencias colombianas. Pues el mismo se presta a través de una red que llega a los hogares y domicilios de los residentes; es un bien de propiedad pública, es decir, un bien común del cual deben gozar todos los colombianos tal y como sucede con el servicio público domiciliario de acueducto, alcantarillado, aseo, energía eléctrica, distribución de gas combustible, telefonía pública básica conmutada y la telefonía local móvil en el sector rural.</w:t>
      </w:r>
    </w:p>
    <w:p w:rsidR="003E5C58" w:rsidRDefault="000A19E6">
      <w:pPr>
        <w:widowControl w:val="0"/>
        <w:spacing w:after="200" w:line="276" w:lineRule="auto"/>
        <w:jc w:val="both"/>
        <w:rPr>
          <w:rFonts w:ascii="Arial" w:eastAsia="Arial" w:hAnsi="Arial" w:cs="Arial"/>
          <w:sz w:val="24"/>
          <w:szCs w:val="24"/>
        </w:rPr>
      </w:pPr>
      <w:r>
        <w:rPr>
          <w:rFonts w:ascii="Arial" w:eastAsia="Arial" w:hAnsi="Arial" w:cs="Arial"/>
          <w:sz w:val="24"/>
          <w:szCs w:val="24"/>
        </w:rPr>
        <w:t>Es importante también destacar que las empresas que prestan el servicio de internet, lo hacen porque a estas se les concesionan el bien público de espectro electromagnético, es decir, que estas explotan un recurso del Estado para que este sea entregado a los colombianos. De la misma forma como acontece el agua, que como bien público llega a los hogares para su consumo como liquido potable, o en su transformación a energía eléctrica.</w:t>
      </w:r>
    </w:p>
    <w:p w:rsidR="003E5C58" w:rsidRDefault="000A19E6">
      <w:pPr>
        <w:widowControl w:val="0"/>
        <w:spacing w:after="200" w:line="276" w:lineRule="auto"/>
        <w:jc w:val="both"/>
        <w:rPr>
          <w:rFonts w:ascii="Arial" w:eastAsia="Arial" w:hAnsi="Arial" w:cs="Arial"/>
          <w:sz w:val="24"/>
          <w:szCs w:val="24"/>
        </w:rPr>
      </w:pPr>
      <w:r>
        <w:rPr>
          <w:rFonts w:ascii="Arial" w:eastAsia="Arial" w:hAnsi="Arial" w:cs="Arial"/>
          <w:sz w:val="24"/>
          <w:szCs w:val="24"/>
        </w:rPr>
        <w:t xml:space="preserve">De igual manera pasa con el gas que se presta a través de una red de servicios, ya sea por empresas públicas, privadas o mixtas, pero a la final el servicio siempre llega hasta el domicilio del beneficiario. </w:t>
      </w:r>
    </w:p>
    <w:p w:rsidR="003E5C58" w:rsidRDefault="000A19E6">
      <w:pPr>
        <w:widowControl w:val="0"/>
        <w:spacing w:after="200" w:line="276" w:lineRule="auto"/>
        <w:jc w:val="both"/>
        <w:rPr>
          <w:rFonts w:ascii="Arial" w:eastAsia="Arial" w:hAnsi="Arial" w:cs="Arial"/>
          <w:sz w:val="24"/>
          <w:szCs w:val="24"/>
        </w:rPr>
      </w:pPr>
      <w:r>
        <w:rPr>
          <w:rFonts w:ascii="Arial" w:eastAsia="Arial" w:hAnsi="Arial" w:cs="Arial"/>
          <w:sz w:val="24"/>
          <w:szCs w:val="24"/>
        </w:rPr>
        <w:t>Lo que significa que este recurso al igual que los naturales, debe ser garantizado de manera efectiva para el disfrute y aprovechamiento del mismo por parte de todos los ciudadanos que habitan el territorio colombiano.</w:t>
      </w:r>
    </w:p>
    <w:p w:rsidR="003E5C58" w:rsidRDefault="000A19E6">
      <w:pPr>
        <w:widowControl w:val="0"/>
        <w:spacing w:after="200" w:line="276" w:lineRule="auto"/>
        <w:rPr>
          <w:rFonts w:ascii="Arial" w:eastAsia="Arial" w:hAnsi="Arial" w:cs="Arial"/>
          <w:b/>
          <w:sz w:val="24"/>
          <w:szCs w:val="24"/>
        </w:rPr>
      </w:pPr>
      <w:r>
        <w:rPr>
          <w:rFonts w:ascii="Arial" w:eastAsia="Arial" w:hAnsi="Arial" w:cs="Arial"/>
          <w:b/>
          <w:sz w:val="24"/>
          <w:szCs w:val="24"/>
        </w:rPr>
        <w:t>2. Problemática.</w:t>
      </w:r>
    </w:p>
    <w:p w:rsidR="003E5C58" w:rsidRDefault="000A19E6">
      <w:pPr>
        <w:widowControl w:val="0"/>
        <w:spacing w:after="200" w:line="276" w:lineRule="auto"/>
        <w:jc w:val="both"/>
        <w:rPr>
          <w:rFonts w:ascii="Arial" w:eastAsia="Arial" w:hAnsi="Arial" w:cs="Arial"/>
          <w:sz w:val="24"/>
          <w:szCs w:val="24"/>
        </w:rPr>
      </w:pPr>
      <w:r>
        <w:rPr>
          <w:rFonts w:ascii="Arial" w:eastAsia="Arial" w:hAnsi="Arial" w:cs="Arial"/>
          <w:sz w:val="24"/>
          <w:szCs w:val="24"/>
        </w:rPr>
        <w:t>Desde la enajenación de la empresa pública de telecomunicaciones de Colombia, la prestación del servicio de la telefonía y el internet pasó a ser en su mayoría, una prestación de empresas privadas, algunas públicas con capitales mixtos y otras minoritarias que son netamente públicas. E inclusive, el sector de las telecomunicaciones se ha visto abocado a pugnas por la posición dominante que ha ejercido uno de los operadores en el país, y a la concentración del mercado y el despliegue de las tecnologías en los centros urbanos, relegando con esto a las zonas rurales, al igual que a los centros poblados, resguardos indígenas y comunidades negras.</w:t>
      </w:r>
    </w:p>
    <w:p w:rsidR="003E5C58" w:rsidRDefault="000A19E6">
      <w:pPr>
        <w:widowControl w:val="0"/>
        <w:spacing w:after="200" w:line="276" w:lineRule="auto"/>
        <w:jc w:val="both"/>
        <w:rPr>
          <w:rFonts w:ascii="Arial" w:eastAsia="Arial" w:hAnsi="Arial" w:cs="Arial"/>
          <w:sz w:val="24"/>
          <w:szCs w:val="24"/>
        </w:rPr>
      </w:pPr>
      <w:r>
        <w:rPr>
          <w:rFonts w:ascii="Arial" w:eastAsia="Arial" w:hAnsi="Arial" w:cs="Arial"/>
          <w:sz w:val="24"/>
          <w:szCs w:val="24"/>
        </w:rPr>
        <w:t xml:space="preserve">Los servicios públicos domiciliarios como el de acueducto, alcantarillado y gas, </w:t>
      </w:r>
      <w:r>
        <w:rPr>
          <w:rFonts w:ascii="Arial" w:eastAsia="Arial" w:hAnsi="Arial" w:cs="Arial"/>
          <w:sz w:val="24"/>
          <w:szCs w:val="24"/>
        </w:rPr>
        <w:lastRenderedPageBreak/>
        <w:t>tienen una conexión en el país superior al 60%, esta conexión y despliegue de redes, se han caracterizado en un principio por ser elementos de primera necesidad para los hogares colombianos, por una acción decidida y fuerte en políticas del Estado y por un amplio desarrollo legislativo que ha posibilitado un cubrimiento casi total en el país.</w:t>
      </w:r>
    </w:p>
    <w:p w:rsidR="003E5C58" w:rsidRDefault="000A19E6">
      <w:pPr>
        <w:widowControl w:val="0"/>
        <w:spacing w:after="200" w:line="276" w:lineRule="auto"/>
        <w:jc w:val="both"/>
        <w:rPr>
          <w:rFonts w:ascii="Arial" w:eastAsia="Arial" w:hAnsi="Arial" w:cs="Arial"/>
          <w:sz w:val="24"/>
          <w:szCs w:val="24"/>
        </w:rPr>
      </w:pPr>
      <w:r>
        <w:rPr>
          <w:noProof/>
          <w:sz w:val="24"/>
          <w:szCs w:val="24"/>
          <w:lang w:val="es-CO"/>
        </w:rPr>
        <w:drawing>
          <wp:inline distT="0" distB="0" distL="0" distR="0">
            <wp:extent cx="5612130" cy="1537335"/>
            <wp:effectExtent l="0" t="0" r="0" b="0"/>
            <wp:docPr id="43"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7"/>
                    <a:srcRect/>
                    <a:stretch>
                      <a:fillRect/>
                    </a:stretch>
                  </pic:blipFill>
                  <pic:spPr>
                    <a:xfrm>
                      <a:off x="0" y="0"/>
                      <a:ext cx="5612130" cy="1537335"/>
                    </a:xfrm>
                    <a:prstGeom prst="rect">
                      <a:avLst/>
                    </a:prstGeom>
                    <a:ln/>
                  </pic:spPr>
                </pic:pic>
              </a:graphicData>
            </a:graphic>
          </wp:inline>
        </w:drawing>
      </w:r>
    </w:p>
    <w:p w:rsidR="003E5C58" w:rsidRDefault="003E5C58">
      <w:pPr>
        <w:widowControl w:val="0"/>
        <w:spacing w:after="200" w:line="276" w:lineRule="auto"/>
        <w:jc w:val="both"/>
        <w:rPr>
          <w:rFonts w:ascii="Arial" w:eastAsia="Arial" w:hAnsi="Arial" w:cs="Arial"/>
          <w:sz w:val="24"/>
          <w:szCs w:val="24"/>
        </w:rPr>
      </w:pPr>
    </w:p>
    <w:p w:rsidR="003E5C58" w:rsidRDefault="000A19E6">
      <w:pPr>
        <w:widowControl w:val="0"/>
        <w:spacing w:after="200" w:line="276" w:lineRule="auto"/>
        <w:jc w:val="both"/>
        <w:rPr>
          <w:rFonts w:ascii="Arial" w:eastAsia="Arial" w:hAnsi="Arial" w:cs="Arial"/>
          <w:sz w:val="24"/>
          <w:szCs w:val="24"/>
        </w:rPr>
      </w:pPr>
      <w:r>
        <w:rPr>
          <w:rFonts w:ascii="Arial" w:eastAsia="Arial" w:hAnsi="Arial" w:cs="Arial"/>
          <w:sz w:val="24"/>
          <w:szCs w:val="24"/>
        </w:rPr>
        <w:t>Caso contrario a lo que ocurre con el Internet, que tiene una cobertura del servicio del mismo, pero presentando en alto porcentaje una desconexión en las zonas rurales del 77%.</w:t>
      </w:r>
    </w:p>
    <w:p w:rsidR="003E5C58" w:rsidRDefault="000A19E6">
      <w:pPr>
        <w:widowControl w:val="0"/>
        <w:spacing w:after="200" w:line="276" w:lineRule="auto"/>
        <w:jc w:val="both"/>
        <w:rPr>
          <w:rFonts w:ascii="Arial" w:eastAsia="Arial" w:hAnsi="Arial" w:cs="Arial"/>
          <w:sz w:val="24"/>
          <w:szCs w:val="24"/>
        </w:rPr>
      </w:pPr>
      <w:r>
        <w:rPr>
          <w:rFonts w:ascii="Arial" w:eastAsia="Arial" w:hAnsi="Arial" w:cs="Arial"/>
          <w:sz w:val="24"/>
          <w:szCs w:val="24"/>
        </w:rPr>
        <w:t xml:space="preserve"> Si bien en las zonas urbanas hay mayor conexión en un 63%, aún queda faltando una amplia parte de la población por conectarse a internet, para poder usar está servicio que hoy se puede catalogar de primera necesidad, teniéndose en cuenta, además, que hay hogares que pueden tener la red de servicio instalada pero no hacen uso de esta por el costo de la misma, generando una carencia en el sentido de las necesidades y los satisfactores.</w:t>
      </w:r>
    </w:p>
    <w:p w:rsidR="003E5C58" w:rsidRDefault="000A19E6">
      <w:pPr>
        <w:widowControl w:val="0"/>
        <w:spacing w:after="200" w:line="276" w:lineRule="auto"/>
        <w:jc w:val="both"/>
        <w:rPr>
          <w:rFonts w:ascii="Arial" w:eastAsia="Arial" w:hAnsi="Arial" w:cs="Arial"/>
          <w:sz w:val="24"/>
          <w:szCs w:val="24"/>
        </w:rPr>
      </w:pPr>
      <w:r>
        <w:rPr>
          <w:rFonts w:ascii="Arial" w:eastAsia="Arial" w:hAnsi="Arial" w:cs="Arial"/>
          <w:sz w:val="24"/>
          <w:szCs w:val="24"/>
        </w:rPr>
        <w:t>El hecho de que el internet fijo no sea catalogado dentro del marco normativo colombiano como un servicio público domiciliario, ha conllevado a que la creación de beneficios para las empresas de telecomunicaciones que prestan este servicio, no tenga una incidencia directa y un beneficio directo a los usuarios, pues todo se somete a las leyes del mercado, las que en ocasiones no tiene en cuenta la realidad de miles de familias colombianas que no pueden acceder a este servicio que ya no es un lujo, sino un producto de primera necesidad.</w:t>
      </w:r>
    </w:p>
    <w:p w:rsidR="003E5C58" w:rsidRDefault="000A19E6">
      <w:pPr>
        <w:widowControl w:val="0"/>
        <w:spacing w:after="200" w:line="276" w:lineRule="auto"/>
        <w:jc w:val="both"/>
        <w:rPr>
          <w:rFonts w:ascii="Arial" w:eastAsia="Arial" w:hAnsi="Arial" w:cs="Arial"/>
          <w:b/>
          <w:sz w:val="24"/>
          <w:szCs w:val="24"/>
          <w:u w:val="single"/>
        </w:rPr>
      </w:pPr>
      <w:r>
        <w:rPr>
          <w:rFonts w:ascii="Arial" w:eastAsia="Arial" w:hAnsi="Arial" w:cs="Arial"/>
          <w:sz w:val="24"/>
          <w:szCs w:val="24"/>
        </w:rPr>
        <w:t xml:space="preserve">La pandemia mundial que confinó a los habitantes del planeta tierra, implica un aumento sustancial en el uso de las nuevas tecnologías, convirtiéndose el internet en la herramienta fundamental para trabajar, estudiar, interactuar, comunicar, </w:t>
      </w:r>
      <w:r>
        <w:rPr>
          <w:rFonts w:ascii="Arial" w:eastAsia="Arial" w:hAnsi="Arial" w:cs="Arial"/>
          <w:sz w:val="24"/>
          <w:szCs w:val="24"/>
        </w:rPr>
        <w:lastRenderedPageBreak/>
        <w:t>informar, comercializar, realizar transacciones bancarias y acceder a bienes y servicios.</w:t>
      </w:r>
    </w:p>
    <w:p w:rsidR="003E5C58" w:rsidRDefault="000A19E6">
      <w:pPr>
        <w:widowControl w:val="0"/>
        <w:spacing w:after="200" w:line="276" w:lineRule="auto"/>
        <w:jc w:val="both"/>
        <w:rPr>
          <w:rFonts w:ascii="Arial" w:eastAsia="Arial" w:hAnsi="Arial" w:cs="Arial"/>
          <w:sz w:val="24"/>
          <w:szCs w:val="24"/>
        </w:rPr>
      </w:pPr>
      <w:r>
        <w:rPr>
          <w:rFonts w:ascii="Arial" w:eastAsia="Arial" w:hAnsi="Arial" w:cs="Arial"/>
          <w:sz w:val="24"/>
          <w:szCs w:val="24"/>
        </w:rPr>
        <w:t>Colombia no ha sido la excepción a esta realidad mundial, por el contrario, se han demarcado mucho más la diferencia entre lo urbano y lo rural, los diferentes estratos socioeconómicos y el acceso a beneficios y subsidios entregados por el gobierno nacional. Países que conservaron al menos una empresa pública en el sector de las telecomunicaciones, hoy suplen las necesidades de cobertura, conexión, acceso y uso a internet, pero otros solventaron esas brechas con mantener este servicio dentro de la órbita de lo público, domiciliario y esencial.</w:t>
      </w:r>
    </w:p>
    <w:p w:rsidR="003E5C58" w:rsidRDefault="000A19E6">
      <w:pPr>
        <w:widowControl w:val="0"/>
        <w:spacing w:after="200" w:line="276" w:lineRule="auto"/>
        <w:jc w:val="both"/>
        <w:rPr>
          <w:rFonts w:ascii="Arial" w:eastAsia="Arial" w:hAnsi="Arial" w:cs="Arial"/>
          <w:sz w:val="24"/>
          <w:szCs w:val="24"/>
        </w:rPr>
      </w:pPr>
      <w:r>
        <w:rPr>
          <w:rFonts w:ascii="Arial" w:eastAsia="Arial" w:hAnsi="Arial" w:cs="Arial"/>
          <w:sz w:val="24"/>
          <w:szCs w:val="24"/>
        </w:rPr>
        <w:t>Si el legislativo colombiano quiere corresponder como lo amerita la problemática mundial con incidencia local, uno de los pasos a dar es el de elevar a la categoría de servicio público domiciliario el internet fijo.</w:t>
      </w:r>
    </w:p>
    <w:p w:rsidR="003E5C58" w:rsidRDefault="003E5C58">
      <w:pPr>
        <w:widowControl w:val="0"/>
        <w:spacing w:after="200" w:line="276" w:lineRule="auto"/>
        <w:jc w:val="both"/>
        <w:rPr>
          <w:rFonts w:ascii="Arial" w:eastAsia="Arial" w:hAnsi="Arial" w:cs="Arial"/>
          <w:sz w:val="24"/>
          <w:szCs w:val="24"/>
        </w:rPr>
      </w:pPr>
    </w:p>
    <w:p w:rsidR="003E5C58" w:rsidRDefault="000A19E6">
      <w:pPr>
        <w:widowControl w:val="0"/>
        <w:spacing w:after="200" w:line="276" w:lineRule="auto"/>
        <w:rPr>
          <w:rFonts w:ascii="Arial" w:eastAsia="Arial" w:hAnsi="Arial" w:cs="Arial"/>
          <w:b/>
          <w:sz w:val="24"/>
          <w:szCs w:val="24"/>
        </w:rPr>
      </w:pPr>
      <w:r>
        <w:rPr>
          <w:rFonts w:ascii="Arial" w:eastAsia="Arial" w:hAnsi="Arial" w:cs="Arial"/>
          <w:b/>
          <w:sz w:val="24"/>
          <w:szCs w:val="24"/>
        </w:rPr>
        <w:t>3. Objetivos.</w:t>
      </w:r>
    </w:p>
    <w:p w:rsidR="003E5C58" w:rsidRDefault="000A19E6">
      <w:pPr>
        <w:widowControl w:val="0"/>
        <w:spacing w:after="200" w:line="276" w:lineRule="auto"/>
        <w:rPr>
          <w:rFonts w:ascii="Arial" w:eastAsia="Arial" w:hAnsi="Arial" w:cs="Arial"/>
          <w:sz w:val="24"/>
          <w:szCs w:val="24"/>
        </w:rPr>
      </w:pPr>
      <w:r>
        <w:rPr>
          <w:rFonts w:ascii="Arial" w:eastAsia="Arial" w:hAnsi="Arial" w:cs="Arial"/>
          <w:b/>
          <w:sz w:val="24"/>
          <w:szCs w:val="24"/>
        </w:rPr>
        <w:t>3.1 General:</w:t>
      </w:r>
    </w:p>
    <w:p w:rsidR="003E5C58" w:rsidRDefault="000A19E6">
      <w:pPr>
        <w:widowControl w:val="0"/>
        <w:spacing w:after="200" w:line="276" w:lineRule="auto"/>
        <w:rPr>
          <w:rFonts w:ascii="Arial" w:eastAsia="Arial" w:hAnsi="Arial" w:cs="Arial"/>
          <w:sz w:val="24"/>
          <w:szCs w:val="24"/>
        </w:rPr>
      </w:pPr>
      <w:r>
        <w:rPr>
          <w:rFonts w:ascii="Arial" w:eastAsia="Arial" w:hAnsi="Arial" w:cs="Arial"/>
          <w:sz w:val="24"/>
          <w:szCs w:val="24"/>
        </w:rPr>
        <w:t>Modificar la Ley 142 de 1994 para que el internet fijo sea un servicio público domiciliario.</w:t>
      </w:r>
    </w:p>
    <w:p w:rsidR="003E5C58" w:rsidRDefault="000A19E6">
      <w:pPr>
        <w:widowControl w:val="0"/>
        <w:spacing w:after="200" w:line="276" w:lineRule="auto"/>
        <w:rPr>
          <w:rFonts w:ascii="Arial" w:eastAsia="Arial" w:hAnsi="Arial" w:cs="Arial"/>
          <w:sz w:val="24"/>
          <w:szCs w:val="24"/>
        </w:rPr>
      </w:pPr>
      <w:r>
        <w:rPr>
          <w:rFonts w:ascii="Arial" w:eastAsia="Arial" w:hAnsi="Arial" w:cs="Arial"/>
          <w:b/>
          <w:sz w:val="24"/>
          <w:szCs w:val="24"/>
        </w:rPr>
        <w:t>3.2 Específicos.</w:t>
      </w:r>
    </w:p>
    <w:p w:rsidR="003E5C58" w:rsidRDefault="000A19E6">
      <w:pPr>
        <w:widowControl w:val="0"/>
        <w:numPr>
          <w:ilvl w:val="0"/>
          <w:numId w:val="1"/>
        </w:numPr>
        <w:spacing w:after="200" w:line="276" w:lineRule="auto"/>
        <w:ind w:left="720" w:hanging="360"/>
        <w:rPr>
          <w:sz w:val="24"/>
          <w:szCs w:val="24"/>
        </w:rPr>
      </w:pPr>
      <w:r>
        <w:rPr>
          <w:rFonts w:ascii="Arial" w:eastAsia="Arial" w:hAnsi="Arial" w:cs="Arial"/>
          <w:sz w:val="24"/>
          <w:szCs w:val="24"/>
        </w:rPr>
        <w:t xml:space="preserve"> Fortalecer los derechos que tiene los usuarios en el presente frente al servicio de internet fijo.</w:t>
      </w:r>
    </w:p>
    <w:p w:rsidR="003E5C58" w:rsidRDefault="000A19E6">
      <w:pPr>
        <w:widowControl w:val="0"/>
        <w:numPr>
          <w:ilvl w:val="0"/>
          <w:numId w:val="1"/>
        </w:numPr>
        <w:spacing w:after="200" w:line="276" w:lineRule="auto"/>
        <w:ind w:left="720" w:hanging="360"/>
        <w:rPr>
          <w:sz w:val="24"/>
          <w:szCs w:val="24"/>
        </w:rPr>
      </w:pPr>
      <w:r>
        <w:rPr>
          <w:rFonts w:ascii="Arial" w:eastAsia="Arial" w:hAnsi="Arial" w:cs="Arial"/>
          <w:sz w:val="24"/>
          <w:szCs w:val="24"/>
        </w:rPr>
        <w:t xml:space="preserve"> Catalogar el internet fijo como un servicio público domiciliario</w:t>
      </w:r>
    </w:p>
    <w:p w:rsidR="003E5C58" w:rsidRDefault="000A19E6">
      <w:pPr>
        <w:widowControl w:val="0"/>
        <w:spacing w:after="200" w:line="276" w:lineRule="auto"/>
        <w:rPr>
          <w:rFonts w:ascii="Arial" w:eastAsia="Arial" w:hAnsi="Arial" w:cs="Arial"/>
          <w:sz w:val="24"/>
          <w:szCs w:val="24"/>
        </w:rPr>
      </w:pPr>
      <w:r>
        <w:rPr>
          <w:rFonts w:ascii="Arial" w:eastAsia="Arial" w:hAnsi="Arial" w:cs="Arial"/>
          <w:b/>
          <w:sz w:val="24"/>
          <w:szCs w:val="24"/>
        </w:rPr>
        <w:t>4. Justificación.</w:t>
      </w:r>
    </w:p>
    <w:p w:rsidR="003E5C58" w:rsidRDefault="000A19E6">
      <w:pPr>
        <w:widowControl w:val="0"/>
        <w:spacing w:after="200" w:line="276" w:lineRule="auto"/>
        <w:jc w:val="both"/>
        <w:rPr>
          <w:rFonts w:ascii="Arial" w:eastAsia="Arial" w:hAnsi="Arial" w:cs="Arial"/>
          <w:sz w:val="24"/>
          <w:szCs w:val="24"/>
        </w:rPr>
      </w:pPr>
      <w:r>
        <w:rPr>
          <w:rFonts w:ascii="Arial" w:eastAsia="Arial" w:hAnsi="Arial" w:cs="Arial"/>
          <w:sz w:val="24"/>
          <w:szCs w:val="24"/>
        </w:rPr>
        <w:t>En estos momentos de coyuntura se hace más necesario que servicios como el internet fijo, cuenten con una normativa fuerte para proteger los derechos del consumidor y de esta forma se brinde un mejor servicio. El internet fijo como servicio ha venido evolucionando constantemente en los últimos años, donde cada vez se aumentan la velocidad al igual que los servicios prestados, servicios tan importantes como el educativo, investigativo, salud, recreación entre mucho otros.</w:t>
      </w:r>
    </w:p>
    <w:p w:rsidR="003E5C58" w:rsidRDefault="000A19E6">
      <w:pPr>
        <w:widowControl w:val="0"/>
        <w:spacing w:after="200" w:line="276" w:lineRule="auto"/>
        <w:jc w:val="both"/>
        <w:rPr>
          <w:rFonts w:ascii="Arial" w:eastAsia="Arial" w:hAnsi="Arial" w:cs="Arial"/>
          <w:sz w:val="24"/>
          <w:szCs w:val="24"/>
        </w:rPr>
      </w:pPr>
      <w:r>
        <w:rPr>
          <w:rFonts w:ascii="Arial" w:eastAsia="Arial" w:hAnsi="Arial" w:cs="Arial"/>
          <w:sz w:val="24"/>
          <w:szCs w:val="24"/>
        </w:rPr>
        <w:t xml:space="preserve">El servicio de acceso a internet en estos momentos podríamos decir que se divide </w:t>
      </w:r>
      <w:r>
        <w:rPr>
          <w:rFonts w:ascii="Arial" w:eastAsia="Arial" w:hAnsi="Arial" w:cs="Arial"/>
          <w:sz w:val="24"/>
          <w:szCs w:val="24"/>
        </w:rPr>
        <w:lastRenderedPageBreak/>
        <w:t>en dos tipos, el fijo y el móvil. El internet fijo se caracteriza por ser prestado en domicilios mediante redes de fibra óptica o coaxial, o similares con ancho de banda, esto a través de un modem instalado en el domicilio. En cambio, el internet móvil, se presta a través de los dispositivos móviles mediante la red GSM, GPRS, 3G, 4G y próximamente las 5G.</w:t>
      </w:r>
    </w:p>
    <w:p w:rsidR="003E5C58" w:rsidRDefault="000A19E6">
      <w:pPr>
        <w:widowControl w:val="0"/>
        <w:spacing w:after="200" w:line="276" w:lineRule="auto"/>
        <w:jc w:val="both"/>
        <w:rPr>
          <w:rFonts w:ascii="Arial" w:eastAsia="Arial" w:hAnsi="Arial" w:cs="Arial"/>
          <w:sz w:val="24"/>
          <w:szCs w:val="24"/>
        </w:rPr>
      </w:pPr>
      <w:r>
        <w:rPr>
          <w:rFonts w:ascii="Arial" w:eastAsia="Arial" w:hAnsi="Arial" w:cs="Arial"/>
          <w:sz w:val="24"/>
          <w:szCs w:val="24"/>
        </w:rPr>
        <w:t>Cada día que pasa el internet se vuelve más indispensable para la vida diaria, ya que por medio de este servicio se prestan múltiples servicios esenciales para la vida, como es la información, comunicación, recreación entre otros, como también múltiples servicios fundamentales como lo es la educación, salud y los procesos judiciales; sin dejar a un lado el aumento de los trámites estatales y servicios estatales que se prestan por medio del internet.</w:t>
      </w:r>
    </w:p>
    <w:p w:rsidR="003E5C58" w:rsidRDefault="000A19E6">
      <w:pPr>
        <w:widowControl w:val="0"/>
        <w:spacing w:after="200" w:line="276" w:lineRule="auto"/>
        <w:jc w:val="both"/>
        <w:rPr>
          <w:rFonts w:ascii="Arial" w:eastAsia="Arial" w:hAnsi="Arial" w:cs="Arial"/>
          <w:sz w:val="24"/>
          <w:szCs w:val="24"/>
        </w:rPr>
      </w:pPr>
      <w:r>
        <w:rPr>
          <w:rFonts w:ascii="Arial" w:eastAsia="Arial" w:hAnsi="Arial" w:cs="Arial"/>
          <w:sz w:val="24"/>
          <w:szCs w:val="24"/>
        </w:rPr>
        <w:t>La globalización también nos obliga a adaptarnos a la nueva realidad donde el internet cada vez obtiene mayor importancia y relevancias, no solo para las actividades diarias como se acaba de mencionar, sino también para el comercio, ya que cada vez se realizan más transacciones de compra y venta por este medio no solo a nivel nacional sino también a nivel internacional. Incluso para Colombia, las transacciones digitales representaron en el 2019 cerca de un 9% del PIB y hoy representan el 64% de las operaciones bancarias.</w:t>
      </w:r>
    </w:p>
    <w:p w:rsidR="003E5C58" w:rsidRDefault="000A19E6">
      <w:pPr>
        <w:widowControl w:val="0"/>
        <w:spacing w:after="200" w:line="276" w:lineRule="auto"/>
        <w:jc w:val="both"/>
        <w:rPr>
          <w:rFonts w:ascii="Arial" w:eastAsia="Arial" w:hAnsi="Arial" w:cs="Arial"/>
          <w:sz w:val="24"/>
          <w:szCs w:val="24"/>
        </w:rPr>
      </w:pPr>
      <w:r>
        <w:rPr>
          <w:rFonts w:ascii="Arial" w:eastAsia="Arial" w:hAnsi="Arial" w:cs="Arial"/>
          <w:sz w:val="24"/>
          <w:szCs w:val="24"/>
        </w:rPr>
        <w:t>Por otro lado, tenemos la coyuntura generada por el COVID-19, que causa un grave estado de emergencia sanitaria que ha obligado no solo a Colombia sino al mundo entero, a tomar medidas extremas para disminuir el peligro, entre las más recurrentes y efectivas ha sido el aislamiento social, la cual conlleva a que se restrinjan las interacciones sociales al mínimo necesario lo que apunta a una nueva realidad.</w:t>
      </w:r>
    </w:p>
    <w:p w:rsidR="003E5C58" w:rsidRDefault="000A19E6">
      <w:pPr>
        <w:widowControl w:val="0"/>
        <w:spacing w:after="200" w:line="276" w:lineRule="auto"/>
        <w:jc w:val="both"/>
        <w:rPr>
          <w:rFonts w:ascii="Arial" w:eastAsia="Arial" w:hAnsi="Arial" w:cs="Arial"/>
          <w:sz w:val="24"/>
          <w:szCs w:val="24"/>
        </w:rPr>
      </w:pPr>
      <w:r>
        <w:rPr>
          <w:rFonts w:ascii="Arial" w:eastAsia="Arial" w:hAnsi="Arial" w:cs="Arial"/>
          <w:sz w:val="24"/>
          <w:szCs w:val="24"/>
        </w:rPr>
        <w:t>Esta nueva realidad ha causado la adaptación acelerada al uso de servicios virtuales, digitales y remotos. Dicha adaptación también conllevó a la inasistencia a clases presenciales en ninguno de los tres niveles educativos como son la básica, media y superior, los cuales han tenido que adaptarse al manejo de plataformas virtuales para continuar con las mismas. En el mismo sentido, se ha dispuesto del teletrabajo para toda actividad que no sea indispensable en la atención de la emergencia sanitaria.</w:t>
      </w:r>
    </w:p>
    <w:p w:rsidR="003E5C58" w:rsidRDefault="000A19E6">
      <w:pPr>
        <w:widowControl w:val="0"/>
        <w:spacing w:after="200" w:line="276" w:lineRule="auto"/>
        <w:jc w:val="both"/>
        <w:rPr>
          <w:rFonts w:ascii="Arial" w:eastAsia="Arial" w:hAnsi="Arial" w:cs="Arial"/>
          <w:sz w:val="24"/>
          <w:szCs w:val="24"/>
        </w:rPr>
      </w:pPr>
      <w:r>
        <w:rPr>
          <w:rFonts w:ascii="Arial" w:eastAsia="Arial" w:hAnsi="Arial" w:cs="Arial"/>
          <w:sz w:val="24"/>
          <w:szCs w:val="24"/>
        </w:rPr>
        <w:t xml:space="preserve">Esto nos deja denotar la importancia del internet fijo para momentos coyunturales como el que estamos viviendo y para el futuro. Es por ello que es necesario establecer el internet fijo como un servicio público domiciliario, ya que de esta </w:t>
      </w:r>
      <w:r>
        <w:rPr>
          <w:rFonts w:ascii="Arial" w:eastAsia="Arial" w:hAnsi="Arial" w:cs="Arial"/>
          <w:sz w:val="24"/>
          <w:szCs w:val="24"/>
        </w:rPr>
        <w:lastRenderedPageBreak/>
        <w:t>manera el servicio se comenzaría a regir con una normativa más desarrollada como la Ley 142 de 1994 “por la cual se establece el régimen de los servicios públicos domiciliarios y se dictan otras disposiciones”. En donde establece toda la normativa en cuanto a servicios públicos domiciliarios y donde se expresan los derechos de los usuarios, la función social de la propiedad en las entidades prestadoras de servicios públicos y el régimen de contratos entre otras cosas.</w:t>
      </w:r>
    </w:p>
    <w:p w:rsidR="003E5C58" w:rsidRDefault="000A19E6">
      <w:pPr>
        <w:widowControl w:val="0"/>
        <w:spacing w:after="200" w:line="276" w:lineRule="auto"/>
        <w:jc w:val="both"/>
        <w:rPr>
          <w:rFonts w:ascii="Arial" w:eastAsia="Arial" w:hAnsi="Arial" w:cs="Arial"/>
          <w:sz w:val="24"/>
          <w:szCs w:val="24"/>
        </w:rPr>
      </w:pPr>
      <w:r>
        <w:rPr>
          <w:rFonts w:ascii="Arial" w:eastAsia="Arial" w:hAnsi="Arial" w:cs="Arial"/>
          <w:sz w:val="24"/>
          <w:szCs w:val="24"/>
        </w:rPr>
        <w:t xml:space="preserve">Como se pude observar es una ley que se lleva estructurando por más de 26 años, la cual ha presentado mejores resultados en cuanto a la defensa de los derechos de los usuarios que otras normativas. </w:t>
      </w:r>
    </w:p>
    <w:p w:rsidR="003E5C58" w:rsidRDefault="000A19E6">
      <w:pPr>
        <w:widowControl w:val="0"/>
        <w:spacing w:after="200" w:line="276" w:lineRule="auto"/>
        <w:jc w:val="both"/>
        <w:rPr>
          <w:rFonts w:ascii="Arial" w:eastAsia="Arial" w:hAnsi="Arial" w:cs="Arial"/>
          <w:sz w:val="24"/>
          <w:szCs w:val="24"/>
        </w:rPr>
      </w:pPr>
      <w:r>
        <w:rPr>
          <w:rFonts w:ascii="Arial" w:eastAsia="Arial" w:hAnsi="Arial" w:cs="Arial"/>
          <w:sz w:val="24"/>
          <w:szCs w:val="24"/>
        </w:rPr>
        <w:t>Si bien el internet fijo es un servicio público como lo establece la Ley 1341 de 2009 este no se encuentra categorizado dentro del concepto de domiciliario, pero el cual tiene todas las características para serlo, ya que cuenta con las mismas ventajas del mismo como lo es que se preste en el domicilio, se despliegue de una red que llega hasta la residencia del usuario, la estratificación del mismo, el tipo de contrato entre el usuario y la prestadora del servicio y la relevancia para la vida.</w:t>
      </w:r>
    </w:p>
    <w:p w:rsidR="003E5C58" w:rsidRDefault="000A19E6">
      <w:pPr>
        <w:widowControl w:val="0"/>
        <w:spacing w:after="200" w:line="276" w:lineRule="auto"/>
        <w:jc w:val="both"/>
        <w:rPr>
          <w:rFonts w:ascii="Arial" w:eastAsia="Arial" w:hAnsi="Arial" w:cs="Arial"/>
          <w:sz w:val="24"/>
          <w:szCs w:val="24"/>
        </w:rPr>
      </w:pPr>
      <w:r>
        <w:rPr>
          <w:rFonts w:ascii="Arial" w:eastAsia="Arial" w:hAnsi="Arial" w:cs="Arial"/>
          <w:sz w:val="24"/>
          <w:szCs w:val="24"/>
        </w:rPr>
        <w:t>Por otro lado, si se categoriza al internet como un servicio público domiciliario quien entraría a realizar la actividad de inspección, vigilancia y control seria la Superintendencia de Servicios Públicos, la cual es una entidad que solo tiene a su cargo la actividad de los servicios públicos domiciliarios, esto hace que se especialice en este tipo de servicios, lo que ayudaría a que el internet fijo tenga un ente de control más especializado y no la Superintendencia de Industria y Comercio, que abarca muchos más servicios y no garantiza un servicio especializado con respecto del usuario de un servicio domiciliario.</w:t>
      </w:r>
    </w:p>
    <w:p w:rsidR="003E5C58" w:rsidRDefault="000A19E6">
      <w:pPr>
        <w:widowControl w:val="0"/>
        <w:spacing w:after="200" w:line="276" w:lineRule="auto"/>
        <w:jc w:val="both"/>
        <w:rPr>
          <w:rFonts w:ascii="Arial" w:eastAsia="Arial" w:hAnsi="Arial" w:cs="Arial"/>
          <w:sz w:val="24"/>
          <w:szCs w:val="24"/>
        </w:rPr>
      </w:pPr>
      <w:r>
        <w:rPr>
          <w:rFonts w:ascii="Arial" w:eastAsia="Arial" w:hAnsi="Arial" w:cs="Arial"/>
          <w:sz w:val="24"/>
          <w:szCs w:val="24"/>
        </w:rPr>
        <w:t>Así mismo los servicios públicos conllevan una función social como lo expone el artículo 11 de la misma Ley 142 de 2019, lo cual nutriría sustancialmente el servicio de internet fijo siendo los siguientes:</w:t>
      </w:r>
    </w:p>
    <w:p w:rsidR="003E5C58" w:rsidRDefault="000A19E6">
      <w:pPr>
        <w:widowControl w:val="0"/>
        <w:spacing w:after="200" w:line="276" w:lineRule="auto"/>
        <w:ind w:left="720"/>
        <w:jc w:val="both"/>
        <w:rPr>
          <w:rFonts w:ascii="Arial" w:eastAsia="Arial" w:hAnsi="Arial" w:cs="Arial"/>
          <w:i/>
          <w:sz w:val="24"/>
          <w:szCs w:val="24"/>
        </w:rPr>
      </w:pPr>
      <w:r>
        <w:rPr>
          <w:rFonts w:ascii="Arial" w:eastAsia="Arial" w:hAnsi="Arial" w:cs="Arial"/>
          <w:i/>
          <w:sz w:val="24"/>
          <w:szCs w:val="24"/>
        </w:rPr>
        <w:t>“11.1. Asegurar que el servicio se preste en forma continua y eficiente, y sin abuso de la posición dominante que la entidad pueda tener frente al usuario o a terceros.</w:t>
      </w:r>
    </w:p>
    <w:p w:rsidR="003E5C58" w:rsidRDefault="000A19E6">
      <w:pPr>
        <w:widowControl w:val="0"/>
        <w:spacing w:after="200" w:line="276" w:lineRule="auto"/>
        <w:ind w:left="720"/>
        <w:jc w:val="both"/>
        <w:rPr>
          <w:rFonts w:ascii="Arial" w:eastAsia="Arial" w:hAnsi="Arial" w:cs="Arial"/>
          <w:i/>
          <w:sz w:val="24"/>
          <w:szCs w:val="24"/>
        </w:rPr>
      </w:pPr>
      <w:r>
        <w:rPr>
          <w:rFonts w:ascii="Arial" w:eastAsia="Arial" w:hAnsi="Arial" w:cs="Arial"/>
          <w:i/>
          <w:sz w:val="24"/>
          <w:szCs w:val="24"/>
        </w:rPr>
        <w:t>11.2. Abstenerse de prácticas monopolísticas o restrictivas de la competencia, cuando exista, de hecho, la posibilidad de la competencia.</w:t>
      </w:r>
    </w:p>
    <w:p w:rsidR="003E5C58" w:rsidRDefault="000A19E6">
      <w:pPr>
        <w:widowControl w:val="0"/>
        <w:spacing w:after="200" w:line="276" w:lineRule="auto"/>
        <w:ind w:left="720"/>
        <w:jc w:val="both"/>
        <w:rPr>
          <w:rFonts w:ascii="Arial" w:eastAsia="Arial" w:hAnsi="Arial" w:cs="Arial"/>
          <w:i/>
          <w:sz w:val="24"/>
          <w:szCs w:val="24"/>
        </w:rPr>
      </w:pPr>
      <w:r>
        <w:rPr>
          <w:rFonts w:ascii="Arial" w:eastAsia="Arial" w:hAnsi="Arial" w:cs="Arial"/>
          <w:i/>
          <w:sz w:val="24"/>
          <w:szCs w:val="24"/>
        </w:rPr>
        <w:t xml:space="preserve">11.3. Facilitar a los usuarios de menores ingresos el acceso a los subsidios </w:t>
      </w:r>
      <w:r>
        <w:rPr>
          <w:rFonts w:ascii="Arial" w:eastAsia="Arial" w:hAnsi="Arial" w:cs="Arial"/>
          <w:i/>
          <w:sz w:val="24"/>
          <w:szCs w:val="24"/>
        </w:rPr>
        <w:lastRenderedPageBreak/>
        <w:t>que otorguen las autoridades.</w:t>
      </w:r>
    </w:p>
    <w:p w:rsidR="003E5C58" w:rsidRDefault="000A19E6">
      <w:pPr>
        <w:widowControl w:val="0"/>
        <w:spacing w:after="200" w:line="276" w:lineRule="auto"/>
        <w:ind w:left="720"/>
        <w:jc w:val="both"/>
        <w:rPr>
          <w:rFonts w:ascii="Arial" w:eastAsia="Arial" w:hAnsi="Arial" w:cs="Arial"/>
          <w:i/>
          <w:sz w:val="24"/>
          <w:szCs w:val="24"/>
        </w:rPr>
      </w:pPr>
      <w:r>
        <w:rPr>
          <w:rFonts w:ascii="Arial" w:eastAsia="Arial" w:hAnsi="Arial" w:cs="Arial"/>
          <w:i/>
          <w:sz w:val="24"/>
          <w:szCs w:val="24"/>
        </w:rPr>
        <w:t>11.4. Informar a los usuarios acerca de la manera de utilizar con eficiencia y seguridad el servicio público respectivo.</w:t>
      </w:r>
    </w:p>
    <w:p w:rsidR="003E5C58" w:rsidRDefault="000A19E6">
      <w:pPr>
        <w:widowControl w:val="0"/>
        <w:spacing w:after="200" w:line="276" w:lineRule="auto"/>
        <w:ind w:left="720"/>
        <w:jc w:val="both"/>
        <w:rPr>
          <w:rFonts w:ascii="Arial" w:eastAsia="Arial" w:hAnsi="Arial" w:cs="Arial"/>
          <w:i/>
          <w:sz w:val="24"/>
          <w:szCs w:val="24"/>
        </w:rPr>
      </w:pPr>
      <w:r>
        <w:rPr>
          <w:rFonts w:ascii="Arial" w:eastAsia="Arial" w:hAnsi="Arial" w:cs="Arial"/>
          <w:i/>
          <w:sz w:val="24"/>
          <w:szCs w:val="24"/>
        </w:rPr>
        <w:t xml:space="preserve">11.5. Cumplir con su función ecológica, para lo cual, y en tanto su actividad los afecte, protegerán la diversidad e integridad del ambiente, y conservarán las áreas de especial importancia ecológica, conciliando estos objetivos con la necesidad de aumentar la cobertura y la </w:t>
      </w:r>
      <w:proofErr w:type="spellStart"/>
      <w:r>
        <w:rPr>
          <w:rFonts w:ascii="Arial" w:eastAsia="Arial" w:hAnsi="Arial" w:cs="Arial"/>
          <w:i/>
          <w:sz w:val="24"/>
          <w:szCs w:val="24"/>
        </w:rPr>
        <w:t>costeabilidad</w:t>
      </w:r>
      <w:proofErr w:type="spellEnd"/>
      <w:r>
        <w:rPr>
          <w:rFonts w:ascii="Arial" w:eastAsia="Arial" w:hAnsi="Arial" w:cs="Arial"/>
          <w:i/>
          <w:sz w:val="24"/>
          <w:szCs w:val="24"/>
        </w:rPr>
        <w:t xml:space="preserve"> de los servicios por la comunidad.</w:t>
      </w:r>
    </w:p>
    <w:p w:rsidR="003E5C58" w:rsidRDefault="000A19E6">
      <w:pPr>
        <w:widowControl w:val="0"/>
        <w:spacing w:after="200" w:line="276" w:lineRule="auto"/>
        <w:ind w:left="720"/>
        <w:jc w:val="both"/>
        <w:rPr>
          <w:rFonts w:ascii="Arial" w:eastAsia="Arial" w:hAnsi="Arial" w:cs="Arial"/>
          <w:i/>
          <w:sz w:val="24"/>
          <w:szCs w:val="24"/>
        </w:rPr>
      </w:pPr>
      <w:r>
        <w:rPr>
          <w:rFonts w:ascii="Arial" w:eastAsia="Arial" w:hAnsi="Arial" w:cs="Arial"/>
          <w:i/>
          <w:sz w:val="24"/>
          <w:szCs w:val="24"/>
        </w:rPr>
        <w:t xml:space="preserve">11.6. Facilitar el acceso e interconexión de otras empresas o entidades que prestan servicios públicos, o que sean grandes usuarios de ellos, a los bienes empleados para la organización y prestación de los servicios. </w:t>
      </w:r>
    </w:p>
    <w:p w:rsidR="003E5C58" w:rsidRDefault="000A19E6">
      <w:pPr>
        <w:widowControl w:val="0"/>
        <w:spacing w:after="200" w:line="276" w:lineRule="auto"/>
        <w:ind w:left="720"/>
        <w:jc w:val="both"/>
        <w:rPr>
          <w:rFonts w:ascii="Arial" w:eastAsia="Arial" w:hAnsi="Arial" w:cs="Arial"/>
          <w:i/>
          <w:sz w:val="24"/>
          <w:szCs w:val="24"/>
        </w:rPr>
      </w:pPr>
      <w:r>
        <w:rPr>
          <w:rFonts w:ascii="Arial" w:eastAsia="Arial" w:hAnsi="Arial" w:cs="Arial"/>
          <w:i/>
          <w:sz w:val="24"/>
          <w:szCs w:val="24"/>
        </w:rPr>
        <w:t xml:space="preserve">11.7. Colaborar con las autoridades en casos de emergencia o de calamidad pública, para impedir perjuicios graves a los usuarios de servicios públicos. </w:t>
      </w:r>
    </w:p>
    <w:p w:rsidR="003E5C58" w:rsidRDefault="000A19E6">
      <w:pPr>
        <w:widowControl w:val="0"/>
        <w:spacing w:after="200" w:line="276" w:lineRule="auto"/>
        <w:ind w:left="720"/>
        <w:jc w:val="both"/>
        <w:rPr>
          <w:rFonts w:ascii="Arial" w:eastAsia="Arial" w:hAnsi="Arial" w:cs="Arial"/>
          <w:sz w:val="24"/>
          <w:szCs w:val="24"/>
        </w:rPr>
      </w:pPr>
      <w:r>
        <w:rPr>
          <w:rFonts w:ascii="Arial" w:eastAsia="Arial" w:hAnsi="Arial" w:cs="Arial"/>
          <w:i/>
          <w:sz w:val="24"/>
          <w:szCs w:val="24"/>
        </w:rPr>
        <w:t xml:space="preserve">11.8. Informar el inicio de sus actividades a la respectiva Comisión de Regulación, y a la Superintendencia de Servicios Públicos, para que esas autoridades puedan cumplir sus funciones.” </w:t>
      </w:r>
    </w:p>
    <w:p w:rsidR="003E5C58" w:rsidRDefault="000A19E6">
      <w:pPr>
        <w:widowControl w:val="0"/>
        <w:spacing w:after="200" w:line="276" w:lineRule="auto"/>
        <w:jc w:val="both"/>
        <w:rPr>
          <w:rFonts w:ascii="Arial" w:eastAsia="Arial" w:hAnsi="Arial" w:cs="Arial"/>
          <w:sz w:val="24"/>
          <w:szCs w:val="24"/>
        </w:rPr>
      </w:pPr>
      <w:r>
        <w:rPr>
          <w:rFonts w:ascii="Arial" w:eastAsia="Arial" w:hAnsi="Arial" w:cs="Arial"/>
          <w:sz w:val="24"/>
          <w:szCs w:val="24"/>
        </w:rPr>
        <w:t>Como se puede apreciar, el enfoque social que tienen los servicios públicos domiciliarios es mucho mayor al que presenta la regulación por la que se rige el internet hoy en día, teniendo como preceptos dentro de su marco la eficiencia y cobertura que tanto hace falta en este servicio el cual se ha convertido de vital importancia.</w:t>
      </w:r>
    </w:p>
    <w:p w:rsidR="003E5C58" w:rsidRDefault="000A19E6">
      <w:pPr>
        <w:widowControl w:val="0"/>
        <w:spacing w:after="200" w:line="276" w:lineRule="auto"/>
        <w:jc w:val="both"/>
        <w:rPr>
          <w:rFonts w:ascii="Arial" w:eastAsia="Arial" w:hAnsi="Arial" w:cs="Arial"/>
          <w:sz w:val="24"/>
          <w:szCs w:val="24"/>
        </w:rPr>
      </w:pPr>
      <w:r>
        <w:rPr>
          <w:rFonts w:ascii="Arial" w:eastAsia="Arial" w:hAnsi="Arial" w:cs="Arial"/>
          <w:sz w:val="24"/>
          <w:szCs w:val="24"/>
        </w:rPr>
        <w:t xml:space="preserve">A manera de conclusión, se puede apreciar la necesidad de que el internet fijo sea un servicio público domiciliario, ya que cuenta con las mismas características del mismo, además, si se incorpora en la Ley 142 de 1994 contará con una normativa más desarrollada y establecida. </w:t>
      </w:r>
    </w:p>
    <w:p w:rsidR="003E5C58" w:rsidRDefault="000A19E6">
      <w:pPr>
        <w:widowControl w:val="0"/>
        <w:spacing w:after="200" w:line="276" w:lineRule="auto"/>
        <w:jc w:val="both"/>
        <w:rPr>
          <w:rFonts w:ascii="Arial" w:eastAsia="Arial" w:hAnsi="Arial" w:cs="Arial"/>
          <w:sz w:val="24"/>
          <w:szCs w:val="24"/>
        </w:rPr>
      </w:pPr>
      <w:r>
        <w:rPr>
          <w:rFonts w:ascii="Arial" w:eastAsia="Arial" w:hAnsi="Arial" w:cs="Arial"/>
          <w:sz w:val="24"/>
          <w:szCs w:val="24"/>
        </w:rPr>
        <w:t>De igual manera quien comenzaría a aplicar la vigilancia e inspección sería la Superintendencia de Servicios Públicos, la cual es un ente más especializado que puede atender en la misma línea los requerimientos de los usuarios, logrando también descongestionar a la Superintendencia de Industria y Comercio la cual atiende múltiples requerimientos.</w:t>
      </w:r>
    </w:p>
    <w:p w:rsidR="003E5C58" w:rsidRDefault="000A19E6">
      <w:pPr>
        <w:widowControl w:val="0"/>
        <w:spacing w:after="200" w:line="276" w:lineRule="auto"/>
        <w:jc w:val="both"/>
        <w:rPr>
          <w:rFonts w:ascii="Arial" w:eastAsia="Arial" w:hAnsi="Arial" w:cs="Arial"/>
          <w:sz w:val="24"/>
          <w:szCs w:val="24"/>
        </w:rPr>
      </w:pPr>
      <w:r>
        <w:rPr>
          <w:rFonts w:ascii="Arial" w:eastAsia="Arial" w:hAnsi="Arial" w:cs="Arial"/>
          <w:sz w:val="24"/>
          <w:szCs w:val="24"/>
        </w:rPr>
        <w:t xml:space="preserve">Por último, el enfoque social que maneja la Ley 142 de 1994 donde el usuario cuenta </w:t>
      </w:r>
      <w:r>
        <w:rPr>
          <w:rFonts w:ascii="Arial" w:eastAsia="Arial" w:hAnsi="Arial" w:cs="Arial"/>
          <w:sz w:val="24"/>
          <w:szCs w:val="24"/>
        </w:rPr>
        <w:lastRenderedPageBreak/>
        <w:t xml:space="preserve">con más derechos sobre el servicio debido a su carácter de esencialidad. </w:t>
      </w:r>
    </w:p>
    <w:p w:rsidR="003E5C58" w:rsidRDefault="000A19E6">
      <w:pPr>
        <w:widowControl w:val="0"/>
        <w:spacing w:after="200" w:line="276" w:lineRule="auto"/>
        <w:rPr>
          <w:rFonts w:ascii="Arial" w:eastAsia="Arial" w:hAnsi="Arial" w:cs="Arial"/>
          <w:sz w:val="24"/>
          <w:szCs w:val="24"/>
        </w:rPr>
      </w:pPr>
      <w:r>
        <w:rPr>
          <w:rFonts w:ascii="Arial" w:eastAsia="Arial" w:hAnsi="Arial" w:cs="Arial"/>
          <w:b/>
          <w:sz w:val="24"/>
          <w:szCs w:val="24"/>
        </w:rPr>
        <w:t>5. Fundamento jurídico.</w:t>
      </w:r>
    </w:p>
    <w:p w:rsidR="003E5C58" w:rsidRDefault="000A19E6">
      <w:pPr>
        <w:widowControl w:val="0"/>
        <w:spacing w:after="200" w:line="276" w:lineRule="auto"/>
        <w:rPr>
          <w:rFonts w:ascii="Arial" w:eastAsia="Arial" w:hAnsi="Arial" w:cs="Arial"/>
          <w:sz w:val="24"/>
          <w:szCs w:val="24"/>
        </w:rPr>
      </w:pPr>
      <w:r>
        <w:rPr>
          <w:rFonts w:ascii="Arial" w:eastAsia="Arial" w:hAnsi="Arial" w:cs="Arial"/>
          <w:sz w:val="24"/>
          <w:szCs w:val="24"/>
        </w:rPr>
        <w:t>Como fundamento jurídico se tiene a nivel constitucional los que dicta el capítulo 5 de la Constitución Política de Colombia que titula “De la finalidad social del estado y de los servicios públicos”, el cual se compone de 5 artículos donde se resalta el Artículo 366, que dice lo siguiente:</w:t>
      </w:r>
    </w:p>
    <w:p w:rsidR="003E5C58" w:rsidRDefault="000A19E6">
      <w:pPr>
        <w:widowControl w:val="0"/>
        <w:spacing w:after="200" w:line="276" w:lineRule="auto"/>
        <w:rPr>
          <w:rFonts w:ascii="Arial" w:eastAsia="Arial" w:hAnsi="Arial" w:cs="Arial"/>
          <w:sz w:val="24"/>
          <w:szCs w:val="24"/>
        </w:rPr>
      </w:pPr>
      <w:r>
        <w:rPr>
          <w:rFonts w:ascii="Arial" w:eastAsia="Arial" w:hAnsi="Arial" w:cs="Arial"/>
          <w:sz w:val="24"/>
          <w:szCs w:val="24"/>
        </w:rPr>
        <w:t xml:space="preserve">“Artículo 366. El bienestar general y el mejoramiento de la calidad de vida de la población son finalidades sociales del Estado. Será objetivo fundamental de su actividad la solución de las necesidades insatisfechas de salud, de educación, de saneamiento ambiental y de agua potable. Para tales efectos, en los planes y presupuestos de la Nación y de las entidades territoriales, el gasto público social tendrá prioridad sobre cualquier otra asignación.” </w:t>
      </w:r>
    </w:p>
    <w:p w:rsidR="003E5C58" w:rsidRDefault="000A19E6">
      <w:pPr>
        <w:widowControl w:val="0"/>
        <w:spacing w:after="200" w:line="276" w:lineRule="auto"/>
        <w:rPr>
          <w:rFonts w:ascii="Arial" w:eastAsia="Arial" w:hAnsi="Arial" w:cs="Arial"/>
          <w:sz w:val="24"/>
          <w:szCs w:val="24"/>
        </w:rPr>
      </w:pPr>
      <w:r>
        <w:rPr>
          <w:rFonts w:ascii="Arial" w:eastAsia="Arial" w:hAnsi="Arial" w:cs="Arial"/>
          <w:sz w:val="24"/>
          <w:szCs w:val="24"/>
        </w:rPr>
        <w:t xml:space="preserve">Mediante este proyecto de ley se ayuda a desarrollar este mandato constitucional, donde se establece que el Estado debe propender por el desarrollo de las necesidades básicas insatisfechas, tales como como salud y educación, las cuales desde el internet se puede contribuir al fortalecimiento mediante la categorización de un servicio público domiciliario. </w:t>
      </w:r>
    </w:p>
    <w:p w:rsidR="003E5C58" w:rsidRDefault="000A19E6">
      <w:pPr>
        <w:widowControl w:val="0"/>
        <w:spacing w:after="200" w:line="276" w:lineRule="auto"/>
        <w:rPr>
          <w:rFonts w:ascii="Arial" w:eastAsia="Arial" w:hAnsi="Arial" w:cs="Arial"/>
          <w:sz w:val="24"/>
          <w:szCs w:val="24"/>
        </w:rPr>
      </w:pPr>
      <w:r>
        <w:rPr>
          <w:rFonts w:ascii="Arial" w:eastAsia="Arial" w:hAnsi="Arial" w:cs="Arial"/>
          <w:sz w:val="24"/>
          <w:szCs w:val="24"/>
        </w:rPr>
        <w:t>En el mismo sentido el Artículo 367:</w:t>
      </w:r>
    </w:p>
    <w:p w:rsidR="003E5C58" w:rsidRDefault="000A19E6">
      <w:pPr>
        <w:widowControl w:val="0"/>
        <w:spacing w:after="200" w:line="276" w:lineRule="auto"/>
        <w:ind w:left="720"/>
        <w:rPr>
          <w:rFonts w:ascii="Arial" w:eastAsia="Arial" w:hAnsi="Arial" w:cs="Arial"/>
          <w:i/>
          <w:sz w:val="24"/>
          <w:szCs w:val="24"/>
        </w:rPr>
      </w:pPr>
      <w:r>
        <w:rPr>
          <w:rFonts w:ascii="Arial" w:eastAsia="Arial" w:hAnsi="Arial" w:cs="Arial"/>
          <w:i/>
          <w:sz w:val="24"/>
          <w:szCs w:val="24"/>
        </w:rPr>
        <w:t>“Artículo 367. La ley fijará las competencias y responsabilidades relativas a la prestación de los servicios públicos domiciliarios, su cobertura, calidad y financiación, y el régimen tarifario que tendrá en cuenta además de los criterios de costos, los de solidaridad y redistribución de ingresos”.</w:t>
      </w:r>
    </w:p>
    <w:p w:rsidR="003E5C58" w:rsidRDefault="000A19E6">
      <w:pPr>
        <w:widowControl w:val="0"/>
        <w:spacing w:after="200" w:line="276" w:lineRule="auto"/>
        <w:ind w:left="720"/>
        <w:rPr>
          <w:rFonts w:ascii="Arial" w:eastAsia="Arial" w:hAnsi="Arial" w:cs="Arial"/>
          <w:i/>
          <w:sz w:val="24"/>
          <w:szCs w:val="24"/>
        </w:rPr>
      </w:pPr>
      <w:r>
        <w:rPr>
          <w:rFonts w:ascii="Arial" w:eastAsia="Arial" w:hAnsi="Arial" w:cs="Arial"/>
          <w:i/>
          <w:sz w:val="24"/>
          <w:szCs w:val="24"/>
        </w:rPr>
        <w:t>“Los servicios públicos domiciliarios se prestarán directamente por cada municipio cuando las características técnicas y económicas del servicio y las conveniencias generales lo permitan y aconsejen, y los departamentos cumplirán funciones de apoyo y coordinación”.</w:t>
      </w:r>
    </w:p>
    <w:p w:rsidR="003E5C58" w:rsidRDefault="000A19E6">
      <w:pPr>
        <w:widowControl w:val="0"/>
        <w:spacing w:after="200" w:line="276" w:lineRule="auto"/>
        <w:ind w:left="720"/>
        <w:rPr>
          <w:rFonts w:ascii="Arial" w:eastAsia="Arial" w:hAnsi="Arial" w:cs="Arial"/>
          <w:sz w:val="24"/>
          <w:szCs w:val="24"/>
        </w:rPr>
      </w:pPr>
      <w:r>
        <w:rPr>
          <w:rFonts w:ascii="Arial" w:eastAsia="Arial" w:hAnsi="Arial" w:cs="Arial"/>
          <w:i/>
          <w:sz w:val="24"/>
          <w:szCs w:val="24"/>
        </w:rPr>
        <w:t>“La ley determinará las entidades competentes para fijar las tarifas”.</w:t>
      </w:r>
    </w:p>
    <w:p w:rsidR="003E5C58" w:rsidRDefault="000A19E6">
      <w:pPr>
        <w:widowControl w:val="0"/>
        <w:spacing w:after="200" w:line="276" w:lineRule="auto"/>
        <w:rPr>
          <w:rFonts w:ascii="Arial" w:eastAsia="Arial" w:hAnsi="Arial" w:cs="Arial"/>
          <w:sz w:val="24"/>
          <w:szCs w:val="24"/>
        </w:rPr>
      </w:pPr>
      <w:r>
        <w:rPr>
          <w:rFonts w:ascii="Arial" w:eastAsia="Arial" w:hAnsi="Arial" w:cs="Arial"/>
          <w:sz w:val="24"/>
          <w:szCs w:val="24"/>
        </w:rPr>
        <w:t xml:space="preserve">Como se observa el estatus de servicio público domiciliario ayudaría al desarrollo del servicio de internet fijo, ya que el gobierno podrá establecer las condiciones de su prestación. </w:t>
      </w:r>
    </w:p>
    <w:p w:rsidR="003E5C58" w:rsidRDefault="000A19E6">
      <w:pPr>
        <w:widowControl w:val="0"/>
        <w:spacing w:after="200" w:line="276" w:lineRule="auto"/>
        <w:rPr>
          <w:rFonts w:ascii="Arial" w:eastAsia="Arial" w:hAnsi="Arial" w:cs="Arial"/>
          <w:b/>
          <w:sz w:val="24"/>
          <w:szCs w:val="24"/>
        </w:rPr>
      </w:pPr>
      <w:r>
        <w:rPr>
          <w:rFonts w:ascii="Arial" w:eastAsia="Arial" w:hAnsi="Arial" w:cs="Arial"/>
          <w:b/>
          <w:sz w:val="24"/>
          <w:szCs w:val="24"/>
        </w:rPr>
        <w:lastRenderedPageBreak/>
        <w:t>6. Cuadro de Modificaciones</w:t>
      </w:r>
    </w:p>
    <w:tbl>
      <w:tblPr>
        <w:tblStyle w:val="a0"/>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72"/>
        <w:gridCol w:w="3040"/>
        <w:gridCol w:w="2842"/>
      </w:tblGrid>
      <w:tr w:rsidR="003E5C58">
        <w:tc>
          <w:tcPr>
            <w:tcW w:w="9054" w:type="dxa"/>
            <w:gridSpan w:val="3"/>
          </w:tcPr>
          <w:p w:rsidR="003E5C58" w:rsidRDefault="000A19E6">
            <w:pPr>
              <w:jc w:val="center"/>
              <w:rPr>
                <w:rFonts w:ascii="Arial" w:eastAsia="Arial" w:hAnsi="Arial" w:cs="Arial"/>
                <w:b/>
                <w:sz w:val="24"/>
                <w:szCs w:val="24"/>
              </w:rPr>
            </w:pPr>
            <w:r>
              <w:rPr>
                <w:rFonts w:ascii="Arial" w:eastAsia="Arial" w:hAnsi="Arial" w:cs="Arial"/>
                <w:b/>
                <w:sz w:val="24"/>
                <w:szCs w:val="24"/>
              </w:rPr>
              <w:t>PROPUESTA DE MODIFICACIONES A LA LEY 142 DE 1994</w:t>
            </w:r>
          </w:p>
          <w:p w:rsidR="003E5C58" w:rsidRDefault="003E5C58">
            <w:pPr>
              <w:jc w:val="center"/>
              <w:rPr>
                <w:rFonts w:ascii="Arial" w:eastAsia="Arial" w:hAnsi="Arial" w:cs="Arial"/>
                <w:b/>
                <w:sz w:val="24"/>
                <w:szCs w:val="24"/>
              </w:rPr>
            </w:pPr>
          </w:p>
        </w:tc>
      </w:tr>
      <w:tr w:rsidR="003E5C58">
        <w:tc>
          <w:tcPr>
            <w:tcW w:w="3172" w:type="dxa"/>
          </w:tcPr>
          <w:p w:rsidR="003E5C58" w:rsidRDefault="000A19E6">
            <w:pPr>
              <w:rPr>
                <w:rFonts w:ascii="Arial" w:eastAsia="Arial" w:hAnsi="Arial" w:cs="Arial"/>
                <w:b/>
                <w:sz w:val="24"/>
                <w:szCs w:val="24"/>
              </w:rPr>
            </w:pPr>
            <w:r>
              <w:rPr>
                <w:rFonts w:ascii="Arial" w:eastAsia="Arial" w:hAnsi="Arial" w:cs="Arial"/>
                <w:b/>
                <w:sz w:val="24"/>
                <w:szCs w:val="24"/>
              </w:rPr>
              <w:t xml:space="preserve">Ley actual </w:t>
            </w:r>
          </w:p>
          <w:p w:rsidR="003E5C58" w:rsidRDefault="003E5C58">
            <w:pPr>
              <w:rPr>
                <w:rFonts w:ascii="Arial" w:eastAsia="Arial" w:hAnsi="Arial" w:cs="Arial"/>
                <w:sz w:val="24"/>
                <w:szCs w:val="24"/>
              </w:rPr>
            </w:pPr>
          </w:p>
        </w:tc>
        <w:tc>
          <w:tcPr>
            <w:tcW w:w="3040" w:type="dxa"/>
          </w:tcPr>
          <w:p w:rsidR="003E5C58" w:rsidRDefault="000A19E6">
            <w:pPr>
              <w:rPr>
                <w:rFonts w:ascii="Arial" w:eastAsia="Arial" w:hAnsi="Arial" w:cs="Arial"/>
                <w:b/>
                <w:sz w:val="24"/>
                <w:szCs w:val="24"/>
              </w:rPr>
            </w:pPr>
            <w:r>
              <w:rPr>
                <w:rFonts w:ascii="Arial" w:eastAsia="Arial" w:hAnsi="Arial" w:cs="Arial"/>
                <w:b/>
                <w:sz w:val="24"/>
                <w:szCs w:val="24"/>
              </w:rPr>
              <w:t>Proyecto de ley propuesto</w:t>
            </w:r>
          </w:p>
        </w:tc>
        <w:tc>
          <w:tcPr>
            <w:tcW w:w="2842" w:type="dxa"/>
          </w:tcPr>
          <w:p w:rsidR="003E5C58" w:rsidRDefault="000A19E6">
            <w:pPr>
              <w:rPr>
                <w:rFonts w:ascii="Arial" w:eastAsia="Arial" w:hAnsi="Arial" w:cs="Arial"/>
                <w:b/>
                <w:sz w:val="24"/>
                <w:szCs w:val="24"/>
              </w:rPr>
            </w:pPr>
            <w:r>
              <w:rPr>
                <w:rFonts w:ascii="Arial" w:eastAsia="Arial" w:hAnsi="Arial" w:cs="Arial"/>
                <w:b/>
                <w:sz w:val="24"/>
                <w:szCs w:val="24"/>
              </w:rPr>
              <w:t>Consideraciones</w:t>
            </w:r>
          </w:p>
        </w:tc>
      </w:tr>
      <w:tr w:rsidR="003E5C58">
        <w:tc>
          <w:tcPr>
            <w:tcW w:w="3172" w:type="dxa"/>
          </w:tcPr>
          <w:p w:rsidR="003E5C58" w:rsidRDefault="000A19E6">
            <w:pPr>
              <w:jc w:val="both"/>
              <w:rPr>
                <w:rFonts w:ascii="Arial" w:eastAsia="Arial" w:hAnsi="Arial" w:cs="Arial"/>
                <w:sz w:val="24"/>
                <w:szCs w:val="24"/>
              </w:rPr>
            </w:pPr>
            <w:r>
              <w:rPr>
                <w:rFonts w:ascii="Arial" w:eastAsia="Arial" w:hAnsi="Arial" w:cs="Arial"/>
                <w:b/>
                <w:sz w:val="24"/>
                <w:szCs w:val="24"/>
              </w:rPr>
              <w:t>Artículo 1</w:t>
            </w:r>
            <w:r>
              <w:rPr>
                <w:rFonts w:ascii="Arial" w:eastAsia="Arial" w:hAnsi="Arial" w:cs="Arial"/>
                <w:sz w:val="24"/>
                <w:szCs w:val="24"/>
              </w:rPr>
              <w:t>°. Ámbito de aplicación de la ley. Esta Ley se aplica a los servicios públicos domiciliarios de acueducto, alcantarillado, aseo, energía eléctrica, distribución de gas combustible, telefonía pública básica conmutada y la telefonía local móvil en el sector rural; a las actividades que realicen las personas prestadoras de servicios públicos de que trata el artículo 15 de la presente Ley, y a las actividades complementarias definidas en el Capítulo II del presente título y a los otros servicios previstos en normas especiales de esta Ley.</w:t>
            </w:r>
          </w:p>
          <w:p w:rsidR="003E5C58" w:rsidRDefault="003E5C58">
            <w:pPr>
              <w:jc w:val="both"/>
              <w:rPr>
                <w:rFonts w:ascii="Arial" w:eastAsia="Arial" w:hAnsi="Arial" w:cs="Arial"/>
                <w:sz w:val="24"/>
                <w:szCs w:val="24"/>
              </w:rPr>
            </w:pPr>
          </w:p>
          <w:p w:rsidR="003E5C58" w:rsidRDefault="003E5C58">
            <w:pPr>
              <w:jc w:val="both"/>
              <w:rPr>
                <w:rFonts w:ascii="Arial" w:eastAsia="Arial" w:hAnsi="Arial" w:cs="Arial"/>
                <w:sz w:val="24"/>
                <w:szCs w:val="24"/>
              </w:rPr>
            </w:pPr>
          </w:p>
        </w:tc>
        <w:tc>
          <w:tcPr>
            <w:tcW w:w="3040" w:type="dxa"/>
          </w:tcPr>
          <w:p w:rsidR="003E5C58" w:rsidRDefault="000A19E6">
            <w:pPr>
              <w:jc w:val="both"/>
              <w:rPr>
                <w:rFonts w:ascii="Arial" w:eastAsia="Arial" w:hAnsi="Arial" w:cs="Arial"/>
                <w:sz w:val="24"/>
                <w:szCs w:val="24"/>
              </w:rPr>
            </w:pPr>
            <w:r>
              <w:rPr>
                <w:rFonts w:ascii="Arial" w:eastAsia="Arial" w:hAnsi="Arial" w:cs="Arial"/>
                <w:sz w:val="24"/>
                <w:szCs w:val="24"/>
              </w:rPr>
              <w:t>Artículo 1°. Ámbito de aplicación de la ley. Esta Ley se</w:t>
            </w:r>
          </w:p>
          <w:p w:rsidR="003E5C58" w:rsidRDefault="000A19E6">
            <w:pPr>
              <w:jc w:val="both"/>
              <w:rPr>
                <w:rFonts w:ascii="Arial" w:eastAsia="Arial" w:hAnsi="Arial" w:cs="Arial"/>
                <w:sz w:val="24"/>
                <w:szCs w:val="24"/>
              </w:rPr>
            </w:pPr>
            <w:r>
              <w:rPr>
                <w:rFonts w:ascii="Arial" w:eastAsia="Arial" w:hAnsi="Arial" w:cs="Arial"/>
                <w:sz w:val="24"/>
                <w:szCs w:val="24"/>
              </w:rPr>
              <w:t>aplica a los servicios públicos</w:t>
            </w:r>
          </w:p>
          <w:p w:rsidR="003E5C58" w:rsidRDefault="000A19E6">
            <w:pPr>
              <w:jc w:val="both"/>
              <w:rPr>
                <w:rFonts w:ascii="Arial" w:eastAsia="Arial" w:hAnsi="Arial" w:cs="Arial"/>
                <w:sz w:val="24"/>
                <w:szCs w:val="24"/>
              </w:rPr>
            </w:pPr>
            <w:r>
              <w:rPr>
                <w:rFonts w:ascii="Arial" w:eastAsia="Arial" w:hAnsi="Arial" w:cs="Arial"/>
                <w:sz w:val="24"/>
                <w:szCs w:val="24"/>
              </w:rPr>
              <w:t>domiciliarios de acueducto,</w:t>
            </w:r>
          </w:p>
          <w:p w:rsidR="003E5C58" w:rsidRDefault="000A19E6">
            <w:pPr>
              <w:jc w:val="both"/>
              <w:rPr>
                <w:rFonts w:ascii="Arial" w:eastAsia="Arial" w:hAnsi="Arial" w:cs="Arial"/>
                <w:sz w:val="24"/>
                <w:szCs w:val="24"/>
              </w:rPr>
            </w:pPr>
            <w:r>
              <w:rPr>
                <w:rFonts w:ascii="Arial" w:eastAsia="Arial" w:hAnsi="Arial" w:cs="Arial"/>
                <w:sz w:val="24"/>
                <w:szCs w:val="24"/>
              </w:rPr>
              <w:t>alcantarillado, aseo, energía</w:t>
            </w:r>
          </w:p>
          <w:p w:rsidR="003E5C58" w:rsidRDefault="000A19E6">
            <w:pPr>
              <w:jc w:val="both"/>
              <w:rPr>
                <w:rFonts w:ascii="Arial" w:eastAsia="Arial" w:hAnsi="Arial" w:cs="Arial"/>
                <w:sz w:val="24"/>
                <w:szCs w:val="24"/>
              </w:rPr>
            </w:pPr>
            <w:r>
              <w:rPr>
                <w:rFonts w:ascii="Arial" w:eastAsia="Arial" w:hAnsi="Arial" w:cs="Arial"/>
                <w:sz w:val="24"/>
                <w:szCs w:val="24"/>
              </w:rPr>
              <w:t>eléctrica, distribución de gas</w:t>
            </w:r>
          </w:p>
          <w:p w:rsidR="003E5C58" w:rsidRDefault="000A19E6">
            <w:pPr>
              <w:jc w:val="both"/>
              <w:rPr>
                <w:rFonts w:ascii="Arial" w:eastAsia="Arial" w:hAnsi="Arial" w:cs="Arial"/>
                <w:sz w:val="24"/>
                <w:szCs w:val="24"/>
              </w:rPr>
            </w:pPr>
            <w:r>
              <w:rPr>
                <w:rFonts w:ascii="Arial" w:eastAsia="Arial" w:hAnsi="Arial" w:cs="Arial"/>
                <w:sz w:val="24"/>
                <w:szCs w:val="24"/>
              </w:rPr>
              <w:t>combustible, telefonía pública</w:t>
            </w:r>
          </w:p>
          <w:p w:rsidR="003E5C58" w:rsidRDefault="000A19E6">
            <w:pPr>
              <w:jc w:val="both"/>
              <w:rPr>
                <w:rFonts w:ascii="Arial" w:eastAsia="Arial" w:hAnsi="Arial" w:cs="Arial"/>
                <w:sz w:val="24"/>
                <w:szCs w:val="24"/>
              </w:rPr>
            </w:pPr>
            <w:r>
              <w:rPr>
                <w:rFonts w:ascii="Arial" w:eastAsia="Arial" w:hAnsi="Arial" w:cs="Arial"/>
                <w:sz w:val="24"/>
                <w:szCs w:val="24"/>
              </w:rPr>
              <w:t>básica conmutada, la telefonía</w:t>
            </w:r>
          </w:p>
          <w:p w:rsidR="003E5C58" w:rsidRDefault="000A19E6">
            <w:pPr>
              <w:jc w:val="both"/>
              <w:rPr>
                <w:rFonts w:ascii="Arial" w:eastAsia="Arial" w:hAnsi="Arial" w:cs="Arial"/>
                <w:sz w:val="24"/>
                <w:szCs w:val="24"/>
              </w:rPr>
            </w:pPr>
            <w:r>
              <w:rPr>
                <w:rFonts w:ascii="Arial" w:eastAsia="Arial" w:hAnsi="Arial" w:cs="Arial"/>
                <w:sz w:val="24"/>
                <w:szCs w:val="24"/>
              </w:rPr>
              <w:t>local móvil en el sector rural e</w:t>
            </w:r>
          </w:p>
          <w:p w:rsidR="003E5C58" w:rsidRDefault="000A19E6">
            <w:pPr>
              <w:jc w:val="both"/>
              <w:rPr>
                <w:rFonts w:ascii="Arial" w:eastAsia="Arial" w:hAnsi="Arial" w:cs="Arial"/>
                <w:sz w:val="24"/>
                <w:szCs w:val="24"/>
              </w:rPr>
            </w:pPr>
            <w:r>
              <w:rPr>
                <w:rFonts w:ascii="Arial" w:eastAsia="Arial" w:hAnsi="Arial" w:cs="Arial"/>
                <w:sz w:val="24"/>
                <w:szCs w:val="24"/>
                <w:u w:val="single"/>
              </w:rPr>
              <w:t>internet fijo</w:t>
            </w:r>
            <w:r>
              <w:rPr>
                <w:rFonts w:ascii="Arial" w:eastAsia="Arial" w:hAnsi="Arial" w:cs="Arial"/>
                <w:sz w:val="24"/>
                <w:szCs w:val="24"/>
              </w:rPr>
              <w:t>; a las actividades</w:t>
            </w:r>
          </w:p>
          <w:p w:rsidR="003E5C58" w:rsidRDefault="000A19E6">
            <w:pPr>
              <w:jc w:val="both"/>
              <w:rPr>
                <w:rFonts w:ascii="Arial" w:eastAsia="Arial" w:hAnsi="Arial" w:cs="Arial"/>
                <w:sz w:val="24"/>
                <w:szCs w:val="24"/>
              </w:rPr>
            </w:pPr>
            <w:r>
              <w:rPr>
                <w:rFonts w:ascii="Arial" w:eastAsia="Arial" w:hAnsi="Arial" w:cs="Arial"/>
                <w:sz w:val="24"/>
                <w:szCs w:val="24"/>
              </w:rPr>
              <w:t>que realicen las personas</w:t>
            </w:r>
          </w:p>
          <w:p w:rsidR="003E5C58" w:rsidRDefault="000A19E6">
            <w:pPr>
              <w:jc w:val="both"/>
              <w:rPr>
                <w:rFonts w:ascii="Arial" w:eastAsia="Arial" w:hAnsi="Arial" w:cs="Arial"/>
                <w:sz w:val="24"/>
                <w:szCs w:val="24"/>
              </w:rPr>
            </w:pPr>
            <w:r>
              <w:rPr>
                <w:rFonts w:ascii="Arial" w:eastAsia="Arial" w:hAnsi="Arial" w:cs="Arial"/>
                <w:sz w:val="24"/>
                <w:szCs w:val="24"/>
              </w:rPr>
              <w:t>prestadoras de servicios</w:t>
            </w:r>
          </w:p>
          <w:p w:rsidR="003E5C58" w:rsidRDefault="000A19E6">
            <w:pPr>
              <w:jc w:val="both"/>
              <w:rPr>
                <w:rFonts w:ascii="Arial" w:eastAsia="Arial" w:hAnsi="Arial" w:cs="Arial"/>
                <w:sz w:val="24"/>
                <w:szCs w:val="24"/>
              </w:rPr>
            </w:pPr>
            <w:r>
              <w:rPr>
                <w:rFonts w:ascii="Arial" w:eastAsia="Arial" w:hAnsi="Arial" w:cs="Arial"/>
                <w:sz w:val="24"/>
                <w:szCs w:val="24"/>
              </w:rPr>
              <w:t>públicos de que trata el artículo</w:t>
            </w:r>
          </w:p>
          <w:p w:rsidR="003E5C58" w:rsidRDefault="000A19E6">
            <w:pPr>
              <w:jc w:val="both"/>
              <w:rPr>
                <w:rFonts w:ascii="Arial" w:eastAsia="Arial" w:hAnsi="Arial" w:cs="Arial"/>
                <w:sz w:val="24"/>
                <w:szCs w:val="24"/>
              </w:rPr>
            </w:pPr>
            <w:r>
              <w:rPr>
                <w:rFonts w:ascii="Arial" w:eastAsia="Arial" w:hAnsi="Arial" w:cs="Arial"/>
                <w:sz w:val="24"/>
                <w:szCs w:val="24"/>
              </w:rPr>
              <w:t>15 de la presente Ley, y a las</w:t>
            </w:r>
          </w:p>
          <w:p w:rsidR="003E5C58" w:rsidRDefault="000A19E6">
            <w:pPr>
              <w:jc w:val="both"/>
              <w:rPr>
                <w:rFonts w:ascii="Arial" w:eastAsia="Arial" w:hAnsi="Arial" w:cs="Arial"/>
                <w:sz w:val="24"/>
                <w:szCs w:val="24"/>
              </w:rPr>
            </w:pPr>
            <w:r>
              <w:rPr>
                <w:rFonts w:ascii="Arial" w:eastAsia="Arial" w:hAnsi="Arial" w:cs="Arial"/>
                <w:sz w:val="24"/>
                <w:szCs w:val="24"/>
              </w:rPr>
              <w:t>actividades complementarias</w:t>
            </w:r>
          </w:p>
          <w:p w:rsidR="003E5C58" w:rsidRDefault="000A19E6">
            <w:pPr>
              <w:jc w:val="both"/>
              <w:rPr>
                <w:rFonts w:ascii="Arial" w:eastAsia="Arial" w:hAnsi="Arial" w:cs="Arial"/>
                <w:sz w:val="24"/>
                <w:szCs w:val="24"/>
              </w:rPr>
            </w:pPr>
            <w:r>
              <w:rPr>
                <w:rFonts w:ascii="Arial" w:eastAsia="Arial" w:hAnsi="Arial" w:cs="Arial"/>
                <w:sz w:val="24"/>
                <w:szCs w:val="24"/>
              </w:rPr>
              <w:t>definidas en el Capítulo II del</w:t>
            </w:r>
          </w:p>
          <w:p w:rsidR="003E5C58" w:rsidRDefault="000A19E6">
            <w:pPr>
              <w:jc w:val="both"/>
              <w:rPr>
                <w:rFonts w:ascii="Arial" w:eastAsia="Arial" w:hAnsi="Arial" w:cs="Arial"/>
                <w:sz w:val="24"/>
                <w:szCs w:val="24"/>
              </w:rPr>
            </w:pPr>
            <w:r>
              <w:rPr>
                <w:rFonts w:ascii="Arial" w:eastAsia="Arial" w:hAnsi="Arial" w:cs="Arial"/>
                <w:sz w:val="24"/>
                <w:szCs w:val="24"/>
              </w:rPr>
              <w:t>presente título y a los otros</w:t>
            </w:r>
          </w:p>
          <w:p w:rsidR="003E5C58" w:rsidRDefault="000A19E6">
            <w:pPr>
              <w:jc w:val="both"/>
              <w:rPr>
                <w:rFonts w:ascii="Arial" w:eastAsia="Arial" w:hAnsi="Arial" w:cs="Arial"/>
                <w:sz w:val="24"/>
                <w:szCs w:val="24"/>
              </w:rPr>
            </w:pPr>
            <w:r>
              <w:rPr>
                <w:rFonts w:ascii="Arial" w:eastAsia="Arial" w:hAnsi="Arial" w:cs="Arial"/>
                <w:sz w:val="24"/>
                <w:szCs w:val="24"/>
              </w:rPr>
              <w:t>Servicios previstos en normas especiales de esta Ley.</w:t>
            </w:r>
          </w:p>
        </w:tc>
        <w:tc>
          <w:tcPr>
            <w:tcW w:w="2842" w:type="dxa"/>
          </w:tcPr>
          <w:p w:rsidR="003E5C58" w:rsidRDefault="000A19E6">
            <w:pPr>
              <w:jc w:val="both"/>
              <w:rPr>
                <w:rFonts w:ascii="Arial" w:eastAsia="Arial" w:hAnsi="Arial" w:cs="Arial"/>
                <w:sz w:val="24"/>
                <w:szCs w:val="24"/>
              </w:rPr>
            </w:pPr>
            <w:r>
              <w:rPr>
                <w:rFonts w:ascii="Arial" w:eastAsia="Arial" w:hAnsi="Arial" w:cs="Arial"/>
                <w:sz w:val="24"/>
                <w:szCs w:val="24"/>
              </w:rPr>
              <w:t>Se modifica el</w:t>
            </w:r>
          </w:p>
          <w:p w:rsidR="003E5C58" w:rsidRDefault="000A19E6">
            <w:pPr>
              <w:jc w:val="both"/>
              <w:rPr>
                <w:rFonts w:ascii="Arial" w:eastAsia="Arial" w:hAnsi="Arial" w:cs="Arial"/>
                <w:sz w:val="24"/>
                <w:szCs w:val="24"/>
              </w:rPr>
            </w:pPr>
            <w:r>
              <w:rPr>
                <w:rFonts w:ascii="Arial" w:eastAsia="Arial" w:hAnsi="Arial" w:cs="Arial"/>
                <w:sz w:val="24"/>
                <w:szCs w:val="24"/>
              </w:rPr>
              <w:t>artículo para</w:t>
            </w:r>
          </w:p>
          <w:p w:rsidR="003E5C58" w:rsidRDefault="000A19E6">
            <w:pPr>
              <w:jc w:val="both"/>
              <w:rPr>
                <w:rFonts w:ascii="Arial" w:eastAsia="Arial" w:hAnsi="Arial" w:cs="Arial"/>
                <w:sz w:val="24"/>
                <w:szCs w:val="24"/>
              </w:rPr>
            </w:pPr>
            <w:r>
              <w:rPr>
                <w:rFonts w:ascii="Arial" w:eastAsia="Arial" w:hAnsi="Arial" w:cs="Arial"/>
                <w:sz w:val="24"/>
                <w:szCs w:val="24"/>
              </w:rPr>
              <w:t>incorporar al</w:t>
            </w:r>
          </w:p>
          <w:p w:rsidR="003E5C58" w:rsidRDefault="000A19E6">
            <w:pPr>
              <w:jc w:val="both"/>
              <w:rPr>
                <w:rFonts w:ascii="Arial" w:eastAsia="Arial" w:hAnsi="Arial" w:cs="Arial"/>
                <w:sz w:val="24"/>
                <w:szCs w:val="24"/>
              </w:rPr>
            </w:pPr>
            <w:r>
              <w:rPr>
                <w:rFonts w:ascii="Arial" w:eastAsia="Arial" w:hAnsi="Arial" w:cs="Arial"/>
                <w:sz w:val="24"/>
                <w:szCs w:val="24"/>
              </w:rPr>
              <w:t>Internet fijo como un servicio público domiciliarios.</w:t>
            </w:r>
          </w:p>
        </w:tc>
      </w:tr>
      <w:tr w:rsidR="003E5C58">
        <w:tc>
          <w:tcPr>
            <w:tcW w:w="3172" w:type="dxa"/>
          </w:tcPr>
          <w:p w:rsidR="003E5C58" w:rsidRDefault="000A19E6">
            <w:pPr>
              <w:jc w:val="both"/>
              <w:rPr>
                <w:rFonts w:ascii="Arial" w:eastAsia="Arial" w:hAnsi="Arial" w:cs="Arial"/>
                <w:sz w:val="24"/>
                <w:szCs w:val="24"/>
              </w:rPr>
            </w:pPr>
            <w:r>
              <w:rPr>
                <w:rFonts w:ascii="Arial" w:eastAsia="Arial" w:hAnsi="Arial" w:cs="Arial"/>
                <w:sz w:val="24"/>
                <w:szCs w:val="24"/>
              </w:rPr>
              <w:t>Artículo 14°. Numeral 14.21.</w:t>
            </w:r>
          </w:p>
          <w:p w:rsidR="003E5C58" w:rsidRDefault="000A19E6">
            <w:pPr>
              <w:jc w:val="both"/>
              <w:rPr>
                <w:rFonts w:ascii="Arial" w:eastAsia="Arial" w:hAnsi="Arial" w:cs="Arial"/>
                <w:sz w:val="24"/>
                <w:szCs w:val="24"/>
              </w:rPr>
            </w:pPr>
            <w:r>
              <w:rPr>
                <w:rFonts w:ascii="Arial" w:eastAsia="Arial" w:hAnsi="Arial" w:cs="Arial"/>
                <w:sz w:val="24"/>
                <w:szCs w:val="24"/>
              </w:rPr>
              <w:lastRenderedPageBreak/>
              <w:t>Servicios públicos domiciliarios. Son los servicios de acueducto, alcantarillado, aseo, energía eléctrica, telefonía pública básica conmutada, telefonía móvil rural, y distribución de gas combustible, tal como se definen en este capítulo.</w:t>
            </w:r>
          </w:p>
        </w:tc>
        <w:tc>
          <w:tcPr>
            <w:tcW w:w="3040" w:type="dxa"/>
          </w:tcPr>
          <w:p w:rsidR="003E5C58" w:rsidRDefault="000A19E6">
            <w:pPr>
              <w:jc w:val="both"/>
              <w:rPr>
                <w:rFonts w:ascii="Arial" w:eastAsia="Arial" w:hAnsi="Arial" w:cs="Arial"/>
                <w:sz w:val="24"/>
                <w:szCs w:val="24"/>
              </w:rPr>
            </w:pPr>
            <w:r>
              <w:rPr>
                <w:rFonts w:ascii="Arial" w:eastAsia="Arial" w:hAnsi="Arial" w:cs="Arial"/>
                <w:sz w:val="24"/>
                <w:szCs w:val="24"/>
              </w:rPr>
              <w:lastRenderedPageBreak/>
              <w:t>Artículo 14°. Numeral 14.21.</w:t>
            </w:r>
          </w:p>
          <w:p w:rsidR="003E5C58" w:rsidRDefault="000A19E6">
            <w:pPr>
              <w:jc w:val="both"/>
              <w:rPr>
                <w:rFonts w:ascii="Arial" w:eastAsia="Arial" w:hAnsi="Arial" w:cs="Arial"/>
                <w:sz w:val="24"/>
                <w:szCs w:val="24"/>
              </w:rPr>
            </w:pPr>
            <w:r>
              <w:rPr>
                <w:rFonts w:ascii="Arial" w:eastAsia="Arial" w:hAnsi="Arial" w:cs="Arial"/>
                <w:sz w:val="24"/>
                <w:szCs w:val="24"/>
              </w:rPr>
              <w:lastRenderedPageBreak/>
              <w:t xml:space="preserve">Servicios públicos domiciliarios. Son los servicios de acueducto, alcantarillado, aseo, energía eléctrica, telefonía pública básica conmutada, telefonía móvil rural, distribución de gas combustible e </w:t>
            </w:r>
            <w:r>
              <w:rPr>
                <w:rFonts w:ascii="Arial" w:eastAsia="Arial" w:hAnsi="Arial" w:cs="Arial"/>
                <w:sz w:val="24"/>
                <w:szCs w:val="24"/>
                <w:u w:val="single"/>
              </w:rPr>
              <w:t>internet fijo</w:t>
            </w:r>
            <w:r>
              <w:rPr>
                <w:rFonts w:ascii="Arial" w:eastAsia="Arial" w:hAnsi="Arial" w:cs="Arial"/>
                <w:sz w:val="24"/>
                <w:szCs w:val="24"/>
              </w:rPr>
              <w:t>, tal como se definen en este capítulo</w:t>
            </w:r>
          </w:p>
        </w:tc>
        <w:tc>
          <w:tcPr>
            <w:tcW w:w="2842" w:type="dxa"/>
          </w:tcPr>
          <w:p w:rsidR="003E5C58" w:rsidRDefault="000A19E6">
            <w:pPr>
              <w:jc w:val="both"/>
              <w:rPr>
                <w:rFonts w:ascii="Arial" w:eastAsia="Arial" w:hAnsi="Arial" w:cs="Arial"/>
                <w:sz w:val="24"/>
                <w:szCs w:val="24"/>
              </w:rPr>
            </w:pPr>
            <w:r>
              <w:rPr>
                <w:rFonts w:ascii="Arial" w:eastAsia="Arial" w:hAnsi="Arial" w:cs="Arial"/>
                <w:sz w:val="24"/>
                <w:szCs w:val="24"/>
              </w:rPr>
              <w:lastRenderedPageBreak/>
              <w:t xml:space="preserve">Se modifica el artículo para incorporar al Internet fijo como un </w:t>
            </w:r>
            <w:r>
              <w:rPr>
                <w:rFonts w:ascii="Arial" w:eastAsia="Arial" w:hAnsi="Arial" w:cs="Arial"/>
                <w:sz w:val="24"/>
                <w:szCs w:val="24"/>
              </w:rPr>
              <w:lastRenderedPageBreak/>
              <w:t>servicio público domiciliarios.</w:t>
            </w:r>
          </w:p>
        </w:tc>
      </w:tr>
      <w:tr w:rsidR="003E5C58">
        <w:tc>
          <w:tcPr>
            <w:tcW w:w="3172" w:type="dxa"/>
          </w:tcPr>
          <w:p w:rsidR="003E5C58" w:rsidRDefault="003E5C58">
            <w:pPr>
              <w:jc w:val="both"/>
              <w:rPr>
                <w:rFonts w:ascii="Arial" w:eastAsia="Arial" w:hAnsi="Arial" w:cs="Arial"/>
                <w:sz w:val="24"/>
                <w:szCs w:val="24"/>
              </w:rPr>
            </w:pPr>
          </w:p>
        </w:tc>
        <w:tc>
          <w:tcPr>
            <w:tcW w:w="3040" w:type="dxa"/>
          </w:tcPr>
          <w:p w:rsidR="003E5C58" w:rsidRDefault="000A19E6">
            <w:pPr>
              <w:jc w:val="both"/>
              <w:rPr>
                <w:rFonts w:ascii="Arial" w:eastAsia="Arial" w:hAnsi="Arial" w:cs="Arial"/>
                <w:sz w:val="24"/>
                <w:szCs w:val="24"/>
              </w:rPr>
            </w:pPr>
            <w:r>
              <w:rPr>
                <w:rFonts w:ascii="Arial" w:eastAsia="Arial" w:hAnsi="Arial" w:cs="Arial"/>
                <w:sz w:val="24"/>
                <w:szCs w:val="24"/>
              </w:rPr>
              <w:t xml:space="preserve">Adiciónese un nuevo numeral al artículo 14 de la Ley 142 de 1994, el cual será el siguiente: </w:t>
            </w:r>
          </w:p>
          <w:p w:rsidR="003E5C58" w:rsidRDefault="003E5C58">
            <w:pPr>
              <w:jc w:val="both"/>
              <w:rPr>
                <w:rFonts w:ascii="Arial" w:eastAsia="Arial" w:hAnsi="Arial" w:cs="Arial"/>
                <w:sz w:val="24"/>
                <w:szCs w:val="24"/>
              </w:rPr>
            </w:pPr>
          </w:p>
          <w:p w:rsidR="003E5C58" w:rsidRDefault="000A19E6">
            <w:pPr>
              <w:jc w:val="both"/>
              <w:rPr>
                <w:rFonts w:ascii="Arial" w:eastAsia="Arial" w:hAnsi="Arial" w:cs="Arial"/>
                <w:sz w:val="24"/>
                <w:szCs w:val="24"/>
              </w:rPr>
            </w:pPr>
            <w:r>
              <w:rPr>
                <w:rFonts w:ascii="Arial" w:eastAsia="Arial" w:hAnsi="Arial" w:cs="Arial"/>
                <w:sz w:val="24"/>
                <w:szCs w:val="24"/>
              </w:rPr>
              <w:t xml:space="preserve">“Nuevo numeral. Servicio público domiciliario de internet fijo. Es el servicio básico de internet fijo, uno de </w:t>
            </w:r>
            <w:proofErr w:type="gramStart"/>
            <w:r>
              <w:rPr>
                <w:rFonts w:ascii="Arial" w:eastAsia="Arial" w:hAnsi="Arial" w:cs="Arial"/>
                <w:sz w:val="24"/>
                <w:szCs w:val="24"/>
              </w:rPr>
              <w:t>cuyos  objetos</w:t>
            </w:r>
            <w:proofErr w:type="gramEnd"/>
            <w:r>
              <w:rPr>
                <w:rFonts w:ascii="Arial" w:eastAsia="Arial" w:hAnsi="Arial" w:cs="Arial"/>
                <w:sz w:val="24"/>
                <w:szCs w:val="24"/>
              </w:rPr>
              <w:t xml:space="preserve"> es la conexión permanente los datos de  internet  a través de red de Fibra óptica, coaxial, o similares con ancho de banda. Exceptuase el internet móvil celular, la cual se regirá, en todos sus aspectos por la Ley 37 de 1993 y sus decretos reglamentarios o las normas que los modifiquen</w:t>
            </w:r>
            <w:proofErr w:type="gramStart"/>
            <w:r>
              <w:rPr>
                <w:rFonts w:ascii="Arial" w:eastAsia="Arial" w:hAnsi="Arial" w:cs="Arial"/>
                <w:sz w:val="24"/>
                <w:szCs w:val="24"/>
              </w:rPr>
              <w:t>,  complementen</w:t>
            </w:r>
            <w:proofErr w:type="gramEnd"/>
            <w:r>
              <w:rPr>
                <w:rFonts w:ascii="Arial" w:eastAsia="Arial" w:hAnsi="Arial" w:cs="Arial"/>
                <w:sz w:val="24"/>
                <w:szCs w:val="24"/>
              </w:rPr>
              <w:t xml:space="preserve"> o sustituyen.”</w:t>
            </w:r>
          </w:p>
        </w:tc>
        <w:tc>
          <w:tcPr>
            <w:tcW w:w="2842" w:type="dxa"/>
          </w:tcPr>
          <w:p w:rsidR="003E5C58" w:rsidRDefault="000A19E6">
            <w:pPr>
              <w:jc w:val="both"/>
              <w:rPr>
                <w:rFonts w:ascii="Arial" w:eastAsia="Arial" w:hAnsi="Arial" w:cs="Arial"/>
                <w:sz w:val="24"/>
                <w:szCs w:val="24"/>
              </w:rPr>
            </w:pPr>
            <w:r>
              <w:rPr>
                <w:rFonts w:ascii="Arial" w:eastAsia="Arial" w:hAnsi="Arial" w:cs="Arial"/>
                <w:sz w:val="24"/>
                <w:szCs w:val="24"/>
              </w:rPr>
              <w:t>Se adiciona un nuevo numeral al artículo 14 para incorporar la definición de lo que es el servicio público domiciliario de internet fijo.</w:t>
            </w:r>
          </w:p>
        </w:tc>
      </w:tr>
    </w:tbl>
    <w:p w:rsidR="003E5C58" w:rsidRDefault="000A19E6">
      <w:pPr>
        <w:spacing w:after="200" w:line="276" w:lineRule="auto"/>
        <w:rPr>
          <w:rFonts w:ascii="Arial" w:eastAsia="Arial" w:hAnsi="Arial" w:cs="Arial"/>
          <w:b/>
          <w:sz w:val="24"/>
          <w:szCs w:val="24"/>
        </w:rPr>
      </w:pPr>
      <w:r>
        <w:rPr>
          <w:rFonts w:ascii="Arial" w:eastAsia="Arial" w:hAnsi="Arial" w:cs="Arial"/>
          <w:b/>
          <w:sz w:val="24"/>
          <w:szCs w:val="24"/>
        </w:rPr>
        <w:t xml:space="preserve"> </w:t>
      </w:r>
    </w:p>
    <w:p w:rsidR="003E5C58" w:rsidRDefault="000A19E6">
      <w:pPr>
        <w:spacing w:after="200" w:line="276" w:lineRule="auto"/>
        <w:rPr>
          <w:rFonts w:ascii="Arial" w:eastAsia="Arial" w:hAnsi="Arial" w:cs="Arial"/>
          <w:b/>
          <w:sz w:val="24"/>
          <w:szCs w:val="24"/>
        </w:rPr>
      </w:pPr>
      <w:r>
        <w:rPr>
          <w:rFonts w:ascii="Arial" w:eastAsia="Arial" w:hAnsi="Arial" w:cs="Arial"/>
          <w:b/>
          <w:sz w:val="24"/>
          <w:szCs w:val="24"/>
        </w:rPr>
        <w:t>7. Antecedentes.</w:t>
      </w:r>
    </w:p>
    <w:p w:rsidR="003E5C58" w:rsidRDefault="000A19E6">
      <w:pPr>
        <w:spacing w:after="200" w:line="276" w:lineRule="auto"/>
        <w:rPr>
          <w:rFonts w:ascii="Arial" w:eastAsia="Arial" w:hAnsi="Arial" w:cs="Arial"/>
          <w:sz w:val="24"/>
          <w:szCs w:val="24"/>
        </w:rPr>
      </w:pPr>
      <w:r>
        <w:rPr>
          <w:rFonts w:ascii="Arial" w:eastAsia="Arial" w:hAnsi="Arial" w:cs="Arial"/>
          <w:sz w:val="24"/>
          <w:szCs w:val="24"/>
        </w:rPr>
        <w:lastRenderedPageBreak/>
        <w:t>Con respecto a los antecedentes tenemos varios proyectos de ley y acto legislativos con un espíritu similar o que buscan regular el mismo servicio, como son los siguientes:</w:t>
      </w:r>
    </w:p>
    <w:tbl>
      <w:tblPr>
        <w:tblStyle w:val="a1"/>
        <w:tblW w:w="89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92"/>
        <w:gridCol w:w="2993"/>
        <w:gridCol w:w="2993"/>
      </w:tblGrid>
      <w:tr w:rsidR="003E5C58">
        <w:tc>
          <w:tcPr>
            <w:tcW w:w="2992" w:type="dxa"/>
          </w:tcPr>
          <w:p w:rsidR="003E5C58" w:rsidRDefault="000A19E6">
            <w:pPr>
              <w:rPr>
                <w:rFonts w:ascii="Arial" w:eastAsia="Arial" w:hAnsi="Arial" w:cs="Arial"/>
                <w:b/>
                <w:sz w:val="24"/>
                <w:szCs w:val="24"/>
              </w:rPr>
            </w:pPr>
            <w:r>
              <w:rPr>
                <w:rFonts w:ascii="Arial" w:eastAsia="Arial" w:hAnsi="Arial" w:cs="Arial"/>
                <w:b/>
                <w:sz w:val="24"/>
                <w:szCs w:val="24"/>
              </w:rPr>
              <w:t xml:space="preserve">PROYECTO </w:t>
            </w:r>
          </w:p>
        </w:tc>
        <w:tc>
          <w:tcPr>
            <w:tcW w:w="2993" w:type="dxa"/>
          </w:tcPr>
          <w:p w:rsidR="003E5C58" w:rsidRDefault="000A19E6">
            <w:pPr>
              <w:rPr>
                <w:rFonts w:ascii="Arial" w:eastAsia="Arial" w:hAnsi="Arial" w:cs="Arial"/>
                <w:b/>
                <w:sz w:val="24"/>
                <w:szCs w:val="24"/>
              </w:rPr>
            </w:pPr>
            <w:r>
              <w:rPr>
                <w:rFonts w:ascii="Arial" w:eastAsia="Arial" w:hAnsi="Arial" w:cs="Arial"/>
                <w:b/>
                <w:sz w:val="24"/>
                <w:szCs w:val="24"/>
              </w:rPr>
              <w:t>TITULO</w:t>
            </w:r>
          </w:p>
        </w:tc>
        <w:tc>
          <w:tcPr>
            <w:tcW w:w="2993" w:type="dxa"/>
          </w:tcPr>
          <w:p w:rsidR="003E5C58" w:rsidRDefault="000A19E6">
            <w:pPr>
              <w:rPr>
                <w:rFonts w:ascii="Arial" w:eastAsia="Arial" w:hAnsi="Arial" w:cs="Arial"/>
                <w:b/>
                <w:sz w:val="24"/>
                <w:szCs w:val="24"/>
              </w:rPr>
            </w:pPr>
            <w:r>
              <w:rPr>
                <w:rFonts w:ascii="Arial" w:eastAsia="Arial" w:hAnsi="Arial" w:cs="Arial"/>
                <w:b/>
                <w:sz w:val="24"/>
                <w:szCs w:val="24"/>
              </w:rPr>
              <w:t>TRAMITE</w:t>
            </w:r>
          </w:p>
        </w:tc>
      </w:tr>
      <w:tr w:rsidR="003E5C58">
        <w:tc>
          <w:tcPr>
            <w:tcW w:w="2992" w:type="dxa"/>
          </w:tcPr>
          <w:p w:rsidR="003E5C58" w:rsidRDefault="000A19E6">
            <w:pPr>
              <w:rPr>
                <w:rFonts w:ascii="Arial" w:eastAsia="Arial" w:hAnsi="Arial" w:cs="Arial"/>
                <w:sz w:val="24"/>
                <w:szCs w:val="24"/>
              </w:rPr>
            </w:pPr>
            <w:r>
              <w:rPr>
                <w:rFonts w:ascii="Arial" w:eastAsia="Arial" w:hAnsi="Arial" w:cs="Arial"/>
                <w:sz w:val="24"/>
                <w:szCs w:val="24"/>
              </w:rPr>
              <w:t>Proyecto de acto legislativo 165 de 2019 Cámara</w:t>
            </w:r>
          </w:p>
        </w:tc>
        <w:tc>
          <w:tcPr>
            <w:tcW w:w="2993" w:type="dxa"/>
          </w:tcPr>
          <w:p w:rsidR="003E5C58" w:rsidRDefault="000A19E6">
            <w:pPr>
              <w:rPr>
                <w:rFonts w:ascii="Arial" w:eastAsia="Arial" w:hAnsi="Arial" w:cs="Arial"/>
                <w:sz w:val="24"/>
                <w:szCs w:val="24"/>
              </w:rPr>
            </w:pPr>
            <w:r>
              <w:rPr>
                <w:rFonts w:ascii="Arial" w:eastAsia="Arial" w:hAnsi="Arial" w:cs="Arial"/>
                <w:sz w:val="24"/>
                <w:szCs w:val="24"/>
              </w:rPr>
              <w:t>Por el cual se constituye el acceso a Internet como derecho fundamental, se modifica el artículo 20 de la Constitución Política y se dictan otras disposiciones.</w:t>
            </w:r>
          </w:p>
        </w:tc>
        <w:tc>
          <w:tcPr>
            <w:tcW w:w="2993" w:type="dxa"/>
          </w:tcPr>
          <w:p w:rsidR="003E5C58" w:rsidRDefault="000A19E6">
            <w:pPr>
              <w:rPr>
                <w:rFonts w:ascii="Arial" w:eastAsia="Arial" w:hAnsi="Arial" w:cs="Arial"/>
                <w:sz w:val="24"/>
                <w:szCs w:val="24"/>
              </w:rPr>
            </w:pPr>
            <w:r>
              <w:rPr>
                <w:rFonts w:ascii="Arial" w:eastAsia="Arial" w:hAnsi="Arial" w:cs="Arial"/>
                <w:sz w:val="24"/>
                <w:szCs w:val="24"/>
              </w:rPr>
              <w:t>Archivado por vencimiento de términos</w:t>
            </w:r>
          </w:p>
        </w:tc>
      </w:tr>
      <w:tr w:rsidR="003E5C58">
        <w:tc>
          <w:tcPr>
            <w:tcW w:w="2992" w:type="dxa"/>
          </w:tcPr>
          <w:p w:rsidR="003E5C58" w:rsidRDefault="000A19E6">
            <w:pPr>
              <w:rPr>
                <w:rFonts w:ascii="Arial" w:eastAsia="Arial" w:hAnsi="Arial" w:cs="Arial"/>
                <w:sz w:val="24"/>
                <w:szCs w:val="24"/>
              </w:rPr>
            </w:pPr>
            <w:r>
              <w:rPr>
                <w:rFonts w:ascii="Arial" w:eastAsia="Arial" w:hAnsi="Arial" w:cs="Arial"/>
                <w:sz w:val="24"/>
                <w:szCs w:val="24"/>
              </w:rPr>
              <w:t>Proyecto de ley 83 de 2019 Cámara</w:t>
            </w:r>
          </w:p>
        </w:tc>
        <w:tc>
          <w:tcPr>
            <w:tcW w:w="2993" w:type="dxa"/>
          </w:tcPr>
          <w:p w:rsidR="003E5C58" w:rsidRDefault="000A19E6">
            <w:pPr>
              <w:rPr>
                <w:rFonts w:ascii="Arial" w:eastAsia="Arial" w:hAnsi="Arial" w:cs="Arial"/>
                <w:sz w:val="24"/>
                <w:szCs w:val="24"/>
              </w:rPr>
            </w:pPr>
            <w:r>
              <w:rPr>
                <w:rFonts w:ascii="Arial" w:eastAsia="Arial" w:hAnsi="Arial" w:cs="Arial"/>
                <w:sz w:val="24"/>
                <w:szCs w:val="24"/>
              </w:rPr>
              <w:t>“Por medio del cual se crea el mínimo básico de internet gratuito.</w:t>
            </w:r>
          </w:p>
        </w:tc>
        <w:tc>
          <w:tcPr>
            <w:tcW w:w="2993" w:type="dxa"/>
          </w:tcPr>
          <w:p w:rsidR="003E5C58" w:rsidRDefault="000A19E6">
            <w:pPr>
              <w:rPr>
                <w:rFonts w:ascii="Arial" w:eastAsia="Arial" w:hAnsi="Arial" w:cs="Arial"/>
                <w:sz w:val="24"/>
                <w:szCs w:val="24"/>
              </w:rPr>
            </w:pPr>
            <w:r>
              <w:rPr>
                <w:rFonts w:ascii="Arial" w:eastAsia="Arial" w:hAnsi="Arial" w:cs="Arial"/>
                <w:sz w:val="24"/>
                <w:szCs w:val="24"/>
              </w:rPr>
              <w:t>Archivado en debate</w:t>
            </w:r>
          </w:p>
        </w:tc>
      </w:tr>
      <w:tr w:rsidR="003E5C58">
        <w:tc>
          <w:tcPr>
            <w:tcW w:w="2992" w:type="dxa"/>
          </w:tcPr>
          <w:p w:rsidR="003E5C58" w:rsidRDefault="000A19E6">
            <w:pPr>
              <w:rPr>
                <w:rFonts w:ascii="Arial" w:eastAsia="Arial" w:hAnsi="Arial" w:cs="Arial"/>
                <w:sz w:val="24"/>
                <w:szCs w:val="24"/>
              </w:rPr>
            </w:pPr>
            <w:r>
              <w:rPr>
                <w:rFonts w:ascii="Arial" w:eastAsia="Arial" w:hAnsi="Arial" w:cs="Arial"/>
                <w:sz w:val="24"/>
                <w:szCs w:val="24"/>
              </w:rPr>
              <w:t>Proyecto de ley 05 de 2011 Senado y 128 de 2011 Cámara</w:t>
            </w:r>
          </w:p>
        </w:tc>
        <w:tc>
          <w:tcPr>
            <w:tcW w:w="2993" w:type="dxa"/>
          </w:tcPr>
          <w:p w:rsidR="003E5C58" w:rsidRDefault="000A19E6">
            <w:pPr>
              <w:rPr>
                <w:rFonts w:ascii="Arial" w:eastAsia="Arial" w:hAnsi="Arial" w:cs="Arial"/>
                <w:sz w:val="24"/>
                <w:szCs w:val="24"/>
              </w:rPr>
            </w:pPr>
            <w:r>
              <w:rPr>
                <w:rFonts w:ascii="Arial" w:eastAsia="Arial" w:hAnsi="Arial" w:cs="Arial"/>
                <w:sz w:val="24"/>
                <w:szCs w:val="24"/>
              </w:rPr>
              <w:t>“Por el cual se constituye el acceso a Internet como derecho fundamental, se modifica el artículo 20 de la Constitución Política y se dictan otras disposiciones.</w:t>
            </w:r>
          </w:p>
        </w:tc>
        <w:tc>
          <w:tcPr>
            <w:tcW w:w="2993" w:type="dxa"/>
          </w:tcPr>
          <w:p w:rsidR="003E5C58" w:rsidRDefault="000A19E6">
            <w:pPr>
              <w:rPr>
                <w:rFonts w:ascii="Arial" w:eastAsia="Arial" w:hAnsi="Arial" w:cs="Arial"/>
                <w:sz w:val="24"/>
                <w:szCs w:val="24"/>
              </w:rPr>
            </w:pPr>
            <w:r>
              <w:rPr>
                <w:rFonts w:ascii="Arial" w:eastAsia="Arial" w:hAnsi="Arial" w:cs="Arial"/>
                <w:sz w:val="24"/>
                <w:szCs w:val="24"/>
              </w:rPr>
              <w:t>Archivado en debate</w:t>
            </w:r>
          </w:p>
        </w:tc>
      </w:tr>
      <w:tr w:rsidR="003E5C58">
        <w:tc>
          <w:tcPr>
            <w:tcW w:w="2992" w:type="dxa"/>
          </w:tcPr>
          <w:p w:rsidR="003E5C58" w:rsidRDefault="000A19E6">
            <w:pPr>
              <w:rPr>
                <w:rFonts w:ascii="Arial" w:eastAsia="Arial" w:hAnsi="Arial" w:cs="Arial"/>
                <w:sz w:val="24"/>
                <w:szCs w:val="24"/>
              </w:rPr>
            </w:pPr>
            <w:r>
              <w:rPr>
                <w:rFonts w:ascii="Arial" w:eastAsia="Arial" w:hAnsi="Arial" w:cs="Arial"/>
                <w:sz w:val="24"/>
                <w:szCs w:val="24"/>
              </w:rPr>
              <w:t>Proyecto de ley 149 de 2010 Senado</w:t>
            </w:r>
          </w:p>
        </w:tc>
        <w:tc>
          <w:tcPr>
            <w:tcW w:w="2993" w:type="dxa"/>
          </w:tcPr>
          <w:p w:rsidR="003E5C58" w:rsidRDefault="000A19E6">
            <w:pPr>
              <w:rPr>
                <w:rFonts w:ascii="Arial" w:eastAsia="Arial" w:hAnsi="Arial" w:cs="Arial"/>
                <w:sz w:val="24"/>
                <w:szCs w:val="24"/>
              </w:rPr>
            </w:pPr>
            <w:r>
              <w:rPr>
                <w:rFonts w:ascii="Arial" w:eastAsia="Arial" w:hAnsi="Arial" w:cs="Arial"/>
                <w:sz w:val="24"/>
                <w:szCs w:val="24"/>
              </w:rPr>
              <w:t>“Por la cual se modifica y adiciona la Ley 1341 de 2009 y se garantiza el acceso público a Internet.</w:t>
            </w:r>
          </w:p>
        </w:tc>
        <w:tc>
          <w:tcPr>
            <w:tcW w:w="2993" w:type="dxa"/>
          </w:tcPr>
          <w:p w:rsidR="003E5C58" w:rsidRDefault="000A19E6">
            <w:pPr>
              <w:rPr>
                <w:rFonts w:ascii="Arial" w:eastAsia="Arial" w:hAnsi="Arial" w:cs="Arial"/>
                <w:sz w:val="24"/>
                <w:szCs w:val="24"/>
              </w:rPr>
            </w:pPr>
            <w:r>
              <w:rPr>
                <w:rFonts w:ascii="Arial" w:eastAsia="Arial" w:hAnsi="Arial" w:cs="Arial"/>
                <w:sz w:val="24"/>
                <w:szCs w:val="24"/>
              </w:rPr>
              <w:t>Archivado por transito legislativo</w:t>
            </w:r>
          </w:p>
        </w:tc>
      </w:tr>
      <w:tr w:rsidR="003E5C58">
        <w:tc>
          <w:tcPr>
            <w:tcW w:w="2992" w:type="dxa"/>
          </w:tcPr>
          <w:p w:rsidR="003E5C58" w:rsidRDefault="000A19E6">
            <w:pPr>
              <w:rPr>
                <w:rFonts w:ascii="Arial" w:eastAsia="Arial" w:hAnsi="Arial" w:cs="Arial"/>
                <w:sz w:val="24"/>
                <w:szCs w:val="24"/>
              </w:rPr>
            </w:pPr>
            <w:r>
              <w:rPr>
                <w:rFonts w:ascii="Arial" w:eastAsia="Arial" w:hAnsi="Arial" w:cs="Arial"/>
                <w:sz w:val="24"/>
                <w:szCs w:val="24"/>
              </w:rPr>
              <w:t>Proyecto de ley 104</w:t>
            </w:r>
          </w:p>
          <w:p w:rsidR="003E5C58" w:rsidRDefault="000A19E6">
            <w:pPr>
              <w:rPr>
                <w:rFonts w:ascii="Arial" w:eastAsia="Arial" w:hAnsi="Arial" w:cs="Arial"/>
                <w:sz w:val="24"/>
                <w:szCs w:val="24"/>
              </w:rPr>
            </w:pPr>
            <w:r>
              <w:rPr>
                <w:rFonts w:ascii="Arial" w:eastAsia="Arial" w:hAnsi="Arial" w:cs="Arial"/>
                <w:sz w:val="24"/>
                <w:szCs w:val="24"/>
              </w:rPr>
              <w:t>de 1999</w:t>
            </w:r>
          </w:p>
        </w:tc>
        <w:tc>
          <w:tcPr>
            <w:tcW w:w="2993" w:type="dxa"/>
          </w:tcPr>
          <w:p w:rsidR="003E5C58" w:rsidRDefault="000A19E6">
            <w:pPr>
              <w:rPr>
                <w:rFonts w:ascii="Arial" w:eastAsia="Arial" w:hAnsi="Arial" w:cs="Arial"/>
                <w:sz w:val="24"/>
                <w:szCs w:val="24"/>
              </w:rPr>
            </w:pPr>
            <w:r>
              <w:rPr>
                <w:rFonts w:ascii="Arial" w:eastAsia="Arial" w:hAnsi="Arial" w:cs="Arial"/>
                <w:sz w:val="24"/>
                <w:szCs w:val="24"/>
              </w:rPr>
              <w:t>Por el cual se regula las comunicaciones vía Internet y mediante el uso de fax que se realicen desde lugares habilitados para brindar al público esos servicios.”</w:t>
            </w:r>
          </w:p>
        </w:tc>
        <w:tc>
          <w:tcPr>
            <w:tcW w:w="2993" w:type="dxa"/>
          </w:tcPr>
          <w:p w:rsidR="003E5C58" w:rsidRDefault="000A19E6">
            <w:pPr>
              <w:rPr>
                <w:rFonts w:ascii="Arial" w:eastAsia="Arial" w:hAnsi="Arial" w:cs="Arial"/>
                <w:sz w:val="24"/>
                <w:szCs w:val="24"/>
              </w:rPr>
            </w:pPr>
            <w:r>
              <w:rPr>
                <w:rFonts w:ascii="Arial" w:eastAsia="Arial" w:hAnsi="Arial" w:cs="Arial"/>
                <w:sz w:val="24"/>
                <w:szCs w:val="24"/>
              </w:rPr>
              <w:t>Retirado por el</w:t>
            </w:r>
          </w:p>
          <w:p w:rsidR="003E5C58" w:rsidRDefault="000A19E6">
            <w:pPr>
              <w:rPr>
                <w:rFonts w:ascii="Arial" w:eastAsia="Arial" w:hAnsi="Arial" w:cs="Arial"/>
                <w:sz w:val="24"/>
                <w:szCs w:val="24"/>
              </w:rPr>
            </w:pPr>
            <w:r>
              <w:rPr>
                <w:rFonts w:ascii="Arial" w:eastAsia="Arial" w:hAnsi="Arial" w:cs="Arial"/>
                <w:sz w:val="24"/>
                <w:szCs w:val="24"/>
              </w:rPr>
              <w:t>autor</w:t>
            </w:r>
          </w:p>
        </w:tc>
      </w:tr>
    </w:tbl>
    <w:p w:rsidR="003E5C58" w:rsidRDefault="003E5C58">
      <w:pPr>
        <w:spacing w:after="200" w:line="276" w:lineRule="auto"/>
        <w:rPr>
          <w:rFonts w:ascii="Arial" w:eastAsia="Arial" w:hAnsi="Arial" w:cs="Arial"/>
          <w:sz w:val="24"/>
          <w:szCs w:val="24"/>
        </w:rPr>
      </w:pPr>
    </w:p>
    <w:p w:rsidR="003E5C58" w:rsidRDefault="000A19E6">
      <w:pPr>
        <w:widowControl w:val="0"/>
        <w:spacing w:after="200" w:line="276" w:lineRule="auto"/>
        <w:rPr>
          <w:rFonts w:ascii="Arial" w:eastAsia="Arial" w:hAnsi="Arial" w:cs="Arial"/>
          <w:b/>
          <w:sz w:val="24"/>
          <w:szCs w:val="24"/>
        </w:rPr>
      </w:pPr>
      <w:r>
        <w:rPr>
          <w:rFonts w:ascii="Arial" w:eastAsia="Arial" w:hAnsi="Arial" w:cs="Arial"/>
          <w:b/>
          <w:sz w:val="24"/>
          <w:szCs w:val="24"/>
        </w:rPr>
        <w:t xml:space="preserve">8. Conflicto de interés </w:t>
      </w:r>
    </w:p>
    <w:p w:rsidR="003E5C58" w:rsidRDefault="000A19E6">
      <w:pPr>
        <w:widowControl w:val="0"/>
        <w:spacing w:after="200" w:line="276" w:lineRule="auto"/>
        <w:jc w:val="both"/>
        <w:rPr>
          <w:rFonts w:ascii="Arial" w:eastAsia="Arial" w:hAnsi="Arial" w:cs="Arial"/>
          <w:sz w:val="24"/>
          <w:szCs w:val="24"/>
        </w:rPr>
      </w:pPr>
      <w:r>
        <w:rPr>
          <w:rFonts w:ascii="Arial" w:eastAsia="Arial" w:hAnsi="Arial" w:cs="Arial"/>
          <w:sz w:val="24"/>
          <w:szCs w:val="24"/>
        </w:rPr>
        <w:t xml:space="preserve">Para este proyecto de ley, tendrá conflicto de interés todo congresista que tenga vínculos o haya recibido recursos monetarios o humanos para la campaña por parte de una empresa prestadora del servicio de internet fijo, o que un pariente hasta segundo grado de consanguinidad tenga una vinculación directa con una empresa </w:t>
      </w:r>
      <w:r>
        <w:rPr>
          <w:rFonts w:ascii="Arial" w:eastAsia="Arial" w:hAnsi="Arial" w:cs="Arial"/>
          <w:sz w:val="24"/>
          <w:szCs w:val="24"/>
        </w:rPr>
        <w:lastRenderedPageBreak/>
        <w:t xml:space="preserve">que preste dicho servicio. </w:t>
      </w:r>
    </w:p>
    <w:p w:rsidR="003E5C58" w:rsidRDefault="000A19E6">
      <w:pPr>
        <w:widowControl w:val="0"/>
        <w:spacing w:after="200" w:line="276" w:lineRule="auto"/>
        <w:rPr>
          <w:rFonts w:ascii="Arial" w:eastAsia="Arial" w:hAnsi="Arial" w:cs="Arial"/>
          <w:b/>
          <w:sz w:val="24"/>
          <w:szCs w:val="24"/>
        </w:rPr>
      </w:pPr>
      <w:r>
        <w:rPr>
          <w:rFonts w:ascii="Arial" w:eastAsia="Arial" w:hAnsi="Arial" w:cs="Arial"/>
          <w:b/>
          <w:sz w:val="24"/>
          <w:szCs w:val="24"/>
        </w:rPr>
        <w:t xml:space="preserve"> 9. Impacto fiscal </w:t>
      </w:r>
    </w:p>
    <w:p w:rsidR="003E5C58" w:rsidRDefault="000A19E6">
      <w:pPr>
        <w:widowControl w:val="0"/>
        <w:spacing w:after="200" w:line="276" w:lineRule="auto"/>
        <w:jc w:val="both"/>
        <w:rPr>
          <w:rFonts w:ascii="Arial" w:eastAsia="Arial" w:hAnsi="Arial" w:cs="Arial"/>
          <w:sz w:val="24"/>
          <w:szCs w:val="24"/>
        </w:rPr>
      </w:pPr>
      <w:r>
        <w:rPr>
          <w:rFonts w:ascii="Arial" w:eastAsia="Arial" w:hAnsi="Arial" w:cs="Arial"/>
          <w:sz w:val="24"/>
          <w:szCs w:val="24"/>
        </w:rPr>
        <w:t>De conformidad con lo presentado, pero específicamente con el artículo 7° de la Ley 819 de 2003, los gastos que genere la presente iniciativa se entenderán incluidos en los presupuestos y en el Plan Operativo Anual de Inversión a que haya lugar.</w:t>
      </w:r>
    </w:p>
    <w:p w:rsidR="003E5C58" w:rsidRDefault="000A19E6">
      <w:pPr>
        <w:widowControl w:val="0"/>
        <w:spacing w:after="200" w:line="276" w:lineRule="auto"/>
        <w:jc w:val="both"/>
        <w:rPr>
          <w:rFonts w:ascii="Arial" w:eastAsia="Arial" w:hAnsi="Arial" w:cs="Arial"/>
          <w:sz w:val="24"/>
          <w:szCs w:val="24"/>
        </w:rPr>
      </w:pPr>
      <w:r>
        <w:rPr>
          <w:rFonts w:ascii="Arial" w:eastAsia="Arial" w:hAnsi="Arial" w:cs="Arial"/>
          <w:sz w:val="24"/>
          <w:szCs w:val="24"/>
        </w:rPr>
        <w:t xml:space="preserve">Teniendo en cuenta lo anterior, y dada la obligación del Estado de velar por el interés general así como de promover el derecho a la educación. Además se debe tener en cuenta como sustento, un pronunciamiento de la Corte Constitucional, en la cual se puntualizó que el impacto fiscal de las normas no puede convertirse en óbice y barrera para que las corporaciones públicas ejerzan su función legislativa y normativa. Es de señalar que de acuerdo a la sentencia C-490 de 2011, la Corte manifestó que: </w:t>
      </w:r>
    </w:p>
    <w:p w:rsidR="003E5C58" w:rsidRDefault="000A19E6">
      <w:pPr>
        <w:widowControl w:val="0"/>
        <w:spacing w:after="200" w:line="276" w:lineRule="auto"/>
        <w:ind w:left="720"/>
        <w:jc w:val="both"/>
        <w:rPr>
          <w:rFonts w:ascii="Arial" w:eastAsia="Arial" w:hAnsi="Arial" w:cs="Arial"/>
          <w:i/>
        </w:rPr>
      </w:pPr>
      <w:r>
        <w:rPr>
          <w:rFonts w:ascii="Arial" w:eastAsia="Arial" w:hAnsi="Arial" w:cs="Arial"/>
          <w:i/>
        </w:rPr>
        <w:t xml:space="preserve">“El mandato de adecuación entre la justificación de los proyectos de ley y la planeación de la política económica, empero, no puede comprenderse como un requisito de trámite para la aprobación de las iniciativas legislativas,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La exigencia de la norma orgánica, a su vez, presupone que la previsión en cuestión debe contener un mandato imperativo de gasto público.” </w:t>
      </w:r>
    </w:p>
    <w:p w:rsidR="003E5C58" w:rsidRDefault="000A19E6">
      <w:pPr>
        <w:widowControl w:val="0"/>
        <w:spacing w:after="200" w:line="276" w:lineRule="auto"/>
        <w:jc w:val="both"/>
        <w:rPr>
          <w:rFonts w:ascii="Arial" w:eastAsia="Arial" w:hAnsi="Arial" w:cs="Arial"/>
          <w:sz w:val="24"/>
          <w:szCs w:val="24"/>
        </w:rPr>
      </w:pPr>
      <w:r>
        <w:rPr>
          <w:rFonts w:ascii="Arial" w:eastAsia="Arial" w:hAnsi="Arial" w:cs="Arial"/>
          <w:sz w:val="24"/>
          <w:szCs w:val="24"/>
        </w:rPr>
        <w:t xml:space="preserve">Ahora bien, dada la obligación del Estado en velar por el interés general, es relevante mencionar que una vez promulgada la Ley, el Gobierno deberá promover su ejercicio y cumplimiento. Además, se debe tener en cuenta como sustento, el pronunciamiento de la Corte Constitucional en la Sentencia C-502 de 2007, en la cual se puntualizó que el impacto fiscal de las normas, no puede convertirse en óbice y barrera, para que las corporaciones públicas ejerzan su función legislativa y normativa: </w:t>
      </w:r>
    </w:p>
    <w:p w:rsidR="003E5C58" w:rsidRDefault="000A19E6">
      <w:pPr>
        <w:widowControl w:val="0"/>
        <w:spacing w:after="200" w:line="276" w:lineRule="auto"/>
        <w:ind w:left="720"/>
        <w:jc w:val="both"/>
        <w:rPr>
          <w:rFonts w:ascii="Arial" w:eastAsia="Arial" w:hAnsi="Arial" w:cs="Arial"/>
          <w:i/>
        </w:rPr>
      </w:pPr>
      <w:r>
        <w:rPr>
          <w:rFonts w:ascii="Arial" w:eastAsia="Arial" w:hAnsi="Arial" w:cs="Arial"/>
          <w:i/>
        </w:rPr>
        <w:t xml:space="preserve">“En la realidad, aceptar que las condiciones establecidas en el artículo 7° de la Ley </w:t>
      </w:r>
      <w:r>
        <w:rPr>
          <w:rFonts w:ascii="Arial" w:eastAsia="Arial" w:hAnsi="Arial" w:cs="Arial"/>
          <w:i/>
        </w:rPr>
        <w:lastRenderedPageBreak/>
        <w:t>819 de 2003 constituyen un requisito de trámite que le incumbe cumplir única y exclusivamente al Congreso reduce desproporcionadamente la capacidad de iniciativa legislativa que reside en el Congreso de la República, con lo cual se vulnera el principio de separación de las Ramas del Poder Público, en la medida en que se lesiona seriamente la autonomía del Legislativo.</w:t>
      </w:r>
    </w:p>
    <w:p w:rsidR="003E5C58" w:rsidRDefault="000A19E6">
      <w:pPr>
        <w:widowControl w:val="0"/>
        <w:spacing w:after="200" w:line="276" w:lineRule="auto"/>
        <w:ind w:left="720"/>
        <w:jc w:val="both"/>
        <w:rPr>
          <w:rFonts w:ascii="Arial" w:eastAsia="Arial" w:hAnsi="Arial" w:cs="Arial"/>
          <w:i/>
        </w:rPr>
      </w:pPr>
      <w:r>
        <w:rPr>
          <w:rFonts w:ascii="Arial" w:eastAsia="Arial" w:hAnsi="Arial" w:cs="Arial"/>
          <w:i/>
        </w:rPr>
        <w:t>Precisamente, los obstáculos casi insuperables que se generarían para la actividad legislativa del Congreso de la República conducirían a concederle una forma de poder de veto al Ministro de Hacienda sobre las iniciativas de ley en el Parlamento.</w:t>
      </w:r>
    </w:p>
    <w:p w:rsidR="003E5C58" w:rsidRDefault="000A19E6">
      <w:pPr>
        <w:widowControl w:val="0"/>
        <w:spacing w:after="200" w:line="276" w:lineRule="auto"/>
        <w:ind w:left="720"/>
        <w:jc w:val="both"/>
        <w:rPr>
          <w:rFonts w:ascii="Arial" w:eastAsia="Arial" w:hAnsi="Arial" w:cs="Arial"/>
          <w:i/>
        </w:rPr>
      </w:pPr>
      <w:r>
        <w:rPr>
          <w:rFonts w:ascii="Arial" w:eastAsia="Arial" w:hAnsi="Arial" w:cs="Arial"/>
          <w:i/>
        </w:rPr>
        <w:t xml:space="preserve">Es decir, el mencionado artículo debe interpretarse en el sentido de que su fin es obtener que las leyes que se dicten tengan en cuenta las realidades macroeconómicas, pero sin crear barreras insalvables en el ejercicio de la función legislativa ni crear un poder de veto legislativo en cabeza del Ministro de Hacienda.” </w:t>
      </w:r>
    </w:p>
    <w:p w:rsidR="003E5C58" w:rsidRDefault="000A19E6">
      <w:pPr>
        <w:widowControl w:val="0"/>
        <w:spacing w:after="200" w:line="276" w:lineRule="auto"/>
        <w:jc w:val="both"/>
        <w:rPr>
          <w:rFonts w:ascii="Arial" w:eastAsia="Arial" w:hAnsi="Arial" w:cs="Arial"/>
          <w:sz w:val="24"/>
          <w:szCs w:val="24"/>
        </w:rPr>
      </w:pPr>
      <w:r>
        <w:rPr>
          <w:rFonts w:ascii="Arial" w:eastAsia="Arial" w:hAnsi="Arial" w:cs="Arial"/>
          <w:sz w:val="24"/>
          <w:szCs w:val="24"/>
        </w:rPr>
        <w:t>De igual modo, al respecto del impacto fiscal que los proyectos de ley pudieran generar, la Corte ha dicho:</w:t>
      </w:r>
    </w:p>
    <w:p w:rsidR="003E5C58" w:rsidRDefault="000A19E6">
      <w:pPr>
        <w:widowControl w:val="0"/>
        <w:spacing w:after="200" w:line="276" w:lineRule="auto"/>
        <w:ind w:left="720"/>
        <w:jc w:val="both"/>
        <w:rPr>
          <w:rFonts w:ascii="Arial" w:eastAsia="Arial" w:hAnsi="Arial" w:cs="Arial"/>
          <w:i/>
        </w:rPr>
      </w:pPr>
      <w:r>
        <w:rPr>
          <w:rFonts w:ascii="Arial" w:eastAsia="Arial" w:hAnsi="Arial" w:cs="Arial"/>
          <w:i/>
        </w:rPr>
        <w:t xml:space="preserve">“Las obligaciones previstas en el artículo 7º de la Ley 819 de 2003 constituyen un parámetro de racionalidad legislativa, que está encaminado a cumplir propósitos constitucionalmente valiosos, entre ellos el orden de las finanzas públicas, la  estabilidad macroeconómica y la aplicación efectiva de las leyes. Esto último en tanto un estudio previo de la compatibilidad entre el contenido del proyecto de ley y las proyecciones de la política económica, disminuye el margen de incertidumbre respecto de la ejecución material de las previsiones legislativas. El mandato de adecuación entre la justificación de los proyectos de ley y la planeación de la política económica, empero, no puede comprenderse como un requisito de trámite para la aprobación de las iniciativas legislativas,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Si se considera dicho mandato como un mecanismo de racionalidad legislativa, su cumplimiento corresponde inicialmente al Ministerio de Hacienda y Crédito Público, una vez el Congreso ha valorado, mediante las herramientas que tiene a su alcance, la compatibilidad entre los gastos que genera la iniciativa legislativa y las proyecciones </w:t>
      </w:r>
      <w:r>
        <w:rPr>
          <w:rFonts w:ascii="Arial" w:eastAsia="Arial" w:hAnsi="Arial" w:cs="Arial"/>
          <w:i/>
        </w:rPr>
        <w:lastRenderedPageBreak/>
        <w:t>de la política económica trazada por el Gobierno. (…). El artículo 7º de la Ley819/03 no puede interpretarse de modo tal que la falta de concurrencia del Ministerio de Hacienda y Crédito Público dentro del proceso legislativo, afecte la validez constitucional del trámite respectivo.” (Sentencia C-315 de 2008).</w:t>
      </w:r>
    </w:p>
    <w:p w:rsidR="003E5C58" w:rsidRDefault="000A19E6">
      <w:pPr>
        <w:widowControl w:val="0"/>
        <w:spacing w:after="200" w:line="276" w:lineRule="auto"/>
        <w:jc w:val="both"/>
        <w:rPr>
          <w:rFonts w:ascii="Arial" w:eastAsia="Arial" w:hAnsi="Arial" w:cs="Arial"/>
          <w:sz w:val="24"/>
          <w:szCs w:val="24"/>
        </w:rPr>
      </w:pPr>
      <w:r>
        <w:rPr>
          <w:rFonts w:ascii="Arial" w:eastAsia="Arial" w:hAnsi="Arial" w:cs="Arial"/>
          <w:sz w:val="24"/>
          <w:szCs w:val="24"/>
        </w:rPr>
        <w:t xml:space="preserve">Como lo ha resaltado la Corte, si bien compete a los miembros del Congreso la responsabilidad de estimar y tomar en cuenta el esfuerzo fiscal que el proyecto bajo estudio puede implicar para el erario público, es claro que es el Poder Ejecutivo, y al interior de aquél, el Ministerio de Hacienda y Crédito Público, el que dispone de los elementos técnicos necesarios para valorar correctamente ese impacto, y a partir de ello, llegado el caso, demostrar a los miembros del órgano legislativo la inviabilidad financiera de la propuesta que se estudia. </w:t>
      </w:r>
    </w:p>
    <w:p w:rsidR="003E5C58" w:rsidRDefault="000A19E6">
      <w:pPr>
        <w:widowControl w:val="0"/>
        <w:spacing w:after="200" w:line="276" w:lineRule="auto"/>
        <w:jc w:val="both"/>
        <w:rPr>
          <w:rFonts w:ascii="Arial" w:eastAsia="Arial" w:hAnsi="Arial" w:cs="Arial"/>
          <w:sz w:val="24"/>
          <w:szCs w:val="24"/>
        </w:rPr>
      </w:pPr>
      <w:r>
        <w:rPr>
          <w:rFonts w:ascii="Arial" w:eastAsia="Arial" w:hAnsi="Arial" w:cs="Arial"/>
          <w:sz w:val="24"/>
          <w:szCs w:val="24"/>
        </w:rPr>
        <w:t xml:space="preserve">Acorde a la realidad y conforme a los presentado, aceptar que las condiciones establecidas en el artículo 7° de la Ley 819 de 2003 constituyen un requisito de trámite que le incumbe cumplir única y exclusivamente al Congreso reduce desproporcionadamente la capacidad de iniciativa legislativa que reside en el Congreso de la República, con lo cual se vulnera el principio de separación de las Ramas del Poder Público, en la medida en que se lesiona seriamente la autonomía del Legislativo. </w:t>
      </w:r>
    </w:p>
    <w:p w:rsidR="003E5C58" w:rsidRDefault="000A19E6">
      <w:pPr>
        <w:widowControl w:val="0"/>
        <w:spacing w:after="200" w:line="276" w:lineRule="auto"/>
        <w:jc w:val="both"/>
        <w:rPr>
          <w:rFonts w:ascii="Arial" w:eastAsia="Arial" w:hAnsi="Arial" w:cs="Arial"/>
          <w:sz w:val="24"/>
          <w:szCs w:val="24"/>
        </w:rPr>
      </w:pPr>
      <w:r>
        <w:rPr>
          <w:rFonts w:ascii="Arial" w:eastAsia="Arial" w:hAnsi="Arial" w:cs="Arial"/>
          <w:sz w:val="24"/>
          <w:szCs w:val="24"/>
        </w:rPr>
        <w:t>Precisamente, los obstáculos casi insuperables que se generarían para la actividad legislativa del Congreso de la República conducirían a concederle una forma de poder de veto al Ministro de Hacienda sobre las iniciativas de ley en el Parlamento. Es decir, el mencionado artículo debe interpretarse en el sentido de que su fin es obtener que las leyes que se dicten tengan en cuenta las realidades macroeconómicas, pero sin crear barreras insalvables en el ejercicio de la función legislativa ni crear un poder de veto legislativo en cabeza del Ministro de Hacienda.</w:t>
      </w:r>
    </w:p>
    <w:p w:rsidR="003E5C58" w:rsidRDefault="000A19E6">
      <w:pPr>
        <w:widowControl w:val="0"/>
        <w:spacing w:after="200" w:line="276" w:lineRule="auto"/>
        <w:jc w:val="both"/>
        <w:rPr>
          <w:rFonts w:ascii="Arial" w:eastAsia="Arial" w:hAnsi="Arial" w:cs="Arial"/>
          <w:sz w:val="24"/>
          <w:szCs w:val="24"/>
        </w:rPr>
      </w:pPr>
      <w:r>
        <w:rPr>
          <w:rFonts w:ascii="Arial" w:eastAsia="Arial" w:hAnsi="Arial" w:cs="Arial"/>
          <w:sz w:val="24"/>
          <w:szCs w:val="24"/>
        </w:rPr>
        <w:t>Por lo anteriormente señalado, se concluye que el Gobierno debe cumplir con el contenido del presente proyecto de ley, el cual en todo caso, no plantea erogación significativa alguna de presupuesto, no acarrea gastos que impacten profundamente las finanzas del gobierno nacional y puede redundar en mayores beneficios para la sociedad y el Estado en general.</w:t>
      </w:r>
    </w:p>
    <w:p w:rsidR="003E5C58" w:rsidRDefault="000A19E6">
      <w:pPr>
        <w:widowControl w:val="0"/>
        <w:spacing w:after="200" w:line="276" w:lineRule="auto"/>
        <w:jc w:val="both"/>
        <w:rPr>
          <w:rFonts w:ascii="Arial" w:eastAsia="Arial" w:hAnsi="Arial" w:cs="Arial"/>
          <w:sz w:val="24"/>
          <w:szCs w:val="24"/>
        </w:rPr>
      </w:pPr>
      <w:r>
        <w:rPr>
          <w:rFonts w:ascii="Arial" w:eastAsia="Arial" w:hAnsi="Arial" w:cs="Arial"/>
          <w:sz w:val="24"/>
          <w:szCs w:val="24"/>
        </w:rPr>
        <w:t>De los honorables Congresistas</w:t>
      </w:r>
    </w:p>
    <w:p w:rsidR="003E5C58" w:rsidRDefault="003E5C58">
      <w:pPr>
        <w:widowControl w:val="0"/>
        <w:spacing w:after="200" w:line="276" w:lineRule="auto"/>
        <w:jc w:val="both"/>
        <w:rPr>
          <w:rFonts w:ascii="Arial" w:eastAsia="Arial" w:hAnsi="Arial" w:cs="Arial"/>
          <w:sz w:val="24"/>
          <w:szCs w:val="24"/>
        </w:rPr>
      </w:pPr>
    </w:p>
    <w:p w:rsidR="003E5C58" w:rsidRDefault="003E5C58">
      <w:pPr>
        <w:widowControl w:val="0"/>
        <w:spacing w:after="200" w:line="276" w:lineRule="auto"/>
        <w:jc w:val="both"/>
        <w:rPr>
          <w:rFonts w:ascii="Arial" w:eastAsia="Arial" w:hAnsi="Arial" w:cs="Arial"/>
          <w:sz w:val="24"/>
          <w:szCs w:val="24"/>
        </w:rPr>
      </w:pPr>
    </w:p>
    <w:p w:rsidR="003E5C58" w:rsidRDefault="003E5C58">
      <w:pPr>
        <w:widowControl w:val="0"/>
        <w:spacing w:after="200" w:line="276" w:lineRule="auto"/>
        <w:jc w:val="both"/>
        <w:rPr>
          <w:rFonts w:ascii="Arial" w:eastAsia="Arial" w:hAnsi="Arial" w:cs="Arial"/>
          <w:sz w:val="24"/>
          <w:szCs w:val="24"/>
        </w:rPr>
      </w:pPr>
    </w:p>
    <w:tbl>
      <w:tblPr>
        <w:tblW w:w="9062" w:type="dxa"/>
        <w:tblLayout w:type="fixed"/>
        <w:tblLook w:val="0600" w:firstRow="0" w:lastRow="0" w:firstColumn="0" w:lastColumn="0" w:noHBand="1" w:noVBand="1"/>
      </w:tblPr>
      <w:tblGrid>
        <w:gridCol w:w="4440"/>
        <w:gridCol w:w="4622"/>
      </w:tblGrid>
      <w:tr w:rsidR="00EC70C9" w:rsidTr="00D628D1">
        <w:trPr>
          <w:trHeight w:val="2760"/>
        </w:trPr>
        <w:tc>
          <w:tcPr>
            <w:tcW w:w="4440" w:type="dxa"/>
            <w:tcMar>
              <w:top w:w="100" w:type="dxa"/>
              <w:left w:w="100" w:type="dxa"/>
              <w:bottom w:w="100" w:type="dxa"/>
              <w:right w:w="100" w:type="dxa"/>
            </w:tcMar>
          </w:tcPr>
          <w:p w:rsidR="00EC70C9" w:rsidRPr="00D07432" w:rsidRDefault="00EC70C9" w:rsidP="00D628D1">
            <w:pPr>
              <w:widowControl w:val="0"/>
              <w:spacing w:before="240" w:after="0" w:line="276" w:lineRule="auto"/>
              <w:ind w:left="100" w:right="100"/>
              <w:rPr>
                <w:rFonts w:ascii="Arial" w:eastAsia="Times New Roman" w:hAnsi="Arial" w:cs="Arial"/>
                <w:b/>
                <w:sz w:val="24"/>
                <w:szCs w:val="24"/>
              </w:rPr>
            </w:pPr>
          </w:p>
          <w:p w:rsidR="00EC70C9" w:rsidRPr="00D07432" w:rsidRDefault="00EC70C9" w:rsidP="00D628D1">
            <w:pPr>
              <w:widowControl w:val="0"/>
              <w:spacing w:before="240" w:after="0" w:line="276" w:lineRule="auto"/>
              <w:ind w:left="100" w:right="100"/>
              <w:rPr>
                <w:rFonts w:ascii="Arial" w:eastAsia="Times New Roman" w:hAnsi="Arial" w:cs="Arial"/>
                <w:b/>
                <w:sz w:val="24"/>
                <w:szCs w:val="24"/>
              </w:rPr>
            </w:pPr>
          </w:p>
          <w:p w:rsidR="00EC70C9" w:rsidRPr="00D07432" w:rsidRDefault="00EC70C9" w:rsidP="00D628D1">
            <w:pPr>
              <w:widowControl w:val="0"/>
              <w:spacing w:before="240" w:after="0" w:line="276" w:lineRule="auto"/>
              <w:ind w:left="100" w:right="100"/>
              <w:rPr>
                <w:rFonts w:ascii="Arial" w:eastAsia="Times New Roman" w:hAnsi="Arial" w:cs="Arial"/>
                <w:sz w:val="24"/>
                <w:szCs w:val="24"/>
              </w:rPr>
            </w:pPr>
            <w:r w:rsidRPr="00D07432">
              <w:rPr>
                <w:rFonts w:ascii="Arial" w:eastAsia="Times New Roman" w:hAnsi="Arial" w:cs="Arial"/>
                <w:b/>
                <w:sz w:val="24"/>
                <w:szCs w:val="24"/>
              </w:rPr>
              <w:t xml:space="preserve">____________________________       LEÓN FREDY MUÑOZ LOPERA      </w:t>
            </w:r>
            <w:r w:rsidRPr="00D07432">
              <w:rPr>
                <w:rFonts w:ascii="Arial" w:eastAsia="Times New Roman" w:hAnsi="Arial" w:cs="Arial"/>
                <w:sz w:val="24"/>
                <w:szCs w:val="24"/>
              </w:rPr>
              <w:t>Representante a la Cámara</w:t>
            </w:r>
            <w:r w:rsidRPr="00D07432">
              <w:rPr>
                <w:rFonts w:ascii="Arial" w:eastAsia="Times New Roman" w:hAnsi="Arial" w:cs="Arial"/>
                <w:sz w:val="24"/>
                <w:szCs w:val="24"/>
              </w:rPr>
              <w:br/>
              <w:t>Partido Alianza Verde</w:t>
            </w:r>
          </w:p>
        </w:tc>
        <w:tc>
          <w:tcPr>
            <w:tcW w:w="4622" w:type="dxa"/>
            <w:tcMar>
              <w:top w:w="100" w:type="dxa"/>
              <w:left w:w="100" w:type="dxa"/>
              <w:bottom w:w="100" w:type="dxa"/>
              <w:right w:w="100" w:type="dxa"/>
            </w:tcMar>
          </w:tcPr>
          <w:p w:rsidR="00EC70C9" w:rsidRDefault="00EC70C9" w:rsidP="00D628D1">
            <w:pPr>
              <w:widowControl w:val="0"/>
              <w:spacing w:before="240" w:after="0" w:line="276" w:lineRule="auto"/>
              <w:ind w:right="100"/>
              <w:rPr>
                <w:rFonts w:ascii="Arial" w:eastAsia="Arial" w:hAnsi="Arial" w:cs="Arial"/>
                <w:b/>
              </w:rPr>
            </w:pPr>
          </w:p>
          <w:p w:rsidR="00EC70C9" w:rsidRDefault="00EC70C9" w:rsidP="00D628D1">
            <w:pPr>
              <w:spacing w:after="0"/>
              <w:rPr>
                <w:rFonts w:ascii="Arial" w:eastAsia="Arial" w:hAnsi="Arial" w:cs="Arial"/>
                <w:b/>
              </w:rPr>
            </w:pPr>
          </w:p>
          <w:p w:rsidR="00EC70C9" w:rsidRDefault="00EC70C9" w:rsidP="00D628D1">
            <w:pPr>
              <w:spacing w:after="0"/>
              <w:rPr>
                <w:rFonts w:ascii="Arial" w:eastAsia="Arial" w:hAnsi="Arial" w:cs="Arial"/>
                <w:b/>
              </w:rPr>
            </w:pPr>
          </w:p>
          <w:p w:rsidR="00EC70C9" w:rsidRDefault="00EC70C9" w:rsidP="00D628D1">
            <w:pPr>
              <w:spacing w:after="0"/>
              <w:rPr>
                <w:rFonts w:ascii="Arial" w:eastAsia="Arial" w:hAnsi="Arial" w:cs="Arial"/>
                <w:b/>
              </w:rPr>
            </w:pPr>
            <w:r>
              <w:rPr>
                <w:rFonts w:ascii="Arial" w:eastAsia="Arial" w:hAnsi="Arial" w:cs="Arial"/>
                <w:b/>
              </w:rPr>
              <w:br/>
              <w:t>________________________</w:t>
            </w:r>
          </w:p>
          <w:p w:rsidR="00EC70C9" w:rsidRDefault="00EC70C9" w:rsidP="00D628D1">
            <w:pPr>
              <w:spacing w:after="0"/>
              <w:rPr>
                <w:rFonts w:ascii="Arial" w:eastAsia="Arial" w:hAnsi="Arial" w:cs="Arial"/>
                <w:b/>
              </w:rPr>
            </w:pPr>
            <w:r>
              <w:rPr>
                <w:rFonts w:ascii="Arial" w:eastAsia="Arial" w:hAnsi="Arial" w:cs="Arial"/>
                <w:b/>
              </w:rPr>
              <w:t>GUSTAVO PETRO URREGO</w:t>
            </w:r>
          </w:p>
          <w:p w:rsidR="00EC70C9" w:rsidRPr="00D07432" w:rsidRDefault="00EC70C9" w:rsidP="00D628D1">
            <w:pPr>
              <w:spacing w:after="0"/>
              <w:rPr>
                <w:rFonts w:ascii="Arial" w:eastAsia="Arial" w:hAnsi="Arial" w:cs="Arial"/>
                <w:bCs/>
                <w:sz w:val="24"/>
                <w:szCs w:val="24"/>
              </w:rPr>
            </w:pPr>
            <w:r w:rsidRPr="00D07432">
              <w:rPr>
                <w:rFonts w:ascii="Arial" w:eastAsia="Arial" w:hAnsi="Arial" w:cs="Arial"/>
                <w:bCs/>
                <w:sz w:val="24"/>
                <w:szCs w:val="24"/>
              </w:rPr>
              <w:t>Senador de la República</w:t>
            </w:r>
          </w:p>
          <w:p w:rsidR="00EC70C9" w:rsidRPr="00D07432" w:rsidRDefault="00EC70C9" w:rsidP="00D628D1">
            <w:pPr>
              <w:spacing w:after="0"/>
              <w:rPr>
                <w:rFonts w:ascii="Times New Roman" w:eastAsia="Times New Roman" w:hAnsi="Times New Roman" w:cs="Times New Roman"/>
                <w:bCs/>
                <w:sz w:val="24"/>
                <w:szCs w:val="24"/>
              </w:rPr>
            </w:pPr>
            <w:r w:rsidRPr="00D07432">
              <w:rPr>
                <w:rFonts w:ascii="Arial" w:eastAsia="Arial" w:hAnsi="Arial" w:cs="Arial"/>
                <w:bCs/>
                <w:sz w:val="24"/>
                <w:szCs w:val="24"/>
              </w:rPr>
              <w:t>Colombia Humana</w:t>
            </w:r>
          </w:p>
          <w:p w:rsidR="00EC70C9" w:rsidRPr="00D07432" w:rsidRDefault="00EC70C9" w:rsidP="00D628D1">
            <w:pPr>
              <w:widowControl w:val="0"/>
              <w:spacing w:after="0" w:line="240" w:lineRule="auto"/>
              <w:rPr>
                <w:rFonts w:ascii="Arial" w:eastAsia="Arial" w:hAnsi="Arial" w:cs="Arial"/>
                <w:sz w:val="24"/>
                <w:szCs w:val="24"/>
              </w:rPr>
            </w:pPr>
          </w:p>
        </w:tc>
      </w:tr>
      <w:tr w:rsidR="00EC70C9" w:rsidTr="00D628D1">
        <w:trPr>
          <w:trHeight w:val="2434"/>
        </w:trPr>
        <w:tc>
          <w:tcPr>
            <w:tcW w:w="4440" w:type="dxa"/>
            <w:tcMar>
              <w:top w:w="100" w:type="dxa"/>
              <w:left w:w="100" w:type="dxa"/>
              <w:bottom w:w="100" w:type="dxa"/>
              <w:right w:w="100" w:type="dxa"/>
            </w:tcMar>
          </w:tcPr>
          <w:p w:rsidR="00EC70C9" w:rsidRDefault="00EC70C9" w:rsidP="00D628D1">
            <w:pPr>
              <w:widowControl w:val="0"/>
              <w:spacing w:before="240" w:after="0" w:line="276" w:lineRule="auto"/>
              <w:ind w:right="100"/>
              <w:rPr>
                <w:rFonts w:ascii="Arial" w:eastAsia="Arial" w:hAnsi="Arial" w:cs="Arial"/>
                <w:b/>
                <w:sz w:val="24"/>
                <w:szCs w:val="24"/>
              </w:rPr>
            </w:pPr>
            <w:r>
              <w:rPr>
                <w:rFonts w:ascii="Arial" w:eastAsia="Arial" w:hAnsi="Arial" w:cs="Arial"/>
                <w:b/>
                <w:sz w:val="24"/>
                <w:szCs w:val="24"/>
              </w:rPr>
              <w:br/>
              <w:t>______________________________</w:t>
            </w:r>
          </w:p>
          <w:p w:rsidR="00EC70C9" w:rsidRDefault="00EC70C9" w:rsidP="00D628D1">
            <w:pPr>
              <w:spacing w:after="0" w:line="240" w:lineRule="auto"/>
              <w:rPr>
                <w:rFonts w:ascii="Arial" w:eastAsia="Arial" w:hAnsi="Arial" w:cs="Arial"/>
                <w:b/>
                <w:sz w:val="24"/>
                <w:szCs w:val="24"/>
              </w:rPr>
            </w:pPr>
            <w:r>
              <w:rPr>
                <w:rFonts w:ascii="Arial" w:eastAsia="Arial" w:hAnsi="Arial" w:cs="Arial"/>
                <w:b/>
                <w:sz w:val="24"/>
                <w:szCs w:val="24"/>
              </w:rPr>
              <w:t>MARÍA JOSÉ PIZARRO RODRÍGUEZ</w:t>
            </w:r>
          </w:p>
          <w:p w:rsidR="00EC70C9" w:rsidRDefault="00EC70C9" w:rsidP="00D628D1">
            <w:pPr>
              <w:spacing w:after="0" w:line="240" w:lineRule="auto"/>
              <w:rPr>
                <w:rFonts w:ascii="Arial" w:eastAsia="Arial" w:hAnsi="Arial" w:cs="Arial"/>
                <w:sz w:val="24"/>
                <w:szCs w:val="24"/>
              </w:rPr>
            </w:pPr>
            <w:r>
              <w:rPr>
                <w:rFonts w:ascii="Arial" w:eastAsia="Arial" w:hAnsi="Arial" w:cs="Arial"/>
                <w:sz w:val="24"/>
                <w:szCs w:val="24"/>
              </w:rPr>
              <w:t>Representante a la Cámara</w:t>
            </w:r>
          </w:p>
          <w:p w:rsidR="00EC70C9" w:rsidRPr="00D07432" w:rsidRDefault="00EC70C9" w:rsidP="00D628D1">
            <w:pPr>
              <w:spacing w:after="0" w:line="240" w:lineRule="auto"/>
              <w:rPr>
                <w:rFonts w:ascii="Times New Roman" w:eastAsia="Times New Roman" w:hAnsi="Times New Roman" w:cs="Times New Roman"/>
                <w:sz w:val="24"/>
                <w:szCs w:val="24"/>
              </w:rPr>
            </w:pPr>
            <w:r>
              <w:rPr>
                <w:rFonts w:ascii="Arial" w:eastAsia="Arial" w:hAnsi="Arial" w:cs="Arial"/>
                <w:sz w:val="24"/>
                <w:szCs w:val="24"/>
              </w:rPr>
              <w:t>Coalición Lista de la Decencia</w:t>
            </w:r>
          </w:p>
        </w:tc>
        <w:tc>
          <w:tcPr>
            <w:tcW w:w="4622" w:type="dxa"/>
            <w:tcMar>
              <w:top w:w="100" w:type="dxa"/>
              <w:left w:w="100" w:type="dxa"/>
              <w:bottom w:w="100" w:type="dxa"/>
              <w:right w:w="100" w:type="dxa"/>
            </w:tcMar>
          </w:tcPr>
          <w:p w:rsidR="00EC70C9" w:rsidRDefault="00EC70C9" w:rsidP="00D628D1">
            <w:pPr>
              <w:spacing w:after="0" w:line="240" w:lineRule="auto"/>
              <w:rPr>
                <w:rFonts w:ascii="Arial" w:eastAsia="Arial" w:hAnsi="Arial" w:cs="Arial"/>
                <w:b/>
                <w:noProof/>
                <w:sz w:val="24"/>
                <w:szCs w:val="24"/>
                <w:lang w:val="es-CO"/>
              </w:rPr>
            </w:pPr>
          </w:p>
          <w:p w:rsidR="00EC70C9" w:rsidRDefault="00EC70C9" w:rsidP="00D628D1">
            <w:pPr>
              <w:autoSpaceDE w:val="0"/>
              <w:autoSpaceDN w:val="0"/>
              <w:adjustRightInd w:val="0"/>
              <w:spacing w:after="0" w:line="240" w:lineRule="auto"/>
              <w:rPr>
                <w:rFonts w:ascii="Arial" w:eastAsia="Arial" w:hAnsi="Arial" w:cs="Arial"/>
                <w:sz w:val="24"/>
                <w:szCs w:val="24"/>
                <w:lang w:val="es-CO"/>
              </w:rPr>
            </w:pPr>
          </w:p>
          <w:p w:rsidR="00EC70C9" w:rsidRPr="00A6237E" w:rsidRDefault="00EC70C9" w:rsidP="00D628D1">
            <w:pPr>
              <w:autoSpaceDE w:val="0"/>
              <w:autoSpaceDN w:val="0"/>
              <w:adjustRightInd w:val="0"/>
              <w:spacing w:after="0" w:line="240" w:lineRule="auto"/>
              <w:rPr>
                <w:rFonts w:ascii="Arial" w:hAnsi="Arial" w:cs="Arial"/>
                <w:color w:val="000000"/>
                <w:sz w:val="24"/>
                <w:szCs w:val="24"/>
                <w:lang w:val="es-CO" w:eastAsia="en-US"/>
              </w:rPr>
            </w:pPr>
            <w:r w:rsidRPr="00A6237E">
              <w:rPr>
                <w:rFonts w:ascii="Arial" w:hAnsi="Arial" w:cs="Arial"/>
                <w:color w:val="000000"/>
                <w:sz w:val="24"/>
                <w:szCs w:val="24"/>
                <w:lang w:val="es-CO" w:eastAsia="en-US"/>
              </w:rPr>
              <w:t>_________________________________</w:t>
            </w:r>
          </w:p>
          <w:p w:rsidR="00EC70C9" w:rsidRPr="00A6237E" w:rsidRDefault="00EC70C9" w:rsidP="00D628D1">
            <w:pPr>
              <w:autoSpaceDE w:val="0"/>
              <w:autoSpaceDN w:val="0"/>
              <w:adjustRightInd w:val="0"/>
              <w:spacing w:after="0" w:line="240" w:lineRule="auto"/>
              <w:rPr>
                <w:rFonts w:ascii="Arial" w:hAnsi="Arial" w:cs="Arial"/>
                <w:b/>
                <w:color w:val="000000"/>
                <w:sz w:val="24"/>
                <w:szCs w:val="24"/>
                <w:lang w:val="es-CO" w:eastAsia="en-US"/>
              </w:rPr>
            </w:pPr>
            <w:r w:rsidRPr="00A6237E">
              <w:rPr>
                <w:rFonts w:ascii="Arial" w:hAnsi="Arial" w:cs="Arial"/>
                <w:b/>
                <w:color w:val="000000"/>
                <w:sz w:val="24"/>
                <w:szCs w:val="24"/>
                <w:lang w:val="es-CO" w:eastAsia="en-US"/>
              </w:rPr>
              <w:t xml:space="preserve">JORGE EDUARDO LONDOÑO ULLOA </w:t>
            </w:r>
          </w:p>
          <w:p w:rsidR="00EC70C9" w:rsidRPr="00A6237E" w:rsidRDefault="00EC70C9" w:rsidP="00D628D1">
            <w:pPr>
              <w:autoSpaceDE w:val="0"/>
              <w:autoSpaceDN w:val="0"/>
              <w:adjustRightInd w:val="0"/>
              <w:spacing w:after="0" w:line="240" w:lineRule="auto"/>
              <w:rPr>
                <w:rFonts w:ascii="Arial" w:hAnsi="Arial" w:cs="Arial"/>
                <w:b/>
                <w:color w:val="000000"/>
                <w:sz w:val="24"/>
                <w:szCs w:val="24"/>
                <w:lang w:val="es-CO" w:eastAsia="en-US"/>
              </w:rPr>
            </w:pPr>
            <w:r w:rsidRPr="00A6237E">
              <w:rPr>
                <w:rFonts w:ascii="Arial" w:hAnsi="Arial" w:cs="Arial"/>
                <w:color w:val="000000"/>
                <w:sz w:val="24"/>
                <w:szCs w:val="24"/>
                <w:lang w:val="es-CO" w:eastAsia="en-US"/>
              </w:rPr>
              <w:t>Senador de la República</w:t>
            </w:r>
            <w:r w:rsidRPr="00A6237E">
              <w:rPr>
                <w:rFonts w:ascii="Arial" w:hAnsi="Arial" w:cs="Arial"/>
                <w:color w:val="000000"/>
                <w:sz w:val="24"/>
                <w:szCs w:val="24"/>
                <w:lang w:val="es-CO" w:eastAsia="en-US"/>
              </w:rPr>
              <w:br/>
              <w:t>Partido Alianza Verde</w:t>
            </w:r>
          </w:p>
          <w:p w:rsidR="00EC70C9" w:rsidRPr="00D07432" w:rsidRDefault="00EC70C9" w:rsidP="00D628D1">
            <w:pPr>
              <w:rPr>
                <w:rFonts w:ascii="Arial" w:eastAsia="Arial" w:hAnsi="Arial" w:cs="Arial"/>
                <w:sz w:val="24"/>
                <w:szCs w:val="24"/>
                <w:lang w:val="es-CO"/>
              </w:rPr>
            </w:pPr>
          </w:p>
        </w:tc>
      </w:tr>
      <w:tr w:rsidR="00EC70C9" w:rsidTr="00D628D1">
        <w:trPr>
          <w:trHeight w:val="2015"/>
        </w:trPr>
        <w:tc>
          <w:tcPr>
            <w:tcW w:w="4440" w:type="dxa"/>
            <w:tcMar>
              <w:top w:w="100" w:type="dxa"/>
              <w:left w:w="100" w:type="dxa"/>
              <w:bottom w:w="100" w:type="dxa"/>
              <w:right w:w="100" w:type="dxa"/>
            </w:tcMar>
          </w:tcPr>
          <w:p w:rsidR="00EC70C9" w:rsidRDefault="00EC70C9" w:rsidP="00D628D1">
            <w:pPr>
              <w:widowControl w:val="0"/>
              <w:spacing w:before="240" w:after="0" w:line="276" w:lineRule="auto"/>
              <w:ind w:right="100"/>
              <w:rPr>
                <w:rFonts w:ascii="Times New Roman" w:eastAsia="Times New Roman" w:hAnsi="Times New Roman" w:cs="Times New Roman"/>
                <w:sz w:val="24"/>
                <w:szCs w:val="24"/>
              </w:rPr>
            </w:pPr>
          </w:p>
          <w:p w:rsidR="00EC70C9" w:rsidRPr="00D07432" w:rsidRDefault="00EC70C9" w:rsidP="00D628D1">
            <w:pPr>
              <w:widowControl w:val="0"/>
              <w:spacing w:before="240" w:after="0" w:line="276" w:lineRule="auto"/>
              <w:ind w:right="10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w:t>
            </w:r>
          </w:p>
          <w:p w:rsidR="00EC70C9" w:rsidRPr="00D07432" w:rsidRDefault="00EC70C9" w:rsidP="00D628D1">
            <w:pPr>
              <w:widowControl w:val="0"/>
              <w:spacing w:after="0" w:line="240" w:lineRule="auto"/>
              <w:rPr>
                <w:rFonts w:ascii="Arial" w:eastAsia="Arial" w:hAnsi="Arial" w:cs="Arial"/>
                <w:b/>
                <w:sz w:val="24"/>
                <w:szCs w:val="24"/>
              </w:rPr>
            </w:pPr>
            <w:r w:rsidRPr="00D07432">
              <w:rPr>
                <w:rFonts w:ascii="Arial" w:eastAsia="Arial" w:hAnsi="Arial" w:cs="Arial"/>
                <w:b/>
                <w:sz w:val="24"/>
                <w:szCs w:val="24"/>
              </w:rPr>
              <w:t>WILMER LEAL PÉREZ</w:t>
            </w:r>
          </w:p>
          <w:p w:rsidR="00EC70C9" w:rsidRPr="00D07432" w:rsidRDefault="00EC70C9" w:rsidP="00D628D1">
            <w:pPr>
              <w:widowControl w:val="0"/>
              <w:spacing w:after="0" w:line="240" w:lineRule="auto"/>
              <w:rPr>
                <w:rFonts w:ascii="Arial" w:eastAsia="Arial" w:hAnsi="Arial" w:cs="Arial"/>
                <w:sz w:val="24"/>
                <w:szCs w:val="24"/>
              </w:rPr>
            </w:pPr>
            <w:r w:rsidRPr="00D07432">
              <w:rPr>
                <w:rFonts w:ascii="Arial" w:eastAsia="Arial" w:hAnsi="Arial" w:cs="Arial"/>
                <w:sz w:val="24"/>
                <w:szCs w:val="24"/>
              </w:rPr>
              <w:t xml:space="preserve">Representante a la </w:t>
            </w:r>
            <w:proofErr w:type="spellStart"/>
            <w:r w:rsidRPr="00D07432">
              <w:rPr>
                <w:rFonts w:ascii="Arial" w:eastAsia="Arial" w:hAnsi="Arial" w:cs="Arial"/>
                <w:sz w:val="24"/>
                <w:szCs w:val="24"/>
              </w:rPr>
              <w:t>Càmara</w:t>
            </w:r>
            <w:proofErr w:type="spellEnd"/>
            <w:r>
              <w:rPr>
                <w:rFonts w:ascii="Arial" w:eastAsia="Arial" w:hAnsi="Arial" w:cs="Arial"/>
                <w:sz w:val="24"/>
                <w:szCs w:val="24"/>
              </w:rPr>
              <w:br/>
            </w:r>
            <w:r w:rsidRPr="00D07432">
              <w:rPr>
                <w:rFonts w:ascii="Arial" w:eastAsia="Arial" w:hAnsi="Arial" w:cs="Arial"/>
                <w:sz w:val="24"/>
                <w:szCs w:val="24"/>
              </w:rPr>
              <w:t>Partido Alianza Verde</w:t>
            </w:r>
          </w:p>
        </w:tc>
        <w:tc>
          <w:tcPr>
            <w:tcW w:w="4622" w:type="dxa"/>
            <w:tcMar>
              <w:top w:w="100" w:type="dxa"/>
              <w:left w:w="100" w:type="dxa"/>
              <w:bottom w:w="100" w:type="dxa"/>
              <w:right w:w="100" w:type="dxa"/>
            </w:tcMar>
          </w:tcPr>
          <w:p w:rsidR="00EC70C9" w:rsidRDefault="00EC70C9" w:rsidP="00D628D1">
            <w:pPr>
              <w:widowControl w:val="0"/>
              <w:spacing w:before="240" w:after="0" w:line="276" w:lineRule="auto"/>
              <w:ind w:left="100" w:right="100"/>
              <w:rPr>
                <w:rFonts w:ascii="Arial" w:eastAsia="Arial" w:hAnsi="Arial" w:cs="Arial"/>
                <w:b/>
                <w:sz w:val="24"/>
                <w:szCs w:val="24"/>
              </w:rPr>
            </w:pPr>
            <w:r>
              <w:rPr>
                <w:rFonts w:ascii="Times New Roman" w:eastAsia="Times New Roman" w:hAnsi="Times New Roman" w:cs="Times New Roman"/>
                <w:sz w:val="24"/>
                <w:szCs w:val="24"/>
              </w:rPr>
              <w:t xml:space="preserve"> </w:t>
            </w:r>
          </w:p>
          <w:p w:rsidR="00EC70C9" w:rsidRPr="00D07432" w:rsidRDefault="00EC70C9" w:rsidP="00D628D1">
            <w:pPr>
              <w:spacing w:after="0" w:line="240" w:lineRule="auto"/>
              <w:rPr>
                <w:rFonts w:ascii="Arial" w:eastAsia="Arial" w:hAnsi="Arial" w:cs="Arial"/>
                <w:bCs/>
                <w:sz w:val="24"/>
                <w:szCs w:val="24"/>
              </w:rPr>
            </w:pPr>
            <w:r>
              <w:rPr>
                <w:rFonts w:ascii="Arial" w:eastAsia="Arial" w:hAnsi="Arial" w:cs="Arial"/>
                <w:bCs/>
                <w:sz w:val="24"/>
                <w:szCs w:val="24"/>
              </w:rPr>
              <w:br/>
            </w:r>
            <w:r w:rsidRPr="00D07432">
              <w:rPr>
                <w:rFonts w:ascii="Arial" w:eastAsia="Arial" w:hAnsi="Arial" w:cs="Arial"/>
                <w:bCs/>
                <w:sz w:val="24"/>
                <w:szCs w:val="24"/>
              </w:rPr>
              <w:t>________________________</w:t>
            </w:r>
          </w:p>
          <w:p w:rsidR="00EC70C9" w:rsidRDefault="00EC70C9" w:rsidP="00D628D1">
            <w:pPr>
              <w:spacing w:after="0" w:line="240" w:lineRule="auto"/>
              <w:rPr>
                <w:rFonts w:ascii="Arial" w:eastAsia="Arial" w:hAnsi="Arial" w:cs="Arial"/>
                <w:b/>
                <w:sz w:val="24"/>
                <w:szCs w:val="24"/>
              </w:rPr>
            </w:pPr>
            <w:r>
              <w:rPr>
                <w:rFonts w:ascii="Arial" w:eastAsia="Arial" w:hAnsi="Arial" w:cs="Arial"/>
                <w:b/>
                <w:sz w:val="24"/>
                <w:szCs w:val="24"/>
              </w:rPr>
              <w:t>ANTONIO SANGUINO PÁEZ</w:t>
            </w:r>
          </w:p>
          <w:p w:rsidR="00EC70C9" w:rsidRPr="00D07432" w:rsidRDefault="00EC70C9" w:rsidP="00D628D1">
            <w:pPr>
              <w:spacing w:after="0" w:line="240" w:lineRule="auto"/>
              <w:rPr>
                <w:rFonts w:ascii="Arial" w:eastAsia="Arial" w:hAnsi="Arial" w:cs="Arial"/>
                <w:bCs/>
                <w:sz w:val="24"/>
                <w:szCs w:val="24"/>
              </w:rPr>
            </w:pPr>
            <w:r w:rsidRPr="00D07432">
              <w:rPr>
                <w:rFonts w:ascii="Arial" w:eastAsia="Arial" w:hAnsi="Arial" w:cs="Arial"/>
                <w:bCs/>
                <w:sz w:val="24"/>
                <w:szCs w:val="24"/>
              </w:rPr>
              <w:t xml:space="preserve">Senador de la República </w:t>
            </w:r>
          </w:p>
          <w:p w:rsidR="00EC70C9" w:rsidRPr="00D07432" w:rsidRDefault="00EC70C9" w:rsidP="00D628D1">
            <w:pPr>
              <w:spacing w:after="0" w:line="240" w:lineRule="auto"/>
              <w:rPr>
                <w:rFonts w:ascii="Arial" w:eastAsia="Arial" w:hAnsi="Arial" w:cs="Arial"/>
                <w:bCs/>
                <w:sz w:val="24"/>
                <w:szCs w:val="24"/>
              </w:rPr>
            </w:pPr>
            <w:r w:rsidRPr="00D07432">
              <w:rPr>
                <w:rFonts w:ascii="Arial" w:eastAsia="Arial" w:hAnsi="Arial" w:cs="Arial"/>
                <w:bCs/>
                <w:sz w:val="24"/>
                <w:szCs w:val="24"/>
              </w:rPr>
              <w:t>Partido Alianza Verde</w:t>
            </w:r>
          </w:p>
          <w:p w:rsidR="00EC70C9" w:rsidRDefault="00EC70C9" w:rsidP="00D628D1">
            <w:pPr>
              <w:widowControl w:val="0"/>
              <w:spacing w:before="240" w:after="0" w:line="276" w:lineRule="auto"/>
              <w:ind w:left="100" w:right="100"/>
              <w:rPr>
                <w:rFonts w:ascii="Arial" w:eastAsia="Arial" w:hAnsi="Arial" w:cs="Arial"/>
                <w:b/>
                <w:sz w:val="24"/>
                <w:szCs w:val="24"/>
              </w:rPr>
            </w:pPr>
          </w:p>
        </w:tc>
      </w:tr>
      <w:tr w:rsidR="00EC70C9" w:rsidTr="00D628D1">
        <w:trPr>
          <w:trHeight w:val="2209"/>
        </w:trPr>
        <w:tc>
          <w:tcPr>
            <w:tcW w:w="4440" w:type="dxa"/>
            <w:tcMar>
              <w:top w:w="100" w:type="dxa"/>
              <w:left w:w="100" w:type="dxa"/>
              <w:bottom w:w="100" w:type="dxa"/>
              <w:right w:w="100" w:type="dxa"/>
            </w:tcMar>
          </w:tcPr>
          <w:p w:rsidR="00EC70C9" w:rsidRDefault="00EC70C9" w:rsidP="00D628D1">
            <w:pPr>
              <w:widowControl w:val="0"/>
              <w:spacing w:before="240" w:after="0" w:line="240" w:lineRule="auto"/>
              <w:ind w:left="100" w:right="100"/>
              <w:rPr>
                <w:rFonts w:ascii="Times New Roman" w:eastAsia="Times New Roman" w:hAnsi="Times New Roman" w:cs="Times New Roman"/>
                <w:sz w:val="24"/>
                <w:szCs w:val="24"/>
              </w:rPr>
            </w:pPr>
          </w:p>
          <w:p w:rsidR="00EC70C9" w:rsidRDefault="00EC70C9" w:rsidP="00D628D1">
            <w:pPr>
              <w:spacing w:after="0" w:line="240" w:lineRule="auto"/>
              <w:rPr>
                <w:rFonts w:ascii="Arial" w:eastAsia="Arial" w:hAnsi="Arial" w:cs="Arial"/>
                <w:b/>
                <w:sz w:val="24"/>
                <w:szCs w:val="24"/>
              </w:rPr>
            </w:pPr>
            <w:r>
              <w:rPr>
                <w:rFonts w:ascii="Arial" w:eastAsia="Arial" w:hAnsi="Arial" w:cs="Arial"/>
                <w:b/>
                <w:sz w:val="24"/>
                <w:szCs w:val="24"/>
              </w:rPr>
              <w:br/>
            </w:r>
          </w:p>
          <w:p w:rsidR="00EC70C9" w:rsidRPr="00D07432" w:rsidRDefault="00EC70C9" w:rsidP="00D628D1">
            <w:pPr>
              <w:spacing w:after="0" w:line="240" w:lineRule="auto"/>
              <w:rPr>
                <w:rFonts w:ascii="Arial" w:eastAsia="Arial" w:hAnsi="Arial" w:cs="Arial"/>
                <w:b/>
                <w:sz w:val="24"/>
                <w:szCs w:val="24"/>
              </w:rPr>
            </w:pPr>
            <w:r>
              <w:rPr>
                <w:rFonts w:ascii="Arial" w:eastAsia="Arial" w:hAnsi="Arial" w:cs="Arial"/>
                <w:b/>
                <w:sz w:val="24"/>
                <w:szCs w:val="24"/>
              </w:rPr>
              <w:t>FABIÁN DÍAZ PLATA</w:t>
            </w:r>
            <w:r>
              <w:rPr>
                <w:rFonts w:ascii="Arial" w:eastAsia="Arial" w:hAnsi="Arial" w:cs="Arial"/>
                <w:b/>
                <w:sz w:val="24"/>
                <w:szCs w:val="24"/>
              </w:rPr>
              <w:br/>
            </w:r>
            <w:r>
              <w:rPr>
                <w:rFonts w:ascii="Arial" w:eastAsia="Arial" w:hAnsi="Arial" w:cs="Arial"/>
                <w:sz w:val="24"/>
                <w:szCs w:val="24"/>
              </w:rPr>
              <w:t>Representante a la Cámara</w:t>
            </w:r>
            <w:r>
              <w:rPr>
                <w:rFonts w:ascii="Arial" w:eastAsia="Arial" w:hAnsi="Arial" w:cs="Arial"/>
                <w:sz w:val="24"/>
                <w:szCs w:val="24"/>
              </w:rPr>
              <w:br/>
              <w:t>Partido Alianza Verde</w:t>
            </w:r>
          </w:p>
        </w:tc>
        <w:tc>
          <w:tcPr>
            <w:tcW w:w="4622" w:type="dxa"/>
            <w:tcMar>
              <w:top w:w="100" w:type="dxa"/>
              <w:left w:w="100" w:type="dxa"/>
              <w:bottom w:w="100" w:type="dxa"/>
              <w:right w:w="100" w:type="dxa"/>
            </w:tcMar>
          </w:tcPr>
          <w:p w:rsidR="00EC70C9" w:rsidRDefault="00EC70C9" w:rsidP="00D628D1">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EC70C9" w:rsidRDefault="00EC70C9" w:rsidP="00D628D1">
            <w:pPr>
              <w:widowControl w:val="0"/>
              <w:spacing w:after="0" w:line="240" w:lineRule="auto"/>
              <w:ind w:right="100"/>
              <w:rPr>
                <w:rFonts w:ascii="Times New Roman" w:eastAsia="Times New Roman" w:hAnsi="Times New Roman" w:cs="Times New Roman"/>
                <w:sz w:val="24"/>
                <w:szCs w:val="24"/>
              </w:rPr>
            </w:pPr>
          </w:p>
          <w:p w:rsidR="00EC70C9" w:rsidRDefault="00EC70C9" w:rsidP="00D628D1">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w:t>
            </w:r>
          </w:p>
          <w:p w:rsidR="00EC70C9" w:rsidRDefault="00EC70C9" w:rsidP="00D628D1">
            <w:pPr>
              <w:widowControl w:val="0"/>
              <w:spacing w:after="0" w:line="240" w:lineRule="auto"/>
              <w:ind w:right="100"/>
              <w:rPr>
                <w:rFonts w:ascii="Arial" w:eastAsia="Arial" w:hAnsi="Arial" w:cs="Arial"/>
                <w:b/>
                <w:sz w:val="24"/>
                <w:szCs w:val="24"/>
              </w:rPr>
            </w:pPr>
            <w:r>
              <w:rPr>
                <w:rFonts w:ascii="Arial" w:eastAsia="Arial" w:hAnsi="Arial" w:cs="Arial"/>
                <w:b/>
                <w:sz w:val="24"/>
                <w:szCs w:val="24"/>
              </w:rPr>
              <w:t>IVÁN CEPEDA CASTRO</w:t>
            </w:r>
          </w:p>
          <w:p w:rsidR="00EC70C9" w:rsidRDefault="00EC70C9" w:rsidP="00D628D1">
            <w:pPr>
              <w:widowControl w:val="0"/>
              <w:spacing w:after="0" w:line="240" w:lineRule="auto"/>
              <w:ind w:right="100"/>
              <w:rPr>
                <w:rFonts w:ascii="Arial" w:eastAsia="Arial" w:hAnsi="Arial" w:cs="Arial"/>
                <w:sz w:val="24"/>
                <w:szCs w:val="24"/>
              </w:rPr>
            </w:pPr>
            <w:r>
              <w:rPr>
                <w:rFonts w:ascii="Arial" w:eastAsia="Arial" w:hAnsi="Arial" w:cs="Arial"/>
                <w:sz w:val="24"/>
                <w:szCs w:val="24"/>
              </w:rPr>
              <w:t>Senador de la República</w:t>
            </w:r>
          </w:p>
          <w:p w:rsidR="00EC70C9" w:rsidRDefault="00EC70C9" w:rsidP="00D628D1">
            <w:pPr>
              <w:widowControl w:val="0"/>
              <w:spacing w:after="0" w:line="240" w:lineRule="auto"/>
              <w:rPr>
                <w:rFonts w:ascii="Times New Roman" w:eastAsia="Times New Roman" w:hAnsi="Times New Roman" w:cs="Times New Roman"/>
                <w:sz w:val="24"/>
                <w:szCs w:val="24"/>
              </w:rPr>
            </w:pPr>
            <w:r>
              <w:rPr>
                <w:rFonts w:ascii="Arial" w:eastAsia="Arial" w:hAnsi="Arial" w:cs="Arial"/>
                <w:sz w:val="24"/>
                <w:szCs w:val="24"/>
              </w:rPr>
              <w:t>Polo Democrático Alternativo</w:t>
            </w:r>
          </w:p>
        </w:tc>
      </w:tr>
      <w:tr w:rsidR="00EC70C9" w:rsidTr="00D628D1">
        <w:trPr>
          <w:trHeight w:val="1505"/>
        </w:trPr>
        <w:tc>
          <w:tcPr>
            <w:tcW w:w="4440" w:type="dxa"/>
            <w:tcMar>
              <w:top w:w="100" w:type="dxa"/>
              <w:left w:w="100" w:type="dxa"/>
              <w:bottom w:w="100" w:type="dxa"/>
              <w:right w:w="100" w:type="dxa"/>
            </w:tcMar>
          </w:tcPr>
          <w:p w:rsidR="00EC70C9" w:rsidRPr="00A6237E" w:rsidRDefault="00EC70C9" w:rsidP="00D628D1">
            <w:pPr>
              <w:autoSpaceDE w:val="0"/>
              <w:autoSpaceDN w:val="0"/>
              <w:adjustRightInd w:val="0"/>
              <w:spacing w:after="0" w:line="240" w:lineRule="auto"/>
              <w:rPr>
                <w:rFonts w:ascii="Arial" w:hAnsi="Arial" w:cs="Arial"/>
                <w:color w:val="000000"/>
                <w:sz w:val="24"/>
                <w:szCs w:val="24"/>
                <w:lang w:val="es-CO" w:eastAsia="en-US"/>
              </w:rPr>
            </w:pPr>
            <w:r>
              <w:rPr>
                <w:rFonts w:ascii="Times New Roman" w:eastAsia="Times New Roman" w:hAnsi="Times New Roman" w:cs="Times New Roman"/>
                <w:sz w:val="24"/>
                <w:szCs w:val="24"/>
              </w:rPr>
              <w:lastRenderedPageBreak/>
              <w:t xml:space="preserve"> </w:t>
            </w:r>
          </w:p>
          <w:p w:rsidR="00EC70C9" w:rsidRDefault="00EC70C9" w:rsidP="00D628D1">
            <w:pPr>
              <w:autoSpaceDE w:val="0"/>
              <w:autoSpaceDN w:val="0"/>
              <w:adjustRightInd w:val="0"/>
              <w:spacing w:after="0" w:line="240" w:lineRule="auto"/>
              <w:rPr>
                <w:rFonts w:ascii="Arial" w:hAnsi="Arial" w:cs="Arial"/>
                <w:color w:val="000000"/>
                <w:sz w:val="24"/>
                <w:szCs w:val="24"/>
                <w:lang w:val="es-CO" w:eastAsia="en-US"/>
              </w:rPr>
            </w:pPr>
          </w:p>
          <w:p w:rsidR="00EC70C9" w:rsidRPr="00A6237E" w:rsidRDefault="00EC70C9" w:rsidP="00D628D1">
            <w:pPr>
              <w:autoSpaceDE w:val="0"/>
              <w:autoSpaceDN w:val="0"/>
              <w:adjustRightInd w:val="0"/>
              <w:spacing w:after="0" w:line="240" w:lineRule="auto"/>
              <w:rPr>
                <w:rFonts w:ascii="Arial" w:hAnsi="Arial" w:cs="Arial"/>
                <w:color w:val="000000"/>
                <w:sz w:val="24"/>
                <w:szCs w:val="24"/>
                <w:lang w:val="es-CO" w:eastAsia="en-US"/>
              </w:rPr>
            </w:pPr>
            <w:r w:rsidRPr="00A6237E">
              <w:rPr>
                <w:rFonts w:ascii="Arial" w:hAnsi="Arial" w:cs="Arial"/>
                <w:color w:val="000000"/>
                <w:sz w:val="24"/>
                <w:szCs w:val="24"/>
                <w:lang w:val="es-CO" w:eastAsia="en-US"/>
              </w:rPr>
              <w:t>____________________________</w:t>
            </w:r>
          </w:p>
          <w:p w:rsidR="00EC70C9" w:rsidRPr="00A6237E" w:rsidRDefault="00EC70C9" w:rsidP="00D628D1">
            <w:pPr>
              <w:autoSpaceDE w:val="0"/>
              <w:autoSpaceDN w:val="0"/>
              <w:adjustRightInd w:val="0"/>
              <w:spacing w:after="0" w:line="240" w:lineRule="auto"/>
              <w:rPr>
                <w:rFonts w:ascii="Arial" w:hAnsi="Arial" w:cs="Arial"/>
                <w:b/>
                <w:color w:val="000000"/>
                <w:sz w:val="24"/>
                <w:szCs w:val="24"/>
                <w:lang w:val="es-CO" w:eastAsia="en-US"/>
              </w:rPr>
            </w:pPr>
            <w:r w:rsidRPr="00A6237E">
              <w:rPr>
                <w:rFonts w:ascii="Arial" w:hAnsi="Arial" w:cs="Arial"/>
                <w:b/>
                <w:color w:val="000000"/>
                <w:sz w:val="24"/>
                <w:szCs w:val="24"/>
                <w:lang w:val="es-CO" w:eastAsia="en-US"/>
              </w:rPr>
              <w:t xml:space="preserve">CESAR AUGUSTO ORTIZ ZORRO </w:t>
            </w:r>
          </w:p>
          <w:p w:rsidR="00EC70C9" w:rsidRPr="00AC5705" w:rsidRDefault="00EC70C9" w:rsidP="00D628D1">
            <w:pPr>
              <w:autoSpaceDE w:val="0"/>
              <w:autoSpaceDN w:val="0"/>
              <w:adjustRightInd w:val="0"/>
              <w:spacing w:after="0" w:line="240" w:lineRule="auto"/>
              <w:rPr>
                <w:rFonts w:ascii="Arial" w:hAnsi="Arial" w:cs="Arial"/>
                <w:color w:val="000000"/>
                <w:sz w:val="24"/>
                <w:szCs w:val="24"/>
                <w:lang w:val="es-CO" w:eastAsia="en-US"/>
              </w:rPr>
            </w:pPr>
            <w:r w:rsidRPr="00A6237E">
              <w:rPr>
                <w:rFonts w:ascii="Arial" w:hAnsi="Arial" w:cs="Arial"/>
                <w:color w:val="000000"/>
                <w:sz w:val="24"/>
                <w:szCs w:val="24"/>
                <w:lang w:val="es-CO" w:eastAsia="en-US"/>
              </w:rPr>
              <w:t>Representante a la Cámara</w:t>
            </w:r>
            <w:r>
              <w:rPr>
                <w:rFonts w:ascii="Arial" w:hAnsi="Arial" w:cs="Arial"/>
                <w:color w:val="000000"/>
                <w:sz w:val="24"/>
                <w:szCs w:val="24"/>
                <w:lang w:val="es-CO" w:eastAsia="en-US"/>
              </w:rPr>
              <w:br/>
            </w:r>
            <w:r w:rsidRPr="00CE26D6">
              <w:rPr>
                <w:rFonts w:ascii="Arial" w:hAnsi="Arial" w:cs="Arial"/>
                <w:color w:val="000000"/>
                <w:sz w:val="24"/>
                <w:szCs w:val="24"/>
                <w:lang w:val="es-CO" w:eastAsia="en-US"/>
              </w:rPr>
              <w:t>Partido Alianza Verde</w:t>
            </w:r>
            <w:r>
              <w:rPr>
                <w:rFonts w:ascii="Times New Roman" w:eastAsia="Times New Roman" w:hAnsi="Times New Roman" w:cs="Times New Roman"/>
                <w:sz w:val="24"/>
                <w:szCs w:val="24"/>
              </w:rPr>
              <w:t xml:space="preserve">  </w:t>
            </w:r>
          </w:p>
        </w:tc>
        <w:tc>
          <w:tcPr>
            <w:tcW w:w="4622" w:type="dxa"/>
            <w:tcMar>
              <w:top w:w="100" w:type="dxa"/>
              <w:left w:w="100" w:type="dxa"/>
              <w:bottom w:w="100" w:type="dxa"/>
              <w:right w:w="100" w:type="dxa"/>
            </w:tcMar>
          </w:tcPr>
          <w:p w:rsidR="00EC70C9" w:rsidRDefault="00EC70C9" w:rsidP="00D628D1">
            <w:pPr>
              <w:widowControl w:val="0"/>
              <w:spacing w:before="240" w:after="0" w:line="276" w:lineRule="auto"/>
              <w:ind w:left="100" w:right="100"/>
              <w:rPr>
                <w:rFonts w:ascii="Arial" w:eastAsia="Arial" w:hAnsi="Arial" w:cs="Arial"/>
                <w:sz w:val="24"/>
                <w:szCs w:val="24"/>
              </w:rPr>
            </w:pPr>
            <w:r>
              <w:rPr>
                <w:rFonts w:ascii="Times New Roman" w:eastAsia="Times New Roman" w:hAnsi="Times New Roman" w:cs="Times New Roman"/>
                <w:sz w:val="24"/>
                <w:szCs w:val="24"/>
              </w:rPr>
              <w:t xml:space="preserve"> </w:t>
            </w:r>
          </w:p>
          <w:p w:rsidR="00EC70C9" w:rsidRDefault="00EC70C9" w:rsidP="00D628D1">
            <w:pPr>
              <w:spacing w:after="0" w:line="240" w:lineRule="auto"/>
              <w:ind w:right="1300"/>
              <w:rPr>
                <w:rFonts w:ascii="Times New Roman" w:eastAsia="Times New Roman" w:hAnsi="Times New Roman" w:cs="Times New Roman"/>
                <w:sz w:val="24"/>
                <w:szCs w:val="24"/>
              </w:rPr>
            </w:pPr>
            <w:r>
              <w:rPr>
                <w:rFonts w:ascii="Cambria" w:eastAsia="Cambria" w:hAnsi="Cambria" w:cs="Cambria"/>
                <w:b/>
                <w:sz w:val="24"/>
                <w:szCs w:val="24"/>
              </w:rPr>
              <w:t>_________________________________</w:t>
            </w:r>
            <w:r>
              <w:rPr>
                <w:rFonts w:ascii="Cambria" w:eastAsia="Cambria" w:hAnsi="Cambria" w:cs="Cambria"/>
                <w:b/>
                <w:sz w:val="24"/>
                <w:szCs w:val="24"/>
              </w:rPr>
              <w:br/>
              <w:t xml:space="preserve">WILSON ARIAS CASTILLO </w:t>
            </w:r>
            <w:r>
              <w:rPr>
                <w:rFonts w:ascii="Cambria" w:eastAsia="Cambria" w:hAnsi="Cambria" w:cs="Cambria"/>
                <w:b/>
                <w:sz w:val="24"/>
                <w:szCs w:val="24"/>
              </w:rPr>
              <w:br/>
            </w:r>
            <w:r>
              <w:rPr>
                <w:rFonts w:ascii="Cambria" w:eastAsia="Cambria" w:hAnsi="Cambria" w:cs="Cambria"/>
                <w:sz w:val="24"/>
                <w:szCs w:val="24"/>
              </w:rPr>
              <w:t xml:space="preserve">Senador de la República </w:t>
            </w:r>
            <w:r>
              <w:rPr>
                <w:rFonts w:ascii="Cambria" w:eastAsia="Cambria" w:hAnsi="Cambria" w:cs="Cambria"/>
                <w:sz w:val="24"/>
                <w:szCs w:val="24"/>
              </w:rPr>
              <w:br/>
              <w:t>Polo Democrático Alternativo</w:t>
            </w:r>
          </w:p>
        </w:tc>
      </w:tr>
      <w:tr w:rsidR="00EC70C9" w:rsidTr="00D628D1">
        <w:trPr>
          <w:trHeight w:val="1505"/>
        </w:trPr>
        <w:tc>
          <w:tcPr>
            <w:tcW w:w="4440" w:type="dxa"/>
            <w:tcMar>
              <w:top w:w="100" w:type="dxa"/>
              <w:left w:w="100" w:type="dxa"/>
              <w:bottom w:w="100" w:type="dxa"/>
              <w:right w:w="100" w:type="dxa"/>
            </w:tcMar>
          </w:tcPr>
          <w:p w:rsidR="00EC70C9" w:rsidRDefault="00EC70C9" w:rsidP="00D628D1">
            <w:pPr>
              <w:widowControl w:val="0"/>
              <w:spacing w:before="240" w:after="0" w:line="276" w:lineRule="auto"/>
              <w:ind w:right="100"/>
              <w:rPr>
                <w:rFonts w:ascii="Times New Roman" w:eastAsia="Times New Roman" w:hAnsi="Times New Roman" w:cs="Times New Roman"/>
                <w:sz w:val="24"/>
                <w:szCs w:val="24"/>
              </w:rPr>
            </w:pPr>
          </w:p>
          <w:p w:rsidR="00EC70C9" w:rsidRPr="00AC5705" w:rsidRDefault="00EC70C9" w:rsidP="00D628D1">
            <w:pPr>
              <w:widowControl w:val="0"/>
              <w:spacing w:after="0" w:line="240" w:lineRule="auto"/>
              <w:ind w:right="100"/>
              <w:rPr>
                <w:rFonts w:ascii="Arial" w:eastAsia="Times New Roman" w:hAnsi="Arial" w:cs="Arial"/>
                <w:b/>
                <w:sz w:val="24"/>
                <w:szCs w:val="24"/>
              </w:rPr>
            </w:pPr>
            <w:r>
              <w:rPr>
                <w:rFonts w:ascii="Times New Roman" w:eastAsia="Times New Roman" w:hAnsi="Times New Roman" w:cs="Times New Roman"/>
                <w:sz w:val="24"/>
                <w:szCs w:val="24"/>
              </w:rPr>
              <w:br/>
            </w:r>
            <w:r w:rsidRPr="00AC5705">
              <w:rPr>
                <w:rFonts w:ascii="Arial" w:eastAsia="Times New Roman" w:hAnsi="Arial" w:cs="Arial"/>
                <w:b/>
                <w:sz w:val="24"/>
                <w:szCs w:val="24"/>
              </w:rPr>
              <w:t xml:space="preserve">CESAR A PACHON ACHURY </w:t>
            </w:r>
          </w:p>
          <w:p w:rsidR="00EC70C9" w:rsidRPr="00AC5705" w:rsidRDefault="00EC70C9" w:rsidP="00D628D1">
            <w:pPr>
              <w:widowControl w:val="0"/>
              <w:spacing w:after="0" w:line="240" w:lineRule="auto"/>
              <w:ind w:right="100"/>
              <w:rPr>
                <w:rFonts w:ascii="Arial" w:eastAsia="Times New Roman" w:hAnsi="Arial" w:cs="Arial"/>
                <w:bCs/>
                <w:sz w:val="24"/>
                <w:szCs w:val="24"/>
              </w:rPr>
            </w:pPr>
            <w:r w:rsidRPr="00AC5705">
              <w:rPr>
                <w:rFonts w:ascii="Arial" w:eastAsia="Times New Roman" w:hAnsi="Arial" w:cs="Arial"/>
                <w:bCs/>
                <w:sz w:val="24"/>
                <w:szCs w:val="24"/>
              </w:rPr>
              <w:t xml:space="preserve">Representante a la </w:t>
            </w:r>
            <w:proofErr w:type="spellStart"/>
            <w:r w:rsidRPr="00AC5705">
              <w:rPr>
                <w:rFonts w:ascii="Arial" w:eastAsia="Times New Roman" w:hAnsi="Arial" w:cs="Arial"/>
                <w:bCs/>
                <w:sz w:val="24"/>
                <w:szCs w:val="24"/>
              </w:rPr>
              <w:t>Camara</w:t>
            </w:r>
            <w:proofErr w:type="spellEnd"/>
          </w:p>
          <w:p w:rsidR="00EC70C9" w:rsidRDefault="00EC70C9" w:rsidP="00D628D1">
            <w:pPr>
              <w:widowControl w:val="0"/>
              <w:spacing w:after="0" w:line="240" w:lineRule="auto"/>
              <w:ind w:right="100"/>
              <w:rPr>
                <w:rFonts w:ascii="Times New Roman" w:eastAsia="Times New Roman" w:hAnsi="Times New Roman" w:cs="Times New Roman"/>
                <w:sz w:val="24"/>
                <w:szCs w:val="24"/>
              </w:rPr>
            </w:pPr>
            <w:r w:rsidRPr="00AC5705">
              <w:rPr>
                <w:rFonts w:ascii="Arial" w:eastAsia="Times New Roman" w:hAnsi="Arial" w:cs="Arial"/>
                <w:bCs/>
                <w:sz w:val="24"/>
                <w:szCs w:val="24"/>
              </w:rPr>
              <w:t xml:space="preserve">Partido </w:t>
            </w:r>
            <w:proofErr w:type="spellStart"/>
            <w:r w:rsidRPr="00AC5705">
              <w:rPr>
                <w:rFonts w:ascii="Arial" w:eastAsia="Times New Roman" w:hAnsi="Arial" w:cs="Arial"/>
                <w:bCs/>
                <w:sz w:val="24"/>
                <w:szCs w:val="24"/>
              </w:rPr>
              <w:t>Mais</w:t>
            </w:r>
            <w:proofErr w:type="spellEnd"/>
          </w:p>
        </w:tc>
        <w:tc>
          <w:tcPr>
            <w:tcW w:w="4622" w:type="dxa"/>
            <w:tcMar>
              <w:top w:w="100" w:type="dxa"/>
              <w:left w:w="100" w:type="dxa"/>
              <w:bottom w:w="100" w:type="dxa"/>
              <w:right w:w="100" w:type="dxa"/>
            </w:tcMar>
          </w:tcPr>
          <w:p w:rsidR="00EC70C9" w:rsidRPr="00AC5705" w:rsidRDefault="00EC70C9" w:rsidP="00D628D1">
            <w:pPr>
              <w:widowControl w:val="0"/>
              <w:spacing w:before="240" w:after="0" w:line="276" w:lineRule="auto"/>
              <w:ind w:left="100" w:righ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C70C9" w:rsidRDefault="00EC70C9" w:rsidP="00D628D1">
            <w:pPr>
              <w:spacing w:after="0" w:line="240" w:lineRule="auto"/>
              <w:rPr>
                <w:rFonts w:ascii="Arial" w:eastAsia="Arial" w:hAnsi="Arial" w:cs="Arial"/>
                <w:b/>
                <w:sz w:val="24"/>
                <w:szCs w:val="24"/>
              </w:rPr>
            </w:pPr>
          </w:p>
          <w:p w:rsidR="00EC70C9" w:rsidRDefault="00EC70C9" w:rsidP="00D628D1">
            <w:pPr>
              <w:spacing w:after="0" w:line="240" w:lineRule="auto"/>
              <w:rPr>
                <w:rFonts w:ascii="Arial" w:eastAsia="Arial" w:hAnsi="Arial" w:cs="Arial"/>
                <w:b/>
                <w:sz w:val="24"/>
                <w:szCs w:val="24"/>
              </w:rPr>
            </w:pPr>
            <w:r>
              <w:rPr>
                <w:rFonts w:ascii="Arial" w:eastAsia="Arial" w:hAnsi="Arial" w:cs="Arial"/>
                <w:b/>
                <w:sz w:val="24"/>
                <w:szCs w:val="24"/>
              </w:rPr>
              <w:t>ALEXANDER LÓPEZ MAYA</w:t>
            </w:r>
          </w:p>
          <w:p w:rsidR="00EC70C9" w:rsidRDefault="00EC70C9" w:rsidP="00D628D1">
            <w:pPr>
              <w:spacing w:after="0" w:line="240" w:lineRule="auto"/>
              <w:rPr>
                <w:rFonts w:ascii="Arial" w:eastAsia="Arial" w:hAnsi="Arial" w:cs="Arial"/>
                <w:sz w:val="24"/>
                <w:szCs w:val="24"/>
              </w:rPr>
            </w:pPr>
            <w:r>
              <w:rPr>
                <w:rFonts w:ascii="Arial" w:eastAsia="Arial" w:hAnsi="Arial" w:cs="Arial"/>
                <w:sz w:val="24"/>
                <w:szCs w:val="24"/>
              </w:rPr>
              <w:t>Senador de la República</w:t>
            </w:r>
          </w:p>
          <w:p w:rsidR="00EC70C9" w:rsidRDefault="00EC70C9" w:rsidP="00D628D1">
            <w:pPr>
              <w:spacing w:after="0" w:line="240" w:lineRule="auto"/>
              <w:rPr>
                <w:rFonts w:ascii="Times New Roman" w:eastAsia="Times New Roman" w:hAnsi="Times New Roman" w:cs="Times New Roman"/>
                <w:sz w:val="24"/>
                <w:szCs w:val="24"/>
              </w:rPr>
            </w:pPr>
            <w:r>
              <w:rPr>
                <w:rFonts w:ascii="Arial" w:eastAsia="Arial" w:hAnsi="Arial" w:cs="Arial"/>
                <w:sz w:val="24"/>
                <w:szCs w:val="24"/>
              </w:rPr>
              <w:t>Partido Polo Democrático Alternativo</w:t>
            </w:r>
          </w:p>
          <w:p w:rsidR="00EC70C9" w:rsidRDefault="00EC70C9" w:rsidP="00D628D1">
            <w:pPr>
              <w:spacing w:after="0" w:line="240" w:lineRule="auto"/>
              <w:rPr>
                <w:rFonts w:ascii="Times New Roman" w:eastAsia="Times New Roman" w:hAnsi="Times New Roman" w:cs="Times New Roman"/>
                <w:sz w:val="24"/>
                <w:szCs w:val="24"/>
              </w:rPr>
            </w:pPr>
          </w:p>
        </w:tc>
      </w:tr>
      <w:tr w:rsidR="00EC70C9" w:rsidTr="00D628D1">
        <w:trPr>
          <w:trHeight w:val="1505"/>
        </w:trPr>
        <w:tc>
          <w:tcPr>
            <w:tcW w:w="4440" w:type="dxa"/>
            <w:tcMar>
              <w:top w:w="100" w:type="dxa"/>
              <w:left w:w="100" w:type="dxa"/>
              <w:bottom w:w="100" w:type="dxa"/>
              <w:right w:w="100" w:type="dxa"/>
            </w:tcMar>
          </w:tcPr>
          <w:p w:rsidR="00EC70C9" w:rsidRDefault="00EC70C9" w:rsidP="00D628D1">
            <w:pPr>
              <w:rPr>
                <w:rFonts w:ascii="Tahoma" w:hAnsi="Tahoma" w:cs="Tahoma"/>
                <w:b/>
                <w:sz w:val="24"/>
                <w:szCs w:val="24"/>
              </w:rPr>
            </w:pPr>
          </w:p>
          <w:p w:rsidR="00EC70C9" w:rsidRDefault="00EC70C9" w:rsidP="00D628D1">
            <w:pPr>
              <w:rPr>
                <w:rFonts w:ascii="Tahoma" w:hAnsi="Tahoma" w:cs="Tahoma"/>
                <w:b/>
                <w:sz w:val="24"/>
                <w:szCs w:val="24"/>
              </w:rPr>
            </w:pPr>
          </w:p>
          <w:p w:rsidR="00EC70C9" w:rsidRPr="00B47495" w:rsidRDefault="00EC70C9" w:rsidP="00D628D1">
            <w:pPr>
              <w:rPr>
                <w:rFonts w:ascii="Arial" w:hAnsi="Arial" w:cs="Arial"/>
                <w:b/>
                <w:sz w:val="24"/>
                <w:szCs w:val="24"/>
                <w:lang w:eastAsia="en-US"/>
              </w:rPr>
            </w:pPr>
            <w:r>
              <w:rPr>
                <w:rFonts w:ascii="Tahoma" w:hAnsi="Tahoma" w:cs="Tahoma"/>
                <w:b/>
                <w:sz w:val="24"/>
                <w:szCs w:val="24"/>
              </w:rPr>
              <w:t>_________________________</w:t>
            </w:r>
            <w:r>
              <w:rPr>
                <w:rFonts w:ascii="Tahoma" w:hAnsi="Tahoma" w:cs="Tahoma"/>
                <w:b/>
                <w:sz w:val="24"/>
                <w:szCs w:val="24"/>
              </w:rPr>
              <w:br/>
            </w:r>
            <w:r w:rsidRPr="00B47495">
              <w:rPr>
                <w:rFonts w:ascii="Arial" w:hAnsi="Arial" w:cs="Arial"/>
                <w:b/>
                <w:sz w:val="24"/>
                <w:szCs w:val="24"/>
                <w:lang w:eastAsia="en-US"/>
              </w:rPr>
              <w:t>ABEL DAVID JARAMILLO LARGO</w:t>
            </w:r>
            <w:r w:rsidRPr="00B47495">
              <w:rPr>
                <w:rFonts w:ascii="Arial" w:hAnsi="Arial" w:cs="Arial"/>
                <w:b/>
                <w:sz w:val="24"/>
                <w:szCs w:val="24"/>
                <w:lang w:eastAsia="en-US"/>
              </w:rPr>
              <w:br/>
            </w:r>
            <w:r w:rsidRPr="00B47495">
              <w:rPr>
                <w:rFonts w:ascii="Arial" w:hAnsi="Arial" w:cs="Arial"/>
                <w:sz w:val="24"/>
                <w:szCs w:val="24"/>
                <w:lang w:eastAsia="en-US"/>
              </w:rPr>
              <w:t>Representante a la Cámara</w:t>
            </w:r>
            <w:r w:rsidRPr="00B47495">
              <w:rPr>
                <w:rFonts w:ascii="Arial" w:hAnsi="Arial" w:cs="Arial"/>
                <w:sz w:val="24"/>
                <w:szCs w:val="24"/>
                <w:lang w:eastAsia="en-US"/>
              </w:rPr>
              <w:br/>
              <w:t xml:space="preserve">Partido </w:t>
            </w:r>
            <w:proofErr w:type="spellStart"/>
            <w:r w:rsidRPr="00B47495">
              <w:rPr>
                <w:rFonts w:ascii="Arial" w:hAnsi="Arial" w:cs="Arial"/>
                <w:sz w:val="24"/>
                <w:szCs w:val="24"/>
                <w:lang w:eastAsia="en-US"/>
              </w:rPr>
              <w:t>Mais</w:t>
            </w:r>
            <w:proofErr w:type="spellEnd"/>
            <w:r w:rsidRPr="00B47495">
              <w:rPr>
                <w:rFonts w:ascii="Arial" w:hAnsi="Arial" w:cs="Arial"/>
                <w:sz w:val="24"/>
                <w:szCs w:val="24"/>
                <w:lang w:eastAsia="en-US"/>
              </w:rPr>
              <w:t xml:space="preserve"> </w:t>
            </w:r>
          </w:p>
          <w:p w:rsidR="00EC70C9" w:rsidRPr="003275D4" w:rsidRDefault="00EC70C9" w:rsidP="00D628D1">
            <w:pPr>
              <w:widowControl w:val="0"/>
              <w:spacing w:before="240" w:after="0" w:line="276" w:lineRule="auto"/>
              <w:ind w:right="100"/>
              <w:rPr>
                <w:noProof/>
              </w:rPr>
            </w:pPr>
          </w:p>
        </w:tc>
        <w:tc>
          <w:tcPr>
            <w:tcW w:w="4622" w:type="dxa"/>
            <w:tcMar>
              <w:top w:w="100" w:type="dxa"/>
              <w:left w:w="100" w:type="dxa"/>
              <w:bottom w:w="100" w:type="dxa"/>
              <w:right w:w="100" w:type="dxa"/>
            </w:tcMar>
          </w:tcPr>
          <w:p w:rsidR="00EC70C9" w:rsidRDefault="00EC70C9" w:rsidP="00D628D1">
            <w:pPr>
              <w:autoSpaceDE w:val="0"/>
              <w:autoSpaceDN w:val="0"/>
              <w:adjustRightInd w:val="0"/>
              <w:rPr>
                <w:rFonts w:ascii="Tahoma" w:hAnsi="Tahoma" w:cs="Tahoma"/>
                <w:sz w:val="24"/>
                <w:szCs w:val="24"/>
              </w:rPr>
            </w:pPr>
          </w:p>
          <w:p w:rsidR="00EC70C9" w:rsidRDefault="00EC70C9" w:rsidP="00D628D1">
            <w:pPr>
              <w:autoSpaceDE w:val="0"/>
              <w:autoSpaceDN w:val="0"/>
              <w:adjustRightInd w:val="0"/>
              <w:rPr>
                <w:rFonts w:ascii="Arial" w:hAnsi="Arial" w:cs="Arial"/>
                <w:color w:val="000000"/>
                <w:sz w:val="24"/>
                <w:szCs w:val="24"/>
              </w:rPr>
            </w:pPr>
          </w:p>
          <w:p w:rsidR="00EC70C9" w:rsidRPr="003275D4" w:rsidRDefault="00EC70C9" w:rsidP="00D628D1">
            <w:pPr>
              <w:autoSpaceDE w:val="0"/>
              <w:autoSpaceDN w:val="0"/>
              <w:adjustRightInd w:val="0"/>
              <w:rPr>
                <w:rFonts w:ascii="Arial" w:hAnsi="Arial" w:cs="Arial"/>
                <w:color w:val="000000"/>
                <w:sz w:val="24"/>
                <w:szCs w:val="24"/>
              </w:rPr>
            </w:pPr>
            <w:r w:rsidRPr="0028109A">
              <w:rPr>
                <w:rFonts w:ascii="Arial" w:hAnsi="Arial" w:cs="Arial"/>
                <w:color w:val="000000"/>
                <w:sz w:val="24"/>
                <w:szCs w:val="24"/>
              </w:rPr>
              <w:t>___________________________</w:t>
            </w:r>
            <w:r>
              <w:rPr>
                <w:rFonts w:ascii="Arial" w:hAnsi="Arial" w:cs="Arial"/>
                <w:color w:val="000000"/>
                <w:sz w:val="24"/>
                <w:szCs w:val="24"/>
              </w:rPr>
              <w:t>_____</w:t>
            </w:r>
            <w:r>
              <w:rPr>
                <w:rFonts w:ascii="Arial" w:hAnsi="Arial" w:cs="Arial"/>
                <w:color w:val="000000"/>
                <w:sz w:val="24"/>
                <w:szCs w:val="24"/>
              </w:rPr>
              <w:br/>
            </w:r>
            <w:r w:rsidRPr="0028109A">
              <w:rPr>
                <w:rFonts w:ascii="Arial" w:hAnsi="Arial" w:cs="Arial"/>
                <w:b/>
                <w:color w:val="000000"/>
                <w:sz w:val="24"/>
                <w:szCs w:val="24"/>
              </w:rPr>
              <w:t xml:space="preserve">JUAN LUIS CASTRO CÓRDOBA </w:t>
            </w:r>
            <w:r w:rsidRPr="0028109A">
              <w:rPr>
                <w:rFonts w:ascii="Arial" w:hAnsi="Arial" w:cs="Arial"/>
                <w:color w:val="000000"/>
                <w:sz w:val="24"/>
                <w:szCs w:val="24"/>
              </w:rPr>
              <w:t>Senador de la República</w:t>
            </w:r>
            <w:r w:rsidRPr="0028109A">
              <w:rPr>
                <w:rFonts w:ascii="Arial" w:hAnsi="Arial" w:cs="Arial"/>
                <w:color w:val="000000"/>
                <w:sz w:val="24"/>
                <w:szCs w:val="24"/>
              </w:rPr>
              <w:br/>
              <w:t>Partido Alianza Verde</w:t>
            </w:r>
          </w:p>
        </w:tc>
      </w:tr>
      <w:tr w:rsidR="00EC70C9" w:rsidTr="00D628D1">
        <w:trPr>
          <w:trHeight w:val="2482"/>
        </w:trPr>
        <w:tc>
          <w:tcPr>
            <w:tcW w:w="4440" w:type="dxa"/>
            <w:tcMar>
              <w:top w:w="100" w:type="dxa"/>
              <w:left w:w="100" w:type="dxa"/>
              <w:bottom w:w="100" w:type="dxa"/>
              <w:right w:w="100" w:type="dxa"/>
            </w:tcMar>
          </w:tcPr>
          <w:p w:rsidR="00EC70C9" w:rsidRDefault="00EC70C9" w:rsidP="00D628D1">
            <w:pPr>
              <w:widowControl w:val="0"/>
              <w:spacing w:before="240" w:after="0" w:line="276" w:lineRule="auto"/>
              <w:ind w:right="100"/>
              <w:rPr>
                <w:rFonts w:ascii="Times New Roman" w:eastAsia="Times New Roman" w:hAnsi="Times New Roman" w:cs="Times New Roman"/>
                <w:sz w:val="24"/>
                <w:szCs w:val="24"/>
              </w:rPr>
            </w:pPr>
          </w:p>
          <w:p w:rsidR="00EC70C9" w:rsidRDefault="00EC70C9" w:rsidP="00D628D1">
            <w:pPr>
              <w:widowControl w:val="0"/>
              <w:spacing w:before="240" w:after="0" w:line="276" w:lineRule="auto"/>
              <w:ind w:right="100"/>
              <w:rPr>
                <w:rFonts w:ascii="Arial" w:eastAsia="Arial" w:hAnsi="Arial" w:cs="Arial"/>
                <w:sz w:val="24"/>
                <w:szCs w:val="24"/>
              </w:rPr>
            </w:pPr>
          </w:p>
          <w:p w:rsidR="00EC70C9" w:rsidRDefault="00EC70C9" w:rsidP="00D628D1">
            <w:pPr>
              <w:spacing w:after="0" w:line="240" w:lineRule="auto"/>
              <w:rPr>
                <w:rFonts w:ascii="Arial" w:eastAsia="Arial" w:hAnsi="Arial" w:cs="Arial"/>
                <w:b/>
                <w:sz w:val="24"/>
                <w:szCs w:val="24"/>
              </w:rPr>
            </w:pPr>
          </w:p>
          <w:p w:rsidR="00EC70C9" w:rsidRDefault="00EC70C9" w:rsidP="00D628D1">
            <w:pPr>
              <w:spacing w:after="0" w:line="240" w:lineRule="auto"/>
              <w:rPr>
                <w:rFonts w:ascii="Arial" w:eastAsia="Arial" w:hAnsi="Arial" w:cs="Arial"/>
                <w:b/>
                <w:sz w:val="24"/>
                <w:szCs w:val="24"/>
              </w:rPr>
            </w:pPr>
            <w:r>
              <w:rPr>
                <w:rFonts w:ascii="Arial" w:eastAsia="Arial" w:hAnsi="Arial" w:cs="Arial"/>
                <w:b/>
                <w:sz w:val="24"/>
                <w:szCs w:val="24"/>
              </w:rPr>
              <w:t>DAVID RACERO MAYORCA</w:t>
            </w:r>
          </w:p>
          <w:p w:rsidR="00EC70C9" w:rsidRPr="00F66950" w:rsidRDefault="00EC70C9" w:rsidP="00D628D1">
            <w:pPr>
              <w:spacing w:after="0" w:line="240" w:lineRule="auto"/>
              <w:rPr>
                <w:rFonts w:ascii="Arial" w:eastAsia="Arial" w:hAnsi="Arial" w:cs="Arial"/>
                <w:sz w:val="24"/>
                <w:szCs w:val="24"/>
              </w:rPr>
            </w:pPr>
            <w:r>
              <w:rPr>
                <w:rFonts w:ascii="Arial" w:eastAsia="Arial" w:hAnsi="Arial" w:cs="Arial"/>
                <w:sz w:val="24"/>
                <w:szCs w:val="24"/>
              </w:rPr>
              <w:t xml:space="preserve">Representante a la Cámara </w:t>
            </w:r>
            <w:r>
              <w:rPr>
                <w:rFonts w:ascii="Arial" w:eastAsia="Arial" w:hAnsi="Arial" w:cs="Arial"/>
                <w:sz w:val="24"/>
                <w:szCs w:val="24"/>
              </w:rPr>
              <w:br/>
              <w:t>Coalición Decentes</w:t>
            </w:r>
          </w:p>
        </w:tc>
        <w:tc>
          <w:tcPr>
            <w:tcW w:w="4622" w:type="dxa"/>
            <w:tcMar>
              <w:top w:w="100" w:type="dxa"/>
              <w:left w:w="100" w:type="dxa"/>
              <w:bottom w:w="100" w:type="dxa"/>
              <w:right w:w="100" w:type="dxa"/>
            </w:tcMar>
          </w:tcPr>
          <w:p w:rsidR="00EC70C9" w:rsidRDefault="00EC70C9" w:rsidP="00D628D1">
            <w:pPr>
              <w:widowControl w:val="0"/>
              <w:spacing w:before="240" w:after="0" w:line="276" w:lineRule="auto"/>
              <w:ind w:right="100"/>
              <w:rPr>
                <w:rFonts w:ascii="Times New Roman" w:eastAsia="Times New Roman" w:hAnsi="Times New Roman" w:cs="Times New Roman"/>
                <w:b/>
                <w:sz w:val="24"/>
                <w:szCs w:val="24"/>
              </w:rPr>
            </w:pPr>
          </w:p>
          <w:p w:rsidR="00EC70C9" w:rsidRDefault="00EC70C9" w:rsidP="00D628D1">
            <w:pPr>
              <w:widowControl w:val="0"/>
              <w:spacing w:after="0" w:line="276" w:lineRule="auto"/>
              <w:rPr>
                <w:rFonts w:ascii="Arial" w:eastAsia="Arial" w:hAnsi="Arial" w:cs="Arial"/>
                <w:sz w:val="21"/>
                <w:szCs w:val="21"/>
              </w:rPr>
            </w:pPr>
          </w:p>
          <w:p w:rsidR="00EC70C9" w:rsidRDefault="00EC70C9" w:rsidP="00D628D1">
            <w:pPr>
              <w:widowControl w:val="0"/>
              <w:spacing w:after="0" w:line="276" w:lineRule="auto"/>
              <w:rPr>
                <w:rFonts w:ascii="Arial" w:eastAsia="Arial" w:hAnsi="Arial" w:cs="Arial"/>
                <w:b/>
                <w:sz w:val="24"/>
                <w:szCs w:val="24"/>
              </w:rPr>
            </w:pPr>
          </w:p>
          <w:p w:rsidR="00EC70C9" w:rsidRDefault="00EC70C9" w:rsidP="00D628D1">
            <w:pPr>
              <w:widowControl w:val="0"/>
              <w:spacing w:after="0" w:line="276" w:lineRule="auto"/>
              <w:rPr>
                <w:rFonts w:ascii="Arial" w:eastAsia="Arial" w:hAnsi="Arial" w:cs="Arial"/>
                <w:b/>
                <w:sz w:val="21"/>
                <w:szCs w:val="21"/>
              </w:rPr>
            </w:pPr>
            <w:r>
              <w:rPr>
                <w:rFonts w:ascii="Arial" w:eastAsia="Arial" w:hAnsi="Arial" w:cs="Arial"/>
                <w:b/>
                <w:sz w:val="24"/>
                <w:szCs w:val="24"/>
              </w:rPr>
              <w:br/>
              <w:t xml:space="preserve">IVÁN MARULANDA       </w:t>
            </w:r>
            <w:r>
              <w:rPr>
                <w:rFonts w:ascii="Arial" w:eastAsia="Arial" w:hAnsi="Arial" w:cs="Arial"/>
                <w:b/>
                <w:sz w:val="21"/>
                <w:szCs w:val="21"/>
              </w:rPr>
              <w:t xml:space="preserve">                                                 </w:t>
            </w:r>
          </w:p>
          <w:p w:rsidR="00EC70C9" w:rsidRDefault="00EC70C9" w:rsidP="00D628D1">
            <w:pPr>
              <w:widowControl w:val="0"/>
              <w:spacing w:after="0" w:line="240" w:lineRule="auto"/>
              <w:ind w:right="100"/>
              <w:rPr>
                <w:rFonts w:ascii="Times New Roman" w:eastAsia="Times New Roman" w:hAnsi="Times New Roman" w:cs="Times New Roman"/>
                <w:b/>
                <w:sz w:val="24"/>
                <w:szCs w:val="24"/>
              </w:rPr>
            </w:pPr>
            <w:r>
              <w:rPr>
                <w:rFonts w:ascii="Arial" w:eastAsia="Arial" w:hAnsi="Arial" w:cs="Arial"/>
                <w:sz w:val="24"/>
                <w:szCs w:val="24"/>
              </w:rPr>
              <w:t xml:space="preserve">Senador de la República                                                     Partido Alianza Verde   </w:t>
            </w:r>
            <w:r>
              <w:rPr>
                <w:rFonts w:ascii="Arial" w:eastAsia="Arial" w:hAnsi="Arial" w:cs="Arial"/>
                <w:sz w:val="21"/>
                <w:szCs w:val="21"/>
              </w:rPr>
              <w:t xml:space="preserve"> </w:t>
            </w:r>
            <w:r>
              <w:rPr>
                <w:rFonts w:ascii="Arial" w:eastAsia="Arial" w:hAnsi="Arial" w:cs="Arial"/>
                <w:b/>
                <w:sz w:val="21"/>
                <w:szCs w:val="21"/>
              </w:rPr>
              <w:t xml:space="preserve">      </w:t>
            </w:r>
          </w:p>
        </w:tc>
      </w:tr>
      <w:tr w:rsidR="00EC70C9" w:rsidTr="00D628D1">
        <w:trPr>
          <w:trHeight w:val="995"/>
        </w:trPr>
        <w:tc>
          <w:tcPr>
            <w:tcW w:w="4440" w:type="dxa"/>
            <w:tcMar>
              <w:top w:w="100" w:type="dxa"/>
              <w:left w:w="100" w:type="dxa"/>
              <w:bottom w:w="100" w:type="dxa"/>
              <w:right w:w="100" w:type="dxa"/>
            </w:tcMar>
          </w:tcPr>
          <w:p w:rsidR="00EC70C9" w:rsidRDefault="00EC70C9" w:rsidP="00D628D1">
            <w:pPr>
              <w:widowControl w:val="0"/>
              <w:spacing w:before="240" w:after="0" w:line="276" w:lineRule="auto"/>
              <w:ind w:right="100"/>
              <w:rPr>
                <w:rFonts w:ascii="Arial" w:eastAsia="Arial" w:hAnsi="Arial" w:cs="Arial"/>
                <w:b/>
                <w:sz w:val="24"/>
                <w:szCs w:val="24"/>
              </w:rPr>
            </w:pPr>
          </w:p>
          <w:p w:rsidR="00EC70C9" w:rsidRDefault="00EC70C9" w:rsidP="00D628D1">
            <w:pPr>
              <w:widowControl w:val="0"/>
              <w:spacing w:before="240" w:after="0" w:line="276" w:lineRule="auto"/>
              <w:ind w:right="100"/>
              <w:rPr>
                <w:rFonts w:ascii="Arial" w:eastAsia="Arial" w:hAnsi="Arial" w:cs="Arial"/>
                <w:b/>
                <w:sz w:val="24"/>
                <w:szCs w:val="24"/>
              </w:rPr>
            </w:pPr>
            <w:r>
              <w:rPr>
                <w:rFonts w:ascii="Arial" w:eastAsia="Arial" w:hAnsi="Arial" w:cs="Arial"/>
                <w:b/>
                <w:sz w:val="24"/>
                <w:szCs w:val="24"/>
              </w:rPr>
              <w:t>CARLOS CARREÑO MARÍN</w:t>
            </w:r>
          </w:p>
          <w:p w:rsidR="00EC70C9" w:rsidRDefault="00EC70C9" w:rsidP="00D628D1">
            <w:pPr>
              <w:spacing w:after="0" w:line="240" w:lineRule="auto"/>
              <w:rPr>
                <w:rFonts w:ascii="Times New Roman" w:eastAsia="Times New Roman" w:hAnsi="Times New Roman" w:cs="Times New Roman"/>
                <w:sz w:val="24"/>
                <w:szCs w:val="24"/>
              </w:rPr>
            </w:pPr>
            <w:r>
              <w:rPr>
                <w:rFonts w:ascii="Arial" w:eastAsia="Arial" w:hAnsi="Arial" w:cs="Arial"/>
                <w:sz w:val="24"/>
                <w:szCs w:val="24"/>
              </w:rPr>
              <w:t>Representante a la Cámara</w:t>
            </w:r>
            <w:r>
              <w:rPr>
                <w:rFonts w:ascii="Arial" w:eastAsia="Arial" w:hAnsi="Arial" w:cs="Arial"/>
                <w:sz w:val="24"/>
                <w:szCs w:val="24"/>
              </w:rPr>
              <w:br/>
              <w:t>Partido Comunes</w:t>
            </w:r>
          </w:p>
        </w:tc>
        <w:tc>
          <w:tcPr>
            <w:tcW w:w="4622" w:type="dxa"/>
            <w:tcMar>
              <w:top w:w="100" w:type="dxa"/>
              <w:left w:w="100" w:type="dxa"/>
              <w:bottom w:w="100" w:type="dxa"/>
              <w:right w:w="100" w:type="dxa"/>
            </w:tcMar>
          </w:tcPr>
          <w:p w:rsidR="00EC70C9" w:rsidRDefault="00EC70C9" w:rsidP="00D628D1">
            <w:pPr>
              <w:spacing w:after="0" w:line="240" w:lineRule="auto"/>
              <w:rPr>
                <w:rFonts w:ascii="Arial" w:eastAsia="Arial" w:hAnsi="Arial" w:cs="Arial"/>
                <w:b/>
                <w:sz w:val="24"/>
                <w:szCs w:val="24"/>
              </w:rPr>
            </w:pPr>
          </w:p>
          <w:p w:rsidR="00EC70C9" w:rsidRDefault="00EC70C9" w:rsidP="00D628D1">
            <w:pPr>
              <w:spacing w:after="0" w:line="240" w:lineRule="auto"/>
              <w:rPr>
                <w:rFonts w:ascii="Arial" w:eastAsia="Arial" w:hAnsi="Arial" w:cs="Arial"/>
                <w:b/>
                <w:sz w:val="24"/>
                <w:szCs w:val="24"/>
              </w:rPr>
            </w:pPr>
          </w:p>
          <w:p w:rsidR="00EC70C9" w:rsidRDefault="00EC70C9" w:rsidP="00D628D1">
            <w:pPr>
              <w:spacing w:after="0" w:line="240" w:lineRule="auto"/>
              <w:rPr>
                <w:rFonts w:ascii="Arial" w:eastAsia="Arial" w:hAnsi="Arial" w:cs="Arial"/>
                <w:b/>
                <w:sz w:val="24"/>
                <w:szCs w:val="24"/>
              </w:rPr>
            </w:pPr>
          </w:p>
          <w:p w:rsidR="00EC70C9" w:rsidRDefault="00EC70C9" w:rsidP="00D628D1">
            <w:pPr>
              <w:spacing w:after="0" w:line="240" w:lineRule="auto"/>
              <w:rPr>
                <w:rFonts w:ascii="Arial" w:eastAsia="Arial" w:hAnsi="Arial" w:cs="Arial"/>
                <w:b/>
                <w:sz w:val="24"/>
                <w:szCs w:val="24"/>
              </w:rPr>
            </w:pPr>
            <w:r>
              <w:rPr>
                <w:rFonts w:ascii="Arial" w:eastAsia="Arial" w:hAnsi="Arial" w:cs="Arial"/>
                <w:b/>
                <w:sz w:val="24"/>
                <w:szCs w:val="24"/>
              </w:rPr>
              <w:t>FELICIANO VALENCIA MEDINA</w:t>
            </w:r>
          </w:p>
          <w:p w:rsidR="00EC70C9" w:rsidRDefault="00EC70C9" w:rsidP="00D628D1">
            <w:pPr>
              <w:spacing w:after="0" w:line="240" w:lineRule="auto"/>
              <w:rPr>
                <w:rFonts w:ascii="Times New Roman" w:eastAsia="Times New Roman" w:hAnsi="Times New Roman" w:cs="Times New Roman"/>
                <w:sz w:val="24"/>
                <w:szCs w:val="24"/>
              </w:rPr>
            </w:pPr>
            <w:r>
              <w:rPr>
                <w:rFonts w:ascii="Arial" w:eastAsia="Arial" w:hAnsi="Arial" w:cs="Arial"/>
                <w:sz w:val="24"/>
                <w:szCs w:val="24"/>
              </w:rPr>
              <w:t>Senador de la República</w:t>
            </w:r>
          </w:p>
          <w:p w:rsidR="00EC70C9" w:rsidRDefault="00EC70C9" w:rsidP="00D628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Partido MAIS</w:t>
            </w:r>
          </w:p>
        </w:tc>
      </w:tr>
      <w:tr w:rsidR="00EC70C9" w:rsidTr="00D628D1">
        <w:trPr>
          <w:trHeight w:val="995"/>
        </w:trPr>
        <w:tc>
          <w:tcPr>
            <w:tcW w:w="4440" w:type="dxa"/>
            <w:tcMar>
              <w:top w:w="100" w:type="dxa"/>
              <w:left w:w="100" w:type="dxa"/>
              <w:bottom w:w="100" w:type="dxa"/>
              <w:right w:w="100" w:type="dxa"/>
            </w:tcMar>
          </w:tcPr>
          <w:p w:rsidR="00EC70C9" w:rsidRDefault="00EC70C9" w:rsidP="00D628D1">
            <w:pPr>
              <w:widowControl w:val="0"/>
              <w:spacing w:before="240" w:after="0" w:line="276" w:lineRule="auto"/>
              <w:ind w:right="100"/>
              <w:rPr>
                <w:rFonts w:ascii="Times New Roman" w:eastAsia="Times New Roman" w:hAnsi="Times New Roman" w:cs="Times New Roman"/>
                <w:sz w:val="24"/>
                <w:szCs w:val="24"/>
              </w:rPr>
            </w:pPr>
          </w:p>
          <w:p w:rsidR="00EC70C9" w:rsidRDefault="00EC70C9" w:rsidP="00D628D1">
            <w:pPr>
              <w:spacing w:after="0" w:line="240" w:lineRule="auto"/>
              <w:rPr>
                <w:rFonts w:ascii="Arial" w:eastAsia="Arial" w:hAnsi="Arial" w:cs="Arial"/>
                <w:b/>
                <w:sz w:val="24"/>
                <w:szCs w:val="24"/>
              </w:rPr>
            </w:pPr>
          </w:p>
          <w:p w:rsidR="00EC70C9" w:rsidRDefault="00EC70C9" w:rsidP="00D628D1">
            <w:pPr>
              <w:spacing w:after="0" w:line="240" w:lineRule="auto"/>
              <w:rPr>
                <w:rFonts w:ascii="Arial" w:eastAsia="Arial" w:hAnsi="Arial" w:cs="Arial"/>
                <w:b/>
                <w:sz w:val="24"/>
                <w:szCs w:val="24"/>
              </w:rPr>
            </w:pPr>
            <w:r>
              <w:rPr>
                <w:rFonts w:ascii="Arial" w:eastAsia="Arial" w:hAnsi="Arial" w:cs="Arial"/>
                <w:b/>
                <w:sz w:val="24"/>
                <w:szCs w:val="24"/>
              </w:rPr>
              <w:t>JAIRO REINALDO CALA SUÁREZ</w:t>
            </w:r>
          </w:p>
          <w:p w:rsidR="00EC70C9" w:rsidRDefault="00EC70C9" w:rsidP="00D628D1">
            <w:pPr>
              <w:spacing w:after="0" w:line="240" w:lineRule="auto"/>
              <w:rPr>
                <w:rFonts w:ascii="Arial" w:eastAsia="Arial" w:hAnsi="Arial" w:cs="Arial"/>
                <w:sz w:val="24"/>
                <w:szCs w:val="24"/>
              </w:rPr>
            </w:pPr>
            <w:r>
              <w:rPr>
                <w:rFonts w:ascii="Arial" w:eastAsia="Arial" w:hAnsi="Arial" w:cs="Arial"/>
                <w:sz w:val="24"/>
                <w:szCs w:val="24"/>
              </w:rPr>
              <w:t>Representante a la Cámara.</w:t>
            </w:r>
          </w:p>
          <w:p w:rsidR="00EC70C9" w:rsidRPr="00A6237E" w:rsidRDefault="00EC70C9" w:rsidP="00D628D1">
            <w:pPr>
              <w:spacing w:after="0" w:line="240" w:lineRule="auto"/>
              <w:rPr>
                <w:rFonts w:ascii="Arial" w:eastAsia="Arial" w:hAnsi="Arial" w:cs="Arial"/>
                <w:b/>
                <w:sz w:val="24"/>
                <w:szCs w:val="24"/>
              </w:rPr>
            </w:pPr>
            <w:r>
              <w:rPr>
                <w:rFonts w:ascii="Arial" w:eastAsia="Arial" w:hAnsi="Arial" w:cs="Arial"/>
                <w:sz w:val="24"/>
                <w:szCs w:val="24"/>
              </w:rPr>
              <w:t>Partido Comunes.</w:t>
            </w:r>
          </w:p>
        </w:tc>
        <w:tc>
          <w:tcPr>
            <w:tcW w:w="4622" w:type="dxa"/>
            <w:tcMar>
              <w:top w:w="100" w:type="dxa"/>
              <w:left w:w="100" w:type="dxa"/>
              <w:bottom w:w="100" w:type="dxa"/>
              <w:right w:w="100" w:type="dxa"/>
            </w:tcMar>
          </w:tcPr>
          <w:p w:rsidR="00EC70C9" w:rsidRDefault="00EC70C9" w:rsidP="00D628D1">
            <w:pPr>
              <w:widowControl w:val="0"/>
              <w:spacing w:after="0" w:line="240" w:lineRule="auto"/>
              <w:ind w:left="100" w:righ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C70C9" w:rsidRDefault="00EC70C9" w:rsidP="00D628D1">
            <w:pPr>
              <w:widowControl w:val="0"/>
              <w:spacing w:after="0" w:line="240" w:lineRule="auto"/>
              <w:ind w:left="100" w:right="100"/>
              <w:rPr>
                <w:rFonts w:ascii="Times New Roman" w:eastAsia="Times New Roman" w:hAnsi="Times New Roman" w:cs="Times New Roman"/>
                <w:sz w:val="24"/>
                <w:szCs w:val="24"/>
              </w:rPr>
            </w:pPr>
          </w:p>
          <w:p w:rsidR="00EC70C9" w:rsidRDefault="00EC70C9" w:rsidP="00D628D1">
            <w:pPr>
              <w:widowControl w:val="0"/>
              <w:spacing w:before="240" w:after="0" w:line="276" w:lineRule="auto"/>
              <w:ind w:right="100"/>
              <w:rPr>
                <w:rFonts w:ascii="Times New Roman" w:eastAsia="Times New Roman" w:hAnsi="Times New Roman" w:cs="Times New Roman"/>
                <w:sz w:val="24"/>
                <w:szCs w:val="24"/>
              </w:rPr>
            </w:pPr>
          </w:p>
          <w:p w:rsidR="00EC70C9" w:rsidRDefault="00EC70C9" w:rsidP="00D628D1">
            <w:pPr>
              <w:widowControl w:val="0"/>
              <w:spacing w:after="0" w:line="240" w:lineRule="auto"/>
              <w:ind w:right="100"/>
              <w:rPr>
                <w:rFonts w:ascii="Times New Roman" w:eastAsia="Times New Roman" w:hAnsi="Times New Roman" w:cs="Times New Roman"/>
                <w:b/>
                <w:sz w:val="24"/>
                <w:szCs w:val="24"/>
              </w:rPr>
            </w:pPr>
            <w:r>
              <w:rPr>
                <w:rFonts w:ascii="Times New Roman" w:eastAsia="Times New Roman" w:hAnsi="Times New Roman" w:cs="Times New Roman"/>
                <w:b/>
                <w:sz w:val="24"/>
                <w:szCs w:val="24"/>
              </w:rPr>
              <w:t>AIDA AVELLA ESQUIVEL</w:t>
            </w:r>
          </w:p>
          <w:p w:rsidR="00EC70C9" w:rsidRDefault="00EC70C9" w:rsidP="00D628D1">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sz w:val="24"/>
                <w:szCs w:val="24"/>
              </w:rPr>
              <w:t>Senadora de la República</w:t>
            </w:r>
          </w:p>
          <w:p w:rsidR="00EC70C9" w:rsidRDefault="00EC70C9" w:rsidP="00D628D1">
            <w:pPr>
              <w:widowControl w:val="0"/>
              <w:spacing w:after="0" w:line="240" w:lineRule="auto"/>
              <w:ind w:left="100" w:right="100"/>
              <w:rPr>
                <w:rFonts w:ascii="Times New Roman" w:eastAsia="Times New Roman" w:hAnsi="Times New Roman" w:cs="Times New Roman"/>
                <w:sz w:val="24"/>
                <w:szCs w:val="24"/>
              </w:rPr>
            </w:pPr>
            <w:r>
              <w:rPr>
                <w:rFonts w:ascii="Times New Roman" w:eastAsia="Times New Roman" w:hAnsi="Times New Roman" w:cs="Times New Roman"/>
                <w:sz w:val="24"/>
                <w:szCs w:val="24"/>
              </w:rPr>
              <w:t>Coalición Decentes-Unión Patriótica</w:t>
            </w:r>
          </w:p>
          <w:p w:rsidR="00EC70C9" w:rsidRDefault="00EC70C9" w:rsidP="00D628D1">
            <w:pPr>
              <w:widowControl w:val="0"/>
              <w:spacing w:after="0" w:line="240" w:lineRule="auto"/>
              <w:ind w:left="100" w:right="100"/>
              <w:rPr>
                <w:rFonts w:ascii="Arial" w:eastAsia="Arial" w:hAnsi="Arial" w:cs="Arial"/>
                <w:sz w:val="24"/>
                <w:szCs w:val="24"/>
              </w:rPr>
            </w:pPr>
          </w:p>
        </w:tc>
      </w:tr>
      <w:tr w:rsidR="00EC70C9" w:rsidTr="00D628D1">
        <w:trPr>
          <w:trHeight w:val="995"/>
        </w:trPr>
        <w:tc>
          <w:tcPr>
            <w:tcW w:w="4440" w:type="dxa"/>
            <w:tcMar>
              <w:top w:w="100" w:type="dxa"/>
              <w:left w:w="100" w:type="dxa"/>
              <w:bottom w:w="100" w:type="dxa"/>
              <w:right w:w="100" w:type="dxa"/>
            </w:tcMar>
          </w:tcPr>
          <w:p w:rsidR="00EC70C9" w:rsidRDefault="00EC70C9" w:rsidP="00D628D1">
            <w:pPr>
              <w:widowControl w:val="0"/>
              <w:spacing w:after="0" w:line="240" w:lineRule="auto"/>
              <w:ind w:left="100" w:right="100"/>
              <w:rPr>
                <w:rFonts w:ascii="Times New Roman" w:eastAsia="Times New Roman" w:hAnsi="Times New Roman" w:cs="Times New Roman"/>
                <w:sz w:val="24"/>
                <w:szCs w:val="24"/>
              </w:rPr>
            </w:pPr>
          </w:p>
          <w:p w:rsidR="00EC70C9" w:rsidRDefault="00EC70C9" w:rsidP="00D628D1">
            <w:pPr>
              <w:widowControl w:val="0"/>
              <w:spacing w:after="0" w:line="240" w:lineRule="auto"/>
              <w:ind w:right="100"/>
              <w:rPr>
                <w:rFonts w:ascii="Arial" w:eastAsia="Arial" w:hAnsi="Arial" w:cs="Arial"/>
                <w:b/>
                <w:sz w:val="24"/>
                <w:szCs w:val="24"/>
              </w:rPr>
            </w:pPr>
            <w:r>
              <w:rPr>
                <w:rFonts w:ascii="Arial" w:eastAsia="Arial" w:hAnsi="Arial" w:cs="Arial"/>
                <w:b/>
                <w:sz w:val="24"/>
                <w:szCs w:val="24"/>
              </w:rPr>
              <w:t>JULIÁN GALLO CUBILLOS</w:t>
            </w:r>
          </w:p>
          <w:p w:rsidR="00EC70C9" w:rsidRDefault="00EC70C9" w:rsidP="00D628D1">
            <w:pPr>
              <w:spacing w:after="0" w:line="240" w:lineRule="auto"/>
              <w:rPr>
                <w:rFonts w:ascii="Arial" w:eastAsia="Arial" w:hAnsi="Arial" w:cs="Arial"/>
                <w:sz w:val="24"/>
                <w:szCs w:val="24"/>
              </w:rPr>
            </w:pPr>
            <w:r>
              <w:rPr>
                <w:rFonts w:ascii="Arial" w:eastAsia="Arial" w:hAnsi="Arial" w:cs="Arial"/>
                <w:sz w:val="24"/>
                <w:szCs w:val="24"/>
              </w:rPr>
              <w:t>Senador de la República                                                    Partido comunes</w:t>
            </w:r>
          </w:p>
          <w:p w:rsidR="00EC70C9" w:rsidRDefault="00EC70C9" w:rsidP="00D628D1">
            <w:pPr>
              <w:spacing w:after="0" w:line="240" w:lineRule="auto"/>
              <w:rPr>
                <w:rFonts w:ascii="Times New Roman" w:eastAsia="Times New Roman" w:hAnsi="Times New Roman" w:cs="Times New Roman"/>
                <w:sz w:val="24"/>
                <w:szCs w:val="24"/>
              </w:rPr>
            </w:pPr>
          </w:p>
        </w:tc>
        <w:tc>
          <w:tcPr>
            <w:tcW w:w="4622" w:type="dxa"/>
            <w:tcMar>
              <w:top w:w="100" w:type="dxa"/>
              <w:left w:w="100" w:type="dxa"/>
              <w:bottom w:w="100" w:type="dxa"/>
              <w:right w:w="100" w:type="dxa"/>
            </w:tcMar>
          </w:tcPr>
          <w:p w:rsidR="00EC70C9" w:rsidRDefault="00EC70C9" w:rsidP="00D628D1">
            <w:pPr>
              <w:widowControl w:val="0"/>
              <w:spacing w:after="0" w:line="240" w:lineRule="auto"/>
              <w:ind w:left="100" w:right="100"/>
              <w:rPr>
                <w:rFonts w:ascii="Cambria" w:eastAsia="Cambria" w:hAnsi="Cambria" w:cs="Cambria"/>
                <w:b/>
                <w:sz w:val="24"/>
                <w:szCs w:val="24"/>
              </w:rPr>
            </w:pPr>
            <w:r>
              <w:rPr>
                <w:rFonts w:ascii="Times New Roman" w:eastAsia="Times New Roman" w:hAnsi="Times New Roman" w:cs="Times New Roman"/>
                <w:sz w:val="24"/>
                <w:szCs w:val="24"/>
              </w:rPr>
              <w:t xml:space="preserve"> </w:t>
            </w:r>
          </w:p>
          <w:p w:rsidR="00EC70C9" w:rsidRPr="00D07432" w:rsidRDefault="00EC70C9" w:rsidP="00D628D1">
            <w:pPr>
              <w:widowControl w:val="0"/>
              <w:spacing w:before="240" w:after="0" w:line="240" w:lineRule="auto"/>
              <w:ind w:left="100" w:right="100"/>
              <w:rPr>
                <w:rFonts w:ascii="Arial" w:eastAsia="Times New Roman" w:hAnsi="Arial" w:cs="Arial"/>
                <w:sz w:val="24"/>
                <w:szCs w:val="24"/>
              </w:rPr>
            </w:pPr>
            <w:r>
              <w:rPr>
                <w:rFonts w:ascii="Times New Roman" w:eastAsia="Times New Roman" w:hAnsi="Times New Roman" w:cs="Times New Roman"/>
                <w:sz w:val="24"/>
                <w:szCs w:val="24"/>
              </w:rPr>
              <w:t xml:space="preserve"> </w:t>
            </w:r>
          </w:p>
          <w:p w:rsidR="00EC70C9" w:rsidRDefault="00EC70C9" w:rsidP="00D628D1">
            <w:pPr>
              <w:spacing w:after="0" w:line="276" w:lineRule="auto"/>
              <w:rPr>
                <w:rFonts w:ascii="Times New Roman" w:eastAsia="Times New Roman" w:hAnsi="Times New Roman" w:cs="Times New Roman"/>
                <w:sz w:val="24"/>
                <w:szCs w:val="24"/>
              </w:rPr>
            </w:pPr>
            <w:r w:rsidRPr="00D07432">
              <w:rPr>
                <w:rFonts w:ascii="Arial" w:eastAsia="Times New Roman" w:hAnsi="Arial" w:cs="Arial"/>
                <w:b/>
                <w:sz w:val="24"/>
                <w:szCs w:val="24"/>
              </w:rPr>
              <w:t>Pablo Catatumbo Torres Victoria</w:t>
            </w:r>
            <w:r w:rsidRPr="00D07432">
              <w:rPr>
                <w:rFonts w:ascii="Arial" w:eastAsia="Times New Roman" w:hAnsi="Arial" w:cs="Arial"/>
                <w:b/>
                <w:sz w:val="24"/>
                <w:szCs w:val="24"/>
              </w:rPr>
              <w:br/>
            </w:r>
            <w:r w:rsidRPr="00D07432">
              <w:rPr>
                <w:rFonts w:ascii="Arial" w:eastAsia="Times New Roman" w:hAnsi="Arial" w:cs="Arial"/>
                <w:sz w:val="24"/>
                <w:szCs w:val="24"/>
              </w:rPr>
              <w:t>Senador de la República</w:t>
            </w:r>
            <w:r w:rsidRPr="00D07432">
              <w:rPr>
                <w:rFonts w:ascii="Arial" w:eastAsia="Times New Roman" w:hAnsi="Arial" w:cs="Arial"/>
                <w:b/>
                <w:sz w:val="24"/>
                <w:szCs w:val="24"/>
              </w:rPr>
              <w:br/>
            </w:r>
            <w:r w:rsidRPr="00D07432">
              <w:rPr>
                <w:rFonts w:ascii="Arial" w:eastAsia="Times New Roman" w:hAnsi="Arial" w:cs="Arial"/>
                <w:sz w:val="24"/>
                <w:szCs w:val="24"/>
              </w:rPr>
              <w:t>Partido Comunes</w:t>
            </w:r>
          </w:p>
        </w:tc>
      </w:tr>
      <w:tr w:rsidR="00EC70C9" w:rsidTr="00D628D1">
        <w:trPr>
          <w:trHeight w:val="995"/>
        </w:trPr>
        <w:tc>
          <w:tcPr>
            <w:tcW w:w="4440" w:type="dxa"/>
            <w:tcMar>
              <w:top w:w="100" w:type="dxa"/>
              <w:left w:w="100" w:type="dxa"/>
              <w:bottom w:w="100" w:type="dxa"/>
              <w:right w:w="100" w:type="dxa"/>
            </w:tcMar>
          </w:tcPr>
          <w:p w:rsidR="00EC70C9" w:rsidRDefault="00EC70C9" w:rsidP="00D628D1">
            <w:pPr>
              <w:spacing w:after="0" w:line="240" w:lineRule="auto"/>
              <w:jc w:val="both"/>
              <w:rPr>
                <w:rFonts w:asciiTheme="minorBidi" w:eastAsia="Arial" w:hAnsiTheme="minorBidi" w:cstheme="minorBidi"/>
                <w:b/>
                <w:sz w:val="24"/>
                <w:szCs w:val="24"/>
              </w:rPr>
            </w:pPr>
          </w:p>
          <w:p w:rsidR="00EC70C9" w:rsidRPr="00B6733C" w:rsidRDefault="00EC70C9" w:rsidP="00D628D1">
            <w:pPr>
              <w:spacing w:after="0" w:line="240" w:lineRule="auto"/>
              <w:jc w:val="both"/>
              <w:rPr>
                <w:rFonts w:asciiTheme="minorBidi" w:eastAsia="Arial" w:hAnsiTheme="minorBidi" w:cstheme="minorBidi"/>
                <w:b/>
                <w:sz w:val="24"/>
                <w:szCs w:val="24"/>
              </w:rPr>
            </w:pPr>
            <w:r>
              <w:rPr>
                <w:rFonts w:asciiTheme="minorBidi" w:eastAsia="Arial" w:hAnsiTheme="minorBidi" w:cstheme="minorBidi"/>
                <w:b/>
                <w:sz w:val="24"/>
                <w:szCs w:val="24"/>
              </w:rPr>
              <w:br/>
            </w:r>
            <w:r w:rsidRPr="0044386D">
              <w:rPr>
                <w:rFonts w:asciiTheme="minorBidi" w:eastAsia="Arial" w:hAnsiTheme="minorBidi" w:cstheme="minorBidi"/>
                <w:bCs/>
                <w:sz w:val="24"/>
                <w:szCs w:val="24"/>
              </w:rPr>
              <w:t>____________________________</w:t>
            </w:r>
            <w:r>
              <w:rPr>
                <w:rFonts w:asciiTheme="minorBidi" w:eastAsia="Arial" w:hAnsiTheme="minorBidi" w:cstheme="minorBidi"/>
                <w:b/>
                <w:sz w:val="24"/>
                <w:szCs w:val="24"/>
              </w:rPr>
              <w:br/>
            </w:r>
            <w:r w:rsidRPr="00B6733C">
              <w:rPr>
                <w:rFonts w:asciiTheme="minorBidi" w:eastAsia="Arial" w:hAnsiTheme="minorBidi" w:cstheme="minorBidi"/>
                <w:b/>
                <w:sz w:val="24"/>
                <w:szCs w:val="24"/>
              </w:rPr>
              <w:t xml:space="preserve">LUIS ALBERTO ALBÁN URBANO                         </w:t>
            </w:r>
          </w:p>
          <w:p w:rsidR="00EC70C9" w:rsidRPr="00B6733C" w:rsidRDefault="00EC70C9" w:rsidP="00D628D1">
            <w:pPr>
              <w:spacing w:after="0" w:line="240" w:lineRule="auto"/>
              <w:jc w:val="both"/>
              <w:rPr>
                <w:rFonts w:asciiTheme="minorBidi" w:eastAsia="Arial" w:hAnsiTheme="minorBidi" w:cstheme="minorBidi"/>
                <w:sz w:val="24"/>
                <w:szCs w:val="24"/>
              </w:rPr>
            </w:pPr>
            <w:r w:rsidRPr="00B6733C">
              <w:rPr>
                <w:rFonts w:asciiTheme="minorBidi" w:eastAsia="Arial" w:hAnsiTheme="minorBidi" w:cstheme="minorBidi"/>
                <w:sz w:val="24"/>
                <w:szCs w:val="24"/>
              </w:rPr>
              <w:t xml:space="preserve">Representante a la Cámara                                      </w:t>
            </w:r>
          </w:p>
          <w:p w:rsidR="00EC70C9" w:rsidRDefault="00EC70C9" w:rsidP="00D628D1">
            <w:pPr>
              <w:widowControl w:val="0"/>
              <w:spacing w:after="0" w:line="240" w:lineRule="auto"/>
              <w:ind w:right="100"/>
              <w:rPr>
                <w:rFonts w:ascii="Times New Roman" w:eastAsia="Times New Roman" w:hAnsi="Times New Roman" w:cs="Times New Roman"/>
                <w:noProof/>
                <w:sz w:val="24"/>
                <w:szCs w:val="24"/>
                <w:lang w:val="es-CO"/>
              </w:rPr>
            </w:pPr>
            <w:r w:rsidRPr="00B6733C">
              <w:rPr>
                <w:rFonts w:asciiTheme="minorBidi" w:eastAsia="Arial" w:hAnsiTheme="minorBidi" w:cstheme="minorBidi"/>
                <w:sz w:val="24"/>
                <w:szCs w:val="24"/>
              </w:rPr>
              <w:t xml:space="preserve">Partido Comunes                                                      </w:t>
            </w:r>
          </w:p>
        </w:tc>
        <w:tc>
          <w:tcPr>
            <w:tcW w:w="4622" w:type="dxa"/>
            <w:tcMar>
              <w:top w:w="100" w:type="dxa"/>
              <w:left w:w="100" w:type="dxa"/>
              <w:bottom w:w="100" w:type="dxa"/>
              <w:right w:w="100" w:type="dxa"/>
            </w:tcMar>
          </w:tcPr>
          <w:p w:rsidR="00EC70C9" w:rsidRPr="00D07432" w:rsidRDefault="00EC70C9" w:rsidP="00D628D1">
            <w:pPr>
              <w:widowControl w:val="0"/>
              <w:spacing w:after="0" w:line="240" w:lineRule="auto"/>
              <w:ind w:left="100" w:right="100"/>
              <w:rPr>
                <w:rFonts w:ascii="Arial" w:eastAsia="Times New Roman" w:hAnsi="Arial" w:cs="Arial"/>
                <w:noProof/>
                <w:sz w:val="24"/>
                <w:szCs w:val="24"/>
                <w:lang w:val="es-CO"/>
              </w:rPr>
            </w:pPr>
          </w:p>
        </w:tc>
      </w:tr>
    </w:tbl>
    <w:p w:rsidR="003E5C58" w:rsidRDefault="000A19E6">
      <w:pPr>
        <w:spacing w:after="0" w:line="240" w:lineRule="auto"/>
        <w:jc w:val="both"/>
        <w:rPr>
          <w:rFonts w:ascii="Arial" w:eastAsia="Arial" w:hAnsi="Arial" w:cs="Arial"/>
          <w:sz w:val="24"/>
          <w:szCs w:val="24"/>
        </w:rPr>
      </w:pPr>
      <w:bookmarkStart w:id="1" w:name="_GoBack"/>
      <w:bookmarkEnd w:id="1"/>
      <w:r>
        <w:rPr>
          <w:rFonts w:ascii="Arial" w:eastAsia="Arial" w:hAnsi="Arial" w:cs="Arial"/>
          <w:b/>
          <w:sz w:val="24"/>
          <w:szCs w:val="24"/>
        </w:rPr>
        <w:tab/>
      </w:r>
    </w:p>
    <w:p w:rsidR="003E5C58" w:rsidRDefault="003E5C58">
      <w:pPr>
        <w:widowControl w:val="0"/>
        <w:spacing w:after="200" w:line="276" w:lineRule="auto"/>
        <w:rPr>
          <w:sz w:val="24"/>
          <w:szCs w:val="24"/>
        </w:rPr>
      </w:pPr>
    </w:p>
    <w:sectPr w:rsidR="003E5C58">
      <w:headerReference w:type="default" r:id="rId8"/>
      <w:footerReference w:type="default" r:id="rId9"/>
      <w:pgSz w:w="12240" w:h="15840"/>
      <w:pgMar w:top="1417" w:right="1701" w:bottom="1417"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597" w:rsidRDefault="00FF5597">
      <w:pPr>
        <w:spacing w:after="0" w:line="240" w:lineRule="auto"/>
      </w:pPr>
      <w:r>
        <w:separator/>
      </w:r>
    </w:p>
  </w:endnote>
  <w:endnote w:type="continuationSeparator" w:id="0">
    <w:p w:rsidR="00FF5597" w:rsidRDefault="00FF5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9E6" w:rsidRDefault="000A19E6">
    <w:pPr>
      <w:pBdr>
        <w:top w:val="nil"/>
        <w:left w:val="nil"/>
        <w:bottom w:val="nil"/>
        <w:right w:val="nil"/>
        <w:between w:val="nil"/>
      </w:pBdr>
      <w:tabs>
        <w:tab w:val="center" w:pos="4252"/>
        <w:tab w:val="right" w:pos="8504"/>
      </w:tabs>
      <w:spacing w:after="0" w:line="240" w:lineRule="auto"/>
      <w:jc w:val="center"/>
      <w:rPr>
        <w:color w:val="000000"/>
      </w:rPr>
    </w:pPr>
    <w:r>
      <w:rPr>
        <w:noProof/>
        <w:color w:val="000000"/>
        <w:lang w:val="es-CO"/>
      </w:rPr>
      <w:drawing>
        <wp:inline distT="0" distB="0" distL="0" distR="0">
          <wp:extent cx="3114675" cy="266700"/>
          <wp:effectExtent l="0" t="0" r="0" b="0"/>
          <wp:docPr id="46"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1"/>
                  <a:srcRect/>
                  <a:stretch>
                    <a:fillRect/>
                  </a:stretch>
                </pic:blipFill>
                <pic:spPr>
                  <a:xfrm>
                    <a:off x="0" y="0"/>
                    <a:ext cx="3114675" cy="266700"/>
                  </a:xfrm>
                  <a:prstGeom prst="rect">
                    <a:avLst/>
                  </a:prstGeom>
                  <a:ln/>
                </pic:spPr>
              </pic:pic>
            </a:graphicData>
          </a:graphic>
        </wp:inline>
      </w:drawing>
    </w:r>
  </w:p>
  <w:p w:rsidR="000A19E6" w:rsidRDefault="000A19E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Carrera 7 No. 8 – 68, Of. 628, Edificio Nuevo del Congreso Teléfonos 4325100 Ext. 3690/4044 </w:t>
    </w:r>
  </w:p>
  <w:p w:rsidR="000A19E6" w:rsidRDefault="00FF5597">
    <w:pPr>
      <w:spacing w:after="0" w:line="240" w:lineRule="auto"/>
      <w:jc w:val="center"/>
      <w:rPr>
        <w:rFonts w:ascii="Times New Roman" w:eastAsia="Times New Roman" w:hAnsi="Times New Roman" w:cs="Times New Roman"/>
        <w:sz w:val="20"/>
        <w:szCs w:val="20"/>
      </w:rPr>
    </w:pPr>
    <w:hyperlink r:id="rId2">
      <w:r w:rsidR="000A19E6">
        <w:rPr>
          <w:rFonts w:ascii="Times New Roman" w:eastAsia="Times New Roman" w:hAnsi="Times New Roman" w:cs="Times New Roman"/>
          <w:color w:val="0563C1"/>
          <w:sz w:val="20"/>
          <w:szCs w:val="20"/>
          <w:u w:val="single"/>
        </w:rPr>
        <w:t>leon.munoz@camara.gov.</w:t>
      </w:r>
    </w:hyperlink>
    <w:hyperlink r:id="rId3">
      <w:proofErr w:type="gramStart"/>
      <w:r w:rsidR="000A19E6">
        <w:rPr>
          <w:rFonts w:ascii="Times New Roman" w:eastAsia="Times New Roman" w:hAnsi="Times New Roman" w:cs="Times New Roman"/>
          <w:color w:val="0563C1"/>
          <w:sz w:val="20"/>
          <w:szCs w:val="20"/>
        </w:rPr>
        <w:t>co</w:t>
      </w:r>
      <w:proofErr w:type="gramEnd"/>
    </w:hyperlink>
  </w:p>
  <w:p w:rsidR="000A19E6" w:rsidRDefault="000A19E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Bogotá D.C.</w:t>
    </w:r>
  </w:p>
  <w:p w:rsidR="000A19E6" w:rsidRDefault="000A19E6">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597" w:rsidRDefault="00FF5597">
      <w:pPr>
        <w:spacing w:after="0" w:line="240" w:lineRule="auto"/>
      </w:pPr>
      <w:r>
        <w:separator/>
      </w:r>
    </w:p>
  </w:footnote>
  <w:footnote w:type="continuationSeparator" w:id="0">
    <w:p w:rsidR="00FF5597" w:rsidRDefault="00FF5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9E6" w:rsidRDefault="000A19E6">
    <w:pPr>
      <w:pBdr>
        <w:top w:val="nil"/>
        <w:left w:val="nil"/>
        <w:bottom w:val="nil"/>
        <w:right w:val="nil"/>
        <w:between w:val="nil"/>
      </w:pBdr>
      <w:tabs>
        <w:tab w:val="center" w:pos="4252"/>
        <w:tab w:val="right" w:pos="8504"/>
      </w:tabs>
      <w:spacing w:after="0" w:line="240" w:lineRule="auto"/>
      <w:rPr>
        <w:color w:val="000000"/>
      </w:rPr>
    </w:pPr>
    <w:r>
      <w:rPr>
        <w:color w:val="000000"/>
      </w:rPr>
      <w:t xml:space="preserve">                                     </w:t>
    </w:r>
    <w:r>
      <w:rPr>
        <w:noProof/>
        <w:color w:val="000000"/>
        <w:lang w:val="es-CO"/>
      </w:rPr>
      <w:drawing>
        <wp:inline distT="0" distB="0" distL="0" distR="0">
          <wp:extent cx="2143014" cy="630195"/>
          <wp:effectExtent l="0" t="0" r="0" b="0"/>
          <wp:docPr id="47" name="image31.png" descr="Home"/>
          <wp:cNvGraphicFramePr/>
          <a:graphic xmlns:a="http://schemas.openxmlformats.org/drawingml/2006/main">
            <a:graphicData uri="http://schemas.openxmlformats.org/drawingml/2006/picture">
              <pic:pic xmlns:pic="http://schemas.openxmlformats.org/drawingml/2006/picture">
                <pic:nvPicPr>
                  <pic:cNvPr id="0" name="image31.png" descr="Home"/>
                  <pic:cNvPicPr preferRelativeResize="0"/>
                </pic:nvPicPr>
                <pic:blipFill>
                  <a:blip r:embed="rId1"/>
                  <a:srcRect/>
                  <a:stretch>
                    <a:fillRect/>
                  </a:stretch>
                </pic:blipFill>
                <pic:spPr>
                  <a:xfrm>
                    <a:off x="0" y="0"/>
                    <a:ext cx="2143014" cy="630195"/>
                  </a:xfrm>
                  <a:prstGeom prst="rect">
                    <a:avLst/>
                  </a:prstGeom>
                  <a:ln/>
                </pic:spPr>
              </pic:pic>
            </a:graphicData>
          </a:graphic>
        </wp:inline>
      </w:drawing>
    </w:r>
    <w:r>
      <w:rPr>
        <w:color w:val="000000"/>
      </w:rPr>
      <w:t xml:space="preserve">            </w:t>
    </w:r>
  </w:p>
  <w:p w:rsidR="000A19E6" w:rsidRDefault="000A19E6">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684469"/>
    <w:multiLevelType w:val="multilevel"/>
    <w:tmpl w:val="662E74FC"/>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C58"/>
    <w:rsid w:val="000A19E6"/>
    <w:rsid w:val="003275D4"/>
    <w:rsid w:val="003E5C58"/>
    <w:rsid w:val="00CB4DBD"/>
    <w:rsid w:val="00EC70C9"/>
    <w:rsid w:val="00F66950"/>
    <w:rsid w:val="00FF5597"/>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DBE012-5E7B-4139-8B5E-C55AE9B71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leon.munoz@camara.gov.co" TargetMode="External"/><Relationship Id="rId2" Type="http://schemas.openxmlformats.org/officeDocument/2006/relationships/hyperlink" Target="mailto:leon.munoz@camara.gov.co"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5878</Words>
  <Characters>32331</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maria.pizarro</dc:creator>
  <cp:lastModifiedBy>maria.pizarro</cp:lastModifiedBy>
  <cp:revision>2</cp:revision>
  <dcterms:created xsi:type="dcterms:W3CDTF">2021-07-20T22:36:00Z</dcterms:created>
  <dcterms:modified xsi:type="dcterms:W3CDTF">2021-07-20T22:36:00Z</dcterms:modified>
</cp:coreProperties>
</file>