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A55C16" w14:textId="075D68A0" w:rsidR="00DC7B3B" w:rsidRPr="00AF12CB" w:rsidRDefault="00921C39" w:rsidP="00DC7B3B">
      <w:pPr>
        <w:spacing w:after="0" w:line="360" w:lineRule="auto"/>
        <w:outlineLvl w:val="0"/>
        <w:rPr>
          <w:rFonts w:ascii="Arial" w:hAnsi="Arial" w:cs="Arial"/>
          <w:sz w:val="24"/>
          <w:szCs w:val="24"/>
        </w:rPr>
      </w:pPr>
      <w:bookmarkStart w:id="0" w:name="_GoBack"/>
      <w:bookmarkEnd w:id="0"/>
      <w:r w:rsidRPr="00AF12CB">
        <w:rPr>
          <w:rFonts w:ascii="Arial" w:hAnsi="Arial" w:cs="Arial"/>
          <w:sz w:val="24"/>
          <w:szCs w:val="24"/>
        </w:rPr>
        <w:t>Bogotá D.C. 20 de julio de 2021</w:t>
      </w:r>
    </w:p>
    <w:p w14:paraId="11CAB6D9" w14:textId="77777777" w:rsidR="00DC7B3B" w:rsidRPr="00AF12CB" w:rsidRDefault="00DC7B3B" w:rsidP="00DC7B3B">
      <w:pPr>
        <w:spacing w:after="0" w:line="360" w:lineRule="auto"/>
        <w:rPr>
          <w:rFonts w:ascii="Arial" w:hAnsi="Arial" w:cs="Arial"/>
          <w:sz w:val="24"/>
          <w:szCs w:val="24"/>
        </w:rPr>
      </w:pPr>
    </w:p>
    <w:p w14:paraId="260EE3E9" w14:textId="77777777" w:rsidR="00BA28D8" w:rsidRPr="00AF12CB" w:rsidRDefault="00BA28D8" w:rsidP="00DC7B3B">
      <w:pPr>
        <w:spacing w:after="0" w:line="240" w:lineRule="auto"/>
        <w:rPr>
          <w:rFonts w:ascii="Arial" w:hAnsi="Arial" w:cs="Arial"/>
          <w:sz w:val="24"/>
          <w:szCs w:val="24"/>
        </w:rPr>
      </w:pPr>
    </w:p>
    <w:p w14:paraId="3E657B80" w14:textId="77777777" w:rsidR="00921C39" w:rsidRPr="00AF12CB" w:rsidRDefault="00921C39" w:rsidP="00921C39">
      <w:pPr>
        <w:spacing w:after="0" w:line="240" w:lineRule="auto"/>
        <w:rPr>
          <w:rFonts w:ascii="Arial" w:hAnsi="Arial" w:cs="Arial"/>
          <w:sz w:val="24"/>
          <w:szCs w:val="24"/>
        </w:rPr>
      </w:pPr>
      <w:r w:rsidRPr="00AF12CB">
        <w:rPr>
          <w:rFonts w:ascii="Arial" w:hAnsi="Arial" w:cs="Arial"/>
          <w:sz w:val="24"/>
          <w:szCs w:val="24"/>
        </w:rPr>
        <w:t>Señores</w:t>
      </w:r>
    </w:p>
    <w:p w14:paraId="563FBA09" w14:textId="77777777" w:rsidR="00921C39" w:rsidRPr="00AF12CB" w:rsidRDefault="00921C39" w:rsidP="00921C39">
      <w:pPr>
        <w:spacing w:after="0" w:line="240" w:lineRule="auto"/>
        <w:rPr>
          <w:rFonts w:ascii="Arial" w:hAnsi="Arial" w:cs="Arial"/>
          <w:b/>
          <w:sz w:val="24"/>
          <w:szCs w:val="24"/>
        </w:rPr>
      </w:pPr>
      <w:r w:rsidRPr="00AF12CB">
        <w:rPr>
          <w:rFonts w:ascii="Arial" w:hAnsi="Arial" w:cs="Arial"/>
          <w:b/>
          <w:sz w:val="24"/>
          <w:szCs w:val="24"/>
        </w:rPr>
        <w:t>MESA DIRECTIVA</w:t>
      </w:r>
    </w:p>
    <w:p w14:paraId="65D0D19F" w14:textId="77777777" w:rsidR="00921C39" w:rsidRPr="00AF12CB" w:rsidRDefault="00921C39" w:rsidP="00921C39">
      <w:pPr>
        <w:spacing w:after="0" w:line="240" w:lineRule="auto"/>
        <w:rPr>
          <w:rFonts w:ascii="Arial" w:hAnsi="Arial" w:cs="Arial"/>
          <w:sz w:val="24"/>
          <w:szCs w:val="24"/>
        </w:rPr>
      </w:pPr>
      <w:r w:rsidRPr="00AF12CB">
        <w:rPr>
          <w:rFonts w:ascii="Arial" w:hAnsi="Arial" w:cs="Arial"/>
          <w:sz w:val="24"/>
          <w:szCs w:val="24"/>
        </w:rPr>
        <w:t>Cámara de Representantes</w:t>
      </w:r>
    </w:p>
    <w:p w14:paraId="17069F40" w14:textId="6C7F45D5" w:rsidR="00921C39" w:rsidRPr="00AF12CB" w:rsidRDefault="00921C39" w:rsidP="00921C39">
      <w:pPr>
        <w:spacing w:after="0" w:line="240" w:lineRule="auto"/>
        <w:rPr>
          <w:rFonts w:ascii="Arial" w:hAnsi="Arial" w:cs="Arial"/>
          <w:b/>
          <w:sz w:val="24"/>
          <w:szCs w:val="24"/>
        </w:rPr>
      </w:pPr>
      <w:r w:rsidRPr="00AF12CB">
        <w:rPr>
          <w:rFonts w:ascii="Arial" w:hAnsi="Arial" w:cs="Arial"/>
          <w:b/>
          <w:sz w:val="24"/>
          <w:szCs w:val="24"/>
        </w:rPr>
        <w:t xml:space="preserve">HUMBERTO MANTILLA </w:t>
      </w:r>
    </w:p>
    <w:p w14:paraId="74180F99" w14:textId="5F88463A" w:rsidR="00921C39" w:rsidRPr="00AF12CB" w:rsidRDefault="00921C39" w:rsidP="00921C39">
      <w:pPr>
        <w:spacing w:after="0" w:line="240" w:lineRule="auto"/>
        <w:rPr>
          <w:rFonts w:ascii="Arial" w:hAnsi="Arial" w:cs="Arial"/>
          <w:sz w:val="24"/>
          <w:szCs w:val="24"/>
        </w:rPr>
      </w:pPr>
      <w:r w:rsidRPr="00AF12CB">
        <w:rPr>
          <w:rFonts w:ascii="Arial" w:hAnsi="Arial" w:cs="Arial"/>
          <w:sz w:val="24"/>
          <w:szCs w:val="24"/>
        </w:rPr>
        <w:t>Secretario General</w:t>
      </w:r>
    </w:p>
    <w:p w14:paraId="5A1B4702" w14:textId="23C848CF" w:rsidR="00921C39" w:rsidRPr="00AF12CB" w:rsidRDefault="00921C39" w:rsidP="00921C39">
      <w:pPr>
        <w:spacing w:after="0" w:line="240" w:lineRule="auto"/>
        <w:rPr>
          <w:rFonts w:ascii="Arial" w:hAnsi="Arial" w:cs="Arial"/>
          <w:sz w:val="24"/>
          <w:szCs w:val="24"/>
        </w:rPr>
      </w:pPr>
      <w:r w:rsidRPr="00AF12CB">
        <w:rPr>
          <w:rFonts w:ascii="Arial" w:hAnsi="Arial" w:cs="Arial"/>
          <w:sz w:val="24"/>
          <w:szCs w:val="24"/>
        </w:rPr>
        <w:t>Cámara de Representantes</w:t>
      </w:r>
    </w:p>
    <w:p w14:paraId="4023852C" w14:textId="1CC03FF1" w:rsidR="00921C39" w:rsidRPr="00AF12CB" w:rsidRDefault="00921C39" w:rsidP="00921C39">
      <w:pPr>
        <w:spacing w:after="0" w:line="240" w:lineRule="auto"/>
        <w:rPr>
          <w:rFonts w:ascii="Arial" w:hAnsi="Arial" w:cs="Arial"/>
          <w:b/>
          <w:sz w:val="24"/>
          <w:szCs w:val="24"/>
        </w:rPr>
      </w:pPr>
      <w:r w:rsidRPr="00AF12CB">
        <w:rPr>
          <w:rFonts w:ascii="Arial" w:hAnsi="Arial" w:cs="Arial"/>
          <w:b/>
          <w:sz w:val="24"/>
          <w:szCs w:val="24"/>
        </w:rPr>
        <w:t>CONGRESO DE LA REPUBLICA</w:t>
      </w:r>
    </w:p>
    <w:p w14:paraId="493824FF" w14:textId="687540A4" w:rsidR="00DC7B3B" w:rsidRPr="00AF12CB" w:rsidRDefault="00DC7B3B" w:rsidP="00DC7B3B">
      <w:pPr>
        <w:spacing w:after="0" w:line="240" w:lineRule="auto"/>
        <w:rPr>
          <w:rFonts w:ascii="Arial" w:hAnsi="Arial" w:cs="Arial"/>
          <w:sz w:val="24"/>
          <w:szCs w:val="24"/>
        </w:rPr>
      </w:pPr>
      <w:r w:rsidRPr="00AF12CB">
        <w:rPr>
          <w:rFonts w:ascii="Arial" w:hAnsi="Arial" w:cs="Arial"/>
          <w:sz w:val="24"/>
          <w:szCs w:val="24"/>
        </w:rPr>
        <w:t>Bogotá D.C</w:t>
      </w:r>
    </w:p>
    <w:p w14:paraId="09F022D5" w14:textId="72534CED" w:rsidR="00DC7B3B" w:rsidRPr="00AF12CB" w:rsidRDefault="00DC7B3B" w:rsidP="00DC7B3B">
      <w:pPr>
        <w:spacing w:after="0" w:line="360" w:lineRule="auto"/>
        <w:rPr>
          <w:rFonts w:ascii="Arial" w:hAnsi="Arial" w:cs="Arial"/>
          <w:sz w:val="24"/>
          <w:szCs w:val="24"/>
        </w:rPr>
      </w:pPr>
    </w:p>
    <w:p w14:paraId="1E8BBAF2" w14:textId="60728DD4" w:rsidR="00DC7B3B" w:rsidRPr="00AF12CB" w:rsidRDefault="00DC7B3B" w:rsidP="00DC7B3B">
      <w:pPr>
        <w:pStyle w:val="Normal1"/>
        <w:spacing w:line="240" w:lineRule="auto"/>
        <w:rPr>
          <w:rFonts w:ascii="Arial" w:hAnsi="Arial" w:cs="Arial"/>
          <w:b/>
        </w:rPr>
      </w:pPr>
    </w:p>
    <w:p w14:paraId="0D482912" w14:textId="684A682D" w:rsidR="00DC7B3B" w:rsidRPr="00AF12CB" w:rsidRDefault="00921C39" w:rsidP="00DC7B3B">
      <w:pPr>
        <w:pStyle w:val="Normal1"/>
        <w:spacing w:line="240" w:lineRule="auto"/>
        <w:rPr>
          <w:rFonts w:ascii="Arial" w:hAnsi="Arial" w:cs="Arial"/>
        </w:rPr>
      </w:pPr>
      <w:r w:rsidRPr="00AF12CB">
        <w:rPr>
          <w:rFonts w:ascii="Arial" w:hAnsi="Arial" w:cs="Arial"/>
          <w:b/>
        </w:rPr>
        <w:t xml:space="preserve">Asunto: </w:t>
      </w:r>
      <w:r w:rsidRPr="00AF12CB">
        <w:rPr>
          <w:rFonts w:ascii="Arial" w:hAnsi="Arial" w:cs="Arial"/>
          <w:b/>
        </w:rPr>
        <w:tab/>
        <w:t xml:space="preserve">Proyecto de Ley No. </w:t>
      </w:r>
      <w:r w:rsidRPr="00AF12CB">
        <w:rPr>
          <w:rFonts w:ascii="Arial" w:hAnsi="Arial" w:cs="Arial"/>
          <w:b/>
        </w:rPr>
        <w:softHyphen/>
      </w:r>
      <w:r w:rsidRPr="00AF12CB">
        <w:rPr>
          <w:rFonts w:ascii="Arial" w:hAnsi="Arial" w:cs="Arial"/>
          <w:b/>
        </w:rPr>
        <w:softHyphen/>
        <w:t>___ De 2021</w:t>
      </w:r>
      <w:r w:rsidR="00DC7B3B" w:rsidRPr="00AF12CB">
        <w:rPr>
          <w:rFonts w:ascii="Arial" w:hAnsi="Arial" w:cs="Arial"/>
          <w:b/>
        </w:rPr>
        <w:t xml:space="preserve"> </w:t>
      </w:r>
      <w:r w:rsidR="00DC7B3B" w:rsidRPr="00AF12CB">
        <w:rPr>
          <w:rFonts w:ascii="Arial" w:hAnsi="Arial" w:cs="Arial"/>
          <w:b/>
          <w:i/>
        </w:rPr>
        <w:t>“P</w:t>
      </w:r>
      <w:r w:rsidR="00356BC8" w:rsidRPr="00AF12CB">
        <w:rPr>
          <w:rFonts w:ascii="Arial" w:hAnsi="Arial" w:cs="Arial"/>
          <w:b/>
          <w:i/>
        </w:rPr>
        <w:t>or medio de la cual La Nación se v</w:t>
      </w:r>
      <w:r w:rsidR="00FC02C9" w:rsidRPr="00AF12CB">
        <w:rPr>
          <w:rFonts w:ascii="Arial" w:hAnsi="Arial" w:cs="Arial"/>
          <w:b/>
          <w:i/>
        </w:rPr>
        <w:t>incula a</w:t>
      </w:r>
      <w:r w:rsidR="00356BC8" w:rsidRPr="00AF12CB">
        <w:rPr>
          <w:rFonts w:ascii="Arial" w:hAnsi="Arial" w:cs="Arial"/>
          <w:b/>
          <w:i/>
        </w:rPr>
        <w:t xml:space="preserve"> la conmemoración y r</w:t>
      </w:r>
      <w:r w:rsidR="00DC7B3B" w:rsidRPr="00AF12CB">
        <w:rPr>
          <w:rFonts w:ascii="Arial" w:hAnsi="Arial" w:cs="Arial"/>
          <w:b/>
          <w:i/>
        </w:rPr>
        <w:t>i</w:t>
      </w:r>
      <w:r w:rsidR="00356BC8" w:rsidRPr="00AF12CB">
        <w:rPr>
          <w:rFonts w:ascii="Arial" w:hAnsi="Arial" w:cs="Arial"/>
          <w:b/>
          <w:i/>
        </w:rPr>
        <w:t>nde público homenaje a</w:t>
      </w:r>
      <w:r w:rsidR="00DC7B3B" w:rsidRPr="00AF12CB">
        <w:rPr>
          <w:rFonts w:ascii="Arial" w:hAnsi="Arial" w:cs="Arial"/>
          <w:b/>
          <w:i/>
        </w:rPr>
        <w:t>l Municipio</w:t>
      </w:r>
      <w:r w:rsidR="00356BC8" w:rsidRPr="00AF12CB">
        <w:rPr>
          <w:rFonts w:ascii="Arial" w:hAnsi="Arial" w:cs="Arial"/>
          <w:b/>
          <w:i/>
        </w:rPr>
        <w:t xml:space="preserve"> d</w:t>
      </w:r>
      <w:r w:rsidR="00DC7B3B" w:rsidRPr="00AF12CB">
        <w:rPr>
          <w:rFonts w:ascii="Arial" w:hAnsi="Arial" w:cs="Arial"/>
          <w:b/>
          <w:i/>
        </w:rPr>
        <w:t>e Ituango</w:t>
      </w:r>
      <w:r w:rsidR="00356BC8" w:rsidRPr="00AF12CB">
        <w:rPr>
          <w:rFonts w:ascii="Arial" w:hAnsi="Arial" w:cs="Arial"/>
          <w:b/>
          <w:i/>
        </w:rPr>
        <w:t>, del departamento d</w:t>
      </w:r>
      <w:r w:rsidR="00DC7B3B" w:rsidRPr="00AF12CB">
        <w:rPr>
          <w:rFonts w:ascii="Arial" w:hAnsi="Arial" w:cs="Arial"/>
          <w:b/>
          <w:i/>
        </w:rPr>
        <w:t xml:space="preserve">e </w:t>
      </w:r>
      <w:r w:rsidR="00356BC8" w:rsidRPr="00AF12CB">
        <w:rPr>
          <w:rFonts w:ascii="Arial" w:hAnsi="Arial" w:cs="Arial"/>
          <w:b/>
          <w:i/>
        </w:rPr>
        <w:t>Antioquia, con motivo de sus 175</w:t>
      </w:r>
      <w:r w:rsidR="00BB0D55" w:rsidRPr="00AF12CB">
        <w:rPr>
          <w:rFonts w:ascii="Arial" w:hAnsi="Arial" w:cs="Arial"/>
          <w:b/>
          <w:i/>
        </w:rPr>
        <w:t xml:space="preserve"> años de ser erigido municipio e</w:t>
      </w:r>
      <w:r w:rsidR="00DC7B3B" w:rsidRPr="00AF12CB">
        <w:rPr>
          <w:rFonts w:ascii="Arial" w:hAnsi="Arial" w:cs="Arial"/>
          <w:b/>
          <w:i/>
        </w:rPr>
        <w:t>n 1847</w:t>
      </w:r>
      <w:r w:rsidR="00356BC8" w:rsidRPr="00AF12CB">
        <w:rPr>
          <w:rFonts w:ascii="Arial" w:hAnsi="Arial" w:cs="Arial"/>
          <w:b/>
          <w:i/>
        </w:rPr>
        <w:t xml:space="preserve"> y se d</w:t>
      </w:r>
      <w:r w:rsidR="00DC7B3B" w:rsidRPr="00AF12CB">
        <w:rPr>
          <w:rFonts w:ascii="Arial" w:hAnsi="Arial" w:cs="Arial"/>
          <w:b/>
          <w:i/>
        </w:rPr>
        <w:t xml:space="preserve">ictan </w:t>
      </w:r>
      <w:r w:rsidR="00356BC8" w:rsidRPr="00AF12CB">
        <w:rPr>
          <w:rFonts w:ascii="Arial" w:hAnsi="Arial" w:cs="Arial"/>
          <w:b/>
          <w:i/>
        </w:rPr>
        <w:t>otras d</w:t>
      </w:r>
      <w:r w:rsidR="00DC7B3B" w:rsidRPr="00AF12CB">
        <w:rPr>
          <w:rFonts w:ascii="Arial" w:hAnsi="Arial" w:cs="Arial"/>
          <w:b/>
          <w:i/>
        </w:rPr>
        <w:t>isposiciones”</w:t>
      </w:r>
      <w:r w:rsidR="00356BC8" w:rsidRPr="00AF12CB">
        <w:rPr>
          <w:rFonts w:ascii="Arial" w:hAnsi="Arial" w:cs="Arial"/>
          <w:b/>
          <w:i/>
        </w:rPr>
        <w:t>.</w:t>
      </w:r>
    </w:p>
    <w:p w14:paraId="245C5D86" w14:textId="77777777" w:rsidR="00DC7B3B" w:rsidRPr="00AF12CB" w:rsidRDefault="00DC7B3B" w:rsidP="00DC7B3B">
      <w:pPr>
        <w:spacing w:after="0" w:line="360" w:lineRule="auto"/>
        <w:rPr>
          <w:rFonts w:ascii="Arial" w:hAnsi="Arial" w:cs="Arial"/>
          <w:sz w:val="24"/>
          <w:szCs w:val="24"/>
        </w:rPr>
      </w:pPr>
    </w:p>
    <w:p w14:paraId="067CAA2F" w14:textId="66CB4BD7" w:rsidR="00DC7B3B" w:rsidRPr="00AF12CB" w:rsidRDefault="00DC7B3B" w:rsidP="00DC7B3B">
      <w:pPr>
        <w:spacing w:after="0" w:line="360" w:lineRule="auto"/>
        <w:rPr>
          <w:rFonts w:ascii="Arial" w:hAnsi="Arial" w:cs="Arial"/>
          <w:sz w:val="24"/>
          <w:szCs w:val="24"/>
        </w:rPr>
      </w:pPr>
      <w:r w:rsidRPr="00AF12CB">
        <w:rPr>
          <w:rFonts w:ascii="Arial" w:hAnsi="Arial" w:cs="Arial"/>
          <w:sz w:val="24"/>
          <w:szCs w:val="24"/>
        </w:rPr>
        <w:t xml:space="preserve">Respetado </w:t>
      </w:r>
      <w:r w:rsidR="00FC02C9" w:rsidRPr="00AF12CB">
        <w:rPr>
          <w:rFonts w:ascii="Arial" w:hAnsi="Arial" w:cs="Arial"/>
          <w:sz w:val="24"/>
          <w:szCs w:val="24"/>
        </w:rPr>
        <w:t>señor Presidente:</w:t>
      </w:r>
    </w:p>
    <w:p w14:paraId="77999201" w14:textId="6FCEEC7E" w:rsidR="00DC7B3B" w:rsidRPr="00AF12CB" w:rsidRDefault="00DC7B3B" w:rsidP="00DC7B3B">
      <w:pPr>
        <w:spacing w:after="0" w:line="360" w:lineRule="auto"/>
        <w:rPr>
          <w:rFonts w:ascii="Arial" w:hAnsi="Arial" w:cs="Arial"/>
          <w:sz w:val="24"/>
          <w:szCs w:val="24"/>
        </w:rPr>
      </w:pPr>
    </w:p>
    <w:p w14:paraId="598334C3" w14:textId="5BE567D0" w:rsidR="00DC7B3B" w:rsidRPr="00AF12CB" w:rsidRDefault="00DC7B3B" w:rsidP="00DC7B3B">
      <w:pPr>
        <w:spacing w:after="0" w:line="240" w:lineRule="auto"/>
        <w:jc w:val="both"/>
        <w:rPr>
          <w:rFonts w:ascii="Arial" w:hAnsi="Arial" w:cs="Arial"/>
          <w:b/>
          <w:color w:val="FF0000"/>
          <w:sz w:val="24"/>
          <w:szCs w:val="24"/>
        </w:rPr>
      </w:pPr>
      <w:r w:rsidRPr="00AF12CB">
        <w:rPr>
          <w:rFonts w:ascii="Arial" w:hAnsi="Arial" w:cs="Arial"/>
          <w:sz w:val="24"/>
          <w:szCs w:val="24"/>
        </w:rPr>
        <w:t xml:space="preserve">En mi condición de </w:t>
      </w:r>
      <w:bookmarkStart w:id="1" w:name="_Hlk524335962"/>
      <w:r w:rsidRPr="00AF12CB">
        <w:rPr>
          <w:rFonts w:ascii="Arial" w:hAnsi="Arial" w:cs="Arial"/>
          <w:sz w:val="24"/>
          <w:szCs w:val="24"/>
        </w:rPr>
        <w:t>Representant</w:t>
      </w:r>
      <w:r w:rsidR="000E21F1" w:rsidRPr="00AF12CB">
        <w:rPr>
          <w:rFonts w:ascii="Arial" w:hAnsi="Arial" w:cs="Arial"/>
          <w:sz w:val="24"/>
          <w:szCs w:val="24"/>
        </w:rPr>
        <w:t>e a la Cámara</w:t>
      </w:r>
      <w:r w:rsidRPr="00AF12CB">
        <w:rPr>
          <w:rFonts w:ascii="Arial" w:hAnsi="Arial" w:cs="Arial"/>
          <w:sz w:val="24"/>
          <w:szCs w:val="24"/>
        </w:rPr>
        <w:t xml:space="preserve"> del Congreso de la Republica</w:t>
      </w:r>
      <w:r w:rsidR="00FC02C9" w:rsidRPr="00AF12CB">
        <w:rPr>
          <w:rFonts w:ascii="Arial" w:hAnsi="Arial" w:cs="Arial"/>
          <w:sz w:val="24"/>
          <w:szCs w:val="24"/>
        </w:rPr>
        <w:t>,</w:t>
      </w:r>
      <w:r w:rsidRPr="00AF12CB">
        <w:rPr>
          <w:rFonts w:ascii="Arial" w:hAnsi="Arial" w:cs="Arial"/>
          <w:sz w:val="24"/>
          <w:szCs w:val="24"/>
        </w:rPr>
        <w:t xml:space="preserve"> </w:t>
      </w:r>
      <w:bookmarkEnd w:id="1"/>
      <w:r w:rsidRPr="00AF12CB">
        <w:rPr>
          <w:rFonts w:ascii="Arial" w:hAnsi="Arial" w:cs="Arial"/>
          <w:sz w:val="24"/>
          <w:szCs w:val="24"/>
        </w:rPr>
        <w:t xml:space="preserve">radico el presente Proyecto de Ley que busca </w:t>
      </w:r>
      <w:r w:rsidR="00AE1C5B" w:rsidRPr="00AF12CB">
        <w:rPr>
          <w:rFonts w:ascii="Arial" w:hAnsi="Arial" w:cs="Arial"/>
          <w:sz w:val="24"/>
          <w:szCs w:val="24"/>
        </w:rPr>
        <w:t>rendir homenaje al municipio de Ituango por sus 175 años de haber sido erigido como municipio</w:t>
      </w:r>
      <w:r w:rsidRPr="00AF12CB">
        <w:rPr>
          <w:rFonts w:ascii="Arial" w:hAnsi="Arial" w:cs="Arial"/>
          <w:color w:val="FF0000"/>
          <w:sz w:val="24"/>
          <w:szCs w:val="24"/>
        </w:rPr>
        <w:t>.</w:t>
      </w:r>
    </w:p>
    <w:p w14:paraId="198BF52F" w14:textId="77777777" w:rsidR="00DC7B3B" w:rsidRPr="00AF12CB" w:rsidRDefault="00DC7B3B" w:rsidP="00DC7B3B">
      <w:pPr>
        <w:spacing w:after="0" w:line="240" w:lineRule="auto"/>
        <w:jc w:val="both"/>
        <w:rPr>
          <w:rFonts w:ascii="Arial" w:hAnsi="Arial" w:cs="Arial"/>
          <w:color w:val="FF0000"/>
          <w:sz w:val="24"/>
          <w:szCs w:val="24"/>
        </w:rPr>
      </w:pPr>
    </w:p>
    <w:p w14:paraId="2949C579" w14:textId="1B7F1891" w:rsidR="00DC7B3B" w:rsidRPr="00AF12CB" w:rsidRDefault="00DC7B3B" w:rsidP="00DC7B3B">
      <w:pPr>
        <w:spacing w:after="0" w:line="240" w:lineRule="auto"/>
        <w:jc w:val="both"/>
        <w:rPr>
          <w:rFonts w:ascii="Arial" w:hAnsi="Arial" w:cs="Arial"/>
          <w:sz w:val="24"/>
          <w:szCs w:val="24"/>
        </w:rPr>
      </w:pPr>
      <w:r w:rsidRPr="00AF12CB">
        <w:rPr>
          <w:rFonts w:ascii="Arial" w:hAnsi="Arial" w:cs="Arial"/>
          <w:sz w:val="24"/>
          <w:szCs w:val="24"/>
        </w:rPr>
        <w:t xml:space="preserve">De tal forma, presento a consideración del Congreso de la República este proyecto para iniciar el trámite correspondiente y cumplir con las exigencias dictadas por la Ley. </w:t>
      </w:r>
    </w:p>
    <w:p w14:paraId="0E296BAE" w14:textId="77777777" w:rsidR="00DC7B3B" w:rsidRPr="00AF12CB" w:rsidRDefault="00DC7B3B" w:rsidP="00DC7B3B">
      <w:pPr>
        <w:spacing w:after="0" w:line="240" w:lineRule="auto"/>
        <w:jc w:val="both"/>
        <w:rPr>
          <w:rFonts w:ascii="Arial" w:hAnsi="Arial" w:cs="Arial"/>
          <w:sz w:val="24"/>
          <w:szCs w:val="24"/>
        </w:rPr>
      </w:pPr>
    </w:p>
    <w:p w14:paraId="1572DE66" w14:textId="639B34F7" w:rsidR="00184508" w:rsidRPr="00AF12CB" w:rsidRDefault="00184508" w:rsidP="00184508">
      <w:pPr>
        <w:spacing w:after="0" w:line="360" w:lineRule="auto"/>
        <w:outlineLvl w:val="0"/>
        <w:rPr>
          <w:rFonts w:ascii="Arial" w:hAnsi="Arial" w:cs="Arial"/>
          <w:sz w:val="24"/>
          <w:szCs w:val="24"/>
        </w:rPr>
      </w:pPr>
      <w:r w:rsidRPr="00AF12CB">
        <w:rPr>
          <w:rFonts w:ascii="Arial" w:hAnsi="Arial" w:cs="Arial"/>
          <w:sz w:val="24"/>
          <w:szCs w:val="24"/>
        </w:rPr>
        <w:t>Adjunto original en formato digital PDF con firmas y una copia en formato Word sin firmas.</w:t>
      </w:r>
    </w:p>
    <w:p w14:paraId="15B27C27" w14:textId="3ED08EDD" w:rsidR="00DC7B3B" w:rsidRPr="00AF12CB" w:rsidRDefault="00DC7B3B" w:rsidP="00DC7B3B">
      <w:pPr>
        <w:spacing w:after="0" w:line="360" w:lineRule="auto"/>
        <w:outlineLvl w:val="0"/>
        <w:rPr>
          <w:rFonts w:ascii="Arial" w:hAnsi="Arial" w:cs="Arial"/>
          <w:sz w:val="24"/>
          <w:szCs w:val="24"/>
        </w:rPr>
      </w:pPr>
      <w:r w:rsidRPr="00AF12CB">
        <w:rPr>
          <w:rFonts w:ascii="Arial" w:hAnsi="Arial" w:cs="Arial"/>
          <w:sz w:val="24"/>
          <w:szCs w:val="24"/>
        </w:rPr>
        <w:t xml:space="preserve">Cordialmente, </w:t>
      </w:r>
    </w:p>
    <w:p w14:paraId="7B51994A" w14:textId="7232A35B" w:rsidR="00DC7B3B" w:rsidRPr="00AF12CB" w:rsidRDefault="00DC7B3B" w:rsidP="00DC7B3B">
      <w:pPr>
        <w:pStyle w:val="Prrafodelista"/>
        <w:spacing w:after="0" w:line="360" w:lineRule="auto"/>
        <w:ind w:left="0"/>
        <w:jc w:val="both"/>
        <w:rPr>
          <w:rFonts w:ascii="Arial" w:hAnsi="Arial" w:cs="Arial"/>
          <w:sz w:val="24"/>
          <w:szCs w:val="24"/>
          <w:lang w:val="es-ES"/>
        </w:rPr>
      </w:pPr>
    </w:p>
    <w:p w14:paraId="244A1798" w14:textId="3609B122" w:rsidR="00BA28D8" w:rsidRPr="00AF12CB" w:rsidRDefault="00BA28D8" w:rsidP="00DC7B3B">
      <w:pPr>
        <w:pStyle w:val="Prrafodelista"/>
        <w:spacing w:after="0" w:line="360" w:lineRule="auto"/>
        <w:ind w:left="0"/>
        <w:jc w:val="both"/>
        <w:rPr>
          <w:rFonts w:ascii="Arial" w:hAnsi="Arial" w:cs="Arial"/>
          <w:sz w:val="24"/>
          <w:szCs w:val="24"/>
          <w:lang w:val="es-ES"/>
        </w:rPr>
      </w:pPr>
    </w:p>
    <w:p w14:paraId="7ECBFE48" w14:textId="6CE2FA06" w:rsidR="00DC7B3B" w:rsidRPr="00AF12CB" w:rsidRDefault="00DC7B3B" w:rsidP="00DC7B3B">
      <w:pPr>
        <w:spacing w:after="0" w:line="240" w:lineRule="auto"/>
        <w:jc w:val="both"/>
        <w:rPr>
          <w:rFonts w:ascii="Arial" w:hAnsi="Arial" w:cs="Arial"/>
          <w:sz w:val="24"/>
          <w:szCs w:val="24"/>
          <w:lang w:val="es-ES"/>
        </w:rPr>
      </w:pPr>
      <w:bookmarkStart w:id="2" w:name="_Hlk524336119"/>
      <w:r w:rsidRPr="00AF12CB">
        <w:rPr>
          <w:rFonts w:ascii="Arial" w:hAnsi="Arial" w:cs="Arial"/>
          <w:sz w:val="24"/>
          <w:szCs w:val="24"/>
          <w:lang w:val="es-ES"/>
        </w:rPr>
        <w:t>_____________________________</w:t>
      </w:r>
    </w:p>
    <w:p w14:paraId="72E70185" w14:textId="4A24CA76" w:rsidR="00DC7B3B" w:rsidRPr="00AF12CB" w:rsidRDefault="00DC7B3B" w:rsidP="00DC7B3B">
      <w:pPr>
        <w:spacing w:after="0" w:line="240" w:lineRule="auto"/>
        <w:jc w:val="both"/>
        <w:rPr>
          <w:rFonts w:ascii="Arial" w:hAnsi="Arial" w:cs="Arial"/>
          <w:b/>
          <w:sz w:val="24"/>
          <w:szCs w:val="24"/>
          <w:lang w:val="es-ES"/>
        </w:rPr>
      </w:pPr>
      <w:r w:rsidRPr="00AF12CB">
        <w:rPr>
          <w:rFonts w:ascii="Arial" w:hAnsi="Arial" w:cs="Arial"/>
          <w:b/>
          <w:sz w:val="24"/>
          <w:szCs w:val="24"/>
          <w:lang w:val="es-ES"/>
        </w:rPr>
        <w:t>LEÓN FREDY MUÑOZ LOPERA</w:t>
      </w:r>
    </w:p>
    <w:p w14:paraId="233244C7" w14:textId="09D85AE5" w:rsidR="00DC7B3B" w:rsidRPr="00AF12CB" w:rsidRDefault="00DC7B3B" w:rsidP="00DC7B3B">
      <w:pPr>
        <w:spacing w:after="0" w:line="240" w:lineRule="auto"/>
        <w:jc w:val="both"/>
        <w:rPr>
          <w:rFonts w:ascii="Arial" w:hAnsi="Arial" w:cs="Arial"/>
          <w:sz w:val="24"/>
          <w:szCs w:val="24"/>
          <w:lang w:val="es-ES"/>
        </w:rPr>
      </w:pPr>
      <w:r w:rsidRPr="00AF12CB">
        <w:rPr>
          <w:rFonts w:ascii="Arial" w:hAnsi="Arial" w:cs="Arial"/>
          <w:sz w:val="24"/>
          <w:szCs w:val="24"/>
          <w:lang w:val="es-ES"/>
        </w:rPr>
        <w:t>Representante a la Cámara</w:t>
      </w:r>
    </w:p>
    <w:p w14:paraId="5A854AB4" w14:textId="3EF5C77E" w:rsidR="00DC7B3B" w:rsidRPr="00AF12CB" w:rsidRDefault="00DC7B3B" w:rsidP="00DC7B3B">
      <w:pPr>
        <w:spacing w:after="0" w:line="240" w:lineRule="auto"/>
        <w:jc w:val="both"/>
        <w:rPr>
          <w:rFonts w:ascii="Arial" w:hAnsi="Arial" w:cs="Arial"/>
          <w:sz w:val="24"/>
          <w:szCs w:val="24"/>
          <w:lang w:val="es-ES"/>
        </w:rPr>
      </w:pPr>
      <w:r w:rsidRPr="00AF12CB">
        <w:rPr>
          <w:rFonts w:ascii="Arial" w:hAnsi="Arial" w:cs="Arial"/>
          <w:sz w:val="24"/>
          <w:szCs w:val="24"/>
          <w:lang w:val="es-ES"/>
        </w:rPr>
        <w:t>Partido Alianza Verde</w:t>
      </w:r>
    </w:p>
    <w:bookmarkEnd w:id="2"/>
    <w:p w14:paraId="33DB4C54" w14:textId="4D48C05A" w:rsidR="007F6188" w:rsidRPr="00AF12CB" w:rsidRDefault="000E21F1" w:rsidP="00FC5F18">
      <w:pPr>
        <w:spacing w:after="0" w:line="360" w:lineRule="auto"/>
        <w:jc w:val="center"/>
        <w:rPr>
          <w:rFonts w:ascii="Arial" w:hAnsi="Arial" w:cs="Arial"/>
          <w:b/>
          <w:sz w:val="24"/>
          <w:szCs w:val="24"/>
          <w:lang w:val="es-ES"/>
        </w:rPr>
      </w:pPr>
      <w:r w:rsidRPr="00AF12CB">
        <w:rPr>
          <w:rFonts w:ascii="Arial" w:hAnsi="Arial" w:cs="Arial"/>
          <w:b/>
          <w:sz w:val="24"/>
          <w:szCs w:val="24"/>
          <w:lang w:val="es-ES"/>
        </w:rPr>
        <w:lastRenderedPageBreak/>
        <w:t xml:space="preserve">PROYECTO DE LEY NÚMERO ______ </w:t>
      </w:r>
      <w:r w:rsidR="009C5D31" w:rsidRPr="00AF12CB">
        <w:rPr>
          <w:rFonts w:ascii="Arial" w:hAnsi="Arial" w:cs="Arial"/>
          <w:b/>
          <w:sz w:val="24"/>
          <w:szCs w:val="24"/>
          <w:lang w:val="es-ES"/>
        </w:rPr>
        <w:t>DE 20</w:t>
      </w:r>
      <w:r w:rsidR="007752BA" w:rsidRPr="00AF12CB">
        <w:rPr>
          <w:rFonts w:ascii="Arial" w:hAnsi="Arial" w:cs="Arial"/>
          <w:b/>
          <w:sz w:val="24"/>
          <w:szCs w:val="24"/>
          <w:lang w:val="es-ES"/>
        </w:rPr>
        <w:t>2</w:t>
      </w:r>
      <w:r w:rsidR="009C5D31" w:rsidRPr="00AF12CB">
        <w:rPr>
          <w:rFonts w:ascii="Arial" w:hAnsi="Arial" w:cs="Arial"/>
          <w:b/>
          <w:sz w:val="24"/>
          <w:szCs w:val="24"/>
          <w:lang w:val="es-ES"/>
        </w:rPr>
        <w:t xml:space="preserve">1 </w:t>
      </w:r>
      <w:bookmarkStart w:id="3" w:name="_Hlk524336041"/>
      <w:r w:rsidR="009C5D31" w:rsidRPr="00AF12CB">
        <w:rPr>
          <w:rFonts w:ascii="Arial" w:hAnsi="Arial" w:cs="Arial"/>
          <w:b/>
          <w:sz w:val="24"/>
          <w:szCs w:val="24"/>
          <w:lang w:val="es-ES"/>
        </w:rPr>
        <w:t>CÁMARA</w:t>
      </w:r>
    </w:p>
    <w:p w14:paraId="17A30307" w14:textId="7B080B5E" w:rsidR="00FC5F18" w:rsidRPr="00AF12CB" w:rsidRDefault="009C5D31" w:rsidP="000E21F1">
      <w:pPr>
        <w:spacing w:after="0" w:line="360" w:lineRule="auto"/>
        <w:jc w:val="center"/>
        <w:rPr>
          <w:rFonts w:ascii="Arial" w:hAnsi="Arial" w:cs="Arial"/>
          <w:sz w:val="24"/>
          <w:szCs w:val="24"/>
        </w:rPr>
      </w:pPr>
      <w:r w:rsidRPr="00AF12CB">
        <w:rPr>
          <w:rFonts w:ascii="Arial" w:hAnsi="Arial" w:cs="Arial"/>
          <w:b/>
          <w:sz w:val="24"/>
          <w:szCs w:val="24"/>
          <w:lang w:val="es-ES"/>
        </w:rPr>
        <w:tab/>
      </w:r>
      <w:bookmarkEnd w:id="3"/>
      <w:r w:rsidR="00FC5F18" w:rsidRPr="00AF12CB">
        <w:rPr>
          <w:rFonts w:ascii="Arial" w:hAnsi="Arial" w:cs="Arial"/>
          <w:b/>
          <w:i/>
          <w:sz w:val="24"/>
          <w:szCs w:val="24"/>
        </w:rPr>
        <w:t>“</w:t>
      </w:r>
      <w:r w:rsidR="004D4931" w:rsidRPr="00AF12CB">
        <w:rPr>
          <w:rFonts w:ascii="Arial" w:hAnsi="Arial" w:cs="Arial"/>
          <w:b/>
          <w:i/>
          <w:sz w:val="24"/>
          <w:szCs w:val="24"/>
        </w:rPr>
        <w:t xml:space="preserve">Por </w:t>
      </w:r>
      <w:r w:rsidR="00D77C97" w:rsidRPr="00AF12CB">
        <w:rPr>
          <w:rFonts w:ascii="Arial" w:hAnsi="Arial" w:cs="Arial"/>
          <w:b/>
          <w:i/>
          <w:sz w:val="24"/>
          <w:szCs w:val="24"/>
        </w:rPr>
        <w:t>medio de la c</w:t>
      </w:r>
      <w:r w:rsidR="00DC7B3B" w:rsidRPr="00AF12CB">
        <w:rPr>
          <w:rFonts w:ascii="Arial" w:hAnsi="Arial" w:cs="Arial"/>
          <w:b/>
          <w:i/>
          <w:sz w:val="24"/>
          <w:szCs w:val="24"/>
        </w:rPr>
        <w:t xml:space="preserve">ual La </w:t>
      </w:r>
      <w:r w:rsidR="00D77C97" w:rsidRPr="00AF12CB">
        <w:rPr>
          <w:rFonts w:ascii="Arial" w:hAnsi="Arial" w:cs="Arial"/>
          <w:b/>
          <w:i/>
          <w:sz w:val="24"/>
          <w:szCs w:val="24"/>
        </w:rPr>
        <w:t>Nación se vincula a la conmemoración y r</w:t>
      </w:r>
      <w:r w:rsidR="00DC7B3B" w:rsidRPr="00AF12CB">
        <w:rPr>
          <w:rFonts w:ascii="Arial" w:hAnsi="Arial" w:cs="Arial"/>
          <w:b/>
          <w:i/>
          <w:sz w:val="24"/>
          <w:szCs w:val="24"/>
        </w:rPr>
        <w:t>i</w:t>
      </w:r>
      <w:r w:rsidR="00D77C97" w:rsidRPr="00AF12CB">
        <w:rPr>
          <w:rFonts w:ascii="Arial" w:hAnsi="Arial" w:cs="Arial"/>
          <w:b/>
          <w:i/>
          <w:sz w:val="24"/>
          <w:szCs w:val="24"/>
        </w:rPr>
        <w:t>nde público homenaje a</w:t>
      </w:r>
      <w:r w:rsidR="00DC7B3B" w:rsidRPr="00AF12CB">
        <w:rPr>
          <w:rFonts w:ascii="Arial" w:hAnsi="Arial" w:cs="Arial"/>
          <w:b/>
          <w:i/>
          <w:sz w:val="24"/>
          <w:szCs w:val="24"/>
        </w:rPr>
        <w:t>l Municipio</w:t>
      </w:r>
      <w:r w:rsidR="00D77C97" w:rsidRPr="00AF12CB">
        <w:rPr>
          <w:rFonts w:ascii="Arial" w:hAnsi="Arial" w:cs="Arial"/>
          <w:b/>
          <w:i/>
          <w:sz w:val="24"/>
          <w:szCs w:val="24"/>
        </w:rPr>
        <w:t xml:space="preserve"> d</w:t>
      </w:r>
      <w:r w:rsidR="00DC7B3B" w:rsidRPr="00AF12CB">
        <w:rPr>
          <w:rFonts w:ascii="Arial" w:hAnsi="Arial" w:cs="Arial"/>
          <w:b/>
          <w:i/>
          <w:sz w:val="24"/>
          <w:szCs w:val="24"/>
        </w:rPr>
        <w:t>e Ituango</w:t>
      </w:r>
      <w:r w:rsidR="00D77C97" w:rsidRPr="00AF12CB">
        <w:rPr>
          <w:rFonts w:ascii="Arial" w:hAnsi="Arial" w:cs="Arial"/>
          <w:b/>
          <w:i/>
          <w:sz w:val="24"/>
          <w:szCs w:val="24"/>
        </w:rPr>
        <w:t>, del Departamento d</w:t>
      </w:r>
      <w:r w:rsidR="00DC7B3B" w:rsidRPr="00AF12CB">
        <w:rPr>
          <w:rFonts w:ascii="Arial" w:hAnsi="Arial" w:cs="Arial"/>
          <w:b/>
          <w:i/>
          <w:sz w:val="24"/>
          <w:szCs w:val="24"/>
        </w:rPr>
        <w:t xml:space="preserve">e </w:t>
      </w:r>
      <w:r w:rsidR="00D77C97" w:rsidRPr="00AF12CB">
        <w:rPr>
          <w:rFonts w:ascii="Arial" w:hAnsi="Arial" w:cs="Arial"/>
          <w:b/>
          <w:i/>
          <w:sz w:val="24"/>
          <w:szCs w:val="24"/>
        </w:rPr>
        <w:t xml:space="preserve">Antioquia, con motivo de sus 175 años de ser erigido municipio </w:t>
      </w:r>
      <w:r w:rsidR="009C625E" w:rsidRPr="00AF12CB">
        <w:rPr>
          <w:rFonts w:ascii="Arial" w:hAnsi="Arial" w:cs="Arial"/>
          <w:b/>
          <w:i/>
          <w:sz w:val="24"/>
          <w:szCs w:val="24"/>
        </w:rPr>
        <w:t>e</w:t>
      </w:r>
      <w:r w:rsidR="00DC7B3B" w:rsidRPr="00AF12CB">
        <w:rPr>
          <w:rFonts w:ascii="Arial" w:hAnsi="Arial" w:cs="Arial"/>
          <w:b/>
          <w:i/>
          <w:sz w:val="24"/>
          <w:szCs w:val="24"/>
        </w:rPr>
        <w:t>n 1847</w:t>
      </w:r>
      <w:r w:rsidR="00D77C97" w:rsidRPr="00AF12CB">
        <w:rPr>
          <w:rFonts w:ascii="Arial" w:hAnsi="Arial" w:cs="Arial"/>
          <w:b/>
          <w:i/>
          <w:sz w:val="24"/>
          <w:szCs w:val="24"/>
        </w:rPr>
        <w:t xml:space="preserve"> y se dictan otras d</w:t>
      </w:r>
      <w:r w:rsidR="00DC7B3B" w:rsidRPr="00AF12CB">
        <w:rPr>
          <w:rFonts w:ascii="Arial" w:hAnsi="Arial" w:cs="Arial"/>
          <w:b/>
          <w:i/>
          <w:sz w:val="24"/>
          <w:szCs w:val="24"/>
        </w:rPr>
        <w:t>isposiciones”</w:t>
      </w:r>
    </w:p>
    <w:p w14:paraId="202E149C" w14:textId="39F21882" w:rsidR="009C5D31" w:rsidRPr="00AF12CB" w:rsidRDefault="009C5D31" w:rsidP="00FC5F18">
      <w:pPr>
        <w:spacing w:after="0" w:line="360" w:lineRule="auto"/>
        <w:jc w:val="center"/>
        <w:rPr>
          <w:rFonts w:ascii="Arial" w:hAnsi="Arial" w:cs="Arial"/>
          <w:b/>
          <w:sz w:val="24"/>
          <w:szCs w:val="24"/>
        </w:rPr>
      </w:pPr>
    </w:p>
    <w:p w14:paraId="081A2FD7" w14:textId="537B1378" w:rsidR="009C5D31" w:rsidRPr="00AF12CB" w:rsidRDefault="009C625E" w:rsidP="00FC5F18">
      <w:pPr>
        <w:spacing w:after="0" w:line="360" w:lineRule="auto"/>
        <w:jc w:val="center"/>
        <w:textAlignment w:val="center"/>
        <w:rPr>
          <w:rFonts w:ascii="Arial" w:hAnsi="Arial" w:cs="Arial"/>
          <w:b/>
          <w:sz w:val="28"/>
          <w:szCs w:val="24"/>
        </w:rPr>
      </w:pPr>
      <w:r w:rsidRPr="00AF12CB">
        <w:rPr>
          <w:rFonts w:ascii="Arial" w:hAnsi="Arial" w:cs="Arial"/>
          <w:b/>
          <w:color w:val="000000"/>
          <w:sz w:val="24"/>
        </w:rPr>
        <w:t>EL Congreso de la Repú</w:t>
      </w:r>
      <w:r w:rsidR="007F6188" w:rsidRPr="00AF12CB">
        <w:rPr>
          <w:rFonts w:ascii="Arial" w:hAnsi="Arial" w:cs="Arial"/>
          <w:b/>
          <w:color w:val="000000"/>
          <w:sz w:val="24"/>
        </w:rPr>
        <w:t>blica de Colombia</w:t>
      </w:r>
    </w:p>
    <w:p w14:paraId="6FAA0ADE" w14:textId="77777777" w:rsidR="009C5D31" w:rsidRPr="00AF12CB" w:rsidRDefault="009C5D31" w:rsidP="00FC5F18">
      <w:pPr>
        <w:spacing w:after="0" w:line="360" w:lineRule="auto"/>
        <w:jc w:val="center"/>
        <w:textAlignment w:val="center"/>
        <w:rPr>
          <w:rFonts w:ascii="Arial" w:hAnsi="Arial" w:cs="Arial"/>
          <w:b/>
          <w:sz w:val="24"/>
          <w:szCs w:val="24"/>
        </w:rPr>
      </w:pPr>
    </w:p>
    <w:p w14:paraId="696FD697" w14:textId="77777777" w:rsidR="009C5D31" w:rsidRPr="00AF12CB" w:rsidRDefault="009C5D31" w:rsidP="00FC5F18">
      <w:pPr>
        <w:spacing w:after="0" w:line="360" w:lineRule="auto"/>
        <w:jc w:val="center"/>
        <w:textAlignment w:val="center"/>
        <w:rPr>
          <w:rFonts w:ascii="Arial" w:hAnsi="Arial" w:cs="Arial"/>
          <w:b/>
          <w:sz w:val="24"/>
          <w:szCs w:val="24"/>
        </w:rPr>
      </w:pPr>
      <w:r w:rsidRPr="00AF12CB">
        <w:rPr>
          <w:rFonts w:ascii="Arial" w:hAnsi="Arial" w:cs="Arial"/>
          <w:b/>
          <w:sz w:val="24"/>
          <w:szCs w:val="24"/>
        </w:rPr>
        <w:t>DECRETA:</w:t>
      </w:r>
    </w:p>
    <w:p w14:paraId="02884716" w14:textId="77777777" w:rsidR="009C5D31" w:rsidRPr="00AF12CB" w:rsidRDefault="009C5D31" w:rsidP="00FC5F18">
      <w:pPr>
        <w:spacing w:after="0" w:line="360" w:lineRule="auto"/>
        <w:jc w:val="both"/>
        <w:rPr>
          <w:rFonts w:ascii="Arial" w:hAnsi="Arial" w:cs="Arial"/>
          <w:b/>
          <w:sz w:val="24"/>
          <w:szCs w:val="24"/>
          <w:lang w:val="es-ES"/>
        </w:rPr>
      </w:pPr>
    </w:p>
    <w:p w14:paraId="674AFF93" w14:textId="0C6CE5D1" w:rsidR="0040633E" w:rsidRPr="00AF12CB" w:rsidRDefault="00AA3BFC" w:rsidP="00AA3BFC">
      <w:pPr>
        <w:spacing w:after="0" w:line="360" w:lineRule="auto"/>
        <w:jc w:val="both"/>
        <w:rPr>
          <w:rFonts w:ascii="Arial" w:eastAsia="Times New Roman" w:hAnsi="Arial" w:cs="Arial"/>
          <w:sz w:val="24"/>
          <w:szCs w:val="24"/>
        </w:rPr>
      </w:pPr>
      <w:r w:rsidRPr="00AF12CB">
        <w:rPr>
          <w:rFonts w:ascii="Arial" w:eastAsia="Times New Roman" w:hAnsi="Arial" w:cs="Arial"/>
          <w:b/>
          <w:sz w:val="24"/>
          <w:szCs w:val="24"/>
        </w:rPr>
        <w:t>Artículo 1°.</w:t>
      </w:r>
      <w:r w:rsidR="00DC7B3B" w:rsidRPr="00AF12CB">
        <w:rPr>
          <w:rFonts w:ascii="Arial" w:eastAsia="Times New Roman" w:hAnsi="Arial" w:cs="Arial"/>
          <w:b/>
          <w:sz w:val="24"/>
          <w:szCs w:val="24"/>
        </w:rPr>
        <w:t xml:space="preserve"> </w:t>
      </w:r>
      <w:r w:rsidR="00DC7B3B" w:rsidRPr="00AF12CB">
        <w:rPr>
          <w:rFonts w:ascii="Arial" w:eastAsia="Times New Roman" w:hAnsi="Arial" w:cs="Arial"/>
          <w:b/>
          <w:i/>
          <w:sz w:val="24"/>
          <w:szCs w:val="24"/>
        </w:rPr>
        <w:t>Objeto</w:t>
      </w:r>
      <w:r w:rsidR="00DC7B3B" w:rsidRPr="00AF12CB">
        <w:rPr>
          <w:rFonts w:ascii="Arial" w:eastAsia="Times New Roman" w:hAnsi="Arial" w:cs="Arial"/>
          <w:i/>
          <w:sz w:val="24"/>
          <w:szCs w:val="24"/>
        </w:rPr>
        <w:t>.</w:t>
      </w:r>
      <w:r w:rsidR="0040633E" w:rsidRPr="00AF12CB">
        <w:rPr>
          <w:rFonts w:ascii="Arial" w:eastAsia="Times New Roman" w:hAnsi="Arial" w:cs="Arial"/>
          <w:b/>
          <w:sz w:val="24"/>
          <w:szCs w:val="24"/>
        </w:rPr>
        <w:t xml:space="preserve"> </w:t>
      </w:r>
      <w:r w:rsidR="0040633E" w:rsidRPr="00AF12CB">
        <w:rPr>
          <w:rFonts w:ascii="Arial" w:eastAsia="Times New Roman" w:hAnsi="Arial" w:cs="Arial"/>
          <w:sz w:val="24"/>
          <w:szCs w:val="24"/>
        </w:rPr>
        <w:t xml:space="preserve">La presente ley tiene por objeto vincular a la Nación </w:t>
      </w:r>
      <w:r w:rsidR="00BF5BC2" w:rsidRPr="00AF12CB">
        <w:rPr>
          <w:rFonts w:ascii="Arial" w:eastAsia="Times New Roman" w:hAnsi="Arial" w:cs="Arial"/>
          <w:sz w:val="24"/>
          <w:szCs w:val="24"/>
        </w:rPr>
        <w:t>en la celebración</w:t>
      </w:r>
      <w:r w:rsidR="0040633E" w:rsidRPr="00AF12CB">
        <w:rPr>
          <w:rFonts w:ascii="Arial" w:eastAsia="Times New Roman" w:hAnsi="Arial" w:cs="Arial"/>
          <w:sz w:val="24"/>
          <w:szCs w:val="24"/>
        </w:rPr>
        <w:t xml:space="preserve"> y </w:t>
      </w:r>
      <w:r w:rsidR="00BF5BC2" w:rsidRPr="00AF12CB">
        <w:rPr>
          <w:rFonts w:ascii="Arial" w:eastAsia="Times New Roman" w:hAnsi="Arial" w:cs="Arial"/>
          <w:sz w:val="24"/>
          <w:szCs w:val="24"/>
        </w:rPr>
        <w:t>conmemoración del</w:t>
      </w:r>
      <w:r w:rsidR="0040633E" w:rsidRPr="00AF12CB">
        <w:rPr>
          <w:rFonts w:ascii="Arial" w:eastAsia="Times New Roman" w:hAnsi="Arial" w:cs="Arial"/>
          <w:sz w:val="24"/>
          <w:szCs w:val="24"/>
        </w:rPr>
        <w:t xml:space="preserve"> municipio de Ituango</w:t>
      </w:r>
      <w:r w:rsidR="00BF5BC2" w:rsidRPr="00AF12CB">
        <w:rPr>
          <w:rFonts w:ascii="Arial" w:eastAsia="Times New Roman" w:hAnsi="Arial" w:cs="Arial"/>
          <w:sz w:val="24"/>
          <w:szCs w:val="24"/>
        </w:rPr>
        <w:t xml:space="preserve"> -</w:t>
      </w:r>
      <w:r w:rsidR="0040633E" w:rsidRPr="00AF12CB">
        <w:rPr>
          <w:rFonts w:ascii="Arial" w:eastAsia="Times New Roman" w:hAnsi="Arial" w:cs="Arial"/>
          <w:sz w:val="24"/>
          <w:szCs w:val="24"/>
        </w:rPr>
        <w:t xml:space="preserve"> departamento de Antioquia, con mot</w:t>
      </w:r>
      <w:r w:rsidR="00BF5BC2" w:rsidRPr="00AF12CB">
        <w:rPr>
          <w:rFonts w:ascii="Arial" w:eastAsia="Times New Roman" w:hAnsi="Arial" w:cs="Arial"/>
          <w:sz w:val="24"/>
          <w:szCs w:val="24"/>
        </w:rPr>
        <w:t>ivo de la celebración de los 175</w:t>
      </w:r>
      <w:r w:rsidR="0040633E" w:rsidRPr="00AF12CB">
        <w:rPr>
          <w:rFonts w:ascii="Arial" w:eastAsia="Times New Roman" w:hAnsi="Arial" w:cs="Arial"/>
          <w:sz w:val="24"/>
          <w:szCs w:val="24"/>
        </w:rPr>
        <w:t xml:space="preserve"> años de </w:t>
      </w:r>
      <w:r w:rsidR="00DC7B3B" w:rsidRPr="00AF12CB">
        <w:rPr>
          <w:rFonts w:ascii="Arial" w:eastAsia="Times New Roman" w:hAnsi="Arial" w:cs="Arial"/>
          <w:sz w:val="24"/>
          <w:szCs w:val="24"/>
        </w:rPr>
        <w:t xml:space="preserve">haber sido erigido municipio </w:t>
      </w:r>
      <w:r w:rsidR="0040633E" w:rsidRPr="00AF12CB">
        <w:rPr>
          <w:rFonts w:ascii="Arial" w:eastAsia="Times New Roman" w:hAnsi="Arial" w:cs="Arial"/>
          <w:sz w:val="24"/>
          <w:szCs w:val="24"/>
        </w:rPr>
        <w:t xml:space="preserve">y rendir un homenaje público a través de distintos reconocimientos de carácter histórico, material, cultural y ambiental, como contribución a la ciudad y sus habitantes por su aporte y compromiso durante estos </w:t>
      </w:r>
      <w:r w:rsidR="00BF5BC2" w:rsidRPr="00AF12CB">
        <w:rPr>
          <w:rFonts w:ascii="Arial" w:eastAsia="Times New Roman" w:hAnsi="Arial" w:cs="Arial"/>
          <w:sz w:val="24"/>
          <w:szCs w:val="24"/>
        </w:rPr>
        <w:t>ciento setenta y cinco años</w:t>
      </w:r>
      <w:r w:rsidR="0040633E" w:rsidRPr="00AF12CB">
        <w:rPr>
          <w:rFonts w:ascii="Arial" w:eastAsia="Times New Roman" w:hAnsi="Arial" w:cs="Arial"/>
          <w:sz w:val="24"/>
          <w:szCs w:val="24"/>
        </w:rPr>
        <w:t>, a la identidad cultural e histórica de Colombia.</w:t>
      </w:r>
    </w:p>
    <w:p w14:paraId="292027DE" w14:textId="77777777" w:rsidR="00BF5BC2" w:rsidRPr="00AF12CB" w:rsidRDefault="00BF5BC2" w:rsidP="00AA3BFC">
      <w:pPr>
        <w:spacing w:after="0" w:line="360" w:lineRule="auto"/>
        <w:jc w:val="both"/>
        <w:rPr>
          <w:rFonts w:ascii="Arial" w:eastAsia="Times New Roman" w:hAnsi="Arial" w:cs="Arial"/>
          <w:sz w:val="24"/>
          <w:szCs w:val="24"/>
        </w:rPr>
      </w:pPr>
    </w:p>
    <w:p w14:paraId="26E00244" w14:textId="3B9B50AB" w:rsidR="00BF5BC2" w:rsidRPr="00AF12CB" w:rsidRDefault="00BF5BC2" w:rsidP="00AA3BFC">
      <w:pPr>
        <w:spacing w:after="0" w:line="360" w:lineRule="auto"/>
        <w:jc w:val="both"/>
        <w:rPr>
          <w:rFonts w:ascii="Arial" w:eastAsia="Times New Roman" w:hAnsi="Arial" w:cs="Arial"/>
          <w:sz w:val="24"/>
          <w:szCs w:val="24"/>
        </w:rPr>
      </w:pPr>
      <w:r w:rsidRPr="00AF12CB">
        <w:rPr>
          <w:rFonts w:ascii="Arial" w:eastAsia="Times New Roman" w:hAnsi="Arial" w:cs="Arial"/>
          <w:b/>
          <w:sz w:val="24"/>
          <w:szCs w:val="24"/>
        </w:rPr>
        <w:t>Artículo 2°</w:t>
      </w:r>
      <w:r w:rsidRPr="00AF12CB">
        <w:rPr>
          <w:rFonts w:ascii="Arial" w:eastAsia="Times New Roman" w:hAnsi="Arial" w:cs="Arial"/>
          <w:sz w:val="24"/>
          <w:szCs w:val="24"/>
        </w:rPr>
        <w:t xml:space="preserve">. </w:t>
      </w:r>
      <w:r w:rsidRPr="00AF12CB">
        <w:rPr>
          <w:rFonts w:ascii="Arial" w:eastAsia="Times New Roman" w:hAnsi="Arial" w:cs="Arial"/>
          <w:b/>
          <w:i/>
          <w:sz w:val="24"/>
          <w:szCs w:val="24"/>
        </w:rPr>
        <w:t>Reconocimientos históricos</w:t>
      </w:r>
      <w:r w:rsidRPr="00AF12CB">
        <w:rPr>
          <w:rFonts w:ascii="Arial" w:eastAsia="Times New Roman" w:hAnsi="Arial" w:cs="Arial"/>
          <w:i/>
          <w:sz w:val="24"/>
          <w:szCs w:val="24"/>
        </w:rPr>
        <w:t>.</w:t>
      </w:r>
      <w:r w:rsidRPr="00AF12CB">
        <w:rPr>
          <w:rFonts w:ascii="Arial" w:eastAsia="Times New Roman" w:hAnsi="Arial" w:cs="Arial"/>
          <w:sz w:val="24"/>
          <w:szCs w:val="24"/>
        </w:rPr>
        <w:t xml:space="preserve"> La nación exalta y enaltece como motivo de estas efemérides, la noble misión que cumplieron las siguientes personas:</w:t>
      </w:r>
    </w:p>
    <w:p w14:paraId="50728E4E" w14:textId="77777777" w:rsidR="00467FC9" w:rsidRPr="00AF12CB" w:rsidRDefault="00467FC9" w:rsidP="00AA3BFC">
      <w:pPr>
        <w:spacing w:after="0" w:line="360" w:lineRule="auto"/>
        <w:jc w:val="both"/>
        <w:rPr>
          <w:rFonts w:ascii="Arial" w:eastAsia="Times New Roman" w:hAnsi="Arial" w:cs="Arial"/>
          <w:sz w:val="24"/>
          <w:szCs w:val="24"/>
        </w:rPr>
      </w:pPr>
    </w:p>
    <w:p w14:paraId="04E6CE6F" w14:textId="51E3DF4A" w:rsidR="00BF5BC2" w:rsidRPr="00AF12CB" w:rsidRDefault="00BF5BC2" w:rsidP="00D855A7">
      <w:pPr>
        <w:pStyle w:val="Prrafodelista"/>
        <w:numPr>
          <w:ilvl w:val="0"/>
          <w:numId w:val="3"/>
        </w:numPr>
        <w:spacing w:after="0" w:line="360" w:lineRule="auto"/>
        <w:jc w:val="both"/>
        <w:rPr>
          <w:rFonts w:ascii="Arial" w:eastAsia="Times New Roman" w:hAnsi="Arial" w:cs="Arial"/>
          <w:sz w:val="24"/>
          <w:szCs w:val="24"/>
        </w:rPr>
      </w:pPr>
      <w:r w:rsidRPr="00AF12CB">
        <w:rPr>
          <w:rFonts w:ascii="Arial" w:eastAsia="Times New Roman" w:hAnsi="Arial" w:cs="Arial"/>
          <w:sz w:val="24"/>
          <w:szCs w:val="24"/>
        </w:rPr>
        <w:t>Precursores de su fundación: Andrés de Valdivia y Gaspar de Rodas</w:t>
      </w:r>
      <w:r w:rsidR="003668FF" w:rsidRPr="00AF12CB">
        <w:rPr>
          <w:rFonts w:ascii="Arial" w:eastAsia="Times New Roman" w:hAnsi="Arial" w:cs="Arial"/>
          <w:sz w:val="24"/>
          <w:szCs w:val="24"/>
        </w:rPr>
        <w:t>.</w:t>
      </w:r>
    </w:p>
    <w:p w14:paraId="244F99B2" w14:textId="6B68E70E" w:rsidR="009C625E" w:rsidRPr="00AF12CB" w:rsidRDefault="002C46C6" w:rsidP="009C625E">
      <w:pPr>
        <w:pStyle w:val="Prrafodelista"/>
        <w:numPr>
          <w:ilvl w:val="0"/>
          <w:numId w:val="3"/>
        </w:numPr>
        <w:spacing w:after="0" w:line="360" w:lineRule="auto"/>
        <w:jc w:val="both"/>
        <w:rPr>
          <w:rFonts w:ascii="Arial" w:eastAsia="Times New Roman" w:hAnsi="Arial" w:cs="Arial"/>
          <w:sz w:val="24"/>
          <w:szCs w:val="24"/>
        </w:rPr>
      </w:pPr>
      <w:r w:rsidRPr="00AF12CB">
        <w:rPr>
          <w:rFonts w:ascii="Arial" w:eastAsia="Times New Roman" w:hAnsi="Arial" w:cs="Arial"/>
          <w:sz w:val="24"/>
          <w:szCs w:val="24"/>
        </w:rPr>
        <w:t>Personajes destacados:</w:t>
      </w:r>
      <w:r w:rsidRPr="00AF12CB">
        <w:rPr>
          <w:rFonts w:ascii="Arial" w:hAnsi="Arial" w:cs="Arial"/>
          <w:sz w:val="24"/>
          <w:szCs w:val="24"/>
          <w:shd w:val="clear" w:color="auto" w:fill="FFFFFF"/>
        </w:rPr>
        <w:t xml:space="preserve"> Jesús María Valle Jaramillo</w:t>
      </w:r>
      <w:r w:rsidR="009C625E" w:rsidRPr="00AF12CB">
        <w:rPr>
          <w:rFonts w:ascii="Arial" w:hAnsi="Arial" w:cs="Arial"/>
          <w:sz w:val="24"/>
          <w:szCs w:val="24"/>
          <w:shd w:val="clear" w:color="auto" w:fill="FFFFFF"/>
        </w:rPr>
        <w:t>, Ramón Vás</w:t>
      </w:r>
      <w:r w:rsidR="00F3244D" w:rsidRPr="00AF12CB">
        <w:rPr>
          <w:rFonts w:ascii="Arial" w:hAnsi="Arial" w:cs="Arial"/>
          <w:sz w:val="24"/>
          <w:szCs w:val="24"/>
          <w:shd w:val="clear" w:color="auto" w:fill="FFFFFF"/>
        </w:rPr>
        <w:t>quez</w:t>
      </w:r>
      <w:r w:rsidRPr="00AF12CB">
        <w:rPr>
          <w:rFonts w:ascii="Arial" w:hAnsi="Arial" w:cs="Arial"/>
          <w:sz w:val="24"/>
          <w:szCs w:val="24"/>
          <w:shd w:val="clear" w:color="auto" w:fill="FFFFFF"/>
        </w:rPr>
        <w:t xml:space="preserve">, Octavio Trujillo </w:t>
      </w:r>
      <w:r w:rsidR="00184508" w:rsidRPr="00AF12CB">
        <w:rPr>
          <w:rFonts w:ascii="Arial" w:hAnsi="Arial" w:cs="Arial"/>
          <w:sz w:val="24"/>
          <w:szCs w:val="24"/>
          <w:shd w:val="clear" w:color="auto" w:fill="FFFFFF"/>
        </w:rPr>
        <w:t>Palacio, Julio</w:t>
      </w:r>
      <w:r w:rsidRPr="00AF12CB">
        <w:rPr>
          <w:rFonts w:ascii="Arial" w:hAnsi="Arial" w:cs="Arial"/>
          <w:sz w:val="24"/>
          <w:szCs w:val="24"/>
          <w:shd w:val="clear" w:color="auto" w:fill="FFFFFF"/>
        </w:rPr>
        <w:t xml:space="preserve"> Arias </w:t>
      </w:r>
      <w:r w:rsidR="00184508" w:rsidRPr="00AF12CB">
        <w:rPr>
          <w:rFonts w:ascii="Arial" w:hAnsi="Arial" w:cs="Arial"/>
          <w:sz w:val="24"/>
          <w:szCs w:val="24"/>
          <w:shd w:val="clear" w:color="auto" w:fill="FFFFFF"/>
        </w:rPr>
        <w:t>Roldán, Juan</w:t>
      </w:r>
      <w:r w:rsidRPr="00AF12CB">
        <w:rPr>
          <w:rFonts w:ascii="Arial" w:hAnsi="Arial" w:cs="Arial"/>
          <w:sz w:val="24"/>
          <w:szCs w:val="24"/>
          <w:shd w:val="clear" w:color="auto" w:fill="FFFFFF"/>
        </w:rPr>
        <w:t xml:space="preserve"> Carlos Trujillo Barrera, Fernando Posada Vera, Marcos Roldán, Monseñor Ricardo Tobón Restrepo,</w:t>
      </w:r>
      <w:r w:rsidR="00831C9F" w:rsidRPr="00AF12CB">
        <w:rPr>
          <w:rFonts w:ascii="Arial" w:hAnsi="Arial" w:cs="Arial"/>
          <w:sz w:val="24"/>
          <w:szCs w:val="24"/>
          <w:shd w:val="clear" w:color="auto" w:fill="FFFFFF"/>
        </w:rPr>
        <w:t xml:space="preserve"> Monseñor Ernesto Gómez,</w:t>
      </w:r>
      <w:r w:rsidRPr="00AF12CB">
        <w:rPr>
          <w:rFonts w:ascii="Arial" w:hAnsi="Arial" w:cs="Arial"/>
          <w:sz w:val="24"/>
          <w:szCs w:val="24"/>
          <w:shd w:val="clear" w:color="auto" w:fill="FFFFFF"/>
        </w:rPr>
        <w:t xml:space="preserve"> Flavio Calle </w:t>
      </w:r>
      <w:r w:rsidR="00184508" w:rsidRPr="00AF12CB">
        <w:rPr>
          <w:rFonts w:ascii="Arial" w:hAnsi="Arial" w:cs="Arial"/>
          <w:sz w:val="24"/>
          <w:szCs w:val="24"/>
          <w:shd w:val="clear" w:color="auto" w:fill="FFFFFF"/>
        </w:rPr>
        <w:t>Zapata, Arturo</w:t>
      </w:r>
      <w:r w:rsidRPr="00AF12CB">
        <w:rPr>
          <w:rFonts w:ascii="Arial" w:hAnsi="Arial" w:cs="Arial"/>
          <w:sz w:val="24"/>
          <w:szCs w:val="24"/>
          <w:shd w:val="clear" w:color="auto" w:fill="FFFFFF"/>
        </w:rPr>
        <w:t xml:space="preserve"> Correa Toro, Delcy Janeth Estrada, Cristina Palacio</w:t>
      </w:r>
      <w:r w:rsidR="003668FF" w:rsidRPr="00AF12CB">
        <w:rPr>
          <w:rFonts w:ascii="Arial" w:hAnsi="Arial" w:cs="Arial"/>
          <w:sz w:val="24"/>
          <w:szCs w:val="24"/>
          <w:shd w:val="clear" w:color="auto" w:fill="FFFFFF"/>
        </w:rPr>
        <w:t>.</w:t>
      </w:r>
    </w:p>
    <w:p w14:paraId="03B82AE7" w14:textId="3F75282F" w:rsidR="00AE67BD" w:rsidRPr="00AF12CB" w:rsidRDefault="00184508" w:rsidP="00D855A7">
      <w:pPr>
        <w:pStyle w:val="Prrafodelista"/>
        <w:numPr>
          <w:ilvl w:val="0"/>
          <w:numId w:val="3"/>
        </w:numPr>
        <w:spacing w:after="0" w:line="360" w:lineRule="auto"/>
        <w:jc w:val="both"/>
        <w:rPr>
          <w:rFonts w:ascii="Arial" w:eastAsia="Times New Roman" w:hAnsi="Arial" w:cs="Arial"/>
          <w:sz w:val="24"/>
          <w:szCs w:val="24"/>
        </w:rPr>
      </w:pPr>
      <w:r w:rsidRPr="00AF12CB">
        <w:rPr>
          <w:rFonts w:ascii="Arial" w:eastAsia="Times New Roman" w:hAnsi="Arial" w:cs="Arial"/>
          <w:sz w:val="24"/>
          <w:szCs w:val="24"/>
        </w:rPr>
        <w:t>Y s</w:t>
      </w:r>
      <w:r w:rsidR="00AE67BD" w:rsidRPr="00AF12CB">
        <w:rPr>
          <w:rFonts w:ascii="Arial" w:eastAsia="Times New Roman" w:hAnsi="Arial" w:cs="Arial"/>
          <w:sz w:val="24"/>
          <w:szCs w:val="24"/>
        </w:rPr>
        <w:t xml:space="preserve">us habitantes que han contribuido al desarrollo histórico, </w:t>
      </w:r>
      <w:r w:rsidR="007D4A4B" w:rsidRPr="00AF12CB">
        <w:rPr>
          <w:rFonts w:ascii="Arial" w:eastAsia="Times New Roman" w:hAnsi="Arial" w:cs="Arial"/>
          <w:sz w:val="24"/>
          <w:szCs w:val="24"/>
        </w:rPr>
        <w:t>económico</w:t>
      </w:r>
      <w:r w:rsidR="00AE67BD" w:rsidRPr="00AF12CB">
        <w:rPr>
          <w:rFonts w:ascii="Arial" w:eastAsia="Times New Roman" w:hAnsi="Arial" w:cs="Arial"/>
          <w:sz w:val="24"/>
          <w:szCs w:val="24"/>
        </w:rPr>
        <w:t>, cultural y ambiental de la ciudad.</w:t>
      </w:r>
    </w:p>
    <w:p w14:paraId="68C3A1D1" w14:textId="67F573E9" w:rsidR="00F55D45" w:rsidRPr="00AF12CB" w:rsidRDefault="00B4303A" w:rsidP="00F55D45">
      <w:pPr>
        <w:spacing w:after="0" w:line="360" w:lineRule="auto"/>
        <w:jc w:val="both"/>
        <w:rPr>
          <w:rFonts w:ascii="Arial" w:eastAsia="Times New Roman" w:hAnsi="Arial" w:cs="Arial"/>
          <w:sz w:val="24"/>
          <w:szCs w:val="24"/>
        </w:rPr>
      </w:pPr>
      <w:r w:rsidRPr="00AF12CB">
        <w:rPr>
          <w:rFonts w:ascii="Arial" w:eastAsia="Times New Roman" w:hAnsi="Arial" w:cs="Arial"/>
          <w:b/>
          <w:sz w:val="24"/>
          <w:szCs w:val="24"/>
        </w:rPr>
        <w:lastRenderedPageBreak/>
        <w:t>Artículo</w:t>
      </w:r>
      <w:r w:rsidR="00467FC9" w:rsidRPr="00AF12CB">
        <w:rPr>
          <w:rFonts w:ascii="Arial" w:eastAsia="Times New Roman" w:hAnsi="Arial" w:cs="Arial"/>
          <w:b/>
          <w:sz w:val="24"/>
          <w:szCs w:val="24"/>
        </w:rPr>
        <w:t xml:space="preserve"> 3</w:t>
      </w:r>
      <w:r w:rsidR="00F55D45" w:rsidRPr="00AF12CB">
        <w:rPr>
          <w:rFonts w:ascii="Arial" w:eastAsia="Times New Roman" w:hAnsi="Arial" w:cs="Arial"/>
          <w:b/>
          <w:sz w:val="24"/>
          <w:szCs w:val="24"/>
        </w:rPr>
        <w:t xml:space="preserve">°. </w:t>
      </w:r>
      <w:r w:rsidR="00DC7B3B" w:rsidRPr="00AF12CB">
        <w:rPr>
          <w:rFonts w:ascii="Arial" w:eastAsia="Times New Roman" w:hAnsi="Arial" w:cs="Arial"/>
          <w:b/>
          <w:i/>
          <w:sz w:val="24"/>
          <w:szCs w:val="24"/>
        </w:rPr>
        <w:t>Historia extensa del municipio</w:t>
      </w:r>
      <w:r w:rsidR="00F55D45" w:rsidRPr="00AF12CB">
        <w:rPr>
          <w:rFonts w:ascii="Arial" w:eastAsia="Times New Roman" w:hAnsi="Arial" w:cs="Arial"/>
          <w:b/>
          <w:i/>
          <w:sz w:val="24"/>
          <w:szCs w:val="24"/>
        </w:rPr>
        <w:t xml:space="preserve"> de </w:t>
      </w:r>
      <w:r w:rsidR="008E623A" w:rsidRPr="00AF12CB">
        <w:rPr>
          <w:rFonts w:ascii="Arial" w:eastAsia="Times New Roman" w:hAnsi="Arial" w:cs="Arial"/>
          <w:b/>
          <w:i/>
          <w:sz w:val="24"/>
          <w:szCs w:val="24"/>
        </w:rPr>
        <w:t>Ituango</w:t>
      </w:r>
      <w:r w:rsidR="00F55D45" w:rsidRPr="00AF12CB">
        <w:rPr>
          <w:rFonts w:ascii="Arial" w:eastAsia="Times New Roman" w:hAnsi="Arial" w:cs="Arial"/>
          <w:i/>
          <w:sz w:val="24"/>
          <w:szCs w:val="24"/>
        </w:rPr>
        <w:t>.</w:t>
      </w:r>
      <w:r w:rsidR="00F55D45" w:rsidRPr="00AF12CB">
        <w:rPr>
          <w:rFonts w:ascii="Arial" w:eastAsia="Times New Roman" w:hAnsi="Arial" w:cs="Arial"/>
          <w:sz w:val="24"/>
          <w:szCs w:val="24"/>
        </w:rPr>
        <w:t xml:space="preserve"> Se autoriza al Gobierno nacional para que, a través del Ministerio de Cultura, adelante una investigación sobre </w:t>
      </w:r>
      <w:r w:rsidR="00DC7B3B" w:rsidRPr="00AF12CB">
        <w:rPr>
          <w:rFonts w:ascii="Arial" w:eastAsia="Times New Roman" w:hAnsi="Arial" w:cs="Arial"/>
          <w:sz w:val="24"/>
          <w:szCs w:val="24"/>
        </w:rPr>
        <w:t>la historia extensa del municipio</w:t>
      </w:r>
      <w:r w:rsidR="00F55D45" w:rsidRPr="00AF12CB">
        <w:rPr>
          <w:rFonts w:ascii="Arial" w:eastAsia="Times New Roman" w:hAnsi="Arial" w:cs="Arial"/>
          <w:sz w:val="24"/>
          <w:szCs w:val="24"/>
        </w:rPr>
        <w:t xml:space="preserve"> de Ituango- departamento de </w:t>
      </w:r>
      <w:r w:rsidR="003668FF" w:rsidRPr="00AF12CB">
        <w:rPr>
          <w:rFonts w:ascii="Arial" w:eastAsia="Times New Roman" w:hAnsi="Arial" w:cs="Arial"/>
          <w:sz w:val="24"/>
          <w:szCs w:val="24"/>
        </w:rPr>
        <w:t>Antioquia</w:t>
      </w:r>
      <w:r w:rsidR="00F55D45" w:rsidRPr="00AF12CB">
        <w:rPr>
          <w:rFonts w:ascii="Arial" w:eastAsia="Times New Roman" w:hAnsi="Arial" w:cs="Arial"/>
          <w:sz w:val="24"/>
          <w:szCs w:val="24"/>
        </w:rPr>
        <w:t xml:space="preserve"> con el may</w:t>
      </w:r>
      <w:r w:rsidR="002F0C5E" w:rsidRPr="00AF12CB">
        <w:rPr>
          <w:rFonts w:ascii="Arial" w:eastAsia="Times New Roman" w:hAnsi="Arial" w:cs="Arial"/>
          <w:sz w:val="24"/>
          <w:szCs w:val="24"/>
        </w:rPr>
        <w:t xml:space="preserve">or rigor histórico-científico, </w:t>
      </w:r>
      <w:r w:rsidR="00801DB1" w:rsidRPr="00AF12CB">
        <w:rPr>
          <w:rFonts w:ascii="Arial" w:eastAsia="Times New Roman" w:hAnsi="Arial" w:cs="Arial"/>
          <w:sz w:val="24"/>
          <w:szCs w:val="24"/>
        </w:rPr>
        <w:t>deba</w:t>
      </w:r>
      <w:r w:rsidR="00F55D45" w:rsidRPr="00AF12CB">
        <w:rPr>
          <w:rFonts w:ascii="Arial" w:eastAsia="Times New Roman" w:hAnsi="Arial" w:cs="Arial"/>
          <w:sz w:val="24"/>
          <w:szCs w:val="24"/>
        </w:rPr>
        <w:t xml:space="preserve"> incluirse una biografía especial de las personas y los grupos sociales que se mencionan en el artículo 2 de la presente Ley.</w:t>
      </w:r>
    </w:p>
    <w:p w14:paraId="78D20F42" w14:textId="7D17FDFE" w:rsidR="00F55D45" w:rsidRPr="00AF12CB" w:rsidRDefault="00F55D45" w:rsidP="00F55D45">
      <w:pPr>
        <w:spacing w:after="0" w:line="360" w:lineRule="auto"/>
        <w:jc w:val="both"/>
        <w:rPr>
          <w:rFonts w:ascii="Arial" w:eastAsia="Times New Roman" w:hAnsi="Arial" w:cs="Arial"/>
          <w:sz w:val="24"/>
          <w:szCs w:val="24"/>
        </w:rPr>
      </w:pPr>
    </w:p>
    <w:p w14:paraId="1C77E912" w14:textId="675F40AD" w:rsidR="00BA7976" w:rsidRPr="00AF12CB" w:rsidRDefault="00BB5868" w:rsidP="00F55D45">
      <w:pPr>
        <w:spacing w:after="0" w:line="360" w:lineRule="auto"/>
        <w:jc w:val="both"/>
        <w:rPr>
          <w:rFonts w:ascii="Arial" w:eastAsia="Times New Roman" w:hAnsi="Arial" w:cs="Arial"/>
          <w:sz w:val="24"/>
          <w:szCs w:val="24"/>
          <w:lang w:eastAsia="es-CO"/>
        </w:rPr>
      </w:pPr>
      <w:r w:rsidRPr="00AF12CB">
        <w:rPr>
          <w:rFonts w:ascii="Arial" w:eastAsia="Times New Roman" w:hAnsi="Arial" w:cs="Arial"/>
          <w:b/>
          <w:sz w:val="24"/>
          <w:szCs w:val="24"/>
          <w:lang w:eastAsia="es-CO"/>
        </w:rPr>
        <w:t xml:space="preserve">Artículo 4°. Reconocimiento ambiental.  </w:t>
      </w:r>
      <w:r w:rsidRPr="00AF12CB">
        <w:rPr>
          <w:rFonts w:ascii="Arial" w:eastAsia="Times New Roman" w:hAnsi="Arial" w:cs="Arial"/>
          <w:sz w:val="24"/>
          <w:szCs w:val="24"/>
          <w:lang w:eastAsia="es-CO"/>
        </w:rPr>
        <w:t xml:space="preserve">Declárese patrimonio ecológico local y nacional el Cerro Humagá del municipio de Ituango, que será Reserva de Interés Público de Atención Prioritaria. </w:t>
      </w:r>
    </w:p>
    <w:p w14:paraId="7F48949C" w14:textId="77777777" w:rsidR="00BB5868" w:rsidRPr="00AF12CB" w:rsidRDefault="00BB5868" w:rsidP="00F55D45">
      <w:pPr>
        <w:spacing w:after="0" w:line="360" w:lineRule="auto"/>
        <w:jc w:val="both"/>
        <w:rPr>
          <w:rFonts w:ascii="Arial" w:eastAsia="Times New Roman" w:hAnsi="Arial" w:cs="Arial"/>
          <w:sz w:val="24"/>
          <w:szCs w:val="24"/>
        </w:rPr>
      </w:pPr>
    </w:p>
    <w:p w14:paraId="6803B5B3" w14:textId="29EA7320" w:rsidR="00467FC9" w:rsidRPr="00AF12CB" w:rsidRDefault="00467FC9" w:rsidP="00831C9F">
      <w:pPr>
        <w:spacing w:after="0" w:line="360" w:lineRule="auto"/>
        <w:jc w:val="both"/>
        <w:rPr>
          <w:rFonts w:ascii="Arial" w:eastAsia="Times New Roman" w:hAnsi="Arial" w:cs="Arial"/>
          <w:sz w:val="24"/>
          <w:szCs w:val="24"/>
        </w:rPr>
      </w:pPr>
      <w:r w:rsidRPr="00AF12CB">
        <w:rPr>
          <w:rFonts w:ascii="Arial" w:eastAsia="Times New Roman" w:hAnsi="Arial" w:cs="Arial"/>
          <w:b/>
          <w:sz w:val="24"/>
          <w:szCs w:val="24"/>
        </w:rPr>
        <w:t xml:space="preserve">Artículo 5°. </w:t>
      </w:r>
      <w:r w:rsidRPr="00AF12CB">
        <w:rPr>
          <w:rFonts w:ascii="Arial" w:eastAsia="Times New Roman" w:hAnsi="Arial" w:cs="Arial"/>
          <w:b/>
          <w:i/>
          <w:sz w:val="24"/>
          <w:szCs w:val="24"/>
        </w:rPr>
        <w:t>Reconocimiento en obras</w:t>
      </w:r>
      <w:r w:rsidRPr="00AF12CB">
        <w:rPr>
          <w:rFonts w:ascii="Arial" w:eastAsia="Times New Roman" w:hAnsi="Arial" w:cs="Arial"/>
          <w:i/>
          <w:sz w:val="24"/>
          <w:szCs w:val="24"/>
        </w:rPr>
        <w:t>.</w:t>
      </w:r>
      <w:r w:rsidRPr="00AF12CB">
        <w:rPr>
          <w:rFonts w:ascii="Arial" w:eastAsia="Times New Roman" w:hAnsi="Arial" w:cs="Arial"/>
          <w:sz w:val="24"/>
          <w:szCs w:val="24"/>
        </w:rPr>
        <w:t xml:space="preserve"> A partir de la promulgación de la presente Ley y de conformidad con los artículos 334, 341 y 359, numeral 3 de </w:t>
      </w:r>
      <w:r w:rsidR="00801DB1" w:rsidRPr="00AF12CB">
        <w:rPr>
          <w:rFonts w:ascii="Arial" w:eastAsia="Times New Roman" w:hAnsi="Arial" w:cs="Arial"/>
          <w:sz w:val="24"/>
          <w:szCs w:val="24"/>
        </w:rPr>
        <w:t>la C</w:t>
      </w:r>
      <w:r w:rsidR="000E21F1" w:rsidRPr="00AF12CB">
        <w:rPr>
          <w:rFonts w:ascii="Arial" w:eastAsia="Times New Roman" w:hAnsi="Arial" w:cs="Arial"/>
          <w:sz w:val="24"/>
          <w:szCs w:val="24"/>
        </w:rPr>
        <w:t xml:space="preserve">onstitución Política, </w:t>
      </w:r>
      <w:r w:rsidR="009258DC" w:rsidRPr="00AF12CB">
        <w:rPr>
          <w:rFonts w:ascii="Arial" w:eastAsia="Times New Roman" w:hAnsi="Arial" w:cs="Arial"/>
          <w:sz w:val="24"/>
          <w:szCs w:val="24"/>
        </w:rPr>
        <w:t>autorícese</w:t>
      </w:r>
      <w:r w:rsidR="00801DB1" w:rsidRPr="00AF12CB">
        <w:rPr>
          <w:rFonts w:ascii="Arial" w:eastAsia="Times New Roman" w:hAnsi="Arial" w:cs="Arial"/>
          <w:sz w:val="24"/>
          <w:szCs w:val="24"/>
        </w:rPr>
        <w:t xml:space="preserve"> al Gobierno N</w:t>
      </w:r>
      <w:r w:rsidRPr="00AF12CB">
        <w:rPr>
          <w:rFonts w:ascii="Arial" w:eastAsia="Times New Roman" w:hAnsi="Arial" w:cs="Arial"/>
          <w:sz w:val="24"/>
          <w:szCs w:val="24"/>
        </w:rPr>
        <w:t>acional para incorporar dentro del Presupuesto General de la Nación y/o impulsar a través del Sistema Nacional de Cofinanciación, las apropiaciones necesarias que permitan la ejecución de las siguientes obras de</w:t>
      </w:r>
      <w:r w:rsidR="00831C9F" w:rsidRPr="00AF12CB">
        <w:rPr>
          <w:rFonts w:ascii="Arial" w:eastAsia="Times New Roman" w:hAnsi="Arial" w:cs="Arial"/>
          <w:sz w:val="24"/>
          <w:szCs w:val="24"/>
        </w:rPr>
        <w:t xml:space="preserve"> utilidad </w:t>
      </w:r>
      <w:r w:rsidR="00184508" w:rsidRPr="00AF12CB">
        <w:rPr>
          <w:rFonts w:ascii="Arial" w:eastAsia="Times New Roman" w:hAnsi="Arial" w:cs="Arial"/>
          <w:sz w:val="24"/>
          <w:szCs w:val="24"/>
        </w:rPr>
        <w:t>pública, interés</w:t>
      </w:r>
      <w:r w:rsidR="00831C9F" w:rsidRPr="00AF12CB">
        <w:rPr>
          <w:rFonts w:ascii="Arial" w:eastAsia="Times New Roman" w:hAnsi="Arial" w:cs="Arial"/>
          <w:sz w:val="24"/>
          <w:szCs w:val="24"/>
        </w:rPr>
        <w:t xml:space="preserve"> general y de </w:t>
      </w:r>
      <w:r w:rsidRPr="00AF12CB">
        <w:rPr>
          <w:rFonts w:ascii="Arial" w:eastAsia="Times New Roman" w:hAnsi="Arial" w:cs="Arial"/>
          <w:sz w:val="24"/>
          <w:szCs w:val="24"/>
        </w:rPr>
        <w:t>carác</w:t>
      </w:r>
      <w:r w:rsidR="00831C9F" w:rsidRPr="00AF12CB">
        <w:rPr>
          <w:rFonts w:ascii="Arial" w:eastAsia="Times New Roman" w:hAnsi="Arial" w:cs="Arial"/>
          <w:sz w:val="24"/>
          <w:szCs w:val="24"/>
        </w:rPr>
        <w:t>ter vital:</w:t>
      </w:r>
    </w:p>
    <w:p w14:paraId="66F886EE" w14:textId="77777777" w:rsidR="00831C9F" w:rsidRPr="00AF12CB" w:rsidRDefault="00831C9F" w:rsidP="00831C9F">
      <w:pPr>
        <w:spacing w:after="0" w:line="360" w:lineRule="auto"/>
        <w:jc w:val="both"/>
        <w:rPr>
          <w:rFonts w:ascii="Arial" w:eastAsia="Times New Roman" w:hAnsi="Arial" w:cs="Arial"/>
          <w:sz w:val="24"/>
          <w:szCs w:val="24"/>
        </w:rPr>
      </w:pPr>
    </w:p>
    <w:p w14:paraId="5EF3101B" w14:textId="77777777" w:rsidR="00BB5868" w:rsidRPr="00AF12CB" w:rsidRDefault="00BB5868" w:rsidP="00BB5868">
      <w:pPr>
        <w:pStyle w:val="Prrafodelista"/>
        <w:numPr>
          <w:ilvl w:val="0"/>
          <w:numId w:val="6"/>
        </w:numPr>
        <w:spacing w:after="0" w:line="360" w:lineRule="auto"/>
        <w:jc w:val="both"/>
        <w:rPr>
          <w:rFonts w:ascii="Arial" w:hAnsi="Arial" w:cs="Arial"/>
          <w:sz w:val="24"/>
          <w:szCs w:val="24"/>
        </w:rPr>
      </w:pPr>
      <w:r w:rsidRPr="00AF12CB">
        <w:rPr>
          <w:rFonts w:ascii="Arial" w:hAnsi="Arial" w:cs="Arial"/>
          <w:sz w:val="24"/>
          <w:szCs w:val="24"/>
        </w:rPr>
        <w:t>Conservación y Restauración del Sendero Penitencial del barrio Chapinero hasta el alto de Giles.</w:t>
      </w:r>
    </w:p>
    <w:p w14:paraId="2DBDD0A0" w14:textId="6714ECC5" w:rsidR="00BB5868" w:rsidRPr="00AF12CB" w:rsidRDefault="00BB5868" w:rsidP="00BB5868">
      <w:pPr>
        <w:pStyle w:val="Prrafodelista"/>
        <w:numPr>
          <w:ilvl w:val="0"/>
          <w:numId w:val="6"/>
        </w:numPr>
        <w:spacing w:after="0" w:line="360" w:lineRule="auto"/>
        <w:jc w:val="both"/>
        <w:rPr>
          <w:rFonts w:ascii="Arial" w:hAnsi="Arial" w:cs="Arial"/>
          <w:sz w:val="24"/>
          <w:szCs w:val="24"/>
        </w:rPr>
      </w:pPr>
      <w:r w:rsidRPr="00AF12CB">
        <w:rPr>
          <w:rFonts w:ascii="Arial" w:hAnsi="Arial" w:cs="Arial"/>
          <w:sz w:val="24"/>
          <w:szCs w:val="24"/>
        </w:rPr>
        <w:t>Conservación y restauración arquitectónica del Parque de la Plazuela del municipio de Ituango.</w:t>
      </w:r>
    </w:p>
    <w:p w14:paraId="45C7A153" w14:textId="6FC42197" w:rsidR="006870E6" w:rsidRPr="00AF12CB" w:rsidRDefault="00BB5868" w:rsidP="00BB5868">
      <w:pPr>
        <w:pStyle w:val="Prrafodelista"/>
        <w:numPr>
          <w:ilvl w:val="0"/>
          <w:numId w:val="6"/>
        </w:numPr>
        <w:spacing w:after="0" w:line="360" w:lineRule="auto"/>
        <w:jc w:val="both"/>
        <w:rPr>
          <w:rFonts w:ascii="Arial" w:hAnsi="Arial" w:cs="Arial"/>
          <w:sz w:val="24"/>
          <w:szCs w:val="24"/>
        </w:rPr>
      </w:pPr>
      <w:r w:rsidRPr="00AF12CB">
        <w:rPr>
          <w:rFonts w:ascii="Arial" w:hAnsi="Arial" w:cs="Arial"/>
          <w:sz w:val="24"/>
          <w:szCs w:val="24"/>
        </w:rPr>
        <w:t>Conservación y Restauración del centro de bienestar del anciano, San Roque del municipio de Ituango.</w:t>
      </w:r>
    </w:p>
    <w:p w14:paraId="6F79BFC3" w14:textId="77777777" w:rsidR="00BB5868" w:rsidRPr="00AF12CB" w:rsidRDefault="00BB5868" w:rsidP="00BB5868">
      <w:pPr>
        <w:pStyle w:val="Prrafodelista"/>
        <w:spacing w:after="0" w:line="360" w:lineRule="auto"/>
        <w:ind w:left="644"/>
        <w:jc w:val="both"/>
        <w:rPr>
          <w:rFonts w:ascii="Arial" w:eastAsia="Times New Roman" w:hAnsi="Arial" w:cs="Arial"/>
          <w:sz w:val="24"/>
          <w:szCs w:val="24"/>
        </w:rPr>
      </w:pPr>
    </w:p>
    <w:p w14:paraId="684AB5A1" w14:textId="0BE7406E" w:rsidR="000E21F1" w:rsidRPr="00AF12CB" w:rsidRDefault="00BB5868" w:rsidP="000E21F1">
      <w:pPr>
        <w:spacing w:after="0" w:line="360" w:lineRule="auto"/>
        <w:jc w:val="both"/>
        <w:rPr>
          <w:rFonts w:ascii="Arial" w:eastAsia="Times New Roman" w:hAnsi="Arial" w:cs="Arial"/>
          <w:sz w:val="24"/>
          <w:szCs w:val="24"/>
        </w:rPr>
      </w:pPr>
      <w:r w:rsidRPr="00AF12CB">
        <w:rPr>
          <w:rFonts w:ascii="Arial" w:eastAsia="Times New Roman" w:hAnsi="Arial" w:cs="Arial"/>
          <w:b/>
          <w:sz w:val="24"/>
          <w:szCs w:val="24"/>
        </w:rPr>
        <w:t>Artículo 6°. Reconocimiento Documental</w:t>
      </w:r>
      <w:r w:rsidRPr="00AF12CB">
        <w:rPr>
          <w:rFonts w:ascii="Arial" w:eastAsia="Times New Roman" w:hAnsi="Arial" w:cs="Arial"/>
          <w:sz w:val="24"/>
          <w:szCs w:val="24"/>
        </w:rPr>
        <w:t xml:space="preserve">. </w:t>
      </w:r>
      <w:r w:rsidR="000E21F1" w:rsidRPr="00AF12CB">
        <w:rPr>
          <w:rFonts w:ascii="Arial" w:eastAsia="Times New Roman" w:hAnsi="Arial" w:cs="Arial"/>
          <w:sz w:val="24"/>
          <w:szCs w:val="24"/>
        </w:rPr>
        <w:t xml:space="preserve">. El Ministerio de Tecnologías de la Información y las Comunicaciones en asocio con la gobernación de Antioquia, y con la participación del Sistema Público de Medios (RTVC) y el Canal regional Teleantioquia. Producirán un documental, que será transmitido a través de la señal abierta de los demás </w:t>
      </w:r>
      <w:r w:rsidR="000E21F1" w:rsidRPr="00AF12CB">
        <w:rPr>
          <w:rFonts w:ascii="Arial" w:eastAsia="Times New Roman" w:hAnsi="Arial" w:cs="Arial"/>
          <w:sz w:val="24"/>
          <w:szCs w:val="24"/>
        </w:rPr>
        <w:lastRenderedPageBreak/>
        <w:t>canales y plataformas regionales y  de RTVC, sobre la historia del municipio de Ituango – Departamento de Antioquia, destacando además los diferentes aspectos culturales, demográficos, sociales y económicos del municipio.</w:t>
      </w:r>
    </w:p>
    <w:p w14:paraId="5984C704" w14:textId="232BF45F" w:rsidR="00BB5868" w:rsidRPr="00AF12CB" w:rsidRDefault="00BB5868" w:rsidP="00BB5868">
      <w:pPr>
        <w:spacing w:after="0" w:line="360" w:lineRule="auto"/>
        <w:jc w:val="both"/>
        <w:rPr>
          <w:rFonts w:ascii="Arial" w:eastAsia="Times New Roman" w:hAnsi="Arial" w:cs="Arial"/>
          <w:sz w:val="24"/>
          <w:szCs w:val="24"/>
        </w:rPr>
      </w:pPr>
    </w:p>
    <w:p w14:paraId="5586DA11" w14:textId="232ECBC5" w:rsidR="00467FC9" w:rsidRPr="00AF12CB" w:rsidRDefault="00BB5868" w:rsidP="00BB5868">
      <w:pPr>
        <w:spacing w:after="0" w:line="360" w:lineRule="auto"/>
        <w:jc w:val="both"/>
        <w:rPr>
          <w:rFonts w:ascii="Arial" w:eastAsia="Times New Roman" w:hAnsi="Arial" w:cs="Arial"/>
          <w:sz w:val="24"/>
          <w:szCs w:val="24"/>
        </w:rPr>
      </w:pPr>
      <w:r w:rsidRPr="00AF12CB">
        <w:rPr>
          <w:rFonts w:ascii="Arial" w:eastAsia="Times New Roman" w:hAnsi="Arial" w:cs="Arial"/>
          <w:b/>
          <w:sz w:val="24"/>
          <w:szCs w:val="24"/>
        </w:rPr>
        <w:t>Artículo 7°. Facultades</w:t>
      </w:r>
      <w:r w:rsidRPr="00AF12CB">
        <w:rPr>
          <w:rFonts w:ascii="Arial" w:eastAsia="Times New Roman" w:hAnsi="Arial" w:cs="Arial"/>
          <w:sz w:val="24"/>
          <w:szCs w:val="24"/>
        </w:rPr>
        <w:t>. Se autoriza al Gobierno Nacional efectuar los traslados, crédito y contra créditos, convenios interadministrativos entre la nación y el departamento de Antioquia y el municipio de Ituango</w:t>
      </w:r>
      <w:r w:rsidR="000E21F1" w:rsidRPr="00AF12CB">
        <w:rPr>
          <w:rFonts w:ascii="Arial" w:eastAsia="Times New Roman" w:hAnsi="Arial" w:cs="Arial"/>
          <w:sz w:val="24"/>
          <w:szCs w:val="24"/>
        </w:rPr>
        <w:t xml:space="preserve"> para el desarrollo de la presente ley</w:t>
      </w:r>
    </w:p>
    <w:p w14:paraId="570A7840" w14:textId="77777777" w:rsidR="00BB5868" w:rsidRPr="00AF12CB" w:rsidRDefault="00BB5868" w:rsidP="00BB5868">
      <w:pPr>
        <w:spacing w:after="0" w:line="360" w:lineRule="auto"/>
        <w:jc w:val="both"/>
        <w:rPr>
          <w:rFonts w:ascii="Arial" w:eastAsia="Times New Roman" w:hAnsi="Arial" w:cs="Arial"/>
          <w:sz w:val="24"/>
          <w:szCs w:val="24"/>
        </w:rPr>
      </w:pPr>
    </w:p>
    <w:p w14:paraId="31689BEA" w14:textId="6C2D1AE3" w:rsidR="00467FC9" w:rsidRPr="00AF12CB" w:rsidRDefault="00BB5868" w:rsidP="00467FC9">
      <w:pPr>
        <w:spacing w:after="0" w:line="360" w:lineRule="auto"/>
        <w:jc w:val="both"/>
        <w:rPr>
          <w:rFonts w:ascii="Arial" w:eastAsia="Times New Roman" w:hAnsi="Arial" w:cs="Arial"/>
          <w:sz w:val="24"/>
          <w:szCs w:val="24"/>
        </w:rPr>
      </w:pPr>
      <w:r w:rsidRPr="00AF12CB">
        <w:rPr>
          <w:rFonts w:ascii="Arial" w:eastAsia="Times New Roman" w:hAnsi="Arial" w:cs="Arial"/>
          <w:b/>
          <w:sz w:val="24"/>
          <w:szCs w:val="24"/>
        </w:rPr>
        <w:t>Artículo 8</w:t>
      </w:r>
      <w:r w:rsidR="00467FC9" w:rsidRPr="00AF12CB">
        <w:rPr>
          <w:rFonts w:ascii="Arial" w:eastAsia="Times New Roman" w:hAnsi="Arial" w:cs="Arial"/>
          <w:b/>
          <w:sz w:val="24"/>
          <w:szCs w:val="24"/>
        </w:rPr>
        <w:t>°.</w:t>
      </w:r>
      <w:r w:rsidR="00467FC9" w:rsidRPr="00AF12CB">
        <w:rPr>
          <w:rFonts w:ascii="Arial" w:eastAsia="Times New Roman" w:hAnsi="Arial" w:cs="Arial"/>
          <w:sz w:val="24"/>
          <w:szCs w:val="24"/>
        </w:rPr>
        <w:t xml:space="preserve"> </w:t>
      </w:r>
      <w:r w:rsidRPr="00AF12CB">
        <w:rPr>
          <w:rFonts w:ascii="Arial" w:eastAsia="Times New Roman" w:hAnsi="Arial" w:cs="Arial"/>
          <w:sz w:val="24"/>
          <w:szCs w:val="24"/>
        </w:rPr>
        <w:t xml:space="preserve"> </w:t>
      </w:r>
      <w:r w:rsidRPr="00AF12CB">
        <w:rPr>
          <w:rFonts w:ascii="Arial" w:eastAsia="Times New Roman" w:hAnsi="Arial" w:cs="Arial"/>
          <w:b/>
          <w:sz w:val="24"/>
          <w:szCs w:val="24"/>
        </w:rPr>
        <w:t>Vigencia.</w:t>
      </w:r>
      <w:r w:rsidRPr="00AF12CB">
        <w:rPr>
          <w:rFonts w:ascii="Arial" w:eastAsia="Times New Roman" w:hAnsi="Arial" w:cs="Arial"/>
          <w:sz w:val="24"/>
          <w:szCs w:val="24"/>
        </w:rPr>
        <w:t xml:space="preserve"> </w:t>
      </w:r>
      <w:r w:rsidR="00467FC9" w:rsidRPr="00AF12CB">
        <w:rPr>
          <w:rFonts w:ascii="Arial" w:eastAsia="Times New Roman" w:hAnsi="Arial" w:cs="Arial"/>
          <w:sz w:val="24"/>
          <w:szCs w:val="24"/>
        </w:rPr>
        <w:t xml:space="preserve">La presente ley rige a partir de la fecha de su </w:t>
      </w:r>
      <w:r w:rsidR="006870E6" w:rsidRPr="00AF12CB">
        <w:rPr>
          <w:rFonts w:ascii="Arial" w:eastAsia="Times New Roman" w:hAnsi="Arial" w:cs="Arial"/>
          <w:sz w:val="24"/>
          <w:szCs w:val="24"/>
        </w:rPr>
        <w:t xml:space="preserve">sanción y </w:t>
      </w:r>
      <w:r w:rsidR="00467FC9" w:rsidRPr="00AF12CB">
        <w:rPr>
          <w:rFonts w:ascii="Arial" w:eastAsia="Times New Roman" w:hAnsi="Arial" w:cs="Arial"/>
          <w:sz w:val="24"/>
          <w:szCs w:val="24"/>
        </w:rPr>
        <w:t>promulgación.</w:t>
      </w:r>
    </w:p>
    <w:p w14:paraId="0F44BEA4" w14:textId="77777777" w:rsidR="00467FC9" w:rsidRPr="00AF12CB" w:rsidRDefault="00467FC9" w:rsidP="00467FC9">
      <w:pPr>
        <w:spacing w:after="0" w:line="360" w:lineRule="auto"/>
        <w:jc w:val="both"/>
        <w:rPr>
          <w:rFonts w:ascii="Arial" w:eastAsia="Times New Roman" w:hAnsi="Arial" w:cs="Arial"/>
          <w:sz w:val="24"/>
          <w:szCs w:val="24"/>
        </w:rPr>
      </w:pPr>
    </w:p>
    <w:p w14:paraId="23A052C1" w14:textId="6E013163" w:rsidR="00AA3BFC" w:rsidRPr="00AF12CB" w:rsidRDefault="00AA3BFC" w:rsidP="00AA3BFC">
      <w:pPr>
        <w:spacing w:after="0" w:line="360" w:lineRule="auto"/>
        <w:jc w:val="both"/>
        <w:rPr>
          <w:rFonts w:ascii="Arial" w:eastAsia="Times New Roman" w:hAnsi="Arial" w:cs="Arial"/>
          <w:b/>
          <w:i/>
          <w:sz w:val="24"/>
          <w:szCs w:val="24"/>
          <w:u w:val="single"/>
        </w:rPr>
      </w:pPr>
      <w:r w:rsidRPr="00AF12CB">
        <w:rPr>
          <w:rFonts w:ascii="Arial" w:eastAsia="Times New Roman" w:hAnsi="Arial" w:cs="Arial"/>
          <w:sz w:val="24"/>
          <w:szCs w:val="24"/>
        </w:rPr>
        <w:t>De</w:t>
      </w:r>
      <w:r w:rsidR="00640382" w:rsidRPr="00AF12CB">
        <w:rPr>
          <w:rFonts w:ascii="Arial" w:eastAsia="Times New Roman" w:hAnsi="Arial" w:cs="Arial"/>
          <w:sz w:val="24"/>
          <w:szCs w:val="24"/>
        </w:rPr>
        <w:t xml:space="preserve"> </w:t>
      </w:r>
      <w:r w:rsidRPr="00AF12CB">
        <w:rPr>
          <w:rFonts w:ascii="Arial" w:eastAsia="Times New Roman" w:hAnsi="Arial" w:cs="Arial"/>
          <w:sz w:val="24"/>
          <w:szCs w:val="24"/>
        </w:rPr>
        <w:t>l</w:t>
      </w:r>
      <w:r w:rsidR="00640382" w:rsidRPr="00AF12CB">
        <w:rPr>
          <w:rFonts w:ascii="Arial" w:eastAsia="Times New Roman" w:hAnsi="Arial" w:cs="Arial"/>
          <w:sz w:val="24"/>
          <w:szCs w:val="24"/>
        </w:rPr>
        <w:t>os</w:t>
      </w:r>
      <w:r w:rsidRPr="00AF12CB">
        <w:rPr>
          <w:rFonts w:ascii="Arial" w:eastAsia="Times New Roman" w:hAnsi="Arial" w:cs="Arial"/>
          <w:sz w:val="24"/>
          <w:szCs w:val="24"/>
        </w:rPr>
        <w:t xml:space="preserve"> Honorable</w:t>
      </w:r>
      <w:r w:rsidR="00640382" w:rsidRPr="00AF12CB">
        <w:rPr>
          <w:rFonts w:ascii="Arial" w:eastAsia="Times New Roman" w:hAnsi="Arial" w:cs="Arial"/>
          <w:sz w:val="24"/>
          <w:szCs w:val="24"/>
        </w:rPr>
        <w:t>s</w:t>
      </w:r>
      <w:r w:rsidRPr="00AF12CB">
        <w:rPr>
          <w:rFonts w:ascii="Arial" w:eastAsia="Times New Roman" w:hAnsi="Arial" w:cs="Arial"/>
          <w:sz w:val="24"/>
          <w:szCs w:val="24"/>
        </w:rPr>
        <w:t xml:space="preserve"> Congresista</w:t>
      </w:r>
      <w:r w:rsidR="00640382" w:rsidRPr="00AF12CB">
        <w:rPr>
          <w:rFonts w:ascii="Arial" w:eastAsia="Times New Roman" w:hAnsi="Arial" w:cs="Arial"/>
          <w:sz w:val="24"/>
          <w:szCs w:val="24"/>
        </w:rPr>
        <w:t>s</w:t>
      </w:r>
      <w:r w:rsidRPr="00AF12CB">
        <w:rPr>
          <w:rFonts w:ascii="Arial" w:eastAsia="Times New Roman" w:hAnsi="Arial" w:cs="Arial"/>
          <w:sz w:val="24"/>
          <w:szCs w:val="24"/>
        </w:rPr>
        <w:t>,</w:t>
      </w:r>
    </w:p>
    <w:p w14:paraId="5216B037" w14:textId="2EAF2D1F" w:rsidR="00161829" w:rsidRPr="00AF12CB" w:rsidRDefault="00161829" w:rsidP="00FC5F18">
      <w:pPr>
        <w:spacing w:after="0" w:line="360" w:lineRule="auto"/>
        <w:jc w:val="both"/>
        <w:textAlignment w:val="center"/>
        <w:rPr>
          <w:rFonts w:ascii="Arial" w:eastAsia="Times New Roman" w:hAnsi="Arial" w:cs="Arial"/>
          <w:color w:val="000000"/>
          <w:sz w:val="24"/>
          <w:szCs w:val="24"/>
          <w:lang w:eastAsia="es-CO"/>
        </w:rPr>
      </w:pPr>
    </w:p>
    <w:p w14:paraId="1E5FD445" w14:textId="60A93734" w:rsidR="009C5D31" w:rsidRPr="00AF12CB" w:rsidRDefault="009C5D31" w:rsidP="009C5D31">
      <w:pPr>
        <w:pStyle w:val="Prrafodelista"/>
        <w:spacing w:after="0" w:line="240" w:lineRule="auto"/>
        <w:ind w:left="0"/>
        <w:jc w:val="both"/>
        <w:rPr>
          <w:rFonts w:ascii="Arial" w:hAnsi="Arial" w:cs="Arial"/>
          <w:sz w:val="24"/>
          <w:szCs w:val="24"/>
          <w:lang w:val="es-ES"/>
        </w:rPr>
      </w:pPr>
    </w:p>
    <w:p w14:paraId="5D5F0FF7" w14:textId="77777777" w:rsidR="009C5D31" w:rsidRPr="00AF12CB" w:rsidRDefault="009C5D31" w:rsidP="009C5D31">
      <w:pPr>
        <w:spacing w:after="0" w:line="240" w:lineRule="auto"/>
        <w:jc w:val="both"/>
        <w:rPr>
          <w:rFonts w:ascii="Arial" w:hAnsi="Arial" w:cs="Arial"/>
          <w:sz w:val="24"/>
          <w:szCs w:val="24"/>
          <w:lang w:val="es-ES"/>
        </w:rPr>
      </w:pPr>
      <w:r w:rsidRPr="00AF12CB">
        <w:rPr>
          <w:rFonts w:ascii="Arial" w:hAnsi="Arial" w:cs="Arial"/>
          <w:sz w:val="24"/>
          <w:szCs w:val="24"/>
          <w:lang w:val="es-ES"/>
        </w:rPr>
        <w:t>______________________________</w:t>
      </w:r>
    </w:p>
    <w:p w14:paraId="5D35DBA2" w14:textId="77777777" w:rsidR="00DB439F" w:rsidRPr="00AF12CB" w:rsidRDefault="00DB439F" w:rsidP="00DB439F">
      <w:pPr>
        <w:spacing w:after="0" w:line="240" w:lineRule="auto"/>
        <w:jc w:val="both"/>
        <w:rPr>
          <w:rFonts w:ascii="Arial" w:hAnsi="Arial" w:cs="Arial"/>
          <w:sz w:val="24"/>
          <w:szCs w:val="24"/>
          <w:lang w:val="es-ES"/>
        </w:rPr>
      </w:pPr>
      <w:r w:rsidRPr="00AF12CB">
        <w:rPr>
          <w:rFonts w:ascii="Arial" w:hAnsi="Arial" w:cs="Arial"/>
          <w:b/>
        </w:rPr>
        <w:t>LEÓN FREDY MUÑOZ LOPERA</w:t>
      </w:r>
      <w:r w:rsidRPr="00AF12CB">
        <w:rPr>
          <w:rFonts w:ascii="Arial" w:hAnsi="Arial" w:cs="Arial"/>
          <w:sz w:val="24"/>
          <w:szCs w:val="24"/>
          <w:lang w:val="es-ES"/>
        </w:rPr>
        <w:t xml:space="preserve"> </w:t>
      </w:r>
    </w:p>
    <w:p w14:paraId="132272F0" w14:textId="77777777" w:rsidR="009C5D31" w:rsidRPr="00AF12CB" w:rsidRDefault="009C5D31" w:rsidP="009C5D31">
      <w:pPr>
        <w:spacing w:after="0" w:line="240" w:lineRule="auto"/>
        <w:jc w:val="both"/>
        <w:rPr>
          <w:rFonts w:ascii="Arial" w:hAnsi="Arial" w:cs="Arial"/>
          <w:sz w:val="24"/>
          <w:szCs w:val="24"/>
          <w:lang w:val="es-ES"/>
        </w:rPr>
      </w:pPr>
      <w:r w:rsidRPr="00AF12CB">
        <w:rPr>
          <w:rFonts w:ascii="Arial" w:hAnsi="Arial" w:cs="Arial"/>
          <w:sz w:val="24"/>
          <w:szCs w:val="24"/>
          <w:lang w:val="es-ES"/>
        </w:rPr>
        <w:t>Representante a la Cámara</w:t>
      </w:r>
    </w:p>
    <w:p w14:paraId="2BA0102B" w14:textId="77777777" w:rsidR="009C5D31" w:rsidRPr="00AF12CB" w:rsidRDefault="009C5D31" w:rsidP="009C5D31">
      <w:pPr>
        <w:spacing w:after="0" w:line="240" w:lineRule="auto"/>
        <w:jc w:val="both"/>
        <w:rPr>
          <w:rFonts w:ascii="Arial" w:hAnsi="Arial" w:cs="Arial"/>
          <w:sz w:val="24"/>
          <w:szCs w:val="24"/>
          <w:lang w:val="es-ES"/>
        </w:rPr>
      </w:pPr>
      <w:r w:rsidRPr="00AF12CB">
        <w:rPr>
          <w:rFonts w:ascii="Arial" w:hAnsi="Arial" w:cs="Arial"/>
          <w:sz w:val="24"/>
          <w:szCs w:val="24"/>
          <w:lang w:val="es-ES"/>
        </w:rPr>
        <w:t>Partido Alianza Verde</w:t>
      </w:r>
    </w:p>
    <w:p w14:paraId="36991731" w14:textId="77777777" w:rsidR="009C5D31" w:rsidRPr="00AF12CB" w:rsidRDefault="009C5D31" w:rsidP="00F32D2B">
      <w:pPr>
        <w:spacing w:after="0" w:line="240" w:lineRule="auto"/>
        <w:jc w:val="center"/>
        <w:rPr>
          <w:rFonts w:ascii="Arial" w:hAnsi="Arial" w:cs="Arial"/>
          <w:b/>
          <w:sz w:val="24"/>
          <w:szCs w:val="24"/>
          <w:lang w:val="es-ES"/>
        </w:rPr>
      </w:pPr>
    </w:p>
    <w:p w14:paraId="2A1B76EA" w14:textId="77777777" w:rsidR="009C5D31" w:rsidRPr="00AF12CB" w:rsidRDefault="009C5D31" w:rsidP="00F32D2B">
      <w:pPr>
        <w:spacing w:after="0" w:line="240" w:lineRule="auto"/>
        <w:jc w:val="center"/>
        <w:rPr>
          <w:rFonts w:ascii="Arial" w:hAnsi="Arial" w:cs="Arial"/>
          <w:b/>
          <w:sz w:val="24"/>
          <w:szCs w:val="24"/>
          <w:lang w:val="es-ES"/>
        </w:rPr>
      </w:pPr>
    </w:p>
    <w:p w14:paraId="7AADA6C0" w14:textId="77777777" w:rsidR="009C5D31" w:rsidRPr="00AF12CB" w:rsidRDefault="009C5D31" w:rsidP="00F32D2B">
      <w:pPr>
        <w:spacing w:after="0" w:line="240" w:lineRule="auto"/>
        <w:jc w:val="center"/>
        <w:rPr>
          <w:rFonts w:ascii="Arial" w:hAnsi="Arial" w:cs="Arial"/>
          <w:b/>
          <w:sz w:val="24"/>
          <w:szCs w:val="24"/>
          <w:lang w:val="es-ES"/>
        </w:rPr>
      </w:pPr>
    </w:p>
    <w:p w14:paraId="72E31958" w14:textId="00113990" w:rsidR="009C5D31" w:rsidRPr="00AF12CB" w:rsidRDefault="009C5D31" w:rsidP="00F32D2B">
      <w:pPr>
        <w:spacing w:after="0" w:line="240" w:lineRule="auto"/>
        <w:jc w:val="center"/>
        <w:rPr>
          <w:rFonts w:ascii="Arial" w:hAnsi="Arial" w:cs="Arial"/>
          <w:b/>
          <w:sz w:val="24"/>
          <w:szCs w:val="24"/>
          <w:lang w:val="es-ES"/>
        </w:rPr>
      </w:pPr>
    </w:p>
    <w:p w14:paraId="2FD9EE8E" w14:textId="2F1B8177" w:rsidR="001574A4" w:rsidRPr="00AF12CB" w:rsidRDefault="001574A4" w:rsidP="00F32D2B">
      <w:pPr>
        <w:spacing w:after="0" w:line="240" w:lineRule="auto"/>
        <w:jc w:val="center"/>
        <w:rPr>
          <w:rFonts w:ascii="Arial" w:hAnsi="Arial" w:cs="Arial"/>
          <w:b/>
          <w:sz w:val="24"/>
          <w:szCs w:val="24"/>
          <w:lang w:val="es-ES"/>
        </w:rPr>
      </w:pPr>
    </w:p>
    <w:p w14:paraId="4D427EBB" w14:textId="2BEC86A1" w:rsidR="001574A4" w:rsidRPr="00AF12CB" w:rsidRDefault="001574A4" w:rsidP="00F32D2B">
      <w:pPr>
        <w:spacing w:after="0" w:line="240" w:lineRule="auto"/>
        <w:jc w:val="center"/>
        <w:rPr>
          <w:rFonts w:ascii="Arial" w:hAnsi="Arial" w:cs="Arial"/>
          <w:b/>
          <w:sz w:val="24"/>
          <w:szCs w:val="24"/>
          <w:lang w:val="es-ES"/>
        </w:rPr>
      </w:pPr>
    </w:p>
    <w:p w14:paraId="2BF591C7" w14:textId="0CD946FF" w:rsidR="001574A4" w:rsidRPr="00AF12CB" w:rsidRDefault="001574A4" w:rsidP="00F32D2B">
      <w:pPr>
        <w:spacing w:after="0" w:line="240" w:lineRule="auto"/>
        <w:jc w:val="center"/>
        <w:rPr>
          <w:rFonts w:ascii="Arial" w:hAnsi="Arial" w:cs="Arial"/>
          <w:b/>
          <w:sz w:val="24"/>
          <w:szCs w:val="24"/>
          <w:lang w:val="es-ES"/>
        </w:rPr>
      </w:pPr>
    </w:p>
    <w:p w14:paraId="0685654E" w14:textId="71218089" w:rsidR="001574A4" w:rsidRPr="00AF12CB" w:rsidRDefault="001574A4" w:rsidP="00F32D2B">
      <w:pPr>
        <w:spacing w:after="0" w:line="240" w:lineRule="auto"/>
        <w:jc w:val="center"/>
        <w:rPr>
          <w:rFonts w:ascii="Arial" w:hAnsi="Arial" w:cs="Arial"/>
          <w:b/>
          <w:sz w:val="24"/>
          <w:szCs w:val="24"/>
          <w:lang w:val="es-ES"/>
        </w:rPr>
      </w:pPr>
    </w:p>
    <w:p w14:paraId="2D4CFAC9" w14:textId="1E72EAF8" w:rsidR="001574A4" w:rsidRPr="00AF12CB" w:rsidRDefault="001574A4" w:rsidP="00F32D2B">
      <w:pPr>
        <w:spacing w:after="0" w:line="240" w:lineRule="auto"/>
        <w:jc w:val="center"/>
        <w:rPr>
          <w:rFonts w:ascii="Arial" w:hAnsi="Arial" w:cs="Arial"/>
          <w:b/>
          <w:sz w:val="24"/>
          <w:szCs w:val="24"/>
          <w:lang w:val="es-ES"/>
        </w:rPr>
      </w:pPr>
    </w:p>
    <w:p w14:paraId="2592DBEC" w14:textId="3B164BF4" w:rsidR="001574A4" w:rsidRPr="00AF12CB" w:rsidRDefault="001574A4" w:rsidP="001574A4">
      <w:pPr>
        <w:spacing w:after="0" w:line="240" w:lineRule="auto"/>
        <w:jc w:val="center"/>
        <w:rPr>
          <w:rFonts w:ascii="Arial" w:hAnsi="Arial" w:cs="Arial"/>
          <w:b/>
          <w:sz w:val="24"/>
          <w:szCs w:val="24"/>
          <w:lang w:val="es-ES"/>
        </w:rPr>
      </w:pPr>
    </w:p>
    <w:p w14:paraId="2DCA291A" w14:textId="77777777" w:rsidR="00547A6B" w:rsidRPr="00AF12CB" w:rsidRDefault="00547A6B" w:rsidP="00F32D2B">
      <w:pPr>
        <w:spacing w:after="0" w:line="240" w:lineRule="auto"/>
        <w:jc w:val="center"/>
        <w:rPr>
          <w:rFonts w:ascii="Arial" w:hAnsi="Arial" w:cs="Arial"/>
          <w:b/>
          <w:sz w:val="24"/>
          <w:szCs w:val="24"/>
          <w:lang w:val="es-ES"/>
        </w:rPr>
      </w:pPr>
    </w:p>
    <w:p w14:paraId="3F97A6AF" w14:textId="77777777" w:rsidR="00547A6B" w:rsidRPr="00AF12CB" w:rsidRDefault="00547A6B" w:rsidP="00F32D2B">
      <w:pPr>
        <w:spacing w:after="0" w:line="240" w:lineRule="auto"/>
        <w:jc w:val="center"/>
        <w:rPr>
          <w:rFonts w:ascii="Arial" w:hAnsi="Arial" w:cs="Arial"/>
          <w:b/>
          <w:sz w:val="24"/>
          <w:szCs w:val="24"/>
          <w:lang w:val="es-ES"/>
        </w:rPr>
      </w:pPr>
    </w:p>
    <w:p w14:paraId="554C17D0" w14:textId="77777777" w:rsidR="000E21F1" w:rsidRPr="00AF12CB" w:rsidRDefault="000E21F1" w:rsidP="00F32D2B">
      <w:pPr>
        <w:spacing w:after="0" w:line="240" w:lineRule="auto"/>
        <w:jc w:val="center"/>
        <w:rPr>
          <w:rFonts w:ascii="Arial" w:hAnsi="Arial" w:cs="Arial"/>
          <w:b/>
          <w:sz w:val="24"/>
          <w:szCs w:val="24"/>
          <w:lang w:val="es-ES"/>
        </w:rPr>
      </w:pPr>
    </w:p>
    <w:p w14:paraId="633A58D5" w14:textId="77777777" w:rsidR="000E21F1" w:rsidRPr="00AF12CB" w:rsidRDefault="000E21F1" w:rsidP="00F32D2B">
      <w:pPr>
        <w:spacing w:after="0" w:line="240" w:lineRule="auto"/>
        <w:jc w:val="center"/>
        <w:rPr>
          <w:rFonts w:ascii="Arial" w:hAnsi="Arial" w:cs="Arial"/>
          <w:b/>
          <w:sz w:val="24"/>
          <w:szCs w:val="24"/>
          <w:lang w:val="es-ES"/>
        </w:rPr>
      </w:pPr>
    </w:p>
    <w:p w14:paraId="506ECE27" w14:textId="77777777" w:rsidR="000E21F1" w:rsidRPr="00AF12CB" w:rsidRDefault="000E21F1" w:rsidP="00F32D2B">
      <w:pPr>
        <w:spacing w:after="0" w:line="240" w:lineRule="auto"/>
        <w:jc w:val="center"/>
        <w:rPr>
          <w:rFonts w:ascii="Arial" w:hAnsi="Arial" w:cs="Arial"/>
          <w:b/>
          <w:sz w:val="24"/>
          <w:szCs w:val="24"/>
          <w:lang w:val="es-ES"/>
        </w:rPr>
      </w:pPr>
    </w:p>
    <w:p w14:paraId="45E781CA" w14:textId="77777777" w:rsidR="000E21F1" w:rsidRPr="00AF12CB" w:rsidRDefault="000E21F1" w:rsidP="00F32D2B">
      <w:pPr>
        <w:spacing w:after="0" w:line="240" w:lineRule="auto"/>
        <w:jc w:val="center"/>
        <w:rPr>
          <w:rFonts w:ascii="Arial" w:hAnsi="Arial" w:cs="Arial"/>
          <w:b/>
          <w:sz w:val="24"/>
          <w:szCs w:val="24"/>
          <w:lang w:val="es-ES"/>
        </w:rPr>
      </w:pPr>
    </w:p>
    <w:p w14:paraId="5D6AF122" w14:textId="77777777" w:rsidR="000E21F1" w:rsidRPr="00AF12CB" w:rsidRDefault="000E21F1" w:rsidP="00F32D2B">
      <w:pPr>
        <w:spacing w:after="0" w:line="240" w:lineRule="auto"/>
        <w:jc w:val="center"/>
        <w:rPr>
          <w:rFonts w:ascii="Arial" w:hAnsi="Arial" w:cs="Arial"/>
          <w:b/>
          <w:sz w:val="24"/>
          <w:szCs w:val="24"/>
          <w:lang w:val="es-ES"/>
        </w:rPr>
      </w:pPr>
    </w:p>
    <w:p w14:paraId="0DDAFB80" w14:textId="428334DE" w:rsidR="003432F9" w:rsidRPr="00AF12CB" w:rsidRDefault="000E21F1" w:rsidP="00F32D2B">
      <w:pPr>
        <w:spacing w:after="0" w:line="240" w:lineRule="auto"/>
        <w:jc w:val="center"/>
        <w:rPr>
          <w:rFonts w:ascii="Arial" w:hAnsi="Arial" w:cs="Arial"/>
          <w:b/>
          <w:sz w:val="24"/>
          <w:szCs w:val="24"/>
          <w:lang w:val="es-ES"/>
        </w:rPr>
      </w:pPr>
      <w:r w:rsidRPr="00AF12CB">
        <w:rPr>
          <w:rFonts w:ascii="Arial" w:hAnsi="Arial" w:cs="Arial"/>
          <w:b/>
          <w:sz w:val="24"/>
          <w:szCs w:val="24"/>
          <w:lang w:val="es-ES"/>
        </w:rPr>
        <w:lastRenderedPageBreak/>
        <w:t xml:space="preserve">PROYECTO DE LEY NÚMERO _____ </w:t>
      </w:r>
      <w:r w:rsidR="001B2577" w:rsidRPr="00AF12CB">
        <w:rPr>
          <w:rFonts w:ascii="Arial" w:hAnsi="Arial" w:cs="Arial"/>
          <w:b/>
          <w:sz w:val="24"/>
          <w:szCs w:val="24"/>
          <w:lang w:val="es-ES"/>
        </w:rPr>
        <w:t>DE 20</w:t>
      </w:r>
      <w:r w:rsidR="00FE33E1" w:rsidRPr="00AF12CB">
        <w:rPr>
          <w:rFonts w:ascii="Arial" w:hAnsi="Arial" w:cs="Arial"/>
          <w:b/>
          <w:sz w:val="24"/>
          <w:szCs w:val="24"/>
          <w:lang w:val="es-ES"/>
        </w:rPr>
        <w:t>2</w:t>
      </w:r>
      <w:r w:rsidR="001B2577" w:rsidRPr="00AF12CB">
        <w:rPr>
          <w:rFonts w:ascii="Arial" w:hAnsi="Arial" w:cs="Arial"/>
          <w:b/>
          <w:sz w:val="24"/>
          <w:szCs w:val="24"/>
          <w:lang w:val="es-ES"/>
        </w:rPr>
        <w:t>1 CÁMARA</w:t>
      </w:r>
    </w:p>
    <w:p w14:paraId="68547B5E" w14:textId="3A313C16" w:rsidR="001B2577" w:rsidRPr="00AF12CB" w:rsidRDefault="001B2577" w:rsidP="00F32D2B">
      <w:pPr>
        <w:spacing w:after="0" w:line="240" w:lineRule="auto"/>
        <w:jc w:val="center"/>
        <w:rPr>
          <w:rFonts w:ascii="Arial" w:hAnsi="Arial" w:cs="Arial"/>
          <w:b/>
          <w:sz w:val="24"/>
          <w:szCs w:val="24"/>
          <w:lang w:val="es-ES"/>
        </w:rPr>
      </w:pPr>
      <w:r w:rsidRPr="00AF12CB">
        <w:rPr>
          <w:rFonts w:ascii="Arial" w:hAnsi="Arial" w:cs="Arial"/>
          <w:b/>
          <w:sz w:val="24"/>
          <w:szCs w:val="24"/>
          <w:lang w:val="es-ES"/>
        </w:rPr>
        <w:tab/>
      </w:r>
    </w:p>
    <w:p w14:paraId="6A2F3FF0" w14:textId="350CEEF9" w:rsidR="0016602B" w:rsidRPr="00AF12CB" w:rsidRDefault="0016602B" w:rsidP="000E21F1">
      <w:pPr>
        <w:spacing w:line="360" w:lineRule="auto"/>
        <w:jc w:val="center"/>
        <w:rPr>
          <w:rFonts w:ascii="Arial" w:hAnsi="Arial" w:cs="Arial"/>
          <w:sz w:val="24"/>
          <w:szCs w:val="24"/>
        </w:rPr>
      </w:pPr>
      <w:r w:rsidRPr="00AF12CB">
        <w:rPr>
          <w:rFonts w:ascii="Arial" w:hAnsi="Arial" w:cs="Arial"/>
          <w:b/>
          <w:i/>
          <w:sz w:val="24"/>
          <w:szCs w:val="24"/>
        </w:rPr>
        <w:t>“Por medio de la cual la nación se vincula a la conmemoración y rin</w:t>
      </w:r>
      <w:r w:rsidR="00A2107B" w:rsidRPr="00AF12CB">
        <w:rPr>
          <w:rFonts w:ascii="Arial" w:hAnsi="Arial" w:cs="Arial"/>
          <w:b/>
          <w:i/>
          <w:sz w:val="24"/>
          <w:szCs w:val="24"/>
        </w:rPr>
        <w:t xml:space="preserve">de público homenaje al municipio </w:t>
      </w:r>
      <w:r w:rsidRPr="00AF12CB">
        <w:rPr>
          <w:rFonts w:ascii="Arial" w:hAnsi="Arial" w:cs="Arial"/>
          <w:b/>
          <w:i/>
          <w:sz w:val="24"/>
          <w:szCs w:val="24"/>
        </w:rPr>
        <w:t>de Ituango, del departamento de Antioquia, con motiv</w:t>
      </w:r>
      <w:r w:rsidR="00324648" w:rsidRPr="00AF12CB">
        <w:rPr>
          <w:rFonts w:ascii="Arial" w:hAnsi="Arial" w:cs="Arial"/>
          <w:b/>
          <w:i/>
          <w:sz w:val="24"/>
          <w:szCs w:val="24"/>
        </w:rPr>
        <w:t>o de sus 175 años de su erigido</w:t>
      </w:r>
      <w:r w:rsidR="00930541" w:rsidRPr="00AF12CB">
        <w:rPr>
          <w:rFonts w:ascii="Arial" w:hAnsi="Arial" w:cs="Arial"/>
          <w:b/>
          <w:i/>
          <w:sz w:val="24"/>
          <w:szCs w:val="24"/>
        </w:rPr>
        <w:t xml:space="preserve"> municipio</w:t>
      </w:r>
      <w:r w:rsidRPr="00AF12CB">
        <w:rPr>
          <w:rFonts w:ascii="Arial" w:hAnsi="Arial" w:cs="Arial"/>
          <w:b/>
          <w:i/>
          <w:sz w:val="24"/>
          <w:szCs w:val="24"/>
        </w:rPr>
        <w:t xml:space="preserve"> en 1847 y se dictan otras disposiciones”</w:t>
      </w:r>
    </w:p>
    <w:p w14:paraId="1D73945B" w14:textId="77777777" w:rsidR="001B2577" w:rsidRPr="00AF12CB" w:rsidRDefault="001B2577" w:rsidP="00F32D2B">
      <w:pPr>
        <w:spacing w:after="0" w:line="240" w:lineRule="auto"/>
        <w:jc w:val="both"/>
        <w:rPr>
          <w:rFonts w:ascii="Arial" w:hAnsi="Arial" w:cs="Arial"/>
          <w:sz w:val="24"/>
          <w:szCs w:val="24"/>
          <w:lang w:val="es-ES"/>
        </w:rPr>
      </w:pPr>
    </w:p>
    <w:p w14:paraId="760F3B5A" w14:textId="77777777" w:rsidR="00850447" w:rsidRPr="00AF12CB" w:rsidRDefault="00850447" w:rsidP="00913A3D">
      <w:pPr>
        <w:pStyle w:val="Prrafodelista"/>
        <w:spacing w:after="0" w:line="240" w:lineRule="auto"/>
        <w:ind w:left="0"/>
        <w:jc w:val="center"/>
        <w:rPr>
          <w:rFonts w:ascii="Arial" w:hAnsi="Arial" w:cs="Arial"/>
          <w:b/>
          <w:sz w:val="24"/>
          <w:szCs w:val="24"/>
          <w:lang w:val="es-ES"/>
        </w:rPr>
      </w:pPr>
      <w:r w:rsidRPr="00AF12CB">
        <w:rPr>
          <w:rFonts w:ascii="Arial" w:hAnsi="Arial" w:cs="Arial"/>
          <w:b/>
          <w:sz w:val="24"/>
          <w:szCs w:val="24"/>
          <w:lang w:val="es-ES"/>
        </w:rPr>
        <w:t>EXPOSICIÓN DE MOTIVOS.</w:t>
      </w:r>
    </w:p>
    <w:p w14:paraId="60656EC0" w14:textId="1CAB5715" w:rsidR="00B34C94" w:rsidRPr="00AF12CB" w:rsidRDefault="00B34C94" w:rsidP="00B34C94">
      <w:pPr>
        <w:spacing w:after="0" w:line="360" w:lineRule="auto"/>
        <w:jc w:val="both"/>
        <w:textAlignment w:val="center"/>
        <w:rPr>
          <w:rFonts w:ascii="Arial" w:eastAsia="Times New Roman" w:hAnsi="Arial" w:cs="Arial"/>
          <w:b/>
          <w:bCs/>
          <w:color w:val="000000" w:themeColor="text1"/>
          <w:sz w:val="24"/>
          <w:szCs w:val="24"/>
          <w:lang w:val="es-ES_tradnl" w:eastAsia="es-CO"/>
        </w:rPr>
      </w:pPr>
    </w:p>
    <w:p w14:paraId="3BD3C047" w14:textId="5A0F2D4E" w:rsidR="00B34C94" w:rsidRPr="00AF12CB" w:rsidRDefault="00E801E5" w:rsidP="00D855A7">
      <w:pPr>
        <w:pStyle w:val="Prrafodelista"/>
        <w:numPr>
          <w:ilvl w:val="0"/>
          <w:numId w:val="2"/>
        </w:numPr>
        <w:spacing w:after="0" w:line="360" w:lineRule="auto"/>
        <w:jc w:val="both"/>
        <w:textAlignment w:val="center"/>
        <w:rPr>
          <w:rFonts w:ascii="Arial" w:eastAsia="Times New Roman" w:hAnsi="Arial" w:cs="Arial"/>
          <w:b/>
          <w:bCs/>
          <w:color w:val="000000" w:themeColor="text1"/>
          <w:sz w:val="24"/>
          <w:szCs w:val="24"/>
          <w:lang w:val="es-ES_tradnl" w:eastAsia="es-CO"/>
        </w:rPr>
      </w:pPr>
      <w:r w:rsidRPr="00AF12CB">
        <w:rPr>
          <w:rFonts w:ascii="Arial" w:eastAsia="Times New Roman" w:hAnsi="Arial" w:cs="Arial"/>
          <w:b/>
          <w:bCs/>
          <w:color w:val="000000" w:themeColor="text1"/>
          <w:sz w:val="24"/>
          <w:szCs w:val="24"/>
          <w:lang w:val="es-ES_tradnl" w:eastAsia="es-CO"/>
        </w:rPr>
        <w:t>INTRODUCCIÓ</w:t>
      </w:r>
      <w:r w:rsidR="00B34C94" w:rsidRPr="00AF12CB">
        <w:rPr>
          <w:rFonts w:ascii="Arial" w:eastAsia="Times New Roman" w:hAnsi="Arial" w:cs="Arial"/>
          <w:b/>
          <w:bCs/>
          <w:color w:val="000000" w:themeColor="text1"/>
          <w:sz w:val="24"/>
          <w:szCs w:val="24"/>
          <w:lang w:val="es-ES_tradnl" w:eastAsia="es-CO"/>
        </w:rPr>
        <w:t>N</w:t>
      </w:r>
    </w:p>
    <w:p w14:paraId="50931355" w14:textId="77777777" w:rsidR="006870E6" w:rsidRPr="00AF12CB" w:rsidRDefault="006870E6" w:rsidP="006870E6">
      <w:pPr>
        <w:pStyle w:val="Prrafodelista"/>
        <w:spacing w:after="0" w:line="360" w:lineRule="auto"/>
        <w:jc w:val="both"/>
        <w:textAlignment w:val="center"/>
        <w:rPr>
          <w:rFonts w:ascii="Arial" w:eastAsia="Times New Roman" w:hAnsi="Arial" w:cs="Arial"/>
          <w:b/>
          <w:bCs/>
          <w:color w:val="000000" w:themeColor="text1"/>
          <w:sz w:val="24"/>
          <w:szCs w:val="24"/>
          <w:lang w:val="es-ES_tradnl" w:eastAsia="es-CO"/>
        </w:rPr>
      </w:pPr>
    </w:p>
    <w:p w14:paraId="6EA10AB7" w14:textId="361032E9" w:rsidR="00B34C94" w:rsidRPr="00AF12CB" w:rsidRDefault="00B34C94" w:rsidP="00B34C94">
      <w:pPr>
        <w:spacing w:after="0" w:line="360" w:lineRule="auto"/>
        <w:jc w:val="both"/>
        <w:textAlignment w:val="center"/>
        <w:rPr>
          <w:rFonts w:ascii="Arial" w:eastAsia="Times New Roman" w:hAnsi="Arial" w:cs="Arial"/>
          <w:bCs/>
          <w:color w:val="000000" w:themeColor="text1"/>
          <w:sz w:val="24"/>
          <w:szCs w:val="24"/>
          <w:lang w:val="es-MX" w:eastAsia="es-CO"/>
        </w:rPr>
      </w:pPr>
      <w:r w:rsidRPr="00AF12CB">
        <w:rPr>
          <w:rFonts w:ascii="Arial" w:eastAsia="Times New Roman" w:hAnsi="Arial" w:cs="Arial"/>
          <w:bCs/>
          <w:color w:val="000000" w:themeColor="text1"/>
          <w:sz w:val="24"/>
          <w:szCs w:val="24"/>
          <w:lang w:val="es-MX" w:eastAsia="es-CO"/>
        </w:rPr>
        <w:t xml:space="preserve">Ituango es un municipio ubicado al norte del departamento de Antioquia, con 2.347 kilómetros cuadrados de superficie, a 1.550 metros sobre el nivel del </w:t>
      </w:r>
      <w:r w:rsidR="006870E6" w:rsidRPr="00AF12CB">
        <w:rPr>
          <w:rFonts w:ascii="Arial" w:eastAsia="Times New Roman" w:hAnsi="Arial" w:cs="Arial"/>
          <w:bCs/>
          <w:color w:val="000000" w:themeColor="text1"/>
          <w:sz w:val="24"/>
          <w:szCs w:val="24"/>
          <w:lang w:val="es-MX" w:eastAsia="es-CO"/>
        </w:rPr>
        <w:t>mar</w:t>
      </w:r>
      <w:r w:rsidRPr="00AF12CB">
        <w:rPr>
          <w:rFonts w:ascii="Arial" w:eastAsia="Times New Roman" w:hAnsi="Arial" w:cs="Arial"/>
          <w:bCs/>
          <w:color w:val="000000" w:themeColor="text1"/>
          <w:sz w:val="24"/>
          <w:szCs w:val="24"/>
          <w:lang w:val="es-MX" w:eastAsia="es-CO"/>
        </w:rPr>
        <w:t xml:space="preserve">, una población aproximada de 24 mil habitantes. Este municipio cuenta con una riqueza impresionante, con fuentes </w:t>
      </w:r>
      <w:r w:rsidR="002A0F96" w:rsidRPr="00AF12CB">
        <w:rPr>
          <w:rFonts w:ascii="Arial" w:eastAsia="Times New Roman" w:hAnsi="Arial" w:cs="Arial"/>
          <w:bCs/>
          <w:color w:val="000000" w:themeColor="text1"/>
          <w:sz w:val="24"/>
          <w:szCs w:val="24"/>
          <w:lang w:val="es-MX" w:eastAsia="es-CO"/>
        </w:rPr>
        <w:t>hídricas en todo su territorio. S</w:t>
      </w:r>
      <w:r w:rsidRPr="00AF12CB">
        <w:rPr>
          <w:rFonts w:ascii="Arial" w:eastAsia="Times New Roman" w:hAnsi="Arial" w:cs="Arial"/>
          <w:bCs/>
          <w:color w:val="000000" w:themeColor="text1"/>
          <w:sz w:val="24"/>
          <w:szCs w:val="24"/>
          <w:lang w:val="es-MX" w:eastAsia="es-CO"/>
        </w:rPr>
        <w:t>e ha convertido en un foco de muchos cambios por consecuencia del conflicto armado y la construcción del proyecto hidroeléctrico.</w:t>
      </w:r>
    </w:p>
    <w:p w14:paraId="2D660567" w14:textId="77777777" w:rsidR="00B34C94" w:rsidRPr="00AF12CB" w:rsidRDefault="00B34C94" w:rsidP="00B34C94">
      <w:pPr>
        <w:spacing w:after="0" w:line="360" w:lineRule="auto"/>
        <w:jc w:val="both"/>
        <w:textAlignment w:val="center"/>
        <w:rPr>
          <w:rFonts w:ascii="Arial" w:eastAsia="Times New Roman" w:hAnsi="Arial" w:cs="Arial"/>
          <w:bCs/>
          <w:color w:val="000000" w:themeColor="text1"/>
          <w:sz w:val="24"/>
          <w:szCs w:val="24"/>
          <w:lang w:val="es-MX" w:eastAsia="es-CO"/>
        </w:rPr>
      </w:pPr>
    </w:p>
    <w:p w14:paraId="3324FFD9" w14:textId="49106E96" w:rsidR="00B34C94" w:rsidRPr="00AF12CB" w:rsidRDefault="00F3244D" w:rsidP="00B34C94">
      <w:pPr>
        <w:spacing w:after="0" w:line="360" w:lineRule="auto"/>
        <w:jc w:val="both"/>
        <w:textAlignment w:val="center"/>
        <w:rPr>
          <w:rFonts w:ascii="Arial" w:eastAsia="Times New Roman" w:hAnsi="Arial" w:cs="Arial"/>
          <w:bCs/>
          <w:color w:val="000000" w:themeColor="text1"/>
          <w:sz w:val="24"/>
          <w:szCs w:val="24"/>
          <w:lang w:val="es-MX" w:eastAsia="es-CO"/>
        </w:rPr>
      </w:pPr>
      <w:r w:rsidRPr="00AF12CB">
        <w:rPr>
          <w:rFonts w:ascii="Arial" w:eastAsia="Times New Roman" w:hAnsi="Arial" w:cs="Arial"/>
          <w:bCs/>
          <w:color w:val="000000" w:themeColor="text1"/>
          <w:sz w:val="24"/>
          <w:szCs w:val="24"/>
          <w:lang w:val="es-MX" w:eastAsia="es-CO"/>
        </w:rPr>
        <w:t>Son 175</w:t>
      </w:r>
      <w:r w:rsidR="00B34C94" w:rsidRPr="00AF12CB">
        <w:rPr>
          <w:rFonts w:ascii="Arial" w:eastAsia="Times New Roman" w:hAnsi="Arial" w:cs="Arial"/>
          <w:bCs/>
          <w:color w:val="000000" w:themeColor="text1"/>
          <w:sz w:val="24"/>
          <w:szCs w:val="24"/>
          <w:lang w:val="es-MX" w:eastAsia="es-CO"/>
        </w:rPr>
        <w:t xml:space="preserve"> años que cumple el municipio, </w:t>
      </w:r>
      <w:r w:rsidR="00E801E5" w:rsidRPr="00AF12CB">
        <w:rPr>
          <w:rFonts w:ascii="Arial" w:eastAsia="Times New Roman" w:hAnsi="Arial" w:cs="Arial"/>
          <w:bCs/>
          <w:color w:val="000000" w:themeColor="text1"/>
          <w:sz w:val="24"/>
          <w:szCs w:val="24"/>
          <w:lang w:val="es-MX" w:eastAsia="es-CO"/>
        </w:rPr>
        <w:t xml:space="preserve">los cuales </w:t>
      </w:r>
      <w:r w:rsidR="00B34C94" w:rsidRPr="00AF12CB">
        <w:rPr>
          <w:rFonts w:ascii="Arial" w:eastAsia="Times New Roman" w:hAnsi="Arial" w:cs="Arial"/>
          <w:bCs/>
          <w:color w:val="000000" w:themeColor="text1"/>
          <w:sz w:val="24"/>
          <w:szCs w:val="24"/>
          <w:lang w:val="es-MX" w:eastAsia="es-CO"/>
        </w:rPr>
        <w:t xml:space="preserve">han sido cargados de muchos sucesos que han transformado su diario vivir, se han vivido masacres como la de El Aro, La Granja, en el casco urbano y otras que la historia no conoce; quizá sea una historia triste, pero en realidad la resiliencia ha sido un valor fundamental en </w:t>
      </w:r>
      <w:r w:rsidR="007B5397" w:rsidRPr="00AF12CB">
        <w:rPr>
          <w:rFonts w:ascii="Arial" w:eastAsia="Times New Roman" w:hAnsi="Arial" w:cs="Arial"/>
          <w:bCs/>
          <w:color w:val="000000" w:themeColor="text1"/>
          <w:sz w:val="24"/>
          <w:szCs w:val="24"/>
          <w:lang w:val="es-MX" w:eastAsia="es-CO"/>
        </w:rPr>
        <w:t xml:space="preserve">el citado </w:t>
      </w:r>
      <w:r w:rsidR="00FE33E1" w:rsidRPr="00AF12CB">
        <w:rPr>
          <w:rFonts w:ascii="Arial" w:eastAsia="Times New Roman" w:hAnsi="Arial" w:cs="Arial"/>
          <w:bCs/>
          <w:color w:val="000000" w:themeColor="text1"/>
          <w:sz w:val="24"/>
          <w:szCs w:val="24"/>
          <w:lang w:val="es-MX" w:eastAsia="es-CO"/>
        </w:rPr>
        <w:t>municipio.</w:t>
      </w:r>
    </w:p>
    <w:p w14:paraId="00A40723" w14:textId="77777777" w:rsidR="00B34C94" w:rsidRPr="00AF12CB" w:rsidRDefault="00B34C94" w:rsidP="00B34C94">
      <w:pPr>
        <w:spacing w:after="0" w:line="360" w:lineRule="auto"/>
        <w:jc w:val="both"/>
        <w:textAlignment w:val="center"/>
        <w:rPr>
          <w:rFonts w:ascii="Arial" w:eastAsia="Times New Roman" w:hAnsi="Arial" w:cs="Arial"/>
          <w:bCs/>
          <w:color w:val="000000" w:themeColor="text1"/>
          <w:sz w:val="24"/>
          <w:szCs w:val="24"/>
          <w:lang w:val="es-MX" w:eastAsia="es-CO"/>
        </w:rPr>
      </w:pPr>
    </w:p>
    <w:p w14:paraId="2D77FAEE" w14:textId="30E3BDDD" w:rsidR="00B34C94" w:rsidRPr="00AF12CB" w:rsidRDefault="00EF549F" w:rsidP="00B34C94">
      <w:pPr>
        <w:spacing w:after="0" w:line="360" w:lineRule="auto"/>
        <w:jc w:val="both"/>
        <w:textAlignment w:val="center"/>
        <w:rPr>
          <w:rFonts w:ascii="Arial" w:eastAsia="Times New Roman" w:hAnsi="Arial" w:cs="Arial"/>
          <w:bCs/>
          <w:color w:val="000000" w:themeColor="text1"/>
          <w:sz w:val="24"/>
          <w:szCs w:val="24"/>
          <w:lang w:val="es-MX" w:eastAsia="es-CO"/>
        </w:rPr>
      </w:pPr>
      <w:r w:rsidRPr="00AF12CB">
        <w:rPr>
          <w:rFonts w:ascii="Arial" w:eastAsia="Times New Roman" w:hAnsi="Arial" w:cs="Arial"/>
          <w:bCs/>
          <w:color w:val="000000" w:themeColor="text1"/>
          <w:sz w:val="24"/>
          <w:szCs w:val="24"/>
          <w:lang w:val="es-MX" w:eastAsia="es-CO"/>
        </w:rPr>
        <w:t>Por su geografía, Ituango ha</w:t>
      </w:r>
      <w:r w:rsidR="00B34C94" w:rsidRPr="00AF12CB">
        <w:rPr>
          <w:rFonts w:ascii="Arial" w:eastAsia="Times New Roman" w:hAnsi="Arial" w:cs="Arial"/>
          <w:bCs/>
          <w:color w:val="000000" w:themeColor="text1"/>
          <w:sz w:val="24"/>
          <w:szCs w:val="24"/>
          <w:lang w:val="es-MX" w:eastAsia="es-CO"/>
        </w:rPr>
        <w:t xml:space="preserve"> representado un atractivo para grupos armados que se han luchado el territorio por una ruta que los conecta al Bajo Cauca, </w:t>
      </w:r>
      <w:r w:rsidRPr="00AF12CB">
        <w:rPr>
          <w:rFonts w:ascii="Arial" w:eastAsia="Times New Roman" w:hAnsi="Arial" w:cs="Arial"/>
          <w:bCs/>
          <w:color w:val="000000" w:themeColor="text1"/>
          <w:sz w:val="24"/>
          <w:szCs w:val="24"/>
          <w:lang w:val="es-MX" w:eastAsia="es-CO"/>
        </w:rPr>
        <w:t>Urabá, occidente y norte lejano;</w:t>
      </w:r>
      <w:r w:rsidR="00B34C94" w:rsidRPr="00AF12CB">
        <w:rPr>
          <w:rFonts w:ascii="Arial" w:eastAsia="Times New Roman" w:hAnsi="Arial" w:cs="Arial"/>
          <w:bCs/>
          <w:color w:val="000000" w:themeColor="text1"/>
          <w:sz w:val="24"/>
          <w:szCs w:val="24"/>
          <w:lang w:val="es-MX" w:eastAsia="es-CO"/>
        </w:rPr>
        <w:t xml:space="preserve"> contando con que la presencia institucional es bastante precaria y lo que más ven las comunidades es </w:t>
      </w:r>
      <w:r w:rsidRPr="00AF12CB">
        <w:rPr>
          <w:rFonts w:ascii="Arial" w:eastAsia="Times New Roman" w:hAnsi="Arial" w:cs="Arial"/>
          <w:bCs/>
          <w:color w:val="000000" w:themeColor="text1"/>
          <w:sz w:val="24"/>
          <w:szCs w:val="24"/>
          <w:lang w:val="es-MX" w:eastAsia="es-CO"/>
        </w:rPr>
        <w:t xml:space="preserve">el </w:t>
      </w:r>
      <w:r w:rsidR="00B34C94" w:rsidRPr="00AF12CB">
        <w:rPr>
          <w:rFonts w:ascii="Arial" w:eastAsia="Times New Roman" w:hAnsi="Arial" w:cs="Arial"/>
          <w:bCs/>
          <w:color w:val="000000" w:themeColor="text1"/>
          <w:sz w:val="24"/>
          <w:szCs w:val="24"/>
          <w:lang w:val="es-MX" w:eastAsia="es-CO"/>
        </w:rPr>
        <w:t xml:space="preserve">ejército que tampoco </w:t>
      </w:r>
      <w:r w:rsidRPr="00AF12CB">
        <w:rPr>
          <w:rFonts w:ascii="Arial" w:eastAsia="Times New Roman" w:hAnsi="Arial" w:cs="Arial"/>
          <w:bCs/>
          <w:color w:val="000000" w:themeColor="text1"/>
          <w:sz w:val="24"/>
          <w:szCs w:val="24"/>
          <w:lang w:val="es-MX" w:eastAsia="es-CO"/>
        </w:rPr>
        <w:t>les genera</w:t>
      </w:r>
      <w:r w:rsidR="00B34C94" w:rsidRPr="00AF12CB">
        <w:rPr>
          <w:rFonts w:ascii="Arial" w:eastAsia="Times New Roman" w:hAnsi="Arial" w:cs="Arial"/>
          <w:bCs/>
          <w:color w:val="000000" w:themeColor="text1"/>
          <w:sz w:val="24"/>
          <w:szCs w:val="24"/>
          <w:lang w:val="es-MX" w:eastAsia="es-CO"/>
        </w:rPr>
        <w:t xml:space="preserve"> total confianza. El gobierno nacional ha tratado de hacer presencia con fuerza pública para generar seguridad, pero no ha hecho lo más importante que es la inversión social y oportunidades para evitar que la ilegalidad sea la dueña del territorio.</w:t>
      </w:r>
    </w:p>
    <w:p w14:paraId="0F7401B3" w14:textId="77777777" w:rsidR="00B34C94" w:rsidRPr="00AF12CB" w:rsidRDefault="00B34C94" w:rsidP="00B34C94">
      <w:pPr>
        <w:spacing w:after="0" w:line="360" w:lineRule="auto"/>
        <w:jc w:val="both"/>
        <w:textAlignment w:val="center"/>
        <w:rPr>
          <w:rFonts w:ascii="Arial" w:eastAsia="Times New Roman" w:hAnsi="Arial" w:cs="Arial"/>
          <w:bCs/>
          <w:color w:val="000000" w:themeColor="text1"/>
          <w:sz w:val="24"/>
          <w:szCs w:val="24"/>
          <w:lang w:val="es-MX" w:eastAsia="es-CO"/>
        </w:rPr>
      </w:pPr>
    </w:p>
    <w:p w14:paraId="01EA31E4" w14:textId="425FF2BD" w:rsidR="008D13AF" w:rsidRPr="00AF12CB" w:rsidRDefault="00B34C94" w:rsidP="00B34C94">
      <w:pPr>
        <w:spacing w:after="0" w:line="360" w:lineRule="auto"/>
        <w:jc w:val="both"/>
        <w:textAlignment w:val="center"/>
        <w:rPr>
          <w:rFonts w:ascii="Arial" w:eastAsia="Times New Roman" w:hAnsi="Arial" w:cs="Arial"/>
          <w:bCs/>
          <w:color w:val="000000" w:themeColor="text1"/>
          <w:sz w:val="24"/>
          <w:szCs w:val="24"/>
          <w:lang w:val="es-MX" w:eastAsia="es-CO"/>
        </w:rPr>
      </w:pPr>
      <w:r w:rsidRPr="00AF12CB">
        <w:rPr>
          <w:rFonts w:ascii="Arial" w:eastAsia="Times New Roman" w:hAnsi="Arial" w:cs="Arial"/>
          <w:bCs/>
          <w:color w:val="000000" w:themeColor="text1"/>
          <w:sz w:val="24"/>
          <w:szCs w:val="24"/>
          <w:lang w:val="es-MX" w:eastAsia="es-CO"/>
        </w:rPr>
        <w:lastRenderedPageBreak/>
        <w:t xml:space="preserve">Ituango cuenta con 3 corregimientos </w:t>
      </w:r>
      <w:r w:rsidR="006572C0" w:rsidRPr="00AF12CB">
        <w:rPr>
          <w:rFonts w:ascii="Arial" w:eastAsia="Times New Roman" w:hAnsi="Arial" w:cs="Arial"/>
          <w:bCs/>
          <w:color w:val="000000" w:themeColor="text1"/>
          <w:sz w:val="24"/>
          <w:szCs w:val="24"/>
          <w:lang w:val="es-MX" w:eastAsia="es-CO"/>
        </w:rPr>
        <w:t xml:space="preserve">y </w:t>
      </w:r>
      <w:r w:rsidR="006572C0" w:rsidRPr="00AF12CB">
        <w:rPr>
          <w:rFonts w:ascii="Arial" w:eastAsia="Times New Roman" w:hAnsi="Arial" w:cs="Arial"/>
          <w:bCs/>
          <w:color w:val="000000" w:themeColor="text1"/>
          <w:sz w:val="24"/>
          <w:szCs w:val="24"/>
          <w:lang w:eastAsia="es-CO"/>
        </w:rPr>
        <w:t>101 veredas distribuidas así:  corregimiento de La Granja; con 38 veredas, corregimiento de Santa Rita; con 25 veredas, corregimiento de El Aro; con 10 veredas y la cabecera municipal con 28 veredas.,</w:t>
      </w:r>
      <w:r w:rsidRPr="00AF12CB">
        <w:rPr>
          <w:rFonts w:ascii="Arial" w:eastAsia="Times New Roman" w:hAnsi="Arial" w:cs="Arial"/>
          <w:bCs/>
          <w:color w:val="000000" w:themeColor="text1"/>
          <w:sz w:val="24"/>
          <w:szCs w:val="24"/>
          <w:lang w:val="es-MX" w:eastAsia="es-CO"/>
        </w:rPr>
        <w:t xml:space="preserve"> un municipio con vocación agrícola y que enfatiza en la producción de café, también ganadería, fríjol, aguacate, yuca, papaya, maracuyá, panela, leche y sus derivados; pro</w:t>
      </w:r>
      <w:r w:rsidR="008D13AF" w:rsidRPr="00AF12CB">
        <w:rPr>
          <w:rFonts w:ascii="Arial" w:eastAsia="Times New Roman" w:hAnsi="Arial" w:cs="Arial"/>
          <w:bCs/>
          <w:color w:val="000000" w:themeColor="text1"/>
          <w:sz w:val="24"/>
          <w:szCs w:val="24"/>
          <w:lang w:val="es-MX" w:eastAsia="es-CO"/>
        </w:rPr>
        <w:t>ductos espe</w:t>
      </w:r>
      <w:r w:rsidRPr="00AF12CB">
        <w:rPr>
          <w:rFonts w:ascii="Arial" w:eastAsia="Times New Roman" w:hAnsi="Arial" w:cs="Arial"/>
          <w:bCs/>
          <w:color w:val="000000" w:themeColor="text1"/>
          <w:sz w:val="24"/>
          <w:szCs w:val="24"/>
          <w:lang w:val="es-MX" w:eastAsia="es-CO"/>
        </w:rPr>
        <w:t xml:space="preserve">ciales como los cansuizos, productos Jaibaná, </w:t>
      </w:r>
      <w:r w:rsidR="006572C0" w:rsidRPr="00AF12CB">
        <w:rPr>
          <w:rFonts w:ascii="Arial" w:eastAsia="Times New Roman" w:hAnsi="Arial" w:cs="Arial"/>
          <w:bCs/>
          <w:color w:val="000000" w:themeColor="text1"/>
          <w:sz w:val="24"/>
          <w:szCs w:val="24"/>
          <w:lang w:val="es-MX" w:eastAsia="es-CO"/>
        </w:rPr>
        <w:t xml:space="preserve">y </w:t>
      </w:r>
      <w:r w:rsidRPr="00AF12CB">
        <w:rPr>
          <w:rFonts w:ascii="Arial" w:eastAsia="Times New Roman" w:hAnsi="Arial" w:cs="Arial"/>
          <w:bCs/>
          <w:color w:val="000000" w:themeColor="text1"/>
          <w:sz w:val="24"/>
          <w:szCs w:val="24"/>
          <w:lang w:val="es-MX" w:eastAsia="es-CO"/>
        </w:rPr>
        <w:t xml:space="preserve">la avena Marín. </w:t>
      </w:r>
    </w:p>
    <w:p w14:paraId="66403F96" w14:textId="77777777" w:rsidR="008D13AF" w:rsidRPr="00AF12CB" w:rsidRDefault="008D13AF" w:rsidP="00B34C94">
      <w:pPr>
        <w:spacing w:after="0" w:line="360" w:lineRule="auto"/>
        <w:jc w:val="both"/>
        <w:textAlignment w:val="center"/>
        <w:rPr>
          <w:rFonts w:ascii="Arial" w:eastAsia="Times New Roman" w:hAnsi="Arial" w:cs="Arial"/>
          <w:bCs/>
          <w:color w:val="000000" w:themeColor="text1"/>
          <w:sz w:val="24"/>
          <w:szCs w:val="24"/>
          <w:lang w:val="es-MX" w:eastAsia="es-CO"/>
        </w:rPr>
      </w:pPr>
    </w:p>
    <w:p w14:paraId="6EE240CB" w14:textId="1088AC22" w:rsidR="00B34C94" w:rsidRPr="00AF12CB" w:rsidRDefault="00B34C94" w:rsidP="00B34C94">
      <w:pPr>
        <w:spacing w:after="0" w:line="360" w:lineRule="auto"/>
        <w:jc w:val="both"/>
        <w:textAlignment w:val="center"/>
        <w:rPr>
          <w:rFonts w:ascii="Arial" w:eastAsia="Times New Roman" w:hAnsi="Arial" w:cs="Arial"/>
          <w:bCs/>
          <w:color w:val="000000" w:themeColor="text1"/>
          <w:sz w:val="24"/>
          <w:szCs w:val="24"/>
          <w:lang w:val="es-MX" w:eastAsia="es-CO"/>
        </w:rPr>
      </w:pPr>
      <w:r w:rsidRPr="00AF12CB">
        <w:rPr>
          <w:rFonts w:ascii="Arial" w:eastAsia="Times New Roman" w:hAnsi="Arial" w:cs="Arial"/>
          <w:bCs/>
          <w:color w:val="000000" w:themeColor="text1"/>
          <w:sz w:val="24"/>
          <w:szCs w:val="24"/>
          <w:lang w:val="es-MX" w:eastAsia="es-CO"/>
        </w:rPr>
        <w:t>Este municipio cuenta con una gran y amplia producción de productos que se distribuyen al interior del mismo, aunque sigue buscando salida para ser exportados a nivel departamental.</w:t>
      </w:r>
    </w:p>
    <w:p w14:paraId="3FFC8F64" w14:textId="77777777" w:rsidR="00B34C94" w:rsidRPr="00AF12CB" w:rsidRDefault="00B34C94" w:rsidP="00B34C94">
      <w:pPr>
        <w:spacing w:after="0" w:line="360" w:lineRule="auto"/>
        <w:jc w:val="both"/>
        <w:textAlignment w:val="center"/>
        <w:rPr>
          <w:rFonts w:ascii="Arial" w:eastAsia="Times New Roman" w:hAnsi="Arial" w:cs="Arial"/>
          <w:bCs/>
          <w:color w:val="000000" w:themeColor="text1"/>
          <w:sz w:val="24"/>
          <w:szCs w:val="24"/>
          <w:lang w:val="es-MX" w:eastAsia="es-CO"/>
        </w:rPr>
      </w:pPr>
    </w:p>
    <w:p w14:paraId="49D446EB" w14:textId="256BAEEB" w:rsidR="008D13AF" w:rsidRPr="00AF12CB" w:rsidRDefault="00B34C94" w:rsidP="00B34C94">
      <w:pPr>
        <w:spacing w:after="0" w:line="360" w:lineRule="auto"/>
        <w:jc w:val="both"/>
        <w:textAlignment w:val="center"/>
        <w:rPr>
          <w:rFonts w:ascii="Arial" w:eastAsia="Times New Roman" w:hAnsi="Arial" w:cs="Arial"/>
          <w:bCs/>
          <w:color w:val="000000" w:themeColor="text1"/>
          <w:sz w:val="24"/>
          <w:szCs w:val="24"/>
          <w:lang w:val="es-MX" w:eastAsia="es-CO"/>
        </w:rPr>
      </w:pPr>
      <w:r w:rsidRPr="00AF12CB">
        <w:rPr>
          <w:rFonts w:ascii="Arial" w:eastAsia="Times New Roman" w:hAnsi="Arial" w:cs="Arial"/>
          <w:bCs/>
          <w:color w:val="000000" w:themeColor="text1"/>
          <w:sz w:val="24"/>
          <w:szCs w:val="24"/>
          <w:lang w:val="es-MX" w:eastAsia="es-CO"/>
        </w:rPr>
        <w:t>Sueña Ituango con ser una despensa departamental, con gran tecnificación y sus vías en buenas condiciones, desea conta</w:t>
      </w:r>
      <w:r w:rsidR="006572C0" w:rsidRPr="00AF12CB">
        <w:rPr>
          <w:rFonts w:ascii="Arial" w:eastAsia="Times New Roman" w:hAnsi="Arial" w:cs="Arial"/>
          <w:bCs/>
          <w:color w:val="000000" w:themeColor="text1"/>
          <w:sz w:val="24"/>
          <w:szCs w:val="24"/>
          <w:lang w:val="es-MX" w:eastAsia="es-CO"/>
        </w:rPr>
        <w:t>r con un sistema de salud óptimo</w:t>
      </w:r>
      <w:r w:rsidRPr="00AF12CB">
        <w:rPr>
          <w:rFonts w:ascii="Arial" w:eastAsia="Times New Roman" w:hAnsi="Arial" w:cs="Arial"/>
          <w:bCs/>
          <w:color w:val="000000" w:themeColor="text1"/>
          <w:sz w:val="24"/>
          <w:szCs w:val="24"/>
          <w:lang w:val="es-MX" w:eastAsia="es-CO"/>
        </w:rPr>
        <w:t xml:space="preserve"> que pueda llegar a todas sus veredas, energía eléctrica que permita conectarse, acueductos que surtan del agua necesaria para vivir, un techo digno para las personas en territorio, escuelas que cuenten con todo lo necesario para funcionar. </w:t>
      </w:r>
    </w:p>
    <w:p w14:paraId="78DC9EC2" w14:textId="2B8DA8CA" w:rsidR="00B34C94" w:rsidRPr="00AF12CB" w:rsidRDefault="00B34C94" w:rsidP="00B34C94">
      <w:pPr>
        <w:spacing w:after="0" w:line="360" w:lineRule="auto"/>
        <w:jc w:val="both"/>
        <w:textAlignment w:val="center"/>
        <w:rPr>
          <w:rFonts w:ascii="Arial" w:eastAsia="Times New Roman" w:hAnsi="Arial" w:cs="Arial"/>
          <w:bCs/>
          <w:color w:val="000000" w:themeColor="text1"/>
          <w:sz w:val="24"/>
          <w:szCs w:val="24"/>
          <w:lang w:val="es-MX" w:eastAsia="es-CO"/>
        </w:rPr>
      </w:pPr>
      <w:r w:rsidRPr="00AF12CB">
        <w:rPr>
          <w:rFonts w:ascii="Arial" w:eastAsia="Times New Roman" w:hAnsi="Arial" w:cs="Arial"/>
          <w:bCs/>
          <w:color w:val="000000" w:themeColor="text1"/>
          <w:sz w:val="24"/>
          <w:szCs w:val="24"/>
          <w:lang w:val="es-MX" w:eastAsia="es-CO"/>
        </w:rPr>
        <w:t>Ituango requiere la atención del Estado colombiano para buscar progreso, que se cumpla el acuerdo de paz el cual expone una inversión jamás imaginada que daría base a la transformación del municipio.</w:t>
      </w:r>
    </w:p>
    <w:p w14:paraId="19C69B21" w14:textId="77777777" w:rsidR="00B34C94" w:rsidRPr="00AF12CB" w:rsidRDefault="00B34C94" w:rsidP="00B34C94">
      <w:pPr>
        <w:spacing w:after="0" w:line="360" w:lineRule="auto"/>
        <w:jc w:val="both"/>
        <w:textAlignment w:val="center"/>
        <w:rPr>
          <w:rFonts w:ascii="Arial" w:eastAsia="Times New Roman" w:hAnsi="Arial" w:cs="Arial"/>
          <w:bCs/>
          <w:color w:val="000000" w:themeColor="text1"/>
          <w:sz w:val="24"/>
          <w:szCs w:val="24"/>
          <w:lang w:val="es-MX" w:eastAsia="es-CO"/>
        </w:rPr>
      </w:pPr>
    </w:p>
    <w:p w14:paraId="42C371C9" w14:textId="3E0ECF5D" w:rsidR="00B34C94" w:rsidRPr="00AF12CB" w:rsidRDefault="00B34C94" w:rsidP="00B34C94">
      <w:pPr>
        <w:spacing w:after="0" w:line="360" w:lineRule="auto"/>
        <w:jc w:val="both"/>
        <w:textAlignment w:val="center"/>
        <w:rPr>
          <w:rFonts w:ascii="Arial" w:eastAsia="Times New Roman" w:hAnsi="Arial" w:cs="Arial"/>
          <w:bCs/>
          <w:color w:val="000000" w:themeColor="text1"/>
          <w:sz w:val="24"/>
          <w:szCs w:val="24"/>
          <w:lang w:val="es-MX" w:eastAsia="es-CO"/>
        </w:rPr>
      </w:pPr>
      <w:r w:rsidRPr="00AF12CB">
        <w:rPr>
          <w:rFonts w:ascii="Arial" w:eastAsia="Times New Roman" w:hAnsi="Arial" w:cs="Arial"/>
          <w:bCs/>
          <w:color w:val="000000" w:themeColor="text1"/>
          <w:sz w:val="24"/>
          <w:szCs w:val="24"/>
          <w:lang w:val="es-MX" w:eastAsia="es-CO"/>
        </w:rPr>
        <w:t>La contingencia en el Proyecto Hidroeléctrico Ituango ha puesto a este municipio en el ojo de todo el país ya que, precisamente, lleva su nombre. Se han generado afectaciones como también inversiones históricas por ser</w:t>
      </w:r>
      <w:r w:rsidR="00ED6D04" w:rsidRPr="00AF12CB">
        <w:rPr>
          <w:rFonts w:ascii="Arial" w:eastAsia="Times New Roman" w:hAnsi="Arial" w:cs="Arial"/>
          <w:bCs/>
          <w:color w:val="000000" w:themeColor="text1"/>
          <w:sz w:val="24"/>
          <w:szCs w:val="24"/>
          <w:lang w:val="es-MX" w:eastAsia="es-CO"/>
        </w:rPr>
        <w:t xml:space="preserve"> parte del área de influencia; c</w:t>
      </w:r>
      <w:r w:rsidRPr="00AF12CB">
        <w:rPr>
          <w:rFonts w:ascii="Arial" w:eastAsia="Times New Roman" w:hAnsi="Arial" w:cs="Arial"/>
          <w:bCs/>
          <w:color w:val="000000" w:themeColor="text1"/>
          <w:sz w:val="24"/>
          <w:szCs w:val="24"/>
          <w:lang w:val="es-MX" w:eastAsia="es-CO"/>
        </w:rPr>
        <w:t>on la dificultad presentada en este proyecto, la mayor afectación ha sido la movilidad que se ha ceñido a horarios de entrada y salida del territorio, además de sumarse al aumento en kilómetros recorridos desde Medellín</w:t>
      </w:r>
      <w:r w:rsidR="00ED6D04" w:rsidRPr="00AF12CB">
        <w:rPr>
          <w:rFonts w:ascii="Arial" w:eastAsia="Times New Roman" w:hAnsi="Arial" w:cs="Arial"/>
          <w:bCs/>
          <w:color w:val="000000" w:themeColor="text1"/>
          <w:sz w:val="24"/>
          <w:szCs w:val="24"/>
          <w:lang w:val="es-MX" w:eastAsia="es-CO"/>
        </w:rPr>
        <w:t>,</w:t>
      </w:r>
      <w:r w:rsidRPr="00AF12CB">
        <w:rPr>
          <w:rFonts w:ascii="Arial" w:eastAsia="Times New Roman" w:hAnsi="Arial" w:cs="Arial"/>
          <w:bCs/>
          <w:color w:val="000000" w:themeColor="text1"/>
          <w:sz w:val="24"/>
          <w:szCs w:val="24"/>
          <w:lang w:val="es-MX" w:eastAsia="es-CO"/>
        </w:rPr>
        <w:t xml:space="preserve"> lo que encareció algunos productos de la canasta familiar. Adicional y no menos</w:t>
      </w:r>
      <w:r w:rsidR="00402E23" w:rsidRPr="00AF12CB">
        <w:rPr>
          <w:rFonts w:ascii="Arial" w:eastAsia="Times New Roman" w:hAnsi="Arial" w:cs="Arial"/>
          <w:bCs/>
          <w:color w:val="000000" w:themeColor="text1"/>
          <w:sz w:val="24"/>
          <w:szCs w:val="24"/>
          <w:lang w:val="es-MX" w:eastAsia="es-CO"/>
        </w:rPr>
        <w:t xml:space="preserve"> importante, entrar a Ituango </w:t>
      </w:r>
      <w:r w:rsidRPr="00AF12CB">
        <w:rPr>
          <w:rFonts w:ascii="Arial" w:eastAsia="Times New Roman" w:hAnsi="Arial" w:cs="Arial"/>
          <w:bCs/>
          <w:color w:val="000000" w:themeColor="text1"/>
          <w:sz w:val="24"/>
          <w:szCs w:val="24"/>
          <w:lang w:val="es-MX" w:eastAsia="es-CO"/>
        </w:rPr>
        <w:t>en horarios</w:t>
      </w:r>
      <w:r w:rsidR="00ED6D04" w:rsidRPr="00AF12CB">
        <w:rPr>
          <w:rFonts w:ascii="Arial" w:eastAsia="Times New Roman" w:hAnsi="Arial" w:cs="Arial"/>
          <w:bCs/>
          <w:color w:val="000000" w:themeColor="text1"/>
          <w:sz w:val="24"/>
          <w:szCs w:val="24"/>
          <w:lang w:val="es-MX" w:eastAsia="es-CO"/>
        </w:rPr>
        <w:t xml:space="preserve"> establecidos</w:t>
      </w:r>
      <w:r w:rsidRPr="00AF12CB">
        <w:rPr>
          <w:rFonts w:ascii="Arial" w:eastAsia="Times New Roman" w:hAnsi="Arial" w:cs="Arial"/>
          <w:bCs/>
          <w:color w:val="000000" w:themeColor="text1"/>
          <w:sz w:val="24"/>
          <w:szCs w:val="24"/>
          <w:lang w:val="es-MX" w:eastAsia="es-CO"/>
        </w:rPr>
        <w:t xml:space="preserve"> y no se puede entrar cuando se quiera.</w:t>
      </w:r>
    </w:p>
    <w:p w14:paraId="20266FD9" w14:textId="77777777" w:rsidR="00110EAD" w:rsidRPr="00AF12CB" w:rsidRDefault="00B34C94" w:rsidP="00B34C94">
      <w:pPr>
        <w:spacing w:after="0" w:line="360" w:lineRule="auto"/>
        <w:jc w:val="both"/>
        <w:textAlignment w:val="center"/>
        <w:rPr>
          <w:rFonts w:ascii="Arial" w:eastAsia="Times New Roman" w:hAnsi="Arial" w:cs="Arial"/>
          <w:bCs/>
          <w:color w:val="000000" w:themeColor="text1"/>
          <w:sz w:val="24"/>
          <w:szCs w:val="24"/>
          <w:lang w:val="es-MX" w:eastAsia="es-CO"/>
        </w:rPr>
      </w:pPr>
      <w:r w:rsidRPr="00AF12CB">
        <w:rPr>
          <w:rFonts w:ascii="Arial" w:eastAsia="Times New Roman" w:hAnsi="Arial" w:cs="Arial"/>
          <w:bCs/>
          <w:color w:val="000000" w:themeColor="text1"/>
          <w:sz w:val="24"/>
          <w:szCs w:val="24"/>
          <w:lang w:val="es-MX" w:eastAsia="es-CO"/>
        </w:rPr>
        <w:lastRenderedPageBreak/>
        <w:t>Este contexto del municipio se hace tratando de darle importancia a las potencialidades del territorio con sus grandes paisajes, gente amable y resiliente, riqueza hídrica, fauna y flora única, con un embalse creado por el proyecto hidroeléctrico, caminos y rutas ecoturísticas que se puede</w:t>
      </w:r>
      <w:r w:rsidR="00110EAD" w:rsidRPr="00AF12CB">
        <w:rPr>
          <w:rFonts w:ascii="Arial" w:eastAsia="Times New Roman" w:hAnsi="Arial" w:cs="Arial"/>
          <w:bCs/>
          <w:color w:val="000000" w:themeColor="text1"/>
          <w:sz w:val="24"/>
          <w:szCs w:val="24"/>
          <w:lang w:val="es-MX" w:eastAsia="es-CO"/>
        </w:rPr>
        <w:t>n</w:t>
      </w:r>
      <w:r w:rsidRPr="00AF12CB">
        <w:rPr>
          <w:rFonts w:ascii="Arial" w:eastAsia="Times New Roman" w:hAnsi="Arial" w:cs="Arial"/>
          <w:bCs/>
          <w:color w:val="000000" w:themeColor="text1"/>
          <w:sz w:val="24"/>
          <w:szCs w:val="24"/>
          <w:lang w:val="es-MX" w:eastAsia="es-CO"/>
        </w:rPr>
        <w:t xml:space="preserve"> aprovechar, un pueblo pujante, que no se deja de la violencia. </w:t>
      </w:r>
    </w:p>
    <w:p w14:paraId="5EF108DB" w14:textId="7D9D9DA9" w:rsidR="00B34C94" w:rsidRPr="00AF12CB" w:rsidRDefault="00B34C94" w:rsidP="00B34C94">
      <w:pPr>
        <w:spacing w:after="0" w:line="360" w:lineRule="auto"/>
        <w:jc w:val="both"/>
        <w:textAlignment w:val="center"/>
        <w:rPr>
          <w:rFonts w:ascii="Arial" w:eastAsia="Times New Roman" w:hAnsi="Arial" w:cs="Arial"/>
          <w:bCs/>
          <w:color w:val="000000" w:themeColor="text1"/>
          <w:sz w:val="24"/>
          <w:szCs w:val="24"/>
          <w:lang w:val="es-MX" w:eastAsia="es-CO"/>
        </w:rPr>
      </w:pPr>
      <w:r w:rsidRPr="00AF12CB">
        <w:rPr>
          <w:rFonts w:ascii="Arial" w:eastAsia="Times New Roman" w:hAnsi="Arial" w:cs="Arial"/>
          <w:bCs/>
          <w:color w:val="000000" w:themeColor="text1"/>
          <w:sz w:val="24"/>
          <w:szCs w:val="24"/>
          <w:lang w:val="es-MX" w:eastAsia="es-CO"/>
        </w:rPr>
        <w:t>Ituango es paz y ganas de salir adelante.</w:t>
      </w:r>
    </w:p>
    <w:p w14:paraId="5D5B9BD0" w14:textId="77777777" w:rsidR="00B34C94" w:rsidRPr="00AF12CB" w:rsidRDefault="00B34C94" w:rsidP="00B34C94">
      <w:pPr>
        <w:spacing w:after="0" w:line="360" w:lineRule="auto"/>
        <w:jc w:val="both"/>
        <w:textAlignment w:val="center"/>
        <w:rPr>
          <w:rFonts w:ascii="Arial" w:eastAsia="Times New Roman" w:hAnsi="Arial" w:cs="Arial"/>
          <w:bCs/>
          <w:color w:val="000000" w:themeColor="text1"/>
          <w:sz w:val="24"/>
          <w:szCs w:val="24"/>
          <w:lang w:val="es-MX" w:eastAsia="es-CO"/>
        </w:rPr>
      </w:pPr>
    </w:p>
    <w:p w14:paraId="5FED956B" w14:textId="4AB49830" w:rsidR="00B34C94" w:rsidRPr="00AF12CB" w:rsidRDefault="00B34C94" w:rsidP="00B34C94">
      <w:pPr>
        <w:spacing w:after="0" w:line="360" w:lineRule="auto"/>
        <w:jc w:val="both"/>
        <w:textAlignment w:val="center"/>
        <w:rPr>
          <w:rFonts w:ascii="Arial" w:eastAsia="Times New Roman" w:hAnsi="Arial" w:cs="Arial"/>
          <w:bCs/>
          <w:color w:val="000000" w:themeColor="text1"/>
          <w:sz w:val="24"/>
          <w:szCs w:val="24"/>
          <w:lang w:val="es-MX" w:eastAsia="es-CO"/>
        </w:rPr>
      </w:pPr>
      <w:r w:rsidRPr="00AF12CB">
        <w:rPr>
          <w:rFonts w:ascii="Arial" w:eastAsia="Times New Roman" w:hAnsi="Arial" w:cs="Arial"/>
          <w:bCs/>
          <w:color w:val="000000" w:themeColor="text1"/>
          <w:sz w:val="24"/>
          <w:szCs w:val="24"/>
          <w:lang w:val="es-MX" w:eastAsia="es-CO"/>
        </w:rPr>
        <w:t>Es un momento histórico para el municipio que apuesta por el talento y las capacidades, que espera mayor inversión y una mejor calidad en las condiciones de vida, que anhela las transferencias por venta de energía para generar proyectos que beneficien a las comunidades, que pide a gritos el cumplimiento de los acuerdos de paz y, en especial, los PDET que fo</w:t>
      </w:r>
      <w:r w:rsidR="00110EAD" w:rsidRPr="00AF12CB">
        <w:rPr>
          <w:rFonts w:ascii="Arial" w:eastAsia="Times New Roman" w:hAnsi="Arial" w:cs="Arial"/>
          <w:bCs/>
          <w:color w:val="000000" w:themeColor="text1"/>
          <w:sz w:val="24"/>
          <w:szCs w:val="24"/>
          <w:lang w:val="es-MX" w:eastAsia="es-CO"/>
        </w:rPr>
        <w:t>mentarían una nueva realidad de</w:t>
      </w:r>
      <w:r w:rsidRPr="00AF12CB">
        <w:rPr>
          <w:rFonts w:ascii="Arial" w:eastAsia="Times New Roman" w:hAnsi="Arial" w:cs="Arial"/>
          <w:bCs/>
          <w:color w:val="000000" w:themeColor="text1"/>
          <w:sz w:val="24"/>
          <w:szCs w:val="24"/>
          <w:lang w:val="es-MX" w:eastAsia="es-CO"/>
        </w:rPr>
        <w:t xml:space="preserve"> este territorio. </w:t>
      </w:r>
    </w:p>
    <w:p w14:paraId="18936D94" w14:textId="77777777" w:rsidR="00B34C94" w:rsidRPr="00AF12CB" w:rsidRDefault="00B34C94" w:rsidP="00B34C94">
      <w:pPr>
        <w:spacing w:after="0" w:line="360" w:lineRule="auto"/>
        <w:jc w:val="both"/>
        <w:textAlignment w:val="center"/>
        <w:rPr>
          <w:rFonts w:ascii="Arial" w:eastAsia="Times New Roman" w:hAnsi="Arial" w:cs="Arial"/>
          <w:bCs/>
          <w:color w:val="000000" w:themeColor="text1"/>
          <w:sz w:val="24"/>
          <w:szCs w:val="24"/>
          <w:lang w:val="es-MX" w:eastAsia="es-CO"/>
        </w:rPr>
      </w:pPr>
    </w:p>
    <w:p w14:paraId="2A9ADB6D" w14:textId="77777777" w:rsidR="00DD45B1" w:rsidRPr="00AF12CB" w:rsidRDefault="00B34C94" w:rsidP="00B34C94">
      <w:pPr>
        <w:spacing w:after="0" w:line="360" w:lineRule="auto"/>
        <w:jc w:val="both"/>
        <w:textAlignment w:val="center"/>
        <w:rPr>
          <w:rFonts w:ascii="Arial" w:eastAsia="Times New Roman" w:hAnsi="Arial" w:cs="Arial"/>
          <w:bCs/>
          <w:color w:val="000000" w:themeColor="text1"/>
          <w:sz w:val="24"/>
          <w:szCs w:val="24"/>
          <w:lang w:val="es-MX" w:eastAsia="es-CO"/>
        </w:rPr>
      </w:pPr>
      <w:r w:rsidRPr="00AF12CB">
        <w:rPr>
          <w:rFonts w:ascii="Arial" w:eastAsia="Times New Roman" w:hAnsi="Arial" w:cs="Arial"/>
          <w:bCs/>
          <w:color w:val="000000" w:themeColor="text1"/>
          <w:sz w:val="24"/>
          <w:szCs w:val="24"/>
          <w:lang w:val="es-MX" w:eastAsia="es-CO"/>
        </w:rPr>
        <w:t>Ituango tiene comunidades indígenas que también necesitan atención por la lejanía y las dificultades de la geografía misma, son personas que requieren una atención especial por su cultura y forma</w:t>
      </w:r>
      <w:r w:rsidR="00DD45B1" w:rsidRPr="00AF12CB">
        <w:rPr>
          <w:rFonts w:ascii="Arial" w:eastAsia="Times New Roman" w:hAnsi="Arial" w:cs="Arial"/>
          <w:bCs/>
          <w:color w:val="000000" w:themeColor="text1"/>
          <w:sz w:val="24"/>
          <w:szCs w:val="24"/>
          <w:lang w:val="es-MX" w:eastAsia="es-CO"/>
        </w:rPr>
        <w:t xml:space="preserve"> de vivir. Se considera que hacen parte de </w:t>
      </w:r>
      <w:r w:rsidRPr="00AF12CB">
        <w:rPr>
          <w:rFonts w:ascii="Arial" w:eastAsia="Times New Roman" w:hAnsi="Arial" w:cs="Arial"/>
          <w:bCs/>
          <w:color w:val="000000" w:themeColor="text1"/>
          <w:sz w:val="24"/>
          <w:szCs w:val="24"/>
          <w:lang w:val="es-MX" w:eastAsia="es-CO"/>
        </w:rPr>
        <w:t xml:space="preserve">la historia de un municipio ancestral con raíces indígenas emberá katio, conservan aún un estilo de vida especial. </w:t>
      </w:r>
    </w:p>
    <w:p w14:paraId="75BD22F1" w14:textId="77777777" w:rsidR="00DD45B1" w:rsidRPr="00AF12CB" w:rsidRDefault="00DD45B1" w:rsidP="00B34C94">
      <w:pPr>
        <w:spacing w:after="0" w:line="360" w:lineRule="auto"/>
        <w:jc w:val="both"/>
        <w:textAlignment w:val="center"/>
        <w:rPr>
          <w:rFonts w:ascii="Arial" w:eastAsia="Times New Roman" w:hAnsi="Arial" w:cs="Arial"/>
          <w:bCs/>
          <w:color w:val="000000" w:themeColor="text1"/>
          <w:sz w:val="24"/>
          <w:szCs w:val="24"/>
          <w:lang w:val="es-MX" w:eastAsia="es-CO"/>
        </w:rPr>
      </w:pPr>
    </w:p>
    <w:p w14:paraId="388A1E3C" w14:textId="11E0BCF1" w:rsidR="00B34C94" w:rsidRPr="00AF12CB" w:rsidRDefault="00B34C94" w:rsidP="00B34C94">
      <w:pPr>
        <w:spacing w:after="0" w:line="360" w:lineRule="auto"/>
        <w:jc w:val="both"/>
        <w:textAlignment w:val="center"/>
        <w:rPr>
          <w:rFonts w:ascii="Arial" w:eastAsia="Times New Roman" w:hAnsi="Arial" w:cs="Arial"/>
          <w:bCs/>
          <w:color w:val="000000" w:themeColor="text1"/>
          <w:sz w:val="24"/>
          <w:szCs w:val="24"/>
          <w:lang w:val="es-MX" w:eastAsia="es-CO"/>
        </w:rPr>
      </w:pPr>
      <w:r w:rsidRPr="00AF12CB">
        <w:rPr>
          <w:rFonts w:ascii="Arial" w:eastAsia="Times New Roman" w:hAnsi="Arial" w:cs="Arial"/>
          <w:bCs/>
          <w:color w:val="000000" w:themeColor="text1"/>
          <w:sz w:val="24"/>
          <w:szCs w:val="24"/>
          <w:lang w:val="es-MX" w:eastAsia="es-CO"/>
        </w:rPr>
        <w:t>En Ituango también viene creciendo su población afro a causa de la llegada de maestro y maestros con estas raíces que han sido recibidos de la mejor manera, que hacen parte ya de la cultura del municipio.</w:t>
      </w:r>
    </w:p>
    <w:p w14:paraId="532CC7DF" w14:textId="77777777" w:rsidR="00B34C94" w:rsidRPr="00AF12CB" w:rsidRDefault="00B34C94" w:rsidP="00B34C94">
      <w:pPr>
        <w:spacing w:after="0" w:line="360" w:lineRule="auto"/>
        <w:jc w:val="both"/>
        <w:textAlignment w:val="center"/>
        <w:rPr>
          <w:rFonts w:ascii="Arial" w:eastAsia="Times New Roman" w:hAnsi="Arial" w:cs="Arial"/>
          <w:bCs/>
          <w:color w:val="000000" w:themeColor="text1"/>
          <w:sz w:val="24"/>
          <w:szCs w:val="24"/>
          <w:lang w:val="es-MX" w:eastAsia="es-CO"/>
        </w:rPr>
      </w:pPr>
    </w:p>
    <w:p w14:paraId="38B22FCF" w14:textId="77777777" w:rsidR="00DD45B1" w:rsidRPr="00AF12CB" w:rsidRDefault="00B34C94" w:rsidP="00B34C94">
      <w:pPr>
        <w:spacing w:after="0" w:line="360" w:lineRule="auto"/>
        <w:jc w:val="both"/>
        <w:textAlignment w:val="center"/>
        <w:rPr>
          <w:rFonts w:ascii="Arial" w:eastAsia="Times New Roman" w:hAnsi="Arial" w:cs="Arial"/>
          <w:bCs/>
          <w:color w:val="000000" w:themeColor="text1"/>
          <w:sz w:val="24"/>
          <w:szCs w:val="24"/>
          <w:lang w:val="es-MX" w:eastAsia="es-CO"/>
        </w:rPr>
      </w:pPr>
      <w:r w:rsidRPr="00AF12CB">
        <w:rPr>
          <w:rFonts w:ascii="Arial" w:eastAsia="Times New Roman" w:hAnsi="Arial" w:cs="Arial"/>
          <w:bCs/>
          <w:color w:val="000000" w:themeColor="text1"/>
          <w:sz w:val="24"/>
          <w:szCs w:val="24"/>
          <w:lang w:val="es-MX" w:eastAsia="es-CO"/>
        </w:rPr>
        <w:t>Los ituanguinos exigen del Estado mayor presencia con proyecto</w:t>
      </w:r>
      <w:r w:rsidR="00DD45B1" w:rsidRPr="00AF12CB">
        <w:rPr>
          <w:rFonts w:ascii="Arial" w:eastAsia="Times New Roman" w:hAnsi="Arial" w:cs="Arial"/>
          <w:bCs/>
          <w:color w:val="000000" w:themeColor="text1"/>
          <w:sz w:val="24"/>
          <w:szCs w:val="24"/>
          <w:lang w:val="es-MX" w:eastAsia="es-CO"/>
        </w:rPr>
        <w:t>s</w:t>
      </w:r>
      <w:r w:rsidRPr="00AF12CB">
        <w:rPr>
          <w:rFonts w:ascii="Arial" w:eastAsia="Times New Roman" w:hAnsi="Arial" w:cs="Arial"/>
          <w:bCs/>
          <w:color w:val="000000" w:themeColor="text1"/>
          <w:sz w:val="24"/>
          <w:szCs w:val="24"/>
          <w:lang w:val="es-MX" w:eastAsia="es-CO"/>
        </w:rPr>
        <w:t xml:space="preserve"> productivos, mejoramientos de vivienda, de instituciones educativas, ofertas de empleo y mayores oportunidades académicas. </w:t>
      </w:r>
    </w:p>
    <w:p w14:paraId="1CB29254" w14:textId="77777777" w:rsidR="00DD45B1" w:rsidRPr="00AF12CB" w:rsidRDefault="00DD45B1" w:rsidP="00B34C94">
      <w:pPr>
        <w:spacing w:after="0" w:line="360" w:lineRule="auto"/>
        <w:jc w:val="both"/>
        <w:textAlignment w:val="center"/>
        <w:rPr>
          <w:rFonts w:ascii="Arial" w:eastAsia="Times New Roman" w:hAnsi="Arial" w:cs="Arial"/>
          <w:bCs/>
          <w:color w:val="000000" w:themeColor="text1"/>
          <w:sz w:val="24"/>
          <w:szCs w:val="24"/>
          <w:lang w:val="es-MX" w:eastAsia="es-CO"/>
        </w:rPr>
      </w:pPr>
    </w:p>
    <w:p w14:paraId="25B6C102" w14:textId="26E0E4B4" w:rsidR="00B34C94" w:rsidRPr="00AF12CB" w:rsidRDefault="00B34C94" w:rsidP="00B34C94">
      <w:pPr>
        <w:spacing w:after="0" w:line="360" w:lineRule="auto"/>
        <w:jc w:val="both"/>
        <w:textAlignment w:val="center"/>
        <w:rPr>
          <w:rFonts w:ascii="Arial" w:eastAsia="Times New Roman" w:hAnsi="Arial" w:cs="Arial"/>
          <w:bCs/>
          <w:color w:val="000000" w:themeColor="text1"/>
          <w:sz w:val="24"/>
          <w:szCs w:val="24"/>
          <w:lang w:val="es-MX" w:eastAsia="es-CO"/>
        </w:rPr>
      </w:pPr>
      <w:r w:rsidRPr="00AF12CB">
        <w:rPr>
          <w:rFonts w:ascii="Arial" w:eastAsia="Times New Roman" w:hAnsi="Arial" w:cs="Arial"/>
          <w:bCs/>
          <w:color w:val="000000" w:themeColor="text1"/>
          <w:sz w:val="24"/>
          <w:szCs w:val="24"/>
          <w:lang w:val="es-MX" w:eastAsia="es-CO"/>
        </w:rPr>
        <w:lastRenderedPageBreak/>
        <w:t>Ituango quiere especialmente una atención integral en sus vías de acceso, aquellas que conectan con sus veredas, se hace necesario para abaratar la vida y que se puedan sacar los productos con mayor rapidez.</w:t>
      </w:r>
    </w:p>
    <w:p w14:paraId="30833A69" w14:textId="77777777" w:rsidR="00B34C94" w:rsidRPr="00AF12CB" w:rsidRDefault="00B34C94" w:rsidP="00B34C94">
      <w:pPr>
        <w:spacing w:after="0" w:line="360" w:lineRule="auto"/>
        <w:jc w:val="both"/>
        <w:textAlignment w:val="center"/>
        <w:rPr>
          <w:rFonts w:ascii="Arial" w:eastAsia="Times New Roman" w:hAnsi="Arial" w:cs="Arial"/>
          <w:bCs/>
          <w:color w:val="000000" w:themeColor="text1"/>
          <w:sz w:val="24"/>
          <w:szCs w:val="24"/>
          <w:lang w:val="es-MX" w:eastAsia="es-CO"/>
        </w:rPr>
      </w:pPr>
    </w:p>
    <w:p w14:paraId="09A45831" w14:textId="77777777" w:rsidR="00DD45B1" w:rsidRPr="00AF12CB" w:rsidRDefault="00B34C94" w:rsidP="00B34C94">
      <w:pPr>
        <w:spacing w:after="0" w:line="360" w:lineRule="auto"/>
        <w:jc w:val="both"/>
        <w:textAlignment w:val="center"/>
        <w:rPr>
          <w:rFonts w:ascii="Arial" w:eastAsia="Times New Roman" w:hAnsi="Arial" w:cs="Arial"/>
          <w:bCs/>
          <w:color w:val="000000" w:themeColor="text1"/>
          <w:sz w:val="24"/>
          <w:szCs w:val="24"/>
          <w:lang w:val="es-MX" w:eastAsia="es-CO"/>
        </w:rPr>
      </w:pPr>
      <w:r w:rsidRPr="00AF12CB">
        <w:rPr>
          <w:rFonts w:ascii="Arial" w:eastAsia="Times New Roman" w:hAnsi="Arial" w:cs="Arial"/>
          <w:bCs/>
          <w:color w:val="000000" w:themeColor="text1"/>
          <w:sz w:val="24"/>
          <w:szCs w:val="24"/>
          <w:lang w:val="es-MX" w:eastAsia="es-CO"/>
        </w:rPr>
        <w:t xml:space="preserve">Se pide a gritos poder atender la vía que conduce a la vereda Santa Lucía donde existe un gran potencial comercial y que se necesita por la gran cantidad de personas que viven allí. </w:t>
      </w:r>
    </w:p>
    <w:p w14:paraId="79C62F2D" w14:textId="77777777" w:rsidR="00DD45B1" w:rsidRPr="00AF12CB" w:rsidRDefault="00DD45B1" w:rsidP="00B34C94">
      <w:pPr>
        <w:spacing w:after="0" w:line="360" w:lineRule="auto"/>
        <w:jc w:val="both"/>
        <w:textAlignment w:val="center"/>
        <w:rPr>
          <w:rFonts w:ascii="Arial" w:eastAsia="Times New Roman" w:hAnsi="Arial" w:cs="Arial"/>
          <w:bCs/>
          <w:color w:val="000000" w:themeColor="text1"/>
          <w:sz w:val="24"/>
          <w:szCs w:val="24"/>
          <w:lang w:val="es-MX" w:eastAsia="es-CO"/>
        </w:rPr>
      </w:pPr>
    </w:p>
    <w:p w14:paraId="6F174211" w14:textId="28547C03" w:rsidR="00B34C94" w:rsidRPr="00AF12CB" w:rsidRDefault="00B34C94" w:rsidP="00B34C94">
      <w:pPr>
        <w:spacing w:after="0" w:line="360" w:lineRule="auto"/>
        <w:jc w:val="both"/>
        <w:textAlignment w:val="center"/>
        <w:rPr>
          <w:rFonts w:ascii="Arial" w:eastAsia="Times New Roman" w:hAnsi="Arial" w:cs="Arial"/>
          <w:bCs/>
          <w:color w:val="000000" w:themeColor="text1"/>
          <w:sz w:val="24"/>
          <w:szCs w:val="24"/>
          <w:lang w:val="es-MX" w:eastAsia="es-CO"/>
        </w:rPr>
      </w:pPr>
      <w:r w:rsidRPr="00AF12CB">
        <w:rPr>
          <w:rFonts w:ascii="Arial" w:eastAsia="Times New Roman" w:hAnsi="Arial" w:cs="Arial"/>
          <w:bCs/>
          <w:color w:val="000000" w:themeColor="text1"/>
          <w:sz w:val="24"/>
          <w:szCs w:val="24"/>
          <w:lang w:val="es-MX" w:eastAsia="es-CO"/>
        </w:rPr>
        <w:t>Ituango quiere convertirse en la despensa del norte de Antioquia y requiere vías que contribuyen a que las oportun</w:t>
      </w:r>
      <w:r w:rsidR="00DD45B1" w:rsidRPr="00AF12CB">
        <w:rPr>
          <w:rFonts w:ascii="Arial" w:eastAsia="Times New Roman" w:hAnsi="Arial" w:cs="Arial"/>
          <w:bCs/>
          <w:color w:val="000000" w:themeColor="text1"/>
          <w:sz w:val="24"/>
          <w:szCs w:val="24"/>
          <w:lang w:val="es-MX" w:eastAsia="es-CO"/>
        </w:rPr>
        <w:t xml:space="preserve">idades entren al territorio, el </w:t>
      </w:r>
      <w:r w:rsidRPr="00AF12CB">
        <w:rPr>
          <w:rFonts w:ascii="Arial" w:eastAsia="Times New Roman" w:hAnsi="Arial" w:cs="Arial"/>
          <w:bCs/>
          <w:color w:val="000000" w:themeColor="text1"/>
          <w:sz w:val="24"/>
          <w:szCs w:val="24"/>
          <w:lang w:val="es-MX" w:eastAsia="es-CO"/>
        </w:rPr>
        <w:t xml:space="preserve">municipio quiere contar con vías dignas que </w:t>
      </w:r>
      <w:r w:rsidR="00DD45B1" w:rsidRPr="00AF12CB">
        <w:rPr>
          <w:rFonts w:ascii="Arial" w:eastAsia="Times New Roman" w:hAnsi="Arial" w:cs="Arial"/>
          <w:bCs/>
          <w:color w:val="000000" w:themeColor="text1"/>
          <w:sz w:val="24"/>
          <w:szCs w:val="24"/>
          <w:lang w:val="es-MX" w:eastAsia="es-CO"/>
        </w:rPr>
        <w:t xml:space="preserve">se </w:t>
      </w:r>
      <w:r w:rsidRPr="00AF12CB">
        <w:rPr>
          <w:rFonts w:ascii="Arial" w:eastAsia="Times New Roman" w:hAnsi="Arial" w:cs="Arial"/>
          <w:bCs/>
          <w:color w:val="000000" w:themeColor="text1"/>
          <w:sz w:val="24"/>
          <w:szCs w:val="24"/>
          <w:lang w:val="es-MX" w:eastAsia="es-CO"/>
        </w:rPr>
        <w:t>conecten para que a sus pobladores puedan llegar mejores servicios de salud, traslado de materiales, bienes y servicios, para el turismo y el dinamismo económico.</w:t>
      </w:r>
    </w:p>
    <w:p w14:paraId="5F425836" w14:textId="77777777" w:rsidR="00B34C94" w:rsidRPr="00AF12CB" w:rsidRDefault="00B34C94" w:rsidP="00B34C94">
      <w:pPr>
        <w:spacing w:after="0" w:line="360" w:lineRule="auto"/>
        <w:jc w:val="both"/>
        <w:textAlignment w:val="center"/>
        <w:rPr>
          <w:rFonts w:ascii="Arial" w:eastAsia="Times New Roman" w:hAnsi="Arial" w:cs="Arial"/>
          <w:bCs/>
          <w:color w:val="000000" w:themeColor="text1"/>
          <w:sz w:val="24"/>
          <w:szCs w:val="24"/>
          <w:lang w:val="es-MX" w:eastAsia="es-CO"/>
        </w:rPr>
      </w:pPr>
    </w:p>
    <w:p w14:paraId="4D82FF3B" w14:textId="6A4E65EF" w:rsidR="00B34C94" w:rsidRPr="00AF12CB" w:rsidRDefault="00B34C94" w:rsidP="00B34C94">
      <w:pPr>
        <w:spacing w:after="0" w:line="360" w:lineRule="auto"/>
        <w:jc w:val="both"/>
        <w:textAlignment w:val="center"/>
        <w:rPr>
          <w:rFonts w:ascii="Arial" w:eastAsia="Times New Roman" w:hAnsi="Arial" w:cs="Arial"/>
          <w:bCs/>
          <w:color w:val="000000" w:themeColor="text1"/>
          <w:sz w:val="24"/>
          <w:szCs w:val="24"/>
          <w:lang w:val="es-MX" w:eastAsia="es-CO"/>
        </w:rPr>
      </w:pPr>
      <w:r w:rsidRPr="00AF12CB">
        <w:rPr>
          <w:rFonts w:ascii="Arial" w:eastAsia="Times New Roman" w:hAnsi="Arial" w:cs="Arial"/>
          <w:bCs/>
          <w:color w:val="000000" w:themeColor="text1"/>
          <w:sz w:val="24"/>
          <w:szCs w:val="24"/>
          <w:lang w:val="es-MX" w:eastAsia="es-CO"/>
        </w:rPr>
        <w:t>Ituango a través de su historia ha enfrentado la lejanía de Medellín, quizá es un rubro que ha venido superando porque actualmente es pavimentada en su totalidad, pero ahora su foco está en conectar sus veredas y es posible creer que la inversión del Estado logre ese hito. Es una población que no se quiere dejar apagar por los violentos, que cree en que se puede salir adelante a pesar de cualquier adversidad, cuenta con todos los recursos para ser la mejor esquina de Antioquia y América.</w:t>
      </w:r>
    </w:p>
    <w:p w14:paraId="7EC22EE3" w14:textId="77777777" w:rsidR="00986C70" w:rsidRPr="00AF12CB" w:rsidRDefault="00986C70" w:rsidP="00030F26">
      <w:pPr>
        <w:spacing w:after="0" w:line="360" w:lineRule="auto"/>
        <w:jc w:val="both"/>
        <w:textAlignment w:val="center"/>
        <w:rPr>
          <w:rFonts w:ascii="Arial" w:eastAsia="Times New Roman" w:hAnsi="Arial" w:cs="Arial"/>
          <w:b/>
          <w:bCs/>
          <w:color w:val="000000" w:themeColor="text1"/>
          <w:sz w:val="24"/>
          <w:szCs w:val="24"/>
          <w:lang w:val="es-ES_tradnl" w:eastAsia="es-CO"/>
        </w:rPr>
      </w:pPr>
    </w:p>
    <w:p w14:paraId="5B900607" w14:textId="5C1F7D92" w:rsidR="00CC6498" w:rsidRPr="00AF12CB" w:rsidRDefault="001A62AA" w:rsidP="00D855A7">
      <w:pPr>
        <w:pStyle w:val="Prrafodelista"/>
        <w:numPr>
          <w:ilvl w:val="0"/>
          <w:numId w:val="2"/>
        </w:numPr>
        <w:spacing w:after="0" w:line="360" w:lineRule="auto"/>
        <w:jc w:val="both"/>
        <w:textAlignment w:val="center"/>
        <w:rPr>
          <w:rFonts w:ascii="Arial" w:eastAsia="Times New Roman" w:hAnsi="Arial" w:cs="Arial"/>
          <w:b/>
          <w:bCs/>
          <w:color w:val="000000" w:themeColor="text1"/>
          <w:sz w:val="24"/>
          <w:szCs w:val="24"/>
          <w:lang w:val="es-ES_tradnl" w:eastAsia="es-CO"/>
        </w:rPr>
      </w:pPr>
      <w:r w:rsidRPr="00AF12CB">
        <w:rPr>
          <w:rFonts w:ascii="Arial" w:eastAsia="Times New Roman" w:hAnsi="Arial" w:cs="Arial"/>
          <w:b/>
          <w:bCs/>
          <w:color w:val="000000" w:themeColor="text1"/>
          <w:sz w:val="24"/>
          <w:szCs w:val="24"/>
          <w:lang w:val="es-ES_tradnl" w:eastAsia="es-CO"/>
        </w:rPr>
        <w:t xml:space="preserve">HISTORIA </w:t>
      </w:r>
    </w:p>
    <w:p w14:paraId="343BDB31" w14:textId="77777777" w:rsidR="00030F26" w:rsidRPr="00AF12CB" w:rsidRDefault="00030F26" w:rsidP="00D66778">
      <w:pPr>
        <w:spacing w:after="0" w:line="360" w:lineRule="auto"/>
        <w:jc w:val="both"/>
        <w:textAlignment w:val="center"/>
        <w:rPr>
          <w:rFonts w:ascii="Arial" w:eastAsia="Times New Roman" w:hAnsi="Arial" w:cs="Arial"/>
          <w:bCs/>
          <w:color w:val="000000" w:themeColor="text1"/>
          <w:sz w:val="24"/>
          <w:szCs w:val="24"/>
          <w:lang w:eastAsia="es-CO"/>
        </w:rPr>
      </w:pPr>
    </w:p>
    <w:p w14:paraId="376AB533" w14:textId="77777777" w:rsidR="003A4206" w:rsidRPr="00AF12CB" w:rsidRDefault="00B34C94" w:rsidP="00D66778">
      <w:pPr>
        <w:spacing w:after="0" w:line="360" w:lineRule="auto"/>
        <w:jc w:val="both"/>
        <w:textAlignment w:val="center"/>
        <w:rPr>
          <w:rFonts w:ascii="Arial" w:eastAsia="Times New Roman" w:hAnsi="Arial" w:cs="Arial"/>
          <w:bCs/>
          <w:color w:val="000000" w:themeColor="text1"/>
          <w:sz w:val="24"/>
          <w:szCs w:val="24"/>
          <w:lang w:eastAsia="es-CO"/>
        </w:rPr>
      </w:pPr>
      <w:r w:rsidRPr="00AF12CB">
        <w:rPr>
          <w:rFonts w:ascii="Arial" w:eastAsia="Times New Roman" w:hAnsi="Arial" w:cs="Arial"/>
          <w:bCs/>
          <w:color w:val="000000" w:themeColor="text1"/>
          <w:sz w:val="24"/>
          <w:szCs w:val="24"/>
          <w:lang w:eastAsia="es-CO"/>
        </w:rPr>
        <w:t>Señala la página web de la Alcaldía Municipal de Ituango</w:t>
      </w:r>
      <w:r w:rsidR="00986C70" w:rsidRPr="00AF12CB">
        <w:rPr>
          <w:rStyle w:val="Refdenotaalpie"/>
          <w:rFonts w:ascii="Arial" w:eastAsia="Times New Roman" w:hAnsi="Arial" w:cs="Arial"/>
          <w:bCs/>
          <w:color w:val="000000" w:themeColor="text1"/>
          <w:sz w:val="24"/>
          <w:szCs w:val="24"/>
          <w:lang w:eastAsia="es-CO"/>
        </w:rPr>
        <w:footnoteReference w:id="1"/>
      </w:r>
      <w:r w:rsidRPr="00AF12CB">
        <w:rPr>
          <w:rFonts w:ascii="Arial" w:eastAsia="Times New Roman" w:hAnsi="Arial" w:cs="Arial"/>
          <w:bCs/>
          <w:color w:val="000000" w:themeColor="text1"/>
          <w:sz w:val="24"/>
          <w:szCs w:val="24"/>
          <w:lang w:eastAsia="es-CO"/>
        </w:rPr>
        <w:t xml:space="preserve">, </w:t>
      </w:r>
      <w:r w:rsidR="005515D9" w:rsidRPr="00AF12CB">
        <w:rPr>
          <w:rFonts w:ascii="Arial" w:eastAsia="Times New Roman" w:hAnsi="Arial" w:cs="Arial"/>
          <w:bCs/>
          <w:color w:val="000000" w:themeColor="text1"/>
          <w:sz w:val="24"/>
          <w:szCs w:val="24"/>
          <w:lang w:eastAsia="es-CO"/>
        </w:rPr>
        <w:t>tiene su origen en los grupos prehispánicos que habi​taban la vertiente del río Cauca, al</w:t>
      </w:r>
      <w:r w:rsidR="003A4206" w:rsidRPr="00AF12CB">
        <w:rPr>
          <w:rFonts w:ascii="Arial" w:eastAsia="Times New Roman" w:hAnsi="Arial" w:cs="Arial"/>
          <w:bCs/>
          <w:color w:val="000000" w:themeColor="text1"/>
          <w:sz w:val="24"/>
          <w:szCs w:val="24"/>
          <w:lang w:eastAsia="es-CO"/>
        </w:rPr>
        <w:t xml:space="preserve"> norte de Santa Fe de Antioquia;</w:t>
      </w:r>
      <w:r w:rsidR="005515D9" w:rsidRPr="00AF12CB">
        <w:rPr>
          <w:rFonts w:ascii="Arial" w:eastAsia="Times New Roman" w:hAnsi="Arial" w:cs="Arial"/>
          <w:bCs/>
          <w:color w:val="000000" w:themeColor="text1"/>
          <w:sz w:val="24"/>
          <w:szCs w:val="24"/>
          <w:lang w:eastAsia="es-CO"/>
        </w:rPr>
        <w:t xml:space="preserve"> </w:t>
      </w:r>
      <w:r w:rsidR="005515D9" w:rsidRPr="00AF12CB">
        <w:rPr>
          <w:rFonts w:ascii="Arial" w:eastAsia="Times New Roman" w:hAnsi="Arial" w:cs="Arial"/>
          <w:bCs/>
          <w:color w:val="000000" w:themeColor="text1"/>
          <w:sz w:val="24"/>
          <w:szCs w:val="24"/>
          <w:lang w:eastAsia="es-CO"/>
        </w:rPr>
        <w:lastRenderedPageBreak/>
        <w:t>eran grupos culturalmente afines que conformaban pequeños cacicazgos en formación, estos</w:t>
      </w:r>
      <w:r w:rsidR="003A4206" w:rsidRPr="00AF12CB">
        <w:rPr>
          <w:rFonts w:ascii="Arial" w:eastAsia="Times New Roman" w:hAnsi="Arial" w:cs="Arial"/>
          <w:bCs/>
          <w:color w:val="000000" w:themeColor="text1"/>
          <w:sz w:val="24"/>
          <w:szCs w:val="24"/>
          <w:lang w:eastAsia="es-CO"/>
        </w:rPr>
        <w:t xml:space="preserve"> grupos eran los Curumes, Hebejícos</w:t>
      </w:r>
      <w:r w:rsidR="005515D9" w:rsidRPr="00AF12CB">
        <w:rPr>
          <w:rFonts w:ascii="Arial" w:eastAsia="Times New Roman" w:hAnsi="Arial" w:cs="Arial"/>
          <w:bCs/>
          <w:color w:val="000000" w:themeColor="text1"/>
          <w:sz w:val="24"/>
          <w:szCs w:val="24"/>
          <w:lang w:eastAsia="es-CO"/>
        </w:rPr>
        <w:t>, Noriscos, Peques e Ituangos; cacicazgos que poseían jefaturas hereditarias permanentes, asumidas por dos hermanos (uno de los cuales ejercía el poder en la unidad principal, mientras el otro controlaba a los grupos dominados</w:t>
      </w:r>
      <w:r w:rsidR="003A4206" w:rsidRPr="00AF12CB">
        <w:rPr>
          <w:rFonts w:ascii="Arial" w:eastAsia="Times New Roman" w:hAnsi="Arial" w:cs="Arial"/>
          <w:bCs/>
          <w:color w:val="000000" w:themeColor="text1"/>
          <w:sz w:val="24"/>
          <w:szCs w:val="24"/>
          <w:lang w:eastAsia="es-CO"/>
        </w:rPr>
        <w:t>,</w:t>
      </w:r>
      <w:r w:rsidR="005515D9" w:rsidRPr="00AF12CB">
        <w:rPr>
          <w:rFonts w:ascii="Arial" w:eastAsia="Times New Roman" w:hAnsi="Arial" w:cs="Arial"/>
          <w:bCs/>
          <w:color w:val="000000" w:themeColor="text1"/>
          <w:sz w:val="24"/>
          <w:szCs w:val="24"/>
          <w:lang w:eastAsia="es-CO"/>
        </w:rPr>
        <w:t xml:space="preserve"> y se desempeñaba como jefe de los ejércitos del cacicazgo), se podían configurar así una forma de gobierno eficaz, para defender el territorio y mantener el control sobre los grupos situados en regiones diferentes, pero pertenecientes a la misma unidad socio – política. </w:t>
      </w:r>
    </w:p>
    <w:p w14:paraId="5302BB4D" w14:textId="77777777" w:rsidR="003A4206" w:rsidRPr="00AF12CB" w:rsidRDefault="003A4206" w:rsidP="00D66778">
      <w:pPr>
        <w:spacing w:after="0" w:line="360" w:lineRule="auto"/>
        <w:jc w:val="both"/>
        <w:textAlignment w:val="center"/>
        <w:rPr>
          <w:rFonts w:ascii="Arial" w:eastAsia="Times New Roman" w:hAnsi="Arial" w:cs="Arial"/>
          <w:bCs/>
          <w:color w:val="000000" w:themeColor="text1"/>
          <w:sz w:val="24"/>
          <w:szCs w:val="24"/>
          <w:lang w:eastAsia="es-CO"/>
        </w:rPr>
      </w:pPr>
    </w:p>
    <w:p w14:paraId="376FFCA0" w14:textId="537103CD" w:rsidR="00A229ED" w:rsidRDefault="005515D9" w:rsidP="00D66778">
      <w:pPr>
        <w:spacing w:after="0" w:line="360" w:lineRule="auto"/>
        <w:jc w:val="both"/>
        <w:textAlignment w:val="center"/>
        <w:rPr>
          <w:rFonts w:ascii="Arial" w:eastAsia="Times New Roman" w:hAnsi="Arial" w:cs="Arial"/>
          <w:bCs/>
          <w:color w:val="000000" w:themeColor="text1"/>
          <w:sz w:val="24"/>
          <w:szCs w:val="24"/>
          <w:lang w:eastAsia="es-CO"/>
        </w:rPr>
      </w:pPr>
      <w:r w:rsidRPr="00AF12CB">
        <w:rPr>
          <w:rFonts w:ascii="Arial" w:eastAsia="Times New Roman" w:hAnsi="Arial" w:cs="Arial"/>
          <w:bCs/>
          <w:color w:val="000000" w:themeColor="text1"/>
          <w:sz w:val="24"/>
          <w:szCs w:val="24"/>
          <w:lang w:eastAsia="es-CO"/>
        </w:rPr>
        <w:t>A pesar de que tenían unidades políticas autónomas, diferenciadas notablemente y conflictos entre ellos, realizaban alianzas o confederaciones para enfrentar a los grupos foráneos; en el caso de la conquista española</w:t>
      </w:r>
      <w:r w:rsidR="003A4206" w:rsidRPr="00AF12CB">
        <w:rPr>
          <w:rFonts w:ascii="Arial" w:eastAsia="Times New Roman" w:hAnsi="Arial" w:cs="Arial"/>
          <w:bCs/>
          <w:color w:val="000000" w:themeColor="text1"/>
          <w:sz w:val="24"/>
          <w:szCs w:val="24"/>
          <w:lang w:eastAsia="es-CO"/>
        </w:rPr>
        <w:t>, se elegía jefe único</w:t>
      </w:r>
      <w:r w:rsidRPr="00AF12CB">
        <w:rPr>
          <w:rFonts w:ascii="Arial" w:eastAsia="Times New Roman" w:hAnsi="Arial" w:cs="Arial"/>
          <w:bCs/>
          <w:color w:val="000000" w:themeColor="text1"/>
          <w:sz w:val="24"/>
          <w:szCs w:val="24"/>
          <w:lang w:eastAsia="es-CO"/>
        </w:rPr>
        <w:t xml:space="preserve"> al individuo de mayor prestigio y valentía. Lo importante de esta situación era que no comprometía la autonomía de cada grupo.</w:t>
      </w:r>
    </w:p>
    <w:p w14:paraId="7ADC9FCA" w14:textId="77777777" w:rsidR="009258DC" w:rsidRPr="00AF12CB" w:rsidRDefault="009258DC" w:rsidP="00D66778">
      <w:pPr>
        <w:spacing w:after="0" w:line="360" w:lineRule="auto"/>
        <w:jc w:val="both"/>
        <w:textAlignment w:val="center"/>
        <w:rPr>
          <w:rFonts w:ascii="Arial" w:eastAsia="Times New Roman" w:hAnsi="Arial" w:cs="Arial"/>
          <w:b/>
          <w:bCs/>
          <w:color w:val="000000" w:themeColor="text1"/>
          <w:sz w:val="24"/>
          <w:szCs w:val="24"/>
          <w:lang w:val="es-ES_tradnl" w:eastAsia="es-CO"/>
        </w:rPr>
      </w:pPr>
    </w:p>
    <w:p w14:paraId="5E124CDC" w14:textId="4ACC57E9" w:rsidR="00EC433C" w:rsidRPr="00AF12CB" w:rsidRDefault="00EC433C" w:rsidP="00D855A7">
      <w:pPr>
        <w:numPr>
          <w:ilvl w:val="0"/>
          <w:numId w:val="2"/>
        </w:numPr>
        <w:pBdr>
          <w:top w:val="nil"/>
          <w:left w:val="nil"/>
          <w:bottom w:val="nil"/>
          <w:right w:val="nil"/>
          <w:between w:val="nil"/>
        </w:pBdr>
        <w:spacing w:after="240" w:line="360" w:lineRule="auto"/>
        <w:jc w:val="both"/>
        <w:rPr>
          <w:rFonts w:ascii="Arial" w:eastAsia="Times New Roman" w:hAnsi="Arial" w:cs="Arial"/>
          <w:color w:val="000000"/>
          <w:sz w:val="24"/>
          <w:szCs w:val="24"/>
        </w:rPr>
      </w:pPr>
      <w:r w:rsidRPr="00AF12CB">
        <w:rPr>
          <w:rFonts w:ascii="Arial" w:eastAsia="Times New Roman" w:hAnsi="Arial" w:cs="Arial"/>
          <w:b/>
          <w:color w:val="000000"/>
          <w:sz w:val="24"/>
          <w:szCs w:val="24"/>
        </w:rPr>
        <w:t>GEOGRAFÍA</w:t>
      </w:r>
    </w:p>
    <w:p w14:paraId="48470215" w14:textId="226B3B48" w:rsidR="00EC433C" w:rsidRPr="00AF12CB" w:rsidRDefault="0036673A" w:rsidP="00EC433C">
      <w:pPr>
        <w:shd w:val="clear" w:color="auto" w:fill="FFFFFF"/>
        <w:spacing w:after="0" w:line="360" w:lineRule="auto"/>
        <w:jc w:val="both"/>
        <w:textAlignment w:val="baseline"/>
        <w:rPr>
          <w:rFonts w:ascii="Arial" w:eastAsia="Times New Roman" w:hAnsi="Arial" w:cs="Arial"/>
          <w:sz w:val="24"/>
          <w:szCs w:val="24"/>
          <w:lang w:eastAsia="es-CO"/>
        </w:rPr>
      </w:pPr>
      <w:r w:rsidRPr="00AF12CB">
        <w:rPr>
          <w:rFonts w:ascii="Arial" w:eastAsia="Times New Roman" w:hAnsi="Arial" w:cs="Arial"/>
          <w:bCs/>
          <w:color w:val="000000" w:themeColor="text1"/>
          <w:sz w:val="24"/>
          <w:szCs w:val="24"/>
          <w:lang w:eastAsia="es-CO"/>
        </w:rPr>
        <w:t>Señala la página web de la Alcaldía Municipal de Ituango</w:t>
      </w:r>
      <w:r w:rsidRPr="00AF12CB">
        <w:rPr>
          <w:rStyle w:val="Refdenotaalpie"/>
          <w:rFonts w:ascii="Arial" w:eastAsia="Times New Roman" w:hAnsi="Arial" w:cs="Arial"/>
          <w:sz w:val="24"/>
          <w:szCs w:val="24"/>
          <w:bdr w:val="none" w:sz="0" w:space="0" w:color="auto" w:frame="1"/>
          <w:lang w:eastAsia="es-CO"/>
        </w:rPr>
        <w:footnoteReference w:id="2"/>
      </w:r>
      <w:r w:rsidRPr="00AF12CB">
        <w:rPr>
          <w:rFonts w:ascii="Arial" w:eastAsia="Times New Roman" w:hAnsi="Arial" w:cs="Arial"/>
          <w:bCs/>
          <w:color w:val="000000" w:themeColor="text1"/>
          <w:sz w:val="24"/>
          <w:szCs w:val="24"/>
          <w:lang w:eastAsia="es-CO"/>
        </w:rPr>
        <w:t>, que el</w:t>
      </w:r>
      <w:r w:rsidR="00EC433C" w:rsidRPr="00AF12CB">
        <w:rPr>
          <w:rFonts w:ascii="Arial" w:eastAsia="Times New Roman" w:hAnsi="Arial" w:cs="Arial"/>
          <w:sz w:val="24"/>
          <w:szCs w:val="24"/>
          <w:bdr w:val="none" w:sz="0" w:space="0" w:color="auto" w:frame="1"/>
          <w:lang w:eastAsia="es-CO"/>
        </w:rPr>
        <w:t xml:space="preserve"> área del Municipio de Ituango se estima, según los datos del anuario estadístico de Antioquia, en 2.347 km</w:t>
      </w:r>
      <w:r w:rsidR="00EC433C" w:rsidRPr="00AF12CB">
        <w:rPr>
          <w:rFonts w:ascii="Arial" w:eastAsia="Times New Roman" w:hAnsi="Arial" w:cs="Arial"/>
          <w:sz w:val="24"/>
          <w:szCs w:val="24"/>
          <w:bdr w:val="none" w:sz="0" w:space="0" w:color="auto" w:frame="1"/>
          <w:vertAlign w:val="superscript"/>
          <w:lang w:eastAsia="es-CO"/>
        </w:rPr>
        <w:t>2</w:t>
      </w:r>
      <w:r w:rsidR="00EC433C" w:rsidRPr="00AF12CB">
        <w:rPr>
          <w:rFonts w:ascii="Arial" w:eastAsia="Times New Roman" w:hAnsi="Arial" w:cs="Arial"/>
          <w:sz w:val="24"/>
          <w:szCs w:val="24"/>
          <w:bdr w:val="none" w:sz="0" w:space="0" w:color="auto" w:frame="1"/>
          <w:lang w:eastAsia="es-CO"/>
        </w:rPr>
        <w:t>.​ La sumatoria de las áreas incluidas en el inventario catastral (PROCATASTRO, 1997) arroja un total de 3.337 km</w:t>
      </w:r>
      <w:r w:rsidR="00EC433C" w:rsidRPr="00AF12CB">
        <w:rPr>
          <w:rFonts w:ascii="Arial" w:eastAsia="Times New Roman" w:hAnsi="Arial" w:cs="Arial"/>
          <w:sz w:val="24"/>
          <w:szCs w:val="24"/>
          <w:bdr w:val="none" w:sz="0" w:space="0" w:color="auto" w:frame="1"/>
          <w:vertAlign w:val="superscript"/>
          <w:lang w:eastAsia="es-CO"/>
        </w:rPr>
        <w:t>2</w:t>
      </w:r>
      <w:r w:rsidR="003A4206" w:rsidRPr="00AF12CB">
        <w:rPr>
          <w:rFonts w:ascii="Arial" w:eastAsia="Times New Roman" w:hAnsi="Arial" w:cs="Arial"/>
          <w:sz w:val="24"/>
          <w:szCs w:val="24"/>
          <w:bdr w:val="none" w:sz="0" w:space="0" w:color="auto" w:frame="1"/>
          <w:lang w:eastAsia="es-CO"/>
        </w:rPr>
        <w:t>, p</w:t>
      </w:r>
      <w:r w:rsidR="00EC433C" w:rsidRPr="00AF12CB">
        <w:rPr>
          <w:rFonts w:ascii="Arial" w:eastAsia="Times New Roman" w:hAnsi="Arial" w:cs="Arial"/>
          <w:sz w:val="24"/>
          <w:szCs w:val="24"/>
          <w:bdr w:val="none" w:sz="0" w:space="0" w:color="auto" w:frame="1"/>
          <w:lang w:eastAsia="es-CO"/>
        </w:rPr>
        <w:t>ero según las mediciones planimétricas del equipo del Plan Básico de Ordenamiento Territorial, el área es de 3.904 km</w:t>
      </w:r>
      <w:r w:rsidR="00EC433C" w:rsidRPr="00AF12CB">
        <w:rPr>
          <w:rFonts w:ascii="Arial" w:eastAsia="Times New Roman" w:hAnsi="Arial" w:cs="Arial"/>
          <w:sz w:val="24"/>
          <w:szCs w:val="24"/>
          <w:bdr w:val="none" w:sz="0" w:space="0" w:color="auto" w:frame="1"/>
          <w:vertAlign w:val="superscript"/>
          <w:lang w:eastAsia="es-CO"/>
        </w:rPr>
        <w:t>2</w:t>
      </w:r>
      <w:r w:rsidR="00EC433C" w:rsidRPr="00AF12CB">
        <w:rPr>
          <w:rFonts w:ascii="Arial" w:eastAsia="Times New Roman" w:hAnsi="Arial" w:cs="Arial"/>
          <w:sz w:val="24"/>
          <w:szCs w:val="24"/>
          <w:bdr w:val="none" w:sz="0" w:space="0" w:color="auto" w:frame="1"/>
          <w:lang w:eastAsia="es-CO"/>
        </w:rPr>
        <w:t>. El Parque Nacional Natural Paramillo (P. N. N. Paramillo), abarca 2.144,4 km</w:t>
      </w:r>
      <w:r w:rsidR="00EC433C" w:rsidRPr="00AF12CB">
        <w:rPr>
          <w:rFonts w:ascii="Arial" w:eastAsia="Times New Roman" w:hAnsi="Arial" w:cs="Arial"/>
          <w:sz w:val="24"/>
          <w:szCs w:val="24"/>
          <w:bdr w:val="none" w:sz="0" w:space="0" w:color="auto" w:frame="1"/>
          <w:vertAlign w:val="superscript"/>
          <w:lang w:eastAsia="es-CO"/>
        </w:rPr>
        <w:t>2</w:t>
      </w:r>
      <w:r w:rsidR="00EC433C" w:rsidRPr="00AF12CB">
        <w:rPr>
          <w:rFonts w:ascii="Arial" w:eastAsia="Times New Roman" w:hAnsi="Arial" w:cs="Arial"/>
          <w:sz w:val="24"/>
          <w:szCs w:val="24"/>
          <w:bdr w:val="none" w:sz="0" w:space="0" w:color="auto" w:frame="1"/>
          <w:lang w:eastAsia="es-CO"/>
        </w:rPr>
        <w:t>, que comprende el 54.8% del área municipal (3.908 km2, POT).</w:t>
      </w:r>
    </w:p>
    <w:p w14:paraId="0DE9FCF1" w14:textId="77777777" w:rsidR="00EC433C" w:rsidRPr="00AF12CB" w:rsidRDefault="00EC433C" w:rsidP="00EC433C">
      <w:pPr>
        <w:shd w:val="clear" w:color="auto" w:fill="FFFFFF"/>
        <w:spacing w:after="0" w:line="360" w:lineRule="auto"/>
        <w:jc w:val="both"/>
        <w:textAlignment w:val="baseline"/>
        <w:rPr>
          <w:rFonts w:ascii="Arial" w:eastAsia="Times New Roman" w:hAnsi="Arial" w:cs="Arial"/>
          <w:sz w:val="24"/>
          <w:szCs w:val="24"/>
          <w:lang w:eastAsia="es-CO"/>
        </w:rPr>
      </w:pPr>
    </w:p>
    <w:p w14:paraId="1535D401" w14:textId="5EA000CA" w:rsidR="00402E23" w:rsidRPr="00AF12CB" w:rsidRDefault="003A4206" w:rsidP="00402E23">
      <w:pPr>
        <w:shd w:val="clear" w:color="auto" w:fill="FFFFFF"/>
        <w:spacing w:after="0" w:line="360" w:lineRule="auto"/>
        <w:jc w:val="both"/>
        <w:textAlignment w:val="baseline"/>
        <w:rPr>
          <w:rFonts w:ascii="Arial" w:eastAsia="Times New Roman" w:hAnsi="Arial" w:cs="Arial"/>
          <w:sz w:val="24"/>
          <w:szCs w:val="24"/>
          <w:bdr w:val="none" w:sz="0" w:space="0" w:color="auto" w:frame="1"/>
          <w:lang w:eastAsia="es-CO"/>
        </w:rPr>
      </w:pPr>
      <w:r w:rsidRPr="00AF12CB">
        <w:rPr>
          <w:rFonts w:ascii="Arial" w:eastAsia="Times New Roman" w:hAnsi="Arial" w:cs="Arial"/>
          <w:b/>
          <w:i/>
          <w:sz w:val="24"/>
          <w:szCs w:val="24"/>
          <w:bdr w:val="none" w:sz="0" w:space="0" w:color="auto" w:frame="1"/>
          <w:lang w:eastAsia="es-CO"/>
        </w:rPr>
        <w:lastRenderedPageBreak/>
        <w:t>Límites del municipio</w:t>
      </w:r>
      <w:r w:rsidRPr="00AF12CB">
        <w:rPr>
          <w:rFonts w:ascii="Arial" w:eastAsia="Times New Roman" w:hAnsi="Arial" w:cs="Arial"/>
          <w:sz w:val="24"/>
          <w:szCs w:val="24"/>
          <w:bdr w:val="none" w:sz="0" w:space="0" w:color="auto" w:frame="1"/>
          <w:lang w:eastAsia="es-CO"/>
        </w:rPr>
        <w:t xml:space="preserve">: </w:t>
      </w:r>
    </w:p>
    <w:p w14:paraId="4D12F78A" w14:textId="77777777" w:rsidR="00402E23" w:rsidRPr="00AF12CB" w:rsidRDefault="00402E23" w:rsidP="00402E23">
      <w:pPr>
        <w:shd w:val="clear" w:color="auto" w:fill="FFFFFF"/>
        <w:spacing w:after="0" w:line="360" w:lineRule="auto"/>
        <w:jc w:val="both"/>
        <w:textAlignment w:val="baseline"/>
        <w:rPr>
          <w:rFonts w:ascii="Arial" w:eastAsia="Times New Roman" w:hAnsi="Arial" w:cs="Arial"/>
          <w:sz w:val="24"/>
          <w:szCs w:val="24"/>
          <w:bdr w:val="none" w:sz="0" w:space="0" w:color="auto" w:frame="1"/>
          <w:lang w:eastAsia="es-CO"/>
        </w:rPr>
      </w:pPr>
    </w:p>
    <w:p w14:paraId="6BAF466B" w14:textId="77777777" w:rsidR="00402E23" w:rsidRPr="00AF12CB" w:rsidRDefault="00402E23" w:rsidP="00402E23">
      <w:pPr>
        <w:shd w:val="clear" w:color="auto" w:fill="FFFFFF"/>
        <w:spacing w:after="0" w:line="240" w:lineRule="auto"/>
        <w:jc w:val="both"/>
        <w:textAlignment w:val="baseline"/>
        <w:rPr>
          <w:rFonts w:ascii="Arial" w:eastAsia="Times New Roman" w:hAnsi="Arial" w:cs="Arial"/>
          <w:sz w:val="24"/>
          <w:szCs w:val="24"/>
          <w:bdr w:val="none" w:sz="0" w:space="0" w:color="auto" w:frame="1"/>
          <w:lang w:eastAsia="es-CO"/>
        </w:rPr>
      </w:pPr>
      <w:r w:rsidRPr="00AF12CB">
        <w:rPr>
          <w:rFonts w:ascii="Arial" w:eastAsia="Times New Roman" w:hAnsi="Arial" w:cs="Arial"/>
          <w:sz w:val="24"/>
          <w:szCs w:val="24"/>
          <w:bdr w:val="none" w:sz="0" w:space="0" w:color="auto" w:frame="1"/>
          <w:lang w:eastAsia="es-CO"/>
        </w:rPr>
        <w:t>Por el Nororiente con el Río Cauca lo separa de los municipios de Valdivia, Briceño y Toledo. </w:t>
      </w:r>
    </w:p>
    <w:p w14:paraId="3E2D562E" w14:textId="77777777" w:rsidR="00402E23" w:rsidRPr="00AF12CB" w:rsidRDefault="00402E23" w:rsidP="00402E23">
      <w:pPr>
        <w:shd w:val="clear" w:color="auto" w:fill="FFFFFF"/>
        <w:spacing w:after="0" w:line="240" w:lineRule="auto"/>
        <w:jc w:val="both"/>
        <w:textAlignment w:val="baseline"/>
        <w:rPr>
          <w:rFonts w:ascii="Arial" w:eastAsia="Times New Roman" w:hAnsi="Arial" w:cs="Arial"/>
          <w:sz w:val="24"/>
          <w:szCs w:val="24"/>
          <w:bdr w:val="none" w:sz="0" w:space="0" w:color="auto" w:frame="1"/>
          <w:lang w:eastAsia="es-CO"/>
        </w:rPr>
      </w:pPr>
    </w:p>
    <w:p w14:paraId="6C4FFE59" w14:textId="72062268" w:rsidR="00402E23" w:rsidRPr="00AF12CB" w:rsidRDefault="00402E23" w:rsidP="00402E23">
      <w:pPr>
        <w:shd w:val="clear" w:color="auto" w:fill="FFFFFF"/>
        <w:spacing w:after="0" w:line="240" w:lineRule="auto"/>
        <w:jc w:val="both"/>
        <w:textAlignment w:val="baseline"/>
        <w:rPr>
          <w:rFonts w:ascii="Arial" w:eastAsia="Times New Roman" w:hAnsi="Arial" w:cs="Arial"/>
          <w:sz w:val="24"/>
          <w:szCs w:val="24"/>
          <w:bdr w:val="none" w:sz="0" w:space="0" w:color="auto" w:frame="1"/>
          <w:lang w:eastAsia="es-CO"/>
        </w:rPr>
      </w:pPr>
      <w:r w:rsidRPr="00AF12CB">
        <w:rPr>
          <w:rFonts w:ascii="Arial" w:eastAsia="Times New Roman" w:hAnsi="Arial" w:cs="Arial"/>
          <w:sz w:val="24"/>
          <w:szCs w:val="24"/>
          <w:bdr w:val="none" w:sz="0" w:space="0" w:color="auto" w:frame="1"/>
          <w:lang w:eastAsia="es-CO"/>
        </w:rPr>
        <w:t>Por el Suroriente con Sabanalarga. </w:t>
      </w:r>
    </w:p>
    <w:p w14:paraId="53DD7BCA" w14:textId="77777777" w:rsidR="00402E23" w:rsidRPr="00AF12CB" w:rsidRDefault="00402E23" w:rsidP="00402E23">
      <w:pPr>
        <w:shd w:val="clear" w:color="auto" w:fill="FFFFFF"/>
        <w:spacing w:after="0" w:line="240" w:lineRule="auto"/>
        <w:jc w:val="both"/>
        <w:textAlignment w:val="baseline"/>
        <w:rPr>
          <w:rFonts w:ascii="Arial" w:eastAsia="Times New Roman" w:hAnsi="Arial" w:cs="Arial"/>
          <w:sz w:val="24"/>
          <w:szCs w:val="24"/>
          <w:bdr w:val="none" w:sz="0" w:space="0" w:color="auto" w:frame="1"/>
          <w:lang w:eastAsia="es-CO"/>
        </w:rPr>
      </w:pPr>
    </w:p>
    <w:p w14:paraId="72E2DE1B" w14:textId="77777777" w:rsidR="00402E23" w:rsidRPr="00AF12CB" w:rsidRDefault="00402E23" w:rsidP="00402E23">
      <w:pPr>
        <w:shd w:val="clear" w:color="auto" w:fill="FFFFFF"/>
        <w:spacing w:after="0" w:line="240" w:lineRule="auto"/>
        <w:jc w:val="both"/>
        <w:textAlignment w:val="baseline"/>
        <w:rPr>
          <w:rFonts w:ascii="Arial" w:eastAsia="Times New Roman" w:hAnsi="Arial" w:cs="Arial"/>
          <w:sz w:val="24"/>
          <w:szCs w:val="24"/>
          <w:bdr w:val="none" w:sz="0" w:space="0" w:color="auto" w:frame="1"/>
          <w:lang w:eastAsia="es-CO"/>
        </w:rPr>
      </w:pPr>
      <w:r w:rsidRPr="00AF12CB">
        <w:rPr>
          <w:rFonts w:ascii="Arial" w:eastAsia="Times New Roman" w:hAnsi="Arial" w:cs="Arial"/>
          <w:sz w:val="24"/>
          <w:szCs w:val="24"/>
          <w:bdr w:val="none" w:sz="0" w:space="0" w:color="auto" w:frame="1"/>
          <w:lang w:eastAsia="es-CO"/>
        </w:rPr>
        <w:t>Por el Sur con Peque y Dabeiba</w:t>
      </w:r>
    </w:p>
    <w:p w14:paraId="046F96F7" w14:textId="77777777" w:rsidR="00402E23" w:rsidRPr="00AF12CB" w:rsidRDefault="00402E23" w:rsidP="00402E23">
      <w:pPr>
        <w:shd w:val="clear" w:color="auto" w:fill="FFFFFF"/>
        <w:spacing w:after="0" w:line="240" w:lineRule="auto"/>
        <w:jc w:val="both"/>
        <w:textAlignment w:val="baseline"/>
        <w:rPr>
          <w:rFonts w:ascii="Arial" w:eastAsia="Times New Roman" w:hAnsi="Arial" w:cs="Arial"/>
          <w:sz w:val="24"/>
          <w:szCs w:val="24"/>
          <w:bdr w:val="none" w:sz="0" w:space="0" w:color="auto" w:frame="1"/>
          <w:lang w:eastAsia="es-CO"/>
        </w:rPr>
      </w:pPr>
    </w:p>
    <w:p w14:paraId="47FF3D99" w14:textId="5331AABA" w:rsidR="00402E23" w:rsidRPr="00AF12CB" w:rsidRDefault="00402E23" w:rsidP="00402E23">
      <w:pPr>
        <w:shd w:val="clear" w:color="auto" w:fill="FFFFFF"/>
        <w:spacing w:after="0" w:line="240" w:lineRule="auto"/>
        <w:jc w:val="both"/>
        <w:textAlignment w:val="baseline"/>
        <w:rPr>
          <w:rFonts w:ascii="Arial" w:eastAsia="Times New Roman" w:hAnsi="Arial" w:cs="Arial"/>
          <w:sz w:val="24"/>
          <w:szCs w:val="24"/>
          <w:bdr w:val="none" w:sz="0" w:space="0" w:color="auto" w:frame="1"/>
          <w:lang w:eastAsia="es-CO"/>
        </w:rPr>
      </w:pPr>
      <w:r w:rsidRPr="00AF12CB">
        <w:rPr>
          <w:rFonts w:ascii="Arial" w:eastAsia="Times New Roman" w:hAnsi="Arial" w:cs="Arial"/>
          <w:sz w:val="24"/>
          <w:szCs w:val="24"/>
          <w:bdr w:val="none" w:sz="0" w:space="0" w:color="auto" w:frame="1"/>
          <w:lang w:eastAsia="es-CO"/>
        </w:rPr>
        <w:t>Por el Occidente con ​La cabecera municipal, la cual está sobre 75° 47’ 7’’ de longitud al oeste del meridiano de Greenwich, 7° 9’ 45’’ de latitud Norte, a una altura de 1.550 metros sobre el nivel del mar.</w:t>
      </w:r>
    </w:p>
    <w:p w14:paraId="336F7E1C" w14:textId="5B4A658E" w:rsidR="00402E23" w:rsidRPr="00AF12CB" w:rsidRDefault="00402E23" w:rsidP="00402E23">
      <w:pPr>
        <w:shd w:val="clear" w:color="auto" w:fill="FFFFFF"/>
        <w:spacing w:after="0" w:line="240" w:lineRule="auto"/>
        <w:jc w:val="both"/>
        <w:textAlignment w:val="baseline"/>
        <w:rPr>
          <w:rFonts w:ascii="Arial" w:eastAsia="Times New Roman" w:hAnsi="Arial" w:cs="Arial"/>
          <w:sz w:val="24"/>
          <w:szCs w:val="24"/>
          <w:bdr w:val="none" w:sz="0" w:space="0" w:color="auto" w:frame="1"/>
          <w:lang w:eastAsia="es-CO"/>
        </w:rPr>
      </w:pPr>
    </w:p>
    <w:p w14:paraId="1C7D1BE5" w14:textId="77777777" w:rsidR="005D1AF7" w:rsidRPr="00AF12CB" w:rsidRDefault="005D1AF7" w:rsidP="00402E23">
      <w:pPr>
        <w:shd w:val="clear" w:color="auto" w:fill="FFFFFF"/>
        <w:spacing w:after="0" w:line="240" w:lineRule="auto"/>
        <w:jc w:val="center"/>
        <w:textAlignment w:val="baseline"/>
        <w:rPr>
          <w:rFonts w:ascii="Arial" w:eastAsia="Times New Roman" w:hAnsi="Arial" w:cs="Arial"/>
          <w:b/>
          <w:sz w:val="24"/>
          <w:szCs w:val="24"/>
          <w:bdr w:val="none" w:sz="0" w:space="0" w:color="auto" w:frame="1"/>
          <w:lang w:eastAsia="es-CO"/>
        </w:rPr>
      </w:pPr>
    </w:p>
    <w:p w14:paraId="5026D379" w14:textId="3C296E66" w:rsidR="00402E23" w:rsidRPr="00AF12CB" w:rsidRDefault="00402E23" w:rsidP="00402E23">
      <w:pPr>
        <w:shd w:val="clear" w:color="auto" w:fill="FFFFFF"/>
        <w:spacing w:after="0" w:line="240" w:lineRule="auto"/>
        <w:jc w:val="center"/>
        <w:textAlignment w:val="baseline"/>
        <w:rPr>
          <w:rFonts w:ascii="Arial" w:eastAsia="Times New Roman" w:hAnsi="Arial" w:cs="Arial"/>
          <w:b/>
          <w:sz w:val="24"/>
          <w:szCs w:val="24"/>
          <w:bdr w:val="none" w:sz="0" w:space="0" w:color="auto" w:frame="1"/>
          <w:lang w:eastAsia="es-CO"/>
        </w:rPr>
      </w:pPr>
      <w:r w:rsidRPr="00AF12CB">
        <w:rPr>
          <w:rFonts w:ascii="Arial" w:eastAsia="Times New Roman" w:hAnsi="Arial" w:cs="Arial"/>
          <w:b/>
          <w:sz w:val="24"/>
          <w:szCs w:val="24"/>
          <w:bdr w:val="none" w:sz="0" w:space="0" w:color="auto" w:frame="1"/>
          <w:lang w:eastAsia="es-CO"/>
        </w:rPr>
        <w:t>Corregimientos y Veredas De Ituango​​​​​​​</w:t>
      </w:r>
    </w:p>
    <w:p w14:paraId="33E5086F" w14:textId="765EE2BD" w:rsidR="00402E23" w:rsidRPr="00AF12CB" w:rsidRDefault="00402E23" w:rsidP="00402E23">
      <w:pPr>
        <w:shd w:val="clear" w:color="auto" w:fill="FFFFFF"/>
        <w:spacing w:after="0" w:line="240" w:lineRule="auto"/>
        <w:jc w:val="both"/>
        <w:textAlignment w:val="baseline"/>
        <w:rPr>
          <w:rFonts w:ascii="Arial" w:eastAsia="Times New Roman" w:hAnsi="Arial" w:cs="Arial"/>
          <w:sz w:val="24"/>
          <w:szCs w:val="24"/>
          <w:bdr w:val="none" w:sz="0" w:space="0" w:color="auto" w:frame="1"/>
          <w:lang w:eastAsia="es-CO"/>
        </w:rPr>
      </w:pPr>
      <w:r w:rsidRPr="00AF12CB">
        <w:rPr>
          <w:rFonts w:ascii="Arial" w:eastAsia="Times New Roman" w:hAnsi="Arial" w:cs="Arial"/>
          <w:sz w:val="24"/>
          <w:szCs w:val="24"/>
          <w:bdr w:val="none" w:sz="0" w:space="0" w:color="auto" w:frame="1"/>
          <w:lang w:eastAsia="es-CO"/>
        </w:rPr>
        <w:t>​​​</w:t>
      </w:r>
    </w:p>
    <w:tbl>
      <w:tblPr>
        <w:tblStyle w:val="Tablaconcuadrcula"/>
        <w:tblW w:w="0" w:type="auto"/>
        <w:jc w:val="center"/>
        <w:tblLook w:val="04A0" w:firstRow="1" w:lastRow="0" w:firstColumn="1" w:lastColumn="0" w:noHBand="0" w:noVBand="1"/>
      </w:tblPr>
      <w:tblGrid>
        <w:gridCol w:w="2405"/>
        <w:gridCol w:w="1701"/>
        <w:gridCol w:w="1559"/>
        <w:gridCol w:w="2410"/>
      </w:tblGrid>
      <w:tr w:rsidR="005D1AF7" w:rsidRPr="00AF12CB" w14:paraId="430463AF" w14:textId="792E031A" w:rsidTr="00BA554E">
        <w:trPr>
          <w:trHeight w:val="409"/>
          <w:jc w:val="center"/>
        </w:trPr>
        <w:tc>
          <w:tcPr>
            <w:tcW w:w="2405" w:type="dxa"/>
          </w:tcPr>
          <w:p w14:paraId="2B214FCC" w14:textId="01CB0C28" w:rsidR="005D1AF7" w:rsidRPr="00AF12CB" w:rsidRDefault="00EA0B50" w:rsidP="005D1AF7">
            <w:pPr>
              <w:jc w:val="center"/>
              <w:textAlignment w:val="baseline"/>
              <w:rPr>
                <w:rFonts w:ascii="Arial" w:eastAsia="Times New Roman" w:hAnsi="Arial" w:cs="Arial"/>
                <w:b/>
                <w:sz w:val="24"/>
                <w:szCs w:val="24"/>
                <w:bdr w:val="none" w:sz="0" w:space="0" w:color="auto" w:frame="1"/>
                <w:lang w:eastAsia="es-CO"/>
              </w:rPr>
            </w:pPr>
            <w:r w:rsidRPr="00AF12CB">
              <w:rPr>
                <w:rFonts w:ascii="Arial" w:eastAsia="Times New Roman" w:hAnsi="Arial" w:cs="Arial"/>
                <w:b/>
                <w:sz w:val="24"/>
                <w:szCs w:val="24"/>
                <w:bdr w:val="none" w:sz="0" w:space="0" w:color="auto" w:frame="1"/>
                <w:lang w:eastAsia="es-CO"/>
              </w:rPr>
              <w:t xml:space="preserve">C. </w:t>
            </w:r>
            <w:r w:rsidR="005D1AF7" w:rsidRPr="00AF12CB">
              <w:rPr>
                <w:rFonts w:ascii="Arial" w:eastAsia="Times New Roman" w:hAnsi="Arial" w:cs="Arial"/>
                <w:b/>
                <w:sz w:val="24"/>
                <w:szCs w:val="24"/>
                <w:bdr w:val="none" w:sz="0" w:space="0" w:color="auto" w:frame="1"/>
                <w:lang w:eastAsia="es-CO"/>
              </w:rPr>
              <w:t>La Granja</w:t>
            </w:r>
          </w:p>
        </w:tc>
        <w:tc>
          <w:tcPr>
            <w:tcW w:w="1701" w:type="dxa"/>
          </w:tcPr>
          <w:p w14:paraId="37FEFEBB" w14:textId="05214FC7" w:rsidR="005D1AF7" w:rsidRPr="00AF12CB" w:rsidRDefault="00EA0B50" w:rsidP="004A4627">
            <w:pPr>
              <w:jc w:val="center"/>
              <w:textAlignment w:val="baseline"/>
              <w:rPr>
                <w:rFonts w:ascii="Arial" w:eastAsia="Times New Roman" w:hAnsi="Arial" w:cs="Arial"/>
                <w:b/>
                <w:sz w:val="24"/>
                <w:szCs w:val="24"/>
                <w:bdr w:val="none" w:sz="0" w:space="0" w:color="auto" w:frame="1"/>
                <w:lang w:eastAsia="es-CO"/>
              </w:rPr>
            </w:pPr>
            <w:r w:rsidRPr="00AF12CB">
              <w:rPr>
                <w:rFonts w:ascii="Arial" w:eastAsia="Times New Roman" w:hAnsi="Arial" w:cs="Arial"/>
                <w:b/>
                <w:sz w:val="24"/>
                <w:szCs w:val="24"/>
                <w:bdr w:val="none" w:sz="0" w:space="0" w:color="auto" w:frame="1"/>
                <w:lang w:val="es-CO" w:eastAsia="es-CO"/>
              </w:rPr>
              <w:t xml:space="preserve">C. </w:t>
            </w:r>
            <w:r w:rsidR="005D1AF7" w:rsidRPr="00AF12CB">
              <w:rPr>
                <w:rFonts w:ascii="Arial" w:eastAsia="Times New Roman" w:hAnsi="Arial" w:cs="Arial"/>
                <w:b/>
                <w:sz w:val="24"/>
                <w:szCs w:val="24"/>
                <w:bdr w:val="none" w:sz="0" w:space="0" w:color="auto" w:frame="1"/>
                <w:lang w:val="es-CO" w:eastAsia="es-CO"/>
              </w:rPr>
              <w:t>Santa Rita</w:t>
            </w:r>
          </w:p>
        </w:tc>
        <w:tc>
          <w:tcPr>
            <w:tcW w:w="1559" w:type="dxa"/>
          </w:tcPr>
          <w:p w14:paraId="4C7F198F" w14:textId="24CD56B1" w:rsidR="005D1AF7" w:rsidRPr="00AF12CB" w:rsidRDefault="005D1AF7" w:rsidP="00BA554E">
            <w:pPr>
              <w:jc w:val="center"/>
              <w:textAlignment w:val="baseline"/>
              <w:rPr>
                <w:rFonts w:ascii="Arial" w:eastAsia="Times New Roman" w:hAnsi="Arial" w:cs="Arial"/>
                <w:sz w:val="24"/>
                <w:szCs w:val="24"/>
                <w:bdr w:val="none" w:sz="0" w:space="0" w:color="auto" w:frame="1"/>
                <w:lang w:eastAsia="es-CO"/>
              </w:rPr>
            </w:pPr>
            <w:r w:rsidRPr="00AF12CB">
              <w:rPr>
                <w:rFonts w:ascii="Arial" w:eastAsia="Times New Roman" w:hAnsi="Arial" w:cs="Arial"/>
                <w:sz w:val="24"/>
                <w:szCs w:val="24"/>
                <w:bdr w:val="none" w:sz="0" w:space="0" w:color="auto" w:frame="1"/>
                <w:lang w:val="es-CO" w:eastAsia="es-CO"/>
              </w:rPr>
              <w:t>​​</w:t>
            </w:r>
            <w:r w:rsidR="00EA0B50" w:rsidRPr="00AF12CB">
              <w:rPr>
                <w:rFonts w:ascii="Arial" w:eastAsia="Times New Roman" w:hAnsi="Arial" w:cs="Arial"/>
                <w:sz w:val="24"/>
                <w:szCs w:val="24"/>
                <w:bdr w:val="none" w:sz="0" w:space="0" w:color="auto" w:frame="1"/>
                <w:lang w:val="es-CO" w:eastAsia="es-CO"/>
              </w:rPr>
              <w:t xml:space="preserve">C. </w:t>
            </w:r>
            <w:r w:rsidRPr="00AF12CB">
              <w:rPr>
                <w:rFonts w:ascii="Arial" w:eastAsia="Times New Roman" w:hAnsi="Arial" w:cs="Arial"/>
                <w:b/>
                <w:sz w:val="24"/>
                <w:szCs w:val="24"/>
                <w:bdr w:val="none" w:sz="0" w:space="0" w:color="auto" w:frame="1"/>
                <w:lang w:val="es-CO" w:eastAsia="es-CO"/>
              </w:rPr>
              <w:t>El Aro</w:t>
            </w:r>
          </w:p>
        </w:tc>
        <w:tc>
          <w:tcPr>
            <w:tcW w:w="2410" w:type="dxa"/>
          </w:tcPr>
          <w:p w14:paraId="7539EEDC" w14:textId="3141F39B" w:rsidR="005D1AF7" w:rsidRPr="00AF12CB" w:rsidRDefault="005D1AF7" w:rsidP="00BA554E">
            <w:pPr>
              <w:jc w:val="center"/>
              <w:textAlignment w:val="baseline"/>
              <w:rPr>
                <w:rFonts w:ascii="Arial" w:eastAsia="Times New Roman" w:hAnsi="Arial" w:cs="Arial"/>
                <w:sz w:val="24"/>
                <w:szCs w:val="24"/>
                <w:bdr w:val="none" w:sz="0" w:space="0" w:color="auto" w:frame="1"/>
                <w:lang w:eastAsia="es-CO"/>
              </w:rPr>
            </w:pPr>
            <w:r w:rsidRPr="00AF12CB">
              <w:rPr>
                <w:rFonts w:ascii="Arial" w:eastAsia="Times New Roman" w:hAnsi="Arial" w:cs="Arial"/>
                <w:sz w:val="24"/>
                <w:szCs w:val="24"/>
                <w:bdr w:val="none" w:sz="0" w:space="0" w:color="auto" w:frame="1"/>
                <w:lang w:val="es-CO" w:eastAsia="es-CO"/>
              </w:rPr>
              <w:t>​​</w:t>
            </w:r>
            <w:r w:rsidRPr="00AF12CB">
              <w:rPr>
                <w:rFonts w:ascii="Arial" w:eastAsia="Times New Roman" w:hAnsi="Arial" w:cs="Arial"/>
                <w:b/>
                <w:sz w:val="24"/>
                <w:szCs w:val="24"/>
                <w:bdr w:val="none" w:sz="0" w:space="0" w:color="auto" w:frame="1"/>
                <w:lang w:val="es-CO" w:eastAsia="es-CO"/>
              </w:rPr>
              <w:t>Ituango​</w:t>
            </w:r>
          </w:p>
        </w:tc>
      </w:tr>
      <w:tr w:rsidR="005D1AF7" w:rsidRPr="00AF12CB" w14:paraId="6846BB8F" w14:textId="01F27F4C" w:rsidTr="00BA554E">
        <w:trPr>
          <w:jc w:val="center"/>
        </w:trPr>
        <w:tc>
          <w:tcPr>
            <w:tcW w:w="2405" w:type="dxa"/>
          </w:tcPr>
          <w:p w14:paraId="1A70F729" w14:textId="7C09B5AC" w:rsidR="005D1AF7" w:rsidRPr="00AF12CB" w:rsidRDefault="00EA0B50" w:rsidP="005D1AF7">
            <w:pPr>
              <w:jc w:val="center"/>
              <w:textAlignment w:val="baseline"/>
              <w:rPr>
                <w:rFonts w:ascii="Arial" w:eastAsia="Times New Roman" w:hAnsi="Arial" w:cs="Arial"/>
                <w:sz w:val="24"/>
                <w:szCs w:val="24"/>
                <w:bdr w:val="none" w:sz="0" w:space="0" w:color="auto" w:frame="1"/>
                <w:lang w:eastAsia="es-CO"/>
              </w:rPr>
            </w:pPr>
            <w:r w:rsidRPr="00AF12CB">
              <w:rPr>
                <w:rFonts w:ascii="Arial" w:eastAsia="Times New Roman" w:hAnsi="Arial" w:cs="Arial"/>
                <w:sz w:val="24"/>
                <w:szCs w:val="24"/>
                <w:bdr w:val="none" w:sz="0" w:space="0" w:color="auto" w:frame="1"/>
                <w:lang w:val="es-CO" w:eastAsia="es-CO"/>
              </w:rPr>
              <w:t>El Berraco</w:t>
            </w:r>
          </w:p>
        </w:tc>
        <w:tc>
          <w:tcPr>
            <w:tcW w:w="1701" w:type="dxa"/>
          </w:tcPr>
          <w:p w14:paraId="7AC6976A" w14:textId="469523B1" w:rsidR="005D1AF7" w:rsidRPr="00AF12CB" w:rsidRDefault="004A4627" w:rsidP="004A4627">
            <w:pPr>
              <w:jc w:val="center"/>
              <w:textAlignment w:val="baseline"/>
              <w:rPr>
                <w:rFonts w:ascii="Arial" w:eastAsia="Times New Roman" w:hAnsi="Arial" w:cs="Arial"/>
                <w:sz w:val="24"/>
                <w:szCs w:val="24"/>
                <w:bdr w:val="none" w:sz="0" w:space="0" w:color="auto" w:frame="1"/>
                <w:lang w:eastAsia="es-CO"/>
              </w:rPr>
            </w:pPr>
            <w:r w:rsidRPr="00AF12CB">
              <w:rPr>
                <w:rFonts w:ascii="Arial" w:eastAsia="Times New Roman" w:hAnsi="Arial" w:cs="Arial"/>
                <w:sz w:val="24"/>
                <w:szCs w:val="24"/>
                <w:bdr w:val="none" w:sz="0" w:space="0" w:color="auto" w:frame="1"/>
                <w:lang w:val="es-CO" w:eastAsia="es-CO"/>
              </w:rPr>
              <w:t>San Marcos</w:t>
            </w:r>
          </w:p>
        </w:tc>
        <w:tc>
          <w:tcPr>
            <w:tcW w:w="1559" w:type="dxa"/>
          </w:tcPr>
          <w:p w14:paraId="2FABAE34" w14:textId="14CF19B1" w:rsidR="005D1AF7" w:rsidRPr="00AF12CB" w:rsidRDefault="00BA554E" w:rsidP="00BA554E">
            <w:pPr>
              <w:jc w:val="center"/>
              <w:textAlignment w:val="baseline"/>
              <w:rPr>
                <w:rFonts w:ascii="Arial" w:eastAsia="Times New Roman" w:hAnsi="Arial" w:cs="Arial"/>
                <w:sz w:val="24"/>
                <w:szCs w:val="24"/>
                <w:bdr w:val="none" w:sz="0" w:space="0" w:color="auto" w:frame="1"/>
                <w:lang w:eastAsia="es-CO"/>
              </w:rPr>
            </w:pPr>
            <w:r w:rsidRPr="00AF12CB">
              <w:rPr>
                <w:rFonts w:ascii="Arial" w:eastAsia="Times New Roman" w:hAnsi="Arial" w:cs="Arial"/>
                <w:sz w:val="24"/>
                <w:szCs w:val="24"/>
                <w:bdr w:val="none" w:sz="0" w:space="0" w:color="auto" w:frame="1"/>
                <w:lang w:eastAsia="es-CO"/>
              </w:rPr>
              <w:t>​La América</w:t>
            </w:r>
          </w:p>
        </w:tc>
        <w:tc>
          <w:tcPr>
            <w:tcW w:w="2410" w:type="dxa"/>
          </w:tcPr>
          <w:p w14:paraId="4F0A4A6B" w14:textId="433A4047" w:rsidR="005D1AF7" w:rsidRPr="00AF12CB" w:rsidRDefault="00BA554E" w:rsidP="00BA554E">
            <w:pPr>
              <w:jc w:val="center"/>
              <w:textAlignment w:val="baseline"/>
              <w:rPr>
                <w:rFonts w:ascii="Arial" w:eastAsia="Times New Roman" w:hAnsi="Arial" w:cs="Arial"/>
                <w:sz w:val="24"/>
                <w:szCs w:val="24"/>
                <w:bdr w:val="none" w:sz="0" w:space="0" w:color="auto" w:frame="1"/>
                <w:lang w:eastAsia="es-CO"/>
              </w:rPr>
            </w:pPr>
            <w:r w:rsidRPr="00AF12CB">
              <w:rPr>
                <w:rFonts w:ascii="Arial" w:eastAsia="Times New Roman" w:hAnsi="Arial" w:cs="Arial"/>
                <w:sz w:val="24"/>
                <w:szCs w:val="24"/>
                <w:bdr w:val="none" w:sz="0" w:space="0" w:color="auto" w:frame="1"/>
                <w:lang w:val="es-CO" w:eastAsia="es-CO"/>
              </w:rPr>
              <w:t>Chapinero - El Turco</w:t>
            </w:r>
          </w:p>
        </w:tc>
      </w:tr>
      <w:tr w:rsidR="005D1AF7" w:rsidRPr="00AF12CB" w14:paraId="3BB304BC" w14:textId="19525288" w:rsidTr="00BA554E">
        <w:trPr>
          <w:jc w:val="center"/>
        </w:trPr>
        <w:tc>
          <w:tcPr>
            <w:tcW w:w="2405" w:type="dxa"/>
          </w:tcPr>
          <w:p w14:paraId="7C963F67" w14:textId="0F49199D" w:rsidR="005D1AF7" w:rsidRPr="00AF12CB" w:rsidRDefault="00EA0B50" w:rsidP="005D1AF7">
            <w:pPr>
              <w:jc w:val="center"/>
              <w:textAlignment w:val="baseline"/>
              <w:rPr>
                <w:rFonts w:ascii="Arial" w:eastAsia="Times New Roman" w:hAnsi="Arial" w:cs="Arial"/>
                <w:sz w:val="24"/>
                <w:szCs w:val="24"/>
                <w:bdr w:val="none" w:sz="0" w:space="0" w:color="auto" w:frame="1"/>
                <w:lang w:eastAsia="es-CO"/>
              </w:rPr>
            </w:pPr>
            <w:r w:rsidRPr="00AF12CB">
              <w:rPr>
                <w:rFonts w:ascii="Arial" w:eastAsia="Times New Roman" w:hAnsi="Arial" w:cs="Arial"/>
                <w:sz w:val="24"/>
                <w:szCs w:val="24"/>
                <w:bdr w:val="none" w:sz="0" w:space="0" w:color="auto" w:frame="1"/>
                <w:lang w:val="es-CO" w:eastAsia="es-CO"/>
              </w:rPr>
              <w:t>El Olivar</w:t>
            </w:r>
          </w:p>
        </w:tc>
        <w:tc>
          <w:tcPr>
            <w:tcW w:w="1701" w:type="dxa"/>
          </w:tcPr>
          <w:p w14:paraId="2B0B462F" w14:textId="79EDDBED" w:rsidR="004A4627" w:rsidRPr="00AF12CB" w:rsidRDefault="004A4627" w:rsidP="004A4627">
            <w:pPr>
              <w:jc w:val="center"/>
              <w:textAlignment w:val="baseline"/>
              <w:rPr>
                <w:rFonts w:ascii="Arial" w:eastAsia="Times New Roman" w:hAnsi="Arial" w:cs="Arial"/>
                <w:sz w:val="24"/>
                <w:szCs w:val="24"/>
                <w:bdr w:val="none" w:sz="0" w:space="0" w:color="auto" w:frame="1"/>
                <w:lang w:eastAsia="es-CO"/>
              </w:rPr>
            </w:pPr>
            <w:r w:rsidRPr="00AF12CB">
              <w:rPr>
                <w:rFonts w:ascii="Arial" w:eastAsia="Times New Roman" w:hAnsi="Arial" w:cs="Arial"/>
                <w:sz w:val="24"/>
                <w:szCs w:val="24"/>
                <w:bdr w:val="none" w:sz="0" w:space="0" w:color="auto" w:frame="1"/>
                <w:lang w:eastAsia="es-CO"/>
              </w:rPr>
              <w:t>La Francia</w:t>
            </w:r>
          </w:p>
        </w:tc>
        <w:tc>
          <w:tcPr>
            <w:tcW w:w="1559" w:type="dxa"/>
          </w:tcPr>
          <w:p w14:paraId="6A9044F9" w14:textId="61C684DD" w:rsidR="005D1AF7" w:rsidRPr="00AF12CB" w:rsidRDefault="00BA554E" w:rsidP="00BA554E">
            <w:pPr>
              <w:jc w:val="center"/>
              <w:textAlignment w:val="baseline"/>
              <w:rPr>
                <w:rFonts w:ascii="Arial" w:eastAsia="Times New Roman" w:hAnsi="Arial" w:cs="Arial"/>
                <w:sz w:val="24"/>
                <w:szCs w:val="24"/>
                <w:bdr w:val="none" w:sz="0" w:space="0" w:color="auto" w:frame="1"/>
                <w:lang w:eastAsia="es-CO"/>
              </w:rPr>
            </w:pPr>
            <w:r w:rsidRPr="00AF12CB">
              <w:rPr>
                <w:rFonts w:ascii="Arial" w:eastAsia="Times New Roman" w:hAnsi="Arial" w:cs="Arial"/>
                <w:sz w:val="24"/>
                <w:szCs w:val="24"/>
                <w:bdr w:val="none" w:sz="0" w:space="0" w:color="auto" w:frame="1"/>
                <w:lang w:val="es-CO" w:eastAsia="es-CO"/>
              </w:rPr>
              <w:t>Palmichal</w:t>
            </w:r>
          </w:p>
        </w:tc>
        <w:tc>
          <w:tcPr>
            <w:tcW w:w="2410" w:type="dxa"/>
          </w:tcPr>
          <w:p w14:paraId="0634F78A" w14:textId="3FF92A4B" w:rsidR="005D1AF7" w:rsidRPr="00AF12CB" w:rsidRDefault="00BA554E" w:rsidP="00BA554E">
            <w:pPr>
              <w:jc w:val="center"/>
              <w:textAlignment w:val="baseline"/>
              <w:rPr>
                <w:rFonts w:ascii="Arial" w:eastAsia="Times New Roman" w:hAnsi="Arial" w:cs="Arial"/>
                <w:sz w:val="24"/>
                <w:szCs w:val="24"/>
                <w:bdr w:val="none" w:sz="0" w:space="0" w:color="auto" w:frame="1"/>
                <w:lang w:eastAsia="es-CO"/>
              </w:rPr>
            </w:pPr>
            <w:r w:rsidRPr="00AF12CB">
              <w:rPr>
                <w:rFonts w:ascii="Arial" w:eastAsia="Times New Roman" w:hAnsi="Arial" w:cs="Arial"/>
                <w:sz w:val="24"/>
                <w:szCs w:val="24"/>
                <w:bdr w:val="none" w:sz="0" w:space="0" w:color="auto" w:frame="1"/>
                <w:lang w:eastAsia="es-CO"/>
              </w:rPr>
              <w:t>El Río</w:t>
            </w:r>
          </w:p>
        </w:tc>
      </w:tr>
      <w:tr w:rsidR="005D1AF7" w:rsidRPr="00AF12CB" w14:paraId="2C9BF30A" w14:textId="4CAF38B9" w:rsidTr="00BA554E">
        <w:trPr>
          <w:jc w:val="center"/>
        </w:trPr>
        <w:tc>
          <w:tcPr>
            <w:tcW w:w="2405" w:type="dxa"/>
          </w:tcPr>
          <w:p w14:paraId="5DC978F0" w14:textId="388B1BDD" w:rsidR="005D1AF7" w:rsidRPr="00AF12CB" w:rsidRDefault="00EA0B50" w:rsidP="005D1AF7">
            <w:pPr>
              <w:jc w:val="center"/>
              <w:textAlignment w:val="baseline"/>
              <w:rPr>
                <w:rFonts w:ascii="Arial" w:eastAsia="Times New Roman" w:hAnsi="Arial" w:cs="Arial"/>
                <w:sz w:val="24"/>
                <w:szCs w:val="24"/>
                <w:bdr w:val="none" w:sz="0" w:space="0" w:color="auto" w:frame="1"/>
                <w:lang w:eastAsia="es-CO"/>
              </w:rPr>
            </w:pPr>
            <w:r w:rsidRPr="00AF12CB">
              <w:rPr>
                <w:rFonts w:ascii="Arial" w:eastAsia="Times New Roman" w:hAnsi="Arial" w:cs="Arial"/>
                <w:sz w:val="24"/>
                <w:szCs w:val="24"/>
                <w:bdr w:val="none" w:sz="0" w:space="0" w:color="auto" w:frame="1"/>
                <w:lang w:val="es-CO" w:eastAsia="es-CO"/>
              </w:rPr>
              <w:t>​El Capote </w:t>
            </w:r>
          </w:p>
        </w:tc>
        <w:tc>
          <w:tcPr>
            <w:tcW w:w="1701" w:type="dxa"/>
          </w:tcPr>
          <w:p w14:paraId="15316475" w14:textId="046996C7" w:rsidR="005D1AF7" w:rsidRPr="00AF12CB" w:rsidRDefault="004A4627" w:rsidP="004A4627">
            <w:pPr>
              <w:jc w:val="center"/>
              <w:textAlignment w:val="baseline"/>
              <w:rPr>
                <w:rFonts w:ascii="Arial" w:eastAsia="Times New Roman" w:hAnsi="Arial" w:cs="Arial"/>
                <w:sz w:val="24"/>
                <w:szCs w:val="24"/>
                <w:bdr w:val="none" w:sz="0" w:space="0" w:color="auto" w:frame="1"/>
                <w:lang w:eastAsia="es-CO"/>
              </w:rPr>
            </w:pPr>
            <w:r w:rsidRPr="00AF12CB">
              <w:rPr>
                <w:rFonts w:ascii="Arial" w:eastAsia="Times New Roman" w:hAnsi="Arial" w:cs="Arial"/>
                <w:sz w:val="24"/>
                <w:szCs w:val="24"/>
                <w:bdr w:val="none" w:sz="0" w:space="0" w:color="auto" w:frame="1"/>
                <w:lang w:eastAsia="es-CO"/>
              </w:rPr>
              <w:t>La Esperanza</w:t>
            </w:r>
          </w:p>
        </w:tc>
        <w:tc>
          <w:tcPr>
            <w:tcW w:w="1559" w:type="dxa"/>
          </w:tcPr>
          <w:p w14:paraId="22E7AB1B" w14:textId="4F5C2E3A" w:rsidR="005D1AF7" w:rsidRPr="00AF12CB" w:rsidRDefault="00BA554E" w:rsidP="00BA554E">
            <w:pPr>
              <w:jc w:val="center"/>
              <w:textAlignment w:val="baseline"/>
              <w:rPr>
                <w:rFonts w:ascii="Arial" w:eastAsia="Times New Roman" w:hAnsi="Arial" w:cs="Arial"/>
                <w:sz w:val="24"/>
                <w:szCs w:val="24"/>
                <w:bdr w:val="none" w:sz="0" w:space="0" w:color="auto" w:frame="1"/>
                <w:lang w:eastAsia="es-CO"/>
              </w:rPr>
            </w:pPr>
            <w:r w:rsidRPr="00AF12CB">
              <w:rPr>
                <w:rFonts w:ascii="Arial" w:eastAsia="Times New Roman" w:hAnsi="Arial" w:cs="Arial"/>
                <w:sz w:val="24"/>
                <w:szCs w:val="24"/>
                <w:bdr w:val="none" w:sz="0" w:space="0" w:color="auto" w:frame="1"/>
                <w:lang w:eastAsia="es-CO"/>
              </w:rPr>
              <w:t>Los Venados</w:t>
            </w:r>
          </w:p>
        </w:tc>
        <w:tc>
          <w:tcPr>
            <w:tcW w:w="2410" w:type="dxa"/>
          </w:tcPr>
          <w:p w14:paraId="791FFB9A" w14:textId="13827E60" w:rsidR="005D1AF7" w:rsidRPr="00AF12CB" w:rsidRDefault="00BA554E" w:rsidP="00BA554E">
            <w:pPr>
              <w:jc w:val="center"/>
              <w:textAlignment w:val="baseline"/>
              <w:rPr>
                <w:rFonts w:ascii="Arial" w:eastAsia="Times New Roman" w:hAnsi="Arial" w:cs="Arial"/>
                <w:sz w:val="24"/>
                <w:szCs w:val="24"/>
                <w:bdr w:val="none" w:sz="0" w:space="0" w:color="auto" w:frame="1"/>
                <w:lang w:eastAsia="es-CO"/>
              </w:rPr>
            </w:pPr>
            <w:r w:rsidRPr="00AF12CB">
              <w:rPr>
                <w:rFonts w:ascii="Arial" w:eastAsia="Times New Roman" w:hAnsi="Arial" w:cs="Arial"/>
                <w:sz w:val="24"/>
                <w:szCs w:val="24"/>
                <w:bdr w:val="none" w:sz="0" w:space="0" w:color="auto" w:frame="1"/>
                <w:lang w:eastAsia="es-CO"/>
              </w:rPr>
              <w:t>Palo Blanco</w:t>
            </w:r>
          </w:p>
        </w:tc>
      </w:tr>
      <w:tr w:rsidR="005D1AF7" w:rsidRPr="00AF12CB" w14:paraId="33B2F040" w14:textId="47364F84" w:rsidTr="00BA554E">
        <w:trPr>
          <w:jc w:val="center"/>
        </w:trPr>
        <w:tc>
          <w:tcPr>
            <w:tcW w:w="2405" w:type="dxa"/>
          </w:tcPr>
          <w:p w14:paraId="75C7A45D" w14:textId="3AED7DD0" w:rsidR="005D1AF7" w:rsidRPr="00AF12CB" w:rsidRDefault="00EA0B50" w:rsidP="005D1AF7">
            <w:pPr>
              <w:jc w:val="center"/>
              <w:textAlignment w:val="baseline"/>
              <w:rPr>
                <w:rFonts w:ascii="Arial" w:eastAsia="Times New Roman" w:hAnsi="Arial" w:cs="Arial"/>
                <w:sz w:val="24"/>
                <w:szCs w:val="24"/>
                <w:bdr w:val="none" w:sz="0" w:space="0" w:color="auto" w:frame="1"/>
                <w:lang w:eastAsia="es-CO"/>
              </w:rPr>
            </w:pPr>
            <w:r w:rsidRPr="00AF12CB">
              <w:rPr>
                <w:rFonts w:ascii="Arial" w:eastAsia="Times New Roman" w:hAnsi="Arial" w:cs="Arial"/>
                <w:sz w:val="24"/>
                <w:szCs w:val="24"/>
                <w:bdr w:val="none" w:sz="0" w:space="0" w:color="auto" w:frame="1"/>
                <w:lang w:val="es-CO" w:eastAsia="es-CO"/>
              </w:rPr>
              <w:t>Travesías </w:t>
            </w:r>
          </w:p>
        </w:tc>
        <w:tc>
          <w:tcPr>
            <w:tcW w:w="1701" w:type="dxa"/>
          </w:tcPr>
          <w:p w14:paraId="06F98CE8" w14:textId="3C37D946" w:rsidR="005D1AF7" w:rsidRPr="00AF12CB" w:rsidRDefault="004A4627" w:rsidP="004A4627">
            <w:pPr>
              <w:jc w:val="center"/>
              <w:textAlignment w:val="baseline"/>
              <w:rPr>
                <w:rFonts w:ascii="Arial" w:eastAsia="Times New Roman" w:hAnsi="Arial" w:cs="Arial"/>
                <w:sz w:val="24"/>
                <w:szCs w:val="24"/>
                <w:bdr w:val="none" w:sz="0" w:space="0" w:color="auto" w:frame="1"/>
                <w:lang w:eastAsia="es-CO"/>
              </w:rPr>
            </w:pPr>
            <w:r w:rsidRPr="00AF12CB">
              <w:rPr>
                <w:rFonts w:ascii="Arial" w:eastAsia="Times New Roman" w:hAnsi="Arial" w:cs="Arial"/>
                <w:sz w:val="24"/>
                <w:szCs w:val="24"/>
                <w:bdr w:val="none" w:sz="0" w:space="0" w:color="auto" w:frame="1"/>
                <w:lang w:val="es-CO" w:eastAsia="es-CO"/>
              </w:rPr>
              <w:t>Quebradona​</w:t>
            </w:r>
          </w:p>
        </w:tc>
        <w:tc>
          <w:tcPr>
            <w:tcW w:w="1559" w:type="dxa"/>
          </w:tcPr>
          <w:p w14:paraId="2E9F6358" w14:textId="4470E18D" w:rsidR="005D1AF7" w:rsidRPr="00AF12CB" w:rsidRDefault="00BA554E" w:rsidP="00BA554E">
            <w:pPr>
              <w:jc w:val="center"/>
              <w:textAlignment w:val="baseline"/>
              <w:rPr>
                <w:rFonts w:ascii="Arial" w:eastAsia="Times New Roman" w:hAnsi="Arial" w:cs="Arial"/>
                <w:sz w:val="24"/>
                <w:szCs w:val="24"/>
                <w:bdr w:val="none" w:sz="0" w:space="0" w:color="auto" w:frame="1"/>
                <w:lang w:eastAsia="es-CO"/>
              </w:rPr>
            </w:pPr>
            <w:r w:rsidRPr="00AF12CB">
              <w:rPr>
                <w:rFonts w:ascii="Arial" w:eastAsia="Times New Roman" w:hAnsi="Arial" w:cs="Arial"/>
                <w:sz w:val="24"/>
                <w:szCs w:val="24"/>
                <w:bdr w:val="none" w:sz="0" w:space="0" w:color="auto" w:frame="1"/>
                <w:lang w:val="es-CO" w:eastAsia="es-CO"/>
              </w:rPr>
              <w:t>El Tinto </w:t>
            </w:r>
          </w:p>
        </w:tc>
        <w:tc>
          <w:tcPr>
            <w:tcW w:w="2410" w:type="dxa"/>
          </w:tcPr>
          <w:p w14:paraId="09955DF0" w14:textId="44409F3B" w:rsidR="005D1AF7" w:rsidRPr="00AF12CB" w:rsidRDefault="00BA554E" w:rsidP="00BA554E">
            <w:pPr>
              <w:jc w:val="center"/>
              <w:textAlignment w:val="baseline"/>
              <w:rPr>
                <w:rFonts w:ascii="Arial" w:eastAsia="Times New Roman" w:hAnsi="Arial" w:cs="Arial"/>
                <w:sz w:val="24"/>
                <w:szCs w:val="24"/>
                <w:bdr w:val="none" w:sz="0" w:space="0" w:color="auto" w:frame="1"/>
                <w:lang w:eastAsia="es-CO"/>
              </w:rPr>
            </w:pPr>
            <w:r w:rsidRPr="00AF12CB">
              <w:rPr>
                <w:rFonts w:ascii="Arial" w:eastAsia="Times New Roman" w:hAnsi="Arial" w:cs="Arial"/>
                <w:sz w:val="24"/>
                <w:szCs w:val="24"/>
                <w:bdr w:val="none" w:sz="0" w:space="0" w:color="auto" w:frame="1"/>
                <w:lang w:val="es-CO" w:eastAsia="es-CO"/>
              </w:rPr>
              <w:t>​El Signo</w:t>
            </w:r>
          </w:p>
        </w:tc>
      </w:tr>
      <w:tr w:rsidR="005D1AF7" w:rsidRPr="00AF12CB" w14:paraId="0B515426" w14:textId="2A05B44E" w:rsidTr="00BA554E">
        <w:trPr>
          <w:jc w:val="center"/>
        </w:trPr>
        <w:tc>
          <w:tcPr>
            <w:tcW w:w="2405" w:type="dxa"/>
          </w:tcPr>
          <w:p w14:paraId="72B79373" w14:textId="3299D266" w:rsidR="005D1AF7" w:rsidRPr="00AF12CB" w:rsidRDefault="00EA0B50" w:rsidP="005D1AF7">
            <w:pPr>
              <w:jc w:val="center"/>
              <w:textAlignment w:val="baseline"/>
              <w:rPr>
                <w:rFonts w:ascii="Arial" w:eastAsia="Times New Roman" w:hAnsi="Arial" w:cs="Arial"/>
                <w:sz w:val="24"/>
                <w:szCs w:val="24"/>
                <w:bdr w:val="none" w:sz="0" w:space="0" w:color="auto" w:frame="1"/>
                <w:lang w:eastAsia="es-CO"/>
              </w:rPr>
            </w:pPr>
            <w:r w:rsidRPr="00AF12CB">
              <w:rPr>
                <w:rFonts w:ascii="Arial" w:eastAsia="Times New Roman" w:hAnsi="Arial" w:cs="Arial"/>
                <w:sz w:val="24"/>
                <w:szCs w:val="24"/>
                <w:bdr w:val="none" w:sz="0" w:space="0" w:color="auto" w:frame="1"/>
                <w:lang w:val="es-CO" w:eastAsia="es-CO"/>
              </w:rPr>
              <w:t>​El Rebentón </w:t>
            </w:r>
          </w:p>
        </w:tc>
        <w:tc>
          <w:tcPr>
            <w:tcW w:w="1701" w:type="dxa"/>
          </w:tcPr>
          <w:p w14:paraId="07A09892" w14:textId="6B9146B9" w:rsidR="005D1AF7" w:rsidRPr="00AF12CB" w:rsidRDefault="004A4627" w:rsidP="004A4627">
            <w:pPr>
              <w:jc w:val="center"/>
              <w:textAlignment w:val="baseline"/>
              <w:rPr>
                <w:rFonts w:ascii="Arial" w:eastAsia="Times New Roman" w:hAnsi="Arial" w:cs="Arial"/>
                <w:sz w:val="24"/>
                <w:szCs w:val="24"/>
                <w:bdr w:val="none" w:sz="0" w:space="0" w:color="auto" w:frame="1"/>
                <w:lang w:eastAsia="es-CO"/>
              </w:rPr>
            </w:pPr>
            <w:r w:rsidRPr="00AF12CB">
              <w:rPr>
                <w:rFonts w:ascii="Arial" w:eastAsia="Times New Roman" w:hAnsi="Arial" w:cs="Arial"/>
                <w:sz w:val="24"/>
                <w:szCs w:val="24"/>
                <w:bdr w:val="none" w:sz="0" w:space="0" w:color="auto" w:frame="1"/>
                <w:lang w:eastAsia="es-CO"/>
              </w:rPr>
              <w:t>Maniceros</w:t>
            </w:r>
          </w:p>
        </w:tc>
        <w:tc>
          <w:tcPr>
            <w:tcW w:w="1559" w:type="dxa"/>
          </w:tcPr>
          <w:p w14:paraId="3709BAD5" w14:textId="04E2AEBA" w:rsidR="005D1AF7" w:rsidRPr="00AF12CB" w:rsidRDefault="00BA554E" w:rsidP="00BA554E">
            <w:pPr>
              <w:jc w:val="center"/>
              <w:textAlignment w:val="baseline"/>
              <w:rPr>
                <w:rFonts w:ascii="Arial" w:eastAsia="Times New Roman" w:hAnsi="Arial" w:cs="Arial"/>
                <w:sz w:val="24"/>
                <w:szCs w:val="24"/>
                <w:bdr w:val="none" w:sz="0" w:space="0" w:color="auto" w:frame="1"/>
                <w:lang w:eastAsia="es-CO"/>
              </w:rPr>
            </w:pPr>
            <w:r w:rsidRPr="00AF12CB">
              <w:rPr>
                <w:rFonts w:ascii="Arial" w:eastAsia="Times New Roman" w:hAnsi="Arial" w:cs="Arial"/>
                <w:sz w:val="24"/>
                <w:szCs w:val="24"/>
                <w:bdr w:val="none" w:sz="0" w:space="0" w:color="auto" w:frame="1"/>
                <w:lang w:eastAsia="es-CO"/>
              </w:rPr>
              <w:t>San Luis</w:t>
            </w:r>
          </w:p>
        </w:tc>
        <w:tc>
          <w:tcPr>
            <w:tcW w:w="2410" w:type="dxa"/>
          </w:tcPr>
          <w:p w14:paraId="37E2D872" w14:textId="2308A9D1" w:rsidR="005D1AF7" w:rsidRPr="00AF12CB" w:rsidRDefault="00BA554E" w:rsidP="00BA554E">
            <w:pPr>
              <w:jc w:val="center"/>
              <w:textAlignment w:val="baseline"/>
              <w:rPr>
                <w:rFonts w:ascii="Arial" w:eastAsia="Times New Roman" w:hAnsi="Arial" w:cs="Arial"/>
                <w:sz w:val="24"/>
                <w:szCs w:val="24"/>
                <w:bdr w:val="none" w:sz="0" w:space="0" w:color="auto" w:frame="1"/>
                <w:lang w:eastAsia="es-CO"/>
              </w:rPr>
            </w:pPr>
            <w:r w:rsidRPr="00AF12CB">
              <w:rPr>
                <w:rFonts w:ascii="Arial" w:eastAsia="Times New Roman" w:hAnsi="Arial" w:cs="Arial"/>
                <w:sz w:val="24"/>
                <w:szCs w:val="24"/>
                <w:bdr w:val="none" w:sz="0" w:space="0" w:color="auto" w:frame="1"/>
                <w:lang w:val="es-CO" w:eastAsia="es-CO"/>
              </w:rPr>
              <w:t>Las Cuatro</w:t>
            </w:r>
          </w:p>
        </w:tc>
      </w:tr>
      <w:tr w:rsidR="005D1AF7" w:rsidRPr="00AF12CB" w14:paraId="4B118D4A" w14:textId="66532FAD" w:rsidTr="00BA554E">
        <w:trPr>
          <w:jc w:val="center"/>
        </w:trPr>
        <w:tc>
          <w:tcPr>
            <w:tcW w:w="2405" w:type="dxa"/>
          </w:tcPr>
          <w:p w14:paraId="4A15F651" w14:textId="762D2CF3" w:rsidR="005D1AF7" w:rsidRPr="00AF12CB" w:rsidRDefault="00EA0B50" w:rsidP="005D1AF7">
            <w:pPr>
              <w:jc w:val="center"/>
              <w:textAlignment w:val="baseline"/>
              <w:rPr>
                <w:rFonts w:ascii="Arial" w:eastAsia="Times New Roman" w:hAnsi="Arial" w:cs="Arial"/>
                <w:sz w:val="24"/>
                <w:szCs w:val="24"/>
                <w:bdr w:val="none" w:sz="0" w:space="0" w:color="auto" w:frame="1"/>
                <w:lang w:eastAsia="es-CO"/>
              </w:rPr>
            </w:pPr>
            <w:r w:rsidRPr="00AF12CB">
              <w:rPr>
                <w:rFonts w:ascii="Arial" w:eastAsia="Times New Roman" w:hAnsi="Arial" w:cs="Arial"/>
                <w:sz w:val="24"/>
                <w:szCs w:val="24"/>
                <w:bdr w:val="none" w:sz="0" w:space="0" w:color="auto" w:frame="1"/>
                <w:lang w:val="es-CO" w:eastAsia="es-CO"/>
              </w:rPr>
              <w:t>El Herrero </w:t>
            </w:r>
          </w:p>
        </w:tc>
        <w:tc>
          <w:tcPr>
            <w:tcW w:w="1701" w:type="dxa"/>
          </w:tcPr>
          <w:p w14:paraId="47976A53" w14:textId="30E08748" w:rsidR="005D1AF7" w:rsidRPr="00AF12CB" w:rsidRDefault="004A4627" w:rsidP="004A4627">
            <w:pPr>
              <w:jc w:val="center"/>
              <w:textAlignment w:val="baseline"/>
              <w:rPr>
                <w:rFonts w:ascii="Arial" w:eastAsia="Times New Roman" w:hAnsi="Arial" w:cs="Arial"/>
                <w:sz w:val="24"/>
                <w:szCs w:val="24"/>
                <w:bdr w:val="none" w:sz="0" w:space="0" w:color="auto" w:frame="1"/>
                <w:lang w:eastAsia="es-CO"/>
              </w:rPr>
            </w:pPr>
            <w:r w:rsidRPr="00AF12CB">
              <w:rPr>
                <w:rFonts w:ascii="Arial" w:eastAsia="Times New Roman" w:hAnsi="Arial" w:cs="Arial"/>
                <w:sz w:val="24"/>
                <w:szCs w:val="24"/>
                <w:bdr w:val="none" w:sz="0" w:space="0" w:color="auto" w:frame="1"/>
                <w:lang w:eastAsia="es-CO"/>
              </w:rPr>
              <w:t>La Hermosa</w:t>
            </w:r>
          </w:p>
        </w:tc>
        <w:tc>
          <w:tcPr>
            <w:tcW w:w="1559" w:type="dxa"/>
          </w:tcPr>
          <w:p w14:paraId="16D6D762" w14:textId="5993BEF2" w:rsidR="005D1AF7" w:rsidRPr="00AF12CB" w:rsidRDefault="00BA554E" w:rsidP="00BA554E">
            <w:pPr>
              <w:jc w:val="center"/>
              <w:textAlignment w:val="baseline"/>
              <w:rPr>
                <w:rFonts w:ascii="Arial" w:eastAsia="Times New Roman" w:hAnsi="Arial" w:cs="Arial"/>
                <w:sz w:val="24"/>
                <w:szCs w:val="24"/>
                <w:bdr w:val="none" w:sz="0" w:space="0" w:color="auto" w:frame="1"/>
                <w:lang w:eastAsia="es-CO"/>
              </w:rPr>
            </w:pPr>
            <w:r w:rsidRPr="00AF12CB">
              <w:rPr>
                <w:rFonts w:ascii="Arial" w:eastAsia="Times New Roman" w:hAnsi="Arial" w:cs="Arial"/>
                <w:sz w:val="24"/>
                <w:szCs w:val="24"/>
                <w:bdr w:val="none" w:sz="0" w:space="0" w:color="auto" w:frame="1"/>
                <w:lang w:val="es-CO" w:eastAsia="es-CO"/>
              </w:rPr>
              <w:t>​​Organí</w:t>
            </w:r>
          </w:p>
        </w:tc>
        <w:tc>
          <w:tcPr>
            <w:tcW w:w="2410" w:type="dxa"/>
          </w:tcPr>
          <w:p w14:paraId="2058E36E" w14:textId="28762717" w:rsidR="005D1AF7" w:rsidRPr="00AF12CB" w:rsidRDefault="00BA554E" w:rsidP="00BA554E">
            <w:pPr>
              <w:jc w:val="center"/>
              <w:textAlignment w:val="baseline"/>
              <w:rPr>
                <w:rFonts w:ascii="Arial" w:eastAsia="Times New Roman" w:hAnsi="Arial" w:cs="Arial"/>
                <w:sz w:val="24"/>
                <w:szCs w:val="24"/>
                <w:bdr w:val="none" w:sz="0" w:space="0" w:color="auto" w:frame="1"/>
                <w:lang w:eastAsia="es-CO"/>
              </w:rPr>
            </w:pPr>
            <w:r w:rsidRPr="00AF12CB">
              <w:rPr>
                <w:rFonts w:ascii="Arial" w:eastAsia="Times New Roman" w:hAnsi="Arial" w:cs="Arial"/>
                <w:sz w:val="24"/>
                <w:szCs w:val="24"/>
                <w:bdr w:val="none" w:sz="0" w:space="0" w:color="auto" w:frame="1"/>
                <w:lang w:eastAsia="es-CO"/>
              </w:rPr>
              <w:t>Los Galgos</w:t>
            </w:r>
          </w:p>
        </w:tc>
      </w:tr>
      <w:tr w:rsidR="005D1AF7" w:rsidRPr="00AF12CB" w14:paraId="616110EE" w14:textId="3ACBB666" w:rsidTr="00BA554E">
        <w:trPr>
          <w:jc w:val="center"/>
        </w:trPr>
        <w:tc>
          <w:tcPr>
            <w:tcW w:w="2405" w:type="dxa"/>
          </w:tcPr>
          <w:p w14:paraId="7B661CAE" w14:textId="12BFB2A2" w:rsidR="005D1AF7" w:rsidRPr="00AF12CB" w:rsidRDefault="00EA0B50" w:rsidP="005D1AF7">
            <w:pPr>
              <w:jc w:val="center"/>
              <w:textAlignment w:val="baseline"/>
              <w:rPr>
                <w:rFonts w:ascii="Arial" w:eastAsia="Times New Roman" w:hAnsi="Arial" w:cs="Arial"/>
                <w:sz w:val="24"/>
                <w:szCs w:val="24"/>
                <w:bdr w:val="none" w:sz="0" w:space="0" w:color="auto" w:frame="1"/>
                <w:lang w:eastAsia="es-CO"/>
              </w:rPr>
            </w:pPr>
            <w:r w:rsidRPr="00AF12CB">
              <w:rPr>
                <w:rFonts w:ascii="Arial" w:eastAsia="Times New Roman" w:hAnsi="Arial" w:cs="Arial"/>
                <w:sz w:val="24"/>
                <w:szCs w:val="24"/>
                <w:bdr w:val="none" w:sz="0" w:space="0" w:color="auto" w:frame="1"/>
                <w:lang w:val="es-CO" w:eastAsia="es-CO"/>
              </w:rPr>
              <w:t>​El Zancudo</w:t>
            </w:r>
          </w:p>
        </w:tc>
        <w:tc>
          <w:tcPr>
            <w:tcW w:w="1701" w:type="dxa"/>
          </w:tcPr>
          <w:p w14:paraId="17674662" w14:textId="4076A22F" w:rsidR="005D1AF7" w:rsidRPr="00AF12CB" w:rsidRDefault="004A4627" w:rsidP="004A4627">
            <w:pPr>
              <w:jc w:val="center"/>
              <w:textAlignment w:val="baseline"/>
              <w:rPr>
                <w:rFonts w:ascii="Arial" w:eastAsia="Times New Roman" w:hAnsi="Arial" w:cs="Arial"/>
                <w:sz w:val="24"/>
                <w:szCs w:val="24"/>
                <w:bdr w:val="none" w:sz="0" w:space="0" w:color="auto" w:frame="1"/>
                <w:lang w:eastAsia="es-CO"/>
              </w:rPr>
            </w:pPr>
            <w:r w:rsidRPr="00AF12CB">
              <w:rPr>
                <w:rFonts w:ascii="Arial" w:eastAsia="Times New Roman" w:hAnsi="Arial" w:cs="Arial"/>
                <w:sz w:val="24"/>
                <w:szCs w:val="24"/>
                <w:bdr w:val="none" w:sz="0" w:space="0" w:color="auto" w:frame="1"/>
                <w:lang w:val="es-CO" w:eastAsia="es-CO"/>
              </w:rPr>
              <w:t>​La María</w:t>
            </w:r>
          </w:p>
        </w:tc>
        <w:tc>
          <w:tcPr>
            <w:tcW w:w="1559" w:type="dxa"/>
          </w:tcPr>
          <w:p w14:paraId="7003EB26" w14:textId="547921D6" w:rsidR="005D1AF7" w:rsidRPr="00AF12CB" w:rsidRDefault="00BA554E" w:rsidP="00BA554E">
            <w:pPr>
              <w:jc w:val="center"/>
              <w:textAlignment w:val="baseline"/>
              <w:rPr>
                <w:rFonts w:ascii="Arial" w:eastAsia="Times New Roman" w:hAnsi="Arial" w:cs="Arial"/>
                <w:sz w:val="24"/>
                <w:szCs w:val="24"/>
                <w:bdr w:val="none" w:sz="0" w:space="0" w:color="auto" w:frame="1"/>
                <w:lang w:eastAsia="es-CO"/>
              </w:rPr>
            </w:pPr>
            <w:r w:rsidRPr="00AF12CB">
              <w:rPr>
                <w:rFonts w:ascii="Arial" w:eastAsia="Times New Roman" w:hAnsi="Arial" w:cs="Arial"/>
                <w:sz w:val="24"/>
                <w:szCs w:val="24"/>
                <w:bdr w:val="none" w:sz="0" w:space="0" w:color="auto" w:frame="1"/>
                <w:lang w:val="es-CO" w:eastAsia="es-CO"/>
              </w:rPr>
              <w:t>El Torrente</w:t>
            </w:r>
          </w:p>
        </w:tc>
        <w:tc>
          <w:tcPr>
            <w:tcW w:w="2410" w:type="dxa"/>
          </w:tcPr>
          <w:p w14:paraId="3421355B" w14:textId="1499441A" w:rsidR="005D1AF7" w:rsidRPr="00AF12CB" w:rsidRDefault="00BA554E" w:rsidP="00BA554E">
            <w:pPr>
              <w:jc w:val="center"/>
              <w:textAlignment w:val="baseline"/>
              <w:rPr>
                <w:rFonts w:ascii="Arial" w:eastAsia="Times New Roman" w:hAnsi="Arial" w:cs="Arial"/>
                <w:sz w:val="24"/>
                <w:szCs w:val="24"/>
                <w:bdr w:val="none" w:sz="0" w:space="0" w:color="auto" w:frame="1"/>
                <w:lang w:eastAsia="es-CO"/>
              </w:rPr>
            </w:pPr>
            <w:r w:rsidRPr="00AF12CB">
              <w:rPr>
                <w:rFonts w:ascii="Arial" w:eastAsia="Times New Roman" w:hAnsi="Arial" w:cs="Arial"/>
                <w:sz w:val="24"/>
                <w:szCs w:val="24"/>
                <w:bdr w:val="none" w:sz="0" w:space="0" w:color="auto" w:frame="1"/>
                <w:lang w:val="es-CO" w:eastAsia="es-CO"/>
              </w:rPr>
              <w:t>Cortaderal</w:t>
            </w:r>
          </w:p>
        </w:tc>
      </w:tr>
      <w:tr w:rsidR="00EA0B50" w:rsidRPr="00AF12CB" w14:paraId="10C7C593" w14:textId="77777777" w:rsidTr="00BA554E">
        <w:trPr>
          <w:jc w:val="center"/>
        </w:trPr>
        <w:tc>
          <w:tcPr>
            <w:tcW w:w="2405" w:type="dxa"/>
          </w:tcPr>
          <w:p w14:paraId="199168F8" w14:textId="02F42B7D" w:rsidR="00EA0B50" w:rsidRPr="00AF12CB" w:rsidRDefault="00EA0B50" w:rsidP="005D1AF7">
            <w:pPr>
              <w:jc w:val="center"/>
              <w:textAlignment w:val="baseline"/>
              <w:rPr>
                <w:rFonts w:ascii="Arial" w:eastAsia="Times New Roman" w:hAnsi="Arial" w:cs="Arial"/>
                <w:sz w:val="24"/>
                <w:szCs w:val="24"/>
                <w:bdr w:val="none" w:sz="0" w:space="0" w:color="auto" w:frame="1"/>
                <w:lang w:eastAsia="es-CO"/>
              </w:rPr>
            </w:pPr>
            <w:r w:rsidRPr="00AF12CB">
              <w:rPr>
                <w:rFonts w:ascii="Arial" w:eastAsia="Times New Roman" w:hAnsi="Arial" w:cs="Arial"/>
                <w:sz w:val="24"/>
                <w:szCs w:val="24"/>
                <w:bdr w:val="none" w:sz="0" w:space="0" w:color="auto" w:frame="1"/>
                <w:lang w:val="es-CO" w:eastAsia="es-CO"/>
              </w:rPr>
              <w:t>​El Mandarino</w:t>
            </w:r>
          </w:p>
        </w:tc>
        <w:tc>
          <w:tcPr>
            <w:tcW w:w="1701" w:type="dxa"/>
          </w:tcPr>
          <w:p w14:paraId="7A74A4F8" w14:textId="432FE199" w:rsidR="00EA0B50" w:rsidRPr="00AF12CB" w:rsidRDefault="004A4627" w:rsidP="004A4627">
            <w:pPr>
              <w:jc w:val="center"/>
              <w:textAlignment w:val="baseline"/>
              <w:rPr>
                <w:rFonts w:ascii="Arial" w:eastAsia="Times New Roman" w:hAnsi="Arial" w:cs="Arial"/>
                <w:sz w:val="24"/>
                <w:szCs w:val="24"/>
                <w:bdr w:val="none" w:sz="0" w:space="0" w:color="auto" w:frame="1"/>
                <w:lang w:eastAsia="es-CO"/>
              </w:rPr>
            </w:pPr>
            <w:r w:rsidRPr="00AF12CB">
              <w:rPr>
                <w:rFonts w:ascii="Arial" w:eastAsia="Times New Roman" w:hAnsi="Arial" w:cs="Arial"/>
                <w:sz w:val="24"/>
                <w:szCs w:val="24"/>
                <w:bdr w:val="none" w:sz="0" w:space="0" w:color="auto" w:frame="1"/>
                <w:lang w:eastAsia="es-CO"/>
              </w:rPr>
              <w:t>Media Falda</w:t>
            </w:r>
          </w:p>
        </w:tc>
        <w:tc>
          <w:tcPr>
            <w:tcW w:w="1559" w:type="dxa"/>
          </w:tcPr>
          <w:p w14:paraId="67E9A4BE" w14:textId="28CC1EDF" w:rsidR="00EA0B50" w:rsidRPr="00AF12CB" w:rsidRDefault="00BA554E" w:rsidP="00BA554E">
            <w:pPr>
              <w:jc w:val="center"/>
              <w:textAlignment w:val="baseline"/>
              <w:rPr>
                <w:rFonts w:ascii="Arial" w:eastAsia="Times New Roman" w:hAnsi="Arial" w:cs="Arial"/>
                <w:sz w:val="24"/>
                <w:szCs w:val="24"/>
                <w:bdr w:val="none" w:sz="0" w:space="0" w:color="auto" w:frame="1"/>
                <w:lang w:eastAsia="es-CO"/>
              </w:rPr>
            </w:pPr>
            <w:r w:rsidRPr="00AF12CB">
              <w:rPr>
                <w:rFonts w:ascii="Arial" w:eastAsia="Times New Roman" w:hAnsi="Arial" w:cs="Arial"/>
                <w:sz w:val="24"/>
                <w:szCs w:val="24"/>
                <w:bdr w:val="none" w:sz="0" w:space="0" w:color="auto" w:frame="1"/>
                <w:lang w:eastAsia="es-CO"/>
              </w:rPr>
              <w:t xml:space="preserve">La Rica </w:t>
            </w:r>
          </w:p>
        </w:tc>
        <w:tc>
          <w:tcPr>
            <w:tcW w:w="2410" w:type="dxa"/>
          </w:tcPr>
          <w:p w14:paraId="09620789" w14:textId="2A610F22" w:rsidR="00EA0B50" w:rsidRPr="00AF12CB" w:rsidRDefault="00BA554E" w:rsidP="00BA554E">
            <w:pPr>
              <w:jc w:val="center"/>
              <w:textAlignment w:val="baseline"/>
              <w:rPr>
                <w:rFonts w:ascii="Arial" w:eastAsia="Times New Roman" w:hAnsi="Arial" w:cs="Arial"/>
                <w:sz w:val="24"/>
                <w:szCs w:val="24"/>
                <w:bdr w:val="none" w:sz="0" w:space="0" w:color="auto" w:frame="1"/>
                <w:lang w:eastAsia="es-CO"/>
              </w:rPr>
            </w:pPr>
            <w:r w:rsidRPr="00AF12CB">
              <w:rPr>
                <w:rFonts w:ascii="Arial" w:eastAsia="Times New Roman" w:hAnsi="Arial" w:cs="Arial"/>
                <w:sz w:val="24"/>
                <w:szCs w:val="24"/>
                <w:bdr w:val="none" w:sz="0" w:space="0" w:color="auto" w:frame="1"/>
                <w:lang w:eastAsia="es-CO"/>
              </w:rPr>
              <w:t>La Honda</w:t>
            </w:r>
          </w:p>
        </w:tc>
      </w:tr>
      <w:tr w:rsidR="00EA0B50" w:rsidRPr="00AF12CB" w14:paraId="16E081C1" w14:textId="77777777" w:rsidTr="00BA554E">
        <w:trPr>
          <w:jc w:val="center"/>
        </w:trPr>
        <w:tc>
          <w:tcPr>
            <w:tcW w:w="2405" w:type="dxa"/>
          </w:tcPr>
          <w:p w14:paraId="0765DDBA" w14:textId="08629DB2" w:rsidR="00EA0B50" w:rsidRPr="00AF12CB" w:rsidRDefault="00EA0B50" w:rsidP="005D1AF7">
            <w:pPr>
              <w:jc w:val="center"/>
              <w:textAlignment w:val="baseline"/>
              <w:rPr>
                <w:rFonts w:ascii="Arial" w:eastAsia="Times New Roman" w:hAnsi="Arial" w:cs="Arial"/>
                <w:sz w:val="24"/>
                <w:szCs w:val="24"/>
                <w:bdr w:val="none" w:sz="0" w:space="0" w:color="auto" w:frame="1"/>
                <w:lang w:eastAsia="es-CO"/>
              </w:rPr>
            </w:pPr>
            <w:r w:rsidRPr="00AF12CB">
              <w:rPr>
                <w:rFonts w:ascii="Arial" w:eastAsia="Times New Roman" w:hAnsi="Arial" w:cs="Arial"/>
                <w:sz w:val="24"/>
                <w:szCs w:val="24"/>
                <w:bdr w:val="none" w:sz="0" w:space="0" w:color="auto" w:frame="1"/>
                <w:lang w:val="es-CO" w:eastAsia="es-CO"/>
              </w:rPr>
              <w:t>San Luis Chispas</w:t>
            </w:r>
          </w:p>
        </w:tc>
        <w:tc>
          <w:tcPr>
            <w:tcW w:w="1701" w:type="dxa"/>
          </w:tcPr>
          <w:p w14:paraId="69F7D9CC" w14:textId="310C319D" w:rsidR="00EA0B50" w:rsidRPr="00AF12CB" w:rsidRDefault="004A4627" w:rsidP="004A4627">
            <w:pPr>
              <w:jc w:val="center"/>
              <w:textAlignment w:val="baseline"/>
              <w:rPr>
                <w:rFonts w:ascii="Arial" w:eastAsia="Times New Roman" w:hAnsi="Arial" w:cs="Arial"/>
                <w:sz w:val="24"/>
                <w:szCs w:val="24"/>
                <w:bdr w:val="none" w:sz="0" w:space="0" w:color="auto" w:frame="1"/>
                <w:lang w:eastAsia="es-CO"/>
              </w:rPr>
            </w:pPr>
            <w:r w:rsidRPr="00AF12CB">
              <w:rPr>
                <w:rFonts w:ascii="Arial" w:eastAsia="Times New Roman" w:hAnsi="Arial" w:cs="Arial"/>
                <w:sz w:val="24"/>
                <w:szCs w:val="24"/>
                <w:bdr w:val="none" w:sz="0" w:space="0" w:color="auto" w:frame="1"/>
                <w:lang w:eastAsia="es-CO"/>
              </w:rPr>
              <w:t>La Cristalina</w:t>
            </w:r>
          </w:p>
        </w:tc>
        <w:tc>
          <w:tcPr>
            <w:tcW w:w="1559" w:type="dxa"/>
          </w:tcPr>
          <w:p w14:paraId="646B4DE9" w14:textId="4248783C" w:rsidR="00EA0B50" w:rsidRPr="00AF12CB" w:rsidRDefault="00BA554E" w:rsidP="00BA554E">
            <w:pPr>
              <w:jc w:val="center"/>
              <w:textAlignment w:val="baseline"/>
              <w:rPr>
                <w:rFonts w:ascii="Arial" w:eastAsia="Times New Roman" w:hAnsi="Arial" w:cs="Arial"/>
                <w:sz w:val="24"/>
                <w:szCs w:val="24"/>
                <w:bdr w:val="none" w:sz="0" w:space="0" w:color="auto" w:frame="1"/>
                <w:lang w:eastAsia="es-CO"/>
              </w:rPr>
            </w:pPr>
            <w:r w:rsidRPr="00AF12CB">
              <w:rPr>
                <w:rFonts w:ascii="Arial" w:eastAsia="Times New Roman" w:hAnsi="Arial" w:cs="Arial"/>
                <w:sz w:val="24"/>
                <w:szCs w:val="24"/>
                <w:bdr w:val="none" w:sz="0" w:space="0" w:color="auto" w:frame="1"/>
                <w:lang w:val="es-CO" w:eastAsia="es-CO"/>
              </w:rPr>
              <w:t>Filadelfia</w:t>
            </w:r>
          </w:p>
        </w:tc>
        <w:tc>
          <w:tcPr>
            <w:tcW w:w="2410" w:type="dxa"/>
          </w:tcPr>
          <w:p w14:paraId="0398C594" w14:textId="4AD1FEAC" w:rsidR="00EA0B50" w:rsidRPr="00AF12CB" w:rsidRDefault="00BA554E" w:rsidP="00BA554E">
            <w:pPr>
              <w:jc w:val="center"/>
              <w:textAlignment w:val="baseline"/>
              <w:rPr>
                <w:rFonts w:ascii="Arial" w:eastAsia="Times New Roman" w:hAnsi="Arial" w:cs="Arial"/>
                <w:sz w:val="24"/>
                <w:szCs w:val="24"/>
                <w:bdr w:val="none" w:sz="0" w:space="0" w:color="auto" w:frame="1"/>
                <w:lang w:eastAsia="es-CO"/>
              </w:rPr>
            </w:pPr>
            <w:r w:rsidRPr="00AF12CB">
              <w:rPr>
                <w:rFonts w:ascii="Arial" w:eastAsia="Times New Roman" w:hAnsi="Arial" w:cs="Arial"/>
                <w:sz w:val="24"/>
                <w:szCs w:val="24"/>
                <w:bdr w:val="none" w:sz="0" w:space="0" w:color="auto" w:frame="1"/>
                <w:lang w:val="es-CO" w:eastAsia="es-CO"/>
              </w:rPr>
              <w:t>Buena Vista</w:t>
            </w:r>
          </w:p>
        </w:tc>
      </w:tr>
      <w:tr w:rsidR="00EA0B50" w:rsidRPr="00AF12CB" w14:paraId="3C1E36D1" w14:textId="77777777" w:rsidTr="00BA554E">
        <w:trPr>
          <w:jc w:val="center"/>
        </w:trPr>
        <w:tc>
          <w:tcPr>
            <w:tcW w:w="2405" w:type="dxa"/>
          </w:tcPr>
          <w:p w14:paraId="4AB1C00A" w14:textId="7E121E7A" w:rsidR="00EA0B50" w:rsidRPr="00AF12CB" w:rsidRDefault="00EA0B50" w:rsidP="005D1AF7">
            <w:pPr>
              <w:jc w:val="center"/>
              <w:textAlignment w:val="baseline"/>
              <w:rPr>
                <w:rFonts w:ascii="Arial" w:eastAsia="Times New Roman" w:hAnsi="Arial" w:cs="Arial"/>
                <w:sz w:val="24"/>
                <w:szCs w:val="24"/>
                <w:bdr w:val="none" w:sz="0" w:space="0" w:color="auto" w:frame="1"/>
                <w:lang w:eastAsia="es-CO"/>
              </w:rPr>
            </w:pPr>
            <w:r w:rsidRPr="00AF12CB">
              <w:rPr>
                <w:rFonts w:ascii="Arial" w:eastAsia="Times New Roman" w:hAnsi="Arial" w:cs="Arial"/>
                <w:sz w:val="24"/>
                <w:szCs w:val="24"/>
                <w:bdr w:val="none" w:sz="0" w:space="0" w:color="auto" w:frame="1"/>
                <w:lang w:val="es-CO" w:eastAsia="es-CO"/>
              </w:rPr>
              <w:t>​Monte Alto</w:t>
            </w:r>
          </w:p>
        </w:tc>
        <w:tc>
          <w:tcPr>
            <w:tcW w:w="1701" w:type="dxa"/>
          </w:tcPr>
          <w:p w14:paraId="20211AE6" w14:textId="13ADD005" w:rsidR="00EA0B50" w:rsidRPr="00AF12CB" w:rsidRDefault="004A4627" w:rsidP="004A4627">
            <w:pPr>
              <w:jc w:val="center"/>
              <w:textAlignment w:val="baseline"/>
              <w:rPr>
                <w:rFonts w:ascii="Arial" w:eastAsia="Times New Roman" w:hAnsi="Arial" w:cs="Arial"/>
                <w:sz w:val="24"/>
                <w:szCs w:val="24"/>
                <w:bdr w:val="none" w:sz="0" w:space="0" w:color="auto" w:frame="1"/>
                <w:lang w:eastAsia="es-CO"/>
              </w:rPr>
            </w:pPr>
            <w:r w:rsidRPr="00AF12CB">
              <w:rPr>
                <w:rFonts w:ascii="Arial" w:eastAsia="Times New Roman" w:hAnsi="Arial" w:cs="Arial"/>
                <w:sz w:val="24"/>
                <w:szCs w:val="24"/>
                <w:bdr w:val="none" w:sz="0" w:space="0" w:color="auto" w:frame="1"/>
                <w:lang w:val="es-CO" w:eastAsia="es-CO"/>
              </w:rPr>
              <w:t>Camelia Alta</w:t>
            </w:r>
          </w:p>
        </w:tc>
        <w:tc>
          <w:tcPr>
            <w:tcW w:w="1559" w:type="dxa"/>
          </w:tcPr>
          <w:p w14:paraId="3111A62C" w14:textId="41961934" w:rsidR="00EA0B50" w:rsidRPr="00AF12CB" w:rsidRDefault="00BA554E" w:rsidP="00BA554E">
            <w:pPr>
              <w:jc w:val="center"/>
              <w:textAlignment w:val="baseline"/>
              <w:rPr>
                <w:rFonts w:ascii="Arial" w:eastAsia="Times New Roman" w:hAnsi="Arial" w:cs="Arial"/>
                <w:sz w:val="24"/>
                <w:szCs w:val="24"/>
                <w:bdr w:val="none" w:sz="0" w:space="0" w:color="auto" w:frame="1"/>
                <w:lang w:eastAsia="es-CO"/>
              </w:rPr>
            </w:pPr>
            <w:r w:rsidRPr="00AF12CB">
              <w:rPr>
                <w:rFonts w:ascii="Arial" w:eastAsia="Times New Roman" w:hAnsi="Arial" w:cs="Arial"/>
                <w:sz w:val="24"/>
                <w:szCs w:val="24"/>
                <w:bdr w:val="none" w:sz="0" w:space="0" w:color="auto" w:frame="1"/>
                <w:lang w:val="es-CO" w:eastAsia="es-CO"/>
              </w:rPr>
              <w:t>​​El Aro</w:t>
            </w:r>
          </w:p>
        </w:tc>
        <w:tc>
          <w:tcPr>
            <w:tcW w:w="2410" w:type="dxa"/>
          </w:tcPr>
          <w:p w14:paraId="0D20BDCE" w14:textId="1AE7C7FE" w:rsidR="00EA0B50" w:rsidRPr="00AF12CB" w:rsidRDefault="00BA554E" w:rsidP="00BA554E">
            <w:pPr>
              <w:jc w:val="center"/>
              <w:textAlignment w:val="baseline"/>
              <w:rPr>
                <w:rFonts w:ascii="Arial" w:eastAsia="Times New Roman" w:hAnsi="Arial" w:cs="Arial"/>
                <w:sz w:val="24"/>
                <w:szCs w:val="24"/>
                <w:bdr w:val="none" w:sz="0" w:space="0" w:color="auto" w:frame="1"/>
                <w:lang w:eastAsia="es-CO"/>
              </w:rPr>
            </w:pPr>
            <w:r w:rsidRPr="00AF12CB">
              <w:rPr>
                <w:rFonts w:ascii="Arial" w:eastAsia="Times New Roman" w:hAnsi="Arial" w:cs="Arial"/>
                <w:sz w:val="24"/>
                <w:szCs w:val="24"/>
                <w:bdr w:val="none" w:sz="0" w:space="0" w:color="auto" w:frame="1"/>
                <w:lang w:eastAsia="es-CO"/>
              </w:rPr>
              <w:t>Los Naranjos</w:t>
            </w:r>
          </w:p>
        </w:tc>
      </w:tr>
      <w:tr w:rsidR="00EA0B50" w:rsidRPr="00AF12CB" w14:paraId="2C86457A" w14:textId="77777777" w:rsidTr="00BA554E">
        <w:trPr>
          <w:jc w:val="center"/>
        </w:trPr>
        <w:tc>
          <w:tcPr>
            <w:tcW w:w="2405" w:type="dxa"/>
          </w:tcPr>
          <w:p w14:paraId="095C74DB" w14:textId="4DDCB066" w:rsidR="00EA0B50" w:rsidRPr="00AF12CB" w:rsidRDefault="00EA0B50" w:rsidP="005D1AF7">
            <w:pPr>
              <w:jc w:val="center"/>
              <w:textAlignment w:val="baseline"/>
              <w:rPr>
                <w:rFonts w:ascii="Arial" w:eastAsia="Times New Roman" w:hAnsi="Arial" w:cs="Arial"/>
                <w:sz w:val="24"/>
                <w:szCs w:val="24"/>
                <w:bdr w:val="none" w:sz="0" w:space="0" w:color="auto" w:frame="1"/>
                <w:lang w:eastAsia="es-CO"/>
              </w:rPr>
            </w:pPr>
            <w:r w:rsidRPr="00AF12CB">
              <w:rPr>
                <w:rFonts w:ascii="Arial" w:eastAsia="Times New Roman" w:hAnsi="Arial" w:cs="Arial"/>
                <w:sz w:val="24"/>
                <w:szCs w:val="24"/>
                <w:bdr w:val="none" w:sz="0" w:space="0" w:color="auto" w:frame="1"/>
                <w:lang w:val="es-CO" w:eastAsia="es-CO"/>
              </w:rPr>
              <w:t>​El Guadual </w:t>
            </w:r>
          </w:p>
        </w:tc>
        <w:tc>
          <w:tcPr>
            <w:tcW w:w="1701" w:type="dxa"/>
          </w:tcPr>
          <w:p w14:paraId="3AFBB699" w14:textId="5FF45CB1" w:rsidR="00EA0B50" w:rsidRPr="00AF12CB" w:rsidRDefault="004A4627" w:rsidP="004A4627">
            <w:pPr>
              <w:jc w:val="center"/>
              <w:textAlignment w:val="baseline"/>
              <w:rPr>
                <w:rFonts w:ascii="Arial" w:eastAsia="Times New Roman" w:hAnsi="Arial" w:cs="Arial"/>
                <w:sz w:val="24"/>
                <w:szCs w:val="24"/>
                <w:bdr w:val="none" w:sz="0" w:space="0" w:color="auto" w:frame="1"/>
                <w:lang w:eastAsia="es-CO"/>
              </w:rPr>
            </w:pPr>
            <w:r w:rsidRPr="00AF12CB">
              <w:rPr>
                <w:rFonts w:ascii="Arial" w:eastAsia="Times New Roman" w:hAnsi="Arial" w:cs="Arial"/>
                <w:sz w:val="24"/>
                <w:szCs w:val="24"/>
                <w:bdr w:val="none" w:sz="0" w:space="0" w:color="auto" w:frame="1"/>
                <w:lang w:eastAsia="es-CO"/>
              </w:rPr>
              <w:t>Camelia Baja</w:t>
            </w:r>
          </w:p>
        </w:tc>
        <w:tc>
          <w:tcPr>
            <w:tcW w:w="1559" w:type="dxa"/>
          </w:tcPr>
          <w:p w14:paraId="6598D888" w14:textId="77777777" w:rsidR="00EA0B50" w:rsidRPr="00AF12CB" w:rsidRDefault="00EA0B50" w:rsidP="00BA554E">
            <w:pPr>
              <w:jc w:val="center"/>
              <w:textAlignment w:val="baseline"/>
              <w:rPr>
                <w:rFonts w:ascii="Arial" w:eastAsia="Times New Roman" w:hAnsi="Arial" w:cs="Arial"/>
                <w:sz w:val="24"/>
                <w:szCs w:val="24"/>
                <w:bdr w:val="none" w:sz="0" w:space="0" w:color="auto" w:frame="1"/>
                <w:lang w:eastAsia="es-CO"/>
              </w:rPr>
            </w:pPr>
          </w:p>
        </w:tc>
        <w:tc>
          <w:tcPr>
            <w:tcW w:w="2410" w:type="dxa"/>
          </w:tcPr>
          <w:p w14:paraId="33B7C827" w14:textId="10A58478" w:rsidR="00EA0B50" w:rsidRPr="00AF12CB" w:rsidRDefault="00BA554E" w:rsidP="00BA554E">
            <w:pPr>
              <w:jc w:val="center"/>
              <w:textAlignment w:val="baseline"/>
              <w:rPr>
                <w:rFonts w:ascii="Arial" w:eastAsia="Times New Roman" w:hAnsi="Arial" w:cs="Arial"/>
                <w:sz w:val="24"/>
                <w:szCs w:val="24"/>
                <w:bdr w:val="none" w:sz="0" w:space="0" w:color="auto" w:frame="1"/>
                <w:lang w:eastAsia="es-CO"/>
              </w:rPr>
            </w:pPr>
            <w:r w:rsidRPr="00AF12CB">
              <w:rPr>
                <w:rFonts w:ascii="Arial" w:eastAsia="Times New Roman" w:hAnsi="Arial" w:cs="Arial"/>
                <w:sz w:val="24"/>
                <w:szCs w:val="24"/>
                <w:bdr w:val="none" w:sz="0" w:space="0" w:color="auto" w:frame="1"/>
                <w:lang w:val="es-CO" w:eastAsia="es-CO"/>
              </w:rPr>
              <w:t>​La Hundida</w:t>
            </w:r>
          </w:p>
        </w:tc>
      </w:tr>
      <w:tr w:rsidR="00EA0B50" w:rsidRPr="00AF12CB" w14:paraId="175DDE8D" w14:textId="77777777" w:rsidTr="00BA554E">
        <w:trPr>
          <w:jc w:val="center"/>
        </w:trPr>
        <w:tc>
          <w:tcPr>
            <w:tcW w:w="2405" w:type="dxa"/>
          </w:tcPr>
          <w:p w14:paraId="7F3D8725" w14:textId="01B0F536" w:rsidR="00EA0B50" w:rsidRPr="00AF12CB" w:rsidRDefault="00EA0B50" w:rsidP="005D1AF7">
            <w:pPr>
              <w:jc w:val="center"/>
              <w:textAlignment w:val="baseline"/>
              <w:rPr>
                <w:rFonts w:ascii="Arial" w:eastAsia="Times New Roman" w:hAnsi="Arial" w:cs="Arial"/>
                <w:sz w:val="24"/>
                <w:szCs w:val="24"/>
                <w:bdr w:val="none" w:sz="0" w:space="0" w:color="auto" w:frame="1"/>
                <w:lang w:eastAsia="es-CO"/>
              </w:rPr>
            </w:pPr>
            <w:r w:rsidRPr="00AF12CB">
              <w:rPr>
                <w:rFonts w:ascii="Arial" w:eastAsia="Times New Roman" w:hAnsi="Arial" w:cs="Arial"/>
                <w:sz w:val="24"/>
                <w:szCs w:val="24"/>
                <w:bdr w:val="none" w:sz="0" w:space="0" w:color="auto" w:frame="1"/>
                <w:lang w:val="es-CO" w:eastAsia="es-CO"/>
              </w:rPr>
              <w:t>Candelaria Alta</w:t>
            </w:r>
          </w:p>
        </w:tc>
        <w:tc>
          <w:tcPr>
            <w:tcW w:w="1701" w:type="dxa"/>
          </w:tcPr>
          <w:p w14:paraId="76768ACD" w14:textId="427E5379" w:rsidR="00EA0B50" w:rsidRPr="00AF12CB" w:rsidRDefault="004A4627" w:rsidP="004A4627">
            <w:pPr>
              <w:jc w:val="center"/>
              <w:textAlignment w:val="baseline"/>
              <w:rPr>
                <w:rFonts w:ascii="Arial" w:eastAsia="Times New Roman" w:hAnsi="Arial" w:cs="Arial"/>
                <w:sz w:val="24"/>
                <w:szCs w:val="24"/>
                <w:bdr w:val="none" w:sz="0" w:space="0" w:color="auto" w:frame="1"/>
                <w:lang w:eastAsia="es-CO"/>
              </w:rPr>
            </w:pPr>
            <w:r w:rsidRPr="00AF12CB">
              <w:rPr>
                <w:rFonts w:ascii="Arial" w:eastAsia="Times New Roman" w:hAnsi="Arial" w:cs="Arial"/>
                <w:sz w:val="24"/>
                <w:szCs w:val="24"/>
                <w:bdr w:val="none" w:sz="0" w:space="0" w:color="auto" w:frame="1"/>
                <w:lang w:eastAsia="es-CO"/>
              </w:rPr>
              <w:t>La Lomita</w:t>
            </w:r>
          </w:p>
        </w:tc>
        <w:tc>
          <w:tcPr>
            <w:tcW w:w="1559" w:type="dxa"/>
          </w:tcPr>
          <w:p w14:paraId="3CB7DE1F" w14:textId="77777777" w:rsidR="00EA0B50" w:rsidRPr="00AF12CB" w:rsidRDefault="00EA0B50" w:rsidP="00BA554E">
            <w:pPr>
              <w:jc w:val="center"/>
              <w:textAlignment w:val="baseline"/>
              <w:rPr>
                <w:rFonts w:ascii="Arial" w:eastAsia="Times New Roman" w:hAnsi="Arial" w:cs="Arial"/>
                <w:sz w:val="24"/>
                <w:szCs w:val="24"/>
                <w:bdr w:val="none" w:sz="0" w:space="0" w:color="auto" w:frame="1"/>
                <w:lang w:eastAsia="es-CO"/>
              </w:rPr>
            </w:pPr>
          </w:p>
        </w:tc>
        <w:tc>
          <w:tcPr>
            <w:tcW w:w="2410" w:type="dxa"/>
          </w:tcPr>
          <w:p w14:paraId="74D12AA4" w14:textId="77972ABE" w:rsidR="00EA0B50" w:rsidRPr="00AF12CB" w:rsidRDefault="00BA554E" w:rsidP="00BA554E">
            <w:pPr>
              <w:jc w:val="center"/>
              <w:textAlignment w:val="baseline"/>
              <w:rPr>
                <w:rFonts w:ascii="Arial" w:eastAsia="Times New Roman" w:hAnsi="Arial" w:cs="Arial"/>
                <w:sz w:val="24"/>
                <w:szCs w:val="24"/>
                <w:bdr w:val="none" w:sz="0" w:space="0" w:color="auto" w:frame="1"/>
                <w:lang w:eastAsia="es-CO"/>
              </w:rPr>
            </w:pPr>
            <w:r w:rsidRPr="00AF12CB">
              <w:rPr>
                <w:rFonts w:ascii="Arial" w:eastAsia="Times New Roman" w:hAnsi="Arial" w:cs="Arial"/>
                <w:sz w:val="24"/>
                <w:szCs w:val="24"/>
                <w:bdr w:val="none" w:sz="0" w:space="0" w:color="auto" w:frame="1"/>
                <w:lang w:eastAsia="es-CO"/>
              </w:rPr>
              <w:t>Canoas</w:t>
            </w:r>
          </w:p>
        </w:tc>
      </w:tr>
      <w:tr w:rsidR="00EA0B50" w:rsidRPr="00AF12CB" w14:paraId="5E8D87E7" w14:textId="77777777" w:rsidTr="00BA554E">
        <w:trPr>
          <w:jc w:val="center"/>
        </w:trPr>
        <w:tc>
          <w:tcPr>
            <w:tcW w:w="2405" w:type="dxa"/>
          </w:tcPr>
          <w:p w14:paraId="5A10B94D" w14:textId="09024EE4" w:rsidR="00EA0B50" w:rsidRPr="00AF12CB" w:rsidRDefault="00EA0B50" w:rsidP="005D1AF7">
            <w:pPr>
              <w:jc w:val="center"/>
              <w:textAlignment w:val="baseline"/>
              <w:rPr>
                <w:rFonts w:ascii="Arial" w:eastAsia="Times New Roman" w:hAnsi="Arial" w:cs="Arial"/>
                <w:sz w:val="24"/>
                <w:szCs w:val="24"/>
                <w:bdr w:val="none" w:sz="0" w:space="0" w:color="auto" w:frame="1"/>
                <w:lang w:eastAsia="es-CO"/>
              </w:rPr>
            </w:pPr>
            <w:r w:rsidRPr="00AF12CB">
              <w:rPr>
                <w:rFonts w:ascii="Arial" w:eastAsia="Times New Roman" w:hAnsi="Arial" w:cs="Arial"/>
                <w:sz w:val="24"/>
                <w:szCs w:val="24"/>
                <w:bdr w:val="none" w:sz="0" w:space="0" w:color="auto" w:frame="1"/>
                <w:lang w:val="es-CO" w:eastAsia="es-CO"/>
              </w:rPr>
              <w:t>Quebradona</w:t>
            </w:r>
          </w:p>
        </w:tc>
        <w:tc>
          <w:tcPr>
            <w:tcW w:w="1701" w:type="dxa"/>
          </w:tcPr>
          <w:p w14:paraId="4EA1A4BA" w14:textId="4FC1711A" w:rsidR="00EA0B50" w:rsidRPr="00AF12CB" w:rsidRDefault="004A4627" w:rsidP="004A4627">
            <w:pPr>
              <w:jc w:val="center"/>
              <w:textAlignment w:val="baseline"/>
              <w:rPr>
                <w:rFonts w:ascii="Arial" w:eastAsia="Times New Roman" w:hAnsi="Arial" w:cs="Arial"/>
                <w:sz w:val="24"/>
                <w:szCs w:val="24"/>
                <w:bdr w:val="none" w:sz="0" w:space="0" w:color="auto" w:frame="1"/>
                <w:lang w:eastAsia="es-CO"/>
              </w:rPr>
            </w:pPr>
            <w:r w:rsidRPr="00AF12CB">
              <w:rPr>
                <w:rFonts w:ascii="Arial" w:eastAsia="Times New Roman" w:hAnsi="Arial" w:cs="Arial"/>
                <w:sz w:val="24"/>
                <w:szCs w:val="24"/>
                <w:bdr w:val="none" w:sz="0" w:space="0" w:color="auto" w:frame="1"/>
                <w:lang w:eastAsia="es-CO"/>
              </w:rPr>
              <w:t>La Tejar</w:t>
            </w:r>
          </w:p>
        </w:tc>
        <w:tc>
          <w:tcPr>
            <w:tcW w:w="1559" w:type="dxa"/>
          </w:tcPr>
          <w:p w14:paraId="2A3940AC" w14:textId="77777777" w:rsidR="00EA0B50" w:rsidRPr="00AF12CB" w:rsidRDefault="00EA0B50" w:rsidP="00BA554E">
            <w:pPr>
              <w:jc w:val="center"/>
              <w:textAlignment w:val="baseline"/>
              <w:rPr>
                <w:rFonts w:ascii="Arial" w:eastAsia="Times New Roman" w:hAnsi="Arial" w:cs="Arial"/>
                <w:sz w:val="24"/>
                <w:szCs w:val="24"/>
                <w:bdr w:val="none" w:sz="0" w:space="0" w:color="auto" w:frame="1"/>
                <w:lang w:eastAsia="es-CO"/>
              </w:rPr>
            </w:pPr>
          </w:p>
        </w:tc>
        <w:tc>
          <w:tcPr>
            <w:tcW w:w="2410" w:type="dxa"/>
          </w:tcPr>
          <w:p w14:paraId="7172DCCD" w14:textId="252FA4A4" w:rsidR="00EA0B50" w:rsidRPr="00AF12CB" w:rsidRDefault="00BA554E" w:rsidP="00BA554E">
            <w:pPr>
              <w:jc w:val="center"/>
              <w:textAlignment w:val="baseline"/>
              <w:rPr>
                <w:rFonts w:ascii="Arial" w:eastAsia="Times New Roman" w:hAnsi="Arial" w:cs="Arial"/>
                <w:sz w:val="24"/>
                <w:szCs w:val="24"/>
                <w:bdr w:val="none" w:sz="0" w:space="0" w:color="auto" w:frame="1"/>
                <w:lang w:eastAsia="es-CO"/>
              </w:rPr>
            </w:pPr>
            <w:r w:rsidRPr="00AF12CB">
              <w:rPr>
                <w:rFonts w:ascii="Arial" w:eastAsia="Times New Roman" w:hAnsi="Arial" w:cs="Arial"/>
                <w:sz w:val="24"/>
                <w:szCs w:val="24"/>
                <w:bdr w:val="none" w:sz="0" w:space="0" w:color="auto" w:frame="1"/>
                <w:lang w:val="es-CO" w:eastAsia="es-CO"/>
              </w:rPr>
              <w:t>El Tinto​</w:t>
            </w:r>
          </w:p>
        </w:tc>
      </w:tr>
      <w:tr w:rsidR="00EA0B50" w:rsidRPr="00AF12CB" w14:paraId="77BC7F99" w14:textId="77777777" w:rsidTr="00BA554E">
        <w:trPr>
          <w:jc w:val="center"/>
        </w:trPr>
        <w:tc>
          <w:tcPr>
            <w:tcW w:w="2405" w:type="dxa"/>
          </w:tcPr>
          <w:p w14:paraId="0C282512" w14:textId="78D6A124" w:rsidR="00EA0B50" w:rsidRPr="00AF12CB" w:rsidRDefault="00EA0B50" w:rsidP="005D1AF7">
            <w:pPr>
              <w:jc w:val="center"/>
              <w:textAlignment w:val="baseline"/>
              <w:rPr>
                <w:rFonts w:ascii="Arial" w:eastAsia="Times New Roman" w:hAnsi="Arial" w:cs="Arial"/>
                <w:sz w:val="24"/>
                <w:szCs w:val="24"/>
                <w:bdr w:val="none" w:sz="0" w:space="0" w:color="auto" w:frame="1"/>
                <w:lang w:eastAsia="es-CO"/>
              </w:rPr>
            </w:pPr>
            <w:r w:rsidRPr="00AF12CB">
              <w:rPr>
                <w:rFonts w:ascii="Arial" w:eastAsia="Times New Roman" w:hAnsi="Arial" w:cs="Arial"/>
                <w:sz w:val="24"/>
                <w:szCs w:val="24"/>
                <w:bdr w:val="none" w:sz="0" w:space="0" w:color="auto" w:frame="1"/>
                <w:lang w:val="es-CO" w:eastAsia="es-CO"/>
              </w:rPr>
              <w:t>Chontaduro</w:t>
            </w:r>
          </w:p>
        </w:tc>
        <w:tc>
          <w:tcPr>
            <w:tcW w:w="1701" w:type="dxa"/>
          </w:tcPr>
          <w:p w14:paraId="7B22E33A" w14:textId="1F06808C" w:rsidR="00EA0B50" w:rsidRPr="00AF12CB" w:rsidRDefault="004A4627" w:rsidP="004A4627">
            <w:pPr>
              <w:jc w:val="center"/>
              <w:textAlignment w:val="baseline"/>
              <w:rPr>
                <w:rFonts w:ascii="Arial" w:eastAsia="Times New Roman" w:hAnsi="Arial" w:cs="Arial"/>
                <w:sz w:val="24"/>
                <w:szCs w:val="24"/>
                <w:bdr w:val="none" w:sz="0" w:space="0" w:color="auto" w:frame="1"/>
                <w:lang w:eastAsia="es-CO"/>
              </w:rPr>
            </w:pPr>
            <w:r w:rsidRPr="00AF12CB">
              <w:rPr>
                <w:rFonts w:ascii="Arial" w:eastAsia="Times New Roman" w:hAnsi="Arial" w:cs="Arial"/>
                <w:sz w:val="24"/>
                <w:szCs w:val="24"/>
                <w:bdr w:val="none" w:sz="0" w:space="0" w:color="auto" w:frame="1"/>
                <w:lang w:val="es-CO" w:eastAsia="es-CO"/>
              </w:rPr>
              <w:t>El Edén </w:t>
            </w:r>
          </w:p>
        </w:tc>
        <w:tc>
          <w:tcPr>
            <w:tcW w:w="1559" w:type="dxa"/>
          </w:tcPr>
          <w:p w14:paraId="0474110C" w14:textId="77777777" w:rsidR="00EA0B50" w:rsidRPr="00AF12CB" w:rsidRDefault="00EA0B50" w:rsidP="00BA554E">
            <w:pPr>
              <w:jc w:val="center"/>
              <w:textAlignment w:val="baseline"/>
              <w:rPr>
                <w:rFonts w:ascii="Arial" w:eastAsia="Times New Roman" w:hAnsi="Arial" w:cs="Arial"/>
                <w:sz w:val="24"/>
                <w:szCs w:val="24"/>
                <w:bdr w:val="none" w:sz="0" w:space="0" w:color="auto" w:frame="1"/>
                <w:lang w:eastAsia="es-CO"/>
              </w:rPr>
            </w:pPr>
          </w:p>
        </w:tc>
        <w:tc>
          <w:tcPr>
            <w:tcW w:w="2410" w:type="dxa"/>
          </w:tcPr>
          <w:p w14:paraId="73BEBF44" w14:textId="621F9754" w:rsidR="00EA0B50" w:rsidRPr="00AF12CB" w:rsidRDefault="00BA554E" w:rsidP="00BA554E">
            <w:pPr>
              <w:jc w:val="center"/>
              <w:textAlignment w:val="baseline"/>
              <w:rPr>
                <w:rFonts w:ascii="Arial" w:eastAsia="Times New Roman" w:hAnsi="Arial" w:cs="Arial"/>
                <w:sz w:val="24"/>
                <w:szCs w:val="24"/>
                <w:bdr w:val="none" w:sz="0" w:space="0" w:color="auto" w:frame="1"/>
                <w:lang w:eastAsia="es-CO"/>
              </w:rPr>
            </w:pPr>
            <w:r w:rsidRPr="00AF12CB">
              <w:rPr>
                <w:rFonts w:ascii="Arial" w:eastAsia="Times New Roman" w:hAnsi="Arial" w:cs="Arial"/>
                <w:sz w:val="24"/>
                <w:szCs w:val="24"/>
                <w:bdr w:val="none" w:sz="0" w:space="0" w:color="auto" w:frame="1"/>
                <w:lang w:val="es-CO" w:eastAsia="es-CO"/>
              </w:rPr>
              <w:t>​Guacharachero</w:t>
            </w:r>
          </w:p>
        </w:tc>
      </w:tr>
      <w:tr w:rsidR="00EA0B50" w:rsidRPr="00AF12CB" w14:paraId="14EA67E5" w14:textId="77777777" w:rsidTr="00BA554E">
        <w:trPr>
          <w:jc w:val="center"/>
        </w:trPr>
        <w:tc>
          <w:tcPr>
            <w:tcW w:w="2405" w:type="dxa"/>
          </w:tcPr>
          <w:p w14:paraId="04005925" w14:textId="3A397600" w:rsidR="00EA0B50" w:rsidRPr="00AF12CB" w:rsidRDefault="00EA0B50" w:rsidP="005D1AF7">
            <w:pPr>
              <w:jc w:val="center"/>
              <w:textAlignment w:val="baseline"/>
              <w:rPr>
                <w:rFonts w:ascii="Arial" w:eastAsia="Times New Roman" w:hAnsi="Arial" w:cs="Arial"/>
                <w:sz w:val="24"/>
                <w:szCs w:val="24"/>
                <w:bdr w:val="none" w:sz="0" w:space="0" w:color="auto" w:frame="1"/>
                <w:lang w:eastAsia="es-CO"/>
              </w:rPr>
            </w:pPr>
            <w:r w:rsidRPr="00AF12CB">
              <w:rPr>
                <w:rFonts w:ascii="Arial" w:eastAsia="Times New Roman" w:hAnsi="Arial" w:cs="Arial"/>
                <w:sz w:val="24"/>
                <w:szCs w:val="24"/>
                <w:bdr w:val="none" w:sz="0" w:space="0" w:color="auto" w:frame="1"/>
                <w:lang w:val="es-CO" w:eastAsia="es-CO"/>
              </w:rPr>
              <w:t>​Alto de Cenizas</w:t>
            </w:r>
          </w:p>
        </w:tc>
        <w:tc>
          <w:tcPr>
            <w:tcW w:w="1701" w:type="dxa"/>
          </w:tcPr>
          <w:p w14:paraId="1C689A10" w14:textId="15DD638A" w:rsidR="00EA0B50" w:rsidRPr="00AF12CB" w:rsidRDefault="004A4627" w:rsidP="004A4627">
            <w:pPr>
              <w:jc w:val="center"/>
              <w:textAlignment w:val="baseline"/>
              <w:rPr>
                <w:rFonts w:ascii="Arial" w:eastAsia="Times New Roman" w:hAnsi="Arial" w:cs="Arial"/>
                <w:sz w:val="24"/>
                <w:szCs w:val="24"/>
                <w:bdr w:val="none" w:sz="0" w:space="0" w:color="auto" w:frame="1"/>
                <w:lang w:eastAsia="es-CO"/>
              </w:rPr>
            </w:pPr>
            <w:r w:rsidRPr="00AF12CB">
              <w:rPr>
                <w:rFonts w:ascii="Arial" w:eastAsia="Times New Roman" w:hAnsi="Arial" w:cs="Arial"/>
                <w:sz w:val="24"/>
                <w:szCs w:val="24"/>
                <w:bdr w:val="none" w:sz="0" w:space="0" w:color="auto" w:frame="1"/>
                <w:lang w:val="es-CO" w:eastAsia="es-CO"/>
              </w:rPr>
              <w:t>​La Cueva </w:t>
            </w:r>
          </w:p>
        </w:tc>
        <w:tc>
          <w:tcPr>
            <w:tcW w:w="1559" w:type="dxa"/>
          </w:tcPr>
          <w:p w14:paraId="73EB256F" w14:textId="77777777" w:rsidR="00EA0B50" w:rsidRPr="00AF12CB" w:rsidRDefault="00EA0B50" w:rsidP="00BA554E">
            <w:pPr>
              <w:jc w:val="center"/>
              <w:textAlignment w:val="baseline"/>
              <w:rPr>
                <w:rFonts w:ascii="Arial" w:eastAsia="Times New Roman" w:hAnsi="Arial" w:cs="Arial"/>
                <w:sz w:val="24"/>
                <w:szCs w:val="24"/>
                <w:bdr w:val="none" w:sz="0" w:space="0" w:color="auto" w:frame="1"/>
                <w:lang w:eastAsia="es-CO"/>
              </w:rPr>
            </w:pPr>
          </w:p>
        </w:tc>
        <w:tc>
          <w:tcPr>
            <w:tcW w:w="2410" w:type="dxa"/>
          </w:tcPr>
          <w:p w14:paraId="1F081A6C" w14:textId="416E6B74" w:rsidR="00EA0B50" w:rsidRPr="00AF12CB" w:rsidRDefault="00BA554E" w:rsidP="00BA554E">
            <w:pPr>
              <w:jc w:val="center"/>
              <w:textAlignment w:val="baseline"/>
              <w:rPr>
                <w:rFonts w:ascii="Arial" w:eastAsia="Times New Roman" w:hAnsi="Arial" w:cs="Arial"/>
                <w:sz w:val="24"/>
                <w:szCs w:val="24"/>
                <w:bdr w:val="none" w:sz="0" w:space="0" w:color="auto" w:frame="1"/>
                <w:lang w:eastAsia="es-CO"/>
              </w:rPr>
            </w:pPr>
            <w:r w:rsidRPr="00AF12CB">
              <w:rPr>
                <w:rFonts w:ascii="Arial" w:eastAsia="Times New Roman" w:hAnsi="Arial" w:cs="Arial"/>
                <w:sz w:val="24"/>
                <w:szCs w:val="24"/>
                <w:bdr w:val="none" w:sz="0" w:space="0" w:color="auto" w:frame="1"/>
                <w:lang w:eastAsia="es-CO"/>
              </w:rPr>
              <w:t>La Florida</w:t>
            </w:r>
          </w:p>
        </w:tc>
      </w:tr>
      <w:tr w:rsidR="00EA0B50" w:rsidRPr="00AF12CB" w14:paraId="53AD4191" w14:textId="77777777" w:rsidTr="00BA554E">
        <w:trPr>
          <w:jc w:val="center"/>
        </w:trPr>
        <w:tc>
          <w:tcPr>
            <w:tcW w:w="2405" w:type="dxa"/>
          </w:tcPr>
          <w:p w14:paraId="52D4E85A" w14:textId="43132700" w:rsidR="00EA0B50" w:rsidRPr="00AF12CB" w:rsidRDefault="00EA0B50" w:rsidP="005D1AF7">
            <w:pPr>
              <w:jc w:val="center"/>
              <w:textAlignment w:val="baseline"/>
              <w:rPr>
                <w:rFonts w:ascii="Arial" w:eastAsia="Times New Roman" w:hAnsi="Arial" w:cs="Arial"/>
                <w:sz w:val="24"/>
                <w:szCs w:val="24"/>
                <w:bdr w:val="none" w:sz="0" w:space="0" w:color="auto" w:frame="1"/>
                <w:lang w:eastAsia="es-CO"/>
              </w:rPr>
            </w:pPr>
            <w:r w:rsidRPr="00AF12CB">
              <w:rPr>
                <w:rFonts w:ascii="Arial" w:eastAsia="Times New Roman" w:hAnsi="Arial" w:cs="Arial"/>
                <w:sz w:val="24"/>
                <w:szCs w:val="24"/>
                <w:bdr w:val="none" w:sz="0" w:space="0" w:color="auto" w:frame="1"/>
                <w:lang w:val="es-CO" w:eastAsia="es-CO"/>
              </w:rPr>
              <w:t>Candelaria Baja </w:t>
            </w:r>
          </w:p>
        </w:tc>
        <w:tc>
          <w:tcPr>
            <w:tcW w:w="1701" w:type="dxa"/>
          </w:tcPr>
          <w:p w14:paraId="4CE2A667" w14:textId="64AB7752" w:rsidR="00EA0B50" w:rsidRPr="00AF12CB" w:rsidRDefault="004A4627" w:rsidP="004A4627">
            <w:pPr>
              <w:jc w:val="center"/>
              <w:textAlignment w:val="baseline"/>
              <w:rPr>
                <w:rFonts w:ascii="Arial" w:eastAsia="Times New Roman" w:hAnsi="Arial" w:cs="Arial"/>
                <w:sz w:val="24"/>
                <w:szCs w:val="24"/>
                <w:bdr w:val="none" w:sz="0" w:space="0" w:color="auto" w:frame="1"/>
                <w:lang w:eastAsia="es-CO"/>
              </w:rPr>
            </w:pPr>
            <w:r w:rsidRPr="00AF12CB">
              <w:rPr>
                <w:rFonts w:ascii="Arial" w:eastAsia="Times New Roman" w:hAnsi="Arial" w:cs="Arial"/>
                <w:sz w:val="24"/>
                <w:szCs w:val="24"/>
                <w:bdr w:val="none" w:sz="0" w:space="0" w:color="auto" w:frame="1"/>
                <w:lang w:eastAsia="es-CO"/>
              </w:rPr>
              <w:t>El Recreo</w:t>
            </w:r>
          </w:p>
        </w:tc>
        <w:tc>
          <w:tcPr>
            <w:tcW w:w="1559" w:type="dxa"/>
          </w:tcPr>
          <w:p w14:paraId="2E1691DD" w14:textId="77777777" w:rsidR="00EA0B50" w:rsidRPr="00AF12CB" w:rsidRDefault="00EA0B50" w:rsidP="00BA554E">
            <w:pPr>
              <w:jc w:val="center"/>
              <w:textAlignment w:val="baseline"/>
              <w:rPr>
                <w:rFonts w:ascii="Arial" w:eastAsia="Times New Roman" w:hAnsi="Arial" w:cs="Arial"/>
                <w:sz w:val="24"/>
                <w:szCs w:val="24"/>
                <w:bdr w:val="none" w:sz="0" w:space="0" w:color="auto" w:frame="1"/>
                <w:lang w:eastAsia="es-CO"/>
              </w:rPr>
            </w:pPr>
          </w:p>
        </w:tc>
        <w:tc>
          <w:tcPr>
            <w:tcW w:w="2410" w:type="dxa"/>
          </w:tcPr>
          <w:p w14:paraId="32E699F6" w14:textId="60A7F39E" w:rsidR="00EA0B50" w:rsidRPr="00AF12CB" w:rsidRDefault="00BA554E" w:rsidP="00BA554E">
            <w:pPr>
              <w:jc w:val="center"/>
              <w:textAlignment w:val="baseline"/>
              <w:rPr>
                <w:rFonts w:ascii="Arial" w:eastAsia="Times New Roman" w:hAnsi="Arial" w:cs="Arial"/>
                <w:sz w:val="24"/>
                <w:szCs w:val="24"/>
                <w:bdr w:val="none" w:sz="0" w:space="0" w:color="auto" w:frame="1"/>
                <w:lang w:eastAsia="es-CO"/>
              </w:rPr>
            </w:pPr>
            <w:r w:rsidRPr="00AF12CB">
              <w:rPr>
                <w:rFonts w:ascii="Arial" w:eastAsia="Times New Roman" w:hAnsi="Arial" w:cs="Arial"/>
                <w:sz w:val="24"/>
                <w:szCs w:val="24"/>
                <w:bdr w:val="none" w:sz="0" w:space="0" w:color="auto" w:frame="1"/>
                <w:lang w:eastAsia="es-CO"/>
              </w:rPr>
              <w:t>Pená</w:t>
            </w:r>
          </w:p>
        </w:tc>
      </w:tr>
      <w:tr w:rsidR="00EA0B50" w:rsidRPr="00AF12CB" w14:paraId="5D4C4ED2" w14:textId="77777777" w:rsidTr="00BA554E">
        <w:trPr>
          <w:jc w:val="center"/>
        </w:trPr>
        <w:tc>
          <w:tcPr>
            <w:tcW w:w="2405" w:type="dxa"/>
          </w:tcPr>
          <w:p w14:paraId="0CD2F45F" w14:textId="085B84B6" w:rsidR="00EA0B50" w:rsidRPr="00AF12CB" w:rsidRDefault="003D25FA" w:rsidP="005D1AF7">
            <w:pPr>
              <w:jc w:val="center"/>
              <w:textAlignment w:val="baseline"/>
              <w:rPr>
                <w:rFonts w:ascii="Arial" w:eastAsia="Times New Roman" w:hAnsi="Arial" w:cs="Arial"/>
                <w:sz w:val="24"/>
                <w:szCs w:val="24"/>
                <w:bdr w:val="none" w:sz="0" w:space="0" w:color="auto" w:frame="1"/>
                <w:lang w:eastAsia="es-CO"/>
              </w:rPr>
            </w:pPr>
            <w:r w:rsidRPr="00AF12CB">
              <w:rPr>
                <w:rFonts w:ascii="Arial" w:eastAsia="Times New Roman" w:hAnsi="Arial" w:cs="Arial"/>
                <w:sz w:val="24"/>
                <w:szCs w:val="24"/>
                <w:bdr w:val="none" w:sz="0" w:space="0" w:color="auto" w:frame="1"/>
                <w:lang w:val="es-CO" w:eastAsia="es-CO"/>
              </w:rPr>
              <w:t>​La Granja </w:t>
            </w:r>
          </w:p>
        </w:tc>
        <w:tc>
          <w:tcPr>
            <w:tcW w:w="1701" w:type="dxa"/>
          </w:tcPr>
          <w:p w14:paraId="13F590C5" w14:textId="3F5B6023" w:rsidR="00EA0B50" w:rsidRPr="00AF12CB" w:rsidRDefault="004A4627" w:rsidP="004A4627">
            <w:pPr>
              <w:jc w:val="center"/>
              <w:textAlignment w:val="baseline"/>
              <w:rPr>
                <w:rFonts w:ascii="Arial" w:eastAsia="Times New Roman" w:hAnsi="Arial" w:cs="Arial"/>
                <w:sz w:val="24"/>
                <w:szCs w:val="24"/>
                <w:bdr w:val="none" w:sz="0" w:space="0" w:color="auto" w:frame="1"/>
                <w:lang w:eastAsia="es-CO"/>
              </w:rPr>
            </w:pPr>
            <w:r w:rsidRPr="00AF12CB">
              <w:rPr>
                <w:rFonts w:ascii="Arial" w:eastAsia="Times New Roman" w:hAnsi="Arial" w:cs="Arial"/>
                <w:sz w:val="24"/>
                <w:szCs w:val="24"/>
                <w:bdr w:val="none" w:sz="0" w:space="0" w:color="auto" w:frame="1"/>
                <w:lang w:val="es-CO" w:eastAsia="es-CO"/>
              </w:rPr>
              <w:t>​Santa Rita </w:t>
            </w:r>
          </w:p>
        </w:tc>
        <w:tc>
          <w:tcPr>
            <w:tcW w:w="1559" w:type="dxa"/>
          </w:tcPr>
          <w:p w14:paraId="4EBF8824" w14:textId="77777777" w:rsidR="00EA0B50" w:rsidRPr="00AF12CB" w:rsidRDefault="00EA0B50" w:rsidP="00BA554E">
            <w:pPr>
              <w:jc w:val="center"/>
              <w:textAlignment w:val="baseline"/>
              <w:rPr>
                <w:rFonts w:ascii="Arial" w:eastAsia="Times New Roman" w:hAnsi="Arial" w:cs="Arial"/>
                <w:sz w:val="24"/>
                <w:szCs w:val="24"/>
                <w:bdr w:val="none" w:sz="0" w:space="0" w:color="auto" w:frame="1"/>
                <w:lang w:eastAsia="es-CO"/>
              </w:rPr>
            </w:pPr>
          </w:p>
        </w:tc>
        <w:tc>
          <w:tcPr>
            <w:tcW w:w="2410" w:type="dxa"/>
          </w:tcPr>
          <w:p w14:paraId="24D6BE39" w14:textId="0F390016" w:rsidR="00EA0B50" w:rsidRPr="00AF12CB" w:rsidRDefault="00BA554E" w:rsidP="00BA554E">
            <w:pPr>
              <w:jc w:val="center"/>
              <w:textAlignment w:val="baseline"/>
              <w:rPr>
                <w:rFonts w:ascii="Arial" w:eastAsia="Times New Roman" w:hAnsi="Arial" w:cs="Arial"/>
                <w:sz w:val="24"/>
                <w:szCs w:val="24"/>
                <w:bdr w:val="none" w:sz="0" w:space="0" w:color="auto" w:frame="1"/>
                <w:lang w:eastAsia="es-CO"/>
              </w:rPr>
            </w:pPr>
            <w:r w:rsidRPr="00AF12CB">
              <w:rPr>
                <w:rFonts w:ascii="Arial" w:eastAsia="Times New Roman" w:hAnsi="Arial" w:cs="Arial"/>
                <w:sz w:val="24"/>
                <w:szCs w:val="24"/>
                <w:bdr w:val="none" w:sz="0" w:space="0" w:color="auto" w:frame="1"/>
                <w:lang w:val="es-CO" w:eastAsia="es-CO"/>
              </w:rPr>
              <w:t>Cabecera Municipal​</w:t>
            </w:r>
          </w:p>
        </w:tc>
      </w:tr>
      <w:tr w:rsidR="00EA0B50" w:rsidRPr="00AF12CB" w14:paraId="30EE0844" w14:textId="77777777" w:rsidTr="00BA554E">
        <w:trPr>
          <w:jc w:val="center"/>
        </w:trPr>
        <w:tc>
          <w:tcPr>
            <w:tcW w:w="2405" w:type="dxa"/>
          </w:tcPr>
          <w:p w14:paraId="11D0F894" w14:textId="44CBAF51" w:rsidR="00EA0B50" w:rsidRPr="00AF12CB" w:rsidRDefault="003D25FA" w:rsidP="005D1AF7">
            <w:pPr>
              <w:jc w:val="center"/>
              <w:textAlignment w:val="baseline"/>
              <w:rPr>
                <w:rFonts w:ascii="Arial" w:eastAsia="Times New Roman" w:hAnsi="Arial" w:cs="Arial"/>
                <w:sz w:val="24"/>
                <w:szCs w:val="24"/>
                <w:bdr w:val="none" w:sz="0" w:space="0" w:color="auto" w:frame="1"/>
                <w:lang w:eastAsia="es-CO"/>
              </w:rPr>
            </w:pPr>
            <w:r w:rsidRPr="00AF12CB">
              <w:rPr>
                <w:rFonts w:ascii="Arial" w:eastAsia="Times New Roman" w:hAnsi="Arial" w:cs="Arial"/>
                <w:sz w:val="24"/>
                <w:szCs w:val="24"/>
                <w:bdr w:val="none" w:sz="0" w:space="0" w:color="auto" w:frame="1"/>
                <w:lang w:val="es-CO" w:eastAsia="es-CO"/>
              </w:rPr>
              <w:t>La Perla </w:t>
            </w:r>
          </w:p>
        </w:tc>
        <w:tc>
          <w:tcPr>
            <w:tcW w:w="1701" w:type="dxa"/>
          </w:tcPr>
          <w:p w14:paraId="18DCF8A5" w14:textId="7F2F0EE8" w:rsidR="00EA0B50" w:rsidRPr="00AF12CB" w:rsidRDefault="004A4627" w:rsidP="004A4627">
            <w:pPr>
              <w:jc w:val="center"/>
              <w:textAlignment w:val="baseline"/>
              <w:rPr>
                <w:rFonts w:ascii="Arial" w:eastAsia="Times New Roman" w:hAnsi="Arial" w:cs="Arial"/>
                <w:sz w:val="24"/>
                <w:szCs w:val="24"/>
                <w:bdr w:val="none" w:sz="0" w:space="0" w:color="auto" w:frame="1"/>
                <w:lang w:eastAsia="es-CO"/>
              </w:rPr>
            </w:pPr>
            <w:r w:rsidRPr="00AF12CB">
              <w:rPr>
                <w:rFonts w:ascii="Arial" w:eastAsia="Times New Roman" w:hAnsi="Arial" w:cs="Arial"/>
                <w:sz w:val="24"/>
                <w:szCs w:val="24"/>
                <w:bdr w:val="none" w:sz="0" w:space="0" w:color="auto" w:frame="1"/>
                <w:lang w:eastAsia="es-CO"/>
              </w:rPr>
              <w:t>El Ceibo</w:t>
            </w:r>
          </w:p>
        </w:tc>
        <w:tc>
          <w:tcPr>
            <w:tcW w:w="1559" w:type="dxa"/>
          </w:tcPr>
          <w:p w14:paraId="703B923A" w14:textId="77777777" w:rsidR="00EA0B50" w:rsidRPr="00AF12CB" w:rsidRDefault="00EA0B50" w:rsidP="00BA554E">
            <w:pPr>
              <w:jc w:val="center"/>
              <w:textAlignment w:val="baseline"/>
              <w:rPr>
                <w:rFonts w:ascii="Arial" w:eastAsia="Times New Roman" w:hAnsi="Arial" w:cs="Arial"/>
                <w:sz w:val="24"/>
                <w:szCs w:val="24"/>
                <w:bdr w:val="none" w:sz="0" w:space="0" w:color="auto" w:frame="1"/>
                <w:lang w:eastAsia="es-CO"/>
              </w:rPr>
            </w:pPr>
          </w:p>
        </w:tc>
        <w:tc>
          <w:tcPr>
            <w:tcW w:w="2410" w:type="dxa"/>
          </w:tcPr>
          <w:p w14:paraId="3865B56E" w14:textId="1EED0988" w:rsidR="00EA0B50" w:rsidRPr="00AF12CB" w:rsidRDefault="00BA554E" w:rsidP="00BA554E">
            <w:pPr>
              <w:jc w:val="center"/>
              <w:textAlignment w:val="baseline"/>
              <w:rPr>
                <w:rFonts w:ascii="Arial" w:eastAsia="Times New Roman" w:hAnsi="Arial" w:cs="Arial"/>
                <w:sz w:val="24"/>
                <w:szCs w:val="24"/>
                <w:bdr w:val="none" w:sz="0" w:space="0" w:color="auto" w:frame="1"/>
                <w:lang w:eastAsia="es-CO"/>
              </w:rPr>
            </w:pPr>
            <w:r w:rsidRPr="00AF12CB">
              <w:rPr>
                <w:rFonts w:ascii="Arial" w:eastAsia="Times New Roman" w:hAnsi="Arial" w:cs="Arial"/>
                <w:sz w:val="24"/>
                <w:szCs w:val="24"/>
                <w:bdr w:val="none" w:sz="0" w:space="0" w:color="auto" w:frame="1"/>
                <w:lang w:val="es-CO" w:eastAsia="es-CO"/>
              </w:rPr>
              <w:t>​Pío X</w:t>
            </w:r>
          </w:p>
        </w:tc>
      </w:tr>
      <w:tr w:rsidR="00EA0B50" w:rsidRPr="00AF12CB" w14:paraId="04A31ED1" w14:textId="77777777" w:rsidTr="00BA554E">
        <w:trPr>
          <w:jc w:val="center"/>
        </w:trPr>
        <w:tc>
          <w:tcPr>
            <w:tcW w:w="2405" w:type="dxa"/>
          </w:tcPr>
          <w:p w14:paraId="79C466A6" w14:textId="5E84A30E" w:rsidR="00EA0B50" w:rsidRPr="00AF12CB" w:rsidRDefault="003D25FA" w:rsidP="005D1AF7">
            <w:pPr>
              <w:jc w:val="center"/>
              <w:textAlignment w:val="baseline"/>
              <w:rPr>
                <w:rFonts w:ascii="Arial" w:eastAsia="Times New Roman" w:hAnsi="Arial" w:cs="Arial"/>
                <w:sz w:val="24"/>
                <w:szCs w:val="24"/>
                <w:bdr w:val="none" w:sz="0" w:space="0" w:color="auto" w:frame="1"/>
                <w:lang w:eastAsia="es-CO"/>
              </w:rPr>
            </w:pPr>
            <w:r w:rsidRPr="00AF12CB">
              <w:rPr>
                <w:rFonts w:ascii="Arial" w:eastAsia="Times New Roman" w:hAnsi="Arial" w:cs="Arial"/>
                <w:sz w:val="24"/>
                <w:szCs w:val="24"/>
                <w:bdr w:val="none" w:sz="0" w:space="0" w:color="auto" w:frame="1"/>
                <w:lang w:val="es-CO" w:eastAsia="es-CO"/>
              </w:rPr>
              <w:t>​Conguital</w:t>
            </w:r>
          </w:p>
        </w:tc>
        <w:tc>
          <w:tcPr>
            <w:tcW w:w="1701" w:type="dxa"/>
          </w:tcPr>
          <w:p w14:paraId="7EA2D973" w14:textId="75C0323C" w:rsidR="00EA0B50" w:rsidRPr="00AF12CB" w:rsidRDefault="004A4627" w:rsidP="004A4627">
            <w:pPr>
              <w:jc w:val="center"/>
              <w:textAlignment w:val="baseline"/>
              <w:rPr>
                <w:rFonts w:ascii="Arial" w:eastAsia="Times New Roman" w:hAnsi="Arial" w:cs="Arial"/>
                <w:sz w:val="24"/>
                <w:szCs w:val="24"/>
                <w:bdr w:val="none" w:sz="0" w:space="0" w:color="auto" w:frame="1"/>
                <w:lang w:eastAsia="es-CO"/>
              </w:rPr>
            </w:pPr>
            <w:r w:rsidRPr="00AF12CB">
              <w:rPr>
                <w:rFonts w:ascii="Arial" w:eastAsia="Times New Roman" w:hAnsi="Arial" w:cs="Arial"/>
                <w:sz w:val="24"/>
                <w:szCs w:val="24"/>
                <w:bdr w:val="none" w:sz="0" w:space="0" w:color="auto" w:frame="1"/>
                <w:lang w:val="es-CO" w:eastAsia="es-CO"/>
              </w:rPr>
              <w:t>​Finlandia</w:t>
            </w:r>
          </w:p>
        </w:tc>
        <w:tc>
          <w:tcPr>
            <w:tcW w:w="1559" w:type="dxa"/>
          </w:tcPr>
          <w:p w14:paraId="487D0763" w14:textId="77777777" w:rsidR="00EA0B50" w:rsidRPr="00AF12CB" w:rsidRDefault="00EA0B50" w:rsidP="00BA554E">
            <w:pPr>
              <w:jc w:val="center"/>
              <w:textAlignment w:val="baseline"/>
              <w:rPr>
                <w:rFonts w:ascii="Arial" w:eastAsia="Times New Roman" w:hAnsi="Arial" w:cs="Arial"/>
                <w:sz w:val="24"/>
                <w:szCs w:val="24"/>
                <w:bdr w:val="none" w:sz="0" w:space="0" w:color="auto" w:frame="1"/>
                <w:lang w:eastAsia="es-CO"/>
              </w:rPr>
            </w:pPr>
          </w:p>
        </w:tc>
        <w:tc>
          <w:tcPr>
            <w:tcW w:w="2410" w:type="dxa"/>
          </w:tcPr>
          <w:p w14:paraId="7F914F7B" w14:textId="21C9706F" w:rsidR="00EA0B50" w:rsidRPr="00AF12CB" w:rsidRDefault="00BA554E" w:rsidP="00BA554E">
            <w:pPr>
              <w:jc w:val="center"/>
              <w:textAlignment w:val="baseline"/>
              <w:rPr>
                <w:rFonts w:ascii="Arial" w:eastAsia="Times New Roman" w:hAnsi="Arial" w:cs="Arial"/>
                <w:sz w:val="24"/>
                <w:szCs w:val="24"/>
                <w:bdr w:val="none" w:sz="0" w:space="0" w:color="auto" w:frame="1"/>
                <w:lang w:eastAsia="es-CO"/>
              </w:rPr>
            </w:pPr>
            <w:r w:rsidRPr="00AF12CB">
              <w:rPr>
                <w:rFonts w:ascii="Arial" w:eastAsia="Times New Roman" w:hAnsi="Arial" w:cs="Arial"/>
                <w:sz w:val="24"/>
                <w:szCs w:val="24"/>
                <w:bdr w:val="none" w:sz="0" w:space="0" w:color="auto" w:frame="1"/>
                <w:lang w:eastAsia="es-CO"/>
              </w:rPr>
              <w:t>La Prensa</w:t>
            </w:r>
          </w:p>
        </w:tc>
      </w:tr>
      <w:tr w:rsidR="00EA0B50" w:rsidRPr="00AF12CB" w14:paraId="332CC36C" w14:textId="77777777" w:rsidTr="00BA554E">
        <w:trPr>
          <w:jc w:val="center"/>
        </w:trPr>
        <w:tc>
          <w:tcPr>
            <w:tcW w:w="2405" w:type="dxa"/>
          </w:tcPr>
          <w:p w14:paraId="674C4051" w14:textId="2E2F5D0B" w:rsidR="00EA0B50" w:rsidRPr="00AF12CB" w:rsidRDefault="003D25FA" w:rsidP="005D1AF7">
            <w:pPr>
              <w:jc w:val="center"/>
              <w:textAlignment w:val="baseline"/>
              <w:rPr>
                <w:rFonts w:ascii="Arial" w:eastAsia="Times New Roman" w:hAnsi="Arial" w:cs="Arial"/>
                <w:sz w:val="24"/>
                <w:szCs w:val="24"/>
                <w:bdr w:val="none" w:sz="0" w:space="0" w:color="auto" w:frame="1"/>
                <w:lang w:eastAsia="es-CO"/>
              </w:rPr>
            </w:pPr>
            <w:r w:rsidRPr="00AF12CB">
              <w:rPr>
                <w:rFonts w:ascii="Arial" w:eastAsia="Times New Roman" w:hAnsi="Arial" w:cs="Arial"/>
                <w:sz w:val="24"/>
                <w:szCs w:val="24"/>
                <w:bdr w:val="none" w:sz="0" w:space="0" w:color="auto" w:frame="1"/>
                <w:lang w:val="es-CO" w:eastAsia="es-CO"/>
              </w:rPr>
              <w:lastRenderedPageBreak/>
              <w:t>​El Socorro</w:t>
            </w:r>
          </w:p>
        </w:tc>
        <w:tc>
          <w:tcPr>
            <w:tcW w:w="1701" w:type="dxa"/>
          </w:tcPr>
          <w:p w14:paraId="734C4534" w14:textId="3D66FF2C" w:rsidR="00EA0B50" w:rsidRPr="00AF12CB" w:rsidRDefault="004A4627" w:rsidP="004A4627">
            <w:pPr>
              <w:jc w:val="center"/>
              <w:textAlignment w:val="baseline"/>
              <w:rPr>
                <w:rFonts w:ascii="Arial" w:eastAsia="Times New Roman" w:hAnsi="Arial" w:cs="Arial"/>
                <w:sz w:val="24"/>
                <w:szCs w:val="24"/>
                <w:bdr w:val="none" w:sz="0" w:space="0" w:color="auto" w:frame="1"/>
                <w:lang w:eastAsia="es-CO"/>
              </w:rPr>
            </w:pPr>
            <w:r w:rsidRPr="00AF12CB">
              <w:rPr>
                <w:rFonts w:ascii="Arial" w:eastAsia="Times New Roman" w:hAnsi="Arial" w:cs="Arial"/>
                <w:sz w:val="24"/>
                <w:szCs w:val="24"/>
                <w:bdr w:val="none" w:sz="0" w:space="0" w:color="auto" w:frame="1"/>
                <w:lang w:eastAsia="es-CO"/>
              </w:rPr>
              <w:t>Tinajas</w:t>
            </w:r>
          </w:p>
        </w:tc>
        <w:tc>
          <w:tcPr>
            <w:tcW w:w="1559" w:type="dxa"/>
          </w:tcPr>
          <w:p w14:paraId="5007DDAA" w14:textId="77777777" w:rsidR="00EA0B50" w:rsidRPr="00AF12CB" w:rsidRDefault="00EA0B50" w:rsidP="00BA554E">
            <w:pPr>
              <w:jc w:val="center"/>
              <w:textAlignment w:val="baseline"/>
              <w:rPr>
                <w:rFonts w:ascii="Arial" w:eastAsia="Times New Roman" w:hAnsi="Arial" w:cs="Arial"/>
                <w:sz w:val="24"/>
                <w:szCs w:val="24"/>
                <w:bdr w:val="none" w:sz="0" w:space="0" w:color="auto" w:frame="1"/>
                <w:lang w:eastAsia="es-CO"/>
              </w:rPr>
            </w:pPr>
          </w:p>
        </w:tc>
        <w:tc>
          <w:tcPr>
            <w:tcW w:w="2410" w:type="dxa"/>
          </w:tcPr>
          <w:p w14:paraId="58CFB3AC" w14:textId="5CFD0B27" w:rsidR="00EA0B50" w:rsidRPr="00AF12CB" w:rsidRDefault="00BA554E" w:rsidP="00BA554E">
            <w:pPr>
              <w:jc w:val="center"/>
              <w:textAlignment w:val="baseline"/>
              <w:rPr>
                <w:rFonts w:ascii="Arial" w:eastAsia="Times New Roman" w:hAnsi="Arial" w:cs="Arial"/>
                <w:sz w:val="24"/>
                <w:szCs w:val="24"/>
                <w:bdr w:val="none" w:sz="0" w:space="0" w:color="auto" w:frame="1"/>
                <w:lang w:eastAsia="es-CO"/>
              </w:rPr>
            </w:pPr>
            <w:r w:rsidRPr="00AF12CB">
              <w:rPr>
                <w:rFonts w:ascii="Arial" w:eastAsia="Times New Roman" w:hAnsi="Arial" w:cs="Arial"/>
                <w:sz w:val="24"/>
                <w:szCs w:val="24"/>
                <w:bdr w:val="none" w:sz="0" w:space="0" w:color="auto" w:frame="1"/>
                <w:lang w:eastAsia="es-CO"/>
              </w:rPr>
              <w:t>Parque Nacional Natural Paramillo</w:t>
            </w:r>
          </w:p>
        </w:tc>
      </w:tr>
      <w:tr w:rsidR="003D25FA" w:rsidRPr="00AF12CB" w14:paraId="78E6F447" w14:textId="77777777" w:rsidTr="00BA554E">
        <w:trPr>
          <w:jc w:val="center"/>
        </w:trPr>
        <w:tc>
          <w:tcPr>
            <w:tcW w:w="2405" w:type="dxa"/>
          </w:tcPr>
          <w:p w14:paraId="126A62B6" w14:textId="4949075A" w:rsidR="003D25FA" w:rsidRPr="00AF12CB" w:rsidRDefault="003D25FA" w:rsidP="005D1AF7">
            <w:pPr>
              <w:jc w:val="center"/>
              <w:textAlignment w:val="baseline"/>
              <w:rPr>
                <w:rFonts w:ascii="Arial" w:eastAsia="Times New Roman" w:hAnsi="Arial" w:cs="Arial"/>
                <w:sz w:val="24"/>
                <w:szCs w:val="24"/>
                <w:bdr w:val="none" w:sz="0" w:space="0" w:color="auto" w:frame="1"/>
                <w:lang w:eastAsia="es-CO"/>
              </w:rPr>
            </w:pPr>
            <w:r w:rsidRPr="00AF12CB">
              <w:rPr>
                <w:rFonts w:ascii="Arial" w:eastAsia="Times New Roman" w:hAnsi="Arial" w:cs="Arial"/>
                <w:sz w:val="24"/>
                <w:szCs w:val="24"/>
                <w:bdr w:val="none" w:sz="0" w:space="0" w:color="auto" w:frame="1"/>
                <w:lang w:val="es-CO" w:eastAsia="es-CO"/>
              </w:rPr>
              <w:t>Quebradoncita</w:t>
            </w:r>
          </w:p>
        </w:tc>
        <w:tc>
          <w:tcPr>
            <w:tcW w:w="1701" w:type="dxa"/>
          </w:tcPr>
          <w:p w14:paraId="16599BFD" w14:textId="0489FD16" w:rsidR="003D25FA" w:rsidRPr="00AF12CB" w:rsidRDefault="004A4627" w:rsidP="004A4627">
            <w:pPr>
              <w:jc w:val="center"/>
              <w:textAlignment w:val="baseline"/>
              <w:rPr>
                <w:rFonts w:ascii="Arial" w:eastAsia="Times New Roman" w:hAnsi="Arial" w:cs="Arial"/>
                <w:sz w:val="24"/>
                <w:szCs w:val="24"/>
                <w:bdr w:val="none" w:sz="0" w:space="0" w:color="auto" w:frame="1"/>
                <w:lang w:eastAsia="es-CO"/>
              </w:rPr>
            </w:pPr>
            <w:r w:rsidRPr="00AF12CB">
              <w:rPr>
                <w:rFonts w:ascii="Arial" w:eastAsia="Times New Roman" w:hAnsi="Arial" w:cs="Arial"/>
                <w:sz w:val="24"/>
                <w:szCs w:val="24"/>
                <w:bdr w:val="none" w:sz="0" w:space="0" w:color="auto" w:frame="1"/>
                <w:lang w:eastAsia="es-CO"/>
              </w:rPr>
              <w:t>San Luis</w:t>
            </w:r>
          </w:p>
        </w:tc>
        <w:tc>
          <w:tcPr>
            <w:tcW w:w="1559" w:type="dxa"/>
          </w:tcPr>
          <w:p w14:paraId="06C1F169" w14:textId="77777777" w:rsidR="003D25FA" w:rsidRPr="00AF12CB" w:rsidRDefault="003D25FA" w:rsidP="00BA554E">
            <w:pPr>
              <w:jc w:val="center"/>
              <w:textAlignment w:val="baseline"/>
              <w:rPr>
                <w:rFonts w:ascii="Arial" w:eastAsia="Times New Roman" w:hAnsi="Arial" w:cs="Arial"/>
                <w:sz w:val="24"/>
                <w:szCs w:val="24"/>
                <w:bdr w:val="none" w:sz="0" w:space="0" w:color="auto" w:frame="1"/>
                <w:lang w:eastAsia="es-CO"/>
              </w:rPr>
            </w:pPr>
          </w:p>
        </w:tc>
        <w:tc>
          <w:tcPr>
            <w:tcW w:w="2410" w:type="dxa"/>
          </w:tcPr>
          <w:p w14:paraId="5956FAF8" w14:textId="2401A54F" w:rsidR="003D25FA" w:rsidRPr="00AF12CB" w:rsidRDefault="00BA554E" w:rsidP="00BA554E">
            <w:pPr>
              <w:jc w:val="center"/>
              <w:textAlignment w:val="baseline"/>
              <w:rPr>
                <w:rFonts w:ascii="Arial" w:eastAsia="Times New Roman" w:hAnsi="Arial" w:cs="Arial"/>
                <w:sz w:val="24"/>
                <w:szCs w:val="24"/>
                <w:bdr w:val="none" w:sz="0" w:space="0" w:color="auto" w:frame="1"/>
                <w:lang w:eastAsia="es-CO"/>
              </w:rPr>
            </w:pPr>
            <w:r w:rsidRPr="00AF12CB">
              <w:rPr>
                <w:rFonts w:ascii="Arial" w:eastAsia="Times New Roman" w:hAnsi="Arial" w:cs="Arial"/>
                <w:sz w:val="24"/>
                <w:szCs w:val="24"/>
                <w:bdr w:val="none" w:sz="0" w:space="0" w:color="auto" w:frame="1"/>
                <w:lang w:val="es-CO" w:eastAsia="es-CO"/>
              </w:rPr>
              <w:t>San Luis </w:t>
            </w:r>
          </w:p>
        </w:tc>
      </w:tr>
      <w:tr w:rsidR="003D25FA" w:rsidRPr="00AF12CB" w14:paraId="0B02BCBF" w14:textId="77777777" w:rsidTr="00BA554E">
        <w:trPr>
          <w:jc w:val="center"/>
        </w:trPr>
        <w:tc>
          <w:tcPr>
            <w:tcW w:w="2405" w:type="dxa"/>
          </w:tcPr>
          <w:p w14:paraId="28E66576" w14:textId="3E30E8AF" w:rsidR="003D25FA" w:rsidRPr="00AF12CB" w:rsidRDefault="003D25FA" w:rsidP="005D1AF7">
            <w:pPr>
              <w:jc w:val="center"/>
              <w:textAlignment w:val="baseline"/>
              <w:rPr>
                <w:rFonts w:ascii="Arial" w:eastAsia="Times New Roman" w:hAnsi="Arial" w:cs="Arial"/>
                <w:sz w:val="24"/>
                <w:szCs w:val="24"/>
                <w:bdr w:val="none" w:sz="0" w:space="0" w:color="auto" w:frame="1"/>
                <w:lang w:eastAsia="es-CO"/>
              </w:rPr>
            </w:pPr>
            <w:r w:rsidRPr="00AF12CB">
              <w:rPr>
                <w:rFonts w:ascii="Arial" w:eastAsia="Times New Roman" w:hAnsi="Arial" w:cs="Arial"/>
                <w:sz w:val="24"/>
                <w:szCs w:val="24"/>
                <w:bdr w:val="none" w:sz="0" w:space="0" w:color="auto" w:frame="1"/>
                <w:lang w:val="es-CO" w:eastAsia="es-CO"/>
              </w:rPr>
              <w:t>Quebrada del Medio </w:t>
            </w:r>
          </w:p>
        </w:tc>
        <w:tc>
          <w:tcPr>
            <w:tcW w:w="1701" w:type="dxa"/>
          </w:tcPr>
          <w:p w14:paraId="29CF196A" w14:textId="30ACBE60" w:rsidR="003D25FA" w:rsidRPr="00AF12CB" w:rsidRDefault="004A4627" w:rsidP="004A4627">
            <w:pPr>
              <w:jc w:val="center"/>
              <w:textAlignment w:val="baseline"/>
              <w:rPr>
                <w:rFonts w:ascii="Arial" w:eastAsia="Times New Roman" w:hAnsi="Arial" w:cs="Arial"/>
                <w:sz w:val="24"/>
                <w:szCs w:val="24"/>
                <w:bdr w:val="none" w:sz="0" w:space="0" w:color="auto" w:frame="1"/>
                <w:lang w:eastAsia="es-CO"/>
              </w:rPr>
            </w:pPr>
            <w:r w:rsidRPr="00AF12CB">
              <w:rPr>
                <w:rFonts w:ascii="Arial" w:eastAsia="Times New Roman" w:hAnsi="Arial" w:cs="Arial"/>
                <w:sz w:val="24"/>
                <w:szCs w:val="24"/>
                <w:bdr w:val="none" w:sz="0" w:space="0" w:color="auto" w:frame="1"/>
                <w:lang w:val="es-CO" w:eastAsia="es-CO"/>
              </w:rPr>
              <w:t>​Las Aguitas</w:t>
            </w:r>
          </w:p>
        </w:tc>
        <w:tc>
          <w:tcPr>
            <w:tcW w:w="1559" w:type="dxa"/>
          </w:tcPr>
          <w:p w14:paraId="090EBE2B" w14:textId="77777777" w:rsidR="003D25FA" w:rsidRPr="00AF12CB" w:rsidRDefault="003D25FA" w:rsidP="00BA554E">
            <w:pPr>
              <w:jc w:val="center"/>
              <w:textAlignment w:val="baseline"/>
              <w:rPr>
                <w:rFonts w:ascii="Arial" w:eastAsia="Times New Roman" w:hAnsi="Arial" w:cs="Arial"/>
                <w:sz w:val="24"/>
                <w:szCs w:val="24"/>
                <w:bdr w:val="none" w:sz="0" w:space="0" w:color="auto" w:frame="1"/>
                <w:lang w:eastAsia="es-CO"/>
              </w:rPr>
            </w:pPr>
          </w:p>
        </w:tc>
        <w:tc>
          <w:tcPr>
            <w:tcW w:w="2410" w:type="dxa"/>
          </w:tcPr>
          <w:p w14:paraId="15A2361D" w14:textId="5E14B931" w:rsidR="003D25FA" w:rsidRPr="00AF12CB" w:rsidRDefault="00BA554E" w:rsidP="00BA554E">
            <w:pPr>
              <w:jc w:val="center"/>
              <w:textAlignment w:val="baseline"/>
              <w:rPr>
                <w:rFonts w:ascii="Arial" w:eastAsia="Times New Roman" w:hAnsi="Arial" w:cs="Arial"/>
                <w:sz w:val="24"/>
                <w:szCs w:val="24"/>
                <w:bdr w:val="none" w:sz="0" w:space="0" w:color="auto" w:frame="1"/>
                <w:lang w:eastAsia="es-CO"/>
              </w:rPr>
            </w:pPr>
            <w:r w:rsidRPr="00AF12CB">
              <w:rPr>
                <w:rFonts w:ascii="Arial" w:eastAsia="Times New Roman" w:hAnsi="Arial" w:cs="Arial"/>
                <w:sz w:val="24"/>
                <w:szCs w:val="24"/>
                <w:bdr w:val="none" w:sz="0" w:space="0" w:color="auto" w:frame="1"/>
                <w:lang w:val="es-CO" w:eastAsia="es-CO"/>
              </w:rPr>
              <w:t>El Amparo</w:t>
            </w:r>
          </w:p>
        </w:tc>
      </w:tr>
      <w:tr w:rsidR="003D25FA" w:rsidRPr="00AF12CB" w14:paraId="080BB6E2" w14:textId="77777777" w:rsidTr="00BA554E">
        <w:trPr>
          <w:jc w:val="center"/>
        </w:trPr>
        <w:tc>
          <w:tcPr>
            <w:tcW w:w="2405" w:type="dxa"/>
          </w:tcPr>
          <w:p w14:paraId="736F873C" w14:textId="49562E24" w:rsidR="003D25FA" w:rsidRPr="00AF12CB" w:rsidRDefault="003D25FA" w:rsidP="005D1AF7">
            <w:pPr>
              <w:jc w:val="center"/>
              <w:textAlignment w:val="baseline"/>
              <w:rPr>
                <w:rFonts w:ascii="Arial" w:eastAsia="Times New Roman" w:hAnsi="Arial" w:cs="Arial"/>
                <w:sz w:val="24"/>
                <w:szCs w:val="24"/>
                <w:bdr w:val="none" w:sz="0" w:space="0" w:color="auto" w:frame="1"/>
                <w:lang w:eastAsia="es-CO"/>
              </w:rPr>
            </w:pPr>
            <w:r w:rsidRPr="00AF12CB">
              <w:rPr>
                <w:rFonts w:ascii="Arial" w:eastAsia="Times New Roman" w:hAnsi="Arial" w:cs="Arial"/>
                <w:sz w:val="24"/>
                <w:szCs w:val="24"/>
                <w:bdr w:val="none" w:sz="0" w:space="0" w:color="auto" w:frame="1"/>
                <w:lang w:val="es-CO" w:eastAsia="es-CO"/>
              </w:rPr>
              <w:t>El Pomo </w:t>
            </w:r>
          </w:p>
        </w:tc>
        <w:tc>
          <w:tcPr>
            <w:tcW w:w="1701" w:type="dxa"/>
          </w:tcPr>
          <w:p w14:paraId="18A3F2F9" w14:textId="085D6DE0" w:rsidR="003D25FA" w:rsidRPr="00AF12CB" w:rsidRDefault="004A4627" w:rsidP="004A4627">
            <w:pPr>
              <w:jc w:val="center"/>
              <w:textAlignment w:val="baseline"/>
              <w:rPr>
                <w:rFonts w:ascii="Arial" w:eastAsia="Times New Roman" w:hAnsi="Arial" w:cs="Arial"/>
                <w:sz w:val="24"/>
                <w:szCs w:val="24"/>
                <w:bdr w:val="none" w:sz="0" w:space="0" w:color="auto" w:frame="1"/>
                <w:lang w:eastAsia="es-CO"/>
              </w:rPr>
            </w:pPr>
            <w:r w:rsidRPr="00AF12CB">
              <w:rPr>
                <w:rFonts w:ascii="Arial" w:eastAsia="Times New Roman" w:hAnsi="Arial" w:cs="Arial"/>
                <w:sz w:val="24"/>
                <w:szCs w:val="24"/>
                <w:bdr w:val="none" w:sz="0" w:space="0" w:color="auto" w:frame="1"/>
                <w:lang w:val="es-CO" w:eastAsia="es-CO"/>
              </w:rPr>
              <w:t>​Pascuitá</w:t>
            </w:r>
          </w:p>
        </w:tc>
        <w:tc>
          <w:tcPr>
            <w:tcW w:w="1559" w:type="dxa"/>
          </w:tcPr>
          <w:p w14:paraId="64ACFCC4" w14:textId="77777777" w:rsidR="003D25FA" w:rsidRPr="00AF12CB" w:rsidRDefault="003D25FA" w:rsidP="00BA554E">
            <w:pPr>
              <w:jc w:val="center"/>
              <w:textAlignment w:val="baseline"/>
              <w:rPr>
                <w:rFonts w:ascii="Arial" w:eastAsia="Times New Roman" w:hAnsi="Arial" w:cs="Arial"/>
                <w:sz w:val="24"/>
                <w:szCs w:val="24"/>
                <w:bdr w:val="none" w:sz="0" w:space="0" w:color="auto" w:frame="1"/>
                <w:lang w:eastAsia="es-CO"/>
              </w:rPr>
            </w:pPr>
          </w:p>
        </w:tc>
        <w:tc>
          <w:tcPr>
            <w:tcW w:w="2410" w:type="dxa"/>
          </w:tcPr>
          <w:p w14:paraId="5B69E1E3" w14:textId="04175A1D" w:rsidR="003D25FA" w:rsidRPr="00AF12CB" w:rsidRDefault="00BA554E" w:rsidP="00BA554E">
            <w:pPr>
              <w:jc w:val="center"/>
              <w:textAlignment w:val="baseline"/>
              <w:rPr>
                <w:rFonts w:ascii="Arial" w:eastAsia="Times New Roman" w:hAnsi="Arial" w:cs="Arial"/>
                <w:sz w:val="24"/>
                <w:szCs w:val="24"/>
                <w:bdr w:val="none" w:sz="0" w:space="0" w:color="auto" w:frame="1"/>
                <w:lang w:eastAsia="es-CO"/>
              </w:rPr>
            </w:pPr>
            <w:r w:rsidRPr="00AF12CB">
              <w:rPr>
                <w:rFonts w:ascii="Arial" w:eastAsia="Times New Roman" w:hAnsi="Arial" w:cs="Arial"/>
                <w:sz w:val="24"/>
                <w:szCs w:val="24"/>
                <w:bdr w:val="none" w:sz="0" w:space="0" w:color="auto" w:frame="1"/>
                <w:lang w:eastAsia="es-CO"/>
              </w:rPr>
              <w:t>El Cedral</w:t>
            </w:r>
          </w:p>
        </w:tc>
      </w:tr>
      <w:tr w:rsidR="003D25FA" w:rsidRPr="00AF12CB" w14:paraId="081664BB" w14:textId="77777777" w:rsidTr="00BA554E">
        <w:trPr>
          <w:jc w:val="center"/>
        </w:trPr>
        <w:tc>
          <w:tcPr>
            <w:tcW w:w="2405" w:type="dxa"/>
          </w:tcPr>
          <w:p w14:paraId="282A741B" w14:textId="1DE454F3" w:rsidR="003D25FA" w:rsidRPr="00AF12CB" w:rsidRDefault="003D25FA" w:rsidP="005D1AF7">
            <w:pPr>
              <w:jc w:val="center"/>
              <w:textAlignment w:val="baseline"/>
              <w:rPr>
                <w:rFonts w:ascii="Arial" w:eastAsia="Times New Roman" w:hAnsi="Arial" w:cs="Arial"/>
                <w:sz w:val="24"/>
                <w:szCs w:val="24"/>
                <w:bdr w:val="none" w:sz="0" w:space="0" w:color="auto" w:frame="1"/>
                <w:lang w:eastAsia="es-CO"/>
              </w:rPr>
            </w:pPr>
            <w:r w:rsidRPr="00AF12CB">
              <w:rPr>
                <w:rFonts w:ascii="Arial" w:eastAsia="Times New Roman" w:hAnsi="Arial" w:cs="Arial"/>
                <w:sz w:val="24"/>
                <w:szCs w:val="24"/>
                <w:bdr w:val="none" w:sz="0" w:space="0" w:color="auto" w:frame="1"/>
                <w:lang w:val="es-CO" w:eastAsia="es-CO"/>
              </w:rPr>
              <w:t>El Chirimbolo</w:t>
            </w:r>
          </w:p>
        </w:tc>
        <w:tc>
          <w:tcPr>
            <w:tcW w:w="1701" w:type="dxa"/>
          </w:tcPr>
          <w:p w14:paraId="7FB5011A" w14:textId="64AD0B6F" w:rsidR="003D25FA" w:rsidRPr="00AF12CB" w:rsidRDefault="004A4627" w:rsidP="004A4627">
            <w:pPr>
              <w:jc w:val="center"/>
              <w:textAlignment w:val="baseline"/>
              <w:rPr>
                <w:rFonts w:ascii="Arial" w:eastAsia="Times New Roman" w:hAnsi="Arial" w:cs="Arial"/>
                <w:sz w:val="24"/>
                <w:szCs w:val="24"/>
                <w:bdr w:val="none" w:sz="0" w:space="0" w:color="auto" w:frame="1"/>
                <w:lang w:eastAsia="es-CO"/>
              </w:rPr>
            </w:pPr>
            <w:r w:rsidRPr="00AF12CB">
              <w:rPr>
                <w:rFonts w:ascii="Arial" w:eastAsia="Times New Roman" w:hAnsi="Arial" w:cs="Arial"/>
                <w:sz w:val="24"/>
                <w:szCs w:val="24"/>
                <w:bdr w:val="none" w:sz="0" w:space="0" w:color="auto" w:frame="1"/>
                <w:lang w:eastAsia="es-CO"/>
              </w:rPr>
              <w:t>Villegas</w:t>
            </w:r>
          </w:p>
        </w:tc>
        <w:tc>
          <w:tcPr>
            <w:tcW w:w="1559" w:type="dxa"/>
          </w:tcPr>
          <w:p w14:paraId="5DF845B8" w14:textId="77777777" w:rsidR="003D25FA" w:rsidRPr="00AF12CB" w:rsidRDefault="003D25FA" w:rsidP="00BA554E">
            <w:pPr>
              <w:jc w:val="center"/>
              <w:textAlignment w:val="baseline"/>
              <w:rPr>
                <w:rFonts w:ascii="Arial" w:eastAsia="Times New Roman" w:hAnsi="Arial" w:cs="Arial"/>
                <w:sz w:val="24"/>
                <w:szCs w:val="24"/>
                <w:bdr w:val="none" w:sz="0" w:space="0" w:color="auto" w:frame="1"/>
                <w:lang w:eastAsia="es-CO"/>
              </w:rPr>
            </w:pPr>
          </w:p>
        </w:tc>
        <w:tc>
          <w:tcPr>
            <w:tcW w:w="2410" w:type="dxa"/>
          </w:tcPr>
          <w:p w14:paraId="189786AD" w14:textId="52A82CC7" w:rsidR="003D25FA" w:rsidRPr="00AF12CB" w:rsidRDefault="00BA554E" w:rsidP="00BA554E">
            <w:pPr>
              <w:jc w:val="center"/>
              <w:textAlignment w:val="baseline"/>
              <w:rPr>
                <w:rFonts w:ascii="Arial" w:eastAsia="Times New Roman" w:hAnsi="Arial" w:cs="Arial"/>
                <w:sz w:val="24"/>
                <w:szCs w:val="24"/>
                <w:bdr w:val="none" w:sz="0" w:space="0" w:color="auto" w:frame="1"/>
                <w:lang w:eastAsia="es-CO"/>
              </w:rPr>
            </w:pPr>
            <w:r w:rsidRPr="00AF12CB">
              <w:rPr>
                <w:rFonts w:ascii="Arial" w:eastAsia="Times New Roman" w:hAnsi="Arial" w:cs="Arial"/>
                <w:sz w:val="24"/>
                <w:szCs w:val="24"/>
                <w:bdr w:val="none" w:sz="0" w:space="0" w:color="auto" w:frame="1"/>
                <w:lang w:val="es-CO" w:eastAsia="es-CO"/>
              </w:rPr>
              <w:t>​El Bajo Ingles</w:t>
            </w:r>
          </w:p>
        </w:tc>
      </w:tr>
      <w:tr w:rsidR="003D25FA" w:rsidRPr="00AF12CB" w14:paraId="5AD1340D" w14:textId="77777777" w:rsidTr="00BA554E">
        <w:trPr>
          <w:jc w:val="center"/>
        </w:trPr>
        <w:tc>
          <w:tcPr>
            <w:tcW w:w="2405" w:type="dxa"/>
          </w:tcPr>
          <w:p w14:paraId="70EA3C60" w14:textId="514583BA" w:rsidR="003D25FA" w:rsidRPr="00AF12CB" w:rsidRDefault="003D25FA" w:rsidP="005D1AF7">
            <w:pPr>
              <w:jc w:val="center"/>
              <w:textAlignment w:val="baseline"/>
              <w:rPr>
                <w:rFonts w:ascii="Arial" w:eastAsia="Times New Roman" w:hAnsi="Arial" w:cs="Arial"/>
                <w:sz w:val="24"/>
                <w:szCs w:val="24"/>
                <w:bdr w:val="none" w:sz="0" w:space="0" w:color="auto" w:frame="1"/>
                <w:lang w:eastAsia="es-CO"/>
              </w:rPr>
            </w:pPr>
            <w:r w:rsidRPr="00AF12CB">
              <w:rPr>
                <w:rFonts w:ascii="Arial" w:eastAsia="Times New Roman" w:hAnsi="Arial" w:cs="Arial"/>
                <w:sz w:val="24"/>
                <w:szCs w:val="24"/>
                <w:bdr w:val="none" w:sz="0" w:space="0" w:color="auto" w:frame="1"/>
                <w:lang w:val="es-CO" w:eastAsia="es-CO"/>
              </w:rPr>
              <w:t>​El Chuscal</w:t>
            </w:r>
          </w:p>
        </w:tc>
        <w:tc>
          <w:tcPr>
            <w:tcW w:w="1701" w:type="dxa"/>
          </w:tcPr>
          <w:p w14:paraId="651B1899" w14:textId="20727815" w:rsidR="003D25FA" w:rsidRPr="00AF12CB" w:rsidRDefault="004A4627" w:rsidP="004A4627">
            <w:pPr>
              <w:jc w:val="center"/>
              <w:textAlignment w:val="baseline"/>
              <w:rPr>
                <w:rFonts w:ascii="Arial" w:eastAsia="Times New Roman" w:hAnsi="Arial" w:cs="Arial"/>
                <w:sz w:val="24"/>
                <w:szCs w:val="24"/>
                <w:bdr w:val="none" w:sz="0" w:space="0" w:color="auto" w:frame="1"/>
                <w:lang w:eastAsia="es-CO"/>
              </w:rPr>
            </w:pPr>
            <w:r w:rsidRPr="00AF12CB">
              <w:rPr>
                <w:rFonts w:ascii="Arial" w:eastAsia="Times New Roman" w:hAnsi="Arial" w:cs="Arial"/>
                <w:sz w:val="24"/>
                <w:szCs w:val="24"/>
                <w:bdr w:val="none" w:sz="0" w:space="0" w:color="auto" w:frame="1"/>
                <w:lang w:val="es-CO" w:eastAsia="es-CO"/>
              </w:rPr>
              <w:t>​El Indio​</w:t>
            </w:r>
          </w:p>
        </w:tc>
        <w:tc>
          <w:tcPr>
            <w:tcW w:w="1559" w:type="dxa"/>
          </w:tcPr>
          <w:p w14:paraId="5B8B8ACF" w14:textId="77777777" w:rsidR="003D25FA" w:rsidRPr="00AF12CB" w:rsidRDefault="003D25FA" w:rsidP="00BA554E">
            <w:pPr>
              <w:jc w:val="center"/>
              <w:textAlignment w:val="baseline"/>
              <w:rPr>
                <w:rFonts w:ascii="Arial" w:eastAsia="Times New Roman" w:hAnsi="Arial" w:cs="Arial"/>
                <w:sz w:val="24"/>
                <w:szCs w:val="24"/>
                <w:bdr w:val="none" w:sz="0" w:space="0" w:color="auto" w:frame="1"/>
                <w:lang w:eastAsia="es-CO"/>
              </w:rPr>
            </w:pPr>
          </w:p>
        </w:tc>
        <w:tc>
          <w:tcPr>
            <w:tcW w:w="2410" w:type="dxa"/>
          </w:tcPr>
          <w:p w14:paraId="13591040" w14:textId="72AAEDC4" w:rsidR="003D25FA" w:rsidRPr="00AF12CB" w:rsidRDefault="00BA554E" w:rsidP="00BA554E">
            <w:pPr>
              <w:jc w:val="center"/>
              <w:textAlignment w:val="baseline"/>
              <w:rPr>
                <w:rFonts w:ascii="Arial" w:eastAsia="Times New Roman" w:hAnsi="Arial" w:cs="Arial"/>
                <w:sz w:val="24"/>
                <w:szCs w:val="24"/>
                <w:bdr w:val="none" w:sz="0" w:space="0" w:color="auto" w:frame="1"/>
                <w:lang w:eastAsia="es-CO"/>
              </w:rPr>
            </w:pPr>
            <w:r w:rsidRPr="00AF12CB">
              <w:rPr>
                <w:rFonts w:ascii="Arial" w:eastAsia="Times New Roman" w:hAnsi="Arial" w:cs="Arial"/>
                <w:sz w:val="24"/>
                <w:szCs w:val="24"/>
                <w:bdr w:val="none" w:sz="0" w:space="0" w:color="auto" w:frame="1"/>
                <w:lang w:eastAsia="es-CO"/>
              </w:rPr>
              <w:t>La Miranda</w:t>
            </w:r>
          </w:p>
        </w:tc>
      </w:tr>
      <w:tr w:rsidR="003D25FA" w:rsidRPr="00AF12CB" w14:paraId="7A46A38B" w14:textId="77777777" w:rsidTr="00BA554E">
        <w:trPr>
          <w:jc w:val="center"/>
        </w:trPr>
        <w:tc>
          <w:tcPr>
            <w:tcW w:w="2405" w:type="dxa"/>
          </w:tcPr>
          <w:p w14:paraId="6CDF3976" w14:textId="5ED43705" w:rsidR="003D25FA" w:rsidRPr="00AF12CB" w:rsidRDefault="003D25FA" w:rsidP="005D1AF7">
            <w:pPr>
              <w:jc w:val="center"/>
              <w:textAlignment w:val="baseline"/>
              <w:rPr>
                <w:rFonts w:ascii="Arial" w:eastAsia="Times New Roman" w:hAnsi="Arial" w:cs="Arial"/>
                <w:sz w:val="24"/>
                <w:szCs w:val="24"/>
                <w:bdr w:val="none" w:sz="0" w:space="0" w:color="auto" w:frame="1"/>
                <w:lang w:eastAsia="es-CO"/>
              </w:rPr>
            </w:pPr>
            <w:r w:rsidRPr="00AF12CB">
              <w:rPr>
                <w:rFonts w:ascii="Arial" w:eastAsia="Times New Roman" w:hAnsi="Arial" w:cs="Arial"/>
                <w:sz w:val="24"/>
                <w:szCs w:val="24"/>
                <w:bdr w:val="none" w:sz="0" w:space="0" w:color="auto" w:frame="1"/>
                <w:lang w:val="es-CO" w:eastAsia="es-CO"/>
              </w:rPr>
              <w:t>La Palizada</w:t>
            </w:r>
          </w:p>
        </w:tc>
        <w:tc>
          <w:tcPr>
            <w:tcW w:w="1701" w:type="dxa"/>
          </w:tcPr>
          <w:p w14:paraId="4AAC53A9" w14:textId="77777777" w:rsidR="003D25FA" w:rsidRPr="00AF12CB" w:rsidRDefault="003D25FA" w:rsidP="004A4627">
            <w:pPr>
              <w:jc w:val="center"/>
              <w:textAlignment w:val="baseline"/>
              <w:rPr>
                <w:rFonts w:ascii="Arial" w:eastAsia="Times New Roman" w:hAnsi="Arial" w:cs="Arial"/>
                <w:sz w:val="24"/>
                <w:szCs w:val="24"/>
                <w:bdr w:val="none" w:sz="0" w:space="0" w:color="auto" w:frame="1"/>
                <w:lang w:eastAsia="es-CO"/>
              </w:rPr>
            </w:pPr>
          </w:p>
        </w:tc>
        <w:tc>
          <w:tcPr>
            <w:tcW w:w="1559" w:type="dxa"/>
          </w:tcPr>
          <w:p w14:paraId="50125488" w14:textId="77777777" w:rsidR="003D25FA" w:rsidRPr="00AF12CB" w:rsidRDefault="003D25FA" w:rsidP="00BA554E">
            <w:pPr>
              <w:jc w:val="center"/>
              <w:textAlignment w:val="baseline"/>
              <w:rPr>
                <w:rFonts w:ascii="Arial" w:eastAsia="Times New Roman" w:hAnsi="Arial" w:cs="Arial"/>
                <w:sz w:val="24"/>
                <w:szCs w:val="24"/>
                <w:bdr w:val="none" w:sz="0" w:space="0" w:color="auto" w:frame="1"/>
                <w:lang w:eastAsia="es-CO"/>
              </w:rPr>
            </w:pPr>
          </w:p>
        </w:tc>
        <w:tc>
          <w:tcPr>
            <w:tcW w:w="2410" w:type="dxa"/>
          </w:tcPr>
          <w:p w14:paraId="6A41D2F3" w14:textId="3C7500A5" w:rsidR="003D25FA" w:rsidRPr="00AF12CB" w:rsidRDefault="00BA554E" w:rsidP="00BA554E">
            <w:pPr>
              <w:jc w:val="center"/>
              <w:textAlignment w:val="baseline"/>
              <w:rPr>
                <w:rFonts w:ascii="Arial" w:eastAsia="Times New Roman" w:hAnsi="Arial" w:cs="Arial"/>
                <w:sz w:val="24"/>
                <w:szCs w:val="24"/>
                <w:bdr w:val="none" w:sz="0" w:space="0" w:color="auto" w:frame="1"/>
                <w:lang w:eastAsia="es-CO"/>
              </w:rPr>
            </w:pPr>
            <w:r w:rsidRPr="00AF12CB">
              <w:rPr>
                <w:rFonts w:ascii="Arial" w:eastAsia="Times New Roman" w:hAnsi="Arial" w:cs="Arial"/>
                <w:sz w:val="24"/>
                <w:szCs w:val="24"/>
                <w:bdr w:val="none" w:sz="0" w:space="0" w:color="auto" w:frame="1"/>
                <w:lang w:val="es-CO" w:eastAsia="es-CO"/>
              </w:rPr>
              <w:t>Santa Ana</w:t>
            </w:r>
          </w:p>
        </w:tc>
      </w:tr>
      <w:tr w:rsidR="003D25FA" w:rsidRPr="00AF12CB" w14:paraId="78E4312C" w14:textId="77777777" w:rsidTr="00BA554E">
        <w:trPr>
          <w:jc w:val="center"/>
        </w:trPr>
        <w:tc>
          <w:tcPr>
            <w:tcW w:w="2405" w:type="dxa"/>
          </w:tcPr>
          <w:p w14:paraId="1B6D6DCC" w14:textId="257D2F21" w:rsidR="003D25FA" w:rsidRPr="00AF12CB" w:rsidRDefault="003D25FA" w:rsidP="005D1AF7">
            <w:pPr>
              <w:jc w:val="center"/>
              <w:textAlignment w:val="baseline"/>
              <w:rPr>
                <w:rFonts w:ascii="Arial" w:eastAsia="Times New Roman" w:hAnsi="Arial" w:cs="Arial"/>
                <w:sz w:val="24"/>
                <w:szCs w:val="24"/>
                <w:bdr w:val="none" w:sz="0" w:space="0" w:color="auto" w:frame="1"/>
                <w:lang w:eastAsia="es-CO"/>
              </w:rPr>
            </w:pPr>
            <w:r w:rsidRPr="00AF12CB">
              <w:rPr>
                <w:rFonts w:ascii="Arial" w:eastAsia="Times New Roman" w:hAnsi="Arial" w:cs="Arial"/>
                <w:sz w:val="24"/>
                <w:szCs w:val="24"/>
                <w:bdr w:val="none" w:sz="0" w:space="0" w:color="auto" w:frame="1"/>
                <w:lang w:val="es-CO" w:eastAsia="es-CO"/>
              </w:rPr>
              <w:t>​La Soledad</w:t>
            </w:r>
          </w:p>
        </w:tc>
        <w:tc>
          <w:tcPr>
            <w:tcW w:w="1701" w:type="dxa"/>
          </w:tcPr>
          <w:p w14:paraId="5019FAE8" w14:textId="77777777" w:rsidR="003D25FA" w:rsidRPr="00AF12CB" w:rsidRDefault="003D25FA" w:rsidP="004A4627">
            <w:pPr>
              <w:jc w:val="center"/>
              <w:textAlignment w:val="baseline"/>
              <w:rPr>
                <w:rFonts w:ascii="Arial" w:eastAsia="Times New Roman" w:hAnsi="Arial" w:cs="Arial"/>
                <w:sz w:val="24"/>
                <w:szCs w:val="24"/>
                <w:bdr w:val="none" w:sz="0" w:space="0" w:color="auto" w:frame="1"/>
                <w:lang w:eastAsia="es-CO"/>
              </w:rPr>
            </w:pPr>
          </w:p>
        </w:tc>
        <w:tc>
          <w:tcPr>
            <w:tcW w:w="1559" w:type="dxa"/>
          </w:tcPr>
          <w:p w14:paraId="0FBB8148" w14:textId="77777777" w:rsidR="003D25FA" w:rsidRPr="00AF12CB" w:rsidRDefault="003D25FA" w:rsidP="00BA554E">
            <w:pPr>
              <w:jc w:val="center"/>
              <w:textAlignment w:val="baseline"/>
              <w:rPr>
                <w:rFonts w:ascii="Arial" w:eastAsia="Times New Roman" w:hAnsi="Arial" w:cs="Arial"/>
                <w:sz w:val="24"/>
                <w:szCs w:val="24"/>
                <w:bdr w:val="none" w:sz="0" w:space="0" w:color="auto" w:frame="1"/>
                <w:lang w:eastAsia="es-CO"/>
              </w:rPr>
            </w:pPr>
          </w:p>
        </w:tc>
        <w:tc>
          <w:tcPr>
            <w:tcW w:w="2410" w:type="dxa"/>
          </w:tcPr>
          <w:p w14:paraId="275B6952" w14:textId="54925593" w:rsidR="003D25FA" w:rsidRPr="00AF12CB" w:rsidRDefault="00BA554E" w:rsidP="00BA554E">
            <w:pPr>
              <w:jc w:val="center"/>
              <w:textAlignment w:val="baseline"/>
              <w:rPr>
                <w:rFonts w:ascii="Arial" w:eastAsia="Times New Roman" w:hAnsi="Arial" w:cs="Arial"/>
                <w:sz w:val="24"/>
                <w:szCs w:val="24"/>
                <w:bdr w:val="none" w:sz="0" w:space="0" w:color="auto" w:frame="1"/>
                <w:lang w:eastAsia="es-CO"/>
              </w:rPr>
            </w:pPr>
            <w:r w:rsidRPr="00AF12CB">
              <w:rPr>
                <w:rFonts w:ascii="Arial" w:eastAsia="Times New Roman" w:hAnsi="Arial" w:cs="Arial"/>
                <w:sz w:val="24"/>
                <w:szCs w:val="24"/>
                <w:bdr w:val="none" w:sz="0" w:space="0" w:color="auto" w:frame="1"/>
                <w:lang w:val="es-CO" w:eastAsia="es-CO"/>
              </w:rPr>
              <w:t>La Georgia </w:t>
            </w:r>
          </w:p>
        </w:tc>
      </w:tr>
      <w:tr w:rsidR="003D25FA" w:rsidRPr="00AF12CB" w14:paraId="60695BA1" w14:textId="77777777" w:rsidTr="00BA554E">
        <w:trPr>
          <w:jc w:val="center"/>
        </w:trPr>
        <w:tc>
          <w:tcPr>
            <w:tcW w:w="2405" w:type="dxa"/>
          </w:tcPr>
          <w:p w14:paraId="20ECF872" w14:textId="7DA2933E" w:rsidR="003D25FA" w:rsidRPr="00AF12CB" w:rsidRDefault="003D25FA" w:rsidP="005D1AF7">
            <w:pPr>
              <w:jc w:val="center"/>
              <w:textAlignment w:val="baseline"/>
              <w:rPr>
                <w:rFonts w:ascii="Arial" w:eastAsia="Times New Roman" w:hAnsi="Arial" w:cs="Arial"/>
                <w:sz w:val="24"/>
                <w:szCs w:val="24"/>
                <w:bdr w:val="none" w:sz="0" w:space="0" w:color="auto" w:frame="1"/>
                <w:lang w:eastAsia="es-CO"/>
              </w:rPr>
            </w:pPr>
            <w:r w:rsidRPr="00AF12CB">
              <w:rPr>
                <w:rFonts w:ascii="Arial" w:eastAsia="Times New Roman" w:hAnsi="Arial" w:cs="Arial"/>
                <w:sz w:val="24"/>
                <w:szCs w:val="24"/>
                <w:bdr w:val="none" w:sz="0" w:space="0" w:color="auto" w:frame="1"/>
                <w:lang w:val="es-CO" w:eastAsia="es-CO"/>
              </w:rPr>
              <w:t>La Ciénaga​</w:t>
            </w:r>
          </w:p>
        </w:tc>
        <w:tc>
          <w:tcPr>
            <w:tcW w:w="1701" w:type="dxa"/>
          </w:tcPr>
          <w:p w14:paraId="3E03EB15" w14:textId="77777777" w:rsidR="003D25FA" w:rsidRPr="00AF12CB" w:rsidRDefault="003D25FA" w:rsidP="004A4627">
            <w:pPr>
              <w:jc w:val="center"/>
              <w:textAlignment w:val="baseline"/>
              <w:rPr>
                <w:rFonts w:ascii="Arial" w:eastAsia="Times New Roman" w:hAnsi="Arial" w:cs="Arial"/>
                <w:sz w:val="24"/>
                <w:szCs w:val="24"/>
                <w:bdr w:val="none" w:sz="0" w:space="0" w:color="auto" w:frame="1"/>
                <w:lang w:eastAsia="es-CO"/>
              </w:rPr>
            </w:pPr>
          </w:p>
        </w:tc>
        <w:tc>
          <w:tcPr>
            <w:tcW w:w="1559" w:type="dxa"/>
          </w:tcPr>
          <w:p w14:paraId="375E4AEA" w14:textId="77777777" w:rsidR="003D25FA" w:rsidRPr="00AF12CB" w:rsidRDefault="003D25FA" w:rsidP="00BA554E">
            <w:pPr>
              <w:jc w:val="center"/>
              <w:textAlignment w:val="baseline"/>
              <w:rPr>
                <w:rFonts w:ascii="Arial" w:eastAsia="Times New Roman" w:hAnsi="Arial" w:cs="Arial"/>
                <w:sz w:val="24"/>
                <w:szCs w:val="24"/>
                <w:bdr w:val="none" w:sz="0" w:space="0" w:color="auto" w:frame="1"/>
                <w:lang w:eastAsia="es-CO"/>
              </w:rPr>
            </w:pPr>
          </w:p>
        </w:tc>
        <w:tc>
          <w:tcPr>
            <w:tcW w:w="2410" w:type="dxa"/>
          </w:tcPr>
          <w:p w14:paraId="376CB505" w14:textId="74A81D34" w:rsidR="003D25FA" w:rsidRPr="00AF12CB" w:rsidRDefault="00BA554E" w:rsidP="00BA554E">
            <w:pPr>
              <w:jc w:val="center"/>
              <w:textAlignment w:val="baseline"/>
              <w:rPr>
                <w:rFonts w:ascii="Arial" w:eastAsia="Times New Roman" w:hAnsi="Arial" w:cs="Arial"/>
                <w:sz w:val="24"/>
                <w:szCs w:val="24"/>
                <w:bdr w:val="none" w:sz="0" w:space="0" w:color="auto" w:frame="1"/>
                <w:lang w:eastAsia="es-CO"/>
              </w:rPr>
            </w:pPr>
            <w:r w:rsidRPr="00AF12CB">
              <w:rPr>
                <w:rFonts w:ascii="Arial" w:eastAsia="Times New Roman" w:hAnsi="Arial" w:cs="Arial"/>
                <w:sz w:val="24"/>
                <w:szCs w:val="24"/>
                <w:bdr w:val="none" w:sz="0" w:space="0" w:color="auto" w:frame="1"/>
                <w:lang w:val="es-CO" w:eastAsia="es-CO"/>
              </w:rPr>
              <w:t>​San Isidro</w:t>
            </w:r>
          </w:p>
        </w:tc>
      </w:tr>
      <w:tr w:rsidR="003D25FA" w:rsidRPr="00AF12CB" w14:paraId="4D43F6D1" w14:textId="77777777" w:rsidTr="00BA554E">
        <w:trPr>
          <w:jc w:val="center"/>
        </w:trPr>
        <w:tc>
          <w:tcPr>
            <w:tcW w:w="2405" w:type="dxa"/>
          </w:tcPr>
          <w:p w14:paraId="376F4A62" w14:textId="13C008A4" w:rsidR="003D25FA" w:rsidRPr="00AF12CB" w:rsidRDefault="003D25FA" w:rsidP="005D1AF7">
            <w:pPr>
              <w:jc w:val="center"/>
              <w:textAlignment w:val="baseline"/>
              <w:rPr>
                <w:rFonts w:ascii="Arial" w:eastAsia="Times New Roman" w:hAnsi="Arial" w:cs="Arial"/>
                <w:sz w:val="24"/>
                <w:szCs w:val="24"/>
                <w:bdr w:val="none" w:sz="0" w:space="0" w:color="auto" w:frame="1"/>
                <w:lang w:eastAsia="es-CO"/>
              </w:rPr>
            </w:pPr>
            <w:r w:rsidRPr="00AF12CB">
              <w:rPr>
                <w:rFonts w:ascii="Arial" w:eastAsia="Times New Roman" w:hAnsi="Arial" w:cs="Arial"/>
                <w:sz w:val="24"/>
                <w:szCs w:val="24"/>
                <w:bdr w:val="none" w:sz="0" w:space="0" w:color="auto" w:frame="1"/>
                <w:lang w:val="es-CO" w:eastAsia="es-CO"/>
              </w:rPr>
              <w:t>La Concordia</w:t>
            </w:r>
          </w:p>
        </w:tc>
        <w:tc>
          <w:tcPr>
            <w:tcW w:w="1701" w:type="dxa"/>
          </w:tcPr>
          <w:p w14:paraId="4385576F" w14:textId="77777777" w:rsidR="003D25FA" w:rsidRPr="00AF12CB" w:rsidRDefault="003D25FA" w:rsidP="004A4627">
            <w:pPr>
              <w:jc w:val="center"/>
              <w:textAlignment w:val="baseline"/>
              <w:rPr>
                <w:rFonts w:ascii="Arial" w:eastAsia="Times New Roman" w:hAnsi="Arial" w:cs="Arial"/>
                <w:sz w:val="24"/>
                <w:szCs w:val="24"/>
                <w:bdr w:val="none" w:sz="0" w:space="0" w:color="auto" w:frame="1"/>
                <w:lang w:eastAsia="es-CO"/>
              </w:rPr>
            </w:pPr>
          </w:p>
        </w:tc>
        <w:tc>
          <w:tcPr>
            <w:tcW w:w="1559" w:type="dxa"/>
          </w:tcPr>
          <w:p w14:paraId="6D782240" w14:textId="77777777" w:rsidR="003D25FA" w:rsidRPr="00AF12CB" w:rsidRDefault="003D25FA" w:rsidP="00BA554E">
            <w:pPr>
              <w:jc w:val="center"/>
              <w:textAlignment w:val="baseline"/>
              <w:rPr>
                <w:rFonts w:ascii="Arial" w:eastAsia="Times New Roman" w:hAnsi="Arial" w:cs="Arial"/>
                <w:sz w:val="24"/>
                <w:szCs w:val="24"/>
                <w:bdr w:val="none" w:sz="0" w:space="0" w:color="auto" w:frame="1"/>
                <w:lang w:eastAsia="es-CO"/>
              </w:rPr>
            </w:pPr>
          </w:p>
        </w:tc>
        <w:tc>
          <w:tcPr>
            <w:tcW w:w="2410" w:type="dxa"/>
          </w:tcPr>
          <w:p w14:paraId="34C6E4CA" w14:textId="07F57E97" w:rsidR="003D25FA" w:rsidRPr="00AF12CB" w:rsidRDefault="00BA554E" w:rsidP="00BA554E">
            <w:pPr>
              <w:jc w:val="center"/>
              <w:textAlignment w:val="baseline"/>
              <w:rPr>
                <w:rFonts w:ascii="Arial" w:eastAsia="Times New Roman" w:hAnsi="Arial" w:cs="Arial"/>
                <w:sz w:val="24"/>
                <w:szCs w:val="24"/>
                <w:bdr w:val="none" w:sz="0" w:space="0" w:color="auto" w:frame="1"/>
                <w:lang w:eastAsia="es-CO"/>
              </w:rPr>
            </w:pPr>
            <w:r w:rsidRPr="00AF12CB">
              <w:rPr>
                <w:rFonts w:ascii="Arial" w:eastAsia="Times New Roman" w:hAnsi="Arial" w:cs="Arial"/>
                <w:sz w:val="24"/>
                <w:szCs w:val="24"/>
                <w:bdr w:val="none" w:sz="0" w:space="0" w:color="auto" w:frame="1"/>
                <w:lang w:eastAsia="es-CO"/>
              </w:rPr>
              <w:t>Los Sauces</w:t>
            </w:r>
          </w:p>
        </w:tc>
      </w:tr>
      <w:tr w:rsidR="003D25FA" w:rsidRPr="00AF12CB" w14:paraId="475D38A1" w14:textId="77777777" w:rsidTr="00BA554E">
        <w:trPr>
          <w:jc w:val="center"/>
        </w:trPr>
        <w:tc>
          <w:tcPr>
            <w:tcW w:w="2405" w:type="dxa"/>
          </w:tcPr>
          <w:p w14:paraId="2B59D3CB" w14:textId="67874185" w:rsidR="003D25FA" w:rsidRPr="00AF12CB" w:rsidRDefault="003D25FA" w:rsidP="005D1AF7">
            <w:pPr>
              <w:jc w:val="center"/>
              <w:textAlignment w:val="baseline"/>
              <w:rPr>
                <w:rFonts w:ascii="Arial" w:eastAsia="Times New Roman" w:hAnsi="Arial" w:cs="Arial"/>
                <w:sz w:val="24"/>
                <w:szCs w:val="24"/>
                <w:bdr w:val="none" w:sz="0" w:space="0" w:color="auto" w:frame="1"/>
                <w:lang w:eastAsia="es-CO"/>
              </w:rPr>
            </w:pPr>
            <w:r w:rsidRPr="00AF12CB">
              <w:rPr>
                <w:rFonts w:ascii="Arial" w:eastAsia="Times New Roman" w:hAnsi="Arial" w:cs="Arial"/>
                <w:sz w:val="24"/>
                <w:szCs w:val="24"/>
                <w:bdr w:val="none" w:sz="0" w:space="0" w:color="auto" w:frame="1"/>
                <w:lang w:val="es-CO" w:eastAsia="es-CO"/>
              </w:rPr>
              <w:t>La Ceiba </w:t>
            </w:r>
          </w:p>
        </w:tc>
        <w:tc>
          <w:tcPr>
            <w:tcW w:w="1701" w:type="dxa"/>
          </w:tcPr>
          <w:p w14:paraId="301ED43C" w14:textId="77777777" w:rsidR="003D25FA" w:rsidRPr="00AF12CB" w:rsidRDefault="003D25FA" w:rsidP="004A4627">
            <w:pPr>
              <w:jc w:val="center"/>
              <w:textAlignment w:val="baseline"/>
              <w:rPr>
                <w:rFonts w:ascii="Arial" w:eastAsia="Times New Roman" w:hAnsi="Arial" w:cs="Arial"/>
                <w:sz w:val="24"/>
                <w:szCs w:val="24"/>
                <w:bdr w:val="none" w:sz="0" w:space="0" w:color="auto" w:frame="1"/>
                <w:lang w:eastAsia="es-CO"/>
              </w:rPr>
            </w:pPr>
          </w:p>
        </w:tc>
        <w:tc>
          <w:tcPr>
            <w:tcW w:w="1559" w:type="dxa"/>
          </w:tcPr>
          <w:p w14:paraId="29C0D232" w14:textId="77777777" w:rsidR="003D25FA" w:rsidRPr="00AF12CB" w:rsidRDefault="003D25FA" w:rsidP="00BA554E">
            <w:pPr>
              <w:jc w:val="center"/>
              <w:textAlignment w:val="baseline"/>
              <w:rPr>
                <w:rFonts w:ascii="Arial" w:eastAsia="Times New Roman" w:hAnsi="Arial" w:cs="Arial"/>
                <w:sz w:val="24"/>
                <w:szCs w:val="24"/>
                <w:bdr w:val="none" w:sz="0" w:space="0" w:color="auto" w:frame="1"/>
                <w:lang w:eastAsia="es-CO"/>
              </w:rPr>
            </w:pPr>
          </w:p>
        </w:tc>
        <w:tc>
          <w:tcPr>
            <w:tcW w:w="2410" w:type="dxa"/>
          </w:tcPr>
          <w:p w14:paraId="654C9E2E" w14:textId="77777777" w:rsidR="003D25FA" w:rsidRPr="00AF12CB" w:rsidRDefault="003D25FA" w:rsidP="00BA554E">
            <w:pPr>
              <w:jc w:val="center"/>
              <w:textAlignment w:val="baseline"/>
              <w:rPr>
                <w:rFonts w:ascii="Arial" w:eastAsia="Times New Roman" w:hAnsi="Arial" w:cs="Arial"/>
                <w:sz w:val="24"/>
                <w:szCs w:val="24"/>
                <w:bdr w:val="none" w:sz="0" w:space="0" w:color="auto" w:frame="1"/>
                <w:lang w:eastAsia="es-CO"/>
              </w:rPr>
            </w:pPr>
          </w:p>
        </w:tc>
      </w:tr>
      <w:tr w:rsidR="003D25FA" w:rsidRPr="00AF12CB" w14:paraId="546B3EEA" w14:textId="77777777" w:rsidTr="00BA554E">
        <w:trPr>
          <w:jc w:val="center"/>
        </w:trPr>
        <w:tc>
          <w:tcPr>
            <w:tcW w:w="2405" w:type="dxa"/>
          </w:tcPr>
          <w:p w14:paraId="243D0763" w14:textId="1B063A61" w:rsidR="003D25FA" w:rsidRPr="00AF12CB" w:rsidRDefault="003D25FA" w:rsidP="005D1AF7">
            <w:pPr>
              <w:jc w:val="center"/>
              <w:textAlignment w:val="baseline"/>
              <w:rPr>
                <w:rFonts w:ascii="Arial" w:eastAsia="Times New Roman" w:hAnsi="Arial" w:cs="Arial"/>
                <w:sz w:val="24"/>
                <w:szCs w:val="24"/>
                <w:bdr w:val="none" w:sz="0" w:space="0" w:color="auto" w:frame="1"/>
                <w:lang w:eastAsia="es-CO"/>
              </w:rPr>
            </w:pPr>
            <w:r w:rsidRPr="00AF12CB">
              <w:rPr>
                <w:rFonts w:ascii="Arial" w:eastAsia="Times New Roman" w:hAnsi="Arial" w:cs="Arial"/>
                <w:sz w:val="24"/>
                <w:szCs w:val="24"/>
                <w:bdr w:val="none" w:sz="0" w:space="0" w:color="auto" w:frame="1"/>
                <w:lang w:val="es-CO" w:eastAsia="es-CO"/>
              </w:rPr>
              <w:t>​Manzanares</w:t>
            </w:r>
          </w:p>
        </w:tc>
        <w:tc>
          <w:tcPr>
            <w:tcW w:w="1701" w:type="dxa"/>
          </w:tcPr>
          <w:p w14:paraId="54512227" w14:textId="77777777" w:rsidR="003D25FA" w:rsidRPr="00AF12CB" w:rsidRDefault="003D25FA" w:rsidP="004A4627">
            <w:pPr>
              <w:jc w:val="center"/>
              <w:textAlignment w:val="baseline"/>
              <w:rPr>
                <w:rFonts w:ascii="Arial" w:eastAsia="Times New Roman" w:hAnsi="Arial" w:cs="Arial"/>
                <w:sz w:val="24"/>
                <w:szCs w:val="24"/>
                <w:bdr w:val="none" w:sz="0" w:space="0" w:color="auto" w:frame="1"/>
                <w:lang w:eastAsia="es-CO"/>
              </w:rPr>
            </w:pPr>
          </w:p>
        </w:tc>
        <w:tc>
          <w:tcPr>
            <w:tcW w:w="1559" w:type="dxa"/>
          </w:tcPr>
          <w:p w14:paraId="47980D0E" w14:textId="77777777" w:rsidR="003D25FA" w:rsidRPr="00AF12CB" w:rsidRDefault="003D25FA" w:rsidP="00BA554E">
            <w:pPr>
              <w:jc w:val="center"/>
              <w:textAlignment w:val="baseline"/>
              <w:rPr>
                <w:rFonts w:ascii="Arial" w:eastAsia="Times New Roman" w:hAnsi="Arial" w:cs="Arial"/>
                <w:sz w:val="24"/>
                <w:szCs w:val="24"/>
                <w:bdr w:val="none" w:sz="0" w:space="0" w:color="auto" w:frame="1"/>
                <w:lang w:eastAsia="es-CO"/>
              </w:rPr>
            </w:pPr>
          </w:p>
        </w:tc>
        <w:tc>
          <w:tcPr>
            <w:tcW w:w="2410" w:type="dxa"/>
          </w:tcPr>
          <w:p w14:paraId="2F39B897" w14:textId="77777777" w:rsidR="003D25FA" w:rsidRPr="00AF12CB" w:rsidRDefault="003D25FA" w:rsidP="00BA554E">
            <w:pPr>
              <w:jc w:val="center"/>
              <w:textAlignment w:val="baseline"/>
              <w:rPr>
                <w:rFonts w:ascii="Arial" w:eastAsia="Times New Roman" w:hAnsi="Arial" w:cs="Arial"/>
                <w:sz w:val="24"/>
                <w:szCs w:val="24"/>
                <w:bdr w:val="none" w:sz="0" w:space="0" w:color="auto" w:frame="1"/>
                <w:lang w:eastAsia="es-CO"/>
              </w:rPr>
            </w:pPr>
          </w:p>
        </w:tc>
      </w:tr>
      <w:tr w:rsidR="003D25FA" w:rsidRPr="00AF12CB" w14:paraId="695564D0" w14:textId="77777777" w:rsidTr="00BA554E">
        <w:trPr>
          <w:jc w:val="center"/>
        </w:trPr>
        <w:tc>
          <w:tcPr>
            <w:tcW w:w="2405" w:type="dxa"/>
          </w:tcPr>
          <w:p w14:paraId="24EDCDF0" w14:textId="30E02EDE" w:rsidR="003D25FA" w:rsidRPr="00AF12CB" w:rsidRDefault="003D25FA" w:rsidP="005D1AF7">
            <w:pPr>
              <w:jc w:val="center"/>
              <w:textAlignment w:val="baseline"/>
              <w:rPr>
                <w:rFonts w:ascii="Arial" w:eastAsia="Times New Roman" w:hAnsi="Arial" w:cs="Arial"/>
                <w:sz w:val="24"/>
                <w:szCs w:val="24"/>
                <w:bdr w:val="none" w:sz="0" w:space="0" w:color="auto" w:frame="1"/>
                <w:lang w:eastAsia="es-CO"/>
              </w:rPr>
            </w:pPr>
            <w:r w:rsidRPr="00AF12CB">
              <w:rPr>
                <w:rFonts w:ascii="Arial" w:eastAsia="Times New Roman" w:hAnsi="Arial" w:cs="Arial"/>
                <w:sz w:val="24"/>
                <w:szCs w:val="24"/>
                <w:bdr w:val="none" w:sz="0" w:space="0" w:color="auto" w:frame="1"/>
                <w:lang w:val="es-CO" w:eastAsia="es-CO"/>
              </w:rPr>
              <w:t>​Las Arañas </w:t>
            </w:r>
          </w:p>
        </w:tc>
        <w:tc>
          <w:tcPr>
            <w:tcW w:w="1701" w:type="dxa"/>
          </w:tcPr>
          <w:p w14:paraId="52022636" w14:textId="77777777" w:rsidR="003D25FA" w:rsidRPr="00AF12CB" w:rsidRDefault="003D25FA" w:rsidP="004A4627">
            <w:pPr>
              <w:jc w:val="center"/>
              <w:textAlignment w:val="baseline"/>
              <w:rPr>
                <w:rFonts w:ascii="Arial" w:eastAsia="Times New Roman" w:hAnsi="Arial" w:cs="Arial"/>
                <w:sz w:val="24"/>
                <w:szCs w:val="24"/>
                <w:bdr w:val="none" w:sz="0" w:space="0" w:color="auto" w:frame="1"/>
                <w:lang w:eastAsia="es-CO"/>
              </w:rPr>
            </w:pPr>
          </w:p>
        </w:tc>
        <w:tc>
          <w:tcPr>
            <w:tcW w:w="1559" w:type="dxa"/>
          </w:tcPr>
          <w:p w14:paraId="3780BE09" w14:textId="77777777" w:rsidR="003D25FA" w:rsidRPr="00AF12CB" w:rsidRDefault="003D25FA" w:rsidP="00BA554E">
            <w:pPr>
              <w:jc w:val="center"/>
              <w:textAlignment w:val="baseline"/>
              <w:rPr>
                <w:rFonts w:ascii="Arial" w:eastAsia="Times New Roman" w:hAnsi="Arial" w:cs="Arial"/>
                <w:sz w:val="24"/>
                <w:szCs w:val="24"/>
                <w:bdr w:val="none" w:sz="0" w:space="0" w:color="auto" w:frame="1"/>
                <w:lang w:eastAsia="es-CO"/>
              </w:rPr>
            </w:pPr>
          </w:p>
        </w:tc>
        <w:tc>
          <w:tcPr>
            <w:tcW w:w="2410" w:type="dxa"/>
          </w:tcPr>
          <w:p w14:paraId="61071FA2" w14:textId="77777777" w:rsidR="003D25FA" w:rsidRPr="00AF12CB" w:rsidRDefault="003D25FA" w:rsidP="00BA554E">
            <w:pPr>
              <w:jc w:val="center"/>
              <w:textAlignment w:val="baseline"/>
              <w:rPr>
                <w:rFonts w:ascii="Arial" w:eastAsia="Times New Roman" w:hAnsi="Arial" w:cs="Arial"/>
                <w:sz w:val="24"/>
                <w:szCs w:val="24"/>
                <w:bdr w:val="none" w:sz="0" w:space="0" w:color="auto" w:frame="1"/>
                <w:lang w:eastAsia="es-CO"/>
              </w:rPr>
            </w:pPr>
          </w:p>
        </w:tc>
      </w:tr>
      <w:tr w:rsidR="003D25FA" w:rsidRPr="00AF12CB" w14:paraId="49DE320F" w14:textId="77777777" w:rsidTr="00BA554E">
        <w:trPr>
          <w:jc w:val="center"/>
        </w:trPr>
        <w:tc>
          <w:tcPr>
            <w:tcW w:w="2405" w:type="dxa"/>
          </w:tcPr>
          <w:p w14:paraId="081FF904" w14:textId="7FA51478" w:rsidR="003D25FA" w:rsidRPr="00AF12CB" w:rsidRDefault="003D25FA" w:rsidP="005D1AF7">
            <w:pPr>
              <w:jc w:val="center"/>
              <w:textAlignment w:val="baseline"/>
              <w:rPr>
                <w:rFonts w:ascii="Arial" w:eastAsia="Times New Roman" w:hAnsi="Arial" w:cs="Arial"/>
                <w:sz w:val="24"/>
                <w:szCs w:val="24"/>
                <w:bdr w:val="none" w:sz="0" w:space="0" w:color="auto" w:frame="1"/>
                <w:lang w:eastAsia="es-CO"/>
              </w:rPr>
            </w:pPr>
            <w:r w:rsidRPr="00AF12CB">
              <w:rPr>
                <w:rFonts w:ascii="Arial" w:eastAsia="Times New Roman" w:hAnsi="Arial" w:cs="Arial"/>
                <w:sz w:val="24"/>
                <w:szCs w:val="24"/>
                <w:bdr w:val="none" w:sz="0" w:space="0" w:color="auto" w:frame="1"/>
                <w:lang w:val="es-CO" w:eastAsia="es-CO"/>
              </w:rPr>
              <w:t>El Quindío </w:t>
            </w:r>
          </w:p>
        </w:tc>
        <w:tc>
          <w:tcPr>
            <w:tcW w:w="1701" w:type="dxa"/>
          </w:tcPr>
          <w:p w14:paraId="4DA0D27D" w14:textId="77777777" w:rsidR="003D25FA" w:rsidRPr="00AF12CB" w:rsidRDefault="003D25FA" w:rsidP="004A4627">
            <w:pPr>
              <w:jc w:val="center"/>
              <w:textAlignment w:val="baseline"/>
              <w:rPr>
                <w:rFonts w:ascii="Arial" w:eastAsia="Times New Roman" w:hAnsi="Arial" w:cs="Arial"/>
                <w:sz w:val="24"/>
                <w:szCs w:val="24"/>
                <w:bdr w:val="none" w:sz="0" w:space="0" w:color="auto" w:frame="1"/>
                <w:lang w:eastAsia="es-CO"/>
              </w:rPr>
            </w:pPr>
          </w:p>
        </w:tc>
        <w:tc>
          <w:tcPr>
            <w:tcW w:w="1559" w:type="dxa"/>
          </w:tcPr>
          <w:p w14:paraId="2DB7DC8E" w14:textId="77777777" w:rsidR="003D25FA" w:rsidRPr="00AF12CB" w:rsidRDefault="003D25FA" w:rsidP="00BA554E">
            <w:pPr>
              <w:jc w:val="center"/>
              <w:textAlignment w:val="baseline"/>
              <w:rPr>
                <w:rFonts w:ascii="Arial" w:eastAsia="Times New Roman" w:hAnsi="Arial" w:cs="Arial"/>
                <w:sz w:val="24"/>
                <w:szCs w:val="24"/>
                <w:bdr w:val="none" w:sz="0" w:space="0" w:color="auto" w:frame="1"/>
                <w:lang w:eastAsia="es-CO"/>
              </w:rPr>
            </w:pPr>
          </w:p>
        </w:tc>
        <w:tc>
          <w:tcPr>
            <w:tcW w:w="2410" w:type="dxa"/>
          </w:tcPr>
          <w:p w14:paraId="0194F095" w14:textId="77777777" w:rsidR="003D25FA" w:rsidRPr="00AF12CB" w:rsidRDefault="003D25FA" w:rsidP="00BA554E">
            <w:pPr>
              <w:jc w:val="center"/>
              <w:textAlignment w:val="baseline"/>
              <w:rPr>
                <w:rFonts w:ascii="Arial" w:eastAsia="Times New Roman" w:hAnsi="Arial" w:cs="Arial"/>
                <w:sz w:val="24"/>
                <w:szCs w:val="24"/>
                <w:bdr w:val="none" w:sz="0" w:space="0" w:color="auto" w:frame="1"/>
                <w:lang w:eastAsia="es-CO"/>
              </w:rPr>
            </w:pPr>
          </w:p>
        </w:tc>
      </w:tr>
      <w:tr w:rsidR="003D25FA" w:rsidRPr="00AF12CB" w14:paraId="232EFC6C" w14:textId="77777777" w:rsidTr="00BA554E">
        <w:trPr>
          <w:jc w:val="center"/>
        </w:trPr>
        <w:tc>
          <w:tcPr>
            <w:tcW w:w="2405" w:type="dxa"/>
          </w:tcPr>
          <w:p w14:paraId="5C56C9B3" w14:textId="557DF41E" w:rsidR="003D25FA" w:rsidRPr="00AF12CB" w:rsidRDefault="003D25FA" w:rsidP="005D1AF7">
            <w:pPr>
              <w:jc w:val="center"/>
              <w:textAlignment w:val="baseline"/>
              <w:rPr>
                <w:rFonts w:ascii="Arial" w:eastAsia="Times New Roman" w:hAnsi="Arial" w:cs="Arial"/>
                <w:sz w:val="24"/>
                <w:szCs w:val="24"/>
                <w:bdr w:val="none" w:sz="0" w:space="0" w:color="auto" w:frame="1"/>
                <w:lang w:eastAsia="es-CO"/>
              </w:rPr>
            </w:pPr>
            <w:r w:rsidRPr="00AF12CB">
              <w:rPr>
                <w:rFonts w:ascii="Arial" w:eastAsia="Times New Roman" w:hAnsi="Arial" w:cs="Arial"/>
                <w:sz w:val="24"/>
                <w:szCs w:val="24"/>
                <w:bdr w:val="none" w:sz="0" w:space="0" w:color="auto" w:frame="1"/>
                <w:lang w:val="es-CO" w:eastAsia="es-CO"/>
              </w:rPr>
              <w:t>Las Brisas</w:t>
            </w:r>
          </w:p>
        </w:tc>
        <w:tc>
          <w:tcPr>
            <w:tcW w:w="1701" w:type="dxa"/>
          </w:tcPr>
          <w:p w14:paraId="0884AEB9" w14:textId="77777777" w:rsidR="003D25FA" w:rsidRPr="00AF12CB" w:rsidRDefault="003D25FA" w:rsidP="004A4627">
            <w:pPr>
              <w:jc w:val="center"/>
              <w:textAlignment w:val="baseline"/>
              <w:rPr>
                <w:rFonts w:ascii="Arial" w:eastAsia="Times New Roman" w:hAnsi="Arial" w:cs="Arial"/>
                <w:sz w:val="24"/>
                <w:szCs w:val="24"/>
                <w:bdr w:val="none" w:sz="0" w:space="0" w:color="auto" w:frame="1"/>
                <w:lang w:eastAsia="es-CO"/>
              </w:rPr>
            </w:pPr>
          </w:p>
        </w:tc>
        <w:tc>
          <w:tcPr>
            <w:tcW w:w="1559" w:type="dxa"/>
          </w:tcPr>
          <w:p w14:paraId="652FA8C0" w14:textId="77777777" w:rsidR="003D25FA" w:rsidRPr="00AF12CB" w:rsidRDefault="003D25FA" w:rsidP="00BA554E">
            <w:pPr>
              <w:jc w:val="center"/>
              <w:textAlignment w:val="baseline"/>
              <w:rPr>
                <w:rFonts w:ascii="Arial" w:eastAsia="Times New Roman" w:hAnsi="Arial" w:cs="Arial"/>
                <w:sz w:val="24"/>
                <w:szCs w:val="24"/>
                <w:bdr w:val="none" w:sz="0" w:space="0" w:color="auto" w:frame="1"/>
                <w:lang w:eastAsia="es-CO"/>
              </w:rPr>
            </w:pPr>
          </w:p>
        </w:tc>
        <w:tc>
          <w:tcPr>
            <w:tcW w:w="2410" w:type="dxa"/>
          </w:tcPr>
          <w:p w14:paraId="7069BAC5" w14:textId="77777777" w:rsidR="003D25FA" w:rsidRPr="00AF12CB" w:rsidRDefault="003D25FA" w:rsidP="00BA554E">
            <w:pPr>
              <w:jc w:val="center"/>
              <w:textAlignment w:val="baseline"/>
              <w:rPr>
                <w:rFonts w:ascii="Arial" w:eastAsia="Times New Roman" w:hAnsi="Arial" w:cs="Arial"/>
                <w:sz w:val="24"/>
                <w:szCs w:val="24"/>
                <w:bdr w:val="none" w:sz="0" w:space="0" w:color="auto" w:frame="1"/>
                <w:lang w:eastAsia="es-CO"/>
              </w:rPr>
            </w:pPr>
          </w:p>
        </w:tc>
      </w:tr>
      <w:tr w:rsidR="003D25FA" w:rsidRPr="00AF12CB" w14:paraId="50D2C647" w14:textId="77777777" w:rsidTr="00BA554E">
        <w:trPr>
          <w:jc w:val="center"/>
        </w:trPr>
        <w:tc>
          <w:tcPr>
            <w:tcW w:w="2405" w:type="dxa"/>
          </w:tcPr>
          <w:p w14:paraId="50467CE8" w14:textId="4A397D4D" w:rsidR="003D25FA" w:rsidRPr="00AF12CB" w:rsidRDefault="003D25FA" w:rsidP="005D1AF7">
            <w:pPr>
              <w:jc w:val="center"/>
              <w:textAlignment w:val="baseline"/>
              <w:rPr>
                <w:rFonts w:ascii="Arial" w:eastAsia="Times New Roman" w:hAnsi="Arial" w:cs="Arial"/>
                <w:sz w:val="24"/>
                <w:szCs w:val="24"/>
                <w:bdr w:val="none" w:sz="0" w:space="0" w:color="auto" w:frame="1"/>
                <w:lang w:eastAsia="es-CO"/>
              </w:rPr>
            </w:pPr>
            <w:r w:rsidRPr="00AF12CB">
              <w:rPr>
                <w:rFonts w:ascii="Arial" w:eastAsia="Times New Roman" w:hAnsi="Arial" w:cs="Arial"/>
                <w:sz w:val="24"/>
                <w:szCs w:val="24"/>
                <w:bdr w:val="none" w:sz="0" w:space="0" w:color="auto" w:frame="1"/>
                <w:lang w:val="es-CO" w:eastAsia="es-CO"/>
              </w:rPr>
              <w:t>Santa Lucía </w:t>
            </w:r>
          </w:p>
        </w:tc>
        <w:tc>
          <w:tcPr>
            <w:tcW w:w="1701" w:type="dxa"/>
          </w:tcPr>
          <w:p w14:paraId="3B32C1CC" w14:textId="77777777" w:rsidR="003D25FA" w:rsidRPr="00AF12CB" w:rsidRDefault="003D25FA" w:rsidP="004A4627">
            <w:pPr>
              <w:jc w:val="center"/>
              <w:textAlignment w:val="baseline"/>
              <w:rPr>
                <w:rFonts w:ascii="Arial" w:eastAsia="Times New Roman" w:hAnsi="Arial" w:cs="Arial"/>
                <w:sz w:val="24"/>
                <w:szCs w:val="24"/>
                <w:bdr w:val="none" w:sz="0" w:space="0" w:color="auto" w:frame="1"/>
                <w:lang w:eastAsia="es-CO"/>
              </w:rPr>
            </w:pPr>
          </w:p>
        </w:tc>
        <w:tc>
          <w:tcPr>
            <w:tcW w:w="1559" w:type="dxa"/>
          </w:tcPr>
          <w:p w14:paraId="25419012" w14:textId="77777777" w:rsidR="003D25FA" w:rsidRPr="00AF12CB" w:rsidRDefault="003D25FA" w:rsidP="00BA554E">
            <w:pPr>
              <w:jc w:val="center"/>
              <w:textAlignment w:val="baseline"/>
              <w:rPr>
                <w:rFonts w:ascii="Arial" w:eastAsia="Times New Roman" w:hAnsi="Arial" w:cs="Arial"/>
                <w:sz w:val="24"/>
                <w:szCs w:val="24"/>
                <w:bdr w:val="none" w:sz="0" w:space="0" w:color="auto" w:frame="1"/>
                <w:lang w:eastAsia="es-CO"/>
              </w:rPr>
            </w:pPr>
          </w:p>
        </w:tc>
        <w:tc>
          <w:tcPr>
            <w:tcW w:w="2410" w:type="dxa"/>
          </w:tcPr>
          <w:p w14:paraId="5F40B7A9" w14:textId="77777777" w:rsidR="003D25FA" w:rsidRPr="00AF12CB" w:rsidRDefault="003D25FA" w:rsidP="00BA554E">
            <w:pPr>
              <w:jc w:val="center"/>
              <w:textAlignment w:val="baseline"/>
              <w:rPr>
                <w:rFonts w:ascii="Arial" w:eastAsia="Times New Roman" w:hAnsi="Arial" w:cs="Arial"/>
                <w:sz w:val="24"/>
                <w:szCs w:val="24"/>
                <w:bdr w:val="none" w:sz="0" w:space="0" w:color="auto" w:frame="1"/>
                <w:lang w:eastAsia="es-CO"/>
              </w:rPr>
            </w:pPr>
          </w:p>
        </w:tc>
      </w:tr>
      <w:tr w:rsidR="003D25FA" w:rsidRPr="00AF12CB" w14:paraId="7DA7E08D" w14:textId="77777777" w:rsidTr="00BA554E">
        <w:trPr>
          <w:jc w:val="center"/>
        </w:trPr>
        <w:tc>
          <w:tcPr>
            <w:tcW w:w="2405" w:type="dxa"/>
          </w:tcPr>
          <w:p w14:paraId="11A0F043" w14:textId="0DDC8028" w:rsidR="003D25FA" w:rsidRPr="00AF12CB" w:rsidRDefault="003D25FA" w:rsidP="005D1AF7">
            <w:pPr>
              <w:jc w:val="center"/>
              <w:textAlignment w:val="baseline"/>
              <w:rPr>
                <w:rFonts w:ascii="Arial" w:eastAsia="Times New Roman" w:hAnsi="Arial" w:cs="Arial"/>
                <w:sz w:val="24"/>
                <w:szCs w:val="24"/>
                <w:bdr w:val="none" w:sz="0" w:space="0" w:color="auto" w:frame="1"/>
                <w:lang w:eastAsia="es-CO"/>
              </w:rPr>
            </w:pPr>
            <w:r w:rsidRPr="00AF12CB">
              <w:rPr>
                <w:rFonts w:ascii="Arial" w:eastAsia="Times New Roman" w:hAnsi="Arial" w:cs="Arial"/>
                <w:sz w:val="24"/>
                <w:szCs w:val="24"/>
                <w:bdr w:val="none" w:sz="0" w:space="0" w:color="auto" w:frame="1"/>
                <w:lang w:val="es-CO" w:eastAsia="es-CO"/>
              </w:rPr>
              <w:t>Alto de San Agustín</w:t>
            </w:r>
          </w:p>
        </w:tc>
        <w:tc>
          <w:tcPr>
            <w:tcW w:w="1701" w:type="dxa"/>
          </w:tcPr>
          <w:p w14:paraId="662DE4E6" w14:textId="77777777" w:rsidR="003D25FA" w:rsidRPr="00AF12CB" w:rsidRDefault="003D25FA" w:rsidP="004A4627">
            <w:pPr>
              <w:jc w:val="center"/>
              <w:textAlignment w:val="baseline"/>
              <w:rPr>
                <w:rFonts w:ascii="Arial" w:eastAsia="Times New Roman" w:hAnsi="Arial" w:cs="Arial"/>
                <w:sz w:val="24"/>
                <w:szCs w:val="24"/>
                <w:bdr w:val="none" w:sz="0" w:space="0" w:color="auto" w:frame="1"/>
                <w:lang w:eastAsia="es-CO"/>
              </w:rPr>
            </w:pPr>
          </w:p>
        </w:tc>
        <w:tc>
          <w:tcPr>
            <w:tcW w:w="1559" w:type="dxa"/>
          </w:tcPr>
          <w:p w14:paraId="09B32BFE" w14:textId="77777777" w:rsidR="003D25FA" w:rsidRPr="00AF12CB" w:rsidRDefault="003D25FA" w:rsidP="00BA554E">
            <w:pPr>
              <w:jc w:val="center"/>
              <w:textAlignment w:val="baseline"/>
              <w:rPr>
                <w:rFonts w:ascii="Arial" w:eastAsia="Times New Roman" w:hAnsi="Arial" w:cs="Arial"/>
                <w:sz w:val="24"/>
                <w:szCs w:val="24"/>
                <w:bdr w:val="none" w:sz="0" w:space="0" w:color="auto" w:frame="1"/>
                <w:lang w:eastAsia="es-CO"/>
              </w:rPr>
            </w:pPr>
          </w:p>
        </w:tc>
        <w:tc>
          <w:tcPr>
            <w:tcW w:w="2410" w:type="dxa"/>
          </w:tcPr>
          <w:p w14:paraId="39AB59FC" w14:textId="77777777" w:rsidR="003D25FA" w:rsidRPr="00AF12CB" w:rsidRDefault="003D25FA" w:rsidP="00BA554E">
            <w:pPr>
              <w:jc w:val="center"/>
              <w:textAlignment w:val="baseline"/>
              <w:rPr>
                <w:rFonts w:ascii="Arial" w:eastAsia="Times New Roman" w:hAnsi="Arial" w:cs="Arial"/>
                <w:sz w:val="24"/>
                <w:szCs w:val="24"/>
                <w:bdr w:val="none" w:sz="0" w:space="0" w:color="auto" w:frame="1"/>
                <w:lang w:eastAsia="es-CO"/>
              </w:rPr>
            </w:pPr>
          </w:p>
        </w:tc>
      </w:tr>
      <w:tr w:rsidR="003D25FA" w:rsidRPr="00AF12CB" w14:paraId="554ED4BF" w14:textId="77777777" w:rsidTr="00BA554E">
        <w:trPr>
          <w:jc w:val="center"/>
        </w:trPr>
        <w:tc>
          <w:tcPr>
            <w:tcW w:w="2405" w:type="dxa"/>
          </w:tcPr>
          <w:p w14:paraId="457289C7" w14:textId="6F941179" w:rsidR="003D25FA" w:rsidRPr="00AF12CB" w:rsidRDefault="003D25FA" w:rsidP="005D1AF7">
            <w:pPr>
              <w:jc w:val="center"/>
              <w:textAlignment w:val="baseline"/>
              <w:rPr>
                <w:rFonts w:ascii="Arial" w:eastAsia="Times New Roman" w:hAnsi="Arial" w:cs="Arial"/>
                <w:sz w:val="24"/>
                <w:szCs w:val="24"/>
                <w:bdr w:val="none" w:sz="0" w:space="0" w:color="auto" w:frame="1"/>
                <w:lang w:eastAsia="es-CO"/>
              </w:rPr>
            </w:pPr>
            <w:r w:rsidRPr="00AF12CB">
              <w:rPr>
                <w:rFonts w:ascii="Arial" w:eastAsia="Times New Roman" w:hAnsi="Arial" w:cs="Arial"/>
                <w:sz w:val="24"/>
                <w:szCs w:val="24"/>
                <w:bdr w:val="none" w:sz="0" w:space="0" w:color="auto" w:frame="1"/>
                <w:lang w:val="es-CO" w:eastAsia="es-CO"/>
              </w:rPr>
              <w:t>San Agustín Leones</w:t>
            </w:r>
          </w:p>
        </w:tc>
        <w:tc>
          <w:tcPr>
            <w:tcW w:w="1701" w:type="dxa"/>
          </w:tcPr>
          <w:p w14:paraId="561C7E3E" w14:textId="77777777" w:rsidR="003D25FA" w:rsidRPr="00AF12CB" w:rsidRDefault="003D25FA" w:rsidP="004A4627">
            <w:pPr>
              <w:jc w:val="center"/>
              <w:textAlignment w:val="baseline"/>
              <w:rPr>
                <w:rFonts w:ascii="Arial" w:eastAsia="Times New Roman" w:hAnsi="Arial" w:cs="Arial"/>
                <w:sz w:val="24"/>
                <w:szCs w:val="24"/>
                <w:bdr w:val="none" w:sz="0" w:space="0" w:color="auto" w:frame="1"/>
                <w:lang w:eastAsia="es-CO"/>
              </w:rPr>
            </w:pPr>
          </w:p>
        </w:tc>
        <w:tc>
          <w:tcPr>
            <w:tcW w:w="1559" w:type="dxa"/>
          </w:tcPr>
          <w:p w14:paraId="1E240065" w14:textId="77777777" w:rsidR="003D25FA" w:rsidRPr="00AF12CB" w:rsidRDefault="003D25FA" w:rsidP="00BA554E">
            <w:pPr>
              <w:jc w:val="center"/>
              <w:textAlignment w:val="baseline"/>
              <w:rPr>
                <w:rFonts w:ascii="Arial" w:eastAsia="Times New Roman" w:hAnsi="Arial" w:cs="Arial"/>
                <w:sz w:val="24"/>
                <w:szCs w:val="24"/>
                <w:bdr w:val="none" w:sz="0" w:space="0" w:color="auto" w:frame="1"/>
                <w:lang w:eastAsia="es-CO"/>
              </w:rPr>
            </w:pPr>
          </w:p>
        </w:tc>
        <w:tc>
          <w:tcPr>
            <w:tcW w:w="2410" w:type="dxa"/>
          </w:tcPr>
          <w:p w14:paraId="662FDD6F" w14:textId="77777777" w:rsidR="003D25FA" w:rsidRPr="00AF12CB" w:rsidRDefault="003D25FA" w:rsidP="00BA554E">
            <w:pPr>
              <w:jc w:val="center"/>
              <w:textAlignment w:val="baseline"/>
              <w:rPr>
                <w:rFonts w:ascii="Arial" w:eastAsia="Times New Roman" w:hAnsi="Arial" w:cs="Arial"/>
                <w:sz w:val="24"/>
                <w:szCs w:val="24"/>
                <w:bdr w:val="none" w:sz="0" w:space="0" w:color="auto" w:frame="1"/>
                <w:lang w:eastAsia="es-CO"/>
              </w:rPr>
            </w:pPr>
          </w:p>
        </w:tc>
      </w:tr>
      <w:tr w:rsidR="003D25FA" w:rsidRPr="00AF12CB" w14:paraId="0B718EDB" w14:textId="77777777" w:rsidTr="00BA554E">
        <w:trPr>
          <w:jc w:val="center"/>
        </w:trPr>
        <w:tc>
          <w:tcPr>
            <w:tcW w:w="2405" w:type="dxa"/>
          </w:tcPr>
          <w:p w14:paraId="0EC9080A" w14:textId="2144CBF6" w:rsidR="003D25FA" w:rsidRPr="00AF12CB" w:rsidRDefault="003D25FA" w:rsidP="005D1AF7">
            <w:pPr>
              <w:jc w:val="center"/>
              <w:textAlignment w:val="baseline"/>
              <w:rPr>
                <w:rFonts w:ascii="Arial" w:eastAsia="Times New Roman" w:hAnsi="Arial" w:cs="Arial"/>
                <w:sz w:val="24"/>
                <w:szCs w:val="24"/>
                <w:bdr w:val="none" w:sz="0" w:space="0" w:color="auto" w:frame="1"/>
                <w:lang w:eastAsia="es-CO"/>
              </w:rPr>
            </w:pPr>
            <w:r w:rsidRPr="00AF12CB">
              <w:rPr>
                <w:rFonts w:ascii="Arial" w:eastAsia="Times New Roman" w:hAnsi="Arial" w:cs="Arial"/>
                <w:sz w:val="24"/>
                <w:szCs w:val="24"/>
                <w:bdr w:val="none" w:sz="0" w:space="0" w:color="auto" w:frame="1"/>
                <w:lang w:val="es-CO" w:eastAsia="es-CO"/>
              </w:rPr>
              <w:t>​El Cas​tillo</w:t>
            </w:r>
          </w:p>
        </w:tc>
        <w:tc>
          <w:tcPr>
            <w:tcW w:w="1701" w:type="dxa"/>
          </w:tcPr>
          <w:p w14:paraId="51460DB2" w14:textId="77777777" w:rsidR="003D25FA" w:rsidRPr="00AF12CB" w:rsidRDefault="003D25FA" w:rsidP="004A4627">
            <w:pPr>
              <w:jc w:val="center"/>
              <w:textAlignment w:val="baseline"/>
              <w:rPr>
                <w:rFonts w:ascii="Arial" w:eastAsia="Times New Roman" w:hAnsi="Arial" w:cs="Arial"/>
                <w:sz w:val="24"/>
                <w:szCs w:val="24"/>
                <w:bdr w:val="none" w:sz="0" w:space="0" w:color="auto" w:frame="1"/>
                <w:lang w:eastAsia="es-CO"/>
              </w:rPr>
            </w:pPr>
          </w:p>
        </w:tc>
        <w:tc>
          <w:tcPr>
            <w:tcW w:w="1559" w:type="dxa"/>
          </w:tcPr>
          <w:p w14:paraId="078849FF" w14:textId="77777777" w:rsidR="003D25FA" w:rsidRPr="00AF12CB" w:rsidRDefault="003D25FA" w:rsidP="00BA554E">
            <w:pPr>
              <w:jc w:val="center"/>
              <w:textAlignment w:val="baseline"/>
              <w:rPr>
                <w:rFonts w:ascii="Arial" w:eastAsia="Times New Roman" w:hAnsi="Arial" w:cs="Arial"/>
                <w:sz w:val="24"/>
                <w:szCs w:val="24"/>
                <w:bdr w:val="none" w:sz="0" w:space="0" w:color="auto" w:frame="1"/>
                <w:lang w:eastAsia="es-CO"/>
              </w:rPr>
            </w:pPr>
          </w:p>
        </w:tc>
        <w:tc>
          <w:tcPr>
            <w:tcW w:w="2410" w:type="dxa"/>
          </w:tcPr>
          <w:p w14:paraId="128B776F" w14:textId="77777777" w:rsidR="003D25FA" w:rsidRPr="00AF12CB" w:rsidRDefault="003D25FA" w:rsidP="00BA554E">
            <w:pPr>
              <w:jc w:val="center"/>
              <w:textAlignment w:val="baseline"/>
              <w:rPr>
                <w:rFonts w:ascii="Arial" w:eastAsia="Times New Roman" w:hAnsi="Arial" w:cs="Arial"/>
                <w:sz w:val="24"/>
                <w:szCs w:val="24"/>
                <w:bdr w:val="none" w:sz="0" w:space="0" w:color="auto" w:frame="1"/>
                <w:lang w:eastAsia="es-CO"/>
              </w:rPr>
            </w:pPr>
          </w:p>
        </w:tc>
      </w:tr>
    </w:tbl>
    <w:p w14:paraId="50F3A4D2" w14:textId="0FB64F01" w:rsidR="00926BA3" w:rsidRPr="00AF12CB" w:rsidRDefault="00926BA3" w:rsidP="00402E23">
      <w:pPr>
        <w:shd w:val="clear" w:color="auto" w:fill="FFFFFF"/>
        <w:spacing w:after="0" w:line="240" w:lineRule="auto"/>
        <w:jc w:val="both"/>
        <w:textAlignment w:val="baseline"/>
        <w:rPr>
          <w:rFonts w:ascii="Arial" w:eastAsia="Times New Roman" w:hAnsi="Arial" w:cs="Arial"/>
          <w:sz w:val="24"/>
          <w:szCs w:val="24"/>
          <w:bdr w:val="none" w:sz="0" w:space="0" w:color="auto" w:frame="1"/>
          <w:lang w:eastAsia="es-CO"/>
        </w:rPr>
      </w:pPr>
    </w:p>
    <w:p w14:paraId="2633D5E3" w14:textId="68DA7DC7" w:rsidR="00926BA3" w:rsidRPr="00AF12CB" w:rsidRDefault="00926BA3" w:rsidP="00402E23">
      <w:pPr>
        <w:shd w:val="clear" w:color="auto" w:fill="FFFFFF"/>
        <w:spacing w:after="0" w:line="240" w:lineRule="auto"/>
        <w:jc w:val="both"/>
        <w:textAlignment w:val="baseline"/>
        <w:rPr>
          <w:rFonts w:ascii="Arial" w:eastAsia="Times New Roman" w:hAnsi="Arial" w:cs="Arial"/>
          <w:sz w:val="24"/>
          <w:szCs w:val="24"/>
          <w:bdr w:val="none" w:sz="0" w:space="0" w:color="auto" w:frame="1"/>
          <w:lang w:eastAsia="es-CO"/>
        </w:rPr>
      </w:pPr>
      <w:r w:rsidRPr="00AF12CB">
        <w:rPr>
          <w:rFonts w:ascii="Arial" w:eastAsia="Times New Roman" w:hAnsi="Arial" w:cs="Arial"/>
          <w:noProof/>
          <w:sz w:val="24"/>
          <w:szCs w:val="24"/>
          <w:bdr w:val="none" w:sz="0" w:space="0" w:color="auto" w:frame="1"/>
          <w:lang w:eastAsia="es-CO"/>
        </w:rPr>
        <w:lastRenderedPageBreak/>
        <w:drawing>
          <wp:inline distT="0" distB="0" distL="0" distR="0" wp14:anchorId="66CE4C8E" wp14:editId="2C2732DA">
            <wp:extent cx="5971540" cy="3859108"/>
            <wp:effectExtent l="0" t="0" r="0" b="8255"/>
            <wp:docPr id="2" name="Imagen 2" descr="http://3.bp.blogspot.com/_upvyeY9dIy0/SP0A33hclkI/AAAAAAAAHd0/DsonEqd7FW0/s1600/dia+campesino+y+mercado+campesinoCARLOS+VELASQUEZ+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3.bp.blogspot.com/_upvyeY9dIy0/SP0A33hclkI/AAAAAAAAHd0/DsonEqd7FW0/s1600/dia+campesino+y+mercado+campesinoCARLOS+VELASQUEZ+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71540" cy="3859108"/>
                    </a:xfrm>
                    <a:prstGeom prst="rect">
                      <a:avLst/>
                    </a:prstGeom>
                    <a:noFill/>
                    <a:ln>
                      <a:noFill/>
                    </a:ln>
                  </pic:spPr>
                </pic:pic>
              </a:graphicData>
            </a:graphic>
          </wp:inline>
        </w:drawing>
      </w:r>
    </w:p>
    <w:p w14:paraId="08F23BAE" w14:textId="6654F17E" w:rsidR="0061527B" w:rsidRPr="009258DC" w:rsidRDefault="0061527B" w:rsidP="0061527B">
      <w:pPr>
        <w:shd w:val="clear" w:color="auto" w:fill="FFFFFF"/>
        <w:spacing w:after="0" w:line="240" w:lineRule="auto"/>
        <w:jc w:val="both"/>
        <w:rPr>
          <w:rFonts w:ascii="Arial" w:eastAsia="Times New Roman" w:hAnsi="Arial" w:cs="Arial"/>
          <w:b/>
          <w:color w:val="606060"/>
          <w:sz w:val="16"/>
          <w:szCs w:val="16"/>
        </w:rPr>
      </w:pPr>
      <w:r w:rsidRPr="009258DC">
        <w:rPr>
          <w:rFonts w:ascii="Arial" w:eastAsia="Times New Roman" w:hAnsi="Arial" w:cs="Arial"/>
          <w:b/>
          <w:color w:val="2A2A2A"/>
          <w:sz w:val="16"/>
          <w:szCs w:val="16"/>
        </w:rPr>
        <w:t>Fuente: Oficina de Catastro Municipal, Ituango 1999.</w:t>
      </w:r>
    </w:p>
    <w:p w14:paraId="7CEB0B47" w14:textId="601CAF95" w:rsidR="009258DC" w:rsidRPr="00AF12CB" w:rsidRDefault="0061527B" w:rsidP="0061527B">
      <w:pPr>
        <w:shd w:val="clear" w:color="auto" w:fill="FFFFFF"/>
        <w:spacing w:after="0" w:line="240" w:lineRule="auto"/>
        <w:jc w:val="both"/>
        <w:rPr>
          <w:rFonts w:ascii="Arial" w:eastAsia="Times New Roman" w:hAnsi="Arial" w:cs="Arial"/>
          <w:color w:val="606060"/>
          <w:sz w:val="21"/>
          <w:szCs w:val="21"/>
          <w:lang w:val="en-US"/>
        </w:rPr>
      </w:pPr>
      <w:r w:rsidRPr="00AF12CB">
        <w:rPr>
          <w:rFonts w:ascii="Arial" w:eastAsia="Times New Roman" w:hAnsi="Arial" w:cs="Arial"/>
          <w:color w:val="2A2A2A"/>
          <w:sz w:val="21"/>
          <w:szCs w:val="21"/>
          <w:lang w:val="en-US"/>
        </w:rPr>
        <w:t>​</w:t>
      </w:r>
    </w:p>
    <w:p w14:paraId="3F851546" w14:textId="327759F1" w:rsidR="00BC196F" w:rsidRPr="00AF12CB" w:rsidRDefault="003A4206" w:rsidP="00D855A7">
      <w:pPr>
        <w:numPr>
          <w:ilvl w:val="0"/>
          <w:numId w:val="2"/>
        </w:numPr>
        <w:pBdr>
          <w:top w:val="nil"/>
          <w:left w:val="nil"/>
          <w:bottom w:val="nil"/>
          <w:right w:val="nil"/>
          <w:between w:val="nil"/>
        </w:pBdr>
        <w:spacing w:after="240" w:line="360" w:lineRule="auto"/>
        <w:jc w:val="both"/>
        <w:rPr>
          <w:rFonts w:ascii="Arial" w:eastAsia="Times New Roman" w:hAnsi="Arial" w:cs="Arial"/>
          <w:color w:val="000000"/>
          <w:sz w:val="24"/>
          <w:szCs w:val="24"/>
        </w:rPr>
      </w:pPr>
      <w:r w:rsidRPr="00AF12CB">
        <w:rPr>
          <w:rFonts w:ascii="Arial" w:eastAsia="Times New Roman" w:hAnsi="Arial" w:cs="Arial"/>
          <w:b/>
          <w:color w:val="000000"/>
          <w:sz w:val="24"/>
          <w:szCs w:val="24"/>
        </w:rPr>
        <w:t>PERSONAJES HISTÓ</w:t>
      </w:r>
      <w:r w:rsidR="00BC196F" w:rsidRPr="00AF12CB">
        <w:rPr>
          <w:rFonts w:ascii="Arial" w:eastAsia="Times New Roman" w:hAnsi="Arial" w:cs="Arial"/>
          <w:b/>
          <w:color w:val="000000"/>
          <w:sz w:val="24"/>
          <w:szCs w:val="24"/>
        </w:rPr>
        <w:t>RICOS</w:t>
      </w:r>
    </w:p>
    <w:p w14:paraId="72F96271" w14:textId="7CE56286" w:rsidR="00BC196F" w:rsidRPr="00AF12CB" w:rsidRDefault="00BC196F" w:rsidP="00BC196F">
      <w:pPr>
        <w:pBdr>
          <w:top w:val="nil"/>
          <w:left w:val="nil"/>
          <w:bottom w:val="nil"/>
          <w:right w:val="nil"/>
          <w:between w:val="nil"/>
        </w:pBdr>
        <w:spacing w:after="240" w:line="360" w:lineRule="auto"/>
        <w:jc w:val="both"/>
        <w:rPr>
          <w:rFonts w:ascii="Arial" w:hAnsi="Arial" w:cs="Arial"/>
          <w:sz w:val="24"/>
          <w:szCs w:val="24"/>
          <w:shd w:val="clear" w:color="auto" w:fill="FFFFFF"/>
        </w:rPr>
      </w:pPr>
      <w:r w:rsidRPr="00AF12CB">
        <w:rPr>
          <w:rFonts w:ascii="Arial" w:hAnsi="Arial" w:cs="Arial"/>
          <w:sz w:val="24"/>
          <w:szCs w:val="24"/>
          <w:shd w:val="clear" w:color="auto" w:fill="FFFFFF"/>
        </w:rPr>
        <w:t>Ituango es tierra de p</w:t>
      </w:r>
      <w:r w:rsidR="003A4206" w:rsidRPr="00AF12CB">
        <w:rPr>
          <w:rFonts w:ascii="Arial" w:hAnsi="Arial" w:cs="Arial"/>
          <w:sz w:val="24"/>
          <w:szCs w:val="24"/>
          <w:shd w:val="clear" w:color="auto" w:fill="FFFFFF"/>
        </w:rPr>
        <w:t>ersonajes reconocidos, como el d</w:t>
      </w:r>
      <w:r w:rsidRPr="00AF12CB">
        <w:rPr>
          <w:rFonts w:ascii="Arial" w:hAnsi="Arial" w:cs="Arial"/>
          <w:sz w:val="24"/>
          <w:szCs w:val="24"/>
          <w:shd w:val="clear" w:color="auto" w:fill="FFFFFF"/>
        </w:rPr>
        <w:t>octor Jesús María Valle Jaramillo, apóstol de los derechos humanos, quien hizo de su ejercicio profesional una expresión comprometida</w:t>
      </w:r>
      <w:r w:rsidR="003A4206" w:rsidRPr="00AF12CB">
        <w:rPr>
          <w:rFonts w:ascii="Arial" w:hAnsi="Arial" w:cs="Arial"/>
          <w:sz w:val="24"/>
          <w:szCs w:val="24"/>
          <w:shd w:val="clear" w:color="auto" w:fill="FFFFFF"/>
        </w:rPr>
        <w:t>,</w:t>
      </w:r>
      <w:r w:rsidRPr="00AF12CB">
        <w:rPr>
          <w:rFonts w:ascii="Arial" w:hAnsi="Arial" w:cs="Arial"/>
          <w:sz w:val="24"/>
          <w:szCs w:val="24"/>
          <w:shd w:val="clear" w:color="auto" w:fill="FFFFFF"/>
        </w:rPr>
        <w:t xml:space="preserve"> y cons</w:t>
      </w:r>
      <w:r w:rsidR="003A4206" w:rsidRPr="00AF12CB">
        <w:rPr>
          <w:rFonts w:ascii="Arial" w:hAnsi="Arial" w:cs="Arial"/>
          <w:sz w:val="24"/>
          <w:szCs w:val="24"/>
          <w:shd w:val="clear" w:color="auto" w:fill="FFFFFF"/>
        </w:rPr>
        <w:t>ecuente con su proyecto de vida.</w:t>
      </w:r>
      <w:r w:rsidRPr="00AF12CB">
        <w:rPr>
          <w:rFonts w:ascii="Arial" w:hAnsi="Arial" w:cs="Arial"/>
          <w:sz w:val="24"/>
          <w:szCs w:val="24"/>
          <w:shd w:val="clear" w:color="auto" w:fill="FFFFFF"/>
        </w:rPr>
        <w:t xml:space="preserve"> </w:t>
      </w:r>
      <w:r w:rsidR="003A4206" w:rsidRPr="00AF12CB">
        <w:rPr>
          <w:rFonts w:ascii="Arial" w:hAnsi="Arial" w:cs="Arial"/>
          <w:sz w:val="24"/>
          <w:szCs w:val="24"/>
          <w:shd w:val="clear" w:color="auto" w:fill="FFFFFF"/>
        </w:rPr>
        <w:t>El</w:t>
      </w:r>
      <w:r w:rsidRPr="00AF12CB">
        <w:rPr>
          <w:rFonts w:ascii="Arial" w:hAnsi="Arial" w:cs="Arial"/>
          <w:sz w:val="24"/>
          <w:szCs w:val="24"/>
          <w:shd w:val="clear" w:color="auto" w:fill="FFFFFF"/>
        </w:rPr>
        <w:t xml:space="preserve"> paraíso escondido como suele llamarse al municipio de Ituango, también es cuna de artistas, ejemplo de ello es el maestro Ramón Vázquez, </w:t>
      </w:r>
      <w:r w:rsidR="0061527B" w:rsidRPr="00AF12CB">
        <w:rPr>
          <w:rFonts w:ascii="Arial" w:hAnsi="Arial" w:cs="Arial"/>
          <w:sz w:val="24"/>
          <w:szCs w:val="24"/>
          <w:shd w:val="clear" w:color="auto" w:fill="FFFFFF"/>
        </w:rPr>
        <w:t>quien,</w:t>
      </w:r>
      <w:r w:rsidRPr="00AF12CB">
        <w:rPr>
          <w:rFonts w:ascii="Arial" w:hAnsi="Arial" w:cs="Arial"/>
          <w:sz w:val="24"/>
          <w:szCs w:val="24"/>
          <w:shd w:val="clear" w:color="auto" w:fill="FFFFFF"/>
        </w:rPr>
        <w:t xml:space="preserve"> a sus noventa años, es el artista que </w:t>
      </w:r>
      <w:r w:rsidR="00986C70" w:rsidRPr="00AF12CB">
        <w:rPr>
          <w:rFonts w:ascii="Arial" w:hAnsi="Arial" w:cs="Arial"/>
          <w:sz w:val="24"/>
          <w:szCs w:val="24"/>
          <w:shd w:val="clear" w:color="auto" w:fill="FFFFFF"/>
        </w:rPr>
        <w:t>más</w:t>
      </w:r>
      <w:r w:rsidRPr="00AF12CB">
        <w:rPr>
          <w:rFonts w:ascii="Arial" w:hAnsi="Arial" w:cs="Arial"/>
          <w:sz w:val="24"/>
          <w:szCs w:val="24"/>
          <w:shd w:val="clear" w:color="auto" w:fill="FFFFFF"/>
        </w:rPr>
        <w:t xml:space="preserve"> obras ha pintado en Colombia.</w:t>
      </w:r>
    </w:p>
    <w:p w14:paraId="6773D6F5" w14:textId="17480F2F" w:rsidR="00BC196F" w:rsidRPr="00AF12CB" w:rsidRDefault="00BC196F" w:rsidP="00BC196F">
      <w:pPr>
        <w:pBdr>
          <w:top w:val="nil"/>
          <w:left w:val="nil"/>
          <w:bottom w:val="nil"/>
          <w:right w:val="nil"/>
          <w:between w:val="nil"/>
        </w:pBdr>
        <w:spacing w:after="240" w:line="360" w:lineRule="auto"/>
        <w:jc w:val="both"/>
        <w:rPr>
          <w:rFonts w:ascii="Arial" w:hAnsi="Arial" w:cs="Arial"/>
          <w:sz w:val="24"/>
          <w:szCs w:val="24"/>
          <w:shd w:val="clear" w:color="auto" w:fill="FFFFFF"/>
        </w:rPr>
      </w:pPr>
      <w:r w:rsidRPr="00AF12CB">
        <w:rPr>
          <w:rFonts w:ascii="Arial" w:hAnsi="Arial" w:cs="Arial"/>
          <w:sz w:val="24"/>
          <w:szCs w:val="24"/>
          <w:shd w:val="clear" w:color="auto" w:fill="FFFFFF"/>
        </w:rPr>
        <w:t>Algunos personajes han dejado su huella en el ámbito político y empresarial como Luis Emilio Monsalve Arango, parlamentario, embajador, representante de Colombia ante la OEA y empresario. Octavio Trujillo Palacio; Parlamentario y notario 17 en Medellín. Doctor Julio Arias Roldán quien fue alcalde de Medellín</w:t>
      </w:r>
      <w:r w:rsidR="00A31B03" w:rsidRPr="00AF12CB">
        <w:rPr>
          <w:rFonts w:ascii="Arial" w:hAnsi="Arial" w:cs="Arial"/>
          <w:sz w:val="24"/>
          <w:szCs w:val="24"/>
          <w:shd w:val="clear" w:color="auto" w:fill="FFFFFF"/>
        </w:rPr>
        <w:t>,</w:t>
      </w:r>
      <w:r w:rsidRPr="00AF12CB">
        <w:rPr>
          <w:rFonts w:ascii="Arial" w:hAnsi="Arial" w:cs="Arial"/>
          <w:sz w:val="24"/>
          <w:szCs w:val="24"/>
          <w:shd w:val="clear" w:color="auto" w:fill="FFFFFF"/>
        </w:rPr>
        <w:t xml:space="preserve"> además geren</w:t>
      </w:r>
      <w:r w:rsidR="00A31B03" w:rsidRPr="00AF12CB">
        <w:rPr>
          <w:rFonts w:ascii="Arial" w:hAnsi="Arial" w:cs="Arial"/>
          <w:sz w:val="24"/>
          <w:szCs w:val="24"/>
          <w:shd w:val="clear" w:color="auto" w:fill="FFFFFF"/>
        </w:rPr>
        <w:t xml:space="preserve">te de Fabricato, </w:t>
      </w:r>
      <w:r w:rsidR="00A31B03" w:rsidRPr="00AF12CB">
        <w:rPr>
          <w:rFonts w:ascii="Arial" w:hAnsi="Arial" w:cs="Arial"/>
          <w:sz w:val="24"/>
          <w:szCs w:val="24"/>
          <w:shd w:val="clear" w:color="auto" w:fill="FFFFFF"/>
        </w:rPr>
        <w:lastRenderedPageBreak/>
        <w:t>gerente de la Flota Mercante Gran C</w:t>
      </w:r>
      <w:r w:rsidRPr="00AF12CB">
        <w:rPr>
          <w:rFonts w:ascii="Arial" w:hAnsi="Arial" w:cs="Arial"/>
          <w:sz w:val="24"/>
          <w:szCs w:val="24"/>
          <w:shd w:val="clear" w:color="auto" w:fill="FFFFFF"/>
        </w:rPr>
        <w:t>olombiana</w:t>
      </w:r>
      <w:r w:rsidR="00A31B03" w:rsidRPr="00AF12CB">
        <w:rPr>
          <w:rFonts w:ascii="Arial" w:hAnsi="Arial" w:cs="Arial"/>
          <w:sz w:val="24"/>
          <w:szCs w:val="24"/>
          <w:shd w:val="clear" w:color="auto" w:fill="FFFFFF"/>
        </w:rPr>
        <w:t>, el cual dejó su fortuna</w:t>
      </w:r>
      <w:r w:rsidRPr="00AF12CB">
        <w:rPr>
          <w:rFonts w:ascii="Arial" w:hAnsi="Arial" w:cs="Arial"/>
          <w:sz w:val="24"/>
          <w:szCs w:val="24"/>
          <w:shd w:val="clear" w:color="auto" w:fill="FFFFFF"/>
        </w:rPr>
        <w:t xml:space="preserve"> a nombre del asilo de Ituango. Juan Carlos T</w:t>
      </w:r>
      <w:r w:rsidR="00A31B03" w:rsidRPr="00AF12CB">
        <w:rPr>
          <w:rFonts w:ascii="Arial" w:hAnsi="Arial" w:cs="Arial"/>
          <w:sz w:val="24"/>
          <w:szCs w:val="24"/>
          <w:shd w:val="clear" w:color="auto" w:fill="FFFFFF"/>
        </w:rPr>
        <w:t>rujillo Barrera, diputado a la Asamblea D</w:t>
      </w:r>
      <w:r w:rsidRPr="00AF12CB">
        <w:rPr>
          <w:rFonts w:ascii="Arial" w:hAnsi="Arial" w:cs="Arial"/>
          <w:sz w:val="24"/>
          <w:szCs w:val="24"/>
          <w:shd w:val="clear" w:color="auto" w:fill="FFFFFF"/>
        </w:rPr>
        <w:t>epartamental, alcalde encargado de Medellín y rector de la Universidad Unisabaneta. Fernand</w:t>
      </w:r>
      <w:r w:rsidR="00A31B03" w:rsidRPr="00AF12CB">
        <w:rPr>
          <w:rFonts w:ascii="Arial" w:hAnsi="Arial" w:cs="Arial"/>
          <w:sz w:val="24"/>
          <w:szCs w:val="24"/>
          <w:shd w:val="clear" w:color="auto" w:fill="FFFFFF"/>
        </w:rPr>
        <w:t>o Posada Vera, diputado a la Asamblea D</w:t>
      </w:r>
      <w:r w:rsidRPr="00AF12CB">
        <w:rPr>
          <w:rFonts w:ascii="Arial" w:hAnsi="Arial" w:cs="Arial"/>
          <w:sz w:val="24"/>
          <w:szCs w:val="24"/>
          <w:shd w:val="clear" w:color="auto" w:fill="FFFFFF"/>
        </w:rPr>
        <w:t>epartamental, gerente del IDEA y gerente de la Fábrica de Licores de Antioquia. Marcos Roldán, empresa</w:t>
      </w:r>
      <w:r w:rsidR="00A31B03" w:rsidRPr="00AF12CB">
        <w:rPr>
          <w:rFonts w:ascii="Arial" w:hAnsi="Arial" w:cs="Arial"/>
          <w:sz w:val="24"/>
          <w:szCs w:val="24"/>
          <w:shd w:val="clear" w:color="auto" w:fill="FFFFFF"/>
        </w:rPr>
        <w:t>rio destacado de Medellín. Nelson</w:t>
      </w:r>
      <w:r w:rsidRPr="00AF12CB">
        <w:rPr>
          <w:rFonts w:ascii="Arial" w:hAnsi="Arial" w:cs="Arial"/>
          <w:sz w:val="24"/>
          <w:szCs w:val="24"/>
          <w:shd w:val="clear" w:color="auto" w:fill="FFFFFF"/>
        </w:rPr>
        <w:t xml:space="preserve"> Acevedo Cárdenas, empresario destacado de Bogotá. Genaro Calle Zapata, empresario destacado de Bogotá.</w:t>
      </w:r>
    </w:p>
    <w:p w14:paraId="750B13A9" w14:textId="31DFF985" w:rsidR="00BC196F" w:rsidRPr="00AF12CB" w:rsidRDefault="00BC196F" w:rsidP="00BC196F">
      <w:pPr>
        <w:pBdr>
          <w:top w:val="nil"/>
          <w:left w:val="nil"/>
          <w:bottom w:val="nil"/>
          <w:right w:val="nil"/>
          <w:between w:val="nil"/>
        </w:pBdr>
        <w:spacing w:after="240" w:line="360" w:lineRule="auto"/>
        <w:jc w:val="both"/>
        <w:rPr>
          <w:rFonts w:ascii="Arial" w:hAnsi="Arial" w:cs="Arial"/>
          <w:sz w:val="24"/>
          <w:szCs w:val="24"/>
          <w:shd w:val="clear" w:color="auto" w:fill="FFFFFF"/>
        </w:rPr>
      </w:pPr>
      <w:r w:rsidRPr="00AF12CB">
        <w:rPr>
          <w:rFonts w:ascii="Arial" w:hAnsi="Arial" w:cs="Arial"/>
          <w:sz w:val="24"/>
          <w:szCs w:val="24"/>
          <w:shd w:val="clear" w:color="auto" w:fill="FFFFFF"/>
        </w:rPr>
        <w:t>La iglesia también ha contado con dignos representantes como: Monseñor Ricardo Tobón Restrepo, arzobispo de Medellín. Monseñor Flavio Calle Zapata, arzobispo de Ibagué. Monseñor Arturo Correa Toro, Obispo de Ipiales.</w:t>
      </w:r>
    </w:p>
    <w:p w14:paraId="787434D6" w14:textId="1C4A5C40" w:rsidR="00BC196F" w:rsidRPr="00AF12CB" w:rsidRDefault="00BC196F" w:rsidP="00BC196F">
      <w:pPr>
        <w:pBdr>
          <w:top w:val="nil"/>
          <w:left w:val="nil"/>
          <w:bottom w:val="nil"/>
          <w:right w:val="nil"/>
          <w:between w:val="nil"/>
        </w:pBdr>
        <w:spacing w:after="240" w:line="360" w:lineRule="auto"/>
        <w:jc w:val="both"/>
        <w:rPr>
          <w:rFonts w:ascii="Arial" w:hAnsi="Arial" w:cs="Arial"/>
          <w:sz w:val="24"/>
          <w:szCs w:val="24"/>
          <w:shd w:val="clear" w:color="auto" w:fill="FFFFFF"/>
        </w:rPr>
      </w:pPr>
      <w:r w:rsidRPr="00AF12CB">
        <w:rPr>
          <w:rStyle w:val="ms-rtestyle-textonormal"/>
          <w:rFonts w:ascii="Arial" w:hAnsi="Arial" w:cs="Arial"/>
          <w:sz w:val="24"/>
          <w:szCs w:val="24"/>
          <w:bdr w:val="none" w:sz="0" w:space="0" w:color="auto" w:frame="1"/>
          <w:shd w:val="clear" w:color="auto" w:fill="FFFFFF"/>
        </w:rPr>
        <w:t xml:space="preserve">Las mujeres no se quedan atrás; Delcy Janeth Estrada, es una soprano quien además interpreta música andina colombiana, lo que le ha valido importantes reconocimientos como los primeros puestos en Antioquia le canta a Colombia, el festival nacional de bambuco y el gran p​remio Mono Núñez en Ginebra Valle, entre otros reconocimientos. </w:t>
      </w:r>
      <w:r w:rsidR="00D66778" w:rsidRPr="00AF12CB">
        <w:rPr>
          <w:rStyle w:val="ms-rtestyle-textonormal"/>
          <w:rFonts w:ascii="Arial" w:hAnsi="Arial" w:cs="Arial"/>
          <w:sz w:val="24"/>
          <w:szCs w:val="24"/>
          <w:bdr w:val="none" w:sz="0" w:space="0" w:color="auto" w:frame="1"/>
          <w:shd w:val="clear" w:color="auto" w:fill="FFFFFF"/>
        </w:rPr>
        <w:t>Asimismo,</w:t>
      </w:r>
      <w:r w:rsidRPr="00AF12CB">
        <w:rPr>
          <w:rStyle w:val="ms-rtestyle-textonormal"/>
          <w:rFonts w:ascii="Arial" w:hAnsi="Arial" w:cs="Arial"/>
          <w:sz w:val="24"/>
          <w:szCs w:val="24"/>
          <w:bdr w:val="none" w:sz="0" w:space="0" w:color="auto" w:frame="1"/>
          <w:shd w:val="clear" w:color="auto" w:fill="FFFFFF"/>
        </w:rPr>
        <w:t xml:space="preserve"> en el ámbito político se destaca Liliana Rendón Roldán, Senadora de la República, quien es oriunda del corregimiento de Santa Rita. De otra parte, los jóvenes también han dejado en alto el nombre de Ituango, tal es el caso de Isabel Cristina Palacio, joven talento de Antioquia, </w:t>
      </w:r>
      <w:r w:rsidR="0036673A" w:rsidRPr="00AF12CB">
        <w:rPr>
          <w:rStyle w:val="ms-rtestyle-textonormal"/>
          <w:rFonts w:ascii="Arial" w:hAnsi="Arial" w:cs="Arial"/>
          <w:sz w:val="24"/>
          <w:szCs w:val="24"/>
          <w:bdr w:val="none" w:sz="0" w:space="0" w:color="auto" w:frame="1"/>
          <w:shd w:val="clear" w:color="auto" w:fill="FFFFFF"/>
        </w:rPr>
        <w:t>quien,</w:t>
      </w:r>
      <w:r w:rsidRPr="00AF12CB">
        <w:rPr>
          <w:rStyle w:val="ms-rtestyle-textonormal"/>
          <w:rFonts w:ascii="Arial" w:hAnsi="Arial" w:cs="Arial"/>
          <w:sz w:val="24"/>
          <w:szCs w:val="24"/>
          <w:bdr w:val="none" w:sz="0" w:space="0" w:color="auto" w:frame="1"/>
          <w:shd w:val="clear" w:color="auto" w:fill="FFFFFF"/>
        </w:rPr>
        <w:t xml:space="preserve"> durante la convocatoria realizada en el año 2013, ganó a nivel departamental en la categoría arte y </w:t>
      </w:r>
      <w:r w:rsidR="0036673A" w:rsidRPr="00AF12CB">
        <w:rPr>
          <w:rStyle w:val="ms-rtestyle-textonormal"/>
          <w:rFonts w:ascii="Arial" w:hAnsi="Arial" w:cs="Arial"/>
          <w:sz w:val="24"/>
          <w:szCs w:val="24"/>
          <w:bdr w:val="none" w:sz="0" w:space="0" w:color="auto" w:frame="1"/>
          <w:shd w:val="clear" w:color="auto" w:fill="FFFFFF"/>
        </w:rPr>
        <w:t>cultura.</w:t>
      </w:r>
      <w:r w:rsidR="0036673A" w:rsidRPr="00AF12CB">
        <w:rPr>
          <w:rFonts w:ascii="Arial" w:hAnsi="Arial" w:cs="Arial"/>
          <w:sz w:val="24"/>
          <w:szCs w:val="24"/>
          <w:shd w:val="clear" w:color="auto" w:fill="FFFFFF"/>
        </w:rPr>
        <w:t xml:space="preserve"> ​</w:t>
      </w:r>
    </w:p>
    <w:p w14:paraId="4C89C68D" w14:textId="77777777" w:rsidR="009258DC" w:rsidRDefault="003432F9" w:rsidP="009258DC">
      <w:pPr>
        <w:pStyle w:val="Prrafodelista"/>
        <w:numPr>
          <w:ilvl w:val="0"/>
          <w:numId w:val="2"/>
        </w:numPr>
        <w:spacing w:after="160" w:line="360" w:lineRule="auto"/>
        <w:jc w:val="both"/>
        <w:rPr>
          <w:rFonts w:ascii="Arial" w:hAnsi="Arial" w:cs="Arial"/>
          <w:b/>
          <w:sz w:val="24"/>
          <w:szCs w:val="24"/>
          <w:lang w:val="es-MX"/>
        </w:rPr>
      </w:pPr>
      <w:r w:rsidRPr="00AF12CB">
        <w:rPr>
          <w:rFonts w:ascii="Arial" w:hAnsi="Arial" w:cs="Arial"/>
          <w:b/>
          <w:sz w:val="24"/>
          <w:szCs w:val="24"/>
          <w:lang w:val="es-MX"/>
        </w:rPr>
        <w:t xml:space="preserve">ECONOMÍA </w:t>
      </w:r>
    </w:p>
    <w:p w14:paraId="282207F3" w14:textId="5C92E983" w:rsidR="004A18DE" w:rsidRPr="009258DC" w:rsidRDefault="009178C5" w:rsidP="009258DC">
      <w:pPr>
        <w:spacing w:after="160" w:line="360" w:lineRule="auto"/>
        <w:ind w:left="360"/>
        <w:jc w:val="both"/>
        <w:rPr>
          <w:rFonts w:ascii="Arial" w:hAnsi="Arial" w:cs="Arial"/>
          <w:b/>
          <w:sz w:val="24"/>
          <w:szCs w:val="24"/>
          <w:lang w:val="es-MX"/>
        </w:rPr>
      </w:pPr>
      <w:r w:rsidRPr="009258DC">
        <w:rPr>
          <w:rFonts w:ascii="Arial" w:hAnsi="Arial" w:cs="Arial"/>
          <w:bCs/>
          <w:sz w:val="24"/>
          <w:szCs w:val="24"/>
        </w:rPr>
        <w:t>Señala la página web de la Alcaldía Municipal Ituango,</w:t>
      </w:r>
      <w:r w:rsidRPr="00AF12CB">
        <w:rPr>
          <w:rStyle w:val="Refdenotaalpie"/>
          <w:rFonts w:ascii="Arial" w:hAnsi="Arial" w:cs="Arial"/>
          <w:bCs/>
          <w:sz w:val="24"/>
          <w:szCs w:val="24"/>
        </w:rPr>
        <w:footnoteReference w:id="3"/>
      </w:r>
      <w:r w:rsidRPr="009258DC">
        <w:rPr>
          <w:rFonts w:ascii="Arial" w:hAnsi="Arial" w:cs="Arial"/>
          <w:bCs/>
          <w:sz w:val="24"/>
          <w:szCs w:val="24"/>
        </w:rPr>
        <w:t xml:space="preserve"> que </w:t>
      </w:r>
      <w:r w:rsidR="009735B0" w:rsidRPr="009258DC">
        <w:rPr>
          <w:rFonts w:ascii="Arial" w:hAnsi="Arial" w:cs="Arial"/>
          <w:bCs/>
          <w:sz w:val="24"/>
          <w:szCs w:val="24"/>
        </w:rPr>
        <w:t>la</w:t>
      </w:r>
      <w:r w:rsidR="00BC196F" w:rsidRPr="009258DC">
        <w:rPr>
          <w:rFonts w:ascii="Arial" w:hAnsi="Arial" w:cs="Arial"/>
          <w:sz w:val="24"/>
          <w:szCs w:val="24"/>
          <w:lang w:val="es-MX"/>
        </w:rPr>
        <w:t xml:space="preserve"> economía</w:t>
      </w:r>
      <w:r w:rsidR="009735B0" w:rsidRPr="009258DC">
        <w:rPr>
          <w:rFonts w:ascii="Arial" w:hAnsi="Arial" w:cs="Arial"/>
          <w:sz w:val="24"/>
          <w:szCs w:val="24"/>
          <w:lang w:val="es-MX"/>
        </w:rPr>
        <w:t xml:space="preserve"> de Ituango</w:t>
      </w:r>
      <w:r w:rsidR="00BC196F" w:rsidRPr="009258DC">
        <w:rPr>
          <w:rFonts w:ascii="Arial" w:hAnsi="Arial" w:cs="Arial"/>
          <w:sz w:val="24"/>
          <w:szCs w:val="24"/>
          <w:lang w:val="es-MX"/>
        </w:rPr>
        <w:t xml:space="preserve"> se basa en agricultura como: El café, el maíz, la caña de azúcar y el frijol, la ganadería, vacuna de seba y leche, ovinos y porcinos, minería oro y platino, industria </w:t>
      </w:r>
      <w:r w:rsidR="00967455" w:rsidRPr="009258DC">
        <w:rPr>
          <w:rFonts w:ascii="Arial" w:hAnsi="Arial" w:cs="Arial"/>
          <w:sz w:val="24"/>
          <w:szCs w:val="24"/>
          <w:lang w:val="es-MX"/>
        </w:rPr>
        <w:t>maderera.</w:t>
      </w:r>
    </w:p>
    <w:p w14:paraId="2257E572" w14:textId="11F18DE1" w:rsidR="006A164A" w:rsidRPr="00AF12CB" w:rsidRDefault="00967455" w:rsidP="009258DC">
      <w:pPr>
        <w:spacing w:after="160" w:line="360" w:lineRule="auto"/>
        <w:jc w:val="both"/>
        <w:rPr>
          <w:rFonts w:ascii="Arial" w:hAnsi="Arial" w:cs="Arial"/>
          <w:b/>
          <w:sz w:val="24"/>
          <w:szCs w:val="24"/>
          <w:lang w:val="es-MX"/>
        </w:rPr>
      </w:pPr>
      <w:r w:rsidRPr="00AF12CB">
        <w:rPr>
          <w:rFonts w:ascii="Arial" w:hAnsi="Arial" w:cs="Arial"/>
          <w:sz w:val="24"/>
          <w:szCs w:val="24"/>
          <w:lang w:val="es-MX"/>
        </w:rPr>
        <w:lastRenderedPageBreak/>
        <w:t xml:space="preserve"> ​</w:t>
      </w:r>
      <w:r w:rsidR="009258DC">
        <w:rPr>
          <w:rFonts w:ascii="Arial" w:hAnsi="Arial" w:cs="Arial"/>
          <w:sz w:val="24"/>
          <w:szCs w:val="24"/>
          <w:lang w:val="es-MX"/>
        </w:rPr>
        <w:t xml:space="preserve">7. </w:t>
      </w:r>
      <w:r w:rsidR="008719D8" w:rsidRPr="00AF12CB">
        <w:rPr>
          <w:rFonts w:ascii="Arial" w:hAnsi="Arial" w:cs="Arial"/>
          <w:b/>
          <w:sz w:val="24"/>
          <w:szCs w:val="24"/>
          <w:lang w:val="es-MX"/>
        </w:rPr>
        <w:t>ECOLOGÍA</w:t>
      </w:r>
    </w:p>
    <w:p w14:paraId="2742C679" w14:textId="35E98EBD" w:rsidR="006A164A" w:rsidRPr="00AF12CB" w:rsidRDefault="006A164A" w:rsidP="00557F8B">
      <w:pPr>
        <w:pStyle w:val="NormalWeb"/>
        <w:shd w:val="clear" w:color="auto" w:fill="FFFFFF"/>
        <w:spacing w:before="0" w:beforeAutospacing="0" w:after="0" w:afterAutospacing="0" w:line="360" w:lineRule="auto"/>
        <w:jc w:val="both"/>
        <w:textAlignment w:val="baseline"/>
        <w:rPr>
          <w:rStyle w:val="ms-rtestyle-textonormal"/>
          <w:rFonts w:ascii="Arial" w:hAnsi="Arial" w:cs="Arial"/>
          <w:bdr w:val="none" w:sz="0" w:space="0" w:color="auto" w:frame="1"/>
        </w:rPr>
      </w:pPr>
      <w:r w:rsidRPr="00AF12CB">
        <w:rPr>
          <w:rFonts w:ascii="Arial" w:hAnsi="Arial" w:cs="Arial"/>
          <w:bCs/>
        </w:rPr>
        <w:t>Señala la página web de la Alcaldía Municipal de Ituango</w:t>
      </w:r>
      <w:r w:rsidR="0054746B" w:rsidRPr="00AF12CB">
        <w:rPr>
          <w:rStyle w:val="Refdenotaalpie"/>
          <w:rFonts w:ascii="Arial" w:hAnsi="Arial" w:cs="Arial"/>
          <w:bCs/>
        </w:rPr>
        <w:footnoteReference w:id="4"/>
      </w:r>
      <w:r w:rsidR="009178C5" w:rsidRPr="00AF12CB">
        <w:rPr>
          <w:rFonts w:ascii="Arial" w:hAnsi="Arial" w:cs="Arial"/>
          <w:bCs/>
        </w:rPr>
        <w:t>,</w:t>
      </w:r>
      <w:r w:rsidRPr="00AF12CB">
        <w:rPr>
          <w:rFonts w:ascii="Arial" w:hAnsi="Arial" w:cs="Arial"/>
          <w:bCs/>
        </w:rPr>
        <w:t xml:space="preserve"> </w:t>
      </w:r>
      <w:r w:rsidR="009178C5" w:rsidRPr="00AF12CB">
        <w:rPr>
          <w:rFonts w:ascii="Arial" w:hAnsi="Arial" w:cs="Arial"/>
          <w:bCs/>
        </w:rPr>
        <w:t xml:space="preserve">que </w:t>
      </w:r>
      <w:r w:rsidR="009178C5" w:rsidRPr="00AF12CB">
        <w:rPr>
          <w:rStyle w:val="ms-rtestyle-textonormal"/>
          <w:rFonts w:ascii="Arial" w:hAnsi="Arial" w:cs="Arial"/>
          <w:bdr w:val="none" w:sz="0" w:space="0" w:color="auto" w:frame="1"/>
        </w:rPr>
        <w:t>e</w:t>
      </w:r>
      <w:r w:rsidRPr="00AF12CB">
        <w:rPr>
          <w:rStyle w:val="ms-rtestyle-textonormal"/>
          <w:rFonts w:ascii="Arial" w:hAnsi="Arial" w:cs="Arial"/>
          <w:bdr w:val="none" w:sz="0" w:space="0" w:color="auto" w:frame="1"/>
        </w:rPr>
        <w:t>l territorio de Ituango, se inscribe a partir de la depresión interandina del río Cauca, considerada como una fosa o semifosa hacia el oeste, sobre la cordillera Occidental, considerada como uno de los bloques levantados por una dinámica compresional.</w:t>
      </w:r>
    </w:p>
    <w:p w14:paraId="34AAB012" w14:textId="77777777" w:rsidR="00557F8B" w:rsidRPr="00AF12CB" w:rsidRDefault="00557F8B" w:rsidP="00557F8B">
      <w:pPr>
        <w:pStyle w:val="NormalWeb"/>
        <w:shd w:val="clear" w:color="auto" w:fill="FFFFFF"/>
        <w:spacing w:before="0" w:beforeAutospacing="0" w:after="0" w:afterAutospacing="0" w:line="360" w:lineRule="auto"/>
        <w:jc w:val="both"/>
        <w:textAlignment w:val="baseline"/>
        <w:rPr>
          <w:rFonts w:ascii="Arial" w:hAnsi="Arial" w:cs="Arial"/>
        </w:rPr>
      </w:pPr>
    </w:p>
    <w:p w14:paraId="47C4E633" w14:textId="2B9FCB8D" w:rsidR="006A164A" w:rsidRPr="00AF12CB" w:rsidRDefault="006A164A" w:rsidP="00557F8B">
      <w:pPr>
        <w:pStyle w:val="NormalWeb"/>
        <w:shd w:val="clear" w:color="auto" w:fill="FFFFFF"/>
        <w:spacing w:before="0" w:beforeAutospacing="0" w:after="0" w:afterAutospacing="0" w:line="360" w:lineRule="auto"/>
        <w:jc w:val="both"/>
        <w:textAlignment w:val="baseline"/>
        <w:rPr>
          <w:rStyle w:val="ms-rtestyle-textonormal"/>
          <w:rFonts w:ascii="Arial" w:hAnsi="Arial" w:cs="Arial"/>
          <w:bdr w:val="none" w:sz="0" w:space="0" w:color="auto" w:frame="1"/>
        </w:rPr>
      </w:pPr>
      <w:r w:rsidRPr="00AF12CB">
        <w:rPr>
          <w:rStyle w:val="ms-rtestyle-textonormal"/>
          <w:rFonts w:ascii="Arial" w:hAnsi="Arial" w:cs="Arial"/>
          <w:bdr w:val="none" w:sz="0" w:space="0" w:color="auto" w:frame="1"/>
        </w:rPr>
        <w:t xml:space="preserve">La Cordillera Occidental de Colombia, está constituida principalmente por rocas mesozoicas de afinidad oceánica, pertenecientes en el norte a los denominados grupo Valdivia (Pei, Pes, Pec, Pnc, Pnf, Pnl), compuesto básicamente por esquistos y neis de edad paleozoica, rocas estratificadas e influenciadas por las estructuras de falla del sistema Cauca (falla Santa Rita y falla Sabanalarga), por rocas ígneas "Verdes" (Kv y Kld), de edad cretácea, compuestas predominantemente por flujos de basalto submarino, con toba piroclástica interestratificada, estas, localizadas hacia la parte más occidental del territorio (al occidente del alto de San Eusebio), en una franja de unos diez kilómetros de ancho, desde donde se encuentra la serie de </w:t>
      </w:r>
      <w:r w:rsidR="00B7757A" w:rsidRPr="00AF12CB">
        <w:rPr>
          <w:rStyle w:val="ms-rtestyle-textonormal"/>
          <w:rFonts w:ascii="Arial" w:hAnsi="Arial" w:cs="Arial"/>
          <w:bdr w:val="none" w:sz="0" w:space="0" w:color="auto" w:frame="1"/>
        </w:rPr>
        <w:t>s</w:t>
      </w:r>
      <w:r w:rsidRPr="00AF12CB">
        <w:rPr>
          <w:rStyle w:val="ms-rtestyle-textonormal"/>
          <w:rFonts w:ascii="Arial" w:hAnsi="Arial" w:cs="Arial"/>
          <w:bdr w:val="none" w:sz="0" w:space="0" w:color="auto" w:frame="1"/>
        </w:rPr>
        <w:t xml:space="preserve">edimentos no diferenciados (K), compuestos por arcillolita cuarzosa, </w:t>
      </w:r>
      <w:r w:rsidR="005F773E" w:rsidRPr="00AF12CB">
        <w:rPr>
          <w:rStyle w:val="ms-rtestyle-textonormal"/>
          <w:rFonts w:ascii="Arial" w:hAnsi="Arial" w:cs="Arial"/>
          <w:bdr w:val="none" w:sz="0" w:space="0" w:color="auto" w:frame="1"/>
        </w:rPr>
        <w:t>grauvaca, conglomerado polimictica</w:t>
      </w:r>
      <w:r w:rsidRPr="00AF12CB">
        <w:rPr>
          <w:rStyle w:val="ms-rtestyle-textonormal"/>
          <w:rFonts w:ascii="Arial" w:hAnsi="Arial" w:cs="Arial"/>
          <w:bdr w:val="none" w:sz="0" w:space="0" w:color="auto" w:frame="1"/>
        </w:rPr>
        <w:t xml:space="preserve"> y capas delgadas de lidita, esta última también de edad cretácea.</w:t>
      </w:r>
    </w:p>
    <w:p w14:paraId="4E1D003A" w14:textId="5882DC0F" w:rsidR="00557F8B" w:rsidRPr="00AF12CB" w:rsidRDefault="00557F8B" w:rsidP="00557F8B">
      <w:pPr>
        <w:pStyle w:val="NormalWeb"/>
        <w:shd w:val="clear" w:color="auto" w:fill="FFFFFF"/>
        <w:spacing w:before="0" w:beforeAutospacing="0" w:after="0" w:afterAutospacing="0" w:line="360" w:lineRule="auto"/>
        <w:jc w:val="both"/>
        <w:textAlignment w:val="baseline"/>
        <w:rPr>
          <w:rStyle w:val="ms-rtestyle-textonormal"/>
          <w:rFonts w:ascii="Arial" w:hAnsi="Arial" w:cs="Arial"/>
          <w:bdr w:val="none" w:sz="0" w:space="0" w:color="auto" w:frame="1"/>
        </w:rPr>
      </w:pPr>
      <w:r w:rsidRPr="00AF12CB">
        <w:rPr>
          <w:rStyle w:val="ms-rtestyle-textonormal"/>
          <w:rFonts w:ascii="Arial" w:hAnsi="Arial" w:cs="Arial"/>
          <w:bdr w:val="none" w:sz="0" w:space="0" w:color="auto" w:frame="1"/>
        </w:rPr>
        <w:t>Por su biodiversidad, de la cual se derivan servicios ambientales, tan importantes como la alimentación, los combustibles fósiles, el agua, el aire, la capacidad productiva de los suelos, usos en medicina y la estabilidad de los ecosistemas, entre otros, en el municipio se identificaron los siguientes ecosistemas estratégicos:</w:t>
      </w:r>
    </w:p>
    <w:p w14:paraId="05BEF74D" w14:textId="77777777" w:rsidR="0036673A" w:rsidRDefault="0036673A" w:rsidP="00557F8B">
      <w:pPr>
        <w:pStyle w:val="NormalWeb"/>
        <w:shd w:val="clear" w:color="auto" w:fill="FFFFFF"/>
        <w:spacing w:before="0" w:beforeAutospacing="0" w:after="0" w:afterAutospacing="0" w:line="360" w:lineRule="auto"/>
        <w:jc w:val="both"/>
        <w:textAlignment w:val="baseline"/>
        <w:rPr>
          <w:rStyle w:val="ms-rtestyle-subtitulo"/>
          <w:rFonts w:ascii="Arial" w:hAnsi="Arial" w:cs="Arial"/>
          <w:b/>
          <w:bdr w:val="none" w:sz="0" w:space="0" w:color="auto" w:frame="1"/>
        </w:rPr>
      </w:pPr>
    </w:p>
    <w:p w14:paraId="7A9BAE88" w14:textId="77777777" w:rsidR="009258DC" w:rsidRDefault="009258DC" w:rsidP="00557F8B">
      <w:pPr>
        <w:pStyle w:val="NormalWeb"/>
        <w:shd w:val="clear" w:color="auto" w:fill="FFFFFF"/>
        <w:spacing w:before="0" w:beforeAutospacing="0" w:after="0" w:afterAutospacing="0" w:line="360" w:lineRule="auto"/>
        <w:jc w:val="both"/>
        <w:textAlignment w:val="baseline"/>
        <w:rPr>
          <w:rStyle w:val="ms-rtestyle-subtitulo"/>
          <w:rFonts w:ascii="Arial" w:hAnsi="Arial" w:cs="Arial"/>
          <w:b/>
          <w:bdr w:val="none" w:sz="0" w:space="0" w:color="auto" w:frame="1"/>
        </w:rPr>
      </w:pPr>
    </w:p>
    <w:p w14:paraId="4183A013" w14:textId="77777777" w:rsidR="009258DC" w:rsidRPr="00AF12CB" w:rsidRDefault="009258DC" w:rsidP="00557F8B">
      <w:pPr>
        <w:pStyle w:val="NormalWeb"/>
        <w:shd w:val="clear" w:color="auto" w:fill="FFFFFF"/>
        <w:spacing w:before="0" w:beforeAutospacing="0" w:after="0" w:afterAutospacing="0" w:line="360" w:lineRule="auto"/>
        <w:jc w:val="both"/>
        <w:textAlignment w:val="baseline"/>
        <w:rPr>
          <w:rStyle w:val="ms-rtestyle-subtitulo"/>
          <w:rFonts w:ascii="Arial" w:hAnsi="Arial" w:cs="Arial"/>
          <w:b/>
          <w:bdr w:val="none" w:sz="0" w:space="0" w:color="auto" w:frame="1"/>
        </w:rPr>
      </w:pPr>
    </w:p>
    <w:p w14:paraId="61F361F0" w14:textId="08998CE6" w:rsidR="00557F8B" w:rsidRPr="00AF12CB" w:rsidRDefault="00557F8B" w:rsidP="00557F8B">
      <w:pPr>
        <w:pStyle w:val="NormalWeb"/>
        <w:shd w:val="clear" w:color="auto" w:fill="FFFFFF"/>
        <w:spacing w:before="0" w:beforeAutospacing="0" w:after="0" w:afterAutospacing="0" w:line="360" w:lineRule="auto"/>
        <w:jc w:val="both"/>
        <w:textAlignment w:val="baseline"/>
        <w:rPr>
          <w:rStyle w:val="ms-rtestyle-subtitulo"/>
          <w:rFonts w:ascii="Arial" w:hAnsi="Arial" w:cs="Arial"/>
          <w:b/>
          <w:bdr w:val="none" w:sz="0" w:space="0" w:color="auto" w:frame="1"/>
        </w:rPr>
      </w:pPr>
      <w:r w:rsidRPr="00AF12CB">
        <w:rPr>
          <w:rStyle w:val="ms-rtestyle-subtitulo"/>
          <w:rFonts w:ascii="Arial" w:hAnsi="Arial" w:cs="Arial"/>
          <w:b/>
          <w:bdr w:val="none" w:sz="0" w:space="0" w:color="auto" w:frame="1"/>
        </w:rPr>
        <w:lastRenderedPageBreak/>
        <w:t>Parque Nacional Natural Paramillo</w:t>
      </w:r>
    </w:p>
    <w:p w14:paraId="0F18C3D1" w14:textId="77777777" w:rsidR="00B7757A" w:rsidRPr="00AF12CB" w:rsidRDefault="00B7757A" w:rsidP="00557F8B">
      <w:pPr>
        <w:pStyle w:val="NormalWeb"/>
        <w:shd w:val="clear" w:color="auto" w:fill="FFFFFF"/>
        <w:spacing w:before="0" w:beforeAutospacing="0" w:after="0" w:afterAutospacing="0" w:line="360" w:lineRule="auto"/>
        <w:jc w:val="both"/>
        <w:textAlignment w:val="baseline"/>
        <w:rPr>
          <w:rStyle w:val="ms-rtestyle-textonormal"/>
          <w:rFonts w:ascii="Arial" w:hAnsi="Arial" w:cs="Arial"/>
          <w:bdr w:val="none" w:sz="0" w:space="0" w:color="auto" w:frame="1"/>
        </w:rPr>
      </w:pPr>
    </w:p>
    <w:p w14:paraId="22A7A870" w14:textId="77777777" w:rsidR="00B7757A" w:rsidRPr="00AF12CB" w:rsidRDefault="00557F8B" w:rsidP="00557F8B">
      <w:pPr>
        <w:pStyle w:val="NormalWeb"/>
        <w:shd w:val="clear" w:color="auto" w:fill="FFFFFF"/>
        <w:spacing w:before="0" w:beforeAutospacing="0" w:after="0" w:afterAutospacing="0" w:line="360" w:lineRule="auto"/>
        <w:jc w:val="both"/>
        <w:textAlignment w:val="baseline"/>
        <w:rPr>
          <w:rStyle w:val="ms-rtestyle-textonormal"/>
          <w:rFonts w:ascii="Arial" w:hAnsi="Arial" w:cs="Arial"/>
          <w:bdr w:val="none" w:sz="0" w:space="0" w:color="auto" w:frame="1"/>
        </w:rPr>
      </w:pPr>
      <w:r w:rsidRPr="00AF12CB">
        <w:rPr>
          <w:rStyle w:val="ms-rtestyle-textonormal"/>
          <w:rFonts w:ascii="Arial" w:hAnsi="Arial" w:cs="Arial"/>
          <w:bdr w:val="none" w:sz="0" w:space="0" w:color="auto" w:frame="1"/>
        </w:rPr>
        <w:t>Según disposiciones legales, fundamentadas en los Decretos Ley 2811 de 1974, 133 de 1976 y 622 de 1977, el INDERENA previo concepto de la Academia de Ciencias Exactas, Físicas y Naturales y mediante el Acuerdo N° 24 de Mayo 2 de 1977, emanada de su Junta Directiva</w:t>
      </w:r>
      <w:r w:rsidR="00B7757A" w:rsidRPr="00AF12CB">
        <w:rPr>
          <w:rStyle w:val="ms-rtestyle-textonormal"/>
          <w:rFonts w:ascii="Arial" w:hAnsi="Arial" w:cs="Arial"/>
          <w:bdr w:val="none" w:sz="0" w:space="0" w:color="auto" w:frame="1"/>
        </w:rPr>
        <w:t>,</w:t>
      </w:r>
      <w:r w:rsidRPr="00AF12CB">
        <w:rPr>
          <w:rStyle w:val="ms-rtestyle-textonormal"/>
          <w:rFonts w:ascii="Arial" w:hAnsi="Arial" w:cs="Arial"/>
          <w:bdr w:val="none" w:sz="0" w:space="0" w:color="auto" w:frame="1"/>
        </w:rPr>
        <w:t xml:space="preserve"> reservó, alindó y declaró el Parque Nacional Natural Paramillo, con un área de 460.000 hectáreas; distribuidas entre los Departamentos de Antioquia y Córdoba, el cual fue ratificado mediante Resolución Ejecutiva No. 163 de Junio 23 de 1977. Este parque fue registrado en las ciudades de Montería bajo la matrícula inmobiliaria No. 140-0017505, Ayapel con matrícula No. 141-0005774, Ituango, con matrícula No. 013-0001699, Dabeiba, con matrícula No. 007-0002533. </w:t>
      </w:r>
    </w:p>
    <w:p w14:paraId="2A8E48EA" w14:textId="77777777" w:rsidR="00B7757A" w:rsidRPr="00AF12CB" w:rsidRDefault="00B7757A" w:rsidP="00557F8B">
      <w:pPr>
        <w:pStyle w:val="NormalWeb"/>
        <w:shd w:val="clear" w:color="auto" w:fill="FFFFFF"/>
        <w:spacing w:before="0" w:beforeAutospacing="0" w:after="0" w:afterAutospacing="0" w:line="360" w:lineRule="auto"/>
        <w:jc w:val="both"/>
        <w:textAlignment w:val="baseline"/>
        <w:rPr>
          <w:rStyle w:val="ms-rtestyle-textonormal"/>
          <w:rFonts w:ascii="Arial" w:hAnsi="Arial" w:cs="Arial"/>
          <w:bdr w:val="none" w:sz="0" w:space="0" w:color="auto" w:frame="1"/>
        </w:rPr>
      </w:pPr>
    </w:p>
    <w:p w14:paraId="51010DE0" w14:textId="2A2643DE" w:rsidR="00557F8B" w:rsidRPr="00AF12CB" w:rsidRDefault="00B7757A" w:rsidP="00557F8B">
      <w:pPr>
        <w:pStyle w:val="NormalWeb"/>
        <w:shd w:val="clear" w:color="auto" w:fill="FFFFFF"/>
        <w:spacing w:before="0" w:beforeAutospacing="0" w:after="0" w:afterAutospacing="0" w:line="360" w:lineRule="auto"/>
        <w:jc w:val="both"/>
        <w:textAlignment w:val="baseline"/>
        <w:rPr>
          <w:rStyle w:val="ms-rtestyle-textonormal"/>
          <w:rFonts w:ascii="Arial" w:hAnsi="Arial" w:cs="Arial"/>
          <w:bdr w:val="none" w:sz="0" w:space="0" w:color="auto" w:frame="1"/>
        </w:rPr>
      </w:pPr>
      <w:r w:rsidRPr="00AF12CB">
        <w:rPr>
          <w:rStyle w:val="ms-rtestyle-textonormal"/>
          <w:rFonts w:ascii="Arial" w:hAnsi="Arial" w:cs="Arial"/>
          <w:bdr w:val="none" w:sz="0" w:space="0" w:color="auto" w:frame="1"/>
        </w:rPr>
        <w:t>Dada su importancia l</w:t>
      </w:r>
      <w:r w:rsidR="00557F8B" w:rsidRPr="00AF12CB">
        <w:rPr>
          <w:rStyle w:val="ms-rtestyle-textonormal"/>
          <w:rFonts w:ascii="Arial" w:hAnsi="Arial" w:cs="Arial"/>
          <w:bdr w:val="none" w:sz="0" w:space="0" w:color="auto" w:frame="1"/>
        </w:rPr>
        <w:t>e hará mayor profundidad en el diagnóstico del Parque Nacional Natural Paramillo en su numeral correspondiente.</w:t>
      </w:r>
    </w:p>
    <w:p w14:paraId="5239B3A7" w14:textId="77777777" w:rsidR="0036673A" w:rsidRPr="00AF12CB" w:rsidRDefault="0036673A" w:rsidP="00557F8B">
      <w:pPr>
        <w:pStyle w:val="NormalWeb"/>
        <w:shd w:val="clear" w:color="auto" w:fill="FFFFFF"/>
        <w:spacing w:before="0" w:beforeAutospacing="0" w:after="0" w:afterAutospacing="0" w:line="360" w:lineRule="auto"/>
        <w:jc w:val="both"/>
        <w:textAlignment w:val="baseline"/>
        <w:rPr>
          <w:rStyle w:val="ms-rtestyle-textonormal"/>
          <w:rFonts w:ascii="Arial" w:hAnsi="Arial" w:cs="Arial"/>
          <w:bdr w:val="none" w:sz="0" w:space="0" w:color="auto" w:frame="1"/>
        </w:rPr>
      </w:pPr>
    </w:p>
    <w:p w14:paraId="19065C17" w14:textId="77777777" w:rsidR="00B7757A" w:rsidRPr="00AF12CB" w:rsidRDefault="00557F8B" w:rsidP="00557F8B">
      <w:pPr>
        <w:pStyle w:val="NormalWeb"/>
        <w:shd w:val="clear" w:color="auto" w:fill="FFFFFF"/>
        <w:spacing w:before="0" w:beforeAutospacing="0" w:after="0" w:afterAutospacing="0" w:line="360" w:lineRule="auto"/>
        <w:jc w:val="both"/>
        <w:textAlignment w:val="baseline"/>
        <w:rPr>
          <w:rStyle w:val="ms-rtestyle-textonormal"/>
          <w:rFonts w:ascii="Arial" w:hAnsi="Arial" w:cs="Arial"/>
          <w:bdr w:val="none" w:sz="0" w:space="0" w:color="auto" w:frame="1"/>
        </w:rPr>
      </w:pPr>
      <w:r w:rsidRPr="00AF12CB">
        <w:rPr>
          <w:rStyle w:val="ms-rtestyle-textonormal"/>
          <w:rFonts w:ascii="Arial" w:hAnsi="Arial" w:cs="Arial"/>
          <w:bdr w:val="none" w:sz="0" w:space="0" w:color="auto" w:frame="1"/>
        </w:rPr>
        <w:t xml:space="preserve">Las condiciones de aislamiento y de pobreza de la población, que habita los predios del P. N. N. Paramillo, inhiben el desarrollo, se presenta allí una economía de subsistencia, en la que el bosque provee lugares para cultivo de alimentos de pan coger (que luego pasan a ser rastrojos), también la caza y recolección. </w:t>
      </w:r>
    </w:p>
    <w:p w14:paraId="52A8DC15" w14:textId="77777777" w:rsidR="00B7757A" w:rsidRPr="00AF12CB" w:rsidRDefault="00B7757A" w:rsidP="00557F8B">
      <w:pPr>
        <w:pStyle w:val="NormalWeb"/>
        <w:shd w:val="clear" w:color="auto" w:fill="FFFFFF"/>
        <w:spacing w:before="0" w:beforeAutospacing="0" w:after="0" w:afterAutospacing="0" w:line="360" w:lineRule="auto"/>
        <w:jc w:val="both"/>
        <w:textAlignment w:val="baseline"/>
        <w:rPr>
          <w:rStyle w:val="ms-rtestyle-textonormal"/>
          <w:rFonts w:ascii="Arial" w:hAnsi="Arial" w:cs="Arial"/>
          <w:bdr w:val="none" w:sz="0" w:space="0" w:color="auto" w:frame="1"/>
        </w:rPr>
      </w:pPr>
    </w:p>
    <w:p w14:paraId="307E347A" w14:textId="240799ED" w:rsidR="00557F8B" w:rsidRPr="00AF12CB" w:rsidRDefault="00557F8B" w:rsidP="00557F8B">
      <w:pPr>
        <w:pStyle w:val="NormalWeb"/>
        <w:shd w:val="clear" w:color="auto" w:fill="FFFFFF"/>
        <w:spacing w:before="0" w:beforeAutospacing="0" w:after="0" w:afterAutospacing="0" w:line="360" w:lineRule="auto"/>
        <w:jc w:val="both"/>
        <w:textAlignment w:val="baseline"/>
        <w:rPr>
          <w:rStyle w:val="ms-rtestyle-textonormal"/>
          <w:rFonts w:ascii="Arial" w:hAnsi="Arial" w:cs="Arial"/>
          <w:bdr w:val="none" w:sz="0" w:space="0" w:color="auto" w:frame="1"/>
        </w:rPr>
      </w:pPr>
      <w:r w:rsidRPr="00AF12CB">
        <w:rPr>
          <w:rStyle w:val="ms-rtestyle-textonormal"/>
          <w:rFonts w:ascii="Arial" w:hAnsi="Arial" w:cs="Arial"/>
          <w:bdr w:val="none" w:sz="0" w:space="0" w:color="auto" w:frame="1"/>
        </w:rPr>
        <w:t>Se encuentran allí vacunos, en un número muy escaso, destinados a la provisión de leche para el consumo doméstico y esporádicamente carne; la proteína animal es provista por los cerdos principalmente, que son levantados en un estado semisalvaje.</w:t>
      </w:r>
    </w:p>
    <w:p w14:paraId="2AEB35FE" w14:textId="77777777" w:rsidR="00947E78" w:rsidRPr="00AF12CB" w:rsidRDefault="00947E78" w:rsidP="00557F8B">
      <w:pPr>
        <w:pStyle w:val="NormalWeb"/>
        <w:shd w:val="clear" w:color="auto" w:fill="FFFFFF"/>
        <w:spacing w:before="0" w:beforeAutospacing="0" w:after="0" w:afterAutospacing="0" w:line="360" w:lineRule="auto"/>
        <w:jc w:val="both"/>
        <w:textAlignment w:val="baseline"/>
        <w:rPr>
          <w:rFonts w:ascii="Arial" w:hAnsi="Arial" w:cs="Arial"/>
        </w:rPr>
      </w:pPr>
    </w:p>
    <w:p w14:paraId="1B545955" w14:textId="314BB15C" w:rsidR="00557F8B" w:rsidRPr="00AF12CB" w:rsidRDefault="00B7757A" w:rsidP="00557F8B">
      <w:pPr>
        <w:pStyle w:val="NormalWeb"/>
        <w:shd w:val="clear" w:color="auto" w:fill="FFFFFF"/>
        <w:spacing w:before="0" w:beforeAutospacing="0" w:after="0" w:afterAutospacing="0" w:line="360" w:lineRule="auto"/>
        <w:jc w:val="both"/>
        <w:textAlignment w:val="baseline"/>
        <w:rPr>
          <w:rStyle w:val="ms-rtestyle-subtitulo"/>
          <w:rFonts w:ascii="Arial" w:hAnsi="Arial" w:cs="Arial"/>
          <w:b/>
          <w:bdr w:val="none" w:sz="0" w:space="0" w:color="auto" w:frame="1"/>
        </w:rPr>
      </w:pPr>
      <w:r w:rsidRPr="00AF12CB">
        <w:rPr>
          <w:rStyle w:val="ms-rtestyle-subtitulo"/>
          <w:rFonts w:ascii="Arial" w:hAnsi="Arial" w:cs="Arial"/>
          <w:b/>
          <w:bdr w:val="none" w:sz="0" w:space="0" w:color="auto" w:frame="1"/>
        </w:rPr>
        <w:t>Margen ​Ituanguina del rio</w:t>
      </w:r>
      <w:r w:rsidR="00557F8B" w:rsidRPr="00AF12CB">
        <w:rPr>
          <w:rStyle w:val="ms-rtestyle-subtitulo"/>
          <w:rFonts w:ascii="Arial" w:hAnsi="Arial" w:cs="Arial"/>
          <w:b/>
          <w:bdr w:val="none" w:sz="0" w:space="0" w:color="auto" w:frame="1"/>
        </w:rPr>
        <w:t> Cauca​</w:t>
      </w:r>
    </w:p>
    <w:p w14:paraId="070252AA" w14:textId="77777777" w:rsidR="00B7757A" w:rsidRPr="00AF12CB" w:rsidRDefault="00B7757A" w:rsidP="00557F8B">
      <w:pPr>
        <w:pStyle w:val="NormalWeb"/>
        <w:shd w:val="clear" w:color="auto" w:fill="FFFFFF"/>
        <w:spacing w:before="0" w:beforeAutospacing="0" w:after="0" w:afterAutospacing="0" w:line="360" w:lineRule="auto"/>
        <w:jc w:val="both"/>
        <w:textAlignment w:val="baseline"/>
        <w:rPr>
          <w:rStyle w:val="ms-rtestyle-textonormal"/>
          <w:rFonts w:ascii="Arial" w:hAnsi="Arial" w:cs="Arial"/>
          <w:bdr w:val="none" w:sz="0" w:space="0" w:color="auto" w:frame="1"/>
        </w:rPr>
      </w:pPr>
    </w:p>
    <w:p w14:paraId="0DF3E4D4" w14:textId="216B684C" w:rsidR="00557F8B" w:rsidRPr="00AF12CB" w:rsidRDefault="00B7757A" w:rsidP="00557F8B">
      <w:pPr>
        <w:pStyle w:val="NormalWeb"/>
        <w:shd w:val="clear" w:color="auto" w:fill="FFFFFF"/>
        <w:spacing w:before="0" w:beforeAutospacing="0" w:after="0" w:afterAutospacing="0" w:line="360" w:lineRule="auto"/>
        <w:jc w:val="both"/>
        <w:textAlignment w:val="baseline"/>
        <w:rPr>
          <w:rStyle w:val="ms-rtestyle-textonormal"/>
          <w:rFonts w:ascii="Arial" w:hAnsi="Arial" w:cs="Arial"/>
          <w:bdr w:val="none" w:sz="0" w:space="0" w:color="auto" w:frame="1"/>
        </w:rPr>
      </w:pPr>
      <w:r w:rsidRPr="00AF12CB">
        <w:rPr>
          <w:rStyle w:val="ms-rtestyle-textonormal"/>
          <w:rFonts w:ascii="Arial" w:hAnsi="Arial" w:cs="Arial"/>
          <w:bdr w:val="none" w:sz="0" w:space="0" w:color="auto" w:frame="1"/>
        </w:rPr>
        <w:t>Por la m</w:t>
      </w:r>
      <w:r w:rsidR="00557F8B" w:rsidRPr="00AF12CB">
        <w:rPr>
          <w:rStyle w:val="ms-rtestyle-textonormal"/>
          <w:rFonts w:ascii="Arial" w:hAnsi="Arial" w:cs="Arial"/>
          <w:bdr w:val="none" w:sz="0" w:space="0" w:color="auto" w:frame="1"/>
        </w:rPr>
        <w:t>agnitud y la importancia para el país y para el municipio, de las obras proyectadas en el marco de la ejecución de los proyectos Hidroeléc</w:t>
      </w:r>
      <w:r w:rsidRPr="00AF12CB">
        <w:rPr>
          <w:rStyle w:val="ms-rtestyle-textonormal"/>
          <w:rFonts w:ascii="Arial" w:hAnsi="Arial" w:cs="Arial"/>
          <w:bdr w:val="none" w:sz="0" w:space="0" w:color="auto" w:frame="1"/>
        </w:rPr>
        <w:t xml:space="preserve">trica de Pescadero – Ituango y </w:t>
      </w:r>
      <w:r w:rsidRPr="00AF12CB">
        <w:rPr>
          <w:rStyle w:val="ms-rtestyle-textonormal"/>
          <w:rFonts w:ascii="Arial" w:hAnsi="Arial" w:cs="Arial"/>
          <w:bdr w:val="none" w:sz="0" w:space="0" w:color="auto" w:frame="1"/>
        </w:rPr>
        <w:lastRenderedPageBreak/>
        <w:t>m</w:t>
      </w:r>
      <w:r w:rsidR="00557F8B" w:rsidRPr="00AF12CB">
        <w:rPr>
          <w:rStyle w:val="ms-rtestyle-textonormal"/>
          <w:rFonts w:ascii="Arial" w:hAnsi="Arial" w:cs="Arial"/>
          <w:bdr w:val="none" w:sz="0" w:space="0" w:color="auto" w:frame="1"/>
        </w:rPr>
        <w:t>arginal del río Cauca, este sector del municipio adquiere una importancia excepcional, el control de la producción de sedimentos y del vertimiento de aguas en esta vertiente, es un aspecto al que se debe anticipar el municipio, lo mismo que el fraccionamiento de la propiedad y su uso.</w:t>
      </w:r>
    </w:p>
    <w:p w14:paraId="758D3972" w14:textId="77777777" w:rsidR="00557F8B" w:rsidRPr="00AF12CB" w:rsidRDefault="00557F8B" w:rsidP="00557F8B">
      <w:pPr>
        <w:pStyle w:val="NormalWeb"/>
        <w:shd w:val="clear" w:color="auto" w:fill="FFFFFF"/>
        <w:spacing w:before="0" w:beforeAutospacing="0" w:after="0" w:afterAutospacing="0" w:line="360" w:lineRule="auto"/>
        <w:jc w:val="both"/>
        <w:textAlignment w:val="baseline"/>
        <w:rPr>
          <w:rFonts w:ascii="Arial" w:hAnsi="Arial" w:cs="Arial"/>
        </w:rPr>
      </w:pPr>
    </w:p>
    <w:p w14:paraId="609E4F69" w14:textId="0F2FE4D5" w:rsidR="00557F8B" w:rsidRPr="00AF12CB" w:rsidRDefault="00557F8B" w:rsidP="00557F8B">
      <w:pPr>
        <w:pStyle w:val="NormalWeb"/>
        <w:shd w:val="clear" w:color="auto" w:fill="FFFFFF"/>
        <w:spacing w:before="0" w:beforeAutospacing="0" w:after="0" w:afterAutospacing="0" w:line="360" w:lineRule="auto"/>
        <w:jc w:val="both"/>
        <w:textAlignment w:val="baseline"/>
        <w:rPr>
          <w:rStyle w:val="ms-rtestyle-textonormal"/>
          <w:rFonts w:ascii="Arial" w:hAnsi="Arial" w:cs="Arial"/>
          <w:bdr w:val="none" w:sz="0" w:space="0" w:color="auto" w:frame="1"/>
        </w:rPr>
      </w:pPr>
      <w:r w:rsidRPr="00AF12CB">
        <w:rPr>
          <w:rStyle w:val="ms-rtestyle-textonormal"/>
          <w:rFonts w:ascii="Arial" w:hAnsi="Arial" w:cs="Arial"/>
          <w:bdr w:val="none" w:sz="0" w:space="0" w:color="auto" w:frame="1"/>
        </w:rPr>
        <w:t>La zona se encuentra regulada actualmente por la Ordenanza 035 de 1997, que establece una franja de 2 km, desde el Puente de Occidente hasta Puerto Valdivia, en la que se prohíbe todo tipo de construcción. La Resolución 017 de la Corporación CORANTIOQUIA, restringe cualquier tipo de explotación minera a un kilómetro a lado y lado de sus márgenes.</w:t>
      </w:r>
    </w:p>
    <w:p w14:paraId="3B6A85AA" w14:textId="77777777" w:rsidR="00557F8B" w:rsidRPr="00AF12CB" w:rsidRDefault="00557F8B" w:rsidP="00557F8B">
      <w:pPr>
        <w:pStyle w:val="NormalWeb"/>
        <w:shd w:val="clear" w:color="auto" w:fill="FFFFFF"/>
        <w:spacing w:before="0" w:beforeAutospacing="0" w:after="0" w:afterAutospacing="0" w:line="360" w:lineRule="auto"/>
        <w:jc w:val="both"/>
        <w:textAlignment w:val="baseline"/>
        <w:rPr>
          <w:rFonts w:ascii="Arial" w:hAnsi="Arial" w:cs="Arial"/>
        </w:rPr>
      </w:pPr>
    </w:p>
    <w:p w14:paraId="34596A67" w14:textId="4CBD067A" w:rsidR="00557F8B" w:rsidRPr="00AF12CB" w:rsidRDefault="00557F8B" w:rsidP="00557F8B">
      <w:pPr>
        <w:pStyle w:val="NormalWeb"/>
        <w:shd w:val="clear" w:color="auto" w:fill="FFFFFF"/>
        <w:spacing w:before="0" w:beforeAutospacing="0" w:after="0" w:afterAutospacing="0" w:line="360" w:lineRule="auto"/>
        <w:jc w:val="both"/>
        <w:textAlignment w:val="baseline"/>
        <w:rPr>
          <w:rStyle w:val="ms-rtestyle-textonormal"/>
          <w:rFonts w:ascii="Arial" w:hAnsi="Arial" w:cs="Arial"/>
          <w:bdr w:val="none" w:sz="0" w:space="0" w:color="auto" w:frame="1"/>
        </w:rPr>
      </w:pPr>
      <w:r w:rsidRPr="00AF12CB">
        <w:rPr>
          <w:rStyle w:val="ms-rtestyle-textonormal"/>
          <w:rFonts w:ascii="Arial" w:hAnsi="Arial" w:cs="Arial"/>
          <w:bdr w:val="none" w:sz="0" w:space="0" w:color="auto" w:frame="1"/>
        </w:rPr>
        <w:t>Actualmente esta parte del territorio, se encuentra cubierta por rastrojos en diferentes estados de sucesión, algunos cultivos y con pastizales naturales, que se queman periódicamente; las partes más planas y bajas de esta unidad soportan pastoreo extensivo.</w:t>
      </w:r>
    </w:p>
    <w:p w14:paraId="0AAE618C" w14:textId="77777777" w:rsidR="00947E78" w:rsidRPr="00AF12CB" w:rsidRDefault="00947E78" w:rsidP="00557F8B">
      <w:pPr>
        <w:pStyle w:val="NormalWeb"/>
        <w:shd w:val="clear" w:color="auto" w:fill="FFFFFF"/>
        <w:spacing w:before="0" w:beforeAutospacing="0" w:after="0" w:afterAutospacing="0" w:line="360" w:lineRule="auto"/>
        <w:jc w:val="both"/>
        <w:textAlignment w:val="baseline"/>
        <w:rPr>
          <w:rFonts w:ascii="Arial" w:hAnsi="Arial" w:cs="Arial"/>
        </w:rPr>
      </w:pPr>
    </w:p>
    <w:p w14:paraId="598161F8" w14:textId="6C4968B0" w:rsidR="00557F8B" w:rsidRPr="00AF12CB" w:rsidRDefault="00B7757A" w:rsidP="00557F8B">
      <w:pPr>
        <w:pStyle w:val="NormalWeb"/>
        <w:shd w:val="clear" w:color="auto" w:fill="FFFFFF"/>
        <w:spacing w:before="0" w:beforeAutospacing="0" w:after="0" w:afterAutospacing="0" w:line="360" w:lineRule="auto"/>
        <w:jc w:val="both"/>
        <w:textAlignment w:val="baseline"/>
        <w:rPr>
          <w:rFonts w:ascii="Arial" w:hAnsi="Arial" w:cs="Arial"/>
          <w:b/>
        </w:rPr>
      </w:pPr>
      <w:r w:rsidRPr="00AF12CB">
        <w:rPr>
          <w:rStyle w:val="ms-rtestyle-subtitulo"/>
          <w:rFonts w:ascii="Arial" w:hAnsi="Arial" w:cs="Arial"/>
          <w:b/>
          <w:bdr w:val="none" w:sz="0" w:space="0" w:color="auto" w:frame="1"/>
        </w:rPr>
        <w:t>Cuenca del río San Agustín y r</w:t>
      </w:r>
      <w:r w:rsidR="00557F8B" w:rsidRPr="00AF12CB">
        <w:rPr>
          <w:rStyle w:val="ms-rtestyle-subtitulo"/>
          <w:rFonts w:ascii="Arial" w:hAnsi="Arial" w:cs="Arial"/>
          <w:b/>
          <w:bdr w:val="none" w:sz="0" w:space="0" w:color="auto" w:frame="1"/>
        </w:rPr>
        <w:t>ío San Matías​</w:t>
      </w:r>
    </w:p>
    <w:p w14:paraId="308CF9E9" w14:textId="77777777" w:rsidR="00B7757A" w:rsidRPr="00AF12CB" w:rsidRDefault="00B7757A" w:rsidP="00557F8B">
      <w:pPr>
        <w:pStyle w:val="NormalWeb"/>
        <w:shd w:val="clear" w:color="auto" w:fill="FFFFFF"/>
        <w:spacing w:before="0" w:beforeAutospacing="0" w:after="0" w:afterAutospacing="0" w:line="360" w:lineRule="auto"/>
        <w:jc w:val="both"/>
        <w:textAlignment w:val="baseline"/>
        <w:rPr>
          <w:rStyle w:val="ms-rtestyle-textonormal"/>
          <w:rFonts w:ascii="Arial" w:hAnsi="Arial" w:cs="Arial"/>
          <w:bdr w:val="none" w:sz="0" w:space="0" w:color="auto" w:frame="1"/>
        </w:rPr>
      </w:pPr>
    </w:p>
    <w:p w14:paraId="539842F4" w14:textId="1817B963" w:rsidR="00557F8B" w:rsidRPr="00AF12CB" w:rsidRDefault="00557F8B" w:rsidP="00557F8B">
      <w:pPr>
        <w:pStyle w:val="NormalWeb"/>
        <w:shd w:val="clear" w:color="auto" w:fill="FFFFFF"/>
        <w:spacing w:before="0" w:beforeAutospacing="0" w:after="0" w:afterAutospacing="0" w:line="360" w:lineRule="auto"/>
        <w:jc w:val="both"/>
        <w:textAlignment w:val="baseline"/>
        <w:rPr>
          <w:rStyle w:val="ms-rtestyle-textonormal"/>
          <w:rFonts w:ascii="Arial" w:hAnsi="Arial" w:cs="Arial"/>
          <w:bdr w:val="none" w:sz="0" w:space="0" w:color="auto" w:frame="1"/>
        </w:rPr>
      </w:pPr>
      <w:r w:rsidRPr="00AF12CB">
        <w:rPr>
          <w:rStyle w:val="ms-rtestyle-textonormal"/>
          <w:rFonts w:ascii="Arial" w:hAnsi="Arial" w:cs="Arial"/>
          <w:bdr w:val="none" w:sz="0" w:space="0" w:color="auto" w:frame="1"/>
        </w:rPr>
        <w:t>Es la parte del territorio menos intervenida en sus ecosistemas y más frágil por poseer un clima altamente lluvioso, con total carencia de vías de penetración, con baja densidad poblacional y escasa dinámica económica; aquí se ubica el resguardo indígena de Jaidukamá (cuenca del río San Matías).</w:t>
      </w:r>
    </w:p>
    <w:p w14:paraId="612FC8A1" w14:textId="63EB28B4" w:rsidR="00947E78" w:rsidRPr="00AF12CB" w:rsidRDefault="00947E78" w:rsidP="00557F8B">
      <w:pPr>
        <w:pStyle w:val="NormalWeb"/>
        <w:shd w:val="clear" w:color="auto" w:fill="FFFFFF"/>
        <w:spacing w:before="0" w:beforeAutospacing="0" w:after="0" w:afterAutospacing="0" w:line="360" w:lineRule="auto"/>
        <w:jc w:val="both"/>
        <w:textAlignment w:val="baseline"/>
        <w:rPr>
          <w:rFonts w:ascii="Arial" w:hAnsi="Arial" w:cs="Arial"/>
        </w:rPr>
      </w:pPr>
    </w:p>
    <w:p w14:paraId="1F0E2694" w14:textId="3FE601CD" w:rsidR="00557F8B" w:rsidRPr="00AF12CB" w:rsidRDefault="00557F8B" w:rsidP="00557F8B">
      <w:pPr>
        <w:pStyle w:val="NormalWeb"/>
        <w:shd w:val="clear" w:color="auto" w:fill="FFFFFF"/>
        <w:spacing w:before="0" w:beforeAutospacing="0" w:after="0" w:afterAutospacing="0" w:line="360" w:lineRule="auto"/>
        <w:jc w:val="both"/>
        <w:textAlignment w:val="baseline"/>
        <w:rPr>
          <w:rFonts w:ascii="Arial" w:hAnsi="Arial" w:cs="Arial"/>
          <w:b/>
        </w:rPr>
      </w:pPr>
      <w:r w:rsidRPr="00AF12CB">
        <w:rPr>
          <w:rStyle w:val="ms-rtestyle-subtitulo"/>
          <w:rFonts w:ascii="Arial" w:hAnsi="Arial" w:cs="Arial"/>
          <w:b/>
          <w:bdr w:val="none" w:sz="0" w:space="0" w:color="auto" w:frame="1"/>
        </w:rPr>
        <w:t>Páramos </w:t>
      </w:r>
      <w:r w:rsidR="00B7757A" w:rsidRPr="00AF12CB">
        <w:rPr>
          <w:rStyle w:val="ms-rtestyle-subtitulo"/>
          <w:rFonts w:ascii="Arial" w:hAnsi="Arial" w:cs="Arial"/>
          <w:b/>
          <w:bdr w:val="none" w:sz="0" w:space="0" w:color="auto" w:frame="1"/>
        </w:rPr>
        <w:t>y t</w:t>
      </w:r>
      <w:r w:rsidR="009178C5" w:rsidRPr="00AF12CB">
        <w:rPr>
          <w:rStyle w:val="ms-rtestyle-subtitulo"/>
          <w:rFonts w:ascii="Arial" w:hAnsi="Arial" w:cs="Arial"/>
          <w:b/>
          <w:bdr w:val="none" w:sz="0" w:space="0" w:color="auto" w:frame="1"/>
        </w:rPr>
        <w:t>errenos</w:t>
      </w:r>
      <w:r w:rsidRPr="00AF12CB">
        <w:rPr>
          <w:rStyle w:val="ms-rtestyle-subtitulo"/>
          <w:rFonts w:ascii="Arial" w:hAnsi="Arial" w:cs="Arial"/>
          <w:b/>
          <w:bdr w:val="none" w:sz="0" w:space="0" w:color="auto" w:frame="1"/>
        </w:rPr>
        <w:t xml:space="preserve"> </w:t>
      </w:r>
      <w:r w:rsidR="00B7757A" w:rsidRPr="00AF12CB">
        <w:rPr>
          <w:rStyle w:val="ms-rtestyle-subtitulo"/>
          <w:rFonts w:ascii="Arial" w:hAnsi="Arial" w:cs="Arial"/>
          <w:b/>
          <w:bdr w:val="none" w:sz="0" w:space="0" w:color="auto" w:frame="1"/>
        </w:rPr>
        <w:t>de arbustos r</w:t>
      </w:r>
      <w:r w:rsidR="009735B0" w:rsidRPr="00AF12CB">
        <w:rPr>
          <w:rStyle w:val="ms-rtestyle-subtitulo"/>
          <w:rFonts w:ascii="Arial" w:hAnsi="Arial" w:cs="Arial"/>
          <w:b/>
          <w:bdr w:val="none" w:sz="0" w:space="0" w:color="auto" w:frame="1"/>
        </w:rPr>
        <w:t>elacionados</w:t>
      </w:r>
    </w:p>
    <w:p w14:paraId="574216AE" w14:textId="77777777" w:rsidR="00B7757A" w:rsidRPr="00AF12CB" w:rsidRDefault="00B7757A" w:rsidP="00557F8B">
      <w:pPr>
        <w:pStyle w:val="NormalWeb"/>
        <w:shd w:val="clear" w:color="auto" w:fill="FFFFFF"/>
        <w:spacing w:before="0" w:beforeAutospacing="0" w:after="0" w:afterAutospacing="0" w:line="360" w:lineRule="auto"/>
        <w:jc w:val="both"/>
        <w:textAlignment w:val="baseline"/>
        <w:rPr>
          <w:rStyle w:val="ms-rtestyle-textonormal"/>
          <w:rFonts w:ascii="Arial" w:hAnsi="Arial" w:cs="Arial"/>
          <w:bdr w:val="none" w:sz="0" w:space="0" w:color="auto" w:frame="1"/>
        </w:rPr>
      </w:pPr>
    </w:p>
    <w:p w14:paraId="7C06818C" w14:textId="77777777" w:rsidR="00841ACB" w:rsidRPr="00AF12CB" w:rsidRDefault="00557F8B" w:rsidP="00557F8B">
      <w:pPr>
        <w:pStyle w:val="NormalWeb"/>
        <w:shd w:val="clear" w:color="auto" w:fill="FFFFFF"/>
        <w:spacing w:before="0" w:beforeAutospacing="0" w:after="0" w:afterAutospacing="0" w:line="360" w:lineRule="auto"/>
        <w:jc w:val="both"/>
        <w:textAlignment w:val="baseline"/>
        <w:rPr>
          <w:rStyle w:val="ms-rtestyle-textonormal"/>
          <w:rFonts w:ascii="Arial" w:hAnsi="Arial" w:cs="Arial"/>
          <w:bdr w:val="none" w:sz="0" w:space="0" w:color="auto" w:frame="1"/>
        </w:rPr>
      </w:pPr>
      <w:r w:rsidRPr="00AF12CB">
        <w:rPr>
          <w:rStyle w:val="ms-rtestyle-textonormal"/>
          <w:rFonts w:ascii="Arial" w:hAnsi="Arial" w:cs="Arial"/>
          <w:bdr w:val="none" w:sz="0" w:space="0" w:color="auto" w:frame="1"/>
        </w:rPr>
        <w:t>Este tipo de ecosistema, se encuentra incluido al interior de la unidad Parque Nacional Natural Paramillo, en su límite sur</w:t>
      </w:r>
      <w:r w:rsidR="00841ACB" w:rsidRPr="00AF12CB">
        <w:rPr>
          <w:rStyle w:val="ms-rtestyle-textonormal"/>
          <w:rFonts w:ascii="Arial" w:hAnsi="Arial" w:cs="Arial"/>
          <w:bdr w:val="none" w:sz="0" w:space="0" w:color="auto" w:frame="1"/>
        </w:rPr>
        <w:t>,</w:t>
      </w:r>
      <w:r w:rsidRPr="00AF12CB">
        <w:rPr>
          <w:rStyle w:val="ms-rtestyle-textonormal"/>
          <w:rFonts w:ascii="Arial" w:hAnsi="Arial" w:cs="Arial"/>
          <w:bdr w:val="none" w:sz="0" w:space="0" w:color="auto" w:frame="1"/>
        </w:rPr>
        <w:t xml:space="preserve"> y se estima que puede tener un área de treinta y cuatro (34) km2. </w:t>
      </w:r>
    </w:p>
    <w:p w14:paraId="658AD47F" w14:textId="44AFE9D8" w:rsidR="00557F8B" w:rsidRPr="00AF12CB" w:rsidRDefault="00557F8B" w:rsidP="00557F8B">
      <w:pPr>
        <w:pStyle w:val="NormalWeb"/>
        <w:shd w:val="clear" w:color="auto" w:fill="FFFFFF"/>
        <w:spacing w:before="0" w:beforeAutospacing="0" w:after="0" w:afterAutospacing="0" w:line="360" w:lineRule="auto"/>
        <w:jc w:val="both"/>
        <w:textAlignment w:val="baseline"/>
        <w:rPr>
          <w:rStyle w:val="ms-rtestyle-textonormal"/>
          <w:rFonts w:ascii="Arial" w:hAnsi="Arial" w:cs="Arial"/>
          <w:bdr w:val="none" w:sz="0" w:space="0" w:color="auto" w:frame="1"/>
        </w:rPr>
      </w:pPr>
      <w:r w:rsidRPr="00AF12CB">
        <w:rPr>
          <w:rStyle w:val="ms-rtestyle-textonormal"/>
          <w:rFonts w:ascii="Arial" w:hAnsi="Arial" w:cs="Arial"/>
          <w:bdr w:val="none" w:sz="0" w:space="0" w:color="auto" w:frame="1"/>
        </w:rPr>
        <w:lastRenderedPageBreak/>
        <w:t xml:space="preserve">Actualmente esta unidad presenta una compleja problemática, en la que interactúan el actual conflicto armado, las condiciones de acceso restringido y la pobreza de los </w:t>
      </w:r>
      <w:r w:rsidR="009178C5" w:rsidRPr="00AF12CB">
        <w:rPr>
          <w:rStyle w:val="ms-rtestyle-textonormal"/>
          <w:rFonts w:ascii="Arial" w:hAnsi="Arial" w:cs="Arial"/>
          <w:bdr w:val="none" w:sz="0" w:space="0" w:color="auto" w:frame="1"/>
        </w:rPr>
        <w:t>habitantes. ​</w:t>
      </w:r>
    </w:p>
    <w:p w14:paraId="2BAACE06" w14:textId="77777777" w:rsidR="007752BA" w:rsidRPr="00AF12CB" w:rsidRDefault="007752BA" w:rsidP="00557F8B">
      <w:pPr>
        <w:pStyle w:val="NormalWeb"/>
        <w:shd w:val="clear" w:color="auto" w:fill="FFFFFF"/>
        <w:spacing w:before="0" w:beforeAutospacing="0" w:after="0" w:afterAutospacing="0" w:line="360" w:lineRule="auto"/>
        <w:jc w:val="both"/>
        <w:textAlignment w:val="baseline"/>
        <w:rPr>
          <w:rStyle w:val="ms-rtestyle-textonormal"/>
          <w:rFonts w:ascii="Arial" w:hAnsi="Arial" w:cs="Arial"/>
          <w:bdr w:val="none" w:sz="0" w:space="0" w:color="auto" w:frame="1"/>
        </w:rPr>
      </w:pPr>
    </w:p>
    <w:p w14:paraId="002B6767" w14:textId="2185A042" w:rsidR="007752BA" w:rsidRPr="00AF12CB" w:rsidRDefault="007752BA" w:rsidP="00557F8B">
      <w:pPr>
        <w:pStyle w:val="NormalWeb"/>
        <w:shd w:val="clear" w:color="auto" w:fill="FFFFFF"/>
        <w:spacing w:before="0" w:beforeAutospacing="0" w:after="0" w:afterAutospacing="0" w:line="360" w:lineRule="auto"/>
        <w:jc w:val="both"/>
        <w:textAlignment w:val="baseline"/>
        <w:rPr>
          <w:rStyle w:val="ms-rtestyle-textonormal"/>
          <w:rFonts w:ascii="Arial" w:hAnsi="Arial" w:cs="Arial"/>
          <w:b/>
          <w:bdr w:val="none" w:sz="0" w:space="0" w:color="auto" w:frame="1"/>
        </w:rPr>
      </w:pPr>
      <w:r w:rsidRPr="00AF12CB">
        <w:rPr>
          <w:rStyle w:val="ms-rtestyle-textonormal"/>
          <w:rFonts w:ascii="Arial" w:hAnsi="Arial" w:cs="Arial"/>
          <w:b/>
          <w:bdr w:val="none" w:sz="0" w:space="0" w:color="auto" w:frame="1"/>
        </w:rPr>
        <w:t>Cerro Humagá</w:t>
      </w:r>
    </w:p>
    <w:p w14:paraId="1E61CBC3" w14:textId="77777777" w:rsidR="008B5A77" w:rsidRPr="00AF12CB" w:rsidRDefault="008B5A77" w:rsidP="00557F8B">
      <w:pPr>
        <w:pStyle w:val="NormalWeb"/>
        <w:shd w:val="clear" w:color="auto" w:fill="FFFFFF"/>
        <w:spacing w:before="0" w:beforeAutospacing="0" w:after="0" w:afterAutospacing="0" w:line="360" w:lineRule="auto"/>
        <w:jc w:val="both"/>
        <w:textAlignment w:val="baseline"/>
        <w:rPr>
          <w:rStyle w:val="ms-rtestyle-textonormal"/>
          <w:rFonts w:ascii="Arial" w:hAnsi="Arial" w:cs="Arial"/>
          <w:b/>
          <w:bdr w:val="none" w:sz="0" w:space="0" w:color="auto" w:frame="1"/>
        </w:rPr>
      </w:pPr>
    </w:p>
    <w:p w14:paraId="7A7D1557" w14:textId="6AB46527" w:rsidR="007752BA" w:rsidRPr="00AF12CB" w:rsidRDefault="007752BA" w:rsidP="00557F8B">
      <w:pPr>
        <w:pStyle w:val="NormalWeb"/>
        <w:shd w:val="clear" w:color="auto" w:fill="FFFFFF"/>
        <w:spacing w:before="0" w:beforeAutospacing="0" w:after="0" w:afterAutospacing="0" w:line="360" w:lineRule="auto"/>
        <w:jc w:val="both"/>
        <w:textAlignment w:val="baseline"/>
        <w:rPr>
          <w:rStyle w:val="ms-rtestyle-textonormal"/>
          <w:rFonts w:ascii="Arial" w:hAnsi="Arial" w:cs="Arial"/>
          <w:bdr w:val="none" w:sz="0" w:space="0" w:color="auto" w:frame="1"/>
        </w:rPr>
      </w:pPr>
      <w:r w:rsidRPr="00AF12CB">
        <w:rPr>
          <w:rStyle w:val="ms-rtestyle-textonormal"/>
          <w:rFonts w:ascii="Arial" w:hAnsi="Arial" w:cs="Arial"/>
          <w:bdr w:val="none" w:sz="0" w:space="0" w:color="auto" w:frame="1"/>
        </w:rPr>
        <w:t xml:space="preserve">Otra zona de recarga de manantiales la constituye el cerro Humagá, que se localiza al sur de Santa Rita y que divide las cuencas del Ituango y Sinitavé. Ubicado en Pascuitá, sobre la costa 1.800 msnm 6. </w:t>
      </w:r>
    </w:p>
    <w:p w14:paraId="322AEDB4" w14:textId="79AB7124" w:rsidR="00557F8B" w:rsidRPr="00AF12CB" w:rsidRDefault="00557F8B" w:rsidP="00557F8B">
      <w:pPr>
        <w:pStyle w:val="NormalWeb"/>
        <w:shd w:val="clear" w:color="auto" w:fill="FFFFFF"/>
        <w:spacing w:before="0" w:beforeAutospacing="0" w:after="0" w:afterAutospacing="0" w:line="360" w:lineRule="auto"/>
        <w:jc w:val="both"/>
        <w:textAlignment w:val="baseline"/>
        <w:rPr>
          <w:rFonts w:ascii="Arial" w:hAnsi="Arial" w:cs="Arial"/>
        </w:rPr>
      </w:pPr>
    </w:p>
    <w:p w14:paraId="6CF937F4" w14:textId="3760C69B" w:rsidR="00161829" w:rsidRPr="00AF12CB" w:rsidRDefault="00161829" w:rsidP="00D855A7">
      <w:pPr>
        <w:pStyle w:val="Prrafodelista"/>
        <w:numPr>
          <w:ilvl w:val="0"/>
          <w:numId w:val="2"/>
        </w:numPr>
        <w:spacing w:after="0" w:line="360" w:lineRule="auto"/>
        <w:jc w:val="both"/>
        <w:textAlignment w:val="center"/>
        <w:rPr>
          <w:rFonts w:ascii="Arial" w:eastAsia="Times New Roman" w:hAnsi="Arial" w:cs="Arial"/>
          <w:b/>
          <w:bCs/>
          <w:color w:val="000000" w:themeColor="text1"/>
          <w:sz w:val="24"/>
          <w:szCs w:val="24"/>
          <w:lang w:val="es-ES_tradnl" w:eastAsia="es-CO"/>
        </w:rPr>
      </w:pPr>
      <w:r w:rsidRPr="00AF12CB">
        <w:rPr>
          <w:rFonts w:ascii="Arial" w:eastAsia="Times New Roman" w:hAnsi="Arial" w:cs="Arial"/>
          <w:b/>
          <w:bCs/>
          <w:color w:val="000000" w:themeColor="text1"/>
          <w:sz w:val="24"/>
          <w:szCs w:val="24"/>
          <w:lang w:val="es-ES_tradnl" w:eastAsia="es-CO"/>
        </w:rPr>
        <w:t xml:space="preserve">OBJETIVOS </w:t>
      </w:r>
    </w:p>
    <w:p w14:paraId="280F2850" w14:textId="77777777" w:rsidR="00841ACB" w:rsidRPr="00AF12CB" w:rsidRDefault="00841ACB" w:rsidP="00841ACB">
      <w:pPr>
        <w:pStyle w:val="Prrafodelista"/>
        <w:spacing w:after="0" w:line="360" w:lineRule="auto"/>
        <w:jc w:val="both"/>
        <w:textAlignment w:val="center"/>
        <w:rPr>
          <w:rFonts w:ascii="Arial" w:eastAsia="Times New Roman" w:hAnsi="Arial" w:cs="Arial"/>
          <w:b/>
          <w:bCs/>
          <w:color w:val="000000" w:themeColor="text1"/>
          <w:sz w:val="24"/>
          <w:szCs w:val="24"/>
          <w:lang w:val="es-ES_tradnl" w:eastAsia="es-CO"/>
        </w:rPr>
      </w:pPr>
    </w:p>
    <w:p w14:paraId="19826FEB" w14:textId="72246E1D" w:rsidR="00161829" w:rsidRPr="00AF12CB" w:rsidRDefault="00161829" w:rsidP="00D855A7">
      <w:pPr>
        <w:pStyle w:val="Prrafodelista"/>
        <w:numPr>
          <w:ilvl w:val="1"/>
          <w:numId w:val="2"/>
        </w:numPr>
        <w:spacing w:after="0" w:line="360" w:lineRule="auto"/>
        <w:ind w:left="1276" w:hanging="425"/>
        <w:jc w:val="both"/>
        <w:textAlignment w:val="center"/>
        <w:rPr>
          <w:rFonts w:ascii="Arial" w:eastAsia="Times New Roman" w:hAnsi="Arial" w:cs="Arial"/>
          <w:b/>
          <w:bCs/>
          <w:color w:val="000000" w:themeColor="text1"/>
          <w:sz w:val="24"/>
          <w:szCs w:val="24"/>
          <w:lang w:val="es-ES_tradnl" w:eastAsia="es-CO"/>
        </w:rPr>
      </w:pPr>
      <w:r w:rsidRPr="00AF12CB">
        <w:rPr>
          <w:rFonts w:ascii="Arial" w:eastAsia="Times New Roman" w:hAnsi="Arial" w:cs="Arial"/>
          <w:b/>
          <w:bCs/>
          <w:color w:val="000000" w:themeColor="text1"/>
          <w:sz w:val="24"/>
          <w:szCs w:val="24"/>
          <w:lang w:val="es-ES_tradnl" w:eastAsia="es-CO"/>
        </w:rPr>
        <w:t>General.</w:t>
      </w:r>
    </w:p>
    <w:p w14:paraId="6115A0A6" w14:textId="4A7EFFCE" w:rsidR="0036673A" w:rsidRPr="00AF12CB" w:rsidRDefault="0036673A" w:rsidP="00D66778">
      <w:pPr>
        <w:spacing w:after="0" w:line="360" w:lineRule="auto"/>
        <w:jc w:val="both"/>
        <w:textAlignment w:val="center"/>
        <w:rPr>
          <w:rFonts w:ascii="Arial" w:eastAsia="Times New Roman" w:hAnsi="Arial" w:cs="Arial"/>
          <w:bCs/>
          <w:color w:val="000000" w:themeColor="text1"/>
          <w:sz w:val="24"/>
          <w:szCs w:val="24"/>
          <w:lang w:val="es-ES_tradnl" w:eastAsia="es-CO"/>
        </w:rPr>
      </w:pPr>
      <w:r w:rsidRPr="00AF12CB">
        <w:rPr>
          <w:rFonts w:ascii="Arial" w:eastAsia="Times New Roman" w:hAnsi="Arial" w:cs="Arial"/>
          <w:bCs/>
          <w:color w:val="000000" w:themeColor="text1"/>
          <w:sz w:val="24"/>
          <w:szCs w:val="24"/>
          <w:lang w:val="es-ES_tradnl" w:eastAsia="es-CO"/>
        </w:rPr>
        <w:t>Vincular al Gobierno Nacional en la conmemorar los 175</w:t>
      </w:r>
      <w:r w:rsidR="003878A5" w:rsidRPr="00AF12CB">
        <w:rPr>
          <w:rFonts w:ascii="Arial" w:eastAsia="Times New Roman" w:hAnsi="Arial" w:cs="Arial"/>
          <w:bCs/>
          <w:color w:val="000000" w:themeColor="text1"/>
          <w:sz w:val="24"/>
          <w:szCs w:val="24"/>
          <w:lang w:val="es-ES_tradnl" w:eastAsia="es-CO"/>
        </w:rPr>
        <w:t xml:space="preserve"> años de</w:t>
      </w:r>
      <w:r w:rsidRPr="00AF12CB">
        <w:rPr>
          <w:rFonts w:ascii="Arial" w:eastAsia="Times New Roman" w:hAnsi="Arial" w:cs="Arial"/>
          <w:bCs/>
          <w:color w:val="000000" w:themeColor="text1"/>
          <w:sz w:val="24"/>
          <w:szCs w:val="24"/>
          <w:lang w:val="es-ES_tradnl" w:eastAsia="es-CO"/>
        </w:rPr>
        <w:t xml:space="preserve"> </w:t>
      </w:r>
      <w:r w:rsidR="002A02F3" w:rsidRPr="00AF12CB">
        <w:rPr>
          <w:rFonts w:ascii="Arial" w:eastAsia="Times New Roman" w:hAnsi="Arial" w:cs="Arial"/>
          <w:bCs/>
          <w:color w:val="000000" w:themeColor="text1"/>
          <w:sz w:val="24"/>
          <w:szCs w:val="24"/>
          <w:lang w:val="es-ES_tradnl" w:eastAsia="es-CO"/>
        </w:rPr>
        <w:t>ser erigido como municipio el</w:t>
      </w:r>
      <w:r w:rsidRPr="00AF12CB">
        <w:rPr>
          <w:rFonts w:ascii="Arial" w:eastAsia="Times New Roman" w:hAnsi="Arial" w:cs="Arial"/>
          <w:bCs/>
          <w:color w:val="000000" w:themeColor="text1"/>
          <w:sz w:val="24"/>
          <w:szCs w:val="24"/>
          <w:lang w:val="es-ES_tradnl" w:eastAsia="es-CO"/>
        </w:rPr>
        <w:t xml:space="preserve"> municipio de </w:t>
      </w:r>
      <w:r w:rsidR="003668FF" w:rsidRPr="00AF12CB">
        <w:rPr>
          <w:rFonts w:ascii="Arial" w:eastAsia="Times New Roman" w:hAnsi="Arial" w:cs="Arial"/>
          <w:bCs/>
          <w:color w:val="000000" w:themeColor="text1"/>
          <w:sz w:val="24"/>
          <w:szCs w:val="24"/>
          <w:lang w:val="es-ES_tradnl" w:eastAsia="es-CO"/>
        </w:rPr>
        <w:t>Ituango – departamento de Antioquia</w:t>
      </w:r>
      <w:r w:rsidRPr="00AF12CB">
        <w:rPr>
          <w:rFonts w:ascii="Arial" w:eastAsia="Times New Roman" w:hAnsi="Arial" w:cs="Arial"/>
          <w:bCs/>
          <w:color w:val="000000" w:themeColor="text1"/>
          <w:sz w:val="24"/>
          <w:szCs w:val="24"/>
          <w:lang w:val="es-ES_tradnl" w:eastAsia="es-CO"/>
        </w:rPr>
        <w:t>.</w:t>
      </w:r>
    </w:p>
    <w:p w14:paraId="590BA468" w14:textId="77777777" w:rsidR="00FB471E" w:rsidRPr="00AF12CB" w:rsidRDefault="00FB471E" w:rsidP="003432F9">
      <w:pPr>
        <w:spacing w:after="0" w:line="360" w:lineRule="auto"/>
        <w:jc w:val="both"/>
        <w:textAlignment w:val="center"/>
        <w:rPr>
          <w:rFonts w:ascii="Arial" w:eastAsia="Times New Roman" w:hAnsi="Arial" w:cs="Arial"/>
          <w:bCs/>
          <w:color w:val="000000" w:themeColor="text1"/>
          <w:sz w:val="24"/>
          <w:szCs w:val="24"/>
          <w:lang w:val="es-ES_tradnl" w:eastAsia="es-CO"/>
        </w:rPr>
      </w:pPr>
    </w:p>
    <w:p w14:paraId="052852EA" w14:textId="4EF6842A" w:rsidR="002A02F3" w:rsidRPr="00AF12CB" w:rsidRDefault="00FB471E" w:rsidP="002A02F3">
      <w:pPr>
        <w:pStyle w:val="Prrafodelista"/>
        <w:numPr>
          <w:ilvl w:val="1"/>
          <w:numId w:val="2"/>
        </w:numPr>
        <w:spacing w:after="0" w:line="360" w:lineRule="auto"/>
        <w:ind w:left="1276" w:hanging="425"/>
        <w:jc w:val="both"/>
        <w:textAlignment w:val="center"/>
        <w:rPr>
          <w:rFonts w:ascii="Arial" w:eastAsia="Times New Roman" w:hAnsi="Arial" w:cs="Arial"/>
          <w:b/>
          <w:bCs/>
          <w:color w:val="000000" w:themeColor="text1"/>
          <w:sz w:val="24"/>
          <w:szCs w:val="24"/>
          <w:lang w:val="es-ES_tradnl" w:eastAsia="es-CO"/>
        </w:rPr>
      </w:pPr>
      <w:r w:rsidRPr="00AF12CB">
        <w:rPr>
          <w:rFonts w:ascii="Arial" w:eastAsia="Times New Roman" w:hAnsi="Arial" w:cs="Arial"/>
          <w:b/>
          <w:bCs/>
          <w:color w:val="000000" w:themeColor="text1"/>
          <w:sz w:val="24"/>
          <w:szCs w:val="24"/>
          <w:lang w:val="es-ES_tradnl" w:eastAsia="es-CO"/>
        </w:rPr>
        <w:t>Específicos</w:t>
      </w:r>
    </w:p>
    <w:p w14:paraId="55733CFC" w14:textId="65A6FEFF" w:rsidR="00FB471E" w:rsidRPr="00AF12CB" w:rsidRDefault="003668FF" w:rsidP="00D855A7">
      <w:pPr>
        <w:pStyle w:val="Prrafodelista"/>
        <w:numPr>
          <w:ilvl w:val="0"/>
          <w:numId w:val="5"/>
        </w:numPr>
        <w:spacing w:after="0" w:line="360" w:lineRule="auto"/>
        <w:ind w:left="709" w:hanging="283"/>
        <w:jc w:val="both"/>
        <w:textAlignment w:val="center"/>
        <w:rPr>
          <w:rFonts w:ascii="Arial" w:eastAsia="Times New Roman" w:hAnsi="Arial" w:cs="Arial"/>
          <w:bCs/>
          <w:color w:val="000000" w:themeColor="text1"/>
          <w:sz w:val="24"/>
          <w:szCs w:val="24"/>
          <w:lang w:val="es-ES_tradnl" w:eastAsia="es-CO"/>
        </w:rPr>
      </w:pPr>
      <w:r w:rsidRPr="00AF12CB">
        <w:rPr>
          <w:rFonts w:ascii="Arial" w:eastAsia="Times New Roman" w:hAnsi="Arial" w:cs="Arial"/>
          <w:sz w:val="24"/>
          <w:szCs w:val="24"/>
        </w:rPr>
        <w:t xml:space="preserve">Realizar una exaltación a los precursores de la </w:t>
      </w:r>
      <w:r w:rsidRPr="00AF12CB">
        <w:rPr>
          <w:rFonts w:ascii="Arial" w:eastAsia="Times New Roman" w:hAnsi="Arial" w:cs="Arial"/>
          <w:bCs/>
          <w:color w:val="000000" w:themeColor="text1"/>
          <w:sz w:val="24"/>
          <w:szCs w:val="24"/>
          <w:lang w:val="es-ES_tradnl" w:eastAsia="es-CO"/>
        </w:rPr>
        <w:t>fundación, personajes históricos y población del municipio de Ituango.</w:t>
      </w:r>
    </w:p>
    <w:p w14:paraId="4D22F368" w14:textId="4892A317" w:rsidR="003668FF" w:rsidRPr="00AF12CB" w:rsidRDefault="003668FF" w:rsidP="00D855A7">
      <w:pPr>
        <w:pStyle w:val="Prrafodelista"/>
        <w:numPr>
          <w:ilvl w:val="0"/>
          <w:numId w:val="5"/>
        </w:numPr>
        <w:spacing w:after="0" w:line="360" w:lineRule="auto"/>
        <w:ind w:left="709" w:hanging="283"/>
        <w:jc w:val="both"/>
        <w:textAlignment w:val="center"/>
        <w:rPr>
          <w:rFonts w:ascii="Arial" w:eastAsia="Times New Roman" w:hAnsi="Arial" w:cs="Arial"/>
          <w:bCs/>
          <w:color w:val="000000" w:themeColor="text1"/>
          <w:sz w:val="24"/>
          <w:szCs w:val="24"/>
          <w:lang w:val="es-ES_tradnl" w:eastAsia="es-CO"/>
        </w:rPr>
      </w:pPr>
      <w:r w:rsidRPr="00AF12CB">
        <w:rPr>
          <w:rFonts w:ascii="Arial" w:eastAsia="Times New Roman" w:hAnsi="Arial" w:cs="Arial"/>
          <w:bCs/>
          <w:color w:val="000000" w:themeColor="text1"/>
          <w:sz w:val="24"/>
          <w:szCs w:val="24"/>
          <w:lang w:val="es-ES_tradnl" w:eastAsia="es-CO"/>
        </w:rPr>
        <w:t xml:space="preserve">Realizar </w:t>
      </w:r>
      <w:r w:rsidRPr="00AF12CB">
        <w:rPr>
          <w:rFonts w:ascii="Arial" w:eastAsia="Times New Roman" w:hAnsi="Arial" w:cs="Arial"/>
          <w:sz w:val="24"/>
          <w:szCs w:val="24"/>
        </w:rPr>
        <w:t xml:space="preserve">una investigación sobre </w:t>
      </w:r>
      <w:r w:rsidR="002A02F3" w:rsidRPr="00AF12CB">
        <w:rPr>
          <w:rFonts w:ascii="Arial" w:eastAsia="Times New Roman" w:hAnsi="Arial" w:cs="Arial"/>
          <w:sz w:val="24"/>
          <w:szCs w:val="24"/>
        </w:rPr>
        <w:t>la historia extensa del municipio</w:t>
      </w:r>
      <w:r w:rsidRPr="00AF12CB">
        <w:rPr>
          <w:rFonts w:ascii="Arial" w:eastAsia="Times New Roman" w:hAnsi="Arial" w:cs="Arial"/>
          <w:sz w:val="24"/>
          <w:szCs w:val="24"/>
        </w:rPr>
        <w:t xml:space="preserve"> de Ituango- departamento de Antioquia.</w:t>
      </w:r>
    </w:p>
    <w:p w14:paraId="35039CD3" w14:textId="309709D7" w:rsidR="00D66778" w:rsidRPr="00AF12CB" w:rsidRDefault="00D66778" w:rsidP="00D855A7">
      <w:pPr>
        <w:pStyle w:val="Prrafodelista"/>
        <w:numPr>
          <w:ilvl w:val="0"/>
          <w:numId w:val="5"/>
        </w:numPr>
        <w:spacing w:after="0" w:line="360" w:lineRule="auto"/>
        <w:ind w:left="709" w:hanging="283"/>
        <w:jc w:val="both"/>
        <w:textAlignment w:val="center"/>
        <w:rPr>
          <w:rFonts w:ascii="Arial" w:eastAsia="Times New Roman" w:hAnsi="Arial" w:cs="Arial"/>
          <w:bCs/>
          <w:color w:val="000000" w:themeColor="text1"/>
          <w:sz w:val="24"/>
          <w:szCs w:val="24"/>
          <w:lang w:val="es-ES_tradnl" w:eastAsia="es-CO"/>
        </w:rPr>
      </w:pPr>
      <w:r w:rsidRPr="00AF12CB">
        <w:rPr>
          <w:rFonts w:ascii="Arial" w:eastAsia="Times New Roman" w:hAnsi="Arial" w:cs="Arial"/>
          <w:bCs/>
          <w:color w:val="000000" w:themeColor="text1"/>
          <w:sz w:val="24"/>
          <w:szCs w:val="24"/>
          <w:lang w:val="es-ES_tradnl" w:eastAsia="es-CO"/>
        </w:rPr>
        <w:t>Declárese patrimonio ecológico local y nacional el Parque Nacional Natural Paramillo, La Cuenca del Río San Agustín y El Río San Matías.</w:t>
      </w:r>
    </w:p>
    <w:p w14:paraId="2D615812" w14:textId="501B0CEE" w:rsidR="00D66778" w:rsidRPr="00AF12CB" w:rsidRDefault="00820E7D" w:rsidP="00D855A7">
      <w:pPr>
        <w:pStyle w:val="Prrafodelista"/>
        <w:numPr>
          <w:ilvl w:val="0"/>
          <w:numId w:val="5"/>
        </w:numPr>
        <w:spacing w:after="0" w:line="360" w:lineRule="auto"/>
        <w:ind w:left="709" w:hanging="283"/>
        <w:jc w:val="both"/>
        <w:textAlignment w:val="center"/>
        <w:rPr>
          <w:rFonts w:ascii="Arial" w:eastAsia="Times New Roman" w:hAnsi="Arial" w:cs="Arial"/>
          <w:bCs/>
          <w:color w:val="000000" w:themeColor="text1"/>
          <w:sz w:val="24"/>
          <w:szCs w:val="24"/>
          <w:lang w:val="es-ES_tradnl" w:eastAsia="es-CO"/>
        </w:rPr>
      </w:pPr>
      <w:r w:rsidRPr="00AF12CB">
        <w:rPr>
          <w:rFonts w:ascii="Arial" w:eastAsia="Times New Roman" w:hAnsi="Arial" w:cs="Arial"/>
          <w:bCs/>
          <w:color w:val="000000" w:themeColor="text1"/>
          <w:sz w:val="24"/>
          <w:szCs w:val="24"/>
          <w:lang w:val="es-ES_tradnl" w:eastAsia="es-CO"/>
        </w:rPr>
        <w:t xml:space="preserve">Impulsar la conservación y mantenimiento de obras arquitectónicas en el municipio </w:t>
      </w:r>
      <w:r w:rsidRPr="00AF12CB">
        <w:rPr>
          <w:rFonts w:ascii="Arial" w:eastAsia="Times New Roman" w:hAnsi="Arial" w:cs="Arial"/>
          <w:sz w:val="24"/>
          <w:szCs w:val="24"/>
        </w:rPr>
        <w:t>de Ituango- departamento de Antioquia.</w:t>
      </w:r>
    </w:p>
    <w:p w14:paraId="6742DD04" w14:textId="77777777" w:rsidR="00D50C1A" w:rsidRPr="00AF12CB" w:rsidRDefault="00D50C1A" w:rsidP="00D50C1A">
      <w:pPr>
        <w:spacing w:after="0" w:line="360" w:lineRule="auto"/>
        <w:jc w:val="both"/>
        <w:textAlignment w:val="center"/>
        <w:rPr>
          <w:rFonts w:ascii="Arial" w:eastAsia="Times New Roman" w:hAnsi="Arial" w:cs="Arial"/>
          <w:bCs/>
          <w:color w:val="000000" w:themeColor="text1"/>
          <w:sz w:val="24"/>
          <w:szCs w:val="24"/>
          <w:lang w:val="es-ES_tradnl" w:eastAsia="es-CO"/>
        </w:rPr>
      </w:pPr>
    </w:p>
    <w:p w14:paraId="31ADFC09" w14:textId="77777777" w:rsidR="00D50C1A" w:rsidRPr="00AF12CB" w:rsidRDefault="00D50C1A" w:rsidP="00D50C1A">
      <w:pPr>
        <w:spacing w:after="0" w:line="360" w:lineRule="auto"/>
        <w:jc w:val="both"/>
        <w:textAlignment w:val="center"/>
        <w:rPr>
          <w:rFonts w:ascii="Arial" w:eastAsia="Times New Roman" w:hAnsi="Arial" w:cs="Arial"/>
          <w:bCs/>
          <w:color w:val="000000" w:themeColor="text1"/>
          <w:sz w:val="24"/>
          <w:szCs w:val="24"/>
          <w:lang w:val="es-ES_tradnl" w:eastAsia="es-CO"/>
        </w:rPr>
      </w:pPr>
    </w:p>
    <w:p w14:paraId="7AAAA854" w14:textId="77777777" w:rsidR="00D50C1A" w:rsidRPr="00AF12CB" w:rsidRDefault="00D50C1A" w:rsidP="00D50C1A">
      <w:pPr>
        <w:spacing w:after="0" w:line="360" w:lineRule="auto"/>
        <w:jc w:val="both"/>
        <w:textAlignment w:val="center"/>
        <w:rPr>
          <w:rFonts w:ascii="Arial" w:eastAsia="Times New Roman" w:hAnsi="Arial" w:cs="Arial"/>
          <w:bCs/>
          <w:color w:val="000000" w:themeColor="text1"/>
          <w:sz w:val="24"/>
          <w:szCs w:val="24"/>
          <w:lang w:val="es-ES_tradnl" w:eastAsia="es-CO"/>
        </w:rPr>
      </w:pPr>
    </w:p>
    <w:p w14:paraId="6624A15F" w14:textId="438D8001" w:rsidR="003432F9" w:rsidRPr="00AF12CB" w:rsidRDefault="002B7640" w:rsidP="009258DC">
      <w:pPr>
        <w:pStyle w:val="Prrafodelista"/>
        <w:numPr>
          <w:ilvl w:val="0"/>
          <w:numId w:val="7"/>
        </w:numPr>
        <w:autoSpaceDE w:val="0"/>
        <w:autoSpaceDN w:val="0"/>
        <w:adjustRightInd w:val="0"/>
        <w:spacing w:after="0" w:line="360" w:lineRule="auto"/>
        <w:jc w:val="both"/>
        <w:rPr>
          <w:rFonts w:ascii="Arial" w:hAnsi="Arial" w:cs="Arial"/>
          <w:b/>
          <w:color w:val="000000" w:themeColor="text1"/>
          <w:sz w:val="24"/>
          <w:szCs w:val="24"/>
          <w:lang w:val="es-ES"/>
        </w:rPr>
      </w:pPr>
      <w:r w:rsidRPr="00AF12CB">
        <w:rPr>
          <w:rFonts w:ascii="Arial" w:hAnsi="Arial" w:cs="Arial"/>
          <w:b/>
          <w:color w:val="000000" w:themeColor="text1"/>
          <w:sz w:val="24"/>
          <w:szCs w:val="24"/>
          <w:lang w:val="es-ES"/>
        </w:rPr>
        <w:lastRenderedPageBreak/>
        <w:t>FUNDAMENTO JURÍ</w:t>
      </w:r>
      <w:r w:rsidR="00AB7CEB" w:rsidRPr="00AF12CB">
        <w:rPr>
          <w:rFonts w:ascii="Arial" w:hAnsi="Arial" w:cs="Arial"/>
          <w:b/>
          <w:color w:val="000000" w:themeColor="text1"/>
          <w:sz w:val="24"/>
          <w:szCs w:val="24"/>
          <w:lang w:val="es-ES"/>
        </w:rPr>
        <w:t>DICO</w:t>
      </w:r>
    </w:p>
    <w:p w14:paraId="50D9D7A1" w14:textId="77777777" w:rsidR="00947E78" w:rsidRPr="00AF12CB" w:rsidRDefault="00947E78" w:rsidP="00967455">
      <w:pPr>
        <w:autoSpaceDE w:val="0"/>
        <w:autoSpaceDN w:val="0"/>
        <w:adjustRightInd w:val="0"/>
        <w:spacing w:after="0" w:line="360" w:lineRule="auto"/>
        <w:jc w:val="both"/>
        <w:rPr>
          <w:rFonts w:ascii="Arial" w:hAnsi="Arial" w:cs="Arial"/>
          <w:color w:val="000000" w:themeColor="text1"/>
          <w:sz w:val="24"/>
          <w:szCs w:val="24"/>
          <w:lang w:val="es-ES"/>
        </w:rPr>
      </w:pPr>
    </w:p>
    <w:p w14:paraId="1468478A" w14:textId="623017A7" w:rsidR="009735B0" w:rsidRPr="00AF12CB" w:rsidRDefault="009735B0" w:rsidP="009735B0">
      <w:pPr>
        <w:spacing w:line="360" w:lineRule="auto"/>
        <w:jc w:val="both"/>
        <w:rPr>
          <w:rFonts w:ascii="Arial" w:hAnsi="Arial" w:cs="Arial"/>
          <w:sz w:val="24"/>
          <w:szCs w:val="24"/>
        </w:rPr>
      </w:pPr>
      <w:r w:rsidRPr="00AF12CB">
        <w:rPr>
          <w:rFonts w:ascii="Arial" w:hAnsi="Arial" w:cs="Arial"/>
          <w:sz w:val="24"/>
          <w:szCs w:val="24"/>
        </w:rPr>
        <w:t>Con relación al objeto de este proyecto de Ley y el estado del arte de la Leyes de Honores y la asignación de partidas presupuestales para la ejecución de obras d</w:t>
      </w:r>
      <w:r w:rsidR="002B7640" w:rsidRPr="00AF12CB">
        <w:rPr>
          <w:rFonts w:ascii="Arial" w:hAnsi="Arial" w:cs="Arial"/>
          <w:sz w:val="24"/>
          <w:szCs w:val="24"/>
        </w:rPr>
        <w:t>e interés público, se tiene que:</w:t>
      </w:r>
    </w:p>
    <w:p w14:paraId="7BD5B73C" w14:textId="4CA5E51A" w:rsidR="009735B0" w:rsidRPr="00AF12CB" w:rsidRDefault="009735B0" w:rsidP="009735B0">
      <w:pPr>
        <w:spacing w:line="360" w:lineRule="auto"/>
        <w:jc w:val="both"/>
        <w:rPr>
          <w:rFonts w:ascii="Arial" w:hAnsi="Arial" w:cs="Arial"/>
          <w:i/>
          <w:sz w:val="24"/>
          <w:szCs w:val="24"/>
        </w:rPr>
      </w:pPr>
      <w:r w:rsidRPr="00AF12CB">
        <w:rPr>
          <w:rFonts w:ascii="Arial" w:hAnsi="Arial" w:cs="Arial"/>
          <w:sz w:val="24"/>
          <w:szCs w:val="24"/>
        </w:rPr>
        <w:t>En primer lugar, con relación a las Leyes de Honores la Corte Constitucional en su Sentencia C-817/2011 que su naturaleza se “</w:t>
      </w:r>
      <w:r w:rsidRPr="00AF12CB">
        <w:rPr>
          <w:rFonts w:ascii="Arial" w:hAnsi="Arial" w:cs="Arial"/>
          <w:i/>
          <w:sz w:val="24"/>
          <w:szCs w:val="24"/>
        </w:rPr>
        <w:t>funda en el reconocimiento estatal a personas, hechos o instituciones que merecen ser destacadas públicamente, en razón de promover significativamente, valores que interesan a la constitución</w:t>
      </w:r>
      <w:r w:rsidRPr="00AF12CB">
        <w:rPr>
          <w:rFonts w:ascii="Arial" w:hAnsi="Arial" w:cs="Arial"/>
          <w:sz w:val="24"/>
          <w:szCs w:val="24"/>
        </w:rPr>
        <w:t>”.  Y las ha diferenciado en “</w:t>
      </w:r>
      <w:r w:rsidRPr="00AF12CB">
        <w:rPr>
          <w:rFonts w:ascii="Arial" w:hAnsi="Arial" w:cs="Arial"/>
          <w:i/>
          <w:sz w:val="24"/>
          <w:szCs w:val="24"/>
        </w:rPr>
        <w:t>tres modalidades recurrentes de leyes de honores, a saber (i) leyes que rinden homenaje a ciudadanos;</w:t>
      </w:r>
      <w:r w:rsidR="002B7640" w:rsidRPr="00AF12CB">
        <w:rPr>
          <w:rFonts w:ascii="Arial" w:hAnsi="Arial" w:cs="Arial"/>
          <w:i/>
          <w:sz w:val="24"/>
          <w:szCs w:val="24"/>
        </w:rPr>
        <w:t xml:space="preserve"> </w:t>
      </w:r>
      <w:r w:rsidRPr="00AF12CB">
        <w:rPr>
          <w:rFonts w:ascii="Arial" w:hAnsi="Arial" w:cs="Arial"/>
          <w:i/>
          <w:sz w:val="24"/>
          <w:szCs w:val="24"/>
        </w:rPr>
        <w:t>(ii) leye</w:t>
      </w:r>
      <w:r w:rsidR="002B7640" w:rsidRPr="00AF12CB">
        <w:rPr>
          <w:rFonts w:ascii="Arial" w:hAnsi="Arial" w:cs="Arial"/>
          <w:i/>
          <w:sz w:val="24"/>
          <w:szCs w:val="24"/>
        </w:rPr>
        <w:t>s que celebren aniversarios de municipios c</w:t>
      </w:r>
      <w:r w:rsidRPr="00AF12CB">
        <w:rPr>
          <w:rFonts w:ascii="Arial" w:hAnsi="Arial" w:cs="Arial"/>
          <w:i/>
          <w:sz w:val="24"/>
          <w:szCs w:val="24"/>
        </w:rPr>
        <w:t>olombianos; y</w:t>
      </w:r>
      <w:r w:rsidR="002B7640" w:rsidRPr="00AF12CB">
        <w:rPr>
          <w:rFonts w:ascii="Arial" w:hAnsi="Arial" w:cs="Arial"/>
          <w:i/>
          <w:sz w:val="24"/>
          <w:szCs w:val="24"/>
        </w:rPr>
        <w:t xml:space="preserve"> </w:t>
      </w:r>
      <w:r w:rsidRPr="00AF12CB">
        <w:rPr>
          <w:rFonts w:ascii="Arial" w:hAnsi="Arial" w:cs="Arial"/>
          <w:i/>
          <w:sz w:val="24"/>
          <w:szCs w:val="24"/>
        </w:rPr>
        <w:t>(iii) leyes que celebran aniversarios de instituciones educativas de valor cultural, arquitectónico o, en general, otros aniversarios</w:t>
      </w:r>
      <w:r w:rsidRPr="00AF12CB">
        <w:rPr>
          <w:rFonts w:ascii="Arial" w:hAnsi="Arial" w:cs="Arial"/>
          <w:sz w:val="24"/>
          <w:szCs w:val="24"/>
        </w:rPr>
        <w:t xml:space="preserve">” </w:t>
      </w:r>
    </w:p>
    <w:p w14:paraId="50E373AE" w14:textId="2A2BCC91" w:rsidR="009735B0" w:rsidRPr="00AF12CB" w:rsidRDefault="009735B0" w:rsidP="009735B0">
      <w:pPr>
        <w:spacing w:line="360" w:lineRule="auto"/>
        <w:jc w:val="both"/>
        <w:rPr>
          <w:rFonts w:ascii="Arial" w:hAnsi="Arial" w:cs="Arial"/>
          <w:sz w:val="24"/>
          <w:szCs w:val="24"/>
        </w:rPr>
      </w:pPr>
      <w:r w:rsidRPr="00AF12CB">
        <w:rPr>
          <w:rFonts w:ascii="Arial" w:hAnsi="Arial" w:cs="Arial"/>
          <w:sz w:val="24"/>
          <w:szCs w:val="24"/>
        </w:rPr>
        <w:t xml:space="preserve">En segundo lugar, y con relación a los temas de colocación de recursos e inclusión de gastos de iniciativas legislativa, la Sentencia de la Corte Constitucional C-729 de 2005, refiere y aclara sobre la </w:t>
      </w:r>
      <w:r w:rsidR="003B637D" w:rsidRPr="00AF12CB">
        <w:rPr>
          <w:rFonts w:ascii="Arial" w:hAnsi="Arial" w:cs="Arial"/>
          <w:i/>
          <w:sz w:val="24"/>
          <w:szCs w:val="24"/>
        </w:rPr>
        <w:t>OBJECIÓ</w:t>
      </w:r>
      <w:r w:rsidRPr="00AF12CB">
        <w:rPr>
          <w:rFonts w:ascii="Arial" w:hAnsi="Arial" w:cs="Arial"/>
          <w:i/>
          <w:sz w:val="24"/>
          <w:szCs w:val="24"/>
        </w:rPr>
        <w:t>N PRESIDENCIAL-Autorización al gobierno nacional para incluir partidas presupuestales para concurrir a la realización de obras en municipio</w:t>
      </w:r>
      <w:r w:rsidR="003B637D" w:rsidRPr="00AF12CB">
        <w:rPr>
          <w:rFonts w:ascii="Arial" w:hAnsi="Arial" w:cs="Arial"/>
          <w:i/>
          <w:sz w:val="24"/>
          <w:szCs w:val="24"/>
        </w:rPr>
        <w:t>s/OBJECIÓ</w:t>
      </w:r>
      <w:r w:rsidRPr="00AF12CB">
        <w:rPr>
          <w:rFonts w:ascii="Arial" w:hAnsi="Arial" w:cs="Arial"/>
          <w:i/>
          <w:sz w:val="24"/>
          <w:szCs w:val="24"/>
        </w:rPr>
        <w:t>N PRESIDENCIAL A PROYECTO DE LEY QUE AUTORIZA AL GOBIERNO PARA INCLUIR GASTO-Realización de obras en municipio a través del sistema de cofinanciación</w:t>
      </w:r>
      <w:r w:rsidRPr="00AF12CB">
        <w:rPr>
          <w:rFonts w:ascii="Arial" w:hAnsi="Arial" w:cs="Arial"/>
          <w:sz w:val="24"/>
          <w:szCs w:val="24"/>
        </w:rPr>
        <w:t>;</w:t>
      </w:r>
    </w:p>
    <w:p w14:paraId="40D9AFDB" w14:textId="08657634" w:rsidR="009735B0" w:rsidRPr="00AF12CB" w:rsidRDefault="009735B0" w:rsidP="009735B0">
      <w:pPr>
        <w:spacing w:line="360" w:lineRule="auto"/>
        <w:ind w:firstLine="708"/>
        <w:jc w:val="both"/>
        <w:rPr>
          <w:rFonts w:ascii="Arial" w:hAnsi="Arial" w:cs="Arial"/>
          <w:sz w:val="24"/>
          <w:szCs w:val="24"/>
        </w:rPr>
      </w:pPr>
      <w:r w:rsidRPr="00AF12CB">
        <w:rPr>
          <w:rFonts w:ascii="Arial" w:hAnsi="Arial" w:cs="Arial"/>
          <w:i/>
          <w:iCs/>
          <w:sz w:val="24"/>
          <w:szCs w:val="24"/>
        </w:rPr>
        <w:t xml:space="preserve">“Analizado el artículo 2° objetado, observa la Corte que dicha disposición se limita a autorizar al Gobierno Nacional para que a partir de la sanción de la presente ley incluya, si lo desea, en el presupuesto un gasto. En efecto, dispone el artículo 2 del proyecto “Autorícese al Gobierno Nacional para que incluya dentro del Presupuesto General de la Nación, las partidas </w:t>
      </w:r>
      <w:r w:rsidR="005F773E" w:rsidRPr="00AF12CB">
        <w:rPr>
          <w:rFonts w:ascii="Arial" w:hAnsi="Arial" w:cs="Arial"/>
          <w:i/>
          <w:iCs/>
          <w:sz w:val="24"/>
          <w:szCs w:val="24"/>
        </w:rPr>
        <w:t>presupuestales para</w:t>
      </w:r>
      <w:r w:rsidRPr="00AF12CB">
        <w:rPr>
          <w:rFonts w:ascii="Arial" w:hAnsi="Arial" w:cs="Arial"/>
          <w:i/>
          <w:iCs/>
          <w:sz w:val="24"/>
          <w:szCs w:val="24"/>
        </w:rPr>
        <w:t xml:space="preserve"> concurrir </w:t>
      </w:r>
      <w:r w:rsidR="005F773E" w:rsidRPr="00AF12CB">
        <w:rPr>
          <w:rFonts w:ascii="Arial" w:hAnsi="Arial" w:cs="Arial"/>
          <w:i/>
          <w:iCs/>
          <w:sz w:val="24"/>
          <w:szCs w:val="24"/>
        </w:rPr>
        <w:t>a…</w:t>
      </w:r>
      <w:r w:rsidRPr="00AF12CB">
        <w:rPr>
          <w:rFonts w:ascii="Arial" w:hAnsi="Arial" w:cs="Arial"/>
          <w:i/>
          <w:iCs/>
          <w:sz w:val="24"/>
          <w:szCs w:val="24"/>
        </w:rPr>
        <w:t xml:space="preserve">” Es decir, la norma no establece un imperativo para el Gobierno Nacional, sino que se trata simplemente de una </w:t>
      </w:r>
      <w:r w:rsidRPr="00AF12CB">
        <w:rPr>
          <w:rFonts w:ascii="Arial" w:hAnsi="Arial" w:cs="Arial"/>
          <w:i/>
          <w:iCs/>
          <w:sz w:val="24"/>
          <w:szCs w:val="24"/>
        </w:rPr>
        <w:lastRenderedPageBreak/>
        <w:t xml:space="preserve">autorización del gasto público para que sea el Gobierno, el encargado de incluir las partidas correspondientes, en ningún momento se conmina al Gobierno a hacerlo. La utilización del verbo “concurrir” en términos de la consolidada jurisprudencia de esta Corporación, autoriza al Gobierno a incluir partidas </w:t>
      </w:r>
      <w:r w:rsidR="005F773E" w:rsidRPr="00AF12CB">
        <w:rPr>
          <w:rFonts w:ascii="Arial" w:hAnsi="Arial" w:cs="Arial"/>
          <w:i/>
          <w:iCs/>
          <w:sz w:val="24"/>
          <w:szCs w:val="24"/>
        </w:rPr>
        <w:t>presupuestales para</w:t>
      </w:r>
      <w:r w:rsidRPr="00AF12CB">
        <w:rPr>
          <w:rFonts w:ascii="Arial" w:hAnsi="Arial" w:cs="Arial"/>
          <w:i/>
          <w:iCs/>
          <w:sz w:val="24"/>
          <w:szCs w:val="24"/>
        </w:rPr>
        <w:t xml:space="preserve"> que la Nación contribuya con una cantidad de dinero para la realización de las obras señaladas. La norma prevé que los proyectos sean ejecutados a partir del aporte de dinero tanto del Municipio de Toledo –Antioquia como de la Nación. Por tanto, la objeción formulada por este aspecto se encuentra infundada. Asimismo, no puede aceptarse por la Corte, el argumento esbozado por el Presidente de la República en el sentido de que el artículo 2 objetado desconoce el artículo 102 de la ley 715 de 2001, en concordancia con el artículo 76 de la misma ley, pues en este caso la autorización se enmarca dentro de los supuestos a que alude la parte final del artículo 102, como excepción a dicha regla y específicamente a la posibilidad de cofinanciar determinadas obras de competencia de las entidades territoriales, ya que en él se está consagrando la opción a la Nación de realizar las obras autorizadas a través del sistema de cofinanciación, como excepción a la restricción presupuestaria de que la Nación asuma obligaciones que las entidades territoriales deben asumir con los recursos de las transferencias”.</w:t>
      </w:r>
    </w:p>
    <w:p w14:paraId="7A3C2FA2" w14:textId="77777777" w:rsidR="009735B0" w:rsidRPr="00AF12CB" w:rsidRDefault="009735B0" w:rsidP="009735B0">
      <w:pPr>
        <w:spacing w:line="360" w:lineRule="auto"/>
        <w:jc w:val="both"/>
        <w:rPr>
          <w:rFonts w:ascii="Arial" w:hAnsi="Arial" w:cs="Arial"/>
          <w:sz w:val="24"/>
          <w:szCs w:val="24"/>
        </w:rPr>
      </w:pPr>
      <w:r w:rsidRPr="00AF12CB">
        <w:rPr>
          <w:rFonts w:ascii="Arial" w:hAnsi="Arial" w:cs="Arial"/>
          <w:sz w:val="24"/>
          <w:szCs w:val="24"/>
        </w:rPr>
        <w:t xml:space="preserve">Igualmente, la Sentencia de la Corte Constitucional C-197/2001, refiere y aclara; </w:t>
      </w:r>
    </w:p>
    <w:p w14:paraId="71FC5A33" w14:textId="77777777" w:rsidR="009735B0" w:rsidRPr="00AF12CB" w:rsidRDefault="009735B0" w:rsidP="009735B0">
      <w:pPr>
        <w:spacing w:line="360" w:lineRule="auto"/>
        <w:ind w:firstLine="708"/>
        <w:jc w:val="both"/>
        <w:rPr>
          <w:rFonts w:ascii="Arial" w:hAnsi="Arial" w:cs="Arial"/>
          <w:sz w:val="24"/>
          <w:szCs w:val="24"/>
        </w:rPr>
      </w:pPr>
      <w:r w:rsidRPr="00AF12CB">
        <w:rPr>
          <w:rFonts w:ascii="Arial" w:hAnsi="Arial" w:cs="Arial"/>
          <w:i/>
          <w:iCs/>
          <w:sz w:val="24"/>
          <w:szCs w:val="24"/>
        </w:rPr>
        <w:t>“Respecto de leyes o proyectos de leyes que se refieren a la asignación de partidas del presupuesto nacional para el cubrimiento de determinados gastos, la Corte ha sostenido reiteradamente una posición según la cual tales disposiciones del legislador que ordenan gastos, expedidas con el cumplimiento de las formalidades constitucionales, no pueden tener mayor eficacia que la de constituir títulos jurídicos suficientes, en los términos de los artículos 345 y 346 de la Carta, para la posterior inclusión del gasto en la ley de presupuesto, pero que ellas en sí mismas no pueden constituir órdenes para llevar a cabo tal inclusión, sino autorizaciones para ello.”</w:t>
      </w:r>
    </w:p>
    <w:p w14:paraId="791D5C92" w14:textId="77777777" w:rsidR="009735B0" w:rsidRPr="00AF12CB" w:rsidRDefault="009735B0" w:rsidP="009735B0">
      <w:pPr>
        <w:spacing w:line="360" w:lineRule="auto"/>
        <w:jc w:val="both"/>
        <w:rPr>
          <w:rFonts w:ascii="Arial" w:hAnsi="Arial" w:cs="Arial"/>
          <w:sz w:val="24"/>
          <w:szCs w:val="24"/>
        </w:rPr>
      </w:pPr>
      <w:r w:rsidRPr="00AF12CB">
        <w:rPr>
          <w:rFonts w:ascii="Arial" w:hAnsi="Arial" w:cs="Arial"/>
          <w:sz w:val="24"/>
          <w:szCs w:val="24"/>
        </w:rPr>
        <w:lastRenderedPageBreak/>
        <w:t>Finalmente, en cuanto al sistema de cofinanciación manifestó la Corte, mediante la sentencia, ya referida C-729/2005, que;</w:t>
      </w:r>
    </w:p>
    <w:p w14:paraId="76754B97" w14:textId="77777777" w:rsidR="009735B0" w:rsidRPr="00AF12CB" w:rsidRDefault="009735B0" w:rsidP="009735B0">
      <w:pPr>
        <w:spacing w:line="360" w:lineRule="auto"/>
        <w:jc w:val="both"/>
        <w:rPr>
          <w:rFonts w:ascii="Arial" w:hAnsi="Arial" w:cs="Arial"/>
          <w:sz w:val="24"/>
          <w:szCs w:val="24"/>
        </w:rPr>
      </w:pPr>
      <w:r w:rsidRPr="00AF12CB">
        <w:rPr>
          <w:rFonts w:ascii="Arial" w:hAnsi="Arial" w:cs="Arial"/>
          <w:sz w:val="24"/>
          <w:szCs w:val="24"/>
        </w:rPr>
        <w:t>“</w:t>
      </w:r>
      <w:r w:rsidRPr="00AF12CB">
        <w:rPr>
          <w:rFonts w:ascii="Arial" w:hAnsi="Arial" w:cs="Arial"/>
          <w:i/>
          <w:sz w:val="24"/>
          <w:szCs w:val="24"/>
        </w:rPr>
        <w:t>Como ha sido explicado en la jurisprudencia de esta Corporación, ‘la duplicación del gasto en las distintas esferas y la falta de una precisa alinderación de responsabilidades políticas, administrativas y presupuestales, socava el modelo de la autonomía territorial consagrado en la constitución Política’. Sin embargo, la norma citada prevé algunas excepciones (…) || [E]s claro que mediante el sistema de cofinanciación la Nación puede concurrir con los departamentos, distritos y municipios en la realización de obras que en principio no le competen. A través de ese mecanismo la Nación orienta la dinámica de la descentralización “al mismo tiempo que se estimula el desarrollo institucional y la eficiencia fiscal y administrativa de las distintas entidades territoriales”, en tanto ellas también aportan recursos para el financiamiento de sus obras, todo lo cual es expresión de los principios de coordinación, concurrencia y subsidiariedad señalados en el artículo 288 Superior.  Sobre el particular la Corte ha señalado lo siguiente:</w:t>
      </w:r>
    </w:p>
    <w:p w14:paraId="0CE1D81E" w14:textId="370FC3C6" w:rsidR="009735B0" w:rsidRPr="00AF12CB" w:rsidRDefault="009735B0" w:rsidP="009735B0">
      <w:pPr>
        <w:pStyle w:val="Prrafodelista"/>
        <w:spacing w:after="0" w:line="360" w:lineRule="auto"/>
        <w:jc w:val="both"/>
        <w:textAlignment w:val="center"/>
        <w:rPr>
          <w:rFonts w:ascii="Arial" w:hAnsi="Arial" w:cs="Arial"/>
          <w:i/>
          <w:sz w:val="24"/>
          <w:szCs w:val="24"/>
        </w:rPr>
      </w:pPr>
      <w:r w:rsidRPr="00AF12CB">
        <w:rPr>
          <w:rFonts w:ascii="Arial" w:hAnsi="Arial" w:cs="Arial"/>
          <w:i/>
          <w:sz w:val="24"/>
          <w:szCs w:val="24"/>
        </w:rPr>
        <w:t xml:space="preserve">‘En ese orden de ideas, el mecanismo de cofinanciación encuentra amplio sustento constitucional en la fórmula territorial misma del Estado colombiano, que es una república unitaria, descentralizada y con autonomía de sus entidades territoriales (CP art. 1). En efecto, la cofinanciación articula los principios de unidad y autonomía del ordenamiento territorial, al mismo tiempo que desarrolla los principios de coordinación, concurrencia y subsidiariedad, en los cuales se funda el reparto de competencias entre los distintos niveles territoriales (CP art. 288). Sin embargo, la constitucionalidad prima facie del mecanismo de la cofinanciación no significa que cualquier regulación de </w:t>
      </w:r>
      <w:r w:rsidR="005F773E" w:rsidRPr="00AF12CB">
        <w:rPr>
          <w:rFonts w:ascii="Arial" w:hAnsi="Arial" w:cs="Arial"/>
          <w:i/>
          <w:sz w:val="24"/>
          <w:szCs w:val="24"/>
        </w:rPr>
        <w:t>la misma</w:t>
      </w:r>
      <w:r w:rsidRPr="00AF12CB">
        <w:rPr>
          <w:rFonts w:ascii="Arial" w:hAnsi="Arial" w:cs="Arial"/>
          <w:i/>
          <w:sz w:val="24"/>
          <w:szCs w:val="24"/>
        </w:rPr>
        <w:t xml:space="preserve"> sea legítima, pues es obvio que ésta debe adecuarse a la Carta, y en particular a los principios y reglas constitucionales que gobiernan el proceso presupuestal y el reparto de competencias entre el Gobierno y el Congreso en este campo.”</w:t>
      </w:r>
    </w:p>
    <w:p w14:paraId="5CDEF4C3" w14:textId="77777777" w:rsidR="003B637D" w:rsidRPr="00AF12CB" w:rsidRDefault="003B637D" w:rsidP="009735B0">
      <w:pPr>
        <w:pStyle w:val="Prrafodelista"/>
        <w:spacing w:after="0" w:line="360" w:lineRule="auto"/>
        <w:jc w:val="both"/>
        <w:textAlignment w:val="center"/>
        <w:rPr>
          <w:rFonts w:ascii="Arial" w:hAnsi="Arial" w:cs="Arial"/>
          <w:i/>
          <w:sz w:val="24"/>
          <w:szCs w:val="24"/>
        </w:rPr>
      </w:pPr>
    </w:p>
    <w:p w14:paraId="305EAC32" w14:textId="061117C3" w:rsidR="00FB471E" w:rsidRPr="00AF12CB" w:rsidRDefault="00FB471E" w:rsidP="009258DC">
      <w:pPr>
        <w:pStyle w:val="Prrafodelista"/>
        <w:numPr>
          <w:ilvl w:val="0"/>
          <w:numId w:val="7"/>
        </w:numPr>
        <w:spacing w:after="0" w:line="360" w:lineRule="auto"/>
        <w:jc w:val="both"/>
        <w:textAlignment w:val="center"/>
        <w:rPr>
          <w:rFonts w:ascii="Arial" w:eastAsia="Times New Roman" w:hAnsi="Arial" w:cs="Arial"/>
          <w:b/>
          <w:bCs/>
          <w:color w:val="000000" w:themeColor="text1"/>
          <w:sz w:val="24"/>
          <w:szCs w:val="24"/>
          <w:lang w:val="es-ES_tradnl" w:eastAsia="es-CO"/>
        </w:rPr>
      </w:pPr>
      <w:r w:rsidRPr="00AF12CB">
        <w:rPr>
          <w:rFonts w:ascii="Arial" w:eastAsia="Times New Roman" w:hAnsi="Arial" w:cs="Arial"/>
          <w:b/>
          <w:bCs/>
          <w:color w:val="000000" w:themeColor="text1"/>
          <w:sz w:val="24"/>
          <w:szCs w:val="24"/>
          <w:lang w:val="es-ES_tradnl" w:eastAsia="es-CO"/>
        </w:rPr>
        <w:lastRenderedPageBreak/>
        <w:t>IMPACTO FISCAL</w:t>
      </w:r>
    </w:p>
    <w:p w14:paraId="58C94823" w14:textId="77777777" w:rsidR="009F6192" w:rsidRPr="00AF12CB" w:rsidRDefault="009F6192" w:rsidP="003432F9">
      <w:pPr>
        <w:pStyle w:val="Prrafodelista"/>
        <w:spacing w:after="0" w:line="360" w:lineRule="auto"/>
        <w:jc w:val="both"/>
        <w:textAlignment w:val="center"/>
        <w:rPr>
          <w:rFonts w:ascii="Arial" w:eastAsia="Times New Roman" w:hAnsi="Arial" w:cs="Arial"/>
          <w:b/>
          <w:bCs/>
          <w:color w:val="000000" w:themeColor="text1"/>
          <w:sz w:val="24"/>
          <w:szCs w:val="24"/>
          <w:lang w:val="es-ES_tradnl" w:eastAsia="es-CO"/>
        </w:rPr>
      </w:pPr>
    </w:p>
    <w:p w14:paraId="60C11AB6" w14:textId="77777777" w:rsidR="009735B0" w:rsidRPr="00AF12CB" w:rsidRDefault="009735B0" w:rsidP="009735B0">
      <w:pPr>
        <w:spacing w:after="0" w:line="360" w:lineRule="auto"/>
        <w:jc w:val="both"/>
        <w:textAlignment w:val="center"/>
        <w:rPr>
          <w:rFonts w:ascii="Arial" w:eastAsia="Times New Roman" w:hAnsi="Arial" w:cs="Arial"/>
          <w:color w:val="000000" w:themeColor="text1"/>
          <w:sz w:val="24"/>
          <w:szCs w:val="24"/>
          <w:lang w:eastAsia="es-CO"/>
        </w:rPr>
      </w:pPr>
      <w:r w:rsidRPr="00AF12CB">
        <w:rPr>
          <w:rFonts w:ascii="Arial" w:eastAsia="Times New Roman" w:hAnsi="Arial" w:cs="Arial"/>
          <w:color w:val="000000"/>
          <w:sz w:val="24"/>
          <w:szCs w:val="24"/>
          <w:lang w:val="es-ES_tradnl" w:eastAsia="es-CO"/>
        </w:rPr>
        <w:t xml:space="preserve">Teniendo en cuenta lo anterior, y dada la obligación del Estado de velar por el interés general, así como de promover la autonomía de las entidades territoriales, es relevante mencionar que una vez promulgada la Ley, el Gobierno deberá promover su ejercicio y cumplimiento. Además, se debe tener en cuenta como sustento, un pronunciamiento de la Corte Constitucional, en la cual se puntualizó </w:t>
      </w:r>
      <w:r w:rsidRPr="00AF12CB">
        <w:rPr>
          <w:rFonts w:ascii="Arial" w:eastAsia="Times New Roman" w:hAnsi="Arial" w:cs="Arial"/>
          <w:color w:val="000000" w:themeColor="text1"/>
          <w:sz w:val="24"/>
          <w:szCs w:val="24"/>
          <w:lang w:eastAsia="es-CO"/>
        </w:rPr>
        <w:t>de acuerdo a la sentencia C-490 de 2011, lo siguiente:</w:t>
      </w:r>
    </w:p>
    <w:p w14:paraId="0E4238B0" w14:textId="77777777" w:rsidR="003B637D" w:rsidRPr="00AF12CB" w:rsidRDefault="003B637D" w:rsidP="009735B0">
      <w:pPr>
        <w:spacing w:after="0" w:line="360" w:lineRule="auto"/>
        <w:jc w:val="both"/>
        <w:textAlignment w:val="center"/>
        <w:rPr>
          <w:rFonts w:ascii="Arial" w:eastAsia="Times New Roman" w:hAnsi="Arial" w:cs="Arial"/>
          <w:color w:val="000000" w:themeColor="text1"/>
          <w:sz w:val="24"/>
          <w:szCs w:val="24"/>
          <w:lang w:eastAsia="es-CO"/>
        </w:rPr>
      </w:pPr>
    </w:p>
    <w:p w14:paraId="6B2AAAD5" w14:textId="77777777" w:rsidR="009735B0" w:rsidRPr="00AF12CB" w:rsidRDefault="009735B0" w:rsidP="009735B0">
      <w:pPr>
        <w:autoSpaceDE w:val="0"/>
        <w:autoSpaceDN w:val="0"/>
        <w:adjustRightInd w:val="0"/>
        <w:spacing w:after="0" w:line="360" w:lineRule="auto"/>
        <w:ind w:left="708"/>
        <w:jc w:val="both"/>
        <w:rPr>
          <w:rFonts w:ascii="Arial" w:eastAsia="Times New Roman" w:hAnsi="Arial" w:cs="Arial"/>
          <w:color w:val="000000" w:themeColor="text1"/>
          <w:sz w:val="24"/>
          <w:szCs w:val="24"/>
          <w:lang w:eastAsia="es-CO"/>
        </w:rPr>
      </w:pPr>
      <w:r w:rsidRPr="00AF12CB">
        <w:rPr>
          <w:rFonts w:ascii="Arial" w:eastAsia="Times New Roman" w:hAnsi="Arial" w:cs="Arial"/>
          <w:color w:val="000000" w:themeColor="text1"/>
          <w:sz w:val="24"/>
          <w:szCs w:val="24"/>
          <w:lang w:eastAsia="es-CO"/>
        </w:rPr>
        <w:t>“</w:t>
      </w:r>
      <w:r w:rsidRPr="00AF12CB">
        <w:rPr>
          <w:rFonts w:ascii="Arial" w:eastAsia="Times New Roman" w:hAnsi="Arial" w:cs="Arial"/>
          <w:b/>
          <w:color w:val="000000" w:themeColor="text1"/>
          <w:sz w:val="24"/>
          <w:szCs w:val="24"/>
          <w:u w:val="single"/>
          <w:lang w:eastAsia="es-CO"/>
        </w:rPr>
        <w:t>El mandato de adecuación entre la justificación de los proyectos de ley y la planeación de la política económica, empero, no puede comprenderse como un requisito de trámite para la aprobación de las iniciativas legislativas</w:t>
      </w:r>
      <w:r w:rsidRPr="00AF12CB">
        <w:rPr>
          <w:rFonts w:ascii="Arial" w:eastAsia="Times New Roman" w:hAnsi="Arial" w:cs="Arial"/>
          <w:color w:val="000000" w:themeColor="text1"/>
          <w:sz w:val="24"/>
          <w:szCs w:val="24"/>
          <w:lang w:eastAsia="es-CO"/>
        </w:rPr>
        <w:t>, cuyo cumplimiento recaiga exclusivamente en el Congreso. Ello en tanto (i) el Congreso carece de las instancias de evaluación técnica para determinar el impacto fiscal de cada proyecto, la determinación de las fuentes adicionales de financiación y la compatibilidad con el marco fiscal de mediano plazo; y (ii) aceptar una interpretación de esta naturaleza constituiría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 La exigencia de la norma orgánica, a su vez, presupone que la previsión en cuestión debe contener un mandato imperativo de gasto público.”  (Resaltado fuera del texto).</w:t>
      </w:r>
    </w:p>
    <w:p w14:paraId="5EE88ABD" w14:textId="77777777" w:rsidR="009735B0" w:rsidRPr="00AF12CB" w:rsidRDefault="009735B0" w:rsidP="009735B0">
      <w:pPr>
        <w:autoSpaceDE w:val="0"/>
        <w:autoSpaceDN w:val="0"/>
        <w:adjustRightInd w:val="0"/>
        <w:spacing w:after="0" w:line="360" w:lineRule="auto"/>
        <w:jc w:val="both"/>
        <w:rPr>
          <w:rFonts w:ascii="Arial" w:eastAsia="Times New Roman" w:hAnsi="Arial" w:cs="Arial"/>
          <w:color w:val="000000" w:themeColor="text1"/>
          <w:sz w:val="24"/>
          <w:szCs w:val="24"/>
          <w:lang w:eastAsia="es-CO"/>
        </w:rPr>
      </w:pPr>
    </w:p>
    <w:p w14:paraId="4C737D28" w14:textId="77777777" w:rsidR="008D2C9A" w:rsidRPr="00AF12CB" w:rsidRDefault="009735B0" w:rsidP="009735B0">
      <w:pPr>
        <w:autoSpaceDE w:val="0"/>
        <w:autoSpaceDN w:val="0"/>
        <w:adjustRightInd w:val="0"/>
        <w:spacing w:after="0" w:line="360" w:lineRule="auto"/>
        <w:jc w:val="both"/>
        <w:rPr>
          <w:rFonts w:ascii="Arial" w:eastAsia="Times New Roman" w:hAnsi="Arial" w:cs="Arial"/>
          <w:b/>
          <w:color w:val="000000" w:themeColor="text1"/>
          <w:sz w:val="24"/>
          <w:szCs w:val="24"/>
          <w:u w:val="single"/>
          <w:lang w:eastAsia="es-CO"/>
        </w:rPr>
      </w:pPr>
      <w:r w:rsidRPr="00AF12CB">
        <w:rPr>
          <w:rFonts w:ascii="Arial" w:eastAsia="Times New Roman" w:hAnsi="Arial" w:cs="Arial"/>
          <w:color w:val="000000" w:themeColor="text1"/>
          <w:sz w:val="24"/>
          <w:szCs w:val="24"/>
          <w:lang w:eastAsia="es-CO"/>
        </w:rPr>
        <w:t xml:space="preserve">Ahora bien, dada la obligación del Estado en velar por el interés general, es relevante mencionar que una vez promulgada la Ley, el Gobierno deberá promover su ejercicio y cumplimiento. Además, se debe tener en cuenta como sustento, el pronunciamiento de </w:t>
      </w:r>
      <w:r w:rsidRPr="00AF12CB">
        <w:rPr>
          <w:rFonts w:ascii="Arial" w:eastAsia="Times New Roman" w:hAnsi="Arial" w:cs="Arial"/>
          <w:color w:val="000000" w:themeColor="text1"/>
          <w:sz w:val="24"/>
          <w:szCs w:val="24"/>
          <w:lang w:eastAsia="es-CO"/>
        </w:rPr>
        <w:lastRenderedPageBreak/>
        <w:t xml:space="preserve">la Corte Constitucional en la Sentencia C-502 de 2007, </w:t>
      </w:r>
      <w:r w:rsidRPr="00AF12CB">
        <w:rPr>
          <w:rFonts w:ascii="Arial" w:eastAsia="Times New Roman" w:hAnsi="Arial" w:cs="Arial"/>
          <w:b/>
          <w:color w:val="000000" w:themeColor="text1"/>
          <w:sz w:val="24"/>
          <w:szCs w:val="24"/>
          <w:u w:val="single"/>
          <w:lang w:eastAsia="es-CO"/>
        </w:rPr>
        <w:t>en la cual se puntualizó que el impacto fiscal de las normas,</w:t>
      </w:r>
    </w:p>
    <w:p w14:paraId="48A0BAB4" w14:textId="77777777" w:rsidR="008D2C9A" w:rsidRPr="00AF12CB" w:rsidRDefault="008D2C9A" w:rsidP="009735B0">
      <w:pPr>
        <w:autoSpaceDE w:val="0"/>
        <w:autoSpaceDN w:val="0"/>
        <w:adjustRightInd w:val="0"/>
        <w:spacing w:after="0" w:line="360" w:lineRule="auto"/>
        <w:jc w:val="both"/>
        <w:rPr>
          <w:rFonts w:ascii="Arial" w:eastAsia="Times New Roman" w:hAnsi="Arial" w:cs="Arial"/>
          <w:b/>
          <w:color w:val="000000" w:themeColor="text1"/>
          <w:sz w:val="24"/>
          <w:szCs w:val="24"/>
          <w:u w:val="single"/>
          <w:lang w:eastAsia="es-CO"/>
        </w:rPr>
      </w:pPr>
    </w:p>
    <w:p w14:paraId="1A1F5B17" w14:textId="05953862" w:rsidR="009735B0" w:rsidRPr="00AF12CB" w:rsidRDefault="009735B0" w:rsidP="009735B0">
      <w:pPr>
        <w:autoSpaceDE w:val="0"/>
        <w:autoSpaceDN w:val="0"/>
        <w:adjustRightInd w:val="0"/>
        <w:spacing w:after="0" w:line="360" w:lineRule="auto"/>
        <w:jc w:val="both"/>
        <w:rPr>
          <w:rFonts w:ascii="Arial" w:eastAsia="Times New Roman" w:hAnsi="Arial" w:cs="Arial"/>
          <w:color w:val="000000" w:themeColor="text1"/>
          <w:sz w:val="24"/>
          <w:szCs w:val="24"/>
          <w:lang w:eastAsia="es-CO"/>
        </w:rPr>
      </w:pPr>
      <w:r w:rsidRPr="00AF12CB">
        <w:rPr>
          <w:rFonts w:ascii="Arial" w:eastAsia="Times New Roman" w:hAnsi="Arial" w:cs="Arial"/>
          <w:b/>
          <w:color w:val="000000" w:themeColor="text1"/>
          <w:sz w:val="24"/>
          <w:szCs w:val="24"/>
          <w:u w:val="single"/>
          <w:lang w:eastAsia="es-CO"/>
        </w:rPr>
        <w:t xml:space="preserve"> no puede convertirse en óbice y barrera, para que las corporaciones públicas ejerzan su función legislativa y normativa</w:t>
      </w:r>
      <w:r w:rsidRPr="00AF12CB">
        <w:rPr>
          <w:rFonts w:ascii="Arial" w:eastAsia="Times New Roman" w:hAnsi="Arial" w:cs="Arial"/>
          <w:color w:val="000000" w:themeColor="text1"/>
          <w:sz w:val="24"/>
          <w:szCs w:val="24"/>
          <w:lang w:eastAsia="es-CO"/>
        </w:rPr>
        <w:t>:</w:t>
      </w:r>
    </w:p>
    <w:p w14:paraId="3FF64072" w14:textId="77777777" w:rsidR="009735B0" w:rsidRPr="00AF12CB" w:rsidRDefault="009735B0" w:rsidP="009735B0">
      <w:pPr>
        <w:autoSpaceDE w:val="0"/>
        <w:autoSpaceDN w:val="0"/>
        <w:adjustRightInd w:val="0"/>
        <w:spacing w:after="0" w:line="360" w:lineRule="auto"/>
        <w:jc w:val="both"/>
        <w:rPr>
          <w:rFonts w:ascii="Arial" w:eastAsia="Times New Roman" w:hAnsi="Arial" w:cs="Arial"/>
          <w:color w:val="000000" w:themeColor="text1"/>
          <w:sz w:val="24"/>
          <w:szCs w:val="24"/>
          <w:lang w:eastAsia="es-CO"/>
        </w:rPr>
      </w:pPr>
    </w:p>
    <w:p w14:paraId="65132D01" w14:textId="128324BD" w:rsidR="009735B0" w:rsidRPr="00AF12CB" w:rsidRDefault="009735B0" w:rsidP="009735B0">
      <w:pPr>
        <w:autoSpaceDE w:val="0"/>
        <w:autoSpaceDN w:val="0"/>
        <w:adjustRightInd w:val="0"/>
        <w:spacing w:after="0" w:line="360" w:lineRule="auto"/>
        <w:ind w:left="708"/>
        <w:jc w:val="both"/>
        <w:rPr>
          <w:rFonts w:ascii="Arial" w:eastAsia="Times New Roman" w:hAnsi="Arial" w:cs="Arial"/>
          <w:b/>
          <w:color w:val="000000" w:themeColor="text1"/>
          <w:sz w:val="24"/>
          <w:szCs w:val="24"/>
          <w:u w:val="single"/>
          <w:lang w:eastAsia="es-CO"/>
        </w:rPr>
      </w:pPr>
      <w:r w:rsidRPr="00AF12CB">
        <w:rPr>
          <w:rFonts w:ascii="Arial" w:eastAsia="Times New Roman" w:hAnsi="Arial" w:cs="Arial"/>
          <w:color w:val="000000" w:themeColor="text1"/>
          <w:sz w:val="24"/>
          <w:szCs w:val="24"/>
          <w:lang w:eastAsia="es-CO"/>
        </w:rPr>
        <w:t>“En la realidad, aceptar que las condiciones establecidas en el artículo 7° de la Ley 819 de 2003 constituyen un requisito de trámite que le incumbe cumplir única y exclusivamente al Congreso</w:t>
      </w:r>
      <w:r w:rsidR="00A23B8B" w:rsidRPr="00AF12CB">
        <w:rPr>
          <w:rFonts w:ascii="Arial" w:eastAsia="Times New Roman" w:hAnsi="Arial" w:cs="Arial"/>
          <w:color w:val="000000" w:themeColor="text1"/>
          <w:sz w:val="24"/>
          <w:szCs w:val="24"/>
          <w:lang w:eastAsia="es-CO"/>
        </w:rPr>
        <w:t>,</w:t>
      </w:r>
      <w:r w:rsidRPr="00AF12CB">
        <w:rPr>
          <w:rFonts w:ascii="Arial" w:eastAsia="Times New Roman" w:hAnsi="Arial" w:cs="Arial"/>
          <w:color w:val="000000" w:themeColor="text1"/>
          <w:sz w:val="24"/>
          <w:szCs w:val="24"/>
          <w:lang w:eastAsia="es-CO"/>
        </w:rPr>
        <w:t xml:space="preserve"> reduce desproporcionadamente la capacidad de iniciativa legislativa que reside en el Congreso de la República, </w:t>
      </w:r>
      <w:r w:rsidRPr="00AF12CB">
        <w:rPr>
          <w:rFonts w:ascii="Arial" w:eastAsia="Times New Roman" w:hAnsi="Arial" w:cs="Arial"/>
          <w:b/>
          <w:color w:val="000000" w:themeColor="text1"/>
          <w:sz w:val="24"/>
          <w:szCs w:val="24"/>
          <w:u w:val="single"/>
          <w:lang w:eastAsia="es-CO"/>
        </w:rPr>
        <w:t>con lo cual se vulnera el principio de separación de las Ramas del Poder Público, en la medida en que se lesiona seriamente la autonomía del Legislativo.</w:t>
      </w:r>
    </w:p>
    <w:p w14:paraId="2BB2662B" w14:textId="77777777" w:rsidR="009735B0" w:rsidRPr="00AF12CB" w:rsidRDefault="009735B0" w:rsidP="009735B0">
      <w:pPr>
        <w:autoSpaceDE w:val="0"/>
        <w:autoSpaceDN w:val="0"/>
        <w:adjustRightInd w:val="0"/>
        <w:spacing w:after="0" w:line="360" w:lineRule="auto"/>
        <w:jc w:val="both"/>
        <w:rPr>
          <w:rFonts w:ascii="Arial" w:eastAsia="Times New Roman" w:hAnsi="Arial" w:cs="Arial"/>
          <w:b/>
          <w:color w:val="000000" w:themeColor="text1"/>
          <w:sz w:val="24"/>
          <w:szCs w:val="24"/>
          <w:u w:val="single"/>
          <w:lang w:eastAsia="es-CO"/>
        </w:rPr>
      </w:pPr>
    </w:p>
    <w:p w14:paraId="76063B30" w14:textId="77777777" w:rsidR="009735B0" w:rsidRPr="00AF12CB" w:rsidRDefault="009735B0" w:rsidP="009735B0">
      <w:pPr>
        <w:autoSpaceDE w:val="0"/>
        <w:autoSpaceDN w:val="0"/>
        <w:adjustRightInd w:val="0"/>
        <w:spacing w:after="0" w:line="360" w:lineRule="auto"/>
        <w:ind w:left="708"/>
        <w:jc w:val="both"/>
        <w:rPr>
          <w:rFonts w:ascii="Arial" w:eastAsia="Times New Roman" w:hAnsi="Arial" w:cs="Arial"/>
          <w:b/>
          <w:color w:val="000000" w:themeColor="text1"/>
          <w:sz w:val="24"/>
          <w:szCs w:val="24"/>
          <w:u w:val="single"/>
          <w:lang w:eastAsia="es-CO"/>
        </w:rPr>
      </w:pPr>
      <w:r w:rsidRPr="00AF12CB">
        <w:rPr>
          <w:rFonts w:ascii="Arial" w:eastAsia="Times New Roman" w:hAnsi="Arial" w:cs="Arial"/>
          <w:b/>
          <w:color w:val="000000" w:themeColor="text1"/>
          <w:sz w:val="24"/>
          <w:szCs w:val="24"/>
          <w:u w:val="single"/>
          <w:lang w:eastAsia="es-CO"/>
        </w:rPr>
        <w:t>Precisamente, los obstáculos casi insuperables que se generarían para la actividad legislativa del Congreso de la República conducirían a concederle una forma de poder de veto al Ministro de Hacienda sobre las iniciativas de ley en el Parlamento.</w:t>
      </w:r>
    </w:p>
    <w:p w14:paraId="681989C9" w14:textId="77777777" w:rsidR="009735B0" w:rsidRPr="00AF12CB" w:rsidRDefault="009735B0" w:rsidP="009735B0">
      <w:pPr>
        <w:autoSpaceDE w:val="0"/>
        <w:autoSpaceDN w:val="0"/>
        <w:adjustRightInd w:val="0"/>
        <w:spacing w:after="0" w:line="360" w:lineRule="auto"/>
        <w:jc w:val="both"/>
        <w:rPr>
          <w:rFonts w:ascii="Arial" w:eastAsia="Times New Roman" w:hAnsi="Arial" w:cs="Arial"/>
          <w:b/>
          <w:color w:val="000000" w:themeColor="text1"/>
          <w:sz w:val="24"/>
          <w:szCs w:val="24"/>
          <w:u w:val="single"/>
          <w:lang w:eastAsia="es-CO"/>
        </w:rPr>
      </w:pPr>
    </w:p>
    <w:p w14:paraId="36C7CCD8" w14:textId="77777777" w:rsidR="009735B0" w:rsidRPr="00AF12CB" w:rsidRDefault="009735B0" w:rsidP="009735B0">
      <w:pPr>
        <w:autoSpaceDE w:val="0"/>
        <w:autoSpaceDN w:val="0"/>
        <w:adjustRightInd w:val="0"/>
        <w:spacing w:after="0" w:line="360" w:lineRule="auto"/>
        <w:ind w:left="708"/>
        <w:jc w:val="both"/>
        <w:rPr>
          <w:rFonts w:ascii="Arial" w:eastAsia="Times New Roman" w:hAnsi="Arial" w:cs="Arial"/>
          <w:color w:val="000000" w:themeColor="text1"/>
          <w:sz w:val="24"/>
          <w:szCs w:val="24"/>
          <w:lang w:eastAsia="es-CO"/>
        </w:rPr>
      </w:pPr>
      <w:r w:rsidRPr="00AF12CB">
        <w:rPr>
          <w:rFonts w:ascii="Arial" w:eastAsia="Times New Roman" w:hAnsi="Arial" w:cs="Arial"/>
          <w:b/>
          <w:color w:val="000000" w:themeColor="text1"/>
          <w:sz w:val="24"/>
          <w:szCs w:val="24"/>
          <w:u w:val="single"/>
          <w:lang w:eastAsia="es-CO"/>
        </w:rPr>
        <w:t>Es decir, el mencionado artículo debe interpretarse en el sentido de que su fin es obtener que las leyes que se dicten tengan en cuenta las realidades macroeconómicas, pero sin crear barreras insalvables en el ejercicio de la función legislativa ni crear un poder de veto legislativo en cabeza del Ministro de Hacienda.</w:t>
      </w:r>
      <w:r w:rsidRPr="00AF12CB">
        <w:rPr>
          <w:rFonts w:ascii="Arial" w:eastAsia="Times New Roman" w:hAnsi="Arial" w:cs="Arial"/>
          <w:color w:val="000000" w:themeColor="text1"/>
          <w:sz w:val="24"/>
          <w:szCs w:val="24"/>
          <w:lang w:eastAsia="es-CO"/>
        </w:rPr>
        <w:t>” (Resaltado fuera de texto).</w:t>
      </w:r>
    </w:p>
    <w:p w14:paraId="2A0A58BB" w14:textId="77777777" w:rsidR="009735B0" w:rsidRPr="00AF12CB" w:rsidRDefault="009735B0" w:rsidP="009735B0">
      <w:pPr>
        <w:autoSpaceDE w:val="0"/>
        <w:autoSpaceDN w:val="0"/>
        <w:adjustRightInd w:val="0"/>
        <w:spacing w:after="0" w:line="360" w:lineRule="auto"/>
        <w:jc w:val="both"/>
        <w:rPr>
          <w:rFonts w:ascii="Arial" w:eastAsia="Times New Roman" w:hAnsi="Arial" w:cs="Arial"/>
          <w:color w:val="000000" w:themeColor="text1"/>
          <w:sz w:val="24"/>
          <w:szCs w:val="24"/>
          <w:lang w:eastAsia="es-CO"/>
        </w:rPr>
      </w:pPr>
    </w:p>
    <w:p w14:paraId="69FAC4BD" w14:textId="77777777" w:rsidR="009735B0" w:rsidRPr="00AF12CB" w:rsidRDefault="009735B0" w:rsidP="009735B0">
      <w:pPr>
        <w:autoSpaceDE w:val="0"/>
        <w:autoSpaceDN w:val="0"/>
        <w:adjustRightInd w:val="0"/>
        <w:spacing w:after="0" w:line="360" w:lineRule="auto"/>
        <w:jc w:val="both"/>
        <w:rPr>
          <w:rFonts w:ascii="Arial" w:eastAsia="Times New Roman" w:hAnsi="Arial" w:cs="Arial"/>
          <w:color w:val="000000" w:themeColor="text1"/>
          <w:sz w:val="24"/>
          <w:szCs w:val="24"/>
          <w:lang w:eastAsia="es-CO"/>
        </w:rPr>
      </w:pPr>
      <w:r w:rsidRPr="00AF12CB">
        <w:rPr>
          <w:rFonts w:ascii="Arial" w:eastAsia="Times New Roman" w:hAnsi="Arial" w:cs="Arial"/>
          <w:color w:val="000000" w:themeColor="text1"/>
          <w:sz w:val="24"/>
          <w:szCs w:val="24"/>
          <w:lang w:eastAsia="es-CO"/>
        </w:rPr>
        <w:t>De igual modo, al respecto del impacto fiscal que los proyectos de ley pudieran generar, la Corte ha dicho:</w:t>
      </w:r>
    </w:p>
    <w:p w14:paraId="545A7973" w14:textId="205F6787" w:rsidR="009735B0" w:rsidRPr="009258DC" w:rsidRDefault="009735B0" w:rsidP="009258DC">
      <w:pPr>
        <w:autoSpaceDE w:val="0"/>
        <w:autoSpaceDN w:val="0"/>
        <w:adjustRightInd w:val="0"/>
        <w:spacing w:after="0" w:line="360" w:lineRule="auto"/>
        <w:ind w:left="708"/>
        <w:jc w:val="both"/>
        <w:rPr>
          <w:rFonts w:ascii="Arial" w:eastAsia="Times New Roman" w:hAnsi="Arial" w:cs="Arial"/>
          <w:i/>
          <w:color w:val="000000" w:themeColor="text1"/>
          <w:lang w:eastAsia="es-CO"/>
        </w:rPr>
      </w:pPr>
      <w:r w:rsidRPr="009258DC">
        <w:rPr>
          <w:rFonts w:ascii="Arial" w:eastAsia="Times New Roman" w:hAnsi="Arial" w:cs="Arial"/>
          <w:i/>
          <w:color w:val="000000" w:themeColor="text1"/>
          <w:lang w:eastAsia="es-CO"/>
        </w:rPr>
        <w:t xml:space="preserve">“Las obligaciones previstas en el artículo 7º de la Ley 819 de 2003 constituyen un parámetro de racionalidad legislativa, que está encaminado a cumplir propósitos </w:t>
      </w:r>
      <w:r w:rsidRPr="009258DC">
        <w:rPr>
          <w:rFonts w:ascii="Arial" w:eastAsia="Times New Roman" w:hAnsi="Arial" w:cs="Arial"/>
          <w:i/>
          <w:color w:val="000000" w:themeColor="text1"/>
          <w:lang w:eastAsia="es-CO"/>
        </w:rPr>
        <w:lastRenderedPageBreak/>
        <w:t xml:space="preserve">constitucionalmente valiosos, entre ellos el orden de las finanzas públicas, la estabilidad macroeconómica y la aplicación efectiva de las leyes. Esto último en tanto un estudio previo de la compatibilidad entre el contenido del proyecto de ley y las proyecciones de la </w:t>
      </w:r>
      <w:r w:rsidR="009258DC" w:rsidRPr="009258DC">
        <w:rPr>
          <w:rFonts w:ascii="Arial" w:eastAsia="Times New Roman" w:hAnsi="Arial" w:cs="Arial"/>
          <w:i/>
          <w:color w:val="000000" w:themeColor="text1"/>
          <w:lang w:eastAsia="es-CO"/>
        </w:rPr>
        <w:t>política</w:t>
      </w:r>
      <w:r w:rsidRPr="009258DC">
        <w:rPr>
          <w:rFonts w:ascii="Arial" w:eastAsia="Times New Roman" w:hAnsi="Arial" w:cs="Arial"/>
          <w:i/>
          <w:color w:val="000000" w:themeColor="text1"/>
          <w:lang w:eastAsia="es-CO"/>
        </w:rPr>
        <w:t xml:space="preserve"> económica, disminuye el margen de incertidumbre respecto de la ejecución material de las previsiones legislativas. El mandato de adecuación entre la justificación de los proyectos de ley y la planeación de la política económica, empero, no puede comprenderse como un requisito de trámite para la aprobación de las iniciativas legislativas, cuyo cumplimiento recaiga exclusivamente en el Congreso. Ello en tanto (i) el Congreso carece de las instancias de evaluación técnica para determinar el impacto fiscal de cada proyecto, la determinación de las fuentes adicionales de financiación y la compatibilidad con el marco fiscal de mediano plazo; y (ii) aceptar una interpretación de esta naturaleza constituiría</w:t>
      </w:r>
      <w:r w:rsidR="003912A7" w:rsidRPr="009258DC">
        <w:rPr>
          <w:rFonts w:ascii="Arial" w:eastAsia="Times New Roman" w:hAnsi="Arial" w:cs="Arial"/>
          <w:i/>
          <w:color w:val="000000" w:themeColor="text1"/>
          <w:lang w:eastAsia="es-CO"/>
        </w:rPr>
        <w:t xml:space="preserve"> una carga irrazonable para el l</w:t>
      </w:r>
      <w:r w:rsidRPr="009258DC">
        <w:rPr>
          <w:rFonts w:ascii="Arial" w:eastAsia="Times New Roman" w:hAnsi="Arial" w:cs="Arial"/>
          <w:i/>
          <w:color w:val="000000" w:themeColor="text1"/>
          <w:lang w:eastAsia="es-CO"/>
        </w:rPr>
        <w:t>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 Si se considera dicho mandato como un mecanismo de racionalidad legislativa, su cumplimiento corresponde inicialmente al Ministerio de Hacienda y Crédito Público, una vez el Congreso ha</w:t>
      </w:r>
      <w:r w:rsidR="003912A7" w:rsidRPr="009258DC">
        <w:rPr>
          <w:rFonts w:ascii="Arial" w:eastAsia="Times New Roman" w:hAnsi="Arial" w:cs="Arial"/>
          <w:i/>
          <w:color w:val="000000" w:themeColor="text1"/>
          <w:lang w:eastAsia="es-CO"/>
        </w:rPr>
        <w:t>ya</w:t>
      </w:r>
      <w:r w:rsidRPr="009258DC">
        <w:rPr>
          <w:rFonts w:ascii="Arial" w:eastAsia="Times New Roman" w:hAnsi="Arial" w:cs="Arial"/>
          <w:i/>
          <w:color w:val="000000" w:themeColor="text1"/>
          <w:lang w:eastAsia="es-CO"/>
        </w:rPr>
        <w:t xml:space="preserve"> valorado, mediante las herramientas que tiene a su alcance, la compatibilidad entre los gastos que genera la iniciativa legislativa y las proyecciones de la política económica trazada por el Gobierno. (…). El artículo 7º de la Ley819/03 no puede interpretarse de modo tal que la falta de concurrencia del Ministerio de Hacienda y Crédito Público dentro del proceso legislativo, afecte la validez constitucional del trámite respectivo.” (Sentencia C-315 de 2008).</w:t>
      </w:r>
    </w:p>
    <w:p w14:paraId="2DF2151C" w14:textId="77777777" w:rsidR="009735B0" w:rsidRPr="00AF12CB" w:rsidRDefault="009735B0" w:rsidP="009735B0">
      <w:pPr>
        <w:autoSpaceDE w:val="0"/>
        <w:autoSpaceDN w:val="0"/>
        <w:adjustRightInd w:val="0"/>
        <w:spacing w:after="0" w:line="360" w:lineRule="auto"/>
        <w:jc w:val="both"/>
        <w:rPr>
          <w:rFonts w:ascii="Arial" w:eastAsia="Times New Roman" w:hAnsi="Arial" w:cs="Arial"/>
          <w:color w:val="000000" w:themeColor="text1"/>
          <w:sz w:val="24"/>
          <w:szCs w:val="24"/>
          <w:lang w:eastAsia="es-CO"/>
        </w:rPr>
      </w:pPr>
    </w:p>
    <w:p w14:paraId="3B208EF7" w14:textId="2CA50B2D" w:rsidR="009735B0" w:rsidRDefault="009735B0" w:rsidP="009735B0">
      <w:pPr>
        <w:autoSpaceDE w:val="0"/>
        <w:autoSpaceDN w:val="0"/>
        <w:adjustRightInd w:val="0"/>
        <w:spacing w:after="0" w:line="360" w:lineRule="auto"/>
        <w:jc w:val="both"/>
        <w:rPr>
          <w:rFonts w:ascii="Arial" w:eastAsia="Times New Roman" w:hAnsi="Arial" w:cs="Arial"/>
          <w:color w:val="000000" w:themeColor="text1"/>
          <w:sz w:val="24"/>
          <w:szCs w:val="24"/>
          <w:lang w:eastAsia="es-CO"/>
        </w:rPr>
      </w:pPr>
      <w:r w:rsidRPr="00AF12CB">
        <w:rPr>
          <w:rFonts w:ascii="Arial" w:eastAsia="Times New Roman" w:hAnsi="Arial" w:cs="Arial"/>
          <w:color w:val="000000" w:themeColor="text1"/>
          <w:sz w:val="24"/>
          <w:szCs w:val="24"/>
          <w:lang w:eastAsia="es-CO"/>
        </w:rPr>
        <w:t xml:space="preserve">Como lo ha resaltado la Corte, si bien compete a los miembros del Congreso la responsabilidad de estimar y tomar en cuenta el esfuerzo fiscal que el proyecto bajo estudio puede implicar para el erario público, es claro que es el Poder Ejecutivo, y al interior de aquél, el Ministerio de Hacienda y Crédito Público, el que dispone de los elementos técnicos necesarios para valorar correctamente ese impacto, y a partir de ello, </w:t>
      </w:r>
      <w:r w:rsidRPr="00AF12CB">
        <w:rPr>
          <w:rFonts w:ascii="Arial" w:eastAsia="Times New Roman" w:hAnsi="Arial" w:cs="Arial"/>
          <w:color w:val="000000" w:themeColor="text1"/>
          <w:sz w:val="24"/>
          <w:szCs w:val="24"/>
          <w:lang w:eastAsia="es-CO"/>
        </w:rPr>
        <w:lastRenderedPageBreak/>
        <w:t>llegado el caso, demostrar a los miembros del órgano legislativo la inviabilidad financiera de la propuesta que se estudia.</w:t>
      </w:r>
    </w:p>
    <w:p w14:paraId="10A7FCF5" w14:textId="77777777" w:rsidR="009258DC" w:rsidRDefault="009258DC" w:rsidP="009735B0">
      <w:pPr>
        <w:autoSpaceDE w:val="0"/>
        <w:autoSpaceDN w:val="0"/>
        <w:adjustRightInd w:val="0"/>
        <w:spacing w:after="0" w:line="360" w:lineRule="auto"/>
        <w:jc w:val="both"/>
        <w:rPr>
          <w:rFonts w:ascii="Arial" w:eastAsia="Times New Roman" w:hAnsi="Arial" w:cs="Arial"/>
          <w:color w:val="000000" w:themeColor="text1"/>
          <w:sz w:val="24"/>
          <w:szCs w:val="24"/>
          <w:lang w:eastAsia="es-CO"/>
        </w:rPr>
      </w:pPr>
    </w:p>
    <w:p w14:paraId="179FEEC4" w14:textId="6AC2D044" w:rsidR="009258DC" w:rsidRDefault="009258DC" w:rsidP="009258DC">
      <w:pPr>
        <w:pStyle w:val="Prrafodelista"/>
        <w:numPr>
          <w:ilvl w:val="0"/>
          <w:numId w:val="7"/>
        </w:numPr>
        <w:autoSpaceDE w:val="0"/>
        <w:autoSpaceDN w:val="0"/>
        <w:adjustRightInd w:val="0"/>
        <w:spacing w:after="0" w:line="360" w:lineRule="auto"/>
        <w:jc w:val="both"/>
        <w:rPr>
          <w:rFonts w:ascii="Arial" w:eastAsia="Times New Roman" w:hAnsi="Arial" w:cs="Arial"/>
          <w:b/>
          <w:color w:val="000000" w:themeColor="text1"/>
          <w:sz w:val="24"/>
          <w:szCs w:val="24"/>
          <w:lang w:eastAsia="es-CO"/>
        </w:rPr>
      </w:pPr>
      <w:r>
        <w:rPr>
          <w:rFonts w:ascii="Arial" w:eastAsia="Times New Roman" w:hAnsi="Arial" w:cs="Arial"/>
          <w:b/>
          <w:color w:val="000000" w:themeColor="text1"/>
          <w:sz w:val="24"/>
          <w:szCs w:val="24"/>
          <w:lang w:eastAsia="es-CO"/>
        </w:rPr>
        <w:t>Conflicto de interés.</w:t>
      </w:r>
    </w:p>
    <w:p w14:paraId="4EBCBF1B" w14:textId="77777777" w:rsidR="009258DC" w:rsidRPr="009258DC" w:rsidRDefault="009258DC" w:rsidP="009258DC">
      <w:pPr>
        <w:autoSpaceDE w:val="0"/>
        <w:autoSpaceDN w:val="0"/>
        <w:adjustRightInd w:val="0"/>
        <w:spacing w:after="0" w:line="360" w:lineRule="auto"/>
        <w:jc w:val="both"/>
        <w:rPr>
          <w:rFonts w:ascii="Arial" w:eastAsia="Times New Roman" w:hAnsi="Arial" w:cs="Arial"/>
          <w:b/>
          <w:color w:val="000000" w:themeColor="text1"/>
          <w:sz w:val="24"/>
          <w:szCs w:val="24"/>
          <w:lang w:eastAsia="es-CO"/>
        </w:rPr>
      </w:pPr>
    </w:p>
    <w:p w14:paraId="58DFFB01" w14:textId="6282B0F1" w:rsidR="00161829" w:rsidRPr="009258DC" w:rsidRDefault="009258DC" w:rsidP="003432F9">
      <w:pPr>
        <w:spacing w:after="0" w:line="360" w:lineRule="auto"/>
        <w:jc w:val="both"/>
        <w:textAlignment w:val="center"/>
        <w:rPr>
          <w:rFonts w:ascii="Arial" w:eastAsia="Times New Roman" w:hAnsi="Arial" w:cs="Arial"/>
          <w:bCs/>
          <w:color w:val="000000" w:themeColor="text1"/>
          <w:sz w:val="24"/>
          <w:szCs w:val="24"/>
          <w:lang w:val="es-ES_tradnl" w:eastAsia="es-CO"/>
        </w:rPr>
      </w:pPr>
      <w:r w:rsidRPr="009258DC">
        <w:rPr>
          <w:rFonts w:ascii="Arial" w:eastAsia="Times New Roman" w:hAnsi="Arial" w:cs="Arial"/>
          <w:bCs/>
          <w:color w:val="000000" w:themeColor="text1"/>
          <w:sz w:val="24"/>
          <w:szCs w:val="24"/>
          <w:lang w:val="es-ES_tradnl" w:eastAsia="es-CO"/>
        </w:rPr>
        <w:t xml:space="preserve">Por ser este un proyecto de ley de carácter general </w:t>
      </w:r>
      <w:r w:rsidR="00F67263">
        <w:rPr>
          <w:rFonts w:ascii="Arial" w:eastAsia="Times New Roman" w:hAnsi="Arial" w:cs="Arial"/>
          <w:bCs/>
          <w:color w:val="000000" w:themeColor="text1"/>
          <w:sz w:val="24"/>
          <w:szCs w:val="24"/>
          <w:lang w:val="es-ES_tradnl" w:eastAsia="es-CO"/>
        </w:rPr>
        <w:t>y acorde al contenido del mismo</w:t>
      </w:r>
      <w:r w:rsidRPr="009258DC">
        <w:rPr>
          <w:rFonts w:ascii="Arial" w:eastAsia="Times New Roman" w:hAnsi="Arial" w:cs="Arial"/>
          <w:bCs/>
          <w:color w:val="000000" w:themeColor="text1"/>
          <w:sz w:val="24"/>
          <w:szCs w:val="24"/>
          <w:lang w:val="es-ES_tradnl" w:eastAsia="es-CO"/>
        </w:rPr>
        <w:t xml:space="preserve"> no suscita </w:t>
      </w:r>
      <w:r w:rsidR="00F67263">
        <w:rPr>
          <w:rFonts w:ascii="Arial" w:eastAsia="Times New Roman" w:hAnsi="Arial" w:cs="Arial"/>
          <w:bCs/>
          <w:color w:val="000000" w:themeColor="text1"/>
          <w:sz w:val="24"/>
          <w:szCs w:val="24"/>
          <w:lang w:val="es-ES_tradnl" w:eastAsia="es-CO"/>
        </w:rPr>
        <w:t>conflicto de interés conforme a lo preceptuado en el artículo 286 de la ley 5 de 1992.</w:t>
      </w:r>
    </w:p>
    <w:p w14:paraId="133CDD3F" w14:textId="77777777" w:rsidR="007752BA" w:rsidRPr="00AF12CB" w:rsidRDefault="007752BA" w:rsidP="003432F9">
      <w:pPr>
        <w:spacing w:after="0" w:line="360" w:lineRule="auto"/>
        <w:jc w:val="both"/>
        <w:textAlignment w:val="center"/>
        <w:rPr>
          <w:rFonts w:ascii="Arial" w:eastAsia="Times New Roman" w:hAnsi="Arial" w:cs="Arial"/>
          <w:bCs/>
          <w:color w:val="000000" w:themeColor="text1"/>
          <w:sz w:val="24"/>
          <w:szCs w:val="24"/>
          <w:lang w:val="es-ES_tradnl" w:eastAsia="es-CO"/>
        </w:rPr>
      </w:pPr>
    </w:p>
    <w:p w14:paraId="398FB6B0" w14:textId="42A1BB7D" w:rsidR="00522791" w:rsidRPr="00AF12CB" w:rsidRDefault="000E28E6" w:rsidP="003432F9">
      <w:pPr>
        <w:spacing w:after="0" w:line="360" w:lineRule="auto"/>
        <w:jc w:val="both"/>
        <w:textAlignment w:val="center"/>
        <w:rPr>
          <w:rFonts w:ascii="Arial" w:eastAsia="Times New Roman" w:hAnsi="Arial" w:cs="Arial"/>
          <w:color w:val="000000"/>
          <w:sz w:val="24"/>
          <w:szCs w:val="24"/>
          <w:lang w:val="es-ES_tradnl" w:eastAsia="es-CO"/>
        </w:rPr>
      </w:pPr>
      <w:r w:rsidRPr="00AF12CB">
        <w:rPr>
          <w:rFonts w:ascii="Arial" w:eastAsia="Times New Roman" w:hAnsi="Arial" w:cs="Arial"/>
          <w:color w:val="000000"/>
          <w:sz w:val="24"/>
          <w:szCs w:val="24"/>
          <w:lang w:val="es-ES_tradnl" w:eastAsia="es-CO"/>
        </w:rPr>
        <w:t>De los honorables Congresistas,</w:t>
      </w:r>
    </w:p>
    <w:p w14:paraId="2C66A2C4" w14:textId="3CCF0BB7" w:rsidR="006D73A3" w:rsidRPr="00AF12CB" w:rsidRDefault="006D73A3" w:rsidP="003432F9">
      <w:pPr>
        <w:spacing w:after="0" w:line="360" w:lineRule="auto"/>
        <w:jc w:val="both"/>
        <w:rPr>
          <w:rFonts w:ascii="Arial" w:eastAsia="Times New Roman" w:hAnsi="Arial" w:cs="Arial"/>
          <w:color w:val="000000"/>
          <w:sz w:val="24"/>
          <w:szCs w:val="24"/>
          <w:lang w:val="es-ES_tradnl" w:eastAsia="es-CO"/>
        </w:rPr>
      </w:pPr>
    </w:p>
    <w:p w14:paraId="16F99AE1" w14:textId="2C0A1D36" w:rsidR="003912A7" w:rsidRPr="00AF12CB" w:rsidRDefault="003912A7" w:rsidP="003432F9">
      <w:pPr>
        <w:spacing w:after="0" w:line="360" w:lineRule="auto"/>
        <w:jc w:val="both"/>
        <w:rPr>
          <w:rFonts w:ascii="Arial" w:hAnsi="Arial" w:cs="Arial"/>
          <w:sz w:val="24"/>
          <w:szCs w:val="24"/>
          <w:lang w:val="es-ES"/>
        </w:rPr>
      </w:pPr>
    </w:p>
    <w:p w14:paraId="787F057A" w14:textId="77777777" w:rsidR="006D73A3" w:rsidRPr="00AF12CB" w:rsidRDefault="006D73A3" w:rsidP="009258DC">
      <w:pPr>
        <w:spacing w:after="0" w:line="240" w:lineRule="auto"/>
        <w:jc w:val="both"/>
        <w:rPr>
          <w:rFonts w:ascii="Arial" w:hAnsi="Arial" w:cs="Arial"/>
          <w:sz w:val="24"/>
          <w:szCs w:val="24"/>
          <w:lang w:val="es-ES"/>
        </w:rPr>
      </w:pPr>
      <w:r w:rsidRPr="00AF12CB">
        <w:rPr>
          <w:rFonts w:ascii="Arial" w:hAnsi="Arial" w:cs="Arial"/>
          <w:sz w:val="24"/>
          <w:szCs w:val="24"/>
          <w:lang w:val="es-ES"/>
        </w:rPr>
        <w:t>______________________________</w:t>
      </w:r>
    </w:p>
    <w:p w14:paraId="1B505DFB" w14:textId="77777777" w:rsidR="00DB439F" w:rsidRPr="00AF12CB" w:rsidRDefault="00DB439F" w:rsidP="009258DC">
      <w:pPr>
        <w:spacing w:after="0" w:line="240" w:lineRule="auto"/>
        <w:jc w:val="both"/>
        <w:rPr>
          <w:rFonts w:ascii="Arial" w:hAnsi="Arial" w:cs="Arial"/>
          <w:sz w:val="24"/>
          <w:szCs w:val="24"/>
          <w:lang w:val="es-ES"/>
        </w:rPr>
      </w:pPr>
      <w:r w:rsidRPr="00AF12CB">
        <w:rPr>
          <w:rFonts w:ascii="Arial" w:hAnsi="Arial" w:cs="Arial"/>
          <w:b/>
        </w:rPr>
        <w:t>LEÓN FREDY MUÑOZ LOPERA</w:t>
      </w:r>
      <w:r w:rsidRPr="00AF12CB">
        <w:rPr>
          <w:rFonts w:ascii="Arial" w:hAnsi="Arial" w:cs="Arial"/>
          <w:sz w:val="24"/>
          <w:szCs w:val="24"/>
          <w:lang w:val="es-ES"/>
        </w:rPr>
        <w:t xml:space="preserve"> </w:t>
      </w:r>
    </w:p>
    <w:p w14:paraId="3715C160" w14:textId="77777777" w:rsidR="006D73A3" w:rsidRPr="00AF12CB" w:rsidRDefault="006D73A3" w:rsidP="009258DC">
      <w:pPr>
        <w:spacing w:after="0" w:line="240" w:lineRule="auto"/>
        <w:jc w:val="both"/>
        <w:rPr>
          <w:rFonts w:ascii="Arial" w:hAnsi="Arial" w:cs="Arial"/>
          <w:sz w:val="24"/>
          <w:szCs w:val="24"/>
          <w:lang w:val="es-ES"/>
        </w:rPr>
      </w:pPr>
      <w:r w:rsidRPr="00AF12CB">
        <w:rPr>
          <w:rFonts w:ascii="Arial" w:hAnsi="Arial" w:cs="Arial"/>
          <w:sz w:val="24"/>
          <w:szCs w:val="24"/>
          <w:lang w:val="es-ES"/>
        </w:rPr>
        <w:t>Representante a la Cámara</w:t>
      </w:r>
    </w:p>
    <w:p w14:paraId="124F7DED" w14:textId="2CCE6980" w:rsidR="00B40BAE" w:rsidRPr="00AF12CB" w:rsidRDefault="00D04CB4" w:rsidP="009258DC">
      <w:pPr>
        <w:spacing w:after="0" w:line="240" w:lineRule="auto"/>
        <w:jc w:val="both"/>
        <w:rPr>
          <w:rFonts w:ascii="Arial" w:hAnsi="Arial" w:cs="Arial"/>
          <w:sz w:val="24"/>
          <w:szCs w:val="24"/>
          <w:lang w:val="es-ES"/>
        </w:rPr>
      </w:pPr>
      <w:r w:rsidRPr="00AF12CB">
        <w:rPr>
          <w:rFonts w:ascii="Arial" w:hAnsi="Arial" w:cs="Arial"/>
          <w:sz w:val="24"/>
          <w:szCs w:val="24"/>
          <w:lang w:val="es-ES"/>
        </w:rPr>
        <w:t xml:space="preserve">Partido </w:t>
      </w:r>
      <w:r w:rsidR="006D73A3" w:rsidRPr="00AF12CB">
        <w:rPr>
          <w:rFonts w:ascii="Arial" w:hAnsi="Arial" w:cs="Arial"/>
          <w:sz w:val="24"/>
          <w:szCs w:val="24"/>
          <w:lang w:val="es-ES"/>
        </w:rPr>
        <w:t>Alianza Verde</w:t>
      </w:r>
    </w:p>
    <w:sectPr w:rsidR="00B40BAE" w:rsidRPr="00AF12CB" w:rsidSect="00FB471E">
      <w:headerReference w:type="default" r:id="rId9"/>
      <w:footerReference w:type="default" r:id="rId10"/>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E51496" w14:textId="77777777" w:rsidR="004E1125" w:rsidRDefault="004E1125" w:rsidP="009E17F2">
      <w:pPr>
        <w:spacing w:after="0" w:line="240" w:lineRule="auto"/>
      </w:pPr>
      <w:r>
        <w:separator/>
      </w:r>
    </w:p>
  </w:endnote>
  <w:endnote w:type="continuationSeparator" w:id="0">
    <w:p w14:paraId="20D12903" w14:textId="77777777" w:rsidR="004E1125" w:rsidRDefault="004E1125" w:rsidP="009E1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A9501" w14:textId="77777777" w:rsidR="005D1AF7" w:rsidRDefault="005D1AF7" w:rsidP="00801ABF">
    <w:pPr>
      <w:spacing w:after="0" w:line="240" w:lineRule="auto"/>
      <w:jc w:val="center"/>
      <w:rPr>
        <w:rFonts w:ascii="Times New Roman" w:hAnsi="Times New Roman" w:cs="Times New Roman"/>
        <w:sz w:val="20"/>
        <w:szCs w:val="20"/>
      </w:rPr>
    </w:pPr>
    <w:bookmarkStart w:id="4" w:name="_Hlk524335906"/>
    <w:bookmarkStart w:id="5" w:name="_Hlk524335907"/>
  </w:p>
  <w:bookmarkEnd w:id="4"/>
  <w:bookmarkEnd w:id="5"/>
  <w:p w14:paraId="07D7678F" w14:textId="77777777" w:rsidR="005D1AF7" w:rsidRDefault="005D1AF7" w:rsidP="00C935ED">
    <w:pPr>
      <w:pStyle w:val="Piedepgina"/>
      <w:jc w:val="center"/>
    </w:pPr>
    <w:r>
      <w:rPr>
        <w:noProof/>
        <w:lang w:eastAsia="es-CO"/>
      </w:rPr>
      <w:drawing>
        <wp:inline distT="0" distB="0" distL="0" distR="0" wp14:anchorId="77B2CE13" wp14:editId="2198B7A6">
          <wp:extent cx="3114675" cy="266700"/>
          <wp:effectExtent l="0" t="0" r="952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266700"/>
                  </a:xfrm>
                  <a:prstGeom prst="rect">
                    <a:avLst/>
                  </a:prstGeom>
                  <a:noFill/>
                  <a:ln>
                    <a:noFill/>
                  </a:ln>
                </pic:spPr>
              </pic:pic>
            </a:graphicData>
          </a:graphic>
        </wp:inline>
      </w:drawing>
    </w:r>
  </w:p>
  <w:p w14:paraId="6DAC9CE8" w14:textId="77777777" w:rsidR="005D1AF7" w:rsidRDefault="005D1AF7" w:rsidP="00C935ED">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 xml:space="preserve">Carrera 7 No. 8 – 68, Of. 628, Edificio Nuevo del Congreso Teléfonos 4325100 Ext. 3690/4044 </w:t>
    </w:r>
  </w:p>
  <w:p w14:paraId="120C66D2" w14:textId="77777777" w:rsidR="005D1AF7" w:rsidRDefault="00865261" w:rsidP="00C935ED">
    <w:pPr>
      <w:spacing w:after="0" w:line="240" w:lineRule="atLeast"/>
      <w:jc w:val="center"/>
      <w:rPr>
        <w:rFonts w:ascii="Times New Roman" w:hAnsi="Times New Roman" w:cs="Times New Roman"/>
        <w:sz w:val="20"/>
        <w:szCs w:val="20"/>
      </w:rPr>
    </w:pPr>
    <w:hyperlink r:id="rId2" w:history="1">
      <w:r w:rsidR="005D1AF7">
        <w:rPr>
          <w:rStyle w:val="Hipervnculo"/>
          <w:rFonts w:ascii="Times New Roman" w:hAnsi="Times New Roman" w:cs="Times New Roman"/>
          <w:sz w:val="20"/>
          <w:szCs w:val="20"/>
        </w:rPr>
        <w:t>leon.munoz@camara.gov.co</w:t>
      </w:r>
    </w:hyperlink>
  </w:p>
  <w:p w14:paraId="00D1478E" w14:textId="77777777" w:rsidR="005D1AF7" w:rsidRDefault="005D1AF7" w:rsidP="00C935ED">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Bogotá D.C.</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FC6C5" w14:textId="77777777" w:rsidR="004E1125" w:rsidRDefault="004E1125" w:rsidP="009E17F2">
      <w:pPr>
        <w:spacing w:after="0" w:line="240" w:lineRule="auto"/>
      </w:pPr>
      <w:r>
        <w:separator/>
      </w:r>
    </w:p>
  </w:footnote>
  <w:footnote w:type="continuationSeparator" w:id="0">
    <w:p w14:paraId="3B4B13D6" w14:textId="77777777" w:rsidR="004E1125" w:rsidRDefault="004E1125" w:rsidP="009E17F2">
      <w:pPr>
        <w:spacing w:after="0" w:line="240" w:lineRule="auto"/>
      </w:pPr>
      <w:r>
        <w:continuationSeparator/>
      </w:r>
    </w:p>
  </w:footnote>
  <w:footnote w:id="1">
    <w:p w14:paraId="381BC67C" w14:textId="10F3EC91" w:rsidR="005D1AF7" w:rsidRPr="0036673A" w:rsidRDefault="005D1AF7">
      <w:pPr>
        <w:pStyle w:val="Textonotapie"/>
        <w:rPr>
          <w:sz w:val="22"/>
        </w:rPr>
      </w:pPr>
      <w:r>
        <w:rPr>
          <w:rStyle w:val="Refdenotaalpie"/>
        </w:rPr>
        <w:footnoteRef/>
      </w:r>
      <w:r>
        <w:t xml:space="preserve"> </w:t>
      </w:r>
      <w:r w:rsidRPr="0036673A">
        <w:rPr>
          <w:sz w:val="22"/>
        </w:rPr>
        <w:t xml:space="preserve">Alcaldía de Ituango link: </w:t>
      </w:r>
      <w:hyperlink r:id="rId1" w:history="1">
        <w:r w:rsidRPr="0036673A">
          <w:rPr>
            <w:rStyle w:val="Hipervnculo"/>
            <w:sz w:val="22"/>
          </w:rPr>
          <w:t>http://www.ituango-antioquia.gov.co/MiMunicipio/Paginas/Pasado-Presente-y-Futuro.aspx</w:t>
        </w:r>
      </w:hyperlink>
      <w:r w:rsidRPr="0036673A">
        <w:rPr>
          <w:sz w:val="22"/>
        </w:rPr>
        <w:t xml:space="preserve"> Consultado el 15 de </w:t>
      </w:r>
      <w:r w:rsidR="004A4627">
        <w:rPr>
          <w:sz w:val="22"/>
        </w:rPr>
        <w:t>julio de 2021</w:t>
      </w:r>
      <w:r w:rsidRPr="0036673A">
        <w:rPr>
          <w:sz w:val="22"/>
        </w:rPr>
        <w:t>.</w:t>
      </w:r>
    </w:p>
  </w:footnote>
  <w:footnote w:id="2">
    <w:p w14:paraId="28A2A3B3" w14:textId="55F6B73F" w:rsidR="005D1AF7" w:rsidRDefault="005D1AF7">
      <w:pPr>
        <w:pStyle w:val="Textonotapie"/>
      </w:pPr>
      <w:r w:rsidRPr="0036673A">
        <w:rPr>
          <w:rStyle w:val="Refdenotaalpie"/>
          <w:sz w:val="22"/>
        </w:rPr>
        <w:footnoteRef/>
      </w:r>
      <w:r w:rsidRPr="0036673A">
        <w:rPr>
          <w:sz w:val="22"/>
        </w:rPr>
        <w:t xml:space="preserve"> Alcaldía de Ituango link: </w:t>
      </w:r>
      <w:hyperlink r:id="rId2" w:history="1">
        <w:r w:rsidR="004A4627" w:rsidRPr="00683F27">
          <w:rPr>
            <w:rStyle w:val="Hipervnculo"/>
          </w:rPr>
          <w:t>https://www.ituangoantioquia.gov.co/MiMunicipio/Paginas/Informacion-del-Municipio.aspx</w:t>
        </w:r>
      </w:hyperlink>
      <w:r w:rsidR="004A4627">
        <w:t xml:space="preserve"> </w:t>
      </w:r>
      <w:r w:rsidR="004A4627">
        <w:rPr>
          <w:sz w:val="22"/>
        </w:rPr>
        <w:t xml:space="preserve"> Consultado el 15 de julio de 2021</w:t>
      </w:r>
      <w:r w:rsidRPr="0036673A">
        <w:rPr>
          <w:sz w:val="22"/>
        </w:rPr>
        <w:t>.</w:t>
      </w:r>
    </w:p>
  </w:footnote>
  <w:footnote w:id="3">
    <w:p w14:paraId="73DFC17C" w14:textId="2C9FDB20" w:rsidR="005D1AF7" w:rsidRPr="009258DC" w:rsidRDefault="005D1AF7">
      <w:pPr>
        <w:pStyle w:val="Textonotapie"/>
        <w:rPr>
          <w:sz w:val="16"/>
          <w:szCs w:val="16"/>
        </w:rPr>
      </w:pPr>
      <w:r w:rsidRPr="009258DC">
        <w:rPr>
          <w:rStyle w:val="Refdenotaalpie"/>
          <w:sz w:val="16"/>
          <w:szCs w:val="16"/>
        </w:rPr>
        <w:footnoteRef/>
      </w:r>
      <w:r w:rsidRPr="009258DC">
        <w:rPr>
          <w:sz w:val="16"/>
          <w:szCs w:val="16"/>
        </w:rPr>
        <w:t xml:space="preserve"> Alcaldía de Ituango link: </w:t>
      </w:r>
      <w:hyperlink r:id="rId3" w:history="1">
        <w:r w:rsidR="005F773E" w:rsidRPr="009258DC">
          <w:rPr>
            <w:rStyle w:val="Hipervnculo"/>
            <w:sz w:val="16"/>
            <w:szCs w:val="16"/>
          </w:rPr>
          <w:t>http://www.ituangoantioquia.gov.co/MiMunicipio/Paginas/Economia.aspx</w:t>
        </w:r>
      </w:hyperlink>
      <w:r w:rsidRPr="009258DC">
        <w:rPr>
          <w:sz w:val="16"/>
          <w:szCs w:val="16"/>
        </w:rPr>
        <w:t xml:space="preserve"> consulta</w:t>
      </w:r>
      <w:r w:rsidR="005F773E" w:rsidRPr="009258DC">
        <w:rPr>
          <w:sz w:val="16"/>
          <w:szCs w:val="16"/>
        </w:rPr>
        <w:t>do el 15 de julio de 2021</w:t>
      </w:r>
    </w:p>
  </w:footnote>
  <w:footnote w:id="4">
    <w:p w14:paraId="35D5892C" w14:textId="23C58EDF" w:rsidR="005D1AF7" w:rsidRDefault="005D1AF7">
      <w:pPr>
        <w:pStyle w:val="Textonotapie"/>
      </w:pPr>
      <w:r>
        <w:rPr>
          <w:rStyle w:val="Refdenotaalpie"/>
        </w:rPr>
        <w:footnoteRef/>
      </w:r>
      <w:r>
        <w:t xml:space="preserve"> </w:t>
      </w:r>
      <w:r w:rsidRPr="00986C70">
        <w:t xml:space="preserve">Alcaldía de </w:t>
      </w:r>
      <w:r>
        <w:t>Ituango</w:t>
      </w:r>
      <w:r w:rsidRPr="00986C70">
        <w:t xml:space="preserve"> </w:t>
      </w:r>
      <w:r>
        <w:t>link:</w:t>
      </w:r>
      <w:r w:rsidRPr="00986C70">
        <w:t xml:space="preserve"> </w:t>
      </w:r>
      <w:hyperlink r:id="rId4" w:history="1">
        <w:r w:rsidR="005F773E" w:rsidRPr="00683F27">
          <w:rPr>
            <w:rStyle w:val="Hipervnculo"/>
          </w:rPr>
          <w:t>http://www.ituangoantioquia.gov.co/MiMunicipio/Paginas/Ecologia.aspx</w:t>
        </w:r>
      </w:hyperlink>
      <w:r w:rsidR="005F773E">
        <w:t xml:space="preserve"> consultado el 15 de julio de 2021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20C5D" w14:textId="79E59395" w:rsidR="005D1AF7" w:rsidRPr="007C591B" w:rsidRDefault="00865261" w:rsidP="007C591B">
    <w:pPr>
      <w:pStyle w:val="Encabezado"/>
    </w:pPr>
    <w:sdt>
      <w:sdtPr>
        <w:id w:val="-290052285"/>
        <w:docPartObj>
          <w:docPartGallery w:val="Page Numbers (Margins)"/>
          <w:docPartUnique/>
        </w:docPartObj>
      </w:sdtPr>
      <w:sdtEndPr/>
      <w:sdtContent>
        <w:r w:rsidR="005D1AF7">
          <w:rPr>
            <w:noProof/>
            <w:lang w:eastAsia="es-CO"/>
          </w:rPr>
          <mc:AlternateContent>
            <mc:Choice Requires="wpg">
              <w:drawing>
                <wp:anchor distT="0" distB="0" distL="114300" distR="114300" simplePos="0" relativeHeight="251659264" behindDoc="0" locked="0" layoutInCell="0" allowOverlap="1" wp14:anchorId="7C38312E" wp14:editId="3D79D104">
                  <wp:simplePos x="0" y="0"/>
                  <wp:positionH relativeFrom="rightMargin">
                    <wp:align>center</wp:align>
                  </wp:positionH>
                  <mc:AlternateContent>
                    <mc:Choice Requires="wp14">
                      <wp:positionV relativeFrom="page">
                        <wp14:pctPosVOffset>20000</wp14:pctPosVOffset>
                      </wp:positionV>
                    </mc:Choice>
                    <mc:Fallback>
                      <wp:positionV relativeFrom="page">
                        <wp:posOffset>2011680</wp:posOffset>
                      </wp:positionV>
                    </mc:Fallback>
                  </mc:AlternateContent>
                  <wp:extent cx="488315" cy="237490"/>
                  <wp:effectExtent l="0" t="9525" r="0" b="10160"/>
                  <wp:wrapNone/>
                  <wp:docPr id="24" name="Grupo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25"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3A8ED" w14:textId="2297567F" w:rsidR="005D1AF7" w:rsidRDefault="005D1AF7">
                                <w:pPr>
                                  <w:pStyle w:val="Encabezado"/>
                                  <w:jc w:val="center"/>
                                </w:pPr>
                                <w:r>
                                  <w:fldChar w:fldCharType="begin"/>
                                </w:r>
                                <w:r>
                                  <w:instrText>PAGE    \* MERGEFORMAT</w:instrText>
                                </w:r>
                                <w:r>
                                  <w:fldChar w:fldCharType="separate"/>
                                </w:r>
                                <w:r w:rsidR="00865261" w:rsidRPr="00865261">
                                  <w:rPr>
                                    <w:rStyle w:val="Nmerodepgina"/>
                                    <w:bCs/>
                                    <w:noProof/>
                                    <w:color w:val="3F3151" w:themeColor="accent4" w:themeShade="7F"/>
                                    <w:sz w:val="16"/>
                                    <w:szCs w:val="16"/>
                                    <w:lang w:val="es-ES"/>
                                  </w:rPr>
                                  <w:t>1</w:t>
                                </w:r>
                                <w:r>
                                  <w:rPr>
                                    <w:rStyle w:val="Nmerodepgina"/>
                                    <w:b/>
                                    <w:bCs/>
                                    <w:color w:val="3F3151" w:themeColor="accent4" w:themeShade="7F"/>
                                    <w:sz w:val="16"/>
                                    <w:szCs w:val="16"/>
                                  </w:rPr>
                                  <w:fldChar w:fldCharType="end"/>
                                </w:r>
                              </w:p>
                            </w:txbxContent>
                          </wps:txbx>
                          <wps:bodyPr rot="0" vert="horz" wrap="square" lIns="0" tIns="0" rIns="0" bIns="0" anchor="ctr" anchorCtr="0" upright="1">
                            <a:noAutofit/>
                          </wps:bodyPr>
                        </wps:wsp>
                        <wpg:grpSp>
                          <wpg:cNvPr id="26" name="Group 72"/>
                          <wpg:cNvGrpSpPr>
                            <a:grpSpLocks/>
                          </wpg:cNvGrpSpPr>
                          <wpg:grpSpPr bwMode="auto">
                            <a:xfrm>
                              <a:off x="886" y="3255"/>
                              <a:ext cx="374" cy="374"/>
                              <a:chOff x="1453" y="14832"/>
                              <a:chExt cx="374" cy="374"/>
                            </a:xfrm>
                          </wpg:grpSpPr>
                          <wps:wsp>
                            <wps:cNvPr id="27"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C38312E" id="Grupo 24" o:spid="_x0000_s1026" style="position:absolute;margin-left:0;margin-top:0;width:38.45pt;height:18.7pt;z-index:251659264;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" filled="f" stroked="f">
                    <v:textbox inset="0,0,0,0">
                      <w:txbxContent>
                        <w:p w14:paraId="12C3A8ED" w14:textId="2297567F" w:rsidR="005D1AF7" w:rsidRDefault="005D1AF7">
                          <w:pPr>
                            <w:pStyle w:val="Encabezado"/>
                            <w:jc w:val="center"/>
                          </w:pPr>
                          <w:r>
                            <w:fldChar w:fldCharType="begin"/>
                          </w:r>
                          <w:r>
                            <w:instrText>PAGE    \* MERGEFORMAT</w:instrText>
                          </w:r>
                          <w:r>
                            <w:fldChar w:fldCharType="separate"/>
                          </w:r>
                          <w:r w:rsidR="00865261" w:rsidRPr="00865261">
                            <w:rPr>
                              <w:rStyle w:val="Nmerodepgina"/>
                              <w:bCs/>
                              <w:noProof/>
                              <w:color w:val="3F3151" w:themeColor="accent4" w:themeShade="7F"/>
                              <w:sz w:val="16"/>
                              <w:szCs w:val="16"/>
                              <w:lang w:val="es-ES"/>
                            </w:rPr>
                            <w:t>1</w:t>
                          </w:r>
                          <w:r>
                            <w:rPr>
                              <w:rStyle w:val="Nmerodepgina"/>
                              <w:b/>
                              <w:bCs/>
                              <w:color w:val="3F3151"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" fillcolor="#84a2c6" stroked="f"/>
                  </v:group>
                  <w10:wrap anchorx="margin" anchory="page"/>
                </v:group>
              </w:pict>
            </mc:Fallback>
          </mc:AlternateContent>
        </w:r>
      </w:sdtContent>
    </w:sdt>
    <w:r w:rsidR="005D1AF7" w:rsidRPr="00B73AAC">
      <w:rPr>
        <w:noProof/>
        <w:lang w:eastAsia="es-CO"/>
      </w:rPr>
      <w:drawing>
        <wp:inline distT="0" distB="0" distL="0" distR="0" wp14:anchorId="4EE6D0AF" wp14:editId="07E0BA92">
          <wp:extent cx="2428875" cy="553683"/>
          <wp:effectExtent l="0" t="0" r="0" b="0"/>
          <wp:docPr id="9" name="Imagen 9" descr="C:\Users\oscar.munoz\Legislativa\Formatos de diseños\Logo Le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scar.munoz\Legislativa\Formatos de diseños\Logo Le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966" cy="564646"/>
                  </a:xfrm>
                  <a:prstGeom prst="rect">
                    <a:avLst/>
                  </a:prstGeom>
                  <a:noFill/>
                  <a:ln>
                    <a:noFill/>
                  </a:ln>
                </pic:spPr>
              </pic:pic>
            </a:graphicData>
          </a:graphic>
        </wp:inline>
      </w:drawing>
    </w:r>
    <w:r w:rsidR="005D1AF7">
      <w:t xml:space="preserve">                                 </w:t>
    </w:r>
    <w:r w:rsidR="005D1AF7">
      <w:rPr>
        <w:noProof/>
        <w:lang w:eastAsia="es-CO"/>
      </w:rPr>
      <w:drawing>
        <wp:inline distT="0" distB="0" distL="0" distR="0" wp14:anchorId="20B60B54" wp14:editId="02DD5356">
          <wp:extent cx="2125980" cy="626965"/>
          <wp:effectExtent l="0" t="0" r="7620" b="1905"/>
          <wp:docPr id="10" name="Imagen 10"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7204" cy="630275"/>
                  </a:xfrm>
                  <a:prstGeom prst="rect">
                    <a:avLst/>
                  </a:prstGeom>
                  <a:noFill/>
                  <a:ln>
                    <a:noFill/>
                  </a:ln>
                </pic:spPr>
              </pic:pic>
            </a:graphicData>
          </a:graphic>
        </wp:inline>
      </w:drawing>
    </w:r>
  </w:p>
  <w:p w14:paraId="50713236" w14:textId="77777777" w:rsidR="005D1AF7" w:rsidRDefault="005D1AF7" w:rsidP="0008025B">
    <w:pPr>
      <w:pStyle w:val="Encabezado"/>
    </w:pPr>
  </w:p>
  <w:p w14:paraId="4D3A53B3" w14:textId="77777777" w:rsidR="005D1AF7" w:rsidRDefault="005D1AF7" w:rsidP="0008025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75A28"/>
    <w:multiLevelType w:val="hybridMultilevel"/>
    <w:tmpl w:val="9D4E34BC"/>
    <w:lvl w:ilvl="0" w:tplc="1326F1DA">
      <w:start w:val="1"/>
      <w:numFmt w:val="decimal"/>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AE86FE8"/>
    <w:multiLevelType w:val="hybridMultilevel"/>
    <w:tmpl w:val="CE9A7588"/>
    <w:lvl w:ilvl="0" w:tplc="240A0001">
      <w:start w:val="1"/>
      <w:numFmt w:val="bullet"/>
      <w:lvlText w:val=""/>
      <w:lvlJc w:val="left"/>
      <w:pPr>
        <w:ind w:left="928" w:hanging="360"/>
      </w:pPr>
      <w:rPr>
        <w:rFonts w:ascii="Symbol" w:hAnsi="Symbol" w:hint="default"/>
      </w:rPr>
    </w:lvl>
    <w:lvl w:ilvl="1" w:tplc="240A0003" w:tentative="1">
      <w:start w:val="1"/>
      <w:numFmt w:val="bullet"/>
      <w:lvlText w:val="o"/>
      <w:lvlJc w:val="left"/>
      <w:pPr>
        <w:ind w:left="1648" w:hanging="360"/>
      </w:pPr>
      <w:rPr>
        <w:rFonts w:ascii="Courier New" w:hAnsi="Courier New" w:cs="Courier New" w:hint="default"/>
      </w:rPr>
    </w:lvl>
    <w:lvl w:ilvl="2" w:tplc="240A0005" w:tentative="1">
      <w:start w:val="1"/>
      <w:numFmt w:val="bullet"/>
      <w:lvlText w:val=""/>
      <w:lvlJc w:val="left"/>
      <w:pPr>
        <w:ind w:left="2368" w:hanging="360"/>
      </w:pPr>
      <w:rPr>
        <w:rFonts w:ascii="Wingdings" w:hAnsi="Wingdings" w:hint="default"/>
      </w:rPr>
    </w:lvl>
    <w:lvl w:ilvl="3" w:tplc="240A0001" w:tentative="1">
      <w:start w:val="1"/>
      <w:numFmt w:val="bullet"/>
      <w:lvlText w:val=""/>
      <w:lvlJc w:val="left"/>
      <w:pPr>
        <w:ind w:left="3088" w:hanging="360"/>
      </w:pPr>
      <w:rPr>
        <w:rFonts w:ascii="Symbol" w:hAnsi="Symbol" w:hint="default"/>
      </w:rPr>
    </w:lvl>
    <w:lvl w:ilvl="4" w:tplc="240A0003" w:tentative="1">
      <w:start w:val="1"/>
      <w:numFmt w:val="bullet"/>
      <w:lvlText w:val="o"/>
      <w:lvlJc w:val="left"/>
      <w:pPr>
        <w:ind w:left="3808" w:hanging="360"/>
      </w:pPr>
      <w:rPr>
        <w:rFonts w:ascii="Courier New" w:hAnsi="Courier New" w:cs="Courier New" w:hint="default"/>
      </w:rPr>
    </w:lvl>
    <w:lvl w:ilvl="5" w:tplc="240A0005" w:tentative="1">
      <w:start w:val="1"/>
      <w:numFmt w:val="bullet"/>
      <w:lvlText w:val=""/>
      <w:lvlJc w:val="left"/>
      <w:pPr>
        <w:ind w:left="4528" w:hanging="360"/>
      </w:pPr>
      <w:rPr>
        <w:rFonts w:ascii="Wingdings" w:hAnsi="Wingdings" w:hint="default"/>
      </w:rPr>
    </w:lvl>
    <w:lvl w:ilvl="6" w:tplc="240A0001" w:tentative="1">
      <w:start w:val="1"/>
      <w:numFmt w:val="bullet"/>
      <w:lvlText w:val=""/>
      <w:lvlJc w:val="left"/>
      <w:pPr>
        <w:ind w:left="5248" w:hanging="360"/>
      </w:pPr>
      <w:rPr>
        <w:rFonts w:ascii="Symbol" w:hAnsi="Symbol" w:hint="default"/>
      </w:rPr>
    </w:lvl>
    <w:lvl w:ilvl="7" w:tplc="240A0003" w:tentative="1">
      <w:start w:val="1"/>
      <w:numFmt w:val="bullet"/>
      <w:lvlText w:val="o"/>
      <w:lvlJc w:val="left"/>
      <w:pPr>
        <w:ind w:left="5968" w:hanging="360"/>
      </w:pPr>
      <w:rPr>
        <w:rFonts w:ascii="Courier New" w:hAnsi="Courier New" w:cs="Courier New" w:hint="default"/>
      </w:rPr>
    </w:lvl>
    <w:lvl w:ilvl="8" w:tplc="240A0005" w:tentative="1">
      <w:start w:val="1"/>
      <w:numFmt w:val="bullet"/>
      <w:lvlText w:val=""/>
      <w:lvlJc w:val="left"/>
      <w:pPr>
        <w:ind w:left="6688" w:hanging="360"/>
      </w:pPr>
      <w:rPr>
        <w:rFonts w:ascii="Wingdings" w:hAnsi="Wingdings" w:hint="default"/>
      </w:rPr>
    </w:lvl>
  </w:abstractNum>
  <w:abstractNum w:abstractNumId="2" w15:restartNumberingAfterBreak="0">
    <w:nsid w:val="22294078"/>
    <w:multiLevelType w:val="hybridMultilevel"/>
    <w:tmpl w:val="F79A6D7C"/>
    <w:lvl w:ilvl="0" w:tplc="BEDEFAE4">
      <w:start w:val="1"/>
      <w:numFmt w:val="decimal"/>
      <w:lvlText w:val="%1."/>
      <w:lvlJc w:val="left"/>
      <w:pPr>
        <w:ind w:left="1352" w:hanging="360"/>
      </w:pPr>
      <w:rPr>
        <w:b/>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3" w15:restartNumberingAfterBreak="0">
    <w:nsid w:val="26745D46"/>
    <w:multiLevelType w:val="hybridMultilevel"/>
    <w:tmpl w:val="1892FE68"/>
    <w:lvl w:ilvl="0" w:tplc="9D622984">
      <w:start w:val="8"/>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28AF6B8F"/>
    <w:multiLevelType w:val="hybridMultilevel"/>
    <w:tmpl w:val="22E03FA8"/>
    <w:lvl w:ilvl="0" w:tplc="240A000F">
      <w:start w:val="1"/>
      <w:numFmt w:val="decimal"/>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5" w15:restartNumberingAfterBreak="0">
    <w:nsid w:val="2EAA7BA6"/>
    <w:multiLevelType w:val="hybridMultilevel"/>
    <w:tmpl w:val="23C6D2B2"/>
    <w:lvl w:ilvl="0" w:tplc="96384700">
      <w:start w:val="1"/>
      <w:numFmt w:val="decimal"/>
      <w:lvlText w:val="%1."/>
      <w:lvlJc w:val="left"/>
      <w:pPr>
        <w:ind w:left="644" w:hanging="360"/>
      </w:pPr>
      <w:rPr>
        <w:rFonts w:hint="default"/>
        <w:b/>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6" w15:restartNumberingAfterBreak="0">
    <w:nsid w:val="5F0750EB"/>
    <w:multiLevelType w:val="multilevel"/>
    <w:tmpl w:val="1562C4EA"/>
    <w:styleLink w:val="List0"/>
    <w:lvl w:ilvl="0">
      <w:start w:val="1"/>
      <w:numFmt w:val="decimal"/>
      <w:lvlText w:val="%1."/>
      <w:lvlJc w:val="left"/>
      <w:pPr>
        <w:tabs>
          <w:tab w:val="num" w:pos="720"/>
        </w:tabs>
        <w:ind w:left="720" w:hanging="360"/>
      </w:pPr>
      <w:rPr>
        <w:rFonts w:ascii="Arial Narrow" w:eastAsia="Arial Narrow" w:hAnsi="Arial Narrow" w:cs="Arial Narrow"/>
        <w:position w:val="0"/>
        <w:sz w:val="24"/>
        <w:szCs w:val="24"/>
      </w:rPr>
    </w:lvl>
    <w:lvl w:ilvl="1">
      <w:start w:val="1"/>
      <w:numFmt w:val="lowerLetter"/>
      <w:lvlText w:val="%2."/>
      <w:lvlJc w:val="left"/>
      <w:pPr>
        <w:tabs>
          <w:tab w:val="num" w:pos="1440"/>
        </w:tabs>
        <w:ind w:left="1440" w:hanging="360"/>
      </w:pPr>
      <w:rPr>
        <w:rFonts w:ascii="Arial Narrow" w:eastAsia="Arial Narrow" w:hAnsi="Arial Narrow" w:cs="Arial Narrow"/>
        <w:position w:val="0"/>
        <w:sz w:val="24"/>
        <w:szCs w:val="24"/>
      </w:rPr>
    </w:lvl>
    <w:lvl w:ilvl="2">
      <w:start w:val="1"/>
      <w:numFmt w:val="lowerRoman"/>
      <w:lvlText w:val="%3."/>
      <w:lvlJc w:val="left"/>
      <w:pPr>
        <w:tabs>
          <w:tab w:val="num" w:pos="2160"/>
        </w:tabs>
        <w:ind w:left="2160" w:hanging="296"/>
      </w:pPr>
      <w:rPr>
        <w:rFonts w:ascii="Arial Narrow" w:eastAsia="Arial Narrow" w:hAnsi="Arial Narrow" w:cs="Arial Narrow"/>
        <w:position w:val="0"/>
        <w:sz w:val="24"/>
        <w:szCs w:val="24"/>
      </w:rPr>
    </w:lvl>
    <w:lvl w:ilvl="3">
      <w:start w:val="1"/>
      <w:numFmt w:val="decimal"/>
      <w:lvlText w:val="%4."/>
      <w:lvlJc w:val="left"/>
      <w:pPr>
        <w:tabs>
          <w:tab w:val="num" w:pos="2880"/>
        </w:tabs>
        <w:ind w:left="2880" w:hanging="360"/>
      </w:pPr>
      <w:rPr>
        <w:rFonts w:ascii="Arial Narrow" w:eastAsia="Arial Narrow" w:hAnsi="Arial Narrow" w:cs="Arial Narrow"/>
        <w:position w:val="0"/>
        <w:sz w:val="24"/>
        <w:szCs w:val="24"/>
      </w:rPr>
    </w:lvl>
    <w:lvl w:ilvl="4">
      <w:start w:val="1"/>
      <w:numFmt w:val="lowerLetter"/>
      <w:lvlText w:val="%5."/>
      <w:lvlJc w:val="left"/>
      <w:pPr>
        <w:tabs>
          <w:tab w:val="num" w:pos="3600"/>
        </w:tabs>
        <w:ind w:left="3600" w:hanging="360"/>
      </w:pPr>
      <w:rPr>
        <w:rFonts w:ascii="Arial Narrow" w:eastAsia="Arial Narrow" w:hAnsi="Arial Narrow" w:cs="Arial Narrow"/>
        <w:position w:val="0"/>
        <w:sz w:val="24"/>
        <w:szCs w:val="24"/>
      </w:rPr>
    </w:lvl>
    <w:lvl w:ilvl="5">
      <w:start w:val="1"/>
      <w:numFmt w:val="lowerRoman"/>
      <w:lvlText w:val="%6."/>
      <w:lvlJc w:val="left"/>
      <w:pPr>
        <w:tabs>
          <w:tab w:val="num" w:pos="4320"/>
        </w:tabs>
        <w:ind w:left="4320" w:hanging="296"/>
      </w:pPr>
      <w:rPr>
        <w:rFonts w:ascii="Arial Narrow" w:eastAsia="Arial Narrow" w:hAnsi="Arial Narrow" w:cs="Arial Narrow"/>
        <w:position w:val="0"/>
        <w:sz w:val="24"/>
        <w:szCs w:val="24"/>
      </w:rPr>
    </w:lvl>
    <w:lvl w:ilvl="6">
      <w:start w:val="1"/>
      <w:numFmt w:val="decimal"/>
      <w:lvlText w:val="%7."/>
      <w:lvlJc w:val="left"/>
      <w:pPr>
        <w:tabs>
          <w:tab w:val="num" w:pos="5040"/>
        </w:tabs>
        <w:ind w:left="5040" w:hanging="360"/>
      </w:pPr>
      <w:rPr>
        <w:rFonts w:ascii="Arial Narrow" w:eastAsia="Arial Narrow" w:hAnsi="Arial Narrow" w:cs="Arial Narrow"/>
        <w:position w:val="0"/>
        <w:sz w:val="24"/>
        <w:szCs w:val="24"/>
      </w:rPr>
    </w:lvl>
    <w:lvl w:ilvl="7">
      <w:start w:val="1"/>
      <w:numFmt w:val="lowerLetter"/>
      <w:lvlText w:val="%8."/>
      <w:lvlJc w:val="left"/>
      <w:pPr>
        <w:tabs>
          <w:tab w:val="num" w:pos="5760"/>
        </w:tabs>
        <w:ind w:left="5760" w:hanging="360"/>
      </w:pPr>
      <w:rPr>
        <w:rFonts w:ascii="Arial Narrow" w:eastAsia="Arial Narrow" w:hAnsi="Arial Narrow" w:cs="Arial Narrow"/>
        <w:position w:val="0"/>
        <w:sz w:val="24"/>
        <w:szCs w:val="24"/>
      </w:rPr>
    </w:lvl>
    <w:lvl w:ilvl="8">
      <w:start w:val="1"/>
      <w:numFmt w:val="lowerRoman"/>
      <w:lvlText w:val="%9."/>
      <w:lvlJc w:val="left"/>
      <w:pPr>
        <w:tabs>
          <w:tab w:val="num" w:pos="6480"/>
        </w:tabs>
        <w:ind w:left="6480" w:hanging="296"/>
      </w:pPr>
      <w:rPr>
        <w:rFonts w:ascii="Arial Narrow" w:eastAsia="Arial Narrow" w:hAnsi="Arial Narrow" w:cs="Arial Narrow"/>
        <w:position w:val="0"/>
        <w:sz w:val="24"/>
        <w:szCs w:val="24"/>
      </w:rPr>
    </w:lvl>
  </w:abstractNum>
  <w:num w:numId="1">
    <w:abstractNumId w:val="6"/>
  </w:num>
  <w:num w:numId="2">
    <w:abstractNumId w:val="0"/>
  </w:num>
  <w:num w:numId="3">
    <w:abstractNumId w:val="4"/>
  </w:num>
  <w:num w:numId="4">
    <w:abstractNumId w:val="5"/>
  </w:num>
  <w:num w:numId="5">
    <w:abstractNumId w:val="1"/>
  </w:num>
  <w:num w:numId="6">
    <w:abstractNumId w:val="2"/>
  </w:num>
  <w:num w:numId="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3E1"/>
    <w:rsid w:val="000042B2"/>
    <w:rsid w:val="0000698A"/>
    <w:rsid w:val="000121B3"/>
    <w:rsid w:val="00012CD4"/>
    <w:rsid w:val="00020627"/>
    <w:rsid w:val="0002368C"/>
    <w:rsid w:val="000243E4"/>
    <w:rsid w:val="00030F26"/>
    <w:rsid w:val="00033840"/>
    <w:rsid w:val="00036051"/>
    <w:rsid w:val="000525D4"/>
    <w:rsid w:val="00060221"/>
    <w:rsid w:val="000629CA"/>
    <w:rsid w:val="00070C0B"/>
    <w:rsid w:val="00072943"/>
    <w:rsid w:val="000744F0"/>
    <w:rsid w:val="00077A47"/>
    <w:rsid w:val="0008025B"/>
    <w:rsid w:val="000810E1"/>
    <w:rsid w:val="000A0DF7"/>
    <w:rsid w:val="000A3197"/>
    <w:rsid w:val="000A7512"/>
    <w:rsid w:val="000B1E51"/>
    <w:rsid w:val="000B57EA"/>
    <w:rsid w:val="000C40D2"/>
    <w:rsid w:val="000D063A"/>
    <w:rsid w:val="000D23CF"/>
    <w:rsid w:val="000D62A5"/>
    <w:rsid w:val="000E1735"/>
    <w:rsid w:val="000E177A"/>
    <w:rsid w:val="000E21F1"/>
    <w:rsid w:val="000E2358"/>
    <w:rsid w:val="000E28E6"/>
    <w:rsid w:val="000E4404"/>
    <w:rsid w:val="001012D5"/>
    <w:rsid w:val="00106C5C"/>
    <w:rsid w:val="00110EAD"/>
    <w:rsid w:val="00115621"/>
    <w:rsid w:val="00126373"/>
    <w:rsid w:val="00126E56"/>
    <w:rsid w:val="00141EF0"/>
    <w:rsid w:val="001525A4"/>
    <w:rsid w:val="00153EBA"/>
    <w:rsid w:val="001541CF"/>
    <w:rsid w:val="001574A4"/>
    <w:rsid w:val="0016151E"/>
    <w:rsid w:val="00161829"/>
    <w:rsid w:val="0016602B"/>
    <w:rsid w:val="00175B6F"/>
    <w:rsid w:val="001807F0"/>
    <w:rsid w:val="00184508"/>
    <w:rsid w:val="001848EE"/>
    <w:rsid w:val="0018552D"/>
    <w:rsid w:val="00185D30"/>
    <w:rsid w:val="00185D69"/>
    <w:rsid w:val="00195833"/>
    <w:rsid w:val="00197C5A"/>
    <w:rsid w:val="001A2663"/>
    <w:rsid w:val="001A4130"/>
    <w:rsid w:val="001A62AA"/>
    <w:rsid w:val="001A7521"/>
    <w:rsid w:val="001B2577"/>
    <w:rsid w:val="001B2F44"/>
    <w:rsid w:val="001C0AEF"/>
    <w:rsid w:val="001C12FE"/>
    <w:rsid w:val="001C15F1"/>
    <w:rsid w:val="001D062C"/>
    <w:rsid w:val="001D1F25"/>
    <w:rsid w:val="001D4DD3"/>
    <w:rsid w:val="001F7D26"/>
    <w:rsid w:val="00205CA8"/>
    <w:rsid w:val="00206C6D"/>
    <w:rsid w:val="00210D1B"/>
    <w:rsid w:val="002145AF"/>
    <w:rsid w:val="0021695F"/>
    <w:rsid w:val="0022085C"/>
    <w:rsid w:val="00223D82"/>
    <w:rsid w:val="00225AAB"/>
    <w:rsid w:val="002274D0"/>
    <w:rsid w:val="00227AAC"/>
    <w:rsid w:val="00232A64"/>
    <w:rsid w:val="00233983"/>
    <w:rsid w:val="002533D1"/>
    <w:rsid w:val="002579EF"/>
    <w:rsid w:val="002632B2"/>
    <w:rsid w:val="00263A1E"/>
    <w:rsid w:val="0027405C"/>
    <w:rsid w:val="002836A5"/>
    <w:rsid w:val="002929B0"/>
    <w:rsid w:val="002A02F3"/>
    <w:rsid w:val="002A0997"/>
    <w:rsid w:val="002A0F96"/>
    <w:rsid w:val="002A5269"/>
    <w:rsid w:val="002B7640"/>
    <w:rsid w:val="002C30A6"/>
    <w:rsid w:val="002C46C6"/>
    <w:rsid w:val="002D172D"/>
    <w:rsid w:val="002D20ED"/>
    <w:rsid w:val="002D41DE"/>
    <w:rsid w:val="002D5259"/>
    <w:rsid w:val="002E4BE3"/>
    <w:rsid w:val="002F0C5E"/>
    <w:rsid w:val="002F2DB5"/>
    <w:rsid w:val="002F30F0"/>
    <w:rsid w:val="002F35AD"/>
    <w:rsid w:val="00317111"/>
    <w:rsid w:val="00320376"/>
    <w:rsid w:val="00324648"/>
    <w:rsid w:val="00327D05"/>
    <w:rsid w:val="00332783"/>
    <w:rsid w:val="00332BE3"/>
    <w:rsid w:val="00333759"/>
    <w:rsid w:val="00340DC2"/>
    <w:rsid w:val="003432F9"/>
    <w:rsid w:val="0034432E"/>
    <w:rsid w:val="00344D62"/>
    <w:rsid w:val="00356BC8"/>
    <w:rsid w:val="003628DA"/>
    <w:rsid w:val="0036673A"/>
    <w:rsid w:val="003668FF"/>
    <w:rsid w:val="00371233"/>
    <w:rsid w:val="0037227F"/>
    <w:rsid w:val="003734FE"/>
    <w:rsid w:val="00377016"/>
    <w:rsid w:val="00381F06"/>
    <w:rsid w:val="003878A5"/>
    <w:rsid w:val="003912A7"/>
    <w:rsid w:val="00393368"/>
    <w:rsid w:val="00395932"/>
    <w:rsid w:val="00397E1D"/>
    <w:rsid w:val="003A4206"/>
    <w:rsid w:val="003B4A85"/>
    <w:rsid w:val="003B637D"/>
    <w:rsid w:val="003B7342"/>
    <w:rsid w:val="003C2741"/>
    <w:rsid w:val="003C32D9"/>
    <w:rsid w:val="003D1FAE"/>
    <w:rsid w:val="003D25FA"/>
    <w:rsid w:val="003D5DEC"/>
    <w:rsid w:val="003E466B"/>
    <w:rsid w:val="003E6B73"/>
    <w:rsid w:val="003F7012"/>
    <w:rsid w:val="00402E23"/>
    <w:rsid w:val="004049FA"/>
    <w:rsid w:val="00404C77"/>
    <w:rsid w:val="0040633E"/>
    <w:rsid w:val="00415841"/>
    <w:rsid w:val="004226C5"/>
    <w:rsid w:val="00423748"/>
    <w:rsid w:val="0043406D"/>
    <w:rsid w:val="00434ADF"/>
    <w:rsid w:val="00440698"/>
    <w:rsid w:val="00447BD8"/>
    <w:rsid w:val="00452EB2"/>
    <w:rsid w:val="0045485D"/>
    <w:rsid w:val="00455FF3"/>
    <w:rsid w:val="00460AC1"/>
    <w:rsid w:val="004655B4"/>
    <w:rsid w:val="00467FC9"/>
    <w:rsid w:val="0047067B"/>
    <w:rsid w:val="00472E70"/>
    <w:rsid w:val="00484A1B"/>
    <w:rsid w:val="0049269D"/>
    <w:rsid w:val="00497DF1"/>
    <w:rsid w:val="004A18DE"/>
    <w:rsid w:val="004A2887"/>
    <w:rsid w:val="004A4627"/>
    <w:rsid w:val="004A7EAB"/>
    <w:rsid w:val="004B5770"/>
    <w:rsid w:val="004C5124"/>
    <w:rsid w:val="004C6D40"/>
    <w:rsid w:val="004D451F"/>
    <w:rsid w:val="004D4931"/>
    <w:rsid w:val="004E1125"/>
    <w:rsid w:val="004E7E3E"/>
    <w:rsid w:val="004F0CE8"/>
    <w:rsid w:val="004F1B4D"/>
    <w:rsid w:val="00504C11"/>
    <w:rsid w:val="0051473B"/>
    <w:rsid w:val="005217EF"/>
    <w:rsid w:val="00522791"/>
    <w:rsid w:val="005249FD"/>
    <w:rsid w:val="00525966"/>
    <w:rsid w:val="00532546"/>
    <w:rsid w:val="00544A27"/>
    <w:rsid w:val="005455A3"/>
    <w:rsid w:val="005458A6"/>
    <w:rsid w:val="00546089"/>
    <w:rsid w:val="0054746B"/>
    <w:rsid w:val="00547A6B"/>
    <w:rsid w:val="005515D9"/>
    <w:rsid w:val="0055782D"/>
    <w:rsid w:val="00557F8B"/>
    <w:rsid w:val="005614D1"/>
    <w:rsid w:val="00561C4D"/>
    <w:rsid w:val="005627DA"/>
    <w:rsid w:val="00567F32"/>
    <w:rsid w:val="00580528"/>
    <w:rsid w:val="00581E2F"/>
    <w:rsid w:val="00584C9F"/>
    <w:rsid w:val="00586B60"/>
    <w:rsid w:val="005943FC"/>
    <w:rsid w:val="005A1DBA"/>
    <w:rsid w:val="005A669F"/>
    <w:rsid w:val="005B1D67"/>
    <w:rsid w:val="005B7709"/>
    <w:rsid w:val="005D0A82"/>
    <w:rsid w:val="005D1AF7"/>
    <w:rsid w:val="005D2240"/>
    <w:rsid w:val="005E2EC7"/>
    <w:rsid w:val="005E7A64"/>
    <w:rsid w:val="005E7DFA"/>
    <w:rsid w:val="005F2CB7"/>
    <w:rsid w:val="005F63B5"/>
    <w:rsid w:val="005F773E"/>
    <w:rsid w:val="005F7CA0"/>
    <w:rsid w:val="00607463"/>
    <w:rsid w:val="0061527B"/>
    <w:rsid w:val="006220C2"/>
    <w:rsid w:val="00623FDC"/>
    <w:rsid w:val="006327F7"/>
    <w:rsid w:val="00634C09"/>
    <w:rsid w:val="00640382"/>
    <w:rsid w:val="006411B9"/>
    <w:rsid w:val="00643B93"/>
    <w:rsid w:val="0064748D"/>
    <w:rsid w:val="00656460"/>
    <w:rsid w:val="006572C0"/>
    <w:rsid w:val="006603E3"/>
    <w:rsid w:val="00662703"/>
    <w:rsid w:val="00662863"/>
    <w:rsid w:val="006635B7"/>
    <w:rsid w:val="006637EA"/>
    <w:rsid w:val="00665380"/>
    <w:rsid w:val="0066621C"/>
    <w:rsid w:val="00667D28"/>
    <w:rsid w:val="00672C0D"/>
    <w:rsid w:val="00674063"/>
    <w:rsid w:val="006759FB"/>
    <w:rsid w:val="00676647"/>
    <w:rsid w:val="00684178"/>
    <w:rsid w:val="006870E6"/>
    <w:rsid w:val="006942C7"/>
    <w:rsid w:val="006956B0"/>
    <w:rsid w:val="006A150D"/>
    <w:rsid w:val="006A164A"/>
    <w:rsid w:val="006A2AC9"/>
    <w:rsid w:val="006A6AA7"/>
    <w:rsid w:val="006A727F"/>
    <w:rsid w:val="006B5F60"/>
    <w:rsid w:val="006C1B32"/>
    <w:rsid w:val="006C60AD"/>
    <w:rsid w:val="006C7390"/>
    <w:rsid w:val="006D0DA1"/>
    <w:rsid w:val="006D1BEB"/>
    <w:rsid w:val="006D4CD4"/>
    <w:rsid w:val="006D6C62"/>
    <w:rsid w:val="006D73A3"/>
    <w:rsid w:val="006E40C0"/>
    <w:rsid w:val="006E4519"/>
    <w:rsid w:val="006E4550"/>
    <w:rsid w:val="006E78BF"/>
    <w:rsid w:val="006F18C0"/>
    <w:rsid w:val="007006D1"/>
    <w:rsid w:val="00701A31"/>
    <w:rsid w:val="00722BA4"/>
    <w:rsid w:val="0073447C"/>
    <w:rsid w:val="007422B9"/>
    <w:rsid w:val="00745FA6"/>
    <w:rsid w:val="007507B5"/>
    <w:rsid w:val="00754EF7"/>
    <w:rsid w:val="00762613"/>
    <w:rsid w:val="00762BF0"/>
    <w:rsid w:val="00774C0C"/>
    <w:rsid w:val="007752BA"/>
    <w:rsid w:val="00775997"/>
    <w:rsid w:val="00780698"/>
    <w:rsid w:val="007843E1"/>
    <w:rsid w:val="00784407"/>
    <w:rsid w:val="007B13BC"/>
    <w:rsid w:val="007B5397"/>
    <w:rsid w:val="007B7CC9"/>
    <w:rsid w:val="007C591B"/>
    <w:rsid w:val="007D0894"/>
    <w:rsid w:val="007D157F"/>
    <w:rsid w:val="007D4A4B"/>
    <w:rsid w:val="007E360A"/>
    <w:rsid w:val="007F6074"/>
    <w:rsid w:val="007F6188"/>
    <w:rsid w:val="007F689B"/>
    <w:rsid w:val="007F7257"/>
    <w:rsid w:val="00800985"/>
    <w:rsid w:val="00800AE6"/>
    <w:rsid w:val="00800AE7"/>
    <w:rsid w:val="00801ABF"/>
    <w:rsid w:val="00801DB1"/>
    <w:rsid w:val="0081121D"/>
    <w:rsid w:val="008163B7"/>
    <w:rsid w:val="00820B29"/>
    <w:rsid w:val="00820E7D"/>
    <w:rsid w:val="00831C9F"/>
    <w:rsid w:val="00837355"/>
    <w:rsid w:val="008403A4"/>
    <w:rsid w:val="00841ACB"/>
    <w:rsid w:val="008477D1"/>
    <w:rsid w:val="00850447"/>
    <w:rsid w:val="00857DE6"/>
    <w:rsid w:val="00863350"/>
    <w:rsid w:val="0086409D"/>
    <w:rsid w:val="00864219"/>
    <w:rsid w:val="00865261"/>
    <w:rsid w:val="008719D8"/>
    <w:rsid w:val="00880F1A"/>
    <w:rsid w:val="008A1975"/>
    <w:rsid w:val="008A372A"/>
    <w:rsid w:val="008B3D44"/>
    <w:rsid w:val="008B48D4"/>
    <w:rsid w:val="008B5A77"/>
    <w:rsid w:val="008B720E"/>
    <w:rsid w:val="008D13AF"/>
    <w:rsid w:val="008D1DF7"/>
    <w:rsid w:val="008D2C9A"/>
    <w:rsid w:val="008D624B"/>
    <w:rsid w:val="008E1077"/>
    <w:rsid w:val="008E2202"/>
    <w:rsid w:val="008E623A"/>
    <w:rsid w:val="008F14E3"/>
    <w:rsid w:val="008F1EAB"/>
    <w:rsid w:val="0090133E"/>
    <w:rsid w:val="0091149F"/>
    <w:rsid w:val="00913A3D"/>
    <w:rsid w:val="0091408D"/>
    <w:rsid w:val="00915310"/>
    <w:rsid w:val="009178C5"/>
    <w:rsid w:val="00921C39"/>
    <w:rsid w:val="00922561"/>
    <w:rsid w:val="00924C3D"/>
    <w:rsid w:val="009258DC"/>
    <w:rsid w:val="00926BA3"/>
    <w:rsid w:val="00930541"/>
    <w:rsid w:val="0093123C"/>
    <w:rsid w:val="00931B2F"/>
    <w:rsid w:val="00931B85"/>
    <w:rsid w:val="009321CE"/>
    <w:rsid w:val="00937143"/>
    <w:rsid w:val="00942E59"/>
    <w:rsid w:val="00947E78"/>
    <w:rsid w:val="00950792"/>
    <w:rsid w:val="009527A7"/>
    <w:rsid w:val="009535A6"/>
    <w:rsid w:val="0095671D"/>
    <w:rsid w:val="00956AFA"/>
    <w:rsid w:val="00967455"/>
    <w:rsid w:val="009735B0"/>
    <w:rsid w:val="00974B9D"/>
    <w:rsid w:val="00986C70"/>
    <w:rsid w:val="00986EB4"/>
    <w:rsid w:val="00993B4B"/>
    <w:rsid w:val="00996C2A"/>
    <w:rsid w:val="009A0CBC"/>
    <w:rsid w:val="009A0E71"/>
    <w:rsid w:val="009B3B50"/>
    <w:rsid w:val="009B6F6F"/>
    <w:rsid w:val="009B79EA"/>
    <w:rsid w:val="009C5D31"/>
    <w:rsid w:val="009C625E"/>
    <w:rsid w:val="009D2D00"/>
    <w:rsid w:val="009D4136"/>
    <w:rsid w:val="009D4F43"/>
    <w:rsid w:val="009D6D01"/>
    <w:rsid w:val="009E17F2"/>
    <w:rsid w:val="009E6782"/>
    <w:rsid w:val="009E7A6F"/>
    <w:rsid w:val="009F015E"/>
    <w:rsid w:val="009F6192"/>
    <w:rsid w:val="009F6BD0"/>
    <w:rsid w:val="009F7AB2"/>
    <w:rsid w:val="00A01630"/>
    <w:rsid w:val="00A025BC"/>
    <w:rsid w:val="00A03B99"/>
    <w:rsid w:val="00A04EB8"/>
    <w:rsid w:val="00A06AD1"/>
    <w:rsid w:val="00A07472"/>
    <w:rsid w:val="00A07F17"/>
    <w:rsid w:val="00A10762"/>
    <w:rsid w:val="00A11849"/>
    <w:rsid w:val="00A200A0"/>
    <w:rsid w:val="00A2107B"/>
    <w:rsid w:val="00A229ED"/>
    <w:rsid w:val="00A23B8B"/>
    <w:rsid w:val="00A24C2F"/>
    <w:rsid w:val="00A261CE"/>
    <w:rsid w:val="00A264DC"/>
    <w:rsid w:val="00A31B03"/>
    <w:rsid w:val="00A31F30"/>
    <w:rsid w:val="00A43B3D"/>
    <w:rsid w:val="00A443C9"/>
    <w:rsid w:val="00A4696A"/>
    <w:rsid w:val="00A776BA"/>
    <w:rsid w:val="00A86E1B"/>
    <w:rsid w:val="00A90EB4"/>
    <w:rsid w:val="00A93A3B"/>
    <w:rsid w:val="00A9484B"/>
    <w:rsid w:val="00AA3BFC"/>
    <w:rsid w:val="00AA7165"/>
    <w:rsid w:val="00AB111E"/>
    <w:rsid w:val="00AB25E6"/>
    <w:rsid w:val="00AB5818"/>
    <w:rsid w:val="00AB74F1"/>
    <w:rsid w:val="00AB7CEB"/>
    <w:rsid w:val="00AD2866"/>
    <w:rsid w:val="00AD6BE6"/>
    <w:rsid w:val="00AE1C5B"/>
    <w:rsid w:val="00AE501B"/>
    <w:rsid w:val="00AE67BD"/>
    <w:rsid w:val="00AF12CB"/>
    <w:rsid w:val="00AF4DAB"/>
    <w:rsid w:val="00AF6FF0"/>
    <w:rsid w:val="00B01324"/>
    <w:rsid w:val="00B05066"/>
    <w:rsid w:val="00B05F2D"/>
    <w:rsid w:val="00B0697B"/>
    <w:rsid w:val="00B15E7B"/>
    <w:rsid w:val="00B16FE7"/>
    <w:rsid w:val="00B25F84"/>
    <w:rsid w:val="00B32194"/>
    <w:rsid w:val="00B33101"/>
    <w:rsid w:val="00B34C94"/>
    <w:rsid w:val="00B35104"/>
    <w:rsid w:val="00B40BAE"/>
    <w:rsid w:val="00B4303A"/>
    <w:rsid w:val="00B46140"/>
    <w:rsid w:val="00B52402"/>
    <w:rsid w:val="00B57738"/>
    <w:rsid w:val="00B71A1C"/>
    <w:rsid w:val="00B7757A"/>
    <w:rsid w:val="00B81FF0"/>
    <w:rsid w:val="00B85EAB"/>
    <w:rsid w:val="00B86261"/>
    <w:rsid w:val="00B920AE"/>
    <w:rsid w:val="00BA0A4D"/>
    <w:rsid w:val="00BA18C6"/>
    <w:rsid w:val="00BA1F93"/>
    <w:rsid w:val="00BA28D8"/>
    <w:rsid w:val="00BA554E"/>
    <w:rsid w:val="00BA7976"/>
    <w:rsid w:val="00BB02BE"/>
    <w:rsid w:val="00BB0D55"/>
    <w:rsid w:val="00BB20F7"/>
    <w:rsid w:val="00BB5868"/>
    <w:rsid w:val="00BB5A79"/>
    <w:rsid w:val="00BC196F"/>
    <w:rsid w:val="00BC2318"/>
    <w:rsid w:val="00BD1908"/>
    <w:rsid w:val="00BD3DC6"/>
    <w:rsid w:val="00BE1A09"/>
    <w:rsid w:val="00BE3951"/>
    <w:rsid w:val="00BE4DDA"/>
    <w:rsid w:val="00BF3FE9"/>
    <w:rsid w:val="00BF583D"/>
    <w:rsid w:val="00BF5BC2"/>
    <w:rsid w:val="00C00405"/>
    <w:rsid w:val="00C0124A"/>
    <w:rsid w:val="00C03712"/>
    <w:rsid w:val="00C12DED"/>
    <w:rsid w:val="00C15C3D"/>
    <w:rsid w:val="00C24395"/>
    <w:rsid w:val="00C27F5F"/>
    <w:rsid w:val="00C27FD6"/>
    <w:rsid w:val="00C376D4"/>
    <w:rsid w:val="00C41464"/>
    <w:rsid w:val="00C44E8B"/>
    <w:rsid w:val="00C463E4"/>
    <w:rsid w:val="00C53DC0"/>
    <w:rsid w:val="00C5592F"/>
    <w:rsid w:val="00C615C4"/>
    <w:rsid w:val="00C63070"/>
    <w:rsid w:val="00C834F8"/>
    <w:rsid w:val="00C875E5"/>
    <w:rsid w:val="00C935ED"/>
    <w:rsid w:val="00CA6374"/>
    <w:rsid w:val="00CB1D59"/>
    <w:rsid w:val="00CC067B"/>
    <w:rsid w:val="00CC6498"/>
    <w:rsid w:val="00CC688B"/>
    <w:rsid w:val="00CE27AC"/>
    <w:rsid w:val="00CE3D14"/>
    <w:rsid w:val="00CE4DA1"/>
    <w:rsid w:val="00CF1953"/>
    <w:rsid w:val="00CF5A0B"/>
    <w:rsid w:val="00D04CB4"/>
    <w:rsid w:val="00D0543F"/>
    <w:rsid w:val="00D05F2A"/>
    <w:rsid w:val="00D104AE"/>
    <w:rsid w:val="00D15456"/>
    <w:rsid w:val="00D27ACC"/>
    <w:rsid w:val="00D356B6"/>
    <w:rsid w:val="00D36053"/>
    <w:rsid w:val="00D36626"/>
    <w:rsid w:val="00D36D85"/>
    <w:rsid w:val="00D43688"/>
    <w:rsid w:val="00D50C1A"/>
    <w:rsid w:val="00D543D4"/>
    <w:rsid w:val="00D62E7A"/>
    <w:rsid w:val="00D633AC"/>
    <w:rsid w:val="00D6358A"/>
    <w:rsid w:val="00D64711"/>
    <w:rsid w:val="00D66778"/>
    <w:rsid w:val="00D7489F"/>
    <w:rsid w:val="00D76597"/>
    <w:rsid w:val="00D77C97"/>
    <w:rsid w:val="00D83EE9"/>
    <w:rsid w:val="00D855A7"/>
    <w:rsid w:val="00D944AA"/>
    <w:rsid w:val="00D95661"/>
    <w:rsid w:val="00D97738"/>
    <w:rsid w:val="00DA4761"/>
    <w:rsid w:val="00DA5B3D"/>
    <w:rsid w:val="00DA6213"/>
    <w:rsid w:val="00DB439F"/>
    <w:rsid w:val="00DB4728"/>
    <w:rsid w:val="00DB7DFD"/>
    <w:rsid w:val="00DC14F8"/>
    <w:rsid w:val="00DC5604"/>
    <w:rsid w:val="00DC681F"/>
    <w:rsid w:val="00DC693B"/>
    <w:rsid w:val="00DC7B3B"/>
    <w:rsid w:val="00DD45B1"/>
    <w:rsid w:val="00DD4C82"/>
    <w:rsid w:val="00DD787F"/>
    <w:rsid w:val="00DE271D"/>
    <w:rsid w:val="00DF36A0"/>
    <w:rsid w:val="00E311D6"/>
    <w:rsid w:val="00E318A3"/>
    <w:rsid w:val="00E4151E"/>
    <w:rsid w:val="00E45C55"/>
    <w:rsid w:val="00E46AAC"/>
    <w:rsid w:val="00E46CA2"/>
    <w:rsid w:val="00E47A2C"/>
    <w:rsid w:val="00E56648"/>
    <w:rsid w:val="00E569C4"/>
    <w:rsid w:val="00E666D3"/>
    <w:rsid w:val="00E71FEB"/>
    <w:rsid w:val="00E763AE"/>
    <w:rsid w:val="00E801E5"/>
    <w:rsid w:val="00E87DF3"/>
    <w:rsid w:val="00E91D41"/>
    <w:rsid w:val="00E939BF"/>
    <w:rsid w:val="00E94B3F"/>
    <w:rsid w:val="00E94B8E"/>
    <w:rsid w:val="00EA0202"/>
    <w:rsid w:val="00EA0B50"/>
    <w:rsid w:val="00EB25BA"/>
    <w:rsid w:val="00EB3CD7"/>
    <w:rsid w:val="00EB5F42"/>
    <w:rsid w:val="00EC433C"/>
    <w:rsid w:val="00EC43E7"/>
    <w:rsid w:val="00ED198D"/>
    <w:rsid w:val="00ED3753"/>
    <w:rsid w:val="00ED6767"/>
    <w:rsid w:val="00ED6D04"/>
    <w:rsid w:val="00EE07AA"/>
    <w:rsid w:val="00EE2CCD"/>
    <w:rsid w:val="00EE40DB"/>
    <w:rsid w:val="00EE4F33"/>
    <w:rsid w:val="00EF112A"/>
    <w:rsid w:val="00EF23BC"/>
    <w:rsid w:val="00EF335D"/>
    <w:rsid w:val="00EF549F"/>
    <w:rsid w:val="00EF61BC"/>
    <w:rsid w:val="00F12527"/>
    <w:rsid w:val="00F139DD"/>
    <w:rsid w:val="00F2409A"/>
    <w:rsid w:val="00F30E9D"/>
    <w:rsid w:val="00F3244D"/>
    <w:rsid w:val="00F32D2B"/>
    <w:rsid w:val="00F3518F"/>
    <w:rsid w:val="00F3726D"/>
    <w:rsid w:val="00F404FE"/>
    <w:rsid w:val="00F407B4"/>
    <w:rsid w:val="00F42B17"/>
    <w:rsid w:val="00F5194E"/>
    <w:rsid w:val="00F5265E"/>
    <w:rsid w:val="00F55D45"/>
    <w:rsid w:val="00F56174"/>
    <w:rsid w:val="00F56FC0"/>
    <w:rsid w:val="00F64384"/>
    <w:rsid w:val="00F67263"/>
    <w:rsid w:val="00F7722F"/>
    <w:rsid w:val="00F836EF"/>
    <w:rsid w:val="00F843BA"/>
    <w:rsid w:val="00F878A6"/>
    <w:rsid w:val="00F964B8"/>
    <w:rsid w:val="00FB2BE9"/>
    <w:rsid w:val="00FB471E"/>
    <w:rsid w:val="00FB4CB4"/>
    <w:rsid w:val="00FB6878"/>
    <w:rsid w:val="00FC02C9"/>
    <w:rsid w:val="00FC1DD1"/>
    <w:rsid w:val="00FC2D22"/>
    <w:rsid w:val="00FC520C"/>
    <w:rsid w:val="00FC5276"/>
    <w:rsid w:val="00FC54D0"/>
    <w:rsid w:val="00FC5F18"/>
    <w:rsid w:val="00FE33E1"/>
    <w:rsid w:val="00FE450D"/>
    <w:rsid w:val="00FE5651"/>
    <w:rsid w:val="00FE7D59"/>
    <w:rsid w:val="00FF29FE"/>
    <w:rsid w:val="00FF32D1"/>
    <w:rsid w:val="00FF4178"/>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20D9C8"/>
  <w15:docId w15:val="{FE8D3DEE-2B1E-475B-9BB5-83F69C6ED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1"/>
    <w:qFormat/>
    <w:rsid w:val="00D0543F"/>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link w:val="Ttulo2Car"/>
    <w:uiPriority w:val="9"/>
    <w:qFormat/>
    <w:rsid w:val="00D0543F"/>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3">
    <w:name w:val="heading 3"/>
    <w:basedOn w:val="Normal"/>
    <w:next w:val="Normal"/>
    <w:link w:val="Ttulo3Car"/>
    <w:uiPriority w:val="99"/>
    <w:unhideWhenUsed/>
    <w:qFormat/>
    <w:rsid w:val="00D0543F"/>
    <w:pPr>
      <w:keepNext/>
      <w:keepLines/>
      <w:spacing w:before="200" w:after="0"/>
      <w:ind w:left="720" w:hanging="720"/>
      <w:outlineLvl w:val="2"/>
    </w:pPr>
    <w:rPr>
      <w:rFonts w:ascii="Cambria" w:eastAsia="Times New Roman" w:hAnsi="Cambria" w:cs="Times New Roman"/>
      <w:b/>
      <w:bCs/>
      <w:color w:val="4F81BD"/>
    </w:rPr>
  </w:style>
  <w:style w:type="paragraph" w:styleId="Ttulo4">
    <w:name w:val="heading 4"/>
    <w:basedOn w:val="Normal"/>
    <w:next w:val="Normal"/>
    <w:link w:val="Ttulo4Car"/>
    <w:uiPriority w:val="99"/>
    <w:unhideWhenUsed/>
    <w:qFormat/>
    <w:rsid w:val="00D0543F"/>
    <w:pPr>
      <w:keepNext/>
      <w:keepLines/>
      <w:spacing w:before="200" w:after="0"/>
      <w:ind w:left="864" w:hanging="864"/>
      <w:outlineLvl w:val="3"/>
    </w:pPr>
    <w:rPr>
      <w:rFonts w:ascii="Cambria" w:eastAsia="Times New Roman" w:hAnsi="Cambria" w:cs="Times New Roman"/>
      <w:b/>
      <w:bCs/>
      <w:i/>
      <w:iCs/>
      <w:color w:val="4F81BD"/>
    </w:rPr>
  </w:style>
  <w:style w:type="paragraph" w:styleId="Ttulo5">
    <w:name w:val="heading 5"/>
    <w:basedOn w:val="Normal"/>
    <w:next w:val="Normal"/>
    <w:link w:val="Ttulo5Car"/>
    <w:uiPriority w:val="99"/>
    <w:unhideWhenUsed/>
    <w:qFormat/>
    <w:rsid w:val="00D0543F"/>
    <w:pPr>
      <w:keepNext/>
      <w:keepLines/>
      <w:spacing w:before="200" w:after="0"/>
      <w:ind w:left="1008" w:hanging="1008"/>
      <w:outlineLvl w:val="4"/>
    </w:pPr>
    <w:rPr>
      <w:rFonts w:ascii="Cambria" w:eastAsia="Times New Roman" w:hAnsi="Cambria" w:cs="Times New Roman"/>
      <w:color w:val="243F60"/>
    </w:rPr>
  </w:style>
  <w:style w:type="paragraph" w:styleId="Ttulo6">
    <w:name w:val="heading 6"/>
    <w:basedOn w:val="Normal"/>
    <w:next w:val="Normal"/>
    <w:link w:val="Ttulo6Car"/>
    <w:uiPriority w:val="99"/>
    <w:unhideWhenUsed/>
    <w:qFormat/>
    <w:rsid w:val="00D0543F"/>
    <w:pPr>
      <w:keepNext/>
      <w:keepLines/>
      <w:spacing w:before="200" w:after="0"/>
      <w:ind w:left="1152" w:hanging="1152"/>
      <w:outlineLvl w:val="5"/>
    </w:pPr>
    <w:rPr>
      <w:rFonts w:ascii="Cambria" w:eastAsia="Times New Roman" w:hAnsi="Cambria" w:cs="Times New Roman"/>
      <w:i/>
      <w:iCs/>
      <w:color w:val="243F60"/>
    </w:rPr>
  </w:style>
  <w:style w:type="paragraph" w:styleId="Ttulo7">
    <w:name w:val="heading 7"/>
    <w:basedOn w:val="Normal"/>
    <w:next w:val="Normal"/>
    <w:link w:val="Ttulo7Car"/>
    <w:uiPriority w:val="99"/>
    <w:unhideWhenUsed/>
    <w:qFormat/>
    <w:rsid w:val="00D0543F"/>
    <w:pPr>
      <w:keepNext/>
      <w:keepLines/>
      <w:spacing w:before="200" w:after="0"/>
      <w:ind w:left="1296" w:hanging="1296"/>
      <w:outlineLvl w:val="6"/>
    </w:pPr>
    <w:rPr>
      <w:rFonts w:ascii="Cambria" w:eastAsia="Times New Roman" w:hAnsi="Cambria" w:cs="Times New Roman"/>
      <w:i/>
      <w:iCs/>
      <w:color w:val="404040"/>
    </w:rPr>
  </w:style>
  <w:style w:type="paragraph" w:styleId="Ttulo8">
    <w:name w:val="heading 8"/>
    <w:basedOn w:val="Normal"/>
    <w:next w:val="Normal"/>
    <w:link w:val="Ttulo8Car"/>
    <w:uiPriority w:val="99"/>
    <w:unhideWhenUsed/>
    <w:qFormat/>
    <w:rsid w:val="00D0543F"/>
    <w:pPr>
      <w:keepNext/>
      <w:keepLines/>
      <w:spacing w:before="200" w:after="0"/>
      <w:ind w:left="1440" w:hanging="1440"/>
      <w:outlineLvl w:val="7"/>
    </w:pPr>
    <w:rPr>
      <w:rFonts w:ascii="Cambria" w:eastAsia="Times New Roman" w:hAnsi="Cambria" w:cs="Times New Roman"/>
      <w:color w:val="404040"/>
      <w:sz w:val="20"/>
      <w:szCs w:val="20"/>
    </w:rPr>
  </w:style>
  <w:style w:type="paragraph" w:styleId="Ttulo9">
    <w:name w:val="heading 9"/>
    <w:basedOn w:val="Normal"/>
    <w:next w:val="Normal"/>
    <w:link w:val="Ttulo9Car"/>
    <w:uiPriority w:val="99"/>
    <w:unhideWhenUsed/>
    <w:qFormat/>
    <w:rsid w:val="00D0543F"/>
    <w:pPr>
      <w:keepNext/>
      <w:keepLines/>
      <w:spacing w:before="200" w:after="0"/>
      <w:ind w:left="1584" w:hanging="1584"/>
      <w:outlineLvl w:val="8"/>
    </w:pPr>
    <w:rPr>
      <w:rFonts w:ascii="Cambria" w:eastAsia="Times New Roman" w:hAnsi="Cambria" w:cs="Times New Roman"/>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E40C0"/>
    <w:pPr>
      <w:ind w:left="720"/>
      <w:contextualSpacing/>
    </w:pPr>
  </w:style>
  <w:style w:type="character" w:customStyle="1" w:styleId="apple-converted-space">
    <w:name w:val="apple-converted-space"/>
    <w:basedOn w:val="Fuentedeprrafopredeter"/>
    <w:rsid w:val="0073447C"/>
  </w:style>
  <w:style w:type="character" w:styleId="Hipervnculo">
    <w:name w:val="Hyperlink"/>
    <w:basedOn w:val="Fuentedeprrafopredeter"/>
    <w:uiPriority w:val="99"/>
    <w:unhideWhenUsed/>
    <w:rsid w:val="0091408D"/>
    <w:rPr>
      <w:color w:val="0000FF"/>
      <w:u w:val="single"/>
    </w:rPr>
  </w:style>
  <w:style w:type="paragraph" w:styleId="Textonotapie">
    <w:name w:val="footnote text"/>
    <w:aliases w:val="ft,texto de nota al pie,Texto nota pie Car1,Texto nota pie Car Car,Texto nota pie Car Car Car,Texto nota pie Car11,Texto nota pie Car Car2,Texto nota pie Car2,Texto nota pie Car Car Car2,Footnote Text Char Car,Nota a pie/Bibliog,fn,ft1"/>
    <w:basedOn w:val="Normal"/>
    <w:link w:val="TextonotapieCar"/>
    <w:uiPriority w:val="99"/>
    <w:unhideWhenUsed/>
    <w:rsid w:val="0091408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t Car,texto de nota al pie Car,Texto nota pie Car1 Car,Texto nota pie Car Car Car1,Texto nota pie Car Car Car Car,Texto nota pie Car11 Car,Texto nota pie Car Car2 Car,Texto nota pie Car2 Car,Texto nota pie Car Car Car2 Car,fn Car"/>
    <w:basedOn w:val="Fuentedeprrafopredeter"/>
    <w:link w:val="Textonotapie"/>
    <w:uiPriority w:val="99"/>
    <w:rsid w:val="0091408D"/>
    <w:rPr>
      <w:rFonts w:ascii="Times New Roman" w:eastAsia="Times New Roman" w:hAnsi="Times New Roman" w:cs="Times New Roman"/>
      <w:sz w:val="24"/>
      <w:szCs w:val="24"/>
      <w:lang w:eastAsia="es-CO"/>
    </w:rPr>
  </w:style>
  <w:style w:type="character" w:customStyle="1" w:styleId="apple-style-span">
    <w:name w:val="apple-style-span"/>
    <w:basedOn w:val="Fuentedeprrafopredeter"/>
    <w:uiPriority w:val="99"/>
    <w:rsid w:val="0091408D"/>
  </w:style>
  <w:style w:type="character" w:styleId="Refdenotaalpie">
    <w:name w:val="footnote reference"/>
    <w:aliases w:val="referencia nota al pie,Footnote symbol,Footnote,FC,Texto de nota al pie,BVI fnr,Ref. de nota al pie2,Nota de pie,Ref,de nota al pie,Pie de pagina,Texto nota al pie,Appel note de bas de p,Ref1,Footnotes refss,Ref. de nota al pie 2"/>
    <w:basedOn w:val="Fuentedeprrafopredeter"/>
    <w:uiPriority w:val="99"/>
    <w:unhideWhenUsed/>
    <w:rsid w:val="009E17F2"/>
    <w:rPr>
      <w:vertAlign w:val="superscript"/>
    </w:rPr>
  </w:style>
  <w:style w:type="paragraph" w:styleId="Encabezado">
    <w:name w:val="header"/>
    <w:basedOn w:val="Normal"/>
    <w:link w:val="EncabezadoCar"/>
    <w:uiPriority w:val="99"/>
    <w:unhideWhenUsed/>
    <w:rsid w:val="0008025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8025B"/>
  </w:style>
  <w:style w:type="paragraph" w:styleId="Piedepgina">
    <w:name w:val="footer"/>
    <w:basedOn w:val="Normal"/>
    <w:link w:val="PiedepginaCar"/>
    <w:uiPriority w:val="99"/>
    <w:unhideWhenUsed/>
    <w:rsid w:val="000802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8025B"/>
  </w:style>
  <w:style w:type="paragraph" w:styleId="Textodeglobo">
    <w:name w:val="Balloon Text"/>
    <w:basedOn w:val="Normal"/>
    <w:link w:val="TextodegloboCar"/>
    <w:uiPriority w:val="99"/>
    <w:semiHidden/>
    <w:unhideWhenUsed/>
    <w:rsid w:val="000802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025B"/>
    <w:rPr>
      <w:rFonts w:ascii="Tahoma" w:hAnsi="Tahoma" w:cs="Tahoma"/>
      <w:sz w:val="16"/>
      <w:szCs w:val="16"/>
    </w:rPr>
  </w:style>
  <w:style w:type="paragraph" w:styleId="Sinespaciado">
    <w:name w:val="No Spacing"/>
    <w:uiPriority w:val="1"/>
    <w:qFormat/>
    <w:rsid w:val="0008025B"/>
    <w:pPr>
      <w:spacing w:after="0" w:line="240" w:lineRule="auto"/>
    </w:pPr>
  </w:style>
  <w:style w:type="character" w:customStyle="1" w:styleId="Ttulo1Car">
    <w:name w:val="Título 1 Car"/>
    <w:basedOn w:val="Fuentedeprrafopredeter"/>
    <w:link w:val="Ttulo1"/>
    <w:uiPriority w:val="1"/>
    <w:rsid w:val="00D0543F"/>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rsid w:val="00D0543F"/>
    <w:rPr>
      <w:rFonts w:ascii="Times New Roman" w:eastAsia="Times New Roman" w:hAnsi="Times New Roman" w:cs="Times New Roman"/>
      <w:b/>
      <w:bCs/>
      <w:sz w:val="36"/>
      <w:szCs w:val="36"/>
      <w:lang w:eastAsia="es-CO"/>
    </w:rPr>
  </w:style>
  <w:style w:type="character" w:customStyle="1" w:styleId="Ttulo3Car">
    <w:name w:val="Título 3 Car"/>
    <w:basedOn w:val="Fuentedeprrafopredeter"/>
    <w:link w:val="Ttulo3"/>
    <w:uiPriority w:val="99"/>
    <w:rsid w:val="00D0543F"/>
    <w:rPr>
      <w:rFonts w:ascii="Cambria" w:eastAsia="Times New Roman" w:hAnsi="Cambria" w:cs="Times New Roman"/>
      <w:b/>
      <w:bCs/>
      <w:color w:val="4F81BD"/>
    </w:rPr>
  </w:style>
  <w:style w:type="character" w:customStyle="1" w:styleId="Ttulo4Car">
    <w:name w:val="Título 4 Car"/>
    <w:basedOn w:val="Fuentedeprrafopredeter"/>
    <w:link w:val="Ttulo4"/>
    <w:uiPriority w:val="9"/>
    <w:rsid w:val="00D0543F"/>
    <w:rPr>
      <w:rFonts w:ascii="Cambria" w:eastAsia="Times New Roman" w:hAnsi="Cambria" w:cs="Times New Roman"/>
      <w:b/>
      <w:bCs/>
      <w:i/>
      <w:iCs/>
      <w:color w:val="4F81BD"/>
    </w:rPr>
  </w:style>
  <w:style w:type="character" w:customStyle="1" w:styleId="Ttulo5Car">
    <w:name w:val="Título 5 Car"/>
    <w:basedOn w:val="Fuentedeprrafopredeter"/>
    <w:link w:val="Ttulo5"/>
    <w:uiPriority w:val="99"/>
    <w:rsid w:val="00D0543F"/>
    <w:rPr>
      <w:rFonts w:ascii="Cambria" w:eastAsia="Times New Roman" w:hAnsi="Cambria" w:cs="Times New Roman"/>
      <w:color w:val="243F60"/>
    </w:rPr>
  </w:style>
  <w:style w:type="character" w:customStyle="1" w:styleId="Ttulo6Car">
    <w:name w:val="Título 6 Car"/>
    <w:basedOn w:val="Fuentedeprrafopredeter"/>
    <w:link w:val="Ttulo6"/>
    <w:uiPriority w:val="99"/>
    <w:rsid w:val="00D0543F"/>
    <w:rPr>
      <w:rFonts w:ascii="Cambria" w:eastAsia="Times New Roman" w:hAnsi="Cambria" w:cs="Times New Roman"/>
      <w:i/>
      <w:iCs/>
      <w:color w:val="243F60"/>
    </w:rPr>
  </w:style>
  <w:style w:type="character" w:customStyle="1" w:styleId="Ttulo7Car">
    <w:name w:val="Título 7 Car"/>
    <w:basedOn w:val="Fuentedeprrafopredeter"/>
    <w:link w:val="Ttulo7"/>
    <w:uiPriority w:val="99"/>
    <w:rsid w:val="00D0543F"/>
    <w:rPr>
      <w:rFonts w:ascii="Cambria" w:eastAsia="Times New Roman" w:hAnsi="Cambria" w:cs="Times New Roman"/>
      <w:i/>
      <w:iCs/>
      <w:color w:val="404040"/>
    </w:rPr>
  </w:style>
  <w:style w:type="character" w:customStyle="1" w:styleId="Ttulo8Car">
    <w:name w:val="Título 8 Car"/>
    <w:basedOn w:val="Fuentedeprrafopredeter"/>
    <w:link w:val="Ttulo8"/>
    <w:uiPriority w:val="99"/>
    <w:rsid w:val="00D0543F"/>
    <w:rPr>
      <w:rFonts w:ascii="Cambria" w:eastAsia="Times New Roman" w:hAnsi="Cambria" w:cs="Times New Roman"/>
      <w:color w:val="404040"/>
      <w:sz w:val="20"/>
      <w:szCs w:val="20"/>
    </w:rPr>
  </w:style>
  <w:style w:type="character" w:customStyle="1" w:styleId="Ttulo9Car">
    <w:name w:val="Título 9 Car"/>
    <w:basedOn w:val="Fuentedeprrafopredeter"/>
    <w:link w:val="Ttulo9"/>
    <w:uiPriority w:val="99"/>
    <w:rsid w:val="00D0543F"/>
    <w:rPr>
      <w:rFonts w:ascii="Cambria" w:eastAsia="Times New Roman" w:hAnsi="Cambria" w:cs="Times New Roman"/>
      <w:i/>
      <w:iCs/>
      <w:color w:val="404040"/>
      <w:sz w:val="20"/>
      <w:szCs w:val="20"/>
    </w:rPr>
  </w:style>
  <w:style w:type="paragraph" w:styleId="NormalWeb">
    <w:name w:val="Normal (Web)"/>
    <w:basedOn w:val="Normal"/>
    <w:uiPriority w:val="99"/>
    <w:unhideWhenUsed/>
    <w:rsid w:val="00D0543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D0543F"/>
    <w:rPr>
      <w:b/>
      <w:bCs/>
    </w:rPr>
  </w:style>
  <w:style w:type="character" w:styleId="nfasis">
    <w:name w:val="Emphasis"/>
    <w:basedOn w:val="Fuentedeprrafopredeter"/>
    <w:uiPriority w:val="20"/>
    <w:qFormat/>
    <w:rsid w:val="00D0543F"/>
    <w:rPr>
      <w:i/>
      <w:iCs/>
    </w:rPr>
  </w:style>
  <w:style w:type="character" w:styleId="Refdecomentario">
    <w:name w:val="annotation reference"/>
    <w:basedOn w:val="Fuentedeprrafopredeter"/>
    <w:uiPriority w:val="99"/>
    <w:unhideWhenUsed/>
    <w:rsid w:val="00D0543F"/>
    <w:rPr>
      <w:sz w:val="16"/>
      <w:szCs w:val="16"/>
    </w:rPr>
  </w:style>
  <w:style w:type="paragraph" w:styleId="Textocomentario">
    <w:name w:val="annotation text"/>
    <w:basedOn w:val="Normal"/>
    <w:link w:val="TextocomentarioCar"/>
    <w:uiPriority w:val="99"/>
    <w:unhideWhenUsed/>
    <w:rsid w:val="00D0543F"/>
    <w:pPr>
      <w:spacing w:line="240" w:lineRule="auto"/>
    </w:pPr>
    <w:rPr>
      <w:rFonts w:eastAsiaTheme="minorEastAsia"/>
      <w:sz w:val="20"/>
      <w:szCs w:val="20"/>
      <w:lang w:eastAsia="es-CO"/>
    </w:rPr>
  </w:style>
  <w:style w:type="character" w:customStyle="1" w:styleId="TextocomentarioCar">
    <w:name w:val="Texto comentario Car"/>
    <w:basedOn w:val="Fuentedeprrafopredeter"/>
    <w:link w:val="Textocomentario"/>
    <w:uiPriority w:val="99"/>
    <w:rsid w:val="00D0543F"/>
    <w:rPr>
      <w:rFonts w:eastAsiaTheme="minorEastAsia"/>
      <w:sz w:val="20"/>
      <w:szCs w:val="20"/>
      <w:lang w:eastAsia="es-CO"/>
    </w:rPr>
  </w:style>
  <w:style w:type="paragraph" w:customStyle="1" w:styleId="Default">
    <w:name w:val="Default"/>
    <w:rsid w:val="00D0543F"/>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D0543F"/>
    <w:pPr>
      <w:spacing w:after="0" w:line="240" w:lineRule="auto"/>
    </w:pPr>
    <w:rPr>
      <w:rFonts w:eastAsiaTheme="minorEastAsia"/>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suntodelcomentario">
    <w:name w:val="annotation subject"/>
    <w:basedOn w:val="Textocomentario"/>
    <w:next w:val="Textocomentario"/>
    <w:link w:val="AsuntodelcomentarioCar"/>
    <w:uiPriority w:val="99"/>
    <w:unhideWhenUsed/>
    <w:rsid w:val="00D0543F"/>
    <w:rPr>
      <w:b/>
      <w:bCs/>
    </w:rPr>
  </w:style>
  <w:style w:type="character" w:customStyle="1" w:styleId="AsuntodelcomentarioCar">
    <w:name w:val="Asunto del comentario Car"/>
    <w:basedOn w:val="TextocomentarioCar"/>
    <w:link w:val="Asuntodelcomentario"/>
    <w:uiPriority w:val="99"/>
    <w:rsid w:val="00D0543F"/>
    <w:rPr>
      <w:rFonts w:eastAsiaTheme="minorEastAsia"/>
      <w:b/>
      <w:bCs/>
      <w:sz w:val="20"/>
      <w:szCs w:val="20"/>
      <w:lang w:eastAsia="es-CO"/>
    </w:rPr>
  </w:style>
  <w:style w:type="paragraph" w:styleId="Textoindependiente">
    <w:name w:val="Body Text"/>
    <w:basedOn w:val="Normal"/>
    <w:link w:val="TextoindependienteCar"/>
    <w:uiPriority w:val="1"/>
    <w:qFormat/>
    <w:rsid w:val="00D0543F"/>
    <w:pPr>
      <w:widowControl w:val="0"/>
      <w:spacing w:after="0" w:line="240" w:lineRule="auto"/>
      <w:ind w:left="809"/>
    </w:pPr>
    <w:rPr>
      <w:rFonts w:ascii="Arial" w:eastAsia="Arial" w:hAnsi="Arial"/>
      <w:lang w:val="en-US"/>
    </w:rPr>
  </w:style>
  <w:style w:type="character" w:customStyle="1" w:styleId="TextoindependienteCar">
    <w:name w:val="Texto independiente Car"/>
    <w:basedOn w:val="Fuentedeprrafopredeter"/>
    <w:link w:val="Textoindependiente"/>
    <w:uiPriority w:val="1"/>
    <w:rsid w:val="00D0543F"/>
    <w:rPr>
      <w:rFonts w:ascii="Arial" w:eastAsia="Arial" w:hAnsi="Arial"/>
      <w:lang w:val="en-US"/>
    </w:rPr>
  </w:style>
  <w:style w:type="character" w:customStyle="1" w:styleId="baj">
    <w:name w:val="b_aj"/>
    <w:basedOn w:val="Fuentedeprrafopredeter"/>
    <w:rsid w:val="00D0543F"/>
  </w:style>
  <w:style w:type="paragraph" w:customStyle="1" w:styleId="Cuerpo">
    <w:name w:val="Cuerpo"/>
    <w:rsid w:val="00D0543F"/>
    <w:pPr>
      <w:spacing w:after="0" w:line="240" w:lineRule="auto"/>
    </w:pPr>
    <w:rPr>
      <w:rFonts w:ascii="Helvetica" w:eastAsia="Arial Unicode MS" w:hAnsi="Helvetica" w:cs="Arial Unicode MS"/>
      <w:color w:val="000000"/>
      <w:lang w:val="es-ES_tradnl" w:eastAsia="es-ES"/>
    </w:rPr>
  </w:style>
  <w:style w:type="character" w:customStyle="1" w:styleId="textonavy">
    <w:name w:val="texto_navy"/>
    <w:basedOn w:val="Fuentedeprrafopredeter"/>
    <w:rsid w:val="00D0543F"/>
  </w:style>
  <w:style w:type="paragraph" w:customStyle="1" w:styleId="centrado">
    <w:name w:val="centrado"/>
    <w:basedOn w:val="Normal"/>
    <w:rsid w:val="00D0543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m-8509520925073049986apple-converted-space">
    <w:name w:val="m_-8509520925073049986apple-converted-space"/>
    <w:basedOn w:val="Fuentedeprrafopredeter"/>
    <w:rsid w:val="00D0543F"/>
  </w:style>
  <w:style w:type="character" w:customStyle="1" w:styleId="m83527234483612835apple-converted-space">
    <w:name w:val="m_83527234483612835apple-converted-space"/>
    <w:basedOn w:val="Fuentedeprrafopredeter"/>
    <w:rsid w:val="00D0543F"/>
  </w:style>
  <w:style w:type="paragraph" w:customStyle="1" w:styleId="Estilo1">
    <w:name w:val="Estilo1"/>
    <w:basedOn w:val="Ttulo1"/>
    <w:link w:val="Estilo1Car"/>
    <w:qFormat/>
    <w:rsid w:val="00D0543F"/>
    <w:pPr>
      <w:spacing w:before="0" w:line="240" w:lineRule="auto"/>
      <w:jc w:val="center"/>
    </w:pPr>
    <w:rPr>
      <w:rFonts w:ascii="Arial" w:hAnsi="Arial"/>
      <w:b/>
      <w:caps/>
      <w:lang w:val="en-US"/>
    </w:rPr>
  </w:style>
  <w:style w:type="character" w:customStyle="1" w:styleId="Estilo1Car">
    <w:name w:val="Estilo1 Car"/>
    <w:basedOn w:val="Ttulo1Car"/>
    <w:link w:val="Estilo1"/>
    <w:rsid w:val="00D0543F"/>
    <w:rPr>
      <w:rFonts w:ascii="Arial" w:eastAsiaTheme="majorEastAsia" w:hAnsi="Arial" w:cstheme="majorBidi"/>
      <w:b/>
      <w:caps/>
      <w:color w:val="365F91" w:themeColor="accent1" w:themeShade="BF"/>
      <w:sz w:val="32"/>
      <w:szCs w:val="32"/>
      <w:lang w:val="en-US"/>
    </w:rPr>
  </w:style>
  <w:style w:type="paragraph" w:customStyle="1" w:styleId="TableParagraph">
    <w:name w:val="Table Paragraph"/>
    <w:basedOn w:val="Normal"/>
    <w:uiPriority w:val="1"/>
    <w:qFormat/>
    <w:rsid w:val="00D0543F"/>
    <w:pPr>
      <w:widowControl w:val="0"/>
      <w:spacing w:after="0" w:line="240" w:lineRule="auto"/>
    </w:pPr>
    <w:rPr>
      <w:lang w:val="en-US"/>
    </w:rPr>
  </w:style>
  <w:style w:type="numbering" w:customStyle="1" w:styleId="List0">
    <w:name w:val="List 0"/>
    <w:basedOn w:val="Sinlista"/>
    <w:rsid w:val="00D0543F"/>
    <w:pPr>
      <w:numPr>
        <w:numId w:val="1"/>
      </w:numPr>
    </w:pPr>
  </w:style>
  <w:style w:type="paragraph" w:customStyle="1" w:styleId="Body1">
    <w:name w:val="Body 1"/>
    <w:rsid w:val="00D0543F"/>
    <w:pPr>
      <w:jc w:val="both"/>
      <w:outlineLvl w:val="0"/>
    </w:pPr>
    <w:rPr>
      <w:rFonts w:ascii="Helvetica" w:eastAsia="Arial Unicode MS" w:hAnsi="Helvetica" w:cs="Times New Roman"/>
      <w:color w:val="000000"/>
      <w:szCs w:val="20"/>
      <w:u w:color="000000"/>
      <w:lang w:val="es-ES" w:eastAsia="es-ES"/>
    </w:rPr>
  </w:style>
  <w:style w:type="paragraph" w:styleId="Textosinformato">
    <w:name w:val="Plain Text"/>
    <w:basedOn w:val="Normal"/>
    <w:link w:val="TextosinformatoCar"/>
    <w:uiPriority w:val="99"/>
    <w:unhideWhenUsed/>
    <w:rsid w:val="00D0543F"/>
    <w:pPr>
      <w:spacing w:after="0" w:line="240" w:lineRule="auto"/>
    </w:pPr>
    <w:rPr>
      <w:rFonts w:ascii="Calibri" w:eastAsia="Calibri" w:hAnsi="Calibri" w:cs="Consolas"/>
      <w:szCs w:val="21"/>
      <w:lang w:val="es-ES_tradnl"/>
    </w:rPr>
  </w:style>
  <w:style w:type="character" w:customStyle="1" w:styleId="TextosinformatoCar">
    <w:name w:val="Texto sin formato Car"/>
    <w:basedOn w:val="Fuentedeprrafopredeter"/>
    <w:link w:val="Textosinformato"/>
    <w:uiPriority w:val="99"/>
    <w:rsid w:val="00D0543F"/>
    <w:rPr>
      <w:rFonts w:ascii="Calibri" w:eastAsia="Calibri" w:hAnsi="Calibri" w:cs="Consolas"/>
      <w:szCs w:val="21"/>
      <w:lang w:val="es-ES_tradnl"/>
    </w:rPr>
  </w:style>
  <w:style w:type="paragraph" w:styleId="Revisin">
    <w:name w:val="Revision"/>
    <w:hidden/>
    <w:uiPriority w:val="99"/>
    <w:rsid w:val="00D0543F"/>
    <w:pPr>
      <w:spacing w:after="0" w:line="240" w:lineRule="auto"/>
    </w:pPr>
    <w:rPr>
      <w:rFonts w:ascii="Times New Roman" w:eastAsia="Arial Unicode MS" w:hAnsi="Times New Roman" w:cs="Times New Roman"/>
      <w:sz w:val="24"/>
      <w:szCs w:val="24"/>
      <w:bdr w:val="nil"/>
      <w:lang w:val="en-US"/>
    </w:rPr>
  </w:style>
  <w:style w:type="paragraph" w:customStyle="1" w:styleId="Listavistosa-nfasis11">
    <w:name w:val="Lista vistosa - Énfasis 11"/>
    <w:basedOn w:val="Normal"/>
    <w:uiPriority w:val="34"/>
    <w:qFormat/>
    <w:rsid w:val="00D0543F"/>
    <w:pPr>
      <w:ind w:left="720"/>
    </w:pPr>
    <w:rPr>
      <w:rFonts w:ascii="Calibri" w:eastAsia="Calibri" w:hAnsi="Calibri" w:cs="Times New Roman"/>
    </w:rPr>
  </w:style>
  <w:style w:type="paragraph" w:customStyle="1" w:styleId="Standard">
    <w:name w:val="Standard"/>
    <w:rsid w:val="00D0543F"/>
    <w:pPr>
      <w:widowControl w:val="0"/>
      <w:suppressAutoHyphens/>
      <w:autoSpaceDN w:val="0"/>
      <w:spacing w:after="0" w:line="240" w:lineRule="auto"/>
      <w:textAlignment w:val="baseline"/>
    </w:pPr>
    <w:rPr>
      <w:rFonts w:ascii="Arial" w:eastAsia="Times New Roman" w:hAnsi="Arial" w:cs="Arial"/>
      <w:kern w:val="3"/>
      <w:lang w:val="es-ES" w:eastAsia="es-ES"/>
    </w:rPr>
  </w:style>
  <w:style w:type="paragraph" w:styleId="Textoindependiente2">
    <w:name w:val="Body Text 2"/>
    <w:basedOn w:val="Normal"/>
    <w:link w:val="Textoindependiente2Car"/>
    <w:uiPriority w:val="99"/>
    <w:rsid w:val="00D0543F"/>
    <w:pPr>
      <w:tabs>
        <w:tab w:val="left" w:pos="0"/>
      </w:tabs>
      <w:suppressAutoHyphens/>
      <w:spacing w:after="0" w:line="360" w:lineRule="auto"/>
      <w:jc w:val="both"/>
    </w:pPr>
    <w:rPr>
      <w:rFonts w:ascii="Times New Roman" w:eastAsia="Times New Roman" w:hAnsi="Times New Roman" w:cs="Times New Roman"/>
      <w:b/>
      <w:spacing w:val="-3"/>
      <w:szCs w:val="20"/>
      <w:lang w:val="es-ES_tradnl" w:eastAsia="es-ES"/>
    </w:rPr>
  </w:style>
  <w:style w:type="character" w:customStyle="1" w:styleId="Textoindependiente2Car">
    <w:name w:val="Texto independiente 2 Car"/>
    <w:basedOn w:val="Fuentedeprrafopredeter"/>
    <w:link w:val="Textoindependiente2"/>
    <w:uiPriority w:val="99"/>
    <w:rsid w:val="00D0543F"/>
    <w:rPr>
      <w:rFonts w:ascii="Times New Roman" w:eastAsia="Times New Roman" w:hAnsi="Times New Roman" w:cs="Times New Roman"/>
      <w:b/>
      <w:spacing w:val="-3"/>
      <w:szCs w:val="20"/>
      <w:lang w:val="es-ES_tradnl" w:eastAsia="es-ES"/>
    </w:rPr>
  </w:style>
  <w:style w:type="character" w:styleId="Nmerodepgina">
    <w:name w:val="page number"/>
    <w:basedOn w:val="Fuentedeprrafopredeter"/>
    <w:uiPriority w:val="99"/>
    <w:rsid w:val="00D0543F"/>
  </w:style>
  <w:style w:type="paragraph" w:customStyle="1" w:styleId="Textoindependiente21">
    <w:name w:val="Texto independiente 21"/>
    <w:basedOn w:val="Normal"/>
    <w:rsid w:val="00D0543F"/>
    <w:pPr>
      <w:spacing w:after="0" w:line="240" w:lineRule="auto"/>
      <w:jc w:val="both"/>
    </w:pPr>
    <w:rPr>
      <w:rFonts w:ascii="Arial" w:eastAsia="Times New Roman" w:hAnsi="Arial" w:cs="Times New Roman"/>
      <w:b/>
      <w:sz w:val="24"/>
      <w:szCs w:val="20"/>
      <w:lang w:val="es-MX" w:eastAsia="es-ES"/>
    </w:rPr>
  </w:style>
  <w:style w:type="character" w:customStyle="1" w:styleId="CommentTextChar">
    <w:name w:val="Comment Text Char"/>
    <w:uiPriority w:val="99"/>
    <w:locked/>
    <w:rsid w:val="00D0543F"/>
    <w:rPr>
      <w:rFonts w:cs="Times New Roman"/>
      <w:sz w:val="20"/>
    </w:rPr>
  </w:style>
  <w:style w:type="paragraph" w:customStyle="1" w:styleId="Prrafodelista1">
    <w:name w:val="Párrafo de lista1"/>
    <w:basedOn w:val="Normal"/>
    <w:uiPriority w:val="99"/>
    <w:rsid w:val="00D0543F"/>
    <w:pPr>
      <w:ind w:left="720"/>
      <w:contextualSpacing/>
    </w:pPr>
    <w:rPr>
      <w:rFonts w:ascii="Tahoma" w:eastAsia="Times New Roman" w:hAnsi="Tahoma" w:cs="Times New Roman"/>
      <w:sz w:val="24"/>
    </w:rPr>
  </w:style>
  <w:style w:type="paragraph" w:customStyle="1" w:styleId="Sinespaciado2">
    <w:name w:val="Sin espaciado2"/>
    <w:uiPriority w:val="99"/>
    <w:rsid w:val="00D0543F"/>
    <w:pPr>
      <w:spacing w:after="0" w:line="240" w:lineRule="auto"/>
    </w:pPr>
    <w:rPr>
      <w:rFonts w:ascii="Calibri" w:eastAsia="Times New Roman" w:hAnsi="Calibri" w:cs="Times New Roman"/>
      <w:lang w:val="es-ES"/>
    </w:rPr>
  </w:style>
  <w:style w:type="paragraph" w:customStyle="1" w:styleId="textocaja">
    <w:name w:val="textocaja"/>
    <w:basedOn w:val="Normal"/>
    <w:uiPriority w:val="99"/>
    <w:rsid w:val="00D0543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uerpotexto">
    <w:name w:val="cuerpotexto"/>
    <w:basedOn w:val="Normal"/>
    <w:uiPriority w:val="99"/>
    <w:rsid w:val="00D0543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ored">
    <w:name w:val="texto_red"/>
    <w:rsid w:val="00D0543F"/>
    <w:rPr>
      <w:rFonts w:cs="Times New Roman"/>
    </w:rPr>
  </w:style>
  <w:style w:type="paragraph" w:customStyle="1" w:styleId="pa11">
    <w:name w:val="pa11"/>
    <w:basedOn w:val="Normal"/>
    <w:uiPriority w:val="99"/>
    <w:rsid w:val="00D0543F"/>
    <w:pPr>
      <w:spacing w:before="100" w:beforeAutospacing="1" w:after="100" w:afterAutospacing="1" w:line="240" w:lineRule="auto"/>
    </w:pPr>
    <w:rPr>
      <w:rFonts w:ascii="Times New Roman" w:eastAsia="Times New Roman" w:hAnsi="Times New Roman" w:cs="Times New Roman"/>
      <w:color w:val="663300"/>
      <w:sz w:val="24"/>
      <w:szCs w:val="24"/>
      <w:lang w:val="es-ES" w:eastAsia="es-ES"/>
    </w:rPr>
  </w:style>
  <w:style w:type="paragraph" w:customStyle="1" w:styleId="estilo10">
    <w:name w:val="estilo1"/>
    <w:basedOn w:val="Normal"/>
    <w:uiPriority w:val="99"/>
    <w:rsid w:val="00D0543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copcont1">
    <w:name w:val="copcont1"/>
    <w:uiPriority w:val="99"/>
    <w:rsid w:val="00D0543F"/>
    <w:rPr>
      <w:rFonts w:ascii="Verdana" w:hAnsi="Verdana"/>
      <w:color w:val="666666"/>
      <w:sz w:val="15"/>
    </w:rPr>
  </w:style>
  <w:style w:type="paragraph" w:customStyle="1" w:styleId="Prrafodelista2">
    <w:name w:val="Párrafo de lista2"/>
    <w:basedOn w:val="Normal"/>
    <w:uiPriority w:val="99"/>
    <w:rsid w:val="00D0543F"/>
    <w:pPr>
      <w:ind w:left="720"/>
      <w:contextualSpacing/>
    </w:pPr>
    <w:rPr>
      <w:rFonts w:ascii="Tahoma" w:eastAsia="Calibri" w:hAnsi="Tahoma" w:cs="Times New Roman"/>
      <w:sz w:val="24"/>
      <w:lang w:val="en-US"/>
    </w:rPr>
  </w:style>
  <w:style w:type="paragraph" w:customStyle="1" w:styleId="ColorfulList-Accent11">
    <w:name w:val="Colorful List - Accent 11"/>
    <w:basedOn w:val="Normal"/>
    <w:uiPriority w:val="99"/>
    <w:rsid w:val="00D0543F"/>
    <w:pPr>
      <w:ind w:left="720"/>
      <w:contextualSpacing/>
    </w:pPr>
    <w:rPr>
      <w:rFonts w:ascii="Tahoma" w:eastAsia="Calibri" w:hAnsi="Tahoma" w:cs="Times New Roman"/>
      <w:sz w:val="24"/>
      <w:lang w:val="en-US"/>
    </w:rPr>
  </w:style>
  <w:style w:type="paragraph" w:customStyle="1" w:styleId="NoSpacing1">
    <w:name w:val="No Spacing1"/>
    <w:uiPriority w:val="99"/>
    <w:rsid w:val="00D0543F"/>
    <w:pPr>
      <w:spacing w:after="0" w:line="240" w:lineRule="auto"/>
    </w:pPr>
    <w:rPr>
      <w:rFonts w:ascii="Calibri" w:eastAsia="Calibri" w:hAnsi="Calibri" w:cs="Times New Roman"/>
      <w:lang w:val="es-ES"/>
    </w:rPr>
  </w:style>
  <w:style w:type="character" w:styleId="Hipervnculovisitado">
    <w:name w:val="FollowedHyperlink"/>
    <w:uiPriority w:val="99"/>
    <w:unhideWhenUsed/>
    <w:rsid w:val="00D0543F"/>
    <w:rPr>
      <w:color w:val="800080"/>
      <w:u w:val="single"/>
    </w:rPr>
  </w:style>
  <w:style w:type="paragraph" w:customStyle="1" w:styleId="xl65">
    <w:name w:val="xl65"/>
    <w:basedOn w:val="Normal"/>
    <w:rsid w:val="00D0543F"/>
    <w:pPr>
      <w:spacing w:before="100" w:beforeAutospacing="1" w:after="100" w:afterAutospacing="1" w:line="240" w:lineRule="auto"/>
    </w:pPr>
    <w:rPr>
      <w:rFonts w:ascii="Arial Narrow" w:eastAsia="Times New Roman" w:hAnsi="Arial Narrow" w:cs="Times New Roman"/>
      <w:sz w:val="16"/>
      <w:szCs w:val="16"/>
      <w:lang w:eastAsia="es-CO"/>
    </w:rPr>
  </w:style>
  <w:style w:type="paragraph" w:customStyle="1" w:styleId="xl66">
    <w:name w:val="xl66"/>
    <w:basedOn w:val="Normal"/>
    <w:rsid w:val="00D0543F"/>
    <w:pPr>
      <w:spacing w:before="100" w:beforeAutospacing="1" w:after="100" w:afterAutospacing="1" w:line="240" w:lineRule="auto"/>
    </w:pPr>
    <w:rPr>
      <w:rFonts w:ascii="Arial Narrow" w:eastAsia="Times New Roman" w:hAnsi="Arial Narrow" w:cs="Times New Roman"/>
      <w:sz w:val="16"/>
      <w:szCs w:val="16"/>
      <w:lang w:eastAsia="es-CO"/>
    </w:rPr>
  </w:style>
  <w:style w:type="paragraph" w:customStyle="1" w:styleId="xl67">
    <w:name w:val="xl67"/>
    <w:basedOn w:val="Normal"/>
    <w:rsid w:val="00D0543F"/>
    <w:pPr>
      <w:spacing w:before="100" w:beforeAutospacing="1" w:after="100" w:afterAutospacing="1" w:line="240" w:lineRule="auto"/>
      <w:jc w:val="center"/>
    </w:pPr>
    <w:rPr>
      <w:rFonts w:ascii="Arial Narrow" w:eastAsia="Times New Roman" w:hAnsi="Arial Narrow" w:cs="Times New Roman"/>
      <w:sz w:val="16"/>
      <w:szCs w:val="16"/>
      <w:lang w:eastAsia="es-CO"/>
    </w:rPr>
  </w:style>
  <w:style w:type="paragraph" w:customStyle="1" w:styleId="xl68">
    <w:name w:val="xl68"/>
    <w:basedOn w:val="Normal"/>
    <w:rsid w:val="00D0543F"/>
    <w:pPr>
      <w:spacing w:before="100" w:beforeAutospacing="1" w:after="100" w:afterAutospacing="1" w:line="240" w:lineRule="auto"/>
    </w:pPr>
    <w:rPr>
      <w:rFonts w:ascii="Arial Narrow" w:eastAsia="Times New Roman" w:hAnsi="Arial Narrow" w:cs="Times New Roman"/>
      <w:b/>
      <w:bCs/>
      <w:sz w:val="16"/>
      <w:szCs w:val="16"/>
      <w:lang w:eastAsia="es-CO"/>
    </w:rPr>
  </w:style>
  <w:style w:type="paragraph" w:customStyle="1" w:styleId="xl69">
    <w:name w:val="xl69"/>
    <w:basedOn w:val="Normal"/>
    <w:rsid w:val="00D0543F"/>
    <w:pPr>
      <w:shd w:val="clear" w:color="000000" w:fill="99CC00"/>
      <w:spacing w:before="100" w:beforeAutospacing="1" w:after="100" w:afterAutospacing="1" w:line="240" w:lineRule="auto"/>
      <w:jc w:val="center"/>
      <w:textAlignment w:val="center"/>
    </w:pPr>
    <w:rPr>
      <w:rFonts w:ascii="Arial Narrow" w:eastAsia="Times New Roman" w:hAnsi="Arial Narrow" w:cs="Times New Roman"/>
      <w:b/>
      <w:bCs/>
      <w:i/>
      <w:iCs/>
      <w:sz w:val="16"/>
      <w:szCs w:val="16"/>
      <w:lang w:eastAsia="es-CO"/>
    </w:rPr>
  </w:style>
  <w:style w:type="paragraph" w:customStyle="1" w:styleId="xl70">
    <w:name w:val="xl70"/>
    <w:basedOn w:val="Normal"/>
    <w:rsid w:val="00D0543F"/>
    <w:pPr>
      <w:shd w:val="clear" w:color="000000" w:fill="99CC00"/>
      <w:spacing w:before="100" w:beforeAutospacing="1" w:after="100" w:afterAutospacing="1" w:line="240" w:lineRule="auto"/>
      <w:textAlignment w:val="center"/>
    </w:pPr>
    <w:rPr>
      <w:rFonts w:ascii="Arial Narrow" w:eastAsia="Times New Roman" w:hAnsi="Arial Narrow" w:cs="Times New Roman"/>
      <w:b/>
      <w:bCs/>
      <w:i/>
      <w:iCs/>
      <w:sz w:val="16"/>
      <w:szCs w:val="16"/>
      <w:lang w:eastAsia="es-CO"/>
    </w:rPr>
  </w:style>
  <w:style w:type="paragraph" w:customStyle="1" w:styleId="xl71">
    <w:name w:val="xl71"/>
    <w:basedOn w:val="Normal"/>
    <w:rsid w:val="00D0543F"/>
    <w:pPr>
      <w:shd w:val="clear" w:color="000000" w:fill="99CC00"/>
      <w:spacing w:before="100" w:beforeAutospacing="1" w:after="100" w:afterAutospacing="1" w:line="240" w:lineRule="auto"/>
    </w:pPr>
    <w:rPr>
      <w:rFonts w:ascii="Arial Narrow" w:eastAsia="Times New Roman" w:hAnsi="Arial Narrow" w:cs="Times New Roman"/>
      <w:b/>
      <w:bCs/>
      <w:i/>
      <w:iCs/>
      <w:sz w:val="16"/>
      <w:szCs w:val="16"/>
      <w:lang w:eastAsia="es-CO"/>
    </w:rPr>
  </w:style>
  <w:style w:type="paragraph" w:customStyle="1" w:styleId="xl72">
    <w:name w:val="xl72"/>
    <w:basedOn w:val="Normal"/>
    <w:rsid w:val="00D0543F"/>
    <w:pPr>
      <w:spacing w:before="100" w:beforeAutospacing="1" w:after="100" w:afterAutospacing="1" w:line="240" w:lineRule="auto"/>
      <w:jc w:val="center"/>
      <w:textAlignment w:val="center"/>
    </w:pPr>
    <w:rPr>
      <w:rFonts w:ascii="Arial Narrow" w:eastAsia="Times New Roman" w:hAnsi="Arial Narrow" w:cs="Times New Roman"/>
      <w:b/>
      <w:bCs/>
      <w:i/>
      <w:iCs/>
      <w:sz w:val="16"/>
      <w:szCs w:val="16"/>
      <w:lang w:eastAsia="es-CO"/>
    </w:rPr>
  </w:style>
  <w:style w:type="paragraph" w:customStyle="1" w:styleId="xl73">
    <w:name w:val="xl73"/>
    <w:basedOn w:val="Normal"/>
    <w:rsid w:val="00D0543F"/>
    <w:pPr>
      <w:spacing w:before="100" w:beforeAutospacing="1" w:after="100" w:afterAutospacing="1" w:line="240" w:lineRule="auto"/>
      <w:textAlignment w:val="center"/>
    </w:pPr>
    <w:rPr>
      <w:rFonts w:ascii="Arial Narrow" w:eastAsia="Times New Roman" w:hAnsi="Arial Narrow" w:cs="Times New Roman"/>
      <w:b/>
      <w:bCs/>
      <w:i/>
      <w:iCs/>
      <w:sz w:val="16"/>
      <w:szCs w:val="16"/>
      <w:lang w:eastAsia="es-CO"/>
    </w:rPr>
  </w:style>
  <w:style w:type="paragraph" w:customStyle="1" w:styleId="xl74">
    <w:name w:val="xl74"/>
    <w:basedOn w:val="Normal"/>
    <w:rsid w:val="00D0543F"/>
    <w:pPr>
      <w:spacing w:before="100" w:beforeAutospacing="1" w:after="100" w:afterAutospacing="1" w:line="240" w:lineRule="auto"/>
    </w:pPr>
    <w:rPr>
      <w:rFonts w:ascii="Arial Narrow" w:eastAsia="Times New Roman" w:hAnsi="Arial Narrow" w:cs="Times New Roman"/>
      <w:b/>
      <w:bCs/>
      <w:i/>
      <w:iCs/>
      <w:sz w:val="16"/>
      <w:szCs w:val="16"/>
      <w:lang w:eastAsia="es-CO"/>
    </w:rPr>
  </w:style>
  <w:style w:type="paragraph" w:customStyle="1" w:styleId="xl75">
    <w:name w:val="xl75"/>
    <w:basedOn w:val="Normal"/>
    <w:rsid w:val="00D0543F"/>
    <w:pPr>
      <w:shd w:val="clear" w:color="000000" w:fill="CCFFF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76">
    <w:name w:val="xl76"/>
    <w:basedOn w:val="Normal"/>
    <w:rsid w:val="00D0543F"/>
    <w:pPr>
      <w:shd w:val="clear" w:color="000000" w:fill="CCFFFF"/>
      <w:spacing w:before="100" w:beforeAutospacing="1" w:after="100" w:afterAutospacing="1" w:line="240" w:lineRule="auto"/>
      <w:textAlignment w:val="center"/>
    </w:pPr>
    <w:rPr>
      <w:rFonts w:ascii="Arial Narrow" w:eastAsia="Times New Roman" w:hAnsi="Arial Narrow" w:cs="Times New Roman"/>
      <w:b/>
      <w:bCs/>
      <w:sz w:val="16"/>
      <w:szCs w:val="16"/>
      <w:lang w:eastAsia="es-CO"/>
    </w:rPr>
  </w:style>
  <w:style w:type="paragraph" w:customStyle="1" w:styleId="xl77">
    <w:name w:val="xl77"/>
    <w:basedOn w:val="Normal"/>
    <w:rsid w:val="00D0543F"/>
    <w:pPr>
      <w:shd w:val="clear" w:color="000000" w:fill="CCFFFF"/>
      <w:spacing w:before="100" w:beforeAutospacing="1" w:after="100" w:afterAutospacing="1" w:line="240" w:lineRule="auto"/>
    </w:pPr>
    <w:rPr>
      <w:rFonts w:ascii="Arial Narrow" w:eastAsia="Times New Roman" w:hAnsi="Arial Narrow" w:cs="Times New Roman"/>
      <w:b/>
      <w:bCs/>
      <w:sz w:val="16"/>
      <w:szCs w:val="16"/>
      <w:lang w:eastAsia="es-CO"/>
    </w:rPr>
  </w:style>
  <w:style w:type="paragraph" w:customStyle="1" w:styleId="xl78">
    <w:name w:val="xl78"/>
    <w:basedOn w:val="Normal"/>
    <w:rsid w:val="00D0543F"/>
    <w:pPr>
      <w:spacing w:before="100" w:beforeAutospacing="1" w:after="100" w:afterAutospacing="1" w:line="240" w:lineRule="auto"/>
      <w:jc w:val="center"/>
      <w:textAlignment w:val="center"/>
    </w:pPr>
    <w:rPr>
      <w:rFonts w:ascii="Arial Narrow" w:eastAsia="Times New Roman" w:hAnsi="Arial Narrow" w:cs="Times New Roman"/>
      <w:sz w:val="16"/>
      <w:szCs w:val="16"/>
      <w:lang w:eastAsia="es-CO"/>
    </w:rPr>
  </w:style>
  <w:style w:type="paragraph" w:customStyle="1" w:styleId="xl79">
    <w:name w:val="xl79"/>
    <w:basedOn w:val="Normal"/>
    <w:rsid w:val="00D0543F"/>
    <w:pPr>
      <w:spacing w:before="100" w:beforeAutospacing="1" w:after="100" w:afterAutospacing="1" w:line="240" w:lineRule="auto"/>
      <w:textAlignment w:val="center"/>
    </w:pPr>
    <w:rPr>
      <w:rFonts w:ascii="Arial Narrow" w:eastAsia="Times New Roman" w:hAnsi="Arial Narrow" w:cs="Times New Roman"/>
      <w:sz w:val="16"/>
      <w:szCs w:val="16"/>
      <w:lang w:eastAsia="es-CO"/>
    </w:rPr>
  </w:style>
  <w:style w:type="paragraph" w:customStyle="1" w:styleId="xl80">
    <w:name w:val="xl80"/>
    <w:basedOn w:val="Normal"/>
    <w:rsid w:val="00D0543F"/>
    <w:pPr>
      <w:spacing w:before="100" w:beforeAutospacing="1" w:after="100" w:afterAutospacing="1" w:line="240" w:lineRule="auto"/>
      <w:jc w:val="center"/>
    </w:pPr>
    <w:rPr>
      <w:rFonts w:ascii="Arial Narrow" w:eastAsia="Times New Roman" w:hAnsi="Arial Narrow" w:cs="Times New Roman"/>
      <w:sz w:val="16"/>
      <w:szCs w:val="16"/>
      <w:lang w:eastAsia="es-CO"/>
    </w:rPr>
  </w:style>
  <w:style w:type="paragraph" w:customStyle="1" w:styleId="xl81">
    <w:name w:val="xl81"/>
    <w:basedOn w:val="Normal"/>
    <w:rsid w:val="00D0543F"/>
    <w:pPr>
      <w:spacing w:before="100" w:beforeAutospacing="1" w:after="100" w:afterAutospacing="1" w:line="240" w:lineRule="auto"/>
      <w:jc w:val="center"/>
    </w:pPr>
    <w:rPr>
      <w:rFonts w:ascii="Arial Narrow" w:eastAsia="Times New Roman" w:hAnsi="Arial Narrow" w:cs="Times New Roman"/>
      <w:sz w:val="16"/>
      <w:szCs w:val="16"/>
      <w:lang w:eastAsia="es-CO"/>
    </w:rPr>
  </w:style>
  <w:style w:type="paragraph" w:customStyle="1" w:styleId="xl82">
    <w:name w:val="xl82"/>
    <w:basedOn w:val="Normal"/>
    <w:rsid w:val="00D0543F"/>
    <w:pPr>
      <w:spacing w:before="100" w:beforeAutospacing="1" w:after="100" w:afterAutospacing="1" w:line="240" w:lineRule="auto"/>
    </w:pPr>
    <w:rPr>
      <w:rFonts w:ascii="Arial Narrow" w:eastAsia="Times New Roman" w:hAnsi="Arial Narrow" w:cs="Times New Roman"/>
      <w:sz w:val="16"/>
      <w:szCs w:val="16"/>
      <w:lang w:eastAsia="es-CO"/>
    </w:rPr>
  </w:style>
  <w:style w:type="paragraph" w:customStyle="1" w:styleId="xl83">
    <w:name w:val="xl83"/>
    <w:basedOn w:val="Normal"/>
    <w:rsid w:val="00D0543F"/>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84">
    <w:name w:val="xl84"/>
    <w:basedOn w:val="Normal"/>
    <w:rsid w:val="00D0543F"/>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85">
    <w:name w:val="xl85"/>
    <w:basedOn w:val="Normal"/>
    <w:rsid w:val="00D0543F"/>
    <w:pPr>
      <w:spacing w:before="100" w:beforeAutospacing="1" w:after="100" w:afterAutospacing="1" w:line="240" w:lineRule="auto"/>
      <w:textAlignment w:val="center"/>
    </w:pPr>
    <w:rPr>
      <w:rFonts w:ascii="Arial Narrow" w:eastAsia="Times New Roman" w:hAnsi="Arial Narrow" w:cs="Times New Roman"/>
      <w:b/>
      <w:bCs/>
      <w:sz w:val="16"/>
      <w:szCs w:val="16"/>
      <w:lang w:eastAsia="es-CO"/>
    </w:rPr>
  </w:style>
  <w:style w:type="paragraph" w:customStyle="1" w:styleId="xl86">
    <w:name w:val="xl86"/>
    <w:basedOn w:val="Normal"/>
    <w:rsid w:val="00D0543F"/>
    <w:pPr>
      <w:spacing w:before="100" w:beforeAutospacing="1" w:after="100" w:afterAutospacing="1" w:line="240" w:lineRule="auto"/>
      <w:textAlignment w:val="center"/>
    </w:pPr>
    <w:rPr>
      <w:rFonts w:ascii="Arial Narrow" w:eastAsia="Times New Roman" w:hAnsi="Arial Narrow" w:cs="Times New Roman"/>
      <w:sz w:val="16"/>
      <w:szCs w:val="16"/>
      <w:lang w:eastAsia="es-CO"/>
    </w:rPr>
  </w:style>
  <w:style w:type="paragraph" w:customStyle="1" w:styleId="xl87">
    <w:name w:val="xl87"/>
    <w:basedOn w:val="Normal"/>
    <w:rsid w:val="00D0543F"/>
    <w:pPr>
      <w:shd w:val="clear" w:color="000000" w:fill="FFFFFF"/>
      <w:spacing w:before="100" w:beforeAutospacing="1" w:after="100" w:afterAutospacing="1" w:line="240" w:lineRule="auto"/>
    </w:pPr>
    <w:rPr>
      <w:rFonts w:ascii="Arial Narrow" w:eastAsia="Times New Roman" w:hAnsi="Arial Narrow" w:cs="Times New Roman"/>
      <w:b/>
      <w:bCs/>
      <w:sz w:val="16"/>
      <w:szCs w:val="16"/>
      <w:lang w:eastAsia="es-CO"/>
    </w:rPr>
  </w:style>
  <w:style w:type="paragraph" w:customStyle="1" w:styleId="xl88">
    <w:name w:val="xl88"/>
    <w:basedOn w:val="Normal"/>
    <w:rsid w:val="00D0543F"/>
    <w:pPr>
      <w:shd w:val="clear" w:color="000000" w:fill="FFFFFF"/>
      <w:spacing w:before="100" w:beforeAutospacing="1" w:after="100" w:afterAutospacing="1" w:line="240" w:lineRule="auto"/>
      <w:jc w:val="right"/>
      <w:textAlignment w:val="center"/>
    </w:pPr>
    <w:rPr>
      <w:rFonts w:ascii="Arial Narrow" w:eastAsia="Times New Roman" w:hAnsi="Arial Narrow" w:cs="Times New Roman"/>
      <w:sz w:val="16"/>
      <w:szCs w:val="16"/>
      <w:lang w:eastAsia="es-CO"/>
    </w:rPr>
  </w:style>
  <w:style w:type="paragraph" w:customStyle="1" w:styleId="xl89">
    <w:name w:val="xl89"/>
    <w:basedOn w:val="Normal"/>
    <w:rsid w:val="00D0543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90">
    <w:name w:val="xl90"/>
    <w:basedOn w:val="Normal"/>
    <w:rsid w:val="00D0543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91">
    <w:name w:val="xl91"/>
    <w:basedOn w:val="Normal"/>
    <w:rsid w:val="00D0543F"/>
    <w:pPr>
      <w:spacing w:before="100" w:beforeAutospacing="1" w:after="100" w:afterAutospacing="1" w:line="240" w:lineRule="auto"/>
      <w:textAlignment w:val="center"/>
    </w:pPr>
    <w:rPr>
      <w:rFonts w:ascii="Arial Narrow" w:eastAsia="Times New Roman" w:hAnsi="Arial Narrow" w:cs="Times New Roman"/>
      <w:b/>
      <w:bCs/>
      <w:sz w:val="16"/>
      <w:szCs w:val="16"/>
      <w:lang w:eastAsia="es-CO"/>
    </w:rPr>
  </w:style>
  <w:style w:type="paragraph" w:customStyle="1" w:styleId="xl92">
    <w:name w:val="xl92"/>
    <w:basedOn w:val="Normal"/>
    <w:rsid w:val="00D0543F"/>
    <w:pPr>
      <w:spacing w:before="100" w:beforeAutospacing="1" w:after="100" w:afterAutospacing="1" w:line="240" w:lineRule="auto"/>
      <w:textAlignment w:val="center"/>
    </w:pPr>
    <w:rPr>
      <w:rFonts w:ascii="Arial Narrow" w:eastAsia="Times New Roman" w:hAnsi="Arial Narrow" w:cs="Times New Roman"/>
      <w:b/>
      <w:bCs/>
      <w:sz w:val="16"/>
      <w:szCs w:val="16"/>
      <w:lang w:eastAsia="es-CO"/>
    </w:rPr>
  </w:style>
  <w:style w:type="paragraph" w:customStyle="1" w:styleId="xl93">
    <w:name w:val="xl93"/>
    <w:basedOn w:val="Normal"/>
    <w:rsid w:val="00D0543F"/>
    <w:pP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94">
    <w:name w:val="xl94"/>
    <w:basedOn w:val="Normal"/>
    <w:rsid w:val="00D0543F"/>
    <w:pPr>
      <w:shd w:val="clear" w:color="000000" w:fill="FFFFFF"/>
      <w:spacing w:before="100" w:beforeAutospacing="1" w:after="100" w:afterAutospacing="1" w:line="240" w:lineRule="auto"/>
      <w:textAlignment w:val="center"/>
    </w:pPr>
    <w:rPr>
      <w:rFonts w:ascii="Arial Narrow" w:eastAsia="Times New Roman" w:hAnsi="Arial Narrow" w:cs="Times New Roman"/>
      <w:sz w:val="16"/>
      <w:szCs w:val="16"/>
      <w:lang w:eastAsia="es-CO"/>
    </w:rPr>
  </w:style>
  <w:style w:type="paragraph" w:customStyle="1" w:styleId="xl95">
    <w:name w:val="xl95"/>
    <w:basedOn w:val="Normal"/>
    <w:rsid w:val="00D0543F"/>
    <w:pPr>
      <w:shd w:val="clear" w:color="000000" w:fill="FFFFFF"/>
      <w:spacing w:before="100" w:beforeAutospacing="1" w:after="100" w:afterAutospacing="1" w:line="240" w:lineRule="auto"/>
      <w:textAlignment w:val="center"/>
    </w:pPr>
    <w:rPr>
      <w:rFonts w:ascii="Arial Narrow" w:eastAsia="Times New Roman" w:hAnsi="Arial Narrow" w:cs="Times New Roman"/>
      <w:sz w:val="16"/>
      <w:szCs w:val="16"/>
      <w:lang w:eastAsia="es-CO"/>
    </w:rPr>
  </w:style>
  <w:style w:type="numbering" w:customStyle="1" w:styleId="Sinlista1">
    <w:name w:val="Sin lista1"/>
    <w:next w:val="Sinlista"/>
    <w:uiPriority w:val="99"/>
    <w:semiHidden/>
    <w:unhideWhenUsed/>
    <w:rsid w:val="00D0543F"/>
  </w:style>
  <w:style w:type="paragraph" w:customStyle="1" w:styleId="Nueve">
    <w:name w:val="Nueve"/>
    <w:uiPriority w:val="99"/>
    <w:rsid w:val="00D0543F"/>
    <w:pPr>
      <w:widowControl w:val="0"/>
      <w:suppressAutoHyphens/>
      <w:autoSpaceDE w:val="0"/>
      <w:spacing w:before="170" w:after="0" w:line="240" w:lineRule="auto"/>
      <w:ind w:firstLine="283"/>
      <w:jc w:val="both"/>
    </w:pPr>
    <w:rPr>
      <w:rFonts w:ascii="Arial" w:eastAsia="Times New Roman" w:hAnsi="Arial" w:cs="Arial"/>
      <w:color w:val="000000"/>
      <w:sz w:val="24"/>
      <w:szCs w:val="24"/>
      <w:lang w:val="es-ES" w:eastAsia="ar-SA"/>
    </w:rPr>
  </w:style>
  <w:style w:type="paragraph" w:customStyle="1" w:styleId="Cuadro">
    <w:name w:val="Cuadro"/>
    <w:rsid w:val="00D0543F"/>
    <w:pPr>
      <w:widowControl w:val="0"/>
      <w:suppressAutoHyphens/>
      <w:autoSpaceDE w:val="0"/>
      <w:spacing w:before="113" w:after="113" w:line="240" w:lineRule="auto"/>
      <w:jc w:val="both"/>
    </w:pPr>
    <w:rPr>
      <w:rFonts w:ascii="Arial" w:eastAsia="Times New Roman" w:hAnsi="Arial" w:cs="Arial"/>
      <w:color w:val="000000"/>
      <w:sz w:val="24"/>
      <w:szCs w:val="24"/>
      <w:lang w:val="es-ES" w:eastAsia="ar-SA"/>
    </w:rPr>
  </w:style>
  <w:style w:type="paragraph" w:customStyle="1" w:styleId="Style1">
    <w:name w:val="Style 1"/>
    <w:rsid w:val="00D0543F"/>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customStyle="1" w:styleId="yiv1632755759msonormal">
    <w:name w:val="yiv1632755759msonormal"/>
    <w:basedOn w:val="Normal"/>
    <w:rsid w:val="00D0543F"/>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
    <w:name w:val="p"/>
    <w:basedOn w:val="Normal"/>
    <w:rsid w:val="00D0543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aconvietas">
    <w:name w:val="List Bullet"/>
    <w:basedOn w:val="Normal"/>
    <w:semiHidden/>
    <w:unhideWhenUsed/>
    <w:rsid w:val="00D0543F"/>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heading1Char">
    <w:name w:val="heading 1 Char"/>
    <w:basedOn w:val="Fuentedeprrafopredeter"/>
    <w:rsid w:val="00D0543F"/>
    <w:rPr>
      <w:rFonts w:asciiTheme="majorHAnsi" w:eastAsiaTheme="majorEastAsia" w:hAnsiTheme="majorHAnsi" w:cstheme="majorBidi"/>
      <w:b/>
      <w:bCs/>
      <w:color w:val="4F81BD"/>
      <w:sz w:val="28"/>
      <w:szCs w:val="28"/>
    </w:rPr>
  </w:style>
  <w:style w:type="paragraph" w:customStyle="1" w:styleId="Estilo2">
    <w:name w:val="Estilo2"/>
    <w:basedOn w:val="Ttulo2"/>
    <w:link w:val="Estilo2Car"/>
    <w:qFormat/>
    <w:rsid w:val="00D0543F"/>
    <w:pPr>
      <w:keepNext/>
      <w:keepLines/>
      <w:spacing w:before="0" w:beforeAutospacing="0" w:after="0" w:afterAutospacing="0"/>
      <w:jc w:val="center"/>
    </w:pPr>
    <w:rPr>
      <w:rFonts w:ascii="Arial" w:hAnsi="Arial"/>
      <w:bCs w:val="0"/>
      <w:caps/>
      <w:sz w:val="22"/>
      <w:szCs w:val="26"/>
      <w:lang w:eastAsia="en-US"/>
    </w:rPr>
  </w:style>
  <w:style w:type="character" w:customStyle="1" w:styleId="Estilo2Car">
    <w:name w:val="Estilo2 Car"/>
    <w:basedOn w:val="Fuentedeprrafopredeter"/>
    <w:link w:val="Estilo2"/>
    <w:rsid w:val="00D0543F"/>
    <w:rPr>
      <w:rFonts w:ascii="Arial" w:eastAsia="Times New Roman" w:hAnsi="Arial" w:cs="Times New Roman"/>
      <w:b/>
      <w:caps/>
      <w:szCs w:val="26"/>
    </w:rPr>
  </w:style>
  <w:style w:type="table" w:customStyle="1" w:styleId="Tablaconcuadrcula1">
    <w:name w:val="Tabla con cuadrícula1"/>
    <w:basedOn w:val="Tablanormal"/>
    <w:next w:val="Tablaconcuadrcula"/>
    <w:uiPriority w:val="39"/>
    <w:rsid w:val="00D0543F"/>
    <w:pPr>
      <w:spacing w:after="0" w:line="240" w:lineRule="auto"/>
    </w:pPr>
    <w:rPr>
      <w:rFonts w:ascii="Arial" w:eastAsia="Calibr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D054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D0543F"/>
    <w:pPr>
      <w:outlineLvl w:val="9"/>
    </w:pPr>
    <w:rPr>
      <w:lang w:eastAsia="es-CO"/>
    </w:rPr>
  </w:style>
  <w:style w:type="paragraph" w:styleId="TDC1">
    <w:name w:val="toc 1"/>
    <w:basedOn w:val="Normal"/>
    <w:next w:val="Normal"/>
    <w:autoRedefine/>
    <w:uiPriority w:val="39"/>
    <w:unhideWhenUsed/>
    <w:rsid w:val="00D0543F"/>
    <w:pPr>
      <w:spacing w:after="100" w:line="240" w:lineRule="auto"/>
    </w:pPr>
    <w:rPr>
      <w:rFonts w:ascii="Arial" w:hAnsi="Arial" w:cs="Arial"/>
    </w:rPr>
  </w:style>
  <w:style w:type="paragraph" w:styleId="TDC2">
    <w:name w:val="toc 2"/>
    <w:basedOn w:val="Normal"/>
    <w:next w:val="Normal"/>
    <w:autoRedefine/>
    <w:uiPriority w:val="39"/>
    <w:unhideWhenUsed/>
    <w:rsid w:val="00D0543F"/>
    <w:pPr>
      <w:spacing w:after="100" w:line="240" w:lineRule="auto"/>
      <w:ind w:left="220"/>
    </w:pPr>
    <w:rPr>
      <w:rFonts w:ascii="Arial" w:hAnsi="Arial" w:cs="Arial"/>
    </w:rPr>
  </w:style>
  <w:style w:type="character" w:customStyle="1" w:styleId="baj1">
    <w:name w:val="b_aj1"/>
    <w:basedOn w:val="Fuentedeprrafopredeter"/>
    <w:rsid w:val="00D0543F"/>
    <w:rPr>
      <w:b/>
      <w:bCs/>
      <w:color w:val="000000"/>
    </w:rPr>
  </w:style>
  <w:style w:type="paragraph" w:styleId="Subttulo">
    <w:name w:val="Subtitle"/>
    <w:basedOn w:val="Normal"/>
    <w:next w:val="Normal"/>
    <w:link w:val="SubttuloCar"/>
    <w:uiPriority w:val="11"/>
    <w:qFormat/>
    <w:rsid w:val="00D0543F"/>
    <w:pPr>
      <w:numPr>
        <w:ilvl w:val="1"/>
      </w:numPr>
      <w:spacing w:after="160" w:line="240" w:lineRule="auto"/>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D0543F"/>
    <w:rPr>
      <w:rFonts w:eastAsiaTheme="minorEastAsia"/>
      <w:color w:val="5A5A5A" w:themeColor="text1" w:themeTint="A5"/>
      <w:spacing w:val="15"/>
    </w:rPr>
  </w:style>
  <w:style w:type="character" w:customStyle="1" w:styleId="letra8pt">
    <w:name w:val="letra8pt"/>
    <w:basedOn w:val="Fuentedeprrafopredeter"/>
    <w:rsid w:val="00D0543F"/>
  </w:style>
  <w:style w:type="paragraph" w:customStyle="1" w:styleId="default0">
    <w:name w:val="default"/>
    <w:basedOn w:val="Normal"/>
    <w:rsid w:val="00D0543F"/>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
    <w:name w:val="Unresolved Mention"/>
    <w:basedOn w:val="Fuentedeprrafopredeter"/>
    <w:uiPriority w:val="99"/>
    <w:semiHidden/>
    <w:unhideWhenUsed/>
    <w:rsid w:val="00B15E7B"/>
    <w:rPr>
      <w:color w:val="808080"/>
      <w:shd w:val="clear" w:color="auto" w:fill="E6E6E6"/>
    </w:rPr>
  </w:style>
  <w:style w:type="character" w:customStyle="1" w:styleId="iaj">
    <w:name w:val="i_aj"/>
    <w:basedOn w:val="Fuentedeprrafopredeter"/>
    <w:rsid w:val="0016151E"/>
  </w:style>
  <w:style w:type="character" w:customStyle="1" w:styleId="ms-rtestyle-textonormal">
    <w:name w:val="ms-rtestyle-texto_normal"/>
    <w:basedOn w:val="Fuentedeprrafopredeter"/>
    <w:rsid w:val="006A164A"/>
  </w:style>
  <w:style w:type="character" w:customStyle="1" w:styleId="ms-rtestyle-subtitulo">
    <w:name w:val="ms-rtestyle-subtitulo"/>
    <w:basedOn w:val="Fuentedeprrafopredeter"/>
    <w:rsid w:val="00557F8B"/>
  </w:style>
  <w:style w:type="paragraph" w:customStyle="1" w:styleId="Normal1">
    <w:name w:val="Normal1"/>
    <w:rsid w:val="00DC7B3B"/>
    <w:pPr>
      <w:spacing w:after="0"/>
      <w:jc w:val="both"/>
    </w:pPr>
    <w:rPr>
      <w:rFonts w:ascii="Times" w:eastAsia="Times" w:hAnsi="Times" w:cs="Times"/>
      <w:color w:val="000000"/>
      <w:sz w:val="24"/>
      <w:szCs w:val="24"/>
      <w:lang w:val="es-ES_tradnl"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10266">
      <w:bodyDiv w:val="1"/>
      <w:marLeft w:val="0"/>
      <w:marRight w:val="0"/>
      <w:marTop w:val="0"/>
      <w:marBottom w:val="0"/>
      <w:divBdr>
        <w:top w:val="none" w:sz="0" w:space="0" w:color="auto"/>
        <w:left w:val="none" w:sz="0" w:space="0" w:color="auto"/>
        <w:bottom w:val="none" w:sz="0" w:space="0" w:color="auto"/>
        <w:right w:val="none" w:sz="0" w:space="0" w:color="auto"/>
      </w:divBdr>
    </w:div>
    <w:div w:id="78450543">
      <w:bodyDiv w:val="1"/>
      <w:marLeft w:val="0"/>
      <w:marRight w:val="0"/>
      <w:marTop w:val="0"/>
      <w:marBottom w:val="0"/>
      <w:divBdr>
        <w:top w:val="none" w:sz="0" w:space="0" w:color="auto"/>
        <w:left w:val="none" w:sz="0" w:space="0" w:color="auto"/>
        <w:bottom w:val="none" w:sz="0" w:space="0" w:color="auto"/>
        <w:right w:val="none" w:sz="0" w:space="0" w:color="auto"/>
      </w:divBdr>
    </w:div>
    <w:div w:id="96215809">
      <w:bodyDiv w:val="1"/>
      <w:marLeft w:val="0"/>
      <w:marRight w:val="0"/>
      <w:marTop w:val="0"/>
      <w:marBottom w:val="0"/>
      <w:divBdr>
        <w:top w:val="none" w:sz="0" w:space="0" w:color="auto"/>
        <w:left w:val="none" w:sz="0" w:space="0" w:color="auto"/>
        <w:bottom w:val="none" w:sz="0" w:space="0" w:color="auto"/>
        <w:right w:val="none" w:sz="0" w:space="0" w:color="auto"/>
      </w:divBdr>
    </w:div>
    <w:div w:id="124085109">
      <w:bodyDiv w:val="1"/>
      <w:marLeft w:val="0"/>
      <w:marRight w:val="0"/>
      <w:marTop w:val="0"/>
      <w:marBottom w:val="0"/>
      <w:divBdr>
        <w:top w:val="none" w:sz="0" w:space="0" w:color="auto"/>
        <w:left w:val="none" w:sz="0" w:space="0" w:color="auto"/>
        <w:bottom w:val="none" w:sz="0" w:space="0" w:color="auto"/>
        <w:right w:val="none" w:sz="0" w:space="0" w:color="auto"/>
      </w:divBdr>
    </w:div>
    <w:div w:id="152260615">
      <w:bodyDiv w:val="1"/>
      <w:marLeft w:val="0"/>
      <w:marRight w:val="0"/>
      <w:marTop w:val="0"/>
      <w:marBottom w:val="0"/>
      <w:divBdr>
        <w:top w:val="none" w:sz="0" w:space="0" w:color="auto"/>
        <w:left w:val="none" w:sz="0" w:space="0" w:color="auto"/>
        <w:bottom w:val="none" w:sz="0" w:space="0" w:color="auto"/>
        <w:right w:val="none" w:sz="0" w:space="0" w:color="auto"/>
      </w:divBdr>
    </w:div>
    <w:div w:id="187256994">
      <w:bodyDiv w:val="1"/>
      <w:marLeft w:val="0"/>
      <w:marRight w:val="0"/>
      <w:marTop w:val="0"/>
      <w:marBottom w:val="0"/>
      <w:divBdr>
        <w:top w:val="none" w:sz="0" w:space="0" w:color="auto"/>
        <w:left w:val="none" w:sz="0" w:space="0" w:color="auto"/>
        <w:bottom w:val="none" w:sz="0" w:space="0" w:color="auto"/>
        <w:right w:val="none" w:sz="0" w:space="0" w:color="auto"/>
      </w:divBdr>
    </w:div>
    <w:div w:id="220485774">
      <w:bodyDiv w:val="1"/>
      <w:marLeft w:val="0"/>
      <w:marRight w:val="0"/>
      <w:marTop w:val="0"/>
      <w:marBottom w:val="0"/>
      <w:divBdr>
        <w:top w:val="none" w:sz="0" w:space="0" w:color="auto"/>
        <w:left w:val="none" w:sz="0" w:space="0" w:color="auto"/>
        <w:bottom w:val="none" w:sz="0" w:space="0" w:color="auto"/>
        <w:right w:val="none" w:sz="0" w:space="0" w:color="auto"/>
      </w:divBdr>
    </w:div>
    <w:div w:id="272787364">
      <w:bodyDiv w:val="1"/>
      <w:marLeft w:val="0"/>
      <w:marRight w:val="0"/>
      <w:marTop w:val="0"/>
      <w:marBottom w:val="0"/>
      <w:divBdr>
        <w:top w:val="none" w:sz="0" w:space="0" w:color="auto"/>
        <w:left w:val="none" w:sz="0" w:space="0" w:color="auto"/>
        <w:bottom w:val="none" w:sz="0" w:space="0" w:color="auto"/>
        <w:right w:val="none" w:sz="0" w:space="0" w:color="auto"/>
      </w:divBdr>
    </w:div>
    <w:div w:id="322662797">
      <w:bodyDiv w:val="1"/>
      <w:marLeft w:val="0"/>
      <w:marRight w:val="0"/>
      <w:marTop w:val="0"/>
      <w:marBottom w:val="0"/>
      <w:divBdr>
        <w:top w:val="none" w:sz="0" w:space="0" w:color="auto"/>
        <w:left w:val="none" w:sz="0" w:space="0" w:color="auto"/>
        <w:bottom w:val="none" w:sz="0" w:space="0" w:color="auto"/>
        <w:right w:val="none" w:sz="0" w:space="0" w:color="auto"/>
      </w:divBdr>
    </w:div>
    <w:div w:id="325518557">
      <w:bodyDiv w:val="1"/>
      <w:marLeft w:val="0"/>
      <w:marRight w:val="0"/>
      <w:marTop w:val="0"/>
      <w:marBottom w:val="0"/>
      <w:divBdr>
        <w:top w:val="none" w:sz="0" w:space="0" w:color="auto"/>
        <w:left w:val="none" w:sz="0" w:space="0" w:color="auto"/>
        <w:bottom w:val="none" w:sz="0" w:space="0" w:color="auto"/>
        <w:right w:val="none" w:sz="0" w:space="0" w:color="auto"/>
      </w:divBdr>
      <w:divsChild>
        <w:div w:id="1441100285">
          <w:marLeft w:val="0"/>
          <w:marRight w:val="0"/>
          <w:marTop w:val="100"/>
          <w:marBottom w:val="300"/>
          <w:divBdr>
            <w:top w:val="none" w:sz="0" w:space="0" w:color="auto"/>
            <w:left w:val="none" w:sz="0" w:space="0" w:color="auto"/>
            <w:bottom w:val="none" w:sz="0" w:space="0" w:color="auto"/>
            <w:right w:val="none" w:sz="0" w:space="0" w:color="auto"/>
          </w:divBdr>
          <w:divsChild>
            <w:div w:id="41254272">
              <w:marLeft w:val="0"/>
              <w:marRight w:val="0"/>
              <w:marTop w:val="0"/>
              <w:marBottom w:val="0"/>
              <w:divBdr>
                <w:top w:val="none" w:sz="0" w:space="0" w:color="auto"/>
                <w:left w:val="none" w:sz="0" w:space="0" w:color="auto"/>
                <w:bottom w:val="none" w:sz="0" w:space="0" w:color="auto"/>
                <w:right w:val="none" w:sz="0" w:space="0" w:color="auto"/>
              </w:divBdr>
              <w:divsChild>
                <w:div w:id="1368146315">
                  <w:marLeft w:val="0"/>
                  <w:marRight w:val="0"/>
                  <w:marTop w:val="0"/>
                  <w:marBottom w:val="0"/>
                  <w:divBdr>
                    <w:top w:val="none" w:sz="0" w:space="0" w:color="auto"/>
                    <w:left w:val="none" w:sz="0" w:space="0" w:color="auto"/>
                    <w:bottom w:val="none" w:sz="0" w:space="0" w:color="auto"/>
                    <w:right w:val="none" w:sz="0" w:space="0" w:color="auto"/>
                  </w:divBdr>
                  <w:divsChild>
                    <w:div w:id="673917133">
                      <w:marLeft w:val="0"/>
                      <w:marRight w:val="0"/>
                      <w:marTop w:val="0"/>
                      <w:marBottom w:val="0"/>
                      <w:divBdr>
                        <w:top w:val="none" w:sz="0" w:space="0" w:color="auto"/>
                        <w:left w:val="none" w:sz="0" w:space="0" w:color="auto"/>
                        <w:bottom w:val="none" w:sz="0" w:space="0" w:color="auto"/>
                        <w:right w:val="none" w:sz="0" w:space="0" w:color="auto"/>
                      </w:divBdr>
                      <w:divsChild>
                        <w:div w:id="81048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032009">
      <w:bodyDiv w:val="1"/>
      <w:marLeft w:val="0"/>
      <w:marRight w:val="0"/>
      <w:marTop w:val="0"/>
      <w:marBottom w:val="0"/>
      <w:divBdr>
        <w:top w:val="none" w:sz="0" w:space="0" w:color="auto"/>
        <w:left w:val="none" w:sz="0" w:space="0" w:color="auto"/>
        <w:bottom w:val="none" w:sz="0" w:space="0" w:color="auto"/>
        <w:right w:val="none" w:sz="0" w:space="0" w:color="auto"/>
      </w:divBdr>
    </w:div>
    <w:div w:id="392042339">
      <w:bodyDiv w:val="1"/>
      <w:marLeft w:val="0"/>
      <w:marRight w:val="0"/>
      <w:marTop w:val="0"/>
      <w:marBottom w:val="0"/>
      <w:divBdr>
        <w:top w:val="none" w:sz="0" w:space="0" w:color="auto"/>
        <w:left w:val="none" w:sz="0" w:space="0" w:color="auto"/>
        <w:bottom w:val="none" w:sz="0" w:space="0" w:color="auto"/>
        <w:right w:val="none" w:sz="0" w:space="0" w:color="auto"/>
      </w:divBdr>
    </w:div>
    <w:div w:id="430591691">
      <w:bodyDiv w:val="1"/>
      <w:marLeft w:val="0"/>
      <w:marRight w:val="0"/>
      <w:marTop w:val="0"/>
      <w:marBottom w:val="0"/>
      <w:divBdr>
        <w:top w:val="none" w:sz="0" w:space="0" w:color="auto"/>
        <w:left w:val="none" w:sz="0" w:space="0" w:color="auto"/>
        <w:bottom w:val="none" w:sz="0" w:space="0" w:color="auto"/>
        <w:right w:val="none" w:sz="0" w:space="0" w:color="auto"/>
      </w:divBdr>
    </w:div>
    <w:div w:id="441342423">
      <w:bodyDiv w:val="1"/>
      <w:marLeft w:val="0"/>
      <w:marRight w:val="0"/>
      <w:marTop w:val="0"/>
      <w:marBottom w:val="0"/>
      <w:divBdr>
        <w:top w:val="none" w:sz="0" w:space="0" w:color="auto"/>
        <w:left w:val="none" w:sz="0" w:space="0" w:color="auto"/>
        <w:bottom w:val="none" w:sz="0" w:space="0" w:color="auto"/>
        <w:right w:val="none" w:sz="0" w:space="0" w:color="auto"/>
      </w:divBdr>
    </w:div>
    <w:div w:id="450515324">
      <w:bodyDiv w:val="1"/>
      <w:marLeft w:val="0"/>
      <w:marRight w:val="0"/>
      <w:marTop w:val="0"/>
      <w:marBottom w:val="0"/>
      <w:divBdr>
        <w:top w:val="none" w:sz="0" w:space="0" w:color="auto"/>
        <w:left w:val="none" w:sz="0" w:space="0" w:color="auto"/>
        <w:bottom w:val="none" w:sz="0" w:space="0" w:color="auto"/>
        <w:right w:val="none" w:sz="0" w:space="0" w:color="auto"/>
      </w:divBdr>
    </w:div>
    <w:div w:id="465584032">
      <w:bodyDiv w:val="1"/>
      <w:marLeft w:val="0"/>
      <w:marRight w:val="0"/>
      <w:marTop w:val="0"/>
      <w:marBottom w:val="0"/>
      <w:divBdr>
        <w:top w:val="none" w:sz="0" w:space="0" w:color="auto"/>
        <w:left w:val="none" w:sz="0" w:space="0" w:color="auto"/>
        <w:bottom w:val="none" w:sz="0" w:space="0" w:color="auto"/>
        <w:right w:val="none" w:sz="0" w:space="0" w:color="auto"/>
      </w:divBdr>
    </w:div>
    <w:div w:id="548415384">
      <w:bodyDiv w:val="1"/>
      <w:marLeft w:val="0"/>
      <w:marRight w:val="0"/>
      <w:marTop w:val="0"/>
      <w:marBottom w:val="0"/>
      <w:divBdr>
        <w:top w:val="none" w:sz="0" w:space="0" w:color="auto"/>
        <w:left w:val="none" w:sz="0" w:space="0" w:color="auto"/>
        <w:bottom w:val="none" w:sz="0" w:space="0" w:color="auto"/>
        <w:right w:val="none" w:sz="0" w:space="0" w:color="auto"/>
      </w:divBdr>
    </w:div>
    <w:div w:id="566692904">
      <w:bodyDiv w:val="1"/>
      <w:marLeft w:val="0"/>
      <w:marRight w:val="0"/>
      <w:marTop w:val="0"/>
      <w:marBottom w:val="0"/>
      <w:divBdr>
        <w:top w:val="none" w:sz="0" w:space="0" w:color="auto"/>
        <w:left w:val="none" w:sz="0" w:space="0" w:color="auto"/>
        <w:bottom w:val="none" w:sz="0" w:space="0" w:color="auto"/>
        <w:right w:val="none" w:sz="0" w:space="0" w:color="auto"/>
      </w:divBdr>
    </w:div>
    <w:div w:id="590967509">
      <w:bodyDiv w:val="1"/>
      <w:marLeft w:val="0"/>
      <w:marRight w:val="0"/>
      <w:marTop w:val="0"/>
      <w:marBottom w:val="0"/>
      <w:divBdr>
        <w:top w:val="none" w:sz="0" w:space="0" w:color="auto"/>
        <w:left w:val="none" w:sz="0" w:space="0" w:color="auto"/>
        <w:bottom w:val="none" w:sz="0" w:space="0" w:color="auto"/>
        <w:right w:val="none" w:sz="0" w:space="0" w:color="auto"/>
      </w:divBdr>
      <w:divsChild>
        <w:div w:id="718289703">
          <w:marLeft w:val="0"/>
          <w:marRight w:val="0"/>
          <w:marTop w:val="0"/>
          <w:marBottom w:val="0"/>
          <w:divBdr>
            <w:top w:val="none" w:sz="0" w:space="0" w:color="auto"/>
            <w:left w:val="none" w:sz="0" w:space="0" w:color="auto"/>
            <w:bottom w:val="none" w:sz="0" w:space="0" w:color="auto"/>
            <w:right w:val="none" w:sz="0" w:space="0" w:color="auto"/>
          </w:divBdr>
        </w:div>
        <w:div w:id="1314794439">
          <w:marLeft w:val="0"/>
          <w:marRight w:val="0"/>
          <w:marTop w:val="0"/>
          <w:marBottom w:val="0"/>
          <w:divBdr>
            <w:top w:val="none" w:sz="0" w:space="0" w:color="auto"/>
            <w:left w:val="none" w:sz="0" w:space="0" w:color="auto"/>
            <w:bottom w:val="none" w:sz="0" w:space="0" w:color="auto"/>
            <w:right w:val="none" w:sz="0" w:space="0" w:color="auto"/>
          </w:divBdr>
        </w:div>
        <w:div w:id="191264920">
          <w:marLeft w:val="0"/>
          <w:marRight w:val="0"/>
          <w:marTop w:val="0"/>
          <w:marBottom w:val="0"/>
          <w:divBdr>
            <w:top w:val="none" w:sz="0" w:space="0" w:color="auto"/>
            <w:left w:val="none" w:sz="0" w:space="0" w:color="auto"/>
            <w:bottom w:val="none" w:sz="0" w:space="0" w:color="auto"/>
            <w:right w:val="none" w:sz="0" w:space="0" w:color="auto"/>
          </w:divBdr>
        </w:div>
        <w:div w:id="281543022">
          <w:marLeft w:val="0"/>
          <w:marRight w:val="0"/>
          <w:marTop w:val="0"/>
          <w:marBottom w:val="0"/>
          <w:divBdr>
            <w:top w:val="none" w:sz="0" w:space="0" w:color="auto"/>
            <w:left w:val="none" w:sz="0" w:space="0" w:color="auto"/>
            <w:bottom w:val="none" w:sz="0" w:space="0" w:color="auto"/>
            <w:right w:val="none" w:sz="0" w:space="0" w:color="auto"/>
          </w:divBdr>
        </w:div>
        <w:div w:id="1537619189">
          <w:marLeft w:val="0"/>
          <w:marRight w:val="0"/>
          <w:marTop w:val="0"/>
          <w:marBottom w:val="0"/>
          <w:divBdr>
            <w:top w:val="none" w:sz="0" w:space="0" w:color="auto"/>
            <w:left w:val="none" w:sz="0" w:space="0" w:color="auto"/>
            <w:bottom w:val="none" w:sz="0" w:space="0" w:color="auto"/>
            <w:right w:val="none" w:sz="0" w:space="0" w:color="auto"/>
          </w:divBdr>
        </w:div>
        <w:div w:id="812940962">
          <w:marLeft w:val="0"/>
          <w:marRight w:val="0"/>
          <w:marTop w:val="0"/>
          <w:marBottom w:val="0"/>
          <w:divBdr>
            <w:top w:val="none" w:sz="0" w:space="0" w:color="auto"/>
            <w:left w:val="none" w:sz="0" w:space="0" w:color="auto"/>
            <w:bottom w:val="none" w:sz="0" w:space="0" w:color="auto"/>
            <w:right w:val="none" w:sz="0" w:space="0" w:color="auto"/>
          </w:divBdr>
        </w:div>
        <w:div w:id="1091201301">
          <w:marLeft w:val="0"/>
          <w:marRight w:val="0"/>
          <w:marTop w:val="0"/>
          <w:marBottom w:val="0"/>
          <w:divBdr>
            <w:top w:val="none" w:sz="0" w:space="0" w:color="auto"/>
            <w:left w:val="none" w:sz="0" w:space="0" w:color="auto"/>
            <w:bottom w:val="none" w:sz="0" w:space="0" w:color="auto"/>
            <w:right w:val="none" w:sz="0" w:space="0" w:color="auto"/>
          </w:divBdr>
        </w:div>
        <w:div w:id="1777171740">
          <w:marLeft w:val="0"/>
          <w:marRight w:val="0"/>
          <w:marTop w:val="0"/>
          <w:marBottom w:val="0"/>
          <w:divBdr>
            <w:top w:val="none" w:sz="0" w:space="0" w:color="auto"/>
            <w:left w:val="none" w:sz="0" w:space="0" w:color="auto"/>
            <w:bottom w:val="none" w:sz="0" w:space="0" w:color="auto"/>
            <w:right w:val="none" w:sz="0" w:space="0" w:color="auto"/>
          </w:divBdr>
        </w:div>
        <w:div w:id="1243177646">
          <w:marLeft w:val="0"/>
          <w:marRight w:val="0"/>
          <w:marTop w:val="0"/>
          <w:marBottom w:val="0"/>
          <w:divBdr>
            <w:top w:val="none" w:sz="0" w:space="0" w:color="auto"/>
            <w:left w:val="none" w:sz="0" w:space="0" w:color="auto"/>
            <w:bottom w:val="none" w:sz="0" w:space="0" w:color="auto"/>
            <w:right w:val="none" w:sz="0" w:space="0" w:color="auto"/>
          </w:divBdr>
        </w:div>
        <w:div w:id="1462920913">
          <w:marLeft w:val="0"/>
          <w:marRight w:val="0"/>
          <w:marTop w:val="0"/>
          <w:marBottom w:val="0"/>
          <w:divBdr>
            <w:top w:val="none" w:sz="0" w:space="0" w:color="auto"/>
            <w:left w:val="none" w:sz="0" w:space="0" w:color="auto"/>
            <w:bottom w:val="none" w:sz="0" w:space="0" w:color="auto"/>
            <w:right w:val="none" w:sz="0" w:space="0" w:color="auto"/>
          </w:divBdr>
        </w:div>
        <w:div w:id="2051029035">
          <w:marLeft w:val="0"/>
          <w:marRight w:val="0"/>
          <w:marTop w:val="0"/>
          <w:marBottom w:val="0"/>
          <w:divBdr>
            <w:top w:val="none" w:sz="0" w:space="0" w:color="auto"/>
            <w:left w:val="none" w:sz="0" w:space="0" w:color="auto"/>
            <w:bottom w:val="none" w:sz="0" w:space="0" w:color="auto"/>
            <w:right w:val="none" w:sz="0" w:space="0" w:color="auto"/>
          </w:divBdr>
        </w:div>
        <w:div w:id="1810826548">
          <w:marLeft w:val="0"/>
          <w:marRight w:val="0"/>
          <w:marTop w:val="0"/>
          <w:marBottom w:val="0"/>
          <w:divBdr>
            <w:top w:val="none" w:sz="0" w:space="0" w:color="auto"/>
            <w:left w:val="none" w:sz="0" w:space="0" w:color="auto"/>
            <w:bottom w:val="none" w:sz="0" w:space="0" w:color="auto"/>
            <w:right w:val="none" w:sz="0" w:space="0" w:color="auto"/>
          </w:divBdr>
        </w:div>
        <w:div w:id="833833694">
          <w:marLeft w:val="0"/>
          <w:marRight w:val="0"/>
          <w:marTop w:val="0"/>
          <w:marBottom w:val="0"/>
          <w:divBdr>
            <w:top w:val="none" w:sz="0" w:space="0" w:color="auto"/>
            <w:left w:val="none" w:sz="0" w:space="0" w:color="auto"/>
            <w:bottom w:val="none" w:sz="0" w:space="0" w:color="auto"/>
            <w:right w:val="none" w:sz="0" w:space="0" w:color="auto"/>
          </w:divBdr>
        </w:div>
        <w:div w:id="1384213042">
          <w:marLeft w:val="0"/>
          <w:marRight w:val="0"/>
          <w:marTop w:val="0"/>
          <w:marBottom w:val="0"/>
          <w:divBdr>
            <w:top w:val="none" w:sz="0" w:space="0" w:color="auto"/>
            <w:left w:val="none" w:sz="0" w:space="0" w:color="auto"/>
            <w:bottom w:val="none" w:sz="0" w:space="0" w:color="auto"/>
            <w:right w:val="none" w:sz="0" w:space="0" w:color="auto"/>
          </w:divBdr>
        </w:div>
      </w:divsChild>
    </w:div>
    <w:div w:id="593511305">
      <w:bodyDiv w:val="1"/>
      <w:marLeft w:val="0"/>
      <w:marRight w:val="0"/>
      <w:marTop w:val="0"/>
      <w:marBottom w:val="0"/>
      <w:divBdr>
        <w:top w:val="none" w:sz="0" w:space="0" w:color="auto"/>
        <w:left w:val="none" w:sz="0" w:space="0" w:color="auto"/>
        <w:bottom w:val="none" w:sz="0" w:space="0" w:color="auto"/>
        <w:right w:val="none" w:sz="0" w:space="0" w:color="auto"/>
      </w:divBdr>
    </w:div>
    <w:div w:id="594674340">
      <w:bodyDiv w:val="1"/>
      <w:marLeft w:val="0"/>
      <w:marRight w:val="0"/>
      <w:marTop w:val="0"/>
      <w:marBottom w:val="0"/>
      <w:divBdr>
        <w:top w:val="none" w:sz="0" w:space="0" w:color="auto"/>
        <w:left w:val="none" w:sz="0" w:space="0" w:color="auto"/>
        <w:bottom w:val="none" w:sz="0" w:space="0" w:color="auto"/>
        <w:right w:val="none" w:sz="0" w:space="0" w:color="auto"/>
      </w:divBdr>
    </w:div>
    <w:div w:id="685668361">
      <w:bodyDiv w:val="1"/>
      <w:marLeft w:val="0"/>
      <w:marRight w:val="0"/>
      <w:marTop w:val="0"/>
      <w:marBottom w:val="0"/>
      <w:divBdr>
        <w:top w:val="none" w:sz="0" w:space="0" w:color="auto"/>
        <w:left w:val="none" w:sz="0" w:space="0" w:color="auto"/>
        <w:bottom w:val="none" w:sz="0" w:space="0" w:color="auto"/>
        <w:right w:val="none" w:sz="0" w:space="0" w:color="auto"/>
      </w:divBdr>
    </w:div>
    <w:div w:id="776674407">
      <w:bodyDiv w:val="1"/>
      <w:marLeft w:val="0"/>
      <w:marRight w:val="0"/>
      <w:marTop w:val="0"/>
      <w:marBottom w:val="0"/>
      <w:divBdr>
        <w:top w:val="none" w:sz="0" w:space="0" w:color="auto"/>
        <w:left w:val="none" w:sz="0" w:space="0" w:color="auto"/>
        <w:bottom w:val="none" w:sz="0" w:space="0" w:color="auto"/>
        <w:right w:val="none" w:sz="0" w:space="0" w:color="auto"/>
      </w:divBdr>
    </w:div>
    <w:div w:id="860245928">
      <w:bodyDiv w:val="1"/>
      <w:marLeft w:val="0"/>
      <w:marRight w:val="0"/>
      <w:marTop w:val="0"/>
      <w:marBottom w:val="0"/>
      <w:divBdr>
        <w:top w:val="none" w:sz="0" w:space="0" w:color="auto"/>
        <w:left w:val="none" w:sz="0" w:space="0" w:color="auto"/>
        <w:bottom w:val="none" w:sz="0" w:space="0" w:color="auto"/>
        <w:right w:val="none" w:sz="0" w:space="0" w:color="auto"/>
      </w:divBdr>
    </w:div>
    <w:div w:id="952710419">
      <w:bodyDiv w:val="1"/>
      <w:marLeft w:val="0"/>
      <w:marRight w:val="0"/>
      <w:marTop w:val="0"/>
      <w:marBottom w:val="0"/>
      <w:divBdr>
        <w:top w:val="none" w:sz="0" w:space="0" w:color="auto"/>
        <w:left w:val="none" w:sz="0" w:space="0" w:color="auto"/>
        <w:bottom w:val="none" w:sz="0" w:space="0" w:color="auto"/>
        <w:right w:val="none" w:sz="0" w:space="0" w:color="auto"/>
      </w:divBdr>
    </w:div>
    <w:div w:id="968823431">
      <w:bodyDiv w:val="1"/>
      <w:marLeft w:val="0"/>
      <w:marRight w:val="0"/>
      <w:marTop w:val="0"/>
      <w:marBottom w:val="0"/>
      <w:divBdr>
        <w:top w:val="none" w:sz="0" w:space="0" w:color="auto"/>
        <w:left w:val="none" w:sz="0" w:space="0" w:color="auto"/>
        <w:bottom w:val="none" w:sz="0" w:space="0" w:color="auto"/>
        <w:right w:val="none" w:sz="0" w:space="0" w:color="auto"/>
      </w:divBdr>
    </w:div>
    <w:div w:id="1002470084">
      <w:bodyDiv w:val="1"/>
      <w:marLeft w:val="0"/>
      <w:marRight w:val="0"/>
      <w:marTop w:val="0"/>
      <w:marBottom w:val="0"/>
      <w:divBdr>
        <w:top w:val="none" w:sz="0" w:space="0" w:color="auto"/>
        <w:left w:val="none" w:sz="0" w:space="0" w:color="auto"/>
        <w:bottom w:val="none" w:sz="0" w:space="0" w:color="auto"/>
        <w:right w:val="none" w:sz="0" w:space="0" w:color="auto"/>
      </w:divBdr>
    </w:div>
    <w:div w:id="1008407458">
      <w:bodyDiv w:val="1"/>
      <w:marLeft w:val="0"/>
      <w:marRight w:val="0"/>
      <w:marTop w:val="0"/>
      <w:marBottom w:val="0"/>
      <w:divBdr>
        <w:top w:val="none" w:sz="0" w:space="0" w:color="auto"/>
        <w:left w:val="none" w:sz="0" w:space="0" w:color="auto"/>
        <w:bottom w:val="none" w:sz="0" w:space="0" w:color="auto"/>
        <w:right w:val="none" w:sz="0" w:space="0" w:color="auto"/>
      </w:divBdr>
    </w:div>
    <w:div w:id="1027295481">
      <w:bodyDiv w:val="1"/>
      <w:marLeft w:val="0"/>
      <w:marRight w:val="0"/>
      <w:marTop w:val="0"/>
      <w:marBottom w:val="0"/>
      <w:divBdr>
        <w:top w:val="none" w:sz="0" w:space="0" w:color="auto"/>
        <w:left w:val="none" w:sz="0" w:space="0" w:color="auto"/>
        <w:bottom w:val="none" w:sz="0" w:space="0" w:color="auto"/>
        <w:right w:val="none" w:sz="0" w:space="0" w:color="auto"/>
      </w:divBdr>
    </w:div>
    <w:div w:id="1083449431">
      <w:bodyDiv w:val="1"/>
      <w:marLeft w:val="0"/>
      <w:marRight w:val="0"/>
      <w:marTop w:val="0"/>
      <w:marBottom w:val="0"/>
      <w:divBdr>
        <w:top w:val="none" w:sz="0" w:space="0" w:color="auto"/>
        <w:left w:val="none" w:sz="0" w:space="0" w:color="auto"/>
        <w:bottom w:val="none" w:sz="0" w:space="0" w:color="auto"/>
        <w:right w:val="none" w:sz="0" w:space="0" w:color="auto"/>
      </w:divBdr>
    </w:div>
    <w:div w:id="1095828141">
      <w:bodyDiv w:val="1"/>
      <w:marLeft w:val="0"/>
      <w:marRight w:val="0"/>
      <w:marTop w:val="0"/>
      <w:marBottom w:val="0"/>
      <w:divBdr>
        <w:top w:val="none" w:sz="0" w:space="0" w:color="auto"/>
        <w:left w:val="none" w:sz="0" w:space="0" w:color="auto"/>
        <w:bottom w:val="none" w:sz="0" w:space="0" w:color="auto"/>
        <w:right w:val="none" w:sz="0" w:space="0" w:color="auto"/>
      </w:divBdr>
    </w:div>
    <w:div w:id="1097023197">
      <w:bodyDiv w:val="1"/>
      <w:marLeft w:val="0"/>
      <w:marRight w:val="0"/>
      <w:marTop w:val="0"/>
      <w:marBottom w:val="0"/>
      <w:divBdr>
        <w:top w:val="none" w:sz="0" w:space="0" w:color="auto"/>
        <w:left w:val="none" w:sz="0" w:space="0" w:color="auto"/>
        <w:bottom w:val="none" w:sz="0" w:space="0" w:color="auto"/>
        <w:right w:val="none" w:sz="0" w:space="0" w:color="auto"/>
      </w:divBdr>
    </w:div>
    <w:div w:id="1127310315">
      <w:bodyDiv w:val="1"/>
      <w:marLeft w:val="0"/>
      <w:marRight w:val="0"/>
      <w:marTop w:val="0"/>
      <w:marBottom w:val="0"/>
      <w:divBdr>
        <w:top w:val="none" w:sz="0" w:space="0" w:color="auto"/>
        <w:left w:val="none" w:sz="0" w:space="0" w:color="auto"/>
        <w:bottom w:val="none" w:sz="0" w:space="0" w:color="auto"/>
        <w:right w:val="none" w:sz="0" w:space="0" w:color="auto"/>
      </w:divBdr>
    </w:div>
    <w:div w:id="1184325977">
      <w:bodyDiv w:val="1"/>
      <w:marLeft w:val="0"/>
      <w:marRight w:val="0"/>
      <w:marTop w:val="0"/>
      <w:marBottom w:val="0"/>
      <w:divBdr>
        <w:top w:val="none" w:sz="0" w:space="0" w:color="auto"/>
        <w:left w:val="none" w:sz="0" w:space="0" w:color="auto"/>
        <w:bottom w:val="none" w:sz="0" w:space="0" w:color="auto"/>
        <w:right w:val="none" w:sz="0" w:space="0" w:color="auto"/>
      </w:divBdr>
    </w:div>
    <w:div w:id="1187326947">
      <w:bodyDiv w:val="1"/>
      <w:marLeft w:val="0"/>
      <w:marRight w:val="0"/>
      <w:marTop w:val="0"/>
      <w:marBottom w:val="0"/>
      <w:divBdr>
        <w:top w:val="none" w:sz="0" w:space="0" w:color="auto"/>
        <w:left w:val="none" w:sz="0" w:space="0" w:color="auto"/>
        <w:bottom w:val="none" w:sz="0" w:space="0" w:color="auto"/>
        <w:right w:val="none" w:sz="0" w:space="0" w:color="auto"/>
      </w:divBdr>
    </w:div>
    <w:div w:id="1283222656">
      <w:bodyDiv w:val="1"/>
      <w:marLeft w:val="0"/>
      <w:marRight w:val="0"/>
      <w:marTop w:val="0"/>
      <w:marBottom w:val="0"/>
      <w:divBdr>
        <w:top w:val="none" w:sz="0" w:space="0" w:color="auto"/>
        <w:left w:val="none" w:sz="0" w:space="0" w:color="auto"/>
        <w:bottom w:val="none" w:sz="0" w:space="0" w:color="auto"/>
        <w:right w:val="none" w:sz="0" w:space="0" w:color="auto"/>
      </w:divBdr>
    </w:div>
    <w:div w:id="1289167409">
      <w:bodyDiv w:val="1"/>
      <w:marLeft w:val="0"/>
      <w:marRight w:val="0"/>
      <w:marTop w:val="0"/>
      <w:marBottom w:val="0"/>
      <w:divBdr>
        <w:top w:val="none" w:sz="0" w:space="0" w:color="auto"/>
        <w:left w:val="none" w:sz="0" w:space="0" w:color="auto"/>
        <w:bottom w:val="none" w:sz="0" w:space="0" w:color="auto"/>
        <w:right w:val="none" w:sz="0" w:space="0" w:color="auto"/>
      </w:divBdr>
    </w:div>
    <w:div w:id="1310936566">
      <w:bodyDiv w:val="1"/>
      <w:marLeft w:val="0"/>
      <w:marRight w:val="0"/>
      <w:marTop w:val="0"/>
      <w:marBottom w:val="0"/>
      <w:divBdr>
        <w:top w:val="none" w:sz="0" w:space="0" w:color="auto"/>
        <w:left w:val="none" w:sz="0" w:space="0" w:color="auto"/>
        <w:bottom w:val="none" w:sz="0" w:space="0" w:color="auto"/>
        <w:right w:val="none" w:sz="0" w:space="0" w:color="auto"/>
      </w:divBdr>
    </w:div>
    <w:div w:id="1312515519">
      <w:bodyDiv w:val="1"/>
      <w:marLeft w:val="0"/>
      <w:marRight w:val="0"/>
      <w:marTop w:val="0"/>
      <w:marBottom w:val="0"/>
      <w:divBdr>
        <w:top w:val="none" w:sz="0" w:space="0" w:color="auto"/>
        <w:left w:val="none" w:sz="0" w:space="0" w:color="auto"/>
        <w:bottom w:val="none" w:sz="0" w:space="0" w:color="auto"/>
        <w:right w:val="none" w:sz="0" w:space="0" w:color="auto"/>
      </w:divBdr>
    </w:div>
    <w:div w:id="1373075450">
      <w:bodyDiv w:val="1"/>
      <w:marLeft w:val="0"/>
      <w:marRight w:val="0"/>
      <w:marTop w:val="0"/>
      <w:marBottom w:val="0"/>
      <w:divBdr>
        <w:top w:val="none" w:sz="0" w:space="0" w:color="auto"/>
        <w:left w:val="none" w:sz="0" w:space="0" w:color="auto"/>
        <w:bottom w:val="none" w:sz="0" w:space="0" w:color="auto"/>
        <w:right w:val="none" w:sz="0" w:space="0" w:color="auto"/>
      </w:divBdr>
    </w:div>
    <w:div w:id="1435518712">
      <w:bodyDiv w:val="1"/>
      <w:marLeft w:val="0"/>
      <w:marRight w:val="0"/>
      <w:marTop w:val="0"/>
      <w:marBottom w:val="0"/>
      <w:divBdr>
        <w:top w:val="none" w:sz="0" w:space="0" w:color="auto"/>
        <w:left w:val="none" w:sz="0" w:space="0" w:color="auto"/>
        <w:bottom w:val="none" w:sz="0" w:space="0" w:color="auto"/>
        <w:right w:val="none" w:sz="0" w:space="0" w:color="auto"/>
      </w:divBdr>
    </w:div>
    <w:div w:id="1456757964">
      <w:bodyDiv w:val="1"/>
      <w:marLeft w:val="0"/>
      <w:marRight w:val="0"/>
      <w:marTop w:val="0"/>
      <w:marBottom w:val="0"/>
      <w:divBdr>
        <w:top w:val="none" w:sz="0" w:space="0" w:color="auto"/>
        <w:left w:val="none" w:sz="0" w:space="0" w:color="auto"/>
        <w:bottom w:val="none" w:sz="0" w:space="0" w:color="auto"/>
        <w:right w:val="none" w:sz="0" w:space="0" w:color="auto"/>
      </w:divBdr>
    </w:div>
    <w:div w:id="1457405020">
      <w:bodyDiv w:val="1"/>
      <w:marLeft w:val="0"/>
      <w:marRight w:val="0"/>
      <w:marTop w:val="0"/>
      <w:marBottom w:val="0"/>
      <w:divBdr>
        <w:top w:val="none" w:sz="0" w:space="0" w:color="auto"/>
        <w:left w:val="none" w:sz="0" w:space="0" w:color="auto"/>
        <w:bottom w:val="none" w:sz="0" w:space="0" w:color="auto"/>
        <w:right w:val="none" w:sz="0" w:space="0" w:color="auto"/>
      </w:divBdr>
    </w:div>
    <w:div w:id="1485850220">
      <w:bodyDiv w:val="1"/>
      <w:marLeft w:val="0"/>
      <w:marRight w:val="0"/>
      <w:marTop w:val="0"/>
      <w:marBottom w:val="0"/>
      <w:divBdr>
        <w:top w:val="none" w:sz="0" w:space="0" w:color="auto"/>
        <w:left w:val="none" w:sz="0" w:space="0" w:color="auto"/>
        <w:bottom w:val="none" w:sz="0" w:space="0" w:color="auto"/>
        <w:right w:val="none" w:sz="0" w:space="0" w:color="auto"/>
      </w:divBdr>
      <w:divsChild>
        <w:div w:id="1402294538">
          <w:marLeft w:val="0"/>
          <w:marRight w:val="0"/>
          <w:marTop w:val="0"/>
          <w:marBottom w:val="0"/>
          <w:divBdr>
            <w:top w:val="single" w:sz="6" w:space="3" w:color="808080"/>
            <w:left w:val="single" w:sz="6" w:space="15" w:color="808080"/>
            <w:bottom w:val="single" w:sz="6" w:space="8" w:color="808080"/>
            <w:right w:val="single" w:sz="6" w:space="15" w:color="808080"/>
          </w:divBdr>
          <w:divsChild>
            <w:div w:id="171337661">
              <w:marLeft w:val="0"/>
              <w:marRight w:val="0"/>
              <w:marTop w:val="0"/>
              <w:marBottom w:val="0"/>
              <w:divBdr>
                <w:top w:val="none" w:sz="0" w:space="0" w:color="auto"/>
                <w:left w:val="none" w:sz="0" w:space="0" w:color="auto"/>
                <w:bottom w:val="none" w:sz="0" w:space="0" w:color="auto"/>
                <w:right w:val="none" w:sz="0" w:space="0" w:color="auto"/>
              </w:divBdr>
            </w:div>
          </w:divsChild>
        </w:div>
        <w:div w:id="14115194">
          <w:marLeft w:val="0"/>
          <w:marRight w:val="0"/>
          <w:marTop w:val="0"/>
          <w:marBottom w:val="0"/>
          <w:divBdr>
            <w:top w:val="none" w:sz="0" w:space="0" w:color="auto"/>
            <w:left w:val="none" w:sz="0" w:space="0" w:color="auto"/>
            <w:bottom w:val="none" w:sz="0" w:space="0" w:color="auto"/>
            <w:right w:val="none" w:sz="0" w:space="0" w:color="auto"/>
          </w:divBdr>
        </w:div>
        <w:div w:id="1318263487">
          <w:marLeft w:val="0"/>
          <w:marRight w:val="0"/>
          <w:marTop w:val="0"/>
          <w:marBottom w:val="0"/>
          <w:divBdr>
            <w:top w:val="none" w:sz="0" w:space="0" w:color="auto"/>
            <w:left w:val="none" w:sz="0" w:space="0" w:color="auto"/>
            <w:bottom w:val="none" w:sz="0" w:space="0" w:color="auto"/>
            <w:right w:val="none" w:sz="0" w:space="0" w:color="auto"/>
          </w:divBdr>
        </w:div>
        <w:div w:id="1806896699">
          <w:marLeft w:val="0"/>
          <w:marRight w:val="0"/>
          <w:marTop w:val="0"/>
          <w:marBottom w:val="0"/>
          <w:divBdr>
            <w:top w:val="none" w:sz="0" w:space="0" w:color="auto"/>
            <w:left w:val="none" w:sz="0" w:space="0" w:color="auto"/>
            <w:bottom w:val="none" w:sz="0" w:space="0" w:color="auto"/>
            <w:right w:val="none" w:sz="0" w:space="0" w:color="auto"/>
          </w:divBdr>
        </w:div>
        <w:div w:id="1011373617">
          <w:marLeft w:val="0"/>
          <w:marRight w:val="0"/>
          <w:marTop w:val="0"/>
          <w:marBottom w:val="0"/>
          <w:divBdr>
            <w:top w:val="none" w:sz="0" w:space="0" w:color="auto"/>
            <w:left w:val="none" w:sz="0" w:space="0" w:color="auto"/>
            <w:bottom w:val="none" w:sz="0" w:space="0" w:color="auto"/>
            <w:right w:val="none" w:sz="0" w:space="0" w:color="auto"/>
          </w:divBdr>
        </w:div>
        <w:div w:id="419644433">
          <w:marLeft w:val="0"/>
          <w:marRight w:val="0"/>
          <w:marTop w:val="0"/>
          <w:marBottom w:val="0"/>
          <w:divBdr>
            <w:top w:val="none" w:sz="0" w:space="0" w:color="auto"/>
            <w:left w:val="none" w:sz="0" w:space="0" w:color="auto"/>
            <w:bottom w:val="none" w:sz="0" w:space="0" w:color="auto"/>
            <w:right w:val="none" w:sz="0" w:space="0" w:color="auto"/>
          </w:divBdr>
        </w:div>
      </w:divsChild>
    </w:div>
    <w:div w:id="1518740115">
      <w:bodyDiv w:val="1"/>
      <w:marLeft w:val="0"/>
      <w:marRight w:val="0"/>
      <w:marTop w:val="0"/>
      <w:marBottom w:val="0"/>
      <w:divBdr>
        <w:top w:val="none" w:sz="0" w:space="0" w:color="auto"/>
        <w:left w:val="none" w:sz="0" w:space="0" w:color="auto"/>
        <w:bottom w:val="none" w:sz="0" w:space="0" w:color="auto"/>
        <w:right w:val="none" w:sz="0" w:space="0" w:color="auto"/>
      </w:divBdr>
    </w:div>
    <w:div w:id="1518884188">
      <w:bodyDiv w:val="1"/>
      <w:marLeft w:val="0"/>
      <w:marRight w:val="0"/>
      <w:marTop w:val="0"/>
      <w:marBottom w:val="0"/>
      <w:divBdr>
        <w:top w:val="none" w:sz="0" w:space="0" w:color="auto"/>
        <w:left w:val="none" w:sz="0" w:space="0" w:color="auto"/>
        <w:bottom w:val="none" w:sz="0" w:space="0" w:color="auto"/>
        <w:right w:val="none" w:sz="0" w:space="0" w:color="auto"/>
      </w:divBdr>
    </w:div>
    <w:div w:id="1556504416">
      <w:bodyDiv w:val="1"/>
      <w:marLeft w:val="0"/>
      <w:marRight w:val="0"/>
      <w:marTop w:val="0"/>
      <w:marBottom w:val="0"/>
      <w:divBdr>
        <w:top w:val="none" w:sz="0" w:space="0" w:color="auto"/>
        <w:left w:val="none" w:sz="0" w:space="0" w:color="auto"/>
        <w:bottom w:val="none" w:sz="0" w:space="0" w:color="auto"/>
        <w:right w:val="none" w:sz="0" w:space="0" w:color="auto"/>
      </w:divBdr>
    </w:div>
    <w:div w:id="1646932410">
      <w:bodyDiv w:val="1"/>
      <w:marLeft w:val="0"/>
      <w:marRight w:val="0"/>
      <w:marTop w:val="0"/>
      <w:marBottom w:val="0"/>
      <w:divBdr>
        <w:top w:val="none" w:sz="0" w:space="0" w:color="auto"/>
        <w:left w:val="none" w:sz="0" w:space="0" w:color="auto"/>
        <w:bottom w:val="none" w:sz="0" w:space="0" w:color="auto"/>
        <w:right w:val="none" w:sz="0" w:space="0" w:color="auto"/>
      </w:divBdr>
    </w:div>
    <w:div w:id="1652909825">
      <w:bodyDiv w:val="1"/>
      <w:marLeft w:val="0"/>
      <w:marRight w:val="0"/>
      <w:marTop w:val="0"/>
      <w:marBottom w:val="0"/>
      <w:divBdr>
        <w:top w:val="none" w:sz="0" w:space="0" w:color="auto"/>
        <w:left w:val="none" w:sz="0" w:space="0" w:color="auto"/>
        <w:bottom w:val="none" w:sz="0" w:space="0" w:color="auto"/>
        <w:right w:val="none" w:sz="0" w:space="0" w:color="auto"/>
      </w:divBdr>
    </w:div>
    <w:div w:id="1661036731">
      <w:bodyDiv w:val="1"/>
      <w:marLeft w:val="0"/>
      <w:marRight w:val="0"/>
      <w:marTop w:val="0"/>
      <w:marBottom w:val="0"/>
      <w:divBdr>
        <w:top w:val="none" w:sz="0" w:space="0" w:color="auto"/>
        <w:left w:val="none" w:sz="0" w:space="0" w:color="auto"/>
        <w:bottom w:val="none" w:sz="0" w:space="0" w:color="auto"/>
        <w:right w:val="none" w:sz="0" w:space="0" w:color="auto"/>
      </w:divBdr>
      <w:divsChild>
        <w:div w:id="617881891">
          <w:marLeft w:val="0"/>
          <w:marRight w:val="0"/>
          <w:marTop w:val="0"/>
          <w:marBottom w:val="0"/>
          <w:divBdr>
            <w:top w:val="none" w:sz="0" w:space="0" w:color="auto"/>
            <w:left w:val="none" w:sz="0" w:space="0" w:color="auto"/>
            <w:bottom w:val="none" w:sz="0" w:space="0" w:color="auto"/>
            <w:right w:val="none" w:sz="0" w:space="0" w:color="auto"/>
          </w:divBdr>
        </w:div>
        <w:div w:id="1093164774">
          <w:marLeft w:val="0"/>
          <w:marRight w:val="0"/>
          <w:marTop w:val="0"/>
          <w:marBottom w:val="0"/>
          <w:divBdr>
            <w:top w:val="none" w:sz="0" w:space="0" w:color="auto"/>
            <w:left w:val="none" w:sz="0" w:space="0" w:color="auto"/>
            <w:bottom w:val="none" w:sz="0" w:space="0" w:color="auto"/>
            <w:right w:val="none" w:sz="0" w:space="0" w:color="auto"/>
          </w:divBdr>
        </w:div>
        <w:div w:id="1355112868">
          <w:marLeft w:val="0"/>
          <w:marRight w:val="0"/>
          <w:marTop w:val="0"/>
          <w:marBottom w:val="0"/>
          <w:divBdr>
            <w:top w:val="none" w:sz="0" w:space="0" w:color="auto"/>
            <w:left w:val="none" w:sz="0" w:space="0" w:color="auto"/>
            <w:bottom w:val="none" w:sz="0" w:space="0" w:color="auto"/>
            <w:right w:val="none" w:sz="0" w:space="0" w:color="auto"/>
          </w:divBdr>
        </w:div>
      </w:divsChild>
    </w:div>
    <w:div w:id="1675183660">
      <w:bodyDiv w:val="1"/>
      <w:marLeft w:val="0"/>
      <w:marRight w:val="0"/>
      <w:marTop w:val="0"/>
      <w:marBottom w:val="0"/>
      <w:divBdr>
        <w:top w:val="none" w:sz="0" w:space="0" w:color="auto"/>
        <w:left w:val="none" w:sz="0" w:space="0" w:color="auto"/>
        <w:bottom w:val="none" w:sz="0" w:space="0" w:color="auto"/>
        <w:right w:val="none" w:sz="0" w:space="0" w:color="auto"/>
      </w:divBdr>
    </w:div>
    <w:div w:id="1720855112">
      <w:bodyDiv w:val="1"/>
      <w:marLeft w:val="0"/>
      <w:marRight w:val="0"/>
      <w:marTop w:val="0"/>
      <w:marBottom w:val="0"/>
      <w:divBdr>
        <w:top w:val="none" w:sz="0" w:space="0" w:color="auto"/>
        <w:left w:val="none" w:sz="0" w:space="0" w:color="auto"/>
        <w:bottom w:val="none" w:sz="0" w:space="0" w:color="auto"/>
        <w:right w:val="none" w:sz="0" w:space="0" w:color="auto"/>
      </w:divBdr>
    </w:div>
    <w:div w:id="1886987281">
      <w:bodyDiv w:val="1"/>
      <w:marLeft w:val="0"/>
      <w:marRight w:val="0"/>
      <w:marTop w:val="0"/>
      <w:marBottom w:val="0"/>
      <w:divBdr>
        <w:top w:val="none" w:sz="0" w:space="0" w:color="auto"/>
        <w:left w:val="none" w:sz="0" w:space="0" w:color="auto"/>
        <w:bottom w:val="none" w:sz="0" w:space="0" w:color="auto"/>
        <w:right w:val="none" w:sz="0" w:space="0" w:color="auto"/>
      </w:divBdr>
      <w:divsChild>
        <w:div w:id="177618778">
          <w:marLeft w:val="0"/>
          <w:marRight w:val="0"/>
          <w:marTop w:val="0"/>
          <w:marBottom w:val="0"/>
          <w:divBdr>
            <w:top w:val="none" w:sz="0" w:space="0" w:color="auto"/>
            <w:left w:val="none" w:sz="0" w:space="0" w:color="auto"/>
            <w:bottom w:val="none" w:sz="0" w:space="0" w:color="auto"/>
            <w:right w:val="none" w:sz="0" w:space="0" w:color="auto"/>
          </w:divBdr>
          <w:divsChild>
            <w:div w:id="1850488329">
              <w:marLeft w:val="0"/>
              <w:marRight w:val="0"/>
              <w:marTop w:val="0"/>
              <w:marBottom w:val="0"/>
              <w:divBdr>
                <w:top w:val="none" w:sz="0" w:space="0" w:color="auto"/>
                <w:left w:val="none" w:sz="0" w:space="0" w:color="auto"/>
                <w:bottom w:val="none" w:sz="0" w:space="0" w:color="auto"/>
                <w:right w:val="none" w:sz="0" w:space="0" w:color="auto"/>
              </w:divBdr>
              <w:divsChild>
                <w:div w:id="2072314462">
                  <w:marLeft w:val="0"/>
                  <w:marRight w:val="0"/>
                  <w:marTop w:val="0"/>
                  <w:marBottom w:val="0"/>
                  <w:divBdr>
                    <w:top w:val="none" w:sz="0" w:space="0" w:color="auto"/>
                    <w:left w:val="none" w:sz="0" w:space="0" w:color="auto"/>
                    <w:bottom w:val="none" w:sz="0" w:space="0" w:color="auto"/>
                    <w:right w:val="none" w:sz="0" w:space="0" w:color="auto"/>
                  </w:divBdr>
                  <w:divsChild>
                    <w:div w:id="120267563">
                      <w:marLeft w:val="0"/>
                      <w:marRight w:val="0"/>
                      <w:marTop w:val="0"/>
                      <w:marBottom w:val="0"/>
                      <w:divBdr>
                        <w:top w:val="none" w:sz="0" w:space="0" w:color="auto"/>
                        <w:left w:val="none" w:sz="0" w:space="0" w:color="auto"/>
                        <w:bottom w:val="none" w:sz="0" w:space="0" w:color="auto"/>
                        <w:right w:val="none" w:sz="0" w:space="0" w:color="auto"/>
                      </w:divBdr>
                    </w:div>
                    <w:div w:id="1364019755">
                      <w:marLeft w:val="0"/>
                      <w:marRight w:val="0"/>
                      <w:marTop w:val="0"/>
                      <w:marBottom w:val="0"/>
                      <w:divBdr>
                        <w:top w:val="none" w:sz="0" w:space="0" w:color="auto"/>
                        <w:left w:val="none" w:sz="0" w:space="0" w:color="auto"/>
                        <w:bottom w:val="none" w:sz="0" w:space="0" w:color="auto"/>
                        <w:right w:val="none" w:sz="0" w:space="0" w:color="auto"/>
                      </w:divBdr>
                      <w:divsChild>
                        <w:div w:id="1287856286">
                          <w:marLeft w:val="0"/>
                          <w:marRight w:val="0"/>
                          <w:marTop w:val="0"/>
                          <w:marBottom w:val="0"/>
                          <w:divBdr>
                            <w:top w:val="none" w:sz="0" w:space="0" w:color="auto"/>
                            <w:left w:val="none" w:sz="0" w:space="0" w:color="auto"/>
                            <w:bottom w:val="none" w:sz="0" w:space="0" w:color="auto"/>
                            <w:right w:val="none" w:sz="0" w:space="0" w:color="auto"/>
                          </w:divBdr>
                          <w:divsChild>
                            <w:div w:id="681856419">
                              <w:marLeft w:val="0"/>
                              <w:marRight w:val="0"/>
                              <w:marTop w:val="0"/>
                              <w:marBottom w:val="0"/>
                              <w:divBdr>
                                <w:top w:val="none" w:sz="0" w:space="0" w:color="auto"/>
                                <w:left w:val="none" w:sz="0" w:space="0" w:color="auto"/>
                                <w:bottom w:val="none" w:sz="0" w:space="0" w:color="auto"/>
                                <w:right w:val="none" w:sz="0" w:space="0" w:color="auto"/>
                              </w:divBdr>
                            </w:div>
                            <w:div w:id="324364024">
                              <w:marLeft w:val="0"/>
                              <w:marRight w:val="0"/>
                              <w:marTop w:val="0"/>
                              <w:marBottom w:val="0"/>
                              <w:divBdr>
                                <w:top w:val="none" w:sz="0" w:space="0" w:color="auto"/>
                                <w:left w:val="none" w:sz="0" w:space="0" w:color="auto"/>
                                <w:bottom w:val="none" w:sz="0" w:space="0" w:color="auto"/>
                                <w:right w:val="none" w:sz="0" w:space="0" w:color="auto"/>
                              </w:divBdr>
                              <w:divsChild>
                                <w:div w:id="1763842427">
                                  <w:marLeft w:val="0"/>
                                  <w:marRight w:val="0"/>
                                  <w:marTop w:val="0"/>
                                  <w:marBottom w:val="0"/>
                                  <w:divBdr>
                                    <w:top w:val="none" w:sz="0" w:space="0" w:color="auto"/>
                                    <w:left w:val="none" w:sz="0" w:space="0" w:color="auto"/>
                                    <w:bottom w:val="none" w:sz="0" w:space="0" w:color="auto"/>
                                    <w:right w:val="none" w:sz="0" w:space="0" w:color="auto"/>
                                  </w:divBdr>
                                  <w:divsChild>
                                    <w:div w:id="522745273">
                                      <w:marLeft w:val="0"/>
                                      <w:marRight w:val="0"/>
                                      <w:marTop w:val="0"/>
                                      <w:marBottom w:val="0"/>
                                      <w:divBdr>
                                        <w:top w:val="none" w:sz="0" w:space="0" w:color="auto"/>
                                        <w:left w:val="none" w:sz="0" w:space="0" w:color="auto"/>
                                        <w:bottom w:val="none" w:sz="0" w:space="0" w:color="auto"/>
                                        <w:right w:val="none" w:sz="0" w:space="0" w:color="auto"/>
                                      </w:divBdr>
                                    </w:div>
                                    <w:div w:id="540173068">
                                      <w:marLeft w:val="300"/>
                                      <w:marRight w:val="0"/>
                                      <w:marTop w:val="0"/>
                                      <w:marBottom w:val="0"/>
                                      <w:divBdr>
                                        <w:top w:val="none" w:sz="0" w:space="0" w:color="auto"/>
                                        <w:left w:val="none" w:sz="0" w:space="0" w:color="auto"/>
                                        <w:bottom w:val="none" w:sz="0" w:space="0" w:color="auto"/>
                                        <w:right w:val="none" w:sz="0" w:space="0" w:color="auto"/>
                                      </w:divBdr>
                                      <w:divsChild>
                                        <w:div w:id="1321084624">
                                          <w:marLeft w:val="0"/>
                                          <w:marRight w:val="0"/>
                                          <w:marTop w:val="0"/>
                                          <w:marBottom w:val="0"/>
                                          <w:divBdr>
                                            <w:top w:val="none" w:sz="0" w:space="0" w:color="auto"/>
                                            <w:left w:val="none" w:sz="0" w:space="0" w:color="auto"/>
                                            <w:bottom w:val="none" w:sz="0" w:space="0" w:color="auto"/>
                                            <w:right w:val="none" w:sz="0" w:space="0" w:color="auto"/>
                                          </w:divBdr>
                                          <w:divsChild>
                                            <w:div w:id="1507134562">
                                              <w:marLeft w:val="0"/>
                                              <w:marRight w:val="0"/>
                                              <w:marTop w:val="0"/>
                                              <w:marBottom w:val="0"/>
                                              <w:divBdr>
                                                <w:top w:val="none" w:sz="0" w:space="0" w:color="auto"/>
                                                <w:left w:val="none" w:sz="0" w:space="0" w:color="auto"/>
                                                <w:bottom w:val="none" w:sz="0" w:space="0" w:color="auto"/>
                                                <w:right w:val="none" w:sz="0" w:space="0" w:color="auto"/>
                                              </w:divBdr>
                                            </w:div>
                                            <w:div w:id="50058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967801">
                              <w:marLeft w:val="0"/>
                              <w:marRight w:val="0"/>
                              <w:marTop w:val="0"/>
                              <w:marBottom w:val="0"/>
                              <w:divBdr>
                                <w:top w:val="none" w:sz="0" w:space="0" w:color="auto"/>
                                <w:left w:val="none" w:sz="0" w:space="0" w:color="auto"/>
                                <w:bottom w:val="none" w:sz="0" w:space="0" w:color="auto"/>
                                <w:right w:val="none" w:sz="0" w:space="0" w:color="auto"/>
                              </w:divBdr>
                              <w:divsChild>
                                <w:div w:id="1406031836">
                                  <w:marLeft w:val="0"/>
                                  <w:marRight w:val="0"/>
                                  <w:marTop w:val="0"/>
                                  <w:marBottom w:val="0"/>
                                  <w:divBdr>
                                    <w:top w:val="none" w:sz="0" w:space="0" w:color="auto"/>
                                    <w:left w:val="none" w:sz="0" w:space="0" w:color="auto"/>
                                    <w:bottom w:val="none" w:sz="0" w:space="0" w:color="auto"/>
                                    <w:right w:val="none" w:sz="0" w:space="0" w:color="auto"/>
                                  </w:divBdr>
                                  <w:divsChild>
                                    <w:div w:id="1791849982">
                                      <w:marLeft w:val="0"/>
                                      <w:marRight w:val="0"/>
                                      <w:marTop w:val="0"/>
                                      <w:marBottom w:val="0"/>
                                      <w:divBdr>
                                        <w:top w:val="none" w:sz="0" w:space="0" w:color="auto"/>
                                        <w:left w:val="none" w:sz="0" w:space="0" w:color="auto"/>
                                        <w:bottom w:val="none" w:sz="0" w:space="0" w:color="auto"/>
                                        <w:right w:val="none" w:sz="0" w:space="0" w:color="auto"/>
                                      </w:divBdr>
                                    </w:div>
                                    <w:div w:id="42102350">
                                      <w:marLeft w:val="300"/>
                                      <w:marRight w:val="0"/>
                                      <w:marTop w:val="0"/>
                                      <w:marBottom w:val="0"/>
                                      <w:divBdr>
                                        <w:top w:val="none" w:sz="0" w:space="0" w:color="auto"/>
                                        <w:left w:val="none" w:sz="0" w:space="0" w:color="auto"/>
                                        <w:bottom w:val="none" w:sz="0" w:space="0" w:color="auto"/>
                                        <w:right w:val="none" w:sz="0" w:space="0" w:color="auto"/>
                                      </w:divBdr>
                                      <w:divsChild>
                                        <w:div w:id="1828865162">
                                          <w:marLeft w:val="0"/>
                                          <w:marRight w:val="0"/>
                                          <w:marTop w:val="0"/>
                                          <w:marBottom w:val="0"/>
                                          <w:divBdr>
                                            <w:top w:val="none" w:sz="0" w:space="0" w:color="auto"/>
                                            <w:left w:val="none" w:sz="0" w:space="0" w:color="auto"/>
                                            <w:bottom w:val="none" w:sz="0" w:space="0" w:color="auto"/>
                                            <w:right w:val="none" w:sz="0" w:space="0" w:color="auto"/>
                                          </w:divBdr>
                                          <w:divsChild>
                                            <w:div w:id="132239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483021">
                              <w:marLeft w:val="0"/>
                              <w:marRight w:val="0"/>
                              <w:marTop w:val="0"/>
                              <w:marBottom w:val="0"/>
                              <w:divBdr>
                                <w:top w:val="none" w:sz="0" w:space="0" w:color="auto"/>
                                <w:left w:val="none" w:sz="0" w:space="0" w:color="auto"/>
                                <w:bottom w:val="none" w:sz="0" w:space="0" w:color="auto"/>
                                <w:right w:val="none" w:sz="0" w:space="0" w:color="auto"/>
                              </w:divBdr>
                              <w:divsChild>
                                <w:div w:id="716974746">
                                  <w:marLeft w:val="0"/>
                                  <w:marRight w:val="0"/>
                                  <w:marTop w:val="0"/>
                                  <w:marBottom w:val="0"/>
                                  <w:divBdr>
                                    <w:top w:val="none" w:sz="0" w:space="0" w:color="auto"/>
                                    <w:left w:val="none" w:sz="0" w:space="0" w:color="auto"/>
                                    <w:bottom w:val="none" w:sz="0" w:space="0" w:color="auto"/>
                                    <w:right w:val="none" w:sz="0" w:space="0" w:color="auto"/>
                                  </w:divBdr>
                                  <w:divsChild>
                                    <w:div w:id="406802109">
                                      <w:marLeft w:val="0"/>
                                      <w:marRight w:val="0"/>
                                      <w:marTop w:val="0"/>
                                      <w:marBottom w:val="0"/>
                                      <w:divBdr>
                                        <w:top w:val="none" w:sz="0" w:space="0" w:color="auto"/>
                                        <w:left w:val="none" w:sz="0" w:space="0" w:color="auto"/>
                                        <w:bottom w:val="none" w:sz="0" w:space="0" w:color="auto"/>
                                        <w:right w:val="none" w:sz="0" w:space="0" w:color="auto"/>
                                      </w:divBdr>
                                    </w:div>
                                    <w:div w:id="418137261">
                                      <w:marLeft w:val="300"/>
                                      <w:marRight w:val="0"/>
                                      <w:marTop w:val="0"/>
                                      <w:marBottom w:val="0"/>
                                      <w:divBdr>
                                        <w:top w:val="none" w:sz="0" w:space="0" w:color="auto"/>
                                        <w:left w:val="none" w:sz="0" w:space="0" w:color="auto"/>
                                        <w:bottom w:val="none" w:sz="0" w:space="0" w:color="auto"/>
                                        <w:right w:val="none" w:sz="0" w:space="0" w:color="auto"/>
                                      </w:divBdr>
                                      <w:divsChild>
                                        <w:div w:id="529681704">
                                          <w:marLeft w:val="0"/>
                                          <w:marRight w:val="0"/>
                                          <w:marTop w:val="0"/>
                                          <w:marBottom w:val="0"/>
                                          <w:divBdr>
                                            <w:top w:val="none" w:sz="0" w:space="0" w:color="auto"/>
                                            <w:left w:val="none" w:sz="0" w:space="0" w:color="auto"/>
                                            <w:bottom w:val="none" w:sz="0" w:space="0" w:color="auto"/>
                                            <w:right w:val="none" w:sz="0" w:space="0" w:color="auto"/>
                                          </w:divBdr>
                                          <w:divsChild>
                                            <w:div w:id="1322195992">
                                              <w:marLeft w:val="0"/>
                                              <w:marRight w:val="0"/>
                                              <w:marTop w:val="0"/>
                                              <w:marBottom w:val="0"/>
                                              <w:divBdr>
                                                <w:top w:val="none" w:sz="0" w:space="0" w:color="auto"/>
                                                <w:left w:val="none" w:sz="0" w:space="0" w:color="auto"/>
                                                <w:bottom w:val="none" w:sz="0" w:space="0" w:color="auto"/>
                                                <w:right w:val="none" w:sz="0" w:space="0" w:color="auto"/>
                                              </w:divBdr>
                                            </w:div>
                                            <w:div w:id="111282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9746925">
                  <w:marLeft w:val="0"/>
                  <w:marRight w:val="0"/>
                  <w:marTop w:val="0"/>
                  <w:marBottom w:val="0"/>
                  <w:divBdr>
                    <w:top w:val="none" w:sz="0" w:space="0" w:color="auto"/>
                    <w:left w:val="none" w:sz="0" w:space="0" w:color="auto"/>
                    <w:bottom w:val="none" w:sz="0" w:space="0" w:color="auto"/>
                    <w:right w:val="none" w:sz="0" w:space="0" w:color="auto"/>
                  </w:divBdr>
                  <w:divsChild>
                    <w:div w:id="130615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508768">
      <w:bodyDiv w:val="1"/>
      <w:marLeft w:val="0"/>
      <w:marRight w:val="0"/>
      <w:marTop w:val="0"/>
      <w:marBottom w:val="0"/>
      <w:divBdr>
        <w:top w:val="none" w:sz="0" w:space="0" w:color="auto"/>
        <w:left w:val="none" w:sz="0" w:space="0" w:color="auto"/>
        <w:bottom w:val="none" w:sz="0" w:space="0" w:color="auto"/>
        <w:right w:val="none" w:sz="0" w:space="0" w:color="auto"/>
      </w:divBdr>
    </w:div>
    <w:div w:id="1979069310">
      <w:bodyDiv w:val="1"/>
      <w:marLeft w:val="0"/>
      <w:marRight w:val="0"/>
      <w:marTop w:val="0"/>
      <w:marBottom w:val="0"/>
      <w:divBdr>
        <w:top w:val="none" w:sz="0" w:space="0" w:color="auto"/>
        <w:left w:val="none" w:sz="0" w:space="0" w:color="auto"/>
        <w:bottom w:val="none" w:sz="0" w:space="0" w:color="auto"/>
        <w:right w:val="none" w:sz="0" w:space="0" w:color="auto"/>
      </w:divBdr>
    </w:div>
    <w:div w:id="2021202606">
      <w:bodyDiv w:val="1"/>
      <w:marLeft w:val="0"/>
      <w:marRight w:val="0"/>
      <w:marTop w:val="0"/>
      <w:marBottom w:val="0"/>
      <w:divBdr>
        <w:top w:val="none" w:sz="0" w:space="0" w:color="auto"/>
        <w:left w:val="none" w:sz="0" w:space="0" w:color="auto"/>
        <w:bottom w:val="none" w:sz="0" w:space="0" w:color="auto"/>
        <w:right w:val="none" w:sz="0" w:space="0" w:color="auto"/>
      </w:divBdr>
    </w:div>
    <w:div w:id="2068139467">
      <w:bodyDiv w:val="1"/>
      <w:marLeft w:val="0"/>
      <w:marRight w:val="0"/>
      <w:marTop w:val="0"/>
      <w:marBottom w:val="0"/>
      <w:divBdr>
        <w:top w:val="none" w:sz="0" w:space="0" w:color="auto"/>
        <w:left w:val="none" w:sz="0" w:space="0" w:color="auto"/>
        <w:bottom w:val="none" w:sz="0" w:space="0" w:color="auto"/>
        <w:right w:val="none" w:sz="0" w:space="0" w:color="auto"/>
      </w:divBdr>
    </w:div>
    <w:div w:id="2068532908">
      <w:bodyDiv w:val="1"/>
      <w:marLeft w:val="0"/>
      <w:marRight w:val="0"/>
      <w:marTop w:val="0"/>
      <w:marBottom w:val="0"/>
      <w:divBdr>
        <w:top w:val="none" w:sz="0" w:space="0" w:color="auto"/>
        <w:left w:val="none" w:sz="0" w:space="0" w:color="auto"/>
        <w:bottom w:val="none" w:sz="0" w:space="0" w:color="auto"/>
        <w:right w:val="none" w:sz="0" w:space="0" w:color="auto"/>
      </w:divBdr>
    </w:div>
    <w:div w:id="2108500044">
      <w:bodyDiv w:val="1"/>
      <w:marLeft w:val="0"/>
      <w:marRight w:val="0"/>
      <w:marTop w:val="0"/>
      <w:marBottom w:val="0"/>
      <w:divBdr>
        <w:top w:val="none" w:sz="0" w:space="0" w:color="auto"/>
        <w:left w:val="none" w:sz="0" w:space="0" w:color="auto"/>
        <w:bottom w:val="none" w:sz="0" w:space="0" w:color="auto"/>
        <w:right w:val="none" w:sz="0" w:space="0" w:color="auto"/>
      </w:divBdr>
    </w:div>
    <w:div w:id="2111387370">
      <w:bodyDiv w:val="1"/>
      <w:marLeft w:val="0"/>
      <w:marRight w:val="0"/>
      <w:marTop w:val="0"/>
      <w:marBottom w:val="0"/>
      <w:divBdr>
        <w:top w:val="none" w:sz="0" w:space="0" w:color="auto"/>
        <w:left w:val="none" w:sz="0" w:space="0" w:color="auto"/>
        <w:bottom w:val="none" w:sz="0" w:space="0" w:color="auto"/>
        <w:right w:val="none" w:sz="0" w:space="0" w:color="auto"/>
      </w:divBdr>
    </w:div>
    <w:div w:id="212149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leon.munoz@camara.gov.co" TargetMode="External"/><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www.ituangoantioquia.gov.co/MiMunicipio/Paginas/Economia.aspx" TargetMode="External"/><Relationship Id="rId2" Type="http://schemas.openxmlformats.org/officeDocument/2006/relationships/hyperlink" Target="https://www.ituangoantioquia.gov.co/MiMunicipio/Paginas/Informacion-del-Municipio.aspx" TargetMode="External"/><Relationship Id="rId1" Type="http://schemas.openxmlformats.org/officeDocument/2006/relationships/hyperlink" Target="http://www.ituango-antioquia.gov.co/MiMunicipio/Paginas/Pasado-Presente-y-Futuro.aspx" TargetMode="External"/><Relationship Id="rId4" Type="http://schemas.openxmlformats.org/officeDocument/2006/relationships/hyperlink" Target="http://www.ituangoantioquia.gov.co/MiMunicipio/Paginas/Ecologia.asp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4142B-3FA6-4C75-AA88-D64AE994E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5530</Words>
  <Characters>30418</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Senado de la Republica</Company>
  <LinksUpToDate>false</LinksUpToDate>
  <CharactersWithSpaces>35877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Eduardo Andres Cubides Duran</dc:creator>
  <cp:lastModifiedBy>camilo acuna</cp:lastModifiedBy>
  <cp:revision>2</cp:revision>
  <cp:lastPrinted>2021-07-20T15:18:00Z</cp:lastPrinted>
  <dcterms:created xsi:type="dcterms:W3CDTF">2021-07-20T16:01:00Z</dcterms:created>
  <dcterms:modified xsi:type="dcterms:W3CDTF">2021-07-20T16:01:00Z</dcterms:modified>
</cp:coreProperties>
</file>