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5C75" w14:textId="77777777" w:rsidR="003529AF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OBJETIVO</w:t>
      </w:r>
    </w:p>
    <w:p w14:paraId="272CF409" w14:textId="77777777" w:rsidR="00BC5976" w:rsidRPr="009011A8" w:rsidRDefault="00BC5976" w:rsidP="003529AF">
      <w:pPr>
        <w:ind w:left="360"/>
        <w:jc w:val="both"/>
        <w:rPr>
          <w:rFonts w:ascii="Arial" w:hAnsi="Arial" w:cs="Arial"/>
          <w:b/>
        </w:rPr>
      </w:pPr>
    </w:p>
    <w:p w14:paraId="029AB698" w14:textId="77777777" w:rsidR="007D7064" w:rsidRDefault="00FA0150" w:rsidP="00BC5976">
      <w:pPr>
        <w:jc w:val="both"/>
        <w:rPr>
          <w:rFonts w:ascii="Arial" w:hAnsi="Arial" w:cs="Arial"/>
        </w:rPr>
      </w:pPr>
      <w:r w:rsidRPr="00FA0150">
        <w:rPr>
          <w:rFonts w:ascii="Arial" w:hAnsi="Arial" w:cs="Arial"/>
        </w:rPr>
        <w:t>Revisar y clasificar los conceptos de embargos realizados a los trabajadores activos de la corporación estableciendo el ente competente</w:t>
      </w:r>
    </w:p>
    <w:p w14:paraId="045B96FA" w14:textId="77777777" w:rsidR="00FA0150" w:rsidRPr="004F190F" w:rsidRDefault="00FA0150" w:rsidP="00BC5976">
      <w:pPr>
        <w:jc w:val="both"/>
        <w:rPr>
          <w:rFonts w:ascii="Arial" w:hAnsi="Arial" w:cs="Arial"/>
        </w:rPr>
      </w:pPr>
    </w:p>
    <w:p w14:paraId="48BB9950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ALCANCE</w:t>
      </w:r>
    </w:p>
    <w:p w14:paraId="5FF56E23" w14:textId="77777777"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14:paraId="658F2EB2" w14:textId="77777777" w:rsidR="003529AF" w:rsidRDefault="00FA0150" w:rsidP="00BC5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procedimiento inicia con la r</w:t>
      </w:r>
      <w:r w:rsidRPr="00FA0150">
        <w:rPr>
          <w:rFonts w:ascii="Arial" w:hAnsi="Arial" w:cs="Arial"/>
        </w:rPr>
        <w:t>ecepción de autos de embargos</w:t>
      </w:r>
      <w:r w:rsidR="005146A9">
        <w:rPr>
          <w:rFonts w:ascii="Arial" w:hAnsi="Arial" w:cs="Arial"/>
        </w:rPr>
        <w:t xml:space="preserve"> </w:t>
      </w:r>
      <w:r w:rsidR="004C1783">
        <w:rPr>
          <w:rFonts w:ascii="Arial" w:hAnsi="Arial" w:cs="Arial"/>
        </w:rPr>
        <w:t>para revisión, clasificación y traslado por competencia</w:t>
      </w:r>
    </w:p>
    <w:p w14:paraId="40FF57C7" w14:textId="77777777" w:rsidR="00FA0150" w:rsidRPr="00720FBC" w:rsidRDefault="00FA0150" w:rsidP="00BC5976">
      <w:pPr>
        <w:jc w:val="both"/>
        <w:rPr>
          <w:rFonts w:ascii="Arial" w:hAnsi="Arial" w:cs="Arial"/>
        </w:rPr>
      </w:pPr>
    </w:p>
    <w:p w14:paraId="1ED74376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NORMAS</w:t>
      </w:r>
    </w:p>
    <w:p w14:paraId="4343DB5C" w14:textId="77777777" w:rsidR="00BC5976" w:rsidRPr="009011A8" w:rsidRDefault="00BC5976" w:rsidP="00BC5976">
      <w:pPr>
        <w:jc w:val="both"/>
        <w:rPr>
          <w:rFonts w:ascii="Arial" w:hAnsi="Arial" w:cs="Arial"/>
        </w:rPr>
      </w:pPr>
    </w:p>
    <w:p w14:paraId="1D433BEE" w14:textId="77777777" w:rsidR="00BC5976" w:rsidRPr="009011A8" w:rsidRDefault="00BC5976" w:rsidP="00BC5976">
      <w:pPr>
        <w:jc w:val="both"/>
        <w:rPr>
          <w:rFonts w:ascii="Arial" w:hAnsi="Arial" w:cs="Arial"/>
        </w:rPr>
      </w:pPr>
    </w:p>
    <w:p w14:paraId="375ED554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TÉRMINOS Y DEFINICIONES</w:t>
      </w:r>
    </w:p>
    <w:p w14:paraId="4C2AD660" w14:textId="77777777" w:rsidR="004C1783" w:rsidRDefault="004C1783" w:rsidP="004C1783">
      <w:pPr>
        <w:jc w:val="both"/>
        <w:rPr>
          <w:rFonts w:ascii="Arial" w:hAnsi="Arial" w:cs="Arial"/>
          <w:b/>
        </w:rPr>
      </w:pPr>
    </w:p>
    <w:p w14:paraId="226EF911" w14:textId="77777777" w:rsidR="004C1783" w:rsidRPr="005C0210" w:rsidRDefault="004C1783" w:rsidP="005C0210">
      <w:pPr>
        <w:pStyle w:val="Prrafodelista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5C0210">
        <w:rPr>
          <w:rFonts w:ascii="Arial" w:hAnsi="Arial" w:cs="Arial"/>
          <w:b/>
        </w:rPr>
        <w:t xml:space="preserve">Sistema </w:t>
      </w:r>
      <w:proofErr w:type="spellStart"/>
      <w:r w:rsidRPr="005C0210">
        <w:rPr>
          <w:rFonts w:ascii="Arial" w:hAnsi="Arial" w:cs="Arial"/>
          <w:b/>
        </w:rPr>
        <w:t>Kactus</w:t>
      </w:r>
      <w:proofErr w:type="spellEnd"/>
      <w:r w:rsidRPr="005C0210">
        <w:rPr>
          <w:rFonts w:ascii="Arial" w:hAnsi="Arial" w:cs="Arial"/>
        </w:rPr>
        <w:t>: Software para la administración de nómina y talento humano</w:t>
      </w:r>
    </w:p>
    <w:p w14:paraId="1655D300" w14:textId="77777777" w:rsidR="004C1783" w:rsidRPr="005C0210" w:rsidRDefault="004C1783" w:rsidP="005C0210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210">
        <w:rPr>
          <w:rFonts w:ascii="Arial" w:hAnsi="Arial" w:cs="Arial"/>
          <w:b/>
        </w:rPr>
        <w:t>Sistema Integrado de Información Financiera (SIIF):</w:t>
      </w:r>
      <w:r w:rsidRPr="005C0210">
        <w:rPr>
          <w:rFonts w:ascii="Arial" w:hAnsi="Arial" w:cs="Arial"/>
          <w:lang w:val="es-MX"/>
        </w:rPr>
        <w:t xml:space="preserve">Es una herramienta </w:t>
      </w:r>
      <w:r w:rsidRPr="005C0210">
        <w:rPr>
          <w:rFonts w:ascii="Arial" w:hAnsi="Arial" w:cs="Arial"/>
        </w:rPr>
        <w:t xml:space="preserve">modular automatizada que integra y estandariza el registro de la gestión financiera pública, </w:t>
      </w:r>
      <w:r w:rsidRPr="005C0210">
        <w:rPr>
          <w:rFonts w:ascii="Arial" w:hAnsi="Arial" w:cs="Arial"/>
          <w:lang w:val="es-MX"/>
        </w:rPr>
        <w:t xml:space="preserve">permitiéndole  a </w:t>
      </w:r>
      <w:smartTag w:uri="urn:schemas-microsoft-com:office:smarttags" w:element="PersonName">
        <w:smartTagPr>
          <w:attr w:name="ProductID" w:val="la Naci￳n"/>
        </w:smartTagPr>
        <w:r w:rsidRPr="005C0210">
          <w:rPr>
            <w:rFonts w:ascii="Arial" w:hAnsi="Arial" w:cs="Arial"/>
            <w:lang w:val="es-MX"/>
          </w:rPr>
          <w:t>la Nación</w:t>
        </w:r>
      </w:smartTag>
      <w:r w:rsidRPr="005C0210">
        <w:rPr>
          <w:rFonts w:ascii="Arial" w:hAnsi="Arial" w:cs="Arial"/>
          <w:lang w:val="es-MX"/>
        </w:rPr>
        <w:t xml:space="preserve"> a través del Ministerio de Hacienda y Crédito Público, consolidar la información financiera de las entidades que conforman el Presupuesto General de </w:t>
      </w:r>
      <w:smartTag w:uri="urn:schemas-microsoft-com:office:smarttags" w:element="PersonName">
        <w:smartTagPr>
          <w:attr w:name="ProductID" w:val="la Naci￳n"/>
        </w:smartTagPr>
        <w:r w:rsidRPr="005C0210">
          <w:rPr>
            <w:rFonts w:ascii="Arial" w:hAnsi="Arial" w:cs="Arial"/>
            <w:lang w:val="es-MX"/>
          </w:rPr>
          <w:t>la Nación</w:t>
        </w:r>
      </w:smartTag>
      <w:r w:rsidRPr="005C0210">
        <w:rPr>
          <w:rFonts w:ascii="Arial" w:hAnsi="Arial" w:cs="Arial"/>
          <w:lang w:val="es-MX"/>
        </w:rPr>
        <w:t xml:space="preserve"> y ejercer el control de  la ejecución presupuestal y financiera  de las entidades pertenecientes a </w:t>
      </w:r>
      <w:smartTag w:uri="urn:schemas-microsoft-com:office:smarttags" w:element="PersonName">
        <w:smartTagPr>
          <w:attr w:name="ProductID" w:val="la Administraci￳n Central"/>
        </w:smartTagPr>
        <w:r w:rsidRPr="005C0210">
          <w:rPr>
            <w:rFonts w:ascii="Arial" w:hAnsi="Arial" w:cs="Arial"/>
            <w:lang w:val="es-MX"/>
          </w:rPr>
          <w:t>la Administración Central</w:t>
        </w:r>
      </w:smartTag>
      <w:r w:rsidRPr="005C0210">
        <w:rPr>
          <w:rFonts w:ascii="Arial" w:hAnsi="Arial" w:cs="Arial"/>
          <w:lang w:val="es-MX"/>
        </w:rPr>
        <w:t xml:space="preserve"> Nacional; </w:t>
      </w:r>
      <w:r w:rsidRPr="005C0210">
        <w:rPr>
          <w:rFonts w:ascii="Arial" w:hAnsi="Arial" w:cs="Arial"/>
        </w:rPr>
        <w:t xml:space="preserve">con el fin de propiciar una mayor eficiencia en el uso de los recursos de </w:t>
      </w:r>
      <w:smartTag w:uri="urn:schemas-microsoft-com:office:smarttags" w:element="PersonName">
        <w:smartTagPr>
          <w:attr w:name="ProductID" w:val="la Naci￳n"/>
        </w:smartTagPr>
        <w:r w:rsidRPr="005C0210">
          <w:rPr>
            <w:rFonts w:ascii="Arial" w:hAnsi="Arial" w:cs="Arial"/>
          </w:rPr>
          <w:t>la Nación</w:t>
        </w:r>
      </w:smartTag>
      <w:r w:rsidRPr="005C0210">
        <w:rPr>
          <w:rFonts w:ascii="Arial" w:hAnsi="Arial" w:cs="Arial"/>
        </w:rPr>
        <w:t xml:space="preserve"> y de sus entidades descentralizadas y de brindar información oportuna y confiable.</w:t>
      </w:r>
    </w:p>
    <w:p w14:paraId="758C67F6" w14:textId="77777777" w:rsidR="004C1783" w:rsidRPr="005C0210" w:rsidRDefault="004C1783" w:rsidP="005C0210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210">
        <w:rPr>
          <w:rFonts w:ascii="Arial" w:hAnsi="Arial" w:cs="Arial"/>
          <w:b/>
        </w:rPr>
        <w:t>Auto judicial</w:t>
      </w:r>
      <w:r w:rsidRPr="005C0210">
        <w:rPr>
          <w:rFonts w:ascii="Arial" w:hAnsi="Arial" w:cs="Arial"/>
          <w:b/>
          <w:u w:val="single"/>
        </w:rPr>
        <w:t>:</w:t>
      </w:r>
      <w:r w:rsidR="005146A9">
        <w:rPr>
          <w:rFonts w:ascii="Arial" w:hAnsi="Arial" w:cs="Arial"/>
          <w:b/>
          <w:u w:val="single"/>
        </w:rPr>
        <w:t xml:space="preserve"> </w:t>
      </w:r>
      <w:r w:rsidRPr="005C0210">
        <w:rPr>
          <w:rFonts w:ascii="Arial" w:hAnsi="Arial" w:cs="Arial"/>
        </w:rPr>
        <w:t>S</w:t>
      </w:r>
      <w:r w:rsidRPr="005C0210">
        <w:rPr>
          <w:rFonts w:ascii="Arial" w:hAnsi="Arial" w:cs="Arial"/>
          <w:shd w:val="clear" w:color="auto" w:fill="FFFFFF"/>
        </w:rPr>
        <w:t>e le denomina</w:t>
      </w:r>
      <w:r w:rsidRPr="005C02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5C0210">
        <w:rPr>
          <w:rFonts w:ascii="Arial" w:hAnsi="Arial" w:cs="Arial"/>
          <w:b/>
          <w:bCs/>
          <w:shd w:val="clear" w:color="auto" w:fill="FFFFFF"/>
        </w:rPr>
        <w:t>sentencia interlocutoria</w:t>
      </w:r>
      <w:r w:rsidRPr="005C0210">
        <w:rPr>
          <w:rFonts w:ascii="Arial" w:hAnsi="Arial" w:cs="Arial"/>
          <w:shd w:val="clear" w:color="auto" w:fill="FFFFFF"/>
        </w:rPr>
        <w:t>, que se refiere a toda aquella decisión judicial que resuelve una controversia incidental suscitada entre las partes en un</w:t>
      </w:r>
      <w:r w:rsidRPr="005C0210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7" w:tooltip="Juicio" w:history="1">
        <w:r w:rsidRPr="005C0210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juicio</w:t>
        </w:r>
      </w:hyperlink>
      <w:r w:rsidRPr="005C0210">
        <w:rPr>
          <w:rFonts w:ascii="Arial" w:hAnsi="Arial" w:cs="Arial"/>
          <w:shd w:val="clear" w:color="auto" w:fill="FFFFFF"/>
        </w:rPr>
        <w:t>. Se distingue de la</w:t>
      </w:r>
      <w:r w:rsidRPr="005C0210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8" w:tooltip="Sentencia judicial" w:history="1">
        <w:r w:rsidRPr="005C0210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sentencia definitiva</w:t>
        </w:r>
      </w:hyperlink>
      <w:r w:rsidRPr="005C02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5C0210">
        <w:rPr>
          <w:rFonts w:ascii="Arial" w:hAnsi="Arial" w:cs="Arial"/>
          <w:shd w:val="clear" w:color="auto" w:fill="FFFFFF"/>
        </w:rPr>
        <w:t>en que ésta resuelve el asunto principal objeto del litigio. En este sentido, la razón por la que se denomina</w:t>
      </w:r>
      <w:r w:rsidRPr="005C0210">
        <w:rPr>
          <w:rStyle w:val="apple-converted-space"/>
          <w:rFonts w:ascii="Arial" w:hAnsi="Arial" w:cs="Arial"/>
          <w:shd w:val="clear" w:color="auto" w:fill="FFFFFF"/>
        </w:rPr>
        <w:t> </w:t>
      </w:r>
      <w:r w:rsidRPr="005C0210">
        <w:rPr>
          <w:rFonts w:ascii="Arial" w:hAnsi="Arial" w:cs="Arial"/>
          <w:i/>
          <w:iCs/>
          <w:shd w:val="clear" w:color="auto" w:fill="FFFFFF"/>
        </w:rPr>
        <w:t>interlocutoria</w:t>
      </w:r>
      <w:r w:rsidR="009619DB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5C0210">
        <w:rPr>
          <w:rFonts w:ascii="Arial" w:hAnsi="Arial" w:cs="Arial"/>
          <w:shd w:val="clear" w:color="auto" w:fill="FFFFFF"/>
        </w:rPr>
        <w:t>es porque sus efectos jurídicos en relación con las partes son provisionales, en el sentido de que pueden modificarse sus consecuencias a través de la sentencia definitiva</w:t>
      </w:r>
    </w:p>
    <w:p w14:paraId="267D34B7" w14:textId="77777777" w:rsidR="004C3BE2" w:rsidRPr="0026202D" w:rsidRDefault="004C1783" w:rsidP="005C0210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C0210">
        <w:rPr>
          <w:rFonts w:ascii="Arial" w:hAnsi="Arial" w:cs="Arial"/>
          <w:b/>
        </w:rPr>
        <w:t>Embargos:</w:t>
      </w:r>
      <w:r w:rsidR="005146A9">
        <w:rPr>
          <w:rFonts w:ascii="Arial" w:hAnsi="Arial" w:cs="Arial"/>
          <w:b/>
        </w:rPr>
        <w:t xml:space="preserve"> </w:t>
      </w:r>
      <w:r w:rsidR="005C0210" w:rsidRPr="005C0210">
        <w:rPr>
          <w:rFonts w:ascii="Arial" w:hAnsi="Arial" w:cs="Arial"/>
        </w:rPr>
        <w:t>Es el embargo ordenado por un juez cuando existe una deuda entre el trabajador y un tercero (Persona Natural o Jurídica). Ej. Letras de cambio,  facturas cambiarias u otros títulos valore; igual títulos ejecutivos para el caso de las deudas en cánones de arrendamiento, servicios públicos; créditos en  bancos, daños a terceros.</w:t>
      </w:r>
    </w:p>
    <w:p w14:paraId="2C5C1D22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4D67438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2358481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A28FB84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145C8B4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D315B62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98BAF13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EC81D48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E182187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ECB3818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533DAE4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1614581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BB43630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8F9E7C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FBFED17" w14:textId="77777777" w:rsid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0F7505D" w14:textId="77777777" w:rsidR="0026202D" w:rsidRPr="0026202D" w:rsidRDefault="0026202D" w:rsidP="002620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AD2E4CA" w14:textId="77777777" w:rsidR="0026202D" w:rsidRPr="008B4689" w:rsidRDefault="00BC5976" w:rsidP="008B4689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lastRenderedPageBreak/>
        <w:t>DESCRIPCIÓN DEL PROCEDIMIENTO</w:t>
      </w:r>
    </w:p>
    <w:p w14:paraId="679FED86" w14:textId="77777777" w:rsidR="0026202D" w:rsidRDefault="0026202D" w:rsidP="0026202D">
      <w:pPr>
        <w:ind w:right="-801"/>
        <w:jc w:val="both"/>
        <w:rPr>
          <w:rFonts w:ascii="Arial" w:hAnsi="Arial" w:cs="Arial"/>
          <w:b/>
        </w:rPr>
      </w:pPr>
    </w:p>
    <w:p w14:paraId="7D682D34" w14:textId="77777777" w:rsidR="0026202D" w:rsidRDefault="00E03CFE" w:rsidP="0026202D">
      <w:pPr>
        <w:ind w:right="-801"/>
        <w:jc w:val="both"/>
        <w:rPr>
          <w:rFonts w:ascii="Arial" w:hAnsi="Arial" w:cs="Arial"/>
          <w:b/>
        </w:rPr>
      </w:pPr>
      <w:r w:rsidRPr="00E03CFE">
        <w:rPr>
          <w:noProof/>
        </w:rPr>
        <w:drawing>
          <wp:inline distT="0" distB="0" distL="0" distR="0" wp14:anchorId="05419118" wp14:editId="3F680077">
            <wp:extent cx="5817859" cy="63722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53" cy="637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29F1" w14:textId="77777777" w:rsidR="0026202D" w:rsidRPr="009011A8" w:rsidRDefault="0026202D" w:rsidP="0026202D">
      <w:pPr>
        <w:jc w:val="both"/>
        <w:rPr>
          <w:rFonts w:ascii="Arial" w:hAnsi="Arial" w:cs="Arial"/>
          <w:b/>
        </w:rPr>
      </w:pPr>
    </w:p>
    <w:p w14:paraId="7BA4B460" w14:textId="77777777" w:rsidR="00BC5976" w:rsidRDefault="00BC5976" w:rsidP="0026202D">
      <w:pPr>
        <w:ind w:right="-801"/>
        <w:jc w:val="both"/>
        <w:rPr>
          <w:rFonts w:ascii="Arial" w:hAnsi="Arial" w:cs="Arial"/>
          <w:sz w:val="16"/>
        </w:rPr>
      </w:pPr>
    </w:p>
    <w:p w14:paraId="78A8BF0F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7CB689C6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01D05D5B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319A193E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  <w:r w:rsidRPr="00E03CFE">
        <w:rPr>
          <w:noProof/>
        </w:rPr>
        <w:lastRenderedPageBreak/>
        <w:drawing>
          <wp:inline distT="0" distB="0" distL="0" distR="0" wp14:anchorId="13E6984B" wp14:editId="106D3E87">
            <wp:extent cx="5886450" cy="623022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49" cy="623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274E" w14:textId="77777777" w:rsidR="008B4689" w:rsidRDefault="008B4689" w:rsidP="0026202D">
      <w:pPr>
        <w:ind w:right="-801"/>
        <w:jc w:val="both"/>
        <w:rPr>
          <w:rFonts w:ascii="Arial" w:hAnsi="Arial" w:cs="Arial"/>
          <w:sz w:val="16"/>
        </w:rPr>
      </w:pPr>
    </w:p>
    <w:p w14:paraId="163BCCA1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0F26088B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41227DFC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6347FCF1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5BBFA5EE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624D8961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539C39FC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2B695A08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03AFA473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  <w:r w:rsidRPr="00E03CFE">
        <w:rPr>
          <w:noProof/>
        </w:rPr>
        <w:lastRenderedPageBreak/>
        <w:drawing>
          <wp:inline distT="0" distB="0" distL="0" distR="0" wp14:anchorId="4A048D3F" wp14:editId="2BAB7950">
            <wp:extent cx="5612130" cy="342707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8475" w14:textId="77777777" w:rsidR="00E03CFE" w:rsidRDefault="00E03CFE" w:rsidP="0026202D">
      <w:pPr>
        <w:ind w:right="-801"/>
        <w:jc w:val="both"/>
        <w:rPr>
          <w:rFonts w:ascii="Arial" w:hAnsi="Arial" w:cs="Arial"/>
          <w:sz w:val="16"/>
        </w:rPr>
      </w:pPr>
    </w:p>
    <w:p w14:paraId="539A2437" w14:textId="77777777" w:rsidR="00A65245" w:rsidRPr="005146A9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46A9">
        <w:rPr>
          <w:rFonts w:ascii="Arial" w:hAnsi="Arial" w:cs="Arial"/>
          <w:b/>
        </w:rPr>
        <w:t>DOCUMENTACION ASOCIADA</w:t>
      </w:r>
    </w:p>
    <w:p w14:paraId="5B6C3629" w14:textId="77777777" w:rsidR="00BC5976" w:rsidRDefault="00BC5976" w:rsidP="00A65245">
      <w:pPr>
        <w:ind w:left="360"/>
        <w:jc w:val="both"/>
        <w:rPr>
          <w:rFonts w:ascii="Arial" w:hAnsi="Arial" w:cs="Arial"/>
          <w:b/>
        </w:rPr>
      </w:pPr>
    </w:p>
    <w:p w14:paraId="6166971D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DE CAMBIOS</w:t>
      </w:r>
    </w:p>
    <w:p w14:paraId="37C013AB" w14:textId="77777777" w:rsidR="00BC5976" w:rsidRDefault="00BC5976" w:rsidP="00BC5976">
      <w:pPr>
        <w:jc w:val="both"/>
        <w:rPr>
          <w:rFonts w:ascii="Arial" w:hAnsi="Arial" w:cs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316"/>
        <w:gridCol w:w="6348"/>
      </w:tblGrid>
      <w:tr w:rsidR="00BC5976" w14:paraId="72478511" w14:textId="77777777" w:rsidTr="00E03CFE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EBF62AF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F39AC10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28ACF83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</w:tr>
      <w:tr w:rsidR="00E03CFE" w14:paraId="34B354A2" w14:textId="77777777" w:rsidTr="00E03CFE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CB05" w14:textId="77777777" w:rsidR="00E03CFE" w:rsidRPr="008F3FE8" w:rsidRDefault="00E03CFE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63BE" w14:textId="77777777" w:rsidR="00E03CFE" w:rsidRPr="008F3FE8" w:rsidRDefault="00E03CFE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6390" w14:textId="77777777" w:rsidR="00E03CFE" w:rsidRPr="00E03CFE" w:rsidRDefault="00E03CFE" w:rsidP="00E25C42">
            <w:pPr>
              <w:rPr>
                <w:rFonts w:ascii="Arial" w:hAnsi="Arial" w:cs="Arial"/>
              </w:rPr>
            </w:pPr>
            <w:r w:rsidRPr="00E03CFE">
              <w:rPr>
                <w:rFonts w:ascii="Arial" w:hAnsi="Arial" w:cs="Arial"/>
              </w:rPr>
              <w:t>Modificar en el flujo de la Actividad N° 12 “Elaborar título valor” por: Cargar archivo o Elaborar Título.</w:t>
            </w:r>
          </w:p>
          <w:p w14:paraId="2A8468C0" w14:textId="77777777" w:rsidR="00E03CFE" w:rsidRPr="00E03CFE" w:rsidRDefault="00E03CFE" w:rsidP="00E25C42">
            <w:pPr>
              <w:rPr>
                <w:rFonts w:ascii="Arial" w:hAnsi="Arial" w:cs="Arial"/>
              </w:rPr>
            </w:pPr>
            <w:r w:rsidRPr="00E03CFE">
              <w:rPr>
                <w:rFonts w:ascii="Arial" w:hAnsi="Arial" w:cs="Arial"/>
              </w:rPr>
              <w:t>Modificar toda la Actividad por: Cargar el archivo con la información en la plataforma dispuesta por el Banco Agrario.</w:t>
            </w:r>
          </w:p>
        </w:tc>
      </w:tr>
      <w:tr w:rsidR="00E03CFE" w14:paraId="2EE4C9B2" w14:textId="77777777" w:rsidTr="00E03CFE">
        <w:trPr>
          <w:trHeight w:val="337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9E3F" w14:textId="77777777" w:rsidR="00E03CFE" w:rsidRPr="008F3FE8" w:rsidRDefault="00E03CFE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B718" w14:textId="77777777" w:rsidR="00E03CFE" w:rsidRPr="008F3FE8" w:rsidRDefault="00E03CFE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F640" w14:textId="77777777" w:rsidR="00E03CFE" w:rsidRPr="00E03CFE" w:rsidRDefault="00E03CFE" w:rsidP="00E25C42">
            <w:pPr>
              <w:rPr>
                <w:rFonts w:ascii="Arial" w:hAnsi="Arial" w:cs="Arial"/>
              </w:rPr>
            </w:pPr>
            <w:r w:rsidRPr="00E03CFE">
              <w:rPr>
                <w:rFonts w:ascii="Arial" w:hAnsi="Arial" w:cs="Arial"/>
              </w:rPr>
              <w:t>Eliminar toda la Actividad N° 13.</w:t>
            </w:r>
          </w:p>
        </w:tc>
      </w:tr>
      <w:tr w:rsidR="00E03CFE" w14:paraId="758AE65E" w14:textId="77777777" w:rsidTr="00E03CFE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8057" w14:textId="77777777" w:rsidR="00E03CFE" w:rsidRPr="008F3FE8" w:rsidRDefault="00E03CFE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58CF" w14:textId="77777777" w:rsidR="00E03CFE" w:rsidRPr="008F3FE8" w:rsidRDefault="00E03CFE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B073" w14:textId="77777777" w:rsidR="00E03CFE" w:rsidRPr="00E03CFE" w:rsidRDefault="00E03CFE" w:rsidP="00E25C42">
            <w:pPr>
              <w:rPr>
                <w:rFonts w:ascii="Arial" w:hAnsi="Arial" w:cs="Arial"/>
              </w:rPr>
            </w:pPr>
            <w:r w:rsidRPr="00E03CFE">
              <w:rPr>
                <w:rFonts w:ascii="Arial" w:hAnsi="Arial" w:cs="Arial"/>
              </w:rPr>
              <w:t>Modificar en el flujo de la Actividad N° 15 “Entregar título valor y soportes a la entidad bancaria” por: Confirmar pago.</w:t>
            </w:r>
          </w:p>
          <w:p w14:paraId="31970EE9" w14:textId="77777777" w:rsidR="00E03CFE" w:rsidRPr="00E03CFE" w:rsidRDefault="00E03CFE" w:rsidP="00E25C42">
            <w:pPr>
              <w:rPr>
                <w:rFonts w:ascii="Arial" w:hAnsi="Arial" w:cs="Arial"/>
              </w:rPr>
            </w:pPr>
            <w:r w:rsidRPr="00E03CFE">
              <w:rPr>
                <w:rFonts w:ascii="Arial" w:hAnsi="Arial" w:cs="Arial"/>
              </w:rPr>
              <w:t xml:space="preserve">Modificar toda la Actividad en el procedimiento por: Informar al Pagador para que efectúe el respectivo pago en línea. </w:t>
            </w:r>
          </w:p>
          <w:p w14:paraId="0B23C00A" w14:textId="77777777" w:rsidR="00E03CFE" w:rsidRPr="00E03CFE" w:rsidRDefault="00E03CFE" w:rsidP="00E25C42">
            <w:pPr>
              <w:rPr>
                <w:rFonts w:ascii="Arial" w:hAnsi="Arial" w:cs="Arial"/>
              </w:rPr>
            </w:pPr>
            <w:r w:rsidRPr="00E03CFE">
              <w:rPr>
                <w:rFonts w:ascii="Arial" w:hAnsi="Arial" w:cs="Arial"/>
              </w:rPr>
              <w:t>Modificar Responsable por: Asistente Administrativo Pagador.</w:t>
            </w:r>
          </w:p>
        </w:tc>
      </w:tr>
      <w:tr w:rsidR="00E03CFE" w14:paraId="6CED91B8" w14:textId="77777777" w:rsidTr="00E03CFE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A0D4" w14:textId="77777777" w:rsidR="00E03CFE" w:rsidRPr="008F3FE8" w:rsidRDefault="00E03CFE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C871" w14:textId="77777777" w:rsidR="00E03CFE" w:rsidRPr="008F3FE8" w:rsidRDefault="00E03CFE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98C1" w14:textId="77777777" w:rsidR="00E03CFE" w:rsidRPr="00E03CFE" w:rsidRDefault="00E03CFE" w:rsidP="00E25C42">
            <w:pPr>
              <w:rPr>
                <w:rFonts w:ascii="Arial" w:hAnsi="Arial" w:cs="Arial"/>
              </w:rPr>
            </w:pPr>
            <w:r w:rsidRPr="00E03CFE">
              <w:rPr>
                <w:rFonts w:ascii="Arial" w:hAnsi="Arial" w:cs="Arial"/>
              </w:rPr>
              <w:t>Modificar en el flujo de la Actividad N° 16 “Aplicar pago” por: Imprimir soportes.</w:t>
            </w:r>
          </w:p>
          <w:p w14:paraId="2948E7B3" w14:textId="77777777" w:rsidR="00E03CFE" w:rsidRPr="00E03CFE" w:rsidRDefault="00E03CFE" w:rsidP="00E25C42">
            <w:pPr>
              <w:rPr>
                <w:rFonts w:ascii="Arial" w:hAnsi="Arial" w:cs="Arial"/>
              </w:rPr>
            </w:pPr>
            <w:r w:rsidRPr="00E03CFE">
              <w:rPr>
                <w:rFonts w:ascii="Arial" w:hAnsi="Arial" w:cs="Arial"/>
              </w:rPr>
              <w:t>Modificar toda la Actividad en el procedimiento por: Imprimir soporte de pago con el respectivo listado.</w:t>
            </w:r>
          </w:p>
        </w:tc>
      </w:tr>
    </w:tbl>
    <w:p w14:paraId="70FC3BEC" w14:textId="77777777" w:rsidR="00BC5976" w:rsidRDefault="00BC5976" w:rsidP="00BC5976">
      <w:pPr>
        <w:ind w:left="360"/>
        <w:jc w:val="both"/>
        <w:rPr>
          <w:rFonts w:ascii="Arial" w:hAnsi="Arial" w:cs="Arial"/>
          <w:b/>
        </w:rPr>
      </w:pPr>
    </w:p>
    <w:p w14:paraId="1793C526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  <w:r w:rsidR="004056CA">
        <w:rPr>
          <w:rFonts w:ascii="Arial" w:hAnsi="Arial" w:cs="Arial"/>
          <w:b/>
        </w:rPr>
        <w:t>:</w:t>
      </w:r>
    </w:p>
    <w:p w14:paraId="1AFEF263" w14:textId="77777777" w:rsidR="00F47390" w:rsidRDefault="00F47390" w:rsidP="00F47390">
      <w:pPr>
        <w:jc w:val="both"/>
        <w:rPr>
          <w:rFonts w:ascii="Arial" w:hAnsi="Arial" w:cs="Arial"/>
          <w:b/>
        </w:rPr>
      </w:pPr>
    </w:p>
    <w:p w14:paraId="41A5808E" w14:textId="77777777" w:rsidR="007515D5" w:rsidRDefault="005C0210" w:rsidP="005C0210">
      <w:pPr>
        <w:jc w:val="both"/>
      </w:pPr>
      <w:r w:rsidRPr="005C0210">
        <w:rPr>
          <w:rFonts w:ascii="Arial" w:hAnsi="Arial" w:cs="Arial"/>
        </w:rPr>
        <w:t>Información de los embargos en un archivo plano en medio magnético</w:t>
      </w:r>
    </w:p>
    <w:sectPr w:rsidR="007515D5" w:rsidSect="00987AEB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92BC0" w14:textId="77777777" w:rsidR="00032B52" w:rsidRDefault="00032B52" w:rsidP="00BC5976">
      <w:r>
        <w:separator/>
      </w:r>
    </w:p>
  </w:endnote>
  <w:endnote w:type="continuationSeparator" w:id="0">
    <w:p w14:paraId="2D9FEBF2" w14:textId="77777777" w:rsidR="00032B52" w:rsidRDefault="00032B52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22" w:type="dxa"/>
      <w:tblInd w:w="-2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1"/>
      <w:gridCol w:w="3779"/>
      <w:gridCol w:w="4112"/>
    </w:tblGrid>
    <w:tr w:rsidR="008B4689" w:rsidRPr="00B24DAB" w14:paraId="5E88A04C" w14:textId="77777777" w:rsidTr="000977CE">
      <w:trPr>
        <w:trHeight w:val="385"/>
      </w:trPr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15FDD2F" w14:textId="77777777" w:rsidR="008B4689" w:rsidRPr="00B24DAB" w:rsidRDefault="008B4689" w:rsidP="008B4689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</w:tc>
      <w:tc>
        <w:tcPr>
          <w:tcW w:w="37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B5211A" w14:textId="77777777" w:rsidR="008B4689" w:rsidRPr="00B24DAB" w:rsidRDefault="008B4689" w:rsidP="008B4689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</w:p>
      </w:tc>
      <w:tc>
        <w:tcPr>
          <w:tcW w:w="4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0C3B1CC" w14:textId="77777777" w:rsidR="008B4689" w:rsidRPr="00B24DAB" w:rsidRDefault="008B4689" w:rsidP="008B4689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</w:p>
      </w:tc>
    </w:tr>
    <w:tr w:rsidR="009402F7" w:rsidRPr="00B24DAB" w14:paraId="2B8849B0" w14:textId="77777777" w:rsidTr="009402F7">
      <w:trPr>
        <w:trHeight w:val="615"/>
      </w:trPr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3A7A5E80" w14:textId="626F7B46" w:rsidR="009402F7" w:rsidRPr="00B24DAB" w:rsidRDefault="009402F7" w:rsidP="009402F7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Equipo Calidad </w:t>
          </w: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Contratista Laura García -Planeación y sistemas</w:t>
          </w:r>
        </w:p>
      </w:tc>
      <w:tc>
        <w:tcPr>
          <w:tcW w:w="37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038814A5" w14:textId="69D927C2" w:rsidR="009402F7" w:rsidRPr="00B24DAB" w:rsidRDefault="009402F7" w:rsidP="009402F7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Funcionario 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Harol Bustamante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-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Sección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P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agaduría</w:t>
          </w: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Equipo Calidad contratista Laura García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(P y S)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 </w:t>
          </w:r>
        </w:p>
      </w:tc>
      <w:tc>
        <w:tcPr>
          <w:tcW w:w="4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8C9DA4" w14:textId="4AD73CEE" w:rsidR="009402F7" w:rsidRPr="00B24DAB" w:rsidRDefault="009402F7" w:rsidP="009402F7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Jefe 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Sección Pagaduría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y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funcionario Harold Bustamante</w:t>
          </w:r>
          <w:r>
            <w:rPr>
              <w:rFonts w:ascii="Arial" w:hAnsi="Arial" w:cs="Arial"/>
              <w:color w:val="000000"/>
              <w:sz w:val="16"/>
              <w:szCs w:val="16"/>
            </w:rPr>
            <w:t>(pagaduría)</w:t>
          </w:r>
        </w:p>
      </w:tc>
    </w:tr>
  </w:tbl>
  <w:p w14:paraId="267FA5C1" w14:textId="77777777" w:rsidR="008B4689" w:rsidRDefault="008B46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12FC6" w14:textId="77777777" w:rsidR="00032B52" w:rsidRDefault="00032B52" w:rsidP="00BC5976">
      <w:r>
        <w:separator/>
      </w:r>
    </w:p>
  </w:footnote>
  <w:footnote w:type="continuationSeparator" w:id="0">
    <w:p w14:paraId="7344F1B1" w14:textId="77777777" w:rsidR="00032B52" w:rsidRDefault="00032B52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04" w:type="pct"/>
      <w:tblInd w:w="-85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6"/>
      <w:gridCol w:w="5848"/>
      <w:gridCol w:w="938"/>
      <w:gridCol w:w="947"/>
    </w:tblGrid>
    <w:tr w:rsidR="00BC5976" w14:paraId="2D0162F8" w14:textId="77777777" w:rsidTr="00BC5976">
      <w:trPr>
        <w:cantSplit/>
        <w:trHeight w:val="498"/>
      </w:trPr>
      <w:tc>
        <w:tcPr>
          <w:tcW w:w="1472" w:type="pct"/>
          <w:vMerge w:val="restart"/>
          <w:vAlign w:val="center"/>
        </w:tcPr>
        <w:p w14:paraId="36AFE0ED" w14:textId="77777777" w:rsidR="00BC5976" w:rsidRDefault="00BC5976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CO" w:eastAsia="es-CO"/>
            </w:rPr>
            <w:drawing>
              <wp:inline distT="0" distB="0" distL="0" distR="0" wp14:anchorId="282BC9C4" wp14:editId="32E822EB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pct"/>
          <w:gridSpan w:val="3"/>
          <w:vAlign w:val="center"/>
        </w:tcPr>
        <w:p w14:paraId="1454BD7D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CAMARA DE REPRESENTANTES</w:t>
          </w:r>
        </w:p>
        <w:p w14:paraId="11F632A3" w14:textId="77777777" w:rsidR="00BC5976" w:rsidRPr="00BC5976" w:rsidRDefault="004C0C10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PAGADURÍA</w:t>
          </w:r>
        </w:p>
      </w:tc>
    </w:tr>
    <w:tr w:rsidR="00BC5976" w14:paraId="226EC803" w14:textId="77777777" w:rsidTr="00BC5976">
      <w:trPr>
        <w:cantSplit/>
        <w:trHeight w:val="290"/>
      </w:trPr>
      <w:tc>
        <w:tcPr>
          <w:tcW w:w="1472" w:type="pct"/>
          <w:vMerge/>
          <w:vAlign w:val="center"/>
        </w:tcPr>
        <w:p w14:paraId="293E9013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68" w:type="pct"/>
          <w:vMerge w:val="restart"/>
          <w:vAlign w:val="center"/>
        </w:tcPr>
        <w:p w14:paraId="6029E36B" w14:textId="77777777" w:rsidR="004F190F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 w:rsidR="00FA0150">
            <w:rPr>
              <w:rFonts w:ascii="Arial" w:hAnsi="Arial" w:cs="Arial"/>
              <w:b/>
            </w:rPr>
            <w:t>EMBARGOS JUDICIALES</w:t>
          </w:r>
        </w:p>
        <w:p w14:paraId="42067AC1" w14:textId="77777777" w:rsidR="00BC5976" w:rsidRPr="00BC5976" w:rsidRDefault="004F190F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>SUBPROCESO</w:t>
          </w:r>
          <w:r w:rsidR="00BC5976" w:rsidRPr="00BC5976">
            <w:rPr>
              <w:rFonts w:ascii="Arial" w:hAnsi="Arial" w:cs="Arial"/>
              <w:b/>
            </w:rPr>
            <w:t xml:space="preserve">: </w:t>
          </w:r>
          <w:r w:rsidR="005146A9">
            <w:rPr>
              <w:rFonts w:ascii="Arial" w:hAnsi="Arial" w:cs="Arial"/>
              <w:b/>
            </w:rPr>
            <w:t>3GFS3</w:t>
          </w:r>
        </w:p>
        <w:p w14:paraId="0DA013C2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8B4689" w:rsidRPr="008B4689">
            <w:rPr>
              <w:rFonts w:ascii="Arial" w:hAnsi="Arial" w:cs="Arial"/>
              <w:b/>
            </w:rPr>
            <w:t>3GF</w:t>
          </w:r>
        </w:p>
      </w:tc>
      <w:tc>
        <w:tcPr>
          <w:tcW w:w="428" w:type="pct"/>
          <w:vAlign w:val="center"/>
        </w:tcPr>
        <w:p w14:paraId="5122C48E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32" w:type="pct"/>
          <w:vAlign w:val="center"/>
        </w:tcPr>
        <w:p w14:paraId="3DDB5593" w14:textId="77777777" w:rsidR="00BC5976" w:rsidRDefault="005146A9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146A9">
            <w:rPr>
              <w:rFonts w:ascii="Arial" w:hAnsi="Arial" w:cs="Arial"/>
              <w:sz w:val="16"/>
              <w:szCs w:val="16"/>
            </w:rPr>
            <w:t>3GFS3P9</w:t>
          </w:r>
        </w:p>
      </w:tc>
    </w:tr>
    <w:tr w:rsidR="00BC5976" w14:paraId="1F745012" w14:textId="77777777" w:rsidTr="00BC5976">
      <w:trPr>
        <w:cantSplit/>
        <w:trHeight w:val="133"/>
      </w:trPr>
      <w:tc>
        <w:tcPr>
          <w:tcW w:w="1472" w:type="pct"/>
          <w:vMerge/>
          <w:vAlign w:val="center"/>
        </w:tcPr>
        <w:p w14:paraId="0EFBEC3E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71A2AF22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0925966E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32" w:type="pct"/>
          <w:vAlign w:val="center"/>
        </w:tcPr>
        <w:p w14:paraId="02089CCF" w14:textId="77777777" w:rsidR="00BC5976" w:rsidRDefault="00E03CFE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BC5976" w14:paraId="7F4C8437" w14:textId="77777777" w:rsidTr="00BC5976">
      <w:trPr>
        <w:cantSplit/>
        <w:trHeight w:val="123"/>
      </w:trPr>
      <w:tc>
        <w:tcPr>
          <w:tcW w:w="1472" w:type="pct"/>
          <w:vMerge/>
          <w:vAlign w:val="center"/>
        </w:tcPr>
        <w:p w14:paraId="4C309616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7EFAA8C6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7129AB83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32" w:type="pct"/>
          <w:vAlign w:val="center"/>
        </w:tcPr>
        <w:p w14:paraId="66A5BCE5" w14:textId="77777777" w:rsidR="00BC5976" w:rsidRDefault="00E03CFE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10-09-20</w:t>
          </w:r>
        </w:p>
      </w:tc>
    </w:tr>
    <w:tr w:rsidR="00BC5976" w14:paraId="1AE6A75A" w14:textId="77777777" w:rsidTr="00BC5976">
      <w:trPr>
        <w:cantSplit/>
        <w:trHeight w:val="70"/>
      </w:trPr>
      <w:tc>
        <w:tcPr>
          <w:tcW w:w="1472" w:type="pct"/>
          <w:vMerge/>
          <w:vAlign w:val="center"/>
        </w:tcPr>
        <w:p w14:paraId="357928D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041FB71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4FBEB22F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32" w:type="pct"/>
          <w:vAlign w:val="center"/>
        </w:tcPr>
        <w:p w14:paraId="61C698F4" w14:textId="77777777" w:rsidR="00BC5976" w:rsidRDefault="00C356CE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4C0C1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="004C0C10" w:rsidRPr="004C0C10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4C0C1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03CFE" w:rsidRPr="00E03CFE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1</w:t>
          </w:r>
          <w:r w:rsidRPr="004C0C1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4C0C10" w:rsidRPr="004C0C10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E03CFE" w:rsidRPr="00E03CFE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4</w:t>
            </w:r>
          </w:fldSimple>
        </w:p>
      </w:tc>
    </w:tr>
  </w:tbl>
  <w:p w14:paraId="1DAEF1F4" w14:textId="77777777" w:rsidR="00BC5976" w:rsidRDefault="00BC5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A0722F"/>
    <w:multiLevelType w:val="hybridMultilevel"/>
    <w:tmpl w:val="6A780F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E5D78"/>
    <w:multiLevelType w:val="hybridMultilevel"/>
    <w:tmpl w:val="14E4AE3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7057A"/>
    <w:multiLevelType w:val="hybridMultilevel"/>
    <w:tmpl w:val="D8B09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4A59"/>
    <w:multiLevelType w:val="hybridMultilevel"/>
    <w:tmpl w:val="D54E9A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7B34"/>
    <w:multiLevelType w:val="hybridMultilevel"/>
    <w:tmpl w:val="B0007258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F66C1D"/>
    <w:multiLevelType w:val="hybridMultilevel"/>
    <w:tmpl w:val="A454AA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736B4"/>
    <w:multiLevelType w:val="hybridMultilevel"/>
    <w:tmpl w:val="C08C6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589"/>
    <w:multiLevelType w:val="hybridMultilevel"/>
    <w:tmpl w:val="954057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83B68"/>
    <w:multiLevelType w:val="hybridMultilevel"/>
    <w:tmpl w:val="734C9D4A"/>
    <w:lvl w:ilvl="0" w:tplc="1132E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5124"/>
    <w:multiLevelType w:val="singleLevel"/>
    <w:tmpl w:val="19F884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E617508"/>
    <w:multiLevelType w:val="hybridMultilevel"/>
    <w:tmpl w:val="F8C89B5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C6F7E"/>
    <w:multiLevelType w:val="hybridMultilevel"/>
    <w:tmpl w:val="E4289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4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76"/>
    <w:rsid w:val="000015E6"/>
    <w:rsid w:val="000052D9"/>
    <w:rsid w:val="00032B52"/>
    <w:rsid w:val="000F2BEF"/>
    <w:rsid w:val="00257C5C"/>
    <w:rsid w:val="0026202D"/>
    <w:rsid w:val="002A55FC"/>
    <w:rsid w:val="002B1DA3"/>
    <w:rsid w:val="00322FF5"/>
    <w:rsid w:val="003529AF"/>
    <w:rsid w:val="00355EFB"/>
    <w:rsid w:val="004056CA"/>
    <w:rsid w:val="00413FA9"/>
    <w:rsid w:val="004865B7"/>
    <w:rsid w:val="004B3090"/>
    <w:rsid w:val="004C0C10"/>
    <w:rsid w:val="004C1783"/>
    <w:rsid w:val="004C1A58"/>
    <w:rsid w:val="004C3BE2"/>
    <w:rsid w:val="004F190F"/>
    <w:rsid w:val="00504615"/>
    <w:rsid w:val="005146A9"/>
    <w:rsid w:val="005421AD"/>
    <w:rsid w:val="00545DD8"/>
    <w:rsid w:val="005C0210"/>
    <w:rsid w:val="005D5A28"/>
    <w:rsid w:val="00663EAF"/>
    <w:rsid w:val="006B229E"/>
    <w:rsid w:val="00720FBC"/>
    <w:rsid w:val="0074509B"/>
    <w:rsid w:val="007515D5"/>
    <w:rsid w:val="007B48DF"/>
    <w:rsid w:val="007C57E7"/>
    <w:rsid w:val="007D1B2A"/>
    <w:rsid w:val="007D7064"/>
    <w:rsid w:val="00805145"/>
    <w:rsid w:val="0085077F"/>
    <w:rsid w:val="008B319B"/>
    <w:rsid w:val="008B4689"/>
    <w:rsid w:val="00911B2A"/>
    <w:rsid w:val="009402F7"/>
    <w:rsid w:val="009619DB"/>
    <w:rsid w:val="00987AEB"/>
    <w:rsid w:val="00A65245"/>
    <w:rsid w:val="00B12FCC"/>
    <w:rsid w:val="00BB4A34"/>
    <w:rsid w:val="00BC5976"/>
    <w:rsid w:val="00BD6F89"/>
    <w:rsid w:val="00C356CE"/>
    <w:rsid w:val="00C73F4A"/>
    <w:rsid w:val="00DB652E"/>
    <w:rsid w:val="00E03CFE"/>
    <w:rsid w:val="00ED4C2F"/>
    <w:rsid w:val="00F47390"/>
    <w:rsid w:val="00F639FA"/>
    <w:rsid w:val="00FA0150"/>
    <w:rsid w:val="00FA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59EA617"/>
  <w15:docId w15:val="{BD02B6A6-6813-4CD8-9DB1-CF55598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customStyle="1" w:styleId="Textoindependiente31">
    <w:name w:val="Texto independiente 31"/>
    <w:basedOn w:val="Normal"/>
    <w:rsid w:val="004C3BE2"/>
    <w:pPr>
      <w:suppressAutoHyphens/>
      <w:jc w:val="both"/>
    </w:pPr>
    <w:rPr>
      <w:rFonts w:ascii="Arial" w:hAnsi="Arial" w:cs="Arial"/>
      <w:b/>
      <w:bCs/>
      <w:szCs w:val="24"/>
      <w:lang w:val="es-ES" w:eastAsia="ar-SA"/>
    </w:rPr>
  </w:style>
  <w:style w:type="paragraph" w:styleId="Textoindependiente3">
    <w:name w:val="Body Text 3"/>
    <w:basedOn w:val="Normal"/>
    <w:link w:val="Textoindependiente3Car"/>
    <w:rsid w:val="0074509B"/>
    <w:pPr>
      <w:jc w:val="both"/>
    </w:pPr>
    <w:rPr>
      <w:rFonts w:ascii="Arial" w:hAnsi="Arial" w:cs="Arial"/>
      <w:b/>
      <w:bCs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509B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C1783"/>
  </w:style>
  <w:style w:type="character" w:styleId="Hipervnculo">
    <w:name w:val="Hyperlink"/>
    <w:basedOn w:val="Fuentedeprrafopredeter"/>
    <w:uiPriority w:val="99"/>
    <w:semiHidden/>
    <w:unhideWhenUsed/>
    <w:rsid w:val="004C17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02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entencia_judici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Juici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Samsung</cp:lastModifiedBy>
  <cp:revision>2</cp:revision>
  <dcterms:created xsi:type="dcterms:W3CDTF">2021-01-18T17:08:00Z</dcterms:created>
  <dcterms:modified xsi:type="dcterms:W3CDTF">2021-01-18T17:08:00Z</dcterms:modified>
</cp:coreProperties>
</file>