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72AFD7" w14:textId="77777777" w:rsidR="003529AF" w:rsidRDefault="00BC5976" w:rsidP="00BC5976">
      <w:pPr>
        <w:numPr>
          <w:ilvl w:val="0"/>
          <w:numId w:val="1"/>
        </w:numPr>
        <w:jc w:val="both"/>
        <w:rPr>
          <w:rFonts w:ascii="Arial" w:hAnsi="Arial" w:cs="Arial"/>
          <w:b/>
        </w:rPr>
      </w:pPr>
      <w:r w:rsidRPr="009011A8">
        <w:rPr>
          <w:rFonts w:ascii="Arial" w:hAnsi="Arial" w:cs="Arial"/>
          <w:b/>
        </w:rPr>
        <w:t>OBJETIVO</w:t>
      </w:r>
    </w:p>
    <w:p w14:paraId="60D09163" w14:textId="77777777" w:rsidR="00BC5976" w:rsidRPr="009011A8" w:rsidRDefault="00BC5976" w:rsidP="003529AF">
      <w:pPr>
        <w:ind w:left="360"/>
        <w:jc w:val="both"/>
        <w:rPr>
          <w:rFonts w:ascii="Arial" w:hAnsi="Arial" w:cs="Arial"/>
          <w:b/>
        </w:rPr>
      </w:pPr>
    </w:p>
    <w:p w14:paraId="3C666B57" w14:textId="77777777" w:rsidR="004F190F" w:rsidRDefault="007D7064" w:rsidP="00BC5976">
      <w:pPr>
        <w:jc w:val="both"/>
        <w:rPr>
          <w:rFonts w:ascii="Arial" w:hAnsi="Arial" w:cs="Arial"/>
        </w:rPr>
      </w:pPr>
      <w:r w:rsidRPr="007D7064">
        <w:rPr>
          <w:rFonts w:ascii="Arial" w:hAnsi="Arial" w:cs="Arial"/>
        </w:rPr>
        <w:t xml:space="preserve">Elaborar el PAC, para definir el monto máximo mensual de fondos disponibles en las cuentas de la corporación, con el fin de cumplir con sus compromisos.  </w:t>
      </w:r>
    </w:p>
    <w:p w14:paraId="4030C36B" w14:textId="77777777" w:rsidR="007D7064" w:rsidRPr="004F190F" w:rsidRDefault="007D7064" w:rsidP="00BC5976">
      <w:pPr>
        <w:jc w:val="both"/>
        <w:rPr>
          <w:rFonts w:ascii="Arial" w:hAnsi="Arial" w:cs="Arial"/>
        </w:rPr>
      </w:pPr>
    </w:p>
    <w:p w14:paraId="29C5BF68" w14:textId="77777777" w:rsidR="00BC5976" w:rsidRPr="009011A8" w:rsidRDefault="00BC5976" w:rsidP="00BC5976">
      <w:pPr>
        <w:numPr>
          <w:ilvl w:val="0"/>
          <w:numId w:val="1"/>
        </w:numPr>
        <w:jc w:val="both"/>
        <w:rPr>
          <w:rFonts w:ascii="Arial" w:hAnsi="Arial" w:cs="Arial"/>
          <w:b/>
        </w:rPr>
      </w:pPr>
      <w:r w:rsidRPr="009011A8">
        <w:rPr>
          <w:rFonts w:ascii="Arial" w:hAnsi="Arial" w:cs="Arial"/>
          <w:b/>
        </w:rPr>
        <w:t>ALCANCE</w:t>
      </w:r>
    </w:p>
    <w:p w14:paraId="224CC2F6" w14:textId="77777777" w:rsidR="00BC5976" w:rsidRPr="009011A8" w:rsidRDefault="00BC5976" w:rsidP="00BC5976">
      <w:pPr>
        <w:jc w:val="both"/>
        <w:rPr>
          <w:rFonts w:ascii="Arial" w:hAnsi="Arial" w:cs="Arial"/>
          <w:b/>
        </w:rPr>
      </w:pPr>
    </w:p>
    <w:p w14:paraId="75E02A76" w14:textId="46B41060" w:rsidR="00257C5C" w:rsidRDefault="00F47390" w:rsidP="004F190F">
      <w:pPr>
        <w:pStyle w:val="Textoindependiente3"/>
        <w:rPr>
          <w:b w:val="0"/>
          <w:szCs w:val="20"/>
        </w:rPr>
      </w:pPr>
      <w:r>
        <w:rPr>
          <w:b w:val="0"/>
          <w:szCs w:val="20"/>
        </w:rPr>
        <w:t>Inicia con la</w:t>
      </w:r>
      <w:r w:rsidR="007F610B">
        <w:rPr>
          <w:b w:val="0"/>
          <w:szCs w:val="20"/>
        </w:rPr>
        <w:t xml:space="preserve"> </w:t>
      </w:r>
      <w:r w:rsidR="004F190F">
        <w:rPr>
          <w:b w:val="0"/>
          <w:szCs w:val="20"/>
        </w:rPr>
        <w:t>r</w:t>
      </w:r>
      <w:r w:rsidR="004F190F" w:rsidRPr="004F190F">
        <w:rPr>
          <w:b w:val="0"/>
          <w:szCs w:val="20"/>
        </w:rPr>
        <w:t>ecepción de solicitudes de factores salariales por reparto</w:t>
      </w:r>
      <w:r w:rsidR="00911B2A">
        <w:rPr>
          <w:b w:val="0"/>
          <w:szCs w:val="20"/>
        </w:rPr>
        <w:t>; con el fin de elaborar las certificaciones de paz y salvo</w:t>
      </w:r>
      <w:r w:rsidR="00BE50AE">
        <w:rPr>
          <w:b w:val="0"/>
          <w:szCs w:val="20"/>
        </w:rPr>
        <w:t>.</w:t>
      </w:r>
      <w:r w:rsidR="00911B2A">
        <w:rPr>
          <w:b w:val="0"/>
          <w:szCs w:val="20"/>
        </w:rPr>
        <w:t xml:space="preserve"> </w:t>
      </w:r>
    </w:p>
    <w:p w14:paraId="04E51137" w14:textId="77777777" w:rsidR="00BE50AE" w:rsidRDefault="00BE50AE" w:rsidP="004F190F">
      <w:pPr>
        <w:pStyle w:val="Textoindependiente3"/>
        <w:rPr>
          <w:b w:val="0"/>
          <w:szCs w:val="20"/>
        </w:rPr>
      </w:pPr>
    </w:p>
    <w:p w14:paraId="46F83EE0" w14:textId="6AE0A202" w:rsidR="000854D6" w:rsidRPr="00BE50AE" w:rsidRDefault="000854D6" w:rsidP="004F190F">
      <w:pPr>
        <w:pStyle w:val="Textoindependiente3"/>
        <w:rPr>
          <w:b w:val="0"/>
          <w:szCs w:val="20"/>
        </w:rPr>
      </w:pPr>
      <w:r w:rsidRPr="00BE50AE">
        <w:rPr>
          <w:b w:val="0"/>
          <w:szCs w:val="20"/>
        </w:rPr>
        <w:t>Establecer necesidades de caja real para poder efectuar los pagos; gastos de personal, gastos generales, gastos de inversión y gastos de transferencia</w:t>
      </w:r>
      <w:r w:rsidR="00BE50AE">
        <w:rPr>
          <w:b w:val="0"/>
          <w:szCs w:val="20"/>
        </w:rPr>
        <w:t>.</w:t>
      </w:r>
    </w:p>
    <w:p w14:paraId="33C9DB91" w14:textId="77777777" w:rsidR="003529AF" w:rsidRPr="00720FBC" w:rsidRDefault="003529AF" w:rsidP="00BC5976">
      <w:pPr>
        <w:jc w:val="both"/>
        <w:rPr>
          <w:rFonts w:ascii="Arial" w:hAnsi="Arial" w:cs="Arial"/>
        </w:rPr>
      </w:pPr>
    </w:p>
    <w:p w14:paraId="61F91653" w14:textId="77777777" w:rsidR="00BC5976" w:rsidRPr="009011A8" w:rsidRDefault="00BC5976" w:rsidP="00BC5976">
      <w:pPr>
        <w:numPr>
          <w:ilvl w:val="0"/>
          <w:numId w:val="1"/>
        </w:numPr>
        <w:jc w:val="both"/>
        <w:rPr>
          <w:rFonts w:ascii="Arial" w:hAnsi="Arial" w:cs="Arial"/>
          <w:b/>
        </w:rPr>
      </w:pPr>
      <w:r w:rsidRPr="009011A8">
        <w:rPr>
          <w:rFonts w:ascii="Arial" w:hAnsi="Arial" w:cs="Arial"/>
          <w:b/>
        </w:rPr>
        <w:t>NORMAS</w:t>
      </w:r>
    </w:p>
    <w:p w14:paraId="2BDA6763" w14:textId="77777777" w:rsidR="00BC5976" w:rsidRPr="009011A8" w:rsidRDefault="00BC5976" w:rsidP="00BC5976">
      <w:pPr>
        <w:jc w:val="both"/>
        <w:rPr>
          <w:rFonts w:ascii="Arial" w:hAnsi="Arial" w:cs="Arial"/>
        </w:rPr>
      </w:pPr>
    </w:p>
    <w:p w14:paraId="74BD16C1" w14:textId="77777777" w:rsidR="007D7064" w:rsidRPr="00B35E3B" w:rsidRDefault="007D7064" w:rsidP="007D7064">
      <w:pPr>
        <w:numPr>
          <w:ilvl w:val="0"/>
          <w:numId w:val="3"/>
        </w:numPr>
        <w:jc w:val="both"/>
        <w:rPr>
          <w:rFonts w:ascii="Arial" w:hAnsi="Arial" w:cs="Arial"/>
        </w:rPr>
      </w:pPr>
      <w:r>
        <w:rPr>
          <w:rFonts w:ascii="Arial" w:hAnsi="Arial" w:cs="Arial"/>
        </w:rPr>
        <w:t>Ley General del Presupuesto, Decreto 111 de 1996, Decreto 0630 de 1996, Decreto 568 de 1996, Decreto 2260 de 1996, Ley 359 de 1995, Ley 225 de 1995, Ley 79 de 1994 y Ley 38 de 1989.</w:t>
      </w:r>
    </w:p>
    <w:p w14:paraId="151EE97F" w14:textId="77777777" w:rsidR="00BC5976" w:rsidRPr="004C3BE2" w:rsidRDefault="00BC5976" w:rsidP="00C56CB2">
      <w:pPr>
        <w:pStyle w:val="Prrafodelista"/>
        <w:numPr>
          <w:ilvl w:val="0"/>
          <w:numId w:val="3"/>
        </w:numPr>
        <w:jc w:val="both"/>
        <w:rPr>
          <w:rFonts w:ascii="Arial" w:hAnsi="Arial" w:cs="Arial"/>
        </w:rPr>
      </w:pPr>
      <w:r w:rsidRPr="004C3BE2">
        <w:rPr>
          <w:rFonts w:ascii="Arial" w:hAnsi="Arial" w:cs="Arial"/>
        </w:rPr>
        <w:t>Ley 5ª de 1992 y Normograma (</w:t>
      </w:r>
      <w:r w:rsidR="00C56CB2" w:rsidRPr="00C56CB2">
        <w:rPr>
          <w:rFonts w:ascii="Arial" w:hAnsi="Arial" w:cs="Arial"/>
        </w:rPr>
        <w:t>Gestión Financiera</w:t>
      </w:r>
      <w:r w:rsidRPr="004C3BE2">
        <w:rPr>
          <w:rFonts w:ascii="Arial" w:hAnsi="Arial" w:cs="Arial"/>
        </w:rPr>
        <w:t>)</w:t>
      </w:r>
    </w:p>
    <w:p w14:paraId="5DF05885" w14:textId="77777777" w:rsidR="00BC5976" w:rsidRPr="009011A8" w:rsidRDefault="00BC5976" w:rsidP="00BC5976">
      <w:pPr>
        <w:jc w:val="both"/>
        <w:rPr>
          <w:rFonts w:ascii="Arial" w:hAnsi="Arial" w:cs="Arial"/>
        </w:rPr>
      </w:pPr>
    </w:p>
    <w:p w14:paraId="6880C6AC" w14:textId="77777777" w:rsidR="00BC5976" w:rsidRDefault="00BC5976" w:rsidP="00BC5976">
      <w:pPr>
        <w:numPr>
          <w:ilvl w:val="0"/>
          <w:numId w:val="1"/>
        </w:numPr>
        <w:jc w:val="both"/>
        <w:rPr>
          <w:rFonts w:ascii="Arial" w:hAnsi="Arial" w:cs="Arial"/>
          <w:b/>
        </w:rPr>
      </w:pPr>
      <w:r w:rsidRPr="009011A8">
        <w:rPr>
          <w:rFonts w:ascii="Arial" w:hAnsi="Arial" w:cs="Arial"/>
          <w:b/>
        </w:rPr>
        <w:t>TÉRMINOS Y DEFINICIONES</w:t>
      </w:r>
    </w:p>
    <w:p w14:paraId="2F52A4F4" w14:textId="77777777" w:rsidR="004C3BE2" w:rsidRDefault="004C3BE2" w:rsidP="004C3BE2">
      <w:pPr>
        <w:ind w:left="360"/>
        <w:jc w:val="both"/>
        <w:rPr>
          <w:rFonts w:ascii="Arial" w:hAnsi="Arial" w:cs="Arial"/>
          <w:b/>
        </w:rPr>
      </w:pPr>
    </w:p>
    <w:p w14:paraId="108EF0C5" w14:textId="31D8F88C" w:rsidR="007D7064" w:rsidRDefault="007D7064" w:rsidP="002A55FC">
      <w:pPr>
        <w:ind w:left="360"/>
        <w:jc w:val="both"/>
        <w:rPr>
          <w:rFonts w:ascii="Arial" w:hAnsi="Arial" w:cs="Arial"/>
        </w:rPr>
      </w:pPr>
      <w:r>
        <w:rPr>
          <w:rFonts w:ascii="Arial" w:hAnsi="Arial" w:cs="Arial"/>
          <w:b/>
        </w:rPr>
        <w:t>Plan Anual Mensual de Caja PAC</w:t>
      </w:r>
      <w:r>
        <w:rPr>
          <w:rFonts w:ascii="Arial" w:hAnsi="Arial" w:cs="Arial"/>
        </w:rPr>
        <w:t xml:space="preserve">: Es el instrumento mediante el cual se define el monto máximo mensual de fondos disponibles en </w:t>
      </w:r>
      <w:smartTag w:uri="urn:schemas-microsoft-com:office:smarttags" w:element="PersonName">
        <w:smartTagPr>
          <w:attr w:name="ProductID" w:val="la Cuenta"/>
        </w:smartTagPr>
        <w:r>
          <w:rPr>
            <w:rFonts w:ascii="Arial" w:hAnsi="Arial" w:cs="Arial"/>
          </w:rPr>
          <w:t>la Cuenta</w:t>
        </w:r>
      </w:smartTag>
      <w:r>
        <w:rPr>
          <w:rFonts w:ascii="Arial" w:hAnsi="Arial" w:cs="Arial"/>
        </w:rPr>
        <w:t xml:space="preserve"> Única Nacional para los órganos financ</w:t>
      </w:r>
      <w:r w:rsidR="005421AD">
        <w:rPr>
          <w:rFonts w:ascii="Arial" w:hAnsi="Arial" w:cs="Arial"/>
        </w:rPr>
        <w:t xml:space="preserve">iados con recursos de la Nación y el monto máximo de pagos de los establecimientos públicos del orden nacional; en lo referente a los recursos propios, con el fin de cumplir con los compromisos. En </w:t>
      </w:r>
      <w:r w:rsidR="00BE50AE">
        <w:rPr>
          <w:rFonts w:ascii="Arial" w:hAnsi="Arial" w:cs="Arial"/>
        </w:rPr>
        <w:t>consecuencia,</w:t>
      </w:r>
      <w:r w:rsidR="005421AD">
        <w:rPr>
          <w:rFonts w:ascii="Arial" w:hAnsi="Arial" w:cs="Arial"/>
        </w:rPr>
        <w:t xml:space="preserve"> los pagos se </w:t>
      </w:r>
      <w:r w:rsidR="00BE50AE">
        <w:rPr>
          <w:rFonts w:ascii="Arial" w:hAnsi="Arial" w:cs="Arial"/>
        </w:rPr>
        <w:t>realizarán</w:t>
      </w:r>
      <w:r w:rsidR="005421AD">
        <w:rPr>
          <w:rFonts w:ascii="Arial" w:hAnsi="Arial" w:cs="Arial"/>
        </w:rPr>
        <w:t xml:space="preserve"> teniendo en cuenta el PAC, y se </w:t>
      </w:r>
      <w:r w:rsidR="00BE50AE">
        <w:rPr>
          <w:rFonts w:ascii="Arial" w:hAnsi="Arial" w:cs="Arial"/>
        </w:rPr>
        <w:t>sujetarán</w:t>
      </w:r>
      <w:r w:rsidR="005421AD">
        <w:rPr>
          <w:rFonts w:ascii="Arial" w:hAnsi="Arial" w:cs="Arial"/>
        </w:rPr>
        <w:t xml:space="preserve"> a </w:t>
      </w:r>
      <w:r w:rsidR="00BE50AE">
        <w:rPr>
          <w:rFonts w:ascii="Arial" w:hAnsi="Arial" w:cs="Arial"/>
        </w:rPr>
        <w:t>los montos</w:t>
      </w:r>
      <w:r w:rsidR="002A55FC">
        <w:rPr>
          <w:rFonts w:ascii="Arial" w:hAnsi="Arial" w:cs="Arial"/>
        </w:rPr>
        <w:t xml:space="preserve"> aprobados en el </w:t>
      </w:r>
      <w:r w:rsidR="00C56CB2">
        <w:rPr>
          <w:rFonts w:ascii="Arial" w:hAnsi="Arial" w:cs="Arial"/>
        </w:rPr>
        <w:t>artículo</w:t>
      </w:r>
      <w:r w:rsidR="002A55FC">
        <w:rPr>
          <w:rFonts w:ascii="Arial" w:hAnsi="Arial" w:cs="Arial"/>
        </w:rPr>
        <w:t xml:space="preserve"> 73 inciso 1 Decreto 111 de 1996 y articulo 1 Decreto 0630 de 1996</w:t>
      </w:r>
    </w:p>
    <w:p w14:paraId="56B77E05" w14:textId="77777777" w:rsidR="002A55FC" w:rsidRDefault="002A55FC" w:rsidP="002A55FC">
      <w:pPr>
        <w:ind w:left="360"/>
        <w:jc w:val="both"/>
        <w:rPr>
          <w:rFonts w:ascii="Arial" w:hAnsi="Arial" w:cs="Arial"/>
        </w:rPr>
      </w:pPr>
      <w:r>
        <w:rPr>
          <w:rFonts w:ascii="Arial" w:hAnsi="Arial" w:cs="Arial"/>
          <w:b/>
        </w:rPr>
        <w:t>Comprobantes de egreso</w:t>
      </w:r>
      <w:r w:rsidRPr="002A55FC">
        <w:rPr>
          <w:rFonts w:ascii="Arial" w:hAnsi="Arial" w:cs="Arial"/>
        </w:rPr>
        <w:t>:</w:t>
      </w:r>
      <w:r>
        <w:rPr>
          <w:rFonts w:ascii="Arial" w:hAnsi="Arial" w:cs="Arial"/>
        </w:rPr>
        <w:t xml:space="preserve"> Documento que contiene información de las operaciones relacionadas con los gastos</w:t>
      </w:r>
    </w:p>
    <w:p w14:paraId="586A7875" w14:textId="77777777" w:rsidR="004C3BE2" w:rsidRDefault="002A55FC" w:rsidP="00355EFB">
      <w:pPr>
        <w:ind w:left="360"/>
        <w:rPr>
          <w:rFonts w:ascii="Arial" w:hAnsi="Arial" w:cs="Arial"/>
        </w:rPr>
      </w:pPr>
      <w:r>
        <w:rPr>
          <w:rFonts w:ascii="Arial" w:hAnsi="Arial" w:cs="Arial"/>
          <w:b/>
        </w:rPr>
        <w:t xml:space="preserve">Comprobantes de Ingreso: </w:t>
      </w:r>
      <w:r>
        <w:rPr>
          <w:rFonts w:ascii="Arial" w:hAnsi="Arial" w:cs="Arial"/>
        </w:rPr>
        <w:t>Documento que contiene información de las operaciones relacionadas con la recepción del efectivo</w:t>
      </w:r>
    </w:p>
    <w:p w14:paraId="079BF6E6" w14:textId="77777777" w:rsidR="002A55FC" w:rsidRDefault="002A55FC" w:rsidP="00355EFB">
      <w:pPr>
        <w:ind w:left="360"/>
        <w:rPr>
          <w:rFonts w:ascii="Arial" w:hAnsi="Arial" w:cs="Arial"/>
        </w:rPr>
      </w:pPr>
      <w:r>
        <w:rPr>
          <w:rFonts w:ascii="Arial" w:hAnsi="Arial" w:cs="Arial"/>
          <w:b/>
        </w:rPr>
        <w:t xml:space="preserve">Notas de contabilidad: </w:t>
      </w:r>
      <w:r>
        <w:rPr>
          <w:rFonts w:ascii="Arial" w:hAnsi="Arial" w:cs="Arial"/>
        </w:rPr>
        <w:t>Documento que contiene información de los ajustes, débitos y créditos; registrados en el libro de bancos</w:t>
      </w:r>
    </w:p>
    <w:p w14:paraId="055B9998" w14:textId="77777777" w:rsidR="00EA4E33" w:rsidRDefault="00EA4E33" w:rsidP="00355EFB">
      <w:pPr>
        <w:ind w:left="360"/>
        <w:rPr>
          <w:rFonts w:ascii="Arial" w:hAnsi="Arial" w:cs="Arial"/>
          <w:b/>
        </w:rPr>
      </w:pPr>
    </w:p>
    <w:p w14:paraId="26200D00" w14:textId="77777777" w:rsidR="00EA4E33" w:rsidRDefault="00EA4E33" w:rsidP="00355EFB">
      <w:pPr>
        <w:ind w:left="360"/>
        <w:rPr>
          <w:rFonts w:ascii="Arial" w:hAnsi="Arial" w:cs="Arial"/>
          <w:b/>
        </w:rPr>
      </w:pPr>
    </w:p>
    <w:p w14:paraId="369F75FE" w14:textId="77777777" w:rsidR="00EA4E33" w:rsidRDefault="00EA4E33" w:rsidP="00355EFB">
      <w:pPr>
        <w:ind w:left="360"/>
        <w:rPr>
          <w:rFonts w:ascii="Arial" w:hAnsi="Arial" w:cs="Arial"/>
          <w:b/>
        </w:rPr>
      </w:pPr>
    </w:p>
    <w:p w14:paraId="1E7E6592" w14:textId="77777777" w:rsidR="00EA4E33" w:rsidRDefault="00EA4E33" w:rsidP="00355EFB">
      <w:pPr>
        <w:ind w:left="360"/>
        <w:rPr>
          <w:rFonts w:ascii="Arial" w:hAnsi="Arial" w:cs="Arial"/>
          <w:b/>
        </w:rPr>
      </w:pPr>
    </w:p>
    <w:p w14:paraId="720B52C6" w14:textId="77777777" w:rsidR="00EA4E33" w:rsidRDefault="00EA4E33" w:rsidP="00355EFB">
      <w:pPr>
        <w:ind w:left="360"/>
        <w:rPr>
          <w:rFonts w:ascii="Arial" w:hAnsi="Arial" w:cs="Arial"/>
          <w:b/>
        </w:rPr>
      </w:pPr>
    </w:p>
    <w:p w14:paraId="377373BC" w14:textId="77777777" w:rsidR="00EA4E33" w:rsidRDefault="00EA4E33" w:rsidP="00355EFB">
      <w:pPr>
        <w:ind w:left="360"/>
        <w:rPr>
          <w:rFonts w:ascii="Arial" w:hAnsi="Arial" w:cs="Arial"/>
          <w:b/>
        </w:rPr>
      </w:pPr>
    </w:p>
    <w:p w14:paraId="632BCC3C" w14:textId="77777777" w:rsidR="00EA4E33" w:rsidRDefault="00EA4E33" w:rsidP="00355EFB">
      <w:pPr>
        <w:ind w:left="360"/>
        <w:rPr>
          <w:rFonts w:ascii="Arial" w:hAnsi="Arial" w:cs="Arial"/>
          <w:b/>
        </w:rPr>
      </w:pPr>
    </w:p>
    <w:p w14:paraId="22470AF1" w14:textId="77777777" w:rsidR="00EA4E33" w:rsidRDefault="00EA4E33" w:rsidP="00355EFB">
      <w:pPr>
        <w:ind w:left="360"/>
        <w:rPr>
          <w:rFonts w:ascii="Arial" w:hAnsi="Arial" w:cs="Arial"/>
          <w:b/>
        </w:rPr>
      </w:pPr>
    </w:p>
    <w:p w14:paraId="1A7B7DAB" w14:textId="77777777" w:rsidR="00EA4E33" w:rsidRDefault="00EA4E33" w:rsidP="00355EFB">
      <w:pPr>
        <w:ind w:left="360"/>
        <w:rPr>
          <w:rFonts w:ascii="Arial" w:hAnsi="Arial" w:cs="Arial"/>
          <w:b/>
        </w:rPr>
      </w:pPr>
    </w:p>
    <w:p w14:paraId="0E90D2DB" w14:textId="77777777" w:rsidR="00EA4E33" w:rsidRDefault="00EA4E33" w:rsidP="00355EFB">
      <w:pPr>
        <w:ind w:left="360"/>
        <w:rPr>
          <w:rFonts w:ascii="Arial" w:hAnsi="Arial" w:cs="Arial"/>
          <w:b/>
        </w:rPr>
      </w:pPr>
    </w:p>
    <w:p w14:paraId="64F5C4D8" w14:textId="77777777" w:rsidR="00EA4E33" w:rsidRDefault="00EA4E33" w:rsidP="00355EFB">
      <w:pPr>
        <w:ind w:left="360"/>
        <w:rPr>
          <w:rFonts w:ascii="Arial" w:hAnsi="Arial" w:cs="Arial"/>
          <w:b/>
        </w:rPr>
      </w:pPr>
    </w:p>
    <w:p w14:paraId="438D6F88" w14:textId="77777777" w:rsidR="00EA4E33" w:rsidRDefault="00EA4E33" w:rsidP="00355EFB">
      <w:pPr>
        <w:ind w:left="360"/>
        <w:rPr>
          <w:rFonts w:ascii="Arial" w:hAnsi="Arial" w:cs="Arial"/>
          <w:b/>
        </w:rPr>
      </w:pPr>
    </w:p>
    <w:p w14:paraId="23FC7ED0" w14:textId="77777777" w:rsidR="00EA4E33" w:rsidRDefault="00EA4E33" w:rsidP="00355EFB">
      <w:pPr>
        <w:ind w:left="360"/>
        <w:rPr>
          <w:rFonts w:ascii="Arial" w:hAnsi="Arial" w:cs="Arial"/>
          <w:b/>
        </w:rPr>
      </w:pPr>
    </w:p>
    <w:p w14:paraId="2899B334" w14:textId="77777777" w:rsidR="00EA4E33" w:rsidRDefault="00EA4E33" w:rsidP="00355EFB">
      <w:pPr>
        <w:ind w:left="360"/>
        <w:rPr>
          <w:rFonts w:ascii="Arial" w:hAnsi="Arial" w:cs="Arial"/>
          <w:b/>
        </w:rPr>
      </w:pPr>
    </w:p>
    <w:p w14:paraId="2B7C89DD" w14:textId="77777777" w:rsidR="00EA4E33" w:rsidRDefault="00EA4E33" w:rsidP="00355EFB">
      <w:pPr>
        <w:ind w:left="360"/>
        <w:rPr>
          <w:rFonts w:ascii="Arial" w:hAnsi="Arial" w:cs="Arial"/>
          <w:b/>
        </w:rPr>
      </w:pPr>
    </w:p>
    <w:p w14:paraId="63C1B10F" w14:textId="77777777" w:rsidR="00EA4E33" w:rsidRDefault="00EA4E33" w:rsidP="00355EFB">
      <w:pPr>
        <w:ind w:left="360"/>
        <w:rPr>
          <w:rFonts w:ascii="Arial" w:hAnsi="Arial" w:cs="Arial"/>
          <w:b/>
        </w:rPr>
      </w:pPr>
    </w:p>
    <w:p w14:paraId="18B27B1F" w14:textId="77777777" w:rsidR="00EA4E33" w:rsidRDefault="00EA4E33" w:rsidP="00355EFB">
      <w:pPr>
        <w:ind w:left="360"/>
        <w:rPr>
          <w:rFonts w:ascii="Arial" w:hAnsi="Arial" w:cs="Arial"/>
          <w:b/>
        </w:rPr>
      </w:pPr>
    </w:p>
    <w:p w14:paraId="122A129B" w14:textId="77777777" w:rsidR="00BC5976" w:rsidRDefault="00BC5976" w:rsidP="00BC5976">
      <w:pPr>
        <w:jc w:val="both"/>
        <w:rPr>
          <w:rFonts w:ascii="Arial" w:hAnsi="Arial" w:cs="Arial"/>
          <w:b/>
        </w:rPr>
      </w:pPr>
    </w:p>
    <w:p w14:paraId="73187C94" w14:textId="77777777" w:rsidR="00EA4E33" w:rsidRPr="00C56CB2" w:rsidRDefault="00BC5976" w:rsidP="00C56CB2">
      <w:pPr>
        <w:numPr>
          <w:ilvl w:val="0"/>
          <w:numId w:val="1"/>
        </w:numPr>
        <w:jc w:val="both"/>
        <w:rPr>
          <w:rFonts w:ascii="Arial" w:hAnsi="Arial" w:cs="Arial"/>
          <w:b/>
        </w:rPr>
      </w:pPr>
      <w:r w:rsidRPr="009011A8">
        <w:rPr>
          <w:rFonts w:ascii="Arial" w:hAnsi="Arial" w:cs="Arial"/>
          <w:b/>
        </w:rPr>
        <w:t>DESCRIPCIÓN DEL PROCEDIMIENTO</w:t>
      </w:r>
    </w:p>
    <w:p w14:paraId="0D70236B" w14:textId="77777777" w:rsidR="00EA4E33" w:rsidRDefault="00EA4E33" w:rsidP="00EA4E33">
      <w:pPr>
        <w:ind w:right="-801"/>
        <w:jc w:val="both"/>
        <w:rPr>
          <w:rFonts w:ascii="Arial" w:hAnsi="Arial" w:cs="Arial"/>
          <w:b/>
        </w:rPr>
      </w:pPr>
      <w:r>
        <w:rPr>
          <w:rFonts w:ascii="Arial" w:hAnsi="Arial" w:cs="Arial"/>
          <w:b/>
          <w:noProof/>
          <w:lang w:val="es-ES"/>
        </w:rPr>
        <w:lastRenderedPageBreak/>
        <w:drawing>
          <wp:inline distT="0" distB="0" distL="0" distR="0" wp14:anchorId="1CAB7885" wp14:editId="793B37FE">
            <wp:extent cx="6083935" cy="6981825"/>
            <wp:effectExtent l="19050" t="19050" r="0" b="9525"/>
            <wp:docPr id="25" name="Imagen 2" descr="C:\Users\JAS\Pictures\Nueva image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S\Pictures\Nueva imagen.bmp"/>
                    <pic:cNvPicPr>
                      <a:picLocks noChangeAspect="1" noChangeArrowheads="1"/>
                    </pic:cNvPicPr>
                  </pic:nvPicPr>
                  <pic:blipFill>
                    <a:blip r:embed="rId7"/>
                    <a:srcRect/>
                    <a:stretch>
                      <a:fillRect/>
                    </a:stretch>
                  </pic:blipFill>
                  <pic:spPr bwMode="auto">
                    <a:xfrm>
                      <a:off x="0" y="0"/>
                      <a:ext cx="6082924" cy="6980665"/>
                    </a:xfrm>
                    <a:prstGeom prst="rect">
                      <a:avLst/>
                    </a:prstGeom>
                    <a:noFill/>
                    <a:ln w="9525">
                      <a:solidFill>
                        <a:schemeClr val="tx1"/>
                      </a:solidFill>
                      <a:miter lim="800000"/>
                      <a:headEnd/>
                      <a:tailEnd/>
                    </a:ln>
                  </pic:spPr>
                </pic:pic>
              </a:graphicData>
            </a:graphic>
          </wp:inline>
        </w:drawing>
      </w:r>
    </w:p>
    <w:p w14:paraId="220B77D8" w14:textId="77777777" w:rsidR="00C56CB2" w:rsidRPr="009011A8" w:rsidRDefault="00C56CB2" w:rsidP="00EA4E33">
      <w:pPr>
        <w:ind w:right="-801"/>
        <w:jc w:val="both"/>
        <w:rPr>
          <w:rFonts w:ascii="Arial" w:hAnsi="Arial" w:cs="Arial"/>
          <w:b/>
        </w:rPr>
      </w:pPr>
    </w:p>
    <w:p w14:paraId="2D01673F" w14:textId="77777777" w:rsidR="00A65245" w:rsidRPr="007F610B" w:rsidRDefault="00BC5976" w:rsidP="00BC5976">
      <w:pPr>
        <w:numPr>
          <w:ilvl w:val="0"/>
          <w:numId w:val="1"/>
        </w:numPr>
        <w:jc w:val="both"/>
        <w:rPr>
          <w:rFonts w:ascii="Arial" w:hAnsi="Arial" w:cs="Arial"/>
          <w:b/>
        </w:rPr>
      </w:pPr>
      <w:r w:rsidRPr="007F610B">
        <w:rPr>
          <w:rFonts w:ascii="Arial" w:hAnsi="Arial" w:cs="Arial"/>
          <w:b/>
        </w:rPr>
        <w:t>DOCUMENTACION ASOCIADA</w:t>
      </w:r>
    </w:p>
    <w:p w14:paraId="29E2A432" w14:textId="77777777" w:rsidR="00BC5976" w:rsidRDefault="00BC5976" w:rsidP="00A65245">
      <w:pPr>
        <w:ind w:left="360"/>
        <w:jc w:val="both"/>
        <w:rPr>
          <w:rFonts w:ascii="Arial" w:hAnsi="Arial" w:cs="Arial"/>
          <w:b/>
        </w:rPr>
      </w:pPr>
    </w:p>
    <w:p w14:paraId="76C1D080" w14:textId="77777777" w:rsidR="00BC5976" w:rsidRDefault="00BC5976" w:rsidP="00BC5976">
      <w:pPr>
        <w:jc w:val="both"/>
        <w:rPr>
          <w:rFonts w:ascii="Arial" w:hAnsi="Arial" w:cs="Arial"/>
          <w:b/>
        </w:rPr>
      </w:pPr>
    </w:p>
    <w:p w14:paraId="0468C380" w14:textId="77777777" w:rsidR="00BC5976" w:rsidRDefault="00BC5976" w:rsidP="00BC5976">
      <w:pPr>
        <w:numPr>
          <w:ilvl w:val="0"/>
          <w:numId w:val="1"/>
        </w:numPr>
        <w:jc w:val="both"/>
        <w:rPr>
          <w:rFonts w:ascii="Arial" w:hAnsi="Arial" w:cs="Arial"/>
          <w:b/>
        </w:rPr>
      </w:pPr>
      <w:r>
        <w:rPr>
          <w:rFonts w:ascii="Arial" w:hAnsi="Arial" w:cs="Arial"/>
          <w:b/>
        </w:rPr>
        <w:t>CONTROL DE CAMBIOS</w:t>
      </w:r>
    </w:p>
    <w:p w14:paraId="4220C8DC" w14:textId="77777777" w:rsidR="00BC5976" w:rsidRDefault="00BC5976" w:rsidP="00BC5976">
      <w:pPr>
        <w:jc w:val="both"/>
        <w:rPr>
          <w:rFonts w:ascii="Arial" w:hAnsi="Arial" w:cs="Arial"/>
          <w:b/>
          <w:sz w:val="16"/>
        </w:rPr>
      </w:pPr>
    </w:p>
    <w:tbl>
      <w:tblPr>
        <w:tblW w:w="56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7"/>
        <w:gridCol w:w="1316"/>
        <w:gridCol w:w="7578"/>
      </w:tblGrid>
      <w:tr w:rsidR="00BC5976" w14:paraId="50ED22E5" w14:textId="77777777" w:rsidTr="00BE50AE">
        <w:trPr>
          <w:trHeight w:val="126"/>
        </w:trPr>
        <w:tc>
          <w:tcPr>
            <w:tcW w:w="580" w:type="pct"/>
            <w:tcBorders>
              <w:top w:val="single" w:sz="2" w:space="0" w:color="auto"/>
              <w:left w:val="single" w:sz="2" w:space="0" w:color="auto"/>
              <w:bottom w:val="single" w:sz="2" w:space="0" w:color="auto"/>
              <w:right w:val="single" w:sz="2" w:space="0" w:color="auto"/>
            </w:tcBorders>
            <w:shd w:val="clear" w:color="auto" w:fill="E6E6E6"/>
            <w:vAlign w:val="center"/>
          </w:tcPr>
          <w:p w14:paraId="7EC68512" w14:textId="77777777" w:rsidR="00BC5976" w:rsidRDefault="00BC5976" w:rsidP="00526E61">
            <w:pPr>
              <w:jc w:val="center"/>
              <w:rPr>
                <w:rFonts w:ascii="Arial" w:hAnsi="Arial" w:cs="Arial"/>
                <w:b/>
                <w:sz w:val="16"/>
                <w:szCs w:val="16"/>
              </w:rPr>
            </w:pPr>
            <w:proofErr w:type="spellStart"/>
            <w:r>
              <w:rPr>
                <w:rFonts w:ascii="Arial" w:hAnsi="Arial" w:cs="Arial"/>
                <w:b/>
                <w:sz w:val="16"/>
                <w:szCs w:val="16"/>
              </w:rPr>
              <w:t>Nº</w:t>
            </w:r>
            <w:proofErr w:type="spellEnd"/>
            <w:r>
              <w:rPr>
                <w:rFonts w:ascii="Arial" w:hAnsi="Arial" w:cs="Arial"/>
                <w:b/>
                <w:sz w:val="16"/>
                <w:szCs w:val="16"/>
              </w:rPr>
              <w:t xml:space="preserve"> VERSIÓN</w:t>
            </w:r>
          </w:p>
        </w:tc>
        <w:tc>
          <w:tcPr>
            <w:tcW w:w="654" w:type="pct"/>
            <w:tcBorders>
              <w:top w:val="single" w:sz="2" w:space="0" w:color="auto"/>
              <w:left w:val="single" w:sz="2" w:space="0" w:color="auto"/>
              <w:bottom w:val="single" w:sz="2" w:space="0" w:color="auto"/>
              <w:right w:val="single" w:sz="2" w:space="0" w:color="auto"/>
            </w:tcBorders>
            <w:shd w:val="clear" w:color="auto" w:fill="E6E6E6"/>
            <w:vAlign w:val="center"/>
          </w:tcPr>
          <w:p w14:paraId="20EC0BFC" w14:textId="77777777" w:rsidR="00BC5976" w:rsidRDefault="00BC5976" w:rsidP="00526E61">
            <w:pPr>
              <w:jc w:val="center"/>
              <w:rPr>
                <w:rFonts w:ascii="Arial" w:hAnsi="Arial" w:cs="Arial"/>
                <w:b/>
                <w:sz w:val="16"/>
                <w:szCs w:val="16"/>
              </w:rPr>
            </w:pPr>
            <w:r>
              <w:rPr>
                <w:rFonts w:ascii="Arial" w:hAnsi="Arial" w:cs="Arial"/>
                <w:b/>
                <w:sz w:val="16"/>
                <w:szCs w:val="16"/>
              </w:rPr>
              <w:t>FECHA</w:t>
            </w:r>
          </w:p>
        </w:tc>
        <w:tc>
          <w:tcPr>
            <w:tcW w:w="3766" w:type="pct"/>
            <w:tcBorders>
              <w:top w:val="single" w:sz="2" w:space="0" w:color="auto"/>
              <w:left w:val="single" w:sz="2" w:space="0" w:color="auto"/>
              <w:bottom w:val="single" w:sz="2" w:space="0" w:color="auto"/>
              <w:right w:val="single" w:sz="2" w:space="0" w:color="auto"/>
            </w:tcBorders>
            <w:shd w:val="clear" w:color="auto" w:fill="E6E6E6"/>
            <w:vAlign w:val="center"/>
          </w:tcPr>
          <w:p w14:paraId="1A94938C" w14:textId="77777777" w:rsidR="00BC5976" w:rsidRDefault="00BC5976" w:rsidP="00526E61">
            <w:pPr>
              <w:jc w:val="center"/>
              <w:rPr>
                <w:rFonts w:ascii="Arial" w:hAnsi="Arial" w:cs="Arial"/>
                <w:b/>
                <w:sz w:val="16"/>
                <w:szCs w:val="16"/>
              </w:rPr>
            </w:pPr>
            <w:r>
              <w:rPr>
                <w:rFonts w:ascii="Arial" w:hAnsi="Arial" w:cs="Arial"/>
                <w:b/>
                <w:sz w:val="16"/>
                <w:szCs w:val="16"/>
              </w:rPr>
              <w:t>DESCRIPCIÓN DEL CAMBIO</w:t>
            </w:r>
          </w:p>
        </w:tc>
      </w:tr>
      <w:tr w:rsidR="00BC5976" w14:paraId="2AF099C6" w14:textId="77777777" w:rsidTr="00BE50AE">
        <w:trPr>
          <w:trHeight w:val="470"/>
        </w:trPr>
        <w:tc>
          <w:tcPr>
            <w:tcW w:w="580" w:type="pct"/>
            <w:tcBorders>
              <w:top w:val="single" w:sz="2" w:space="0" w:color="auto"/>
              <w:left w:val="single" w:sz="2" w:space="0" w:color="auto"/>
              <w:bottom w:val="single" w:sz="2" w:space="0" w:color="auto"/>
              <w:right w:val="single" w:sz="2" w:space="0" w:color="auto"/>
            </w:tcBorders>
            <w:vAlign w:val="center"/>
          </w:tcPr>
          <w:p w14:paraId="34609E82" w14:textId="7B8C3284" w:rsidR="00BC5976" w:rsidRDefault="00B33646" w:rsidP="00526E61">
            <w:pPr>
              <w:jc w:val="center"/>
              <w:rPr>
                <w:rFonts w:ascii="Arial" w:hAnsi="Arial" w:cs="Arial"/>
                <w:b/>
                <w:sz w:val="16"/>
                <w:szCs w:val="16"/>
              </w:rPr>
            </w:pPr>
            <w:r>
              <w:rPr>
                <w:rFonts w:ascii="Arial" w:hAnsi="Arial" w:cs="Arial"/>
                <w:b/>
                <w:sz w:val="16"/>
                <w:szCs w:val="16"/>
              </w:rPr>
              <w:t>3</w:t>
            </w:r>
          </w:p>
        </w:tc>
        <w:tc>
          <w:tcPr>
            <w:tcW w:w="654" w:type="pct"/>
            <w:tcBorders>
              <w:top w:val="single" w:sz="2" w:space="0" w:color="auto"/>
              <w:left w:val="single" w:sz="2" w:space="0" w:color="auto"/>
              <w:bottom w:val="single" w:sz="2" w:space="0" w:color="auto"/>
              <w:right w:val="single" w:sz="2" w:space="0" w:color="auto"/>
            </w:tcBorders>
            <w:vAlign w:val="center"/>
          </w:tcPr>
          <w:p w14:paraId="79ADA99B" w14:textId="78CEDF30" w:rsidR="00BC5976" w:rsidRDefault="00B33646" w:rsidP="00526E61">
            <w:pPr>
              <w:jc w:val="center"/>
              <w:rPr>
                <w:rFonts w:ascii="Arial" w:hAnsi="Arial" w:cs="Arial"/>
                <w:sz w:val="16"/>
                <w:szCs w:val="16"/>
              </w:rPr>
            </w:pPr>
            <w:r>
              <w:rPr>
                <w:rFonts w:ascii="Arial" w:hAnsi="Arial" w:cs="Arial"/>
                <w:sz w:val="16"/>
                <w:szCs w:val="16"/>
              </w:rPr>
              <w:t>10-09-20</w:t>
            </w:r>
          </w:p>
        </w:tc>
        <w:tc>
          <w:tcPr>
            <w:tcW w:w="3766" w:type="pct"/>
            <w:tcBorders>
              <w:top w:val="single" w:sz="2" w:space="0" w:color="auto"/>
              <w:left w:val="single" w:sz="2" w:space="0" w:color="auto"/>
              <w:bottom w:val="single" w:sz="2" w:space="0" w:color="auto"/>
              <w:right w:val="single" w:sz="2" w:space="0" w:color="auto"/>
            </w:tcBorders>
            <w:vAlign w:val="center"/>
          </w:tcPr>
          <w:p w14:paraId="31971A5E" w14:textId="7395B737" w:rsidR="00C01975" w:rsidRPr="00BE50AE" w:rsidRDefault="00B33646" w:rsidP="00BE50AE">
            <w:pPr>
              <w:pStyle w:val="Textoindependiente3"/>
              <w:rPr>
                <w:b w:val="0"/>
                <w:szCs w:val="20"/>
              </w:rPr>
            </w:pPr>
            <w:r w:rsidRPr="00BE50AE">
              <w:rPr>
                <w:b w:val="0"/>
                <w:szCs w:val="20"/>
              </w:rPr>
              <w:t>Modificar en la caracterización del Alcance “Establecer necesidades de caja real para poder efectuar los pagos; gastos de personal, gastos generales, gastos de inversión y gastos de transferencia.”</w:t>
            </w:r>
            <w:r w:rsidR="00C01975" w:rsidRPr="00BE50AE">
              <w:rPr>
                <w:b w:val="0"/>
                <w:szCs w:val="20"/>
              </w:rPr>
              <w:t xml:space="preserve"> </w:t>
            </w:r>
            <w:r w:rsidR="00CC2A7F" w:rsidRPr="00BE50AE">
              <w:rPr>
                <w:b w:val="0"/>
                <w:szCs w:val="20"/>
              </w:rPr>
              <w:t>Modificación sugerida según</w:t>
            </w:r>
            <w:r w:rsidR="00C01975" w:rsidRPr="00BE50AE">
              <w:rPr>
                <w:b w:val="0"/>
                <w:szCs w:val="20"/>
              </w:rPr>
              <w:t xml:space="preserve"> el </w:t>
            </w:r>
            <w:r w:rsidR="00CC2A7F" w:rsidRPr="00BE50AE">
              <w:rPr>
                <w:b w:val="0"/>
                <w:szCs w:val="20"/>
              </w:rPr>
              <w:t>oficio 06</w:t>
            </w:r>
            <w:r w:rsidR="00C01975" w:rsidRPr="00BE50AE">
              <w:rPr>
                <w:b w:val="0"/>
                <w:szCs w:val="20"/>
              </w:rPr>
              <w:t xml:space="preserve"> de abril de 2017</w:t>
            </w:r>
            <w:r w:rsidR="00BE50AE">
              <w:rPr>
                <w:b w:val="0"/>
                <w:szCs w:val="20"/>
              </w:rPr>
              <w:t>.</w:t>
            </w:r>
            <w:r w:rsidR="00C01975" w:rsidRPr="00BE50AE">
              <w:rPr>
                <w:b w:val="0"/>
                <w:szCs w:val="20"/>
              </w:rPr>
              <w:t xml:space="preserve"> </w:t>
            </w:r>
          </w:p>
          <w:p w14:paraId="16508AFC" w14:textId="454001EB" w:rsidR="00BC5976" w:rsidRPr="00CC2A7F" w:rsidRDefault="00BE50AE" w:rsidP="00763FE1">
            <w:pPr>
              <w:pStyle w:val="Textoindependiente3"/>
              <w:rPr>
                <w:sz w:val="24"/>
              </w:rPr>
            </w:pPr>
            <w:r w:rsidRPr="00763FE1">
              <w:rPr>
                <w:b w:val="0"/>
                <w:szCs w:val="20"/>
              </w:rPr>
              <w:t xml:space="preserve">Lo anterior aprobado por el funcionario Harol Bustamante de la Sección de </w:t>
            </w:r>
            <w:r w:rsidR="00763FE1" w:rsidRPr="00763FE1">
              <w:rPr>
                <w:b w:val="0"/>
                <w:szCs w:val="20"/>
              </w:rPr>
              <w:t>Pagaduría</w:t>
            </w:r>
            <w:r w:rsidRPr="00763FE1">
              <w:rPr>
                <w:b w:val="0"/>
                <w:szCs w:val="20"/>
              </w:rPr>
              <w:t xml:space="preserve"> </w:t>
            </w:r>
            <w:r w:rsidR="00763FE1" w:rsidRPr="00763FE1">
              <w:rPr>
                <w:b w:val="0"/>
                <w:szCs w:val="20"/>
              </w:rPr>
              <w:t>y el Dr. Álvaro Miers,</w:t>
            </w:r>
            <w:r w:rsidR="00763FE1">
              <w:rPr>
                <w:b w:val="0"/>
                <w:szCs w:val="20"/>
              </w:rPr>
              <w:t xml:space="preserve"> </w:t>
            </w:r>
            <w:r w:rsidR="00763FE1" w:rsidRPr="00763FE1">
              <w:rPr>
                <w:b w:val="0"/>
                <w:szCs w:val="20"/>
              </w:rPr>
              <w:t>Jefe Sección Pagadurí</w:t>
            </w:r>
            <w:r w:rsidR="00763FE1">
              <w:rPr>
                <w:b w:val="0"/>
                <w:szCs w:val="20"/>
              </w:rPr>
              <w:t>a y la contratista de la Oficina de Planeación y Sistemas Laura García quien desempeñaba sus funciones en la misma.</w:t>
            </w:r>
          </w:p>
        </w:tc>
      </w:tr>
      <w:tr w:rsidR="00BC5976" w14:paraId="725DF027" w14:textId="77777777" w:rsidTr="00BE50AE">
        <w:trPr>
          <w:trHeight w:val="470"/>
        </w:trPr>
        <w:tc>
          <w:tcPr>
            <w:tcW w:w="580" w:type="pct"/>
            <w:tcBorders>
              <w:top w:val="single" w:sz="2" w:space="0" w:color="auto"/>
              <w:left w:val="single" w:sz="2" w:space="0" w:color="auto"/>
              <w:bottom w:val="single" w:sz="2" w:space="0" w:color="auto"/>
              <w:right w:val="single" w:sz="2" w:space="0" w:color="auto"/>
            </w:tcBorders>
            <w:vAlign w:val="center"/>
          </w:tcPr>
          <w:p w14:paraId="6B480B8E" w14:textId="77777777" w:rsidR="00BC5976" w:rsidRDefault="00BC5976" w:rsidP="00526E61">
            <w:pPr>
              <w:jc w:val="center"/>
              <w:rPr>
                <w:rFonts w:ascii="Arial" w:hAnsi="Arial" w:cs="Arial"/>
                <w:b/>
                <w:sz w:val="16"/>
                <w:szCs w:val="16"/>
              </w:rPr>
            </w:pPr>
          </w:p>
        </w:tc>
        <w:tc>
          <w:tcPr>
            <w:tcW w:w="654" w:type="pct"/>
            <w:tcBorders>
              <w:top w:val="single" w:sz="2" w:space="0" w:color="auto"/>
              <w:left w:val="single" w:sz="2" w:space="0" w:color="auto"/>
              <w:bottom w:val="single" w:sz="2" w:space="0" w:color="auto"/>
              <w:right w:val="single" w:sz="2" w:space="0" w:color="auto"/>
            </w:tcBorders>
            <w:vAlign w:val="center"/>
          </w:tcPr>
          <w:p w14:paraId="45F0437E" w14:textId="77777777" w:rsidR="00BC5976" w:rsidRDefault="00BC5976" w:rsidP="00526E61">
            <w:pPr>
              <w:jc w:val="center"/>
              <w:rPr>
                <w:rFonts w:ascii="Arial" w:hAnsi="Arial" w:cs="Arial"/>
                <w:sz w:val="16"/>
                <w:szCs w:val="16"/>
              </w:rPr>
            </w:pPr>
          </w:p>
        </w:tc>
        <w:tc>
          <w:tcPr>
            <w:tcW w:w="3766" w:type="pct"/>
            <w:tcBorders>
              <w:top w:val="single" w:sz="2" w:space="0" w:color="auto"/>
              <w:left w:val="single" w:sz="2" w:space="0" w:color="auto"/>
              <w:bottom w:val="single" w:sz="2" w:space="0" w:color="auto"/>
              <w:right w:val="single" w:sz="2" w:space="0" w:color="auto"/>
            </w:tcBorders>
            <w:vAlign w:val="center"/>
          </w:tcPr>
          <w:p w14:paraId="2D5A0AD2" w14:textId="77777777" w:rsidR="00BC5976" w:rsidRDefault="00BC5976" w:rsidP="00526E61">
            <w:pPr>
              <w:ind w:left="360"/>
              <w:jc w:val="center"/>
              <w:rPr>
                <w:rFonts w:ascii="Arial" w:hAnsi="Arial" w:cs="Arial"/>
                <w:sz w:val="16"/>
                <w:szCs w:val="16"/>
              </w:rPr>
            </w:pPr>
          </w:p>
        </w:tc>
      </w:tr>
      <w:tr w:rsidR="00BC5976" w14:paraId="07DBB7FA" w14:textId="77777777" w:rsidTr="00BE50AE">
        <w:trPr>
          <w:trHeight w:val="470"/>
        </w:trPr>
        <w:tc>
          <w:tcPr>
            <w:tcW w:w="580" w:type="pct"/>
            <w:tcBorders>
              <w:top w:val="single" w:sz="2" w:space="0" w:color="auto"/>
              <w:left w:val="single" w:sz="2" w:space="0" w:color="auto"/>
              <w:bottom w:val="single" w:sz="2" w:space="0" w:color="auto"/>
              <w:right w:val="single" w:sz="2" w:space="0" w:color="auto"/>
            </w:tcBorders>
            <w:vAlign w:val="center"/>
          </w:tcPr>
          <w:p w14:paraId="18D30E84" w14:textId="77777777" w:rsidR="00BC5976" w:rsidRDefault="00BC5976" w:rsidP="00526E61">
            <w:pPr>
              <w:jc w:val="center"/>
              <w:rPr>
                <w:rFonts w:ascii="Arial" w:hAnsi="Arial" w:cs="Arial"/>
                <w:b/>
                <w:sz w:val="16"/>
                <w:szCs w:val="16"/>
              </w:rPr>
            </w:pPr>
          </w:p>
        </w:tc>
        <w:tc>
          <w:tcPr>
            <w:tcW w:w="654" w:type="pct"/>
            <w:tcBorders>
              <w:top w:val="single" w:sz="2" w:space="0" w:color="auto"/>
              <w:left w:val="single" w:sz="2" w:space="0" w:color="auto"/>
              <w:bottom w:val="single" w:sz="2" w:space="0" w:color="auto"/>
              <w:right w:val="single" w:sz="2" w:space="0" w:color="auto"/>
            </w:tcBorders>
            <w:vAlign w:val="center"/>
          </w:tcPr>
          <w:p w14:paraId="73E0ABA7" w14:textId="77777777" w:rsidR="00BC5976" w:rsidRDefault="00BC5976" w:rsidP="00526E61">
            <w:pPr>
              <w:jc w:val="center"/>
              <w:rPr>
                <w:rFonts w:ascii="Arial" w:hAnsi="Arial" w:cs="Arial"/>
                <w:sz w:val="16"/>
                <w:szCs w:val="16"/>
              </w:rPr>
            </w:pPr>
          </w:p>
        </w:tc>
        <w:tc>
          <w:tcPr>
            <w:tcW w:w="3766" w:type="pct"/>
            <w:tcBorders>
              <w:top w:val="single" w:sz="2" w:space="0" w:color="auto"/>
              <w:left w:val="single" w:sz="2" w:space="0" w:color="auto"/>
              <w:bottom w:val="single" w:sz="2" w:space="0" w:color="auto"/>
              <w:right w:val="single" w:sz="2" w:space="0" w:color="auto"/>
            </w:tcBorders>
            <w:vAlign w:val="center"/>
          </w:tcPr>
          <w:p w14:paraId="0D260D5F" w14:textId="6BF17B4A" w:rsidR="00BC5976" w:rsidRDefault="00BC5976" w:rsidP="00526E61">
            <w:pPr>
              <w:ind w:left="360"/>
              <w:jc w:val="center"/>
              <w:rPr>
                <w:rFonts w:ascii="Arial" w:hAnsi="Arial" w:cs="Arial"/>
                <w:sz w:val="16"/>
                <w:szCs w:val="16"/>
              </w:rPr>
            </w:pPr>
          </w:p>
        </w:tc>
      </w:tr>
    </w:tbl>
    <w:p w14:paraId="132DA9B8" w14:textId="77777777" w:rsidR="00BC5976" w:rsidRDefault="00BC5976" w:rsidP="00BC5976">
      <w:pPr>
        <w:ind w:left="360"/>
        <w:jc w:val="both"/>
        <w:rPr>
          <w:rFonts w:ascii="Arial" w:hAnsi="Arial" w:cs="Arial"/>
          <w:b/>
        </w:rPr>
      </w:pPr>
    </w:p>
    <w:p w14:paraId="59D4BEA6" w14:textId="77777777" w:rsidR="00BC5976" w:rsidRDefault="00BC5976" w:rsidP="00BC5976">
      <w:pPr>
        <w:numPr>
          <w:ilvl w:val="0"/>
          <w:numId w:val="1"/>
        </w:numPr>
        <w:jc w:val="both"/>
        <w:rPr>
          <w:rFonts w:ascii="Arial" w:hAnsi="Arial" w:cs="Arial"/>
          <w:b/>
        </w:rPr>
      </w:pPr>
      <w:r>
        <w:rPr>
          <w:rFonts w:ascii="Arial" w:hAnsi="Arial" w:cs="Arial"/>
          <w:b/>
        </w:rPr>
        <w:t>ANEXOS</w:t>
      </w:r>
      <w:r w:rsidR="004056CA">
        <w:rPr>
          <w:rFonts w:ascii="Arial" w:hAnsi="Arial" w:cs="Arial"/>
          <w:b/>
        </w:rPr>
        <w:t>:</w:t>
      </w:r>
    </w:p>
    <w:p w14:paraId="51A2D918" w14:textId="77777777" w:rsidR="00F47390" w:rsidRDefault="00F47390" w:rsidP="00F47390">
      <w:pPr>
        <w:jc w:val="both"/>
        <w:rPr>
          <w:rFonts w:ascii="Arial" w:hAnsi="Arial" w:cs="Arial"/>
          <w:b/>
        </w:rPr>
      </w:pPr>
    </w:p>
    <w:p w14:paraId="6F6F520C" w14:textId="77777777" w:rsidR="007515D5" w:rsidRDefault="007D7064" w:rsidP="002A55FC">
      <w:pPr>
        <w:jc w:val="both"/>
      </w:pPr>
      <w:r>
        <w:rPr>
          <w:rFonts w:ascii="Arial" w:hAnsi="Arial" w:cs="Arial"/>
        </w:rPr>
        <w:t>Acta de PAC</w:t>
      </w:r>
    </w:p>
    <w:sectPr w:rsidR="007515D5" w:rsidSect="00987AEB">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14D46F" w14:textId="77777777" w:rsidR="00893C1A" w:rsidRDefault="00893C1A" w:rsidP="00BC5976">
      <w:r>
        <w:separator/>
      </w:r>
    </w:p>
  </w:endnote>
  <w:endnote w:type="continuationSeparator" w:id="0">
    <w:p w14:paraId="31996B37" w14:textId="77777777" w:rsidR="00893C1A" w:rsidRDefault="00893C1A" w:rsidP="00BC5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22" w:type="dxa"/>
      <w:tblInd w:w="-289" w:type="dxa"/>
      <w:tblCellMar>
        <w:left w:w="70" w:type="dxa"/>
        <w:right w:w="70" w:type="dxa"/>
      </w:tblCellMar>
      <w:tblLook w:val="04A0" w:firstRow="1" w:lastRow="0" w:firstColumn="1" w:lastColumn="0" w:noHBand="0" w:noVBand="1"/>
    </w:tblPr>
    <w:tblGrid>
      <w:gridCol w:w="2131"/>
      <w:gridCol w:w="3779"/>
      <w:gridCol w:w="4112"/>
    </w:tblGrid>
    <w:tr w:rsidR="00C56CB2" w:rsidRPr="00B24DAB" w14:paraId="39D67B33" w14:textId="77777777" w:rsidTr="000977CE">
      <w:trPr>
        <w:trHeight w:val="385"/>
      </w:trPr>
      <w:tc>
        <w:tcPr>
          <w:tcW w:w="21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DDE217" w14:textId="77777777" w:rsidR="00C56CB2" w:rsidRPr="00B24DAB" w:rsidRDefault="00C56CB2" w:rsidP="00C56CB2">
          <w:pPr>
            <w:jc w:val="center"/>
            <w:rPr>
              <w:rFonts w:ascii="Arial" w:hAnsi="Arial" w:cs="Arial"/>
              <w:b/>
              <w:bCs/>
              <w:color w:val="000000"/>
              <w:sz w:val="16"/>
              <w:szCs w:val="16"/>
            </w:rPr>
          </w:pPr>
          <w:r w:rsidRPr="00B24DAB">
            <w:rPr>
              <w:rFonts w:ascii="Arial" w:hAnsi="Arial" w:cs="Arial"/>
              <w:b/>
              <w:bCs/>
              <w:color w:val="000000"/>
              <w:sz w:val="16"/>
              <w:szCs w:val="16"/>
            </w:rPr>
            <w:t>Elaboró:</w:t>
          </w:r>
        </w:p>
      </w:tc>
      <w:tc>
        <w:tcPr>
          <w:tcW w:w="3779" w:type="dxa"/>
          <w:tcBorders>
            <w:top w:val="single" w:sz="4" w:space="0" w:color="auto"/>
            <w:left w:val="nil"/>
            <w:bottom w:val="single" w:sz="4" w:space="0" w:color="auto"/>
            <w:right w:val="single" w:sz="4" w:space="0" w:color="auto"/>
          </w:tcBorders>
          <w:shd w:val="clear" w:color="auto" w:fill="auto"/>
          <w:noWrap/>
          <w:vAlign w:val="center"/>
          <w:hideMark/>
        </w:tcPr>
        <w:p w14:paraId="20374CCC" w14:textId="77777777" w:rsidR="00C56CB2" w:rsidRPr="00B24DAB" w:rsidRDefault="00C56CB2" w:rsidP="00C56CB2">
          <w:pPr>
            <w:jc w:val="center"/>
            <w:rPr>
              <w:rFonts w:ascii="Arial" w:hAnsi="Arial" w:cs="Arial"/>
              <w:b/>
              <w:bCs/>
              <w:color w:val="000000"/>
              <w:sz w:val="16"/>
              <w:szCs w:val="16"/>
            </w:rPr>
          </w:pPr>
          <w:r w:rsidRPr="00B24DAB">
            <w:rPr>
              <w:rFonts w:ascii="Arial" w:hAnsi="Arial" w:cs="Arial"/>
              <w:b/>
              <w:bCs/>
              <w:color w:val="000000"/>
              <w:sz w:val="16"/>
              <w:szCs w:val="16"/>
            </w:rPr>
            <w:t>Revisó:</w:t>
          </w:r>
        </w:p>
      </w:tc>
      <w:tc>
        <w:tcPr>
          <w:tcW w:w="4112" w:type="dxa"/>
          <w:tcBorders>
            <w:top w:val="single" w:sz="4" w:space="0" w:color="auto"/>
            <w:left w:val="nil"/>
            <w:bottom w:val="single" w:sz="4" w:space="0" w:color="auto"/>
            <w:right w:val="single" w:sz="4" w:space="0" w:color="auto"/>
          </w:tcBorders>
          <w:shd w:val="clear" w:color="auto" w:fill="auto"/>
          <w:noWrap/>
          <w:vAlign w:val="center"/>
          <w:hideMark/>
        </w:tcPr>
        <w:p w14:paraId="0489E9AE" w14:textId="77777777" w:rsidR="00C56CB2" w:rsidRPr="00B24DAB" w:rsidRDefault="00C56CB2" w:rsidP="00C56CB2">
          <w:pPr>
            <w:jc w:val="center"/>
            <w:rPr>
              <w:rFonts w:ascii="Arial" w:hAnsi="Arial" w:cs="Arial"/>
              <w:b/>
              <w:bCs/>
              <w:color w:val="000000"/>
              <w:sz w:val="16"/>
              <w:szCs w:val="16"/>
            </w:rPr>
          </w:pPr>
          <w:r w:rsidRPr="00B24DAB">
            <w:rPr>
              <w:rFonts w:ascii="Arial" w:hAnsi="Arial" w:cs="Arial"/>
              <w:b/>
              <w:bCs/>
              <w:color w:val="000000"/>
              <w:sz w:val="16"/>
              <w:szCs w:val="16"/>
            </w:rPr>
            <w:t>Aprobó:</w:t>
          </w:r>
        </w:p>
      </w:tc>
    </w:tr>
    <w:tr w:rsidR="00C56CB2" w:rsidRPr="00B24DAB" w14:paraId="47C42ED8" w14:textId="77777777" w:rsidTr="000977CE">
      <w:trPr>
        <w:trHeight w:val="615"/>
      </w:trPr>
      <w:tc>
        <w:tcPr>
          <w:tcW w:w="213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44115D6" w14:textId="77777777" w:rsidR="00C56CB2" w:rsidRPr="00B24DAB" w:rsidRDefault="00C56CB2" w:rsidP="00C56CB2">
          <w:pPr>
            <w:jc w:val="center"/>
            <w:rPr>
              <w:rFonts w:ascii="Arial" w:hAnsi="Arial" w:cs="Arial"/>
              <w:color w:val="000000"/>
              <w:sz w:val="16"/>
              <w:szCs w:val="16"/>
            </w:rPr>
          </w:pPr>
          <w:r w:rsidRPr="00B24DAB">
            <w:rPr>
              <w:rFonts w:ascii="Arial" w:hAnsi="Arial" w:cs="Arial"/>
              <w:color w:val="000000"/>
              <w:sz w:val="16"/>
              <w:szCs w:val="16"/>
            </w:rPr>
            <w:t xml:space="preserve">Equipo </w:t>
          </w:r>
          <w:r>
            <w:rPr>
              <w:rFonts w:ascii="Arial" w:hAnsi="Arial" w:cs="Arial"/>
              <w:color w:val="000000"/>
              <w:sz w:val="16"/>
              <w:szCs w:val="16"/>
            </w:rPr>
            <w:t>Consultor Fundación CREAMOS</w:t>
          </w:r>
        </w:p>
      </w:tc>
      <w:tc>
        <w:tcPr>
          <w:tcW w:w="3779" w:type="dxa"/>
          <w:tcBorders>
            <w:top w:val="single" w:sz="4" w:space="0" w:color="auto"/>
            <w:left w:val="nil"/>
            <w:bottom w:val="single" w:sz="4" w:space="0" w:color="auto"/>
            <w:right w:val="single" w:sz="4" w:space="0" w:color="000000"/>
          </w:tcBorders>
          <w:shd w:val="clear" w:color="auto" w:fill="auto"/>
          <w:vAlign w:val="center"/>
          <w:hideMark/>
        </w:tcPr>
        <w:p w14:paraId="7FEFA96D" w14:textId="77777777" w:rsidR="00C56CB2" w:rsidRPr="00B24DAB" w:rsidRDefault="00C56CB2" w:rsidP="00C56CB2">
          <w:pPr>
            <w:jc w:val="center"/>
            <w:rPr>
              <w:rFonts w:ascii="Arial" w:hAnsi="Arial" w:cs="Arial"/>
              <w:color w:val="000000"/>
              <w:sz w:val="16"/>
              <w:szCs w:val="16"/>
            </w:rPr>
          </w:pPr>
          <w:r>
            <w:rPr>
              <w:rFonts w:ascii="Arial" w:hAnsi="Arial" w:cs="Arial"/>
              <w:color w:val="000000"/>
              <w:sz w:val="16"/>
              <w:szCs w:val="16"/>
            </w:rPr>
            <w:t>Supervisora del contrato</w:t>
          </w:r>
        </w:p>
      </w:tc>
      <w:tc>
        <w:tcPr>
          <w:tcW w:w="4112" w:type="dxa"/>
          <w:tcBorders>
            <w:top w:val="single" w:sz="4" w:space="0" w:color="auto"/>
            <w:left w:val="nil"/>
            <w:bottom w:val="single" w:sz="4" w:space="0" w:color="auto"/>
            <w:right w:val="single" w:sz="4" w:space="0" w:color="auto"/>
          </w:tcBorders>
          <w:shd w:val="clear" w:color="auto" w:fill="auto"/>
          <w:vAlign w:val="center"/>
          <w:hideMark/>
        </w:tcPr>
        <w:p w14:paraId="2843B003" w14:textId="77777777" w:rsidR="00C56CB2" w:rsidRPr="00B24DAB" w:rsidRDefault="00C56CB2" w:rsidP="00C56CB2">
          <w:pPr>
            <w:jc w:val="center"/>
            <w:rPr>
              <w:rFonts w:ascii="Arial" w:hAnsi="Arial" w:cs="Arial"/>
              <w:color w:val="000000"/>
              <w:sz w:val="16"/>
              <w:szCs w:val="16"/>
            </w:rPr>
          </w:pPr>
          <w:r>
            <w:rPr>
              <w:rFonts w:ascii="Arial" w:hAnsi="Arial" w:cs="Arial"/>
              <w:color w:val="000000"/>
              <w:sz w:val="16"/>
              <w:szCs w:val="16"/>
            </w:rPr>
            <w:t>Oficina Asesora de Planeación y Sistemas</w:t>
          </w:r>
        </w:p>
      </w:tc>
    </w:tr>
  </w:tbl>
  <w:p w14:paraId="4C45E072" w14:textId="77777777" w:rsidR="00C56CB2" w:rsidRDefault="00C56CB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012B0B" w14:textId="77777777" w:rsidR="00893C1A" w:rsidRDefault="00893C1A" w:rsidP="00BC5976">
      <w:r>
        <w:separator/>
      </w:r>
    </w:p>
  </w:footnote>
  <w:footnote w:type="continuationSeparator" w:id="0">
    <w:p w14:paraId="576D0174" w14:textId="77777777" w:rsidR="00893C1A" w:rsidRDefault="00893C1A" w:rsidP="00BC5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6204" w:type="pct"/>
      <w:tblInd w:w="-8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226"/>
      <w:gridCol w:w="5848"/>
      <w:gridCol w:w="938"/>
      <w:gridCol w:w="947"/>
    </w:tblGrid>
    <w:tr w:rsidR="00BC5976" w14:paraId="22DAFC50" w14:textId="77777777" w:rsidTr="00BC5976">
      <w:trPr>
        <w:cantSplit/>
        <w:trHeight w:val="498"/>
      </w:trPr>
      <w:tc>
        <w:tcPr>
          <w:tcW w:w="1472" w:type="pct"/>
          <w:vMerge w:val="restart"/>
          <w:vAlign w:val="center"/>
        </w:tcPr>
        <w:p w14:paraId="0E52464C" w14:textId="77777777" w:rsidR="00BC5976" w:rsidRDefault="00BC5976" w:rsidP="00BC5976">
          <w:pPr>
            <w:pStyle w:val="Encabezado"/>
            <w:jc w:val="center"/>
            <w:rPr>
              <w:rFonts w:ascii="Arial" w:hAnsi="Arial"/>
              <w:b/>
              <w:sz w:val="16"/>
              <w:szCs w:val="16"/>
            </w:rPr>
          </w:pPr>
          <w:r w:rsidRPr="00807D01">
            <w:rPr>
              <w:noProof/>
              <w:lang w:val="es-ES"/>
            </w:rPr>
            <w:drawing>
              <wp:inline distT="0" distB="0" distL="0" distR="0" wp14:anchorId="32AFA5A2" wp14:editId="177202EF">
                <wp:extent cx="1857375" cy="7810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75" cy="781050"/>
                        </a:xfrm>
                        <a:prstGeom prst="rect">
                          <a:avLst/>
                        </a:prstGeom>
                        <a:noFill/>
                        <a:ln>
                          <a:noFill/>
                        </a:ln>
                      </pic:spPr>
                    </pic:pic>
                  </a:graphicData>
                </a:graphic>
              </wp:inline>
            </w:drawing>
          </w:r>
        </w:p>
      </w:tc>
      <w:tc>
        <w:tcPr>
          <w:tcW w:w="3528" w:type="pct"/>
          <w:gridSpan w:val="3"/>
          <w:vAlign w:val="center"/>
        </w:tcPr>
        <w:p w14:paraId="055F90A1" w14:textId="77777777" w:rsidR="00BC5976" w:rsidRPr="00BC5976" w:rsidRDefault="00BC5976" w:rsidP="00BC5976">
          <w:pPr>
            <w:pStyle w:val="Encabezado"/>
            <w:jc w:val="center"/>
            <w:rPr>
              <w:rFonts w:ascii="Arial" w:hAnsi="Arial"/>
              <w:b/>
            </w:rPr>
          </w:pPr>
          <w:r w:rsidRPr="00BC5976">
            <w:rPr>
              <w:rFonts w:ascii="Arial" w:hAnsi="Arial"/>
              <w:b/>
            </w:rPr>
            <w:t>CAMARA DE REPRESENTANTES</w:t>
          </w:r>
        </w:p>
        <w:p w14:paraId="3E3C1AC0" w14:textId="77777777" w:rsidR="00BC5976" w:rsidRPr="00BC5976" w:rsidRDefault="00E51BE8" w:rsidP="00BC5976">
          <w:pPr>
            <w:pStyle w:val="Encabezado"/>
            <w:jc w:val="center"/>
            <w:rPr>
              <w:rFonts w:ascii="Arial" w:hAnsi="Arial" w:cs="Arial"/>
              <w:b/>
            </w:rPr>
          </w:pPr>
          <w:r>
            <w:rPr>
              <w:rFonts w:ascii="Arial" w:hAnsi="Arial"/>
              <w:b/>
            </w:rPr>
            <w:t>PAGADURÍA</w:t>
          </w:r>
        </w:p>
      </w:tc>
    </w:tr>
    <w:tr w:rsidR="00BC5976" w14:paraId="057261B6" w14:textId="77777777" w:rsidTr="00BC5976">
      <w:trPr>
        <w:cantSplit/>
        <w:trHeight w:val="290"/>
      </w:trPr>
      <w:tc>
        <w:tcPr>
          <w:tcW w:w="1472" w:type="pct"/>
          <w:vMerge/>
          <w:vAlign w:val="center"/>
        </w:tcPr>
        <w:p w14:paraId="460E4441" w14:textId="77777777" w:rsidR="00BC5976" w:rsidRDefault="00BC5976" w:rsidP="00BC5976">
          <w:pPr>
            <w:pStyle w:val="Encabezado"/>
            <w:jc w:val="center"/>
            <w:rPr>
              <w:rFonts w:ascii="Arial" w:hAnsi="Arial" w:cs="Arial"/>
            </w:rPr>
          </w:pPr>
        </w:p>
      </w:tc>
      <w:tc>
        <w:tcPr>
          <w:tcW w:w="2668" w:type="pct"/>
          <w:vMerge w:val="restart"/>
          <w:vAlign w:val="center"/>
        </w:tcPr>
        <w:p w14:paraId="2C5D5E7C" w14:textId="77777777" w:rsidR="004F190F" w:rsidRDefault="00BC5976" w:rsidP="00BC5976">
          <w:pPr>
            <w:pStyle w:val="Encabezado"/>
            <w:jc w:val="center"/>
            <w:rPr>
              <w:rFonts w:ascii="Arial" w:hAnsi="Arial" w:cs="Arial"/>
              <w:b/>
            </w:rPr>
          </w:pPr>
          <w:r w:rsidRPr="00BC5976">
            <w:rPr>
              <w:rFonts w:ascii="Arial" w:hAnsi="Arial" w:cs="Arial"/>
              <w:b/>
            </w:rPr>
            <w:t xml:space="preserve">PROCEDIMIENTO: </w:t>
          </w:r>
          <w:r w:rsidR="00B12FCC">
            <w:rPr>
              <w:rFonts w:ascii="Arial" w:hAnsi="Arial" w:cs="Arial"/>
              <w:b/>
            </w:rPr>
            <w:t>P</w:t>
          </w:r>
          <w:r w:rsidR="00E51BE8">
            <w:rPr>
              <w:rFonts w:ascii="Arial" w:hAnsi="Arial" w:cs="Arial"/>
              <w:b/>
            </w:rPr>
            <w:t xml:space="preserve">LAN </w:t>
          </w:r>
          <w:r w:rsidR="00B12FCC">
            <w:rPr>
              <w:rFonts w:ascii="Arial" w:hAnsi="Arial" w:cs="Arial"/>
              <w:b/>
            </w:rPr>
            <w:t>A</w:t>
          </w:r>
          <w:r w:rsidR="00E51BE8">
            <w:rPr>
              <w:rFonts w:ascii="Arial" w:hAnsi="Arial" w:cs="Arial"/>
              <w:b/>
            </w:rPr>
            <w:t xml:space="preserve">NUAL DE </w:t>
          </w:r>
          <w:r w:rsidR="00B12FCC">
            <w:rPr>
              <w:rFonts w:ascii="Arial" w:hAnsi="Arial" w:cs="Arial"/>
              <w:b/>
            </w:rPr>
            <w:t>C</w:t>
          </w:r>
          <w:r w:rsidR="00E51BE8">
            <w:rPr>
              <w:rFonts w:ascii="Arial" w:hAnsi="Arial" w:cs="Arial"/>
              <w:b/>
            </w:rPr>
            <w:t>AJA</w:t>
          </w:r>
        </w:p>
        <w:p w14:paraId="14FE91F7" w14:textId="77777777" w:rsidR="00BC5976" w:rsidRPr="00BC5976" w:rsidRDefault="004F190F" w:rsidP="00BC5976">
          <w:pPr>
            <w:pStyle w:val="Encabezado"/>
            <w:jc w:val="center"/>
            <w:rPr>
              <w:rFonts w:ascii="Arial" w:hAnsi="Arial" w:cs="Arial"/>
              <w:b/>
            </w:rPr>
          </w:pPr>
          <w:r w:rsidRPr="00BC5976">
            <w:rPr>
              <w:rFonts w:ascii="Arial" w:hAnsi="Arial" w:cs="Arial"/>
              <w:b/>
            </w:rPr>
            <w:t>SUBPROCESO</w:t>
          </w:r>
          <w:r w:rsidR="00BC5976" w:rsidRPr="00BC5976">
            <w:rPr>
              <w:rFonts w:ascii="Arial" w:hAnsi="Arial" w:cs="Arial"/>
              <w:b/>
            </w:rPr>
            <w:t xml:space="preserve">: </w:t>
          </w:r>
          <w:r w:rsidR="001154F1">
            <w:rPr>
              <w:rFonts w:ascii="Arial" w:hAnsi="Arial" w:cs="Arial"/>
              <w:b/>
            </w:rPr>
            <w:t>3GFS3</w:t>
          </w:r>
        </w:p>
        <w:p w14:paraId="05327F2F" w14:textId="77777777" w:rsidR="00BC5976" w:rsidRPr="00BC5976" w:rsidRDefault="00BC5976" w:rsidP="00BC5976">
          <w:pPr>
            <w:pStyle w:val="Encabezado"/>
            <w:jc w:val="center"/>
            <w:rPr>
              <w:rFonts w:ascii="Arial" w:hAnsi="Arial" w:cs="Arial"/>
            </w:rPr>
          </w:pPr>
          <w:r w:rsidRPr="00BC5976">
            <w:rPr>
              <w:rFonts w:ascii="Arial" w:hAnsi="Arial" w:cs="Arial"/>
              <w:b/>
            </w:rPr>
            <w:t xml:space="preserve">PROCESO: </w:t>
          </w:r>
          <w:r w:rsidR="00C56CB2" w:rsidRPr="00C56CB2">
            <w:rPr>
              <w:rFonts w:ascii="Arial" w:hAnsi="Arial" w:cs="Arial"/>
              <w:b/>
            </w:rPr>
            <w:t>3GF</w:t>
          </w:r>
        </w:p>
      </w:tc>
      <w:tc>
        <w:tcPr>
          <w:tcW w:w="428" w:type="pct"/>
          <w:vAlign w:val="center"/>
        </w:tcPr>
        <w:p w14:paraId="7D45E85D" w14:textId="77777777" w:rsidR="00BC5976" w:rsidRDefault="00BC5976" w:rsidP="00BC5976">
          <w:pPr>
            <w:pStyle w:val="Encabezado"/>
            <w:jc w:val="center"/>
            <w:rPr>
              <w:rFonts w:ascii="Arial" w:hAnsi="Arial" w:cs="Arial"/>
              <w:sz w:val="16"/>
              <w:szCs w:val="16"/>
            </w:rPr>
          </w:pPr>
          <w:r>
            <w:rPr>
              <w:rFonts w:ascii="Arial" w:hAnsi="Arial" w:cs="Arial"/>
              <w:sz w:val="16"/>
              <w:szCs w:val="16"/>
            </w:rPr>
            <w:t>CÓDIGO</w:t>
          </w:r>
        </w:p>
      </w:tc>
      <w:tc>
        <w:tcPr>
          <w:tcW w:w="432" w:type="pct"/>
          <w:vAlign w:val="center"/>
        </w:tcPr>
        <w:p w14:paraId="7DF0441F" w14:textId="77777777" w:rsidR="00BC5976" w:rsidRDefault="001154F1" w:rsidP="00BC5976">
          <w:pPr>
            <w:pStyle w:val="Encabezado"/>
            <w:jc w:val="center"/>
            <w:rPr>
              <w:rFonts w:ascii="Arial" w:hAnsi="Arial" w:cs="Arial"/>
              <w:sz w:val="16"/>
              <w:szCs w:val="16"/>
            </w:rPr>
          </w:pPr>
          <w:r w:rsidRPr="001154F1">
            <w:rPr>
              <w:rFonts w:ascii="Arial" w:hAnsi="Arial" w:cs="Arial"/>
              <w:sz w:val="16"/>
              <w:szCs w:val="16"/>
            </w:rPr>
            <w:t>3GFS3P8</w:t>
          </w:r>
        </w:p>
      </w:tc>
    </w:tr>
    <w:tr w:rsidR="00BC5976" w14:paraId="0A62A333" w14:textId="77777777" w:rsidTr="00BC5976">
      <w:trPr>
        <w:cantSplit/>
        <w:trHeight w:val="133"/>
      </w:trPr>
      <w:tc>
        <w:tcPr>
          <w:tcW w:w="1472" w:type="pct"/>
          <w:vMerge/>
          <w:vAlign w:val="center"/>
        </w:tcPr>
        <w:p w14:paraId="101B2DC1" w14:textId="77777777" w:rsidR="00BC5976" w:rsidRDefault="00BC5976" w:rsidP="00BC5976">
          <w:pPr>
            <w:pStyle w:val="Encabezado"/>
            <w:jc w:val="center"/>
            <w:rPr>
              <w:rFonts w:ascii="Arial" w:hAnsi="Arial" w:cs="Arial"/>
              <w:b/>
              <w:sz w:val="28"/>
              <w:szCs w:val="28"/>
            </w:rPr>
          </w:pPr>
        </w:p>
      </w:tc>
      <w:tc>
        <w:tcPr>
          <w:tcW w:w="2668" w:type="pct"/>
          <w:vMerge/>
          <w:vAlign w:val="center"/>
        </w:tcPr>
        <w:p w14:paraId="7DB70626" w14:textId="77777777" w:rsidR="00BC5976" w:rsidRDefault="00BC5976" w:rsidP="00BC5976">
          <w:pPr>
            <w:pStyle w:val="Encabezado"/>
            <w:jc w:val="center"/>
            <w:rPr>
              <w:rFonts w:ascii="Arial" w:hAnsi="Arial" w:cs="Arial"/>
              <w:b/>
              <w:sz w:val="28"/>
              <w:szCs w:val="28"/>
            </w:rPr>
          </w:pPr>
        </w:p>
      </w:tc>
      <w:tc>
        <w:tcPr>
          <w:tcW w:w="428" w:type="pct"/>
          <w:vAlign w:val="center"/>
        </w:tcPr>
        <w:p w14:paraId="7173D31E" w14:textId="77777777" w:rsidR="00BC5976" w:rsidRDefault="00BC5976" w:rsidP="00BC5976">
          <w:pPr>
            <w:pStyle w:val="Encabezado"/>
            <w:jc w:val="center"/>
            <w:rPr>
              <w:rFonts w:ascii="Arial" w:hAnsi="Arial" w:cs="Arial"/>
              <w:sz w:val="16"/>
              <w:szCs w:val="16"/>
            </w:rPr>
          </w:pPr>
          <w:r>
            <w:rPr>
              <w:rFonts w:ascii="Arial" w:hAnsi="Arial" w:cs="Arial"/>
              <w:sz w:val="16"/>
              <w:szCs w:val="16"/>
            </w:rPr>
            <w:t>VERSIÓN</w:t>
          </w:r>
        </w:p>
      </w:tc>
      <w:tc>
        <w:tcPr>
          <w:tcW w:w="432" w:type="pct"/>
          <w:vAlign w:val="center"/>
        </w:tcPr>
        <w:p w14:paraId="037714B9" w14:textId="77777777" w:rsidR="00BC5976" w:rsidRDefault="001154F1" w:rsidP="00BC5976">
          <w:pPr>
            <w:pStyle w:val="Encabezado"/>
            <w:jc w:val="center"/>
            <w:rPr>
              <w:rFonts w:ascii="Arial" w:hAnsi="Arial" w:cs="Arial"/>
              <w:sz w:val="16"/>
              <w:szCs w:val="16"/>
            </w:rPr>
          </w:pPr>
          <w:r>
            <w:rPr>
              <w:rFonts w:ascii="Arial" w:hAnsi="Arial" w:cs="Arial"/>
              <w:sz w:val="16"/>
              <w:szCs w:val="16"/>
            </w:rPr>
            <w:t>2</w:t>
          </w:r>
        </w:p>
      </w:tc>
    </w:tr>
    <w:tr w:rsidR="00BC5976" w14:paraId="1284FFDC" w14:textId="77777777" w:rsidTr="00BC5976">
      <w:trPr>
        <w:cantSplit/>
        <w:trHeight w:val="123"/>
      </w:trPr>
      <w:tc>
        <w:tcPr>
          <w:tcW w:w="1472" w:type="pct"/>
          <w:vMerge/>
          <w:vAlign w:val="center"/>
        </w:tcPr>
        <w:p w14:paraId="051B9287" w14:textId="77777777" w:rsidR="00BC5976" w:rsidRDefault="00BC5976" w:rsidP="00BC5976">
          <w:pPr>
            <w:pStyle w:val="Encabezado"/>
            <w:jc w:val="center"/>
            <w:rPr>
              <w:rFonts w:ascii="Arial" w:hAnsi="Arial" w:cs="Arial"/>
              <w:b/>
              <w:sz w:val="28"/>
              <w:szCs w:val="28"/>
            </w:rPr>
          </w:pPr>
        </w:p>
      </w:tc>
      <w:tc>
        <w:tcPr>
          <w:tcW w:w="2668" w:type="pct"/>
          <w:vMerge/>
          <w:vAlign w:val="center"/>
        </w:tcPr>
        <w:p w14:paraId="0DD104F6" w14:textId="77777777" w:rsidR="00BC5976" w:rsidRDefault="00BC5976" w:rsidP="00BC5976">
          <w:pPr>
            <w:pStyle w:val="Encabezado"/>
            <w:jc w:val="center"/>
            <w:rPr>
              <w:rFonts w:ascii="Arial" w:hAnsi="Arial" w:cs="Arial"/>
              <w:b/>
              <w:sz w:val="28"/>
              <w:szCs w:val="28"/>
            </w:rPr>
          </w:pPr>
        </w:p>
      </w:tc>
      <w:tc>
        <w:tcPr>
          <w:tcW w:w="428" w:type="pct"/>
          <w:vAlign w:val="center"/>
        </w:tcPr>
        <w:p w14:paraId="26B80286" w14:textId="77777777" w:rsidR="00BC5976" w:rsidRDefault="00BC5976" w:rsidP="00BC5976">
          <w:pPr>
            <w:pStyle w:val="Encabezado"/>
            <w:jc w:val="center"/>
            <w:rPr>
              <w:rFonts w:ascii="Arial" w:hAnsi="Arial" w:cs="Arial"/>
              <w:sz w:val="16"/>
              <w:szCs w:val="16"/>
            </w:rPr>
          </w:pPr>
          <w:r>
            <w:rPr>
              <w:rFonts w:ascii="Arial" w:hAnsi="Arial" w:cs="Arial"/>
              <w:sz w:val="16"/>
              <w:szCs w:val="16"/>
            </w:rPr>
            <w:t>FECHA</w:t>
          </w:r>
        </w:p>
      </w:tc>
      <w:tc>
        <w:tcPr>
          <w:tcW w:w="432" w:type="pct"/>
          <w:vAlign w:val="center"/>
        </w:tcPr>
        <w:p w14:paraId="7C458825" w14:textId="77777777" w:rsidR="00BC5976" w:rsidRDefault="00C56CB2" w:rsidP="00BC5976">
          <w:pPr>
            <w:pStyle w:val="Encabezado"/>
            <w:jc w:val="center"/>
            <w:rPr>
              <w:rFonts w:ascii="Arial" w:hAnsi="Arial" w:cs="Arial"/>
              <w:sz w:val="16"/>
              <w:szCs w:val="16"/>
            </w:rPr>
          </w:pPr>
          <w:r>
            <w:rPr>
              <w:rFonts w:ascii="Arial" w:hAnsi="Arial" w:cs="Arial"/>
              <w:sz w:val="16"/>
              <w:szCs w:val="16"/>
            </w:rPr>
            <w:t>28-05-14</w:t>
          </w:r>
        </w:p>
      </w:tc>
    </w:tr>
    <w:tr w:rsidR="00BC5976" w14:paraId="4AE2F93F" w14:textId="77777777" w:rsidTr="00BC5976">
      <w:trPr>
        <w:cantSplit/>
        <w:trHeight w:val="70"/>
      </w:trPr>
      <w:tc>
        <w:tcPr>
          <w:tcW w:w="1472" w:type="pct"/>
          <w:vMerge/>
          <w:vAlign w:val="center"/>
        </w:tcPr>
        <w:p w14:paraId="13585DB0" w14:textId="77777777" w:rsidR="00BC5976" w:rsidRDefault="00BC5976" w:rsidP="00BC5976">
          <w:pPr>
            <w:pStyle w:val="Encabezado"/>
            <w:jc w:val="center"/>
            <w:rPr>
              <w:rFonts w:ascii="Arial" w:hAnsi="Arial" w:cs="Arial"/>
              <w:b/>
              <w:sz w:val="28"/>
              <w:szCs w:val="28"/>
            </w:rPr>
          </w:pPr>
        </w:p>
      </w:tc>
      <w:tc>
        <w:tcPr>
          <w:tcW w:w="2668" w:type="pct"/>
          <w:vMerge/>
          <w:vAlign w:val="center"/>
        </w:tcPr>
        <w:p w14:paraId="400ED658" w14:textId="77777777" w:rsidR="00BC5976" w:rsidRDefault="00BC5976" w:rsidP="00BC5976">
          <w:pPr>
            <w:pStyle w:val="Encabezado"/>
            <w:jc w:val="center"/>
            <w:rPr>
              <w:rFonts w:ascii="Arial" w:hAnsi="Arial" w:cs="Arial"/>
              <w:b/>
              <w:sz w:val="28"/>
              <w:szCs w:val="28"/>
            </w:rPr>
          </w:pPr>
        </w:p>
      </w:tc>
      <w:tc>
        <w:tcPr>
          <w:tcW w:w="428" w:type="pct"/>
          <w:vAlign w:val="center"/>
        </w:tcPr>
        <w:p w14:paraId="1441CAA8" w14:textId="77777777" w:rsidR="00BC5976" w:rsidRDefault="00BC5976" w:rsidP="00BC5976">
          <w:pPr>
            <w:pStyle w:val="Encabezado"/>
            <w:jc w:val="center"/>
            <w:rPr>
              <w:rFonts w:ascii="Arial" w:hAnsi="Arial" w:cs="Arial"/>
              <w:sz w:val="16"/>
              <w:szCs w:val="16"/>
            </w:rPr>
          </w:pPr>
          <w:r>
            <w:rPr>
              <w:rFonts w:ascii="Arial" w:hAnsi="Arial" w:cs="Arial"/>
              <w:sz w:val="16"/>
              <w:szCs w:val="16"/>
            </w:rPr>
            <w:t>PÁGINA</w:t>
          </w:r>
        </w:p>
      </w:tc>
      <w:tc>
        <w:tcPr>
          <w:tcW w:w="432" w:type="pct"/>
          <w:vAlign w:val="center"/>
        </w:tcPr>
        <w:p w14:paraId="3B085CF5" w14:textId="77777777" w:rsidR="00BC5976" w:rsidRDefault="009374F5" w:rsidP="00BC5976">
          <w:pPr>
            <w:pStyle w:val="Encabezado"/>
            <w:jc w:val="center"/>
            <w:rPr>
              <w:rFonts w:ascii="Arial" w:hAnsi="Arial" w:cs="Arial"/>
              <w:sz w:val="16"/>
              <w:szCs w:val="16"/>
            </w:rPr>
          </w:pPr>
          <w:r w:rsidRPr="00E51BE8">
            <w:rPr>
              <w:rFonts w:ascii="Arial" w:hAnsi="Arial" w:cs="Arial"/>
              <w:b/>
              <w:sz w:val="16"/>
              <w:szCs w:val="16"/>
            </w:rPr>
            <w:fldChar w:fldCharType="begin"/>
          </w:r>
          <w:r w:rsidR="00E51BE8" w:rsidRPr="00E51BE8">
            <w:rPr>
              <w:rFonts w:ascii="Arial" w:hAnsi="Arial" w:cs="Arial"/>
              <w:b/>
              <w:sz w:val="16"/>
              <w:szCs w:val="16"/>
            </w:rPr>
            <w:instrText>PAGE  \* Arabic  \* MERGEFORMAT</w:instrText>
          </w:r>
          <w:r w:rsidRPr="00E51BE8">
            <w:rPr>
              <w:rFonts w:ascii="Arial" w:hAnsi="Arial" w:cs="Arial"/>
              <w:b/>
              <w:sz w:val="16"/>
              <w:szCs w:val="16"/>
            </w:rPr>
            <w:fldChar w:fldCharType="separate"/>
          </w:r>
          <w:r w:rsidR="007F610B" w:rsidRPr="007F610B">
            <w:rPr>
              <w:rFonts w:ascii="Arial" w:hAnsi="Arial" w:cs="Arial"/>
              <w:b/>
              <w:noProof/>
              <w:sz w:val="16"/>
              <w:szCs w:val="16"/>
              <w:lang w:val="es-ES"/>
            </w:rPr>
            <w:t>1</w:t>
          </w:r>
          <w:r w:rsidRPr="00E51BE8">
            <w:rPr>
              <w:rFonts w:ascii="Arial" w:hAnsi="Arial" w:cs="Arial"/>
              <w:b/>
              <w:sz w:val="16"/>
              <w:szCs w:val="16"/>
            </w:rPr>
            <w:fldChar w:fldCharType="end"/>
          </w:r>
          <w:r w:rsidR="00E51BE8" w:rsidRPr="00E51BE8">
            <w:rPr>
              <w:rFonts w:ascii="Arial" w:hAnsi="Arial" w:cs="Arial"/>
              <w:sz w:val="16"/>
              <w:szCs w:val="16"/>
              <w:lang w:val="es-ES"/>
            </w:rPr>
            <w:t xml:space="preserve"> de </w:t>
          </w:r>
          <w:r w:rsidR="00893C1A">
            <w:fldChar w:fldCharType="begin"/>
          </w:r>
          <w:r w:rsidR="00893C1A">
            <w:instrText>NUMPAGES  \* Arabic  \* MERGEFORMAT</w:instrText>
          </w:r>
          <w:r w:rsidR="00893C1A">
            <w:fldChar w:fldCharType="separate"/>
          </w:r>
          <w:r w:rsidR="007F610B" w:rsidRPr="007F610B">
            <w:rPr>
              <w:rFonts w:ascii="Arial" w:hAnsi="Arial" w:cs="Arial"/>
              <w:b/>
              <w:noProof/>
              <w:sz w:val="16"/>
              <w:szCs w:val="16"/>
              <w:lang w:val="es-ES"/>
            </w:rPr>
            <w:t>3</w:t>
          </w:r>
          <w:r w:rsidR="00893C1A">
            <w:rPr>
              <w:rFonts w:ascii="Arial" w:hAnsi="Arial" w:cs="Arial"/>
              <w:b/>
              <w:noProof/>
              <w:sz w:val="16"/>
              <w:szCs w:val="16"/>
              <w:lang w:val="es-ES"/>
            </w:rPr>
            <w:fldChar w:fldCharType="end"/>
          </w:r>
        </w:p>
      </w:tc>
    </w:tr>
  </w:tbl>
  <w:p w14:paraId="0080C25A" w14:textId="77777777" w:rsidR="00BC5976" w:rsidRDefault="00BC597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1"/>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name w:val="WW8Num2"/>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2A0722F"/>
    <w:multiLevelType w:val="hybridMultilevel"/>
    <w:tmpl w:val="6A780F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3FE5D78"/>
    <w:multiLevelType w:val="hybridMultilevel"/>
    <w:tmpl w:val="14E4AE3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D64A59"/>
    <w:multiLevelType w:val="hybridMultilevel"/>
    <w:tmpl w:val="D54E9A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5657B34"/>
    <w:multiLevelType w:val="hybridMultilevel"/>
    <w:tmpl w:val="B0007258"/>
    <w:lvl w:ilvl="0" w:tplc="080A0009">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0E7863"/>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2C5736B4"/>
    <w:multiLevelType w:val="hybridMultilevel"/>
    <w:tmpl w:val="C08C66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467589"/>
    <w:multiLevelType w:val="hybridMultilevel"/>
    <w:tmpl w:val="9540572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C83B68"/>
    <w:multiLevelType w:val="hybridMultilevel"/>
    <w:tmpl w:val="734C9D4A"/>
    <w:lvl w:ilvl="0" w:tplc="1132EC90">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A75124"/>
    <w:multiLevelType w:val="singleLevel"/>
    <w:tmpl w:val="19F88434"/>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5E617508"/>
    <w:multiLevelType w:val="hybridMultilevel"/>
    <w:tmpl w:val="F8C89B5E"/>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8C6F7E"/>
    <w:multiLevelType w:val="hybridMultilevel"/>
    <w:tmpl w:val="E42898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1"/>
  </w:num>
  <w:num w:numId="5">
    <w:abstractNumId w:val="4"/>
  </w:num>
  <w:num w:numId="6">
    <w:abstractNumId w:val="11"/>
  </w:num>
  <w:num w:numId="7">
    <w:abstractNumId w:val="3"/>
  </w:num>
  <w:num w:numId="8">
    <w:abstractNumId w:val="5"/>
  </w:num>
  <w:num w:numId="9">
    <w:abstractNumId w:val="12"/>
  </w:num>
  <w:num w:numId="10">
    <w:abstractNumId w:val="8"/>
  </w:num>
  <w:num w:numId="11">
    <w:abstractNumId w:val="7"/>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976"/>
    <w:rsid w:val="000236F4"/>
    <w:rsid w:val="000854D6"/>
    <w:rsid w:val="000F2BEF"/>
    <w:rsid w:val="001154F1"/>
    <w:rsid w:val="001961F6"/>
    <w:rsid w:val="00253625"/>
    <w:rsid w:val="00257C5C"/>
    <w:rsid w:val="002A55FC"/>
    <w:rsid w:val="002B1DA3"/>
    <w:rsid w:val="00322FF5"/>
    <w:rsid w:val="003529AF"/>
    <w:rsid w:val="00355EFB"/>
    <w:rsid w:val="004056CA"/>
    <w:rsid w:val="00413FA9"/>
    <w:rsid w:val="00432B0C"/>
    <w:rsid w:val="004B3090"/>
    <w:rsid w:val="004C1A58"/>
    <w:rsid w:val="004C3BE2"/>
    <w:rsid w:val="004F190F"/>
    <w:rsid w:val="00504615"/>
    <w:rsid w:val="005421AD"/>
    <w:rsid w:val="00545DD8"/>
    <w:rsid w:val="00663EAF"/>
    <w:rsid w:val="00714D74"/>
    <w:rsid w:val="00720FBC"/>
    <w:rsid w:val="0074509B"/>
    <w:rsid w:val="007515D5"/>
    <w:rsid w:val="00763FE1"/>
    <w:rsid w:val="007C57E7"/>
    <w:rsid w:val="007D1B2A"/>
    <w:rsid w:val="007D7064"/>
    <w:rsid w:val="007F610B"/>
    <w:rsid w:val="00805145"/>
    <w:rsid w:val="00893C1A"/>
    <w:rsid w:val="008C090C"/>
    <w:rsid w:val="00911B2A"/>
    <w:rsid w:val="009374F5"/>
    <w:rsid w:val="00967E80"/>
    <w:rsid w:val="00987AEB"/>
    <w:rsid w:val="00A47D89"/>
    <w:rsid w:val="00A65245"/>
    <w:rsid w:val="00B12FCC"/>
    <w:rsid w:val="00B33646"/>
    <w:rsid w:val="00BB4A34"/>
    <w:rsid w:val="00BC5976"/>
    <w:rsid w:val="00BD6F89"/>
    <w:rsid w:val="00BE50AE"/>
    <w:rsid w:val="00C01975"/>
    <w:rsid w:val="00C56CB2"/>
    <w:rsid w:val="00C72481"/>
    <w:rsid w:val="00CC2A7F"/>
    <w:rsid w:val="00DB652E"/>
    <w:rsid w:val="00E51BE8"/>
    <w:rsid w:val="00EA4E33"/>
    <w:rsid w:val="00F4739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30CDD89"/>
  <w15:docId w15:val="{BD02B6A6-6813-4CD8-9DB1-CF5559870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976"/>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5976"/>
    <w:pPr>
      <w:tabs>
        <w:tab w:val="center" w:pos="4419"/>
        <w:tab w:val="right" w:pos="8838"/>
      </w:tabs>
    </w:pPr>
  </w:style>
  <w:style w:type="character" w:customStyle="1" w:styleId="EncabezadoCar">
    <w:name w:val="Encabezado Car"/>
    <w:basedOn w:val="Fuentedeprrafopredeter"/>
    <w:link w:val="Encabezado"/>
    <w:uiPriority w:val="99"/>
    <w:rsid w:val="00BC5976"/>
  </w:style>
  <w:style w:type="paragraph" w:styleId="Piedepgina">
    <w:name w:val="footer"/>
    <w:basedOn w:val="Normal"/>
    <w:link w:val="PiedepginaCar"/>
    <w:uiPriority w:val="99"/>
    <w:unhideWhenUsed/>
    <w:rsid w:val="00BC5976"/>
    <w:pPr>
      <w:tabs>
        <w:tab w:val="center" w:pos="4419"/>
        <w:tab w:val="right" w:pos="8838"/>
      </w:tabs>
    </w:pPr>
  </w:style>
  <w:style w:type="character" w:customStyle="1" w:styleId="PiedepginaCar">
    <w:name w:val="Pie de página Car"/>
    <w:basedOn w:val="Fuentedeprrafopredeter"/>
    <w:link w:val="Piedepgina"/>
    <w:uiPriority w:val="99"/>
    <w:rsid w:val="00BC5976"/>
  </w:style>
  <w:style w:type="paragraph" w:styleId="Prrafodelista">
    <w:name w:val="List Paragraph"/>
    <w:basedOn w:val="Normal"/>
    <w:uiPriority w:val="34"/>
    <w:qFormat/>
    <w:rsid w:val="00BC5976"/>
    <w:pPr>
      <w:ind w:left="708"/>
    </w:pPr>
  </w:style>
  <w:style w:type="paragraph" w:customStyle="1" w:styleId="Textoindependiente31">
    <w:name w:val="Texto independiente 31"/>
    <w:basedOn w:val="Normal"/>
    <w:rsid w:val="004C3BE2"/>
    <w:pPr>
      <w:suppressAutoHyphens/>
      <w:jc w:val="both"/>
    </w:pPr>
    <w:rPr>
      <w:rFonts w:ascii="Arial" w:hAnsi="Arial" w:cs="Arial"/>
      <w:b/>
      <w:bCs/>
      <w:szCs w:val="24"/>
      <w:lang w:val="es-ES" w:eastAsia="ar-SA"/>
    </w:rPr>
  </w:style>
  <w:style w:type="paragraph" w:styleId="Textoindependiente3">
    <w:name w:val="Body Text 3"/>
    <w:basedOn w:val="Normal"/>
    <w:link w:val="Textoindependiente3Car"/>
    <w:rsid w:val="0074509B"/>
    <w:pPr>
      <w:jc w:val="both"/>
    </w:pPr>
    <w:rPr>
      <w:rFonts w:ascii="Arial" w:hAnsi="Arial" w:cs="Arial"/>
      <w:b/>
      <w:bCs/>
      <w:szCs w:val="24"/>
      <w:lang w:val="es-ES"/>
    </w:rPr>
  </w:style>
  <w:style w:type="character" w:customStyle="1" w:styleId="Textoindependiente3Car">
    <w:name w:val="Texto independiente 3 Car"/>
    <w:basedOn w:val="Fuentedeprrafopredeter"/>
    <w:link w:val="Textoindependiente3"/>
    <w:rsid w:val="0074509B"/>
    <w:rPr>
      <w:rFonts w:ascii="Arial" w:eastAsia="Times New Roman" w:hAnsi="Arial" w:cs="Arial"/>
      <w:b/>
      <w:bCs/>
      <w:sz w:val="20"/>
      <w:szCs w:val="24"/>
      <w:lang w:val="es-ES" w:eastAsia="es-ES"/>
    </w:rPr>
  </w:style>
  <w:style w:type="paragraph" w:styleId="Textodeglobo">
    <w:name w:val="Balloon Text"/>
    <w:basedOn w:val="Normal"/>
    <w:link w:val="TextodegloboCar"/>
    <w:uiPriority w:val="99"/>
    <w:semiHidden/>
    <w:unhideWhenUsed/>
    <w:rsid w:val="00EA4E33"/>
    <w:rPr>
      <w:rFonts w:ascii="Tahoma" w:hAnsi="Tahoma" w:cs="Tahoma"/>
      <w:sz w:val="16"/>
      <w:szCs w:val="16"/>
    </w:rPr>
  </w:style>
  <w:style w:type="character" w:customStyle="1" w:styleId="TextodegloboCar">
    <w:name w:val="Texto de globo Car"/>
    <w:basedOn w:val="Fuentedeprrafopredeter"/>
    <w:link w:val="Textodeglobo"/>
    <w:uiPriority w:val="99"/>
    <w:semiHidden/>
    <w:rsid w:val="00EA4E33"/>
    <w:rPr>
      <w:rFonts w:ascii="Tahoma" w:eastAsia="Times New Roman" w:hAnsi="Tahoma" w:cs="Tahoma"/>
      <w:sz w:val="16"/>
      <w:szCs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823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357</Words>
  <Characters>1965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Luis</dc:creator>
  <cp:lastModifiedBy>Samsung</cp:lastModifiedBy>
  <cp:revision>6</cp:revision>
  <dcterms:created xsi:type="dcterms:W3CDTF">2021-01-18T17:05:00Z</dcterms:created>
  <dcterms:modified xsi:type="dcterms:W3CDTF">2021-02-01T16:24:00Z</dcterms:modified>
</cp:coreProperties>
</file>