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F3C3F" w:rsidRDefault="00FF7C69" w:rsidP="00F3742D">
      <w:pPr>
        <w:ind w:left="1416" w:hanging="1416"/>
        <w:rPr>
          <w:rFonts w:ascii="Georgia" w:hAnsi="Georgia" w:cs="Tahoma"/>
          <w:b/>
          <w:i/>
          <w:color w:val="000000"/>
          <w:sz w:val="22"/>
          <w:szCs w:val="22"/>
        </w:rPr>
      </w:pPr>
    </w:p>
    <w:p w14:paraId="10A6B6C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CÁMARA DE REPRESENTANTES</w:t>
      </w:r>
    </w:p>
    <w:p w14:paraId="66BDFE40"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COMISIÓN TERCERA CONSTITUCIONAL PERMANENTE</w:t>
      </w:r>
    </w:p>
    <w:p w14:paraId="21CFCBEC"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(ASUNTOS ECONÓMICOS)</w:t>
      </w:r>
    </w:p>
    <w:p w14:paraId="3BCEDB1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SESIÓN FORMAL VIRTUAL</w:t>
      </w:r>
    </w:p>
    <w:p w14:paraId="09B7468A" w14:textId="77777777" w:rsidR="00FF7C69" w:rsidRPr="005F3C3F" w:rsidRDefault="00FF7C69" w:rsidP="00FF7C69">
      <w:pPr>
        <w:jc w:val="center"/>
        <w:rPr>
          <w:rFonts w:ascii="Georgia" w:hAnsi="Georgia" w:cs="Tahoma"/>
          <w:i/>
          <w:sz w:val="22"/>
          <w:szCs w:val="22"/>
        </w:rPr>
      </w:pPr>
    </w:p>
    <w:p w14:paraId="5719DF6B"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LEGISLATURA 2020– 2021</w:t>
      </w:r>
    </w:p>
    <w:p w14:paraId="169CEA0F"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(Del 20 de julio de 2020 al 20 de junio de 2021)</w:t>
      </w:r>
    </w:p>
    <w:p w14:paraId="595A446E" w14:textId="62895C32" w:rsidR="00FF7C69" w:rsidRPr="005F3C3F" w:rsidRDefault="00FF7C69" w:rsidP="00FF7C69">
      <w:pPr>
        <w:rPr>
          <w:rFonts w:ascii="Georgia" w:hAnsi="Georgia" w:cs="Tahoma"/>
          <w:b/>
          <w:i/>
          <w:sz w:val="22"/>
          <w:szCs w:val="22"/>
        </w:rPr>
      </w:pPr>
    </w:p>
    <w:p w14:paraId="770013EA" w14:textId="77777777"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ORDEN DEL DIA</w:t>
      </w:r>
    </w:p>
    <w:p w14:paraId="5908DDAF" w14:textId="77777777" w:rsidR="00FF7C69" w:rsidRPr="00AB3A69" w:rsidRDefault="00FF7C69" w:rsidP="00FF7C69">
      <w:pPr>
        <w:jc w:val="center"/>
        <w:rPr>
          <w:rFonts w:ascii="Georgia" w:hAnsi="Georgia" w:cs="Tahoma"/>
          <w:b/>
          <w:i/>
          <w:sz w:val="22"/>
          <w:szCs w:val="22"/>
        </w:rPr>
      </w:pPr>
    </w:p>
    <w:p w14:paraId="442D6F25" w14:textId="4105EF99"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 xml:space="preserve">De la Sesión formal virtual del </w:t>
      </w:r>
      <w:r w:rsidR="006616DA" w:rsidRPr="00AB3A69">
        <w:rPr>
          <w:rFonts w:ascii="Georgia" w:hAnsi="Georgia" w:cs="Tahoma"/>
          <w:b/>
          <w:i/>
          <w:sz w:val="22"/>
          <w:szCs w:val="22"/>
        </w:rPr>
        <w:t xml:space="preserve">día </w:t>
      </w:r>
      <w:r w:rsidR="00CE42D5">
        <w:rPr>
          <w:rFonts w:ascii="Georgia" w:hAnsi="Georgia" w:cs="Tahoma"/>
          <w:b/>
          <w:i/>
          <w:sz w:val="22"/>
          <w:szCs w:val="22"/>
        </w:rPr>
        <w:t xml:space="preserve">miércoles 2 </w:t>
      </w:r>
      <w:r w:rsidR="00CE42D5" w:rsidRPr="00AB3A69">
        <w:rPr>
          <w:rFonts w:ascii="Georgia" w:hAnsi="Georgia" w:cs="Tahoma"/>
          <w:b/>
          <w:i/>
          <w:sz w:val="22"/>
          <w:szCs w:val="22"/>
        </w:rPr>
        <w:t>de</w:t>
      </w:r>
      <w:r w:rsidR="00CE42D5">
        <w:rPr>
          <w:rFonts w:ascii="Georgia" w:hAnsi="Georgia" w:cs="Tahoma"/>
          <w:b/>
          <w:i/>
          <w:sz w:val="22"/>
          <w:szCs w:val="22"/>
        </w:rPr>
        <w:t xml:space="preserve"> diciembre </w:t>
      </w:r>
      <w:r w:rsidR="00CE42D5" w:rsidRPr="00AB3A69">
        <w:rPr>
          <w:rFonts w:ascii="Georgia" w:hAnsi="Georgia" w:cs="Tahoma"/>
          <w:b/>
          <w:i/>
          <w:sz w:val="22"/>
          <w:szCs w:val="22"/>
        </w:rPr>
        <w:t>de</w:t>
      </w:r>
      <w:r w:rsidRPr="00AB3A69">
        <w:rPr>
          <w:rFonts w:ascii="Georgia" w:hAnsi="Georgia" w:cs="Tahoma"/>
          <w:b/>
          <w:i/>
          <w:sz w:val="22"/>
          <w:szCs w:val="22"/>
        </w:rPr>
        <w:t xml:space="preserve"> 2020</w:t>
      </w:r>
    </w:p>
    <w:p w14:paraId="1E0DBFDA" w14:textId="5B74236E" w:rsidR="00FF7C69" w:rsidRPr="005F3C3F" w:rsidRDefault="00CE42D5" w:rsidP="00FF7C69">
      <w:pPr>
        <w:jc w:val="center"/>
        <w:rPr>
          <w:rFonts w:ascii="Georgia" w:hAnsi="Georgia" w:cs="Tahoma"/>
          <w:b/>
          <w:i/>
          <w:sz w:val="22"/>
          <w:szCs w:val="22"/>
        </w:rPr>
      </w:pPr>
      <w:r>
        <w:rPr>
          <w:rFonts w:ascii="Georgia" w:hAnsi="Georgia" w:cs="Tahoma"/>
          <w:b/>
          <w:i/>
          <w:sz w:val="22"/>
          <w:szCs w:val="22"/>
        </w:rPr>
        <w:t>HORA: 8</w:t>
      </w:r>
      <w:r w:rsidR="006616DA">
        <w:rPr>
          <w:rFonts w:ascii="Georgia" w:hAnsi="Georgia" w:cs="Tahoma"/>
          <w:b/>
          <w:i/>
          <w:sz w:val="22"/>
          <w:szCs w:val="22"/>
        </w:rPr>
        <w:t>:00</w:t>
      </w:r>
      <w:r w:rsidR="00FF7C69" w:rsidRPr="00AB3A69">
        <w:rPr>
          <w:rFonts w:ascii="Georgia" w:hAnsi="Georgia" w:cs="Tahoma"/>
          <w:b/>
          <w:i/>
          <w:sz w:val="22"/>
          <w:szCs w:val="22"/>
        </w:rPr>
        <w:t xml:space="preserve"> </w:t>
      </w:r>
      <w:r w:rsidR="00CD73FD" w:rsidRPr="00AB3A69">
        <w:rPr>
          <w:rFonts w:ascii="Georgia" w:hAnsi="Georgia" w:cs="Tahoma"/>
          <w:b/>
          <w:i/>
          <w:sz w:val="22"/>
          <w:szCs w:val="22"/>
        </w:rPr>
        <w:t>a</w:t>
      </w:r>
      <w:r w:rsidR="00126601" w:rsidRPr="00AB3A69">
        <w:rPr>
          <w:rFonts w:ascii="Georgia" w:hAnsi="Georgia" w:cs="Tahoma"/>
          <w:b/>
          <w:i/>
          <w:sz w:val="22"/>
          <w:szCs w:val="22"/>
        </w:rPr>
        <w:t>.</w:t>
      </w:r>
      <w:r w:rsidR="00FF7C69" w:rsidRPr="00AB3A69">
        <w:rPr>
          <w:rFonts w:ascii="Georgia" w:hAnsi="Georgia" w:cs="Tahoma"/>
          <w:b/>
          <w:i/>
          <w:sz w:val="22"/>
          <w:szCs w:val="22"/>
        </w:rPr>
        <w:t>m.</w:t>
      </w:r>
    </w:p>
    <w:p w14:paraId="77272C5C" w14:textId="0606A746" w:rsidR="00FF7C69" w:rsidRPr="005F3C3F" w:rsidRDefault="00FF7C69" w:rsidP="00FF7C69">
      <w:pPr>
        <w:jc w:val="both"/>
        <w:rPr>
          <w:rFonts w:ascii="Georgia" w:hAnsi="Georgia" w:cs="Tahoma"/>
          <w:b/>
          <w:i/>
          <w:sz w:val="22"/>
          <w:szCs w:val="22"/>
        </w:rPr>
      </w:pPr>
    </w:p>
    <w:p w14:paraId="34DDB97D" w14:textId="77777777"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w:t>
      </w:r>
    </w:p>
    <w:p w14:paraId="3921B1D3" w14:textId="5CAFB515" w:rsidR="00FF7C69" w:rsidRPr="005F3C3F" w:rsidRDefault="00FF7C69" w:rsidP="0057321A">
      <w:pPr>
        <w:jc w:val="center"/>
        <w:rPr>
          <w:rFonts w:ascii="Georgia" w:hAnsi="Georgia" w:cs="Tahoma"/>
          <w:i/>
          <w:sz w:val="22"/>
          <w:szCs w:val="22"/>
        </w:rPr>
      </w:pPr>
      <w:r w:rsidRPr="005F3C3F">
        <w:rPr>
          <w:rFonts w:ascii="Georgia" w:hAnsi="Georgia" w:cs="Tahoma"/>
          <w:i/>
          <w:sz w:val="22"/>
          <w:szCs w:val="22"/>
        </w:rPr>
        <w:t>LLAMADO A LISTA Y VERIFICACIÓN DEL QUÓRUM</w:t>
      </w:r>
    </w:p>
    <w:p w14:paraId="5477EAA8" w14:textId="68E45494" w:rsidR="00FF7C69" w:rsidRPr="005F3C3F" w:rsidRDefault="00FF7C69" w:rsidP="0057321A">
      <w:pPr>
        <w:jc w:val="center"/>
        <w:rPr>
          <w:rFonts w:ascii="Georgia" w:hAnsi="Georgia" w:cs="Tahoma"/>
          <w:i/>
          <w:sz w:val="22"/>
          <w:szCs w:val="22"/>
        </w:rPr>
      </w:pPr>
    </w:p>
    <w:p w14:paraId="1A8DB2F2" w14:textId="08438815"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II</w:t>
      </w:r>
    </w:p>
    <w:p w14:paraId="7BC43698" w14:textId="6DA69715" w:rsidR="00F24E3F" w:rsidRPr="005F3C3F" w:rsidRDefault="008F2945" w:rsidP="0057321A">
      <w:pPr>
        <w:jc w:val="center"/>
        <w:rPr>
          <w:rFonts w:ascii="Georgia" w:hAnsi="Georgia" w:cs="Tahoma"/>
          <w:i/>
          <w:sz w:val="22"/>
          <w:szCs w:val="22"/>
        </w:rPr>
      </w:pPr>
      <w:r w:rsidRPr="005F3C3F">
        <w:rPr>
          <w:rFonts w:ascii="Georgia" w:hAnsi="Georgia" w:cs="Tahoma"/>
          <w:i/>
          <w:sz w:val="22"/>
          <w:szCs w:val="22"/>
        </w:rPr>
        <w:t xml:space="preserve">ESTUDIO, DISCUSIÓN Y </w:t>
      </w:r>
      <w:r w:rsidR="00E420FF" w:rsidRPr="005F3C3F">
        <w:rPr>
          <w:rFonts w:ascii="Georgia" w:hAnsi="Georgia" w:cs="Tahoma"/>
          <w:i/>
          <w:sz w:val="22"/>
          <w:szCs w:val="22"/>
        </w:rPr>
        <w:t>VOTACIÓN EN</w:t>
      </w:r>
      <w:r w:rsidRPr="005F3C3F">
        <w:rPr>
          <w:rFonts w:ascii="Georgia" w:hAnsi="Georgia" w:cs="Tahoma"/>
          <w:i/>
          <w:sz w:val="22"/>
          <w:szCs w:val="22"/>
        </w:rPr>
        <w:t xml:space="preserve"> PRIMER DEBATE DE</w:t>
      </w:r>
      <w:r w:rsidR="009F43EF">
        <w:rPr>
          <w:rFonts w:ascii="Georgia" w:hAnsi="Georgia" w:cs="Tahoma"/>
          <w:i/>
          <w:sz w:val="22"/>
          <w:szCs w:val="22"/>
        </w:rPr>
        <w:t xml:space="preserve"> LOS SIGUIENTES </w:t>
      </w:r>
      <w:r w:rsidR="009F43EF" w:rsidRPr="005F3C3F">
        <w:rPr>
          <w:rFonts w:ascii="Georgia" w:hAnsi="Georgia" w:cs="Tahoma"/>
          <w:i/>
          <w:sz w:val="22"/>
          <w:szCs w:val="22"/>
        </w:rPr>
        <w:t>PROYECTOS</w:t>
      </w:r>
      <w:r w:rsidR="00C708BE">
        <w:rPr>
          <w:rFonts w:ascii="Georgia" w:hAnsi="Georgia" w:cs="Tahoma"/>
          <w:i/>
          <w:sz w:val="22"/>
          <w:szCs w:val="22"/>
        </w:rPr>
        <w:t xml:space="preserve"> DE LEY</w:t>
      </w:r>
      <w:r w:rsidR="009F43EF">
        <w:rPr>
          <w:rFonts w:ascii="Georgia" w:hAnsi="Georgia" w:cs="Tahoma"/>
          <w:i/>
          <w:sz w:val="22"/>
          <w:szCs w:val="22"/>
        </w:rPr>
        <w:t>:</w:t>
      </w:r>
    </w:p>
    <w:p w14:paraId="36445B83" w14:textId="11FE2817" w:rsidR="00F76DF9" w:rsidRDefault="00F76DF9" w:rsidP="0057321A">
      <w:pPr>
        <w:jc w:val="center"/>
        <w:rPr>
          <w:rFonts w:ascii="Georgia" w:hAnsi="Georgia" w:cs="Tahoma"/>
          <w:i/>
          <w:sz w:val="22"/>
          <w:szCs w:val="22"/>
        </w:rPr>
      </w:pPr>
    </w:p>
    <w:p w14:paraId="728C2B50" w14:textId="77777777" w:rsidR="00C469CE" w:rsidRPr="009203E6" w:rsidRDefault="00C469CE" w:rsidP="00C469C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N°289 de 2020 Cámara, </w:t>
      </w:r>
      <w:r w:rsidRPr="009203E6">
        <w:rPr>
          <w:rFonts w:ascii="Georgia" w:hAnsi="Georgia" w:cs="Tahoma"/>
          <w:i/>
          <w:sz w:val="22"/>
          <w:szCs w:val="22"/>
        </w:rPr>
        <w:t>“POR LA CUAL SE CREA EL SUBSIDIO INGRESO MUJER”</w:t>
      </w:r>
    </w:p>
    <w:p w14:paraId="06669F0A" w14:textId="77777777" w:rsidR="00C469CE" w:rsidRPr="005F3C3F" w:rsidRDefault="00C469CE" w:rsidP="00C469CE">
      <w:pPr>
        <w:jc w:val="both"/>
        <w:rPr>
          <w:rFonts w:ascii="Georgia" w:hAnsi="Georgia" w:cs="Tahoma"/>
          <w:i/>
          <w:sz w:val="22"/>
          <w:szCs w:val="22"/>
        </w:rPr>
      </w:pPr>
    </w:p>
    <w:p w14:paraId="29F00997"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Representantes a la Cámara: MARTHA PATRICIA VILLALBA HODWALKER, ASTRID SÁNCHEZ MONTES DE OCA, MÓNICA LILIANA VALENCIA MONTAÑA, MÓNICA MARÍA RAIGOZA MORALES, NORMA HURTADO SÁNCHEZ, SARA ELENA PIEDRAHITA LYONS, TERESA DE JESÚS HENRÍQUEZ ROSERO, MILENE JARAVA DÍAS, CHRISTIAN JOSÉ MORENO VILLAMIZAR, HERNANDO GUIDA PONCE, JOSÉ ELIECER SALAZAR LÓPEZ, JOSÉ EDILBERTO CAICEDO SASTOQUE y los Senadores de la República: ARMANDO ALBERTO BENEDETTI VILLANEDA, MARITZA MARTÍNEZ ARISTIZABAL, JUAN FELIPE LEMOS URIBE.</w:t>
      </w:r>
    </w:p>
    <w:p w14:paraId="78ACC037"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Coordinadora</w:t>
      </w:r>
      <w:r w:rsidRPr="005F3C3F">
        <w:rPr>
          <w:rFonts w:ascii="Georgia" w:hAnsi="Georgia" w:cs="Tahoma"/>
          <w:i/>
          <w:sz w:val="22"/>
          <w:szCs w:val="22"/>
        </w:rPr>
        <w:t>: SARA ELENA PRIEDRAHITA LYONS</w:t>
      </w:r>
    </w:p>
    <w:p w14:paraId="1657006F"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NIDIA MARCELA OSORIO SALGADO, KATHERINE MIRNADA PEÑA</w:t>
      </w:r>
    </w:p>
    <w:p w14:paraId="22B85EF1"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1202 de 2020</w:t>
      </w:r>
    </w:p>
    <w:p w14:paraId="161F1B5F"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4269BA7E" w14:textId="77777777" w:rsidR="00C469CE" w:rsidRDefault="00C469CE" w:rsidP="00C469CE">
      <w:pPr>
        <w:pStyle w:val="Prrafodelista"/>
        <w:jc w:val="both"/>
        <w:rPr>
          <w:rFonts w:ascii="Georgia" w:hAnsi="Georgia" w:cs="Tahoma"/>
          <w:i/>
        </w:rPr>
      </w:pPr>
    </w:p>
    <w:p w14:paraId="61559449" w14:textId="77777777" w:rsidR="00C469CE" w:rsidRPr="005F3C3F" w:rsidRDefault="00C469CE" w:rsidP="00C469C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139 DE 2020 CÁMARA, </w:t>
      </w:r>
      <w:r w:rsidRPr="005F3C3F">
        <w:rPr>
          <w:rFonts w:ascii="Georgia" w:hAnsi="Georgia" w:cs="Tahoma"/>
          <w:i/>
          <w:sz w:val="22"/>
          <w:szCs w:val="22"/>
        </w:rPr>
        <w:t>“POR MEDIO DE LA CUAL SE AUTORIZA LA EMISIÓN DE LA ESTAMPILLA PRO UNIVERSIDAD DEL TOLIMA Y SE DICTAN OTRAS DISPOSICIONES”.</w:t>
      </w:r>
    </w:p>
    <w:p w14:paraId="2B269D7F" w14:textId="77777777" w:rsidR="00C469CE" w:rsidRPr="005F3C3F" w:rsidRDefault="00C469CE" w:rsidP="00C469CE">
      <w:pPr>
        <w:pStyle w:val="Prrafodelista"/>
        <w:jc w:val="both"/>
        <w:rPr>
          <w:rFonts w:ascii="Georgia" w:hAnsi="Georgia" w:cs="Tahoma"/>
          <w:b/>
          <w:i/>
          <w:sz w:val="22"/>
          <w:szCs w:val="22"/>
          <w:highlight w:val="green"/>
        </w:rPr>
      </w:pPr>
    </w:p>
    <w:p w14:paraId="0374D6F9"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 xml:space="preserve">Honorable Senador de la República, MIGUEL ÁNGEL BARRETO CASTILLO </w:t>
      </w:r>
      <w:r w:rsidRPr="005F3C3F">
        <w:rPr>
          <w:rFonts w:ascii="Georgia" w:hAnsi="Georgia" w:cs="Tahoma"/>
          <w:b/>
          <w:i/>
          <w:sz w:val="22"/>
          <w:szCs w:val="22"/>
        </w:rPr>
        <w:t>Coordinador</w:t>
      </w:r>
      <w:r w:rsidRPr="005F3C3F">
        <w:rPr>
          <w:rFonts w:ascii="Georgia" w:hAnsi="Georgia" w:cs="Tahoma"/>
          <w:i/>
          <w:sz w:val="22"/>
          <w:szCs w:val="22"/>
        </w:rPr>
        <w:t>: Honorable Representante, YAMIL HERNANDO ARANA PADAUI</w:t>
      </w:r>
    </w:p>
    <w:p w14:paraId="3467CD06"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JHON JAIRO BERRÍO LÓPEZ</w:t>
      </w:r>
    </w:p>
    <w:p w14:paraId="0D312C5C"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1116 de 2020</w:t>
      </w:r>
    </w:p>
    <w:p w14:paraId="327F7C58"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Negativa</w:t>
      </w:r>
    </w:p>
    <w:p w14:paraId="5FD21B47" w14:textId="77777777" w:rsidR="00C469CE" w:rsidRPr="00096B74" w:rsidRDefault="00C469CE" w:rsidP="00C469CE">
      <w:pPr>
        <w:pStyle w:val="Prrafodelista"/>
        <w:jc w:val="both"/>
        <w:rPr>
          <w:rFonts w:ascii="Georgia" w:hAnsi="Georgia" w:cs="Tahoma"/>
          <w:i/>
        </w:rPr>
      </w:pPr>
    </w:p>
    <w:p w14:paraId="1A6D4E6F" w14:textId="77777777" w:rsidR="00C469CE" w:rsidRPr="00490056" w:rsidRDefault="00C469CE" w:rsidP="00C469CE">
      <w:pPr>
        <w:pStyle w:val="Prrafodelista"/>
        <w:numPr>
          <w:ilvl w:val="0"/>
          <w:numId w:val="5"/>
        </w:numPr>
        <w:jc w:val="both"/>
        <w:rPr>
          <w:rFonts w:ascii="Georgia" w:hAnsi="Georgia" w:cs="Tahoma"/>
          <w:i/>
        </w:rPr>
      </w:pPr>
      <w:r w:rsidRPr="00490056">
        <w:rPr>
          <w:rFonts w:ascii="Georgia" w:hAnsi="Georgia" w:cs="Tahoma"/>
          <w:b/>
          <w:i/>
        </w:rPr>
        <w:t>PROYECTO DE LEY N°. 198 DE 2020 CÁMARA “</w:t>
      </w:r>
      <w:r w:rsidRPr="00490056">
        <w:rPr>
          <w:rFonts w:ascii="Georgia" w:hAnsi="Georgia" w:cs="Tahoma"/>
          <w:i/>
        </w:rPr>
        <w:t>POR MEDIO DE LA CUAL SE ADICIONA EL PARÁGRAFO DEL ARTÍCULO 7º DE LA LEY 1816 DEL 19 DE DICIEMBRE DE 2016” acumulado con el PROYECTO DE LEY N°. 324 “POR MEDIO DEL CUAL SE RECONOCE, IMPULSA Y PROTEGE EL VICHE/BICHE Y SUS DERIVADOS COMO BEBIDAS ALCOHÓLICAS, ANCESTRALES, ARTESANALES, TRADICIONALES Y PATRIMONIO COLECTIVO DE LAS COMUNIDADES NEGRAS DE LA COSTA DEL PACÍFICO COLOMBIANO”.</w:t>
      </w:r>
    </w:p>
    <w:p w14:paraId="6E66B16B" w14:textId="77777777" w:rsidR="00C469CE" w:rsidRPr="00966FAE" w:rsidRDefault="00C469CE" w:rsidP="00C469CE">
      <w:pPr>
        <w:jc w:val="both"/>
        <w:rPr>
          <w:rFonts w:ascii="Georgia" w:hAnsi="Georgia" w:cs="Tahoma"/>
          <w:b/>
          <w:i/>
        </w:rPr>
      </w:pPr>
    </w:p>
    <w:p w14:paraId="74B13F71" w14:textId="77777777" w:rsidR="00C469CE" w:rsidRPr="00AF6A0A" w:rsidRDefault="00C469CE" w:rsidP="00C469CE">
      <w:pPr>
        <w:pStyle w:val="Prrafodelista"/>
        <w:jc w:val="both"/>
        <w:rPr>
          <w:rFonts w:ascii="Georgia" w:hAnsi="Georgia" w:cs="Tahoma"/>
          <w:i/>
        </w:rPr>
      </w:pPr>
      <w:r>
        <w:rPr>
          <w:rFonts w:ascii="Georgia" w:hAnsi="Georgia" w:cs="Tahoma"/>
          <w:b/>
          <w:i/>
        </w:rPr>
        <w:t xml:space="preserve">Autores: PL 198 de 2020 Cámara: </w:t>
      </w:r>
      <w:r w:rsidRPr="00AF6A0A">
        <w:rPr>
          <w:rFonts w:ascii="Georgia" w:hAnsi="Georgia" w:cs="Tahoma"/>
          <w:i/>
        </w:rPr>
        <w:t xml:space="preserve">Honorables Representantes a la Cámara: JHON ARLEY MURILLO BENÍTEZ, FABER ALBERTO MUÑOZ CERÓN, ELIZABETH JAY-PANG DÍAZ, JUAN FERNANDO REYES KURI, JUAN CARLOS </w:t>
      </w:r>
      <w:r w:rsidRPr="00AF6A0A">
        <w:rPr>
          <w:rFonts w:ascii="Georgia" w:hAnsi="Georgia" w:cs="Tahoma"/>
          <w:i/>
        </w:rPr>
        <w:lastRenderedPageBreak/>
        <w:t>LOZADA VARGAS, Honorable Senador de la República: JUAN LUIS CASTRO CÓRDOBA</w:t>
      </w:r>
      <w:r>
        <w:rPr>
          <w:rFonts w:ascii="Georgia" w:hAnsi="Georgia" w:cs="Tahoma"/>
          <w:i/>
        </w:rPr>
        <w:t>.</w:t>
      </w:r>
    </w:p>
    <w:p w14:paraId="4EDBCFB4" w14:textId="77777777" w:rsidR="00C469CE" w:rsidRDefault="00C469CE" w:rsidP="00C469CE">
      <w:pPr>
        <w:pStyle w:val="Prrafodelista"/>
        <w:jc w:val="both"/>
        <w:rPr>
          <w:rFonts w:ascii="Georgia" w:hAnsi="Georgia" w:cs="Tahoma"/>
          <w:i/>
        </w:rPr>
      </w:pPr>
      <w:r>
        <w:rPr>
          <w:rFonts w:ascii="Georgia" w:hAnsi="Georgia" w:cs="Tahoma"/>
          <w:b/>
          <w:i/>
        </w:rPr>
        <w:t xml:space="preserve">PL 324 de 2020 Cámara:  </w:t>
      </w:r>
      <w:r w:rsidRPr="00646EBE">
        <w:rPr>
          <w:rFonts w:ascii="Georgia" w:hAnsi="Georgia" w:cs="Tahoma"/>
          <w:i/>
        </w:rPr>
        <w:t xml:space="preserve">Honorables Representantes a la Cámara: JUAN FERNANDO REYES KURI, ADRIANA GÓMEZ MILLÁN, JOSÉ GUSTAVO PADILLA OROZCO, FABER ALBERTO MUÑOZ CERÓN, TERESA ENRÍQUEZ ROSERO, ELBERT DÍAZ LOZANO, JOHN JAIRO CÁRDENAS MORÁN, FABIO FERNANDO ARROYAVE RIVAS, JHON ARLEY MURILLO BENITEZ, NILTON CÓRDOBA MANYOMA, ALVARO HENRY MONEDERO RIVERA, ASTRID SÁNCHEZ MONTES DE OCA, JOHN JAIRO HOYOS GARCÍA, FELIPE ANDRÉS MUÑOZ DELGADO, HERNÁN GUSTAVO ESTUPIÑÁN CALVACHE, CATALINA ORTÍZ LALINDE, LUIS ALBERTO ALBÁN URBANO, CARLOS JULIO BONILLA SOTO y los </w:t>
      </w:r>
      <w:r>
        <w:rPr>
          <w:rFonts w:ascii="Georgia" w:hAnsi="Georgia" w:cs="Tahoma"/>
          <w:i/>
        </w:rPr>
        <w:t xml:space="preserve"> Honorables </w:t>
      </w:r>
      <w:r w:rsidRPr="00646EBE">
        <w:rPr>
          <w:rFonts w:ascii="Georgia" w:hAnsi="Georgia" w:cs="Tahoma"/>
          <w:i/>
        </w:rPr>
        <w:t>Senadores de la República: JOSÉ RITTER LÓPEZ, TEMÍSTOCLES ORTEGA NARVÁEZ, GUILLERMO GARCÍA REALPE, CARLOS ABRAHAM JIMENEZ, JOHN HAROLD SUÁREZ VARGAS</w:t>
      </w:r>
      <w:r>
        <w:rPr>
          <w:rFonts w:ascii="Georgia" w:hAnsi="Georgia" w:cs="Tahoma"/>
          <w:i/>
        </w:rPr>
        <w:t>.</w:t>
      </w:r>
    </w:p>
    <w:p w14:paraId="61BC1DC1" w14:textId="77777777" w:rsidR="00C469CE" w:rsidRPr="00646EBE" w:rsidRDefault="00C469CE" w:rsidP="00C469CE">
      <w:pPr>
        <w:pStyle w:val="Prrafodelista"/>
        <w:jc w:val="both"/>
        <w:rPr>
          <w:rFonts w:ascii="Georgia" w:hAnsi="Georgia" w:cs="Tahoma"/>
          <w:i/>
        </w:rPr>
      </w:pPr>
    </w:p>
    <w:p w14:paraId="08CE6E80" w14:textId="77777777" w:rsidR="00C469CE" w:rsidRPr="0064716B" w:rsidRDefault="00C469CE" w:rsidP="00C469CE">
      <w:pPr>
        <w:pStyle w:val="Prrafodelista"/>
        <w:jc w:val="both"/>
        <w:rPr>
          <w:rFonts w:ascii="Georgia" w:hAnsi="Georgia" w:cs="Tahoma"/>
          <w:i/>
        </w:rPr>
      </w:pPr>
      <w:r>
        <w:rPr>
          <w:rFonts w:ascii="Georgia" w:hAnsi="Georgia" w:cs="Tahoma"/>
          <w:b/>
          <w:i/>
        </w:rPr>
        <w:t xml:space="preserve">Coordinadores: </w:t>
      </w:r>
      <w:r w:rsidRPr="0064716B">
        <w:rPr>
          <w:rFonts w:ascii="Georgia" w:hAnsi="Georgia" w:cs="Tahoma"/>
          <w:i/>
        </w:rPr>
        <w:t>CARLOS JULIO BONILLA, CHRISTIAN JOSÉ MORENO VILLAMIZAR, KELYN GONZÁLEZ DUARTE.</w:t>
      </w:r>
    </w:p>
    <w:p w14:paraId="7271E1DD" w14:textId="2BD92B34" w:rsidR="00C469CE" w:rsidRPr="0064716B" w:rsidRDefault="00CF1F73" w:rsidP="00C469CE">
      <w:pPr>
        <w:pStyle w:val="Prrafodelista"/>
        <w:jc w:val="both"/>
        <w:rPr>
          <w:rFonts w:ascii="Georgia" w:hAnsi="Georgia" w:cs="Tahoma"/>
          <w:i/>
        </w:rPr>
      </w:pPr>
      <w:r>
        <w:rPr>
          <w:rFonts w:ascii="Georgia" w:hAnsi="Georgia" w:cs="Tahoma"/>
          <w:b/>
          <w:i/>
        </w:rPr>
        <w:t>Ponente</w:t>
      </w:r>
      <w:bookmarkStart w:id="0" w:name="_GoBack"/>
      <w:bookmarkEnd w:id="0"/>
      <w:r w:rsidR="00C469CE">
        <w:rPr>
          <w:rFonts w:ascii="Georgia" w:hAnsi="Georgia" w:cs="Tahoma"/>
          <w:b/>
          <w:i/>
        </w:rPr>
        <w:t xml:space="preserve">: </w:t>
      </w:r>
      <w:r w:rsidR="00C469CE" w:rsidRPr="0064716B">
        <w:rPr>
          <w:rFonts w:ascii="Georgia" w:hAnsi="Georgia" w:cs="Tahoma"/>
          <w:i/>
        </w:rPr>
        <w:t>DAVID RICARDO RACERO MAYORCA</w:t>
      </w:r>
    </w:p>
    <w:p w14:paraId="15F2D26D" w14:textId="77777777" w:rsidR="00C469CE" w:rsidRPr="00C57A8F" w:rsidRDefault="00C469CE" w:rsidP="00C469CE">
      <w:pPr>
        <w:pStyle w:val="Prrafodelista"/>
        <w:jc w:val="both"/>
        <w:rPr>
          <w:rFonts w:ascii="Georgia" w:hAnsi="Georgia" w:cs="Tahoma"/>
          <w:b/>
          <w:i/>
        </w:rPr>
      </w:pPr>
      <w:r>
        <w:rPr>
          <w:rFonts w:ascii="Georgia" w:hAnsi="Georgia" w:cs="Tahoma"/>
          <w:b/>
          <w:i/>
        </w:rPr>
        <w:t xml:space="preserve">Ponencia: </w:t>
      </w:r>
      <w:r w:rsidRPr="00C57A8F">
        <w:rPr>
          <w:rFonts w:ascii="Georgia" w:hAnsi="Georgia" w:cs="Tahoma"/>
          <w:i/>
        </w:rPr>
        <w:t>Positiva</w:t>
      </w:r>
    </w:p>
    <w:p w14:paraId="1F7F4BE2" w14:textId="77777777" w:rsidR="00C469CE" w:rsidRDefault="00C469CE" w:rsidP="00C469CE">
      <w:pPr>
        <w:pStyle w:val="Prrafodelista"/>
        <w:jc w:val="both"/>
        <w:rPr>
          <w:rFonts w:ascii="Georgia" w:hAnsi="Georgia" w:cs="Tahoma"/>
          <w:i/>
        </w:rPr>
      </w:pPr>
      <w:r w:rsidRPr="00E76243">
        <w:rPr>
          <w:rFonts w:ascii="Georgia" w:hAnsi="Georgia" w:cs="Tahoma"/>
          <w:b/>
          <w:i/>
        </w:rPr>
        <w:t>Gaceta</w:t>
      </w:r>
      <w:r w:rsidRPr="00E76243">
        <w:rPr>
          <w:rFonts w:ascii="Georgia" w:hAnsi="Georgia" w:cs="Tahoma"/>
          <w:i/>
        </w:rPr>
        <w:t>: 1401 de 2020</w:t>
      </w:r>
    </w:p>
    <w:p w14:paraId="5E54B40C" w14:textId="77777777" w:rsidR="00C469CE" w:rsidRPr="005F3C3F" w:rsidRDefault="00C469CE" w:rsidP="00C469CE">
      <w:pPr>
        <w:jc w:val="both"/>
        <w:rPr>
          <w:rFonts w:ascii="Georgia" w:hAnsi="Georgia" w:cs="Tahoma"/>
          <w:i/>
          <w:sz w:val="22"/>
          <w:szCs w:val="22"/>
        </w:rPr>
      </w:pPr>
    </w:p>
    <w:p w14:paraId="3CFF53DC" w14:textId="19CD82A4" w:rsidR="005225CC" w:rsidRPr="005F3C3F" w:rsidRDefault="005225CC" w:rsidP="0057321A">
      <w:pPr>
        <w:jc w:val="center"/>
        <w:rPr>
          <w:rFonts w:ascii="Georgia" w:hAnsi="Georgia" w:cs="Tahoma"/>
          <w:sz w:val="22"/>
          <w:szCs w:val="22"/>
        </w:rPr>
      </w:pPr>
    </w:p>
    <w:p w14:paraId="3039CDE1" w14:textId="183E4D05" w:rsidR="005225CC" w:rsidRPr="005F3C3F" w:rsidRDefault="0057321A" w:rsidP="0057321A">
      <w:pPr>
        <w:pStyle w:val="Sinespaciado"/>
        <w:ind w:left="4248"/>
        <w:rPr>
          <w:rFonts w:ascii="Georgia" w:hAnsi="Georgia"/>
          <w:b/>
          <w:i/>
        </w:rPr>
      </w:pPr>
      <w:r>
        <w:rPr>
          <w:rFonts w:ascii="Georgia" w:hAnsi="Georgia"/>
          <w:b/>
          <w:i/>
        </w:rPr>
        <w:t xml:space="preserve">     </w:t>
      </w:r>
      <w:r w:rsidR="000E57EE" w:rsidRPr="005F3C3F">
        <w:rPr>
          <w:rFonts w:ascii="Georgia" w:hAnsi="Georgia"/>
          <w:b/>
          <w:i/>
        </w:rPr>
        <w:t>III</w:t>
      </w:r>
    </w:p>
    <w:p w14:paraId="349C0D5A" w14:textId="77777777" w:rsidR="005225CC" w:rsidRPr="005F3C3F" w:rsidRDefault="005225CC" w:rsidP="005225CC">
      <w:pPr>
        <w:ind w:left="708"/>
        <w:jc w:val="both"/>
        <w:rPr>
          <w:rFonts w:ascii="Georgia" w:hAnsi="Georgia" w:cs="Tahoma"/>
          <w:i/>
          <w:sz w:val="22"/>
          <w:szCs w:val="22"/>
        </w:rPr>
      </w:pPr>
      <w:r w:rsidRPr="005F3C3F">
        <w:rPr>
          <w:rFonts w:ascii="Georgia" w:hAnsi="Georgia" w:cs="Tahoma"/>
          <w:i/>
          <w:sz w:val="22"/>
          <w:szCs w:val="22"/>
        </w:rPr>
        <w:t>LO QUE PROPONGAN LOS HONORABLES REPRESENTANTES A LA CÁMARA</w:t>
      </w:r>
    </w:p>
    <w:p w14:paraId="61B8FCA7" w14:textId="77777777" w:rsidR="005225CC" w:rsidRPr="005F3C3F" w:rsidRDefault="005225CC" w:rsidP="005225CC">
      <w:pPr>
        <w:jc w:val="both"/>
        <w:rPr>
          <w:rFonts w:ascii="Georgia" w:hAnsi="Georgia"/>
          <w:b/>
          <w:bCs/>
          <w:i/>
          <w:iCs/>
          <w:color w:val="222222"/>
          <w:sz w:val="22"/>
          <w:szCs w:val="22"/>
          <w:lang w:eastAsia="es-CO"/>
        </w:rPr>
      </w:pPr>
    </w:p>
    <w:p w14:paraId="10C16D09" w14:textId="77777777" w:rsidR="005225CC" w:rsidRPr="005F3C3F" w:rsidRDefault="005225CC" w:rsidP="005225CC">
      <w:pPr>
        <w:rPr>
          <w:rFonts w:ascii="Georgia" w:hAnsi="Georgia" w:cs="Tahoma"/>
          <w:b/>
          <w:i/>
          <w:sz w:val="22"/>
          <w:szCs w:val="22"/>
        </w:rPr>
      </w:pPr>
    </w:p>
    <w:p w14:paraId="64F61B8E" w14:textId="32EB161D" w:rsidR="005225CC" w:rsidRPr="005F3C3F" w:rsidRDefault="005225CC" w:rsidP="00611652">
      <w:pPr>
        <w:rPr>
          <w:rFonts w:ascii="Georgia" w:hAnsi="Georgia" w:cs="Tahoma"/>
          <w:b/>
          <w:i/>
          <w:sz w:val="22"/>
          <w:szCs w:val="22"/>
        </w:rPr>
      </w:pPr>
    </w:p>
    <w:p w14:paraId="508C166A"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 xml:space="preserve">NÉSTOR LEONARDO RICO </w:t>
      </w:r>
      <w:proofErr w:type="spellStart"/>
      <w:r w:rsidRPr="005F3C3F">
        <w:rPr>
          <w:rFonts w:ascii="Georgia" w:hAnsi="Georgia" w:cs="Tahoma"/>
          <w:b/>
          <w:i/>
          <w:sz w:val="22"/>
          <w:szCs w:val="22"/>
        </w:rPr>
        <w:t>RICO</w:t>
      </w:r>
      <w:proofErr w:type="spellEnd"/>
    </w:p>
    <w:p w14:paraId="2944B5B4" w14:textId="77777777"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Presidente</w:t>
      </w:r>
    </w:p>
    <w:p w14:paraId="4BFB8206" w14:textId="77777777" w:rsidR="005225CC" w:rsidRPr="005F3C3F" w:rsidRDefault="005225CC" w:rsidP="005225CC">
      <w:pPr>
        <w:rPr>
          <w:rFonts w:ascii="Georgia" w:hAnsi="Georgia" w:cs="Tahoma"/>
          <w:i/>
          <w:sz w:val="22"/>
          <w:szCs w:val="22"/>
        </w:rPr>
      </w:pPr>
    </w:p>
    <w:p w14:paraId="2D16177B" w14:textId="21EDA198" w:rsidR="005225CC" w:rsidRDefault="005225CC" w:rsidP="005225CC">
      <w:pPr>
        <w:rPr>
          <w:rFonts w:ascii="Georgia" w:hAnsi="Georgia" w:cs="Tahoma"/>
          <w:b/>
          <w:i/>
          <w:sz w:val="22"/>
          <w:szCs w:val="22"/>
        </w:rPr>
      </w:pPr>
    </w:p>
    <w:p w14:paraId="345D0FF9" w14:textId="77777777" w:rsidR="00CF6B3F" w:rsidRPr="005F3C3F" w:rsidRDefault="00CF6B3F" w:rsidP="005225CC">
      <w:pPr>
        <w:rPr>
          <w:rFonts w:ascii="Georgia" w:hAnsi="Georgia" w:cs="Tahoma"/>
          <w:b/>
          <w:i/>
          <w:sz w:val="22"/>
          <w:szCs w:val="22"/>
        </w:rPr>
      </w:pPr>
    </w:p>
    <w:p w14:paraId="438FA133"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NUBIA LÓPEZ MORALES</w:t>
      </w:r>
    </w:p>
    <w:p w14:paraId="7828015C" w14:textId="0A0F0291"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Vicepresidente</w:t>
      </w:r>
    </w:p>
    <w:p w14:paraId="7C32862D" w14:textId="77777777" w:rsidR="004E6CD5" w:rsidRDefault="004E6CD5" w:rsidP="005225CC">
      <w:pPr>
        <w:rPr>
          <w:rFonts w:ascii="Georgia" w:hAnsi="Georgia" w:cs="Tahoma"/>
          <w:i/>
          <w:sz w:val="22"/>
          <w:szCs w:val="22"/>
        </w:rPr>
      </w:pPr>
    </w:p>
    <w:p w14:paraId="31C90C7A" w14:textId="33591976" w:rsidR="005225CC" w:rsidRPr="005F3C3F" w:rsidRDefault="004E6CD5" w:rsidP="005225CC">
      <w:pPr>
        <w:rPr>
          <w:rFonts w:ascii="Georgia" w:hAnsi="Georgia" w:cs="Tahoma"/>
          <w:i/>
          <w:sz w:val="22"/>
          <w:szCs w:val="22"/>
        </w:rPr>
      </w:pPr>
      <w:r w:rsidRPr="00D840A8">
        <w:rPr>
          <w:noProof/>
          <w:sz w:val="22"/>
          <w:szCs w:val="22"/>
          <w:lang w:val="es-CO" w:eastAsia="es-CO"/>
        </w:rPr>
        <w:drawing>
          <wp:anchor distT="0" distB="0" distL="0" distR="0" simplePos="0" relativeHeight="251659264" behindDoc="0" locked="0" layoutInCell="1" allowOverlap="1" wp14:anchorId="1142EC2C" wp14:editId="17F006CB">
            <wp:simplePos x="0" y="0"/>
            <wp:positionH relativeFrom="margin">
              <wp:posOffset>2280920</wp:posOffset>
            </wp:positionH>
            <wp:positionV relativeFrom="paragraph">
              <wp:posOffset>235585</wp:posOffset>
            </wp:positionV>
            <wp:extent cx="1533525" cy="739140"/>
            <wp:effectExtent l="0" t="0" r="9525" b="381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533525" cy="739140"/>
                    </a:xfrm>
                    <a:prstGeom prst="rect">
                      <a:avLst/>
                    </a:prstGeom>
                  </pic:spPr>
                </pic:pic>
              </a:graphicData>
            </a:graphic>
            <wp14:sizeRelH relativeFrom="margin">
              <wp14:pctWidth>0</wp14:pctWidth>
            </wp14:sizeRelH>
            <wp14:sizeRelV relativeFrom="margin">
              <wp14:pctHeight>0</wp14:pctHeight>
            </wp14:sizeRelV>
          </wp:anchor>
        </w:drawing>
      </w:r>
    </w:p>
    <w:p w14:paraId="08F06716" w14:textId="39526309" w:rsidR="005225CC" w:rsidRPr="005F3C3F" w:rsidRDefault="005225CC" w:rsidP="005225CC">
      <w:pPr>
        <w:rPr>
          <w:rFonts w:ascii="Georgia" w:hAnsi="Georgia" w:cs="Tahoma"/>
          <w:i/>
          <w:sz w:val="22"/>
          <w:szCs w:val="22"/>
        </w:rPr>
      </w:pPr>
    </w:p>
    <w:p w14:paraId="09AF6467"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ELIZABETH MARTÍNEZ BARRERA</w:t>
      </w:r>
    </w:p>
    <w:p w14:paraId="173E3D6A" w14:textId="3321C592" w:rsidR="005225CC" w:rsidRPr="005F3C3F" w:rsidRDefault="005225CC" w:rsidP="00854F46">
      <w:pPr>
        <w:jc w:val="center"/>
        <w:rPr>
          <w:rFonts w:ascii="Georgia" w:hAnsi="Georgia" w:cs="Tahoma"/>
          <w:i/>
          <w:sz w:val="22"/>
          <w:szCs w:val="22"/>
        </w:rPr>
      </w:pPr>
      <w:r w:rsidRPr="005F3C3F">
        <w:rPr>
          <w:rFonts w:ascii="Georgia" w:hAnsi="Georgia" w:cs="Tahoma"/>
          <w:i/>
          <w:sz w:val="22"/>
          <w:szCs w:val="22"/>
        </w:rPr>
        <w:t>Secretaria General</w:t>
      </w:r>
    </w:p>
    <w:sectPr w:rsidR="005225CC" w:rsidRPr="005F3C3F"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A8BC" w14:textId="77777777" w:rsidR="00997AD2" w:rsidRDefault="00997AD2">
      <w:r>
        <w:separator/>
      </w:r>
    </w:p>
  </w:endnote>
  <w:endnote w:type="continuationSeparator" w:id="0">
    <w:p w14:paraId="5C5FF7D4" w14:textId="77777777" w:rsidR="00997AD2" w:rsidRDefault="0099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1CA6" w14:textId="77777777" w:rsidR="00997AD2" w:rsidRDefault="00997AD2">
      <w:r>
        <w:separator/>
      </w:r>
    </w:p>
  </w:footnote>
  <w:footnote w:type="continuationSeparator" w:id="0">
    <w:p w14:paraId="5D518FD7" w14:textId="77777777" w:rsidR="00997AD2" w:rsidRDefault="00997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997A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17D79"/>
    <w:rsid w:val="000219E1"/>
    <w:rsid w:val="0002711B"/>
    <w:rsid w:val="0003054B"/>
    <w:rsid w:val="00030714"/>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10C29"/>
    <w:rsid w:val="001133FB"/>
    <w:rsid w:val="001138CF"/>
    <w:rsid w:val="00116EE4"/>
    <w:rsid w:val="0012016D"/>
    <w:rsid w:val="001264C0"/>
    <w:rsid w:val="00126601"/>
    <w:rsid w:val="00133F4E"/>
    <w:rsid w:val="00134CC1"/>
    <w:rsid w:val="001409EE"/>
    <w:rsid w:val="001414B5"/>
    <w:rsid w:val="001418A6"/>
    <w:rsid w:val="00141E52"/>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7A4"/>
    <w:rsid w:val="0026792A"/>
    <w:rsid w:val="0027078B"/>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4830"/>
    <w:rsid w:val="003164F8"/>
    <w:rsid w:val="00326655"/>
    <w:rsid w:val="00327DAC"/>
    <w:rsid w:val="00333615"/>
    <w:rsid w:val="00337161"/>
    <w:rsid w:val="00344CF3"/>
    <w:rsid w:val="00346787"/>
    <w:rsid w:val="00346F41"/>
    <w:rsid w:val="00353799"/>
    <w:rsid w:val="003576E8"/>
    <w:rsid w:val="003617C1"/>
    <w:rsid w:val="0036264E"/>
    <w:rsid w:val="0036391C"/>
    <w:rsid w:val="003711BB"/>
    <w:rsid w:val="0037567C"/>
    <w:rsid w:val="00375C56"/>
    <w:rsid w:val="0038094D"/>
    <w:rsid w:val="003815E7"/>
    <w:rsid w:val="00391E61"/>
    <w:rsid w:val="003932FB"/>
    <w:rsid w:val="00395DEB"/>
    <w:rsid w:val="00397EB6"/>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7B37"/>
    <w:rsid w:val="00493385"/>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53D0"/>
    <w:rsid w:val="005225CC"/>
    <w:rsid w:val="005236EC"/>
    <w:rsid w:val="00525AB6"/>
    <w:rsid w:val="00527D03"/>
    <w:rsid w:val="0054312A"/>
    <w:rsid w:val="0054785B"/>
    <w:rsid w:val="00550248"/>
    <w:rsid w:val="00551323"/>
    <w:rsid w:val="005535AE"/>
    <w:rsid w:val="0055510F"/>
    <w:rsid w:val="00555C48"/>
    <w:rsid w:val="005577FF"/>
    <w:rsid w:val="005618E5"/>
    <w:rsid w:val="005678A0"/>
    <w:rsid w:val="00570270"/>
    <w:rsid w:val="00570722"/>
    <w:rsid w:val="0057321A"/>
    <w:rsid w:val="00580289"/>
    <w:rsid w:val="00582FE7"/>
    <w:rsid w:val="00590EAD"/>
    <w:rsid w:val="005A102B"/>
    <w:rsid w:val="005A1075"/>
    <w:rsid w:val="005B14FE"/>
    <w:rsid w:val="005B4B7E"/>
    <w:rsid w:val="005B520C"/>
    <w:rsid w:val="005B6E02"/>
    <w:rsid w:val="005B7FDC"/>
    <w:rsid w:val="005C193B"/>
    <w:rsid w:val="005D1BC6"/>
    <w:rsid w:val="005D23F5"/>
    <w:rsid w:val="005D3117"/>
    <w:rsid w:val="005D64F6"/>
    <w:rsid w:val="005D6C02"/>
    <w:rsid w:val="005E7E1D"/>
    <w:rsid w:val="005F0EEA"/>
    <w:rsid w:val="005F3C3F"/>
    <w:rsid w:val="005F4987"/>
    <w:rsid w:val="00600C31"/>
    <w:rsid w:val="0060276F"/>
    <w:rsid w:val="00603C47"/>
    <w:rsid w:val="006103B3"/>
    <w:rsid w:val="006109A9"/>
    <w:rsid w:val="006109B8"/>
    <w:rsid w:val="00611652"/>
    <w:rsid w:val="00615BC1"/>
    <w:rsid w:val="00622556"/>
    <w:rsid w:val="00623E3C"/>
    <w:rsid w:val="00625D06"/>
    <w:rsid w:val="0063146F"/>
    <w:rsid w:val="006334AF"/>
    <w:rsid w:val="006350B3"/>
    <w:rsid w:val="0064033D"/>
    <w:rsid w:val="0064043F"/>
    <w:rsid w:val="00642A2E"/>
    <w:rsid w:val="00642C5B"/>
    <w:rsid w:val="006448EC"/>
    <w:rsid w:val="00644907"/>
    <w:rsid w:val="00646EBE"/>
    <w:rsid w:val="0064716B"/>
    <w:rsid w:val="00655B7A"/>
    <w:rsid w:val="006616DA"/>
    <w:rsid w:val="0066254E"/>
    <w:rsid w:val="00665334"/>
    <w:rsid w:val="0067412D"/>
    <w:rsid w:val="00683050"/>
    <w:rsid w:val="00695F14"/>
    <w:rsid w:val="006971DD"/>
    <w:rsid w:val="006A0A78"/>
    <w:rsid w:val="006A431B"/>
    <w:rsid w:val="006A68A4"/>
    <w:rsid w:val="006A7CF6"/>
    <w:rsid w:val="006B0524"/>
    <w:rsid w:val="006B0722"/>
    <w:rsid w:val="006B2D54"/>
    <w:rsid w:val="006B2F8F"/>
    <w:rsid w:val="006B7EB2"/>
    <w:rsid w:val="006C0C12"/>
    <w:rsid w:val="006C512F"/>
    <w:rsid w:val="006C7E82"/>
    <w:rsid w:val="006D370B"/>
    <w:rsid w:val="006D5457"/>
    <w:rsid w:val="006D657E"/>
    <w:rsid w:val="006D6A40"/>
    <w:rsid w:val="006E54C1"/>
    <w:rsid w:val="006F017F"/>
    <w:rsid w:val="006F0823"/>
    <w:rsid w:val="006F228B"/>
    <w:rsid w:val="006F6AF7"/>
    <w:rsid w:val="007002FB"/>
    <w:rsid w:val="007021AE"/>
    <w:rsid w:val="007038E3"/>
    <w:rsid w:val="00704BF4"/>
    <w:rsid w:val="00705D1B"/>
    <w:rsid w:val="00706D66"/>
    <w:rsid w:val="0071320E"/>
    <w:rsid w:val="00713D3F"/>
    <w:rsid w:val="007146B3"/>
    <w:rsid w:val="007151E0"/>
    <w:rsid w:val="0071620D"/>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75D9"/>
    <w:rsid w:val="007A20A4"/>
    <w:rsid w:val="007A3073"/>
    <w:rsid w:val="007A46B8"/>
    <w:rsid w:val="007B03EB"/>
    <w:rsid w:val="007B044E"/>
    <w:rsid w:val="007B3393"/>
    <w:rsid w:val="007B7F3B"/>
    <w:rsid w:val="007C2AE8"/>
    <w:rsid w:val="007D09EE"/>
    <w:rsid w:val="007D6289"/>
    <w:rsid w:val="007D6967"/>
    <w:rsid w:val="007D7547"/>
    <w:rsid w:val="007D7B5A"/>
    <w:rsid w:val="007E1CCA"/>
    <w:rsid w:val="007E287F"/>
    <w:rsid w:val="007F5FFE"/>
    <w:rsid w:val="0080272D"/>
    <w:rsid w:val="008065AD"/>
    <w:rsid w:val="00807741"/>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8F7B4F"/>
    <w:rsid w:val="009047C3"/>
    <w:rsid w:val="00907F9B"/>
    <w:rsid w:val="009139CB"/>
    <w:rsid w:val="009142F6"/>
    <w:rsid w:val="009158F1"/>
    <w:rsid w:val="009203E6"/>
    <w:rsid w:val="00923C77"/>
    <w:rsid w:val="00923F83"/>
    <w:rsid w:val="009260C6"/>
    <w:rsid w:val="0092628E"/>
    <w:rsid w:val="00926525"/>
    <w:rsid w:val="00933131"/>
    <w:rsid w:val="00933A13"/>
    <w:rsid w:val="00934B6C"/>
    <w:rsid w:val="009415C3"/>
    <w:rsid w:val="00943A81"/>
    <w:rsid w:val="00944B05"/>
    <w:rsid w:val="00944EC2"/>
    <w:rsid w:val="00945C38"/>
    <w:rsid w:val="009474D8"/>
    <w:rsid w:val="00953529"/>
    <w:rsid w:val="009618D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72BF"/>
    <w:rsid w:val="00A309C6"/>
    <w:rsid w:val="00A31117"/>
    <w:rsid w:val="00A321C6"/>
    <w:rsid w:val="00A33037"/>
    <w:rsid w:val="00A332B7"/>
    <w:rsid w:val="00A427B9"/>
    <w:rsid w:val="00A43664"/>
    <w:rsid w:val="00A54D07"/>
    <w:rsid w:val="00A56769"/>
    <w:rsid w:val="00A571F0"/>
    <w:rsid w:val="00A5798F"/>
    <w:rsid w:val="00A62F04"/>
    <w:rsid w:val="00A67985"/>
    <w:rsid w:val="00A67992"/>
    <w:rsid w:val="00A72736"/>
    <w:rsid w:val="00A75CF9"/>
    <w:rsid w:val="00A766F3"/>
    <w:rsid w:val="00A817FD"/>
    <w:rsid w:val="00A86CD9"/>
    <w:rsid w:val="00A910E8"/>
    <w:rsid w:val="00A94456"/>
    <w:rsid w:val="00A95E86"/>
    <w:rsid w:val="00AA0F43"/>
    <w:rsid w:val="00AA162F"/>
    <w:rsid w:val="00AA385B"/>
    <w:rsid w:val="00AA3EAA"/>
    <w:rsid w:val="00AA6D46"/>
    <w:rsid w:val="00AB128F"/>
    <w:rsid w:val="00AB2D45"/>
    <w:rsid w:val="00AB3A69"/>
    <w:rsid w:val="00AB691A"/>
    <w:rsid w:val="00AC323B"/>
    <w:rsid w:val="00AD01A3"/>
    <w:rsid w:val="00AD5216"/>
    <w:rsid w:val="00AD6C44"/>
    <w:rsid w:val="00AE017C"/>
    <w:rsid w:val="00AE5E15"/>
    <w:rsid w:val="00AF132A"/>
    <w:rsid w:val="00AF2765"/>
    <w:rsid w:val="00AF6A0A"/>
    <w:rsid w:val="00AF6F27"/>
    <w:rsid w:val="00AF75FB"/>
    <w:rsid w:val="00B02D4A"/>
    <w:rsid w:val="00B078A6"/>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4731"/>
    <w:rsid w:val="00B774F8"/>
    <w:rsid w:val="00B92157"/>
    <w:rsid w:val="00B93BD5"/>
    <w:rsid w:val="00B9558D"/>
    <w:rsid w:val="00BA0AB4"/>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22EEB"/>
    <w:rsid w:val="00C25FDF"/>
    <w:rsid w:val="00C30062"/>
    <w:rsid w:val="00C31AA3"/>
    <w:rsid w:val="00C404FE"/>
    <w:rsid w:val="00C44BFF"/>
    <w:rsid w:val="00C44F10"/>
    <w:rsid w:val="00C45484"/>
    <w:rsid w:val="00C45C59"/>
    <w:rsid w:val="00C4651F"/>
    <w:rsid w:val="00C469CE"/>
    <w:rsid w:val="00C46F70"/>
    <w:rsid w:val="00C51404"/>
    <w:rsid w:val="00C54167"/>
    <w:rsid w:val="00C57A8F"/>
    <w:rsid w:val="00C621B8"/>
    <w:rsid w:val="00C64D70"/>
    <w:rsid w:val="00C708BE"/>
    <w:rsid w:val="00C70B33"/>
    <w:rsid w:val="00C72680"/>
    <w:rsid w:val="00C742B1"/>
    <w:rsid w:val="00C772AB"/>
    <w:rsid w:val="00C77C20"/>
    <w:rsid w:val="00C81ED6"/>
    <w:rsid w:val="00C91A46"/>
    <w:rsid w:val="00C9214B"/>
    <w:rsid w:val="00C95FEA"/>
    <w:rsid w:val="00CA1591"/>
    <w:rsid w:val="00CA6AEC"/>
    <w:rsid w:val="00CB25C8"/>
    <w:rsid w:val="00CB480C"/>
    <w:rsid w:val="00CB5908"/>
    <w:rsid w:val="00CC41FD"/>
    <w:rsid w:val="00CD73FD"/>
    <w:rsid w:val="00CE07C7"/>
    <w:rsid w:val="00CE3A7A"/>
    <w:rsid w:val="00CE42D5"/>
    <w:rsid w:val="00CE6E41"/>
    <w:rsid w:val="00CE7865"/>
    <w:rsid w:val="00CF1F73"/>
    <w:rsid w:val="00CF5150"/>
    <w:rsid w:val="00CF63E9"/>
    <w:rsid w:val="00CF6B3F"/>
    <w:rsid w:val="00D03919"/>
    <w:rsid w:val="00D05B27"/>
    <w:rsid w:val="00D100A2"/>
    <w:rsid w:val="00D1122D"/>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95588"/>
    <w:rsid w:val="00E95E32"/>
    <w:rsid w:val="00EB0708"/>
    <w:rsid w:val="00EB1AB9"/>
    <w:rsid w:val="00EB6512"/>
    <w:rsid w:val="00EC2B9C"/>
    <w:rsid w:val="00EC31DE"/>
    <w:rsid w:val="00EC58E2"/>
    <w:rsid w:val="00EC606E"/>
    <w:rsid w:val="00EC768D"/>
    <w:rsid w:val="00ED3F2A"/>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20</cp:revision>
  <cp:lastPrinted>2020-12-01T19:49:00Z</cp:lastPrinted>
  <dcterms:created xsi:type="dcterms:W3CDTF">2020-11-27T19:49:00Z</dcterms:created>
  <dcterms:modified xsi:type="dcterms:W3CDTF">2020-12-01T19:56:00Z</dcterms:modified>
</cp:coreProperties>
</file>