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F901D3">
        <w:rPr>
          <w:rFonts w:eastAsia="Times New Roman" w:cs="Arial"/>
          <w:b/>
          <w:lang w:eastAsia="es-ES"/>
        </w:rPr>
        <w:t>1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F901D3">
        <w:rPr>
          <w:rFonts w:eastAsia="Times New Roman" w:cs="Arial"/>
          <w:b/>
          <w:lang w:val="es-ES" w:eastAsia="es-ES"/>
        </w:rPr>
        <w:t>1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425F54" w:rsidRDefault="00425F54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425F54" w:rsidRDefault="00425F54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4F221B">
        <w:rPr>
          <w:rFonts w:ascii="Arial" w:eastAsia="Times New Roman" w:hAnsi="Arial" w:cs="Arial"/>
          <w:lang w:val="es-ES" w:eastAsia="es-ES"/>
        </w:rPr>
        <w:t xml:space="preserve"> </w:t>
      </w:r>
      <w:r w:rsidR="00634582">
        <w:rPr>
          <w:rFonts w:ascii="Arial" w:eastAsia="Times New Roman" w:hAnsi="Arial" w:cs="Arial"/>
          <w:lang w:val="es-ES" w:eastAsia="es-ES"/>
        </w:rPr>
        <w:t xml:space="preserve">octubre </w:t>
      </w:r>
      <w:r w:rsidR="005976F9">
        <w:rPr>
          <w:rFonts w:ascii="Arial" w:eastAsia="Times New Roman" w:hAnsi="Arial" w:cs="Arial"/>
          <w:lang w:val="es-ES" w:eastAsia="es-ES"/>
        </w:rPr>
        <w:t>13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20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5976F9">
        <w:rPr>
          <w:rFonts w:ascii="Arial" w:eastAsia="Times New Roman" w:hAnsi="Arial" w:cs="Arial"/>
          <w:lang w:val="es-ES" w:eastAsia="es-ES"/>
        </w:rPr>
        <w:t>10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1D5589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901D3" w:rsidRDefault="00F901D3" w:rsidP="00F901D3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Salón </w:t>
      </w:r>
      <w:r>
        <w:rPr>
          <w:rFonts w:ascii="Arial" w:eastAsia="Times New Roman" w:hAnsi="Arial" w:cs="Arial"/>
          <w:lang w:val="es-ES" w:eastAsia="es-ES"/>
        </w:rPr>
        <w:t xml:space="preserve">Virtual </w:t>
      </w:r>
      <w:r w:rsidRPr="00A7215F">
        <w:rPr>
          <w:rFonts w:ascii="Arial" w:eastAsia="Calibri" w:hAnsi="Arial" w:cs="Arial"/>
        </w:rPr>
        <w:t>plataforma G-Suite, para lo cual se enviará invitación de conexión al correo institucional de cada Representante a la Cámara</w:t>
      </w:r>
      <w:r>
        <w:rPr>
          <w:rFonts w:ascii="Arial" w:eastAsia="Calibri" w:hAnsi="Arial" w:cs="Arial"/>
        </w:rPr>
        <w:t>.</w:t>
      </w:r>
    </w:p>
    <w:p w:rsidR="00F901D3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:rsidR="00143DF6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  <w:r w:rsidRPr="003657F6">
        <w:rPr>
          <w:rFonts w:ascii="Arial" w:hAnsi="Arial" w:cs="Arial"/>
          <w:lang w:val="es-ES"/>
        </w:rPr>
        <w:t>De acuerdo con el artículo 215 de la Constitución Política y teniendo en cuenta el Decreto 417 del 2020, por el cual se declara un estado de emergencia económica, social y ecológica</w:t>
      </w:r>
      <w:r w:rsidR="007725BC">
        <w:rPr>
          <w:rFonts w:ascii="Arial" w:hAnsi="Arial" w:cs="Arial"/>
          <w:lang w:val="es-ES"/>
        </w:rPr>
        <w:t>.</w:t>
      </w:r>
      <w:r w:rsidRPr="003657F6">
        <w:rPr>
          <w:rFonts w:ascii="Arial" w:hAnsi="Arial" w:cs="Arial"/>
          <w:lang w:val="es-ES"/>
        </w:rPr>
        <w:t xml:space="preserve"> Que mediante </w:t>
      </w:r>
      <w:r w:rsidR="007725BC">
        <w:rPr>
          <w:rFonts w:ascii="Arial" w:hAnsi="Arial" w:cs="Arial"/>
          <w:lang w:val="es-ES"/>
        </w:rPr>
        <w:t xml:space="preserve">las </w:t>
      </w:r>
      <w:r w:rsidRPr="003657F6">
        <w:rPr>
          <w:rFonts w:ascii="Arial" w:hAnsi="Arial" w:cs="Arial"/>
          <w:lang w:val="es-ES"/>
        </w:rPr>
        <w:t>Resoluci</w:t>
      </w:r>
      <w:r w:rsidR="006F53D0">
        <w:rPr>
          <w:rFonts w:ascii="Arial" w:hAnsi="Arial" w:cs="Arial"/>
          <w:lang w:val="es-ES"/>
        </w:rPr>
        <w:t>ones</w:t>
      </w:r>
      <w:r w:rsidRPr="003657F6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No</w:t>
      </w:r>
      <w:r w:rsidR="006F53D0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</w:t>
      </w:r>
      <w:r w:rsidRPr="003657F6">
        <w:rPr>
          <w:rFonts w:ascii="Arial" w:hAnsi="Arial" w:cs="Arial"/>
          <w:lang w:val="es-ES"/>
        </w:rPr>
        <w:t xml:space="preserve">0777 </w:t>
      </w:r>
      <w:r w:rsidR="007725BC">
        <w:rPr>
          <w:rFonts w:ascii="Arial" w:hAnsi="Arial" w:cs="Arial"/>
          <w:lang w:val="es-ES"/>
        </w:rPr>
        <w:t xml:space="preserve">y 1125 </w:t>
      </w:r>
      <w:r w:rsidRPr="003657F6">
        <w:rPr>
          <w:rFonts w:ascii="Arial" w:hAnsi="Arial" w:cs="Arial"/>
          <w:lang w:val="es-ES"/>
        </w:rPr>
        <w:t xml:space="preserve">de 2020, la </w:t>
      </w:r>
      <w:r>
        <w:rPr>
          <w:rFonts w:ascii="Arial" w:hAnsi="Arial" w:cs="Arial"/>
          <w:lang w:val="es-ES"/>
        </w:rPr>
        <w:t>M</w:t>
      </w:r>
      <w:r w:rsidRPr="003657F6">
        <w:rPr>
          <w:rFonts w:ascii="Arial" w:hAnsi="Arial" w:cs="Arial"/>
          <w:lang w:val="es-ES"/>
        </w:rPr>
        <w:t xml:space="preserve">esa </w:t>
      </w:r>
      <w:r>
        <w:rPr>
          <w:rFonts w:ascii="Arial" w:hAnsi="Arial" w:cs="Arial"/>
          <w:lang w:val="es-ES"/>
        </w:rPr>
        <w:t>Di</w:t>
      </w:r>
      <w:r w:rsidRPr="003657F6">
        <w:rPr>
          <w:rFonts w:ascii="Arial" w:hAnsi="Arial" w:cs="Arial"/>
          <w:lang w:val="es-ES"/>
        </w:rPr>
        <w:t xml:space="preserve">rectiva de la Cámara de Representantes resolvió que mientras subsista la declaración de una emergencia sanitaria que signifique grave riesgo para la salud o la vida y </w:t>
      </w:r>
      <w:r w:rsidR="007725BC">
        <w:rPr>
          <w:rFonts w:ascii="Arial" w:hAnsi="Arial" w:cs="Arial"/>
          <w:lang w:val="es-ES"/>
        </w:rPr>
        <w:t xml:space="preserve"> por tanto,</w:t>
      </w:r>
      <w:r w:rsidRPr="003657F6">
        <w:rPr>
          <w:rFonts w:ascii="Arial" w:hAnsi="Arial" w:cs="Arial"/>
          <w:lang w:val="es-ES"/>
        </w:rPr>
        <w:t xml:space="preserve"> impiden la participación física de los </w:t>
      </w:r>
      <w:r w:rsidR="00404128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 xml:space="preserve">epresentantes a la Cámara para el desempeño de sus labores, se permite que todas y cada una de las funciones que le corresponden a los </w:t>
      </w:r>
      <w:r w:rsidR="00FE54CE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>epresentantes a la Cámara</w:t>
      </w:r>
      <w:r w:rsidR="00404128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de acuerdo </w:t>
      </w:r>
      <w:r w:rsidR="00404128">
        <w:rPr>
          <w:rFonts w:ascii="Arial" w:hAnsi="Arial" w:cs="Arial"/>
          <w:lang w:val="es-ES"/>
        </w:rPr>
        <w:t>con</w:t>
      </w:r>
      <w:r w:rsidRPr="003657F6">
        <w:rPr>
          <w:rFonts w:ascii="Arial" w:hAnsi="Arial" w:cs="Arial"/>
          <w:lang w:val="es-ES"/>
        </w:rPr>
        <w:t xml:space="preserve"> la Constitución Política </w:t>
      </w:r>
      <w:r w:rsidR="007725BC">
        <w:rPr>
          <w:rFonts w:ascii="Arial" w:hAnsi="Arial" w:cs="Arial"/>
          <w:lang w:val="es-ES"/>
        </w:rPr>
        <w:t>de C</w:t>
      </w:r>
      <w:r w:rsidRPr="003657F6">
        <w:rPr>
          <w:rFonts w:ascii="Arial" w:hAnsi="Arial" w:cs="Arial"/>
          <w:lang w:val="es-ES"/>
        </w:rPr>
        <w:t xml:space="preserve">olombia y la </w:t>
      </w:r>
      <w:r w:rsidR="00A35794">
        <w:rPr>
          <w:rFonts w:ascii="Arial" w:hAnsi="Arial" w:cs="Arial"/>
          <w:lang w:val="es-ES"/>
        </w:rPr>
        <w:t>L</w:t>
      </w:r>
      <w:r w:rsidRPr="003657F6">
        <w:rPr>
          <w:rFonts w:ascii="Arial" w:hAnsi="Arial" w:cs="Arial"/>
          <w:lang w:val="es-ES"/>
        </w:rPr>
        <w:t>ey 5ª de 1992, así como la de sus funcionarios y trabajadores, puedan realizarse a través de medios virtuales, digitales o de cualquier otro medio tecnológico. Por lo anterior</w:t>
      </w:r>
      <w:r w:rsidR="006F53D0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se procede en la siguiente forma teniendo en cuenta la presunción de legalidad:</w:t>
      </w:r>
    </w:p>
    <w:p w:rsidR="00D4052E" w:rsidRDefault="00D4052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D4052E" w:rsidRDefault="00D4052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:rsidR="00D4052E" w:rsidRDefault="00D4052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3128E" w:rsidRDefault="00A3128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>II.</w:t>
      </w:r>
    </w:p>
    <w:p w:rsidR="00D4052E" w:rsidRDefault="00D4052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4B7D71" w:rsidRDefault="004B7D71" w:rsidP="004B7D7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2F6C6C">
        <w:rPr>
          <w:rFonts w:ascii="Arial" w:eastAsia="Times New Roman" w:hAnsi="Arial" w:cs="Arial"/>
          <w:lang w:eastAsia="es-ES"/>
        </w:rPr>
        <w:t>DISCUSIÓN Y VOTACIÓN DE PROYECTOS DE LEY</w:t>
      </w:r>
    </w:p>
    <w:p w:rsidR="00B731C5" w:rsidRPr="00413B4B" w:rsidRDefault="00B731C5" w:rsidP="00B731C5">
      <w:pPr>
        <w:pStyle w:val="Prrafodelista"/>
        <w:ind w:left="709"/>
        <w:jc w:val="both"/>
        <w:rPr>
          <w:rFonts w:ascii="Arial" w:hAnsi="Arial" w:cs="Arial"/>
          <w:b/>
        </w:rPr>
      </w:pPr>
    </w:p>
    <w:p w:rsidR="00B731C5" w:rsidRPr="00413B4B" w:rsidRDefault="00B731C5" w:rsidP="00B731C5">
      <w:pPr>
        <w:pStyle w:val="Prrafodelista"/>
        <w:ind w:left="709"/>
        <w:jc w:val="both"/>
        <w:rPr>
          <w:rFonts w:ascii="Arial" w:hAnsi="Arial" w:cs="Arial"/>
          <w:b/>
        </w:rPr>
      </w:pPr>
    </w:p>
    <w:p w:rsidR="00D4052E" w:rsidRPr="00413B4B" w:rsidRDefault="00D4052E" w:rsidP="00D4052E">
      <w:pPr>
        <w:pStyle w:val="Prrafodelista"/>
        <w:numPr>
          <w:ilvl w:val="0"/>
          <w:numId w:val="15"/>
        </w:numPr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Proyecto de Ley No 075 de 2020 Cámara </w:t>
      </w:r>
      <w:r w:rsidRPr="00413B4B">
        <w:rPr>
          <w:rFonts w:ascii="Arial" w:hAnsi="Arial" w:cs="Arial"/>
        </w:rPr>
        <w:t>“Por la cual se regula el ejercicio de las especialidades médicas y quirúrgicas en medicina y se dictan otras disposiciones”</w:t>
      </w:r>
    </w:p>
    <w:p w:rsidR="00D4052E" w:rsidRPr="00413B4B" w:rsidRDefault="00D4052E" w:rsidP="00D4052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Autores: H. R. </w:t>
      </w:r>
      <w:r w:rsidRPr="00413B4B">
        <w:rPr>
          <w:rFonts w:ascii="Arial" w:eastAsia="Arial" w:hAnsi="Arial" w:cs="Arial"/>
          <w:b/>
        </w:rPr>
        <w:t>JOSE LUIS CORREA LOPEZ</w:t>
      </w:r>
      <w:r w:rsidRPr="00413B4B">
        <w:rPr>
          <w:rFonts w:ascii="Arial" w:hAnsi="Arial" w:cs="Arial"/>
          <w:b/>
        </w:rPr>
        <w:t xml:space="preserve">        </w:t>
      </w:r>
    </w:p>
    <w:p w:rsidR="00D4052E" w:rsidRPr="00413B4B" w:rsidRDefault="00D4052E" w:rsidP="00D4052E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 xml:space="preserve">Radicado: </w:t>
      </w:r>
      <w:r w:rsidRPr="00413B4B">
        <w:rPr>
          <w:rFonts w:ascii="Arial" w:hAnsi="Arial" w:cs="Arial"/>
        </w:rPr>
        <w:t xml:space="preserve">julio 20 de 2020         </w:t>
      </w:r>
    </w:p>
    <w:p w:rsidR="00D4052E" w:rsidRPr="00413B4B" w:rsidRDefault="00D4052E" w:rsidP="00D4052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Publicación Proyecto de Ley: Gaceta 652 de 2020        </w:t>
      </w:r>
    </w:p>
    <w:p w:rsidR="00D4052E" w:rsidRPr="00413B4B" w:rsidRDefault="00D4052E" w:rsidP="00D4052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Radicado en Comisión: </w:t>
      </w:r>
      <w:r w:rsidRPr="00413B4B">
        <w:rPr>
          <w:rFonts w:ascii="Arial" w:hAnsi="Arial" w:cs="Arial"/>
        </w:rPr>
        <w:t>agosto 12 de 2020</w:t>
      </w:r>
    </w:p>
    <w:p w:rsidR="00D4052E" w:rsidRPr="00413B4B" w:rsidRDefault="00D4052E" w:rsidP="00D4052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lastRenderedPageBreak/>
        <w:t xml:space="preserve">Ponentes Primer Debate: </w:t>
      </w:r>
      <w:r w:rsidRPr="00413B4B">
        <w:rPr>
          <w:rFonts w:ascii="Arial" w:hAnsi="Arial" w:cs="Arial"/>
          <w:sz w:val="24"/>
          <w:szCs w:val="24"/>
        </w:rPr>
        <w:t>JOSE LUIS CORREA LOPEZ</w:t>
      </w:r>
      <w:r w:rsidRPr="00413B4B">
        <w:rPr>
          <w:rFonts w:ascii="Arial" w:hAnsi="Arial" w:cs="Arial"/>
        </w:rPr>
        <w:t xml:space="preserve"> (Coordinador Ponente),</w:t>
      </w:r>
      <w:r w:rsidRPr="00413B4B">
        <w:rPr>
          <w:rFonts w:ascii="Arial" w:hAnsi="Arial" w:cs="Arial"/>
          <w:sz w:val="24"/>
          <w:szCs w:val="24"/>
        </w:rPr>
        <w:t xml:space="preserve"> CARLOS EDUARDO ACOSTA LOZANO</w:t>
      </w:r>
      <w:r w:rsidRPr="00413B4B">
        <w:rPr>
          <w:rFonts w:ascii="Arial" w:hAnsi="Arial" w:cs="Arial"/>
        </w:rPr>
        <w:t>. Designados el 14 de agosto de 2020.</w:t>
      </w:r>
    </w:p>
    <w:p w:rsidR="00D4052E" w:rsidRPr="00413B4B" w:rsidRDefault="00D4052E" w:rsidP="00D4052E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Ponencia Primer Debate: </w:t>
      </w:r>
      <w:r w:rsidRPr="00413B4B">
        <w:rPr>
          <w:rFonts w:ascii="Arial" w:hAnsi="Arial" w:cs="Arial"/>
        </w:rPr>
        <w:t>Gaceta No. 794 de 2020</w:t>
      </w:r>
      <w:r w:rsidRPr="00413B4B">
        <w:rPr>
          <w:rFonts w:ascii="Arial" w:hAnsi="Arial" w:cs="Arial"/>
          <w:b/>
        </w:rPr>
        <w:tab/>
      </w:r>
    </w:p>
    <w:p w:rsidR="00D4052E" w:rsidRDefault="00D4052E" w:rsidP="00D4052E">
      <w:pPr>
        <w:pStyle w:val="Prrafodelista"/>
        <w:ind w:left="709"/>
        <w:jc w:val="both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 xml:space="preserve">Ultimo anuncio: </w:t>
      </w:r>
      <w:r w:rsidR="008E5CE4">
        <w:rPr>
          <w:rFonts w:ascii="Arial" w:hAnsi="Arial" w:cs="Arial"/>
        </w:rPr>
        <w:t>octubre 0</w:t>
      </w:r>
      <w:r w:rsidR="00B12894">
        <w:rPr>
          <w:rFonts w:ascii="Arial" w:hAnsi="Arial" w:cs="Arial"/>
        </w:rPr>
        <w:t>8</w:t>
      </w:r>
      <w:r w:rsidRPr="00413B4B">
        <w:rPr>
          <w:rFonts w:ascii="Arial" w:hAnsi="Arial" w:cs="Arial"/>
        </w:rPr>
        <w:t xml:space="preserve"> de 2020.</w:t>
      </w:r>
    </w:p>
    <w:p w:rsidR="008E5CE4" w:rsidRDefault="008E5CE4" w:rsidP="00D4052E">
      <w:pPr>
        <w:pStyle w:val="Prrafodelista"/>
        <w:ind w:left="709"/>
        <w:jc w:val="both"/>
        <w:rPr>
          <w:rFonts w:ascii="Arial" w:hAnsi="Arial" w:cs="Arial"/>
          <w:b/>
        </w:rPr>
      </w:pPr>
    </w:p>
    <w:p w:rsidR="00B731C5" w:rsidRPr="00413B4B" w:rsidRDefault="00B731C5" w:rsidP="00B731C5">
      <w:pPr>
        <w:pStyle w:val="Prrafodelista"/>
        <w:numPr>
          <w:ilvl w:val="0"/>
          <w:numId w:val="15"/>
        </w:numPr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Proyecto de Ley No </w:t>
      </w:r>
      <w:r w:rsidRPr="00413B4B">
        <w:rPr>
          <w:rFonts w:ascii="Arial" w:hAnsi="Arial" w:cs="Arial"/>
        </w:rPr>
        <w:t>057 de 2020 Cámara “Por medio de la cual se crea el registro especial de pérdidas gestacionales (REPG) y se dictan otras disposiciones” - ley “yo también tuve un nombre”</w:t>
      </w:r>
    </w:p>
    <w:p w:rsidR="00B731C5" w:rsidRPr="00413B4B" w:rsidRDefault="00B731C5" w:rsidP="00B731C5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Autores: HH. RR.  MAURICIO GOMEZ AMIN, HECTOR JAVIER VERGARA SIERRA        </w:t>
      </w:r>
    </w:p>
    <w:p w:rsidR="00B731C5" w:rsidRPr="00413B4B" w:rsidRDefault="00B731C5" w:rsidP="00B731C5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 xml:space="preserve">Radicado: </w:t>
      </w:r>
      <w:r w:rsidRPr="00413B4B">
        <w:rPr>
          <w:rFonts w:ascii="Arial" w:hAnsi="Arial" w:cs="Arial"/>
        </w:rPr>
        <w:t xml:space="preserve">julio 20 de 2020         </w:t>
      </w:r>
    </w:p>
    <w:p w:rsidR="00B731C5" w:rsidRPr="00413B4B" w:rsidRDefault="00B731C5" w:rsidP="00B731C5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Publicación Proyecto de Ley: Gaceta 647 de 2020         </w:t>
      </w:r>
    </w:p>
    <w:p w:rsidR="00B731C5" w:rsidRPr="00413B4B" w:rsidRDefault="00B731C5" w:rsidP="00B731C5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Radicado en Comisión: </w:t>
      </w:r>
      <w:r w:rsidRPr="00413B4B">
        <w:rPr>
          <w:rFonts w:ascii="Arial" w:hAnsi="Arial" w:cs="Arial"/>
        </w:rPr>
        <w:t>agosto 31 de 2020</w:t>
      </w:r>
    </w:p>
    <w:p w:rsidR="00B731C5" w:rsidRPr="00413B4B" w:rsidRDefault="00B731C5" w:rsidP="00B731C5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Ponentes Primer Debate: </w:t>
      </w:r>
      <w:r w:rsidRPr="00413B4B">
        <w:rPr>
          <w:rFonts w:ascii="Arial" w:hAnsi="Arial" w:cs="Arial"/>
        </w:rPr>
        <w:t>JAIRO HUMBERTO CRISTO CORREA (Coordinador Ponente), NORMA HURTADO SANCHEZ. Designados el 07 de septiembre de 2020.</w:t>
      </w:r>
    </w:p>
    <w:p w:rsidR="00B731C5" w:rsidRPr="00413B4B" w:rsidRDefault="00B731C5" w:rsidP="00B731C5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Ponencia Primer Debate: </w:t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</w:rPr>
        <w:t>Gaceta No. 977 de 2020</w:t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  <w:b/>
        </w:rPr>
        <w:tab/>
      </w:r>
    </w:p>
    <w:p w:rsidR="00B731C5" w:rsidRDefault="00B731C5" w:rsidP="00B731C5">
      <w:pPr>
        <w:pStyle w:val="Prrafodelista"/>
        <w:ind w:left="709"/>
        <w:jc w:val="both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 xml:space="preserve">Ultimo anuncio: </w:t>
      </w:r>
      <w:r w:rsidR="008E5CE4">
        <w:rPr>
          <w:rFonts w:ascii="Arial" w:hAnsi="Arial" w:cs="Arial"/>
        </w:rPr>
        <w:t>octubre 0</w:t>
      </w:r>
      <w:r w:rsidR="00B12894">
        <w:rPr>
          <w:rFonts w:ascii="Arial" w:hAnsi="Arial" w:cs="Arial"/>
        </w:rPr>
        <w:t>8</w:t>
      </w:r>
      <w:r w:rsidR="008E5CE4" w:rsidRPr="00413B4B">
        <w:rPr>
          <w:rFonts w:ascii="Arial" w:hAnsi="Arial" w:cs="Arial"/>
        </w:rPr>
        <w:t xml:space="preserve"> de 2020.</w:t>
      </w:r>
    </w:p>
    <w:p w:rsidR="00B47ECD" w:rsidRDefault="00B47ECD" w:rsidP="00B731C5">
      <w:pPr>
        <w:pStyle w:val="Prrafodelista"/>
        <w:ind w:left="709"/>
        <w:jc w:val="both"/>
        <w:rPr>
          <w:rFonts w:ascii="Arial" w:hAnsi="Arial" w:cs="Arial"/>
        </w:rPr>
      </w:pPr>
    </w:p>
    <w:p w:rsidR="00B731C5" w:rsidRPr="00B47ECD" w:rsidRDefault="00B731C5" w:rsidP="00B731C5">
      <w:pPr>
        <w:pStyle w:val="Prrafodelista"/>
        <w:numPr>
          <w:ilvl w:val="0"/>
          <w:numId w:val="15"/>
        </w:numPr>
        <w:ind w:left="709"/>
        <w:jc w:val="both"/>
        <w:rPr>
          <w:rFonts w:ascii="Arial" w:hAnsi="Arial" w:cs="Arial"/>
          <w:b/>
        </w:rPr>
      </w:pPr>
      <w:r w:rsidRPr="00B47ECD">
        <w:rPr>
          <w:rFonts w:ascii="Arial" w:hAnsi="Arial" w:cs="Arial"/>
          <w:b/>
        </w:rPr>
        <w:t xml:space="preserve">Proyecto de Ley No </w:t>
      </w:r>
      <w:r w:rsidRPr="00B47ECD">
        <w:rPr>
          <w:rFonts w:ascii="Arial" w:hAnsi="Arial" w:cs="Arial"/>
        </w:rPr>
        <w:t>306 de 2020 Cámara, “Por medio del cual se modifica el artículo 18 de la ley 1010 de 2006”</w:t>
      </w:r>
    </w:p>
    <w:p w:rsidR="00B731C5" w:rsidRPr="00C53176" w:rsidRDefault="00B731C5" w:rsidP="00B731C5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B47ECD">
        <w:rPr>
          <w:rFonts w:ascii="Arial" w:hAnsi="Arial" w:cs="Arial"/>
          <w:b/>
        </w:rPr>
        <w:t xml:space="preserve">Autores: HH. RR. </w:t>
      </w:r>
      <w:hyperlink r:id="rId8" w:history="1">
        <w:r w:rsidRPr="00B47ECD">
          <w:rPr>
            <w:rStyle w:val="Hipervnculo"/>
            <w:rFonts w:ascii="Arial" w:hAnsi="Arial" w:cs="Arial"/>
            <w:b/>
            <w:color w:val="auto"/>
            <w:u w:val="none"/>
          </w:rPr>
          <w:t>MARIA CRISTINA SOTO DE GOMEZ</w:t>
        </w:r>
      </w:hyperlink>
      <w:r w:rsidRPr="00B47ECD">
        <w:rPr>
          <w:rFonts w:ascii="Arial" w:hAnsi="Arial" w:cs="Arial"/>
          <w:b/>
        </w:rPr>
        <w:t xml:space="preserve">, </w:t>
      </w:r>
      <w:hyperlink r:id="rId9" w:history="1">
        <w:r w:rsidRPr="00B47ECD">
          <w:rPr>
            <w:rStyle w:val="Hipervnculo"/>
            <w:rFonts w:ascii="Arial" w:hAnsi="Arial" w:cs="Arial"/>
            <w:b/>
            <w:color w:val="auto"/>
            <w:u w:val="none"/>
          </w:rPr>
          <w:t>JAIRO GIOVANY CRISTANCHO TARACHE</w:t>
        </w:r>
      </w:hyperlink>
      <w:r w:rsidRPr="00B47ECD">
        <w:rPr>
          <w:rFonts w:ascii="Arial" w:hAnsi="Arial" w:cs="Arial"/>
          <w:b/>
        </w:rPr>
        <w:t xml:space="preserve">, </w:t>
      </w:r>
      <w:hyperlink r:id="rId10" w:history="1">
        <w:r w:rsidRPr="00B47ECD">
          <w:rPr>
            <w:rStyle w:val="Hipervnculo"/>
            <w:rFonts w:ascii="Arial" w:hAnsi="Arial" w:cs="Arial"/>
            <w:b/>
            <w:color w:val="auto"/>
            <w:u w:val="none"/>
          </w:rPr>
          <w:t>ARMANDO ANTONIO ZABARAIN DE ARCE</w:t>
        </w:r>
      </w:hyperlink>
      <w:r w:rsidRPr="00B47ECD">
        <w:rPr>
          <w:rFonts w:ascii="Arial" w:hAnsi="Arial" w:cs="Arial"/>
          <w:b/>
        </w:rPr>
        <w:t xml:space="preserve">, </w:t>
      </w:r>
      <w:hyperlink r:id="rId11" w:history="1">
        <w:r w:rsidRPr="00B47ECD">
          <w:rPr>
            <w:rStyle w:val="Hipervnculo"/>
            <w:rFonts w:ascii="Arial" w:hAnsi="Arial" w:cs="Arial"/>
            <w:b/>
            <w:color w:val="auto"/>
            <w:u w:val="none"/>
          </w:rPr>
          <w:t>FABER ALBERTO MUÑOZ CERON</w:t>
        </w:r>
      </w:hyperlink>
      <w:r w:rsidRPr="00B731C5">
        <w:rPr>
          <w:rFonts w:ascii="Arial" w:hAnsi="Arial" w:cs="Arial"/>
          <w:b/>
        </w:rPr>
        <w:t xml:space="preserve">, </w:t>
      </w:r>
      <w:hyperlink r:id="rId12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BUENAVENTURA LEÓN LEÓN</w:t>
        </w:r>
      </w:hyperlink>
      <w:r w:rsidRPr="00B731C5">
        <w:rPr>
          <w:rFonts w:ascii="Arial" w:hAnsi="Arial" w:cs="Arial"/>
          <w:b/>
        </w:rPr>
        <w:t xml:space="preserve">, </w:t>
      </w:r>
      <w:hyperlink r:id="rId13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JUAN CARLOS RIVERA PEÑA</w:t>
        </w:r>
      </w:hyperlink>
      <w:r w:rsidRPr="00B731C5">
        <w:rPr>
          <w:rFonts w:ascii="Arial" w:hAnsi="Arial" w:cs="Arial"/>
          <w:b/>
        </w:rPr>
        <w:t xml:space="preserve">, </w:t>
      </w:r>
      <w:hyperlink r:id="rId14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OSCAR TULIO LIZCANO GONZALEZ</w:t>
        </w:r>
      </w:hyperlink>
      <w:r w:rsidRPr="00B731C5">
        <w:rPr>
          <w:rFonts w:ascii="Arial" w:hAnsi="Arial" w:cs="Arial"/>
          <w:b/>
        </w:rPr>
        <w:t xml:space="preserve">, </w:t>
      </w:r>
      <w:hyperlink r:id="rId15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FELIX ALEJANDRO CHICA CORREA</w:t>
        </w:r>
      </w:hyperlink>
      <w:r w:rsidRPr="00B731C5">
        <w:rPr>
          <w:rFonts w:ascii="Arial" w:hAnsi="Arial" w:cs="Arial"/>
          <w:b/>
        </w:rPr>
        <w:t xml:space="preserve">, </w:t>
      </w:r>
      <w:hyperlink r:id="rId16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HENRY FERNANDO CORREAL HERRERA</w:t>
        </w:r>
      </w:hyperlink>
      <w:r w:rsidRPr="00B731C5">
        <w:rPr>
          <w:rFonts w:ascii="Arial" w:hAnsi="Arial" w:cs="Arial"/>
          <w:b/>
        </w:rPr>
        <w:t xml:space="preserve">, </w:t>
      </w:r>
      <w:hyperlink r:id="rId17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JOSÉ ELVER HERNÁNDEZ CASAS</w:t>
        </w:r>
      </w:hyperlink>
      <w:r w:rsidRPr="00B731C5">
        <w:rPr>
          <w:rFonts w:ascii="Arial" w:hAnsi="Arial" w:cs="Arial"/>
          <w:b/>
        </w:rPr>
        <w:t xml:space="preserve">, </w:t>
      </w:r>
      <w:hyperlink r:id="rId18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JENNIFER KRISTIN ARIAS FALLA</w:t>
        </w:r>
      </w:hyperlink>
      <w:r w:rsidRPr="00B731C5">
        <w:rPr>
          <w:rFonts w:ascii="Arial" w:hAnsi="Arial" w:cs="Arial"/>
          <w:b/>
        </w:rPr>
        <w:t xml:space="preserve">, </w:t>
      </w:r>
      <w:hyperlink r:id="rId19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DIELA LILIANA BENAVIDES SOLARTE</w:t>
        </w:r>
      </w:hyperlink>
      <w:r w:rsidRPr="00B731C5">
        <w:rPr>
          <w:rFonts w:ascii="Arial" w:hAnsi="Arial" w:cs="Arial"/>
          <w:b/>
        </w:rPr>
        <w:t xml:space="preserve">, </w:t>
      </w:r>
      <w:hyperlink r:id="rId20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JOSE GUSTAVO PADILLA OROZCO</w:t>
        </w:r>
      </w:hyperlink>
      <w:r w:rsidRPr="00B731C5">
        <w:rPr>
          <w:rFonts w:ascii="Arial" w:hAnsi="Arial" w:cs="Arial"/>
          <w:b/>
        </w:rPr>
        <w:t xml:space="preserve">, </w:t>
      </w:r>
      <w:hyperlink r:id="rId21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FELIPE ANDRES MUÑOZ DELGADO</w:t>
        </w:r>
      </w:hyperlink>
      <w:r w:rsidRPr="00B731C5">
        <w:rPr>
          <w:rFonts w:ascii="Arial" w:hAnsi="Arial" w:cs="Arial"/>
          <w:b/>
        </w:rPr>
        <w:t xml:space="preserve">, </w:t>
      </w:r>
      <w:hyperlink r:id="rId22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NIDIA MARCELA OSORIO SALGADO</w:t>
        </w:r>
      </w:hyperlink>
      <w:r w:rsidRPr="00B731C5">
        <w:rPr>
          <w:rFonts w:ascii="Arial" w:hAnsi="Arial" w:cs="Arial"/>
          <w:b/>
        </w:rPr>
        <w:t xml:space="preserve">, </w:t>
      </w:r>
      <w:hyperlink r:id="rId23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JHON ARLEY MURILLO BENITEZ</w:t>
        </w:r>
      </w:hyperlink>
      <w:r w:rsidRPr="00B731C5">
        <w:rPr>
          <w:rFonts w:ascii="Arial" w:hAnsi="Arial" w:cs="Arial"/>
          <w:b/>
        </w:rPr>
        <w:t xml:space="preserve">, </w:t>
      </w:r>
      <w:hyperlink r:id="rId24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JUAN DIEGO ECHAVARRIA SANCHEZ</w:t>
        </w:r>
      </w:hyperlink>
      <w:r w:rsidRPr="00B731C5">
        <w:rPr>
          <w:rFonts w:ascii="Arial" w:hAnsi="Arial" w:cs="Arial"/>
          <w:b/>
        </w:rPr>
        <w:t xml:space="preserve">, </w:t>
      </w:r>
      <w:hyperlink r:id="rId25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ADRIANA MAGALI MATIZ VARGAS</w:t>
        </w:r>
      </w:hyperlink>
      <w:r w:rsidRPr="00B731C5">
        <w:rPr>
          <w:rFonts w:ascii="Arial" w:hAnsi="Arial" w:cs="Arial"/>
          <w:b/>
        </w:rPr>
        <w:t xml:space="preserve">, </w:t>
      </w:r>
      <w:hyperlink r:id="rId26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JUAN CARLOS WILLS OSPINA</w:t>
        </w:r>
      </w:hyperlink>
      <w:r w:rsidRPr="00B731C5">
        <w:rPr>
          <w:rFonts w:ascii="Arial" w:hAnsi="Arial" w:cs="Arial"/>
          <w:b/>
        </w:rPr>
        <w:t xml:space="preserve">, </w:t>
      </w:r>
      <w:hyperlink r:id="rId27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CIRO FERNÁNDEZ NÚÑEZ</w:t>
        </w:r>
      </w:hyperlink>
      <w:r w:rsidRPr="00B731C5">
        <w:rPr>
          <w:rFonts w:ascii="Arial" w:hAnsi="Arial" w:cs="Arial"/>
          <w:b/>
        </w:rPr>
        <w:t xml:space="preserve">, </w:t>
      </w:r>
      <w:hyperlink r:id="rId28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ÁNGEL MARÍA GAITÁN PULIDO</w:t>
        </w:r>
      </w:hyperlink>
      <w:r w:rsidRPr="00B731C5">
        <w:rPr>
          <w:rFonts w:ascii="Arial" w:hAnsi="Arial" w:cs="Arial"/>
          <w:b/>
        </w:rPr>
        <w:t xml:space="preserve">, </w:t>
      </w:r>
      <w:hyperlink r:id="rId29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JORGE ENRIQUE BENEDETTI MARTELO</w:t>
        </w:r>
      </w:hyperlink>
      <w:r w:rsidRPr="00B731C5">
        <w:rPr>
          <w:rFonts w:ascii="Arial" w:hAnsi="Arial" w:cs="Arial"/>
          <w:b/>
        </w:rPr>
        <w:t xml:space="preserve">, </w:t>
      </w:r>
      <w:hyperlink r:id="rId30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JUAN CARLOS REINALES AGUDELO</w:t>
        </w:r>
      </w:hyperlink>
      <w:r w:rsidRPr="00B731C5">
        <w:rPr>
          <w:rFonts w:ascii="Arial" w:hAnsi="Arial" w:cs="Arial"/>
          <w:b/>
        </w:rPr>
        <w:t xml:space="preserve">, </w:t>
      </w:r>
      <w:hyperlink r:id="rId31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JAIME FELIPE LOZADA POLANCO</w:t>
        </w:r>
      </w:hyperlink>
      <w:r w:rsidRPr="00B731C5">
        <w:rPr>
          <w:rFonts w:ascii="Arial" w:hAnsi="Arial" w:cs="Arial"/>
          <w:b/>
        </w:rPr>
        <w:t xml:space="preserve">, </w:t>
      </w:r>
      <w:hyperlink r:id="rId32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CARLOS EDUARDO ACOSTA LOZANO</w:t>
        </w:r>
      </w:hyperlink>
      <w:r w:rsidRPr="00676BC3">
        <w:rPr>
          <w:rFonts w:ascii="Arial" w:hAnsi="Arial" w:cs="Arial"/>
          <w:b/>
        </w:rPr>
        <w:t xml:space="preserve"> y los HH. SS. ESPERANZA ANDRADE SERRANO, MYRIAM ALICIA PAREDES AGUIRRE. </w:t>
      </w:r>
      <w:r w:rsidRPr="00C53176">
        <w:rPr>
          <w:rFonts w:ascii="Arial" w:hAnsi="Arial" w:cs="Arial"/>
          <w:b/>
        </w:rPr>
        <w:t xml:space="preserve">       </w:t>
      </w:r>
    </w:p>
    <w:p w:rsidR="00B731C5" w:rsidRPr="00952DE6" w:rsidRDefault="00B731C5" w:rsidP="00B731C5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952DE6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</w:rPr>
        <w:t>agosto 03</w:t>
      </w:r>
      <w:r w:rsidRPr="00952DE6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20</w:t>
      </w:r>
      <w:r w:rsidRPr="00952DE6">
        <w:rPr>
          <w:rFonts w:ascii="Arial" w:hAnsi="Arial" w:cs="Arial"/>
        </w:rPr>
        <w:t xml:space="preserve">         </w:t>
      </w:r>
    </w:p>
    <w:p w:rsidR="00B731C5" w:rsidRPr="00952DE6" w:rsidRDefault="00B731C5" w:rsidP="00B731C5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2DE6">
        <w:rPr>
          <w:rFonts w:ascii="Arial" w:hAnsi="Arial" w:cs="Arial"/>
          <w:b/>
        </w:rPr>
        <w:t xml:space="preserve">Publicación Proyecto de Ley: Gaceta </w:t>
      </w:r>
      <w:r>
        <w:rPr>
          <w:rFonts w:ascii="Arial" w:hAnsi="Arial" w:cs="Arial"/>
          <w:b/>
        </w:rPr>
        <w:t>731</w:t>
      </w:r>
      <w:r w:rsidRPr="00952DE6">
        <w:rPr>
          <w:rFonts w:ascii="Arial" w:hAnsi="Arial" w:cs="Arial"/>
          <w:b/>
        </w:rPr>
        <w:t xml:space="preserve"> de 20</w:t>
      </w:r>
      <w:r>
        <w:rPr>
          <w:rFonts w:ascii="Arial" w:hAnsi="Arial" w:cs="Arial"/>
          <w:b/>
        </w:rPr>
        <w:t>20</w:t>
      </w:r>
      <w:r w:rsidRPr="00952DE6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r w:rsidRPr="00952DE6">
        <w:rPr>
          <w:rFonts w:ascii="Arial" w:hAnsi="Arial" w:cs="Arial"/>
          <w:b/>
        </w:rPr>
        <w:t xml:space="preserve">    </w:t>
      </w:r>
    </w:p>
    <w:p w:rsidR="00B731C5" w:rsidRPr="00952DE6" w:rsidRDefault="00B731C5" w:rsidP="00B731C5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2DE6">
        <w:rPr>
          <w:rFonts w:ascii="Arial" w:hAnsi="Arial" w:cs="Arial"/>
          <w:b/>
        </w:rPr>
        <w:t xml:space="preserve">Radicado en Comisión: </w:t>
      </w:r>
      <w:r w:rsidRPr="00676BC3">
        <w:rPr>
          <w:rFonts w:ascii="Arial" w:hAnsi="Arial" w:cs="Arial"/>
        </w:rPr>
        <w:t>septiembre --</w:t>
      </w:r>
      <w:r w:rsidRPr="00952DE6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20</w:t>
      </w:r>
    </w:p>
    <w:p w:rsidR="00B731C5" w:rsidRPr="00676BC3" w:rsidRDefault="00B731C5" w:rsidP="00B731C5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2DE6">
        <w:rPr>
          <w:rFonts w:ascii="Arial" w:hAnsi="Arial" w:cs="Arial"/>
          <w:b/>
        </w:rPr>
        <w:t xml:space="preserve">Ponentes Primer </w:t>
      </w:r>
      <w:r w:rsidRPr="00676BC3">
        <w:rPr>
          <w:rFonts w:ascii="Arial" w:hAnsi="Arial" w:cs="Arial"/>
          <w:b/>
        </w:rPr>
        <w:t xml:space="preserve">Debate: </w:t>
      </w:r>
      <w:r w:rsidRPr="00676BC3">
        <w:rPr>
          <w:rFonts w:ascii="Arial" w:hAnsi="Arial" w:cs="Arial"/>
        </w:rPr>
        <w:t>MARIA CRISTINA SOTO DE GOMEZ (Coordinador Ponente), JORGE ENRIQUE BENEDETTI MARTELO. Designados el 15 de septiembre de 2020.</w:t>
      </w:r>
    </w:p>
    <w:p w:rsidR="00B731C5" w:rsidRPr="00952DE6" w:rsidRDefault="00B731C5" w:rsidP="00B731C5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676BC3">
        <w:rPr>
          <w:rFonts w:ascii="Arial" w:hAnsi="Arial" w:cs="Arial"/>
          <w:b/>
        </w:rPr>
        <w:t xml:space="preserve">Ponencia Primer Debate: </w:t>
      </w:r>
      <w:r w:rsidRPr="00676BC3">
        <w:rPr>
          <w:rFonts w:ascii="Arial" w:hAnsi="Arial" w:cs="Arial"/>
          <w:b/>
        </w:rPr>
        <w:tab/>
      </w:r>
      <w:r w:rsidRPr="00676BC3">
        <w:rPr>
          <w:rFonts w:ascii="Arial" w:hAnsi="Arial" w:cs="Arial"/>
        </w:rPr>
        <w:t xml:space="preserve">Gaceta No. </w:t>
      </w:r>
      <w:r w:rsidR="00922C4E">
        <w:rPr>
          <w:rFonts w:ascii="Arial" w:hAnsi="Arial" w:cs="Arial"/>
        </w:rPr>
        <w:t xml:space="preserve">1034 </w:t>
      </w:r>
      <w:r w:rsidRPr="00676BC3">
        <w:rPr>
          <w:rFonts w:ascii="Arial" w:hAnsi="Arial" w:cs="Arial"/>
        </w:rPr>
        <w:t>de 2020</w:t>
      </w:r>
      <w:r w:rsidRPr="00676BC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F7055" w:rsidRDefault="00B731C5" w:rsidP="00B731C5">
      <w:pPr>
        <w:spacing w:after="0" w:line="240" w:lineRule="auto"/>
        <w:ind w:firstLine="708"/>
        <w:rPr>
          <w:rFonts w:ascii="Arial" w:hAnsi="Arial" w:cs="Arial"/>
        </w:rPr>
      </w:pPr>
      <w:r w:rsidRPr="00952DE6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="008E5CE4">
        <w:rPr>
          <w:rFonts w:ascii="Arial" w:hAnsi="Arial" w:cs="Arial"/>
        </w:rPr>
        <w:t>octubre 0</w:t>
      </w:r>
      <w:r w:rsidR="00B12894">
        <w:rPr>
          <w:rFonts w:ascii="Arial" w:hAnsi="Arial" w:cs="Arial"/>
        </w:rPr>
        <w:t>8</w:t>
      </w:r>
      <w:r w:rsidR="008E5CE4" w:rsidRPr="00413B4B">
        <w:rPr>
          <w:rFonts w:ascii="Arial" w:hAnsi="Arial" w:cs="Arial"/>
        </w:rPr>
        <w:t xml:space="preserve"> de 2020.</w:t>
      </w:r>
    </w:p>
    <w:p w:rsidR="00B12894" w:rsidRDefault="00B12894" w:rsidP="00B731C5">
      <w:pPr>
        <w:spacing w:after="0" w:line="240" w:lineRule="auto"/>
        <w:ind w:firstLine="708"/>
        <w:rPr>
          <w:rFonts w:ascii="Arial" w:hAnsi="Arial" w:cs="Arial"/>
        </w:rPr>
      </w:pPr>
    </w:p>
    <w:p w:rsidR="00B12894" w:rsidRPr="00413B4B" w:rsidRDefault="00B12894" w:rsidP="00B12894">
      <w:pPr>
        <w:pStyle w:val="Prrafodelista"/>
        <w:numPr>
          <w:ilvl w:val="0"/>
          <w:numId w:val="15"/>
        </w:numPr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Proyecto de Ley No 029 de 2020 Cámara </w:t>
      </w:r>
      <w:r w:rsidRPr="00413B4B">
        <w:rPr>
          <w:rFonts w:ascii="Arial" w:hAnsi="Arial" w:cs="Arial"/>
        </w:rPr>
        <w:t>“Por medio del cual se modifica la jornada laboral en Colombia y se dictan otras disposiciones”</w:t>
      </w:r>
    </w:p>
    <w:p w:rsidR="00B12894" w:rsidRPr="00413B4B" w:rsidRDefault="00B12894" w:rsidP="00B12894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Autores: HH. RR. </w:t>
      </w:r>
      <w:hyperlink r:id="rId33" w:history="1">
        <w:r w:rsidRPr="00413B4B">
          <w:rPr>
            <w:rFonts w:ascii="Arial" w:hAnsi="Arial" w:cs="Arial"/>
            <w:b/>
          </w:rPr>
          <w:t>IVÁN LEONIDAS NAME VÁSQUEZ</w:t>
        </w:r>
      </w:hyperlink>
      <w:r w:rsidRPr="00413B4B">
        <w:rPr>
          <w:rFonts w:ascii="Arial" w:hAnsi="Arial" w:cs="Arial"/>
          <w:b/>
        </w:rPr>
        <w:t>, </w:t>
      </w:r>
      <w:hyperlink r:id="rId34" w:history="1">
        <w:r w:rsidRPr="00413B4B">
          <w:rPr>
            <w:rFonts w:ascii="Arial" w:hAnsi="Arial" w:cs="Arial"/>
            <w:b/>
          </w:rPr>
          <w:t>LEON FREDY MUÑOZ LOPERA</w:t>
        </w:r>
      </w:hyperlink>
      <w:r w:rsidRPr="00413B4B">
        <w:rPr>
          <w:rFonts w:ascii="Arial" w:hAnsi="Arial" w:cs="Arial"/>
          <w:b/>
        </w:rPr>
        <w:t xml:space="preserve">, </w:t>
      </w:r>
      <w:hyperlink r:id="rId35" w:history="1">
        <w:r w:rsidRPr="00413B4B">
          <w:rPr>
            <w:rFonts w:ascii="Arial" w:hAnsi="Arial" w:cs="Arial"/>
            <w:b/>
          </w:rPr>
          <w:t>CESAR AUGUSTO ORTIZ ZORRO</w:t>
        </w:r>
      </w:hyperlink>
      <w:r w:rsidRPr="00413B4B">
        <w:rPr>
          <w:rFonts w:ascii="Arial" w:hAnsi="Arial" w:cs="Arial"/>
          <w:b/>
        </w:rPr>
        <w:t xml:space="preserve">.        </w:t>
      </w:r>
    </w:p>
    <w:p w:rsidR="00B12894" w:rsidRPr="00413B4B" w:rsidRDefault="00B12894" w:rsidP="00B12894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lastRenderedPageBreak/>
        <w:t xml:space="preserve">Radicado: </w:t>
      </w:r>
      <w:r w:rsidRPr="00413B4B">
        <w:rPr>
          <w:rFonts w:ascii="Arial" w:hAnsi="Arial" w:cs="Arial"/>
        </w:rPr>
        <w:t xml:space="preserve">julio 20 de 2020         </w:t>
      </w:r>
    </w:p>
    <w:p w:rsidR="00B12894" w:rsidRPr="00413B4B" w:rsidRDefault="00B12894" w:rsidP="00B12894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Publicación Proyecto de Ley: Gaceta 642 de 2020         </w:t>
      </w:r>
    </w:p>
    <w:p w:rsidR="00B12894" w:rsidRPr="00413B4B" w:rsidRDefault="00B12894" w:rsidP="00B12894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Radicado en Comisión: </w:t>
      </w:r>
      <w:r w:rsidRPr="00413B4B">
        <w:rPr>
          <w:rFonts w:ascii="Arial" w:hAnsi="Arial" w:cs="Arial"/>
        </w:rPr>
        <w:t>agosto 12 de 2020</w:t>
      </w:r>
    </w:p>
    <w:p w:rsidR="00B12894" w:rsidRPr="00413B4B" w:rsidRDefault="00B12894" w:rsidP="00B12894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Ponentes Primer Debate: </w:t>
      </w:r>
      <w:r w:rsidRPr="00413B4B">
        <w:rPr>
          <w:rFonts w:ascii="Arial" w:eastAsia="Times New Roman" w:hAnsi="Arial" w:cs="Arial"/>
          <w:sz w:val="24"/>
          <w:szCs w:val="24"/>
          <w:lang w:val="es-ES" w:eastAsia="es-CO"/>
        </w:rPr>
        <w:t>OMAR DE JESUS RESTREPO CORREA</w:t>
      </w:r>
      <w:r w:rsidRPr="00413B4B">
        <w:rPr>
          <w:rFonts w:ascii="Arial" w:hAnsi="Arial" w:cs="Arial"/>
        </w:rPr>
        <w:t xml:space="preserve"> (Coordinador Ponente),</w:t>
      </w:r>
      <w:r w:rsidRPr="00413B4B">
        <w:rPr>
          <w:rFonts w:ascii="Arial" w:eastAsia="Times New Roman" w:hAnsi="Arial" w:cs="Arial"/>
          <w:sz w:val="24"/>
          <w:szCs w:val="24"/>
          <w:lang w:eastAsia="es-CO"/>
        </w:rPr>
        <w:t xml:space="preserve"> JORGE ENRIQUE BENEDETTI MARTELO, FABIAN DIAZ PLATA</w:t>
      </w:r>
      <w:r w:rsidRPr="00413B4B">
        <w:rPr>
          <w:rFonts w:ascii="Arial" w:hAnsi="Arial" w:cs="Arial"/>
        </w:rPr>
        <w:t>. Designados el 14 de agosto de 2020.</w:t>
      </w:r>
    </w:p>
    <w:p w:rsidR="00B12894" w:rsidRPr="00413B4B" w:rsidRDefault="00B12894" w:rsidP="00B12894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Ponencia Primer Debate: </w:t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</w:rPr>
        <w:t>Gaceta No. 891 de 2020 (Restrepo - Díaz) (+)</w:t>
      </w:r>
      <w:r w:rsidRPr="00413B4B">
        <w:rPr>
          <w:rFonts w:ascii="Arial" w:hAnsi="Arial" w:cs="Arial"/>
          <w:b/>
        </w:rPr>
        <w:tab/>
        <w:t xml:space="preserve"> </w:t>
      </w:r>
    </w:p>
    <w:p w:rsidR="00B12894" w:rsidRPr="00413B4B" w:rsidRDefault="00B12894" w:rsidP="00B12894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</w:rPr>
        <w:t>Gaceta No. 891 de 2020 (Benedetti) (-)</w:t>
      </w:r>
    </w:p>
    <w:p w:rsidR="00B12894" w:rsidRPr="00413B4B" w:rsidRDefault="00B12894" w:rsidP="00B12894">
      <w:pPr>
        <w:pStyle w:val="Prrafodelista"/>
        <w:ind w:left="709"/>
        <w:jc w:val="both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 xml:space="preserve">Ultimo anuncio: </w:t>
      </w:r>
      <w:r>
        <w:rPr>
          <w:rFonts w:ascii="Arial" w:hAnsi="Arial" w:cs="Arial"/>
        </w:rPr>
        <w:t>octubre 08</w:t>
      </w:r>
      <w:r w:rsidRPr="00413B4B">
        <w:rPr>
          <w:rFonts w:ascii="Arial" w:hAnsi="Arial" w:cs="Arial"/>
        </w:rPr>
        <w:t xml:space="preserve"> de 2020.</w:t>
      </w:r>
    </w:p>
    <w:p w:rsidR="00B12894" w:rsidRDefault="00B12894" w:rsidP="00B12894">
      <w:pPr>
        <w:pStyle w:val="Prrafodelista"/>
        <w:ind w:left="709"/>
        <w:jc w:val="both"/>
        <w:rPr>
          <w:rFonts w:ascii="Arial" w:hAnsi="Arial" w:cs="Arial"/>
        </w:rPr>
      </w:pPr>
    </w:p>
    <w:p w:rsidR="00B12894" w:rsidRPr="00886908" w:rsidRDefault="00B12894" w:rsidP="00B12894">
      <w:pPr>
        <w:pStyle w:val="Prrafodelista"/>
        <w:numPr>
          <w:ilvl w:val="0"/>
          <w:numId w:val="15"/>
        </w:numPr>
        <w:ind w:left="709"/>
        <w:jc w:val="both"/>
        <w:rPr>
          <w:rFonts w:ascii="Arial" w:hAnsi="Arial" w:cs="Arial"/>
          <w:b/>
        </w:rPr>
      </w:pPr>
      <w:r w:rsidRPr="00886908">
        <w:rPr>
          <w:rFonts w:ascii="Arial" w:hAnsi="Arial" w:cs="Arial"/>
          <w:b/>
        </w:rPr>
        <w:t xml:space="preserve">Proyecto de Ley No </w:t>
      </w:r>
      <w:r w:rsidRPr="00FB1CC2">
        <w:rPr>
          <w:rFonts w:ascii="Arial" w:hAnsi="Arial" w:cs="Arial"/>
          <w:b/>
        </w:rPr>
        <w:t>088 de 2020 Cámara</w:t>
      </w:r>
      <w:r w:rsidRPr="00FB1CC2">
        <w:rPr>
          <w:rFonts w:ascii="Arial" w:hAnsi="Arial" w:cs="Arial"/>
        </w:rPr>
        <w:t xml:space="preserve"> “Por la cual se crea la política pública de viviendas abiertas para garantizar el acceso a espacios de pernoctación y acompañamiento a los habitantes de calle, y se dictan otras disposiciones”</w:t>
      </w:r>
    </w:p>
    <w:p w:rsidR="00B12894" w:rsidRPr="00413B4B" w:rsidRDefault="00B12894" w:rsidP="00B12894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Autores: </w:t>
      </w:r>
      <w:r w:rsidRPr="00FB1CC2">
        <w:rPr>
          <w:rFonts w:ascii="Arial" w:hAnsi="Arial" w:cs="Arial"/>
          <w:b/>
        </w:rPr>
        <w:t xml:space="preserve">H. R. </w:t>
      </w:r>
      <w:r w:rsidRPr="00FB1CC2">
        <w:rPr>
          <w:rFonts w:ascii="Arial" w:hAnsi="Arial" w:cs="Arial"/>
          <w:b/>
          <w:bCs/>
          <w:lang w:val="es-ES"/>
        </w:rPr>
        <w:t>FABIÁN DÍAZ PLATA</w:t>
      </w:r>
      <w:r w:rsidRPr="00413B4B">
        <w:rPr>
          <w:rFonts w:ascii="Arial" w:hAnsi="Arial" w:cs="Arial"/>
          <w:b/>
        </w:rPr>
        <w:t xml:space="preserve">        </w:t>
      </w:r>
    </w:p>
    <w:p w:rsidR="00B12894" w:rsidRPr="00413B4B" w:rsidRDefault="00B12894" w:rsidP="00B12894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 xml:space="preserve">Radicado: </w:t>
      </w:r>
      <w:r w:rsidRPr="00413B4B">
        <w:rPr>
          <w:rFonts w:ascii="Arial" w:hAnsi="Arial" w:cs="Arial"/>
        </w:rPr>
        <w:t xml:space="preserve">julio 20 de 2020         </w:t>
      </w:r>
    </w:p>
    <w:p w:rsidR="00B12894" w:rsidRPr="00413B4B" w:rsidRDefault="00B12894" w:rsidP="00B12894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>Publicación Proyecto de Ley: Gaceta 6</w:t>
      </w:r>
      <w:r>
        <w:rPr>
          <w:rFonts w:ascii="Arial" w:hAnsi="Arial" w:cs="Arial"/>
          <w:b/>
        </w:rPr>
        <w:t>53</w:t>
      </w:r>
      <w:r w:rsidRPr="00413B4B">
        <w:rPr>
          <w:rFonts w:ascii="Arial" w:hAnsi="Arial" w:cs="Arial"/>
          <w:b/>
        </w:rPr>
        <w:t xml:space="preserve"> de 2020         </w:t>
      </w:r>
    </w:p>
    <w:p w:rsidR="00B12894" w:rsidRPr="00413B4B" w:rsidRDefault="00B12894" w:rsidP="00B12894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Radicado en Comisión: </w:t>
      </w:r>
      <w:r w:rsidRPr="00413B4B">
        <w:rPr>
          <w:rFonts w:ascii="Arial" w:hAnsi="Arial" w:cs="Arial"/>
        </w:rPr>
        <w:t xml:space="preserve">agosto </w:t>
      </w:r>
      <w:r>
        <w:rPr>
          <w:rFonts w:ascii="Arial" w:hAnsi="Arial" w:cs="Arial"/>
        </w:rPr>
        <w:t>12</w:t>
      </w:r>
      <w:r w:rsidRPr="00413B4B">
        <w:rPr>
          <w:rFonts w:ascii="Arial" w:hAnsi="Arial" w:cs="Arial"/>
        </w:rPr>
        <w:t xml:space="preserve"> de 2020</w:t>
      </w:r>
    </w:p>
    <w:p w:rsidR="00B12894" w:rsidRPr="00413B4B" w:rsidRDefault="00B12894" w:rsidP="00B12894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Ponentes Primer Debate: </w:t>
      </w:r>
      <w:r w:rsidRPr="00FB1CC2">
        <w:rPr>
          <w:rFonts w:ascii="Arial" w:hAnsi="Arial" w:cs="Arial"/>
          <w:sz w:val="24"/>
          <w:szCs w:val="24"/>
        </w:rPr>
        <w:t>JAIRO REINALDO CALA SUÁREZ</w:t>
      </w:r>
      <w:r w:rsidRPr="00FB1CC2">
        <w:rPr>
          <w:rFonts w:ascii="Arial" w:hAnsi="Arial" w:cs="Arial"/>
        </w:rPr>
        <w:t xml:space="preserve"> (Coordinador Ponente),</w:t>
      </w:r>
      <w:r w:rsidRPr="00FB1CC2">
        <w:rPr>
          <w:rFonts w:ascii="Arial" w:hAnsi="Arial" w:cs="Arial"/>
          <w:sz w:val="24"/>
          <w:szCs w:val="24"/>
        </w:rPr>
        <w:t xml:space="preserve"> JAIRO HUMBERTO CRISTO CORREA</w:t>
      </w:r>
      <w:r w:rsidRPr="00FB1CC2">
        <w:rPr>
          <w:rFonts w:ascii="Arial" w:hAnsi="Arial" w:cs="Arial"/>
        </w:rPr>
        <w:t>. Designados el 14 de agosto de 2020.</w:t>
      </w:r>
    </w:p>
    <w:p w:rsidR="00B12894" w:rsidRPr="00413B4B" w:rsidRDefault="00B12894" w:rsidP="00B12894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Ponencia Primer Debate: </w:t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1052</w:t>
      </w:r>
      <w:r w:rsidRPr="00413B4B">
        <w:rPr>
          <w:rFonts w:ascii="Arial" w:hAnsi="Arial" w:cs="Arial"/>
        </w:rPr>
        <w:t xml:space="preserve"> de 2020</w:t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  <w:b/>
        </w:rPr>
        <w:tab/>
      </w:r>
    </w:p>
    <w:p w:rsidR="00D4052E" w:rsidRDefault="00B12894" w:rsidP="00B12894">
      <w:pPr>
        <w:spacing w:after="0" w:line="240" w:lineRule="auto"/>
        <w:ind w:firstLine="708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octubre 08</w:t>
      </w:r>
      <w:r w:rsidRPr="00413B4B">
        <w:rPr>
          <w:rFonts w:ascii="Arial" w:hAnsi="Arial" w:cs="Arial"/>
        </w:rPr>
        <w:t xml:space="preserve"> de 2020.</w:t>
      </w:r>
    </w:p>
    <w:p w:rsidR="00B12894" w:rsidRDefault="00B12894" w:rsidP="00DA2ADB">
      <w:pPr>
        <w:spacing w:after="0" w:line="240" w:lineRule="auto"/>
        <w:jc w:val="center"/>
        <w:rPr>
          <w:rFonts w:ascii="Arial" w:hAnsi="Arial" w:cs="Arial"/>
        </w:rPr>
      </w:pPr>
    </w:p>
    <w:p w:rsidR="00B12894" w:rsidRDefault="00B12894" w:rsidP="00DA2ADB">
      <w:pPr>
        <w:spacing w:after="0" w:line="240" w:lineRule="auto"/>
        <w:jc w:val="center"/>
        <w:rPr>
          <w:rFonts w:ascii="Arial" w:hAnsi="Arial" w:cs="Arial"/>
        </w:rPr>
      </w:pPr>
    </w:p>
    <w:p w:rsidR="00DA2ADB" w:rsidRDefault="00AD3E95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 w:rsidR="004730DA">
        <w:rPr>
          <w:rFonts w:ascii="Arial" w:hAnsi="Arial" w:cs="Arial"/>
        </w:rPr>
        <w:t>II</w:t>
      </w:r>
      <w:r w:rsidR="00DA2ADB" w:rsidRPr="005D6A39">
        <w:rPr>
          <w:rFonts w:ascii="Arial" w:hAnsi="Arial" w:cs="Arial"/>
        </w:rPr>
        <w:t>.</w:t>
      </w:r>
    </w:p>
    <w:p w:rsidR="00D4052E" w:rsidRDefault="00D4052E" w:rsidP="00DA2ADB">
      <w:pPr>
        <w:spacing w:after="0" w:line="240" w:lineRule="auto"/>
        <w:jc w:val="center"/>
        <w:rPr>
          <w:rFonts w:ascii="Arial" w:hAnsi="Arial" w:cs="Arial"/>
        </w:rPr>
      </w:pPr>
    </w:p>
    <w:p w:rsidR="00D86207" w:rsidRDefault="00D86207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ANUNCIO DE PROYECTOS DE LEY </w:t>
      </w:r>
    </w:p>
    <w:p w:rsidR="00425F54" w:rsidRDefault="00425F54" w:rsidP="00DA2ADB">
      <w:pPr>
        <w:spacing w:after="0" w:line="240" w:lineRule="auto"/>
        <w:jc w:val="center"/>
        <w:rPr>
          <w:rFonts w:ascii="Arial" w:hAnsi="Arial" w:cs="Arial"/>
        </w:rPr>
      </w:pPr>
    </w:p>
    <w:p w:rsidR="00D86207" w:rsidRDefault="004730DA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D86207">
        <w:rPr>
          <w:rFonts w:ascii="Arial" w:hAnsi="Arial" w:cs="Arial"/>
        </w:rPr>
        <w:t>V.</w:t>
      </w:r>
    </w:p>
    <w:p w:rsidR="00D4052E" w:rsidRDefault="00D4052E" w:rsidP="00DA2ADB">
      <w:pPr>
        <w:spacing w:after="0" w:line="240" w:lineRule="auto"/>
        <w:jc w:val="center"/>
        <w:rPr>
          <w:rFonts w:ascii="Arial" w:hAnsi="Arial" w:cs="Arial"/>
        </w:rPr>
      </w:pPr>
    </w:p>
    <w:p w:rsidR="00BD21A4" w:rsidRPr="005D6A39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D4052E" w:rsidRDefault="00D4052E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D4052E" w:rsidRDefault="00D4052E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D4052E" w:rsidRDefault="00D4052E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D4052E" w:rsidRPr="005D6A39" w:rsidRDefault="00D4052E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901D3" w:rsidRPr="005D6A39" w:rsidRDefault="00A3128E" w:rsidP="00F901D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>JUAN DIEGO ECHAVARRIA SANCHEZ</w:t>
      </w:r>
      <w:r w:rsidR="00F901D3"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="004A764C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FABER ALBERTO MUÑOZ CERON</w:t>
      </w:r>
    </w:p>
    <w:p w:rsidR="00F901D3" w:rsidRPr="005D6A39" w:rsidRDefault="00F901D3" w:rsidP="00437B12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 xml:space="preserve">Presidente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 </w:t>
      </w:r>
      <w:r w:rsidR="00487F26" w:rsidRPr="005D6A39">
        <w:rPr>
          <w:rFonts w:ascii="Arial" w:eastAsia="Times New Roman" w:hAnsi="Arial" w:cs="Arial"/>
          <w:b/>
          <w:lang w:eastAsia="es-ES"/>
        </w:rPr>
        <w:t xml:space="preserve">       </w:t>
      </w:r>
      <w:r w:rsidR="00437B12">
        <w:rPr>
          <w:rFonts w:ascii="Arial" w:eastAsia="Times New Roman" w:hAnsi="Arial" w:cs="Arial"/>
          <w:b/>
          <w:lang w:eastAsia="es-ES"/>
        </w:rPr>
        <w:tab/>
      </w:r>
      <w:r w:rsidR="00437B12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Vicepresidente</w:t>
      </w:r>
    </w:p>
    <w:p w:rsidR="00F901D3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5D6A39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5D6A39">
        <w:rPr>
          <w:rFonts w:ascii="Arial" w:eastAsia="Times New Roman" w:hAnsi="Arial" w:cs="Arial"/>
          <w:b/>
          <w:lang w:val="es-ES" w:eastAsia="es-ES"/>
        </w:rPr>
        <w:tab/>
      </w:r>
    </w:p>
    <w:p w:rsidR="00FB6C70" w:rsidRDefault="00FB6C70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D4052E" w:rsidRDefault="00D4052E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D4052E" w:rsidRPr="005D6A39" w:rsidRDefault="00D4052E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F901D3" w:rsidRPr="005D6A39" w:rsidRDefault="004A764C" w:rsidP="00F901D3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val="es-ES" w:eastAsia="es-ES"/>
        </w:rPr>
        <w:t xml:space="preserve"> </w:t>
      </w:r>
      <w:r w:rsidR="00F901D3" w:rsidRPr="005D6A39">
        <w:rPr>
          <w:rFonts w:ascii="Arial" w:eastAsia="Times New Roman" w:hAnsi="Arial" w:cs="Arial"/>
          <w:b/>
          <w:lang w:eastAsia="es-ES"/>
        </w:rPr>
        <w:t>ORLANDO ANIBAL GUERRA DE LA ROSA</w:t>
      </w:r>
      <w:r w:rsidR="00F901D3" w:rsidRPr="005D6A39">
        <w:rPr>
          <w:rFonts w:ascii="Arial" w:eastAsia="Times New Roman" w:hAnsi="Arial" w:cs="Arial"/>
          <w:b/>
          <w:lang w:val="es-ES" w:eastAsia="es-ES"/>
        </w:rPr>
        <w:tab/>
      </w:r>
      <w:r w:rsidR="00F901D3" w:rsidRPr="005D6A39">
        <w:rPr>
          <w:rFonts w:ascii="Arial" w:eastAsia="Times New Roman" w:hAnsi="Arial" w:cs="Arial"/>
          <w:b/>
          <w:lang w:val="es-ES" w:eastAsia="es-ES"/>
        </w:rPr>
        <w:tab/>
      </w:r>
      <w:r w:rsidR="00F901D3" w:rsidRPr="005D6A39">
        <w:rPr>
          <w:rFonts w:ascii="Arial" w:eastAsia="Times New Roman" w:hAnsi="Arial" w:cs="Arial"/>
          <w:b/>
          <w:lang w:eastAsia="es-ES"/>
        </w:rPr>
        <w:t>EMIRO E. GONZÁLEZ MARTÍNEZ</w:t>
      </w:r>
    </w:p>
    <w:p w:rsidR="000F6BF4" w:rsidRPr="002336C0" w:rsidRDefault="00F901D3" w:rsidP="00F901D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es-ES"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  <w:t>Secretario</w:t>
      </w:r>
      <w:r w:rsidRPr="005D6A39">
        <w:rPr>
          <w:rFonts w:ascii="Arial" w:eastAsia="Times New Roman" w:hAnsi="Arial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 xml:space="preserve">         </w:t>
      </w:r>
      <w:r>
        <w:rPr>
          <w:rFonts w:eastAsia="Times New Roman" w:cs="Arial"/>
          <w:b/>
          <w:lang w:eastAsia="es-ES"/>
        </w:rPr>
        <w:tab/>
      </w:r>
      <w:r w:rsidRPr="002336C0">
        <w:rPr>
          <w:rFonts w:ascii="Arial" w:eastAsia="Times New Roman" w:hAnsi="Arial" w:cs="Arial"/>
          <w:b/>
          <w:lang w:eastAsia="es-ES"/>
        </w:rPr>
        <w:t>Subsecretario</w:t>
      </w:r>
    </w:p>
    <w:sectPr w:rsidR="000F6BF4" w:rsidRPr="002336C0" w:rsidSect="00542F3E">
      <w:headerReference w:type="default" r:id="rId36"/>
      <w:footerReference w:type="default" r:id="rId37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6C5" w:rsidRDefault="00D426C5" w:rsidP="00056216">
      <w:pPr>
        <w:spacing w:after="0" w:line="240" w:lineRule="auto"/>
      </w:pPr>
      <w:r>
        <w:separator/>
      </w:r>
    </w:p>
  </w:endnote>
  <w:endnote w:type="continuationSeparator" w:id="0">
    <w:p w:rsidR="00D426C5" w:rsidRDefault="00D426C5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D426C5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D426C5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D426C5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6C5" w:rsidRDefault="00D426C5" w:rsidP="00056216">
      <w:pPr>
        <w:spacing w:after="0" w:line="240" w:lineRule="auto"/>
      </w:pPr>
      <w:r>
        <w:separator/>
      </w:r>
    </w:p>
  </w:footnote>
  <w:footnote w:type="continuationSeparator" w:id="0">
    <w:p w:rsidR="00D426C5" w:rsidRDefault="00D426C5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A87A13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726231" w:rsidRPr="00726231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726231" w:rsidRPr="00726231">
              <w:rPr>
                <w:rFonts w:cs="Arial"/>
                <w:b/>
                <w:noProof/>
                <w:sz w:val="14"/>
                <w:szCs w:val="14"/>
                <w:lang w:val="es-ES"/>
              </w:rPr>
              <w:t>3</w:t>
            </w:r>
          </w:fldSimple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DC2"/>
    <w:rsid w:val="00024A0D"/>
    <w:rsid w:val="00024ABE"/>
    <w:rsid w:val="000268CB"/>
    <w:rsid w:val="000307C5"/>
    <w:rsid w:val="000331BF"/>
    <w:rsid w:val="00035FB4"/>
    <w:rsid w:val="00042A82"/>
    <w:rsid w:val="000433BC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13C6"/>
    <w:rsid w:val="0007368B"/>
    <w:rsid w:val="000762F1"/>
    <w:rsid w:val="00076813"/>
    <w:rsid w:val="00076BF6"/>
    <w:rsid w:val="000809F2"/>
    <w:rsid w:val="000814ED"/>
    <w:rsid w:val="00087E31"/>
    <w:rsid w:val="00091F01"/>
    <w:rsid w:val="00092030"/>
    <w:rsid w:val="00097210"/>
    <w:rsid w:val="00097CBB"/>
    <w:rsid w:val="000A228B"/>
    <w:rsid w:val="000A26D4"/>
    <w:rsid w:val="000A61B7"/>
    <w:rsid w:val="000B1E44"/>
    <w:rsid w:val="000B21F1"/>
    <w:rsid w:val="000B4035"/>
    <w:rsid w:val="000B7111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587C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E37D1"/>
    <w:rsid w:val="001E7FEE"/>
    <w:rsid w:val="001F1304"/>
    <w:rsid w:val="001F1E7E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6280"/>
    <w:rsid w:val="002336C0"/>
    <w:rsid w:val="00236195"/>
    <w:rsid w:val="00242526"/>
    <w:rsid w:val="0024358B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1745"/>
    <w:rsid w:val="002941F4"/>
    <w:rsid w:val="002954F8"/>
    <w:rsid w:val="002A0625"/>
    <w:rsid w:val="002A5990"/>
    <w:rsid w:val="002B055D"/>
    <w:rsid w:val="002B05F5"/>
    <w:rsid w:val="002B5BE1"/>
    <w:rsid w:val="002C2D76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2F7055"/>
    <w:rsid w:val="00301927"/>
    <w:rsid w:val="003022F2"/>
    <w:rsid w:val="003068A6"/>
    <w:rsid w:val="003109D8"/>
    <w:rsid w:val="00311CC0"/>
    <w:rsid w:val="003154EA"/>
    <w:rsid w:val="00315D42"/>
    <w:rsid w:val="00322871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533C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02FA"/>
    <w:rsid w:val="003F1D5B"/>
    <w:rsid w:val="003F3C75"/>
    <w:rsid w:val="003F4567"/>
    <w:rsid w:val="003F7AD4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5F54"/>
    <w:rsid w:val="00426138"/>
    <w:rsid w:val="00431038"/>
    <w:rsid w:val="00437B12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30DA"/>
    <w:rsid w:val="004766F0"/>
    <w:rsid w:val="004775C3"/>
    <w:rsid w:val="00477805"/>
    <w:rsid w:val="0048267F"/>
    <w:rsid w:val="0048390D"/>
    <w:rsid w:val="0048419F"/>
    <w:rsid w:val="00484790"/>
    <w:rsid w:val="0048731F"/>
    <w:rsid w:val="00487F26"/>
    <w:rsid w:val="004928F8"/>
    <w:rsid w:val="00493A82"/>
    <w:rsid w:val="0049552A"/>
    <w:rsid w:val="00495715"/>
    <w:rsid w:val="00495CC5"/>
    <w:rsid w:val="00496682"/>
    <w:rsid w:val="004A758C"/>
    <w:rsid w:val="004A764C"/>
    <w:rsid w:val="004B4448"/>
    <w:rsid w:val="004B537A"/>
    <w:rsid w:val="004B6B87"/>
    <w:rsid w:val="004B7770"/>
    <w:rsid w:val="004B7D71"/>
    <w:rsid w:val="004C0D2C"/>
    <w:rsid w:val="004C2C6C"/>
    <w:rsid w:val="004C4E7B"/>
    <w:rsid w:val="004D043B"/>
    <w:rsid w:val="004D363D"/>
    <w:rsid w:val="004D369C"/>
    <w:rsid w:val="004E4329"/>
    <w:rsid w:val="004E4F6A"/>
    <w:rsid w:val="004F1DF7"/>
    <w:rsid w:val="004F1EEB"/>
    <w:rsid w:val="004F221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21682"/>
    <w:rsid w:val="00521F98"/>
    <w:rsid w:val="005258F4"/>
    <w:rsid w:val="00530A48"/>
    <w:rsid w:val="005312E3"/>
    <w:rsid w:val="00532C88"/>
    <w:rsid w:val="00535C5B"/>
    <w:rsid w:val="00536703"/>
    <w:rsid w:val="00540FE8"/>
    <w:rsid w:val="00542F3E"/>
    <w:rsid w:val="00543726"/>
    <w:rsid w:val="00547A1E"/>
    <w:rsid w:val="00552F95"/>
    <w:rsid w:val="00553896"/>
    <w:rsid w:val="00553DB9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976F9"/>
    <w:rsid w:val="005A1204"/>
    <w:rsid w:val="005A3A9A"/>
    <w:rsid w:val="005A4577"/>
    <w:rsid w:val="005A72EE"/>
    <w:rsid w:val="005B2944"/>
    <w:rsid w:val="005B2B32"/>
    <w:rsid w:val="005B42B8"/>
    <w:rsid w:val="005B5469"/>
    <w:rsid w:val="005B6C22"/>
    <w:rsid w:val="005B7958"/>
    <w:rsid w:val="005C023C"/>
    <w:rsid w:val="005C705B"/>
    <w:rsid w:val="005D54FE"/>
    <w:rsid w:val="005D6A39"/>
    <w:rsid w:val="005E1658"/>
    <w:rsid w:val="005E28E6"/>
    <w:rsid w:val="005E34C3"/>
    <w:rsid w:val="005E7082"/>
    <w:rsid w:val="005F04A8"/>
    <w:rsid w:val="005F2E6F"/>
    <w:rsid w:val="005F35D7"/>
    <w:rsid w:val="005F61E5"/>
    <w:rsid w:val="006013B0"/>
    <w:rsid w:val="006034AE"/>
    <w:rsid w:val="00606844"/>
    <w:rsid w:val="00621253"/>
    <w:rsid w:val="00623972"/>
    <w:rsid w:val="006254B8"/>
    <w:rsid w:val="00633445"/>
    <w:rsid w:val="006340F4"/>
    <w:rsid w:val="00634582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0D66"/>
    <w:rsid w:val="006615E3"/>
    <w:rsid w:val="006635A4"/>
    <w:rsid w:val="0066789B"/>
    <w:rsid w:val="00672EB7"/>
    <w:rsid w:val="006747E5"/>
    <w:rsid w:val="00677B2D"/>
    <w:rsid w:val="0068375F"/>
    <w:rsid w:val="00691DF8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6508"/>
    <w:rsid w:val="006C712B"/>
    <w:rsid w:val="006D0D47"/>
    <w:rsid w:val="006D176A"/>
    <w:rsid w:val="006E08B0"/>
    <w:rsid w:val="006E24E5"/>
    <w:rsid w:val="006F02E0"/>
    <w:rsid w:val="006F229B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26231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A77F5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4756"/>
    <w:rsid w:val="00817494"/>
    <w:rsid w:val="00820747"/>
    <w:rsid w:val="00833E58"/>
    <w:rsid w:val="008351BF"/>
    <w:rsid w:val="00837EE3"/>
    <w:rsid w:val="0084147A"/>
    <w:rsid w:val="00843FF6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9D2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5CE4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2C4E"/>
    <w:rsid w:val="00923A27"/>
    <w:rsid w:val="00924EB3"/>
    <w:rsid w:val="00927185"/>
    <w:rsid w:val="00933B8B"/>
    <w:rsid w:val="009360A5"/>
    <w:rsid w:val="00937D0C"/>
    <w:rsid w:val="00943B65"/>
    <w:rsid w:val="009449D6"/>
    <w:rsid w:val="00944AA3"/>
    <w:rsid w:val="00946EEA"/>
    <w:rsid w:val="00946F78"/>
    <w:rsid w:val="00954E74"/>
    <w:rsid w:val="009561A7"/>
    <w:rsid w:val="00961FD2"/>
    <w:rsid w:val="00965FDE"/>
    <w:rsid w:val="009664C8"/>
    <w:rsid w:val="00967674"/>
    <w:rsid w:val="00967CC6"/>
    <w:rsid w:val="00967D3F"/>
    <w:rsid w:val="00973DBB"/>
    <w:rsid w:val="00975CFC"/>
    <w:rsid w:val="00981677"/>
    <w:rsid w:val="00983F6B"/>
    <w:rsid w:val="00985E81"/>
    <w:rsid w:val="009874C8"/>
    <w:rsid w:val="0099013E"/>
    <w:rsid w:val="00990EB9"/>
    <w:rsid w:val="009916B4"/>
    <w:rsid w:val="009919A2"/>
    <w:rsid w:val="00991CBF"/>
    <w:rsid w:val="0099276C"/>
    <w:rsid w:val="00992B11"/>
    <w:rsid w:val="0099300F"/>
    <w:rsid w:val="009940C8"/>
    <w:rsid w:val="00997BDF"/>
    <w:rsid w:val="009A0FE0"/>
    <w:rsid w:val="009A11CE"/>
    <w:rsid w:val="009A3368"/>
    <w:rsid w:val="009B44B8"/>
    <w:rsid w:val="009B5858"/>
    <w:rsid w:val="009B5C96"/>
    <w:rsid w:val="009C0101"/>
    <w:rsid w:val="009C2A26"/>
    <w:rsid w:val="009C2F52"/>
    <w:rsid w:val="009C3CEE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1FA0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11DA"/>
    <w:rsid w:val="00A3128E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87A13"/>
    <w:rsid w:val="00A92613"/>
    <w:rsid w:val="00A92DE4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5A5A"/>
    <w:rsid w:val="00AF61B6"/>
    <w:rsid w:val="00B00EDB"/>
    <w:rsid w:val="00B01D56"/>
    <w:rsid w:val="00B039C8"/>
    <w:rsid w:val="00B04000"/>
    <w:rsid w:val="00B122BB"/>
    <w:rsid w:val="00B12894"/>
    <w:rsid w:val="00B13FB4"/>
    <w:rsid w:val="00B15585"/>
    <w:rsid w:val="00B16E0A"/>
    <w:rsid w:val="00B17426"/>
    <w:rsid w:val="00B17860"/>
    <w:rsid w:val="00B178BD"/>
    <w:rsid w:val="00B17921"/>
    <w:rsid w:val="00B25613"/>
    <w:rsid w:val="00B35753"/>
    <w:rsid w:val="00B371E3"/>
    <w:rsid w:val="00B4087E"/>
    <w:rsid w:val="00B45305"/>
    <w:rsid w:val="00B4739D"/>
    <w:rsid w:val="00B47ECD"/>
    <w:rsid w:val="00B518EF"/>
    <w:rsid w:val="00B52C82"/>
    <w:rsid w:val="00B55224"/>
    <w:rsid w:val="00B55A45"/>
    <w:rsid w:val="00B640A8"/>
    <w:rsid w:val="00B67245"/>
    <w:rsid w:val="00B6781B"/>
    <w:rsid w:val="00B7039E"/>
    <w:rsid w:val="00B731C5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008E"/>
    <w:rsid w:val="00BD21A4"/>
    <w:rsid w:val="00BD5B10"/>
    <w:rsid w:val="00BD6561"/>
    <w:rsid w:val="00BD7057"/>
    <w:rsid w:val="00BE000A"/>
    <w:rsid w:val="00BE151E"/>
    <w:rsid w:val="00BE4754"/>
    <w:rsid w:val="00BF0775"/>
    <w:rsid w:val="00BF1BB3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96E"/>
    <w:rsid w:val="00C24BDC"/>
    <w:rsid w:val="00C25BAA"/>
    <w:rsid w:val="00C26F8B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3176"/>
    <w:rsid w:val="00C54ACA"/>
    <w:rsid w:val="00C5776C"/>
    <w:rsid w:val="00C63726"/>
    <w:rsid w:val="00C64AD5"/>
    <w:rsid w:val="00C64F3E"/>
    <w:rsid w:val="00C657D1"/>
    <w:rsid w:val="00C727F7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D35C9"/>
    <w:rsid w:val="00CE4388"/>
    <w:rsid w:val="00CF3BD3"/>
    <w:rsid w:val="00CF51A3"/>
    <w:rsid w:val="00CF54F4"/>
    <w:rsid w:val="00CF64B4"/>
    <w:rsid w:val="00D026F8"/>
    <w:rsid w:val="00D02F2C"/>
    <w:rsid w:val="00D06690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052E"/>
    <w:rsid w:val="00D426C5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5ADF"/>
    <w:rsid w:val="00D676DD"/>
    <w:rsid w:val="00D704A8"/>
    <w:rsid w:val="00D71914"/>
    <w:rsid w:val="00D84B01"/>
    <w:rsid w:val="00D86207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5BEE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EFF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2566"/>
    <w:rsid w:val="00E42E77"/>
    <w:rsid w:val="00E43359"/>
    <w:rsid w:val="00E43876"/>
    <w:rsid w:val="00E45551"/>
    <w:rsid w:val="00E51163"/>
    <w:rsid w:val="00E52F80"/>
    <w:rsid w:val="00E53C6D"/>
    <w:rsid w:val="00E56958"/>
    <w:rsid w:val="00E60B19"/>
    <w:rsid w:val="00E6236C"/>
    <w:rsid w:val="00E646AA"/>
    <w:rsid w:val="00E657D5"/>
    <w:rsid w:val="00E676C1"/>
    <w:rsid w:val="00E7250C"/>
    <w:rsid w:val="00E73198"/>
    <w:rsid w:val="00E86BBE"/>
    <w:rsid w:val="00E86D12"/>
    <w:rsid w:val="00E91C8F"/>
    <w:rsid w:val="00E91FDC"/>
    <w:rsid w:val="00E93F12"/>
    <w:rsid w:val="00E94CA9"/>
    <w:rsid w:val="00E955C6"/>
    <w:rsid w:val="00E96EE6"/>
    <w:rsid w:val="00EA003E"/>
    <w:rsid w:val="00EA0D10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45C7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0D7D"/>
    <w:rsid w:val="00F372DF"/>
    <w:rsid w:val="00F52E0E"/>
    <w:rsid w:val="00F5310C"/>
    <w:rsid w:val="00F557A7"/>
    <w:rsid w:val="00F57F85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286"/>
    <w:rsid w:val="00F81AFC"/>
    <w:rsid w:val="00F85AE0"/>
    <w:rsid w:val="00F901D3"/>
    <w:rsid w:val="00F93F5D"/>
    <w:rsid w:val="00FA15B5"/>
    <w:rsid w:val="00FA3F4E"/>
    <w:rsid w:val="00FA6E5D"/>
    <w:rsid w:val="00FA7D11"/>
    <w:rsid w:val="00FB1464"/>
    <w:rsid w:val="00FB624A"/>
    <w:rsid w:val="00FB6C70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2DAFBC-A78F-4FA4-B592-7503A419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customStyle="1" w:styleId="titlepl">
    <w:name w:val="titlepl"/>
    <w:basedOn w:val="Fuentedeprrafopredeter"/>
    <w:rsid w:val="00226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mara.gov.co/representantes/juan-carlos-rivera-pena" TargetMode="External"/><Relationship Id="rId18" Type="http://schemas.openxmlformats.org/officeDocument/2006/relationships/hyperlink" Target="https://www.camara.gov.co/representantes/jennifer-kristin-arias-falla" TargetMode="External"/><Relationship Id="rId26" Type="http://schemas.openxmlformats.org/officeDocument/2006/relationships/hyperlink" Target="https://www.camara.gov.co/representantes/juan-carlos-wills-ospina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camara.gov.co/representantes/felipe-andres-munoz-delgado" TargetMode="External"/><Relationship Id="rId34" Type="http://schemas.openxmlformats.org/officeDocument/2006/relationships/hyperlink" Target="http://camara.gov.co/representantes/leon-fredy-munoz-loper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mara.gov.co/representantes/buenaventura-leon-leon" TargetMode="External"/><Relationship Id="rId17" Type="http://schemas.openxmlformats.org/officeDocument/2006/relationships/hyperlink" Target="https://www.camara.gov.co/representantes/jose-elver-hernandez-casas" TargetMode="External"/><Relationship Id="rId25" Type="http://schemas.openxmlformats.org/officeDocument/2006/relationships/hyperlink" Target="https://www.camara.gov.co/representantes/adriana-magali-matiz-vargas" TargetMode="External"/><Relationship Id="rId33" Type="http://schemas.openxmlformats.org/officeDocument/2006/relationships/hyperlink" Target="http://camara.gov.co/ivan-leonidas-name-vasquez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representantes/henry-fernando-correal-herrera" TargetMode="External"/><Relationship Id="rId20" Type="http://schemas.openxmlformats.org/officeDocument/2006/relationships/hyperlink" Target="https://www.camara.gov.co/representantes/jose-gustavo-padilla-orozco" TargetMode="External"/><Relationship Id="rId29" Type="http://schemas.openxmlformats.org/officeDocument/2006/relationships/hyperlink" Target="https://www.camara.gov.co/representantes/jorge-enrique-benedetti-martel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ara.gov.co/representantes/faber-alberto-munoz-ceron" TargetMode="External"/><Relationship Id="rId24" Type="http://schemas.openxmlformats.org/officeDocument/2006/relationships/hyperlink" Target="https://www.camara.gov.co/representantes/juan-diego-echavarria-sanchez" TargetMode="External"/><Relationship Id="rId32" Type="http://schemas.openxmlformats.org/officeDocument/2006/relationships/hyperlink" Target="https://www.camara.gov.co/representantes/carlos-eduardo-acosta-lozano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camara.gov.co/representantes/felix-alejandro-chica-correa" TargetMode="External"/><Relationship Id="rId23" Type="http://schemas.openxmlformats.org/officeDocument/2006/relationships/hyperlink" Target="https://www.camara.gov.co/representantes/jhon-arley-murillo-benitez" TargetMode="External"/><Relationship Id="rId28" Type="http://schemas.openxmlformats.org/officeDocument/2006/relationships/hyperlink" Target="https://www.camara.gov.co/representantes/angel-maria-gaitan-pulido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camara.gov.co/representantes/armando-antonio-zabarain-de-arce" TargetMode="External"/><Relationship Id="rId19" Type="http://schemas.openxmlformats.org/officeDocument/2006/relationships/hyperlink" Target="https://www.camara.gov.co/representantes/diela-liliana-benavides-solarte" TargetMode="External"/><Relationship Id="rId31" Type="http://schemas.openxmlformats.org/officeDocument/2006/relationships/hyperlink" Target="https://www.camara.gov.co/representantes/jaime-felipe-lozada-polan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jairo-giovany-cristancho-tarache" TargetMode="External"/><Relationship Id="rId14" Type="http://schemas.openxmlformats.org/officeDocument/2006/relationships/hyperlink" Target="https://www.camara.gov.co/representantes/oscar-tulio-lizcano-gonzalez" TargetMode="External"/><Relationship Id="rId22" Type="http://schemas.openxmlformats.org/officeDocument/2006/relationships/hyperlink" Target="https://www.camara.gov.co/representantes/nidia-marcela-osorio-salgado" TargetMode="External"/><Relationship Id="rId27" Type="http://schemas.openxmlformats.org/officeDocument/2006/relationships/hyperlink" Target="https://www.camara.gov.co/representantes/ciro-fernandez-nunez" TargetMode="External"/><Relationship Id="rId30" Type="http://schemas.openxmlformats.org/officeDocument/2006/relationships/hyperlink" Target="https://www.camara.gov.co/representantes/juan-carlos-reinales-agudelo" TargetMode="External"/><Relationship Id="rId35" Type="http://schemas.openxmlformats.org/officeDocument/2006/relationships/hyperlink" Target="http://camara.gov.co/representantes/cesar-augusto-ortiz-zorro" TargetMode="External"/><Relationship Id="rId8" Type="http://schemas.openxmlformats.org/officeDocument/2006/relationships/hyperlink" Target="https://www.camara.gov.co/representantes/maria-cristina-soto-de-gomez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B86C6-7227-4E09-B9D6-99BE2CE4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1246</Words>
  <Characters>6859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</cp:lastModifiedBy>
  <cp:revision>2</cp:revision>
  <cp:lastPrinted>2020-10-07T16:29:00Z</cp:lastPrinted>
  <dcterms:created xsi:type="dcterms:W3CDTF">2020-10-08T17:15:00Z</dcterms:created>
  <dcterms:modified xsi:type="dcterms:W3CDTF">2020-10-08T17:15:00Z</dcterms:modified>
</cp:coreProperties>
</file>