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AC17" w14:textId="77777777" w:rsidR="00176BB3" w:rsidRPr="005125D4" w:rsidRDefault="00176BB3" w:rsidP="00176BB3">
      <w:pPr>
        <w:spacing w:after="0" w:line="240" w:lineRule="auto"/>
        <w:jc w:val="center"/>
        <w:rPr>
          <w:rFonts w:ascii="Bookman Old Style" w:hAnsi="Bookman Old Style"/>
          <w:sz w:val="12"/>
          <w:szCs w:val="12"/>
        </w:rPr>
      </w:pPr>
      <w:r w:rsidRPr="00CE5CF7">
        <w:rPr>
          <w:rFonts w:ascii="Bookman Old Style" w:hAnsi="Bookman Old Style"/>
          <w:b/>
          <w:sz w:val="24"/>
          <w:szCs w:val="24"/>
        </w:rPr>
        <w:t>RAMA LEGISLATIVA DEL PODER PUBLICO</w:t>
      </w:r>
    </w:p>
    <w:p w14:paraId="5EEFD18F" w14:textId="77777777" w:rsidR="00176BB3" w:rsidRPr="00CE5CF7" w:rsidRDefault="00176BB3" w:rsidP="00176BB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COMISIONES ECONOMICAS CONJUNTAS</w:t>
      </w:r>
    </w:p>
    <w:p w14:paraId="314747AC" w14:textId="77777777" w:rsidR="00176BB3" w:rsidRPr="00CE5CF7" w:rsidRDefault="00176BB3" w:rsidP="00176BB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TERCERAS Y CUARTAS</w:t>
      </w:r>
    </w:p>
    <w:p w14:paraId="16955A78" w14:textId="77777777" w:rsidR="00176BB3" w:rsidRPr="00CE5CF7" w:rsidRDefault="00176BB3" w:rsidP="00176BB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SENADO DE LA REPUBLICA Y CAMARA DE REPRESENTANTES</w:t>
      </w:r>
    </w:p>
    <w:p w14:paraId="276C06A5" w14:textId="1B40E315" w:rsidR="00176BB3" w:rsidRPr="00467616" w:rsidRDefault="00176BB3" w:rsidP="00176BB3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467616">
        <w:rPr>
          <w:rFonts w:ascii="Bookman Old Style" w:hAnsi="Bookman Old Style"/>
          <w:b/>
          <w:sz w:val="28"/>
          <w:szCs w:val="28"/>
        </w:rPr>
        <w:t>SESION</w:t>
      </w:r>
      <w:r>
        <w:rPr>
          <w:rFonts w:ascii="Bookman Old Style" w:hAnsi="Bookman Old Style"/>
          <w:b/>
          <w:sz w:val="28"/>
          <w:szCs w:val="28"/>
        </w:rPr>
        <w:t>ES</w:t>
      </w:r>
      <w:r w:rsidRPr="00467616">
        <w:rPr>
          <w:rFonts w:ascii="Bookman Old Style" w:hAnsi="Bookman Old Style"/>
          <w:b/>
          <w:sz w:val="28"/>
          <w:szCs w:val="28"/>
        </w:rPr>
        <w:t xml:space="preserve"> ECONOMICAS</w:t>
      </w:r>
      <w:r>
        <w:rPr>
          <w:rFonts w:ascii="Bookman Old Style" w:hAnsi="Bookman Old Style"/>
          <w:b/>
          <w:sz w:val="28"/>
          <w:szCs w:val="28"/>
        </w:rPr>
        <w:t xml:space="preserve"> </w:t>
      </w:r>
      <w:r w:rsidRPr="00467616">
        <w:rPr>
          <w:rFonts w:ascii="Bookman Old Style" w:hAnsi="Bookman Old Style"/>
          <w:b/>
          <w:sz w:val="28"/>
          <w:szCs w:val="28"/>
        </w:rPr>
        <w:t>CONJUNTA</w:t>
      </w:r>
      <w:r>
        <w:rPr>
          <w:rFonts w:ascii="Bookman Old Style" w:hAnsi="Bookman Old Style"/>
          <w:b/>
          <w:sz w:val="28"/>
          <w:szCs w:val="28"/>
        </w:rPr>
        <w:t>S</w:t>
      </w:r>
    </w:p>
    <w:p w14:paraId="7647AE99" w14:textId="77777777" w:rsidR="00176BB3" w:rsidRDefault="00176BB3" w:rsidP="00176BB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14:paraId="37020870" w14:textId="77777777" w:rsidR="00176BB3" w:rsidRPr="00CE5CF7" w:rsidRDefault="00176BB3" w:rsidP="00176BB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E5CF7">
        <w:rPr>
          <w:rFonts w:ascii="Bookman Old Style" w:hAnsi="Bookman Old Style"/>
          <w:b/>
          <w:sz w:val="24"/>
          <w:szCs w:val="24"/>
        </w:rPr>
        <w:t>ORDEN DEL DIA</w:t>
      </w:r>
    </w:p>
    <w:p w14:paraId="640A770B" w14:textId="77777777" w:rsidR="00176BB3" w:rsidRDefault="00176BB3" w:rsidP="00176BB3">
      <w:pPr>
        <w:spacing w:after="0" w:line="240" w:lineRule="auto"/>
        <w:rPr>
          <w:rFonts w:ascii="Bookman Old Style" w:hAnsi="Bookman Old Style"/>
          <w:sz w:val="28"/>
          <w:szCs w:val="28"/>
        </w:rPr>
      </w:pPr>
    </w:p>
    <w:p w14:paraId="0085D058" w14:textId="47D0CA78" w:rsidR="00176BB3" w:rsidRPr="00CE5CF7" w:rsidRDefault="00176BB3" w:rsidP="00176BB3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Para la Sesión</w:t>
      </w:r>
      <w:r w:rsidRPr="00CE5CF7">
        <w:rPr>
          <w:rFonts w:ascii="Bookman Old Style" w:hAnsi="Bookman Old Style"/>
          <w:sz w:val="18"/>
          <w:szCs w:val="18"/>
        </w:rPr>
        <w:t xml:space="preserve"> del </w:t>
      </w:r>
      <w:r>
        <w:rPr>
          <w:rFonts w:ascii="Bookman Old Style" w:hAnsi="Bookman Old Style"/>
          <w:sz w:val="18"/>
          <w:szCs w:val="18"/>
        </w:rPr>
        <w:t xml:space="preserve">día Martes 22 </w:t>
      </w:r>
      <w:r w:rsidRPr="00CE5CF7">
        <w:rPr>
          <w:rFonts w:ascii="Bookman Old Style" w:hAnsi="Bookman Old Style"/>
          <w:sz w:val="18"/>
          <w:szCs w:val="18"/>
        </w:rPr>
        <w:t xml:space="preserve">de </w:t>
      </w:r>
      <w:r>
        <w:rPr>
          <w:rFonts w:ascii="Bookman Old Style" w:hAnsi="Bookman Old Style"/>
          <w:sz w:val="18"/>
          <w:szCs w:val="18"/>
        </w:rPr>
        <w:t>septiembre</w:t>
      </w:r>
      <w:r w:rsidRPr="00CE5CF7">
        <w:rPr>
          <w:rFonts w:ascii="Bookman Old Style" w:hAnsi="Bookman Old Style"/>
          <w:sz w:val="18"/>
          <w:szCs w:val="18"/>
        </w:rPr>
        <w:t xml:space="preserve"> de 2020</w:t>
      </w:r>
    </w:p>
    <w:p w14:paraId="2896704D" w14:textId="081F5EF6" w:rsidR="00176BB3" w:rsidRPr="00467616" w:rsidRDefault="00176BB3" w:rsidP="00176BB3">
      <w:pPr>
        <w:spacing w:after="0" w:line="240" w:lineRule="auto"/>
        <w:jc w:val="center"/>
        <w:rPr>
          <w:rFonts w:ascii="Bookman Old Style" w:hAnsi="Bookman Old Style"/>
          <w:sz w:val="18"/>
          <w:szCs w:val="18"/>
          <w:lang w:val="en-US"/>
        </w:rPr>
      </w:pPr>
      <w:r w:rsidRPr="009A39F2">
        <w:rPr>
          <w:rFonts w:ascii="Bookman Old Style" w:hAnsi="Bookman Old Style"/>
          <w:sz w:val="18"/>
          <w:szCs w:val="18"/>
          <w:lang w:val="en-US"/>
        </w:rPr>
        <w:t xml:space="preserve">A las </w:t>
      </w:r>
      <w:r w:rsidR="00B641BB">
        <w:rPr>
          <w:rFonts w:ascii="Bookman Old Style" w:hAnsi="Bookman Old Style"/>
          <w:sz w:val="18"/>
          <w:szCs w:val="18"/>
          <w:lang w:val="en-US"/>
        </w:rPr>
        <w:t>12</w:t>
      </w:r>
      <w:r>
        <w:rPr>
          <w:rFonts w:ascii="Bookman Old Style" w:hAnsi="Bookman Old Style"/>
          <w:sz w:val="18"/>
          <w:szCs w:val="18"/>
          <w:lang w:val="en-US"/>
        </w:rPr>
        <w:t>: 0</w:t>
      </w:r>
      <w:r w:rsidRPr="009A39F2">
        <w:rPr>
          <w:rFonts w:ascii="Bookman Old Style" w:hAnsi="Bookman Old Style"/>
          <w:sz w:val="18"/>
          <w:szCs w:val="18"/>
          <w:lang w:val="en-US"/>
        </w:rPr>
        <w:t xml:space="preserve">0 </w:t>
      </w:r>
      <w:r w:rsidR="00B641BB">
        <w:rPr>
          <w:rFonts w:ascii="Bookman Old Style" w:hAnsi="Bookman Old Style"/>
          <w:sz w:val="18"/>
          <w:szCs w:val="18"/>
          <w:lang w:val="en-US"/>
        </w:rPr>
        <w:t>p</w:t>
      </w:r>
      <w:r w:rsidRPr="009A39F2">
        <w:rPr>
          <w:rFonts w:ascii="Bookman Old Style" w:hAnsi="Bookman Old Style"/>
          <w:sz w:val="18"/>
          <w:szCs w:val="18"/>
          <w:lang w:val="en-US"/>
        </w:rPr>
        <w:t>.m.</w:t>
      </w:r>
    </w:p>
    <w:p w14:paraId="2E5EF385" w14:textId="77777777" w:rsidR="00176BB3" w:rsidRPr="00467616" w:rsidRDefault="00176BB3" w:rsidP="00176BB3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en-US"/>
        </w:rPr>
      </w:pPr>
    </w:p>
    <w:p w14:paraId="0BB1077B" w14:textId="77777777" w:rsidR="00176BB3" w:rsidRPr="00467616" w:rsidRDefault="00176BB3" w:rsidP="00176BB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67616">
        <w:rPr>
          <w:rFonts w:ascii="Bookman Old Style" w:hAnsi="Bookman Old Style"/>
          <w:sz w:val="24"/>
          <w:szCs w:val="24"/>
        </w:rPr>
        <w:t xml:space="preserve">“Para esta sesión se contará con la presencia de los delegados de todos los partidos y/o movimientos políticos en el Salón Elíptico y Salón </w:t>
      </w:r>
      <w:r>
        <w:rPr>
          <w:rFonts w:ascii="Bookman Old Style" w:hAnsi="Bookman Old Style"/>
          <w:sz w:val="24"/>
          <w:szCs w:val="24"/>
        </w:rPr>
        <w:t>Luís Carlos Galán</w:t>
      </w:r>
      <w:r w:rsidRPr="00467616">
        <w:rPr>
          <w:rFonts w:ascii="Bookman Old Style" w:hAnsi="Bookman Old Style"/>
          <w:sz w:val="24"/>
          <w:szCs w:val="24"/>
        </w:rPr>
        <w:t xml:space="preserve"> y los demás Senadores de la República y Representantes a la Cámara por la plataforma </w:t>
      </w:r>
      <w:proofErr w:type="spellStart"/>
      <w:r w:rsidRPr="00467616">
        <w:rPr>
          <w:rFonts w:ascii="Bookman Old Style" w:hAnsi="Bookman Old Style"/>
          <w:sz w:val="24"/>
          <w:szCs w:val="24"/>
        </w:rPr>
        <w:t>Meet</w:t>
      </w:r>
      <w:proofErr w:type="spellEnd"/>
      <w:r w:rsidRPr="00467616">
        <w:rPr>
          <w:rFonts w:ascii="Bookman Old Style" w:hAnsi="Bookman Old Style"/>
          <w:sz w:val="24"/>
          <w:szCs w:val="24"/>
        </w:rPr>
        <w:t>”</w:t>
      </w:r>
    </w:p>
    <w:p w14:paraId="2178A076" w14:textId="77777777" w:rsidR="00176BB3" w:rsidRPr="00467616" w:rsidRDefault="00176BB3" w:rsidP="00176BB3">
      <w:pPr>
        <w:spacing w:after="0" w:line="240" w:lineRule="auto"/>
        <w:jc w:val="center"/>
        <w:rPr>
          <w:rFonts w:ascii="Bookman Old Style" w:hAnsi="Bookman Old Style"/>
        </w:rPr>
      </w:pPr>
      <w:r w:rsidRPr="00467616">
        <w:rPr>
          <w:rFonts w:ascii="Bookman Old Style" w:hAnsi="Bookman Old Style"/>
        </w:rPr>
        <w:t>I</w:t>
      </w:r>
    </w:p>
    <w:p w14:paraId="2BB0957D" w14:textId="77777777" w:rsidR="00176BB3" w:rsidRPr="00467616" w:rsidRDefault="00176BB3" w:rsidP="00176BB3">
      <w:pPr>
        <w:spacing w:after="0" w:line="240" w:lineRule="auto"/>
        <w:jc w:val="center"/>
        <w:rPr>
          <w:rFonts w:ascii="Bookman Old Style" w:hAnsi="Bookman Old Style"/>
        </w:rPr>
      </w:pPr>
    </w:p>
    <w:p w14:paraId="3063AA99" w14:textId="77777777" w:rsidR="00176BB3" w:rsidRPr="00CE5CF7" w:rsidRDefault="00176BB3" w:rsidP="00176BB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E5CF7">
        <w:rPr>
          <w:rFonts w:ascii="Bookman Old Style" w:hAnsi="Bookman Old Style"/>
          <w:b/>
        </w:rPr>
        <w:t>LLAMADO A LISTA Y VERIFICACIÓN DEL QUÓRUM PARA CADA UNA DE LAS COMISIONES</w:t>
      </w:r>
    </w:p>
    <w:p w14:paraId="2FA69321" w14:textId="77777777" w:rsidR="00176BB3" w:rsidRPr="00CE5CF7" w:rsidRDefault="00176BB3" w:rsidP="00176BB3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</w:p>
    <w:p w14:paraId="215E7702" w14:textId="77777777" w:rsidR="00176BB3" w:rsidRPr="00CE5CF7" w:rsidRDefault="00176BB3" w:rsidP="00176BB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CE5CF7">
        <w:rPr>
          <w:rFonts w:ascii="Bookman Old Style" w:hAnsi="Bookman Old Style"/>
          <w:b/>
        </w:rPr>
        <w:t>CONTINUACION ESTUDIO PROYECTO DE LEY</w:t>
      </w:r>
    </w:p>
    <w:p w14:paraId="40083F40" w14:textId="77777777" w:rsidR="00176BB3" w:rsidRPr="00CE5CF7" w:rsidRDefault="00176BB3" w:rsidP="00176BB3">
      <w:pPr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 w14:paraId="176F4495" w14:textId="77777777" w:rsidR="00176BB3" w:rsidRDefault="00176BB3" w:rsidP="00176BB3">
      <w:pPr>
        <w:spacing w:after="0" w:line="240" w:lineRule="auto"/>
        <w:jc w:val="both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Continuación estudio del Proyecto de Ley No. 296 de 2020 Cámara, 185 de 2020 Senado, “</w:t>
      </w:r>
      <w:r w:rsidRPr="00CE5CF7">
        <w:rPr>
          <w:rFonts w:ascii="Bookman Old Style" w:hAnsi="Bookman Old Style"/>
          <w:b/>
        </w:rPr>
        <w:t>POR LA CUAL SE DECRETA EL PRESUPUESTO DE RENTAS Y RECURSOS DE CAPITAL Y LEY DE APROPIACIONES PARA LA VIGENCIA FISCAL DEL 1º DE ENERO AL 31 DE DICIEMBRE DE 2021</w:t>
      </w:r>
      <w:r w:rsidRPr="00CE5CF7">
        <w:rPr>
          <w:rFonts w:ascii="Bookman Old Style" w:hAnsi="Bookman Old Style"/>
        </w:rPr>
        <w:t>”.</w:t>
      </w:r>
      <w:r>
        <w:rPr>
          <w:rFonts w:ascii="Bookman Old Style" w:hAnsi="Bookman Old Style"/>
        </w:rPr>
        <w:t xml:space="preserve"> Se encuentra citados el Señor Ministro de Hacienda y Crédito Público, Dr. Alberto Carrasquilla Barrera; y, el Señor Director General del Departamento de Planeación Nacional – DNP, Dr. Luís Alberto Rodríguez Ospino.</w:t>
      </w:r>
    </w:p>
    <w:p w14:paraId="22A6C2CD" w14:textId="77777777" w:rsidR="00176BB3" w:rsidRDefault="00176BB3" w:rsidP="00176BB3">
      <w:pPr>
        <w:spacing w:after="0" w:line="240" w:lineRule="auto"/>
        <w:jc w:val="both"/>
        <w:rPr>
          <w:rFonts w:ascii="Bookman Old Style" w:hAnsi="Bookman Old Style"/>
        </w:rPr>
      </w:pPr>
    </w:p>
    <w:p w14:paraId="728BEE90" w14:textId="77777777" w:rsidR="00176BB3" w:rsidRDefault="00176BB3" w:rsidP="00176BB3">
      <w:pPr>
        <w:spacing w:after="0" w:line="240" w:lineRule="auto"/>
        <w:jc w:val="center"/>
        <w:rPr>
          <w:rFonts w:ascii="Bookman Old Style" w:hAnsi="Bookman Old Style"/>
        </w:rPr>
      </w:pPr>
      <w:r w:rsidRPr="00CE5CF7">
        <w:rPr>
          <w:rFonts w:ascii="Bookman Old Style" w:hAnsi="Bookman Old Style"/>
        </w:rPr>
        <w:t>II</w:t>
      </w:r>
      <w:r>
        <w:rPr>
          <w:rFonts w:ascii="Bookman Old Style" w:hAnsi="Bookman Old Style"/>
        </w:rPr>
        <w:t>I</w:t>
      </w:r>
    </w:p>
    <w:p w14:paraId="7D4BFE13" w14:textId="77777777" w:rsidR="00176BB3" w:rsidRPr="00CE5CF7" w:rsidRDefault="00176BB3" w:rsidP="00176BB3">
      <w:pPr>
        <w:spacing w:after="0" w:line="240" w:lineRule="auto"/>
        <w:jc w:val="center"/>
        <w:rPr>
          <w:rFonts w:ascii="Bookman Old Style" w:hAnsi="Bookman Old Style"/>
        </w:rPr>
      </w:pPr>
    </w:p>
    <w:p w14:paraId="675F112A" w14:textId="77777777" w:rsidR="00176BB3" w:rsidRDefault="00176BB3" w:rsidP="00176BB3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LO QUE PROPONGAN LOS HONORABLES SENADORES Y REPRESENTANTES</w:t>
      </w:r>
    </w:p>
    <w:p w14:paraId="5679D848" w14:textId="77777777" w:rsidR="00176BB3" w:rsidRDefault="00176BB3" w:rsidP="00176BB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1B6B134E" w14:textId="77777777" w:rsidR="00176BB3" w:rsidRDefault="00176BB3" w:rsidP="00176BB3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JOSE ELVER HERNANDEZ CASAS</w:t>
      </w:r>
    </w:p>
    <w:p w14:paraId="75D0664F" w14:textId="77777777" w:rsidR="00176BB3" w:rsidRDefault="00176BB3" w:rsidP="00176BB3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VICEPRESIDENTE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CARLOS ABRAHAM JIMENEZ LOPEZ</w:t>
      </w:r>
    </w:p>
    <w:p w14:paraId="56F1CFC5" w14:textId="77777777" w:rsidR="00176BB3" w:rsidRDefault="00176BB3" w:rsidP="00176BB3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 SECRETARIA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MARIA REGINA ZULUAGA HENAO</w:t>
      </w:r>
    </w:p>
    <w:p w14:paraId="15BCA823" w14:textId="77777777" w:rsidR="00176BB3" w:rsidRPr="00CE5CF7" w:rsidRDefault="00176BB3" w:rsidP="00176BB3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 SUBSECRETARIO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ALFREDO ENRIQUE ROCHA ROJAS</w:t>
      </w:r>
    </w:p>
    <w:p w14:paraId="018B0BF4" w14:textId="77777777" w:rsidR="00176BB3" w:rsidRDefault="00176BB3" w:rsidP="00176BB3">
      <w:pPr>
        <w:spacing w:after="0" w:line="240" w:lineRule="auto"/>
        <w:jc w:val="both"/>
        <w:rPr>
          <w:rFonts w:ascii="Bookman Old Style" w:hAnsi="Bookman Old Style"/>
        </w:rPr>
      </w:pPr>
    </w:p>
    <w:p w14:paraId="477682B8" w14:textId="77777777" w:rsidR="007C2F7A" w:rsidRPr="000124EA" w:rsidRDefault="007C2F7A" w:rsidP="007C2F7A">
      <w:pPr>
        <w:pStyle w:val="Piedepgina"/>
        <w:jc w:val="center"/>
        <w:rPr>
          <w:rFonts w:ascii="Edwardian Script ITC" w:hAnsi="Edwardian Script ITC"/>
          <w:b/>
          <w:color w:val="808080"/>
          <w:sz w:val="52"/>
          <w:szCs w:val="52"/>
        </w:rPr>
      </w:pPr>
      <w:r w:rsidRPr="000124EA">
        <w:rPr>
          <w:rFonts w:ascii="Edwardian Script ITC" w:hAnsi="Edwardian Script ITC"/>
          <w:b/>
          <w:color w:val="808080"/>
          <w:sz w:val="52"/>
          <w:szCs w:val="52"/>
        </w:rPr>
        <w:t>Comisión Cuarta Constitucional Permanente</w:t>
      </w:r>
    </w:p>
    <w:p w14:paraId="2881B080" w14:textId="76C44A6A" w:rsidR="007C2F7A" w:rsidRDefault="007C2F7A" w:rsidP="007C2F7A">
      <w:pPr>
        <w:pStyle w:val="Piedepgina"/>
        <w:jc w:val="center"/>
        <w:rPr>
          <w:rFonts w:ascii="Bookman Old Style" w:hAnsi="Bookman Old Style"/>
          <w:b/>
          <w:i/>
          <w:color w:val="808080"/>
          <w:sz w:val="18"/>
          <w:szCs w:val="18"/>
        </w:rPr>
      </w:pPr>
      <w:r>
        <w:rPr>
          <w:rFonts w:ascii="Bookman Old Style" w:hAnsi="Bookman Old Style"/>
          <w:b/>
          <w:i/>
          <w:color w:val="808080"/>
          <w:sz w:val="18"/>
          <w:szCs w:val="18"/>
        </w:rPr>
        <w:t xml:space="preserve">Conmutador: 3904050 Extensiones: 4020/ 4021/ 4022/ </w:t>
      </w:r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>4023</w:t>
      </w:r>
      <w:r>
        <w:rPr>
          <w:rFonts w:ascii="Bookman Old Style" w:hAnsi="Bookman Old Style"/>
          <w:b/>
          <w:i/>
          <w:color w:val="808080"/>
          <w:sz w:val="18"/>
          <w:szCs w:val="18"/>
        </w:rPr>
        <w:t>/ 4472/ 4474</w:t>
      </w:r>
    </w:p>
    <w:p w14:paraId="125CE84F" w14:textId="2301BEE2" w:rsidR="007C2F7A" w:rsidRPr="00487076" w:rsidRDefault="007C2F7A" w:rsidP="007C2F7A">
      <w:pPr>
        <w:pStyle w:val="Piedepgina"/>
        <w:jc w:val="center"/>
        <w:rPr>
          <w:rFonts w:ascii="Bookman Old Style" w:hAnsi="Bookman Old Style"/>
          <w:b/>
          <w:i/>
          <w:color w:val="808080"/>
          <w:sz w:val="18"/>
          <w:szCs w:val="18"/>
        </w:rPr>
      </w:pPr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 xml:space="preserve">Carrera 7 </w:t>
      </w:r>
      <w:r w:rsidR="00176BB3" w:rsidRPr="00487076">
        <w:rPr>
          <w:rFonts w:ascii="Bookman Old Style" w:hAnsi="Bookman Old Style"/>
          <w:b/>
          <w:i/>
          <w:color w:val="808080"/>
          <w:sz w:val="18"/>
          <w:szCs w:val="18"/>
        </w:rPr>
        <w:t>N.º</w:t>
      </w:r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 xml:space="preserve"> 8 – 68    Piso 5º     Edificio Nuevo del Congreso</w:t>
      </w:r>
    </w:p>
    <w:p w14:paraId="1148CEF5" w14:textId="77777777" w:rsidR="007C2F7A" w:rsidRDefault="007C2F7A" w:rsidP="007C2F7A">
      <w:pPr>
        <w:pStyle w:val="Piedepgina"/>
        <w:jc w:val="center"/>
        <w:rPr>
          <w:rFonts w:ascii="Bookman Old Style" w:hAnsi="Bookman Old Style"/>
          <w:b/>
          <w:i/>
          <w:color w:val="808080"/>
          <w:sz w:val="18"/>
          <w:szCs w:val="18"/>
        </w:rPr>
      </w:pPr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 xml:space="preserve">E-Mail:  </w:t>
      </w:r>
      <w:hyperlink r:id="rId6" w:history="1">
        <w:r w:rsidRPr="003B2107">
          <w:rPr>
            <w:rStyle w:val="Hipervnculo"/>
            <w:rFonts w:ascii="Bookman Old Style" w:hAnsi="Bookman Old Style"/>
            <w:b/>
            <w:i/>
            <w:sz w:val="18"/>
            <w:szCs w:val="18"/>
          </w:rPr>
          <w:t>comision.cuarta@camara.gov.co</w:t>
        </w:r>
      </w:hyperlink>
    </w:p>
    <w:p w14:paraId="58049388" w14:textId="560C07A8" w:rsidR="007C2F7A" w:rsidRPr="007817FD" w:rsidRDefault="007C2F7A" w:rsidP="007817FD">
      <w:pPr>
        <w:pStyle w:val="Piedepgina"/>
        <w:jc w:val="center"/>
        <w:rPr>
          <w:rFonts w:ascii="French Script MT" w:hAnsi="French Script MT"/>
          <w:b/>
          <w:i/>
          <w:color w:val="808080"/>
          <w:szCs w:val="24"/>
        </w:rPr>
      </w:pPr>
      <w:r w:rsidRPr="00487076">
        <w:rPr>
          <w:rFonts w:ascii="Bookman Old Style" w:hAnsi="Bookman Old Style"/>
          <w:b/>
          <w:i/>
          <w:color w:val="808080"/>
          <w:sz w:val="18"/>
          <w:szCs w:val="18"/>
        </w:rPr>
        <w:t>Bogotá D.C.</w:t>
      </w:r>
      <w:r w:rsidRPr="00487076">
        <w:rPr>
          <w:rFonts w:ascii="Bookman Old Style" w:hAnsi="Bookman Old Style"/>
          <w:b/>
          <w:i/>
          <w:color w:val="808080"/>
        </w:rPr>
        <w:t xml:space="preserve"> </w:t>
      </w:r>
      <w:r w:rsidR="00176BB3">
        <w:rPr>
          <w:rFonts w:ascii="Bookman Old Style" w:hAnsi="Bookman Old Style"/>
          <w:b/>
          <w:i/>
          <w:color w:val="808080"/>
        </w:rPr>
        <w:t>- Colombia</w:t>
      </w:r>
    </w:p>
    <w:sectPr w:rsidR="007C2F7A" w:rsidRPr="007817F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A7125" w14:textId="77777777" w:rsidR="004C6F7B" w:rsidRDefault="004C6F7B" w:rsidP="007C2F7A">
      <w:pPr>
        <w:spacing w:after="0" w:line="240" w:lineRule="auto"/>
      </w:pPr>
      <w:r>
        <w:separator/>
      </w:r>
    </w:p>
  </w:endnote>
  <w:endnote w:type="continuationSeparator" w:id="0">
    <w:p w14:paraId="4F7D1144" w14:textId="77777777" w:rsidR="004C6F7B" w:rsidRDefault="004C6F7B" w:rsidP="007C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B6730" w14:textId="77777777" w:rsidR="004C6F7B" w:rsidRDefault="004C6F7B" w:rsidP="007C2F7A">
      <w:pPr>
        <w:spacing w:after="0" w:line="240" w:lineRule="auto"/>
      </w:pPr>
      <w:r>
        <w:separator/>
      </w:r>
    </w:p>
  </w:footnote>
  <w:footnote w:type="continuationSeparator" w:id="0">
    <w:p w14:paraId="02F35ED9" w14:textId="77777777" w:rsidR="004C6F7B" w:rsidRDefault="004C6F7B" w:rsidP="007C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B698C" w14:textId="2AF4F9D8" w:rsidR="007C2F7A" w:rsidRDefault="007C2F7A" w:rsidP="007C2F7A">
    <w:pPr>
      <w:pStyle w:val="Encabezado"/>
      <w:jc w:val="center"/>
    </w:pPr>
    <w:r>
      <w:rPr>
        <w:noProof/>
      </w:rPr>
      <w:drawing>
        <wp:inline distT="0" distB="0" distL="0" distR="0" wp14:anchorId="35F90997" wp14:editId="5A0FCB3E">
          <wp:extent cx="2871470" cy="97536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147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7A"/>
    <w:rsid w:val="00176BB3"/>
    <w:rsid w:val="004C6F7B"/>
    <w:rsid w:val="007817FD"/>
    <w:rsid w:val="007C2F7A"/>
    <w:rsid w:val="008B2DC7"/>
    <w:rsid w:val="00A534F8"/>
    <w:rsid w:val="00B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3EC08"/>
  <w15:chartTrackingRefBased/>
  <w15:docId w15:val="{5517B2A1-0FBA-4B12-B534-55F5582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7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F7A"/>
  </w:style>
  <w:style w:type="paragraph" w:styleId="Piedepgina">
    <w:name w:val="footer"/>
    <w:basedOn w:val="Normal"/>
    <w:link w:val="PiedepginaCar"/>
    <w:uiPriority w:val="99"/>
    <w:unhideWhenUsed/>
    <w:rsid w:val="007C2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F7A"/>
  </w:style>
  <w:style w:type="character" w:styleId="Hipervnculo">
    <w:name w:val="Hyperlink"/>
    <w:uiPriority w:val="99"/>
    <w:rsid w:val="007C2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sion.cuarta@camara.gov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Jhoniemn Edgardo Rodriguez Rodriguez</dc:creator>
  <cp:keywords/>
  <dc:description/>
  <cp:lastModifiedBy>Alix</cp:lastModifiedBy>
  <cp:revision>2</cp:revision>
  <dcterms:created xsi:type="dcterms:W3CDTF">2020-09-22T01:25:00Z</dcterms:created>
  <dcterms:modified xsi:type="dcterms:W3CDTF">2020-09-22T01:25:00Z</dcterms:modified>
</cp:coreProperties>
</file>