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897" w:rsidRDefault="00BB3897" w:rsidP="00BB3897">
      <w:pPr>
        <w:jc w:val="center"/>
        <w:rPr>
          <w:rFonts w:ascii="Arial" w:eastAsia="Times New Roman" w:hAnsi="Arial" w:cs="Arial"/>
          <w:b/>
          <w:bCs/>
          <w:lang w:val="es-US" w:eastAsia="es-MX"/>
        </w:rPr>
      </w:pPr>
      <w:bookmarkStart w:id="0" w:name="_GoBack"/>
      <w:bookmarkEnd w:id="0"/>
      <w:r w:rsidRPr="00BB3897">
        <w:rPr>
          <w:rFonts w:ascii="Arial" w:eastAsia="Times New Roman" w:hAnsi="Arial" w:cs="Arial"/>
          <w:b/>
          <w:bCs/>
          <w:lang w:val="es-US" w:eastAsia="es-MX"/>
        </w:rPr>
        <w:t>PROPOSICIÓN</w:t>
      </w:r>
    </w:p>
    <w:p w:rsidR="003F20D7" w:rsidRDefault="003F20D7" w:rsidP="003F20D7">
      <w:pPr>
        <w:spacing w:after="0" w:line="240" w:lineRule="auto"/>
        <w:jc w:val="both"/>
        <w:textAlignment w:val="baseline"/>
        <w:rPr>
          <w:rFonts w:eastAsia="Times New Roman" w:cs="Times New Roman"/>
          <w:lang w:val="es-CO" w:eastAsia="es-CO"/>
        </w:rPr>
      </w:pPr>
      <w:r w:rsidRPr="003F20D7">
        <w:rPr>
          <w:rFonts w:eastAsia="Times New Roman" w:cs="Times New Roman"/>
          <w:bCs/>
          <w:u w:val="single"/>
          <w:lang w:val="es-CO" w:eastAsia="es-CO"/>
        </w:rPr>
        <w:t>Con relación al</w:t>
      </w:r>
      <w:r>
        <w:rPr>
          <w:rFonts w:eastAsia="Times New Roman" w:cs="Times New Roman"/>
          <w:b/>
          <w:bCs/>
          <w:u w:val="single"/>
          <w:lang w:val="es-CO" w:eastAsia="es-CO"/>
        </w:rPr>
        <w:t xml:space="preserve"> </w:t>
      </w:r>
      <w:r w:rsidRPr="003F20D7">
        <w:rPr>
          <w:rFonts w:eastAsia="Times New Roman" w:cs="Times New Roman"/>
          <w:b/>
          <w:bCs/>
          <w:u w:val="single"/>
          <w:lang w:val="es-CO" w:eastAsia="es-CO"/>
        </w:rPr>
        <w:t>Proyecto de Ley N° 296 de 2020 Cámara, 185 de 2020 Senado</w:t>
      </w:r>
      <w:r w:rsidRPr="003F20D7">
        <w:rPr>
          <w:rFonts w:eastAsia="Times New Roman" w:cs="Times New Roman"/>
          <w:lang w:val="es-CO" w:eastAsia="es-CO"/>
        </w:rPr>
        <w:t> "POR LA CUAL SE DECRETA EL PRESUPUESTO DE RENTAS Y RECURSOS DE CAPITAL Y LEY DE APROPIACIONES PARA LA VIGENCIA FISCAL 1° DE ENERO AL 31 DE DIC</w:t>
      </w:r>
      <w:r>
        <w:rPr>
          <w:rFonts w:eastAsia="Times New Roman" w:cs="Times New Roman"/>
          <w:lang w:val="es-CO" w:eastAsia="es-CO"/>
        </w:rPr>
        <w:t>IEMBRE DE 2021";</w:t>
      </w:r>
    </w:p>
    <w:p w:rsidR="003F20D7" w:rsidRPr="003F20D7" w:rsidRDefault="003F20D7" w:rsidP="003F20D7">
      <w:pPr>
        <w:spacing w:after="0" w:line="240" w:lineRule="auto"/>
        <w:jc w:val="both"/>
        <w:textAlignment w:val="baseline"/>
        <w:rPr>
          <w:rFonts w:eastAsia="Times New Roman" w:cs="Times New Roman"/>
          <w:lang w:val="es-CO" w:eastAsia="es-CO"/>
        </w:rPr>
      </w:pPr>
    </w:p>
    <w:p w:rsidR="00BB3897" w:rsidRPr="00BB3897" w:rsidRDefault="003F20D7" w:rsidP="00BB3897">
      <w:pPr>
        <w:spacing w:after="0"/>
        <w:jc w:val="both"/>
        <w:rPr>
          <w:rFonts w:ascii="Calibri" w:eastAsia="Times New Roman" w:hAnsi="Calibri" w:cs="Times New Roman"/>
          <w:lang w:val="es-US" w:eastAsia="es-MX"/>
        </w:rPr>
      </w:pPr>
      <w:r>
        <w:rPr>
          <w:rFonts w:eastAsia="Times New Roman" w:cs="Times New Roman"/>
          <w:lang w:val="es-CO" w:eastAsia="es-CO"/>
        </w:rPr>
        <w:t>A</w:t>
      </w:r>
      <w:r>
        <w:rPr>
          <w:rFonts w:eastAsia="Times New Roman" w:cs="Times New Roman"/>
          <w:lang w:val="es-CO" w:eastAsia="es-CO"/>
        </w:rPr>
        <w:t>dicionar</w:t>
      </w:r>
      <w:r w:rsidRPr="00BB3897">
        <w:rPr>
          <w:rFonts w:ascii="Calibri" w:eastAsia="Times New Roman" w:hAnsi="Calibri" w:cs="Times New Roman"/>
          <w:lang w:val="es-US" w:eastAsia="es-MX"/>
        </w:rPr>
        <w:t xml:space="preserve"> </w:t>
      </w:r>
      <w:r w:rsidR="00BB3897" w:rsidRPr="00BB3897">
        <w:rPr>
          <w:rFonts w:ascii="Calibri" w:eastAsia="Times New Roman" w:hAnsi="Calibri" w:cs="Times New Roman"/>
          <w:lang w:val="es-US" w:eastAsia="es-MX"/>
        </w:rPr>
        <w:t>ARTÍCULO NUEVO.  Para el desarrollo de sus operaciones de financiamiento, estructuración o banca de inversión, así como administración de recursos, los institutos de financiamiento territorial (INFIS) están facultados para contratar con arreglo a reglas del derecho privado.  De igual manera, para el desarrollo de estas operaciones, podrán constituir encargos fiduciarios o patrimonios autónomos celebrados previa invitación pública, los cuales podrán adelantar los procesos de selección de esas operaciones con arreglo al derecho privado.</w:t>
      </w:r>
    </w:p>
    <w:p w:rsidR="00BB3897" w:rsidRDefault="00BB3897" w:rsidP="00BB3897">
      <w:pPr>
        <w:spacing w:after="0"/>
        <w:jc w:val="both"/>
        <w:rPr>
          <w:rFonts w:ascii="Calibri" w:eastAsia="Times New Roman" w:hAnsi="Calibri" w:cs="Times New Roman"/>
          <w:lang w:val="es-US" w:eastAsia="es-MX"/>
        </w:rPr>
      </w:pPr>
    </w:p>
    <w:p w:rsidR="00BB3897" w:rsidRPr="003F20D7" w:rsidRDefault="00BB3897" w:rsidP="00BB3897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BB3897">
        <w:rPr>
          <w:rFonts w:ascii="Calibri" w:eastAsia="Times New Roman" w:hAnsi="Calibri" w:cs="Times New Roman"/>
          <w:lang w:val="es-US" w:eastAsia="es-MX"/>
        </w:rPr>
        <w:t>Cordialmente;</w:t>
      </w:r>
    </w:p>
    <w:p w:rsidR="00BB3897" w:rsidRPr="003F20D7" w:rsidRDefault="00BB3897" w:rsidP="00BB3897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ascii="Arial" w:eastAsia="Calibri" w:hAnsi="Arial" w:cs="Arial"/>
          <w:b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32A20C23" wp14:editId="0DB858FC">
            <wp:simplePos x="0" y="0"/>
            <wp:positionH relativeFrom="margin">
              <wp:posOffset>-36195</wp:posOffset>
            </wp:positionH>
            <wp:positionV relativeFrom="paragraph">
              <wp:posOffset>33655</wp:posOffset>
            </wp:positionV>
            <wp:extent cx="2220595" cy="824865"/>
            <wp:effectExtent l="0" t="0" r="825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3897" w:rsidRPr="003F20D7" w:rsidRDefault="00BB3897" w:rsidP="00BB3897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BB3897" w:rsidRPr="003F20D7" w:rsidRDefault="00BB3897" w:rsidP="00BB3897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BB3897" w:rsidRPr="003F20D7" w:rsidRDefault="00BB3897" w:rsidP="00BB3897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  <w:t xml:space="preserve">MILENE JARAVA DIAZ </w:t>
      </w:r>
    </w:p>
    <w:p w:rsidR="00BB3897" w:rsidRPr="003F20D7" w:rsidRDefault="00BB3897" w:rsidP="00BB3897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sz w:val="20"/>
          <w:szCs w:val="20"/>
          <w:lang w:val="es-US" w:eastAsia="es-MX"/>
        </w:rPr>
        <w:t xml:space="preserve">Representante a la Cámara </w:t>
      </w:r>
    </w:p>
    <w:p w:rsidR="00BB3897" w:rsidRPr="003F20D7" w:rsidRDefault="00BB3897" w:rsidP="00BB3897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de Sucre</w:t>
      </w:r>
    </w:p>
    <w:p w:rsidR="00D81B63" w:rsidRPr="003F20D7" w:rsidRDefault="00D81B63" w:rsidP="00BB3897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D81B63" w:rsidRPr="003F20D7" w:rsidRDefault="00D81B63" w:rsidP="00BB3897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noProof/>
          <w:sz w:val="20"/>
          <w:szCs w:val="20"/>
          <w:lang w:val="es-CO" w:eastAsia="es-CO"/>
        </w:rPr>
        <w:drawing>
          <wp:inline distT="0" distB="0" distL="0" distR="0" wp14:anchorId="6C816929" wp14:editId="3BAC2B14">
            <wp:extent cx="2028087" cy="2082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48" cy="22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1B63" w:rsidRPr="003F20D7" w:rsidRDefault="00D81B63" w:rsidP="00BB3897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b/>
          <w:bCs/>
          <w:sz w:val="20"/>
          <w:szCs w:val="20"/>
          <w:lang w:val="es-US" w:eastAsia="es-MX"/>
        </w:rPr>
        <w:t xml:space="preserve">MONICA VALENCIA MONTAÑA </w:t>
      </w:r>
    </w:p>
    <w:p w:rsidR="00D81B63" w:rsidRPr="003F20D7" w:rsidRDefault="00D81B63" w:rsidP="00BB3897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sz w:val="20"/>
          <w:szCs w:val="20"/>
          <w:lang w:val="es-US" w:eastAsia="es-MX"/>
        </w:rPr>
        <w:t xml:space="preserve">Representante a la Cámara </w:t>
      </w:r>
    </w:p>
    <w:p w:rsidR="009C7958" w:rsidRPr="003F20D7" w:rsidRDefault="00D81B63" w:rsidP="009C795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Vaupés</w:t>
      </w:r>
    </w:p>
    <w:p w:rsidR="009C7958" w:rsidRPr="003F20D7" w:rsidRDefault="003F20D7" w:rsidP="009C795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eastAsia="Calibri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1312" behindDoc="0" locked="0" layoutInCell="1" allowOverlap="1" wp14:anchorId="425DC6F6" wp14:editId="22A6A283">
            <wp:simplePos x="0" y="0"/>
            <wp:positionH relativeFrom="margin">
              <wp:posOffset>81915</wp:posOffset>
            </wp:positionH>
            <wp:positionV relativeFrom="paragraph">
              <wp:posOffset>17780</wp:posOffset>
            </wp:positionV>
            <wp:extent cx="1409700" cy="870585"/>
            <wp:effectExtent l="0" t="0" r="0" b="571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52" b="6890"/>
                    <a:stretch/>
                  </pic:blipFill>
                  <pic:spPr bwMode="auto">
                    <a:xfrm>
                      <a:off x="0" y="0"/>
                      <a:ext cx="1409976" cy="87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958" w:rsidRPr="003F20D7" w:rsidRDefault="009C7958" w:rsidP="009C795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9C7958" w:rsidRPr="003F20D7" w:rsidRDefault="009C7958" w:rsidP="009C795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9C7958" w:rsidRPr="003F20D7" w:rsidRDefault="009C7958" w:rsidP="009C795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9C7958" w:rsidRPr="003F20D7" w:rsidRDefault="009C7958" w:rsidP="009C795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b/>
          <w:sz w:val="20"/>
          <w:szCs w:val="20"/>
          <w:lang w:val="es-US" w:eastAsia="es-MX"/>
        </w:rPr>
        <w:t>JORGE ENRIQUE BURGOS LUGO</w:t>
      </w:r>
    </w:p>
    <w:p w:rsidR="009C7958" w:rsidRPr="003F20D7" w:rsidRDefault="003F20D7" w:rsidP="009C795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ascii="Arial" w:hAnsi="Arial" w:cs="Arial"/>
          <w:noProof/>
          <w:sz w:val="20"/>
          <w:szCs w:val="20"/>
          <w:lang w:eastAsia="es-CO"/>
        </w:rPr>
        <w:drawing>
          <wp:anchor distT="0" distB="0" distL="114300" distR="114300" simplePos="0" relativeHeight="251663360" behindDoc="1" locked="0" layoutInCell="1" allowOverlap="1" wp14:anchorId="75BD8A2C" wp14:editId="036AB29F">
            <wp:simplePos x="0" y="0"/>
            <wp:positionH relativeFrom="margin">
              <wp:posOffset>143866</wp:posOffset>
            </wp:positionH>
            <wp:positionV relativeFrom="paragraph">
              <wp:posOffset>131445</wp:posOffset>
            </wp:positionV>
            <wp:extent cx="1425331" cy="973807"/>
            <wp:effectExtent l="76200" t="114300" r="80010" b="112395"/>
            <wp:wrapNone/>
            <wp:docPr id="6" name="Imagen 6" descr="Imagen que contiene dibuj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agen que contiene dibujo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496066">
                      <a:off x="0" y="0"/>
                      <a:ext cx="1425331" cy="973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7958" w:rsidRPr="003F20D7">
        <w:rPr>
          <w:rFonts w:ascii="Calibri" w:eastAsia="Times New Roman" w:hAnsi="Calibri" w:cs="Times New Roman"/>
          <w:sz w:val="20"/>
          <w:szCs w:val="20"/>
          <w:lang w:val="es-US" w:eastAsia="es-MX"/>
        </w:rPr>
        <w:t>Representante a la Cámara</w:t>
      </w:r>
    </w:p>
    <w:p w:rsidR="009C7958" w:rsidRPr="003F20D7" w:rsidRDefault="009C7958" w:rsidP="009C795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 w:rsidRPr="003F20D7">
        <w:rPr>
          <w:rFonts w:ascii="Calibri" w:eastAsia="Times New Roman" w:hAnsi="Calibri" w:cs="Times New Roman"/>
          <w:sz w:val="20"/>
          <w:szCs w:val="20"/>
          <w:lang w:val="es-US" w:eastAsia="es-MX"/>
        </w:rPr>
        <w:t>Departamento de Córdoba</w:t>
      </w:r>
    </w:p>
    <w:p w:rsidR="009C7958" w:rsidRPr="003F20D7" w:rsidRDefault="003F20D7" w:rsidP="003F20D7">
      <w:pPr>
        <w:tabs>
          <w:tab w:val="left" w:pos="117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  <w:r>
        <w:rPr>
          <w:rFonts w:ascii="Calibri" w:eastAsia="Times New Roman" w:hAnsi="Calibri" w:cs="Times New Roman"/>
          <w:sz w:val="20"/>
          <w:szCs w:val="20"/>
          <w:lang w:val="es-US" w:eastAsia="es-MX"/>
        </w:rPr>
        <w:tab/>
      </w:r>
    </w:p>
    <w:p w:rsidR="009C7958" w:rsidRPr="003F20D7" w:rsidRDefault="009C7958" w:rsidP="009C7958">
      <w:pPr>
        <w:pStyle w:val="Sinespaciado"/>
        <w:tabs>
          <w:tab w:val="left" w:pos="2010"/>
        </w:tabs>
        <w:rPr>
          <w:rFonts w:ascii="Arial" w:hAnsi="Arial" w:cs="Arial"/>
          <w:sz w:val="20"/>
          <w:szCs w:val="20"/>
        </w:rPr>
      </w:pPr>
      <w:r w:rsidRPr="003F20D7">
        <w:rPr>
          <w:rFonts w:ascii="Arial" w:hAnsi="Arial" w:cs="Arial"/>
          <w:sz w:val="20"/>
          <w:szCs w:val="20"/>
        </w:rPr>
        <w:tab/>
      </w:r>
    </w:p>
    <w:p w:rsidR="009C7958" w:rsidRPr="003F20D7" w:rsidRDefault="009C7958" w:rsidP="009C7958">
      <w:pPr>
        <w:pStyle w:val="Sinespaciado"/>
        <w:tabs>
          <w:tab w:val="left" w:pos="2010"/>
          <w:tab w:val="left" w:pos="2835"/>
        </w:tabs>
        <w:rPr>
          <w:rFonts w:ascii="Arial" w:hAnsi="Arial" w:cs="Arial"/>
          <w:sz w:val="20"/>
          <w:szCs w:val="20"/>
        </w:rPr>
      </w:pPr>
      <w:r w:rsidRPr="003F20D7">
        <w:rPr>
          <w:rFonts w:ascii="Arial" w:hAnsi="Arial" w:cs="Arial"/>
          <w:sz w:val="20"/>
          <w:szCs w:val="20"/>
        </w:rPr>
        <w:tab/>
      </w:r>
      <w:r w:rsidRPr="003F20D7">
        <w:rPr>
          <w:rFonts w:ascii="Arial" w:hAnsi="Arial" w:cs="Arial"/>
          <w:sz w:val="20"/>
          <w:szCs w:val="20"/>
        </w:rPr>
        <w:tab/>
      </w:r>
    </w:p>
    <w:p w:rsidR="009C7958" w:rsidRPr="003F20D7" w:rsidRDefault="009C7958" w:rsidP="009C7958">
      <w:pPr>
        <w:pStyle w:val="Sinespaciado"/>
        <w:tabs>
          <w:tab w:val="left" w:pos="2790"/>
        </w:tabs>
        <w:rPr>
          <w:rFonts w:ascii="Arial" w:hAnsi="Arial" w:cs="Arial"/>
          <w:b/>
          <w:bCs/>
          <w:sz w:val="20"/>
          <w:szCs w:val="20"/>
        </w:rPr>
      </w:pPr>
      <w:r w:rsidRPr="003F20D7">
        <w:rPr>
          <w:rFonts w:ascii="Arial" w:hAnsi="Arial" w:cs="Arial"/>
          <w:b/>
          <w:bCs/>
          <w:sz w:val="20"/>
          <w:szCs w:val="20"/>
        </w:rPr>
        <w:t>ANATOLIO HERNÁNDEZ LOZANO</w:t>
      </w:r>
    </w:p>
    <w:p w:rsidR="009C7958" w:rsidRPr="003F20D7" w:rsidRDefault="009C7958" w:rsidP="009C7958">
      <w:pPr>
        <w:pStyle w:val="Sinespaciado"/>
        <w:rPr>
          <w:rFonts w:ascii="Arial" w:hAnsi="Arial" w:cs="Arial"/>
          <w:sz w:val="20"/>
          <w:szCs w:val="20"/>
        </w:rPr>
      </w:pPr>
      <w:r w:rsidRPr="003F20D7">
        <w:rPr>
          <w:rFonts w:ascii="Arial" w:hAnsi="Arial" w:cs="Arial"/>
          <w:sz w:val="20"/>
          <w:szCs w:val="20"/>
        </w:rPr>
        <w:t>Representante a la Cámara</w:t>
      </w:r>
    </w:p>
    <w:p w:rsidR="00BB3897" w:rsidRPr="003F20D7" w:rsidRDefault="00BB3897" w:rsidP="00BB3897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BB3897" w:rsidRPr="003F20D7" w:rsidRDefault="00BB3897" w:rsidP="00BB3897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BB3897" w:rsidRPr="003F20D7" w:rsidRDefault="00BB3897" w:rsidP="00BB3897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val="es-US" w:eastAsia="es-MX"/>
        </w:rPr>
      </w:pPr>
    </w:p>
    <w:p w:rsidR="002076FA" w:rsidRPr="003F20D7" w:rsidRDefault="002076FA">
      <w:pPr>
        <w:rPr>
          <w:sz w:val="20"/>
          <w:szCs w:val="20"/>
          <w:lang w:val="es-ES"/>
        </w:rPr>
      </w:pPr>
    </w:p>
    <w:sectPr w:rsidR="002076FA" w:rsidRPr="003F20D7">
      <w:headerReference w:type="defaul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304" w:rsidRDefault="00130E7D">
      <w:pPr>
        <w:spacing w:after="0" w:line="240" w:lineRule="auto"/>
      </w:pPr>
      <w:r>
        <w:separator/>
      </w:r>
    </w:p>
  </w:endnote>
  <w:endnote w:type="continuationSeparator" w:id="0">
    <w:p w:rsidR="00B31304" w:rsidRDefault="0013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304" w:rsidRDefault="00130E7D">
      <w:pPr>
        <w:spacing w:after="0" w:line="240" w:lineRule="auto"/>
      </w:pPr>
      <w:r>
        <w:separator/>
      </w:r>
    </w:p>
  </w:footnote>
  <w:footnote w:type="continuationSeparator" w:id="0">
    <w:p w:rsidR="00B31304" w:rsidRDefault="00130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93" w:rsidRDefault="003F20D7" w:rsidP="005B25E2">
    <w:pPr>
      <w:keepLines/>
      <w:jc w:val="center"/>
      <w:rPr>
        <w:rFonts w:ascii="Garamond" w:eastAsia="Batang" w:hAnsi="Garamond"/>
        <w:b/>
        <w:spacing w:val="75"/>
        <w:kern w:val="18"/>
        <w:sz w:val="28"/>
        <w:szCs w:val="28"/>
      </w:rPr>
    </w:pPr>
    <w:r>
      <w:rPr>
        <w:noProof/>
      </w:rPr>
      <w:fldChar w:fldCharType="begin"/>
    </w:r>
    <w:r>
      <w:rPr>
        <w:noProof/>
      </w:rPr>
      <w:instrText xml:space="preserve"> </w:instrText>
    </w:r>
    <w:r>
      <w:rPr>
        <w:noProof/>
      </w:rPr>
      <w:instrText>INCLUDEPICTURE  "about:blank" \* MERGEFORMATINET</w:instrText>
    </w:r>
    <w:r>
      <w:rPr>
        <w:noProof/>
      </w:rPr>
      <w:instrText xml:space="preserve"> </w:instrText>
    </w:r>
    <w:r>
      <w:rPr>
        <w:noProof/>
      </w:rPr>
      <w:fldChar w:fldCharType="separate"/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9.25pt;height:71.25pt">
          <v:imagedata r:id="rId1" r:href="rId2"/>
        </v:shape>
      </w:pict>
    </w:r>
    <w:r>
      <w:rPr>
        <w:noProof/>
      </w:rPr>
      <w:fldChar w:fldCharType="end"/>
    </w:r>
  </w:p>
  <w:p w:rsidR="003C0F93" w:rsidRPr="00BB3897" w:rsidRDefault="00D264EC" w:rsidP="005B25E2">
    <w:pPr>
      <w:keepLines/>
      <w:ind w:left="2124"/>
      <w:rPr>
        <w:rFonts w:ascii="Garamond" w:eastAsia="Batang" w:hAnsi="Garamond"/>
        <w:b/>
        <w:caps/>
        <w:spacing w:val="75"/>
        <w:kern w:val="18"/>
        <w:sz w:val="28"/>
        <w:szCs w:val="28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28"/>
        <w:szCs w:val="28"/>
        <w:lang w:val="es-ES"/>
      </w:rPr>
      <w:t xml:space="preserve">MILENE JARAVA DIAZ </w:t>
    </w:r>
  </w:p>
  <w:p w:rsidR="003C0F93" w:rsidRPr="00BB3897" w:rsidRDefault="00D264EC" w:rsidP="005B25E2">
    <w:pPr>
      <w:keepLines/>
      <w:jc w:val="center"/>
      <w:rPr>
        <w:rFonts w:ascii="Garamond" w:eastAsia="Batang" w:hAnsi="Garamond"/>
        <w:b/>
        <w:spacing w:val="75"/>
        <w:kern w:val="18"/>
        <w:sz w:val="16"/>
        <w:szCs w:val="16"/>
        <w:lang w:val="es-ES"/>
      </w:rPr>
    </w:pPr>
    <w:r w:rsidRPr="00BB3897">
      <w:rPr>
        <w:rFonts w:ascii="Garamond" w:eastAsia="Batang" w:hAnsi="Garamond"/>
        <w:b/>
        <w:spacing w:val="75"/>
        <w:kern w:val="18"/>
        <w:sz w:val="16"/>
        <w:szCs w:val="16"/>
        <w:lang w:val="es-ES"/>
      </w:rPr>
      <w:t>REPRESENTANTE A LA CÁMARA – DEPARTAMENTO DE SUCRE</w:t>
    </w:r>
  </w:p>
  <w:p w:rsidR="003C0F93" w:rsidRDefault="003F20D7" w:rsidP="005B25E2">
    <w:pPr>
      <w:pStyle w:val="Encabezado"/>
    </w:pPr>
  </w:p>
  <w:p w:rsidR="003C0F93" w:rsidRDefault="003F20D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897"/>
    <w:rsid w:val="00130E7D"/>
    <w:rsid w:val="002076FA"/>
    <w:rsid w:val="003F20D7"/>
    <w:rsid w:val="00873034"/>
    <w:rsid w:val="009C7958"/>
    <w:rsid w:val="009D6E99"/>
    <w:rsid w:val="00B31304"/>
    <w:rsid w:val="00BB3897"/>
    <w:rsid w:val="00D264EC"/>
    <w:rsid w:val="00D81B63"/>
    <w:rsid w:val="00EF3139"/>
    <w:rsid w:val="00FD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  <w15:chartTrackingRefBased/>
  <w15:docId w15:val="{44967A59-86DB-4F26-8B3E-D0AFD24A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3897"/>
    <w:pPr>
      <w:tabs>
        <w:tab w:val="center" w:pos="4419"/>
        <w:tab w:val="right" w:pos="8838"/>
      </w:tabs>
      <w:spacing w:after="0" w:line="240" w:lineRule="auto"/>
    </w:pPr>
    <w:rPr>
      <w:rFonts w:eastAsia="Times New Roman"/>
      <w:lang w:val="es-US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BB3897"/>
    <w:rPr>
      <w:rFonts w:eastAsia="Times New Roman"/>
      <w:lang w:val="es-U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1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1B63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9C7958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9C79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7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about:blank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Lenan</dc:creator>
  <cp:keywords/>
  <dc:description/>
  <cp:lastModifiedBy>L E N A N  JISELL</cp:lastModifiedBy>
  <cp:revision>3</cp:revision>
  <dcterms:created xsi:type="dcterms:W3CDTF">2020-09-07T01:46:00Z</dcterms:created>
  <dcterms:modified xsi:type="dcterms:W3CDTF">2020-09-07T02:34:00Z</dcterms:modified>
</cp:coreProperties>
</file>