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BC6" w:rsidRDefault="00956BC6" w:rsidP="004440BE">
      <w:pPr>
        <w:jc w:val="center"/>
        <w:rPr>
          <w:b/>
          <w:bCs/>
          <w:sz w:val="28"/>
          <w:szCs w:val="28"/>
          <w:lang w:val="es-US"/>
        </w:rPr>
      </w:pPr>
      <w:r w:rsidRPr="00956BC6">
        <w:rPr>
          <w:b/>
          <w:bCs/>
          <w:sz w:val="28"/>
          <w:szCs w:val="28"/>
          <w:lang w:val="es-US"/>
        </w:rPr>
        <w:t>PROPOSICIÓN</w:t>
      </w:r>
    </w:p>
    <w:p w:rsidR="007B3635" w:rsidRDefault="007B3635" w:rsidP="007B3635">
      <w:pPr>
        <w:spacing w:after="0" w:line="240" w:lineRule="auto"/>
        <w:jc w:val="both"/>
        <w:textAlignment w:val="baseline"/>
        <w:rPr>
          <w:rFonts w:eastAsia="Times New Roman" w:cs="Times New Roman"/>
          <w:lang w:val="es-CO" w:eastAsia="es-CO"/>
        </w:rPr>
      </w:pPr>
      <w:r>
        <w:rPr>
          <w:rFonts w:eastAsia="Times New Roman" w:cs="Times New Roman"/>
          <w:bCs/>
          <w:u w:val="single"/>
          <w:lang w:val="es-CO" w:eastAsia="es-CO"/>
        </w:rPr>
        <w:t>Con relación al</w:t>
      </w:r>
      <w:r>
        <w:rPr>
          <w:rFonts w:eastAsia="Times New Roman" w:cs="Times New Roman"/>
          <w:b/>
          <w:bCs/>
          <w:u w:val="single"/>
          <w:lang w:val="es-CO" w:eastAsia="es-CO"/>
        </w:rPr>
        <w:t xml:space="preserve"> Proyecto de Ley N° 296 de 2020 Cámara, 185 de 2020 Senado</w:t>
      </w:r>
      <w:r>
        <w:rPr>
          <w:rFonts w:eastAsia="Times New Roman" w:cs="Times New Roman"/>
          <w:lang w:val="es-CO" w:eastAsia="es-CO"/>
        </w:rPr>
        <w:t> "POR LA CUAL SE DECRETA EL PRESUPUESTO DE RENTAS Y RECURSOS DE CAPITAL Y LEY DE APROPIACIONES PARA LA VIGENCIA FISCAL 1° DE ENERO AL 31 DE DICIEMBRE DE 2021";</w:t>
      </w:r>
    </w:p>
    <w:p w:rsidR="007B3635" w:rsidRDefault="007B3635" w:rsidP="004440BE">
      <w:pPr>
        <w:spacing w:after="0" w:line="240" w:lineRule="auto"/>
        <w:jc w:val="both"/>
        <w:rPr>
          <w:b/>
          <w:bCs/>
          <w:sz w:val="28"/>
          <w:szCs w:val="28"/>
          <w:lang w:val="es-US"/>
        </w:rPr>
      </w:pPr>
    </w:p>
    <w:p w:rsidR="004440BE" w:rsidRPr="004440BE" w:rsidRDefault="003452D8" w:rsidP="004440B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s-CO" w:eastAsia="es-ES_tradnl"/>
        </w:rPr>
      </w:pPr>
      <w:r>
        <w:rPr>
          <w:rFonts w:eastAsia="Times New Roman" w:cstheme="minorHAnsi"/>
          <w:sz w:val="24"/>
          <w:szCs w:val="24"/>
          <w:lang w:val="es-CO" w:eastAsia="es-ES_tradnl"/>
        </w:rPr>
        <w:t>El artículo 6 quedará así:</w:t>
      </w:r>
    </w:p>
    <w:p w:rsidR="004440BE" w:rsidRPr="004440BE" w:rsidRDefault="004440BE" w:rsidP="004440B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s-CO" w:eastAsia="es-ES_tradnl"/>
        </w:rPr>
      </w:pPr>
    </w:p>
    <w:p w:rsidR="004440BE" w:rsidRPr="004440BE" w:rsidRDefault="004440BE" w:rsidP="004440B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s-CO" w:eastAsia="es-ES_tradnl"/>
        </w:rPr>
      </w:pPr>
      <w:r w:rsidRPr="004440BE">
        <w:rPr>
          <w:rFonts w:eastAsia="Times New Roman" w:cstheme="minorHAnsi"/>
          <w:sz w:val="24"/>
          <w:szCs w:val="24"/>
          <w:lang w:val="es-CO" w:eastAsia="es-ES_tradnl"/>
        </w:rPr>
        <w:t>ARTÍCULO 6o. El Ministerio de Hacienda y Crédito Público previa autorización del congreso de la república, podrá a través de la Dirección General de Crédito Público y Tesoro Nacional fijará los criterios técnicos y las condiciones para el manejo de los excedentes de liquidez y para la ejecución de operaciones de cubrimiento de riesgos, acorde con los objetivos monetarios, cambiarios y de tasa de interés a corto y largo plazo.</w:t>
      </w:r>
    </w:p>
    <w:p w:rsidR="004440BE" w:rsidRPr="004440BE" w:rsidRDefault="004440BE" w:rsidP="00444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ES_tradnl"/>
        </w:rPr>
      </w:pPr>
    </w:p>
    <w:p w:rsidR="00956BC6" w:rsidRPr="00956BC6" w:rsidRDefault="00956BC6" w:rsidP="007B3635">
      <w:pPr>
        <w:rPr>
          <w:lang w:val="es-US"/>
        </w:rPr>
      </w:pPr>
      <w:r w:rsidRPr="00956BC6">
        <w:rPr>
          <w:lang w:val="es-US"/>
        </w:rPr>
        <w:t>Cordialmente;</w:t>
      </w:r>
      <w:r w:rsidRPr="00956BC6">
        <w:rPr>
          <w:b/>
          <w:noProof/>
          <w:lang w:val="es-CO" w:eastAsia="es-CO"/>
        </w:rPr>
        <w:drawing>
          <wp:anchor distT="0" distB="0" distL="114300" distR="114300" simplePos="0" relativeHeight="251659264" behindDoc="1" locked="0" layoutInCell="1" allowOverlap="1" wp14:anchorId="31A2C765" wp14:editId="4CC82C1B">
            <wp:simplePos x="0" y="0"/>
            <wp:positionH relativeFrom="margin">
              <wp:posOffset>-31032</wp:posOffset>
            </wp:positionH>
            <wp:positionV relativeFrom="paragraph">
              <wp:posOffset>155575</wp:posOffset>
            </wp:positionV>
            <wp:extent cx="1495425" cy="555492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5554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6BC6" w:rsidRPr="00956BC6" w:rsidRDefault="00956BC6" w:rsidP="00956BC6">
      <w:pPr>
        <w:spacing w:after="0" w:line="240" w:lineRule="auto"/>
        <w:rPr>
          <w:lang w:val="es-US"/>
        </w:rPr>
      </w:pPr>
    </w:p>
    <w:p w:rsidR="00956BC6" w:rsidRPr="00956BC6" w:rsidRDefault="00956BC6" w:rsidP="00956BC6">
      <w:pPr>
        <w:spacing w:after="0" w:line="240" w:lineRule="auto"/>
        <w:rPr>
          <w:lang w:val="es-US"/>
        </w:rPr>
      </w:pPr>
    </w:p>
    <w:p w:rsidR="00956BC6" w:rsidRPr="00956BC6" w:rsidRDefault="00956BC6" w:rsidP="00956BC6">
      <w:pPr>
        <w:spacing w:after="0" w:line="240" w:lineRule="auto"/>
        <w:rPr>
          <w:b/>
          <w:bCs/>
          <w:lang w:val="es-US"/>
        </w:rPr>
      </w:pPr>
      <w:r w:rsidRPr="00956BC6">
        <w:rPr>
          <w:b/>
          <w:bCs/>
          <w:lang w:val="es-US"/>
        </w:rPr>
        <w:t xml:space="preserve">MILENE JARAVA DIAZ </w:t>
      </w:r>
    </w:p>
    <w:p w:rsidR="00956BC6" w:rsidRPr="00956BC6" w:rsidRDefault="00956BC6" w:rsidP="00956BC6">
      <w:pPr>
        <w:spacing w:after="0" w:line="240" w:lineRule="auto"/>
        <w:rPr>
          <w:lang w:val="es-US"/>
        </w:rPr>
      </w:pPr>
      <w:r w:rsidRPr="00956BC6">
        <w:rPr>
          <w:lang w:val="es-US"/>
        </w:rPr>
        <w:t xml:space="preserve">Representante a la Cámara </w:t>
      </w:r>
    </w:p>
    <w:p w:rsidR="00956BC6" w:rsidRPr="00956BC6" w:rsidRDefault="00956BC6" w:rsidP="00956BC6">
      <w:pPr>
        <w:spacing w:after="0" w:line="240" w:lineRule="auto"/>
        <w:rPr>
          <w:lang w:val="es-US"/>
        </w:rPr>
      </w:pPr>
      <w:r w:rsidRPr="00956BC6">
        <w:rPr>
          <w:lang w:val="es-US"/>
        </w:rPr>
        <w:t>Departamento de Sucre</w:t>
      </w:r>
    </w:p>
    <w:p w:rsidR="003452D8" w:rsidRDefault="003452D8" w:rsidP="003452D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</w:p>
    <w:p w:rsidR="003452D8" w:rsidRDefault="003452D8" w:rsidP="003452D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Calibri" w:eastAsia="Times New Roman" w:hAnsi="Calibri" w:cs="Times New Roman"/>
          <w:noProof/>
          <w:lang w:val="es-CO" w:eastAsia="es-CO"/>
        </w:rPr>
        <w:drawing>
          <wp:inline distT="0" distB="0" distL="0" distR="0" wp14:anchorId="35E43BDC" wp14:editId="0FD92D5C">
            <wp:extent cx="2028087" cy="208280"/>
            <wp:effectExtent l="0" t="0" r="0" b="127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48" cy="22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52D8" w:rsidRPr="00D81B63" w:rsidRDefault="003452D8" w:rsidP="003452D8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val="es-US" w:eastAsia="es-MX"/>
        </w:rPr>
      </w:pPr>
      <w:r w:rsidRPr="00D81B63">
        <w:rPr>
          <w:rFonts w:ascii="Calibri" w:eastAsia="Times New Roman" w:hAnsi="Calibri" w:cs="Times New Roman"/>
          <w:b/>
          <w:bCs/>
          <w:lang w:val="es-US" w:eastAsia="es-MX"/>
        </w:rPr>
        <w:t xml:space="preserve">MONICA VALENCIA MONTAÑA </w:t>
      </w:r>
    </w:p>
    <w:p w:rsidR="003452D8" w:rsidRDefault="003452D8" w:rsidP="003452D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Calibri" w:eastAsia="Times New Roman" w:hAnsi="Calibri" w:cs="Times New Roman"/>
          <w:lang w:val="es-US" w:eastAsia="es-MX"/>
        </w:rPr>
        <w:t xml:space="preserve">Representante a la Cámara </w:t>
      </w:r>
    </w:p>
    <w:p w:rsidR="003452D8" w:rsidRDefault="003452D8" w:rsidP="003452D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Calibri" w:eastAsia="Times New Roman" w:hAnsi="Calibri" w:cs="Times New Roman"/>
          <w:lang w:val="es-US" w:eastAsia="es-MX"/>
        </w:rPr>
        <w:t>Departamento Vaupés</w:t>
      </w:r>
    </w:p>
    <w:p w:rsidR="003452D8" w:rsidRDefault="007B3635" w:rsidP="003452D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eastAsia="Calibri"/>
          <w:noProof/>
          <w:lang w:val="es-CO" w:eastAsia="es-CO"/>
        </w:rPr>
        <w:drawing>
          <wp:anchor distT="0" distB="0" distL="114300" distR="114300" simplePos="0" relativeHeight="251661312" behindDoc="0" locked="0" layoutInCell="1" allowOverlap="1" wp14:anchorId="10C3FA7C" wp14:editId="496D1162">
            <wp:simplePos x="0" y="0"/>
            <wp:positionH relativeFrom="margin">
              <wp:align>left</wp:align>
            </wp:positionH>
            <wp:positionV relativeFrom="paragraph">
              <wp:posOffset>11430</wp:posOffset>
            </wp:positionV>
            <wp:extent cx="1485900" cy="1006475"/>
            <wp:effectExtent l="0" t="0" r="0" b="3175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52" b="6890"/>
                    <a:stretch/>
                  </pic:blipFill>
                  <pic:spPr bwMode="auto">
                    <a:xfrm>
                      <a:off x="0" y="0"/>
                      <a:ext cx="1485962" cy="1006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52D8" w:rsidRDefault="003452D8" w:rsidP="003452D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</w:p>
    <w:p w:rsidR="003452D8" w:rsidRDefault="003452D8" w:rsidP="003452D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bookmarkStart w:id="0" w:name="_GoBack"/>
      <w:bookmarkEnd w:id="0"/>
    </w:p>
    <w:p w:rsidR="003452D8" w:rsidRDefault="003452D8" w:rsidP="003452D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</w:p>
    <w:p w:rsidR="003452D8" w:rsidRPr="009760DB" w:rsidRDefault="003452D8" w:rsidP="003452D8">
      <w:pPr>
        <w:spacing w:after="0" w:line="240" w:lineRule="auto"/>
        <w:jc w:val="both"/>
        <w:rPr>
          <w:rFonts w:ascii="Calibri" w:eastAsia="Times New Roman" w:hAnsi="Calibri" w:cs="Times New Roman"/>
          <w:b/>
          <w:lang w:val="es-US" w:eastAsia="es-MX"/>
        </w:rPr>
      </w:pPr>
      <w:r>
        <w:rPr>
          <w:rFonts w:ascii="Arial" w:hAnsi="Arial" w:cs="Arial"/>
          <w:noProof/>
          <w:lang w:val="es-CO" w:eastAsia="es-CO"/>
        </w:rPr>
        <w:drawing>
          <wp:anchor distT="0" distB="0" distL="114300" distR="114300" simplePos="0" relativeHeight="251662336" behindDoc="1" locked="0" layoutInCell="1" allowOverlap="1" wp14:anchorId="0E87B2E5" wp14:editId="06E6BE55">
            <wp:simplePos x="0" y="0"/>
            <wp:positionH relativeFrom="margin">
              <wp:posOffset>19051</wp:posOffset>
            </wp:positionH>
            <wp:positionV relativeFrom="paragraph">
              <wp:posOffset>166370</wp:posOffset>
            </wp:positionV>
            <wp:extent cx="2046605" cy="1398270"/>
            <wp:effectExtent l="95250" t="152400" r="106045" b="144780"/>
            <wp:wrapNone/>
            <wp:docPr id="4" name="Imagen 4" descr="Imagen que contiene dibuj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 descr="Imagen que contiene dibujo&#10;&#10;Descripción generada automá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496066">
                      <a:off x="0" y="0"/>
                      <a:ext cx="2046605" cy="1398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0DB">
        <w:rPr>
          <w:rFonts w:ascii="Calibri" w:eastAsia="Times New Roman" w:hAnsi="Calibri" w:cs="Times New Roman"/>
          <w:b/>
          <w:lang w:val="es-US" w:eastAsia="es-MX"/>
        </w:rPr>
        <w:t>JORGE ENRIQUE BURGOS LUGO</w:t>
      </w:r>
    </w:p>
    <w:p w:rsidR="003452D8" w:rsidRDefault="003452D8" w:rsidP="003452D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Calibri" w:eastAsia="Times New Roman" w:hAnsi="Calibri" w:cs="Times New Roman"/>
          <w:lang w:val="es-US" w:eastAsia="es-MX"/>
        </w:rPr>
        <w:t>Representante a la Cámara</w:t>
      </w:r>
    </w:p>
    <w:p w:rsidR="003452D8" w:rsidRPr="00BB3897" w:rsidRDefault="003452D8" w:rsidP="003452D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Calibri" w:eastAsia="Times New Roman" w:hAnsi="Calibri" w:cs="Times New Roman"/>
          <w:lang w:val="es-US" w:eastAsia="es-MX"/>
        </w:rPr>
        <w:t>Departamento de Córdoba</w:t>
      </w:r>
    </w:p>
    <w:p w:rsidR="003452D8" w:rsidRPr="00BB3897" w:rsidRDefault="003452D8" w:rsidP="003452D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</w:p>
    <w:p w:rsidR="003452D8" w:rsidRDefault="003452D8" w:rsidP="003452D8">
      <w:pPr>
        <w:pStyle w:val="Sinespaciado"/>
        <w:tabs>
          <w:tab w:val="left" w:pos="201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452D8" w:rsidRPr="002A2A27" w:rsidRDefault="003452D8" w:rsidP="003452D8">
      <w:pPr>
        <w:pStyle w:val="Sinespaciado"/>
        <w:tabs>
          <w:tab w:val="left" w:pos="2010"/>
          <w:tab w:val="left" w:pos="283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452D8" w:rsidRPr="002A2A27" w:rsidRDefault="003452D8" w:rsidP="003452D8">
      <w:pPr>
        <w:pStyle w:val="Sinespaciado"/>
        <w:tabs>
          <w:tab w:val="left" w:pos="2790"/>
        </w:tabs>
        <w:rPr>
          <w:rFonts w:ascii="Arial" w:hAnsi="Arial" w:cs="Arial"/>
          <w:b/>
          <w:bCs/>
        </w:rPr>
      </w:pPr>
      <w:r w:rsidRPr="002A2A27">
        <w:rPr>
          <w:rFonts w:ascii="Arial" w:hAnsi="Arial" w:cs="Arial"/>
          <w:b/>
          <w:bCs/>
        </w:rPr>
        <w:t>ANATOLIO HERNÁNDEZ LOZANO</w:t>
      </w:r>
    </w:p>
    <w:p w:rsidR="002076FA" w:rsidRPr="003452D8" w:rsidRDefault="003452D8" w:rsidP="003452D8">
      <w:pPr>
        <w:pStyle w:val="Sinespaciado"/>
        <w:rPr>
          <w:rFonts w:ascii="Arial" w:hAnsi="Arial" w:cs="Arial"/>
        </w:rPr>
      </w:pPr>
      <w:r w:rsidRPr="002A2A27">
        <w:rPr>
          <w:rFonts w:ascii="Arial" w:hAnsi="Arial" w:cs="Arial"/>
        </w:rPr>
        <w:t>Representante a la Cámara</w:t>
      </w:r>
    </w:p>
    <w:sectPr w:rsidR="002076FA" w:rsidRPr="003452D8">
      <w:headerReference w:type="default" r:id="rId11"/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7DE" w:rsidRDefault="003452D8">
      <w:pPr>
        <w:spacing w:after="0" w:line="240" w:lineRule="auto"/>
      </w:pPr>
      <w:r>
        <w:separator/>
      </w:r>
    </w:p>
  </w:endnote>
  <w:endnote w:type="continuationSeparator" w:id="0">
    <w:p w:rsidR="00A007DE" w:rsidRDefault="00345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7DE" w:rsidRDefault="003452D8">
      <w:pPr>
        <w:spacing w:after="0" w:line="240" w:lineRule="auto"/>
      </w:pPr>
      <w:r>
        <w:separator/>
      </w:r>
    </w:p>
  </w:footnote>
  <w:footnote w:type="continuationSeparator" w:id="0">
    <w:p w:rsidR="00A007DE" w:rsidRDefault="00345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F93" w:rsidRDefault="00FA47F2" w:rsidP="005B25E2">
    <w:pPr>
      <w:keepLines/>
      <w:jc w:val="center"/>
      <w:rPr>
        <w:rFonts w:ascii="Garamond" w:eastAsia="Batang" w:hAnsi="Garamond"/>
        <w:b/>
        <w:spacing w:val="75"/>
        <w:kern w:val="18"/>
        <w:sz w:val="28"/>
        <w:szCs w:val="28"/>
      </w:rPr>
    </w:pPr>
    <w:r>
      <w:rPr>
        <w:noProof/>
      </w:rPr>
      <w:fldChar w:fldCharType="begin"/>
    </w:r>
    <w:r>
      <w:rPr>
        <w:noProof/>
      </w:rPr>
      <w:instrText xml:space="preserve"> INCLUDEPICTURE  "about:blank" \* MERGEFORMATINET </w:instrText>
    </w:r>
    <w:r>
      <w:rPr>
        <w:noProof/>
      </w:rPr>
      <w:fldChar w:fldCharType="separate"/>
    </w:r>
    <w:r w:rsidR="003452D8">
      <w:rPr>
        <w:noProof/>
      </w:rPr>
      <w:fldChar w:fldCharType="begin"/>
    </w:r>
    <w:r w:rsidR="003452D8">
      <w:rPr>
        <w:noProof/>
      </w:rPr>
      <w:instrText xml:space="preserve"> INCLUDEPICTURE  "about:blank" \* MERGEFORMATINET </w:instrText>
    </w:r>
    <w:r w:rsidR="003452D8">
      <w:rPr>
        <w:noProof/>
      </w:rPr>
      <w:fldChar w:fldCharType="separate"/>
    </w:r>
    <w:r w:rsidR="007B3635">
      <w:rPr>
        <w:noProof/>
      </w:rPr>
      <w:fldChar w:fldCharType="begin"/>
    </w:r>
    <w:r w:rsidR="007B3635">
      <w:rPr>
        <w:noProof/>
      </w:rPr>
      <w:instrText xml:space="preserve"> </w:instrText>
    </w:r>
    <w:r w:rsidR="007B3635">
      <w:rPr>
        <w:noProof/>
      </w:rPr>
      <w:instrText>INCLUDEPICTURE  "about:blank" \* MERGEFORMATINET</w:instrText>
    </w:r>
    <w:r w:rsidR="007B3635">
      <w:rPr>
        <w:noProof/>
      </w:rPr>
      <w:instrText xml:space="preserve"> </w:instrText>
    </w:r>
    <w:r w:rsidR="007B3635">
      <w:rPr>
        <w:noProof/>
      </w:rPr>
      <w:fldChar w:fldCharType="separate"/>
    </w:r>
    <w:r w:rsidR="007B3635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39.25pt;height:71.25pt">
          <v:imagedata r:id="rId1" r:href="rId2"/>
        </v:shape>
      </w:pict>
    </w:r>
    <w:r w:rsidR="007B3635">
      <w:rPr>
        <w:noProof/>
      </w:rPr>
      <w:fldChar w:fldCharType="end"/>
    </w:r>
    <w:r w:rsidR="003452D8">
      <w:rPr>
        <w:noProof/>
      </w:rPr>
      <w:fldChar w:fldCharType="end"/>
    </w:r>
    <w:r>
      <w:rPr>
        <w:noProof/>
      </w:rPr>
      <w:fldChar w:fldCharType="end"/>
    </w:r>
  </w:p>
  <w:p w:rsidR="003C0F93" w:rsidRPr="00BB3897" w:rsidRDefault="00FA47F2" w:rsidP="005B25E2">
    <w:pPr>
      <w:keepLines/>
      <w:ind w:left="2124"/>
      <w:rPr>
        <w:rFonts w:ascii="Garamond" w:eastAsia="Batang" w:hAnsi="Garamond"/>
        <w:b/>
        <w:caps/>
        <w:spacing w:val="75"/>
        <w:kern w:val="18"/>
        <w:sz w:val="28"/>
        <w:szCs w:val="28"/>
        <w:lang w:val="es-ES"/>
      </w:rPr>
    </w:pPr>
    <w:r w:rsidRPr="00BB3897">
      <w:rPr>
        <w:rFonts w:ascii="Garamond" w:eastAsia="Batang" w:hAnsi="Garamond"/>
        <w:b/>
        <w:spacing w:val="75"/>
        <w:kern w:val="18"/>
        <w:sz w:val="28"/>
        <w:szCs w:val="28"/>
        <w:lang w:val="es-ES"/>
      </w:rPr>
      <w:t xml:space="preserve">MILENE JARAVA DIAZ </w:t>
    </w:r>
  </w:p>
  <w:p w:rsidR="003C0F93" w:rsidRPr="00BB3897" w:rsidRDefault="00FA47F2" w:rsidP="005B25E2">
    <w:pPr>
      <w:keepLines/>
      <w:jc w:val="center"/>
      <w:rPr>
        <w:rFonts w:ascii="Garamond" w:eastAsia="Batang" w:hAnsi="Garamond"/>
        <w:b/>
        <w:spacing w:val="75"/>
        <w:kern w:val="18"/>
        <w:sz w:val="16"/>
        <w:szCs w:val="16"/>
        <w:lang w:val="es-ES"/>
      </w:rPr>
    </w:pPr>
    <w:r w:rsidRPr="00BB3897">
      <w:rPr>
        <w:rFonts w:ascii="Garamond" w:eastAsia="Batang" w:hAnsi="Garamond"/>
        <w:b/>
        <w:spacing w:val="75"/>
        <w:kern w:val="18"/>
        <w:sz w:val="16"/>
        <w:szCs w:val="16"/>
        <w:lang w:val="es-ES"/>
      </w:rPr>
      <w:t>REPRESENTANTE A LA CÁMARA – DEPARTAMENTO DE SUCRE</w:t>
    </w:r>
  </w:p>
  <w:p w:rsidR="003C0F93" w:rsidRDefault="007B3635" w:rsidP="005B25E2">
    <w:pPr>
      <w:pStyle w:val="Encabezado"/>
    </w:pPr>
  </w:p>
  <w:p w:rsidR="003C0F93" w:rsidRDefault="007B363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BC6"/>
    <w:rsid w:val="002076FA"/>
    <w:rsid w:val="003452D8"/>
    <w:rsid w:val="004440BE"/>
    <w:rsid w:val="007B3635"/>
    <w:rsid w:val="00956BC6"/>
    <w:rsid w:val="00A007DE"/>
    <w:rsid w:val="00FA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  <w15:chartTrackingRefBased/>
  <w15:docId w15:val="{BA3C99DD-EF86-4C7A-A31F-6B7AB6AE5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56BC6"/>
    <w:pPr>
      <w:tabs>
        <w:tab w:val="center" w:pos="4419"/>
        <w:tab w:val="right" w:pos="8838"/>
      </w:tabs>
      <w:spacing w:after="0" w:line="240" w:lineRule="auto"/>
    </w:pPr>
    <w:rPr>
      <w:rFonts w:eastAsia="Times New Roman"/>
      <w:lang w:val="es-US"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56BC6"/>
    <w:rPr>
      <w:rFonts w:eastAsia="Times New Roman"/>
      <w:lang w:val="es-US" w:eastAsia="es-MX"/>
    </w:rPr>
  </w:style>
  <w:style w:type="paragraph" w:styleId="Sinespaciado">
    <w:name w:val="No Spacing"/>
    <w:uiPriority w:val="1"/>
    <w:qFormat/>
    <w:rsid w:val="003452D8"/>
    <w:pPr>
      <w:spacing w:after="0" w:line="240" w:lineRule="auto"/>
    </w:pPr>
    <w:rPr>
      <w:rFonts w:ascii="Calibri" w:eastAsia="Calibri" w:hAnsi="Calibri" w:cs="Times New Roman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4.JPG"/><Relationship Id="rId4" Type="http://schemas.openxmlformats.org/officeDocument/2006/relationships/footnotes" Target="footnote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about:blank" TargetMode="External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Lenan</dc:creator>
  <cp:keywords/>
  <dc:description/>
  <cp:lastModifiedBy>L E N A N  JISELL</cp:lastModifiedBy>
  <cp:revision>3</cp:revision>
  <dcterms:created xsi:type="dcterms:W3CDTF">2020-09-04T13:54:00Z</dcterms:created>
  <dcterms:modified xsi:type="dcterms:W3CDTF">2020-09-07T02:42:00Z</dcterms:modified>
</cp:coreProperties>
</file>